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ACC08" w14:textId="34CE05E1" w:rsidR="00B174F7" w:rsidRDefault="00FD13EB" w:rsidP="00213C26">
      <w:r w:rsidRPr="00A5358D">
        <w:rPr>
          <w:noProof/>
        </w:rPr>
        <w:drawing>
          <wp:anchor distT="0" distB="0" distL="114300" distR="114300" simplePos="0" relativeHeight="251684864" behindDoc="0" locked="0" layoutInCell="1" allowOverlap="1" wp14:anchorId="257BE0DF" wp14:editId="33ED1780">
            <wp:simplePos x="0" y="0"/>
            <wp:positionH relativeFrom="margin">
              <wp:posOffset>2934335</wp:posOffset>
            </wp:positionH>
            <wp:positionV relativeFrom="paragraph">
              <wp:posOffset>-275903</wp:posOffset>
            </wp:positionV>
            <wp:extent cx="962025" cy="551815"/>
            <wp:effectExtent l="0" t="0" r="9525" b="635"/>
            <wp:wrapNone/>
            <wp:docPr id="302639882" name="Image 302639882">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screen">
                      <a:extLst>
                        <a:ext uri="{BEBA8EAE-BF5A-486C-A8C5-ECC9F3942E4B}">
                          <a14:imgProps xmlns:a14="http://schemas.microsoft.com/office/drawing/2010/main">
                            <a14:imgLayer r:embed="rId8">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962025" cy="551815"/>
                    </a:xfrm>
                    <a:prstGeom prst="rect">
                      <a:avLst/>
                    </a:prstGeom>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250DD878" wp14:editId="1E8C36A0">
                <wp:simplePos x="0" y="0"/>
                <wp:positionH relativeFrom="column">
                  <wp:posOffset>595298</wp:posOffset>
                </wp:positionH>
                <wp:positionV relativeFrom="paragraph">
                  <wp:posOffset>5525</wp:posOffset>
                </wp:positionV>
                <wp:extent cx="5609230" cy="464024"/>
                <wp:effectExtent l="0" t="0" r="10795" b="12700"/>
                <wp:wrapNone/>
                <wp:docPr id="706854487" name="Rectangle 7"/>
                <wp:cNvGraphicFramePr/>
                <a:graphic xmlns:a="http://schemas.openxmlformats.org/drawingml/2006/main">
                  <a:graphicData uri="http://schemas.microsoft.com/office/word/2010/wordprocessingShape">
                    <wps:wsp>
                      <wps:cNvSpPr/>
                      <wps:spPr>
                        <a:xfrm>
                          <a:off x="0" y="0"/>
                          <a:ext cx="5609230" cy="46402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13D12" id="Rectangle 7" o:spid="_x0000_s1026" style="position:absolute;margin-left:46.85pt;margin-top:.45pt;width:441.65pt;height:36.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" fillcolor="black [3200]" strokecolor="black [480]" strokeweight="1pt"/>
            </w:pict>
          </mc:Fallback>
        </mc:AlternateContent>
      </w:r>
      <w:r w:rsidR="00B174F7" w:rsidRPr="00A5358D">
        <w:rPr>
          <w:noProof/>
        </w:rPr>
        <w:drawing>
          <wp:anchor distT="0" distB="0" distL="0" distR="0" simplePos="0" relativeHeight="251659264" behindDoc="1" locked="0" layoutInCell="1" allowOverlap="1" wp14:anchorId="318276A6" wp14:editId="6D076B50">
            <wp:simplePos x="0" y="0"/>
            <wp:positionH relativeFrom="page">
              <wp:posOffset>-20955</wp:posOffset>
            </wp:positionH>
            <wp:positionV relativeFrom="page">
              <wp:posOffset>-5715</wp:posOffset>
            </wp:positionV>
            <wp:extent cx="7559992"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992" cy="10692003"/>
                    </a:xfrm>
                    <a:prstGeom prst="rect">
                      <a:avLst/>
                    </a:prstGeom>
                  </pic:spPr>
                </pic:pic>
              </a:graphicData>
            </a:graphic>
          </wp:anchor>
        </w:drawing>
      </w:r>
    </w:p>
    <w:p w14:paraId="7BEE5C7E" w14:textId="1B46B2DD" w:rsidR="00B174F7" w:rsidRDefault="00B174F7" w:rsidP="00213C26"/>
    <w:p w14:paraId="19EC67DA" w14:textId="48752D22" w:rsidR="00B174F7" w:rsidRDefault="00B174F7" w:rsidP="00213C26"/>
    <w:p w14:paraId="720CD65B" w14:textId="037A8096" w:rsidR="00B174F7" w:rsidRDefault="00B174F7" w:rsidP="00213C26"/>
    <w:p w14:paraId="159B3506" w14:textId="7BA9E446" w:rsidR="00B174F7" w:rsidRDefault="00B174F7" w:rsidP="00213C26"/>
    <w:p w14:paraId="0DF217E0" w14:textId="77777777" w:rsidR="00B174F7" w:rsidRDefault="00B174F7" w:rsidP="00213C26"/>
    <w:p w14:paraId="323FA78E" w14:textId="77777777" w:rsidR="00B174F7" w:rsidRDefault="00B174F7" w:rsidP="00213C26"/>
    <w:p w14:paraId="117D90FB" w14:textId="77777777" w:rsidR="00B174F7" w:rsidRDefault="00B174F7" w:rsidP="00213C26"/>
    <w:p w14:paraId="555B2C3C" w14:textId="515162EF" w:rsidR="00B174F7" w:rsidRDefault="00B174F7" w:rsidP="00213C26"/>
    <w:p w14:paraId="6B674CD1" w14:textId="77777777" w:rsidR="000C7E67" w:rsidRDefault="000C7E67" w:rsidP="00213C26"/>
    <w:p w14:paraId="5A268DD5" w14:textId="62FEE9E5" w:rsidR="00B174F7" w:rsidRDefault="00B174F7" w:rsidP="00213C26"/>
    <w:p w14:paraId="10FFFB80" w14:textId="77777777" w:rsidR="00B174F7" w:rsidRDefault="00B174F7" w:rsidP="00213C26"/>
    <w:p w14:paraId="4EAE3381" w14:textId="77777777" w:rsidR="00B174F7" w:rsidRDefault="00B174F7" w:rsidP="00213C26"/>
    <w:p w14:paraId="2DA07A7A" w14:textId="77777777" w:rsidR="00B174F7" w:rsidRDefault="00B174F7" w:rsidP="00213C26"/>
    <w:p w14:paraId="63EE03B1" w14:textId="63CC4F9B" w:rsidR="00B174F7" w:rsidRDefault="00B174F7" w:rsidP="00213C26"/>
    <w:p w14:paraId="3C91F363" w14:textId="77777777" w:rsidR="00B174F7" w:rsidRDefault="00B174F7" w:rsidP="00213C26"/>
    <w:p w14:paraId="29FCC7FD" w14:textId="77777777" w:rsidR="00B174F7" w:rsidRDefault="00B174F7" w:rsidP="00213C26"/>
    <w:p w14:paraId="52BC8DD5" w14:textId="0D7B53D4" w:rsidR="00B174F7" w:rsidRPr="00A5358D" w:rsidRDefault="00B174F7" w:rsidP="004F2003">
      <w:pPr>
        <w:pStyle w:val="Titre1"/>
      </w:pPr>
      <w:bookmarkStart w:id="0" w:name="_Hlk150871422"/>
      <w:r>
        <w:t>CAMPAGNE DES ZONES D’ANOMALIES QUANTIQUES</w:t>
      </w:r>
    </w:p>
    <w:bookmarkEnd w:id="0"/>
    <w:p w14:paraId="7837EC73" w14:textId="77777777" w:rsidR="00B174F7" w:rsidRDefault="00B174F7" w:rsidP="00213C26"/>
    <w:p w14:paraId="32C0CDC2" w14:textId="1E5932BA" w:rsidR="00B174F7" w:rsidRDefault="00B174F7" w:rsidP="00213C26"/>
    <w:p w14:paraId="5304E967" w14:textId="03ABA238" w:rsidR="00B174F7" w:rsidRDefault="00B174F7" w:rsidP="00213C26"/>
    <w:p w14:paraId="4EE1F6D4" w14:textId="78372EBA" w:rsidR="00B174F7" w:rsidRDefault="00B174F7" w:rsidP="00213C26"/>
    <w:p w14:paraId="641EC367" w14:textId="17A2CC4B" w:rsidR="00B174F7" w:rsidRDefault="00B174F7" w:rsidP="00213C26"/>
    <w:p w14:paraId="7A9B643E" w14:textId="38EC38F1" w:rsidR="00B174F7" w:rsidRDefault="00B174F7" w:rsidP="00213C26"/>
    <w:p w14:paraId="59CE1A6B" w14:textId="76A7D8E8" w:rsidR="00B174F7" w:rsidRDefault="00B174F7" w:rsidP="00213C26"/>
    <w:p w14:paraId="54838A42" w14:textId="3CDAE69E" w:rsidR="00B174F7" w:rsidRDefault="00B174F7" w:rsidP="00213C26"/>
    <w:p w14:paraId="3FC310D1" w14:textId="35524763" w:rsidR="00B174F7" w:rsidRDefault="00B174F7" w:rsidP="00213C26"/>
    <w:p w14:paraId="088A22AB" w14:textId="77777777" w:rsidR="00B174F7" w:rsidRDefault="00B174F7" w:rsidP="00213C26"/>
    <w:p w14:paraId="3546FFE3" w14:textId="77777777" w:rsidR="00B174F7" w:rsidRDefault="00B174F7" w:rsidP="00213C26"/>
    <w:p w14:paraId="6C34AB9F" w14:textId="77777777" w:rsidR="00B174F7" w:rsidRDefault="00B174F7" w:rsidP="00213C26"/>
    <w:p w14:paraId="452ED6BF" w14:textId="77777777" w:rsidR="009206CE" w:rsidRDefault="009206CE" w:rsidP="00213C26"/>
    <w:p w14:paraId="5BC87C1D" w14:textId="77777777" w:rsidR="00B174F7" w:rsidRDefault="00B174F7" w:rsidP="00213C26"/>
    <w:p w14:paraId="4C9F5295" w14:textId="77777777" w:rsidR="009206CE" w:rsidRDefault="009206CE" w:rsidP="00213C26"/>
    <w:p w14:paraId="17E68197" w14:textId="77777777" w:rsidR="00B174F7" w:rsidRDefault="00B174F7" w:rsidP="00213C26"/>
    <w:p w14:paraId="6717EA9B" w14:textId="77777777" w:rsidR="00B174F7" w:rsidRDefault="00B174F7" w:rsidP="00213C26"/>
    <w:p w14:paraId="63656C49" w14:textId="40C3070B" w:rsidR="005F5821" w:rsidRPr="004F2003" w:rsidRDefault="00B174F7" w:rsidP="004F2003">
      <w:pPr>
        <w:pStyle w:val="Titre1"/>
      </w:pPr>
      <w:r w:rsidRPr="004F2003">
        <w:rPr>
          <w:noProof/>
        </w:rPr>
        <w:lastRenderedPageBreak/>
        <w:drawing>
          <wp:anchor distT="0" distB="0" distL="114300" distR="114300" simplePos="0" relativeHeight="251663360" behindDoc="1" locked="0" layoutInCell="1" allowOverlap="1" wp14:anchorId="00D4D13A" wp14:editId="41A53D4A">
            <wp:simplePos x="0" y="0"/>
            <wp:positionH relativeFrom="column">
              <wp:posOffset>-360045</wp:posOffset>
            </wp:positionH>
            <wp:positionV relativeFrom="paragraph">
              <wp:posOffset>-557518</wp:posOffset>
            </wp:positionV>
            <wp:extent cx="7560310" cy="10715625"/>
            <wp:effectExtent l="0" t="0" r="2540" b="9525"/>
            <wp:wrapNone/>
            <wp:docPr id="558830269"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0269"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715625"/>
                    </a:xfrm>
                    <a:prstGeom prst="rect">
                      <a:avLst/>
                    </a:prstGeom>
                    <a:noFill/>
                    <a:ln>
                      <a:noFill/>
                    </a:ln>
                  </pic:spPr>
                </pic:pic>
              </a:graphicData>
            </a:graphic>
            <wp14:sizeRelV relativeFrom="margin">
              <wp14:pctHeight>0</wp14:pctHeight>
            </wp14:sizeRelV>
          </wp:anchor>
        </w:drawing>
      </w:r>
      <w:r w:rsidR="009A5189" w:rsidRPr="004F2003">
        <w:t>CAMPAGNE DES ZONES D’ANOMALIES QUANTIQUES</w:t>
      </w:r>
    </w:p>
    <w:p w14:paraId="358F2FEA" w14:textId="311E81F5" w:rsidR="00663E15" w:rsidRPr="009A5189" w:rsidRDefault="00663E15" w:rsidP="00213C26">
      <w:pPr>
        <w:pStyle w:val="Titre2"/>
      </w:pPr>
      <w:r w:rsidRPr="009A5189">
        <w:t>Narrati</w:t>
      </w:r>
      <w:r w:rsidR="009A5189" w:rsidRPr="009A5189">
        <w:t>f</w:t>
      </w:r>
    </w:p>
    <w:p w14:paraId="6DC9C1B6" w14:textId="445FE103" w:rsidR="009A5189" w:rsidRPr="00213C26" w:rsidRDefault="009A5189" w:rsidP="004F2003">
      <w:pPr>
        <w:shd w:val="clear" w:color="auto" w:fill="EFEEE5"/>
      </w:pPr>
      <w:r w:rsidRPr="00213C26">
        <w:t xml:space="preserve">Les combats </w:t>
      </w:r>
      <w:proofErr w:type="gramStart"/>
      <w:r w:rsidRPr="00213C26">
        <w:t>dans le cadre de</w:t>
      </w:r>
      <w:proofErr w:type="gramEnd"/>
      <w:r w:rsidRPr="00213C26">
        <w:t xml:space="preserve"> la campagne Concilium se poursuivent </w:t>
      </w:r>
      <w:r w:rsidR="00D4485F">
        <w:t xml:space="preserve">dans </w:t>
      </w:r>
      <w:r w:rsidRPr="00213C26">
        <w:t>une lutte pour le pouvoir entre les factions, même si chacune d'entre elles avait accepté un armistice qui n'est pas encore appliqué par les troupes au sol.</w:t>
      </w:r>
    </w:p>
    <w:p w14:paraId="70196497" w14:textId="71F63BEA" w:rsidR="009A5189" w:rsidRDefault="009A5189" w:rsidP="004F2003">
      <w:pPr>
        <w:shd w:val="clear" w:color="auto" w:fill="EFEEE5"/>
      </w:pPr>
      <w:r>
        <w:t>Parallèlement à ce dernier quart d’heure de combat, de petits groupes de chacune des factions ont rompu le contact et se sont lancés à la poursuite des terroristes du Spiral Corps dans le but de reprendre le contrôle d</w:t>
      </w:r>
      <w:r w:rsidR="00A475AC">
        <w:t>e certains éléments du</w:t>
      </w:r>
      <w:r>
        <w:t xml:space="preserve"> Compilateur T'</w:t>
      </w:r>
      <w:proofErr w:type="spellStart"/>
      <w:r>
        <w:t>zechi</w:t>
      </w:r>
      <w:proofErr w:type="spellEnd"/>
      <w:r>
        <w:t>.</w:t>
      </w:r>
    </w:p>
    <w:p w14:paraId="1E57D5F0" w14:textId="64B1B158" w:rsidR="009A5189" w:rsidRDefault="009A5189" w:rsidP="004F2003">
      <w:pPr>
        <w:pStyle w:val="Paragraphedeliste"/>
        <w:numPr>
          <w:ilvl w:val="0"/>
          <w:numId w:val="2"/>
        </w:numPr>
        <w:shd w:val="clear" w:color="auto" w:fill="EFEEE5"/>
        <w:ind w:left="567" w:hanging="567"/>
      </w:pPr>
      <w:r>
        <w:t xml:space="preserve">Pour la </w:t>
      </w:r>
      <w:r w:rsidRPr="00213C26">
        <w:rPr>
          <w:b/>
          <w:bCs/>
        </w:rPr>
        <w:t>PanOcéanie</w:t>
      </w:r>
      <w:r>
        <w:t xml:space="preserve"> et l’</w:t>
      </w:r>
      <w:r w:rsidRPr="00213C26">
        <w:rPr>
          <w:b/>
          <w:bCs/>
        </w:rPr>
        <w:t>O-12</w:t>
      </w:r>
      <w:r>
        <w:t>, il paraît probable que leur but de guerre est de regagner leur fierté après leur échec monumental qui les ont vu perdre de nombreuses localités</w:t>
      </w:r>
      <w:r w:rsidR="00A475AC">
        <w:t>, la récupération des restes du Compilateurs et la suppression du Spiral Corps pourrait redorer leur blason.</w:t>
      </w:r>
    </w:p>
    <w:p w14:paraId="4E5483C5" w14:textId="0327CAD8" w:rsidR="009A5189" w:rsidRDefault="009A5189" w:rsidP="004F2003">
      <w:pPr>
        <w:pStyle w:val="Paragraphedeliste"/>
        <w:numPr>
          <w:ilvl w:val="0"/>
          <w:numId w:val="2"/>
        </w:numPr>
        <w:shd w:val="clear" w:color="auto" w:fill="EFEEE5"/>
        <w:ind w:left="567" w:hanging="567"/>
      </w:pPr>
      <w:r>
        <w:t>Pour l’</w:t>
      </w:r>
      <w:r w:rsidRPr="00213C26">
        <w:rPr>
          <w:b/>
          <w:bCs/>
        </w:rPr>
        <w:t>Haqqislam</w:t>
      </w:r>
      <w:r>
        <w:t xml:space="preserve"> et </w:t>
      </w:r>
      <w:r w:rsidRPr="00213C26">
        <w:rPr>
          <w:b/>
          <w:bCs/>
        </w:rPr>
        <w:t>Yu Jing</w:t>
      </w:r>
      <w:r>
        <w:t xml:space="preserve">, il s'agit </w:t>
      </w:r>
      <w:r w:rsidR="00A475AC">
        <w:t xml:space="preserve">ici </w:t>
      </w:r>
      <w:r>
        <w:t>probablement d'enfoncer le couteau encore plus profondément dans la fierté de l’O-12 et des PanOcéaniens</w:t>
      </w:r>
      <w:r w:rsidR="00A475AC">
        <w:t xml:space="preserve">, après leur avoir infliger une humiliation flagrante lors de la campagne </w:t>
      </w:r>
      <w:proofErr w:type="spellStart"/>
      <w:r w:rsidR="00A475AC">
        <w:t>Shattergrounds</w:t>
      </w:r>
      <w:proofErr w:type="spellEnd"/>
      <w:r>
        <w:t>.</w:t>
      </w:r>
    </w:p>
    <w:p w14:paraId="03E42047" w14:textId="09256B58" w:rsidR="009A5189" w:rsidRDefault="009A5189" w:rsidP="004F2003">
      <w:pPr>
        <w:pStyle w:val="Paragraphedeliste"/>
        <w:numPr>
          <w:ilvl w:val="0"/>
          <w:numId w:val="2"/>
        </w:numPr>
        <w:shd w:val="clear" w:color="auto" w:fill="EFEEE5"/>
        <w:ind w:left="567" w:hanging="567"/>
      </w:pPr>
      <w:r>
        <w:t xml:space="preserve">Pour les </w:t>
      </w:r>
      <w:r w:rsidRPr="00213C26">
        <w:rPr>
          <w:b/>
          <w:bCs/>
        </w:rPr>
        <w:t>Tohaa</w:t>
      </w:r>
      <w:r>
        <w:t xml:space="preserve"> </w:t>
      </w:r>
      <w:r w:rsidR="00A475AC">
        <w:t>race hérault des T’</w:t>
      </w:r>
      <w:proofErr w:type="spellStart"/>
      <w:r w:rsidR="00A475AC">
        <w:t>Zechi</w:t>
      </w:r>
      <w:proofErr w:type="spellEnd"/>
      <w:r w:rsidR="00A475AC">
        <w:t xml:space="preserve"> </w:t>
      </w:r>
      <w:r>
        <w:t xml:space="preserve">et </w:t>
      </w:r>
      <w:r w:rsidR="00A475AC">
        <w:t xml:space="preserve">par extension </w:t>
      </w:r>
      <w:r>
        <w:t xml:space="preserve">le </w:t>
      </w:r>
      <w:r w:rsidRPr="00213C26">
        <w:rPr>
          <w:b/>
          <w:bCs/>
        </w:rPr>
        <w:t>Spiral Corps</w:t>
      </w:r>
      <w:r>
        <w:t xml:space="preserve">, il s'agit « simplement » de s'échapper avec l'un des </w:t>
      </w:r>
      <w:r w:rsidR="00A475AC">
        <w:t>artéfacts</w:t>
      </w:r>
      <w:r>
        <w:t xml:space="preserve"> les plus dangereux de la galaxie et d'empêcher les autres factions de s'emparer</w:t>
      </w:r>
      <w:r w:rsidR="00A475AC">
        <w:t xml:space="preserve"> de ses secrets</w:t>
      </w:r>
      <w:r>
        <w:t>.</w:t>
      </w:r>
    </w:p>
    <w:p w14:paraId="7B0AA96D" w14:textId="3BD1C03C" w:rsidR="009A5189" w:rsidRDefault="009A5189" w:rsidP="004F2003">
      <w:pPr>
        <w:pStyle w:val="Paragraphedeliste"/>
        <w:numPr>
          <w:ilvl w:val="0"/>
          <w:numId w:val="2"/>
        </w:numPr>
        <w:shd w:val="clear" w:color="auto" w:fill="EFEEE5"/>
        <w:ind w:left="567" w:hanging="567"/>
      </w:pPr>
      <w:r>
        <w:t xml:space="preserve">Pour les </w:t>
      </w:r>
      <w:r w:rsidRPr="00213C26">
        <w:rPr>
          <w:b/>
          <w:bCs/>
        </w:rPr>
        <w:t>Nomades</w:t>
      </w:r>
      <w:r>
        <w:t xml:space="preserve"> et l’</w:t>
      </w:r>
      <w:r w:rsidRPr="00213C26">
        <w:rPr>
          <w:b/>
          <w:bCs/>
        </w:rPr>
        <w:t>Ariadna</w:t>
      </w:r>
      <w:r>
        <w:t xml:space="preserve">, il </w:t>
      </w:r>
      <w:r w:rsidR="00A475AC">
        <w:t>n’</w:t>
      </w:r>
      <w:r>
        <w:t>est</w:t>
      </w:r>
      <w:r w:rsidR="00A475AC">
        <w:t xml:space="preserve"> que</w:t>
      </w:r>
      <w:r>
        <w:t xml:space="preserve"> question d'obtenir un avantage technologique sur toutes les autres factions. </w:t>
      </w:r>
    </w:p>
    <w:p w14:paraId="0E5663C2" w14:textId="233DCF50" w:rsidR="00213C26" w:rsidRDefault="00213C26" w:rsidP="004F2003">
      <w:pPr>
        <w:pStyle w:val="Paragraphedeliste"/>
        <w:numPr>
          <w:ilvl w:val="0"/>
          <w:numId w:val="2"/>
        </w:numPr>
        <w:shd w:val="clear" w:color="auto" w:fill="EFEEE5"/>
        <w:ind w:left="567" w:hanging="567"/>
      </w:pPr>
      <w:r>
        <w:t>P</w:t>
      </w:r>
      <w:r w:rsidR="009A5189">
        <w:t xml:space="preserve">our </w:t>
      </w:r>
      <w:r w:rsidR="009A5189" w:rsidRPr="00213C26">
        <w:rPr>
          <w:b/>
          <w:bCs/>
        </w:rPr>
        <w:t>Aleph</w:t>
      </w:r>
      <w:r w:rsidR="009A5189">
        <w:t xml:space="preserve">, il s'agit de remettre le </w:t>
      </w:r>
      <w:r>
        <w:t>Compilateur</w:t>
      </w:r>
      <w:r w:rsidR="009A5189">
        <w:t xml:space="preserve"> à sa place légitime </w:t>
      </w:r>
      <w:r>
        <w:t>sous la surveillance complète</w:t>
      </w:r>
      <w:r w:rsidR="009A5189">
        <w:t xml:space="preserve"> d'Aleph pour l'étudier</w:t>
      </w:r>
      <w:r>
        <w:t>.</w:t>
      </w:r>
    </w:p>
    <w:p w14:paraId="67AFE8DE" w14:textId="68D759BA" w:rsidR="00663E15" w:rsidRDefault="00213C26" w:rsidP="004F2003">
      <w:pPr>
        <w:pStyle w:val="Paragraphedeliste"/>
        <w:numPr>
          <w:ilvl w:val="0"/>
          <w:numId w:val="2"/>
        </w:numPr>
        <w:shd w:val="clear" w:color="auto" w:fill="EFEEE5"/>
        <w:ind w:left="567" w:hanging="567"/>
      </w:pPr>
      <w:r>
        <w:t>Et</w:t>
      </w:r>
      <w:r w:rsidR="009A5189">
        <w:t xml:space="preserve"> pour l'</w:t>
      </w:r>
      <w:r w:rsidR="009A5189" w:rsidRPr="00213C26">
        <w:rPr>
          <w:b/>
          <w:bCs/>
        </w:rPr>
        <w:t xml:space="preserve">Armée </w:t>
      </w:r>
      <w:r w:rsidRPr="00213C26">
        <w:rPr>
          <w:b/>
          <w:bCs/>
        </w:rPr>
        <w:t>C</w:t>
      </w:r>
      <w:r w:rsidR="009A5189" w:rsidRPr="00213C26">
        <w:rPr>
          <w:b/>
          <w:bCs/>
        </w:rPr>
        <w:t>ombinée</w:t>
      </w:r>
      <w:r w:rsidR="009A5189">
        <w:t xml:space="preserve">, il constitue presque un artefact religieux </w:t>
      </w:r>
      <w:r>
        <w:t xml:space="preserve">en lien avec sa quête vers la Transcendance, </w:t>
      </w:r>
      <w:r w:rsidR="009A5189">
        <w:t>et l'</w:t>
      </w:r>
      <w:r>
        <w:t>Intelligence Évoluée pense qu’elle est la seule</w:t>
      </w:r>
      <w:r w:rsidR="009A5189">
        <w:t xml:space="preserve"> capable de le comprendre vraiment</w:t>
      </w:r>
      <w:r>
        <w:t>, ce qui exclut toute collaboration</w:t>
      </w:r>
      <w:r w:rsidR="009A5189">
        <w:t>.</w:t>
      </w:r>
    </w:p>
    <w:p w14:paraId="2AEB04F6" w14:textId="376A0FB4" w:rsidR="00213C26" w:rsidRDefault="00213C26" w:rsidP="004F2003">
      <w:pPr>
        <w:pStyle w:val="Paragraphedeliste"/>
        <w:numPr>
          <w:ilvl w:val="0"/>
          <w:numId w:val="2"/>
        </w:numPr>
        <w:shd w:val="clear" w:color="auto" w:fill="EFEEE5"/>
        <w:ind w:left="567" w:hanging="567"/>
      </w:pPr>
      <w:r>
        <w:t xml:space="preserve">En dehors de tout cela, des factions mineures </w:t>
      </w:r>
      <w:r w:rsidR="00A475AC">
        <w:t xml:space="preserve">des </w:t>
      </w:r>
      <w:r w:rsidR="00A475AC" w:rsidRPr="00A475AC">
        <w:rPr>
          <w:b/>
          <w:bCs/>
        </w:rPr>
        <w:t>NA2</w:t>
      </w:r>
      <w:r w:rsidR="00A475AC">
        <w:t xml:space="preserve"> </w:t>
      </w:r>
      <w:r>
        <w:t xml:space="preserve">se sont lancées à la poursuite du </w:t>
      </w:r>
      <w:r w:rsidR="00A475AC">
        <w:t>Compilateur</w:t>
      </w:r>
      <w:r>
        <w:t xml:space="preserve"> et des voleurs qui </w:t>
      </w:r>
      <w:r w:rsidR="00A475AC">
        <w:t>l’</w:t>
      </w:r>
      <w:r>
        <w:t>ont fait exploser</w:t>
      </w:r>
      <w:r w:rsidR="00A475AC">
        <w:t>, s’emparer de l’un ou l’autre pourrait leur permettre d’en obtenir un grand bénéfice dans des enchères avec les autres puissances</w:t>
      </w:r>
      <w:r>
        <w:t>.</w:t>
      </w:r>
    </w:p>
    <w:p w14:paraId="08FA1948" w14:textId="6BFEEC1B" w:rsidR="00213C26" w:rsidRDefault="00213C26" w:rsidP="004F2003">
      <w:pPr>
        <w:shd w:val="clear" w:color="auto" w:fill="EFEEE5"/>
      </w:pPr>
      <w:r>
        <w:t xml:space="preserve">Le hic, c'est qu'en raison de la </w:t>
      </w:r>
      <w:r w:rsidR="00A475AC">
        <w:t>« </w:t>
      </w:r>
      <w:r>
        <w:t>mauvaise manipulation</w:t>
      </w:r>
      <w:r w:rsidR="00A475AC">
        <w:t> »</w:t>
      </w:r>
      <w:r>
        <w:t xml:space="preserve"> du </w:t>
      </w:r>
      <w:r w:rsidR="00A475AC">
        <w:t>Compilateur</w:t>
      </w:r>
      <w:r>
        <w:t xml:space="preserve"> </w:t>
      </w:r>
      <w:r w:rsidR="00A475AC">
        <w:t>T’</w:t>
      </w:r>
      <w:proofErr w:type="spellStart"/>
      <w:r w:rsidR="00A475AC">
        <w:t>Zechi</w:t>
      </w:r>
      <w:proofErr w:type="spellEnd"/>
      <w:r w:rsidR="00A475AC">
        <w:t xml:space="preserve"> </w:t>
      </w:r>
      <w:r>
        <w:t>par le Spiral Corp</w:t>
      </w:r>
      <w:r w:rsidR="00A475AC">
        <w:t xml:space="preserve"> qui l’a mis en mode auto-défense</w:t>
      </w:r>
      <w:r>
        <w:t xml:space="preserve">, il s'est développé des Zones d'Anomalie Quantique non seulement sur la planète Concilium, mais aussi dans l'espace proche de cette dernière. Et c'est à travers l'une de ces </w:t>
      </w:r>
      <w:proofErr w:type="spellStart"/>
      <w:r>
        <w:t>ZAQ</w:t>
      </w:r>
      <w:proofErr w:type="spellEnd"/>
      <w:r>
        <w:t xml:space="preserve"> que le Spiral Corp semble avoir disparu.</w:t>
      </w:r>
    </w:p>
    <w:p w14:paraId="46DA64DA" w14:textId="2F283D7D" w:rsidR="00213C26" w:rsidRDefault="00213C26" w:rsidP="004F2003">
      <w:pPr>
        <w:shd w:val="clear" w:color="auto" w:fill="EFEEE5"/>
      </w:pPr>
      <w:r>
        <w:t xml:space="preserve">Une fois que les autres puissances ont réalisé où le Spiral Corps s'était rendu, elles ont prudemment volé à travers l'ouverture de </w:t>
      </w:r>
      <w:r w:rsidR="00A475AC">
        <w:t>cette</w:t>
      </w:r>
      <w:r>
        <w:t xml:space="preserve"> </w:t>
      </w:r>
      <w:proofErr w:type="spellStart"/>
      <w:r>
        <w:t>ZAQ</w:t>
      </w:r>
      <w:proofErr w:type="spellEnd"/>
      <w:r>
        <w:t xml:space="preserve"> pour se retrouver dans une dimension sombre et </w:t>
      </w:r>
      <w:r w:rsidR="00A475AC">
        <w:t>malfaisante</w:t>
      </w:r>
      <w:r>
        <w:t>, où tout et rien n’est réel en même temps</w:t>
      </w:r>
      <w:r w:rsidR="00434A9F">
        <w:t>, où vous pouvez être aussi bien dans l’espace que sur la terre ferme</w:t>
      </w:r>
      <w:r>
        <w:t>. Lentement, les flottes de ces différentes puissances sont</w:t>
      </w:r>
      <w:r w:rsidR="00A475AC">
        <w:t xml:space="preserve"> parvenues à</w:t>
      </w:r>
      <w:r>
        <w:t xml:space="preserve"> tombe</w:t>
      </w:r>
      <w:r w:rsidR="00A475AC">
        <w:t>r</w:t>
      </w:r>
      <w:r>
        <w:t xml:space="preserve"> sur des poches </w:t>
      </w:r>
      <w:r w:rsidR="00434A9F">
        <w:t>stable</w:t>
      </w:r>
      <w:r w:rsidR="00434A9F">
        <w:t xml:space="preserve">s </w:t>
      </w:r>
      <w:r>
        <w:t>de réalité, et c'est d</w:t>
      </w:r>
      <w:r w:rsidR="00A475AC">
        <w:t>e</w:t>
      </w:r>
      <w:r>
        <w:t xml:space="preserve"> ces poches que chaque faction contrôle et adapte sa flotte pour </w:t>
      </w:r>
      <w:r w:rsidR="00A475AC">
        <w:t>organiser</w:t>
      </w:r>
      <w:r>
        <w:t xml:space="preserve"> </w:t>
      </w:r>
      <w:r w:rsidR="00A475AC">
        <w:t>ses actions offensives et son</w:t>
      </w:r>
      <w:r>
        <w:t xml:space="preserve"> voyage de retour vers l'ouverture.</w:t>
      </w:r>
    </w:p>
    <w:p w14:paraId="5DD54353" w14:textId="68BCBFEF" w:rsidR="00663E15" w:rsidRDefault="00213C26" w:rsidP="004F2003">
      <w:pPr>
        <w:shd w:val="clear" w:color="auto" w:fill="EFEEE5"/>
      </w:pPr>
      <w:r>
        <w:t xml:space="preserve">Bien qu'elles soient considérées comme stables, </w:t>
      </w:r>
      <w:r w:rsidR="00A475AC">
        <w:t>ça ne reste qu’</w:t>
      </w:r>
      <w:r>
        <w:t>un</w:t>
      </w:r>
      <w:r w:rsidR="00434A9F">
        <w:t>e</w:t>
      </w:r>
      <w:r>
        <w:t xml:space="preserve"> </w:t>
      </w:r>
      <w:r w:rsidR="00434A9F">
        <w:t>réalité</w:t>
      </w:r>
      <w:r>
        <w:t xml:space="preserve"> relati</w:t>
      </w:r>
      <w:r w:rsidR="00434A9F">
        <w:t>ve</w:t>
      </w:r>
      <w:r w:rsidR="00A475AC">
        <w:t>,</w:t>
      </w:r>
      <w:r>
        <w:t xml:space="preserve"> car cette dimension déforme le tissu de l'espace et du temps, de sorte qu'il peut s'être écoulé des </w:t>
      </w:r>
      <w:r w:rsidR="001864FE">
        <w:t>semaines</w:t>
      </w:r>
      <w:r>
        <w:t xml:space="preserve"> ou </w:t>
      </w:r>
      <w:r w:rsidR="00A475AC">
        <w:t xml:space="preserve">seulement quelques </w:t>
      </w:r>
      <w:r w:rsidR="00434A9F">
        <w:t>jours</w:t>
      </w:r>
      <w:r w:rsidR="00A475AC">
        <w:t xml:space="preserve"> </w:t>
      </w:r>
      <w:r>
        <w:t>depuis l'arrivée de ces flottes.</w:t>
      </w:r>
      <w:r w:rsidR="000C7E67">
        <w:t xml:space="preserve"> </w:t>
      </w:r>
      <w:r>
        <w:t>Ces dernières d</w:t>
      </w:r>
      <w:r w:rsidR="00A475AC">
        <w:t>evront</w:t>
      </w:r>
      <w:r>
        <w:t xml:space="preserve"> s'échapper </w:t>
      </w:r>
      <w:r w:rsidR="00A475AC">
        <w:t xml:space="preserve">avec leurs éventuels butins </w:t>
      </w:r>
      <w:r>
        <w:t xml:space="preserve">et </w:t>
      </w:r>
      <w:r w:rsidR="00434A9F">
        <w:t>parvenir à y emprisonner</w:t>
      </w:r>
      <w:r>
        <w:t xml:space="preserve"> </w:t>
      </w:r>
      <w:r w:rsidR="00434A9F">
        <w:t>c</w:t>
      </w:r>
      <w:r>
        <w:t xml:space="preserve">es Tohaa </w:t>
      </w:r>
      <w:r w:rsidR="00434A9F">
        <w:t>du</w:t>
      </w:r>
      <w:r w:rsidR="00A475AC">
        <w:t xml:space="preserve"> Spiral Corps</w:t>
      </w:r>
      <w:r>
        <w:t>.</w:t>
      </w:r>
    </w:p>
    <w:p w14:paraId="635ACA12" w14:textId="72F2AE96" w:rsidR="00663E15" w:rsidRDefault="00FD13EB" w:rsidP="00974F5D">
      <w:pPr>
        <w:jc w:val="right"/>
      </w:pPr>
      <w:r>
        <w:rPr>
          <w:noProof/>
        </w:rPr>
        <w:drawing>
          <wp:anchor distT="0" distB="0" distL="114300" distR="114300" simplePos="0" relativeHeight="251667456" behindDoc="0" locked="0" layoutInCell="1" allowOverlap="1" wp14:anchorId="33811947" wp14:editId="711E2430">
            <wp:simplePos x="0" y="0"/>
            <wp:positionH relativeFrom="column">
              <wp:posOffset>-168976</wp:posOffset>
            </wp:positionH>
            <wp:positionV relativeFrom="margin">
              <wp:posOffset>8559939</wp:posOffset>
            </wp:positionV>
            <wp:extent cx="1323832" cy="1433139"/>
            <wp:effectExtent l="0" t="0" r="0" b="0"/>
            <wp:wrapNone/>
            <wp:docPr id="19839757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75714" name="Image 1983975714"/>
                    <pic:cNvPicPr/>
                  </pic:nvPicPr>
                  <pic:blipFill>
                    <a:blip r:embed="rId11">
                      <a:extLst>
                        <a:ext uri="{28A0092B-C50C-407E-A947-70E740481C1C}">
                          <a14:useLocalDpi xmlns:a14="http://schemas.microsoft.com/office/drawing/2010/main" val="0"/>
                        </a:ext>
                      </a:extLst>
                    </a:blip>
                    <a:stretch>
                      <a:fillRect/>
                    </a:stretch>
                  </pic:blipFill>
                  <pic:spPr>
                    <a:xfrm>
                      <a:off x="0" y="0"/>
                      <a:ext cx="1326792" cy="1436343"/>
                    </a:xfrm>
                    <a:prstGeom prst="rect">
                      <a:avLst/>
                    </a:prstGeom>
                  </pic:spPr>
                </pic:pic>
              </a:graphicData>
            </a:graphic>
            <wp14:sizeRelH relativeFrom="margin">
              <wp14:pctWidth>0</wp14:pctWidth>
            </wp14:sizeRelH>
            <wp14:sizeRelV relativeFrom="margin">
              <wp14:pctHeight>0</wp14:pctHeight>
            </wp14:sizeRelV>
          </wp:anchor>
        </w:drawing>
      </w:r>
      <w:r w:rsidR="009206CE">
        <w:rPr>
          <w:noProof/>
        </w:rPr>
        <w:drawing>
          <wp:inline distT="0" distB="0" distL="0" distR="0" wp14:anchorId="3DAB7FFE" wp14:editId="50ACC3C3">
            <wp:extent cx="5419563" cy="2448000"/>
            <wp:effectExtent l="19050" t="19050" r="10160" b="9525"/>
            <wp:docPr id="98438466" name="Image 1" descr="Infinity the universe (@InfinityTheGame)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inity the universe (@InfinityTheGame) / X"/>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19563" cy="2448000"/>
                    </a:xfrm>
                    <a:prstGeom prst="snip2DiagRect">
                      <a:avLst/>
                    </a:prstGeom>
                    <a:solidFill>
                      <a:srgbClr val="FFFFFF">
                        <a:shade val="85000"/>
                      </a:srgbClr>
                    </a:solidFill>
                    <a:ln w="6350" cap="sq">
                      <a:solidFill>
                        <a:srgbClr val="FFFFFF"/>
                      </a:solidFill>
                      <a:miter lim="800000"/>
                    </a:ln>
                    <a:effectLst/>
                    <a:extLst>
                      <a:ext uri="{53640926-AAD7-44D8-BBD7-CCE9431645EC}">
                        <a14:shadowObscured xmlns:a14="http://schemas.microsoft.com/office/drawing/2010/main"/>
                      </a:ext>
                    </a:extLst>
                  </pic:spPr>
                </pic:pic>
              </a:graphicData>
            </a:graphic>
          </wp:inline>
        </w:drawing>
      </w:r>
    </w:p>
    <w:p w14:paraId="0F2738D1" w14:textId="44C7AC7D" w:rsidR="000C7E67" w:rsidRPr="009A5189" w:rsidRDefault="000C7E67" w:rsidP="000C7E67">
      <w:pPr>
        <w:pStyle w:val="Titre2"/>
      </w:pPr>
      <w:r w:rsidRPr="004F2003">
        <w:rPr>
          <w:noProof/>
        </w:rPr>
        <w:drawing>
          <wp:anchor distT="0" distB="0" distL="114300" distR="114300" simplePos="0" relativeHeight="251666432" behindDoc="1" locked="0" layoutInCell="1" allowOverlap="1" wp14:anchorId="424D3FBB" wp14:editId="63F9BB39">
            <wp:simplePos x="0" y="0"/>
            <wp:positionH relativeFrom="column">
              <wp:posOffset>-368135</wp:posOffset>
            </wp:positionH>
            <wp:positionV relativeFrom="paragraph">
              <wp:posOffset>-534390</wp:posOffset>
            </wp:positionV>
            <wp:extent cx="7560310" cy="10715625"/>
            <wp:effectExtent l="0" t="0" r="2540" b="9525"/>
            <wp:wrapNone/>
            <wp:docPr id="1760466066" name="Image 176046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0269"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715625"/>
                    </a:xfrm>
                    <a:prstGeom prst="rect">
                      <a:avLst/>
                    </a:prstGeom>
                    <a:noFill/>
                    <a:ln>
                      <a:noFill/>
                    </a:ln>
                  </pic:spPr>
                </pic:pic>
              </a:graphicData>
            </a:graphic>
            <wp14:sizeRelV relativeFrom="margin">
              <wp14:pctHeight>0</wp14:pctHeight>
            </wp14:sizeRelV>
          </wp:anchor>
        </w:drawing>
      </w:r>
      <w:r>
        <w:t>Règles de la campagne</w:t>
      </w:r>
    </w:p>
    <w:p w14:paraId="5CCCE727" w14:textId="4FCC257C" w:rsidR="000C7E67" w:rsidRDefault="000C7E67" w:rsidP="000C7E67">
      <w:r>
        <w:t>La campagne commence directement dans la Zone d'Anomalie Quantique (</w:t>
      </w:r>
      <w:proofErr w:type="spellStart"/>
      <w:r>
        <w:t>ZAQ</w:t>
      </w:r>
      <w:proofErr w:type="spellEnd"/>
      <w:r>
        <w:t xml:space="preserve">) où se trouve le Spiral Corps. Chaque faction y détient une Zone </w:t>
      </w:r>
      <w:r w:rsidR="00D4485F">
        <w:t>Sûre</w:t>
      </w:r>
      <w:r>
        <w:t xml:space="preserve"> qui servira de base arrière et de quatre Zones Contestées qui sont </w:t>
      </w:r>
      <w:r w:rsidR="00D4485F">
        <w:t>‘Sûres’</w:t>
      </w:r>
      <w:r>
        <w:t xml:space="preserve"> et possèdent des technologies quantiques de pointe issues de l’artéfact T’</w:t>
      </w:r>
      <w:proofErr w:type="spellStart"/>
      <w:r>
        <w:t>Zechi</w:t>
      </w:r>
      <w:proofErr w:type="spellEnd"/>
      <w:r>
        <w:t xml:space="preserve"> qui seront utiles </w:t>
      </w:r>
      <w:r w:rsidR="00C3602F">
        <w:t xml:space="preserve">après s’être </w:t>
      </w:r>
      <w:r>
        <w:t>échapp</w:t>
      </w:r>
      <w:r w:rsidR="00C3602F">
        <w:t>és</w:t>
      </w:r>
      <w:r>
        <w:t xml:space="preserve"> de la </w:t>
      </w:r>
      <w:proofErr w:type="spellStart"/>
      <w:r w:rsidR="00D4485F">
        <w:t>ZAQ</w:t>
      </w:r>
      <w:proofErr w:type="spellEnd"/>
      <w:r>
        <w:t>.</w:t>
      </w:r>
    </w:p>
    <w:p w14:paraId="3BCC9A89" w14:textId="511D7A89" w:rsidR="000C7E67" w:rsidRDefault="00FB1A07" w:rsidP="000C7E67">
      <w:r>
        <w:rPr>
          <w:noProof/>
        </w:rPr>
        <w:drawing>
          <wp:inline distT="0" distB="0" distL="0" distR="0" wp14:anchorId="2BBD609B" wp14:editId="200A4860">
            <wp:extent cx="6840220" cy="3030220"/>
            <wp:effectExtent l="0" t="0" r="0" b="0"/>
            <wp:docPr id="1461873618" name="Image 3" descr="Infinity: Strikezone Wotan - Actualités - Tric T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inity: Strikezone Wotan - Actualités - Tric Tr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220" cy="3030220"/>
                    </a:xfrm>
                    <a:prstGeom prst="rect">
                      <a:avLst/>
                    </a:prstGeom>
                    <a:noFill/>
                    <a:ln>
                      <a:noFill/>
                    </a:ln>
                  </pic:spPr>
                </pic:pic>
              </a:graphicData>
            </a:graphic>
          </wp:inline>
        </w:drawing>
      </w:r>
    </w:p>
    <w:p w14:paraId="33514BAB" w14:textId="25DC503F" w:rsidR="000C7E67" w:rsidRPr="000C7E67" w:rsidRDefault="000C7E67" w:rsidP="000C7E67">
      <w:pPr>
        <w:rPr>
          <w:b/>
          <w:bCs/>
        </w:rPr>
      </w:pPr>
      <w:r w:rsidRPr="000C7E67">
        <w:rPr>
          <w:b/>
          <w:bCs/>
        </w:rPr>
        <w:t>La campagne se déroule en 3 Phases</w:t>
      </w:r>
      <w:r w:rsidR="0063481A">
        <w:rPr>
          <w:b/>
          <w:bCs/>
        </w:rPr>
        <w:t xml:space="preserve"> et se joue par faction, ce qui permet aux joueurs de jouer en équipe par coalition </w:t>
      </w:r>
      <w:r w:rsidR="0063481A" w:rsidRPr="000C7E67">
        <w:rPr>
          <w:b/>
          <w:bCs/>
        </w:rPr>
        <w:t>:</w:t>
      </w:r>
    </w:p>
    <w:p w14:paraId="50D0A70D" w14:textId="08B4F903" w:rsidR="000C7E67" w:rsidRDefault="000C7E67" w:rsidP="000C7E67">
      <w:pPr>
        <w:pStyle w:val="Paragraphedeliste"/>
        <w:numPr>
          <w:ilvl w:val="0"/>
          <w:numId w:val="4"/>
        </w:numPr>
        <w:ind w:left="567" w:hanging="567"/>
      </w:pPr>
      <w:r w:rsidRPr="000C7E67">
        <w:rPr>
          <w:rFonts w:ascii="Blender Pro Heavy" w:hAnsi="Blender Pro Heavy"/>
        </w:rPr>
        <w:t>Phase 1 :</w:t>
      </w:r>
      <w:r>
        <w:t xml:space="preserve"> Collecte</w:t>
      </w:r>
      <w:r w:rsidR="00283D83">
        <w:t>r</w:t>
      </w:r>
      <w:r>
        <w:t xml:space="preserve"> des technologies avancées </w:t>
      </w:r>
      <w:r w:rsidR="001864FE">
        <w:t xml:space="preserve">issues </w:t>
      </w:r>
      <w:r>
        <w:t>de l’artéfact T’</w:t>
      </w:r>
      <w:proofErr w:type="spellStart"/>
      <w:r>
        <w:t>Zechi</w:t>
      </w:r>
      <w:proofErr w:type="spellEnd"/>
      <w:r>
        <w:t xml:space="preserve"> </w:t>
      </w:r>
      <w:r w:rsidR="0071095B">
        <w:t xml:space="preserve">dans les Zones Contestées </w:t>
      </w:r>
      <w:r>
        <w:t>et sécuris</w:t>
      </w:r>
      <w:r w:rsidR="001864FE">
        <w:t>er</w:t>
      </w:r>
      <w:r>
        <w:t xml:space="preserve"> </w:t>
      </w:r>
      <w:r w:rsidR="00283D83">
        <w:t>sa</w:t>
      </w:r>
      <w:r>
        <w:t xml:space="preserve"> </w:t>
      </w:r>
      <w:r w:rsidR="001864FE">
        <w:t>Z</w:t>
      </w:r>
      <w:r>
        <w:t xml:space="preserve">one </w:t>
      </w:r>
      <w:r w:rsidR="001864FE">
        <w:t>S</w:t>
      </w:r>
      <w:r>
        <w:t>ûre pour la remise en état des vaisseaux.</w:t>
      </w:r>
    </w:p>
    <w:p w14:paraId="3C108828" w14:textId="65C6D5EB" w:rsidR="000C7E67" w:rsidRDefault="000C7E67" w:rsidP="000C7E67">
      <w:pPr>
        <w:pStyle w:val="Paragraphedeliste"/>
        <w:numPr>
          <w:ilvl w:val="0"/>
          <w:numId w:val="4"/>
        </w:numPr>
        <w:ind w:left="567" w:hanging="567"/>
      </w:pPr>
      <w:r w:rsidRPr="000C7E67">
        <w:rPr>
          <w:rFonts w:ascii="Blender Pro Heavy" w:hAnsi="Blender Pro Heavy"/>
        </w:rPr>
        <w:t>Phase 2 :</w:t>
      </w:r>
      <w:r>
        <w:t xml:space="preserve"> </w:t>
      </w:r>
      <w:r w:rsidR="001C1CC6">
        <w:t>V</w:t>
      </w:r>
      <w:r>
        <w:t>oler/</w:t>
      </w:r>
      <w:r w:rsidR="001C1CC6">
        <w:t>A</w:t>
      </w:r>
      <w:r>
        <w:t>cquérir légitimement plus de ressources et de technologies</w:t>
      </w:r>
      <w:r w:rsidR="0071095B">
        <w:t xml:space="preserve"> dans les Zones Contestées</w:t>
      </w:r>
      <w:r>
        <w:t>.</w:t>
      </w:r>
    </w:p>
    <w:p w14:paraId="0EC2F817" w14:textId="02D9945B" w:rsidR="000C7E67" w:rsidRDefault="000C7E67" w:rsidP="000C7E67">
      <w:pPr>
        <w:pStyle w:val="Paragraphedeliste"/>
        <w:numPr>
          <w:ilvl w:val="0"/>
          <w:numId w:val="4"/>
        </w:numPr>
        <w:ind w:left="567" w:hanging="567"/>
      </w:pPr>
      <w:r w:rsidRPr="000C7E67">
        <w:rPr>
          <w:rFonts w:ascii="Blender Pro Heavy" w:hAnsi="Blender Pro Heavy"/>
        </w:rPr>
        <w:t>Phase 3 :</w:t>
      </w:r>
      <w:r>
        <w:t xml:space="preserve"> S'échapper de la Zone d'Anomalie Quantique</w:t>
      </w:r>
      <w:r w:rsidR="00FB1A07">
        <w:t xml:space="preserve">, pour ce faire il faut </w:t>
      </w:r>
      <w:r w:rsidR="001C1CC6">
        <w:t xml:space="preserve">ne pas avoir perdu sa Zone Sûre qui sert de base arrière pendant au moins deux </w:t>
      </w:r>
      <w:r w:rsidR="00C3602F">
        <w:t>P</w:t>
      </w:r>
      <w:r w:rsidR="001C1CC6">
        <w:t>hases,</w:t>
      </w:r>
      <w:r w:rsidR="00FB1A07">
        <w:t xml:space="preserve"> </w:t>
      </w:r>
      <w:r w:rsidR="00283D83">
        <w:t>si vous avez perdu votre base</w:t>
      </w:r>
      <w:r w:rsidR="001C1CC6">
        <w:t xml:space="preserve"> pendant deux</w:t>
      </w:r>
      <w:r w:rsidR="00FB1A07">
        <w:t xml:space="preserve"> Phase</w:t>
      </w:r>
      <w:r w:rsidR="001C1CC6">
        <w:t>s</w:t>
      </w:r>
      <w:r w:rsidR="00FB1A07">
        <w:t xml:space="preserve"> </w:t>
      </w:r>
      <w:r w:rsidR="001C1CC6">
        <w:t xml:space="preserve">cela </w:t>
      </w:r>
      <w:r w:rsidR="00FB1A07">
        <w:t xml:space="preserve">équivaudra à rester bloquer dans la </w:t>
      </w:r>
      <w:proofErr w:type="spellStart"/>
      <w:r w:rsidR="00FB1A07">
        <w:t>ZAQ</w:t>
      </w:r>
      <w:proofErr w:type="spellEnd"/>
      <w:r w:rsidR="001C1CC6">
        <w:t xml:space="preserve">, par manque de temps </w:t>
      </w:r>
      <w:r w:rsidR="00C3602F">
        <w:t xml:space="preserve">et de ressources </w:t>
      </w:r>
      <w:r w:rsidR="001C1CC6">
        <w:t>pour la réparation de vos vaisseaux</w:t>
      </w:r>
      <w:r w:rsidR="00C3602F">
        <w:t xml:space="preserve"> avant la fermeture de la </w:t>
      </w:r>
      <w:proofErr w:type="spellStart"/>
      <w:r w:rsidR="00C3602F">
        <w:t>ZAQ</w:t>
      </w:r>
      <w:proofErr w:type="spellEnd"/>
      <w:r>
        <w:t>.</w:t>
      </w:r>
    </w:p>
    <w:p w14:paraId="648433C2" w14:textId="4D564A5E" w:rsidR="000C7E67" w:rsidRDefault="000C7E67" w:rsidP="000C7E67">
      <w:r>
        <w:t xml:space="preserve">Chaque Phase </w:t>
      </w:r>
      <w:r w:rsidR="00283D83">
        <w:t>se jouera avec</w:t>
      </w:r>
      <w:r>
        <w:t xml:space="preserve"> des missions </w:t>
      </w:r>
      <w:r w:rsidR="00283D83">
        <w:t xml:space="preserve">identiques à toute la campagne, </w:t>
      </w:r>
      <w:r>
        <w:t xml:space="preserve">qui correspondront à chaque Zone et il y aura des règles </w:t>
      </w:r>
      <w:r w:rsidR="008731B7">
        <w:t>supplémentaires,</w:t>
      </w:r>
      <w:r w:rsidR="00D4485F">
        <w:t xml:space="preserve"> </w:t>
      </w:r>
      <w:r w:rsidR="008731B7">
        <w:t>ainsi</w:t>
      </w:r>
      <w:r w:rsidR="00D4485F">
        <w:t xml:space="preserve"> que </w:t>
      </w:r>
      <w:r>
        <w:t>des éléments amusants qui rendront ces missions plus narratives.</w:t>
      </w:r>
      <w:r w:rsidR="007D27AE">
        <w:t xml:space="preserve"> Une Phase correspondra à l’équivalent d’au moins une manche de tournoi, donc il y sera joué au moins une partie</w:t>
      </w:r>
      <w:r w:rsidR="00FB1A07">
        <w:t xml:space="preserve"> par Phase</w:t>
      </w:r>
      <w:r w:rsidR="00283D83">
        <w:t xml:space="preserve"> mais le mieux serait deux parties</w:t>
      </w:r>
      <w:r w:rsidR="00C3602F">
        <w:t xml:space="preserve"> par Phase</w:t>
      </w:r>
      <w:r w:rsidR="007D27AE">
        <w:t>.</w:t>
      </w:r>
      <w:r w:rsidR="00FB1A07">
        <w:t xml:space="preserve"> Vous pouvez convenir de réduire le nombre de Zones </w:t>
      </w:r>
      <w:r w:rsidR="00283D83">
        <w:t xml:space="preserve">jouables selon les </w:t>
      </w:r>
      <w:r w:rsidR="00FB1A07">
        <w:t>Faction</w:t>
      </w:r>
      <w:r w:rsidR="00283D83">
        <w:t>s</w:t>
      </w:r>
      <w:r w:rsidR="00FB1A07">
        <w:t xml:space="preserve"> impliquées en fonction de votre pool de joueurs (ainsi si vous n’avez pas de joueurs Pano vous pouvez supprimer la mission </w:t>
      </w:r>
      <w:proofErr w:type="spellStart"/>
      <w:r w:rsidR="00FB1A07" w:rsidRPr="00FB1A07">
        <w:t>Oothgar</w:t>
      </w:r>
      <w:proofErr w:type="spellEnd"/>
      <w:r w:rsidR="00FB1A07">
        <w:t>).</w:t>
      </w:r>
    </w:p>
    <w:p w14:paraId="41654B44" w14:textId="52CC48C0" w:rsidR="007D27AE" w:rsidRDefault="007D27AE" w:rsidP="00C3602F">
      <w:pPr>
        <w:spacing w:after="0"/>
      </w:pPr>
      <w:r>
        <w:t>C’est</w:t>
      </w:r>
      <w:r w:rsidRPr="007D27AE">
        <w:t xml:space="preserve"> aux joueurs de décider où ils combattent</w:t>
      </w:r>
      <w:r>
        <w:t>,</w:t>
      </w:r>
      <w:r w:rsidRPr="007D27AE">
        <w:t xml:space="preserve"> mais s'ils ne protègent pas leur base ils la perdent et il y aura des conséquences</w:t>
      </w:r>
      <w:r>
        <w:t xml:space="preserve"> pour la Phase 3 de fuite de la </w:t>
      </w:r>
      <w:proofErr w:type="spellStart"/>
      <w:r>
        <w:t>ZAQ</w:t>
      </w:r>
      <w:proofErr w:type="spellEnd"/>
      <w:r>
        <w:t xml:space="preserve">. </w:t>
      </w:r>
      <w:r w:rsidRPr="007D27AE">
        <w:t xml:space="preserve">Vous pouvez </w:t>
      </w:r>
      <w:r w:rsidR="001C1CC6">
        <w:t>gagner des Points dans</w:t>
      </w:r>
      <w:r w:rsidRPr="007D27AE">
        <w:t xml:space="preserve"> l'une des </w:t>
      </w:r>
      <w:r>
        <w:t>Z</w:t>
      </w:r>
      <w:r w:rsidRPr="007D27AE">
        <w:t xml:space="preserve">ones </w:t>
      </w:r>
      <w:r>
        <w:t>C</w:t>
      </w:r>
      <w:r w:rsidRPr="007D27AE">
        <w:t xml:space="preserve">ontestées ou </w:t>
      </w:r>
      <w:r w:rsidR="001C1CC6">
        <w:t>capturer</w:t>
      </w:r>
      <w:r w:rsidRPr="007D27AE">
        <w:t xml:space="preserve"> la </w:t>
      </w:r>
      <w:r>
        <w:t xml:space="preserve">Zone Sûre qui sert de </w:t>
      </w:r>
      <w:r w:rsidRPr="007D27AE">
        <w:t xml:space="preserve">base </w:t>
      </w:r>
      <w:r>
        <w:t>à</w:t>
      </w:r>
      <w:r w:rsidRPr="007D27AE">
        <w:t xml:space="preserve"> quelqu'un d'autre.</w:t>
      </w:r>
      <w:r w:rsidR="001C1CC6">
        <w:t xml:space="preserve"> Une Zone est capturée s’il est celui qui y a le plus de </w:t>
      </w:r>
      <w:r w:rsidR="0063481A">
        <w:t>Points d’Objectif</w:t>
      </w:r>
      <w:r w:rsidR="001C1CC6">
        <w:t>.</w:t>
      </w:r>
    </w:p>
    <w:p w14:paraId="66C66F7F" w14:textId="7A29F83C" w:rsidR="00C3602F" w:rsidRDefault="00C3602F" w:rsidP="00C3602F">
      <w:pPr>
        <w:spacing w:after="0"/>
      </w:pPr>
      <w:r>
        <w:rPr>
          <w:noProof/>
        </w:rPr>
        <w:drawing>
          <wp:anchor distT="0" distB="0" distL="114300" distR="114300" simplePos="0" relativeHeight="251668480" behindDoc="1" locked="0" layoutInCell="1" allowOverlap="1" wp14:anchorId="328D26FF" wp14:editId="68C37F5A">
            <wp:simplePos x="0" y="0"/>
            <wp:positionH relativeFrom="column">
              <wp:posOffset>13335</wp:posOffset>
            </wp:positionH>
            <wp:positionV relativeFrom="paragraph">
              <wp:posOffset>122716</wp:posOffset>
            </wp:positionV>
            <wp:extent cx="287655" cy="287655"/>
            <wp:effectExtent l="0" t="0" r="0" b="0"/>
            <wp:wrapTight wrapText="bothSides">
              <wp:wrapPolygon edited="0">
                <wp:start x="2861" y="0"/>
                <wp:lineTo x="0" y="5722"/>
                <wp:lineTo x="0" y="17166"/>
                <wp:lineTo x="1430" y="20026"/>
                <wp:lineTo x="18596" y="20026"/>
                <wp:lineTo x="20026" y="17166"/>
                <wp:lineTo x="20026" y="5722"/>
                <wp:lineTo x="17166" y="0"/>
                <wp:lineTo x="2861" y="0"/>
              </wp:wrapPolygon>
            </wp:wrapTight>
            <wp:docPr id="1657529212" name="Image 2" descr="Award Icons &amp;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ard Icons &amp; Symbo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anchor>
        </w:drawing>
      </w:r>
    </w:p>
    <w:p w14:paraId="25D19BCB" w14:textId="5829B331" w:rsidR="0071095B" w:rsidRPr="005057E7" w:rsidRDefault="0071095B" w:rsidP="001804D2">
      <w:pPr>
        <w:shd w:val="clear" w:color="auto" w:fill="E2EFD9" w:themeFill="accent6" w:themeFillTint="33"/>
      </w:pPr>
      <w:r w:rsidRPr="005057E7">
        <w:t xml:space="preserve">Le joueur qui a marqué le plus de </w:t>
      </w:r>
      <w:r w:rsidR="0063481A">
        <w:t>Points d’Objectif</w:t>
      </w:r>
      <w:r w:rsidRPr="005057E7">
        <w:t xml:space="preserve"> dans les Zones Contestées et qui a réussi à fuir</w:t>
      </w:r>
      <w:r w:rsidR="001804D2" w:rsidRPr="005057E7">
        <w:t>,</w:t>
      </w:r>
      <w:r w:rsidRPr="005057E7">
        <w:t xml:space="preserve"> gagne</w:t>
      </w:r>
      <w:r w:rsidR="001C1CC6" w:rsidRPr="005057E7">
        <w:t xml:space="preserve"> </w:t>
      </w:r>
      <w:r w:rsidRPr="005057E7">
        <w:t>la campagne.</w:t>
      </w:r>
    </w:p>
    <w:p w14:paraId="48262A45" w14:textId="367AB1EA" w:rsidR="00FB1A07" w:rsidRPr="001C1CC6" w:rsidRDefault="00FB1A07" w:rsidP="000C7E67">
      <w:pPr>
        <w:rPr>
          <w:sz w:val="12"/>
          <w:szCs w:val="12"/>
        </w:rPr>
      </w:pPr>
    </w:p>
    <w:p w14:paraId="46F6A344" w14:textId="1C08256B" w:rsidR="000C7E67" w:rsidRPr="00D4485F" w:rsidRDefault="00C3602F" w:rsidP="00D4485F">
      <w:pPr>
        <w:shd w:val="clear" w:color="auto" w:fill="EFEEE5"/>
      </w:pPr>
      <w:r w:rsidRPr="001C1CC6">
        <w:rPr>
          <w:noProof/>
          <w:sz w:val="12"/>
          <w:szCs w:val="12"/>
        </w:rPr>
        <w:drawing>
          <wp:anchor distT="0" distB="0" distL="114300" distR="114300" simplePos="0" relativeHeight="251664384" behindDoc="1" locked="0" layoutInCell="1" allowOverlap="1" wp14:anchorId="1E86DC71" wp14:editId="08EF5884">
            <wp:simplePos x="0" y="0"/>
            <wp:positionH relativeFrom="margin">
              <wp:posOffset>-635</wp:posOffset>
            </wp:positionH>
            <wp:positionV relativeFrom="margin">
              <wp:posOffset>8078944</wp:posOffset>
            </wp:positionV>
            <wp:extent cx="2468245" cy="1485265"/>
            <wp:effectExtent l="0" t="0" r="8255" b="635"/>
            <wp:wrapTight wrapText="bothSides">
              <wp:wrapPolygon edited="0">
                <wp:start x="0" y="0"/>
                <wp:lineTo x="0" y="21332"/>
                <wp:lineTo x="21506" y="21332"/>
                <wp:lineTo x="21506" y="0"/>
                <wp:lineTo x="0" y="0"/>
              </wp:wrapPolygon>
            </wp:wrapTight>
            <wp:docPr id="343977268" name="Image 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468245" cy="148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E67" w:rsidRPr="00D4485F">
        <w:t xml:space="preserve">Veuillez noter que les </w:t>
      </w:r>
      <w:r w:rsidR="000C7E67" w:rsidRPr="00D4485F">
        <w:rPr>
          <w:b/>
          <w:bCs/>
        </w:rPr>
        <w:t xml:space="preserve">règles de </w:t>
      </w:r>
      <w:proofErr w:type="spellStart"/>
      <w:r w:rsidR="00D4485F">
        <w:rPr>
          <w:b/>
          <w:bCs/>
        </w:rPr>
        <w:t>S</w:t>
      </w:r>
      <w:r w:rsidR="000C7E67" w:rsidRPr="00D4485F">
        <w:rPr>
          <w:b/>
          <w:bCs/>
        </w:rPr>
        <w:t>pec</w:t>
      </w:r>
      <w:proofErr w:type="spellEnd"/>
      <w:r w:rsidR="000C7E67" w:rsidRPr="00D4485F">
        <w:rPr>
          <w:b/>
          <w:bCs/>
        </w:rPr>
        <w:t xml:space="preserve"> </w:t>
      </w:r>
      <w:r w:rsidR="00D4485F">
        <w:rPr>
          <w:b/>
          <w:bCs/>
        </w:rPr>
        <w:t>O</w:t>
      </w:r>
      <w:r w:rsidR="000C7E67" w:rsidRPr="00D4485F">
        <w:rPr>
          <w:b/>
          <w:bCs/>
        </w:rPr>
        <w:t>ps</w:t>
      </w:r>
      <w:r w:rsidR="000C7E67" w:rsidRPr="00D4485F">
        <w:t xml:space="preserve"> seront utilisées pour cette campagne :</w:t>
      </w:r>
    </w:p>
    <w:p w14:paraId="7EE24F7A" w14:textId="25FA6631" w:rsidR="000C7E67" w:rsidRPr="00D4485F" w:rsidRDefault="000C7E67" w:rsidP="00D4485F">
      <w:pPr>
        <w:shd w:val="clear" w:color="auto" w:fill="EFEEE5"/>
      </w:pPr>
      <w:r w:rsidRPr="000C7E67">
        <w:rPr>
          <w:rFonts w:ascii="Blender Pro Heavy" w:hAnsi="Blender Pro Heavy"/>
        </w:rPr>
        <w:t xml:space="preserve">Phase 1 </w:t>
      </w:r>
      <w:r w:rsidRPr="00D4485F">
        <w:t xml:space="preserve">votre </w:t>
      </w:r>
      <w:proofErr w:type="spellStart"/>
      <w:r w:rsidR="00D4485F">
        <w:t>S</w:t>
      </w:r>
      <w:r w:rsidRPr="00D4485F">
        <w:t>pec</w:t>
      </w:r>
      <w:proofErr w:type="spellEnd"/>
      <w:r w:rsidRPr="00D4485F">
        <w:t xml:space="preserve"> </w:t>
      </w:r>
      <w:r w:rsidR="00D4485F">
        <w:t>O</w:t>
      </w:r>
      <w:r w:rsidRPr="00D4485F">
        <w:t xml:space="preserve">ps </w:t>
      </w:r>
      <w:r w:rsidR="00D4485F">
        <w:t>à</w:t>
      </w:r>
      <w:r w:rsidRPr="00D4485F">
        <w:t xml:space="preserve"> </w:t>
      </w:r>
      <w:r w:rsidRPr="00D4485F">
        <w:rPr>
          <w:b/>
          <w:bCs/>
        </w:rPr>
        <w:t xml:space="preserve">5 </w:t>
      </w:r>
      <w:r w:rsidR="00D4485F">
        <w:rPr>
          <w:b/>
          <w:bCs/>
        </w:rPr>
        <w:t>XP.</w:t>
      </w:r>
    </w:p>
    <w:p w14:paraId="4B0FEB1D" w14:textId="318F9360" w:rsidR="000C7E67" w:rsidRPr="000C7E67" w:rsidRDefault="000C7E67" w:rsidP="00D4485F">
      <w:pPr>
        <w:shd w:val="clear" w:color="auto" w:fill="EFEEE5"/>
        <w:rPr>
          <w:rFonts w:ascii="Blender Pro Heavy" w:hAnsi="Blender Pro Heavy"/>
        </w:rPr>
      </w:pPr>
      <w:r w:rsidRPr="000C7E67">
        <w:rPr>
          <w:rFonts w:ascii="Blender Pro Heavy" w:hAnsi="Blender Pro Heavy"/>
        </w:rPr>
        <w:t xml:space="preserve">Phase 2 </w:t>
      </w:r>
      <w:r w:rsidRPr="00D4485F">
        <w:t xml:space="preserve">votre </w:t>
      </w:r>
      <w:proofErr w:type="spellStart"/>
      <w:r w:rsidR="00D4485F">
        <w:t>S</w:t>
      </w:r>
      <w:r w:rsidRPr="00D4485F">
        <w:t>pec</w:t>
      </w:r>
      <w:proofErr w:type="spellEnd"/>
      <w:r w:rsidRPr="00D4485F">
        <w:t xml:space="preserve"> </w:t>
      </w:r>
      <w:r w:rsidR="00D4485F">
        <w:t>O</w:t>
      </w:r>
      <w:r w:rsidRPr="00D4485F">
        <w:t>p</w:t>
      </w:r>
      <w:r w:rsidR="00D4485F">
        <w:t>s</w:t>
      </w:r>
      <w:r w:rsidRPr="00D4485F">
        <w:t xml:space="preserve"> </w:t>
      </w:r>
      <w:r w:rsidR="00D4485F">
        <w:t>à</w:t>
      </w:r>
      <w:r w:rsidRPr="00D4485F">
        <w:t xml:space="preserve"> </w:t>
      </w:r>
      <w:r w:rsidRPr="00D4485F">
        <w:rPr>
          <w:b/>
          <w:bCs/>
        </w:rPr>
        <w:t xml:space="preserve">10 </w:t>
      </w:r>
      <w:r w:rsidR="00D4485F" w:rsidRPr="00D4485F">
        <w:rPr>
          <w:b/>
          <w:bCs/>
        </w:rPr>
        <w:t>XP</w:t>
      </w:r>
      <w:r w:rsidR="00D4485F">
        <w:rPr>
          <w:b/>
          <w:bCs/>
        </w:rPr>
        <w:t>.</w:t>
      </w:r>
    </w:p>
    <w:p w14:paraId="2C96F7E7" w14:textId="6E7EDC2F" w:rsidR="00663E15" w:rsidRPr="000C7E67" w:rsidRDefault="000C7E67" w:rsidP="00D4485F">
      <w:pPr>
        <w:shd w:val="clear" w:color="auto" w:fill="EFEEE5"/>
        <w:rPr>
          <w:rFonts w:ascii="Blender Pro Heavy" w:hAnsi="Blender Pro Heavy"/>
        </w:rPr>
      </w:pPr>
      <w:r w:rsidRPr="000C7E67">
        <w:rPr>
          <w:rFonts w:ascii="Blender Pro Heavy" w:hAnsi="Blender Pro Heavy"/>
        </w:rPr>
        <w:t xml:space="preserve">Phase 3 </w:t>
      </w:r>
      <w:r w:rsidRPr="00D4485F">
        <w:t xml:space="preserve">votre </w:t>
      </w:r>
      <w:proofErr w:type="spellStart"/>
      <w:r w:rsidR="00D4485F">
        <w:t>S</w:t>
      </w:r>
      <w:r w:rsidRPr="00D4485F">
        <w:t>pec</w:t>
      </w:r>
      <w:proofErr w:type="spellEnd"/>
      <w:r w:rsidRPr="00D4485F">
        <w:t xml:space="preserve"> </w:t>
      </w:r>
      <w:r w:rsidR="00D4485F">
        <w:t>O</w:t>
      </w:r>
      <w:r w:rsidRPr="00D4485F">
        <w:t>p</w:t>
      </w:r>
      <w:r w:rsidR="00D4485F">
        <w:t>s</w:t>
      </w:r>
      <w:r w:rsidRPr="00D4485F">
        <w:t xml:space="preserve"> </w:t>
      </w:r>
      <w:r w:rsidR="00D4485F">
        <w:t>à</w:t>
      </w:r>
      <w:r w:rsidRPr="00D4485F">
        <w:t xml:space="preserve"> </w:t>
      </w:r>
      <w:r w:rsidRPr="00D4485F">
        <w:rPr>
          <w:b/>
          <w:bCs/>
        </w:rPr>
        <w:t xml:space="preserve">15 </w:t>
      </w:r>
      <w:r w:rsidR="00D4485F" w:rsidRPr="00D4485F">
        <w:rPr>
          <w:b/>
          <w:bCs/>
        </w:rPr>
        <w:t>XP</w:t>
      </w:r>
      <w:r w:rsidR="00D4485F">
        <w:rPr>
          <w:b/>
          <w:bCs/>
        </w:rPr>
        <w:t>.</w:t>
      </w:r>
    </w:p>
    <w:p w14:paraId="774D11BD" w14:textId="77777777" w:rsidR="00663E15" w:rsidRDefault="00663E15" w:rsidP="00D4485F">
      <w:pPr>
        <w:shd w:val="clear" w:color="auto" w:fill="EFEEE5"/>
      </w:pPr>
    </w:p>
    <w:p w14:paraId="0ACF2DD1" w14:textId="46827006" w:rsidR="00663E15" w:rsidRDefault="00283D83" w:rsidP="00D4485F">
      <w:pPr>
        <w:pStyle w:val="Titre2"/>
      </w:pPr>
      <w:r w:rsidRPr="004F2003">
        <w:rPr>
          <w:noProof/>
        </w:rPr>
        <w:drawing>
          <wp:anchor distT="0" distB="0" distL="114300" distR="114300" simplePos="0" relativeHeight="251670528" behindDoc="1" locked="0" layoutInCell="1" allowOverlap="1" wp14:anchorId="11427D24" wp14:editId="27A3E4F1">
            <wp:simplePos x="0" y="0"/>
            <wp:positionH relativeFrom="column">
              <wp:posOffset>-357809</wp:posOffset>
            </wp:positionH>
            <wp:positionV relativeFrom="paragraph">
              <wp:posOffset>-532737</wp:posOffset>
            </wp:positionV>
            <wp:extent cx="7560310" cy="10715625"/>
            <wp:effectExtent l="0" t="0" r="2540" b="9525"/>
            <wp:wrapNone/>
            <wp:docPr id="1057825023" name="Image 105782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0269"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715625"/>
                    </a:xfrm>
                    <a:prstGeom prst="rect">
                      <a:avLst/>
                    </a:prstGeom>
                    <a:noFill/>
                    <a:ln>
                      <a:noFill/>
                    </a:ln>
                  </pic:spPr>
                </pic:pic>
              </a:graphicData>
            </a:graphic>
            <wp14:sizeRelV relativeFrom="margin">
              <wp14:pctHeight>0</wp14:pctHeight>
            </wp14:sizeRelV>
          </wp:anchor>
        </w:drawing>
      </w:r>
      <w:r w:rsidR="008731B7">
        <w:t>Missions</w:t>
      </w:r>
    </w:p>
    <w:p w14:paraId="1AB35E9A" w14:textId="1DC7E795" w:rsidR="00663E15" w:rsidRDefault="00D4485F" w:rsidP="00213C26">
      <w:r>
        <w:t xml:space="preserve">Dans cette campagne, il y’a </w:t>
      </w:r>
      <w:r w:rsidR="00A80760" w:rsidRPr="00283D83">
        <w:rPr>
          <w:b/>
          <w:bCs/>
        </w:rPr>
        <w:t>8</w:t>
      </w:r>
      <w:r w:rsidRPr="00283D83">
        <w:rPr>
          <w:b/>
          <w:bCs/>
        </w:rPr>
        <w:t xml:space="preserve"> Zones</w:t>
      </w:r>
      <w:r w:rsidR="00A80760" w:rsidRPr="00283D83">
        <w:rPr>
          <w:b/>
          <w:bCs/>
        </w:rPr>
        <w:t xml:space="preserve"> Sûres</w:t>
      </w:r>
      <w:r w:rsidR="00A80760">
        <w:t xml:space="preserve"> et </w:t>
      </w:r>
      <w:r w:rsidR="00A80760" w:rsidRPr="00283D83">
        <w:rPr>
          <w:b/>
          <w:bCs/>
        </w:rPr>
        <w:t>4</w:t>
      </w:r>
      <w:r w:rsidRPr="00283D83">
        <w:rPr>
          <w:b/>
          <w:bCs/>
        </w:rPr>
        <w:t xml:space="preserve"> </w:t>
      </w:r>
      <w:r w:rsidR="00A80760" w:rsidRPr="00283D83">
        <w:rPr>
          <w:b/>
          <w:bCs/>
        </w:rPr>
        <w:t xml:space="preserve">Zones </w:t>
      </w:r>
      <w:r w:rsidRPr="00283D83">
        <w:rPr>
          <w:b/>
          <w:bCs/>
        </w:rPr>
        <w:t>Contestées</w:t>
      </w:r>
      <w:r>
        <w:t xml:space="preserve"> avec des </w:t>
      </w:r>
      <w:r w:rsidR="00C3602F">
        <w:t>missions</w:t>
      </w:r>
      <w:r>
        <w:t xml:space="preserve"> propres à </w:t>
      </w:r>
      <w:r w:rsidR="00C3602F">
        <w:t>elles</w:t>
      </w:r>
      <w:r w:rsidR="00BD03C2">
        <w:t xml:space="preserve"> et </w:t>
      </w:r>
      <w:r w:rsidR="00A80760">
        <w:t xml:space="preserve">qui </w:t>
      </w:r>
      <w:r w:rsidR="00BD03C2">
        <w:t xml:space="preserve">suivent les règles de </w:t>
      </w:r>
      <w:r w:rsidR="00FB1A07">
        <w:t>base de</w:t>
      </w:r>
      <w:r w:rsidR="00BD03C2">
        <w:t xml:space="preserve"> mission ITS (ITS Saison 15)</w:t>
      </w:r>
      <w:r>
        <w:t>.</w:t>
      </w:r>
    </w:p>
    <w:p w14:paraId="019B779D" w14:textId="6333C053" w:rsidR="00C3602F" w:rsidRDefault="00C3602F" w:rsidP="00213C26">
      <w:r>
        <w:t>Les Zones ne peuvent être jouées que contre la faction occupante, ainsi en Phase 1 il ne peut y avoir que la faction PanOcéanienne comme adversaire, et non par exemple Yu Jing contre l’O-12, la partie doit impérativement mettre en concurrence l’occupant, cet occupant peut changer si la Zone a été capturée</w:t>
      </w:r>
      <w:r w:rsidR="0063481A">
        <w:t xml:space="preserve"> à l’issue de la Phase 1</w:t>
      </w:r>
      <w:r>
        <w:t>.</w:t>
      </w:r>
    </w:p>
    <w:p w14:paraId="7BCC5D1C" w14:textId="0F18D5CF" w:rsidR="006B68E6" w:rsidRDefault="001C1CC6" w:rsidP="00213C26">
      <w:r>
        <w:t>Les règles de gains de campagne lors des missions sont libres</w:t>
      </w:r>
      <w:r w:rsidR="00CF77B0">
        <w:t xml:space="preserve"> d’interprétation</w:t>
      </w:r>
      <w:r>
        <w:t xml:space="preserve"> et seront à définir par le narratif des joueurs.</w:t>
      </w:r>
    </w:p>
    <w:p w14:paraId="049D2D6C" w14:textId="77777777" w:rsidR="008731B7" w:rsidRDefault="008731B7" w:rsidP="00D4485F">
      <w:pPr>
        <w:pStyle w:val="Titre3"/>
        <w:sectPr w:rsidR="008731B7" w:rsidSect="00FD13EB">
          <w:pgSz w:w="11906" w:h="16838"/>
          <w:pgMar w:top="851" w:right="567" w:bottom="851" w:left="567" w:header="709" w:footer="709" w:gutter="0"/>
          <w:cols w:space="708"/>
          <w:docGrid w:linePitch="360"/>
        </w:sectPr>
      </w:pPr>
    </w:p>
    <w:p w14:paraId="50C71AB9" w14:textId="01591E73" w:rsidR="00D4485F" w:rsidRPr="00D4485F" w:rsidRDefault="00D4485F" w:rsidP="00D4485F">
      <w:pPr>
        <w:pStyle w:val="Titre3"/>
      </w:pPr>
      <w:proofErr w:type="spellStart"/>
      <w:r w:rsidRPr="00D4485F">
        <w:t>Oothgar</w:t>
      </w:r>
      <w:proofErr w:type="spellEnd"/>
    </w:p>
    <w:p w14:paraId="6A71C648" w14:textId="76DACF1B" w:rsidR="008731B7" w:rsidRDefault="008731B7" w:rsidP="00BD03C2">
      <w:pPr>
        <w:shd w:val="clear" w:color="auto" w:fill="EFEEE5"/>
      </w:pPr>
      <w:proofErr w:type="spellStart"/>
      <w:r w:rsidRPr="008731B7">
        <w:rPr>
          <w:rFonts w:ascii="Blender Pro Heavy" w:hAnsi="Blender Pro Heavy"/>
        </w:rPr>
        <w:t>Oothgar</w:t>
      </w:r>
      <w:proofErr w:type="spellEnd"/>
      <w:r>
        <w:t xml:space="preserve"> : C'est un petit environnement vallonné contenant beaucoup de minéraux facilement atteignables et qui est occupé par les forces </w:t>
      </w:r>
      <w:r w:rsidRPr="00CF77B0">
        <w:rPr>
          <w:b/>
          <w:bCs/>
          <w:color w:val="0070C0"/>
        </w:rPr>
        <w:t>Panocéaniennes</w:t>
      </w:r>
      <w:r>
        <w:t xml:space="preserve">. Cette petite mais très utile zone est à la périphérie de la </w:t>
      </w:r>
      <w:proofErr w:type="spellStart"/>
      <w:r>
        <w:t>ZAQ</w:t>
      </w:r>
      <w:proofErr w:type="spellEnd"/>
      <w:r>
        <w:t xml:space="preserve">, mais est constamment soumise aux attaques des monstres de la </w:t>
      </w:r>
      <w:proofErr w:type="spellStart"/>
      <w:r>
        <w:t>ZAQ</w:t>
      </w:r>
      <w:proofErr w:type="spellEnd"/>
      <w:r>
        <w:t xml:space="preserve">, les PanOcéaniens ont transformé cette Zone en une </w:t>
      </w:r>
      <w:r w:rsidR="00BD03C2">
        <w:t xml:space="preserve">véritable </w:t>
      </w:r>
      <w:r>
        <w:t>forteresse bordée de défense</w:t>
      </w:r>
      <w:r w:rsidR="00BD03C2">
        <w:t>s</w:t>
      </w:r>
      <w:r>
        <w:t xml:space="preserve"> d</w:t>
      </w:r>
      <w:r w:rsidR="00BD03C2">
        <w:t>e</w:t>
      </w:r>
      <w:r>
        <w:t xml:space="preserve"> périmètre et d'autant de TAG et de Drones que possible.</w:t>
      </w:r>
    </w:p>
    <w:p w14:paraId="4E23DF43" w14:textId="77777777" w:rsidR="00BD03C2" w:rsidRDefault="008731B7" w:rsidP="00BD03C2">
      <w:pPr>
        <w:spacing w:after="0"/>
      </w:pPr>
      <w:r w:rsidRPr="00BD03C2">
        <w:rPr>
          <w:rFonts w:ascii="Blender Pro Heavy" w:hAnsi="Blender Pro Heavy"/>
        </w:rPr>
        <w:t>Mission</w:t>
      </w:r>
      <w:r w:rsidR="00BD03C2">
        <w:t> :</w:t>
      </w:r>
      <w:r>
        <w:t xml:space="preserve"> </w:t>
      </w:r>
      <w:r w:rsidRPr="00BD03C2">
        <w:rPr>
          <w:b/>
          <w:bCs/>
          <w:color w:val="C00000"/>
        </w:rPr>
        <w:t>Acquisition</w:t>
      </w:r>
      <w:r w:rsidR="00BD03C2">
        <w:rPr>
          <w:b/>
          <w:bCs/>
          <w:color w:val="C00000"/>
        </w:rPr>
        <w:t>.</w:t>
      </w:r>
      <w:r>
        <w:t xml:space="preserve"> </w:t>
      </w:r>
      <w:r w:rsidR="00BD03C2">
        <w:t>M</w:t>
      </w:r>
      <w:r>
        <w:t>ises à jour de la mission</w:t>
      </w:r>
      <w:r w:rsidR="00BD03C2">
        <w:t> :</w:t>
      </w:r>
      <w:r>
        <w:t xml:space="preserve"> </w:t>
      </w:r>
    </w:p>
    <w:p w14:paraId="776DBC21" w14:textId="77777777" w:rsidR="00BD03C2" w:rsidRDefault="00BD03C2" w:rsidP="00BD03C2">
      <w:pPr>
        <w:pStyle w:val="Paragraphedeliste"/>
        <w:numPr>
          <w:ilvl w:val="0"/>
          <w:numId w:val="7"/>
        </w:numPr>
        <w:ind w:left="567" w:hanging="567"/>
      </w:pPr>
      <w:r>
        <w:t>L</w:t>
      </w:r>
      <w:r w:rsidR="008731B7">
        <w:t xml:space="preserve">es </w:t>
      </w:r>
      <w:r>
        <w:t>Troupes</w:t>
      </w:r>
      <w:r w:rsidR="008731B7">
        <w:t xml:space="preserve"> avec </w:t>
      </w:r>
      <w:r>
        <w:t>T</w:t>
      </w:r>
      <w:r w:rsidR="008731B7">
        <w:t xml:space="preserve">errain </w:t>
      </w:r>
      <w:r>
        <w:t>(M</w:t>
      </w:r>
      <w:r w:rsidR="008731B7">
        <w:t>ontagne</w:t>
      </w:r>
      <w:r>
        <w:t>ux)</w:t>
      </w:r>
      <w:r w:rsidR="008731B7">
        <w:t xml:space="preserve"> et </w:t>
      </w:r>
      <w:r>
        <w:t>T</w:t>
      </w:r>
      <w:r w:rsidR="008731B7">
        <w:t xml:space="preserve">errain </w:t>
      </w:r>
      <w:r>
        <w:t>(T</w:t>
      </w:r>
      <w:r w:rsidR="008731B7">
        <w:t>otal</w:t>
      </w:r>
      <w:r>
        <w:t>)</w:t>
      </w:r>
      <w:r w:rsidR="008731B7">
        <w:t xml:space="preserve"> </w:t>
      </w:r>
      <w:r>
        <w:t>gagnent</w:t>
      </w:r>
      <w:r w:rsidR="008731B7">
        <w:t xml:space="preserve"> +</w:t>
      </w:r>
      <w:r>
        <w:t>5 cm</w:t>
      </w:r>
      <w:r w:rsidR="008731B7">
        <w:t xml:space="preserve"> </w:t>
      </w:r>
      <w:r>
        <w:t>à</w:t>
      </w:r>
      <w:r w:rsidR="008731B7">
        <w:t xml:space="preserve"> l</w:t>
      </w:r>
      <w:r>
        <w:t>eur</w:t>
      </w:r>
      <w:r w:rsidR="008731B7">
        <w:t xml:space="preserve"> 1</w:t>
      </w:r>
      <w:r w:rsidR="008731B7" w:rsidRPr="00BD03C2">
        <w:rPr>
          <w:vertAlign w:val="superscript"/>
        </w:rPr>
        <w:t>ère</w:t>
      </w:r>
      <w:r w:rsidR="008731B7">
        <w:t xml:space="preserve"> valeur de </w:t>
      </w:r>
      <w:r>
        <w:t>M</w:t>
      </w:r>
      <w:r w:rsidR="008731B7">
        <w:t>ouvement</w:t>
      </w:r>
      <w:r>
        <w:t>.</w:t>
      </w:r>
      <w:r w:rsidR="008731B7">
        <w:t xml:space="preserve"> </w:t>
      </w:r>
    </w:p>
    <w:p w14:paraId="4B851E0B" w14:textId="1059D520" w:rsidR="00663E15" w:rsidRDefault="00BD03C2" w:rsidP="00C3602F">
      <w:pPr>
        <w:pStyle w:val="Paragraphedeliste"/>
        <w:numPr>
          <w:ilvl w:val="0"/>
          <w:numId w:val="7"/>
        </w:numPr>
        <w:spacing w:after="0"/>
        <w:ind w:left="567" w:hanging="567"/>
      </w:pPr>
      <w:r>
        <w:t>L</w:t>
      </w:r>
      <w:r w:rsidR="008731B7">
        <w:t xml:space="preserve">orsque vous placez des </w:t>
      </w:r>
      <w:r>
        <w:t>C</w:t>
      </w:r>
      <w:r w:rsidR="008731B7">
        <w:t xml:space="preserve">réatures </w:t>
      </w:r>
      <w:proofErr w:type="spellStart"/>
      <w:r w:rsidR="008731B7">
        <w:t>ZAQ</w:t>
      </w:r>
      <w:proofErr w:type="spellEnd"/>
      <w:r w:rsidR="008731B7">
        <w:t xml:space="preserve"> au lieu d'en placer 1 par </w:t>
      </w:r>
      <w:r>
        <w:t>joueur</w:t>
      </w:r>
      <w:r w:rsidR="008731B7">
        <w:t xml:space="preserve"> vous en place</w:t>
      </w:r>
      <w:r>
        <w:t>re</w:t>
      </w:r>
      <w:r w:rsidR="008731B7">
        <w:t xml:space="preserve">z 3. Toutes les autres règles s'appliquent (voir l'ITS 15 pour les règles relatives aux </w:t>
      </w:r>
      <w:r>
        <w:t>C</w:t>
      </w:r>
      <w:r w:rsidR="008731B7">
        <w:t xml:space="preserve">réatures </w:t>
      </w:r>
      <w:proofErr w:type="spellStart"/>
      <w:r w:rsidR="008731B7">
        <w:t>ZAQ</w:t>
      </w:r>
      <w:proofErr w:type="spellEnd"/>
      <w:r w:rsidR="008731B7">
        <w:t>).</w:t>
      </w:r>
    </w:p>
    <w:p w14:paraId="0D6DF7F7" w14:textId="77777777" w:rsidR="00663E15" w:rsidRDefault="00663E15" w:rsidP="00C3602F">
      <w:pPr>
        <w:spacing w:after="0"/>
      </w:pPr>
    </w:p>
    <w:p w14:paraId="03713A5A" w14:textId="29D8502F" w:rsidR="00D4485F" w:rsidRDefault="00D4485F" w:rsidP="00D4485F">
      <w:pPr>
        <w:pStyle w:val="Titre3"/>
      </w:pPr>
      <w:r>
        <w:t>High Lotus</w:t>
      </w:r>
    </w:p>
    <w:p w14:paraId="153BA198" w14:textId="551B14A5" w:rsidR="00BD03C2" w:rsidRDefault="00BD03C2" w:rsidP="00BD03C2">
      <w:pPr>
        <w:shd w:val="clear" w:color="auto" w:fill="EFEEE5"/>
      </w:pPr>
      <w:r w:rsidRPr="00BD03C2">
        <w:rPr>
          <w:rFonts w:ascii="Blender Pro Heavy" w:hAnsi="Blender Pro Heavy"/>
        </w:rPr>
        <w:t>High Lotus</w:t>
      </w:r>
      <w:r>
        <w:t xml:space="preserve"> : Il s'agit d'une étendue plate de terres herbeuses située vers le centre de la </w:t>
      </w:r>
      <w:proofErr w:type="spellStart"/>
      <w:r>
        <w:t>ZAQ</w:t>
      </w:r>
      <w:proofErr w:type="spellEnd"/>
      <w:r>
        <w:t xml:space="preserve">, et qui est occupée par les forces de </w:t>
      </w:r>
      <w:r w:rsidRPr="00CF77B0">
        <w:rPr>
          <w:b/>
          <w:bCs/>
          <w:color w:val="C45911" w:themeColor="accent2" w:themeShade="BF"/>
        </w:rPr>
        <w:t>Yu Jing</w:t>
      </w:r>
      <w:r>
        <w:t>. Celles-ci ont réussi à créer des fermes robotisées, la population humaine y vit dans le campement central de Lotus Blossom, où elles ont recréé quelques bâtiments rappelant leur pays d'origine. Ils y cultivent du biocarburant à rendement moindre mais à pousse rapide pour faire fonctionner leur technologie.</w:t>
      </w:r>
    </w:p>
    <w:p w14:paraId="79CC120A" w14:textId="77777777" w:rsidR="00BD03C2" w:rsidRDefault="00BD03C2" w:rsidP="001864FE">
      <w:pPr>
        <w:spacing w:after="0"/>
      </w:pPr>
      <w:r w:rsidRPr="00BD03C2">
        <w:rPr>
          <w:rFonts w:ascii="Blender Pro Heavy" w:hAnsi="Blender Pro Heavy"/>
        </w:rPr>
        <w:t>Mission</w:t>
      </w:r>
      <w:r>
        <w:t xml:space="preserve"> : </w:t>
      </w:r>
      <w:r w:rsidRPr="00BD03C2">
        <w:rPr>
          <w:b/>
          <w:bCs/>
          <w:color w:val="C00000"/>
        </w:rPr>
        <w:t xml:space="preserve">Pillage et </w:t>
      </w:r>
      <w:r>
        <w:rPr>
          <w:b/>
          <w:bCs/>
          <w:color w:val="C00000"/>
        </w:rPr>
        <w:t>S</w:t>
      </w:r>
      <w:r w:rsidRPr="00BD03C2">
        <w:rPr>
          <w:b/>
          <w:bCs/>
          <w:color w:val="C00000"/>
        </w:rPr>
        <w:t>abotage</w:t>
      </w:r>
      <w:r>
        <w:t xml:space="preserve">. Mise à jour de la mission : </w:t>
      </w:r>
    </w:p>
    <w:p w14:paraId="0461AE6E" w14:textId="6EC152F9" w:rsidR="00663E15" w:rsidRDefault="00BD03C2" w:rsidP="00C3602F">
      <w:pPr>
        <w:pStyle w:val="Paragraphedeliste"/>
        <w:numPr>
          <w:ilvl w:val="0"/>
          <w:numId w:val="8"/>
        </w:numPr>
        <w:spacing w:after="0"/>
        <w:ind w:left="567" w:hanging="567"/>
      </w:pPr>
      <w:r>
        <w:t xml:space="preserve">Il y’a 1 créature </w:t>
      </w:r>
      <w:proofErr w:type="spellStart"/>
      <w:r>
        <w:t>ZAQ</w:t>
      </w:r>
      <w:proofErr w:type="spellEnd"/>
      <w:r>
        <w:t xml:space="preserve"> à placer par chaque </w:t>
      </w:r>
      <w:r w:rsidR="001864FE">
        <w:t>joueur</w:t>
      </w:r>
      <w:r>
        <w:t xml:space="preserve"> (voir l'ITS 15 pour les règles </w:t>
      </w:r>
      <w:r w:rsidR="001864FE">
        <w:t>relatives aux</w:t>
      </w:r>
      <w:r>
        <w:t xml:space="preserve"> </w:t>
      </w:r>
      <w:r w:rsidR="001864FE">
        <w:t>C</w:t>
      </w:r>
      <w:r>
        <w:t xml:space="preserve">réatures </w:t>
      </w:r>
      <w:proofErr w:type="spellStart"/>
      <w:r>
        <w:t>ZAQ</w:t>
      </w:r>
      <w:proofErr w:type="spellEnd"/>
      <w:r>
        <w:t>).</w:t>
      </w:r>
    </w:p>
    <w:p w14:paraId="7A1F7DAE" w14:textId="77777777" w:rsidR="006B68E6" w:rsidRDefault="006B68E6" w:rsidP="00C3602F">
      <w:pPr>
        <w:spacing w:after="0"/>
      </w:pPr>
    </w:p>
    <w:p w14:paraId="2B873038" w14:textId="6A1CE498" w:rsidR="006B68E6" w:rsidRDefault="006B68E6" w:rsidP="00BD03C2">
      <w:r>
        <w:rPr>
          <w:noProof/>
        </w:rPr>
        <w:drawing>
          <wp:inline distT="0" distB="0" distL="0" distR="0" wp14:anchorId="54AC5ABE" wp14:editId="23131E76">
            <wp:extent cx="3329020" cy="1589472"/>
            <wp:effectExtent l="0" t="0" r="5080" b="0"/>
            <wp:docPr id="984693585" name="Image 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e photo disponible."/>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t="10202" b="4923"/>
                    <a:stretch/>
                  </pic:blipFill>
                  <pic:spPr bwMode="auto">
                    <a:xfrm>
                      <a:off x="0" y="0"/>
                      <a:ext cx="3329940" cy="1589911"/>
                    </a:xfrm>
                    <a:prstGeom prst="rect">
                      <a:avLst/>
                    </a:prstGeom>
                    <a:noFill/>
                    <a:ln>
                      <a:noFill/>
                    </a:ln>
                    <a:extLst>
                      <a:ext uri="{53640926-AAD7-44D8-BBD7-CCE9431645EC}">
                        <a14:shadowObscured xmlns:a14="http://schemas.microsoft.com/office/drawing/2010/main"/>
                      </a:ext>
                    </a:extLst>
                  </pic:spPr>
                </pic:pic>
              </a:graphicData>
            </a:graphic>
          </wp:inline>
        </w:drawing>
      </w:r>
    </w:p>
    <w:p w14:paraId="1F7F5AA0" w14:textId="73C4673E" w:rsidR="00D4485F" w:rsidRDefault="00D4485F" w:rsidP="00D4485F">
      <w:pPr>
        <w:pStyle w:val="Titre3"/>
      </w:pPr>
      <w:r>
        <w:t>0011001 The Abby</w:t>
      </w:r>
    </w:p>
    <w:p w14:paraId="13FB9D16" w14:textId="043FDDB3" w:rsidR="001864FE" w:rsidRDefault="001864FE" w:rsidP="001864FE">
      <w:pPr>
        <w:shd w:val="clear" w:color="auto" w:fill="EFEEE5"/>
      </w:pPr>
      <w:r w:rsidRPr="001864FE">
        <w:rPr>
          <w:rFonts w:ascii="Blender Pro Heavy" w:hAnsi="Blender Pro Heavy"/>
        </w:rPr>
        <w:t>0011001 The Abby</w:t>
      </w:r>
      <w:r>
        <w:t xml:space="preserve"> : C'est un environnement où l'énergie géothermique est utilisée pour alimenter le complexe intermédiaire d'Aleph. Ici, les forces d'Aleph utilisent l'énergie et les minéraux trouvés dans les plans volcaniques pour créer des machines aussi étranges que surprenantes. Situé au centre exact de la </w:t>
      </w:r>
      <w:proofErr w:type="spellStart"/>
      <w:r>
        <w:t>ZAQ</w:t>
      </w:r>
      <w:proofErr w:type="spellEnd"/>
      <w:r>
        <w:t>, ce complexe est le théâtre de la plupart des efforts déployés par les humains pour s'échapper et combattre l'IE. Non seulement les forces d'</w:t>
      </w:r>
      <w:r w:rsidRPr="00CF77B0">
        <w:rPr>
          <w:b/>
          <w:bCs/>
          <w:color w:val="3B3838" w:themeColor="background2" w:themeShade="40"/>
        </w:rPr>
        <w:t>Aleph</w:t>
      </w:r>
      <w:r>
        <w:t xml:space="preserve"> résident ici, mais aussi les forces de l</w:t>
      </w:r>
      <w:r w:rsidRPr="001864FE">
        <w:t>'</w:t>
      </w:r>
      <w:r w:rsidRPr="00CF77B0">
        <w:rPr>
          <w:b/>
          <w:bCs/>
          <w:color w:val="1F3864" w:themeColor="accent1" w:themeShade="80"/>
        </w:rPr>
        <w:t xml:space="preserve">O-12 </w:t>
      </w:r>
      <w:r>
        <w:t>qui la supervise</w:t>
      </w:r>
      <w:r w:rsidR="0063481A">
        <w:t xml:space="preserve"> et forme une coalition</w:t>
      </w:r>
      <w:r>
        <w:t>.</w:t>
      </w:r>
    </w:p>
    <w:p w14:paraId="62615340" w14:textId="77777777" w:rsidR="001864FE" w:rsidRDefault="001864FE" w:rsidP="001864FE">
      <w:pPr>
        <w:spacing w:after="0"/>
      </w:pPr>
      <w:r w:rsidRPr="001864FE">
        <w:rPr>
          <w:rFonts w:ascii="Blender Pro Heavy" w:hAnsi="Blender Pro Heavy"/>
        </w:rPr>
        <w:t>Mission</w:t>
      </w:r>
      <w:r>
        <w:t xml:space="preserve"> : </w:t>
      </w:r>
      <w:r w:rsidRPr="001864FE">
        <w:rPr>
          <w:b/>
          <w:bCs/>
          <w:color w:val="C00000"/>
        </w:rPr>
        <w:t>Power Pack</w:t>
      </w:r>
      <w:r>
        <w:t xml:space="preserve">. Mise à jour de la mission : </w:t>
      </w:r>
    </w:p>
    <w:p w14:paraId="225ED729" w14:textId="555550A2" w:rsidR="00663E15" w:rsidRDefault="001864FE" w:rsidP="001864FE">
      <w:pPr>
        <w:pStyle w:val="Paragraphedeliste"/>
        <w:numPr>
          <w:ilvl w:val="0"/>
          <w:numId w:val="8"/>
        </w:numPr>
        <w:ind w:left="567" w:hanging="567"/>
      </w:pPr>
      <w:r>
        <w:t xml:space="preserve">Les joueurs placent 2 Tourelles F13 et 1 créature </w:t>
      </w:r>
      <w:proofErr w:type="spellStart"/>
      <w:r>
        <w:t>ZAQ</w:t>
      </w:r>
      <w:proofErr w:type="spellEnd"/>
      <w:r>
        <w:t xml:space="preserve"> chacun, (voir l'ITS 15 pour les règles relatives aux créatures </w:t>
      </w:r>
      <w:proofErr w:type="spellStart"/>
      <w:r>
        <w:t>ZAQ</w:t>
      </w:r>
      <w:proofErr w:type="spellEnd"/>
      <w:r>
        <w:t>) les autres règles restent identiques.</w:t>
      </w:r>
    </w:p>
    <w:p w14:paraId="0B566127" w14:textId="77777777" w:rsidR="001864FE" w:rsidRDefault="001864FE" w:rsidP="001864FE"/>
    <w:p w14:paraId="7A732135" w14:textId="2DCDF6C6" w:rsidR="00D4485F" w:rsidRDefault="00D4485F" w:rsidP="00D4485F">
      <w:pPr>
        <w:pStyle w:val="Titre3"/>
      </w:pPr>
      <w:r>
        <w:t>Crystal</w:t>
      </w:r>
    </w:p>
    <w:p w14:paraId="6A73C022" w14:textId="20CDBCD5" w:rsidR="00024BCA" w:rsidRDefault="00024BCA" w:rsidP="00024BCA">
      <w:pPr>
        <w:shd w:val="clear" w:color="auto" w:fill="EFEEE5"/>
      </w:pPr>
      <w:r w:rsidRPr="00024BCA">
        <w:rPr>
          <w:rFonts w:ascii="Blender Pro Heavy" w:hAnsi="Blender Pro Heavy"/>
        </w:rPr>
        <w:t>Crystal</w:t>
      </w:r>
      <w:r>
        <w:t xml:space="preserve"> : Située dans la partie centrale de la </w:t>
      </w:r>
      <w:proofErr w:type="spellStart"/>
      <w:r>
        <w:t>ZAQ</w:t>
      </w:r>
      <w:proofErr w:type="spellEnd"/>
      <w:r>
        <w:t xml:space="preserve">, cette zone se caractérise par la présence d'un océan rempli de formes de vie aussi robustes que merveilleuses. L'eau est froide mais constitue une source d'énergie à hydrogène, et bien qu’il n'y </w:t>
      </w:r>
      <w:r w:rsidR="0071095B">
        <w:t>ait</w:t>
      </w:r>
      <w:r>
        <w:t xml:space="preserve"> pas de </w:t>
      </w:r>
      <w:r w:rsidR="006B68E6">
        <w:t>Teseum</w:t>
      </w:r>
      <w:r>
        <w:t xml:space="preserve"> à exploiter, les forces d'</w:t>
      </w:r>
      <w:r w:rsidRPr="00CF77B0">
        <w:rPr>
          <w:b/>
          <w:bCs/>
          <w:color w:val="00B050"/>
        </w:rPr>
        <w:t>Ariadna</w:t>
      </w:r>
      <w:r>
        <w:t xml:space="preserve"> se tournent vers ces animaux comme nouvelle source de métaux pour leur production d'armements et de blindages.</w:t>
      </w:r>
    </w:p>
    <w:p w14:paraId="5B41E8D9" w14:textId="77777777" w:rsidR="00024BCA" w:rsidRDefault="00024BCA" w:rsidP="00024BCA">
      <w:pPr>
        <w:spacing w:after="0"/>
      </w:pPr>
      <w:r w:rsidRPr="00024BCA">
        <w:rPr>
          <w:rFonts w:ascii="Blender Pro Heavy" w:hAnsi="Blender Pro Heavy"/>
        </w:rPr>
        <w:t>Mission</w:t>
      </w:r>
      <w:r>
        <w:t xml:space="preserve"> : </w:t>
      </w:r>
      <w:r w:rsidRPr="00024BCA">
        <w:rPr>
          <w:b/>
          <w:bCs/>
          <w:color w:val="C00000"/>
        </w:rPr>
        <w:t>Hautement Classifiée</w:t>
      </w:r>
      <w:r>
        <w:t>. Mise à jour de la mission :</w:t>
      </w:r>
    </w:p>
    <w:p w14:paraId="21EA6E8A" w14:textId="77777777" w:rsidR="00024BCA" w:rsidRDefault="00024BCA" w:rsidP="00024BCA">
      <w:pPr>
        <w:pStyle w:val="Paragraphedeliste"/>
        <w:numPr>
          <w:ilvl w:val="0"/>
          <w:numId w:val="8"/>
        </w:numPr>
        <w:ind w:left="567" w:hanging="567"/>
      </w:pPr>
      <w:r>
        <w:t>Les Troupes avec Terrain (Aquatique) et Terrain (Total) gagnent +2.5 cm à leur 1</w:t>
      </w:r>
      <w:r w:rsidRPr="00024BCA">
        <w:rPr>
          <w:vertAlign w:val="superscript"/>
        </w:rPr>
        <w:t>ère</w:t>
      </w:r>
      <w:r>
        <w:t xml:space="preserve"> valeur de Mouvement. </w:t>
      </w:r>
    </w:p>
    <w:p w14:paraId="20E6EDBC" w14:textId="77777777" w:rsidR="00024BCA" w:rsidRPr="006B68E6" w:rsidRDefault="00024BCA" w:rsidP="00024BCA">
      <w:pPr>
        <w:pStyle w:val="Paragraphedeliste"/>
        <w:numPr>
          <w:ilvl w:val="0"/>
          <w:numId w:val="8"/>
        </w:numPr>
        <w:ind w:left="567" w:hanging="567"/>
        <w:rPr>
          <w:spacing w:val="-2"/>
        </w:rPr>
      </w:pPr>
      <w:r w:rsidRPr="006B68E6">
        <w:rPr>
          <w:spacing w:val="-2"/>
        </w:rPr>
        <w:t xml:space="preserve">En commençant par le joueur qui s'est déployé en premier, placez 4 Gabarits de 20 cm qui représenteront des mares d'eau, à moins que votre Troupe n’ait Terrain (Aquatique) ou Terrain (Total), tous les Mouvements à travers ces Gabarits seront réduits de moitié, </w:t>
      </w:r>
    </w:p>
    <w:p w14:paraId="131D4D91" w14:textId="77777777" w:rsidR="00024BCA" w:rsidRDefault="00024BCA" w:rsidP="00024BCA">
      <w:pPr>
        <w:pStyle w:val="Paragraphedeliste"/>
        <w:numPr>
          <w:ilvl w:val="0"/>
          <w:numId w:val="8"/>
        </w:numPr>
        <w:ind w:left="567" w:hanging="567"/>
      </w:pPr>
      <w:r>
        <w:t xml:space="preserve">Toutes les Troupes d’origine Ariadnaise et Bounty Hunters ont un Bonus de +1 à leur Jet de Sauvegarde sur un Attribut PB (BTS). </w:t>
      </w:r>
    </w:p>
    <w:p w14:paraId="14933818" w14:textId="3DF8DC48" w:rsidR="006B68E6" w:rsidRDefault="00024BCA" w:rsidP="00213C26">
      <w:pPr>
        <w:pStyle w:val="Paragraphedeliste"/>
        <w:numPr>
          <w:ilvl w:val="0"/>
          <w:numId w:val="8"/>
        </w:numPr>
        <w:ind w:left="567" w:hanging="567"/>
      </w:pPr>
      <w:r>
        <w:t xml:space="preserve">La règle de </w:t>
      </w:r>
      <w:proofErr w:type="gramStart"/>
      <w:r>
        <w:t>Retraite!</w:t>
      </w:r>
      <w:proofErr w:type="gramEnd"/>
      <w:r>
        <w:t xml:space="preserve"> n’est pas appliquée.</w:t>
      </w:r>
    </w:p>
    <w:p w14:paraId="0068A657" w14:textId="7C9BE0B8" w:rsidR="002B1CF1" w:rsidRDefault="00283D83" w:rsidP="002B1CF1">
      <w:pPr>
        <w:pStyle w:val="Titre3"/>
      </w:pPr>
      <w:r w:rsidRPr="004F2003">
        <w:rPr>
          <w:noProof/>
        </w:rPr>
        <w:drawing>
          <wp:anchor distT="0" distB="0" distL="114300" distR="114300" simplePos="0" relativeHeight="251672576" behindDoc="1" locked="0" layoutInCell="1" allowOverlap="1" wp14:anchorId="206AEA81" wp14:editId="15F2EF0C">
            <wp:simplePos x="0" y="0"/>
            <wp:positionH relativeFrom="column">
              <wp:posOffset>-373711</wp:posOffset>
            </wp:positionH>
            <wp:positionV relativeFrom="paragraph">
              <wp:posOffset>-540689</wp:posOffset>
            </wp:positionV>
            <wp:extent cx="7560310" cy="10715625"/>
            <wp:effectExtent l="0" t="0" r="2540" b="9525"/>
            <wp:wrapNone/>
            <wp:docPr id="1836296795" name="Image 183629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0269"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715625"/>
                    </a:xfrm>
                    <a:prstGeom prst="rect">
                      <a:avLst/>
                    </a:prstGeom>
                    <a:noFill/>
                    <a:ln>
                      <a:noFill/>
                    </a:ln>
                  </pic:spPr>
                </pic:pic>
              </a:graphicData>
            </a:graphic>
            <wp14:sizeRelV relativeFrom="margin">
              <wp14:pctHeight>0</wp14:pctHeight>
            </wp14:sizeRelV>
          </wp:anchor>
        </w:drawing>
      </w:r>
      <w:proofErr w:type="spellStart"/>
      <w:r w:rsidR="002B1CF1">
        <w:t>Sacred</w:t>
      </w:r>
      <w:proofErr w:type="spellEnd"/>
      <w:r w:rsidR="002B1CF1">
        <w:t xml:space="preserve"> dessert</w:t>
      </w:r>
    </w:p>
    <w:p w14:paraId="49C205B0" w14:textId="77777777" w:rsidR="002B1CF1" w:rsidRDefault="002B1CF1" w:rsidP="002B1CF1">
      <w:pPr>
        <w:shd w:val="clear" w:color="auto" w:fill="EFEEE5"/>
      </w:pPr>
      <w:proofErr w:type="spellStart"/>
      <w:r w:rsidRPr="003E6F21">
        <w:rPr>
          <w:rFonts w:ascii="Blender Pro Heavy" w:hAnsi="Blender Pro Heavy"/>
        </w:rPr>
        <w:t>Sacred</w:t>
      </w:r>
      <w:proofErr w:type="spellEnd"/>
      <w:r w:rsidRPr="003E6F21">
        <w:rPr>
          <w:rFonts w:ascii="Blender Pro Heavy" w:hAnsi="Blender Pro Heavy"/>
        </w:rPr>
        <w:t xml:space="preserve"> dessert</w:t>
      </w:r>
      <w:r>
        <w:t xml:space="preserve"> : Les forces de l'</w:t>
      </w:r>
      <w:r w:rsidRPr="00CF77B0">
        <w:rPr>
          <w:b/>
          <w:bCs/>
          <w:color w:val="833C0B" w:themeColor="accent2" w:themeShade="80"/>
        </w:rPr>
        <w:t>Haqqislam</w:t>
      </w:r>
      <w:r>
        <w:t xml:space="preserve"> ont localisé une zone sûre qui bien qu'étant un désert, regorge de formes de vie dangereuses. Les forces de l'Haqqislam ont créé de nombreux postes de surveillance grandement robotisés, avec des espaces de vie en préfabriqués et tentent constamment de maintenir une certaine sûreté.</w:t>
      </w:r>
    </w:p>
    <w:p w14:paraId="3360FF9D" w14:textId="77777777" w:rsidR="002B1CF1" w:rsidRDefault="002B1CF1" w:rsidP="002B1CF1">
      <w:pPr>
        <w:spacing w:after="0"/>
      </w:pPr>
      <w:r w:rsidRPr="003E6F21">
        <w:rPr>
          <w:rFonts w:ascii="Blender Pro Heavy" w:hAnsi="Blender Pro Heavy"/>
        </w:rPr>
        <w:t>Mission</w:t>
      </w:r>
      <w:r>
        <w:t xml:space="preserve"> : </w:t>
      </w:r>
      <w:r w:rsidRPr="003E6F21">
        <w:rPr>
          <w:b/>
          <w:bCs/>
          <w:color w:val="C00000"/>
        </w:rPr>
        <w:t>Démasquage</w:t>
      </w:r>
      <w:r>
        <w:t>. Mise à jour de la mission :</w:t>
      </w:r>
    </w:p>
    <w:p w14:paraId="2B3B079F" w14:textId="61922D96" w:rsidR="002B1CF1" w:rsidRDefault="002B1CF1" w:rsidP="0010493F">
      <w:pPr>
        <w:pStyle w:val="Paragraphedeliste"/>
        <w:numPr>
          <w:ilvl w:val="0"/>
          <w:numId w:val="10"/>
        </w:numPr>
        <w:spacing w:after="0"/>
        <w:ind w:left="567" w:hanging="567"/>
      </w:pPr>
      <w:r w:rsidRPr="003E6F21">
        <w:t xml:space="preserve">Les Troupes avec </w:t>
      </w:r>
      <w:r>
        <w:t>Terrain (Désertique) et Terrain (Total) ont un bonus de +2.5 cm à toutes les valeurs de leur Attribut de Mouvement.</w:t>
      </w:r>
    </w:p>
    <w:p w14:paraId="12A03395" w14:textId="7DD5F51F" w:rsidR="002B1CF1" w:rsidRDefault="00C3602F" w:rsidP="0010493F">
      <w:pPr>
        <w:spacing w:after="0"/>
      </w:pPr>
      <w:r>
        <w:rPr>
          <w:noProof/>
        </w:rPr>
        <mc:AlternateContent>
          <mc:Choice Requires="wps">
            <w:drawing>
              <wp:anchor distT="0" distB="0" distL="114300" distR="114300" simplePos="0" relativeHeight="251678720" behindDoc="1" locked="0" layoutInCell="1" allowOverlap="1" wp14:anchorId="75115947" wp14:editId="07654D7E">
                <wp:simplePos x="0" y="0"/>
                <wp:positionH relativeFrom="column">
                  <wp:posOffset>-59794</wp:posOffset>
                </wp:positionH>
                <wp:positionV relativeFrom="paragraph">
                  <wp:posOffset>161034</wp:posOffset>
                </wp:positionV>
                <wp:extent cx="3450590" cy="3391469"/>
                <wp:effectExtent l="0" t="0" r="16510" b="19050"/>
                <wp:wrapNone/>
                <wp:docPr id="1932280688" name="Rectangle : avec coins rognés en diagonale 4"/>
                <wp:cNvGraphicFramePr/>
                <a:graphic xmlns:a="http://schemas.openxmlformats.org/drawingml/2006/main">
                  <a:graphicData uri="http://schemas.microsoft.com/office/word/2010/wordprocessingShape">
                    <wps:wsp>
                      <wps:cNvSpPr/>
                      <wps:spPr>
                        <a:xfrm>
                          <a:off x="0" y="0"/>
                          <a:ext cx="3450590" cy="3391469"/>
                        </a:xfrm>
                        <a:prstGeom prst="snip2DiagRect">
                          <a:avLst>
                            <a:gd name="adj1" fmla="val 0"/>
                            <a:gd name="adj2" fmla="val 2742"/>
                          </a:avLst>
                        </a:prstGeom>
                        <a:solidFill>
                          <a:srgbClr val="FFEFEF"/>
                        </a:solid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9DE6E9" id="Rectangle : avec coins rognés en diagonale 4" o:spid="_x0000_s1026" style="position:absolute;margin-left:-4.7pt;margin-top:12.7pt;width:271.7pt;height:267.0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50590,339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" path="m,l3357596,r92994,92994l3450590,3391469r,l92994,3391469,,3298475,,xe" fillcolor="#ffefef" strokecolor="red" strokeweight=".25pt">
                <v:stroke joinstyle="miter"/>
                <v:path arrowok="t" o:connecttype="custom" o:connectlocs="0,0;3357596,0;3450590,92994;3450590,3391469;3450590,3391469;92994,3391469;0,3298475;0,0" o:connectangles="0,0,0,0,0,0,0,0"/>
              </v:shape>
            </w:pict>
          </mc:Fallback>
        </mc:AlternateContent>
      </w:r>
    </w:p>
    <w:p w14:paraId="0A36509C" w14:textId="63DF052A" w:rsidR="002B1CF1" w:rsidRDefault="00207EBD" w:rsidP="002B1CF1">
      <w:pPr>
        <w:pStyle w:val="Titre3"/>
      </w:pPr>
      <w:r>
        <w:rPr>
          <w:noProof/>
        </w:rPr>
        <w:drawing>
          <wp:anchor distT="0" distB="0" distL="114300" distR="114300" simplePos="0" relativeHeight="251679744" behindDoc="0" locked="0" layoutInCell="1" allowOverlap="1" wp14:anchorId="1C547AD3" wp14:editId="63D0ECB7">
            <wp:simplePos x="0" y="0"/>
            <wp:positionH relativeFrom="column">
              <wp:posOffset>2994025</wp:posOffset>
            </wp:positionH>
            <wp:positionV relativeFrom="paragraph">
              <wp:posOffset>67471</wp:posOffset>
            </wp:positionV>
            <wp:extent cx="262393" cy="262393"/>
            <wp:effectExtent l="0" t="0" r="4445" b="4445"/>
            <wp:wrapNone/>
            <wp:docPr id="297787292" name="Image 5" descr="How to make better decisions in AoS: target priority and threa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better decisions in AoS: target priority and threat assessm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2393" cy="26239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B1CF1">
        <w:t>Diadem</w:t>
      </w:r>
      <w:proofErr w:type="spellEnd"/>
    </w:p>
    <w:p w14:paraId="60BF16E2" w14:textId="4CC6AA70" w:rsidR="002B1CF1" w:rsidRDefault="002B1CF1" w:rsidP="002B1CF1">
      <w:pPr>
        <w:shd w:val="clear" w:color="auto" w:fill="EFEEE5"/>
      </w:pPr>
      <w:proofErr w:type="spellStart"/>
      <w:r w:rsidRPr="002B1CF1">
        <w:rPr>
          <w:rFonts w:ascii="Blender Pro Heavy" w:hAnsi="Blender Pro Heavy"/>
        </w:rPr>
        <w:t>Diadem</w:t>
      </w:r>
      <w:proofErr w:type="spellEnd"/>
      <w:r>
        <w:t xml:space="preserve"> : On sait peu de choses sur cette Zone Sûre. L</w:t>
      </w:r>
      <w:r w:rsidR="0063481A">
        <w:t>a coalition</w:t>
      </w:r>
      <w:r>
        <w:t xml:space="preserve"> </w:t>
      </w:r>
      <w:r w:rsidRPr="00CF77B0">
        <w:rPr>
          <w:b/>
          <w:bCs/>
          <w:color w:val="385623" w:themeColor="accent6" w:themeShade="80"/>
        </w:rPr>
        <w:t>Tohaa</w:t>
      </w:r>
      <w:r w:rsidRPr="00CF77B0">
        <w:rPr>
          <w:color w:val="385623" w:themeColor="accent6" w:themeShade="80"/>
        </w:rPr>
        <w:t xml:space="preserve"> </w:t>
      </w:r>
      <w:r>
        <w:t>e</w:t>
      </w:r>
      <w:r w:rsidR="0063481A">
        <w:t>n lien avec</w:t>
      </w:r>
      <w:r>
        <w:t xml:space="preserve"> le </w:t>
      </w:r>
      <w:r w:rsidRPr="00CF77B0">
        <w:rPr>
          <w:b/>
          <w:bCs/>
          <w:color w:val="002060"/>
        </w:rPr>
        <w:t>Spiral Corps</w:t>
      </w:r>
      <w:r w:rsidRPr="00CF77B0">
        <w:rPr>
          <w:color w:val="002060"/>
        </w:rPr>
        <w:t xml:space="preserve"> </w:t>
      </w:r>
      <w:r w:rsidR="0063481A">
        <w:rPr>
          <w:color w:val="002060"/>
        </w:rPr>
        <w:t>a</w:t>
      </w:r>
      <w:r>
        <w:t xml:space="preserve"> réussi</w:t>
      </w:r>
      <w:r w:rsidR="0063481A">
        <w:t>e</w:t>
      </w:r>
      <w:r>
        <w:t xml:space="preserve"> à la cacher aux autres forces. Certains analystes du renseignement militaire pensent que les Tohaa ont réussi à trouver un moyen de déplacer cette Zone Sûre et de la cacher à tous les détecteurs, il faudra donc aller sur place pour vérifier s’il s’agit bien de l’endroit où ils se trouvent.</w:t>
      </w:r>
    </w:p>
    <w:p w14:paraId="1DDDCE5F" w14:textId="77777777" w:rsidR="002B1CF1" w:rsidRDefault="002B1CF1" w:rsidP="0071095B">
      <w:pPr>
        <w:spacing w:after="0"/>
      </w:pPr>
      <w:r w:rsidRPr="002B1CF1">
        <w:rPr>
          <w:rFonts w:ascii="Blender Pro Heavy" w:hAnsi="Blender Pro Heavy"/>
        </w:rPr>
        <w:t>Mission</w:t>
      </w:r>
      <w:r>
        <w:t xml:space="preserve"> : </w:t>
      </w:r>
      <w:proofErr w:type="spellStart"/>
      <w:r w:rsidRPr="002B1CF1">
        <w:rPr>
          <w:b/>
          <w:bCs/>
          <w:color w:val="C00000"/>
        </w:rPr>
        <w:t>Mindwipe</w:t>
      </w:r>
      <w:proofErr w:type="spellEnd"/>
      <w:r>
        <w:t>. Mise à jour de la mission :</w:t>
      </w:r>
    </w:p>
    <w:p w14:paraId="6142C610" w14:textId="77777777" w:rsidR="002B1CF1" w:rsidRDefault="002B1CF1" w:rsidP="0010493F">
      <w:pPr>
        <w:pStyle w:val="Paragraphedeliste"/>
        <w:numPr>
          <w:ilvl w:val="0"/>
          <w:numId w:val="10"/>
        </w:numPr>
        <w:spacing w:after="0"/>
        <w:ind w:left="567" w:hanging="567"/>
      </w:pPr>
      <w:r>
        <w:t xml:space="preserve">1 Créature </w:t>
      </w:r>
      <w:proofErr w:type="spellStart"/>
      <w:r>
        <w:t>ZAQ</w:t>
      </w:r>
      <w:proofErr w:type="spellEnd"/>
      <w:r>
        <w:t xml:space="preserve"> doit être déployée à 15 cm du bord intérieur de la Zone de Déploiement de votre adversaire, et 2 Créatures </w:t>
      </w:r>
      <w:proofErr w:type="spellStart"/>
      <w:r>
        <w:t>ZAQ</w:t>
      </w:r>
      <w:proofErr w:type="spellEnd"/>
      <w:r>
        <w:t xml:space="preserve"> par joueur, doivent être placées n’importe où sur la ligne centrale.</w:t>
      </w:r>
    </w:p>
    <w:p w14:paraId="0815BF3B" w14:textId="22EBF341" w:rsidR="002B1CF1" w:rsidRDefault="00C3602F" w:rsidP="00C3602F">
      <w:r>
        <w:t xml:space="preserve">La Capture de la Zone permet de piéger la Spiral Corps après deux Phases de capture de cette Zone, il s’agit donc d’un </w:t>
      </w:r>
      <w:r w:rsidRPr="00C3602F">
        <w:rPr>
          <w:b/>
          <w:bCs/>
          <w:u w:val="single"/>
        </w:rPr>
        <w:t>Objectif Prioritaire</w:t>
      </w:r>
      <w:r>
        <w:t>.</w:t>
      </w:r>
    </w:p>
    <w:p w14:paraId="4EFED0C9" w14:textId="77777777" w:rsidR="00C3602F" w:rsidRDefault="00C3602F" w:rsidP="0010493F">
      <w:pPr>
        <w:spacing w:after="0"/>
      </w:pPr>
    </w:p>
    <w:p w14:paraId="3B1CE7E9" w14:textId="5EF9ADE9" w:rsidR="00D4485F" w:rsidRDefault="00D4485F" w:rsidP="00D4485F">
      <w:pPr>
        <w:pStyle w:val="Titre3"/>
      </w:pPr>
      <w:r>
        <w:t>Lowlands jungle</w:t>
      </w:r>
    </w:p>
    <w:p w14:paraId="065C7339" w14:textId="42722953" w:rsidR="005315AA" w:rsidRDefault="00FB1A07" w:rsidP="005315AA">
      <w:pPr>
        <w:shd w:val="clear" w:color="auto" w:fill="EFEEE5"/>
      </w:pPr>
      <w:r w:rsidRPr="00FB1A07">
        <w:rPr>
          <w:rFonts w:ascii="Blender Pro Heavy" w:hAnsi="Blender Pro Heavy"/>
        </w:rPr>
        <w:t>Lowlands jungle</w:t>
      </w:r>
      <w:r>
        <w:rPr>
          <w:rFonts w:ascii="Blender Pro Heavy" w:hAnsi="Blender Pro Heavy"/>
        </w:rPr>
        <w:t xml:space="preserve"> </w:t>
      </w:r>
      <w:r>
        <w:t xml:space="preserve">: Cette </w:t>
      </w:r>
      <w:r w:rsidR="005315AA">
        <w:t>Z</w:t>
      </w:r>
      <w:r>
        <w:t xml:space="preserve">one </w:t>
      </w:r>
      <w:r w:rsidR="005315AA">
        <w:t>S</w:t>
      </w:r>
      <w:r>
        <w:t>ûre est caractérisée par une jungle humide</w:t>
      </w:r>
      <w:r w:rsidR="005315AA">
        <w:t xml:space="preserve"> dont la pousse est rapide</w:t>
      </w:r>
      <w:r>
        <w:t xml:space="preserve"> et une faune variée</w:t>
      </w:r>
      <w:r w:rsidR="005315AA">
        <w:t xml:space="preserve"> dangereuse</w:t>
      </w:r>
      <w:r>
        <w:t xml:space="preserve">. Elle est située à l'extrémité de la </w:t>
      </w:r>
      <w:proofErr w:type="spellStart"/>
      <w:r>
        <w:t>ZAQ</w:t>
      </w:r>
      <w:proofErr w:type="spellEnd"/>
      <w:r>
        <w:t xml:space="preserve">. </w:t>
      </w:r>
      <w:r w:rsidR="005315AA">
        <w:t>L</w:t>
      </w:r>
      <w:r>
        <w:t>'</w:t>
      </w:r>
      <w:r w:rsidR="005315AA" w:rsidRPr="00CF77B0">
        <w:rPr>
          <w:b/>
          <w:bCs/>
          <w:color w:val="7030A0"/>
        </w:rPr>
        <w:t>Armée Combinée</w:t>
      </w:r>
      <w:r w:rsidRPr="00CF77B0">
        <w:rPr>
          <w:b/>
          <w:bCs/>
          <w:color w:val="7030A0"/>
        </w:rPr>
        <w:t xml:space="preserve"> </w:t>
      </w:r>
      <w:r>
        <w:t xml:space="preserve">y combat </w:t>
      </w:r>
      <w:r w:rsidR="005315AA">
        <w:t xml:space="preserve">aussi bien </w:t>
      </w:r>
      <w:r>
        <w:t xml:space="preserve">la faune et la forêt pour asseoir leur base, </w:t>
      </w:r>
      <w:r w:rsidR="005315AA">
        <w:t>que</w:t>
      </w:r>
      <w:r>
        <w:t xml:space="preserve"> </w:t>
      </w:r>
      <w:r w:rsidR="005315AA">
        <w:t xml:space="preserve">les Tohaa qu’elle </w:t>
      </w:r>
      <w:r>
        <w:t>cherche à att</w:t>
      </w:r>
      <w:r w:rsidR="005315AA">
        <w:t xml:space="preserve">eindre </w:t>
      </w:r>
      <w:r>
        <w:t xml:space="preserve">mais aussi d'y lancer depuis cette zone des attaques contre les zones humaines. Les forces </w:t>
      </w:r>
      <w:r w:rsidR="005315AA">
        <w:t>S</w:t>
      </w:r>
      <w:r>
        <w:t xml:space="preserve">hasvastii </w:t>
      </w:r>
      <w:r w:rsidR="005315AA">
        <w:t>utilisent également la flore mutée locale afin de créer des poisons toxiques que les capteurs humains ne peuvent pas repérer pour le moment, du fait de la nouveauté, ce qui leur permet de lancer des opérations d’empoisonnement des cadres des forces humaines</w:t>
      </w:r>
      <w:r w:rsidR="00CF77B0">
        <w:t xml:space="preserve"> présentes dans d’autres Zones</w:t>
      </w:r>
      <w:r w:rsidR="005315AA">
        <w:t>.</w:t>
      </w:r>
    </w:p>
    <w:p w14:paraId="00FE9535" w14:textId="77777777" w:rsidR="005315AA" w:rsidRDefault="00FB1A07" w:rsidP="005315AA">
      <w:pPr>
        <w:spacing w:after="0"/>
      </w:pPr>
      <w:r w:rsidRPr="005315AA">
        <w:rPr>
          <w:rFonts w:ascii="Blender Pro Heavy" w:hAnsi="Blender Pro Heavy"/>
        </w:rPr>
        <w:t>Mission</w:t>
      </w:r>
      <w:r w:rsidR="005315AA">
        <w:t> :</w:t>
      </w:r>
      <w:r>
        <w:t xml:space="preserve"> </w:t>
      </w:r>
      <w:proofErr w:type="spellStart"/>
      <w:r w:rsidR="005315AA" w:rsidRPr="005315AA">
        <w:rPr>
          <w:b/>
          <w:bCs/>
          <w:color w:val="C00000"/>
        </w:rPr>
        <w:t>U</w:t>
      </w:r>
      <w:r w:rsidRPr="005315AA">
        <w:rPr>
          <w:b/>
          <w:bCs/>
          <w:color w:val="C00000"/>
        </w:rPr>
        <w:t>plink</w:t>
      </w:r>
      <w:proofErr w:type="spellEnd"/>
      <w:r w:rsidRPr="005315AA">
        <w:rPr>
          <w:b/>
          <w:bCs/>
          <w:color w:val="C00000"/>
        </w:rPr>
        <w:t xml:space="preserve"> Centre</w:t>
      </w:r>
      <w:r w:rsidR="005315AA">
        <w:t>.</w:t>
      </w:r>
      <w:r>
        <w:t xml:space="preserve"> </w:t>
      </w:r>
      <w:r w:rsidR="005315AA">
        <w:t>Mise</w:t>
      </w:r>
      <w:r>
        <w:t xml:space="preserve"> à jour de la mission</w:t>
      </w:r>
      <w:r w:rsidR="005315AA">
        <w:t> :</w:t>
      </w:r>
    </w:p>
    <w:p w14:paraId="3B5236D8" w14:textId="0E437441" w:rsidR="005315AA" w:rsidRDefault="005315AA" w:rsidP="005315AA">
      <w:pPr>
        <w:pStyle w:val="Paragraphedeliste"/>
        <w:numPr>
          <w:ilvl w:val="0"/>
          <w:numId w:val="11"/>
        </w:numPr>
        <w:ind w:left="567" w:hanging="567"/>
      </w:pPr>
      <w:r w:rsidRPr="005315AA">
        <w:t xml:space="preserve">Les Troupes </w:t>
      </w:r>
      <w:r>
        <w:t>ayant T</w:t>
      </w:r>
      <w:r w:rsidR="00FB1A07">
        <w:t xml:space="preserve">errain </w:t>
      </w:r>
      <w:r>
        <w:t>(T</w:t>
      </w:r>
      <w:r w:rsidR="00FB1A07">
        <w:t>otal</w:t>
      </w:r>
      <w:r>
        <w:t>)</w:t>
      </w:r>
      <w:r w:rsidR="00FB1A07">
        <w:t xml:space="preserve"> et </w:t>
      </w:r>
      <w:r>
        <w:t>T</w:t>
      </w:r>
      <w:r w:rsidR="00FB1A07">
        <w:t xml:space="preserve">errain </w:t>
      </w:r>
      <w:r>
        <w:t>(J</w:t>
      </w:r>
      <w:r w:rsidR="00FB1A07">
        <w:t>ungle</w:t>
      </w:r>
      <w:r>
        <w:t>)</w:t>
      </w:r>
      <w:r w:rsidR="00FB1A07">
        <w:t xml:space="preserve"> gagne</w:t>
      </w:r>
      <w:r>
        <w:t>nt</w:t>
      </w:r>
      <w:r w:rsidR="00FB1A07">
        <w:t xml:space="preserve"> +</w:t>
      </w:r>
      <w:r>
        <w:t xml:space="preserve">2.5 cm </w:t>
      </w:r>
      <w:r w:rsidR="00FB1A07">
        <w:t xml:space="preserve">à la </w:t>
      </w:r>
      <w:r>
        <w:t>1</w:t>
      </w:r>
      <w:r w:rsidRPr="005315AA">
        <w:rPr>
          <w:vertAlign w:val="superscript"/>
        </w:rPr>
        <w:t>ère</w:t>
      </w:r>
      <w:r w:rsidR="00FB1A07">
        <w:t xml:space="preserve"> valeur de</w:t>
      </w:r>
      <w:r>
        <w:t xml:space="preserve"> leur Attribut de M</w:t>
      </w:r>
      <w:r w:rsidR="00FB1A07">
        <w:t>ouvement</w:t>
      </w:r>
      <w:r>
        <w:t>.</w:t>
      </w:r>
      <w:r w:rsidR="00FB1A07">
        <w:t xml:space="preserve"> </w:t>
      </w:r>
    </w:p>
    <w:p w14:paraId="69313C95" w14:textId="43DB79F0" w:rsidR="00FB1A07" w:rsidRDefault="005315AA" w:rsidP="005315AA">
      <w:pPr>
        <w:pStyle w:val="Paragraphedeliste"/>
        <w:numPr>
          <w:ilvl w:val="0"/>
          <w:numId w:val="11"/>
        </w:numPr>
        <w:ind w:left="567" w:hanging="567"/>
      </w:pPr>
      <w:r>
        <w:t>Les Troupes ayant la Compétence Spéciale S</w:t>
      </w:r>
      <w:r w:rsidR="00FB1A07">
        <w:t xml:space="preserve">aut de </w:t>
      </w:r>
      <w:r>
        <w:t>C</w:t>
      </w:r>
      <w:r w:rsidR="00FB1A07">
        <w:t xml:space="preserve">ombat et </w:t>
      </w:r>
      <w:r>
        <w:t>P</w:t>
      </w:r>
      <w:r w:rsidR="00FB1A07">
        <w:t>arachut</w:t>
      </w:r>
      <w:r>
        <w:t>iste subissent un Mod</w:t>
      </w:r>
      <w:r w:rsidR="00FB1A07">
        <w:t xml:space="preserve"> -3 </w:t>
      </w:r>
      <w:r>
        <w:t>à leur J</w:t>
      </w:r>
      <w:r w:rsidR="00FB1A07">
        <w:t xml:space="preserve">et de PH en raison de la </w:t>
      </w:r>
      <w:r>
        <w:t xml:space="preserve">forte </w:t>
      </w:r>
      <w:r w:rsidR="00FB1A07">
        <w:t>densité</w:t>
      </w:r>
      <w:r>
        <w:t xml:space="preserve"> de la jungle</w:t>
      </w:r>
      <w:r w:rsidR="00FB1A07">
        <w:t>.</w:t>
      </w:r>
    </w:p>
    <w:p w14:paraId="20EE202F" w14:textId="05B9C607" w:rsidR="00FB1A07" w:rsidRPr="002B1CF1" w:rsidRDefault="00FB1A07" w:rsidP="0063481A">
      <w:pPr>
        <w:pStyle w:val="Paragraphedeliste"/>
        <w:numPr>
          <w:ilvl w:val="0"/>
          <w:numId w:val="11"/>
        </w:numPr>
        <w:spacing w:after="0"/>
        <w:ind w:left="567" w:hanging="567"/>
        <w:rPr>
          <w:spacing w:val="-4"/>
        </w:rPr>
      </w:pPr>
      <w:r w:rsidRPr="002B1CF1">
        <w:rPr>
          <w:spacing w:val="-4"/>
        </w:rPr>
        <w:t xml:space="preserve">En commençant par le joueur qui </w:t>
      </w:r>
      <w:r w:rsidR="005315AA" w:rsidRPr="002B1CF1">
        <w:rPr>
          <w:spacing w:val="-4"/>
        </w:rPr>
        <w:t>s’est</w:t>
      </w:r>
      <w:r w:rsidRPr="002B1CF1">
        <w:rPr>
          <w:spacing w:val="-4"/>
        </w:rPr>
        <w:t xml:space="preserve"> déployé</w:t>
      </w:r>
      <w:r w:rsidR="005315AA" w:rsidRPr="002B1CF1">
        <w:rPr>
          <w:spacing w:val="-4"/>
        </w:rPr>
        <w:t>, placez</w:t>
      </w:r>
      <w:r w:rsidRPr="002B1CF1">
        <w:rPr>
          <w:spacing w:val="-4"/>
        </w:rPr>
        <w:t xml:space="preserve"> </w:t>
      </w:r>
      <w:r w:rsidR="005315AA" w:rsidRPr="002B1CF1">
        <w:rPr>
          <w:spacing w:val="-4"/>
        </w:rPr>
        <w:t>un</w:t>
      </w:r>
      <w:r w:rsidRPr="002B1CF1">
        <w:rPr>
          <w:spacing w:val="-4"/>
        </w:rPr>
        <w:t xml:space="preserve"> </w:t>
      </w:r>
      <w:r w:rsidR="005315AA" w:rsidRPr="002B1CF1">
        <w:rPr>
          <w:spacing w:val="-4"/>
        </w:rPr>
        <w:t xml:space="preserve">Gabarit représentant une Zone de </w:t>
      </w:r>
      <w:r w:rsidR="002B1CF1" w:rsidRPr="002B1CF1">
        <w:rPr>
          <w:spacing w:val="-4"/>
        </w:rPr>
        <w:t>Saturation</w:t>
      </w:r>
      <w:r w:rsidR="005315AA" w:rsidRPr="002B1CF1">
        <w:rPr>
          <w:spacing w:val="-4"/>
        </w:rPr>
        <w:t>, chacun votre tour</w:t>
      </w:r>
      <w:r w:rsidRPr="002B1CF1">
        <w:rPr>
          <w:spacing w:val="-4"/>
        </w:rPr>
        <w:t xml:space="preserve">, </w:t>
      </w:r>
      <w:r w:rsidR="005315AA" w:rsidRPr="002B1CF1">
        <w:rPr>
          <w:spacing w:val="-4"/>
        </w:rPr>
        <w:t xml:space="preserve">jusqu’à avoir posé </w:t>
      </w:r>
      <w:r w:rsidR="002B1CF1" w:rsidRPr="002B1CF1">
        <w:rPr>
          <w:spacing w:val="-4"/>
        </w:rPr>
        <w:t>2</w:t>
      </w:r>
      <w:r w:rsidRPr="002B1CF1">
        <w:rPr>
          <w:spacing w:val="-4"/>
        </w:rPr>
        <w:t xml:space="preserve"> </w:t>
      </w:r>
      <w:r w:rsidR="005315AA" w:rsidRPr="002B1CF1">
        <w:rPr>
          <w:spacing w:val="-4"/>
        </w:rPr>
        <w:t>Gabarits chacun</w:t>
      </w:r>
      <w:r w:rsidRPr="002B1CF1">
        <w:rPr>
          <w:spacing w:val="-4"/>
        </w:rPr>
        <w:t>.</w:t>
      </w:r>
    </w:p>
    <w:p w14:paraId="74F72DE7" w14:textId="21400AEF" w:rsidR="00A80760" w:rsidRDefault="00A80760" w:rsidP="0063481A">
      <w:pPr>
        <w:spacing w:after="0"/>
      </w:pPr>
    </w:p>
    <w:p w14:paraId="47CA28D2" w14:textId="4954C360" w:rsidR="002B1CF1" w:rsidRDefault="002B1CF1" w:rsidP="002B1CF1">
      <w:pPr>
        <w:pStyle w:val="Titre3"/>
      </w:pPr>
      <w:r>
        <w:t>Red Alpha</w:t>
      </w:r>
    </w:p>
    <w:p w14:paraId="318CE405" w14:textId="77777777" w:rsidR="002B1CF1" w:rsidRDefault="002B1CF1" w:rsidP="002B1CF1">
      <w:pPr>
        <w:shd w:val="clear" w:color="auto" w:fill="EFEEE5"/>
      </w:pPr>
      <w:r w:rsidRPr="006B68E6">
        <w:rPr>
          <w:rFonts w:ascii="Blender Pro Heavy" w:hAnsi="Blender Pro Heavy"/>
        </w:rPr>
        <w:t>Red Alpha</w:t>
      </w:r>
      <w:r>
        <w:t xml:space="preserve"> : Il s'agit d'un complexe d'astéroïdes transformé en forteresse, qui est entouré d'un anneau composé d'astres glacés. Il est situé de l'autre côté de la </w:t>
      </w:r>
      <w:proofErr w:type="spellStart"/>
      <w:r>
        <w:t>ZAQ</w:t>
      </w:r>
      <w:proofErr w:type="spellEnd"/>
      <w:r>
        <w:t xml:space="preserve">, elle est plus proche de l’Armée Combinée que de n'importe quelle faction humaine. Les </w:t>
      </w:r>
      <w:r w:rsidRPr="00CF77B0">
        <w:rPr>
          <w:b/>
          <w:bCs/>
          <w:color w:val="FF0000"/>
        </w:rPr>
        <w:t>Nomades</w:t>
      </w:r>
      <w:r w:rsidRPr="00CF77B0">
        <w:rPr>
          <w:color w:val="FF0000"/>
        </w:rPr>
        <w:t xml:space="preserve"> </w:t>
      </w:r>
      <w:r>
        <w:t xml:space="preserve">en ont fait l'acquisition après avoir réalisé la richesse exceptionnelle que recelait ce complexe d'astéroïdes, pouvant être utilisés pour créer de nouvelles armes de guerre. Grâce à leur ingéniosité, les Nomades ont créé une zone de sécurité très difficile à pénétrer. Par le biais de leur route spatiale, les Nomades extraient les minerais et les vendent aux autres puissances de la </w:t>
      </w:r>
      <w:proofErr w:type="spellStart"/>
      <w:r>
        <w:t>ZAQ</w:t>
      </w:r>
      <w:proofErr w:type="spellEnd"/>
      <w:r>
        <w:t xml:space="preserve"> en échange de nourriture, de carburant et de tout ce qui pourrait être utile de se procurer.</w:t>
      </w:r>
    </w:p>
    <w:p w14:paraId="05146498" w14:textId="77777777" w:rsidR="002B1CF1" w:rsidRDefault="002B1CF1" w:rsidP="002B1CF1">
      <w:pPr>
        <w:spacing w:after="0"/>
      </w:pPr>
      <w:r w:rsidRPr="006B68E6">
        <w:rPr>
          <w:rFonts w:ascii="Blender Pro Heavy" w:hAnsi="Blender Pro Heavy"/>
        </w:rPr>
        <w:t>Mission</w:t>
      </w:r>
      <w:r>
        <w:t xml:space="preserve"> : </w:t>
      </w:r>
      <w:r w:rsidRPr="006B68E6">
        <w:rPr>
          <w:b/>
          <w:bCs/>
          <w:color w:val="C00000"/>
        </w:rPr>
        <w:t>Armurerie</w:t>
      </w:r>
      <w:r>
        <w:t>. Mise à jour de la mission :</w:t>
      </w:r>
    </w:p>
    <w:p w14:paraId="7A63C759" w14:textId="77777777" w:rsidR="002B1CF1" w:rsidRDefault="002B1CF1" w:rsidP="002B1CF1">
      <w:pPr>
        <w:pStyle w:val="Paragraphedeliste"/>
        <w:numPr>
          <w:ilvl w:val="0"/>
          <w:numId w:val="9"/>
        </w:numPr>
        <w:ind w:left="567" w:hanging="567"/>
      </w:pPr>
      <w:r>
        <w:t>Les joueurs placent 2 Tourelles F13 au lieu de 1.</w:t>
      </w:r>
    </w:p>
    <w:p w14:paraId="60E3A102" w14:textId="77777777" w:rsidR="002B1CF1" w:rsidRDefault="002B1CF1" w:rsidP="002B1CF1">
      <w:pPr>
        <w:pStyle w:val="Paragraphedeliste"/>
        <w:numPr>
          <w:ilvl w:val="0"/>
          <w:numId w:val="9"/>
        </w:numPr>
        <w:ind w:left="567" w:hanging="567"/>
      </w:pPr>
      <w:r>
        <w:t>La totalité de la table est un Terrain (Zéro G) qui apporte un bonus de +5 cm à la 1</w:t>
      </w:r>
      <w:r w:rsidRPr="003E6F21">
        <w:rPr>
          <w:vertAlign w:val="superscript"/>
        </w:rPr>
        <w:t>ère</w:t>
      </w:r>
      <w:r>
        <w:t xml:space="preserve"> valeur d’Attribut de Mouvement à toutes Troupe ayant Terrain (0g) et +2.5 cm aux Troupes ayant Terrain (Total).</w:t>
      </w:r>
    </w:p>
    <w:p w14:paraId="17A4B759" w14:textId="77777777" w:rsidR="002B1CF1" w:rsidRDefault="002B1CF1" w:rsidP="0071095B">
      <w:pPr>
        <w:pStyle w:val="Paragraphedeliste"/>
        <w:numPr>
          <w:ilvl w:val="0"/>
          <w:numId w:val="9"/>
        </w:numPr>
        <w:spacing w:after="0"/>
        <w:ind w:left="567" w:hanging="567"/>
      </w:pPr>
      <w:r>
        <w:t>Les Gabarits Larmes avec Munitions Explosives provoquent un vortex permanent qui cause Rafale -1 lors des tirs à travers, et entraine pour toute figurine qui entrerait en contact Silhouette avec un vortex de faire une Sauvegarde PH (-3), si échec au Jet elle est retirée du jeu.</w:t>
      </w:r>
    </w:p>
    <w:p w14:paraId="251AA135" w14:textId="77777777" w:rsidR="002B1CF1" w:rsidRDefault="002B1CF1" w:rsidP="0071095B">
      <w:pPr>
        <w:spacing w:after="0"/>
      </w:pPr>
    </w:p>
    <w:p w14:paraId="6DF881CD" w14:textId="0BBE7427" w:rsidR="00A80760" w:rsidRDefault="0071095B" w:rsidP="00213C26">
      <w:r w:rsidRPr="0071095B">
        <w:drawing>
          <wp:inline distT="0" distB="0" distL="0" distR="0" wp14:anchorId="247ABF9B" wp14:editId="1EE88CBA">
            <wp:extent cx="3329940" cy="2872853"/>
            <wp:effectExtent l="0" t="0" r="3810" b="3810"/>
            <wp:docPr id="12622946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94644"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329940" cy="2872853"/>
                    </a:xfrm>
                    <a:prstGeom prst="rect">
                      <a:avLst/>
                    </a:prstGeom>
                    <a:ln>
                      <a:noFill/>
                    </a:ln>
                    <a:extLst>
                      <a:ext uri="{53640926-AAD7-44D8-BBD7-CCE9431645EC}">
                        <a14:shadowObscured xmlns:a14="http://schemas.microsoft.com/office/drawing/2010/main"/>
                      </a:ext>
                    </a:extLst>
                  </pic:spPr>
                </pic:pic>
              </a:graphicData>
            </a:graphic>
          </wp:inline>
        </w:drawing>
      </w:r>
    </w:p>
    <w:p w14:paraId="1514FA43" w14:textId="4AC3CE76" w:rsidR="0071095B" w:rsidRPr="00563F83" w:rsidRDefault="00283D83" w:rsidP="00283D83">
      <w:pPr>
        <w:spacing w:after="0"/>
        <w:rPr>
          <w:spacing w:val="-2"/>
        </w:rPr>
      </w:pPr>
      <w:r w:rsidRPr="00563F83">
        <w:rPr>
          <w:noProof/>
          <w:spacing w:val="-2"/>
        </w:rPr>
        <w:drawing>
          <wp:anchor distT="0" distB="0" distL="114300" distR="114300" simplePos="0" relativeHeight="251674624" behindDoc="1" locked="0" layoutInCell="1" allowOverlap="1" wp14:anchorId="067586BC" wp14:editId="710CFB89">
            <wp:simplePos x="0" y="0"/>
            <wp:positionH relativeFrom="column">
              <wp:posOffset>-365760</wp:posOffset>
            </wp:positionH>
            <wp:positionV relativeFrom="paragraph">
              <wp:posOffset>-571224</wp:posOffset>
            </wp:positionV>
            <wp:extent cx="7560310" cy="10715625"/>
            <wp:effectExtent l="0" t="0" r="2540" b="9525"/>
            <wp:wrapNone/>
            <wp:docPr id="739935908" name="Image 73993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0269"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715625"/>
                    </a:xfrm>
                    <a:prstGeom prst="rect">
                      <a:avLst/>
                    </a:prstGeom>
                    <a:noFill/>
                    <a:ln>
                      <a:noFill/>
                    </a:ln>
                  </pic:spPr>
                </pic:pic>
              </a:graphicData>
            </a:graphic>
            <wp14:sizeRelV relativeFrom="margin">
              <wp14:pctHeight>0</wp14:pctHeight>
            </wp14:sizeRelV>
          </wp:anchor>
        </w:drawing>
      </w:r>
      <w:r w:rsidR="0071095B" w:rsidRPr="00563F83">
        <w:rPr>
          <w:spacing w:val="-2"/>
        </w:rPr>
        <w:t xml:space="preserve">Il y’a 4 </w:t>
      </w:r>
      <w:r w:rsidR="0071095B" w:rsidRPr="00563F83">
        <w:rPr>
          <w:b/>
          <w:bCs/>
          <w:spacing w:val="-2"/>
        </w:rPr>
        <w:t>Zones Contestées</w:t>
      </w:r>
      <w:r w:rsidR="0071095B" w:rsidRPr="00563F83">
        <w:rPr>
          <w:spacing w:val="-2"/>
        </w:rPr>
        <w:t xml:space="preserve"> avec chacun</w:t>
      </w:r>
      <w:r w:rsidRPr="00563F83">
        <w:rPr>
          <w:spacing w:val="-2"/>
        </w:rPr>
        <w:t>e</w:t>
      </w:r>
      <w:r w:rsidR="0071095B" w:rsidRPr="00563F83">
        <w:rPr>
          <w:spacing w:val="-2"/>
        </w:rPr>
        <w:t xml:space="preserve"> 4 missions propres.</w:t>
      </w:r>
      <w:r w:rsidRPr="00563F83">
        <w:rPr>
          <w:noProof/>
          <w:spacing w:val="-2"/>
        </w:rPr>
        <w:t xml:space="preserve"> Les règles ne font pas mention des artéfacts ou bonus à gagner, afin de vous laisser le choix sur la façon de l’appliquer.</w:t>
      </w:r>
      <w:r w:rsidR="00563F83" w:rsidRPr="00563F83">
        <w:rPr>
          <w:noProof/>
          <w:spacing w:val="-2"/>
        </w:rPr>
        <w:t xml:space="preserve"> </w:t>
      </w:r>
      <w:r w:rsidR="008450C7">
        <w:rPr>
          <w:noProof/>
          <w:spacing w:val="-2"/>
        </w:rPr>
        <w:t>C</w:t>
      </w:r>
      <w:r w:rsidR="00563F83" w:rsidRPr="00563F83">
        <w:rPr>
          <w:noProof/>
          <w:spacing w:val="-2"/>
        </w:rPr>
        <w:t>es Zones ne peuvent qu’être scorées et non capturées.</w:t>
      </w:r>
    </w:p>
    <w:p w14:paraId="0639820F" w14:textId="77777777" w:rsidR="0071095B" w:rsidRDefault="0071095B" w:rsidP="00213C26"/>
    <w:p w14:paraId="0A5560E9" w14:textId="08739188" w:rsidR="00D4485F" w:rsidRDefault="00D4485F" w:rsidP="00D4485F">
      <w:pPr>
        <w:pStyle w:val="Titre3"/>
      </w:pPr>
      <w:r>
        <w:t>Alpha</w:t>
      </w:r>
    </w:p>
    <w:p w14:paraId="0FF6F778" w14:textId="609FF377" w:rsidR="0071095B" w:rsidRDefault="0071095B" w:rsidP="001804D2">
      <w:pPr>
        <w:shd w:val="clear" w:color="auto" w:fill="EFEEE5"/>
      </w:pPr>
      <w:r w:rsidRPr="0071095B">
        <w:rPr>
          <w:rFonts w:ascii="Blender Pro Heavy" w:hAnsi="Blender Pro Heavy"/>
        </w:rPr>
        <w:t>Alpha</w:t>
      </w:r>
      <w:r>
        <w:t xml:space="preserve"> : La première des 4 </w:t>
      </w:r>
      <w:r w:rsidRPr="001804D2">
        <w:rPr>
          <w:b/>
          <w:bCs/>
        </w:rPr>
        <w:t xml:space="preserve">Zones </w:t>
      </w:r>
      <w:r w:rsidR="001804D2" w:rsidRPr="001804D2">
        <w:rPr>
          <w:b/>
          <w:bCs/>
        </w:rPr>
        <w:t>C</w:t>
      </w:r>
      <w:r w:rsidRPr="001804D2">
        <w:rPr>
          <w:b/>
          <w:bCs/>
        </w:rPr>
        <w:t>ontestées</w:t>
      </w:r>
      <w:r>
        <w:t>. Les premiers scans révèlent un environnement de classe terrestre avec suffisamment d'espace pour l'agriculture et l'élevage. Aucune technologie de l'artéfact n'a été découverte lors des premiers scans</w:t>
      </w:r>
      <w:r w:rsidR="001804D2">
        <w:t>, mais rien n’est définitif</w:t>
      </w:r>
      <w:r>
        <w:t>.</w:t>
      </w:r>
    </w:p>
    <w:p w14:paraId="609E107C" w14:textId="77777777" w:rsidR="001804D2" w:rsidRDefault="0071095B" w:rsidP="00D55F3A">
      <w:pPr>
        <w:spacing w:after="0"/>
      </w:pPr>
      <w:r w:rsidRPr="001804D2">
        <w:rPr>
          <w:rFonts w:ascii="Blender Pro Heavy" w:hAnsi="Blender Pro Heavy"/>
        </w:rPr>
        <w:t>Mission</w:t>
      </w:r>
      <w:r w:rsidR="001804D2">
        <w:t> :</w:t>
      </w:r>
      <w:r>
        <w:t xml:space="preserve"> </w:t>
      </w:r>
      <w:proofErr w:type="spellStart"/>
      <w:r w:rsidR="001804D2" w:rsidRPr="001804D2">
        <w:rPr>
          <w:b/>
          <w:bCs/>
          <w:color w:val="C00000"/>
        </w:rPr>
        <w:t>Cutthroat</w:t>
      </w:r>
      <w:proofErr w:type="spellEnd"/>
      <w:r w:rsidR="001804D2">
        <w:t>.</w:t>
      </w:r>
      <w:r>
        <w:t xml:space="preserve"> </w:t>
      </w:r>
      <w:r w:rsidR="001804D2">
        <w:t>M</w:t>
      </w:r>
      <w:r>
        <w:t>ise à jour de la mission</w:t>
      </w:r>
      <w:r w:rsidR="001804D2">
        <w:t> :</w:t>
      </w:r>
    </w:p>
    <w:p w14:paraId="042F7D15" w14:textId="67E25D3A" w:rsidR="001804D2" w:rsidRDefault="001804D2" w:rsidP="00283D83">
      <w:pPr>
        <w:pStyle w:val="Paragraphedeliste"/>
        <w:numPr>
          <w:ilvl w:val="0"/>
          <w:numId w:val="8"/>
        </w:numPr>
        <w:spacing w:after="0"/>
        <w:ind w:left="567" w:hanging="567"/>
      </w:pPr>
      <w:r>
        <w:t xml:space="preserve">Il y’a </w:t>
      </w:r>
      <w:r>
        <w:t>4</w:t>
      </w:r>
      <w:r>
        <w:t xml:space="preserve"> créature </w:t>
      </w:r>
      <w:proofErr w:type="spellStart"/>
      <w:r>
        <w:t>ZAQ</w:t>
      </w:r>
      <w:proofErr w:type="spellEnd"/>
      <w:r>
        <w:t xml:space="preserve"> à placer par chaque joueur (voir l'ITS 15 pour les règles relatives aux Créatures </w:t>
      </w:r>
      <w:proofErr w:type="spellStart"/>
      <w:r>
        <w:t>ZAQ</w:t>
      </w:r>
      <w:proofErr w:type="spellEnd"/>
      <w:r>
        <w:t>).</w:t>
      </w:r>
    </w:p>
    <w:p w14:paraId="3B92CE21" w14:textId="77777777" w:rsidR="00283D83" w:rsidRDefault="00283D83" w:rsidP="00283D83">
      <w:pPr>
        <w:spacing w:after="0"/>
      </w:pPr>
    </w:p>
    <w:p w14:paraId="09FAA0A2" w14:textId="77777777" w:rsidR="00283D83" w:rsidRDefault="00283D83" w:rsidP="00283D83">
      <w:pPr>
        <w:pStyle w:val="Titre3"/>
      </w:pPr>
      <w:r>
        <w:t>Omega</w:t>
      </w:r>
    </w:p>
    <w:p w14:paraId="6EF115C1" w14:textId="77777777" w:rsidR="00283D83" w:rsidRDefault="00283D83" w:rsidP="00283D83">
      <w:pPr>
        <w:shd w:val="clear" w:color="auto" w:fill="EFEEE5"/>
      </w:pPr>
      <w:r w:rsidRPr="00BB3C3D">
        <w:rPr>
          <w:rFonts w:ascii="Blender Pro Heavy" w:hAnsi="Blender Pro Heavy"/>
        </w:rPr>
        <w:t>Omega</w:t>
      </w:r>
      <w:r>
        <w:t xml:space="preserve"> : La quatrième et la dernière des </w:t>
      </w:r>
      <w:r w:rsidRPr="00974F5D">
        <w:rPr>
          <w:b/>
          <w:bCs/>
        </w:rPr>
        <w:t>Zones Contestées</w:t>
      </w:r>
      <w:r>
        <w:t>. C’est une plaine plate frappées par des pluies d'acide et de gaz sulfurique, il n'y a pas d'oxygène sur ce plan mais il y a de nombreux relevés de faisant état de vie et d'énergie.</w:t>
      </w:r>
    </w:p>
    <w:p w14:paraId="31DC8214" w14:textId="77777777" w:rsidR="00283D83" w:rsidRDefault="00283D83" w:rsidP="00283D83">
      <w:pPr>
        <w:spacing w:after="0"/>
      </w:pPr>
      <w:r w:rsidRPr="00974F5D">
        <w:rPr>
          <w:rFonts w:ascii="Blender Pro Heavy" w:hAnsi="Blender Pro Heavy"/>
        </w:rPr>
        <w:t>Mission</w:t>
      </w:r>
      <w:r>
        <w:t xml:space="preserve"> : </w:t>
      </w:r>
      <w:r w:rsidRPr="00974F5D">
        <w:rPr>
          <w:b/>
          <w:bCs/>
          <w:color w:val="C00000"/>
        </w:rPr>
        <w:t>Biotechvore</w:t>
      </w:r>
      <w:r>
        <w:t>. Mise à jour de la mission :</w:t>
      </w:r>
    </w:p>
    <w:p w14:paraId="73770192" w14:textId="77777777" w:rsidR="00283D83" w:rsidRDefault="00283D83" w:rsidP="00283D83">
      <w:pPr>
        <w:pStyle w:val="Paragraphedeliste"/>
        <w:numPr>
          <w:ilvl w:val="0"/>
          <w:numId w:val="8"/>
        </w:numPr>
        <w:ind w:left="567" w:hanging="567"/>
      </w:pPr>
      <w:r>
        <w:t xml:space="preserve">Les Troupes ayant Terrain (Total) gagnent un bonus de +2.5 cm à toutes leurs valeurs de Mouvement. </w:t>
      </w:r>
    </w:p>
    <w:p w14:paraId="378422BE" w14:textId="4F5729E4" w:rsidR="00283D83" w:rsidRPr="00974F5D" w:rsidRDefault="00283D83" w:rsidP="00283D83">
      <w:pPr>
        <w:pStyle w:val="Paragraphedeliste"/>
        <w:numPr>
          <w:ilvl w:val="0"/>
          <w:numId w:val="8"/>
        </w:numPr>
        <w:ind w:left="567" w:hanging="567"/>
        <w:rPr>
          <w:spacing w:val="-2"/>
        </w:rPr>
      </w:pPr>
      <w:r w:rsidRPr="00974F5D">
        <w:rPr>
          <w:spacing w:val="-2"/>
        </w:rPr>
        <w:t xml:space="preserve">L'ensemble de la table suit la règle de Saturation sauf pour les Troupes ayant un VMS, si votre Troupe à un Viseur </w:t>
      </w:r>
      <w:r w:rsidR="00434A9F" w:rsidRPr="00974F5D">
        <w:rPr>
          <w:spacing w:val="-2"/>
        </w:rPr>
        <w:t>Multispectral</w:t>
      </w:r>
      <w:r w:rsidRPr="00974F5D">
        <w:rPr>
          <w:spacing w:val="-2"/>
        </w:rPr>
        <w:t xml:space="preserve"> elle ignore la règle de Saturation et elle gagne un MOD +1 à ses valeurs de Rafale.</w:t>
      </w:r>
    </w:p>
    <w:p w14:paraId="2A8D9C5A" w14:textId="6335B1A8" w:rsidR="0071095B" w:rsidRDefault="00283D83" w:rsidP="005057E7">
      <w:pPr>
        <w:pStyle w:val="Paragraphedeliste"/>
        <w:numPr>
          <w:ilvl w:val="0"/>
          <w:numId w:val="8"/>
        </w:numPr>
        <w:spacing w:after="0"/>
        <w:ind w:left="567" w:hanging="567"/>
      </w:pPr>
      <w:r>
        <w:t>Aucune Fireteam n'est autorisée dans cette mission.</w:t>
      </w:r>
    </w:p>
    <w:p w14:paraId="6FBBE27B" w14:textId="3042DEFB" w:rsidR="00D4485F" w:rsidRDefault="00BB3C3D" w:rsidP="00BB3C3D">
      <w:pPr>
        <w:pStyle w:val="Titre3"/>
      </w:pPr>
      <w:r>
        <w:br w:type="column"/>
      </w:r>
      <w:proofErr w:type="spellStart"/>
      <w:r w:rsidR="00D4485F">
        <w:t>Echo</w:t>
      </w:r>
      <w:proofErr w:type="spellEnd"/>
    </w:p>
    <w:p w14:paraId="2F4D840B" w14:textId="22A18AD0" w:rsidR="00BB3C3D" w:rsidRDefault="00BB3C3D" w:rsidP="00BB3C3D">
      <w:pPr>
        <w:shd w:val="clear" w:color="auto" w:fill="EFEEE5"/>
      </w:pPr>
      <w:proofErr w:type="spellStart"/>
      <w:r w:rsidRPr="00BB3C3D">
        <w:rPr>
          <w:rFonts w:ascii="Blender Pro Heavy" w:hAnsi="Blender Pro Heavy"/>
        </w:rPr>
        <w:t>Echo</w:t>
      </w:r>
      <w:proofErr w:type="spellEnd"/>
      <w:r>
        <w:t xml:space="preserve"> </w:t>
      </w:r>
      <w:r>
        <w:t xml:space="preserve">: </w:t>
      </w:r>
      <w:r>
        <w:t>L</w:t>
      </w:r>
      <w:r>
        <w:t xml:space="preserve">a troisième des 4 </w:t>
      </w:r>
      <w:r w:rsidRPr="00BB3C3D">
        <w:rPr>
          <w:b/>
          <w:bCs/>
        </w:rPr>
        <w:t>Z</w:t>
      </w:r>
      <w:r w:rsidRPr="00BB3C3D">
        <w:rPr>
          <w:b/>
          <w:bCs/>
        </w:rPr>
        <w:t xml:space="preserve">ones </w:t>
      </w:r>
      <w:r w:rsidRPr="00BB3C3D">
        <w:rPr>
          <w:b/>
          <w:bCs/>
        </w:rPr>
        <w:t>C</w:t>
      </w:r>
      <w:r w:rsidRPr="00BB3C3D">
        <w:rPr>
          <w:b/>
          <w:bCs/>
        </w:rPr>
        <w:t>ontestées</w:t>
      </w:r>
      <w:r>
        <w:t xml:space="preserve"> est un environnement rocheux et dense, sans oxygène et avec une gravité de 2,5 G. Une source d'énergie</w:t>
      </w:r>
      <w:r>
        <w:t xml:space="preserve"> inconnue</w:t>
      </w:r>
      <w:r>
        <w:t xml:space="preserve"> a été détectée dans la </w:t>
      </w:r>
      <w:r>
        <w:t>partie</w:t>
      </w:r>
      <w:r>
        <w:t xml:space="preserve"> montagneuse de cette zone et les scanners révèlent également des matériaux utiles pour la production de vaisseaux et de matériel</w:t>
      </w:r>
      <w:r>
        <w:t>s</w:t>
      </w:r>
      <w:r>
        <w:t xml:space="preserve"> de guerre.</w:t>
      </w:r>
    </w:p>
    <w:p w14:paraId="4BCF5ACF" w14:textId="5D1A346C" w:rsidR="00BB3C3D" w:rsidRDefault="00BB3C3D" w:rsidP="00BB3C3D">
      <w:pPr>
        <w:spacing w:after="0"/>
      </w:pPr>
      <w:r w:rsidRPr="00BB3C3D">
        <w:rPr>
          <w:rFonts w:ascii="Blender Pro Heavy" w:hAnsi="Blender Pro Heavy"/>
        </w:rPr>
        <w:t>Mission</w:t>
      </w:r>
      <w:r>
        <w:t> :</w:t>
      </w:r>
      <w:r>
        <w:t xml:space="preserve"> </w:t>
      </w:r>
      <w:r w:rsidRPr="00BB3C3D">
        <w:rPr>
          <w:b/>
          <w:bCs/>
          <w:color w:val="C00000"/>
        </w:rPr>
        <w:t>R</w:t>
      </w:r>
      <w:r w:rsidRPr="00BB3C3D">
        <w:rPr>
          <w:b/>
          <w:bCs/>
          <w:color w:val="C00000"/>
        </w:rPr>
        <w:t>avitaillement</w:t>
      </w:r>
      <w:r>
        <w:t>.</w:t>
      </w:r>
      <w:r>
        <w:t xml:space="preserve"> </w:t>
      </w:r>
      <w:r>
        <w:t>Mises</w:t>
      </w:r>
      <w:r>
        <w:t xml:space="preserve"> à jour de la mission</w:t>
      </w:r>
      <w:r>
        <w:t> :</w:t>
      </w:r>
    </w:p>
    <w:p w14:paraId="6CDB959B" w14:textId="75D23AD6" w:rsidR="00BB3C3D" w:rsidRDefault="00BB3C3D" w:rsidP="00BB3C3D">
      <w:pPr>
        <w:pStyle w:val="Paragraphedeliste"/>
        <w:numPr>
          <w:ilvl w:val="0"/>
          <w:numId w:val="8"/>
        </w:numPr>
        <w:ind w:left="567" w:hanging="567"/>
      </w:pPr>
      <w:r>
        <w:t>A</w:t>
      </w:r>
      <w:r>
        <w:t>ucun</w:t>
      </w:r>
      <w:r>
        <w:t>e</w:t>
      </w:r>
      <w:r>
        <w:t xml:space="preserve"> </w:t>
      </w:r>
      <w:r>
        <w:t>Troupe</w:t>
      </w:r>
      <w:r>
        <w:t xml:space="preserve"> avec une valeur </w:t>
      </w:r>
      <w:proofErr w:type="spellStart"/>
      <w:r>
        <w:t>BLI</w:t>
      </w:r>
      <w:proofErr w:type="spellEnd"/>
      <w:r>
        <w:t xml:space="preserve"> (ARM)</w:t>
      </w:r>
      <w:r>
        <w:t xml:space="preserve"> inférieure à 2 ne peut être utilisé</w:t>
      </w:r>
      <w:r>
        <w:t>e.</w:t>
      </w:r>
    </w:p>
    <w:p w14:paraId="59079F03" w14:textId="77777777" w:rsidR="00BB3C3D" w:rsidRDefault="00BB3C3D" w:rsidP="00BB3C3D">
      <w:pPr>
        <w:pStyle w:val="Paragraphedeliste"/>
        <w:numPr>
          <w:ilvl w:val="0"/>
          <w:numId w:val="8"/>
        </w:numPr>
        <w:ind w:left="567" w:hanging="567"/>
      </w:pPr>
      <w:r>
        <w:t>Le</w:t>
      </w:r>
      <w:r>
        <w:t>s Troupes ayant</w:t>
      </w:r>
      <w:r>
        <w:t xml:space="preserve"> </w:t>
      </w:r>
      <w:r>
        <w:t>T</w:t>
      </w:r>
      <w:r>
        <w:t xml:space="preserve">errain </w:t>
      </w:r>
      <w:r>
        <w:t>(T</w:t>
      </w:r>
      <w:r>
        <w:t>otal</w:t>
      </w:r>
      <w:r>
        <w:t>)</w:t>
      </w:r>
      <w:r>
        <w:t xml:space="preserve"> gagne</w:t>
      </w:r>
      <w:r>
        <w:t>nt un bonus de</w:t>
      </w:r>
      <w:r>
        <w:t xml:space="preserve"> +</w:t>
      </w:r>
      <w:r>
        <w:t>2.5 cm</w:t>
      </w:r>
      <w:r>
        <w:t xml:space="preserve"> à toutes le</w:t>
      </w:r>
      <w:r>
        <w:t>ur</w:t>
      </w:r>
      <w:r>
        <w:t xml:space="preserve">s valeurs de </w:t>
      </w:r>
      <w:r>
        <w:t>M</w:t>
      </w:r>
      <w:r>
        <w:t>ouvement</w:t>
      </w:r>
      <w:r>
        <w:t>.</w:t>
      </w:r>
      <w:r>
        <w:t xml:space="preserve"> </w:t>
      </w:r>
    </w:p>
    <w:p w14:paraId="3F07566B" w14:textId="04BF5F74" w:rsidR="00BB3C3D" w:rsidRDefault="00BB3C3D" w:rsidP="00BB3C3D">
      <w:pPr>
        <w:pStyle w:val="Paragraphedeliste"/>
        <w:numPr>
          <w:ilvl w:val="0"/>
          <w:numId w:val="8"/>
        </w:numPr>
        <w:ind w:left="567" w:hanging="567"/>
      </w:pPr>
      <w:r>
        <w:t>L</w:t>
      </w:r>
      <w:r>
        <w:t xml:space="preserve">es </w:t>
      </w:r>
      <w:r>
        <w:t>TAG</w:t>
      </w:r>
      <w:r>
        <w:t xml:space="preserve"> gagnent 1 ordre </w:t>
      </w:r>
      <w:r>
        <w:t>supplémentaire à Intuition T</w:t>
      </w:r>
      <w:r>
        <w:t>actique</w:t>
      </w:r>
      <w:r>
        <w:t>.</w:t>
      </w:r>
    </w:p>
    <w:p w14:paraId="0E7384CA" w14:textId="50DF7E81" w:rsidR="00BB3C3D" w:rsidRDefault="00BB3C3D" w:rsidP="00283D83">
      <w:pPr>
        <w:pStyle w:val="Paragraphedeliste"/>
        <w:numPr>
          <w:ilvl w:val="0"/>
          <w:numId w:val="8"/>
        </w:numPr>
        <w:spacing w:after="0"/>
        <w:ind w:left="567" w:hanging="567"/>
      </w:pPr>
      <w:r>
        <w:t xml:space="preserve">Toutes les </w:t>
      </w:r>
      <w:r>
        <w:t>Caisses</w:t>
      </w:r>
      <w:r>
        <w:t xml:space="preserve"> de </w:t>
      </w:r>
      <w:r>
        <w:t>R</w:t>
      </w:r>
      <w:r>
        <w:t xml:space="preserve">avitaillement </w:t>
      </w:r>
      <w:r>
        <w:t>suivent</w:t>
      </w:r>
      <w:r>
        <w:t xml:space="preserve"> la règle de </w:t>
      </w:r>
      <w:r>
        <w:t>P</w:t>
      </w:r>
      <w:r>
        <w:t xml:space="preserve">anoplie, les </w:t>
      </w:r>
      <w:r>
        <w:t>Troupes</w:t>
      </w:r>
      <w:r>
        <w:t xml:space="preserve"> qui ont la </w:t>
      </w:r>
      <w:r>
        <w:t>Compétence B</w:t>
      </w:r>
      <w:r>
        <w:t xml:space="preserve">utin </w:t>
      </w:r>
      <w:r>
        <w:t>ne peuvent pas piocher dans la Table de Panoplie</w:t>
      </w:r>
      <w:r>
        <w:t>.</w:t>
      </w:r>
    </w:p>
    <w:p w14:paraId="06C6C117" w14:textId="77777777" w:rsidR="00663E15" w:rsidRDefault="00663E15" w:rsidP="00283D83">
      <w:pPr>
        <w:spacing w:after="0"/>
      </w:pPr>
    </w:p>
    <w:p w14:paraId="251AC99E" w14:textId="77777777" w:rsidR="00283D83" w:rsidRDefault="00283D83" w:rsidP="00283D83">
      <w:pPr>
        <w:pStyle w:val="Titre3"/>
      </w:pPr>
      <w:r>
        <w:t>Beta</w:t>
      </w:r>
    </w:p>
    <w:p w14:paraId="0FB5667A" w14:textId="77777777" w:rsidR="00283D83" w:rsidRDefault="00283D83" w:rsidP="00283D83">
      <w:pPr>
        <w:shd w:val="clear" w:color="auto" w:fill="EFEEE5"/>
      </w:pPr>
      <w:r w:rsidRPr="00D55F3A">
        <w:rPr>
          <w:rFonts w:ascii="Blender Pro Heavy" w:hAnsi="Blender Pro Heavy"/>
        </w:rPr>
        <w:t>Beta</w:t>
      </w:r>
      <w:r>
        <w:t xml:space="preserve"> : La deuxième des 4 </w:t>
      </w:r>
      <w:r w:rsidRPr="00D55F3A">
        <w:rPr>
          <w:b/>
          <w:bCs/>
        </w:rPr>
        <w:t>Zones Contestées</w:t>
      </w:r>
      <w:r>
        <w:t>. Les scanners montrent des bosquets de cristaux et ce qui semble être des bâtiments construits à partir de ces cristaux, aucun relevé d'énergie ou de vie n'a pu être conclu.</w:t>
      </w:r>
    </w:p>
    <w:p w14:paraId="3D291303" w14:textId="77777777" w:rsidR="00283D83" w:rsidRDefault="00283D83" w:rsidP="00283D83">
      <w:pPr>
        <w:spacing w:after="0"/>
      </w:pPr>
      <w:r w:rsidRPr="00D55F3A">
        <w:rPr>
          <w:rFonts w:ascii="Blender Pro Heavy" w:hAnsi="Blender Pro Heavy"/>
        </w:rPr>
        <w:t>Mission</w:t>
      </w:r>
      <w:r>
        <w:t xml:space="preserve"> : </w:t>
      </w:r>
      <w:r w:rsidRPr="00D55F3A">
        <w:rPr>
          <w:b/>
          <w:bCs/>
          <w:color w:val="C00000"/>
        </w:rPr>
        <w:t>Supériorité</w:t>
      </w:r>
      <w:r>
        <w:t>. Mises à jour de la mission :</w:t>
      </w:r>
    </w:p>
    <w:p w14:paraId="6BCB38DF" w14:textId="77777777" w:rsidR="00283D83" w:rsidRDefault="00283D83" w:rsidP="00283D83">
      <w:pPr>
        <w:pStyle w:val="Paragraphedeliste"/>
        <w:numPr>
          <w:ilvl w:val="0"/>
          <w:numId w:val="8"/>
        </w:numPr>
        <w:ind w:left="567" w:hanging="567"/>
      </w:pPr>
      <w:r>
        <w:t>Tous les types de Munitions gagnent l’effet Étourdi.</w:t>
      </w:r>
    </w:p>
    <w:p w14:paraId="1CE449F3" w14:textId="288583B7" w:rsidR="008731B7" w:rsidRDefault="008731B7" w:rsidP="00974F5D">
      <w:pPr>
        <w:pStyle w:val="Paragraphedeliste"/>
        <w:numPr>
          <w:ilvl w:val="0"/>
          <w:numId w:val="8"/>
        </w:numPr>
        <w:spacing w:after="0"/>
        <w:ind w:left="567" w:hanging="567"/>
        <w:sectPr w:rsidR="008731B7" w:rsidSect="00FD13EB">
          <w:type w:val="continuous"/>
          <w:pgSz w:w="11906" w:h="16838"/>
          <w:pgMar w:top="851" w:right="567" w:bottom="851" w:left="567" w:header="709" w:footer="709" w:gutter="0"/>
          <w:cols w:num="2" w:space="284"/>
          <w:docGrid w:linePitch="360"/>
        </w:sectPr>
      </w:pPr>
    </w:p>
    <w:p w14:paraId="12C6432B" w14:textId="0B9C467E" w:rsidR="0071095B" w:rsidRDefault="00974F5D" w:rsidP="00213C26">
      <w:r>
        <w:rPr>
          <w:noProof/>
        </w:rPr>
        <w:drawing>
          <wp:inline distT="0" distB="0" distL="0" distR="0" wp14:anchorId="47F3240A" wp14:editId="31B8F054">
            <wp:extent cx="6831784" cy="3402827"/>
            <wp:effectExtent l="0" t="0" r="7620" b="7620"/>
            <wp:docPr id="1219023217" name="Image 3" descr="Vargar Maximum Security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gar Maximum Security Tea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840220" cy="3407029"/>
                    </a:xfrm>
                    <a:prstGeom prst="rect">
                      <a:avLst/>
                    </a:prstGeom>
                    <a:noFill/>
                    <a:ln>
                      <a:noFill/>
                    </a:ln>
                    <a:extLst>
                      <a:ext uri="{53640926-AAD7-44D8-BBD7-CCE9431645EC}">
                        <a14:shadowObscured xmlns:a14="http://schemas.microsoft.com/office/drawing/2010/main"/>
                      </a:ext>
                    </a:extLst>
                  </pic:spPr>
                </pic:pic>
              </a:graphicData>
            </a:graphic>
          </wp:inline>
        </w:drawing>
      </w:r>
    </w:p>
    <w:p w14:paraId="1BECA4AD" w14:textId="3755062E" w:rsidR="00993D3F" w:rsidRDefault="00FD13EB" w:rsidP="00993D3F">
      <w:pPr>
        <w:pStyle w:val="Titre2"/>
      </w:pPr>
      <w:r w:rsidRPr="004F2003">
        <w:rPr>
          <w:noProof/>
        </w:rPr>
        <w:drawing>
          <wp:anchor distT="0" distB="0" distL="114300" distR="114300" simplePos="0" relativeHeight="251686912" behindDoc="1" locked="0" layoutInCell="1" allowOverlap="1" wp14:anchorId="5A2D0E88" wp14:editId="34D3F98F">
            <wp:simplePos x="0" y="0"/>
            <wp:positionH relativeFrom="column">
              <wp:posOffset>-382137</wp:posOffset>
            </wp:positionH>
            <wp:positionV relativeFrom="paragraph">
              <wp:posOffset>-532263</wp:posOffset>
            </wp:positionV>
            <wp:extent cx="7560310" cy="10715625"/>
            <wp:effectExtent l="0" t="0" r="2540" b="9525"/>
            <wp:wrapNone/>
            <wp:docPr id="1744888175" name="Image 174488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0269"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715625"/>
                    </a:xfrm>
                    <a:prstGeom prst="rect">
                      <a:avLst/>
                    </a:prstGeom>
                    <a:noFill/>
                    <a:ln>
                      <a:noFill/>
                    </a:ln>
                  </pic:spPr>
                </pic:pic>
              </a:graphicData>
            </a:graphic>
            <wp14:sizeRelV relativeFrom="margin">
              <wp14:pctHeight>0</wp14:pctHeight>
            </wp14:sizeRelV>
          </wp:anchor>
        </w:drawing>
      </w:r>
      <w:r w:rsidR="00993D3F">
        <w:t>Feuilles de Gestion de Campagne</w:t>
      </w:r>
    </w:p>
    <w:p w14:paraId="365F78CC" w14:textId="08A21E1F" w:rsidR="00993D3F" w:rsidRPr="00993D3F" w:rsidRDefault="00993D3F" w:rsidP="00993D3F">
      <w:pPr>
        <w:rPr>
          <w:i/>
          <w:iCs/>
        </w:rPr>
      </w:pPr>
      <w:r w:rsidRPr="00993D3F">
        <w:rPr>
          <w:i/>
          <w:iCs/>
        </w:rPr>
        <w:t>Exemple de feuille de campagne.</w:t>
      </w:r>
    </w:p>
    <w:tbl>
      <w:tblPr>
        <w:tblW w:w="5000" w:type="pct"/>
        <w:tblCellMar>
          <w:left w:w="70" w:type="dxa"/>
          <w:right w:w="70" w:type="dxa"/>
        </w:tblCellMar>
        <w:tblLook w:val="04A0" w:firstRow="1" w:lastRow="0" w:firstColumn="1" w:lastColumn="0" w:noHBand="0" w:noVBand="1"/>
      </w:tblPr>
      <w:tblGrid>
        <w:gridCol w:w="1867"/>
        <w:gridCol w:w="1617"/>
        <w:gridCol w:w="669"/>
        <w:gridCol w:w="669"/>
        <w:gridCol w:w="669"/>
        <w:gridCol w:w="669"/>
        <w:gridCol w:w="669"/>
        <w:gridCol w:w="669"/>
        <w:gridCol w:w="669"/>
        <w:gridCol w:w="669"/>
        <w:gridCol w:w="677"/>
        <w:gridCol w:w="1249"/>
      </w:tblGrid>
      <w:tr w:rsidR="00993D3F" w:rsidRPr="00993D3F" w14:paraId="494596F4" w14:textId="77777777" w:rsidTr="00993D3F">
        <w:trPr>
          <w:trHeight w:val="300"/>
        </w:trPr>
        <w:tc>
          <w:tcPr>
            <w:tcW w:w="7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28D6CD" w14:textId="77777777" w:rsidR="00993D3F" w:rsidRPr="00993D3F" w:rsidRDefault="00993D3F" w:rsidP="00993D3F">
            <w:pPr>
              <w:spacing w:after="0" w:line="240" w:lineRule="auto"/>
              <w:jc w:val="center"/>
              <w:rPr>
                <w:rFonts w:ascii="Arial" w:eastAsia="Times New Roman" w:hAnsi="Arial" w:cs="Arial"/>
                <w:b/>
                <w:bCs/>
                <w:color w:val="000000"/>
                <w:kern w:val="0"/>
                <w:sz w:val="32"/>
                <w:szCs w:val="32"/>
                <w:lang w:eastAsia="fr-FR"/>
                <w14:ligatures w14:val="none"/>
              </w:rPr>
            </w:pPr>
            <w:r w:rsidRPr="00993D3F">
              <w:rPr>
                <w:rFonts w:ascii="Arial" w:eastAsia="Times New Roman" w:hAnsi="Arial" w:cs="Arial"/>
                <w:b/>
                <w:bCs/>
                <w:color w:val="000000"/>
                <w:kern w:val="0"/>
                <w:sz w:val="32"/>
                <w:szCs w:val="32"/>
                <w:lang w:eastAsia="fr-FR"/>
                <w14:ligatures w14:val="none"/>
              </w:rPr>
              <w:t>Phase 1</w:t>
            </w:r>
          </w:p>
        </w:tc>
        <w:tc>
          <w:tcPr>
            <w:tcW w:w="619"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3C53650"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Occupant en début de Phase</w:t>
            </w:r>
          </w:p>
        </w:tc>
        <w:tc>
          <w:tcPr>
            <w:tcW w:w="3064" w:type="pct"/>
            <w:gridSpan w:val="9"/>
            <w:tcBorders>
              <w:top w:val="single" w:sz="4" w:space="0" w:color="auto"/>
              <w:left w:val="nil"/>
              <w:bottom w:val="single" w:sz="4" w:space="0" w:color="auto"/>
              <w:right w:val="single" w:sz="4" w:space="0" w:color="auto"/>
            </w:tcBorders>
            <w:shd w:val="clear" w:color="000000" w:fill="002060"/>
            <w:noWrap/>
            <w:vAlign w:val="center"/>
            <w:hideMark/>
          </w:tcPr>
          <w:p w14:paraId="7FC16B9B" w14:textId="77777777" w:rsidR="00993D3F" w:rsidRPr="00993D3F" w:rsidRDefault="00993D3F" w:rsidP="00993D3F">
            <w:pPr>
              <w:spacing w:after="0" w:line="240" w:lineRule="auto"/>
              <w:jc w:val="left"/>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Points d'Objectif marqués par Zone et par faction/coalition</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A4A23A0"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Occupant en fin de Phase</w:t>
            </w:r>
          </w:p>
        </w:tc>
      </w:tr>
      <w:tr w:rsidR="00993D3F" w:rsidRPr="00993D3F" w14:paraId="561D3803" w14:textId="77777777" w:rsidTr="006C5C1E">
        <w:trPr>
          <w:trHeight w:val="1245"/>
        </w:trPr>
        <w:tc>
          <w:tcPr>
            <w:tcW w:w="730" w:type="pct"/>
            <w:vMerge/>
            <w:tcBorders>
              <w:top w:val="single" w:sz="4" w:space="0" w:color="auto"/>
              <w:left w:val="single" w:sz="4" w:space="0" w:color="auto"/>
              <w:bottom w:val="single" w:sz="4" w:space="0" w:color="auto"/>
              <w:right w:val="single" w:sz="4" w:space="0" w:color="auto"/>
            </w:tcBorders>
            <w:vAlign w:val="center"/>
            <w:hideMark/>
          </w:tcPr>
          <w:p w14:paraId="0DBCE2B7" w14:textId="77777777" w:rsidR="00993D3F" w:rsidRPr="00993D3F" w:rsidRDefault="00993D3F" w:rsidP="00993D3F">
            <w:pPr>
              <w:spacing w:after="0" w:line="240" w:lineRule="auto"/>
              <w:jc w:val="left"/>
              <w:rPr>
                <w:rFonts w:ascii="Arial" w:eastAsia="Times New Roman" w:hAnsi="Arial" w:cs="Arial"/>
                <w:b/>
                <w:bCs/>
                <w:color w:val="000000"/>
                <w:kern w:val="0"/>
                <w:sz w:val="32"/>
                <w:szCs w:val="32"/>
                <w:lang w:eastAsia="fr-FR"/>
                <w14:ligatures w14:val="none"/>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22523251" w14:textId="77777777" w:rsidR="00993D3F" w:rsidRPr="00993D3F" w:rsidRDefault="00993D3F" w:rsidP="00993D3F">
            <w:pPr>
              <w:spacing w:after="0" w:line="240" w:lineRule="auto"/>
              <w:jc w:val="left"/>
              <w:rPr>
                <w:rFonts w:ascii="Arial" w:eastAsia="Times New Roman" w:hAnsi="Arial" w:cs="Arial"/>
                <w:b/>
                <w:bCs/>
                <w:color w:val="FFFFFF"/>
                <w:kern w:val="0"/>
                <w:sz w:val="16"/>
                <w:szCs w:val="16"/>
                <w:lang w:eastAsia="fr-FR"/>
                <w14:ligatures w14:val="none"/>
              </w:rPr>
            </w:pP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46610ADE" w14:textId="6BFA6ECF"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PanOcéanie</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13EABE64"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O-12 + ALEPH</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2F96D0B4"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Yu Jing</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47D16314"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Ariadna</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46D2E05D"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Haqqislam</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22F6316B"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Tohaa + Spiral Corps</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59D2A358"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Armée Combinée</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00D16022"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Nomades</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7B61A0CF"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NA2</w:t>
            </w:r>
            <w:r w:rsidRPr="00993D3F">
              <w:rPr>
                <w:rFonts w:ascii="Arial" w:eastAsia="Times New Roman" w:hAnsi="Arial" w:cs="Arial"/>
                <w:b/>
                <w:bCs/>
                <w:color w:val="002060"/>
                <w:kern w:val="0"/>
                <w:sz w:val="16"/>
                <w:szCs w:val="16"/>
                <w:lang w:eastAsia="fr-FR"/>
                <w14:ligatures w14:val="none"/>
              </w:rPr>
              <w:br/>
              <w:t>*</w:t>
            </w: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6B6328B2" w14:textId="77777777" w:rsidR="00993D3F" w:rsidRPr="00993D3F" w:rsidRDefault="00993D3F" w:rsidP="00993D3F">
            <w:pPr>
              <w:spacing w:after="0" w:line="240" w:lineRule="auto"/>
              <w:jc w:val="left"/>
              <w:rPr>
                <w:rFonts w:ascii="Arial" w:eastAsia="Times New Roman" w:hAnsi="Arial" w:cs="Arial"/>
                <w:b/>
                <w:bCs/>
                <w:color w:val="FFFFFF"/>
                <w:kern w:val="0"/>
                <w:sz w:val="16"/>
                <w:szCs w:val="16"/>
                <w:lang w:eastAsia="fr-FR"/>
                <w14:ligatures w14:val="none"/>
              </w:rPr>
            </w:pPr>
          </w:p>
        </w:tc>
      </w:tr>
      <w:tr w:rsidR="00993D3F" w:rsidRPr="00993D3F" w14:paraId="68E7ACEE" w14:textId="77777777" w:rsidTr="006C5C1E">
        <w:trPr>
          <w:trHeight w:val="300"/>
        </w:trPr>
        <w:tc>
          <w:tcPr>
            <w:tcW w:w="730" w:type="pct"/>
            <w:tcBorders>
              <w:top w:val="nil"/>
              <w:left w:val="single" w:sz="4" w:space="0" w:color="auto"/>
              <w:bottom w:val="single" w:sz="4" w:space="0" w:color="auto"/>
              <w:right w:val="single" w:sz="4" w:space="0" w:color="auto"/>
            </w:tcBorders>
            <w:shd w:val="clear" w:color="000000" w:fill="002060"/>
            <w:vAlign w:val="center"/>
            <w:hideMark/>
          </w:tcPr>
          <w:p w14:paraId="39FAB4F7"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Zones Sûres</w:t>
            </w:r>
          </w:p>
        </w:tc>
        <w:tc>
          <w:tcPr>
            <w:tcW w:w="619" w:type="pct"/>
            <w:tcBorders>
              <w:top w:val="single" w:sz="4" w:space="0" w:color="auto"/>
              <w:left w:val="nil"/>
              <w:bottom w:val="single" w:sz="4" w:space="0" w:color="auto"/>
              <w:right w:val="single" w:sz="4" w:space="0" w:color="auto"/>
            </w:tcBorders>
            <w:shd w:val="thinDiagStripe" w:color="auto" w:fill="auto"/>
            <w:vAlign w:val="center"/>
            <w:hideMark/>
          </w:tcPr>
          <w:p w14:paraId="61FD3475" w14:textId="77777777" w:rsidR="00993D3F" w:rsidRPr="00993D3F" w:rsidRDefault="00993D3F" w:rsidP="00993D3F">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vAlign w:val="center"/>
            <w:hideMark/>
          </w:tcPr>
          <w:p w14:paraId="49D24658" w14:textId="77777777" w:rsidR="00993D3F" w:rsidRPr="00993D3F" w:rsidRDefault="00993D3F" w:rsidP="00993D3F">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vAlign w:val="center"/>
            <w:hideMark/>
          </w:tcPr>
          <w:p w14:paraId="22E16FA5" w14:textId="77777777" w:rsidR="00993D3F" w:rsidRPr="00993D3F" w:rsidRDefault="00993D3F" w:rsidP="00993D3F">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vAlign w:val="center"/>
            <w:hideMark/>
          </w:tcPr>
          <w:p w14:paraId="3D84BFF8" w14:textId="77777777" w:rsidR="00993D3F" w:rsidRPr="00993D3F" w:rsidRDefault="00993D3F" w:rsidP="00993D3F">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vAlign w:val="center"/>
            <w:hideMark/>
          </w:tcPr>
          <w:p w14:paraId="28C55B52" w14:textId="77777777" w:rsidR="00993D3F" w:rsidRPr="00993D3F" w:rsidRDefault="00993D3F" w:rsidP="00993D3F">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vAlign w:val="center"/>
            <w:hideMark/>
          </w:tcPr>
          <w:p w14:paraId="364D248B" w14:textId="77777777" w:rsidR="00993D3F" w:rsidRPr="00993D3F" w:rsidRDefault="00993D3F" w:rsidP="00993D3F">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vAlign w:val="center"/>
            <w:hideMark/>
          </w:tcPr>
          <w:p w14:paraId="487FB479" w14:textId="77777777" w:rsidR="00993D3F" w:rsidRPr="00993D3F" w:rsidRDefault="00993D3F" w:rsidP="00993D3F">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vAlign w:val="center"/>
            <w:hideMark/>
          </w:tcPr>
          <w:p w14:paraId="663B66D6" w14:textId="77777777" w:rsidR="00993D3F" w:rsidRPr="00993D3F" w:rsidRDefault="00993D3F" w:rsidP="00993D3F">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vAlign w:val="center"/>
            <w:hideMark/>
          </w:tcPr>
          <w:p w14:paraId="0FE51AA1" w14:textId="77777777" w:rsidR="00993D3F" w:rsidRPr="00993D3F" w:rsidRDefault="00993D3F" w:rsidP="00993D3F">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vAlign w:val="center"/>
            <w:hideMark/>
          </w:tcPr>
          <w:p w14:paraId="633B41C4" w14:textId="77777777" w:rsidR="00993D3F" w:rsidRPr="00993D3F" w:rsidRDefault="00993D3F" w:rsidP="00993D3F">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588" w:type="pct"/>
            <w:tcBorders>
              <w:top w:val="single" w:sz="4" w:space="0" w:color="auto"/>
              <w:left w:val="nil"/>
              <w:bottom w:val="single" w:sz="4" w:space="0" w:color="auto"/>
              <w:right w:val="single" w:sz="4" w:space="0" w:color="auto"/>
            </w:tcBorders>
            <w:shd w:val="thinDiagStripe" w:color="auto" w:fill="auto"/>
            <w:vAlign w:val="center"/>
            <w:hideMark/>
          </w:tcPr>
          <w:p w14:paraId="7356EDA4" w14:textId="77777777" w:rsidR="00993D3F" w:rsidRPr="00993D3F" w:rsidRDefault="00993D3F" w:rsidP="00993D3F">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r>
      <w:tr w:rsidR="00993D3F" w:rsidRPr="00993D3F" w14:paraId="04038D5E" w14:textId="77777777" w:rsidTr="00993D3F">
        <w:trPr>
          <w:trHeight w:val="567"/>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1AE20626"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proofErr w:type="spellStart"/>
            <w:r w:rsidRPr="00993D3F">
              <w:rPr>
                <w:rFonts w:ascii="Arial" w:eastAsia="Times New Roman" w:hAnsi="Arial" w:cs="Arial"/>
                <w:b/>
                <w:bCs/>
                <w:color w:val="000000"/>
                <w:kern w:val="0"/>
                <w:sz w:val="16"/>
                <w:szCs w:val="16"/>
                <w:lang w:eastAsia="fr-FR"/>
                <w14:ligatures w14:val="none"/>
              </w:rPr>
              <w:t>OOTHGAR</w:t>
            </w:r>
            <w:proofErr w:type="spellEnd"/>
          </w:p>
        </w:tc>
        <w:tc>
          <w:tcPr>
            <w:tcW w:w="619" w:type="pct"/>
            <w:tcBorders>
              <w:top w:val="nil"/>
              <w:left w:val="nil"/>
              <w:bottom w:val="single" w:sz="4" w:space="0" w:color="auto"/>
              <w:right w:val="single" w:sz="4" w:space="0" w:color="auto"/>
            </w:tcBorders>
            <w:shd w:val="clear" w:color="auto" w:fill="auto"/>
            <w:noWrap/>
            <w:vAlign w:val="center"/>
            <w:hideMark/>
          </w:tcPr>
          <w:p w14:paraId="6C12918E" w14:textId="46F50564"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PanOcéanie</w:t>
            </w:r>
          </w:p>
        </w:tc>
        <w:tc>
          <w:tcPr>
            <w:tcW w:w="340" w:type="pct"/>
            <w:tcBorders>
              <w:top w:val="nil"/>
              <w:left w:val="nil"/>
              <w:bottom w:val="single" w:sz="4" w:space="0" w:color="auto"/>
              <w:right w:val="single" w:sz="4" w:space="0" w:color="auto"/>
            </w:tcBorders>
            <w:shd w:val="clear" w:color="auto" w:fill="EFEEE5"/>
            <w:noWrap/>
            <w:vAlign w:val="center"/>
            <w:hideMark/>
          </w:tcPr>
          <w:p w14:paraId="1F66E5CE"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498AD4FF"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E1A0736"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779394E1"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73C37C16"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2D7C5E0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17307DD4"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A57D97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573EDE48"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auto" w:fill="auto"/>
            <w:noWrap/>
            <w:vAlign w:val="center"/>
            <w:hideMark/>
          </w:tcPr>
          <w:p w14:paraId="21E25C81"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6104C576" w14:textId="77777777" w:rsidTr="00993D3F">
        <w:trPr>
          <w:trHeight w:val="567"/>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17531416"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0011001 THE ABBY</w:t>
            </w:r>
          </w:p>
        </w:tc>
        <w:tc>
          <w:tcPr>
            <w:tcW w:w="619" w:type="pct"/>
            <w:tcBorders>
              <w:top w:val="nil"/>
              <w:left w:val="nil"/>
              <w:bottom w:val="single" w:sz="4" w:space="0" w:color="auto"/>
              <w:right w:val="single" w:sz="4" w:space="0" w:color="auto"/>
            </w:tcBorders>
            <w:shd w:val="clear" w:color="auto" w:fill="auto"/>
            <w:noWrap/>
            <w:vAlign w:val="center"/>
            <w:hideMark/>
          </w:tcPr>
          <w:p w14:paraId="693647A9"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O-12 + ALEPH</w:t>
            </w:r>
          </w:p>
        </w:tc>
        <w:tc>
          <w:tcPr>
            <w:tcW w:w="340" w:type="pct"/>
            <w:tcBorders>
              <w:top w:val="nil"/>
              <w:left w:val="nil"/>
              <w:bottom w:val="single" w:sz="4" w:space="0" w:color="auto"/>
              <w:right w:val="single" w:sz="4" w:space="0" w:color="auto"/>
            </w:tcBorders>
            <w:shd w:val="clear" w:color="auto" w:fill="EFEEE5"/>
            <w:noWrap/>
            <w:vAlign w:val="center"/>
            <w:hideMark/>
          </w:tcPr>
          <w:p w14:paraId="62681D06"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4F2E47F8"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3D8BD84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8F5C855"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48132DD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22D3279E"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19A391F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322B79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55E940E4"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auto" w:fill="auto"/>
            <w:noWrap/>
            <w:vAlign w:val="center"/>
            <w:hideMark/>
          </w:tcPr>
          <w:p w14:paraId="706B5766"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3EADD256" w14:textId="77777777" w:rsidTr="00993D3F">
        <w:trPr>
          <w:trHeight w:val="567"/>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0F181ECE"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HIGH LOTUS</w:t>
            </w:r>
          </w:p>
        </w:tc>
        <w:tc>
          <w:tcPr>
            <w:tcW w:w="619" w:type="pct"/>
            <w:tcBorders>
              <w:top w:val="nil"/>
              <w:left w:val="nil"/>
              <w:bottom w:val="single" w:sz="4" w:space="0" w:color="auto"/>
              <w:right w:val="single" w:sz="4" w:space="0" w:color="auto"/>
            </w:tcBorders>
            <w:shd w:val="clear" w:color="auto" w:fill="auto"/>
            <w:noWrap/>
            <w:vAlign w:val="center"/>
            <w:hideMark/>
          </w:tcPr>
          <w:p w14:paraId="2B627DA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Yu Jing</w:t>
            </w:r>
          </w:p>
        </w:tc>
        <w:tc>
          <w:tcPr>
            <w:tcW w:w="340" w:type="pct"/>
            <w:tcBorders>
              <w:top w:val="nil"/>
              <w:left w:val="nil"/>
              <w:bottom w:val="single" w:sz="4" w:space="0" w:color="auto"/>
              <w:right w:val="single" w:sz="4" w:space="0" w:color="auto"/>
            </w:tcBorders>
            <w:shd w:val="clear" w:color="auto" w:fill="EFEEE5"/>
            <w:noWrap/>
            <w:vAlign w:val="center"/>
            <w:hideMark/>
          </w:tcPr>
          <w:p w14:paraId="7C7A7D8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022F71E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7132538E"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2BC7336"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029CBC8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51F86B31"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423517D6"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09E03FD7"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7AFDDF7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auto" w:fill="auto"/>
            <w:noWrap/>
            <w:vAlign w:val="center"/>
            <w:hideMark/>
          </w:tcPr>
          <w:p w14:paraId="7871BEB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7340F517" w14:textId="77777777" w:rsidTr="00993D3F">
        <w:trPr>
          <w:trHeight w:val="567"/>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2D6B0A14"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CRYSTAL</w:t>
            </w:r>
          </w:p>
        </w:tc>
        <w:tc>
          <w:tcPr>
            <w:tcW w:w="619" w:type="pct"/>
            <w:tcBorders>
              <w:top w:val="nil"/>
              <w:left w:val="nil"/>
              <w:bottom w:val="single" w:sz="4" w:space="0" w:color="auto"/>
              <w:right w:val="single" w:sz="4" w:space="0" w:color="auto"/>
            </w:tcBorders>
            <w:shd w:val="clear" w:color="auto" w:fill="auto"/>
            <w:noWrap/>
            <w:vAlign w:val="center"/>
            <w:hideMark/>
          </w:tcPr>
          <w:p w14:paraId="7E6E7D2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Ariadna</w:t>
            </w:r>
          </w:p>
        </w:tc>
        <w:tc>
          <w:tcPr>
            <w:tcW w:w="340" w:type="pct"/>
            <w:tcBorders>
              <w:top w:val="nil"/>
              <w:left w:val="nil"/>
              <w:bottom w:val="single" w:sz="4" w:space="0" w:color="auto"/>
              <w:right w:val="single" w:sz="4" w:space="0" w:color="auto"/>
            </w:tcBorders>
            <w:shd w:val="clear" w:color="auto" w:fill="EFEEE5"/>
            <w:noWrap/>
            <w:vAlign w:val="center"/>
            <w:hideMark/>
          </w:tcPr>
          <w:p w14:paraId="6FC328F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2D084F3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32D3108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662EAD77"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27C1899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46C769A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B2BF2D1"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100F380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32E476C6"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auto" w:fill="auto"/>
            <w:noWrap/>
            <w:vAlign w:val="center"/>
            <w:hideMark/>
          </w:tcPr>
          <w:p w14:paraId="01AD5FC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3CEF312D" w14:textId="77777777" w:rsidTr="00993D3F">
        <w:trPr>
          <w:trHeight w:val="567"/>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1E076759"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proofErr w:type="spellStart"/>
            <w:r w:rsidRPr="00993D3F">
              <w:rPr>
                <w:rFonts w:ascii="Arial" w:eastAsia="Times New Roman" w:hAnsi="Arial" w:cs="Arial"/>
                <w:b/>
                <w:bCs/>
                <w:color w:val="000000"/>
                <w:kern w:val="0"/>
                <w:sz w:val="16"/>
                <w:szCs w:val="16"/>
                <w:lang w:eastAsia="fr-FR"/>
                <w14:ligatures w14:val="none"/>
              </w:rPr>
              <w:t>SACRED</w:t>
            </w:r>
            <w:proofErr w:type="spellEnd"/>
            <w:r w:rsidRPr="00993D3F">
              <w:rPr>
                <w:rFonts w:ascii="Arial" w:eastAsia="Times New Roman" w:hAnsi="Arial" w:cs="Arial"/>
                <w:b/>
                <w:bCs/>
                <w:color w:val="000000"/>
                <w:kern w:val="0"/>
                <w:sz w:val="16"/>
                <w:szCs w:val="16"/>
                <w:lang w:eastAsia="fr-FR"/>
                <w14:ligatures w14:val="none"/>
              </w:rPr>
              <w:t xml:space="preserve"> DESSERT</w:t>
            </w:r>
          </w:p>
        </w:tc>
        <w:tc>
          <w:tcPr>
            <w:tcW w:w="619" w:type="pct"/>
            <w:tcBorders>
              <w:top w:val="nil"/>
              <w:left w:val="nil"/>
              <w:bottom w:val="single" w:sz="4" w:space="0" w:color="auto"/>
              <w:right w:val="single" w:sz="4" w:space="0" w:color="auto"/>
            </w:tcBorders>
            <w:shd w:val="clear" w:color="auto" w:fill="auto"/>
            <w:noWrap/>
            <w:vAlign w:val="center"/>
            <w:hideMark/>
          </w:tcPr>
          <w:p w14:paraId="1D1492C8"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Haqqislam</w:t>
            </w:r>
          </w:p>
        </w:tc>
        <w:tc>
          <w:tcPr>
            <w:tcW w:w="340" w:type="pct"/>
            <w:tcBorders>
              <w:top w:val="nil"/>
              <w:left w:val="nil"/>
              <w:bottom w:val="single" w:sz="4" w:space="0" w:color="auto"/>
              <w:right w:val="single" w:sz="4" w:space="0" w:color="auto"/>
            </w:tcBorders>
            <w:shd w:val="clear" w:color="auto" w:fill="EFEEE5"/>
            <w:noWrap/>
            <w:vAlign w:val="center"/>
            <w:hideMark/>
          </w:tcPr>
          <w:p w14:paraId="394FC724"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44978AAB"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04AF8CC1"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5DB7784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28EA737"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15B1DE3F"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3A7D4A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894F1B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450AC3E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auto" w:fill="auto"/>
            <w:noWrap/>
            <w:vAlign w:val="center"/>
            <w:hideMark/>
          </w:tcPr>
          <w:p w14:paraId="490AC33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107743FC" w14:textId="77777777" w:rsidTr="00993D3F">
        <w:trPr>
          <w:trHeight w:val="567"/>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3F3E6749"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proofErr w:type="spellStart"/>
            <w:r w:rsidRPr="00993D3F">
              <w:rPr>
                <w:rFonts w:ascii="Arial" w:eastAsia="Times New Roman" w:hAnsi="Arial" w:cs="Arial"/>
                <w:b/>
                <w:bCs/>
                <w:color w:val="000000"/>
                <w:kern w:val="0"/>
                <w:sz w:val="16"/>
                <w:szCs w:val="16"/>
                <w:lang w:eastAsia="fr-FR"/>
                <w14:ligatures w14:val="none"/>
              </w:rPr>
              <w:t>DIADEM</w:t>
            </w:r>
            <w:proofErr w:type="spellEnd"/>
          </w:p>
        </w:tc>
        <w:tc>
          <w:tcPr>
            <w:tcW w:w="619" w:type="pct"/>
            <w:tcBorders>
              <w:top w:val="nil"/>
              <w:left w:val="nil"/>
              <w:bottom w:val="single" w:sz="4" w:space="0" w:color="auto"/>
              <w:right w:val="single" w:sz="4" w:space="0" w:color="auto"/>
            </w:tcBorders>
            <w:shd w:val="clear" w:color="auto" w:fill="auto"/>
            <w:noWrap/>
            <w:vAlign w:val="center"/>
            <w:hideMark/>
          </w:tcPr>
          <w:p w14:paraId="580D307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Tohaa + Spiral Corps</w:t>
            </w:r>
          </w:p>
        </w:tc>
        <w:tc>
          <w:tcPr>
            <w:tcW w:w="340" w:type="pct"/>
            <w:tcBorders>
              <w:top w:val="nil"/>
              <w:left w:val="nil"/>
              <w:bottom w:val="single" w:sz="4" w:space="0" w:color="auto"/>
              <w:right w:val="single" w:sz="4" w:space="0" w:color="auto"/>
            </w:tcBorders>
            <w:shd w:val="clear" w:color="auto" w:fill="EFEEE5"/>
            <w:noWrap/>
            <w:vAlign w:val="center"/>
            <w:hideMark/>
          </w:tcPr>
          <w:p w14:paraId="0D0A0481"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545B7B37"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5492C937"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1E3E33D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5356EE4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48FF3431"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018209F5"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74C49A6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356517B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auto" w:fill="auto"/>
            <w:noWrap/>
            <w:vAlign w:val="center"/>
            <w:hideMark/>
          </w:tcPr>
          <w:p w14:paraId="024AF3C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00FD5F30" w14:textId="77777777" w:rsidTr="00993D3F">
        <w:trPr>
          <w:trHeight w:val="567"/>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4A77C57C"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LOWLANDS JUNGLE</w:t>
            </w:r>
          </w:p>
        </w:tc>
        <w:tc>
          <w:tcPr>
            <w:tcW w:w="619" w:type="pct"/>
            <w:tcBorders>
              <w:top w:val="nil"/>
              <w:left w:val="nil"/>
              <w:bottom w:val="single" w:sz="4" w:space="0" w:color="auto"/>
              <w:right w:val="single" w:sz="4" w:space="0" w:color="auto"/>
            </w:tcBorders>
            <w:shd w:val="clear" w:color="auto" w:fill="auto"/>
            <w:noWrap/>
            <w:vAlign w:val="center"/>
            <w:hideMark/>
          </w:tcPr>
          <w:p w14:paraId="6FDFF398"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Armée Combinée</w:t>
            </w:r>
          </w:p>
        </w:tc>
        <w:tc>
          <w:tcPr>
            <w:tcW w:w="340" w:type="pct"/>
            <w:tcBorders>
              <w:top w:val="nil"/>
              <w:left w:val="nil"/>
              <w:bottom w:val="single" w:sz="4" w:space="0" w:color="auto"/>
              <w:right w:val="single" w:sz="4" w:space="0" w:color="auto"/>
            </w:tcBorders>
            <w:shd w:val="clear" w:color="auto" w:fill="EFEEE5"/>
            <w:noWrap/>
            <w:vAlign w:val="center"/>
            <w:hideMark/>
          </w:tcPr>
          <w:p w14:paraId="7D910E58"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40E0373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74B1F198"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698E4728"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124CBBF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24D31AC4"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51B6A19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666266F6"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814D949"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auto" w:fill="auto"/>
            <w:noWrap/>
            <w:vAlign w:val="center"/>
            <w:hideMark/>
          </w:tcPr>
          <w:p w14:paraId="02E0B145"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73C1B464" w14:textId="77777777" w:rsidTr="00FD13EB">
        <w:trPr>
          <w:trHeight w:val="567"/>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133973FB"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RED ALPHA</w:t>
            </w:r>
          </w:p>
        </w:tc>
        <w:tc>
          <w:tcPr>
            <w:tcW w:w="619" w:type="pct"/>
            <w:tcBorders>
              <w:top w:val="nil"/>
              <w:left w:val="nil"/>
              <w:bottom w:val="single" w:sz="4" w:space="0" w:color="auto"/>
              <w:right w:val="single" w:sz="4" w:space="0" w:color="auto"/>
            </w:tcBorders>
            <w:shd w:val="clear" w:color="auto" w:fill="auto"/>
            <w:noWrap/>
            <w:vAlign w:val="center"/>
            <w:hideMark/>
          </w:tcPr>
          <w:p w14:paraId="1E232FD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Nomades</w:t>
            </w:r>
          </w:p>
        </w:tc>
        <w:tc>
          <w:tcPr>
            <w:tcW w:w="340" w:type="pct"/>
            <w:tcBorders>
              <w:top w:val="nil"/>
              <w:left w:val="nil"/>
              <w:bottom w:val="single" w:sz="4" w:space="0" w:color="auto"/>
              <w:right w:val="single" w:sz="4" w:space="0" w:color="auto"/>
            </w:tcBorders>
            <w:shd w:val="clear" w:color="auto" w:fill="EFEEE5"/>
            <w:noWrap/>
            <w:vAlign w:val="center"/>
            <w:hideMark/>
          </w:tcPr>
          <w:p w14:paraId="46EFBCCE"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762B0B7E"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C64C6C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712995D4"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365DD6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55EA935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2323B79E"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2C47ECA9"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5E4ED514"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auto" w:fill="auto"/>
            <w:noWrap/>
            <w:vAlign w:val="center"/>
            <w:hideMark/>
          </w:tcPr>
          <w:p w14:paraId="1151374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062969A5" w14:textId="77777777" w:rsidTr="00FD13EB">
        <w:trPr>
          <w:trHeight w:val="71"/>
        </w:trPr>
        <w:tc>
          <w:tcPr>
            <w:tcW w:w="730" w:type="pct"/>
            <w:tcBorders>
              <w:top w:val="nil"/>
              <w:left w:val="nil"/>
              <w:bottom w:val="nil"/>
              <w:right w:val="nil"/>
            </w:tcBorders>
            <w:shd w:val="thinHorzCross" w:color="000000" w:fill="auto"/>
            <w:noWrap/>
            <w:vAlign w:val="center"/>
            <w:hideMark/>
          </w:tcPr>
          <w:p w14:paraId="6932633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p>
        </w:tc>
        <w:tc>
          <w:tcPr>
            <w:tcW w:w="619" w:type="pct"/>
            <w:tcBorders>
              <w:top w:val="nil"/>
              <w:left w:val="nil"/>
              <w:bottom w:val="nil"/>
              <w:right w:val="nil"/>
            </w:tcBorders>
            <w:shd w:val="thinHorzCross" w:color="000000" w:fill="auto"/>
            <w:noWrap/>
            <w:vAlign w:val="center"/>
            <w:hideMark/>
          </w:tcPr>
          <w:p w14:paraId="4D158E7F" w14:textId="77777777" w:rsidR="00993D3F" w:rsidRPr="00993D3F" w:rsidRDefault="00993D3F" w:rsidP="00993D3F">
            <w:pPr>
              <w:spacing w:after="0" w:line="240" w:lineRule="auto"/>
              <w:ind w:firstLineChars="100" w:firstLine="200"/>
              <w:jc w:val="left"/>
              <w:rPr>
                <w:rFonts w:ascii="Times New Roman" w:eastAsia="Times New Roman" w:hAnsi="Times New Roman" w:cs="Times New Roman"/>
                <w:kern w:val="0"/>
                <w:sz w:val="20"/>
                <w:szCs w:val="20"/>
                <w:lang w:eastAsia="fr-FR"/>
                <w14:ligatures w14:val="none"/>
              </w:rPr>
            </w:pPr>
          </w:p>
        </w:tc>
        <w:tc>
          <w:tcPr>
            <w:tcW w:w="340" w:type="pct"/>
            <w:tcBorders>
              <w:top w:val="single" w:sz="4" w:space="0" w:color="auto"/>
              <w:left w:val="nil"/>
              <w:bottom w:val="single" w:sz="4" w:space="0" w:color="auto"/>
              <w:right w:val="nil"/>
            </w:tcBorders>
            <w:shd w:val="thinHorzCross" w:color="auto" w:fill="auto"/>
            <w:noWrap/>
            <w:vAlign w:val="center"/>
            <w:hideMark/>
          </w:tcPr>
          <w:p w14:paraId="4F088397" w14:textId="77777777" w:rsidR="00993D3F" w:rsidRPr="00993D3F" w:rsidRDefault="00993D3F" w:rsidP="00993D3F">
            <w:pPr>
              <w:spacing w:after="0" w:line="240" w:lineRule="auto"/>
              <w:jc w:val="center"/>
              <w:rPr>
                <w:rFonts w:ascii="Times New Roman" w:eastAsia="Times New Roman" w:hAnsi="Times New Roman" w:cs="Times New Roman"/>
                <w:kern w:val="0"/>
                <w:sz w:val="20"/>
                <w:szCs w:val="20"/>
                <w:lang w:eastAsia="fr-FR"/>
                <w14:ligatures w14:val="none"/>
              </w:rPr>
            </w:pPr>
          </w:p>
        </w:tc>
        <w:tc>
          <w:tcPr>
            <w:tcW w:w="340" w:type="pct"/>
            <w:tcBorders>
              <w:top w:val="single" w:sz="4" w:space="0" w:color="auto"/>
              <w:left w:val="nil"/>
              <w:bottom w:val="single" w:sz="4" w:space="0" w:color="auto"/>
              <w:right w:val="nil"/>
            </w:tcBorders>
            <w:shd w:val="thinHorzCross" w:color="auto" w:fill="auto"/>
            <w:noWrap/>
            <w:vAlign w:val="center"/>
            <w:hideMark/>
          </w:tcPr>
          <w:p w14:paraId="14AD0F73" w14:textId="77777777" w:rsidR="00993D3F" w:rsidRPr="00993D3F" w:rsidRDefault="00993D3F" w:rsidP="00993D3F">
            <w:pPr>
              <w:spacing w:after="0" w:line="240" w:lineRule="auto"/>
              <w:jc w:val="center"/>
              <w:rPr>
                <w:rFonts w:ascii="Times New Roman" w:eastAsia="Times New Roman" w:hAnsi="Times New Roman" w:cs="Times New Roman"/>
                <w:kern w:val="0"/>
                <w:sz w:val="20"/>
                <w:szCs w:val="20"/>
                <w:lang w:eastAsia="fr-FR"/>
                <w14:ligatures w14:val="none"/>
              </w:rPr>
            </w:pPr>
          </w:p>
        </w:tc>
        <w:tc>
          <w:tcPr>
            <w:tcW w:w="340" w:type="pct"/>
            <w:tcBorders>
              <w:top w:val="single" w:sz="4" w:space="0" w:color="auto"/>
              <w:left w:val="nil"/>
              <w:bottom w:val="single" w:sz="4" w:space="0" w:color="auto"/>
              <w:right w:val="nil"/>
            </w:tcBorders>
            <w:shd w:val="thinHorzCross" w:color="auto" w:fill="auto"/>
            <w:noWrap/>
            <w:vAlign w:val="center"/>
            <w:hideMark/>
          </w:tcPr>
          <w:p w14:paraId="4E366F37" w14:textId="77777777" w:rsidR="00993D3F" w:rsidRPr="00993D3F" w:rsidRDefault="00993D3F" w:rsidP="00993D3F">
            <w:pPr>
              <w:spacing w:after="0" w:line="240" w:lineRule="auto"/>
              <w:jc w:val="center"/>
              <w:rPr>
                <w:rFonts w:ascii="Times New Roman" w:eastAsia="Times New Roman" w:hAnsi="Times New Roman" w:cs="Times New Roman"/>
                <w:kern w:val="0"/>
                <w:sz w:val="20"/>
                <w:szCs w:val="20"/>
                <w:lang w:eastAsia="fr-FR"/>
                <w14:ligatures w14:val="none"/>
              </w:rPr>
            </w:pPr>
          </w:p>
        </w:tc>
        <w:tc>
          <w:tcPr>
            <w:tcW w:w="340" w:type="pct"/>
            <w:tcBorders>
              <w:top w:val="single" w:sz="4" w:space="0" w:color="auto"/>
              <w:left w:val="nil"/>
              <w:bottom w:val="single" w:sz="4" w:space="0" w:color="auto"/>
              <w:right w:val="nil"/>
            </w:tcBorders>
            <w:shd w:val="thinHorzCross" w:color="auto" w:fill="auto"/>
            <w:noWrap/>
            <w:vAlign w:val="center"/>
            <w:hideMark/>
          </w:tcPr>
          <w:p w14:paraId="195572EA" w14:textId="77777777" w:rsidR="00993D3F" w:rsidRPr="00993D3F" w:rsidRDefault="00993D3F" w:rsidP="00993D3F">
            <w:pPr>
              <w:spacing w:after="0" w:line="240" w:lineRule="auto"/>
              <w:jc w:val="center"/>
              <w:rPr>
                <w:rFonts w:ascii="Times New Roman" w:eastAsia="Times New Roman" w:hAnsi="Times New Roman" w:cs="Times New Roman"/>
                <w:kern w:val="0"/>
                <w:sz w:val="20"/>
                <w:szCs w:val="20"/>
                <w:lang w:eastAsia="fr-FR"/>
                <w14:ligatures w14:val="none"/>
              </w:rPr>
            </w:pPr>
          </w:p>
        </w:tc>
        <w:tc>
          <w:tcPr>
            <w:tcW w:w="340" w:type="pct"/>
            <w:tcBorders>
              <w:top w:val="single" w:sz="4" w:space="0" w:color="auto"/>
              <w:left w:val="nil"/>
              <w:bottom w:val="single" w:sz="4" w:space="0" w:color="auto"/>
              <w:right w:val="nil"/>
            </w:tcBorders>
            <w:shd w:val="thinHorzCross" w:color="auto" w:fill="auto"/>
            <w:noWrap/>
            <w:vAlign w:val="center"/>
            <w:hideMark/>
          </w:tcPr>
          <w:p w14:paraId="7E263DFE" w14:textId="77777777" w:rsidR="00993D3F" w:rsidRPr="00993D3F" w:rsidRDefault="00993D3F" w:rsidP="00993D3F">
            <w:pPr>
              <w:spacing w:after="0" w:line="240" w:lineRule="auto"/>
              <w:jc w:val="center"/>
              <w:rPr>
                <w:rFonts w:ascii="Times New Roman" w:eastAsia="Times New Roman" w:hAnsi="Times New Roman" w:cs="Times New Roman"/>
                <w:kern w:val="0"/>
                <w:sz w:val="20"/>
                <w:szCs w:val="20"/>
                <w:lang w:eastAsia="fr-FR"/>
                <w14:ligatures w14:val="none"/>
              </w:rPr>
            </w:pPr>
          </w:p>
        </w:tc>
        <w:tc>
          <w:tcPr>
            <w:tcW w:w="340" w:type="pct"/>
            <w:tcBorders>
              <w:top w:val="single" w:sz="4" w:space="0" w:color="auto"/>
              <w:left w:val="nil"/>
              <w:bottom w:val="single" w:sz="4" w:space="0" w:color="auto"/>
              <w:right w:val="nil"/>
            </w:tcBorders>
            <w:shd w:val="thinHorzCross" w:color="auto" w:fill="auto"/>
            <w:noWrap/>
            <w:vAlign w:val="center"/>
            <w:hideMark/>
          </w:tcPr>
          <w:p w14:paraId="1C2521F3" w14:textId="77777777" w:rsidR="00993D3F" w:rsidRPr="00993D3F" w:rsidRDefault="00993D3F" w:rsidP="00993D3F">
            <w:pPr>
              <w:spacing w:after="0" w:line="240" w:lineRule="auto"/>
              <w:jc w:val="center"/>
              <w:rPr>
                <w:rFonts w:ascii="Times New Roman" w:eastAsia="Times New Roman" w:hAnsi="Times New Roman" w:cs="Times New Roman"/>
                <w:kern w:val="0"/>
                <w:sz w:val="20"/>
                <w:szCs w:val="20"/>
                <w:lang w:eastAsia="fr-FR"/>
                <w14:ligatures w14:val="none"/>
              </w:rPr>
            </w:pPr>
          </w:p>
        </w:tc>
        <w:tc>
          <w:tcPr>
            <w:tcW w:w="340" w:type="pct"/>
            <w:tcBorders>
              <w:top w:val="single" w:sz="4" w:space="0" w:color="auto"/>
              <w:left w:val="nil"/>
              <w:bottom w:val="single" w:sz="4" w:space="0" w:color="auto"/>
              <w:right w:val="nil"/>
            </w:tcBorders>
            <w:shd w:val="thinHorzCross" w:color="auto" w:fill="auto"/>
            <w:noWrap/>
            <w:vAlign w:val="center"/>
            <w:hideMark/>
          </w:tcPr>
          <w:p w14:paraId="579437AD" w14:textId="77777777" w:rsidR="00993D3F" w:rsidRPr="00993D3F" w:rsidRDefault="00993D3F" w:rsidP="00993D3F">
            <w:pPr>
              <w:spacing w:after="0" w:line="240" w:lineRule="auto"/>
              <w:jc w:val="center"/>
              <w:rPr>
                <w:rFonts w:ascii="Times New Roman" w:eastAsia="Times New Roman" w:hAnsi="Times New Roman" w:cs="Times New Roman"/>
                <w:kern w:val="0"/>
                <w:sz w:val="20"/>
                <w:szCs w:val="20"/>
                <w:lang w:eastAsia="fr-FR"/>
                <w14:ligatures w14:val="none"/>
              </w:rPr>
            </w:pPr>
          </w:p>
        </w:tc>
        <w:tc>
          <w:tcPr>
            <w:tcW w:w="340" w:type="pct"/>
            <w:tcBorders>
              <w:top w:val="single" w:sz="4" w:space="0" w:color="auto"/>
              <w:left w:val="nil"/>
              <w:bottom w:val="single" w:sz="4" w:space="0" w:color="auto"/>
              <w:right w:val="nil"/>
            </w:tcBorders>
            <w:shd w:val="thinHorzCross" w:color="auto" w:fill="auto"/>
            <w:noWrap/>
            <w:vAlign w:val="center"/>
            <w:hideMark/>
          </w:tcPr>
          <w:p w14:paraId="6C28BDDD" w14:textId="77777777" w:rsidR="00993D3F" w:rsidRPr="00993D3F" w:rsidRDefault="00993D3F" w:rsidP="00993D3F">
            <w:pPr>
              <w:spacing w:after="0" w:line="240" w:lineRule="auto"/>
              <w:jc w:val="center"/>
              <w:rPr>
                <w:rFonts w:ascii="Times New Roman" w:eastAsia="Times New Roman" w:hAnsi="Times New Roman" w:cs="Times New Roman"/>
                <w:kern w:val="0"/>
                <w:sz w:val="20"/>
                <w:szCs w:val="20"/>
                <w:lang w:eastAsia="fr-FR"/>
                <w14:ligatures w14:val="none"/>
              </w:rPr>
            </w:pPr>
          </w:p>
        </w:tc>
        <w:tc>
          <w:tcPr>
            <w:tcW w:w="340" w:type="pct"/>
            <w:tcBorders>
              <w:top w:val="single" w:sz="4" w:space="0" w:color="auto"/>
              <w:left w:val="nil"/>
              <w:bottom w:val="single" w:sz="4" w:space="0" w:color="auto"/>
              <w:right w:val="nil"/>
            </w:tcBorders>
            <w:shd w:val="thinHorzCross" w:color="auto" w:fill="auto"/>
            <w:noWrap/>
            <w:vAlign w:val="center"/>
            <w:hideMark/>
          </w:tcPr>
          <w:p w14:paraId="7208B534" w14:textId="77777777" w:rsidR="00993D3F" w:rsidRPr="00993D3F" w:rsidRDefault="00993D3F" w:rsidP="00993D3F">
            <w:pPr>
              <w:spacing w:after="0" w:line="240" w:lineRule="auto"/>
              <w:jc w:val="center"/>
              <w:rPr>
                <w:rFonts w:ascii="Times New Roman" w:eastAsia="Times New Roman" w:hAnsi="Times New Roman" w:cs="Times New Roman"/>
                <w:kern w:val="0"/>
                <w:sz w:val="20"/>
                <w:szCs w:val="20"/>
                <w:lang w:eastAsia="fr-FR"/>
                <w14:ligatures w14:val="none"/>
              </w:rPr>
            </w:pPr>
          </w:p>
        </w:tc>
        <w:tc>
          <w:tcPr>
            <w:tcW w:w="588" w:type="pct"/>
            <w:tcBorders>
              <w:top w:val="nil"/>
              <w:left w:val="nil"/>
              <w:bottom w:val="nil"/>
              <w:right w:val="nil"/>
            </w:tcBorders>
            <w:shd w:val="thinHorzCross" w:color="000000" w:fill="auto"/>
            <w:noWrap/>
            <w:vAlign w:val="center"/>
            <w:hideMark/>
          </w:tcPr>
          <w:p w14:paraId="531C77B6" w14:textId="77777777" w:rsidR="00993D3F" w:rsidRPr="00993D3F" w:rsidRDefault="00993D3F" w:rsidP="00993D3F">
            <w:pPr>
              <w:spacing w:after="0" w:line="240" w:lineRule="auto"/>
              <w:jc w:val="center"/>
              <w:rPr>
                <w:rFonts w:ascii="Times New Roman" w:eastAsia="Times New Roman" w:hAnsi="Times New Roman" w:cs="Times New Roman"/>
                <w:kern w:val="0"/>
                <w:sz w:val="20"/>
                <w:szCs w:val="20"/>
                <w:lang w:eastAsia="fr-FR"/>
                <w14:ligatures w14:val="none"/>
              </w:rPr>
            </w:pPr>
          </w:p>
        </w:tc>
      </w:tr>
      <w:tr w:rsidR="00993D3F" w:rsidRPr="00993D3F" w14:paraId="05608F01" w14:textId="77777777" w:rsidTr="00FD13EB">
        <w:trPr>
          <w:trHeight w:val="300"/>
        </w:trPr>
        <w:tc>
          <w:tcPr>
            <w:tcW w:w="730"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7DC6A153"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Zones Contestées</w:t>
            </w:r>
          </w:p>
        </w:tc>
        <w:tc>
          <w:tcPr>
            <w:tcW w:w="619" w:type="pct"/>
            <w:tcBorders>
              <w:top w:val="single" w:sz="4" w:space="0" w:color="auto"/>
              <w:left w:val="nil"/>
              <w:bottom w:val="single" w:sz="4" w:space="0" w:color="auto"/>
              <w:right w:val="single" w:sz="4" w:space="0" w:color="auto"/>
            </w:tcBorders>
            <w:shd w:val="thinDiagStripe" w:color="000000" w:fill="auto"/>
            <w:noWrap/>
            <w:vAlign w:val="bottom"/>
            <w:hideMark/>
          </w:tcPr>
          <w:p w14:paraId="4827EACF"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3E67D234"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2FF7E7EA"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5488B960"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1C3C68A6"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54877ACD"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6C7EE3C9"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5AF583A3"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17C7FA88"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6DE2DF9D"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single" w:sz="4" w:space="0" w:color="auto"/>
              <w:left w:val="nil"/>
              <w:bottom w:val="single" w:sz="4" w:space="0" w:color="auto"/>
              <w:right w:val="single" w:sz="4" w:space="0" w:color="auto"/>
            </w:tcBorders>
            <w:shd w:val="thinDiagStripe" w:color="000000" w:fill="auto"/>
            <w:noWrap/>
            <w:vAlign w:val="bottom"/>
            <w:hideMark/>
          </w:tcPr>
          <w:p w14:paraId="33A96A52"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4728863E" w14:textId="77777777" w:rsidTr="00993D3F">
        <w:trPr>
          <w:trHeight w:val="600"/>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645ACA37"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ALPHA</w:t>
            </w:r>
          </w:p>
        </w:tc>
        <w:tc>
          <w:tcPr>
            <w:tcW w:w="619" w:type="pct"/>
            <w:tcBorders>
              <w:top w:val="nil"/>
              <w:left w:val="nil"/>
              <w:bottom w:val="single" w:sz="4" w:space="0" w:color="auto"/>
              <w:right w:val="single" w:sz="4" w:space="0" w:color="auto"/>
            </w:tcBorders>
            <w:shd w:val="clear" w:color="000000" w:fill="000000"/>
            <w:noWrap/>
            <w:vAlign w:val="center"/>
            <w:hideMark/>
          </w:tcPr>
          <w:p w14:paraId="0A0C8A4F"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c>
          <w:tcPr>
            <w:tcW w:w="340" w:type="pct"/>
            <w:tcBorders>
              <w:top w:val="nil"/>
              <w:left w:val="nil"/>
              <w:bottom w:val="single" w:sz="4" w:space="0" w:color="auto"/>
              <w:right w:val="single" w:sz="4" w:space="0" w:color="auto"/>
            </w:tcBorders>
            <w:shd w:val="clear" w:color="auto" w:fill="EFEEE5"/>
            <w:noWrap/>
            <w:vAlign w:val="center"/>
            <w:hideMark/>
          </w:tcPr>
          <w:p w14:paraId="1E22A28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1C13CB4"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5D42994F"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5F00565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2AFC73D6"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1F4AFB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130694B8"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7E840D0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2AF438CF"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000000" w:fill="000000"/>
            <w:noWrap/>
            <w:vAlign w:val="center"/>
            <w:hideMark/>
          </w:tcPr>
          <w:p w14:paraId="76341578"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r>
      <w:tr w:rsidR="00993D3F" w:rsidRPr="00993D3F" w14:paraId="6B6BFDF0" w14:textId="77777777" w:rsidTr="00993D3F">
        <w:trPr>
          <w:trHeight w:val="600"/>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78B2D6DB"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OMEGA</w:t>
            </w:r>
          </w:p>
        </w:tc>
        <w:tc>
          <w:tcPr>
            <w:tcW w:w="619" w:type="pct"/>
            <w:tcBorders>
              <w:top w:val="nil"/>
              <w:left w:val="nil"/>
              <w:bottom w:val="single" w:sz="4" w:space="0" w:color="auto"/>
              <w:right w:val="single" w:sz="4" w:space="0" w:color="auto"/>
            </w:tcBorders>
            <w:shd w:val="clear" w:color="000000" w:fill="000000"/>
            <w:noWrap/>
            <w:vAlign w:val="center"/>
            <w:hideMark/>
          </w:tcPr>
          <w:p w14:paraId="7FE983B2"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c>
          <w:tcPr>
            <w:tcW w:w="340" w:type="pct"/>
            <w:tcBorders>
              <w:top w:val="nil"/>
              <w:left w:val="nil"/>
              <w:bottom w:val="single" w:sz="4" w:space="0" w:color="auto"/>
              <w:right w:val="single" w:sz="4" w:space="0" w:color="auto"/>
            </w:tcBorders>
            <w:shd w:val="clear" w:color="auto" w:fill="EFEEE5"/>
            <w:noWrap/>
            <w:vAlign w:val="center"/>
            <w:hideMark/>
          </w:tcPr>
          <w:p w14:paraId="3C6E327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6A938B66"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3957A56B"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7271B9C8"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0FF12B8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220069B"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11AA280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47CD4A9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29B42EDF"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000000" w:fill="000000"/>
            <w:noWrap/>
            <w:vAlign w:val="center"/>
            <w:hideMark/>
          </w:tcPr>
          <w:p w14:paraId="0076DF95"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r>
      <w:tr w:rsidR="00993D3F" w:rsidRPr="00993D3F" w14:paraId="2DB5DE40" w14:textId="77777777" w:rsidTr="00993D3F">
        <w:trPr>
          <w:trHeight w:val="600"/>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28F9E3D7"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proofErr w:type="spellStart"/>
            <w:r w:rsidRPr="00993D3F">
              <w:rPr>
                <w:rFonts w:ascii="Arial" w:eastAsia="Times New Roman" w:hAnsi="Arial" w:cs="Arial"/>
                <w:b/>
                <w:bCs/>
                <w:color w:val="000000"/>
                <w:kern w:val="0"/>
                <w:sz w:val="16"/>
                <w:szCs w:val="16"/>
                <w:lang w:eastAsia="fr-FR"/>
                <w14:ligatures w14:val="none"/>
              </w:rPr>
              <w:t>ECHO</w:t>
            </w:r>
            <w:proofErr w:type="spellEnd"/>
          </w:p>
        </w:tc>
        <w:tc>
          <w:tcPr>
            <w:tcW w:w="619" w:type="pct"/>
            <w:tcBorders>
              <w:top w:val="nil"/>
              <w:left w:val="nil"/>
              <w:bottom w:val="single" w:sz="4" w:space="0" w:color="auto"/>
              <w:right w:val="single" w:sz="4" w:space="0" w:color="auto"/>
            </w:tcBorders>
            <w:shd w:val="clear" w:color="000000" w:fill="000000"/>
            <w:noWrap/>
            <w:vAlign w:val="center"/>
            <w:hideMark/>
          </w:tcPr>
          <w:p w14:paraId="15A673AB"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c>
          <w:tcPr>
            <w:tcW w:w="340" w:type="pct"/>
            <w:tcBorders>
              <w:top w:val="nil"/>
              <w:left w:val="nil"/>
              <w:bottom w:val="single" w:sz="4" w:space="0" w:color="auto"/>
              <w:right w:val="single" w:sz="4" w:space="0" w:color="auto"/>
            </w:tcBorders>
            <w:shd w:val="clear" w:color="auto" w:fill="EFEEE5"/>
            <w:noWrap/>
            <w:vAlign w:val="center"/>
            <w:hideMark/>
          </w:tcPr>
          <w:p w14:paraId="2DB02251"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592143EF"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C37FEB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B348D79"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A243BB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0B12BBE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8BEAAF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75B2763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5A6EE331"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000000" w:fill="000000"/>
            <w:noWrap/>
            <w:vAlign w:val="center"/>
            <w:hideMark/>
          </w:tcPr>
          <w:p w14:paraId="6B0EB154"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r>
      <w:tr w:rsidR="00993D3F" w:rsidRPr="00993D3F" w14:paraId="2EF999DD" w14:textId="77777777" w:rsidTr="00993D3F">
        <w:trPr>
          <w:trHeight w:val="600"/>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351C051B"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BETA</w:t>
            </w:r>
          </w:p>
        </w:tc>
        <w:tc>
          <w:tcPr>
            <w:tcW w:w="619" w:type="pct"/>
            <w:tcBorders>
              <w:top w:val="nil"/>
              <w:left w:val="nil"/>
              <w:bottom w:val="single" w:sz="4" w:space="0" w:color="auto"/>
              <w:right w:val="single" w:sz="4" w:space="0" w:color="auto"/>
            </w:tcBorders>
            <w:shd w:val="clear" w:color="000000" w:fill="000000"/>
            <w:noWrap/>
            <w:vAlign w:val="center"/>
            <w:hideMark/>
          </w:tcPr>
          <w:p w14:paraId="0EFCBE12"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c>
          <w:tcPr>
            <w:tcW w:w="340" w:type="pct"/>
            <w:tcBorders>
              <w:top w:val="nil"/>
              <w:left w:val="nil"/>
              <w:bottom w:val="single" w:sz="4" w:space="0" w:color="auto"/>
              <w:right w:val="single" w:sz="4" w:space="0" w:color="auto"/>
            </w:tcBorders>
            <w:shd w:val="clear" w:color="auto" w:fill="EFEEE5"/>
            <w:noWrap/>
            <w:vAlign w:val="center"/>
            <w:hideMark/>
          </w:tcPr>
          <w:p w14:paraId="1114632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562D766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292380EB"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52157FC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1DD2D46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C2C0DC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0118426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1AB890CF"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359826C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88" w:type="pct"/>
            <w:tcBorders>
              <w:top w:val="nil"/>
              <w:left w:val="nil"/>
              <w:bottom w:val="single" w:sz="4" w:space="0" w:color="auto"/>
              <w:right w:val="single" w:sz="4" w:space="0" w:color="auto"/>
            </w:tcBorders>
            <w:shd w:val="clear" w:color="000000" w:fill="000000"/>
            <w:noWrap/>
            <w:vAlign w:val="center"/>
            <w:hideMark/>
          </w:tcPr>
          <w:p w14:paraId="29153E09"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r>
      <w:tr w:rsidR="00993D3F" w:rsidRPr="00993D3F" w14:paraId="1CC21374" w14:textId="77777777" w:rsidTr="00993D3F">
        <w:trPr>
          <w:trHeight w:val="300"/>
        </w:trPr>
        <w:tc>
          <w:tcPr>
            <w:tcW w:w="5000" w:type="pct"/>
            <w:gridSpan w:val="12"/>
            <w:tcBorders>
              <w:top w:val="single" w:sz="4" w:space="0" w:color="auto"/>
              <w:left w:val="nil"/>
              <w:bottom w:val="nil"/>
              <w:right w:val="nil"/>
            </w:tcBorders>
            <w:shd w:val="clear" w:color="auto" w:fill="auto"/>
            <w:noWrap/>
            <w:vAlign w:val="center"/>
            <w:hideMark/>
          </w:tcPr>
          <w:p w14:paraId="38908EC6" w14:textId="77777777" w:rsidR="00993D3F" w:rsidRPr="00993D3F" w:rsidRDefault="00993D3F" w:rsidP="00993D3F">
            <w:pPr>
              <w:spacing w:after="0" w:line="240" w:lineRule="auto"/>
              <w:jc w:val="left"/>
              <w:rPr>
                <w:rFonts w:ascii="Calibri" w:eastAsia="Times New Roman" w:hAnsi="Calibri" w:cs="Calibri"/>
                <w:color w:val="000000"/>
                <w:kern w:val="0"/>
                <w:sz w:val="16"/>
                <w:szCs w:val="16"/>
                <w:lang w:eastAsia="fr-FR"/>
                <w14:ligatures w14:val="none"/>
              </w:rPr>
            </w:pPr>
            <w:r w:rsidRPr="00993D3F">
              <w:rPr>
                <w:rFonts w:ascii="Calibri" w:eastAsia="Times New Roman" w:hAnsi="Calibri" w:cs="Calibri"/>
                <w:color w:val="000000"/>
                <w:kern w:val="0"/>
                <w:sz w:val="16"/>
                <w:szCs w:val="16"/>
                <w:lang w:eastAsia="fr-FR"/>
                <w14:ligatures w14:val="none"/>
              </w:rPr>
              <w:t>* NA</w:t>
            </w:r>
            <w:proofErr w:type="gramStart"/>
            <w:r w:rsidRPr="00993D3F">
              <w:rPr>
                <w:rFonts w:ascii="Calibri" w:eastAsia="Times New Roman" w:hAnsi="Calibri" w:cs="Calibri"/>
                <w:color w:val="000000"/>
                <w:kern w:val="0"/>
                <w:sz w:val="16"/>
                <w:szCs w:val="16"/>
                <w:lang w:eastAsia="fr-FR"/>
                <w14:ligatures w14:val="none"/>
              </w:rPr>
              <w:t>2:</w:t>
            </w:r>
            <w:proofErr w:type="gramEnd"/>
            <w:r w:rsidRPr="00993D3F">
              <w:rPr>
                <w:rFonts w:ascii="Calibri" w:eastAsia="Times New Roman" w:hAnsi="Calibri" w:cs="Calibri"/>
                <w:color w:val="000000"/>
                <w:kern w:val="0"/>
                <w:sz w:val="16"/>
                <w:szCs w:val="16"/>
                <w:lang w:eastAsia="fr-FR"/>
                <w14:ligatures w14:val="none"/>
              </w:rPr>
              <w:t xml:space="preserve"> Interprétation flexible, vous pouvez jouez autant de NA2 que vous voulez en coalition ou en faction à part, dans ce cas il faut ajouter une colonne.</w:t>
            </w:r>
          </w:p>
        </w:tc>
      </w:tr>
    </w:tbl>
    <w:p w14:paraId="44DDA8DB" w14:textId="7FD63910" w:rsidR="00993D3F" w:rsidRDefault="00993D3F" w:rsidP="00993D3F">
      <w:pPr>
        <w:pStyle w:val="Titre3"/>
      </w:pPr>
      <w:r>
        <w:t>Notes de gestion de campagne supplémentaire</w:t>
      </w:r>
    </w:p>
    <w:p w14:paraId="6596B30F"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453889B4"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2E25EF97" w14:textId="77777777" w:rsid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5BBC586D"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497F360B"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7F8C007D"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29FDA2F1"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55BE2CFA"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tbl>
      <w:tblPr>
        <w:tblW w:w="5012" w:type="pct"/>
        <w:tblCellMar>
          <w:left w:w="70" w:type="dxa"/>
          <w:right w:w="70" w:type="dxa"/>
        </w:tblCellMar>
        <w:tblLook w:val="04A0" w:firstRow="1" w:lastRow="0" w:firstColumn="1" w:lastColumn="0" w:noHBand="0" w:noVBand="1"/>
      </w:tblPr>
      <w:tblGrid>
        <w:gridCol w:w="1464"/>
        <w:gridCol w:w="1354"/>
        <w:gridCol w:w="733"/>
        <w:gridCol w:w="734"/>
        <w:gridCol w:w="734"/>
        <w:gridCol w:w="734"/>
        <w:gridCol w:w="734"/>
        <w:gridCol w:w="734"/>
        <w:gridCol w:w="734"/>
        <w:gridCol w:w="734"/>
        <w:gridCol w:w="744"/>
        <w:gridCol w:w="1355"/>
      </w:tblGrid>
      <w:tr w:rsidR="00993D3F" w:rsidRPr="00993D3F" w14:paraId="53EC2BDA" w14:textId="77777777" w:rsidTr="00993D3F">
        <w:trPr>
          <w:trHeight w:val="320"/>
        </w:trPr>
        <w:tc>
          <w:tcPr>
            <w:tcW w:w="6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AF393" w14:textId="77777777" w:rsidR="00993D3F" w:rsidRPr="00993D3F" w:rsidRDefault="00993D3F" w:rsidP="00993D3F">
            <w:pPr>
              <w:spacing w:after="0" w:line="240" w:lineRule="auto"/>
              <w:jc w:val="center"/>
              <w:rPr>
                <w:rFonts w:ascii="Arial" w:eastAsia="Times New Roman" w:hAnsi="Arial" w:cs="Arial"/>
                <w:b/>
                <w:bCs/>
                <w:color w:val="000000"/>
                <w:kern w:val="0"/>
                <w:sz w:val="32"/>
                <w:szCs w:val="32"/>
                <w:lang w:eastAsia="fr-FR"/>
                <w14:ligatures w14:val="none"/>
              </w:rPr>
            </w:pPr>
            <w:r w:rsidRPr="00993D3F">
              <w:rPr>
                <w:rFonts w:ascii="Arial" w:eastAsia="Times New Roman" w:hAnsi="Arial" w:cs="Arial"/>
                <w:b/>
                <w:bCs/>
                <w:color w:val="000000"/>
                <w:kern w:val="0"/>
                <w:sz w:val="32"/>
                <w:szCs w:val="32"/>
                <w:lang w:eastAsia="fr-FR"/>
                <w14:ligatures w14:val="none"/>
              </w:rPr>
              <w:t>Phase 2</w:t>
            </w:r>
          </w:p>
        </w:tc>
        <w:tc>
          <w:tcPr>
            <w:tcW w:w="628"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2AF191C"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Occupant en début de Phase</w:t>
            </w:r>
          </w:p>
        </w:tc>
        <w:tc>
          <w:tcPr>
            <w:tcW w:w="3065" w:type="pct"/>
            <w:gridSpan w:val="9"/>
            <w:tcBorders>
              <w:top w:val="single" w:sz="4" w:space="0" w:color="auto"/>
              <w:left w:val="nil"/>
              <w:bottom w:val="single" w:sz="4" w:space="0" w:color="auto"/>
              <w:right w:val="single" w:sz="4" w:space="0" w:color="auto"/>
            </w:tcBorders>
            <w:shd w:val="clear" w:color="000000" w:fill="002060"/>
            <w:noWrap/>
            <w:vAlign w:val="center"/>
            <w:hideMark/>
          </w:tcPr>
          <w:p w14:paraId="3262FE52" w14:textId="779CEC65" w:rsidR="00993D3F" w:rsidRPr="00993D3F" w:rsidRDefault="00993D3F" w:rsidP="00993D3F">
            <w:pPr>
              <w:spacing w:after="0" w:line="240" w:lineRule="auto"/>
              <w:jc w:val="left"/>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Points d'Objectif marqués par Zone et par faction/coalition</w:t>
            </w:r>
          </w:p>
        </w:tc>
        <w:tc>
          <w:tcPr>
            <w:tcW w:w="629" w:type="pct"/>
            <w:vMerge w:val="restart"/>
            <w:tcBorders>
              <w:top w:val="single" w:sz="4" w:space="0" w:color="auto"/>
              <w:left w:val="single" w:sz="4" w:space="0" w:color="auto"/>
              <w:right w:val="single" w:sz="4" w:space="0" w:color="auto"/>
            </w:tcBorders>
            <w:shd w:val="clear" w:color="000000" w:fill="002060"/>
            <w:vAlign w:val="center"/>
          </w:tcPr>
          <w:p w14:paraId="1AC35DA4" w14:textId="7823B27A"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Occupant en fin de Phase</w:t>
            </w:r>
          </w:p>
        </w:tc>
      </w:tr>
      <w:tr w:rsidR="00993D3F" w:rsidRPr="00993D3F" w14:paraId="66241F5B" w14:textId="77777777" w:rsidTr="0062306C">
        <w:trPr>
          <w:trHeight w:val="1331"/>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265B2AC8" w14:textId="77777777" w:rsidR="00993D3F" w:rsidRPr="00993D3F" w:rsidRDefault="00993D3F" w:rsidP="00993D3F">
            <w:pPr>
              <w:spacing w:after="0" w:line="240" w:lineRule="auto"/>
              <w:jc w:val="left"/>
              <w:rPr>
                <w:rFonts w:ascii="Arial" w:eastAsia="Times New Roman" w:hAnsi="Arial" w:cs="Arial"/>
                <w:b/>
                <w:bCs/>
                <w:color w:val="000000"/>
                <w:kern w:val="0"/>
                <w:sz w:val="32"/>
                <w:szCs w:val="32"/>
                <w:lang w:eastAsia="fr-FR"/>
                <w14:ligatures w14:val="none"/>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1284F34E" w14:textId="77777777" w:rsidR="00993D3F" w:rsidRPr="00993D3F" w:rsidRDefault="00993D3F" w:rsidP="00993D3F">
            <w:pPr>
              <w:spacing w:after="0" w:line="240" w:lineRule="auto"/>
              <w:jc w:val="left"/>
              <w:rPr>
                <w:rFonts w:ascii="Arial" w:eastAsia="Times New Roman" w:hAnsi="Arial" w:cs="Arial"/>
                <w:b/>
                <w:bCs/>
                <w:color w:val="FFFFFF"/>
                <w:kern w:val="0"/>
                <w:sz w:val="16"/>
                <w:szCs w:val="16"/>
                <w:lang w:eastAsia="fr-FR"/>
                <w14:ligatures w14:val="none"/>
              </w:rPr>
            </w:pP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1176B71A" w14:textId="3EC1C003" w:rsidR="00993D3F" w:rsidRPr="00993D3F" w:rsidRDefault="0062306C"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PanOcéanie</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125B2A07"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O-12 + ALEPH</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4E681041"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Yu Jing</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094472EC"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Ariadna</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21F96B07"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Haqqislam</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788BB438"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Tohaa + Spiral Corps</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228DCFE4" w14:textId="775D3EEB"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Armée Combinée</w:t>
            </w:r>
          </w:p>
        </w:tc>
        <w:tc>
          <w:tcPr>
            <w:tcW w:w="340" w:type="pct"/>
            <w:tcBorders>
              <w:top w:val="nil"/>
              <w:left w:val="nil"/>
              <w:bottom w:val="single" w:sz="4" w:space="0" w:color="auto"/>
              <w:right w:val="single" w:sz="4" w:space="0" w:color="auto"/>
            </w:tcBorders>
            <w:shd w:val="clear" w:color="auto" w:fill="FFFFFF" w:themeFill="background1"/>
            <w:textDirection w:val="tbRl"/>
            <w:vAlign w:val="center"/>
            <w:hideMark/>
          </w:tcPr>
          <w:p w14:paraId="356D27EF"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Nomades</w:t>
            </w:r>
          </w:p>
        </w:tc>
        <w:tc>
          <w:tcPr>
            <w:tcW w:w="344" w:type="pct"/>
            <w:tcBorders>
              <w:top w:val="nil"/>
              <w:left w:val="nil"/>
              <w:bottom w:val="single" w:sz="4" w:space="0" w:color="auto"/>
              <w:right w:val="single" w:sz="4" w:space="0" w:color="auto"/>
            </w:tcBorders>
            <w:shd w:val="clear" w:color="auto" w:fill="FFFFFF" w:themeFill="background1"/>
            <w:textDirection w:val="tbRl"/>
            <w:vAlign w:val="center"/>
            <w:hideMark/>
          </w:tcPr>
          <w:p w14:paraId="37A1C7F4" w14:textId="77777777" w:rsidR="00993D3F" w:rsidRPr="00993D3F" w:rsidRDefault="00993D3F" w:rsidP="00993D3F">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NA2</w:t>
            </w:r>
            <w:r w:rsidRPr="00993D3F">
              <w:rPr>
                <w:rFonts w:ascii="Arial" w:eastAsia="Times New Roman" w:hAnsi="Arial" w:cs="Arial"/>
                <w:b/>
                <w:bCs/>
                <w:color w:val="002060"/>
                <w:kern w:val="0"/>
                <w:sz w:val="16"/>
                <w:szCs w:val="16"/>
                <w:lang w:eastAsia="fr-FR"/>
                <w14:ligatures w14:val="none"/>
              </w:rPr>
              <w:br/>
              <w:t>*</w:t>
            </w:r>
          </w:p>
        </w:tc>
        <w:tc>
          <w:tcPr>
            <w:tcW w:w="629" w:type="pct"/>
            <w:vMerge/>
            <w:tcBorders>
              <w:left w:val="single" w:sz="4" w:space="0" w:color="auto"/>
              <w:bottom w:val="single" w:sz="4" w:space="0" w:color="auto"/>
              <w:right w:val="single" w:sz="4" w:space="0" w:color="auto"/>
            </w:tcBorders>
            <w:shd w:val="clear" w:color="auto" w:fill="002060"/>
            <w:vAlign w:val="center"/>
            <w:hideMark/>
          </w:tcPr>
          <w:p w14:paraId="5480A418" w14:textId="0F6A3298"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p>
        </w:tc>
      </w:tr>
      <w:tr w:rsidR="006C5C1E" w:rsidRPr="00FD13EB" w14:paraId="18BD4843" w14:textId="77777777" w:rsidTr="006C5C1E">
        <w:trPr>
          <w:trHeight w:val="455"/>
        </w:trPr>
        <w:tc>
          <w:tcPr>
            <w:tcW w:w="679" w:type="pct"/>
            <w:tcBorders>
              <w:top w:val="nil"/>
              <w:left w:val="single" w:sz="4" w:space="0" w:color="auto"/>
              <w:bottom w:val="single" w:sz="4" w:space="0" w:color="auto"/>
              <w:right w:val="single" w:sz="4" w:space="0" w:color="auto"/>
            </w:tcBorders>
            <w:shd w:val="clear" w:color="000000" w:fill="002060"/>
            <w:vAlign w:val="center"/>
            <w:hideMark/>
          </w:tcPr>
          <w:p w14:paraId="12D3E2D1"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Zones Contestées</w:t>
            </w:r>
          </w:p>
        </w:tc>
        <w:tc>
          <w:tcPr>
            <w:tcW w:w="628" w:type="pct"/>
            <w:tcBorders>
              <w:top w:val="nil"/>
              <w:left w:val="nil"/>
              <w:bottom w:val="single" w:sz="4" w:space="0" w:color="auto"/>
              <w:right w:val="single" w:sz="4" w:space="0" w:color="auto"/>
            </w:tcBorders>
            <w:shd w:val="thinDiagStripe" w:color="000000" w:fill="auto"/>
            <w:noWrap/>
            <w:vAlign w:val="bottom"/>
            <w:hideMark/>
          </w:tcPr>
          <w:p w14:paraId="65B12FF5"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5989C782"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15B7A996"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41F18D6C"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6ACB4F55"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14AF6DB0"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290FAB84"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5933B1BB"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single" w:sz="4" w:space="0" w:color="auto"/>
              <w:left w:val="nil"/>
              <w:bottom w:val="single" w:sz="4" w:space="0" w:color="auto"/>
              <w:right w:val="single" w:sz="4" w:space="0" w:color="auto"/>
            </w:tcBorders>
            <w:shd w:val="thinDiagStripe" w:color="auto" w:fill="auto"/>
            <w:noWrap/>
            <w:vAlign w:val="bottom"/>
            <w:hideMark/>
          </w:tcPr>
          <w:p w14:paraId="2F36376A"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4" w:type="pct"/>
            <w:tcBorders>
              <w:top w:val="single" w:sz="4" w:space="0" w:color="auto"/>
              <w:left w:val="nil"/>
              <w:bottom w:val="single" w:sz="4" w:space="0" w:color="auto"/>
              <w:right w:val="single" w:sz="4" w:space="0" w:color="auto"/>
            </w:tcBorders>
            <w:shd w:val="thinDiagStripe" w:color="auto" w:fill="auto"/>
            <w:noWrap/>
            <w:vAlign w:val="bottom"/>
            <w:hideMark/>
          </w:tcPr>
          <w:p w14:paraId="4DF8A73D"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629" w:type="pct"/>
            <w:tcBorders>
              <w:top w:val="nil"/>
              <w:left w:val="nil"/>
              <w:bottom w:val="single" w:sz="4" w:space="0" w:color="auto"/>
              <w:right w:val="single" w:sz="4" w:space="0" w:color="auto"/>
            </w:tcBorders>
            <w:shd w:val="thinDiagStripe" w:color="000000" w:fill="auto"/>
            <w:noWrap/>
            <w:vAlign w:val="bottom"/>
            <w:hideMark/>
          </w:tcPr>
          <w:p w14:paraId="57349ECF" w14:textId="77777777" w:rsidR="00993D3F" w:rsidRPr="00993D3F" w:rsidRDefault="00993D3F" w:rsidP="00993D3F">
            <w:pPr>
              <w:spacing w:after="0" w:line="240" w:lineRule="auto"/>
              <w:jc w:val="left"/>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FD13EB" w14:paraId="5D573975" w14:textId="77777777" w:rsidTr="00FD13EB">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14:paraId="3089FCBF"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ALPHA</w:t>
            </w:r>
          </w:p>
        </w:tc>
        <w:tc>
          <w:tcPr>
            <w:tcW w:w="628" w:type="pct"/>
            <w:tcBorders>
              <w:top w:val="nil"/>
              <w:left w:val="nil"/>
              <w:bottom w:val="single" w:sz="4" w:space="0" w:color="auto"/>
              <w:right w:val="single" w:sz="4" w:space="0" w:color="auto"/>
            </w:tcBorders>
            <w:shd w:val="clear" w:color="000000" w:fill="000000"/>
            <w:noWrap/>
            <w:vAlign w:val="center"/>
            <w:hideMark/>
          </w:tcPr>
          <w:p w14:paraId="38B1ED06"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c>
          <w:tcPr>
            <w:tcW w:w="340" w:type="pct"/>
            <w:tcBorders>
              <w:top w:val="nil"/>
              <w:left w:val="nil"/>
              <w:bottom w:val="single" w:sz="4" w:space="0" w:color="auto"/>
              <w:right w:val="single" w:sz="4" w:space="0" w:color="auto"/>
            </w:tcBorders>
            <w:shd w:val="clear" w:color="auto" w:fill="EFEEE5"/>
            <w:noWrap/>
            <w:vAlign w:val="center"/>
            <w:hideMark/>
          </w:tcPr>
          <w:p w14:paraId="1CDEDD84"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2CE4DEBB"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341743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61152CD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0466F8E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7D683904"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22605301"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645D0D46"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4" w:type="pct"/>
            <w:tcBorders>
              <w:top w:val="nil"/>
              <w:left w:val="nil"/>
              <w:bottom w:val="single" w:sz="4" w:space="0" w:color="auto"/>
              <w:right w:val="single" w:sz="4" w:space="0" w:color="auto"/>
            </w:tcBorders>
            <w:shd w:val="clear" w:color="auto" w:fill="EFEEE5"/>
            <w:noWrap/>
            <w:vAlign w:val="center"/>
            <w:hideMark/>
          </w:tcPr>
          <w:p w14:paraId="60D3344F"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629" w:type="pct"/>
            <w:tcBorders>
              <w:top w:val="nil"/>
              <w:left w:val="nil"/>
              <w:bottom w:val="single" w:sz="4" w:space="0" w:color="auto"/>
              <w:right w:val="single" w:sz="4" w:space="0" w:color="auto"/>
            </w:tcBorders>
            <w:shd w:val="clear" w:color="000000" w:fill="000000"/>
            <w:noWrap/>
            <w:vAlign w:val="center"/>
            <w:hideMark/>
          </w:tcPr>
          <w:p w14:paraId="218A9A89"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r>
      <w:tr w:rsidR="00993D3F" w:rsidRPr="00FD13EB" w14:paraId="1F101702" w14:textId="77777777" w:rsidTr="00FD13EB">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14:paraId="7644267A"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OMEGA</w:t>
            </w:r>
          </w:p>
        </w:tc>
        <w:tc>
          <w:tcPr>
            <w:tcW w:w="628" w:type="pct"/>
            <w:tcBorders>
              <w:top w:val="nil"/>
              <w:left w:val="nil"/>
              <w:bottom w:val="single" w:sz="4" w:space="0" w:color="auto"/>
              <w:right w:val="single" w:sz="4" w:space="0" w:color="auto"/>
            </w:tcBorders>
            <w:shd w:val="clear" w:color="000000" w:fill="000000"/>
            <w:noWrap/>
            <w:vAlign w:val="center"/>
            <w:hideMark/>
          </w:tcPr>
          <w:p w14:paraId="2F850285"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c>
          <w:tcPr>
            <w:tcW w:w="340" w:type="pct"/>
            <w:tcBorders>
              <w:top w:val="nil"/>
              <w:left w:val="nil"/>
              <w:bottom w:val="single" w:sz="4" w:space="0" w:color="auto"/>
              <w:right w:val="single" w:sz="4" w:space="0" w:color="auto"/>
            </w:tcBorders>
            <w:shd w:val="clear" w:color="auto" w:fill="EFEEE5"/>
            <w:noWrap/>
            <w:vAlign w:val="center"/>
            <w:hideMark/>
          </w:tcPr>
          <w:p w14:paraId="1CBE66E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4F7DB947"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2539B615"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20AFC9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A886F0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0F18B218"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417505EE"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417152A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4" w:type="pct"/>
            <w:tcBorders>
              <w:top w:val="nil"/>
              <w:left w:val="nil"/>
              <w:bottom w:val="single" w:sz="4" w:space="0" w:color="auto"/>
              <w:right w:val="single" w:sz="4" w:space="0" w:color="auto"/>
            </w:tcBorders>
            <w:shd w:val="clear" w:color="auto" w:fill="EFEEE5"/>
            <w:noWrap/>
            <w:vAlign w:val="center"/>
            <w:hideMark/>
          </w:tcPr>
          <w:p w14:paraId="337DA12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629" w:type="pct"/>
            <w:tcBorders>
              <w:top w:val="nil"/>
              <w:left w:val="nil"/>
              <w:bottom w:val="single" w:sz="4" w:space="0" w:color="auto"/>
              <w:right w:val="single" w:sz="4" w:space="0" w:color="auto"/>
            </w:tcBorders>
            <w:shd w:val="clear" w:color="000000" w:fill="000000"/>
            <w:noWrap/>
            <w:vAlign w:val="center"/>
            <w:hideMark/>
          </w:tcPr>
          <w:p w14:paraId="759CE528"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r>
      <w:tr w:rsidR="00993D3F" w:rsidRPr="00FD13EB" w14:paraId="4DF9221B" w14:textId="77777777" w:rsidTr="00FD13EB">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14:paraId="474F7BB9"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proofErr w:type="spellStart"/>
            <w:r w:rsidRPr="00993D3F">
              <w:rPr>
                <w:rFonts w:ascii="Arial" w:eastAsia="Times New Roman" w:hAnsi="Arial" w:cs="Arial"/>
                <w:b/>
                <w:bCs/>
                <w:color w:val="000000"/>
                <w:kern w:val="0"/>
                <w:sz w:val="16"/>
                <w:szCs w:val="16"/>
                <w:lang w:eastAsia="fr-FR"/>
                <w14:ligatures w14:val="none"/>
              </w:rPr>
              <w:t>ECHO</w:t>
            </w:r>
            <w:proofErr w:type="spellEnd"/>
          </w:p>
        </w:tc>
        <w:tc>
          <w:tcPr>
            <w:tcW w:w="628" w:type="pct"/>
            <w:tcBorders>
              <w:top w:val="nil"/>
              <w:left w:val="nil"/>
              <w:bottom w:val="single" w:sz="4" w:space="0" w:color="auto"/>
              <w:right w:val="single" w:sz="4" w:space="0" w:color="auto"/>
            </w:tcBorders>
            <w:shd w:val="clear" w:color="000000" w:fill="000000"/>
            <w:noWrap/>
            <w:vAlign w:val="center"/>
            <w:hideMark/>
          </w:tcPr>
          <w:p w14:paraId="4F4A336F"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c>
          <w:tcPr>
            <w:tcW w:w="340" w:type="pct"/>
            <w:tcBorders>
              <w:top w:val="nil"/>
              <w:left w:val="nil"/>
              <w:bottom w:val="single" w:sz="4" w:space="0" w:color="auto"/>
              <w:right w:val="single" w:sz="4" w:space="0" w:color="auto"/>
            </w:tcBorders>
            <w:shd w:val="clear" w:color="auto" w:fill="EFEEE5"/>
            <w:noWrap/>
            <w:vAlign w:val="center"/>
            <w:hideMark/>
          </w:tcPr>
          <w:p w14:paraId="6CA4113F"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6D369B9D"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2FCCE71"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1788C15C"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746EA70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5409E798"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1B069367"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6651A07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4" w:type="pct"/>
            <w:tcBorders>
              <w:top w:val="nil"/>
              <w:left w:val="nil"/>
              <w:bottom w:val="single" w:sz="4" w:space="0" w:color="auto"/>
              <w:right w:val="single" w:sz="4" w:space="0" w:color="auto"/>
            </w:tcBorders>
            <w:shd w:val="clear" w:color="auto" w:fill="EFEEE5"/>
            <w:noWrap/>
            <w:vAlign w:val="center"/>
            <w:hideMark/>
          </w:tcPr>
          <w:p w14:paraId="648520EF"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629" w:type="pct"/>
            <w:tcBorders>
              <w:top w:val="nil"/>
              <w:left w:val="nil"/>
              <w:bottom w:val="single" w:sz="4" w:space="0" w:color="auto"/>
              <w:right w:val="single" w:sz="4" w:space="0" w:color="auto"/>
            </w:tcBorders>
            <w:shd w:val="clear" w:color="000000" w:fill="000000"/>
            <w:noWrap/>
            <w:vAlign w:val="center"/>
            <w:hideMark/>
          </w:tcPr>
          <w:p w14:paraId="624D63C3"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r>
      <w:tr w:rsidR="00993D3F" w:rsidRPr="00FD13EB" w14:paraId="0DA06255" w14:textId="77777777" w:rsidTr="00FD13EB">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14:paraId="699E3FB8" w14:textId="77777777" w:rsidR="00993D3F" w:rsidRPr="00993D3F" w:rsidRDefault="00993D3F" w:rsidP="00993D3F">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BETA</w:t>
            </w:r>
          </w:p>
        </w:tc>
        <w:tc>
          <w:tcPr>
            <w:tcW w:w="628" w:type="pct"/>
            <w:tcBorders>
              <w:top w:val="nil"/>
              <w:left w:val="nil"/>
              <w:bottom w:val="single" w:sz="4" w:space="0" w:color="auto"/>
              <w:right w:val="single" w:sz="4" w:space="0" w:color="auto"/>
            </w:tcBorders>
            <w:shd w:val="clear" w:color="000000" w:fill="000000"/>
            <w:noWrap/>
            <w:vAlign w:val="center"/>
            <w:hideMark/>
          </w:tcPr>
          <w:p w14:paraId="76FF74D8"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c>
          <w:tcPr>
            <w:tcW w:w="340" w:type="pct"/>
            <w:tcBorders>
              <w:top w:val="nil"/>
              <w:left w:val="nil"/>
              <w:bottom w:val="single" w:sz="4" w:space="0" w:color="auto"/>
              <w:right w:val="single" w:sz="4" w:space="0" w:color="auto"/>
            </w:tcBorders>
            <w:shd w:val="clear" w:color="auto" w:fill="EFEEE5"/>
            <w:noWrap/>
            <w:vAlign w:val="center"/>
            <w:hideMark/>
          </w:tcPr>
          <w:p w14:paraId="41327E1A"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491C7A3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488A654"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6961E05F"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6AE98004"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1AE0FBB0"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EFEEE5"/>
            <w:noWrap/>
            <w:vAlign w:val="center"/>
            <w:hideMark/>
          </w:tcPr>
          <w:p w14:paraId="44244782"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ED82563"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44" w:type="pct"/>
            <w:tcBorders>
              <w:top w:val="nil"/>
              <w:left w:val="nil"/>
              <w:bottom w:val="single" w:sz="4" w:space="0" w:color="auto"/>
              <w:right w:val="single" w:sz="4" w:space="0" w:color="auto"/>
            </w:tcBorders>
            <w:shd w:val="clear" w:color="auto" w:fill="EFEEE5"/>
            <w:noWrap/>
            <w:vAlign w:val="center"/>
            <w:hideMark/>
          </w:tcPr>
          <w:p w14:paraId="051F14AB" w14:textId="77777777" w:rsidR="00993D3F" w:rsidRPr="00993D3F" w:rsidRDefault="00993D3F" w:rsidP="00993D3F">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629" w:type="pct"/>
            <w:tcBorders>
              <w:top w:val="nil"/>
              <w:left w:val="nil"/>
              <w:bottom w:val="single" w:sz="4" w:space="0" w:color="auto"/>
              <w:right w:val="single" w:sz="4" w:space="0" w:color="auto"/>
            </w:tcBorders>
            <w:shd w:val="clear" w:color="000000" w:fill="000000"/>
            <w:noWrap/>
            <w:vAlign w:val="center"/>
            <w:hideMark/>
          </w:tcPr>
          <w:p w14:paraId="1468A576" w14:textId="77777777" w:rsidR="00993D3F" w:rsidRPr="00993D3F" w:rsidRDefault="00993D3F" w:rsidP="00993D3F">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Non applicable</w:t>
            </w:r>
          </w:p>
        </w:tc>
      </w:tr>
      <w:tr w:rsidR="00993D3F" w:rsidRPr="00993D3F" w14:paraId="73E8AF19" w14:textId="77777777" w:rsidTr="00993D3F">
        <w:trPr>
          <w:trHeight w:val="320"/>
        </w:trPr>
        <w:tc>
          <w:tcPr>
            <w:tcW w:w="5000" w:type="pct"/>
            <w:gridSpan w:val="12"/>
            <w:tcBorders>
              <w:top w:val="single" w:sz="4" w:space="0" w:color="auto"/>
              <w:left w:val="nil"/>
              <w:bottom w:val="nil"/>
              <w:right w:val="nil"/>
            </w:tcBorders>
            <w:shd w:val="clear" w:color="auto" w:fill="auto"/>
            <w:noWrap/>
            <w:vAlign w:val="center"/>
            <w:hideMark/>
          </w:tcPr>
          <w:p w14:paraId="5CE90EC6" w14:textId="26CB7578" w:rsidR="00993D3F" w:rsidRPr="00993D3F" w:rsidRDefault="00993D3F" w:rsidP="00993D3F">
            <w:pPr>
              <w:spacing w:after="0" w:line="240" w:lineRule="auto"/>
              <w:jc w:val="left"/>
              <w:rPr>
                <w:rFonts w:ascii="Calibri" w:eastAsia="Times New Roman" w:hAnsi="Calibri" w:cs="Calibri"/>
                <w:color w:val="000000"/>
                <w:kern w:val="0"/>
                <w:sz w:val="16"/>
                <w:szCs w:val="16"/>
                <w:lang w:eastAsia="fr-FR"/>
                <w14:ligatures w14:val="none"/>
              </w:rPr>
            </w:pPr>
            <w:r w:rsidRPr="00993D3F">
              <w:rPr>
                <w:rFonts w:ascii="Calibri" w:eastAsia="Times New Roman" w:hAnsi="Calibri" w:cs="Calibri"/>
                <w:color w:val="000000"/>
                <w:kern w:val="0"/>
                <w:sz w:val="16"/>
                <w:szCs w:val="16"/>
                <w:lang w:eastAsia="fr-FR"/>
                <w14:ligatures w14:val="none"/>
              </w:rPr>
              <w:t>* NA</w:t>
            </w:r>
            <w:proofErr w:type="gramStart"/>
            <w:r w:rsidRPr="00993D3F">
              <w:rPr>
                <w:rFonts w:ascii="Calibri" w:eastAsia="Times New Roman" w:hAnsi="Calibri" w:cs="Calibri"/>
                <w:color w:val="000000"/>
                <w:kern w:val="0"/>
                <w:sz w:val="16"/>
                <w:szCs w:val="16"/>
                <w:lang w:eastAsia="fr-FR"/>
                <w14:ligatures w14:val="none"/>
              </w:rPr>
              <w:t>2:</w:t>
            </w:r>
            <w:proofErr w:type="gramEnd"/>
            <w:r w:rsidRPr="00993D3F">
              <w:rPr>
                <w:rFonts w:ascii="Calibri" w:eastAsia="Times New Roman" w:hAnsi="Calibri" w:cs="Calibri"/>
                <w:color w:val="000000"/>
                <w:kern w:val="0"/>
                <w:sz w:val="16"/>
                <w:szCs w:val="16"/>
                <w:lang w:eastAsia="fr-FR"/>
                <w14:ligatures w14:val="none"/>
              </w:rPr>
              <w:t xml:space="preserve"> Interprétation flexible, vous pouvez jouez autant de NA2 que vous voulez en coalition ou en faction à part, dans ce cas il faut ajouter une colonne.</w:t>
            </w:r>
          </w:p>
        </w:tc>
      </w:tr>
    </w:tbl>
    <w:p w14:paraId="44DBE76F" w14:textId="6AC68EA4" w:rsidR="00993D3F" w:rsidRDefault="00FD13EB" w:rsidP="00993D3F">
      <w:pPr>
        <w:pStyle w:val="Titre3"/>
      </w:pPr>
      <w:r w:rsidRPr="004F2003">
        <w:rPr>
          <w:noProof/>
        </w:rPr>
        <w:drawing>
          <wp:anchor distT="0" distB="0" distL="114300" distR="114300" simplePos="0" relativeHeight="251688960" behindDoc="1" locked="0" layoutInCell="1" allowOverlap="1" wp14:anchorId="0D4AB615" wp14:editId="698D6A3E">
            <wp:simplePos x="0" y="0"/>
            <wp:positionH relativeFrom="column">
              <wp:posOffset>-354842</wp:posOffset>
            </wp:positionH>
            <wp:positionV relativeFrom="paragraph">
              <wp:posOffset>-2988860</wp:posOffset>
            </wp:positionV>
            <wp:extent cx="7560310" cy="10715625"/>
            <wp:effectExtent l="0" t="0" r="2540" b="9525"/>
            <wp:wrapNone/>
            <wp:docPr id="1987516202" name="Image 198751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0269"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71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D3F">
        <w:t>Notes de gestion de campagne supplémentaire</w:t>
      </w:r>
    </w:p>
    <w:p w14:paraId="434A68E3"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18A6A4F5"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4C131256"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12B34416"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0247C77A"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16BC51BD"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51987EE7"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62493A15"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455EFEF4" w14:textId="77777777" w:rsidR="0063481A" w:rsidRPr="00993D3F" w:rsidRDefault="0063481A"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65F8E89F"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56E04F56"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0AA8BC1C"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282F77BC"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70D46F32"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37137685"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7AA3B79B"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06B9C044"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02670F4D" w14:textId="77777777" w:rsid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098CF732" w14:textId="77777777" w:rsid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49B6592D"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6A5DADB6" w14:textId="77777777" w:rsidR="0063481A" w:rsidRPr="00993D3F" w:rsidRDefault="0063481A"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2EC9A7FA" w14:textId="77777777" w:rsidR="0063481A" w:rsidRDefault="0063481A"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26E1571E" w14:textId="77777777" w:rsidR="0063481A" w:rsidRPr="00993D3F" w:rsidRDefault="0063481A"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4B8146F3" w14:textId="77777777" w:rsidR="0063481A" w:rsidRPr="00993D3F" w:rsidRDefault="0063481A"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tbl>
      <w:tblPr>
        <w:tblW w:w="5000" w:type="pct"/>
        <w:tblCellMar>
          <w:left w:w="70" w:type="dxa"/>
          <w:right w:w="70" w:type="dxa"/>
        </w:tblCellMar>
        <w:tblLook w:val="04A0" w:firstRow="1" w:lastRow="0" w:firstColumn="1" w:lastColumn="0" w:noHBand="0" w:noVBand="1"/>
      </w:tblPr>
      <w:tblGrid>
        <w:gridCol w:w="1920"/>
        <w:gridCol w:w="1657"/>
        <w:gridCol w:w="663"/>
        <w:gridCol w:w="663"/>
        <w:gridCol w:w="663"/>
        <w:gridCol w:w="665"/>
        <w:gridCol w:w="665"/>
        <w:gridCol w:w="665"/>
        <w:gridCol w:w="665"/>
        <w:gridCol w:w="665"/>
        <w:gridCol w:w="676"/>
        <w:gridCol w:w="1195"/>
      </w:tblGrid>
      <w:tr w:rsidR="00993D3F" w:rsidRPr="00993D3F" w14:paraId="1AB83FC8" w14:textId="77777777" w:rsidTr="00993D3F">
        <w:trPr>
          <w:trHeight w:val="300"/>
        </w:trPr>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84BAD" w14:textId="6719A7F8" w:rsidR="00993D3F" w:rsidRPr="00993D3F" w:rsidRDefault="00993D3F" w:rsidP="001601FD">
            <w:pPr>
              <w:spacing w:after="0" w:line="240" w:lineRule="auto"/>
              <w:jc w:val="center"/>
              <w:rPr>
                <w:rFonts w:ascii="Arial" w:eastAsia="Times New Roman" w:hAnsi="Arial" w:cs="Arial"/>
                <w:b/>
                <w:bCs/>
                <w:color w:val="000000"/>
                <w:kern w:val="0"/>
                <w:sz w:val="32"/>
                <w:szCs w:val="32"/>
                <w:lang w:eastAsia="fr-FR"/>
                <w14:ligatures w14:val="none"/>
              </w:rPr>
            </w:pPr>
            <w:r w:rsidRPr="00993D3F">
              <w:rPr>
                <w:rFonts w:ascii="Arial" w:eastAsia="Times New Roman" w:hAnsi="Arial" w:cs="Arial"/>
                <w:b/>
                <w:bCs/>
                <w:color w:val="000000"/>
                <w:kern w:val="0"/>
                <w:sz w:val="32"/>
                <w:szCs w:val="32"/>
                <w:lang w:eastAsia="fr-FR"/>
                <w14:ligatures w14:val="none"/>
              </w:rPr>
              <w:t xml:space="preserve">Phase </w:t>
            </w:r>
            <w:r>
              <w:rPr>
                <w:rFonts w:ascii="Arial" w:eastAsia="Times New Roman" w:hAnsi="Arial" w:cs="Arial"/>
                <w:b/>
                <w:bCs/>
                <w:color w:val="000000"/>
                <w:kern w:val="0"/>
                <w:sz w:val="32"/>
                <w:szCs w:val="32"/>
                <w:lang w:eastAsia="fr-FR"/>
                <w14:ligatures w14:val="none"/>
              </w:rPr>
              <w:t>3</w:t>
            </w:r>
          </w:p>
        </w:tc>
        <w:tc>
          <w:tcPr>
            <w:tcW w:w="770"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CF2C1D0" w14:textId="77777777" w:rsidR="00FD13EB" w:rsidRDefault="00993D3F" w:rsidP="001601FD">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 xml:space="preserve">Occupant </w:t>
            </w:r>
          </w:p>
          <w:p w14:paraId="3783BD58" w14:textId="77777777" w:rsidR="00FD13EB" w:rsidRDefault="00993D3F" w:rsidP="001601FD">
            <w:pPr>
              <w:spacing w:after="0" w:line="240" w:lineRule="auto"/>
              <w:jc w:val="center"/>
              <w:rPr>
                <w:rFonts w:ascii="Arial" w:eastAsia="Times New Roman" w:hAnsi="Arial" w:cs="Arial"/>
                <w:b/>
                <w:bCs/>
                <w:color w:val="FFFFFF"/>
                <w:kern w:val="0"/>
                <w:sz w:val="16"/>
                <w:szCs w:val="16"/>
                <w:lang w:eastAsia="fr-FR"/>
                <w14:ligatures w14:val="none"/>
              </w:rPr>
            </w:pPr>
            <w:proofErr w:type="gramStart"/>
            <w:r w:rsidRPr="00993D3F">
              <w:rPr>
                <w:rFonts w:ascii="Arial" w:eastAsia="Times New Roman" w:hAnsi="Arial" w:cs="Arial"/>
                <w:b/>
                <w:bCs/>
                <w:color w:val="FFFFFF"/>
                <w:kern w:val="0"/>
                <w:sz w:val="16"/>
                <w:szCs w:val="16"/>
                <w:lang w:eastAsia="fr-FR"/>
                <w14:ligatures w14:val="none"/>
              </w:rPr>
              <w:t>en</w:t>
            </w:r>
            <w:proofErr w:type="gramEnd"/>
            <w:r w:rsidRPr="00993D3F">
              <w:rPr>
                <w:rFonts w:ascii="Arial" w:eastAsia="Times New Roman" w:hAnsi="Arial" w:cs="Arial"/>
                <w:b/>
                <w:bCs/>
                <w:color w:val="FFFFFF"/>
                <w:kern w:val="0"/>
                <w:sz w:val="16"/>
                <w:szCs w:val="16"/>
                <w:lang w:eastAsia="fr-FR"/>
                <w14:ligatures w14:val="none"/>
              </w:rPr>
              <w:t xml:space="preserve"> </w:t>
            </w:r>
            <w:r w:rsidR="00FD13EB">
              <w:rPr>
                <w:rFonts w:ascii="Arial" w:eastAsia="Times New Roman" w:hAnsi="Arial" w:cs="Arial"/>
                <w:b/>
                <w:bCs/>
                <w:color w:val="FFFFFF"/>
                <w:kern w:val="0"/>
                <w:sz w:val="16"/>
                <w:szCs w:val="16"/>
                <w:lang w:eastAsia="fr-FR"/>
                <w14:ligatures w14:val="none"/>
              </w:rPr>
              <w:t>fin</w:t>
            </w:r>
            <w:r w:rsidRPr="00993D3F">
              <w:rPr>
                <w:rFonts w:ascii="Arial" w:eastAsia="Times New Roman" w:hAnsi="Arial" w:cs="Arial"/>
                <w:b/>
                <w:bCs/>
                <w:color w:val="FFFFFF"/>
                <w:kern w:val="0"/>
                <w:sz w:val="16"/>
                <w:szCs w:val="16"/>
                <w:lang w:eastAsia="fr-FR"/>
                <w14:ligatures w14:val="none"/>
              </w:rPr>
              <w:t xml:space="preserve"> de </w:t>
            </w:r>
          </w:p>
          <w:p w14:paraId="61EC145F" w14:textId="680233A2" w:rsidR="00993D3F" w:rsidRPr="00993D3F" w:rsidRDefault="00993D3F" w:rsidP="001601FD">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Phase</w:t>
            </w:r>
            <w:r w:rsidR="00FD13EB">
              <w:rPr>
                <w:rFonts w:ascii="Arial" w:eastAsia="Times New Roman" w:hAnsi="Arial" w:cs="Arial"/>
                <w:b/>
                <w:bCs/>
                <w:color w:val="FFFFFF"/>
                <w:kern w:val="0"/>
                <w:sz w:val="16"/>
                <w:szCs w:val="16"/>
                <w:lang w:eastAsia="fr-FR"/>
                <w14:ligatures w14:val="none"/>
              </w:rPr>
              <w:t xml:space="preserve"> 1</w:t>
            </w:r>
          </w:p>
        </w:tc>
        <w:tc>
          <w:tcPr>
            <w:tcW w:w="2783" w:type="pct"/>
            <w:gridSpan w:val="9"/>
            <w:tcBorders>
              <w:top w:val="single" w:sz="4" w:space="0" w:color="auto"/>
              <w:left w:val="nil"/>
              <w:bottom w:val="single" w:sz="4" w:space="0" w:color="auto"/>
              <w:right w:val="single" w:sz="4" w:space="0" w:color="auto"/>
            </w:tcBorders>
            <w:shd w:val="clear" w:color="000000" w:fill="002060"/>
            <w:noWrap/>
            <w:vAlign w:val="center"/>
            <w:hideMark/>
          </w:tcPr>
          <w:p w14:paraId="38D66943" w14:textId="592ECB3F" w:rsidR="00993D3F" w:rsidRPr="00993D3F" w:rsidRDefault="00993D3F" w:rsidP="001601FD">
            <w:pPr>
              <w:spacing w:after="0" w:line="240" w:lineRule="auto"/>
              <w:jc w:val="left"/>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Points d'Objectif marqués par Zone et par faction/coalition</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8E015AB" w14:textId="77777777" w:rsidR="00FD13EB" w:rsidRDefault="00993D3F" w:rsidP="001601FD">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 xml:space="preserve">Occupant </w:t>
            </w:r>
          </w:p>
          <w:p w14:paraId="149106A2" w14:textId="0212DE20" w:rsidR="00993D3F" w:rsidRPr="00993D3F" w:rsidRDefault="00993D3F" w:rsidP="001601FD">
            <w:pPr>
              <w:spacing w:after="0" w:line="240" w:lineRule="auto"/>
              <w:jc w:val="center"/>
              <w:rPr>
                <w:rFonts w:ascii="Arial" w:eastAsia="Times New Roman" w:hAnsi="Arial" w:cs="Arial"/>
                <w:b/>
                <w:bCs/>
                <w:color w:val="FFFFFF"/>
                <w:kern w:val="0"/>
                <w:sz w:val="16"/>
                <w:szCs w:val="16"/>
                <w:lang w:eastAsia="fr-FR"/>
                <w14:ligatures w14:val="none"/>
              </w:rPr>
            </w:pPr>
            <w:proofErr w:type="gramStart"/>
            <w:r w:rsidRPr="00993D3F">
              <w:rPr>
                <w:rFonts w:ascii="Arial" w:eastAsia="Times New Roman" w:hAnsi="Arial" w:cs="Arial"/>
                <w:b/>
                <w:bCs/>
                <w:color w:val="FFFFFF"/>
                <w:kern w:val="0"/>
                <w:sz w:val="16"/>
                <w:szCs w:val="16"/>
                <w:lang w:eastAsia="fr-FR"/>
                <w14:ligatures w14:val="none"/>
              </w:rPr>
              <w:t>en</w:t>
            </w:r>
            <w:proofErr w:type="gramEnd"/>
            <w:r w:rsidRPr="00993D3F">
              <w:rPr>
                <w:rFonts w:ascii="Arial" w:eastAsia="Times New Roman" w:hAnsi="Arial" w:cs="Arial"/>
                <w:b/>
                <w:bCs/>
                <w:color w:val="FFFFFF"/>
                <w:kern w:val="0"/>
                <w:sz w:val="16"/>
                <w:szCs w:val="16"/>
                <w:lang w:eastAsia="fr-FR"/>
                <w14:ligatures w14:val="none"/>
              </w:rPr>
              <w:t xml:space="preserve"> fin de Phase</w:t>
            </w:r>
            <w:r w:rsidR="00FD13EB">
              <w:rPr>
                <w:rFonts w:ascii="Arial" w:eastAsia="Times New Roman" w:hAnsi="Arial" w:cs="Arial"/>
                <w:b/>
                <w:bCs/>
                <w:color w:val="FFFFFF"/>
                <w:kern w:val="0"/>
                <w:sz w:val="16"/>
                <w:szCs w:val="16"/>
                <w:lang w:eastAsia="fr-FR"/>
                <w14:ligatures w14:val="none"/>
              </w:rPr>
              <w:t xml:space="preserve"> 3</w:t>
            </w:r>
          </w:p>
        </w:tc>
      </w:tr>
      <w:tr w:rsidR="00993D3F" w:rsidRPr="00993D3F" w14:paraId="7F728BA5" w14:textId="77777777" w:rsidTr="006C5C1E">
        <w:trPr>
          <w:trHeight w:val="1245"/>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2973A7B6" w14:textId="77777777" w:rsidR="00993D3F" w:rsidRPr="00993D3F" w:rsidRDefault="00993D3F" w:rsidP="001601FD">
            <w:pPr>
              <w:spacing w:after="0" w:line="240" w:lineRule="auto"/>
              <w:jc w:val="left"/>
              <w:rPr>
                <w:rFonts w:ascii="Arial" w:eastAsia="Times New Roman" w:hAnsi="Arial" w:cs="Arial"/>
                <w:b/>
                <w:bCs/>
                <w:color w:val="000000"/>
                <w:kern w:val="0"/>
                <w:sz w:val="32"/>
                <w:szCs w:val="32"/>
                <w:lang w:eastAsia="fr-FR"/>
                <w14:ligatures w14:val="none"/>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14:paraId="54F5B29B" w14:textId="77777777" w:rsidR="00993D3F" w:rsidRPr="00993D3F" w:rsidRDefault="00993D3F" w:rsidP="001601FD">
            <w:pPr>
              <w:spacing w:after="0" w:line="240" w:lineRule="auto"/>
              <w:jc w:val="left"/>
              <w:rPr>
                <w:rFonts w:ascii="Arial" w:eastAsia="Times New Roman" w:hAnsi="Arial" w:cs="Arial"/>
                <w:b/>
                <w:bCs/>
                <w:color w:val="FFFFFF"/>
                <w:kern w:val="0"/>
                <w:sz w:val="16"/>
                <w:szCs w:val="16"/>
                <w:lang w:eastAsia="fr-FR"/>
                <w14:ligatures w14:val="none"/>
              </w:rPr>
            </w:pPr>
          </w:p>
        </w:tc>
        <w:tc>
          <w:tcPr>
            <w:tcW w:w="308" w:type="pct"/>
            <w:tcBorders>
              <w:top w:val="nil"/>
              <w:left w:val="nil"/>
              <w:bottom w:val="single" w:sz="4" w:space="0" w:color="auto"/>
              <w:right w:val="single" w:sz="4" w:space="0" w:color="auto"/>
            </w:tcBorders>
            <w:shd w:val="clear" w:color="auto" w:fill="FFFFFF" w:themeFill="background1"/>
            <w:textDirection w:val="tbRl"/>
            <w:vAlign w:val="center"/>
            <w:hideMark/>
          </w:tcPr>
          <w:p w14:paraId="70D1B4B4" w14:textId="77777777" w:rsidR="00993D3F" w:rsidRPr="00993D3F" w:rsidRDefault="00993D3F" w:rsidP="001601FD">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PanOcéanie</w:t>
            </w:r>
          </w:p>
        </w:tc>
        <w:tc>
          <w:tcPr>
            <w:tcW w:w="308" w:type="pct"/>
            <w:tcBorders>
              <w:top w:val="nil"/>
              <w:left w:val="nil"/>
              <w:bottom w:val="single" w:sz="4" w:space="0" w:color="auto"/>
              <w:right w:val="single" w:sz="4" w:space="0" w:color="auto"/>
            </w:tcBorders>
            <w:shd w:val="clear" w:color="auto" w:fill="FFFFFF" w:themeFill="background1"/>
            <w:textDirection w:val="tbRl"/>
            <w:vAlign w:val="center"/>
            <w:hideMark/>
          </w:tcPr>
          <w:p w14:paraId="380E59C6" w14:textId="77777777" w:rsidR="00993D3F" w:rsidRPr="00993D3F" w:rsidRDefault="00993D3F" w:rsidP="001601FD">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O-12 + ALEPH</w:t>
            </w:r>
          </w:p>
        </w:tc>
        <w:tc>
          <w:tcPr>
            <w:tcW w:w="308" w:type="pct"/>
            <w:tcBorders>
              <w:top w:val="nil"/>
              <w:left w:val="nil"/>
              <w:bottom w:val="single" w:sz="4" w:space="0" w:color="auto"/>
              <w:right w:val="single" w:sz="4" w:space="0" w:color="auto"/>
            </w:tcBorders>
            <w:shd w:val="clear" w:color="auto" w:fill="FFFFFF" w:themeFill="background1"/>
            <w:textDirection w:val="tbRl"/>
            <w:vAlign w:val="center"/>
            <w:hideMark/>
          </w:tcPr>
          <w:p w14:paraId="1996C87D" w14:textId="77777777" w:rsidR="00993D3F" w:rsidRPr="00993D3F" w:rsidRDefault="00993D3F" w:rsidP="001601FD">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Yu Jing</w:t>
            </w:r>
          </w:p>
        </w:tc>
        <w:tc>
          <w:tcPr>
            <w:tcW w:w="309" w:type="pct"/>
            <w:tcBorders>
              <w:top w:val="nil"/>
              <w:left w:val="nil"/>
              <w:bottom w:val="single" w:sz="4" w:space="0" w:color="auto"/>
              <w:right w:val="single" w:sz="4" w:space="0" w:color="auto"/>
            </w:tcBorders>
            <w:shd w:val="clear" w:color="auto" w:fill="FFFFFF" w:themeFill="background1"/>
            <w:textDirection w:val="tbRl"/>
            <w:vAlign w:val="center"/>
            <w:hideMark/>
          </w:tcPr>
          <w:p w14:paraId="489628CB" w14:textId="77777777" w:rsidR="00993D3F" w:rsidRPr="00993D3F" w:rsidRDefault="00993D3F" w:rsidP="001601FD">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Ariadna</w:t>
            </w:r>
          </w:p>
        </w:tc>
        <w:tc>
          <w:tcPr>
            <w:tcW w:w="309" w:type="pct"/>
            <w:tcBorders>
              <w:top w:val="nil"/>
              <w:left w:val="nil"/>
              <w:bottom w:val="single" w:sz="4" w:space="0" w:color="auto"/>
              <w:right w:val="single" w:sz="4" w:space="0" w:color="auto"/>
            </w:tcBorders>
            <w:shd w:val="clear" w:color="auto" w:fill="FFFFFF" w:themeFill="background1"/>
            <w:textDirection w:val="tbRl"/>
            <w:vAlign w:val="center"/>
            <w:hideMark/>
          </w:tcPr>
          <w:p w14:paraId="43A7D53A" w14:textId="77777777" w:rsidR="00993D3F" w:rsidRPr="00993D3F" w:rsidRDefault="00993D3F" w:rsidP="001601FD">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Haqqislam</w:t>
            </w:r>
          </w:p>
        </w:tc>
        <w:tc>
          <w:tcPr>
            <w:tcW w:w="309" w:type="pct"/>
            <w:tcBorders>
              <w:top w:val="nil"/>
              <w:left w:val="nil"/>
              <w:bottom w:val="single" w:sz="4" w:space="0" w:color="auto"/>
              <w:right w:val="single" w:sz="4" w:space="0" w:color="auto"/>
            </w:tcBorders>
            <w:shd w:val="clear" w:color="auto" w:fill="FFFFFF" w:themeFill="background1"/>
            <w:textDirection w:val="tbRl"/>
            <w:vAlign w:val="center"/>
            <w:hideMark/>
          </w:tcPr>
          <w:p w14:paraId="18ABF7FA" w14:textId="77777777" w:rsidR="00993D3F" w:rsidRPr="00993D3F" w:rsidRDefault="00993D3F" w:rsidP="001601FD">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Tohaa + Spiral Corps</w:t>
            </w:r>
          </w:p>
        </w:tc>
        <w:tc>
          <w:tcPr>
            <w:tcW w:w="309" w:type="pct"/>
            <w:tcBorders>
              <w:top w:val="nil"/>
              <w:left w:val="nil"/>
              <w:bottom w:val="single" w:sz="4" w:space="0" w:color="auto"/>
              <w:right w:val="single" w:sz="4" w:space="0" w:color="auto"/>
            </w:tcBorders>
            <w:shd w:val="clear" w:color="auto" w:fill="FFFFFF" w:themeFill="background1"/>
            <w:textDirection w:val="tbRl"/>
            <w:vAlign w:val="center"/>
            <w:hideMark/>
          </w:tcPr>
          <w:p w14:paraId="1854E67F" w14:textId="461703AA" w:rsidR="00993D3F" w:rsidRPr="00993D3F" w:rsidRDefault="00993D3F" w:rsidP="001601FD">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Armée Combinée</w:t>
            </w:r>
          </w:p>
        </w:tc>
        <w:tc>
          <w:tcPr>
            <w:tcW w:w="309" w:type="pct"/>
            <w:tcBorders>
              <w:top w:val="nil"/>
              <w:left w:val="nil"/>
              <w:bottom w:val="single" w:sz="4" w:space="0" w:color="auto"/>
              <w:right w:val="single" w:sz="4" w:space="0" w:color="auto"/>
            </w:tcBorders>
            <w:shd w:val="clear" w:color="auto" w:fill="FFFFFF" w:themeFill="background1"/>
            <w:textDirection w:val="tbRl"/>
            <w:vAlign w:val="center"/>
            <w:hideMark/>
          </w:tcPr>
          <w:p w14:paraId="0C1B6437" w14:textId="77777777" w:rsidR="00993D3F" w:rsidRPr="00993D3F" w:rsidRDefault="00993D3F" w:rsidP="001601FD">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Nomades</w:t>
            </w:r>
          </w:p>
        </w:tc>
        <w:tc>
          <w:tcPr>
            <w:tcW w:w="313" w:type="pct"/>
            <w:tcBorders>
              <w:top w:val="nil"/>
              <w:left w:val="nil"/>
              <w:bottom w:val="single" w:sz="4" w:space="0" w:color="auto"/>
              <w:right w:val="single" w:sz="4" w:space="0" w:color="auto"/>
            </w:tcBorders>
            <w:shd w:val="clear" w:color="auto" w:fill="FFFFFF" w:themeFill="background1"/>
            <w:textDirection w:val="tbRl"/>
            <w:vAlign w:val="center"/>
            <w:hideMark/>
          </w:tcPr>
          <w:p w14:paraId="11E04FCD" w14:textId="77777777" w:rsidR="00993D3F" w:rsidRPr="00993D3F" w:rsidRDefault="00993D3F" w:rsidP="001601FD">
            <w:pPr>
              <w:spacing w:after="0" w:line="240" w:lineRule="auto"/>
              <w:jc w:val="center"/>
              <w:rPr>
                <w:rFonts w:ascii="Arial" w:eastAsia="Times New Roman" w:hAnsi="Arial" w:cs="Arial"/>
                <w:b/>
                <w:bCs/>
                <w:color w:val="002060"/>
                <w:kern w:val="0"/>
                <w:sz w:val="16"/>
                <w:szCs w:val="16"/>
                <w:lang w:eastAsia="fr-FR"/>
                <w14:ligatures w14:val="none"/>
              </w:rPr>
            </w:pPr>
            <w:r w:rsidRPr="00993D3F">
              <w:rPr>
                <w:rFonts w:ascii="Arial" w:eastAsia="Times New Roman" w:hAnsi="Arial" w:cs="Arial"/>
                <w:b/>
                <w:bCs/>
                <w:color w:val="002060"/>
                <w:kern w:val="0"/>
                <w:sz w:val="16"/>
                <w:szCs w:val="16"/>
                <w:lang w:eastAsia="fr-FR"/>
                <w14:ligatures w14:val="none"/>
              </w:rPr>
              <w:t>NA2</w:t>
            </w:r>
            <w:r w:rsidRPr="00993D3F">
              <w:rPr>
                <w:rFonts w:ascii="Arial" w:eastAsia="Times New Roman" w:hAnsi="Arial" w:cs="Arial"/>
                <w:b/>
                <w:bCs/>
                <w:color w:val="002060"/>
                <w:kern w:val="0"/>
                <w:sz w:val="16"/>
                <w:szCs w:val="16"/>
                <w:lang w:eastAsia="fr-FR"/>
                <w14:ligatures w14:val="none"/>
              </w:rPr>
              <w:br/>
              <w:t>*</w:t>
            </w: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65621954" w14:textId="77777777" w:rsidR="00993D3F" w:rsidRPr="00993D3F" w:rsidRDefault="00993D3F" w:rsidP="001601FD">
            <w:pPr>
              <w:spacing w:after="0" w:line="240" w:lineRule="auto"/>
              <w:jc w:val="left"/>
              <w:rPr>
                <w:rFonts w:ascii="Arial" w:eastAsia="Times New Roman" w:hAnsi="Arial" w:cs="Arial"/>
                <w:b/>
                <w:bCs/>
                <w:color w:val="FFFFFF"/>
                <w:kern w:val="0"/>
                <w:sz w:val="16"/>
                <w:szCs w:val="16"/>
                <w:lang w:eastAsia="fr-FR"/>
                <w14:ligatures w14:val="none"/>
              </w:rPr>
            </w:pPr>
          </w:p>
        </w:tc>
      </w:tr>
      <w:tr w:rsidR="00993D3F" w:rsidRPr="00993D3F" w14:paraId="5A97F77E" w14:textId="77777777" w:rsidTr="006C5C1E">
        <w:trPr>
          <w:trHeight w:val="300"/>
        </w:trPr>
        <w:tc>
          <w:tcPr>
            <w:tcW w:w="892" w:type="pct"/>
            <w:tcBorders>
              <w:top w:val="nil"/>
              <w:left w:val="single" w:sz="4" w:space="0" w:color="auto"/>
              <w:bottom w:val="single" w:sz="4" w:space="0" w:color="auto"/>
              <w:right w:val="single" w:sz="4" w:space="0" w:color="auto"/>
            </w:tcBorders>
            <w:shd w:val="clear" w:color="000000" w:fill="002060"/>
            <w:vAlign w:val="center"/>
            <w:hideMark/>
          </w:tcPr>
          <w:p w14:paraId="68643ADD" w14:textId="77777777" w:rsidR="00993D3F" w:rsidRPr="00993D3F" w:rsidRDefault="00993D3F" w:rsidP="001601FD">
            <w:pPr>
              <w:spacing w:after="0" w:line="240" w:lineRule="auto"/>
              <w:jc w:val="center"/>
              <w:rPr>
                <w:rFonts w:ascii="Arial" w:eastAsia="Times New Roman" w:hAnsi="Arial" w:cs="Arial"/>
                <w:b/>
                <w:bCs/>
                <w:color w:val="FFFFFF"/>
                <w:kern w:val="0"/>
                <w:sz w:val="16"/>
                <w:szCs w:val="16"/>
                <w:lang w:eastAsia="fr-FR"/>
                <w14:ligatures w14:val="none"/>
              </w:rPr>
            </w:pPr>
            <w:r w:rsidRPr="00993D3F">
              <w:rPr>
                <w:rFonts w:ascii="Arial" w:eastAsia="Times New Roman" w:hAnsi="Arial" w:cs="Arial"/>
                <w:b/>
                <w:bCs/>
                <w:color w:val="FFFFFF"/>
                <w:kern w:val="0"/>
                <w:sz w:val="16"/>
                <w:szCs w:val="16"/>
                <w:lang w:eastAsia="fr-FR"/>
                <w14:ligatures w14:val="none"/>
              </w:rPr>
              <w:t>Zones Sûres</w:t>
            </w:r>
          </w:p>
        </w:tc>
        <w:tc>
          <w:tcPr>
            <w:tcW w:w="770" w:type="pct"/>
            <w:tcBorders>
              <w:top w:val="single" w:sz="4" w:space="0" w:color="auto"/>
              <w:left w:val="nil"/>
              <w:bottom w:val="single" w:sz="4" w:space="0" w:color="auto"/>
              <w:right w:val="single" w:sz="4" w:space="0" w:color="auto"/>
            </w:tcBorders>
            <w:shd w:val="thinDiagStripe" w:color="auto" w:fill="auto"/>
            <w:vAlign w:val="center"/>
            <w:hideMark/>
          </w:tcPr>
          <w:p w14:paraId="68332F49" w14:textId="77777777" w:rsidR="00993D3F" w:rsidRPr="00993D3F" w:rsidRDefault="00993D3F" w:rsidP="001601FD">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08" w:type="pct"/>
            <w:tcBorders>
              <w:top w:val="single" w:sz="4" w:space="0" w:color="auto"/>
              <w:left w:val="nil"/>
              <w:bottom w:val="single" w:sz="4" w:space="0" w:color="auto"/>
              <w:right w:val="single" w:sz="4" w:space="0" w:color="auto"/>
            </w:tcBorders>
            <w:shd w:val="thinDiagStripe" w:color="auto" w:fill="auto"/>
            <w:vAlign w:val="center"/>
            <w:hideMark/>
          </w:tcPr>
          <w:p w14:paraId="0EA9FF28" w14:textId="77777777" w:rsidR="00993D3F" w:rsidRPr="00993D3F" w:rsidRDefault="00993D3F" w:rsidP="001601FD">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08" w:type="pct"/>
            <w:tcBorders>
              <w:top w:val="single" w:sz="4" w:space="0" w:color="auto"/>
              <w:left w:val="nil"/>
              <w:bottom w:val="single" w:sz="4" w:space="0" w:color="auto"/>
              <w:right w:val="single" w:sz="4" w:space="0" w:color="auto"/>
            </w:tcBorders>
            <w:shd w:val="thinDiagStripe" w:color="auto" w:fill="auto"/>
            <w:vAlign w:val="center"/>
            <w:hideMark/>
          </w:tcPr>
          <w:p w14:paraId="2AAE49C5" w14:textId="77777777" w:rsidR="00993D3F" w:rsidRPr="00993D3F" w:rsidRDefault="00993D3F" w:rsidP="001601FD">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08" w:type="pct"/>
            <w:tcBorders>
              <w:top w:val="single" w:sz="4" w:space="0" w:color="auto"/>
              <w:left w:val="nil"/>
              <w:bottom w:val="single" w:sz="4" w:space="0" w:color="auto"/>
              <w:right w:val="single" w:sz="4" w:space="0" w:color="auto"/>
            </w:tcBorders>
            <w:shd w:val="thinDiagStripe" w:color="auto" w:fill="auto"/>
            <w:vAlign w:val="center"/>
            <w:hideMark/>
          </w:tcPr>
          <w:p w14:paraId="7B50D2CB" w14:textId="77777777" w:rsidR="00993D3F" w:rsidRPr="00993D3F" w:rsidRDefault="00993D3F" w:rsidP="001601FD">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09" w:type="pct"/>
            <w:tcBorders>
              <w:top w:val="single" w:sz="4" w:space="0" w:color="auto"/>
              <w:left w:val="nil"/>
              <w:bottom w:val="single" w:sz="4" w:space="0" w:color="auto"/>
              <w:right w:val="single" w:sz="4" w:space="0" w:color="auto"/>
            </w:tcBorders>
            <w:shd w:val="thinDiagStripe" w:color="auto" w:fill="auto"/>
            <w:vAlign w:val="center"/>
            <w:hideMark/>
          </w:tcPr>
          <w:p w14:paraId="66B3B9D8" w14:textId="77777777" w:rsidR="00993D3F" w:rsidRPr="00993D3F" w:rsidRDefault="00993D3F" w:rsidP="001601FD">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09" w:type="pct"/>
            <w:tcBorders>
              <w:top w:val="single" w:sz="4" w:space="0" w:color="auto"/>
              <w:left w:val="nil"/>
              <w:bottom w:val="single" w:sz="4" w:space="0" w:color="auto"/>
              <w:right w:val="single" w:sz="4" w:space="0" w:color="auto"/>
            </w:tcBorders>
            <w:shd w:val="thinDiagStripe" w:color="auto" w:fill="auto"/>
            <w:vAlign w:val="center"/>
            <w:hideMark/>
          </w:tcPr>
          <w:p w14:paraId="17ED764D" w14:textId="77777777" w:rsidR="00993D3F" w:rsidRPr="00993D3F" w:rsidRDefault="00993D3F" w:rsidP="001601FD">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09" w:type="pct"/>
            <w:tcBorders>
              <w:top w:val="single" w:sz="4" w:space="0" w:color="auto"/>
              <w:left w:val="nil"/>
              <w:bottom w:val="single" w:sz="4" w:space="0" w:color="auto"/>
              <w:right w:val="single" w:sz="4" w:space="0" w:color="auto"/>
            </w:tcBorders>
            <w:shd w:val="thinDiagStripe" w:color="auto" w:fill="auto"/>
            <w:vAlign w:val="center"/>
            <w:hideMark/>
          </w:tcPr>
          <w:p w14:paraId="0BE031DB" w14:textId="77777777" w:rsidR="00993D3F" w:rsidRPr="00993D3F" w:rsidRDefault="00993D3F" w:rsidP="001601FD">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09" w:type="pct"/>
            <w:tcBorders>
              <w:top w:val="single" w:sz="4" w:space="0" w:color="auto"/>
              <w:left w:val="nil"/>
              <w:bottom w:val="single" w:sz="4" w:space="0" w:color="auto"/>
              <w:right w:val="single" w:sz="4" w:space="0" w:color="auto"/>
            </w:tcBorders>
            <w:shd w:val="thinDiagStripe" w:color="auto" w:fill="auto"/>
            <w:vAlign w:val="center"/>
            <w:hideMark/>
          </w:tcPr>
          <w:p w14:paraId="32E555C8" w14:textId="77777777" w:rsidR="00993D3F" w:rsidRPr="00993D3F" w:rsidRDefault="00993D3F" w:rsidP="001601FD">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09" w:type="pct"/>
            <w:tcBorders>
              <w:top w:val="single" w:sz="4" w:space="0" w:color="auto"/>
              <w:left w:val="nil"/>
              <w:bottom w:val="single" w:sz="4" w:space="0" w:color="auto"/>
              <w:right w:val="single" w:sz="4" w:space="0" w:color="auto"/>
            </w:tcBorders>
            <w:shd w:val="thinDiagStripe" w:color="auto" w:fill="auto"/>
            <w:vAlign w:val="center"/>
            <w:hideMark/>
          </w:tcPr>
          <w:p w14:paraId="2318AE7A" w14:textId="77777777" w:rsidR="00993D3F" w:rsidRPr="00993D3F" w:rsidRDefault="00993D3F" w:rsidP="001601FD">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313" w:type="pct"/>
            <w:tcBorders>
              <w:top w:val="single" w:sz="4" w:space="0" w:color="auto"/>
              <w:left w:val="nil"/>
              <w:bottom w:val="single" w:sz="4" w:space="0" w:color="auto"/>
              <w:right w:val="single" w:sz="4" w:space="0" w:color="auto"/>
            </w:tcBorders>
            <w:shd w:val="thinDiagStripe" w:color="auto" w:fill="auto"/>
            <w:vAlign w:val="center"/>
            <w:hideMark/>
          </w:tcPr>
          <w:p w14:paraId="04EA497A" w14:textId="77777777" w:rsidR="00993D3F" w:rsidRPr="00993D3F" w:rsidRDefault="00993D3F" w:rsidP="001601FD">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c>
          <w:tcPr>
            <w:tcW w:w="556" w:type="pct"/>
            <w:tcBorders>
              <w:top w:val="single" w:sz="4" w:space="0" w:color="auto"/>
              <w:left w:val="nil"/>
              <w:bottom w:val="single" w:sz="4" w:space="0" w:color="auto"/>
              <w:right w:val="single" w:sz="4" w:space="0" w:color="auto"/>
            </w:tcBorders>
            <w:shd w:val="thinDiagStripe" w:color="auto" w:fill="auto"/>
            <w:vAlign w:val="center"/>
            <w:hideMark/>
          </w:tcPr>
          <w:p w14:paraId="2B1187EA" w14:textId="77777777" w:rsidR="00993D3F" w:rsidRPr="00993D3F" w:rsidRDefault="00993D3F" w:rsidP="001601FD">
            <w:pPr>
              <w:spacing w:after="0" w:line="240" w:lineRule="auto"/>
              <w:jc w:val="center"/>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 </w:t>
            </w:r>
          </w:p>
        </w:tc>
      </w:tr>
      <w:tr w:rsidR="00993D3F" w:rsidRPr="00993D3F" w14:paraId="265FD200" w14:textId="77777777" w:rsidTr="00FD13EB">
        <w:trPr>
          <w:trHeight w:val="567"/>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12FE94A9" w14:textId="77777777" w:rsidR="00993D3F" w:rsidRPr="00993D3F" w:rsidRDefault="00993D3F" w:rsidP="001601FD">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proofErr w:type="spellStart"/>
            <w:r w:rsidRPr="00993D3F">
              <w:rPr>
                <w:rFonts w:ascii="Arial" w:eastAsia="Times New Roman" w:hAnsi="Arial" w:cs="Arial"/>
                <w:b/>
                <w:bCs/>
                <w:color w:val="000000"/>
                <w:kern w:val="0"/>
                <w:sz w:val="16"/>
                <w:szCs w:val="16"/>
                <w:lang w:eastAsia="fr-FR"/>
                <w14:ligatures w14:val="none"/>
              </w:rPr>
              <w:t>OOTHGAR</w:t>
            </w:r>
            <w:proofErr w:type="spellEnd"/>
          </w:p>
        </w:tc>
        <w:tc>
          <w:tcPr>
            <w:tcW w:w="770" w:type="pct"/>
            <w:tcBorders>
              <w:top w:val="nil"/>
              <w:left w:val="nil"/>
              <w:bottom w:val="single" w:sz="4" w:space="0" w:color="auto"/>
              <w:right w:val="single" w:sz="4" w:space="0" w:color="auto"/>
            </w:tcBorders>
            <w:shd w:val="clear" w:color="auto" w:fill="auto"/>
            <w:noWrap/>
            <w:vAlign w:val="center"/>
          </w:tcPr>
          <w:p w14:paraId="4B99E2D9" w14:textId="6C8897AC"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p>
        </w:tc>
        <w:tc>
          <w:tcPr>
            <w:tcW w:w="308" w:type="pct"/>
            <w:tcBorders>
              <w:top w:val="nil"/>
              <w:left w:val="nil"/>
              <w:bottom w:val="single" w:sz="4" w:space="0" w:color="auto"/>
              <w:right w:val="single" w:sz="4" w:space="0" w:color="auto"/>
            </w:tcBorders>
            <w:shd w:val="clear" w:color="auto" w:fill="EFEEE5"/>
            <w:noWrap/>
            <w:vAlign w:val="center"/>
            <w:hideMark/>
          </w:tcPr>
          <w:p w14:paraId="69A0754C"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auto"/>
            <w:noWrap/>
            <w:vAlign w:val="center"/>
            <w:hideMark/>
          </w:tcPr>
          <w:p w14:paraId="4BC0D5FA"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EFEEE5"/>
            <w:noWrap/>
            <w:vAlign w:val="center"/>
            <w:hideMark/>
          </w:tcPr>
          <w:p w14:paraId="3FDDAAD7"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35EFDDD6"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4E1E2B84"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76783972"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7D40CA17" w14:textId="37CF027E"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3995C1FA"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13" w:type="pct"/>
            <w:tcBorders>
              <w:top w:val="nil"/>
              <w:left w:val="nil"/>
              <w:bottom w:val="single" w:sz="4" w:space="0" w:color="auto"/>
              <w:right w:val="single" w:sz="4" w:space="0" w:color="auto"/>
            </w:tcBorders>
            <w:shd w:val="clear" w:color="auto" w:fill="EFEEE5"/>
            <w:noWrap/>
            <w:vAlign w:val="center"/>
            <w:hideMark/>
          </w:tcPr>
          <w:p w14:paraId="413F63C5"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56" w:type="pct"/>
            <w:tcBorders>
              <w:top w:val="nil"/>
              <w:left w:val="nil"/>
              <w:bottom w:val="single" w:sz="4" w:space="0" w:color="auto"/>
              <w:right w:val="single" w:sz="4" w:space="0" w:color="auto"/>
            </w:tcBorders>
            <w:shd w:val="clear" w:color="auto" w:fill="auto"/>
            <w:noWrap/>
            <w:vAlign w:val="center"/>
            <w:hideMark/>
          </w:tcPr>
          <w:p w14:paraId="37E34F23"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2D5C4A58" w14:textId="77777777" w:rsidTr="00FD13EB">
        <w:trPr>
          <w:trHeight w:val="567"/>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45080D23" w14:textId="77777777" w:rsidR="00993D3F" w:rsidRPr="00993D3F" w:rsidRDefault="00993D3F" w:rsidP="001601FD">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0011001 THE ABBY</w:t>
            </w:r>
          </w:p>
        </w:tc>
        <w:tc>
          <w:tcPr>
            <w:tcW w:w="770" w:type="pct"/>
            <w:tcBorders>
              <w:top w:val="nil"/>
              <w:left w:val="nil"/>
              <w:bottom w:val="single" w:sz="4" w:space="0" w:color="auto"/>
              <w:right w:val="single" w:sz="4" w:space="0" w:color="auto"/>
            </w:tcBorders>
            <w:shd w:val="clear" w:color="auto" w:fill="auto"/>
            <w:noWrap/>
            <w:vAlign w:val="center"/>
          </w:tcPr>
          <w:p w14:paraId="60ECC7F6" w14:textId="4F2F8271"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p>
        </w:tc>
        <w:tc>
          <w:tcPr>
            <w:tcW w:w="308" w:type="pct"/>
            <w:tcBorders>
              <w:top w:val="nil"/>
              <w:left w:val="nil"/>
              <w:bottom w:val="single" w:sz="4" w:space="0" w:color="auto"/>
              <w:right w:val="single" w:sz="4" w:space="0" w:color="auto"/>
            </w:tcBorders>
            <w:shd w:val="clear" w:color="auto" w:fill="EFEEE5"/>
            <w:noWrap/>
            <w:vAlign w:val="center"/>
            <w:hideMark/>
          </w:tcPr>
          <w:p w14:paraId="76C016CF"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auto"/>
            <w:noWrap/>
            <w:vAlign w:val="center"/>
            <w:hideMark/>
          </w:tcPr>
          <w:p w14:paraId="4237F95D"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EFEEE5"/>
            <w:noWrap/>
            <w:vAlign w:val="center"/>
            <w:hideMark/>
          </w:tcPr>
          <w:p w14:paraId="7866297E"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0252B645"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3A273355"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0CE91B8D"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65D2A844"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5D8E33CF"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13" w:type="pct"/>
            <w:tcBorders>
              <w:top w:val="nil"/>
              <w:left w:val="nil"/>
              <w:bottom w:val="single" w:sz="4" w:space="0" w:color="auto"/>
              <w:right w:val="single" w:sz="4" w:space="0" w:color="auto"/>
            </w:tcBorders>
            <w:shd w:val="clear" w:color="auto" w:fill="EFEEE5"/>
            <w:noWrap/>
            <w:vAlign w:val="center"/>
            <w:hideMark/>
          </w:tcPr>
          <w:p w14:paraId="336676C0"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56" w:type="pct"/>
            <w:tcBorders>
              <w:top w:val="nil"/>
              <w:left w:val="nil"/>
              <w:bottom w:val="single" w:sz="4" w:space="0" w:color="auto"/>
              <w:right w:val="single" w:sz="4" w:space="0" w:color="auto"/>
            </w:tcBorders>
            <w:shd w:val="clear" w:color="auto" w:fill="auto"/>
            <w:noWrap/>
            <w:vAlign w:val="center"/>
            <w:hideMark/>
          </w:tcPr>
          <w:p w14:paraId="7CE66276"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5F9F83BC" w14:textId="77777777" w:rsidTr="00FD13EB">
        <w:trPr>
          <w:trHeight w:val="567"/>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489CE703" w14:textId="77777777" w:rsidR="00993D3F" w:rsidRPr="00993D3F" w:rsidRDefault="00993D3F" w:rsidP="001601FD">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HIGH LOTUS</w:t>
            </w:r>
          </w:p>
        </w:tc>
        <w:tc>
          <w:tcPr>
            <w:tcW w:w="770" w:type="pct"/>
            <w:tcBorders>
              <w:top w:val="nil"/>
              <w:left w:val="nil"/>
              <w:bottom w:val="single" w:sz="4" w:space="0" w:color="auto"/>
              <w:right w:val="single" w:sz="4" w:space="0" w:color="auto"/>
            </w:tcBorders>
            <w:shd w:val="clear" w:color="auto" w:fill="auto"/>
            <w:noWrap/>
            <w:vAlign w:val="center"/>
          </w:tcPr>
          <w:p w14:paraId="46573E26" w14:textId="6CAC04B0"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p>
        </w:tc>
        <w:tc>
          <w:tcPr>
            <w:tcW w:w="308" w:type="pct"/>
            <w:tcBorders>
              <w:top w:val="nil"/>
              <w:left w:val="nil"/>
              <w:bottom w:val="single" w:sz="4" w:space="0" w:color="auto"/>
              <w:right w:val="single" w:sz="4" w:space="0" w:color="auto"/>
            </w:tcBorders>
            <w:shd w:val="clear" w:color="auto" w:fill="EFEEE5"/>
            <w:noWrap/>
            <w:vAlign w:val="center"/>
            <w:hideMark/>
          </w:tcPr>
          <w:p w14:paraId="1BF80C67"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auto"/>
            <w:noWrap/>
            <w:vAlign w:val="center"/>
            <w:hideMark/>
          </w:tcPr>
          <w:p w14:paraId="160081AB"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EFEEE5"/>
            <w:noWrap/>
            <w:vAlign w:val="center"/>
            <w:hideMark/>
          </w:tcPr>
          <w:p w14:paraId="2C7B4414"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0FEF8DA2"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74193593"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06292B50"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746F468B" w14:textId="3FCF21A3"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6BF24252"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13" w:type="pct"/>
            <w:tcBorders>
              <w:top w:val="nil"/>
              <w:left w:val="nil"/>
              <w:bottom w:val="single" w:sz="4" w:space="0" w:color="auto"/>
              <w:right w:val="single" w:sz="4" w:space="0" w:color="auto"/>
            </w:tcBorders>
            <w:shd w:val="clear" w:color="auto" w:fill="EFEEE5"/>
            <w:noWrap/>
            <w:vAlign w:val="center"/>
            <w:hideMark/>
          </w:tcPr>
          <w:p w14:paraId="47E73F7F"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56" w:type="pct"/>
            <w:tcBorders>
              <w:top w:val="nil"/>
              <w:left w:val="nil"/>
              <w:bottom w:val="single" w:sz="4" w:space="0" w:color="auto"/>
              <w:right w:val="single" w:sz="4" w:space="0" w:color="auto"/>
            </w:tcBorders>
            <w:shd w:val="clear" w:color="auto" w:fill="auto"/>
            <w:noWrap/>
            <w:vAlign w:val="center"/>
            <w:hideMark/>
          </w:tcPr>
          <w:p w14:paraId="0D7BC0C8"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66C32913" w14:textId="77777777" w:rsidTr="00FD13EB">
        <w:trPr>
          <w:trHeight w:val="567"/>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058D9D4A" w14:textId="77777777" w:rsidR="00993D3F" w:rsidRPr="00993D3F" w:rsidRDefault="00993D3F" w:rsidP="001601FD">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CRYSTAL</w:t>
            </w:r>
          </w:p>
        </w:tc>
        <w:tc>
          <w:tcPr>
            <w:tcW w:w="770" w:type="pct"/>
            <w:tcBorders>
              <w:top w:val="nil"/>
              <w:left w:val="nil"/>
              <w:bottom w:val="single" w:sz="4" w:space="0" w:color="auto"/>
              <w:right w:val="single" w:sz="4" w:space="0" w:color="auto"/>
            </w:tcBorders>
            <w:shd w:val="clear" w:color="auto" w:fill="auto"/>
            <w:noWrap/>
            <w:vAlign w:val="center"/>
          </w:tcPr>
          <w:p w14:paraId="24D7D921" w14:textId="1E3CB366"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p>
        </w:tc>
        <w:tc>
          <w:tcPr>
            <w:tcW w:w="308" w:type="pct"/>
            <w:tcBorders>
              <w:top w:val="nil"/>
              <w:left w:val="nil"/>
              <w:bottom w:val="single" w:sz="4" w:space="0" w:color="auto"/>
              <w:right w:val="single" w:sz="4" w:space="0" w:color="auto"/>
            </w:tcBorders>
            <w:shd w:val="clear" w:color="auto" w:fill="EFEEE5"/>
            <w:noWrap/>
            <w:vAlign w:val="center"/>
            <w:hideMark/>
          </w:tcPr>
          <w:p w14:paraId="07B19824"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auto"/>
            <w:noWrap/>
            <w:vAlign w:val="center"/>
            <w:hideMark/>
          </w:tcPr>
          <w:p w14:paraId="432645B0"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EFEEE5"/>
            <w:noWrap/>
            <w:vAlign w:val="center"/>
            <w:hideMark/>
          </w:tcPr>
          <w:p w14:paraId="2E4C5C03"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4272A838"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43AC50F9"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44AB3820"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7794EB07"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27096FB8"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13" w:type="pct"/>
            <w:tcBorders>
              <w:top w:val="nil"/>
              <w:left w:val="nil"/>
              <w:bottom w:val="single" w:sz="4" w:space="0" w:color="auto"/>
              <w:right w:val="single" w:sz="4" w:space="0" w:color="auto"/>
            </w:tcBorders>
            <w:shd w:val="clear" w:color="auto" w:fill="EFEEE5"/>
            <w:noWrap/>
            <w:vAlign w:val="center"/>
            <w:hideMark/>
          </w:tcPr>
          <w:p w14:paraId="300FA935"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56" w:type="pct"/>
            <w:tcBorders>
              <w:top w:val="nil"/>
              <w:left w:val="nil"/>
              <w:bottom w:val="single" w:sz="4" w:space="0" w:color="auto"/>
              <w:right w:val="single" w:sz="4" w:space="0" w:color="auto"/>
            </w:tcBorders>
            <w:shd w:val="clear" w:color="auto" w:fill="auto"/>
            <w:noWrap/>
            <w:vAlign w:val="center"/>
            <w:hideMark/>
          </w:tcPr>
          <w:p w14:paraId="63DB150B"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1CAC4A1B" w14:textId="77777777" w:rsidTr="00FD13EB">
        <w:trPr>
          <w:trHeight w:val="567"/>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680BB530" w14:textId="77777777" w:rsidR="00993D3F" w:rsidRPr="00993D3F" w:rsidRDefault="00993D3F" w:rsidP="001601FD">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proofErr w:type="spellStart"/>
            <w:r w:rsidRPr="00993D3F">
              <w:rPr>
                <w:rFonts w:ascii="Arial" w:eastAsia="Times New Roman" w:hAnsi="Arial" w:cs="Arial"/>
                <w:b/>
                <w:bCs/>
                <w:color w:val="000000"/>
                <w:kern w:val="0"/>
                <w:sz w:val="16"/>
                <w:szCs w:val="16"/>
                <w:lang w:eastAsia="fr-FR"/>
                <w14:ligatures w14:val="none"/>
              </w:rPr>
              <w:t>SACRED</w:t>
            </w:r>
            <w:proofErr w:type="spellEnd"/>
            <w:r w:rsidRPr="00993D3F">
              <w:rPr>
                <w:rFonts w:ascii="Arial" w:eastAsia="Times New Roman" w:hAnsi="Arial" w:cs="Arial"/>
                <w:b/>
                <w:bCs/>
                <w:color w:val="000000"/>
                <w:kern w:val="0"/>
                <w:sz w:val="16"/>
                <w:szCs w:val="16"/>
                <w:lang w:eastAsia="fr-FR"/>
                <w14:ligatures w14:val="none"/>
              </w:rPr>
              <w:t xml:space="preserve"> DESSERT</w:t>
            </w:r>
          </w:p>
        </w:tc>
        <w:tc>
          <w:tcPr>
            <w:tcW w:w="770" w:type="pct"/>
            <w:tcBorders>
              <w:top w:val="nil"/>
              <w:left w:val="nil"/>
              <w:bottom w:val="single" w:sz="4" w:space="0" w:color="auto"/>
              <w:right w:val="single" w:sz="4" w:space="0" w:color="auto"/>
            </w:tcBorders>
            <w:shd w:val="clear" w:color="auto" w:fill="auto"/>
            <w:noWrap/>
            <w:vAlign w:val="center"/>
          </w:tcPr>
          <w:p w14:paraId="2432D2DF" w14:textId="19BB136B"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p>
        </w:tc>
        <w:tc>
          <w:tcPr>
            <w:tcW w:w="308" w:type="pct"/>
            <w:tcBorders>
              <w:top w:val="nil"/>
              <w:left w:val="nil"/>
              <w:bottom w:val="single" w:sz="4" w:space="0" w:color="auto"/>
              <w:right w:val="single" w:sz="4" w:space="0" w:color="auto"/>
            </w:tcBorders>
            <w:shd w:val="clear" w:color="auto" w:fill="EFEEE5"/>
            <w:noWrap/>
            <w:vAlign w:val="center"/>
            <w:hideMark/>
          </w:tcPr>
          <w:p w14:paraId="4CD08615"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auto"/>
            <w:noWrap/>
            <w:vAlign w:val="center"/>
            <w:hideMark/>
          </w:tcPr>
          <w:p w14:paraId="76B4C1FF"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EFEEE5"/>
            <w:noWrap/>
            <w:vAlign w:val="center"/>
            <w:hideMark/>
          </w:tcPr>
          <w:p w14:paraId="0F8342D5"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39A7AE23"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70D03680"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7EC7B8C5"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4F08498A" w14:textId="677B75CC"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0BFA033C"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13" w:type="pct"/>
            <w:tcBorders>
              <w:top w:val="nil"/>
              <w:left w:val="nil"/>
              <w:bottom w:val="single" w:sz="4" w:space="0" w:color="auto"/>
              <w:right w:val="single" w:sz="4" w:space="0" w:color="auto"/>
            </w:tcBorders>
            <w:shd w:val="clear" w:color="auto" w:fill="EFEEE5"/>
            <w:noWrap/>
            <w:vAlign w:val="center"/>
            <w:hideMark/>
          </w:tcPr>
          <w:p w14:paraId="115ACEF2"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56" w:type="pct"/>
            <w:tcBorders>
              <w:top w:val="nil"/>
              <w:left w:val="nil"/>
              <w:bottom w:val="single" w:sz="4" w:space="0" w:color="auto"/>
              <w:right w:val="single" w:sz="4" w:space="0" w:color="auto"/>
            </w:tcBorders>
            <w:shd w:val="clear" w:color="auto" w:fill="auto"/>
            <w:noWrap/>
            <w:vAlign w:val="center"/>
            <w:hideMark/>
          </w:tcPr>
          <w:p w14:paraId="63C1CB97"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0CC98D77" w14:textId="77777777" w:rsidTr="00FD13EB">
        <w:trPr>
          <w:trHeight w:val="567"/>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18A3B704" w14:textId="77777777" w:rsidR="00993D3F" w:rsidRPr="00993D3F" w:rsidRDefault="00993D3F" w:rsidP="001601FD">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proofErr w:type="spellStart"/>
            <w:r w:rsidRPr="00993D3F">
              <w:rPr>
                <w:rFonts w:ascii="Arial" w:eastAsia="Times New Roman" w:hAnsi="Arial" w:cs="Arial"/>
                <w:b/>
                <w:bCs/>
                <w:color w:val="000000"/>
                <w:kern w:val="0"/>
                <w:sz w:val="16"/>
                <w:szCs w:val="16"/>
                <w:lang w:eastAsia="fr-FR"/>
                <w14:ligatures w14:val="none"/>
              </w:rPr>
              <w:t>DIADEM</w:t>
            </w:r>
            <w:proofErr w:type="spellEnd"/>
          </w:p>
        </w:tc>
        <w:tc>
          <w:tcPr>
            <w:tcW w:w="770" w:type="pct"/>
            <w:tcBorders>
              <w:top w:val="nil"/>
              <w:left w:val="nil"/>
              <w:bottom w:val="single" w:sz="4" w:space="0" w:color="auto"/>
              <w:right w:val="single" w:sz="4" w:space="0" w:color="auto"/>
            </w:tcBorders>
            <w:shd w:val="clear" w:color="auto" w:fill="auto"/>
            <w:noWrap/>
            <w:vAlign w:val="center"/>
          </w:tcPr>
          <w:p w14:paraId="5BB0D9AF" w14:textId="38E4AEA9"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p>
        </w:tc>
        <w:tc>
          <w:tcPr>
            <w:tcW w:w="308" w:type="pct"/>
            <w:tcBorders>
              <w:top w:val="nil"/>
              <w:left w:val="nil"/>
              <w:bottom w:val="single" w:sz="4" w:space="0" w:color="auto"/>
              <w:right w:val="single" w:sz="4" w:space="0" w:color="auto"/>
            </w:tcBorders>
            <w:shd w:val="clear" w:color="auto" w:fill="EFEEE5"/>
            <w:noWrap/>
            <w:vAlign w:val="center"/>
            <w:hideMark/>
          </w:tcPr>
          <w:p w14:paraId="2A9C087C"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auto"/>
            <w:noWrap/>
            <w:vAlign w:val="center"/>
            <w:hideMark/>
          </w:tcPr>
          <w:p w14:paraId="3EFE44D4"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EFEEE5"/>
            <w:noWrap/>
            <w:vAlign w:val="center"/>
            <w:hideMark/>
          </w:tcPr>
          <w:p w14:paraId="3BA3534E"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03BFAC75"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6B47C52A"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3B63D318"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7FA61CDA"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22ADCEEF"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13" w:type="pct"/>
            <w:tcBorders>
              <w:top w:val="nil"/>
              <w:left w:val="nil"/>
              <w:bottom w:val="single" w:sz="4" w:space="0" w:color="auto"/>
              <w:right w:val="single" w:sz="4" w:space="0" w:color="auto"/>
            </w:tcBorders>
            <w:shd w:val="clear" w:color="auto" w:fill="EFEEE5"/>
            <w:noWrap/>
            <w:vAlign w:val="center"/>
            <w:hideMark/>
          </w:tcPr>
          <w:p w14:paraId="00E8647F"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56" w:type="pct"/>
            <w:tcBorders>
              <w:top w:val="nil"/>
              <w:left w:val="nil"/>
              <w:bottom w:val="single" w:sz="4" w:space="0" w:color="auto"/>
              <w:right w:val="single" w:sz="4" w:space="0" w:color="auto"/>
            </w:tcBorders>
            <w:shd w:val="clear" w:color="auto" w:fill="auto"/>
            <w:noWrap/>
            <w:vAlign w:val="center"/>
            <w:hideMark/>
          </w:tcPr>
          <w:p w14:paraId="6E63FC0E"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468E4190" w14:textId="77777777" w:rsidTr="00FD13EB">
        <w:trPr>
          <w:trHeight w:val="567"/>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2B44CE4C" w14:textId="77777777" w:rsidR="00993D3F" w:rsidRPr="00993D3F" w:rsidRDefault="00993D3F" w:rsidP="001601FD">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LOWLANDS JUNGLE</w:t>
            </w:r>
          </w:p>
        </w:tc>
        <w:tc>
          <w:tcPr>
            <w:tcW w:w="770" w:type="pct"/>
            <w:tcBorders>
              <w:top w:val="nil"/>
              <w:left w:val="nil"/>
              <w:bottom w:val="single" w:sz="4" w:space="0" w:color="auto"/>
              <w:right w:val="single" w:sz="4" w:space="0" w:color="auto"/>
            </w:tcBorders>
            <w:shd w:val="clear" w:color="auto" w:fill="auto"/>
            <w:noWrap/>
            <w:vAlign w:val="center"/>
          </w:tcPr>
          <w:p w14:paraId="09AAF8B4" w14:textId="380D6B7A"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p>
        </w:tc>
        <w:tc>
          <w:tcPr>
            <w:tcW w:w="308" w:type="pct"/>
            <w:tcBorders>
              <w:top w:val="nil"/>
              <w:left w:val="nil"/>
              <w:bottom w:val="single" w:sz="4" w:space="0" w:color="auto"/>
              <w:right w:val="single" w:sz="4" w:space="0" w:color="auto"/>
            </w:tcBorders>
            <w:shd w:val="clear" w:color="auto" w:fill="EFEEE5"/>
            <w:noWrap/>
            <w:vAlign w:val="center"/>
            <w:hideMark/>
          </w:tcPr>
          <w:p w14:paraId="7F13C29D"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auto"/>
            <w:noWrap/>
            <w:vAlign w:val="center"/>
            <w:hideMark/>
          </w:tcPr>
          <w:p w14:paraId="341E0E33"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EFEEE5"/>
            <w:noWrap/>
            <w:vAlign w:val="center"/>
            <w:hideMark/>
          </w:tcPr>
          <w:p w14:paraId="00139C76"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0B661DDB"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67941CDF"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382474FE"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69A8FDB3"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1319BC88"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13" w:type="pct"/>
            <w:tcBorders>
              <w:top w:val="nil"/>
              <w:left w:val="nil"/>
              <w:bottom w:val="single" w:sz="4" w:space="0" w:color="auto"/>
              <w:right w:val="single" w:sz="4" w:space="0" w:color="auto"/>
            </w:tcBorders>
            <w:shd w:val="clear" w:color="auto" w:fill="EFEEE5"/>
            <w:noWrap/>
            <w:vAlign w:val="center"/>
            <w:hideMark/>
          </w:tcPr>
          <w:p w14:paraId="5D627496"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56" w:type="pct"/>
            <w:tcBorders>
              <w:top w:val="nil"/>
              <w:left w:val="nil"/>
              <w:bottom w:val="single" w:sz="4" w:space="0" w:color="auto"/>
              <w:right w:val="single" w:sz="4" w:space="0" w:color="auto"/>
            </w:tcBorders>
            <w:shd w:val="clear" w:color="auto" w:fill="auto"/>
            <w:noWrap/>
            <w:vAlign w:val="center"/>
            <w:hideMark/>
          </w:tcPr>
          <w:p w14:paraId="251F8DC3"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r w:rsidR="00993D3F" w:rsidRPr="00993D3F" w14:paraId="6BAF54AD" w14:textId="77777777" w:rsidTr="00FD13EB">
        <w:trPr>
          <w:trHeight w:val="567"/>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5A761557" w14:textId="77777777" w:rsidR="00993D3F" w:rsidRPr="00993D3F" w:rsidRDefault="00993D3F" w:rsidP="001601FD">
            <w:pPr>
              <w:spacing w:after="0" w:line="240" w:lineRule="auto"/>
              <w:ind w:firstLineChars="100" w:firstLine="161"/>
              <w:jc w:val="left"/>
              <w:rPr>
                <w:rFonts w:ascii="Arial" w:eastAsia="Times New Roman" w:hAnsi="Arial" w:cs="Arial"/>
                <w:b/>
                <w:bCs/>
                <w:color w:val="000000"/>
                <w:kern w:val="0"/>
                <w:sz w:val="16"/>
                <w:szCs w:val="16"/>
                <w:lang w:eastAsia="fr-FR"/>
                <w14:ligatures w14:val="none"/>
              </w:rPr>
            </w:pPr>
            <w:r w:rsidRPr="00993D3F">
              <w:rPr>
                <w:rFonts w:ascii="Arial" w:eastAsia="Times New Roman" w:hAnsi="Arial" w:cs="Arial"/>
                <w:b/>
                <w:bCs/>
                <w:color w:val="000000"/>
                <w:kern w:val="0"/>
                <w:sz w:val="16"/>
                <w:szCs w:val="16"/>
                <w:lang w:eastAsia="fr-FR"/>
                <w14:ligatures w14:val="none"/>
              </w:rPr>
              <w:t>RED ALPHA</w:t>
            </w:r>
          </w:p>
        </w:tc>
        <w:tc>
          <w:tcPr>
            <w:tcW w:w="770" w:type="pct"/>
            <w:tcBorders>
              <w:top w:val="nil"/>
              <w:left w:val="nil"/>
              <w:bottom w:val="single" w:sz="4" w:space="0" w:color="auto"/>
              <w:right w:val="single" w:sz="4" w:space="0" w:color="auto"/>
            </w:tcBorders>
            <w:shd w:val="clear" w:color="auto" w:fill="auto"/>
            <w:noWrap/>
            <w:vAlign w:val="center"/>
          </w:tcPr>
          <w:p w14:paraId="7F1D973F" w14:textId="75E0F83D"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p>
        </w:tc>
        <w:tc>
          <w:tcPr>
            <w:tcW w:w="308" w:type="pct"/>
            <w:tcBorders>
              <w:top w:val="nil"/>
              <w:left w:val="nil"/>
              <w:bottom w:val="single" w:sz="4" w:space="0" w:color="auto"/>
              <w:right w:val="single" w:sz="4" w:space="0" w:color="auto"/>
            </w:tcBorders>
            <w:shd w:val="clear" w:color="auto" w:fill="EFEEE5"/>
            <w:noWrap/>
            <w:vAlign w:val="center"/>
            <w:hideMark/>
          </w:tcPr>
          <w:p w14:paraId="2D405AA0"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auto"/>
            <w:noWrap/>
            <w:vAlign w:val="center"/>
            <w:hideMark/>
          </w:tcPr>
          <w:p w14:paraId="18E18704"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8" w:type="pct"/>
            <w:tcBorders>
              <w:top w:val="nil"/>
              <w:left w:val="nil"/>
              <w:bottom w:val="single" w:sz="4" w:space="0" w:color="auto"/>
              <w:right w:val="single" w:sz="4" w:space="0" w:color="auto"/>
            </w:tcBorders>
            <w:shd w:val="clear" w:color="auto" w:fill="EFEEE5"/>
            <w:noWrap/>
            <w:vAlign w:val="center"/>
            <w:hideMark/>
          </w:tcPr>
          <w:p w14:paraId="1F056498"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2CF0E147"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2FFF3444"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6C84D584"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EFEEE5"/>
            <w:noWrap/>
            <w:vAlign w:val="center"/>
            <w:hideMark/>
          </w:tcPr>
          <w:p w14:paraId="3F00075D"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09" w:type="pct"/>
            <w:tcBorders>
              <w:top w:val="nil"/>
              <w:left w:val="nil"/>
              <w:bottom w:val="single" w:sz="4" w:space="0" w:color="auto"/>
              <w:right w:val="single" w:sz="4" w:space="0" w:color="auto"/>
            </w:tcBorders>
            <w:shd w:val="clear" w:color="auto" w:fill="auto"/>
            <w:noWrap/>
            <w:vAlign w:val="center"/>
            <w:hideMark/>
          </w:tcPr>
          <w:p w14:paraId="7F274F87" w14:textId="467E9FF5"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313" w:type="pct"/>
            <w:tcBorders>
              <w:top w:val="nil"/>
              <w:left w:val="nil"/>
              <w:bottom w:val="single" w:sz="4" w:space="0" w:color="auto"/>
              <w:right w:val="single" w:sz="4" w:space="0" w:color="auto"/>
            </w:tcBorders>
            <w:shd w:val="clear" w:color="auto" w:fill="EFEEE5"/>
            <w:noWrap/>
            <w:vAlign w:val="center"/>
            <w:hideMark/>
          </w:tcPr>
          <w:p w14:paraId="2222D898"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c>
          <w:tcPr>
            <w:tcW w:w="556" w:type="pct"/>
            <w:tcBorders>
              <w:top w:val="nil"/>
              <w:left w:val="nil"/>
              <w:bottom w:val="single" w:sz="4" w:space="0" w:color="auto"/>
              <w:right w:val="single" w:sz="4" w:space="0" w:color="auto"/>
            </w:tcBorders>
            <w:shd w:val="clear" w:color="auto" w:fill="auto"/>
            <w:noWrap/>
            <w:vAlign w:val="center"/>
            <w:hideMark/>
          </w:tcPr>
          <w:p w14:paraId="2DDBFE16" w14:textId="77777777" w:rsidR="00993D3F" w:rsidRPr="00993D3F" w:rsidRDefault="00993D3F" w:rsidP="001601FD">
            <w:pPr>
              <w:spacing w:after="0" w:line="240" w:lineRule="auto"/>
              <w:jc w:val="center"/>
              <w:rPr>
                <w:rFonts w:ascii="Arial" w:eastAsia="Times New Roman" w:hAnsi="Arial" w:cs="Arial"/>
                <w:color w:val="000000"/>
                <w:kern w:val="0"/>
                <w:sz w:val="16"/>
                <w:szCs w:val="16"/>
                <w:lang w:eastAsia="fr-FR"/>
                <w14:ligatures w14:val="none"/>
              </w:rPr>
            </w:pPr>
            <w:r w:rsidRPr="00993D3F">
              <w:rPr>
                <w:rFonts w:ascii="Arial" w:eastAsia="Times New Roman" w:hAnsi="Arial" w:cs="Arial"/>
                <w:color w:val="000000"/>
                <w:kern w:val="0"/>
                <w:sz w:val="16"/>
                <w:szCs w:val="16"/>
                <w:lang w:eastAsia="fr-FR"/>
                <w14:ligatures w14:val="none"/>
              </w:rPr>
              <w:t> </w:t>
            </w:r>
          </w:p>
        </w:tc>
      </w:tr>
    </w:tbl>
    <w:p w14:paraId="624F1D2D" w14:textId="085F51EB" w:rsidR="00993D3F" w:rsidRDefault="00FD13EB" w:rsidP="00993D3F">
      <w:pPr>
        <w:spacing w:after="0" w:line="240" w:lineRule="auto"/>
        <w:rPr>
          <w:rFonts w:ascii="Calibri" w:eastAsia="Times New Roman" w:hAnsi="Calibri" w:cs="Calibri"/>
          <w:color w:val="000000"/>
          <w:kern w:val="0"/>
          <w:sz w:val="16"/>
          <w:szCs w:val="16"/>
          <w:lang w:eastAsia="fr-FR"/>
          <w14:ligatures w14:val="none"/>
        </w:rPr>
      </w:pPr>
      <w:r w:rsidRPr="004F2003">
        <w:rPr>
          <w:noProof/>
        </w:rPr>
        <w:drawing>
          <wp:anchor distT="0" distB="0" distL="114300" distR="114300" simplePos="0" relativeHeight="251691008" behindDoc="1" locked="0" layoutInCell="1" allowOverlap="1" wp14:anchorId="65C7045F" wp14:editId="3E44935F">
            <wp:simplePos x="0" y="0"/>
            <wp:positionH relativeFrom="column">
              <wp:posOffset>-341194</wp:posOffset>
            </wp:positionH>
            <wp:positionV relativeFrom="paragraph">
              <wp:posOffset>-4665544</wp:posOffset>
            </wp:positionV>
            <wp:extent cx="7560310" cy="10715625"/>
            <wp:effectExtent l="0" t="0" r="2540" b="9525"/>
            <wp:wrapNone/>
            <wp:docPr id="544607822" name="Image 54460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0269"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71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D3F" w:rsidRPr="00993D3F">
        <w:rPr>
          <w:rFonts w:ascii="Calibri" w:eastAsia="Times New Roman" w:hAnsi="Calibri" w:cs="Calibri"/>
          <w:color w:val="000000"/>
          <w:kern w:val="0"/>
          <w:sz w:val="16"/>
          <w:szCs w:val="16"/>
          <w:lang w:eastAsia="fr-FR"/>
          <w14:ligatures w14:val="none"/>
        </w:rPr>
        <w:t>* NA</w:t>
      </w:r>
      <w:proofErr w:type="gramStart"/>
      <w:r w:rsidR="00993D3F" w:rsidRPr="00993D3F">
        <w:rPr>
          <w:rFonts w:ascii="Calibri" w:eastAsia="Times New Roman" w:hAnsi="Calibri" w:cs="Calibri"/>
          <w:color w:val="000000"/>
          <w:kern w:val="0"/>
          <w:sz w:val="16"/>
          <w:szCs w:val="16"/>
          <w:lang w:eastAsia="fr-FR"/>
          <w14:ligatures w14:val="none"/>
        </w:rPr>
        <w:t>2:</w:t>
      </w:r>
      <w:proofErr w:type="gramEnd"/>
      <w:r w:rsidR="00993D3F" w:rsidRPr="00993D3F">
        <w:rPr>
          <w:rFonts w:ascii="Calibri" w:eastAsia="Times New Roman" w:hAnsi="Calibri" w:cs="Calibri"/>
          <w:color w:val="000000"/>
          <w:kern w:val="0"/>
          <w:sz w:val="16"/>
          <w:szCs w:val="16"/>
          <w:lang w:eastAsia="fr-FR"/>
          <w14:ligatures w14:val="none"/>
        </w:rPr>
        <w:t xml:space="preserve"> Interprétation flexible, vous pouvez jouez autant de NA2 que vous voulez en coalition ou en faction à part, dans ce cas il faut ajouter une colonne.</w:t>
      </w:r>
    </w:p>
    <w:p w14:paraId="185F7C8C" w14:textId="77777777" w:rsidR="00993D3F" w:rsidRPr="00993D3F" w:rsidRDefault="00993D3F" w:rsidP="00993D3F">
      <w:pPr>
        <w:spacing w:after="0" w:line="240" w:lineRule="auto"/>
        <w:rPr>
          <w:rFonts w:ascii="Calibri" w:eastAsia="Times New Roman" w:hAnsi="Calibri" w:cs="Calibri"/>
          <w:color w:val="000000"/>
          <w:kern w:val="0"/>
          <w:sz w:val="16"/>
          <w:szCs w:val="16"/>
          <w:lang w:eastAsia="fr-FR"/>
          <w14:ligatures w14:val="none"/>
        </w:rPr>
      </w:pPr>
    </w:p>
    <w:p w14:paraId="63318EE2" w14:textId="2D39402A" w:rsidR="00993D3F" w:rsidRDefault="00993D3F" w:rsidP="00993D3F">
      <w:pPr>
        <w:pStyle w:val="Titre3"/>
      </w:pPr>
      <w:r>
        <w:t>Notes de gestion de campagne supplémentaire</w:t>
      </w:r>
    </w:p>
    <w:p w14:paraId="7F435953"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55C6D490"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47D58BA1"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665A67DE"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354F9B52"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4A06734D"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74823AFE"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431E234D"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763D12B7"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2003FD34"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54157E25" w14:textId="77777777"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57952B81" w14:textId="77777777" w:rsid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1E40894D" w14:textId="77777777" w:rsid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2B06CDB7" w14:textId="77777777" w:rsid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31927833" w14:textId="2FEB3734" w:rsid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26C1498A" w14:textId="3F704982" w:rsidR="00993D3F" w:rsidRPr="00993D3F" w:rsidRDefault="00993D3F" w:rsidP="00993D3F">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6E83137E" w14:textId="77777777" w:rsidR="0063481A" w:rsidRDefault="0063481A" w:rsidP="00213C26"/>
    <w:p w14:paraId="75E1F80A" w14:textId="79924FA8" w:rsidR="0063481A" w:rsidRDefault="0063481A" w:rsidP="00213C26">
      <w:pPr>
        <w:sectPr w:rsidR="0063481A" w:rsidSect="00FD13EB">
          <w:type w:val="continuous"/>
          <w:pgSz w:w="11906" w:h="16838"/>
          <w:pgMar w:top="851" w:right="567" w:bottom="851" w:left="567" w:header="709" w:footer="709" w:gutter="0"/>
          <w:cols w:space="708"/>
          <w:docGrid w:linePitch="360"/>
        </w:sectPr>
      </w:pPr>
    </w:p>
    <w:p w14:paraId="6488F9BF" w14:textId="7D06CCC0" w:rsidR="0063481A" w:rsidRDefault="00FD13EB" w:rsidP="00213C26">
      <w:r>
        <w:rPr>
          <w:noProof/>
        </w:rPr>
        <mc:AlternateContent>
          <mc:Choice Requires="wps">
            <w:drawing>
              <wp:anchor distT="0" distB="0" distL="114300" distR="114300" simplePos="0" relativeHeight="251683840" behindDoc="0" locked="0" layoutInCell="1" allowOverlap="1" wp14:anchorId="5E76FF7F" wp14:editId="70C6E247">
                <wp:simplePos x="0" y="0"/>
                <wp:positionH relativeFrom="margin">
                  <wp:align>center</wp:align>
                </wp:positionH>
                <wp:positionV relativeFrom="margin">
                  <wp:align>top</wp:align>
                </wp:positionV>
                <wp:extent cx="6769289" cy="600501"/>
                <wp:effectExtent l="0" t="0" r="0" b="0"/>
                <wp:wrapNone/>
                <wp:docPr id="861284141" name="Zone de texte 5"/>
                <wp:cNvGraphicFramePr/>
                <a:graphic xmlns:a="http://schemas.openxmlformats.org/drawingml/2006/main">
                  <a:graphicData uri="http://schemas.microsoft.com/office/word/2010/wordprocessingShape">
                    <wps:wsp>
                      <wps:cNvSpPr txBox="1"/>
                      <wps:spPr>
                        <a:xfrm>
                          <a:off x="0" y="0"/>
                          <a:ext cx="6769289" cy="600501"/>
                        </a:xfrm>
                        <a:prstGeom prst="rect">
                          <a:avLst/>
                        </a:prstGeom>
                        <a:noFill/>
                        <a:ln w="6350">
                          <a:noFill/>
                        </a:ln>
                      </wps:spPr>
                      <wps:txbx>
                        <w:txbxContent>
                          <w:p w14:paraId="78C88DF8" w14:textId="77777777" w:rsidR="00FD13EB" w:rsidRPr="00FD13EB" w:rsidRDefault="00FD13EB" w:rsidP="00FD13EB">
                            <w:pPr>
                              <w:jc w:val="center"/>
                              <w:rPr>
                                <w:b/>
                                <w:bCs/>
                                <w:color w:val="FFFFFF" w:themeColor="background1"/>
                              </w:rPr>
                            </w:pPr>
                            <w:r w:rsidRPr="00FD13EB">
                              <w:rPr>
                                <w:b/>
                                <w:bCs/>
                                <w:color w:val="FFFFFF" w:themeColor="background1"/>
                              </w:rPr>
                              <w:t xml:space="preserve">Pour assurer la pérennité du stockage des </w:t>
                            </w:r>
                            <w:proofErr w:type="spellStart"/>
                            <w:r w:rsidRPr="00FD13EB">
                              <w:rPr>
                                <w:b/>
                                <w:bCs/>
                                <w:color w:val="FFFFFF" w:themeColor="background1"/>
                              </w:rPr>
                              <w:t>fantrads</w:t>
                            </w:r>
                            <w:proofErr w:type="spellEnd"/>
                            <w:r w:rsidRPr="00FD13EB">
                              <w:rPr>
                                <w:b/>
                                <w:bCs/>
                                <w:color w:val="FFFFFF" w:themeColor="background1"/>
                              </w:rPr>
                              <w:t xml:space="preserve"> en français d’Infinity, pensez à soutenir le forum du Bureau-Aegis.</w:t>
                            </w:r>
                          </w:p>
                          <w:p w14:paraId="40FB4A92" w14:textId="77777777" w:rsidR="00FD13EB" w:rsidRPr="00FD13EB" w:rsidRDefault="00FD13EB" w:rsidP="00FD13EB">
                            <w:pPr>
                              <w:jc w:val="center"/>
                              <w:rPr>
                                <w:b/>
                                <w:bCs/>
                                <w:color w:val="FFC000"/>
                              </w:rPr>
                            </w:pPr>
                            <w:hyperlink r:id="rId20" w:tgtFrame="_blank" w:history="1">
                              <w:r w:rsidRPr="00FD13EB">
                                <w:rPr>
                                  <w:rStyle w:val="Lienhypertexte"/>
                                  <w:color w:val="FFC000"/>
                                  <w:sz w:val="24"/>
                                  <w:szCs w:val="24"/>
                                </w:rPr>
                                <w:t>https://www.helloasso.com/associations/bureau-aegis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6FF7F" id="_x0000_t202" coordsize="21600,21600" o:spt="202" path="m,l,21600r21600,l21600,xe">
                <v:stroke joinstyle="miter"/>
                <v:path gradientshapeok="t" o:connecttype="rect"/>
              </v:shapetype>
              <v:shape id="Zone de texte 5" o:spid="_x0000_s1026" type="#_x0000_t202" style="position:absolute;left:0;text-align:left;margin-left:0;margin-top:0;width:533pt;height:47.3pt;z-index:2516838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" filled="f" stroked="f" strokeweight=".5pt">
                <v:textbox>
                  <w:txbxContent>
                    <w:p w14:paraId="78C88DF8" w14:textId="77777777" w:rsidR="00FD13EB" w:rsidRPr="00FD13EB" w:rsidRDefault="00FD13EB" w:rsidP="00FD13EB">
                      <w:pPr>
                        <w:jc w:val="center"/>
                        <w:rPr>
                          <w:b/>
                          <w:bCs/>
                          <w:color w:val="FFFFFF" w:themeColor="background1"/>
                        </w:rPr>
                      </w:pPr>
                      <w:r w:rsidRPr="00FD13EB">
                        <w:rPr>
                          <w:b/>
                          <w:bCs/>
                          <w:color w:val="FFFFFF" w:themeColor="background1"/>
                        </w:rPr>
                        <w:t xml:space="preserve">Pour assurer la pérennité du stockage des </w:t>
                      </w:r>
                      <w:proofErr w:type="spellStart"/>
                      <w:r w:rsidRPr="00FD13EB">
                        <w:rPr>
                          <w:b/>
                          <w:bCs/>
                          <w:color w:val="FFFFFF" w:themeColor="background1"/>
                        </w:rPr>
                        <w:t>fantrads</w:t>
                      </w:r>
                      <w:proofErr w:type="spellEnd"/>
                      <w:r w:rsidRPr="00FD13EB">
                        <w:rPr>
                          <w:b/>
                          <w:bCs/>
                          <w:color w:val="FFFFFF" w:themeColor="background1"/>
                        </w:rPr>
                        <w:t xml:space="preserve"> en français d’Infinity, pensez à soutenir le forum du Bureau-Aegis.</w:t>
                      </w:r>
                    </w:p>
                    <w:p w14:paraId="40FB4A92" w14:textId="77777777" w:rsidR="00FD13EB" w:rsidRPr="00FD13EB" w:rsidRDefault="00FD13EB" w:rsidP="00FD13EB">
                      <w:pPr>
                        <w:jc w:val="center"/>
                        <w:rPr>
                          <w:b/>
                          <w:bCs/>
                          <w:color w:val="FFC000"/>
                        </w:rPr>
                      </w:pPr>
                      <w:hyperlink r:id="rId21" w:tgtFrame="_blank" w:history="1">
                        <w:r w:rsidRPr="00FD13EB">
                          <w:rPr>
                            <w:rStyle w:val="Lienhypertexte"/>
                            <w:color w:val="FFC000"/>
                            <w:sz w:val="24"/>
                            <w:szCs w:val="24"/>
                          </w:rPr>
                          <w:t>https://www.helloasso.com/associations/bureau-aegis</w:t>
                        </w:r>
                      </w:hyperlink>
                    </w:p>
                  </w:txbxContent>
                </v:textbox>
                <w10:wrap anchorx="margin" anchory="margin"/>
              </v:shape>
            </w:pict>
          </mc:Fallback>
        </mc:AlternateContent>
      </w:r>
      <w:r>
        <w:rPr>
          <w:noProof/>
        </w:rPr>
        <mc:AlternateContent>
          <mc:Choice Requires="wps">
            <w:drawing>
              <wp:anchor distT="0" distB="0" distL="114300" distR="114300" simplePos="0" relativeHeight="251680768" behindDoc="0" locked="0" layoutInCell="1" allowOverlap="1" wp14:anchorId="30573DF7" wp14:editId="7F8217F6">
                <wp:simplePos x="0" y="0"/>
                <wp:positionH relativeFrom="column">
                  <wp:posOffset>103979</wp:posOffset>
                </wp:positionH>
                <wp:positionV relativeFrom="paragraph">
                  <wp:posOffset>-185543</wp:posOffset>
                </wp:positionV>
                <wp:extent cx="6196083" cy="696036"/>
                <wp:effectExtent l="0" t="0" r="14605" b="27940"/>
                <wp:wrapNone/>
                <wp:docPr id="302945825" name="Rectangle 6"/>
                <wp:cNvGraphicFramePr/>
                <a:graphic xmlns:a="http://schemas.openxmlformats.org/drawingml/2006/main">
                  <a:graphicData uri="http://schemas.microsoft.com/office/word/2010/wordprocessingShape">
                    <wps:wsp>
                      <wps:cNvSpPr/>
                      <wps:spPr>
                        <a:xfrm>
                          <a:off x="0" y="0"/>
                          <a:ext cx="6196083" cy="696036"/>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D8710" id="Rectangle 6" o:spid="_x0000_s1026" style="position:absolute;margin-left:8.2pt;margin-top:-14.6pt;width:487.9pt;height:54.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" fillcolor="black [3200]" strokecolor="black [480]" strokeweight="1pt"/>
            </w:pict>
          </mc:Fallback>
        </mc:AlternateContent>
      </w:r>
    </w:p>
    <w:p w14:paraId="39351BE4" w14:textId="3C3180E6" w:rsidR="00434A9F" w:rsidRPr="00A5358D" w:rsidRDefault="00434A9F" w:rsidP="00434A9F">
      <w:pPr>
        <w:pStyle w:val="Corpsdetexte"/>
        <w:rPr>
          <w:sz w:val="17"/>
        </w:rPr>
      </w:pPr>
      <w:r w:rsidRPr="00A5358D">
        <w:rPr>
          <w:noProof/>
        </w:rPr>
        <w:drawing>
          <wp:anchor distT="0" distB="0" distL="0" distR="0" simplePos="0" relativeHeight="251676672" behindDoc="1" locked="0" layoutInCell="1" allowOverlap="1" wp14:anchorId="14CEE134" wp14:editId="2CCA1319">
            <wp:simplePos x="0" y="0"/>
            <wp:positionH relativeFrom="page">
              <wp:posOffset>0</wp:posOffset>
            </wp:positionH>
            <wp:positionV relativeFrom="page">
              <wp:posOffset>0</wp:posOffset>
            </wp:positionV>
            <wp:extent cx="7559992" cy="10692003"/>
            <wp:effectExtent l="0" t="0" r="0" b="0"/>
            <wp:wrapNone/>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22"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p w14:paraId="62907DA8" w14:textId="7F9BF610" w:rsidR="0071095B" w:rsidRDefault="0071095B" w:rsidP="00213C26"/>
    <w:p w14:paraId="73DEFEAB" w14:textId="133FD673" w:rsidR="0071095B" w:rsidRDefault="0071095B" w:rsidP="00213C26"/>
    <w:p w14:paraId="4D525FCE" w14:textId="73494CB4" w:rsidR="0071095B" w:rsidRDefault="0071095B" w:rsidP="00213C26"/>
    <w:p w14:paraId="5D3F57FE" w14:textId="1E81264B" w:rsidR="0071095B" w:rsidRDefault="0071095B" w:rsidP="00213C26"/>
    <w:p w14:paraId="723C0D6C" w14:textId="2992F541" w:rsidR="0071095B" w:rsidRDefault="0071095B" w:rsidP="00213C26"/>
    <w:p w14:paraId="03376506" w14:textId="52ED5931" w:rsidR="0071095B" w:rsidRDefault="0071095B" w:rsidP="00213C26"/>
    <w:p w14:paraId="3CB06BA0" w14:textId="77777777" w:rsidR="0071095B" w:rsidRDefault="0071095B" w:rsidP="00213C26"/>
    <w:p w14:paraId="29DA7A3B" w14:textId="77777777" w:rsidR="0071095B" w:rsidRDefault="0071095B" w:rsidP="00213C26"/>
    <w:p w14:paraId="57143A89" w14:textId="266391C1" w:rsidR="0071095B" w:rsidRDefault="0071095B" w:rsidP="00213C26"/>
    <w:p w14:paraId="7E247BED" w14:textId="77777777" w:rsidR="0071095B" w:rsidRDefault="0071095B" w:rsidP="00213C26"/>
    <w:p w14:paraId="6E8D19AA" w14:textId="77777777" w:rsidR="0071095B" w:rsidRDefault="0071095B" w:rsidP="00213C26"/>
    <w:p w14:paraId="4B5CBC30" w14:textId="77777777" w:rsidR="0071095B" w:rsidRDefault="0071095B" w:rsidP="00213C26"/>
    <w:p w14:paraId="52DC221C" w14:textId="172E2034" w:rsidR="0071095B" w:rsidRDefault="0071095B" w:rsidP="00213C26"/>
    <w:p w14:paraId="6A562E7E" w14:textId="77777777" w:rsidR="0071095B" w:rsidRDefault="0071095B" w:rsidP="00213C26"/>
    <w:p w14:paraId="1D99E85A" w14:textId="4875610F" w:rsidR="0071095B" w:rsidRDefault="0071095B" w:rsidP="00213C26"/>
    <w:p w14:paraId="542D20A2" w14:textId="56218BE8" w:rsidR="00663E15" w:rsidRDefault="00663E15" w:rsidP="00213C26"/>
    <w:p w14:paraId="432FCF70" w14:textId="413CC8EB" w:rsidR="00663E15" w:rsidRDefault="00663E15" w:rsidP="00213C26"/>
    <w:p w14:paraId="44D3641E" w14:textId="53F4B4B7" w:rsidR="00663E15" w:rsidRDefault="00FD13EB" w:rsidP="00213C26">
      <w:r w:rsidRPr="00A5358D">
        <w:rPr>
          <w:noProof/>
        </w:rPr>
        <w:drawing>
          <wp:anchor distT="0" distB="0" distL="114300" distR="114300" simplePos="0" relativeHeight="251677696" behindDoc="0" locked="0" layoutInCell="1" allowOverlap="1" wp14:anchorId="457BD65D" wp14:editId="490121BB">
            <wp:simplePos x="0" y="0"/>
            <wp:positionH relativeFrom="margin">
              <wp:posOffset>2791460</wp:posOffset>
            </wp:positionH>
            <wp:positionV relativeFrom="margin">
              <wp:posOffset>5602264</wp:posOffset>
            </wp:positionV>
            <wp:extent cx="1254760" cy="719455"/>
            <wp:effectExtent l="0" t="0" r="2540" b="4445"/>
            <wp:wrapNone/>
            <wp:docPr id="2020772688" name="Image 2020772688">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screen">
                      <a:extLst>
                        <a:ext uri="{BEBA8EAE-BF5A-486C-A8C5-ECC9F3942E4B}">
                          <a14:imgProps xmlns:a14="http://schemas.microsoft.com/office/drawing/2010/main">
                            <a14:imgLayer r:embed="rId8">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254760" cy="719455"/>
                    </a:xfrm>
                    <a:prstGeom prst="rect">
                      <a:avLst/>
                    </a:prstGeom>
                    <a:effectLst/>
                  </pic:spPr>
                </pic:pic>
              </a:graphicData>
            </a:graphic>
            <wp14:sizeRelH relativeFrom="margin">
              <wp14:pctWidth>0</wp14:pctWidth>
            </wp14:sizeRelH>
            <wp14:sizeRelV relativeFrom="margin">
              <wp14:pctHeight>0</wp14:pctHeight>
            </wp14:sizeRelV>
          </wp:anchor>
        </w:drawing>
      </w:r>
    </w:p>
    <w:sectPr w:rsidR="00663E15" w:rsidSect="00FD13EB">
      <w:pgSz w:w="11906" w:h="16838"/>
      <w:pgMar w:top="851" w:right="567"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34B56" w14:textId="77777777" w:rsidR="00D4485F" w:rsidRDefault="00D4485F" w:rsidP="00D4485F">
      <w:pPr>
        <w:spacing w:after="0" w:line="240" w:lineRule="auto"/>
      </w:pPr>
      <w:r>
        <w:separator/>
      </w:r>
    </w:p>
  </w:endnote>
  <w:endnote w:type="continuationSeparator" w:id="0">
    <w:p w14:paraId="3532B149" w14:textId="77777777" w:rsidR="00D4485F" w:rsidRDefault="00D4485F" w:rsidP="00D44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lender Pro Book">
    <w:panose1 w:val="02000506030000020004"/>
    <w:charset w:val="00"/>
    <w:family w:val="auto"/>
    <w:pitch w:val="variable"/>
    <w:sig w:usb0="800002AF" w:usb1="5000204A" w:usb2="00000000" w:usb3="00000000" w:csb0="0000009F" w:csb1="00000000"/>
    <w:embedRegular r:id="rId1" w:fontKey="{1DF72C55-EAF3-480D-B550-C570A13E9CF7}"/>
    <w:embedBold r:id="rId2" w:fontKey="{8060A797-D290-4512-95C4-EF1D8888ED52}"/>
    <w:embedItalic r:id="rId3" w:fontKey="{885E7586-C848-47DB-BC49-95A47BA98E39}"/>
  </w:font>
  <w:font w:name="Calibri">
    <w:panose1 w:val="020F0502020204030204"/>
    <w:charset w:val="00"/>
    <w:family w:val="swiss"/>
    <w:pitch w:val="variable"/>
    <w:sig w:usb0="E4002EFF" w:usb1="C000247B" w:usb2="00000009" w:usb3="00000000" w:csb0="000001FF" w:csb1="00000000"/>
    <w:embedRegular r:id="rId4" w:fontKey="{42A00C53-3380-490B-886C-2D75BE244E14}"/>
    <w:embedBold r:id="rId5" w:fontKey="{A8BF7A49-C8B9-4E07-A10B-3B98212B5D5D}"/>
    <w:embedItalic r:id="rId6" w:fontKey="{20FA5B17-A81C-410D-8DD1-A6B65ADAA7D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oloLens MDL2 Assets">
    <w:panose1 w:val="050A0102010101010101"/>
    <w:charset w:val="00"/>
    <w:family w:val="roman"/>
    <w:pitch w:val="variable"/>
    <w:sig w:usb0="00000003" w:usb1="10000000" w:usb2="00000000" w:usb3="00000000" w:csb0="00000001" w:csb1="00000000"/>
    <w:embedRegular r:id="rId7" w:fontKey="{FB75BD0D-25F5-4D00-9D10-C76B9AB6FBD4}"/>
  </w:font>
  <w:font w:name="Sarpanch">
    <w:panose1 w:val="00000500000000000000"/>
    <w:charset w:val="00"/>
    <w:family w:val="auto"/>
    <w:pitch w:val="variable"/>
    <w:sig w:usb0="00008007" w:usb1="00000000" w:usb2="00000000" w:usb3="00000000" w:csb0="00000093" w:csb1="00000000"/>
    <w:embedRegular r:id="rId8" w:fontKey="{824D4AD7-8383-4F4B-8EE8-ADEF2145A0FA}"/>
    <w:embedBold r:id="rId9" w:fontKey="{ED8EED48-E6CE-4BEE-8806-59087ABD4AA4}"/>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embedRegular r:id="rId10" w:fontKey="{37260B98-F9B9-4F1C-B6D8-58F426460C59}"/>
    <w:embedBold r:id="rId11" w:fontKey="{B7A078CB-2AB3-44C9-9A84-DCE1255DF238}"/>
  </w:font>
  <w:font w:name="Blender Pro Heavy">
    <w:panose1 w:val="02000906030000010004"/>
    <w:charset w:val="00"/>
    <w:family w:val="auto"/>
    <w:pitch w:val="variable"/>
    <w:sig w:usb0="800002AF" w:usb1="4000204A" w:usb2="00000000" w:usb3="00000000" w:csb0="0000009F" w:csb1="00000000"/>
    <w:embedRegular r:id="rId12" w:fontKey="{99EEE8F9-BD97-4CAD-9A44-2B3F8ECF5ECE}"/>
  </w:font>
  <w:font w:name="Calibri Light">
    <w:panose1 w:val="020F0302020204030204"/>
    <w:charset w:val="00"/>
    <w:family w:val="swiss"/>
    <w:pitch w:val="variable"/>
    <w:sig w:usb0="E4002EFF" w:usb1="C000247B" w:usb2="00000009" w:usb3="00000000" w:csb0="000001FF" w:csb1="00000000"/>
    <w:embedRegular r:id="rId13" w:fontKey="{3BBCA600-6921-4E5C-AD59-02F9156C5C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CB22E" w14:textId="77777777" w:rsidR="00D4485F" w:rsidRDefault="00D4485F" w:rsidP="00D4485F">
      <w:pPr>
        <w:spacing w:after="0" w:line="240" w:lineRule="auto"/>
      </w:pPr>
      <w:r>
        <w:separator/>
      </w:r>
    </w:p>
  </w:footnote>
  <w:footnote w:type="continuationSeparator" w:id="0">
    <w:p w14:paraId="605FB411" w14:textId="77777777" w:rsidR="00D4485F" w:rsidRDefault="00D4485F" w:rsidP="00D448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4F0C"/>
    <w:multiLevelType w:val="hybridMultilevel"/>
    <w:tmpl w:val="8D98A8C0"/>
    <w:lvl w:ilvl="0" w:tplc="9468D63E">
      <w:numFmt w:val="bullet"/>
      <w:lvlText w:val="-"/>
      <w:lvlJc w:val="left"/>
      <w:pPr>
        <w:ind w:left="720" w:hanging="360"/>
      </w:pPr>
      <w:rPr>
        <w:rFonts w:ascii="Blender Pro Book" w:eastAsiaTheme="minorHAnsi" w:hAnsi="Blender Pro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CD4EF4"/>
    <w:multiLevelType w:val="hybridMultilevel"/>
    <w:tmpl w:val="E1004290"/>
    <w:lvl w:ilvl="0" w:tplc="E5FA3FDE">
      <w:start w:val="1"/>
      <w:numFmt w:val="bullet"/>
      <w:lvlText w:val=""/>
      <w:lvlJc w:val="left"/>
      <w:pPr>
        <w:ind w:left="720" w:hanging="360"/>
      </w:pPr>
      <w:rPr>
        <w:rFonts w:ascii="HoloLens MDL2 Assets" w:hAnsi="HoloLens MDL2 Asse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0846F1"/>
    <w:multiLevelType w:val="hybridMultilevel"/>
    <w:tmpl w:val="9DA0A008"/>
    <w:lvl w:ilvl="0" w:tplc="E5FA3FDE">
      <w:start w:val="1"/>
      <w:numFmt w:val="bullet"/>
      <w:lvlText w:val=""/>
      <w:lvlJc w:val="left"/>
      <w:pPr>
        <w:ind w:left="720" w:hanging="360"/>
      </w:pPr>
      <w:rPr>
        <w:rFonts w:ascii="HoloLens MDL2 Assets" w:hAnsi="HoloLens MDL2 Asse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270148"/>
    <w:multiLevelType w:val="hybridMultilevel"/>
    <w:tmpl w:val="A2FAE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2D5C37"/>
    <w:multiLevelType w:val="hybridMultilevel"/>
    <w:tmpl w:val="F6DAA2BA"/>
    <w:lvl w:ilvl="0" w:tplc="E5FA3FDE">
      <w:start w:val="1"/>
      <w:numFmt w:val="bullet"/>
      <w:lvlText w:val=""/>
      <w:lvlJc w:val="left"/>
      <w:pPr>
        <w:ind w:left="720" w:hanging="360"/>
      </w:pPr>
      <w:rPr>
        <w:rFonts w:ascii="HoloLens MDL2 Assets" w:hAnsi="HoloLens MDL2 Asse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654988"/>
    <w:multiLevelType w:val="hybridMultilevel"/>
    <w:tmpl w:val="AEDCD84E"/>
    <w:lvl w:ilvl="0" w:tplc="E5FA3FDE">
      <w:start w:val="1"/>
      <w:numFmt w:val="bullet"/>
      <w:lvlText w:val=""/>
      <w:lvlJc w:val="left"/>
      <w:pPr>
        <w:ind w:left="720" w:hanging="360"/>
      </w:pPr>
      <w:rPr>
        <w:rFonts w:ascii="HoloLens MDL2 Assets" w:hAnsi="HoloLens MDL2 Asse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EE4596"/>
    <w:multiLevelType w:val="hybridMultilevel"/>
    <w:tmpl w:val="94C27504"/>
    <w:lvl w:ilvl="0" w:tplc="9468D63E">
      <w:numFmt w:val="bullet"/>
      <w:lvlText w:val="-"/>
      <w:lvlJc w:val="left"/>
      <w:pPr>
        <w:ind w:left="720" w:hanging="360"/>
      </w:pPr>
      <w:rPr>
        <w:rFonts w:ascii="Blender Pro Book" w:eastAsiaTheme="minorHAnsi" w:hAnsi="Blender Pro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F759D9"/>
    <w:multiLevelType w:val="hybridMultilevel"/>
    <w:tmpl w:val="F9107D2E"/>
    <w:lvl w:ilvl="0" w:tplc="E5FA3FDE">
      <w:start w:val="1"/>
      <w:numFmt w:val="bullet"/>
      <w:lvlText w:val=""/>
      <w:lvlJc w:val="left"/>
      <w:pPr>
        <w:ind w:left="720" w:hanging="360"/>
      </w:pPr>
      <w:rPr>
        <w:rFonts w:ascii="HoloLens MDL2 Assets" w:hAnsi="HoloLens MDL2 Asse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E5B16F9"/>
    <w:multiLevelType w:val="hybridMultilevel"/>
    <w:tmpl w:val="F40281C8"/>
    <w:lvl w:ilvl="0" w:tplc="E5FA3FDE">
      <w:start w:val="1"/>
      <w:numFmt w:val="bullet"/>
      <w:lvlText w:val=""/>
      <w:lvlJc w:val="left"/>
      <w:pPr>
        <w:ind w:left="720" w:hanging="360"/>
      </w:pPr>
      <w:rPr>
        <w:rFonts w:ascii="HoloLens MDL2 Assets" w:hAnsi="HoloLens MDL2 Asse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4040567"/>
    <w:multiLevelType w:val="hybridMultilevel"/>
    <w:tmpl w:val="DE0293C4"/>
    <w:lvl w:ilvl="0" w:tplc="E5FA3FDE">
      <w:start w:val="1"/>
      <w:numFmt w:val="bullet"/>
      <w:lvlText w:val=""/>
      <w:lvlJc w:val="left"/>
      <w:pPr>
        <w:ind w:left="720" w:hanging="360"/>
      </w:pPr>
      <w:rPr>
        <w:rFonts w:ascii="HoloLens MDL2 Assets" w:hAnsi="HoloLens MDL2 Asse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3A39D5"/>
    <w:multiLevelType w:val="hybridMultilevel"/>
    <w:tmpl w:val="C63C7E70"/>
    <w:lvl w:ilvl="0" w:tplc="E5FA3FDE">
      <w:start w:val="1"/>
      <w:numFmt w:val="bullet"/>
      <w:lvlText w:val=""/>
      <w:lvlJc w:val="left"/>
      <w:pPr>
        <w:ind w:left="720" w:hanging="360"/>
      </w:pPr>
      <w:rPr>
        <w:rFonts w:ascii="HoloLens MDL2 Assets" w:hAnsi="HoloLens MDL2 Asse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6926957">
    <w:abstractNumId w:val="3"/>
  </w:num>
  <w:num w:numId="2" w16cid:durableId="512456197">
    <w:abstractNumId w:val="1"/>
  </w:num>
  <w:num w:numId="3" w16cid:durableId="392509699">
    <w:abstractNumId w:val="10"/>
  </w:num>
  <w:num w:numId="4" w16cid:durableId="1471243900">
    <w:abstractNumId w:val="8"/>
  </w:num>
  <w:num w:numId="5" w16cid:durableId="712077391">
    <w:abstractNumId w:val="6"/>
  </w:num>
  <w:num w:numId="6" w16cid:durableId="49890308">
    <w:abstractNumId w:val="0"/>
  </w:num>
  <w:num w:numId="7" w16cid:durableId="356855039">
    <w:abstractNumId w:val="7"/>
  </w:num>
  <w:num w:numId="8" w16cid:durableId="1888252276">
    <w:abstractNumId w:val="5"/>
  </w:num>
  <w:num w:numId="9" w16cid:durableId="532379883">
    <w:abstractNumId w:val="4"/>
  </w:num>
  <w:num w:numId="10" w16cid:durableId="390809477">
    <w:abstractNumId w:val="2"/>
  </w:num>
  <w:num w:numId="11" w16cid:durableId="15302219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E15"/>
    <w:rsid w:val="00024BCA"/>
    <w:rsid w:val="000C7E67"/>
    <w:rsid w:val="000D55A2"/>
    <w:rsid w:val="0010493F"/>
    <w:rsid w:val="001804D2"/>
    <w:rsid w:val="001864FE"/>
    <w:rsid w:val="001C1CC6"/>
    <w:rsid w:val="00207EBD"/>
    <w:rsid w:val="00213C26"/>
    <w:rsid w:val="00283D83"/>
    <w:rsid w:val="002B1CF1"/>
    <w:rsid w:val="003E6F21"/>
    <w:rsid w:val="003E7677"/>
    <w:rsid w:val="00434A9F"/>
    <w:rsid w:val="004F2003"/>
    <w:rsid w:val="005057E7"/>
    <w:rsid w:val="005315AA"/>
    <w:rsid w:val="00563F83"/>
    <w:rsid w:val="005F5821"/>
    <w:rsid w:val="0062306C"/>
    <w:rsid w:val="0063481A"/>
    <w:rsid w:val="00663E15"/>
    <w:rsid w:val="006B68E6"/>
    <w:rsid w:val="006C5C1E"/>
    <w:rsid w:val="0071095B"/>
    <w:rsid w:val="007D27AE"/>
    <w:rsid w:val="008450C7"/>
    <w:rsid w:val="008731B7"/>
    <w:rsid w:val="009206CE"/>
    <w:rsid w:val="00974F5D"/>
    <w:rsid w:val="00993D3F"/>
    <w:rsid w:val="009A5189"/>
    <w:rsid w:val="00A475AC"/>
    <w:rsid w:val="00A80760"/>
    <w:rsid w:val="00B174F7"/>
    <w:rsid w:val="00BB3C3D"/>
    <w:rsid w:val="00BD03C2"/>
    <w:rsid w:val="00C3602F"/>
    <w:rsid w:val="00CF77B0"/>
    <w:rsid w:val="00D03CCD"/>
    <w:rsid w:val="00D4485F"/>
    <w:rsid w:val="00D55F3A"/>
    <w:rsid w:val="00FB1A07"/>
    <w:rsid w:val="00FD13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12CA3"/>
  <w15:chartTrackingRefBased/>
  <w15:docId w15:val="{BF74F067-F14B-453A-957E-9025BE765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C26"/>
    <w:pPr>
      <w:spacing w:after="120" w:line="264" w:lineRule="auto"/>
      <w:jc w:val="both"/>
    </w:pPr>
    <w:rPr>
      <w:rFonts w:ascii="Blender Pro Book" w:hAnsi="Blender Pro Book"/>
    </w:rPr>
  </w:style>
  <w:style w:type="paragraph" w:styleId="Titre1">
    <w:name w:val="heading 1"/>
    <w:basedOn w:val="Normal"/>
    <w:link w:val="Titre1Car"/>
    <w:uiPriority w:val="9"/>
    <w:qFormat/>
    <w:rsid w:val="004F2003"/>
    <w:pPr>
      <w:widowControl w:val="0"/>
      <w:autoSpaceDE w:val="0"/>
      <w:autoSpaceDN w:val="0"/>
      <w:spacing w:after="360" w:line="240" w:lineRule="auto"/>
      <w:ind w:left="34" w:right="28"/>
      <w:jc w:val="center"/>
      <w:outlineLvl w:val="0"/>
    </w:pPr>
    <w:rPr>
      <w:rFonts w:ascii="Sarpanch" w:eastAsia="Arial" w:hAnsi="Sarpanch" w:cs="Sarpanch"/>
      <w:b/>
      <w:bCs/>
      <w:color w:val="F8983D"/>
      <w:w w:val="95"/>
      <w:kern w:val="0"/>
      <w:sz w:val="44"/>
      <w:szCs w:val="44"/>
      <w14:ligatures w14:val="none"/>
    </w:rPr>
  </w:style>
  <w:style w:type="paragraph" w:styleId="Titre2">
    <w:name w:val="heading 2"/>
    <w:basedOn w:val="Normal"/>
    <w:link w:val="Titre2Car"/>
    <w:uiPriority w:val="9"/>
    <w:unhideWhenUsed/>
    <w:qFormat/>
    <w:rsid w:val="009A5189"/>
    <w:pPr>
      <w:widowControl w:val="0"/>
      <w:autoSpaceDE w:val="0"/>
      <w:autoSpaceDN w:val="0"/>
      <w:spacing w:after="240" w:line="240" w:lineRule="auto"/>
      <w:ind w:right="40"/>
      <w:outlineLvl w:val="1"/>
    </w:pPr>
    <w:rPr>
      <w:rFonts w:ascii="Sarpanch" w:eastAsia="Microsoft Sans Serif" w:hAnsi="Sarpanch" w:cs="Sarpanch"/>
      <w:b/>
      <w:caps/>
      <w:color w:val="0F3640"/>
      <w:kern w:val="0"/>
      <w:sz w:val="38"/>
      <w14:ligatures w14:val="none"/>
    </w:rPr>
  </w:style>
  <w:style w:type="paragraph" w:styleId="Titre3">
    <w:name w:val="heading 3"/>
    <w:basedOn w:val="Titre2"/>
    <w:next w:val="Normal"/>
    <w:link w:val="Titre3Car"/>
    <w:uiPriority w:val="9"/>
    <w:unhideWhenUsed/>
    <w:qFormat/>
    <w:rsid w:val="00D4485F"/>
    <w:pPr>
      <w:outlineLvl w:val="2"/>
    </w:pPr>
    <w:rPr>
      <w:color w:val="C00000"/>
      <w:sz w:val="28"/>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F2003"/>
    <w:rPr>
      <w:rFonts w:ascii="Sarpanch" w:eastAsia="Arial" w:hAnsi="Sarpanch" w:cs="Sarpanch"/>
      <w:b/>
      <w:bCs/>
      <w:color w:val="F8983D"/>
      <w:w w:val="95"/>
      <w:kern w:val="0"/>
      <w:sz w:val="44"/>
      <w:szCs w:val="44"/>
      <w14:ligatures w14:val="none"/>
    </w:rPr>
  </w:style>
  <w:style w:type="character" w:customStyle="1" w:styleId="Titre2Car">
    <w:name w:val="Titre 2 Car"/>
    <w:basedOn w:val="Policepardfaut"/>
    <w:link w:val="Titre2"/>
    <w:uiPriority w:val="9"/>
    <w:rsid w:val="009A5189"/>
    <w:rPr>
      <w:rFonts w:ascii="Sarpanch" w:eastAsia="Microsoft Sans Serif" w:hAnsi="Sarpanch" w:cs="Sarpanch"/>
      <w:b/>
      <w:caps/>
      <w:color w:val="0F3640"/>
      <w:kern w:val="0"/>
      <w:sz w:val="38"/>
      <w14:ligatures w14:val="none"/>
    </w:rPr>
  </w:style>
  <w:style w:type="paragraph" w:styleId="Paragraphedeliste">
    <w:name w:val="List Paragraph"/>
    <w:basedOn w:val="Normal"/>
    <w:uiPriority w:val="34"/>
    <w:qFormat/>
    <w:rsid w:val="00213C26"/>
    <w:pPr>
      <w:ind w:left="720"/>
      <w:contextualSpacing/>
    </w:pPr>
  </w:style>
  <w:style w:type="paragraph" w:styleId="En-tte">
    <w:name w:val="header"/>
    <w:basedOn w:val="Normal"/>
    <w:link w:val="En-tteCar"/>
    <w:uiPriority w:val="99"/>
    <w:unhideWhenUsed/>
    <w:rsid w:val="00D4485F"/>
    <w:pPr>
      <w:tabs>
        <w:tab w:val="center" w:pos="4536"/>
        <w:tab w:val="right" w:pos="9072"/>
      </w:tabs>
      <w:spacing w:after="0" w:line="240" w:lineRule="auto"/>
    </w:pPr>
  </w:style>
  <w:style w:type="character" w:customStyle="1" w:styleId="En-tteCar">
    <w:name w:val="En-tête Car"/>
    <w:basedOn w:val="Policepardfaut"/>
    <w:link w:val="En-tte"/>
    <w:uiPriority w:val="99"/>
    <w:rsid w:val="00D4485F"/>
    <w:rPr>
      <w:rFonts w:ascii="Blender Pro Book" w:hAnsi="Blender Pro Book"/>
    </w:rPr>
  </w:style>
  <w:style w:type="paragraph" w:styleId="Pieddepage">
    <w:name w:val="footer"/>
    <w:basedOn w:val="Normal"/>
    <w:link w:val="PieddepageCar"/>
    <w:uiPriority w:val="99"/>
    <w:unhideWhenUsed/>
    <w:rsid w:val="00D448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485F"/>
    <w:rPr>
      <w:rFonts w:ascii="Blender Pro Book" w:hAnsi="Blender Pro Book"/>
    </w:rPr>
  </w:style>
  <w:style w:type="character" w:customStyle="1" w:styleId="Titre3Car">
    <w:name w:val="Titre 3 Car"/>
    <w:basedOn w:val="Policepardfaut"/>
    <w:link w:val="Titre3"/>
    <w:uiPriority w:val="9"/>
    <w:rsid w:val="00D4485F"/>
    <w:rPr>
      <w:rFonts w:ascii="Sarpanch" w:eastAsia="Microsoft Sans Serif" w:hAnsi="Sarpanch" w:cs="Sarpanch"/>
      <w:b/>
      <w:caps/>
      <w:color w:val="C00000"/>
      <w:kern w:val="0"/>
      <w:sz w:val="28"/>
      <w:szCs w:val="16"/>
      <w14:ligatures w14:val="none"/>
    </w:rPr>
  </w:style>
  <w:style w:type="paragraph" w:styleId="Corpsdetexte">
    <w:name w:val="Body Text"/>
    <w:basedOn w:val="Normal"/>
    <w:link w:val="CorpsdetexteCar"/>
    <w:uiPriority w:val="1"/>
    <w:qFormat/>
    <w:rsid w:val="00434A9F"/>
    <w:pPr>
      <w:widowControl w:val="0"/>
      <w:autoSpaceDE w:val="0"/>
      <w:autoSpaceDN w:val="0"/>
      <w:spacing w:after="240" w:line="276" w:lineRule="auto"/>
      <w:ind w:right="3"/>
    </w:pPr>
    <w:rPr>
      <w:rFonts w:ascii="Microsoft Sans Serif" w:eastAsia="Microsoft Sans Serif" w:hAnsi="Microsoft Sans Serif" w:cs="Microsoft Sans Serif"/>
      <w:kern w:val="0"/>
      <w:sz w:val="16"/>
      <w:szCs w:val="16"/>
      <w14:ligatures w14:val="none"/>
    </w:rPr>
  </w:style>
  <w:style w:type="character" w:customStyle="1" w:styleId="CorpsdetexteCar">
    <w:name w:val="Corps de texte Car"/>
    <w:basedOn w:val="Policepardfaut"/>
    <w:link w:val="Corpsdetexte"/>
    <w:uiPriority w:val="1"/>
    <w:rsid w:val="00434A9F"/>
    <w:rPr>
      <w:rFonts w:ascii="Microsoft Sans Serif" w:eastAsia="Microsoft Sans Serif" w:hAnsi="Microsoft Sans Serif" w:cs="Microsoft Sans Serif"/>
      <w:kern w:val="0"/>
      <w:sz w:val="16"/>
      <w:szCs w:val="16"/>
      <w14:ligatures w14:val="none"/>
    </w:rPr>
  </w:style>
  <w:style w:type="character" w:styleId="Lienhypertexte">
    <w:name w:val="Hyperlink"/>
    <w:basedOn w:val="Policepardfaut"/>
    <w:uiPriority w:val="99"/>
    <w:unhideWhenUsed/>
    <w:rsid w:val="00FD13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294800">
      <w:bodyDiv w:val="1"/>
      <w:marLeft w:val="0"/>
      <w:marRight w:val="0"/>
      <w:marTop w:val="0"/>
      <w:marBottom w:val="0"/>
      <w:divBdr>
        <w:top w:val="none" w:sz="0" w:space="0" w:color="auto"/>
        <w:left w:val="none" w:sz="0" w:space="0" w:color="auto"/>
        <w:bottom w:val="none" w:sz="0" w:space="0" w:color="auto"/>
        <w:right w:val="none" w:sz="0" w:space="0" w:color="auto"/>
      </w:divBdr>
    </w:div>
    <w:div w:id="1442799469">
      <w:bodyDiv w:val="1"/>
      <w:marLeft w:val="0"/>
      <w:marRight w:val="0"/>
      <w:marTop w:val="0"/>
      <w:marBottom w:val="0"/>
      <w:divBdr>
        <w:top w:val="none" w:sz="0" w:space="0" w:color="auto"/>
        <w:left w:val="none" w:sz="0" w:space="0" w:color="auto"/>
        <w:bottom w:val="none" w:sz="0" w:space="0" w:color="auto"/>
        <w:right w:val="none" w:sz="0" w:space="0" w:color="auto"/>
      </w:divBdr>
    </w:div>
    <w:div w:id="1922835448">
      <w:bodyDiv w:val="1"/>
      <w:marLeft w:val="0"/>
      <w:marRight w:val="0"/>
      <w:marTop w:val="0"/>
      <w:marBottom w:val="0"/>
      <w:divBdr>
        <w:top w:val="none" w:sz="0" w:space="0" w:color="auto"/>
        <w:left w:val="none" w:sz="0" w:space="0" w:color="auto"/>
        <w:bottom w:val="none" w:sz="0" w:space="0" w:color="auto"/>
        <w:right w:val="none" w:sz="0" w:space="0" w:color="auto"/>
      </w:divBdr>
    </w:div>
    <w:div w:id="199013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helloasso.com/associations/bureau-aegis"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helloasso.com/associations/bureau-aeg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658</TotalTime>
  <Pages>10</Pages>
  <Words>2864</Words>
  <Characters>15752</Characters>
  <DocSecurity>0</DocSecurity>
  <Lines>131</Lines>
  <Paragraphs>37</Paragraphs>
  <ScaleCrop>false</ScaleCrop>
  <HeadingPairs>
    <vt:vector size="4" baseType="variant">
      <vt:variant>
        <vt:lpstr>Titre</vt:lpstr>
      </vt:variant>
      <vt:variant>
        <vt:i4>1</vt:i4>
      </vt:variant>
      <vt:variant>
        <vt:lpstr>Titres</vt:lpstr>
      </vt:variant>
      <vt:variant>
        <vt:i4>22</vt:i4>
      </vt:variant>
    </vt:vector>
  </HeadingPairs>
  <TitlesOfParts>
    <vt:vector size="23" baseType="lpstr">
      <vt:lpstr/>
      <vt:lpstr>CAMPAGNE DES ZONES D’ANOMALIES QUANTIQUES</vt:lpstr>
      <vt:lpstr>/CAMPAGNE DES ZONES D’ANOMALIES QUANTIQUES</vt:lpstr>
      <vt:lpstr>    Narratif</vt:lpstr>
      <vt:lpstr>    /Règles de la campagne</vt:lpstr>
      <vt:lpstr>    /Missions</vt:lpstr>
      <vt:lpstr>        </vt:lpstr>
      <vt:lpstr>        Oothgar</vt:lpstr>
      <vt:lpstr>        High Lotus</vt:lpstr>
      <vt:lpstr>        0011001 The Abby</vt:lpstr>
      <vt:lpstr>        Crystal</vt:lpstr>
      <vt:lpstr>        /Sacred dessert</vt:lpstr>
      <vt:lpstr>        /Diadem</vt:lpstr>
      <vt:lpstr>        Lowlands jungle</vt:lpstr>
      <vt:lpstr>        Red Alpha</vt:lpstr>
      <vt:lpstr>        Alpha</vt:lpstr>
      <vt:lpstr>        Omega</vt:lpstr>
      <vt:lpstr>        Echo</vt:lpstr>
      <vt:lpstr>        Beta</vt:lpstr>
      <vt:lpstr>    Feuilles de Gestion de Campagne</vt:lpstr>
      <vt:lpstr>        Notes de gestion de campagne supplémentaire</vt:lpstr>
      <vt:lpstr>        Notes de gestion de campagne supplémentaire</vt:lpstr>
      <vt:lpstr>        Notes de gestion de campagne supplémentaire</vt:lpstr>
    </vt:vector>
  </TitlesOfParts>
  <Company/>
  <LinksUpToDate>false</LinksUpToDate>
  <CharactersWithSpaces>18579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2023-11-15T13:51:00Z</cp:lastPrinted>
  <dcterms:created xsi:type="dcterms:W3CDTF">2023-11-14T15:00:00Z</dcterms:created>
  <dcterms:modified xsi:type="dcterms:W3CDTF">2023-11-15T13:55:00Z</dcterms:modified>
</cp:coreProperties>
</file>