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2E1C2" w14:textId="12AE4E58" w:rsidR="00517DA0" w:rsidRPr="00D265EC" w:rsidRDefault="002158E3" w:rsidP="00517DA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AGENDA </w:t>
      </w:r>
      <w:r w:rsidR="00517DA0" w:rsidRPr="00D265EC">
        <w:rPr>
          <w:b/>
          <w:bCs/>
          <w:sz w:val="28"/>
          <w:szCs w:val="28"/>
          <w:u w:val="single"/>
        </w:rPr>
        <w:t>SEPTEMBRE 2022</w:t>
      </w:r>
    </w:p>
    <w:p w14:paraId="205B8E45" w14:textId="77777777" w:rsidR="00517DA0" w:rsidRDefault="00517DA0" w:rsidP="00517DA0"/>
    <w:p w14:paraId="736DA8C8" w14:textId="77777777" w:rsidR="00517DA0" w:rsidRPr="00566693" w:rsidRDefault="00517DA0" w:rsidP="00517DA0">
      <w:pPr>
        <w:pStyle w:val="Sansinterligne"/>
        <w:rPr>
          <w:b/>
          <w:bCs/>
          <w:u w:val="single"/>
        </w:rPr>
      </w:pPr>
      <w:r>
        <w:rPr>
          <w:b/>
          <w:bCs/>
          <w:u w:val="single"/>
        </w:rPr>
        <w:t>Quelques é</w:t>
      </w:r>
      <w:r w:rsidRPr="00566693">
        <w:rPr>
          <w:b/>
          <w:bCs/>
          <w:u w:val="single"/>
        </w:rPr>
        <w:t xml:space="preserve">vénements </w:t>
      </w:r>
      <w:r>
        <w:rPr>
          <w:b/>
          <w:bCs/>
          <w:u w:val="single"/>
        </w:rPr>
        <w:t>à venir ce mois-ci, dans certaines villes</w:t>
      </w:r>
      <w:r w:rsidRPr="00566693">
        <w:rPr>
          <w:b/>
          <w:bCs/>
          <w:u w:val="single"/>
        </w:rPr>
        <w:t> :</w:t>
      </w:r>
    </w:p>
    <w:p w14:paraId="50F0F7F1" w14:textId="77777777" w:rsidR="00517DA0" w:rsidRPr="00C04B10" w:rsidRDefault="00517DA0" w:rsidP="00517DA0">
      <w:pPr>
        <w:pStyle w:val="Sansinterligne"/>
        <w:rPr>
          <w:b/>
          <w:bCs/>
        </w:rPr>
      </w:pPr>
    </w:p>
    <w:p w14:paraId="4764B8FC" w14:textId="6D5D34AA" w:rsidR="00517DA0" w:rsidRDefault="00517DA0" w:rsidP="00517DA0">
      <w:pPr>
        <w:pStyle w:val="Sansinterligne"/>
      </w:pPr>
      <w:r>
        <w:t xml:space="preserve">01/09 - </w:t>
      </w:r>
      <w:r w:rsidRPr="00BD1451">
        <w:rPr>
          <w:highlight w:val="yellow"/>
        </w:rPr>
        <w:t>PERPIGNAN</w:t>
      </w:r>
      <w:r>
        <w:t xml:space="preserve"> - </w:t>
      </w:r>
      <w:hyperlink r:id="rId4" w:history="1">
        <w:r w:rsidRPr="00C04B10">
          <w:rPr>
            <w:rStyle w:val="Lienhypertexte"/>
          </w:rPr>
          <w:t>Festival international de photojournalisme Visa pour l'image</w:t>
        </w:r>
      </w:hyperlink>
      <w:r>
        <w:t xml:space="preserve"> (jusqu'au 11 septembre)</w:t>
      </w:r>
      <w:r w:rsidR="00783477">
        <w:t>.</w:t>
      </w:r>
    </w:p>
    <w:p w14:paraId="7E196C9E" w14:textId="42EB4CA1" w:rsidR="00517DA0" w:rsidRDefault="00517DA0" w:rsidP="00517DA0">
      <w:pPr>
        <w:pStyle w:val="Sansinterligne"/>
      </w:pPr>
      <w:r>
        <w:t xml:space="preserve">02/09 - </w:t>
      </w:r>
      <w:r>
        <w:rPr>
          <w:highlight w:val="yellow"/>
        </w:rPr>
        <w:t>AUSSONNE</w:t>
      </w:r>
      <w:r>
        <w:t xml:space="preserve"> près de </w:t>
      </w:r>
      <w:r w:rsidRPr="00641F1B">
        <w:rPr>
          <w:highlight w:val="yellow"/>
        </w:rPr>
        <w:t>Toulouse</w:t>
      </w:r>
      <w:r>
        <w:t xml:space="preserve"> – 1</w:t>
      </w:r>
      <w:r w:rsidRPr="00AA0F04">
        <w:rPr>
          <w:vertAlign w:val="superscript"/>
        </w:rPr>
        <w:t>ère</w:t>
      </w:r>
      <w:r>
        <w:t xml:space="preserve"> édition du </w:t>
      </w:r>
      <w:hyperlink r:id="rId5" w:history="1">
        <w:r w:rsidRPr="00BD1451">
          <w:rPr>
            <w:rStyle w:val="Lienhypertexte"/>
          </w:rPr>
          <w:t>Rose Festival</w:t>
        </w:r>
      </w:hyperlink>
      <w:r>
        <w:t xml:space="preserve">, festival rap et électro initié par </w:t>
      </w:r>
      <w:proofErr w:type="spellStart"/>
      <w:r>
        <w:t>Bigflo</w:t>
      </w:r>
      <w:proofErr w:type="spellEnd"/>
      <w:r>
        <w:t xml:space="preserve"> &amp; Oli (jusqu'au 3). Avec</w:t>
      </w:r>
      <w:r w:rsidRPr="006C41CE">
        <w:t xml:space="preserve"> </w:t>
      </w:r>
      <w:proofErr w:type="spellStart"/>
      <w:r w:rsidRPr="006C41CE">
        <w:t>Bigflo</w:t>
      </w:r>
      <w:proofErr w:type="spellEnd"/>
      <w:r w:rsidRPr="006C41CE">
        <w:t xml:space="preserve"> </w:t>
      </w:r>
      <w:r>
        <w:t>&amp;</w:t>
      </w:r>
      <w:r w:rsidRPr="006C41CE">
        <w:t xml:space="preserve"> Oli</w:t>
      </w:r>
      <w:r>
        <w:t xml:space="preserve">, </w:t>
      </w:r>
      <w:r w:rsidRPr="006C41CE">
        <w:t>Paul Kalkbrenner</w:t>
      </w:r>
      <w:r>
        <w:t>,</w:t>
      </w:r>
      <w:r w:rsidRPr="006C41CE">
        <w:t xml:space="preserve"> Polo</w:t>
      </w:r>
      <w:r>
        <w:t xml:space="preserve"> </w:t>
      </w:r>
      <w:r w:rsidRPr="006C41CE">
        <w:t>&amp;</w:t>
      </w:r>
      <w:r>
        <w:t xml:space="preserve"> </w:t>
      </w:r>
      <w:r w:rsidRPr="006C41CE">
        <w:t>Pan</w:t>
      </w:r>
      <w:r>
        <w:t xml:space="preserve">, IAM, </w:t>
      </w:r>
      <w:proofErr w:type="spellStart"/>
      <w:r w:rsidR="00783477">
        <w:t>Mouss</w:t>
      </w:r>
      <w:proofErr w:type="spellEnd"/>
      <w:r w:rsidR="00783477">
        <w:t xml:space="preserve"> et Hakim (ex-</w:t>
      </w:r>
      <w:proofErr w:type="spellStart"/>
      <w:r w:rsidR="00783477">
        <w:t>Zebda</w:t>
      </w:r>
      <w:proofErr w:type="spellEnd"/>
      <w:r w:rsidR="00783477">
        <w:t>)</w:t>
      </w:r>
      <w:r>
        <w:t>,</w:t>
      </w:r>
      <w:r w:rsidRPr="006C41CE">
        <w:t xml:space="preserve"> </w:t>
      </w:r>
      <w:proofErr w:type="spellStart"/>
      <w:r w:rsidRPr="006C41CE">
        <w:t>Damso</w:t>
      </w:r>
      <w:proofErr w:type="spellEnd"/>
      <w:r w:rsidR="00783477">
        <w:t>…</w:t>
      </w:r>
    </w:p>
    <w:p w14:paraId="3068D7C5" w14:textId="5992CD66" w:rsidR="00517DA0" w:rsidRDefault="00517DA0" w:rsidP="00517DA0">
      <w:pPr>
        <w:pStyle w:val="Sansinterligne"/>
      </w:pPr>
      <w:r>
        <w:t xml:space="preserve">02/09 - </w:t>
      </w:r>
      <w:r w:rsidRPr="00BD1451">
        <w:rPr>
          <w:highlight w:val="yellow"/>
        </w:rPr>
        <w:t>DEAUVILLE</w:t>
      </w:r>
      <w:r>
        <w:t xml:space="preserve"> - </w:t>
      </w:r>
      <w:hyperlink r:id="rId6" w:history="1">
        <w:r w:rsidRPr="00C04B10">
          <w:rPr>
            <w:rStyle w:val="Lienhypertexte"/>
          </w:rPr>
          <w:t>Festival du cinéma américain</w:t>
        </w:r>
      </w:hyperlink>
      <w:r>
        <w:t xml:space="preserve"> (jusqu'au 11)</w:t>
      </w:r>
      <w:r w:rsidR="001019A4">
        <w:t xml:space="preserve">. </w:t>
      </w:r>
      <w:r w:rsidR="001019A4" w:rsidRPr="001019A4">
        <w:t>48</w:t>
      </w:r>
      <w:r w:rsidR="001019A4" w:rsidRPr="001019A4">
        <w:rPr>
          <w:vertAlign w:val="superscript"/>
        </w:rPr>
        <w:t>ème</w:t>
      </w:r>
      <w:r w:rsidR="001019A4">
        <w:t xml:space="preserve"> </w:t>
      </w:r>
      <w:r w:rsidR="001019A4" w:rsidRPr="001019A4">
        <w:t>édition</w:t>
      </w:r>
      <w:r w:rsidR="001019A4">
        <w:t>. Un total de 60 films sélectionnés, dont 13 en compétition. Des francophones y présenter</w:t>
      </w:r>
      <w:r w:rsidR="00783477">
        <w:t>ont</w:t>
      </w:r>
      <w:r w:rsidR="001019A4">
        <w:t xml:space="preserve"> leur film : </w:t>
      </w:r>
      <w:r w:rsidR="001019A4" w:rsidRPr="001019A4">
        <w:t xml:space="preserve">Noémie Lvovsky, Guillaume </w:t>
      </w:r>
      <w:proofErr w:type="spellStart"/>
      <w:r w:rsidR="001019A4" w:rsidRPr="001019A4">
        <w:t>Nicloux</w:t>
      </w:r>
      <w:proofErr w:type="spellEnd"/>
      <w:r w:rsidR="001019A4" w:rsidRPr="001019A4">
        <w:t>, Claire Denis et la Québécoise Charlotte Le Bon</w:t>
      </w:r>
      <w:r w:rsidR="001019A4">
        <w:t>.</w:t>
      </w:r>
    </w:p>
    <w:p w14:paraId="412A6979" w14:textId="1DF57A30" w:rsidR="00517DA0" w:rsidRDefault="00517DA0" w:rsidP="00517DA0">
      <w:pPr>
        <w:pStyle w:val="Sansinterligne"/>
      </w:pPr>
      <w:r>
        <w:t xml:space="preserve">03/09 - </w:t>
      </w:r>
      <w:r w:rsidRPr="00BD1451">
        <w:rPr>
          <w:highlight w:val="yellow"/>
        </w:rPr>
        <w:t>LILLE</w:t>
      </w:r>
      <w:r>
        <w:t xml:space="preserve"> - </w:t>
      </w:r>
      <w:hyperlink r:id="rId7" w:history="1">
        <w:r w:rsidRPr="00C04B10">
          <w:rPr>
            <w:rStyle w:val="Lienhypertexte"/>
          </w:rPr>
          <w:t>Braderie de Lille</w:t>
        </w:r>
      </w:hyperlink>
      <w:r>
        <w:t xml:space="preserve"> (jusqu'au 4)</w:t>
      </w:r>
      <w:r w:rsidR="00783477">
        <w:t>.</w:t>
      </w:r>
    </w:p>
    <w:p w14:paraId="131D16AF" w14:textId="42EB9F3C" w:rsidR="00517DA0" w:rsidRDefault="00517DA0" w:rsidP="00517DA0">
      <w:pPr>
        <w:pStyle w:val="Sansinterligne"/>
      </w:pPr>
      <w:r>
        <w:t xml:space="preserve">04/09 - </w:t>
      </w:r>
      <w:r w:rsidRPr="00BD1451">
        <w:rPr>
          <w:highlight w:val="yellow"/>
        </w:rPr>
        <w:t>LES SABLES-D'OLONNE</w:t>
      </w:r>
      <w:r>
        <w:t xml:space="preserve"> - Voile : Départ de la </w:t>
      </w:r>
      <w:hyperlink r:id="rId8" w:history="1">
        <w:r w:rsidRPr="00BD1451">
          <w:rPr>
            <w:rStyle w:val="Lienhypertexte"/>
          </w:rPr>
          <w:t>Golden Globe Race</w:t>
        </w:r>
      </w:hyperlink>
      <w:r>
        <w:t xml:space="preserve">, tour du monde en solitaire sans escale ni assistance. </w:t>
      </w:r>
      <w:r w:rsidRPr="00BD1451">
        <w:t xml:space="preserve">Les participants doivent naviguer sur des voiliers et des équipements similaires à ceux dont disposait Sir Robin </w:t>
      </w:r>
      <w:r>
        <w:t xml:space="preserve">en 1968, </w:t>
      </w:r>
      <w:r w:rsidRPr="00BD1451">
        <w:t>sans technologie moderne</w:t>
      </w:r>
      <w:r>
        <w:t>,</w:t>
      </w:r>
      <w:r w:rsidRPr="00BD1451">
        <w:t xml:space="preserve"> ni aide à la navigation par satellite</w:t>
      </w:r>
      <w:r w:rsidR="00783477">
        <w:t>.</w:t>
      </w:r>
    </w:p>
    <w:p w14:paraId="5DFBF53D" w14:textId="5DF71112" w:rsidR="00517DA0" w:rsidRDefault="00517DA0" w:rsidP="00517DA0">
      <w:pPr>
        <w:pStyle w:val="Sansinterligne"/>
      </w:pPr>
      <w:r>
        <w:t xml:space="preserve">05/09 - </w:t>
      </w:r>
      <w:r w:rsidRPr="00BD1451">
        <w:rPr>
          <w:highlight w:val="yellow"/>
        </w:rPr>
        <w:t>PARIS</w:t>
      </w:r>
      <w:r>
        <w:t xml:space="preserve"> – Procès de l'attentat de </w:t>
      </w:r>
      <w:r w:rsidRPr="00BD1451">
        <w:rPr>
          <w:highlight w:val="yellow"/>
        </w:rPr>
        <w:t>N</w:t>
      </w:r>
      <w:r>
        <w:rPr>
          <w:highlight w:val="yellow"/>
        </w:rPr>
        <w:t>ice</w:t>
      </w:r>
      <w:r>
        <w:t xml:space="preserve"> qui avait fait 86 morts et plus de 400 blessés sur la promenade des Anglais le 14 juillet 2016 (jusqu'au 16 décembre)</w:t>
      </w:r>
      <w:r w:rsidR="00783477">
        <w:t>.</w:t>
      </w:r>
    </w:p>
    <w:p w14:paraId="25FC11CF" w14:textId="6A56C5F7" w:rsidR="00517DA0" w:rsidRDefault="00517DA0" w:rsidP="00517DA0">
      <w:pPr>
        <w:pStyle w:val="Sansinterligne"/>
      </w:pPr>
      <w:r>
        <w:t xml:space="preserve">07/09 - </w:t>
      </w:r>
      <w:r w:rsidRPr="00BD1451">
        <w:rPr>
          <w:highlight w:val="yellow"/>
        </w:rPr>
        <w:t>PARIS</w:t>
      </w:r>
      <w:r>
        <w:t xml:space="preserve"> - 1</w:t>
      </w:r>
      <w:r w:rsidRPr="00AA0F04">
        <w:rPr>
          <w:vertAlign w:val="superscript"/>
        </w:rPr>
        <w:t>ère</w:t>
      </w:r>
      <w:r>
        <w:t xml:space="preserve"> sélection du Prix Goncourt</w:t>
      </w:r>
      <w:r w:rsidR="00783477">
        <w:t>.</w:t>
      </w:r>
    </w:p>
    <w:p w14:paraId="5243F436" w14:textId="36AD8BEF" w:rsidR="00517DA0" w:rsidRDefault="00517DA0" w:rsidP="00517DA0">
      <w:pPr>
        <w:pStyle w:val="Sansinterligne"/>
      </w:pPr>
      <w:r>
        <w:t xml:space="preserve">08/09 - </w:t>
      </w:r>
      <w:r w:rsidRPr="00BD1451">
        <w:rPr>
          <w:highlight w:val="yellow"/>
        </w:rPr>
        <w:t>MARSEILLE</w:t>
      </w:r>
      <w:r>
        <w:t xml:space="preserve"> - Délibéré dans l'affaire des dentistes Lionel et Carnot Guedj poursuivis pour avoir mutilé des centaines de patients</w:t>
      </w:r>
      <w:r w:rsidR="00783477">
        <w:t>.</w:t>
      </w:r>
    </w:p>
    <w:p w14:paraId="13FC966F" w14:textId="3ADE0FD0" w:rsidR="00517DA0" w:rsidRDefault="00517DA0" w:rsidP="00517DA0">
      <w:pPr>
        <w:pStyle w:val="Sansinterligne"/>
      </w:pPr>
      <w:r>
        <w:t xml:space="preserve">10/09 - </w:t>
      </w:r>
      <w:r w:rsidRPr="00BD1451">
        <w:rPr>
          <w:highlight w:val="yellow"/>
        </w:rPr>
        <w:t>VAR</w:t>
      </w:r>
      <w:r>
        <w:t xml:space="preserve"> - Université d'été du parti </w:t>
      </w:r>
      <w:proofErr w:type="spellStart"/>
      <w:r>
        <w:t>d’Eric</w:t>
      </w:r>
      <w:proofErr w:type="spellEnd"/>
      <w:r>
        <w:t xml:space="preserve"> Zemmour Reconquête</w:t>
      </w:r>
      <w:r w:rsidR="00783477">
        <w:t>.</w:t>
      </w:r>
    </w:p>
    <w:p w14:paraId="5C23D97E" w14:textId="48556456" w:rsidR="00517DA0" w:rsidRDefault="00517DA0" w:rsidP="00517DA0">
      <w:pPr>
        <w:pStyle w:val="Sansinterligne"/>
      </w:pPr>
      <w:r>
        <w:t xml:space="preserve">12/09 - </w:t>
      </w:r>
      <w:r w:rsidRPr="00AA0F04">
        <w:rPr>
          <w:highlight w:val="yellow"/>
        </w:rPr>
        <w:t>PARIS</w:t>
      </w:r>
      <w:r>
        <w:t xml:space="preserve"> - Procès en appel des attentats de janvier 2015 à Paris contre le journal satirique Charlie Hebdo et le magasin Hyper Cacher (jusqu'au 21 octobre)</w:t>
      </w:r>
      <w:r w:rsidR="00783477">
        <w:t>.</w:t>
      </w:r>
    </w:p>
    <w:p w14:paraId="665BA750" w14:textId="3ACC3D38" w:rsidR="00517DA0" w:rsidRDefault="00517DA0" w:rsidP="00517DA0">
      <w:pPr>
        <w:pStyle w:val="Sansinterligne"/>
      </w:pPr>
      <w:r>
        <w:t xml:space="preserve">13/09 - </w:t>
      </w:r>
      <w:r w:rsidRPr="00AA0F04">
        <w:rPr>
          <w:highlight w:val="yellow"/>
        </w:rPr>
        <w:t>RENNES</w:t>
      </w:r>
      <w:r>
        <w:t xml:space="preserve"> - Salon de l'élevage </w:t>
      </w:r>
      <w:hyperlink r:id="rId9" w:history="1">
        <w:proofErr w:type="spellStart"/>
        <w:r w:rsidRPr="00566693">
          <w:rPr>
            <w:rStyle w:val="Lienhypertexte"/>
          </w:rPr>
          <w:t>Space</w:t>
        </w:r>
        <w:proofErr w:type="spellEnd"/>
      </w:hyperlink>
      <w:r>
        <w:t xml:space="preserve"> (jusqu'au 15)</w:t>
      </w:r>
      <w:r w:rsidR="00783477">
        <w:t>.</w:t>
      </w:r>
    </w:p>
    <w:p w14:paraId="652EA185" w14:textId="26D7AB1D" w:rsidR="00517DA0" w:rsidRDefault="00517DA0" w:rsidP="00517DA0">
      <w:pPr>
        <w:pStyle w:val="Sansinterligne"/>
      </w:pPr>
      <w:r>
        <w:t xml:space="preserve">14/09 - </w:t>
      </w:r>
      <w:r w:rsidRPr="00AA0F04">
        <w:rPr>
          <w:highlight w:val="yellow"/>
        </w:rPr>
        <w:t>LYON</w:t>
      </w:r>
      <w:r>
        <w:t xml:space="preserve"> – 16</w:t>
      </w:r>
      <w:r w:rsidRPr="00AA0F04">
        <w:rPr>
          <w:vertAlign w:val="superscript"/>
        </w:rPr>
        <w:t>ème</w:t>
      </w:r>
      <w:r>
        <w:t xml:space="preserve"> </w:t>
      </w:r>
      <w:hyperlink r:id="rId10" w:history="1">
        <w:r w:rsidRPr="00566693">
          <w:rPr>
            <w:rStyle w:val="Lienhypertexte"/>
          </w:rPr>
          <w:t>biennale d'art contemporain de Lyon</w:t>
        </w:r>
      </w:hyperlink>
      <w:r>
        <w:t xml:space="preserve"> (jusqu'au 31 décembre)</w:t>
      </w:r>
      <w:r w:rsidR="00783477">
        <w:t>.</w:t>
      </w:r>
    </w:p>
    <w:p w14:paraId="48F75604" w14:textId="061320A2" w:rsidR="00517DA0" w:rsidRDefault="00517DA0" w:rsidP="00517DA0">
      <w:pPr>
        <w:pStyle w:val="Sansinterligne"/>
      </w:pPr>
      <w:r>
        <w:t xml:space="preserve">15/09 - </w:t>
      </w:r>
      <w:r w:rsidRPr="00AA0F04">
        <w:rPr>
          <w:highlight w:val="yellow"/>
        </w:rPr>
        <w:t>VICHY</w:t>
      </w:r>
      <w:r>
        <w:t xml:space="preserve"> - 18</w:t>
      </w:r>
      <w:r w:rsidRPr="00AA0F04">
        <w:rPr>
          <w:vertAlign w:val="superscript"/>
        </w:rPr>
        <w:t>ème</w:t>
      </w:r>
      <w:r>
        <w:t xml:space="preserve"> Congrès des Régions de France (jusqu'au 16)</w:t>
      </w:r>
      <w:r w:rsidR="00783477">
        <w:t>.</w:t>
      </w:r>
    </w:p>
    <w:p w14:paraId="53ABA41B" w14:textId="4B36882E" w:rsidR="00517DA0" w:rsidRDefault="00517DA0" w:rsidP="00517DA0">
      <w:pPr>
        <w:pStyle w:val="Sansinterligne"/>
      </w:pPr>
      <w:r>
        <w:t xml:space="preserve">15/09 - </w:t>
      </w:r>
      <w:r w:rsidRPr="00AA0F04">
        <w:rPr>
          <w:highlight w:val="yellow"/>
        </w:rPr>
        <w:t>NÎMES</w:t>
      </w:r>
      <w:r>
        <w:t xml:space="preserve"> - Feria des vendanges (jusqu'au 18)</w:t>
      </w:r>
      <w:r w:rsidR="00783477">
        <w:t>.</w:t>
      </w:r>
    </w:p>
    <w:p w14:paraId="7AC372AD" w14:textId="21C63045" w:rsidR="00517DA0" w:rsidRDefault="00517DA0" w:rsidP="00517DA0">
      <w:pPr>
        <w:pStyle w:val="Sansinterligne"/>
      </w:pPr>
      <w:r>
        <w:t xml:space="preserve">17/09 - </w:t>
      </w:r>
      <w:r w:rsidRPr="00AA0F04">
        <w:rPr>
          <w:highlight w:val="yellow"/>
        </w:rPr>
        <w:t>LE CASTELLET</w:t>
      </w:r>
      <w:r>
        <w:t xml:space="preserve"> dans le Var - Moto : Championnat du monde d'endurance moto (EWC), Bol d'Or (jusqu'au 18)</w:t>
      </w:r>
      <w:r w:rsidR="00783477">
        <w:t>.</w:t>
      </w:r>
    </w:p>
    <w:p w14:paraId="37135301" w14:textId="77777777" w:rsidR="00517DA0" w:rsidRDefault="00517DA0" w:rsidP="00517DA0">
      <w:pPr>
        <w:pStyle w:val="Sansinterligne"/>
      </w:pPr>
      <w:r>
        <w:t xml:space="preserve">19/09 - </w:t>
      </w:r>
      <w:r w:rsidRPr="00AA0F04">
        <w:rPr>
          <w:highlight w:val="yellow"/>
        </w:rPr>
        <w:t>MARSEILLE</w:t>
      </w:r>
      <w:r>
        <w:t xml:space="preserve"> - Procès de la conductrice du car scolaire qui avait percuté un train à Millas, accident ayant tué six collégiens en 2017 (jusqu'au 7 octobre)</w:t>
      </w:r>
    </w:p>
    <w:p w14:paraId="7B642673" w14:textId="7FB6C590" w:rsidR="00517DA0" w:rsidRDefault="00517DA0" w:rsidP="00517DA0">
      <w:pPr>
        <w:pStyle w:val="Sansinterligne"/>
      </w:pPr>
      <w:r>
        <w:t xml:space="preserve">20/09 - </w:t>
      </w:r>
      <w:r w:rsidRPr="00AA0F04">
        <w:rPr>
          <w:highlight w:val="yellow"/>
        </w:rPr>
        <w:t>PARIS</w:t>
      </w:r>
      <w:r>
        <w:t xml:space="preserve"> - Sommet du Grand Paris</w:t>
      </w:r>
      <w:r w:rsidR="00783477">
        <w:t>.</w:t>
      </w:r>
    </w:p>
    <w:p w14:paraId="4C2408DB" w14:textId="77777777" w:rsidR="00517DA0" w:rsidRDefault="00517DA0" w:rsidP="00517DA0">
      <w:pPr>
        <w:pStyle w:val="Sansinterligne"/>
      </w:pPr>
      <w:r>
        <w:t xml:space="preserve">23/09 - </w:t>
      </w:r>
      <w:r w:rsidRPr="00AA0F04">
        <w:rPr>
          <w:highlight w:val="yellow"/>
        </w:rPr>
        <w:t>CAEN</w:t>
      </w:r>
      <w:r>
        <w:t xml:space="preserve"> - Forum mondial Normandie pour la Paix (jusqu'au 24)</w:t>
      </w:r>
    </w:p>
    <w:p w14:paraId="1D7495CC" w14:textId="77777777" w:rsidR="00517DA0" w:rsidRDefault="00517DA0" w:rsidP="00517DA0">
      <w:pPr>
        <w:pStyle w:val="Sansinterligne"/>
      </w:pPr>
      <w:r>
        <w:t xml:space="preserve">24/09 - </w:t>
      </w:r>
      <w:r w:rsidRPr="00AA0F04">
        <w:rPr>
          <w:highlight w:val="yellow"/>
        </w:rPr>
        <w:t>PARIS</w:t>
      </w:r>
      <w:r>
        <w:t xml:space="preserve"> - Techno Parade. </w:t>
      </w:r>
      <w:r w:rsidRPr="00234846">
        <w:t>Après deux ans d'absence</w:t>
      </w:r>
      <w:r>
        <w:t>,</w:t>
      </w:r>
      <w:r w:rsidRPr="00234846">
        <w:t xml:space="preserve"> en raison des risques sanitaires, la Techno Parade f</w:t>
      </w:r>
      <w:r>
        <w:t>ait son retour dans</w:t>
      </w:r>
      <w:r w:rsidRPr="00234846">
        <w:t xml:space="preserve"> les rues de </w:t>
      </w:r>
      <w:r>
        <w:t xml:space="preserve">la capitale en mettant l’Ukraine à l’honneur. </w:t>
      </w:r>
    </w:p>
    <w:p w14:paraId="1CA37D97" w14:textId="1CD0576E" w:rsidR="00517DA0" w:rsidRDefault="00517DA0" w:rsidP="00517DA0">
      <w:pPr>
        <w:pStyle w:val="Sansinterligne"/>
      </w:pPr>
      <w:r>
        <w:t xml:space="preserve">26/09 - </w:t>
      </w:r>
      <w:r w:rsidRPr="00AA0F04">
        <w:rPr>
          <w:highlight w:val="yellow"/>
        </w:rPr>
        <w:t>PARIS</w:t>
      </w:r>
      <w:r>
        <w:t xml:space="preserve"> - Défilés de mode féminine (jusqu'au 4 octobre)</w:t>
      </w:r>
      <w:r w:rsidR="00783477">
        <w:t>.</w:t>
      </w:r>
    </w:p>
    <w:p w14:paraId="4715D276" w14:textId="77777777" w:rsidR="00517DA0" w:rsidRDefault="00517DA0" w:rsidP="00517DA0">
      <w:pPr>
        <w:pStyle w:val="Sansinterligne"/>
      </w:pPr>
      <w:r>
        <w:t>21/09 - 230</w:t>
      </w:r>
      <w:r w:rsidRPr="00AA0F04">
        <w:rPr>
          <w:vertAlign w:val="superscript"/>
        </w:rPr>
        <w:t>ème</w:t>
      </w:r>
      <w:r>
        <w:t xml:space="preserve"> anniversaire de la proclamation de la République française</w:t>
      </w:r>
    </w:p>
    <w:p w14:paraId="2B37D315" w14:textId="58D01FD0" w:rsidR="00517DA0" w:rsidRDefault="00517DA0" w:rsidP="00517DA0">
      <w:pPr>
        <w:pStyle w:val="Sansinterligne"/>
      </w:pPr>
      <w:r>
        <w:t xml:space="preserve">22/09 - </w:t>
      </w:r>
      <w:r w:rsidRPr="00AA0F04">
        <w:rPr>
          <w:highlight w:val="yellow"/>
        </w:rPr>
        <w:t>VAISON-LA-ROMAINE</w:t>
      </w:r>
      <w:r>
        <w:t xml:space="preserve"> – 30</w:t>
      </w:r>
      <w:r w:rsidRPr="00AA0F04">
        <w:rPr>
          <w:vertAlign w:val="superscript"/>
        </w:rPr>
        <w:t>ème</w:t>
      </w:r>
      <w:r>
        <w:t xml:space="preserve"> anniversaire des inondations meurtrières </w:t>
      </w:r>
      <w:r w:rsidR="00783477">
        <w:t>survenues</w:t>
      </w:r>
      <w:r>
        <w:t xml:space="preserve"> après une crue de l'Ouvèze, notamment à Vaison-la-Romaine.</w:t>
      </w:r>
    </w:p>
    <w:p w14:paraId="17A99AC8" w14:textId="77777777" w:rsidR="00517DA0" w:rsidRDefault="00517DA0" w:rsidP="00517DA0">
      <w:pPr>
        <w:pStyle w:val="Sansinterligne"/>
      </w:pPr>
      <w:r>
        <w:t xml:space="preserve">23/09 – </w:t>
      </w:r>
      <w:r w:rsidRPr="00B450C6">
        <w:rPr>
          <w:highlight w:val="yellow"/>
        </w:rPr>
        <w:t>STRASBOURG</w:t>
      </w:r>
      <w:r>
        <w:t xml:space="preserve"> – 15</w:t>
      </w:r>
      <w:r w:rsidRPr="00B450C6">
        <w:rPr>
          <w:vertAlign w:val="superscript"/>
        </w:rPr>
        <w:t>ème</w:t>
      </w:r>
      <w:r>
        <w:t xml:space="preserve"> édition du </w:t>
      </w:r>
      <w:hyperlink r:id="rId11" w:history="1">
        <w:r w:rsidRPr="00B450C6">
          <w:rPr>
            <w:rStyle w:val="Lienhypertexte"/>
          </w:rPr>
          <w:t>Festival européen du film fantastique de Strasbourg</w:t>
        </w:r>
      </w:hyperlink>
      <w:r>
        <w:t xml:space="preserve"> (jusqu’au 2 octobre).</w:t>
      </w:r>
    </w:p>
    <w:p w14:paraId="60A3AF70" w14:textId="018D17A2" w:rsidR="00517DA0" w:rsidRDefault="00517DA0" w:rsidP="00517DA0">
      <w:pPr>
        <w:pStyle w:val="Sansinterligne"/>
      </w:pPr>
      <w:r>
        <w:t xml:space="preserve">27/09 - </w:t>
      </w:r>
      <w:r w:rsidRPr="00AA0F04">
        <w:rPr>
          <w:highlight w:val="yellow"/>
        </w:rPr>
        <w:t>LA ROCHELLE</w:t>
      </w:r>
      <w:r>
        <w:t xml:space="preserve"> – 50</w:t>
      </w:r>
      <w:r w:rsidRPr="00AA0F04">
        <w:rPr>
          <w:vertAlign w:val="superscript"/>
        </w:rPr>
        <w:t>ème</w:t>
      </w:r>
      <w:r>
        <w:t xml:space="preserve"> édition du salon nautique </w:t>
      </w:r>
      <w:hyperlink r:id="rId12" w:history="1">
        <w:r w:rsidRPr="00566693">
          <w:rPr>
            <w:rStyle w:val="Lienhypertexte"/>
          </w:rPr>
          <w:t>Grand Pavois</w:t>
        </w:r>
      </w:hyperlink>
      <w:r>
        <w:t xml:space="preserve"> (jusqu'au 2 octobre)</w:t>
      </w:r>
      <w:r w:rsidR="00783477">
        <w:t>.</w:t>
      </w:r>
    </w:p>
    <w:p w14:paraId="1E31B0E4" w14:textId="6C0E7435" w:rsidR="00EF25FB" w:rsidRDefault="00517DA0" w:rsidP="00783477">
      <w:pPr>
        <w:pStyle w:val="Sansinterligne"/>
      </w:pPr>
      <w:r>
        <w:t xml:space="preserve">28/09 - </w:t>
      </w:r>
      <w:r w:rsidRPr="00AA0F04">
        <w:rPr>
          <w:highlight w:val="yellow"/>
        </w:rPr>
        <w:t>STRASBOURG</w:t>
      </w:r>
      <w:r>
        <w:t xml:space="preserve"> – 30</w:t>
      </w:r>
      <w:r w:rsidRPr="00AA0F04">
        <w:rPr>
          <w:vertAlign w:val="superscript"/>
        </w:rPr>
        <w:t>ème</w:t>
      </w:r>
      <w:r>
        <w:t xml:space="preserve"> anniversaire du lancement de la chaîne culturelle franco-allemande Arte</w:t>
      </w:r>
      <w:r w:rsidR="00783477">
        <w:t>.</w:t>
      </w:r>
    </w:p>
    <w:sectPr w:rsidR="00EF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A0"/>
    <w:rsid w:val="000A66D4"/>
    <w:rsid w:val="000C16A3"/>
    <w:rsid w:val="001019A4"/>
    <w:rsid w:val="002158E3"/>
    <w:rsid w:val="00517DA0"/>
    <w:rsid w:val="00641F1B"/>
    <w:rsid w:val="00750764"/>
    <w:rsid w:val="00783477"/>
    <w:rsid w:val="008155BA"/>
    <w:rsid w:val="008402BA"/>
    <w:rsid w:val="00B41E80"/>
    <w:rsid w:val="00C81E7D"/>
    <w:rsid w:val="00D265EC"/>
    <w:rsid w:val="00D755AD"/>
    <w:rsid w:val="00E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7509"/>
  <w15:chartTrackingRefBased/>
  <w15:docId w15:val="{3B28838A-BBEC-4855-94B1-A6D047EF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D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TEXTE Sans interligne,MA COMPO"/>
    <w:link w:val="SansinterligneCar"/>
    <w:uiPriority w:val="1"/>
    <w:qFormat/>
    <w:rsid w:val="00750764"/>
    <w:pPr>
      <w:spacing w:after="0" w:line="240" w:lineRule="auto"/>
    </w:pPr>
    <w:rPr>
      <w:rFonts w:cs="Calibri"/>
      <w:szCs w:val="22"/>
    </w:rPr>
  </w:style>
  <w:style w:type="character" w:customStyle="1" w:styleId="SansinterligneCar">
    <w:name w:val="Sans interligne Car"/>
    <w:aliases w:val="TEXTE Sans interligne Car,MA COMPO Car"/>
    <w:basedOn w:val="Policepardfaut"/>
    <w:link w:val="Sansinterligne"/>
    <w:uiPriority w:val="1"/>
    <w:locked/>
    <w:rsid w:val="00517DA0"/>
    <w:rPr>
      <w:rFonts w:cs="Calibri"/>
      <w:szCs w:val="22"/>
    </w:rPr>
  </w:style>
  <w:style w:type="character" w:styleId="Lienhypertexte">
    <w:name w:val="Hyperlink"/>
    <w:basedOn w:val="Policepardfaut"/>
    <w:uiPriority w:val="99"/>
    <w:unhideWhenUsed/>
    <w:rsid w:val="00517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engloberace.com/f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aderie-de-lille.fr/" TargetMode="External"/><Relationship Id="rId12" Type="http://schemas.openxmlformats.org/officeDocument/2006/relationships/hyperlink" Target="https://grand-pavoi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stival-deauville.com/" TargetMode="External"/><Relationship Id="rId11" Type="http://schemas.openxmlformats.org/officeDocument/2006/relationships/hyperlink" Target="http://strasbourgfestival.com/" TargetMode="External"/><Relationship Id="rId5" Type="http://schemas.openxmlformats.org/officeDocument/2006/relationships/hyperlink" Target="https://rosefestival.fr/" TargetMode="External"/><Relationship Id="rId10" Type="http://schemas.openxmlformats.org/officeDocument/2006/relationships/hyperlink" Target="https://www.labiennaledelyon.com/" TargetMode="External"/><Relationship Id="rId4" Type="http://schemas.openxmlformats.org/officeDocument/2006/relationships/hyperlink" Target="https://www.visapourlimage.com/" TargetMode="External"/><Relationship Id="rId9" Type="http://schemas.openxmlformats.org/officeDocument/2006/relationships/hyperlink" Target="https://www.space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LAGARDERE MEDIA NEWS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 Stephane</dc:creator>
  <cp:keywords/>
  <dc:description/>
  <cp:lastModifiedBy>LINO Stephane</cp:lastModifiedBy>
  <cp:revision>2</cp:revision>
  <cp:lastPrinted>2022-08-16T12:03:00Z</cp:lastPrinted>
  <dcterms:created xsi:type="dcterms:W3CDTF">2022-08-19T10:40:00Z</dcterms:created>
  <dcterms:modified xsi:type="dcterms:W3CDTF">2022-08-19T10:40:00Z</dcterms:modified>
</cp:coreProperties>
</file>