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872733" w14:textId="77777777" w:rsidR="00B03CAE" w:rsidRDefault="00B03CAE" w:rsidP="00B03CAE">
      <w:pPr>
        <w:pStyle w:val="Paragraphedeliste"/>
        <w:widowControl w:val="0"/>
        <w:tabs>
          <w:tab w:val="left" w:pos="853"/>
          <w:tab w:val="left" w:pos="854"/>
        </w:tabs>
        <w:autoSpaceDE w:val="0"/>
        <w:autoSpaceDN w:val="0"/>
        <w:spacing w:before="2" w:after="0" w:line="240" w:lineRule="auto"/>
        <w:ind w:left="853"/>
        <w:contextualSpacing w:val="0"/>
        <w:jc w:val="center"/>
        <w:rPr>
          <w:rFonts w:cstheme="minorHAnsi"/>
          <w:sz w:val="40"/>
          <w:szCs w:val="36"/>
        </w:rPr>
      </w:pPr>
    </w:p>
    <w:p w14:paraId="7603C2FD" w14:textId="77777777" w:rsidR="00B03CAE" w:rsidRDefault="00B03CAE" w:rsidP="00B03CAE">
      <w:pPr>
        <w:pStyle w:val="Paragraphedeliste"/>
        <w:widowControl w:val="0"/>
        <w:tabs>
          <w:tab w:val="left" w:pos="853"/>
          <w:tab w:val="left" w:pos="854"/>
        </w:tabs>
        <w:autoSpaceDE w:val="0"/>
        <w:autoSpaceDN w:val="0"/>
        <w:spacing w:before="2" w:after="0" w:line="240" w:lineRule="auto"/>
        <w:ind w:left="853"/>
        <w:contextualSpacing w:val="0"/>
        <w:jc w:val="center"/>
        <w:rPr>
          <w:rFonts w:cstheme="minorHAnsi"/>
          <w:sz w:val="40"/>
          <w:szCs w:val="36"/>
        </w:rPr>
      </w:pPr>
    </w:p>
    <w:p w14:paraId="3776C9EC" w14:textId="77777777" w:rsidR="00B03CAE" w:rsidRDefault="00B03CAE" w:rsidP="00B03CAE">
      <w:pPr>
        <w:pStyle w:val="Paragraphedeliste"/>
        <w:widowControl w:val="0"/>
        <w:tabs>
          <w:tab w:val="left" w:pos="853"/>
          <w:tab w:val="left" w:pos="854"/>
        </w:tabs>
        <w:autoSpaceDE w:val="0"/>
        <w:autoSpaceDN w:val="0"/>
        <w:spacing w:before="2" w:after="0" w:line="240" w:lineRule="auto"/>
        <w:ind w:left="853"/>
        <w:contextualSpacing w:val="0"/>
        <w:jc w:val="center"/>
        <w:rPr>
          <w:rFonts w:cstheme="minorHAnsi"/>
          <w:sz w:val="40"/>
          <w:szCs w:val="36"/>
        </w:rPr>
      </w:pPr>
    </w:p>
    <w:p w14:paraId="2A51389A" w14:textId="77777777" w:rsidR="00B03CAE" w:rsidRDefault="00B03CAE" w:rsidP="00B03CAE">
      <w:pPr>
        <w:pStyle w:val="Corpsdetexte"/>
        <w:spacing w:before="41" w:line="278" w:lineRule="auto"/>
        <w:ind w:left="853" w:right="266"/>
        <w:jc w:val="center"/>
        <w:rPr>
          <w:rFonts w:asciiTheme="minorHAnsi" w:hAnsiTheme="minorHAnsi" w:cstheme="minorHAnsi"/>
          <w:b/>
          <w:bCs/>
          <w:sz w:val="56"/>
          <w:szCs w:val="56"/>
        </w:rPr>
      </w:pPr>
    </w:p>
    <w:p w14:paraId="1FF2FFA7" w14:textId="77777777" w:rsidR="004A7106" w:rsidRDefault="004A7106" w:rsidP="00B03CAE">
      <w:pPr>
        <w:pStyle w:val="Corpsdetexte"/>
        <w:spacing w:before="41" w:line="278" w:lineRule="auto"/>
        <w:ind w:left="853" w:right="266"/>
        <w:jc w:val="center"/>
        <w:rPr>
          <w:rFonts w:asciiTheme="minorHAnsi" w:hAnsiTheme="minorHAnsi" w:cstheme="minorHAnsi"/>
          <w:b/>
          <w:bCs/>
          <w:sz w:val="56"/>
          <w:szCs w:val="56"/>
        </w:rPr>
      </w:pPr>
    </w:p>
    <w:p w14:paraId="588B0FCF" w14:textId="1AF9E4AF" w:rsidR="00B03CAE" w:rsidRPr="00B03CAE" w:rsidRDefault="00B03CAE" w:rsidP="002510E4">
      <w:pPr>
        <w:pStyle w:val="Corpsdetexte"/>
        <w:spacing w:before="41" w:line="278" w:lineRule="auto"/>
        <w:ind w:left="0" w:right="266"/>
        <w:jc w:val="center"/>
        <w:rPr>
          <w:rFonts w:asciiTheme="minorHAnsi" w:hAnsiTheme="minorHAnsi" w:cstheme="minorHAnsi"/>
          <w:b/>
          <w:bCs/>
          <w:sz w:val="56"/>
          <w:szCs w:val="56"/>
        </w:rPr>
      </w:pPr>
      <w:r w:rsidRPr="00B03CAE">
        <w:rPr>
          <w:rFonts w:asciiTheme="minorHAnsi" w:hAnsiTheme="minorHAnsi" w:cstheme="minorHAnsi"/>
          <w:b/>
          <w:bCs/>
          <w:sz w:val="56"/>
          <w:szCs w:val="56"/>
        </w:rPr>
        <w:t>Bonnes et moins bonnes pratiques d’inclusion éducative</w:t>
      </w:r>
      <w:r w:rsidR="004A7106" w:rsidRPr="004A7106">
        <w:rPr>
          <w:rFonts w:asciiTheme="minorHAnsi" w:hAnsiTheme="minorHAnsi" w:cstheme="minorHAnsi"/>
          <w:sz w:val="40"/>
          <w:szCs w:val="36"/>
        </w:rPr>
        <w:t xml:space="preserve"> </w:t>
      </w:r>
      <w:r w:rsidR="004A7106" w:rsidRPr="004A7106">
        <w:rPr>
          <w:rFonts w:asciiTheme="minorHAnsi" w:hAnsiTheme="minorHAnsi" w:cstheme="minorHAnsi"/>
          <w:b/>
          <w:bCs/>
          <w:sz w:val="56"/>
          <w:szCs w:val="52"/>
        </w:rPr>
        <w:t>pour les enfants en situation de handicap</w:t>
      </w:r>
    </w:p>
    <w:p w14:paraId="5EC75740" w14:textId="206B08DF" w:rsidR="00B03CAE" w:rsidRDefault="00B03CAE" w:rsidP="002510E4">
      <w:pPr>
        <w:pStyle w:val="Corpsdetexte"/>
        <w:spacing w:before="41" w:line="278" w:lineRule="auto"/>
        <w:ind w:left="0" w:right="266"/>
        <w:rPr>
          <w:rFonts w:asciiTheme="minorHAnsi" w:hAnsiTheme="minorHAnsi" w:cstheme="minorHAnsi"/>
          <w:sz w:val="40"/>
          <w:szCs w:val="40"/>
        </w:rPr>
      </w:pPr>
    </w:p>
    <w:p w14:paraId="44233CA2" w14:textId="77777777" w:rsidR="00B03CAE" w:rsidRPr="004A7106" w:rsidRDefault="00B03CAE" w:rsidP="002510E4">
      <w:pPr>
        <w:pStyle w:val="Paragraphedeliste"/>
        <w:widowControl w:val="0"/>
        <w:tabs>
          <w:tab w:val="left" w:pos="853"/>
          <w:tab w:val="left" w:pos="854"/>
        </w:tabs>
        <w:autoSpaceDE w:val="0"/>
        <w:autoSpaceDN w:val="0"/>
        <w:spacing w:before="2" w:after="0" w:line="240" w:lineRule="auto"/>
        <w:ind w:left="0"/>
        <w:contextualSpacing w:val="0"/>
        <w:jc w:val="center"/>
        <w:rPr>
          <w:rFonts w:cstheme="minorHAnsi"/>
          <w:i/>
          <w:iCs/>
          <w:sz w:val="40"/>
          <w:szCs w:val="36"/>
        </w:rPr>
      </w:pPr>
      <w:r w:rsidRPr="004A7106">
        <w:rPr>
          <w:rFonts w:cstheme="minorHAnsi"/>
          <w:i/>
          <w:iCs/>
          <w:sz w:val="40"/>
          <w:szCs w:val="36"/>
        </w:rPr>
        <w:t>Analyse des modèles d’éducation des enfants en situation de handicap</w:t>
      </w:r>
      <w:r w:rsidRPr="004A7106">
        <w:rPr>
          <w:rFonts w:cstheme="minorHAnsi"/>
          <w:i/>
          <w:iCs/>
          <w:spacing w:val="-4"/>
          <w:sz w:val="40"/>
          <w:szCs w:val="36"/>
        </w:rPr>
        <w:t xml:space="preserve"> </w:t>
      </w:r>
      <w:r w:rsidRPr="004A7106">
        <w:rPr>
          <w:rFonts w:cstheme="minorHAnsi"/>
          <w:i/>
          <w:iCs/>
          <w:sz w:val="40"/>
          <w:szCs w:val="36"/>
        </w:rPr>
        <w:t>dans</w:t>
      </w:r>
    </w:p>
    <w:p w14:paraId="16D9F755" w14:textId="7FC6C9BD" w:rsidR="00B03CAE" w:rsidRPr="004A7106" w:rsidRDefault="00B03CAE" w:rsidP="002510E4">
      <w:pPr>
        <w:pStyle w:val="Corpsdetexte"/>
        <w:spacing w:before="41" w:line="278" w:lineRule="auto"/>
        <w:ind w:left="0" w:right="266"/>
        <w:jc w:val="center"/>
        <w:rPr>
          <w:rFonts w:asciiTheme="minorHAnsi" w:hAnsiTheme="minorHAnsi" w:cstheme="minorHAnsi"/>
          <w:i/>
          <w:iCs/>
          <w:sz w:val="40"/>
          <w:szCs w:val="40"/>
        </w:rPr>
      </w:pPr>
      <w:r w:rsidRPr="004A7106">
        <w:rPr>
          <w:rFonts w:asciiTheme="minorHAnsi" w:hAnsiTheme="minorHAnsi" w:cstheme="minorHAnsi"/>
          <w:i/>
          <w:iCs/>
          <w:sz w:val="40"/>
          <w:szCs w:val="40"/>
        </w:rPr>
        <w:t>l’enseignement scolaire dans un échantillon de pays choisis sur une base de développement reconnu des pratiques d’inclusion éducative.</w:t>
      </w:r>
    </w:p>
    <w:p w14:paraId="08365265" w14:textId="2703B48D" w:rsidR="004A7106" w:rsidRDefault="004A7106" w:rsidP="002510E4">
      <w:pPr>
        <w:pStyle w:val="Corpsdetexte"/>
        <w:spacing w:before="41" w:line="278" w:lineRule="auto"/>
        <w:ind w:left="0" w:right="266"/>
        <w:jc w:val="center"/>
        <w:rPr>
          <w:rFonts w:asciiTheme="minorHAnsi" w:hAnsiTheme="minorHAnsi" w:cstheme="minorHAnsi"/>
          <w:sz w:val="40"/>
          <w:szCs w:val="40"/>
        </w:rPr>
      </w:pPr>
    </w:p>
    <w:p w14:paraId="5432401E" w14:textId="0A87F8F5" w:rsidR="004A7106" w:rsidRPr="004A7106" w:rsidRDefault="004A7106" w:rsidP="002510E4">
      <w:pPr>
        <w:pStyle w:val="Corpsdetexte"/>
        <w:spacing w:before="41" w:line="278" w:lineRule="auto"/>
        <w:ind w:left="0" w:right="266"/>
        <w:jc w:val="center"/>
        <w:rPr>
          <w:rFonts w:asciiTheme="minorHAnsi" w:hAnsiTheme="minorHAnsi" w:cstheme="minorHAnsi"/>
          <w:b/>
          <w:bCs/>
          <w:sz w:val="40"/>
          <w:szCs w:val="40"/>
        </w:rPr>
      </w:pPr>
      <w:r w:rsidRPr="004A7106">
        <w:rPr>
          <w:rFonts w:asciiTheme="minorHAnsi" w:hAnsiTheme="minorHAnsi" w:cstheme="minorHAnsi"/>
          <w:b/>
          <w:bCs/>
          <w:sz w:val="40"/>
          <w:szCs w:val="40"/>
        </w:rPr>
        <w:t>Djibouti, 2022</w:t>
      </w:r>
    </w:p>
    <w:p w14:paraId="51C01FF6" w14:textId="529705AB" w:rsidR="004A7106" w:rsidRDefault="004A7106" w:rsidP="00B03CAE">
      <w:pPr>
        <w:pStyle w:val="Corpsdetexte"/>
        <w:spacing w:before="41" w:line="278" w:lineRule="auto"/>
        <w:ind w:left="853" w:right="266"/>
        <w:jc w:val="center"/>
        <w:rPr>
          <w:rFonts w:asciiTheme="minorHAnsi" w:hAnsiTheme="minorHAnsi" w:cstheme="minorHAnsi"/>
          <w:sz w:val="40"/>
          <w:szCs w:val="40"/>
        </w:rPr>
      </w:pPr>
    </w:p>
    <w:p w14:paraId="06C16125" w14:textId="43B86AC2" w:rsidR="004A7106" w:rsidRDefault="004A7106" w:rsidP="00B03CAE">
      <w:pPr>
        <w:pStyle w:val="Corpsdetexte"/>
        <w:spacing w:before="41" w:line="278" w:lineRule="auto"/>
        <w:ind w:left="853" w:right="266"/>
        <w:jc w:val="center"/>
        <w:rPr>
          <w:rFonts w:asciiTheme="minorHAnsi" w:hAnsiTheme="minorHAnsi" w:cstheme="minorHAnsi"/>
          <w:sz w:val="40"/>
          <w:szCs w:val="40"/>
        </w:rPr>
      </w:pPr>
    </w:p>
    <w:p w14:paraId="2B676824" w14:textId="3D4010D8" w:rsidR="004A7106" w:rsidRDefault="004A7106" w:rsidP="00927248">
      <w:pPr>
        <w:pStyle w:val="Corpsdetexte"/>
        <w:spacing w:before="41" w:line="278" w:lineRule="auto"/>
        <w:ind w:left="0" w:right="266"/>
        <w:rPr>
          <w:rFonts w:asciiTheme="minorHAnsi" w:hAnsiTheme="minorHAnsi" w:cstheme="minorHAnsi"/>
          <w:sz w:val="40"/>
          <w:szCs w:val="40"/>
        </w:rPr>
      </w:pPr>
    </w:p>
    <w:p w14:paraId="5DD30A1B" w14:textId="04378D45" w:rsidR="00927248" w:rsidRDefault="00927248" w:rsidP="00927248">
      <w:pPr>
        <w:pStyle w:val="Corpsdetexte"/>
        <w:spacing w:before="41" w:line="278" w:lineRule="auto"/>
        <w:ind w:left="0" w:right="266"/>
        <w:rPr>
          <w:rFonts w:asciiTheme="minorHAnsi" w:hAnsiTheme="minorHAnsi" w:cstheme="minorHAnsi"/>
          <w:sz w:val="40"/>
          <w:szCs w:val="40"/>
        </w:rPr>
      </w:pPr>
    </w:p>
    <w:p w14:paraId="62335346" w14:textId="77777777" w:rsidR="00927248" w:rsidRDefault="00927248" w:rsidP="00927248">
      <w:pPr>
        <w:pStyle w:val="Corpsdetexte"/>
        <w:spacing w:before="41" w:line="278" w:lineRule="auto"/>
        <w:ind w:left="0" w:right="266"/>
        <w:rPr>
          <w:rFonts w:asciiTheme="minorHAnsi" w:hAnsiTheme="minorHAnsi" w:cstheme="minorHAnsi"/>
          <w:sz w:val="40"/>
          <w:szCs w:val="40"/>
        </w:rPr>
      </w:pPr>
    </w:p>
    <w:tbl>
      <w:tblPr>
        <w:tblStyle w:val="Grilledutableau"/>
        <w:tblW w:w="9214" w:type="dxa"/>
        <w:tblInd w:w="-34" w:type="dxa"/>
        <w:tblLayout w:type="fixed"/>
        <w:tblLook w:val="04A0" w:firstRow="1" w:lastRow="0" w:firstColumn="1" w:lastColumn="0" w:noHBand="0" w:noVBand="1"/>
      </w:tblPr>
      <w:tblGrid>
        <w:gridCol w:w="992"/>
        <w:gridCol w:w="8222"/>
      </w:tblGrid>
      <w:tr w:rsidR="008800C2" w:rsidRPr="006E3783" w14:paraId="7E1ADFB2" w14:textId="77777777" w:rsidTr="00BB7C3D">
        <w:tc>
          <w:tcPr>
            <w:tcW w:w="992" w:type="dxa"/>
          </w:tcPr>
          <w:p w14:paraId="5E5AFA80" w14:textId="77777777" w:rsidR="008800C2" w:rsidRPr="006E3783" w:rsidRDefault="008800C2" w:rsidP="00BB7C3D">
            <w:pPr>
              <w:ind w:right="-126"/>
              <w:rPr>
                <w:rFonts w:cstheme="minorHAnsi"/>
                <w:b/>
                <w:bCs/>
              </w:rPr>
            </w:pPr>
          </w:p>
        </w:tc>
        <w:tc>
          <w:tcPr>
            <w:tcW w:w="8222" w:type="dxa"/>
          </w:tcPr>
          <w:p w14:paraId="6348E234" w14:textId="77777777" w:rsidR="008800C2" w:rsidRPr="006E3783" w:rsidRDefault="008800C2" w:rsidP="00BB7C3D">
            <w:pPr>
              <w:ind w:right="141"/>
              <w:jc w:val="both"/>
              <w:rPr>
                <w:rFonts w:cstheme="minorHAnsi"/>
                <w:b/>
                <w:bCs/>
              </w:rPr>
            </w:pPr>
            <w:r>
              <w:rPr>
                <w:rFonts w:cstheme="minorHAnsi"/>
                <w:b/>
                <w:bCs/>
              </w:rPr>
              <w:t>BONNES ET MOINS BONNES PRATIQUES AU NIVEAU NATIONAL ET INTERNATIONAL, PRESENTATION.</w:t>
            </w:r>
          </w:p>
        </w:tc>
      </w:tr>
      <w:tr w:rsidR="008800C2" w:rsidRPr="006E3783" w14:paraId="5505A636" w14:textId="77777777" w:rsidTr="00BB7C3D">
        <w:tc>
          <w:tcPr>
            <w:tcW w:w="992" w:type="dxa"/>
          </w:tcPr>
          <w:p w14:paraId="6804A4B3" w14:textId="77777777" w:rsidR="008800C2" w:rsidRPr="006E3783" w:rsidRDefault="008800C2" w:rsidP="00BB7C3D">
            <w:pPr>
              <w:ind w:right="-126"/>
              <w:rPr>
                <w:rFonts w:cstheme="minorHAnsi"/>
                <w:b/>
                <w:bCs/>
              </w:rPr>
            </w:pPr>
            <w:bookmarkStart w:id="0" w:name="_Hlk92652745"/>
            <w:r w:rsidRPr="006E3783">
              <w:rPr>
                <w:rFonts w:cstheme="minorHAnsi"/>
                <w:b/>
                <w:bCs/>
              </w:rPr>
              <w:t>1.</w:t>
            </w:r>
          </w:p>
        </w:tc>
        <w:tc>
          <w:tcPr>
            <w:tcW w:w="8222" w:type="dxa"/>
          </w:tcPr>
          <w:p w14:paraId="152F5CBE" w14:textId="77777777" w:rsidR="008800C2" w:rsidRPr="006E3783" w:rsidRDefault="008800C2" w:rsidP="00BB7C3D">
            <w:pPr>
              <w:ind w:right="141"/>
              <w:jc w:val="both"/>
              <w:rPr>
                <w:rFonts w:cstheme="minorHAnsi"/>
                <w:b/>
                <w:bCs/>
                <w:w w:val="95"/>
              </w:rPr>
            </w:pPr>
            <w:bookmarkStart w:id="1" w:name="_Hlk92220894"/>
            <w:r w:rsidRPr="006E3783">
              <w:rPr>
                <w:rFonts w:cstheme="minorHAnsi"/>
                <w:b/>
                <w:bCs/>
              </w:rPr>
              <w:t>ÉLÈVES, PARENTS, ENSEIGNANT</w:t>
            </w:r>
            <w:r>
              <w:rPr>
                <w:rFonts w:cstheme="minorHAnsi"/>
                <w:b/>
                <w:bCs/>
              </w:rPr>
              <w:t xml:space="preserve"> </w:t>
            </w:r>
            <w:r w:rsidRPr="006E3783">
              <w:rPr>
                <w:rFonts w:cstheme="minorHAnsi"/>
                <w:b/>
                <w:bCs/>
              </w:rPr>
              <w:t xml:space="preserve">S, … LA COMMUNAUTÉ ÉDUCATIVE, LA SOCIÉTÉ </w:t>
            </w:r>
            <w:r w:rsidRPr="006E3783">
              <w:rPr>
                <w:rFonts w:cstheme="minorHAnsi"/>
                <w:b/>
                <w:bCs/>
              </w:rPr>
              <w:lastRenderedPageBreak/>
              <w:t>CIVILE, ET L’INCLUSION SCOLAIRE DES ÉLÈVES EN SITUATION DE HANDICAP</w:t>
            </w:r>
            <w:bookmarkEnd w:id="1"/>
            <w:r w:rsidRPr="006E3783">
              <w:rPr>
                <w:rFonts w:cstheme="minorHAnsi"/>
                <w:b/>
                <w:bCs/>
              </w:rPr>
              <w:t xml:space="preserve">. </w:t>
            </w:r>
          </w:p>
        </w:tc>
      </w:tr>
      <w:tr w:rsidR="008800C2" w:rsidRPr="006E3783" w14:paraId="6B7A8B34" w14:textId="77777777" w:rsidTr="00BB7C3D">
        <w:tc>
          <w:tcPr>
            <w:tcW w:w="992" w:type="dxa"/>
          </w:tcPr>
          <w:p w14:paraId="54C64081" w14:textId="77777777" w:rsidR="008800C2" w:rsidRPr="006E3783" w:rsidRDefault="008800C2" w:rsidP="00BB7C3D">
            <w:pPr>
              <w:ind w:right="-126"/>
              <w:rPr>
                <w:rFonts w:cstheme="minorHAnsi"/>
                <w:b/>
                <w:bCs/>
              </w:rPr>
            </w:pPr>
            <w:r w:rsidRPr="006E3783">
              <w:rPr>
                <w:rFonts w:cstheme="minorHAnsi"/>
                <w:b/>
                <w:bCs/>
              </w:rPr>
              <w:lastRenderedPageBreak/>
              <w:t>1.1.</w:t>
            </w:r>
          </w:p>
        </w:tc>
        <w:tc>
          <w:tcPr>
            <w:tcW w:w="8222" w:type="dxa"/>
          </w:tcPr>
          <w:p w14:paraId="54A57B5D" w14:textId="77777777" w:rsidR="008800C2" w:rsidRPr="006E3783" w:rsidRDefault="008800C2" w:rsidP="00BB7C3D">
            <w:pPr>
              <w:ind w:right="141"/>
              <w:jc w:val="both"/>
              <w:rPr>
                <w:rFonts w:cstheme="minorHAnsi"/>
              </w:rPr>
            </w:pPr>
            <w:bookmarkStart w:id="2" w:name="_Hlk91943636"/>
            <w:r w:rsidRPr="006E3783">
              <w:rPr>
                <w:rFonts w:cstheme="minorHAnsi"/>
              </w:rPr>
              <w:t>Pas d’inclusion positive sans hybridation.</w:t>
            </w:r>
            <w:bookmarkEnd w:id="2"/>
          </w:p>
        </w:tc>
      </w:tr>
      <w:tr w:rsidR="008800C2" w:rsidRPr="006E3783" w14:paraId="3BA208C1" w14:textId="77777777" w:rsidTr="00BB7C3D">
        <w:tc>
          <w:tcPr>
            <w:tcW w:w="992" w:type="dxa"/>
          </w:tcPr>
          <w:p w14:paraId="573B43B9" w14:textId="77777777" w:rsidR="008800C2" w:rsidRPr="006E3783" w:rsidRDefault="008800C2" w:rsidP="00BB7C3D">
            <w:pPr>
              <w:ind w:right="-126"/>
              <w:rPr>
                <w:rFonts w:cstheme="minorHAnsi"/>
                <w:b/>
                <w:bCs/>
              </w:rPr>
            </w:pPr>
            <w:r w:rsidRPr="006E3783">
              <w:rPr>
                <w:rFonts w:cstheme="minorHAnsi"/>
                <w:b/>
                <w:bCs/>
              </w:rPr>
              <w:t>1.2.</w:t>
            </w:r>
          </w:p>
        </w:tc>
        <w:tc>
          <w:tcPr>
            <w:tcW w:w="8222" w:type="dxa"/>
          </w:tcPr>
          <w:p w14:paraId="17A1F789" w14:textId="77777777" w:rsidR="008800C2" w:rsidRPr="006E3783" w:rsidRDefault="008800C2" w:rsidP="00BB7C3D">
            <w:pPr>
              <w:widowControl w:val="0"/>
              <w:autoSpaceDE w:val="0"/>
              <w:autoSpaceDN w:val="0"/>
              <w:ind w:right="141"/>
              <w:jc w:val="both"/>
              <w:rPr>
                <w:rFonts w:eastAsia="VL PGothic" w:cstheme="minorHAnsi"/>
              </w:rPr>
            </w:pPr>
            <w:r w:rsidRPr="006E3783">
              <w:rPr>
                <w:rFonts w:eastAsia="VL PGothic" w:cstheme="minorHAnsi"/>
              </w:rPr>
              <w:t xml:space="preserve">Les apports positifs des </w:t>
            </w:r>
            <w:r w:rsidRPr="006E3783">
              <w:rPr>
                <w:rFonts w:eastAsia="VL PGothic" w:cstheme="minorHAnsi"/>
                <w:w w:val="95"/>
              </w:rPr>
              <w:t>ONG locales, et des associations et/ou membres de la société civile dans plusieurs</w:t>
            </w:r>
            <w:r w:rsidRPr="006E3783">
              <w:rPr>
                <w:rFonts w:eastAsia="VL PGothic" w:cstheme="minorHAnsi"/>
              </w:rPr>
              <w:t xml:space="preserve"> pays. </w:t>
            </w:r>
          </w:p>
        </w:tc>
      </w:tr>
      <w:tr w:rsidR="008800C2" w:rsidRPr="006E3783" w14:paraId="2146A4EB" w14:textId="77777777" w:rsidTr="00BB7C3D">
        <w:tc>
          <w:tcPr>
            <w:tcW w:w="992" w:type="dxa"/>
          </w:tcPr>
          <w:p w14:paraId="5236A09D" w14:textId="77777777" w:rsidR="008800C2" w:rsidRPr="006E3783" w:rsidRDefault="008800C2" w:rsidP="00BB7C3D">
            <w:pPr>
              <w:ind w:right="-126"/>
              <w:rPr>
                <w:rFonts w:cstheme="minorHAnsi"/>
                <w:b/>
                <w:bCs/>
              </w:rPr>
            </w:pPr>
            <w:r w:rsidRPr="006E3783">
              <w:rPr>
                <w:rFonts w:cstheme="minorHAnsi"/>
                <w:b/>
                <w:bCs/>
              </w:rPr>
              <w:t>1.3.</w:t>
            </w:r>
          </w:p>
        </w:tc>
        <w:tc>
          <w:tcPr>
            <w:tcW w:w="8222" w:type="dxa"/>
          </w:tcPr>
          <w:p w14:paraId="14BC9256" w14:textId="77777777" w:rsidR="008800C2" w:rsidRPr="006E3783" w:rsidRDefault="008800C2" w:rsidP="00BB7C3D">
            <w:pPr>
              <w:ind w:right="141"/>
              <w:jc w:val="both"/>
              <w:rPr>
                <w:rFonts w:cstheme="minorHAnsi"/>
              </w:rPr>
            </w:pPr>
            <w:bookmarkStart w:id="3" w:name="_Hlk92221330"/>
            <w:bookmarkStart w:id="4" w:name="_Hlk91943667"/>
            <w:r w:rsidRPr="006E3783">
              <w:rPr>
                <w:rFonts w:cstheme="minorHAnsi"/>
              </w:rPr>
              <w:t xml:space="preserve">Les différentes positions des élèves ayant des besoins spéciaux en regard de l’inclusion scolaire et le droit d’être entendu. </w:t>
            </w:r>
            <w:bookmarkEnd w:id="3"/>
            <w:bookmarkEnd w:id="4"/>
          </w:p>
        </w:tc>
      </w:tr>
      <w:tr w:rsidR="008800C2" w:rsidRPr="006E3783" w14:paraId="7A77AA8C" w14:textId="77777777" w:rsidTr="00BB7C3D">
        <w:tc>
          <w:tcPr>
            <w:tcW w:w="992" w:type="dxa"/>
          </w:tcPr>
          <w:p w14:paraId="2E317D46" w14:textId="77777777" w:rsidR="008800C2" w:rsidRPr="006E3783" w:rsidRDefault="008800C2" w:rsidP="00BB7C3D">
            <w:pPr>
              <w:ind w:right="-126"/>
              <w:rPr>
                <w:rFonts w:cstheme="minorHAnsi"/>
                <w:b/>
                <w:bCs/>
              </w:rPr>
            </w:pPr>
            <w:r w:rsidRPr="006E3783">
              <w:rPr>
                <w:rFonts w:cstheme="minorHAnsi"/>
                <w:b/>
                <w:bCs/>
              </w:rPr>
              <w:t>1.4.</w:t>
            </w:r>
          </w:p>
        </w:tc>
        <w:tc>
          <w:tcPr>
            <w:tcW w:w="8222" w:type="dxa"/>
          </w:tcPr>
          <w:p w14:paraId="3B9FBF38" w14:textId="77777777" w:rsidR="008800C2" w:rsidRPr="006E3783" w:rsidRDefault="008800C2" w:rsidP="00BB7C3D">
            <w:pPr>
              <w:rPr>
                <w:rFonts w:cstheme="minorHAnsi"/>
              </w:rPr>
            </w:pPr>
            <w:r w:rsidRPr="006E3783">
              <w:rPr>
                <w:rFonts w:cstheme="minorHAnsi"/>
              </w:rPr>
              <w:t>les enseignants et l’éducation inclusive</w:t>
            </w:r>
            <w:r w:rsidRPr="006E3783">
              <w:rPr>
                <w:rFonts w:cstheme="minorHAnsi"/>
                <w:w w:val="95"/>
              </w:rPr>
              <w:t xml:space="preserve"> pour les élèves en situation de handicap et ayant des besoins spéciaux</w:t>
            </w:r>
            <w:r w:rsidRPr="006E3783">
              <w:rPr>
                <w:rFonts w:cstheme="minorHAnsi"/>
              </w:rPr>
              <w:t> : entre attitude positive et scepticisme.</w:t>
            </w:r>
          </w:p>
        </w:tc>
      </w:tr>
      <w:tr w:rsidR="008800C2" w:rsidRPr="006E3783" w14:paraId="5A7322BC" w14:textId="77777777" w:rsidTr="00BB7C3D">
        <w:tc>
          <w:tcPr>
            <w:tcW w:w="992" w:type="dxa"/>
          </w:tcPr>
          <w:p w14:paraId="5BD6A994" w14:textId="77777777" w:rsidR="008800C2" w:rsidRPr="006E3783" w:rsidRDefault="008800C2" w:rsidP="00BB7C3D">
            <w:pPr>
              <w:ind w:right="-126"/>
              <w:rPr>
                <w:rFonts w:cstheme="minorHAnsi"/>
                <w:b/>
                <w:bCs/>
              </w:rPr>
            </w:pPr>
            <w:r w:rsidRPr="006E3783">
              <w:rPr>
                <w:rFonts w:cstheme="minorHAnsi"/>
                <w:b/>
                <w:bCs/>
              </w:rPr>
              <w:t>1.5.</w:t>
            </w:r>
          </w:p>
        </w:tc>
        <w:tc>
          <w:tcPr>
            <w:tcW w:w="8222" w:type="dxa"/>
          </w:tcPr>
          <w:p w14:paraId="5534822F" w14:textId="77777777" w:rsidR="008800C2" w:rsidRPr="006E3783" w:rsidRDefault="008800C2" w:rsidP="00BB7C3D">
            <w:pPr>
              <w:rPr>
                <w:rFonts w:cstheme="minorHAnsi"/>
              </w:rPr>
            </w:pPr>
            <w:r w:rsidRPr="006E3783">
              <w:rPr>
                <w:rFonts w:cstheme="minorHAnsi"/>
              </w:rPr>
              <w:t>les enseignants et l’éducation inclusive</w:t>
            </w:r>
            <w:r w:rsidRPr="006E3783">
              <w:rPr>
                <w:rFonts w:cstheme="minorHAnsi"/>
                <w:w w:val="95"/>
              </w:rPr>
              <w:t xml:space="preserve"> pour les élèves en situation de handicap et ayant des besoins spéciaux</w:t>
            </w:r>
            <w:r w:rsidRPr="006E3783">
              <w:rPr>
                <w:rFonts w:cstheme="minorHAnsi"/>
              </w:rPr>
              <w:t> : entre attitude positive et scepticisme.</w:t>
            </w:r>
          </w:p>
        </w:tc>
      </w:tr>
      <w:tr w:rsidR="008800C2" w:rsidRPr="006E3783" w14:paraId="25A5A083" w14:textId="77777777" w:rsidTr="00BB7C3D">
        <w:tc>
          <w:tcPr>
            <w:tcW w:w="992" w:type="dxa"/>
          </w:tcPr>
          <w:p w14:paraId="0E086216" w14:textId="77777777" w:rsidR="008800C2" w:rsidRPr="006E3783" w:rsidRDefault="008800C2" w:rsidP="00BB7C3D">
            <w:pPr>
              <w:ind w:right="-126"/>
              <w:rPr>
                <w:rFonts w:cstheme="minorHAnsi"/>
                <w:b/>
                <w:bCs/>
              </w:rPr>
            </w:pPr>
            <w:r w:rsidRPr="006E3783">
              <w:rPr>
                <w:rFonts w:cstheme="minorHAnsi"/>
                <w:b/>
                <w:bCs/>
              </w:rPr>
              <w:t>1.6.</w:t>
            </w:r>
          </w:p>
        </w:tc>
        <w:tc>
          <w:tcPr>
            <w:tcW w:w="8222" w:type="dxa"/>
          </w:tcPr>
          <w:p w14:paraId="72A7AD05" w14:textId="77777777" w:rsidR="008800C2" w:rsidRPr="006E3783" w:rsidRDefault="008800C2" w:rsidP="00BB7C3D">
            <w:pPr>
              <w:rPr>
                <w:rFonts w:cstheme="minorHAnsi"/>
              </w:rPr>
            </w:pPr>
            <w:r w:rsidRPr="006E3783">
              <w:rPr>
                <w:rFonts w:cstheme="minorHAnsi"/>
              </w:rPr>
              <w:t>Les auxiliaires pédagogiques forment un maillon important de l’éducation inclusive</w:t>
            </w:r>
          </w:p>
        </w:tc>
      </w:tr>
      <w:tr w:rsidR="008800C2" w:rsidRPr="00AE74A3" w14:paraId="0529DEDE" w14:textId="77777777" w:rsidTr="00BB7C3D">
        <w:tc>
          <w:tcPr>
            <w:tcW w:w="992" w:type="dxa"/>
          </w:tcPr>
          <w:p w14:paraId="5E0B99A1" w14:textId="77777777" w:rsidR="008800C2" w:rsidRPr="00AE74A3" w:rsidRDefault="008800C2" w:rsidP="00BB7C3D">
            <w:pPr>
              <w:ind w:right="-126"/>
              <w:rPr>
                <w:rFonts w:cstheme="minorHAnsi"/>
                <w:b/>
                <w:bCs/>
              </w:rPr>
            </w:pPr>
            <w:bookmarkStart w:id="5" w:name="_Hlk92734075"/>
            <w:bookmarkEnd w:id="0"/>
            <w:r w:rsidRPr="00AE74A3">
              <w:rPr>
                <w:rFonts w:cstheme="minorHAnsi"/>
                <w:b/>
                <w:bCs/>
              </w:rPr>
              <w:t>2.</w:t>
            </w:r>
          </w:p>
        </w:tc>
        <w:tc>
          <w:tcPr>
            <w:tcW w:w="8222" w:type="dxa"/>
          </w:tcPr>
          <w:p w14:paraId="7E119FBC" w14:textId="77777777" w:rsidR="008800C2" w:rsidRPr="001E1D98" w:rsidRDefault="008800C2" w:rsidP="00BB7C3D">
            <w:pPr>
              <w:rPr>
                <w:rFonts w:cstheme="minorHAnsi"/>
                <w:b/>
                <w:bCs/>
              </w:rPr>
            </w:pPr>
            <w:r w:rsidRPr="001E1D98">
              <w:rPr>
                <w:rFonts w:cstheme="minorHAnsi"/>
                <w:b/>
                <w:bCs/>
              </w:rPr>
              <w:t>L’ÉTABLISSEMENT INCLUSIF.</w:t>
            </w:r>
          </w:p>
        </w:tc>
      </w:tr>
      <w:tr w:rsidR="008800C2" w:rsidRPr="00AE74A3" w14:paraId="2BB3C5FA" w14:textId="77777777" w:rsidTr="00BB7C3D">
        <w:tc>
          <w:tcPr>
            <w:tcW w:w="992" w:type="dxa"/>
          </w:tcPr>
          <w:p w14:paraId="3257AFF5" w14:textId="77777777" w:rsidR="008800C2" w:rsidRPr="00AE74A3" w:rsidRDefault="008800C2" w:rsidP="00BB7C3D">
            <w:pPr>
              <w:ind w:right="-126"/>
              <w:rPr>
                <w:rFonts w:cstheme="minorHAnsi"/>
                <w:b/>
                <w:bCs/>
              </w:rPr>
            </w:pPr>
            <w:r w:rsidRPr="00AE74A3">
              <w:rPr>
                <w:rFonts w:cstheme="minorHAnsi"/>
                <w:b/>
                <w:bCs/>
              </w:rPr>
              <w:t>2.1.</w:t>
            </w:r>
          </w:p>
        </w:tc>
        <w:tc>
          <w:tcPr>
            <w:tcW w:w="8222" w:type="dxa"/>
          </w:tcPr>
          <w:p w14:paraId="69062484" w14:textId="77777777" w:rsidR="008800C2" w:rsidRPr="00AE74A3" w:rsidRDefault="008800C2" w:rsidP="00BB7C3D">
            <w:pPr>
              <w:ind w:left="-17" w:right="-250" w:firstLine="17"/>
              <w:rPr>
                <w:rFonts w:cstheme="minorHAnsi"/>
              </w:rPr>
            </w:pPr>
            <w:bookmarkStart w:id="6" w:name="_Hlk92003141"/>
            <w:r w:rsidRPr="00AE74A3">
              <w:rPr>
                <w:rFonts w:cstheme="minorHAnsi"/>
                <w:w w:val="105"/>
              </w:rPr>
              <w:t>L’éducation inclusive pour les élèves en situation de handicap repose sur une collaboration de l’ensemble des acteurs (</w:t>
            </w:r>
            <w:r w:rsidRPr="00AE74A3">
              <w:rPr>
                <w:rFonts w:cstheme="minorHAnsi"/>
                <w:w w:val="95"/>
              </w:rPr>
              <w:t>pluridisciplinarité)</w:t>
            </w:r>
            <w:r w:rsidRPr="00AE74A3">
              <w:rPr>
                <w:rFonts w:cstheme="minorHAnsi"/>
                <w:w w:val="105"/>
              </w:rPr>
              <w:t>, et l’élaboration d</w:t>
            </w:r>
            <w:r>
              <w:rPr>
                <w:rFonts w:cstheme="minorHAnsi"/>
                <w:w w:val="105"/>
              </w:rPr>
              <w:t>e</w:t>
            </w:r>
            <w:r w:rsidRPr="00AE74A3">
              <w:rPr>
                <w:rFonts w:cstheme="minorHAnsi"/>
                <w:w w:val="105"/>
              </w:rPr>
              <w:t xml:space="preserve"> projet</w:t>
            </w:r>
            <w:r>
              <w:rPr>
                <w:rFonts w:cstheme="minorHAnsi"/>
                <w:w w:val="105"/>
              </w:rPr>
              <w:t>s</w:t>
            </w:r>
            <w:r w:rsidRPr="00AE74A3">
              <w:rPr>
                <w:rFonts w:cstheme="minorHAnsi"/>
                <w:w w:val="105"/>
              </w:rPr>
              <w:t xml:space="preserve"> éducatif</w:t>
            </w:r>
            <w:r>
              <w:rPr>
                <w:rFonts w:cstheme="minorHAnsi"/>
                <w:w w:val="105"/>
              </w:rPr>
              <w:t>s</w:t>
            </w:r>
            <w:r w:rsidRPr="00AE74A3">
              <w:rPr>
                <w:rFonts w:cstheme="minorHAnsi"/>
                <w:w w:val="105"/>
              </w:rPr>
              <w:t xml:space="preserve"> individuel</w:t>
            </w:r>
            <w:r>
              <w:rPr>
                <w:rFonts w:cstheme="minorHAnsi"/>
                <w:w w:val="105"/>
              </w:rPr>
              <w:t>s</w:t>
            </w:r>
            <w:r w:rsidRPr="00AE74A3">
              <w:rPr>
                <w:rFonts w:cstheme="minorHAnsi"/>
                <w:w w:val="105"/>
              </w:rPr>
              <w:t xml:space="preserve"> d’inclusion</w:t>
            </w:r>
            <w:bookmarkEnd w:id="6"/>
            <w:r w:rsidRPr="00AE74A3">
              <w:rPr>
                <w:rFonts w:cstheme="minorHAnsi"/>
                <w:w w:val="105"/>
              </w:rPr>
              <w:t>.</w:t>
            </w:r>
          </w:p>
        </w:tc>
      </w:tr>
      <w:tr w:rsidR="008800C2" w:rsidRPr="00AE74A3" w14:paraId="396B0C5D" w14:textId="77777777" w:rsidTr="00BB7C3D">
        <w:tc>
          <w:tcPr>
            <w:tcW w:w="992" w:type="dxa"/>
          </w:tcPr>
          <w:p w14:paraId="2ABEE27C" w14:textId="77777777" w:rsidR="008800C2" w:rsidRPr="00AE74A3" w:rsidRDefault="008800C2" w:rsidP="00BB7C3D">
            <w:pPr>
              <w:ind w:right="-126"/>
              <w:rPr>
                <w:rFonts w:cstheme="minorHAnsi"/>
                <w:b/>
                <w:bCs/>
              </w:rPr>
            </w:pPr>
            <w:r w:rsidRPr="00AE74A3">
              <w:rPr>
                <w:rFonts w:cstheme="minorHAnsi"/>
                <w:b/>
                <w:bCs/>
              </w:rPr>
              <w:t>2.1.1.</w:t>
            </w:r>
          </w:p>
        </w:tc>
        <w:tc>
          <w:tcPr>
            <w:tcW w:w="8222" w:type="dxa"/>
          </w:tcPr>
          <w:p w14:paraId="780380A4" w14:textId="77777777" w:rsidR="008800C2" w:rsidRPr="00AE74A3" w:rsidRDefault="008800C2" w:rsidP="00BB7C3D">
            <w:pPr>
              <w:rPr>
                <w:rFonts w:cstheme="minorHAnsi"/>
                <w:w w:val="105"/>
              </w:rPr>
            </w:pPr>
            <w:r w:rsidRPr="00AE74A3">
              <w:rPr>
                <w:rFonts w:cstheme="minorHAnsi"/>
                <w:w w:val="95"/>
              </w:rPr>
              <w:t>Collaborations et partenariats en d’autres pays.</w:t>
            </w:r>
          </w:p>
        </w:tc>
      </w:tr>
      <w:tr w:rsidR="008800C2" w:rsidRPr="00AE74A3" w14:paraId="040DDA70" w14:textId="77777777" w:rsidTr="00BB7C3D">
        <w:tc>
          <w:tcPr>
            <w:tcW w:w="992" w:type="dxa"/>
          </w:tcPr>
          <w:p w14:paraId="5AC61E21" w14:textId="77777777" w:rsidR="008800C2" w:rsidRPr="00AE74A3" w:rsidRDefault="008800C2" w:rsidP="00BB7C3D">
            <w:pPr>
              <w:ind w:right="-126"/>
              <w:rPr>
                <w:rFonts w:cstheme="minorHAnsi"/>
                <w:b/>
                <w:bCs/>
              </w:rPr>
            </w:pPr>
            <w:r w:rsidRPr="00AE74A3">
              <w:rPr>
                <w:rFonts w:cstheme="minorHAnsi"/>
                <w:b/>
                <w:bCs/>
              </w:rPr>
              <w:t>2.2.</w:t>
            </w:r>
          </w:p>
        </w:tc>
        <w:tc>
          <w:tcPr>
            <w:tcW w:w="8222" w:type="dxa"/>
          </w:tcPr>
          <w:p w14:paraId="7D7EC9BA" w14:textId="77777777" w:rsidR="008800C2" w:rsidRPr="00AE74A3" w:rsidRDefault="008800C2" w:rsidP="00BB7C3D">
            <w:pPr>
              <w:rPr>
                <w:rFonts w:cstheme="minorHAnsi"/>
              </w:rPr>
            </w:pPr>
            <w:r w:rsidRPr="00AE74A3">
              <w:rPr>
                <w:rFonts w:cstheme="minorHAnsi"/>
              </w:rPr>
              <w:t>La pédagogie différenciée et l’établissement inclusif.</w:t>
            </w:r>
          </w:p>
        </w:tc>
      </w:tr>
      <w:tr w:rsidR="008800C2" w:rsidRPr="00AE74A3" w14:paraId="43829160" w14:textId="77777777" w:rsidTr="00BB7C3D">
        <w:tc>
          <w:tcPr>
            <w:tcW w:w="992" w:type="dxa"/>
          </w:tcPr>
          <w:p w14:paraId="2281A387" w14:textId="77777777" w:rsidR="008800C2" w:rsidRPr="00AE74A3" w:rsidRDefault="008800C2" w:rsidP="00BB7C3D">
            <w:pPr>
              <w:ind w:right="-126"/>
              <w:rPr>
                <w:rFonts w:cstheme="minorHAnsi"/>
                <w:b/>
                <w:bCs/>
              </w:rPr>
            </w:pPr>
            <w:r w:rsidRPr="00AE74A3">
              <w:rPr>
                <w:rFonts w:cstheme="minorHAnsi"/>
                <w:b/>
                <w:bCs/>
              </w:rPr>
              <w:t>2.3.</w:t>
            </w:r>
          </w:p>
        </w:tc>
        <w:tc>
          <w:tcPr>
            <w:tcW w:w="8222" w:type="dxa"/>
          </w:tcPr>
          <w:p w14:paraId="626B254B" w14:textId="77777777" w:rsidR="008800C2" w:rsidRPr="00AE74A3" w:rsidRDefault="008800C2" w:rsidP="00BB7C3D">
            <w:pPr>
              <w:rPr>
                <w:rFonts w:cstheme="minorHAnsi"/>
              </w:rPr>
            </w:pPr>
            <w:r w:rsidRPr="00AE74A3">
              <w:rPr>
                <w:rFonts w:cstheme="minorHAnsi"/>
              </w:rPr>
              <w:t>L’appartenance et l’estime de soi.</w:t>
            </w:r>
          </w:p>
        </w:tc>
      </w:tr>
      <w:tr w:rsidR="008800C2" w:rsidRPr="00AE74A3" w14:paraId="6D23ED2C" w14:textId="77777777" w:rsidTr="00BB7C3D">
        <w:tc>
          <w:tcPr>
            <w:tcW w:w="992" w:type="dxa"/>
          </w:tcPr>
          <w:p w14:paraId="030FF5A2" w14:textId="77777777" w:rsidR="008800C2" w:rsidRPr="00AE74A3" w:rsidRDefault="008800C2" w:rsidP="00BB7C3D">
            <w:pPr>
              <w:ind w:right="-126"/>
              <w:rPr>
                <w:rFonts w:cstheme="minorHAnsi"/>
                <w:b/>
                <w:bCs/>
              </w:rPr>
            </w:pPr>
            <w:r w:rsidRPr="00AE74A3">
              <w:rPr>
                <w:rFonts w:cstheme="minorHAnsi"/>
                <w:b/>
                <w:bCs/>
              </w:rPr>
              <w:t>2.3.1</w:t>
            </w:r>
          </w:p>
        </w:tc>
        <w:tc>
          <w:tcPr>
            <w:tcW w:w="8222" w:type="dxa"/>
          </w:tcPr>
          <w:p w14:paraId="164EEE98" w14:textId="77777777" w:rsidR="008800C2" w:rsidRPr="00AE74A3" w:rsidRDefault="008800C2" w:rsidP="00BB7C3D">
            <w:pPr>
              <w:rPr>
                <w:rFonts w:cstheme="minorHAnsi"/>
              </w:rPr>
            </w:pPr>
            <w:r w:rsidRPr="00AE74A3">
              <w:rPr>
                <w:rFonts w:cstheme="minorHAnsi"/>
              </w:rPr>
              <w:t>L’appartenance.</w:t>
            </w:r>
          </w:p>
        </w:tc>
      </w:tr>
      <w:tr w:rsidR="008800C2" w:rsidRPr="00AE74A3" w14:paraId="6A1601B8" w14:textId="77777777" w:rsidTr="00BB7C3D">
        <w:tc>
          <w:tcPr>
            <w:tcW w:w="992" w:type="dxa"/>
          </w:tcPr>
          <w:p w14:paraId="164EAB6C" w14:textId="77777777" w:rsidR="008800C2" w:rsidRPr="00AE74A3" w:rsidRDefault="008800C2" w:rsidP="00BB7C3D">
            <w:pPr>
              <w:ind w:right="-126"/>
              <w:rPr>
                <w:rFonts w:cstheme="minorHAnsi"/>
                <w:b/>
                <w:bCs/>
              </w:rPr>
            </w:pPr>
            <w:r w:rsidRPr="00AE74A3">
              <w:rPr>
                <w:rFonts w:cstheme="minorHAnsi"/>
                <w:b/>
                <w:bCs/>
              </w:rPr>
              <w:t>2.3.2.</w:t>
            </w:r>
          </w:p>
        </w:tc>
        <w:tc>
          <w:tcPr>
            <w:tcW w:w="8222" w:type="dxa"/>
          </w:tcPr>
          <w:p w14:paraId="6312FA37" w14:textId="77777777" w:rsidR="008800C2" w:rsidRPr="00AE74A3" w:rsidRDefault="008800C2" w:rsidP="00BB7C3D">
            <w:pPr>
              <w:rPr>
                <w:rFonts w:cstheme="minorHAnsi"/>
              </w:rPr>
            </w:pPr>
            <w:r w:rsidRPr="00AE74A3">
              <w:rPr>
                <w:rFonts w:cstheme="minorHAnsi"/>
              </w:rPr>
              <w:t>L’estime de soi chez l’élève en situation de handicap, un sentiment souvent ignoré chez les pairs et chez les adultes.</w:t>
            </w:r>
          </w:p>
        </w:tc>
      </w:tr>
      <w:tr w:rsidR="008800C2" w:rsidRPr="00AE74A3" w14:paraId="3374CD63" w14:textId="77777777" w:rsidTr="00BB7C3D">
        <w:tc>
          <w:tcPr>
            <w:tcW w:w="992" w:type="dxa"/>
          </w:tcPr>
          <w:p w14:paraId="694CE5B4" w14:textId="77777777" w:rsidR="008800C2" w:rsidRPr="00AE74A3" w:rsidRDefault="008800C2" w:rsidP="00BB7C3D">
            <w:pPr>
              <w:ind w:right="-126"/>
              <w:rPr>
                <w:rFonts w:cstheme="minorHAnsi"/>
                <w:b/>
                <w:bCs/>
              </w:rPr>
            </w:pPr>
            <w:r w:rsidRPr="00AE74A3">
              <w:rPr>
                <w:rFonts w:cstheme="minorHAnsi"/>
                <w:b/>
                <w:bCs/>
              </w:rPr>
              <w:t>2.4.</w:t>
            </w:r>
          </w:p>
        </w:tc>
        <w:tc>
          <w:tcPr>
            <w:tcW w:w="8222" w:type="dxa"/>
          </w:tcPr>
          <w:p w14:paraId="46151FE1" w14:textId="77777777" w:rsidR="008800C2" w:rsidRPr="00AE74A3" w:rsidRDefault="008800C2" w:rsidP="00BB7C3D">
            <w:pPr>
              <w:rPr>
                <w:rFonts w:cstheme="minorHAnsi"/>
              </w:rPr>
            </w:pPr>
            <w:r w:rsidRPr="00AE74A3">
              <w:rPr>
                <w:rFonts w:cstheme="minorHAnsi"/>
              </w:rPr>
              <w:t>Les accessibilités de l’établissement inclusif.</w:t>
            </w:r>
          </w:p>
        </w:tc>
      </w:tr>
      <w:tr w:rsidR="008800C2" w:rsidRPr="00AE74A3" w14:paraId="06E6EF07" w14:textId="77777777" w:rsidTr="00BB7C3D">
        <w:tc>
          <w:tcPr>
            <w:tcW w:w="992" w:type="dxa"/>
          </w:tcPr>
          <w:p w14:paraId="22F80FDB" w14:textId="77777777" w:rsidR="008800C2" w:rsidRPr="00AE74A3" w:rsidRDefault="008800C2" w:rsidP="00BB7C3D">
            <w:pPr>
              <w:ind w:right="-126"/>
              <w:rPr>
                <w:rFonts w:cstheme="minorHAnsi"/>
                <w:b/>
                <w:bCs/>
              </w:rPr>
            </w:pPr>
            <w:r w:rsidRPr="00AE74A3">
              <w:rPr>
                <w:rFonts w:cstheme="minorHAnsi"/>
                <w:b/>
                <w:bCs/>
              </w:rPr>
              <w:t>2.5.</w:t>
            </w:r>
          </w:p>
        </w:tc>
        <w:tc>
          <w:tcPr>
            <w:tcW w:w="8222" w:type="dxa"/>
          </w:tcPr>
          <w:p w14:paraId="21850393" w14:textId="77777777" w:rsidR="008800C2" w:rsidRPr="00AE74A3" w:rsidRDefault="008800C2" w:rsidP="00BB7C3D">
            <w:pPr>
              <w:rPr>
                <w:rFonts w:cstheme="minorHAnsi"/>
              </w:rPr>
            </w:pPr>
            <w:r w:rsidRPr="00AE74A3">
              <w:rPr>
                <w:rFonts w:cstheme="minorHAnsi"/>
              </w:rPr>
              <w:t>La sécurité est très liée à l’accessibilité.</w:t>
            </w:r>
          </w:p>
        </w:tc>
      </w:tr>
      <w:tr w:rsidR="008800C2" w:rsidRPr="00AE74A3" w14:paraId="580FFBDF" w14:textId="77777777" w:rsidTr="00BB7C3D">
        <w:tc>
          <w:tcPr>
            <w:tcW w:w="992" w:type="dxa"/>
          </w:tcPr>
          <w:p w14:paraId="646CA41A" w14:textId="77777777" w:rsidR="008800C2" w:rsidRPr="00AE74A3" w:rsidRDefault="008800C2" w:rsidP="00BB7C3D">
            <w:pPr>
              <w:ind w:right="-126"/>
              <w:rPr>
                <w:rFonts w:cstheme="minorHAnsi"/>
                <w:b/>
                <w:bCs/>
              </w:rPr>
            </w:pPr>
            <w:r w:rsidRPr="00AE74A3">
              <w:rPr>
                <w:rFonts w:cstheme="minorHAnsi"/>
                <w:b/>
                <w:bCs/>
              </w:rPr>
              <w:t>2.6.</w:t>
            </w:r>
          </w:p>
        </w:tc>
        <w:tc>
          <w:tcPr>
            <w:tcW w:w="8222" w:type="dxa"/>
          </w:tcPr>
          <w:p w14:paraId="36E05B01" w14:textId="77777777" w:rsidR="008800C2" w:rsidRPr="00AE74A3" w:rsidRDefault="008800C2" w:rsidP="00BB7C3D">
            <w:pPr>
              <w:rPr>
                <w:rFonts w:cstheme="minorHAnsi"/>
              </w:rPr>
            </w:pPr>
            <w:r w:rsidRPr="00AE74A3">
              <w:rPr>
                <w:rFonts w:cstheme="minorHAnsi"/>
              </w:rPr>
              <w:t>Le climat scolaire de l’établissement inclusif, les attitudes discriminatoires.</w:t>
            </w:r>
          </w:p>
        </w:tc>
      </w:tr>
      <w:tr w:rsidR="008800C2" w:rsidRPr="00AE74A3" w14:paraId="3F515361" w14:textId="77777777" w:rsidTr="00BB7C3D">
        <w:tc>
          <w:tcPr>
            <w:tcW w:w="992" w:type="dxa"/>
          </w:tcPr>
          <w:p w14:paraId="783E70ED" w14:textId="77777777" w:rsidR="008800C2" w:rsidRPr="00AE74A3" w:rsidRDefault="008800C2" w:rsidP="00BB7C3D">
            <w:pPr>
              <w:ind w:right="-126"/>
              <w:rPr>
                <w:rFonts w:cstheme="minorHAnsi"/>
                <w:b/>
                <w:bCs/>
              </w:rPr>
            </w:pPr>
            <w:r w:rsidRPr="00AE74A3">
              <w:rPr>
                <w:rFonts w:cstheme="minorHAnsi"/>
                <w:b/>
                <w:bCs/>
              </w:rPr>
              <w:t>2.7.</w:t>
            </w:r>
          </w:p>
        </w:tc>
        <w:tc>
          <w:tcPr>
            <w:tcW w:w="8222" w:type="dxa"/>
          </w:tcPr>
          <w:p w14:paraId="0E7F28EA" w14:textId="77777777" w:rsidR="008800C2" w:rsidRPr="00AE74A3" w:rsidRDefault="008800C2" w:rsidP="00BB7C3D">
            <w:pPr>
              <w:rPr>
                <w:rFonts w:cstheme="minorHAnsi"/>
              </w:rPr>
            </w:pPr>
            <w:r w:rsidRPr="00AE74A3">
              <w:rPr>
                <w:rFonts w:cstheme="minorHAnsi"/>
                <w:color w:val="231F20"/>
              </w:rPr>
              <w:t>Le chef d’établissement inclusif et les technologies d’assistance.</w:t>
            </w:r>
          </w:p>
        </w:tc>
      </w:tr>
      <w:bookmarkEnd w:id="5"/>
      <w:tr w:rsidR="008800C2" w:rsidRPr="00AE74A3" w14:paraId="20256CAE" w14:textId="77777777" w:rsidTr="00BB7C3D">
        <w:tc>
          <w:tcPr>
            <w:tcW w:w="992" w:type="dxa"/>
          </w:tcPr>
          <w:p w14:paraId="2DF876D2" w14:textId="77777777" w:rsidR="008800C2" w:rsidRPr="00AE74A3" w:rsidRDefault="008800C2" w:rsidP="00BB7C3D">
            <w:pPr>
              <w:ind w:right="-40"/>
              <w:rPr>
                <w:rFonts w:cstheme="minorHAnsi"/>
                <w:b/>
                <w:bCs/>
              </w:rPr>
            </w:pPr>
            <w:r w:rsidRPr="00AE74A3">
              <w:rPr>
                <w:rFonts w:cstheme="minorHAnsi"/>
                <w:b/>
                <w:bCs/>
              </w:rPr>
              <w:t>3.</w:t>
            </w:r>
          </w:p>
        </w:tc>
        <w:tc>
          <w:tcPr>
            <w:tcW w:w="8222" w:type="dxa"/>
          </w:tcPr>
          <w:p w14:paraId="2FF3342D" w14:textId="77777777" w:rsidR="008800C2" w:rsidRPr="001E1D98" w:rsidRDefault="008800C2" w:rsidP="00BB7C3D">
            <w:pPr>
              <w:ind w:right="-126"/>
              <w:rPr>
                <w:rFonts w:cstheme="minorHAnsi"/>
                <w:b/>
                <w:bCs/>
              </w:rPr>
            </w:pPr>
            <w:r w:rsidRPr="001E1D98">
              <w:rPr>
                <w:rFonts w:cstheme="minorHAnsi"/>
                <w:b/>
                <w:bCs/>
              </w:rPr>
              <w:t>L</w:t>
            </w:r>
            <w:r>
              <w:rPr>
                <w:rFonts w:cstheme="minorHAnsi"/>
                <w:b/>
                <w:bCs/>
              </w:rPr>
              <w:t>ES</w:t>
            </w:r>
            <w:r w:rsidRPr="001E1D98">
              <w:rPr>
                <w:rFonts w:cstheme="minorHAnsi"/>
                <w:b/>
                <w:bCs/>
              </w:rPr>
              <w:t xml:space="preserve"> ELEVES EN SITUATION DE HANDICAP DANS LE PRESCOLAIRE.</w:t>
            </w:r>
          </w:p>
        </w:tc>
      </w:tr>
      <w:tr w:rsidR="008800C2" w:rsidRPr="00AE74A3" w14:paraId="30C94E91" w14:textId="77777777" w:rsidTr="00BB7C3D">
        <w:tc>
          <w:tcPr>
            <w:tcW w:w="992" w:type="dxa"/>
          </w:tcPr>
          <w:p w14:paraId="56C709E1" w14:textId="77777777" w:rsidR="008800C2" w:rsidRPr="00AE74A3" w:rsidRDefault="008800C2" w:rsidP="00BB7C3D">
            <w:pPr>
              <w:ind w:right="-40"/>
              <w:rPr>
                <w:rFonts w:cstheme="minorHAnsi"/>
                <w:b/>
                <w:bCs/>
              </w:rPr>
            </w:pPr>
            <w:r w:rsidRPr="00AE74A3">
              <w:rPr>
                <w:rFonts w:cstheme="minorHAnsi"/>
                <w:b/>
                <w:bCs/>
              </w:rPr>
              <w:t>3.1.</w:t>
            </w:r>
          </w:p>
        </w:tc>
        <w:tc>
          <w:tcPr>
            <w:tcW w:w="8222" w:type="dxa"/>
          </w:tcPr>
          <w:p w14:paraId="2CD2DF32" w14:textId="77777777" w:rsidR="008800C2" w:rsidRPr="00AE74A3" w:rsidRDefault="008800C2" w:rsidP="00BB7C3D">
            <w:pPr>
              <w:widowControl w:val="0"/>
              <w:tabs>
                <w:tab w:val="left" w:pos="142"/>
              </w:tabs>
              <w:autoSpaceDE w:val="0"/>
              <w:autoSpaceDN w:val="0"/>
              <w:ind w:right="-126"/>
              <w:jc w:val="both"/>
              <w:rPr>
                <w:rFonts w:eastAsia="Verdana" w:cstheme="minorHAnsi"/>
              </w:rPr>
            </w:pPr>
            <w:r w:rsidRPr="00AE74A3">
              <w:rPr>
                <w:rFonts w:eastAsia="Verdana" w:cstheme="minorHAnsi"/>
                <w:w w:val="90"/>
              </w:rPr>
              <w:t>M</w:t>
            </w:r>
            <w:r w:rsidRPr="00AE74A3">
              <w:rPr>
                <w:rFonts w:eastAsia="Verdana" w:cstheme="minorHAnsi"/>
                <w:w w:val="95"/>
              </w:rPr>
              <w:t xml:space="preserve">esurer les écarts en matière </w:t>
            </w:r>
            <w:r w:rsidRPr="00AE74A3">
              <w:rPr>
                <w:rFonts w:eastAsia="Verdana" w:cstheme="minorHAnsi"/>
              </w:rPr>
              <w:t xml:space="preserve">d’accès pour la petite enfance nécessite des outils adaptés et souvent coûteux. </w:t>
            </w:r>
          </w:p>
        </w:tc>
      </w:tr>
      <w:tr w:rsidR="008800C2" w:rsidRPr="00AE74A3" w14:paraId="038BC8F7" w14:textId="77777777" w:rsidTr="00BB7C3D">
        <w:tc>
          <w:tcPr>
            <w:tcW w:w="992" w:type="dxa"/>
          </w:tcPr>
          <w:p w14:paraId="35D7DC81" w14:textId="77777777" w:rsidR="008800C2" w:rsidRPr="00AE74A3" w:rsidRDefault="008800C2" w:rsidP="00BB7C3D">
            <w:pPr>
              <w:ind w:right="-40"/>
              <w:rPr>
                <w:rFonts w:cstheme="minorHAnsi"/>
                <w:b/>
                <w:bCs/>
              </w:rPr>
            </w:pPr>
            <w:r w:rsidRPr="00AE74A3">
              <w:rPr>
                <w:rFonts w:cstheme="minorHAnsi"/>
                <w:b/>
                <w:bCs/>
              </w:rPr>
              <w:t>3.2.</w:t>
            </w:r>
          </w:p>
        </w:tc>
        <w:tc>
          <w:tcPr>
            <w:tcW w:w="8222" w:type="dxa"/>
          </w:tcPr>
          <w:p w14:paraId="353313CF" w14:textId="77777777" w:rsidR="008800C2" w:rsidRPr="00AE74A3" w:rsidRDefault="008800C2" w:rsidP="00BB7C3D">
            <w:pPr>
              <w:ind w:right="-126"/>
              <w:rPr>
                <w:rFonts w:cstheme="minorHAnsi"/>
              </w:rPr>
            </w:pPr>
            <w:r w:rsidRPr="00AE74A3">
              <w:rPr>
                <w:rFonts w:eastAsia="Times New Roman" w:cstheme="minorHAnsi"/>
                <w:w w:val="85"/>
                <w:kern w:val="36"/>
                <w:lang w:eastAsia="fr-FR"/>
              </w:rPr>
              <w:t>Les efforts consentis par les différents pays pour étendre l’éducation inclusive</w:t>
            </w:r>
            <w:r w:rsidRPr="00AE74A3">
              <w:rPr>
                <w:rFonts w:eastAsia="Times New Roman" w:cstheme="minorHAnsi"/>
                <w:w w:val="90"/>
                <w:kern w:val="36"/>
                <w:lang w:eastAsia="fr-FR"/>
              </w:rPr>
              <w:t xml:space="preserve"> à la petite enfance sont très variables.</w:t>
            </w:r>
          </w:p>
        </w:tc>
      </w:tr>
      <w:tr w:rsidR="008800C2" w:rsidRPr="00AE74A3" w14:paraId="4D7E21B4" w14:textId="77777777" w:rsidTr="00BB7C3D">
        <w:tc>
          <w:tcPr>
            <w:tcW w:w="992" w:type="dxa"/>
          </w:tcPr>
          <w:p w14:paraId="24A95A43" w14:textId="77777777" w:rsidR="008800C2" w:rsidRPr="00AE74A3" w:rsidRDefault="008800C2" w:rsidP="00BB7C3D">
            <w:pPr>
              <w:pStyle w:val="TM2"/>
              <w:tabs>
                <w:tab w:val="right" w:leader="dot" w:pos="10261"/>
              </w:tabs>
              <w:spacing w:before="0"/>
              <w:ind w:left="0" w:right="-40"/>
              <w:rPr>
                <w:rFonts w:asciiTheme="minorHAnsi" w:hAnsiTheme="minorHAnsi" w:cstheme="minorHAnsi"/>
                <w:b/>
                <w:bCs/>
                <w:sz w:val="22"/>
                <w:szCs w:val="22"/>
              </w:rPr>
            </w:pPr>
            <w:bookmarkStart w:id="7" w:name="_Hlk92803507"/>
            <w:r w:rsidRPr="00AE74A3">
              <w:rPr>
                <w:rFonts w:asciiTheme="minorHAnsi" w:hAnsiTheme="minorHAnsi" w:cstheme="minorHAnsi"/>
                <w:b/>
                <w:bCs/>
                <w:sz w:val="22"/>
                <w:szCs w:val="22"/>
              </w:rPr>
              <w:t>4.</w:t>
            </w:r>
          </w:p>
        </w:tc>
        <w:tc>
          <w:tcPr>
            <w:tcW w:w="8222" w:type="dxa"/>
          </w:tcPr>
          <w:p w14:paraId="0FF88E77" w14:textId="77777777" w:rsidR="008800C2" w:rsidRPr="001E1D98" w:rsidRDefault="008800C2" w:rsidP="00BB7C3D">
            <w:pPr>
              <w:pStyle w:val="TM2"/>
              <w:tabs>
                <w:tab w:val="right" w:leader="dot" w:pos="10261"/>
              </w:tabs>
              <w:spacing w:before="0"/>
              <w:ind w:left="0" w:right="326"/>
              <w:rPr>
                <w:rFonts w:asciiTheme="minorHAnsi" w:hAnsiTheme="minorHAnsi" w:cstheme="minorHAnsi"/>
                <w:b/>
                <w:bCs/>
                <w:sz w:val="22"/>
                <w:szCs w:val="22"/>
              </w:rPr>
            </w:pPr>
            <w:r w:rsidRPr="001E1D98">
              <w:rPr>
                <w:rFonts w:asciiTheme="minorHAnsi" w:hAnsiTheme="minorHAnsi" w:cstheme="minorHAnsi"/>
                <w:b/>
                <w:bCs/>
                <w:sz w:val="22"/>
                <w:szCs w:val="22"/>
              </w:rPr>
              <w:t>L’ELEVE EN SITUATION DE HANDICAP EN CLASSE INCLUSIVE</w:t>
            </w:r>
            <w:r>
              <w:rPr>
                <w:rFonts w:asciiTheme="minorHAnsi" w:hAnsiTheme="minorHAnsi" w:cstheme="minorHAnsi"/>
                <w:b/>
                <w:bCs/>
                <w:sz w:val="22"/>
                <w:szCs w:val="22"/>
              </w:rPr>
              <w:t>.</w:t>
            </w:r>
          </w:p>
        </w:tc>
      </w:tr>
      <w:tr w:rsidR="008800C2" w:rsidRPr="00AE74A3" w14:paraId="30BCC552" w14:textId="77777777" w:rsidTr="00BB7C3D">
        <w:tc>
          <w:tcPr>
            <w:tcW w:w="992" w:type="dxa"/>
          </w:tcPr>
          <w:p w14:paraId="7ADFD240" w14:textId="77777777" w:rsidR="008800C2" w:rsidRPr="00AE74A3" w:rsidRDefault="008800C2" w:rsidP="00BB7C3D">
            <w:pPr>
              <w:pStyle w:val="TM2"/>
              <w:tabs>
                <w:tab w:val="right" w:leader="dot" w:pos="10261"/>
              </w:tabs>
              <w:spacing w:before="0"/>
              <w:ind w:left="0" w:right="-40"/>
              <w:rPr>
                <w:rFonts w:asciiTheme="minorHAnsi" w:hAnsiTheme="minorHAnsi" w:cstheme="minorHAnsi"/>
                <w:b/>
                <w:bCs/>
                <w:sz w:val="22"/>
                <w:szCs w:val="22"/>
              </w:rPr>
            </w:pPr>
            <w:r w:rsidRPr="00AE74A3">
              <w:rPr>
                <w:rFonts w:asciiTheme="minorHAnsi" w:hAnsiTheme="minorHAnsi" w:cstheme="minorHAnsi"/>
                <w:b/>
                <w:bCs/>
                <w:sz w:val="22"/>
                <w:szCs w:val="22"/>
              </w:rPr>
              <w:t>4.1.</w:t>
            </w:r>
          </w:p>
        </w:tc>
        <w:tc>
          <w:tcPr>
            <w:tcW w:w="8222" w:type="dxa"/>
          </w:tcPr>
          <w:p w14:paraId="7791D59C" w14:textId="77777777" w:rsidR="008800C2" w:rsidRPr="00AE74A3" w:rsidRDefault="008800C2" w:rsidP="00BB7C3D">
            <w:pPr>
              <w:pStyle w:val="TM2"/>
              <w:tabs>
                <w:tab w:val="right" w:leader="dot" w:pos="10261"/>
              </w:tabs>
              <w:spacing w:before="0"/>
              <w:ind w:left="0" w:right="326"/>
              <w:rPr>
                <w:rFonts w:asciiTheme="minorHAnsi" w:hAnsiTheme="minorHAnsi" w:cstheme="minorHAnsi"/>
                <w:sz w:val="22"/>
                <w:szCs w:val="22"/>
              </w:rPr>
            </w:pPr>
            <w:r w:rsidRPr="00AE74A3">
              <w:rPr>
                <w:rFonts w:asciiTheme="minorHAnsi" w:hAnsiTheme="minorHAnsi" w:cstheme="minorHAnsi"/>
                <w:color w:val="231F20"/>
                <w:sz w:val="22"/>
                <w:szCs w:val="22"/>
              </w:rPr>
              <w:t>Le projet individuel d’éducation inclusive (PEI) et la pédagogie différenciée.</w:t>
            </w:r>
          </w:p>
        </w:tc>
      </w:tr>
      <w:tr w:rsidR="008800C2" w:rsidRPr="00AE74A3" w14:paraId="12F0D832" w14:textId="77777777" w:rsidTr="00BB7C3D">
        <w:tc>
          <w:tcPr>
            <w:tcW w:w="992" w:type="dxa"/>
          </w:tcPr>
          <w:p w14:paraId="54EABA2C" w14:textId="77777777" w:rsidR="008800C2" w:rsidRPr="00AE74A3" w:rsidRDefault="008800C2" w:rsidP="00BB7C3D">
            <w:pPr>
              <w:pStyle w:val="TM2"/>
              <w:tabs>
                <w:tab w:val="right" w:leader="dot" w:pos="10261"/>
              </w:tabs>
              <w:spacing w:before="0"/>
              <w:ind w:left="0" w:right="-40"/>
              <w:rPr>
                <w:rFonts w:asciiTheme="minorHAnsi" w:hAnsiTheme="minorHAnsi" w:cstheme="minorHAnsi"/>
                <w:b/>
                <w:bCs/>
                <w:sz w:val="22"/>
                <w:szCs w:val="22"/>
              </w:rPr>
            </w:pPr>
            <w:r w:rsidRPr="00AE74A3">
              <w:rPr>
                <w:rFonts w:asciiTheme="minorHAnsi" w:hAnsiTheme="minorHAnsi" w:cstheme="minorHAnsi"/>
                <w:b/>
                <w:bCs/>
                <w:sz w:val="22"/>
                <w:szCs w:val="22"/>
              </w:rPr>
              <w:t>4.1.1.</w:t>
            </w:r>
          </w:p>
        </w:tc>
        <w:tc>
          <w:tcPr>
            <w:tcW w:w="8222" w:type="dxa"/>
          </w:tcPr>
          <w:p w14:paraId="4BF50C97" w14:textId="77777777" w:rsidR="008800C2" w:rsidRPr="00AE74A3" w:rsidRDefault="008800C2" w:rsidP="00BB7C3D">
            <w:pPr>
              <w:pStyle w:val="TM2"/>
              <w:tabs>
                <w:tab w:val="right" w:leader="dot" w:pos="10261"/>
              </w:tabs>
              <w:spacing w:before="0"/>
              <w:ind w:left="0" w:right="326"/>
              <w:rPr>
                <w:rFonts w:asciiTheme="minorHAnsi" w:hAnsiTheme="minorHAnsi" w:cstheme="minorHAnsi"/>
                <w:sz w:val="22"/>
                <w:szCs w:val="22"/>
              </w:rPr>
            </w:pPr>
            <w:r w:rsidRPr="00AE74A3">
              <w:rPr>
                <w:rFonts w:asciiTheme="minorHAnsi" w:hAnsiTheme="minorHAnsi" w:cstheme="minorHAnsi"/>
                <w:w w:val="90"/>
                <w:sz w:val="22"/>
                <w:szCs w:val="22"/>
              </w:rPr>
              <w:t>Caractéristiques du projet individuel d’inclusion.</w:t>
            </w:r>
          </w:p>
        </w:tc>
      </w:tr>
      <w:tr w:rsidR="008800C2" w:rsidRPr="00AE74A3" w14:paraId="6B48C121" w14:textId="77777777" w:rsidTr="00BB7C3D">
        <w:tc>
          <w:tcPr>
            <w:tcW w:w="992" w:type="dxa"/>
          </w:tcPr>
          <w:p w14:paraId="3CA2B9C0" w14:textId="77777777" w:rsidR="008800C2" w:rsidRPr="00AE74A3" w:rsidRDefault="008800C2" w:rsidP="00BB7C3D">
            <w:pPr>
              <w:pStyle w:val="TM2"/>
              <w:tabs>
                <w:tab w:val="right" w:leader="dot" w:pos="10261"/>
              </w:tabs>
              <w:spacing w:before="0"/>
              <w:ind w:left="0" w:right="-40"/>
              <w:rPr>
                <w:rFonts w:asciiTheme="minorHAnsi" w:hAnsiTheme="minorHAnsi" w:cstheme="minorHAnsi"/>
                <w:b/>
                <w:bCs/>
                <w:sz w:val="22"/>
                <w:szCs w:val="22"/>
              </w:rPr>
            </w:pPr>
            <w:r w:rsidRPr="00AE74A3">
              <w:rPr>
                <w:rFonts w:asciiTheme="minorHAnsi" w:hAnsiTheme="minorHAnsi" w:cstheme="minorHAnsi"/>
                <w:b/>
                <w:bCs/>
                <w:sz w:val="22"/>
                <w:szCs w:val="22"/>
              </w:rPr>
              <w:t>4.1.2.</w:t>
            </w:r>
          </w:p>
        </w:tc>
        <w:tc>
          <w:tcPr>
            <w:tcW w:w="8222" w:type="dxa"/>
          </w:tcPr>
          <w:p w14:paraId="49BCCE72" w14:textId="77777777" w:rsidR="008800C2" w:rsidRPr="00AE74A3" w:rsidRDefault="008800C2" w:rsidP="00BB7C3D">
            <w:pPr>
              <w:pStyle w:val="TM2"/>
              <w:tabs>
                <w:tab w:val="right" w:leader="dot" w:pos="10261"/>
              </w:tabs>
              <w:spacing w:before="0"/>
              <w:ind w:left="0" w:right="326"/>
              <w:rPr>
                <w:rFonts w:asciiTheme="minorHAnsi" w:hAnsiTheme="minorHAnsi" w:cstheme="minorHAnsi"/>
                <w:sz w:val="22"/>
                <w:szCs w:val="22"/>
              </w:rPr>
            </w:pPr>
            <w:r w:rsidRPr="00AE74A3">
              <w:rPr>
                <w:rFonts w:asciiTheme="minorHAnsi" w:hAnsiTheme="minorHAnsi" w:cstheme="minorHAnsi"/>
                <w:w w:val="90"/>
                <w:sz w:val="22"/>
                <w:szCs w:val="22"/>
              </w:rPr>
              <w:t>Les professionnels chargés du soin, de la rééducation et de l’éducation spécialisée.</w:t>
            </w:r>
          </w:p>
        </w:tc>
      </w:tr>
      <w:tr w:rsidR="008800C2" w:rsidRPr="00AE74A3" w14:paraId="33E48297" w14:textId="77777777" w:rsidTr="00BB7C3D">
        <w:tc>
          <w:tcPr>
            <w:tcW w:w="992" w:type="dxa"/>
          </w:tcPr>
          <w:p w14:paraId="61260765" w14:textId="77777777" w:rsidR="008800C2" w:rsidRPr="00AE74A3" w:rsidRDefault="008800C2" w:rsidP="00BB7C3D">
            <w:pPr>
              <w:pStyle w:val="TM2"/>
              <w:tabs>
                <w:tab w:val="right" w:leader="dot" w:pos="10261"/>
              </w:tabs>
              <w:spacing w:before="0"/>
              <w:ind w:left="0" w:right="-40"/>
              <w:rPr>
                <w:rFonts w:asciiTheme="minorHAnsi" w:hAnsiTheme="minorHAnsi" w:cstheme="minorHAnsi"/>
                <w:b/>
                <w:bCs/>
                <w:sz w:val="22"/>
                <w:szCs w:val="22"/>
              </w:rPr>
            </w:pPr>
            <w:r w:rsidRPr="00AE74A3">
              <w:rPr>
                <w:rFonts w:asciiTheme="minorHAnsi" w:hAnsiTheme="minorHAnsi" w:cstheme="minorHAnsi"/>
                <w:b/>
                <w:bCs/>
                <w:sz w:val="22"/>
                <w:szCs w:val="22"/>
              </w:rPr>
              <w:t>4.1.3.</w:t>
            </w:r>
          </w:p>
        </w:tc>
        <w:tc>
          <w:tcPr>
            <w:tcW w:w="8222" w:type="dxa"/>
          </w:tcPr>
          <w:p w14:paraId="0AF6AA00" w14:textId="77777777" w:rsidR="008800C2" w:rsidRPr="00AE74A3" w:rsidRDefault="008800C2" w:rsidP="00BB7C3D">
            <w:pPr>
              <w:pStyle w:val="TableParagraph"/>
              <w:spacing w:before="0" w:line="240" w:lineRule="auto"/>
              <w:ind w:right="326"/>
              <w:jc w:val="both"/>
              <w:rPr>
                <w:rFonts w:asciiTheme="minorHAnsi" w:hAnsiTheme="minorHAnsi" w:cstheme="minorHAnsi"/>
                <w:w w:val="90"/>
              </w:rPr>
            </w:pPr>
            <w:r w:rsidRPr="00AE74A3">
              <w:rPr>
                <w:rFonts w:asciiTheme="minorHAnsi" w:hAnsiTheme="minorHAnsi" w:cstheme="minorHAnsi"/>
                <w:w w:val="90"/>
              </w:rPr>
              <w:t>Les enseignants spécialisés chargés du soutien à l’intégration.</w:t>
            </w:r>
          </w:p>
        </w:tc>
      </w:tr>
      <w:tr w:rsidR="008800C2" w:rsidRPr="00AE74A3" w14:paraId="2223AA78" w14:textId="77777777" w:rsidTr="00BB7C3D">
        <w:tc>
          <w:tcPr>
            <w:tcW w:w="992" w:type="dxa"/>
          </w:tcPr>
          <w:p w14:paraId="6072A45C" w14:textId="77777777" w:rsidR="008800C2" w:rsidRPr="00AE74A3" w:rsidRDefault="008800C2" w:rsidP="00BB7C3D">
            <w:pPr>
              <w:pStyle w:val="TM2"/>
              <w:tabs>
                <w:tab w:val="right" w:leader="dot" w:pos="10261"/>
              </w:tabs>
              <w:spacing w:before="0"/>
              <w:ind w:left="0" w:right="-40"/>
              <w:rPr>
                <w:rFonts w:asciiTheme="minorHAnsi" w:hAnsiTheme="minorHAnsi" w:cstheme="minorHAnsi"/>
                <w:b/>
                <w:bCs/>
                <w:sz w:val="22"/>
                <w:szCs w:val="22"/>
              </w:rPr>
            </w:pPr>
            <w:r w:rsidRPr="00AE74A3">
              <w:rPr>
                <w:rFonts w:asciiTheme="minorHAnsi" w:hAnsiTheme="minorHAnsi" w:cstheme="minorHAnsi"/>
                <w:b/>
                <w:bCs/>
                <w:sz w:val="22"/>
                <w:szCs w:val="22"/>
              </w:rPr>
              <w:t>4.1.4.</w:t>
            </w:r>
          </w:p>
        </w:tc>
        <w:tc>
          <w:tcPr>
            <w:tcW w:w="8222" w:type="dxa"/>
          </w:tcPr>
          <w:p w14:paraId="29183E88" w14:textId="77777777" w:rsidR="008800C2" w:rsidRPr="00AE74A3" w:rsidRDefault="008800C2" w:rsidP="00BB7C3D">
            <w:pPr>
              <w:pStyle w:val="TM2"/>
              <w:tabs>
                <w:tab w:val="right" w:leader="dot" w:pos="10261"/>
              </w:tabs>
              <w:spacing w:before="0"/>
              <w:ind w:left="0" w:right="326"/>
              <w:rPr>
                <w:rFonts w:asciiTheme="minorHAnsi" w:hAnsiTheme="minorHAnsi" w:cstheme="minorHAnsi"/>
                <w:sz w:val="22"/>
                <w:szCs w:val="22"/>
              </w:rPr>
            </w:pPr>
            <w:r w:rsidRPr="00AE74A3">
              <w:rPr>
                <w:rFonts w:asciiTheme="minorHAnsi" w:hAnsiTheme="minorHAnsi" w:cstheme="minorHAnsi"/>
                <w:w w:val="90"/>
                <w:sz w:val="22"/>
                <w:szCs w:val="22"/>
              </w:rPr>
              <w:t>Évaluer, réajuster le projet individuel.</w:t>
            </w:r>
          </w:p>
        </w:tc>
      </w:tr>
      <w:tr w:rsidR="008800C2" w:rsidRPr="00AE74A3" w14:paraId="4026FC31" w14:textId="77777777" w:rsidTr="00BB7C3D">
        <w:tc>
          <w:tcPr>
            <w:tcW w:w="992" w:type="dxa"/>
          </w:tcPr>
          <w:p w14:paraId="4D4F86E0" w14:textId="77777777" w:rsidR="008800C2" w:rsidRPr="00AE74A3" w:rsidRDefault="008800C2" w:rsidP="00BB7C3D">
            <w:pPr>
              <w:pStyle w:val="TM2"/>
              <w:tabs>
                <w:tab w:val="right" w:leader="dot" w:pos="10261"/>
              </w:tabs>
              <w:spacing w:before="0"/>
              <w:ind w:left="0" w:right="-40"/>
              <w:rPr>
                <w:rFonts w:asciiTheme="minorHAnsi" w:hAnsiTheme="minorHAnsi" w:cstheme="minorHAnsi"/>
                <w:b/>
                <w:bCs/>
                <w:sz w:val="22"/>
                <w:szCs w:val="22"/>
              </w:rPr>
            </w:pPr>
            <w:r w:rsidRPr="00AE74A3">
              <w:rPr>
                <w:rFonts w:asciiTheme="minorHAnsi" w:hAnsiTheme="minorHAnsi" w:cstheme="minorHAnsi"/>
                <w:b/>
                <w:bCs/>
                <w:sz w:val="22"/>
                <w:szCs w:val="22"/>
              </w:rPr>
              <w:t>4.1.2.</w:t>
            </w:r>
          </w:p>
        </w:tc>
        <w:tc>
          <w:tcPr>
            <w:tcW w:w="8222" w:type="dxa"/>
          </w:tcPr>
          <w:p w14:paraId="7EF60B93" w14:textId="77777777" w:rsidR="008800C2" w:rsidRPr="00AE74A3" w:rsidRDefault="008800C2" w:rsidP="00BB7C3D">
            <w:pPr>
              <w:pStyle w:val="TM2"/>
              <w:tabs>
                <w:tab w:val="right" w:leader="dot" w:pos="10261"/>
              </w:tabs>
              <w:spacing w:before="0"/>
              <w:ind w:left="0" w:right="326"/>
              <w:rPr>
                <w:rFonts w:asciiTheme="minorHAnsi" w:hAnsiTheme="minorHAnsi" w:cstheme="minorHAnsi"/>
                <w:sz w:val="22"/>
                <w:szCs w:val="22"/>
              </w:rPr>
            </w:pPr>
            <w:r w:rsidRPr="00AE74A3">
              <w:rPr>
                <w:rFonts w:asciiTheme="minorHAnsi" w:hAnsiTheme="minorHAnsi" w:cstheme="minorHAnsi"/>
                <w:w w:val="90"/>
                <w:sz w:val="22"/>
                <w:szCs w:val="22"/>
              </w:rPr>
              <w:t>La pédagogie différenciée et la flexibilité dans l’organisation de l’inclusion des EABS.</w:t>
            </w:r>
          </w:p>
        </w:tc>
      </w:tr>
      <w:tr w:rsidR="008800C2" w:rsidRPr="00AE74A3" w14:paraId="7F6AE870" w14:textId="77777777" w:rsidTr="00BB7C3D">
        <w:tc>
          <w:tcPr>
            <w:tcW w:w="992" w:type="dxa"/>
          </w:tcPr>
          <w:p w14:paraId="32A5ABF5" w14:textId="77777777" w:rsidR="008800C2" w:rsidRPr="00AE74A3" w:rsidRDefault="008800C2" w:rsidP="00BB7C3D">
            <w:pPr>
              <w:pStyle w:val="TM2"/>
              <w:tabs>
                <w:tab w:val="right" w:leader="dot" w:pos="10261"/>
              </w:tabs>
              <w:spacing w:before="0"/>
              <w:ind w:left="0" w:right="-40"/>
              <w:rPr>
                <w:rFonts w:asciiTheme="minorHAnsi" w:hAnsiTheme="minorHAnsi" w:cstheme="minorHAnsi"/>
                <w:b/>
                <w:bCs/>
                <w:sz w:val="22"/>
                <w:szCs w:val="22"/>
              </w:rPr>
            </w:pPr>
            <w:r w:rsidRPr="00AE74A3">
              <w:rPr>
                <w:rFonts w:asciiTheme="minorHAnsi" w:hAnsiTheme="minorHAnsi" w:cstheme="minorHAnsi"/>
                <w:b/>
                <w:bCs/>
                <w:sz w:val="22"/>
                <w:szCs w:val="22"/>
              </w:rPr>
              <w:t>4.2.</w:t>
            </w:r>
          </w:p>
        </w:tc>
        <w:tc>
          <w:tcPr>
            <w:tcW w:w="8222" w:type="dxa"/>
          </w:tcPr>
          <w:p w14:paraId="18C2ACC6" w14:textId="77777777" w:rsidR="008800C2" w:rsidRPr="00AE74A3" w:rsidRDefault="008800C2" w:rsidP="00BB7C3D">
            <w:pPr>
              <w:pStyle w:val="TM2"/>
              <w:tabs>
                <w:tab w:val="right" w:leader="dot" w:pos="10261"/>
              </w:tabs>
              <w:spacing w:before="0"/>
              <w:ind w:left="0" w:right="326"/>
              <w:rPr>
                <w:rFonts w:asciiTheme="minorHAnsi" w:hAnsiTheme="minorHAnsi" w:cstheme="minorHAnsi"/>
                <w:sz w:val="22"/>
                <w:szCs w:val="22"/>
              </w:rPr>
            </w:pPr>
            <w:r w:rsidRPr="00AE74A3">
              <w:rPr>
                <w:rFonts w:asciiTheme="minorHAnsi" w:hAnsiTheme="minorHAnsi" w:cstheme="minorHAnsi"/>
                <w:w w:val="95"/>
                <w:sz w:val="22"/>
                <w:szCs w:val="22"/>
              </w:rPr>
              <w:t>Évaluer dans la classe inclusive.</w:t>
            </w:r>
          </w:p>
        </w:tc>
      </w:tr>
      <w:tr w:rsidR="008800C2" w:rsidRPr="00AE74A3" w14:paraId="434347EA" w14:textId="77777777" w:rsidTr="00BB7C3D">
        <w:tc>
          <w:tcPr>
            <w:tcW w:w="992" w:type="dxa"/>
          </w:tcPr>
          <w:p w14:paraId="43641FF3" w14:textId="77777777" w:rsidR="008800C2" w:rsidRPr="00AE74A3" w:rsidRDefault="008800C2" w:rsidP="00BB7C3D">
            <w:pPr>
              <w:pStyle w:val="TM2"/>
              <w:tabs>
                <w:tab w:val="right" w:leader="dot" w:pos="10261"/>
              </w:tabs>
              <w:spacing w:before="0"/>
              <w:ind w:left="0" w:right="-40"/>
              <w:rPr>
                <w:rFonts w:asciiTheme="minorHAnsi" w:hAnsiTheme="minorHAnsi" w:cstheme="minorHAnsi"/>
                <w:b/>
                <w:bCs/>
                <w:sz w:val="22"/>
                <w:szCs w:val="22"/>
              </w:rPr>
            </w:pPr>
            <w:r w:rsidRPr="00AE74A3">
              <w:rPr>
                <w:rFonts w:asciiTheme="minorHAnsi" w:hAnsiTheme="minorHAnsi" w:cstheme="minorHAnsi"/>
                <w:b/>
                <w:bCs/>
                <w:sz w:val="22"/>
                <w:szCs w:val="22"/>
              </w:rPr>
              <w:t>4.3.</w:t>
            </w:r>
          </w:p>
        </w:tc>
        <w:tc>
          <w:tcPr>
            <w:tcW w:w="8222" w:type="dxa"/>
          </w:tcPr>
          <w:p w14:paraId="732A9281" w14:textId="77777777" w:rsidR="008800C2" w:rsidRPr="00AE74A3" w:rsidRDefault="008800C2" w:rsidP="00BB7C3D">
            <w:pPr>
              <w:pStyle w:val="TM2"/>
              <w:tabs>
                <w:tab w:val="right" w:leader="dot" w:pos="10261"/>
              </w:tabs>
              <w:spacing w:before="0"/>
              <w:ind w:left="0" w:right="326"/>
              <w:rPr>
                <w:rFonts w:asciiTheme="minorHAnsi" w:hAnsiTheme="minorHAnsi" w:cstheme="minorHAnsi"/>
                <w:sz w:val="22"/>
                <w:szCs w:val="22"/>
              </w:rPr>
            </w:pPr>
            <w:r w:rsidRPr="00AE74A3">
              <w:rPr>
                <w:rFonts w:asciiTheme="minorHAnsi" w:hAnsiTheme="minorHAnsi" w:cstheme="minorHAnsi"/>
                <w:w w:val="90"/>
                <w:sz w:val="22"/>
                <w:szCs w:val="22"/>
              </w:rPr>
              <w:t>Les manuels scolaires d’un système éducatif inclusif.</w:t>
            </w:r>
          </w:p>
        </w:tc>
      </w:tr>
      <w:bookmarkEnd w:id="7"/>
      <w:tr w:rsidR="008800C2" w:rsidRPr="00AE74A3" w14:paraId="5136640F" w14:textId="77777777" w:rsidTr="00BB7C3D">
        <w:tc>
          <w:tcPr>
            <w:tcW w:w="992" w:type="dxa"/>
          </w:tcPr>
          <w:p w14:paraId="072AA8F7" w14:textId="77777777" w:rsidR="008800C2" w:rsidRPr="00AE74A3" w:rsidRDefault="008800C2" w:rsidP="00BB7C3D">
            <w:pPr>
              <w:ind w:right="-40"/>
              <w:rPr>
                <w:rFonts w:cstheme="minorHAnsi"/>
                <w:b/>
                <w:bCs/>
              </w:rPr>
            </w:pPr>
            <w:r w:rsidRPr="00AE74A3">
              <w:rPr>
                <w:rFonts w:cstheme="minorHAnsi"/>
                <w:b/>
                <w:bCs/>
              </w:rPr>
              <w:t>5</w:t>
            </w:r>
          </w:p>
        </w:tc>
        <w:tc>
          <w:tcPr>
            <w:tcW w:w="8222" w:type="dxa"/>
          </w:tcPr>
          <w:p w14:paraId="0AA0ADC0" w14:textId="77777777" w:rsidR="008800C2" w:rsidRPr="001E1D98" w:rsidRDefault="008800C2" w:rsidP="00BB7C3D">
            <w:pPr>
              <w:rPr>
                <w:rFonts w:cstheme="minorHAnsi"/>
                <w:b/>
                <w:bCs/>
              </w:rPr>
            </w:pPr>
            <w:r w:rsidRPr="001E1D98">
              <w:rPr>
                <w:rFonts w:cstheme="minorHAnsi"/>
                <w:b/>
                <w:bCs/>
              </w:rPr>
              <w:t>LA FORMATION PROFESSIONNELLE ET TECHNIQUE POUR LES ÉLÈVES EN SITUATION DE HANDICAP.</w:t>
            </w:r>
          </w:p>
        </w:tc>
      </w:tr>
      <w:tr w:rsidR="008800C2" w:rsidRPr="00AE74A3" w14:paraId="6B3AB6FD" w14:textId="77777777" w:rsidTr="00BB7C3D">
        <w:tc>
          <w:tcPr>
            <w:tcW w:w="992" w:type="dxa"/>
          </w:tcPr>
          <w:p w14:paraId="2EA96DF7" w14:textId="77777777" w:rsidR="008800C2" w:rsidRPr="00AE74A3" w:rsidRDefault="008800C2" w:rsidP="00BB7C3D">
            <w:pPr>
              <w:ind w:right="-40"/>
              <w:rPr>
                <w:rFonts w:cstheme="minorHAnsi"/>
                <w:b/>
                <w:bCs/>
              </w:rPr>
            </w:pPr>
            <w:r w:rsidRPr="00AE74A3">
              <w:rPr>
                <w:rFonts w:cstheme="minorHAnsi"/>
                <w:b/>
                <w:bCs/>
              </w:rPr>
              <w:t>5.1.</w:t>
            </w:r>
          </w:p>
        </w:tc>
        <w:tc>
          <w:tcPr>
            <w:tcW w:w="8222" w:type="dxa"/>
          </w:tcPr>
          <w:p w14:paraId="34EC6064" w14:textId="77777777" w:rsidR="008800C2" w:rsidRPr="00AE74A3" w:rsidRDefault="008800C2" w:rsidP="00BB7C3D">
            <w:pPr>
              <w:rPr>
                <w:rFonts w:cstheme="minorHAnsi"/>
              </w:rPr>
            </w:pPr>
            <w:r w:rsidRPr="00AE74A3">
              <w:rPr>
                <w:rFonts w:cstheme="minorHAnsi"/>
                <w:color w:val="000000"/>
                <w:shd w:val="clear" w:color="auto" w:fill="FFFFFF"/>
              </w:rPr>
              <w:t>Élèves en situation de handicap : l’impact social d’intégration par la formation professionnelle, l’accompagnement et l’accès un travail décent.</w:t>
            </w:r>
          </w:p>
        </w:tc>
      </w:tr>
      <w:tr w:rsidR="008800C2" w:rsidRPr="00AE74A3" w14:paraId="1A5FB48B" w14:textId="77777777" w:rsidTr="00BB7C3D">
        <w:tc>
          <w:tcPr>
            <w:tcW w:w="992" w:type="dxa"/>
          </w:tcPr>
          <w:p w14:paraId="468AFFDF" w14:textId="77777777" w:rsidR="008800C2" w:rsidRPr="00AE74A3" w:rsidRDefault="008800C2" w:rsidP="00BB7C3D">
            <w:pPr>
              <w:ind w:right="-40"/>
              <w:rPr>
                <w:rFonts w:cstheme="minorHAnsi"/>
                <w:b/>
                <w:bCs/>
              </w:rPr>
            </w:pPr>
            <w:r w:rsidRPr="00AE74A3">
              <w:rPr>
                <w:rFonts w:cstheme="minorHAnsi"/>
                <w:b/>
                <w:bCs/>
              </w:rPr>
              <w:t>5.2.</w:t>
            </w:r>
          </w:p>
        </w:tc>
        <w:tc>
          <w:tcPr>
            <w:tcW w:w="8222" w:type="dxa"/>
          </w:tcPr>
          <w:p w14:paraId="5D86E082" w14:textId="77777777" w:rsidR="008800C2" w:rsidRPr="00AE74A3" w:rsidRDefault="008800C2" w:rsidP="00BB7C3D">
            <w:pPr>
              <w:rPr>
                <w:rFonts w:cstheme="minorHAnsi"/>
              </w:rPr>
            </w:pPr>
            <w:r w:rsidRPr="00AE74A3">
              <w:rPr>
                <w:rFonts w:eastAsia="Times New Roman" w:cstheme="minorHAnsi"/>
                <w:lang w:eastAsia="fr-FR"/>
              </w:rPr>
              <w:t>La formation professionnelle des élèves en situation de handicap est perçue positivement et mise en œuvre par la plupart des pays.</w:t>
            </w:r>
          </w:p>
        </w:tc>
      </w:tr>
      <w:tr w:rsidR="008800C2" w:rsidRPr="00AE74A3" w14:paraId="116DDB84" w14:textId="77777777" w:rsidTr="00BB7C3D">
        <w:tc>
          <w:tcPr>
            <w:tcW w:w="992" w:type="dxa"/>
          </w:tcPr>
          <w:p w14:paraId="649DFFC0" w14:textId="77777777" w:rsidR="008800C2" w:rsidRPr="00AE74A3" w:rsidRDefault="008800C2" w:rsidP="00BB7C3D">
            <w:pPr>
              <w:ind w:right="-40"/>
              <w:rPr>
                <w:rFonts w:cstheme="minorHAnsi"/>
                <w:b/>
                <w:bCs/>
              </w:rPr>
            </w:pPr>
            <w:r w:rsidRPr="00AE74A3">
              <w:rPr>
                <w:rFonts w:cstheme="minorHAnsi"/>
                <w:b/>
                <w:bCs/>
              </w:rPr>
              <w:t>5.3.</w:t>
            </w:r>
          </w:p>
        </w:tc>
        <w:tc>
          <w:tcPr>
            <w:tcW w:w="8222" w:type="dxa"/>
          </w:tcPr>
          <w:p w14:paraId="1C695EFD" w14:textId="77777777" w:rsidR="008800C2" w:rsidRPr="00AE74A3" w:rsidRDefault="008800C2" w:rsidP="00BB7C3D">
            <w:pPr>
              <w:rPr>
                <w:rFonts w:cstheme="minorHAnsi"/>
              </w:rPr>
            </w:pPr>
            <w:r w:rsidRPr="00AE74A3">
              <w:rPr>
                <w:rFonts w:cstheme="minorHAnsi"/>
                <w:color w:val="000000"/>
                <w:shd w:val="clear" w:color="auto" w:fill="FFFFFF"/>
              </w:rPr>
              <w:t>Pour d’autres l’inclusion dans l’enseignement et la formation techniques et professionnelle butte encore sur la pauvreté, le handicap et les inégalités entre les sexes.</w:t>
            </w:r>
          </w:p>
        </w:tc>
      </w:tr>
      <w:tr w:rsidR="008800C2" w:rsidRPr="00AE74A3" w14:paraId="428D45D3" w14:textId="77777777" w:rsidTr="00BB7C3D">
        <w:tc>
          <w:tcPr>
            <w:tcW w:w="992" w:type="dxa"/>
          </w:tcPr>
          <w:p w14:paraId="3E8B14FF" w14:textId="77777777" w:rsidR="008800C2" w:rsidRPr="00AE74A3" w:rsidRDefault="008800C2" w:rsidP="00BB7C3D">
            <w:pPr>
              <w:ind w:right="176"/>
              <w:jc w:val="both"/>
              <w:rPr>
                <w:rFonts w:cstheme="minorHAnsi"/>
                <w:b/>
                <w:bCs/>
              </w:rPr>
            </w:pPr>
            <w:r w:rsidRPr="00AE74A3">
              <w:rPr>
                <w:rFonts w:cstheme="minorHAnsi"/>
                <w:b/>
                <w:bCs/>
              </w:rPr>
              <w:t>6.</w:t>
            </w:r>
          </w:p>
        </w:tc>
        <w:tc>
          <w:tcPr>
            <w:tcW w:w="8222" w:type="dxa"/>
          </w:tcPr>
          <w:p w14:paraId="78B13D65" w14:textId="77777777" w:rsidR="008800C2" w:rsidRPr="001E1D98" w:rsidRDefault="008800C2" w:rsidP="00BB7C3D">
            <w:pPr>
              <w:ind w:right="1002"/>
              <w:jc w:val="both"/>
              <w:rPr>
                <w:rFonts w:cstheme="minorHAnsi"/>
                <w:b/>
                <w:bCs/>
              </w:rPr>
            </w:pPr>
            <w:r w:rsidRPr="001E1D98">
              <w:rPr>
                <w:rFonts w:cstheme="minorHAnsi"/>
                <w:b/>
                <w:bCs/>
              </w:rPr>
              <w:t>LA FORMATION DES ENSEIGNANT À L’EDUCATION INCLUSIVE DES ELEVES EN SITUATION DE HANDICAP.</w:t>
            </w:r>
          </w:p>
        </w:tc>
      </w:tr>
      <w:tr w:rsidR="008800C2" w:rsidRPr="00AE74A3" w14:paraId="2161126F" w14:textId="77777777" w:rsidTr="00BB7C3D">
        <w:tc>
          <w:tcPr>
            <w:tcW w:w="992" w:type="dxa"/>
          </w:tcPr>
          <w:p w14:paraId="40BC8C7D" w14:textId="77777777" w:rsidR="008800C2" w:rsidRPr="00AE74A3" w:rsidRDefault="008800C2" w:rsidP="00BB7C3D">
            <w:pPr>
              <w:ind w:right="176"/>
              <w:jc w:val="both"/>
              <w:rPr>
                <w:rFonts w:cstheme="minorHAnsi"/>
                <w:b/>
                <w:bCs/>
              </w:rPr>
            </w:pPr>
            <w:r w:rsidRPr="00AE74A3">
              <w:rPr>
                <w:rFonts w:cstheme="minorHAnsi"/>
                <w:b/>
                <w:bCs/>
              </w:rPr>
              <w:t>6.1.</w:t>
            </w:r>
          </w:p>
        </w:tc>
        <w:tc>
          <w:tcPr>
            <w:tcW w:w="8222" w:type="dxa"/>
          </w:tcPr>
          <w:p w14:paraId="1C667346" w14:textId="77777777" w:rsidR="008800C2" w:rsidRPr="00AE74A3" w:rsidRDefault="008800C2" w:rsidP="00BB7C3D">
            <w:pPr>
              <w:ind w:right="1002"/>
              <w:jc w:val="both"/>
              <w:rPr>
                <w:rFonts w:cstheme="minorHAnsi"/>
              </w:rPr>
            </w:pPr>
            <w:r w:rsidRPr="00AE74A3">
              <w:rPr>
                <w:rFonts w:cstheme="minorHAnsi"/>
              </w:rPr>
              <w:t>Les besoins en formation à une éducation inclusive sont généralement ceux s’adressant à tous les élèves potentiellement exclus des systèmes éducatifs.</w:t>
            </w:r>
          </w:p>
        </w:tc>
      </w:tr>
      <w:tr w:rsidR="008800C2" w:rsidRPr="00AE74A3" w14:paraId="027E3AEA" w14:textId="77777777" w:rsidTr="00BB7C3D">
        <w:tc>
          <w:tcPr>
            <w:tcW w:w="992" w:type="dxa"/>
          </w:tcPr>
          <w:p w14:paraId="240CE32C" w14:textId="77777777" w:rsidR="008800C2" w:rsidRPr="00AE74A3" w:rsidRDefault="008800C2" w:rsidP="00BB7C3D">
            <w:pPr>
              <w:ind w:right="176"/>
              <w:jc w:val="both"/>
              <w:rPr>
                <w:rFonts w:cstheme="minorHAnsi"/>
                <w:b/>
                <w:bCs/>
              </w:rPr>
            </w:pPr>
            <w:r w:rsidRPr="00AE74A3">
              <w:rPr>
                <w:rFonts w:cstheme="minorHAnsi"/>
                <w:b/>
                <w:bCs/>
              </w:rPr>
              <w:lastRenderedPageBreak/>
              <w:t>6.2.</w:t>
            </w:r>
          </w:p>
        </w:tc>
        <w:tc>
          <w:tcPr>
            <w:tcW w:w="8222" w:type="dxa"/>
          </w:tcPr>
          <w:p w14:paraId="1D73E754" w14:textId="77777777" w:rsidR="008800C2" w:rsidRPr="00AE74A3" w:rsidRDefault="008800C2" w:rsidP="00BB7C3D">
            <w:pPr>
              <w:ind w:right="1002"/>
              <w:jc w:val="both"/>
              <w:rPr>
                <w:rFonts w:cstheme="minorHAnsi"/>
              </w:rPr>
            </w:pPr>
            <w:r w:rsidRPr="00AE74A3">
              <w:rPr>
                <w:rFonts w:cstheme="minorHAnsi"/>
              </w:rPr>
              <w:t>Dans beaucoup de pays encore, les efforts se portent prioritairement sur les élèves handicapés.</w:t>
            </w:r>
          </w:p>
        </w:tc>
      </w:tr>
      <w:tr w:rsidR="008800C2" w:rsidRPr="00AE74A3" w14:paraId="15F18B96" w14:textId="77777777" w:rsidTr="00BB7C3D">
        <w:tc>
          <w:tcPr>
            <w:tcW w:w="992" w:type="dxa"/>
          </w:tcPr>
          <w:p w14:paraId="3FA6DBBB" w14:textId="77777777" w:rsidR="008800C2" w:rsidRPr="00AE74A3" w:rsidRDefault="008800C2" w:rsidP="00BB7C3D">
            <w:pPr>
              <w:ind w:right="176"/>
              <w:jc w:val="both"/>
              <w:rPr>
                <w:rFonts w:cstheme="minorHAnsi"/>
                <w:b/>
                <w:bCs/>
              </w:rPr>
            </w:pPr>
            <w:r w:rsidRPr="00AE74A3">
              <w:rPr>
                <w:rFonts w:cstheme="minorHAnsi"/>
                <w:b/>
                <w:bCs/>
              </w:rPr>
              <w:t>6.3.</w:t>
            </w:r>
          </w:p>
        </w:tc>
        <w:tc>
          <w:tcPr>
            <w:tcW w:w="8222" w:type="dxa"/>
          </w:tcPr>
          <w:p w14:paraId="7F485BAA" w14:textId="77777777" w:rsidR="008800C2" w:rsidRPr="00AE74A3" w:rsidRDefault="008800C2" w:rsidP="00BB7C3D">
            <w:pPr>
              <w:ind w:right="1002"/>
              <w:jc w:val="both"/>
              <w:rPr>
                <w:rFonts w:cstheme="minorHAnsi"/>
              </w:rPr>
            </w:pPr>
            <w:r w:rsidRPr="00AE74A3">
              <w:rPr>
                <w:rFonts w:cstheme="minorHAnsi"/>
              </w:rPr>
              <w:t>Pour être efficace, la formation doit faire l’objet d’un suivi et d’un élargissement à plusieurs secteurs de l’administration scolaire.</w:t>
            </w:r>
          </w:p>
        </w:tc>
      </w:tr>
      <w:tr w:rsidR="008800C2" w:rsidRPr="00AE74A3" w14:paraId="31A2E36F" w14:textId="77777777" w:rsidTr="00BB7C3D">
        <w:tc>
          <w:tcPr>
            <w:tcW w:w="992" w:type="dxa"/>
          </w:tcPr>
          <w:p w14:paraId="6E84B2A9" w14:textId="77777777" w:rsidR="008800C2" w:rsidRPr="00AE74A3" w:rsidRDefault="008800C2" w:rsidP="00BB7C3D">
            <w:pPr>
              <w:jc w:val="both"/>
              <w:rPr>
                <w:rFonts w:cstheme="minorHAnsi"/>
                <w:b/>
                <w:bCs/>
              </w:rPr>
            </w:pPr>
            <w:r w:rsidRPr="00AE74A3">
              <w:rPr>
                <w:rFonts w:cstheme="minorHAnsi"/>
                <w:b/>
                <w:bCs/>
              </w:rPr>
              <w:t>7.</w:t>
            </w:r>
          </w:p>
        </w:tc>
        <w:tc>
          <w:tcPr>
            <w:tcW w:w="8222" w:type="dxa"/>
          </w:tcPr>
          <w:p w14:paraId="73C6EDEF" w14:textId="77777777" w:rsidR="008800C2" w:rsidRPr="001E1D98" w:rsidRDefault="008800C2" w:rsidP="00BB7C3D">
            <w:pPr>
              <w:jc w:val="both"/>
              <w:rPr>
                <w:rFonts w:cstheme="minorHAnsi"/>
                <w:b/>
                <w:bCs/>
              </w:rPr>
            </w:pPr>
            <w:r w:rsidRPr="001E1D98">
              <w:rPr>
                <w:rFonts w:cstheme="minorHAnsi"/>
                <w:b/>
                <w:bCs/>
              </w:rPr>
              <w:t>LES PETITES ET JEUNES FILLES EN SITUATION DE HANDICAP.</w:t>
            </w:r>
          </w:p>
        </w:tc>
      </w:tr>
      <w:tr w:rsidR="008800C2" w:rsidRPr="00AE74A3" w14:paraId="19011DC9" w14:textId="77777777" w:rsidTr="00BB7C3D">
        <w:tc>
          <w:tcPr>
            <w:tcW w:w="992" w:type="dxa"/>
          </w:tcPr>
          <w:p w14:paraId="50FBEBAB" w14:textId="77777777" w:rsidR="008800C2" w:rsidRPr="00AE74A3" w:rsidRDefault="008800C2" w:rsidP="00BB7C3D">
            <w:pPr>
              <w:jc w:val="both"/>
              <w:rPr>
                <w:rFonts w:cstheme="minorHAnsi"/>
                <w:b/>
                <w:bCs/>
              </w:rPr>
            </w:pPr>
            <w:r w:rsidRPr="00AE74A3">
              <w:rPr>
                <w:rFonts w:cstheme="minorHAnsi"/>
                <w:b/>
                <w:bCs/>
              </w:rPr>
              <w:t>7.1.</w:t>
            </w:r>
          </w:p>
        </w:tc>
        <w:tc>
          <w:tcPr>
            <w:tcW w:w="8222" w:type="dxa"/>
          </w:tcPr>
          <w:p w14:paraId="6B8CF0DC" w14:textId="77777777" w:rsidR="008800C2" w:rsidRPr="00AE74A3" w:rsidRDefault="008800C2" w:rsidP="00BB7C3D">
            <w:pPr>
              <w:jc w:val="both"/>
              <w:rPr>
                <w:rFonts w:cstheme="minorHAnsi"/>
              </w:rPr>
            </w:pPr>
            <w:r w:rsidRPr="00AE74A3">
              <w:rPr>
                <w:rFonts w:cstheme="minorHAnsi"/>
              </w:rPr>
              <w:t>Fille et handicapée, un double handicap clairement dénoncé dès la fin du XX° siècle</w:t>
            </w:r>
          </w:p>
        </w:tc>
      </w:tr>
      <w:tr w:rsidR="008800C2" w:rsidRPr="00AE74A3" w14:paraId="740F3222" w14:textId="77777777" w:rsidTr="00BB7C3D">
        <w:tc>
          <w:tcPr>
            <w:tcW w:w="992" w:type="dxa"/>
          </w:tcPr>
          <w:p w14:paraId="5AE07738" w14:textId="77777777" w:rsidR="008800C2" w:rsidRPr="00AE74A3" w:rsidRDefault="008800C2" w:rsidP="00BB7C3D">
            <w:pPr>
              <w:jc w:val="both"/>
              <w:rPr>
                <w:rFonts w:cstheme="minorHAnsi"/>
                <w:b/>
                <w:bCs/>
              </w:rPr>
            </w:pPr>
            <w:r w:rsidRPr="00AE74A3">
              <w:rPr>
                <w:rFonts w:cstheme="minorHAnsi"/>
                <w:b/>
                <w:bCs/>
              </w:rPr>
              <w:t>7.2.</w:t>
            </w:r>
          </w:p>
        </w:tc>
        <w:tc>
          <w:tcPr>
            <w:tcW w:w="8222" w:type="dxa"/>
          </w:tcPr>
          <w:p w14:paraId="704A78F5" w14:textId="77777777" w:rsidR="008800C2" w:rsidRPr="00AE74A3" w:rsidRDefault="008800C2" w:rsidP="00BB7C3D">
            <w:pPr>
              <w:jc w:val="both"/>
              <w:rPr>
                <w:rFonts w:cstheme="minorHAnsi"/>
              </w:rPr>
            </w:pPr>
            <w:r w:rsidRPr="00AE74A3">
              <w:rPr>
                <w:rFonts w:cstheme="minorHAnsi"/>
                <w:color w:val="231F20"/>
              </w:rPr>
              <w:t>Les Objectifs du Développement Durable (ODD 4 et 5) de 2015 et l’UNESCO en 2020 n’offrent que peu d</w:t>
            </w:r>
            <w:r>
              <w:rPr>
                <w:rFonts w:cstheme="minorHAnsi"/>
                <w:color w:val="231F20"/>
              </w:rPr>
              <w:t xml:space="preserve">’évocations </w:t>
            </w:r>
            <w:r w:rsidRPr="00AE74A3">
              <w:rPr>
                <w:rFonts w:cstheme="minorHAnsi"/>
                <w:color w:val="231F20"/>
              </w:rPr>
              <w:t>explicite de la petite ou jeune fille handicapée.</w:t>
            </w:r>
          </w:p>
        </w:tc>
      </w:tr>
      <w:tr w:rsidR="008800C2" w:rsidRPr="00AE74A3" w14:paraId="43A9EAB9" w14:textId="77777777" w:rsidTr="00BB7C3D">
        <w:tc>
          <w:tcPr>
            <w:tcW w:w="992" w:type="dxa"/>
          </w:tcPr>
          <w:p w14:paraId="0603282F" w14:textId="77777777" w:rsidR="008800C2" w:rsidRPr="00AE74A3" w:rsidRDefault="008800C2" w:rsidP="00BB7C3D">
            <w:pPr>
              <w:jc w:val="both"/>
              <w:rPr>
                <w:rFonts w:cstheme="minorHAnsi"/>
                <w:b/>
                <w:bCs/>
              </w:rPr>
            </w:pPr>
            <w:r w:rsidRPr="00AE74A3">
              <w:rPr>
                <w:rFonts w:cstheme="minorHAnsi"/>
                <w:b/>
                <w:bCs/>
              </w:rPr>
              <w:t>7.3.</w:t>
            </w:r>
          </w:p>
        </w:tc>
        <w:tc>
          <w:tcPr>
            <w:tcW w:w="8222" w:type="dxa"/>
          </w:tcPr>
          <w:p w14:paraId="422940DB" w14:textId="77777777" w:rsidR="008800C2" w:rsidRPr="00AE74A3" w:rsidRDefault="008800C2" w:rsidP="00BB7C3D">
            <w:pPr>
              <w:pStyle w:val="Corpsdetexte"/>
              <w:ind w:right="900"/>
              <w:jc w:val="both"/>
              <w:rPr>
                <w:rFonts w:asciiTheme="minorHAnsi" w:hAnsiTheme="minorHAnsi" w:cstheme="minorHAnsi"/>
                <w:color w:val="231F20"/>
                <w:sz w:val="22"/>
                <w:szCs w:val="22"/>
              </w:rPr>
            </w:pPr>
            <w:r w:rsidRPr="00AE74A3">
              <w:rPr>
                <w:rFonts w:asciiTheme="minorHAnsi" w:hAnsiTheme="minorHAnsi" w:cstheme="minorHAnsi"/>
                <w:sz w:val="22"/>
                <w:szCs w:val="22"/>
              </w:rPr>
              <w:t xml:space="preserve">Cette </w:t>
            </w:r>
            <w:r w:rsidRPr="00AE74A3">
              <w:rPr>
                <w:rFonts w:asciiTheme="minorHAnsi" w:hAnsiTheme="minorHAnsi" w:cstheme="minorHAnsi"/>
                <w:color w:val="231F20"/>
                <w:sz w:val="22"/>
                <w:szCs w:val="22"/>
              </w:rPr>
              <w:t>référence aux petites et jeunes filles handicapées n’est que trop rarement explicite.</w:t>
            </w:r>
          </w:p>
        </w:tc>
      </w:tr>
      <w:tr w:rsidR="008800C2" w:rsidRPr="00AE74A3" w14:paraId="17C9B2C5" w14:textId="77777777" w:rsidTr="00BB7C3D">
        <w:tc>
          <w:tcPr>
            <w:tcW w:w="992" w:type="dxa"/>
          </w:tcPr>
          <w:p w14:paraId="689E9AE3" w14:textId="77777777" w:rsidR="008800C2" w:rsidRPr="00891122" w:rsidRDefault="008800C2" w:rsidP="00BB7C3D">
            <w:pPr>
              <w:rPr>
                <w:rFonts w:cstheme="minorHAnsi"/>
                <w:b/>
                <w:bCs/>
              </w:rPr>
            </w:pPr>
            <w:r w:rsidRPr="00891122">
              <w:rPr>
                <w:rFonts w:cstheme="minorHAnsi"/>
                <w:b/>
                <w:bCs/>
              </w:rPr>
              <w:t>8.</w:t>
            </w:r>
          </w:p>
        </w:tc>
        <w:tc>
          <w:tcPr>
            <w:tcW w:w="8222" w:type="dxa"/>
          </w:tcPr>
          <w:p w14:paraId="27A8F4F2" w14:textId="77777777" w:rsidR="008800C2" w:rsidRPr="001E1D98" w:rsidRDefault="008800C2" w:rsidP="00BB7C3D">
            <w:pPr>
              <w:rPr>
                <w:rFonts w:cstheme="minorHAnsi"/>
                <w:b/>
                <w:bCs/>
              </w:rPr>
            </w:pPr>
            <w:r w:rsidRPr="001E1D98">
              <w:rPr>
                <w:rFonts w:cstheme="minorHAnsi"/>
                <w:b/>
                <w:bCs/>
              </w:rPr>
              <w:t>LES SENSIBILISATIONS AU HANDICAP.</w:t>
            </w:r>
          </w:p>
        </w:tc>
      </w:tr>
      <w:tr w:rsidR="008800C2" w:rsidRPr="00AE74A3" w14:paraId="16F123D2" w14:textId="77777777" w:rsidTr="00BB7C3D">
        <w:tc>
          <w:tcPr>
            <w:tcW w:w="992" w:type="dxa"/>
          </w:tcPr>
          <w:p w14:paraId="2FDBF4A7" w14:textId="77777777" w:rsidR="008800C2" w:rsidRPr="00891122" w:rsidRDefault="008800C2" w:rsidP="00BB7C3D">
            <w:pPr>
              <w:rPr>
                <w:rFonts w:cstheme="minorHAnsi"/>
                <w:b/>
                <w:bCs/>
              </w:rPr>
            </w:pPr>
            <w:r w:rsidRPr="00891122">
              <w:rPr>
                <w:rFonts w:cstheme="minorHAnsi"/>
                <w:b/>
                <w:bCs/>
              </w:rPr>
              <w:t>8.1.</w:t>
            </w:r>
          </w:p>
        </w:tc>
        <w:tc>
          <w:tcPr>
            <w:tcW w:w="8222" w:type="dxa"/>
          </w:tcPr>
          <w:p w14:paraId="24457047" w14:textId="77777777" w:rsidR="008800C2" w:rsidRPr="00AE74A3" w:rsidRDefault="008800C2" w:rsidP="00BB7C3D">
            <w:pPr>
              <w:pStyle w:val="Titre8"/>
              <w:spacing w:before="1"/>
              <w:outlineLvl w:val="7"/>
              <w:rPr>
                <w:rFonts w:asciiTheme="minorHAnsi" w:hAnsiTheme="minorHAnsi" w:cstheme="minorHAnsi"/>
                <w:b w:val="0"/>
                <w:bCs w:val="0"/>
                <w:sz w:val="22"/>
                <w:szCs w:val="22"/>
              </w:rPr>
            </w:pPr>
            <w:r w:rsidRPr="00AE74A3">
              <w:rPr>
                <w:rFonts w:asciiTheme="minorHAnsi" w:hAnsiTheme="minorHAnsi" w:cstheme="minorHAnsi"/>
                <w:b w:val="0"/>
                <w:bCs w:val="0"/>
                <w:w w:val="95"/>
                <w:sz w:val="22"/>
                <w:szCs w:val="22"/>
              </w:rPr>
              <w:t>Changer les comportements.</w:t>
            </w:r>
          </w:p>
        </w:tc>
      </w:tr>
      <w:tr w:rsidR="008800C2" w:rsidRPr="00AE74A3" w14:paraId="3902A534" w14:textId="77777777" w:rsidTr="00BB7C3D">
        <w:tc>
          <w:tcPr>
            <w:tcW w:w="992" w:type="dxa"/>
          </w:tcPr>
          <w:p w14:paraId="3BF7E277" w14:textId="77777777" w:rsidR="008800C2" w:rsidRPr="00891122" w:rsidRDefault="008800C2" w:rsidP="00BB7C3D">
            <w:pPr>
              <w:rPr>
                <w:rFonts w:cstheme="minorHAnsi"/>
                <w:b/>
                <w:bCs/>
              </w:rPr>
            </w:pPr>
            <w:r w:rsidRPr="00891122">
              <w:rPr>
                <w:rFonts w:cstheme="minorHAnsi"/>
                <w:b/>
                <w:bCs/>
              </w:rPr>
              <w:t>8.2.</w:t>
            </w:r>
          </w:p>
        </w:tc>
        <w:tc>
          <w:tcPr>
            <w:tcW w:w="8222" w:type="dxa"/>
          </w:tcPr>
          <w:p w14:paraId="2FB7CB65" w14:textId="77777777" w:rsidR="008800C2" w:rsidRPr="00AE74A3" w:rsidRDefault="008800C2" w:rsidP="00BB7C3D">
            <w:pPr>
              <w:rPr>
                <w:rFonts w:cstheme="minorHAnsi"/>
              </w:rPr>
            </w:pPr>
            <w:r w:rsidRPr="00AE74A3">
              <w:rPr>
                <w:rFonts w:cstheme="minorHAnsi"/>
              </w:rPr>
              <w:t>Exemples positifs de sensibilisation dans quelques pays ayant ratifié la CIRDPH (2006).</w:t>
            </w:r>
          </w:p>
        </w:tc>
      </w:tr>
      <w:tr w:rsidR="008800C2" w14:paraId="2FFFC8D5" w14:textId="77777777" w:rsidTr="00BB7C3D">
        <w:tc>
          <w:tcPr>
            <w:tcW w:w="992" w:type="dxa"/>
          </w:tcPr>
          <w:p w14:paraId="3588889E" w14:textId="77777777" w:rsidR="008800C2" w:rsidRDefault="008800C2" w:rsidP="00BB7C3D">
            <w:pPr>
              <w:ind w:right="318"/>
              <w:jc w:val="both"/>
              <w:rPr>
                <w:rFonts w:cstheme="minorHAnsi"/>
                <w:b/>
                <w:bCs/>
              </w:rPr>
            </w:pPr>
            <w:r>
              <w:rPr>
                <w:rFonts w:cstheme="minorHAnsi"/>
                <w:b/>
                <w:bCs/>
              </w:rPr>
              <w:t>9.</w:t>
            </w:r>
          </w:p>
        </w:tc>
        <w:tc>
          <w:tcPr>
            <w:tcW w:w="8222" w:type="dxa"/>
          </w:tcPr>
          <w:p w14:paraId="51EDEF3D" w14:textId="77777777" w:rsidR="008800C2" w:rsidRPr="00C121C9" w:rsidRDefault="008800C2" w:rsidP="00BB7C3D">
            <w:pPr>
              <w:ind w:right="567"/>
              <w:jc w:val="both"/>
              <w:rPr>
                <w:rFonts w:cstheme="minorHAnsi"/>
                <w:b/>
                <w:bCs/>
              </w:rPr>
            </w:pPr>
            <w:r w:rsidRPr="00C121C9">
              <w:rPr>
                <w:rFonts w:cstheme="minorHAnsi"/>
                <w:b/>
                <w:bCs/>
              </w:rPr>
              <w:t>LES POLITIQUES ET L’INCLUSION DES ÉLÈVES EN SITUATION DE HANDICAP.</w:t>
            </w:r>
          </w:p>
        </w:tc>
      </w:tr>
      <w:tr w:rsidR="008800C2" w14:paraId="7CF62A7F" w14:textId="77777777" w:rsidTr="00BB7C3D">
        <w:tc>
          <w:tcPr>
            <w:tcW w:w="992" w:type="dxa"/>
          </w:tcPr>
          <w:p w14:paraId="02C86CC6" w14:textId="77777777" w:rsidR="008800C2" w:rsidRDefault="008800C2" w:rsidP="00BB7C3D">
            <w:pPr>
              <w:ind w:right="318"/>
              <w:jc w:val="both"/>
              <w:rPr>
                <w:rFonts w:cstheme="minorHAnsi"/>
                <w:b/>
                <w:bCs/>
              </w:rPr>
            </w:pPr>
            <w:r>
              <w:rPr>
                <w:rFonts w:cstheme="minorHAnsi"/>
                <w:b/>
                <w:bCs/>
              </w:rPr>
              <w:t>9.1.</w:t>
            </w:r>
          </w:p>
        </w:tc>
        <w:tc>
          <w:tcPr>
            <w:tcW w:w="8222" w:type="dxa"/>
          </w:tcPr>
          <w:p w14:paraId="5E018FCA" w14:textId="77777777" w:rsidR="008800C2" w:rsidRPr="00E45D9D" w:rsidRDefault="008800C2" w:rsidP="00BB7C3D">
            <w:pPr>
              <w:pStyle w:val="Corpsdetexte"/>
              <w:ind w:right="567"/>
              <w:jc w:val="both"/>
              <w:rPr>
                <w:rFonts w:asciiTheme="minorHAnsi" w:hAnsiTheme="minorHAnsi" w:cstheme="minorHAnsi"/>
                <w:sz w:val="22"/>
                <w:szCs w:val="22"/>
              </w:rPr>
            </w:pPr>
            <w:r w:rsidRPr="00E45D9D">
              <w:rPr>
                <w:rFonts w:asciiTheme="minorHAnsi" w:hAnsiTheme="minorHAnsi" w:cstheme="minorHAnsi"/>
                <w:sz w:val="22"/>
                <w:szCs w:val="22"/>
              </w:rPr>
              <w:t xml:space="preserve">Les lois et les politiques définissent le cadre permettant de réaliser l’inclusion dans l’éducation. </w:t>
            </w:r>
          </w:p>
        </w:tc>
      </w:tr>
      <w:tr w:rsidR="008800C2" w14:paraId="213C7CB7" w14:textId="77777777" w:rsidTr="00BB7C3D">
        <w:tc>
          <w:tcPr>
            <w:tcW w:w="992" w:type="dxa"/>
          </w:tcPr>
          <w:p w14:paraId="0AC9537C" w14:textId="77777777" w:rsidR="008800C2" w:rsidRDefault="008800C2" w:rsidP="00BB7C3D">
            <w:pPr>
              <w:ind w:right="318"/>
              <w:jc w:val="both"/>
              <w:rPr>
                <w:rFonts w:cstheme="minorHAnsi"/>
                <w:b/>
                <w:bCs/>
              </w:rPr>
            </w:pPr>
            <w:r>
              <w:rPr>
                <w:rFonts w:cstheme="minorHAnsi"/>
                <w:b/>
                <w:bCs/>
              </w:rPr>
              <w:t>9.2.</w:t>
            </w:r>
          </w:p>
        </w:tc>
        <w:tc>
          <w:tcPr>
            <w:tcW w:w="8222" w:type="dxa"/>
          </w:tcPr>
          <w:p w14:paraId="68946D93" w14:textId="77777777" w:rsidR="008800C2" w:rsidRPr="00E45D9D" w:rsidRDefault="008800C2" w:rsidP="00BB7C3D">
            <w:pPr>
              <w:ind w:right="567"/>
              <w:jc w:val="both"/>
              <w:rPr>
                <w:rFonts w:cstheme="minorHAnsi"/>
              </w:rPr>
            </w:pPr>
            <w:r w:rsidRPr="00E45D9D">
              <w:rPr>
                <w:rFonts w:cstheme="minorHAnsi"/>
              </w:rPr>
              <w:t>Les politiques positives de l’inclusion des élèves en situation de handicap.</w:t>
            </w:r>
          </w:p>
        </w:tc>
      </w:tr>
      <w:tr w:rsidR="008800C2" w14:paraId="51CC6580" w14:textId="77777777" w:rsidTr="00BB7C3D">
        <w:tc>
          <w:tcPr>
            <w:tcW w:w="992" w:type="dxa"/>
          </w:tcPr>
          <w:p w14:paraId="288949EE" w14:textId="77777777" w:rsidR="008800C2" w:rsidRDefault="008800C2" w:rsidP="00BB7C3D">
            <w:pPr>
              <w:ind w:right="318"/>
              <w:jc w:val="both"/>
              <w:rPr>
                <w:rFonts w:cstheme="minorHAnsi"/>
                <w:b/>
                <w:bCs/>
              </w:rPr>
            </w:pPr>
            <w:r>
              <w:rPr>
                <w:rFonts w:cstheme="minorHAnsi"/>
                <w:b/>
                <w:bCs/>
              </w:rPr>
              <w:t>9.3.</w:t>
            </w:r>
          </w:p>
        </w:tc>
        <w:tc>
          <w:tcPr>
            <w:tcW w:w="8222" w:type="dxa"/>
          </w:tcPr>
          <w:p w14:paraId="35E5F3F2" w14:textId="77777777" w:rsidR="008800C2" w:rsidRPr="004D2A37" w:rsidRDefault="008800C2" w:rsidP="00BB7C3D">
            <w:pPr>
              <w:ind w:right="567"/>
              <w:jc w:val="both"/>
              <w:rPr>
                <w:rFonts w:cstheme="minorHAnsi"/>
              </w:rPr>
            </w:pPr>
            <w:r w:rsidRPr="004D2A37">
              <w:rPr>
                <w:rFonts w:cstheme="minorHAnsi"/>
              </w:rPr>
              <w:t xml:space="preserve">Plusieurs dispositions restent cependant à renforcer, l’intégration du handicap est un objectif à long </w:t>
            </w:r>
            <w:r w:rsidRPr="004D2A37">
              <w:rPr>
                <w:rFonts w:cstheme="minorHAnsi"/>
                <w:w w:val="95"/>
              </w:rPr>
              <w:t>terme.</w:t>
            </w:r>
          </w:p>
        </w:tc>
      </w:tr>
    </w:tbl>
    <w:p w14:paraId="26570113" w14:textId="42D193F7" w:rsidR="004A7106" w:rsidRDefault="004A7106" w:rsidP="008800C2">
      <w:pPr>
        <w:pStyle w:val="Corpsdetexte"/>
        <w:spacing w:before="41" w:line="278" w:lineRule="auto"/>
        <w:ind w:left="853" w:right="266"/>
        <w:rPr>
          <w:rFonts w:asciiTheme="minorHAnsi" w:hAnsiTheme="minorHAnsi" w:cstheme="minorHAnsi"/>
          <w:sz w:val="40"/>
          <w:szCs w:val="40"/>
        </w:rPr>
      </w:pPr>
    </w:p>
    <w:p w14:paraId="7D26477D" w14:textId="409181AB" w:rsidR="008800C2" w:rsidRDefault="008800C2" w:rsidP="008800C2">
      <w:pPr>
        <w:pStyle w:val="Corpsdetexte"/>
        <w:spacing w:before="41" w:line="278" w:lineRule="auto"/>
        <w:ind w:left="853" w:right="266"/>
        <w:rPr>
          <w:rFonts w:asciiTheme="minorHAnsi" w:hAnsiTheme="minorHAnsi" w:cstheme="minorHAnsi"/>
          <w:sz w:val="40"/>
          <w:szCs w:val="40"/>
        </w:rPr>
      </w:pPr>
    </w:p>
    <w:p w14:paraId="29284F52" w14:textId="0A77BA3C" w:rsidR="008800C2" w:rsidRDefault="008800C2" w:rsidP="008800C2">
      <w:pPr>
        <w:pStyle w:val="Corpsdetexte"/>
        <w:spacing w:before="41" w:line="278" w:lineRule="auto"/>
        <w:ind w:left="853" w:right="266"/>
        <w:rPr>
          <w:rFonts w:asciiTheme="minorHAnsi" w:hAnsiTheme="minorHAnsi" w:cstheme="minorHAnsi"/>
          <w:sz w:val="40"/>
          <w:szCs w:val="40"/>
        </w:rPr>
      </w:pPr>
    </w:p>
    <w:p w14:paraId="2E30412D" w14:textId="77777777" w:rsidR="008800C2" w:rsidRDefault="008800C2" w:rsidP="008800C2">
      <w:pPr>
        <w:pStyle w:val="Corpsdetexte"/>
        <w:spacing w:before="41" w:line="278" w:lineRule="auto"/>
        <w:ind w:left="853" w:right="266"/>
        <w:rPr>
          <w:rFonts w:asciiTheme="minorHAnsi" w:hAnsiTheme="minorHAnsi" w:cstheme="minorHAnsi"/>
          <w:sz w:val="40"/>
          <w:szCs w:val="40"/>
        </w:rPr>
      </w:pPr>
    </w:p>
    <w:p w14:paraId="58C3244A" w14:textId="515416B4" w:rsidR="004A7106" w:rsidRDefault="004A7106" w:rsidP="00B03CAE">
      <w:pPr>
        <w:pStyle w:val="Corpsdetexte"/>
        <w:spacing w:before="41" w:line="278" w:lineRule="auto"/>
        <w:ind w:left="853" w:right="266"/>
        <w:jc w:val="center"/>
        <w:rPr>
          <w:rFonts w:asciiTheme="minorHAnsi" w:hAnsiTheme="minorHAnsi" w:cstheme="minorHAnsi"/>
          <w:sz w:val="40"/>
          <w:szCs w:val="40"/>
        </w:rPr>
      </w:pPr>
    </w:p>
    <w:p w14:paraId="21F7DFD8" w14:textId="3D531CE3" w:rsidR="004A7106" w:rsidRDefault="004A7106" w:rsidP="00B03CAE">
      <w:pPr>
        <w:pStyle w:val="Corpsdetexte"/>
        <w:spacing w:before="41" w:line="278" w:lineRule="auto"/>
        <w:ind w:left="853" w:right="266"/>
        <w:jc w:val="center"/>
        <w:rPr>
          <w:rFonts w:asciiTheme="minorHAnsi" w:hAnsiTheme="minorHAnsi" w:cstheme="minorHAnsi"/>
          <w:sz w:val="40"/>
          <w:szCs w:val="40"/>
        </w:rPr>
      </w:pPr>
    </w:p>
    <w:p w14:paraId="38880BE1" w14:textId="563C814A" w:rsidR="004A7106" w:rsidRDefault="004A7106" w:rsidP="00B03CAE">
      <w:pPr>
        <w:pStyle w:val="Corpsdetexte"/>
        <w:spacing w:before="41" w:line="278" w:lineRule="auto"/>
        <w:ind w:left="853" w:right="266"/>
        <w:jc w:val="center"/>
        <w:rPr>
          <w:rFonts w:asciiTheme="minorHAnsi" w:hAnsiTheme="minorHAnsi" w:cstheme="minorHAnsi"/>
          <w:sz w:val="40"/>
          <w:szCs w:val="40"/>
        </w:rPr>
      </w:pPr>
    </w:p>
    <w:p w14:paraId="40E28B77" w14:textId="660EA202" w:rsidR="00B03CAE" w:rsidRDefault="00B03CAE" w:rsidP="008800C2">
      <w:pPr>
        <w:pStyle w:val="Corpsdetexte"/>
        <w:spacing w:before="41" w:line="278" w:lineRule="auto"/>
        <w:ind w:left="853" w:right="266"/>
        <w:rPr>
          <w:rFonts w:asciiTheme="minorHAnsi" w:hAnsiTheme="minorHAnsi" w:cstheme="minorHAnsi"/>
          <w:sz w:val="40"/>
          <w:szCs w:val="40"/>
        </w:rPr>
      </w:pPr>
    </w:p>
    <w:p w14:paraId="5A6A110C" w14:textId="77777777" w:rsidR="00927248" w:rsidRDefault="00927248" w:rsidP="008800C2">
      <w:pPr>
        <w:pStyle w:val="Corpsdetexte"/>
        <w:spacing w:before="41" w:line="278" w:lineRule="auto"/>
        <w:ind w:left="853" w:right="266"/>
        <w:rPr>
          <w:rFonts w:asciiTheme="minorHAnsi" w:hAnsiTheme="minorHAnsi" w:cstheme="minorHAnsi"/>
          <w:sz w:val="40"/>
          <w:szCs w:val="40"/>
        </w:rPr>
      </w:pPr>
    </w:p>
    <w:p w14:paraId="6EC39406" w14:textId="77777777" w:rsidR="008800C2" w:rsidRPr="008800C2" w:rsidRDefault="008800C2" w:rsidP="00927248">
      <w:pPr>
        <w:spacing w:after="0" w:line="240" w:lineRule="auto"/>
        <w:ind w:right="1177"/>
        <w:jc w:val="center"/>
        <w:rPr>
          <w:b/>
          <w:bCs/>
          <w:sz w:val="36"/>
          <w:szCs w:val="36"/>
          <w:shd w:val="clear" w:color="auto" w:fill="DBE5F1" w:themeFill="accent1" w:themeFillTint="33"/>
        </w:rPr>
      </w:pPr>
      <w:bookmarkStart w:id="8" w:name="_Hlk91943615"/>
      <w:r w:rsidRPr="008800C2">
        <w:rPr>
          <w:b/>
          <w:bCs/>
          <w:sz w:val="36"/>
          <w:szCs w:val="36"/>
          <w:shd w:val="clear" w:color="auto" w:fill="DBE5F1" w:themeFill="accent1" w:themeFillTint="33"/>
        </w:rPr>
        <w:t>BONNES ET MOINS BONNES PRATIQUES AU NIVEAU INTERNATIONAL, PRESENTATION.</w:t>
      </w:r>
    </w:p>
    <w:p w14:paraId="60128CA3" w14:textId="77777777" w:rsidR="008800C2" w:rsidRPr="008800C2" w:rsidRDefault="008800C2" w:rsidP="00927248">
      <w:pPr>
        <w:spacing w:after="0" w:line="240" w:lineRule="auto"/>
        <w:ind w:right="1177"/>
        <w:jc w:val="center"/>
        <w:rPr>
          <w:b/>
          <w:bCs/>
          <w:shd w:val="clear" w:color="auto" w:fill="DBE5F1" w:themeFill="accent1" w:themeFillTint="33"/>
        </w:rPr>
      </w:pPr>
    </w:p>
    <w:p w14:paraId="42AA2228" w14:textId="77777777" w:rsidR="008800C2" w:rsidRPr="008800C2" w:rsidRDefault="008800C2" w:rsidP="00927248">
      <w:pPr>
        <w:spacing w:after="0" w:line="240" w:lineRule="auto"/>
        <w:ind w:right="1177"/>
        <w:jc w:val="both"/>
        <w:rPr>
          <w:rFonts w:cstheme="minorHAnsi"/>
          <w:b/>
          <w:bCs/>
          <w:sz w:val="28"/>
          <w:szCs w:val="28"/>
        </w:rPr>
      </w:pPr>
      <w:r w:rsidRPr="008800C2">
        <w:rPr>
          <w:rFonts w:cstheme="minorHAnsi"/>
          <w:b/>
          <w:bCs/>
          <w:sz w:val="28"/>
          <w:szCs w:val="28"/>
        </w:rPr>
        <w:t>Introduction.</w:t>
      </w:r>
    </w:p>
    <w:p w14:paraId="13ED2350" w14:textId="77777777" w:rsidR="008800C2" w:rsidRPr="008800C2" w:rsidRDefault="008800C2" w:rsidP="00927248">
      <w:pPr>
        <w:spacing w:after="0" w:line="240" w:lineRule="auto"/>
        <w:ind w:right="1177"/>
        <w:jc w:val="both"/>
        <w:rPr>
          <w:rFonts w:cstheme="minorHAnsi"/>
          <w:b/>
          <w:bCs/>
          <w:sz w:val="28"/>
          <w:szCs w:val="28"/>
        </w:rPr>
      </w:pPr>
    </w:p>
    <w:bookmarkEnd w:id="8"/>
    <w:p w14:paraId="0B70722E" w14:textId="77777777" w:rsidR="008800C2" w:rsidRPr="008800C2" w:rsidRDefault="008800C2" w:rsidP="00927248">
      <w:pPr>
        <w:spacing w:after="0" w:line="240" w:lineRule="auto"/>
        <w:ind w:right="1177"/>
        <w:jc w:val="both"/>
        <w:rPr>
          <w:rFonts w:cstheme="minorHAnsi"/>
        </w:rPr>
      </w:pPr>
      <w:r w:rsidRPr="008800C2">
        <w:rPr>
          <w:rFonts w:cstheme="minorHAnsi"/>
        </w:rPr>
        <w:t xml:space="preserve">Le volume important de cette partie est lié à l’ensemble des </w:t>
      </w:r>
      <w:r w:rsidRPr="008800C2">
        <w:rPr>
          <w:rFonts w:cstheme="minorHAnsi"/>
          <w:i/>
          <w:iCs/>
        </w:rPr>
        <w:t xml:space="preserve">meilleures </w:t>
      </w:r>
      <w:r w:rsidRPr="008800C2">
        <w:rPr>
          <w:rFonts w:cstheme="minorHAnsi"/>
        </w:rPr>
        <w:t xml:space="preserve">pratiques relevées par pays </w:t>
      </w:r>
      <w:r w:rsidRPr="008800C2">
        <w:rPr>
          <w:rFonts w:cstheme="minorHAnsi"/>
          <w:b/>
          <w:bCs/>
        </w:rPr>
        <w:t>(+)</w:t>
      </w:r>
      <w:r w:rsidRPr="008800C2">
        <w:rPr>
          <w:rFonts w:cstheme="minorHAnsi"/>
        </w:rPr>
        <w:t>, et de recommandations à soumettre aux décisions participatives d’acteurs de l’éducation inclusive des élèves ayant des besoins spéciaux (EABS), et plus spécifiquement en situation de handicap (ESH) à Djibouti. En rapport avec ce centre d’intérêt, et des investigations d’envergure mondiale, elle s’appuie :</w:t>
      </w:r>
    </w:p>
    <w:p w14:paraId="73D91870" w14:textId="77777777" w:rsidR="008800C2" w:rsidRPr="008800C2" w:rsidRDefault="008800C2" w:rsidP="00154C0E">
      <w:pPr>
        <w:numPr>
          <w:ilvl w:val="0"/>
          <w:numId w:val="1"/>
        </w:numPr>
        <w:spacing w:after="0" w:line="240" w:lineRule="auto"/>
        <w:ind w:right="1177"/>
        <w:contextualSpacing/>
        <w:jc w:val="both"/>
        <w:rPr>
          <w:rFonts w:cstheme="minorHAnsi"/>
        </w:rPr>
      </w:pPr>
      <w:r w:rsidRPr="008800C2">
        <w:rPr>
          <w:rFonts w:cstheme="minorHAnsi"/>
        </w:rPr>
        <w:lastRenderedPageBreak/>
        <w:t>Sur plusieurs ouvrages aux caractères synthétiques et récents au niveau mondial (UNESCO 2020, 2021, UNICEF 2020, 2021</w:t>
      </w:r>
      <w:r w:rsidRPr="008800C2">
        <w:rPr>
          <w:rFonts w:cstheme="minorHAnsi"/>
          <w:vertAlign w:val="superscript"/>
        </w:rPr>
        <w:footnoteReference w:id="1"/>
      </w:r>
      <w:r w:rsidRPr="008800C2">
        <w:rPr>
          <w:rFonts w:cstheme="minorHAnsi"/>
        </w:rPr>
        <w:t xml:space="preserve">, </w:t>
      </w:r>
      <w:r w:rsidRPr="008800C2">
        <w:rPr>
          <w:lang w:val="fr"/>
        </w:rPr>
        <w:t>Sommet mondial sur le handicap 2018</w:t>
      </w:r>
      <w:r w:rsidRPr="008800C2">
        <w:rPr>
          <w:vertAlign w:val="superscript"/>
          <w:lang w:val="fr"/>
        </w:rPr>
        <w:footnoteReference w:id="2"/>
      </w:r>
      <w:r w:rsidRPr="008800C2">
        <w:rPr>
          <w:lang w:val="fr"/>
        </w:rPr>
        <w:t>, 2020</w:t>
      </w:r>
      <w:r w:rsidRPr="008800C2">
        <w:rPr>
          <w:rFonts w:cstheme="minorHAnsi"/>
        </w:rPr>
        <w:t>), ou qui les ont précédés (UNICEF 2013, UNESCO 2010</w:t>
      </w:r>
      <w:r w:rsidRPr="008800C2">
        <w:rPr>
          <w:rFonts w:cstheme="minorHAnsi"/>
          <w:vertAlign w:val="superscript"/>
        </w:rPr>
        <w:footnoteReference w:id="3"/>
      </w:r>
      <w:r w:rsidRPr="008800C2">
        <w:rPr>
          <w:rFonts w:cstheme="minorHAnsi"/>
        </w:rPr>
        <w:t>),</w:t>
      </w:r>
    </w:p>
    <w:p w14:paraId="6A8B76B3" w14:textId="77777777" w:rsidR="008800C2" w:rsidRPr="008800C2" w:rsidRDefault="008800C2" w:rsidP="00154C0E">
      <w:pPr>
        <w:numPr>
          <w:ilvl w:val="0"/>
          <w:numId w:val="1"/>
        </w:numPr>
        <w:spacing w:after="0" w:line="240" w:lineRule="auto"/>
        <w:ind w:right="1177"/>
        <w:contextualSpacing/>
        <w:jc w:val="both"/>
        <w:rPr>
          <w:rFonts w:cstheme="minorHAnsi"/>
        </w:rPr>
      </w:pPr>
      <w:r w:rsidRPr="008800C2">
        <w:rPr>
          <w:rFonts w:cstheme="minorHAnsi"/>
        </w:rPr>
        <w:t>Sur quelques ouvrages individuels de la bibliographie en rapport avec le thème traité,</w:t>
      </w:r>
    </w:p>
    <w:p w14:paraId="03558E2B" w14:textId="77777777" w:rsidR="008800C2" w:rsidRPr="008800C2" w:rsidRDefault="008800C2" w:rsidP="00154C0E">
      <w:pPr>
        <w:numPr>
          <w:ilvl w:val="0"/>
          <w:numId w:val="1"/>
        </w:numPr>
        <w:spacing w:after="0" w:line="240" w:lineRule="auto"/>
        <w:ind w:right="1177"/>
        <w:contextualSpacing/>
        <w:jc w:val="both"/>
        <w:rPr>
          <w:rFonts w:cstheme="minorHAnsi"/>
        </w:rPr>
      </w:pPr>
      <w:r w:rsidRPr="008800C2">
        <w:rPr>
          <w:rFonts w:cstheme="minorHAnsi"/>
        </w:rPr>
        <w:t>Sur quelques témoignages de terrain en plusieurs pays d’un expert impliqué dans cette mission</w:t>
      </w:r>
      <w:r w:rsidRPr="008800C2">
        <w:rPr>
          <w:rFonts w:cstheme="minorHAnsi"/>
          <w:vertAlign w:val="superscript"/>
        </w:rPr>
        <w:footnoteReference w:id="4"/>
      </w:r>
      <w:r w:rsidRPr="008800C2">
        <w:rPr>
          <w:rFonts w:cstheme="minorHAnsi"/>
        </w:rPr>
        <w:t>.</w:t>
      </w:r>
    </w:p>
    <w:p w14:paraId="043BB2A2" w14:textId="77777777" w:rsidR="008800C2" w:rsidRPr="008800C2" w:rsidRDefault="008800C2" w:rsidP="00927248">
      <w:pPr>
        <w:spacing w:after="0" w:line="240" w:lineRule="auto"/>
        <w:ind w:left="720" w:right="1177"/>
        <w:contextualSpacing/>
        <w:jc w:val="both"/>
        <w:rPr>
          <w:rFonts w:cstheme="minorHAnsi"/>
        </w:rPr>
      </w:pPr>
    </w:p>
    <w:p w14:paraId="0140AE5F" w14:textId="77777777" w:rsidR="008800C2" w:rsidRPr="008800C2" w:rsidRDefault="008800C2" w:rsidP="00927248">
      <w:pPr>
        <w:spacing w:after="0" w:line="240" w:lineRule="auto"/>
        <w:ind w:right="1177"/>
        <w:jc w:val="both"/>
        <w:rPr>
          <w:rFonts w:cstheme="minorHAnsi"/>
          <w:b/>
          <w:bCs/>
          <w:sz w:val="28"/>
          <w:szCs w:val="28"/>
        </w:rPr>
      </w:pPr>
      <w:r w:rsidRPr="008800C2">
        <w:rPr>
          <w:rFonts w:cstheme="minorHAnsi"/>
          <w:b/>
          <w:bCs/>
          <w:sz w:val="28"/>
          <w:szCs w:val="28"/>
        </w:rPr>
        <w:t>Meilleures pratiques, bonnes pratiques.</w:t>
      </w:r>
    </w:p>
    <w:p w14:paraId="296E2ADC" w14:textId="77777777" w:rsidR="008800C2" w:rsidRPr="008800C2" w:rsidRDefault="008800C2" w:rsidP="00927248">
      <w:pPr>
        <w:spacing w:after="0" w:line="240" w:lineRule="auto"/>
        <w:ind w:right="1177"/>
        <w:jc w:val="both"/>
        <w:rPr>
          <w:rFonts w:cstheme="minorHAnsi"/>
          <w:b/>
          <w:bCs/>
        </w:rPr>
      </w:pPr>
    </w:p>
    <w:p w14:paraId="026F042E" w14:textId="77777777" w:rsidR="008800C2" w:rsidRPr="008800C2" w:rsidRDefault="008800C2" w:rsidP="00927248">
      <w:pPr>
        <w:spacing w:after="0" w:line="240" w:lineRule="auto"/>
        <w:ind w:right="1177"/>
        <w:jc w:val="both"/>
        <w:rPr>
          <w:rFonts w:cstheme="minorHAnsi"/>
        </w:rPr>
      </w:pPr>
      <w:r w:rsidRPr="008800C2">
        <w:rPr>
          <w:rFonts w:cstheme="minorHAnsi"/>
        </w:rPr>
        <w:t>Les meilleures pratiques attendues au niveaux national et international dans les TdR (ANNEXE  1), évoquent un plus haut degré de qualité</w:t>
      </w:r>
      <w:r w:rsidRPr="008800C2">
        <w:rPr>
          <w:sz w:val="24"/>
        </w:rPr>
        <w:t xml:space="preserve"> d’inclusion éducative au niveau national et</w:t>
      </w:r>
      <w:r w:rsidRPr="008800C2">
        <w:rPr>
          <w:spacing w:val="-1"/>
          <w:sz w:val="24"/>
        </w:rPr>
        <w:t xml:space="preserve"> </w:t>
      </w:r>
      <w:r w:rsidRPr="008800C2">
        <w:rPr>
          <w:sz w:val="24"/>
        </w:rPr>
        <w:t xml:space="preserve">international. </w:t>
      </w:r>
      <w:r w:rsidRPr="008800C2">
        <w:rPr>
          <w:rFonts w:cstheme="minorHAnsi"/>
        </w:rPr>
        <w:t xml:space="preserve">Le qualificatif superlatif de </w:t>
      </w:r>
      <w:r w:rsidRPr="008800C2">
        <w:rPr>
          <w:rFonts w:cstheme="minorHAnsi"/>
          <w:i/>
          <w:iCs/>
        </w:rPr>
        <w:t>meilleure</w:t>
      </w:r>
      <w:r w:rsidRPr="008800C2">
        <w:rPr>
          <w:rFonts w:cstheme="minorHAnsi"/>
        </w:rPr>
        <w:t xml:space="preserve">, peut renvoyer à des appréciations empiriques et nécessairement diverses en fonction de l’entité géographique, humaine et culturelle de chaque pays où elles seront relevées. </w:t>
      </w:r>
    </w:p>
    <w:p w14:paraId="780017E9" w14:textId="77777777" w:rsidR="008800C2" w:rsidRPr="008800C2" w:rsidRDefault="008800C2" w:rsidP="00927248">
      <w:pPr>
        <w:spacing w:after="0" w:line="240" w:lineRule="auto"/>
        <w:ind w:right="1177"/>
        <w:jc w:val="both"/>
        <w:rPr>
          <w:rFonts w:cstheme="minorHAnsi"/>
        </w:rPr>
      </w:pPr>
    </w:p>
    <w:p w14:paraId="36A23AE0" w14:textId="77777777" w:rsidR="008800C2" w:rsidRPr="008800C2" w:rsidRDefault="008800C2" w:rsidP="00927248">
      <w:pPr>
        <w:spacing w:after="0" w:line="240" w:lineRule="auto"/>
        <w:ind w:right="1177"/>
        <w:jc w:val="both"/>
        <w:rPr>
          <w:rFonts w:cstheme="minorHAnsi"/>
        </w:rPr>
      </w:pPr>
      <w:r w:rsidRPr="008800C2">
        <w:rPr>
          <w:rFonts w:cstheme="minorHAnsi"/>
        </w:rPr>
        <w:t xml:space="preserve">Il y est préféré ici le terme de </w:t>
      </w:r>
      <w:r w:rsidRPr="008800C2">
        <w:rPr>
          <w:rFonts w:cstheme="minorHAnsi"/>
          <w:i/>
          <w:iCs/>
        </w:rPr>
        <w:t>bonnes pratiques</w:t>
      </w:r>
      <w:r w:rsidRPr="008800C2">
        <w:rPr>
          <w:rFonts w:cstheme="minorHAnsi"/>
          <w:color w:val="202124"/>
          <w:shd w:val="clear" w:color="auto" w:fill="FFFFFF"/>
        </w:rPr>
        <w:t>, soit des expériences réussies, testées et reproduites dans différents contextes et qui peuvent donc être recommandées comme un modèle. Lequel modèle trouve facilement ses références dans les articles de la Convention Internationale Relative aux Droits des Personnes handicapées des Nations Unies de 2006</w:t>
      </w:r>
      <w:r w:rsidRPr="008800C2">
        <w:rPr>
          <w:rFonts w:cstheme="minorHAnsi"/>
          <w:color w:val="202124"/>
          <w:shd w:val="clear" w:color="auto" w:fill="FFFFFF"/>
          <w:vertAlign w:val="superscript"/>
        </w:rPr>
        <w:footnoteReference w:id="5"/>
      </w:r>
      <w:r w:rsidRPr="008800C2">
        <w:rPr>
          <w:rFonts w:cstheme="minorHAnsi"/>
          <w:color w:val="202124"/>
          <w:shd w:val="clear" w:color="auto" w:fill="FFFFFF"/>
        </w:rPr>
        <w:t xml:space="preserve"> (y compris son protocole facultatif auquel il sera également fait allusion dans cette recherche</w:t>
      </w:r>
      <w:r w:rsidRPr="008800C2">
        <w:rPr>
          <w:rFonts w:cstheme="minorHAnsi"/>
          <w:color w:val="202124"/>
          <w:shd w:val="clear" w:color="auto" w:fill="FFFFFF"/>
          <w:vertAlign w:val="superscript"/>
        </w:rPr>
        <w:footnoteReference w:id="6"/>
      </w:r>
      <w:r w:rsidRPr="008800C2">
        <w:rPr>
          <w:rFonts w:cstheme="minorHAnsi"/>
          <w:color w:val="202124"/>
          <w:shd w:val="clear" w:color="auto" w:fill="FFFFFF"/>
        </w:rPr>
        <w:t>), ainsi que dans leurs correspondances avec les cibles et indicateurs des Objectifs du Développement Durable</w:t>
      </w:r>
      <w:r w:rsidRPr="008800C2">
        <w:rPr>
          <w:rFonts w:cstheme="minorHAnsi"/>
          <w:color w:val="202124"/>
          <w:shd w:val="clear" w:color="auto" w:fill="FFFFFF"/>
          <w:vertAlign w:val="superscript"/>
        </w:rPr>
        <w:footnoteReference w:id="7"/>
      </w:r>
      <w:r w:rsidRPr="008800C2">
        <w:rPr>
          <w:rFonts w:cstheme="minorHAnsi"/>
          <w:color w:val="202124"/>
          <w:shd w:val="clear" w:color="auto" w:fill="FFFFFF"/>
        </w:rPr>
        <w:t xml:space="preserve"> des Nations Unies de 2015</w:t>
      </w:r>
      <w:r w:rsidRPr="008800C2">
        <w:rPr>
          <w:rFonts w:cstheme="minorHAnsi"/>
          <w:color w:val="202124"/>
          <w:shd w:val="clear" w:color="auto" w:fill="FFFFFF"/>
          <w:vertAlign w:val="superscript"/>
        </w:rPr>
        <w:footnoteReference w:id="8"/>
      </w:r>
      <w:r w:rsidRPr="008800C2">
        <w:rPr>
          <w:rFonts w:cstheme="minorHAnsi"/>
          <w:color w:val="202124"/>
          <w:shd w:val="clear" w:color="auto" w:fill="FFFFFF"/>
        </w:rPr>
        <w:t xml:space="preserve">, (particulièrement ici, mais non essentiellement, dans l’ODD n° 4 relatif aux accès à une éducation de qualité). La lecture rapide de ces bonnes pratiques est favorisée d’une couleur différente : </w:t>
      </w:r>
      <w:r w:rsidRPr="008800C2">
        <w:rPr>
          <w:rFonts w:cstheme="minorHAnsi"/>
          <w:color w:val="0070C0"/>
          <w:shd w:val="clear" w:color="auto" w:fill="FFFFFF"/>
        </w:rPr>
        <w:t>bleue.</w:t>
      </w:r>
    </w:p>
    <w:p w14:paraId="08B9617F" w14:textId="77777777" w:rsidR="008800C2" w:rsidRPr="008800C2" w:rsidRDefault="008800C2" w:rsidP="00927248">
      <w:pPr>
        <w:spacing w:after="0" w:line="240" w:lineRule="auto"/>
        <w:ind w:right="1177"/>
        <w:jc w:val="both"/>
        <w:rPr>
          <w:rFonts w:cstheme="minorHAnsi"/>
        </w:rPr>
      </w:pPr>
    </w:p>
    <w:p w14:paraId="4ADDE881" w14:textId="77777777" w:rsidR="008800C2" w:rsidRPr="008800C2" w:rsidRDefault="008800C2" w:rsidP="00927248">
      <w:pPr>
        <w:spacing w:after="0" w:line="240" w:lineRule="auto"/>
        <w:ind w:right="1177"/>
        <w:jc w:val="both"/>
        <w:rPr>
          <w:rFonts w:cstheme="minorHAnsi"/>
        </w:rPr>
      </w:pPr>
      <w:r w:rsidRPr="008800C2">
        <w:rPr>
          <w:rFonts w:cstheme="minorHAnsi"/>
        </w:rPr>
        <w:t xml:space="preserve">Quelques moins bonnes pratiques </w:t>
      </w:r>
      <w:r w:rsidRPr="008800C2">
        <w:rPr>
          <w:rFonts w:cstheme="minorHAnsi"/>
          <w:b/>
          <w:bCs/>
        </w:rPr>
        <w:t>(-)</w:t>
      </w:r>
      <w:r w:rsidRPr="008800C2">
        <w:rPr>
          <w:rFonts w:cstheme="minorHAnsi"/>
        </w:rPr>
        <w:t xml:space="preserve"> sont également relevées dans une perspective précautionneuse d’évitement. </w:t>
      </w:r>
    </w:p>
    <w:p w14:paraId="3E2D6C83" w14:textId="77777777" w:rsidR="008800C2" w:rsidRPr="008800C2" w:rsidRDefault="008800C2" w:rsidP="00927248">
      <w:pPr>
        <w:spacing w:after="0" w:line="240" w:lineRule="auto"/>
        <w:ind w:right="1177"/>
        <w:jc w:val="both"/>
        <w:rPr>
          <w:rFonts w:cstheme="minorHAnsi"/>
        </w:rPr>
      </w:pPr>
    </w:p>
    <w:p w14:paraId="6FA8BAA6" w14:textId="77777777" w:rsidR="008800C2" w:rsidRPr="008800C2" w:rsidRDefault="008800C2" w:rsidP="00927248">
      <w:pPr>
        <w:spacing w:after="0" w:line="240" w:lineRule="auto"/>
        <w:ind w:right="1177"/>
        <w:jc w:val="both"/>
        <w:rPr>
          <w:rFonts w:cstheme="minorHAnsi"/>
        </w:rPr>
      </w:pPr>
      <w:r w:rsidRPr="008800C2">
        <w:rPr>
          <w:rFonts w:cstheme="minorHAnsi"/>
        </w:rPr>
        <w:t>La liste des pays cités est rappelée à chaque paragraphe, ainsi qu’un récapitulatif pour chaque en-tête de chapitres 1 à 9.</w:t>
      </w:r>
    </w:p>
    <w:p w14:paraId="370D6313" w14:textId="77777777" w:rsidR="008800C2" w:rsidRPr="008800C2" w:rsidRDefault="008800C2" w:rsidP="00927248">
      <w:pPr>
        <w:spacing w:after="0" w:line="240" w:lineRule="auto"/>
        <w:ind w:right="1177"/>
        <w:jc w:val="both"/>
        <w:rPr>
          <w:rFonts w:cstheme="minorHAnsi"/>
        </w:rPr>
      </w:pPr>
    </w:p>
    <w:p w14:paraId="179E919E" w14:textId="77777777" w:rsidR="008800C2" w:rsidRPr="008800C2" w:rsidRDefault="008800C2" w:rsidP="00927248">
      <w:pPr>
        <w:spacing w:after="0" w:line="240" w:lineRule="auto"/>
        <w:ind w:right="1177"/>
        <w:jc w:val="both"/>
        <w:rPr>
          <w:rFonts w:cstheme="minorHAnsi"/>
        </w:rPr>
      </w:pPr>
      <w:r w:rsidRPr="008800C2">
        <w:rPr>
          <w:rFonts w:cstheme="minorHAnsi"/>
        </w:rPr>
        <w:lastRenderedPageBreak/>
        <w:t xml:space="preserve">Un résumé des bonnes </w:t>
      </w:r>
      <w:r w:rsidRPr="008800C2">
        <w:rPr>
          <w:rFonts w:cstheme="minorHAnsi"/>
          <w:b/>
          <w:bCs/>
        </w:rPr>
        <w:t>(+)</w:t>
      </w:r>
      <w:r w:rsidRPr="008800C2">
        <w:rPr>
          <w:rFonts w:cstheme="minorHAnsi"/>
        </w:rPr>
        <w:t xml:space="preserve"> et moins bonnes pratiques </w:t>
      </w:r>
      <w:r w:rsidRPr="008800C2">
        <w:rPr>
          <w:rFonts w:cstheme="minorHAnsi"/>
          <w:b/>
          <w:bCs/>
        </w:rPr>
        <w:t>(-)</w:t>
      </w:r>
      <w:r w:rsidRPr="008800C2">
        <w:rPr>
          <w:rFonts w:cstheme="minorHAnsi"/>
        </w:rPr>
        <w:t xml:space="preserve"> figure par pays et pour chapitre chapitre de cette recherche (1 à 9), au tableau récapitulatif en ANNEXE 3.</w:t>
      </w:r>
    </w:p>
    <w:p w14:paraId="39451957" w14:textId="77777777" w:rsidR="008800C2" w:rsidRPr="008800C2" w:rsidRDefault="008800C2" w:rsidP="00927248">
      <w:pPr>
        <w:spacing w:after="0" w:line="240" w:lineRule="auto"/>
        <w:ind w:right="1177"/>
        <w:jc w:val="both"/>
        <w:rPr>
          <w:rFonts w:cstheme="minorHAnsi"/>
        </w:rPr>
      </w:pPr>
    </w:p>
    <w:p w14:paraId="2AE9E843" w14:textId="77777777" w:rsidR="008800C2" w:rsidRPr="008800C2" w:rsidRDefault="008800C2" w:rsidP="00927248">
      <w:pPr>
        <w:spacing w:after="0" w:line="240" w:lineRule="auto"/>
        <w:ind w:right="1177"/>
        <w:jc w:val="both"/>
        <w:rPr>
          <w:rFonts w:cstheme="minorHAnsi"/>
          <w:b/>
          <w:bCs/>
          <w:sz w:val="28"/>
          <w:szCs w:val="28"/>
        </w:rPr>
      </w:pPr>
      <w:r w:rsidRPr="008800C2">
        <w:rPr>
          <w:rFonts w:cstheme="minorHAnsi"/>
          <w:b/>
          <w:bCs/>
          <w:sz w:val="28"/>
          <w:szCs w:val="28"/>
        </w:rPr>
        <w:t>L’approche participative.</w:t>
      </w:r>
    </w:p>
    <w:p w14:paraId="6A801B05" w14:textId="77777777" w:rsidR="008800C2" w:rsidRPr="008800C2" w:rsidRDefault="008800C2" w:rsidP="00927248">
      <w:pPr>
        <w:spacing w:after="0" w:line="240" w:lineRule="auto"/>
        <w:ind w:right="1177"/>
        <w:jc w:val="both"/>
        <w:rPr>
          <w:rFonts w:cstheme="minorHAnsi"/>
          <w:b/>
          <w:bCs/>
        </w:rPr>
      </w:pPr>
    </w:p>
    <w:p w14:paraId="4F996FFF" w14:textId="77777777" w:rsidR="008800C2" w:rsidRPr="008800C2" w:rsidRDefault="008800C2" w:rsidP="00927248">
      <w:pPr>
        <w:spacing w:after="0" w:line="240" w:lineRule="auto"/>
        <w:ind w:right="1177"/>
        <w:jc w:val="both"/>
        <w:rPr>
          <w:rFonts w:cstheme="minorHAnsi"/>
        </w:rPr>
      </w:pPr>
      <w:r w:rsidRPr="008800C2">
        <w:rPr>
          <w:rFonts w:cstheme="minorHAnsi"/>
        </w:rPr>
        <w:t>Cette sélection demeure théorique en l’état. Elle est destinée à être accompagnée d’une participation</w:t>
      </w:r>
      <w:r w:rsidRPr="008800C2">
        <w:rPr>
          <w:rFonts w:cstheme="minorHAnsi"/>
          <w:vertAlign w:val="superscript"/>
        </w:rPr>
        <w:footnoteReference w:id="9"/>
      </w:r>
      <w:r w:rsidRPr="008800C2">
        <w:rPr>
          <w:rFonts w:cstheme="minorHAnsi"/>
        </w:rPr>
        <w:t xml:space="preserve"> sous plusieurs aspects </w:t>
      </w:r>
    </w:p>
    <w:p w14:paraId="4C6A7A07" w14:textId="77777777" w:rsidR="008800C2" w:rsidRPr="008800C2" w:rsidRDefault="008800C2" w:rsidP="00154C0E">
      <w:pPr>
        <w:numPr>
          <w:ilvl w:val="0"/>
          <w:numId w:val="2"/>
        </w:numPr>
        <w:spacing w:after="0" w:line="240" w:lineRule="auto"/>
        <w:ind w:left="870" w:right="1177"/>
        <w:contextualSpacing/>
        <w:jc w:val="both"/>
        <w:rPr>
          <w:rFonts w:cstheme="minorHAnsi"/>
        </w:rPr>
      </w:pPr>
      <w:r w:rsidRPr="008800C2">
        <w:rPr>
          <w:rFonts w:cstheme="minorHAnsi"/>
          <w:b/>
          <w:bCs/>
        </w:rPr>
        <w:t>entretien individuels</w:t>
      </w:r>
      <w:r w:rsidRPr="008800C2">
        <w:rPr>
          <w:rFonts w:cstheme="minorHAnsi"/>
        </w:rPr>
        <w:t xml:space="preserve"> auprès de personnels représentatifs d’instances djiboutiennes pertinentes en regard de l’éducation inclusive des élèves en situation de handicap (ESH, termes que nous préférons momentanément à élèves ayant des besoins spéciaux (EABS, lesquels peuvent recouvrir un ensemble d’attentes d’élèves potentiellement exclus du système éducatif et non nécessairement en situation de handicap, orphelins, enfants de réfugiés, de déplacés ne maîtrisant pas la langue, déscolarisés ou non scolarisés ramenés dans un établissement, et surtout petites et jeunes filles), </w:t>
      </w:r>
    </w:p>
    <w:p w14:paraId="2BD84A11" w14:textId="77777777" w:rsidR="008800C2" w:rsidRPr="008800C2" w:rsidRDefault="008800C2" w:rsidP="00154C0E">
      <w:pPr>
        <w:numPr>
          <w:ilvl w:val="0"/>
          <w:numId w:val="2"/>
        </w:numPr>
        <w:spacing w:after="0" w:line="240" w:lineRule="auto"/>
        <w:ind w:left="870" w:right="1177"/>
        <w:contextualSpacing/>
        <w:jc w:val="both"/>
        <w:rPr>
          <w:rFonts w:cstheme="minorHAnsi"/>
        </w:rPr>
      </w:pPr>
      <w:r w:rsidRPr="008800C2">
        <w:rPr>
          <w:rFonts w:cstheme="minorHAnsi"/>
          <w:b/>
          <w:bCs/>
        </w:rPr>
        <w:t>questionnaires individuels</w:t>
      </w:r>
      <w:r w:rsidRPr="008800C2">
        <w:rPr>
          <w:rFonts w:cstheme="minorHAnsi"/>
        </w:rPr>
        <w:t xml:space="preserve"> de différents acteurs de l’inclusion scolaire et membres de la communauté éducative (élèves, parents, enseignants principalement),</w:t>
      </w:r>
    </w:p>
    <w:p w14:paraId="239E3AC1" w14:textId="77777777" w:rsidR="008800C2" w:rsidRPr="008800C2" w:rsidRDefault="008800C2" w:rsidP="00154C0E">
      <w:pPr>
        <w:numPr>
          <w:ilvl w:val="0"/>
          <w:numId w:val="2"/>
        </w:numPr>
        <w:spacing w:after="0" w:line="240" w:lineRule="auto"/>
        <w:ind w:left="870" w:right="1177"/>
        <w:contextualSpacing/>
        <w:jc w:val="both"/>
        <w:rPr>
          <w:rFonts w:cstheme="minorHAnsi"/>
        </w:rPr>
      </w:pPr>
      <w:r w:rsidRPr="008800C2">
        <w:rPr>
          <w:rFonts w:cstheme="minorHAnsi"/>
          <w:b/>
          <w:bCs/>
        </w:rPr>
        <w:t xml:space="preserve">focus group </w:t>
      </w:r>
      <w:r w:rsidRPr="008800C2">
        <w:rPr>
          <w:rFonts w:cstheme="minorHAnsi"/>
        </w:rPr>
        <w:t xml:space="preserve">de ces différents acteurs homogénéisés recueillant des indications d’ensemble, </w:t>
      </w:r>
    </w:p>
    <w:p w14:paraId="0840CA05" w14:textId="77777777" w:rsidR="008800C2" w:rsidRPr="008800C2" w:rsidRDefault="008800C2" w:rsidP="00154C0E">
      <w:pPr>
        <w:numPr>
          <w:ilvl w:val="0"/>
          <w:numId w:val="2"/>
        </w:numPr>
        <w:spacing w:after="0" w:line="240" w:lineRule="auto"/>
        <w:ind w:left="870" w:right="1177"/>
        <w:contextualSpacing/>
        <w:jc w:val="both"/>
        <w:rPr>
          <w:rFonts w:cstheme="minorHAnsi"/>
        </w:rPr>
      </w:pPr>
      <w:r w:rsidRPr="008800C2">
        <w:rPr>
          <w:rFonts w:cstheme="minorHAnsi"/>
        </w:rPr>
        <w:t xml:space="preserve">et </w:t>
      </w:r>
      <w:r w:rsidRPr="008800C2">
        <w:rPr>
          <w:rFonts w:cstheme="minorHAnsi"/>
          <w:b/>
          <w:bCs/>
        </w:rPr>
        <w:t xml:space="preserve">atelier </w:t>
      </w:r>
      <w:r w:rsidRPr="008800C2">
        <w:rPr>
          <w:rFonts w:cstheme="minorHAnsi"/>
        </w:rPr>
        <w:t xml:space="preserve">d’un ensemble d’acteurs représentatif au niveau national de la République de Djibouti. On notera que les trois premières investigations recherchent l’information au plus près des acteurs de l’éducation inclusive qui la vivent au jour le jour. </w:t>
      </w:r>
    </w:p>
    <w:p w14:paraId="3892D55E" w14:textId="77777777" w:rsidR="008800C2" w:rsidRPr="008800C2" w:rsidRDefault="008800C2" w:rsidP="00927248">
      <w:pPr>
        <w:spacing w:after="0" w:line="240" w:lineRule="auto"/>
        <w:ind w:left="1080" w:right="1177"/>
        <w:contextualSpacing/>
        <w:jc w:val="both"/>
        <w:rPr>
          <w:rFonts w:cstheme="minorHAnsi"/>
        </w:rPr>
      </w:pPr>
    </w:p>
    <w:p w14:paraId="74104FC9" w14:textId="77777777" w:rsidR="008800C2" w:rsidRPr="008800C2" w:rsidRDefault="008800C2" w:rsidP="00927248">
      <w:pPr>
        <w:spacing w:after="0" w:line="240" w:lineRule="auto"/>
        <w:ind w:right="1177"/>
        <w:jc w:val="both"/>
        <w:rPr>
          <w:rFonts w:cstheme="minorHAnsi"/>
        </w:rPr>
      </w:pPr>
      <w:r w:rsidRPr="008800C2">
        <w:rPr>
          <w:rFonts w:cstheme="minorHAnsi"/>
        </w:rPr>
        <w:t>Plusieurs chapitres spécifiques débutent par quelques précisions de cadrage relatives au thème abordé (parfois illustrées), avant de relever de bonnes et moins bonnes pratiques s’y rapportant dans des pays concernés (listés pour chaque paragraphe). Chacun est précédé d’un résumé.</w:t>
      </w:r>
    </w:p>
    <w:p w14:paraId="30D1CDA7" w14:textId="77777777" w:rsidR="008800C2" w:rsidRPr="008800C2" w:rsidRDefault="008800C2" w:rsidP="00927248">
      <w:pPr>
        <w:spacing w:after="0" w:line="240" w:lineRule="auto"/>
        <w:ind w:right="1177"/>
        <w:jc w:val="both"/>
        <w:rPr>
          <w:rFonts w:cstheme="minorHAnsi"/>
        </w:rPr>
      </w:pPr>
    </w:p>
    <w:p w14:paraId="7BCB4E6A" w14:textId="77777777" w:rsidR="008800C2" w:rsidRPr="008800C2" w:rsidRDefault="008800C2" w:rsidP="00927248">
      <w:pPr>
        <w:spacing w:after="0" w:line="240" w:lineRule="auto"/>
        <w:ind w:right="1177"/>
        <w:jc w:val="both"/>
        <w:rPr>
          <w:rFonts w:cstheme="minorHAnsi"/>
          <w:color w:val="FF0000"/>
        </w:rPr>
      </w:pPr>
      <w:r w:rsidRPr="008800C2">
        <w:rPr>
          <w:rFonts w:cstheme="minorHAnsi"/>
        </w:rPr>
        <w:t>Cet ensemble de recueils une fois synthétisé par thème approprié est destiné à être soumis à l’atelier participatif qui aura pour finalité entre autres, de dégager diverses perspectives d’améliorations de l’éducation inclusive des ESH à Djibouti dans une vision d’avenir (stratégie décennale, plan d’action à 5 ans), non sans soucis d’ajustement et de prise en compte de celles de l’axe 4 de la stratégie 2021-2025</w:t>
      </w:r>
      <w:r w:rsidRPr="008800C2">
        <w:rPr>
          <w:rFonts w:cstheme="minorHAnsi"/>
          <w:vertAlign w:val="superscript"/>
        </w:rPr>
        <w:footnoteReference w:id="10"/>
      </w:r>
      <w:r w:rsidRPr="008800C2">
        <w:rPr>
          <w:rFonts w:cstheme="minorHAnsi"/>
        </w:rPr>
        <w:t>.</w:t>
      </w:r>
      <w:r w:rsidRPr="008800C2">
        <w:rPr>
          <w:rFonts w:cstheme="minorHAnsi"/>
          <w:color w:val="FF0000"/>
        </w:rPr>
        <w:t xml:space="preserve"> </w:t>
      </w:r>
    </w:p>
    <w:p w14:paraId="418C350A" w14:textId="77777777" w:rsidR="008800C2" w:rsidRPr="008800C2" w:rsidRDefault="008800C2" w:rsidP="00927248">
      <w:pPr>
        <w:spacing w:after="0" w:line="240" w:lineRule="auto"/>
        <w:ind w:right="1177"/>
        <w:jc w:val="both"/>
        <w:rPr>
          <w:rFonts w:cstheme="minorHAnsi"/>
        </w:rPr>
      </w:pPr>
    </w:p>
    <w:p w14:paraId="3ADB9647" w14:textId="5986BCE6" w:rsidR="008800C2" w:rsidRPr="008800C2" w:rsidRDefault="008800C2" w:rsidP="00927248">
      <w:pPr>
        <w:spacing w:after="0" w:line="240" w:lineRule="auto"/>
        <w:ind w:right="1177"/>
        <w:jc w:val="both"/>
        <w:rPr>
          <w:rFonts w:cstheme="minorHAnsi"/>
        </w:rPr>
      </w:pPr>
      <w:r w:rsidRPr="008800C2">
        <w:rPr>
          <w:rFonts w:cstheme="minorHAnsi"/>
        </w:rPr>
        <w:t>Un power point momentané résumant les points positifs et ceux qui le sont moins est prévu à cet effet pour chaque chapitre, naturellement réactualisé au stade du dernier recueil lors de l’atelier.</w:t>
      </w:r>
      <w:r w:rsidR="00A929DD">
        <w:rPr>
          <w:rFonts w:cstheme="minorHAnsi"/>
        </w:rPr>
        <w:t xml:space="preserve"> Dans l’attente, c’est dans leurs présentations que sont succinctement résumées les bonnes et moins bonnes pratiques.</w:t>
      </w:r>
    </w:p>
    <w:p w14:paraId="1520ECE0" w14:textId="77777777" w:rsidR="008800C2" w:rsidRPr="008800C2" w:rsidRDefault="008800C2" w:rsidP="00927248">
      <w:pPr>
        <w:spacing w:after="0" w:line="240" w:lineRule="auto"/>
        <w:ind w:right="1177"/>
        <w:jc w:val="both"/>
        <w:rPr>
          <w:rFonts w:cstheme="minorHAnsi"/>
        </w:rPr>
      </w:pPr>
    </w:p>
    <w:p w14:paraId="2B2C0101" w14:textId="77777777" w:rsidR="008800C2" w:rsidRPr="008800C2" w:rsidRDefault="008800C2" w:rsidP="00927248">
      <w:pPr>
        <w:spacing w:after="0" w:line="240" w:lineRule="auto"/>
        <w:ind w:right="1177"/>
        <w:jc w:val="center"/>
        <w:rPr>
          <w:rFonts w:cstheme="minorHAnsi"/>
        </w:rPr>
      </w:pPr>
      <w:r w:rsidRPr="008800C2">
        <w:rPr>
          <w:rFonts w:cstheme="minorHAnsi"/>
        </w:rPr>
        <w:t>***</w:t>
      </w:r>
    </w:p>
    <w:p w14:paraId="522F3C9C" w14:textId="77777777" w:rsidR="008800C2" w:rsidRPr="008800C2" w:rsidRDefault="008800C2" w:rsidP="00927248">
      <w:pPr>
        <w:spacing w:after="0" w:line="240" w:lineRule="auto"/>
        <w:ind w:right="1177"/>
      </w:pPr>
    </w:p>
    <w:p w14:paraId="1E4AF391" w14:textId="77777777" w:rsidR="00E558D8" w:rsidRPr="00B03CAE" w:rsidRDefault="00E558D8" w:rsidP="00927248">
      <w:pPr>
        <w:pStyle w:val="Corpsdetexte"/>
        <w:spacing w:before="41" w:line="278" w:lineRule="auto"/>
        <w:ind w:left="853" w:right="1177"/>
        <w:jc w:val="center"/>
        <w:rPr>
          <w:rFonts w:asciiTheme="minorHAnsi" w:hAnsiTheme="minorHAnsi" w:cstheme="minorHAnsi"/>
          <w:sz w:val="40"/>
          <w:szCs w:val="40"/>
        </w:rPr>
      </w:pPr>
    </w:p>
    <w:p w14:paraId="709B130A" w14:textId="77777777" w:rsidR="00E558D8" w:rsidRPr="00E558D8" w:rsidRDefault="00E558D8" w:rsidP="00154C0E">
      <w:pPr>
        <w:numPr>
          <w:ilvl w:val="0"/>
          <w:numId w:val="7"/>
        </w:numPr>
        <w:shd w:val="clear" w:color="auto" w:fill="DBE5F1" w:themeFill="accent1" w:themeFillTint="33"/>
        <w:spacing w:line="240" w:lineRule="auto"/>
        <w:ind w:right="1177"/>
        <w:contextualSpacing/>
        <w:jc w:val="center"/>
        <w:rPr>
          <w:rFonts w:cstheme="minorHAnsi"/>
          <w:w w:val="95"/>
          <w:sz w:val="36"/>
          <w:szCs w:val="36"/>
        </w:rPr>
      </w:pPr>
      <w:bookmarkStart w:id="9" w:name="_Hlk91943629"/>
      <w:r w:rsidRPr="00E558D8">
        <w:rPr>
          <w:rFonts w:cstheme="minorHAnsi"/>
          <w:b/>
          <w:bCs/>
          <w:sz w:val="36"/>
          <w:szCs w:val="36"/>
        </w:rPr>
        <w:lastRenderedPageBreak/>
        <w:t>ÉLÈVES, PARENTS, ENSEIGNANTS, … LA COMMUNAUTÉ ÉDUCATIVE, LA SOCIÉTÉ CIVILE, ET L’INCLUSION SCOLAIRE DES ÉLÈVES EN SITUATION DE HANDICAP.</w:t>
      </w:r>
    </w:p>
    <w:p w14:paraId="08365A53" w14:textId="77777777" w:rsidR="00E558D8" w:rsidRPr="00E558D8" w:rsidRDefault="00E558D8" w:rsidP="00927248">
      <w:pPr>
        <w:spacing w:line="240" w:lineRule="auto"/>
        <w:ind w:left="720" w:right="1177"/>
        <w:contextualSpacing/>
        <w:jc w:val="both"/>
        <w:rPr>
          <w:rFonts w:cstheme="minorHAnsi"/>
          <w:b/>
          <w:bCs/>
        </w:rPr>
      </w:pPr>
    </w:p>
    <w:p w14:paraId="2833E703" w14:textId="77777777" w:rsidR="00E558D8" w:rsidRPr="00E558D8" w:rsidRDefault="00E558D8" w:rsidP="00927248">
      <w:pPr>
        <w:spacing w:line="240" w:lineRule="auto"/>
        <w:ind w:left="720" w:right="1177"/>
        <w:contextualSpacing/>
        <w:jc w:val="both"/>
        <w:rPr>
          <w:rFonts w:cstheme="minorHAnsi"/>
          <w:b/>
          <w:bCs/>
        </w:rPr>
      </w:pPr>
    </w:p>
    <w:p w14:paraId="6A323527" w14:textId="77777777" w:rsidR="00E558D8" w:rsidRPr="00E558D8" w:rsidRDefault="00E558D8" w:rsidP="00927248">
      <w:pPr>
        <w:spacing w:line="240" w:lineRule="auto"/>
        <w:ind w:left="720" w:right="1177"/>
        <w:contextualSpacing/>
        <w:jc w:val="both"/>
        <w:rPr>
          <w:rFonts w:cstheme="minorHAnsi"/>
          <w:i/>
          <w:iCs/>
          <w:w w:val="95"/>
          <w:sz w:val="16"/>
          <w:szCs w:val="16"/>
        </w:rPr>
      </w:pPr>
      <w:r w:rsidRPr="00E558D8">
        <w:rPr>
          <w:rFonts w:cstheme="minorHAnsi"/>
          <w:b/>
          <w:bCs/>
          <w:i/>
          <w:iCs/>
          <w:sz w:val="16"/>
          <w:szCs w:val="16"/>
        </w:rPr>
        <w:t>(</w:t>
      </w:r>
      <w:r w:rsidRPr="00E558D8">
        <w:rPr>
          <w:rFonts w:cstheme="minorHAnsi"/>
          <w:bCs/>
          <w:i/>
          <w:iCs/>
          <w:sz w:val="16"/>
          <w:szCs w:val="16"/>
        </w:rPr>
        <w:t xml:space="preserve">Afrique du Sud, </w:t>
      </w:r>
      <w:r w:rsidRPr="00E558D8">
        <w:rPr>
          <w:rFonts w:cstheme="minorHAnsi"/>
          <w:i/>
          <w:iCs/>
          <w:sz w:val="16"/>
          <w:szCs w:val="16"/>
        </w:rPr>
        <w:t xml:space="preserve">Australie, Bangladesh, Canada, Chine, Djibouti, </w:t>
      </w:r>
      <w:r w:rsidRPr="00E558D8">
        <w:rPr>
          <w:rFonts w:cstheme="minorHAnsi"/>
          <w:bCs/>
          <w:i/>
          <w:iCs/>
          <w:sz w:val="16"/>
          <w:szCs w:val="16"/>
        </w:rPr>
        <w:t xml:space="preserve">États-Unis, Éthiopie, Finlande, France, </w:t>
      </w:r>
      <w:r w:rsidRPr="00E558D8">
        <w:rPr>
          <w:rFonts w:cstheme="minorHAnsi"/>
          <w:i/>
          <w:iCs/>
          <w:w w:val="90"/>
          <w:sz w:val="16"/>
          <w:szCs w:val="16"/>
        </w:rPr>
        <w:t>Îles Cook</w:t>
      </w:r>
      <w:r w:rsidRPr="00E558D8">
        <w:rPr>
          <w:rFonts w:cstheme="minorHAnsi"/>
          <w:i/>
          <w:iCs/>
          <w:w w:val="95"/>
          <w:sz w:val="16"/>
          <w:szCs w:val="16"/>
        </w:rPr>
        <w:t xml:space="preserve"> Inde,</w:t>
      </w:r>
      <w:r w:rsidRPr="00E558D8">
        <w:rPr>
          <w:rFonts w:cstheme="minorHAnsi"/>
          <w:bCs/>
          <w:i/>
          <w:iCs/>
          <w:sz w:val="16"/>
          <w:szCs w:val="16"/>
        </w:rPr>
        <w:t xml:space="preserve"> </w:t>
      </w:r>
      <w:r w:rsidRPr="00E558D8">
        <w:rPr>
          <w:rFonts w:cstheme="minorHAnsi"/>
          <w:i/>
          <w:iCs/>
          <w:sz w:val="16"/>
          <w:szCs w:val="16"/>
        </w:rPr>
        <w:t>Italie,</w:t>
      </w:r>
      <w:r w:rsidRPr="00E558D8">
        <w:rPr>
          <w:rFonts w:cstheme="minorHAnsi"/>
          <w:bCs/>
          <w:i/>
          <w:iCs/>
          <w:sz w:val="16"/>
          <w:szCs w:val="16"/>
        </w:rPr>
        <w:t xml:space="preserve"> Madagascar,</w:t>
      </w:r>
      <w:r w:rsidRPr="00E558D8">
        <w:rPr>
          <w:rFonts w:cstheme="minorHAnsi"/>
          <w:i/>
          <w:iCs/>
          <w:sz w:val="16"/>
          <w:szCs w:val="16"/>
        </w:rPr>
        <w:t xml:space="preserve"> </w:t>
      </w:r>
      <w:r w:rsidRPr="00E558D8">
        <w:rPr>
          <w:rFonts w:cstheme="minorHAnsi"/>
          <w:bCs/>
          <w:i/>
          <w:iCs/>
          <w:w w:val="95"/>
          <w:sz w:val="16"/>
          <w:szCs w:val="16"/>
        </w:rPr>
        <w:t>Maroc,</w:t>
      </w:r>
      <w:r w:rsidRPr="00E558D8">
        <w:rPr>
          <w:rFonts w:cstheme="minorHAnsi"/>
          <w:i/>
          <w:iCs/>
          <w:sz w:val="16"/>
          <w:szCs w:val="16"/>
        </w:rPr>
        <w:t xml:space="preserve"> Mauritanie,</w:t>
      </w:r>
      <w:r w:rsidRPr="00E558D8">
        <w:rPr>
          <w:rFonts w:cstheme="minorHAnsi"/>
          <w:bCs/>
          <w:i/>
          <w:iCs/>
          <w:sz w:val="16"/>
          <w:szCs w:val="16"/>
        </w:rPr>
        <w:t xml:space="preserve"> Népal, </w:t>
      </w:r>
      <w:r w:rsidRPr="00E558D8">
        <w:rPr>
          <w:rFonts w:cstheme="minorHAnsi"/>
          <w:i/>
          <w:iCs/>
          <w:sz w:val="16"/>
          <w:szCs w:val="16"/>
        </w:rPr>
        <w:t>Norvège</w:t>
      </w:r>
      <w:r w:rsidRPr="00E558D8">
        <w:rPr>
          <w:rFonts w:cstheme="minorHAnsi"/>
          <w:i/>
          <w:iCs/>
          <w:w w:val="95"/>
          <w:sz w:val="16"/>
          <w:szCs w:val="16"/>
        </w:rPr>
        <w:t xml:space="preserve"> </w:t>
      </w:r>
      <w:r w:rsidRPr="00E558D8">
        <w:rPr>
          <w:rFonts w:cstheme="minorHAnsi"/>
          <w:i/>
          <w:iCs/>
          <w:w w:val="90"/>
          <w:sz w:val="16"/>
          <w:szCs w:val="16"/>
        </w:rPr>
        <w:t>Nouvelle-Zélande,</w:t>
      </w:r>
      <w:r w:rsidRPr="00E558D8">
        <w:rPr>
          <w:rFonts w:cstheme="minorHAnsi"/>
          <w:i/>
          <w:iCs/>
          <w:w w:val="95"/>
          <w:sz w:val="16"/>
          <w:szCs w:val="16"/>
        </w:rPr>
        <w:t xml:space="preserve"> Pérou,</w:t>
      </w:r>
      <w:r w:rsidRPr="00E558D8">
        <w:rPr>
          <w:rFonts w:cstheme="minorHAnsi"/>
          <w:bCs/>
          <w:i/>
          <w:iCs/>
          <w:sz w:val="16"/>
          <w:szCs w:val="16"/>
        </w:rPr>
        <w:t xml:space="preserve"> République Centrafricaine, République Démocratique du Congo, </w:t>
      </w:r>
      <w:r w:rsidRPr="00E558D8">
        <w:rPr>
          <w:rFonts w:cstheme="minorHAnsi"/>
          <w:i/>
          <w:iCs/>
          <w:sz w:val="16"/>
          <w:szCs w:val="16"/>
        </w:rPr>
        <w:t xml:space="preserve">République-Unie de Tanzanie, </w:t>
      </w:r>
      <w:r w:rsidRPr="00E558D8">
        <w:rPr>
          <w:rFonts w:cstheme="minorHAnsi"/>
          <w:bCs/>
          <w:i/>
          <w:iCs/>
          <w:sz w:val="16"/>
          <w:szCs w:val="16"/>
        </w:rPr>
        <w:t>Royaume-Uni, Seychelles, Uruguay</w:t>
      </w:r>
      <w:r w:rsidRPr="00E558D8">
        <w:rPr>
          <w:rFonts w:cstheme="minorHAnsi"/>
          <w:i/>
          <w:iCs/>
          <w:w w:val="95"/>
          <w:sz w:val="16"/>
          <w:szCs w:val="16"/>
        </w:rPr>
        <w:t>, Viêt-Nam, Z</w:t>
      </w:r>
      <w:r w:rsidRPr="00E558D8">
        <w:rPr>
          <w:rFonts w:cstheme="minorHAnsi"/>
          <w:i/>
          <w:iCs/>
          <w:sz w:val="16"/>
          <w:szCs w:val="16"/>
        </w:rPr>
        <w:t>imbabwe</w:t>
      </w:r>
      <w:r w:rsidRPr="00E558D8">
        <w:rPr>
          <w:rFonts w:cstheme="minorHAnsi"/>
          <w:i/>
          <w:iCs/>
          <w:w w:val="95"/>
          <w:sz w:val="16"/>
          <w:szCs w:val="16"/>
        </w:rPr>
        <w:t>).</w:t>
      </w:r>
    </w:p>
    <w:p w14:paraId="232E1BEB" w14:textId="77777777" w:rsidR="00E558D8" w:rsidRPr="00E558D8" w:rsidRDefault="00E558D8" w:rsidP="00927248">
      <w:pPr>
        <w:spacing w:line="240" w:lineRule="auto"/>
        <w:ind w:left="720" w:right="1177"/>
        <w:contextualSpacing/>
        <w:jc w:val="both"/>
        <w:rPr>
          <w:rFonts w:cstheme="minorHAnsi"/>
          <w:i/>
          <w:iCs/>
          <w:w w:val="95"/>
          <w:sz w:val="16"/>
          <w:szCs w:val="16"/>
        </w:rPr>
      </w:pPr>
    </w:p>
    <w:p w14:paraId="3AF1DECA" w14:textId="77777777" w:rsidR="00E558D8" w:rsidRPr="00E558D8" w:rsidRDefault="00E558D8" w:rsidP="00927248">
      <w:pPr>
        <w:spacing w:line="240" w:lineRule="auto"/>
        <w:ind w:right="1177"/>
        <w:jc w:val="both"/>
        <w:rPr>
          <w:rFonts w:cstheme="minorHAnsi"/>
          <w:b/>
          <w:bCs/>
          <w:i/>
          <w:iCs/>
          <w:w w:val="95"/>
        </w:rPr>
      </w:pPr>
      <w:r w:rsidRPr="00E558D8">
        <w:rPr>
          <w:rFonts w:cstheme="minorHAnsi"/>
          <w:b/>
          <w:bCs/>
          <w:i/>
          <w:iCs/>
          <w:w w:val="95"/>
        </w:rPr>
        <w:t>Résumé.</w:t>
      </w:r>
    </w:p>
    <w:p w14:paraId="6BFCABBE" w14:textId="77777777" w:rsidR="00E558D8" w:rsidRPr="00E558D8" w:rsidRDefault="00E558D8" w:rsidP="00927248">
      <w:pPr>
        <w:spacing w:line="240" w:lineRule="auto"/>
        <w:ind w:right="1177"/>
        <w:jc w:val="both"/>
        <w:rPr>
          <w:rFonts w:cstheme="minorHAnsi"/>
          <w:i/>
          <w:iCs/>
          <w:w w:val="95"/>
        </w:rPr>
      </w:pPr>
      <w:r w:rsidRPr="00E558D8">
        <w:rPr>
          <w:rFonts w:cstheme="minorHAnsi"/>
          <w:i/>
          <w:iCs/>
          <w:w w:val="95"/>
        </w:rPr>
        <w:t>Ce chapitre décrit plusieurs acteurs essentiels de l’éducation inclusive :</w:t>
      </w:r>
    </w:p>
    <w:p w14:paraId="57559959" w14:textId="77777777" w:rsidR="00E558D8" w:rsidRPr="00E558D8" w:rsidRDefault="00E558D8" w:rsidP="00927248">
      <w:pPr>
        <w:spacing w:line="240" w:lineRule="auto"/>
        <w:ind w:right="1177"/>
        <w:jc w:val="both"/>
        <w:rPr>
          <w:rFonts w:cstheme="minorHAnsi"/>
          <w:i/>
          <w:iCs/>
          <w:w w:val="95"/>
        </w:rPr>
      </w:pPr>
      <w:r w:rsidRPr="00E558D8">
        <w:rPr>
          <w:rFonts w:cstheme="minorHAnsi"/>
          <w:i/>
          <w:iCs/>
          <w:w w:val="95"/>
        </w:rPr>
        <w:t xml:space="preserve">L’éducation inclusive repose sur les Parents, les élèves et les membres de l’établissement. Ils constituent une communauté éducative. </w:t>
      </w:r>
    </w:p>
    <w:p w14:paraId="09E8D8F5" w14:textId="77777777" w:rsidR="00E558D8" w:rsidRPr="00E558D8" w:rsidRDefault="00E558D8" w:rsidP="00154C0E">
      <w:pPr>
        <w:numPr>
          <w:ilvl w:val="0"/>
          <w:numId w:val="4"/>
        </w:numPr>
        <w:spacing w:line="240" w:lineRule="auto"/>
        <w:ind w:right="1177"/>
        <w:contextualSpacing/>
        <w:jc w:val="both"/>
        <w:rPr>
          <w:rFonts w:cstheme="minorHAnsi"/>
          <w:i/>
          <w:iCs/>
        </w:rPr>
      </w:pPr>
      <w:r w:rsidRPr="00E558D8">
        <w:rPr>
          <w:rFonts w:cstheme="minorHAnsi"/>
          <w:i/>
          <w:iCs/>
          <w:w w:val="95"/>
        </w:rPr>
        <w:t>Schématiser l’exclusion, l’intégration puis l’inclusion oublie hâtivement que cette dernière est une</w:t>
      </w:r>
      <w:r w:rsidRPr="00E558D8">
        <w:rPr>
          <w:rFonts w:cstheme="minorHAnsi"/>
          <w:i/>
          <w:iCs/>
        </w:rPr>
        <w:t xml:space="preserve"> rencontre, qui conduit chacun à sortir de soi-même pour aller vers l’autre. Elle ne se résume pas simplement à faire une place à l’ESH dans la classe.</w:t>
      </w:r>
    </w:p>
    <w:p w14:paraId="44D7D884" w14:textId="77777777" w:rsidR="00E558D8" w:rsidRPr="00E558D8" w:rsidRDefault="00E558D8" w:rsidP="00154C0E">
      <w:pPr>
        <w:numPr>
          <w:ilvl w:val="0"/>
          <w:numId w:val="4"/>
        </w:numPr>
        <w:spacing w:line="240" w:lineRule="auto"/>
        <w:ind w:right="1177"/>
        <w:contextualSpacing/>
        <w:jc w:val="both"/>
        <w:rPr>
          <w:rFonts w:cstheme="minorHAnsi"/>
          <w:i/>
          <w:iCs/>
          <w:w w:val="95"/>
        </w:rPr>
      </w:pPr>
      <w:r w:rsidRPr="00E558D8">
        <w:rPr>
          <w:rFonts w:cstheme="minorHAnsi"/>
          <w:i/>
          <w:iCs/>
          <w:w w:val="95"/>
        </w:rPr>
        <w:t>L’éducation inclusive repose également sur l’aide d’ONG, d’associations de la société civile, ou de regroupements de parents en APE ou non,  qui se montrent souvent actives selon les pays, rt parfois très influentes.</w:t>
      </w:r>
    </w:p>
    <w:p w14:paraId="279A0B8F" w14:textId="77777777" w:rsidR="00E558D8" w:rsidRPr="00E558D8" w:rsidRDefault="00E558D8" w:rsidP="00154C0E">
      <w:pPr>
        <w:numPr>
          <w:ilvl w:val="0"/>
          <w:numId w:val="4"/>
        </w:numPr>
        <w:spacing w:line="240" w:lineRule="auto"/>
        <w:ind w:right="1177"/>
        <w:contextualSpacing/>
        <w:jc w:val="both"/>
        <w:rPr>
          <w:rFonts w:cstheme="minorHAnsi"/>
          <w:bCs/>
          <w:i/>
          <w:iCs/>
          <w:w w:val="95"/>
        </w:rPr>
      </w:pPr>
      <w:r w:rsidRPr="00E558D8">
        <w:rPr>
          <w:rFonts w:cstheme="minorHAnsi"/>
          <w:bCs/>
          <w:i/>
          <w:iCs/>
        </w:rPr>
        <w:t>Les élèves ayant des besoins spéciaux en regard de l’inclusion scolaire ont le droit d’être entendus. Ils affichent des positions diverses de la préférence à la classe ordinaire au retrait plus sécurisant en établissement spécialisé.</w:t>
      </w:r>
    </w:p>
    <w:p w14:paraId="5BBA2AFD" w14:textId="77777777" w:rsidR="00E558D8" w:rsidRPr="00E558D8" w:rsidRDefault="00E558D8" w:rsidP="00154C0E">
      <w:pPr>
        <w:numPr>
          <w:ilvl w:val="0"/>
          <w:numId w:val="4"/>
        </w:numPr>
        <w:spacing w:line="240" w:lineRule="auto"/>
        <w:ind w:right="1177"/>
        <w:contextualSpacing/>
        <w:jc w:val="both"/>
        <w:rPr>
          <w:rFonts w:cstheme="minorHAnsi"/>
          <w:bCs/>
          <w:i/>
          <w:iCs/>
          <w:w w:val="95"/>
        </w:rPr>
      </w:pPr>
      <w:r w:rsidRPr="00E558D8">
        <w:rPr>
          <w:rFonts w:cstheme="minorHAnsi"/>
          <w:bCs/>
          <w:i/>
          <w:iCs/>
        </w:rPr>
        <w:t>Les parents d’élèves ayant des besoins spéciaux peuvent avoir différentes attitudes en regard de l’inclusion scolaire allant du soutien et à la collaboration, à la réticence liée à des influences culturelles, ou à la crainte d’une attention insuffisante portée à leur enfant en milieu ordinaire.</w:t>
      </w:r>
    </w:p>
    <w:p w14:paraId="1010150A" w14:textId="77777777" w:rsidR="00E558D8" w:rsidRPr="00E558D8" w:rsidRDefault="00E558D8" w:rsidP="00154C0E">
      <w:pPr>
        <w:numPr>
          <w:ilvl w:val="0"/>
          <w:numId w:val="4"/>
        </w:numPr>
        <w:spacing w:line="240" w:lineRule="auto"/>
        <w:ind w:right="1177"/>
        <w:contextualSpacing/>
        <w:jc w:val="both"/>
        <w:rPr>
          <w:rFonts w:cstheme="minorHAnsi"/>
          <w:i/>
          <w:iCs/>
          <w:w w:val="95"/>
        </w:rPr>
      </w:pPr>
      <w:r w:rsidRPr="00E558D8">
        <w:rPr>
          <w:rFonts w:cstheme="minorHAnsi"/>
          <w:i/>
          <w:iCs/>
        </w:rPr>
        <w:t xml:space="preserve">Les enseignants ont une attitude plutôt positive en plusieurs pays vis-à-vis de l’inclusion, </w:t>
      </w:r>
      <w:r w:rsidRPr="00E558D8">
        <w:rPr>
          <w:rFonts w:cstheme="minorHAnsi"/>
          <w:i/>
          <w:iCs/>
          <w:w w:val="95"/>
        </w:rPr>
        <w:t>tentation humaniste,</w:t>
      </w:r>
      <w:r w:rsidRPr="00E558D8">
        <w:rPr>
          <w:rFonts w:cstheme="minorHAnsi"/>
          <w:i/>
          <w:iCs/>
        </w:rPr>
        <w:t xml:space="preserve"> mais ils doutent aussi. </w:t>
      </w:r>
      <w:r w:rsidRPr="00E558D8">
        <w:rPr>
          <w:rFonts w:eastAsia="VL PGothic" w:cstheme="minorHAnsi"/>
          <w:i/>
          <w:iCs/>
          <w:w w:val="95"/>
        </w:rPr>
        <w:t>Ils développent plusieurs arguments pour justifier leurs réserves.</w:t>
      </w:r>
      <w:r w:rsidRPr="00E558D8">
        <w:rPr>
          <w:rFonts w:cstheme="minorHAnsi"/>
          <w:i/>
          <w:iCs/>
        </w:rPr>
        <w:t xml:space="preserve"> Ces réticences sont à prendre en compte et à vérifier pour l’avenir de l’éducation inclusive à Djibouti, ainsi que quelques bonnes pratiques rapportées, ou réflexions sur leurs modalités de mise en œuvre.</w:t>
      </w:r>
    </w:p>
    <w:p w14:paraId="5403CE0A" w14:textId="77777777" w:rsidR="00E558D8" w:rsidRPr="00E558D8" w:rsidRDefault="00E558D8" w:rsidP="00154C0E">
      <w:pPr>
        <w:numPr>
          <w:ilvl w:val="0"/>
          <w:numId w:val="4"/>
        </w:numPr>
        <w:spacing w:line="240" w:lineRule="auto"/>
        <w:ind w:right="1177"/>
        <w:contextualSpacing/>
        <w:jc w:val="both"/>
        <w:rPr>
          <w:rFonts w:cstheme="minorHAnsi"/>
          <w:i/>
          <w:iCs/>
          <w:w w:val="95"/>
        </w:rPr>
      </w:pPr>
      <w:r w:rsidRPr="00E558D8">
        <w:rPr>
          <w:rFonts w:cstheme="minorHAnsi"/>
          <w:i/>
          <w:iCs/>
        </w:rPr>
        <w:t>Les auxiliaires pédagogiques forment un maillon important de l’éducation inclusive sous les directives et conseils des enseignants spécialisés.</w:t>
      </w:r>
      <w:r w:rsidRPr="00E558D8">
        <w:rPr>
          <w:rFonts w:cstheme="minorHAnsi"/>
          <w:i/>
          <w:iCs/>
          <w:w w:val="90"/>
        </w:rPr>
        <w:t xml:space="preserve"> Leur rôle est soumis à plusieurs règles. Dans le rapport de l’UNESCO 2020,</w:t>
      </w:r>
      <w:r w:rsidRPr="00E558D8">
        <w:rPr>
          <w:rFonts w:cstheme="minorHAnsi"/>
          <w:b/>
          <w:bCs/>
          <w:i/>
          <w:iCs/>
          <w:w w:val="90"/>
        </w:rPr>
        <w:t xml:space="preserve"> </w:t>
      </w:r>
      <w:r w:rsidRPr="00E558D8">
        <w:rPr>
          <w:rFonts w:cstheme="minorHAnsi"/>
          <w:i/>
          <w:iCs/>
          <w:w w:val="90"/>
        </w:rPr>
        <w:t xml:space="preserve">des expériences encourageantes y sont rapportées en plusieurs pays. </w:t>
      </w:r>
      <w:r w:rsidRPr="00E558D8">
        <w:rPr>
          <w:rFonts w:cstheme="minorHAnsi"/>
          <w:i/>
          <w:iCs/>
        </w:rPr>
        <w:t>Des résultats décevants par ailleurs révèlent des progrès à accomplir dans d’autres. </w:t>
      </w:r>
      <w:r w:rsidRPr="00E558D8">
        <w:rPr>
          <w:rFonts w:cstheme="minorHAnsi"/>
          <w:i/>
          <w:iCs/>
          <w:w w:val="95"/>
        </w:rPr>
        <w:t>La prudence reste de mise quant aux responsabilités qui leur sont dévolues et les risques d’entraver l’inclusion. Des écueils ainsi relevés sont à éviter.</w:t>
      </w:r>
      <w:r w:rsidRPr="00E558D8">
        <w:rPr>
          <w:rFonts w:cstheme="minorHAnsi"/>
          <w:b/>
          <w:bCs/>
          <w:i/>
          <w:iCs/>
          <w:w w:val="95"/>
        </w:rPr>
        <w:t> </w:t>
      </w:r>
    </w:p>
    <w:p w14:paraId="31043252" w14:textId="77777777" w:rsidR="00E558D8" w:rsidRPr="00E558D8" w:rsidRDefault="00E558D8" w:rsidP="00927248">
      <w:pPr>
        <w:spacing w:line="240" w:lineRule="auto"/>
        <w:ind w:right="1177"/>
        <w:jc w:val="both"/>
        <w:rPr>
          <w:rFonts w:cstheme="minorHAnsi"/>
          <w:i/>
          <w:iCs/>
          <w:w w:val="95"/>
        </w:rPr>
      </w:pPr>
    </w:p>
    <w:tbl>
      <w:tblPr>
        <w:tblStyle w:val="Grilledutableau"/>
        <w:tblW w:w="10268"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3"/>
        <w:gridCol w:w="8425"/>
      </w:tblGrid>
      <w:tr w:rsidR="00E558D8" w:rsidRPr="00E558D8" w14:paraId="5A6798AB" w14:textId="77777777" w:rsidTr="00927248">
        <w:tc>
          <w:tcPr>
            <w:tcW w:w="1843" w:type="dxa"/>
          </w:tcPr>
          <w:p w14:paraId="090B41B8" w14:textId="77777777" w:rsidR="00E558D8" w:rsidRPr="00E558D8" w:rsidRDefault="00E558D8" w:rsidP="00927248">
            <w:pPr>
              <w:ind w:left="57" w:right="1177"/>
              <w:rPr>
                <w:rFonts w:cstheme="minorHAnsi"/>
                <w:b/>
                <w:bCs/>
                <w:sz w:val="20"/>
                <w:szCs w:val="20"/>
              </w:rPr>
            </w:pPr>
            <w:r w:rsidRPr="00E558D8">
              <w:rPr>
                <w:rFonts w:cstheme="minorHAnsi"/>
                <w:b/>
                <w:bCs/>
                <w:sz w:val="20"/>
                <w:szCs w:val="20"/>
              </w:rPr>
              <w:t>1.</w:t>
            </w:r>
          </w:p>
        </w:tc>
        <w:tc>
          <w:tcPr>
            <w:tcW w:w="8425" w:type="dxa"/>
          </w:tcPr>
          <w:p w14:paraId="0FE4DFBA" w14:textId="77777777" w:rsidR="00E558D8" w:rsidRPr="00E558D8" w:rsidRDefault="00E558D8" w:rsidP="00927248">
            <w:pPr>
              <w:ind w:left="57" w:right="1177"/>
              <w:jc w:val="both"/>
              <w:rPr>
                <w:rFonts w:cstheme="minorHAnsi"/>
                <w:b/>
                <w:bCs/>
                <w:w w:val="95"/>
                <w:sz w:val="20"/>
                <w:szCs w:val="20"/>
              </w:rPr>
            </w:pPr>
            <w:r w:rsidRPr="00E558D8">
              <w:rPr>
                <w:rFonts w:cstheme="minorHAnsi"/>
                <w:b/>
                <w:bCs/>
                <w:sz w:val="20"/>
                <w:szCs w:val="20"/>
              </w:rPr>
              <w:t xml:space="preserve">ÉLÈVES, PARENTS, ENSEIGNANTS, … LA COMMUNAUTÉ ÉDUCATIVE, LA SOCIÉTÉ CIVILE, ET L’INCLUSION SCOLAIRE DES ÉLÈVES EN SITUATION DE HANDICAP. </w:t>
            </w:r>
          </w:p>
        </w:tc>
      </w:tr>
      <w:tr w:rsidR="00E558D8" w:rsidRPr="00E558D8" w14:paraId="36BF80EF" w14:textId="77777777" w:rsidTr="00927248">
        <w:tc>
          <w:tcPr>
            <w:tcW w:w="1843" w:type="dxa"/>
          </w:tcPr>
          <w:p w14:paraId="5358B781" w14:textId="77777777" w:rsidR="00E558D8" w:rsidRPr="00E558D8" w:rsidRDefault="00E558D8" w:rsidP="00927248">
            <w:pPr>
              <w:ind w:left="57" w:right="1177"/>
              <w:rPr>
                <w:rFonts w:cstheme="minorHAnsi"/>
                <w:b/>
                <w:bCs/>
                <w:sz w:val="20"/>
                <w:szCs w:val="20"/>
              </w:rPr>
            </w:pPr>
            <w:r w:rsidRPr="00E558D8">
              <w:rPr>
                <w:rFonts w:cstheme="minorHAnsi"/>
                <w:b/>
                <w:bCs/>
                <w:sz w:val="20"/>
                <w:szCs w:val="20"/>
              </w:rPr>
              <w:t>1.1.</w:t>
            </w:r>
          </w:p>
        </w:tc>
        <w:tc>
          <w:tcPr>
            <w:tcW w:w="8425" w:type="dxa"/>
          </w:tcPr>
          <w:p w14:paraId="0D84B279" w14:textId="77777777" w:rsidR="00E558D8" w:rsidRPr="00E558D8" w:rsidRDefault="00E558D8" w:rsidP="00927248">
            <w:pPr>
              <w:ind w:left="57" w:right="1177"/>
              <w:jc w:val="both"/>
              <w:rPr>
                <w:rFonts w:cstheme="minorHAnsi"/>
                <w:b/>
                <w:bCs/>
                <w:sz w:val="20"/>
                <w:szCs w:val="20"/>
              </w:rPr>
            </w:pPr>
            <w:r w:rsidRPr="00E558D8">
              <w:rPr>
                <w:rFonts w:cstheme="minorHAnsi"/>
                <w:b/>
                <w:bCs/>
                <w:sz w:val="20"/>
                <w:szCs w:val="20"/>
              </w:rPr>
              <w:t>Pas d’inclusion positive sans hybridation.</w:t>
            </w:r>
          </w:p>
        </w:tc>
      </w:tr>
      <w:tr w:rsidR="00E558D8" w:rsidRPr="00E558D8" w14:paraId="01ECB4E7" w14:textId="77777777" w:rsidTr="00927248">
        <w:tc>
          <w:tcPr>
            <w:tcW w:w="1843" w:type="dxa"/>
          </w:tcPr>
          <w:p w14:paraId="6BC21468" w14:textId="77777777" w:rsidR="00E558D8" w:rsidRPr="00E558D8" w:rsidRDefault="00E558D8" w:rsidP="00927248">
            <w:pPr>
              <w:ind w:left="57" w:right="1177"/>
              <w:rPr>
                <w:rFonts w:cstheme="minorHAnsi"/>
                <w:b/>
                <w:bCs/>
                <w:sz w:val="20"/>
                <w:szCs w:val="20"/>
              </w:rPr>
            </w:pPr>
            <w:r w:rsidRPr="00E558D8">
              <w:rPr>
                <w:rFonts w:cstheme="minorHAnsi"/>
                <w:b/>
                <w:bCs/>
                <w:sz w:val="20"/>
                <w:szCs w:val="20"/>
              </w:rPr>
              <w:t>1.2.</w:t>
            </w:r>
          </w:p>
        </w:tc>
        <w:tc>
          <w:tcPr>
            <w:tcW w:w="8425" w:type="dxa"/>
          </w:tcPr>
          <w:p w14:paraId="0F95D3D8" w14:textId="77777777" w:rsidR="00E558D8" w:rsidRPr="00E558D8" w:rsidRDefault="00E558D8" w:rsidP="00927248">
            <w:pPr>
              <w:widowControl w:val="0"/>
              <w:autoSpaceDE w:val="0"/>
              <w:autoSpaceDN w:val="0"/>
              <w:ind w:left="57" w:right="1177"/>
              <w:jc w:val="both"/>
              <w:rPr>
                <w:rFonts w:eastAsia="VL PGothic" w:cstheme="minorHAnsi"/>
                <w:b/>
                <w:bCs/>
                <w:sz w:val="20"/>
                <w:szCs w:val="20"/>
              </w:rPr>
            </w:pPr>
            <w:r w:rsidRPr="00E558D8">
              <w:rPr>
                <w:rFonts w:eastAsia="VL PGothic" w:cstheme="minorHAnsi"/>
                <w:b/>
                <w:bCs/>
                <w:sz w:val="20"/>
                <w:szCs w:val="20"/>
              </w:rPr>
              <w:t xml:space="preserve">Les apports positifs des </w:t>
            </w:r>
            <w:r w:rsidRPr="00E558D8">
              <w:rPr>
                <w:rFonts w:eastAsia="VL PGothic" w:cstheme="minorHAnsi"/>
                <w:b/>
                <w:bCs/>
                <w:w w:val="95"/>
                <w:sz w:val="20"/>
                <w:szCs w:val="20"/>
              </w:rPr>
              <w:t>ONG locales, et des associations et/ou membres de la société civile dans plusieurs</w:t>
            </w:r>
            <w:r w:rsidRPr="00E558D8">
              <w:rPr>
                <w:rFonts w:eastAsia="VL PGothic" w:cstheme="minorHAnsi"/>
                <w:b/>
                <w:bCs/>
                <w:sz w:val="20"/>
                <w:szCs w:val="20"/>
              </w:rPr>
              <w:t xml:space="preserve"> pays. </w:t>
            </w:r>
          </w:p>
        </w:tc>
      </w:tr>
      <w:tr w:rsidR="00E558D8" w:rsidRPr="00E558D8" w14:paraId="65A71461" w14:textId="77777777" w:rsidTr="00927248">
        <w:tc>
          <w:tcPr>
            <w:tcW w:w="1843" w:type="dxa"/>
          </w:tcPr>
          <w:p w14:paraId="70E4B491" w14:textId="77777777" w:rsidR="00E558D8" w:rsidRPr="00E558D8" w:rsidRDefault="00E558D8" w:rsidP="00927248">
            <w:pPr>
              <w:ind w:left="57" w:right="1177"/>
              <w:rPr>
                <w:rFonts w:cstheme="minorHAnsi"/>
                <w:b/>
                <w:bCs/>
                <w:sz w:val="20"/>
                <w:szCs w:val="20"/>
              </w:rPr>
            </w:pPr>
            <w:r w:rsidRPr="00E558D8">
              <w:rPr>
                <w:rFonts w:cstheme="minorHAnsi"/>
                <w:b/>
                <w:bCs/>
                <w:sz w:val="20"/>
                <w:szCs w:val="20"/>
              </w:rPr>
              <w:lastRenderedPageBreak/>
              <w:t>1.3.</w:t>
            </w:r>
          </w:p>
        </w:tc>
        <w:tc>
          <w:tcPr>
            <w:tcW w:w="8425" w:type="dxa"/>
          </w:tcPr>
          <w:p w14:paraId="10F016CB" w14:textId="77777777" w:rsidR="00E558D8" w:rsidRPr="00E558D8" w:rsidRDefault="00E558D8" w:rsidP="00927248">
            <w:pPr>
              <w:ind w:left="57" w:right="1177"/>
              <w:jc w:val="both"/>
              <w:rPr>
                <w:rFonts w:cstheme="minorHAnsi"/>
                <w:b/>
                <w:bCs/>
                <w:sz w:val="20"/>
                <w:szCs w:val="20"/>
              </w:rPr>
            </w:pPr>
            <w:r w:rsidRPr="00E558D8">
              <w:rPr>
                <w:rFonts w:cstheme="minorHAnsi"/>
                <w:b/>
                <w:bCs/>
                <w:sz w:val="20"/>
                <w:szCs w:val="20"/>
              </w:rPr>
              <w:t xml:space="preserve">Les différentes positions des élèves ayant des besoins spéciaux en regard de l’inclusion scolaire et le droit d’être entendu. </w:t>
            </w:r>
          </w:p>
        </w:tc>
      </w:tr>
      <w:tr w:rsidR="00E558D8" w:rsidRPr="00E558D8" w14:paraId="1E135DCA" w14:textId="77777777" w:rsidTr="00927248">
        <w:tc>
          <w:tcPr>
            <w:tcW w:w="1843" w:type="dxa"/>
          </w:tcPr>
          <w:p w14:paraId="55C5B4A3" w14:textId="77777777" w:rsidR="00E558D8" w:rsidRPr="00E558D8" w:rsidRDefault="00E558D8" w:rsidP="00927248">
            <w:pPr>
              <w:ind w:left="57" w:right="1177"/>
              <w:rPr>
                <w:rFonts w:cstheme="minorHAnsi"/>
                <w:b/>
                <w:bCs/>
                <w:sz w:val="20"/>
                <w:szCs w:val="20"/>
              </w:rPr>
            </w:pPr>
            <w:r w:rsidRPr="00E558D8">
              <w:rPr>
                <w:rFonts w:cstheme="minorHAnsi"/>
                <w:b/>
                <w:bCs/>
                <w:sz w:val="20"/>
                <w:szCs w:val="20"/>
              </w:rPr>
              <w:t>1.4.</w:t>
            </w:r>
          </w:p>
        </w:tc>
        <w:tc>
          <w:tcPr>
            <w:tcW w:w="8425" w:type="dxa"/>
          </w:tcPr>
          <w:p w14:paraId="1CAFC488" w14:textId="77777777" w:rsidR="00E558D8" w:rsidRPr="00E558D8" w:rsidRDefault="00E558D8" w:rsidP="00927248">
            <w:pPr>
              <w:ind w:left="57" w:right="1177"/>
              <w:rPr>
                <w:rFonts w:cstheme="minorHAnsi"/>
                <w:b/>
                <w:bCs/>
                <w:sz w:val="20"/>
                <w:szCs w:val="20"/>
              </w:rPr>
            </w:pPr>
            <w:r w:rsidRPr="00E558D8">
              <w:rPr>
                <w:rFonts w:cstheme="minorHAnsi"/>
                <w:b/>
                <w:bCs/>
                <w:sz w:val="20"/>
                <w:szCs w:val="20"/>
              </w:rPr>
              <w:t>les enseignants et l’éducation inclusive</w:t>
            </w:r>
            <w:r w:rsidRPr="00E558D8">
              <w:rPr>
                <w:rFonts w:cstheme="minorHAnsi"/>
                <w:b/>
                <w:bCs/>
                <w:w w:val="95"/>
                <w:sz w:val="20"/>
                <w:szCs w:val="20"/>
              </w:rPr>
              <w:t xml:space="preserve"> pour les élèves en situation de handicap et ayant des besoins spéciaux</w:t>
            </w:r>
            <w:r w:rsidRPr="00E558D8">
              <w:rPr>
                <w:rFonts w:cstheme="minorHAnsi"/>
                <w:b/>
                <w:bCs/>
                <w:sz w:val="20"/>
                <w:szCs w:val="20"/>
              </w:rPr>
              <w:t> : entre attitude positive et scepticisme.</w:t>
            </w:r>
          </w:p>
        </w:tc>
      </w:tr>
      <w:tr w:rsidR="00E558D8" w:rsidRPr="00E558D8" w14:paraId="3FEFA096" w14:textId="77777777" w:rsidTr="00927248">
        <w:tc>
          <w:tcPr>
            <w:tcW w:w="1843" w:type="dxa"/>
          </w:tcPr>
          <w:p w14:paraId="6801D3B0" w14:textId="77777777" w:rsidR="00E558D8" w:rsidRPr="00E558D8" w:rsidRDefault="00E558D8" w:rsidP="00927248">
            <w:pPr>
              <w:ind w:left="57" w:right="1177"/>
              <w:rPr>
                <w:rFonts w:cstheme="minorHAnsi"/>
                <w:b/>
                <w:bCs/>
                <w:sz w:val="20"/>
                <w:szCs w:val="20"/>
              </w:rPr>
            </w:pPr>
            <w:r w:rsidRPr="00E558D8">
              <w:rPr>
                <w:rFonts w:cstheme="minorHAnsi"/>
                <w:b/>
                <w:bCs/>
                <w:sz w:val="20"/>
                <w:szCs w:val="20"/>
              </w:rPr>
              <w:t>1.5.</w:t>
            </w:r>
          </w:p>
        </w:tc>
        <w:tc>
          <w:tcPr>
            <w:tcW w:w="8425" w:type="dxa"/>
          </w:tcPr>
          <w:p w14:paraId="292307D1" w14:textId="77777777" w:rsidR="00E558D8" w:rsidRPr="00E558D8" w:rsidRDefault="00E558D8" w:rsidP="00927248">
            <w:pPr>
              <w:ind w:left="57" w:right="1177"/>
              <w:rPr>
                <w:rFonts w:cstheme="minorHAnsi"/>
                <w:b/>
                <w:bCs/>
                <w:sz w:val="20"/>
                <w:szCs w:val="20"/>
              </w:rPr>
            </w:pPr>
            <w:r w:rsidRPr="00E558D8">
              <w:rPr>
                <w:rFonts w:cstheme="minorHAnsi"/>
                <w:b/>
                <w:bCs/>
                <w:sz w:val="20"/>
                <w:szCs w:val="20"/>
              </w:rPr>
              <w:t>les enseignants et l’éducation inclusive</w:t>
            </w:r>
            <w:r w:rsidRPr="00E558D8">
              <w:rPr>
                <w:rFonts w:cstheme="minorHAnsi"/>
                <w:b/>
                <w:bCs/>
                <w:w w:val="95"/>
                <w:sz w:val="20"/>
                <w:szCs w:val="20"/>
              </w:rPr>
              <w:t xml:space="preserve"> pour les élèves en situation de handicap et ayant des besoins spéciaux</w:t>
            </w:r>
            <w:r w:rsidRPr="00E558D8">
              <w:rPr>
                <w:rFonts w:cstheme="minorHAnsi"/>
                <w:b/>
                <w:bCs/>
                <w:sz w:val="20"/>
                <w:szCs w:val="20"/>
              </w:rPr>
              <w:t> : entre attitude positive et scepticisme.</w:t>
            </w:r>
          </w:p>
        </w:tc>
      </w:tr>
      <w:tr w:rsidR="00E558D8" w:rsidRPr="00E558D8" w14:paraId="5FF43168" w14:textId="77777777" w:rsidTr="00927248">
        <w:tc>
          <w:tcPr>
            <w:tcW w:w="1843" w:type="dxa"/>
          </w:tcPr>
          <w:p w14:paraId="66F07527" w14:textId="77777777" w:rsidR="00E558D8" w:rsidRPr="00E558D8" w:rsidRDefault="00E558D8" w:rsidP="00927248">
            <w:pPr>
              <w:ind w:left="57" w:right="1177"/>
              <w:rPr>
                <w:rFonts w:cstheme="minorHAnsi"/>
                <w:b/>
                <w:bCs/>
                <w:sz w:val="20"/>
                <w:szCs w:val="20"/>
              </w:rPr>
            </w:pPr>
            <w:r w:rsidRPr="00E558D8">
              <w:rPr>
                <w:rFonts w:cstheme="minorHAnsi"/>
                <w:b/>
                <w:bCs/>
                <w:sz w:val="20"/>
                <w:szCs w:val="20"/>
              </w:rPr>
              <w:t>1.6.</w:t>
            </w:r>
          </w:p>
        </w:tc>
        <w:tc>
          <w:tcPr>
            <w:tcW w:w="8425" w:type="dxa"/>
          </w:tcPr>
          <w:p w14:paraId="31CB5121" w14:textId="77777777" w:rsidR="00E558D8" w:rsidRPr="00E558D8" w:rsidRDefault="00E558D8" w:rsidP="00927248">
            <w:pPr>
              <w:ind w:left="57" w:right="1177"/>
              <w:rPr>
                <w:rFonts w:cstheme="minorHAnsi"/>
                <w:b/>
                <w:bCs/>
                <w:sz w:val="20"/>
                <w:szCs w:val="20"/>
              </w:rPr>
            </w:pPr>
            <w:r w:rsidRPr="00E558D8">
              <w:rPr>
                <w:rFonts w:cstheme="minorHAnsi"/>
                <w:b/>
                <w:bCs/>
                <w:sz w:val="20"/>
                <w:szCs w:val="20"/>
              </w:rPr>
              <w:t>Les auxiliaires pédagogiques forment un maillon important de l’éducation inclusive</w:t>
            </w:r>
          </w:p>
        </w:tc>
      </w:tr>
    </w:tbl>
    <w:p w14:paraId="36185B7E" w14:textId="29258BEA" w:rsidR="00E558D8" w:rsidRDefault="00E558D8" w:rsidP="00927248">
      <w:pPr>
        <w:spacing w:line="240" w:lineRule="auto"/>
        <w:ind w:right="1177"/>
        <w:jc w:val="both"/>
        <w:rPr>
          <w:rFonts w:cstheme="minorHAnsi"/>
          <w:b/>
          <w:bCs/>
        </w:rPr>
      </w:pPr>
    </w:p>
    <w:p w14:paraId="20754835" w14:textId="77777777" w:rsidR="00736795" w:rsidRPr="00E558D8" w:rsidRDefault="00736795" w:rsidP="00927248">
      <w:pPr>
        <w:spacing w:line="240" w:lineRule="auto"/>
        <w:ind w:right="1177"/>
        <w:jc w:val="both"/>
        <w:rPr>
          <w:rFonts w:cstheme="minorHAnsi"/>
          <w:b/>
          <w:bCs/>
        </w:rPr>
      </w:pPr>
    </w:p>
    <w:bookmarkEnd w:id="9"/>
    <w:p w14:paraId="5F7ABC26" w14:textId="77777777" w:rsidR="00E558D8" w:rsidRPr="00E558D8" w:rsidRDefault="00E558D8" w:rsidP="00154C0E">
      <w:pPr>
        <w:numPr>
          <w:ilvl w:val="0"/>
          <w:numId w:val="9"/>
        </w:numPr>
        <w:spacing w:line="240" w:lineRule="auto"/>
        <w:ind w:right="1177"/>
        <w:contextualSpacing/>
        <w:rPr>
          <w:rFonts w:cstheme="minorHAnsi"/>
          <w:b/>
          <w:bCs/>
          <w:sz w:val="28"/>
          <w:szCs w:val="28"/>
        </w:rPr>
      </w:pPr>
      <w:r w:rsidRPr="00E558D8">
        <w:rPr>
          <w:rFonts w:cstheme="minorHAnsi"/>
          <w:b/>
          <w:bCs/>
          <w:sz w:val="28"/>
          <w:szCs w:val="28"/>
        </w:rPr>
        <w:t>ÉLÈVES, PARENTS, ENSEIGNANTS, … LA COMMUNAUTÉ ÉDUCATIVE, LA SOCIÉTÉ CIVILE, ET L’INCLUSION SCOLAIRE DES ÉLÈVES EN SITUATION DE HANDICAP.</w:t>
      </w:r>
    </w:p>
    <w:p w14:paraId="0290F3AC" w14:textId="77777777" w:rsidR="00E558D8" w:rsidRPr="00E558D8" w:rsidRDefault="00E558D8" w:rsidP="00927248">
      <w:pPr>
        <w:spacing w:line="240" w:lineRule="auto"/>
        <w:ind w:right="1177"/>
        <w:jc w:val="both"/>
        <w:rPr>
          <w:rFonts w:cstheme="minorHAnsi"/>
        </w:rPr>
      </w:pPr>
    </w:p>
    <w:p w14:paraId="0DE0B640" w14:textId="77777777" w:rsidR="00E558D8" w:rsidRPr="00E558D8" w:rsidRDefault="00E558D8" w:rsidP="00927248">
      <w:pPr>
        <w:spacing w:line="240" w:lineRule="auto"/>
        <w:ind w:right="1177"/>
        <w:jc w:val="both"/>
        <w:rPr>
          <w:rFonts w:cstheme="minorHAnsi"/>
        </w:rPr>
      </w:pPr>
      <w:r w:rsidRPr="00E558D8">
        <w:rPr>
          <w:rFonts w:cstheme="minorHAnsi"/>
        </w:rPr>
        <w:t>L’éducation nationale qui s’est longtemps constituée comme pouvoir public extérieur aux parents observe dans beaucoup de pays avancés, intermédiaires ou en développement un changement de paradigme. Les citoyens deviennent « parents d’élèves », se constituent en associations partenaire, participent au devenir et à la gestion de l’école (conseil d’établissement, le comité de gestion des établissements (Djibouti, Mauritanie, …</w:t>
      </w:r>
      <w:r w:rsidRPr="00E558D8">
        <w:rPr>
          <w:rFonts w:cstheme="minorHAnsi"/>
          <w:vertAlign w:val="superscript"/>
        </w:rPr>
        <w:footnoteReference w:id="11"/>
      </w:r>
      <w:r w:rsidRPr="00E558D8">
        <w:rPr>
          <w:rFonts w:cstheme="minorHAnsi"/>
        </w:rPr>
        <w:t xml:space="preserve">), L’accompagnement de l’enfant par ses parents est désormais unanimement reconnu comme essentiel à sa réussite scolaire. Avec les personnels enseignants ils constituent le socle de la communauté éducative. </w:t>
      </w:r>
    </w:p>
    <w:p w14:paraId="00BC618A" w14:textId="77777777" w:rsidR="00E558D8" w:rsidRPr="00E558D8" w:rsidRDefault="00E558D8" w:rsidP="00927248">
      <w:pPr>
        <w:spacing w:line="240" w:lineRule="auto"/>
        <w:ind w:right="1177"/>
        <w:jc w:val="both"/>
        <w:rPr>
          <w:rFonts w:cstheme="minorHAnsi"/>
        </w:rPr>
      </w:pPr>
      <w:r w:rsidRPr="00E558D8">
        <w:rPr>
          <w:rFonts w:cstheme="minorHAnsi"/>
        </w:rPr>
        <w:t>On questionne ici les points favorables à l’éducation inclusive des élèves en situation de handicap que peut présenter chacun des acteurs.</w:t>
      </w:r>
    </w:p>
    <w:p w14:paraId="55F69CA9" w14:textId="3465255E" w:rsidR="00E558D8" w:rsidRPr="00397A51" w:rsidRDefault="00E558D8" w:rsidP="00154C0E">
      <w:pPr>
        <w:numPr>
          <w:ilvl w:val="1"/>
          <w:numId w:val="7"/>
        </w:numPr>
        <w:spacing w:line="240" w:lineRule="auto"/>
        <w:ind w:left="567" w:right="1177"/>
        <w:contextualSpacing/>
        <w:jc w:val="both"/>
        <w:rPr>
          <w:rFonts w:cstheme="minorHAnsi"/>
          <w:sz w:val="28"/>
          <w:szCs w:val="28"/>
        </w:rPr>
      </w:pPr>
      <w:r w:rsidRPr="00E558D8">
        <w:rPr>
          <w:rFonts w:cstheme="minorHAnsi"/>
          <w:b/>
          <w:bCs/>
          <w:sz w:val="28"/>
          <w:szCs w:val="28"/>
        </w:rPr>
        <w:t>Pas d’inclusion positive sans hybridation.</w:t>
      </w:r>
    </w:p>
    <w:p w14:paraId="27576855" w14:textId="77777777" w:rsidR="00397A51" w:rsidRPr="00E558D8" w:rsidRDefault="00397A51" w:rsidP="00927248">
      <w:pPr>
        <w:spacing w:line="240" w:lineRule="auto"/>
        <w:ind w:left="567" w:right="1177"/>
        <w:contextualSpacing/>
        <w:jc w:val="both"/>
        <w:rPr>
          <w:rFonts w:cstheme="minorHAnsi"/>
          <w:sz w:val="28"/>
          <w:szCs w:val="28"/>
        </w:rPr>
      </w:pPr>
    </w:p>
    <w:p w14:paraId="70E4DBB4" w14:textId="77777777" w:rsidR="00E558D8" w:rsidRPr="00E558D8" w:rsidRDefault="00E558D8" w:rsidP="00927248">
      <w:pPr>
        <w:spacing w:line="240" w:lineRule="auto"/>
        <w:ind w:right="1177"/>
        <w:jc w:val="both"/>
        <w:rPr>
          <w:rFonts w:cstheme="minorHAnsi"/>
        </w:rPr>
      </w:pPr>
      <w:r w:rsidRPr="00E558D8">
        <w:rPr>
          <w:rFonts w:cstheme="minorHAnsi"/>
        </w:rPr>
        <w:t xml:space="preserve">Les programmes initiés par les organisations mondiales ou la mobilisation des organismes de défense des droits des personnes handicapées ne sauraient garantir à eux seuls la pérennité de l’inclusion scolaire des élèves en situation de handicap, tout au moins peuvent-ils proposer une évolution vers celle-ci. </w:t>
      </w:r>
    </w:p>
    <w:p w14:paraId="16CD8BAB" w14:textId="77777777" w:rsidR="00E558D8" w:rsidRPr="00E558D8" w:rsidRDefault="00E558D8" w:rsidP="00927248">
      <w:pPr>
        <w:spacing w:line="240" w:lineRule="auto"/>
        <w:ind w:right="1177"/>
        <w:jc w:val="both"/>
        <w:rPr>
          <w:rFonts w:cstheme="minorHAnsi"/>
        </w:rPr>
      </w:pPr>
      <w:r w:rsidRPr="00E558D8">
        <w:rPr>
          <w:rFonts w:cstheme="minorHAnsi"/>
          <w:noProof/>
          <w:lang w:eastAsia="fr-FR"/>
        </w:rPr>
        <w:drawing>
          <wp:anchor distT="0" distB="0" distL="114300" distR="114300" simplePos="0" relativeHeight="251657216" behindDoc="1" locked="0" layoutInCell="1" allowOverlap="1" wp14:anchorId="22A1A56F" wp14:editId="05244BFD">
            <wp:simplePos x="0" y="0"/>
            <wp:positionH relativeFrom="margin">
              <wp:posOffset>73025</wp:posOffset>
            </wp:positionH>
            <wp:positionV relativeFrom="margin">
              <wp:posOffset>3112135</wp:posOffset>
            </wp:positionV>
            <wp:extent cx="3014345" cy="2068830"/>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14345" cy="2068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8D8">
        <w:rPr>
          <w:rFonts w:cstheme="minorHAnsi"/>
        </w:rPr>
        <w:t xml:space="preserve">Il ne peut y avoir de société inclusive sans une transformation sociale et politique qui amène chacun au respect des droits d’autrui et à l’épanouissement possible du </w:t>
      </w:r>
      <w:r w:rsidRPr="00E558D8">
        <w:rPr>
          <w:rFonts w:cstheme="minorHAnsi"/>
        </w:rPr>
        <w:lastRenderedPageBreak/>
        <w:t xml:space="preserve">potentiel de tous. Le schéma standardisé comparant les diverses attitudes sociales et personnelles, qui illustre la plupart des ouvrages de la bibliographie, demeure très insuffisant. </w:t>
      </w:r>
    </w:p>
    <w:p w14:paraId="6673DB96" w14:textId="77777777" w:rsidR="00E558D8" w:rsidRPr="00E558D8" w:rsidRDefault="00E558D8" w:rsidP="00927248">
      <w:pPr>
        <w:spacing w:line="240" w:lineRule="auto"/>
        <w:ind w:right="1177"/>
        <w:jc w:val="both"/>
        <w:rPr>
          <w:rFonts w:cstheme="minorHAnsi"/>
          <w:color w:val="0070C0"/>
        </w:rPr>
      </w:pPr>
      <w:r w:rsidRPr="00E558D8">
        <w:rPr>
          <w:rFonts w:cstheme="minorHAnsi"/>
        </w:rPr>
        <w:t xml:space="preserve">(+) Cette vision hâtivement idéalisée de l’inclusion pour les besoins de l’infographie, s’abstient ici de l’essentiel : il n’y a pas intégration, ou inclusion… Il y a hybridation ! C’est-à-dire qu’il y a une </w:t>
      </w:r>
      <w:r w:rsidRPr="00E558D8">
        <w:rPr>
          <w:rFonts w:cstheme="minorHAnsi"/>
          <w:color w:val="0070C0"/>
        </w:rPr>
        <w:t xml:space="preserve">rencontre, qui conduit chacun à sortir de soi-même. </w:t>
      </w:r>
    </w:p>
    <w:p w14:paraId="1ED878EC" w14:textId="6AE5099A" w:rsidR="00E558D8" w:rsidRDefault="00E558D8" w:rsidP="00927248">
      <w:pPr>
        <w:spacing w:line="240" w:lineRule="auto"/>
        <w:ind w:right="1177"/>
        <w:jc w:val="both"/>
        <w:rPr>
          <w:rFonts w:cstheme="minorHAnsi"/>
        </w:rPr>
      </w:pPr>
      <w:r w:rsidRPr="00E558D8">
        <w:rPr>
          <w:rFonts w:cstheme="minorHAnsi"/>
        </w:rPr>
        <w:t>Une personne serait intégrée, incluse, dans la mesure où elle s’homogénéiserait à l’existant, croit-on. On parle alors de « visiteurs »</w:t>
      </w:r>
      <w:r w:rsidRPr="00E558D8">
        <w:rPr>
          <w:rFonts w:cstheme="minorHAnsi"/>
          <w:vertAlign w:val="superscript"/>
        </w:rPr>
        <w:footnoteReference w:id="12"/>
      </w:r>
      <w:r w:rsidRPr="00E558D8">
        <w:rPr>
          <w:rFonts w:cstheme="minorHAnsi"/>
        </w:rPr>
        <w:t>. Mais au-delà d’une quelconque technologie ce sera la capacité du parent, de l’enseignants, de toute personne de la communauté à accepter de se transformer au contact de l’autre</w:t>
      </w:r>
      <w:r w:rsidRPr="00E558D8">
        <w:rPr>
          <w:rFonts w:cstheme="minorHAnsi"/>
          <w:vertAlign w:val="superscript"/>
        </w:rPr>
        <w:footnoteReference w:id="13"/>
      </w:r>
      <w:r w:rsidRPr="00E558D8">
        <w:rPr>
          <w:rFonts w:cstheme="minorHAnsi"/>
        </w:rPr>
        <w:t>.</w:t>
      </w:r>
    </w:p>
    <w:p w14:paraId="0CD6C8D4" w14:textId="542C29CC" w:rsidR="00E558D8" w:rsidRDefault="00E558D8" w:rsidP="00927248">
      <w:pPr>
        <w:spacing w:line="240" w:lineRule="auto"/>
        <w:ind w:right="1177"/>
        <w:jc w:val="both"/>
        <w:rPr>
          <w:rFonts w:cstheme="minorHAnsi"/>
        </w:rPr>
      </w:pPr>
    </w:p>
    <w:p w14:paraId="3D4C4B2E" w14:textId="77777777" w:rsidR="00736795" w:rsidRPr="00E558D8" w:rsidRDefault="00736795" w:rsidP="00927248">
      <w:pPr>
        <w:spacing w:line="240" w:lineRule="auto"/>
        <w:ind w:right="1177"/>
        <w:jc w:val="both"/>
        <w:rPr>
          <w:rFonts w:cstheme="minorHAnsi"/>
        </w:rPr>
      </w:pPr>
    </w:p>
    <w:p w14:paraId="71A3C0E2" w14:textId="77777777" w:rsidR="00E558D8" w:rsidRPr="00E558D8" w:rsidRDefault="00E558D8" w:rsidP="00154C0E">
      <w:pPr>
        <w:widowControl w:val="0"/>
        <w:numPr>
          <w:ilvl w:val="1"/>
          <w:numId w:val="7"/>
        </w:numPr>
        <w:autoSpaceDE w:val="0"/>
        <w:autoSpaceDN w:val="0"/>
        <w:spacing w:before="114" w:after="0" w:line="240" w:lineRule="auto"/>
        <w:ind w:left="652" w:right="1177" w:hanging="425"/>
        <w:jc w:val="both"/>
        <w:rPr>
          <w:rFonts w:eastAsia="VL PGothic" w:cstheme="minorHAnsi"/>
          <w:bCs/>
          <w:sz w:val="28"/>
          <w:szCs w:val="28"/>
        </w:rPr>
      </w:pPr>
      <w:bookmarkStart w:id="10" w:name="_Hlk92652585"/>
      <w:bookmarkStart w:id="11" w:name="_Hlk91943647"/>
      <w:r w:rsidRPr="00E558D8">
        <w:rPr>
          <w:rFonts w:eastAsia="VL PGothic" w:cstheme="minorHAnsi"/>
          <w:b/>
          <w:sz w:val="28"/>
          <w:szCs w:val="28"/>
        </w:rPr>
        <w:t xml:space="preserve">Les apports positifs des </w:t>
      </w:r>
      <w:r w:rsidRPr="00E558D8">
        <w:rPr>
          <w:rFonts w:eastAsia="VL PGothic" w:cstheme="minorHAnsi"/>
          <w:b/>
          <w:w w:val="95"/>
          <w:sz w:val="28"/>
          <w:szCs w:val="28"/>
        </w:rPr>
        <w:t>ONG locales, et des associations et/ou membres de la société civile dans plusieurs</w:t>
      </w:r>
      <w:r w:rsidRPr="00E558D8">
        <w:rPr>
          <w:rFonts w:eastAsia="VL PGothic" w:cstheme="minorHAnsi"/>
          <w:b/>
          <w:sz w:val="28"/>
          <w:szCs w:val="28"/>
        </w:rPr>
        <w:t xml:space="preserve"> pays. </w:t>
      </w:r>
    </w:p>
    <w:p w14:paraId="322BA56C" w14:textId="77777777" w:rsidR="00E558D8" w:rsidRPr="00E558D8" w:rsidRDefault="00E558D8" w:rsidP="00927248">
      <w:pPr>
        <w:widowControl w:val="0"/>
        <w:autoSpaceDE w:val="0"/>
        <w:autoSpaceDN w:val="0"/>
        <w:spacing w:before="114" w:after="0" w:line="240" w:lineRule="auto"/>
        <w:ind w:left="652" w:right="1177"/>
        <w:jc w:val="both"/>
        <w:rPr>
          <w:rFonts w:eastAsia="VL PGothic" w:cstheme="minorHAnsi"/>
          <w:bCs/>
        </w:rPr>
      </w:pPr>
    </w:p>
    <w:p w14:paraId="4F75FBDF" w14:textId="133C9955" w:rsidR="00E558D8" w:rsidRDefault="00E558D8" w:rsidP="00927248">
      <w:pPr>
        <w:widowControl w:val="0"/>
        <w:autoSpaceDE w:val="0"/>
        <w:autoSpaceDN w:val="0"/>
        <w:spacing w:before="114" w:after="0" w:line="240" w:lineRule="auto"/>
        <w:ind w:left="652" w:right="1177"/>
        <w:jc w:val="both"/>
        <w:rPr>
          <w:rFonts w:eastAsia="VL PGothic" w:cstheme="minorHAnsi"/>
          <w:bCs/>
          <w:i/>
          <w:iCs/>
          <w:sz w:val="16"/>
          <w:szCs w:val="16"/>
        </w:rPr>
      </w:pPr>
      <w:r w:rsidRPr="00E558D8">
        <w:rPr>
          <w:rFonts w:eastAsia="VL PGothic" w:cstheme="minorHAnsi"/>
          <w:bCs/>
          <w:i/>
          <w:iCs/>
          <w:sz w:val="16"/>
          <w:szCs w:val="16"/>
        </w:rPr>
        <w:t>(Afrique du Sud, États- Unis, Éthiopie, France, Royaume-Uni, Uruguay).</w:t>
      </w:r>
    </w:p>
    <w:p w14:paraId="16D3055C" w14:textId="77777777" w:rsidR="00E558D8" w:rsidRPr="00E558D8" w:rsidRDefault="00E558D8" w:rsidP="00927248">
      <w:pPr>
        <w:widowControl w:val="0"/>
        <w:autoSpaceDE w:val="0"/>
        <w:autoSpaceDN w:val="0"/>
        <w:spacing w:before="114" w:after="0" w:line="240" w:lineRule="auto"/>
        <w:ind w:left="652" w:right="1177"/>
        <w:jc w:val="both"/>
        <w:rPr>
          <w:rFonts w:eastAsia="VL PGothic" w:cstheme="minorHAnsi"/>
          <w:bCs/>
          <w:i/>
          <w:iCs/>
          <w:sz w:val="16"/>
          <w:szCs w:val="16"/>
        </w:rPr>
      </w:pPr>
    </w:p>
    <w:bookmarkEnd w:id="10"/>
    <w:p w14:paraId="7C4C7978" w14:textId="77777777" w:rsidR="00E558D8" w:rsidRPr="00E558D8" w:rsidRDefault="00E558D8" w:rsidP="00927248">
      <w:pPr>
        <w:spacing w:before="118" w:line="240" w:lineRule="auto"/>
        <w:ind w:right="1177"/>
        <w:jc w:val="both"/>
        <w:rPr>
          <w:rFonts w:cstheme="minorHAnsi"/>
          <w:bCs/>
        </w:rPr>
      </w:pPr>
      <w:r w:rsidRPr="00E558D8">
        <w:rPr>
          <w:rFonts w:cstheme="minorHAnsi"/>
          <w:bCs/>
          <w:w w:val="95"/>
        </w:rPr>
        <w:t>Plusieurs types d’aides soutiennent l’éducation inclusive en faveur des élèves en situation de handicap au premier chef des initiatives plus ou moins spontanées de la communauté environnante à des degrés divers d’élargissement.</w:t>
      </w:r>
      <w:r w:rsidRPr="00E558D8">
        <w:rPr>
          <w:rFonts w:cstheme="minorHAnsi"/>
        </w:rPr>
        <w:t xml:space="preserve"> </w:t>
      </w:r>
      <w:r w:rsidRPr="00E558D8">
        <w:rPr>
          <w:rFonts w:cstheme="minorHAnsi"/>
          <w:bCs/>
          <w:w w:val="95"/>
        </w:rPr>
        <w:t>Les parents regroupés en APE, en Associations plus spécifiques ou non, ont souvent été à l'avant-garde de la lutte pour développer une éducation inclusive pour leurs enfants handicapés dans le monde entier. Il est important que leur expérience soit reconnue (Inclusion International, 2009)</w:t>
      </w:r>
      <w:r w:rsidRPr="00E558D8">
        <w:rPr>
          <w:rFonts w:cstheme="minorHAnsi"/>
          <w:bCs/>
          <w:w w:val="95"/>
          <w:vertAlign w:val="superscript"/>
        </w:rPr>
        <w:footnoteReference w:id="14"/>
      </w:r>
      <w:r w:rsidRPr="00E558D8">
        <w:rPr>
          <w:rFonts w:cstheme="minorHAnsi"/>
          <w:bCs/>
          <w:w w:val="95"/>
        </w:rPr>
        <w:t>.</w:t>
      </w:r>
    </w:p>
    <w:bookmarkEnd w:id="11"/>
    <w:p w14:paraId="1CDCDA2C" w14:textId="77777777" w:rsidR="00E558D8" w:rsidRPr="00E558D8" w:rsidRDefault="00E558D8" w:rsidP="00927248">
      <w:pPr>
        <w:widowControl w:val="0"/>
        <w:autoSpaceDE w:val="0"/>
        <w:autoSpaceDN w:val="0"/>
        <w:spacing w:before="114" w:after="0" w:line="240" w:lineRule="auto"/>
        <w:ind w:right="1177"/>
        <w:jc w:val="both"/>
        <w:rPr>
          <w:rFonts w:eastAsia="VL PGothic" w:cstheme="minorHAnsi"/>
          <w:bCs/>
          <w:color w:val="0070C0"/>
        </w:rPr>
      </w:pPr>
      <w:r w:rsidRPr="00E558D8">
        <w:rPr>
          <w:rFonts w:eastAsia="VL PGothic" w:cstheme="minorHAnsi"/>
          <w:bCs/>
        </w:rPr>
        <w:t xml:space="preserve">(+) Des organisations non gouvernementales locales et les </w:t>
      </w:r>
      <w:r w:rsidRPr="00E558D8">
        <w:rPr>
          <w:rFonts w:eastAsia="VL PGothic" w:cstheme="minorHAnsi"/>
          <w:bCs/>
          <w:w w:val="95"/>
        </w:rPr>
        <w:t xml:space="preserve">organisations de la société civile fournissent des services </w:t>
      </w:r>
      <w:r w:rsidRPr="00E558D8">
        <w:rPr>
          <w:rFonts w:eastAsia="VL PGothic" w:cstheme="minorHAnsi"/>
          <w:bCs/>
        </w:rPr>
        <w:t xml:space="preserve">éducatifs soit sous contrat gouvernemental, soit de leur propre initiative. </w:t>
      </w:r>
      <w:r w:rsidRPr="00E558D8">
        <w:rPr>
          <w:rFonts w:eastAsia="VL PGothic" w:cstheme="minorHAnsi"/>
          <w:bCs/>
          <w:color w:val="0070C0"/>
        </w:rPr>
        <w:t xml:space="preserve">Ces services offrent des alternatives aux services publics. Ils peuvent aussi couvrir les besoins des apprenants handicapés, créer une passerelle avec le système éducatif formel ou offrir des services d’aide. </w:t>
      </w:r>
    </w:p>
    <w:p w14:paraId="5FAA7AE9" w14:textId="77777777" w:rsidR="00E558D8" w:rsidRPr="00E558D8" w:rsidRDefault="00E558D8" w:rsidP="00927248">
      <w:pPr>
        <w:widowControl w:val="0"/>
        <w:autoSpaceDE w:val="0"/>
        <w:autoSpaceDN w:val="0"/>
        <w:spacing w:before="114" w:after="0" w:line="240" w:lineRule="auto"/>
        <w:ind w:right="1177"/>
        <w:jc w:val="both"/>
        <w:rPr>
          <w:rFonts w:eastAsia="VL PGothic" w:cstheme="minorHAnsi"/>
          <w:bCs/>
        </w:rPr>
      </w:pPr>
    </w:p>
    <w:p w14:paraId="2A3A2DF0" w14:textId="77777777" w:rsidR="00E558D8" w:rsidRPr="00E558D8" w:rsidRDefault="00E558D8" w:rsidP="00927248">
      <w:pPr>
        <w:widowControl w:val="0"/>
        <w:autoSpaceDE w:val="0"/>
        <w:autoSpaceDN w:val="0"/>
        <w:spacing w:after="0" w:line="240" w:lineRule="auto"/>
        <w:ind w:right="1177"/>
        <w:jc w:val="both"/>
        <w:rPr>
          <w:rFonts w:eastAsia="VL PGothic" w:cstheme="minorHAnsi"/>
          <w:bCs/>
        </w:rPr>
      </w:pPr>
      <w:r w:rsidRPr="00E558D8">
        <w:rPr>
          <w:rFonts w:eastAsia="VL PGothic" w:cstheme="minorHAnsi"/>
          <w:bCs/>
        </w:rPr>
        <w:t xml:space="preserve">(+) </w:t>
      </w:r>
      <w:r w:rsidRPr="00E558D8">
        <w:rPr>
          <w:rFonts w:eastAsia="VL PGothic" w:cstheme="minorHAnsi"/>
          <w:bCs/>
          <w:color w:val="0070C0"/>
        </w:rPr>
        <w:t>Dans les pays plus pauvres, les organisations non gouvernementales dispensent souvent une éducation à des enfants qui sont difficiles à atteindre en milieu rural et auxquels les gouvernements ne peuvent pas venir en aide</w:t>
      </w:r>
      <w:r w:rsidRPr="00E558D8">
        <w:rPr>
          <w:rFonts w:eastAsia="VL PGothic" w:cstheme="minorHAnsi"/>
          <w:bCs/>
        </w:rPr>
        <w:t xml:space="preserve"> (</w:t>
      </w:r>
      <w:r w:rsidRPr="00E558D8">
        <w:rPr>
          <w:rFonts w:eastAsia="VL PGothic" w:cstheme="minorHAnsi"/>
          <w:bCs/>
          <w:w w:val="95"/>
        </w:rPr>
        <w:t xml:space="preserve">ouverture d’un institut </w:t>
      </w:r>
      <w:r w:rsidRPr="00E558D8">
        <w:rPr>
          <w:rFonts w:eastAsia="VL PGothic" w:cstheme="minorHAnsi"/>
          <w:bCs/>
        </w:rPr>
        <w:t>de la langue des signes Uruguayenne, soutien des écoles pour les enfants sourds afin que ces enfants puissent participer de manière autonome à la vie économique et sociale).</w:t>
      </w:r>
    </w:p>
    <w:p w14:paraId="15011C3E" w14:textId="77777777" w:rsidR="00E558D8" w:rsidRPr="00E558D8" w:rsidRDefault="00E558D8" w:rsidP="00927248">
      <w:pPr>
        <w:widowControl w:val="0"/>
        <w:autoSpaceDE w:val="0"/>
        <w:autoSpaceDN w:val="0"/>
        <w:spacing w:after="0" w:line="240" w:lineRule="auto"/>
        <w:ind w:right="1177"/>
        <w:jc w:val="both"/>
        <w:rPr>
          <w:rFonts w:eastAsia="VL PGothic" w:cstheme="minorHAnsi"/>
          <w:bCs/>
        </w:rPr>
      </w:pPr>
    </w:p>
    <w:p w14:paraId="66A53802" w14:textId="77777777" w:rsidR="00E558D8" w:rsidRPr="00E558D8" w:rsidRDefault="00E558D8" w:rsidP="00927248">
      <w:pPr>
        <w:widowControl w:val="0"/>
        <w:autoSpaceDE w:val="0"/>
        <w:autoSpaceDN w:val="0"/>
        <w:spacing w:after="0" w:line="240" w:lineRule="auto"/>
        <w:ind w:right="1177"/>
        <w:jc w:val="both"/>
        <w:rPr>
          <w:rFonts w:eastAsia="VL PGothic" w:cstheme="minorHAnsi"/>
          <w:bCs/>
          <w:w w:val="95"/>
        </w:rPr>
      </w:pPr>
      <w:r w:rsidRPr="00E558D8">
        <w:rPr>
          <w:rFonts w:eastAsia="VL PGothic" w:cstheme="minorHAnsi"/>
          <w:bCs/>
        </w:rPr>
        <w:lastRenderedPageBreak/>
        <w:t xml:space="preserve">(+) </w:t>
      </w:r>
      <w:r w:rsidRPr="00E558D8">
        <w:rPr>
          <w:rFonts w:eastAsia="VL PGothic" w:cstheme="minorHAnsi"/>
          <w:bCs/>
          <w:color w:val="0070C0"/>
        </w:rPr>
        <w:t>De nombreux gouvernements considèrent les organisations non gouvernementales comme des partenaires à part entière dans la réalisation des objectifs de l’éducation inclusive</w:t>
      </w:r>
      <w:r w:rsidRPr="00E558D8">
        <w:rPr>
          <w:rFonts w:eastAsia="VL PGothic" w:cstheme="minorHAnsi"/>
          <w:bCs/>
        </w:rPr>
        <w:t>.</w:t>
      </w:r>
      <w:r w:rsidRPr="00E558D8">
        <w:rPr>
          <w:rFonts w:eastAsia="VL PGothic" w:cstheme="minorHAnsi"/>
          <w:bCs/>
          <w:w w:val="110"/>
        </w:rPr>
        <w:t xml:space="preserve">  Ainsi, le </w:t>
      </w:r>
      <w:r w:rsidRPr="00E558D8">
        <w:rPr>
          <w:rFonts w:eastAsia="VL PGothic" w:cstheme="minorHAnsi"/>
          <w:bCs/>
        </w:rPr>
        <w:t xml:space="preserve">plan directeur </w:t>
      </w:r>
      <w:r w:rsidRPr="00E558D8">
        <w:rPr>
          <w:rFonts w:eastAsia="VL PGothic" w:cstheme="minorHAnsi"/>
          <w:bCs/>
          <w:w w:val="95"/>
        </w:rPr>
        <w:t xml:space="preserve">pour l’éducation spécialisée et l’éducation inclusive en </w:t>
      </w:r>
      <w:r w:rsidRPr="00E558D8">
        <w:rPr>
          <w:rFonts w:eastAsia="VL PGothic" w:cstheme="minorHAnsi"/>
          <w:bCs/>
        </w:rPr>
        <w:t xml:space="preserve">Éthiopie, qui couvre la période 2016-25, indique que </w:t>
      </w:r>
      <w:r w:rsidRPr="00E558D8">
        <w:rPr>
          <w:rFonts w:eastAsia="VL PGothic" w:cstheme="minorHAnsi"/>
          <w:bCs/>
          <w:w w:val="95"/>
        </w:rPr>
        <w:t xml:space="preserve">l’offre d’éducation inclusive relève de la responsabilité </w:t>
      </w:r>
      <w:r w:rsidRPr="00E558D8">
        <w:rPr>
          <w:rFonts w:eastAsia="VL PGothic" w:cstheme="minorHAnsi"/>
          <w:bCs/>
        </w:rPr>
        <w:t xml:space="preserve">partagée du Gouvernement, des organisations non gouvernementales, des organisations de personnes handicapées et des communautés </w:t>
      </w:r>
      <w:r w:rsidRPr="00E558D8">
        <w:rPr>
          <w:rFonts w:eastAsia="VL PGothic" w:cstheme="minorHAnsi"/>
        </w:rPr>
        <w:t>(UNESCO 2020, Mergia, 2020 ; Éthiopie, ministère de l’Éducation, 2012, 2016</w:t>
      </w:r>
      <w:r w:rsidRPr="00E558D8">
        <w:rPr>
          <w:rFonts w:eastAsia="VL PGothic" w:cstheme="minorHAnsi"/>
          <w:bCs/>
          <w:w w:val="95"/>
        </w:rPr>
        <w:t>).</w:t>
      </w:r>
    </w:p>
    <w:p w14:paraId="6B629B7C" w14:textId="77777777" w:rsidR="00E558D8" w:rsidRPr="00E558D8" w:rsidRDefault="00E558D8" w:rsidP="00927248">
      <w:pPr>
        <w:widowControl w:val="0"/>
        <w:autoSpaceDE w:val="0"/>
        <w:autoSpaceDN w:val="0"/>
        <w:spacing w:after="0" w:line="240" w:lineRule="auto"/>
        <w:ind w:right="1177"/>
        <w:jc w:val="both"/>
        <w:rPr>
          <w:rFonts w:eastAsia="VL PGothic" w:cstheme="minorHAnsi"/>
          <w:bCs/>
          <w:w w:val="110"/>
        </w:rPr>
      </w:pPr>
    </w:p>
    <w:p w14:paraId="40F3E06E" w14:textId="77777777" w:rsidR="00E558D8" w:rsidRPr="00E558D8" w:rsidRDefault="00E558D8" w:rsidP="00927248">
      <w:pPr>
        <w:widowControl w:val="0"/>
        <w:autoSpaceDE w:val="0"/>
        <w:autoSpaceDN w:val="0"/>
        <w:spacing w:after="0" w:line="240" w:lineRule="auto"/>
        <w:ind w:right="1177"/>
        <w:jc w:val="both"/>
        <w:rPr>
          <w:rFonts w:eastAsia="VL PGothic" w:cstheme="minorHAnsi"/>
          <w:bCs/>
          <w:w w:val="95"/>
        </w:rPr>
      </w:pPr>
      <w:r w:rsidRPr="00E558D8">
        <w:rPr>
          <w:rFonts w:eastAsia="VL PGothic" w:cstheme="minorHAnsi"/>
          <w:bCs/>
        </w:rPr>
        <w:t xml:space="preserve">(+) </w:t>
      </w:r>
      <w:r w:rsidRPr="00E558D8">
        <w:rPr>
          <w:rFonts w:eastAsia="VL PGothic" w:cstheme="minorHAnsi"/>
          <w:bCs/>
          <w:color w:val="0070C0"/>
          <w:w w:val="95"/>
        </w:rPr>
        <w:t>Ces associations font également pression sur les gouvernements pour les respects des conventions internationales</w:t>
      </w:r>
      <w:r w:rsidRPr="00E558D8">
        <w:rPr>
          <w:rFonts w:eastAsia="VL PGothic" w:cstheme="minorHAnsi"/>
          <w:bCs/>
          <w:w w:val="95"/>
        </w:rPr>
        <w:t>, CIDE, CIRDPH en particulier (ANNEXE 2), ou simplement par voie directe de pétitions diffusées sur les réseaux sociaux. Elles sont écoutées.</w:t>
      </w:r>
    </w:p>
    <w:p w14:paraId="66F5A384" w14:textId="77777777" w:rsidR="00E558D8" w:rsidRPr="00E558D8" w:rsidRDefault="00E558D8" w:rsidP="00154C0E">
      <w:pPr>
        <w:widowControl w:val="0"/>
        <w:numPr>
          <w:ilvl w:val="1"/>
          <w:numId w:val="1"/>
        </w:numPr>
        <w:autoSpaceDE w:val="0"/>
        <w:autoSpaceDN w:val="0"/>
        <w:spacing w:after="0" w:line="240" w:lineRule="auto"/>
        <w:ind w:right="1177"/>
        <w:jc w:val="both"/>
        <w:rPr>
          <w:rFonts w:eastAsia="VL PGothic" w:cstheme="minorHAnsi"/>
          <w:bCs/>
          <w:w w:val="95"/>
        </w:rPr>
      </w:pPr>
      <w:r w:rsidRPr="00E558D8">
        <w:rPr>
          <w:rFonts w:eastAsia="VL PGothic" w:cstheme="minorHAnsi"/>
          <w:bCs/>
          <w:w w:val="95"/>
        </w:rPr>
        <w:t>(-) Très récemment en France (6 décembre 2021), un groupement de personnes malentendantes a lancé une pétition sur des réseaux sociaux à cet effet exigeant des administrations qu’elles doublent leur tchat (</w:t>
      </w:r>
      <w:r w:rsidRPr="00E558D8">
        <w:rPr>
          <w:rFonts w:eastAsia="VL PGothic" w:cstheme="minorHAnsi"/>
          <w:shd w:val="clear" w:color="auto" w:fill="FFFFFF"/>
        </w:rPr>
        <w:t> </w:t>
      </w:r>
      <w:hyperlink r:id="rId8" w:tooltip="conversation" w:history="1">
        <w:r w:rsidRPr="00E558D8">
          <w:rPr>
            <w:rFonts w:eastAsia="VL PGothic" w:cstheme="minorHAnsi"/>
          </w:rPr>
          <w:t>conversation</w:t>
        </w:r>
      </w:hyperlink>
      <w:r w:rsidRPr="00E558D8">
        <w:rPr>
          <w:rFonts w:eastAsia="VL PGothic" w:cstheme="minorHAnsi"/>
          <w:shd w:val="clear" w:color="auto" w:fill="FFFFFF"/>
        </w:rPr>
        <w:t> écrite </w:t>
      </w:r>
      <w:hyperlink r:id="rId9" w:tooltip="virtuel" w:history="1">
        <w:r w:rsidRPr="00E558D8">
          <w:rPr>
            <w:rFonts w:eastAsia="VL PGothic" w:cstheme="minorHAnsi"/>
          </w:rPr>
          <w:t>virtuelle</w:t>
        </w:r>
      </w:hyperlink>
      <w:r w:rsidRPr="00E558D8">
        <w:rPr>
          <w:rFonts w:eastAsia="VL PGothic" w:cstheme="minorHAnsi"/>
          <w:shd w:val="clear" w:color="auto" w:fill="FFFFFF"/>
        </w:rPr>
        <w:t> et en </w:t>
      </w:r>
      <w:hyperlink r:id="rId10" w:tooltip="temps réel" w:history="1">
        <w:r w:rsidRPr="00E558D8">
          <w:rPr>
            <w:rFonts w:eastAsia="VL PGothic" w:cstheme="minorHAnsi"/>
          </w:rPr>
          <w:t>temps réel</w:t>
        </w:r>
      </w:hyperlink>
      <w:r w:rsidRPr="00E558D8">
        <w:rPr>
          <w:rFonts w:eastAsia="VL PGothic" w:cstheme="minorHAnsi"/>
          <w:shd w:val="clear" w:color="auto" w:fill="FFFFFF"/>
        </w:rPr>
        <w:t>, par </w:t>
      </w:r>
      <w:hyperlink r:id="rId11" w:tooltip="écran" w:history="1">
        <w:r w:rsidRPr="00E558D8">
          <w:rPr>
            <w:rFonts w:eastAsia="VL PGothic" w:cstheme="minorHAnsi"/>
          </w:rPr>
          <w:t>écran</w:t>
        </w:r>
      </w:hyperlink>
      <w:r w:rsidRPr="00E558D8">
        <w:rPr>
          <w:rFonts w:eastAsia="VL PGothic" w:cstheme="minorHAnsi"/>
          <w:shd w:val="clear" w:color="auto" w:fill="FFFFFF"/>
        </w:rPr>
        <w:t> </w:t>
      </w:r>
      <w:hyperlink r:id="rId12" w:tooltip="interposé" w:history="1">
        <w:r w:rsidRPr="00E558D8">
          <w:rPr>
            <w:rFonts w:eastAsia="VL PGothic" w:cstheme="minorHAnsi"/>
          </w:rPr>
          <w:t>interposé</w:t>
        </w:r>
      </w:hyperlink>
      <w:r w:rsidRPr="00E558D8">
        <w:rPr>
          <w:rFonts w:eastAsia="VL PGothic" w:cstheme="minorHAnsi"/>
          <w:shd w:val="clear" w:color="auto" w:fill="FFFFFF"/>
        </w:rPr>
        <w:t>, sur </w:t>
      </w:r>
      <w:hyperlink r:id="rId13" w:tooltip="internet" w:history="1">
        <w:r w:rsidRPr="00E558D8">
          <w:rPr>
            <w:rFonts w:eastAsia="VL PGothic" w:cstheme="minorHAnsi"/>
          </w:rPr>
          <w:t>internet</w:t>
        </w:r>
      </w:hyperlink>
      <w:r w:rsidRPr="00E558D8">
        <w:rPr>
          <w:rFonts w:eastAsia="VL PGothic" w:cstheme="minorHAnsi"/>
        </w:rPr>
        <w:t xml:space="preserve">, autorisant des réponses à des questions précise des usagers) en langage des signes. Non content de recueillir plus de 50 000 signatures en 15 jours, des réponses favorables ont été reçues d’un Directeur de Caisse Primaire d’Assurance Maladie, et </w:t>
      </w:r>
      <w:r w:rsidRPr="00E558D8">
        <w:rPr>
          <w:rFonts w:eastAsia="VL PGothic" w:cstheme="minorHAnsi"/>
          <w:shd w:val="clear" w:color="auto" w:fill="FFFFFF"/>
        </w:rPr>
        <w:t>d’un député candidat à l'élection présidentielle (période préélectorale mise par ailleurs à profit pour de nombreuses revendications dont beaucoup sans suite, sauf cette dernière), ...</w:t>
      </w:r>
      <w:r w:rsidRPr="00E558D8">
        <w:rPr>
          <w:rFonts w:eastAsia="VL PGothic" w:cstheme="minorHAnsi"/>
          <w:shd w:val="clear" w:color="auto" w:fill="FFFFFF"/>
          <w:vertAlign w:val="superscript"/>
        </w:rPr>
        <w:footnoteReference w:id="15"/>
      </w:r>
      <w:r w:rsidRPr="00E558D8">
        <w:rPr>
          <w:rFonts w:eastAsia="VL PGothic" w:cstheme="minorHAnsi"/>
          <w:shd w:val="clear" w:color="auto" w:fill="FFFFFF"/>
        </w:rPr>
        <w:t xml:space="preserve">., </w:t>
      </w:r>
    </w:p>
    <w:p w14:paraId="788EEAB2" w14:textId="77777777" w:rsidR="00E558D8" w:rsidRPr="00E558D8" w:rsidRDefault="00E558D8" w:rsidP="00154C0E">
      <w:pPr>
        <w:widowControl w:val="0"/>
        <w:numPr>
          <w:ilvl w:val="1"/>
          <w:numId w:val="1"/>
        </w:numPr>
        <w:autoSpaceDE w:val="0"/>
        <w:autoSpaceDN w:val="0"/>
        <w:spacing w:after="0" w:line="240" w:lineRule="auto"/>
        <w:ind w:right="1177"/>
        <w:jc w:val="both"/>
        <w:rPr>
          <w:rFonts w:eastAsia="VL PGothic" w:cstheme="minorHAnsi"/>
          <w:bCs/>
          <w:w w:val="95"/>
        </w:rPr>
      </w:pPr>
      <w:r w:rsidRPr="00E558D8">
        <w:rPr>
          <w:rFonts w:eastAsia="VL PGothic" w:cstheme="minorHAnsi"/>
          <w:bCs/>
          <w:w w:val="95"/>
        </w:rPr>
        <w:t>(-) Non moins récemment (1° novembre 2021) une ministre israélienne souffrant d’une dystrophie musculaire, et se déplaçant en fauteuil roulant n’a pas pu accéder aux locaux d’une réunion internationale de l’ONU (COP 26). Elle publié un tweet désabusé, relayé par des OPH du pays et du monde entier.  Le Premier Ministre du Royaume-Uni ainsi que son Ambassadeur en Israël ont dû présenter leurs excuses et faire immédiatement remédier à cet « oubli »</w:t>
      </w:r>
      <w:r w:rsidRPr="00E558D8">
        <w:rPr>
          <w:rFonts w:eastAsia="VL PGothic" w:cstheme="minorHAnsi"/>
          <w:bCs/>
          <w:w w:val="95"/>
          <w:vertAlign w:val="superscript"/>
        </w:rPr>
        <w:footnoteReference w:id="16"/>
      </w:r>
      <w:r w:rsidRPr="00E558D8">
        <w:rPr>
          <w:rFonts w:eastAsia="VL PGothic" w:cstheme="minorHAnsi"/>
          <w:bCs/>
          <w:w w:val="95"/>
        </w:rPr>
        <w:t>.</w:t>
      </w:r>
    </w:p>
    <w:p w14:paraId="1DCEB683" w14:textId="77777777" w:rsidR="00E558D8" w:rsidRPr="00E558D8" w:rsidRDefault="00E558D8" w:rsidP="00927248">
      <w:pPr>
        <w:widowControl w:val="0"/>
        <w:autoSpaceDE w:val="0"/>
        <w:autoSpaceDN w:val="0"/>
        <w:spacing w:after="0" w:line="240" w:lineRule="auto"/>
        <w:ind w:left="1440" w:right="1177"/>
        <w:jc w:val="both"/>
        <w:rPr>
          <w:rFonts w:eastAsia="VL PGothic" w:cstheme="minorHAnsi"/>
          <w:bCs/>
          <w:w w:val="95"/>
        </w:rPr>
      </w:pPr>
    </w:p>
    <w:p w14:paraId="1E3C7F35" w14:textId="77777777" w:rsidR="00E558D8" w:rsidRPr="00E558D8" w:rsidRDefault="00E558D8" w:rsidP="00927248">
      <w:pPr>
        <w:widowControl w:val="0"/>
        <w:autoSpaceDE w:val="0"/>
        <w:autoSpaceDN w:val="0"/>
        <w:spacing w:after="0" w:line="240" w:lineRule="auto"/>
        <w:ind w:right="1177"/>
        <w:jc w:val="both"/>
        <w:rPr>
          <w:rFonts w:eastAsia="VL PGothic" w:cstheme="minorHAnsi"/>
        </w:rPr>
      </w:pPr>
      <w:r w:rsidRPr="00E558D8">
        <w:rPr>
          <w:rFonts w:eastAsia="VL PGothic" w:cstheme="minorHAnsi"/>
        </w:rPr>
        <w:t xml:space="preserve">(+) En Afrique du Sud, les parents d’enfants handicapés ont fait campagne pour la </w:t>
      </w:r>
      <w:r w:rsidRPr="00E558D8">
        <w:rPr>
          <w:rFonts w:eastAsia="VL PGothic" w:cstheme="minorHAnsi"/>
          <w:color w:val="0070C0"/>
        </w:rPr>
        <w:t xml:space="preserve">scolarisation gratuite des enfants handicapés </w:t>
      </w:r>
      <w:r w:rsidRPr="00E558D8">
        <w:rPr>
          <w:rFonts w:eastAsia="VL PGothic" w:cstheme="minorHAnsi"/>
        </w:rPr>
        <w:t>(</w:t>
      </w:r>
      <w:r w:rsidRPr="00E558D8">
        <w:rPr>
          <w:rFonts w:eastAsia="VL PGothic" w:cstheme="minorHAnsi"/>
          <w:sz w:val="17"/>
          <w:szCs w:val="17"/>
        </w:rPr>
        <w:t xml:space="preserve">UNESCO 2020, </w:t>
      </w:r>
      <w:r w:rsidRPr="00E558D8">
        <w:rPr>
          <w:rFonts w:eastAsia="VL PGothic" w:cstheme="minorHAnsi"/>
        </w:rPr>
        <w:t xml:space="preserve">Human rights Watch, 2019). </w:t>
      </w:r>
    </w:p>
    <w:p w14:paraId="11E8CFE6" w14:textId="77777777" w:rsidR="00E558D8" w:rsidRPr="00E558D8" w:rsidRDefault="00E558D8" w:rsidP="00927248">
      <w:pPr>
        <w:widowControl w:val="0"/>
        <w:autoSpaceDE w:val="0"/>
        <w:autoSpaceDN w:val="0"/>
        <w:spacing w:after="0" w:line="240" w:lineRule="auto"/>
        <w:ind w:right="1177"/>
        <w:jc w:val="both"/>
        <w:rPr>
          <w:rFonts w:eastAsia="VL PGothic" w:cstheme="minorHAnsi"/>
          <w:bCs/>
          <w:w w:val="95"/>
        </w:rPr>
      </w:pPr>
    </w:p>
    <w:p w14:paraId="2B7C7483" w14:textId="77777777" w:rsidR="00E558D8" w:rsidRPr="00E558D8" w:rsidRDefault="00E558D8" w:rsidP="00927248">
      <w:pPr>
        <w:widowControl w:val="0"/>
        <w:autoSpaceDE w:val="0"/>
        <w:autoSpaceDN w:val="0"/>
        <w:spacing w:before="93" w:after="0" w:line="240" w:lineRule="auto"/>
        <w:ind w:right="1177"/>
        <w:jc w:val="both"/>
        <w:rPr>
          <w:rFonts w:eastAsia="VL PGothic" w:cstheme="minorHAnsi"/>
        </w:rPr>
      </w:pPr>
      <w:r w:rsidRPr="00E558D8">
        <w:rPr>
          <w:rFonts w:eastAsia="VL PGothic" w:cstheme="minorHAnsi"/>
        </w:rPr>
        <w:t xml:space="preserve">(+) </w:t>
      </w:r>
      <w:r w:rsidRPr="00E558D8">
        <w:rPr>
          <w:rFonts w:eastAsia="VL PGothic" w:cstheme="minorHAnsi"/>
          <w:color w:val="0070C0"/>
        </w:rPr>
        <w:t>Les parents sont parmi les mieux placés pour connaître les besoins de leurs enfants.</w:t>
      </w:r>
      <w:r w:rsidRPr="00E558D8">
        <w:rPr>
          <w:rFonts w:eastAsia="VL PGothic" w:cstheme="minorHAnsi"/>
        </w:rPr>
        <w:t xml:space="preserve"> Ils sont également bien placés pour juger de la cohérence des divers programmes </w:t>
      </w:r>
      <w:r w:rsidRPr="00E558D8">
        <w:rPr>
          <w:rFonts w:eastAsia="VL PGothic" w:cstheme="minorHAnsi"/>
          <w:sz w:val="17"/>
          <w:szCs w:val="17"/>
        </w:rPr>
        <w:t>(UNESCO 2020, Sayeed, 2009)</w:t>
      </w:r>
      <w:r w:rsidRPr="00E558D8">
        <w:rPr>
          <w:rFonts w:eastAsia="VL PGothic" w:cstheme="minorHAnsi"/>
        </w:rPr>
        <w:t xml:space="preserve">. Ils peuvent par </w:t>
      </w:r>
      <w:r w:rsidRPr="00E558D8">
        <w:rPr>
          <w:rFonts w:eastAsia="VL PGothic" w:cstheme="minorHAnsi"/>
          <w:color w:val="0070C0"/>
        </w:rPr>
        <w:t>exemple fournir de précieuses informations aux enseignants et, par là même, avoir aussi le sentiment d’être écoutés et respectés</w:t>
      </w:r>
      <w:r w:rsidRPr="00E558D8">
        <w:rPr>
          <w:rFonts w:eastAsia="VL PGothic" w:cstheme="minorHAnsi"/>
        </w:rPr>
        <w:t xml:space="preserve">. Dans la plupart des pays cependant, les parents attachent une grande importance à la communication entre la famille et l’établissement ordinaire (UNESCO 2020, </w:t>
      </w:r>
      <w:r w:rsidRPr="00E558D8">
        <w:rPr>
          <w:rFonts w:eastAsia="VL PGothic" w:cstheme="minorHAnsi"/>
          <w:sz w:val="17"/>
          <w:szCs w:val="17"/>
        </w:rPr>
        <w:t xml:space="preserve"> Stevens et Wurf, 2020).</w:t>
      </w:r>
      <w:r w:rsidRPr="00E558D8">
        <w:rPr>
          <w:rFonts w:eastAsia="VL PGothic" w:cstheme="minorHAnsi"/>
        </w:rPr>
        <w:t xml:space="preserve">). Ils ont besoin d’avoir des relations de collaboration et des échanges constructifs avec les enseignants, d’être au courant de l’organisation et des exigences de l’école et d’être </w:t>
      </w:r>
      <w:r w:rsidRPr="00E558D8">
        <w:rPr>
          <w:rFonts w:eastAsia="VL PGothic" w:cstheme="minorHAnsi"/>
          <w:w w:val="95"/>
        </w:rPr>
        <w:t xml:space="preserve">informés des résultats et des difficultés de leurs enfants </w:t>
      </w:r>
      <w:r w:rsidRPr="00E558D8">
        <w:rPr>
          <w:rFonts w:eastAsia="VL PGothic" w:cstheme="minorHAnsi"/>
        </w:rPr>
        <w:t>comme la seule option possible pour répondre à leurs besoins.</w:t>
      </w:r>
    </w:p>
    <w:p w14:paraId="608E83C7" w14:textId="77777777" w:rsidR="00E558D8" w:rsidRPr="00E558D8" w:rsidRDefault="00E558D8" w:rsidP="00927248">
      <w:pPr>
        <w:widowControl w:val="0"/>
        <w:autoSpaceDE w:val="0"/>
        <w:autoSpaceDN w:val="0"/>
        <w:spacing w:after="0" w:line="240" w:lineRule="auto"/>
        <w:ind w:right="1177"/>
        <w:jc w:val="both"/>
        <w:rPr>
          <w:rFonts w:eastAsia="VL PGothic" w:cstheme="minorHAnsi"/>
        </w:rPr>
      </w:pPr>
    </w:p>
    <w:p w14:paraId="5662605A" w14:textId="77777777" w:rsidR="00E558D8" w:rsidRPr="00E558D8" w:rsidRDefault="00E558D8" w:rsidP="00927248">
      <w:pPr>
        <w:widowControl w:val="0"/>
        <w:autoSpaceDE w:val="0"/>
        <w:autoSpaceDN w:val="0"/>
        <w:spacing w:after="0" w:line="240" w:lineRule="auto"/>
        <w:ind w:right="1177"/>
        <w:jc w:val="both"/>
        <w:rPr>
          <w:rFonts w:eastAsia="VL PGothic" w:cstheme="minorHAnsi"/>
        </w:rPr>
      </w:pPr>
      <w:r w:rsidRPr="00E558D8">
        <w:rPr>
          <w:rFonts w:eastAsia="VL PGothic" w:cstheme="minorHAnsi"/>
        </w:rPr>
        <w:t xml:space="preserve">(+) Dans l’État de l’Ohio (États-Unis), à la suite d’une action de groupe intentée par des parents d’enfants dyslexiques contre leur district parce que </w:t>
      </w:r>
      <w:r w:rsidRPr="00E558D8">
        <w:rPr>
          <w:rFonts w:eastAsia="VL PGothic" w:cstheme="minorHAnsi"/>
          <w:w w:val="95"/>
        </w:rPr>
        <w:t xml:space="preserve">la dyslexie ne faisait pas </w:t>
      </w:r>
      <w:r w:rsidRPr="00E558D8">
        <w:rPr>
          <w:rFonts w:eastAsia="VL PGothic" w:cstheme="minorHAnsi"/>
          <w:w w:val="95"/>
        </w:rPr>
        <w:lastRenderedPageBreak/>
        <w:t xml:space="preserve">l’objet d’une identification ni d’une aide suffisante par les établissements scolaires, </w:t>
      </w:r>
      <w:r w:rsidRPr="00E558D8">
        <w:rPr>
          <w:rFonts w:eastAsia="VL PGothic" w:cstheme="minorHAnsi"/>
        </w:rPr>
        <w:t xml:space="preserve">ces derniers ont entrepris de </w:t>
      </w:r>
      <w:r w:rsidRPr="00E558D8">
        <w:rPr>
          <w:rFonts w:eastAsia="VL PGothic" w:cstheme="minorHAnsi"/>
          <w:color w:val="0070C0"/>
        </w:rPr>
        <w:t xml:space="preserve">former leur personnel </w:t>
      </w:r>
      <w:r w:rsidRPr="00E558D8">
        <w:rPr>
          <w:rFonts w:eastAsia="VL PGothic" w:cstheme="minorHAnsi"/>
          <w:color w:val="0070C0"/>
          <w:w w:val="95"/>
        </w:rPr>
        <w:t>en matière d’identification et d’évaluation des élèves</w:t>
      </w:r>
      <w:r w:rsidRPr="00E558D8">
        <w:rPr>
          <w:rFonts w:eastAsia="VL PGothic" w:cstheme="minorHAnsi"/>
          <w:color w:val="0070C0"/>
        </w:rPr>
        <w:t xml:space="preserve"> présentant des difficultés d’apprentissage</w:t>
      </w:r>
      <w:r w:rsidRPr="00E558D8">
        <w:rPr>
          <w:rFonts w:eastAsia="VL PGothic" w:cstheme="minorHAnsi"/>
        </w:rPr>
        <w:t xml:space="preserve"> (</w:t>
      </w:r>
      <w:r w:rsidRPr="00E558D8">
        <w:rPr>
          <w:rFonts w:eastAsia="VL PGothic" w:cstheme="minorHAnsi"/>
          <w:sz w:val="17"/>
          <w:szCs w:val="17"/>
        </w:rPr>
        <w:t>UNESCO 2020, Hanford, 2018</w:t>
      </w:r>
      <w:r w:rsidRPr="00E558D8">
        <w:rPr>
          <w:rFonts w:eastAsia="VL PGothic" w:cstheme="minorHAnsi"/>
        </w:rPr>
        <w:t>).</w:t>
      </w:r>
    </w:p>
    <w:p w14:paraId="17174E97" w14:textId="77777777" w:rsidR="00E558D8" w:rsidRPr="00E558D8" w:rsidRDefault="00E558D8" w:rsidP="00927248">
      <w:pPr>
        <w:widowControl w:val="0"/>
        <w:autoSpaceDE w:val="0"/>
        <w:autoSpaceDN w:val="0"/>
        <w:spacing w:after="0" w:line="240" w:lineRule="auto"/>
        <w:ind w:right="1177"/>
        <w:jc w:val="both"/>
        <w:rPr>
          <w:rFonts w:eastAsia="VL PGothic" w:cstheme="minorHAnsi"/>
        </w:rPr>
      </w:pPr>
    </w:p>
    <w:p w14:paraId="742EADED" w14:textId="77777777" w:rsidR="00E558D8" w:rsidRPr="00E558D8" w:rsidRDefault="00E558D8" w:rsidP="00927248">
      <w:pPr>
        <w:widowControl w:val="0"/>
        <w:autoSpaceDE w:val="0"/>
        <w:autoSpaceDN w:val="0"/>
        <w:spacing w:after="0" w:line="240" w:lineRule="auto"/>
        <w:ind w:right="1177"/>
        <w:jc w:val="both"/>
        <w:rPr>
          <w:rFonts w:eastAsia="VL PGothic" w:cstheme="minorHAnsi"/>
        </w:rPr>
      </w:pPr>
      <w:r w:rsidRPr="00E558D8">
        <w:rPr>
          <w:rFonts w:eastAsia="VL PGothic" w:cstheme="minorHAnsi"/>
        </w:rPr>
        <w:t xml:space="preserve">(+) la pandémie mondiale qui n’a pas épargné Djibouti, a occasionné un </w:t>
      </w:r>
      <w:r w:rsidRPr="00E558D8">
        <w:rPr>
          <w:rFonts w:eastAsia="VL PGothic" w:cstheme="minorHAnsi"/>
          <w:color w:val="0070C0"/>
        </w:rPr>
        <w:t xml:space="preserve">dialogue avec les partenaires locaux </w:t>
      </w:r>
      <w:r w:rsidRPr="00E558D8">
        <w:rPr>
          <w:rFonts w:eastAsia="VL PGothic" w:cstheme="minorHAnsi"/>
        </w:rPr>
        <w:t xml:space="preserve">et avec l’appui de l’UNICEF, de l’USAID, et du GPE pour assurer par des moyen divers, </w:t>
      </w:r>
      <w:r w:rsidRPr="00E558D8">
        <w:rPr>
          <w:rFonts w:eastAsia="VL PGothic" w:cstheme="minorHAnsi"/>
          <w:color w:val="0070C0"/>
        </w:rPr>
        <w:t>les continuités des apprentissages et prévenir les décrochages ou abandons. scolaires</w:t>
      </w:r>
      <w:r w:rsidRPr="00E558D8">
        <w:rPr>
          <w:rFonts w:eastAsia="VL PGothic" w:cstheme="minorHAnsi"/>
          <w:vertAlign w:val="superscript"/>
        </w:rPr>
        <w:footnoteReference w:id="17"/>
      </w:r>
      <w:r w:rsidRPr="00E558D8">
        <w:rPr>
          <w:rFonts w:eastAsia="VL PGothic" w:cstheme="minorHAnsi"/>
        </w:rPr>
        <w:t> . Les APE et Comités de Gestions d’école ont joué et continuent d’y jouer un rôle clé.</w:t>
      </w:r>
    </w:p>
    <w:p w14:paraId="3DD34A58" w14:textId="77777777" w:rsidR="00E558D8" w:rsidRPr="00E558D8" w:rsidRDefault="00E558D8" w:rsidP="00927248">
      <w:pPr>
        <w:spacing w:line="240" w:lineRule="auto"/>
        <w:ind w:right="1177"/>
        <w:jc w:val="both"/>
        <w:rPr>
          <w:rFonts w:cstheme="minorHAnsi"/>
          <w:b/>
          <w:sz w:val="18"/>
        </w:rPr>
      </w:pPr>
    </w:p>
    <w:p w14:paraId="6DD7E583" w14:textId="77777777" w:rsidR="00E558D8" w:rsidRPr="00E558D8" w:rsidRDefault="00E558D8" w:rsidP="00154C0E">
      <w:pPr>
        <w:numPr>
          <w:ilvl w:val="1"/>
          <w:numId w:val="7"/>
        </w:numPr>
        <w:spacing w:line="240" w:lineRule="auto"/>
        <w:ind w:left="530" w:right="1177"/>
        <w:contextualSpacing/>
        <w:jc w:val="both"/>
        <w:rPr>
          <w:rFonts w:cstheme="minorHAnsi"/>
          <w:b/>
        </w:rPr>
      </w:pPr>
      <w:r w:rsidRPr="00E558D8">
        <w:rPr>
          <w:rFonts w:cstheme="minorHAnsi"/>
          <w:b/>
          <w:sz w:val="28"/>
          <w:szCs w:val="28"/>
        </w:rPr>
        <w:t xml:space="preserve">Les différentes positions des élèves ayant des besoins spéciaux en regard de l’inclusion scolaire et </w:t>
      </w:r>
      <w:r w:rsidRPr="00E558D8">
        <w:rPr>
          <w:rFonts w:cstheme="minorHAnsi"/>
          <w:b/>
          <w:bCs/>
          <w:sz w:val="28"/>
          <w:szCs w:val="28"/>
        </w:rPr>
        <w:t xml:space="preserve">le droit d’être entendu. </w:t>
      </w:r>
    </w:p>
    <w:p w14:paraId="0E8CC0BD" w14:textId="77777777" w:rsidR="00E558D8" w:rsidRPr="00E558D8" w:rsidRDefault="00E558D8" w:rsidP="00927248">
      <w:pPr>
        <w:spacing w:line="240" w:lineRule="auto"/>
        <w:ind w:left="530" w:right="1177"/>
        <w:contextualSpacing/>
        <w:jc w:val="both"/>
        <w:rPr>
          <w:rFonts w:cstheme="minorHAnsi"/>
          <w:b/>
        </w:rPr>
      </w:pPr>
    </w:p>
    <w:p w14:paraId="48CAC6BC" w14:textId="0AA34AFF" w:rsidR="00E558D8" w:rsidRDefault="00E558D8" w:rsidP="00927248">
      <w:pPr>
        <w:spacing w:line="240" w:lineRule="auto"/>
        <w:ind w:left="530" w:right="1177"/>
        <w:contextualSpacing/>
        <w:jc w:val="both"/>
        <w:rPr>
          <w:rFonts w:cstheme="minorHAnsi"/>
          <w:i/>
          <w:iCs/>
          <w:sz w:val="16"/>
          <w:szCs w:val="16"/>
        </w:rPr>
      </w:pPr>
      <w:r w:rsidRPr="00E558D8">
        <w:rPr>
          <w:rFonts w:cstheme="minorHAnsi"/>
          <w:i/>
          <w:iCs/>
          <w:color w:val="231F20"/>
          <w:sz w:val="16"/>
          <w:szCs w:val="16"/>
        </w:rPr>
        <w:t>(Afrique du Sud, Royaume Uni)</w:t>
      </w:r>
      <w:r w:rsidRPr="00E558D8">
        <w:rPr>
          <w:rFonts w:cstheme="minorHAnsi"/>
          <w:i/>
          <w:iCs/>
          <w:sz w:val="16"/>
          <w:szCs w:val="16"/>
        </w:rPr>
        <w:t>.</w:t>
      </w:r>
    </w:p>
    <w:p w14:paraId="3580BE40" w14:textId="77777777" w:rsidR="00E558D8" w:rsidRPr="00E558D8" w:rsidRDefault="00E558D8" w:rsidP="00927248">
      <w:pPr>
        <w:spacing w:line="240" w:lineRule="auto"/>
        <w:ind w:left="530" w:right="1177"/>
        <w:contextualSpacing/>
        <w:jc w:val="both"/>
        <w:rPr>
          <w:rFonts w:cstheme="minorHAnsi"/>
          <w:b/>
          <w:i/>
          <w:iCs/>
          <w:sz w:val="16"/>
          <w:szCs w:val="16"/>
        </w:rPr>
      </w:pPr>
    </w:p>
    <w:p w14:paraId="2636FD5B" w14:textId="77777777" w:rsidR="00E558D8" w:rsidRPr="00E558D8" w:rsidRDefault="00E558D8" w:rsidP="00927248">
      <w:pPr>
        <w:widowControl w:val="0"/>
        <w:autoSpaceDE w:val="0"/>
        <w:autoSpaceDN w:val="0"/>
        <w:spacing w:before="82" w:after="0" w:line="240" w:lineRule="auto"/>
        <w:ind w:right="1177"/>
        <w:jc w:val="both"/>
        <w:rPr>
          <w:rFonts w:eastAsia="VL PGothic" w:cstheme="minorHAnsi"/>
          <w:bCs/>
        </w:rPr>
      </w:pPr>
      <w:r w:rsidRPr="00E558D8">
        <w:rPr>
          <w:rFonts w:eastAsia="VL PGothic" w:cstheme="minorHAnsi"/>
          <w:bCs/>
          <w:color w:val="0070C0"/>
          <w:w w:val="110"/>
        </w:rPr>
        <w:t xml:space="preserve">La </w:t>
      </w:r>
      <w:r w:rsidRPr="00E558D8">
        <w:rPr>
          <w:rFonts w:eastAsia="VL PGothic" w:cstheme="minorHAnsi"/>
          <w:bCs/>
          <w:color w:val="0070C0"/>
        </w:rPr>
        <w:t>prise en compte de l’opinion des élèves handicapés et de leur vécu est fondamentale pour concevoir des systèmes éducatifs véritablement inclusifs.</w:t>
      </w:r>
      <w:r w:rsidRPr="00E558D8">
        <w:rPr>
          <w:rFonts w:eastAsia="VL PGothic" w:cstheme="minorHAnsi"/>
          <w:bCs/>
        </w:rPr>
        <w:t xml:space="preserve">  Or, il n’est pas toujours simple d’identifier leurs intérêts et d’y répondre. Les </w:t>
      </w:r>
      <w:r w:rsidRPr="00E558D8">
        <w:rPr>
          <w:rFonts w:eastAsia="VL PGothic" w:cstheme="minorHAnsi"/>
          <w:bCs/>
          <w:w w:val="95"/>
        </w:rPr>
        <w:t xml:space="preserve">élèves vulnérables préfèrent des structures inclusives. </w:t>
      </w:r>
      <w:r w:rsidRPr="00E558D8">
        <w:rPr>
          <w:rFonts w:eastAsia="VL PGothic" w:cstheme="minorHAnsi"/>
          <w:bCs/>
        </w:rPr>
        <w:t xml:space="preserve">Cependant, compte tenu de la variabilité même des </w:t>
      </w:r>
      <w:r w:rsidRPr="00E558D8">
        <w:rPr>
          <w:rFonts w:eastAsia="VL PGothic" w:cstheme="minorHAnsi"/>
          <w:bCs/>
          <w:w w:val="95"/>
        </w:rPr>
        <w:t xml:space="preserve">situations et des contextes, il n’est pas facile de </w:t>
      </w:r>
      <w:r w:rsidRPr="00E558D8">
        <w:rPr>
          <w:rFonts w:eastAsia="VL PGothic" w:cstheme="minorHAnsi"/>
          <w:bCs/>
        </w:rPr>
        <w:t>tirer des conclusions générales.</w:t>
      </w:r>
    </w:p>
    <w:p w14:paraId="26A2447B" w14:textId="77777777" w:rsidR="00E558D8" w:rsidRPr="00E558D8" w:rsidRDefault="00E558D8" w:rsidP="00927248">
      <w:pPr>
        <w:widowControl w:val="0"/>
        <w:autoSpaceDE w:val="0"/>
        <w:autoSpaceDN w:val="0"/>
        <w:spacing w:before="82" w:after="0" w:line="240" w:lineRule="auto"/>
        <w:ind w:right="1177"/>
        <w:jc w:val="both"/>
        <w:rPr>
          <w:rFonts w:eastAsia="VL PGothic" w:cstheme="minorHAnsi"/>
          <w:bCs/>
        </w:rPr>
      </w:pPr>
    </w:p>
    <w:p w14:paraId="3A29F3E8" w14:textId="77777777" w:rsidR="00E558D8" w:rsidRPr="00E558D8" w:rsidRDefault="00E558D8" w:rsidP="00927248">
      <w:pPr>
        <w:widowControl w:val="0"/>
        <w:autoSpaceDE w:val="0"/>
        <w:autoSpaceDN w:val="0"/>
        <w:spacing w:after="0" w:line="290" w:lineRule="auto"/>
        <w:ind w:right="1177"/>
        <w:jc w:val="both"/>
        <w:rPr>
          <w:rFonts w:eastAsia="VL PGothic" w:cstheme="minorHAnsi"/>
        </w:rPr>
      </w:pPr>
      <w:r w:rsidRPr="00E558D8">
        <w:rPr>
          <w:rFonts w:eastAsia="VL PGothic" w:cstheme="minorHAnsi"/>
        </w:rPr>
        <w:t xml:space="preserve">Les autorités qui ont réaffirmé les principes de la CIRDPH de 2006 (art. 4.3.), se sont donc engagés à consulter les enfants handicapés lors de la conception et de l’application des lois et des mesures politiques les </w:t>
      </w:r>
      <w:r w:rsidRPr="00E558D8">
        <w:rPr>
          <w:rFonts w:eastAsia="VL PGothic" w:cstheme="minorHAnsi"/>
          <w:w w:val="95"/>
        </w:rPr>
        <w:t>concernant.</w:t>
      </w:r>
      <w:r w:rsidRPr="00E558D8">
        <w:rPr>
          <w:rFonts w:eastAsia="VL PGothic" w:cstheme="minorHAnsi"/>
          <w:b/>
          <w:bCs/>
        </w:rPr>
        <w:t xml:space="preserve"> </w:t>
      </w:r>
      <w:r w:rsidRPr="00E558D8">
        <w:rPr>
          <w:rFonts w:eastAsia="VL PGothic" w:cstheme="minorHAnsi"/>
        </w:rPr>
        <w:t xml:space="preserve">Le </w:t>
      </w:r>
      <w:r w:rsidRPr="00E558D8">
        <w:rPr>
          <w:rFonts w:eastAsia="VL PGothic" w:cstheme="minorHAnsi"/>
          <w:color w:val="0070C0"/>
        </w:rPr>
        <w:t>droit d’être entendu</w:t>
      </w:r>
      <w:r w:rsidRPr="00E558D8">
        <w:rPr>
          <w:rFonts w:eastAsia="VL PGothic" w:cstheme="minorHAnsi"/>
        </w:rPr>
        <w:t xml:space="preserve"> s’applique à tous les enfants, quel que soit le type ou le degré de leur handicap. Ceux atteints d’un handicap grave doivent également être encouragés à faire part de leurs choix et de leurs désirs. Un enfant capable de s’exprimer est un enfant moins exposé à la maltraitance et à l’exploitation. À l’inverse, elles sont plus présentes lorsque les enfants n’ont pas les moyens de lutter contre l’oppression qu’ils subissent. </w:t>
      </w:r>
    </w:p>
    <w:p w14:paraId="767EE139" w14:textId="77777777" w:rsidR="00E558D8" w:rsidRPr="00E558D8" w:rsidRDefault="00E558D8" w:rsidP="00927248">
      <w:pPr>
        <w:widowControl w:val="0"/>
        <w:autoSpaceDE w:val="0"/>
        <w:autoSpaceDN w:val="0"/>
        <w:spacing w:after="0" w:line="290" w:lineRule="auto"/>
        <w:ind w:right="1177"/>
        <w:jc w:val="both"/>
        <w:rPr>
          <w:rFonts w:eastAsia="VL PGothic" w:cstheme="minorHAnsi"/>
        </w:rPr>
      </w:pPr>
      <w:r w:rsidRPr="00E558D8">
        <w:rPr>
          <w:rFonts w:eastAsia="VL PGothic" w:cstheme="minorHAnsi"/>
          <w:color w:val="0070C0"/>
        </w:rPr>
        <w:t>La participation</w:t>
      </w:r>
      <w:r w:rsidRPr="00E558D8">
        <w:rPr>
          <w:rFonts w:eastAsia="VL PGothic" w:cstheme="minorHAnsi"/>
        </w:rPr>
        <w:t xml:space="preserve"> est d’autant plus importante pour les groupes marginalisés tels que les enfants placés dans des établissements spécialisés. </w:t>
      </w:r>
      <w:r w:rsidRPr="00E558D8">
        <w:rPr>
          <w:rFonts w:eastAsia="VL PGothic" w:cstheme="minorHAnsi"/>
          <w:w w:val="95"/>
        </w:rPr>
        <w:t xml:space="preserve">Cette démarche sert l’intérêt de l’État </w:t>
      </w:r>
      <w:r w:rsidRPr="00E558D8">
        <w:rPr>
          <w:rFonts w:eastAsia="VL PGothic" w:cstheme="minorHAnsi"/>
        </w:rPr>
        <w:t xml:space="preserve">en question, dans la mesure où les enfants et les jeunes handicapés peuvent enrichir le processus d’élaboration des politiques et les services proposés grâce à leurs expériences quotidiennes et où </w:t>
      </w:r>
      <w:r w:rsidRPr="00E558D8">
        <w:rPr>
          <w:rFonts w:eastAsia="VL PGothic" w:cstheme="minorHAnsi"/>
          <w:color w:val="0070C0"/>
        </w:rPr>
        <w:t>ils sont les seuls à pouvoir indiquer si leurs besoins sont ou non sont satisfaits</w:t>
      </w:r>
      <w:r w:rsidRPr="00E558D8">
        <w:rPr>
          <w:rFonts w:eastAsia="VL PGothic" w:cstheme="minorHAnsi"/>
        </w:rPr>
        <w:t xml:space="preserve"> et si leur contribution est utilisée dans l’ensemble des problématiques et interventions : de la santé à la nutrition en passant par la santé </w:t>
      </w:r>
      <w:r w:rsidRPr="00E558D8">
        <w:rPr>
          <w:rFonts w:eastAsia="VL PGothic" w:cstheme="minorHAnsi"/>
          <w:w w:val="95"/>
        </w:rPr>
        <w:t xml:space="preserve">sexuelle et procréative, l’éducation et les services </w:t>
      </w:r>
      <w:r w:rsidRPr="00E558D8">
        <w:rPr>
          <w:rFonts w:eastAsia="VL PGothic" w:cstheme="minorHAnsi"/>
        </w:rPr>
        <w:t>de transition vers l’âge adulte (UNESCO 2020).</w:t>
      </w:r>
    </w:p>
    <w:p w14:paraId="7C932EA8" w14:textId="77777777" w:rsidR="00E558D8" w:rsidRPr="00E558D8" w:rsidRDefault="00E558D8" w:rsidP="00927248">
      <w:pPr>
        <w:widowControl w:val="0"/>
        <w:autoSpaceDE w:val="0"/>
        <w:autoSpaceDN w:val="0"/>
        <w:spacing w:before="82" w:after="0" w:line="240" w:lineRule="auto"/>
        <w:ind w:right="1177"/>
        <w:jc w:val="both"/>
        <w:rPr>
          <w:rFonts w:eastAsia="VL PGothic" w:cstheme="minorHAnsi"/>
          <w:bCs/>
        </w:rPr>
      </w:pPr>
    </w:p>
    <w:p w14:paraId="3571D30D" w14:textId="77777777" w:rsidR="00E558D8" w:rsidRPr="00E558D8" w:rsidRDefault="00E558D8" w:rsidP="00927248">
      <w:pPr>
        <w:spacing w:before="23"/>
        <w:ind w:right="1177"/>
        <w:jc w:val="both"/>
        <w:rPr>
          <w:rFonts w:cstheme="minorHAnsi"/>
          <w:bCs/>
        </w:rPr>
      </w:pPr>
      <w:r w:rsidRPr="00E558D8">
        <w:rPr>
          <w:rFonts w:cstheme="minorHAnsi"/>
          <w:bCs/>
        </w:rPr>
        <w:t xml:space="preserve">(+) </w:t>
      </w:r>
      <w:r w:rsidRPr="00E558D8">
        <w:rPr>
          <w:rFonts w:cstheme="minorHAnsi"/>
          <w:bCs/>
          <w:w w:val="90"/>
        </w:rPr>
        <w:t>Dans de nombreux pays, les étudiants handicapés bénéficient de services de soutien dans le cadre de plans d’éducation personnalisés dotés d’objectifs clairs et prévoyant les étapes intermédiaires pour les atteindre. Ils sont élaborés p</w:t>
      </w:r>
      <w:r w:rsidRPr="00E558D8">
        <w:rPr>
          <w:rFonts w:cstheme="minorHAnsi"/>
          <w:bCs/>
          <w:color w:val="0070C0"/>
          <w:w w:val="90"/>
        </w:rPr>
        <w:t>ar les enseignants et les personnels de soutien en collaboration avec les parents et les élèves</w:t>
      </w:r>
      <w:r w:rsidRPr="00E558D8">
        <w:rPr>
          <w:rFonts w:cstheme="minorHAnsi"/>
          <w:bCs/>
          <w:w w:val="90"/>
        </w:rPr>
        <w:t xml:space="preserve"> (UNESCO 2020, McCausland, 2005).</w:t>
      </w:r>
    </w:p>
    <w:p w14:paraId="6ABA627A" w14:textId="77777777" w:rsidR="00E558D8" w:rsidRPr="00E558D8" w:rsidRDefault="00E558D8" w:rsidP="00927248">
      <w:pPr>
        <w:widowControl w:val="0"/>
        <w:autoSpaceDE w:val="0"/>
        <w:autoSpaceDN w:val="0"/>
        <w:spacing w:after="0" w:line="240" w:lineRule="auto"/>
        <w:ind w:right="1177"/>
        <w:jc w:val="both"/>
        <w:rPr>
          <w:rFonts w:eastAsia="VL PGothic" w:cstheme="minorHAnsi"/>
          <w:bCs/>
        </w:rPr>
      </w:pPr>
      <w:r w:rsidRPr="00E558D8">
        <w:rPr>
          <w:rFonts w:eastAsia="VL PGothic" w:cstheme="minorHAnsi"/>
          <w:bCs/>
        </w:rPr>
        <w:lastRenderedPageBreak/>
        <w:t>(+)</w:t>
      </w:r>
      <w:r w:rsidRPr="00E558D8">
        <w:rPr>
          <w:rFonts w:eastAsia="VL PGothic" w:cstheme="minorHAnsi"/>
          <w:bCs/>
          <w:w w:val="84"/>
        </w:rPr>
        <w:t xml:space="preserve"> </w:t>
      </w:r>
      <w:r w:rsidRPr="00E558D8">
        <w:rPr>
          <w:rFonts w:eastAsia="VL PGothic" w:cstheme="minorHAnsi"/>
          <w:bCs/>
        </w:rPr>
        <w:t xml:space="preserve">Au Royaume-Uni, </w:t>
      </w:r>
      <w:r w:rsidRPr="00E558D8">
        <w:rPr>
          <w:rFonts w:eastAsia="VL PGothic" w:cstheme="minorHAnsi"/>
        </w:rPr>
        <w:t xml:space="preserve">un tiers des élèves scolarisés dans un établissement spécialisé ont indiqué </w:t>
      </w:r>
      <w:r w:rsidRPr="00E558D8">
        <w:rPr>
          <w:rFonts w:eastAsia="VL PGothic" w:cstheme="minorHAnsi"/>
          <w:color w:val="0070C0"/>
        </w:rPr>
        <w:t xml:space="preserve">qu’ils auraient préféré aller dans un établissement ordinaire </w:t>
      </w:r>
      <w:r w:rsidRPr="00E558D8">
        <w:rPr>
          <w:rFonts w:eastAsia="VL PGothic" w:cstheme="minorHAnsi"/>
        </w:rPr>
        <w:t>(</w:t>
      </w:r>
      <w:r w:rsidRPr="00E558D8">
        <w:rPr>
          <w:rFonts w:eastAsia="VL PGothic" w:cstheme="minorHAnsi"/>
          <w:bCs/>
          <w:w w:val="90"/>
        </w:rPr>
        <w:t xml:space="preserve">UNESCO 2020, </w:t>
      </w:r>
      <w:r w:rsidRPr="00E558D8">
        <w:rPr>
          <w:rFonts w:eastAsia="VL PGothic" w:cstheme="minorHAnsi"/>
        </w:rPr>
        <w:t>norwich et Kelly, 2004).</w:t>
      </w:r>
    </w:p>
    <w:p w14:paraId="0B60CA79" w14:textId="77777777" w:rsidR="00E558D8" w:rsidRPr="00E558D8" w:rsidRDefault="00E558D8" w:rsidP="00927248">
      <w:pPr>
        <w:widowControl w:val="0"/>
        <w:autoSpaceDE w:val="0"/>
        <w:autoSpaceDN w:val="0"/>
        <w:spacing w:after="0" w:line="240" w:lineRule="auto"/>
        <w:ind w:right="1177"/>
        <w:jc w:val="both"/>
        <w:rPr>
          <w:rFonts w:eastAsia="VL PGothic" w:cstheme="minorHAnsi"/>
          <w:bCs/>
        </w:rPr>
      </w:pPr>
    </w:p>
    <w:p w14:paraId="1B4449DE" w14:textId="77777777" w:rsidR="00E558D8" w:rsidRPr="00E558D8" w:rsidRDefault="00E558D8" w:rsidP="00927248">
      <w:pPr>
        <w:widowControl w:val="0"/>
        <w:autoSpaceDE w:val="0"/>
        <w:autoSpaceDN w:val="0"/>
        <w:spacing w:after="0" w:line="240" w:lineRule="auto"/>
        <w:ind w:right="1177"/>
        <w:jc w:val="both"/>
        <w:rPr>
          <w:rFonts w:eastAsia="VL PGothic" w:cstheme="minorHAnsi"/>
          <w:bCs/>
          <w:w w:val="84"/>
        </w:rPr>
      </w:pPr>
      <w:r w:rsidRPr="00E558D8">
        <w:rPr>
          <w:rFonts w:eastAsia="VL PGothic" w:cstheme="minorHAnsi"/>
          <w:bCs/>
        </w:rPr>
        <w:t xml:space="preserve">(+) Une étude conduite en Afrique du Sud révèle que les élèves dyslexiques </w:t>
      </w:r>
      <w:r w:rsidRPr="00E558D8">
        <w:rPr>
          <w:rFonts w:eastAsia="VL PGothic" w:cstheme="minorHAnsi"/>
          <w:bCs/>
          <w:color w:val="0070C0"/>
        </w:rPr>
        <w:t>préfèrent être scolarisés dans un établissement spécialisé où ils se sentent « normaux »</w:t>
      </w:r>
      <w:r w:rsidRPr="00E558D8">
        <w:rPr>
          <w:rFonts w:eastAsia="VL PGothic" w:cstheme="minorHAnsi"/>
          <w:bCs/>
        </w:rPr>
        <w:t xml:space="preserve"> plutôt que dans un établissement « normal » où ils ressentent plus profondément le sentiment </w:t>
      </w:r>
      <w:r w:rsidRPr="00E558D8">
        <w:rPr>
          <w:rFonts w:eastAsia="VL PGothic" w:cstheme="minorHAnsi"/>
          <w:bCs/>
          <w:w w:val="101"/>
        </w:rPr>
        <w:t>de</w:t>
      </w:r>
      <w:r w:rsidRPr="00E558D8">
        <w:rPr>
          <w:rFonts w:eastAsia="VL PGothic" w:cstheme="minorHAnsi"/>
          <w:bCs/>
        </w:rPr>
        <w:t xml:space="preserve"> </w:t>
      </w:r>
      <w:r w:rsidRPr="00E558D8">
        <w:rPr>
          <w:rFonts w:eastAsia="VL PGothic" w:cstheme="minorHAnsi"/>
          <w:bCs/>
          <w:w w:val="81"/>
        </w:rPr>
        <w:t>diff</w:t>
      </w:r>
      <w:r w:rsidRPr="00E558D8">
        <w:rPr>
          <w:rFonts w:eastAsia="VL PGothic" w:cstheme="minorHAnsi"/>
          <w:bCs/>
          <w:w w:val="91"/>
        </w:rPr>
        <w:t>ér</w:t>
      </w:r>
      <w:r w:rsidRPr="00E558D8">
        <w:rPr>
          <w:rFonts w:eastAsia="VL PGothic" w:cstheme="minorHAnsi"/>
          <w:bCs/>
          <w:w w:val="101"/>
        </w:rPr>
        <w:t>enc</w:t>
      </w:r>
      <w:r w:rsidRPr="00E558D8">
        <w:rPr>
          <w:rFonts w:eastAsia="VL PGothic" w:cstheme="minorHAnsi"/>
          <w:bCs/>
          <w:w w:val="102"/>
        </w:rPr>
        <w:t>e</w:t>
      </w:r>
      <w:r w:rsidRPr="00E558D8">
        <w:rPr>
          <w:rFonts w:eastAsia="VL PGothic" w:cstheme="minorHAnsi"/>
          <w:bCs/>
        </w:rPr>
        <w:t xml:space="preserve"> a</w:t>
      </w:r>
      <w:r w:rsidRPr="00E558D8">
        <w:rPr>
          <w:rFonts w:eastAsia="VL PGothic" w:cstheme="minorHAnsi"/>
          <w:bCs/>
          <w:w w:val="95"/>
        </w:rPr>
        <w:t>v</w:t>
      </w:r>
      <w:r w:rsidRPr="00E558D8">
        <w:rPr>
          <w:rFonts w:eastAsia="VL PGothic" w:cstheme="minorHAnsi"/>
          <w:bCs/>
          <w:w w:val="99"/>
        </w:rPr>
        <w:t>ec</w:t>
      </w:r>
      <w:r w:rsidRPr="00E558D8">
        <w:rPr>
          <w:rFonts w:eastAsia="VL PGothic" w:cstheme="minorHAnsi"/>
          <w:bCs/>
        </w:rPr>
        <w:t xml:space="preserve"> </w:t>
      </w:r>
      <w:r w:rsidRPr="00E558D8">
        <w:rPr>
          <w:rFonts w:eastAsia="VL PGothic" w:cstheme="minorHAnsi"/>
          <w:bCs/>
          <w:w w:val="93"/>
        </w:rPr>
        <w:t>les</w:t>
      </w:r>
      <w:r w:rsidRPr="00E558D8">
        <w:rPr>
          <w:rFonts w:eastAsia="VL PGothic" w:cstheme="minorHAnsi"/>
          <w:bCs/>
        </w:rPr>
        <w:t xml:space="preserve"> </w:t>
      </w:r>
      <w:r w:rsidRPr="00E558D8">
        <w:rPr>
          <w:rFonts w:eastAsia="VL PGothic" w:cstheme="minorHAnsi"/>
          <w:bCs/>
          <w:w w:val="93"/>
        </w:rPr>
        <w:t>autr</w:t>
      </w:r>
      <w:r w:rsidRPr="00E558D8">
        <w:rPr>
          <w:rFonts w:eastAsia="VL PGothic" w:cstheme="minorHAnsi"/>
          <w:bCs/>
          <w:w w:val="99"/>
        </w:rPr>
        <w:t>es</w:t>
      </w:r>
      <w:r w:rsidRPr="00E558D8">
        <w:rPr>
          <w:rFonts w:eastAsia="VL PGothic" w:cstheme="minorHAnsi"/>
          <w:bCs/>
        </w:rPr>
        <w:t xml:space="preserve"> </w:t>
      </w:r>
      <w:r w:rsidRPr="00E558D8">
        <w:rPr>
          <w:rFonts w:eastAsia="VL PGothic" w:cstheme="minorHAnsi"/>
          <w:bCs/>
          <w:w w:val="92"/>
        </w:rPr>
        <w:t>élè</w:t>
      </w:r>
      <w:r w:rsidRPr="00E558D8">
        <w:rPr>
          <w:rFonts w:eastAsia="VL PGothic" w:cstheme="minorHAnsi"/>
          <w:bCs/>
          <w:w w:val="95"/>
        </w:rPr>
        <w:t>v</w:t>
      </w:r>
      <w:r w:rsidRPr="00E558D8">
        <w:rPr>
          <w:rFonts w:eastAsia="VL PGothic" w:cstheme="minorHAnsi"/>
          <w:bCs/>
          <w:w w:val="99"/>
        </w:rPr>
        <w:t>es</w:t>
      </w:r>
      <w:r w:rsidRPr="00E558D8">
        <w:rPr>
          <w:rFonts w:eastAsia="VL PGothic" w:cstheme="minorHAnsi"/>
          <w:bCs/>
        </w:rPr>
        <w:t xml:space="preserve"> </w:t>
      </w:r>
      <w:r w:rsidRPr="00E558D8">
        <w:rPr>
          <w:rFonts w:eastAsia="VL PGothic" w:cstheme="minorHAnsi"/>
          <w:bCs/>
          <w:w w:val="76"/>
        </w:rPr>
        <w:t>(</w:t>
      </w:r>
      <w:r w:rsidRPr="00E558D8">
        <w:rPr>
          <w:rFonts w:eastAsia="VL PGothic" w:cstheme="minorHAnsi"/>
          <w:bCs/>
          <w:w w:val="84"/>
        </w:rPr>
        <w:t xml:space="preserve">2018). </w:t>
      </w:r>
    </w:p>
    <w:p w14:paraId="25D28F2F" w14:textId="77777777" w:rsidR="00E558D8" w:rsidRPr="00E558D8" w:rsidRDefault="00E558D8" w:rsidP="00927248">
      <w:pPr>
        <w:widowControl w:val="0"/>
        <w:autoSpaceDE w:val="0"/>
        <w:autoSpaceDN w:val="0"/>
        <w:spacing w:after="0" w:line="240" w:lineRule="auto"/>
        <w:ind w:right="1177"/>
        <w:jc w:val="both"/>
        <w:rPr>
          <w:rFonts w:eastAsia="VL PGothic" w:cstheme="minorHAnsi"/>
          <w:bCs/>
          <w:w w:val="84"/>
        </w:rPr>
      </w:pPr>
    </w:p>
    <w:p w14:paraId="19CBC722" w14:textId="77777777" w:rsidR="00E558D8" w:rsidRPr="00E558D8" w:rsidRDefault="00E558D8" w:rsidP="00927248">
      <w:pPr>
        <w:widowControl w:val="0"/>
        <w:autoSpaceDE w:val="0"/>
        <w:autoSpaceDN w:val="0"/>
        <w:spacing w:after="0" w:line="240" w:lineRule="auto"/>
        <w:ind w:right="1177"/>
        <w:jc w:val="both"/>
        <w:rPr>
          <w:rFonts w:eastAsia="VL PGothic" w:cstheme="minorHAnsi"/>
          <w:bCs/>
          <w:w w:val="95"/>
        </w:rPr>
      </w:pPr>
    </w:p>
    <w:p w14:paraId="39A31AA6" w14:textId="77777777" w:rsidR="00E558D8" w:rsidRPr="00E558D8" w:rsidRDefault="00E558D8" w:rsidP="00154C0E">
      <w:pPr>
        <w:numPr>
          <w:ilvl w:val="1"/>
          <w:numId w:val="7"/>
        </w:numPr>
        <w:spacing w:line="240" w:lineRule="auto"/>
        <w:ind w:left="587" w:right="1177"/>
        <w:contextualSpacing/>
        <w:jc w:val="both"/>
        <w:rPr>
          <w:rFonts w:cstheme="minorHAnsi"/>
          <w:b/>
        </w:rPr>
      </w:pPr>
      <w:bookmarkStart w:id="12" w:name="_Hlk92222297"/>
      <w:bookmarkStart w:id="13" w:name="_Hlk91943676"/>
      <w:r w:rsidRPr="00E558D8">
        <w:rPr>
          <w:rFonts w:cstheme="minorHAnsi"/>
          <w:b/>
          <w:sz w:val="28"/>
          <w:szCs w:val="28"/>
        </w:rPr>
        <w:t>Les différentes positions des parents d’élèves ayant des besoins spéciaux en regard de l’inclusion scolaire</w:t>
      </w:r>
      <w:bookmarkEnd w:id="12"/>
      <w:r w:rsidRPr="00E558D8">
        <w:rPr>
          <w:rFonts w:cstheme="minorHAnsi"/>
          <w:b/>
          <w:sz w:val="28"/>
          <w:szCs w:val="28"/>
        </w:rPr>
        <w:t>.</w:t>
      </w:r>
    </w:p>
    <w:p w14:paraId="41422E18" w14:textId="77777777" w:rsidR="00E558D8" w:rsidRPr="00E558D8" w:rsidRDefault="00E558D8" w:rsidP="00927248">
      <w:pPr>
        <w:spacing w:line="240" w:lineRule="auto"/>
        <w:ind w:left="587" w:right="1177"/>
        <w:contextualSpacing/>
        <w:jc w:val="both"/>
        <w:rPr>
          <w:rFonts w:cstheme="minorHAnsi"/>
          <w:b/>
        </w:rPr>
      </w:pPr>
    </w:p>
    <w:p w14:paraId="22EF15C1" w14:textId="270F7E22" w:rsidR="00E558D8" w:rsidRDefault="00E558D8" w:rsidP="00927248">
      <w:pPr>
        <w:spacing w:line="240" w:lineRule="auto"/>
        <w:ind w:left="587" w:right="1177"/>
        <w:contextualSpacing/>
        <w:jc w:val="both"/>
        <w:rPr>
          <w:rFonts w:cstheme="minorHAnsi"/>
          <w:bCs/>
          <w:i/>
          <w:iCs/>
          <w:sz w:val="16"/>
          <w:szCs w:val="16"/>
        </w:rPr>
      </w:pPr>
      <w:r w:rsidRPr="00E558D8">
        <w:rPr>
          <w:rFonts w:cstheme="minorHAnsi"/>
          <w:bCs/>
          <w:i/>
          <w:iCs/>
          <w:sz w:val="16"/>
          <w:szCs w:val="16"/>
        </w:rPr>
        <w:t>(</w:t>
      </w:r>
      <w:bookmarkStart w:id="14" w:name="_Hlk92222046"/>
      <w:r w:rsidRPr="00E558D8">
        <w:rPr>
          <w:rFonts w:cstheme="minorHAnsi"/>
          <w:bCs/>
          <w:i/>
          <w:iCs/>
          <w:sz w:val="16"/>
          <w:szCs w:val="16"/>
        </w:rPr>
        <w:t>Madagascar, République Centrafricaine, République Démocratique du Congo, Hong Kong, Afrique du Sud).</w:t>
      </w:r>
      <w:bookmarkEnd w:id="14"/>
    </w:p>
    <w:p w14:paraId="1866B2E0" w14:textId="77777777" w:rsidR="00E558D8" w:rsidRPr="00E558D8" w:rsidRDefault="00E558D8" w:rsidP="00927248">
      <w:pPr>
        <w:spacing w:line="240" w:lineRule="auto"/>
        <w:ind w:left="587" w:right="1177"/>
        <w:contextualSpacing/>
        <w:jc w:val="both"/>
        <w:rPr>
          <w:rFonts w:cstheme="minorHAnsi"/>
          <w:b/>
          <w:i/>
          <w:iCs/>
          <w:sz w:val="16"/>
          <w:szCs w:val="16"/>
        </w:rPr>
      </w:pPr>
    </w:p>
    <w:bookmarkEnd w:id="13"/>
    <w:p w14:paraId="49224815" w14:textId="01349CA7" w:rsidR="00E558D8" w:rsidRPr="00E558D8" w:rsidRDefault="00E558D8" w:rsidP="00927248">
      <w:pPr>
        <w:widowControl w:val="0"/>
        <w:autoSpaceDE w:val="0"/>
        <w:autoSpaceDN w:val="0"/>
        <w:spacing w:before="225" w:after="0" w:line="240" w:lineRule="auto"/>
        <w:ind w:right="1177"/>
        <w:jc w:val="both"/>
        <w:rPr>
          <w:rFonts w:eastAsia="VL PGothic" w:cstheme="minorHAnsi"/>
        </w:rPr>
      </w:pPr>
      <w:r w:rsidRPr="00E558D8">
        <w:rPr>
          <w:rFonts w:eastAsia="VL PGothic" w:cstheme="minorHAnsi"/>
          <w:noProof/>
          <w:sz w:val="17"/>
          <w:szCs w:val="17"/>
          <w:lang w:eastAsia="fr-FR"/>
        </w:rPr>
        <mc:AlternateContent>
          <mc:Choice Requires="wps">
            <w:drawing>
              <wp:anchor distT="0" distB="0" distL="114300" distR="114300" simplePos="0" relativeHeight="251669504" behindDoc="1" locked="0" layoutInCell="1" allowOverlap="1" wp14:anchorId="4FA10DCB" wp14:editId="5C83CD40">
                <wp:simplePos x="0" y="0"/>
                <wp:positionH relativeFrom="page">
                  <wp:posOffset>828040</wp:posOffset>
                </wp:positionH>
                <wp:positionV relativeFrom="paragraph">
                  <wp:posOffset>1535430</wp:posOffset>
                </wp:positionV>
                <wp:extent cx="986790" cy="255270"/>
                <wp:effectExtent l="0" t="0" r="3810" b="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6790" cy="255270"/>
                        </a:xfrm>
                        <a:prstGeom prst="rect">
                          <a:avLst/>
                        </a:prstGeom>
                        <a:solidFill>
                          <a:srgbClr val="FFFF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69E41A" id="Rectangle 5" o:spid="_x0000_s1026" style="position:absolute;margin-left:65.2pt;margin-top:120.9pt;width:77.7pt;height:20.1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" stroked="f">
                <w10:wrap anchorx="page"/>
              </v:rect>
            </w:pict>
          </mc:Fallback>
        </mc:AlternateContent>
      </w:r>
      <w:r w:rsidRPr="00E558D8">
        <w:rPr>
          <w:rFonts w:eastAsia="VL PGothic" w:cstheme="minorHAnsi"/>
        </w:rPr>
        <w:t>Les attitudes à l’égard de l’inclusion dans l’éducation sont le reflet des attitudes à l’égard de l’inclusion sociale en général. Il est fort peu probable que les parents habités de croyances discriminatoires sur le genre, le handicap, l’origine ethnique, la race ou la religion voient d’un bon œil la mise en place de classes et d’écoles inclusives. Des volontarismes de façade masquent fréquemment des refus implicites.</w:t>
      </w:r>
      <w:r w:rsidRPr="00E558D8">
        <w:rPr>
          <w:rFonts w:eastAsia="VL PGothic" w:cstheme="minorHAnsi"/>
          <w:noProof/>
          <w:sz w:val="17"/>
          <w:szCs w:val="17"/>
        </w:rPr>
        <w:t xml:space="preserve"> </w:t>
      </w:r>
    </w:p>
    <w:p w14:paraId="43342598" w14:textId="77777777" w:rsidR="00E558D8" w:rsidRPr="00E558D8" w:rsidRDefault="00E558D8" w:rsidP="00927248">
      <w:pPr>
        <w:widowControl w:val="0"/>
        <w:autoSpaceDE w:val="0"/>
        <w:autoSpaceDN w:val="0"/>
        <w:spacing w:before="225" w:after="0" w:line="240" w:lineRule="auto"/>
        <w:ind w:right="1177"/>
        <w:jc w:val="both"/>
        <w:rPr>
          <w:rFonts w:eastAsia="VL PGothic" w:cstheme="minorHAnsi"/>
        </w:rPr>
      </w:pPr>
      <w:r w:rsidRPr="00E558D8">
        <w:rPr>
          <w:rFonts w:eastAsia="VL PGothic" w:cstheme="minorHAnsi"/>
          <w:bCs/>
        </w:rPr>
        <w:t xml:space="preserve">(-) </w:t>
      </w:r>
      <w:r w:rsidRPr="00E558D8">
        <w:rPr>
          <w:rFonts w:eastAsia="VL PGothic" w:cstheme="minorHAnsi"/>
        </w:rPr>
        <w:t xml:space="preserve">Les parents d’enfants ayant des besoins spéciaux sont favorables à l’éducation spécialisée et réticents à l’idée de scolariser leur enfant dans un établissement ordinaire s’ils considèrent qu’il n’y recevra pas suffisamment d’attention. </w:t>
      </w:r>
    </w:p>
    <w:p w14:paraId="42931B80" w14:textId="77777777" w:rsidR="00E558D8" w:rsidRPr="00E558D8" w:rsidRDefault="00E558D8" w:rsidP="00927248">
      <w:pPr>
        <w:widowControl w:val="0"/>
        <w:autoSpaceDE w:val="0"/>
        <w:autoSpaceDN w:val="0"/>
        <w:spacing w:before="103" w:after="0" w:line="240" w:lineRule="auto"/>
        <w:ind w:right="1177"/>
        <w:jc w:val="both"/>
        <w:rPr>
          <w:rFonts w:eastAsia="VL PGothic" w:cstheme="minorHAnsi"/>
        </w:rPr>
      </w:pPr>
      <w:r w:rsidRPr="00E558D8">
        <w:rPr>
          <w:rFonts w:eastAsia="VL PGothic" w:cstheme="minorHAnsi"/>
        </w:rPr>
        <w:t>(-) Dans plusieurs régions du monde, certains parents croient à tort que le handicap est une maladie contagieuse ou une sorte de punition divine ou due à la transgression d’une obligation de la mère (</w:t>
      </w:r>
      <w:r w:rsidRPr="00E558D8">
        <w:rPr>
          <w:rFonts w:eastAsia="VL PGothic" w:cstheme="minorHAnsi"/>
          <w:i/>
          <w:iCs/>
        </w:rPr>
        <w:t>fady</w:t>
      </w:r>
      <w:r w:rsidRPr="00E558D8">
        <w:rPr>
          <w:rFonts w:eastAsia="VL PGothic" w:cstheme="minorHAnsi"/>
        </w:rPr>
        <w:t xml:space="preserve"> à Madagascar</w:t>
      </w:r>
      <w:r w:rsidRPr="00E558D8">
        <w:rPr>
          <w:rFonts w:eastAsia="VL PGothic" w:cstheme="minorHAnsi"/>
          <w:vertAlign w:val="superscript"/>
        </w:rPr>
        <w:footnoteReference w:id="18"/>
      </w:r>
      <w:r w:rsidRPr="00E558D8">
        <w:rPr>
          <w:rFonts w:eastAsia="VL PGothic" w:cstheme="minorHAnsi"/>
        </w:rPr>
        <w:t>).  Ces croyances sont un obstacle à l’éducation inclusive, les parents ne souhaitant pas se révéler par l’inscription de leur ESH dans un établissement inclusif ordinaire.</w:t>
      </w:r>
    </w:p>
    <w:p w14:paraId="2092CAD4" w14:textId="77777777" w:rsidR="00E558D8" w:rsidRPr="00E558D8" w:rsidRDefault="00E558D8" w:rsidP="00154C0E">
      <w:pPr>
        <w:widowControl w:val="0"/>
        <w:numPr>
          <w:ilvl w:val="0"/>
          <w:numId w:val="5"/>
        </w:numPr>
        <w:autoSpaceDE w:val="0"/>
        <w:autoSpaceDN w:val="0"/>
        <w:spacing w:before="103" w:after="0" w:line="240" w:lineRule="auto"/>
        <w:ind w:right="1177"/>
        <w:jc w:val="both"/>
        <w:rPr>
          <w:rFonts w:eastAsia="VL PGothic" w:cstheme="minorHAnsi"/>
        </w:rPr>
      </w:pPr>
      <w:r w:rsidRPr="00E558D8">
        <w:rPr>
          <w:rFonts w:eastAsia="VL PGothic" w:cstheme="minorHAnsi"/>
        </w:rPr>
        <w:t>En République Centrafricaine</w:t>
      </w:r>
      <w:r w:rsidRPr="00E558D8">
        <w:rPr>
          <w:rFonts w:eastAsia="VL PGothic" w:cstheme="minorHAnsi"/>
          <w:w w:val="95"/>
        </w:rPr>
        <w:t>, en République Démocratique du Congo, les enfants, en particulier les garçons,</w:t>
      </w:r>
      <w:r w:rsidRPr="00E558D8">
        <w:rPr>
          <w:rFonts w:eastAsia="VL PGothic" w:cstheme="minorHAnsi"/>
        </w:rPr>
        <w:t xml:space="preserve"> qui sont atteints d’un handicap physique ou mental sont considérés comme des </w:t>
      </w:r>
      <w:r w:rsidRPr="00E558D8">
        <w:rPr>
          <w:rFonts w:eastAsia="VL PGothic" w:cstheme="minorHAnsi"/>
          <w:i/>
          <w:iCs/>
        </w:rPr>
        <w:t>enfants sorciers</w:t>
      </w:r>
      <w:r w:rsidRPr="00E558D8">
        <w:rPr>
          <w:rFonts w:eastAsia="VL PGothic" w:cstheme="minorHAnsi"/>
        </w:rPr>
        <w:t xml:space="preserve">. Ils sont parfois mis à l’écart de leur communauté et laissés sans éducation </w:t>
      </w:r>
      <w:r w:rsidRPr="00E558D8">
        <w:rPr>
          <w:rFonts w:eastAsia="VL PGothic" w:cstheme="minorHAnsi"/>
          <w:sz w:val="17"/>
          <w:szCs w:val="17"/>
        </w:rPr>
        <w:t xml:space="preserve">(UNESCO 2020, Tesemma, 2011) </w:t>
      </w:r>
      <w:r w:rsidRPr="00E558D8">
        <w:rPr>
          <w:rFonts w:eastAsia="VL PGothic" w:cstheme="minorHAnsi"/>
          <w:sz w:val="17"/>
          <w:szCs w:val="17"/>
          <w:vertAlign w:val="superscript"/>
        </w:rPr>
        <w:footnoteReference w:id="19"/>
      </w:r>
      <w:r w:rsidRPr="00E558D8">
        <w:rPr>
          <w:rFonts w:eastAsia="VL PGothic" w:cstheme="minorHAnsi"/>
          <w:sz w:val="17"/>
          <w:szCs w:val="17"/>
        </w:rPr>
        <w:t>.</w:t>
      </w:r>
      <w:r w:rsidRPr="00E558D8">
        <w:rPr>
          <w:rFonts w:eastAsia="VL PGothic" w:cstheme="minorHAnsi"/>
        </w:rPr>
        <w:t xml:space="preserve"> </w:t>
      </w:r>
    </w:p>
    <w:p w14:paraId="3A7BEBE0" w14:textId="77777777" w:rsidR="00E558D8" w:rsidRPr="00E558D8" w:rsidRDefault="00E558D8" w:rsidP="00154C0E">
      <w:pPr>
        <w:widowControl w:val="0"/>
        <w:numPr>
          <w:ilvl w:val="0"/>
          <w:numId w:val="5"/>
        </w:numPr>
        <w:autoSpaceDE w:val="0"/>
        <w:autoSpaceDN w:val="0"/>
        <w:spacing w:before="103" w:after="0" w:line="240" w:lineRule="auto"/>
        <w:ind w:right="1177"/>
        <w:jc w:val="both"/>
        <w:rPr>
          <w:rFonts w:eastAsia="VL PGothic" w:cstheme="minorHAnsi"/>
        </w:rPr>
      </w:pPr>
      <w:r w:rsidRPr="00E558D8">
        <w:rPr>
          <w:rFonts w:eastAsia="VL PGothic" w:cstheme="minorHAnsi"/>
        </w:rPr>
        <w:t>Les médias peuvent tenir un discours négatif sur l’éducation inclusive, influencer certains parents, décrire les enfants handicapés comme enclins à un comportement déviant et constituant une menace pour l’éducation des autres enfants ou encore présenter les établissements spécialisés comme seule solution.</w:t>
      </w:r>
    </w:p>
    <w:p w14:paraId="3F14C771" w14:textId="77777777" w:rsidR="00E558D8" w:rsidRPr="00E558D8" w:rsidRDefault="00E558D8" w:rsidP="00927248">
      <w:pPr>
        <w:widowControl w:val="0"/>
        <w:autoSpaceDE w:val="0"/>
        <w:autoSpaceDN w:val="0"/>
        <w:spacing w:before="103" w:after="0" w:line="240" w:lineRule="auto"/>
        <w:ind w:left="1364" w:right="1177"/>
        <w:jc w:val="both"/>
        <w:rPr>
          <w:rFonts w:eastAsia="VL PGothic" w:cstheme="minorHAnsi"/>
        </w:rPr>
      </w:pPr>
    </w:p>
    <w:p w14:paraId="1B341671" w14:textId="77777777" w:rsidR="00E558D8" w:rsidRPr="00E558D8" w:rsidRDefault="00E558D8" w:rsidP="00927248">
      <w:pPr>
        <w:widowControl w:val="0"/>
        <w:autoSpaceDE w:val="0"/>
        <w:autoSpaceDN w:val="0"/>
        <w:spacing w:after="0" w:line="240" w:lineRule="auto"/>
        <w:ind w:right="1177"/>
        <w:jc w:val="both"/>
        <w:rPr>
          <w:rFonts w:eastAsia="VL PGothic" w:cstheme="minorHAnsi"/>
          <w:w w:val="90"/>
        </w:rPr>
      </w:pPr>
      <w:r w:rsidRPr="00E558D8">
        <w:rPr>
          <w:rFonts w:eastAsia="VL PGothic" w:cstheme="minorHAnsi"/>
          <w:w w:val="90"/>
        </w:rPr>
        <w:t xml:space="preserve">(+) A Hong Kong (Chine) </w:t>
      </w:r>
      <w:r w:rsidRPr="00E558D8">
        <w:rPr>
          <w:rFonts w:eastAsia="VL PGothic" w:cstheme="minorHAnsi"/>
          <w:color w:val="0070C0"/>
          <w:w w:val="90"/>
        </w:rPr>
        <w:t>les plans d’éducation personnalisés sont régulièrement examinés avec les parents</w:t>
      </w:r>
      <w:r w:rsidRPr="00E558D8">
        <w:rPr>
          <w:rFonts w:eastAsia="VL PGothic" w:cstheme="minorHAnsi"/>
          <w:w w:val="90"/>
        </w:rPr>
        <w:t xml:space="preserve"> (Profils sur l’éducation UNESCO 2020). Dans d’autres pays, Ils sont élaborés par les enseignants et les personnels de soutien en collaboration avec les parents et les élèves (UNESCO 2020, McCausland, 2005).</w:t>
      </w:r>
    </w:p>
    <w:p w14:paraId="384D9F1B" w14:textId="77777777" w:rsidR="00E558D8" w:rsidRPr="00E558D8" w:rsidRDefault="00E558D8" w:rsidP="00927248">
      <w:pPr>
        <w:widowControl w:val="0"/>
        <w:autoSpaceDE w:val="0"/>
        <w:autoSpaceDN w:val="0"/>
        <w:spacing w:after="0" w:line="240" w:lineRule="auto"/>
        <w:ind w:right="1177"/>
        <w:jc w:val="both"/>
        <w:rPr>
          <w:rFonts w:eastAsia="VL PGothic" w:cstheme="minorHAnsi"/>
          <w:w w:val="90"/>
        </w:rPr>
      </w:pPr>
    </w:p>
    <w:p w14:paraId="14DD8F2D" w14:textId="77777777" w:rsidR="00E558D8" w:rsidRPr="00E558D8" w:rsidRDefault="00E558D8" w:rsidP="00927248">
      <w:pPr>
        <w:widowControl w:val="0"/>
        <w:autoSpaceDE w:val="0"/>
        <w:autoSpaceDN w:val="0"/>
        <w:spacing w:after="0" w:line="187" w:lineRule="auto"/>
        <w:ind w:right="1177"/>
        <w:jc w:val="both"/>
        <w:rPr>
          <w:rFonts w:eastAsia="VL PGothic" w:cstheme="minorHAnsi"/>
        </w:rPr>
      </w:pPr>
      <w:r w:rsidRPr="00E558D8">
        <w:rPr>
          <w:rFonts w:eastAsia="VL PGothic" w:cstheme="minorHAnsi"/>
          <w:w w:val="90"/>
        </w:rPr>
        <w:t xml:space="preserve">(+) </w:t>
      </w:r>
      <w:r w:rsidRPr="00E558D8">
        <w:rPr>
          <w:rFonts w:eastAsia="VL PGothic" w:cstheme="minorHAnsi"/>
        </w:rPr>
        <w:t xml:space="preserve">En Afrique du Sud et </w:t>
      </w:r>
      <w:r w:rsidRPr="00E558D8">
        <w:rPr>
          <w:rFonts w:eastAsia="VL PGothic" w:cstheme="minorHAnsi"/>
          <w:color w:val="0070C0"/>
        </w:rPr>
        <w:t xml:space="preserve">en consultation avec les parents, les enseignants doivent réaliser une évaluation des besoins de soutien, qui servira de base à un plan de soutien </w:t>
      </w:r>
      <w:r w:rsidRPr="00E558D8">
        <w:rPr>
          <w:rFonts w:eastAsia="VL PGothic" w:cstheme="minorHAnsi"/>
          <w:color w:val="0070C0"/>
        </w:rPr>
        <w:lastRenderedPageBreak/>
        <w:t>personnalisé</w:t>
      </w:r>
      <w:r w:rsidRPr="00E558D8">
        <w:rPr>
          <w:rFonts w:eastAsia="VL PGothic" w:cstheme="minorHAnsi"/>
        </w:rPr>
        <w:t>. lorsque celui qu’apporte l’enseignant est insuffisant, une équipe de soutien scolaire élabore un plan, qui peut être transmis aux équipes de soutien du district si les objectifs ne sont pas atteints (</w:t>
      </w:r>
      <w:r w:rsidRPr="00E558D8">
        <w:rPr>
          <w:rFonts w:eastAsia="VL PGothic" w:cstheme="minorHAnsi"/>
          <w:w w:val="90"/>
        </w:rPr>
        <w:t xml:space="preserve">UNESCO 2020, </w:t>
      </w:r>
      <w:r w:rsidRPr="00E558D8">
        <w:rPr>
          <w:rFonts w:eastAsia="VL PGothic" w:cstheme="minorHAnsi"/>
        </w:rPr>
        <w:t xml:space="preserve">Adewumi </w:t>
      </w:r>
      <w:r w:rsidRPr="00E558D8">
        <w:rPr>
          <w:rFonts w:eastAsia="VL PGothic" w:cstheme="minorHAnsi"/>
          <w:i/>
        </w:rPr>
        <w:t>et al</w:t>
      </w:r>
      <w:r w:rsidRPr="00E558D8">
        <w:rPr>
          <w:rFonts w:eastAsia="VL PGothic" w:cstheme="minorHAnsi"/>
        </w:rPr>
        <w:t>., 2017).</w:t>
      </w:r>
    </w:p>
    <w:p w14:paraId="12CA65F3" w14:textId="77777777" w:rsidR="00E558D8" w:rsidRPr="00E558D8" w:rsidRDefault="00E558D8" w:rsidP="00927248">
      <w:pPr>
        <w:widowControl w:val="0"/>
        <w:autoSpaceDE w:val="0"/>
        <w:autoSpaceDN w:val="0"/>
        <w:spacing w:after="0" w:line="240" w:lineRule="auto"/>
        <w:ind w:right="1177"/>
        <w:jc w:val="both"/>
        <w:rPr>
          <w:rFonts w:eastAsia="VL PGothic" w:cstheme="minorHAnsi"/>
          <w:bCs/>
          <w:w w:val="95"/>
        </w:rPr>
      </w:pPr>
    </w:p>
    <w:p w14:paraId="79B5E262" w14:textId="77777777" w:rsidR="00E558D8" w:rsidRPr="00E558D8" w:rsidRDefault="00E558D8" w:rsidP="00927248">
      <w:pPr>
        <w:widowControl w:val="0"/>
        <w:autoSpaceDE w:val="0"/>
        <w:autoSpaceDN w:val="0"/>
        <w:spacing w:after="0" w:line="240" w:lineRule="auto"/>
        <w:ind w:right="1177"/>
        <w:jc w:val="both"/>
        <w:rPr>
          <w:rFonts w:eastAsia="VL PGothic" w:cstheme="minorHAnsi"/>
          <w:bCs/>
          <w:w w:val="95"/>
        </w:rPr>
      </w:pPr>
    </w:p>
    <w:p w14:paraId="778529DB" w14:textId="4050AA81" w:rsidR="00E558D8" w:rsidRDefault="00E558D8" w:rsidP="00927248">
      <w:pPr>
        <w:widowControl w:val="0"/>
        <w:autoSpaceDE w:val="0"/>
        <w:autoSpaceDN w:val="0"/>
        <w:spacing w:after="0" w:line="240" w:lineRule="auto"/>
        <w:ind w:right="1177"/>
        <w:jc w:val="both"/>
        <w:rPr>
          <w:rFonts w:eastAsia="VL PGothic" w:cstheme="minorHAnsi"/>
          <w:bCs/>
          <w:w w:val="95"/>
        </w:rPr>
      </w:pPr>
    </w:p>
    <w:p w14:paraId="71A9E802" w14:textId="77777777" w:rsidR="00E558D8" w:rsidRPr="00E558D8" w:rsidRDefault="00E558D8" w:rsidP="00927248">
      <w:pPr>
        <w:widowControl w:val="0"/>
        <w:autoSpaceDE w:val="0"/>
        <w:autoSpaceDN w:val="0"/>
        <w:spacing w:after="0" w:line="240" w:lineRule="auto"/>
        <w:ind w:right="1177"/>
        <w:jc w:val="both"/>
        <w:rPr>
          <w:rFonts w:eastAsia="VL PGothic" w:cstheme="minorHAnsi"/>
          <w:bCs/>
          <w:w w:val="95"/>
        </w:rPr>
      </w:pPr>
    </w:p>
    <w:p w14:paraId="4AA3A886" w14:textId="77777777" w:rsidR="00E558D8" w:rsidRPr="00E558D8" w:rsidRDefault="00E558D8" w:rsidP="00154C0E">
      <w:pPr>
        <w:widowControl w:val="0"/>
        <w:numPr>
          <w:ilvl w:val="1"/>
          <w:numId w:val="7"/>
        </w:numPr>
        <w:autoSpaceDE w:val="0"/>
        <w:autoSpaceDN w:val="0"/>
        <w:spacing w:after="0" w:line="240" w:lineRule="auto"/>
        <w:ind w:right="1177"/>
        <w:jc w:val="both"/>
        <w:rPr>
          <w:rFonts w:eastAsia="VL PGothic" w:cstheme="minorHAnsi"/>
          <w:b/>
          <w:w w:val="95"/>
          <w:sz w:val="21"/>
          <w:szCs w:val="20"/>
        </w:rPr>
      </w:pPr>
      <w:bookmarkStart w:id="15" w:name="_Hlk92465237"/>
      <w:bookmarkStart w:id="16" w:name="_Hlk91943685"/>
      <w:r w:rsidRPr="00E558D8">
        <w:rPr>
          <w:rFonts w:eastAsia="VL PGothic" w:cstheme="minorHAnsi"/>
          <w:b/>
          <w:bCs/>
          <w:sz w:val="28"/>
          <w:szCs w:val="28"/>
        </w:rPr>
        <w:t xml:space="preserve"> les enseignants et l’éducation inclusive</w:t>
      </w:r>
      <w:r w:rsidRPr="00E558D8">
        <w:rPr>
          <w:rFonts w:eastAsia="VL PGothic" w:cstheme="minorHAnsi"/>
          <w:b/>
          <w:w w:val="95"/>
          <w:sz w:val="28"/>
          <w:szCs w:val="28"/>
        </w:rPr>
        <w:t xml:space="preserve"> pour les élèves en situation de handicap et ayant des besoins spéciaux</w:t>
      </w:r>
      <w:r w:rsidRPr="00E558D8">
        <w:rPr>
          <w:rFonts w:eastAsia="VL PGothic" w:cstheme="minorHAnsi"/>
          <w:b/>
          <w:bCs/>
          <w:sz w:val="28"/>
          <w:szCs w:val="28"/>
        </w:rPr>
        <w:t> : entre attitude positive et scepticisme.</w:t>
      </w:r>
      <w:r w:rsidRPr="00E558D8">
        <w:rPr>
          <w:rFonts w:eastAsia="VL PGothic" w:cstheme="minorHAnsi"/>
          <w:b/>
          <w:w w:val="95"/>
          <w:sz w:val="21"/>
          <w:szCs w:val="20"/>
        </w:rPr>
        <w:t xml:space="preserve"> </w:t>
      </w:r>
    </w:p>
    <w:p w14:paraId="0385012A" w14:textId="77777777" w:rsidR="00E558D8" w:rsidRPr="00E558D8" w:rsidRDefault="00E558D8" w:rsidP="00927248">
      <w:pPr>
        <w:widowControl w:val="0"/>
        <w:autoSpaceDE w:val="0"/>
        <w:autoSpaceDN w:val="0"/>
        <w:spacing w:after="0" w:line="240" w:lineRule="auto"/>
        <w:ind w:left="644" w:right="1177"/>
        <w:jc w:val="both"/>
        <w:rPr>
          <w:rFonts w:eastAsia="VL PGothic" w:cstheme="minorHAnsi"/>
          <w:b/>
          <w:w w:val="95"/>
          <w:sz w:val="21"/>
          <w:szCs w:val="20"/>
        </w:rPr>
      </w:pPr>
    </w:p>
    <w:p w14:paraId="208A4BA0" w14:textId="77777777" w:rsidR="00E558D8" w:rsidRPr="00E558D8" w:rsidRDefault="00E558D8" w:rsidP="00927248">
      <w:pPr>
        <w:widowControl w:val="0"/>
        <w:autoSpaceDE w:val="0"/>
        <w:autoSpaceDN w:val="0"/>
        <w:spacing w:after="0" w:line="240" w:lineRule="auto"/>
        <w:ind w:left="644" w:right="1177"/>
        <w:jc w:val="both"/>
        <w:rPr>
          <w:rFonts w:eastAsia="VL PGothic" w:cstheme="minorHAnsi"/>
          <w:b/>
          <w:i/>
          <w:iCs/>
          <w:w w:val="95"/>
          <w:sz w:val="16"/>
          <w:szCs w:val="16"/>
        </w:rPr>
      </w:pPr>
      <w:r w:rsidRPr="00E558D8">
        <w:rPr>
          <w:rFonts w:eastAsia="VL PGothic" w:cstheme="minorHAnsi"/>
          <w:bCs/>
          <w:i/>
          <w:iCs/>
          <w:w w:val="95"/>
          <w:sz w:val="16"/>
          <w:szCs w:val="16"/>
        </w:rPr>
        <w:t>(</w:t>
      </w:r>
      <w:r w:rsidRPr="00E558D8">
        <w:rPr>
          <w:rFonts w:eastAsia="VL PGothic" w:cstheme="minorHAnsi"/>
          <w:bCs/>
          <w:i/>
          <w:iCs/>
          <w:sz w:val="16"/>
          <w:szCs w:val="16"/>
        </w:rPr>
        <w:t>Bangladesh</w:t>
      </w:r>
      <w:r w:rsidRPr="00E558D8">
        <w:rPr>
          <w:rFonts w:eastAsia="VL PGothic" w:cstheme="minorHAnsi"/>
          <w:bCs/>
          <w:i/>
          <w:iCs/>
          <w:w w:val="95"/>
          <w:sz w:val="16"/>
          <w:szCs w:val="16"/>
        </w:rPr>
        <w:t xml:space="preserve">, Canada Djibouti, Finlande, Maroc, Népal, Inde Pérou, </w:t>
      </w:r>
      <w:r w:rsidRPr="00E558D8">
        <w:rPr>
          <w:rFonts w:eastAsia="Carlito" w:cstheme="minorHAnsi"/>
          <w:bCs/>
          <w:i/>
          <w:iCs/>
          <w:w w:val="90"/>
          <w:sz w:val="16"/>
          <w:szCs w:val="16"/>
        </w:rPr>
        <w:t>Royaume-Uni,</w:t>
      </w:r>
      <w:r w:rsidRPr="00E558D8">
        <w:rPr>
          <w:rFonts w:eastAsia="VL PGothic" w:cstheme="minorHAnsi"/>
          <w:bCs/>
          <w:i/>
          <w:iCs/>
          <w:w w:val="95"/>
          <w:sz w:val="16"/>
          <w:szCs w:val="16"/>
        </w:rPr>
        <w:t xml:space="preserve"> Seychelles, Viêt-Nam).</w:t>
      </w:r>
    </w:p>
    <w:p w14:paraId="748408C5" w14:textId="77777777" w:rsidR="00E558D8" w:rsidRPr="00E558D8" w:rsidRDefault="00E558D8" w:rsidP="00927248">
      <w:pPr>
        <w:widowControl w:val="0"/>
        <w:autoSpaceDE w:val="0"/>
        <w:autoSpaceDN w:val="0"/>
        <w:spacing w:after="0" w:line="240" w:lineRule="auto"/>
        <w:ind w:left="644" w:right="1177"/>
        <w:jc w:val="both"/>
        <w:rPr>
          <w:rFonts w:eastAsia="VL PGothic" w:cstheme="minorHAnsi"/>
          <w:b/>
          <w:w w:val="95"/>
          <w:sz w:val="21"/>
          <w:szCs w:val="20"/>
        </w:rPr>
      </w:pPr>
    </w:p>
    <w:p w14:paraId="085170FF" w14:textId="77777777" w:rsidR="00E558D8" w:rsidRPr="00E558D8" w:rsidRDefault="00E558D8" w:rsidP="00927248">
      <w:pPr>
        <w:spacing w:line="240" w:lineRule="auto"/>
        <w:ind w:right="1177"/>
        <w:jc w:val="both"/>
        <w:rPr>
          <w:rFonts w:cstheme="minorHAnsi"/>
          <w:bCs/>
        </w:rPr>
      </w:pPr>
      <w:r w:rsidRPr="00E558D8">
        <w:rPr>
          <w:rFonts w:cstheme="minorHAnsi"/>
          <w:i/>
          <w:iCs/>
          <w:noProof/>
          <w:sz w:val="16"/>
          <w:szCs w:val="16"/>
          <w:lang w:eastAsia="fr-FR"/>
        </w:rPr>
        <w:drawing>
          <wp:anchor distT="0" distB="0" distL="114300" distR="114300" simplePos="0" relativeHeight="251658240" behindDoc="0" locked="0" layoutInCell="1" allowOverlap="1" wp14:anchorId="7532355A" wp14:editId="4765EDC3">
            <wp:simplePos x="0" y="0"/>
            <wp:positionH relativeFrom="margin">
              <wp:posOffset>4657725</wp:posOffset>
            </wp:positionH>
            <wp:positionV relativeFrom="margin">
              <wp:posOffset>946981</wp:posOffset>
            </wp:positionV>
            <wp:extent cx="1989455" cy="2000250"/>
            <wp:effectExtent l="0" t="0" r="0" b="0"/>
            <wp:wrapSquare wrapText="bothSides"/>
            <wp:docPr id="1"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10;&#10;Description générée automatiquemen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89455" cy="2000250"/>
                    </a:xfrm>
                    <a:prstGeom prst="rect">
                      <a:avLst/>
                    </a:prstGeom>
                  </pic:spPr>
                </pic:pic>
              </a:graphicData>
            </a:graphic>
            <wp14:sizeRelH relativeFrom="margin">
              <wp14:pctWidth>0</wp14:pctWidth>
            </wp14:sizeRelH>
            <wp14:sizeRelV relativeFrom="margin">
              <wp14:pctHeight>0</wp14:pctHeight>
            </wp14:sizeRelV>
          </wp:anchor>
        </w:drawing>
      </w:r>
      <w:r w:rsidRPr="00E558D8">
        <w:rPr>
          <w:rFonts w:cstheme="minorHAnsi"/>
          <w:bCs/>
        </w:rPr>
        <w:t xml:space="preserve">Les enseignants ont une attitude plutôt positive en plusieurs pays vis-à-vis de l’inclusion, mais ils doutent aussi. </w:t>
      </w:r>
      <w:r w:rsidRPr="00E558D8">
        <w:rPr>
          <w:rFonts w:eastAsia="VL PGothic" w:cstheme="minorHAnsi"/>
          <w:bCs/>
          <w:w w:val="95"/>
        </w:rPr>
        <w:t>ils développent plusieurs arguments pour justifier leurs réserves </w:t>
      </w:r>
      <w:r w:rsidRPr="00E558D8">
        <w:rPr>
          <w:rFonts w:eastAsia="VL PGothic" w:cstheme="minorHAnsi"/>
          <w:bCs/>
          <w:w w:val="95"/>
          <w:vertAlign w:val="superscript"/>
        </w:rPr>
        <w:footnoteReference w:id="20"/>
      </w:r>
      <w:r w:rsidRPr="00E558D8">
        <w:rPr>
          <w:rFonts w:eastAsia="VL PGothic" w:cstheme="minorHAnsi"/>
          <w:bCs/>
          <w:w w:val="95"/>
        </w:rPr>
        <w:t>:</w:t>
      </w:r>
    </w:p>
    <w:p w14:paraId="37688AD4" w14:textId="77777777" w:rsidR="00E558D8" w:rsidRPr="00E558D8" w:rsidRDefault="00E558D8" w:rsidP="00154C0E">
      <w:pPr>
        <w:widowControl w:val="0"/>
        <w:numPr>
          <w:ilvl w:val="0"/>
          <w:numId w:val="3"/>
        </w:numPr>
        <w:autoSpaceDE w:val="0"/>
        <w:autoSpaceDN w:val="0"/>
        <w:spacing w:after="0" w:line="240" w:lineRule="auto"/>
        <w:ind w:right="1177"/>
        <w:contextualSpacing/>
        <w:jc w:val="both"/>
        <w:rPr>
          <w:rFonts w:eastAsia="VL PGothic" w:cstheme="minorHAnsi"/>
          <w:bCs/>
        </w:rPr>
      </w:pPr>
      <w:r w:rsidRPr="00E558D8">
        <w:rPr>
          <w:rFonts w:eastAsia="VL PGothic" w:cstheme="minorHAnsi"/>
          <w:bCs/>
        </w:rPr>
        <w:t>ils ne sont pas équipés pour surmonter certains obstacles,</w:t>
      </w:r>
    </w:p>
    <w:p w14:paraId="40A2B697" w14:textId="77777777" w:rsidR="00E558D8" w:rsidRPr="00E558D8" w:rsidRDefault="00E558D8" w:rsidP="00154C0E">
      <w:pPr>
        <w:widowControl w:val="0"/>
        <w:numPr>
          <w:ilvl w:val="0"/>
          <w:numId w:val="3"/>
        </w:numPr>
        <w:autoSpaceDE w:val="0"/>
        <w:autoSpaceDN w:val="0"/>
        <w:spacing w:after="0" w:line="240" w:lineRule="auto"/>
        <w:ind w:right="1177"/>
        <w:contextualSpacing/>
        <w:jc w:val="both"/>
        <w:rPr>
          <w:rFonts w:eastAsia="VL PGothic" w:cstheme="minorHAnsi"/>
          <w:bCs/>
        </w:rPr>
      </w:pPr>
      <w:r w:rsidRPr="00E558D8">
        <w:rPr>
          <w:rFonts w:eastAsia="VL PGothic" w:cstheme="minorHAnsi"/>
          <w:bCs/>
        </w:rPr>
        <w:t xml:space="preserve">ils estiment que le système éducatif et l’environnement d’apprentissage ne leur en donnent pas les moyens. Une enquête a révélé qu’en Finlande, </w:t>
      </w:r>
      <w:r w:rsidRPr="00E558D8">
        <w:rPr>
          <w:rFonts w:eastAsia="VL PGothic" w:cstheme="minorHAnsi"/>
          <w:bCs/>
          <w:w w:val="95"/>
        </w:rPr>
        <w:t xml:space="preserve">les enseignants s’interrogeaient sur la faisabilité </w:t>
      </w:r>
      <w:r w:rsidRPr="00E558D8">
        <w:rPr>
          <w:rFonts w:eastAsia="VL PGothic" w:cstheme="minorHAnsi"/>
          <w:bCs/>
        </w:rPr>
        <w:t xml:space="preserve">de l’inclusion et sur le bien-fondé de son application à tous les élèves en l’absence d’une modification radicale du système éducatif et des niveaux d’investissement. </w:t>
      </w:r>
    </w:p>
    <w:p w14:paraId="3D4394F3" w14:textId="77777777" w:rsidR="00E558D8" w:rsidRPr="00E558D8" w:rsidRDefault="00E558D8" w:rsidP="00154C0E">
      <w:pPr>
        <w:widowControl w:val="0"/>
        <w:numPr>
          <w:ilvl w:val="0"/>
          <w:numId w:val="3"/>
        </w:numPr>
        <w:autoSpaceDE w:val="0"/>
        <w:autoSpaceDN w:val="0"/>
        <w:spacing w:after="0" w:line="240" w:lineRule="auto"/>
        <w:ind w:right="1177"/>
        <w:jc w:val="both"/>
        <w:rPr>
          <w:rFonts w:eastAsia="VL PGothic" w:cstheme="minorHAnsi"/>
          <w:bCs/>
        </w:rPr>
      </w:pPr>
      <w:r w:rsidRPr="00E558D8">
        <w:rPr>
          <w:rFonts w:eastAsia="VL PGothic" w:cstheme="minorHAnsi"/>
          <w:bCs/>
        </w:rPr>
        <w:t xml:space="preserve">Ils ne bénéficient pas d’une autonomie ou </w:t>
      </w:r>
      <w:r w:rsidRPr="00E558D8">
        <w:rPr>
          <w:rFonts w:eastAsia="VL PGothic" w:cstheme="minorHAnsi"/>
          <w:bCs/>
          <w:w w:val="95"/>
        </w:rPr>
        <w:t xml:space="preserve">d’une orientation suffisante pour établir une collaboration </w:t>
      </w:r>
      <w:r w:rsidRPr="00E558D8">
        <w:rPr>
          <w:rFonts w:eastAsia="VL PGothic" w:cstheme="minorHAnsi"/>
          <w:bCs/>
        </w:rPr>
        <w:t>efficace avec leurs pairs et le personnel de soutien.</w:t>
      </w:r>
    </w:p>
    <w:p w14:paraId="64B5FCCD" w14:textId="77777777" w:rsidR="00E558D8" w:rsidRPr="00E558D8" w:rsidRDefault="00E558D8" w:rsidP="00154C0E">
      <w:pPr>
        <w:widowControl w:val="0"/>
        <w:numPr>
          <w:ilvl w:val="0"/>
          <w:numId w:val="3"/>
        </w:numPr>
        <w:autoSpaceDE w:val="0"/>
        <w:autoSpaceDN w:val="0"/>
        <w:spacing w:after="0" w:line="240" w:lineRule="auto"/>
        <w:ind w:right="1177"/>
        <w:contextualSpacing/>
        <w:jc w:val="both"/>
        <w:rPr>
          <w:rFonts w:eastAsia="VL PGothic" w:cstheme="minorHAnsi"/>
          <w:bCs/>
        </w:rPr>
      </w:pPr>
      <w:r w:rsidRPr="00E558D8">
        <w:rPr>
          <w:rFonts w:eastAsia="VL PGothic" w:cstheme="minorHAnsi"/>
          <w:bCs/>
        </w:rPr>
        <w:t xml:space="preserve">Pour certains, les politiques d’inclusion n’ont pas d’autre finalité que de masquer une réduction de coûts (UNESCO 2020, Honkasilta </w:t>
      </w:r>
      <w:r w:rsidRPr="00E558D8">
        <w:rPr>
          <w:rFonts w:eastAsia="VL PGothic" w:cstheme="minorHAnsi"/>
          <w:bCs/>
          <w:i/>
        </w:rPr>
        <w:t>et al.</w:t>
      </w:r>
      <w:r w:rsidRPr="00E558D8">
        <w:rPr>
          <w:rFonts w:eastAsia="VL PGothic" w:cstheme="minorHAnsi"/>
          <w:bCs/>
        </w:rPr>
        <w:t>, 2019).</w:t>
      </w:r>
    </w:p>
    <w:p w14:paraId="34B02C19" w14:textId="77777777" w:rsidR="00E558D8" w:rsidRPr="00E558D8" w:rsidRDefault="00E558D8" w:rsidP="00154C0E">
      <w:pPr>
        <w:widowControl w:val="0"/>
        <w:numPr>
          <w:ilvl w:val="0"/>
          <w:numId w:val="3"/>
        </w:numPr>
        <w:autoSpaceDE w:val="0"/>
        <w:autoSpaceDN w:val="0"/>
        <w:spacing w:after="0" w:line="240" w:lineRule="auto"/>
        <w:ind w:right="1177"/>
        <w:contextualSpacing/>
        <w:jc w:val="both"/>
        <w:rPr>
          <w:rFonts w:eastAsia="VL PGothic" w:cstheme="minorHAnsi"/>
          <w:bCs/>
        </w:rPr>
      </w:pPr>
      <w:r w:rsidRPr="00E558D8">
        <w:rPr>
          <w:rFonts w:cstheme="minorHAnsi"/>
          <w:bCs/>
        </w:rPr>
        <w:t>Certains autres peuvent percevoir l’inclusion des EABS comme une charge supplémentaire, refuser toute formation à la pédagogie différenciée, bousculant leurs habitudes pédagogiques,</w:t>
      </w:r>
    </w:p>
    <w:p w14:paraId="65989CF0" w14:textId="77777777" w:rsidR="00E558D8" w:rsidRPr="00E558D8" w:rsidRDefault="00E558D8" w:rsidP="00154C0E">
      <w:pPr>
        <w:widowControl w:val="0"/>
        <w:numPr>
          <w:ilvl w:val="0"/>
          <w:numId w:val="3"/>
        </w:numPr>
        <w:autoSpaceDE w:val="0"/>
        <w:autoSpaceDN w:val="0"/>
        <w:spacing w:after="0" w:line="240" w:lineRule="auto"/>
        <w:ind w:right="1177"/>
        <w:contextualSpacing/>
        <w:jc w:val="both"/>
        <w:rPr>
          <w:rFonts w:eastAsia="VL PGothic" w:cstheme="minorHAnsi"/>
          <w:bCs/>
        </w:rPr>
      </w:pPr>
      <w:r w:rsidRPr="00E558D8">
        <w:rPr>
          <w:rFonts w:cstheme="minorHAnsi"/>
          <w:bCs/>
        </w:rPr>
        <w:t xml:space="preserve">D’autres manifestent certaines inquiétudes quant à sa mise en œuvre, notamment parce qu’ils ne se sentent pas capables de mener à bien les activités qu’elle exige, de ne pas être à la hauteur d’enseignants supposés chevronnés pour de telles pratiques. Ils peuvent ainsi perpétuer indirectement la discrimination compromettre leur réussite scolaire. </w:t>
      </w:r>
      <w:r w:rsidRPr="00E558D8">
        <w:rPr>
          <w:rFonts w:eastAsia="VL PGothic" w:cstheme="minorHAnsi"/>
          <w:bCs/>
        </w:rPr>
        <w:t>(UNESCO 2020, Yada et Savolainen, 2017, § 4.1.2.).</w:t>
      </w:r>
    </w:p>
    <w:p w14:paraId="2AC98592" w14:textId="77777777" w:rsidR="00E558D8" w:rsidRPr="00E558D8" w:rsidRDefault="00E558D8" w:rsidP="00154C0E">
      <w:pPr>
        <w:widowControl w:val="0"/>
        <w:numPr>
          <w:ilvl w:val="0"/>
          <w:numId w:val="3"/>
        </w:numPr>
        <w:autoSpaceDE w:val="0"/>
        <w:autoSpaceDN w:val="0"/>
        <w:spacing w:after="0" w:line="240" w:lineRule="auto"/>
        <w:ind w:right="1177"/>
        <w:jc w:val="both"/>
        <w:rPr>
          <w:rFonts w:eastAsia="VL PGothic" w:cstheme="minorHAnsi"/>
          <w:bCs/>
        </w:rPr>
      </w:pPr>
      <w:r w:rsidRPr="00E558D8">
        <w:rPr>
          <w:rFonts w:eastAsia="VL PGothic" w:cstheme="minorHAnsi"/>
          <w:bCs/>
        </w:rPr>
        <w:t>D’autres encore estiment qu’on ne peut pas réussir à inclure tous les élèves handicapés (UNICEF 2013, Khochen et Radford, 2012).</w:t>
      </w:r>
    </w:p>
    <w:p w14:paraId="1015F87A" w14:textId="77777777" w:rsidR="00E558D8" w:rsidRPr="00E558D8" w:rsidRDefault="00E558D8" w:rsidP="00154C0E">
      <w:pPr>
        <w:widowControl w:val="0"/>
        <w:numPr>
          <w:ilvl w:val="0"/>
          <w:numId w:val="3"/>
        </w:numPr>
        <w:autoSpaceDE w:val="0"/>
        <w:autoSpaceDN w:val="0"/>
        <w:spacing w:after="0" w:line="240" w:lineRule="auto"/>
        <w:ind w:right="1177"/>
        <w:jc w:val="both"/>
        <w:rPr>
          <w:rFonts w:eastAsia="VL PGothic" w:cstheme="minorHAnsi"/>
          <w:bCs/>
        </w:rPr>
      </w:pPr>
      <w:r w:rsidRPr="00E558D8">
        <w:rPr>
          <w:rFonts w:eastAsia="VL PGothic" w:cstheme="minorHAnsi"/>
          <w:bCs/>
        </w:rPr>
        <w:t>Impossibilité d’offrir une éducation inclusive à tous pensent encore certains : ces réticences sont souvent fondées sur des croyances discriminatoires, qui peuvent provenir de convictions personnelles ou de normes sociales plus larges (</w:t>
      </w:r>
      <w:r w:rsidRPr="00E558D8">
        <w:rPr>
          <w:rFonts w:eastAsia="VL PGothic" w:cstheme="minorHAnsi"/>
          <w:bCs/>
          <w:w w:val="95"/>
        </w:rPr>
        <w:t xml:space="preserve">l’enseignant n’est pas toujours à l’abri des </w:t>
      </w:r>
      <w:r w:rsidRPr="00E558D8">
        <w:rPr>
          <w:rFonts w:eastAsia="VL PGothic" w:cstheme="minorHAnsi"/>
          <w:bCs/>
        </w:rPr>
        <w:t xml:space="preserve">préjugés et des stéréotypes sociaux). </w:t>
      </w:r>
    </w:p>
    <w:p w14:paraId="35EA09E8" w14:textId="77777777" w:rsidR="00E558D8" w:rsidRPr="00E558D8" w:rsidRDefault="00E558D8" w:rsidP="00927248">
      <w:pPr>
        <w:widowControl w:val="0"/>
        <w:autoSpaceDE w:val="0"/>
        <w:autoSpaceDN w:val="0"/>
        <w:spacing w:after="0" w:line="240" w:lineRule="auto"/>
        <w:ind w:left="1423" w:right="1177"/>
        <w:jc w:val="both"/>
        <w:rPr>
          <w:rFonts w:eastAsia="VL PGothic" w:cstheme="minorHAnsi"/>
          <w:bCs/>
        </w:rPr>
      </w:pPr>
    </w:p>
    <w:p w14:paraId="6E8ADBDA" w14:textId="77777777" w:rsidR="00E558D8" w:rsidRPr="00E558D8" w:rsidRDefault="00E558D8" w:rsidP="00927248">
      <w:pPr>
        <w:spacing w:line="240" w:lineRule="auto"/>
        <w:ind w:right="1177"/>
        <w:jc w:val="both"/>
        <w:rPr>
          <w:rFonts w:cstheme="minorHAnsi"/>
          <w:bCs/>
        </w:rPr>
      </w:pPr>
      <w:r w:rsidRPr="00E558D8">
        <w:rPr>
          <w:rFonts w:cstheme="minorHAnsi"/>
          <w:bCs/>
          <w:w w:val="95"/>
        </w:rPr>
        <w:lastRenderedPageBreak/>
        <w:t xml:space="preserve">Enfin, </w:t>
      </w:r>
      <w:r w:rsidRPr="00E558D8">
        <w:rPr>
          <w:rFonts w:cstheme="minorHAnsi"/>
          <w:bCs/>
        </w:rPr>
        <w:t xml:space="preserve">même lorsqu’elle n’est pas explicite, </w:t>
      </w:r>
      <w:r w:rsidRPr="00E558D8">
        <w:rPr>
          <w:rFonts w:cstheme="minorHAnsi"/>
          <w:bCs/>
          <w:color w:val="0070C0"/>
        </w:rPr>
        <w:t xml:space="preserve">l’attitude des enseignants a une incidence sur les résultats des élèves. </w:t>
      </w:r>
      <w:r w:rsidRPr="00E558D8">
        <w:rPr>
          <w:rFonts w:cstheme="minorHAnsi"/>
          <w:bCs/>
        </w:rPr>
        <w:t xml:space="preserve">Or, Il n’y a d’inclusion possible que si l’enseignant est acteur du changement et met en pratique les valeurs, les connaissances et les attitudes indispensables à la réussite de chaque élève. </w:t>
      </w:r>
    </w:p>
    <w:p w14:paraId="60211A7A" w14:textId="77777777" w:rsidR="00E558D8" w:rsidRPr="00E558D8" w:rsidRDefault="00E558D8" w:rsidP="00927248">
      <w:pPr>
        <w:spacing w:line="240" w:lineRule="auto"/>
        <w:ind w:right="1177"/>
        <w:jc w:val="both"/>
        <w:rPr>
          <w:rFonts w:cstheme="minorHAnsi"/>
          <w:bCs/>
        </w:rPr>
      </w:pPr>
      <w:r w:rsidRPr="00E558D8">
        <w:rPr>
          <w:rFonts w:cstheme="minorHAnsi"/>
          <w:bCs/>
        </w:rPr>
        <w:t>Ces réticences sont à prendre en compte et à vérifier pour l’avenir de l’éducation inclusive à Djibouti, ainsi que quelques bonnes pratiques rapportées ci-après ainsi qu’une réflexions leurs modalités de mise en œuvre :</w:t>
      </w:r>
    </w:p>
    <w:p w14:paraId="7101A3E4" w14:textId="77777777" w:rsidR="00E558D8" w:rsidRPr="00E558D8" w:rsidRDefault="00E558D8" w:rsidP="00927248">
      <w:pPr>
        <w:widowControl w:val="0"/>
        <w:autoSpaceDE w:val="0"/>
        <w:autoSpaceDN w:val="0"/>
        <w:spacing w:before="1" w:after="0" w:line="240" w:lineRule="auto"/>
        <w:ind w:left="1423" w:right="1177"/>
        <w:jc w:val="both"/>
        <w:rPr>
          <w:rFonts w:eastAsia="VL PGothic" w:cstheme="minorHAnsi"/>
          <w:bCs/>
        </w:rPr>
      </w:pPr>
      <w:r w:rsidRPr="00E558D8">
        <w:rPr>
          <w:rFonts w:cstheme="minorHAnsi"/>
          <w:bCs/>
        </w:rPr>
        <w:t xml:space="preserve">(+) </w:t>
      </w:r>
      <w:r w:rsidRPr="00E558D8">
        <w:rPr>
          <w:rFonts w:eastAsia="VL PGothic" w:cstheme="minorHAnsi"/>
          <w:bCs/>
          <w:w w:val="95"/>
        </w:rPr>
        <w:t xml:space="preserve">Les expériences positives, les initiatives couronnées de succès ont en revanche un effet positif sur l’attitude </w:t>
      </w:r>
      <w:r w:rsidRPr="00E558D8">
        <w:rPr>
          <w:rFonts w:eastAsia="VL PGothic" w:cstheme="minorHAnsi"/>
          <w:bCs/>
        </w:rPr>
        <w:t xml:space="preserve">des enseignants. Au Bangladesh, </w:t>
      </w:r>
      <w:r w:rsidRPr="00E558D8">
        <w:rPr>
          <w:rFonts w:eastAsia="VL PGothic" w:cstheme="minorHAnsi"/>
          <w:bCs/>
          <w:color w:val="0070C0"/>
        </w:rPr>
        <w:t>les expériences réussies d’enseignement en matière d’éducation inclusive des enfants handicapés et le sentiment que l’école soutient les pratiques d’enseignement inclusives sont associés à une attitude plus positive</w:t>
      </w:r>
      <w:r w:rsidRPr="00E558D8">
        <w:rPr>
          <w:rFonts w:eastAsia="VL PGothic" w:cstheme="minorHAnsi"/>
          <w:bCs/>
        </w:rPr>
        <w:t xml:space="preserve">. </w:t>
      </w:r>
    </w:p>
    <w:p w14:paraId="66F95F68" w14:textId="77777777" w:rsidR="00E558D8" w:rsidRPr="00E558D8" w:rsidRDefault="00E558D8" w:rsidP="00927248">
      <w:pPr>
        <w:widowControl w:val="0"/>
        <w:autoSpaceDE w:val="0"/>
        <w:autoSpaceDN w:val="0"/>
        <w:spacing w:before="1" w:after="0" w:line="240" w:lineRule="auto"/>
        <w:ind w:left="270" w:right="1177"/>
        <w:jc w:val="both"/>
        <w:rPr>
          <w:rFonts w:eastAsia="VL PGothic" w:cstheme="minorHAnsi"/>
          <w:bCs/>
        </w:rPr>
      </w:pPr>
    </w:p>
    <w:p w14:paraId="07CE031C" w14:textId="77777777" w:rsidR="00E558D8" w:rsidRPr="00E558D8" w:rsidRDefault="00E558D8" w:rsidP="00927248">
      <w:pPr>
        <w:widowControl w:val="0"/>
        <w:autoSpaceDE w:val="0"/>
        <w:autoSpaceDN w:val="0"/>
        <w:spacing w:before="1" w:after="0" w:line="240" w:lineRule="auto"/>
        <w:ind w:left="1423" w:right="1177"/>
        <w:jc w:val="both"/>
        <w:rPr>
          <w:rFonts w:eastAsia="VL PGothic" w:cstheme="minorHAnsi"/>
          <w:bCs/>
        </w:rPr>
      </w:pPr>
      <w:r w:rsidRPr="00E558D8">
        <w:rPr>
          <w:rFonts w:cstheme="minorHAnsi"/>
          <w:bCs/>
        </w:rPr>
        <w:t xml:space="preserve">(+) </w:t>
      </w:r>
      <w:r w:rsidRPr="00E558D8">
        <w:rPr>
          <w:rFonts w:eastAsia="VL PGothic" w:cstheme="minorHAnsi"/>
          <w:bCs/>
        </w:rPr>
        <w:t xml:space="preserve">Aux Seychelles, les enseignants qui avaient reçu une formation à l’éducation inclusive se disaient </w:t>
      </w:r>
      <w:r w:rsidRPr="00E558D8">
        <w:rPr>
          <w:rFonts w:eastAsia="VL PGothic" w:cstheme="minorHAnsi"/>
          <w:bCs/>
          <w:color w:val="0070C0"/>
        </w:rPr>
        <w:t>plus favorables à l’intégration des enfants handicapés dans les classes ordinaires</w:t>
      </w:r>
      <w:r w:rsidRPr="00E558D8">
        <w:rPr>
          <w:rFonts w:eastAsia="VL PGothic" w:cstheme="minorHAnsi"/>
          <w:bCs/>
        </w:rPr>
        <w:t xml:space="preserve"> et avaient une opinion plus positive sur cette pratique (</w:t>
      </w:r>
      <w:r w:rsidRPr="00E558D8">
        <w:rPr>
          <w:rFonts w:cstheme="minorHAnsi"/>
          <w:bCs/>
        </w:rPr>
        <w:t xml:space="preserve">UNESCO 2020, </w:t>
      </w:r>
      <w:r w:rsidRPr="00E558D8">
        <w:rPr>
          <w:rFonts w:eastAsia="VL PGothic" w:cstheme="minorHAnsi"/>
          <w:bCs/>
        </w:rPr>
        <w:t xml:space="preserve">Main </w:t>
      </w:r>
      <w:r w:rsidRPr="00E558D8">
        <w:rPr>
          <w:rFonts w:eastAsia="VL PGothic" w:cstheme="minorHAnsi"/>
          <w:bCs/>
          <w:i/>
        </w:rPr>
        <w:t>et al.</w:t>
      </w:r>
      <w:r w:rsidRPr="00E558D8">
        <w:rPr>
          <w:rFonts w:eastAsia="VL PGothic" w:cstheme="minorHAnsi"/>
          <w:bCs/>
        </w:rPr>
        <w:t>, 2016).</w:t>
      </w:r>
    </w:p>
    <w:p w14:paraId="0559F2FC" w14:textId="77777777" w:rsidR="00E558D8" w:rsidRPr="00E558D8" w:rsidRDefault="00E558D8" w:rsidP="00927248">
      <w:pPr>
        <w:widowControl w:val="0"/>
        <w:autoSpaceDE w:val="0"/>
        <w:autoSpaceDN w:val="0"/>
        <w:spacing w:before="1" w:after="0" w:line="240" w:lineRule="auto"/>
        <w:ind w:left="270" w:right="1177"/>
        <w:jc w:val="both"/>
        <w:rPr>
          <w:rFonts w:eastAsia="VL PGothic" w:cstheme="minorHAnsi"/>
          <w:bCs/>
        </w:rPr>
      </w:pPr>
    </w:p>
    <w:p w14:paraId="66CB6EA8" w14:textId="77777777" w:rsidR="00E558D8" w:rsidRPr="00E558D8" w:rsidRDefault="00E558D8" w:rsidP="00927248">
      <w:pPr>
        <w:widowControl w:val="0"/>
        <w:autoSpaceDE w:val="0"/>
        <w:autoSpaceDN w:val="0"/>
        <w:spacing w:before="1" w:after="0" w:line="240" w:lineRule="auto"/>
        <w:ind w:left="1423" w:right="1177"/>
        <w:jc w:val="both"/>
        <w:rPr>
          <w:rFonts w:eastAsia="VL PGothic" w:cstheme="minorHAnsi"/>
          <w:bCs/>
        </w:rPr>
      </w:pPr>
      <w:r w:rsidRPr="00E558D8">
        <w:rPr>
          <w:rFonts w:cstheme="minorHAnsi"/>
          <w:bCs/>
        </w:rPr>
        <w:t xml:space="preserve">(+) </w:t>
      </w:r>
      <w:r w:rsidRPr="00E558D8">
        <w:rPr>
          <w:rFonts w:eastAsia="VL PGothic" w:cstheme="minorHAnsi"/>
          <w:bCs/>
        </w:rPr>
        <w:t xml:space="preserve">D’après une étude de la formation professionnelle initiale des enseignants canadiens, ceux-ci étaient plus susceptibles d’avoir une attitude positive à l’égard de l’inclusion et de leur capacité à créer des classes inclusives, en partie en raison de </w:t>
      </w:r>
      <w:r w:rsidRPr="00E558D8">
        <w:rPr>
          <w:rFonts w:eastAsia="VL PGothic" w:cstheme="minorHAnsi"/>
          <w:bCs/>
          <w:color w:val="0070C0"/>
        </w:rPr>
        <w:t xml:space="preserve">la plus grande place qui leur est accordée dans la formation </w:t>
      </w:r>
      <w:r w:rsidRPr="00E558D8">
        <w:rPr>
          <w:rFonts w:eastAsia="VL PGothic" w:cstheme="minorHAnsi"/>
          <w:bCs/>
        </w:rPr>
        <w:t>(</w:t>
      </w:r>
      <w:r w:rsidRPr="00E558D8">
        <w:rPr>
          <w:rFonts w:cstheme="minorHAnsi"/>
          <w:bCs/>
        </w:rPr>
        <w:t xml:space="preserve">UNESCO 2020, </w:t>
      </w:r>
      <w:r w:rsidRPr="00E558D8">
        <w:rPr>
          <w:rFonts w:eastAsia="VL PGothic" w:cstheme="minorHAnsi"/>
          <w:bCs/>
        </w:rPr>
        <w:t xml:space="preserve">Miesera et Gebhardt, 2018). </w:t>
      </w:r>
    </w:p>
    <w:p w14:paraId="25611D51" w14:textId="77777777" w:rsidR="00E558D8" w:rsidRPr="00E558D8" w:rsidRDefault="00E558D8" w:rsidP="00927248">
      <w:pPr>
        <w:widowControl w:val="0"/>
        <w:autoSpaceDE w:val="0"/>
        <w:autoSpaceDN w:val="0"/>
        <w:spacing w:before="1" w:after="0" w:line="240" w:lineRule="auto"/>
        <w:ind w:right="1177"/>
        <w:jc w:val="both"/>
        <w:rPr>
          <w:rFonts w:eastAsia="VL PGothic" w:cstheme="minorHAnsi"/>
          <w:bCs/>
        </w:rPr>
      </w:pPr>
    </w:p>
    <w:p w14:paraId="19AE70B0" w14:textId="77777777" w:rsidR="00E558D8" w:rsidRPr="00E558D8" w:rsidRDefault="00E558D8" w:rsidP="00927248">
      <w:pPr>
        <w:spacing w:line="240" w:lineRule="auto"/>
        <w:ind w:left="1423" w:right="1177"/>
        <w:contextualSpacing/>
        <w:jc w:val="both"/>
        <w:rPr>
          <w:rFonts w:cstheme="minorHAnsi"/>
          <w:bCs/>
        </w:rPr>
      </w:pPr>
      <w:r w:rsidRPr="00E558D8">
        <w:rPr>
          <w:rFonts w:cstheme="minorHAnsi"/>
          <w:bCs/>
        </w:rPr>
        <w:t>(+) Enfin, perspective non négligeable également pertinemment évoquée dans les attentes de la Stratégie Nationale du Handicap 2020-2024, (r</w:t>
      </w:r>
      <w:r w:rsidRPr="00E558D8">
        <w:rPr>
          <w:rFonts w:cstheme="minorHAnsi"/>
          <w:bCs/>
          <w:w w:val="94"/>
        </w:rPr>
        <w:t>ec</w:t>
      </w:r>
      <w:r w:rsidRPr="00E558D8">
        <w:rPr>
          <w:rFonts w:cstheme="minorHAnsi"/>
          <w:bCs/>
        </w:rPr>
        <w:t>r</w:t>
      </w:r>
      <w:r w:rsidRPr="00E558D8">
        <w:rPr>
          <w:rFonts w:cstheme="minorHAnsi"/>
          <w:bCs/>
          <w:w w:val="98"/>
        </w:rPr>
        <w:t>ute</w:t>
      </w:r>
      <w:r w:rsidRPr="00E558D8">
        <w:rPr>
          <w:rFonts w:cstheme="minorHAnsi"/>
          <w:bCs/>
          <w:w w:val="97"/>
        </w:rPr>
        <w:t>me</w:t>
      </w:r>
      <w:r w:rsidRPr="00E558D8">
        <w:rPr>
          <w:rFonts w:cstheme="minorHAnsi"/>
          <w:bCs/>
          <w:w w:val="102"/>
        </w:rPr>
        <w:t>n</w:t>
      </w:r>
      <w:r w:rsidRPr="00E558D8">
        <w:rPr>
          <w:rFonts w:cstheme="minorHAnsi"/>
          <w:bCs/>
          <w:w w:val="105"/>
        </w:rPr>
        <w:t>t</w:t>
      </w:r>
      <w:r w:rsidRPr="00E558D8">
        <w:rPr>
          <w:rFonts w:cstheme="minorHAnsi"/>
          <w:bCs/>
        </w:rPr>
        <w:t xml:space="preserve"> </w:t>
      </w:r>
      <w:r w:rsidRPr="00E558D8">
        <w:rPr>
          <w:rFonts w:cstheme="minorHAnsi"/>
          <w:bCs/>
          <w:w w:val="89"/>
        </w:rPr>
        <w:t>d’e</w:t>
      </w:r>
      <w:r w:rsidRPr="00E558D8">
        <w:rPr>
          <w:rFonts w:cstheme="minorHAnsi"/>
          <w:bCs/>
          <w:w w:val="102"/>
        </w:rPr>
        <w:t>n</w:t>
      </w:r>
      <w:r w:rsidRPr="00E558D8">
        <w:rPr>
          <w:rFonts w:cstheme="minorHAnsi"/>
          <w:bCs/>
          <w:w w:val="94"/>
        </w:rPr>
        <w:t>se</w:t>
      </w:r>
      <w:r w:rsidRPr="00E558D8">
        <w:rPr>
          <w:rFonts w:cstheme="minorHAnsi"/>
          <w:bCs/>
          <w:w w:val="87"/>
        </w:rPr>
        <w:t>ig</w:t>
      </w:r>
      <w:r w:rsidRPr="00E558D8">
        <w:rPr>
          <w:rFonts w:cstheme="minorHAnsi"/>
          <w:bCs/>
        </w:rPr>
        <w:t>nant</w:t>
      </w:r>
      <w:r w:rsidRPr="00E558D8">
        <w:rPr>
          <w:rFonts w:cstheme="minorHAnsi"/>
          <w:bCs/>
          <w:w w:val="94"/>
        </w:rPr>
        <w:t>s</w:t>
      </w:r>
      <w:r w:rsidRPr="00E558D8">
        <w:rPr>
          <w:rFonts w:cstheme="minorHAnsi"/>
          <w:bCs/>
        </w:rPr>
        <w:t xml:space="preserve"> </w:t>
      </w:r>
      <w:r w:rsidRPr="00E558D8">
        <w:rPr>
          <w:rFonts w:cstheme="minorHAnsi"/>
          <w:bCs/>
          <w:w w:val="96"/>
        </w:rPr>
        <w:t>handic</w:t>
      </w:r>
      <w:r w:rsidRPr="00E558D8">
        <w:rPr>
          <w:rFonts w:cstheme="minorHAnsi"/>
          <w:bCs/>
          <w:w w:val="91"/>
        </w:rPr>
        <w:t>a</w:t>
      </w:r>
      <w:r w:rsidRPr="00E558D8">
        <w:rPr>
          <w:rFonts w:cstheme="minorHAnsi"/>
          <w:bCs/>
          <w:w w:val="98"/>
        </w:rPr>
        <w:t>pé</w:t>
      </w:r>
      <w:r w:rsidRPr="00E558D8">
        <w:rPr>
          <w:rFonts w:cstheme="minorHAnsi"/>
          <w:bCs/>
          <w:w w:val="94"/>
        </w:rPr>
        <w:t>s</w:t>
      </w:r>
      <w:r w:rsidRPr="00E558D8">
        <w:rPr>
          <w:rFonts w:cstheme="minorHAnsi"/>
          <w:bCs/>
        </w:rPr>
        <w:t xml:space="preserve"> </w:t>
      </w:r>
      <w:r w:rsidRPr="00E558D8">
        <w:rPr>
          <w:rFonts w:cstheme="minorHAnsi"/>
          <w:bCs/>
          <w:w w:val="96"/>
        </w:rPr>
        <w:t>qua</w:t>
      </w:r>
      <w:r w:rsidRPr="00E558D8">
        <w:rPr>
          <w:rFonts w:cstheme="minorHAnsi"/>
          <w:bCs/>
          <w:w w:val="82"/>
        </w:rPr>
        <w:t>li</w:t>
      </w:r>
      <w:r w:rsidRPr="00E558D8">
        <w:rPr>
          <w:rFonts w:cstheme="minorHAnsi"/>
          <w:bCs/>
          <w:w w:val="97"/>
        </w:rPr>
        <w:t>f</w:t>
      </w:r>
      <w:r w:rsidRPr="00E558D8">
        <w:rPr>
          <w:rFonts w:cstheme="minorHAnsi"/>
          <w:bCs/>
          <w:w w:val="89"/>
        </w:rPr>
        <w:t>ié</w:t>
      </w:r>
      <w:r w:rsidRPr="00E558D8">
        <w:rPr>
          <w:rFonts w:cstheme="minorHAnsi"/>
          <w:bCs/>
          <w:w w:val="94"/>
        </w:rPr>
        <w:t>s</w:t>
      </w:r>
      <w:r w:rsidRPr="00E558D8">
        <w:rPr>
          <w:rFonts w:cstheme="minorHAnsi"/>
          <w:bCs/>
        </w:rPr>
        <w:t xml:space="preserve"> </w:t>
      </w:r>
      <w:r w:rsidRPr="00E558D8">
        <w:rPr>
          <w:rFonts w:cstheme="minorHAnsi"/>
          <w:bCs/>
          <w:w w:val="94"/>
        </w:rPr>
        <w:t>e</w:t>
      </w:r>
      <w:r w:rsidRPr="00E558D8">
        <w:rPr>
          <w:rFonts w:cstheme="minorHAnsi"/>
          <w:bCs/>
          <w:w w:val="102"/>
        </w:rPr>
        <w:t>n</w:t>
      </w:r>
      <w:r w:rsidRPr="00E558D8">
        <w:rPr>
          <w:rFonts w:cstheme="minorHAnsi"/>
          <w:bCs/>
        </w:rPr>
        <w:t xml:space="preserve"> </w:t>
      </w:r>
      <w:r w:rsidRPr="00E558D8">
        <w:rPr>
          <w:rFonts w:cstheme="minorHAnsi"/>
          <w:bCs/>
          <w:w w:val="88"/>
        </w:rPr>
        <w:t>la</w:t>
      </w:r>
      <w:r w:rsidRPr="00E558D8">
        <w:rPr>
          <w:rFonts w:cstheme="minorHAnsi"/>
          <w:bCs/>
          <w:w w:val="102"/>
        </w:rPr>
        <w:t>n</w:t>
      </w:r>
      <w:r w:rsidRPr="00E558D8">
        <w:rPr>
          <w:rFonts w:cstheme="minorHAnsi"/>
          <w:bCs/>
          <w:w w:val="94"/>
        </w:rPr>
        <w:t>gue</w:t>
      </w:r>
      <w:r w:rsidRPr="00E558D8">
        <w:rPr>
          <w:rFonts w:cstheme="minorHAnsi"/>
          <w:bCs/>
        </w:rPr>
        <w:t xml:space="preserve"> </w:t>
      </w:r>
      <w:r w:rsidRPr="00E558D8">
        <w:rPr>
          <w:rFonts w:cstheme="minorHAnsi"/>
          <w:bCs/>
          <w:w w:val="97"/>
        </w:rPr>
        <w:t>de</w:t>
      </w:r>
      <w:r w:rsidRPr="00E558D8">
        <w:rPr>
          <w:rFonts w:cstheme="minorHAnsi"/>
          <w:bCs/>
          <w:w w:val="94"/>
        </w:rPr>
        <w:t>s</w:t>
      </w:r>
      <w:r w:rsidRPr="00E558D8">
        <w:rPr>
          <w:rFonts w:cstheme="minorHAnsi"/>
          <w:bCs/>
        </w:rPr>
        <w:t xml:space="preserve"> </w:t>
      </w:r>
      <w:r w:rsidRPr="00E558D8">
        <w:rPr>
          <w:rFonts w:cstheme="minorHAnsi"/>
          <w:bCs/>
          <w:w w:val="94"/>
        </w:rPr>
        <w:t>s</w:t>
      </w:r>
      <w:r w:rsidRPr="00E558D8">
        <w:rPr>
          <w:rFonts w:cstheme="minorHAnsi"/>
          <w:bCs/>
          <w:w w:val="87"/>
        </w:rPr>
        <w:t>ig</w:t>
      </w:r>
      <w:r w:rsidRPr="00E558D8">
        <w:rPr>
          <w:rFonts w:cstheme="minorHAnsi"/>
          <w:bCs/>
          <w:w w:val="98"/>
        </w:rPr>
        <w:t>ne</w:t>
      </w:r>
      <w:r w:rsidRPr="00E558D8">
        <w:rPr>
          <w:rFonts w:cstheme="minorHAnsi"/>
          <w:bCs/>
          <w:w w:val="94"/>
        </w:rPr>
        <w:t>s</w:t>
      </w:r>
      <w:r w:rsidRPr="00E558D8">
        <w:rPr>
          <w:rFonts w:cstheme="minorHAnsi"/>
          <w:bCs/>
          <w:w w:val="180"/>
        </w:rPr>
        <w:t>/</w:t>
      </w:r>
      <w:r w:rsidRPr="00E558D8">
        <w:rPr>
          <w:rFonts w:cstheme="minorHAnsi"/>
          <w:bCs/>
        </w:rPr>
        <w:t xml:space="preserve"> </w:t>
      </w:r>
      <w:r w:rsidRPr="00E558D8">
        <w:rPr>
          <w:rFonts w:cstheme="minorHAnsi"/>
          <w:bCs/>
          <w:w w:val="92"/>
        </w:rPr>
        <w:t>B</w:t>
      </w:r>
      <w:r w:rsidRPr="00E558D8">
        <w:rPr>
          <w:rFonts w:cstheme="minorHAnsi"/>
          <w:bCs/>
        </w:rPr>
        <w:t>r</w:t>
      </w:r>
      <w:r w:rsidRPr="00E558D8">
        <w:rPr>
          <w:rFonts w:cstheme="minorHAnsi"/>
          <w:bCs/>
          <w:w w:val="91"/>
        </w:rPr>
        <w:t>a</w:t>
      </w:r>
      <w:r w:rsidRPr="00E558D8">
        <w:rPr>
          <w:rFonts w:cstheme="minorHAnsi"/>
          <w:bCs/>
          <w:w w:val="86"/>
        </w:rPr>
        <w:t xml:space="preserve">ille), </w:t>
      </w:r>
      <w:r w:rsidRPr="00E558D8">
        <w:rPr>
          <w:rFonts w:cstheme="minorHAnsi"/>
          <w:bCs/>
          <w:color w:val="0070C0"/>
        </w:rPr>
        <w:t>les</w:t>
      </w:r>
      <w:r w:rsidRPr="00E558D8">
        <w:rPr>
          <w:rFonts w:cstheme="minorHAnsi"/>
          <w:bCs/>
          <w:color w:val="0070C0"/>
          <w:w w:val="75"/>
        </w:rPr>
        <w:t xml:space="preserve"> enseignants handicapés apportent une contribution </w:t>
      </w:r>
      <w:r w:rsidRPr="00E558D8">
        <w:rPr>
          <w:rFonts w:cstheme="minorHAnsi"/>
          <w:bCs/>
          <w:color w:val="0070C0"/>
          <w:w w:val="85"/>
        </w:rPr>
        <w:t>exceptionnelle aux systèmes éducatifs.</w:t>
      </w:r>
    </w:p>
    <w:p w14:paraId="5425D59F" w14:textId="77777777" w:rsidR="00E558D8" w:rsidRPr="00E558D8" w:rsidRDefault="00E558D8" w:rsidP="00927248">
      <w:pPr>
        <w:widowControl w:val="0"/>
        <w:autoSpaceDE w:val="0"/>
        <w:autoSpaceDN w:val="0"/>
        <w:spacing w:before="128" w:after="0" w:line="240" w:lineRule="auto"/>
        <w:ind w:left="1416" w:right="1177"/>
        <w:jc w:val="both"/>
        <w:rPr>
          <w:rFonts w:eastAsia="Carlito" w:cstheme="minorHAnsi"/>
          <w:bCs/>
        </w:rPr>
      </w:pPr>
      <w:r w:rsidRPr="00E558D8">
        <w:rPr>
          <w:rFonts w:eastAsia="Carlito" w:cstheme="minorHAnsi"/>
          <w:bCs/>
          <w:w w:val="90"/>
        </w:rPr>
        <w:t>Il existe peu de données comparatives sur les enseignants handicapés à l’échelle mondiale. Une étude sur les enseignants de l’enseignement</w:t>
      </w:r>
      <w:r w:rsidRPr="00E558D8">
        <w:rPr>
          <w:rFonts w:eastAsia="Carlito" w:cstheme="minorHAnsi"/>
          <w:bCs/>
        </w:rPr>
        <w:t xml:space="preserve"> </w:t>
      </w:r>
      <w:r w:rsidRPr="00E558D8">
        <w:rPr>
          <w:rFonts w:eastAsia="Carlito" w:cstheme="minorHAnsi"/>
          <w:bCs/>
          <w:w w:val="90"/>
        </w:rPr>
        <w:t>supérieur et de la formation continue souffrant de dyslexie en Angleterre (Royaume-Uni et Finlande) montre que ce trouble leur a permis de mieux comprendre leur rôle d’éducateurs et l’importance de l’empathie envers les élèves. Ils pourraient conseiller leurs collègues sur les difficultés des élèves dyslexiques, ce qui favoriserait l’inclusion (</w:t>
      </w:r>
      <w:r w:rsidRPr="00E558D8">
        <w:rPr>
          <w:rFonts w:cstheme="minorHAnsi"/>
          <w:bCs/>
        </w:rPr>
        <w:t xml:space="preserve">UNESCO 2020, </w:t>
      </w:r>
      <w:r w:rsidRPr="00E558D8">
        <w:rPr>
          <w:rFonts w:eastAsia="Carlito" w:cstheme="minorHAnsi"/>
          <w:bCs/>
          <w:w w:val="90"/>
        </w:rPr>
        <w:t xml:space="preserve">Burns et Bell, 2010). De même, </w:t>
      </w:r>
      <w:r w:rsidRPr="00E558D8">
        <w:rPr>
          <w:rFonts w:eastAsia="Carlito" w:cstheme="minorHAnsi"/>
          <w:bCs/>
          <w:w w:val="95"/>
        </w:rPr>
        <w:t>une étude menée au Royaume-Uni pendant le stage pratique de six</w:t>
      </w:r>
      <w:r w:rsidRPr="00E558D8">
        <w:rPr>
          <w:rFonts w:eastAsia="Carlito" w:cstheme="minorHAnsi"/>
          <w:bCs/>
        </w:rPr>
        <w:t xml:space="preserve"> </w:t>
      </w:r>
      <w:r w:rsidRPr="00E558D8">
        <w:rPr>
          <w:rFonts w:eastAsia="Carlito" w:cstheme="minorHAnsi"/>
          <w:bCs/>
          <w:w w:val="90"/>
        </w:rPr>
        <w:t xml:space="preserve">élèves-enseignants atteints de dyslexie a montré qu’ils apportaient des points forts à leur travail, notamment une meilleure compréhension des difficultés </w:t>
      </w:r>
      <w:r w:rsidRPr="00E558D8">
        <w:rPr>
          <w:rFonts w:eastAsia="Carlito" w:cstheme="minorHAnsi"/>
          <w:bCs/>
          <w:w w:val="95"/>
        </w:rPr>
        <w:t>des élèves (</w:t>
      </w:r>
      <w:r w:rsidRPr="00E558D8">
        <w:rPr>
          <w:rFonts w:cstheme="minorHAnsi"/>
          <w:bCs/>
        </w:rPr>
        <w:t xml:space="preserve">UNESCO 2020, </w:t>
      </w:r>
      <w:r w:rsidRPr="00E558D8">
        <w:rPr>
          <w:rFonts w:eastAsia="Carlito" w:cstheme="minorHAnsi"/>
          <w:bCs/>
          <w:w w:val="95"/>
        </w:rPr>
        <w:t>Griffiths, 2012).</w:t>
      </w:r>
    </w:p>
    <w:p w14:paraId="4A810BC1" w14:textId="77777777" w:rsidR="00E558D8" w:rsidRPr="00E558D8" w:rsidRDefault="00E558D8" w:rsidP="00927248">
      <w:pPr>
        <w:widowControl w:val="0"/>
        <w:autoSpaceDE w:val="0"/>
        <w:autoSpaceDN w:val="0"/>
        <w:spacing w:before="162" w:after="0" w:line="240" w:lineRule="auto"/>
        <w:ind w:left="1416" w:right="1177"/>
        <w:jc w:val="both"/>
        <w:rPr>
          <w:rFonts w:eastAsia="Carlito" w:cstheme="minorHAnsi"/>
          <w:bCs/>
        </w:rPr>
      </w:pPr>
      <w:r w:rsidRPr="00E558D8">
        <w:rPr>
          <w:rFonts w:cstheme="minorHAnsi"/>
          <w:bCs/>
        </w:rPr>
        <w:t xml:space="preserve">(+) </w:t>
      </w:r>
      <w:r w:rsidRPr="00E558D8">
        <w:rPr>
          <w:rFonts w:eastAsia="Carlito" w:cstheme="minorHAnsi"/>
          <w:bCs/>
          <w:w w:val="95"/>
        </w:rPr>
        <w:t xml:space="preserve">Au Népal, </w:t>
      </w:r>
      <w:r w:rsidRPr="00E558D8">
        <w:rPr>
          <w:rFonts w:eastAsia="Carlito" w:cstheme="minorHAnsi"/>
          <w:bCs/>
          <w:color w:val="0070C0"/>
          <w:w w:val="95"/>
        </w:rPr>
        <w:t xml:space="preserve">les déficients visuels ayant un bon niveau d’instruction sont </w:t>
      </w:r>
      <w:r w:rsidRPr="00E558D8">
        <w:rPr>
          <w:rFonts w:eastAsia="Carlito" w:cstheme="minorHAnsi"/>
          <w:bCs/>
          <w:color w:val="0070C0"/>
          <w:w w:val="90"/>
        </w:rPr>
        <w:t>activement recrutés comme enseignants dans les écoles ordinaires</w:t>
      </w:r>
      <w:r w:rsidRPr="00E558D8">
        <w:rPr>
          <w:rFonts w:eastAsia="Carlito" w:cstheme="minorHAnsi"/>
          <w:bCs/>
          <w:w w:val="90"/>
        </w:rPr>
        <w:t xml:space="preserve"> : sur le millier de personnes ayant une déficience visuelle et un diplôme universitaire au Népal, environ 400 sont enseignants dans les établissements ordinaires. Une enquête indique qu’ils sont bien acceptés des élèves et des directeurs d’école, malgré certaines difficultés concernant la gestion de classe, le soutien </w:t>
      </w:r>
      <w:r w:rsidRPr="00E558D8">
        <w:rPr>
          <w:rFonts w:eastAsia="Carlito" w:cstheme="minorHAnsi"/>
          <w:bCs/>
          <w:w w:val="95"/>
        </w:rPr>
        <w:t xml:space="preserve">(le matériel en braille, par exemple), l’aide à la correction des examens ou </w:t>
      </w:r>
      <w:r w:rsidRPr="00E558D8">
        <w:rPr>
          <w:rFonts w:eastAsia="Carlito" w:cstheme="minorHAnsi"/>
          <w:bCs/>
          <w:w w:val="90"/>
        </w:rPr>
        <w:t xml:space="preserve">la formation à l’utilisation des ordinateurs. Les points forts signalés par les élèves étaient leur attitude positive, leurs bonnes compétences en matière de </w:t>
      </w:r>
      <w:r w:rsidRPr="00E558D8">
        <w:rPr>
          <w:rFonts w:eastAsia="Carlito" w:cstheme="minorHAnsi"/>
          <w:bCs/>
          <w:w w:val="90"/>
        </w:rPr>
        <w:lastRenderedPageBreak/>
        <w:t>communication et une plus grande attention aux leçons sociales et morales (</w:t>
      </w:r>
      <w:r w:rsidRPr="00E558D8">
        <w:rPr>
          <w:rFonts w:cstheme="minorHAnsi"/>
          <w:bCs/>
        </w:rPr>
        <w:t xml:space="preserve">UNESCO 2020, </w:t>
      </w:r>
      <w:r w:rsidRPr="00E558D8">
        <w:rPr>
          <w:rFonts w:eastAsia="Carlito" w:cstheme="minorHAnsi"/>
          <w:bCs/>
          <w:w w:val="90"/>
        </w:rPr>
        <w:t xml:space="preserve">Lamichhane, 2016). </w:t>
      </w:r>
      <w:bookmarkEnd w:id="15"/>
    </w:p>
    <w:bookmarkEnd w:id="16"/>
    <w:p w14:paraId="53ACC088" w14:textId="77777777" w:rsidR="00E558D8" w:rsidRPr="00E558D8" w:rsidRDefault="00E558D8" w:rsidP="00927248">
      <w:pPr>
        <w:widowControl w:val="0"/>
        <w:autoSpaceDE w:val="0"/>
        <w:autoSpaceDN w:val="0"/>
        <w:spacing w:before="114" w:after="0" w:line="187" w:lineRule="auto"/>
        <w:ind w:left="1416" w:right="1177"/>
        <w:jc w:val="both"/>
        <w:rPr>
          <w:rFonts w:eastAsia="VL PGothic" w:cstheme="minorHAnsi"/>
          <w:bCs/>
        </w:rPr>
      </w:pPr>
      <w:r w:rsidRPr="00E558D8">
        <w:rPr>
          <w:rFonts w:eastAsia="VL PGothic" w:cstheme="minorHAnsi"/>
          <w:bCs/>
        </w:rPr>
        <w:t xml:space="preserve">(+) Il existe des écoles traditionnellement inclusives qui modestement, ne s’appellent pas ainsi : les enseignants peuvent être des acteurs clés de la lutte contre la discrimination dans l’éducation, et de l’instauration de l’école inclusive. </w:t>
      </w:r>
      <w:r w:rsidRPr="00E558D8">
        <w:rPr>
          <w:rFonts w:eastAsia="VL PGothic" w:cstheme="minorHAnsi"/>
          <w:bCs/>
          <w:color w:val="0070C0"/>
        </w:rPr>
        <w:t>Les initiatives individuelles spontanées d’inclusion, ou même consensuelle dans de petites écoles villageoises marocaines</w:t>
      </w:r>
      <w:r w:rsidRPr="00E558D8">
        <w:rPr>
          <w:rFonts w:eastAsia="VL PGothic" w:cstheme="minorHAnsi"/>
          <w:bCs/>
          <w:color w:val="0070C0"/>
          <w:vertAlign w:val="superscript"/>
        </w:rPr>
        <w:footnoteReference w:id="21"/>
      </w:r>
      <w:r w:rsidRPr="00E558D8">
        <w:rPr>
          <w:rFonts w:eastAsia="VL PGothic" w:cstheme="minorHAnsi"/>
          <w:bCs/>
          <w:color w:val="0070C0"/>
        </w:rPr>
        <w:t>, qui refusaient de se séparer des élèves ayant des besoins spéciaux,</w:t>
      </w:r>
      <w:r w:rsidRPr="00E558D8">
        <w:rPr>
          <w:rFonts w:eastAsia="VL PGothic" w:cstheme="minorHAnsi"/>
          <w:bCs/>
        </w:rPr>
        <w:t xml:space="preserve"> ont largement précédé l’éducation pour tous, l’intégration et l’inclusion, dans une acceptation de l’ensemble de leur communauté scolaire et de sa cohésion</w:t>
      </w:r>
      <w:r w:rsidRPr="00E558D8">
        <w:rPr>
          <w:rFonts w:eastAsia="VL PGothic" w:cstheme="minorHAnsi"/>
          <w:bCs/>
          <w:vertAlign w:val="superscript"/>
        </w:rPr>
        <w:footnoteReference w:id="22"/>
      </w:r>
      <w:r w:rsidRPr="00E558D8">
        <w:rPr>
          <w:rFonts w:eastAsia="VL PGothic" w:cstheme="minorHAnsi"/>
          <w:bCs/>
        </w:rPr>
        <w:t>.</w:t>
      </w:r>
    </w:p>
    <w:p w14:paraId="2562FDF2" w14:textId="77777777" w:rsidR="00E558D8" w:rsidRPr="00E558D8" w:rsidRDefault="00E558D8" w:rsidP="00927248">
      <w:pPr>
        <w:widowControl w:val="0"/>
        <w:autoSpaceDE w:val="0"/>
        <w:autoSpaceDN w:val="0"/>
        <w:spacing w:before="114" w:after="0" w:line="187" w:lineRule="auto"/>
        <w:ind w:left="1416" w:right="1177"/>
        <w:jc w:val="both"/>
        <w:rPr>
          <w:rFonts w:eastAsia="VL PGothic" w:cstheme="minorHAnsi"/>
          <w:bCs/>
          <w:w w:val="95"/>
        </w:rPr>
      </w:pPr>
      <w:r w:rsidRPr="00E558D8">
        <w:rPr>
          <w:rFonts w:eastAsia="VL PGothic" w:cstheme="minorHAnsi"/>
          <w:bCs/>
        </w:rPr>
        <w:t xml:space="preserve">(-) Dans plusieurs régions du monde cependant, les châtiments corporels à l’école survivent. Ils touchent plus fréquemment certains groupes, comme les garçons, les minorités ethniques et </w:t>
      </w:r>
      <w:r w:rsidRPr="00E558D8">
        <w:rPr>
          <w:rFonts w:eastAsia="VL PGothic" w:cstheme="minorHAnsi"/>
          <w:bCs/>
          <w:w w:val="95"/>
        </w:rPr>
        <w:t>les enfants handicapés (</w:t>
      </w:r>
      <w:r w:rsidRPr="00E558D8">
        <w:rPr>
          <w:rFonts w:eastAsia="VL PGothic" w:cstheme="minorHAnsi"/>
          <w:bCs/>
        </w:rPr>
        <w:t xml:space="preserve">UNESCO 2020, </w:t>
      </w:r>
      <w:r w:rsidRPr="00E558D8">
        <w:rPr>
          <w:rFonts w:eastAsia="VL PGothic" w:cstheme="minorHAnsi"/>
          <w:bCs/>
          <w:w w:val="95"/>
        </w:rPr>
        <w:t>Pérou, Inde, Viêt-Nam, 2015).</w:t>
      </w:r>
    </w:p>
    <w:p w14:paraId="61B4ECE7" w14:textId="77777777" w:rsidR="00E558D8" w:rsidRPr="00E558D8" w:rsidRDefault="00E558D8" w:rsidP="00927248">
      <w:pPr>
        <w:widowControl w:val="0"/>
        <w:autoSpaceDE w:val="0"/>
        <w:autoSpaceDN w:val="0"/>
        <w:spacing w:before="114" w:after="0" w:line="187" w:lineRule="auto"/>
        <w:ind w:left="1416" w:right="1177"/>
        <w:jc w:val="both"/>
        <w:rPr>
          <w:rFonts w:eastAsia="VL PGothic" w:cstheme="minorHAnsi"/>
          <w:bCs/>
          <w:w w:val="95"/>
        </w:rPr>
      </w:pPr>
    </w:p>
    <w:p w14:paraId="74F13866" w14:textId="77777777" w:rsidR="00E558D8" w:rsidRPr="00E558D8" w:rsidRDefault="00E558D8" w:rsidP="00154C0E">
      <w:pPr>
        <w:widowControl w:val="0"/>
        <w:numPr>
          <w:ilvl w:val="1"/>
          <w:numId w:val="7"/>
        </w:numPr>
        <w:autoSpaceDE w:val="0"/>
        <w:autoSpaceDN w:val="0"/>
        <w:spacing w:after="0" w:line="240" w:lineRule="auto"/>
        <w:ind w:left="587" w:right="1177"/>
        <w:jc w:val="both"/>
        <w:rPr>
          <w:rFonts w:eastAsia="VL PGothic" w:cstheme="minorHAnsi"/>
        </w:rPr>
      </w:pPr>
      <w:bookmarkStart w:id="18" w:name="_Hlk92652190"/>
      <w:r w:rsidRPr="00E558D8">
        <w:rPr>
          <w:rFonts w:eastAsia="VL PGothic" w:cstheme="minorHAnsi"/>
          <w:b/>
          <w:bCs/>
          <w:sz w:val="28"/>
          <w:szCs w:val="28"/>
        </w:rPr>
        <w:t>Les auxiliaires pédagogiques forment un maillon important de l’éducation inclusive</w:t>
      </w:r>
      <w:r w:rsidRPr="00E558D8">
        <w:rPr>
          <w:rFonts w:eastAsia="VL PGothic" w:cstheme="minorHAnsi"/>
        </w:rPr>
        <w:t xml:space="preserve">. </w:t>
      </w:r>
    </w:p>
    <w:p w14:paraId="650DA321" w14:textId="77777777" w:rsidR="00E558D8" w:rsidRPr="00E558D8" w:rsidRDefault="00E558D8" w:rsidP="00927248">
      <w:pPr>
        <w:widowControl w:val="0"/>
        <w:autoSpaceDE w:val="0"/>
        <w:autoSpaceDN w:val="0"/>
        <w:spacing w:after="0" w:line="240" w:lineRule="auto"/>
        <w:ind w:left="587" w:right="1177"/>
        <w:jc w:val="both"/>
        <w:rPr>
          <w:rFonts w:eastAsia="VL PGothic" w:cstheme="minorHAnsi"/>
        </w:rPr>
      </w:pPr>
    </w:p>
    <w:p w14:paraId="57380F6A" w14:textId="77777777" w:rsidR="00E558D8" w:rsidRPr="00E558D8" w:rsidRDefault="00E558D8" w:rsidP="00927248">
      <w:pPr>
        <w:widowControl w:val="0"/>
        <w:autoSpaceDE w:val="0"/>
        <w:autoSpaceDN w:val="0"/>
        <w:spacing w:after="0" w:line="240" w:lineRule="auto"/>
        <w:ind w:left="587" w:right="1177"/>
        <w:jc w:val="both"/>
        <w:rPr>
          <w:rFonts w:eastAsia="VL PGothic" w:cstheme="minorHAnsi"/>
          <w:i/>
          <w:iCs/>
          <w:sz w:val="16"/>
          <w:szCs w:val="16"/>
        </w:rPr>
      </w:pPr>
      <w:r w:rsidRPr="00E558D8">
        <w:rPr>
          <w:rFonts w:eastAsia="VL PGothic" w:cstheme="minorHAnsi"/>
          <w:i/>
          <w:iCs/>
          <w:sz w:val="16"/>
          <w:szCs w:val="16"/>
        </w:rPr>
        <w:t>(Australie</w:t>
      </w:r>
      <w:r w:rsidRPr="00E558D8">
        <w:rPr>
          <w:rFonts w:eastAsia="VL PGothic" w:cstheme="minorHAnsi"/>
          <w:i/>
          <w:iCs/>
          <w:w w:val="90"/>
          <w:sz w:val="16"/>
          <w:szCs w:val="16"/>
        </w:rPr>
        <w:t xml:space="preserve">, </w:t>
      </w:r>
      <w:r w:rsidRPr="00E558D8">
        <w:rPr>
          <w:rFonts w:eastAsia="VL PGothic" w:cstheme="minorHAnsi"/>
          <w:i/>
          <w:iCs/>
          <w:sz w:val="16"/>
          <w:szCs w:val="16"/>
        </w:rPr>
        <w:t>Canada</w:t>
      </w:r>
      <w:r w:rsidRPr="00E558D8">
        <w:rPr>
          <w:rFonts w:eastAsia="VL PGothic" w:cstheme="minorHAnsi"/>
          <w:i/>
          <w:iCs/>
          <w:w w:val="90"/>
          <w:sz w:val="16"/>
          <w:szCs w:val="16"/>
        </w:rPr>
        <w:t>, France, Îles Cook</w:t>
      </w:r>
      <w:r w:rsidRPr="00E558D8">
        <w:rPr>
          <w:rFonts w:eastAsia="VL PGothic" w:cstheme="minorHAnsi"/>
          <w:i/>
          <w:iCs/>
          <w:sz w:val="16"/>
          <w:szCs w:val="16"/>
        </w:rPr>
        <w:t xml:space="preserve">, Italie, Norvège, </w:t>
      </w:r>
      <w:r w:rsidRPr="00E558D8">
        <w:rPr>
          <w:rFonts w:eastAsia="VL PGothic" w:cstheme="minorHAnsi"/>
          <w:i/>
          <w:iCs/>
          <w:w w:val="90"/>
          <w:sz w:val="16"/>
          <w:szCs w:val="16"/>
        </w:rPr>
        <w:t>Nouvelle-Zélande,</w:t>
      </w:r>
      <w:r w:rsidRPr="00E558D8">
        <w:rPr>
          <w:rFonts w:eastAsia="VL PGothic" w:cstheme="minorHAnsi"/>
          <w:i/>
          <w:iCs/>
          <w:sz w:val="16"/>
          <w:szCs w:val="16"/>
        </w:rPr>
        <w:t xml:space="preserve"> République-Unie de Tanzanie, Royaume-Uni, Zimbabwe)</w:t>
      </w:r>
    </w:p>
    <w:bookmarkEnd w:id="18"/>
    <w:p w14:paraId="1CB43AF7" w14:textId="77777777" w:rsidR="00E558D8" w:rsidRPr="00E558D8" w:rsidRDefault="00E558D8" w:rsidP="00927248">
      <w:pPr>
        <w:widowControl w:val="0"/>
        <w:autoSpaceDE w:val="0"/>
        <w:autoSpaceDN w:val="0"/>
        <w:spacing w:after="0" w:line="240" w:lineRule="auto"/>
        <w:ind w:left="708" w:right="1177"/>
        <w:jc w:val="both"/>
        <w:rPr>
          <w:rFonts w:eastAsia="VL PGothic" w:cstheme="minorHAnsi"/>
        </w:rPr>
      </w:pPr>
    </w:p>
    <w:p w14:paraId="4946C6F5" w14:textId="77777777" w:rsidR="00E558D8" w:rsidRPr="00E558D8" w:rsidRDefault="00E558D8" w:rsidP="00927248">
      <w:pPr>
        <w:widowControl w:val="0"/>
        <w:autoSpaceDE w:val="0"/>
        <w:autoSpaceDN w:val="0"/>
        <w:spacing w:after="0" w:line="240" w:lineRule="auto"/>
        <w:ind w:left="708" w:right="1177"/>
        <w:jc w:val="both"/>
        <w:rPr>
          <w:rFonts w:eastAsia="VL PGothic" w:cstheme="minorHAnsi"/>
        </w:rPr>
      </w:pPr>
      <w:r w:rsidRPr="00E558D8">
        <w:rPr>
          <w:rFonts w:eastAsia="VL PGothic" w:cstheme="minorHAnsi"/>
        </w:rPr>
        <w:t xml:space="preserve">Ces assistants ne sont pas censés exercer des fonctions d’enseignement, ils aident les enseignants et assument certaines tâches non </w:t>
      </w:r>
      <w:r w:rsidRPr="00E558D8">
        <w:rPr>
          <w:rFonts w:eastAsia="VL PGothic" w:cstheme="minorHAnsi"/>
          <w:w w:val="95"/>
        </w:rPr>
        <w:t xml:space="preserve">pédagogiques dans les contextes inclusifs (UNESCO 2020, Rose, 2020). </w:t>
      </w:r>
      <w:r w:rsidRPr="00E558D8">
        <w:rPr>
          <w:rFonts w:eastAsia="VL PGothic" w:cstheme="minorHAnsi"/>
        </w:rPr>
        <w:t>L’aide apportée en classe par les assistants d’apprentissage ou d’enseignement peut être particulièrement utile pour s’occuper davantage des élèves à besoins spéciaux (</w:t>
      </w:r>
      <w:r w:rsidRPr="00E558D8">
        <w:rPr>
          <w:rFonts w:eastAsia="VL PGothic" w:cstheme="minorHAnsi"/>
          <w:w w:val="95"/>
        </w:rPr>
        <w:t xml:space="preserve">UNESCO 2020, </w:t>
      </w:r>
      <w:r w:rsidRPr="00E558D8">
        <w:rPr>
          <w:rFonts w:eastAsia="VL PGothic" w:cstheme="minorHAnsi"/>
        </w:rPr>
        <w:t xml:space="preserve">Blatchford </w:t>
      </w:r>
      <w:r w:rsidRPr="00E558D8">
        <w:rPr>
          <w:rFonts w:eastAsia="VL PGothic" w:cstheme="minorHAnsi"/>
          <w:i/>
        </w:rPr>
        <w:t>et al.</w:t>
      </w:r>
      <w:r w:rsidRPr="00E558D8">
        <w:rPr>
          <w:rFonts w:eastAsia="VL PGothic" w:cstheme="minorHAnsi"/>
        </w:rPr>
        <w:t xml:space="preserve">, 2009 ; Masdeu Navarro, 2015) et </w:t>
      </w:r>
      <w:r w:rsidRPr="00E558D8">
        <w:rPr>
          <w:rFonts w:eastAsia="VL PGothic" w:cstheme="minorHAnsi"/>
          <w:color w:val="0070C0"/>
          <w:w w:val="90"/>
        </w:rPr>
        <w:t>assurer le meilleur environnement d’apprentissage possible aux élèves ayant des besoins spéciaux attestés</w:t>
      </w:r>
      <w:r w:rsidRPr="00E558D8">
        <w:rPr>
          <w:rFonts w:eastAsia="VL PGothic" w:cstheme="minorHAnsi"/>
          <w:w w:val="90"/>
        </w:rPr>
        <w:t>.</w:t>
      </w:r>
    </w:p>
    <w:p w14:paraId="3B4B8BCE" w14:textId="77777777" w:rsidR="00E558D8" w:rsidRPr="00E558D8" w:rsidRDefault="00E558D8" w:rsidP="00927248">
      <w:pPr>
        <w:widowControl w:val="0"/>
        <w:spacing w:after="0" w:line="240" w:lineRule="auto"/>
        <w:ind w:left="708" w:right="1177"/>
        <w:jc w:val="both"/>
        <w:rPr>
          <w:rFonts w:eastAsia="Calibri" w:cstheme="minorHAnsi"/>
          <w:w w:val="90"/>
          <w:lang w:val="en-US"/>
        </w:rPr>
      </w:pPr>
    </w:p>
    <w:p w14:paraId="5C3F3FC4" w14:textId="77777777" w:rsidR="00E558D8" w:rsidRPr="00E558D8" w:rsidRDefault="00E558D8" w:rsidP="00927248">
      <w:pPr>
        <w:widowControl w:val="0"/>
        <w:spacing w:after="0" w:line="240" w:lineRule="auto"/>
        <w:ind w:left="708" w:right="1177"/>
        <w:jc w:val="both"/>
        <w:rPr>
          <w:rFonts w:eastAsia="Calibri" w:cstheme="minorHAnsi"/>
        </w:rPr>
      </w:pPr>
      <w:r w:rsidRPr="00E558D8">
        <w:rPr>
          <w:rFonts w:eastAsia="Calibri" w:cstheme="minorHAnsi"/>
          <w:w w:val="90"/>
        </w:rPr>
        <w:t>Un enseignant superviseur doit être présent en permanence (</w:t>
      </w:r>
      <w:r w:rsidRPr="00E558D8">
        <w:rPr>
          <w:rFonts w:eastAsia="Calibri" w:cstheme="minorHAnsi"/>
        </w:rPr>
        <w:t xml:space="preserve">UNESCO 2020, </w:t>
      </w:r>
      <w:r w:rsidRPr="00E558D8">
        <w:rPr>
          <w:rFonts w:eastAsia="Calibri" w:cstheme="minorHAnsi"/>
          <w:w w:val="90"/>
        </w:rPr>
        <w:t xml:space="preserve">Îles Cook, ministère de l’Éducation, 2017b). Les enseignants rédigent des plans hebdomadaires basés sur les résultats d’apprentissage du programme d’éducation inclusive et donnent aux assistants des directives et des </w:t>
      </w:r>
      <w:r w:rsidRPr="00E558D8">
        <w:rPr>
          <w:rFonts w:eastAsia="Calibri" w:cstheme="minorHAnsi"/>
        </w:rPr>
        <w:t>conseils.</w:t>
      </w:r>
    </w:p>
    <w:p w14:paraId="017E2B8E" w14:textId="77777777" w:rsidR="00E558D8" w:rsidRPr="00E558D8" w:rsidRDefault="00E558D8" w:rsidP="00927248">
      <w:pPr>
        <w:widowControl w:val="0"/>
        <w:spacing w:after="0" w:line="240" w:lineRule="auto"/>
        <w:ind w:left="105" w:right="1177"/>
        <w:jc w:val="both"/>
        <w:rPr>
          <w:rFonts w:eastAsia="Calibri" w:cstheme="minorHAnsi"/>
          <w:w w:val="90"/>
        </w:rPr>
      </w:pPr>
    </w:p>
    <w:p w14:paraId="6059A8E5" w14:textId="77777777" w:rsidR="00E558D8" w:rsidRPr="00E558D8" w:rsidRDefault="00E558D8" w:rsidP="00927248">
      <w:pPr>
        <w:widowControl w:val="0"/>
        <w:spacing w:after="0" w:line="240" w:lineRule="auto"/>
        <w:ind w:left="708" w:right="1177"/>
        <w:jc w:val="both"/>
        <w:rPr>
          <w:rFonts w:eastAsia="Calibri" w:cstheme="minorHAnsi"/>
          <w:w w:val="90"/>
        </w:rPr>
      </w:pPr>
      <w:r w:rsidRPr="00E558D8">
        <w:rPr>
          <w:rFonts w:eastAsia="Calibri" w:cstheme="minorHAnsi"/>
          <w:w w:val="90"/>
        </w:rPr>
        <w:t>Les constats restitués au sein du rapport de l’UNESCO 2020, Inclusion et éducation, tous sans exception</w:t>
      </w:r>
      <w:r w:rsidRPr="00E558D8">
        <w:rPr>
          <w:rFonts w:eastAsia="Calibri" w:cstheme="minorHAnsi"/>
          <w:w w:val="90"/>
          <w:vertAlign w:val="superscript"/>
        </w:rPr>
        <w:footnoteReference w:id="23"/>
      </w:r>
      <w:r w:rsidRPr="00E558D8">
        <w:rPr>
          <w:rFonts w:eastAsia="Calibri" w:cstheme="minorHAnsi"/>
          <w:w w:val="90"/>
        </w:rPr>
        <w:t>, sont assez partagés sur l’efficacité de ces personnels dans la perspective inclusive des élèves en situation de handicap.</w:t>
      </w:r>
    </w:p>
    <w:p w14:paraId="6AB14FE0" w14:textId="77777777" w:rsidR="00E558D8" w:rsidRPr="00E558D8" w:rsidRDefault="00E558D8" w:rsidP="00927248">
      <w:pPr>
        <w:widowControl w:val="0"/>
        <w:spacing w:after="0" w:line="240" w:lineRule="auto"/>
        <w:ind w:left="246" w:right="1177"/>
        <w:jc w:val="both"/>
        <w:rPr>
          <w:rFonts w:eastAsia="Calibri" w:cstheme="minorHAnsi"/>
          <w:w w:val="90"/>
          <w:lang w:val="en-US"/>
        </w:rPr>
      </w:pPr>
    </w:p>
    <w:p w14:paraId="2F524541" w14:textId="47F22352" w:rsidR="00E558D8" w:rsidRPr="00460039" w:rsidRDefault="00E558D8" w:rsidP="00154C0E">
      <w:pPr>
        <w:pStyle w:val="Paragraphedeliste"/>
        <w:widowControl w:val="0"/>
        <w:numPr>
          <w:ilvl w:val="0"/>
          <w:numId w:val="3"/>
        </w:numPr>
        <w:autoSpaceDE w:val="0"/>
        <w:autoSpaceDN w:val="0"/>
        <w:spacing w:before="1" w:after="0" w:line="240" w:lineRule="auto"/>
        <w:ind w:left="851" w:right="1177" w:hanging="425"/>
        <w:jc w:val="both"/>
        <w:rPr>
          <w:rFonts w:eastAsia="VL PGothic" w:cstheme="minorHAnsi"/>
          <w:b/>
          <w:bCs/>
          <w:w w:val="90"/>
        </w:rPr>
      </w:pPr>
      <w:r w:rsidRPr="00460039">
        <w:rPr>
          <w:rFonts w:eastAsia="VL PGothic" w:cstheme="minorHAnsi"/>
          <w:b/>
          <w:bCs/>
          <w:w w:val="90"/>
        </w:rPr>
        <w:t xml:space="preserve">Des expériences encourageantes y sont rapportées :    </w:t>
      </w:r>
    </w:p>
    <w:p w14:paraId="02379247" w14:textId="77777777" w:rsidR="00E558D8" w:rsidRPr="00E558D8" w:rsidRDefault="00E558D8" w:rsidP="00927248">
      <w:pPr>
        <w:widowControl w:val="0"/>
        <w:autoSpaceDE w:val="0"/>
        <w:autoSpaceDN w:val="0"/>
        <w:spacing w:before="1" w:after="0" w:line="240" w:lineRule="auto"/>
        <w:ind w:left="720" w:right="1177"/>
        <w:jc w:val="both"/>
        <w:rPr>
          <w:rFonts w:eastAsia="VL PGothic" w:cstheme="minorHAnsi"/>
          <w:b/>
          <w:bCs/>
          <w:w w:val="90"/>
        </w:rPr>
      </w:pPr>
    </w:p>
    <w:p w14:paraId="28F36218" w14:textId="77777777" w:rsidR="00E558D8" w:rsidRPr="00E558D8" w:rsidRDefault="00E558D8" w:rsidP="007E0C35">
      <w:pPr>
        <w:widowControl w:val="0"/>
        <w:autoSpaceDE w:val="0"/>
        <w:autoSpaceDN w:val="0"/>
        <w:spacing w:before="1" w:after="0" w:line="240" w:lineRule="auto"/>
        <w:ind w:left="1134" w:right="1177"/>
        <w:jc w:val="both"/>
        <w:rPr>
          <w:rFonts w:eastAsia="VL PGothic" w:cstheme="minorHAnsi"/>
        </w:rPr>
      </w:pPr>
      <w:r w:rsidRPr="00E558D8">
        <w:rPr>
          <w:rFonts w:eastAsia="VL PGothic" w:cstheme="minorHAnsi"/>
        </w:rPr>
        <w:t xml:space="preserve">(+) au Zimbabwe, où </w:t>
      </w:r>
      <w:r w:rsidRPr="00E558D8">
        <w:rPr>
          <w:rFonts w:eastAsia="VL PGothic" w:cstheme="minorHAnsi"/>
          <w:color w:val="0070C0"/>
        </w:rPr>
        <w:t>des assistants ont été déployés dans les classes de certaines écoles primaires pour aider les enfants handicapés</w:t>
      </w:r>
      <w:r w:rsidRPr="00E558D8">
        <w:rPr>
          <w:rFonts w:eastAsia="VL PGothic" w:cstheme="minorHAnsi"/>
        </w:rPr>
        <w:t xml:space="preserve"> (UNESCO 2020, Deluca </w:t>
      </w:r>
      <w:r w:rsidRPr="00E558D8">
        <w:rPr>
          <w:rFonts w:eastAsia="VL PGothic" w:cstheme="minorHAnsi"/>
          <w:i/>
        </w:rPr>
        <w:t>et al.</w:t>
      </w:r>
      <w:r w:rsidRPr="00E558D8">
        <w:rPr>
          <w:rFonts w:eastAsia="VL PGothic" w:cstheme="minorHAnsi"/>
        </w:rPr>
        <w:t>, 2017).</w:t>
      </w:r>
    </w:p>
    <w:p w14:paraId="1C070452" w14:textId="77777777" w:rsidR="00E558D8" w:rsidRPr="00E558D8" w:rsidRDefault="00E558D8" w:rsidP="007E0C35">
      <w:pPr>
        <w:widowControl w:val="0"/>
        <w:autoSpaceDE w:val="0"/>
        <w:autoSpaceDN w:val="0"/>
        <w:spacing w:after="0" w:line="240" w:lineRule="auto"/>
        <w:ind w:left="1134" w:right="1177"/>
        <w:jc w:val="both"/>
        <w:rPr>
          <w:rFonts w:eastAsia="VL PGothic" w:cstheme="minorHAnsi"/>
        </w:rPr>
      </w:pPr>
      <w:r w:rsidRPr="00E558D8">
        <w:rPr>
          <w:rFonts w:eastAsia="VL PGothic" w:cstheme="minorHAnsi"/>
        </w:rPr>
        <w:t xml:space="preserve">(+) En République-Unie de Tanzanie, </w:t>
      </w:r>
      <w:r w:rsidRPr="00E558D8">
        <w:rPr>
          <w:rFonts w:eastAsia="VL PGothic" w:cstheme="minorHAnsi"/>
          <w:color w:val="0070C0"/>
        </w:rPr>
        <w:t>des</w:t>
      </w:r>
      <w:r w:rsidRPr="00E558D8">
        <w:rPr>
          <w:rFonts w:eastAsia="VL PGothic" w:cstheme="minorHAnsi"/>
        </w:rPr>
        <w:t xml:space="preserve"> </w:t>
      </w:r>
      <w:r w:rsidRPr="00E558D8">
        <w:rPr>
          <w:rFonts w:eastAsia="VL PGothic" w:cstheme="minorHAnsi"/>
          <w:color w:val="0070C0"/>
        </w:rPr>
        <w:t xml:space="preserve">conseillers </w:t>
      </w:r>
      <w:r w:rsidRPr="00E558D8">
        <w:rPr>
          <w:rFonts w:eastAsia="VL PGothic" w:cstheme="minorHAnsi"/>
          <w:color w:val="0070C0"/>
          <w:u w:val="single"/>
        </w:rPr>
        <w:t>et</w:t>
      </w:r>
      <w:r w:rsidRPr="00E558D8">
        <w:rPr>
          <w:rFonts w:eastAsia="VL PGothic" w:cstheme="minorHAnsi"/>
          <w:color w:val="0070C0"/>
        </w:rPr>
        <w:t xml:space="preserve"> assistants locaux</w:t>
      </w:r>
      <w:r w:rsidRPr="00E558D8">
        <w:rPr>
          <w:rFonts w:eastAsia="VL PGothic" w:cstheme="minorHAnsi"/>
        </w:rPr>
        <w:t xml:space="preserve"> e</w:t>
      </w:r>
      <w:bookmarkStart w:id="19" w:name="_bookmark117"/>
      <w:bookmarkStart w:id="20" w:name="_bookmark116"/>
      <w:bookmarkEnd w:id="19"/>
      <w:bookmarkEnd w:id="20"/>
      <w:r w:rsidRPr="00E558D8">
        <w:rPr>
          <w:rFonts w:eastAsia="VL PGothic" w:cstheme="minorHAnsi"/>
        </w:rPr>
        <w:t xml:space="preserve">t nationaux pour l’éducation inclusive avaient bénéficié d’une formation plus intensive comprenant sept modules d’étude, un atelier sur le dépistage, </w:t>
      </w:r>
      <w:r w:rsidRPr="00E558D8">
        <w:rPr>
          <w:rFonts w:eastAsia="VL PGothic" w:cstheme="minorHAnsi"/>
        </w:rPr>
        <w:lastRenderedPageBreak/>
        <w:t xml:space="preserve">l’identification, l’évaluation et le soutien des élèves, et six semaines d’initiation à la langue des signes et au braille (UNESCO 2020, Lehtomäki </w:t>
      </w:r>
      <w:r w:rsidRPr="00E558D8">
        <w:rPr>
          <w:rFonts w:eastAsia="VL PGothic" w:cstheme="minorHAnsi"/>
          <w:i/>
        </w:rPr>
        <w:t>et al.</w:t>
      </w:r>
      <w:r w:rsidRPr="00E558D8">
        <w:rPr>
          <w:rFonts w:eastAsia="VL PGothic" w:cstheme="minorHAnsi"/>
        </w:rPr>
        <w:t>, 2020).</w:t>
      </w:r>
    </w:p>
    <w:p w14:paraId="543D80D9" w14:textId="77777777" w:rsidR="00E558D8" w:rsidRPr="00E558D8" w:rsidRDefault="00E558D8" w:rsidP="007E0C35">
      <w:pPr>
        <w:widowControl w:val="0"/>
        <w:autoSpaceDE w:val="0"/>
        <w:autoSpaceDN w:val="0"/>
        <w:spacing w:before="128" w:after="0" w:line="240" w:lineRule="auto"/>
        <w:ind w:left="1134" w:right="1177"/>
        <w:jc w:val="both"/>
        <w:rPr>
          <w:rFonts w:eastAsia="Calibri" w:cstheme="minorHAnsi"/>
        </w:rPr>
      </w:pPr>
      <w:r w:rsidRPr="00E558D8">
        <w:rPr>
          <w:rFonts w:eastAsia="Calibri" w:cstheme="minorHAnsi"/>
        </w:rPr>
        <w:t xml:space="preserve">(+) </w:t>
      </w:r>
      <w:r w:rsidRPr="00E558D8">
        <w:rPr>
          <w:rFonts w:eastAsia="Calibri" w:cstheme="minorHAnsi"/>
          <w:w w:val="95"/>
        </w:rPr>
        <w:t xml:space="preserve">Adoptée en 2002, révisée en 2011, la politique relative à l’éducation </w:t>
      </w:r>
      <w:r w:rsidRPr="00E558D8">
        <w:rPr>
          <w:rFonts w:eastAsia="Calibri" w:cstheme="minorHAnsi"/>
          <w:w w:val="90"/>
        </w:rPr>
        <w:t>inclusive des Îles Cook visait à promouvoir une approche plus inclusive en transférant les élèves ayant des besoins physiques et d’apprentissage particuliers des structures spéciales vers les écoles ordinaires (</w:t>
      </w:r>
      <w:r w:rsidRPr="00E558D8">
        <w:rPr>
          <w:rFonts w:eastAsia="Calibri" w:cstheme="minorHAnsi"/>
        </w:rPr>
        <w:t xml:space="preserve">UNESCO 2020, </w:t>
      </w:r>
      <w:r w:rsidRPr="00E558D8">
        <w:rPr>
          <w:rFonts w:eastAsia="Calibri" w:cstheme="minorHAnsi"/>
          <w:w w:val="90"/>
        </w:rPr>
        <w:t xml:space="preserve">Îles Cook, </w:t>
      </w:r>
      <w:r w:rsidRPr="00E558D8">
        <w:rPr>
          <w:rFonts w:eastAsia="Calibri" w:cstheme="minorHAnsi"/>
          <w:w w:val="95"/>
        </w:rPr>
        <w:t>ministère de l’Éducation, 2014).</w:t>
      </w:r>
      <w:r w:rsidRPr="00E558D8">
        <w:rPr>
          <w:rFonts w:eastAsia="Calibri" w:cstheme="minorHAnsi"/>
        </w:rPr>
        <w:t xml:space="preserve"> </w:t>
      </w:r>
      <w:r w:rsidRPr="00E558D8">
        <w:rPr>
          <w:rFonts w:eastAsia="Calibri" w:cstheme="minorHAnsi"/>
          <w:color w:val="0070C0"/>
          <w:w w:val="90"/>
        </w:rPr>
        <w:t>Des assistants d’enseignement. reçoivent une formation spécialisée, et une bonne part décrochent un certificat d’aide à l’enseignement délivré par la Nouvelle-Zélande.</w:t>
      </w:r>
      <w:r w:rsidRPr="00E558D8">
        <w:rPr>
          <w:rFonts w:eastAsia="Calibri" w:cstheme="minorHAnsi"/>
          <w:w w:val="90"/>
        </w:rPr>
        <w:t xml:space="preserve"> </w:t>
      </w:r>
    </w:p>
    <w:p w14:paraId="5684F479" w14:textId="77777777" w:rsidR="00E558D8" w:rsidRPr="00E558D8" w:rsidRDefault="00E558D8" w:rsidP="007E0C35">
      <w:pPr>
        <w:widowControl w:val="0"/>
        <w:autoSpaceDE w:val="0"/>
        <w:autoSpaceDN w:val="0"/>
        <w:spacing w:before="199" w:after="0" w:line="240" w:lineRule="auto"/>
        <w:ind w:left="1134" w:right="1177"/>
        <w:jc w:val="both"/>
        <w:rPr>
          <w:rFonts w:eastAsia="Calibri" w:cstheme="minorHAnsi"/>
        </w:rPr>
      </w:pPr>
      <w:r w:rsidRPr="00E558D8">
        <w:rPr>
          <w:rFonts w:eastAsia="Calibri" w:cstheme="minorHAnsi"/>
        </w:rPr>
        <w:t xml:space="preserve">(+) </w:t>
      </w:r>
      <w:r w:rsidRPr="00E558D8">
        <w:rPr>
          <w:rFonts w:eastAsia="Calibri" w:cstheme="minorHAnsi"/>
          <w:w w:val="80"/>
        </w:rPr>
        <w:t xml:space="preserve">Le Nouveau-Brunswick au Canada propose des formations </w:t>
      </w:r>
      <w:r w:rsidRPr="00E558D8">
        <w:rPr>
          <w:rFonts w:eastAsia="Calibri" w:cstheme="minorHAnsi"/>
          <w:w w:val="85"/>
        </w:rPr>
        <w:t>pour accompagner les élèves souffrant de troubles du spectre de l’autisme.</w:t>
      </w:r>
      <w:r w:rsidRPr="00E558D8">
        <w:rPr>
          <w:rFonts w:eastAsia="Calibri" w:cstheme="minorHAnsi"/>
          <w:w w:val="95"/>
        </w:rPr>
        <w:t xml:space="preserve"> La formation a été suivie par environ 25 % du personnel éducatif, </w:t>
      </w:r>
      <w:r w:rsidRPr="00E558D8">
        <w:rPr>
          <w:rFonts w:eastAsia="Calibri" w:cstheme="minorHAnsi"/>
          <w:color w:val="0070C0"/>
          <w:w w:val="95"/>
        </w:rPr>
        <w:t xml:space="preserve">y compris les assistants en éducation </w:t>
      </w:r>
      <w:r w:rsidRPr="00E558D8">
        <w:rPr>
          <w:rFonts w:eastAsia="Calibri" w:cstheme="minorHAnsi"/>
          <w:w w:val="95"/>
        </w:rPr>
        <w:t xml:space="preserve">et les </w:t>
      </w:r>
      <w:r w:rsidRPr="00E558D8">
        <w:rPr>
          <w:rFonts w:eastAsia="Calibri" w:cstheme="minorHAnsi"/>
          <w:w w:val="90"/>
        </w:rPr>
        <w:t>intervenants en comportement.</w:t>
      </w:r>
    </w:p>
    <w:p w14:paraId="45A3B886" w14:textId="77777777" w:rsidR="00E558D8" w:rsidRPr="00E558D8" w:rsidRDefault="00E558D8" w:rsidP="007E0C35">
      <w:pPr>
        <w:shd w:val="clear" w:color="auto" w:fill="FFFFFF"/>
        <w:spacing w:before="100" w:beforeAutospacing="1" w:after="100" w:afterAutospacing="1" w:line="240" w:lineRule="auto"/>
        <w:ind w:left="1134" w:right="1177"/>
        <w:contextualSpacing/>
        <w:jc w:val="both"/>
        <w:rPr>
          <w:rFonts w:cstheme="minorHAnsi"/>
          <w:w w:val="90"/>
        </w:rPr>
      </w:pPr>
      <w:r w:rsidRPr="00E558D8">
        <w:rPr>
          <w:rFonts w:cstheme="minorHAnsi"/>
        </w:rPr>
        <w:t xml:space="preserve">(+) </w:t>
      </w:r>
      <w:r w:rsidRPr="00E558D8">
        <w:rPr>
          <w:rFonts w:cstheme="minorHAnsi"/>
          <w:w w:val="90"/>
        </w:rPr>
        <w:t xml:space="preserve">Dans certains systèmes, </w:t>
      </w:r>
      <w:r w:rsidRPr="00E558D8">
        <w:rPr>
          <w:rFonts w:cstheme="minorHAnsi"/>
          <w:color w:val="0070C0"/>
          <w:w w:val="90"/>
        </w:rPr>
        <w:t>un enseignant ou un assistant d’enseignement</w:t>
      </w:r>
      <w:r w:rsidRPr="00E558D8">
        <w:rPr>
          <w:rFonts w:cstheme="minorHAnsi"/>
          <w:w w:val="90"/>
        </w:rPr>
        <w:t xml:space="preserve"> se rend, quelques heures par jour ou par mois selon le cas, au domicile des enfants qui ne vont pas dans une école ordinaire pour leur faire cours. </w:t>
      </w:r>
    </w:p>
    <w:p w14:paraId="34EABC1B" w14:textId="77777777" w:rsidR="00E558D8" w:rsidRPr="00E558D8" w:rsidRDefault="00E558D8" w:rsidP="007E0C35">
      <w:pPr>
        <w:shd w:val="clear" w:color="auto" w:fill="FFFFFF"/>
        <w:spacing w:before="100" w:beforeAutospacing="1" w:after="100" w:afterAutospacing="1" w:line="240" w:lineRule="auto"/>
        <w:ind w:left="1134" w:right="1177"/>
        <w:contextualSpacing/>
        <w:jc w:val="both"/>
        <w:rPr>
          <w:rFonts w:cstheme="minorHAnsi"/>
          <w:w w:val="90"/>
        </w:rPr>
      </w:pPr>
      <w:r w:rsidRPr="00E558D8">
        <w:rPr>
          <w:rFonts w:cstheme="minorHAnsi"/>
          <w:w w:val="90"/>
        </w:rPr>
        <w:t>Sans similitude exacte, en France,</w:t>
      </w:r>
      <w:r w:rsidRPr="00E558D8">
        <w:rPr>
          <w:rFonts w:cstheme="minorHAnsi"/>
        </w:rPr>
        <w:t xml:space="preserve"> </w:t>
      </w:r>
      <w:r w:rsidRPr="00E558D8">
        <w:rPr>
          <w:rFonts w:cstheme="minorHAnsi"/>
          <w:w w:val="90"/>
        </w:rPr>
        <w:t>les personnels spécialisés d’un SESSAD (Service d'Éducation Spécialisée et de Soins à Domicile) interviennent en plusieurs lieux de vie de l’ESH</w:t>
      </w:r>
      <w:r w:rsidRPr="00E558D8">
        <w:rPr>
          <w:rFonts w:eastAsia="Times New Roman" w:cstheme="minorHAnsi"/>
          <w:lang w:eastAsia="fr-FR"/>
        </w:rPr>
        <w:t xml:space="preserve">. Ce peut être un psychologue, un éducateur spécialisé, une </w:t>
      </w:r>
      <w:hyperlink r:id="rId15" w:tooltip="assistante-sociale" w:history="1">
        <w:r w:rsidRPr="00E558D8">
          <w:rPr>
            <w:rFonts w:eastAsia="Times New Roman" w:cstheme="minorHAnsi"/>
            <w:lang w:eastAsia="fr-FR"/>
          </w:rPr>
          <w:t>assistante sociale</w:t>
        </w:r>
      </w:hyperlink>
      <w:r w:rsidRPr="00E558D8">
        <w:rPr>
          <w:rFonts w:eastAsia="Times New Roman" w:cstheme="minorHAnsi"/>
          <w:lang w:eastAsia="fr-FR"/>
        </w:rPr>
        <w:t xml:space="preserve">, un </w:t>
      </w:r>
      <w:hyperlink r:id="rId16" w:tooltip="lien interne : orthophonie" w:history="1">
        <w:r w:rsidRPr="00E558D8">
          <w:rPr>
            <w:rFonts w:eastAsia="Times New Roman" w:cstheme="minorHAnsi"/>
            <w:lang w:eastAsia="fr-FR"/>
          </w:rPr>
          <w:t>orthophoniste</w:t>
        </w:r>
      </w:hyperlink>
      <w:r w:rsidRPr="00E558D8">
        <w:rPr>
          <w:rFonts w:eastAsia="Times New Roman" w:cstheme="minorHAnsi"/>
          <w:lang w:eastAsia="fr-FR"/>
        </w:rPr>
        <w:t xml:space="preserve">, un </w:t>
      </w:r>
      <w:hyperlink r:id="rId17" w:tooltip="lien interne : ergothérapie" w:history="1">
        <w:r w:rsidRPr="00E558D8">
          <w:rPr>
            <w:rFonts w:eastAsia="Times New Roman" w:cstheme="minorHAnsi"/>
            <w:lang w:eastAsia="fr-FR"/>
          </w:rPr>
          <w:t>ergothérapeute</w:t>
        </w:r>
      </w:hyperlink>
      <w:r w:rsidRPr="00E558D8">
        <w:rPr>
          <w:rFonts w:eastAsia="Times New Roman" w:cstheme="minorHAnsi"/>
          <w:lang w:eastAsia="fr-FR"/>
        </w:rPr>
        <w:t>, un kinésithérapeute, … etc. Le terme « domicile » est ambigu, il ne s'agit pas forcément d'une aide dans le logement familial, mais d’</w:t>
      </w:r>
      <w:r w:rsidRPr="00E558D8">
        <w:rPr>
          <w:rFonts w:eastAsia="Times New Roman" w:cstheme="minorHAnsi"/>
          <w:color w:val="0070C0"/>
          <w:lang w:eastAsia="fr-FR"/>
        </w:rPr>
        <w:t xml:space="preserve">une aide qui permette à l'enfant de vivre dans un cadre ordinaire </w:t>
      </w:r>
      <w:r w:rsidRPr="00E558D8">
        <w:rPr>
          <w:rFonts w:eastAsia="Times New Roman" w:cstheme="minorHAnsi"/>
          <w:lang w:eastAsia="fr-FR"/>
        </w:rPr>
        <w:t>: crèche, école, loisirs, etc…, soit dans les différents lieux de vie et d’activité de l’enfant ou de l’adolescent</w:t>
      </w:r>
    </w:p>
    <w:p w14:paraId="2C3F1FF7" w14:textId="019F103E" w:rsidR="00E558D8" w:rsidRPr="00E558D8" w:rsidRDefault="00E558D8" w:rsidP="007E0C35">
      <w:pPr>
        <w:spacing w:before="100" w:beforeAutospacing="1" w:after="100" w:afterAutospacing="1" w:line="240" w:lineRule="auto"/>
        <w:ind w:left="1134" w:right="1177"/>
        <w:jc w:val="both"/>
        <w:rPr>
          <w:rFonts w:eastAsia="Times New Roman" w:cstheme="minorHAnsi"/>
          <w:lang w:eastAsia="fr-FR"/>
        </w:rPr>
      </w:pPr>
      <w:r w:rsidRPr="00E558D8">
        <w:rPr>
          <w:rFonts w:eastAsia="Times New Roman" w:cstheme="minorHAnsi"/>
          <w:noProof/>
          <w:sz w:val="24"/>
          <w:szCs w:val="24"/>
          <w:lang w:eastAsia="fr-FR"/>
        </w:rPr>
        <w:drawing>
          <wp:anchor distT="0" distB="0" distL="114300" distR="114300" simplePos="0" relativeHeight="251644928" behindDoc="0" locked="0" layoutInCell="1" allowOverlap="1" wp14:anchorId="034A0C4D" wp14:editId="2C5F1FB1">
            <wp:simplePos x="0" y="0"/>
            <wp:positionH relativeFrom="margin">
              <wp:posOffset>981393</wp:posOffset>
            </wp:positionH>
            <wp:positionV relativeFrom="margin">
              <wp:posOffset>6089332</wp:posOffset>
            </wp:positionV>
            <wp:extent cx="1527810" cy="1497330"/>
            <wp:effectExtent l="0" t="0" r="0" b="0"/>
            <wp:wrapSquare wrapText="bothSides"/>
            <wp:docPr id="4" name="Image 4" descr="Une image contenant texte, clipart, graphiques vectori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texte, clipart, graphiques vectoriels&#10;&#10;Description générée automatique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27810" cy="1497330"/>
                    </a:xfrm>
                    <a:prstGeom prst="rect">
                      <a:avLst/>
                    </a:prstGeom>
                  </pic:spPr>
                </pic:pic>
              </a:graphicData>
            </a:graphic>
            <wp14:sizeRelH relativeFrom="margin">
              <wp14:pctWidth>0</wp14:pctWidth>
            </wp14:sizeRelH>
            <wp14:sizeRelV relativeFrom="margin">
              <wp14:pctHeight>0</wp14:pctHeight>
            </wp14:sizeRelV>
          </wp:anchor>
        </w:drawing>
      </w:r>
      <w:r w:rsidRPr="00E558D8">
        <w:rPr>
          <w:rFonts w:eastAsia="Times New Roman" w:cstheme="minorHAnsi"/>
          <w:lang w:eastAsia="fr-FR"/>
        </w:rPr>
        <w:t xml:space="preserve">(+) </w:t>
      </w:r>
      <w:r w:rsidRPr="00E558D8">
        <w:rPr>
          <w:rFonts w:eastAsia="Times New Roman" w:cstheme="minorHAnsi"/>
          <w:w w:val="90"/>
          <w:lang w:eastAsia="fr-FR"/>
        </w:rPr>
        <w:t xml:space="preserve">La France a </w:t>
      </w:r>
      <w:r w:rsidRPr="00E558D8">
        <w:rPr>
          <w:rFonts w:eastAsia="Times New Roman" w:cstheme="minorHAnsi"/>
          <w:color w:val="0070C0"/>
          <w:w w:val="90"/>
          <w:lang w:eastAsia="fr-FR"/>
        </w:rPr>
        <w:t>formalisé par ailleurs le statut d’AESH</w:t>
      </w:r>
      <w:r w:rsidRPr="00E558D8">
        <w:rPr>
          <w:rFonts w:eastAsia="Times New Roman" w:cstheme="minorHAnsi"/>
          <w:w w:val="90"/>
          <w:lang w:eastAsia="fr-FR"/>
        </w:rPr>
        <w:t xml:space="preserve"> (</w:t>
      </w:r>
      <w:r w:rsidRPr="00E558D8">
        <w:rPr>
          <w:rFonts w:eastAsia="Times New Roman" w:cstheme="minorHAnsi"/>
          <w:lang w:eastAsia="fr-FR"/>
        </w:rPr>
        <w:t xml:space="preserve">Accompagnants des élèves en situation de handicap) depuis 2016 (faisant suite aux Assistants de Vie Scolaire (AVS) aux attributions beaucoup plus générales). Une </w:t>
      </w:r>
      <w:r w:rsidRPr="00E558D8">
        <w:rPr>
          <w:rFonts w:eastAsia="Times New Roman" w:cstheme="minorHAnsi"/>
          <w:color w:val="0070C0"/>
          <w:lang w:eastAsia="fr-FR"/>
        </w:rPr>
        <w:t xml:space="preserve">formation spécialisée sanctionnée par le </w:t>
      </w:r>
      <w:hyperlink r:id="rId19" w:tgtFrame="_blank" w:history="1">
        <w:r w:rsidRPr="00E558D8">
          <w:rPr>
            <w:rFonts w:eastAsia="Times New Roman" w:cstheme="minorHAnsi"/>
            <w:color w:val="0070C0"/>
            <w:lang w:eastAsia="fr-FR"/>
          </w:rPr>
          <w:t>diplôme d’État d’accompagnant éducatif et social</w:t>
        </w:r>
      </w:hyperlink>
      <w:r w:rsidRPr="00E558D8">
        <w:rPr>
          <w:rFonts w:eastAsia="Times New Roman" w:cstheme="minorHAnsi"/>
          <w:lang w:eastAsia="fr-FR"/>
        </w:rPr>
        <w:t xml:space="preserve"> (DEAES) leur est dispensée. Sur les temps scolaires, l’AESH agit dans la classe sous la responsabilité pédagogique de l’enseignant et l’autorité du directeur de l’école ou du chef d’établissement. L’AESH fait partie de l’équipe pédagogique de l’école, ce qui inclut une coopération avec l’ensemble des professionnels : à l’organisation interne, à la vie et à au travail d’équipe de l’établissement. Les modalités de contribution des AESH sont gérées par la MDPH. Il peut intervenir à titre individuel ou mutualisé auprès de </w:t>
      </w:r>
      <w:r w:rsidR="007E0C35" w:rsidRPr="00E558D8">
        <w:rPr>
          <w:rFonts w:eastAsia="VL PGothic" w:cstheme="minorHAnsi"/>
          <w:noProof/>
          <w:sz w:val="17"/>
          <w:szCs w:val="17"/>
          <w:lang w:eastAsia="fr-FR"/>
        </w:rPr>
        <w:drawing>
          <wp:anchor distT="0" distB="0" distL="114300" distR="114300" simplePos="0" relativeHeight="251648000" behindDoc="0" locked="0" layoutInCell="1" allowOverlap="1" wp14:anchorId="41B72E68" wp14:editId="587A9E4E">
            <wp:simplePos x="0" y="0"/>
            <wp:positionH relativeFrom="margin">
              <wp:posOffset>701040</wp:posOffset>
            </wp:positionH>
            <wp:positionV relativeFrom="margin">
              <wp:posOffset>1267460</wp:posOffset>
            </wp:positionV>
            <wp:extent cx="2448560" cy="1344295"/>
            <wp:effectExtent l="0" t="0" r="0" b="0"/>
            <wp:wrapSquare wrapText="bothSides"/>
            <wp:docPr id="6" name="Image 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texte&#10;&#10;Description générée automatiquemen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48560" cy="1344295"/>
                    </a:xfrm>
                    <a:prstGeom prst="rect">
                      <a:avLst/>
                    </a:prstGeom>
                  </pic:spPr>
                </pic:pic>
              </a:graphicData>
            </a:graphic>
          </wp:anchor>
        </w:drawing>
      </w:r>
      <w:r w:rsidRPr="00E558D8">
        <w:rPr>
          <w:rFonts w:eastAsia="Times New Roman" w:cstheme="minorHAnsi"/>
          <w:lang w:eastAsia="fr-FR"/>
        </w:rPr>
        <w:t xml:space="preserve">plusieurs ESH dans l’établissement ordinaire. </w:t>
      </w:r>
    </w:p>
    <w:p w14:paraId="0CBA1D80" w14:textId="77777777" w:rsidR="00E558D8" w:rsidRPr="00E558D8" w:rsidRDefault="00E558D8" w:rsidP="00927248">
      <w:pPr>
        <w:spacing w:before="100" w:beforeAutospacing="1" w:after="100" w:afterAutospacing="1" w:line="240" w:lineRule="auto"/>
        <w:ind w:left="1428" w:right="1177"/>
        <w:jc w:val="both"/>
        <w:rPr>
          <w:rFonts w:eastAsia="Times New Roman" w:cstheme="minorHAnsi"/>
          <w:lang w:eastAsia="fr-FR"/>
        </w:rPr>
      </w:pPr>
      <w:r w:rsidRPr="00E558D8">
        <w:rPr>
          <w:rFonts w:eastAsia="Times New Roman" w:cstheme="minorHAnsi"/>
          <w:lang w:eastAsia="fr-FR"/>
        </w:rPr>
        <w:lastRenderedPageBreak/>
        <w:t>(+) Trois règles lui sont impératives pour qu’il trouve sa place dans la classe :</w:t>
      </w:r>
    </w:p>
    <w:p w14:paraId="5B0A7803" w14:textId="77777777" w:rsidR="00E558D8" w:rsidRPr="00E558D8" w:rsidRDefault="00E558D8" w:rsidP="007E0C35">
      <w:pPr>
        <w:numPr>
          <w:ilvl w:val="0"/>
          <w:numId w:val="8"/>
        </w:numPr>
        <w:spacing w:after="0" w:line="240" w:lineRule="auto"/>
        <w:ind w:left="1985" w:right="1177"/>
        <w:contextualSpacing/>
        <w:jc w:val="both"/>
        <w:rPr>
          <w:rFonts w:cstheme="minorHAnsi"/>
        </w:rPr>
      </w:pPr>
      <w:r w:rsidRPr="00E558D8">
        <w:rPr>
          <w:rFonts w:cstheme="minorHAnsi"/>
          <w:b/>
          <w:bCs/>
        </w:rPr>
        <w:t>ne pas parler quand l’enseignant parle</w:t>
      </w:r>
      <w:r w:rsidRPr="00E558D8">
        <w:rPr>
          <w:rFonts w:cstheme="minorHAnsi"/>
        </w:rPr>
        <w:t> : différer les réponses à apporter, chuchoter ensuite pour ne pas gêner le groupe,</w:t>
      </w:r>
    </w:p>
    <w:p w14:paraId="3BAAF3FD" w14:textId="77777777" w:rsidR="00E558D8" w:rsidRPr="00E558D8" w:rsidRDefault="00E558D8" w:rsidP="007E0C35">
      <w:pPr>
        <w:numPr>
          <w:ilvl w:val="0"/>
          <w:numId w:val="8"/>
        </w:numPr>
        <w:spacing w:after="0" w:line="240" w:lineRule="auto"/>
        <w:ind w:left="1985" w:right="1177"/>
        <w:contextualSpacing/>
        <w:jc w:val="both"/>
        <w:rPr>
          <w:rFonts w:cstheme="minorHAnsi"/>
        </w:rPr>
      </w:pPr>
      <w:r w:rsidRPr="00E558D8">
        <w:rPr>
          <w:rFonts w:cstheme="minorHAnsi"/>
          <w:b/>
          <w:bCs/>
        </w:rPr>
        <w:t>ne pas tout faire à la place de l’enfant</w:t>
      </w:r>
      <w:r w:rsidRPr="00E558D8">
        <w:rPr>
          <w:rFonts w:cstheme="minorHAnsi"/>
        </w:rPr>
        <w:t> : garder à l’esprit qu’on travaille en vue d’une autonomie, susciter et encourager le travail de l’élève, sa recherche,</w:t>
      </w:r>
    </w:p>
    <w:p w14:paraId="285F1624" w14:textId="77777777" w:rsidR="00E558D8" w:rsidRPr="00E558D8" w:rsidRDefault="00E558D8" w:rsidP="007E0C35">
      <w:pPr>
        <w:numPr>
          <w:ilvl w:val="0"/>
          <w:numId w:val="8"/>
        </w:numPr>
        <w:spacing w:after="0" w:line="240" w:lineRule="auto"/>
        <w:ind w:left="1985" w:right="1177"/>
        <w:contextualSpacing/>
        <w:jc w:val="both"/>
        <w:rPr>
          <w:rFonts w:cstheme="minorHAnsi"/>
        </w:rPr>
      </w:pPr>
      <w:r w:rsidRPr="00E558D8">
        <w:rPr>
          <w:rFonts w:cstheme="minorHAnsi"/>
          <w:b/>
          <w:bCs/>
        </w:rPr>
        <w:t>favoriser au maximum la relation aux adultes et élèves</w:t>
      </w:r>
      <w:r w:rsidRPr="00E558D8">
        <w:rPr>
          <w:rFonts w:cstheme="minorHAnsi"/>
        </w:rPr>
        <w:t> : positionner l’élève, se tourner et pointer pour attirer son attention vers l’enseignant qui explique.</w:t>
      </w:r>
    </w:p>
    <w:p w14:paraId="62E125C3" w14:textId="77777777" w:rsidR="00E558D8" w:rsidRPr="00E558D8" w:rsidRDefault="00E558D8" w:rsidP="00927248">
      <w:pPr>
        <w:widowControl w:val="0"/>
        <w:autoSpaceDE w:val="0"/>
        <w:autoSpaceDN w:val="0"/>
        <w:spacing w:after="0" w:line="240" w:lineRule="auto"/>
        <w:ind w:right="1177"/>
        <w:jc w:val="both"/>
        <w:rPr>
          <w:rFonts w:eastAsia="VL PGothic" w:cstheme="minorHAnsi"/>
        </w:rPr>
      </w:pPr>
    </w:p>
    <w:p w14:paraId="72729D00" w14:textId="77777777" w:rsidR="00E558D8" w:rsidRPr="00E558D8" w:rsidRDefault="00E558D8" w:rsidP="00154C0E">
      <w:pPr>
        <w:widowControl w:val="0"/>
        <w:numPr>
          <w:ilvl w:val="0"/>
          <w:numId w:val="6"/>
        </w:numPr>
        <w:autoSpaceDE w:val="0"/>
        <w:autoSpaceDN w:val="0"/>
        <w:spacing w:after="0" w:line="240" w:lineRule="auto"/>
        <w:ind w:left="870" w:right="1177"/>
        <w:jc w:val="both"/>
        <w:rPr>
          <w:rFonts w:eastAsia="VL PGothic" w:cstheme="minorHAnsi"/>
          <w:b/>
          <w:bCs/>
        </w:rPr>
      </w:pPr>
      <w:r w:rsidRPr="00E558D8">
        <w:rPr>
          <w:rFonts w:eastAsia="VL PGothic" w:cstheme="minorHAnsi"/>
          <w:b/>
          <w:bCs/>
        </w:rPr>
        <w:t>Des résultats décevants révèlent par ailleurs des progrès à accomplir.</w:t>
      </w:r>
      <w:r w:rsidRPr="00E558D8">
        <w:rPr>
          <w:rFonts w:eastAsia="VL PGothic" w:cstheme="minorHAnsi"/>
          <w:noProof/>
          <w:sz w:val="17"/>
          <w:szCs w:val="17"/>
        </w:rPr>
        <w:t xml:space="preserve"> </w:t>
      </w:r>
    </w:p>
    <w:p w14:paraId="31FE102C" w14:textId="77777777" w:rsidR="00E558D8" w:rsidRPr="00E558D8" w:rsidRDefault="00E558D8" w:rsidP="00927248">
      <w:pPr>
        <w:widowControl w:val="0"/>
        <w:autoSpaceDE w:val="0"/>
        <w:autoSpaceDN w:val="0"/>
        <w:spacing w:after="0" w:line="240" w:lineRule="auto"/>
        <w:ind w:left="870" w:right="1177"/>
        <w:jc w:val="both"/>
        <w:rPr>
          <w:rFonts w:eastAsia="VL PGothic" w:cstheme="minorHAnsi"/>
          <w:b/>
          <w:bCs/>
        </w:rPr>
      </w:pPr>
    </w:p>
    <w:p w14:paraId="7ABF3588" w14:textId="33BA0002" w:rsidR="00E558D8" w:rsidRPr="00E558D8" w:rsidRDefault="00E558D8" w:rsidP="007E0C35">
      <w:pPr>
        <w:widowControl w:val="0"/>
        <w:autoSpaceDE w:val="0"/>
        <w:autoSpaceDN w:val="0"/>
        <w:spacing w:after="0" w:line="240" w:lineRule="auto"/>
        <w:ind w:left="1134" w:right="1177"/>
        <w:jc w:val="both"/>
        <w:rPr>
          <w:rFonts w:eastAsia="VL PGothic" w:cstheme="minorHAnsi"/>
        </w:rPr>
      </w:pPr>
      <w:r w:rsidRPr="00E558D8">
        <w:rPr>
          <w:rFonts w:eastAsia="VL PGothic" w:cstheme="minorHAnsi"/>
        </w:rPr>
        <w:t>(-) D’après une enquête menée auprès des syndicats d’enseignants, le personnel de soutien est rare ou inexistant dans 15 % au moins des pays, partiellement présent dans environ 29 % à 44 % et constamment présent dans environ 5 % à 22 %, selon les types de personnel (Internationale de l’éducation, 2018).</w:t>
      </w:r>
    </w:p>
    <w:p w14:paraId="1475A289" w14:textId="77777777" w:rsidR="00E558D8" w:rsidRPr="00E558D8" w:rsidRDefault="00E558D8" w:rsidP="007E0C35">
      <w:pPr>
        <w:widowControl w:val="0"/>
        <w:autoSpaceDE w:val="0"/>
        <w:autoSpaceDN w:val="0"/>
        <w:spacing w:after="0" w:line="240" w:lineRule="auto"/>
        <w:ind w:left="1134" w:right="1177"/>
        <w:jc w:val="both"/>
        <w:rPr>
          <w:rFonts w:eastAsia="VL PGothic" w:cstheme="minorHAnsi"/>
        </w:rPr>
      </w:pPr>
      <w:r w:rsidRPr="00E558D8">
        <w:rPr>
          <w:rFonts w:eastAsia="VL PGothic" w:cstheme="minorHAnsi"/>
        </w:rPr>
        <w:t xml:space="preserve"> (-) Lorsqu’elles ne sont pas correctement préparées et organisées, l’aide et la collaboration mises en œuvre </w:t>
      </w:r>
      <w:r w:rsidRPr="00E558D8">
        <w:rPr>
          <w:rFonts w:eastAsia="VL PGothic" w:cstheme="minorHAnsi"/>
          <w:w w:val="95"/>
        </w:rPr>
        <w:t xml:space="preserve">pour promouvoir la transition vers l’éducation inclusive </w:t>
      </w:r>
      <w:r w:rsidRPr="00E558D8">
        <w:rPr>
          <w:rFonts w:eastAsia="VL PGothic" w:cstheme="minorHAnsi"/>
        </w:rPr>
        <w:t>peuvent faire plus de mal que de bien. En Australie, les élèves handicapés ne bénéficient pas toujours d’enseignants qualifiés, car le système est fortement tributaire d’un personnel de soutien non qualifié. Il arrive que les élèves reçoivent plus d’enseignement des assistants pédagogiques que des enseignants qualifiés. Cette situation est exacerbée lorsque les enseignants considèrent les assistants comme responsables d’élèves individuels, se soustrayant ainsi à leur responsabilité professionnelle à l’égard de ces élèves (UNESCO 2020, Butt, 2018).</w:t>
      </w:r>
    </w:p>
    <w:p w14:paraId="7FE92C9F" w14:textId="77777777" w:rsidR="00E558D8" w:rsidRPr="00E558D8" w:rsidRDefault="00E558D8" w:rsidP="007E0C35">
      <w:pPr>
        <w:widowControl w:val="0"/>
        <w:autoSpaceDE w:val="0"/>
        <w:autoSpaceDN w:val="0"/>
        <w:spacing w:before="105" w:after="0" w:line="240" w:lineRule="auto"/>
        <w:ind w:left="1134" w:right="1177"/>
        <w:jc w:val="both"/>
        <w:rPr>
          <w:rFonts w:eastAsia="VL PGothic" w:cstheme="minorHAnsi"/>
        </w:rPr>
      </w:pPr>
      <w:r w:rsidRPr="00E558D8">
        <w:rPr>
          <w:rFonts w:eastAsia="VL PGothic" w:cstheme="minorHAnsi"/>
        </w:rPr>
        <w:t xml:space="preserve">(-) Au Royaume-Uni), les assistants d’enseignement assument en général la responsabilité de l’enseignement, alors qu’ils sont rarement formés </w:t>
      </w:r>
      <w:r w:rsidRPr="00E558D8">
        <w:rPr>
          <w:rFonts w:eastAsia="VL PGothic" w:cstheme="minorHAnsi"/>
          <w:w w:val="95"/>
        </w:rPr>
        <w:t>et préparés pour ce faire. Leur rôle devrait être redéfini</w:t>
      </w:r>
      <w:r w:rsidRPr="00E558D8">
        <w:rPr>
          <w:rFonts w:eastAsia="VL PGothic" w:cstheme="minorHAnsi"/>
        </w:rPr>
        <w:t xml:space="preserve"> comme consistant à apporter un soutien pour maintenir </w:t>
      </w:r>
      <w:r w:rsidRPr="00E558D8">
        <w:rPr>
          <w:rFonts w:eastAsia="VL PGothic" w:cstheme="minorHAnsi"/>
          <w:w w:val="95"/>
        </w:rPr>
        <w:t xml:space="preserve">l’attention des élèves, favoriser leur autonomie lorsqu’ils </w:t>
      </w:r>
      <w:r w:rsidRPr="00E558D8">
        <w:rPr>
          <w:rFonts w:eastAsia="VL PGothic" w:cstheme="minorHAnsi"/>
        </w:rPr>
        <w:t xml:space="preserve">sont en difficulté et les encourager à appliquer leurs propres stratégies d’apprentissage. Idéalement, les enseignants et les assistants devraient être formés ensemble (UNESCO 2020, Radford </w:t>
      </w:r>
      <w:r w:rsidRPr="00E558D8">
        <w:rPr>
          <w:rFonts w:eastAsia="VL PGothic" w:cstheme="minorHAnsi"/>
          <w:i/>
        </w:rPr>
        <w:t>et al.</w:t>
      </w:r>
      <w:r w:rsidRPr="00E558D8">
        <w:rPr>
          <w:rFonts w:eastAsia="VL PGothic" w:cstheme="minorHAnsi"/>
        </w:rPr>
        <w:t>, 2015).</w:t>
      </w:r>
    </w:p>
    <w:p w14:paraId="2F61BB36" w14:textId="77777777" w:rsidR="00E558D8" w:rsidRPr="00E558D8" w:rsidRDefault="00E558D8" w:rsidP="007E0C35">
      <w:pPr>
        <w:widowControl w:val="0"/>
        <w:autoSpaceDE w:val="0"/>
        <w:autoSpaceDN w:val="0"/>
        <w:spacing w:before="105" w:after="0" w:line="240" w:lineRule="auto"/>
        <w:ind w:left="1134" w:right="1177"/>
        <w:jc w:val="both"/>
        <w:rPr>
          <w:rFonts w:eastAsia="VL PGothic" w:cstheme="minorHAnsi"/>
        </w:rPr>
      </w:pPr>
    </w:p>
    <w:p w14:paraId="5357CC60" w14:textId="479EB620" w:rsidR="00E558D8" w:rsidRPr="00E558D8" w:rsidRDefault="00460039" w:rsidP="007E0C35">
      <w:pPr>
        <w:widowControl w:val="0"/>
        <w:autoSpaceDE w:val="0"/>
        <w:autoSpaceDN w:val="0"/>
        <w:spacing w:after="0" w:line="240" w:lineRule="auto"/>
        <w:ind w:left="1134" w:right="1177"/>
        <w:jc w:val="both"/>
        <w:rPr>
          <w:rFonts w:eastAsia="VL PGothic" w:cstheme="minorHAnsi"/>
        </w:rPr>
      </w:pPr>
      <w:r w:rsidRPr="00E558D8">
        <w:rPr>
          <w:rFonts w:ascii="VL PGothic" w:eastAsia="VL PGothic" w:hAnsi="VL PGothic" w:cstheme="minorHAnsi"/>
          <w:noProof/>
          <w:sz w:val="17"/>
          <w:szCs w:val="17"/>
          <w:lang w:eastAsia="fr-FR"/>
        </w:rPr>
        <w:drawing>
          <wp:anchor distT="0" distB="0" distL="114300" distR="114300" simplePos="0" relativeHeight="251649024" behindDoc="0" locked="0" layoutInCell="1" allowOverlap="1" wp14:anchorId="54601A92" wp14:editId="009D1FFD">
            <wp:simplePos x="0" y="0"/>
            <wp:positionH relativeFrom="margin">
              <wp:posOffset>4521835</wp:posOffset>
            </wp:positionH>
            <wp:positionV relativeFrom="margin">
              <wp:posOffset>5446395</wp:posOffset>
            </wp:positionV>
            <wp:extent cx="2159635" cy="1528445"/>
            <wp:effectExtent l="0" t="0" r="0" b="0"/>
            <wp:wrapSquare wrapText="bothSides"/>
            <wp:docPr id="2" name="Image 2" descr="Le collectif Inclusif : AESH &amp; autisme - Halte Pouce : Accompagner le  Handicap au Quotid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collectif Inclusif : AESH &amp; autisme - Halte Pouce : Accompagner le  Handicap au Quotidie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59635" cy="1528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58D8" w:rsidRPr="00E558D8">
        <w:rPr>
          <w:rFonts w:eastAsia="VL PGothic" w:cstheme="minorHAnsi"/>
        </w:rPr>
        <w:t xml:space="preserve">(-) Les enseignants peuvent ne pas être conscients de leur obligation de diriger le travail des assistants et de collaborer avec eux. Pour y remédier, il faut sans doute offrir un soutien ou des possibilités de développement professionnel aux chefs d’établissement. Ces derniers doivent être formés à conduire des réunions de </w:t>
      </w:r>
      <w:r w:rsidR="00E558D8" w:rsidRPr="00E558D8">
        <w:rPr>
          <w:rFonts w:eastAsia="VL PGothic" w:cstheme="minorHAnsi"/>
          <w:w w:val="95"/>
        </w:rPr>
        <w:t xml:space="preserve">planification, élaborer des plans supplémentaires pour les </w:t>
      </w:r>
      <w:r w:rsidR="00E558D8" w:rsidRPr="00E558D8">
        <w:rPr>
          <w:rFonts w:eastAsia="VL PGothic" w:cstheme="minorHAnsi"/>
        </w:rPr>
        <w:t>assistants et assurer le suivi quotidien de leurs activités professionnelles (UNESCO 2020, Chopra et Giangreco, 2019).</w:t>
      </w:r>
    </w:p>
    <w:p w14:paraId="6A485CD5" w14:textId="43239883" w:rsidR="00E558D8" w:rsidRPr="00E558D8" w:rsidRDefault="00E558D8" w:rsidP="007E0C35">
      <w:pPr>
        <w:widowControl w:val="0"/>
        <w:autoSpaceDE w:val="0"/>
        <w:autoSpaceDN w:val="0"/>
        <w:spacing w:after="0" w:line="240" w:lineRule="auto"/>
        <w:ind w:left="1134" w:right="1177"/>
        <w:jc w:val="both"/>
        <w:rPr>
          <w:rFonts w:eastAsia="VL PGothic" w:cstheme="minorHAnsi"/>
        </w:rPr>
      </w:pPr>
    </w:p>
    <w:p w14:paraId="751E4F09" w14:textId="77777777" w:rsidR="00E558D8" w:rsidRPr="00E558D8" w:rsidRDefault="00E558D8" w:rsidP="007E0C35">
      <w:pPr>
        <w:widowControl w:val="0"/>
        <w:autoSpaceDE w:val="0"/>
        <w:autoSpaceDN w:val="0"/>
        <w:spacing w:after="0" w:line="240" w:lineRule="auto"/>
        <w:ind w:left="1134" w:right="1177"/>
        <w:jc w:val="both"/>
        <w:rPr>
          <w:rFonts w:eastAsia="VL PGothic" w:cstheme="minorHAnsi"/>
        </w:rPr>
      </w:pPr>
      <w:r w:rsidRPr="00E558D8">
        <w:rPr>
          <w:rFonts w:eastAsia="VL PGothic" w:cstheme="minorHAnsi"/>
        </w:rPr>
        <w:t xml:space="preserve">(-) D’après une enquête menée auprès des syndicats d’enseignants, le personnel de soutien est rare ou inexistant, dans 15 % au moins des pays, partiellement présent dans environ 29 % à 44 % et constamment présent dans environ 5 % à 22 %, selon les types de personnel (Internationale de </w:t>
      </w:r>
      <w:r w:rsidRPr="00E558D8">
        <w:rPr>
          <w:rFonts w:eastAsia="VL PGothic" w:cstheme="minorHAnsi"/>
        </w:rPr>
        <w:lastRenderedPageBreak/>
        <w:t>l’éducation.</w:t>
      </w:r>
    </w:p>
    <w:p w14:paraId="26CB0F8C" w14:textId="77777777" w:rsidR="00E558D8" w:rsidRPr="00E558D8" w:rsidRDefault="00E558D8" w:rsidP="00927248">
      <w:pPr>
        <w:widowControl w:val="0"/>
        <w:autoSpaceDE w:val="0"/>
        <w:autoSpaceDN w:val="0"/>
        <w:spacing w:after="0" w:line="240" w:lineRule="auto"/>
        <w:ind w:right="1177"/>
        <w:jc w:val="both"/>
        <w:rPr>
          <w:rFonts w:eastAsia="VL PGothic" w:cstheme="minorHAnsi"/>
        </w:rPr>
      </w:pPr>
    </w:p>
    <w:p w14:paraId="57202A53" w14:textId="77777777" w:rsidR="00E558D8" w:rsidRPr="00E558D8" w:rsidRDefault="00E558D8" w:rsidP="00154C0E">
      <w:pPr>
        <w:widowControl w:val="0"/>
        <w:numPr>
          <w:ilvl w:val="0"/>
          <w:numId w:val="6"/>
        </w:numPr>
        <w:autoSpaceDE w:val="0"/>
        <w:autoSpaceDN w:val="0"/>
        <w:spacing w:before="94" w:after="0" w:line="240" w:lineRule="auto"/>
        <w:ind w:left="984" w:right="1177"/>
        <w:jc w:val="both"/>
        <w:rPr>
          <w:rFonts w:eastAsia="VL PGothic" w:cstheme="minorHAnsi"/>
          <w:b/>
          <w:bCs/>
          <w:w w:val="172"/>
        </w:rPr>
      </w:pPr>
      <w:r w:rsidRPr="00E558D8">
        <w:rPr>
          <w:rFonts w:eastAsia="VL PGothic" w:cstheme="minorHAnsi"/>
          <w:b/>
          <w:bCs/>
          <w:w w:val="95"/>
        </w:rPr>
        <w:t>Si ces rôles sont répandus en plusieurs pays, la prudence reste de mise quant aux responsabilités qui leur sont dévolues et les risques d’entraver l’inclusion. Des écueils ainsi relevés sont à éviter :</w:t>
      </w:r>
    </w:p>
    <w:p w14:paraId="0804A266" w14:textId="77777777" w:rsidR="00E558D8" w:rsidRPr="00E558D8" w:rsidRDefault="00E558D8" w:rsidP="00927248">
      <w:pPr>
        <w:widowControl w:val="0"/>
        <w:autoSpaceDE w:val="0"/>
        <w:autoSpaceDN w:val="0"/>
        <w:spacing w:before="94" w:after="0" w:line="240" w:lineRule="auto"/>
        <w:ind w:right="1177"/>
        <w:jc w:val="both"/>
        <w:rPr>
          <w:rFonts w:eastAsia="VL PGothic" w:cstheme="minorHAnsi"/>
          <w:w w:val="172"/>
        </w:rPr>
      </w:pPr>
    </w:p>
    <w:p w14:paraId="34D6DA47" w14:textId="77777777" w:rsidR="00E558D8" w:rsidRPr="00E558D8" w:rsidRDefault="00E558D8" w:rsidP="007E0C35">
      <w:pPr>
        <w:widowControl w:val="0"/>
        <w:autoSpaceDE w:val="0"/>
        <w:autoSpaceDN w:val="0"/>
        <w:spacing w:after="0" w:line="240" w:lineRule="auto"/>
        <w:ind w:left="1134" w:right="1177"/>
        <w:jc w:val="both"/>
        <w:rPr>
          <w:rFonts w:eastAsia="VL PGothic" w:cstheme="minorHAnsi"/>
        </w:rPr>
      </w:pPr>
      <w:r w:rsidRPr="00E558D8">
        <w:rPr>
          <w:rFonts w:eastAsia="VL PGothic" w:cstheme="minorHAnsi"/>
        </w:rPr>
        <w:t xml:space="preserve">(-) Former les personnels de soutien est nécessaire, mais insuffisant, pour assurer un environnement </w:t>
      </w:r>
      <w:r w:rsidRPr="00E558D8">
        <w:rPr>
          <w:rFonts w:eastAsia="VL PGothic" w:cstheme="minorHAnsi"/>
          <w:w w:val="95"/>
        </w:rPr>
        <w:t xml:space="preserve">d’apprentissage inclusif et une coopération efficace avec </w:t>
      </w:r>
      <w:r w:rsidRPr="00E558D8">
        <w:rPr>
          <w:rFonts w:eastAsia="VL PGothic" w:cstheme="minorHAnsi"/>
        </w:rPr>
        <w:t xml:space="preserve">les enseignants. Selon un examen d’études réalisées dans 11 pays à revenu élevé, dont le Canada, l’Italie et la Norvège, les assistants pédagogiques ont souvent </w:t>
      </w:r>
      <w:r w:rsidRPr="00E558D8">
        <w:rPr>
          <w:rFonts w:eastAsia="VL PGothic" w:cstheme="minorHAnsi"/>
          <w:w w:val="95"/>
        </w:rPr>
        <w:t xml:space="preserve">des responsabilités mal définies et leur collaboration </w:t>
      </w:r>
      <w:r w:rsidRPr="00E558D8">
        <w:rPr>
          <w:rFonts w:eastAsia="VL PGothic" w:cstheme="minorHAnsi"/>
        </w:rPr>
        <w:t xml:space="preserve">avec les enseignants est limitée, de même que la supervision exercée par ceux-ci. Le même examen </w:t>
      </w:r>
      <w:r w:rsidRPr="00E558D8">
        <w:rPr>
          <w:rFonts w:eastAsia="VL PGothic" w:cstheme="minorHAnsi"/>
          <w:w w:val="95"/>
        </w:rPr>
        <w:t xml:space="preserve">constate aussi qu’en matière d’amélioration des résultats d’apprentissage et d’inclusion, leur efficacité est mitigée. </w:t>
      </w:r>
      <w:r w:rsidRPr="00E558D8">
        <w:rPr>
          <w:rFonts w:eastAsia="VL PGothic" w:cstheme="minorHAnsi"/>
        </w:rPr>
        <w:t>Par exemple, les assistants d’enseignement enseignent souvent à des élèves handicapés en petits groupes séparés, les excluant de fait du reste de la classe (UNESCO 2020, Sharma et Salend, 2016).</w:t>
      </w:r>
      <w:r w:rsidRPr="00E558D8">
        <w:rPr>
          <w:rFonts w:eastAsia="VL PGothic" w:cstheme="minorHAnsi"/>
          <w:noProof/>
          <w:sz w:val="17"/>
          <w:szCs w:val="17"/>
        </w:rPr>
        <w:t xml:space="preserve"> </w:t>
      </w:r>
    </w:p>
    <w:p w14:paraId="3180AA9D" w14:textId="77777777" w:rsidR="00E558D8" w:rsidRPr="00E558D8" w:rsidRDefault="00E558D8" w:rsidP="007E0C35">
      <w:pPr>
        <w:widowControl w:val="0"/>
        <w:autoSpaceDE w:val="0"/>
        <w:autoSpaceDN w:val="0"/>
        <w:spacing w:before="102" w:after="0" w:line="240" w:lineRule="auto"/>
        <w:ind w:left="1134" w:right="1177"/>
        <w:jc w:val="both"/>
        <w:rPr>
          <w:rFonts w:eastAsia="VL PGothic" w:cstheme="minorHAnsi"/>
        </w:rPr>
      </w:pPr>
      <w:r w:rsidRPr="00E558D8">
        <w:rPr>
          <w:rFonts w:eastAsia="VL PGothic" w:cstheme="minorHAnsi"/>
        </w:rPr>
        <w:t xml:space="preserve">(-) Certains s’interrogent sur les avantages des assistants pédagogiques dans l’inclusion. Les parents peuvent craindre qu’ils créent une dépendance et sapent la responsabilité des enseignants. Une formation limitée ou des responsabilités mal définies peuvent réduire leur </w:t>
      </w:r>
      <w:r w:rsidRPr="00E558D8">
        <w:rPr>
          <w:rFonts w:eastAsia="VL PGothic" w:cstheme="minorHAnsi"/>
          <w:w w:val="95"/>
        </w:rPr>
        <w:t xml:space="preserve">efficacité. Bien que l’amélioration de leur développement </w:t>
      </w:r>
      <w:r w:rsidRPr="00E558D8">
        <w:rPr>
          <w:rFonts w:eastAsia="VL PGothic" w:cstheme="minorHAnsi"/>
        </w:rPr>
        <w:t>professionnel leur ait permis ces dernières années</w:t>
      </w:r>
    </w:p>
    <w:p w14:paraId="301E1431" w14:textId="77777777" w:rsidR="00E558D8" w:rsidRPr="00E558D8" w:rsidRDefault="00E558D8" w:rsidP="007E0C35">
      <w:pPr>
        <w:widowControl w:val="0"/>
        <w:autoSpaceDE w:val="0"/>
        <w:autoSpaceDN w:val="0"/>
        <w:spacing w:before="102" w:after="0" w:line="240" w:lineRule="auto"/>
        <w:ind w:left="1134" w:right="1177"/>
        <w:jc w:val="both"/>
        <w:rPr>
          <w:rFonts w:eastAsia="VL PGothic" w:cstheme="minorHAnsi"/>
        </w:rPr>
      </w:pPr>
      <w:r w:rsidRPr="00E558D8">
        <w:rPr>
          <w:rFonts w:eastAsia="VL PGothic" w:cstheme="minorHAnsi"/>
        </w:rPr>
        <w:t>(-) Cependant Le personnel de soutien ne remplace pas l’enseignant. Il ne peut pas non plus remédier aux classes surchargées ou au manque d’éducateurs spécialisés.</w:t>
      </w:r>
      <w:r w:rsidRPr="00E558D8">
        <w:rPr>
          <w:rFonts w:eastAsia="VL PGothic" w:cstheme="minorHAnsi"/>
          <w:noProof/>
          <w:sz w:val="17"/>
          <w:szCs w:val="17"/>
        </w:rPr>
        <w:t xml:space="preserve"> </w:t>
      </w:r>
    </w:p>
    <w:p w14:paraId="0CF95666" w14:textId="77777777" w:rsidR="00E558D8" w:rsidRPr="00E558D8" w:rsidRDefault="00E558D8" w:rsidP="007E0C35">
      <w:pPr>
        <w:widowControl w:val="0"/>
        <w:autoSpaceDE w:val="0"/>
        <w:autoSpaceDN w:val="0"/>
        <w:spacing w:before="102" w:after="0" w:line="240" w:lineRule="auto"/>
        <w:ind w:left="1134" w:right="1177"/>
        <w:jc w:val="both"/>
        <w:rPr>
          <w:rFonts w:eastAsia="VL PGothic" w:cstheme="minorHAnsi"/>
        </w:rPr>
      </w:pPr>
      <w:r w:rsidRPr="00E558D8">
        <w:rPr>
          <w:rFonts w:eastAsia="VL PGothic" w:cstheme="minorHAnsi"/>
        </w:rPr>
        <w:t xml:space="preserve">(-) Le recours excessif ou inapproprié aux assistants pédagogiques peut avoir plusieurs conséquences non </w:t>
      </w:r>
      <w:r w:rsidRPr="00E558D8">
        <w:rPr>
          <w:rFonts w:eastAsia="VL PGothic" w:cstheme="minorHAnsi"/>
          <w:w w:val="95"/>
        </w:rPr>
        <w:t>souhaitées, telles que l’ingérence dans les interactions</w:t>
      </w:r>
      <w:r w:rsidRPr="00E558D8">
        <w:rPr>
          <w:rFonts w:eastAsia="VL PGothic" w:cstheme="minorHAnsi"/>
          <w:noProof/>
          <w:lang w:eastAsia="fr-FR"/>
        </w:rPr>
        <w:drawing>
          <wp:anchor distT="0" distB="0" distL="0" distR="0" simplePos="0" relativeHeight="251645952" behindDoc="1" locked="0" layoutInCell="1" allowOverlap="1" wp14:anchorId="39812938" wp14:editId="26E0E58F">
            <wp:simplePos x="0" y="0"/>
            <wp:positionH relativeFrom="page">
              <wp:posOffset>4284002</wp:posOffset>
            </wp:positionH>
            <wp:positionV relativeFrom="paragraph">
              <wp:posOffset>59431</wp:posOffset>
            </wp:positionV>
            <wp:extent cx="148361" cy="115227"/>
            <wp:effectExtent l="0" t="0" r="0" b="0"/>
            <wp:wrapNone/>
            <wp:docPr id="331" name="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427.png"/>
                    <pic:cNvPicPr/>
                  </pic:nvPicPr>
                  <pic:blipFill>
                    <a:blip r:embed="rId22" cstate="print"/>
                    <a:stretch>
                      <a:fillRect/>
                    </a:stretch>
                  </pic:blipFill>
                  <pic:spPr>
                    <a:xfrm>
                      <a:off x="0" y="0"/>
                      <a:ext cx="148361" cy="115227"/>
                    </a:xfrm>
                    <a:prstGeom prst="rect">
                      <a:avLst/>
                    </a:prstGeom>
                  </pic:spPr>
                </pic:pic>
              </a:graphicData>
            </a:graphic>
          </wp:anchor>
        </w:drawing>
      </w:r>
      <w:r w:rsidRPr="00E558D8">
        <w:rPr>
          <w:rFonts w:eastAsia="VL PGothic" w:cstheme="minorHAnsi"/>
          <w:w w:val="95"/>
        </w:rPr>
        <w:t xml:space="preserve"> d’acquérir des qualifications formelles, ils arrivent en </w:t>
      </w:r>
      <w:r w:rsidRPr="00E558D8">
        <w:rPr>
          <w:rFonts w:eastAsia="VL PGothic" w:cstheme="minorHAnsi"/>
        </w:rPr>
        <w:t>général dans les écoles sans avoir reçu de formation spécifique (UNESCO 2020, Rose, 2020).</w:t>
      </w:r>
    </w:p>
    <w:p w14:paraId="54743C2E" w14:textId="77777777" w:rsidR="00E558D8" w:rsidRPr="00E558D8" w:rsidRDefault="00E558D8" w:rsidP="007E0C35">
      <w:pPr>
        <w:widowControl w:val="0"/>
        <w:autoSpaceDE w:val="0"/>
        <w:autoSpaceDN w:val="0"/>
        <w:spacing w:before="102" w:after="0" w:line="240" w:lineRule="auto"/>
        <w:ind w:left="1134" w:right="1177"/>
        <w:jc w:val="both"/>
        <w:rPr>
          <w:rFonts w:eastAsia="VL PGothic" w:cstheme="minorHAnsi"/>
        </w:rPr>
      </w:pPr>
      <w:r w:rsidRPr="00E558D8">
        <w:rPr>
          <w:rFonts w:eastAsia="VL PGothic" w:cstheme="minorHAnsi"/>
        </w:rPr>
        <w:t>(-) Quoique le rôle du personnel de soutien soit de compléter, non de supplanter, le travail de l’enseignant ou de l’éducateur spécialisé, on lui confie souvent des postes qui exigent beaucoup plus.</w:t>
      </w:r>
      <w:r w:rsidRPr="00E558D8">
        <w:rPr>
          <w:rFonts w:eastAsia="VL PGothic" w:cstheme="minorHAnsi"/>
          <w:noProof/>
          <w:sz w:val="17"/>
          <w:szCs w:val="17"/>
        </w:rPr>
        <w:t xml:space="preserve"> </w:t>
      </w:r>
    </w:p>
    <w:p w14:paraId="0A35823D" w14:textId="22D83CC8" w:rsidR="00E558D8" w:rsidRPr="00E558D8" w:rsidRDefault="00E558D8" w:rsidP="007E0C35">
      <w:pPr>
        <w:widowControl w:val="0"/>
        <w:autoSpaceDE w:val="0"/>
        <w:autoSpaceDN w:val="0"/>
        <w:spacing w:before="102" w:after="0" w:line="240" w:lineRule="auto"/>
        <w:ind w:left="1134" w:right="1177"/>
        <w:jc w:val="both"/>
        <w:rPr>
          <w:rFonts w:eastAsia="VL PGothic" w:cstheme="minorHAnsi"/>
        </w:rPr>
      </w:pPr>
      <w:r w:rsidRPr="00E558D8">
        <w:rPr>
          <w:rFonts w:eastAsia="VL PGothic" w:cstheme="minorHAnsi"/>
        </w:rPr>
        <w:t xml:space="preserve">(-) Les enseignants peuvent ne pas être conscients de leur obligation de diriger le travail des assistants et de collaborer avec eux. Pour y remédier, il faut sans doute offrir un soutien ou des possibilités de développement professionnel aux chefs d’établissement </w:t>
      </w:r>
      <w:r w:rsidRPr="00397A51">
        <w:rPr>
          <w:rFonts w:eastAsia="VL PGothic" w:cstheme="minorHAnsi"/>
        </w:rPr>
        <w:t>(§</w:t>
      </w:r>
      <w:r w:rsidR="00397A51" w:rsidRPr="00397A51">
        <w:rPr>
          <w:rFonts w:eastAsia="VL PGothic" w:cstheme="minorHAnsi"/>
        </w:rPr>
        <w:t xml:space="preserve"> 2.</w:t>
      </w:r>
      <w:r w:rsidRPr="00397A51">
        <w:rPr>
          <w:rFonts w:eastAsia="VL PGothic" w:cstheme="minorHAnsi"/>
        </w:rPr>
        <w:t xml:space="preserve">). </w:t>
      </w:r>
      <w:r w:rsidRPr="00E558D8">
        <w:rPr>
          <w:rFonts w:eastAsia="VL PGothic" w:cstheme="minorHAnsi"/>
        </w:rPr>
        <w:t xml:space="preserve">Ces derniers doivent être formés à conduire des réunions de </w:t>
      </w:r>
      <w:r w:rsidRPr="00E558D8">
        <w:rPr>
          <w:rFonts w:eastAsia="VL PGothic" w:cstheme="minorHAnsi"/>
          <w:w w:val="95"/>
        </w:rPr>
        <w:t xml:space="preserve">planification, élaborer des plans supplémentaires pour les </w:t>
      </w:r>
      <w:r w:rsidRPr="00E558D8">
        <w:rPr>
          <w:rFonts w:eastAsia="VL PGothic" w:cstheme="minorHAnsi"/>
        </w:rPr>
        <w:t>assistants et assurer le suivi quotidien de leurs activités professionnelles (UNESCO 2020, Chopra et Giangreco, 2019).</w:t>
      </w:r>
    </w:p>
    <w:p w14:paraId="3D9751D9" w14:textId="669E8C8B" w:rsidR="00E558D8" w:rsidRPr="00E558D8" w:rsidRDefault="00E558D8" w:rsidP="00E558D8">
      <w:pPr>
        <w:widowControl w:val="0"/>
        <w:autoSpaceDE w:val="0"/>
        <w:autoSpaceDN w:val="0"/>
        <w:spacing w:after="0" w:line="240" w:lineRule="auto"/>
        <w:ind w:right="141"/>
        <w:jc w:val="center"/>
        <w:rPr>
          <w:rFonts w:eastAsia="VL PGothic" w:cstheme="minorHAnsi"/>
        </w:rPr>
        <w:sectPr w:rsidR="00E558D8" w:rsidRPr="00E558D8" w:rsidSect="007208A6">
          <w:footerReference w:type="default" r:id="rId23"/>
          <w:pgSz w:w="11907" w:h="16839" w:code="9"/>
          <w:pgMar w:top="1500" w:right="1417" w:bottom="0" w:left="1418" w:header="720" w:footer="720" w:gutter="0"/>
          <w:cols w:space="720"/>
          <w:docGrid w:linePitch="299"/>
        </w:sectPr>
      </w:pPr>
    </w:p>
    <w:p w14:paraId="45CC26B3" w14:textId="77777777" w:rsidR="00F45D48" w:rsidRPr="00F45D48" w:rsidRDefault="00F45D48" w:rsidP="00F45D48">
      <w:pPr>
        <w:shd w:val="clear" w:color="auto" w:fill="DBE5F1" w:themeFill="accent1" w:themeFillTint="33"/>
        <w:spacing w:after="0" w:line="240" w:lineRule="auto"/>
        <w:jc w:val="center"/>
        <w:rPr>
          <w:rFonts w:cstheme="minorHAnsi"/>
          <w:b/>
          <w:bCs/>
          <w:sz w:val="28"/>
          <w:szCs w:val="28"/>
        </w:rPr>
      </w:pPr>
      <w:bookmarkStart w:id="21" w:name="_Hlk91943769"/>
      <w:r w:rsidRPr="00F45D48">
        <w:rPr>
          <w:rFonts w:cstheme="minorHAnsi"/>
          <w:b/>
          <w:bCs/>
          <w:sz w:val="28"/>
          <w:szCs w:val="28"/>
        </w:rPr>
        <w:lastRenderedPageBreak/>
        <w:t>2. L’ÉTABLISSEMENT INCLUSIF</w:t>
      </w:r>
    </w:p>
    <w:p w14:paraId="43F5813C" w14:textId="77777777" w:rsidR="00F45D48" w:rsidRPr="00F45D48" w:rsidRDefault="00F45D48" w:rsidP="00F45D48">
      <w:pPr>
        <w:spacing w:after="0" w:line="240" w:lineRule="auto"/>
        <w:jc w:val="center"/>
        <w:rPr>
          <w:rFonts w:cstheme="minorHAnsi"/>
          <w:b/>
          <w:bCs/>
          <w:sz w:val="28"/>
          <w:szCs w:val="28"/>
        </w:rPr>
      </w:pPr>
    </w:p>
    <w:p w14:paraId="3C6BBD54" w14:textId="77777777" w:rsidR="00F45D48" w:rsidRPr="00F45D48" w:rsidRDefault="00F45D48" w:rsidP="00F45D48">
      <w:pPr>
        <w:widowControl w:val="0"/>
        <w:autoSpaceDE w:val="0"/>
        <w:autoSpaceDN w:val="0"/>
        <w:spacing w:after="0" w:line="240" w:lineRule="auto"/>
        <w:jc w:val="both"/>
        <w:rPr>
          <w:rFonts w:eastAsia="VL PGothic" w:cstheme="minorHAnsi"/>
          <w:i/>
          <w:iCs/>
          <w:sz w:val="16"/>
          <w:szCs w:val="16"/>
        </w:rPr>
      </w:pPr>
      <w:r w:rsidRPr="00F45D48">
        <w:rPr>
          <w:rFonts w:eastAsia="VL PGothic" w:cstheme="minorHAnsi"/>
          <w:i/>
          <w:iCs/>
          <w:sz w:val="16"/>
          <w:szCs w:val="16"/>
        </w:rPr>
        <w:t xml:space="preserve">(Afghanistan, Albanie, Algérie, Arabie Saoudite, Australie, Brésil, Burkina Faso, Burundi, </w:t>
      </w:r>
      <w:r w:rsidRPr="00F45D48">
        <w:rPr>
          <w:rFonts w:eastAsia="VL PGothic" w:cstheme="minorHAnsi"/>
          <w:i/>
          <w:iCs/>
          <w:sz w:val="16"/>
          <w:szCs w:val="16"/>
          <w:shd w:val="clear" w:color="auto" w:fill="FFFFFF"/>
        </w:rPr>
        <w:t>Canada,</w:t>
      </w:r>
      <w:r w:rsidRPr="00F45D48">
        <w:rPr>
          <w:rFonts w:eastAsia="VL PGothic" w:cstheme="minorHAnsi"/>
          <w:i/>
          <w:iCs/>
          <w:sz w:val="16"/>
          <w:szCs w:val="16"/>
        </w:rPr>
        <w:t xml:space="preserve"> Costa Rica, Djibouti, État</w:t>
      </w:r>
      <w:r w:rsidRPr="00F45D48">
        <w:rPr>
          <w:rFonts w:eastAsia="VL PGothic" w:cstheme="minorHAnsi"/>
          <w:i/>
          <w:iCs/>
          <w:spacing w:val="-37"/>
          <w:sz w:val="16"/>
          <w:szCs w:val="16"/>
        </w:rPr>
        <w:t xml:space="preserve"> </w:t>
      </w:r>
      <w:r w:rsidRPr="00F45D48">
        <w:rPr>
          <w:rFonts w:eastAsia="VL PGothic" w:cstheme="minorHAnsi"/>
          <w:i/>
          <w:iCs/>
          <w:sz w:val="16"/>
          <w:szCs w:val="16"/>
        </w:rPr>
        <w:t>de</w:t>
      </w:r>
      <w:r w:rsidRPr="00F45D48">
        <w:rPr>
          <w:rFonts w:eastAsia="VL PGothic" w:cstheme="minorHAnsi"/>
          <w:i/>
          <w:iCs/>
          <w:spacing w:val="-37"/>
          <w:sz w:val="16"/>
          <w:szCs w:val="16"/>
        </w:rPr>
        <w:t xml:space="preserve"> </w:t>
      </w:r>
      <w:r w:rsidRPr="00F45D48">
        <w:rPr>
          <w:rFonts w:eastAsia="VL PGothic" w:cstheme="minorHAnsi"/>
          <w:i/>
          <w:iCs/>
          <w:sz w:val="16"/>
          <w:szCs w:val="16"/>
        </w:rPr>
        <w:t xml:space="preserve">Palestine, États-Unis, Éthiopie, France, Ghana, Honduras, île Maurice, Îles Samoa, Inde, Indonésie, Kazakhstan Kenya, Liban, Malawi, Maroc, Mauritanie, Mexique, Namibie, Niger, Nouvelle-Zélande , Ouganda, Pays de l’Union Européenne et de l’OCDE, République de Corée, République Démocratique du Congo, République du Congo, Roumanie, Serbie, Slovaquie, Suisse, Tadjikistan, Tunisie, Viêt-Nam, Yémen, Zambie).  </w:t>
      </w:r>
    </w:p>
    <w:p w14:paraId="0C4B13E3" w14:textId="77777777" w:rsidR="00F45D48" w:rsidRPr="00F45D48" w:rsidRDefault="00F45D48" w:rsidP="00F45D48">
      <w:pPr>
        <w:widowControl w:val="0"/>
        <w:autoSpaceDE w:val="0"/>
        <w:autoSpaceDN w:val="0"/>
        <w:spacing w:after="0" w:line="240" w:lineRule="auto"/>
        <w:jc w:val="both"/>
        <w:rPr>
          <w:rFonts w:eastAsia="VL PGothic" w:cstheme="minorHAnsi"/>
          <w:i/>
          <w:iCs/>
          <w:sz w:val="16"/>
          <w:szCs w:val="16"/>
        </w:rPr>
      </w:pPr>
    </w:p>
    <w:bookmarkEnd w:id="21"/>
    <w:p w14:paraId="3746B32C" w14:textId="77777777" w:rsidR="00F45D48" w:rsidRPr="00F45D48" w:rsidRDefault="00F45D48" w:rsidP="00F45D48">
      <w:pPr>
        <w:spacing w:after="0" w:line="240" w:lineRule="auto"/>
        <w:jc w:val="both"/>
        <w:rPr>
          <w:rFonts w:cstheme="minorHAnsi"/>
          <w:b/>
          <w:bCs/>
          <w:i/>
          <w:iCs/>
        </w:rPr>
      </w:pPr>
      <w:r w:rsidRPr="00F45D48">
        <w:rPr>
          <w:rFonts w:cstheme="minorHAnsi"/>
          <w:b/>
          <w:bCs/>
          <w:i/>
          <w:iCs/>
        </w:rPr>
        <w:t>Résumé.</w:t>
      </w:r>
    </w:p>
    <w:p w14:paraId="2E54724E" w14:textId="77777777" w:rsidR="00F45D48" w:rsidRPr="00F45D48" w:rsidRDefault="00F45D48" w:rsidP="00F45D48">
      <w:pPr>
        <w:spacing w:after="0" w:line="240" w:lineRule="auto"/>
        <w:jc w:val="both"/>
        <w:rPr>
          <w:rFonts w:cstheme="minorHAnsi"/>
          <w:b/>
          <w:bCs/>
          <w:i/>
          <w:iCs/>
        </w:rPr>
      </w:pPr>
    </w:p>
    <w:p w14:paraId="78B1F393" w14:textId="77777777" w:rsidR="00F45D48" w:rsidRPr="00F45D48" w:rsidRDefault="00F45D48" w:rsidP="00F45D48">
      <w:pPr>
        <w:widowControl w:val="0"/>
        <w:autoSpaceDE w:val="0"/>
        <w:autoSpaceDN w:val="0"/>
        <w:spacing w:after="0" w:line="240" w:lineRule="auto"/>
        <w:jc w:val="both"/>
        <w:rPr>
          <w:rFonts w:eastAsia="VL PGothic" w:cstheme="minorHAnsi"/>
          <w:i/>
          <w:iCs/>
        </w:rPr>
      </w:pPr>
      <w:r w:rsidRPr="00F45D48">
        <w:rPr>
          <w:rFonts w:eastAsia="VL PGothic" w:cstheme="minorHAnsi"/>
          <w:i/>
          <w:iCs/>
          <w:w w:val="105"/>
          <w:lang w:val="fr"/>
        </w:rPr>
        <w:t xml:space="preserve">Les établissements d’enseignement, du préscolaire à l’université, leurs structures, sont les </w:t>
      </w:r>
      <w:r w:rsidRPr="00F45D48">
        <w:rPr>
          <w:rFonts w:eastAsia="VL PGothic" w:cstheme="minorHAnsi"/>
          <w:i/>
          <w:iCs/>
        </w:rPr>
        <w:t xml:space="preserve">espaces physiques et sociaux où sont accueillis les ESH, et où se joue l’inclusion scolaire. </w:t>
      </w:r>
    </w:p>
    <w:p w14:paraId="5DDA350D" w14:textId="77777777" w:rsidR="00F45D48" w:rsidRPr="00F45D48" w:rsidRDefault="00F45D48" w:rsidP="00F45D48">
      <w:pPr>
        <w:widowControl w:val="0"/>
        <w:autoSpaceDE w:val="0"/>
        <w:autoSpaceDN w:val="0"/>
        <w:spacing w:after="0" w:line="240" w:lineRule="auto"/>
        <w:jc w:val="both"/>
        <w:rPr>
          <w:rFonts w:eastAsia="VL PGothic" w:cstheme="minorHAnsi"/>
          <w:i/>
          <w:iCs/>
        </w:rPr>
      </w:pPr>
      <w:r w:rsidRPr="00F45D48">
        <w:rPr>
          <w:rFonts w:eastAsia="VL PGothic" w:cstheme="minorHAnsi"/>
          <w:i/>
          <w:iCs/>
        </w:rPr>
        <w:t>De fait c’est avec leur gestion et avec le rôle devenu primordial du Chef d’Établissement qu’elles sont à mettre en perspective pour l’évolution de l’établissement vers l’établissement inclusif. seront abordés ici :</w:t>
      </w:r>
    </w:p>
    <w:p w14:paraId="17322E3C"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i/>
          <w:iCs/>
        </w:rPr>
      </w:pPr>
      <w:r w:rsidRPr="00F45D48">
        <w:rPr>
          <w:rFonts w:eastAsia="VL PGothic" w:cstheme="minorHAnsi"/>
          <w:i/>
          <w:iCs/>
        </w:rPr>
        <w:t>L’ensemble des personnels de la communauté éducative : ils œuvrent de concert ils contribuent à l’instauration, au suivi et à la réactualisation du projet éducatif individuel d’inclusion de l’ESH, et à l’application des diverses modalités de la pédagogie différenciée favorisant ses apprentissages. Leurs collaborations sont appréciées en plusieurs pays.</w:t>
      </w:r>
    </w:p>
    <w:p w14:paraId="7B246698"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i/>
          <w:iCs/>
          <w:w w:val="105"/>
          <w:lang w:val="fr"/>
        </w:rPr>
      </w:pPr>
      <w:r w:rsidRPr="00F45D48">
        <w:rPr>
          <w:rFonts w:eastAsia="VL PGothic" w:cstheme="minorHAnsi"/>
          <w:i/>
          <w:iCs/>
          <w:lang w:val="fr"/>
        </w:rPr>
        <w:t>Le sentiment d’appartenance et l’estime de soi : Ce sont deux sentiments profonds essentiels aux motivations de chaque être humain, et à plus forte raison chez l’élève en situation de handicap. Son sentiment d’appartenance à un groupe - classe, à un groupe- établissement et de vie avec les autres est un socle à la représentation de lui-même, souvent mise à mal par ce qu’il ne peut pas faire comme les autres ou par leur regard. L’importance de ces sentiments est rarement perçue ni prise en compte, et le Chef d’Établissement doit veiller à les faire préserver. Quelques exemples positifs montrent que c’est possible, d’autres moins.</w:t>
      </w:r>
    </w:p>
    <w:p w14:paraId="3E80DB44"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i/>
          <w:iCs/>
          <w:w w:val="105"/>
        </w:rPr>
      </w:pPr>
      <w:r w:rsidRPr="00F45D48">
        <w:rPr>
          <w:rFonts w:eastAsia="VL PGothic" w:cstheme="minorHAnsi"/>
          <w:i/>
          <w:iCs/>
          <w:w w:val="105"/>
          <w:lang w:val="fr"/>
        </w:rPr>
        <w:t xml:space="preserve">L’accessibilité : </w:t>
      </w:r>
      <w:r w:rsidRPr="00F45D48">
        <w:rPr>
          <w:rFonts w:eastAsia="VL PGothic" w:cstheme="minorHAnsi"/>
          <w:i/>
          <w:iCs/>
          <w:w w:val="105"/>
        </w:rPr>
        <w:t>l’accessibilité est un terme général qui regroupe l’accès à l’environnement physique, aux transports, aux dispositifs et technologies d’assistance, aux technologies de l’information et de la communication, aux savoirs, au système éducatif enfin, ainsi qu’à ceux de santé et de protection sociale. Les dispositifs matériels prioritaire sont décrits sous une forme universelle, et qui doit répondre à toute particularité d’un ESH, pouvant aller d’initiatives simpliste au respect de référentiels architecturaux. Beaucoup de pays adoptent des initiatives diverses, mais toutes les mises aux normes sont loin d’être aisées.</w:t>
      </w:r>
    </w:p>
    <w:p w14:paraId="706897E4"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i/>
          <w:iCs/>
          <w:w w:val="105"/>
          <w:lang w:val="fr"/>
        </w:rPr>
      </w:pPr>
      <w:r w:rsidRPr="00F45D48">
        <w:rPr>
          <w:rFonts w:eastAsia="VL PGothic" w:cstheme="minorHAnsi"/>
          <w:i/>
          <w:iCs/>
          <w:w w:val="105"/>
          <w:lang w:val="fr"/>
        </w:rPr>
        <w:t xml:space="preserve">La sécurité : Elle est partiellement liée à l’accessibilité et peut renvoyer à divers domaines. Parmi les plus fréquents pour les ESH figurent </w:t>
      </w:r>
      <w:r w:rsidRPr="00F45D48">
        <w:rPr>
          <w:rFonts w:eastAsia="VL PGothic" w:cstheme="minorHAnsi"/>
          <w:i/>
          <w:iCs/>
          <w:w w:val="105"/>
        </w:rPr>
        <w:t>les dangers des trajets entre le domicile et l’école, L’accessibilité des itinéraires d’évacuation, les risques d’utilisation non avertie d’internet, ou d’autres plus spécifiques. Plusieurs pays en ont une conscience qui se traduit en actions concrètes.</w:t>
      </w:r>
    </w:p>
    <w:p w14:paraId="7797FE03"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i/>
          <w:iCs/>
          <w:w w:val="105"/>
          <w:lang w:val="fr"/>
        </w:rPr>
      </w:pPr>
      <w:r w:rsidRPr="00F45D48">
        <w:rPr>
          <w:rFonts w:eastAsia="VL PGothic" w:cstheme="minorHAnsi"/>
          <w:i/>
          <w:iCs/>
          <w:w w:val="105"/>
          <w:lang w:val="fr"/>
        </w:rPr>
        <w:t>La discrimination, les stigmatisations : elles dégradent considérablement le climat général de l’établissement. Les ESH sont plus souvent que les autres victimes de violences et d’agressions verbales ou physiques, vols harcèlement, …. La préservation du climat de l’établissement relève du Chef d’Établissement et de l’ensemble de la communauté éducative.</w:t>
      </w:r>
      <w:r w:rsidRPr="00F45D48">
        <w:rPr>
          <w:rFonts w:eastAsia="Times New Roman" w:cstheme="minorHAnsi"/>
          <w:i/>
          <w:iCs/>
          <w:color w:val="000000"/>
          <w:spacing w:val="4"/>
          <w:lang w:eastAsia="fr-FR"/>
        </w:rPr>
        <w:t xml:space="preserve"> L’état d’esprit implicitement excluant n’est pas encore surmonté y compris en pays au capital humain élevé.</w:t>
      </w:r>
    </w:p>
    <w:p w14:paraId="1CF8A06B"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i/>
          <w:iCs/>
          <w:w w:val="105"/>
          <w:lang w:val="fr"/>
        </w:rPr>
      </w:pPr>
      <w:r w:rsidRPr="00F45D48">
        <w:rPr>
          <w:rFonts w:eastAsia="VL PGothic" w:cstheme="minorHAnsi"/>
          <w:i/>
          <w:iCs/>
          <w:w w:val="105"/>
          <w:lang w:val="fr"/>
        </w:rPr>
        <w:t>L’utilisation des technologies d’assistances appropriées ainsi que celles de l’information et de la communication. Elles peuvent être propres aux compensations de chaque incapacité. Leur maintenance est naturellement essentielle pour l’existence de l’ESH dans l’établissement. Dans une perspective à long terme ici, il est bon de se tenir informé des technologies de pointe d’aujourd’hui et d’envisager leur possible généralisation demain.</w:t>
      </w:r>
    </w:p>
    <w:p w14:paraId="092EEEEF" w14:textId="77777777" w:rsidR="00F45D48" w:rsidRPr="00F45D48" w:rsidRDefault="00F45D48" w:rsidP="00F45D48">
      <w:pPr>
        <w:widowControl w:val="0"/>
        <w:autoSpaceDE w:val="0"/>
        <w:autoSpaceDN w:val="0"/>
        <w:spacing w:after="0" w:line="240" w:lineRule="auto"/>
        <w:jc w:val="both"/>
        <w:rPr>
          <w:rFonts w:eastAsia="VL PGothic" w:cstheme="minorHAnsi"/>
          <w:i/>
          <w:iCs/>
          <w:w w:val="105"/>
          <w:lang w:val="fr"/>
        </w:rPr>
      </w:pPr>
      <w:r w:rsidRPr="00F45D48">
        <w:rPr>
          <w:rFonts w:eastAsia="VL PGothic" w:cstheme="minorHAnsi"/>
          <w:i/>
          <w:iCs/>
          <w:w w:val="105"/>
          <w:lang w:val="fr"/>
        </w:rPr>
        <w:t xml:space="preserve">Des exemples positifs et négatifs en plusieurs pays illustrent ce long chapitre. </w:t>
      </w:r>
    </w:p>
    <w:p w14:paraId="6890F3EE" w14:textId="77777777" w:rsidR="00F45D48" w:rsidRPr="00F45D48" w:rsidRDefault="00F45D48" w:rsidP="00F45D48">
      <w:pPr>
        <w:widowControl w:val="0"/>
        <w:autoSpaceDE w:val="0"/>
        <w:autoSpaceDN w:val="0"/>
        <w:spacing w:after="0" w:line="240" w:lineRule="auto"/>
        <w:jc w:val="both"/>
        <w:rPr>
          <w:rFonts w:eastAsia="VL PGothic" w:cstheme="minorHAnsi"/>
          <w:i/>
          <w:iCs/>
          <w:w w:val="105"/>
          <w:lang w:val="fr"/>
        </w:rPr>
      </w:pPr>
    </w:p>
    <w:p w14:paraId="1BEAD8A4" w14:textId="77777777" w:rsidR="00F45D48" w:rsidRPr="00F45D48" w:rsidRDefault="00F45D48" w:rsidP="00F45D48">
      <w:pPr>
        <w:widowControl w:val="0"/>
        <w:autoSpaceDE w:val="0"/>
        <w:autoSpaceDN w:val="0"/>
        <w:spacing w:after="0" w:line="240" w:lineRule="auto"/>
        <w:jc w:val="both"/>
        <w:rPr>
          <w:rFonts w:eastAsia="VL PGothic" w:cstheme="minorHAnsi"/>
          <w:i/>
          <w:iCs/>
          <w:w w:val="105"/>
          <w:lang w:val="fr"/>
        </w:rPr>
      </w:pPr>
    </w:p>
    <w:p w14:paraId="1B85C3A1" w14:textId="77777777" w:rsidR="00F45D48" w:rsidRPr="00F45D48" w:rsidRDefault="00F45D48" w:rsidP="00F45D48">
      <w:pPr>
        <w:widowControl w:val="0"/>
        <w:autoSpaceDE w:val="0"/>
        <w:autoSpaceDN w:val="0"/>
        <w:spacing w:after="0" w:line="240" w:lineRule="auto"/>
        <w:jc w:val="both"/>
        <w:rPr>
          <w:rFonts w:eastAsia="VL PGothic" w:cstheme="minorHAnsi"/>
          <w:i/>
          <w:iCs/>
          <w:w w:val="105"/>
          <w:lang w:val="fr"/>
        </w:rPr>
      </w:pPr>
    </w:p>
    <w:p w14:paraId="75AEA5DE" w14:textId="77777777" w:rsidR="00F45D48" w:rsidRPr="00F45D48" w:rsidRDefault="00F45D48" w:rsidP="00F45D48">
      <w:pPr>
        <w:widowControl w:val="0"/>
        <w:autoSpaceDE w:val="0"/>
        <w:autoSpaceDN w:val="0"/>
        <w:spacing w:after="0" w:line="240" w:lineRule="auto"/>
        <w:jc w:val="both"/>
        <w:rPr>
          <w:rFonts w:eastAsia="VL PGothic" w:cstheme="minorHAnsi"/>
          <w:i/>
          <w:iCs/>
          <w:w w:val="105"/>
          <w:lang w:val="fr"/>
        </w:rPr>
      </w:pPr>
    </w:p>
    <w:p w14:paraId="481E2032" w14:textId="77777777" w:rsidR="00F45D48" w:rsidRPr="00F45D48" w:rsidRDefault="00F45D48" w:rsidP="00F45D48">
      <w:pPr>
        <w:widowControl w:val="0"/>
        <w:autoSpaceDE w:val="0"/>
        <w:autoSpaceDN w:val="0"/>
        <w:spacing w:after="0" w:line="240" w:lineRule="auto"/>
        <w:jc w:val="both"/>
        <w:rPr>
          <w:rFonts w:eastAsia="VL PGothic" w:cstheme="minorHAnsi"/>
          <w:i/>
          <w:iCs/>
          <w:w w:val="105"/>
          <w:lang w:val="fr"/>
        </w:rPr>
      </w:pPr>
    </w:p>
    <w:p w14:paraId="46C60364" w14:textId="77777777" w:rsidR="00F45D48" w:rsidRPr="00F45D48" w:rsidRDefault="00F45D48" w:rsidP="00F45D48">
      <w:pPr>
        <w:widowControl w:val="0"/>
        <w:autoSpaceDE w:val="0"/>
        <w:autoSpaceDN w:val="0"/>
        <w:spacing w:after="0" w:line="240" w:lineRule="auto"/>
        <w:jc w:val="both"/>
        <w:rPr>
          <w:rFonts w:eastAsia="VL PGothic" w:cstheme="minorHAnsi"/>
          <w:i/>
          <w:iCs/>
          <w:w w:val="105"/>
          <w:lang w:val="fr"/>
        </w:rPr>
      </w:pPr>
    </w:p>
    <w:tbl>
      <w:tblPr>
        <w:tblStyle w:val="Grilledutableau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
        <w:gridCol w:w="8622"/>
      </w:tblGrid>
      <w:tr w:rsidR="00F45D48" w:rsidRPr="00F45D48" w14:paraId="4BEE7A71" w14:textId="77777777" w:rsidTr="00BB7C3D">
        <w:tc>
          <w:tcPr>
            <w:tcW w:w="534" w:type="dxa"/>
          </w:tcPr>
          <w:p w14:paraId="357CFC61"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w:t>
            </w:r>
          </w:p>
        </w:tc>
        <w:tc>
          <w:tcPr>
            <w:tcW w:w="8678" w:type="dxa"/>
          </w:tcPr>
          <w:p w14:paraId="16EAE20B" w14:textId="77777777" w:rsidR="00F45D48" w:rsidRPr="00F45D48" w:rsidRDefault="00F45D48" w:rsidP="00F45D48">
            <w:pPr>
              <w:rPr>
                <w:rFonts w:eastAsiaTheme="minorEastAsia"/>
                <w:b/>
                <w:bCs/>
                <w:sz w:val="20"/>
                <w:szCs w:val="20"/>
                <w:lang w:eastAsia="fr-FR"/>
              </w:rPr>
            </w:pPr>
            <w:r w:rsidRPr="00F45D48">
              <w:rPr>
                <w:rFonts w:eastAsiaTheme="minorEastAsia" w:cstheme="minorHAnsi"/>
                <w:b/>
                <w:bCs/>
                <w:sz w:val="20"/>
                <w:szCs w:val="20"/>
                <w:lang w:eastAsia="fr-FR"/>
              </w:rPr>
              <w:t>L’ÉTABLISSEMENT INCLUSIF.</w:t>
            </w:r>
          </w:p>
        </w:tc>
      </w:tr>
      <w:tr w:rsidR="00F45D48" w:rsidRPr="00F45D48" w14:paraId="278027D3" w14:textId="77777777" w:rsidTr="00BB7C3D">
        <w:tc>
          <w:tcPr>
            <w:tcW w:w="534" w:type="dxa"/>
          </w:tcPr>
          <w:p w14:paraId="16DC0E9B"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2.1.</w:t>
            </w:r>
          </w:p>
        </w:tc>
        <w:tc>
          <w:tcPr>
            <w:tcW w:w="8678" w:type="dxa"/>
          </w:tcPr>
          <w:p w14:paraId="132903B6" w14:textId="77777777" w:rsidR="00F45D48" w:rsidRPr="00F45D48" w:rsidRDefault="00F45D48" w:rsidP="00F45D48">
            <w:pPr>
              <w:rPr>
                <w:rFonts w:eastAsiaTheme="minorEastAsia"/>
                <w:b/>
                <w:bCs/>
                <w:sz w:val="20"/>
                <w:szCs w:val="20"/>
                <w:lang w:eastAsia="fr-FR"/>
              </w:rPr>
            </w:pPr>
            <w:r w:rsidRPr="00F45D48">
              <w:rPr>
                <w:rFonts w:eastAsiaTheme="minorEastAsia" w:cstheme="minorHAnsi"/>
                <w:b/>
                <w:bCs/>
                <w:w w:val="105"/>
                <w:sz w:val="20"/>
                <w:szCs w:val="20"/>
                <w:lang w:eastAsia="fr-FR"/>
              </w:rPr>
              <w:t>L’éducation inclusive pour les élèves en situation de handicap repose sur une collaboration de l’ensemble des acteurs (</w:t>
            </w:r>
            <w:r w:rsidRPr="00F45D48">
              <w:rPr>
                <w:rFonts w:eastAsiaTheme="minorEastAsia" w:cstheme="minorHAnsi"/>
                <w:b/>
                <w:bCs/>
                <w:w w:val="95"/>
                <w:sz w:val="20"/>
                <w:szCs w:val="20"/>
                <w:lang w:eastAsia="fr-FR"/>
              </w:rPr>
              <w:t>pluridisciplinarité)</w:t>
            </w:r>
            <w:r w:rsidRPr="00F45D48">
              <w:rPr>
                <w:rFonts w:eastAsiaTheme="minorEastAsia" w:cstheme="minorHAnsi"/>
                <w:b/>
                <w:bCs/>
                <w:w w:val="105"/>
                <w:sz w:val="20"/>
                <w:szCs w:val="20"/>
                <w:lang w:eastAsia="fr-FR"/>
              </w:rPr>
              <w:t>, et l’élaboration d’un projet éducatif individuel d’inclusion pour chacun d’eux.</w:t>
            </w:r>
          </w:p>
        </w:tc>
      </w:tr>
      <w:tr w:rsidR="00F45D48" w:rsidRPr="00F45D48" w14:paraId="74556D80" w14:textId="77777777" w:rsidTr="00BB7C3D">
        <w:tc>
          <w:tcPr>
            <w:tcW w:w="534" w:type="dxa"/>
          </w:tcPr>
          <w:p w14:paraId="7A8480CC"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2.1.1.</w:t>
            </w:r>
          </w:p>
        </w:tc>
        <w:tc>
          <w:tcPr>
            <w:tcW w:w="8678" w:type="dxa"/>
          </w:tcPr>
          <w:p w14:paraId="484E0653" w14:textId="77777777" w:rsidR="00F45D48" w:rsidRPr="00F45D48" w:rsidRDefault="00F45D48" w:rsidP="00F45D48">
            <w:pPr>
              <w:rPr>
                <w:rFonts w:eastAsiaTheme="minorEastAsia" w:cstheme="minorHAnsi"/>
                <w:b/>
                <w:bCs/>
                <w:w w:val="105"/>
                <w:sz w:val="20"/>
                <w:szCs w:val="20"/>
                <w:lang w:eastAsia="fr-FR"/>
              </w:rPr>
            </w:pPr>
            <w:r w:rsidRPr="00F45D48">
              <w:rPr>
                <w:rFonts w:eastAsiaTheme="minorEastAsia" w:cstheme="minorHAnsi"/>
                <w:b/>
                <w:bCs/>
                <w:w w:val="95"/>
                <w:sz w:val="20"/>
                <w:szCs w:val="20"/>
                <w:lang w:eastAsia="fr-FR"/>
              </w:rPr>
              <w:t>Collaborations et partenariats en d’autres pays.</w:t>
            </w:r>
          </w:p>
        </w:tc>
      </w:tr>
      <w:tr w:rsidR="00F45D48" w:rsidRPr="00F45D48" w14:paraId="623AE6EA" w14:textId="77777777" w:rsidTr="00BB7C3D">
        <w:tc>
          <w:tcPr>
            <w:tcW w:w="534" w:type="dxa"/>
          </w:tcPr>
          <w:p w14:paraId="0C56AF0E"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2.2.</w:t>
            </w:r>
          </w:p>
        </w:tc>
        <w:tc>
          <w:tcPr>
            <w:tcW w:w="8678" w:type="dxa"/>
          </w:tcPr>
          <w:p w14:paraId="748660C2" w14:textId="77777777" w:rsidR="00F45D48" w:rsidRPr="00F45D48" w:rsidRDefault="00F45D48" w:rsidP="00F45D48">
            <w:pPr>
              <w:rPr>
                <w:rFonts w:eastAsiaTheme="minorEastAsia"/>
                <w:b/>
                <w:bCs/>
                <w:sz w:val="20"/>
                <w:szCs w:val="20"/>
                <w:lang w:eastAsia="fr-FR"/>
              </w:rPr>
            </w:pPr>
            <w:r w:rsidRPr="00F45D48">
              <w:rPr>
                <w:rFonts w:eastAsiaTheme="minorEastAsia" w:cstheme="minorHAnsi"/>
                <w:b/>
                <w:bCs/>
                <w:sz w:val="20"/>
                <w:szCs w:val="20"/>
                <w:lang w:eastAsia="fr-FR"/>
              </w:rPr>
              <w:t>La pédagogie différenciée et l’établissement inclusif.</w:t>
            </w:r>
          </w:p>
        </w:tc>
      </w:tr>
      <w:tr w:rsidR="00F45D48" w:rsidRPr="00F45D48" w14:paraId="53158CF2" w14:textId="77777777" w:rsidTr="00BB7C3D">
        <w:tc>
          <w:tcPr>
            <w:tcW w:w="534" w:type="dxa"/>
          </w:tcPr>
          <w:p w14:paraId="08B98357"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2.3.</w:t>
            </w:r>
          </w:p>
        </w:tc>
        <w:tc>
          <w:tcPr>
            <w:tcW w:w="8678" w:type="dxa"/>
          </w:tcPr>
          <w:p w14:paraId="4FF05C66" w14:textId="77777777" w:rsidR="00F45D48" w:rsidRPr="00F45D48" w:rsidRDefault="00F45D48" w:rsidP="00F45D48">
            <w:pPr>
              <w:rPr>
                <w:rFonts w:eastAsiaTheme="minorEastAsia"/>
                <w:b/>
                <w:bCs/>
                <w:sz w:val="20"/>
                <w:szCs w:val="20"/>
                <w:lang w:eastAsia="fr-FR"/>
              </w:rPr>
            </w:pPr>
            <w:r w:rsidRPr="00F45D48">
              <w:rPr>
                <w:rFonts w:eastAsiaTheme="minorEastAsia" w:cstheme="minorHAnsi"/>
                <w:b/>
                <w:bCs/>
                <w:sz w:val="20"/>
                <w:szCs w:val="20"/>
                <w:lang w:eastAsia="fr-FR"/>
              </w:rPr>
              <w:t>L’appartenance et l’estime de soi.</w:t>
            </w:r>
          </w:p>
        </w:tc>
      </w:tr>
      <w:tr w:rsidR="00F45D48" w:rsidRPr="00F45D48" w14:paraId="7A3AC8DF" w14:textId="77777777" w:rsidTr="00BB7C3D">
        <w:tc>
          <w:tcPr>
            <w:tcW w:w="534" w:type="dxa"/>
          </w:tcPr>
          <w:p w14:paraId="7CCCFC39"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2.3.1</w:t>
            </w:r>
          </w:p>
        </w:tc>
        <w:tc>
          <w:tcPr>
            <w:tcW w:w="8678" w:type="dxa"/>
          </w:tcPr>
          <w:p w14:paraId="5EF50E84" w14:textId="77777777" w:rsidR="00F45D48" w:rsidRPr="00F45D48" w:rsidRDefault="00F45D48" w:rsidP="00F45D48">
            <w:pPr>
              <w:rPr>
                <w:rFonts w:eastAsiaTheme="minorEastAsia" w:cstheme="minorHAnsi"/>
                <w:b/>
                <w:bCs/>
                <w:sz w:val="20"/>
                <w:szCs w:val="20"/>
                <w:lang w:eastAsia="fr-FR"/>
              </w:rPr>
            </w:pPr>
            <w:r w:rsidRPr="00F45D48">
              <w:rPr>
                <w:rFonts w:eastAsiaTheme="minorEastAsia" w:cstheme="minorHAnsi"/>
                <w:b/>
                <w:bCs/>
                <w:sz w:val="20"/>
                <w:szCs w:val="20"/>
                <w:lang w:eastAsia="fr-FR"/>
              </w:rPr>
              <w:t>L’appartenance.</w:t>
            </w:r>
          </w:p>
        </w:tc>
      </w:tr>
      <w:tr w:rsidR="00F45D48" w:rsidRPr="00F45D48" w14:paraId="0937988A" w14:textId="77777777" w:rsidTr="00BB7C3D">
        <w:tc>
          <w:tcPr>
            <w:tcW w:w="534" w:type="dxa"/>
          </w:tcPr>
          <w:p w14:paraId="3C391AEF"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2.3.2.</w:t>
            </w:r>
          </w:p>
        </w:tc>
        <w:tc>
          <w:tcPr>
            <w:tcW w:w="8678" w:type="dxa"/>
          </w:tcPr>
          <w:p w14:paraId="75CB097B" w14:textId="77777777" w:rsidR="00F45D48" w:rsidRPr="00F45D48" w:rsidRDefault="00F45D48" w:rsidP="00F45D48">
            <w:pPr>
              <w:rPr>
                <w:rFonts w:eastAsiaTheme="minorEastAsia" w:cstheme="minorHAnsi"/>
                <w:b/>
                <w:bCs/>
                <w:sz w:val="20"/>
                <w:szCs w:val="20"/>
                <w:lang w:eastAsia="fr-FR"/>
              </w:rPr>
            </w:pPr>
            <w:r w:rsidRPr="00F45D48">
              <w:rPr>
                <w:rFonts w:eastAsiaTheme="minorEastAsia" w:cstheme="minorHAnsi"/>
                <w:b/>
                <w:bCs/>
                <w:sz w:val="20"/>
                <w:szCs w:val="20"/>
                <w:lang w:eastAsia="fr-FR"/>
              </w:rPr>
              <w:t>L’estime de soi chez l’élève en situation de handicap, un sentiment souvent ignoré chez les pairs et chez les adultes.</w:t>
            </w:r>
          </w:p>
        </w:tc>
      </w:tr>
      <w:tr w:rsidR="00F45D48" w:rsidRPr="00F45D48" w14:paraId="19A490CF" w14:textId="77777777" w:rsidTr="00BB7C3D">
        <w:tc>
          <w:tcPr>
            <w:tcW w:w="534" w:type="dxa"/>
          </w:tcPr>
          <w:p w14:paraId="34E3AC7E"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2.4.</w:t>
            </w:r>
          </w:p>
        </w:tc>
        <w:tc>
          <w:tcPr>
            <w:tcW w:w="8678" w:type="dxa"/>
          </w:tcPr>
          <w:p w14:paraId="1D5D26C2" w14:textId="77777777" w:rsidR="00F45D48" w:rsidRPr="00F45D48" w:rsidRDefault="00F45D48" w:rsidP="00F45D48">
            <w:pPr>
              <w:rPr>
                <w:rFonts w:eastAsiaTheme="minorEastAsia"/>
                <w:b/>
                <w:bCs/>
                <w:sz w:val="20"/>
                <w:szCs w:val="20"/>
                <w:lang w:eastAsia="fr-FR"/>
              </w:rPr>
            </w:pPr>
            <w:r w:rsidRPr="00F45D48">
              <w:rPr>
                <w:rFonts w:eastAsiaTheme="minorEastAsia" w:cstheme="minorHAnsi"/>
                <w:b/>
                <w:bCs/>
                <w:sz w:val="20"/>
                <w:szCs w:val="20"/>
                <w:lang w:eastAsia="fr-FR"/>
              </w:rPr>
              <w:t>Les accessibilités de l’établissement inclusif.</w:t>
            </w:r>
          </w:p>
        </w:tc>
      </w:tr>
      <w:tr w:rsidR="00F45D48" w:rsidRPr="00F45D48" w14:paraId="419196DA" w14:textId="77777777" w:rsidTr="00BB7C3D">
        <w:tc>
          <w:tcPr>
            <w:tcW w:w="534" w:type="dxa"/>
          </w:tcPr>
          <w:p w14:paraId="59540EBE"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2.5.</w:t>
            </w:r>
          </w:p>
        </w:tc>
        <w:tc>
          <w:tcPr>
            <w:tcW w:w="8678" w:type="dxa"/>
          </w:tcPr>
          <w:p w14:paraId="08C67C0C" w14:textId="77777777" w:rsidR="00F45D48" w:rsidRPr="00F45D48" w:rsidRDefault="00F45D48" w:rsidP="00F45D48">
            <w:pPr>
              <w:rPr>
                <w:rFonts w:eastAsiaTheme="minorEastAsia"/>
                <w:b/>
                <w:bCs/>
                <w:sz w:val="20"/>
                <w:szCs w:val="20"/>
                <w:lang w:eastAsia="fr-FR"/>
              </w:rPr>
            </w:pPr>
            <w:r w:rsidRPr="00F45D48">
              <w:rPr>
                <w:rFonts w:eastAsiaTheme="minorEastAsia" w:cstheme="minorHAnsi"/>
                <w:b/>
                <w:bCs/>
                <w:sz w:val="20"/>
                <w:szCs w:val="20"/>
                <w:lang w:eastAsia="fr-FR"/>
              </w:rPr>
              <w:t>La sécurité est très liée à l’accessibilité.</w:t>
            </w:r>
          </w:p>
        </w:tc>
      </w:tr>
      <w:tr w:rsidR="00F45D48" w:rsidRPr="00F45D48" w14:paraId="01783497" w14:textId="77777777" w:rsidTr="00BB7C3D">
        <w:tc>
          <w:tcPr>
            <w:tcW w:w="534" w:type="dxa"/>
          </w:tcPr>
          <w:p w14:paraId="0954EF68"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2.6.</w:t>
            </w:r>
          </w:p>
        </w:tc>
        <w:tc>
          <w:tcPr>
            <w:tcW w:w="8678" w:type="dxa"/>
          </w:tcPr>
          <w:p w14:paraId="1A7123D4" w14:textId="77777777" w:rsidR="00F45D48" w:rsidRPr="00F45D48" w:rsidRDefault="00F45D48" w:rsidP="00F45D48">
            <w:pPr>
              <w:rPr>
                <w:rFonts w:eastAsiaTheme="minorEastAsia" w:cstheme="minorHAnsi"/>
                <w:b/>
                <w:bCs/>
                <w:sz w:val="20"/>
                <w:szCs w:val="20"/>
                <w:lang w:eastAsia="fr-FR"/>
              </w:rPr>
            </w:pPr>
            <w:r w:rsidRPr="00F45D48">
              <w:rPr>
                <w:rFonts w:eastAsiaTheme="minorEastAsia" w:cstheme="minorHAnsi"/>
                <w:b/>
                <w:bCs/>
                <w:sz w:val="20"/>
                <w:szCs w:val="20"/>
                <w:lang w:eastAsia="fr-FR"/>
              </w:rPr>
              <w:t>Le climat scolaire de l’établissement inclusif, les attitudes discriminatoires.</w:t>
            </w:r>
          </w:p>
        </w:tc>
      </w:tr>
      <w:tr w:rsidR="00F45D48" w:rsidRPr="00F45D48" w14:paraId="71C5879C" w14:textId="77777777" w:rsidTr="00BB7C3D">
        <w:tc>
          <w:tcPr>
            <w:tcW w:w="534" w:type="dxa"/>
          </w:tcPr>
          <w:p w14:paraId="7B863DA6" w14:textId="77777777" w:rsidR="00F45D48" w:rsidRPr="00F45D48" w:rsidRDefault="00F45D48" w:rsidP="00F45D48">
            <w:pPr>
              <w:rPr>
                <w:rFonts w:eastAsiaTheme="minorEastAsia"/>
                <w:b/>
                <w:bCs/>
                <w:sz w:val="20"/>
                <w:szCs w:val="20"/>
                <w:lang w:eastAsia="fr-FR"/>
              </w:rPr>
            </w:pPr>
            <w:r w:rsidRPr="00F45D48">
              <w:rPr>
                <w:rFonts w:eastAsiaTheme="minorEastAsia"/>
                <w:b/>
                <w:bCs/>
                <w:sz w:val="20"/>
                <w:szCs w:val="20"/>
                <w:lang w:eastAsia="fr-FR"/>
              </w:rPr>
              <w:t>2.7.</w:t>
            </w:r>
          </w:p>
        </w:tc>
        <w:tc>
          <w:tcPr>
            <w:tcW w:w="8678" w:type="dxa"/>
          </w:tcPr>
          <w:p w14:paraId="67F7FD5E" w14:textId="77777777" w:rsidR="00F45D48" w:rsidRPr="00F45D48" w:rsidRDefault="00F45D48" w:rsidP="00F45D48">
            <w:pPr>
              <w:jc w:val="both"/>
              <w:rPr>
                <w:rFonts w:eastAsiaTheme="minorEastAsia" w:cstheme="minorHAnsi"/>
                <w:b/>
                <w:bCs/>
                <w:sz w:val="20"/>
                <w:szCs w:val="20"/>
                <w:lang w:eastAsia="fr-FR"/>
              </w:rPr>
            </w:pPr>
            <w:r w:rsidRPr="00F45D48">
              <w:rPr>
                <w:rFonts w:eastAsiaTheme="minorEastAsia" w:cstheme="minorHAnsi"/>
                <w:b/>
                <w:bCs/>
                <w:color w:val="231F20"/>
                <w:sz w:val="20"/>
                <w:szCs w:val="20"/>
                <w:lang w:eastAsia="fr-FR"/>
              </w:rPr>
              <w:t>Les technologies et personnels d’assistance.</w:t>
            </w:r>
            <w:r w:rsidRPr="00F45D48">
              <w:rPr>
                <w:rFonts w:eastAsiaTheme="minorEastAsia" w:cstheme="minorHAnsi"/>
                <w:b/>
                <w:bCs/>
                <w:sz w:val="20"/>
                <w:szCs w:val="20"/>
                <w:lang w:eastAsia="fr-FR"/>
              </w:rPr>
              <w:t xml:space="preserve"> </w:t>
            </w:r>
          </w:p>
          <w:p w14:paraId="2FBFF277" w14:textId="77777777" w:rsidR="00F45D48" w:rsidRPr="00F45D48" w:rsidRDefault="00F45D48" w:rsidP="00F45D48">
            <w:pPr>
              <w:rPr>
                <w:rFonts w:eastAsiaTheme="minorEastAsia"/>
                <w:b/>
                <w:bCs/>
                <w:sz w:val="20"/>
                <w:szCs w:val="20"/>
                <w:lang w:eastAsia="fr-FR"/>
              </w:rPr>
            </w:pPr>
            <w:r w:rsidRPr="00F45D48">
              <w:rPr>
                <w:rFonts w:eastAsiaTheme="minorEastAsia" w:cstheme="minorHAnsi"/>
                <w:b/>
                <w:bCs/>
                <w:color w:val="231F20"/>
                <w:sz w:val="20"/>
                <w:szCs w:val="20"/>
                <w:lang w:eastAsia="fr-FR"/>
              </w:rPr>
              <w:t>.</w:t>
            </w:r>
          </w:p>
        </w:tc>
      </w:tr>
    </w:tbl>
    <w:p w14:paraId="41F05758" w14:textId="77777777" w:rsidR="00F45D48" w:rsidRPr="00F45D48" w:rsidRDefault="00F45D48" w:rsidP="00F45D48">
      <w:pPr>
        <w:widowControl w:val="0"/>
        <w:autoSpaceDE w:val="0"/>
        <w:autoSpaceDN w:val="0"/>
        <w:spacing w:after="0" w:line="240" w:lineRule="auto"/>
        <w:jc w:val="both"/>
        <w:rPr>
          <w:rFonts w:eastAsia="VL PGothic" w:cstheme="minorHAnsi"/>
          <w:i/>
          <w:iCs/>
          <w:w w:val="105"/>
          <w:lang w:val="fr"/>
        </w:rPr>
      </w:pPr>
    </w:p>
    <w:p w14:paraId="3C53A58F" w14:textId="77777777" w:rsidR="00F45D48" w:rsidRPr="00F45D48" w:rsidRDefault="00F45D48" w:rsidP="00F45D48">
      <w:pPr>
        <w:spacing w:after="0" w:line="240" w:lineRule="auto"/>
        <w:jc w:val="both"/>
        <w:rPr>
          <w:rFonts w:cstheme="minorHAnsi"/>
        </w:rPr>
      </w:pPr>
    </w:p>
    <w:p w14:paraId="70032993" w14:textId="77777777" w:rsidR="00F45D48" w:rsidRPr="00F45D48" w:rsidRDefault="00F45D48" w:rsidP="00F45D48">
      <w:pPr>
        <w:spacing w:after="0" w:line="240" w:lineRule="auto"/>
        <w:jc w:val="both"/>
        <w:rPr>
          <w:rFonts w:cstheme="minorHAnsi"/>
        </w:rPr>
      </w:pPr>
    </w:p>
    <w:p w14:paraId="445EE94F" w14:textId="77777777" w:rsidR="00F45D48" w:rsidRPr="00F45D48" w:rsidRDefault="00F45D48" w:rsidP="00F45D48">
      <w:pPr>
        <w:spacing w:after="0" w:line="240" w:lineRule="auto"/>
        <w:jc w:val="both"/>
        <w:rPr>
          <w:rFonts w:cstheme="minorHAnsi"/>
        </w:rPr>
      </w:pPr>
    </w:p>
    <w:p w14:paraId="08294DC0" w14:textId="77777777" w:rsidR="00F45D48" w:rsidRPr="00F45D48" w:rsidRDefault="00F45D48" w:rsidP="00F45D48">
      <w:pPr>
        <w:spacing w:after="0" w:line="240" w:lineRule="auto"/>
        <w:jc w:val="both"/>
        <w:rPr>
          <w:rFonts w:cstheme="minorHAnsi"/>
        </w:rPr>
      </w:pPr>
      <w:r w:rsidRPr="00F45D48">
        <w:rPr>
          <w:noProof/>
          <w:lang w:eastAsia="fr-FR"/>
        </w:rPr>
        <w:drawing>
          <wp:inline distT="0" distB="0" distL="0" distR="0" wp14:anchorId="656E6CA7" wp14:editId="1CD35EB8">
            <wp:extent cx="5760720" cy="3875405"/>
            <wp:effectExtent l="38100" t="38100" r="30480" b="2984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3875405"/>
                    </a:xfrm>
                    <a:prstGeom prst="rect">
                      <a:avLst/>
                    </a:prstGeom>
                    <a:ln w="25400">
                      <a:solidFill>
                        <a:srgbClr val="00B0F0"/>
                      </a:solidFill>
                    </a:ln>
                  </pic:spPr>
                </pic:pic>
              </a:graphicData>
            </a:graphic>
          </wp:inline>
        </w:drawing>
      </w:r>
    </w:p>
    <w:p w14:paraId="33986E41" w14:textId="77777777" w:rsidR="00F45D48" w:rsidRPr="00F45D48" w:rsidRDefault="00F45D48" w:rsidP="00F45D48">
      <w:pPr>
        <w:spacing w:after="0" w:line="240" w:lineRule="auto"/>
        <w:jc w:val="both"/>
        <w:rPr>
          <w:rFonts w:cstheme="minorHAnsi"/>
        </w:rPr>
      </w:pPr>
    </w:p>
    <w:p w14:paraId="79CA9398" w14:textId="77777777" w:rsidR="00F45D48" w:rsidRPr="00F45D48" w:rsidRDefault="00F45D48" w:rsidP="00F45D48">
      <w:pPr>
        <w:spacing w:after="0" w:line="240" w:lineRule="auto"/>
        <w:jc w:val="both"/>
        <w:rPr>
          <w:rFonts w:cstheme="minorHAnsi"/>
        </w:rPr>
      </w:pPr>
    </w:p>
    <w:p w14:paraId="6B8D2235" w14:textId="77777777" w:rsidR="00F45D48" w:rsidRPr="00F45D48" w:rsidRDefault="00F45D48" w:rsidP="00F45D48">
      <w:pPr>
        <w:spacing w:after="0" w:line="240" w:lineRule="auto"/>
        <w:jc w:val="both"/>
        <w:rPr>
          <w:rFonts w:cstheme="minorHAnsi"/>
        </w:rPr>
      </w:pPr>
    </w:p>
    <w:p w14:paraId="20662BFD" w14:textId="77777777" w:rsidR="00F45D48" w:rsidRPr="00F45D48" w:rsidRDefault="00F45D48" w:rsidP="00F45D48">
      <w:pPr>
        <w:spacing w:after="0" w:line="240" w:lineRule="auto"/>
        <w:jc w:val="both"/>
        <w:rPr>
          <w:rFonts w:cstheme="minorHAnsi"/>
        </w:rPr>
      </w:pPr>
    </w:p>
    <w:p w14:paraId="0AB24F92" w14:textId="77777777" w:rsidR="00F45D48" w:rsidRPr="00F45D48" w:rsidRDefault="00F45D48" w:rsidP="00F45D48">
      <w:pPr>
        <w:spacing w:after="0" w:line="240" w:lineRule="auto"/>
        <w:jc w:val="both"/>
        <w:rPr>
          <w:rFonts w:cstheme="minorHAnsi"/>
        </w:rPr>
      </w:pPr>
    </w:p>
    <w:p w14:paraId="75A35287" w14:textId="77777777" w:rsidR="00F45D48" w:rsidRPr="00F45D48" w:rsidRDefault="00F45D48" w:rsidP="00F45D48">
      <w:pPr>
        <w:spacing w:after="0" w:line="240" w:lineRule="auto"/>
        <w:jc w:val="both"/>
        <w:rPr>
          <w:rFonts w:cstheme="minorHAnsi"/>
        </w:rPr>
      </w:pPr>
    </w:p>
    <w:p w14:paraId="15A1F19E" w14:textId="77777777" w:rsidR="00F45D48" w:rsidRPr="00F45D48" w:rsidRDefault="00F45D48" w:rsidP="00F45D48">
      <w:pPr>
        <w:spacing w:after="0" w:line="240" w:lineRule="auto"/>
        <w:jc w:val="both"/>
        <w:rPr>
          <w:rFonts w:cstheme="minorHAnsi"/>
        </w:rPr>
      </w:pPr>
    </w:p>
    <w:p w14:paraId="00BEF585" w14:textId="77777777" w:rsidR="00F45D48" w:rsidRPr="00F45D48" w:rsidRDefault="00F45D48" w:rsidP="00F45D48">
      <w:pPr>
        <w:spacing w:after="0" w:line="240" w:lineRule="auto"/>
        <w:jc w:val="both"/>
        <w:rPr>
          <w:rFonts w:cstheme="minorHAnsi"/>
        </w:rPr>
      </w:pPr>
    </w:p>
    <w:p w14:paraId="38DDAEDB" w14:textId="77777777" w:rsidR="00F45D48" w:rsidRPr="00F45D48" w:rsidRDefault="00F45D48" w:rsidP="00F45D48">
      <w:pPr>
        <w:widowControl w:val="0"/>
        <w:autoSpaceDE w:val="0"/>
        <w:autoSpaceDN w:val="0"/>
        <w:spacing w:after="0" w:line="240" w:lineRule="auto"/>
        <w:ind w:right="362"/>
        <w:rPr>
          <w:rFonts w:eastAsia="VL PGothic" w:cstheme="minorHAnsi"/>
          <w:w w:val="105"/>
          <w:lang w:val="fr"/>
        </w:rPr>
      </w:pPr>
      <w:r w:rsidRPr="00F45D48">
        <w:rPr>
          <w:rFonts w:eastAsia="VL PGothic" w:cstheme="minorHAnsi"/>
          <w:b/>
          <w:bCs/>
          <w:sz w:val="28"/>
          <w:szCs w:val="28"/>
        </w:rPr>
        <w:lastRenderedPageBreak/>
        <w:t>2. L’ÉTABLISSEMENT INCLUSIF</w:t>
      </w:r>
    </w:p>
    <w:p w14:paraId="2B89E299" w14:textId="77777777" w:rsidR="00F45D48" w:rsidRPr="00F45D48" w:rsidRDefault="00F45D48" w:rsidP="00F45D48">
      <w:pPr>
        <w:widowControl w:val="0"/>
        <w:autoSpaceDE w:val="0"/>
        <w:autoSpaceDN w:val="0"/>
        <w:spacing w:after="0" w:line="240" w:lineRule="auto"/>
        <w:ind w:right="362"/>
        <w:jc w:val="both"/>
        <w:rPr>
          <w:rFonts w:eastAsia="VL PGothic" w:cstheme="minorHAnsi"/>
          <w:w w:val="105"/>
          <w:lang w:val="fr"/>
        </w:rPr>
      </w:pPr>
    </w:p>
    <w:p w14:paraId="63C6E11F" w14:textId="77777777" w:rsidR="00F45D48" w:rsidRPr="00F45D48" w:rsidRDefault="00F45D48" w:rsidP="00F45D48">
      <w:pPr>
        <w:widowControl w:val="0"/>
        <w:autoSpaceDE w:val="0"/>
        <w:autoSpaceDN w:val="0"/>
        <w:spacing w:after="0" w:line="240" w:lineRule="auto"/>
        <w:ind w:right="362"/>
        <w:jc w:val="both"/>
        <w:rPr>
          <w:rFonts w:eastAsia="VL PGothic" w:cstheme="minorHAnsi"/>
          <w:w w:val="105"/>
          <w:lang w:val="fr"/>
        </w:rPr>
      </w:pPr>
      <w:r w:rsidRPr="00F45D48">
        <w:rPr>
          <w:rFonts w:eastAsia="VL PGothic" w:cstheme="minorHAnsi"/>
          <w:w w:val="105"/>
          <w:lang w:val="fr"/>
        </w:rPr>
        <w:t>L’éducation</w:t>
      </w:r>
      <w:r w:rsidRPr="00F45D48">
        <w:rPr>
          <w:rFonts w:eastAsia="VL PGothic" w:cstheme="minorHAnsi"/>
          <w:lang w:val="fr"/>
        </w:rPr>
        <w:t xml:space="preserve"> inclusive</w:t>
      </w:r>
      <w:r w:rsidRPr="00F45D48">
        <w:rPr>
          <w:rFonts w:eastAsia="VL PGothic" w:cstheme="minorHAnsi"/>
          <w:w w:val="105"/>
          <w:lang w:val="fr"/>
        </w:rPr>
        <w:t xml:space="preserve"> est</w:t>
      </w:r>
      <w:r w:rsidRPr="00F45D48">
        <w:rPr>
          <w:rFonts w:eastAsia="VL PGothic" w:cstheme="minorHAnsi"/>
          <w:lang w:val="fr"/>
        </w:rPr>
        <w:t xml:space="preserve"> </w:t>
      </w:r>
      <w:r w:rsidRPr="00F45D48">
        <w:rPr>
          <w:rFonts w:eastAsia="VL PGothic" w:cstheme="minorHAnsi"/>
          <w:w w:val="105"/>
          <w:lang w:val="fr"/>
        </w:rPr>
        <w:t xml:space="preserve"> une</w:t>
      </w:r>
      <w:r w:rsidRPr="00F45D48">
        <w:rPr>
          <w:rFonts w:eastAsia="VL PGothic" w:cstheme="minorHAnsi"/>
          <w:lang w:val="fr"/>
        </w:rPr>
        <w:t xml:space="preserve"> </w:t>
      </w:r>
      <w:r w:rsidRPr="00F45D48">
        <w:rPr>
          <w:rFonts w:eastAsia="VL PGothic" w:cstheme="minorHAnsi"/>
          <w:w w:val="105"/>
          <w:lang w:val="fr"/>
        </w:rPr>
        <w:t xml:space="preserve"> obligation</w:t>
      </w:r>
      <w:r w:rsidRPr="00F45D48">
        <w:rPr>
          <w:rFonts w:eastAsia="VL PGothic" w:cstheme="minorHAnsi"/>
          <w:lang w:val="fr"/>
        </w:rPr>
        <w:t xml:space="preserve"> </w:t>
      </w:r>
      <w:r w:rsidRPr="00F45D48">
        <w:rPr>
          <w:rFonts w:eastAsia="VL PGothic" w:cstheme="minorHAnsi"/>
          <w:w w:val="105"/>
          <w:lang w:val="fr"/>
        </w:rPr>
        <w:t xml:space="preserve"> de</w:t>
      </w:r>
      <w:r w:rsidRPr="00F45D48">
        <w:rPr>
          <w:rFonts w:eastAsia="VL PGothic" w:cstheme="minorHAnsi"/>
          <w:lang w:val="fr"/>
        </w:rPr>
        <w:t xml:space="preserve"> tous</w:t>
      </w:r>
      <w:r w:rsidRPr="00F45D48">
        <w:rPr>
          <w:rFonts w:eastAsia="VL PGothic" w:cstheme="minorHAnsi"/>
          <w:w w:val="105"/>
          <w:lang w:val="fr"/>
        </w:rPr>
        <w:t xml:space="preserve"> les</w:t>
      </w:r>
      <w:r w:rsidRPr="00F45D48">
        <w:rPr>
          <w:rFonts w:eastAsia="VL PGothic" w:cstheme="minorHAnsi"/>
          <w:lang w:val="fr"/>
        </w:rPr>
        <w:t xml:space="preserve"> </w:t>
      </w:r>
      <w:r w:rsidRPr="00F45D48">
        <w:rPr>
          <w:rFonts w:eastAsia="VL PGothic" w:cstheme="minorHAnsi"/>
          <w:w w:val="105"/>
          <w:lang w:val="fr"/>
        </w:rPr>
        <w:t xml:space="preserve"> gouvernements qui ont </w:t>
      </w:r>
      <w:r w:rsidRPr="00F45D48">
        <w:rPr>
          <w:rFonts w:eastAsia="VL PGothic" w:cstheme="minorHAnsi"/>
          <w:lang w:val="fr"/>
        </w:rPr>
        <w:t xml:space="preserve"> </w:t>
      </w:r>
      <w:r w:rsidRPr="00F45D48">
        <w:rPr>
          <w:rFonts w:eastAsia="VL PGothic" w:cstheme="minorHAnsi"/>
          <w:spacing w:val="2"/>
          <w:w w:val="105"/>
          <w:lang w:val="fr"/>
        </w:rPr>
        <w:t xml:space="preserve">signé et ratifié </w:t>
      </w:r>
      <w:r w:rsidRPr="00F45D48">
        <w:rPr>
          <w:rFonts w:eastAsia="VL PGothic" w:cstheme="minorHAnsi"/>
          <w:lang w:val="fr"/>
        </w:rPr>
        <w:t xml:space="preserve"> </w:t>
      </w:r>
      <w:r w:rsidRPr="00F45D48">
        <w:rPr>
          <w:rFonts w:eastAsia="VL PGothic" w:cstheme="minorHAnsi"/>
          <w:w w:val="105"/>
          <w:lang w:val="fr"/>
        </w:rPr>
        <w:t xml:space="preserve">la </w:t>
      </w:r>
      <w:r w:rsidRPr="00F45D48">
        <w:rPr>
          <w:rFonts w:eastAsia="VL PGothic" w:cstheme="minorHAnsi"/>
          <w:lang w:val="fr"/>
        </w:rPr>
        <w:t xml:space="preserve"> </w:t>
      </w:r>
      <w:hyperlink r:id="rId25">
        <w:r w:rsidRPr="00F45D48">
          <w:rPr>
            <w:rFonts w:eastAsia="VL PGothic" w:cstheme="minorHAnsi"/>
            <w:spacing w:val="2"/>
            <w:w w:val="105"/>
            <w:lang w:val="fr"/>
          </w:rPr>
          <w:t xml:space="preserve">Convention </w:t>
        </w:r>
      </w:hyperlink>
      <w:r w:rsidRPr="00F45D48">
        <w:rPr>
          <w:rFonts w:eastAsia="VL PGothic" w:cstheme="minorHAnsi"/>
          <w:lang w:val="fr"/>
        </w:rPr>
        <w:t xml:space="preserve">relative </w:t>
      </w:r>
      <w:hyperlink r:id="rId26">
        <w:r w:rsidRPr="00F45D48">
          <w:rPr>
            <w:rFonts w:eastAsia="VL PGothic" w:cstheme="minorHAnsi"/>
            <w:spacing w:val="2"/>
            <w:w w:val="105"/>
            <w:lang w:val="fr"/>
          </w:rPr>
          <w:t>aux</w:t>
        </w:r>
      </w:hyperlink>
      <w:r w:rsidRPr="00F45D48">
        <w:rPr>
          <w:rFonts w:eastAsia="VL PGothic" w:cstheme="minorHAnsi"/>
          <w:lang w:val="fr"/>
        </w:rPr>
        <w:t xml:space="preserve"> </w:t>
      </w:r>
      <w:hyperlink r:id="rId27">
        <w:r w:rsidRPr="00F45D48">
          <w:rPr>
            <w:rFonts w:eastAsia="VL PGothic" w:cstheme="minorHAnsi"/>
            <w:spacing w:val="2"/>
            <w:w w:val="105"/>
            <w:lang w:val="fr"/>
          </w:rPr>
          <w:t xml:space="preserve"> droits </w:t>
        </w:r>
      </w:hyperlink>
      <w:r w:rsidRPr="00F45D48">
        <w:rPr>
          <w:rFonts w:eastAsia="VL PGothic" w:cstheme="minorHAnsi"/>
          <w:lang w:val="fr"/>
        </w:rPr>
        <w:t xml:space="preserve"> </w:t>
      </w:r>
      <w:hyperlink r:id="rId28">
        <w:r w:rsidRPr="00F45D48">
          <w:rPr>
            <w:rFonts w:eastAsia="VL PGothic" w:cstheme="minorHAnsi"/>
            <w:spacing w:val="2"/>
            <w:w w:val="105"/>
            <w:lang w:val="fr"/>
          </w:rPr>
          <w:t xml:space="preserve">des </w:t>
        </w:r>
      </w:hyperlink>
      <w:r w:rsidRPr="00F45D48">
        <w:rPr>
          <w:rFonts w:eastAsia="VL PGothic" w:cstheme="minorHAnsi"/>
          <w:lang w:val="fr"/>
        </w:rPr>
        <w:t xml:space="preserve">personnes </w:t>
      </w:r>
      <w:hyperlink r:id="rId29">
        <w:r w:rsidRPr="00F45D48">
          <w:rPr>
            <w:rFonts w:eastAsia="VL PGothic" w:cstheme="minorHAnsi"/>
            <w:spacing w:val="2"/>
            <w:w w:val="105"/>
            <w:lang w:val="fr"/>
          </w:rPr>
          <w:t xml:space="preserve">handicapées </w:t>
        </w:r>
      </w:hyperlink>
      <w:hyperlink r:id="rId30">
        <w:r w:rsidRPr="00F45D48">
          <w:rPr>
            <w:rFonts w:eastAsia="VL PGothic" w:cstheme="minorHAnsi"/>
            <w:spacing w:val="2"/>
            <w:w w:val="105"/>
            <w:lang w:val="fr"/>
          </w:rPr>
          <w:t>(CIRDPH, 2006).</w:t>
        </w:r>
      </w:hyperlink>
      <w:r w:rsidRPr="00F45D48">
        <w:rPr>
          <w:rFonts w:eastAsia="VL PGothic" w:cstheme="minorHAnsi"/>
          <w:w w:val="105"/>
          <w:lang w:val="fr"/>
        </w:rPr>
        <w:t xml:space="preserve"> C’est aussi un des mécanisme par lequel tous les pays atteindront </w:t>
      </w:r>
      <w:r w:rsidRPr="00F45D48">
        <w:rPr>
          <w:rFonts w:eastAsia="VL PGothic" w:cstheme="minorHAnsi"/>
          <w:lang w:val="fr"/>
        </w:rPr>
        <w:t xml:space="preserve"> </w:t>
      </w:r>
      <w:hyperlink r:id="rId31">
        <w:r w:rsidRPr="00F45D48">
          <w:rPr>
            <w:rFonts w:eastAsia="VL PGothic" w:cstheme="minorHAnsi"/>
            <w:spacing w:val="3"/>
            <w:w w:val="105"/>
            <w:lang w:val="fr"/>
          </w:rPr>
          <w:t xml:space="preserve">l’Objectif de développement </w:t>
        </w:r>
      </w:hyperlink>
      <w:r w:rsidRPr="00F45D48">
        <w:rPr>
          <w:rFonts w:eastAsia="VL PGothic" w:cstheme="minorHAnsi"/>
          <w:lang w:val="fr"/>
        </w:rPr>
        <w:t xml:space="preserve"> </w:t>
      </w:r>
      <w:hyperlink r:id="rId32">
        <w:r w:rsidRPr="00F45D48">
          <w:rPr>
            <w:rFonts w:eastAsia="VL PGothic" w:cstheme="minorHAnsi"/>
            <w:spacing w:val="3"/>
            <w:w w:val="105"/>
            <w:lang w:val="fr"/>
          </w:rPr>
          <w:t xml:space="preserve">durable </w:t>
        </w:r>
      </w:hyperlink>
      <w:hyperlink r:id="rId33">
        <w:r w:rsidRPr="00F45D48">
          <w:rPr>
            <w:rFonts w:eastAsia="VL PGothic" w:cstheme="minorHAnsi"/>
            <w:spacing w:val="3"/>
            <w:w w:val="105"/>
            <w:lang w:val="fr"/>
          </w:rPr>
          <w:t>4</w:t>
        </w:r>
        <w:r w:rsidRPr="00F45D48">
          <w:rPr>
            <w:rFonts w:eastAsia="VL PGothic" w:cstheme="minorHAnsi"/>
            <w:spacing w:val="3"/>
            <w:w w:val="105"/>
            <w:vertAlign w:val="superscript"/>
            <w:lang w:val="fr"/>
          </w:rPr>
          <w:footnoteReference w:id="24"/>
        </w:r>
        <w:r w:rsidRPr="00F45D48">
          <w:rPr>
            <w:rFonts w:eastAsia="VL PGothic" w:cstheme="minorHAnsi"/>
            <w:spacing w:val="3"/>
            <w:w w:val="105"/>
            <w:lang w:val="fr"/>
          </w:rPr>
          <w:t>.</w:t>
        </w:r>
      </w:hyperlink>
      <w:r w:rsidRPr="00F45D48">
        <w:rPr>
          <w:rFonts w:eastAsia="VL PGothic" w:cstheme="minorHAnsi"/>
          <w:w w:val="105"/>
          <w:lang w:val="fr"/>
        </w:rPr>
        <w:t xml:space="preserve"> </w:t>
      </w:r>
    </w:p>
    <w:p w14:paraId="5FB73E6C" w14:textId="77777777" w:rsidR="00F45D48" w:rsidRPr="00F45D48" w:rsidRDefault="00F45D48" w:rsidP="00F45D48">
      <w:pPr>
        <w:widowControl w:val="0"/>
        <w:autoSpaceDE w:val="0"/>
        <w:autoSpaceDN w:val="0"/>
        <w:spacing w:after="0" w:line="240" w:lineRule="auto"/>
        <w:ind w:right="362"/>
        <w:jc w:val="both"/>
        <w:rPr>
          <w:rFonts w:eastAsia="VL PGothic" w:cstheme="minorHAnsi"/>
        </w:rPr>
      </w:pPr>
    </w:p>
    <w:p w14:paraId="13E29F1C" w14:textId="77777777" w:rsidR="00F45D48" w:rsidRPr="00F45D48" w:rsidRDefault="00F45D48" w:rsidP="00F45D48">
      <w:pPr>
        <w:widowControl w:val="0"/>
        <w:autoSpaceDE w:val="0"/>
        <w:autoSpaceDN w:val="0"/>
        <w:spacing w:after="0" w:line="240" w:lineRule="auto"/>
        <w:jc w:val="both"/>
        <w:rPr>
          <w:rFonts w:eastAsia="VL PGothic" w:cstheme="minorHAnsi"/>
          <w:w w:val="105"/>
          <w:lang w:val="fr"/>
        </w:rPr>
      </w:pPr>
      <w:r w:rsidRPr="00F45D48">
        <w:rPr>
          <w:rFonts w:eastAsia="VL PGothic" w:cstheme="minorHAnsi"/>
          <w:b/>
        </w:rPr>
        <w:t>(+)</w:t>
      </w:r>
      <w:r w:rsidRPr="00F45D48">
        <w:rPr>
          <w:rFonts w:eastAsia="VL PGothic" w:cstheme="minorHAnsi"/>
        </w:rPr>
        <w:t xml:space="preserve"> Pour la CIRDPH, </w:t>
      </w:r>
      <w:hyperlink r:id="rId34"/>
      <w:r w:rsidRPr="00F45D48">
        <w:rPr>
          <w:rFonts w:eastAsia="VL PGothic" w:cstheme="minorHAnsi"/>
          <w:w w:val="105"/>
          <w:lang w:val="fr"/>
        </w:rPr>
        <w:t xml:space="preserve">l’éducation inclusive implique une transformation de la culture, </w:t>
      </w:r>
      <w:r w:rsidRPr="00F45D48">
        <w:rPr>
          <w:rFonts w:eastAsia="VL PGothic" w:cstheme="minorHAnsi"/>
          <w:lang w:val="fr"/>
        </w:rPr>
        <w:t xml:space="preserve"> </w:t>
      </w:r>
      <w:r w:rsidRPr="00F45D48">
        <w:rPr>
          <w:rFonts w:eastAsia="VL PGothic" w:cstheme="minorHAnsi"/>
          <w:w w:val="105"/>
          <w:lang w:val="fr"/>
        </w:rPr>
        <w:t>des politiques</w:t>
      </w:r>
      <w:r w:rsidRPr="00F45D48">
        <w:rPr>
          <w:rFonts w:eastAsia="VL PGothic" w:cstheme="minorHAnsi"/>
          <w:lang w:val="fr"/>
        </w:rPr>
        <w:t xml:space="preserve"> et des</w:t>
      </w:r>
      <w:r w:rsidRPr="00F45D48">
        <w:rPr>
          <w:rFonts w:eastAsia="VL PGothic" w:cstheme="minorHAnsi"/>
          <w:w w:val="105"/>
          <w:lang w:val="fr"/>
        </w:rPr>
        <w:t xml:space="preserve"> pratiques, un engagement</w:t>
      </w:r>
      <w:r w:rsidRPr="00F45D48">
        <w:rPr>
          <w:rFonts w:eastAsia="VL PGothic" w:cstheme="minorHAnsi"/>
          <w:lang w:val="fr"/>
        </w:rPr>
        <w:t xml:space="preserve"> </w:t>
      </w:r>
      <w:r w:rsidRPr="00F45D48">
        <w:rPr>
          <w:rFonts w:eastAsia="VL PGothic" w:cstheme="minorHAnsi"/>
          <w:w w:val="105"/>
          <w:lang w:val="fr"/>
        </w:rPr>
        <w:t xml:space="preserve"> à</w:t>
      </w:r>
      <w:r w:rsidRPr="00F45D48">
        <w:rPr>
          <w:rFonts w:eastAsia="VL PGothic" w:cstheme="minorHAnsi"/>
          <w:lang w:val="fr"/>
        </w:rPr>
        <w:t xml:space="preserve"> </w:t>
      </w:r>
      <w:r w:rsidRPr="00F45D48">
        <w:rPr>
          <w:rFonts w:eastAsia="VL PGothic" w:cstheme="minorHAnsi"/>
          <w:w w:val="105"/>
          <w:lang w:val="fr"/>
        </w:rPr>
        <w:t xml:space="preserve"> éliminer</w:t>
      </w:r>
      <w:r w:rsidRPr="00F45D48">
        <w:rPr>
          <w:rFonts w:eastAsia="VL PGothic" w:cstheme="minorHAnsi"/>
          <w:lang w:val="fr"/>
        </w:rPr>
        <w:t xml:space="preserve"> </w:t>
      </w:r>
      <w:r w:rsidRPr="00F45D48">
        <w:rPr>
          <w:rFonts w:eastAsia="VL PGothic" w:cstheme="minorHAnsi"/>
          <w:w w:val="105"/>
          <w:lang w:val="fr"/>
        </w:rPr>
        <w:t xml:space="preserve"> les obstacles, et</w:t>
      </w:r>
      <w:r w:rsidRPr="00F45D48">
        <w:rPr>
          <w:rFonts w:eastAsia="VL PGothic" w:cstheme="minorHAnsi"/>
          <w:lang w:val="fr"/>
        </w:rPr>
        <w:t xml:space="preserve"> </w:t>
      </w:r>
      <w:r w:rsidRPr="00F45D48">
        <w:rPr>
          <w:rFonts w:eastAsia="VL PGothic" w:cstheme="minorHAnsi"/>
          <w:w w:val="105"/>
          <w:lang w:val="fr"/>
        </w:rPr>
        <w:t xml:space="preserve"> un</w:t>
      </w:r>
      <w:r w:rsidRPr="00F45D48">
        <w:rPr>
          <w:rFonts w:eastAsia="VL PGothic" w:cstheme="minorHAnsi"/>
          <w:lang w:val="fr"/>
        </w:rPr>
        <w:t xml:space="preserve"> </w:t>
      </w:r>
      <w:r w:rsidRPr="00F45D48">
        <w:rPr>
          <w:rFonts w:eastAsia="VL PGothic" w:cstheme="minorHAnsi"/>
          <w:w w:val="105"/>
          <w:lang w:val="fr"/>
        </w:rPr>
        <w:t xml:space="preserve"> renforcement</w:t>
      </w:r>
      <w:r w:rsidRPr="00F45D48">
        <w:rPr>
          <w:rFonts w:eastAsia="VL PGothic" w:cstheme="minorHAnsi"/>
          <w:lang w:val="fr"/>
        </w:rPr>
        <w:t xml:space="preserve"> </w:t>
      </w:r>
      <w:r w:rsidRPr="00F45D48">
        <w:rPr>
          <w:rFonts w:eastAsia="VL PGothic" w:cstheme="minorHAnsi"/>
          <w:w w:val="105"/>
          <w:lang w:val="fr"/>
        </w:rPr>
        <w:t xml:space="preserve"> de la </w:t>
      </w:r>
      <w:r w:rsidRPr="00F45D48">
        <w:rPr>
          <w:rFonts w:eastAsia="VL PGothic" w:cstheme="minorHAnsi"/>
          <w:lang w:val="fr"/>
        </w:rPr>
        <w:t xml:space="preserve"> </w:t>
      </w:r>
      <w:r w:rsidRPr="00F45D48">
        <w:rPr>
          <w:rFonts w:eastAsia="VL PGothic" w:cstheme="minorHAnsi"/>
          <w:spacing w:val="2"/>
          <w:w w:val="105"/>
          <w:lang w:val="fr"/>
        </w:rPr>
        <w:t xml:space="preserve">capacité </w:t>
      </w:r>
      <w:r w:rsidRPr="00F45D48">
        <w:rPr>
          <w:rFonts w:eastAsia="VL PGothic" w:cstheme="minorHAnsi"/>
          <w:lang w:val="fr"/>
        </w:rPr>
        <w:t xml:space="preserve">du système éducatif à atteindre tous </w:t>
      </w:r>
      <w:r w:rsidRPr="00F45D48">
        <w:rPr>
          <w:rFonts w:eastAsia="VL PGothic" w:cstheme="minorHAnsi"/>
          <w:w w:val="105"/>
          <w:lang w:val="fr"/>
        </w:rPr>
        <w:t>les apprenants.</w:t>
      </w:r>
    </w:p>
    <w:p w14:paraId="77FEC1E5" w14:textId="77777777" w:rsidR="00F45D48" w:rsidRPr="00F45D48" w:rsidRDefault="00F45D48" w:rsidP="00F45D48">
      <w:pPr>
        <w:widowControl w:val="0"/>
        <w:autoSpaceDE w:val="0"/>
        <w:autoSpaceDN w:val="0"/>
        <w:spacing w:after="0" w:line="240" w:lineRule="auto"/>
        <w:jc w:val="both"/>
        <w:rPr>
          <w:rFonts w:eastAsia="VL PGothic" w:cstheme="minorHAnsi"/>
          <w:lang w:val="fr"/>
        </w:rPr>
      </w:pPr>
      <w:r w:rsidRPr="00F45D48">
        <w:rPr>
          <w:rFonts w:eastAsia="VL PGothic" w:cstheme="minorHAnsi"/>
          <w:lang w:val="fr"/>
        </w:rPr>
        <w:t xml:space="preserve"> </w:t>
      </w:r>
    </w:p>
    <w:p w14:paraId="03616E66" w14:textId="77777777" w:rsidR="00F45D48" w:rsidRPr="00F45D48" w:rsidRDefault="00F45D48" w:rsidP="00F45D48">
      <w:pPr>
        <w:widowControl w:val="0"/>
        <w:autoSpaceDE w:val="0"/>
        <w:autoSpaceDN w:val="0"/>
        <w:spacing w:after="0" w:line="240" w:lineRule="auto"/>
        <w:jc w:val="both"/>
        <w:rPr>
          <w:rFonts w:eastAsia="VL PGothic" w:cstheme="minorHAnsi"/>
          <w:lang w:val="fr"/>
        </w:rPr>
      </w:pPr>
      <w:r w:rsidRPr="00F45D48">
        <w:rPr>
          <w:rFonts w:eastAsia="VL PGothic" w:cstheme="minorHAnsi"/>
          <w:w w:val="105"/>
          <w:lang w:val="fr"/>
        </w:rPr>
        <w:t>Elle</w:t>
      </w:r>
      <w:r w:rsidRPr="00F45D48">
        <w:rPr>
          <w:rFonts w:eastAsia="VL PGothic" w:cstheme="minorHAnsi"/>
          <w:lang w:val="fr"/>
        </w:rPr>
        <w:t xml:space="preserve"> </w:t>
      </w:r>
      <w:r w:rsidRPr="00F45D48">
        <w:rPr>
          <w:rFonts w:eastAsia="VL PGothic" w:cstheme="minorHAnsi"/>
          <w:w w:val="105"/>
          <w:lang w:val="fr"/>
        </w:rPr>
        <w:t>met l’accent</w:t>
      </w:r>
      <w:r w:rsidRPr="00F45D48">
        <w:rPr>
          <w:rFonts w:eastAsia="VL PGothic" w:cstheme="minorHAnsi"/>
          <w:lang w:val="fr"/>
        </w:rPr>
        <w:t xml:space="preserve"> </w:t>
      </w:r>
      <w:r w:rsidRPr="00F45D48">
        <w:rPr>
          <w:rFonts w:eastAsia="VL PGothic" w:cstheme="minorHAnsi"/>
          <w:w w:val="105"/>
          <w:lang w:val="fr"/>
        </w:rPr>
        <w:t>sur</w:t>
      </w:r>
      <w:r w:rsidRPr="00F45D48">
        <w:rPr>
          <w:rFonts w:eastAsia="VL PGothic" w:cstheme="minorHAnsi"/>
          <w:lang w:val="fr"/>
        </w:rPr>
        <w:t xml:space="preserve"> la participation, le sentiment d’appartenance, </w:t>
      </w:r>
      <w:r w:rsidRPr="00F45D48">
        <w:rPr>
          <w:rFonts w:eastAsia="VL PGothic" w:cstheme="minorHAnsi"/>
          <w:w w:val="105"/>
          <w:lang w:val="fr"/>
        </w:rPr>
        <w:t>l’accessibilité, la sécurité, la</w:t>
      </w:r>
      <w:r w:rsidRPr="00F45D48">
        <w:rPr>
          <w:rFonts w:eastAsia="VL PGothic" w:cstheme="minorHAnsi"/>
          <w:lang w:val="fr"/>
        </w:rPr>
        <w:t xml:space="preserve"> présence et</w:t>
      </w:r>
      <w:r w:rsidRPr="00F45D48">
        <w:rPr>
          <w:rFonts w:eastAsia="VL PGothic" w:cstheme="minorHAnsi"/>
          <w:spacing w:val="2"/>
          <w:w w:val="105"/>
          <w:lang w:val="fr"/>
        </w:rPr>
        <w:t xml:space="preserve"> </w:t>
      </w:r>
      <w:r w:rsidRPr="00F45D48">
        <w:rPr>
          <w:rFonts w:eastAsia="VL PGothic" w:cstheme="minorHAnsi"/>
          <w:w w:val="105"/>
          <w:lang w:val="fr"/>
        </w:rPr>
        <w:t>la</w:t>
      </w:r>
      <w:r w:rsidRPr="00F45D48">
        <w:rPr>
          <w:rFonts w:eastAsia="VL PGothic" w:cstheme="minorHAnsi"/>
          <w:lang w:val="fr"/>
        </w:rPr>
        <w:t xml:space="preserve"> </w:t>
      </w:r>
      <w:r w:rsidRPr="00F45D48">
        <w:rPr>
          <w:rFonts w:eastAsia="VL PGothic" w:cstheme="minorHAnsi"/>
          <w:w w:val="105"/>
          <w:lang w:val="fr"/>
        </w:rPr>
        <w:t>réussite</w:t>
      </w:r>
      <w:r w:rsidRPr="00F45D48">
        <w:rPr>
          <w:rFonts w:eastAsia="VL PGothic" w:cstheme="minorHAnsi"/>
          <w:lang w:val="fr"/>
        </w:rPr>
        <w:t xml:space="preserve"> </w:t>
      </w:r>
      <w:r w:rsidRPr="00F45D48">
        <w:rPr>
          <w:rFonts w:eastAsia="VL PGothic" w:cstheme="minorHAnsi"/>
          <w:w w:val="105"/>
          <w:lang w:val="fr"/>
        </w:rPr>
        <w:t>pleines et</w:t>
      </w:r>
      <w:r w:rsidRPr="00F45D48">
        <w:rPr>
          <w:rFonts w:eastAsia="VL PGothic" w:cstheme="minorHAnsi"/>
          <w:lang w:val="fr"/>
        </w:rPr>
        <w:t xml:space="preserve"> </w:t>
      </w:r>
      <w:r w:rsidRPr="00F45D48">
        <w:rPr>
          <w:rFonts w:eastAsia="VL PGothic" w:cstheme="minorHAnsi"/>
          <w:w w:val="105"/>
          <w:lang w:val="fr"/>
        </w:rPr>
        <w:t>effectives</w:t>
      </w:r>
      <w:r w:rsidRPr="00F45D48">
        <w:rPr>
          <w:rFonts w:eastAsia="VL PGothic" w:cstheme="minorHAnsi"/>
          <w:lang w:val="fr"/>
        </w:rPr>
        <w:t xml:space="preserve"> </w:t>
      </w:r>
      <w:r w:rsidRPr="00F45D48">
        <w:rPr>
          <w:rFonts w:eastAsia="VL PGothic" w:cstheme="minorHAnsi"/>
          <w:w w:val="105"/>
          <w:lang w:val="fr"/>
        </w:rPr>
        <w:t>de</w:t>
      </w:r>
      <w:r w:rsidRPr="00F45D48">
        <w:rPr>
          <w:rFonts w:eastAsia="VL PGothic" w:cstheme="minorHAnsi"/>
          <w:lang w:val="fr"/>
        </w:rPr>
        <w:t xml:space="preserve"> tous</w:t>
      </w:r>
      <w:r w:rsidRPr="00F45D48">
        <w:rPr>
          <w:rFonts w:eastAsia="VL PGothic" w:cstheme="minorHAnsi"/>
          <w:w w:val="105"/>
          <w:lang w:val="fr"/>
        </w:rPr>
        <w:t xml:space="preserve"> les</w:t>
      </w:r>
      <w:r w:rsidRPr="00F45D48">
        <w:rPr>
          <w:rFonts w:eastAsia="VL PGothic" w:cstheme="minorHAnsi"/>
          <w:lang w:val="fr"/>
        </w:rPr>
        <w:t xml:space="preserve"> </w:t>
      </w:r>
      <w:r w:rsidRPr="00F45D48">
        <w:rPr>
          <w:rFonts w:eastAsia="VL PGothic" w:cstheme="minorHAnsi"/>
          <w:w w:val="105"/>
          <w:lang w:val="fr"/>
        </w:rPr>
        <w:t>élèves sans</w:t>
      </w:r>
      <w:r w:rsidRPr="00F45D48">
        <w:rPr>
          <w:rFonts w:eastAsia="VL PGothic" w:cstheme="minorHAnsi"/>
          <w:lang w:val="fr"/>
        </w:rPr>
        <w:t xml:space="preserve"> </w:t>
      </w:r>
      <w:r w:rsidRPr="00F45D48">
        <w:rPr>
          <w:rFonts w:eastAsia="VL PGothic" w:cstheme="minorHAnsi"/>
          <w:w w:val="105"/>
          <w:lang w:val="fr"/>
        </w:rPr>
        <w:t>discrimination, l’utilisation des technologies d’assistances appropriées ainsi que sur celle de l’information, de la communication et de l’éducation</w:t>
      </w:r>
      <w:r w:rsidRPr="00F45D48">
        <w:rPr>
          <w:rFonts w:eastAsia="VL PGothic" w:cstheme="minorHAnsi"/>
          <w:w w:val="105"/>
          <w:vertAlign w:val="superscript"/>
          <w:lang w:val="fr"/>
        </w:rPr>
        <w:footnoteReference w:id="25"/>
      </w:r>
      <w:r w:rsidRPr="00F45D48">
        <w:rPr>
          <w:rFonts w:eastAsia="VL PGothic" w:cstheme="minorHAnsi"/>
          <w:w w:val="105"/>
          <w:lang w:val="fr"/>
        </w:rPr>
        <w:t>.</w:t>
      </w:r>
      <w:r w:rsidRPr="00F45D48">
        <w:rPr>
          <w:rFonts w:eastAsia="VL PGothic" w:cstheme="minorHAnsi"/>
          <w:lang w:val="fr"/>
        </w:rPr>
        <w:t xml:space="preserve"> </w:t>
      </w:r>
    </w:p>
    <w:p w14:paraId="4BD4EA70" w14:textId="77777777" w:rsidR="00F45D48" w:rsidRPr="00F45D48" w:rsidRDefault="00F45D48" w:rsidP="00F45D48">
      <w:pPr>
        <w:widowControl w:val="0"/>
        <w:autoSpaceDE w:val="0"/>
        <w:autoSpaceDN w:val="0"/>
        <w:spacing w:after="0" w:line="240" w:lineRule="auto"/>
        <w:jc w:val="both"/>
        <w:rPr>
          <w:rFonts w:eastAsia="VL PGothic" w:cstheme="minorHAnsi"/>
          <w:lang w:val="fr"/>
        </w:rPr>
      </w:pPr>
    </w:p>
    <w:p w14:paraId="4232AB0C" w14:textId="77777777" w:rsidR="00F45D48" w:rsidRPr="00F45D48" w:rsidRDefault="00F45D48" w:rsidP="00F45D48">
      <w:pPr>
        <w:widowControl w:val="0"/>
        <w:autoSpaceDE w:val="0"/>
        <w:autoSpaceDN w:val="0"/>
        <w:spacing w:after="0" w:line="240" w:lineRule="auto"/>
        <w:jc w:val="both"/>
        <w:rPr>
          <w:rFonts w:eastAsia="VL PGothic" w:cstheme="minorHAnsi"/>
          <w:w w:val="105"/>
          <w:lang w:val="fr"/>
        </w:rPr>
      </w:pPr>
      <w:r w:rsidRPr="00F45D48">
        <w:rPr>
          <w:rFonts w:eastAsia="VL PGothic" w:cstheme="minorHAnsi"/>
          <w:w w:val="105"/>
          <w:lang w:val="fr"/>
        </w:rPr>
        <w:t>Il s’agit</w:t>
      </w:r>
      <w:r w:rsidRPr="00F45D48">
        <w:rPr>
          <w:rFonts w:eastAsia="VL PGothic" w:cstheme="minorHAnsi"/>
          <w:lang w:val="fr"/>
        </w:rPr>
        <w:t xml:space="preserve"> </w:t>
      </w:r>
      <w:r w:rsidRPr="00F45D48">
        <w:rPr>
          <w:rFonts w:eastAsia="VL PGothic" w:cstheme="minorHAnsi"/>
          <w:w w:val="105"/>
          <w:lang w:val="fr"/>
        </w:rPr>
        <w:t>d’un</w:t>
      </w:r>
      <w:r w:rsidRPr="00F45D48">
        <w:rPr>
          <w:rFonts w:eastAsia="VL PGothic" w:cstheme="minorHAnsi"/>
          <w:lang w:val="fr"/>
        </w:rPr>
        <w:t xml:space="preserve"> </w:t>
      </w:r>
      <w:r w:rsidRPr="00F45D48">
        <w:rPr>
          <w:rFonts w:eastAsia="VL PGothic" w:cstheme="minorHAnsi"/>
          <w:w w:val="105"/>
          <w:lang w:val="fr"/>
        </w:rPr>
        <w:t>processus</w:t>
      </w:r>
      <w:r w:rsidRPr="00F45D48">
        <w:rPr>
          <w:rFonts w:eastAsia="VL PGothic" w:cstheme="minorHAnsi"/>
          <w:lang w:val="fr"/>
        </w:rPr>
        <w:t xml:space="preserve"> </w:t>
      </w:r>
      <w:r w:rsidRPr="00F45D48">
        <w:rPr>
          <w:rFonts w:eastAsia="VL PGothic" w:cstheme="minorHAnsi"/>
          <w:w w:val="105"/>
          <w:lang w:val="fr"/>
        </w:rPr>
        <w:t>de</w:t>
      </w:r>
      <w:r w:rsidRPr="00F45D48">
        <w:rPr>
          <w:rFonts w:eastAsia="VL PGothic" w:cstheme="minorHAnsi"/>
          <w:lang w:val="fr"/>
        </w:rPr>
        <w:t xml:space="preserve"> </w:t>
      </w:r>
      <w:r w:rsidRPr="00F45D48">
        <w:rPr>
          <w:rFonts w:eastAsia="VL PGothic" w:cstheme="minorHAnsi"/>
          <w:w w:val="105"/>
          <w:lang w:val="fr"/>
        </w:rPr>
        <w:t>réforme systémique</w:t>
      </w:r>
      <w:r w:rsidRPr="00F45D48">
        <w:rPr>
          <w:rFonts w:eastAsia="VL PGothic" w:cstheme="minorHAnsi"/>
          <w:lang w:val="fr"/>
        </w:rPr>
        <w:t xml:space="preserve"> qui implique </w:t>
      </w:r>
      <w:r w:rsidRPr="00F45D48">
        <w:rPr>
          <w:rFonts w:eastAsia="VL PGothic" w:cstheme="minorHAnsi"/>
          <w:spacing w:val="2"/>
          <w:w w:val="105"/>
          <w:lang w:val="fr"/>
        </w:rPr>
        <w:t xml:space="preserve">des </w:t>
      </w:r>
      <w:r w:rsidRPr="00F45D48">
        <w:rPr>
          <w:rFonts w:eastAsia="VL PGothic" w:cstheme="minorHAnsi"/>
          <w:lang w:val="fr"/>
        </w:rPr>
        <w:t>changements</w:t>
      </w:r>
      <w:r w:rsidRPr="00F45D48">
        <w:rPr>
          <w:rFonts w:eastAsia="VL PGothic" w:cstheme="minorHAnsi"/>
          <w:w w:val="105"/>
          <w:lang w:val="fr"/>
        </w:rPr>
        <w:t xml:space="preserve"> et des </w:t>
      </w:r>
      <w:r w:rsidRPr="00F45D48">
        <w:rPr>
          <w:rFonts w:eastAsia="VL PGothic" w:cstheme="minorHAnsi"/>
          <w:lang w:val="fr"/>
        </w:rPr>
        <w:t>modifications</w:t>
      </w:r>
      <w:r w:rsidRPr="00F45D48">
        <w:rPr>
          <w:rFonts w:eastAsia="VL PGothic" w:cstheme="minorHAnsi"/>
          <w:spacing w:val="2"/>
          <w:w w:val="105"/>
          <w:lang w:val="fr"/>
        </w:rPr>
        <w:t xml:space="preserve"> </w:t>
      </w:r>
      <w:r w:rsidRPr="00F45D48">
        <w:rPr>
          <w:rFonts w:eastAsia="VL PGothic" w:cstheme="minorHAnsi"/>
          <w:lang w:val="fr"/>
        </w:rPr>
        <w:t xml:space="preserve">dans le contenu, les méthodes </w:t>
      </w:r>
      <w:r w:rsidRPr="00F45D48">
        <w:rPr>
          <w:rFonts w:eastAsia="VL PGothic" w:cstheme="minorHAnsi"/>
          <w:w w:val="105"/>
          <w:lang w:val="fr"/>
        </w:rPr>
        <w:t>d’enseignement,</w:t>
      </w:r>
      <w:r w:rsidRPr="00F45D48">
        <w:rPr>
          <w:rFonts w:eastAsia="VL PGothic" w:cstheme="minorHAnsi"/>
          <w:lang w:val="fr"/>
        </w:rPr>
        <w:t xml:space="preserve"> </w:t>
      </w:r>
      <w:r w:rsidRPr="00F45D48">
        <w:rPr>
          <w:rFonts w:eastAsia="VL PGothic" w:cstheme="minorHAnsi"/>
          <w:w w:val="105"/>
          <w:lang w:val="fr"/>
        </w:rPr>
        <w:t>les approches, les</w:t>
      </w:r>
      <w:r w:rsidRPr="00F45D48">
        <w:rPr>
          <w:rFonts w:eastAsia="VL PGothic" w:cstheme="minorHAnsi"/>
          <w:lang w:val="fr"/>
        </w:rPr>
        <w:t xml:space="preserve"> </w:t>
      </w:r>
      <w:r w:rsidRPr="00F45D48">
        <w:rPr>
          <w:rFonts w:eastAsia="VL PGothic" w:cstheme="minorHAnsi"/>
          <w:w w:val="105"/>
          <w:lang w:val="fr"/>
        </w:rPr>
        <w:t>structures</w:t>
      </w:r>
      <w:r w:rsidRPr="00F45D48">
        <w:rPr>
          <w:rFonts w:eastAsia="VL PGothic" w:cstheme="minorHAnsi"/>
          <w:lang w:val="fr"/>
        </w:rPr>
        <w:t xml:space="preserve"> </w:t>
      </w:r>
      <w:r w:rsidRPr="00F45D48">
        <w:rPr>
          <w:rFonts w:eastAsia="VL PGothic" w:cstheme="minorHAnsi"/>
          <w:w w:val="105"/>
          <w:lang w:val="fr"/>
        </w:rPr>
        <w:t>et</w:t>
      </w:r>
      <w:r w:rsidRPr="00F45D48">
        <w:rPr>
          <w:rFonts w:eastAsia="VL PGothic" w:cstheme="minorHAnsi"/>
          <w:lang w:val="fr"/>
        </w:rPr>
        <w:t xml:space="preserve"> </w:t>
      </w:r>
      <w:r w:rsidRPr="00F45D48">
        <w:rPr>
          <w:rFonts w:eastAsia="VL PGothic" w:cstheme="minorHAnsi"/>
          <w:w w:val="105"/>
          <w:lang w:val="fr"/>
        </w:rPr>
        <w:t xml:space="preserve">les stratégies. </w:t>
      </w:r>
    </w:p>
    <w:p w14:paraId="2CD8B577" w14:textId="77777777" w:rsidR="00F45D48" w:rsidRPr="00F45D48" w:rsidRDefault="00F45D48" w:rsidP="00F45D48">
      <w:pPr>
        <w:widowControl w:val="0"/>
        <w:autoSpaceDE w:val="0"/>
        <w:autoSpaceDN w:val="0"/>
        <w:spacing w:after="0" w:line="240" w:lineRule="auto"/>
        <w:jc w:val="both"/>
        <w:rPr>
          <w:rFonts w:eastAsia="VL PGothic" w:cstheme="minorHAnsi"/>
          <w:w w:val="105"/>
          <w:lang w:val="fr"/>
        </w:rPr>
      </w:pPr>
      <w:r w:rsidRPr="00F45D48">
        <w:rPr>
          <w:rFonts w:eastAsia="VL PGothic" w:cstheme="minorHAnsi"/>
          <w:w w:val="105"/>
          <w:lang w:val="fr"/>
        </w:rPr>
        <w:t>Le rappel de tous ces aspects positifs de l’éducation inclusive montre surtout qu’il s’agit d’une philosophie d’ensemble, qu’ils sont tous imbriqués les uns dans les autres, et peu dissociable … la sécurité et l’accessibilité sont liées, la sécurité est présente lors de l’utilisation des TICE, la participation ne peut qu’exister en éliminant la discrimination, cette dernière influant sur l’estime de soi, … etc.</w:t>
      </w:r>
    </w:p>
    <w:p w14:paraId="10B6625C" w14:textId="77777777" w:rsidR="00F45D48" w:rsidRPr="00F45D48" w:rsidRDefault="00F45D48" w:rsidP="00F45D48">
      <w:pPr>
        <w:widowControl w:val="0"/>
        <w:autoSpaceDE w:val="0"/>
        <w:autoSpaceDN w:val="0"/>
        <w:spacing w:after="0" w:line="240" w:lineRule="auto"/>
        <w:jc w:val="both"/>
        <w:rPr>
          <w:rFonts w:eastAsia="VL PGothic" w:cstheme="minorHAnsi"/>
          <w:w w:val="105"/>
          <w:lang w:val="fr"/>
        </w:rPr>
      </w:pPr>
    </w:p>
    <w:p w14:paraId="3FE82BE1"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w w:val="105"/>
          <w:lang w:val="fr"/>
        </w:rPr>
        <w:t xml:space="preserve">Les établissements d’enseignement, du préscolaire à l’université, leurs structures, sont les </w:t>
      </w:r>
      <w:r w:rsidRPr="00F45D48">
        <w:rPr>
          <w:rFonts w:eastAsia="VL PGothic" w:cstheme="minorHAnsi"/>
        </w:rPr>
        <w:t xml:space="preserve">espaces physiques et sociaux où sont accueillis les ESH, et où se joue l’inclusion scolaire. </w:t>
      </w:r>
    </w:p>
    <w:p w14:paraId="48E82304"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rPr>
        <w:t>De fait c’est avec la gestion de l’établissement scolaire, et avec le rôle devenu primordial du Chef d’établissement que seront abordés ici :</w:t>
      </w:r>
    </w:p>
    <w:p w14:paraId="0C9426D9"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w w:val="105"/>
          <w:lang w:val="fr"/>
        </w:rPr>
      </w:pPr>
      <w:r w:rsidRPr="00F45D48">
        <w:rPr>
          <w:rFonts w:eastAsia="VL PGothic" w:cstheme="minorHAnsi"/>
          <w:w w:val="105"/>
          <w:lang w:val="fr"/>
        </w:rPr>
        <w:t>La pluridisciplinarité nécessaire aux projets individuels d’inclusion et à la pédagogie différenciée,</w:t>
      </w:r>
    </w:p>
    <w:p w14:paraId="2AA316DE"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w w:val="105"/>
          <w:lang w:val="fr"/>
        </w:rPr>
      </w:pPr>
      <w:r w:rsidRPr="00F45D48">
        <w:rPr>
          <w:rFonts w:eastAsia="VL PGothic" w:cstheme="minorHAnsi"/>
          <w:lang w:val="fr"/>
        </w:rPr>
        <w:t>le sentiment d’appartenance et l’estime de soi</w:t>
      </w:r>
    </w:p>
    <w:p w14:paraId="4DB119CA"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w w:val="105"/>
          <w:lang w:val="fr"/>
        </w:rPr>
      </w:pPr>
      <w:r w:rsidRPr="00F45D48">
        <w:rPr>
          <w:rFonts w:eastAsia="VL PGothic" w:cstheme="minorHAnsi"/>
          <w:w w:val="105"/>
          <w:lang w:val="fr"/>
        </w:rPr>
        <w:t xml:space="preserve">l’accessibilité, et la sécurité, </w:t>
      </w:r>
    </w:p>
    <w:p w14:paraId="1E373DBD"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w w:val="105"/>
          <w:lang w:val="fr"/>
        </w:rPr>
      </w:pPr>
      <w:r w:rsidRPr="00F45D48">
        <w:rPr>
          <w:rFonts w:eastAsia="VL PGothic" w:cstheme="minorHAnsi"/>
          <w:w w:val="105"/>
          <w:lang w:val="fr"/>
        </w:rPr>
        <w:t>le climat scolaire de l’établissement, la discrimination, et les stigmatisations,</w:t>
      </w:r>
    </w:p>
    <w:p w14:paraId="48484FF4"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w w:val="105"/>
          <w:lang w:val="fr"/>
        </w:rPr>
      </w:pPr>
      <w:r w:rsidRPr="00F45D48">
        <w:rPr>
          <w:rFonts w:eastAsia="VL PGothic" w:cstheme="minorHAnsi"/>
          <w:w w:val="105"/>
          <w:lang w:val="fr"/>
        </w:rPr>
        <w:t>l’utilisation des technologies d’assistances appropriées ainsi que celles de l’information, de la communication et de l’éducation.</w:t>
      </w:r>
    </w:p>
    <w:p w14:paraId="19302ABF" w14:textId="77777777" w:rsidR="00F45D48" w:rsidRPr="00F45D48" w:rsidRDefault="00F45D48" w:rsidP="00F45D48">
      <w:pPr>
        <w:widowControl w:val="0"/>
        <w:autoSpaceDE w:val="0"/>
        <w:autoSpaceDN w:val="0"/>
        <w:spacing w:after="0" w:line="240" w:lineRule="auto"/>
        <w:ind w:left="720"/>
        <w:jc w:val="both"/>
        <w:rPr>
          <w:rFonts w:eastAsia="VL PGothic" w:cstheme="minorHAnsi"/>
        </w:rPr>
      </w:pPr>
    </w:p>
    <w:p w14:paraId="67E49276" w14:textId="77777777" w:rsidR="00F45D48" w:rsidRPr="00F45D48" w:rsidRDefault="00F45D48" w:rsidP="00F45D48">
      <w:pPr>
        <w:spacing w:after="0" w:line="240" w:lineRule="auto"/>
        <w:jc w:val="both"/>
        <w:rPr>
          <w:rFonts w:cstheme="minorHAnsi"/>
        </w:rPr>
      </w:pPr>
      <w:r w:rsidRPr="00F45D48">
        <w:rPr>
          <w:rFonts w:cstheme="minorHAnsi"/>
        </w:rPr>
        <w:t xml:space="preserve">Dans cette perspective d’organisation de l’établissement inclusif, les missions du Directeur d’école, du Chef d’Établissement sont multiples : administration générale, pédagogie, organisation matérielles et d’emplois du temps, relations avec les parents et responsables légaux des élèves, intervenants répondants au besoins spéciaux dans ce cas, avec les diverses associations de la société civile, avec sa hiérarchie pour d’éventuelles injonctions à la réalisation de l’éducation inclusive, … etc. </w:t>
      </w:r>
    </w:p>
    <w:p w14:paraId="46D3B818" w14:textId="77777777" w:rsidR="00F45D48" w:rsidRPr="00F45D48" w:rsidRDefault="00F45D48" w:rsidP="00F45D48">
      <w:pPr>
        <w:spacing w:after="0" w:line="240" w:lineRule="auto"/>
        <w:jc w:val="both"/>
        <w:rPr>
          <w:rFonts w:cstheme="minorHAnsi"/>
        </w:rPr>
      </w:pPr>
    </w:p>
    <w:p w14:paraId="434A5AE4" w14:textId="77777777" w:rsidR="00F45D48" w:rsidRPr="00F45D48" w:rsidRDefault="00F45D48" w:rsidP="00F45D48">
      <w:pPr>
        <w:spacing w:after="0" w:line="240" w:lineRule="auto"/>
        <w:jc w:val="both"/>
        <w:rPr>
          <w:rFonts w:cstheme="minorHAnsi"/>
        </w:rPr>
      </w:pPr>
      <w:r w:rsidRPr="00F45D48">
        <w:rPr>
          <w:rFonts w:cstheme="minorHAnsi"/>
        </w:rPr>
        <w:t xml:space="preserve">Plusieurs bonnes pratiques assez généralisées conditionnent sa réussite. Présentées sous leur jour idéalisé et exhaustif, quelques buts à atteindre s’inscrivent dans la finalité de l’organisation de l’éducation inclusive pour leur école ou établissement. Rares sont celles ou ceux qui peuvent s’y ajuster spontanément. Il s’agit plutôt d’une orientation préconisée vers des buts réalistes à atteindre dont les mesures resteront réalisées et adaptées localement à chaque contexte. </w:t>
      </w:r>
    </w:p>
    <w:p w14:paraId="168DC56E" w14:textId="77777777" w:rsidR="00F45D48" w:rsidRPr="00F45D48" w:rsidRDefault="00F45D48" w:rsidP="00F45D48">
      <w:pPr>
        <w:spacing w:after="0" w:line="240" w:lineRule="auto"/>
        <w:jc w:val="both"/>
        <w:rPr>
          <w:rFonts w:cstheme="minorHAnsi"/>
        </w:rPr>
      </w:pPr>
    </w:p>
    <w:p w14:paraId="57DBD651" w14:textId="77777777" w:rsidR="00F45D48" w:rsidRPr="00F45D48" w:rsidRDefault="00F45D48" w:rsidP="00F45D48">
      <w:pPr>
        <w:widowControl w:val="0"/>
        <w:autoSpaceDE w:val="0"/>
        <w:autoSpaceDN w:val="0"/>
        <w:spacing w:after="0" w:line="240" w:lineRule="auto"/>
        <w:jc w:val="both"/>
        <w:rPr>
          <w:rFonts w:eastAsia="VL PGothic" w:cstheme="minorHAnsi"/>
          <w:w w:val="95"/>
        </w:rPr>
      </w:pPr>
      <w:r w:rsidRPr="00F45D48">
        <w:rPr>
          <w:rFonts w:eastAsia="VL PGothic" w:cstheme="minorHAnsi"/>
        </w:rPr>
        <w:t>On considère ici qu’un établissement devient inclusif à partir de l’admission d’un seul élève en situation de handicap dans une quelconque de ses structures ou divisions ordinaires.</w:t>
      </w:r>
      <w:r w:rsidRPr="00F45D48">
        <w:rPr>
          <w:rFonts w:eastAsia="VL PGothic" w:cstheme="minorHAnsi"/>
          <w:w w:val="105"/>
        </w:rPr>
        <w:t xml:space="preserve"> Un principe datant déjà des années 1990 n’occasionne que des évolutions inégales et rarement abouties totalement par pays : pour inclure tous les enfants dans les </w:t>
      </w:r>
      <w:r w:rsidRPr="00F45D48">
        <w:rPr>
          <w:rFonts w:eastAsia="VL PGothic" w:cstheme="minorHAnsi"/>
          <w:bCs/>
          <w:w w:val="105"/>
        </w:rPr>
        <w:t>établissements</w:t>
      </w:r>
      <w:r w:rsidRPr="00F45D48">
        <w:rPr>
          <w:rFonts w:eastAsia="VL PGothic" w:cstheme="minorHAnsi"/>
          <w:w w:val="105"/>
        </w:rPr>
        <w:t xml:space="preserve"> d’éducation inclusive, c’est le système qui doit changer, et non l’enfant. </w:t>
      </w:r>
      <w:r w:rsidRPr="00F45D48">
        <w:rPr>
          <w:rFonts w:eastAsia="VL PGothic" w:cstheme="minorHAnsi"/>
        </w:rPr>
        <w:t xml:space="preserve">Les établissements ordinaires d’enseignement deviennent alors </w:t>
      </w:r>
      <w:r w:rsidRPr="00F45D48">
        <w:rPr>
          <w:rFonts w:eastAsia="VL PGothic" w:cstheme="minorHAnsi"/>
          <w:w w:val="89"/>
        </w:rPr>
        <w:t>les</w:t>
      </w:r>
      <w:r w:rsidRPr="00F45D48">
        <w:rPr>
          <w:rFonts w:eastAsia="VL PGothic" w:cstheme="minorHAnsi"/>
        </w:rPr>
        <w:t xml:space="preserve"> </w:t>
      </w:r>
      <w:r w:rsidRPr="00F45D48">
        <w:rPr>
          <w:rFonts w:eastAsia="VL PGothic" w:cstheme="minorHAnsi"/>
          <w:w w:val="92"/>
        </w:rPr>
        <w:t>espaces physiques et sociaux incontournables</w:t>
      </w:r>
      <w:r w:rsidRPr="00F45D48">
        <w:rPr>
          <w:rFonts w:eastAsia="VL PGothic" w:cstheme="minorHAnsi"/>
        </w:rPr>
        <w:t xml:space="preserve"> </w:t>
      </w:r>
      <w:r w:rsidRPr="00F45D48">
        <w:rPr>
          <w:rFonts w:eastAsia="VL PGothic" w:cstheme="minorHAnsi"/>
          <w:w w:val="89"/>
        </w:rPr>
        <w:t>d</w:t>
      </w:r>
      <w:r w:rsidRPr="00F45D48">
        <w:rPr>
          <w:rFonts w:eastAsia="VL PGothic" w:cstheme="minorHAnsi"/>
          <w:w w:val="93"/>
        </w:rPr>
        <w:t>e</w:t>
      </w:r>
      <w:r w:rsidRPr="00F45D48">
        <w:rPr>
          <w:rFonts w:eastAsia="VL PGothic" w:cstheme="minorHAnsi"/>
        </w:rPr>
        <w:t xml:space="preserve"> l</w:t>
      </w:r>
      <w:r w:rsidRPr="00F45D48">
        <w:rPr>
          <w:rFonts w:eastAsia="VL PGothic" w:cstheme="minorHAnsi"/>
          <w:spacing w:val="9"/>
        </w:rPr>
        <w:t>’</w:t>
      </w:r>
      <w:r w:rsidRPr="00F45D48">
        <w:rPr>
          <w:rFonts w:eastAsia="VL PGothic" w:cstheme="minorHAnsi"/>
          <w:spacing w:val="-1"/>
          <w:w w:val="91"/>
        </w:rPr>
        <w:t>éd</w:t>
      </w:r>
      <w:r w:rsidRPr="00F45D48">
        <w:rPr>
          <w:rFonts w:eastAsia="VL PGothic" w:cstheme="minorHAnsi"/>
          <w:w w:val="89"/>
        </w:rPr>
        <w:t>u</w:t>
      </w:r>
      <w:r w:rsidRPr="00F45D48">
        <w:rPr>
          <w:rFonts w:eastAsia="VL PGothic" w:cstheme="minorHAnsi"/>
          <w:spacing w:val="-3"/>
          <w:w w:val="92"/>
        </w:rPr>
        <w:t>c</w:t>
      </w:r>
      <w:r w:rsidRPr="00F45D48">
        <w:rPr>
          <w:rFonts w:eastAsia="VL PGothic" w:cstheme="minorHAnsi"/>
          <w:spacing w:val="-3"/>
          <w:w w:val="89"/>
        </w:rPr>
        <w:t>a</w:t>
      </w:r>
      <w:r w:rsidRPr="00F45D48">
        <w:rPr>
          <w:rFonts w:eastAsia="VL PGothic" w:cstheme="minorHAnsi"/>
          <w:w w:val="91"/>
        </w:rPr>
        <w:t>ti</w:t>
      </w:r>
      <w:r w:rsidRPr="00F45D48">
        <w:rPr>
          <w:rFonts w:eastAsia="VL PGothic" w:cstheme="minorHAnsi"/>
          <w:spacing w:val="-1"/>
          <w:w w:val="90"/>
        </w:rPr>
        <w:t xml:space="preserve">on </w:t>
      </w:r>
      <w:r w:rsidRPr="00F45D48">
        <w:rPr>
          <w:rFonts w:eastAsia="VL PGothic" w:cstheme="minorHAnsi"/>
        </w:rPr>
        <w:t>inclusive</w:t>
      </w:r>
      <w:r w:rsidRPr="00F45D48">
        <w:rPr>
          <w:rFonts w:eastAsia="VL PGothic" w:cstheme="minorHAnsi"/>
          <w:w w:val="95"/>
        </w:rPr>
        <w:t xml:space="preserve">. </w:t>
      </w:r>
    </w:p>
    <w:p w14:paraId="27B9B499" w14:textId="77777777" w:rsidR="00F45D48" w:rsidRPr="00F45D48" w:rsidRDefault="00F45D48" w:rsidP="00F45D48">
      <w:pPr>
        <w:spacing w:after="0" w:line="240" w:lineRule="auto"/>
        <w:jc w:val="both"/>
        <w:rPr>
          <w:rFonts w:cstheme="minorHAnsi"/>
        </w:rPr>
      </w:pPr>
    </w:p>
    <w:p w14:paraId="1A521CE3" w14:textId="77777777" w:rsidR="00F45D48" w:rsidRPr="00F45D48" w:rsidRDefault="00F45D48" w:rsidP="00F45D48">
      <w:pPr>
        <w:spacing w:after="0" w:line="240" w:lineRule="auto"/>
        <w:jc w:val="both"/>
        <w:rPr>
          <w:rFonts w:cstheme="minorHAnsi"/>
          <w:b/>
          <w:bCs/>
          <w:w w:val="105"/>
          <w:sz w:val="28"/>
          <w:szCs w:val="28"/>
        </w:rPr>
      </w:pPr>
      <w:bookmarkStart w:id="22" w:name="_Hlk91943780"/>
      <w:r w:rsidRPr="00F45D48">
        <w:rPr>
          <w:rFonts w:cstheme="minorHAnsi"/>
          <w:b/>
          <w:bCs/>
          <w:w w:val="105"/>
          <w:sz w:val="28"/>
          <w:szCs w:val="28"/>
        </w:rPr>
        <w:t>2.1. L’éducation inclusive pour les élèves en situation de handicap repose sur une collaboration de l’ensemble des acteurs (</w:t>
      </w:r>
      <w:r w:rsidRPr="00F45D48">
        <w:rPr>
          <w:rFonts w:cstheme="minorHAnsi"/>
          <w:b/>
          <w:bCs/>
          <w:w w:val="95"/>
          <w:sz w:val="28"/>
          <w:szCs w:val="28"/>
        </w:rPr>
        <w:t>pluridisciplinarité)</w:t>
      </w:r>
      <w:r w:rsidRPr="00F45D48">
        <w:rPr>
          <w:rFonts w:cstheme="minorHAnsi"/>
          <w:b/>
          <w:bCs/>
          <w:w w:val="105"/>
          <w:sz w:val="28"/>
          <w:szCs w:val="28"/>
        </w:rPr>
        <w:t xml:space="preserve">, et l’élaboration d’un projet éducatif individuel d’inclusion pour chacun d’eux. </w:t>
      </w:r>
    </w:p>
    <w:p w14:paraId="5B2AF8FE" w14:textId="77777777" w:rsidR="00F45D48" w:rsidRPr="00F45D48" w:rsidRDefault="00F45D48" w:rsidP="00F45D48">
      <w:pPr>
        <w:spacing w:after="0" w:line="240" w:lineRule="auto"/>
        <w:jc w:val="both"/>
        <w:rPr>
          <w:rFonts w:cstheme="minorHAnsi"/>
          <w:b/>
          <w:bCs/>
          <w:w w:val="105"/>
          <w:sz w:val="28"/>
          <w:szCs w:val="28"/>
        </w:rPr>
      </w:pPr>
    </w:p>
    <w:p w14:paraId="1A9F21E2" w14:textId="77777777" w:rsidR="00F45D48" w:rsidRPr="00F45D48" w:rsidRDefault="00F45D48" w:rsidP="00F45D48">
      <w:pPr>
        <w:spacing w:after="0" w:line="240" w:lineRule="auto"/>
        <w:jc w:val="both"/>
        <w:rPr>
          <w:rFonts w:cstheme="minorHAnsi"/>
          <w:i/>
          <w:iCs/>
          <w:w w:val="105"/>
          <w:sz w:val="16"/>
          <w:szCs w:val="16"/>
        </w:rPr>
      </w:pPr>
      <w:r w:rsidRPr="00F45D48">
        <w:rPr>
          <w:rFonts w:cstheme="minorHAnsi"/>
          <w:i/>
          <w:iCs/>
          <w:w w:val="105"/>
          <w:sz w:val="16"/>
          <w:szCs w:val="16"/>
        </w:rPr>
        <w:t>(</w:t>
      </w:r>
      <w:r w:rsidRPr="00F45D48">
        <w:rPr>
          <w:rFonts w:cstheme="minorHAnsi"/>
          <w:i/>
          <w:iCs/>
          <w:w w:val="90"/>
          <w:sz w:val="16"/>
          <w:szCs w:val="16"/>
        </w:rPr>
        <w:t>Afrique du Sud,</w:t>
      </w:r>
      <w:r w:rsidRPr="00F45D48">
        <w:rPr>
          <w:rFonts w:cstheme="minorHAnsi"/>
          <w:i/>
          <w:iCs/>
          <w:spacing w:val="-18"/>
          <w:w w:val="90"/>
          <w:sz w:val="16"/>
          <w:szCs w:val="16"/>
        </w:rPr>
        <w:t xml:space="preserve"> </w:t>
      </w:r>
      <w:r w:rsidRPr="00F45D48">
        <w:rPr>
          <w:rFonts w:cstheme="minorHAnsi"/>
          <w:i/>
          <w:iCs/>
          <w:w w:val="105"/>
          <w:sz w:val="16"/>
          <w:szCs w:val="16"/>
        </w:rPr>
        <w:t>Algérie Maroc, Tunisie,)</w:t>
      </w:r>
    </w:p>
    <w:bookmarkEnd w:id="22"/>
    <w:p w14:paraId="65E3AD5F" w14:textId="77777777" w:rsidR="00F45D48" w:rsidRPr="00F45D48" w:rsidRDefault="00F45D48" w:rsidP="00F45D48">
      <w:pPr>
        <w:widowControl w:val="0"/>
        <w:autoSpaceDE w:val="0"/>
        <w:autoSpaceDN w:val="0"/>
        <w:spacing w:after="0" w:line="240" w:lineRule="auto"/>
        <w:jc w:val="both"/>
        <w:rPr>
          <w:rFonts w:eastAsia="VL PGothic" w:cstheme="minorHAnsi"/>
          <w:w w:val="95"/>
        </w:rPr>
      </w:pPr>
    </w:p>
    <w:p w14:paraId="6A7F0048"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noProof/>
          <w:lang w:eastAsia="fr-FR"/>
        </w:rPr>
        <w:drawing>
          <wp:anchor distT="0" distB="0" distL="114300" distR="114300" simplePos="0" relativeHeight="251633664" behindDoc="0" locked="0" layoutInCell="1" allowOverlap="1" wp14:anchorId="57E4529E" wp14:editId="73E5678F">
            <wp:simplePos x="2012950" y="1069975"/>
            <wp:positionH relativeFrom="margin">
              <wp:align>left</wp:align>
            </wp:positionH>
            <wp:positionV relativeFrom="margin">
              <wp:align>top</wp:align>
            </wp:positionV>
            <wp:extent cx="2538730" cy="2552700"/>
            <wp:effectExtent l="0" t="0" r="0"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39707" cy="2553447"/>
                    </a:xfrm>
                    <a:prstGeom prst="rect">
                      <a:avLst/>
                    </a:prstGeom>
                  </pic:spPr>
                </pic:pic>
              </a:graphicData>
            </a:graphic>
            <wp14:sizeRelH relativeFrom="margin">
              <wp14:pctWidth>0</wp14:pctWidth>
            </wp14:sizeRelH>
            <wp14:sizeRelV relativeFrom="margin">
              <wp14:pctHeight>0</wp14:pctHeight>
            </wp14:sizeRelV>
          </wp:anchor>
        </w:drawing>
      </w:r>
      <w:r w:rsidRPr="00F45D48">
        <w:rPr>
          <w:rFonts w:eastAsia="VL PGothic" w:cstheme="minorHAnsi"/>
          <w:w w:val="95"/>
        </w:rPr>
        <w:t>La participation conjointe des professionnels de santé intervenant dans les diagnostics, traitements et suivis, les enseignants et les parents sont plébiscités pour favoriser un entourage multiple autour de l’ESH au centre du système tout en laissant ce dernier impliqué dans la concrétisation de cette pluridisciplinarité qu’est le Projet Individuel d’Éducation Inclusive, (PEI terme générique, § 4.1.). Le Maroc synthétise schématiquement assez bien cette vision du PEI dans un système intégrant ces personnels dans l’ensemble des facteurs susceptibles d’assurer la conception réussie de l’éducation inclusive</w:t>
      </w:r>
      <w:r w:rsidRPr="00F45D48">
        <w:rPr>
          <w:rFonts w:eastAsia="VL PGothic" w:cstheme="minorHAnsi"/>
          <w:w w:val="95"/>
          <w:vertAlign w:val="superscript"/>
        </w:rPr>
        <w:footnoteReference w:id="26"/>
      </w:r>
      <w:r w:rsidRPr="00F45D48">
        <w:rPr>
          <w:rFonts w:eastAsia="VL PGothic" w:cstheme="minorHAnsi"/>
          <w:w w:val="95"/>
        </w:rPr>
        <w:t>.</w:t>
      </w:r>
      <w:r w:rsidRPr="00F45D48">
        <w:rPr>
          <w:rFonts w:eastAsia="VL PGothic" w:cstheme="minorHAnsi"/>
        </w:rPr>
        <w:t xml:space="preserve"> Sa mise en œuvre reste une question de transformation de la société, en particulier des</w:t>
      </w:r>
      <w:r w:rsidRPr="00F45D48">
        <w:rPr>
          <w:rFonts w:eastAsia="VL PGothic" w:cstheme="minorHAnsi"/>
          <w:spacing w:val="-5"/>
        </w:rPr>
        <w:t xml:space="preserve"> </w:t>
      </w:r>
      <w:r w:rsidRPr="00F45D48">
        <w:rPr>
          <w:rFonts w:eastAsia="VL PGothic" w:cstheme="minorHAnsi"/>
        </w:rPr>
        <w:t>acteurs</w:t>
      </w:r>
      <w:r w:rsidRPr="00F45D48">
        <w:rPr>
          <w:rFonts w:eastAsia="VL PGothic" w:cstheme="minorHAnsi"/>
          <w:spacing w:val="-4"/>
        </w:rPr>
        <w:t xml:space="preserve"> </w:t>
      </w:r>
      <w:r w:rsidRPr="00F45D48">
        <w:rPr>
          <w:rFonts w:eastAsia="VL PGothic" w:cstheme="minorHAnsi"/>
        </w:rPr>
        <w:t>de la communauté éducative déjà évoqués au (§ 1.1.).</w:t>
      </w:r>
      <w:r w:rsidRPr="00F45D48">
        <w:rPr>
          <w:rFonts w:eastAsia="VL PGothic" w:cstheme="minorHAnsi"/>
          <w:noProof/>
        </w:rPr>
        <w:t xml:space="preserve"> </w:t>
      </w:r>
    </w:p>
    <w:p w14:paraId="253AC424"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5A8367D4" w14:textId="77777777" w:rsidR="00F45D48" w:rsidRPr="00F45D48" w:rsidRDefault="00F45D48" w:rsidP="00F45D48">
      <w:pPr>
        <w:widowControl w:val="0"/>
        <w:tabs>
          <w:tab w:val="left" w:pos="0"/>
        </w:tabs>
        <w:autoSpaceDE w:val="0"/>
        <w:autoSpaceDN w:val="0"/>
        <w:spacing w:after="0" w:line="240" w:lineRule="auto"/>
        <w:jc w:val="both"/>
        <w:rPr>
          <w:rFonts w:eastAsia="VL PGothic" w:cstheme="minorHAnsi"/>
        </w:rPr>
      </w:pPr>
      <w:r w:rsidRPr="00F45D48">
        <w:rPr>
          <w:rFonts w:eastAsia="VL PGothic" w:cstheme="minorHAnsi"/>
        </w:rPr>
        <w:t>Toutefois, le partage d’informations relatives à la connaissance des élèves et à l’élaboration (ou actualisation) des projets pédagogiques individualisés est nécessaire :</w:t>
      </w:r>
    </w:p>
    <w:p w14:paraId="7E33062E" w14:textId="77777777" w:rsidR="00F45D48" w:rsidRPr="00F45D48" w:rsidRDefault="00F45D48" w:rsidP="00154C0E">
      <w:pPr>
        <w:widowControl w:val="0"/>
        <w:numPr>
          <w:ilvl w:val="0"/>
          <w:numId w:val="11"/>
        </w:numPr>
        <w:tabs>
          <w:tab w:val="left" w:pos="0"/>
        </w:tabs>
        <w:autoSpaceDE w:val="0"/>
        <w:autoSpaceDN w:val="0"/>
        <w:spacing w:after="0" w:line="240" w:lineRule="auto"/>
        <w:ind w:left="643"/>
        <w:jc w:val="both"/>
        <w:rPr>
          <w:rFonts w:eastAsia="VL PGothic" w:cstheme="minorHAnsi"/>
        </w:rPr>
      </w:pPr>
      <w:r w:rsidRPr="00F45D48">
        <w:rPr>
          <w:rFonts w:eastAsia="VL PGothic" w:cstheme="minorHAnsi"/>
        </w:rPr>
        <w:t xml:space="preserve">pendant l’acte d’enseignement lui-même (en cas de co-enseignement ou de co-intervention) ; </w:t>
      </w:r>
    </w:p>
    <w:p w14:paraId="06810E92" w14:textId="77777777" w:rsidR="00F45D48" w:rsidRPr="00F45D48" w:rsidRDefault="00F45D48" w:rsidP="00154C0E">
      <w:pPr>
        <w:widowControl w:val="0"/>
        <w:numPr>
          <w:ilvl w:val="0"/>
          <w:numId w:val="11"/>
        </w:numPr>
        <w:tabs>
          <w:tab w:val="left" w:pos="0"/>
        </w:tabs>
        <w:autoSpaceDE w:val="0"/>
        <w:autoSpaceDN w:val="0"/>
        <w:spacing w:after="0" w:line="240" w:lineRule="auto"/>
        <w:ind w:left="643"/>
        <w:jc w:val="both"/>
        <w:rPr>
          <w:rFonts w:eastAsia="VL PGothic" w:cstheme="minorHAnsi"/>
        </w:rPr>
      </w:pPr>
      <w:r w:rsidRPr="00F45D48">
        <w:rPr>
          <w:rFonts w:eastAsia="VL PGothic" w:cstheme="minorHAnsi"/>
        </w:rPr>
        <w:t>en amont et en aval de l’acte d’enseignement</w:t>
      </w:r>
      <w:r w:rsidRPr="00F45D48">
        <w:rPr>
          <w:rFonts w:eastAsia="VL PGothic" w:cstheme="minorHAnsi"/>
          <w:vertAlign w:val="superscript"/>
        </w:rPr>
        <w:footnoteReference w:id="27"/>
      </w:r>
      <w:r w:rsidRPr="00F45D48">
        <w:rPr>
          <w:rFonts w:eastAsia="VL PGothic" w:cstheme="minorHAnsi"/>
        </w:rPr>
        <w:t>.</w:t>
      </w:r>
    </w:p>
    <w:p w14:paraId="2018B442" w14:textId="77777777" w:rsidR="00F45D48" w:rsidRPr="00F45D48" w:rsidRDefault="00F45D48" w:rsidP="00F45D48">
      <w:pPr>
        <w:widowControl w:val="0"/>
        <w:tabs>
          <w:tab w:val="left" w:pos="0"/>
        </w:tabs>
        <w:autoSpaceDE w:val="0"/>
        <w:autoSpaceDN w:val="0"/>
        <w:spacing w:after="0" w:line="240" w:lineRule="auto"/>
        <w:jc w:val="both"/>
        <w:rPr>
          <w:rFonts w:eastAsia="VL PGothic" w:cstheme="minorHAnsi"/>
          <w:w w:val="95"/>
        </w:rPr>
      </w:pPr>
    </w:p>
    <w:p w14:paraId="6EC80ACF" w14:textId="77777777" w:rsidR="00F45D48" w:rsidRPr="00F45D48" w:rsidRDefault="00F45D48" w:rsidP="00F45D48">
      <w:pPr>
        <w:widowControl w:val="0"/>
        <w:tabs>
          <w:tab w:val="left" w:pos="0"/>
        </w:tabs>
        <w:autoSpaceDE w:val="0"/>
        <w:autoSpaceDN w:val="0"/>
        <w:spacing w:after="0" w:line="240" w:lineRule="auto"/>
        <w:jc w:val="both"/>
        <w:rPr>
          <w:rFonts w:eastAsia="VL PGothic" w:cstheme="minorHAnsi"/>
        </w:rPr>
      </w:pPr>
      <w:r w:rsidRPr="00F45D48">
        <w:rPr>
          <w:rFonts w:eastAsia="VL PGothic" w:cstheme="minorHAnsi"/>
        </w:rPr>
        <w:t>Le travail</w:t>
      </w:r>
      <w:r w:rsidRPr="00F45D48">
        <w:rPr>
          <w:rFonts w:eastAsia="VL PGothic" w:cstheme="minorHAnsi"/>
          <w:spacing w:val="-18"/>
        </w:rPr>
        <w:t xml:space="preserve"> </w:t>
      </w:r>
      <w:r w:rsidRPr="00F45D48">
        <w:rPr>
          <w:rFonts w:eastAsia="VL PGothic" w:cstheme="minorHAnsi"/>
        </w:rPr>
        <w:t>de</w:t>
      </w:r>
      <w:r w:rsidRPr="00F45D48">
        <w:rPr>
          <w:rFonts w:eastAsia="VL PGothic" w:cstheme="minorHAnsi"/>
          <w:spacing w:val="-18"/>
        </w:rPr>
        <w:t xml:space="preserve"> </w:t>
      </w:r>
      <w:r w:rsidRPr="00F45D48">
        <w:rPr>
          <w:rFonts w:eastAsia="VL PGothic" w:cstheme="minorHAnsi"/>
        </w:rPr>
        <w:t>l’enseignant</w:t>
      </w:r>
      <w:r w:rsidRPr="00F45D48">
        <w:rPr>
          <w:rFonts w:eastAsia="VL PGothic" w:cstheme="minorHAnsi"/>
          <w:spacing w:val="-17"/>
        </w:rPr>
        <w:t xml:space="preserve"> </w:t>
      </w:r>
      <w:r w:rsidRPr="00F45D48">
        <w:rPr>
          <w:rFonts w:eastAsia="VL PGothic" w:cstheme="minorHAnsi"/>
        </w:rPr>
        <w:t>malgré</w:t>
      </w:r>
      <w:r w:rsidRPr="00F45D48">
        <w:rPr>
          <w:rFonts w:eastAsia="VL PGothic" w:cstheme="minorHAnsi"/>
          <w:spacing w:val="-18"/>
        </w:rPr>
        <w:t xml:space="preserve"> </w:t>
      </w:r>
      <w:r w:rsidRPr="00F45D48">
        <w:rPr>
          <w:rFonts w:eastAsia="VL PGothic" w:cstheme="minorHAnsi"/>
        </w:rPr>
        <w:t>son</w:t>
      </w:r>
      <w:r w:rsidRPr="00F45D48">
        <w:rPr>
          <w:rFonts w:eastAsia="VL PGothic" w:cstheme="minorHAnsi"/>
          <w:spacing w:val="-18"/>
        </w:rPr>
        <w:t xml:space="preserve"> </w:t>
      </w:r>
      <w:r w:rsidRPr="00F45D48">
        <w:rPr>
          <w:rFonts w:eastAsia="VL PGothic" w:cstheme="minorHAnsi"/>
        </w:rPr>
        <w:t>importance</w:t>
      </w:r>
      <w:r w:rsidRPr="00F45D48">
        <w:rPr>
          <w:rFonts w:eastAsia="VL PGothic" w:cstheme="minorHAnsi"/>
          <w:spacing w:val="-17"/>
        </w:rPr>
        <w:t xml:space="preserve"> </w:t>
      </w:r>
      <w:r w:rsidRPr="00F45D48">
        <w:rPr>
          <w:rFonts w:eastAsia="VL PGothic" w:cstheme="minorHAnsi"/>
        </w:rPr>
        <w:t>capitale,</w:t>
      </w:r>
      <w:r w:rsidRPr="00F45D48">
        <w:rPr>
          <w:rFonts w:eastAsia="VL PGothic" w:cstheme="minorHAnsi"/>
          <w:spacing w:val="-18"/>
        </w:rPr>
        <w:t xml:space="preserve"> </w:t>
      </w:r>
      <w:r w:rsidRPr="00F45D48">
        <w:rPr>
          <w:rFonts w:eastAsia="VL PGothic" w:cstheme="minorHAnsi"/>
        </w:rPr>
        <w:t>n’est</w:t>
      </w:r>
      <w:r w:rsidRPr="00F45D48">
        <w:rPr>
          <w:rFonts w:eastAsia="VL PGothic" w:cstheme="minorHAnsi"/>
          <w:spacing w:val="-18"/>
        </w:rPr>
        <w:t xml:space="preserve"> </w:t>
      </w:r>
      <w:r w:rsidRPr="00F45D48">
        <w:rPr>
          <w:rFonts w:eastAsia="VL PGothic" w:cstheme="minorHAnsi"/>
        </w:rPr>
        <w:t>qu’un</w:t>
      </w:r>
      <w:r w:rsidRPr="00F45D48">
        <w:rPr>
          <w:rFonts w:eastAsia="VL PGothic" w:cstheme="minorHAnsi"/>
          <w:spacing w:val="-17"/>
        </w:rPr>
        <w:t xml:space="preserve"> </w:t>
      </w:r>
      <w:r w:rsidRPr="00F45D48">
        <w:rPr>
          <w:rFonts w:eastAsia="VL PGothic" w:cstheme="minorHAnsi"/>
        </w:rPr>
        <w:t>maillon</w:t>
      </w:r>
      <w:r w:rsidRPr="00F45D48">
        <w:rPr>
          <w:rFonts w:eastAsia="VL PGothic" w:cstheme="minorHAnsi"/>
          <w:spacing w:val="-18"/>
        </w:rPr>
        <w:t xml:space="preserve"> </w:t>
      </w:r>
      <w:r w:rsidRPr="00F45D48">
        <w:rPr>
          <w:rFonts w:eastAsia="VL PGothic" w:cstheme="minorHAnsi"/>
        </w:rPr>
        <w:t>parmi</w:t>
      </w:r>
      <w:r w:rsidRPr="00F45D48">
        <w:rPr>
          <w:rFonts w:eastAsia="VL PGothic" w:cstheme="minorHAnsi"/>
          <w:spacing w:val="-17"/>
        </w:rPr>
        <w:t xml:space="preserve"> </w:t>
      </w:r>
      <w:r w:rsidRPr="00F45D48">
        <w:rPr>
          <w:rFonts w:eastAsia="VL PGothic" w:cstheme="minorHAnsi"/>
        </w:rPr>
        <w:t>tant</w:t>
      </w:r>
      <w:r w:rsidRPr="00F45D48">
        <w:rPr>
          <w:rFonts w:eastAsia="VL PGothic" w:cstheme="minorHAnsi"/>
          <w:spacing w:val="-18"/>
        </w:rPr>
        <w:t xml:space="preserve"> </w:t>
      </w:r>
      <w:r w:rsidRPr="00F45D48">
        <w:rPr>
          <w:rFonts w:eastAsia="VL PGothic" w:cstheme="minorHAnsi"/>
        </w:rPr>
        <w:t>d’autres,</w:t>
      </w:r>
      <w:r w:rsidRPr="00F45D48">
        <w:rPr>
          <w:rFonts w:eastAsia="VL PGothic" w:cstheme="minorHAnsi"/>
          <w:spacing w:val="-18"/>
        </w:rPr>
        <w:t xml:space="preserve"> </w:t>
      </w:r>
      <w:r w:rsidRPr="00F45D48">
        <w:rPr>
          <w:rFonts w:eastAsia="VL PGothic" w:cstheme="minorHAnsi"/>
        </w:rPr>
        <w:t>nécessitant l’intervention</w:t>
      </w:r>
      <w:r w:rsidRPr="00F45D48">
        <w:rPr>
          <w:rFonts w:eastAsia="VL PGothic" w:cstheme="minorHAnsi"/>
          <w:spacing w:val="-5"/>
        </w:rPr>
        <w:t xml:space="preserve"> </w:t>
      </w:r>
      <w:r w:rsidRPr="00F45D48">
        <w:rPr>
          <w:rFonts w:eastAsia="VL PGothic" w:cstheme="minorHAnsi"/>
        </w:rPr>
        <w:t>de</w:t>
      </w:r>
      <w:r w:rsidRPr="00F45D48">
        <w:rPr>
          <w:rFonts w:eastAsia="VL PGothic" w:cstheme="minorHAnsi"/>
          <w:spacing w:val="-6"/>
        </w:rPr>
        <w:t xml:space="preserve"> </w:t>
      </w:r>
      <w:r w:rsidRPr="00F45D48">
        <w:rPr>
          <w:rFonts w:eastAsia="VL PGothic" w:cstheme="minorHAnsi"/>
        </w:rPr>
        <w:t>diverses</w:t>
      </w:r>
      <w:r w:rsidRPr="00F45D48">
        <w:rPr>
          <w:rFonts w:eastAsia="VL PGothic" w:cstheme="minorHAnsi"/>
          <w:spacing w:val="-5"/>
        </w:rPr>
        <w:t xml:space="preserve"> </w:t>
      </w:r>
      <w:r w:rsidRPr="00F45D48">
        <w:rPr>
          <w:rFonts w:eastAsia="VL PGothic" w:cstheme="minorHAnsi"/>
        </w:rPr>
        <w:t>parties</w:t>
      </w:r>
      <w:r w:rsidRPr="00F45D48">
        <w:rPr>
          <w:rFonts w:eastAsia="VL PGothic" w:cstheme="minorHAnsi"/>
          <w:spacing w:val="-5"/>
        </w:rPr>
        <w:t xml:space="preserve"> </w:t>
      </w:r>
      <w:r w:rsidRPr="00F45D48">
        <w:rPr>
          <w:rFonts w:eastAsia="VL PGothic" w:cstheme="minorHAnsi"/>
        </w:rPr>
        <w:t>de</w:t>
      </w:r>
      <w:r w:rsidRPr="00F45D48">
        <w:rPr>
          <w:rFonts w:eastAsia="VL PGothic" w:cstheme="minorHAnsi"/>
          <w:spacing w:val="-5"/>
        </w:rPr>
        <w:t xml:space="preserve"> </w:t>
      </w:r>
      <w:r w:rsidRPr="00F45D48">
        <w:rPr>
          <w:rFonts w:eastAsia="VL PGothic" w:cstheme="minorHAnsi"/>
        </w:rPr>
        <w:t>manière</w:t>
      </w:r>
      <w:r w:rsidRPr="00F45D48">
        <w:rPr>
          <w:rFonts w:eastAsia="VL PGothic" w:cstheme="minorHAnsi"/>
          <w:spacing w:val="-5"/>
        </w:rPr>
        <w:t xml:space="preserve"> </w:t>
      </w:r>
      <w:r w:rsidRPr="00F45D48">
        <w:rPr>
          <w:rFonts w:eastAsia="VL PGothic" w:cstheme="minorHAnsi"/>
        </w:rPr>
        <w:t>intégrée</w:t>
      </w:r>
      <w:r w:rsidRPr="00F45D48">
        <w:rPr>
          <w:rFonts w:eastAsia="VL PGothic" w:cstheme="minorHAnsi"/>
          <w:spacing w:val="-5"/>
        </w:rPr>
        <w:t xml:space="preserve"> </w:t>
      </w:r>
      <w:r w:rsidRPr="00F45D48">
        <w:rPr>
          <w:rFonts w:eastAsia="VL PGothic" w:cstheme="minorHAnsi"/>
        </w:rPr>
        <w:t>(le</w:t>
      </w:r>
      <w:r w:rsidRPr="00F45D48">
        <w:rPr>
          <w:rFonts w:eastAsia="VL PGothic" w:cstheme="minorHAnsi"/>
          <w:spacing w:val="-5"/>
        </w:rPr>
        <w:t xml:space="preserve"> </w:t>
      </w:r>
      <w:r w:rsidRPr="00F45D48">
        <w:rPr>
          <w:rFonts w:eastAsia="VL PGothic" w:cstheme="minorHAnsi"/>
        </w:rPr>
        <w:t>Chef</w:t>
      </w:r>
      <w:r w:rsidRPr="00F45D48">
        <w:rPr>
          <w:rFonts w:eastAsia="VL PGothic" w:cstheme="minorHAnsi"/>
          <w:spacing w:val="-5"/>
        </w:rPr>
        <w:t xml:space="preserve"> </w:t>
      </w:r>
      <w:r w:rsidRPr="00F45D48">
        <w:rPr>
          <w:rFonts w:eastAsia="VL PGothic" w:cstheme="minorHAnsi"/>
        </w:rPr>
        <w:t>d’Établissement,</w:t>
      </w:r>
      <w:r w:rsidRPr="00F45D48">
        <w:rPr>
          <w:rFonts w:eastAsia="VL PGothic" w:cstheme="minorHAnsi"/>
          <w:spacing w:val="-5"/>
        </w:rPr>
        <w:t xml:space="preserve"> </w:t>
      </w:r>
      <w:r w:rsidRPr="00F45D48">
        <w:rPr>
          <w:rFonts w:eastAsia="VL PGothic" w:cstheme="minorHAnsi"/>
        </w:rPr>
        <w:t>le</w:t>
      </w:r>
      <w:r w:rsidRPr="00F45D48">
        <w:rPr>
          <w:rFonts w:eastAsia="VL PGothic" w:cstheme="minorHAnsi"/>
          <w:spacing w:val="-5"/>
        </w:rPr>
        <w:t xml:space="preserve"> </w:t>
      </w:r>
      <w:r w:rsidRPr="00F45D48">
        <w:rPr>
          <w:rFonts w:eastAsia="VL PGothic" w:cstheme="minorHAnsi"/>
        </w:rPr>
        <w:t>personnel</w:t>
      </w:r>
      <w:r w:rsidRPr="00F45D48">
        <w:rPr>
          <w:rFonts w:eastAsia="VL PGothic" w:cstheme="minorHAnsi"/>
          <w:spacing w:val="-5"/>
        </w:rPr>
        <w:t xml:space="preserve"> </w:t>
      </w:r>
      <w:r w:rsidRPr="00F45D48">
        <w:rPr>
          <w:rFonts w:eastAsia="VL PGothic" w:cstheme="minorHAnsi"/>
        </w:rPr>
        <w:t>enseignant,</w:t>
      </w:r>
      <w:r w:rsidRPr="00F45D48">
        <w:rPr>
          <w:rFonts w:eastAsia="VL PGothic" w:cstheme="minorHAnsi"/>
          <w:spacing w:val="-5"/>
        </w:rPr>
        <w:t xml:space="preserve"> </w:t>
      </w:r>
      <w:r w:rsidRPr="00F45D48">
        <w:rPr>
          <w:rFonts w:eastAsia="VL PGothic" w:cstheme="minorHAnsi"/>
        </w:rPr>
        <w:t>les élèves</w:t>
      </w:r>
      <w:r w:rsidRPr="00F45D48">
        <w:rPr>
          <w:rFonts w:eastAsia="VL PGothic" w:cstheme="minorHAnsi"/>
          <w:spacing w:val="-14"/>
        </w:rPr>
        <w:t xml:space="preserve"> </w:t>
      </w:r>
      <w:r w:rsidRPr="00F45D48">
        <w:rPr>
          <w:rFonts w:eastAsia="VL PGothic" w:cstheme="minorHAnsi"/>
        </w:rPr>
        <w:t>de</w:t>
      </w:r>
      <w:r w:rsidRPr="00F45D48">
        <w:rPr>
          <w:rFonts w:eastAsia="VL PGothic" w:cstheme="minorHAnsi"/>
          <w:spacing w:val="-14"/>
        </w:rPr>
        <w:t xml:space="preserve"> </w:t>
      </w:r>
      <w:r w:rsidRPr="00F45D48">
        <w:rPr>
          <w:rFonts w:eastAsia="VL PGothic" w:cstheme="minorHAnsi"/>
        </w:rPr>
        <w:t>l’école,</w:t>
      </w:r>
      <w:r w:rsidRPr="00F45D48">
        <w:rPr>
          <w:rFonts w:eastAsia="VL PGothic" w:cstheme="minorHAnsi"/>
          <w:spacing w:val="-14"/>
        </w:rPr>
        <w:t xml:space="preserve"> </w:t>
      </w:r>
      <w:r w:rsidRPr="00F45D48">
        <w:rPr>
          <w:rFonts w:eastAsia="VL PGothic" w:cstheme="minorHAnsi"/>
        </w:rPr>
        <w:t>les</w:t>
      </w:r>
      <w:r w:rsidRPr="00F45D48">
        <w:rPr>
          <w:rFonts w:eastAsia="VL PGothic" w:cstheme="minorHAnsi"/>
          <w:spacing w:val="-14"/>
        </w:rPr>
        <w:t xml:space="preserve"> </w:t>
      </w:r>
      <w:r w:rsidRPr="00F45D48">
        <w:rPr>
          <w:rFonts w:eastAsia="VL PGothic" w:cstheme="minorHAnsi"/>
        </w:rPr>
        <w:t>parents</w:t>
      </w:r>
      <w:r w:rsidRPr="00F45D48">
        <w:rPr>
          <w:rFonts w:eastAsia="VL PGothic" w:cstheme="minorHAnsi"/>
          <w:spacing w:val="-14"/>
        </w:rPr>
        <w:t xml:space="preserve"> </w:t>
      </w:r>
      <w:r w:rsidRPr="00F45D48">
        <w:rPr>
          <w:rFonts w:eastAsia="VL PGothic" w:cstheme="minorHAnsi"/>
        </w:rPr>
        <w:t>et</w:t>
      </w:r>
      <w:r w:rsidRPr="00F45D48">
        <w:rPr>
          <w:rFonts w:eastAsia="VL PGothic" w:cstheme="minorHAnsi"/>
          <w:spacing w:val="-14"/>
        </w:rPr>
        <w:t xml:space="preserve"> </w:t>
      </w:r>
      <w:r w:rsidRPr="00F45D48">
        <w:rPr>
          <w:rFonts w:eastAsia="VL PGothic" w:cstheme="minorHAnsi"/>
        </w:rPr>
        <w:t>tuteurs</w:t>
      </w:r>
      <w:r w:rsidRPr="00F45D48">
        <w:rPr>
          <w:rFonts w:eastAsia="VL PGothic" w:cstheme="minorHAnsi"/>
          <w:spacing w:val="-14"/>
        </w:rPr>
        <w:t xml:space="preserve"> </w:t>
      </w:r>
      <w:r w:rsidRPr="00F45D48">
        <w:rPr>
          <w:rFonts w:eastAsia="VL PGothic" w:cstheme="minorHAnsi"/>
        </w:rPr>
        <w:t>des élèves,</w:t>
      </w:r>
      <w:r w:rsidRPr="00F45D48">
        <w:rPr>
          <w:rFonts w:eastAsia="VL PGothic" w:cstheme="minorHAnsi"/>
          <w:spacing w:val="-14"/>
        </w:rPr>
        <w:t xml:space="preserve"> </w:t>
      </w:r>
      <w:r w:rsidRPr="00F45D48">
        <w:rPr>
          <w:rFonts w:eastAsia="VL PGothic" w:cstheme="minorHAnsi"/>
        </w:rPr>
        <w:t>les</w:t>
      </w:r>
      <w:r w:rsidRPr="00F45D48">
        <w:rPr>
          <w:rFonts w:eastAsia="VL PGothic" w:cstheme="minorHAnsi"/>
          <w:spacing w:val="-13"/>
        </w:rPr>
        <w:t xml:space="preserve"> </w:t>
      </w:r>
      <w:r w:rsidRPr="00F45D48">
        <w:rPr>
          <w:rFonts w:eastAsia="VL PGothic" w:cstheme="minorHAnsi"/>
        </w:rPr>
        <w:t>associations</w:t>
      </w:r>
      <w:r w:rsidRPr="00F45D48">
        <w:rPr>
          <w:rFonts w:eastAsia="VL PGothic" w:cstheme="minorHAnsi"/>
          <w:spacing w:val="-14"/>
        </w:rPr>
        <w:t xml:space="preserve"> </w:t>
      </w:r>
      <w:r w:rsidRPr="00F45D48">
        <w:rPr>
          <w:rFonts w:eastAsia="VL PGothic" w:cstheme="minorHAnsi"/>
        </w:rPr>
        <w:t>partenaires dont Associations de Parents d’Élèves, groupements parfois, l’équipe</w:t>
      </w:r>
      <w:r w:rsidRPr="00F45D48">
        <w:rPr>
          <w:rFonts w:eastAsia="VL PGothic" w:cstheme="minorHAnsi"/>
          <w:spacing w:val="-14"/>
        </w:rPr>
        <w:t xml:space="preserve"> médicale et/ou </w:t>
      </w:r>
      <w:r w:rsidRPr="00F45D48">
        <w:rPr>
          <w:rFonts w:eastAsia="VL PGothic" w:cstheme="minorHAnsi"/>
        </w:rPr>
        <w:t>paramédicale, d’autres acteurs éventuels de la société civile, …).</w:t>
      </w:r>
    </w:p>
    <w:p w14:paraId="0B53A84E" w14:textId="77777777" w:rsidR="00F45D48" w:rsidRPr="00F45D48" w:rsidRDefault="00F45D48" w:rsidP="00F45D48">
      <w:pPr>
        <w:widowControl w:val="0"/>
        <w:tabs>
          <w:tab w:val="left" w:pos="0"/>
        </w:tabs>
        <w:autoSpaceDE w:val="0"/>
        <w:autoSpaceDN w:val="0"/>
        <w:spacing w:after="0" w:line="240" w:lineRule="auto"/>
        <w:jc w:val="both"/>
        <w:rPr>
          <w:rFonts w:eastAsia="VL PGothic" w:cstheme="minorHAnsi"/>
        </w:rPr>
      </w:pPr>
    </w:p>
    <w:p w14:paraId="236C6A9D" w14:textId="77777777" w:rsidR="00F45D48" w:rsidRPr="00F45D48" w:rsidRDefault="00F45D48" w:rsidP="00F45D48">
      <w:pPr>
        <w:spacing w:after="0" w:line="240" w:lineRule="auto"/>
        <w:jc w:val="both"/>
        <w:rPr>
          <w:rFonts w:cstheme="minorHAnsi"/>
        </w:rPr>
      </w:pPr>
      <w:r w:rsidRPr="00F45D48">
        <w:rPr>
          <w:rFonts w:cstheme="minorHAnsi"/>
          <w:b/>
        </w:rPr>
        <w:t>(+)</w:t>
      </w:r>
      <w:r w:rsidRPr="00F45D48">
        <w:rPr>
          <w:rFonts w:cstheme="minorHAnsi"/>
        </w:rPr>
        <w:t xml:space="preserve"> Afin de parvenir à un établissement inclusif, il faut que </w:t>
      </w:r>
      <w:r w:rsidRPr="00F45D48">
        <w:rPr>
          <w:rFonts w:cstheme="minorHAnsi"/>
          <w:color w:val="0070C0"/>
        </w:rPr>
        <w:t>la communauté entière y adhère et le soutienne.</w:t>
      </w:r>
      <w:r w:rsidRPr="00F45D48">
        <w:rPr>
          <w:rFonts w:cstheme="minorHAnsi"/>
        </w:rPr>
        <w:t xml:space="preserve"> La collaboration est requise à tous les niveaux et toutes les parties prenantes ont besoin d’avoir </w:t>
      </w:r>
      <w:r w:rsidRPr="00F45D48">
        <w:rPr>
          <w:rFonts w:cstheme="minorHAnsi"/>
          <w:color w:val="0070C0"/>
        </w:rPr>
        <w:t>une vision des résultats à long terme</w:t>
      </w:r>
      <w:r w:rsidRPr="00F45D48">
        <w:rPr>
          <w:rFonts w:cstheme="minorHAnsi"/>
        </w:rPr>
        <w:t xml:space="preserve">. L’inclusion bien organisée est bénéfique parce qu’elle permet à tous les élèves d’être présents physiquement au sein des établissements et des classes ordinaires, ce qui : </w:t>
      </w:r>
    </w:p>
    <w:p w14:paraId="1142DE4F" w14:textId="77777777" w:rsidR="00F45D48" w:rsidRPr="00F45D48" w:rsidRDefault="00F45D48" w:rsidP="00154C0E">
      <w:pPr>
        <w:numPr>
          <w:ilvl w:val="0"/>
          <w:numId w:val="11"/>
        </w:numPr>
        <w:spacing w:after="0" w:line="240" w:lineRule="auto"/>
        <w:ind w:left="757"/>
        <w:contextualSpacing/>
        <w:jc w:val="both"/>
        <w:rPr>
          <w:rFonts w:cstheme="minorHAnsi"/>
        </w:rPr>
      </w:pPr>
      <w:r w:rsidRPr="00F45D48">
        <w:rPr>
          <w:rFonts w:cstheme="minorHAnsi"/>
        </w:rPr>
        <w:t xml:space="preserve">d’une part, permet l’instauration d’interactions sociales avec les pairs, </w:t>
      </w:r>
    </w:p>
    <w:p w14:paraId="4D5724EF" w14:textId="77777777" w:rsidR="00F45D48" w:rsidRPr="00F45D48" w:rsidRDefault="00F45D48" w:rsidP="00154C0E">
      <w:pPr>
        <w:numPr>
          <w:ilvl w:val="0"/>
          <w:numId w:val="11"/>
        </w:numPr>
        <w:spacing w:after="0" w:line="240" w:lineRule="auto"/>
        <w:ind w:left="757"/>
        <w:contextualSpacing/>
        <w:jc w:val="both"/>
        <w:rPr>
          <w:rFonts w:cstheme="minorHAnsi"/>
        </w:rPr>
      </w:pPr>
      <w:r w:rsidRPr="00F45D48">
        <w:rPr>
          <w:rFonts w:cstheme="minorHAnsi"/>
        </w:rPr>
        <w:lastRenderedPageBreak/>
        <w:t>d’autre part, contribue à apporter davantage d’hétérogénéité dans les classes favorisant le sentiment d’appartenance au groupe classe, au groupe établissement.</w:t>
      </w:r>
    </w:p>
    <w:p w14:paraId="2330D36C" w14:textId="77777777" w:rsidR="00F45D48" w:rsidRPr="00F45D48" w:rsidRDefault="00F45D48" w:rsidP="00F45D48">
      <w:pPr>
        <w:spacing w:after="0" w:line="240" w:lineRule="auto"/>
        <w:ind w:left="757"/>
        <w:contextualSpacing/>
        <w:jc w:val="both"/>
        <w:rPr>
          <w:rFonts w:cstheme="minorHAnsi"/>
        </w:rPr>
      </w:pPr>
    </w:p>
    <w:p w14:paraId="232B8D9C" w14:textId="77777777" w:rsidR="00F45D48" w:rsidRPr="00F45D48" w:rsidRDefault="00F45D48" w:rsidP="00154C0E">
      <w:pPr>
        <w:widowControl w:val="0"/>
        <w:numPr>
          <w:ilvl w:val="0"/>
          <w:numId w:val="12"/>
        </w:numPr>
        <w:autoSpaceDE w:val="0"/>
        <w:autoSpaceDN w:val="0"/>
        <w:spacing w:after="0" w:line="240" w:lineRule="auto"/>
        <w:ind w:left="360"/>
        <w:jc w:val="both"/>
        <w:rPr>
          <w:rFonts w:eastAsia="VL PGothic" w:cstheme="minorHAnsi"/>
          <w:b/>
          <w:bCs/>
          <w:w w:val="95"/>
        </w:rPr>
      </w:pPr>
      <w:bookmarkStart w:id="23" w:name="_Hlk92003236"/>
      <w:r w:rsidRPr="00F45D48">
        <w:rPr>
          <w:rFonts w:eastAsia="VL PGothic" w:cstheme="minorHAnsi"/>
          <w:b/>
          <w:bCs/>
          <w:w w:val="95"/>
        </w:rPr>
        <w:t>Collaborations et partenariats en d’autres pays.</w:t>
      </w:r>
    </w:p>
    <w:p w14:paraId="58E45610" w14:textId="77777777" w:rsidR="00F45D48" w:rsidRPr="00F45D48" w:rsidRDefault="00F45D48" w:rsidP="00F45D48">
      <w:pPr>
        <w:widowControl w:val="0"/>
        <w:autoSpaceDE w:val="0"/>
        <w:autoSpaceDN w:val="0"/>
        <w:spacing w:after="0" w:line="240" w:lineRule="auto"/>
        <w:ind w:left="360"/>
        <w:jc w:val="both"/>
        <w:rPr>
          <w:rFonts w:eastAsia="VL PGothic" w:cstheme="minorHAnsi"/>
          <w:b/>
          <w:bCs/>
          <w:w w:val="95"/>
        </w:rPr>
      </w:pPr>
    </w:p>
    <w:p w14:paraId="4AC68D16" w14:textId="77777777" w:rsidR="00F45D48" w:rsidRPr="00F45D48" w:rsidRDefault="00F45D48" w:rsidP="00F45D48">
      <w:pPr>
        <w:widowControl w:val="0"/>
        <w:autoSpaceDE w:val="0"/>
        <w:autoSpaceDN w:val="0"/>
        <w:spacing w:after="0" w:line="240" w:lineRule="auto"/>
        <w:jc w:val="both"/>
        <w:rPr>
          <w:rFonts w:eastAsia="VL PGothic" w:cstheme="minorHAnsi"/>
          <w:bCs/>
          <w:i/>
          <w:iCs/>
          <w:w w:val="95"/>
          <w:sz w:val="16"/>
          <w:szCs w:val="16"/>
        </w:rPr>
      </w:pPr>
      <w:r w:rsidRPr="00F45D48">
        <w:rPr>
          <w:rFonts w:eastAsia="VL PGothic" w:cstheme="minorHAnsi"/>
          <w:bCs/>
          <w:i/>
          <w:iCs/>
          <w:w w:val="90"/>
          <w:sz w:val="16"/>
          <w:szCs w:val="16"/>
        </w:rPr>
        <w:t>(Afrique du Sud,</w:t>
      </w:r>
      <w:r w:rsidRPr="00F45D48">
        <w:rPr>
          <w:rFonts w:eastAsia="VL PGothic" w:cstheme="minorHAnsi"/>
          <w:bCs/>
          <w:i/>
          <w:iCs/>
          <w:spacing w:val="-18"/>
          <w:w w:val="90"/>
          <w:sz w:val="16"/>
          <w:szCs w:val="16"/>
        </w:rPr>
        <w:t xml:space="preserve"> </w:t>
      </w:r>
      <w:r w:rsidRPr="00F45D48">
        <w:rPr>
          <w:rFonts w:eastAsia="VL PGothic" w:cstheme="minorHAnsi"/>
          <w:bCs/>
          <w:i/>
          <w:iCs/>
          <w:w w:val="95"/>
          <w:sz w:val="16"/>
          <w:szCs w:val="16"/>
        </w:rPr>
        <w:t>Maroc, Tunisie)</w:t>
      </w:r>
    </w:p>
    <w:bookmarkEnd w:id="23"/>
    <w:p w14:paraId="3E1F66B3" w14:textId="77777777" w:rsidR="00F45D48" w:rsidRPr="00F45D48" w:rsidRDefault="00F45D48" w:rsidP="00F45D48">
      <w:pPr>
        <w:widowControl w:val="0"/>
        <w:autoSpaceDE w:val="0"/>
        <w:autoSpaceDN w:val="0"/>
        <w:spacing w:after="0" w:line="240" w:lineRule="auto"/>
        <w:jc w:val="both"/>
        <w:rPr>
          <w:rFonts w:eastAsia="VL PGothic" w:cstheme="minorHAnsi"/>
          <w:w w:val="95"/>
        </w:rPr>
      </w:pPr>
    </w:p>
    <w:p w14:paraId="55B3B578" w14:textId="77777777" w:rsidR="00F45D48" w:rsidRPr="00F45D48" w:rsidRDefault="00F45D48" w:rsidP="00F45D48">
      <w:pPr>
        <w:widowControl w:val="0"/>
        <w:autoSpaceDE w:val="0"/>
        <w:autoSpaceDN w:val="0"/>
        <w:spacing w:after="0" w:line="240" w:lineRule="auto"/>
        <w:jc w:val="both"/>
        <w:rPr>
          <w:rFonts w:eastAsia="VL PGothic" w:cstheme="minorHAnsi"/>
          <w:w w:val="95"/>
        </w:rPr>
      </w:pPr>
      <w:r w:rsidRPr="00F45D48">
        <w:rPr>
          <w:rFonts w:eastAsia="VL PGothic" w:cstheme="minorHAnsi"/>
          <w:b/>
          <w:w w:val="95"/>
        </w:rPr>
        <w:t>(+)</w:t>
      </w:r>
      <w:r w:rsidRPr="00F45D48">
        <w:rPr>
          <w:rFonts w:eastAsia="VL PGothic" w:cstheme="minorHAnsi"/>
          <w:w w:val="95"/>
        </w:rPr>
        <w:t xml:space="preserve"> Deux Académies Régionales d’Éducation et de Formation (AREF de Sous-Massa et de Rabat-Sale-Kénitra, au Maroc), y font figure de régions pilotes avec le partenariat de Handicap International. Tous ces aspects sont pris en compte pragmatiquement dans </w:t>
      </w:r>
      <w:r w:rsidRPr="00F45D48">
        <w:rPr>
          <w:rFonts w:eastAsia="VL PGothic" w:cstheme="minorHAnsi"/>
          <w:color w:val="0070C0"/>
          <w:w w:val="95"/>
        </w:rPr>
        <w:t>leurs modes d’évaluation de l’éducation inclusive</w:t>
      </w:r>
      <w:r w:rsidRPr="00F45D48">
        <w:rPr>
          <w:rFonts w:eastAsia="VL PGothic" w:cstheme="minorHAnsi"/>
          <w:w w:val="95"/>
          <w:vertAlign w:val="superscript"/>
        </w:rPr>
        <w:footnoteReference w:id="28"/>
      </w:r>
      <w:r w:rsidRPr="00F45D48">
        <w:rPr>
          <w:rFonts w:eastAsia="VL PGothic" w:cstheme="minorHAnsi"/>
          <w:w w:val="95"/>
        </w:rPr>
        <w:t>.</w:t>
      </w:r>
    </w:p>
    <w:p w14:paraId="6A45B1A1" w14:textId="77777777" w:rsidR="00F45D48" w:rsidRPr="00F45D48" w:rsidRDefault="00F45D48" w:rsidP="00F45D48">
      <w:pPr>
        <w:widowControl w:val="0"/>
        <w:autoSpaceDE w:val="0"/>
        <w:autoSpaceDN w:val="0"/>
        <w:spacing w:after="0" w:line="240" w:lineRule="auto"/>
        <w:jc w:val="both"/>
        <w:rPr>
          <w:rFonts w:eastAsia="VL PGothic" w:cstheme="minorHAnsi"/>
          <w:w w:val="95"/>
        </w:rPr>
      </w:pPr>
      <w:r w:rsidRPr="00F45D48">
        <w:rPr>
          <w:rFonts w:eastAsia="VL PGothic" w:cstheme="minorHAnsi"/>
          <w:w w:val="95"/>
        </w:rPr>
        <w:t xml:space="preserve"> </w:t>
      </w:r>
    </w:p>
    <w:p w14:paraId="0EBC630E" w14:textId="77777777" w:rsidR="00F45D48" w:rsidRPr="00F45D48" w:rsidRDefault="00F45D48" w:rsidP="00F45D48">
      <w:pPr>
        <w:widowControl w:val="0"/>
        <w:autoSpaceDE w:val="0"/>
        <w:autoSpaceDN w:val="0"/>
        <w:spacing w:after="0" w:line="240" w:lineRule="auto"/>
        <w:jc w:val="both"/>
        <w:rPr>
          <w:rFonts w:eastAsia="VL PGothic" w:cstheme="minorHAnsi"/>
          <w:w w:val="95"/>
        </w:rPr>
      </w:pPr>
      <w:r w:rsidRPr="00F45D48">
        <w:rPr>
          <w:rFonts w:eastAsia="VL PGothic" w:cstheme="minorHAnsi"/>
          <w:b/>
          <w:w w:val="95"/>
        </w:rPr>
        <w:t>(+)</w:t>
      </w:r>
      <w:r w:rsidRPr="00F45D48">
        <w:rPr>
          <w:rFonts w:eastAsia="VL PGothic" w:cstheme="minorHAnsi"/>
          <w:w w:val="95"/>
        </w:rPr>
        <w:t xml:space="preserve"> Handicap International a formé des coaches pour qu’ils forment et accompagnent eux-mêmes des directeurs et Chefs d’Établissements vers le caractère inclusif de leur école, collège ou lycée en Algérie, Tunisie et Maroc</w:t>
      </w:r>
      <w:r w:rsidRPr="00F45D48">
        <w:rPr>
          <w:rFonts w:eastAsia="VL PGothic" w:cstheme="minorHAnsi"/>
          <w:w w:val="95"/>
          <w:vertAlign w:val="superscript"/>
        </w:rPr>
        <w:footnoteReference w:id="29"/>
      </w:r>
      <w:r w:rsidRPr="00F45D48">
        <w:rPr>
          <w:rFonts w:eastAsia="VL PGothic" w:cstheme="minorHAnsi"/>
          <w:w w:val="95"/>
        </w:rPr>
        <w:t xml:space="preserve">. Un schéma théorique servait de référence à ces formateurs pour inciter ces responsables par l’intermédiaire de la technique du </w:t>
      </w:r>
      <w:r w:rsidRPr="00F45D48">
        <w:rPr>
          <w:rFonts w:eastAsia="VL PGothic" w:cstheme="minorHAnsi"/>
          <w:i/>
          <w:iCs/>
          <w:color w:val="0070C0"/>
          <w:w w:val="95"/>
        </w:rPr>
        <w:t>mind mapping</w:t>
      </w:r>
      <w:r w:rsidRPr="00F45D48">
        <w:rPr>
          <w:rFonts w:eastAsia="VL PGothic" w:cstheme="minorHAnsi"/>
          <w:color w:val="0070C0"/>
          <w:w w:val="95"/>
        </w:rPr>
        <w:t xml:space="preserve"> à placer sur une surface tous les éléments localement favorables et disponibles </w:t>
      </w:r>
      <w:r w:rsidRPr="00F45D48">
        <w:rPr>
          <w:rFonts w:eastAsia="VL PGothic" w:cstheme="minorHAnsi"/>
          <w:w w:val="95"/>
        </w:rPr>
        <w:t xml:space="preserve">(petits cartons écrits scotchés généralement), </w:t>
      </w:r>
      <w:r w:rsidRPr="00F45D48">
        <w:rPr>
          <w:rFonts w:eastAsia="VL PGothic" w:cstheme="minorHAnsi"/>
          <w:color w:val="0070C0"/>
          <w:w w:val="95"/>
        </w:rPr>
        <w:t>et à concrétiser par des flèches les relations de dépendance ou de collaborations possibles.</w:t>
      </w:r>
    </w:p>
    <w:p w14:paraId="6C30C356" w14:textId="77777777" w:rsidR="00F45D48" w:rsidRPr="00F45D48" w:rsidRDefault="00F45D48" w:rsidP="00F45D48">
      <w:pPr>
        <w:widowControl w:val="0"/>
        <w:autoSpaceDE w:val="0"/>
        <w:autoSpaceDN w:val="0"/>
        <w:spacing w:after="0" w:line="240" w:lineRule="auto"/>
        <w:jc w:val="both"/>
        <w:rPr>
          <w:rFonts w:eastAsia="VL PGothic" w:cstheme="minorHAnsi"/>
          <w:w w:val="95"/>
        </w:rPr>
      </w:pPr>
    </w:p>
    <w:p w14:paraId="25C29D60" w14:textId="77777777" w:rsidR="00F45D48" w:rsidRPr="00F45D48" w:rsidRDefault="00F45D48" w:rsidP="00F45D48">
      <w:pPr>
        <w:widowControl w:val="0"/>
        <w:autoSpaceDE w:val="0"/>
        <w:autoSpaceDN w:val="0"/>
        <w:spacing w:after="0" w:line="240" w:lineRule="auto"/>
        <w:jc w:val="both"/>
        <w:rPr>
          <w:rFonts w:eastAsia="Carlito" w:cstheme="minorHAnsi"/>
        </w:rPr>
      </w:pPr>
      <w:r w:rsidRPr="00F45D48">
        <w:rPr>
          <w:rFonts w:eastAsia="Carlito" w:cstheme="minorHAnsi"/>
          <w:b/>
          <w:w w:val="95"/>
        </w:rPr>
        <w:t>(+)</w:t>
      </w:r>
      <w:r w:rsidRPr="00F45D48">
        <w:rPr>
          <w:rFonts w:eastAsia="Carlito" w:cstheme="minorHAnsi"/>
          <w:w w:val="95"/>
        </w:rPr>
        <w:t xml:space="preserve"> En Afrique du Sud, </w:t>
      </w:r>
      <w:r w:rsidRPr="00F45D48">
        <w:rPr>
          <w:rFonts w:eastAsia="Carlito" w:cstheme="minorHAnsi"/>
          <w:w w:val="90"/>
        </w:rPr>
        <w:t>L’objectif</w:t>
      </w:r>
      <w:r w:rsidRPr="00F45D48">
        <w:rPr>
          <w:rFonts w:eastAsia="Carlito" w:cstheme="minorHAnsi"/>
          <w:spacing w:val="-24"/>
          <w:w w:val="90"/>
        </w:rPr>
        <w:t xml:space="preserve"> </w:t>
      </w:r>
      <w:r w:rsidRPr="00F45D48">
        <w:rPr>
          <w:rFonts w:eastAsia="Carlito" w:cstheme="minorHAnsi"/>
          <w:w w:val="90"/>
        </w:rPr>
        <w:t>26</w:t>
      </w:r>
      <w:r w:rsidRPr="00F45D48">
        <w:rPr>
          <w:rFonts w:eastAsia="Carlito" w:cstheme="minorHAnsi"/>
          <w:spacing w:val="-22"/>
          <w:w w:val="90"/>
        </w:rPr>
        <w:t xml:space="preserve"> </w:t>
      </w:r>
      <w:r w:rsidRPr="00F45D48">
        <w:rPr>
          <w:rFonts w:eastAsia="Carlito" w:cstheme="minorHAnsi"/>
          <w:w w:val="90"/>
        </w:rPr>
        <w:t>du</w:t>
      </w:r>
      <w:r w:rsidRPr="00F45D48">
        <w:rPr>
          <w:rFonts w:eastAsia="Carlito" w:cstheme="minorHAnsi"/>
          <w:spacing w:val="-22"/>
          <w:w w:val="90"/>
        </w:rPr>
        <w:t xml:space="preserve"> </w:t>
      </w:r>
      <w:r w:rsidRPr="00F45D48">
        <w:rPr>
          <w:rFonts w:eastAsia="Carlito" w:cstheme="minorHAnsi"/>
          <w:w w:val="90"/>
        </w:rPr>
        <w:t>Plan</w:t>
      </w:r>
      <w:r w:rsidRPr="00F45D48">
        <w:rPr>
          <w:rFonts w:eastAsia="Carlito" w:cstheme="minorHAnsi"/>
          <w:spacing w:val="-22"/>
          <w:w w:val="90"/>
        </w:rPr>
        <w:t xml:space="preserve"> </w:t>
      </w:r>
      <w:r w:rsidRPr="00F45D48">
        <w:rPr>
          <w:rFonts w:eastAsia="Carlito" w:cstheme="minorHAnsi"/>
          <w:w w:val="90"/>
        </w:rPr>
        <w:t>quinquennal</w:t>
      </w:r>
      <w:r w:rsidRPr="00F45D48">
        <w:rPr>
          <w:rFonts w:eastAsia="Carlito" w:cstheme="minorHAnsi"/>
        </w:rPr>
        <w:t xml:space="preserve"> </w:t>
      </w:r>
      <w:r w:rsidRPr="00F45D48">
        <w:rPr>
          <w:rFonts w:eastAsia="Carlito" w:cstheme="minorHAnsi"/>
          <w:w w:val="90"/>
        </w:rPr>
        <w:t>stratégique</w:t>
      </w:r>
      <w:r w:rsidRPr="00F45D48">
        <w:rPr>
          <w:rFonts w:eastAsia="Carlito" w:cstheme="minorHAnsi"/>
          <w:spacing w:val="-18"/>
          <w:w w:val="90"/>
        </w:rPr>
        <w:t xml:space="preserve"> </w:t>
      </w:r>
      <w:r w:rsidRPr="00F45D48">
        <w:rPr>
          <w:rFonts w:eastAsia="Carlito" w:cstheme="minorHAnsi"/>
          <w:w w:val="90"/>
        </w:rPr>
        <w:t>2015/16–2019/20</w:t>
      </w:r>
      <w:r w:rsidRPr="00F45D48">
        <w:rPr>
          <w:rFonts w:eastAsia="Carlito" w:cstheme="minorHAnsi"/>
          <w:spacing w:val="-18"/>
          <w:w w:val="90"/>
        </w:rPr>
        <w:t xml:space="preserve"> </w:t>
      </w:r>
      <w:r w:rsidRPr="00F45D48">
        <w:rPr>
          <w:rFonts w:eastAsia="Carlito" w:cstheme="minorHAnsi"/>
          <w:w w:val="90"/>
        </w:rPr>
        <w:t>vise</w:t>
      </w:r>
      <w:r w:rsidRPr="00F45D48">
        <w:rPr>
          <w:rFonts w:eastAsia="Carlito" w:cstheme="minorHAnsi"/>
          <w:spacing w:val="-17"/>
          <w:w w:val="90"/>
        </w:rPr>
        <w:t xml:space="preserve"> </w:t>
      </w:r>
      <w:r w:rsidRPr="00F45D48">
        <w:rPr>
          <w:rFonts w:eastAsia="Carlito" w:cstheme="minorHAnsi"/>
          <w:w w:val="90"/>
        </w:rPr>
        <w:t>à</w:t>
      </w:r>
      <w:r w:rsidRPr="00F45D48">
        <w:rPr>
          <w:rFonts w:eastAsia="Carlito" w:cstheme="minorHAnsi"/>
          <w:spacing w:val="-18"/>
          <w:w w:val="90"/>
        </w:rPr>
        <w:t xml:space="preserve"> </w:t>
      </w:r>
      <w:r w:rsidRPr="00F45D48">
        <w:rPr>
          <w:rFonts w:eastAsia="Carlito" w:cstheme="minorHAnsi"/>
          <w:w w:val="90"/>
        </w:rPr>
        <w:t>augmenter</w:t>
      </w:r>
      <w:r w:rsidRPr="00F45D48">
        <w:rPr>
          <w:rFonts w:eastAsia="Carlito" w:cstheme="minorHAnsi"/>
          <w:spacing w:val="-19"/>
          <w:w w:val="90"/>
        </w:rPr>
        <w:t xml:space="preserve"> </w:t>
      </w:r>
      <w:r w:rsidRPr="00F45D48">
        <w:rPr>
          <w:rFonts w:eastAsia="Carlito" w:cstheme="minorHAnsi"/>
          <w:w w:val="90"/>
        </w:rPr>
        <w:t>le</w:t>
      </w:r>
      <w:r w:rsidRPr="00F45D48">
        <w:rPr>
          <w:rFonts w:eastAsia="Carlito" w:cstheme="minorHAnsi"/>
          <w:spacing w:val="-17"/>
          <w:w w:val="90"/>
        </w:rPr>
        <w:t xml:space="preserve"> </w:t>
      </w:r>
      <w:r w:rsidRPr="00F45D48">
        <w:rPr>
          <w:rFonts w:eastAsia="Carlito" w:cstheme="minorHAnsi"/>
          <w:w w:val="90"/>
        </w:rPr>
        <w:t>nombre</w:t>
      </w:r>
      <w:r w:rsidRPr="00F45D48">
        <w:rPr>
          <w:rFonts w:eastAsia="Carlito" w:cstheme="minorHAnsi"/>
          <w:spacing w:val="-18"/>
          <w:w w:val="90"/>
        </w:rPr>
        <w:t xml:space="preserve"> </w:t>
      </w:r>
      <w:r w:rsidRPr="00F45D48">
        <w:rPr>
          <w:rFonts w:eastAsia="Carlito" w:cstheme="minorHAnsi"/>
          <w:w w:val="90"/>
        </w:rPr>
        <w:t>d’écoles</w:t>
      </w:r>
      <w:r w:rsidRPr="00F45D48">
        <w:rPr>
          <w:rFonts w:eastAsia="Carlito" w:cstheme="minorHAnsi"/>
          <w:spacing w:val="-17"/>
          <w:w w:val="90"/>
        </w:rPr>
        <w:t xml:space="preserve"> </w:t>
      </w:r>
      <w:r w:rsidRPr="00F45D48">
        <w:rPr>
          <w:rFonts w:eastAsia="Carlito" w:cstheme="minorHAnsi"/>
          <w:w w:val="90"/>
        </w:rPr>
        <w:t>qui</w:t>
      </w:r>
      <w:r w:rsidRPr="00F45D48">
        <w:rPr>
          <w:rFonts w:eastAsia="Carlito" w:cstheme="minorHAnsi"/>
          <w:spacing w:val="-18"/>
          <w:w w:val="90"/>
        </w:rPr>
        <w:t xml:space="preserve"> </w:t>
      </w:r>
      <w:r w:rsidRPr="00F45D48">
        <w:rPr>
          <w:rFonts w:eastAsia="Carlito" w:cstheme="minorHAnsi"/>
          <w:w w:val="90"/>
        </w:rPr>
        <w:t>mettent</w:t>
      </w:r>
      <w:r w:rsidRPr="00F45D48">
        <w:rPr>
          <w:rFonts w:eastAsia="Carlito" w:cstheme="minorHAnsi"/>
          <w:spacing w:val="-17"/>
          <w:w w:val="90"/>
        </w:rPr>
        <w:t xml:space="preserve"> </w:t>
      </w:r>
      <w:r w:rsidRPr="00F45D48">
        <w:rPr>
          <w:rFonts w:eastAsia="Carlito" w:cstheme="minorHAnsi"/>
          <w:w w:val="90"/>
        </w:rPr>
        <w:t>effectivement</w:t>
      </w:r>
      <w:r w:rsidRPr="00F45D48">
        <w:rPr>
          <w:rFonts w:eastAsia="Carlito" w:cstheme="minorHAnsi"/>
          <w:spacing w:val="-18"/>
          <w:w w:val="90"/>
        </w:rPr>
        <w:t xml:space="preserve"> </w:t>
      </w:r>
      <w:r w:rsidRPr="00F45D48">
        <w:rPr>
          <w:rFonts w:eastAsia="Carlito" w:cstheme="minorHAnsi"/>
          <w:w w:val="90"/>
        </w:rPr>
        <w:t>en</w:t>
      </w:r>
      <w:r w:rsidRPr="00F45D48">
        <w:rPr>
          <w:rFonts w:eastAsia="Carlito" w:cstheme="minorHAnsi"/>
          <w:spacing w:val="-18"/>
          <w:w w:val="90"/>
        </w:rPr>
        <w:t xml:space="preserve"> </w:t>
      </w:r>
      <w:r w:rsidRPr="00F45D48">
        <w:rPr>
          <w:rFonts w:eastAsia="Carlito" w:cstheme="minorHAnsi"/>
          <w:w w:val="90"/>
        </w:rPr>
        <w:t>œuvre</w:t>
      </w:r>
      <w:r w:rsidRPr="00F45D48">
        <w:rPr>
          <w:rFonts w:eastAsia="Carlito" w:cstheme="minorHAnsi"/>
          <w:spacing w:val="-17"/>
          <w:w w:val="90"/>
        </w:rPr>
        <w:t xml:space="preserve"> </w:t>
      </w:r>
      <w:r w:rsidRPr="00F45D48">
        <w:rPr>
          <w:rFonts w:eastAsia="Carlito" w:cstheme="minorHAnsi"/>
          <w:w w:val="90"/>
        </w:rPr>
        <w:t>la</w:t>
      </w:r>
      <w:r w:rsidRPr="00F45D48">
        <w:rPr>
          <w:rFonts w:eastAsia="Carlito" w:cstheme="minorHAnsi"/>
          <w:spacing w:val="-18"/>
          <w:w w:val="90"/>
        </w:rPr>
        <w:t xml:space="preserve"> </w:t>
      </w:r>
      <w:r w:rsidRPr="00F45D48">
        <w:rPr>
          <w:rFonts w:eastAsia="Carlito" w:cstheme="minorHAnsi"/>
          <w:w w:val="90"/>
        </w:rPr>
        <w:t>politique</w:t>
      </w:r>
      <w:r w:rsidRPr="00F45D48">
        <w:rPr>
          <w:rFonts w:eastAsia="Carlito" w:cstheme="minorHAnsi"/>
          <w:spacing w:val="-17"/>
          <w:w w:val="90"/>
        </w:rPr>
        <w:t xml:space="preserve"> </w:t>
      </w:r>
      <w:r w:rsidRPr="00F45D48">
        <w:rPr>
          <w:rFonts w:eastAsia="Carlito" w:cstheme="minorHAnsi"/>
          <w:w w:val="90"/>
        </w:rPr>
        <w:t>d’éducation</w:t>
      </w:r>
      <w:r w:rsidRPr="00F45D48">
        <w:rPr>
          <w:rFonts w:eastAsia="Carlito" w:cstheme="minorHAnsi"/>
          <w:spacing w:val="-18"/>
          <w:w w:val="90"/>
        </w:rPr>
        <w:t xml:space="preserve"> </w:t>
      </w:r>
      <w:r w:rsidRPr="00F45D48">
        <w:rPr>
          <w:rFonts w:eastAsia="Carlito" w:cstheme="minorHAnsi"/>
          <w:w w:val="90"/>
        </w:rPr>
        <w:t>inclusive</w:t>
      </w:r>
      <w:r w:rsidRPr="00F45D48">
        <w:rPr>
          <w:rFonts w:eastAsia="Carlito" w:cstheme="minorHAnsi"/>
          <w:spacing w:val="-17"/>
          <w:w w:val="90"/>
        </w:rPr>
        <w:t xml:space="preserve"> </w:t>
      </w:r>
      <w:r w:rsidRPr="00F45D48">
        <w:rPr>
          <w:rFonts w:eastAsia="Carlito" w:cstheme="minorHAnsi"/>
          <w:w w:val="90"/>
        </w:rPr>
        <w:t>et</w:t>
      </w:r>
      <w:r w:rsidRPr="00F45D48">
        <w:rPr>
          <w:rFonts w:eastAsia="Carlito" w:cstheme="minorHAnsi"/>
          <w:spacing w:val="-18"/>
          <w:w w:val="90"/>
        </w:rPr>
        <w:t xml:space="preserve"> </w:t>
      </w:r>
      <w:r w:rsidRPr="00F45D48">
        <w:rPr>
          <w:rFonts w:eastAsia="Carlito" w:cstheme="minorHAnsi"/>
          <w:color w:val="0070C0"/>
          <w:w w:val="90"/>
        </w:rPr>
        <w:t>ont</w:t>
      </w:r>
      <w:r w:rsidRPr="00F45D48">
        <w:rPr>
          <w:rFonts w:eastAsia="Carlito" w:cstheme="minorHAnsi"/>
          <w:color w:val="0070C0"/>
          <w:spacing w:val="-17"/>
          <w:w w:val="90"/>
        </w:rPr>
        <w:t xml:space="preserve"> </w:t>
      </w:r>
      <w:r w:rsidRPr="00F45D48">
        <w:rPr>
          <w:rFonts w:eastAsia="Carlito" w:cstheme="minorHAnsi"/>
          <w:color w:val="0070C0"/>
          <w:w w:val="90"/>
        </w:rPr>
        <w:t>accès</w:t>
      </w:r>
      <w:r w:rsidRPr="00F45D48">
        <w:rPr>
          <w:rFonts w:eastAsia="Carlito" w:cstheme="minorHAnsi"/>
          <w:color w:val="0070C0"/>
          <w:spacing w:val="-18"/>
          <w:w w:val="90"/>
        </w:rPr>
        <w:t xml:space="preserve"> </w:t>
      </w:r>
      <w:r w:rsidRPr="00F45D48">
        <w:rPr>
          <w:rFonts w:eastAsia="Carlito" w:cstheme="minorHAnsi"/>
          <w:color w:val="0070C0"/>
          <w:w w:val="90"/>
        </w:rPr>
        <w:t>aux</w:t>
      </w:r>
      <w:r w:rsidRPr="00F45D48">
        <w:rPr>
          <w:rFonts w:eastAsia="Carlito" w:cstheme="minorHAnsi"/>
          <w:color w:val="0070C0"/>
          <w:spacing w:val="-17"/>
          <w:w w:val="90"/>
        </w:rPr>
        <w:t xml:space="preserve"> </w:t>
      </w:r>
      <w:r w:rsidRPr="00F45D48">
        <w:rPr>
          <w:rFonts w:eastAsia="Carlito" w:cstheme="minorHAnsi"/>
          <w:color w:val="0070C0"/>
          <w:w w:val="90"/>
        </w:rPr>
        <w:t>centres</w:t>
      </w:r>
      <w:r w:rsidRPr="00F45D48">
        <w:rPr>
          <w:rFonts w:eastAsia="Carlito" w:cstheme="minorHAnsi"/>
          <w:color w:val="0070C0"/>
          <w:spacing w:val="-18"/>
          <w:w w:val="90"/>
        </w:rPr>
        <w:t xml:space="preserve"> </w:t>
      </w:r>
      <w:r w:rsidRPr="00F45D48">
        <w:rPr>
          <w:rFonts w:eastAsia="Carlito" w:cstheme="minorHAnsi"/>
          <w:color w:val="0070C0"/>
          <w:w w:val="90"/>
        </w:rPr>
        <w:t>offrant</w:t>
      </w:r>
      <w:r w:rsidRPr="00F45D48">
        <w:rPr>
          <w:rFonts w:eastAsia="Carlito" w:cstheme="minorHAnsi"/>
          <w:color w:val="0070C0"/>
          <w:spacing w:val="-17"/>
          <w:w w:val="90"/>
        </w:rPr>
        <w:t xml:space="preserve"> </w:t>
      </w:r>
      <w:r w:rsidRPr="00F45D48">
        <w:rPr>
          <w:rFonts w:eastAsia="Carlito" w:cstheme="minorHAnsi"/>
          <w:color w:val="0070C0"/>
          <w:w w:val="90"/>
        </w:rPr>
        <w:t>des services</w:t>
      </w:r>
      <w:r w:rsidRPr="00F45D48">
        <w:rPr>
          <w:rFonts w:eastAsia="Carlito" w:cstheme="minorHAnsi"/>
          <w:color w:val="0070C0"/>
          <w:spacing w:val="-19"/>
          <w:w w:val="90"/>
        </w:rPr>
        <w:t xml:space="preserve"> </w:t>
      </w:r>
      <w:r w:rsidRPr="00F45D48">
        <w:rPr>
          <w:rFonts w:eastAsia="Carlito" w:cstheme="minorHAnsi"/>
          <w:color w:val="0070C0"/>
          <w:w w:val="90"/>
        </w:rPr>
        <w:t>spécialisés</w:t>
      </w:r>
      <w:r w:rsidRPr="00F45D48">
        <w:rPr>
          <w:rFonts w:eastAsia="Carlito" w:cstheme="minorHAnsi"/>
          <w:color w:val="0070C0"/>
          <w:spacing w:val="-18"/>
          <w:w w:val="90"/>
        </w:rPr>
        <w:t xml:space="preserve"> </w:t>
      </w:r>
      <w:r w:rsidRPr="00F45D48">
        <w:rPr>
          <w:rFonts w:eastAsia="Carlito" w:cstheme="minorHAnsi"/>
          <w:w w:val="90"/>
        </w:rPr>
        <w:t>(</w:t>
      </w:r>
      <w:bookmarkStart w:id="25" w:name="_Hlk92699587"/>
      <w:r w:rsidRPr="00F45D48">
        <w:rPr>
          <w:rFonts w:eastAsia="Carlito" w:cstheme="minorHAnsi"/>
          <w:bCs/>
          <w:w w:val="90"/>
        </w:rPr>
        <w:t>Afrique du Sud</w:t>
      </w:r>
      <w:r w:rsidRPr="00F45D48">
        <w:rPr>
          <w:rFonts w:eastAsia="Carlito" w:cstheme="minorHAnsi"/>
          <w:w w:val="90"/>
        </w:rPr>
        <w:t>,</w:t>
      </w:r>
      <w:r w:rsidRPr="00F45D48">
        <w:rPr>
          <w:rFonts w:eastAsia="Carlito" w:cstheme="minorHAnsi"/>
          <w:spacing w:val="-18"/>
          <w:w w:val="90"/>
        </w:rPr>
        <w:t xml:space="preserve"> </w:t>
      </w:r>
      <w:bookmarkEnd w:id="25"/>
      <w:r w:rsidRPr="00F45D48">
        <w:rPr>
          <w:rFonts w:eastAsia="Carlito" w:cstheme="minorHAnsi"/>
          <w:w w:val="90"/>
        </w:rPr>
        <w:t>Département</w:t>
      </w:r>
      <w:r w:rsidRPr="00F45D48">
        <w:rPr>
          <w:rFonts w:eastAsia="Carlito" w:cstheme="minorHAnsi"/>
          <w:spacing w:val="-19"/>
          <w:w w:val="90"/>
        </w:rPr>
        <w:t xml:space="preserve"> </w:t>
      </w:r>
      <w:r w:rsidRPr="00F45D48">
        <w:rPr>
          <w:rFonts w:eastAsia="Carlito" w:cstheme="minorHAnsi"/>
          <w:w w:val="90"/>
        </w:rPr>
        <w:t>de</w:t>
      </w:r>
      <w:r w:rsidRPr="00F45D48">
        <w:rPr>
          <w:rFonts w:eastAsia="Carlito" w:cstheme="minorHAnsi"/>
          <w:spacing w:val="-18"/>
          <w:w w:val="90"/>
        </w:rPr>
        <w:t xml:space="preserve"> </w:t>
      </w:r>
      <w:r w:rsidRPr="00F45D48">
        <w:rPr>
          <w:rFonts w:eastAsia="Carlito" w:cstheme="minorHAnsi"/>
          <w:w w:val="90"/>
        </w:rPr>
        <w:t>l’éducation</w:t>
      </w:r>
      <w:r w:rsidRPr="00F45D48">
        <w:rPr>
          <w:rFonts w:eastAsia="Carlito" w:cstheme="minorHAnsi"/>
          <w:spacing w:val="-18"/>
          <w:w w:val="90"/>
        </w:rPr>
        <w:t xml:space="preserve"> </w:t>
      </w:r>
      <w:r w:rsidRPr="00F45D48">
        <w:rPr>
          <w:rFonts w:eastAsia="Carlito" w:cstheme="minorHAnsi"/>
          <w:w w:val="90"/>
        </w:rPr>
        <w:t>de</w:t>
      </w:r>
      <w:r w:rsidRPr="00F45D48">
        <w:rPr>
          <w:rFonts w:eastAsia="Carlito" w:cstheme="minorHAnsi"/>
          <w:spacing w:val="-19"/>
          <w:w w:val="90"/>
        </w:rPr>
        <w:t xml:space="preserve"> </w:t>
      </w:r>
      <w:r w:rsidRPr="00F45D48">
        <w:rPr>
          <w:rFonts w:eastAsia="Carlito" w:cstheme="minorHAnsi"/>
          <w:w w:val="90"/>
        </w:rPr>
        <w:t>base,</w:t>
      </w:r>
      <w:r w:rsidRPr="00F45D48">
        <w:rPr>
          <w:rFonts w:eastAsia="Carlito" w:cstheme="minorHAnsi"/>
          <w:spacing w:val="-18"/>
          <w:w w:val="90"/>
        </w:rPr>
        <w:t xml:space="preserve"> </w:t>
      </w:r>
      <w:r w:rsidRPr="00F45D48">
        <w:rPr>
          <w:rFonts w:eastAsia="Carlito" w:cstheme="minorHAnsi"/>
          <w:w w:val="90"/>
        </w:rPr>
        <w:t>2016b).</w:t>
      </w:r>
      <w:r w:rsidRPr="00F45D48">
        <w:rPr>
          <w:rFonts w:eastAsia="Carlito" w:cstheme="minorHAnsi"/>
          <w:spacing w:val="-18"/>
          <w:w w:val="90"/>
        </w:rPr>
        <w:t xml:space="preserve"> </w:t>
      </w:r>
      <w:r w:rsidRPr="00F45D48">
        <w:rPr>
          <w:rFonts w:eastAsia="Carlito" w:cstheme="minorHAnsi"/>
          <w:w w:val="90"/>
        </w:rPr>
        <w:t>Le</w:t>
      </w:r>
      <w:r w:rsidRPr="00F45D48">
        <w:rPr>
          <w:rFonts w:eastAsia="Carlito" w:cstheme="minorHAnsi"/>
          <w:spacing w:val="-19"/>
          <w:w w:val="90"/>
        </w:rPr>
        <w:t xml:space="preserve"> </w:t>
      </w:r>
      <w:r w:rsidRPr="00F45D48">
        <w:rPr>
          <w:rFonts w:eastAsia="Carlito" w:cstheme="minorHAnsi"/>
          <w:w w:val="90"/>
        </w:rPr>
        <w:t>dernier</w:t>
      </w:r>
      <w:r w:rsidRPr="00F45D48">
        <w:rPr>
          <w:rFonts w:eastAsia="Carlito" w:cstheme="minorHAnsi"/>
          <w:spacing w:val="-20"/>
          <w:w w:val="90"/>
        </w:rPr>
        <w:t xml:space="preserve"> </w:t>
      </w:r>
      <w:r w:rsidRPr="00F45D48">
        <w:rPr>
          <w:rFonts w:eastAsia="Carlito" w:cstheme="minorHAnsi"/>
          <w:w w:val="90"/>
        </w:rPr>
        <w:t>rapport</w:t>
      </w:r>
      <w:r w:rsidRPr="00F45D48">
        <w:rPr>
          <w:rFonts w:eastAsia="Carlito" w:cstheme="minorHAnsi"/>
          <w:spacing w:val="-18"/>
          <w:w w:val="90"/>
        </w:rPr>
        <w:t xml:space="preserve"> </w:t>
      </w:r>
      <w:r w:rsidRPr="00F45D48">
        <w:rPr>
          <w:rFonts w:eastAsia="Carlito" w:cstheme="minorHAnsi"/>
          <w:w w:val="90"/>
        </w:rPr>
        <w:t>annuel</w:t>
      </w:r>
      <w:r w:rsidRPr="00F45D48">
        <w:rPr>
          <w:rFonts w:eastAsia="Carlito" w:cstheme="minorHAnsi"/>
          <w:spacing w:val="-18"/>
          <w:w w:val="90"/>
        </w:rPr>
        <w:t xml:space="preserve"> </w:t>
      </w:r>
      <w:r w:rsidRPr="00F45D48">
        <w:rPr>
          <w:rFonts w:eastAsia="Carlito" w:cstheme="minorHAnsi"/>
          <w:w w:val="90"/>
        </w:rPr>
        <w:t>mentionne</w:t>
      </w:r>
      <w:r w:rsidRPr="00F45D48">
        <w:rPr>
          <w:rFonts w:eastAsia="Carlito" w:cstheme="minorHAnsi"/>
          <w:spacing w:val="-19"/>
          <w:w w:val="90"/>
        </w:rPr>
        <w:t xml:space="preserve"> </w:t>
      </w:r>
      <w:r w:rsidRPr="00F45D48">
        <w:rPr>
          <w:rFonts w:eastAsia="Carlito" w:cstheme="minorHAnsi"/>
          <w:color w:val="0070C0"/>
          <w:w w:val="90"/>
        </w:rPr>
        <w:t>la</w:t>
      </w:r>
      <w:r w:rsidRPr="00F45D48">
        <w:rPr>
          <w:rFonts w:eastAsia="Carlito" w:cstheme="minorHAnsi"/>
          <w:color w:val="0070C0"/>
          <w:spacing w:val="-18"/>
          <w:w w:val="90"/>
        </w:rPr>
        <w:t xml:space="preserve"> </w:t>
      </w:r>
      <w:r w:rsidRPr="00F45D48">
        <w:rPr>
          <w:rFonts w:eastAsia="Carlito" w:cstheme="minorHAnsi"/>
          <w:color w:val="0070C0"/>
          <w:w w:val="90"/>
        </w:rPr>
        <w:t>nomination</w:t>
      </w:r>
      <w:r w:rsidRPr="00F45D48">
        <w:rPr>
          <w:rFonts w:eastAsia="Carlito" w:cstheme="minorHAnsi"/>
          <w:color w:val="0070C0"/>
          <w:spacing w:val="-18"/>
          <w:w w:val="90"/>
        </w:rPr>
        <w:t xml:space="preserve"> </w:t>
      </w:r>
      <w:r w:rsidRPr="00F45D48">
        <w:rPr>
          <w:rFonts w:eastAsia="Carlito" w:cstheme="minorHAnsi"/>
          <w:color w:val="0070C0"/>
          <w:w w:val="90"/>
        </w:rPr>
        <w:t xml:space="preserve">de </w:t>
      </w:r>
      <w:r w:rsidRPr="00F45D48">
        <w:rPr>
          <w:rFonts w:eastAsia="Carlito" w:cstheme="minorHAnsi"/>
          <w:color w:val="0070C0"/>
          <w:w w:val="95"/>
        </w:rPr>
        <w:t>membres</w:t>
      </w:r>
      <w:r w:rsidRPr="00F45D48">
        <w:rPr>
          <w:rFonts w:eastAsia="Carlito" w:cstheme="minorHAnsi"/>
          <w:color w:val="0070C0"/>
          <w:spacing w:val="-15"/>
          <w:w w:val="95"/>
        </w:rPr>
        <w:t xml:space="preserve"> </w:t>
      </w:r>
      <w:r w:rsidRPr="00F45D48">
        <w:rPr>
          <w:rFonts w:eastAsia="Carlito" w:cstheme="minorHAnsi"/>
          <w:color w:val="0070C0"/>
          <w:w w:val="95"/>
        </w:rPr>
        <w:t>d’équipes</w:t>
      </w:r>
      <w:r w:rsidRPr="00F45D48">
        <w:rPr>
          <w:rFonts w:eastAsia="Carlito" w:cstheme="minorHAnsi"/>
          <w:color w:val="0070C0"/>
          <w:spacing w:val="-15"/>
          <w:w w:val="95"/>
        </w:rPr>
        <w:t xml:space="preserve"> </w:t>
      </w:r>
      <w:r w:rsidRPr="00F45D48">
        <w:rPr>
          <w:rFonts w:eastAsia="Carlito" w:cstheme="minorHAnsi"/>
          <w:color w:val="0070C0"/>
          <w:w w:val="95"/>
        </w:rPr>
        <w:t>itinérantes</w:t>
      </w:r>
      <w:r w:rsidRPr="00F45D48">
        <w:rPr>
          <w:rFonts w:eastAsia="Carlito" w:cstheme="minorHAnsi"/>
          <w:color w:val="0070C0"/>
          <w:spacing w:val="-15"/>
          <w:w w:val="95"/>
        </w:rPr>
        <w:t xml:space="preserve"> </w:t>
      </w:r>
      <w:r w:rsidRPr="00F45D48">
        <w:rPr>
          <w:rFonts w:eastAsia="Carlito" w:cstheme="minorHAnsi"/>
          <w:color w:val="0070C0"/>
          <w:w w:val="95"/>
        </w:rPr>
        <w:t>transversales</w:t>
      </w:r>
      <w:r w:rsidRPr="00F45D48">
        <w:rPr>
          <w:rFonts w:eastAsia="Carlito" w:cstheme="minorHAnsi"/>
          <w:color w:val="0070C0"/>
          <w:spacing w:val="-15"/>
          <w:w w:val="95"/>
        </w:rPr>
        <w:t xml:space="preserve"> </w:t>
      </w:r>
      <w:r w:rsidRPr="00F45D48">
        <w:rPr>
          <w:rFonts w:eastAsia="Carlito" w:cstheme="minorHAnsi"/>
          <w:color w:val="0070C0"/>
          <w:w w:val="95"/>
        </w:rPr>
        <w:t>de</w:t>
      </w:r>
      <w:r w:rsidRPr="00F45D48">
        <w:rPr>
          <w:rFonts w:eastAsia="Carlito" w:cstheme="minorHAnsi"/>
          <w:color w:val="0070C0"/>
          <w:spacing w:val="-15"/>
          <w:w w:val="95"/>
        </w:rPr>
        <w:t xml:space="preserve"> </w:t>
      </w:r>
      <w:r w:rsidRPr="00F45D48">
        <w:rPr>
          <w:rFonts w:eastAsia="Carlito" w:cstheme="minorHAnsi"/>
          <w:bCs/>
          <w:color w:val="0070C0"/>
          <w:w w:val="95"/>
        </w:rPr>
        <w:t>sensibilisation</w:t>
      </w:r>
      <w:r w:rsidRPr="00F45D48">
        <w:rPr>
          <w:rFonts w:eastAsia="Carlito" w:cstheme="minorHAnsi"/>
          <w:bCs/>
          <w:color w:val="0070C0"/>
          <w:spacing w:val="-15"/>
          <w:w w:val="95"/>
        </w:rPr>
        <w:t xml:space="preserve"> </w:t>
      </w:r>
      <w:r w:rsidRPr="00F45D48">
        <w:rPr>
          <w:rFonts w:eastAsia="Carlito" w:cstheme="minorHAnsi"/>
          <w:color w:val="0070C0"/>
          <w:w w:val="95"/>
        </w:rPr>
        <w:t>dans</w:t>
      </w:r>
      <w:r w:rsidRPr="00F45D48">
        <w:rPr>
          <w:rFonts w:eastAsia="Carlito" w:cstheme="minorHAnsi"/>
          <w:color w:val="0070C0"/>
          <w:spacing w:val="-15"/>
          <w:w w:val="95"/>
        </w:rPr>
        <w:t xml:space="preserve"> </w:t>
      </w:r>
      <w:r w:rsidRPr="00F45D48">
        <w:rPr>
          <w:rFonts w:eastAsia="Carlito" w:cstheme="minorHAnsi"/>
          <w:color w:val="0070C0"/>
          <w:w w:val="95"/>
        </w:rPr>
        <w:t>les</w:t>
      </w:r>
      <w:r w:rsidRPr="00F45D48">
        <w:rPr>
          <w:rFonts w:eastAsia="Carlito" w:cstheme="minorHAnsi"/>
          <w:color w:val="0070C0"/>
          <w:spacing w:val="-15"/>
          <w:w w:val="95"/>
        </w:rPr>
        <w:t xml:space="preserve"> </w:t>
      </w:r>
      <w:r w:rsidRPr="00F45D48">
        <w:rPr>
          <w:rFonts w:eastAsia="Carlito" w:cstheme="minorHAnsi"/>
          <w:color w:val="0070C0"/>
          <w:w w:val="95"/>
        </w:rPr>
        <w:t>provinces</w:t>
      </w:r>
      <w:r w:rsidRPr="00F45D48">
        <w:rPr>
          <w:rFonts w:eastAsia="Carlito" w:cstheme="minorHAnsi"/>
          <w:color w:val="0070C0"/>
          <w:spacing w:val="-15"/>
          <w:w w:val="95"/>
        </w:rPr>
        <w:t xml:space="preserve"> </w:t>
      </w:r>
      <w:r w:rsidRPr="00F45D48">
        <w:rPr>
          <w:rFonts w:eastAsia="Carlito" w:cstheme="minorHAnsi"/>
          <w:w w:val="95"/>
        </w:rPr>
        <w:t xml:space="preserve">(UNESCO 2020, </w:t>
      </w:r>
      <w:r w:rsidRPr="00F45D48">
        <w:rPr>
          <w:rFonts w:eastAsia="Carlito" w:cstheme="minorHAnsi"/>
          <w:bCs/>
          <w:w w:val="95"/>
        </w:rPr>
        <w:t>Afrique du Sud,</w:t>
      </w:r>
      <w:r w:rsidRPr="00F45D48">
        <w:rPr>
          <w:rFonts w:eastAsia="Carlito" w:cstheme="minorHAnsi"/>
          <w:spacing w:val="-15"/>
          <w:w w:val="95"/>
        </w:rPr>
        <w:t xml:space="preserve"> </w:t>
      </w:r>
      <w:r w:rsidRPr="00F45D48">
        <w:rPr>
          <w:rFonts w:eastAsia="Carlito" w:cstheme="minorHAnsi"/>
          <w:w w:val="95"/>
        </w:rPr>
        <w:t>Département</w:t>
      </w:r>
      <w:r w:rsidRPr="00F45D48">
        <w:rPr>
          <w:rFonts w:eastAsia="Carlito" w:cstheme="minorHAnsi"/>
          <w:spacing w:val="-14"/>
          <w:w w:val="95"/>
        </w:rPr>
        <w:t xml:space="preserve"> </w:t>
      </w:r>
      <w:r w:rsidRPr="00F45D48">
        <w:rPr>
          <w:rFonts w:eastAsia="Carlito" w:cstheme="minorHAnsi"/>
          <w:w w:val="95"/>
        </w:rPr>
        <w:t>de</w:t>
      </w:r>
      <w:r w:rsidRPr="00F45D48">
        <w:rPr>
          <w:rFonts w:eastAsia="Carlito" w:cstheme="minorHAnsi"/>
          <w:spacing w:val="-15"/>
          <w:w w:val="95"/>
        </w:rPr>
        <w:t xml:space="preserve"> </w:t>
      </w:r>
      <w:r w:rsidRPr="00F45D48">
        <w:rPr>
          <w:rFonts w:eastAsia="Carlito" w:cstheme="minorHAnsi"/>
          <w:w w:val="95"/>
        </w:rPr>
        <w:t>l’éducation</w:t>
      </w:r>
      <w:r w:rsidRPr="00F45D48">
        <w:rPr>
          <w:rFonts w:eastAsia="Carlito" w:cstheme="minorHAnsi"/>
          <w:spacing w:val="-15"/>
          <w:w w:val="95"/>
        </w:rPr>
        <w:t xml:space="preserve"> </w:t>
      </w:r>
      <w:r w:rsidRPr="00F45D48">
        <w:rPr>
          <w:rFonts w:eastAsia="Carlito" w:cstheme="minorHAnsi"/>
          <w:w w:val="95"/>
        </w:rPr>
        <w:t>de</w:t>
      </w:r>
      <w:r w:rsidRPr="00F45D48">
        <w:rPr>
          <w:rFonts w:eastAsia="Carlito" w:cstheme="minorHAnsi"/>
          <w:spacing w:val="-15"/>
          <w:w w:val="95"/>
        </w:rPr>
        <w:t xml:space="preserve"> </w:t>
      </w:r>
      <w:r w:rsidRPr="00F45D48">
        <w:rPr>
          <w:rFonts w:eastAsia="Carlito" w:cstheme="minorHAnsi"/>
          <w:w w:val="95"/>
        </w:rPr>
        <w:t>base,</w:t>
      </w:r>
      <w:r w:rsidRPr="00F45D48">
        <w:rPr>
          <w:rFonts w:eastAsia="Carlito" w:cstheme="minorHAnsi"/>
          <w:spacing w:val="-15"/>
          <w:w w:val="95"/>
        </w:rPr>
        <w:t xml:space="preserve"> </w:t>
      </w:r>
      <w:r w:rsidRPr="00F45D48">
        <w:rPr>
          <w:rFonts w:eastAsia="Carlito" w:cstheme="minorHAnsi"/>
          <w:w w:val="95"/>
        </w:rPr>
        <w:t>2019).</w:t>
      </w:r>
    </w:p>
    <w:p w14:paraId="361C2B57" w14:textId="77777777" w:rsidR="00F45D48" w:rsidRPr="00F45D48" w:rsidRDefault="00F45D48" w:rsidP="00F45D48">
      <w:pPr>
        <w:widowControl w:val="0"/>
        <w:autoSpaceDE w:val="0"/>
        <w:autoSpaceDN w:val="0"/>
        <w:spacing w:after="0" w:line="240" w:lineRule="auto"/>
        <w:jc w:val="both"/>
        <w:rPr>
          <w:rFonts w:eastAsia="VL PGothic" w:cstheme="minorHAnsi"/>
          <w:w w:val="95"/>
        </w:rPr>
      </w:pPr>
    </w:p>
    <w:p w14:paraId="71B77CAC" w14:textId="77777777" w:rsidR="00F45D48" w:rsidRPr="00F45D48" w:rsidRDefault="00F45D48" w:rsidP="00F45D48">
      <w:pPr>
        <w:autoSpaceDE w:val="0"/>
        <w:autoSpaceDN w:val="0"/>
        <w:adjustRightInd w:val="0"/>
        <w:spacing w:after="0" w:line="240" w:lineRule="auto"/>
        <w:jc w:val="both"/>
        <w:rPr>
          <w:rFonts w:cstheme="minorHAnsi"/>
          <w:sz w:val="28"/>
          <w:szCs w:val="28"/>
        </w:rPr>
      </w:pPr>
      <w:bookmarkStart w:id="26" w:name="_Hlk91943793"/>
      <w:r w:rsidRPr="00F45D48">
        <w:rPr>
          <w:rFonts w:cstheme="minorHAnsi"/>
          <w:b/>
          <w:bCs/>
          <w:sz w:val="28"/>
          <w:szCs w:val="28"/>
        </w:rPr>
        <w:t>2.2. La pédagogie différenciée et l’établissement inclusif.</w:t>
      </w:r>
      <w:r w:rsidRPr="00F45D48">
        <w:rPr>
          <w:rFonts w:cstheme="minorHAnsi"/>
          <w:sz w:val="28"/>
          <w:szCs w:val="28"/>
        </w:rPr>
        <w:t xml:space="preserve"> </w:t>
      </w:r>
      <w:bookmarkEnd w:id="26"/>
    </w:p>
    <w:p w14:paraId="2736CB0C" w14:textId="77777777" w:rsidR="00F45D48" w:rsidRPr="00F45D48" w:rsidRDefault="00F45D48" w:rsidP="00F45D48">
      <w:pPr>
        <w:autoSpaceDE w:val="0"/>
        <w:autoSpaceDN w:val="0"/>
        <w:adjustRightInd w:val="0"/>
        <w:spacing w:after="0" w:line="240" w:lineRule="auto"/>
        <w:jc w:val="both"/>
        <w:rPr>
          <w:rFonts w:cstheme="minorHAnsi"/>
          <w:sz w:val="28"/>
          <w:szCs w:val="28"/>
        </w:rPr>
      </w:pPr>
    </w:p>
    <w:p w14:paraId="7C1848DF" w14:textId="77777777" w:rsidR="00F45D48" w:rsidRPr="00F45D48" w:rsidRDefault="00F45D48" w:rsidP="00F45D48">
      <w:pPr>
        <w:autoSpaceDE w:val="0"/>
        <w:autoSpaceDN w:val="0"/>
        <w:adjustRightInd w:val="0"/>
        <w:spacing w:after="0" w:line="240" w:lineRule="auto"/>
        <w:jc w:val="both"/>
        <w:rPr>
          <w:rFonts w:cstheme="minorHAnsi"/>
          <w:i/>
          <w:iCs/>
          <w:sz w:val="16"/>
          <w:szCs w:val="16"/>
        </w:rPr>
      </w:pPr>
      <w:r w:rsidRPr="00F45D48">
        <w:rPr>
          <w:rFonts w:cstheme="minorHAnsi"/>
          <w:i/>
          <w:iCs/>
          <w:sz w:val="16"/>
          <w:szCs w:val="16"/>
        </w:rPr>
        <w:t xml:space="preserve">(Tunisie, Algérie) </w:t>
      </w:r>
    </w:p>
    <w:p w14:paraId="4AB09816" w14:textId="77777777" w:rsidR="00F45D48" w:rsidRPr="00F45D48" w:rsidRDefault="00F45D48" w:rsidP="00F45D48">
      <w:pPr>
        <w:autoSpaceDE w:val="0"/>
        <w:autoSpaceDN w:val="0"/>
        <w:adjustRightInd w:val="0"/>
        <w:spacing w:after="0" w:line="240" w:lineRule="auto"/>
        <w:jc w:val="both"/>
        <w:rPr>
          <w:rFonts w:cstheme="minorHAnsi"/>
          <w:i/>
          <w:iCs/>
          <w:sz w:val="16"/>
          <w:szCs w:val="16"/>
        </w:rPr>
      </w:pPr>
    </w:p>
    <w:p w14:paraId="73C74E3E" w14:textId="77777777" w:rsidR="00F45D48" w:rsidRPr="00F45D48" w:rsidRDefault="00F45D48" w:rsidP="00F45D48">
      <w:pPr>
        <w:autoSpaceDE w:val="0"/>
        <w:autoSpaceDN w:val="0"/>
        <w:adjustRightInd w:val="0"/>
        <w:spacing w:after="0" w:line="240" w:lineRule="auto"/>
        <w:jc w:val="both"/>
        <w:rPr>
          <w:rFonts w:cstheme="minorHAnsi"/>
        </w:rPr>
      </w:pPr>
      <w:r w:rsidRPr="00F45D48">
        <w:rPr>
          <w:rFonts w:cstheme="minorHAnsi"/>
        </w:rPr>
        <w:t xml:space="preserve">Essentielle (§ 4.1.2.), elle est une démarche qui consiste à mettre en œuvre un </w:t>
      </w:r>
      <w:r w:rsidRPr="00F45D48">
        <w:rPr>
          <w:rFonts w:cstheme="minorHAnsi"/>
          <w:bCs/>
        </w:rPr>
        <w:t>ensemble diversifié de moyens et de procédures d’enseignement et</w:t>
      </w:r>
      <w:r w:rsidRPr="00F45D48">
        <w:rPr>
          <w:rFonts w:cstheme="minorHAnsi"/>
        </w:rPr>
        <w:t xml:space="preserve"> </w:t>
      </w:r>
      <w:r w:rsidRPr="00F45D48">
        <w:rPr>
          <w:rFonts w:cstheme="minorHAnsi"/>
          <w:bCs/>
        </w:rPr>
        <w:t xml:space="preserve">d’apprentissage </w:t>
      </w:r>
      <w:r w:rsidRPr="00F45D48">
        <w:rPr>
          <w:rFonts w:cstheme="minorHAnsi"/>
        </w:rPr>
        <w:t xml:space="preserve">afin de permettre à des élèves d’âges, d’aptitudes, de compétences et de savoir-faire hétérogènes, d’atteindre par des voies différentes, des objectifs communs et ultérieurement, la réussite éducative. </w:t>
      </w:r>
    </w:p>
    <w:p w14:paraId="4011A0F3" w14:textId="77777777" w:rsidR="00F45D48" w:rsidRPr="00F45D48" w:rsidRDefault="00F45D48" w:rsidP="00F45D48">
      <w:pPr>
        <w:autoSpaceDE w:val="0"/>
        <w:autoSpaceDN w:val="0"/>
        <w:adjustRightInd w:val="0"/>
        <w:spacing w:after="0" w:line="240" w:lineRule="auto"/>
        <w:jc w:val="both"/>
        <w:rPr>
          <w:rFonts w:cstheme="minorHAnsi"/>
          <w:bCs/>
        </w:rPr>
      </w:pPr>
      <w:r w:rsidRPr="00F45D48">
        <w:rPr>
          <w:rFonts w:cstheme="minorHAnsi"/>
        </w:rPr>
        <w:t xml:space="preserve">Compte tenu des besoins spécifiques présents dans le plan individuel d’éducation inclusive, elle suppose, de la part de l’enseignant, </w:t>
      </w:r>
      <w:r w:rsidRPr="00F45D48">
        <w:rPr>
          <w:rFonts w:cstheme="minorHAnsi"/>
          <w:bCs/>
          <w:color w:val="0070C0"/>
        </w:rPr>
        <w:t>une individualisation de l’observation des élèves, une analyse diagnostique des acquis préalables,</w:t>
      </w:r>
      <w:r w:rsidRPr="00F45D48">
        <w:rPr>
          <w:rFonts w:cstheme="minorHAnsi"/>
          <w:bCs/>
        </w:rPr>
        <w:t xml:space="preserve"> et de leur besoin en consolidation éventuels. Au-delà de ces analyses nécessaires et préalables de compétences dument constatées, celui-ci envisage alors ses activités individuelles, ou en groupe, ou avec l’ensemble de la classe dans le cadre d’une progression étudiée vers d’autres </w:t>
      </w:r>
      <w:r w:rsidRPr="00F45D48">
        <w:rPr>
          <w:rFonts w:cstheme="minorHAnsi"/>
          <w:bCs/>
          <w:color w:val="0070C0"/>
        </w:rPr>
        <w:t>acquisitions envisagées à sa portée dans le PEI</w:t>
      </w:r>
      <w:r w:rsidRPr="00F45D48">
        <w:rPr>
          <w:rFonts w:cstheme="minorHAnsi"/>
          <w:bCs/>
        </w:rPr>
        <w:t>.</w:t>
      </w:r>
    </w:p>
    <w:p w14:paraId="7F587100" w14:textId="77777777" w:rsidR="00F45D48" w:rsidRPr="00F45D48" w:rsidRDefault="00F45D48" w:rsidP="00F45D48">
      <w:pPr>
        <w:widowControl w:val="0"/>
        <w:autoSpaceDE w:val="0"/>
        <w:autoSpaceDN w:val="0"/>
        <w:spacing w:after="0" w:line="240" w:lineRule="auto"/>
        <w:jc w:val="both"/>
        <w:rPr>
          <w:rFonts w:eastAsia="VL PGothic" w:cstheme="minorHAnsi"/>
          <w:w w:val="95"/>
        </w:rPr>
      </w:pPr>
    </w:p>
    <w:p w14:paraId="7EF40E53" w14:textId="77777777" w:rsidR="00F45D48" w:rsidRPr="00F45D48" w:rsidRDefault="00F45D48" w:rsidP="00F45D48">
      <w:pPr>
        <w:widowControl w:val="0"/>
        <w:autoSpaceDE w:val="0"/>
        <w:autoSpaceDN w:val="0"/>
        <w:spacing w:after="0" w:line="240" w:lineRule="auto"/>
        <w:jc w:val="both"/>
        <w:rPr>
          <w:rFonts w:eastAsia="VL PGothic" w:cstheme="minorHAnsi"/>
          <w:w w:val="95"/>
        </w:rPr>
      </w:pPr>
      <w:r w:rsidRPr="00F45D48">
        <w:rPr>
          <w:rFonts w:eastAsia="VL PGothic" w:cstheme="minorHAnsi"/>
          <w:noProof/>
          <w:lang w:eastAsia="fr-FR"/>
        </w:rPr>
        <w:lastRenderedPageBreak/>
        <w:drawing>
          <wp:inline distT="0" distB="0" distL="0" distR="0" wp14:anchorId="254D1629" wp14:editId="42C2CFAC">
            <wp:extent cx="5760720" cy="3970655"/>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3970655"/>
                    </a:xfrm>
                    <a:prstGeom prst="rect">
                      <a:avLst/>
                    </a:prstGeom>
                  </pic:spPr>
                </pic:pic>
              </a:graphicData>
            </a:graphic>
          </wp:inline>
        </w:drawing>
      </w:r>
    </w:p>
    <w:p w14:paraId="73D673C5" w14:textId="77777777" w:rsidR="00F45D48" w:rsidRPr="00F45D48" w:rsidRDefault="00F45D48" w:rsidP="00F45D48">
      <w:pPr>
        <w:spacing w:after="0" w:line="240" w:lineRule="auto"/>
        <w:jc w:val="both"/>
        <w:rPr>
          <w:rFonts w:cstheme="minorHAnsi"/>
        </w:rPr>
      </w:pPr>
      <w:bookmarkStart w:id="27" w:name="_Hlk90801569"/>
    </w:p>
    <w:p w14:paraId="052442E2" w14:textId="77777777" w:rsidR="00F45D48" w:rsidRPr="00F45D48" w:rsidRDefault="00F45D48" w:rsidP="00F45D48">
      <w:pPr>
        <w:autoSpaceDE w:val="0"/>
        <w:autoSpaceDN w:val="0"/>
        <w:adjustRightInd w:val="0"/>
        <w:spacing w:after="0" w:line="240" w:lineRule="auto"/>
        <w:jc w:val="both"/>
        <w:rPr>
          <w:rFonts w:cstheme="minorHAnsi"/>
          <w:bCs/>
        </w:rPr>
      </w:pPr>
    </w:p>
    <w:p w14:paraId="5B268462" w14:textId="77777777" w:rsidR="00F45D48" w:rsidRPr="00F45D48" w:rsidRDefault="00F45D48" w:rsidP="00F45D48">
      <w:pPr>
        <w:spacing w:after="0" w:line="240" w:lineRule="auto"/>
        <w:jc w:val="both"/>
        <w:rPr>
          <w:rFonts w:cstheme="minorHAnsi"/>
        </w:rPr>
      </w:pPr>
      <w:r w:rsidRPr="00F45D48">
        <w:rPr>
          <w:rFonts w:cstheme="minorHAnsi"/>
        </w:rPr>
        <w:t xml:space="preserve">Ainsi le projet individuel d’éducation inclusive et la pédagogie différenciée ne sont plus uniquement une préoccupation de l’enseignant titulaire, des parents et des intervenants médicaux et/ou paramédicaux mais bien de tout l’ensemble des personnels de l’établissement inclusif. D’autres enseignants d’autres classes peuvent intervenir selon des modalités pédagogiques spécifiques, disciplinaires et de durées convenues par l’équipe (structure et contenu, schéma § 4.1.2. ). </w:t>
      </w:r>
    </w:p>
    <w:p w14:paraId="6FB18ADA" w14:textId="77777777" w:rsidR="00F45D48" w:rsidRPr="00F45D48" w:rsidRDefault="00F45D48" w:rsidP="00F45D48">
      <w:pPr>
        <w:spacing w:after="0" w:line="240" w:lineRule="auto"/>
        <w:jc w:val="both"/>
        <w:rPr>
          <w:rFonts w:cstheme="minorHAnsi"/>
        </w:rPr>
      </w:pPr>
      <w:r w:rsidRPr="00F45D48">
        <w:rPr>
          <w:rFonts w:cstheme="minorHAnsi"/>
        </w:rPr>
        <w:t xml:space="preserve">La gestion matérielle et l’organisation des emplois du temps des interventions en lien avec les besoins spéciaux par divers membres de l’équipe pluridisciplinaire reviennent enfin et en premier lieu au Directeur d’École ou au Chef d’établissement. </w:t>
      </w:r>
    </w:p>
    <w:p w14:paraId="0928B294" w14:textId="77777777" w:rsidR="00F45D48" w:rsidRPr="00F45D48" w:rsidRDefault="00F45D48" w:rsidP="00F45D48">
      <w:pPr>
        <w:spacing w:after="0" w:line="240" w:lineRule="auto"/>
        <w:jc w:val="both"/>
        <w:rPr>
          <w:rFonts w:cstheme="minorHAnsi"/>
        </w:rPr>
      </w:pPr>
      <w:r w:rsidRPr="00F45D48">
        <w:rPr>
          <w:rFonts w:cstheme="minorHAnsi"/>
          <w:b/>
        </w:rPr>
        <w:t>(+)</w:t>
      </w:r>
      <w:r w:rsidRPr="00F45D48">
        <w:rPr>
          <w:rFonts w:cstheme="minorHAnsi"/>
        </w:rPr>
        <w:t xml:space="preserve"> Il lui appartient enfin de s’assurer que les projets individuels d’éducation inclusive synthétisent toutes les informations utiles dans un cadre confidentiel, qu’ils sont suivis et régulièrement évalués et réactualisés. Un personnel en est généralement le centralisateur, ce peut être un enseignant référent</w:t>
      </w:r>
      <w:r w:rsidRPr="00F45D48">
        <w:rPr>
          <w:rFonts w:cstheme="minorHAnsi"/>
          <w:vertAlign w:val="superscript"/>
        </w:rPr>
        <w:footnoteReference w:id="30"/>
      </w:r>
      <w:r w:rsidRPr="00F45D48">
        <w:rPr>
          <w:rFonts w:cstheme="minorHAnsi"/>
        </w:rPr>
        <w:t>, tout autre membre de l’équipe pluridisciplinaire</w:t>
      </w:r>
      <w:r w:rsidRPr="00F45D48">
        <w:rPr>
          <w:rFonts w:cstheme="minorHAnsi"/>
          <w:vertAlign w:val="superscript"/>
        </w:rPr>
        <w:footnoteReference w:id="31"/>
      </w:r>
      <w:r w:rsidRPr="00F45D48">
        <w:rPr>
          <w:rFonts w:cstheme="minorHAnsi"/>
        </w:rPr>
        <w:t>, ou le Chef d’Établissement lui-même.</w:t>
      </w:r>
      <w:bookmarkEnd w:id="27"/>
    </w:p>
    <w:p w14:paraId="79578219" w14:textId="77777777" w:rsidR="00F45D48" w:rsidRPr="00F45D48" w:rsidRDefault="00F45D48" w:rsidP="00F45D48">
      <w:pPr>
        <w:spacing w:after="0" w:line="240" w:lineRule="auto"/>
        <w:jc w:val="both"/>
        <w:rPr>
          <w:rFonts w:cstheme="minorHAnsi"/>
          <w:b/>
          <w:bCs/>
          <w:sz w:val="28"/>
          <w:szCs w:val="28"/>
        </w:rPr>
      </w:pPr>
      <w:bookmarkStart w:id="29" w:name="_Hlk91943803"/>
      <w:r w:rsidRPr="00F45D48">
        <w:rPr>
          <w:rFonts w:cstheme="minorHAnsi"/>
          <w:b/>
          <w:bCs/>
          <w:sz w:val="28"/>
          <w:szCs w:val="28"/>
        </w:rPr>
        <w:lastRenderedPageBreak/>
        <w:t>2.3. L’appartenance et l’estime de soi.</w:t>
      </w:r>
    </w:p>
    <w:p w14:paraId="2D26EAF9" w14:textId="77777777" w:rsidR="00F45D48" w:rsidRPr="00F45D48" w:rsidRDefault="00F45D48" w:rsidP="00F45D48">
      <w:pPr>
        <w:spacing w:after="0" w:line="240" w:lineRule="auto"/>
        <w:jc w:val="both"/>
        <w:rPr>
          <w:rFonts w:cstheme="minorHAnsi"/>
          <w:b/>
          <w:bCs/>
        </w:rPr>
      </w:pPr>
    </w:p>
    <w:bookmarkEnd w:id="29"/>
    <w:p w14:paraId="49112FE4" w14:textId="77777777" w:rsidR="00F45D48" w:rsidRPr="00F45D48" w:rsidRDefault="00F45D48" w:rsidP="00F45D48">
      <w:pPr>
        <w:spacing w:after="0" w:line="240" w:lineRule="auto"/>
        <w:jc w:val="both"/>
        <w:rPr>
          <w:rFonts w:eastAsia="Times New Roman" w:cstheme="minorHAnsi"/>
          <w:color w:val="000000"/>
          <w:sz w:val="28"/>
          <w:szCs w:val="28"/>
          <w:lang w:eastAsia="fr-FR"/>
        </w:rPr>
      </w:pPr>
      <w:r w:rsidRPr="00F45D48">
        <w:rPr>
          <w:rFonts w:cstheme="minorHAnsi"/>
          <w:b/>
          <w:bCs/>
          <w:sz w:val="28"/>
          <w:szCs w:val="28"/>
        </w:rPr>
        <w:t>2.3.1. L’appartenance.</w:t>
      </w:r>
      <w:r w:rsidRPr="00F45D48">
        <w:rPr>
          <w:rFonts w:eastAsia="Times New Roman" w:cstheme="minorHAnsi"/>
          <w:color w:val="000000"/>
          <w:sz w:val="28"/>
          <w:szCs w:val="28"/>
          <w:lang w:eastAsia="fr-FR"/>
        </w:rPr>
        <w:t xml:space="preserve"> </w:t>
      </w:r>
    </w:p>
    <w:p w14:paraId="33672B13" w14:textId="77777777" w:rsidR="00F45D48" w:rsidRPr="00F45D48" w:rsidRDefault="00F45D48" w:rsidP="00F45D48">
      <w:pPr>
        <w:spacing w:after="0" w:line="240" w:lineRule="auto"/>
        <w:jc w:val="both"/>
        <w:rPr>
          <w:rFonts w:eastAsia="Times New Roman" w:cstheme="minorHAnsi"/>
          <w:color w:val="000000"/>
          <w:sz w:val="28"/>
          <w:szCs w:val="28"/>
          <w:lang w:eastAsia="fr-FR"/>
        </w:rPr>
      </w:pPr>
    </w:p>
    <w:p w14:paraId="17EC4B4D" w14:textId="77777777" w:rsidR="00F45D48" w:rsidRPr="00F45D48" w:rsidRDefault="00F45D48" w:rsidP="00F45D48">
      <w:pPr>
        <w:spacing w:after="0" w:line="240" w:lineRule="auto"/>
        <w:jc w:val="both"/>
        <w:rPr>
          <w:rFonts w:cstheme="minorHAnsi"/>
          <w:i/>
          <w:iCs/>
          <w:color w:val="211D1E"/>
          <w:sz w:val="16"/>
          <w:szCs w:val="16"/>
        </w:rPr>
      </w:pPr>
      <w:r w:rsidRPr="00F45D48">
        <w:rPr>
          <w:rFonts w:cstheme="minorHAnsi"/>
          <w:b/>
          <w:bCs/>
          <w:i/>
          <w:iCs/>
          <w:color w:val="202122"/>
          <w:sz w:val="16"/>
          <w:szCs w:val="16"/>
        </w:rPr>
        <w:t>(</w:t>
      </w:r>
      <w:r w:rsidRPr="00F45D48">
        <w:rPr>
          <w:rFonts w:cstheme="minorHAnsi"/>
          <w:i/>
          <w:iCs/>
          <w:color w:val="202122"/>
          <w:sz w:val="16"/>
          <w:szCs w:val="16"/>
        </w:rPr>
        <w:t>France et autres</w:t>
      </w:r>
      <w:r w:rsidRPr="00F45D48">
        <w:rPr>
          <w:rFonts w:cstheme="minorHAnsi"/>
          <w:b/>
          <w:bCs/>
          <w:i/>
          <w:iCs/>
          <w:color w:val="202122"/>
          <w:sz w:val="16"/>
          <w:szCs w:val="16"/>
        </w:rPr>
        <w:t xml:space="preserve"> </w:t>
      </w:r>
      <w:r w:rsidRPr="00F45D48">
        <w:rPr>
          <w:rFonts w:cstheme="minorHAnsi"/>
          <w:i/>
          <w:iCs/>
          <w:color w:val="211D1E"/>
          <w:sz w:val="16"/>
          <w:szCs w:val="16"/>
        </w:rPr>
        <w:t>pays de l’OCDE)</w:t>
      </w:r>
    </w:p>
    <w:p w14:paraId="5F1182D1" w14:textId="77777777" w:rsidR="00F45D48" w:rsidRPr="00F45D48" w:rsidRDefault="00F45D48" w:rsidP="00F45D48">
      <w:pPr>
        <w:spacing w:after="0" w:line="240" w:lineRule="auto"/>
        <w:jc w:val="both"/>
        <w:rPr>
          <w:rFonts w:eastAsia="Times New Roman" w:cstheme="minorHAnsi"/>
          <w:i/>
          <w:iCs/>
          <w:color w:val="000000"/>
          <w:sz w:val="16"/>
          <w:szCs w:val="16"/>
          <w:lang w:eastAsia="fr-FR"/>
        </w:rPr>
      </w:pPr>
    </w:p>
    <w:p w14:paraId="3DD46E75" w14:textId="77777777" w:rsidR="00F45D48" w:rsidRPr="00F45D48" w:rsidRDefault="00F45D48" w:rsidP="00F45D48">
      <w:pPr>
        <w:spacing w:after="0" w:line="240" w:lineRule="auto"/>
        <w:jc w:val="both"/>
        <w:rPr>
          <w:rFonts w:cstheme="minorHAnsi"/>
          <w:color w:val="000000"/>
          <w:shd w:val="clear" w:color="auto" w:fill="FFFFFF"/>
        </w:rPr>
      </w:pPr>
      <w:r w:rsidRPr="00F45D48">
        <w:rPr>
          <w:rFonts w:eastAsia="Times New Roman" w:cstheme="minorHAnsi"/>
          <w:color w:val="000000"/>
          <w:lang w:eastAsia="fr-FR"/>
        </w:rPr>
        <w:t xml:space="preserve">l'individu participe à une vie collective qui l'imprègne de certaines valeurs, de normes, de règles de conduite, de jugements tout-faits parfois stéréotypés. Se crée par ailleurs une pression de conformité implicite. Chacun d’entre nous, chaque élève peut avoir plusieurs appartenances </w:t>
      </w:r>
      <w:r w:rsidRPr="00F45D48">
        <w:rPr>
          <w:rFonts w:cstheme="minorHAnsi"/>
          <w:color w:val="000000"/>
          <w:shd w:val="clear" w:color="auto" w:fill="FFFFFF"/>
        </w:rPr>
        <w:t>(famille, pays, village, quartier, groupe professionnel, équipe sportive, cellule politique ou religieuse, un groupe d’attachement choisi pour une raison préférentielle et spécifique, … etc.). Cette forme d’identification au groupe est rassurante et favorise la participation à ses activités</w:t>
      </w:r>
    </w:p>
    <w:p w14:paraId="199E52E0" w14:textId="77777777" w:rsidR="00F45D48" w:rsidRPr="00F45D48" w:rsidRDefault="00F45D48" w:rsidP="00F45D48">
      <w:pPr>
        <w:spacing w:after="0" w:line="240" w:lineRule="auto"/>
        <w:jc w:val="both"/>
        <w:rPr>
          <w:rFonts w:eastAsia="VL PGothic" w:cstheme="minorHAnsi"/>
        </w:rPr>
      </w:pPr>
      <w:r w:rsidRPr="00F45D48">
        <w:rPr>
          <w:rFonts w:cstheme="minorHAnsi"/>
        </w:rPr>
        <w:t xml:space="preserve">On peut rappeler qu’Abraham </w:t>
      </w:r>
      <w:r w:rsidRPr="00F45D48">
        <w:rPr>
          <w:rFonts w:cstheme="minorHAnsi"/>
          <w:color w:val="202122"/>
        </w:rPr>
        <w:t>Maslow et quelques adeptes</w:t>
      </w:r>
      <w:r w:rsidRPr="00F45D48">
        <w:rPr>
          <w:rFonts w:cstheme="minorHAnsi"/>
          <w:color w:val="202122"/>
          <w:vertAlign w:val="superscript"/>
        </w:rPr>
        <w:footnoteReference w:id="32"/>
      </w:r>
      <w:r w:rsidRPr="00F45D48">
        <w:rPr>
          <w:rFonts w:cstheme="minorHAnsi"/>
          <w:color w:val="202122"/>
        </w:rPr>
        <w:t xml:space="preserve"> estiment que les besoins élémentaires (physiologiques et de sécurité) étant satisfaits, la personne cherche ensuite à satisfaire les autres besoins d'ordre supérieur de façon à alimenter sans cesse ses motivations. Un besoin d'ordre supérieur ne peut être satisfait que si les précédents le sont. Représenté traditionnellement sous forme de pyramide (schéma ci-contre, on constate que plusieurs d’entre eux sont en rapport direct avec la personne en situation de handicap.  La sécurité, l’appartenance et l’estime de soi</w:t>
      </w:r>
      <w:r w:rsidRPr="00F45D48">
        <w:rPr>
          <w:rFonts w:cstheme="minorHAnsi"/>
          <w:noProof/>
        </w:rPr>
        <w:t xml:space="preserve"> deviennent essentielles en raison notamment des mises à l’éccart, des discriminatiosn et stigamatisations dont les PSH ont été longtemps victimes, et le sont encore explicitement ou de façon plus ou moins dissimulée (dont le regard des autres lorsqu’il ne peuvent pas faire les mêmes choses qu’eux ou simplement détourné parce qu’attiré par une singularité physique). Ainsi un ESH inclus motivé s’appuyant sur ces besoins pleinement satisfaits pourra concentrer ses efforts sur ses apparentaissages proposés dans son PEI, et la qualité de ses productions scolaires. La sécurité qui sera abordée ci-après précède les besoins d’appartenance et d’estime de soi.</w:t>
      </w:r>
      <w:r w:rsidRPr="00F45D48">
        <w:rPr>
          <w:rFonts w:eastAsia="VL PGothic" w:cstheme="minorHAnsi"/>
        </w:rPr>
        <w:t xml:space="preserve"> </w:t>
      </w:r>
    </w:p>
    <w:p w14:paraId="69DE2314" w14:textId="77777777" w:rsidR="00F45D48" w:rsidRPr="00F45D48" w:rsidRDefault="00F45D48" w:rsidP="00F45D48">
      <w:pPr>
        <w:spacing w:after="0" w:line="240" w:lineRule="auto"/>
        <w:jc w:val="both"/>
        <w:rPr>
          <w:rFonts w:eastAsia="VL PGothic" w:cstheme="minorHAnsi"/>
        </w:rPr>
      </w:pPr>
    </w:p>
    <w:p w14:paraId="09F4AFF4" w14:textId="77777777" w:rsidR="00F45D48" w:rsidRPr="00F45D48" w:rsidRDefault="00F45D48" w:rsidP="00F45D48">
      <w:pPr>
        <w:spacing w:after="0" w:line="240" w:lineRule="auto"/>
        <w:jc w:val="both"/>
        <w:rPr>
          <w:rFonts w:cstheme="minorHAnsi"/>
        </w:rPr>
      </w:pPr>
      <w:r w:rsidRPr="00F45D48">
        <w:rPr>
          <w:rFonts w:eastAsia="VL PGothic" w:cstheme="minorHAnsi"/>
        </w:rPr>
        <w:t xml:space="preserve">Une philosophie de l’école inclusive est essentielle pour que tous les élèves éprouvent un sentiment d’appartenance et puissent réaliser leur potentiel. </w:t>
      </w:r>
      <w:r w:rsidRPr="00F45D48">
        <w:rPr>
          <w:rFonts w:cstheme="minorHAnsi"/>
        </w:rPr>
        <w:t>Or la</w:t>
      </w:r>
      <w:r w:rsidRPr="00F45D48">
        <w:rPr>
          <w:rFonts w:cstheme="minorHAnsi"/>
          <w:w w:val="95"/>
        </w:rPr>
        <w:t xml:space="preserve"> culture scolaire ou le climat scolaire de l’établissement, </w:t>
      </w:r>
      <w:r w:rsidRPr="00F45D48">
        <w:rPr>
          <w:rFonts w:cstheme="minorHAnsi"/>
        </w:rPr>
        <w:t>détermine largement les valeurs et les convictions, explicites et implicites, ainsi que les relations interpersonnelles qui définissent l’atmosphère au sein de l’établissement et qui fixent un cadre de comportement (UNESCO 2010, Donnelly, 2000).</w:t>
      </w:r>
    </w:p>
    <w:p w14:paraId="0B0ED685" w14:textId="77777777" w:rsidR="00F45D48" w:rsidRPr="00F45D48" w:rsidRDefault="00F45D48" w:rsidP="00F45D48">
      <w:pPr>
        <w:spacing w:after="0" w:line="240" w:lineRule="auto"/>
        <w:jc w:val="both"/>
        <w:rPr>
          <w:rFonts w:eastAsia="VL PGothic" w:cstheme="minorHAnsi"/>
        </w:rPr>
      </w:pPr>
    </w:p>
    <w:p w14:paraId="53486C9B" w14:textId="77777777" w:rsidR="00F45D48" w:rsidRPr="00F45D48" w:rsidRDefault="00F45D48" w:rsidP="00154C0E">
      <w:pPr>
        <w:numPr>
          <w:ilvl w:val="0"/>
          <w:numId w:val="12"/>
        </w:numPr>
        <w:shd w:val="clear" w:color="auto" w:fill="FFFFFF"/>
        <w:spacing w:after="0" w:line="240" w:lineRule="auto"/>
        <w:jc w:val="both"/>
        <w:rPr>
          <w:rFonts w:eastAsia="Times New Roman" w:cstheme="minorHAnsi"/>
          <w:b/>
          <w:bCs/>
          <w:color w:val="202122"/>
          <w:lang w:eastAsia="fr-FR"/>
        </w:rPr>
      </w:pPr>
      <w:bookmarkStart w:id="30" w:name="_Hlk92003382"/>
      <w:r w:rsidRPr="00F45D48">
        <w:rPr>
          <w:rFonts w:eastAsia="Times New Roman" w:cstheme="minorHAnsi"/>
          <w:b/>
          <w:bCs/>
          <w:color w:val="202122"/>
          <w:lang w:eastAsia="fr-FR"/>
        </w:rPr>
        <w:t>En d’autres pays, on peut noter sur un plan positif quelques perspectives assez globales et dans lesquelles chaque établissement peut essayer de s’inscrire </w:t>
      </w:r>
      <w:bookmarkEnd w:id="30"/>
      <w:r w:rsidRPr="00F45D48">
        <w:rPr>
          <w:rFonts w:eastAsia="Times New Roman" w:cstheme="minorHAnsi"/>
          <w:color w:val="202122"/>
          <w:lang w:eastAsia="fr-FR"/>
        </w:rPr>
        <w:t>:</w:t>
      </w:r>
      <w:r w:rsidRPr="00F45D48">
        <w:rPr>
          <w:rFonts w:eastAsia="Times New Roman" w:cstheme="minorHAnsi"/>
          <w:b/>
          <w:bCs/>
          <w:color w:val="202122"/>
          <w:lang w:eastAsia="fr-FR"/>
        </w:rPr>
        <w:t xml:space="preserve"> </w:t>
      </w:r>
    </w:p>
    <w:p w14:paraId="1C7B4A4E" w14:textId="77777777" w:rsidR="00F45D48" w:rsidRPr="00F45D48" w:rsidRDefault="00F45D48" w:rsidP="00F45D48">
      <w:pPr>
        <w:shd w:val="clear" w:color="auto" w:fill="FFFFFF"/>
        <w:spacing w:after="0" w:line="240" w:lineRule="auto"/>
        <w:ind w:left="720"/>
        <w:jc w:val="both"/>
        <w:rPr>
          <w:rFonts w:eastAsia="Times New Roman" w:cstheme="minorHAnsi"/>
          <w:b/>
          <w:bCs/>
          <w:color w:val="202122"/>
          <w:lang w:eastAsia="fr-FR"/>
        </w:rPr>
      </w:pPr>
    </w:p>
    <w:p w14:paraId="40DE5D90" w14:textId="77777777" w:rsidR="00F45D48" w:rsidRPr="00F45D48" w:rsidRDefault="00F45D48" w:rsidP="00F45D48">
      <w:pPr>
        <w:shd w:val="clear" w:color="auto" w:fill="FFFFFF"/>
        <w:spacing w:after="0" w:line="240" w:lineRule="auto"/>
        <w:ind w:firstLine="708"/>
        <w:jc w:val="both"/>
        <w:rPr>
          <w:rFonts w:eastAsia="Times New Roman" w:cstheme="minorHAnsi"/>
          <w:i/>
          <w:iCs/>
          <w:color w:val="211D1E"/>
          <w:sz w:val="16"/>
          <w:szCs w:val="16"/>
          <w:lang w:eastAsia="fr-FR"/>
        </w:rPr>
      </w:pPr>
      <w:r w:rsidRPr="00F45D48">
        <w:rPr>
          <w:rFonts w:eastAsia="Times New Roman" w:cstheme="minorHAnsi"/>
          <w:i/>
          <w:iCs/>
          <w:color w:val="211D1E"/>
          <w:sz w:val="16"/>
          <w:szCs w:val="16"/>
          <w:lang w:eastAsia="fr-FR"/>
        </w:rPr>
        <w:t>(pays de l’OCDE)</w:t>
      </w:r>
    </w:p>
    <w:p w14:paraId="2DB8453D" w14:textId="77777777" w:rsidR="00F45D48" w:rsidRPr="00F45D48" w:rsidRDefault="00F45D48" w:rsidP="00F45D48">
      <w:pPr>
        <w:shd w:val="clear" w:color="auto" w:fill="FFFFFF"/>
        <w:spacing w:after="0" w:line="240" w:lineRule="auto"/>
        <w:ind w:firstLine="708"/>
        <w:jc w:val="both"/>
        <w:rPr>
          <w:rFonts w:eastAsia="Times New Roman" w:cstheme="minorHAnsi"/>
          <w:b/>
          <w:bCs/>
          <w:i/>
          <w:iCs/>
          <w:color w:val="202122"/>
          <w:sz w:val="16"/>
          <w:szCs w:val="16"/>
          <w:lang w:eastAsia="fr-FR"/>
        </w:rPr>
      </w:pPr>
    </w:p>
    <w:p w14:paraId="11450C88"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color w:val="202122"/>
        </w:rPr>
        <w:t>(+)</w:t>
      </w:r>
      <w:r w:rsidRPr="00F45D48">
        <w:rPr>
          <w:rFonts w:eastAsia="VL PGothic" w:cstheme="minorHAnsi"/>
          <w:color w:val="202122"/>
        </w:rPr>
        <w:t xml:space="preserve"> </w:t>
      </w:r>
      <w:r w:rsidRPr="00F45D48">
        <w:rPr>
          <w:rFonts w:eastAsia="VL PGothic" w:cstheme="minorHAnsi"/>
        </w:rPr>
        <w:t>Dans</w:t>
      </w:r>
      <w:r w:rsidRPr="00F45D48">
        <w:rPr>
          <w:rFonts w:eastAsia="VL PGothic" w:cstheme="minorHAnsi"/>
          <w:spacing w:val="-23"/>
        </w:rPr>
        <w:t xml:space="preserve"> </w:t>
      </w:r>
      <w:r w:rsidRPr="00F45D48">
        <w:rPr>
          <w:rFonts w:eastAsia="VL PGothic" w:cstheme="minorHAnsi"/>
        </w:rPr>
        <w:t>les</w:t>
      </w:r>
      <w:r w:rsidRPr="00F45D48">
        <w:rPr>
          <w:rFonts w:eastAsia="VL PGothic" w:cstheme="minorHAnsi"/>
          <w:spacing w:val="-22"/>
        </w:rPr>
        <w:t xml:space="preserve"> </w:t>
      </w:r>
      <w:r w:rsidRPr="00F45D48">
        <w:rPr>
          <w:rFonts w:eastAsia="VL PGothic" w:cstheme="minorHAnsi"/>
        </w:rPr>
        <w:t>établissements</w:t>
      </w:r>
      <w:r w:rsidRPr="00F45D48">
        <w:rPr>
          <w:rFonts w:eastAsia="VL PGothic" w:cstheme="minorHAnsi"/>
          <w:spacing w:val="-22"/>
        </w:rPr>
        <w:t xml:space="preserve"> </w:t>
      </w:r>
      <w:r w:rsidRPr="00F45D48">
        <w:rPr>
          <w:rFonts w:eastAsia="VL PGothic" w:cstheme="minorHAnsi"/>
        </w:rPr>
        <w:t>qui</w:t>
      </w:r>
      <w:r w:rsidRPr="00F45D48">
        <w:rPr>
          <w:rFonts w:eastAsia="VL PGothic" w:cstheme="minorHAnsi"/>
          <w:spacing w:val="-23"/>
        </w:rPr>
        <w:t xml:space="preserve"> </w:t>
      </w:r>
      <w:r w:rsidRPr="00F45D48">
        <w:rPr>
          <w:rFonts w:eastAsia="VL PGothic" w:cstheme="minorHAnsi"/>
        </w:rPr>
        <w:t>favorisent</w:t>
      </w:r>
      <w:r w:rsidRPr="00F45D48">
        <w:rPr>
          <w:rFonts w:eastAsia="VL PGothic" w:cstheme="minorHAnsi"/>
          <w:spacing w:val="-22"/>
        </w:rPr>
        <w:t xml:space="preserve"> </w:t>
      </w:r>
      <w:r w:rsidRPr="00F45D48">
        <w:rPr>
          <w:rFonts w:eastAsia="VL PGothic" w:cstheme="minorHAnsi"/>
        </w:rPr>
        <w:t>activement</w:t>
      </w:r>
      <w:r w:rsidRPr="00F45D48">
        <w:rPr>
          <w:rFonts w:eastAsia="VL PGothic" w:cstheme="minorHAnsi"/>
          <w:spacing w:val="-22"/>
        </w:rPr>
        <w:t xml:space="preserve"> </w:t>
      </w:r>
      <w:r w:rsidRPr="00F45D48">
        <w:rPr>
          <w:rFonts w:eastAsia="VL PGothic" w:cstheme="minorHAnsi"/>
        </w:rPr>
        <w:t xml:space="preserve">le sentiment d’appartenance, on observe une </w:t>
      </w:r>
      <w:r w:rsidRPr="00F45D48">
        <w:rPr>
          <w:rFonts w:eastAsia="VL PGothic" w:cstheme="minorHAnsi"/>
          <w:color w:val="0070C0"/>
        </w:rPr>
        <w:t xml:space="preserve">diminution des comportements agressifs et des contacts avec des groupes à risque </w:t>
      </w:r>
      <w:r w:rsidRPr="00F45D48">
        <w:rPr>
          <w:rFonts w:eastAsia="VL PGothic" w:cstheme="minorHAnsi"/>
        </w:rPr>
        <w:t>comme les gangs (UNESCO 2020, Roffey, 2013).</w:t>
      </w:r>
    </w:p>
    <w:p w14:paraId="20FE68F1" w14:textId="77777777" w:rsidR="00F45D48" w:rsidRPr="00F45D48" w:rsidRDefault="00F45D48" w:rsidP="00F45D48">
      <w:pPr>
        <w:widowControl w:val="0"/>
        <w:autoSpaceDE w:val="0"/>
        <w:autoSpaceDN w:val="0"/>
        <w:spacing w:after="0" w:line="240" w:lineRule="auto"/>
        <w:ind w:left="366" w:right="865"/>
        <w:jc w:val="both"/>
        <w:rPr>
          <w:rFonts w:eastAsia="VL PGothic" w:cstheme="minorHAnsi"/>
        </w:rPr>
      </w:pPr>
    </w:p>
    <w:p w14:paraId="5B0CAD7B" w14:textId="77777777" w:rsidR="00F45D48" w:rsidRPr="00F45D48" w:rsidRDefault="00F45D48" w:rsidP="00F45D48">
      <w:pPr>
        <w:widowControl w:val="0"/>
        <w:autoSpaceDE w:val="0"/>
        <w:autoSpaceDN w:val="0"/>
        <w:spacing w:after="0" w:line="240" w:lineRule="auto"/>
        <w:ind w:right="27"/>
        <w:jc w:val="both"/>
        <w:rPr>
          <w:rFonts w:eastAsia="VL PGothic" w:cstheme="minorHAnsi"/>
          <w:color w:val="211D1E"/>
        </w:rPr>
      </w:pPr>
      <w:r w:rsidRPr="00F45D48">
        <w:rPr>
          <w:rFonts w:eastAsia="VL PGothic" w:cstheme="minorHAnsi"/>
          <w:b/>
          <w:color w:val="202122"/>
        </w:rPr>
        <w:t>(+)</w:t>
      </w:r>
      <w:r w:rsidRPr="00F45D48">
        <w:rPr>
          <w:rFonts w:eastAsia="VL PGothic" w:cstheme="minorHAnsi"/>
          <w:color w:val="202122"/>
        </w:rPr>
        <w:t xml:space="preserve"> </w:t>
      </w:r>
      <w:r w:rsidRPr="00F45D48">
        <w:rPr>
          <w:rFonts w:eastAsia="VL PGothic" w:cstheme="minorHAnsi"/>
          <w:color w:val="211D1E"/>
        </w:rPr>
        <w:t>Les évaluations transnationales, comme l’enquête Pisa, ont été utilisées pour mesurer le sentiment d’appartenance</w:t>
      </w:r>
      <w:r w:rsidRPr="00F45D48">
        <w:rPr>
          <w:rFonts w:eastAsia="VL PGothic" w:cstheme="minorHAnsi"/>
        </w:rPr>
        <w:t xml:space="preserve"> </w:t>
      </w:r>
      <w:r w:rsidRPr="00F45D48">
        <w:rPr>
          <w:rFonts w:eastAsia="VL PGothic" w:cstheme="minorHAnsi"/>
          <w:color w:val="211D1E"/>
        </w:rPr>
        <w:t xml:space="preserve">à l’école chez des élèves. Dans </w:t>
      </w:r>
      <w:bookmarkStart w:id="31" w:name="_Hlk92700611"/>
      <w:r w:rsidRPr="00F45D48">
        <w:rPr>
          <w:rFonts w:eastAsia="VL PGothic" w:cstheme="minorHAnsi"/>
          <w:color w:val="211D1E"/>
        </w:rPr>
        <w:t>les pays de l’OCDE</w:t>
      </w:r>
      <w:bookmarkEnd w:id="31"/>
      <w:r w:rsidRPr="00F45D48">
        <w:rPr>
          <w:rFonts w:eastAsia="VL PGothic" w:cstheme="minorHAnsi"/>
          <w:color w:val="211D1E"/>
        </w:rPr>
        <w:t>.</w:t>
      </w:r>
      <w:r w:rsidRPr="00F45D48">
        <w:rPr>
          <w:rFonts w:eastAsia="VL PGothic" w:cstheme="minorHAnsi"/>
        </w:rPr>
        <w:t xml:space="preserve"> </w:t>
      </w:r>
      <w:r w:rsidRPr="00F45D48">
        <w:rPr>
          <w:rFonts w:eastAsia="VL PGothic" w:cstheme="minorHAnsi"/>
          <w:color w:val="0070C0"/>
        </w:rPr>
        <w:t>La</w:t>
      </w:r>
      <w:r w:rsidRPr="00F45D48">
        <w:rPr>
          <w:rFonts w:eastAsia="VL PGothic" w:cstheme="minorHAnsi"/>
          <w:color w:val="0070C0"/>
          <w:spacing w:val="-23"/>
        </w:rPr>
        <w:t xml:space="preserve"> </w:t>
      </w:r>
      <w:r w:rsidRPr="00F45D48">
        <w:rPr>
          <w:rFonts w:eastAsia="VL PGothic" w:cstheme="minorHAnsi"/>
          <w:color w:val="0070C0"/>
        </w:rPr>
        <w:t>majorité</w:t>
      </w:r>
      <w:r w:rsidRPr="00F45D48">
        <w:rPr>
          <w:rFonts w:eastAsia="VL PGothic" w:cstheme="minorHAnsi"/>
          <w:color w:val="0070C0"/>
          <w:spacing w:val="-22"/>
        </w:rPr>
        <w:t xml:space="preserve"> </w:t>
      </w:r>
      <w:r w:rsidRPr="00F45D48">
        <w:rPr>
          <w:rFonts w:eastAsia="VL PGothic" w:cstheme="minorHAnsi"/>
          <w:color w:val="0070C0"/>
        </w:rPr>
        <w:t>des</w:t>
      </w:r>
      <w:r w:rsidRPr="00F45D48">
        <w:rPr>
          <w:rFonts w:eastAsia="VL PGothic" w:cstheme="minorHAnsi"/>
          <w:color w:val="0070C0"/>
          <w:spacing w:val="-23"/>
        </w:rPr>
        <w:t xml:space="preserve"> </w:t>
      </w:r>
      <w:r w:rsidRPr="00F45D48">
        <w:rPr>
          <w:rFonts w:eastAsia="VL PGothic" w:cstheme="minorHAnsi"/>
          <w:color w:val="0070C0"/>
        </w:rPr>
        <w:t>élèves</w:t>
      </w:r>
      <w:r w:rsidRPr="00F45D48">
        <w:rPr>
          <w:rFonts w:eastAsia="VL PGothic" w:cstheme="minorHAnsi"/>
          <w:color w:val="0070C0"/>
          <w:spacing w:val="-22"/>
        </w:rPr>
        <w:t xml:space="preserve"> </w:t>
      </w:r>
      <w:r w:rsidRPr="00F45D48">
        <w:rPr>
          <w:rFonts w:eastAsia="VL PGothic" w:cstheme="minorHAnsi"/>
          <w:color w:val="0070C0"/>
        </w:rPr>
        <w:t>déclarent</w:t>
      </w:r>
      <w:r w:rsidRPr="00F45D48">
        <w:rPr>
          <w:rFonts w:eastAsia="VL PGothic" w:cstheme="minorHAnsi"/>
          <w:color w:val="0070C0"/>
          <w:spacing w:val="-22"/>
        </w:rPr>
        <w:t xml:space="preserve"> </w:t>
      </w:r>
      <w:r w:rsidRPr="00F45D48">
        <w:rPr>
          <w:rFonts w:eastAsia="VL PGothic" w:cstheme="minorHAnsi"/>
          <w:color w:val="0070C0"/>
        </w:rPr>
        <w:t>ne</w:t>
      </w:r>
      <w:r w:rsidRPr="00F45D48">
        <w:rPr>
          <w:rFonts w:eastAsia="VL PGothic" w:cstheme="minorHAnsi"/>
          <w:color w:val="0070C0"/>
          <w:spacing w:val="-23"/>
        </w:rPr>
        <w:t xml:space="preserve"> </w:t>
      </w:r>
      <w:r w:rsidRPr="00F45D48">
        <w:rPr>
          <w:rFonts w:eastAsia="VL PGothic" w:cstheme="minorHAnsi"/>
          <w:color w:val="0070C0"/>
        </w:rPr>
        <w:t>se</w:t>
      </w:r>
      <w:r w:rsidRPr="00F45D48">
        <w:rPr>
          <w:rFonts w:eastAsia="VL PGothic" w:cstheme="minorHAnsi"/>
          <w:color w:val="0070C0"/>
          <w:spacing w:val="-22"/>
        </w:rPr>
        <w:t xml:space="preserve"> </w:t>
      </w:r>
      <w:r w:rsidRPr="00F45D48">
        <w:rPr>
          <w:rFonts w:eastAsia="VL PGothic" w:cstheme="minorHAnsi"/>
          <w:color w:val="0070C0"/>
        </w:rPr>
        <w:t>sentir</w:t>
      </w:r>
      <w:r w:rsidRPr="00F45D48">
        <w:rPr>
          <w:rFonts w:eastAsia="VL PGothic" w:cstheme="minorHAnsi"/>
          <w:color w:val="0070C0"/>
          <w:spacing w:val="-24"/>
        </w:rPr>
        <w:t xml:space="preserve"> </w:t>
      </w:r>
      <w:r w:rsidRPr="00F45D48">
        <w:rPr>
          <w:rFonts w:eastAsia="VL PGothic" w:cstheme="minorHAnsi"/>
          <w:color w:val="0070C0"/>
        </w:rPr>
        <w:t>ni</w:t>
      </w:r>
      <w:r w:rsidRPr="00F45D48">
        <w:rPr>
          <w:rFonts w:eastAsia="VL PGothic" w:cstheme="minorHAnsi"/>
          <w:color w:val="0070C0"/>
          <w:spacing w:val="-23"/>
        </w:rPr>
        <w:t xml:space="preserve"> </w:t>
      </w:r>
      <w:r w:rsidRPr="00F45D48">
        <w:rPr>
          <w:rFonts w:eastAsia="VL PGothic" w:cstheme="minorHAnsi"/>
          <w:color w:val="0070C0"/>
        </w:rPr>
        <w:t>mal</w:t>
      </w:r>
      <w:r w:rsidRPr="00F45D48">
        <w:rPr>
          <w:rFonts w:eastAsia="VL PGothic" w:cstheme="minorHAnsi"/>
          <w:color w:val="0070C0"/>
          <w:spacing w:val="-22"/>
        </w:rPr>
        <w:t xml:space="preserve"> </w:t>
      </w:r>
      <w:r w:rsidRPr="00F45D48">
        <w:rPr>
          <w:rFonts w:eastAsia="VL PGothic" w:cstheme="minorHAnsi"/>
          <w:color w:val="0070C0"/>
        </w:rPr>
        <w:t>à</w:t>
      </w:r>
      <w:r w:rsidRPr="00F45D48">
        <w:rPr>
          <w:rFonts w:eastAsia="VL PGothic" w:cstheme="minorHAnsi"/>
          <w:color w:val="0070C0"/>
          <w:spacing w:val="-22"/>
        </w:rPr>
        <w:t xml:space="preserve"> </w:t>
      </w:r>
      <w:r w:rsidRPr="00F45D48">
        <w:rPr>
          <w:rFonts w:eastAsia="VL PGothic" w:cstheme="minorHAnsi"/>
          <w:color w:val="0070C0"/>
        </w:rPr>
        <w:t xml:space="preserve">l’aise, ni isolés ni étrangers à l’école et s’y être fait des amis, </w:t>
      </w:r>
      <w:r w:rsidRPr="00F45D48">
        <w:rPr>
          <w:rFonts w:eastAsia="VL PGothic" w:cstheme="minorHAnsi"/>
          <w:color w:val="211D1E"/>
        </w:rPr>
        <w:t>bien que le</w:t>
      </w:r>
      <w:r w:rsidRPr="00F45D48">
        <w:rPr>
          <w:rFonts w:eastAsia="VL PGothic" w:cstheme="minorHAnsi"/>
          <w:color w:val="211D1E"/>
          <w:spacing w:val="-12"/>
        </w:rPr>
        <w:t xml:space="preserve"> </w:t>
      </w:r>
      <w:r w:rsidRPr="00F45D48">
        <w:rPr>
          <w:rFonts w:eastAsia="VL PGothic" w:cstheme="minorHAnsi"/>
          <w:color w:val="211D1E"/>
        </w:rPr>
        <w:t>pourcentage</w:t>
      </w:r>
      <w:r w:rsidRPr="00F45D48">
        <w:rPr>
          <w:rFonts w:eastAsia="VL PGothic" w:cstheme="minorHAnsi"/>
          <w:color w:val="211D1E"/>
          <w:spacing w:val="-12"/>
        </w:rPr>
        <w:t xml:space="preserve"> </w:t>
      </w:r>
      <w:r w:rsidRPr="00F45D48">
        <w:rPr>
          <w:rFonts w:eastAsia="VL PGothic" w:cstheme="minorHAnsi"/>
          <w:color w:val="211D1E"/>
        </w:rPr>
        <w:t>d’élèves</w:t>
      </w:r>
      <w:r w:rsidRPr="00F45D48">
        <w:rPr>
          <w:rFonts w:eastAsia="VL PGothic" w:cstheme="minorHAnsi"/>
          <w:color w:val="211D1E"/>
          <w:spacing w:val="-12"/>
        </w:rPr>
        <w:t xml:space="preserve"> </w:t>
      </w:r>
      <w:r w:rsidRPr="00F45D48">
        <w:rPr>
          <w:rFonts w:eastAsia="VL PGothic" w:cstheme="minorHAnsi"/>
          <w:color w:val="211D1E"/>
        </w:rPr>
        <w:t>qui</w:t>
      </w:r>
      <w:r w:rsidRPr="00F45D48">
        <w:rPr>
          <w:rFonts w:eastAsia="VL PGothic" w:cstheme="minorHAnsi"/>
          <w:color w:val="211D1E"/>
          <w:spacing w:val="-12"/>
        </w:rPr>
        <w:t xml:space="preserve"> </w:t>
      </w:r>
      <w:r w:rsidRPr="00F45D48">
        <w:rPr>
          <w:rFonts w:eastAsia="VL PGothic" w:cstheme="minorHAnsi"/>
          <w:color w:val="211D1E"/>
        </w:rPr>
        <w:t>disent</w:t>
      </w:r>
      <w:r w:rsidRPr="00F45D48">
        <w:rPr>
          <w:rFonts w:eastAsia="VL PGothic" w:cstheme="minorHAnsi"/>
          <w:color w:val="211D1E"/>
          <w:spacing w:val="-12"/>
        </w:rPr>
        <w:t xml:space="preserve"> </w:t>
      </w:r>
      <w:r w:rsidRPr="00F45D48">
        <w:rPr>
          <w:rFonts w:eastAsia="VL PGothic" w:cstheme="minorHAnsi"/>
          <w:color w:val="211D1E"/>
        </w:rPr>
        <w:t>se</w:t>
      </w:r>
      <w:r w:rsidRPr="00F45D48">
        <w:rPr>
          <w:rFonts w:eastAsia="VL PGothic" w:cstheme="minorHAnsi"/>
          <w:color w:val="211D1E"/>
          <w:spacing w:val="-13"/>
        </w:rPr>
        <w:t xml:space="preserve"> </w:t>
      </w:r>
      <w:r w:rsidRPr="00F45D48">
        <w:rPr>
          <w:rFonts w:eastAsia="VL PGothic" w:cstheme="minorHAnsi"/>
          <w:color w:val="211D1E"/>
        </w:rPr>
        <w:t>sentir</w:t>
      </w:r>
      <w:r w:rsidRPr="00F45D48">
        <w:rPr>
          <w:rFonts w:eastAsia="VL PGothic" w:cstheme="minorHAnsi"/>
          <w:color w:val="211D1E"/>
          <w:spacing w:val="-14"/>
        </w:rPr>
        <w:t xml:space="preserve"> </w:t>
      </w:r>
      <w:r w:rsidRPr="00F45D48">
        <w:rPr>
          <w:rFonts w:eastAsia="VL PGothic" w:cstheme="minorHAnsi"/>
          <w:color w:val="211D1E"/>
        </w:rPr>
        <w:t>chez eux</w:t>
      </w:r>
      <w:r w:rsidRPr="00F45D48">
        <w:rPr>
          <w:rFonts w:eastAsia="VL PGothic" w:cstheme="minorHAnsi"/>
          <w:color w:val="211D1E"/>
          <w:spacing w:val="-21"/>
        </w:rPr>
        <w:t xml:space="preserve"> </w:t>
      </w:r>
      <w:r w:rsidRPr="00F45D48">
        <w:rPr>
          <w:rFonts w:eastAsia="VL PGothic" w:cstheme="minorHAnsi"/>
          <w:color w:val="211D1E"/>
        </w:rPr>
        <w:t>à</w:t>
      </w:r>
      <w:r w:rsidRPr="00F45D48">
        <w:rPr>
          <w:rFonts w:eastAsia="VL PGothic" w:cstheme="minorHAnsi"/>
          <w:color w:val="211D1E"/>
          <w:spacing w:val="-20"/>
        </w:rPr>
        <w:t xml:space="preserve"> </w:t>
      </w:r>
      <w:r w:rsidRPr="00F45D48">
        <w:rPr>
          <w:rFonts w:eastAsia="VL PGothic" w:cstheme="minorHAnsi"/>
          <w:color w:val="211D1E"/>
        </w:rPr>
        <w:t>l’école</w:t>
      </w:r>
      <w:r w:rsidRPr="00F45D48">
        <w:rPr>
          <w:rFonts w:eastAsia="VL PGothic" w:cstheme="minorHAnsi"/>
          <w:color w:val="211D1E"/>
          <w:spacing w:val="-20"/>
        </w:rPr>
        <w:t xml:space="preserve"> </w:t>
      </w:r>
      <w:r w:rsidRPr="00F45D48">
        <w:rPr>
          <w:rFonts w:eastAsia="VL PGothic" w:cstheme="minorHAnsi"/>
          <w:color w:val="211D1E"/>
        </w:rPr>
        <w:t>soit en</w:t>
      </w:r>
      <w:r w:rsidRPr="00F45D48">
        <w:rPr>
          <w:rFonts w:eastAsia="VL PGothic" w:cstheme="minorHAnsi"/>
          <w:color w:val="211D1E"/>
          <w:spacing w:val="-20"/>
        </w:rPr>
        <w:t xml:space="preserve"> </w:t>
      </w:r>
      <w:r w:rsidRPr="00F45D48">
        <w:rPr>
          <w:rFonts w:eastAsia="VL PGothic" w:cstheme="minorHAnsi"/>
          <w:color w:val="211D1E"/>
        </w:rPr>
        <w:t>recul,</w:t>
      </w:r>
      <w:r w:rsidRPr="00F45D48">
        <w:rPr>
          <w:rFonts w:eastAsia="VL PGothic" w:cstheme="minorHAnsi"/>
          <w:color w:val="211D1E"/>
          <w:spacing w:val="-20"/>
        </w:rPr>
        <w:t xml:space="preserve"> </w:t>
      </w:r>
      <w:r w:rsidRPr="00F45D48">
        <w:rPr>
          <w:rFonts w:eastAsia="VL PGothic" w:cstheme="minorHAnsi"/>
          <w:color w:val="211D1E"/>
        </w:rPr>
        <w:t>de</w:t>
      </w:r>
      <w:r w:rsidRPr="00F45D48">
        <w:rPr>
          <w:rFonts w:eastAsia="VL PGothic" w:cstheme="minorHAnsi"/>
          <w:color w:val="211D1E"/>
          <w:spacing w:val="-20"/>
        </w:rPr>
        <w:t xml:space="preserve"> </w:t>
      </w:r>
      <w:r w:rsidRPr="00F45D48">
        <w:rPr>
          <w:rFonts w:eastAsia="VL PGothic" w:cstheme="minorHAnsi"/>
          <w:color w:val="211D1E"/>
        </w:rPr>
        <w:t>82</w:t>
      </w:r>
      <w:r w:rsidRPr="00F45D48">
        <w:rPr>
          <w:rFonts w:eastAsia="VL PGothic" w:cstheme="minorHAnsi"/>
          <w:color w:val="211D1E"/>
          <w:spacing w:val="-21"/>
        </w:rPr>
        <w:t xml:space="preserve"> </w:t>
      </w:r>
      <w:r w:rsidRPr="00F45D48">
        <w:rPr>
          <w:rFonts w:eastAsia="VL PGothic" w:cstheme="minorHAnsi"/>
          <w:color w:val="211D1E"/>
        </w:rPr>
        <w:t>%</w:t>
      </w:r>
      <w:r w:rsidRPr="00F45D48">
        <w:rPr>
          <w:rFonts w:eastAsia="VL PGothic" w:cstheme="minorHAnsi"/>
          <w:color w:val="211D1E"/>
          <w:spacing w:val="-20"/>
        </w:rPr>
        <w:t xml:space="preserve"> </w:t>
      </w:r>
      <w:r w:rsidRPr="00F45D48">
        <w:rPr>
          <w:rFonts w:eastAsia="VL PGothic" w:cstheme="minorHAnsi"/>
          <w:color w:val="211D1E"/>
        </w:rPr>
        <w:t>en</w:t>
      </w:r>
      <w:r w:rsidRPr="00F45D48">
        <w:rPr>
          <w:rFonts w:eastAsia="VL PGothic" w:cstheme="minorHAnsi"/>
          <w:color w:val="211D1E"/>
          <w:spacing w:val="-20"/>
        </w:rPr>
        <w:t xml:space="preserve"> </w:t>
      </w:r>
      <w:r w:rsidRPr="00F45D48">
        <w:rPr>
          <w:rFonts w:eastAsia="VL PGothic" w:cstheme="minorHAnsi"/>
          <w:color w:val="211D1E"/>
        </w:rPr>
        <w:t>2003</w:t>
      </w:r>
      <w:r w:rsidRPr="00F45D48">
        <w:rPr>
          <w:rFonts w:eastAsia="VL PGothic" w:cstheme="minorHAnsi"/>
          <w:color w:val="211D1E"/>
          <w:spacing w:val="-21"/>
        </w:rPr>
        <w:t xml:space="preserve"> </w:t>
      </w:r>
      <w:r w:rsidRPr="00F45D48">
        <w:rPr>
          <w:rFonts w:eastAsia="VL PGothic" w:cstheme="minorHAnsi"/>
          <w:color w:val="211D1E"/>
        </w:rPr>
        <w:t>à</w:t>
      </w:r>
      <w:r w:rsidRPr="00F45D48">
        <w:rPr>
          <w:rFonts w:eastAsia="VL PGothic" w:cstheme="minorHAnsi"/>
          <w:color w:val="211D1E"/>
          <w:spacing w:val="-20"/>
        </w:rPr>
        <w:t xml:space="preserve"> </w:t>
      </w:r>
      <w:r w:rsidRPr="00F45D48">
        <w:rPr>
          <w:rFonts w:eastAsia="VL PGothic" w:cstheme="minorHAnsi"/>
          <w:color w:val="211D1E"/>
        </w:rPr>
        <w:t>73</w:t>
      </w:r>
      <w:r w:rsidRPr="00F45D48">
        <w:rPr>
          <w:rFonts w:eastAsia="VL PGothic" w:cstheme="minorHAnsi"/>
          <w:color w:val="211D1E"/>
          <w:spacing w:val="-20"/>
        </w:rPr>
        <w:t xml:space="preserve"> </w:t>
      </w:r>
      <w:r w:rsidRPr="00F45D48">
        <w:rPr>
          <w:rFonts w:eastAsia="VL PGothic" w:cstheme="minorHAnsi"/>
          <w:color w:val="211D1E"/>
        </w:rPr>
        <w:t>%</w:t>
      </w:r>
      <w:r w:rsidRPr="00F45D48">
        <w:rPr>
          <w:rFonts w:eastAsia="VL PGothic" w:cstheme="minorHAnsi"/>
          <w:color w:val="211D1E"/>
          <w:spacing w:val="-20"/>
        </w:rPr>
        <w:t xml:space="preserve"> </w:t>
      </w:r>
      <w:r w:rsidRPr="00F45D48">
        <w:rPr>
          <w:rFonts w:eastAsia="VL PGothic" w:cstheme="minorHAnsi"/>
          <w:color w:val="211D1E"/>
        </w:rPr>
        <w:t>en</w:t>
      </w:r>
      <w:r w:rsidRPr="00F45D48">
        <w:rPr>
          <w:rFonts w:eastAsia="VL PGothic" w:cstheme="minorHAnsi"/>
          <w:color w:val="211D1E"/>
          <w:spacing w:val="-21"/>
        </w:rPr>
        <w:t xml:space="preserve"> </w:t>
      </w:r>
      <w:r w:rsidRPr="00F45D48">
        <w:rPr>
          <w:rFonts w:eastAsia="VL PGothic" w:cstheme="minorHAnsi"/>
          <w:color w:val="211D1E"/>
        </w:rPr>
        <w:t>2015.</w:t>
      </w:r>
    </w:p>
    <w:p w14:paraId="10682FE9" w14:textId="77777777" w:rsidR="00F45D48" w:rsidRPr="00F45D48" w:rsidRDefault="00F45D48" w:rsidP="00F45D48">
      <w:pPr>
        <w:widowControl w:val="0"/>
        <w:autoSpaceDE w:val="0"/>
        <w:autoSpaceDN w:val="0"/>
        <w:spacing w:after="0" w:line="240" w:lineRule="auto"/>
        <w:jc w:val="both"/>
        <w:rPr>
          <w:rFonts w:eastAsia="VL PGothic" w:cstheme="minorHAnsi"/>
          <w:spacing w:val="-18"/>
        </w:rPr>
      </w:pPr>
    </w:p>
    <w:p w14:paraId="0802CA86" w14:textId="77777777" w:rsidR="00F45D48" w:rsidRPr="00F45D48" w:rsidRDefault="00F45D48" w:rsidP="00F45D48">
      <w:pPr>
        <w:widowControl w:val="0"/>
        <w:autoSpaceDE w:val="0"/>
        <w:autoSpaceDN w:val="0"/>
        <w:spacing w:after="0" w:line="240" w:lineRule="auto"/>
        <w:jc w:val="both"/>
        <w:rPr>
          <w:rFonts w:eastAsia="VL PGothic" w:cstheme="minorHAnsi"/>
          <w:color w:val="0070C0"/>
        </w:rPr>
      </w:pPr>
      <w:r w:rsidRPr="00F45D48">
        <w:rPr>
          <w:rFonts w:eastAsia="VL PGothic" w:cstheme="minorHAnsi"/>
          <w:b/>
          <w:color w:val="202122"/>
        </w:rPr>
        <w:t>(+)</w:t>
      </w:r>
      <w:r w:rsidRPr="00F45D48">
        <w:rPr>
          <w:rFonts w:eastAsia="VL PGothic" w:cstheme="minorHAnsi"/>
          <w:color w:val="202122"/>
        </w:rPr>
        <w:t xml:space="preserve"> </w:t>
      </w:r>
      <w:r w:rsidRPr="00F45D48">
        <w:rPr>
          <w:rFonts w:eastAsia="VL PGothic" w:cstheme="minorHAnsi"/>
        </w:rPr>
        <w:t>Une</w:t>
      </w:r>
      <w:r w:rsidRPr="00F45D48">
        <w:rPr>
          <w:rFonts w:eastAsia="VL PGothic" w:cstheme="minorHAnsi"/>
          <w:spacing w:val="-17"/>
        </w:rPr>
        <w:t xml:space="preserve"> </w:t>
      </w:r>
      <w:r w:rsidRPr="00F45D48">
        <w:rPr>
          <w:rFonts w:eastAsia="VL PGothic" w:cstheme="minorHAnsi"/>
        </w:rPr>
        <w:t>synthèse</w:t>
      </w:r>
      <w:r w:rsidRPr="00F45D48">
        <w:rPr>
          <w:rFonts w:eastAsia="VL PGothic" w:cstheme="minorHAnsi"/>
          <w:spacing w:val="-18"/>
        </w:rPr>
        <w:t xml:space="preserve"> </w:t>
      </w:r>
      <w:r w:rsidRPr="00F45D48">
        <w:rPr>
          <w:rFonts w:eastAsia="VL PGothic" w:cstheme="minorHAnsi"/>
        </w:rPr>
        <w:t>de</w:t>
      </w:r>
      <w:r w:rsidRPr="00F45D48">
        <w:rPr>
          <w:rFonts w:eastAsia="VL PGothic" w:cstheme="minorHAnsi"/>
          <w:spacing w:val="-20"/>
        </w:rPr>
        <w:t xml:space="preserve"> </w:t>
      </w:r>
      <w:r w:rsidRPr="00F45D48">
        <w:rPr>
          <w:rFonts w:eastAsia="VL PGothic" w:cstheme="minorHAnsi"/>
        </w:rPr>
        <w:t>travaux</w:t>
      </w:r>
      <w:r w:rsidRPr="00F45D48">
        <w:rPr>
          <w:rFonts w:eastAsia="VL PGothic" w:cstheme="minorHAnsi"/>
          <w:spacing w:val="-17"/>
        </w:rPr>
        <w:t xml:space="preserve"> </w:t>
      </w:r>
      <w:r w:rsidRPr="00F45D48">
        <w:rPr>
          <w:rFonts w:eastAsia="VL PGothic" w:cstheme="minorHAnsi"/>
        </w:rPr>
        <w:t>de</w:t>
      </w:r>
      <w:r w:rsidRPr="00F45D48">
        <w:rPr>
          <w:rFonts w:eastAsia="VL PGothic" w:cstheme="minorHAnsi"/>
          <w:w w:val="95"/>
        </w:rPr>
        <w:t xml:space="preserve"> recherche consacrés à l’appartenance scolaire présente </w:t>
      </w:r>
      <w:r w:rsidRPr="00F45D48">
        <w:rPr>
          <w:rFonts w:eastAsia="VL PGothic" w:cstheme="minorHAnsi"/>
          <w:color w:val="0070C0"/>
        </w:rPr>
        <w:t>six stratégies qui associent les élèves, les parents, la</w:t>
      </w:r>
      <w:r w:rsidRPr="00F45D48">
        <w:rPr>
          <w:rFonts w:eastAsia="VL PGothic" w:cstheme="minorHAnsi"/>
          <w:color w:val="0070C0"/>
          <w:spacing w:val="-17"/>
        </w:rPr>
        <w:t xml:space="preserve"> </w:t>
      </w:r>
      <w:r w:rsidRPr="00F45D48">
        <w:rPr>
          <w:rFonts w:eastAsia="VL PGothic" w:cstheme="minorHAnsi"/>
          <w:color w:val="0070C0"/>
        </w:rPr>
        <w:t>communauté</w:t>
      </w:r>
      <w:r w:rsidRPr="00F45D48">
        <w:rPr>
          <w:rFonts w:eastAsia="VL PGothic" w:cstheme="minorHAnsi"/>
          <w:color w:val="0070C0"/>
          <w:spacing w:val="-17"/>
        </w:rPr>
        <w:t xml:space="preserve"> </w:t>
      </w:r>
      <w:r w:rsidRPr="00F45D48">
        <w:rPr>
          <w:rFonts w:eastAsia="VL PGothic" w:cstheme="minorHAnsi"/>
          <w:color w:val="0070C0"/>
        </w:rPr>
        <w:t>et</w:t>
      </w:r>
      <w:r w:rsidRPr="00F45D48">
        <w:rPr>
          <w:rFonts w:eastAsia="VL PGothic" w:cstheme="minorHAnsi"/>
          <w:color w:val="0070C0"/>
          <w:spacing w:val="-17"/>
        </w:rPr>
        <w:t xml:space="preserve"> </w:t>
      </w:r>
      <w:r w:rsidRPr="00F45D48">
        <w:rPr>
          <w:rFonts w:eastAsia="VL PGothic" w:cstheme="minorHAnsi"/>
          <w:color w:val="0070C0"/>
        </w:rPr>
        <w:t>le</w:t>
      </w:r>
      <w:r w:rsidRPr="00F45D48">
        <w:rPr>
          <w:rFonts w:eastAsia="VL PGothic" w:cstheme="minorHAnsi"/>
          <w:color w:val="0070C0"/>
          <w:spacing w:val="-17"/>
        </w:rPr>
        <w:t xml:space="preserve"> </w:t>
      </w:r>
      <w:r w:rsidRPr="00F45D48">
        <w:rPr>
          <w:rFonts w:eastAsia="VL PGothic" w:cstheme="minorHAnsi"/>
          <w:color w:val="0070C0"/>
        </w:rPr>
        <w:t>personnel</w:t>
      </w:r>
      <w:r w:rsidRPr="00F45D48">
        <w:rPr>
          <w:rFonts w:eastAsia="VL PGothic" w:cstheme="minorHAnsi"/>
          <w:color w:val="0070C0"/>
          <w:spacing w:val="-17"/>
        </w:rPr>
        <w:t xml:space="preserve"> </w:t>
      </w:r>
      <w:r w:rsidRPr="00F45D48">
        <w:rPr>
          <w:rFonts w:eastAsia="VL PGothic" w:cstheme="minorHAnsi"/>
          <w:color w:val="0070C0"/>
        </w:rPr>
        <w:t>afin</w:t>
      </w:r>
      <w:r w:rsidRPr="00F45D48">
        <w:rPr>
          <w:rFonts w:eastAsia="VL PGothic" w:cstheme="minorHAnsi"/>
          <w:color w:val="0070C0"/>
          <w:spacing w:val="-17"/>
        </w:rPr>
        <w:t xml:space="preserve"> </w:t>
      </w:r>
      <w:r w:rsidRPr="00F45D48">
        <w:rPr>
          <w:rFonts w:eastAsia="VL PGothic" w:cstheme="minorHAnsi"/>
          <w:color w:val="0070C0"/>
        </w:rPr>
        <w:t>d’aider</w:t>
      </w:r>
      <w:r w:rsidRPr="00F45D48">
        <w:rPr>
          <w:rFonts w:eastAsia="VL PGothic" w:cstheme="minorHAnsi"/>
          <w:color w:val="0070C0"/>
          <w:spacing w:val="-18"/>
        </w:rPr>
        <w:t xml:space="preserve"> </w:t>
      </w:r>
      <w:r w:rsidRPr="00F45D48">
        <w:rPr>
          <w:rFonts w:eastAsia="VL PGothic" w:cstheme="minorHAnsi"/>
          <w:color w:val="0070C0"/>
          <w:spacing w:val="-18"/>
          <w:u w:val="single"/>
        </w:rPr>
        <w:t xml:space="preserve">tous </w:t>
      </w:r>
      <w:r w:rsidRPr="00F45D48">
        <w:rPr>
          <w:rFonts w:eastAsia="VL PGothic" w:cstheme="minorHAnsi"/>
          <w:color w:val="0070C0"/>
          <w:spacing w:val="-18"/>
        </w:rPr>
        <w:t>les</w:t>
      </w:r>
      <w:r w:rsidRPr="00F45D48">
        <w:rPr>
          <w:rFonts w:eastAsia="VL PGothic" w:cstheme="minorHAnsi"/>
          <w:color w:val="0070C0"/>
          <w:spacing w:val="-17"/>
        </w:rPr>
        <w:t xml:space="preserve"> </w:t>
      </w:r>
      <w:r w:rsidRPr="00F45D48">
        <w:rPr>
          <w:rFonts w:eastAsia="VL PGothic" w:cstheme="minorHAnsi"/>
          <w:color w:val="0070C0"/>
        </w:rPr>
        <w:t>élèves</w:t>
      </w:r>
      <w:r w:rsidRPr="00F45D48">
        <w:rPr>
          <w:rFonts w:eastAsia="VL PGothic" w:cstheme="minorHAnsi"/>
          <w:color w:val="0070C0"/>
          <w:spacing w:val="-17"/>
        </w:rPr>
        <w:t xml:space="preserve"> </w:t>
      </w:r>
      <w:r w:rsidRPr="00F45D48">
        <w:rPr>
          <w:rFonts w:eastAsia="VL PGothic" w:cstheme="minorHAnsi"/>
          <w:color w:val="0070C0"/>
        </w:rPr>
        <w:t>à se</w:t>
      </w:r>
      <w:r w:rsidRPr="00F45D48">
        <w:rPr>
          <w:rFonts w:eastAsia="VL PGothic" w:cstheme="minorHAnsi"/>
          <w:color w:val="0070C0"/>
          <w:spacing w:val="-23"/>
        </w:rPr>
        <w:t xml:space="preserve"> </w:t>
      </w:r>
      <w:r w:rsidRPr="00F45D48">
        <w:rPr>
          <w:rFonts w:eastAsia="VL PGothic" w:cstheme="minorHAnsi"/>
          <w:color w:val="0070C0"/>
        </w:rPr>
        <w:t>sentir</w:t>
      </w:r>
      <w:r w:rsidRPr="00F45D48">
        <w:rPr>
          <w:rFonts w:eastAsia="VL PGothic" w:cstheme="minorHAnsi"/>
          <w:color w:val="0070C0"/>
          <w:spacing w:val="-25"/>
        </w:rPr>
        <w:t xml:space="preserve"> </w:t>
      </w:r>
      <w:r w:rsidRPr="00F45D48">
        <w:rPr>
          <w:rFonts w:eastAsia="VL PGothic" w:cstheme="minorHAnsi"/>
          <w:color w:val="0070C0"/>
        </w:rPr>
        <w:lastRenderedPageBreak/>
        <w:t>mieux</w:t>
      </w:r>
      <w:r w:rsidRPr="00F45D48">
        <w:rPr>
          <w:rFonts w:eastAsia="VL PGothic" w:cstheme="minorHAnsi"/>
          <w:color w:val="0070C0"/>
          <w:spacing w:val="-22"/>
        </w:rPr>
        <w:t xml:space="preserve"> </w:t>
      </w:r>
      <w:r w:rsidRPr="00F45D48">
        <w:rPr>
          <w:rFonts w:eastAsia="VL PGothic" w:cstheme="minorHAnsi"/>
          <w:color w:val="0070C0"/>
        </w:rPr>
        <w:t>à</w:t>
      </w:r>
      <w:r w:rsidRPr="00F45D48">
        <w:rPr>
          <w:rFonts w:eastAsia="VL PGothic" w:cstheme="minorHAnsi"/>
          <w:color w:val="0070C0"/>
          <w:spacing w:val="-23"/>
        </w:rPr>
        <w:t xml:space="preserve"> </w:t>
      </w:r>
      <w:r w:rsidRPr="00F45D48">
        <w:rPr>
          <w:rFonts w:eastAsia="VL PGothic" w:cstheme="minorHAnsi"/>
          <w:color w:val="0070C0"/>
        </w:rPr>
        <w:t>leur</w:t>
      </w:r>
      <w:r w:rsidRPr="00F45D48">
        <w:rPr>
          <w:rFonts w:eastAsia="VL PGothic" w:cstheme="minorHAnsi"/>
          <w:color w:val="0070C0"/>
          <w:spacing w:val="-25"/>
        </w:rPr>
        <w:t xml:space="preserve"> </w:t>
      </w:r>
      <w:r w:rsidRPr="00F45D48">
        <w:rPr>
          <w:rFonts w:eastAsia="VL PGothic" w:cstheme="minorHAnsi"/>
          <w:color w:val="0070C0"/>
        </w:rPr>
        <w:t>place</w:t>
      </w:r>
      <w:r w:rsidRPr="00F45D48">
        <w:rPr>
          <w:rFonts w:eastAsia="VL PGothic" w:cstheme="minorHAnsi"/>
          <w:color w:val="0070C0"/>
          <w:spacing w:val="-22"/>
        </w:rPr>
        <w:t xml:space="preserve"> </w:t>
      </w:r>
      <w:r w:rsidRPr="00F45D48">
        <w:rPr>
          <w:rFonts w:eastAsia="VL PGothic" w:cstheme="minorHAnsi"/>
          <w:color w:val="0070C0"/>
        </w:rPr>
        <w:t>dans</w:t>
      </w:r>
      <w:r w:rsidRPr="00F45D48">
        <w:rPr>
          <w:rFonts w:eastAsia="VL PGothic" w:cstheme="minorHAnsi"/>
          <w:color w:val="0070C0"/>
          <w:spacing w:val="-23"/>
        </w:rPr>
        <w:t xml:space="preserve"> </w:t>
      </w:r>
      <w:r w:rsidRPr="00F45D48">
        <w:rPr>
          <w:rFonts w:eastAsia="VL PGothic" w:cstheme="minorHAnsi"/>
          <w:color w:val="0070C0"/>
        </w:rPr>
        <w:t>l’école :</w:t>
      </w:r>
    </w:p>
    <w:p w14:paraId="6E203817" w14:textId="77777777" w:rsidR="00F45D48" w:rsidRPr="00F45D48" w:rsidRDefault="00F45D48" w:rsidP="00154C0E">
      <w:pPr>
        <w:widowControl w:val="0"/>
        <w:numPr>
          <w:ilvl w:val="1"/>
          <w:numId w:val="11"/>
        </w:numPr>
        <w:autoSpaceDE w:val="0"/>
        <w:autoSpaceDN w:val="0"/>
        <w:spacing w:after="0" w:line="240" w:lineRule="auto"/>
        <w:ind w:left="1361" w:right="227"/>
        <w:jc w:val="both"/>
        <w:rPr>
          <w:rFonts w:eastAsia="VL PGothic" w:cstheme="minorHAnsi"/>
        </w:rPr>
      </w:pPr>
      <w:r w:rsidRPr="00F45D48">
        <w:rPr>
          <w:rFonts w:eastAsia="VL PGothic" w:cstheme="minorHAnsi"/>
        </w:rPr>
        <w:t>Développer</w:t>
      </w:r>
      <w:r w:rsidRPr="00F45D48">
        <w:rPr>
          <w:rFonts w:eastAsia="VL PGothic" w:cstheme="minorHAnsi"/>
          <w:spacing w:val="-27"/>
        </w:rPr>
        <w:t xml:space="preserve"> </w:t>
      </w:r>
      <w:r w:rsidRPr="00F45D48">
        <w:rPr>
          <w:rFonts w:eastAsia="VL PGothic" w:cstheme="minorHAnsi"/>
        </w:rPr>
        <w:t>des</w:t>
      </w:r>
      <w:r w:rsidRPr="00F45D48">
        <w:rPr>
          <w:rFonts w:eastAsia="VL PGothic" w:cstheme="minorHAnsi"/>
          <w:spacing w:val="-26"/>
        </w:rPr>
        <w:t xml:space="preserve"> </w:t>
      </w:r>
      <w:r w:rsidRPr="00F45D48">
        <w:rPr>
          <w:rFonts w:eastAsia="VL PGothic" w:cstheme="minorHAnsi"/>
        </w:rPr>
        <w:t>relations</w:t>
      </w:r>
      <w:r w:rsidRPr="00F45D48">
        <w:rPr>
          <w:rFonts w:eastAsia="VL PGothic" w:cstheme="minorHAnsi"/>
          <w:spacing w:val="-26"/>
        </w:rPr>
        <w:t xml:space="preserve"> </w:t>
      </w:r>
      <w:r w:rsidRPr="00F45D48">
        <w:rPr>
          <w:rFonts w:eastAsia="VL PGothic" w:cstheme="minorHAnsi"/>
        </w:rPr>
        <w:t>de</w:t>
      </w:r>
      <w:r w:rsidRPr="00F45D48">
        <w:rPr>
          <w:rFonts w:eastAsia="VL PGothic" w:cstheme="minorHAnsi"/>
          <w:spacing w:val="-27"/>
        </w:rPr>
        <w:t xml:space="preserve"> </w:t>
      </w:r>
      <w:r w:rsidRPr="00F45D48">
        <w:rPr>
          <w:rFonts w:eastAsia="VL PGothic" w:cstheme="minorHAnsi"/>
        </w:rPr>
        <w:t>confiance</w:t>
      </w:r>
      <w:r w:rsidRPr="00F45D48">
        <w:rPr>
          <w:rFonts w:eastAsia="VL PGothic" w:cstheme="minorHAnsi"/>
          <w:spacing w:val="-26"/>
        </w:rPr>
        <w:t xml:space="preserve"> </w:t>
      </w:r>
      <w:r w:rsidRPr="00F45D48">
        <w:rPr>
          <w:rFonts w:eastAsia="VL PGothic" w:cstheme="minorHAnsi"/>
        </w:rPr>
        <w:t>et</w:t>
      </w:r>
      <w:r w:rsidRPr="00F45D48">
        <w:rPr>
          <w:rFonts w:eastAsia="VL PGothic" w:cstheme="minorHAnsi"/>
          <w:spacing w:val="-26"/>
        </w:rPr>
        <w:t xml:space="preserve"> </w:t>
      </w:r>
      <w:r w:rsidRPr="00F45D48">
        <w:rPr>
          <w:rFonts w:eastAsia="VL PGothic" w:cstheme="minorHAnsi"/>
        </w:rPr>
        <w:t xml:space="preserve">d’entraide qui favorisent un mode de communication plus libre entre les groupes-classes </w:t>
      </w:r>
    </w:p>
    <w:p w14:paraId="6514BA26" w14:textId="77777777" w:rsidR="00F45D48" w:rsidRPr="00F45D48" w:rsidRDefault="00F45D48" w:rsidP="00154C0E">
      <w:pPr>
        <w:widowControl w:val="0"/>
        <w:numPr>
          <w:ilvl w:val="1"/>
          <w:numId w:val="11"/>
        </w:numPr>
        <w:autoSpaceDE w:val="0"/>
        <w:autoSpaceDN w:val="0"/>
        <w:spacing w:after="0" w:line="240" w:lineRule="auto"/>
        <w:ind w:left="1361" w:right="227"/>
        <w:jc w:val="both"/>
        <w:rPr>
          <w:rFonts w:eastAsia="VL PGothic" w:cstheme="minorHAnsi"/>
        </w:rPr>
      </w:pPr>
      <w:r w:rsidRPr="00F45D48">
        <w:rPr>
          <w:rFonts w:eastAsia="VL PGothic" w:cstheme="minorHAnsi"/>
        </w:rPr>
        <w:t>Encourager les familles</w:t>
      </w:r>
      <w:r w:rsidRPr="00F45D48">
        <w:rPr>
          <w:rFonts w:eastAsia="VL PGothic" w:cstheme="minorHAnsi"/>
          <w:spacing w:val="-13"/>
        </w:rPr>
        <w:t xml:space="preserve"> </w:t>
      </w:r>
      <w:r w:rsidRPr="00F45D48">
        <w:rPr>
          <w:rFonts w:eastAsia="VL PGothic" w:cstheme="minorHAnsi"/>
        </w:rPr>
        <w:t>à</w:t>
      </w:r>
      <w:r w:rsidRPr="00F45D48">
        <w:rPr>
          <w:rFonts w:eastAsia="VL PGothic" w:cstheme="minorHAnsi"/>
          <w:spacing w:val="-13"/>
        </w:rPr>
        <w:t xml:space="preserve"> </w:t>
      </w:r>
      <w:r w:rsidRPr="00F45D48">
        <w:rPr>
          <w:rFonts w:eastAsia="VL PGothic" w:cstheme="minorHAnsi"/>
        </w:rPr>
        <w:t>prendre</w:t>
      </w:r>
      <w:r w:rsidRPr="00F45D48">
        <w:rPr>
          <w:rFonts w:eastAsia="VL PGothic" w:cstheme="minorHAnsi"/>
          <w:spacing w:val="-13"/>
        </w:rPr>
        <w:t xml:space="preserve"> </w:t>
      </w:r>
      <w:r w:rsidRPr="00F45D48">
        <w:rPr>
          <w:rFonts w:eastAsia="VL PGothic" w:cstheme="minorHAnsi"/>
        </w:rPr>
        <w:t>une</w:t>
      </w:r>
      <w:r w:rsidRPr="00F45D48">
        <w:rPr>
          <w:rFonts w:eastAsia="VL PGothic" w:cstheme="minorHAnsi"/>
          <w:spacing w:val="-13"/>
        </w:rPr>
        <w:t xml:space="preserve"> </w:t>
      </w:r>
      <w:r w:rsidRPr="00F45D48">
        <w:rPr>
          <w:rFonts w:eastAsia="VL PGothic" w:cstheme="minorHAnsi"/>
        </w:rPr>
        <w:t>part</w:t>
      </w:r>
      <w:r w:rsidRPr="00F45D48">
        <w:rPr>
          <w:rFonts w:eastAsia="VL PGothic" w:cstheme="minorHAnsi"/>
          <w:spacing w:val="-13"/>
        </w:rPr>
        <w:t xml:space="preserve"> </w:t>
      </w:r>
      <w:r w:rsidRPr="00F45D48">
        <w:rPr>
          <w:rFonts w:eastAsia="VL PGothic" w:cstheme="minorHAnsi"/>
        </w:rPr>
        <w:t>active</w:t>
      </w:r>
      <w:r w:rsidRPr="00F45D48">
        <w:rPr>
          <w:rFonts w:eastAsia="VL PGothic" w:cstheme="minorHAnsi"/>
          <w:spacing w:val="-13"/>
        </w:rPr>
        <w:t xml:space="preserve"> </w:t>
      </w:r>
      <w:r w:rsidRPr="00F45D48">
        <w:rPr>
          <w:rFonts w:eastAsia="VL PGothic" w:cstheme="minorHAnsi"/>
        </w:rPr>
        <w:t>à</w:t>
      </w:r>
      <w:r w:rsidRPr="00F45D48">
        <w:rPr>
          <w:rFonts w:eastAsia="VL PGothic" w:cstheme="minorHAnsi"/>
          <w:spacing w:val="-13"/>
        </w:rPr>
        <w:t xml:space="preserve"> </w:t>
      </w:r>
      <w:r w:rsidRPr="00F45D48">
        <w:rPr>
          <w:rFonts w:eastAsia="VL PGothic" w:cstheme="minorHAnsi"/>
        </w:rPr>
        <w:t>la</w:t>
      </w:r>
      <w:r w:rsidRPr="00F45D48">
        <w:rPr>
          <w:rFonts w:eastAsia="VL PGothic" w:cstheme="minorHAnsi"/>
          <w:spacing w:val="-16"/>
        </w:rPr>
        <w:t xml:space="preserve"> </w:t>
      </w:r>
      <w:r w:rsidRPr="00F45D48">
        <w:rPr>
          <w:rFonts w:eastAsia="VL PGothic" w:cstheme="minorHAnsi"/>
        </w:rPr>
        <w:t>vie</w:t>
      </w:r>
      <w:r w:rsidRPr="00F45D48">
        <w:rPr>
          <w:rFonts w:eastAsia="VL PGothic" w:cstheme="minorHAnsi"/>
          <w:spacing w:val="-13"/>
        </w:rPr>
        <w:t xml:space="preserve"> </w:t>
      </w:r>
      <w:r w:rsidRPr="00F45D48">
        <w:rPr>
          <w:rFonts w:eastAsia="VL PGothic" w:cstheme="minorHAnsi"/>
        </w:rPr>
        <w:t xml:space="preserve">scolaire et familiale. </w:t>
      </w:r>
    </w:p>
    <w:p w14:paraId="67361DF1" w14:textId="77777777" w:rsidR="00F45D48" w:rsidRPr="00F45D48" w:rsidRDefault="00F45D48" w:rsidP="00154C0E">
      <w:pPr>
        <w:widowControl w:val="0"/>
        <w:numPr>
          <w:ilvl w:val="1"/>
          <w:numId w:val="11"/>
        </w:numPr>
        <w:autoSpaceDE w:val="0"/>
        <w:autoSpaceDN w:val="0"/>
        <w:spacing w:after="0" w:line="240" w:lineRule="auto"/>
        <w:ind w:left="1361" w:right="168"/>
        <w:jc w:val="both"/>
        <w:rPr>
          <w:rFonts w:eastAsia="VL PGothic" w:cstheme="minorHAnsi"/>
        </w:rPr>
      </w:pPr>
      <w:r w:rsidRPr="00F45D48">
        <w:rPr>
          <w:rFonts w:eastAsia="VL PGothic" w:cstheme="minorHAnsi"/>
        </w:rPr>
        <w:t>Concevoir des programmes</w:t>
      </w:r>
      <w:r w:rsidRPr="00F45D48">
        <w:rPr>
          <w:rFonts w:eastAsia="VL PGothic" w:cstheme="minorHAnsi"/>
          <w:spacing w:val="-12"/>
        </w:rPr>
        <w:t xml:space="preserve"> </w:t>
      </w:r>
      <w:r w:rsidRPr="00F45D48">
        <w:rPr>
          <w:rFonts w:eastAsia="VL PGothic" w:cstheme="minorHAnsi"/>
        </w:rPr>
        <w:t>qui</w:t>
      </w:r>
      <w:r w:rsidRPr="00F45D48">
        <w:rPr>
          <w:rFonts w:eastAsia="VL PGothic" w:cstheme="minorHAnsi"/>
          <w:spacing w:val="-12"/>
        </w:rPr>
        <w:t xml:space="preserve"> </w:t>
      </w:r>
      <w:r w:rsidRPr="00F45D48">
        <w:rPr>
          <w:rFonts w:eastAsia="VL PGothic" w:cstheme="minorHAnsi"/>
        </w:rPr>
        <w:t>développent</w:t>
      </w:r>
      <w:r w:rsidRPr="00F45D48">
        <w:rPr>
          <w:rFonts w:eastAsia="VL PGothic" w:cstheme="minorHAnsi"/>
          <w:spacing w:val="-12"/>
        </w:rPr>
        <w:t xml:space="preserve"> </w:t>
      </w:r>
      <w:r w:rsidRPr="00F45D48">
        <w:rPr>
          <w:rFonts w:eastAsia="VL PGothic" w:cstheme="minorHAnsi"/>
        </w:rPr>
        <w:t>la</w:t>
      </w:r>
      <w:r w:rsidRPr="00F45D48">
        <w:rPr>
          <w:rFonts w:eastAsia="VL PGothic" w:cstheme="minorHAnsi"/>
          <w:spacing w:val="-12"/>
        </w:rPr>
        <w:t xml:space="preserve"> </w:t>
      </w:r>
      <w:r w:rsidRPr="00F45D48">
        <w:rPr>
          <w:rFonts w:eastAsia="VL PGothic" w:cstheme="minorHAnsi"/>
        </w:rPr>
        <w:t>capacité</w:t>
      </w:r>
      <w:r w:rsidRPr="00F45D48">
        <w:rPr>
          <w:rFonts w:eastAsia="VL PGothic" w:cstheme="minorHAnsi"/>
          <w:spacing w:val="-12"/>
        </w:rPr>
        <w:t xml:space="preserve"> </w:t>
      </w:r>
      <w:r w:rsidRPr="00F45D48">
        <w:rPr>
          <w:rFonts w:eastAsia="VL PGothic" w:cstheme="minorHAnsi"/>
        </w:rPr>
        <w:t>d’engagement actif des élèves (lier les apprentissages à des réalisations concrètes et professionnelles jusqu’à la fin de scolarité obligatoire (16 ans à cette époque) par exemple</w:t>
      </w:r>
      <w:r w:rsidRPr="00F45D48">
        <w:rPr>
          <w:rFonts w:eastAsia="VL PGothic" w:cstheme="minorHAnsi"/>
          <w:vertAlign w:val="superscript"/>
        </w:rPr>
        <w:footnoteReference w:id="33"/>
      </w:r>
      <w:r w:rsidRPr="00F45D48">
        <w:rPr>
          <w:rFonts w:eastAsia="VL PGothic" w:cstheme="minorHAnsi"/>
        </w:rPr>
        <w:t xml:space="preserve">). </w:t>
      </w:r>
    </w:p>
    <w:p w14:paraId="22279419" w14:textId="77777777" w:rsidR="00F45D48" w:rsidRPr="00F45D48" w:rsidRDefault="00F45D48" w:rsidP="00154C0E">
      <w:pPr>
        <w:widowControl w:val="0"/>
        <w:numPr>
          <w:ilvl w:val="1"/>
          <w:numId w:val="11"/>
        </w:numPr>
        <w:autoSpaceDE w:val="0"/>
        <w:autoSpaceDN w:val="0"/>
        <w:spacing w:after="0" w:line="240" w:lineRule="auto"/>
        <w:ind w:left="1361" w:right="168"/>
        <w:jc w:val="both"/>
        <w:rPr>
          <w:rFonts w:eastAsia="VL PGothic" w:cstheme="minorHAnsi"/>
        </w:rPr>
      </w:pPr>
      <w:r w:rsidRPr="00F45D48">
        <w:rPr>
          <w:rFonts w:eastAsia="VL PGothic" w:cstheme="minorHAnsi"/>
        </w:rPr>
        <w:t xml:space="preserve">Adopter des pratiques de gestion des classes et des méthodes pédagogiques capables de créer un environnement d’apprentissage </w:t>
      </w:r>
      <w:r w:rsidRPr="00F45D48">
        <w:rPr>
          <w:rFonts w:eastAsia="VL PGothic" w:cstheme="minorHAnsi"/>
          <w:w w:val="88"/>
        </w:rPr>
        <w:t>positi</w:t>
      </w:r>
      <w:r w:rsidRPr="00F45D48">
        <w:rPr>
          <w:rFonts w:eastAsia="VL PGothic" w:cstheme="minorHAnsi"/>
          <w:spacing w:val="-8"/>
          <w:w w:val="88"/>
        </w:rPr>
        <w:t>f</w:t>
      </w:r>
      <w:r w:rsidRPr="00F45D48">
        <w:rPr>
          <w:rFonts w:eastAsia="VL PGothic" w:cstheme="minorHAnsi"/>
          <w:w w:val="74"/>
        </w:rPr>
        <w:t>.</w:t>
      </w:r>
      <w:r w:rsidRPr="00F45D48">
        <w:rPr>
          <w:rFonts w:eastAsia="VL PGothic" w:cstheme="minorHAnsi"/>
          <w:spacing w:val="-3"/>
        </w:rPr>
        <w:t xml:space="preserve"> La pédagogie différenciée peut y contribuer.</w:t>
      </w:r>
    </w:p>
    <w:p w14:paraId="63694BFC" w14:textId="77777777" w:rsidR="00F45D48" w:rsidRPr="00F45D48" w:rsidRDefault="00F45D48" w:rsidP="00154C0E">
      <w:pPr>
        <w:widowControl w:val="0"/>
        <w:numPr>
          <w:ilvl w:val="1"/>
          <w:numId w:val="11"/>
        </w:numPr>
        <w:autoSpaceDE w:val="0"/>
        <w:autoSpaceDN w:val="0"/>
        <w:spacing w:after="0" w:line="240" w:lineRule="auto"/>
        <w:ind w:left="1361" w:right="168"/>
        <w:jc w:val="both"/>
        <w:rPr>
          <w:rFonts w:eastAsia="VL PGothic" w:cstheme="minorHAnsi"/>
        </w:rPr>
      </w:pPr>
      <w:r w:rsidRPr="00F45D48">
        <w:rPr>
          <w:rFonts w:eastAsia="VL PGothic" w:cstheme="minorHAnsi"/>
        </w:rPr>
        <w:t>Permettre aux enseignan</w:t>
      </w:r>
      <w:r w:rsidRPr="00F45D48">
        <w:rPr>
          <w:rFonts w:eastAsia="VL PGothic" w:cstheme="minorHAnsi"/>
          <w:w w:val="89"/>
        </w:rPr>
        <w:t>ts</w:t>
      </w:r>
      <w:r w:rsidRPr="00F45D48">
        <w:rPr>
          <w:rFonts w:eastAsia="VL PGothic" w:cstheme="minorHAnsi"/>
        </w:rPr>
        <w:t xml:space="preserve"> d’accéder </w:t>
      </w:r>
      <w:r w:rsidRPr="00F45D48">
        <w:rPr>
          <w:rFonts w:eastAsia="VL PGothic" w:cstheme="minorHAnsi"/>
          <w:w w:val="97"/>
        </w:rPr>
        <w:t>à</w:t>
      </w:r>
      <w:r w:rsidRPr="00F45D48">
        <w:rPr>
          <w:rFonts w:eastAsia="VL PGothic" w:cstheme="minorHAnsi"/>
        </w:rPr>
        <w:t xml:space="preserve"> </w:t>
      </w:r>
      <w:r w:rsidRPr="00F45D48">
        <w:rPr>
          <w:rFonts w:eastAsia="VL PGothic" w:cstheme="minorHAnsi"/>
          <w:w w:val="104"/>
        </w:rPr>
        <w:t>un</w:t>
      </w:r>
      <w:r w:rsidRPr="00F45D48">
        <w:rPr>
          <w:rFonts w:eastAsia="VL PGothic" w:cstheme="minorHAnsi"/>
        </w:rPr>
        <w:t xml:space="preserve"> </w:t>
      </w:r>
      <w:r w:rsidRPr="00F45D48">
        <w:rPr>
          <w:rFonts w:eastAsia="VL PGothic" w:cstheme="minorHAnsi"/>
          <w:w w:val="98"/>
        </w:rPr>
        <w:t>dé</w:t>
      </w:r>
      <w:r w:rsidRPr="00F45D48">
        <w:rPr>
          <w:rFonts w:eastAsia="VL PGothic" w:cstheme="minorHAnsi"/>
          <w:w w:val="95"/>
        </w:rPr>
        <w:t>v</w:t>
      </w:r>
      <w:r w:rsidRPr="00F45D48">
        <w:rPr>
          <w:rFonts w:eastAsia="VL PGothic" w:cstheme="minorHAnsi"/>
          <w:w w:val="103"/>
        </w:rPr>
        <w:t>eloppemen</w:t>
      </w:r>
      <w:r w:rsidRPr="00F45D48">
        <w:rPr>
          <w:rFonts w:eastAsia="VL PGothic" w:cstheme="minorHAnsi"/>
          <w:w w:val="82"/>
        </w:rPr>
        <w:t>t</w:t>
      </w:r>
      <w:r w:rsidRPr="00F45D48">
        <w:rPr>
          <w:rFonts w:eastAsia="VL PGothic" w:cstheme="minorHAnsi"/>
        </w:rPr>
        <w:t xml:space="preserve"> </w:t>
      </w:r>
      <w:r w:rsidRPr="00F45D48">
        <w:rPr>
          <w:rFonts w:eastAsia="VL PGothic" w:cstheme="minorHAnsi"/>
          <w:w w:val="102"/>
        </w:rPr>
        <w:t>e</w:t>
      </w:r>
      <w:r w:rsidRPr="00F45D48">
        <w:rPr>
          <w:rFonts w:eastAsia="VL PGothic" w:cstheme="minorHAnsi"/>
          <w:w w:val="82"/>
        </w:rPr>
        <w:t xml:space="preserve">t </w:t>
      </w:r>
      <w:r w:rsidRPr="00F45D48">
        <w:rPr>
          <w:rFonts w:eastAsia="VL PGothic" w:cstheme="minorHAnsi"/>
        </w:rPr>
        <w:t>à un soutien professionnel de qualité.</w:t>
      </w:r>
    </w:p>
    <w:p w14:paraId="5994F8A2" w14:textId="77777777" w:rsidR="00F45D48" w:rsidRPr="00F45D48" w:rsidRDefault="00F45D48" w:rsidP="00154C0E">
      <w:pPr>
        <w:widowControl w:val="0"/>
        <w:numPr>
          <w:ilvl w:val="1"/>
          <w:numId w:val="11"/>
        </w:numPr>
        <w:autoSpaceDE w:val="0"/>
        <w:autoSpaceDN w:val="0"/>
        <w:spacing w:after="0" w:line="240" w:lineRule="auto"/>
        <w:ind w:left="1361" w:right="168"/>
        <w:jc w:val="both"/>
        <w:rPr>
          <w:rFonts w:eastAsia="VL PGothic" w:cstheme="minorHAnsi"/>
        </w:rPr>
      </w:pPr>
      <w:r w:rsidRPr="00F45D48">
        <w:rPr>
          <w:rFonts w:eastAsia="VL PGothic" w:cstheme="minorHAnsi"/>
        </w:rPr>
        <w:t>Faciliter l’engagement des élèves, des familles et des communautés, en leur faisant prendre part aux processus de prises de décisions qui facilitent la réussite scolaire</w:t>
      </w:r>
      <w:r w:rsidRPr="00F45D48">
        <w:rPr>
          <w:rFonts w:eastAsia="VL PGothic" w:cstheme="minorHAnsi"/>
          <w:vertAlign w:val="superscript"/>
        </w:rPr>
        <w:footnoteReference w:id="34"/>
      </w:r>
      <w:r w:rsidRPr="00F45D48">
        <w:rPr>
          <w:rFonts w:eastAsia="VL PGothic" w:cstheme="minorHAnsi"/>
        </w:rPr>
        <w:t>.</w:t>
      </w:r>
    </w:p>
    <w:p w14:paraId="431342E2" w14:textId="77777777" w:rsidR="00F45D48" w:rsidRPr="00F45D48" w:rsidRDefault="00F45D48" w:rsidP="00F45D48">
      <w:pPr>
        <w:widowControl w:val="0"/>
        <w:autoSpaceDE w:val="0"/>
        <w:autoSpaceDN w:val="0"/>
        <w:spacing w:after="0" w:line="240" w:lineRule="auto"/>
        <w:ind w:left="1361" w:right="168"/>
        <w:jc w:val="both"/>
        <w:rPr>
          <w:rFonts w:eastAsia="VL PGothic" w:cstheme="minorHAnsi"/>
        </w:rPr>
      </w:pPr>
    </w:p>
    <w:p w14:paraId="54F99E62"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Plusieurs observateurs jugent que la France n’est a encore entrée dans l’éducation inclusive parce que son système éducatif n’a pas mis en œuvre ce </w:t>
      </w:r>
      <w:r w:rsidRPr="00F45D48">
        <w:rPr>
          <w:rFonts w:eastAsia="VL PGothic" w:cstheme="minorHAnsi"/>
          <w:i/>
          <w:iCs/>
        </w:rPr>
        <w:t>processus d’adaptation réciproque</w:t>
      </w:r>
      <w:r w:rsidRPr="00F45D48">
        <w:rPr>
          <w:rFonts w:eastAsia="VL PGothic" w:cstheme="minorHAnsi"/>
        </w:rPr>
        <w:t xml:space="preserve"> des acteurs qui nécessite la différenciation des enseignements et l’individualisation des apprentissages</w:t>
      </w:r>
      <w:r w:rsidRPr="00F45D48">
        <w:rPr>
          <w:rFonts w:eastAsia="VL PGothic" w:cstheme="minorHAnsi"/>
          <w:vertAlign w:val="superscript"/>
        </w:rPr>
        <w:footnoteReference w:id="35"/>
      </w:r>
      <w:r w:rsidRPr="00F45D48">
        <w:rPr>
          <w:rFonts w:eastAsia="VL PGothic" w:cstheme="minorHAnsi"/>
        </w:rPr>
        <w:t>.</w:t>
      </w:r>
    </w:p>
    <w:p w14:paraId="073DFDFB" w14:textId="77777777" w:rsidR="00F45D48" w:rsidRPr="00F45D48" w:rsidRDefault="00F45D48" w:rsidP="00F45D48">
      <w:pPr>
        <w:widowControl w:val="0"/>
        <w:autoSpaceDE w:val="0"/>
        <w:autoSpaceDN w:val="0"/>
        <w:spacing w:after="0" w:line="240" w:lineRule="auto"/>
        <w:jc w:val="both"/>
        <w:rPr>
          <w:rFonts w:eastAsia="Carlito" w:cstheme="minorHAnsi"/>
        </w:rPr>
      </w:pPr>
      <w:r w:rsidRPr="00F45D48">
        <w:rPr>
          <w:rFonts w:eastAsia="Carlito" w:cstheme="minorHAnsi"/>
          <w:noProof/>
          <w:lang w:eastAsia="fr-FR"/>
        </w:rPr>
        <w:drawing>
          <wp:anchor distT="0" distB="0" distL="114300" distR="114300" simplePos="0" relativeHeight="251628544" behindDoc="0" locked="0" layoutInCell="1" allowOverlap="1" wp14:anchorId="5C6E2DA9" wp14:editId="2AE17F20">
            <wp:simplePos x="0" y="0"/>
            <wp:positionH relativeFrom="margin">
              <wp:posOffset>46355</wp:posOffset>
            </wp:positionH>
            <wp:positionV relativeFrom="margin">
              <wp:posOffset>4269105</wp:posOffset>
            </wp:positionV>
            <wp:extent cx="2195195" cy="2349500"/>
            <wp:effectExtent l="0" t="0" r="0" b="0"/>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95195" cy="234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5D48">
        <w:rPr>
          <w:rFonts w:eastAsia="VL PGothic" w:cstheme="minorHAnsi"/>
        </w:rPr>
        <w:t>On vient de voir (§ 2.1.) que</w:t>
      </w:r>
      <w:r w:rsidRPr="00F45D48">
        <w:rPr>
          <w:rFonts w:eastAsia="Carlito" w:cstheme="minorHAnsi"/>
          <w:w w:val="90"/>
        </w:rPr>
        <w:t xml:space="preserve"> les approches fondées sur une philosophie inclusive à l’école encouragent la collaboration entre les chefs d’établissement, </w:t>
      </w:r>
      <w:r w:rsidRPr="00F45D48">
        <w:rPr>
          <w:rFonts w:eastAsia="Carlito" w:cstheme="minorHAnsi"/>
          <w:w w:val="95"/>
        </w:rPr>
        <w:t xml:space="preserve">les enseignants, le personnel, les élèves et les parents. Elles suscitent la participation de tous les acteurs scolaires et </w:t>
      </w:r>
      <w:r w:rsidRPr="00F45D48">
        <w:rPr>
          <w:rFonts w:eastAsia="Carlito" w:cstheme="minorHAnsi"/>
          <w:w w:val="85"/>
        </w:rPr>
        <w:t xml:space="preserve">contribuent à renforcer le sentiment d’appartenance des élèves (UNESCO 2020). </w:t>
      </w:r>
      <w:r w:rsidRPr="00F45D48">
        <w:rPr>
          <w:rFonts w:eastAsia="Carlito" w:cstheme="minorHAnsi"/>
          <w:color w:val="0070C0"/>
        </w:rPr>
        <w:t>L’implication des</w:t>
      </w:r>
      <w:r w:rsidRPr="00F45D48">
        <w:rPr>
          <w:rFonts w:eastAsia="Carlito" w:cstheme="minorHAnsi"/>
          <w:color w:val="0070C0"/>
          <w:spacing w:val="-15"/>
        </w:rPr>
        <w:t xml:space="preserve"> </w:t>
      </w:r>
      <w:r w:rsidRPr="00F45D48">
        <w:rPr>
          <w:rFonts w:eastAsia="Carlito" w:cstheme="minorHAnsi"/>
          <w:color w:val="0070C0"/>
        </w:rPr>
        <w:t>parents</w:t>
      </w:r>
      <w:r w:rsidRPr="00F45D48">
        <w:rPr>
          <w:rFonts w:eastAsia="Carlito" w:cstheme="minorHAnsi"/>
          <w:color w:val="0070C0"/>
          <w:spacing w:val="-15"/>
        </w:rPr>
        <w:t xml:space="preserve"> </w:t>
      </w:r>
      <w:r w:rsidRPr="00F45D48">
        <w:rPr>
          <w:rFonts w:eastAsia="Carlito" w:cstheme="minorHAnsi"/>
          <w:color w:val="0070C0"/>
        </w:rPr>
        <w:t>dans</w:t>
      </w:r>
      <w:r w:rsidRPr="00F45D48">
        <w:rPr>
          <w:rFonts w:eastAsia="Carlito" w:cstheme="minorHAnsi"/>
          <w:color w:val="0070C0"/>
          <w:spacing w:val="-15"/>
        </w:rPr>
        <w:t xml:space="preserve"> </w:t>
      </w:r>
      <w:r w:rsidRPr="00F45D48">
        <w:rPr>
          <w:rFonts w:eastAsia="Carlito" w:cstheme="minorHAnsi"/>
          <w:color w:val="0070C0"/>
        </w:rPr>
        <w:t>la</w:t>
      </w:r>
      <w:r w:rsidRPr="00F45D48">
        <w:rPr>
          <w:rFonts w:eastAsia="Carlito" w:cstheme="minorHAnsi"/>
          <w:color w:val="0070C0"/>
          <w:spacing w:val="-17"/>
        </w:rPr>
        <w:t xml:space="preserve"> </w:t>
      </w:r>
      <w:r w:rsidRPr="00F45D48">
        <w:rPr>
          <w:rFonts w:eastAsia="Carlito" w:cstheme="minorHAnsi"/>
          <w:color w:val="0070C0"/>
        </w:rPr>
        <w:t>vie</w:t>
      </w:r>
      <w:r w:rsidRPr="00F45D48">
        <w:rPr>
          <w:rFonts w:eastAsia="Carlito" w:cstheme="minorHAnsi"/>
          <w:color w:val="0070C0"/>
          <w:spacing w:val="-15"/>
        </w:rPr>
        <w:t xml:space="preserve"> </w:t>
      </w:r>
      <w:r w:rsidRPr="00F45D48">
        <w:rPr>
          <w:rFonts w:eastAsia="Carlito" w:cstheme="minorHAnsi"/>
          <w:color w:val="0070C0"/>
        </w:rPr>
        <w:t>scolaire</w:t>
      </w:r>
      <w:r w:rsidRPr="00F45D48">
        <w:rPr>
          <w:rFonts w:eastAsia="Carlito" w:cstheme="minorHAnsi"/>
          <w:color w:val="0070C0"/>
          <w:spacing w:val="-15"/>
        </w:rPr>
        <w:t xml:space="preserve"> </w:t>
      </w:r>
      <w:r w:rsidRPr="00F45D48">
        <w:rPr>
          <w:rFonts w:eastAsia="Carlito" w:cstheme="minorHAnsi"/>
          <w:color w:val="0070C0"/>
        </w:rPr>
        <w:t>par</w:t>
      </w:r>
      <w:r w:rsidRPr="00F45D48">
        <w:rPr>
          <w:rFonts w:eastAsia="Carlito" w:cstheme="minorHAnsi"/>
          <w:color w:val="0070C0"/>
          <w:spacing w:val="-17"/>
        </w:rPr>
        <w:t xml:space="preserve"> </w:t>
      </w:r>
      <w:r w:rsidRPr="00F45D48">
        <w:rPr>
          <w:rFonts w:eastAsia="Carlito" w:cstheme="minorHAnsi"/>
          <w:color w:val="0070C0"/>
        </w:rPr>
        <w:t>des</w:t>
      </w:r>
      <w:r w:rsidRPr="00F45D48">
        <w:rPr>
          <w:rFonts w:eastAsia="Carlito" w:cstheme="minorHAnsi"/>
          <w:color w:val="0070C0"/>
          <w:spacing w:val="-15"/>
        </w:rPr>
        <w:t xml:space="preserve"> </w:t>
      </w:r>
      <w:r w:rsidRPr="00F45D48">
        <w:rPr>
          <w:rFonts w:eastAsia="Carlito" w:cstheme="minorHAnsi"/>
          <w:color w:val="0070C0"/>
        </w:rPr>
        <w:t>moyens</w:t>
      </w:r>
      <w:r w:rsidRPr="00F45D48">
        <w:rPr>
          <w:rFonts w:eastAsia="Carlito" w:cstheme="minorHAnsi"/>
          <w:color w:val="0070C0"/>
          <w:spacing w:val="-15"/>
        </w:rPr>
        <w:t xml:space="preserve"> </w:t>
      </w:r>
      <w:r w:rsidRPr="00F45D48">
        <w:rPr>
          <w:rFonts w:eastAsia="Carlito" w:cstheme="minorHAnsi"/>
          <w:color w:val="0070C0"/>
        </w:rPr>
        <w:t>efficaces de communication et d’information est fortement associée</w:t>
      </w:r>
      <w:r w:rsidRPr="00F45D48">
        <w:rPr>
          <w:rFonts w:eastAsia="Carlito" w:cstheme="minorHAnsi"/>
          <w:color w:val="0070C0"/>
          <w:spacing w:val="-13"/>
        </w:rPr>
        <w:t xml:space="preserve"> </w:t>
      </w:r>
      <w:r w:rsidRPr="00F45D48">
        <w:rPr>
          <w:rFonts w:eastAsia="Carlito" w:cstheme="minorHAnsi"/>
          <w:color w:val="0070C0"/>
        </w:rPr>
        <w:t>au</w:t>
      </w:r>
      <w:r w:rsidRPr="00F45D48">
        <w:rPr>
          <w:rFonts w:eastAsia="Carlito" w:cstheme="minorHAnsi"/>
          <w:color w:val="0070C0"/>
          <w:spacing w:val="-13"/>
        </w:rPr>
        <w:t xml:space="preserve"> </w:t>
      </w:r>
      <w:r w:rsidRPr="00F45D48">
        <w:rPr>
          <w:rFonts w:eastAsia="Carlito" w:cstheme="minorHAnsi"/>
          <w:color w:val="0070C0"/>
        </w:rPr>
        <w:t>sentiment</w:t>
      </w:r>
      <w:r w:rsidRPr="00F45D48">
        <w:rPr>
          <w:rFonts w:eastAsia="Carlito" w:cstheme="minorHAnsi"/>
          <w:color w:val="0070C0"/>
          <w:spacing w:val="-13"/>
        </w:rPr>
        <w:t xml:space="preserve"> </w:t>
      </w:r>
      <w:r w:rsidRPr="00F45D48">
        <w:rPr>
          <w:rFonts w:eastAsia="Carlito" w:cstheme="minorHAnsi"/>
          <w:color w:val="0070C0"/>
        </w:rPr>
        <w:t>d’appartenance</w:t>
      </w:r>
      <w:r w:rsidRPr="00F45D48">
        <w:rPr>
          <w:rFonts w:eastAsia="Carlito" w:cstheme="minorHAnsi"/>
          <w:color w:val="0070C0"/>
          <w:spacing w:val="-13"/>
        </w:rPr>
        <w:t xml:space="preserve"> </w:t>
      </w:r>
      <w:r w:rsidRPr="00F45D48">
        <w:rPr>
          <w:rFonts w:eastAsia="Carlito" w:cstheme="minorHAnsi"/>
          <w:color w:val="0070C0"/>
        </w:rPr>
        <w:t>des</w:t>
      </w:r>
      <w:r w:rsidRPr="00F45D48">
        <w:rPr>
          <w:rFonts w:eastAsia="Carlito" w:cstheme="minorHAnsi"/>
          <w:color w:val="0070C0"/>
          <w:spacing w:val="-13"/>
        </w:rPr>
        <w:t xml:space="preserve"> </w:t>
      </w:r>
      <w:r w:rsidRPr="00F45D48">
        <w:rPr>
          <w:rFonts w:eastAsia="Carlito" w:cstheme="minorHAnsi"/>
          <w:color w:val="0070C0"/>
        </w:rPr>
        <w:t>élèves</w:t>
      </w:r>
      <w:r w:rsidRPr="00F45D48">
        <w:rPr>
          <w:rFonts w:eastAsia="Carlito" w:cstheme="minorHAnsi"/>
          <w:color w:val="0070C0"/>
          <w:spacing w:val="-13"/>
        </w:rPr>
        <w:t xml:space="preserve"> </w:t>
      </w:r>
      <w:r w:rsidRPr="00F45D48">
        <w:rPr>
          <w:rFonts w:eastAsia="Carlito" w:cstheme="minorHAnsi"/>
        </w:rPr>
        <w:t xml:space="preserve">(UNESCO 2020, Allen </w:t>
      </w:r>
      <w:r w:rsidRPr="00F45D48">
        <w:rPr>
          <w:rFonts w:eastAsia="Carlito" w:cstheme="minorHAnsi"/>
          <w:i/>
        </w:rPr>
        <w:t>et</w:t>
      </w:r>
      <w:r w:rsidRPr="00F45D48">
        <w:rPr>
          <w:rFonts w:eastAsia="Carlito" w:cstheme="minorHAnsi"/>
          <w:i/>
          <w:spacing w:val="-40"/>
        </w:rPr>
        <w:t xml:space="preserve"> </w:t>
      </w:r>
      <w:r w:rsidRPr="00F45D48">
        <w:rPr>
          <w:rFonts w:eastAsia="Carlito" w:cstheme="minorHAnsi"/>
          <w:i/>
        </w:rPr>
        <w:t>al</w:t>
      </w:r>
      <w:r w:rsidRPr="00F45D48">
        <w:rPr>
          <w:rFonts w:eastAsia="Carlito" w:cstheme="minorHAnsi"/>
        </w:rPr>
        <w:t>.,</w:t>
      </w:r>
      <w:r w:rsidRPr="00F45D48">
        <w:rPr>
          <w:rFonts w:eastAsia="Carlito" w:cstheme="minorHAnsi"/>
          <w:spacing w:val="-24"/>
        </w:rPr>
        <w:t xml:space="preserve"> </w:t>
      </w:r>
      <w:r w:rsidRPr="00F45D48">
        <w:rPr>
          <w:rFonts w:eastAsia="Carlito" w:cstheme="minorHAnsi"/>
        </w:rPr>
        <w:t>2018). Que leurs parents fassent partie et participent dans la même communauté qu’eux ne peut que développer le sentiment d’appartenance à l’établissement et les pousser à réaliser leur potentiel.</w:t>
      </w:r>
    </w:p>
    <w:p w14:paraId="70453AA1" w14:textId="77777777" w:rsidR="00F45D48" w:rsidRPr="00F45D48" w:rsidRDefault="00F45D48" w:rsidP="00F45D48">
      <w:pPr>
        <w:widowControl w:val="0"/>
        <w:autoSpaceDE w:val="0"/>
        <w:autoSpaceDN w:val="0"/>
        <w:spacing w:after="0" w:line="240" w:lineRule="auto"/>
        <w:jc w:val="both"/>
        <w:rPr>
          <w:rFonts w:eastAsia="Carlito" w:cstheme="minorHAnsi"/>
        </w:rPr>
      </w:pPr>
    </w:p>
    <w:p w14:paraId="2AE73863" w14:textId="77777777" w:rsidR="00F45D48" w:rsidRPr="00F45D48" w:rsidRDefault="00F45D48" w:rsidP="00F45D48">
      <w:pPr>
        <w:widowControl w:val="0"/>
        <w:autoSpaceDE w:val="0"/>
        <w:autoSpaceDN w:val="0"/>
        <w:spacing w:after="0" w:line="240" w:lineRule="auto"/>
        <w:jc w:val="both"/>
        <w:rPr>
          <w:rFonts w:eastAsia="VL PGothic" w:cstheme="minorHAnsi"/>
          <w:b/>
          <w:bCs/>
          <w:sz w:val="28"/>
          <w:szCs w:val="28"/>
        </w:rPr>
      </w:pPr>
      <w:bookmarkStart w:id="32" w:name="_Hlk92003537"/>
      <w:bookmarkStart w:id="33" w:name="_Hlk91340144"/>
      <w:r w:rsidRPr="00F45D48">
        <w:rPr>
          <w:rFonts w:eastAsia="VL PGothic" w:cstheme="minorHAnsi"/>
          <w:b/>
          <w:bCs/>
          <w:sz w:val="28"/>
          <w:szCs w:val="28"/>
        </w:rPr>
        <w:t xml:space="preserve">2.3.2. L’estime de soi chez l’élève en situation de handicap, un sentiment souvent ignoré chez les pairs et chez les adultes. </w:t>
      </w:r>
      <w:bookmarkEnd w:id="32"/>
    </w:p>
    <w:p w14:paraId="036AF839" w14:textId="77777777" w:rsidR="00F45D48" w:rsidRPr="00F45D48" w:rsidRDefault="00F45D48" w:rsidP="00F45D48">
      <w:pPr>
        <w:widowControl w:val="0"/>
        <w:autoSpaceDE w:val="0"/>
        <w:autoSpaceDN w:val="0"/>
        <w:spacing w:after="0" w:line="240" w:lineRule="auto"/>
        <w:jc w:val="both"/>
        <w:rPr>
          <w:rFonts w:eastAsia="VL PGothic" w:cstheme="minorHAnsi"/>
          <w:b/>
          <w:bCs/>
          <w:sz w:val="28"/>
          <w:szCs w:val="28"/>
        </w:rPr>
      </w:pPr>
    </w:p>
    <w:p w14:paraId="39C15669" w14:textId="77777777" w:rsidR="00F45D48" w:rsidRPr="00F45D48" w:rsidRDefault="00F45D48" w:rsidP="00F45D48">
      <w:pPr>
        <w:widowControl w:val="0"/>
        <w:autoSpaceDE w:val="0"/>
        <w:autoSpaceDN w:val="0"/>
        <w:spacing w:after="0" w:line="240" w:lineRule="auto"/>
        <w:jc w:val="both"/>
        <w:rPr>
          <w:rFonts w:eastAsia="VL PGothic" w:cstheme="minorHAnsi"/>
          <w:i/>
          <w:iCs/>
          <w:sz w:val="16"/>
          <w:szCs w:val="16"/>
        </w:rPr>
      </w:pPr>
      <w:r w:rsidRPr="00F45D48">
        <w:rPr>
          <w:rFonts w:eastAsia="VL PGothic" w:cstheme="minorHAnsi"/>
          <w:i/>
          <w:iCs/>
          <w:sz w:val="16"/>
          <w:szCs w:val="16"/>
        </w:rPr>
        <w:t>(État</w:t>
      </w:r>
      <w:r w:rsidRPr="00F45D48">
        <w:rPr>
          <w:rFonts w:eastAsia="VL PGothic" w:cstheme="minorHAnsi"/>
          <w:i/>
          <w:iCs/>
          <w:spacing w:val="-37"/>
          <w:sz w:val="16"/>
          <w:szCs w:val="16"/>
        </w:rPr>
        <w:t xml:space="preserve"> </w:t>
      </w:r>
      <w:r w:rsidRPr="00F45D48">
        <w:rPr>
          <w:rFonts w:eastAsia="VL PGothic" w:cstheme="minorHAnsi"/>
          <w:i/>
          <w:iCs/>
          <w:sz w:val="16"/>
          <w:szCs w:val="16"/>
        </w:rPr>
        <w:t>de</w:t>
      </w:r>
      <w:r w:rsidRPr="00F45D48">
        <w:rPr>
          <w:rFonts w:eastAsia="VL PGothic" w:cstheme="minorHAnsi"/>
          <w:i/>
          <w:iCs/>
          <w:spacing w:val="-37"/>
          <w:sz w:val="16"/>
          <w:szCs w:val="16"/>
        </w:rPr>
        <w:t xml:space="preserve"> </w:t>
      </w:r>
      <w:r w:rsidRPr="00F45D48">
        <w:rPr>
          <w:rFonts w:eastAsia="VL PGothic" w:cstheme="minorHAnsi"/>
          <w:i/>
          <w:iCs/>
          <w:sz w:val="16"/>
          <w:szCs w:val="16"/>
        </w:rPr>
        <w:t>Palestine, États-Unis, Tunisie, Algérie, Brésil)</w:t>
      </w:r>
    </w:p>
    <w:p w14:paraId="491CBA5C" w14:textId="77777777" w:rsidR="00F45D48" w:rsidRPr="00F45D48" w:rsidRDefault="00F45D48" w:rsidP="00F45D48">
      <w:pPr>
        <w:widowControl w:val="0"/>
        <w:autoSpaceDE w:val="0"/>
        <w:autoSpaceDN w:val="0"/>
        <w:spacing w:after="0" w:line="240" w:lineRule="auto"/>
        <w:jc w:val="both"/>
        <w:rPr>
          <w:rFonts w:eastAsia="VL PGothic" w:cstheme="minorHAnsi"/>
        </w:rPr>
      </w:pPr>
    </w:p>
    <w:bookmarkEnd w:id="33"/>
    <w:p w14:paraId="6E262872"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rPr>
        <w:t>Estimer c’est mesurer, c’est accorder une valeur à soi-même, à sa personne.</w:t>
      </w:r>
    </w:p>
    <w:p w14:paraId="48EA9320" w14:textId="77777777" w:rsidR="00F45D48" w:rsidRPr="00F45D48" w:rsidRDefault="00F45D48" w:rsidP="00F45D48">
      <w:pPr>
        <w:spacing w:after="0" w:line="240" w:lineRule="auto"/>
        <w:jc w:val="both"/>
        <w:rPr>
          <w:rFonts w:cstheme="minorHAnsi"/>
          <w:w w:val="105"/>
        </w:rPr>
      </w:pPr>
      <w:r w:rsidRPr="00F45D48">
        <w:rPr>
          <w:rFonts w:cstheme="minorHAnsi"/>
          <w:noProof/>
          <w:lang w:eastAsia="fr-FR"/>
        </w:rPr>
        <w:lastRenderedPageBreak/>
        <w:drawing>
          <wp:anchor distT="0" distB="0" distL="114300" distR="114300" simplePos="0" relativeHeight="251632640" behindDoc="0" locked="0" layoutInCell="1" allowOverlap="1" wp14:anchorId="23059350" wp14:editId="6474D421">
            <wp:simplePos x="0" y="0"/>
            <wp:positionH relativeFrom="margin">
              <wp:posOffset>2862580</wp:posOffset>
            </wp:positionH>
            <wp:positionV relativeFrom="margin">
              <wp:posOffset>75565</wp:posOffset>
            </wp:positionV>
            <wp:extent cx="2820670" cy="2103120"/>
            <wp:effectExtent l="0" t="0" r="0" b="0"/>
            <wp:wrapSquare wrapText="bothSides"/>
            <wp:docPr id="9" name="Image 9" descr="Une image contenant texte, intérieur, plancher,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texte, intérieur, plancher, mur&#10;&#10;Description générée automatiquemen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20670" cy="2103120"/>
                    </a:xfrm>
                    <a:prstGeom prst="rect">
                      <a:avLst/>
                    </a:prstGeom>
                  </pic:spPr>
                </pic:pic>
              </a:graphicData>
            </a:graphic>
            <wp14:sizeRelH relativeFrom="margin">
              <wp14:pctWidth>0</wp14:pctWidth>
            </wp14:sizeRelH>
            <wp14:sizeRelV relativeFrom="margin">
              <wp14:pctHeight>0</wp14:pctHeight>
            </wp14:sizeRelV>
          </wp:anchor>
        </w:drawing>
      </w:r>
      <w:r w:rsidRPr="00F45D48">
        <w:rPr>
          <w:rFonts w:cstheme="minorHAnsi"/>
        </w:rPr>
        <w:t xml:space="preserve">L’estime de soi s’appuie nécessairement sur le sentiment d’appartenance, comme sur les étages inférieurs d’assurances de satisfaction en principe, des besoins de sécurité et physiologiques premiers. Elle devient un moteur essentiel de la motivation à entreprendre une réalisation, un apprentissage proposé. Les conditions favorables à l’éducation inclusive que sont le PEI (pour lequel il se sent entouré d’adultes qui s’intéressent à ses progrès, organisent et favorisent l’accès à sa réussite), et la pédagogie différenciée (en fonction de laquelle il peut travailler au sein d’une classe ordinaire avec les autres, avec des réponses à ses besoins spéciaux au mieux de ses possibilités), renforcent la confiance en soi. </w:t>
      </w:r>
      <w:r w:rsidRPr="00F45D48">
        <w:rPr>
          <w:rFonts w:cstheme="minorHAnsi"/>
          <w:w w:val="105"/>
        </w:rPr>
        <w:t>L’éducation inclusive permet aux enfants handicapés de rester avec leurs familles et d’aller dans l’école la plus proche de chez eux avec les pairs de leur communauté. Cela est vital pour leur développement personnel, dont toute dégradation, toute atteinte à l’estime de soi, peut entraîner des conséquences aussi graves que le handicap lui-même.</w:t>
      </w:r>
    </w:p>
    <w:p w14:paraId="6A1B1A40" w14:textId="77777777" w:rsidR="00F45D48" w:rsidRPr="00F45D48" w:rsidRDefault="00F45D48" w:rsidP="00F45D48">
      <w:pPr>
        <w:spacing w:after="0" w:line="240" w:lineRule="auto"/>
        <w:jc w:val="both"/>
        <w:rPr>
          <w:rFonts w:cstheme="minorHAnsi"/>
        </w:rPr>
      </w:pPr>
    </w:p>
    <w:p w14:paraId="2CCAEB1C" w14:textId="77777777" w:rsidR="00F45D48" w:rsidRPr="00F45D48" w:rsidRDefault="00F45D48" w:rsidP="00154C0E">
      <w:pPr>
        <w:numPr>
          <w:ilvl w:val="0"/>
          <w:numId w:val="12"/>
        </w:numPr>
        <w:spacing w:after="0" w:line="240" w:lineRule="auto"/>
        <w:contextualSpacing/>
        <w:jc w:val="both"/>
        <w:rPr>
          <w:rFonts w:cstheme="minorHAnsi"/>
        </w:rPr>
      </w:pPr>
      <w:bookmarkStart w:id="34" w:name="_Hlk92004191"/>
      <w:r w:rsidRPr="00F45D48">
        <w:rPr>
          <w:rFonts w:cstheme="minorHAnsi"/>
          <w:b/>
          <w:bCs/>
        </w:rPr>
        <w:t>L’estime de soi chez l’élève en situation de handicap vue au plan international et dans quelques pays.</w:t>
      </w:r>
    </w:p>
    <w:p w14:paraId="7FAA4D30" w14:textId="77777777" w:rsidR="00F45D48" w:rsidRPr="00F45D48" w:rsidRDefault="00F45D48" w:rsidP="00F45D48">
      <w:pPr>
        <w:spacing w:after="0" w:line="240" w:lineRule="auto"/>
        <w:ind w:left="720"/>
        <w:contextualSpacing/>
        <w:jc w:val="both"/>
        <w:rPr>
          <w:rFonts w:cstheme="minorHAnsi"/>
        </w:rPr>
      </w:pPr>
    </w:p>
    <w:p w14:paraId="4360173C" w14:textId="77777777" w:rsidR="00F45D48" w:rsidRPr="00F45D48" w:rsidRDefault="00F45D48" w:rsidP="00F45D48">
      <w:pPr>
        <w:spacing w:after="0" w:line="240" w:lineRule="auto"/>
        <w:ind w:left="720"/>
        <w:contextualSpacing/>
        <w:jc w:val="both"/>
        <w:rPr>
          <w:rFonts w:cstheme="minorHAnsi"/>
          <w:i/>
          <w:iCs/>
          <w:sz w:val="16"/>
          <w:szCs w:val="16"/>
        </w:rPr>
      </w:pPr>
      <w:r w:rsidRPr="00F45D48">
        <w:rPr>
          <w:rFonts w:cstheme="minorHAnsi"/>
          <w:i/>
          <w:iCs/>
          <w:sz w:val="16"/>
          <w:szCs w:val="16"/>
        </w:rPr>
        <w:t>(État</w:t>
      </w:r>
      <w:r w:rsidRPr="00F45D48">
        <w:rPr>
          <w:rFonts w:cstheme="minorHAnsi"/>
          <w:i/>
          <w:iCs/>
          <w:spacing w:val="-37"/>
          <w:sz w:val="16"/>
          <w:szCs w:val="16"/>
        </w:rPr>
        <w:t xml:space="preserve"> </w:t>
      </w:r>
      <w:r w:rsidRPr="00F45D48">
        <w:rPr>
          <w:rFonts w:cstheme="minorHAnsi"/>
          <w:i/>
          <w:iCs/>
          <w:sz w:val="16"/>
          <w:szCs w:val="16"/>
        </w:rPr>
        <w:t>de</w:t>
      </w:r>
      <w:r w:rsidRPr="00F45D48">
        <w:rPr>
          <w:rFonts w:cstheme="minorHAnsi"/>
          <w:i/>
          <w:iCs/>
          <w:spacing w:val="-37"/>
          <w:sz w:val="16"/>
          <w:szCs w:val="16"/>
        </w:rPr>
        <w:t xml:space="preserve"> </w:t>
      </w:r>
      <w:r w:rsidRPr="00F45D48">
        <w:rPr>
          <w:rFonts w:cstheme="minorHAnsi"/>
          <w:i/>
          <w:iCs/>
          <w:sz w:val="16"/>
          <w:szCs w:val="16"/>
        </w:rPr>
        <w:t>Palestine, États-Unis, Tunisie)</w:t>
      </w:r>
    </w:p>
    <w:bookmarkEnd w:id="34"/>
    <w:p w14:paraId="586828BF" w14:textId="77777777" w:rsidR="00F45D48" w:rsidRPr="00F45D48" w:rsidRDefault="00F45D48" w:rsidP="00F45D48">
      <w:pPr>
        <w:spacing w:after="0" w:line="240" w:lineRule="auto"/>
        <w:jc w:val="both"/>
        <w:rPr>
          <w:rFonts w:cstheme="minorHAnsi"/>
        </w:rPr>
      </w:pPr>
    </w:p>
    <w:p w14:paraId="2EEFF9F6"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La Convention des Nations Unies relative aux droits des personnes handicapées (CIRDPH, 2006) érige </w:t>
      </w:r>
      <w:r w:rsidRPr="00F45D48">
        <w:rPr>
          <w:rFonts w:eastAsia="VL PGothic" w:cstheme="minorHAnsi"/>
          <w:w w:val="95"/>
        </w:rPr>
        <w:t>l’éducation inclusive en droit. À l’article 24, les États</w:t>
      </w:r>
      <w:r w:rsidRPr="00F45D48">
        <w:rPr>
          <w:rFonts w:eastAsia="VL PGothic" w:cstheme="minorHAnsi"/>
        </w:rPr>
        <w:t xml:space="preserve"> parties garantissent le droit à l’éducation des personnes handicapées </w:t>
      </w:r>
      <w:r w:rsidRPr="00F45D48">
        <w:rPr>
          <w:rFonts w:eastAsia="VL PGothic" w:cstheme="minorHAnsi"/>
          <w:i/>
          <w:iCs/>
        </w:rPr>
        <w:t>« sans discrimination et sur la base de l’égalité des chances »</w:t>
      </w:r>
      <w:r w:rsidRPr="00F45D48">
        <w:rPr>
          <w:rFonts w:eastAsia="VL PGothic" w:cstheme="minorHAnsi"/>
        </w:rPr>
        <w:t xml:space="preserve"> et s’engagent à faire en sorte que le système éducatif pourvoie « à l’insertion scolaire à tous les niveaux et offre, tout au long de la vie, des possibilités d’éducation ». Le premier paragraphe de l’article exprime parfaitement l’esprit de la Convention : l’éducation inclusive est une condition du « plein épanouissement du potentiel humain et du sentiment de dignité et d’estime de soi » des personnes handicapées et de « l’épanouissement de la personnalité des personnes handicapées, de leurs talents et de leur créativité ainsi que de leurs aptitudes mentales et physiques, dans toute la mesure de leurs potentialités » afin qu’elles puissent réellement participer « à une société libre ».</w:t>
      </w:r>
    </w:p>
    <w:p w14:paraId="47550C49" w14:textId="77777777" w:rsidR="00F45D48" w:rsidRPr="00F45D48" w:rsidRDefault="00F45D48" w:rsidP="00F45D48">
      <w:pPr>
        <w:widowControl w:val="0"/>
        <w:autoSpaceDE w:val="0"/>
        <w:autoSpaceDN w:val="0"/>
        <w:spacing w:after="0" w:line="240" w:lineRule="auto"/>
        <w:ind w:right="1569"/>
        <w:jc w:val="both"/>
        <w:rPr>
          <w:rFonts w:eastAsia="VL PGothic" w:cstheme="minorHAnsi"/>
          <w:b/>
          <w:bCs/>
        </w:rPr>
      </w:pPr>
    </w:p>
    <w:p w14:paraId="24C53605"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w w:val="90"/>
        </w:rPr>
        <w:t>(-)</w:t>
      </w:r>
      <w:r w:rsidRPr="00F45D48">
        <w:rPr>
          <w:rFonts w:eastAsia="VL PGothic" w:cstheme="minorHAnsi"/>
          <w:w w:val="90"/>
        </w:rPr>
        <w:t xml:space="preserve"> Les enfants handicapés </w:t>
      </w:r>
      <w:r w:rsidRPr="00F45D48">
        <w:rPr>
          <w:rFonts w:eastAsia="VL PGothic" w:cstheme="minorHAnsi"/>
          <w:w w:val="95"/>
        </w:rPr>
        <w:t xml:space="preserve">souffrent des attitudes sociales qui stigmatisent, </w:t>
      </w:r>
      <w:r w:rsidRPr="00F45D48">
        <w:rPr>
          <w:rFonts w:eastAsia="VL PGothic" w:cstheme="minorHAnsi"/>
          <w:w w:val="90"/>
        </w:rPr>
        <w:t>limitent les chances et amoindrissent l’estime de soi.</w:t>
      </w:r>
      <w:r w:rsidRPr="00F45D48">
        <w:rPr>
          <w:rFonts w:eastAsia="VL PGothic" w:cstheme="minorHAnsi"/>
        </w:rPr>
        <w:t xml:space="preserve"> </w:t>
      </w:r>
      <w:r w:rsidRPr="00F45D48">
        <w:rPr>
          <w:rFonts w:eastAsia="VL PGothic" w:cstheme="minorHAnsi"/>
          <w:w w:val="95"/>
        </w:rPr>
        <w:t>Ces attitudes sont fréquemment renforcées dans</w:t>
      </w:r>
      <w:r w:rsidRPr="00F45D48">
        <w:rPr>
          <w:rFonts w:eastAsia="VL PGothic" w:cstheme="minorHAnsi"/>
        </w:rPr>
        <w:t xml:space="preserve"> </w:t>
      </w:r>
      <w:r w:rsidRPr="00F45D48">
        <w:rPr>
          <w:rFonts w:eastAsia="VL PGothic" w:cstheme="minorHAnsi"/>
          <w:w w:val="90"/>
        </w:rPr>
        <w:t>les salles de classe, dans l’établissement (moqueries, mimes stéréotypés, harcèlement, agressions, …). Les enseignants sont en général dépourvus de la formation et des ressources requises pour dispenser une éducation adaptée à la situation (</w:t>
      </w:r>
      <w:r w:rsidRPr="00F45D48">
        <w:rPr>
          <w:rFonts w:eastAsia="VL PGothic" w:cstheme="minorHAnsi"/>
        </w:rPr>
        <w:t>UNESCO 2010)</w:t>
      </w:r>
      <w:r w:rsidRPr="00F45D48">
        <w:rPr>
          <w:rFonts w:eastAsia="VL PGothic" w:cstheme="minorHAnsi"/>
          <w:w w:val="90"/>
        </w:rPr>
        <w:t>.</w:t>
      </w:r>
    </w:p>
    <w:p w14:paraId="3CB62E11" w14:textId="77777777" w:rsidR="00F45D48" w:rsidRPr="00F45D48" w:rsidRDefault="00F45D48" w:rsidP="00F45D48">
      <w:pPr>
        <w:widowControl w:val="0"/>
        <w:autoSpaceDE w:val="0"/>
        <w:autoSpaceDN w:val="0"/>
        <w:spacing w:after="0" w:line="240" w:lineRule="auto"/>
        <w:ind w:left="278" w:right="749"/>
        <w:jc w:val="both"/>
        <w:rPr>
          <w:rFonts w:eastAsia="VL PGothic" w:cstheme="minorHAnsi"/>
          <w:color w:val="231F20"/>
          <w:w w:val="90"/>
        </w:rPr>
      </w:pPr>
    </w:p>
    <w:p w14:paraId="34120A42" w14:textId="77777777" w:rsidR="00F45D48" w:rsidRPr="00F45D48" w:rsidRDefault="00F45D48" w:rsidP="00F45D48">
      <w:pPr>
        <w:widowControl w:val="0"/>
        <w:autoSpaceDE w:val="0"/>
        <w:autoSpaceDN w:val="0"/>
        <w:spacing w:after="0" w:line="240" w:lineRule="auto"/>
        <w:ind w:right="45"/>
        <w:jc w:val="both"/>
        <w:rPr>
          <w:rFonts w:eastAsia="VL PGothic" w:cstheme="minorHAnsi"/>
        </w:rPr>
      </w:pPr>
      <w:r w:rsidRPr="00F45D48">
        <w:rPr>
          <w:rFonts w:eastAsia="VL PGothic" w:cstheme="minorHAnsi"/>
          <w:b/>
          <w:w w:val="85"/>
        </w:rPr>
        <w:t>(-)</w:t>
      </w:r>
      <w:r w:rsidRPr="00F45D48">
        <w:rPr>
          <w:rFonts w:eastAsia="VL PGothic" w:cstheme="minorHAnsi"/>
          <w:w w:val="85"/>
        </w:rPr>
        <w:t xml:space="preserve"> Lorsque les individus émergent de leurs années de scolarité </w:t>
      </w:r>
      <w:r w:rsidRPr="00F45D48">
        <w:rPr>
          <w:rFonts w:eastAsia="VL PGothic" w:cstheme="minorHAnsi"/>
          <w:w w:val="95"/>
        </w:rPr>
        <w:t>sans disposer des compétences élémentaires</w:t>
      </w:r>
      <w:r w:rsidRPr="00F45D48">
        <w:rPr>
          <w:rFonts w:eastAsia="VL PGothic" w:cstheme="minorHAnsi"/>
        </w:rPr>
        <w:t xml:space="preserve"> </w:t>
      </w:r>
      <w:r w:rsidRPr="00F45D48">
        <w:rPr>
          <w:rFonts w:eastAsia="VL PGothic" w:cstheme="minorHAnsi"/>
          <w:w w:val="90"/>
        </w:rPr>
        <w:t xml:space="preserve">en lecture, écriture et calcul, ils souffrent d’un </w:t>
      </w:r>
      <w:r w:rsidRPr="00F45D48">
        <w:rPr>
          <w:rFonts w:eastAsia="VL PGothic" w:cstheme="minorHAnsi"/>
          <w:w w:val="85"/>
        </w:rPr>
        <w:t xml:space="preserve">désavantage qui durera toute leur vie, car l’analphabétisme limite leurs perspectives sociales et </w:t>
      </w:r>
      <w:r w:rsidRPr="00F45D48">
        <w:rPr>
          <w:rFonts w:eastAsia="VL PGothic" w:cstheme="minorHAnsi"/>
          <w:w w:val="95"/>
        </w:rPr>
        <w:t xml:space="preserve">économiques et dégrade leur estime de soi </w:t>
      </w:r>
      <w:r w:rsidRPr="00F45D48">
        <w:rPr>
          <w:rFonts w:eastAsia="VL PGothic" w:cstheme="minorHAnsi"/>
          <w:w w:val="90"/>
        </w:rPr>
        <w:t>(</w:t>
      </w:r>
      <w:r w:rsidRPr="00F45D48">
        <w:rPr>
          <w:rFonts w:eastAsia="VL PGothic" w:cstheme="minorHAnsi"/>
        </w:rPr>
        <w:t>UNESCO 2010)</w:t>
      </w:r>
      <w:r w:rsidRPr="00F45D48">
        <w:rPr>
          <w:rFonts w:eastAsia="VL PGothic" w:cstheme="minorHAnsi"/>
          <w:w w:val="95"/>
        </w:rPr>
        <w:t>.</w:t>
      </w:r>
      <w:r w:rsidRPr="00F45D48">
        <w:rPr>
          <w:rFonts w:eastAsia="VL PGothic" w:cstheme="minorHAnsi"/>
        </w:rPr>
        <w:t xml:space="preserve"> </w:t>
      </w:r>
    </w:p>
    <w:p w14:paraId="332055C7" w14:textId="77777777" w:rsidR="00F45D48" w:rsidRPr="00F45D48" w:rsidRDefault="00F45D48" w:rsidP="00F45D48">
      <w:pPr>
        <w:widowControl w:val="0"/>
        <w:autoSpaceDE w:val="0"/>
        <w:autoSpaceDN w:val="0"/>
        <w:spacing w:after="0" w:line="240" w:lineRule="auto"/>
        <w:ind w:right="45"/>
        <w:jc w:val="both"/>
        <w:rPr>
          <w:rFonts w:eastAsia="VL PGothic" w:cstheme="minorHAnsi"/>
        </w:rPr>
      </w:pPr>
    </w:p>
    <w:p w14:paraId="7A8777ED" w14:textId="77777777" w:rsidR="00F45D48" w:rsidRPr="00F45D48" w:rsidRDefault="00F45D48" w:rsidP="00F45D48">
      <w:pPr>
        <w:widowControl w:val="0"/>
        <w:autoSpaceDE w:val="0"/>
        <w:autoSpaceDN w:val="0"/>
        <w:spacing w:after="0" w:line="240" w:lineRule="auto"/>
        <w:ind w:right="45"/>
        <w:jc w:val="both"/>
        <w:rPr>
          <w:rFonts w:eastAsia="VL PGothic" w:cstheme="minorHAnsi"/>
          <w:w w:val="90"/>
        </w:rPr>
      </w:pPr>
      <w:r w:rsidRPr="00F45D48">
        <w:rPr>
          <w:rFonts w:eastAsia="VL PGothic" w:cstheme="minorHAnsi"/>
          <w:b/>
        </w:rPr>
        <w:t>(-)</w:t>
      </w:r>
      <w:r w:rsidRPr="00F45D48">
        <w:rPr>
          <w:rFonts w:eastAsia="VL PGothic" w:cstheme="minorHAnsi"/>
        </w:rPr>
        <w:t xml:space="preserve"> L’estime de soi d’un élève en situation de handicap est fréquemment mise à mal par la prise de conscience assez rapide qu’il ne peut pas accomplir et de ce à quoi il ne peut pas participer comme les autres, sans compter les multiples obstacles qui continuent à se dresser dans l’exécution des gestes et démarches élémentaires de la vie de tous les jours. </w:t>
      </w:r>
    </w:p>
    <w:p w14:paraId="3A10A7A0" w14:textId="77777777" w:rsidR="00F45D48" w:rsidRPr="00F45D48" w:rsidRDefault="00F45D48" w:rsidP="00F45D48">
      <w:pPr>
        <w:spacing w:after="0" w:line="240" w:lineRule="auto"/>
        <w:jc w:val="both"/>
        <w:rPr>
          <w:rFonts w:cstheme="minorHAnsi"/>
        </w:rPr>
      </w:pPr>
      <w:r w:rsidRPr="00F45D48">
        <w:rPr>
          <w:rFonts w:cstheme="minorHAnsi"/>
        </w:rPr>
        <w:lastRenderedPageBreak/>
        <w:t>La différence attire le regard des autres</w:t>
      </w:r>
      <w:r w:rsidRPr="00F45D48">
        <w:rPr>
          <w:rFonts w:cstheme="minorHAnsi"/>
          <w:vertAlign w:val="superscript"/>
        </w:rPr>
        <w:footnoteReference w:id="36"/>
      </w:r>
      <w:r w:rsidRPr="00F45D48">
        <w:rPr>
          <w:rFonts w:cstheme="minorHAnsi"/>
        </w:rPr>
        <w:t>, les discriminations, les stigmatisations parfois involontaires mais tout aussi blessantes, quelque agressions ou exploitations volontaires qui le sont moins, dégradent la confiance en soi</w:t>
      </w:r>
      <w:r w:rsidRPr="00F45D48">
        <w:rPr>
          <w:rFonts w:cstheme="minorHAnsi"/>
          <w:vertAlign w:val="superscript"/>
        </w:rPr>
        <w:footnoteReference w:id="37"/>
      </w:r>
      <w:r w:rsidRPr="00F45D48">
        <w:rPr>
          <w:rFonts w:cstheme="minorHAnsi"/>
        </w:rPr>
        <w:t>. Elles le font de manière souvent invisible et c’est donc sans surprise que l’on constate que la faible estime de soi et le sentiment d’isolement sont particulièrement fréquents chez les enfants handicapés (UNICEF, 2013).</w:t>
      </w:r>
    </w:p>
    <w:p w14:paraId="2BFB6797"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66C1C3C0"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w:t>
      </w:r>
      <w:r w:rsidRPr="00F45D48">
        <w:rPr>
          <w:rFonts w:eastAsia="VL PGothic" w:cstheme="minorHAnsi"/>
          <w:color w:val="0070C0"/>
        </w:rPr>
        <w:t xml:space="preserve">Les prises en charges psychologiques </w:t>
      </w:r>
      <w:r w:rsidRPr="00F45D48">
        <w:rPr>
          <w:rFonts w:eastAsia="VL PGothic" w:cstheme="minorHAnsi"/>
        </w:rPr>
        <w:t>lorsqu’elles sont possibles ont généralement un effet bénéfique sur l’estime de soi de l’enfant en situation de handicap. Elle se traduisent des améliorations notables des interactions sociales, l’acquisition de connaissances et de compétences pratiques (UNICEF 2013).</w:t>
      </w:r>
      <w:r w:rsidRPr="00F45D48">
        <w:rPr>
          <w:rFonts w:eastAsia="VL PGothic" w:cstheme="minorHAnsi"/>
          <w:vertAlign w:val="superscript"/>
        </w:rPr>
        <w:footnoteReference w:id="38"/>
      </w:r>
    </w:p>
    <w:p w14:paraId="327F89EC" w14:textId="77777777" w:rsidR="00F45D48" w:rsidRPr="00F45D48" w:rsidRDefault="00F45D48" w:rsidP="00F45D48">
      <w:pPr>
        <w:widowControl w:val="0"/>
        <w:autoSpaceDE w:val="0"/>
        <w:autoSpaceDN w:val="0"/>
        <w:spacing w:after="0" w:line="240" w:lineRule="auto"/>
        <w:ind w:right="120"/>
        <w:jc w:val="both"/>
        <w:rPr>
          <w:rFonts w:eastAsia="VL PGothic" w:cstheme="minorHAnsi"/>
        </w:rPr>
      </w:pPr>
    </w:p>
    <w:p w14:paraId="61DAEF29"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Outre le traumatisme physique, survivre à une explosion de mine ou de restes d’explosifs de guerre, peut avoir des conséquences </w:t>
      </w:r>
      <w:r w:rsidRPr="00F45D48">
        <w:rPr>
          <w:rFonts w:eastAsia="VL PGothic" w:cstheme="minorHAnsi"/>
          <w:w w:val="95"/>
        </w:rPr>
        <w:t xml:space="preserve">psychologiques dévastatrices sur </w:t>
      </w:r>
      <w:r w:rsidRPr="00F45D48">
        <w:rPr>
          <w:rFonts w:eastAsia="VL PGothic" w:cstheme="minorHAnsi"/>
        </w:rPr>
        <w:t>le développement de l’enfant. Ces conséquences peuvent se traduire par un sentiment de culpabilité, une perte d’estime de soi, des phobies et des peurs, des troubles du sommeil, une incapacité à parler et des traumatismes qui, faute de traitement, peuvent provoquer des troubles mentaux chroniques (État</w:t>
      </w:r>
      <w:r w:rsidRPr="00F45D48">
        <w:rPr>
          <w:rFonts w:eastAsia="VL PGothic" w:cstheme="minorHAnsi"/>
          <w:spacing w:val="-37"/>
        </w:rPr>
        <w:t xml:space="preserve"> </w:t>
      </w:r>
      <w:r w:rsidRPr="00F45D48">
        <w:rPr>
          <w:rFonts w:eastAsia="VL PGothic" w:cstheme="minorHAnsi"/>
        </w:rPr>
        <w:t>de</w:t>
      </w:r>
      <w:r w:rsidRPr="00F45D48">
        <w:rPr>
          <w:rFonts w:eastAsia="VL PGothic" w:cstheme="minorHAnsi"/>
          <w:spacing w:val="-37"/>
        </w:rPr>
        <w:t xml:space="preserve"> </w:t>
      </w:r>
      <w:r w:rsidRPr="00F45D48">
        <w:rPr>
          <w:rFonts w:eastAsia="VL PGothic" w:cstheme="minorHAnsi"/>
        </w:rPr>
        <w:t>Palestine, UNICEF 2013).</w:t>
      </w:r>
    </w:p>
    <w:p w14:paraId="2715DC3A" w14:textId="77777777" w:rsidR="00F45D48" w:rsidRPr="00F45D48" w:rsidRDefault="00F45D48" w:rsidP="00F45D48">
      <w:pPr>
        <w:widowControl w:val="0"/>
        <w:autoSpaceDE w:val="0"/>
        <w:autoSpaceDN w:val="0"/>
        <w:spacing w:after="0" w:line="240" w:lineRule="auto"/>
        <w:ind w:right="1345"/>
        <w:jc w:val="both"/>
        <w:rPr>
          <w:rFonts w:eastAsia="VL PGothic" w:cstheme="minorHAnsi"/>
        </w:rPr>
      </w:pPr>
    </w:p>
    <w:p w14:paraId="0CAE58DE"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selon une méta-analyse d’études réalisées pendant vingt ans aux États-Unis (UNESCO 2020), le redoublement n’a aucune incidence sur la réussite scolaire.</w:t>
      </w:r>
      <w:r w:rsidRPr="00F45D48">
        <w:rPr>
          <w:rFonts w:eastAsia="VL PGothic" w:cstheme="minorHAnsi"/>
          <w:color w:val="0070C0"/>
        </w:rPr>
        <w:t xml:space="preserve"> </w:t>
      </w:r>
      <w:r w:rsidRPr="00F45D48">
        <w:rPr>
          <w:rFonts w:eastAsia="VL PGothic" w:cstheme="minorHAnsi"/>
        </w:rPr>
        <w:t xml:space="preserve">Les chercheurs préconisent d’accorder toute l’attention voulue aux politiques générales sur le redoublement et à leurs dispositions particulières, notamment aux </w:t>
      </w:r>
      <w:r w:rsidRPr="00F45D48">
        <w:rPr>
          <w:rFonts w:eastAsia="VL PGothic" w:cstheme="minorHAnsi"/>
          <w:color w:val="0070C0"/>
        </w:rPr>
        <w:t xml:space="preserve">mesures de soutien prises en faveur des redoublants </w:t>
      </w:r>
      <w:r w:rsidRPr="00F45D48">
        <w:rPr>
          <w:rFonts w:eastAsia="VL PGothic" w:cstheme="minorHAnsi"/>
        </w:rPr>
        <w:t xml:space="preserve">(UNESCO 2020, Allen et al., 2009). </w:t>
      </w:r>
    </w:p>
    <w:p w14:paraId="1793EE2E"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212510A9"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w w:val="95"/>
        </w:rPr>
        <w:t>(-)</w:t>
      </w:r>
      <w:r w:rsidRPr="00F45D48">
        <w:rPr>
          <w:rFonts w:eastAsia="VL PGothic" w:cstheme="minorHAnsi"/>
          <w:w w:val="95"/>
        </w:rPr>
        <w:t xml:space="preserve"> Il est indispensable d’étudier les effets préjudiciables </w:t>
      </w:r>
      <w:r w:rsidRPr="00F45D48">
        <w:rPr>
          <w:rFonts w:eastAsia="VL PGothic" w:cstheme="minorHAnsi"/>
        </w:rPr>
        <w:t>du redoublement sur le plan socio émotionnel, sur la baisse de l’estime de soi (UNESCO 2020, Martin, 2011) ou les comportements perturbateurs (UNESCO 2020, École française de Brasilia. Brésil, Jimerson et Ferguson, 2007). Ce n’est toujours perçu sous l’angle de l’estime de soi de l’ESH.</w:t>
      </w:r>
    </w:p>
    <w:p w14:paraId="25FCF4D8" w14:textId="77777777" w:rsidR="00F45D48" w:rsidRPr="00F45D48" w:rsidRDefault="00F45D48" w:rsidP="00F45D48">
      <w:pPr>
        <w:widowControl w:val="0"/>
        <w:autoSpaceDE w:val="0"/>
        <w:autoSpaceDN w:val="0"/>
        <w:spacing w:after="0" w:line="240" w:lineRule="auto"/>
        <w:ind w:right="662"/>
        <w:jc w:val="both"/>
        <w:rPr>
          <w:rFonts w:eastAsia="VL PGothic" w:cstheme="minorHAnsi"/>
        </w:rPr>
      </w:pPr>
    </w:p>
    <w:p w14:paraId="7449C6F3"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w:t>
      </w:r>
      <w:r w:rsidRPr="00F45D48">
        <w:rPr>
          <w:rFonts w:eastAsia="VL PGothic" w:cstheme="minorHAnsi"/>
          <w:w w:val="95"/>
        </w:rPr>
        <w:t>Certains aménagements sont</w:t>
      </w:r>
      <w:r w:rsidRPr="00F45D48">
        <w:rPr>
          <w:rFonts w:eastAsia="VL PGothic" w:cstheme="minorHAnsi"/>
        </w:rPr>
        <w:t xml:space="preserve"> </w:t>
      </w:r>
      <w:r w:rsidRPr="00F45D48">
        <w:rPr>
          <w:rFonts w:eastAsia="VL PGothic" w:cstheme="minorHAnsi"/>
          <w:w w:val="95"/>
        </w:rPr>
        <w:t xml:space="preserve">utilisés pour des types de déficiences très différents tout </w:t>
      </w:r>
      <w:r w:rsidRPr="00F45D48">
        <w:rPr>
          <w:rFonts w:eastAsia="VL PGothic" w:cstheme="minorHAnsi"/>
        </w:rPr>
        <w:t xml:space="preserve">en étant regroupés sous une étiquette commune, telle </w:t>
      </w:r>
      <w:r w:rsidRPr="00F45D48">
        <w:rPr>
          <w:rFonts w:eastAsia="VL PGothic" w:cstheme="minorHAnsi"/>
          <w:w w:val="95"/>
        </w:rPr>
        <w:t>que « troubles d’apprentissage » (</w:t>
      </w:r>
      <w:r w:rsidRPr="00F45D48">
        <w:rPr>
          <w:rFonts w:eastAsia="VL PGothic" w:cstheme="minorHAnsi"/>
        </w:rPr>
        <w:t xml:space="preserve">UNESCO 2020, </w:t>
      </w:r>
      <w:r w:rsidRPr="00F45D48">
        <w:rPr>
          <w:rFonts w:eastAsia="VL PGothic" w:cstheme="minorHAnsi"/>
          <w:w w:val="95"/>
        </w:rPr>
        <w:t xml:space="preserve">Thurlow, 2013). Un effet </w:t>
      </w:r>
      <w:r w:rsidRPr="00F45D48">
        <w:rPr>
          <w:rFonts w:eastAsia="VL PGothic" w:cstheme="minorHAnsi"/>
        </w:rPr>
        <w:t xml:space="preserve">positif des aménagements à ne pas sous-estimer est celui de </w:t>
      </w:r>
      <w:r w:rsidRPr="00F45D48">
        <w:rPr>
          <w:rFonts w:eastAsia="VL PGothic" w:cstheme="minorHAnsi"/>
          <w:color w:val="0070C0"/>
        </w:rPr>
        <w:t>la perception par l’ESH. Les élèves ont le sentiment qu’ils les aident à être plus performants</w:t>
      </w:r>
      <w:r w:rsidRPr="00F45D48">
        <w:rPr>
          <w:rFonts w:eastAsia="VL PGothic" w:cstheme="minorHAnsi"/>
        </w:rPr>
        <w:t>, et les enseignants pensent qu’ils sont bénéfiques pour les performances et l’estime de soi des élèves (UNESCO 2020, Rogers et al., 2016).</w:t>
      </w:r>
    </w:p>
    <w:p w14:paraId="4D62593A" w14:textId="77777777" w:rsidR="00F45D48" w:rsidRPr="00F45D48" w:rsidRDefault="00F45D48" w:rsidP="00154C0E">
      <w:pPr>
        <w:widowControl w:val="0"/>
        <w:numPr>
          <w:ilvl w:val="0"/>
          <w:numId w:val="10"/>
        </w:numPr>
        <w:tabs>
          <w:tab w:val="left" w:pos="1530"/>
        </w:tabs>
        <w:autoSpaceDE w:val="0"/>
        <w:autoSpaceDN w:val="0"/>
        <w:spacing w:after="0" w:line="240" w:lineRule="auto"/>
        <w:ind w:left="0" w:right="1098"/>
        <w:jc w:val="both"/>
        <w:rPr>
          <w:rFonts w:cstheme="minorHAnsi"/>
        </w:rPr>
      </w:pPr>
    </w:p>
    <w:p w14:paraId="5105F723" w14:textId="77777777" w:rsidR="00F45D48" w:rsidRPr="00F45D48" w:rsidRDefault="00F45D48" w:rsidP="00F45D48">
      <w:pPr>
        <w:widowControl w:val="0"/>
        <w:tabs>
          <w:tab w:val="left" w:pos="0"/>
        </w:tabs>
        <w:autoSpaceDE w:val="0"/>
        <w:autoSpaceDN w:val="0"/>
        <w:spacing w:after="0" w:line="240" w:lineRule="auto"/>
        <w:jc w:val="both"/>
        <w:rPr>
          <w:rFonts w:cstheme="minorHAnsi"/>
        </w:rPr>
      </w:pPr>
      <w:r w:rsidRPr="00F45D48">
        <w:rPr>
          <w:rFonts w:cstheme="minorHAnsi"/>
          <w:b/>
        </w:rPr>
        <w:t>(+)</w:t>
      </w:r>
      <w:r w:rsidRPr="00F45D48">
        <w:rPr>
          <w:rFonts w:cstheme="minorHAnsi"/>
        </w:rPr>
        <w:t xml:space="preserve"> les équipements d’assistance sont des dispositifs d’entrée (par exemple, les claviers adaptés ou autre aménagement ergothérapique), de sortie (par exemple, les lecteurs d’écran), des systèmes de communication améliorée et alternative (pour remplacer la parole) et des systèmes d’assistance auditive (pour améliorer la clarté du son). </w:t>
      </w:r>
      <w:r w:rsidRPr="00F45D48">
        <w:rPr>
          <w:rFonts w:cstheme="minorHAnsi"/>
          <w:color w:val="0070C0"/>
        </w:rPr>
        <w:t xml:space="preserve">Ces technologies ont des effets positifs sur le taux d’obtention de diplômes, l’estime de soi et l’optimisme </w:t>
      </w:r>
      <w:r w:rsidRPr="00F45D48">
        <w:rPr>
          <w:rFonts w:cstheme="minorHAnsi"/>
        </w:rPr>
        <w:t>(UNESCO 2020).</w:t>
      </w:r>
    </w:p>
    <w:p w14:paraId="6CE6D739" w14:textId="77777777" w:rsidR="00F45D48" w:rsidRPr="00F45D48" w:rsidRDefault="00F45D48" w:rsidP="00154C0E">
      <w:pPr>
        <w:widowControl w:val="0"/>
        <w:numPr>
          <w:ilvl w:val="0"/>
          <w:numId w:val="10"/>
        </w:numPr>
        <w:autoSpaceDE w:val="0"/>
        <w:autoSpaceDN w:val="0"/>
        <w:spacing w:after="0" w:line="240" w:lineRule="auto"/>
        <w:ind w:left="0"/>
        <w:jc w:val="both"/>
        <w:rPr>
          <w:rFonts w:eastAsia="VL PGothic" w:cstheme="minorHAnsi"/>
        </w:rPr>
      </w:pPr>
    </w:p>
    <w:p w14:paraId="6EDB99EB"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Les élèves dyslexiques peuvent souffrir d’une faible estime de soi et d’un sentiment d’impuissance s’ils attribuent leurs difficultés pour lire à leur incapacité de maîtriser certaines compétences. </w:t>
      </w:r>
    </w:p>
    <w:p w14:paraId="79ACC215"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739E8740"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w:t>
      </w:r>
      <w:r w:rsidRPr="00F45D48">
        <w:rPr>
          <w:rFonts w:eastAsia="VL PGothic" w:cstheme="minorHAnsi"/>
          <w:color w:val="0070C0"/>
        </w:rPr>
        <w:t xml:space="preserve">Un diagnostic précoce </w:t>
      </w:r>
      <w:r w:rsidRPr="00F45D48">
        <w:rPr>
          <w:rFonts w:eastAsia="VL PGothic" w:cstheme="minorHAnsi"/>
          <w:color w:val="0070C0"/>
          <w:w w:val="95"/>
        </w:rPr>
        <w:t xml:space="preserve">est nécessaire </w:t>
      </w:r>
      <w:r w:rsidRPr="00F45D48">
        <w:rPr>
          <w:rFonts w:eastAsia="VL PGothic" w:cstheme="minorHAnsi"/>
          <w:w w:val="95"/>
        </w:rPr>
        <w:t xml:space="preserve">pour faire la distinction entre leur difficulté </w:t>
      </w:r>
      <w:r w:rsidRPr="00F45D48">
        <w:rPr>
          <w:rFonts w:eastAsia="VL PGothic" w:cstheme="minorHAnsi"/>
        </w:rPr>
        <w:t xml:space="preserve">d’apprentissage et </w:t>
      </w:r>
      <w:r w:rsidRPr="00F45D48">
        <w:rPr>
          <w:rFonts w:eastAsia="VL PGothic" w:cstheme="minorHAnsi"/>
        </w:rPr>
        <w:lastRenderedPageBreak/>
        <w:t>la perception de leurs capacités et pour renforcer leur estime de soi (UNESCO 2020, Glazzard, 2010)</w:t>
      </w:r>
      <w:r w:rsidRPr="00F45D48">
        <w:rPr>
          <w:rFonts w:eastAsia="VL PGothic" w:cstheme="minorHAnsi"/>
          <w:vertAlign w:val="superscript"/>
        </w:rPr>
        <w:footnoteReference w:id="39"/>
      </w:r>
      <w:r w:rsidRPr="00F45D48">
        <w:rPr>
          <w:rFonts w:eastAsia="VL PGothic" w:cstheme="minorHAnsi"/>
        </w:rPr>
        <w:t>.</w:t>
      </w:r>
    </w:p>
    <w:p w14:paraId="23B7AA8C"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58167FEB" w14:textId="77777777" w:rsidR="00F45D48" w:rsidRPr="00F45D48" w:rsidRDefault="00F45D48" w:rsidP="00F45D48">
      <w:pPr>
        <w:spacing w:after="0" w:line="240" w:lineRule="auto"/>
        <w:jc w:val="both"/>
        <w:rPr>
          <w:rFonts w:cstheme="minorHAnsi"/>
        </w:rPr>
      </w:pPr>
      <w:r w:rsidRPr="00F45D48">
        <w:rPr>
          <w:rFonts w:cstheme="minorHAnsi"/>
        </w:rPr>
        <w:t xml:space="preserve"> </w:t>
      </w:r>
      <w:r w:rsidRPr="00F45D48">
        <w:rPr>
          <w:rFonts w:cstheme="minorHAnsi"/>
          <w:b/>
        </w:rPr>
        <w:t>(+)</w:t>
      </w:r>
      <w:r w:rsidRPr="00F45D48">
        <w:rPr>
          <w:rFonts w:cstheme="minorHAnsi"/>
        </w:rPr>
        <w:t xml:space="preserve"> Dans un Établissement inclusif privé partenaire de Handicap International, de l'Union Tunisienne d'Aide aux Insuffisants Mentaux (UTAIM), de Menzel Bourguiba (quartier de Bizerte), où exercent des collaborateurs formateurs accompagnateurs de l'ONG Handicap International, on peut voir un salon de coiffure complet que le Directeur a récupéré chez un professionnel qui changeait son mobilier. Pensant au premier abord qu'il s'agissait là de récupération de quelques matériels encore en bon état et destinés à l'acquisition des rudiments professionnels de ce métier, l'éducatrice en charge de cet atelier a rapidement démenti cette supposition. Elle a alors précisé qu'il s'agissait tout d'abord pour </w:t>
      </w:r>
      <w:r w:rsidRPr="00F45D48">
        <w:rPr>
          <w:rFonts w:cstheme="minorHAnsi"/>
          <w:i/>
        </w:rPr>
        <w:t>ses filles</w:t>
      </w:r>
      <w:r w:rsidRPr="00F45D48">
        <w:rPr>
          <w:rFonts w:cstheme="minorHAnsi"/>
        </w:rPr>
        <w:t xml:space="preserve"> (ses élèves adolescentes) de savoir prendre soin de leur personne, d'apprendre à se coiffer et à soigner leur présentation, afin de n'avoir pas à sortir dans la rue échevelée, et être objets de risées et de moqueries. Ce </w:t>
      </w:r>
      <w:r w:rsidRPr="00F45D48">
        <w:rPr>
          <w:rFonts w:cstheme="minorHAnsi"/>
          <w:color w:val="0070C0"/>
        </w:rPr>
        <w:t>souci de préserver ainsi l'estime de soi d'élèves en situation de handicap, sous forme vestimentaire, comportementale également et d'apparence d'ensemble</w:t>
      </w:r>
      <w:r w:rsidRPr="00F45D48">
        <w:rPr>
          <w:rFonts w:cstheme="minorHAnsi"/>
        </w:rPr>
        <w:t>, se retrouve également chez les éducateurs de plusieurs établissements privés d’associations algériennes actifs (Association des Handicapés et de leurs amis, (Bouzeguene, Kabylie), Centre Nour pour infirmes moteurs cérébraux, Oran, …)</w:t>
      </w:r>
      <w:r w:rsidRPr="00F45D48">
        <w:rPr>
          <w:rFonts w:cstheme="minorHAnsi"/>
          <w:vertAlign w:val="superscript"/>
        </w:rPr>
        <w:footnoteReference w:id="40"/>
      </w:r>
      <w:r w:rsidRPr="00F45D48">
        <w:rPr>
          <w:rFonts w:cstheme="minorHAnsi"/>
        </w:rPr>
        <w:t>.</w:t>
      </w:r>
    </w:p>
    <w:p w14:paraId="72364A03" w14:textId="77777777" w:rsidR="00F45D48" w:rsidRPr="00F45D48" w:rsidRDefault="00F45D48" w:rsidP="00F45D48">
      <w:pPr>
        <w:spacing w:after="0" w:line="240" w:lineRule="auto"/>
        <w:jc w:val="both"/>
        <w:rPr>
          <w:rFonts w:cstheme="minorHAnsi"/>
        </w:rPr>
      </w:pPr>
    </w:p>
    <w:p w14:paraId="27C247A8" w14:textId="77777777" w:rsidR="00F45D48" w:rsidRPr="00F45D48" w:rsidRDefault="00F45D48" w:rsidP="00F45D48">
      <w:pPr>
        <w:spacing w:after="0" w:line="240" w:lineRule="auto"/>
        <w:jc w:val="both"/>
        <w:rPr>
          <w:rFonts w:cstheme="minorHAnsi"/>
          <w:b/>
          <w:bCs/>
          <w:sz w:val="28"/>
          <w:szCs w:val="28"/>
        </w:rPr>
      </w:pPr>
      <w:bookmarkStart w:id="35" w:name="_Hlk91943829"/>
      <w:r w:rsidRPr="00F45D48">
        <w:rPr>
          <w:rFonts w:cstheme="minorHAnsi"/>
          <w:b/>
          <w:bCs/>
          <w:sz w:val="28"/>
          <w:szCs w:val="28"/>
        </w:rPr>
        <w:t>2.4. Les accessibilités de l’établissement</w:t>
      </w:r>
      <w:r w:rsidRPr="00F45D48">
        <w:rPr>
          <w:rFonts w:cstheme="minorHAnsi"/>
          <w:sz w:val="28"/>
          <w:szCs w:val="28"/>
        </w:rPr>
        <w:t xml:space="preserve"> </w:t>
      </w:r>
      <w:r w:rsidRPr="00F45D48">
        <w:rPr>
          <w:rFonts w:cstheme="minorHAnsi"/>
          <w:b/>
          <w:bCs/>
          <w:sz w:val="28"/>
          <w:szCs w:val="28"/>
        </w:rPr>
        <w:t>inclusif.</w:t>
      </w:r>
    </w:p>
    <w:p w14:paraId="6343C787" w14:textId="77777777" w:rsidR="00F45D48" w:rsidRPr="00F45D48" w:rsidRDefault="00F45D48" w:rsidP="00F45D48">
      <w:pPr>
        <w:spacing w:after="0" w:line="240" w:lineRule="auto"/>
        <w:jc w:val="both"/>
        <w:rPr>
          <w:rFonts w:cstheme="minorHAnsi"/>
          <w:b/>
          <w:bCs/>
        </w:rPr>
      </w:pPr>
    </w:p>
    <w:p w14:paraId="3A4A7B88" w14:textId="3DA59735" w:rsidR="00F45D48" w:rsidRPr="00F45D48" w:rsidRDefault="00F45D48" w:rsidP="00F45D48">
      <w:pPr>
        <w:spacing w:after="0" w:line="240" w:lineRule="auto"/>
        <w:jc w:val="both"/>
        <w:rPr>
          <w:rFonts w:cstheme="minorHAnsi"/>
          <w:i/>
          <w:iCs/>
          <w:sz w:val="16"/>
          <w:szCs w:val="16"/>
        </w:rPr>
      </w:pPr>
      <w:r w:rsidRPr="00F45D48">
        <w:rPr>
          <w:rFonts w:cstheme="minorHAnsi"/>
          <w:i/>
          <w:iCs/>
          <w:sz w:val="16"/>
          <w:szCs w:val="16"/>
        </w:rPr>
        <w:t>(Albanie, Australie, Burkina Faso, Burundi, Costa Rica, Djibouti, États-Unis, Éthiopie, France, Ghana, Honduras, île Maurice, Îles Samoa, Inde, Indonésie, Kenya, Mexique, Namibie, Niger, Nouvelle-</w:t>
      </w:r>
      <w:r w:rsidR="00713758" w:rsidRPr="00F45D48">
        <w:rPr>
          <w:rFonts w:cstheme="minorHAnsi"/>
          <w:i/>
          <w:iCs/>
          <w:sz w:val="16"/>
          <w:szCs w:val="16"/>
        </w:rPr>
        <w:t>Zélande,</w:t>
      </w:r>
      <w:r w:rsidRPr="00F45D48">
        <w:rPr>
          <w:rFonts w:cstheme="minorHAnsi"/>
          <w:i/>
          <w:iCs/>
          <w:sz w:val="16"/>
          <w:szCs w:val="16"/>
        </w:rPr>
        <w:t xml:space="preserve"> République Démocratique du Congo, Roumanie, Serbie, Slovaquie, Tadjikistan, Viêt-Nam, Yémen, Zambie).</w:t>
      </w:r>
    </w:p>
    <w:p w14:paraId="5671E30D" w14:textId="77777777" w:rsidR="00F45D48" w:rsidRPr="00F45D48" w:rsidRDefault="00F45D48" w:rsidP="00F45D48">
      <w:pPr>
        <w:spacing w:after="0" w:line="240" w:lineRule="auto"/>
        <w:jc w:val="both"/>
        <w:rPr>
          <w:rFonts w:cstheme="minorHAnsi"/>
          <w:i/>
          <w:iCs/>
          <w:sz w:val="16"/>
          <w:szCs w:val="16"/>
        </w:rPr>
      </w:pPr>
    </w:p>
    <w:bookmarkEnd w:id="35"/>
    <w:p w14:paraId="6A2050F9" w14:textId="77777777" w:rsidR="00F45D48" w:rsidRPr="00F45D48" w:rsidRDefault="00F45D48" w:rsidP="00F45D48">
      <w:pPr>
        <w:widowControl w:val="0"/>
        <w:autoSpaceDE w:val="0"/>
        <w:autoSpaceDN w:val="0"/>
        <w:spacing w:after="0" w:line="240" w:lineRule="auto"/>
        <w:jc w:val="both"/>
        <w:rPr>
          <w:rFonts w:eastAsia="VL PGothic" w:cstheme="minorHAnsi"/>
          <w:color w:val="231F20"/>
        </w:rPr>
      </w:pPr>
      <w:r w:rsidRPr="00F45D48">
        <w:rPr>
          <w:rFonts w:eastAsia="VL PGothic" w:cstheme="minorHAnsi"/>
          <w:color w:val="231F20"/>
        </w:rPr>
        <w:t>Les</w:t>
      </w:r>
      <w:r w:rsidRPr="00F45D48">
        <w:rPr>
          <w:rFonts w:eastAsia="VL PGothic" w:cstheme="minorHAnsi"/>
          <w:color w:val="231F20"/>
          <w:spacing w:val="-33"/>
        </w:rPr>
        <w:t xml:space="preserve"> </w:t>
      </w:r>
      <w:r w:rsidRPr="00F45D48">
        <w:rPr>
          <w:rFonts w:eastAsia="VL PGothic" w:cstheme="minorHAnsi"/>
          <w:color w:val="231F20"/>
        </w:rPr>
        <w:t>approches</w:t>
      </w:r>
      <w:r w:rsidRPr="00F45D48">
        <w:rPr>
          <w:rFonts w:eastAsia="VL PGothic" w:cstheme="minorHAnsi"/>
          <w:color w:val="231F20"/>
          <w:spacing w:val="-32"/>
        </w:rPr>
        <w:t xml:space="preserve"> </w:t>
      </w:r>
      <w:r w:rsidRPr="00F45D48">
        <w:rPr>
          <w:rFonts w:eastAsia="VL PGothic" w:cstheme="minorHAnsi"/>
          <w:color w:val="231F20"/>
        </w:rPr>
        <w:t>inclusives</w:t>
      </w:r>
      <w:r w:rsidRPr="00F45D48">
        <w:rPr>
          <w:rFonts w:eastAsia="VL PGothic" w:cstheme="minorHAnsi"/>
          <w:color w:val="231F20"/>
          <w:spacing w:val="-33"/>
        </w:rPr>
        <w:t xml:space="preserve"> </w:t>
      </w:r>
      <w:r w:rsidRPr="00F45D48">
        <w:rPr>
          <w:rFonts w:eastAsia="VL PGothic" w:cstheme="minorHAnsi"/>
          <w:color w:val="231F20"/>
        </w:rPr>
        <w:t>reposent</w:t>
      </w:r>
      <w:r w:rsidRPr="00F45D48">
        <w:rPr>
          <w:rFonts w:eastAsia="VL PGothic" w:cstheme="minorHAnsi"/>
          <w:color w:val="231F20"/>
          <w:spacing w:val="-32"/>
        </w:rPr>
        <w:t xml:space="preserve"> </w:t>
      </w:r>
      <w:r w:rsidRPr="00F45D48">
        <w:rPr>
          <w:rFonts w:eastAsia="VL PGothic" w:cstheme="minorHAnsi"/>
          <w:color w:val="231F20"/>
        </w:rPr>
        <w:t>sur</w:t>
      </w:r>
      <w:r w:rsidRPr="00F45D48">
        <w:rPr>
          <w:rFonts w:eastAsia="VL PGothic" w:cstheme="minorHAnsi"/>
          <w:color w:val="231F20"/>
          <w:spacing w:val="-32"/>
        </w:rPr>
        <w:t xml:space="preserve"> </w:t>
      </w:r>
      <w:r w:rsidRPr="00F45D48">
        <w:rPr>
          <w:rFonts w:eastAsia="VL PGothic" w:cstheme="minorHAnsi"/>
          <w:color w:val="0070C0"/>
        </w:rPr>
        <w:t>la</w:t>
      </w:r>
      <w:r w:rsidRPr="00F45D48">
        <w:rPr>
          <w:rFonts w:eastAsia="VL PGothic" w:cstheme="minorHAnsi"/>
          <w:color w:val="0070C0"/>
          <w:spacing w:val="-33"/>
        </w:rPr>
        <w:t xml:space="preserve"> </w:t>
      </w:r>
      <w:r w:rsidRPr="00F45D48">
        <w:rPr>
          <w:rFonts w:eastAsia="VL PGothic" w:cstheme="minorHAnsi"/>
          <w:color w:val="0070C0"/>
        </w:rPr>
        <w:t xml:space="preserve">notion </w:t>
      </w:r>
      <w:r w:rsidRPr="00F45D48">
        <w:rPr>
          <w:rFonts w:eastAsia="VL PGothic" w:cstheme="minorHAnsi"/>
          <w:color w:val="0070C0"/>
          <w:w w:val="95"/>
        </w:rPr>
        <w:t>d’accessibilité et visent à l’utilisation</w:t>
      </w:r>
      <w:r w:rsidRPr="00F45D48">
        <w:rPr>
          <w:rFonts w:eastAsia="VL PGothic" w:cstheme="minorHAnsi"/>
          <w:color w:val="0070C0"/>
          <w:spacing w:val="-29"/>
          <w:w w:val="95"/>
        </w:rPr>
        <w:t xml:space="preserve"> </w:t>
      </w:r>
      <w:r w:rsidRPr="00F45D48">
        <w:rPr>
          <w:rFonts w:eastAsia="VL PGothic" w:cstheme="minorHAnsi"/>
          <w:color w:val="0070C0"/>
          <w:w w:val="95"/>
        </w:rPr>
        <w:t xml:space="preserve">universelle </w:t>
      </w:r>
      <w:r w:rsidRPr="00F45D48">
        <w:rPr>
          <w:rFonts w:eastAsia="VL PGothic" w:cstheme="minorHAnsi"/>
          <w:color w:val="0070C0"/>
        </w:rPr>
        <w:t>des</w:t>
      </w:r>
      <w:r w:rsidRPr="00F45D48">
        <w:rPr>
          <w:rFonts w:eastAsia="VL PGothic" w:cstheme="minorHAnsi"/>
          <w:color w:val="0070C0"/>
          <w:spacing w:val="-37"/>
        </w:rPr>
        <w:t xml:space="preserve"> </w:t>
      </w:r>
      <w:r w:rsidRPr="00F45D48">
        <w:rPr>
          <w:rFonts w:eastAsia="VL PGothic" w:cstheme="minorHAnsi"/>
          <w:color w:val="0070C0"/>
        </w:rPr>
        <w:t>structures</w:t>
      </w:r>
      <w:r w:rsidRPr="00F45D48">
        <w:rPr>
          <w:rFonts w:eastAsia="VL PGothic" w:cstheme="minorHAnsi"/>
          <w:color w:val="0070C0"/>
          <w:spacing w:val="-37"/>
        </w:rPr>
        <w:t xml:space="preserve"> </w:t>
      </w:r>
      <w:r w:rsidRPr="00F45D48">
        <w:rPr>
          <w:rFonts w:eastAsia="VL PGothic" w:cstheme="minorHAnsi"/>
          <w:color w:val="0070C0"/>
        </w:rPr>
        <w:t xml:space="preserve">ordinaires. </w:t>
      </w:r>
      <w:r w:rsidRPr="00F45D48">
        <w:rPr>
          <w:rFonts w:eastAsia="VL PGothic" w:cstheme="minorHAnsi"/>
        </w:rPr>
        <w:t>L’accessibilité</w:t>
      </w:r>
      <w:r w:rsidRPr="00F45D48">
        <w:rPr>
          <w:rFonts w:eastAsia="VL PGothic" w:cstheme="minorHAnsi"/>
          <w:spacing w:val="-35"/>
        </w:rPr>
        <w:t xml:space="preserve"> </w:t>
      </w:r>
      <w:r w:rsidRPr="00F45D48">
        <w:rPr>
          <w:rFonts w:eastAsia="VL PGothic" w:cstheme="minorHAnsi"/>
        </w:rPr>
        <w:t>est</w:t>
      </w:r>
      <w:r w:rsidRPr="00F45D48">
        <w:rPr>
          <w:rFonts w:eastAsia="VL PGothic" w:cstheme="minorHAnsi"/>
          <w:spacing w:val="-35"/>
        </w:rPr>
        <w:t xml:space="preserve"> </w:t>
      </w:r>
      <w:r w:rsidRPr="00F45D48">
        <w:rPr>
          <w:rFonts w:eastAsia="VL PGothic" w:cstheme="minorHAnsi"/>
          <w:color w:val="231F20"/>
        </w:rPr>
        <w:t>un</w:t>
      </w:r>
      <w:r w:rsidRPr="00F45D48">
        <w:rPr>
          <w:rFonts w:eastAsia="VL PGothic" w:cstheme="minorHAnsi"/>
          <w:color w:val="231F20"/>
          <w:spacing w:val="-34"/>
        </w:rPr>
        <w:t xml:space="preserve"> </w:t>
      </w:r>
      <w:r w:rsidRPr="00F45D48">
        <w:rPr>
          <w:rFonts w:eastAsia="VL PGothic" w:cstheme="minorHAnsi"/>
          <w:color w:val="231F20"/>
        </w:rPr>
        <w:t>terme général</w:t>
      </w:r>
      <w:r w:rsidRPr="00F45D48">
        <w:rPr>
          <w:rFonts w:eastAsia="VL PGothic" w:cstheme="minorHAnsi"/>
          <w:color w:val="231F20"/>
          <w:spacing w:val="-29"/>
        </w:rPr>
        <w:t xml:space="preserve"> </w:t>
      </w:r>
      <w:r w:rsidRPr="00F45D48">
        <w:rPr>
          <w:rFonts w:eastAsia="VL PGothic" w:cstheme="minorHAnsi"/>
          <w:color w:val="231F20"/>
        </w:rPr>
        <w:t>qui</w:t>
      </w:r>
      <w:r w:rsidRPr="00F45D48">
        <w:rPr>
          <w:rFonts w:eastAsia="VL PGothic" w:cstheme="minorHAnsi"/>
          <w:color w:val="231F20"/>
          <w:spacing w:val="-29"/>
        </w:rPr>
        <w:t xml:space="preserve"> </w:t>
      </w:r>
      <w:r w:rsidRPr="00F45D48">
        <w:rPr>
          <w:rFonts w:eastAsia="VL PGothic" w:cstheme="minorHAnsi"/>
          <w:color w:val="231F20"/>
        </w:rPr>
        <w:t>regroupe</w:t>
      </w:r>
      <w:r w:rsidRPr="00F45D48">
        <w:rPr>
          <w:rFonts w:eastAsia="VL PGothic" w:cstheme="minorHAnsi"/>
          <w:color w:val="231F20"/>
          <w:spacing w:val="-28"/>
        </w:rPr>
        <w:t xml:space="preserve"> </w:t>
      </w:r>
      <w:r w:rsidRPr="00F45D48">
        <w:rPr>
          <w:rFonts w:eastAsia="VL PGothic" w:cstheme="minorHAnsi"/>
          <w:color w:val="231F20"/>
        </w:rPr>
        <w:t>l’accès</w:t>
      </w:r>
      <w:r w:rsidRPr="00F45D48">
        <w:rPr>
          <w:rFonts w:eastAsia="VL PGothic" w:cstheme="minorHAnsi"/>
          <w:color w:val="231F20"/>
          <w:spacing w:val="-29"/>
        </w:rPr>
        <w:t xml:space="preserve"> </w:t>
      </w:r>
      <w:r w:rsidRPr="00F45D48">
        <w:rPr>
          <w:rFonts w:eastAsia="VL PGothic" w:cstheme="minorHAnsi"/>
          <w:color w:val="231F20"/>
        </w:rPr>
        <w:t xml:space="preserve">à </w:t>
      </w:r>
      <w:r w:rsidRPr="00F45D48">
        <w:rPr>
          <w:rFonts w:eastAsia="VL PGothic" w:cstheme="minorHAnsi"/>
          <w:color w:val="231F20"/>
          <w:w w:val="95"/>
        </w:rPr>
        <w:t xml:space="preserve">l’environnement physique, aux transports, aux dispositifs et technologies d’assistance, aux technologies de </w:t>
      </w:r>
      <w:r w:rsidRPr="00F45D48">
        <w:rPr>
          <w:rFonts w:eastAsia="VL PGothic" w:cstheme="minorHAnsi"/>
          <w:color w:val="231F20"/>
        </w:rPr>
        <w:t>l’information</w:t>
      </w:r>
      <w:r w:rsidRPr="00F45D48">
        <w:rPr>
          <w:rFonts w:eastAsia="VL PGothic" w:cstheme="minorHAnsi"/>
          <w:color w:val="231F20"/>
          <w:spacing w:val="-39"/>
        </w:rPr>
        <w:t xml:space="preserve"> </w:t>
      </w:r>
      <w:r w:rsidRPr="00F45D48">
        <w:rPr>
          <w:rFonts w:eastAsia="VL PGothic" w:cstheme="minorHAnsi"/>
          <w:color w:val="231F20"/>
        </w:rPr>
        <w:t>et</w:t>
      </w:r>
      <w:r w:rsidRPr="00F45D48">
        <w:rPr>
          <w:rFonts w:eastAsia="VL PGothic" w:cstheme="minorHAnsi"/>
          <w:color w:val="231F20"/>
          <w:spacing w:val="-38"/>
        </w:rPr>
        <w:t xml:space="preserve"> </w:t>
      </w:r>
      <w:r w:rsidRPr="00F45D48">
        <w:rPr>
          <w:rFonts w:eastAsia="VL PGothic" w:cstheme="minorHAnsi"/>
          <w:color w:val="231F20"/>
        </w:rPr>
        <w:t>de</w:t>
      </w:r>
      <w:r w:rsidRPr="00F45D48">
        <w:rPr>
          <w:rFonts w:eastAsia="VL PGothic" w:cstheme="minorHAnsi"/>
          <w:color w:val="231F20"/>
          <w:spacing w:val="-38"/>
        </w:rPr>
        <w:t xml:space="preserve"> </w:t>
      </w:r>
      <w:r w:rsidRPr="00F45D48">
        <w:rPr>
          <w:rFonts w:eastAsia="VL PGothic" w:cstheme="minorHAnsi"/>
          <w:color w:val="231F20"/>
        </w:rPr>
        <w:t>la</w:t>
      </w:r>
      <w:r w:rsidRPr="00F45D48">
        <w:rPr>
          <w:rFonts w:eastAsia="VL PGothic" w:cstheme="minorHAnsi"/>
          <w:color w:val="231F20"/>
          <w:spacing w:val="-38"/>
        </w:rPr>
        <w:t xml:space="preserve"> </w:t>
      </w:r>
      <w:r w:rsidRPr="00F45D48">
        <w:rPr>
          <w:rFonts w:eastAsia="VL PGothic" w:cstheme="minorHAnsi"/>
          <w:color w:val="231F20"/>
        </w:rPr>
        <w:t>communi</w:t>
      </w:r>
      <w:r w:rsidRPr="00F45D48">
        <w:rPr>
          <w:rFonts w:eastAsia="VL PGothic" w:cstheme="minorHAnsi"/>
          <w:color w:val="231F20"/>
          <w:w w:val="95"/>
        </w:rPr>
        <w:t>cation,</w:t>
      </w:r>
      <w:r w:rsidRPr="00F45D48">
        <w:rPr>
          <w:rFonts w:eastAsia="VL PGothic" w:cstheme="minorHAnsi"/>
          <w:color w:val="231F20"/>
          <w:spacing w:val="-23"/>
          <w:w w:val="95"/>
        </w:rPr>
        <w:t xml:space="preserve"> </w:t>
      </w:r>
      <w:r w:rsidRPr="00F45D48">
        <w:rPr>
          <w:rFonts w:eastAsia="VL PGothic" w:cstheme="minorHAnsi"/>
          <w:color w:val="231F20"/>
          <w:w w:val="95"/>
        </w:rPr>
        <w:t>aux savoirs, au</w:t>
      </w:r>
      <w:r w:rsidRPr="00F45D48">
        <w:rPr>
          <w:rFonts w:eastAsia="VL PGothic" w:cstheme="minorHAnsi"/>
          <w:color w:val="231F20"/>
          <w:spacing w:val="-23"/>
          <w:w w:val="95"/>
        </w:rPr>
        <w:t xml:space="preserve"> </w:t>
      </w:r>
      <w:r w:rsidRPr="00F45D48">
        <w:rPr>
          <w:rFonts w:eastAsia="VL PGothic" w:cstheme="minorHAnsi"/>
          <w:color w:val="231F20"/>
          <w:w w:val="95"/>
        </w:rPr>
        <w:t>système</w:t>
      </w:r>
      <w:r w:rsidRPr="00F45D48">
        <w:rPr>
          <w:rFonts w:eastAsia="VL PGothic" w:cstheme="minorHAnsi"/>
          <w:color w:val="231F20"/>
          <w:spacing w:val="-22"/>
          <w:w w:val="95"/>
        </w:rPr>
        <w:t xml:space="preserve"> </w:t>
      </w:r>
      <w:r w:rsidRPr="00F45D48">
        <w:rPr>
          <w:rFonts w:eastAsia="VL PGothic" w:cstheme="minorHAnsi"/>
          <w:color w:val="231F20"/>
          <w:w w:val="95"/>
        </w:rPr>
        <w:t>éducatif enfin (sans compter les services de santé et de protection sociale).</w:t>
      </w:r>
      <w:r w:rsidRPr="00F45D48">
        <w:rPr>
          <w:rFonts w:eastAsia="VL PGothic" w:cstheme="minorHAnsi"/>
          <w:color w:val="231F20"/>
        </w:rPr>
        <w:t xml:space="preserve"> De fait, un</w:t>
      </w:r>
      <w:r w:rsidRPr="00F45D48">
        <w:rPr>
          <w:rFonts w:eastAsia="VL PGothic" w:cstheme="minorHAnsi"/>
          <w:color w:val="231F20"/>
          <w:spacing w:val="-40"/>
        </w:rPr>
        <w:t xml:space="preserve"> </w:t>
      </w:r>
      <w:r w:rsidRPr="00F45D48">
        <w:rPr>
          <w:rFonts w:eastAsia="VL PGothic" w:cstheme="minorHAnsi"/>
          <w:color w:val="231F20"/>
        </w:rPr>
        <w:t>environnement</w:t>
      </w:r>
      <w:r w:rsidRPr="00F45D48">
        <w:rPr>
          <w:rFonts w:eastAsia="VL PGothic" w:cstheme="minorHAnsi"/>
          <w:color w:val="231F20"/>
          <w:spacing w:val="-41"/>
        </w:rPr>
        <w:t xml:space="preserve"> </w:t>
      </w:r>
      <w:r w:rsidRPr="00F45D48">
        <w:rPr>
          <w:rFonts w:eastAsia="VL PGothic" w:cstheme="minorHAnsi"/>
          <w:color w:val="231F20"/>
        </w:rPr>
        <w:t>accessible</w:t>
      </w:r>
      <w:r w:rsidRPr="00F45D48">
        <w:rPr>
          <w:rFonts w:eastAsia="VL PGothic" w:cstheme="minorHAnsi"/>
          <w:color w:val="231F20"/>
          <w:spacing w:val="-38"/>
        </w:rPr>
        <w:t xml:space="preserve"> </w:t>
      </w:r>
      <w:r w:rsidRPr="00F45D48">
        <w:rPr>
          <w:rFonts w:eastAsia="VL PGothic" w:cstheme="minorHAnsi"/>
          <w:color w:val="231F20"/>
        </w:rPr>
        <w:t>est</w:t>
      </w:r>
      <w:r w:rsidRPr="00F45D48">
        <w:rPr>
          <w:rFonts w:eastAsia="VL PGothic" w:cstheme="minorHAnsi"/>
          <w:color w:val="231F20"/>
          <w:spacing w:val="-37"/>
        </w:rPr>
        <w:t xml:space="preserve"> </w:t>
      </w:r>
      <w:r w:rsidRPr="00F45D48">
        <w:rPr>
          <w:rFonts w:eastAsia="VL PGothic" w:cstheme="minorHAnsi"/>
          <w:color w:val="231F20"/>
        </w:rPr>
        <w:t>essentiel</w:t>
      </w:r>
      <w:r w:rsidRPr="00F45D48">
        <w:rPr>
          <w:rFonts w:eastAsia="VL PGothic" w:cstheme="minorHAnsi"/>
          <w:color w:val="231F20"/>
          <w:spacing w:val="-37"/>
        </w:rPr>
        <w:t xml:space="preserve"> </w:t>
      </w:r>
      <w:r w:rsidRPr="00F45D48">
        <w:rPr>
          <w:rFonts w:eastAsia="VL PGothic" w:cstheme="minorHAnsi"/>
          <w:color w:val="231F20"/>
        </w:rPr>
        <w:t>pour</w:t>
      </w:r>
      <w:r w:rsidRPr="00F45D48">
        <w:rPr>
          <w:rFonts w:eastAsia="VL PGothic" w:cstheme="minorHAnsi"/>
          <w:color w:val="231F20"/>
          <w:spacing w:val="-37"/>
        </w:rPr>
        <w:t xml:space="preserve"> </w:t>
      </w:r>
      <w:r w:rsidRPr="00F45D48">
        <w:rPr>
          <w:rFonts w:eastAsia="VL PGothic" w:cstheme="minorHAnsi"/>
          <w:color w:val="231F20"/>
        </w:rPr>
        <w:t>que</w:t>
      </w:r>
      <w:r w:rsidRPr="00F45D48">
        <w:rPr>
          <w:rFonts w:eastAsia="VL PGothic" w:cstheme="minorHAnsi"/>
          <w:color w:val="231F20"/>
          <w:spacing w:val="-37"/>
        </w:rPr>
        <w:t xml:space="preserve"> </w:t>
      </w:r>
      <w:r w:rsidRPr="00F45D48">
        <w:rPr>
          <w:rFonts w:eastAsia="VL PGothic" w:cstheme="minorHAnsi"/>
        </w:rPr>
        <w:t>les</w:t>
      </w:r>
      <w:r w:rsidRPr="00F45D48">
        <w:rPr>
          <w:rFonts w:eastAsia="VL PGothic" w:cstheme="minorHAnsi"/>
          <w:spacing w:val="-37"/>
        </w:rPr>
        <w:t xml:space="preserve"> </w:t>
      </w:r>
      <w:r w:rsidRPr="00F45D48">
        <w:rPr>
          <w:rFonts w:eastAsia="VL PGothic" w:cstheme="minorHAnsi"/>
        </w:rPr>
        <w:t>enfants</w:t>
      </w:r>
      <w:r w:rsidRPr="00F45D48">
        <w:rPr>
          <w:rFonts w:eastAsia="VL PGothic" w:cstheme="minorHAnsi"/>
          <w:spacing w:val="-37"/>
        </w:rPr>
        <w:t xml:space="preserve"> </w:t>
      </w:r>
      <w:r w:rsidRPr="00F45D48">
        <w:rPr>
          <w:rFonts w:eastAsia="VL PGothic" w:cstheme="minorHAnsi"/>
        </w:rPr>
        <w:t>handicapés puissent</w:t>
      </w:r>
      <w:r w:rsidRPr="00F45D48">
        <w:rPr>
          <w:rFonts w:eastAsia="VL PGothic" w:cstheme="minorHAnsi"/>
          <w:spacing w:val="-27"/>
        </w:rPr>
        <w:t xml:space="preserve"> </w:t>
      </w:r>
      <w:r w:rsidRPr="00F45D48">
        <w:rPr>
          <w:rFonts w:eastAsia="VL PGothic" w:cstheme="minorHAnsi"/>
        </w:rPr>
        <w:t>exercer</w:t>
      </w:r>
      <w:r w:rsidRPr="00F45D48">
        <w:rPr>
          <w:rFonts w:eastAsia="VL PGothic" w:cstheme="minorHAnsi"/>
          <w:spacing w:val="-26"/>
        </w:rPr>
        <w:t xml:space="preserve"> </w:t>
      </w:r>
      <w:r w:rsidRPr="00F45D48">
        <w:rPr>
          <w:rFonts w:eastAsia="VL PGothic" w:cstheme="minorHAnsi"/>
        </w:rPr>
        <w:t>leur</w:t>
      </w:r>
      <w:r w:rsidRPr="00F45D48">
        <w:rPr>
          <w:rFonts w:eastAsia="VL PGothic" w:cstheme="minorHAnsi"/>
          <w:spacing w:val="-26"/>
        </w:rPr>
        <w:t xml:space="preserve"> </w:t>
      </w:r>
      <w:r w:rsidRPr="00F45D48">
        <w:rPr>
          <w:rFonts w:eastAsia="VL PGothic" w:cstheme="minorHAnsi"/>
        </w:rPr>
        <w:t>droit</w:t>
      </w:r>
      <w:r w:rsidRPr="00F45D48">
        <w:rPr>
          <w:rFonts w:eastAsia="VL PGothic" w:cstheme="minorHAnsi"/>
          <w:spacing w:val="-27"/>
        </w:rPr>
        <w:t xml:space="preserve"> </w:t>
      </w:r>
      <w:r w:rsidRPr="00F45D48">
        <w:rPr>
          <w:rFonts w:eastAsia="VL PGothic" w:cstheme="minorHAnsi"/>
        </w:rPr>
        <w:t>à</w:t>
      </w:r>
      <w:r w:rsidRPr="00F45D48">
        <w:rPr>
          <w:rFonts w:eastAsia="VL PGothic" w:cstheme="minorHAnsi"/>
          <w:spacing w:val="-26"/>
        </w:rPr>
        <w:t xml:space="preserve"> </w:t>
      </w:r>
      <w:r w:rsidRPr="00F45D48">
        <w:rPr>
          <w:rFonts w:eastAsia="VL PGothic" w:cstheme="minorHAnsi"/>
        </w:rPr>
        <w:t>participer</w:t>
      </w:r>
      <w:r w:rsidRPr="00F45D48">
        <w:rPr>
          <w:rFonts w:eastAsia="VL PGothic" w:cstheme="minorHAnsi"/>
          <w:spacing w:val="-26"/>
        </w:rPr>
        <w:t xml:space="preserve"> </w:t>
      </w:r>
      <w:r w:rsidRPr="00F45D48">
        <w:rPr>
          <w:rFonts w:eastAsia="VL PGothic" w:cstheme="minorHAnsi"/>
        </w:rPr>
        <w:t>à</w:t>
      </w:r>
      <w:r w:rsidRPr="00F45D48">
        <w:rPr>
          <w:rFonts w:eastAsia="VL PGothic" w:cstheme="minorHAnsi"/>
          <w:spacing w:val="-27"/>
        </w:rPr>
        <w:t xml:space="preserve"> </w:t>
      </w:r>
      <w:r w:rsidRPr="00F45D48">
        <w:rPr>
          <w:rFonts w:eastAsia="VL PGothic" w:cstheme="minorHAnsi"/>
        </w:rPr>
        <w:t>la</w:t>
      </w:r>
      <w:r w:rsidRPr="00F45D48">
        <w:rPr>
          <w:rFonts w:eastAsia="VL PGothic" w:cstheme="minorHAnsi"/>
          <w:spacing w:val="-26"/>
        </w:rPr>
        <w:t xml:space="preserve"> </w:t>
      </w:r>
      <w:r w:rsidRPr="00F45D48">
        <w:rPr>
          <w:rFonts w:eastAsia="VL PGothic" w:cstheme="minorHAnsi"/>
        </w:rPr>
        <w:t>communauté.</w:t>
      </w:r>
      <w:r w:rsidRPr="00F45D48">
        <w:rPr>
          <w:rFonts w:eastAsia="VL PGothic" w:cstheme="minorHAnsi"/>
          <w:spacing w:val="-35"/>
        </w:rPr>
        <w:t xml:space="preserve"> </w:t>
      </w:r>
      <w:r w:rsidRPr="00F45D48">
        <w:rPr>
          <w:rFonts w:eastAsia="VL PGothic" w:cstheme="minorHAnsi"/>
        </w:rPr>
        <w:t>Par</w:t>
      </w:r>
      <w:r w:rsidRPr="00F45D48">
        <w:rPr>
          <w:rFonts w:eastAsia="VL PGothic" w:cstheme="minorHAnsi"/>
          <w:spacing w:val="-34"/>
        </w:rPr>
        <w:t xml:space="preserve"> </w:t>
      </w:r>
      <w:r w:rsidRPr="00F45D48">
        <w:rPr>
          <w:rFonts w:eastAsia="VL PGothic" w:cstheme="minorHAnsi"/>
        </w:rPr>
        <w:t>exemple,</w:t>
      </w:r>
      <w:r w:rsidRPr="00F45D48">
        <w:rPr>
          <w:rFonts w:eastAsia="VL PGothic" w:cstheme="minorHAnsi"/>
          <w:spacing w:val="-34"/>
        </w:rPr>
        <w:t xml:space="preserve"> </w:t>
      </w:r>
      <w:r w:rsidRPr="00F45D48">
        <w:rPr>
          <w:rFonts w:eastAsia="VL PGothic" w:cstheme="minorHAnsi"/>
        </w:rPr>
        <w:t>leur</w:t>
      </w:r>
      <w:r w:rsidRPr="00F45D48">
        <w:rPr>
          <w:rFonts w:eastAsia="VL PGothic" w:cstheme="minorHAnsi"/>
          <w:spacing w:val="-34"/>
        </w:rPr>
        <w:t xml:space="preserve"> </w:t>
      </w:r>
      <w:r w:rsidRPr="00F45D48">
        <w:rPr>
          <w:rFonts w:eastAsia="VL PGothic" w:cstheme="minorHAnsi"/>
        </w:rPr>
        <w:t>éducation</w:t>
      </w:r>
      <w:r w:rsidRPr="00F45D48">
        <w:rPr>
          <w:rFonts w:eastAsia="VL PGothic" w:cstheme="minorHAnsi"/>
          <w:spacing w:val="-35"/>
        </w:rPr>
        <w:t xml:space="preserve"> </w:t>
      </w:r>
      <w:r w:rsidRPr="00F45D48">
        <w:rPr>
          <w:rFonts w:eastAsia="VL PGothic" w:cstheme="minorHAnsi"/>
        </w:rPr>
        <w:t>dépend</w:t>
      </w:r>
      <w:r w:rsidRPr="00F45D48">
        <w:rPr>
          <w:rFonts w:eastAsia="VL PGothic" w:cstheme="minorHAnsi"/>
          <w:spacing w:val="-34"/>
        </w:rPr>
        <w:t xml:space="preserve"> </w:t>
      </w:r>
      <w:r w:rsidRPr="00F45D48">
        <w:rPr>
          <w:rFonts w:eastAsia="VL PGothic" w:cstheme="minorHAnsi"/>
        </w:rPr>
        <w:t>du fait</w:t>
      </w:r>
      <w:r w:rsidRPr="00F45D48">
        <w:rPr>
          <w:rFonts w:eastAsia="VL PGothic" w:cstheme="minorHAnsi"/>
          <w:spacing w:val="-23"/>
        </w:rPr>
        <w:t xml:space="preserve"> </w:t>
      </w:r>
      <w:r w:rsidRPr="00F45D48">
        <w:rPr>
          <w:rFonts w:eastAsia="VL PGothic" w:cstheme="minorHAnsi"/>
        </w:rPr>
        <w:t>qu’ils</w:t>
      </w:r>
      <w:r w:rsidRPr="00F45D48">
        <w:rPr>
          <w:rFonts w:eastAsia="VL PGothic" w:cstheme="minorHAnsi"/>
          <w:spacing w:val="-22"/>
        </w:rPr>
        <w:t xml:space="preserve"> </w:t>
      </w:r>
      <w:r w:rsidRPr="00F45D48">
        <w:rPr>
          <w:rFonts w:eastAsia="VL PGothic" w:cstheme="minorHAnsi"/>
        </w:rPr>
        <w:t>puissent</w:t>
      </w:r>
      <w:r w:rsidRPr="00F45D48">
        <w:rPr>
          <w:rFonts w:eastAsia="VL PGothic" w:cstheme="minorHAnsi"/>
          <w:spacing w:val="-23"/>
        </w:rPr>
        <w:t xml:space="preserve"> </w:t>
      </w:r>
      <w:r w:rsidRPr="00F45D48">
        <w:rPr>
          <w:rFonts w:eastAsia="VL PGothic" w:cstheme="minorHAnsi"/>
        </w:rPr>
        <w:t>accéder</w:t>
      </w:r>
      <w:r w:rsidRPr="00F45D48">
        <w:rPr>
          <w:rFonts w:eastAsia="VL PGothic" w:cstheme="minorHAnsi"/>
          <w:spacing w:val="-22"/>
        </w:rPr>
        <w:t xml:space="preserve"> </w:t>
      </w:r>
      <w:r w:rsidRPr="00F45D48">
        <w:rPr>
          <w:rFonts w:eastAsia="VL PGothic" w:cstheme="minorHAnsi"/>
        </w:rPr>
        <w:t>à</w:t>
      </w:r>
      <w:r w:rsidRPr="00F45D48">
        <w:rPr>
          <w:rFonts w:eastAsia="VL PGothic" w:cstheme="minorHAnsi"/>
          <w:spacing w:val="-23"/>
        </w:rPr>
        <w:t xml:space="preserve"> </w:t>
      </w:r>
      <w:r w:rsidRPr="00F45D48">
        <w:rPr>
          <w:rFonts w:eastAsia="VL PGothic" w:cstheme="minorHAnsi"/>
        </w:rPr>
        <w:t>toutes</w:t>
      </w:r>
      <w:r w:rsidRPr="00F45D48">
        <w:rPr>
          <w:rFonts w:eastAsia="VL PGothic" w:cstheme="minorHAnsi"/>
          <w:spacing w:val="-22"/>
        </w:rPr>
        <w:t xml:space="preserve"> </w:t>
      </w:r>
      <w:r w:rsidRPr="00F45D48">
        <w:rPr>
          <w:rFonts w:eastAsia="VL PGothic" w:cstheme="minorHAnsi"/>
        </w:rPr>
        <w:t>les</w:t>
      </w:r>
      <w:r w:rsidRPr="00F45D48">
        <w:rPr>
          <w:rFonts w:eastAsia="VL PGothic" w:cstheme="minorHAnsi"/>
          <w:spacing w:val="-23"/>
        </w:rPr>
        <w:t xml:space="preserve"> </w:t>
      </w:r>
      <w:r w:rsidRPr="00F45D48">
        <w:rPr>
          <w:rFonts w:eastAsia="VL PGothic" w:cstheme="minorHAnsi"/>
        </w:rPr>
        <w:t xml:space="preserve">écoles. L’accessibilité physique, qu’il s’agisse de l’état des routes, de la conception des bâtiments, de l’accès à l’eau et de l’assainissement, </w:t>
      </w:r>
      <w:r w:rsidRPr="00F45D48">
        <w:rPr>
          <w:rFonts w:eastAsia="VL PGothic" w:cstheme="minorHAnsi"/>
          <w:w w:val="95"/>
        </w:rPr>
        <w:t xml:space="preserve">des technologies d’assistance (dont il sera question au § suivant) est d’une utilité primordiale </w:t>
      </w:r>
      <w:r w:rsidRPr="00F45D48">
        <w:rPr>
          <w:rFonts w:eastAsia="VL PGothic" w:cstheme="minorHAnsi"/>
        </w:rPr>
        <w:t>pour les élèves handicapés.</w:t>
      </w:r>
    </w:p>
    <w:p w14:paraId="74CF45D5" w14:textId="77777777" w:rsidR="00F45D48" w:rsidRPr="00F45D48" w:rsidRDefault="00F45D48" w:rsidP="00F45D48">
      <w:pPr>
        <w:shd w:val="clear" w:color="auto" w:fill="FFFFFF"/>
        <w:spacing w:after="0" w:line="240" w:lineRule="auto"/>
        <w:jc w:val="both"/>
        <w:rPr>
          <w:rFonts w:cstheme="minorHAnsi"/>
          <w:color w:val="202124"/>
          <w:shd w:val="clear" w:color="auto" w:fill="FFFFFF"/>
        </w:rPr>
      </w:pPr>
    </w:p>
    <w:p w14:paraId="4EB6F35D"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r w:rsidRPr="00F45D48">
        <w:rPr>
          <w:rFonts w:cstheme="minorHAnsi"/>
          <w:color w:val="202124"/>
          <w:shd w:val="clear" w:color="auto" w:fill="FFFFFF"/>
        </w:rPr>
        <w:t>Sous l’impulsion des Organisations de Personnes Handicapées (OPH), des lois nationales</w:t>
      </w:r>
      <w:r w:rsidRPr="00F45D48">
        <w:rPr>
          <w:rFonts w:cstheme="minorHAnsi"/>
          <w:color w:val="202124"/>
          <w:shd w:val="clear" w:color="auto" w:fill="FFFFFF"/>
          <w:vertAlign w:val="superscript"/>
        </w:rPr>
        <w:footnoteReference w:id="41"/>
      </w:r>
      <w:r w:rsidRPr="00F45D48">
        <w:rPr>
          <w:rFonts w:cstheme="minorHAnsi"/>
          <w:color w:val="202124"/>
          <w:shd w:val="clear" w:color="auto" w:fill="FFFFFF"/>
        </w:rPr>
        <w:t xml:space="preserve"> et conventions internationales (dont CIRDPH de 2006 déjà évoquée) en faveur des promotions et droits des PSH, un concept d</w:t>
      </w:r>
      <w:r w:rsidRPr="00F45D48">
        <w:rPr>
          <w:rFonts w:cstheme="minorHAnsi"/>
          <w:shd w:val="clear" w:color="auto" w:fill="FFFFFF"/>
        </w:rPr>
        <w:t>’accessib</w:t>
      </w:r>
      <w:r w:rsidRPr="00F45D48">
        <w:rPr>
          <w:rFonts w:cstheme="minorHAnsi"/>
          <w:color w:val="202124"/>
          <w:shd w:val="clear" w:color="auto" w:fill="FFFFFF"/>
        </w:rPr>
        <w:t>ilité universelle</w:t>
      </w:r>
      <w:r w:rsidRPr="00F45D48">
        <w:rPr>
          <w:rFonts w:cstheme="minorHAnsi"/>
          <w:color w:val="202124"/>
          <w:shd w:val="clear" w:color="auto" w:fill="FFFFFF"/>
          <w:vertAlign w:val="superscript"/>
        </w:rPr>
        <w:footnoteReference w:id="42"/>
      </w:r>
      <w:r w:rsidRPr="00F45D48">
        <w:rPr>
          <w:rFonts w:cstheme="minorHAnsi"/>
          <w:color w:val="202124"/>
          <w:shd w:val="clear" w:color="auto" w:fill="FFFFFF"/>
        </w:rPr>
        <w:t> est consensuellement apparu. Il se définit comme</w:t>
      </w:r>
      <w:r w:rsidRPr="00F45D48">
        <w:rPr>
          <w:rFonts w:cstheme="minorHAnsi"/>
          <w:i/>
          <w:iCs/>
          <w:color w:val="202124"/>
          <w:shd w:val="clear" w:color="auto" w:fill="FFFFFF"/>
        </w:rPr>
        <w:t xml:space="preserve"> « le caractère d'un produit, procédé, service, information ou environnement qui, dans un but d'équité et dans une approche inclusive, permet à toute personne de réaliser des activités de façon autonome et d'obtenir des résultats équivalents. Les PSH devraient bénéficient naturellement et en premier lieu de cette perspective. Elle se dessine autour de 7 principes</w:t>
      </w:r>
      <w:r w:rsidRPr="00F45D48">
        <w:rPr>
          <w:rFonts w:cstheme="minorHAnsi"/>
          <w:b/>
          <w:bCs/>
          <w:i/>
          <w:iCs/>
          <w:color w:val="000000"/>
        </w:rPr>
        <w:t xml:space="preserve"> </w:t>
      </w:r>
      <w:r w:rsidRPr="00F45D48">
        <w:rPr>
          <w:rFonts w:eastAsia="Times New Roman" w:cstheme="minorHAnsi"/>
          <w:i/>
          <w:iCs/>
          <w:color w:val="000000"/>
          <w:lang w:eastAsia="fr-FR"/>
        </w:rPr>
        <w:t xml:space="preserve">clés : Utilisation </w:t>
      </w:r>
      <w:r w:rsidRPr="00F45D48">
        <w:rPr>
          <w:rFonts w:cstheme="minorHAnsi"/>
          <w:i/>
          <w:iCs/>
          <w:color w:val="000000"/>
          <w:shd w:val="clear" w:color="auto" w:fill="FFFFFF"/>
        </w:rPr>
        <w:t>égalitaire</w:t>
      </w:r>
      <w:r w:rsidRPr="00F45D48">
        <w:rPr>
          <w:rFonts w:eastAsia="Times New Roman" w:cstheme="minorHAnsi"/>
          <w:i/>
          <w:iCs/>
          <w:color w:val="000000"/>
          <w:lang w:eastAsia="fr-FR"/>
        </w:rPr>
        <w:t>, Flexibilité d'utilisation, Utilisation simple et intuitive, Information perceptible, Tolérance pour l'erreur, Effort physique minimal, Dimensions et espace libre pour l'approche et l'utilisation. »</w:t>
      </w:r>
    </w:p>
    <w:p w14:paraId="5BA321B5"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p>
    <w:p w14:paraId="1C50FE50"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r w:rsidRPr="00F45D48">
        <w:rPr>
          <w:rFonts w:eastAsia="Times New Roman" w:cstheme="minorHAnsi"/>
          <w:color w:val="000000"/>
          <w:lang w:eastAsia="fr-FR"/>
        </w:rPr>
        <w:lastRenderedPageBreak/>
        <w:t>Une synthèse des modalités de l’accessibilité universelle ici liée au droit à l’éducation, apparaît dans le rapport de l’UNESCO annuel de 2020 (tableau ci-contre).</w:t>
      </w:r>
    </w:p>
    <w:p w14:paraId="6A390991"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p>
    <w:p w14:paraId="2930FCF5" w14:textId="77777777" w:rsidR="00F45D48" w:rsidRPr="00F45D48" w:rsidRDefault="00F45D48" w:rsidP="00F45D48">
      <w:pPr>
        <w:shd w:val="clear" w:color="auto" w:fill="FFFFFF"/>
        <w:spacing w:after="0" w:line="240" w:lineRule="auto"/>
        <w:jc w:val="both"/>
        <w:rPr>
          <w:rFonts w:cstheme="minorHAnsi"/>
          <w:w w:val="95"/>
        </w:rPr>
      </w:pPr>
      <w:r w:rsidRPr="00F45D48">
        <w:rPr>
          <w:rFonts w:cstheme="minorHAnsi"/>
        </w:rPr>
        <w:t>Un</w:t>
      </w:r>
      <w:r w:rsidRPr="00F45D48">
        <w:rPr>
          <w:rFonts w:cstheme="minorHAnsi"/>
          <w:spacing w:val="-24"/>
        </w:rPr>
        <w:t xml:space="preserve"> </w:t>
      </w:r>
      <w:r w:rsidRPr="00F45D48">
        <w:rPr>
          <w:rFonts w:cstheme="minorHAnsi"/>
        </w:rPr>
        <w:t>rapport</w:t>
      </w:r>
      <w:r w:rsidRPr="00F45D48">
        <w:rPr>
          <w:rFonts w:cstheme="minorHAnsi"/>
          <w:spacing w:val="-23"/>
        </w:rPr>
        <w:t xml:space="preserve"> </w:t>
      </w:r>
      <w:r w:rsidRPr="00F45D48">
        <w:rPr>
          <w:rFonts w:cstheme="minorHAnsi"/>
        </w:rPr>
        <w:t>récent</w:t>
      </w:r>
      <w:r w:rsidRPr="00F45D48">
        <w:rPr>
          <w:rFonts w:cstheme="minorHAnsi"/>
          <w:spacing w:val="-23"/>
        </w:rPr>
        <w:t xml:space="preserve"> </w:t>
      </w:r>
      <w:r w:rsidRPr="00F45D48">
        <w:rPr>
          <w:rFonts w:cstheme="minorHAnsi"/>
        </w:rPr>
        <w:t>fait</w:t>
      </w:r>
      <w:r w:rsidRPr="00F45D48">
        <w:rPr>
          <w:rFonts w:cstheme="minorHAnsi"/>
          <w:spacing w:val="-25"/>
        </w:rPr>
        <w:t xml:space="preserve"> </w:t>
      </w:r>
      <w:r w:rsidRPr="00F45D48">
        <w:rPr>
          <w:rFonts w:cstheme="minorHAnsi"/>
        </w:rPr>
        <w:t>valoir</w:t>
      </w:r>
      <w:r w:rsidRPr="00F45D48">
        <w:rPr>
          <w:rFonts w:cstheme="minorHAnsi"/>
          <w:spacing w:val="-25"/>
        </w:rPr>
        <w:t xml:space="preserve"> </w:t>
      </w:r>
      <w:r w:rsidRPr="00F45D48">
        <w:rPr>
          <w:rFonts w:cstheme="minorHAnsi"/>
        </w:rPr>
        <w:t>que</w:t>
      </w:r>
      <w:r w:rsidRPr="00F45D48">
        <w:rPr>
          <w:rFonts w:cstheme="minorHAnsi"/>
          <w:spacing w:val="-23"/>
        </w:rPr>
        <w:t xml:space="preserve"> </w:t>
      </w:r>
      <w:r w:rsidRPr="00F45D48">
        <w:rPr>
          <w:rFonts w:cstheme="minorHAnsi"/>
        </w:rPr>
        <w:t>l’on</w:t>
      </w:r>
      <w:r w:rsidRPr="00F45D48">
        <w:rPr>
          <w:rFonts w:cstheme="minorHAnsi"/>
          <w:spacing w:val="-23"/>
        </w:rPr>
        <w:t xml:space="preserve"> </w:t>
      </w:r>
      <w:r w:rsidRPr="00F45D48">
        <w:rPr>
          <w:rFonts w:cstheme="minorHAnsi"/>
        </w:rPr>
        <w:t>peut</w:t>
      </w:r>
      <w:r w:rsidRPr="00F45D48">
        <w:rPr>
          <w:rFonts w:cstheme="minorHAnsi"/>
          <w:spacing w:val="-24"/>
        </w:rPr>
        <w:t xml:space="preserve"> </w:t>
      </w:r>
      <w:r w:rsidRPr="00F45D48">
        <w:rPr>
          <w:rFonts w:cstheme="minorHAnsi"/>
        </w:rPr>
        <w:t>globalement définir des infrastructures adaptées comme « tout environnement bâti associé à des équipements éducatifs qui a été construit ou modifié de façon à être</w:t>
      </w:r>
      <w:r w:rsidRPr="00F45D48">
        <w:rPr>
          <w:rFonts w:cstheme="minorHAnsi"/>
          <w:spacing w:val="-19"/>
        </w:rPr>
        <w:t xml:space="preserve"> </w:t>
      </w:r>
      <w:r w:rsidRPr="00F45D48">
        <w:rPr>
          <w:rFonts w:cstheme="minorHAnsi"/>
        </w:rPr>
        <w:t>accessible</w:t>
      </w:r>
      <w:r w:rsidRPr="00F45D48">
        <w:rPr>
          <w:rFonts w:cstheme="minorHAnsi"/>
          <w:spacing w:val="-19"/>
        </w:rPr>
        <w:t xml:space="preserve"> </w:t>
      </w:r>
      <w:r w:rsidRPr="00F45D48">
        <w:rPr>
          <w:rFonts w:cstheme="minorHAnsi"/>
        </w:rPr>
        <w:t>à</w:t>
      </w:r>
      <w:r w:rsidRPr="00F45D48">
        <w:rPr>
          <w:rFonts w:cstheme="minorHAnsi"/>
          <w:spacing w:val="-20"/>
        </w:rPr>
        <w:t xml:space="preserve"> </w:t>
      </w:r>
      <w:r w:rsidRPr="00F45D48">
        <w:rPr>
          <w:rFonts w:cstheme="minorHAnsi"/>
        </w:rPr>
        <w:t>tous</w:t>
      </w:r>
      <w:r w:rsidRPr="00F45D48">
        <w:rPr>
          <w:rFonts w:cstheme="minorHAnsi"/>
          <w:spacing w:val="-19"/>
        </w:rPr>
        <w:t xml:space="preserve"> </w:t>
      </w:r>
      <w:r w:rsidRPr="00F45D48">
        <w:rPr>
          <w:rFonts w:cstheme="minorHAnsi"/>
        </w:rPr>
        <w:t>les</w:t>
      </w:r>
      <w:r w:rsidRPr="00F45D48">
        <w:rPr>
          <w:rFonts w:cstheme="minorHAnsi"/>
          <w:spacing w:val="-19"/>
        </w:rPr>
        <w:t xml:space="preserve"> </w:t>
      </w:r>
      <w:r w:rsidRPr="00F45D48">
        <w:rPr>
          <w:rFonts w:cstheme="minorHAnsi"/>
        </w:rPr>
        <w:t>utilisateurs,</w:t>
      </w:r>
      <w:r w:rsidRPr="00F45D48">
        <w:rPr>
          <w:rFonts w:cstheme="minorHAnsi"/>
          <w:spacing w:val="-19"/>
        </w:rPr>
        <w:t xml:space="preserve"> </w:t>
      </w:r>
      <w:r w:rsidRPr="00F45D48">
        <w:rPr>
          <w:rFonts w:cstheme="minorHAnsi"/>
        </w:rPr>
        <w:t>y</w:t>
      </w:r>
      <w:r w:rsidRPr="00F45D48">
        <w:rPr>
          <w:rFonts w:cstheme="minorHAnsi"/>
          <w:spacing w:val="-18"/>
        </w:rPr>
        <w:t xml:space="preserve"> </w:t>
      </w:r>
      <w:r w:rsidRPr="00F45D48">
        <w:rPr>
          <w:rFonts w:cstheme="minorHAnsi"/>
        </w:rPr>
        <w:t>compris</w:t>
      </w:r>
      <w:r w:rsidRPr="00F45D48">
        <w:rPr>
          <w:rFonts w:cstheme="minorHAnsi"/>
          <w:spacing w:val="-19"/>
        </w:rPr>
        <w:t xml:space="preserve"> </w:t>
      </w:r>
      <w:r w:rsidRPr="00F45D48">
        <w:rPr>
          <w:rFonts w:cstheme="minorHAnsi"/>
        </w:rPr>
        <w:t xml:space="preserve">ceux souffrant de différents types de handicaps » et que </w:t>
      </w:r>
      <w:r w:rsidRPr="00F45D48">
        <w:rPr>
          <w:rFonts w:cstheme="minorHAnsi"/>
          <w:w w:val="95"/>
        </w:rPr>
        <w:t>l’accessibilité</w:t>
      </w:r>
      <w:r w:rsidRPr="00F45D48">
        <w:rPr>
          <w:rFonts w:cstheme="minorHAnsi"/>
          <w:spacing w:val="-15"/>
          <w:w w:val="95"/>
        </w:rPr>
        <w:t xml:space="preserve"> </w:t>
      </w:r>
      <w:r w:rsidRPr="00F45D48">
        <w:rPr>
          <w:rFonts w:cstheme="minorHAnsi"/>
          <w:w w:val="95"/>
        </w:rPr>
        <w:t>englobe</w:t>
      </w:r>
      <w:r w:rsidRPr="00F45D48">
        <w:rPr>
          <w:rFonts w:cstheme="minorHAnsi"/>
          <w:spacing w:val="-14"/>
          <w:w w:val="95"/>
        </w:rPr>
        <w:t xml:space="preserve"> </w:t>
      </w:r>
      <w:r w:rsidRPr="00F45D48">
        <w:rPr>
          <w:rFonts w:cstheme="minorHAnsi"/>
          <w:w w:val="95"/>
        </w:rPr>
        <w:t>la</w:t>
      </w:r>
      <w:r w:rsidRPr="00F45D48">
        <w:rPr>
          <w:rFonts w:cstheme="minorHAnsi"/>
          <w:spacing w:val="-14"/>
          <w:w w:val="95"/>
        </w:rPr>
        <w:t xml:space="preserve"> </w:t>
      </w:r>
      <w:r w:rsidRPr="00F45D48">
        <w:rPr>
          <w:rFonts w:cstheme="minorHAnsi"/>
          <w:w w:val="95"/>
        </w:rPr>
        <w:t>facilité</w:t>
      </w:r>
      <w:r w:rsidRPr="00F45D48">
        <w:rPr>
          <w:rFonts w:cstheme="minorHAnsi"/>
          <w:spacing w:val="-14"/>
          <w:w w:val="95"/>
        </w:rPr>
        <w:t xml:space="preserve"> </w:t>
      </w:r>
      <w:r w:rsidRPr="00F45D48">
        <w:rPr>
          <w:rFonts w:cstheme="minorHAnsi"/>
          <w:w w:val="95"/>
        </w:rPr>
        <w:t>«</w:t>
      </w:r>
      <w:r w:rsidRPr="00F45D48">
        <w:rPr>
          <w:rFonts w:cstheme="minorHAnsi"/>
          <w:spacing w:val="-14"/>
          <w:w w:val="95"/>
        </w:rPr>
        <w:t xml:space="preserve"> </w:t>
      </w:r>
      <w:r w:rsidRPr="00F45D48">
        <w:rPr>
          <w:rFonts w:cstheme="minorHAnsi"/>
          <w:w w:val="95"/>
        </w:rPr>
        <w:t>d’accès</w:t>
      </w:r>
      <w:r w:rsidRPr="00F45D48">
        <w:rPr>
          <w:rFonts w:cstheme="minorHAnsi"/>
          <w:spacing w:val="-14"/>
          <w:w w:val="95"/>
        </w:rPr>
        <w:t xml:space="preserve"> </w:t>
      </w:r>
      <w:r w:rsidRPr="00F45D48">
        <w:rPr>
          <w:rFonts w:cstheme="minorHAnsi"/>
          <w:w w:val="95"/>
        </w:rPr>
        <w:t xml:space="preserve">indépendant (UNESCO 2020). Les premières initiatives d’inclusion d’ESH en structures ordinaires en fin du XX° siècles accompagnés de dispositifs de </w:t>
      </w:r>
    </w:p>
    <w:p w14:paraId="57651174" w14:textId="77777777" w:rsidR="00F45D48" w:rsidRPr="00F45D48" w:rsidRDefault="00F45D48" w:rsidP="00F45D48">
      <w:pPr>
        <w:shd w:val="clear" w:color="auto" w:fill="FFFFFF"/>
        <w:spacing w:after="0" w:line="240" w:lineRule="auto"/>
        <w:jc w:val="both"/>
        <w:rPr>
          <w:rFonts w:cstheme="minorHAnsi"/>
          <w:w w:val="95"/>
        </w:rPr>
      </w:pPr>
      <w:r w:rsidRPr="00F45D48">
        <w:rPr>
          <w:rFonts w:cstheme="minorHAnsi"/>
          <w:w w:val="95"/>
        </w:rPr>
        <w:t>compensation des besoins parfois artisanaux, ont fait prendre conscience que leurs installations et mises en œuvre profitaient à l’ensemble</w:t>
      </w:r>
      <w:r w:rsidRPr="00F45D48">
        <w:rPr>
          <w:rFonts w:cstheme="minorHAnsi"/>
          <w:w w:val="95"/>
          <w:vertAlign w:val="superscript"/>
        </w:rPr>
        <w:footnoteReference w:id="43"/>
      </w:r>
      <w:r w:rsidRPr="00F45D48">
        <w:rPr>
          <w:rFonts w:cstheme="minorHAnsi"/>
          <w:w w:val="95"/>
        </w:rPr>
        <w:t>.</w:t>
      </w:r>
    </w:p>
    <w:p w14:paraId="5B5B6FCC" w14:textId="77777777" w:rsidR="00F45D48" w:rsidRPr="00F45D48" w:rsidRDefault="00F45D48" w:rsidP="00F45D48">
      <w:pPr>
        <w:shd w:val="clear" w:color="auto" w:fill="FFFFFF"/>
        <w:spacing w:after="0" w:line="240" w:lineRule="auto"/>
        <w:jc w:val="both"/>
        <w:rPr>
          <w:rFonts w:cstheme="minorHAnsi"/>
          <w:w w:val="95"/>
        </w:rPr>
      </w:pPr>
    </w:p>
    <w:p w14:paraId="5DDCCB16"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r w:rsidRPr="00F45D48">
        <w:rPr>
          <w:rFonts w:eastAsia="Times New Roman" w:cstheme="minorHAnsi"/>
          <w:color w:val="000000"/>
          <w:lang w:eastAsia="fr-FR"/>
        </w:rPr>
        <w:t xml:space="preserve">Les architectes concepteurs des cadres bâtis dans les espaces publics ou privés, de leurs accès physiques, des possibilités d’y circuler et d’en utiliser toutes ls commodités y jouent un rôle évident. </w:t>
      </w:r>
    </w:p>
    <w:p w14:paraId="7A67ECFF"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r w:rsidRPr="00F45D48">
        <w:rPr>
          <w:rFonts w:eastAsia="Times New Roman" w:cstheme="minorHAnsi"/>
          <w:color w:val="000000"/>
          <w:lang w:eastAsia="fr-FR"/>
        </w:rPr>
        <w:t xml:space="preserve">On peut trouver sur internet de nombreux référentiels, normes utiles </w:t>
      </w:r>
      <w:r w:rsidRPr="00F45D48">
        <w:rPr>
          <w:rFonts w:eastAsia="Times New Roman" w:cstheme="minorHAnsi"/>
          <w:color w:val="000000"/>
          <w:vertAlign w:val="superscript"/>
          <w:lang w:eastAsia="fr-FR"/>
        </w:rPr>
        <w:footnoteReference w:id="44"/>
      </w:r>
      <w:r w:rsidRPr="00F45D48">
        <w:rPr>
          <w:rFonts w:eastAsia="Times New Roman" w:cstheme="minorHAnsi"/>
          <w:color w:val="000000"/>
          <w:lang w:eastAsia="fr-FR"/>
        </w:rPr>
        <w:t xml:space="preserve"> …, certains illustrés (exemples ci-contre).</w:t>
      </w:r>
    </w:p>
    <w:p w14:paraId="7FFBE2F3"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p>
    <w:p w14:paraId="7D3E8F44"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r w:rsidRPr="00F45D48">
        <w:rPr>
          <w:rFonts w:ascii="Times New Roman" w:hAnsi="Times New Roman" w:cs="Times New Roman"/>
          <w:noProof/>
          <w:sz w:val="24"/>
          <w:szCs w:val="24"/>
          <w:lang w:eastAsia="fr-FR"/>
        </w:rPr>
        <mc:AlternateContent>
          <mc:Choice Requires="wpg">
            <w:drawing>
              <wp:anchor distT="0" distB="0" distL="114300" distR="114300" simplePos="0" relativeHeight="251634688" behindDoc="0" locked="0" layoutInCell="1" allowOverlap="1" wp14:anchorId="66F2DCDF" wp14:editId="70FAEE8C">
                <wp:simplePos x="0" y="0"/>
                <wp:positionH relativeFrom="column">
                  <wp:posOffset>-287020</wp:posOffset>
                </wp:positionH>
                <wp:positionV relativeFrom="paragraph">
                  <wp:posOffset>207645</wp:posOffset>
                </wp:positionV>
                <wp:extent cx="6188710" cy="1397000"/>
                <wp:effectExtent l="38100" t="38100" r="40640" b="31750"/>
                <wp:wrapNone/>
                <wp:docPr id="7" name="Groupe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8710" cy="1397000"/>
                          <a:chOff x="1052644" y="1066659"/>
                          <a:chExt cx="93127" cy="21648"/>
                        </a:xfrm>
                      </wpg:grpSpPr>
                      <pic:pic xmlns:pic="http://schemas.openxmlformats.org/drawingml/2006/picture">
                        <pic:nvPicPr>
                          <pic:cNvPr id="8"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052644" y="1067925"/>
                            <a:ext cx="19639" cy="19117"/>
                          </a:xfrm>
                          <a:prstGeom prst="rect">
                            <a:avLst/>
                          </a:prstGeom>
                          <a:noFill/>
                          <a:ln w="25400">
                            <a:solidFill>
                              <a:srgbClr val="00B0F0"/>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1"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073369" y="1066659"/>
                            <a:ext cx="53582" cy="21649"/>
                          </a:xfrm>
                          <a:prstGeom prst="rect">
                            <a:avLst/>
                          </a:prstGeom>
                          <a:noFill/>
                          <a:ln w="25400">
                            <a:solidFill>
                              <a:srgbClr val="00B0F0"/>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2"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128037" y="1068298"/>
                            <a:ext cx="17734" cy="18371"/>
                          </a:xfrm>
                          <a:prstGeom prst="rect">
                            <a:avLst/>
                          </a:prstGeom>
                          <a:noFill/>
                          <a:ln w="25400">
                            <a:solidFill>
                              <a:srgbClr val="00B0F0"/>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7AE5A265" id="Groupe 7" o:spid="_x0000_s1026" style="position:absolute;margin-left:-22.6pt;margin-top:16.35pt;width:487.3pt;height:110pt;z-index:251634688" coordorigin="10526,10666" coordsize="931,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10526;top:10679;width:196;height: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Vmty9AAAA2gAAAA8AAABkcnMvZG93bnJldi54bWxET02LwjAQvQv+hzDC3jS1B5FqLKIoexOt&#10;7F6HZtqGNpPSRO3++81B8Ph439t8tJ140uCNYwXLRQKCuHTacK3gXpzmaxA+IGvsHJOCP/KQ76aT&#10;LWbavfhKz1uoRQxhn6GCJoQ+k9KXDVn0C9cTR65yg8UQ4VBLPeArhttOpkmykhYNx4YGezo0VLa3&#10;h1Vw7oqkMges+t/jvUjJpPtL+6PU12zcb0AEGsNH/HZ/awVxa7wSb4Dc/Q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xlWa3L0AAADaAAAADwAAAAAAAAAAAAAAAACfAgAAZHJz&#10;L2Rvd25yZXYueG1sUEsFBgAAAAAEAAQA9wAAAIkDAAAAAA==&#10;" fillcolor="#5b9bd5" stroked="t" strokecolor="#00b0f0" strokeweight="2pt">
                  <v:imagedata r:id="rId42" o:title=""/>
                  <v:shadow color="black [0]"/>
                </v:shape>
                <v:shape id="Picture 8" o:spid="_x0000_s1028" type="#_x0000_t75" style="position:absolute;left:10733;top:10666;width:536;height: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guvzBAAAA2wAAAA8AAABkcnMvZG93bnJldi54bWxET99rwjAQfh/sfwg38GVoqpMxqmkZA3EP&#10;A7EO9no0Z1tsLiWJpv73iyD4dh/fz1uXo+nFhZzvLCuYzzIQxLXVHTcKfg+b6QcIH5A19pZJwZU8&#10;lMXz0xpzbSPv6VKFRqQQ9jkqaEMYcil93ZJBP7MDceKO1hkMCbpGaocxhZteLrLsXRrsODW0ONBX&#10;S/WpOhsF8fBHrnlbLmN8/dntB75uz32l1ORl/FyBCDSGh/ju/tZp/hxuv6QDZPE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UguvzBAAAA2wAAAA8AAAAAAAAAAAAAAAAAnwIA&#10;AGRycy9kb3ducmV2LnhtbFBLBQYAAAAABAAEAPcAAACNAwAAAAA=&#10;" fillcolor="#5b9bd5" stroked="t" strokecolor="#00b0f0" strokeweight="2pt">
                  <v:imagedata r:id="rId43" o:title=""/>
                  <v:shadow color="black [0]"/>
                </v:shape>
                <v:shape id="Picture 9" o:spid="_x0000_s1029" type="#_x0000_t75" style="position:absolute;left:11280;top:10682;width:177;height: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isUG+AAAA2wAAAA8AAABkcnMvZG93bnJldi54bWxET02LwjAQvQv+hzCCF1lTdRG3axQRBa+r&#10;4nlsZttqMynNqPXfG2Fhb/N4nzNftq5Sd2pC6dnAaJiAIs68LTk3cDxsP2aggiBbrDyTgScFWC66&#10;nTmm1j/4h+57yVUM4ZCigUKkTrUOWUEOw9DXxJH79Y1DibDJtW3wEcNdpcdJMtUOS44NBda0Lii7&#10;7m/OQMjWX/KZD85S8Y4upw3Pzjwxpt9rV9+ghFr5F/+5dzbOH8P7l3iAXrw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pisUG+AAAA2wAAAA8AAAAAAAAAAAAAAAAAnwIAAGRy&#10;cy9kb3ducmV2LnhtbFBLBQYAAAAABAAEAPcAAACKAwAAAAA=&#10;" fillcolor="#5b9bd5" stroked="t" strokecolor="#00b0f0" strokeweight="2pt">
                  <v:imagedata r:id="rId44" o:title=""/>
                  <v:shadow color="black [0]"/>
                </v:shape>
              </v:group>
            </w:pict>
          </mc:Fallback>
        </mc:AlternateContent>
      </w:r>
    </w:p>
    <w:p w14:paraId="640B21CE"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p>
    <w:p w14:paraId="1A1CD0A7"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p>
    <w:p w14:paraId="5E7D50F6"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p>
    <w:p w14:paraId="0897D359"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p>
    <w:p w14:paraId="4393B8FA"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p>
    <w:p w14:paraId="152C18C7"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p>
    <w:p w14:paraId="57BF487B"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p>
    <w:p w14:paraId="604C8DBE"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p>
    <w:p w14:paraId="73E6A3E9"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r w:rsidRPr="00F45D48">
        <w:rPr>
          <w:rFonts w:cstheme="minorHAnsi"/>
          <w:noProof/>
          <w:lang w:eastAsia="fr-FR"/>
        </w:rPr>
        <w:drawing>
          <wp:anchor distT="0" distB="0" distL="114300" distR="114300" simplePos="0" relativeHeight="251635712" behindDoc="0" locked="0" layoutInCell="1" allowOverlap="1" wp14:anchorId="223F7E0E" wp14:editId="659E54A9">
            <wp:simplePos x="0" y="0"/>
            <wp:positionH relativeFrom="margin">
              <wp:posOffset>403860</wp:posOffset>
            </wp:positionH>
            <wp:positionV relativeFrom="margin">
              <wp:posOffset>4558030</wp:posOffset>
            </wp:positionV>
            <wp:extent cx="5006975" cy="2905125"/>
            <wp:effectExtent l="0" t="0" r="3175" b="9525"/>
            <wp:wrapSquare wrapText="bothSides"/>
            <wp:docPr id="19" name="Image 19" descr="Une image contenant texte,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 bâtiment&#10;&#10;Description générée automatiquement"/>
                    <pic:cNvPicPr/>
                  </pic:nvPicPr>
                  <pic:blipFill>
                    <a:blip r:embed="rId45">
                      <a:extLst>
                        <a:ext uri="{28A0092B-C50C-407E-A947-70E740481C1C}">
                          <a14:useLocalDpi xmlns:a14="http://schemas.microsoft.com/office/drawing/2010/main" val="0"/>
                        </a:ext>
                      </a:extLst>
                    </a:blip>
                    <a:stretch>
                      <a:fillRect/>
                    </a:stretch>
                  </pic:blipFill>
                  <pic:spPr>
                    <a:xfrm>
                      <a:off x="0" y="0"/>
                      <a:ext cx="5006975" cy="2905125"/>
                    </a:xfrm>
                    <a:prstGeom prst="rect">
                      <a:avLst/>
                    </a:prstGeom>
                  </pic:spPr>
                </pic:pic>
              </a:graphicData>
            </a:graphic>
            <wp14:sizeRelH relativeFrom="margin">
              <wp14:pctWidth>0</wp14:pctWidth>
            </wp14:sizeRelH>
            <wp14:sizeRelV relativeFrom="margin">
              <wp14:pctHeight>0</wp14:pctHeight>
            </wp14:sizeRelV>
          </wp:anchor>
        </w:drawing>
      </w:r>
    </w:p>
    <w:p w14:paraId="722B2571" w14:textId="77777777" w:rsidR="00F45D48" w:rsidRPr="00F45D48" w:rsidRDefault="00F45D48" w:rsidP="00F45D48">
      <w:pPr>
        <w:shd w:val="clear" w:color="auto" w:fill="FFFFFF"/>
        <w:spacing w:after="0" w:line="240" w:lineRule="auto"/>
        <w:jc w:val="both"/>
        <w:rPr>
          <w:rFonts w:eastAsia="Times New Roman" w:cstheme="minorHAnsi"/>
          <w:color w:val="000000"/>
          <w:lang w:eastAsia="fr-FR"/>
        </w:rPr>
      </w:pPr>
      <w:r w:rsidRPr="00F45D48">
        <w:rPr>
          <w:rFonts w:cstheme="minorHAnsi"/>
          <w:noProof/>
          <w:lang w:eastAsia="fr-FR"/>
        </w:rPr>
        <w:lastRenderedPageBreak/>
        <w:drawing>
          <wp:anchor distT="0" distB="0" distL="114300" distR="114300" simplePos="0" relativeHeight="251629568" behindDoc="0" locked="0" layoutInCell="1" allowOverlap="1" wp14:anchorId="683FE942" wp14:editId="0622D581">
            <wp:simplePos x="899160" y="2091690"/>
            <wp:positionH relativeFrom="margin">
              <wp:align>center</wp:align>
            </wp:positionH>
            <wp:positionV relativeFrom="margin">
              <wp:align>top</wp:align>
            </wp:positionV>
            <wp:extent cx="5760720" cy="3994150"/>
            <wp:effectExtent l="0" t="0" r="0" b="6350"/>
            <wp:wrapSquare wrapText="bothSides"/>
            <wp:docPr id="22" name="Image 2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texte&#10;&#10;Description générée automatiquement"/>
                    <pic:cNvPicPr/>
                  </pic:nvPicPr>
                  <pic:blipFill>
                    <a:blip r:embed="rId46">
                      <a:extLst>
                        <a:ext uri="{28A0092B-C50C-407E-A947-70E740481C1C}">
                          <a14:useLocalDpi xmlns:a14="http://schemas.microsoft.com/office/drawing/2010/main" val="0"/>
                        </a:ext>
                      </a:extLst>
                    </a:blip>
                    <a:stretch>
                      <a:fillRect/>
                    </a:stretch>
                  </pic:blipFill>
                  <pic:spPr>
                    <a:xfrm>
                      <a:off x="0" y="0"/>
                      <a:ext cx="5760720" cy="3994150"/>
                    </a:xfrm>
                    <a:prstGeom prst="rect">
                      <a:avLst/>
                    </a:prstGeom>
                  </pic:spPr>
                </pic:pic>
              </a:graphicData>
            </a:graphic>
          </wp:anchor>
        </w:drawing>
      </w:r>
    </w:p>
    <w:p w14:paraId="7C484D5E" w14:textId="77777777" w:rsidR="00F45D48" w:rsidRPr="00F45D48" w:rsidRDefault="00F45D48" w:rsidP="00F45D48">
      <w:pPr>
        <w:widowControl w:val="0"/>
        <w:autoSpaceDE w:val="0"/>
        <w:autoSpaceDN w:val="0"/>
        <w:spacing w:after="0" w:line="240" w:lineRule="auto"/>
        <w:ind w:right="1660"/>
        <w:jc w:val="both"/>
        <w:rPr>
          <w:rFonts w:eastAsia="VL PGothic" w:cstheme="minorHAnsi"/>
        </w:rPr>
      </w:pPr>
      <w:r w:rsidRPr="00F45D48">
        <w:rPr>
          <w:rFonts w:eastAsia="VL PGothic" w:cstheme="minorHAnsi"/>
          <w:noProof/>
          <w:lang w:eastAsia="fr-FR"/>
        </w:rPr>
        <mc:AlternateContent>
          <mc:Choice Requires="wpg">
            <w:drawing>
              <wp:anchor distT="0" distB="0" distL="114300" distR="114300" simplePos="0" relativeHeight="251627520" behindDoc="0" locked="0" layoutInCell="1" allowOverlap="1" wp14:anchorId="3505A2B3" wp14:editId="01655DE1">
                <wp:simplePos x="0" y="0"/>
                <wp:positionH relativeFrom="margin">
                  <wp:posOffset>15240</wp:posOffset>
                </wp:positionH>
                <wp:positionV relativeFrom="margin">
                  <wp:posOffset>106680</wp:posOffset>
                </wp:positionV>
                <wp:extent cx="5787390" cy="1493520"/>
                <wp:effectExtent l="0" t="0" r="3810" b="0"/>
                <wp:wrapSquare wrapText="bothSides"/>
                <wp:docPr id="13" name="Groupe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7390" cy="1493520"/>
                          <a:chOff x="1052644" y="1066659"/>
                          <a:chExt cx="93127" cy="21648"/>
                        </a:xfrm>
                      </wpg:grpSpPr>
                      <pic:pic xmlns:pic="http://schemas.openxmlformats.org/drawingml/2006/picture">
                        <pic:nvPicPr>
                          <pic:cNvPr id="14"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052644" y="1067925"/>
                            <a:ext cx="19639" cy="1911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5"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073369" y="1066659"/>
                            <a:ext cx="53582" cy="2164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6"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1128037" y="1068298"/>
                            <a:ext cx="17734" cy="1837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1B66C83D" id="Groupe 13" o:spid="_x0000_s1026" style="position:absolute;margin-left:1.2pt;margin-top:8.4pt;width:455.7pt;height:117.6pt;z-index:251627520;mso-position-horizontal-relative:margin;mso-position-vertical-relative:margin" coordorigin="10526,10666" coordsize="931,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">
                <v:shape id="Picture 3" o:spid="_x0000_s1027" type="#_x0000_t75" style="position:absolute;left:10526;top:10679;width:196;height: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iVXCAAAA2wAAAA8AAABkcnMvZG93bnJldi54bWxET0trAjEQvgv9D2EKvWm2D8uyGsUqQltP&#10;2ooeh810s7qZLJuo8d83BaG3+fieM55G24gzdb52rOBxkIEgLp2uuVLw/bXs5yB8QNbYOCYFV/Iw&#10;ndz1xlhod+E1nTehEimEfYEKTAhtIaUvDVn0A9cSJ+7HdRZDgl0ldYeXFG4b+ZRlr9JizanBYEtz&#10;Q+Vxc7IK9Gr/doyLfHjdPh8+yt06j5/GK/VwH2cjEIFi+Bff3O86zX+Bv1/SAXLy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YlVwgAAANsAAAAPAAAAAAAAAAAAAAAAAJ8C&#10;AABkcnMvZG93bnJldi54bWxQSwUGAAAAAAQABAD3AAAAjgMAAAAA&#10;" fillcolor="#5b9bd5" strokecolor="black [0]" strokeweight="2pt">
                  <v:imagedata r:id="rId50" o:title=""/>
                  <v:shadow color="black [0]"/>
                </v:shape>
                <v:shape id="Picture 4" o:spid="_x0000_s1028" type="#_x0000_t75" style="position:absolute;left:10733;top:10666;width:536;height: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" fillcolor="#5b9bd5" strokecolor="black [0]" strokeweight="2pt">
                  <v:imagedata r:id="rId51" o:title=""/>
                  <v:shadow color="black [0]"/>
                </v:shape>
                <v:shape id="Picture 5" o:spid="_x0000_s1029" type="#_x0000_t75" style="position:absolute;left:11280;top:10682;width:177;height: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h/QnBAAAA2wAAAA8AAABkcnMvZG93bnJldi54bWxET0trwkAQvgv+h2WEXsRsLCWUmFXUUuip&#10;kGjxOmTHJG12NmS3efz7bqHQ23x8z8kOk2nFQL1rLCvYRjEI4tLqhisF18vr5hmE88gaW8ukYCYH&#10;h/1ykWGq7cg5DYWvRAhhl6KC2vsuldKVNRl0ke2IA3e3vUEfYF9J3eMYwk0rH+M4kQYbDg01dnSu&#10;qfwqvo0C9PlcbNfD08vtNJcJ8vTx+X5S6mE1HXcgPE3+X/znftNhfgK/v4QD5P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Ah/QnBAAAA2wAAAA8AAAAAAAAAAAAAAAAAnwIA&#10;AGRycy9kb3ducmV2LnhtbFBLBQYAAAAABAAEAPcAAACNAwAAAAA=&#10;" fillcolor="#5b9bd5" strokecolor="black [0]" strokeweight="2pt">
                  <v:imagedata r:id="rId52" o:title=""/>
                  <v:shadow color="black [0]"/>
                </v:shape>
                <w10:wrap type="square" anchorx="margin" anchory="margin"/>
              </v:group>
            </w:pict>
          </mc:Fallback>
        </mc:AlternateContent>
      </w:r>
    </w:p>
    <w:p w14:paraId="7CCD0FF2"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b/>
          <w:bCs/>
        </w:rPr>
      </w:pPr>
      <w:bookmarkStart w:id="37" w:name="_Hlk91943843"/>
      <w:r w:rsidRPr="00F45D48">
        <w:rPr>
          <w:rFonts w:eastAsia="VL PGothic" w:cstheme="minorHAnsi"/>
          <w:b/>
          <w:bCs/>
        </w:rPr>
        <w:t xml:space="preserve">Il incombe aux Directeurs et Chefs d’Établissement de faire évoluer leurs espaces en ce sens. </w:t>
      </w:r>
    </w:p>
    <w:bookmarkEnd w:id="37"/>
    <w:p w14:paraId="61E9C068" w14:textId="77777777" w:rsidR="00F45D48" w:rsidRPr="00F45D48" w:rsidRDefault="00F45D48" w:rsidP="00F45D48">
      <w:pPr>
        <w:widowControl w:val="0"/>
        <w:autoSpaceDE w:val="0"/>
        <w:autoSpaceDN w:val="0"/>
        <w:spacing w:after="0" w:line="240" w:lineRule="auto"/>
        <w:ind w:left="142"/>
        <w:jc w:val="both"/>
        <w:rPr>
          <w:rFonts w:eastAsia="VL PGothic" w:cstheme="minorHAnsi"/>
        </w:rPr>
      </w:pPr>
    </w:p>
    <w:p w14:paraId="5F873B9B"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rPr>
        <w:t xml:space="preserve">Néanmoins la disponibilité et les services des architectes, les travaux importants de réhabilitation peuvent ne pas relever des possibilités immédiates pour les Chefs d’Établissements. </w:t>
      </w:r>
    </w:p>
    <w:p w14:paraId="6206A3BD"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rPr>
        <w:t>Les équipes pédagogiques et autres partenaires ont alors fréquemment recours à des initiatives locales, telles confectionner des chemins planes ou des plans inclinés en béton, surbaisser et élargir en surface les tableaux pour un accès plus facile aux ESH à mobilité réduite, écrire au tableau en gros caractères dans une classe inclusive dépourvue de technologies appropriées et accueillant deux élèves malvoyants, ou enfin détecter les obstacles non repérables à première vue (dont inaccessibilité aux points d’eau), à la circulation et à l’utilisation des commodités par parcours ordinaire en simulation d’incapacité (malvoyant, déplacement en fauteuil roulant, …)</w:t>
      </w:r>
      <w:r w:rsidRPr="00F45D48">
        <w:rPr>
          <w:rFonts w:eastAsia="VL PGothic" w:cstheme="minorHAnsi"/>
          <w:vertAlign w:val="superscript"/>
        </w:rPr>
        <w:footnoteReference w:id="45"/>
      </w:r>
    </w:p>
    <w:p w14:paraId="33C48239"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14C48227"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w w:val="95"/>
        </w:rPr>
        <w:t xml:space="preserve">La technologie dont il sera question au paragraphe suivant peut être d’une </w:t>
      </w:r>
      <w:r w:rsidRPr="00F45D48">
        <w:rPr>
          <w:rFonts w:eastAsia="VL PGothic" w:cstheme="minorHAnsi"/>
        </w:rPr>
        <w:t>grande utilité pour les élèves handicapés.</w:t>
      </w:r>
      <w:r w:rsidRPr="00F45D48">
        <w:rPr>
          <w:rFonts w:eastAsia="Times New Roman" w:cstheme="minorHAnsi"/>
          <w:color w:val="000000"/>
          <w:lang w:eastAsia="fr-FR"/>
        </w:rPr>
        <w:br/>
      </w:r>
    </w:p>
    <w:p w14:paraId="51C1C38C"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b/>
          <w:bCs/>
        </w:rPr>
      </w:pPr>
      <w:bookmarkStart w:id="38" w:name="_Hlk92005074"/>
      <w:r w:rsidRPr="00F45D48">
        <w:rPr>
          <w:rFonts w:eastAsia="VL PGothic" w:cstheme="minorHAnsi"/>
          <w:b/>
          <w:bCs/>
        </w:rPr>
        <w:t>Les accessibilités dans d’autres pays : nombre d’établissements ne remplissent pas ou peu de conditions d’accessibilités universelle.</w:t>
      </w:r>
    </w:p>
    <w:p w14:paraId="1177A03D" w14:textId="77777777" w:rsidR="00F45D48" w:rsidRPr="00F45D48" w:rsidRDefault="00F45D48" w:rsidP="00F45D48">
      <w:pPr>
        <w:widowControl w:val="0"/>
        <w:autoSpaceDE w:val="0"/>
        <w:autoSpaceDN w:val="0"/>
        <w:spacing w:after="0" w:line="240" w:lineRule="auto"/>
        <w:ind w:left="720"/>
        <w:jc w:val="both"/>
        <w:rPr>
          <w:rFonts w:eastAsia="VL PGothic" w:cstheme="minorHAnsi"/>
          <w:b/>
          <w:bCs/>
        </w:rPr>
      </w:pPr>
    </w:p>
    <w:p w14:paraId="354AF77D" w14:textId="77777777" w:rsidR="00F45D48" w:rsidRPr="00F45D48" w:rsidRDefault="00F45D48" w:rsidP="00F45D48">
      <w:pPr>
        <w:widowControl w:val="0"/>
        <w:autoSpaceDE w:val="0"/>
        <w:autoSpaceDN w:val="0"/>
        <w:spacing w:after="0" w:line="240" w:lineRule="auto"/>
        <w:ind w:left="360" w:firstLine="348"/>
        <w:jc w:val="both"/>
        <w:rPr>
          <w:rFonts w:eastAsia="VL PGothic" w:cstheme="minorHAnsi"/>
          <w:b/>
          <w:bCs/>
          <w:i/>
          <w:iCs/>
          <w:sz w:val="16"/>
          <w:szCs w:val="16"/>
        </w:rPr>
      </w:pPr>
      <w:r w:rsidRPr="00F45D48">
        <w:rPr>
          <w:rFonts w:eastAsia="VL PGothic" w:cstheme="minorHAnsi"/>
          <w:i/>
          <w:iCs/>
          <w:sz w:val="16"/>
          <w:szCs w:val="16"/>
        </w:rPr>
        <w:t>(Burkina Faso, Costa Rica, France,</w:t>
      </w:r>
      <w:r w:rsidRPr="00F45D48">
        <w:rPr>
          <w:rFonts w:eastAsia="VL PGothic" w:cstheme="minorHAnsi"/>
          <w:i/>
          <w:iCs/>
          <w:spacing w:val="-16"/>
          <w:sz w:val="16"/>
          <w:szCs w:val="16"/>
        </w:rPr>
        <w:t xml:space="preserve"> </w:t>
      </w:r>
      <w:r w:rsidRPr="00F45D48">
        <w:rPr>
          <w:rFonts w:eastAsia="VL PGothic" w:cstheme="minorHAnsi"/>
          <w:i/>
          <w:iCs/>
          <w:sz w:val="16"/>
          <w:szCs w:val="16"/>
        </w:rPr>
        <w:t xml:space="preserve">Tadjikistan, Îles Samoa, Slovaquie, Namibie, Ghana, </w:t>
      </w:r>
      <w:r w:rsidRPr="00F45D48">
        <w:rPr>
          <w:rFonts w:eastAsia="VL PGothic" w:cstheme="minorHAnsi"/>
          <w:i/>
          <w:iCs/>
          <w:spacing w:val="-3"/>
          <w:sz w:val="16"/>
          <w:szCs w:val="16"/>
        </w:rPr>
        <w:t>Yémen,</w:t>
      </w:r>
      <w:r w:rsidRPr="00F45D48">
        <w:rPr>
          <w:rFonts w:eastAsia="VL PGothic" w:cstheme="minorHAnsi"/>
          <w:i/>
          <w:iCs/>
          <w:sz w:val="16"/>
          <w:szCs w:val="16"/>
        </w:rPr>
        <w:t xml:space="preserve"> Zambie)</w:t>
      </w:r>
    </w:p>
    <w:bookmarkEnd w:id="38"/>
    <w:p w14:paraId="18053A26" w14:textId="77777777" w:rsidR="00F45D48" w:rsidRPr="00F45D48" w:rsidRDefault="00F45D48" w:rsidP="00F45D48">
      <w:pPr>
        <w:widowControl w:val="0"/>
        <w:autoSpaceDE w:val="0"/>
        <w:autoSpaceDN w:val="0"/>
        <w:spacing w:after="0" w:line="240" w:lineRule="auto"/>
        <w:jc w:val="both"/>
        <w:rPr>
          <w:rFonts w:eastAsia="VL PGothic" w:cstheme="minorHAnsi"/>
          <w:b/>
          <w:bCs/>
        </w:rPr>
      </w:pPr>
    </w:p>
    <w:p w14:paraId="1B947F13" w14:textId="77777777" w:rsidR="00F45D48" w:rsidRPr="00F45D48" w:rsidRDefault="00F45D48" w:rsidP="00F45D48">
      <w:pPr>
        <w:widowControl w:val="0"/>
        <w:autoSpaceDE w:val="0"/>
        <w:autoSpaceDN w:val="0"/>
        <w:spacing w:after="0" w:line="240" w:lineRule="auto"/>
        <w:jc w:val="both"/>
        <w:rPr>
          <w:rFonts w:eastAsia="VL PGothic" w:cstheme="minorHAnsi"/>
          <w:noProof/>
        </w:rPr>
      </w:pPr>
      <w:r w:rsidRPr="00F45D48">
        <w:rPr>
          <w:rFonts w:eastAsia="Times New Roman" w:cstheme="minorHAnsi"/>
          <w:b/>
          <w:lang w:eastAsia="fr-FR"/>
        </w:rPr>
        <w:t>(-)</w:t>
      </w:r>
      <w:r w:rsidRPr="00F45D48">
        <w:rPr>
          <w:rFonts w:eastAsia="Times New Roman" w:cstheme="minorHAnsi"/>
          <w:lang w:eastAsia="fr-FR"/>
        </w:rPr>
        <w:t xml:space="preserve"> </w:t>
      </w:r>
      <w:r w:rsidRPr="00F45D48">
        <w:rPr>
          <w:rFonts w:eastAsia="VL PGothic" w:cstheme="minorHAnsi"/>
        </w:rPr>
        <w:t xml:space="preserve">Peu d’écoles semblent respectueuses des normes d’accessibilité – en Albanie, au Honduras et en </w:t>
      </w:r>
      <w:r w:rsidRPr="00F45D48">
        <w:rPr>
          <w:rFonts w:eastAsia="VL PGothic" w:cstheme="minorHAnsi"/>
        </w:rPr>
        <w:lastRenderedPageBreak/>
        <w:t>Zambie seule une école primaire sur 20 a procédé aux aménagements nécessaires (UNESCO 2020).</w:t>
      </w:r>
      <w:r w:rsidRPr="00F45D48">
        <w:rPr>
          <w:rFonts w:eastAsia="VL PGothic" w:cstheme="minorHAnsi"/>
          <w:noProof/>
        </w:rPr>
        <w:t xml:space="preserve">  </w:t>
      </w:r>
    </w:p>
    <w:p w14:paraId="2ADBC961" w14:textId="77777777" w:rsidR="00F45D48" w:rsidRPr="00F45D48" w:rsidRDefault="00F45D48" w:rsidP="00F45D48">
      <w:pPr>
        <w:widowControl w:val="0"/>
        <w:autoSpaceDE w:val="0"/>
        <w:autoSpaceDN w:val="0"/>
        <w:spacing w:after="0" w:line="240" w:lineRule="auto"/>
        <w:jc w:val="both"/>
        <w:rPr>
          <w:rFonts w:eastAsia="VL PGothic" w:cstheme="minorHAnsi"/>
          <w:noProof/>
        </w:rPr>
      </w:pPr>
    </w:p>
    <w:p w14:paraId="4CC96109" w14:textId="77777777" w:rsidR="00F45D48" w:rsidRPr="00F45D48" w:rsidRDefault="00F45D48" w:rsidP="00F45D48">
      <w:pPr>
        <w:widowControl w:val="0"/>
        <w:autoSpaceDE w:val="0"/>
        <w:autoSpaceDN w:val="0"/>
        <w:spacing w:after="0" w:line="240" w:lineRule="auto"/>
        <w:jc w:val="both"/>
        <w:rPr>
          <w:rFonts w:eastAsia="Times New Roman" w:cstheme="minorHAnsi"/>
          <w:lang w:eastAsia="fr-FR"/>
        </w:rPr>
      </w:pPr>
    </w:p>
    <w:p w14:paraId="649C6518" w14:textId="77777777" w:rsidR="00F45D48" w:rsidRPr="00F45D48" w:rsidRDefault="00F45D48" w:rsidP="00F45D48">
      <w:pPr>
        <w:widowControl w:val="0"/>
        <w:autoSpaceDE w:val="0"/>
        <w:autoSpaceDN w:val="0"/>
        <w:spacing w:after="0" w:line="240" w:lineRule="auto"/>
        <w:ind w:right="1660"/>
        <w:jc w:val="both"/>
        <w:rPr>
          <w:rFonts w:eastAsia="VL PGothic" w:cstheme="minorHAnsi"/>
        </w:rPr>
      </w:pPr>
    </w:p>
    <w:p w14:paraId="5EDF26DA" w14:textId="77777777" w:rsidR="00F45D48" w:rsidRPr="00F45D48" w:rsidRDefault="00F45D48" w:rsidP="00F45D48">
      <w:pPr>
        <w:widowControl w:val="0"/>
        <w:autoSpaceDE w:val="0"/>
        <w:autoSpaceDN w:val="0"/>
        <w:spacing w:after="0" w:line="240" w:lineRule="auto"/>
        <w:ind w:right="1660"/>
        <w:jc w:val="both"/>
        <w:rPr>
          <w:rFonts w:eastAsia="VL PGothic" w:cstheme="minorHAnsi"/>
        </w:rPr>
      </w:pPr>
    </w:p>
    <w:p w14:paraId="31E270EF" w14:textId="77777777" w:rsidR="00F45D48" w:rsidRPr="00F45D48" w:rsidRDefault="00F45D48" w:rsidP="00F45D48">
      <w:pPr>
        <w:widowControl w:val="0"/>
        <w:autoSpaceDE w:val="0"/>
        <w:autoSpaceDN w:val="0"/>
        <w:spacing w:after="0" w:line="240" w:lineRule="auto"/>
        <w:ind w:right="1660"/>
        <w:jc w:val="both"/>
        <w:rPr>
          <w:rFonts w:eastAsia="VL PGothic" w:cstheme="minorHAnsi"/>
        </w:rPr>
      </w:pPr>
      <w:r w:rsidRPr="00F45D48">
        <w:rPr>
          <w:rFonts w:eastAsia="VL PGothic" w:cstheme="minorHAnsi"/>
          <w:noProof/>
          <w:lang w:eastAsia="fr-FR"/>
        </w:rPr>
        <w:drawing>
          <wp:inline distT="0" distB="0" distL="0" distR="0" wp14:anchorId="02205B9A" wp14:editId="28CF3411">
            <wp:extent cx="5842385" cy="2362200"/>
            <wp:effectExtent l="0" t="0" r="6350" b="0"/>
            <wp:docPr id="17" name="Image 1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e image contenant texte&#10;&#10;Description générée automatiquemen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62201" cy="2370212"/>
                    </a:xfrm>
                    <a:prstGeom prst="rect">
                      <a:avLst/>
                    </a:prstGeom>
                    <a:noFill/>
                    <a:ln>
                      <a:noFill/>
                    </a:ln>
                  </pic:spPr>
                </pic:pic>
              </a:graphicData>
            </a:graphic>
          </wp:inline>
        </w:drawing>
      </w:r>
    </w:p>
    <w:p w14:paraId="57133E57" w14:textId="77777777" w:rsidR="00F45D48" w:rsidRPr="00F45D48" w:rsidRDefault="00F45D48" w:rsidP="00F45D48">
      <w:pPr>
        <w:widowControl w:val="0"/>
        <w:autoSpaceDE w:val="0"/>
        <w:autoSpaceDN w:val="0"/>
        <w:spacing w:after="0" w:line="240" w:lineRule="auto"/>
        <w:ind w:right="1660"/>
        <w:jc w:val="both"/>
        <w:rPr>
          <w:rFonts w:eastAsia="VL PGothic" w:cstheme="minorHAnsi"/>
        </w:rPr>
      </w:pPr>
    </w:p>
    <w:p w14:paraId="184B6E51" w14:textId="77777777" w:rsidR="00F45D48" w:rsidRPr="00F45D48" w:rsidRDefault="00F45D48" w:rsidP="00F45D48">
      <w:pPr>
        <w:widowControl w:val="0"/>
        <w:autoSpaceDE w:val="0"/>
        <w:autoSpaceDN w:val="0"/>
        <w:spacing w:after="0" w:line="240" w:lineRule="auto"/>
        <w:ind w:right="1660"/>
        <w:jc w:val="both"/>
        <w:rPr>
          <w:rFonts w:eastAsia="VL PGothic" w:cstheme="minorHAnsi"/>
        </w:rPr>
      </w:pPr>
    </w:p>
    <w:p w14:paraId="20D3E3AF" w14:textId="77777777" w:rsidR="00F45D48" w:rsidRPr="00F45D48" w:rsidRDefault="00F45D48" w:rsidP="00F45D48">
      <w:pPr>
        <w:widowControl w:val="0"/>
        <w:autoSpaceDE w:val="0"/>
        <w:autoSpaceDN w:val="0"/>
        <w:spacing w:after="0" w:line="240" w:lineRule="auto"/>
        <w:ind w:right="1660"/>
        <w:jc w:val="both"/>
        <w:rPr>
          <w:rFonts w:eastAsia="VL PGothic" w:cstheme="minorHAnsi"/>
        </w:rPr>
      </w:pPr>
    </w:p>
    <w:p w14:paraId="7BD26445" w14:textId="77777777" w:rsidR="00F45D48" w:rsidRPr="00F45D48" w:rsidRDefault="00F45D48" w:rsidP="00F45D48">
      <w:pPr>
        <w:widowControl w:val="0"/>
        <w:autoSpaceDE w:val="0"/>
        <w:autoSpaceDN w:val="0"/>
        <w:spacing w:after="0" w:line="240" w:lineRule="auto"/>
        <w:ind w:right="1660"/>
        <w:jc w:val="both"/>
        <w:rPr>
          <w:rFonts w:eastAsia="VL PGothic" w:cstheme="minorHAnsi"/>
        </w:rPr>
      </w:pPr>
    </w:p>
    <w:p w14:paraId="515DB801" w14:textId="77777777" w:rsidR="00F45D48" w:rsidRPr="00F45D48" w:rsidRDefault="00F45D48" w:rsidP="00F45D48">
      <w:pPr>
        <w:widowControl w:val="0"/>
        <w:autoSpaceDE w:val="0"/>
        <w:autoSpaceDN w:val="0"/>
        <w:spacing w:after="0" w:line="240" w:lineRule="auto"/>
        <w:ind w:right="1660" w:firstLine="708"/>
        <w:jc w:val="both"/>
        <w:rPr>
          <w:rFonts w:eastAsia="VL PGothic" w:cstheme="minorHAnsi"/>
        </w:rPr>
      </w:pPr>
      <w:r w:rsidRPr="00F45D48">
        <w:rPr>
          <w:rFonts w:eastAsia="VL PGothic" w:cstheme="minorHAnsi"/>
          <w:noProof/>
          <w:lang w:eastAsia="fr-FR"/>
        </w:rPr>
        <w:drawing>
          <wp:inline distT="0" distB="0" distL="0" distR="0" wp14:anchorId="3C19E971" wp14:editId="300D33EA">
            <wp:extent cx="4623955" cy="3113217"/>
            <wp:effectExtent l="0" t="0" r="5715" b="0"/>
            <wp:docPr id="24" name="Image 24" descr="Une image contenant texte, personne, différ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Une image contenant texte, personne, différent&#10;&#10;Description générée automatiquement"/>
                    <pic:cNvPicPr/>
                  </pic:nvPicPr>
                  <pic:blipFill>
                    <a:blip r:embed="rId54"/>
                    <a:stretch>
                      <a:fillRect/>
                    </a:stretch>
                  </pic:blipFill>
                  <pic:spPr>
                    <a:xfrm>
                      <a:off x="0" y="0"/>
                      <a:ext cx="4652754" cy="3132607"/>
                    </a:xfrm>
                    <a:prstGeom prst="rect">
                      <a:avLst/>
                    </a:prstGeom>
                  </pic:spPr>
                </pic:pic>
              </a:graphicData>
            </a:graphic>
          </wp:inline>
        </w:drawing>
      </w:r>
    </w:p>
    <w:p w14:paraId="1368F1D5" w14:textId="77777777" w:rsidR="00F45D48" w:rsidRPr="00F45D48" w:rsidRDefault="00F45D48" w:rsidP="00F45D48">
      <w:pPr>
        <w:widowControl w:val="0"/>
        <w:autoSpaceDE w:val="0"/>
        <w:autoSpaceDN w:val="0"/>
        <w:spacing w:after="0" w:line="240" w:lineRule="auto"/>
        <w:ind w:right="1660"/>
        <w:jc w:val="both"/>
        <w:rPr>
          <w:rFonts w:eastAsia="VL PGothic" w:cstheme="minorHAnsi"/>
        </w:rPr>
      </w:pPr>
      <w:r w:rsidRPr="00F45D48">
        <w:rPr>
          <w:rFonts w:eastAsia="VL PGothic" w:cstheme="minorHAnsi"/>
        </w:rPr>
        <w:t xml:space="preserve">  </w:t>
      </w:r>
    </w:p>
    <w:p w14:paraId="3C122855" w14:textId="77777777" w:rsidR="00F45D48" w:rsidRPr="00F45D48" w:rsidRDefault="00F45D48" w:rsidP="00F45D48">
      <w:pPr>
        <w:widowControl w:val="0"/>
        <w:autoSpaceDE w:val="0"/>
        <w:autoSpaceDN w:val="0"/>
        <w:spacing w:after="0" w:line="240" w:lineRule="auto"/>
        <w:ind w:right="1660"/>
        <w:jc w:val="both"/>
        <w:rPr>
          <w:rFonts w:eastAsia="VL PGothic" w:cstheme="minorHAnsi"/>
        </w:rPr>
      </w:pPr>
    </w:p>
    <w:p w14:paraId="1FA22850" w14:textId="77777777" w:rsidR="00F45D48" w:rsidRPr="00F45D48" w:rsidRDefault="00F45D48" w:rsidP="00F45D48">
      <w:pPr>
        <w:widowControl w:val="0"/>
        <w:autoSpaceDE w:val="0"/>
        <w:autoSpaceDN w:val="0"/>
        <w:spacing w:after="0" w:line="240" w:lineRule="auto"/>
        <w:ind w:right="1660"/>
        <w:jc w:val="both"/>
        <w:rPr>
          <w:rFonts w:eastAsia="VL PGothic" w:cstheme="minorHAnsi"/>
          <w:noProof/>
          <w:lang w:eastAsia="fr-FR"/>
        </w:rPr>
      </w:pPr>
    </w:p>
    <w:p w14:paraId="2AF139F7" w14:textId="77777777" w:rsidR="00F45D48" w:rsidRPr="00F45D48" w:rsidRDefault="00F45D48" w:rsidP="00F45D48">
      <w:pPr>
        <w:widowControl w:val="0"/>
        <w:autoSpaceDE w:val="0"/>
        <w:autoSpaceDN w:val="0"/>
        <w:spacing w:after="0" w:line="240" w:lineRule="auto"/>
        <w:ind w:left="454" w:right="1701"/>
        <w:jc w:val="both"/>
        <w:rPr>
          <w:rFonts w:eastAsia="VL PGothic" w:cstheme="minorHAnsi"/>
        </w:rPr>
      </w:pPr>
      <w:r w:rsidRPr="00F45D48">
        <w:rPr>
          <w:rFonts w:eastAsia="VL PGothic" w:cstheme="minorHAnsi"/>
        </w:rPr>
        <w:t xml:space="preserve">  </w:t>
      </w:r>
    </w:p>
    <w:p w14:paraId="0349755A" w14:textId="77777777" w:rsidR="00F45D48" w:rsidRPr="00F45D48" w:rsidRDefault="00F45D48" w:rsidP="00F45D48">
      <w:pPr>
        <w:widowControl w:val="0"/>
        <w:autoSpaceDE w:val="0"/>
        <w:autoSpaceDN w:val="0"/>
        <w:spacing w:after="0" w:line="240" w:lineRule="auto"/>
        <w:ind w:left="454"/>
        <w:jc w:val="both"/>
        <w:rPr>
          <w:rFonts w:eastAsia="VL PGothic" w:cstheme="minorHAnsi"/>
        </w:rPr>
      </w:pPr>
      <w:r w:rsidRPr="00F45D48">
        <w:rPr>
          <w:rFonts w:eastAsia="VL PGothic" w:cstheme="minorHAnsi"/>
          <w:b/>
        </w:rPr>
        <w:t>(-)</w:t>
      </w:r>
      <w:r w:rsidRPr="00F45D48">
        <w:rPr>
          <w:rFonts w:eastAsia="VL PGothic" w:cstheme="minorHAnsi"/>
        </w:rPr>
        <w:t xml:space="preserve"> En 2015, le Burkina Faso a conduit une étude dans 6 685 établissements scolaires représentant 14 762 bâtiments et constaté qu’un sur deux était équipé de rampes (UNESCO 2020, Undesa, 2019).</w:t>
      </w:r>
    </w:p>
    <w:p w14:paraId="3427AF26" w14:textId="77777777" w:rsidR="00F45D48" w:rsidRPr="00F45D48" w:rsidRDefault="00F45D48" w:rsidP="00F45D48">
      <w:pPr>
        <w:widowControl w:val="0"/>
        <w:autoSpaceDE w:val="0"/>
        <w:autoSpaceDN w:val="0"/>
        <w:spacing w:after="0" w:line="240" w:lineRule="auto"/>
        <w:ind w:left="454" w:right="1701"/>
        <w:jc w:val="both"/>
        <w:rPr>
          <w:rFonts w:eastAsia="VL PGothic" w:cstheme="minorHAnsi"/>
        </w:rPr>
      </w:pPr>
    </w:p>
    <w:p w14:paraId="71771A26" w14:textId="77777777" w:rsidR="00F45D48" w:rsidRPr="00F45D48" w:rsidRDefault="00F45D48" w:rsidP="00F45D48">
      <w:pPr>
        <w:widowControl w:val="0"/>
        <w:autoSpaceDE w:val="0"/>
        <w:autoSpaceDN w:val="0"/>
        <w:spacing w:after="0" w:line="240" w:lineRule="auto"/>
        <w:ind w:left="454" w:right="1701"/>
        <w:jc w:val="both"/>
        <w:rPr>
          <w:rFonts w:eastAsia="VL PGothic" w:cstheme="minorHAnsi"/>
        </w:rPr>
      </w:pPr>
    </w:p>
    <w:p w14:paraId="01331061" w14:textId="77777777" w:rsidR="00F45D48" w:rsidRPr="00F45D48" w:rsidRDefault="00F45D48" w:rsidP="00F45D48">
      <w:pPr>
        <w:widowControl w:val="0"/>
        <w:autoSpaceDE w:val="0"/>
        <w:autoSpaceDN w:val="0"/>
        <w:spacing w:after="0" w:line="240" w:lineRule="auto"/>
        <w:ind w:left="454" w:right="1701"/>
        <w:jc w:val="both"/>
        <w:rPr>
          <w:rFonts w:eastAsia="VL PGothic" w:cstheme="minorHAnsi"/>
        </w:rPr>
      </w:pPr>
    </w:p>
    <w:p w14:paraId="1F08145C" w14:textId="77777777" w:rsidR="00F45D48" w:rsidRPr="00F45D48" w:rsidRDefault="00F45D48" w:rsidP="00F45D48">
      <w:pPr>
        <w:widowControl w:val="0"/>
        <w:autoSpaceDE w:val="0"/>
        <w:autoSpaceDN w:val="0"/>
        <w:spacing w:after="0" w:line="240" w:lineRule="auto"/>
        <w:ind w:left="454" w:right="1701"/>
        <w:jc w:val="both"/>
        <w:rPr>
          <w:rFonts w:eastAsia="VL PGothic" w:cstheme="minorHAnsi"/>
        </w:rPr>
      </w:pPr>
    </w:p>
    <w:p w14:paraId="1401CCF7" w14:textId="77777777" w:rsidR="00F45D48" w:rsidRPr="00F45D48" w:rsidRDefault="00F45D48" w:rsidP="00F45D48">
      <w:pPr>
        <w:widowControl w:val="0"/>
        <w:autoSpaceDE w:val="0"/>
        <w:autoSpaceDN w:val="0"/>
        <w:spacing w:after="0" w:line="240" w:lineRule="auto"/>
        <w:ind w:left="454" w:right="1701"/>
        <w:jc w:val="both"/>
        <w:rPr>
          <w:rFonts w:eastAsia="VL PGothic" w:cstheme="minorHAnsi"/>
        </w:rPr>
      </w:pPr>
    </w:p>
    <w:p w14:paraId="2420DFE9"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noProof/>
          <w:lang w:eastAsia="fr-FR"/>
        </w:rPr>
        <mc:AlternateContent>
          <mc:Choice Requires="wpg">
            <w:drawing>
              <wp:anchor distT="0" distB="0" distL="114300" distR="114300" simplePos="0" relativeHeight="251631616" behindDoc="0" locked="0" layoutInCell="1" allowOverlap="1" wp14:anchorId="07A645AB" wp14:editId="058D5EC8">
                <wp:simplePos x="0" y="0"/>
                <wp:positionH relativeFrom="margin">
                  <wp:posOffset>-858520</wp:posOffset>
                </wp:positionH>
                <wp:positionV relativeFrom="margin">
                  <wp:posOffset>942340</wp:posOffset>
                </wp:positionV>
                <wp:extent cx="4343400" cy="2822575"/>
                <wp:effectExtent l="0" t="1588" r="0" b="0"/>
                <wp:wrapSquare wrapText="bothSides"/>
                <wp:docPr id="36" name="Groupe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6200000">
                          <a:off x="0" y="0"/>
                          <a:ext cx="4343400" cy="2822575"/>
                          <a:chOff x="1052931" y="1068590"/>
                          <a:chExt cx="96586" cy="66456"/>
                        </a:xfrm>
                      </wpg:grpSpPr>
                      <pic:pic xmlns:pic="http://schemas.openxmlformats.org/drawingml/2006/picture">
                        <pic:nvPicPr>
                          <pic:cNvPr id="37"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1067996" y="1053525"/>
                            <a:ext cx="66456" cy="9658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grpSp>
                        <wpg:cNvPr id="38" name="Group 10"/>
                        <wpg:cNvGrpSpPr>
                          <a:grpSpLocks/>
                        </wpg:cNvGrpSpPr>
                        <wpg:grpSpPr bwMode="auto">
                          <a:xfrm>
                            <a:off x="1054831" y="1080508"/>
                            <a:ext cx="7537" cy="43810"/>
                            <a:chOff x="1054831" y="1080508"/>
                            <a:chExt cx="7537" cy="43810"/>
                          </a:xfrm>
                        </wpg:grpSpPr>
                        <wps:wsp>
                          <wps:cNvPr id="39" name="AutoShape 11"/>
                          <wps:cNvSpPr>
                            <a:spLocks noChangeArrowheads="1"/>
                          </wps:cNvSpPr>
                          <wps:spPr bwMode="auto">
                            <a:xfrm>
                              <a:off x="1054831" y="1080508"/>
                              <a:ext cx="7537" cy="1768"/>
                            </a:xfrm>
                            <a:prstGeom prst="rightArrow">
                              <a:avLst>
                                <a:gd name="adj1" fmla="val 50000"/>
                                <a:gd name="adj2" fmla="val 106575"/>
                              </a:avLst>
                            </a:prstGeom>
                            <a:solidFill>
                              <a:srgbClr val="FF0000"/>
                            </a:solidFill>
                            <a:ln w="25400">
                              <a:solidFill>
                                <a:srgbClr val="FF0000"/>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0" name="AutoShape 12"/>
                          <wps:cNvSpPr>
                            <a:spLocks noChangeArrowheads="1"/>
                          </wps:cNvSpPr>
                          <wps:spPr bwMode="auto">
                            <a:xfrm>
                              <a:off x="1054831" y="1089598"/>
                              <a:ext cx="7537" cy="1769"/>
                            </a:xfrm>
                            <a:prstGeom prst="rightArrow">
                              <a:avLst>
                                <a:gd name="adj1" fmla="val 50000"/>
                                <a:gd name="adj2" fmla="val 106515"/>
                              </a:avLst>
                            </a:prstGeom>
                            <a:solidFill>
                              <a:srgbClr val="FF0000"/>
                            </a:solidFill>
                            <a:ln w="25400">
                              <a:solidFill>
                                <a:srgbClr val="FF0000"/>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1" name="AutoShape 13"/>
                          <wps:cNvSpPr>
                            <a:spLocks noChangeArrowheads="1"/>
                          </wps:cNvSpPr>
                          <wps:spPr bwMode="auto">
                            <a:xfrm>
                              <a:off x="1054831" y="1087185"/>
                              <a:ext cx="7537" cy="1768"/>
                            </a:xfrm>
                            <a:prstGeom prst="rightArrow">
                              <a:avLst>
                                <a:gd name="adj1" fmla="val 50000"/>
                                <a:gd name="adj2" fmla="val 106575"/>
                              </a:avLst>
                            </a:prstGeom>
                            <a:solidFill>
                              <a:srgbClr val="FF0000"/>
                            </a:solidFill>
                            <a:ln w="25400">
                              <a:solidFill>
                                <a:srgbClr val="FF0000"/>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2" name="AutoShape 14"/>
                          <wps:cNvSpPr>
                            <a:spLocks noChangeArrowheads="1"/>
                          </wps:cNvSpPr>
                          <wps:spPr bwMode="auto">
                            <a:xfrm>
                              <a:off x="1054831" y="1082718"/>
                              <a:ext cx="7537" cy="1768"/>
                            </a:xfrm>
                            <a:prstGeom prst="rightArrow">
                              <a:avLst>
                                <a:gd name="adj1" fmla="val 50000"/>
                                <a:gd name="adj2" fmla="val 106575"/>
                              </a:avLst>
                            </a:prstGeom>
                            <a:solidFill>
                              <a:srgbClr val="FF0000"/>
                            </a:solidFill>
                            <a:ln w="25400">
                              <a:solidFill>
                                <a:srgbClr val="FF0000"/>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3" name="AutoShape 15"/>
                          <wps:cNvSpPr>
                            <a:spLocks noChangeArrowheads="1"/>
                          </wps:cNvSpPr>
                          <wps:spPr bwMode="auto">
                            <a:xfrm>
                              <a:off x="1054831" y="1122549"/>
                              <a:ext cx="7537" cy="1769"/>
                            </a:xfrm>
                            <a:prstGeom prst="rightArrow">
                              <a:avLst>
                                <a:gd name="adj1" fmla="val 50000"/>
                                <a:gd name="adj2" fmla="val 106515"/>
                              </a:avLst>
                            </a:prstGeom>
                            <a:solidFill>
                              <a:srgbClr val="FF0000"/>
                            </a:solidFill>
                            <a:ln w="25400">
                              <a:solidFill>
                                <a:srgbClr val="FF0000"/>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B85CE32" id="Groupe 36" o:spid="_x0000_s1026" style="position:absolute;margin-left:-67.6pt;margin-top:74.2pt;width:342pt;height:222.25pt;rotation:-90;z-index:251631616;mso-position-horizontal-relative:margin;mso-position-vertical-relative:margin" coordorigin="10529,10685" coordsize="965,6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">
                <v:shape id="Picture 9" o:spid="_x0000_s1027" type="#_x0000_t75" style="position:absolute;left:10679;top:10535;width:665;height:96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1EpLBAAAA2wAAAA8AAABkcnMvZG93bnJldi54bWxEj0FrAjEUhO+C/yE8wZtmrWBlNYqUCl7V&#10;Xry93Tw3225etknU+O+bQqHHYWa+YdbbZDtxJx9axwpm0wIEce10y42Cj/N+sgQRIrLGzjEpeFKA&#10;7WY4WGOp3YOPdD/FRmQIhxIVmBj7UspQG7IYpq4nzt7VeYsxS99I7fGR4baTL0WxkBZbzgsGe3oz&#10;VH+dblZB9Z6WJuFsX1XFt7+eP/VlsYtKjUdptwIRKcX/8F/7oBXMX+H3S/4BcvM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y1EpLBAAAA2wAAAA8AAAAAAAAAAAAAAAAAnwIA&#10;AGRycy9kb3ducmV2LnhtbFBLBQYAAAAABAAEAPcAAACNAwAAAAA=&#10;" fillcolor="#5b9bd5" strokecolor="black [0]" strokeweight="2pt">
                  <v:imagedata r:id="rId56" o:title=""/>
                  <v:shadow color="black [0]"/>
                </v:shape>
                <v:group id="Group 10" o:spid="_x0000_s1028" style="position:absolute;left:10548;top:10805;width:75;height:438" coordorigin="10548,10805" coordsize="75,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1" o:spid="_x0000_s1029" type="#_x0000_t13" style="position:absolute;left:10548;top:10805;width:75;height: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nvJsUA&#10;AADbAAAADwAAAGRycy9kb3ducmV2LnhtbESPS2vDMBCE74H+B7GF3hK5KXm5kUNTCORUqJvHdbG2&#10;trG1ciQ1cfLrq0Kgx2FmvmGWq9604kzO15YVPI8SEMSF1TWXCnZfm+EchA/IGlvLpOBKHlbZw2CJ&#10;qbYX/qRzHkoRIexTVFCF0KVS+qIig35kO+LofVtnMETpSqkdXiLctHKcJFNpsOa4UGFH7xUVTf5j&#10;FLid/zhOJ7N9M1tjftMHXJyuJ6WeHvu3VxCB+vAfvre3WsHLAv6+xB8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me8mxQAAANsAAAAPAAAAAAAAAAAAAAAAAJgCAABkcnMv&#10;ZG93bnJldi54bWxQSwUGAAAAAAQABAD1AAAAigMAAAAA&#10;" fillcolor="red" strokecolor="red" strokeweight="2pt">
                    <v:shadow color="black [0]"/>
                    <v:textbox inset="2.88pt,2.88pt,2.88pt,2.88pt"/>
                  </v:shape>
                  <v:shape id="AutoShape 12" o:spid="_x0000_s1030" type="#_x0000_t13" style="position:absolute;left:10548;top:10895;width:75;height: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1xsEA&#10;AADbAAAADwAAAGRycy9kb3ducmV2LnhtbERPy4rCMBTdD/gP4QruxtTB8VGN4ggDsxKmvraX5toW&#10;m5uaRK3z9WYx4PJw3vNla2pxI+crywoG/QQEcW51xYWC3fb7fQLCB2SNtWVS8CAPy0XnbY6ptnf+&#10;pVsWChFD2KeooAyhSaX0eUkGfd82xJE7WWcwROgKqR3eY7ip5UeSjKTBimNDiQ2tS8rP2dUocDu/&#10;OY4+x/vz+AuzP33A6eVxUarXbVczEIHa8BL/u3+0gmFcH7/EH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6lNcbBAAAA2wAAAA8AAAAAAAAAAAAAAAAAmAIAAGRycy9kb3du&#10;cmV2LnhtbFBLBQYAAAAABAAEAPUAAACGAwAAAAA=&#10;" fillcolor="red" strokecolor="red" strokeweight="2pt">
                    <v:shadow color="black [0]"/>
                    <v:textbox inset="2.88pt,2.88pt,2.88pt,2.88pt"/>
                  </v:shape>
                  <v:shape id="AutoShape 13" o:spid="_x0000_s1031" type="#_x0000_t13" style="position:absolute;left:10548;top:10871;width:75;height: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mQXcQA&#10;AADbAAAADwAAAGRycy9kb3ducmV2LnhtbESPQWvCQBSE74L/YXkFb7pRrLapa1Ch0FOh0bbXR/Y1&#10;CWbfJrurxv76bkHwOMzMN8wq600jzuR8bVnBdJKAIC6srrlUcNi/jp9A+ICssbFMCq7kIVsPBytM&#10;tb3wB53zUIoIYZ+igiqENpXSFxUZ9BPbEkfvxzqDIUpXSu3wEuGmkbMkWUiDNceFClvaVVQc85NR&#10;4A7+/XvxuPw8LreY/+ovfO6unVKjh37zAiJQH+7hW/tNK5hP4f9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pkF3EAAAA2wAAAA8AAAAAAAAAAAAAAAAAmAIAAGRycy9k&#10;b3ducmV2LnhtbFBLBQYAAAAABAAEAPUAAACJAwAAAAA=&#10;" fillcolor="red" strokecolor="red" strokeweight="2pt">
                    <v:shadow color="black [0]"/>
                    <v:textbox inset="2.88pt,2.88pt,2.88pt,2.88pt"/>
                  </v:shape>
                  <v:shape id="AutoShape 14" o:spid="_x0000_s1032" type="#_x0000_t13" style="position:absolute;left:10548;top:10827;width:75;height: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sOKsUA&#10;AADbAAAADwAAAGRycy9kb3ducmV2LnhtbESPS2vDMBCE74H+B7GF3hK5Ia+6kU0bCORUqJvHdbG2&#10;tom1ciQ1cfLrq0Kgx2FmvmGWeW9acSbnG8sKnkcJCOLS6oYrBduv9XABwgdkja1lUnAlD3n2MFhi&#10;qu2FP+lchEpECPsUFdQhdKmUvqzJoB/Zjjh639YZDFG6SmqHlwg3rRwnyUwabDgu1NjRqqbyWPwY&#10;BW7rPw6z6Xx3nL9jcdN7fDldT0o9PfZvryAC9eE/fG9vtILJGP6+xB8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Ow4qxQAAANsAAAAPAAAAAAAAAAAAAAAAAJgCAABkcnMv&#10;ZG93bnJldi54bWxQSwUGAAAAAAQABAD1AAAAigMAAAAA&#10;" fillcolor="red" strokecolor="red" strokeweight="2pt">
                    <v:shadow color="black [0]"/>
                    <v:textbox inset="2.88pt,2.88pt,2.88pt,2.88pt"/>
                  </v:shape>
                  <v:shape id="AutoShape 15" o:spid="_x0000_s1033" type="#_x0000_t13" style="position:absolute;left:10548;top:11225;width:75;height: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erscQA&#10;AADbAAAADwAAAGRycy9kb3ducmV2LnhtbESPQWvCQBSE74L/YXlCb7rRWlOjq2hB6Klgauv1kX0m&#10;wezbuLvV2F/fLRR6HGbmG2a57kwjruR8bVnBeJSAIC6srrlUcHjfDZ9B+ICssbFMCu7kYb3q95aY&#10;aXvjPV3zUIoIYZ+hgiqENpPSFxUZ9CPbEkfvZJ3BEKUrpXZ4i3DTyEmSzKTBmuNChS29VFSc8y+j&#10;wB3823H2lH6c0y3m3/oT55f7RamHQbdZgAjUhf/wX/tVK5g+wu+X+A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3q7HEAAAA2wAAAA8AAAAAAAAAAAAAAAAAmAIAAGRycy9k&#10;b3ducmV2LnhtbFBLBQYAAAAABAAEAPUAAACJAwAAAAA=&#10;" fillcolor="red" strokecolor="red" strokeweight="2pt">
                    <v:shadow color="black [0]"/>
                    <v:textbox inset="2.88pt,2.88pt,2.88pt,2.88pt"/>
                  </v:shape>
                </v:group>
                <w10:wrap type="square" anchorx="margin" anchory="margin"/>
              </v:group>
            </w:pict>
          </mc:Fallback>
        </mc:AlternateContent>
      </w:r>
      <w:r w:rsidRPr="00F45D48">
        <w:rPr>
          <w:rFonts w:eastAsia="VL PGothic" w:cstheme="minorHAnsi"/>
          <w:b/>
        </w:rPr>
        <w:t>(-)</w:t>
      </w:r>
      <w:r w:rsidRPr="00F45D48">
        <w:rPr>
          <w:rFonts w:eastAsia="VL PGothic" w:cstheme="minorHAnsi"/>
        </w:rPr>
        <w:t xml:space="preserve"> Au Ghana, une étude a été faite dans 20 établissements de deuxième cycle du secondaire classés dans le quintile supérieur des performances académiques et des </w:t>
      </w:r>
      <w:r w:rsidRPr="00F45D48">
        <w:rPr>
          <w:rFonts w:eastAsia="VL PGothic" w:cstheme="minorHAnsi"/>
          <w:w w:val="95"/>
        </w:rPr>
        <w:t xml:space="preserve">infrastructures matérielles pour évaluer leur accessibilité </w:t>
      </w:r>
      <w:r w:rsidRPr="00F45D48">
        <w:rPr>
          <w:rFonts w:eastAsia="VL PGothic" w:cstheme="minorHAnsi"/>
        </w:rPr>
        <w:t xml:space="preserve">au regard des normes internationales du bâtiment et de la législation nationale. </w:t>
      </w:r>
      <w:r w:rsidRPr="00F45D48">
        <w:rPr>
          <w:rFonts w:eastAsia="VL PGothic" w:cstheme="minorHAnsi"/>
          <w:w w:val="105"/>
        </w:rPr>
        <w:t xml:space="preserve">la </w:t>
      </w:r>
      <w:r w:rsidRPr="00F45D48">
        <w:rPr>
          <w:rFonts w:eastAsia="VL PGothic" w:cstheme="minorHAnsi"/>
        </w:rPr>
        <w:t>majorité des établissements sont très loin du compte (UNESCO 2020,</w:t>
      </w:r>
    </w:p>
    <w:p w14:paraId="1C3AA402"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10B29EF5"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En évaluant ses efforts de mise en œuvre de la politique nationale d’éducation inclusive, le Gouvernement Namibien a constaté une pénurie d’écoles ressources dans les zones rurales, un manque d’infrastructures accessibles, une sensibilisation insuffisante et des attitudes défavorables à l’égard du </w:t>
      </w:r>
      <w:r w:rsidRPr="00F45D48">
        <w:rPr>
          <w:rFonts w:eastAsia="VL PGothic" w:cstheme="minorHAnsi"/>
          <w:color w:val="00B050"/>
        </w:rPr>
        <w:t>handicap</w:t>
      </w:r>
      <w:r w:rsidRPr="00F45D48">
        <w:rPr>
          <w:rFonts w:eastAsia="VL PGothic" w:cstheme="minorHAnsi"/>
        </w:rPr>
        <w:t xml:space="preserve"> (UNESCO 2020, Namibie, ministère de l’Éducation, des arts et de la culture, 2018a).</w:t>
      </w:r>
    </w:p>
    <w:p w14:paraId="2F88DE01" w14:textId="77777777" w:rsidR="00F45D48" w:rsidRPr="00F45D48" w:rsidRDefault="00F45D48" w:rsidP="00F45D48">
      <w:pPr>
        <w:widowControl w:val="0"/>
        <w:autoSpaceDE w:val="0"/>
        <w:autoSpaceDN w:val="0"/>
        <w:spacing w:after="0" w:line="240" w:lineRule="auto"/>
        <w:ind w:right="1760"/>
        <w:jc w:val="both"/>
        <w:rPr>
          <w:rFonts w:eastAsia="VL PGothic" w:cstheme="minorHAnsi"/>
        </w:rPr>
      </w:pPr>
    </w:p>
    <w:p w14:paraId="30B9A903"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Au Costa Rica, près de 55 % des répondants handicapés déclarent que les établissements éducatifs n’étaient pas accessibles et qu’ils étaient dépourvus de rampes d’accès, de signaux sonores et visuels, de mains courantes et autres équipements adaptés. Moins de 5 % d’entre eux indiquent avoir bénéficié d’un soutien pédagogique quelconque ou d’un logement (UNESCO 2020, Costa Rica, Institut national des statistiques et du recensement, 2019).</w:t>
      </w:r>
    </w:p>
    <w:p w14:paraId="5D95B5B6" w14:textId="77777777" w:rsidR="00F45D48" w:rsidRPr="00F45D48" w:rsidRDefault="00F45D48" w:rsidP="00F45D48">
      <w:pPr>
        <w:widowControl w:val="0"/>
        <w:autoSpaceDE w:val="0"/>
        <w:autoSpaceDN w:val="0"/>
        <w:spacing w:after="0" w:line="240" w:lineRule="auto"/>
        <w:ind w:right="877"/>
        <w:jc w:val="both"/>
        <w:rPr>
          <w:rFonts w:eastAsia="VL PGothic" w:cstheme="minorHAnsi"/>
        </w:rPr>
      </w:pPr>
    </w:p>
    <w:p w14:paraId="5368F29A" w14:textId="77777777" w:rsidR="00F45D48" w:rsidRPr="00F45D48" w:rsidRDefault="00F45D48" w:rsidP="00F45D48">
      <w:pPr>
        <w:widowControl w:val="0"/>
        <w:tabs>
          <w:tab w:val="left" w:pos="1531"/>
        </w:tabs>
        <w:autoSpaceDE w:val="0"/>
        <w:autoSpaceDN w:val="0"/>
        <w:spacing w:after="0" w:line="240" w:lineRule="auto"/>
        <w:jc w:val="both"/>
        <w:rPr>
          <w:rFonts w:cstheme="minorHAnsi"/>
        </w:rPr>
      </w:pPr>
      <w:r w:rsidRPr="00F45D48">
        <w:rPr>
          <w:rFonts w:cstheme="minorHAnsi"/>
          <w:b/>
        </w:rPr>
        <w:t>(-)</w:t>
      </w:r>
      <w:r w:rsidRPr="00F45D48">
        <w:rPr>
          <w:rFonts w:cstheme="minorHAnsi"/>
        </w:rPr>
        <w:t xml:space="preserve"> Au Burundi, au Niger ou aux Îles Samoa, aucune école n’est en conformité avec les normes d’accessibilité. en Slovaquie, 15 % des écoles primaires seulement le sont. au</w:t>
      </w:r>
      <w:r w:rsidRPr="00F45D48">
        <w:rPr>
          <w:rFonts w:cstheme="minorHAnsi"/>
          <w:spacing w:val="-16"/>
        </w:rPr>
        <w:t xml:space="preserve"> </w:t>
      </w:r>
      <w:r w:rsidRPr="00F45D48">
        <w:rPr>
          <w:rFonts w:cstheme="minorHAnsi"/>
        </w:rPr>
        <w:t>Tadjikistan</w:t>
      </w:r>
      <w:r w:rsidRPr="00F45D48">
        <w:rPr>
          <w:rFonts w:cstheme="minorHAnsi"/>
          <w:spacing w:val="-13"/>
        </w:rPr>
        <w:t xml:space="preserve"> </w:t>
      </w:r>
      <w:r w:rsidRPr="00F45D48">
        <w:rPr>
          <w:rFonts w:cstheme="minorHAnsi"/>
        </w:rPr>
        <w:t>et</w:t>
      </w:r>
      <w:r w:rsidRPr="00F45D48">
        <w:rPr>
          <w:rFonts w:cstheme="minorHAnsi"/>
          <w:spacing w:val="-13"/>
        </w:rPr>
        <w:t xml:space="preserve"> </w:t>
      </w:r>
      <w:r w:rsidRPr="00F45D48">
        <w:rPr>
          <w:rFonts w:cstheme="minorHAnsi"/>
        </w:rPr>
        <w:t>au</w:t>
      </w:r>
      <w:r w:rsidRPr="00F45D48">
        <w:rPr>
          <w:rFonts w:cstheme="minorHAnsi"/>
          <w:spacing w:val="-16"/>
        </w:rPr>
        <w:t xml:space="preserve"> </w:t>
      </w:r>
      <w:r w:rsidRPr="00F45D48">
        <w:rPr>
          <w:rFonts w:cstheme="minorHAnsi"/>
          <w:spacing w:val="-3"/>
        </w:rPr>
        <w:t>Yémen,</w:t>
      </w:r>
      <w:r w:rsidRPr="00F45D48">
        <w:rPr>
          <w:rFonts w:cstheme="minorHAnsi"/>
          <w:spacing w:val="-13"/>
        </w:rPr>
        <w:t xml:space="preserve"> </w:t>
      </w:r>
      <w:r w:rsidRPr="00F45D48">
        <w:rPr>
          <w:rFonts w:cstheme="minorHAnsi"/>
        </w:rPr>
        <w:t>moins</w:t>
      </w:r>
      <w:r w:rsidRPr="00F45D48">
        <w:rPr>
          <w:rFonts w:cstheme="minorHAnsi"/>
          <w:spacing w:val="-13"/>
        </w:rPr>
        <w:t xml:space="preserve"> </w:t>
      </w:r>
      <w:r w:rsidRPr="00F45D48">
        <w:rPr>
          <w:rFonts w:cstheme="minorHAnsi"/>
        </w:rPr>
        <w:t>de</w:t>
      </w:r>
      <w:r w:rsidRPr="00F45D48">
        <w:rPr>
          <w:rFonts w:cstheme="minorHAnsi"/>
          <w:spacing w:val="-13"/>
        </w:rPr>
        <w:t xml:space="preserve"> </w:t>
      </w:r>
      <w:r w:rsidRPr="00F45D48">
        <w:rPr>
          <w:rFonts w:cstheme="minorHAnsi"/>
        </w:rPr>
        <w:t>10</w:t>
      </w:r>
      <w:r w:rsidRPr="00F45D48">
        <w:rPr>
          <w:rFonts w:cstheme="minorHAnsi"/>
          <w:spacing w:val="-13"/>
        </w:rPr>
        <w:t xml:space="preserve"> </w:t>
      </w:r>
      <w:r w:rsidRPr="00F45D48">
        <w:rPr>
          <w:rFonts w:cstheme="minorHAnsi"/>
        </w:rPr>
        <w:t>%</w:t>
      </w:r>
      <w:r w:rsidRPr="00F45D48">
        <w:rPr>
          <w:rFonts w:cstheme="minorHAnsi"/>
          <w:spacing w:val="-13"/>
        </w:rPr>
        <w:t xml:space="preserve"> </w:t>
      </w:r>
      <w:r w:rsidRPr="00F45D48">
        <w:rPr>
          <w:rFonts w:cstheme="minorHAnsi"/>
        </w:rPr>
        <w:t>des</w:t>
      </w:r>
      <w:r w:rsidRPr="00F45D48">
        <w:rPr>
          <w:rFonts w:cstheme="minorHAnsi"/>
          <w:spacing w:val="-12"/>
        </w:rPr>
        <w:t xml:space="preserve"> </w:t>
      </w:r>
      <w:r w:rsidRPr="00F45D48">
        <w:rPr>
          <w:rFonts w:cstheme="minorHAnsi"/>
        </w:rPr>
        <w:t>écoles disposant</w:t>
      </w:r>
      <w:r w:rsidRPr="00F45D48">
        <w:rPr>
          <w:rFonts w:cstheme="minorHAnsi"/>
          <w:spacing w:val="-30"/>
        </w:rPr>
        <w:t xml:space="preserve"> </w:t>
      </w:r>
      <w:r w:rsidRPr="00F45D48">
        <w:rPr>
          <w:rFonts w:cstheme="minorHAnsi"/>
        </w:rPr>
        <w:t>d’installations</w:t>
      </w:r>
      <w:r w:rsidRPr="00F45D48">
        <w:rPr>
          <w:rFonts w:cstheme="minorHAnsi"/>
          <w:spacing w:val="-30"/>
        </w:rPr>
        <w:t xml:space="preserve"> </w:t>
      </w:r>
      <w:r w:rsidRPr="00F45D48">
        <w:rPr>
          <w:rFonts w:cstheme="minorHAnsi"/>
        </w:rPr>
        <w:t>sanitaires</w:t>
      </w:r>
      <w:r w:rsidRPr="00F45D48">
        <w:rPr>
          <w:rFonts w:cstheme="minorHAnsi"/>
          <w:spacing w:val="-29"/>
        </w:rPr>
        <w:t xml:space="preserve"> </w:t>
      </w:r>
      <w:r w:rsidRPr="00F45D48">
        <w:rPr>
          <w:rFonts w:cstheme="minorHAnsi"/>
        </w:rPr>
        <w:t>améliorées (UNESCO 2020)</w:t>
      </w:r>
    </w:p>
    <w:p w14:paraId="7C2FDA41"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52D4E76C"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Seuls 86 pays au monde (soit la moitié environ) ont adhéré en 2021 au traité de Marrakech de 2013, </w:t>
      </w:r>
      <w:r w:rsidRPr="00F45D48">
        <w:rPr>
          <w:rFonts w:eastAsia="VL PGothic" w:cstheme="minorHAnsi"/>
          <w:color w:val="3B3B3B"/>
        </w:rPr>
        <w:t>visant à faciliter l'accès des aveugles, des déficients visuels et des personnes ayant d'autres difficultés de lecture des textes imprimés aux œuvres publiées.</w:t>
      </w:r>
      <w:r w:rsidRPr="00F45D48">
        <w:rPr>
          <w:rFonts w:eastAsia="VL PGothic" w:cstheme="minorHAnsi"/>
          <w:w w:val="110"/>
        </w:rPr>
        <w:t xml:space="preserve"> (Au niveau d’un établissement inclusif, le </w:t>
      </w:r>
      <w:r w:rsidRPr="00F45D48">
        <w:rPr>
          <w:rFonts w:eastAsia="VL PGothic" w:cstheme="minorHAnsi"/>
        </w:rPr>
        <w:t xml:space="preserve">manque de manuels scolaires en format alternatif entrave l’accessibilité des programmes d’études, en particulier pour les personnes malvoyantes. </w:t>
      </w:r>
      <w:r w:rsidRPr="00F45D48">
        <w:rPr>
          <w:rFonts w:eastAsia="VL PGothic" w:cstheme="minorHAnsi"/>
          <w:w w:val="110"/>
        </w:rPr>
        <w:t xml:space="preserve">le </w:t>
      </w:r>
      <w:r w:rsidRPr="00F45D48">
        <w:rPr>
          <w:rFonts w:eastAsia="VL PGothic" w:cstheme="minorHAnsi"/>
        </w:rPr>
        <w:t>Traité de Marrakech de 2013 a tenté de remédier au fait que seuls 1 % à 7 % des livres publiés dans le monde étaient accessibles aux malvoyants, en raison notamment d’obstacles liés aux droits d’auteur (UNESCO 2020, OMPI, 2016).</w:t>
      </w:r>
      <w:r w:rsidRPr="00F45D48">
        <w:rPr>
          <w:rFonts w:eastAsia="VL PGothic" w:cstheme="minorHAnsi"/>
          <w:vertAlign w:val="superscript"/>
        </w:rPr>
        <w:footnoteReference w:id="46"/>
      </w:r>
    </w:p>
    <w:p w14:paraId="4CBF0528"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5735B116" w14:textId="77777777" w:rsidR="00F45D48" w:rsidRPr="00F45D48" w:rsidRDefault="00F45D48" w:rsidP="00F45D48">
      <w:pPr>
        <w:widowControl w:val="0"/>
        <w:autoSpaceDE w:val="0"/>
        <w:autoSpaceDN w:val="0"/>
        <w:spacing w:after="0" w:line="240" w:lineRule="auto"/>
        <w:jc w:val="both"/>
        <w:rPr>
          <w:rFonts w:eastAsia="Times New Roman" w:cstheme="minorHAnsi"/>
          <w:lang w:eastAsia="fr-FR"/>
        </w:rPr>
      </w:pPr>
      <w:r w:rsidRPr="00F45D48">
        <w:rPr>
          <w:rFonts w:eastAsia="VL PGothic" w:cstheme="minorHAnsi"/>
          <w:b/>
        </w:rPr>
        <w:t>(-)</w:t>
      </w:r>
      <w:r w:rsidRPr="00F45D48">
        <w:rPr>
          <w:rFonts w:eastAsia="VL PGothic" w:cstheme="minorHAnsi"/>
        </w:rPr>
        <w:t xml:space="preserve"> Le Comité des Droits des Personnes Handicapées de l’ONU suit assidument l’application des clauses de la CIRDPH de 2006 pour les progrès effectués par les pays qui l’ont ratifiée. Chaque pays remet un rapport qui occasionne un retour de demandes de précisions en matière d’accessibilité entre autres. La France a été auditée en 2021. Elle a eu à répondre à des questions très ciblées tels : « </w:t>
      </w:r>
      <w:r w:rsidRPr="00F45D48">
        <w:rPr>
          <w:rFonts w:eastAsia="Times New Roman" w:cstheme="minorHAnsi"/>
          <w:lang w:eastAsia="fr-FR"/>
        </w:rPr>
        <w:t>«</w:t>
      </w:r>
      <w:r w:rsidRPr="00F45D48">
        <w:rPr>
          <w:rFonts w:eastAsia="Times New Roman" w:cstheme="minorHAnsi"/>
          <w:i/>
          <w:iCs/>
          <w:bdr w:val="none" w:sz="0" w:space="0" w:color="auto" w:frame="1"/>
          <w:lang w:eastAsia="fr-FR"/>
        </w:rPr>
        <w:t> Pourquoi tant de disparités régionales pour l'accès aux droits et en termes d'accessibilité et que compte faire la France pour résoudre ce problème géographique ?</w:t>
      </w:r>
      <w:r w:rsidRPr="00F45D48">
        <w:rPr>
          <w:rFonts w:eastAsia="Times New Roman" w:cstheme="minorHAnsi"/>
          <w:lang w:eastAsia="fr-FR"/>
        </w:rPr>
        <w:t> » , ou « </w:t>
      </w:r>
      <w:r w:rsidRPr="00F45D48">
        <w:rPr>
          <w:rFonts w:eastAsia="Times New Roman" w:cstheme="minorHAnsi"/>
          <w:i/>
          <w:iCs/>
          <w:bdr w:val="none" w:sz="0" w:space="0" w:color="auto" w:frame="1"/>
          <w:lang w:eastAsia="fr-FR"/>
        </w:rPr>
        <w:t xml:space="preserve">Les maisons pour femmes </w:t>
      </w:r>
      <w:r w:rsidRPr="00F45D48">
        <w:rPr>
          <w:rFonts w:eastAsia="Times New Roman" w:cstheme="minorHAnsi"/>
          <w:i/>
          <w:iCs/>
          <w:bdr w:val="none" w:sz="0" w:space="0" w:color="auto" w:frame="1"/>
          <w:lang w:eastAsia="fr-FR"/>
        </w:rPr>
        <w:lastRenderedPageBreak/>
        <w:t>handicapées victimes de violence sont-elles accessibles ?</w:t>
      </w:r>
      <w:r w:rsidRPr="00F45D48">
        <w:rPr>
          <w:rFonts w:eastAsia="Times New Roman" w:cstheme="minorHAnsi"/>
          <w:lang w:eastAsia="fr-FR"/>
        </w:rPr>
        <w:t xml:space="preserve"> », … etc. </w:t>
      </w:r>
      <w:r w:rsidRPr="00F45D48">
        <w:rPr>
          <w:rFonts w:eastAsia="Times New Roman" w:cstheme="minorHAnsi"/>
          <w:vertAlign w:val="superscript"/>
          <w:lang w:eastAsia="fr-FR"/>
        </w:rPr>
        <w:footnoteReference w:id="47"/>
      </w:r>
      <w:r w:rsidRPr="00F45D48">
        <w:rPr>
          <w:rFonts w:eastAsia="Times New Roman" w:cstheme="minorHAnsi"/>
          <w:lang w:eastAsia="fr-FR"/>
        </w:rPr>
        <w:t xml:space="preserve"> Djibouti</w:t>
      </w:r>
      <w:r w:rsidRPr="00F45D48">
        <w:rPr>
          <w:rFonts w:eastAsia="Times New Roman" w:cstheme="minorHAnsi"/>
          <w:vertAlign w:val="superscript"/>
          <w:lang w:eastAsia="fr-FR"/>
        </w:rPr>
        <w:footnoteReference w:id="48"/>
      </w:r>
      <w:r w:rsidRPr="00F45D48">
        <w:rPr>
          <w:rFonts w:eastAsia="Times New Roman" w:cstheme="minorHAnsi"/>
          <w:lang w:eastAsia="fr-FR"/>
        </w:rPr>
        <w:t xml:space="preserve"> a également fait l‘objet de plusieurs questions réponses attendues en 2019 en matière d’accessibilité (rampe d’accès des logements sociaux entre autres)</w:t>
      </w:r>
      <w:r w:rsidRPr="00F45D48">
        <w:rPr>
          <w:rFonts w:eastAsia="Times New Roman" w:cstheme="minorHAnsi"/>
          <w:vertAlign w:val="superscript"/>
          <w:lang w:eastAsia="fr-FR"/>
        </w:rPr>
        <w:footnoteReference w:id="49"/>
      </w:r>
      <w:r w:rsidRPr="00F45D48">
        <w:rPr>
          <w:rFonts w:eastAsia="Times New Roman" w:cstheme="minorHAnsi"/>
          <w:lang w:eastAsia="fr-FR"/>
        </w:rPr>
        <w:t>.</w:t>
      </w:r>
    </w:p>
    <w:p w14:paraId="41D785DD"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04374635"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b/>
          <w:bCs/>
        </w:rPr>
      </w:pPr>
      <w:bookmarkStart w:id="39" w:name="_Hlk92005122"/>
      <w:r w:rsidRPr="00F45D48">
        <w:rPr>
          <w:rFonts w:eastAsia="VL PGothic" w:cstheme="minorHAnsi"/>
          <w:b/>
          <w:bCs/>
        </w:rPr>
        <w:t>D’autres en prennent résolument le chemin mais de manière diversifiée et non harmonisée selon les pays.</w:t>
      </w:r>
    </w:p>
    <w:p w14:paraId="578D0757" w14:textId="77777777" w:rsidR="00F45D48" w:rsidRPr="00F45D48" w:rsidRDefault="00F45D48" w:rsidP="00F45D48">
      <w:pPr>
        <w:widowControl w:val="0"/>
        <w:autoSpaceDE w:val="0"/>
        <w:autoSpaceDN w:val="0"/>
        <w:spacing w:after="0" w:line="240" w:lineRule="auto"/>
        <w:ind w:left="720"/>
        <w:jc w:val="both"/>
        <w:rPr>
          <w:rFonts w:eastAsia="VL PGothic" w:cstheme="minorHAnsi"/>
          <w:b/>
          <w:bCs/>
        </w:rPr>
      </w:pPr>
    </w:p>
    <w:bookmarkEnd w:id="39"/>
    <w:p w14:paraId="585F7543" w14:textId="77777777" w:rsidR="00F45D48" w:rsidRPr="00F45D48" w:rsidRDefault="00F45D48" w:rsidP="00F45D48">
      <w:pPr>
        <w:widowControl w:val="0"/>
        <w:autoSpaceDE w:val="0"/>
        <w:autoSpaceDN w:val="0"/>
        <w:spacing w:after="0" w:line="240" w:lineRule="auto"/>
        <w:ind w:left="708"/>
        <w:jc w:val="both"/>
        <w:rPr>
          <w:rFonts w:eastAsia="VL PGothic" w:cstheme="minorHAnsi"/>
          <w:bCs/>
          <w:i/>
          <w:iCs/>
          <w:sz w:val="16"/>
          <w:szCs w:val="16"/>
        </w:rPr>
      </w:pPr>
      <w:r w:rsidRPr="00F45D48">
        <w:rPr>
          <w:rFonts w:eastAsia="VL PGothic" w:cstheme="minorHAnsi"/>
          <w:bCs/>
          <w:i/>
          <w:iCs/>
          <w:w w:val="120"/>
          <w:sz w:val="16"/>
          <w:szCs w:val="16"/>
        </w:rPr>
        <w:t>(Australie,</w:t>
      </w:r>
      <w:r w:rsidRPr="00F45D48">
        <w:rPr>
          <w:rFonts w:eastAsia="VL PGothic" w:cstheme="minorHAnsi"/>
          <w:bCs/>
          <w:i/>
          <w:iCs/>
          <w:sz w:val="16"/>
          <w:szCs w:val="16"/>
        </w:rPr>
        <w:t xml:space="preserve"> États-Unis,</w:t>
      </w:r>
      <w:r w:rsidRPr="00F45D48">
        <w:rPr>
          <w:rFonts w:eastAsia="VL PGothic" w:cstheme="minorHAnsi"/>
          <w:bCs/>
          <w:i/>
          <w:iCs/>
          <w:w w:val="95"/>
          <w:sz w:val="16"/>
          <w:szCs w:val="16"/>
        </w:rPr>
        <w:t xml:space="preserve"> </w:t>
      </w:r>
      <w:r w:rsidRPr="00F45D48">
        <w:rPr>
          <w:rFonts w:eastAsia="VL PGothic" w:cstheme="minorHAnsi"/>
          <w:bCs/>
          <w:i/>
          <w:iCs/>
          <w:sz w:val="16"/>
          <w:szCs w:val="16"/>
        </w:rPr>
        <w:t xml:space="preserve">Éthiopie, France, </w:t>
      </w:r>
      <w:r w:rsidRPr="00F45D48">
        <w:rPr>
          <w:rFonts w:eastAsia="VL PGothic" w:cstheme="minorHAnsi"/>
          <w:bCs/>
          <w:i/>
          <w:iCs/>
          <w:w w:val="90"/>
          <w:sz w:val="16"/>
          <w:szCs w:val="16"/>
          <w:lang w:val="fr"/>
        </w:rPr>
        <w:t>Île Maurice,</w:t>
      </w:r>
      <w:r w:rsidRPr="00F45D48">
        <w:rPr>
          <w:rFonts w:eastAsia="VL PGothic" w:cstheme="minorHAnsi"/>
          <w:bCs/>
          <w:i/>
          <w:iCs/>
          <w:sz w:val="16"/>
          <w:szCs w:val="16"/>
        </w:rPr>
        <w:t xml:space="preserve"> Inde, Indonésie, Kenya, Mexique, Nouvelle-Zélande,</w:t>
      </w:r>
      <w:r w:rsidRPr="00F45D48">
        <w:rPr>
          <w:rFonts w:eastAsia="VL PGothic" w:cstheme="minorHAnsi"/>
          <w:bCs/>
          <w:i/>
          <w:iCs/>
          <w:w w:val="90"/>
          <w:sz w:val="16"/>
          <w:szCs w:val="16"/>
          <w:lang w:val="fr"/>
        </w:rPr>
        <w:t xml:space="preserve"> </w:t>
      </w:r>
      <w:r w:rsidRPr="00F45D48">
        <w:rPr>
          <w:rFonts w:eastAsia="VL PGothic" w:cstheme="minorHAnsi"/>
          <w:bCs/>
          <w:i/>
          <w:iCs/>
          <w:w w:val="90"/>
          <w:sz w:val="16"/>
          <w:szCs w:val="16"/>
        </w:rPr>
        <w:t>Roumanie,</w:t>
      </w:r>
      <w:r w:rsidRPr="00F45D48">
        <w:rPr>
          <w:rFonts w:eastAsia="VL PGothic" w:cstheme="minorHAnsi"/>
          <w:bCs/>
          <w:i/>
          <w:iCs/>
          <w:w w:val="120"/>
          <w:sz w:val="16"/>
          <w:szCs w:val="16"/>
        </w:rPr>
        <w:t xml:space="preserve"> </w:t>
      </w:r>
      <w:r w:rsidRPr="00F45D48">
        <w:rPr>
          <w:rFonts w:eastAsia="VL PGothic" w:cstheme="minorHAnsi"/>
          <w:bCs/>
          <w:i/>
          <w:iCs/>
          <w:w w:val="95"/>
          <w:sz w:val="16"/>
          <w:szCs w:val="16"/>
        </w:rPr>
        <w:t>Serbie,</w:t>
      </w:r>
      <w:r w:rsidRPr="00F45D48">
        <w:rPr>
          <w:rFonts w:eastAsia="VL PGothic" w:cstheme="minorHAnsi"/>
          <w:bCs/>
          <w:i/>
          <w:iCs/>
          <w:w w:val="120"/>
          <w:sz w:val="16"/>
          <w:szCs w:val="16"/>
        </w:rPr>
        <w:t xml:space="preserve"> </w:t>
      </w:r>
      <w:r w:rsidRPr="00F45D48">
        <w:rPr>
          <w:rFonts w:eastAsia="VL PGothic" w:cstheme="minorHAnsi"/>
          <w:bCs/>
          <w:i/>
          <w:iCs/>
          <w:sz w:val="16"/>
          <w:szCs w:val="16"/>
        </w:rPr>
        <w:t>Viet Nam)</w:t>
      </w:r>
    </w:p>
    <w:p w14:paraId="61227151" w14:textId="77777777" w:rsidR="00F45D48" w:rsidRPr="00F45D48" w:rsidRDefault="00F45D48" w:rsidP="00F45D48">
      <w:pPr>
        <w:widowControl w:val="0"/>
        <w:autoSpaceDE w:val="0"/>
        <w:autoSpaceDN w:val="0"/>
        <w:spacing w:after="0" w:line="240" w:lineRule="auto"/>
        <w:ind w:left="708"/>
        <w:jc w:val="both"/>
        <w:rPr>
          <w:rFonts w:eastAsia="VL PGothic" w:cstheme="minorHAnsi"/>
          <w:bCs/>
          <w:i/>
          <w:iCs/>
          <w:sz w:val="16"/>
          <w:szCs w:val="16"/>
        </w:rPr>
      </w:pPr>
    </w:p>
    <w:p w14:paraId="01621270"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Cs/>
          <w:w w:val="120"/>
        </w:rPr>
        <w:t xml:space="preserve"> </w:t>
      </w:r>
      <w:r w:rsidRPr="00F45D48">
        <w:rPr>
          <w:rFonts w:eastAsia="VL PGothic" w:cstheme="minorHAnsi"/>
          <w:b/>
        </w:rPr>
        <w:t>(+)</w:t>
      </w:r>
      <w:r w:rsidRPr="00F45D48">
        <w:rPr>
          <w:rFonts w:eastAsia="VL PGothic" w:cstheme="minorHAnsi"/>
        </w:rPr>
        <w:t xml:space="preserve"> </w:t>
      </w:r>
      <w:r w:rsidRPr="00F45D48">
        <w:rPr>
          <w:rFonts w:eastAsia="VL PGothic" w:cstheme="minorHAnsi"/>
          <w:color w:val="0070C0"/>
        </w:rPr>
        <w:t>L’installation de dispositifs d’accessibilité et de conception universelle dans des infrastructures scolaires est économiquement rentable</w:t>
      </w:r>
      <w:r w:rsidRPr="00F45D48">
        <w:rPr>
          <w:rFonts w:eastAsia="VL PGothic" w:cstheme="minorHAnsi"/>
        </w:rPr>
        <w:t>. les installer dès le départ augmente le coût total de 1 %, mais les adapter après coup peut entraîner un surcoût de 5 %, sinon plus, selon la nature des modifications en Éthiopie, le montage de dispositifs d’accès dans les toilettes d’une école a représenté moins de 3 % du coût (UNESCO 2020, Jones, 2011)</w:t>
      </w:r>
    </w:p>
    <w:p w14:paraId="2A69F648"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3E19E659"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En inde, le département de l’autonomisation des personnes handicapées effectue des </w:t>
      </w:r>
      <w:r w:rsidRPr="00F45D48">
        <w:rPr>
          <w:rFonts w:eastAsia="VL PGothic" w:cstheme="minorHAnsi"/>
          <w:color w:val="0070C0"/>
        </w:rPr>
        <w:t xml:space="preserve">audits d’accessibilité des bâtiments publics </w:t>
      </w:r>
      <w:r w:rsidRPr="00F45D48">
        <w:rPr>
          <w:rFonts w:eastAsia="VL PGothic" w:cstheme="minorHAnsi"/>
        </w:rPr>
        <w:t xml:space="preserve">dans 48 villes, avec </w:t>
      </w:r>
      <w:r w:rsidRPr="00F45D48">
        <w:rPr>
          <w:rFonts w:eastAsia="VL PGothic" w:cstheme="minorHAnsi"/>
          <w:color w:val="0070C0"/>
        </w:rPr>
        <w:t xml:space="preserve">obligation pour les gouvernements de mettre leurs bâtiments aux normes en matière d’accessibilité </w:t>
      </w:r>
      <w:r w:rsidRPr="00F45D48">
        <w:rPr>
          <w:rFonts w:eastAsia="VL PGothic" w:cstheme="minorHAnsi"/>
        </w:rPr>
        <w:t xml:space="preserve">(UNESCO 2020, Agarwal, 2019). Par ailleurs grâce à une application mise au point par le ministère de la Justice sociale et de l’autonomisation, les citoyens peuvent télécharger et </w:t>
      </w:r>
      <w:r w:rsidRPr="00F45D48">
        <w:rPr>
          <w:rFonts w:eastAsia="VL PGothic" w:cstheme="minorHAnsi"/>
          <w:color w:val="0070C0"/>
        </w:rPr>
        <w:t xml:space="preserve">transmettre des images d’écoles ne répondant pas aux critères </w:t>
      </w:r>
      <w:r w:rsidRPr="00F45D48">
        <w:rPr>
          <w:rFonts w:eastAsia="VL PGothic" w:cstheme="minorHAnsi"/>
          <w:color w:val="0070C0"/>
          <w:w w:val="95"/>
        </w:rPr>
        <w:t>d’accessibilité,</w:t>
      </w:r>
      <w:r w:rsidRPr="00F45D48">
        <w:rPr>
          <w:rFonts w:eastAsia="VL PGothic" w:cstheme="minorHAnsi"/>
          <w:w w:val="95"/>
        </w:rPr>
        <w:t xml:space="preserve"> permettant ainsi au ministère d’y donner </w:t>
      </w:r>
      <w:r w:rsidRPr="00F45D48">
        <w:rPr>
          <w:rFonts w:eastAsia="VL PGothic" w:cstheme="minorHAnsi"/>
        </w:rPr>
        <w:t xml:space="preserve">suite comme il convient (UNESCO 2020, Agarwal, 2019). L’inde encore, octroie aux universités une aide modeste pour les inciter à créer des unités de </w:t>
      </w:r>
      <w:r w:rsidRPr="00F45D48">
        <w:rPr>
          <w:rFonts w:eastAsia="VL PGothic" w:cstheme="minorHAnsi"/>
          <w:w w:val="95"/>
        </w:rPr>
        <w:t xml:space="preserve">ressources et à </w:t>
      </w:r>
      <w:r w:rsidRPr="00F45D48">
        <w:rPr>
          <w:rFonts w:eastAsia="VL PGothic" w:cstheme="minorHAnsi"/>
          <w:color w:val="0070C0"/>
          <w:w w:val="95"/>
        </w:rPr>
        <w:t xml:space="preserve">investir dans les dispositifs d’accessibilité </w:t>
      </w:r>
      <w:r w:rsidRPr="00F45D48">
        <w:rPr>
          <w:rFonts w:eastAsia="VL PGothic" w:cstheme="minorHAnsi"/>
          <w:color w:val="0070C0"/>
        </w:rPr>
        <w:t xml:space="preserve">et les équipements spéciaux </w:t>
      </w:r>
      <w:r w:rsidRPr="00F45D48">
        <w:rPr>
          <w:rFonts w:eastAsia="VL PGothic" w:cstheme="minorHAnsi"/>
        </w:rPr>
        <w:t>(UNESCO 2020, Inde, University Grants Commission, 2012).</w:t>
      </w:r>
    </w:p>
    <w:p w14:paraId="02A6C089" w14:textId="77777777" w:rsidR="00F45D48" w:rsidRPr="00F45D48" w:rsidRDefault="00F45D48" w:rsidP="00F45D48">
      <w:pPr>
        <w:widowControl w:val="0"/>
        <w:autoSpaceDE w:val="0"/>
        <w:autoSpaceDN w:val="0"/>
        <w:spacing w:after="0" w:line="240" w:lineRule="auto"/>
        <w:ind w:left="244" w:right="687"/>
        <w:jc w:val="both"/>
        <w:rPr>
          <w:rFonts w:eastAsia="VL PGothic" w:cstheme="minorHAnsi"/>
        </w:rPr>
      </w:pPr>
    </w:p>
    <w:p w14:paraId="5234FB9E"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w w:val="105"/>
        </w:rPr>
        <w:t>(+)</w:t>
      </w:r>
      <w:r w:rsidRPr="00F45D48">
        <w:rPr>
          <w:rFonts w:eastAsia="VL PGothic" w:cstheme="minorHAnsi"/>
          <w:w w:val="105"/>
        </w:rPr>
        <w:t xml:space="preserve"> La </w:t>
      </w:r>
      <w:r w:rsidRPr="00F45D48">
        <w:rPr>
          <w:rFonts w:eastAsia="VL PGothic" w:cstheme="minorHAnsi"/>
        </w:rPr>
        <w:t xml:space="preserve">Constitution du Kenya encourage le développement et l’utilisation de la langue des signes Kenyane, du braille et d’autres formats de communication et technologies accessibles aux personnes handicapées. Étant donné que la plupart des enfants sourds vivant dans des pays aux moyens limités commencent l’école primaire avec des compétences linguistiques faibles ou nulles, </w:t>
      </w:r>
      <w:r w:rsidRPr="00F45D48">
        <w:rPr>
          <w:rFonts w:eastAsia="VL PGothic" w:cstheme="minorHAnsi"/>
          <w:color w:val="0070C0"/>
        </w:rPr>
        <w:t>le rôle des langues des signes locales en tant que langues maternelles est essentiel pour les initier aux compétences de base en expression et en communication et leur ouvrir la voie de la progression dans l’éducation formelle (</w:t>
      </w:r>
      <w:r w:rsidRPr="00F45D48">
        <w:rPr>
          <w:rFonts w:eastAsia="VL PGothic" w:cstheme="minorHAnsi"/>
        </w:rPr>
        <w:t>UNESCO 2020, Deaf Child Worldwide, 2018 ; vso et Deaf Child WorldWide, 2018).</w:t>
      </w:r>
    </w:p>
    <w:p w14:paraId="55A5D0EA"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554C7CCB"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En Indonésie, toutes les écoles construites avec le soutien de l’Australie dans le cadre du programme de l’éducation de base ont été équipées de toilettes accessibles, de mains courantes et de rampes d’accès. </w:t>
      </w:r>
      <w:r w:rsidRPr="00F45D48">
        <w:rPr>
          <w:rFonts w:eastAsia="VL PGothic" w:cstheme="minorHAnsi"/>
          <w:w w:val="110"/>
        </w:rPr>
        <w:t xml:space="preserve">le </w:t>
      </w:r>
      <w:r w:rsidRPr="00F45D48">
        <w:rPr>
          <w:rFonts w:eastAsia="VL PGothic" w:cstheme="minorHAnsi"/>
        </w:rPr>
        <w:t xml:space="preserve">gouvernement a, par la suite, adopté des mesures similaires pour toutes </w:t>
      </w:r>
      <w:r w:rsidRPr="00F45D48">
        <w:rPr>
          <w:rFonts w:eastAsia="VL PGothic" w:cstheme="minorHAnsi"/>
          <w:w w:val="93"/>
        </w:rPr>
        <w:t>les</w:t>
      </w:r>
      <w:r w:rsidRPr="00F45D48">
        <w:rPr>
          <w:rFonts w:eastAsia="VL PGothic" w:cstheme="minorHAnsi"/>
        </w:rPr>
        <w:t xml:space="preserve"> </w:t>
      </w:r>
      <w:r w:rsidRPr="00F45D48">
        <w:rPr>
          <w:rFonts w:eastAsia="VL PGothic" w:cstheme="minorHAnsi"/>
          <w:w w:val="102"/>
        </w:rPr>
        <w:t>nouv</w:t>
      </w:r>
      <w:r w:rsidRPr="00F45D48">
        <w:rPr>
          <w:rFonts w:eastAsia="VL PGothic" w:cstheme="minorHAnsi"/>
          <w:w w:val="92"/>
        </w:rPr>
        <w:t>elles</w:t>
      </w:r>
      <w:r w:rsidRPr="00F45D48">
        <w:rPr>
          <w:rFonts w:eastAsia="VL PGothic" w:cstheme="minorHAnsi"/>
        </w:rPr>
        <w:t xml:space="preserve"> </w:t>
      </w:r>
      <w:r w:rsidRPr="00F45D48">
        <w:rPr>
          <w:rFonts w:eastAsia="VL PGothic" w:cstheme="minorHAnsi"/>
          <w:w w:val="97"/>
        </w:rPr>
        <w:t>éc</w:t>
      </w:r>
      <w:r w:rsidRPr="00F45D48">
        <w:rPr>
          <w:rFonts w:eastAsia="VL PGothic" w:cstheme="minorHAnsi"/>
          <w:w w:val="94"/>
        </w:rPr>
        <w:t>oles.</w:t>
      </w:r>
      <w:r w:rsidRPr="00F45D48">
        <w:rPr>
          <w:rFonts w:eastAsia="VL PGothic" w:cstheme="minorHAnsi"/>
        </w:rPr>
        <w:t xml:space="preserve"> </w:t>
      </w:r>
      <w:r w:rsidRPr="00F45D48">
        <w:rPr>
          <w:rFonts w:eastAsia="VL PGothic" w:cstheme="minorHAnsi"/>
          <w:spacing w:val="-20"/>
          <w:w w:val="172"/>
        </w:rPr>
        <w:t>L</w:t>
      </w:r>
      <w:r w:rsidRPr="00F45D48">
        <w:rPr>
          <w:rFonts w:eastAsia="VL PGothic" w:cstheme="minorHAnsi"/>
          <w:spacing w:val="-20"/>
          <w:w w:val="71"/>
        </w:rPr>
        <w:t>’</w:t>
      </w:r>
      <w:r w:rsidRPr="00F45D48">
        <w:rPr>
          <w:rFonts w:eastAsia="VL PGothic" w:cstheme="minorHAnsi"/>
          <w:spacing w:val="-20"/>
          <w:w w:val="120"/>
        </w:rPr>
        <w:t>Australie</w:t>
      </w:r>
      <w:r w:rsidRPr="00F45D48">
        <w:rPr>
          <w:rFonts w:eastAsia="VL PGothic" w:cstheme="minorHAnsi"/>
        </w:rPr>
        <w:t xml:space="preserve"> a </w:t>
      </w:r>
      <w:r w:rsidRPr="00F45D48">
        <w:rPr>
          <w:rFonts w:eastAsia="VL PGothic" w:cstheme="minorHAnsi"/>
          <w:w w:val="95"/>
        </w:rPr>
        <w:t>publié</w:t>
      </w:r>
      <w:r w:rsidRPr="00F45D48">
        <w:rPr>
          <w:rFonts w:eastAsia="VL PGothic" w:cstheme="minorHAnsi"/>
        </w:rPr>
        <w:t xml:space="preserve"> </w:t>
      </w:r>
      <w:r w:rsidRPr="00F45D48">
        <w:rPr>
          <w:rFonts w:eastAsia="VL PGothic" w:cstheme="minorHAnsi"/>
          <w:w w:val="104"/>
        </w:rPr>
        <w:t>un</w:t>
      </w:r>
      <w:r w:rsidRPr="00F45D48">
        <w:rPr>
          <w:rFonts w:eastAsia="VL PGothic" w:cstheme="minorHAnsi"/>
        </w:rPr>
        <w:t xml:space="preserve"> </w:t>
      </w:r>
      <w:r w:rsidRPr="00F45D48">
        <w:rPr>
          <w:rFonts w:eastAsia="VL PGothic" w:cstheme="minorHAnsi"/>
          <w:color w:val="0070C0"/>
          <w:w w:val="98"/>
        </w:rPr>
        <w:t>guide</w:t>
      </w:r>
      <w:r w:rsidRPr="00F45D48">
        <w:rPr>
          <w:rFonts w:eastAsia="VL PGothic" w:cstheme="minorHAnsi"/>
          <w:color w:val="0070C0"/>
        </w:rPr>
        <w:t xml:space="preserve"> </w:t>
      </w:r>
      <w:r w:rsidRPr="00F45D48">
        <w:rPr>
          <w:rFonts w:eastAsia="VL PGothic" w:cstheme="minorHAnsi"/>
          <w:color w:val="0070C0"/>
          <w:w w:val="95"/>
        </w:rPr>
        <w:t>sur</w:t>
      </w:r>
      <w:r w:rsidRPr="00F45D48">
        <w:rPr>
          <w:rFonts w:eastAsia="VL PGothic" w:cstheme="minorHAnsi"/>
          <w:color w:val="0070C0"/>
        </w:rPr>
        <w:t xml:space="preserve"> </w:t>
      </w:r>
      <w:r w:rsidRPr="00F45D48">
        <w:rPr>
          <w:rFonts w:eastAsia="VL PGothic" w:cstheme="minorHAnsi"/>
          <w:color w:val="0070C0"/>
          <w:w w:val="90"/>
        </w:rPr>
        <w:t xml:space="preserve">la </w:t>
      </w:r>
      <w:r w:rsidRPr="00F45D48">
        <w:rPr>
          <w:rFonts w:eastAsia="VL PGothic" w:cstheme="minorHAnsi"/>
          <w:color w:val="0070C0"/>
        </w:rPr>
        <w:t xml:space="preserve">conception universelle destiné à promouvoir le respect des principes d’accessibilité dans tous les projets de construction </w:t>
      </w:r>
      <w:r w:rsidRPr="00F45D48">
        <w:rPr>
          <w:rFonts w:eastAsia="VL PGothic" w:cstheme="minorHAnsi"/>
        </w:rPr>
        <w:t>qu’elle a soutenus (UNESCO 2020, AusaId, 2013).</w:t>
      </w:r>
    </w:p>
    <w:p w14:paraId="725C6523"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5DA0F769" w14:textId="77777777" w:rsidR="00F45D48" w:rsidRPr="00F45D48" w:rsidRDefault="00F45D48" w:rsidP="00F45D48">
      <w:pPr>
        <w:widowControl w:val="0"/>
        <w:autoSpaceDE w:val="0"/>
        <w:autoSpaceDN w:val="0"/>
        <w:spacing w:after="0" w:line="240" w:lineRule="auto"/>
        <w:ind w:right="63"/>
        <w:jc w:val="both"/>
        <w:rPr>
          <w:rFonts w:eastAsia="VL PGothic" w:cstheme="minorHAnsi"/>
          <w:w w:val="95"/>
        </w:rPr>
      </w:pPr>
      <w:r w:rsidRPr="00F45D48">
        <w:rPr>
          <w:rFonts w:eastAsia="VL PGothic" w:cstheme="minorHAnsi"/>
          <w:b/>
        </w:rPr>
        <w:t>(+)</w:t>
      </w:r>
      <w:r w:rsidRPr="00F45D48">
        <w:rPr>
          <w:rFonts w:eastAsia="VL PGothic" w:cstheme="minorHAnsi"/>
        </w:rPr>
        <w:t xml:space="preserve"> </w:t>
      </w:r>
      <w:r w:rsidRPr="00F45D48">
        <w:rPr>
          <w:rFonts w:eastAsia="VL PGothic" w:cstheme="minorHAnsi"/>
          <w:w w:val="90"/>
        </w:rPr>
        <w:t xml:space="preserve">La Roumanie a également développé un </w:t>
      </w:r>
      <w:r w:rsidRPr="00F45D48">
        <w:rPr>
          <w:rFonts w:eastAsia="VL PGothic" w:cstheme="minorHAnsi"/>
          <w:color w:val="0070C0"/>
          <w:w w:val="90"/>
        </w:rPr>
        <w:t xml:space="preserve">logiciel gratuit, Robobraille, qui produit </w:t>
      </w:r>
      <w:r w:rsidRPr="00F45D48">
        <w:rPr>
          <w:rFonts w:eastAsia="VL PGothic" w:cstheme="minorHAnsi"/>
          <w:w w:val="90"/>
        </w:rPr>
        <w:t xml:space="preserve">des </w:t>
      </w:r>
      <w:r w:rsidRPr="00F45D48">
        <w:rPr>
          <w:rFonts w:eastAsia="VL PGothic" w:cstheme="minorHAnsi"/>
          <w:color w:val="0070C0"/>
          <w:w w:val="90"/>
        </w:rPr>
        <w:t xml:space="preserve">formats de documents </w:t>
      </w:r>
      <w:r w:rsidRPr="00F45D48">
        <w:rPr>
          <w:rFonts w:eastAsia="VL PGothic" w:cstheme="minorHAnsi"/>
          <w:color w:val="0070C0"/>
          <w:w w:val="95"/>
        </w:rPr>
        <w:t xml:space="preserve">accessibles pour les élèves malvoyants ou non-voyants </w:t>
      </w:r>
      <w:r w:rsidRPr="00F45D48">
        <w:rPr>
          <w:rFonts w:eastAsia="VL PGothic" w:cstheme="minorHAnsi"/>
          <w:w w:val="95"/>
        </w:rPr>
        <w:t>(</w:t>
      </w:r>
      <w:r w:rsidRPr="00F45D48">
        <w:rPr>
          <w:rFonts w:eastAsia="VL PGothic" w:cstheme="minorHAnsi"/>
        </w:rPr>
        <w:t xml:space="preserve">UNESCO 2020, </w:t>
      </w:r>
      <w:r w:rsidRPr="00F45D48">
        <w:rPr>
          <w:rFonts w:eastAsia="VL PGothic" w:cstheme="minorHAnsi"/>
          <w:w w:val="95"/>
        </w:rPr>
        <w:t>Hersh, 2019).</w:t>
      </w:r>
    </w:p>
    <w:p w14:paraId="03404F30" w14:textId="77777777" w:rsidR="00F45D48" w:rsidRPr="00F45D48" w:rsidRDefault="00F45D48" w:rsidP="00F45D48">
      <w:pPr>
        <w:widowControl w:val="0"/>
        <w:autoSpaceDE w:val="0"/>
        <w:autoSpaceDN w:val="0"/>
        <w:spacing w:after="0" w:line="240" w:lineRule="auto"/>
        <w:ind w:right="63"/>
        <w:jc w:val="both"/>
        <w:rPr>
          <w:rFonts w:eastAsia="VL PGothic" w:cstheme="minorHAnsi"/>
          <w:w w:val="95"/>
        </w:rPr>
      </w:pPr>
    </w:p>
    <w:p w14:paraId="552AA852" w14:textId="77777777" w:rsidR="00F45D48" w:rsidRPr="00F45D48" w:rsidRDefault="00F45D48" w:rsidP="00F45D48">
      <w:pPr>
        <w:widowControl w:val="0"/>
        <w:autoSpaceDE w:val="0"/>
        <w:autoSpaceDN w:val="0"/>
        <w:spacing w:after="0" w:line="240" w:lineRule="auto"/>
        <w:ind w:right="63"/>
        <w:jc w:val="both"/>
        <w:rPr>
          <w:rFonts w:eastAsia="VL PGothic" w:cstheme="minorHAnsi"/>
          <w:w w:val="90"/>
        </w:rPr>
      </w:pPr>
      <w:r w:rsidRPr="00F45D48">
        <w:rPr>
          <w:rFonts w:eastAsia="VL PGothic" w:cstheme="minorHAnsi"/>
          <w:b/>
        </w:rPr>
        <w:t>(+)</w:t>
      </w:r>
      <w:r w:rsidRPr="00F45D48">
        <w:rPr>
          <w:rFonts w:eastAsia="VL PGothic" w:cstheme="minorHAnsi"/>
          <w:w w:val="95"/>
        </w:rPr>
        <w:t xml:space="preserve"> En Serbie, </w:t>
      </w:r>
      <w:r w:rsidRPr="00F45D48">
        <w:rPr>
          <w:rFonts w:eastAsia="VL PGothic" w:cstheme="minorHAnsi"/>
          <w:color w:val="0070C0"/>
          <w:w w:val="95"/>
        </w:rPr>
        <w:t xml:space="preserve">l’usage de lecteurs d’écran est répandu </w:t>
      </w:r>
      <w:r w:rsidRPr="00F45D48">
        <w:rPr>
          <w:rFonts w:eastAsia="VL PGothic" w:cstheme="minorHAnsi"/>
          <w:w w:val="95"/>
        </w:rPr>
        <w:t xml:space="preserve">(moins </w:t>
      </w:r>
      <w:r w:rsidRPr="00F45D48">
        <w:rPr>
          <w:rFonts w:eastAsia="VL PGothic" w:cstheme="minorHAnsi"/>
          <w:w w:val="90"/>
        </w:rPr>
        <w:t>dans les écoles rurales que dans les écoles urbaines cependant (</w:t>
      </w:r>
      <w:r w:rsidRPr="00F45D48">
        <w:rPr>
          <w:rFonts w:eastAsia="VL PGothic" w:cstheme="minorHAnsi"/>
        </w:rPr>
        <w:t xml:space="preserve">UNESCO 2020, </w:t>
      </w:r>
      <w:r w:rsidRPr="00F45D48">
        <w:rPr>
          <w:rFonts w:eastAsia="VL PGothic" w:cstheme="minorHAnsi"/>
          <w:w w:val="90"/>
        </w:rPr>
        <w:t xml:space="preserve">Ault </w:t>
      </w:r>
      <w:r w:rsidRPr="00F45D48">
        <w:rPr>
          <w:rFonts w:eastAsia="VL PGothic" w:cstheme="minorHAnsi"/>
          <w:i/>
          <w:w w:val="90"/>
        </w:rPr>
        <w:t>et al</w:t>
      </w:r>
      <w:r w:rsidRPr="00F45D48">
        <w:rPr>
          <w:rFonts w:eastAsia="VL PGothic" w:cstheme="minorHAnsi"/>
          <w:w w:val="90"/>
        </w:rPr>
        <w:t xml:space="preserve">., 2013). </w:t>
      </w:r>
    </w:p>
    <w:p w14:paraId="6088415C" w14:textId="77777777" w:rsidR="00F45D48" w:rsidRPr="00F45D48" w:rsidRDefault="00F45D48" w:rsidP="00F45D48">
      <w:pPr>
        <w:widowControl w:val="0"/>
        <w:autoSpaceDE w:val="0"/>
        <w:autoSpaceDN w:val="0"/>
        <w:spacing w:after="0" w:line="240" w:lineRule="auto"/>
        <w:ind w:right="63"/>
        <w:jc w:val="both"/>
        <w:rPr>
          <w:rFonts w:eastAsia="VL PGothic" w:cstheme="minorHAnsi"/>
          <w:w w:val="90"/>
        </w:rPr>
      </w:pPr>
    </w:p>
    <w:p w14:paraId="664042A8"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lastRenderedPageBreak/>
        <w:t>(+)</w:t>
      </w:r>
      <w:r w:rsidRPr="00F45D48">
        <w:rPr>
          <w:rFonts w:eastAsia="VL PGothic" w:cstheme="minorHAnsi"/>
          <w:w w:val="95"/>
        </w:rPr>
        <w:t xml:space="preserve"> Aux</w:t>
      </w:r>
      <w:r w:rsidRPr="00F45D48">
        <w:rPr>
          <w:rFonts w:eastAsia="VL PGothic" w:cstheme="minorHAnsi"/>
        </w:rPr>
        <w:t xml:space="preserve"> États-unis, un rapport a identifié </w:t>
      </w:r>
      <w:r w:rsidRPr="00F45D48">
        <w:rPr>
          <w:rFonts w:eastAsia="VL PGothic" w:cstheme="minorHAnsi"/>
          <w:color w:val="0070C0"/>
        </w:rPr>
        <w:t>différents aménagements</w:t>
      </w:r>
      <w:r w:rsidRPr="00F45D48">
        <w:rPr>
          <w:rFonts w:eastAsia="VL PGothic" w:cstheme="minorHAnsi"/>
        </w:rPr>
        <w:t xml:space="preserve">, basés sur des données probantes, pour l’enseignement de la lecture et de l’écriture aux adultes souffrant de troubles de </w:t>
      </w:r>
      <w:r w:rsidRPr="00F45D48">
        <w:rPr>
          <w:rFonts w:eastAsia="VL PGothic" w:cstheme="minorHAnsi"/>
          <w:w w:val="95"/>
        </w:rPr>
        <w:t xml:space="preserve">l’apprentissage, tels que les </w:t>
      </w:r>
      <w:r w:rsidRPr="00F45D48">
        <w:rPr>
          <w:rFonts w:eastAsia="VL PGothic" w:cstheme="minorHAnsi"/>
          <w:color w:val="0070C0"/>
          <w:w w:val="95"/>
        </w:rPr>
        <w:t xml:space="preserve">logiciels (prédiction des </w:t>
      </w:r>
      <w:r w:rsidRPr="00F45D48">
        <w:rPr>
          <w:rFonts w:eastAsia="VL PGothic" w:cstheme="minorHAnsi"/>
          <w:color w:val="0070C0"/>
        </w:rPr>
        <w:t>mots, reconnaissance vocale, traitement de texte</w:t>
      </w:r>
      <w:r w:rsidRPr="00F45D48">
        <w:rPr>
          <w:rFonts w:eastAsia="VL PGothic" w:cstheme="minorHAnsi"/>
        </w:rPr>
        <w:t xml:space="preserve">, par exemple) ou la </w:t>
      </w:r>
      <w:r w:rsidRPr="00F45D48">
        <w:rPr>
          <w:rFonts w:eastAsia="VL PGothic" w:cstheme="minorHAnsi"/>
          <w:color w:val="0070C0"/>
        </w:rPr>
        <w:t xml:space="preserve">majoration du temps d’exécution des tâches </w:t>
      </w:r>
      <w:r w:rsidRPr="00F45D48">
        <w:rPr>
          <w:rFonts w:eastAsia="VL PGothic" w:cstheme="minorHAnsi"/>
        </w:rPr>
        <w:t>(UNESCO 2020, National Research Council, 2012).</w:t>
      </w:r>
    </w:p>
    <w:p w14:paraId="4A4A17DF"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1782B4FC"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En l’espace de trois ans, au Mexique, de 2007 à 2010, une initiative gouvernementale a contribué à une acceptation croissante des enfants handicapés par leur propre famille et leur </w:t>
      </w:r>
      <w:r w:rsidRPr="00F45D48">
        <w:rPr>
          <w:rFonts w:eastAsia="VL PGothic" w:cstheme="minorHAnsi"/>
          <w:w w:val="95"/>
        </w:rPr>
        <w:t xml:space="preserve">communauté. Parmi les améliorations enregistrées, </w:t>
      </w:r>
      <w:r w:rsidRPr="00F45D48">
        <w:rPr>
          <w:rFonts w:eastAsia="VL PGothic" w:cstheme="minorHAnsi"/>
        </w:rPr>
        <w:t xml:space="preserve">citons l’accessibilité accrue des espaces publics grâce à </w:t>
      </w:r>
      <w:r w:rsidRPr="00F45D48">
        <w:rPr>
          <w:rFonts w:eastAsia="VL PGothic" w:cstheme="minorHAnsi"/>
          <w:color w:val="0070C0"/>
        </w:rPr>
        <w:t>la prise en charge par la communauté de la construction de rampes pour les utilisateurs de fauteuils roulants</w:t>
      </w:r>
      <w:r w:rsidRPr="00F45D48">
        <w:rPr>
          <w:rFonts w:eastAsia="VL PGothic" w:cstheme="minorHAnsi"/>
          <w:color w:val="0070C0"/>
          <w:vertAlign w:val="superscript"/>
        </w:rPr>
        <w:t xml:space="preserve"> </w:t>
      </w:r>
      <w:r w:rsidRPr="00F45D48">
        <w:rPr>
          <w:rFonts w:eastAsia="VL PGothic" w:cstheme="minorHAnsi"/>
        </w:rPr>
        <w:t>(UNICEF 2013).</w:t>
      </w:r>
    </w:p>
    <w:p w14:paraId="0C65DB67"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3A9EA635" w14:textId="77777777" w:rsidR="00F45D48" w:rsidRPr="00F45D48" w:rsidRDefault="00F45D48" w:rsidP="00F45D48">
      <w:pPr>
        <w:widowControl w:val="0"/>
        <w:autoSpaceDE w:val="0"/>
        <w:autoSpaceDN w:val="0"/>
        <w:spacing w:after="0" w:line="240" w:lineRule="auto"/>
        <w:jc w:val="both"/>
        <w:rPr>
          <w:rFonts w:eastAsia="VL PGothic" w:cstheme="minorHAnsi"/>
          <w:w w:val="95"/>
        </w:rPr>
      </w:pPr>
      <w:r w:rsidRPr="00F45D48">
        <w:rPr>
          <w:rFonts w:eastAsia="VL PGothic" w:cstheme="minorHAnsi"/>
          <w:b/>
        </w:rPr>
        <w:t>(+)</w:t>
      </w:r>
      <w:r w:rsidRPr="00F45D48">
        <w:rPr>
          <w:rFonts w:eastAsia="VL PGothic" w:cstheme="minorHAnsi"/>
          <w:w w:val="95"/>
        </w:rPr>
        <w:t xml:space="preserve"> Au</w:t>
      </w:r>
      <w:r w:rsidRPr="00F45D48">
        <w:rPr>
          <w:rFonts w:eastAsia="VL PGothic" w:cstheme="minorHAnsi"/>
        </w:rPr>
        <w:t xml:space="preserve"> Viet Nam, les comités directeurs communautaires ont participé aux activités de plaidoyer, à la formation locale, à la </w:t>
      </w:r>
      <w:r w:rsidRPr="00F45D48">
        <w:rPr>
          <w:rFonts w:eastAsia="VL PGothic" w:cstheme="minorHAnsi"/>
          <w:color w:val="0070C0"/>
        </w:rPr>
        <w:t>fourniture d’appareils fonctionnels</w:t>
      </w:r>
      <w:r w:rsidRPr="00F45D48">
        <w:rPr>
          <w:rFonts w:eastAsia="VL PGothic" w:cstheme="minorHAnsi"/>
        </w:rPr>
        <w:t xml:space="preserve">, à l’apport d’un soutien financier et à </w:t>
      </w:r>
      <w:r w:rsidRPr="00F45D48">
        <w:rPr>
          <w:rFonts w:eastAsia="VL PGothic" w:cstheme="minorHAnsi"/>
          <w:color w:val="0070C0"/>
        </w:rPr>
        <w:t xml:space="preserve">l’amélioration de </w:t>
      </w:r>
      <w:r w:rsidRPr="00F45D48">
        <w:rPr>
          <w:rFonts w:eastAsia="VL PGothic" w:cstheme="minorHAnsi"/>
          <w:color w:val="0070C0"/>
          <w:w w:val="95"/>
        </w:rPr>
        <w:t xml:space="preserve">l’accessibilité des environnements scolaires </w:t>
      </w:r>
      <w:r w:rsidRPr="00F45D48">
        <w:rPr>
          <w:rFonts w:eastAsia="VL PGothic" w:cstheme="minorHAnsi"/>
          <w:w w:val="95"/>
        </w:rPr>
        <w:t>(</w:t>
      </w:r>
      <w:r w:rsidRPr="00F45D48">
        <w:rPr>
          <w:rFonts w:eastAsia="VL PGothic" w:cstheme="minorHAnsi"/>
        </w:rPr>
        <w:t>UNESCO 2020).</w:t>
      </w:r>
    </w:p>
    <w:p w14:paraId="735B0409"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05B6C3BC"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w w:val="95"/>
        </w:rPr>
        <w:t xml:space="preserve"> En</w:t>
      </w:r>
      <w:r w:rsidRPr="00F45D48">
        <w:rPr>
          <w:rFonts w:eastAsia="VL PGothic" w:cstheme="minorHAnsi"/>
          <w:w w:val="90"/>
          <w:lang w:val="fr"/>
        </w:rPr>
        <w:t xml:space="preserve"> 2018, l’Île Maurice a quadruplé </w:t>
      </w:r>
      <w:r w:rsidRPr="00F45D48">
        <w:rPr>
          <w:rFonts w:eastAsia="VL PGothic" w:cstheme="minorHAnsi"/>
          <w:lang w:val="fr"/>
        </w:rPr>
        <w:t xml:space="preserve">sa </w:t>
      </w:r>
      <w:r w:rsidRPr="00F45D48">
        <w:rPr>
          <w:rFonts w:eastAsia="VL PGothic" w:cstheme="minorHAnsi"/>
          <w:color w:val="0070C0"/>
          <w:w w:val="95"/>
          <w:lang w:val="fr"/>
        </w:rPr>
        <w:t>subvention</w:t>
      </w:r>
      <w:r w:rsidRPr="00F45D48">
        <w:rPr>
          <w:rFonts w:eastAsia="VL PGothic" w:cstheme="minorHAnsi"/>
          <w:color w:val="0070C0"/>
          <w:lang w:val="fr"/>
        </w:rPr>
        <w:t xml:space="preserve"> </w:t>
      </w:r>
      <w:r w:rsidRPr="00F45D48">
        <w:rPr>
          <w:rFonts w:eastAsia="VL PGothic" w:cstheme="minorHAnsi"/>
          <w:color w:val="0070C0"/>
          <w:w w:val="95"/>
          <w:lang w:val="fr"/>
        </w:rPr>
        <w:t>annuelle</w:t>
      </w:r>
      <w:r w:rsidRPr="00F45D48">
        <w:rPr>
          <w:rFonts w:eastAsia="VL PGothic" w:cstheme="minorHAnsi"/>
          <w:color w:val="0070C0"/>
          <w:lang w:val="fr"/>
        </w:rPr>
        <w:t xml:space="preserve"> </w:t>
      </w:r>
      <w:r w:rsidRPr="00F45D48">
        <w:rPr>
          <w:rFonts w:eastAsia="VL PGothic" w:cstheme="minorHAnsi"/>
          <w:color w:val="0070C0"/>
          <w:w w:val="95"/>
          <w:lang w:val="fr"/>
        </w:rPr>
        <w:t>pour</w:t>
      </w:r>
      <w:r w:rsidRPr="00F45D48">
        <w:rPr>
          <w:rFonts w:eastAsia="VL PGothic" w:cstheme="minorHAnsi"/>
          <w:color w:val="0070C0"/>
          <w:lang w:val="fr"/>
        </w:rPr>
        <w:t xml:space="preserve"> le matériel</w:t>
      </w:r>
      <w:r w:rsidRPr="00F45D48">
        <w:rPr>
          <w:rFonts w:eastAsia="VL PGothic" w:cstheme="minorHAnsi"/>
          <w:color w:val="0070C0"/>
          <w:w w:val="95"/>
          <w:lang w:val="fr"/>
        </w:rPr>
        <w:t xml:space="preserve"> pédagogique,</w:t>
      </w:r>
      <w:r w:rsidRPr="00F45D48">
        <w:rPr>
          <w:rFonts w:eastAsia="VL PGothic" w:cstheme="minorHAnsi"/>
          <w:color w:val="0070C0"/>
          <w:lang w:val="fr"/>
        </w:rPr>
        <w:t xml:space="preserve"> les services</w:t>
      </w:r>
      <w:r w:rsidRPr="00F45D48">
        <w:rPr>
          <w:rFonts w:eastAsia="VL PGothic" w:cstheme="minorHAnsi"/>
          <w:color w:val="0070C0"/>
          <w:w w:val="95"/>
          <w:lang w:val="fr"/>
        </w:rPr>
        <w:t xml:space="preserve"> publics,</w:t>
      </w:r>
      <w:r w:rsidRPr="00F45D48">
        <w:rPr>
          <w:rFonts w:eastAsia="VL PGothic" w:cstheme="minorHAnsi"/>
          <w:color w:val="0070C0"/>
          <w:lang w:val="fr"/>
        </w:rPr>
        <w:t xml:space="preserve"> le </w:t>
      </w:r>
      <w:r w:rsidRPr="00F45D48">
        <w:rPr>
          <w:rFonts w:eastAsia="VL PGothic" w:cstheme="minorHAnsi"/>
          <w:color w:val="0070C0"/>
          <w:w w:val="95"/>
          <w:lang w:val="fr"/>
        </w:rPr>
        <w:t>mobilier</w:t>
      </w:r>
      <w:r w:rsidRPr="00F45D48">
        <w:rPr>
          <w:rFonts w:eastAsia="VL PGothic" w:cstheme="minorHAnsi"/>
          <w:color w:val="0070C0"/>
          <w:lang w:val="fr"/>
        </w:rPr>
        <w:t xml:space="preserve"> </w:t>
      </w:r>
      <w:r w:rsidRPr="00F45D48">
        <w:rPr>
          <w:rFonts w:eastAsia="VL PGothic" w:cstheme="minorHAnsi"/>
          <w:color w:val="0070C0"/>
          <w:w w:val="95"/>
          <w:lang w:val="fr"/>
        </w:rPr>
        <w:t>et</w:t>
      </w:r>
      <w:r w:rsidRPr="00F45D48">
        <w:rPr>
          <w:rFonts w:eastAsia="VL PGothic" w:cstheme="minorHAnsi"/>
          <w:color w:val="0070C0"/>
          <w:lang w:val="fr"/>
        </w:rPr>
        <w:t xml:space="preserve"> </w:t>
      </w:r>
      <w:r w:rsidRPr="00F45D48">
        <w:rPr>
          <w:rFonts w:eastAsia="VL PGothic" w:cstheme="minorHAnsi"/>
          <w:color w:val="0070C0"/>
          <w:w w:val="95"/>
          <w:lang w:val="fr"/>
        </w:rPr>
        <w:t>l’équipement</w:t>
      </w:r>
      <w:r w:rsidRPr="00F45D48">
        <w:rPr>
          <w:rFonts w:eastAsia="VL PGothic" w:cstheme="minorHAnsi"/>
          <w:color w:val="0070C0"/>
          <w:lang w:val="fr"/>
        </w:rPr>
        <w:t xml:space="preserve"> </w:t>
      </w:r>
      <w:r w:rsidRPr="00F45D48">
        <w:rPr>
          <w:rFonts w:eastAsia="VL PGothic" w:cstheme="minorHAnsi"/>
          <w:color w:val="0070C0"/>
          <w:w w:val="95"/>
          <w:lang w:val="fr"/>
        </w:rPr>
        <w:t>pour</w:t>
      </w:r>
      <w:r w:rsidRPr="00F45D48">
        <w:rPr>
          <w:rFonts w:eastAsia="VL PGothic" w:cstheme="minorHAnsi"/>
          <w:color w:val="0070C0"/>
          <w:lang w:val="fr"/>
        </w:rPr>
        <w:t xml:space="preserve"> les étudiants</w:t>
      </w:r>
      <w:r w:rsidRPr="00F45D48">
        <w:rPr>
          <w:rFonts w:eastAsia="VL PGothic" w:cstheme="minorHAnsi"/>
          <w:color w:val="0070C0"/>
          <w:w w:val="95"/>
          <w:lang w:val="fr"/>
        </w:rPr>
        <w:t xml:space="preserve"> ayant </w:t>
      </w:r>
      <w:r w:rsidRPr="00F45D48">
        <w:rPr>
          <w:rFonts w:eastAsia="VL PGothic" w:cstheme="minorHAnsi"/>
          <w:color w:val="0070C0"/>
          <w:lang w:val="fr"/>
        </w:rPr>
        <w:t>des</w:t>
      </w:r>
      <w:r w:rsidRPr="00F45D48">
        <w:rPr>
          <w:rFonts w:eastAsia="VL PGothic" w:cstheme="minorHAnsi"/>
          <w:color w:val="0070C0"/>
          <w:w w:val="95"/>
          <w:lang w:val="fr"/>
        </w:rPr>
        <w:t xml:space="preserve"> besoins</w:t>
      </w:r>
      <w:r w:rsidRPr="00F45D48">
        <w:rPr>
          <w:rFonts w:eastAsia="VL PGothic" w:cstheme="minorHAnsi"/>
          <w:color w:val="0070C0"/>
          <w:lang w:val="fr"/>
        </w:rPr>
        <w:t xml:space="preserve"> spéciaux</w:t>
      </w:r>
      <w:r w:rsidRPr="00F45D48">
        <w:rPr>
          <w:rFonts w:eastAsia="VL PGothic" w:cstheme="minorHAnsi"/>
          <w:lang w:val="fr"/>
        </w:rPr>
        <w:t>.  (UNESCO YOUTH 2020)</w:t>
      </w:r>
    </w:p>
    <w:p w14:paraId="4F7FBD84" w14:textId="77777777" w:rsidR="00F45D48" w:rsidRPr="00F45D48" w:rsidRDefault="00F45D48" w:rsidP="00F45D48">
      <w:pPr>
        <w:spacing w:after="0" w:line="240" w:lineRule="auto"/>
        <w:jc w:val="both"/>
        <w:rPr>
          <w:rFonts w:cstheme="minorHAnsi"/>
        </w:rPr>
      </w:pPr>
    </w:p>
    <w:p w14:paraId="72964FF6" w14:textId="77777777" w:rsidR="00F45D48" w:rsidRPr="00F45D48" w:rsidRDefault="00F45D48" w:rsidP="00F45D48">
      <w:pPr>
        <w:shd w:val="clear" w:color="auto" w:fill="FFFFFF"/>
        <w:spacing w:after="0" w:line="240" w:lineRule="auto"/>
        <w:jc w:val="both"/>
        <w:rPr>
          <w:rFonts w:eastAsia="Times New Roman" w:cstheme="minorHAnsi"/>
          <w:lang w:eastAsia="fr-FR"/>
        </w:rPr>
      </w:pPr>
      <w:r w:rsidRPr="00F45D48">
        <w:rPr>
          <w:rFonts w:eastAsia="Times New Roman" w:cstheme="minorHAnsi"/>
          <w:b/>
          <w:bCs/>
          <w:lang w:eastAsia="fr-FR"/>
        </w:rPr>
        <w:t xml:space="preserve">(+) </w:t>
      </w:r>
      <w:r w:rsidRPr="00F45D48">
        <w:rPr>
          <w:rFonts w:eastAsia="Times New Roman" w:cstheme="minorHAnsi"/>
          <w:lang w:eastAsia="fr-FR"/>
        </w:rPr>
        <w:t xml:space="preserve">En France, La loi du 11 février 2005 pour l’égalité des droits et des chances, la participation et la citoyenneté des personnes handicapées, fut un véritable tournant, espoirs et de réelles avancées pour ces dernières. Elle prévoit </w:t>
      </w:r>
      <w:r w:rsidRPr="00F45D48">
        <w:rPr>
          <w:rFonts w:eastAsia="Times New Roman" w:cstheme="minorHAnsi"/>
          <w:color w:val="0070C0"/>
          <w:lang w:eastAsia="fr-FR"/>
        </w:rPr>
        <w:t>l’obligation d'accessibilité au stade de toute la chaîne du déplacement sans rupture</w:t>
      </w:r>
      <w:r w:rsidRPr="00F45D48">
        <w:rPr>
          <w:rFonts w:eastAsia="Times New Roman" w:cstheme="minorHAnsi"/>
          <w:lang w:eastAsia="fr-FR"/>
        </w:rPr>
        <w:t xml:space="preserve">. Non sans quelques difficultés d’application, les gestionnaires d’Établissements Recevant du Public (ERP) doivent depuis 2017, mettre à disposition du public un document, appelé </w:t>
      </w:r>
      <w:r w:rsidRPr="00F45D48">
        <w:rPr>
          <w:rFonts w:eastAsia="Times New Roman" w:cstheme="minorHAnsi"/>
          <w:i/>
          <w:iCs/>
          <w:color w:val="0070C0"/>
          <w:lang w:eastAsia="fr-FR"/>
        </w:rPr>
        <w:t>registre public d’accessibilité</w:t>
      </w:r>
      <w:r w:rsidRPr="00F45D48">
        <w:rPr>
          <w:rFonts w:eastAsia="Times New Roman" w:cstheme="minorHAnsi"/>
          <w:color w:val="0070C0"/>
          <w:lang w:eastAsia="fr-FR"/>
        </w:rPr>
        <w:t>, afin de communiquer sur le niveau d’accessibilité des prestations proposées par leur établissement</w:t>
      </w:r>
      <w:r w:rsidRPr="00F45D48">
        <w:rPr>
          <w:rFonts w:eastAsia="Times New Roman" w:cstheme="minorHAnsi"/>
          <w:lang w:eastAsia="fr-FR"/>
        </w:rPr>
        <w:t>. Ce dispositif intéressant encore en cours d’amélioration, ne parait cependant pas convaincre le Comité des Droits des Personnes Handicapées de l’ONU de son efficacité (plus haut dans ce paragraphe en moins bonnes pratiques)</w:t>
      </w:r>
      <w:r w:rsidRPr="00F45D48">
        <w:rPr>
          <w:rFonts w:eastAsia="Times New Roman" w:cstheme="minorHAnsi"/>
          <w:vertAlign w:val="superscript"/>
          <w:lang w:eastAsia="fr-FR"/>
        </w:rPr>
        <w:footnoteReference w:id="50"/>
      </w:r>
      <w:r w:rsidRPr="00F45D48">
        <w:rPr>
          <w:rFonts w:eastAsia="Times New Roman" w:cstheme="minorHAnsi"/>
          <w:lang w:eastAsia="fr-FR"/>
        </w:rPr>
        <w:t>.</w:t>
      </w:r>
    </w:p>
    <w:p w14:paraId="0B86767F" w14:textId="77777777" w:rsidR="00F45D48" w:rsidRPr="00F45D48" w:rsidRDefault="00F45D48" w:rsidP="00F45D48">
      <w:pPr>
        <w:shd w:val="clear" w:color="auto" w:fill="FFFFFF"/>
        <w:spacing w:after="0" w:line="240" w:lineRule="auto"/>
        <w:jc w:val="both"/>
        <w:rPr>
          <w:rFonts w:eastAsia="Times New Roman" w:cstheme="minorHAnsi"/>
          <w:lang w:eastAsia="fr-FR"/>
        </w:rPr>
      </w:pPr>
    </w:p>
    <w:p w14:paraId="407CAFCB" w14:textId="77777777" w:rsidR="00F45D48" w:rsidRPr="00F45D48" w:rsidRDefault="00F45D48" w:rsidP="00F45D48">
      <w:pPr>
        <w:widowControl w:val="0"/>
        <w:autoSpaceDE w:val="0"/>
        <w:autoSpaceDN w:val="0"/>
        <w:spacing w:after="0" w:line="240" w:lineRule="auto"/>
        <w:ind w:right="9"/>
        <w:jc w:val="both"/>
        <w:rPr>
          <w:rFonts w:eastAsia="VL PGothic" w:cstheme="minorHAnsi"/>
        </w:rPr>
      </w:pPr>
      <w:r w:rsidRPr="00F45D48">
        <w:rPr>
          <w:rFonts w:eastAsia="VL PGothic" w:cstheme="minorHAnsi"/>
          <w:b/>
          <w:bCs/>
        </w:rPr>
        <w:t>(+)</w:t>
      </w:r>
      <w:r w:rsidRPr="00F45D48">
        <w:rPr>
          <w:rFonts w:eastAsia="VL PGothic" w:cstheme="minorHAnsi"/>
        </w:rPr>
        <w:t xml:space="preserve"> en Nouvelle-Zélande, le comité ministériel sur les questions de handicap est chargé de la coordination nationale de la mise en œuvre de la convention des nations unies relative aux droits des personnes handicapées</w:t>
      </w:r>
      <w:r w:rsidRPr="00F45D48">
        <w:rPr>
          <w:rFonts w:eastAsia="VL PGothic" w:cstheme="minorHAnsi"/>
          <w:spacing w:val="-21"/>
        </w:rPr>
        <w:t xml:space="preserve"> </w:t>
      </w:r>
      <w:r w:rsidRPr="00F45D48">
        <w:rPr>
          <w:rFonts w:eastAsia="VL PGothic" w:cstheme="minorHAnsi"/>
        </w:rPr>
        <w:t>et</w:t>
      </w:r>
      <w:r w:rsidRPr="00F45D48">
        <w:rPr>
          <w:rFonts w:eastAsia="VL PGothic" w:cstheme="minorHAnsi"/>
          <w:spacing w:val="-21"/>
        </w:rPr>
        <w:t xml:space="preserve"> </w:t>
      </w:r>
      <w:r w:rsidRPr="00F45D48">
        <w:rPr>
          <w:rFonts w:eastAsia="VL PGothic" w:cstheme="minorHAnsi"/>
        </w:rPr>
        <w:t>de</w:t>
      </w:r>
      <w:r w:rsidRPr="00F45D48">
        <w:rPr>
          <w:rFonts w:eastAsia="VL PGothic" w:cstheme="minorHAnsi"/>
          <w:spacing w:val="-20"/>
        </w:rPr>
        <w:t xml:space="preserve"> </w:t>
      </w:r>
      <w:r w:rsidRPr="00F45D48">
        <w:rPr>
          <w:rFonts w:eastAsia="VL PGothic" w:cstheme="minorHAnsi"/>
        </w:rPr>
        <w:t>la</w:t>
      </w:r>
      <w:r w:rsidRPr="00F45D48">
        <w:rPr>
          <w:rFonts w:eastAsia="VL PGothic" w:cstheme="minorHAnsi"/>
          <w:spacing w:val="-21"/>
        </w:rPr>
        <w:t xml:space="preserve"> </w:t>
      </w:r>
      <w:r w:rsidRPr="00F45D48">
        <w:rPr>
          <w:rFonts w:eastAsia="VL PGothic" w:cstheme="minorHAnsi"/>
        </w:rPr>
        <w:t>stratégie</w:t>
      </w:r>
      <w:r w:rsidRPr="00F45D48">
        <w:rPr>
          <w:rFonts w:eastAsia="VL PGothic" w:cstheme="minorHAnsi"/>
          <w:spacing w:val="-21"/>
        </w:rPr>
        <w:t xml:space="preserve"> </w:t>
      </w:r>
      <w:r w:rsidRPr="00F45D48">
        <w:rPr>
          <w:rFonts w:eastAsia="VL PGothic" w:cstheme="minorHAnsi"/>
        </w:rPr>
        <w:t>nationale</w:t>
      </w:r>
      <w:r w:rsidRPr="00F45D48">
        <w:rPr>
          <w:rFonts w:eastAsia="VL PGothic" w:cstheme="minorHAnsi"/>
          <w:spacing w:val="-20"/>
        </w:rPr>
        <w:t xml:space="preserve"> </w:t>
      </w:r>
      <w:r w:rsidRPr="00F45D48">
        <w:rPr>
          <w:rFonts w:eastAsia="VL PGothic" w:cstheme="minorHAnsi"/>
        </w:rPr>
        <w:t>sur</w:t>
      </w:r>
      <w:r w:rsidRPr="00F45D48">
        <w:rPr>
          <w:rFonts w:eastAsia="VL PGothic" w:cstheme="minorHAnsi"/>
          <w:spacing w:val="-23"/>
        </w:rPr>
        <w:t xml:space="preserve"> </w:t>
      </w:r>
      <w:r w:rsidRPr="00F45D48">
        <w:rPr>
          <w:rFonts w:eastAsia="VL PGothic" w:cstheme="minorHAnsi"/>
        </w:rPr>
        <w:t>le</w:t>
      </w:r>
      <w:r w:rsidRPr="00F45D48">
        <w:rPr>
          <w:rFonts w:eastAsia="VL PGothic" w:cstheme="minorHAnsi"/>
          <w:spacing w:val="-20"/>
        </w:rPr>
        <w:t xml:space="preserve"> </w:t>
      </w:r>
      <w:r w:rsidRPr="00F45D48">
        <w:rPr>
          <w:rFonts w:eastAsia="VL PGothic" w:cstheme="minorHAnsi"/>
        </w:rPr>
        <w:t xml:space="preserve">handicap. ce comité a également défini les priorités de l’action inter-gouvernementale dans le Plan d’action sur le </w:t>
      </w:r>
      <w:r w:rsidRPr="00F45D48">
        <w:rPr>
          <w:rFonts w:eastAsia="VL PGothic" w:cstheme="minorHAnsi"/>
          <w:w w:val="95"/>
        </w:rPr>
        <w:t>handicap</w:t>
      </w:r>
      <w:r w:rsidRPr="00F45D48">
        <w:rPr>
          <w:rFonts w:eastAsia="VL PGothic" w:cstheme="minorHAnsi"/>
          <w:spacing w:val="-8"/>
          <w:w w:val="95"/>
        </w:rPr>
        <w:t xml:space="preserve"> </w:t>
      </w:r>
      <w:r w:rsidRPr="00F45D48">
        <w:rPr>
          <w:rFonts w:eastAsia="VL PGothic" w:cstheme="minorHAnsi"/>
          <w:w w:val="95"/>
        </w:rPr>
        <w:t>2014–18,</w:t>
      </w:r>
      <w:r w:rsidRPr="00F45D48">
        <w:rPr>
          <w:rFonts w:eastAsia="VL PGothic" w:cstheme="minorHAnsi"/>
          <w:spacing w:val="-7"/>
          <w:w w:val="95"/>
        </w:rPr>
        <w:t xml:space="preserve"> </w:t>
      </w:r>
      <w:r w:rsidRPr="00F45D48">
        <w:rPr>
          <w:rFonts w:eastAsia="VL PGothic" w:cstheme="minorHAnsi"/>
          <w:w w:val="95"/>
        </w:rPr>
        <w:t>qui</w:t>
      </w:r>
      <w:r w:rsidRPr="00F45D48">
        <w:rPr>
          <w:rFonts w:eastAsia="VL PGothic" w:cstheme="minorHAnsi"/>
          <w:spacing w:val="-8"/>
          <w:w w:val="95"/>
        </w:rPr>
        <w:t xml:space="preserve"> </w:t>
      </w:r>
      <w:r w:rsidRPr="00F45D48">
        <w:rPr>
          <w:rFonts w:eastAsia="VL PGothic" w:cstheme="minorHAnsi"/>
          <w:w w:val="95"/>
        </w:rPr>
        <w:t>avait</w:t>
      </w:r>
      <w:r w:rsidRPr="00F45D48">
        <w:rPr>
          <w:rFonts w:eastAsia="VL PGothic" w:cstheme="minorHAnsi"/>
          <w:spacing w:val="-7"/>
          <w:w w:val="95"/>
        </w:rPr>
        <w:t xml:space="preserve"> </w:t>
      </w:r>
      <w:r w:rsidRPr="00F45D48">
        <w:rPr>
          <w:rFonts w:eastAsia="VL PGothic" w:cstheme="minorHAnsi"/>
          <w:w w:val="95"/>
        </w:rPr>
        <w:t>pour</w:t>
      </w:r>
      <w:r w:rsidRPr="00F45D48">
        <w:rPr>
          <w:rFonts w:eastAsia="VL PGothic" w:cstheme="minorHAnsi"/>
          <w:spacing w:val="-10"/>
          <w:w w:val="95"/>
        </w:rPr>
        <w:t xml:space="preserve"> </w:t>
      </w:r>
      <w:r w:rsidRPr="00F45D48">
        <w:rPr>
          <w:rFonts w:eastAsia="VL PGothic" w:cstheme="minorHAnsi"/>
          <w:w w:val="95"/>
        </w:rPr>
        <w:t>objectif</w:t>
      </w:r>
      <w:r w:rsidRPr="00F45D48">
        <w:rPr>
          <w:rFonts w:eastAsia="VL PGothic" w:cstheme="minorHAnsi"/>
          <w:spacing w:val="-10"/>
          <w:w w:val="95"/>
        </w:rPr>
        <w:t xml:space="preserve"> </w:t>
      </w:r>
      <w:r w:rsidRPr="00F45D48">
        <w:rPr>
          <w:rFonts w:eastAsia="VL PGothic" w:cstheme="minorHAnsi"/>
          <w:w w:val="95"/>
        </w:rPr>
        <w:t>de</w:t>
      </w:r>
      <w:r w:rsidRPr="00F45D48">
        <w:rPr>
          <w:rFonts w:eastAsia="VL PGothic" w:cstheme="minorHAnsi"/>
          <w:spacing w:val="-10"/>
          <w:w w:val="95"/>
        </w:rPr>
        <w:t xml:space="preserve"> </w:t>
      </w:r>
      <w:r w:rsidRPr="00F45D48">
        <w:rPr>
          <w:rFonts w:eastAsia="VL PGothic" w:cstheme="minorHAnsi"/>
          <w:w w:val="95"/>
        </w:rPr>
        <w:t xml:space="preserve">transformer </w:t>
      </w:r>
      <w:r w:rsidRPr="00F45D48">
        <w:rPr>
          <w:rFonts w:eastAsia="VL PGothic" w:cstheme="minorHAnsi"/>
        </w:rPr>
        <w:t>le</w:t>
      </w:r>
      <w:r w:rsidRPr="00F45D48">
        <w:rPr>
          <w:rFonts w:eastAsia="VL PGothic" w:cstheme="minorHAnsi"/>
          <w:spacing w:val="-17"/>
        </w:rPr>
        <w:t xml:space="preserve"> </w:t>
      </w:r>
      <w:r w:rsidRPr="00F45D48">
        <w:rPr>
          <w:rFonts w:eastAsia="VL PGothic" w:cstheme="minorHAnsi"/>
        </w:rPr>
        <w:t>système</w:t>
      </w:r>
      <w:r w:rsidRPr="00F45D48">
        <w:rPr>
          <w:rFonts w:eastAsia="VL PGothic" w:cstheme="minorHAnsi"/>
          <w:spacing w:val="-17"/>
        </w:rPr>
        <w:t xml:space="preserve"> </w:t>
      </w:r>
      <w:r w:rsidRPr="00F45D48">
        <w:rPr>
          <w:rFonts w:eastAsia="VL PGothic" w:cstheme="minorHAnsi"/>
        </w:rPr>
        <w:t>d’aide,</w:t>
      </w:r>
      <w:r w:rsidRPr="00F45D48">
        <w:rPr>
          <w:rFonts w:eastAsia="VL PGothic" w:cstheme="minorHAnsi"/>
          <w:spacing w:val="-17"/>
        </w:rPr>
        <w:t xml:space="preserve"> </w:t>
      </w:r>
      <w:r w:rsidRPr="00F45D48">
        <w:rPr>
          <w:rFonts w:eastAsia="VL PGothic" w:cstheme="minorHAnsi"/>
          <w:color w:val="0070C0"/>
        </w:rPr>
        <w:t>de</w:t>
      </w:r>
      <w:r w:rsidRPr="00F45D48">
        <w:rPr>
          <w:rFonts w:eastAsia="VL PGothic" w:cstheme="minorHAnsi"/>
          <w:color w:val="0070C0"/>
          <w:spacing w:val="-17"/>
        </w:rPr>
        <w:t xml:space="preserve"> </w:t>
      </w:r>
      <w:r w:rsidRPr="00F45D48">
        <w:rPr>
          <w:rFonts w:eastAsia="VL PGothic" w:cstheme="minorHAnsi"/>
          <w:color w:val="0070C0"/>
        </w:rPr>
        <w:t>garantir</w:t>
      </w:r>
      <w:r w:rsidRPr="00F45D48">
        <w:rPr>
          <w:rFonts w:eastAsia="VL PGothic" w:cstheme="minorHAnsi"/>
          <w:color w:val="0070C0"/>
          <w:spacing w:val="-18"/>
        </w:rPr>
        <w:t xml:space="preserve"> </w:t>
      </w:r>
      <w:r w:rsidRPr="00F45D48">
        <w:rPr>
          <w:rFonts w:eastAsia="VL PGothic" w:cstheme="minorHAnsi"/>
          <w:color w:val="0070C0"/>
        </w:rPr>
        <w:t>la</w:t>
      </w:r>
      <w:r w:rsidRPr="00F45D48">
        <w:rPr>
          <w:rFonts w:eastAsia="VL PGothic" w:cstheme="minorHAnsi"/>
          <w:color w:val="0070C0"/>
          <w:spacing w:val="-17"/>
        </w:rPr>
        <w:t xml:space="preserve"> </w:t>
      </w:r>
      <w:r w:rsidRPr="00F45D48">
        <w:rPr>
          <w:rFonts w:eastAsia="VL PGothic" w:cstheme="minorHAnsi"/>
          <w:color w:val="0070C0"/>
        </w:rPr>
        <w:t>sécurité</w:t>
      </w:r>
      <w:r w:rsidRPr="00F45D48">
        <w:rPr>
          <w:rFonts w:eastAsia="VL PGothic" w:cstheme="minorHAnsi"/>
          <w:color w:val="0070C0"/>
          <w:spacing w:val="-17"/>
        </w:rPr>
        <w:t xml:space="preserve"> </w:t>
      </w:r>
      <w:r w:rsidRPr="00F45D48">
        <w:rPr>
          <w:rFonts w:eastAsia="VL PGothic" w:cstheme="minorHAnsi"/>
          <w:color w:val="0070C0"/>
        </w:rPr>
        <w:t xml:space="preserve">personnelle, </w:t>
      </w:r>
      <w:r w:rsidRPr="00F45D48">
        <w:rPr>
          <w:rFonts w:eastAsia="VL PGothic" w:cstheme="minorHAnsi"/>
          <w:color w:val="0070C0"/>
          <w:w w:val="95"/>
        </w:rPr>
        <w:t>de</w:t>
      </w:r>
      <w:r w:rsidRPr="00F45D48">
        <w:rPr>
          <w:rFonts w:eastAsia="VL PGothic" w:cstheme="minorHAnsi"/>
          <w:color w:val="0070C0"/>
          <w:spacing w:val="-5"/>
          <w:w w:val="95"/>
        </w:rPr>
        <w:t xml:space="preserve"> </w:t>
      </w:r>
      <w:r w:rsidRPr="00F45D48">
        <w:rPr>
          <w:rFonts w:eastAsia="VL PGothic" w:cstheme="minorHAnsi"/>
          <w:color w:val="0070C0"/>
          <w:w w:val="95"/>
        </w:rPr>
        <w:t>développer</w:t>
      </w:r>
      <w:r w:rsidRPr="00F45D48">
        <w:rPr>
          <w:rFonts w:eastAsia="VL PGothic" w:cstheme="minorHAnsi"/>
          <w:color w:val="0070C0"/>
          <w:spacing w:val="-7"/>
          <w:w w:val="95"/>
        </w:rPr>
        <w:t xml:space="preserve"> </w:t>
      </w:r>
      <w:r w:rsidRPr="00F45D48">
        <w:rPr>
          <w:rFonts w:eastAsia="VL PGothic" w:cstheme="minorHAnsi"/>
          <w:color w:val="0070C0"/>
          <w:w w:val="95"/>
        </w:rPr>
        <w:t>l’accès</w:t>
      </w:r>
      <w:r w:rsidRPr="00F45D48">
        <w:rPr>
          <w:rFonts w:eastAsia="VL PGothic" w:cstheme="minorHAnsi"/>
          <w:w w:val="95"/>
        </w:rPr>
        <w:t>,</w:t>
      </w:r>
      <w:r w:rsidRPr="00F45D48">
        <w:rPr>
          <w:rFonts w:eastAsia="VL PGothic" w:cstheme="minorHAnsi"/>
          <w:spacing w:val="-4"/>
          <w:w w:val="95"/>
        </w:rPr>
        <w:t xml:space="preserve"> </w:t>
      </w:r>
      <w:r w:rsidRPr="00F45D48">
        <w:rPr>
          <w:rFonts w:eastAsia="VL PGothic" w:cstheme="minorHAnsi"/>
          <w:w w:val="95"/>
        </w:rPr>
        <w:t>de</w:t>
      </w:r>
      <w:r w:rsidRPr="00F45D48">
        <w:rPr>
          <w:rFonts w:eastAsia="VL PGothic" w:cstheme="minorHAnsi"/>
          <w:spacing w:val="-4"/>
          <w:w w:val="95"/>
        </w:rPr>
        <w:t xml:space="preserve"> </w:t>
      </w:r>
      <w:r w:rsidRPr="00F45D48">
        <w:rPr>
          <w:rFonts w:eastAsia="VL PGothic" w:cstheme="minorHAnsi"/>
          <w:w w:val="95"/>
        </w:rPr>
        <w:t>favoriser</w:t>
      </w:r>
      <w:r w:rsidRPr="00F45D48">
        <w:rPr>
          <w:rFonts w:eastAsia="VL PGothic" w:cstheme="minorHAnsi"/>
          <w:spacing w:val="-7"/>
          <w:w w:val="95"/>
        </w:rPr>
        <w:t xml:space="preserve"> </w:t>
      </w:r>
      <w:r w:rsidRPr="00F45D48">
        <w:rPr>
          <w:rFonts w:eastAsia="VL PGothic" w:cstheme="minorHAnsi"/>
          <w:w w:val="95"/>
        </w:rPr>
        <w:t>l’emploi</w:t>
      </w:r>
      <w:r w:rsidRPr="00F45D48">
        <w:rPr>
          <w:rFonts w:eastAsia="VL PGothic" w:cstheme="minorHAnsi"/>
          <w:spacing w:val="-4"/>
          <w:w w:val="95"/>
        </w:rPr>
        <w:t xml:space="preserve"> </w:t>
      </w:r>
      <w:r w:rsidRPr="00F45D48">
        <w:rPr>
          <w:rFonts w:eastAsia="VL PGothic" w:cstheme="minorHAnsi"/>
          <w:w w:val="95"/>
        </w:rPr>
        <w:t>et</w:t>
      </w:r>
      <w:r w:rsidRPr="00F45D48">
        <w:rPr>
          <w:rFonts w:eastAsia="VL PGothic" w:cstheme="minorHAnsi"/>
          <w:spacing w:val="-5"/>
          <w:w w:val="95"/>
        </w:rPr>
        <w:t xml:space="preserve"> </w:t>
      </w:r>
      <w:r w:rsidRPr="00F45D48">
        <w:rPr>
          <w:rFonts w:eastAsia="VL PGothic" w:cstheme="minorHAnsi"/>
          <w:w w:val="95"/>
        </w:rPr>
        <w:t>d’améliorer</w:t>
      </w:r>
      <w:r w:rsidRPr="00F45D48">
        <w:rPr>
          <w:rFonts w:eastAsia="VL PGothic" w:cstheme="minorHAnsi"/>
        </w:rPr>
        <w:t xml:space="preserve"> les</w:t>
      </w:r>
      <w:r w:rsidRPr="00F45D48">
        <w:rPr>
          <w:rFonts w:eastAsia="VL PGothic" w:cstheme="minorHAnsi"/>
          <w:spacing w:val="-15"/>
        </w:rPr>
        <w:t xml:space="preserve"> </w:t>
      </w:r>
      <w:r w:rsidRPr="00F45D48">
        <w:rPr>
          <w:rFonts w:eastAsia="VL PGothic" w:cstheme="minorHAnsi"/>
        </w:rPr>
        <w:t>débouchés</w:t>
      </w:r>
      <w:r w:rsidRPr="00F45D48">
        <w:rPr>
          <w:rFonts w:eastAsia="VL PGothic" w:cstheme="minorHAnsi"/>
          <w:spacing w:val="-14"/>
        </w:rPr>
        <w:t xml:space="preserve"> </w:t>
      </w:r>
      <w:r w:rsidRPr="00F45D48">
        <w:rPr>
          <w:rFonts w:eastAsia="VL PGothic" w:cstheme="minorHAnsi"/>
        </w:rPr>
        <w:t>économiques</w:t>
      </w:r>
    </w:p>
    <w:p w14:paraId="0A70C76E" w14:textId="77777777" w:rsidR="00F45D48" w:rsidRPr="00F45D48" w:rsidRDefault="00F45D48" w:rsidP="00F45D48">
      <w:pPr>
        <w:spacing w:after="0" w:line="240" w:lineRule="auto"/>
        <w:jc w:val="both"/>
        <w:rPr>
          <w:rFonts w:cstheme="minorHAnsi"/>
        </w:rPr>
      </w:pPr>
    </w:p>
    <w:p w14:paraId="239F81C8" w14:textId="77777777" w:rsidR="00F45D48" w:rsidRPr="00F45D48" w:rsidRDefault="00F45D48" w:rsidP="00F45D48">
      <w:pPr>
        <w:spacing w:after="0" w:line="240" w:lineRule="auto"/>
        <w:jc w:val="both"/>
        <w:rPr>
          <w:rFonts w:cstheme="minorHAnsi"/>
          <w:b/>
          <w:bCs/>
          <w:sz w:val="28"/>
          <w:szCs w:val="28"/>
        </w:rPr>
      </w:pPr>
      <w:bookmarkStart w:id="40" w:name="_Hlk91943871"/>
      <w:r w:rsidRPr="00F45D48">
        <w:rPr>
          <w:rFonts w:cstheme="minorHAnsi"/>
          <w:b/>
          <w:bCs/>
          <w:sz w:val="28"/>
          <w:szCs w:val="28"/>
        </w:rPr>
        <w:t xml:space="preserve">2.5. La sécurité est très liée à l’accessibilité. </w:t>
      </w:r>
      <w:bookmarkEnd w:id="40"/>
    </w:p>
    <w:p w14:paraId="39429FB0" w14:textId="77777777" w:rsidR="00F45D48" w:rsidRPr="00F45D48" w:rsidRDefault="00F45D48" w:rsidP="00F45D48">
      <w:pPr>
        <w:spacing w:after="0" w:line="240" w:lineRule="auto"/>
        <w:jc w:val="both"/>
        <w:rPr>
          <w:rFonts w:cstheme="minorHAnsi"/>
          <w:b/>
          <w:bCs/>
        </w:rPr>
      </w:pPr>
    </w:p>
    <w:p w14:paraId="4BF4E819" w14:textId="77777777" w:rsidR="00F45D48" w:rsidRPr="00F45D48" w:rsidRDefault="00F45D48" w:rsidP="00F45D48">
      <w:pPr>
        <w:spacing w:after="0" w:line="240" w:lineRule="auto"/>
        <w:jc w:val="both"/>
        <w:rPr>
          <w:rFonts w:cstheme="minorHAnsi"/>
          <w:i/>
          <w:iCs/>
          <w:sz w:val="16"/>
          <w:szCs w:val="16"/>
        </w:rPr>
      </w:pPr>
      <w:r w:rsidRPr="00F45D48">
        <w:rPr>
          <w:rFonts w:cstheme="minorHAnsi"/>
          <w:b/>
          <w:bCs/>
          <w:i/>
          <w:iCs/>
          <w:sz w:val="16"/>
          <w:szCs w:val="16"/>
        </w:rPr>
        <w:t>(</w:t>
      </w:r>
      <w:r w:rsidRPr="00F45D48">
        <w:rPr>
          <w:rFonts w:cstheme="minorHAnsi"/>
          <w:i/>
          <w:iCs/>
          <w:sz w:val="16"/>
          <w:szCs w:val="16"/>
        </w:rPr>
        <w:t>Afghanistan, Brésil, États – Unis, Inde, France, Malawi, Pays de l’Union Européenne, République du Congo, République de Corée, République Démocratique du Congo).</w:t>
      </w:r>
    </w:p>
    <w:p w14:paraId="0D78D3AA" w14:textId="77777777" w:rsidR="00F45D48" w:rsidRPr="00F45D48" w:rsidRDefault="00F45D48" w:rsidP="00F45D48">
      <w:pPr>
        <w:spacing w:after="0" w:line="240" w:lineRule="auto"/>
        <w:jc w:val="both"/>
        <w:rPr>
          <w:rFonts w:cstheme="minorHAnsi"/>
          <w:i/>
          <w:iCs/>
          <w:sz w:val="16"/>
          <w:szCs w:val="16"/>
        </w:rPr>
      </w:pPr>
    </w:p>
    <w:p w14:paraId="6F5CC64B" w14:textId="77777777" w:rsidR="00F45D48" w:rsidRPr="00F45D48" w:rsidRDefault="00F45D48" w:rsidP="00F45D48">
      <w:pPr>
        <w:spacing w:after="0" w:line="240" w:lineRule="auto"/>
        <w:jc w:val="both"/>
        <w:rPr>
          <w:rFonts w:cstheme="minorHAnsi"/>
        </w:rPr>
      </w:pPr>
      <w:r w:rsidRPr="00F45D48">
        <w:rPr>
          <w:rFonts w:cstheme="minorHAnsi"/>
        </w:rPr>
        <w:t>La sécurité et l’accessibilité de l’école sont des éléments essentiels de l’inclusion et cruciales</w:t>
      </w:r>
      <w:r w:rsidRPr="00F45D48">
        <w:rPr>
          <w:rFonts w:cstheme="minorHAnsi"/>
          <w:spacing w:val="-31"/>
        </w:rPr>
        <w:t xml:space="preserve"> </w:t>
      </w:r>
      <w:r w:rsidRPr="00F45D48">
        <w:rPr>
          <w:rFonts w:cstheme="minorHAnsi"/>
        </w:rPr>
        <w:t>pour tous</w:t>
      </w:r>
      <w:r w:rsidRPr="00F45D48">
        <w:rPr>
          <w:rFonts w:cstheme="minorHAnsi"/>
          <w:spacing w:val="-25"/>
        </w:rPr>
        <w:t xml:space="preserve"> </w:t>
      </w:r>
      <w:r w:rsidRPr="00F45D48">
        <w:rPr>
          <w:rFonts w:cstheme="minorHAnsi"/>
        </w:rPr>
        <w:t>les</w:t>
      </w:r>
      <w:r w:rsidRPr="00F45D48">
        <w:rPr>
          <w:rFonts w:cstheme="minorHAnsi"/>
          <w:spacing w:val="-25"/>
        </w:rPr>
        <w:t xml:space="preserve"> </w:t>
      </w:r>
      <w:r w:rsidRPr="00F45D48">
        <w:rPr>
          <w:rFonts w:cstheme="minorHAnsi"/>
        </w:rPr>
        <w:t>enfants,</w:t>
      </w:r>
      <w:r w:rsidRPr="00F45D48">
        <w:rPr>
          <w:rFonts w:cstheme="minorHAnsi"/>
          <w:spacing w:val="-25"/>
        </w:rPr>
        <w:t xml:space="preserve"> </w:t>
      </w:r>
      <w:r w:rsidRPr="00F45D48">
        <w:rPr>
          <w:rFonts w:cstheme="minorHAnsi"/>
        </w:rPr>
        <w:t>en</w:t>
      </w:r>
      <w:r w:rsidRPr="00F45D48">
        <w:rPr>
          <w:rFonts w:cstheme="minorHAnsi"/>
          <w:spacing w:val="-25"/>
        </w:rPr>
        <w:t xml:space="preserve"> </w:t>
      </w:r>
      <w:r w:rsidRPr="00F45D48">
        <w:rPr>
          <w:rFonts w:cstheme="minorHAnsi"/>
        </w:rPr>
        <w:t>particulier</w:t>
      </w:r>
      <w:r w:rsidRPr="00F45D48">
        <w:rPr>
          <w:rFonts w:cstheme="minorHAnsi"/>
          <w:spacing w:val="-26"/>
        </w:rPr>
        <w:t xml:space="preserve"> </w:t>
      </w:r>
      <w:r w:rsidRPr="00F45D48">
        <w:rPr>
          <w:rFonts w:cstheme="minorHAnsi"/>
        </w:rPr>
        <w:t>les</w:t>
      </w:r>
      <w:r w:rsidRPr="00F45D48">
        <w:rPr>
          <w:rFonts w:cstheme="minorHAnsi"/>
          <w:spacing w:val="-25"/>
        </w:rPr>
        <w:t xml:space="preserve"> </w:t>
      </w:r>
      <w:r w:rsidRPr="00F45D48">
        <w:rPr>
          <w:rFonts w:cstheme="minorHAnsi"/>
        </w:rPr>
        <w:t>enfants</w:t>
      </w:r>
      <w:r w:rsidRPr="00F45D48">
        <w:rPr>
          <w:rFonts w:cstheme="minorHAnsi"/>
          <w:spacing w:val="-25"/>
        </w:rPr>
        <w:t xml:space="preserve"> </w:t>
      </w:r>
      <w:r w:rsidRPr="00F45D48">
        <w:rPr>
          <w:rFonts w:cstheme="minorHAnsi"/>
        </w:rPr>
        <w:t xml:space="preserve">handicapés. </w:t>
      </w:r>
    </w:p>
    <w:p w14:paraId="55302B86"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rPr>
        <w:t xml:space="preserve">Plusieurs points sensibles peuvent émerger de la responsabilité du Chef d’établissement, et de sa propension à l’évolution vers un établissement inclusif. </w:t>
      </w:r>
    </w:p>
    <w:p w14:paraId="34028C52"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60CDFB0E" w14:textId="77777777" w:rsidR="00F45D48" w:rsidRPr="00F45D48" w:rsidRDefault="00F45D48" w:rsidP="00F45D48">
      <w:pPr>
        <w:widowControl w:val="0"/>
        <w:autoSpaceDE w:val="0"/>
        <w:autoSpaceDN w:val="0"/>
        <w:spacing w:after="0" w:line="240" w:lineRule="auto"/>
        <w:jc w:val="both"/>
        <w:rPr>
          <w:rFonts w:eastAsia="VL PGothic" w:cstheme="minorHAnsi"/>
          <w:color w:val="231F20"/>
        </w:rPr>
      </w:pPr>
      <w:r w:rsidRPr="00F45D48">
        <w:rPr>
          <w:rFonts w:eastAsia="VL PGothic" w:cstheme="minorHAnsi"/>
        </w:rPr>
        <w:t xml:space="preserve">Le Chef d’établissement inclusif doit s’assurer de </w:t>
      </w:r>
      <w:r w:rsidRPr="00F45D48">
        <w:rPr>
          <w:rFonts w:eastAsia="VL PGothic" w:cstheme="minorHAnsi"/>
          <w:color w:val="231F20"/>
        </w:rPr>
        <w:t xml:space="preserve">nouveaux obstacles dans l’environnement des ESH, tels que des rampes abîmées, des dispositifs ou appareils fonctionnels d’assistance abîmés ou </w:t>
      </w:r>
      <w:r w:rsidRPr="00F45D48">
        <w:rPr>
          <w:rFonts w:eastAsia="VL PGothic" w:cstheme="minorHAnsi"/>
          <w:color w:val="231F20"/>
        </w:rPr>
        <w:lastRenderedPageBreak/>
        <w:t>perdus</w:t>
      </w:r>
      <w:r w:rsidRPr="00F45D48">
        <w:rPr>
          <w:rFonts w:eastAsia="VL PGothic" w:cstheme="minorHAnsi"/>
        </w:rPr>
        <w:t xml:space="preserve">, des dangers nouveaux des TIC, de la révélation de besoins non encore soupçonnés (clichés précédents, simulation de parcours en situation de non voyance et accès aux points d’eau), </w:t>
      </w:r>
      <w:r w:rsidRPr="00F45D48">
        <w:rPr>
          <w:rFonts w:eastAsia="VL PGothic" w:cstheme="minorHAnsi"/>
          <w:color w:val="231F20"/>
          <w:w w:val="95"/>
        </w:rPr>
        <w:t>de l’absence ou de la disparition de certains presta</w:t>
      </w:r>
      <w:r w:rsidRPr="00F45D48">
        <w:rPr>
          <w:rFonts w:eastAsia="VL PGothic" w:cstheme="minorHAnsi"/>
          <w:color w:val="231F20"/>
        </w:rPr>
        <w:t xml:space="preserve">taires de services tels que les interprètes en langue des signes ou des infirmières intervenant dans l’établissement par exemple, ou autres dispositifs d’aide. (UNESCO 2013). </w:t>
      </w:r>
    </w:p>
    <w:p w14:paraId="59253D0C" w14:textId="77777777" w:rsidR="00F45D48" w:rsidRPr="00F45D48" w:rsidRDefault="00F45D48" w:rsidP="00F45D48">
      <w:pPr>
        <w:widowControl w:val="0"/>
        <w:autoSpaceDE w:val="0"/>
        <w:autoSpaceDN w:val="0"/>
        <w:spacing w:after="0" w:line="240" w:lineRule="auto"/>
        <w:jc w:val="both"/>
        <w:rPr>
          <w:rFonts w:eastAsia="VL PGothic" w:cstheme="minorHAnsi"/>
          <w:color w:val="231F20"/>
        </w:rPr>
      </w:pPr>
      <w:r w:rsidRPr="00F45D48">
        <w:rPr>
          <w:rFonts w:eastAsia="VL PGothic" w:cstheme="minorHAnsi"/>
          <w:color w:val="231F20"/>
        </w:rPr>
        <w:t xml:space="preserve">Il doit s’assurer de la présence d’ESH éventuellement non diagnostiqués dans les classes et aux besoins spéciaux non encore définis, de l’attitude bienveillante des enseignants ainsi que de tous les personnels à leur égard, de relations de mutualisation avec d’autres Chefs d’Établissements ou entre enseignants inclusifs, de partenariat avec d’autres administrations, avec des associations de la Société civile… etc. </w:t>
      </w:r>
    </w:p>
    <w:p w14:paraId="04A3E3F5" w14:textId="77777777" w:rsidR="00F45D48" w:rsidRPr="00F45D48" w:rsidRDefault="00F45D48" w:rsidP="00F45D48">
      <w:pPr>
        <w:widowControl w:val="0"/>
        <w:autoSpaceDE w:val="0"/>
        <w:autoSpaceDN w:val="0"/>
        <w:spacing w:after="0" w:line="240" w:lineRule="auto"/>
        <w:jc w:val="both"/>
        <w:rPr>
          <w:rFonts w:eastAsia="VL PGothic" w:cstheme="minorHAnsi"/>
          <w:color w:val="231F20"/>
        </w:rPr>
      </w:pPr>
    </w:p>
    <w:p w14:paraId="1E6CE561" w14:textId="77777777" w:rsidR="00F45D48" w:rsidRPr="00F45D48" w:rsidRDefault="00F45D48" w:rsidP="00F45D48">
      <w:pPr>
        <w:widowControl w:val="0"/>
        <w:autoSpaceDE w:val="0"/>
        <w:autoSpaceDN w:val="0"/>
        <w:spacing w:after="0" w:line="240" w:lineRule="auto"/>
        <w:jc w:val="both"/>
        <w:rPr>
          <w:rFonts w:eastAsia="VL PGothic" w:cstheme="minorHAnsi"/>
          <w:color w:val="0070C0"/>
        </w:rPr>
      </w:pPr>
      <w:r w:rsidRPr="00F45D48">
        <w:rPr>
          <w:rFonts w:eastAsia="VL PGothic" w:cstheme="minorHAnsi"/>
          <w:color w:val="0070C0"/>
        </w:rPr>
        <w:t>L’inclusion est un état d’esprit qui s’acquiert progressivement, bien que les besoins spéciaux en indiquent très vite le chemin.</w:t>
      </w:r>
    </w:p>
    <w:p w14:paraId="52A876A1" w14:textId="77777777" w:rsidR="00F45D48" w:rsidRPr="00F45D48" w:rsidRDefault="00F45D48" w:rsidP="00F45D48">
      <w:pPr>
        <w:widowControl w:val="0"/>
        <w:autoSpaceDE w:val="0"/>
        <w:autoSpaceDN w:val="0"/>
        <w:spacing w:after="0" w:line="240" w:lineRule="auto"/>
        <w:jc w:val="both"/>
        <w:rPr>
          <w:rFonts w:eastAsia="VL PGothic" w:cstheme="minorHAnsi"/>
          <w:color w:val="231F20"/>
        </w:rPr>
      </w:pPr>
    </w:p>
    <w:p w14:paraId="23DBE7C4"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b/>
          <w:bCs/>
        </w:rPr>
      </w:pPr>
      <w:bookmarkStart w:id="41" w:name="_Hlk91943887"/>
      <w:r w:rsidRPr="00F45D48">
        <w:rPr>
          <w:rFonts w:eastAsia="VL PGothic" w:cstheme="minorHAnsi"/>
          <w:b/>
          <w:bCs/>
        </w:rPr>
        <w:t>Le trajet entre le domicile et l’école.</w:t>
      </w:r>
    </w:p>
    <w:p w14:paraId="4657058C" w14:textId="77777777" w:rsidR="00F45D48" w:rsidRPr="00F45D48" w:rsidRDefault="00F45D48" w:rsidP="00F45D48">
      <w:pPr>
        <w:widowControl w:val="0"/>
        <w:autoSpaceDE w:val="0"/>
        <w:autoSpaceDN w:val="0"/>
        <w:spacing w:after="0" w:line="240" w:lineRule="auto"/>
        <w:ind w:left="720"/>
        <w:jc w:val="both"/>
        <w:rPr>
          <w:rFonts w:eastAsia="VL PGothic" w:cstheme="minorHAnsi"/>
          <w:b/>
          <w:bCs/>
        </w:rPr>
      </w:pPr>
    </w:p>
    <w:p w14:paraId="137CA04E" w14:textId="77777777" w:rsidR="00F45D48" w:rsidRPr="00F45D48" w:rsidRDefault="00F45D48" w:rsidP="00F45D48">
      <w:pPr>
        <w:widowControl w:val="0"/>
        <w:autoSpaceDE w:val="0"/>
        <w:autoSpaceDN w:val="0"/>
        <w:spacing w:after="0" w:line="240" w:lineRule="auto"/>
        <w:ind w:left="720"/>
        <w:jc w:val="both"/>
        <w:rPr>
          <w:rFonts w:eastAsia="VL PGothic" w:cstheme="minorHAnsi"/>
          <w:b/>
          <w:bCs/>
          <w:i/>
          <w:iCs/>
          <w:sz w:val="16"/>
          <w:szCs w:val="16"/>
        </w:rPr>
      </w:pPr>
      <w:r w:rsidRPr="00F45D48">
        <w:rPr>
          <w:rFonts w:eastAsia="VL PGothic" w:cstheme="minorHAnsi"/>
          <w:i/>
          <w:iCs/>
          <w:sz w:val="16"/>
          <w:szCs w:val="16"/>
        </w:rPr>
        <w:t>(Djibouti)</w:t>
      </w:r>
    </w:p>
    <w:bookmarkEnd w:id="41"/>
    <w:p w14:paraId="2F1E9F03" w14:textId="77777777" w:rsidR="00F45D48" w:rsidRPr="00F45D48" w:rsidRDefault="00F45D48" w:rsidP="00F45D48">
      <w:pPr>
        <w:widowControl w:val="0"/>
        <w:autoSpaceDE w:val="0"/>
        <w:autoSpaceDN w:val="0"/>
        <w:spacing w:after="0" w:line="240" w:lineRule="auto"/>
        <w:jc w:val="both"/>
        <w:rPr>
          <w:rFonts w:eastAsia="VL PGothic" w:cstheme="minorHAnsi"/>
          <w:i/>
          <w:iCs/>
          <w:sz w:val="16"/>
          <w:szCs w:val="16"/>
        </w:rPr>
      </w:pPr>
      <w:r w:rsidRPr="00F45D48">
        <w:rPr>
          <w:rFonts w:eastAsia="VL PGothic" w:cstheme="minorHAnsi"/>
          <w:i/>
          <w:iCs/>
          <w:sz w:val="16"/>
          <w:szCs w:val="16"/>
        </w:rPr>
        <w:t xml:space="preserve">   </w:t>
      </w:r>
    </w:p>
    <w:p w14:paraId="44C7054A"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rPr>
        <w:t>Dans bien des cas, l’état des routes d’accès à l’école, des</w:t>
      </w:r>
      <w:r w:rsidRPr="00F45D48">
        <w:rPr>
          <w:rFonts w:eastAsia="VL PGothic" w:cstheme="minorHAnsi"/>
          <w:spacing w:val="-22"/>
        </w:rPr>
        <w:t xml:space="preserve"> </w:t>
      </w:r>
      <w:r w:rsidRPr="00F45D48">
        <w:rPr>
          <w:rFonts w:eastAsia="VL PGothic" w:cstheme="minorHAnsi"/>
        </w:rPr>
        <w:t>bâtiments</w:t>
      </w:r>
      <w:r w:rsidRPr="00F45D48">
        <w:rPr>
          <w:rFonts w:eastAsia="VL PGothic" w:cstheme="minorHAnsi"/>
          <w:spacing w:val="-21"/>
        </w:rPr>
        <w:t xml:space="preserve"> </w:t>
      </w:r>
      <w:r w:rsidRPr="00F45D48">
        <w:rPr>
          <w:rFonts w:eastAsia="VL PGothic" w:cstheme="minorHAnsi"/>
        </w:rPr>
        <w:t>et</w:t>
      </w:r>
      <w:r w:rsidRPr="00F45D48">
        <w:rPr>
          <w:rFonts w:eastAsia="VL PGothic" w:cstheme="minorHAnsi"/>
          <w:spacing w:val="-21"/>
        </w:rPr>
        <w:t xml:space="preserve"> </w:t>
      </w:r>
      <w:r w:rsidRPr="00F45D48">
        <w:rPr>
          <w:rFonts w:eastAsia="VL PGothic" w:cstheme="minorHAnsi"/>
        </w:rPr>
        <w:t>des</w:t>
      </w:r>
      <w:r w:rsidRPr="00F45D48">
        <w:rPr>
          <w:rFonts w:eastAsia="VL PGothic" w:cstheme="minorHAnsi"/>
          <w:spacing w:val="-22"/>
        </w:rPr>
        <w:t xml:space="preserve"> </w:t>
      </w:r>
      <w:r w:rsidRPr="00F45D48">
        <w:rPr>
          <w:rFonts w:eastAsia="VL PGothic" w:cstheme="minorHAnsi"/>
        </w:rPr>
        <w:t>autres</w:t>
      </w:r>
      <w:r w:rsidRPr="00F45D48">
        <w:rPr>
          <w:rFonts w:eastAsia="VL PGothic" w:cstheme="minorHAnsi"/>
          <w:spacing w:val="-21"/>
        </w:rPr>
        <w:t xml:space="preserve"> </w:t>
      </w:r>
      <w:r w:rsidRPr="00F45D48">
        <w:rPr>
          <w:rFonts w:eastAsia="VL PGothic" w:cstheme="minorHAnsi"/>
        </w:rPr>
        <w:t>installations</w:t>
      </w:r>
      <w:r w:rsidRPr="00F45D48">
        <w:rPr>
          <w:rFonts w:eastAsia="VL PGothic" w:cstheme="minorHAnsi"/>
          <w:spacing w:val="-21"/>
        </w:rPr>
        <w:t xml:space="preserve"> </w:t>
      </w:r>
      <w:r w:rsidRPr="00F45D48">
        <w:rPr>
          <w:rFonts w:eastAsia="VL PGothic" w:cstheme="minorHAnsi"/>
        </w:rPr>
        <w:t>ne</w:t>
      </w:r>
      <w:r w:rsidRPr="00F45D48">
        <w:rPr>
          <w:rFonts w:eastAsia="VL PGothic" w:cstheme="minorHAnsi"/>
          <w:spacing w:val="-21"/>
        </w:rPr>
        <w:t xml:space="preserve"> </w:t>
      </w:r>
      <w:r w:rsidRPr="00F45D48">
        <w:rPr>
          <w:rFonts w:eastAsia="VL PGothic" w:cstheme="minorHAnsi"/>
        </w:rPr>
        <w:t>répondent</w:t>
      </w:r>
      <w:r w:rsidRPr="00F45D48">
        <w:rPr>
          <w:rFonts w:eastAsia="VL PGothic" w:cstheme="minorHAnsi"/>
          <w:spacing w:val="-22"/>
        </w:rPr>
        <w:t xml:space="preserve"> </w:t>
      </w:r>
      <w:r w:rsidRPr="00F45D48">
        <w:rPr>
          <w:rFonts w:eastAsia="VL PGothic" w:cstheme="minorHAnsi"/>
        </w:rPr>
        <w:t xml:space="preserve">pas </w:t>
      </w:r>
      <w:r w:rsidRPr="00F45D48">
        <w:rPr>
          <w:rFonts w:eastAsia="VL PGothic" w:cstheme="minorHAnsi"/>
          <w:w w:val="95"/>
        </w:rPr>
        <w:t>aux principaux critères décrits au</w:t>
      </w:r>
      <w:r w:rsidRPr="00F45D48">
        <w:rPr>
          <w:rFonts w:eastAsia="VL PGothic" w:cstheme="minorHAnsi"/>
        </w:rPr>
        <w:t xml:space="preserve"> tableau précédent, comme l’accessibilité, l’acceptabilité et l’adaptabilité. Parmi les aspects des infrastructures pouvant influer sur l’accès et l’inclusion, figurent les conditions que les élèves rencontrent sur le trajet de l’école dont on oublie fréquemment qu’elles sont un facteur d’exclusion. </w:t>
      </w:r>
    </w:p>
    <w:p w14:paraId="2222C180"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2A660845" w14:textId="77777777" w:rsidR="00F45D48" w:rsidRPr="00F45D48" w:rsidRDefault="00F45D48" w:rsidP="00F45D48">
      <w:pPr>
        <w:widowControl w:val="0"/>
        <w:autoSpaceDE w:val="0"/>
        <w:autoSpaceDN w:val="0"/>
        <w:spacing w:after="0" w:line="240" w:lineRule="auto"/>
        <w:jc w:val="both"/>
        <w:rPr>
          <w:rFonts w:eastAsia="VL PGothic" w:cstheme="minorHAnsi"/>
          <w:spacing w:val="-23"/>
        </w:rPr>
      </w:pPr>
      <w:r w:rsidRPr="00F45D48">
        <w:rPr>
          <w:rFonts w:eastAsia="VL PGothic" w:cstheme="minorHAnsi"/>
        </w:rPr>
        <w:t>Or les accidents de la route sont l’un des plus grands dangers</w:t>
      </w:r>
      <w:r w:rsidRPr="00F45D48">
        <w:rPr>
          <w:rFonts w:eastAsia="VL PGothic" w:cstheme="minorHAnsi"/>
          <w:spacing w:val="-18"/>
        </w:rPr>
        <w:t xml:space="preserve"> </w:t>
      </w:r>
      <w:r w:rsidRPr="00F45D48">
        <w:rPr>
          <w:rFonts w:eastAsia="VL PGothic" w:cstheme="minorHAnsi"/>
        </w:rPr>
        <w:t>rencontrés,</w:t>
      </w:r>
      <w:r w:rsidRPr="00F45D48">
        <w:rPr>
          <w:rFonts w:eastAsia="VL PGothic" w:cstheme="minorHAnsi"/>
          <w:spacing w:val="-18"/>
        </w:rPr>
        <w:t xml:space="preserve"> </w:t>
      </w:r>
      <w:r w:rsidRPr="00F45D48">
        <w:rPr>
          <w:rFonts w:eastAsia="VL PGothic" w:cstheme="minorHAnsi"/>
        </w:rPr>
        <w:t>si</w:t>
      </w:r>
      <w:r w:rsidRPr="00F45D48">
        <w:rPr>
          <w:rFonts w:eastAsia="VL PGothic" w:cstheme="minorHAnsi"/>
          <w:spacing w:val="-17"/>
        </w:rPr>
        <w:t xml:space="preserve"> </w:t>
      </w:r>
      <w:r w:rsidRPr="00F45D48">
        <w:rPr>
          <w:rFonts w:eastAsia="VL PGothic" w:cstheme="minorHAnsi"/>
        </w:rPr>
        <w:t>ce</w:t>
      </w:r>
      <w:r w:rsidRPr="00F45D48">
        <w:rPr>
          <w:rFonts w:eastAsia="VL PGothic" w:cstheme="minorHAnsi"/>
          <w:spacing w:val="-18"/>
        </w:rPr>
        <w:t xml:space="preserve"> </w:t>
      </w:r>
      <w:r w:rsidRPr="00F45D48">
        <w:rPr>
          <w:rFonts w:eastAsia="VL PGothic" w:cstheme="minorHAnsi"/>
        </w:rPr>
        <w:t>n’est</w:t>
      </w:r>
      <w:r w:rsidRPr="00F45D48">
        <w:rPr>
          <w:rFonts w:eastAsia="VL PGothic" w:cstheme="minorHAnsi"/>
          <w:spacing w:val="-17"/>
        </w:rPr>
        <w:t xml:space="preserve"> </w:t>
      </w:r>
      <w:r w:rsidRPr="00F45D48">
        <w:rPr>
          <w:rFonts w:eastAsia="VL PGothic" w:cstheme="minorHAnsi"/>
        </w:rPr>
        <w:t>le</w:t>
      </w:r>
      <w:r w:rsidRPr="00F45D48">
        <w:rPr>
          <w:rFonts w:eastAsia="VL PGothic" w:cstheme="minorHAnsi"/>
          <w:spacing w:val="-18"/>
        </w:rPr>
        <w:t xml:space="preserve"> </w:t>
      </w:r>
      <w:r w:rsidRPr="00F45D48">
        <w:rPr>
          <w:rFonts w:eastAsia="VL PGothic" w:cstheme="minorHAnsi"/>
        </w:rPr>
        <w:t>plus</w:t>
      </w:r>
      <w:r w:rsidRPr="00F45D48">
        <w:rPr>
          <w:rFonts w:eastAsia="VL PGothic" w:cstheme="minorHAnsi"/>
          <w:spacing w:val="-17"/>
        </w:rPr>
        <w:t xml:space="preserve"> </w:t>
      </w:r>
      <w:r w:rsidRPr="00F45D48">
        <w:rPr>
          <w:rFonts w:eastAsia="VL PGothic" w:cstheme="minorHAnsi"/>
        </w:rPr>
        <w:t>grand.</w:t>
      </w:r>
      <w:r w:rsidRPr="00F45D48">
        <w:rPr>
          <w:rFonts w:eastAsia="VL PGothic" w:cstheme="minorHAnsi"/>
          <w:spacing w:val="-18"/>
        </w:rPr>
        <w:t xml:space="preserve"> </w:t>
      </w:r>
      <w:r w:rsidRPr="00F45D48">
        <w:rPr>
          <w:rFonts w:eastAsia="VL PGothic" w:cstheme="minorHAnsi"/>
        </w:rPr>
        <w:t>Les</w:t>
      </w:r>
      <w:r w:rsidRPr="00F45D48">
        <w:rPr>
          <w:rFonts w:eastAsia="VL PGothic" w:cstheme="minorHAnsi"/>
          <w:spacing w:val="-17"/>
        </w:rPr>
        <w:t xml:space="preserve"> </w:t>
      </w:r>
      <w:r w:rsidRPr="00F45D48">
        <w:rPr>
          <w:rFonts w:eastAsia="VL PGothic" w:cstheme="minorHAnsi"/>
        </w:rPr>
        <w:t>élèves qui se rendent à l’école à pied sont beaucoup plus touchés car les écoles se situent souvent le long des grands axes, que les enfants maîtrisent moins bien leur</w:t>
      </w:r>
      <w:r w:rsidRPr="00F45D48">
        <w:rPr>
          <w:rFonts w:eastAsia="VL PGothic" w:cstheme="minorHAnsi"/>
          <w:spacing w:val="-23"/>
        </w:rPr>
        <w:t xml:space="preserve"> </w:t>
      </w:r>
      <w:r w:rsidRPr="00F45D48">
        <w:rPr>
          <w:rFonts w:eastAsia="VL PGothic" w:cstheme="minorHAnsi"/>
        </w:rPr>
        <w:t>impulsivité,</w:t>
      </w:r>
      <w:r w:rsidRPr="00F45D48">
        <w:rPr>
          <w:rFonts w:eastAsia="VL PGothic" w:cstheme="minorHAnsi"/>
          <w:spacing w:val="-20"/>
        </w:rPr>
        <w:t xml:space="preserve"> </w:t>
      </w:r>
      <w:r w:rsidRPr="00F45D48">
        <w:rPr>
          <w:rFonts w:eastAsia="VL PGothic" w:cstheme="minorHAnsi"/>
        </w:rPr>
        <w:t>qu’ils</w:t>
      </w:r>
      <w:r w:rsidRPr="00F45D48">
        <w:rPr>
          <w:rFonts w:eastAsia="VL PGothic" w:cstheme="minorHAnsi"/>
          <w:spacing w:val="-21"/>
        </w:rPr>
        <w:t xml:space="preserve"> </w:t>
      </w:r>
      <w:r w:rsidRPr="00F45D48">
        <w:rPr>
          <w:rFonts w:eastAsia="VL PGothic" w:cstheme="minorHAnsi"/>
        </w:rPr>
        <w:t>ont</w:t>
      </w:r>
      <w:r w:rsidRPr="00F45D48">
        <w:rPr>
          <w:rFonts w:eastAsia="VL PGothic" w:cstheme="minorHAnsi"/>
          <w:spacing w:val="-20"/>
        </w:rPr>
        <w:t xml:space="preserve"> </w:t>
      </w:r>
      <w:r w:rsidRPr="00F45D48">
        <w:rPr>
          <w:rFonts w:eastAsia="VL PGothic" w:cstheme="minorHAnsi"/>
        </w:rPr>
        <w:t>un</w:t>
      </w:r>
      <w:r w:rsidRPr="00F45D48">
        <w:rPr>
          <w:rFonts w:eastAsia="VL PGothic" w:cstheme="minorHAnsi"/>
          <w:spacing w:val="-22"/>
        </w:rPr>
        <w:t xml:space="preserve"> </w:t>
      </w:r>
      <w:r w:rsidRPr="00F45D48">
        <w:rPr>
          <w:rFonts w:eastAsia="VL PGothic" w:cstheme="minorHAnsi"/>
        </w:rPr>
        <w:t>temps</w:t>
      </w:r>
      <w:r w:rsidRPr="00F45D48">
        <w:rPr>
          <w:rFonts w:eastAsia="VL PGothic" w:cstheme="minorHAnsi"/>
          <w:spacing w:val="-21"/>
        </w:rPr>
        <w:t xml:space="preserve"> </w:t>
      </w:r>
      <w:r w:rsidRPr="00F45D48">
        <w:rPr>
          <w:rFonts w:eastAsia="VL PGothic" w:cstheme="minorHAnsi"/>
        </w:rPr>
        <w:t>de</w:t>
      </w:r>
      <w:r w:rsidRPr="00F45D48">
        <w:rPr>
          <w:rFonts w:eastAsia="VL PGothic" w:cstheme="minorHAnsi"/>
          <w:spacing w:val="-20"/>
        </w:rPr>
        <w:t xml:space="preserve"> </w:t>
      </w:r>
      <w:r w:rsidRPr="00F45D48">
        <w:rPr>
          <w:rFonts w:eastAsia="VL PGothic" w:cstheme="minorHAnsi"/>
        </w:rPr>
        <w:t>réaction</w:t>
      </w:r>
      <w:r w:rsidRPr="00F45D48">
        <w:rPr>
          <w:rFonts w:eastAsia="VL PGothic" w:cstheme="minorHAnsi"/>
          <w:spacing w:val="-21"/>
        </w:rPr>
        <w:t xml:space="preserve"> </w:t>
      </w:r>
      <w:r w:rsidRPr="00F45D48">
        <w:rPr>
          <w:rFonts w:eastAsia="VL PGothic" w:cstheme="minorHAnsi"/>
        </w:rPr>
        <w:t>plus</w:t>
      </w:r>
      <w:r w:rsidRPr="00F45D48">
        <w:rPr>
          <w:rFonts w:eastAsia="VL PGothic" w:cstheme="minorHAnsi"/>
          <w:spacing w:val="-20"/>
        </w:rPr>
        <w:t xml:space="preserve"> </w:t>
      </w:r>
      <w:r w:rsidRPr="00F45D48">
        <w:rPr>
          <w:rFonts w:eastAsia="VL PGothic" w:cstheme="minorHAnsi"/>
        </w:rPr>
        <w:t>long et</w:t>
      </w:r>
      <w:r w:rsidRPr="00F45D48">
        <w:rPr>
          <w:rFonts w:eastAsia="VL PGothic" w:cstheme="minorHAnsi"/>
          <w:spacing w:val="-15"/>
        </w:rPr>
        <w:t xml:space="preserve"> </w:t>
      </w:r>
      <w:r w:rsidRPr="00F45D48">
        <w:rPr>
          <w:rFonts w:eastAsia="VL PGothic" w:cstheme="minorHAnsi"/>
        </w:rPr>
        <w:t>qu’ils</w:t>
      </w:r>
      <w:r w:rsidRPr="00F45D48">
        <w:rPr>
          <w:rFonts w:eastAsia="VL PGothic" w:cstheme="minorHAnsi"/>
          <w:spacing w:val="-15"/>
        </w:rPr>
        <w:t xml:space="preserve"> </w:t>
      </w:r>
      <w:r w:rsidRPr="00F45D48">
        <w:rPr>
          <w:rFonts w:eastAsia="VL PGothic" w:cstheme="minorHAnsi"/>
        </w:rPr>
        <w:t>perçoivent</w:t>
      </w:r>
      <w:r w:rsidRPr="00F45D48">
        <w:rPr>
          <w:rFonts w:eastAsia="VL PGothic" w:cstheme="minorHAnsi"/>
          <w:spacing w:val="-15"/>
        </w:rPr>
        <w:t xml:space="preserve"> </w:t>
      </w:r>
      <w:r w:rsidRPr="00F45D48">
        <w:rPr>
          <w:rFonts w:eastAsia="VL PGothic" w:cstheme="minorHAnsi"/>
        </w:rPr>
        <w:t>moins</w:t>
      </w:r>
      <w:r w:rsidRPr="00F45D48">
        <w:rPr>
          <w:rFonts w:eastAsia="VL PGothic" w:cstheme="minorHAnsi"/>
          <w:spacing w:val="-15"/>
        </w:rPr>
        <w:t xml:space="preserve"> </w:t>
      </w:r>
      <w:r w:rsidRPr="00F45D48">
        <w:rPr>
          <w:rFonts w:eastAsia="VL PGothic" w:cstheme="minorHAnsi"/>
        </w:rPr>
        <w:t>bien</w:t>
      </w:r>
      <w:r w:rsidRPr="00F45D48">
        <w:rPr>
          <w:rFonts w:eastAsia="VL PGothic" w:cstheme="minorHAnsi"/>
          <w:spacing w:val="-15"/>
        </w:rPr>
        <w:t xml:space="preserve"> </w:t>
      </w:r>
      <w:r w:rsidRPr="00F45D48">
        <w:rPr>
          <w:rFonts w:eastAsia="VL PGothic" w:cstheme="minorHAnsi"/>
        </w:rPr>
        <w:t>le</w:t>
      </w:r>
      <w:r w:rsidRPr="00F45D48">
        <w:rPr>
          <w:rFonts w:eastAsia="VL PGothic" w:cstheme="minorHAnsi"/>
          <w:spacing w:val="-15"/>
        </w:rPr>
        <w:t xml:space="preserve"> </w:t>
      </w:r>
      <w:r w:rsidRPr="00F45D48">
        <w:rPr>
          <w:rFonts w:eastAsia="VL PGothic" w:cstheme="minorHAnsi"/>
        </w:rPr>
        <w:t>risque</w:t>
      </w:r>
      <w:r w:rsidRPr="00F45D48">
        <w:rPr>
          <w:rFonts w:eastAsia="VL PGothic" w:cstheme="minorHAnsi"/>
          <w:spacing w:val="-15"/>
        </w:rPr>
        <w:t xml:space="preserve"> </w:t>
      </w:r>
      <w:r w:rsidRPr="00F45D48">
        <w:rPr>
          <w:rFonts w:eastAsia="VL PGothic" w:cstheme="minorHAnsi"/>
        </w:rPr>
        <w:t>que</w:t>
      </w:r>
      <w:r w:rsidRPr="00F45D48">
        <w:rPr>
          <w:rFonts w:eastAsia="VL PGothic" w:cstheme="minorHAnsi"/>
          <w:spacing w:val="-15"/>
        </w:rPr>
        <w:t xml:space="preserve"> </w:t>
      </w:r>
      <w:r w:rsidRPr="00F45D48">
        <w:rPr>
          <w:rFonts w:eastAsia="VL PGothic" w:cstheme="minorHAnsi"/>
        </w:rPr>
        <w:t>les</w:t>
      </w:r>
      <w:r w:rsidRPr="00F45D48">
        <w:rPr>
          <w:rFonts w:eastAsia="VL PGothic" w:cstheme="minorHAnsi"/>
          <w:spacing w:val="-15"/>
        </w:rPr>
        <w:t xml:space="preserve"> </w:t>
      </w:r>
      <w:r w:rsidRPr="00F45D48">
        <w:rPr>
          <w:rFonts w:eastAsia="VL PGothic" w:cstheme="minorHAnsi"/>
        </w:rPr>
        <w:t xml:space="preserve">adultes </w:t>
      </w:r>
      <w:r w:rsidRPr="00F45D48">
        <w:rPr>
          <w:rFonts w:eastAsia="VL PGothic" w:cstheme="minorHAnsi"/>
          <w:w w:val="95"/>
        </w:rPr>
        <w:t>(Silverman,</w:t>
      </w:r>
      <w:r w:rsidRPr="00F45D48">
        <w:rPr>
          <w:rFonts w:eastAsia="VL PGothic" w:cstheme="minorHAnsi"/>
          <w:spacing w:val="-20"/>
          <w:w w:val="95"/>
        </w:rPr>
        <w:t xml:space="preserve"> </w:t>
      </w:r>
      <w:r w:rsidRPr="00F45D48">
        <w:rPr>
          <w:rFonts w:eastAsia="VL PGothic" w:cstheme="minorHAnsi"/>
          <w:w w:val="95"/>
        </w:rPr>
        <w:t>2016).</w:t>
      </w:r>
      <w:r w:rsidRPr="00F45D48">
        <w:rPr>
          <w:rFonts w:eastAsia="VL PGothic" w:cstheme="minorHAnsi"/>
          <w:spacing w:val="-20"/>
          <w:w w:val="95"/>
        </w:rPr>
        <w:t xml:space="preserve">  </w:t>
      </w:r>
      <w:r w:rsidRPr="00F45D48">
        <w:rPr>
          <w:rFonts w:eastAsia="VL PGothic" w:cstheme="minorHAnsi"/>
          <w:w w:val="95"/>
        </w:rPr>
        <w:t>Ces faiblesses naturelles peuvent être accrues chez les élèves en situation de handicap. C’est</w:t>
      </w:r>
      <w:r w:rsidRPr="00F45D48">
        <w:rPr>
          <w:rFonts w:eastAsia="VL PGothic" w:cstheme="minorHAnsi"/>
          <w:spacing w:val="-20"/>
          <w:w w:val="95"/>
        </w:rPr>
        <w:t xml:space="preserve"> </w:t>
      </w:r>
      <w:r w:rsidRPr="00F45D48">
        <w:rPr>
          <w:rFonts w:eastAsia="VL PGothic" w:cstheme="minorHAnsi"/>
          <w:w w:val="95"/>
        </w:rPr>
        <w:t>dans</w:t>
      </w:r>
      <w:r w:rsidRPr="00F45D48">
        <w:rPr>
          <w:rFonts w:eastAsia="VL PGothic" w:cstheme="minorHAnsi"/>
          <w:spacing w:val="-20"/>
          <w:w w:val="95"/>
        </w:rPr>
        <w:t xml:space="preserve"> </w:t>
      </w:r>
      <w:r w:rsidRPr="00F45D48">
        <w:rPr>
          <w:rFonts w:eastAsia="VL PGothic" w:cstheme="minorHAnsi"/>
          <w:w w:val="95"/>
        </w:rPr>
        <w:t>les</w:t>
      </w:r>
      <w:r w:rsidRPr="00F45D48">
        <w:rPr>
          <w:rFonts w:eastAsia="VL PGothic" w:cstheme="minorHAnsi"/>
          <w:spacing w:val="-20"/>
          <w:w w:val="95"/>
        </w:rPr>
        <w:t xml:space="preserve"> </w:t>
      </w:r>
      <w:r w:rsidRPr="00F45D48">
        <w:rPr>
          <w:rFonts w:eastAsia="VL PGothic" w:cstheme="minorHAnsi"/>
          <w:w w:val="95"/>
        </w:rPr>
        <w:t>quartiers</w:t>
      </w:r>
      <w:r w:rsidRPr="00F45D48">
        <w:rPr>
          <w:rFonts w:eastAsia="VL PGothic" w:cstheme="minorHAnsi"/>
          <w:spacing w:val="-20"/>
          <w:w w:val="95"/>
        </w:rPr>
        <w:t xml:space="preserve"> </w:t>
      </w:r>
      <w:r w:rsidRPr="00F45D48">
        <w:rPr>
          <w:rFonts w:eastAsia="VL PGothic" w:cstheme="minorHAnsi"/>
        </w:rPr>
        <w:t>et</w:t>
      </w:r>
      <w:r w:rsidRPr="00F45D48">
        <w:rPr>
          <w:rFonts w:eastAsia="VL PGothic" w:cstheme="minorHAnsi"/>
          <w:spacing w:val="-19"/>
        </w:rPr>
        <w:t xml:space="preserve"> </w:t>
      </w:r>
      <w:r w:rsidRPr="00F45D48">
        <w:rPr>
          <w:rFonts w:eastAsia="VL PGothic" w:cstheme="minorHAnsi"/>
        </w:rPr>
        <w:t>les</w:t>
      </w:r>
      <w:r w:rsidRPr="00F45D48">
        <w:rPr>
          <w:rFonts w:eastAsia="VL PGothic" w:cstheme="minorHAnsi"/>
          <w:spacing w:val="-18"/>
        </w:rPr>
        <w:t xml:space="preserve"> </w:t>
      </w:r>
      <w:r w:rsidRPr="00F45D48">
        <w:rPr>
          <w:rFonts w:eastAsia="VL PGothic" w:cstheme="minorHAnsi"/>
        </w:rPr>
        <w:t>pays</w:t>
      </w:r>
      <w:r w:rsidRPr="00F45D48">
        <w:rPr>
          <w:rFonts w:eastAsia="VL PGothic" w:cstheme="minorHAnsi"/>
          <w:spacing w:val="-18"/>
        </w:rPr>
        <w:t xml:space="preserve"> </w:t>
      </w:r>
      <w:r w:rsidRPr="00F45D48">
        <w:rPr>
          <w:rFonts w:eastAsia="VL PGothic" w:cstheme="minorHAnsi"/>
        </w:rPr>
        <w:t>pauvres</w:t>
      </w:r>
      <w:r w:rsidRPr="00F45D48">
        <w:rPr>
          <w:rFonts w:eastAsia="VL PGothic" w:cstheme="minorHAnsi"/>
          <w:spacing w:val="-18"/>
        </w:rPr>
        <w:t xml:space="preserve"> </w:t>
      </w:r>
      <w:r w:rsidRPr="00F45D48">
        <w:rPr>
          <w:rFonts w:eastAsia="VL PGothic" w:cstheme="minorHAnsi"/>
        </w:rPr>
        <w:t>que la</w:t>
      </w:r>
      <w:r w:rsidRPr="00F45D48">
        <w:rPr>
          <w:rFonts w:eastAsia="VL PGothic" w:cstheme="minorHAnsi"/>
          <w:spacing w:val="-24"/>
        </w:rPr>
        <w:t xml:space="preserve"> </w:t>
      </w:r>
      <w:r w:rsidRPr="00F45D48">
        <w:rPr>
          <w:rFonts w:eastAsia="VL PGothic" w:cstheme="minorHAnsi"/>
        </w:rPr>
        <w:t>circulation</w:t>
      </w:r>
      <w:r w:rsidRPr="00F45D48">
        <w:rPr>
          <w:rFonts w:eastAsia="VL PGothic" w:cstheme="minorHAnsi"/>
          <w:spacing w:val="-23"/>
        </w:rPr>
        <w:t xml:space="preserve"> </w:t>
      </w:r>
      <w:r w:rsidRPr="00F45D48">
        <w:rPr>
          <w:rFonts w:eastAsia="VL PGothic" w:cstheme="minorHAnsi"/>
        </w:rPr>
        <w:t>est</w:t>
      </w:r>
      <w:r w:rsidRPr="00F45D48">
        <w:rPr>
          <w:rFonts w:eastAsia="VL PGothic" w:cstheme="minorHAnsi"/>
          <w:spacing w:val="-23"/>
        </w:rPr>
        <w:t xml:space="preserve"> </w:t>
      </w:r>
      <w:r w:rsidRPr="00F45D48">
        <w:rPr>
          <w:rFonts w:eastAsia="VL PGothic" w:cstheme="minorHAnsi"/>
        </w:rPr>
        <w:t>la</w:t>
      </w:r>
      <w:r w:rsidRPr="00F45D48">
        <w:rPr>
          <w:rFonts w:eastAsia="VL PGothic" w:cstheme="minorHAnsi"/>
          <w:spacing w:val="-23"/>
        </w:rPr>
        <w:t xml:space="preserve"> </w:t>
      </w:r>
      <w:r w:rsidRPr="00F45D48">
        <w:rPr>
          <w:rFonts w:eastAsia="VL PGothic" w:cstheme="minorHAnsi"/>
        </w:rPr>
        <w:t>plus</w:t>
      </w:r>
      <w:r w:rsidRPr="00F45D48">
        <w:rPr>
          <w:rFonts w:eastAsia="VL PGothic" w:cstheme="minorHAnsi"/>
          <w:spacing w:val="-23"/>
        </w:rPr>
        <w:t xml:space="preserve"> </w:t>
      </w:r>
      <w:r w:rsidRPr="00F45D48">
        <w:rPr>
          <w:rFonts w:eastAsia="VL PGothic" w:cstheme="minorHAnsi"/>
        </w:rPr>
        <w:t xml:space="preserve">dangereuse </w:t>
      </w:r>
      <w:r w:rsidRPr="00F45D48">
        <w:rPr>
          <w:rFonts w:eastAsia="VL PGothic" w:cstheme="minorHAnsi"/>
          <w:w w:val="95"/>
        </w:rPr>
        <w:t>(UNESCO 2020, Lin</w:t>
      </w:r>
      <w:r w:rsidRPr="00F45D48">
        <w:rPr>
          <w:rFonts w:eastAsia="VL PGothic" w:cstheme="minorHAnsi"/>
          <w:spacing w:val="-19"/>
          <w:w w:val="95"/>
        </w:rPr>
        <w:t xml:space="preserve"> </w:t>
      </w:r>
      <w:r w:rsidRPr="00F45D48">
        <w:rPr>
          <w:rFonts w:eastAsia="VL PGothic" w:cstheme="minorHAnsi"/>
          <w:i/>
          <w:w w:val="95"/>
        </w:rPr>
        <w:t>et</w:t>
      </w:r>
      <w:r w:rsidRPr="00F45D48">
        <w:rPr>
          <w:rFonts w:eastAsia="VL PGothic" w:cstheme="minorHAnsi"/>
          <w:i/>
          <w:spacing w:val="-34"/>
          <w:w w:val="95"/>
        </w:rPr>
        <w:t xml:space="preserve"> </w:t>
      </w:r>
      <w:r w:rsidRPr="00F45D48">
        <w:rPr>
          <w:rFonts w:eastAsia="VL PGothic" w:cstheme="minorHAnsi"/>
          <w:i/>
          <w:w w:val="95"/>
        </w:rPr>
        <w:t>al</w:t>
      </w:r>
      <w:r w:rsidRPr="00F45D48">
        <w:rPr>
          <w:rFonts w:eastAsia="VL PGothic" w:cstheme="minorHAnsi"/>
          <w:w w:val="95"/>
        </w:rPr>
        <w:t>.,</w:t>
      </w:r>
      <w:r w:rsidRPr="00F45D48">
        <w:rPr>
          <w:rFonts w:eastAsia="VL PGothic" w:cstheme="minorHAnsi"/>
          <w:spacing w:val="-20"/>
          <w:w w:val="95"/>
        </w:rPr>
        <w:t xml:space="preserve"> </w:t>
      </w:r>
      <w:r w:rsidRPr="00F45D48">
        <w:rPr>
          <w:rFonts w:eastAsia="VL PGothic" w:cstheme="minorHAnsi"/>
          <w:w w:val="95"/>
        </w:rPr>
        <w:t xml:space="preserve">2019, </w:t>
      </w:r>
      <w:r w:rsidRPr="00F45D48">
        <w:rPr>
          <w:rFonts w:eastAsia="VL PGothic" w:cstheme="minorHAnsi"/>
        </w:rPr>
        <w:t>Silverman</w:t>
      </w:r>
      <w:r w:rsidRPr="00F45D48">
        <w:rPr>
          <w:rFonts w:eastAsia="VL PGothic" w:cstheme="minorHAnsi"/>
          <w:spacing w:val="-18"/>
        </w:rPr>
        <w:t xml:space="preserve"> </w:t>
      </w:r>
      <w:r w:rsidRPr="00F45D48">
        <w:rPr>
          <w:rFonts w:eastAsia="VL PGothic" w:cstheme="minorHAnsi"/>
        </w:rPr>
        <w:t>et</w:t>
      </w:r>
      <w:r w:rsidRPr="00F45D48">
        <w:rPr>
          <w:rFonts w:eastAsia="VL PGothic" w:cstheme="minorHAnsi"/>
          <w:spacing w:val="-18"/>
        </w:rPr>
        <w:t xml:space="preserve"> </w:t>
      </w:r>
      <w:r w:rsidRPr="00F45D48">
        <w:rPr>
          <w:rFonts w:eastAsia="VL PGothic" w:cstheme="minorHAnsi"/>
        </w:rPr>
        <w:t>Billingsley,</w:t>
      </w:r>
      <w:r w:rsidRPr="00F45D48">
        <w:rPr>
          <w:rFonts w:eastAsia="VL PGothic" w:cstheme="minorHAnsi"/>
          <w:spacing w:val="-18"/>
        </w:rPr>
        <w:t xml:space="preserve"> </w:t>
      </w:r>
      <w:r w:rsidRPr="00F45D48">
        <w:rPr>
          <w:rFonts w:eastAsia="VL PGothic" w:cstheme="minorHAnsi"/>
        </w:rPr>
        <w:t>2015).</w:t>
      </w:r>
      <w:r w:rsidRPr="00F45D48">
        <w:rPr>
          <w:rFonts w:eastAsia="VL PGothic" w:cstheme="minorHAnsi"/>
          <w:spacing w:val="-23"/>
        </w:rPr>
        <w:t xml:space="preserve"> </w:t>
      </w:r>
    </w:p>
    <w:p w14:paraId="2757FE75"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75C99B9A" w14:textId="77777777" w:rsidR="00F45D48" w:rsidRPr="00F45D48" w:rsidRDefault="00F45D48" w:rsidP="00F45D48">
      <w:pPr>
        <w:widowControl w:val="0"/>
        <w:autoSpaceDE w:val="0"/>
        <w:autoSpaceDN w:val="0"/>
        <w:spacing w:after="0" w:line="240" w:lineRule="auto"/>
        <w:jc w:val="both"/>
        <w:rPr>
          <w:rFonts w:eastAsia="VL PGothic" w:cstheme="minorHAnsi"/>
          <w:spacing w:val="-20"/>
        </w:rPr>
      </w:pPr>
      <w:r w:rsidRPr="00F45D48">
        <w:rPr>
          <w:rFonts w:eastAsia="VL PGothic" w:cstheme="minorHAnsi"/>
        </w:rPr>
        <w:t xml:space="preserve">Dans un cadre d’apprentissage </w:t>
      </w:r>
      <w:r w:rsidRPr="00F45D48">
        <w:rPr>
          <w:rFonts w:eastAsia="VL PGothic" w:cstheme="minorHAnsi"/>
          <w:spacing w:val="-3"/>
        </w:rPr>
        <w:t xml:space="preserve">sûr, </w:t>
      </w:r>
      <w:r w:rsidRPr="00F45D48">
        <w:rPr>
          <w:rFonts w:eastAsia="VL PGothic" w:cstheme="minorHAnsi"/>
        </w:rPr>
        <w:t>aucun élève ne doit</w:t>
      </w:r>
      <w:r w:rsidRPr="00F45D48">
        <w:rPr>
          <w:rFonts w:eastAsia="VL PGothic" w:cstheme="minorHAnsi"/>
          <w:spacing w:val="-20"/>
        </w:rPr>
        <w:t xml:space="preserve"> </w:t>
      </w:r>
      <w:r w:rsidRPr="00F45D48">
        <w:rPr>
          <w:rFonts w:eastAsia="VL PGothic" w:cstheme="minorHAnsi"/>
        </w:rPr>
        <w:t>être</w:t>
      </w:r>
      <w:r w:rsidRPr="00F45D48">
        <w:rPr>
          <w:rFonts w:eastAsia="VL PGothic" w:cstheme="minorHAnsi"/>
          <w:spacing w:val="-19"/>
        </w:rPr>
        <w:t xml:space="preserve"> </w:t>
      </w:r>
      <w:r w:rsidRPr="00F45D48">
        <w:rPr>
          <w:rFonts w:eastAsia="VL PGothic" w:cstheme="minorHAnsi"/>
        </w:rPr>
        <w:t>directement</w:t>
      </w:r>
      <w:r w:rsidRPr="00F45D48">
        <w:rPr>
          <w:rFonts w:eastAsia="VL PGothic" w:cstheme="minorHAnsi"/>
          <w:spacing w:val="-19"/>
        </w:rPr>
        <w:t xml:space="preserve"> </w:t>
      </w:r>
      <w:r w:rsidRPr="00F45D48">
        <w:rPr>
          <w:rFonts w:eastAsia="VL PGothic" w:cstheme="minorHAnsi"/>
        </w:rPr>
        <w:t>exposé</w:t>
      </w:r>
      <w:r w:rsidRPr="00F45D48">
        <w:rPr>
          <w:rFonts w:eastAsia="VL PGothic" w:cstheme="minorHAnsi"/>
          <w:spacing w:val="-19"/>
        </w:rPr>
        <w:t xml:space="preserve"> </w:t>
      </w:r>
      <w:r w:rsidRPr="00F45D48">
        <w:rPr>
          <w:rFonts w:eastAsia="VL PGothic" w:cstheme="minorHAnsi"/>
        </w:rPr>
        <w:t>au</w:t>
      </w:r>
      <w:r w:rsidRPr="00F45D48">
        <w:rPr>
          <w:rFonts w:eastAsia="VL PGothic" w:cstheme="minorHAnsi"/>
          <w:spacing w:val="-19"/>
        </w:rPr>
        <w:t xml:space="preserve"> </w:t>
      </w:r>
      <w:r w:rsidRPr="00F45D48">
        <w:rPr>
          <w:rFonts w:eastAsia="VL PGothic" w:cstheme="minorHAnsi"/>
        </w:rPr>
        <w:t>risque.</w:t>
      </w:r>
      <w:r w:rsidRPr="00F45D48">
        <w:rPr>
          <w:rFonts w:eastAsia="VL PGothic" w:cstheme="minorHAnsi"/>
          <w:spacing w:val="-19"/>
        </w:rPr>
        <w:t xml:space="preserve"> </w:t>
      </w:r>
      <w:r w:rsidRPr="00F45D48">
        <w:rPr>
          <w:rFonts w:eastAsia="VL PGothic" w:cstheme="minorHAnsi"/>
        </w:rPr>
        <w:t>Si</w:t>
      </w:r>
      <w:r w:rsidRPr="00F45D48">
        <w:rPr>
          <w:rFonts w:eastAsia="VL PGothic" w:cstheme="minorHAnsi"/>
          <w:spacing w:val="-19"/>
        </w:rPr>
        <w:t xml:space="preserve"> </w:t>
      </w:r>
      <w:r w:rsidRPr="00F45D48">
        <w:rPr>
          <w:rFonts w:eastAsia="VL PGothic" w:cstheme="minorHAnsi"/>
        </w:rPr>
        <w:t>les</w:t>
      </w:r>
      <w:r w:rsidRPr="00F45D48">
        <w:rPr>
          <w:rFonts w:eastAsia="VL PGothic" w:cstheme="minorHAnsi"/>
          <w:spacing w:val="-19"/>
        </w:rPr>
        <w:t xml:space="preserve"> </w:t>
      </w:r>
      <w:r w:rsidRPr="00F45D48">
        <w:rPr>
          <w:rFonts w:eastAsia="VL PGothic" w:cstheme="minorHAnsi"/>
        </w:rPr>
        <w:t>élèves ne</w:t>
      </w:r>
      <w:r w:rsidRPr="00F45D48">
        <w:rPr>
          <w:rFonts w:eastAsia="VL PGothic" w:cstheme="minorHAnsi"/>
          <w:spacing w:val="-15"/>
        </w:rPr>
        <w:t xml:space="preserve"> </w:t>
      </w:r>
      <w:r w:rsidRPr="00F45D48">
        <w:rPr>
          <w:rFonts w:eastAsia="VL PGothic" w:cstheme="minorHAnsi"/>
        </w:rPr>
        <w:t>peuvent</w:t>
      </w:r>
      <w:r w:rsidRPr="00F45D48">
        <w:rPr>
          <w:rFonts w:eastAsia="VL PGothic" w:cstheme="minorHAnsi"/>
          <w:spacing w:val="-14"/>
        </w:rPr>
        <w:t xml:space="preserve"> </w:t>
      </w:r>
      <w:r w:rsidRPr="00F45D48">
        <w:rPr>
          <w:rFonts w:eastAsia="VL PGothic" w:cstheme="minorHAnsi"/>
        </w:rPr>
        <w:t>se</w:t>
      </w:r>
      <w:r w:rsidRPr="00F45D48">
        <w:rPr>
          <w:rFonts w:eastAsia="VL PGothic" w:cstheme="minorHAnsi"/>
          <w:spacing w:val="-14"/>
        </w:rPr>
        <w:t xml:space="preserve"> </w:t>
      </w:r>
      <w:r w:rsidRPr="00F45D48">
        <w:rPr>
          <w:rFonts w:eastAsia="VL PGothic" w:cstheme="minorHAnsi"/>
        </w:rPr>
        <w:t>rendre</w:t>
      </w:r>
      <w:r w:rsidRPr="00F45D48">
        <w:rPr>
          <w:rFonts w:eastAsia="VL PGothic" w:cstheme="minorHAnsi"/>
          <w:spacing w:val="-14"/>
        </w:rPr>
        <w:t xml:space="preserve"> </w:t>
      </w:r>
      <w:r w:rsidRPr="00F45D48">
        <w:rPr>
          <w:rFonts w:eastAsia="VL PGothic" w:cstheme="minorHAnsi"/>
        </w:rPr>
        <w:t>à</w:t>
      </w:r>
      <w:r w:rsidRPr="00F45D48">
        <w:rPr>
          <w:rFonts w:eastAsia="VL PGothic" w:cstheme="minorHAnsi"/>
          <w:spacing w:val="-14"/>
        </w:rPr>
        <w:t xml:space="preserve"> </w:t>
      </w:r>
      <w:r w:rsidRPr="00F45D48">
        <w:rPr>
          <w:rFonts w:eastAsia="VL PGothic" w:cstheme="minorHAnsi"/>
        </w:rPr>
        <w:t>l’école</w:t>
      </w:r>
      <w:r w:rsidRPr="00F45D48">
        <w:rPr>
          <w:rFonts w:eastAsia="VL PGothic" w:cstheme="minorHAnsi"/>
          <w:spacing w:val="-15"/>
        </w:rPr>
        <w:t xml:space="preserve"> </w:t>
      </w:r>
      <w:r w:rsidRPr="00F45D48">
        <w:rPr>
          <w:rFonts w:eastAsia="VL PGothic" w:cstheme="minorHAnsi"/>
        </w:rPr>
        <w:t>dans</w:t>
      </w:r>
      <w:r w:rsidRPr="00F45D48">
        <w:rPr>
          <w:rFonts w:eastAsia="VL PGothic" w:cstheme="minorHAnsi"/>
          <w:spacing w:val="-14"/>
        </w:rPr>
        <w:t xml:space="preserve"> </w:t>
      </w:r>
      <w:r w:rsidRPr="00F45D48">
        <w:rPr>
          <w:rFonts w:eastAsia="VL PGothic" w:cstheme="minorHAnsi"/>
        </w:rPr>
        <w:t>des</w:t>
      </w:r>
      <w:r w:rsidRPr="00F45D48">
        <w:rPr>
          <w:rFonts w:eastAsia="VL PGothic" w:cstheme="minorHAnsi"/>
          <w:spacing w:val="-14"/>
        </w:rPr>
        <w:t xml:space="preserve"> </w:t>
      </w:r>
      <w:r w:rsidRPr="00F45D48">
        <w:rPr>
          <w:rFonts w:eastAsia="VL PGothic" w:cstheme="minorHAnsi"/>
        </w:rPr>
        <w:t>conditions</w:t>
      </w:r>
      <w:r w:rsidRPr="00F45D48">
        <w:rPr>
          <w:rFonts w:eastAsia="VL PGothic" w:cstheme="minorHAnsi"/>
          <w:spacing w:val="-14"/>
        </w:rPr>
        <w:t xml:space="preserve"> </w:t>
      </w:r>
      <w:r w:rsidRPr="00F45D48">
        <w:rPr>
          <w:rFonts w:eastAsia="VL PGothic" w:cstheme="minorHAnsi"/>
        </w:rPr>
        <w:t>de sécurité,</w:t>
      </w:r>
      <w:r w:rsidRPr="00F45D48">
        <w:rPr>
          <w:rFonts w:eastAsia="VL PGothic" w:cstheme="minorHAnsi"/>
          <w:spacing w:val="-28"/>
        </w:rPr>
        <w:t xml:space="preserve"> </w:t>
      </w:r>
      <w:r w:rsidRPr="00F45D48">
        <w:rPr>
          <w:rFonts w:eastAsia="VL PGothic" w:cstheme="minorHAnsi"/>
        </w:rPr>
        <w:t>on</w:t>
      </w:r>
      <w:r w:rsidRPr="00F45D48">
        <w:rPr>
          <w:rFonts w:eastAsia="VL PGothic" w:cstheme="minorHAnsi"/>
          <w:spacing w:val="-28"/>
        </w:rPr>
        <w:t xml:space="preserve"> </w:t>
      </w:r>
      <w:r w:rsidRPr="00F45D48">
        <w:rPr>
          <w:rFonts w:eastAsia="VL PGothic" w:cstheme="minorHAnsi"/>
        </w:rPr>
        <w:t>considère</w:t>
      </w:r>
      <w:r w:rsidRPr="00F45D48">
        <w:rPr>
          <w:rFonts w:eastAsia="VL PGothic" w:cstheme="minorHAnsi"/>
          <w:spacing w:val="-27"/>
        </w:rPr>
        <w:t xml:space="preserve"> </w:t>
      </w:r>
      <w:r w:rsidRPr="00F45D48">
        <w:rPr>
          <w:rFonts w:eastAsia="VL PGothic" w:cstheme="minorHAnsi"/>
        </w:rPr>
        <w:t>que</w:t>
      </w:r>
      <w:r w:rsidRPr="00F45D48">
        <w:rPr>
          <w:rFonts w:eastAsia="VL PGothic" w:cstheme="minorHAnsi"/>
          <w:spacing w:val="-28"/>
        </w:rPr>
        <w:t xml:space="preserve"> </w:t>
      </w:r>
      <w:r w:rsidRPr="00F45D48">
        <w:rPr>
          <w:rFonts w:eastAsia="VL PGothic" w:cstheme="minorHAnsi"/>
        </w:rPr>
        <w:t>leur</w:t>
      </w:r>
      <w:r w:rsidRPr="00F45D48">
        <w:rPr>
          <w:rFonts w:eastAsia="VL PGothic" w:cstheme="minorHAnsi"/>
          <w:spacing w:val="-29"/>
        </w:rPr>
        <w:t xml:space="preserve"> </w:t>
      </w:r>
      <w:r w:rsidRPr="00F45D48">
        <w:rPr>
          <w:rFonts w:eastAsia="VL PGothic" w:cstheme="minorHAnsi"/>
        </w:rPr>
        <w:t>cadre</w:t>
      </w:r>
      <w:r w:rsidRPr="00F45D48">
        <w:rPr>
          <w:rFonts w:eastAsia="VL PGothic" w:cstheme="minorHAnsi"/>
          <w:spacing w:val="-27"/>
        </w:rPr>
        <w:t xml:space="preserve"> </w:t>
      </w:r>
      <w:r w:rsidRPr="00F45D48">
        <w:rPr>
          <w:rFonts w:eastAsia="VL PGothic" w:cstheme="minorHAnsi"/>
        </w:rPr>
        <w:t>d’apprentissage n’est</w:t>
      </w:r>
      <w:r w:rsidRPr="00F45D48">
        <w:rPr>
          <w:rFonts w:eastAsia="VL PGothic" w:cstheme="minorHAnsi"/>
          <w:spacing w:val="-21"/>
        </w:rPr>
        <w:t xml:space="preserve"> </w:t>
      </w:r>
      <w:r w:rsidRPr="00F45D48">
        <w:rPr>
          <w:rFonts w:eastAsia="VL PGothic" w:cstheme="minorHAnsi"/>
        </w:rPr>
        <w:t>pas</w:t>
      </w:r>
      <w:r w:rsidRPr="00F45D48">
        <w:rPr>
          <w:rFonts w:eastAsia="VL PGothic" w:cstheme="minorHAnsi"/>
          <w:spacing w:val="-20"/>
        </w:rPr>
        <w:t xml:space="preserve"> </w:t>
      </w:r>
      <w:r w:rsidRPr="00F45D48">
        <w:rPr>
          <w:rFonts w:eastAsia="VL PGothic" w:cstheme="minorHAnsi"/>
          <w:spacing w:val="-3"/>
        </w:rPr>
        <w:t>sûr.</w:t>
      </w:r>
      <w:r w:rsidRPr="00F45D48">
        <w:rPr>
          <w:rFonts w:eastAsia="VL PGothic" w:cstheme="minorHAnsi"/>
          <w:spacing w:val="-20"/>
        </w:rPr>
        <w:t xml:space="preserve"> </w:t>
      </w:r>
      <w:r w:rsidRPr="00F45D48">
        <w:rPr>
          <w:rFonts w:eastAsia="VL PGothic" w:cstheme="minorHAnsi"/>
        </w:rPr>
        <w:t>Une</w:t>
      </w:r>
      <w:r w:rsidRPr="00F45D48">
        <w:rPr>
          <w:rFonts w:eastAsia="VL PGothic" w:cstheme="minorHAnsi"/>
          <w:spacing w:val="-17"/>
        </w:rPr>
        <w:t xml:space="preserve"> </w:t>
      </w:r>
      <w:r w:rsidRPr="00F45D48">
        <w:rPr>
          <w:rFonts w:eastAsia="VL PGothic" w:cstheme="minorHAnsi"/>
        </w:rPr>
        <w:t>urbanisation</w:t>
      </w:r>
      <w:r w:rsidRPr="00F45D48">
        <w:rPr>
          <w:rFonts w:eastAsia="VL PGothic" w:cstheme="minorHAnsi"/>
          <w:spacing w:val="-18"/>
        </w:rPr>
        <w:t xml:space="preserve"> </w:t>
      </w:r>
      <w:r w:rsidRPr="00F45D48">
        <w:rPr>
          <w:rFonts w:eastAsia="VL PGothic" w:cstheme="minorHAnsi"/>
        </w:rPr>
        <w:t>rapide</w:t>
      </w:r>
      <w:r w:rsidRPr="00F45D48">
        <w:rPr>
          <w:rFonts w:eastAsia="VL PGothic" w:cstheme="minorHAnsi"/>
          <w:spacing w:val="-18"/>
        </w:rPr>
        <w:t xml:space="preserve"> </w:t>
      </w:r>
      <w:r w:rsidRPr="00F45D48">
        <w:rPr>
          <w:rFonts w:eastAsia="VL PGothic" w:cstheme="minorHAnsi"/>
        </w:rPr>
        <w:t>et</w:t>
      </w:r>
      <w:r w:rsidRPr="00F45D48">
        <w:rPr>
          <w:rFonts w:eastAsia="VL PGothic" w:cstheme="minorHAnsi"/>
          <w:spacing w:val="-17"/>
        </w:rPr>
        <w:t xml:space="preserve"> </w:t>
      </w:r>
      <w:r w:rsidRPr="00F45D48">
        <w:rPr>
          <w:rFonts w:eastAsia="VL PGothic" w:cstheme="minorHAnsi"/>
        </w:rPr>
        <w:t>mal planifiée,</w:t>
      </w:r>
      <w:r w:rsidRPr="00F45D48">
        <w:rPr>
          <w:rFonts w:eastAsia="VL PGothic" w:cstheme="minorHAnsi"/>
          <w:spacing w:val="-24"/>
        </w:rPr>
        <w:t xml:space="preserve"> </w:t>
      </w:r>
      <w:r w:rsidRPr="00F45D48">
        <w:rPr>
          <w:rFonts w:eastAsia="VL PGothic" w:cstheme="minorHAnsi"/>
        </w:rPr>
        <w:t>mettent souvent en</w:t>
      </w:r>
      <w:r w:rsidRPr="00F45D48">
        <w:rPr>
          <w:rFonts w:eastAsia="VL PGothic" w:cstheme="minorHAnsi"/>
          <w:spacing w:val="-23"/>
        </w:rPr>
        <w:t xml:space="preserve"> </w:t>
      </w:r>
      <w:r w:rsidRPr="00F45D48">
        <w:rPr>
          <w:rFonts w:eastAsia="VL PGothic" w:cstheme="minorHAnsi"/>
        </w:rPr>
        <w:t>danger</w:t>
      </w:r>
      <w:r w:rsidRPr="00F45D48">
        <w:rPr>
          <w:rFonts w:eastAsia="VL PGothic" w:cstheme="minorHAnsi"/>
          <w:spacing w:val="-25"/>
        </w:rPr>
        <w:t xml:space="preserve"> </w:t>
      </w:r>
      <w:r w:rsidRPr="00F45D48">
        <w:rPr>
          <w:rFonts w:eastAsia="VL PGothic" w:cstheme="minorHAnsi"/>
        </w:rPr>
        <w:t>les</w:t>
      </w:r>
      <w:r w:rsidRPr="00F45D48">
        <w:rPr>
          <w:rFonts w:eastAsia="VL PGothic" w:cstheme="minorHAnsi"/>
          <w:spacing w:val="-23"/>
        </w:rPr>
        <w:t xml:space="preserve"> </w:t>
      </w:r>
      <w:r w:rsidRPr="00F45D48">
        <w:rPr>
          <w:rFonts w:eastAsia="VL PGothic" w:cstheme="minorHAnsi"/>
        </w:rPr>
        <w:t>piétons</w:t>
      </w:r>
      <w:r w:rsidRPr="00F45D48">
        <w:rPr>
          <w:rFonts w:eastAsia="VL PGothic" w:cstheme="minorHAnsi"/>
          <w:spacing w:val="-23"/>
        </w:rPr>
        <w:t xml:space="preserve"> </w:t>
      </w:r>
      <w:r w:rsidRPr="00F45D48">
        <w:rPr>
          <w:rFonts w:eastAsia="VL PGothic" w:cstheme="minorHAnsi"/>
        </w:rPr>
        <w:t>et</w:t>
      </w:r>
      <w:r w:rsidRPr="00F45D48">
        <w:rPr>
          <w:rFonts w:eastAsia="VL PGothic" w:cstheme="minorHAnsi"/>
          <w:spacing w:val="-23"/>
        </w:rPr>
        <w:t xml:space="preserve"> </w:t>
      </w:r>
      <w:r w:rsidRPr="00F45D48">
        <w:rPr>
          <w:rFonts w:eastAsia="VL PGothic" w:cstheme="minorHAnsi"/>
        </w:rPr>
        <w:t>autres</w:t>
      </w:r>
      <w:r w:rsidRPr="00F45D48">
        <w:rPr>
          <w:rFonts w:eastAsia="VL PGothic" w:cstheme="minorHAnsi"/>
          <w:spacing w:val="-23"/>
        </w:rPr>
        <w:t xml:space="preserve"> </w:t>
      </w:r>
      <w:r w:rsidRPr="00F45D48">
        <w:rPr>
          <w:rFonts w:eastAsia="VL PGothic" w:cstheme="minorHAnsi"/>
        </w:rPr>
        <w:t>usagers Sur</w:t>
      </w:r>
      <w:r w:rsidRPr="00F45D48">
        <w:rPr>
          <w:rFonts w:eastAsia="VL PGothic" w:cstheme="minorHAnsi"/>
          <w:spacing w:val="-22"/>
        </w:rPr>
        <w:t xml:space="preserve"> </w:t>
      </w:r>
      <w:r w:rsidRPr="00F45D48">
        <w:rPr>
          <w:rFonts w:eastAsia="VL PGothic" w:cstheme="minorHAnsi"/>
        </w:rPr>
        <w:t>le</w:t>
      </w:r>
      <w:r w:rsidRPr="00F45D48">
        <w:rPr>
          <w:rFonts w:eastAsia="VL PGothic" w:cstheme="minorHAnsi"/>
          <w:spacing w:val="-21"/>
        </w:rPr>
        <w:t xml:space="preserve"> </w:t>
      </w:r>
      <w:r w:rsidRPr="00F45D48">
        <w:rPr>
          <w:rFonts w:eastAsia="VL PGothic" w:cstheme="minorHAnsi"/>
        </w:rPr>
        <w:t>chemin</w:t>
      </w:r>
      <w:r w:rsidRPr="00F45D48">
        <w:rPr>
          <w:rFonts w:eastAsia="VL PGothic" w:cstheme="minorHAnsi"/>
          <w:spacing w:val="-20"/>
        </w:rPr>
        <w:t xml:space="preserve"> </w:t>
      </w:r>
      <w:r w:rsidRPr="00F45D48">
        <w:rPr>
          <w:rFonts w:eastAsia="VL PGothic" w:cstheme="minorHAnsi"/>
        </w:rPr>
        <w:t>de</w:t>
      </w:r>
      <w:r w:rsidRPr="00F45D48">
        <w:rPr>
          <w:rFonts w:eastAsia="VL PGothic" w:cstheme="minorHAnsi"/>
          <w:spacing w:val="-20"/>
        </w:rPr>
        <w:t xml:space="preserve"> </w:t>
      </w:r>
      <w:r w:rsidRPr="00F45D48">
        <w:rPr>
          <w:rFonts w:eastAsia="VL PGothic" w:cstheme="minorHAnsi"/>
        </w:rPr>
        <w:t>l’école,</w:t>
      </w:r>
      <w:r w:rsidRPr="00F45D48">
        <w:rPr>
          <w:rFonts w:eastAsia="VL PGothic" w:cstheme="minorHAnsi"/>
          <w:spacing w:val="-21"/>
        </w:rPr>
        <w:t xml:space="preserve"> </w:t>
      </w:r>
      <w:r w:rsidRPr="00F45D48">
        <w:rPr>
          <w:rFonts w:eastAsia="VL PGothic" w:cstheme="minorHAnsi"/>
        </w:rPr>
        <w:t>beaucoup</w:t>
      </w:r>
      <w:r w:rsidRPr="00F45D48">
        <w:rPr>
          <w:rFonts w:eastAsia="VL PGothic" w:cstheme="minorHAnsi"/>
          <w:spacing w:val="-20"/>
        </w:rPr>
        <w:t xml:space="preserve"> </w:t>
      </w:r>
      <w:r w:rsidRPr="00F45D48">
        <w:rPr>
          <w:rFonts w:eastAsia="VL PGothic" w:cstheme="minorHAnsi"/>
        </w:rPr>
        <w:t>d’enfants courent le risque d’être victimes de catastrophes naturelles,</w:t>
      </w:r>
      <w:r w:rsidRPr="00F45D48">
        <w:rPr>
          <w:rFonts w:eastAsia="VL PGothic" w:cstheme="minorHAnsi"/>
          <w:spacing w:val="-22"/>
        </w:rPr>
        <w:t xml:space="preserve"> </w:t>
      </w:r>
      <w:r w:rsidRPr="00F45D48">
        <w:rPr>
          <w:rFonts w:eastAsia="VL PGothic" w:cstheme="minorHAnsi"/>
        </w:rPr>
        <w:t>de</w:t>
      </w:r>
      <w:r w:rsidRPr="00F45D48">
        <w:rPr>
          <w:rFonts w:eastAsia="VL PGothic" w:cstheme="minorHAnsi"/>
          <w:spacing w:val="-23"/>
        </w:rPr>
        <w:t xml:space="preserve"> </w:t>
      </w:r>
      <w:r w:rsidRPr="00F45D48">
        <w:rPr>
          <w:rFonts w:eastAsia="VL PGothic" w:cstheme="minorHAnsi"/>
        </w:rPr>
        <w:t>violences</w:t>
      </w:r>
      <w:r w:rsidRPr="00F45D48">
        <w:rPr>
          <w:rFonts w:eastAsia="VL PGothic" w:cstheme="minorHAnsi"/>
          <w:spacing w:val="-21"/>
        </w:rPr>
        <w:t xml:space="preserve"> </w:t>
      </w:r>
      <w:r w:rsidRPr="00F45D48">
        <w:rPr>
          <w:rFonts w:eastAsia="VL PGothic" w:cstheme="minorHAnsi"/>
        </w:rPr>
        <w:t>armées,</w:t>
      </w:r>
      <w:r w:rsidRPr="00F45D48">
        <w:rPr>
          <w:rFonts w:eastAsia="VL PGothic" w:cstheme="minorHAnsi"/>
          <w:spacing w:val="-21"/>
        </w:rPr>
        <w:t xml:space="preserve"> </w:t>
      </w:r>
      <w:r w:rsidRPr="00F45D48">
        <w:rPr>
          <w:rFonts w:eastAsia="VL PGothic" w:cstheme="minorHAnsi"/>
        </w:rPr>
        <w:t>de</w:t>
      </w:r>
      <w:r w:rsidRPr="00F45D48">
        <w:rPr>
          <w:rFonts w:eastAsia="VL PGothic" w:cstheme="minorHAnsi"/>
          <w:spacing w:val="-21"/>
        </w:rPr>
        <w:t xml:space="preserve"> </w:t>
      </w:r>
      <w:r w:rsidRPr="00F45D48">
        <w:rPr>
          <w:rFonts w:eastAsia="VL PGothic" w:cstheme="minorHAnsi"/>
        </w:rPr>
        <w:t>harcèlement</w:t>
      </w:r>
      <w:r w:rsidRPr="00F45D48">
        <w:rPr>
          <w:rFonts w:eastAsia="VL PGothic" w:cstheme="minorHAnsi"/>
          <w:spacing w:val="-22"/>
        </w:rPr>
        <w:t xml:space="preserve"> </w:t>
      </w:r>
      <w:r w:rsidRPr="00F45D48">
        <w:rPr>
          <w:rFonts w:eastAsia="VL PGothic" w:cstheme="minorHAnsi"/>
        </w:rPr>
        <w:t>sexuel</w:t>
      </w:r>
      <w:r w:rsidRPr="00F45D48">
        <w:rPr>
          <w:rFonts w:eastAsia="VL PGothic" w:cstheme="minorHAnsi"/>
          <w:spacing w:val="-21"/>
        </w:rPr>
        <w:t xml:space="preserve"> </w:t>
      </w:r>
      <w:r w:rsidRPr="00F45D48">
        <w:rPr>
          <w:rFonts w:eastAsia="VL PGothic" w:cstheme="minorHAnsi"/>
        </w:rPr>
        <w:t>et des</w:t>
      </w:r>
      <w:r w:rsidRPr="00F45D48">
        <w:rPr>
          <w:rFonts w:eastAsia="VL PGothic" w:cstheme="minorHAnsi"/>
          <w:spacing w:val="-12"/>
        </w:rPr>
        <w:t xml:space="preserve"> </w:t>
      </w:r>
      <w:r w:rsidRPr="00F45D48">
        <w:rPr>
          <w:rFonts w:eastAsia="VL PGothic" w:cstheme="minorHAnsi"/>
        </w:rPr>
        <w:t>dangers</w:t>
      </w:r>
      <w:r w:rsidRPr="00F45D48">
        <w:rPr>
          <w:rFonts w:eastAsia="VL PGothic" w:cstheme="minorHAnsi"/>
          <w:spacing w:val="-11"/>
        </w:rPr>
        <w:t xml:space="preserve"> </w:t>
      </w:r>
      <w:r w:rsidRPr="00F45D48">
        <w:rPr>
          <w:rFonts w:eastAsia="VL PGothic" w:cstheme="minorHAnsi"/>
        </w:rPr>
        <w:t>de</w:t>
      </w:r>
      <w:r w:rsidRPr="00F45D48">
        <w:rPr>
          <w:rFonts w:eastAsia="VL PGothic" w:cstheme="minorHAnsi"/>
          <w:spacing w:val="-11"/>
        </w:rPr>
        <w:t xml:space="preserve"> </w:t>
      </w:r>
      <w:r w:rsidRPr="00F45D48">
        <w:rPr>
          <w:rFonts w:eastAsia="VL PGothic" w:cstheme="minorHAnsi"/>
        </w:rPr>
        <w:t>la</w:t>
      </w:r>
      <w:r w:rsidRPr="00F45D48">
        <w:rPr>
          <w:rFonts w:eastAsia="VL PGothic" w:cstheme="minorHAnsi"/>
          <w:spacing w:val="-11"/>
        </w:rPr>
        <w:t xml:space="preserve"> </w:t>
      </w:r>
      <w:r w:rsidRPr="00F45D48">
        <w:rPr>
          <w:rFonts w:eastAsia="VL PGothic" w:cstheme="minorHAnsi"/>
        </w:rPr>
        <w:t>circulation naturellement</w:t>
      </w:r>
      <w:r w:rsidRPr="00F45D48">
        <w:rPr>
          <w:rFonts w:eastAsia="VL PGothic" w:cstheme="minorHAnsi"/>
          <w:spacing w:val="-11"/>
        </w:rPr>
        <w:t>. La</w:t>
      </w:r>
      <w:r w:rsidRPr="00F45D48">
        <w:rPr>
          <w:rFonts w:eastAsia="VL PGothic" w:cstheme="minorHAnsi"/>
          <w:color w:val="FF0000"/>
          <w:spacing w:val="-11"/>
        </w:rPr>
        <w:t xml:space="preserve"> </w:t>
      </w:r>
      <w:r w:rsidRPr="00F45D48">
        <w:rPr>
          <w:rFonts w:eastAsia="VL PGothic" w:cstheme="minorHAnsi"/>
        </w:rPr>
        <w:t>route demeure également insécurisée tant par le comportement des conducteurs</w:t>
      </w:r>
      <w:r w:rsidRPr="00F45D48">
        <w:rPr>
          <w:rFonts w:eastAsia="Times New Roman" w:cstheme="minorHAnsi"/>
          <w:color w:val="4C5B64"/>
          <w:lang w:eastAsia="fr-FR"/>
        </w:rPr>
        <w:t xml:space="preserve"> et le non-respect fréquent du code de la route</w:t>
      </w:r>
      <w:r w:rsidRPr="00F45D48">
        <w:rPr>
          <w:rFonts w:eastAsia="VL PGothic" w:cstheme="minorHAnsi"/>
        </w:rPr>
        <w:t xml:space="preserve">, que par l’état des routes, </w:t>
      </w:r>
      <w:r w:rsidRPr="00F45D48">
        <w:rPr>
          <w:rFonts w:eastAsia="Times New Roman" w:cstheme="minorHAnsi"/>
          <w:color w:val="4C5B64"/>
          <w:lang w:eastAsia="fr-FR"/>
        </w:rPr>
        <w:t>le manque de signalisation sur les routes nouvellement réhabilitées, le nombre limité d’actions de sensibilisation des usagers de la route,</w:t>
      </w:r>
      <w:r w:rsidRPr="00F45D48">
        <w:rPr>
          <w:rFonts w:eastAsia="VL PGothic" w:cstheme="minorHAnsi"/>
        </w:rPr>
        <w:t xml:space="preserve"> ou par l’état du véhicule lui-même.</w:t>
      </w:r>
    </w:p>
    <w:p w14:paraId="52635FA0"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4958608E"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Plusieurs rapports en font état à Djibouti</w:t>
      </w:r>
      <w:r w:rsidRPr="00F45D48">
        <w:rPr>
          <w:rFonts w:eastAsia="VL PGothic" w:cstheme="minorHAnsi"/>
          <w:vertAlign w:val="superscript"/>
        </w:rPr>
        <w:footnoteReference w:id="51"/>
      </w:r>
      <w:r w:rsidRPr="00F45D48">
        <w:rPr>
          <w:rFonts w:eastAsia="VL PGothic" w:cstheme="minorHAnsi"/>
        </w:rPr>
        <w:t xml:space="preserve"> de la sécurité des enfants aux abords des routes, et les accidents de la route comme principale source de traumatismes handicapants. Le plan d’action du SNH envisage même d’équiper les points de passage piéton des avertisseurs sonores pour les non-voyants</w:t>
      </w:r>
      <w:r w:rsidRPr="00F45D48">
        <w:rPr>
          <w:rFonts w:eastAsia="VL PGothic" w:cstheme="minorHAnsi"/>
          <w:vertAlign w:val="superscript"/>
        </w:rPr>
        <w:footnoteReference w:id="52"/>
      </w:r>
      <w:r w:rsidRPr="00F45D48">
        <w:rPr>
          <w:rFonts w:eastAsia="VL PGothic" w:cstheme="minorHAnsi"/>
        </w:rPr>
        <w:t>.</w:t>
      </w:r>
    </w:p>
    <w:p w14:paraId="5E7D02D9"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7CE321CF"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b/>
          <w:bCs/>
        </w:rPr>
      </w:pPr>
      <w:bookmarkStart w:id="42" w:name="_Hlk92005331"/>
      <w:r w:rsidRPr="00F45D48">
        <w:rPr>
          <w:rFonts w:eastAsia="VL PGothic" w:cstheme="minorHAnsi"/>
          <w:b/>
          <w:bCs/>
        </w:rPr>
        <w:lastRenderedPageBreak/>
        <w:t>Le trajet entre le domicile et l’école dans d’autres pays.</w:t>
      </w:r>
      <w:r w:rsidRPr="00F45D48">
        <w:rPr>
          <w:rFonts w:eastAsia="VL PGothic" w:cstheme="minorHAnsi"/>
          <w:color w:val="FF0000"/>
        </w:rPr>
        <w:t xml:space="preserve"> </w:t>
      </w:r>
    </w:p>
    <w:p w14:paraId="30950061" w14:textId="77777777" w:rsidR="00F45D48" w:rsidRPr="00F45D48" w:rsidRDefault="00F45D48" w:rsidP="00F45D48">
      <w:pPr>
        <w:widowControl w:val="0"/>
        <w:autoSpaceDE w:val="0"/>
        <w:autoSpaceDN w:val="0"/>
        <w:spacing w:after="0" w:line="240" w:lineRule="auto"/>
        <w:ind w:left="720"/>
        <w:jc w:val="both"/>
        <w:rPr>
          <w:rFonts w:eastAsia="VL PGothic" w:cstheme="minorHAnsi"/>
          <w:b/>
          <w:bCs/>
        </w:rPr>
      </w:pPr>
    </w:p>
    <w:p w14:paraId="5F3C5E94" w14:textId="77777777" w:rsidR="00F45D48" w:rsidRPr="00F45D48" w:rsidRDefault="00F45D48" w:rsidP="00F45D48">
      <w:pPr>
        <w:widowControl w:val="0"/>
        <w:autoSpaceDE w:val="0"/>
        <w:autoSpaceDN w:val="0"/>
        <w:spacing w:after="0" w:line="240" w:lineRule="auto"/>
        <w:ind w:left="720"/>
        <w:jc w:val="both"/>
        <w:rPr>
          <w:rFonts w:eastAsia="VL PGothic" w:cstheme="minorHAnsi"/>
          <w:i/>
          <w:iCs/>
          <w:sz w:val="16"/>
          <w:szCs w:val="16"/>
        </w:rPr>
      </w:pPr>
      <w:r w:rsidRPr="00F45D48">
        <w:rPr>
          <w:rFonts w:eastAsia="VL PGothic" w:cstheme="minorHAnsi"/>
          <w:i/>
          <w:iCs/>
          <w:sz w:val="16"/>
          <w:szCs w:val="16"/>
        </w:rPr>
        <w:t>(</w:t>
      </w:r>
      <w:r w:rsidRPr="00F45D48">
        <w:rPr>
          <w:rFonts w:eastAsia="VL PGothic" w:cstheme="minorHAnsi"/>
          <w:i/>
          <w:iCs/>
          <w:w w:val="90"/>
          <w:sz w:val="16"/>
          <w:szCs w:val="16"/>
        </w:rPr>
        <w:t>Afghanistan</w:t>
      </w:r>
      <w:r w:rsidRPr="00F45D48">
        <w:rPr>
          <w:rFonts w:eastAsia="VL PGothic" w:cstheme="minorHAnsi"/>
          <w:i/>
          <w:iCs/>
          <w:sz w:val="16"/>
          <w:szCs w:val="16"/>
        </w:rPr>
        <w:t xml:space="preserve"> Brésil Inde République</w:t>
      </w:r>
      <w:r w:rsidRPr="00F45D48">
        <w:rPr>
          <w:rFonts w:eastAsia="VL PGothic" w:cstheme="minorHAnsi"/>
          <w:i/>
          <w:iCs/>
          <w:spacing w:val="-13"/>
          <w:sz w:val="16"/>
          <w:szCs w:val="16"/>
        </w:rPr>
        <w:t xml:space="preserve"> </w:t>
      </w:r>
      <w:r w:rsidRPr="00F45D48">
        <w:rPr>
          <w:rFonts w:eastAsia="VL PGothic" w:cstheme="minorHAnsi"/>
          <w:i/>
          <w:iCs/>
          <w:sz w:val="16"/>
          <w:szCs w:val="16"/>
        </w:rPr>
        <w:t>de</w:t>
      </w:r>
      <w:r w:rsidRPr="00F45D48">
        <w:rPr>
          <w:rFonts w:eastAsia="VL PGothic" w:cstheme="minorHAnsi"/>
          <w:i/>
          <w:iCs/>
          <w:spacing w:val="-12"/>
          <w:sz w:val="16"/>
          <w:szCs w:val="16"/>
        </w:rPr>
        <w:t xml:space="preserve"> </w:t>
      </w:r>
      <w:r w:rsidRPr="00F45D48">
        <w:rPr>
          <w:rFonts w:eastAsia="VL PGothic" w:cstheme="minorHAnsi"/>
          <w:i/>
          <w:iCs/>
          <w:sz w:val="16"/>
          <w:szCs w:val="16"/>
        </w:rPr>
        <w:t>Corée, République Démocratique du Congo République du Congo)</w:t>
      </w:r>
    </w:p>
    <w:bookmarkEnd w:id="42"/>
    <w:p w14:paraId="2A054FB3"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28CF4A24" w14:textId="77777777" w:rsidR="00F45D48" w:rsidRPr="00F45D48" w:rsidRDefault="00F45D48" w:rsidP="00F45D48">
      <w:pPr>
        <w:widowControl w:val="0"/>
        <w:autoSpaceDE w:val="0"/>
        <w:autoSpaceDN w:val="0"/>
        <w:spacing w:after="0" w:line="240" w:lineRule="auto"/>
        <w:jc w:val="both"/>
        <w:rPr>
          <w:rFonts w:eastAsia="VL PGothic" w:cstheme="minorHAnsi"/>
          <w:w w:val="95"/>
        </w:rPr>
      </w:pPr>
      <w:r w:rsidRPr="00F45D48">
        <w:rPr>
          <w:rFonts w:eastAsia="VL PGothic" w:cstheme="minorHAnsi"/>
          <w:b/>
          <w:bCs/>
        </w:rPr>
        <w:t xml:space="preserve">(-) </w:t>
      </w:r>
      <w:r w:rsidRPr="00F45D48">
        <w:rPr>
          <w:rFonts w:eastAsia="VL PGothic" w:cstheme="minorHAnsi"/>
        </w:rPr>
        <w:t>Comme</w:t>
      </w:r>
      <w:r w:rsidRPr="00F45D48">
        <w:rPr>
          <w:rFonts w:eastAsia="VL PGothic" w:cstheme="minorHAnsi"/>
          <w:spacing w:val="-19"/>
        </w:rPr>
        <w:t xml:space="preserve"> </w:t>
      </w:r>
      <w:r w:rsidRPr="00F45D48">
        <w:rPr>
          <w:rFonts w:eastAsia="VL PGothic" w:cstheme="minorHAnsi"/>
        </w:rPr>
        <w:t>le</w:t>
      </w:r>
      <w:r w:rsidRPr="00F45D48">
        <w:rPr>
          <w:rFonts w:eastAsia="VL PGothic" w:cstheme="minorHAnsi"/>
          <w:spacing w:val="-20"/>
        </w:rPr>
        <w:t xml:space="preserve"> </w:t>
      </w:r>
      <w:r w:rsidRPr="00F45D48">
        <w:rPr>
          <w:rFonts w:eastAsia="VL PGothic" w:cstheme="minorHAnsi"/>
        </w:rPr>
        <w:t>montrent</w:t>
      </w:r>
      <w:r w:rsidRPr="00F45D48">
        <w:rPr>
          <w:rFonts w:eastAsia="VL PGothic" w:cstheme="minorHAnsi"/>
          <w:spacing w:val="-19"/>
        </w:rPr>
        <w:t xml:space="preserve"> </w:t>
      </w:r>
      <w:r w:rsidRPr="00F45D48">
        <w:rPr>
          <w:rFonts w:eastAsia="VL PGothic" w:cstheme="minorHAnsi"/>
        </w:rPr>
        <w:t>les données</w:t>
      </w:r>
      <w:r w:rsidRPr="00F45D48">
        <w:rPr>
          <w:rFonts w:eastAsia="VL PGothic" w:cstheme="minorHAnsi"/>
          <w:spacing w:val="-20"/>
        </w:rPr>
        <w:t xml:space="preserve"> </w:t>
      </w:r>
      <w:r w:rsidRPr="00F45D48">
        <w:rPr>
          <w:rFonts w:eastAsia="VL PGothic" w:cstheme="minorHAnsi"/>
        </w:rPr>
        <w:t>provenant</w:t>
      </w:r>
      <w:r w:rsidRPr="00F45D48">
        <w:rPr>
          <w:rFonts w:eastAsia="VL PGothic" w:cstheme="minorHAnsi"/>
          <w:spacing w:val="-20"/>
        </w:rPr>
        <w:t xml:space="preserve"> </w:t>
      </w:r>
      <w:r w:rsidRPr="00F45D48">
        <w:rPr>
          <w:rFonts w:eastAsia="VL PGothic" w:cstheme="minorHAnsi"/>
        </w:rPr>
        <w:t>du</w:t>
      </w:r>
      <w:r w:rsidRPr="00F45D48">
        <w:rPr>
          <w:rFonts w:eastAsia="VL PGothic" w:cstheme="minorHAnsi"/>
          <w:spacing w:val="-20"/>
        </w:rPr>
        <w:t xml:space="preserve"> </w:t>
      </w:r>
      <w:r w:rsidRPr="00F45D48">
        <w:rPr>
          <w:rFonts w:eastAsia="VL PGothic" w:cstheme="minorHAnsi"/>
        </w:rPr>
        <w:t>Brésil,</w:t>
      </w:r>
      <w:r w:rsidRPr="00F45D48">
        <w:rPr>
          <w:rFonts w:eastAsia="VL PGothic" w:cstheme="minorHAnsi"/>
          <w:spacing w:val="-19"/>
        </w:rPr>
        <w:t xml:space="preserve"> </w:t>
      </w:r>
      <w:r w:rsidRPr="00F45D48">
        <w:rPr>
          <w:rFonts w:eastAsia="VL PGothic" w:cstheme="minorHAnsi"/>
        </w:rPr>
        <w:t>plus</w:t>
      </w:r>
      <w:r w:rsidRPr="00F45D48">
        <w:rPr>
          <w:rFonts w:eastAsia="VL PGothic" w:cstheme="minorHAnsi"/>
          <w:spacing w:val="-20"/>
        </w:rPr>
        <w:t xml:space="preserve"> </w:t>
      </w:r>
      <w:r w:rsidRPr="00F45D48">
        <w:rPr>
          <w:rFonts w:eastAsia="VL PGothic" w:cstheme="minorHAnsi"/>
        </w:rPr>
        <w:t>le</w:t>
      </w:r>
      <w:r w:rsidRPr="00F45D48">
        <w:rPr>
          <w:rFonts w:eastAsia="VL PGothic" w:cstheme="minorHAnsi"/>
          <w:spacing w:val="-22"/>
        </w:rPr>
        <w:t xml:space="preserve"> </w:t>
      </w:r>
      <w:r w:rsidRPr="00F45D48">
        <w:rPr>
          <w:rFonts w:eastAsia="VL PGothic" w:cstheme="minorHAnsi"/>
        </w:rPr>
        <w:t>trajet</w:t>
      </w:r>
      <w:r w:rsidRPr="00F45D48">
        <w:rPr>
          <w:rFonts w:eastAsia="VL PGothic" w:cstheme="minorHAnsi"/>
          <w:spacing w:val="-19"/>
        </w:rPr>
        <w:t xml:space="preserve"> </w:t>
      </w:r>
      <w:r w:rsidRPr="00F45D48">
        <w:rPr>
          <w:rFonts w:eastAsia="VL PGothic" w:cstheme="minorHAnsi"/>
        </w:rPr>
        <w:t>est</w:t>
      </w:r>
      <w:r w:rsidRPr="00F45D48">
        <w:rPr>
          <w:rFonts w:eastAsia="VL PGothic" w:cstheme="minorHAnsi"/>
          <w:spacing w:val="-20"/>
        </w:rPr>
        <w:t xml:space="preserve"> </w:t>
      </w:r>
      <w:r w:rsidRPr="00F45D48">
        <w:rPr>
          <w:rFonts w:eastAsia="VL PGothic" w:cstheme="minorHAnsi"/>
        </w:rPr>
        <w:t>long,</w:t>
      </w:r>
      <w:r w:rsidRPr="00F45D48">
        <w:rPr>
          <w:rFonts w:eastAsia="VL PGothic" w:cstheme="minorHAnsi"/>
          <w:spacing w:val="-20"/>
        </w:rPr>
        <w:t xml:space="preserve"> </w:t>
      </w:r>
      <w:r w:rsidRPr="00F45D48">
        <w:rPr>
          <w:rFonts w:eastAsia="VL PGothic" w:cstheme="minorHAnsi"/>
        </w:rPr>
        <w:t xml:space="preserve">plus </w:t>
      </w:r>
      <w:r w:rsidRPr="00F45D48">
        <w:rPr>
          <w:rFonts w:eastAsia="VL PGothic" w:cstheme="minorHAnsi"/>
          <w:w w:val="95"/>
        </w:rPr>
        <w:t>les</w:t>
      </w:r>
      <w:r w:rsidRPr="00F45D48">
        <w:rPr>
          <w:rFonts w:eastAsia="VL PGothic" w:cstheme="minorHAnsi"/>
          <w:spacing w:val="-16"/>
          <w:w w:val="95"/>
        </w:rPr>
        <w:t xml:space="preserve"> </w:t>
      </w:r>
      <w:r w:rsidRPr="00F45D48">
        <w:rPr>
          <w:rFonts w:eastAsia="VL PGothic" w:cstheme="minorHAnsi"/>
          <w:w w:val="95"/>
        </w:rPr>
        <w:t>résultats</w:t>
      </w:r>
      <w:r w:rsidRPr="00F45D48">
        <w:rPr>
          <w:rFonts w:eastAsia="VL PGothic" w:cstheme="minorHAnsi"/>
          <w:spacing w:val="-15"/>
          <w:w w:val="95"/>
        </w:rPr>
        <w:t xml:space="preserve"> </w:t>
      </w:r>
      <w:r w:rsidRPr="00F45D48">
        <w:rPr>
          <w:rFonts w:eastAsia="VL PGothic" w:cstheme="minorHAnsi"/>
          <w:w w:val="95"/>
        </w:rPr>
        <w:t>scolaires</w:t>
      </w:r>
      <w:r w:rsidRPr="00F45D48">
        <w:rPr>
          <w:rFonts w:eastAsia="VL PGothic" w:cstheme="minorHAnsi"/>
          <w:spacing w:val="-15"/>
          <w:w w:val="95"/>
        </w:rPr>
        <w:t xml:space="preserve"> </w:t>
      </w:r>
      <w:r w:rsidRPr="00F45D48">
        <w:rPr>
          <w:rFonts w:eastAsia="VL PGothic" w:cstheme="minorHAnsi"/>
          <w:w w:val="95"/>
        </w:rPr>
        <w:t>s’en</w:t>
      </w:r>
      <w:r w:rsidRPr="00F45D48">
        <w:rPr>
          <w:rFonts w:eastAsia="VL PGothic" w:cstheme="minorHAnsi"/>
          <w:spacing w:val="-15"/>
          <w:w w:val="95"/>
        </w:rPr>
        <w:t xml:space="preserve"> </w:t>
      </w:r>
      <w:r w:rsidRPr="00F45D48">
        <w:rPr>
          <w:rFonts w:eastAsia="VL PGothic" w:cstheme="minorHAnsi"/>
          <w:w w:val="95"/>
        </w:rPr>
        <w:t>ressentent</w:t>
      </w:r>
      <w:r w:rsidRPr="00F45D48">
        <w:rPr>
          <w:rFonts w:eastAsia="VL PGothic" w:cstheme="minorHAnsi"/>
          <w:spacing w:val="-15"/>
          <w:w w:val="95"/>
        </w:rPr>
        <w:t xml:space="preserve"> </w:t>
      </w:r>
      <w:r w:rsidRPr="00F45D48">
        <w:rPr>
          <w:rFonts w:eastAsia="VL PGothic" w:cstheme="minorHAnsi"/>
          <w:w w:val="95"/>
        </w:rPr>
        <w:t>(UNESCO 2020, tigre</w:t>
      </w:r>
      <w:r w:rsidRPr="00F45D48">
        <w:rPr>
          <w:rFonts w:eastAsia="VL PGothic" w:cstheme="minorHAnsi"/>
          <w:spacing w:val="-15"/>
          <w:w w:val="95"/>
        </w:rPr>
        <w:t xml:space="preserve"> </w:t>
      </w:r>
      <w:r w:rsidRPr="00F45D48">
        <w:rPr>
          <w:rFonts w:eastAsia="VL PGothic" w:cstheme="minorHAnsi"/>
          <w:i/>
          <w:w w:val="95"/>
        </w:rPr>
        <w:t>et</w:t>
      </w:r>
      <w:r w:rsidRPr="00F45D48">
        <w:rPr>
          <w:rFonts w:eastAsia="VL PGothic" w:cstheme="minorHAnsi"/>
          <w:i/>
          <w:spacing w:val="-29"/>
          <w:w w:val="95"/>
        </w:rPr>
        <w:t xml:space="preserve"> </w:t>
      </w:r>
      <w:r w:rsidRPr="00F45D48">
        <w:rPr>
          <w:rFonts w:eastAsia="VL PGothic" w:cstheme="minorHAnsi"/>
          <w:i/>
          <w:w w:val="95"/>
        </w:rPr>
        <w:t>al</w:t>
      </w:r>
      <w:r w:rsidRPr="00F45D48">
        <w:rPr>
          <w:rFonts w:eastAsia="VL PGothic" w:cstheme="minorHAnsi"/>
          <w:w w:val="95"/>
        </w:rPr>
        <w:t>.,</w:t>
      </w:r>
      <w:r w:rsidRPr="00F45D48">
        <w:rPr>
          <w:rFonts w:eastAsia="VL PGothic" w:cstheme="minorHAnsi"/>
          <w:spacing w:val="-15"/>
          <w:w w:val="95"/>
        </w:rPr>
        <w:t xml:space="preserve"> </w:t>
      </w:r>
      <w:r w:rsidRPr="00F45D48">
        <w:rPr>
          <w:rFonts w:eastAsia="VL PGothic" w:cstheme="minorHAnsi"/>
          <w:w w:val="95"/>
        </w:rPr>
        <w:t>2017).</w:t>
      </w:r>
    </w:p>
    <w:p w14:paraId="335BFED3"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6B4BC3E2"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rPr>
        <w:t>(-) À Delhi, en Inde, certaines jeunes femmes n’hésitent pas</w:t>
      </w:r>
      <w:r w:rsidRPr="00F45D48">
        <w:rPr>
          <w:rFonts w:eastAsia="VL PGothic" w:cstheme="minorHAnsi"/>
          <w:spacing w:val="-21"/>
        </w:rPr>
        <w:t xml:space="preserve"> </w:t>
      </w:r>
      <w:r w:rsidRPr="00F45D48">
        <w:rPr>
          <w:rFonts w:eastAsia="VL PGothic" w:cstheme="minorHAnsi"/>
        </w:rPr>
        <w:t>à</w:t>
      </w:r>
      <w:r w:rsidRPr="00F45D48">
        <w:rPr>
          <w:rFonts w:eastAsia="VL PGothic" w:cstheme="minorHAnsi"/>
          <w:spacing w:val="-20"/>
        </w:rPr>
        <w:t xml:space="preserve"> </w:t>
      </w:r>
      <w:r w:rsidRPr="00F45D48">
        <w:rPr>
          <w:rFonts w:eastAsia="VL PGothic" w:cstheme="minorHAnsi"/>
        </w:rPr>
        <w:t>s’inscrire</w:t>
      </w:r>
      <w:r w:rsidRPr="00F45D48">
        <w:rPr>
          <w:rFonts w:eastAsia="VL PGothic" w:cstheme="minorHAnsi"/>
          <w:spacing w:val="-20"/>
        </w:rPr>
        <w:t xml:space="preserve"> </w:t>
      </w:r>
      <w:r w:rsidRPr="00F45D48">
        <w:rPr>
          <w:rFonts w:eastAsia="VL PGothic" w:cstheme="minorHAnsi"/>
        </w:rPr>
        <w:t>dans</w:t>
      </w:r>
      <w:r w:rsidRPr="00F45D48">
        <w:rPr>
          <w:rFonts w:eastAsia="VL PGothic" w:cstheme="minorHAnsi"/>
          <w:spacing w:val="-20"/>
        </w:rPr>
        <w:t xml:space="preserve"> </w:t>
      </w:r>
      <w:r w:rsidRPr="00F45D48">
        <w:rPr>
          <w:rFonts w:eastAsia="VL PGothic" w:cstheme="minorHAnsi"/>
        </w:rPr>
        <w:t>un</w:t>
      </w:r>
      <w:r w:rsidRPr="00F45D48">
        <w:rPr>
          <w:rFonts w:eastAsia="VL PGothic" w:cstheme="minorHAnsi"/>
          <w:spacing w:val="-20"/>
        </w:rPr>
        <w:t xml:space="preserve"> </w:t>
      </w:r>
      <w:r w:rsidRPr="00F45D48">
        <w:rPr>
          <w:rFonts w:eastAsia="VL PGothic" w:cstheme="minorHAnsi"/>
        </w:rPr>
        <w:t>établissement</w:t>
      </w:r>
      <w:r w:rsidRPr="00F45D48">
        <w:rPr>
          <w:rFonts w:eastAsia="VL PGothic" w:cstheme="minorHAnsi"/>
          <w:spacing w:val="-20"/>
        </w:rPr>
        <w:t xml:space="preserve"> </w:t>
      </w:r>
      <w:r w:rsidRPr="00F45D48">
        <w:rPr>
          <w:rFonts w:eastAsia="VL PGothic" w:cstheme="minorHAnsi"/>
        </w:rPr>
        <w:t>d’enseignement supérieur de moins bonne qualité dès lors qu’il est accessible</w:t>
      </w:r>
      <w:r w:rsidRPr="00F45D48">
        <w:rPr>
          <w:rFonts w:eastAsia="VL PGothic" w:cstheme="minorHAnsi"/>
          <w:spacing w:val="-13"/>
        </w:rPr>
        <w:t xml:space="preserve"> </w:t>
      </w:r>
      <w:r w:rsidRPr="00F45D48">
        <w:rPr>
          <w:rFonts w:eastAsia="VL PGothic" w:cstheme="minorHAnsi"/>
        </w:rPr>
        <w:t>par</w:t>
      </w:r>
      <w:r w:rsidRPr="00F45D48">
        <w:rPr>
          <w:rFonts w:eastAsia="VL PGothic" w:cstheme="minorHAnsi"/>
          <w:spacing w:val="-14"/>
        </w:rPr>
        <w:t xml:space="preserve"> </w:t>
      </w:r>
      <w:r w:rsidRPr="00F45D48">
        <w:rPr>
          <w:rFonts w:eastAsia="VL PGothic" w:cstheme="minorHAnsi"/>
        </w:rPr>
        <w:t>un</w:t>
      </w:r>
      <w:r w:rsidRPr="00F45D48">
        <w:rPr>
          <w:rFonts w:eastAsia="VL PGothic" w:cstheme="minorHAnsi"/>
          <w:spacing w:val="-13"/>
        </w:rPr>
        <w:t xml:space="preserve"> </w:t>
      </w:r>
      <w:r w:rsidRPr="00F45D48">
        <w:rPr>
          <w:rFonts w:eastAsia="VL PGothic" w:cstheme="minorHAnsi"/>
        </w:rPr>
        <w:t>chemin</w:t>
      </w:r>
      <w:r w:rsidRPr="00F45D48">
        <w:rPr>
          <w:rFonts w:eastAsia="VL PGothic" w:cstheme="minorHAnsi"/>
          <w:spacing w:val="-12"/>
        </w:rPr>
        <w:t xml:space="preserve"> </w:t>
      </w:r>
      <w:r w:rsidRPr="00F45D48">
        <w:rPr>
          <w:rFonts w:eastAsia="VL PGothic" w:cstheme="minorHAnsi"/>
        </w:rPr>
        <w:t>plus</w:t>
      </w:r>
      <w:r w:rsidRPr="00F45D48">
        <w:rPr>
          <w:rFonts w:eastAsia="VL PGothic" w:cstheme="minorHAnsi"/>
          <w:spacing w:val="-12"/>
        </w:rPr>
        <w:t xml:space="preserve"> </w:t>
      </w:r>
      <w:r w:rsidRPr="00F45D48">
        <w:rPr>
          <w:rFonts w:eastAsia="VL PGothic" w:cstheme="minorHAnsi"/>
        </w:rPr>
        <w:t>sûr</w:t>
      </w:r>
      <w:r w:rsidRPr="00F45D48">
        <w:rPr>
          <w:rFonts w:eastAsia="VL PGothic" w:cstheme="minorHAnsi"/>
          <w:spacing w:val="-15"/>
        </w:rPr>
        <w:t xml:space="preserve"> </w:t>
      </w:r>
      <w:r w:rsidRPr="00F45D48">
        <w:rPr>
          <w:rFonts w:eastAsia="VL PGothic" w:cstheme="minorHAnsi"/>
        </w:rPr>
        <w:t>(</w:t>
      </w:r>
      <w:r w:rsidRPr="00F45D48">
        <w:rPr>
          <w:rFonts w:eastAsia="VL PGothic" w:cstheme="minorHAnsi"/>
          <w:w w:val="95"/>
        </w:rPr>
        <w:t xml:space="preserve">UNESCO 2020, </w:t>
      </w:r>
      <w:r w:rsidRPr="00F45D48">
        <w:rPr>
          <w:rFonts w:eastAsia="VL PGothic" w:cstheme="minorHAnsi"/>
        </w:rPr>
        <w:t>Borker,</w:t>
      </w:r>
      <w:r w:rsidRPr="00F45D48">
        <w:rPr>
          <w:rFonts w:eastAsia="VL PGothic" w:cstheme="minorHAnsi"/>
          <w:spacing w:val="-12"/>
        </w:rPr>
        <w:t xml:space="preserve"> </w:t>
      </w:r>
      <w:r w:rsidRPr="00F45D48">
        <w:rPr>
          <w:rFonts w:eastAsia="VL PGothic" w:cstheme="minorHAnsi"/>
        </w:rPr>
        <w:t>2018).</w:t>
      </w:r>
    </w:p>
    <w:p w14:paraId="54A6B022" w14:textId="77777777" w:rsidR="00F45D48" w:rsidRPr="00F45D48" w:rsidRDefault="00F45D48" w:rsidP="00F45D48">
      <w:pPr>
        <w:widowControl w:val="0"/>
        <w:autoSpaceDE w:val="0"/>
        <w:autoSpaceDN w:val="0"/>
        <w:spacing w:after="0" w:line="240" w:lineRule="auto"/>
        <w:ind w:right="212"/>
        <w:jc w:val="both"/>
        <w:rPr>
          <w:rFonts w:eastAsia="VL PGothic" w:cstheme="minorHAnsi"/>
        </w:rPr>
      </w:pPr>
    </w:p>
    <w:p w14:paraId="19BFEC15" w14:textId="77777777" w:rsidR="00F45D48" w:rsidRPr="00F45D48" w:rsidRDefault="00F45D48" w:rsidP="00F45D48">
      <w:pPr>
        <w:spacing w:after="0" w:line="240" w:lineRule="auto"/>
        <w:jc w:val="both"/>
        <w:rPr>
          <w:rFonts w:cstheme="minorHAnsi"/>
        </w:rPr>
      </w:pPr>
      <w:r w:rsidRPr="00F45D48">
        <w:rPr>
          <w:rFonts w:cstheme="minorHAnsi"/>
          <w:b/>
          <w:bCs/>
        </w:rPr>
        <w:t>(+)</w:t>
      </w:r>
      <w:r w:rsidRPr="00F45D48">
        <w:rPr>
          <w:rFonts w:cstheme="minorHAnsi"/>
        </w:rPr>
        <w:t xml:space="preserve"> Se renouvelle encore l’occasion de rappeler que l</w:t>
      </w:r>
      <w:r w:rsidRPr="00F45D48">
        <w:rPr>
          <w:rFonts w:cstheme="minorHAnsi"/>
          <w:color w:val="0070C0"/>
        </w:rPr>
        <w:t>’inclusion</w:t>
      </w:r>
      <w:r w:rsidRPr="00F45D48">
        <w:rPr>
          <w:rFonts w:cstheme="minorHAnsi"/>
          <w:color w:val="0070C0"/>
          <w:spacing w:val="-30"/>
        </w:rPr>
        <w:t xml:space="preserve"> </w:t>
      </w:r>
      <w:r w:rsidRPr="00F45D48">
        <w:rPr>
          <w:rFonts w:cstheme="minorHAnsi"/>
          <w:color w:val="0070C0"/>
        </w:rPr>
        <w:t>bénéficie</w:t>
      </w:r>
      <w:r w:rsidRPr="00F45D48">
        <w:rPr>
          <w:rFonts w:cstheme="minorHAnsi"/>
          <w:color w:val="0070C0"/>
          <w:spacing w:val="-29"/>
        </w:rPr>
        <w:t xml:space="preserve"> </w:t>
      </w:r>
      <w:r w:rsidRPr="00F45D48">
        <w:rPr>
          <w:rFonts w:cstheme="minorHAnsi"/>
          <w:color w:val="0070C0"/>
        </w:rPr>
        <w:t>à</w:t>
      </w:r>
      <w:r w:rsidRPr="00F45D48">
        <w:rPr>
          <w:rFonts w:cstheme="minorHAnsi"/>
          <w:color w:val="0070C0"/>
          <w:spacing w:val="-30"/>
        </w:rPr>
        <w:t xml:space="preserve"> </w:t>
      </w:r>
      <w:r w:rsidRPr="00F45D48">
        <w:rPr>
          <w:rFonts w:cstheme="minorHAnsi"/>
          <w:color w:val="0070C0"/>
        </w:rPr>
        <w:t>toutes</w:t>
      </w:r>
      <w:r w:rsidRPr="00F45D48">
        <w:rPr>
          <w:rFonts w:cstheme="minorHAnsi"/>
          <w:color w:val="0070C0"/>
          <w:spacing w:val="-29"/>
        </w:rPr>
        <w:t xml:space="preserve"> </w:t>
      </w:r>
      <w:r w:rsidRPr="00F45D48">
        <w:rPr>
          <w:rFonts w:cstheme="minorHAnsi"/>
          <w:color w:val="0070C0"/>
        </w:rPr>
        <w:t>et</w:t>
      </w:r>
      <w:r w:rsidRPr="00F45D48">
        <w:rPr>
          <w:rFonts w:cstheme="minorHAnsi"/>
          <w:color w:val="0070C0"/>
          <w:spacing w:val="-30"/>
        </w:rPr>
        <w:t xml:space="preserve"> </w:t>
      </w:r>
      <w:r w:rsidRPr="00F45D48">
        <w:rPr>
          <w:rFonts w:cstheme="minorHAnsi"/>
          <w:color w:val="0070C0"/>
        </w:rPr>
        <w:t>à</w:t>
      </w:r>
      <w:r w:rsidRPr="00F45D48">
        <w:rPr>
          <w:rFonts w:cstheme="minorHAnsi"/>
          <w:color w:val="0070C0"/>
          <w:spacing w:val="-29"/>
        </w:rPr>
        <w:t xml:space="preserve"> </w:t>
      </w:r>
      <w:r w:rsidRPr="00F45D48">
        <w:rPr>
          <w:rFonts w:cstheme="minorHAnsi"/>
          <w:color w:val="0070C0"/>
        </w:rPr>
        <w:t>tous.</w:t>
      </w:r>
      <w:r w:rsidRPr="00F45D48">
        <w:rPr>
          <w:rFonts w:cstheme="minorHAnsi"/>
          <w:color w:val="0070C0"/>
          <w:spacing w:val="-30"/>
        </w:rPr>
        <w:t xml:space="preserve"> </w:t>
      </w:r>
      <w:r w:rsidRPr="00F45D48">
        <w:rPr>
          <w:rFonts w:cstheme="minorHAnsi"/>
          <w:color w:val="0070C0"/>
        </w:rPr>
        <w:t>pour</w:t>
      </w:r>
      <w:r w:rsidRPr="00F45D48">
        <w:rPr>
          <w:rFonts w:cstheme="minorHAnsi"/>
          <w:color w:val="0070C0"/>
          <w:spacing w:val="-29"/>
        </w:rPr>
        <w:t xml:space="preserve"> </w:t>
      </w:r>
      <w:r w:rsidRPr="00F45D48">
        <w:rPr>
          <w:rFonts w:cstheme="minorHAnsi"/>
          <w:color w:val="0070C0"/>
        </w:rPr>
        <w:t>continuer</w:t>
      </w:r>
      <w:r w:rsidRPr="00F45D48">
        <w:rPr>
          <w:rFonts w:cstheme="minorHAnsi"/>
          <w:color w:val="0070C0"/>
          <w:spacing w:val="-37"/>
        </w:rPr>
        <w:t xml:space="preserve"> </w:t>
      </w:r>
      <w:r w:rsidRPr="00F45D48">
        <w:rPr>
          <w:rFonts w:cstheme="minorHAnsi"/>
          <w:color w:val="0070C0"/>
        </w:rPr>
        <w:t>avec</w:t>
      </w:r>
      <w:r w:rsidRPr="00F45D48">
        <w:rPr>
          <w:rFonts w:cstheme="minorHAnsi"/>
          <w:color w:val="0070C0"/>
          <w:spacing w:val="-37"/>
        </w:rPr>
        <w:t xml:space="preserve"> </w:t>
      </w:r>
      <w:r w:rsidRPr="00F45D48">
        <w:rPr>
          <w:rFonts w:cstheme="minorHAnsi"/>
          <w:color w:val="0070C0"/>
        </w:rPr>
        <w:t>l’exemple</w:t>
      </w:r>
      <w:r w:rsidRPr="00F45D48">
        <w:rPr>
          <w:rFonts w:cstheme="minorHAnsi"/>
          <w:color w:val="0070C0"/>
          <w:spacing w:val="-36"/>
        </w:rPr>
        <w:t xml:space="preserve"> </w:t>
      </w:r>
      <w:r w:rsidRPr="00F45D48">
        <w:rPr>
          <w:rFonts w:cstheme="minorHAnsi"/>
          <w:color w:val="0070C0"/>
        </w:rPr>
        <w:t>de</w:t>
      </w:r>
      <w:r w:rsidRPr="00F45D48">
        <w:rPr>
          <w:rFonts w:cstheme="minorHAnsi"/>
          <w:color w:val="0070C0"/>
          <w:spacing w:val="-37"/>
        </w:rPr>
        <w:t xml:space="preserve"> </w:t>
      </w:r>
      <w:r w:rsidRPr="00F45D48">
        <w:rPr>
          <w:rFonts w:cstheme="minorHAnsi"/>
          <w:color w:val="0070C0"/>
        </w:rPr>
        <w:t>l’éducation,</w:t>
      </w:r>
      <w:r w:rsidRPr="00F45D48">
        <w:rPr>
          <w:rFonts w:cstheme="minorHAnsi"/>
          <w:color w:val="0070C0"/>
          <w:spacing w:val="-36"/>
        </w:rPr>
        <w:t xml:space="preserve"> </w:t>
      </w:r>
      <w:r w:rsidRPr="00F45D48">
        <w:rPr>
          <w:rFonts w:cstheme="minorHAnsi"/>
          <w:color w:val="0070C0"/>
        </w:rPr>
        <w:t>l’installation</w:t>
      </w:r>
      <w:r w:rsidRPr="00F45D48">
        <w:rPr>
          <w:rFonts w:cstheme="minorHAnsi"/>
          <w:color w:val="0070C0"/>
          <w:spacing w:val="-37"/>
        </w:rPr>
        <w:t xml:space="preserve"> </w:t>
      </w:r>
      <w:r w:rsidRPr="00F45D48">
        <w:rPr>
          <w:rFonts w:cstheme="minorHAnsi"/>
          <w:color w:val="0070C0"/>
        </w:rPr>
        <w:t>de rampes</w:t>
      </w:r>
      <w:r w:rsidRPr="00F45D48">
        <w:rPr>
          <w:rFonts w:cstheme="minorHAnsi"/>
          <w:color w:val="0070C0"/>
          <w:spacing w:val="-36"/>
        </w:rPr>
        <w:t xml:space="preserve"> </w:t>
      </w:r>
      <w:r w:rsidRPr="00F45D48">
        <w:rPr>
          <w:rFonts w:cstheme="minorHAnsi"/>
          <w:color w:val="0070C0"/>
        </w:rPr>
        <w:t>et</w:t>
      </w:r>
      <w:r w:rsidRPr="00F45D48">
        <w:rPr>
          <w:rFonts w:cstheme="minorHAnsi"/>
          <w:color w:val="0070C0"/>
          <w:spacing w:val="-36"/>
        </w:rPr>
        <w:t xml:space="preserve"> </w:t>
      </w:r>
      <w:r w:rsidRPr="00F45D48">
        <w:rPr>
          <w:rFonts w:cstheme="minorHAnsi"/>
          <w:color w:val="0070C0"/>
        </w:rPr>
        <w:t>de</w:t>
      </w:r>
      <w:r w:rsidRPr="00F45D48">
        <w:rPr>
          <w:rFonts w:cstheme="minorHAnsi"/>
          <w:color w:val="0070C0"/>
          <w:spacing w:val="-35"/>
        </w:rPr>
        <w:t xml:space="preserve"> </w:t>
      </w:r>
      <w:r w:rsidRPr="00F45D48">
        <w:rPr>
          <w:rFonts w:cstheme="minorHAnsi"/>
          <w:color w:val="0070C0"/>
        </w:rPr>
        <w:t>portes</w:t>
      </w:r>
      <w:r w:rsidRPr="00F45D48">
        <w:rPr>
          <w:rFonts w:cstheme="minorHAnsi"/>
          <w:color w:val="0070C0"/>
          <w:spacing w:val="-36"/>
        </w:rPr>
        <w:t xml:space="preserve"> </w:t>
      </w:r>
      <w:r w:rsidRPr="00F45D48">
        <w:rPr>
          <w:rFonts w:cstheme="minorHAnsi"/>
          <w:color w:val="0070C0"/>
        </w:rPr>
        <w:t>larges</w:t>
      </w:r>
      <w:r w:rsidRPr="00F45D48">
        <w:rPr>
          <w:rFonts w:cstheme="minorHAnsi"/>
          <w:color w:val="0070C0"/>
          <w:spacing w:val="-35"/>
        </w:rPr>
        <w:t xml:space="preserve"> </w:t>
      </w:r>
      <w:r w:rsidRPr="00F45D48">
        <w:rPr>
          <w:rFonts w:cstheme="minorHAnsi"/>
          <w:color w:val="0070C0"/>
        </w:rPr>
        <w:t>peut</w:t>
      </w:r>
      <w:r w:rsidRPr="00F45D48">
        <w:rPr>
          <w:rFonts w:cstheme="minorHAnsi"/>
          <w:color w:val="0070C0"/>
          <w:spacing w:val="-36"/>
        </w:rPr>
        <w:t xml:space="preserve"> </w:t>
      </w:r>
      <w:r w:rsidRPr="00F45D48">
        <w:rPr>
          <w:rFonts w:cstheme="minorHAnsi"/>
          <w:color w:val="0070C0"/>
        </w:rPr>
        <w:t>améliorer</w:t>
      </w:r>
      <w:r w:rsidRPr="00F45D48">
        <w:rPr>
          <w:rFonts w:cstheme="minorHAnsi"/>
          <w:color w:val="0070C0"/>
          <w:spacing w:val="-35"/>
        </w:rPr>
        <w:t xml:space="preserve"> </w:t>
      </w:r>
      <w:r w:rsidRPr="00F45D48">
        <w:rPr>
          <w:rFonts w:cstheme="minorHAnsi"/>
          <w:color w:val="0070C0"/>
        </w:rPr>
        <w:t>l’accès</w:t>
      </w:r>
      <w:r w:rsidRPr="00F45D48">
        <w:rPr>
          <w:rFonts w:cstheme="minorHAnsi"/>
          <w:color w:val="0070C0"/>
          <w:spacing w:val="-36"/>
        </w:rPr>
        <w:t xml:space="preserve"> </w:t>
      </w:r>
      <w:r w:rsidRPr="00F45D48">
        <w:rPr>
          <w:rFonts w:cstheme="minorHAnsi"/>
          <w:color w:val="0070C0"/>
          <w:spacing w:val="-7"/>
        </w:rPr>
        <w:t xml:space="preserve">et </w:t>
      </w:r>
      <w:r w:rsidRPr="00F45D48">
        <w:rPr>
          <w:rFonts w:cstheme="minorHAnsi"/>
          <w:color w:val="0070C0"/>
        </w:rPr>
        <w:t>la</w:t>
      </w:r>
      <w:r w:rsidRPr="00F45D48">
        <w:rPr>
          <w:rFonts w:cstheme="minorHAnsi"/>
          <w:color w:val="0070C0"/>
          <w:spacing w:val="-38"/>
        </w:rPr>
        <w:t xml:space="preserve"> </w:t>
      </w:r>
      <w:r w:rsidRPr="00F45D48">
        <w:rPr>
          <w:rFonts w:cstheme="minorHAnsi"/>
          <w:color w:val="0070C0"/>
        </w:rPr>
        <w:t>sécurité</w:t>
      </w:r>
      <w:r w:rsidRPr="00F45D48">
        <w:rPr>
          <w:rFonts w:cstheme="minorHAnsi"/>
          <w:color w:val="0070C0"/>
          <w:spacing w:val="-37"/>
        </w:rPr>
        <w:t xml:space="preserve"> </w:t>
      </w:r>
      <w:r w:rsidRPr="00F45D48">
        <w:rPr>
          <w:rFonts w:cstheme="minorHAnsi"/>
          <w:color w:val="0070C0"/>
        </w:rPr>
        <w:t>de</w:t>
      </w:r>
      <w:r w:rsidRPr="00F45D48">
        <w:rPr>
          <w:rFonts w:cstheme="minorHAnsi"/>
          <w:color w:val="0070C0"/>
          <w:spacing w:val="-38"/>
        </w:rPr>
        <w:t xml:space="preserve"> </w:t>
      </w:r>
      <w:r w:rsidRPr="00F45D48">
        <w:rPr>
          <w:rFonts w:cstheme="minorHAnsi"/>
          <w:color w:val="0070C0"/>
        </w:rPr>
        <w:t>tous</w:t>
      </w:r>
      <w:r w:rsidRPr="00F45D48">
        <w:rPr>
          <w:rFonts w:cstheme="minorHAnsi"/>
          <w:color w:val="0070C0"/>
          <w:spacing w:val="-37"/>
        </w:rPr>
        <w:t xml:space="preserve"> </w:t>
      </w:r>
      <w:r w:rsidRPr="00F45D48">
        <w:rPr>
          <w:rFonts w:cstheme="minorHAnsi"/>
          <w:color w:val="0070C0"/>
        </w:rPr>
        <w:t>les</w:t>
      </w:r>
      <w:r w:rsidRPr="00F45D48">
        <w:rPr>
          <w:rFonts w:cstheme="minorHAnsi"/>
          <w:color w:val="0070C0"/>
          <w:spacing w:val="-37"/>
        </w:rPr>
        <w:t xml:space="preserve"> </w:t>
      </w:r>
      <w:r w:rsidRPr="00F45D48">
        <w:rPr>
          <w:rFonts w:cstheme="minorHAnsi"/>
          <w:color w:val="0070C0"/>
        </w:rPr>
        <w:t>enfants,</w:t>
      </w:r>
      <w:r w:rsidRPr="00F45D48">
        <w:rPr>
          <w:rFonts w:cstheme="minorHAnsi"/>
          <w:color w:val="0070C0"/>
          <w:spacing w:val="-38"/>
        </w:rPr>
        <w:t xml:space="preserve"> </w:t>
      </w:r>
      <w:r w:rsidRPr="00F45D48">
        <w:rPr>
          <w:rFonts w:cstheme="minorHAnsi"/>
          <w:color w:val="0070C0"/>
        </w:rPr>
        <w:t>des</w:t>
      </w:r>
      <w:r w:rsidRPr="00F45D48">
        <w:rPr>
          <w:rFonts w:cstheme="minorHAnsi"/>
          <w:color w:val="0070C0"/>
          <w:spacing w:val="-37"/>
        </w:rPr>
        <w:t xml:space="preserve"> </w:t>
      </w:r>
      <w:r w:rsidRPr="00F45D48">
        <w:rPr>
          <w:rFonts w:cstheme="minorHAnsi"/>
          <w:color w:val="0070C0"/>
        </w:rPr>
        <w:t>enseignants,</w:t>
      </w:r>
      <w:r w:rsidRPr="00F45D48">
        <w:rPr>
          <w:rFonts w:cstheme="minorHAnsi"/>
          <w:color w:val="0070C0"/>
          <w:spacing w:val="-37"/>
        </w:rPr>
        <w:t xml:space="preserve"> </w:t>
      </w:r>
      <w:r w:rsidRPr="00F45D48">
        <w:rPr>
          <w:rFonts w:cstheme="minorHAnsi"/>
          <w:color w:val="0070C0"/>
          <w:spacing w:val="-5"/>
        </w:rPr>
        <w:t xml:space="preserve">des </w:t>
      </w:r>
      <w:r w:rsidRPr="00F45D48">
        <w:rPr>
          <w:rFonts w:cstheme="minorHAnsi"/>
          <w:color w:val="0070C0"/>
        </w:rPr>
        <w:t>parents</w:t>
      </w:r>
      <w:r w:rsidRPr="00F45D48">
        <w:rPr>
          <w:rFonts w:cstheme="minorHAnsi"/>
          <w:color w:val="0070C0"/>
          <w:spacing w:val="-28"/>
        </w:rPr>
        <w:t xml:space="preserve"> </w:t>
      </w:r>
      <w:r w:rsidRPr="00F45D48">
        <w:rPr>
          <w:rFonts w:cstheme="minorHAnsi"/>
          <w:color w:val="0070C0"/>
        </w:rPr>
        <w:t>et</w:t>
      </w:r>
      <w:r w:rsidRPr="00F45D48">
        <w:rPr>
          <w:rFonts w:cstheme="minorHAnsi"/>
          <w:color w:val="0070C0"/>
          <w:spacing w:val="-28"/>
        </w:rPr>
        <w:t xml:space="preserve"> </w:t>
      </w:r>
      <w:r w:rsidRPr="00F45D48">
        <w:rPr>
          <w:rFonts w:cstheme="minorHAnsi"/>
          <w:color w:val="0070C0"/>
        </w:rPr>
        <w:t>des</w:t>
      </w:r>
      <w:r w:rsidRPr="00F45D48">
        <w:rPr>
          <w:rFonts w:cstheme="minorHAnsi"/>
          <w:color w:val="0070C0"/>
          <w:spacing w:val="-27"/>
        </w:rPr>
        <w:t xml:space="preserve"> </w:t>
      </w:r>
      <w:r w:rsidRPr="00F45D48">
        <w:rPr>
          <w:rFonts w:cstheme="minorHAnsi"/>
          <w:color w:val="0070C0"/>
        </w:rPr>
        <w:t>visiteurs</w:t>
      </w:r>
      <w:r w:rsidRPr="00F45D48">
        <w:rPr>
          <w:rFonts w:cstheme="minorHAnsi"/>
          <w:color w:val="0070C0"/>
          <w:spacing w:val="-28"/>
        </w:rPr>
        <w:t xml:space="preserve"> </w:t>
      </w:r>
      <w:r w:rsidRPr="00F45D48">
        <w:rPr>
          <w:rFonts w:cstheme="minorHAnsi"/>
          <w:color w:val="0070C0"/>
        </w:rPr>
        <w:t>de</w:t>
      </w:r>
      <w:r w:rsidRPr="00F45D48">
        <w:rPr>
          <w:rFonts w:cstheme="minorHAnsi"/>
          <w:color w:val="0070C0"/>
          <w:spacing w:val="-28"/>
        </w:rPr>
        <w:t xml:space="preserve"> </w:t>
      </w:r>
      <w:r w:rsidRPr="00F45D48">
        <w:rPr>
          <w:rFonts w:cstheme="minorHAnsi"/>
          <w:color w:val="0070C0"/>
        </w:rPr>
        <w:t>l’établissement</w:t>
      </w:r>
      <w:r w:rsidRPr="00F45D48">
        <w:rPr>
          <w:rFonts w:cstheme="minorHAnsi"/>
          <w:color w:val="0070C0"/>
          <w:spacing w:val="-27"/>
        </w:rPr>
        <w:t xml:space="preserve"> </w:t>
      </w:r>
      <w:r w:rsidRPr="00F45D48">
        <w:rPr>
          <w:rFonts w:cstheme="minorHAnsi"/>
          <w:color w:val="0070C0"/>
        </w:rPr>
        <w:t>et</w:t>
      </w:r>
      <w:r w:rsidRPr="00F45D48">
        <w:rPr>
          <w:rFonts w:cstheme="minorHAnsi"/>
          <w:color w:val="0070C0"/>
          <w:spacing w:val="-28"/>
        </w:rPr>
        <w:t xml:space="preserve"> </w:t>
      </w:r>
      <w:r w:rsidRPr="00F45D48">
        <w:rPr>
          <w:rFonts w:cstheme="minorHAnsi"/>
          <w:color w:val="0070C0"/>
        </w:rPr>
        <w:t>non pas</w:t>
      </w:r>
      <w:r w:rsidRPr="00F45D48">
        <w:rPr>
          <w:rFonts w:cstheme="minorHAnsi"/>
          <w:color w:val="0070C0"/>
          <w:spacing w:val="-37"/>
        </w:rPr>
        <w:t xml:space="preserve"> </w:t>
      </w:r>
      <w:r w:rsidRPr="00F45D48">
        <w:rPr>
          <w:rFonts w:cstheme="minorHAnsi"/>
          <w:color w:val="0070C0"/>
        </w:rPr>
        <w:t>uniquement</w:t>
      </w:r>
      <w:r w:rsidRPr="00F45D48">
        <w:rPr>
          <w:rFonts w:cstheme="minorHAnsi"/>
          <w:color w:val="0070C0"/>
          <w:spacing w:val="-36"/>
        </w:rPr>
        <w:t xml:space="preserve"> </w:t>
      </w:r>
      <w:r w:rsidRPr="00F45D48">
        <w:rPr>
          <w:rFonts w:cstheme="minorHAnsi"/>
          <w:color w:val="0070C0"/>
        </w:rPr>
        <w:t xml:space="preserve">des fauteuils roulants </w:t>
      </w:r>
      <w:r w:rsidRPr="00F45D48">
        <w:rPr>
          <w:rFonts w:cstheme="minorHAnsi"/>
          <w:spacing w:val="-3"/>
        </w:rPr>
        <w:t>(UNESCO 2013)</w:t>
      </w:r>
    </w:p>
    <w:p w14:paraId="72D0B266" w14:textId="77777777" w:rsidR="00F45D48" w:rsidRPr="00F45D48" w:rsidRDefault="00F45D48" w:rsidP="00F45D48">
      <w:pPr>
        <w:widowControl w:val="0"/>
        <w:autoSpaceDE w:val="0"/>
        <w:autoSpaceDN w:val="0"/>
        <w:spacing w:after="0" w:line="240" w:lineRule="auto"/>
        <w:ind w:right="212"/>
        <w:jc w:val="both"/>
        <w:rPr>
          <w:rFonts w:eastAsia="VL PGothic" w:cstheme="minorHAnsi"/>
        </w:rPr>
      </w:pPr>
    </w:p>
    <w:p w14:paraId="4B58EBEA" w14:textId="62E41256" w:rsidR="00F45D48" w:rsidRPr="00F45D48" w:rsidRDefault="00F45D48" w:rsidP="00F45D48">
      <w:pPr>
        <w:widowControl w:val="0"/>
        <w:autoSpaceDE w:val="0"/>
        <w:autoSpaceDN w:val="0"/>
        <w:spacing w:after="0" w:line="240" w:lineRule="auto"/>
        <w:ind w:right="212"/>
        <w:jc w:val="both"/>
        <w:rPr>
          <w:rFonts w:eastAsia="VL PGothic" w:cstheme="minorHAnsi"/>
          <w:color w:val="0070C0"/>
        </w:rPr>
      </w:pPr>
      <w:r w:rsidRPr="00F45D48">
        <w:rPr>
          <w:rFonts w:eastAsia="VL PGothic" w:cstheme="minorHAnsi"/>
          <w:b/>
          <w:bCs/>
        </w:rPr>
        <w:t xml:space="preserve">(+) </w:t>
      </w:r>
      <w:r w:rsidRPr="00F45D48">
        <w:rPr>
          <w:rFonts w:eastAsia="VL PGothic" w:cstheme="minorHAnsi"/>
        </w:rPr>
        <w:t xml:space="preserve">Des partenariats avec les pouvoirs publics peuvent autoriser des améliorations des conditions de circulation. </w:t>
      </w:r>
      <w:r w:rsidR="00DF3DEF" w:rsidRPr="00F45D48">
        <w:rPr>
          <w:rFonts w:eastAsia="VL PGothic" w:cstheme="minorHAnsi"/>
        </w:rPr>
        <w:t>À</w:t>
      </w:r>
      <w:r w:rsidRPr="00F45D48">
        <w:rPr>
          <w:rFonts w:eastAsia="VL PGothic" w:cstheme="minorHAnsi"/>
        </w:rPr>
        <w:t xml:space="preserve"> Kinshasa et à Brazzaville, en partenariat avec Handicap International (Projet </w:t>
      </w:r>
      <w:r w:rsidRPr="00F45D48">
        <w:rPr>
          <w:rFonts w:eastAsia="VL PGothic" w:cstheme="minorHAnsi"/>
          <w:i/>
          <w:iCs/>
        </w:rPr>
        <w:t>Team Congo</w:t>
      </w:r>
      <w:r w:rsidRPr="00F45D48">
        <w:rPr>
          <w:rFonts w:eastAsia="VL PGothic" w:cstheme="minorHAnsi"/>
        </w:rPr>
        <w:t xml:space="preserve">) et </w:t>
      </w:r>
      <w:r w:rsidRPr="00F45D48">
        <w:rPr>
          <w:rFonts w:eastAsia="VL PGothic" w:cstheme="minorHAnsi"/>
          <w:i/>
          <w:iCs/>
        </w:rPr>
        <w:t>Goodeed</w:t>
      </w:r>
      <w:r w:rsidRPr="00F45D48">
        <w:rPr>
          <w:rFonts w:eastAsia="VL PGothic" w:cstheme="minorHAnsi"/>
          <w:vertAlign w:val="superscript"/>
        </w:rPr>
        <w:footnoteReference w:id="53"/>
      </w:r>
      <w:r w:rsidRPr="00F45D48">
        <w:rPr>
          <w:rFonts w:eastAsia="VL PGothic" w:cstheme="minorHAnsi"/>
        </w:rPr>
        <w:t xml:space="preserve"> </w:t>
      </w:r>
      <w:r w:rsidRPr="00F45D48">
        <w:rPr>
          <w:rFonts w:eastAsia="VL PGothic" w:cstheme="minorHAnsi"/>
          <w:color w:val="0070C0"/>
        </w:rPr>
        <w:t xml:space="preserve">l’éducation au code de la route en classe se double de campagne de sensibilisations pour les conducteurs de l’entretien de leur véhicule. </w:t>
      </w:r>
    </w:p>
    <w:p w14:paraId="3B8F9C48" w14:textId="77777777" w:rsidR="00F45D48" w:rsidRPr="00F45D48" w:rsidRDefault="00F45D48" w:rsidP="00F45D48">
      <w:pPr>
        <w:widowControl w:val="0"/>
        <w:autoSpaceDE w:val="0"/>
        <w:autoSpaceDN w:val="0"/>
        <w:spacing w:after="0" w:line="240" w:lineRule="auto"/>
        <w:ind w:right="212"/>
        <w:jc w:val="both"/>
        <w:rPr>
          <w:rFonts w:eastAsia="VL PGothic" w:cstheme="minorHAnsi"/>
        </w:rPr>
      </w:pPr>
    </w:p>
    <w:p w14:paraId="0F6B41E9" w14:textId="77777777" w:rsidR="00F45D48" w:rsidRPr="00F45D48" w:rsidRDefault="00F45D48" w:rsidP="00F45D48">
      <w:pPr>
        <w:widowControl w:val="0"/>
        <w:autoSpaceDE w:val="0"/>
        <w:autoSpaceDN w:val="0"/>
        <w:spacing w:after="0" w:line="240" w:lineRule="auto"/>
        <w:ind w:right="212"/>
        <w:jc w:val="both"/>
        <w:rPr>
          <w:rFonts w:eastAsia="VL PGothic" w:cstheme="minorHAnsi"/>
        </w:rPr>
      </w:pPr>
      <w:r w:rsidRPr="00F45D48">
        <w:rPr>
          <w:rFonts w:eastAsia="VL PGothic" w:cstheme="minorHAnsi"/>
          <w:noProof/>
          <w:lang w:eastAsia="fr-FR"/>
        </w:rPr>
        <w:drawing>
          <wp:inline distT="0" distB="0" distL="0" distR="0" wp14:anchorId="684357B5" wp14:editId="1B79D46B">
            <wp:extent cx="5760720" cy="2004060"/>
            <wp:effectExtent l="0" t="0" r="0" b="0"/>
            <wp:docPr id="714" name="Image 71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 714" descr="Une image contenant texte&#10;&#10;Description générée automatiquement"/>
                    <pic:cNvPicPr/>
                  </pic:nvPicPr>
                  <pic:blipFill>
                    <a:blip r:embed="rId57"/>
                    <a:stretch>
                      <a:fillRect/>
                    </a:stretch>
                  </pic:blipFill>
                  <pic:spPr>
                    <a:xfrm>
                      <a:off x="0" y="0"/>
                      <a:ext cx="5760720" cy="2004060"/>
                    </a:xfrm>
                    <a:prstGeom prst="rect">
                      <a:avLst/>
                    </a:prstGeom>
                  </pic:spPr>
                </pic:pic>
              </a:graphicData>
            </a:graphic>
          </wp:inline>
        </w:drawing>
      </w:r>
    </w:p>
    <w:p w14:paraId="20CC53A0" w14:textId="77777777" w:rsidR="00F45D48" w:rsidRPr="00F45D48" w:rsidRDefault="00F45D48" w:rsidP="00F45D48">
      <w:pPr>
        <w:widowControl w:val="0"/>
        <w:autoSpaceDE w:val="0"/>
        <w:autoSpaceDN w:val="0"/>
        <w:spacing w:after="0" w:line="240" w:lineRule="auto"/>
        <w:ind w:right="212"/>
        <w:jc w:val="both"/>
        <w:rPr>
          <w:rFonts w:eastAsia="VL PGothic" w:cstheme="minorHAnsi"/>
        </w:rPr>
      </w:pPr>
    </w:p>
    <w:p w14:paraId="70E71D75" w14:textId="7F8EB45A" w:rsidR="00F45D48" w:rsidRPr="00F45D48" w:rsidRDefault="007208A6" w:rsidP="00F45D48">
      <w:pPr>
        <w:widowControl w:val="0"/>
        <w:autoSpaceDE w:val="0"/>
        <w:autoSpaceDN w:val="0"/>
        <w:spacing w:after="0" w:line="240" w:lineRule="auto"/>
        <w:jc w:val="both"/>
        <w:rPr>
          <w:rFonts w:eastAsia="Carlito" w:cstheme="minorHAnsi"/>
          <w:w w:val="95"/>
        </w:rPr>
      </w:pPr>
      <w:r w:rsidRPr="00F45D48">
        <w:rPr>
          <w:rFonts w:eastAsia="Carlito" w:cstheme="minorHAnsi"/>
          <w:b/>
          <w:bCs/>
        </w:rPr>
        <w:t xml:space="preserve"> </w:t>
      </w:r>
      <w:r w:rsidR="00F45D48" w:rsidRPr="00F45D48">
        <w:rPr>
          <w:rFonts w:eastAsia="Carlito" w:cstheme="minorHAnsi"/>
          <w:b/>
          <w:bCs/>
        </w:rPr>
        <w:t>(+)</w:t>
      </w:r>
      <w:r w:rsidR="00F45D48" w:rsidRPr="00F45D48">
        <w:rPr>
          <w:rFonts w:eastAsia="Carlito" w:cstheme="minorHAnsi"/>
          <w:w w:val="90"/>
        </w:rPr>
        <w:t xml:space="preserve"> En Afghanistan, les problèmes d’exclusion ont plusieurs origines : la sécurité des écoles prises pour cible des attaques, les croyances culturelles qui excluent systématiquement les filles et les enfants </w:t>
      </w:r>
      <w:r w:rsidR="00F45D48" w:rsidRPr="00F45D48">
        <w:rPr>
          <w:rFonts w:eastAsia="Carlito" w:cstheme="minorHAnsi"/>
          <w:bCs/>
          <w:w w:val="90"/>
        </w:rPr>
        <w:t>handicapés</w:t>
      </w:r>
      <w:r w:rsidR="00F45D48" w:rsidRPr="00F45D48">
        <w:rPr>
          <w:rFonts w:eastAsia="Carlito" w:cstheme="minorHAnsi"/>
          <w:w w:val="90"/>
        </w:rPr>
        <w:t xml:space="preserve">, la pauvreté qui exacerbe les difficultés liées aux conditions géographiques </w:t>
      </w:r>
      <w:r w:rsidR="00F45D48" w:rsidRPr="00F45D48">
        <w:rPr>
          <w:rFonts w:eastAsia="Carlito" w:cstheme="minorHAnsi"/>
          <w:w w:val="95"/>
        </w:rPr>
        <w:t xml:space="preserve">et climatiques des régions reculées de montagne. L’éducation communautaire a été un élément déterminant de la solution. Elle repose </w:t>
      </w:r>
      <w:r w:rsidR="00F45D48" w:rsidRPr="00F45D48">
        <w:rPr>
          <w:rFonts w:eastAsia="Carlito" w:cstheme="minorHAnsi"/>
          <w:w w:val="90"/>
        </w:rPr>
        <w:t xml:space="preserve">essentiellement sur des </w:t>
      </w:r>
      <w:r w:rsidR="00F45D48" w:rsidRPr="00F45D48">
        <w:rPr>
          <w:rFonts w:eastAsia="Carlito" w:cstheme="minorHAnsi"/>
          <w:color w:val="0070C0"/>
          <w:w w:val="90"/>
        </w:rPr>
        <w:t xml:space="preserve">classes communautaires et des programmes d’apprentissage accéléré dont la création et la mise en œuvre sont gérées conjointement par les départements de l’éducation des provinces et des districts, les communautés et les organisations non gouvernementales </w:t>
      </w:r>
      <w:r w:rsidR="00F45D48" w:rsidRPr="00F45D48">
        <w:rPr>
          <w:rFonts w:eastAsia="Carlito" w:cstheme="minorHAnsi"/>
          <w:w w:val="95"/>
        </w:rPr>
        <w:t>(UNESCO 2020, Ministère afghan de l’éducation, 2018).</w:t>
      </w:r>
    </w:p>
    <w:p w14:paraId="6D620D82" w14:textId="77777777" w:rsidR="00F45D48" w:rsidRPr="00F45D48" w:rsidRDefault="00F45D48" w:rsidP="00F45D48">
      <w:pPr>
        <w:widowControl w:val="0"/>
        <w:autoSpaceDE w:val="0"/>
        <w:autoSpaceDN w:val="0"/>
        <w:spacing w:after="0" w:line="240" w:lineRule="auto"/>
        <w:jc w:val="both"/>
        <w:rPr>
          <w:rFonts w:eastAsia="Carlito" w:cstheme="minorHAnsi"/>
          <w:w w:val="95"/>
        </w:rPr>
      </w:pPr>
    </w:p>
    <w:p w14:paraId="65AD25BE" w14:textId="77777777" w:rsidR="00F45D48" w:rsidRPr="00F45D48" w:rsidRDefault="00F45D48" w:rsidP="00F45D48">
      <w:pPr>
        <w:widowControl w:val="0"/>
        <w:autoSpaceDE w:val="0"/>
        <w:autoSpaceDN w:val="0"/>
        <w:spacing w:after="0" w:line="240" w:lineRule="auto"/>
        <w:ind w:right="-1"/>
        <w:jc w:val="both"/>
        <w:rPr>
          <w:rFonts w:eastAsia="VL PGothic" w:cstheme="minorHAnsi"/>
        </w:rPr>
      </w:pPr>
      <w:r w:rsidRPr="00F45D48">
        <w:rPr>
          <w:rFonts w:eastAsiaTheme="majorEastAsia" w:cstheme="minorHAnsi"/>
          <w:b/>
          <w:color w:val="61126C"/>
        </w:rPr>
        <w:t>(+)</w:t>
      </w:r>
      <w:r w:rsidRPr="00F45D48">
        <w:rPr>
          <w:rFonts w:eastAsiaTheme="majorEastAsia" w:cstheme="minorHAnsi"/>
          <w:color w:val="61126C"/>
        </w:rPr>
        <w:t xml:space="preserve"> </w:t>
      </w:r>
      <w:r w:rsidRPr="00F45D48">
        <w:rPr>
          <w:rFonts w:eastAsia="VL PGothic" w:cstheme="minorHAnsi"/>
        </w:rPr>
        <w:t>En</w:t>
      </w:r>
      <w:r w:rsidRPr="00F45D48">
        <w:rPr>
          <w:rFonts w:eastAsia="VL PGothic" w:cstheme="minorHAnsi"/>
          <w:spacing w:val="-13"/>
        </w:rPr>
        <w:t xml:space="preserve"> </w:t>
      </w:r>
      <w:r w:rsidRPr="00F45D48">
        <w:rPr>
          <w:rFonts w:eastAsia="VL PGothic" w:cstheme="minorHAnsi"/>
        </w:rPr>
        <w:t>République</w:t>
      </w:r>
      <w:r w:rsidRPr="00F45D48">
        <w:rPr>
          <w:rFonts w:eastAsia="VL PGothic" w:cstheme="minorHAnsi"/>
          <w:spacing w:val="-13"/>
        </w:rPr>
        <w:t xml:space="preserve"> </w:t>
      </w:r>
      <w:r w:rsidRPr="00F45D48">
        <w:rPr>
          <w:rFonts w:eastAsia="VL PGothic" w:cstheme="minorHAnsi"/>
        </w:rPr>
        <w:t>de</w:t>
      </w:r>
      <w:r w:rsidRPr="00F45D48">
        <w:rPr>
          <w:rFonts w:eastAsia="VL PGothic" w:cstheme="minorHAnsi"/>
          <w:spacing w:val="-12"/>
        </w:rPr>
        <w:t xml:space="preserve"> </w:t>
      </w:r>
      <w:r w:rsidRPr="00F45D48">
        <w:rPr>
          <w:rFonts w:eastAsia="VL PGothic" w:cstheme="minorHAnsi"/>
        </w:rPr>
        <w:t>Corée, le nombre d’enfants blessés lors des accidents de la circulation</w:t>
      </w:r>
      <w:r w:rsidRPr="00F45D48">
        <w:rPr>
          <w:rFonts w:eastAsia="VL PGothic" w:cstheme="minorHAnsi"/>
          <w:spacing w:val="-23"/>
        </w:rPr>
        <w:t xml:space="preserve"> </w:t>
      </w:r>
      <w:r w:rsidRPr="00F45D48">
        <w:rPr>
          <w:rFonts w:eastAsia="VL PGothic" w:cstheme="minorHAnsi"/>
        </w:rPr>
        <w:t>est</w:t>
      </w:r>
      <w:r w:rsidRPr="00F45D48">
        <w:rPr>
          <w:rFonts w:eastAsia="VL PGothic" w:cstheme="minorHAnsi"/>
          <w:spacing w:val="-23"/>
        </w:rPr>
        <w:t xml:space="preserve"> </w:t>
      </w:r>
      <w:r w:rsidRPr="00F45D48">
        <w:rPr>
          <w:rFonts w:eastAsia="VL PGothic" w:cstheme="minorHAnsi"/>
        </w:rPr>
        <w:t>passé</w:t>
      </w:r>
      <w:r w:rsidRPr="00F45D48">
        <w:rPr>
          <w:rFonts w:eastAsia="VL PGothic" w:cstheme="minorHAnsi"/>
          <w:spacing w:val="-23"/>
        </w:rPr>
        <w:t xml:space="preserve"> </w:t>
      </w:r>
      <w:r w:rsidRPr="00F45D48">
        <w:rPr>
          <w:rFonts w:eastAsia="VL PGothic" w:cstheme="minorHAnsi"/>
        </w:rPr>
        <w:t>de</w:t>
      </w:r>
      <w:r w:rsidRPr="00F45D48">
        <w:rPr>
          <w:rFonts w:eastAsia="VL PGothic" w:cstheme="minorHAnsi"/>
          <w:spacing w:val="-23"/>
        </w:rPr>
        <w:t xml:space="preserve"> </w:t>
      </w:r>
      <w:r w:rsidRPr="00F45D48">
        <w:rPr>
          <w:rFonts w:eastAsia="VL PGothic" w:cstheme="minorHAnsi"/>
        </w:rPr>
        <w:t>1</w:t>
      </w:r>
      <w:r w:rsidRPr="00F45D48">
        <w:rPr>
          <w:rFonts w:eastAsia="VL PGothic" w:cstheme="minorHAnsi"/>
          <w:spacing w:val="-23"/>
        </w:rPr>
        <w:t xml:space="preserve"> </w:t>
      </w:r>
      <w:r w:rsidRPr="00F45D48">
        <w:rPr>
          <w:rFonts w:eastAsia="VL PGothic" w:cstheme="minorHAnsi"/>
        </w:rPr>
        <w:t>766</w:t>
      </w:r>
      <w:r w:rsidRPr="00F45D48">
        <w:rPr>
          <w:rFonts w:eastAsia="VL PGothic" w:cstheme="minorHAnsi"/>
          <w:spacing w:val="-23"/>
        </w:rPr>
        <w:t xml:space="preserve"> </w:t>
      </w:r>
      <w:r w:rsidRPr="00F45D48">
        <w:rPr>
          <w:rFonts w:eastAsia="VL PGothic" w:cstheme="minorHAnsi"/>
        </w:rPr>
        <w:t>en</w:t>
      </w:r>
      <w:r w:rsidRPr="00F45D48">
        <w:rPr>
          <w:rFonts w:eastAsia="VL PGothic" w:cstheme="minorHAnsi"/>
          <w:spacing w:val="-23"/>
        </w:rPr>
        <w:t xml:space="preserve"> </w:t>
      </w:r>
      <w:r w:rsidRPr="00F45D48">
        <w:rPr>
          <w:rFonts w:eastAsia="VL PGothic" w:cstheme="minorHAnsi"/>
        </w:rPr>
        <w:t>1988</w:t>
      </w:r>
      <w:r w:rsidRPr="00F45D48">
        <w:rPr>
          <w:rFonts w:eastAsia="VL PGothic" w:cstheme="minorHAnsi"/>
          <w:spacing w:val="-23"/>
        </w:rPr>
        <w:t xml:space="preserve"> </w:t>
      </w:r>
      <w:r w:rsidRPr="00F45D48">
        <w:rPr>
          <w:rFonts w:eastAsia="VL PGothic" w:cstheme="minorHAnsi"/>
        </w:rPr>
        <w:t>à</w:t>
      </w:r>
      <w:r w:rsidRPr="00F45D48">
        <w:rPr>
          <w:rFonts w:eastAsia="VL PGothic" w:cstheme="minorHAnsi"/>
          <w:spacing w:val="-22"/>
        </w:rPr>
        <w:t xml:space="preserve"> </w:t>
      </w:r>
      <w:r w:rsidRPr="00F45D48">
        <w:rPr>
          <w:rFonts w:eastAsia="VL PGothic" w:cstheme="minorHAnsi"/>
        </w:rPr>
        <w:t>83</w:t>
      </w:r>
      <w:r w:rsidRPr="00F45D48">
        <w:rPr>
          <w:rFonts w:eastAsia="VL PGothic" w:cstheme="minorHAnsi"/>
          <w:spacing w:val="-23"/>
        </w:rPr>
        <w:t xml:space="preserve"> </w:t>
      </w:r>
      <w:r w:rsidRPr="00F45D48">
        <w:rPr>
          <w:rFonts w:eastAsia="VL PGothic" w:cstheme="minorHAnsi"/>
        </w:rPr>
        <w:t>en</w:t>
      </w:r>
      <w:r w:rsidRPr="00F45D48">
        <w:rPr>
          <w:rFonts w:eastAsia="VL PGothic" w:cstheme="minorHAnsi"/>
          <w:spacing w:val="-23"/>
        </w:rPr>
        <w:t xml:space="preserve"> </w:t>
      </w:r>
      <w:r w:rsidRPr="00F45D48">
        <w:rPr>
          <w:rFonts w:eastAsia="VL PGothic" w:cstheme="minorHAnsi"/>
        </w:rPr>
        <w:t>2012,</w:t>
      </w:r>
      <w:r w:rsidRPr="00F45D48">
        <w:rPr>
          <w:rFonts w:eastAsia="VL PGothic" w:cstheme="minorHAnsi"/>
          <w:spacing w:val="-23"/>
        </w:rPr>
        <w:t xml:space="preserve"> </w:t>
      </w:r>
      <w:r w:rsidRPr="00F45D48">
        <w:rPr>
          <w:rFonts w:eastAsia="VL PGothic" w:cstheme="minorHAnsi"/>
        </w:rPr>
        <w:t>soit un</w:t>
      </w:r>
      <w:r w:rsidRPr="00F45D48">
        <w:rPr>
          <w:rFonts w:eastAsia="VL PGothic" w:cstheme="minorHAnsi"/>
          <w:spacing w:val="-13"/>
        </w:rPr>
        <w:t xml:space="preserve"> </w:t>
      </w:r>
      <w:r w:rsidRPr="00F45D48">
        <w:rPr>
          <w:rFonts w:eastAsia="VL PGothic" w:cstheme="minorHAnsi"/>
        </w:rPr>
        <w:t>recul</w:t>
      </w:r>
      <w:r w:rsidRPr="00F45D48">
        <w:rPr>
          <w:rFonts w:eastAsia="VL PGothic" w:cstheme="minorHAnsi"/>
          <w:spacing w:val="-13"/>
        </w:rPr>
        <w:t xml:space="preserve"> </w:t>
      </w:r>
      <w:r w:rsidRPr="00F45D48">
        <w:rPr>
          <w:rFonts w:eastAsia="VL PGothic" w:cstheme="minorHAnsi"/>
        </w:rPr>
        <w:t>de</w:t>
      </w:r>
      <w:r w:rsidRPr="00F45D48">
        <w:rPr>
          <w:rFonts w:eastAsia="VL PGothic" w:cstheme="minorHAnsi"/>
          <w:spacing w:val="-12"/>
        </w:rPr>
        <w:t xml:space="preserve"> </w:t>
      </w:r>
      <w:r w:rsidRPr="00F45D48">
        <w:rPr>
          <w:rFonts w:eastAsia="VL PGothic" w:cstheme="minorHAnsi"/>
        </w:rPr>
        <w:t>95</w:t>
      </w:r>
      <w:r w:rsidRPr="00F45D48">
        <w:rPr>
          <w:rFonts w:eastAsia="VL PGothic" w:cstheme="minorHAnsi"/>
          <w:spacing w:val="-13"/>
        </w:rPr>
        <w:t xml:space="preserve"> </w:t>
      </w:r>
      <w:r w:rsidRPr="00F45D48">
        <w:rPr>
          <w:rFonts w:eastAsia="VL PGothic" w:cstheme="minorHAnsi"/>
        </w:rPr>
        <w:t>%,</w:t>
      </w:r>
      <w:r w:rsidRPr="00F45D48">
        <w:rPr>
          <w:rFonts w:eastAsia="VL PGothic" w:cstheme="minorHAnsi"/>
          <w:spacing w:val="-12"/>
        </w:rPr>
        <w:t xml:space="preserve"> </w:t>
      </w:r>
      <w:r w:rsidRPr="00F45D48">
        <w:rPr>
          <w:rFonts w:eastAsia="VL PGothic" w:cstheme="minorHAnsi"/>
        </w:rPr>
        <w:t>grâce</w:t>
      </w:r>
      <w:r w:rsidRPr="00F45D48">
        <w:rPr>
          <w:rFonts w:eastAsia="VL PGothic" w:cstheme="minorHAnsi"/>
          <w:spacing w:val="-13"/>
        </w:rPr>
        <w:t xml:space="preserve"> </w:t>
      </w:r>
      <w:r w:rsidRPr="00F45D48">
        <w:rPr>
          <w:rFonts w:eastAsia="VL PGothic" w:cstheme="minorHAnsi"/>
        </w:rPr>
        <w:t>à</w:t>
      </w:r>
      <w:r w:rsidRPr="00F45D48">
        <w:rPr>
          <w:rFonts w:eastAsia="VL PGothic" w:cstheme="minorHAnsi"/>
          <w:spacing w:val="-12"/>
        </w:rPr>
        <w:t xml:space="preserve"> </w:t>
      </w:r>
      <w:r w:rsidRPr="00F45D48">
        <w:rPr>
          <w:rFonts w:eastAsia="VL PGothic" w:cstheme="minorHAnsi"/>
        </w:rPr>
        <w:t>une</w:t>
      </w:r>
      <w:r w:rsidRPr="00F45D48">
        <w:rPr>
          <w:rFonts w:eastAsia="VL PGothic" w:cstheme="minorHAnsi"/>
          <w:spacing w:val="-13"/>
        </w:rPr>
        <w:t xml:space="preserve"> </w:t>
      </w:r>
      <w:r w:rsidRPr="00F45D48">
        <w:rPr>
          <w:rFonts w:eastAsia="VL PGothic" w:cstheme="minorHAnsi"/>
          <w:color w:val="0070C0"/>
        </w:rPr>
        <w:t>approche</w:t>
      </w:r>
      <w:r w:rsidRPr="00F45D48">
        <w:rPr>
          <w:rFonts w:eastAsia="VL PGothic" w:cstheme="minorHAnsi"/>
          <w:color w:val="0070C0"/>
          <w:spacing w:val="-12"/>
        </w:rPr>
        <w:t xml:space="preserve"> </w:t>
      </w:r>
      <w:r w:rsidRPr="00F45D48">
        <w:rPr>
          <w:rFonts w:eastAsia="VL PGothic" w:cstheme="minorHAnsi"/>
          <w:color w:val="0070C0"/>
        </w:rPr>
        <w:t>globale</w:t>
      </w:r>
      <w:r w:rsidRPr="00F45D48">
        <w:rPr>
          <w:rFonts w:eastAsia="VL PGothic" w:cstheme="minorHAnsi"/>
          <w:color w:val="0070C0"/>
          <w:spacing w:val="-13"/>
        </w:rPr>
        <w:t xml:space="preserve"> </w:t>
      </w:r>
      <w:r w:rsidRPr="00F45D48">
        <w:rPr>
          <w:rFonts w:eastAsia="VL PGothic" w:cstheme="minorHAnsi"/>
          <w:color w:val="0070C0"/>
        </w:rPr>
        <w:t>axée</w:t>
      </w:r>
      <w:r w:rsidRPr="00F45D48">
        <w:rPr>
          <w:rFonts w:eastAsia="VL PGothic" w:cstheme="minorHAnsi"/>
          <w:color w:val="0070C0"/>
          <w:spacing w:val="-13"/>
        </w:rPr>
        <w:t xml:space="preserve"> </w:t>
      </w:r>
      <w:r w:rsidRPr="00F45D48">
        <w:rPr>
          <w:rFonts w:eastAsia="VL PGothic" w:cstheme="minorHAnsi"/>
          <w:color w:val="0070C0"/>
        </w:rPr>
        <w:t>sur</w:t>
      </w:r>
      <w:r w:rsidRPr="00F45D48">
        <w:rPr>
          <w:rFonts w:eastAsia="VL PGothic" w:cstheme="minorHAnsi"/>
          <w:color w:val="0070C0"/>
          <w:spacing w:val="-14"/>
        </w:rPr>
        <w:t xml:space="preserve"> </w:t>
      </w:r>
      <w:r w:rsidRPr="00F45D48">
        <w:rPr>
          <w:rFonts w:eastAsia="VL PGothic" w:cstheme="minorHAnsi"/>
          <w:color w:val="0070C0"/>
        </w:rPr>
        <w:t xml:space="preserve">la </w:t>
      </w:r>
      <w:r w:rsidRPr="00F45D48">
        <w:rPr>
          <w:rFonts w:eastAsia="VL PGothic" w:cstheme="minorHAnsi"/>
          <w:color w:val="0070C0"/>
          <w:w w:val="95"/>
        </w:rPr>
        <w:t xml:space="preserve">sécurité des trajets scolaires, la législation et l’éducation </w:t>
      </w:r>
      <w:r w:rsidRPr="00F45D48">
        <w:rPr>
          <w:rFonts w:eastAsia="VL PGothic" w:cstheme="minorHAnsi"/>
          <w:color w:val="0070C0"/>
        </w:rPr>
        <w:t>relatives</w:t>
      </w:r>
      <w:r w:rsidRPr="00F45D48">
        <w:rPr>
          <w:rFonts w:eastAsia="VL PGothic" w:cstheme="minorHAnsi"/>
          <w:color w:val="0070C0"/>
          <w:spacing w:val="-20"/>
        </w:rPr>
        <w:t xml:space="preserve"> </w:t>
      </w:r>
      <w:r w:rsidRPr="00F45D48">
        <w:rPr>
          <w:rFonts w:eastAsia="VL PGothic" w:cstheme="minorHAnsi"/>
          <w:color w:val="0070C0"/>
        </w:rPr>
        <w:t>à</w:t>
      </w:r>
      <w:r w:rsidRPr="00F45D48">
        <w:rPr>
          <w:rFonts w:eastAsia="VL PGothic" w:cstheme="minorHAnsi"/>
          <w:color w:val="0070C0"/>
          <w:spacing w:val="-19"/>
        </w:rPr>
        <w:t xml:space="preserve"> </w:t>
      </w:r>
      <w:r w:rsidRPr="00F45D48">
        <w:rPr>
          <w:rFonts w:eastAsia="VL PGothic" w:cstheme="minorHAnsi"/>
          <w:color w:val="0070C0"/>
        </w:rPr>
        <w:t>la</w:t>
      </w:r>
      <w:r w:rsidRPr="00F45D48">
        <w:rPr>
          <w:rFonts w:eastAsia="VL PGothic" w:cstheme="minorHAnsi"/>
          <w:color w:val="0070C0"/>
          <w:spacing w:val="-20"/>
        </w:rPr>
        <w:t xml:space="preserve"> </w:t>
      </w:r>
      <w:r w:rsidRPr="00F45D48">
        <w:rPr>
          <w:rFonts w:eastAsia="VL PGothic" w:cstheme="minorHAnsi"/>
          <w:color w:val="0070C0"/>
        </w:rPr>
        <w:t>sécurité</w:t>
      </w:r>
      <w:r w:rsidRPr="00F45D48">
        <w:rPr>
          <w:rFonts w:eastAsia="VL PGothic" w:cstheme="minorHAnsi"/>
          <w:color w:val="0070C0"/>
          <w:spacing w:val="-19"/>
        </w:rPr>
        <w:t xml:space="preserve"> </w:t>
      </w:r>
      <w:r w:rsidRPr="00F45D48">
        <w:rPr>
          <w:rFonts w:eastAsia="VL PGothic" w:cstheme="minorHAnsi"/>
          <w:color w:val="0070C0"/>
        </w:rPr>
        <w:t>routière</w:t>
      </w:r>
      <w:r w:rsidRPr="00F45D48">
        <w:rPr>
          <w:rFonts w:eastAsia="VL PGothic" w:cstheme="minorHAnsi"/>
          <w:color w:val="0070C0"/>
          <w:spacing w:val="-20"/>
        </w:rPr>
        <w:t xml:space="preserve"> </w:t>
      </w:r>
      <w:r w:rsidRPr="00F45D48">
        <w:rPr>
          <w:rFonts w:eastAsia="VL PGothic" w:cstheme="minorHAnsi"/>
          <w:color w:val="0070C0"/>
        </w:rPr>
        <w:t>et</w:t>
      </w:r>
      <w:r w:rsidRPr="00F45D48">
        <w:rPr>
          <w:rFonts w:eastAsia="VL PGothic" w:cstheme="minorHAnsi"/>
          <w:color w:val="0070C0"/>
          <w:spacing w:val="-19"/>
        </w:rPr>
        <w:t xml:space="preserve"> </w:t>
      </w:r>
      <w:r w:rsidRPr="00F45D48">
        <w:rPr>
          <w:rFonts w:eastAsia="VL PGothic" w:cstheme="minorHAnsi"/>
          <w:color w:val="0070C0"/>
        </w:rPr>
        <w:t>l’adoption</w:t>
      </w:r>
      <w:r w:rsidRPr="00F45D48">
        <w:rPr>
          <w:rFonts w:eastAsia="VL PGothic" w:cstheme="minorHAnsi"/>
          <w:color w:val="0070C0"/>
          <w:spacing w:val="-20"/>
        </w:rPr>
        <w:t xml:space="preserve"> </w:t>
      </w:r>
      <w:r w:rsidRPr="00F45D48">
        <w:rPr>
          <w:rFonts w:eastAsia="VL PGothic" w:cstheme="minorHAnsi"/>
          <w:color w:val="0070C0"/>
        </w:rPr>
        <w:t>de</w:t>
      </w:r>
      <w:r w:rsidRPr="00F45D48">
        <w:rPr>
          <w:rFonts w:eastAsia="VL PGothic" w:cstheme="minorHAnsi"/>
          <w:color w:val="0070C0"/>
          <w:spacing w:val="-19"/>
        </w:rPr>
        <w:t xml:space="preserve"> </w:t>
      </w:r>
      <w:r w:rsidRPr="00F45D48">
        <w:rPr>
          <w:rFonts w:eastAsia="VL PGothic" w:cstheme="minorHAnsi"/>
          <w:color w:val="0070C0"/>
        </w:rPr>
        <w:t>mesures prévoyant la gratuité des sièges enfants pour les ménages</w:t>
      </w:r>
      <w:r w:rsidRPr="00F45D48">
        <w:rPr>
          <w:rFonts w:eastAsia="VL PGothic" w:cstheme="minorHAnsi"/>
          <w:color w:val="0070C0"/>
          <w:spacing w:val="-9"/>
        </w:rPr>
        <w:t xml:space="preserve"> </w:t>
      </w:r>
      <w:r w:rsidRPr="00F45D48">
        <w:rPr>
          <w:rFonts w:eastAsia="VL PGothic" w:cstheme="minorHAnsi"/>
          <w:color w:val="0070C0"/>
        </w:rPr>
        <w:t>à</w:t>
      </w:r>
      <w:r w:rsidRPr="00F45D48">
        <w:rPr>
          <w:rFonts w:eastAsia="VL PGothic" w:cstheme="minorHAnsi"/>
          <w:color w:val="0070C0"/>
          <w:spacing w:val="-9"/>
        </w:rPr>
        <w:t xml:space="preserve"> </w:t>
      </w:r>
      <w:r w:rsidRPr="00F45D48">
        <w:rPr>
          <w:rFonts w:eastAsia="VL PGothic" w:cstheme="minorHAnsi"/>
          <w:color w:val="0070C0"/>
        </w:rPr>
        <w:t>faibles</w:t>
      </w:r>
      <w:r w:rsidRPr="00F45D48">
        <w:rPr>
          <w:rFonts w:eastAsia="VL PGothic" w:cstheme="minorHAnsi"/>
          <w:color w:val="0070C0"/>
          <w:spacing w:val="-9"/>
        </w:rPr>
        <w:t xml:space="preserve"> </w:t>
      </w:r>
      <w:r w:rsidRPr="00F45D48">
        <w:rPr>
          <w:rFonts w:eastAsia="VL PGothic" w:cstheme="minorHAnsi"/>
          <w:color w:val="0070C0"/>
        </w:rPr>
        <w:t>revenus</w:t>
      </w:r>
      <w:r w:rsidRPr="00F45D48">
        <w:rPr>
          <w:rFonts w:eastAsia="VL PGothic" w:cstheme="minorHAnsi"/>
          <w:color w:val="0070C0"/>
          <w:spacing w:val="-9"/>
        </w:rPr>
        <w:t xml:space="preserve"> </w:t>
      </w:r>
      <w:r w:rsidRPr="00F45D48">
        <w:rPr>
          <w:rFonts w:eastAsia="VL PGothic" w:cstheme="minorHAnsi"/>
        </w:rPr>
        <w:t>(UNESCO 2020, Silverman,</w:t>
      </w:r>
      <w:r w:rsidRPr="00F45D48">
        <w:rPr>
          <w:rFonts w:eastAsia="VL PGothic" w:cstheme="minorHAnsi"/>
          <w:spacing w:val="-9"/>
        </w:rPr>
        <w:t xml:space="preserve"> </w:t>
      </w:r>
      <w:r w:rsidRPr="00F45D48">
        <w:rPr>
          <w:rFonts w:eastAsia="VL PGothic" w:cstheme="minorHAnsi"/>
        </w:rPr>
        <w:t>2016).</w:t>
      </w:r>
    </w:p>
    <w:p w14:paraId="3E8DCB0E" w14:textId="77777777" w:rsidR="00F45D48" w:rsidRPr="00F45D48" w:rsidRDefault="00F45D48" w:rsidP="00F45D48">
      <w:pPr>
        <w:widowControl w:val="0"/>
        <w:autoSpaceDE w:val="0"/>
        <w:autoSpaceDN w:val="0"/>
        <w:spacing w:after="0" w:line="240" w:lineRule="auto"/>
        <w:ind w:right="-1"/>
        <w:jc w:val="both"/>
        <w:rPr>
          <w:rFonts w:eastAsia="VL PGothic" w:cstheme="minorHAnsi"/>
        </w:rPr>
      </w:pPr>
    </w:p>
    <w:p w14:paraId="60B3BA8A"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w w:val="90"/>
        </w:rPr>
        <w:t xml:space="preserve"> Pour</w:t>
      </w:r>
      <w:r w:rsidRPr="00F45D48">
        <w:rPr>
          <w:rFonts w:eastAsia="VL PGothic" w:cstheme="minorHAnsi"/>
          <w:spacing w:val="-18"/>
          <w:w w:val="90"/>
        </w:rPr>
        <w:t xml:space="preserve"> </w:t>
      </w:r>
      <w:r w:rsidRPr="00F45D48">
        <w:rPr>
          <w:rFonts w:eastAsia="VL PGothic" w:cstheme="minorHAnsi"/>
          <w:w w:val="90"/>
        </w:rPr>
        <w:t>ceux</w:t>
      </w:r>
      <w:r w:rsidRPr="00F45D48">
        <w:rPr>
          <w:rFonts w:eastAsia="VL PGothic" w:cstheme="minorHAnsi"/>
          <w:spacing w:val="-16"/>
          <w:w w:val="90"/>
        </w:rPr>
        <w:t xml:space="preserve"> </w:t>
      </w:r>
      <w:r w:rsidRPr="00F45D48">
        <w:rPr>
          <w:rFonts w:eastAsia="VL PGothic" w:cstheme="minorHAnsi"/>
          <w:w w:val="90"/>
        </w:rPr>
        <w:t>qui</w:t>
      </w:r>
      <w:r w:rsidRPr="00F45D48">
        <w:rPr>
          <w:rFonts w:eastAsia="VL PGothic" w:cstheme="minorHAnsi"/>
          <w:spacing w:val="-16"/>
          <w:w w:val="90"/>
        </w:rPr>
        <w:t xml:space="preserve"> </w:t>
      </w:r>
      <w:r w:rsidRPr="00F45D48">
        <w:rPr>
          <w:rFonts w:eastAsia="VL PGothic" w:cstheme="minorHAnsi"/>
          <w:w w:val="90"/>
        </w:rPr>
        <w:t>habitent</w:t>
      </w:r>
      <w:r w:rsidRPr="00F45D48">
        <w:rPr>
          <w:rFonts w:eastAsia="VL PGothic" w:cstheme="minorHAnsi"/>
          <w:spacing w:val="-16"/>
          <w:w w:val="90"/>
        </w:rPr>
        <w:t xml:space="preserve"> </w:t>
      </w:r>
      <w:r w:rsidRPr="00F45D48">
        <w:rPr>
          <w:rFonts w:eastAsia="VL PGothic" w:cstheme="minorHAnsi"/>
          <w:w w:val="90"/>
        </w:rPr>
        <w:t>à</w:t>
      </w:r>
      <w:r w:rsidRPr="00F45D48">
        <w:rPr>
          <w:rFonts w:eastAsia="VL PGothic" w:cstheme="minorHAnsi"/>
          <w:spacing w:val="-16"/>
          <w:w w:val="90"/>
        </w:rPr>
        <w:t xml:space="preserve"> </w:t>
      </w:r>
      <w:r w:rsidRPr="00F45D48">
        <w:rPr>
          <w:rFonts w:eastAsia="VL PGothic" w:cstheme="minorHAnsi"/>
          <w:w w:val="90"/>
        </w:rPr>
        <w:t>proximité</w:t>
      </w:r>
      <w:r w:rsidRPr="00F45D48">
        <w:rPr>
          <w:rFonts w:eastAsia="VL PGothic" w:cstheme="minorHAnsi"/>
          <w:spacing w:val="-16"/>
          <w:w w:val="90"/>
        </w:rPr>
        <w:t xml:space="preserve"> </w:t>
      </w:r>
      <w:r w:rsidRPr="00F45D48">
        <w:rPr>
          <w:rFonts w:eastAsia="VL PGothic" w:cstheme="minorHAnsi"/>
          <w:w w:val="90"/>
        </w:rPr>
        <w:t>de</w:t>
      </w:r>
      <w:r w:rsidRPr="00F45D48">
        <w:rPr>
          <w:rFonts w:eastAsia="VL PGothic" w:cstheme="minorHAnsi"/>
          <w:spacing w:val="-15"/>
          <w:w w:val="90"/>
        </w:rPr>
        <w:t xml:space="preserve"> </w:t>
      </w:r>
      <w:r w:rsidRPr="00F45D48">
        <w:rPr>
          <w:rFonts w:eastAsia="VL PGothic" w:cstheme="minorHAnsi"/>
          <w:w w:val="90"/>
        </w:rPr>
        <w:t>leur</w:t>
      </w:r>
      <w:r w:rsidRPr="00F45D48">
        <w:rPr>
          <w:rFonts w:eastAsia="VL PGothic" w:cstheme="minorHAnsi"/>
          <w:spacing w:val="-18"/>
          <w:w w:val="90"/>
        </w:rPr>
        <w:t xml:space="preserve"> </w:t>
      </w:r>
      <w:r w:rsidRPr="00F45D48">
        <w:rPr>
          <w:rFonts w:eastAsia="VL PGothic" w:cstheme="minorHAnsi"/>
          <w:w w:val="90"/>
        </w:rPr>
        <w:t>école,</w:t>
      </w:r>
      <w:r w:rsidRPr="00F45D48">
        <w:rPr>
          <w:rFonts w:eastAsia="VL PGothic" w:cstheme="minorHAnsi"/>
          <w:spacing w:val="-16"/>
          <w:w w:val="90"/>
        </w:rPr>
        <w:t xml:space="preserve"> </w:t>
      </w:r>
      <w:r w:rsidRPr="00F45D48">
        <w:rPr>
          <w:rFonts w:eastAsia="VL PGothic" w:cstheme="minorHAnsi"/>
          <w:w w:val="90"/>
        </w:rPr>
        <w:t>des parents organisés</w:t>
      </w:r>
      <w:r w:rsidRPr="00F45D48">
        <w:rPr>
          <w:rFonts w:eastAsia="VL PGothic" w:cstheme="minorHAnsi"/>
          <w:spacing w:val="-16"/>
          <w:w w:val="90"/>
        </w:rPr>
        <w:t xml:space="preserve"> </w:t>
      </w:r>
      <w:r w:rsidRPr="00F45D48">
        <w:rPr>
          <w:rFonts w:eastAsia="VL PGothic" w:cstheme="minorHAnsi"/>
          <w:w w:val="90"/>
        </w:rPr>
        <w:t>regroupent</w:t>
      </w:r>
      <w:r w:rsidRPr="00F45D48">
        <w:rPr>
          <w:rFonts w:eastAsia="VL PGothic" w:cstheme="minorHAnsi"/>
          <w:spacing w:val="-16"/>
          <w:w w:val="90"/>
        </w:rPr>
        <w:t xml:space="preserve"> </w:t>
      </w:r>
      <w:r w:rsidRPr="00F45D48">
        <w:rPr>
          <w:rFonts w:eastAsia="VL PGothic" w:cstheme="minorHAnsi"/>
          <w:w w:val="90"/>
        </w:rPr>
        <w:t>les</w:t>
      </w:r>
      <w:r w:rsidRPr="00F45D48">
        <w:rPr>
          <w:rFonts w:eastAsia="VL PGothic" w:cstheme="minorHAnsi"/>
          <w:spacing w:val="-16"/>
          <w:w w:val="90"/>
        </w:rPr>
        <w:t xml:space="preserve"> </w:t>
      </w:r>
      <w:r w:rsidRPr="00F45D48">
        <w:rPr>
          <w:rFonts w:eastAsia="VL PGothic" w:cstheme="minorHAnsi"/>
          <w:w w:val="90"/>
        </w:rPr>
        <w:t>enfants</w:t>
      </w:r>
      <w:r w:rsidRPr="00F45D48">
        <w:rPr>
          <w:rFonts w:eastAsia="VL PGothic" w:cstheme="minorHAnsi"/>
          <w:spacing w:val="-16"/>
          <w:w w:val="90"/>
        </w:rPr>
        <w:t xml:space="preserve"> </w:t>
      </w:r>
      <w:r w:rsidRPr="00F45D48">
        <w:rPr>
          <w:rFonts w:eastAsia="VL PGothic" w:cstheme="minorHAnsi"/>
          <w:w w:val="90"/>
        </w:rPr>
        <w:t>pour</w:t>
      </w:r>
      <w:r w:rsidRPr="00F45D48">
        <w:rPr>
          <w:rFonts w:eastAsia="VL PGothic" w:cstheme="minorHAnsi"/>
          <w:spacing w:val="-18"/>
          <w:w w:val="90"/>
        </w:rPr>
        <w:t xml:space="preserve"> </w:t>
      </w:r>
      <w:r w:rsidRPr="00F45D48">
        <w:rPr>
          <w:rFonts w:eastAsia="VL PGothic" w:cstheme="minorHAnsi"/>
          <w:w w:val="90"/>
        </w:rPr>
        <w:t>les</w:t>
      </w:r>
      <w:r w:rsidRPr="00F45D48">
        <w:rPr>
          <w:rFonts w:eastAsia="VL PGothic" w:cstheme="minorHAnsi"/>
          <w:spacing w:val="-16"/>
          <w:w w:val="90"/>
        </w:rPr>
        <w:t xml:space="preserve"> </w:t>
      </w:r>
      <w:r w:rsidRPr="00F45D48">
        <w:rPr>
          <w:rFonts w:eastAsia="VL PGothic" w:cstheme="minorHAnsi"/>
          <w:w w:val="90"/>
        </w:rPr>
        <w:t>accompagner</w:t>
      </w:r>
      <w:r w:rsidRPr="00F45D48">
        <w:rPr>
          <w:rFonts w:eastAsia="VL PGothic" w:cstheme="minorHAnsi"/>
          <w:spacing w:val="-17"/>
          <w:w w:val="90"/>
        </w:rPr>
        <w:t xml:space="preserve"> </w:t>
      </w:r>
      <w:r w:rsidRPr="00F45D48">
        <w:rPr>
          <w:rFonts w:eastAsia="VL PGothic" w:cstheme="minorHAnsi"/>
          <w:w w:val="90"/>
        </w:rPr>
        <w:t>en</w:t>
      </w:r>
      <w:r w:rsidRPr="00F45D48">
        <w:rPr>
          <w:rFonts w:eastAsia="VL PGothic" w:cstheme="minorHAnsi"/>
          <w:spacing w:val="-16"/>
          <w:w w:val="90"/>
        </w:rPr>
        <w:t xml:space="preserve"> </w:t>
      </w:r>
      <w:r w:rsidRPr="00F45D48">
        <w:rPr>
          <w:rFonts w:eastAsia="VL PGothic" w:cstheme="minorHAnsi"/>
          <w:w w:val="90"/>
        </w:rPr>
        <w:t>toute</w:t>
      </w:r>
      <w:r w:rsidRPr="00F45D48">
        <w:rPr>
          <w:rFonts w:eastAsia="VL PGothic" w:cstheme="minorHAnsi"/>
          <w:spacing w:val="-16"/>
          <w:w w:val="90"/>
        </w:rPr>
        <w:t xml:space="preserve"> </w:t>
      </w:r>
      <w:r w:rsidRPr="00F45D48">
        <w:rPr>
          <w:rFonts w:eastAsia="VL PGothic" w:cstheme="minorHAnsi"/>
          <w:w w:val="90"/>
        </w:rPr>
        <w:t>sécurité</w:t>
      </w:r>
      <w:r w:rsidRPr="00F45D48">
        <w:rPr>
          <w:rFonts w:eastAsia="VL PGothic" w:cstheme="minorHAnsi"/>
          <w:spacing w:val="-16"/>
          <w:w w:val="90"/>
        </w:rPr>
        <w:t xml:space="preserve"> </w:t>
      </w:r>
      <w:r w:rsidRPr="00F45D48">
        <w:rPr>
          <w:rFonts w:eastAsia="VL PGothic" w:cstheme="minorHAnsi"/>
          <w:w w:val="90"/>
        </w:rPr>
        <w:t>jusqu’à</w:t>
      </w:r>
      <w:r w:rsidRPr="00F45D48">
        <w:rPr>
          <w:rFonts w:eastAsia="VL PGothic" w:cstheme="minorHAnsi"/>
          <w:spacing w:val="-16"/>
          <w:w w:val="90"/>
        </w:rPr>
        <w:t xml:space="preserve"> </w:t>
      </w:r>
      <w:r w:rsidRPr="00F45D48">
        <w:rPr>
          <w:rFonts w:eastAsia="VL PGothic" w:cstheme="minorHAnsi"/>
          <w:w w:val="90"/>
        </w:rPr>
        <w:t>l’école</w:t>
      </w:r>
      <w:r w:rsidRPr="00F45D48">
        <w:rPr>
          <w:rFonts w:eastAsia="VL PGothic" w:cstheme="minorHAnsi"/>
          <w:spacing w:val="-16"/>
          <w:w w:val="90"/>
        </w:rPr>
        <w:t xml:space="preserve"> </w:t>
      </w:r>
      <w:r w:rsidRPr="00F45D48">
        <w:rPr>
          <w:rFonts w:eastAsia="VL PGothic" w:cstheme="minorHAnsi"/>
          <w:w w:val="90"/>
        </w:rPr>
        <w:t>ou à</w:t>
      </w:r>
      <w:r w:rsidRPr="00F45D48">
        <w:rPr>
          <w:rFonts w:eastAsia="VL PGothic" w:cstheme="minorHAnsi"/>
          <w:spacing w:val="-14"/>
          <w:w w:val="90"/>
        </w:rPr>
        <w:t xml:space="preserve"> </w:t>
      </w:r>
      <w:r w:rsidRPr="00F45D48">
        <w:rPr>
          <w:rFonts w:eastAsia="VL PGothic" w:cstheme="minorHAnsi"/>
          <w:w w:val="90"/>
        </w:rPr>
        <w:t>un</w:t>
      </w:r>
      <w:r w:rsidRPr="00F45D48">
        <w:rPr>
          <w:rFonts w:eastAsia="VL PGothic" w:cstheme="minorHAnsi"/>
          <w:spacing w:val="-14"/>
          <w:w w:val="90"/>
        </w:rPr>
        <w:t xml:space="preserve"> </w:t>
      </w:r>
      <w:r w:rsidRPr="00F45D48">
        <w:rPr>
          <w:rFonts w:eastAsia="VL PGothic" w:cstheme="minorHAnsi"/>
          <w:w w:val="90"/>
        </w:rPr>
        <w:t>point</w:t>
      </w:r>
      <w:r w:rsidRPr="00F45D48">
        <w:rPr>
          <w:rFonts w:eastAsia="VL PGothic" w:cstheme="minorHAnsi"/>
          <w:spacing w:val="-14"/>
          <w:w w:val="90"/>
        </w:rPr>
        <w:t xml:space="preserve"> </w:t>
      </w:r>
      <w:r w:rsidRPr="00F45D48">
        <w:rPr>
          <w:rFonts w:eastAsia="VL PGothic" w:cstheme="minorHAnsi"/>
          <w:w w:val="90"/>
        </w:rPr>
        <w:t>d’arrêt,</w:t>
      </w:r>
      <w:r w:rsidRPr="00F45D48">
        <w:rPr>
          <w:rFonts w:eastAsia="VL PGothic" w:cstheme="minorHAnsi"/>
          <w:spacing w:val="-14"/>
          <w:w w:val="90"/>
        </w:rPr>
        <w:t xml:space="preserve"> </w:t>
      </w:r>
      <w:r w:rsidRPr="00F45D48">
        <w:rPr>
          <w:rFonts w:eastAsia="VL PGothic" w:cstheme="minorHAnsi"/>
          <w:w w:val="90"/>
        </w:rPr>
        <w:t>escortés</w:t>
      </w:r>
      <w:r w:rsidRPr="00F45D48">
        <w:rPr>
          <w:rFonts w:eastAsia="VL PGothic" w:cstheme="minorHAnsi"/>
          <w:spacing w:val="-14"/>
          <w:w w:val="90"/>
        </w:rPr>
        <w:t xml:space="preserve"> </w:t>
      </w:r>
      <w:r w:rsidRPr="00F45D48">
        <w:rPr>
          <w:rFonts w:eastAsia="VL PGothic" w:cstheme="minorHAnsi"/>
          <w:w w:val="90"/>
        </w:rPr>
        <w:t>par</w:t>
      </w:r>
      <w:r w:rsidRPr="00F45D48">
        <w:rPr>
          <w:rFonts w:eastAsia="VL PGothic" w:cstheme="minorHAnsi"/>
          <w:spacing w:val="-16"/>
          <w:w w:val="90"/>
        </w:rPr>
        <w:t xml:space="preserve"> </w:t>
      </w:r>
      <w:r w:rsidRPr="00F45D48">
        <w:rPr>
          <w:rFonts w:eastAsia="VL PGothic" w:cstheme="minorHAnsi"/>
          <w:w w:val="90"/>
        </w:rPr>
        <w:t>des</w:t>
      </w:r>
      <w:r w:rsidRPr="00F45D48">
        <w:rPr>
          <w:rFonts w:eastAsia="VL PGothic" w:cstheme="minorHAnsi"/>
          <w:spacing w:val="-14"/>
          <w:w w:val="90"/>
        </w:rPr>
        <w:t xml:space="preserve"> </w:t>
      </w:r>
      <w:r w:rsidRPr="00F45D48">
        <w:rPr>
          <w:rFonts w:eastAsia="VL PGothic" w:cstheme="minorHAnsi"/>
          <w:w w:val="90"/>
        </w:rPr>
        <w:t>adultes.</w:t>
      </w:r>
      <w:r w:rsidRPr="00F45D48">
        <w:rPr>
          <w:rFonts w:eastAsia="VL PGothic" w:cstheme="minorHAnsi"/>
          <w:spacing w:val="-14"/>
          <w:w w:val="90"/>
        </w:rPr>
        <w:t xml:space="preserve"> </w:t>
      </w:r>
      <w:r w:rsidRPr="00F45D48">
        <w:rPr>
          <w:rFonts w:eastAsia="VL PGothic" w:cstheme="minorHAnsi"/>
          <w:w w:val="90"/>
        </w:rPr>
        <w:t>Les</w:t>
      </w:r>
      <w:r w:rsidRPr="00F45D48">
        <w:rPr>
          <w:rFonts w:eastAsia="VL PGothic" w:cstheme="minorHAnsi"/>
          <w:spacing w:val="-13"/>
          <w:w w:val="90"/>
        </w:rPr>
        <w:t xml:space="preserve"> </w:t>
      </w:r>
      <w:r w:rsidRPr="00F45D48">
        <w:rPr>
          <w:rFonts w:eastAsia="VL PGothic" w:cstheme="minorHAnsi"/>
          <w:w w:val="90"/>
        </w:rPr>
        <w:t>enfants</w:t>
      </w:r>
      <w:r w:rsidRPr="00F45D48">
        <w:rPr>
          <w:rFonts w:eastAsia="VL PGothic" w:cstheme="minorHAnsi"/>
          <w:spacing w:val="-14"/>
          <w:w w:val="90"/>
        </w:rPr>
        <w:t xml:space="preserve"> </w:t>
      </w:r>
      <w:r w:rsidRPr="00F45D48">
        <w:rPr>
          <w:rFonts w:eastAsia="VL PGothic" w:cstheme="minorHAnsi"/>
          <w:w w:val="90"/>
        </w:rPr>
        <w:t>sont</w:t>
      </w:r>
      <w:r w:rsidRPr="00F45D48">
        <w:rPr>
          <w:rFonts w:eastAsia="VL PGothic" w:cstheme="minorHAnsi"/>
          <w:spacing w:val="-14"/>
          <w:w w:val="90"/>
        </w:rPr>
        <w:t xml:space="preserve"> </w:t>
      </w:r>
      <w:r w:rsidRPr="00F45D48">
        <w:rPr>
          <w:rFonts w:eastAsia="VL PGothic" w:cstheme="minorHAnsi"/>
          <w:w w:val="90"/>
        </w:rPr>
        <w:t>pris</w:t>
      </w:r>
      <w:r w:rsidRPr="00F45D48">
        <w:rPr>
          <w:rFonts w:eastAsia="VL PGothic" w:cstheme="minorHAnsi"/>
          <w:spacing w:val="-14"/>
          <w:w w:val="90"/>
        </w:rPr>
        <w:t xml:space="preserve"> </w:t>
      </w:r>
      <w:r w:rsidRPr="00F45D48">
        <w:rPr>
          <w:rFonts w:eastAsia="VL PGothic" w:cstheme="minorHAnsi"/>
          <w:w w:val="90"/>
        </w:rPr>
        <w:t>en</w:t>
      </w:r>
      <w:r w:rsidRPr="00F45D48">
        <w:rPr>
          <w:rFonts w:eastAsia="VL PGothic" w:cstheme="minorHAnsi"/>
          <w:spacing w:val="-14"/>
          <w:w w:val="90"/>
        </w:rPr>
        <w:t xml:space="preserve"> </w:t>
      </w:r>
      <w:r w:rsidRPr="00F45D48">
        <w:rPr>
          <w:rFonts w:eastAsia="VL PGothic" w:cstheme="minorHAnsi"/>
          <w:w w:val="90"/>
        </w:rPr>
        <w:t>charge</w:t>
      </w:r>
      <w:r w:rsidRPr="00F45D48">
        <w:rPr>
          <w:rFonts w:eastAsia="VL PGothic" w:cstheme="minorHAnsi"/>
          <w:spacing w:val="-14"/>
          <w:w w:val="90"/>
        </w:rPr>
        <w:t xml:space="preserve"> </w:t>
      </w:r>
      <w:r w:rsidRPr="00F45D48">
        <w:rPr>
          <w:rFonts w:eastAsia="VL PGothic" w:cstheme="minorHAnsi"/>
          <w:w w:val="90"/>
        </w:rPr>
        <w:t>à</w:t>
      </w:r>
      <w:r w:rsidRPr="00F45D48">
        <w:rPr>
          <w:rFonts w:eastAsia="VL PGothic" w:cstheme="minorHAnsi"/>
          <w:spacing w:val="-14"/>
          <w:w w:val="90"/>
        </w:rPr>
        <w:t xml:space="preserve"> </w:t>
      </w:r>
      <w:r w:rsidRPr="00F45D48">
        <w:rPr>
          <w:rFonts w:eastAsia="VL PGothic" w:cstheme="minorHAnsi"/>
          <w:w w:val="90"/>
        </w:rPr>
        <w:t>des</w:t>
      </w:r>
      <w:r w:rsidRPr="00F45D48">
        <w:rPr>
          <w:rFonts w:eastAsia="VL PGothic" w:cstheme="minorHAnsi"/>
          <w:spacing w:val="-14"/>
          <w:w w:val="90"/>
        </w:rPr>
        <w:t xml:space="preserve"> </w:t>
      </w:r>
      <w:r w:rsidRPr="00F45D48">
        <w:rPr>
          <w:rFonts w:eastAsia="VL PGothic" w:cstheme="minorHAnsi"/>
          <w:w w:val="90"/>
        </w:rPr>
        <w:t>points</w:t>
      </w:r>
      <w:r w:rsidRPr="00F45D48">
        <w:rPr>
          <w:rFonts w:eastAsia="VL PGothic" w:cstheme="minorHAnsi"/>
          <w:spacing w:val="-13"/>
          <w:w w:val="90"/>
        </w:rPr>
        <w:t xml:space="preserve"> </w:t>
      </w:r>
      <w:r w:rsidRPr="00F45D48">
        <w:rPr>
          <w:rFonts w:eastAsia="VL PGothic" w:cstheme="minorHAnsi"/>
          <w:w w:val="90"/>
        </w:rPr>
        <w:t>de</w:t>
      </w:r>
      <w:r w:rsidRPr="00F45D48">
        <w:rPr>
          <w:rFonts w:eastAsia="VL PGothic" w:cstheme="minorHAnsi"/>
          <w:spacing w:val="-14"/>
          <w:w w:val="90"/>
        </w:rPr>
        <w:t xml:space="preserve"> </w:t>
      </w:r>
      <w:r w:rsidRPr="00F45D48">
        <w:rPr>
          <w:rFonts w:eastAsia="VL PGothic" w:cstheme="minorHAnsi"/>
          <w:w w:val="90"/>
        </w:rPr>
        <w:t>rencontre</w:t>
      </w:r>
      <w:r w:rsidRPr="00F45D48">
        <w:rPr>
          <w:rFonts w:eastAsia="VL PGothic" w:cstheme="minorHAnsi"/>
          <w:spacing w:val="-14"/>
          <w:w w:val="90"/>
        </w:rPr>
        <w:t xml:space="preserve"> </w:t>
      </w:r>
      <w:r w:rsidRPr="00F45D48">
        <w:rPr>
          <w:rFonts w:eastAsia="VL PGothic" w:cstheme="minorHAnsi"/>
          <w:w w:val="90"/>
        </w:rPr>
        <w:t>ou</w:t>
      </w:r>
      <w:r w:rsidRPr="00F45D48">
        <w:rPr>
          <w:rFonts w:eastAsia="VL PGothic" w:cstheme="minorHAnsi"/>
          <w:spacing w:val="-14"/>
          <w:w w:val="90"/>
        </w:rPr>
        <w:t xml:space="preserve"> </w:t>
      </w:r>
      <w:r w:rsidRPr="00F45D48">
        <w:rPr>
          <w:rFonts w:eastAsia="VL PGothic" w:cstheme="minorHAnsi"/>
          <w:w w:val="90"/>
        </w:rPr>
        <w:t>des</w:t>
      </w:r>
      <w:r w:rsidRPr="00F45D48">
        <w:rPr>
          <w:rFonts w:eastAsia="VL PGothic" w:cstheme="minorHAnsi"/>
          <w:spacing w:val="-14"/>
          <w:w w:val="90"/>
        </w:rPr>
        <w:t xml:space="preserve"> </w:t>
      </w:r>
      <w:r w:rsidRPr="00F45D48">
        <w:rPr>
          <w:rFonts w:eastAsia="VL PGothic" w:cstheme="minorHAnsi"/>
          <w:w w:val="90"/>
        </w:rPr>
        <w:t>lieux</w:t>
      </w:r>
      <w:r w:rsidRPr="00F45D48">
        <w:rPr>
          <w:rFonts w:eastAsia="VL PGothic" w:cstheme="minorHAnsi"/>
          <w:spacing w:val="-14"/>
          <w:w w:val="90"/>
        </w:rPr>
        <w:t xml:space="preserve"> </w:t>
      </w:r>
      <w:r w:rsidRPr="00F45D48">
        <w:rPr>
          <w:rFonts w:eastAsia="VL PGothic" w:cstheme="minorHAnsi"/>
          <w:w w:val="90"/>
        </w:rPr>
        <w:t>d’habitation</w:t>
      </w:r>
      <w:r w:rsidRPr="00F45D48">
        <w:rPr>
          <w:rFonts w:eastAsia="VL PGothic" w:cstheme="minorHAnsi"/>
          <w:spacing w:val="-14"/>
          <w:w w:val="90"/>
        </w:rPr>
        <w:t xml:space="preserve"> </w:t>
      </w:r>
      <w:r w:rsidRPr="00F45D48">
        <w:rPr>
          <w:rFonts w:eastAsia="VL PGothic" w:cstheme="minorHAnsi"/>
          <w:w w:val="90"/>
        </w:rPr>
        <w:t>prédéfinis</w:t>
      </w:r>
      <w:r w:rsidRPr="00F45D48">
        <w:rPr>
          <w:rFonts w:eastAsia="VL PGothic" w:cstheme="minorHAnsi"/>
          <w:spacing w:val="-14"/>
          <w:w w:val="90"/>
        </w:rPr>
        <w:t xml:space="preserve"> </w:t>
      </w:r>
      <w:r w:rsidRPr="00F45D48">
        <w:rPr>
          <w:rFonts w:eastAsia="VL PGothic" w:cstheme="minorHAnsi"/>
          <w:w w:val="90"/>
        </w:rPr>
        <w:t>répartis</w:t>
      </w:r>
      <w:r w:rsidRPr="00F45D48">
        <w:rPr>
          <w:rFonts w:eastAsia="VL PGothic" w:cstheme="minorHAnsi"/>
          <w:spacing w:val="-13"/>
          <w:w w:val="90"/>
        </w:rPr>
        <w:t xml:space="preserve">. </w:t>
      </w:r>
      <w:r w:rsidRPr="00F45D48">
        <w:rPr>
          <w:rFonts w:eastAsia="VL PGothic" w:cstheme="minorHAnsi"/>
          <w:w w:val="90"/>
        </w:rPr>
        <w:t>En</w:t>
      </w:r>
      <w:r w:rsidRPr="00F45D48">
        <w:rPr>
          <w:rFonts w:eastAsia="VL PGothic" w:cstheme="minorHAnsi"/>
          <w:spacing w:val="-19"/>
          <w:w w:val="90"/>
        </w:rPr>
        <w:t xml:space="preserve"> </w:t>
      </w:r>
      <w:r w:rsidRPr="00F45D48">
        <w:rPr>
          <w:rFonts w:eastAsia="VL PGothic" w:cstheme="minorHAnsi"/>
          <w:w w:val="90"/>
        </w:rPr>
        <w:t>2008,</w:t>
      </w:r>
      <w:r w:rsidRPr="00F45D48">
        <w:rPr>
          <w:rFonts w:eastAsia="VL PGothic" w:cstheme="minorHAnsi"/>
          <w:spacing w:val="-18"/>
          <w:w w:val="90"/>
        </w:rPr>
        <w:t xml:space="preserve"> </w:t>
      </w:r>
      <w:r w:rsidRPr="00F45D48">
        <w:rPr>
          <w:rFonts w:eastAsia="VL PGothic" w:cstheme="minorHAnsi"/>
          <w:w w:val="90"/>
        </w:rPr>
        <w:t>à</w:t>
      </w:r>
      <w:r w:rsidRPr="00F45D48">
        <w:rPr>
          <w:rFonts w:eastAsia="VL PGothic" w:cstheme="minorHAnsi"/>
          <w:spacing w:val="-19"/>
          <w:w w:val="90"/>
        </w:rPr>
        <w:t xml:space="preserve"> </w:t>
      </w:r>
      <w:r w:rsidRPr="00F45D48">
        <w:rPr>
          <w:rFonts w:eastAsia="VL PGothic" w:cstheme="minorHAnsi"/>
          <w:w w:val="90"/>
        </w:rPr>
        <w:t>San</w:t>
      </w:r>
      <w:r w:rsidRPr="00F45D48">
        <w:rPr>
          <w:rFonts w:eastAsia="VL PGothic" w:cstheme="minorHAnsi"/>
          <w:spacing w:val="-18"/>
          <w:w w:val="90"/>
        </w:rPr>
        <w:t xml:space="preserve"> </w:t>
      </w:r>
      <w:r w:rsidRPr="00F45D48">
        <w:rPr>
          <w:rFonts w:eastAsia="VL PGothic" w:cstheme="minorHAnsi"/>
          <w:w w:val="90"/>
        </w:rPr>
        <w:t>Francisco</w:t>
      </w:r>
      <w:r w:rsidRPr="00F45D48">
        <w:rPr>
          <w:rFonts w:eastAsia="VL PGothic" w:cstheme="minorHAnsi"/>
          <w:spacing w:val="-19"/>
          <w:w w:val="90"/>
        </w:rPr>
        <w:t xml:space="preserve"> </w:t>
      </w:r>
      <w:r w:rsidRPr="00F45D48">
        <w:rPr>
          <w:rFonts w:eastAsia="VL PGothic" w:cstheme="minorHAnsi"/>
          <w:w w:val="90"/>
        </w:rPr>
        <w:t>(États-Unis),</w:t>
      </w:r>
      <w:r w:rsidRPr="00F45D48">
        <w:rPr>
          <w:rFonts w:eastAsia="VL PGothic" w:cstheme="minorHAnsi"/>
          <w:spacing w:val="-18"/>
          <w:w w:val="90"/>
        </w:rPr>
        <w:t xml:space="preserve"> </w:t>
      </w:r>
      <w:r w:rsidRPr="00F45D48">
        <w:rPr>
          <w:rFonts w:eastAsia="VL PGothic" w:cstheme="minorHAnsi"/>
          <w:w w:val="90"/>
        </w:rPr>
        <w:t>une</w:t>
      </w:r>
      <w:r w:rsidRPr="00F45D48">
        <w:rPr>
          <w:rFonts w:eastAsia="VL PGothic" w:cstheme="minorHAnsi"/>
          <w:spacing w:val="-19"/>
          <w:w w:val="90"/>
        </w:rPr>
        <w:t xml:space="preserve"> </w:t>
      </w:r>
      <w:r w:rsidRPr="00F45D48">
        <w:rPr>
          <w:rFonts w:eastAsia="VL PGothic" w:cstheme="minorHAnsi"/>
          <w:w w:val="90"/>
        </w:rPr>
        <w:t>équipe</w:t>
      </w:r>
      <w:r w:rsidRPr="00F45D48">
        <w:rPr>
          <w:rFonts w:eastAsia="VL PGothic" w:cstheme="minorHAnsi"/>
          <w:spacing w:val="-18"/>
          <w:w w:val="90"/>
        </w:rPr>
        <w:t xml:space="preserve"> </w:t>
      </w:r>
      <w:r w:rsidRPr="00F45D48">
        <w:rPr>
          <w:rFonts w:eastAsia="VL PGothic" w:cstheme="minorHAnsi"/>
          <w:w w:val="90"/>
        </w:rPr>
        <w:t>de</w:t>
      </w:r>
      <w:r w:rsidRPr="00F45D48">
        <w:rPr>
          <w:rFonts w:eastAsia="VL PGothic" w:cstheme="minorHAnsi"/>
          <w:spacing w:val="-19"/>
          <w:w w:val="90"/>
        </w:rPr>
        <w:t xml:space="preserve"> </w:t>
      </w:r>
      <w:r w:rsidRPr="00F45D48">
        <w:rPr>
          <w:rFonts w:eastAsia="VL PGothic" w:cstheme="minorHAnsi"/>
          <w:w w:val="90"/>
        </w:rPr>
        <w:t>parents</w:t>
      </w:r>
      <w:r w:rsidRPr="00F45D48">
        <w:rPr>
          <w:rFonts w:eastAsia="VL PGothic" w:cstheme="minorHAnsi"/>
          <w:spacing w:val="-18"/>
          <w:w w:val="90"/>
        </w:rPr>
        <w:t xml:space="preserve"> </w:t>
      </w:r>
      <w:r w:rsidRPr="00F45D48">
        <w:rPr>
          <w:rFonts w:eastAsia="VL PGothic" w:cstheme="minorHAnsi"/>
          <w:w w:val="90"/>
        </w:rPr>
        <w:t>et</w:t>
      </w:r>
      <w:r w:rsidRPr="00F45D48">
        <w:rPr>
          <w:rFonts w:eastAsia="VL PGothic" w:cstheme="minorHAnsi"/>
          <w:spacing w:val="-19"/>
          <w:w w:val="90"/>
        </w:rPr>
        <w:t xml:space="preserve"> </w:t>
      </w:r>
      <w:r w:rsidRPr="00F45D48">
        <w:rPr>
          <w:rFonts w:eastAsia="VL PGothic" w:cstheme="minorHAnsi"/>
          <w:w w:val="90"/>
        </w:rPr>
        <w:t>d’associations</w:t>
      </w:r>
      <w:r w:rsidRPr="00F45D48">
        <w:rPr>
          <w:rFonts w:eastAsia="VL PGothic" w:cstheme="minorHAnsi"/>
          <w:spacing w:val="-18"/>
          <w:w w:val="90"/>
        </w:rPr>
        <w:t xml:space="preserve"> </w:t>
      </w:r>
      <w:r w:rsidRPr="00F45D48">
        <w:rPr>
          <w:rFonts w:eastAsia="VL PGothic" w:cstheme="minorHAnsi"/>
          <w:w w:val="90"/>
        </w:rPr>
        <w:t>communautaires</w:t>
      </w:r>
      <w:r w:rsidRPr="00F45D48">
        <w:rPr>
          <w:rFonts w:eastAsia="VL PGothic" w:cstheme="minorHAnsi"/>
          <w:spacing w:val="-19"/>
          <w:w w:val="90"/>
        </w:rPr>
        <w:t xml:space="preserve"> </w:t>
      </w:r>
      <w:r w:rsidRPr="00F45D48">
        <w:rPr>
          <w:rFonts w:eastAsia="VL PGothic" w:cstheme="minorHAnsi"/>
          <w:w w:val="90"/>
        </w:rPr>
        <w:t>de</w:t>
      </w:r>
      <w:r w:rsidRPr="00F45D48">
        <w:rPr>
          <w:rFonts w:eastAsia="VL PGothic" w:cstheme="minorHAnsi"/>
          <w:spacing w:val="-18"/>
          <w:w w:val="90"/>
        </w:rPr>
        <w:t xml:space="preserve"> </w:t>
      </w:r>
      <w:r w:rsidRPr="00F45D48">
        <w:rPr>
          <w:rFonts w:eastAsia="VL PGothic" w:cstheme="minorHAnsi"/>
          <w:w w:val="90"/>
        </w:rPr>
        <w:t>quartier</w:t>
      </w:r>
      <w:r w:rsidRPr="00F45D48">
        <w:rPr>
          <w:rFonts w:eastAsia="VL PGothic" w:cstheme="minorHAnsi"/>
          <w:spacing w:val="-20"/>
          <w:w w:val="90"/>
        </w:rPr>
        <w:t xml:space="preserve"> </w:t>
      </w:r>
      <w:r w:rsidRPr="00F45D48">
        <w:rPr>
          <w:rFonts w:eastAsia="VL PGothic" w:cstheme="minorHAnsi"/>
          <w:w w:val="90"/>
        </w:rPr>
        <w:t>a</w:t>
      </w:r>
      <w:r w:rsidRPr="00F45D48">
        <w:rPr>
          <w:rFonts w:eastAsia="VL PGothic" w:cstheme="minorHAnsi"/>
          <w:spacing w:val="-19"/>
          <w:w w:val="90"/>
        </w:rPr>
        <w:t xml:space="preserve"> </w:t>
      </w:r>
      <w:r w:rsidRPr="00F45D48">
        <w:rPr>
          <w:rFonts w:eastAsia="VL PGothic" w:cstheme="minorHAnsi"/>
          <w:w w:val="90"/>
        </w:rPr>
        <w:t>lancé</w:t>
      </w:r>
      <w:r w:rsidRPr="00F45D48">
        <w:rPr>
          <w:rFonts w:eastAsia="VL PGothic" w:cstheme="minorHAnsi"/>
          <w:spacing w:val="-18"/>
          <w:w w:val="90"/>
        </w:rPr>
        <w:t xml:space="preserve"> </w:t>
      </w:r>
      <w:r w:rsidRPr="00F45D48">
        <w:rPr>
          <w:rFonts w:eastAsia="VL PGothic" w:cstheme="minorHAnsi"/>
          <w:w w:val="90"/>
        </w:rPr>
        <w:t>le</w:t>
      </w:r>
      <w:r w:rsidRPr="00F45D48">
        <w:rPr>
          <w:rFonts w:eastAsia="VL PGothic" w:cstheme="minorHAnsi"/>
        </w:rPr>
        <w:t xml:space="preserve"> </w:t>
      </w:r>
      <w:r w:rsidRPr="00F45D48">
        <w:rPr>
          <w:rFonts w:eastAsia="VL PGothic" w:cstheme="minorHAnsi"/>
          <w:w w:val="90"/>
        </w:rPr>
        <w:t>programme</w:t>
      </w:r>
      <w:r w:rsidRPr="00F45D48">
        <w:rPr>
          <w:rFonts w:eastAsia="VL PGothic" w:cstheme="minorHAnsi"/>
          <w:spacing w:val="-21"/>
          <w:w w:val="90"/>
        </w:rPr>
        <w:t xml:space="preserve"> </w:t>
      </w:r>
      <w:r w:rsidRPr="00F45D48">
        <w:rPr>
          <w:rFonts w:eastAsia="VL PGothic" w:cstheme="minorHAnsi"/>
          <w:w w:val="90"/>
        </w:rPr>
        <w:t>Tenderloin</w:t>
      </w:r>
      <w:r w:rsidRPr="00F45D48">
        <w:rPr>
          <w:rFonts w:eastAsia="VL PGothic" w:cstheme="minorHAnsi"/>
          <w:spacing w:val="-19"/>
          <w:w w:val="90"/>
        </w:rPr>
        <w:t xml:space="preserve"> </w:t>
      </w:r>
      <w:r w:rsidRPr="00F45D48">
        <w:rPr>
          <w:rFonts w:eastAsia="VL PGothic" w:cstheme="minorHAnsi"/>
          <w:w w:val="90"/>
        </w:rPr>
        <w:t>Safe</w:t>
      </w:r>
      <w:r w:rsidRPr="00F45D48">
        <w:rPr>
          <w:rFonts w:eastAsia="VL PGothic" w:cstheme="minorHAnsi"/>
          <w:spacing w:val="-20"/>
          <w:w w:val="90"/>
        </w:rPr>
        <w:t xml:space="preserve"> </w:t>
      </w:r>
      <w:r w:rsidRPr="00F45D48">
        <w:rPr>
          <w:rFonts w:eastAsia="VL PGothic" w:cstheme="minorHAnsi"/>
          <w:w w:val="90"/>
        </w:rPr>
        <w:t>Passage</w:t>
      </w:r>
      <w:r w:rsidRPr="00F45D48">
        <w:rPr>
          <w:rFonts w:eastAsia="VL PGothic" w:cstheme="minorHAnsi"/>
          <w:spacing w:val="-19"/>
          <w:w w:val="90"/>
        </w:rPr>
        <w:t xml:space="preserve"> </w:t>
      </w:r>
      <w:r w:rsidRPr="00F45D48">
        <w:rPr>
          <w:rFonts w:eastAsia="VL PGothic" w:cstheme="minorHAnsi"/>
          <w:w w:val="90"/>
        </w:rPr>
        <w:t>:</w:t>
      </w:r>
      <w:r w:rsidRPr="00F45D48">
        <w:rPr>
          <w:rFonts w:eastAsia="VL PGothic" w:cstheme="minorHAnsi"/>
          <w:spacing w:val="-19"/>
          <w:w w:val="90"/>
        </w:rPr>
        <w:t xml:space="preserve"> </w:t>
      </w:r>
      <w:r w:rsidRPr="00F45D48">
        <w:rPr>
          <w:rFonts w:eastAsia="VL PGothic" w:cstheme="minorHAnsi"/>
          <w:w w:val="90"/>
        </w:rPr>
        <w:t>il</w:t>
      </w:r>
      <w:r w:rsidRPr="00F45D48">
        <w:rPr>
          <w:rFonts w:eastAsia="VL PGothic" w:cstheme="minorHAnsi"/>
          <w:spacing w:val="-19"/>
          <w:w w:val="90"/>
        </w:rPr>
        <w:t xml:space="preserve"> </w:t>
      </w:r>
      <w:r w:rsidRPr="00F45D48">
        <w:rPr>
          <w:rFonts w:eastAsia="VL PGothic" w:cstheme="minorHAnsi"/>
          <w:w w:val="90"/>
        </w:rPr>
        <w:t>dessert</w:t>
      </w:r>
      <w:r w:rsidRPr="00F45D48">
        <w:rPr>
          <w:rFonts w:eastAsia="VL PGothic" w:cstheme="minorHAnsi"/>
          <w:spacing w:val="-20"/>
          <w:w w:val="90"/>
        </w:rPr>
        <w:t xml:space="preserve"> </w:t>
      </w:r>
      <w:r w:rsidRPr="00F45D48">
        <w:rPr>
          <w:rFonts w:eastAsia="VL PGothic" w:cstheme="minorHAnsi"/>
          <w:w w:val="90"/>
        </w:rPr>
        <w:t>aujourd’hui</w:t>
      </w:r>
      <w:r w:rsidRPr="00F45D48">
        <w:rPr>
          <w:rFonts w:eastAsia="VL PGothic" w:cstheme="minorHAnsi"/>
          <w:spacing w:val="-19"/>
          <w:w w:val="90"/>
        </w:rPr>
        <w:t xml:space="preserve"> </w:t>
      </w:r>
      <w:r w:rsidRPr="00F45D48">
        <w:rPr>
          <w:rFonts w:eastAsia="VL PGothic" w:cstheme="minorHAnsi"/>
          <w:w w:val="90"/>
        </w:rPr>
        <w:t>15</w:t>
      </w:r>
      <w:r w:rsidRPr="00F45D48">
        <w:rPr>
          <w:rFonts w:eastAsia="VL PGothic" w:cstheme="minorHAnsi"/>
          <w:spacing w:val="-19"/>
          <w:w w:val="90"/>
        </w:rPr>
        <w:t xml:space="preserve"> </w:t>
      </w:r>
      <w:r w:rsidRPr="00F45D48">
        <w:rPr>
          <w:rFonts w:eastAsia="VL PGothic" w:cstheme="minorHAnsi"/>
          <w:w w:val="90"/>
        </w:rPr>
        <w:t>pâtés</w:t>
      </w:r>
      <w:r w:rsidRPr="00F45D48">
        <w:rPr>
          <w:rFonts w:eastAsia="VL PGothic" w:cstheme="minorHAnsi"/>
          <w:spacing w:val="-19"/>
          <w:w w:val="90"/>
        </w:rPr>
        <w:t xml:space="preserve"> </w:t>
      </w:r>
      <w:r w:rsidRPr="00F45D48">
        <w:rPr>
          <w:rFonts w:eastAsia="VL PGothic" w:cstheme="minorHAnsi"/>
          <w:w w:val="90"/>
        </w:rPr>
        <w:t>de</w:t>
      </w:r>
      <w:r w:rsidRPr="00F45D48">
        <w:rPr>
          <w:rFonts w:eastAsia="VL PGothic" w:cstheme="minorHAnsi"/>
          <w:spacing w:val="-20"/>
          <w:w w:val="90"/>
        </w:rPr>
        <w:t xml:space="preserve"> </w:t>
      </w:r>
      <w:r w:rsidRPr="00F45D48">
        <w:rPr>
          <w:rFonts w:eastAsia="VL PGothic" w:cstheme="minorHAnsi"/>
          <w:w w:val="90"/>
        </w:rPr>
        <w:t>maison</w:t>
      </w:r>
      <w:r w:rsidRPr="00F45D48">
        <w:rPr>
          <w:rFonts w:eastAsia="VL PGothic" w:cstheme="minorHAnsi"/>
          <w:spacing w:val="-19"/>
          <w:w w:val="90"/>
        </w:rPr>
        <w:t xml:space="preserve"> </w:t>
      </w:r>
      <w:r w:rsidRPr="00F45D48">
        <w:rPr>
          <w:rFonts w:eastAsia="VL PGothic" w:cstheme="minorHAnsi"/>
          <w:w w:val="90"/>
        </w:rPr>
        <w:t>dans</w:t>
      </w:r>
      <w:r w:rsidRPr="00F45D48">
        <w:rPr>
          <w:rFonts w:eastAsia="VL PGothic" w:cstheme="minorHAnsi"/>
          <w:spacing w:val="-19"/>
          <w:w w:val="90"/>
        </w:rPr>
        <w:t xml:space="preserve"> </w:t>
      </w:r>
      <w:r w:rsidRPr="00F45D48">
        <w:rPr>
          <w:rFonts w:eastAsia="VL PGothic" w:cstheme="minorHAnsi"/>
          <w:w w:val="90"/>
        </w:rPr>
        <w:t>le</w:t>
      </w:r>
      <w:r w:rsidRPr="00F45D48">
        <w:rPr>
          <w:rFonts w:eastAsia="VL PGothic" w:cstheme="minorHAnsi"/>
          <w:spacing w:val="-19"/>
          <w:w w:val="90"/>
        </w:rPr>
        <w:t xml:space="preserve"> </w:t>
      </w:r>
      <w:r w:rsidRPr="00F45D48">
        <w:rPr>
          <w:rFonts w:eastAsia="VL PGothic" w:cstheme="minorHAnsi"/>
          <w:w w:val="90"/>
        </w:rPr>
        <w:t>quartier</w:t>
      </w:r>
      <w:r w:rsidRPr="00F45D48">
        <w:rPr>
          <w:rFonts w:eastAsia="VL PGothic" w:cstheme="minorHAnsi"/>
          <w:spacing w:val="-21"/>
          <w:w w:val="90"/>
        </w:rPr>
        <w:t xml:space="preserve"> </w:t>
      </w:r>
      <w:r w:rsidRPr="00F45D48">
        <w:rPr>
          <w:rFonts w:eastAsia="VL PGothic" w:cstheme="minorHAnsi"/>
          <w:w w:val="90"/>
        </w:rPr>
        <w:t>urbain</w:t>
      </w:r>
      <w:r w:rsidRPr="00F45D48">
        <w:rPr>
          <w:rFonts w:eastAsia="VL PGothic" w:cstheme="minorHAnsi"/>
          <w:spacing w:val="-19"/>
          <w:w w:val="90"/>
        </w:rPr>
        <w:t xml:space="preserve"> </w:t>
      </w:r>
      <w:r w:rsidRPr="00F45D48">
        <w:rPr>
          <w:rFonts w:eastAsia="VL PGothic" w:cstheme="minorHAnsi"/>
          <w:w w:val="90"/>
        </w:rPr>
        <w:t>du</w:t>
      </w:r>
      <w:r w:rsidRPr="00F45D48">
        <w:rPr>
          <w:rFonts w:eastAsia="VL PGothic" w:cstheme="minorHAnsi"/>
          <w:spacing w:val="-19"/>
          <w:w w:val="90"/>
        </w:rPr>
        <w:t xml:space="preserve"> </w:t>
      </w:r>
      <w:r w:rsidRPr="00F45D48">
        <w:rPr>
          <w:rFonts w:eastAsia="VL PGothic" w:cstheme="minorHAnsi"/>
          <w:w w:val="90"/>
        </w:rPr>
        <w:t>même</w:t>
      </w:r>
      <w:r w:rsidRPr="00F45D48">
        <w:rPr>
          <w:rFonts w:eastAsia="VL PGothic" w:cstheme="minorHAnsi"/>
          <w:spacing w:val="-20"/>
          <w:w w:val="90"/>
        </w:rPr>
        <w:t xml:space="preserve"> </w:t>
      </w:r>
      <w:r w:rsidRPr="00F45D48">
        <w:rPr>
          <w:rFonts w:eastAsia="VL PGothic" w:cstheme="minorHAnsi"/>
          <w:w w:val="90"/>
        </w:rPr>
        <w:t>nom.</w:t>
      </w:r>
      <w:r w:rsidRPr="00F45D48">
        <w:rPr>
          <w:rFonts w:eastAsia="VL PGothic" w:cstheme="minorHAnsi"/>
          <w:spacing w:val="-19"/>
          <w:w w:val="90"/>
        </w:rPr>
        <w:t xml:space="preserve"> </w:t>
      </w:r>
      <w:r w:rsidRPr="00F45D48">
        <w:rPr>
          <w:rFonts w:eastAsia="VL PGothic" w:cstheme="minorHAnsi"/>
          <w:color w:val="0070C0"/>
          <w:w w:val="90"/>
        </w:rPr>
        <w:t>Postés</w:t>
      </w:r>
      <w:r w:rsidRPr="00F45D48">
        <w:rPr>
          <w:rFonts w:eastAsia="VL PGothic" w:cstheme="minorHAnsi"/>
          <w:color w:val="0070C0"/>
          <w:spacing w:val="-19"/>
          <w:w w:val="90"/>
        </w:rPr>
        <w:t xml:space="preserve"> </w:t>
      </w:r>
      <w:r w:rsidRPr="00F45D48">
        <w:rPr>
          <w:rFonts w:eastAsia="VL PGothic" w:cstheme="minorHAnsi"/>
          <w:color w:val="0070C0"/>
          <w:w w:val="90"/>
        </w:rPr>
        <w:t>aux</w:t>
      </w:r>
      <w:r w:rsidRPr="00F45D48">
        <w:rPr>
          <w:rFonts w:eastAsia="VL PGothic" w:cstheme="minorHAnsi"/>
          <w:color w:val="0070C0"/>
          <w:spacing w:val="-19"/>
          <w:w w:val="90"/>
        </w:rPr>
        <w:t xml:space="preserve"> </w:t>
      </w:r>
      <w:r w:rsidRPr="00F45D48">
        <w:rPr>
          <w:rFonts w:eastAsia="VL PGothic" w:cstheme="minorHAnsi"/>
          <w:color w:val="0070C0"/>
          <w:w w:val="90"/>
        </w:rPr>
        <w:t>carrefours</w:t>
      </w:r>
      <w:r w:rsidRPr="00F45D48">
        <w:rPr>
          <w:rFonts w:eastAsia="VL PGothic" w:cstheme="minorHAnsi"/>
          <w:color w:val="0070C0"/>
          <w:spacing w:val="-20"/>
          <w:w w:val="90"/>
        </w:rPr>
        <w:t xml:space="preserve"> </w:t>
      </w:r>
      <w:r w:rsidRPr="00F45D48">
        <w:rPr>
          <w:rFonts w:eastAsia="VL PGothic" w:cstheme="minorHAnsi"/>
          <w:color w:val="0070C0"/>
          <w:w w:val="90"/>
        </w:rPr>
        <w:t>dangereux,</w:t>
      </w:r>
      <w:r w:rsidRPr="00F45D48">
        <w:rPr>
          <w:rFonts w:eastAsia="VL PGothic" w:cstheme="minorHAnsi"/>
          <w:color w:val="0070C0"/>
          <w:spacing w:val="-19"/>
          <w:w w:val="90"/>
        </w:rPr>
        <w:t xml:space="preserve"> </w:t>
      </w:r>
      <w:r w:rsidRPr="00F45D48">
        <w:rPr>
          <w:rFonts w:eastAsia="VL PGothic" w:cstheme="minorHAnsi"/>
          <w:color w:val="0070C0"/>
          <w:w w:val="90"/>
        </w:rPr>
        <w:t>des</w:t>
      </w:r>
      <w:r w:rsidRPr="00F45D48">
        <w:rPr>
          <w:rFonts w:eastAsia="VL PGothic" w:cstheme="minorHAnsi"/>
          <w:color w:val="0070C0"/>
          <w:spacing w:val="-19"/>
          <w:w w:val="90"/>
        </w:rPr>
        <w:t xml:space="preserve"> </w:t>
      </w:r>
      <w:r w:rsidRPr="00F45D48">
        <w:rPr>
          <w:rFonts w:eastAsia="VL PGothic" w:cstheme="minorHAnsi"/>
          <w:color w:val="0070C0"/>
          <w:w w:val="90"/>
        </w:rPr>
        <w:t>bénévoles formés</w:t>
      </w:r>
      <w:r w:rsidRPr="00F45D48">
        <w:rPr>
          <w:rFonts w:eastAsia="VL PGothic" w:cstheme="minorHAnsi"/>
          <w:color w:val="0070C0"/>
          <w:spacing w:val="-15"/>
          <w:w w:val="90"/>
        </w:rPr>
        <w:t xml:space="preserve"> </w:t>
      </w:r>
      <w:r w:rsidRPr="00F45D48">
        <w:rPr>
          <w:rFonts w:eastAsia="VL PGothic" w:cstheme="minorHAnsi"/>
          <w:color w:val="0070C0"/>
          <w:w w:val="90"/>
        </w:rPr>
        <w:t>assurent</w:t>
      </w:r>
      <w:r w:rsidRPr="00F45D48">
        <w:rPr>
          <w:rFonts w:eastAsia="VL PGothic" w:cstheme="minorHAnsi"/>
          <w:color w:val="0070C0"/>
          <w:spacing w:val="-14"/>
          <w:w w:val="90"/>
        </w:rPr>
        <w:t xml:space="preserve"> </w:t>
      </w:r>
      <w:r w:rsidRPr="00F45D48">
        <w:rPr>
          <w:rFonts w:eastAsia="VL PGothic" w:cstheme="minorHAnsi"/>
          <w:color w:val="0070C0"/>
          <w:w w:val="90"/>
        </w:rPr>
        <w:t>chaque</w:t>
      </w:r>
      <w:r w:rsidRPr="00F45D48">
        <w:rPr>
          <w:rFonts w:eastAsia="VL PGothic" w:cstheme="minorHAnsi"/>
          <w:color w:val="0070C0"/>
          <w:spacing w:val="-14"/>
          <w:w w:val="90"/>
        </w:rPr>
        <w:t xml:space="preserve"> </w:t>
      </w:r>
      <w:r w:rsidRPr="00F45D48">
        <w:rPr>
          <w:rFonts w:eastAsia="VL PGothic" w:cstheme="minorHAnsi"/>
          <w:color w:val="0070C0"/>
          <w:w w:val="90"/>
        </w:rPr>
        <w:t>jour</w:t>
      </w:r>
      <w:r w:rsidRPr="00F45D48">
        <w:rPr>
          <w:rFonts w:eastAsia="VL PGothic" w:cstheme="minorHAnsi"/>
          <w:color w:val="0070C0"/>
          <w:spacing w:val="-16"/>
          <w:w w:val="90"/>
        </w:rPr>
        <w:t xml:space="preserve"> </w:t>
      </w:r>
      <w:r w:rsidRPr="00F45D48">
        <w:rPr>
          <w:rFonts w:eastAsia="VL PGothic" w:cstheme="minorHAnsi"/>
          <w:color w:val="0070C0"/>
          <w:w w:val="90"/>
        </w:rPr>
        <w:t>la</w:t>
      </w:r>
      <w:r w:rsidRPr="00F45D48">
        <w:rPr>
          <w:rFonts w:eastAsia="VL PGothic" w:cstheme="minorHAnsi"/>
          <w:color w:val="0070C0"/>
          <w:spacing w:val="-14"/>
          <w:w w:val="90"/>
        </w:rPr>
        <w:t xml:space="preserve"> </w:t>
      </w:r>
      <w:r w:rsidRPr="00F45D48">
        <w:rPr>
          <w:rFonts w:eastAsia="VL PGothic" w:cstheme="minorHAnsi"/>
          <w:color w:val="0070C0"/>
          <w:w w:val="90"/>
        </w:rPr>
        <w:t>présence</w:t>
      </w:r>
      <w:r w:rsidRPr="00F45D48">
        <w:rPr>
          <w:rFonts w:eastAsia="VL PGothic" w:cstheme="minorHAnsi"/>
          <w:color w:val="0070C0"/>
          <w:spacing w:val="-14"/>
          <w:w w:val="90"/>
        </w:rPr>
        <w:t xml:space="preserve"> </w:t>
      </w:r>
      <w:r w:rsidRPr="00F45D48">
        <w:rPr>
          <w:rFonts w:eastAsia="VL PGothic" w:cstheme="minorHAnsi"/>
          <w:color w:val="0070C0"/>
          <w:w w:val="90"/>
        </w:rPr>
        <w:t>d’un</w:t>
      </w:r>
      <w:r w:rsidRPr="00F45D48">
        <w:rPr>
          <w:rFonts w:eastAsia="VL PGothic" w:cstheme="minorHAnsi"/>
          <w:color w:val="0070C0"/>
          <w:spacing w:val="-14"/>
          <w:w w:val="90"/>
        </w:rPr>
        <w:t xml:space="preserve"> </w:t>
      </w:r>
      <w:r w:rsidRPr="00F45D48">
        <w:rPr>
          <w:rFonts w:eastAsia="VL PGothic" w:cstheme="minorHAnsi"/>
          <w:color w:val="0070C0"/>
          <w:w w:val="90"/>
        </w:rPr>
        <w:t>adulte</w:t>
      </w:r>
      <w:r w:rsidRPr="00F45D48">
        <w:rPr>
          <w:rFonts w:eastAsia="VL PGothic" w:cstheme="minorHAnsi"/>
          <w:color w:val="0070C0"/>
          <w:spacing w:val="-14"/>
          <w:w w:val="90"/>
        </w:rPr>
        <w:t xml:space="preserve"> </w:t>
      </w:r>
      <w:r w:rsidRPr="00F45D48">
        <w:rPr>
          <w:rFonts w:eastAsia="VL PGothic" w:cstheme="minorHAnsi"/>
          <w:color w:val="0070C0"/>
          <w:w w:val="90"/>
        </w:rPr>
        <w:t>à</w:t>
      </w:r>
      <w:r w:rsidRPr="00F45D48">
        <w:rPr>
          <w:rFonts w:eastAsia="VL PGothic" w:cstheme="minorHAnsi"/>
          <w:color w:val="0070C0"/>
          <w:spacing w:val="-14"/>
          <w:w w:val="90"/>
        </w:rPr>
        <w:t xml:space="preserve"> </w:t>
      </w:r>
      <w:r w:rsidRPr="00F45D48">
        <w:rPr>
          <w:rFonts w:eastAsia="VL PGothic" w:cstheme="minorHAnsi"/>
          <w:color w:val="0070C0"/>
          <w:w w:val="90"/>
        </w:rPr>
        <w:t>plus</w:t>
      </w:r>
      <w:r w:rsidRPr="00F45D48">
        <w:rPr>
          <w:rFonts w:eastAsia="VL PGothic" w:cstheme="minorHAnsi"/>
          <w:color w:val="0070C0"/>
          <w:spacing w:val="-14"/>
          <w:w w:val="90"/>
        </w:rPr>
        <w:t xml:space="preserve"> </w:t>
      </w:r>
      <w:r w:rsidRPr="00F45D48">
        <w:rPr>
          <w:rFonts w:eastAsia="VL PGothic" w:cstheme="minorHAnsi"/>
          <w:color w:val="0070C0"/>
          <w:w w:val="90"/>
        </w:rPr>
        <w:t>de</w:t>
      </w:r>
      <w:r w:rsidRPr="00F45D48">
        <w:rPr>
          <w:rFonts w:eastAsia="VL PGothic" w:cstheme="minorHAnsi"/>
          <w:color w:val="0070C0"/>
          <w:spacing w:val="-14"/>
          <w:w w:val="90"/>
        </w:rPr>
        <w:t xml:space="preserve"> </w:t>
      </w:r>
      <w:r w:rsidRPr="00F45D48">
        <w:rPr>
          <w:rFonts w:eastAsia="VL PGothic" w:cstheme="minorHAnsi"/>
          <w:color w:val="0070C0"/>
          <w:w w:val="90"/>
        </w:rPr>
        <w:t>200</w:t>
      </w:r>
      <w:r w:rsidRPr="00F45D48">
        <w:rPr>
          <w:rFonts w:eastAsia="VL PGothic" w:cstheme="minorHAnsi"/>
          <w:color w:val="0070C0"/>
          <w:spacing w:val="-14"/>
          <w:w w:val="90"/>
        </w:rPr>
        <w:t xml:space="preserve"> </w:t>
      </w:r>
      <w:r w:rsidRPr="00F45D48">
        <w:rPr>
          <w:rFonts w:eastAsia="VL PGothic" w:cstheme="minorHAnsi"/>
          <w:color w:val="0070C0"/>
          <w:w w:val="90"/>
        </w:rPr>
        <w:t>enfants</w:t>
      </w:r>
      <w:r w:rsidRPr="00F45D48">
        <w:rPr>
          <w:rFonts w:eastAsia="VL PGothic" w:cstheme="minorHAnsi"/>
          <w:color w:val="0070C0"/>
          <w:spacing w:val="-15"/>
          <w:w w:val="90"/>
        </w:rPr>
        <w:t xml:space="preserve"> </w:t>
      </w:r>
      <w:r w:rsidRPr="00F45D48">
        <w:rPr>
          <w:rFonts w:eastAsia="VL PGothic" w:cstheme="minorHAnsi"/>
          <w:w w:val="90"/>
        </w:rPr>
        <w:t>(</w:t>
      </w:r>
      <w:r w:rsidRPr="00F45D48">
        <w:rPr>
          <w:rFonts w:eastAsia="VL PGothic" w:cstheme="minorHAnsi"/>
        </w:rPr>
        <w:t xml:space="preserve">UNESCO 2020, </w:t>
      </w:r>
      <w:r w:rsidRPr="00F45D48">
        <w:rPr>
          <w:rFonts w:eastAsia="VL PGothic" w:cstheme="minorHAnsi"/>
          <w:w w:val="90"/>
        </w:rPr>
        <w:t>Hoodline,</w:t>
      </w:r>
      <w:r w:rsidRPr="00F45D48">
        <w:rPr>
          <w:rFonts w:eastAsia="VL PGothic" w:cstheme="minorHAnsi"/>
          <w:spacing w:val="-14"/>
          <w:w w:val="90"/>
        </w:rPr>
        <w:t xml:space="preserve"> </w:t>
      </w:r>
      <w:r w:rsidRPr="00F45D48">
        <w:rPr>
          <w:rFonts w:eastAsia="VL PGothic" w:cstheme="minorHAnsi"/>
          <w:w w:val="90"/>
        </w:rPr>
        <w:t>2018).</w:t>
      </w:r>
      <w:r w:rsidRPr="00F45D48">
        <w:rPr>
          <w:rFonts w:eastAsia="VL PGothic" w:cstheme="minorHAnsi"/>
          <w:spacing w:val="-14"/>
          <w:w w:val="90"/>
        </w:rPr>
        <w:t xml:space="preserve"> </w:t>
      </w:r>
    </w:p>
    <w:p w14:paraId="6A0833E5" w14:textId="77777777" w:rsidR="00F45D48" w:rsidRPr="00F45D48" w:rsidRDefault="00F45D48" w:rsidP="00F45D48">
      <w:pPr>
        <w:widowControl w:val="0"/>
        <w:autoSpaceDE w:val="0"/>
        <w:autoSpaceDN w:val="0"/>
        <w:spacing w:after="0" w:line="240" w:lineRule="auto"/>
        <w:jc w:val="both"/>
        <w:rPr>
          <w:rFonts w:eastAsia="VL PGothic" w:cstheme="minorHAnsi"/>
          <w:spacing w:val="-14"/>
          <w:w w:val="90"/>
        </w:rPr>
      </w:pPr>
    </w:p>
    <w:p w14:paraId="57BBCA62" w14:textId="77777777" w:rsidR="00F45D48" w:rsidRPr="00F45D48" w:rsidRDefault="00F45D48" w:rsidP="00F45D48">
      <w:pPr>
        <w:widowControl w:val="0"/>
        <w:autoSpaceDE w:val="0"/>
        <w:autoSpaceDN w:val="0"/>
        <w:spacing w:after="0" w:line="240" w:lineRule="auto"/>
        <w:jc w:val="both"/>
        <w:rPr>
          <w:rFonts w:eastAsia="VL PGothic" w:cstheme="minorHAnsi"/>
          <w:w w:val="95"/>
        </w:rPr>
      </w:pPr>
      <w:r w:rsidRPr="00F45D48">
        <w:rPr>
          <w:rFonts w:eastAsia="VL PGothic" w:cstheme="minorHAnsi"/>
          <w:b/>
        </w:rPr>
        <w:t>(+)</w:t>
      </w:r>
      <w:r w:rsidRPr="00F45D48">
        <w:rPr>
          <w:rFonts w:eastAsia="VL PGothic" w:cstheme="minorHAnsi"/>
          <w:w w:val="90"/>
        </w:rPr>
        <w:t xml:space="preserve"> Pour</w:t>
      </w:r>
      <w:r w:rsidRPr="00F45D48">
        <w:rPr>
          <w:rFonts w:eastAsia="VL PGothic" w:cstheme="minorHAnsi"/>
          <w:spacing w:val="-16"/>
          <w:w w:val="90"/>
        </w:rPr>
        <w:t xml:space="preserve"> </w:t>
      </w:r>
      <w:r w:rsidRPr="00F45D48">
        <w:rPr>
          <w:rFonts w:eastAsia="VL PGothic" w:cstheme="minorHAnsi"/>
          <w:w w:val="90"/>
        </w:rPr>
        <w:t>les</w:t>
      </w:r>
      <w:r w:rsidRPr="00F45D48">
        <w:rPr>
          <w:rFonts w:eastAsia="VL PGothic" w:cstheme="minorHAnsi"/>
          <w:spacing w:val="-14"/>
          <w:w w:val="90"/>
        </w:rPr>
        <w:t xml:space="preserve"> </w:t>
      </w:r>
      <w:r w:rsidRPr="00F45D48">
        <w:rPr>
          <w:rFonts w:eastAsia="VL PGothic" w:cstheme="minorHAnsi"/>
          <w:w w:val="90"/>
        </w:rPr>
        <w:t>enfants</w:t>
      </w:r>
      <w:r w:rsidRPr="00F45D48">
        <w:rPr>
          <w:rFonts w:eastAsia="VL PGothic" w:cstheme="minorHAnsi"/>
          <w:spacing w:val="-14"/>
          <w:w w:val="90"/>
        </w:rPr>
        <w:t xml:space="preserve"> </w:t>
      </w:r>
      <w:r w:rsidRPr="00F45D48">
        <w:rPr>
          <w:rFonts w:eastAsia="VL PGothic" w:cstheme="minorHAnsi"/>
          <w:w w:val="90"/>
        </w:rPr>
        <w:t>qui</w:t>
      </w:r>
      <w:r w:rsidRPr="00F45D48">
        <w:rPr>
          <w:rFonts w:eastAsia="VL PGothic" w:cstheme="minorHAnsi"/>
          <w:spacing w:val="-14"/>
          <w:w w:val="90"/>
        </w:rPr>
        <w:t xml:space="preserve"> </w:t>
      </w:r>
      <w:r w:rsidRPr="00F45D48">
        <w:rPr>
          <w:rFonts w:eastAsia="VL PGothic" w:cstheme="minorHAnsi"/>
          <w:w w:val="90"/>
        </w:rPr>
        <w:t>habitent</w:t>
      </w:r>
      <w:r w:rsidRPr="00F45D48">
        <w:rPr>
          <w:rFonts w:eastAsia="VL PGothic" w:cstheme="minorHAnsi"/>
          <w:spacing w:val="-14"/>
          <w:w w:val="90"/>
        </w:rPr>
        <w:t xml:space="preserve"> </w:t>
      </w:r>
      <w:r w:rsidRPr="00F45D48">
        <w:rPr>
          <w:rFonts w:eastAsia="VL PGothic" w:cstheme="minorHAnsi"/>
          <w:w w:val="90"/>
        </w:rPr>
        <w:t>plus</w:t>
      </w:r>
      <w:r w:rsidRPr="00F45D48">
        <w:rPr>
          <w:rFonts w:eastAsia="VL PGothic" w:cstheme="minorHAnsi"/>
          <w:spacing w:val="-14"/>
          <w:w w:val="90"/>
        </w:rPr>
        <w:t xml:space="preserve"> </w:t>
      </w:r>
      <w:r w:rsidRPr="00F45D48">
        <w:rPr>
          <w:rFonts w:eastAsia="VL PGothic" w:cstheme="minorHAnsi"/>
          <w:w w:val="90"/>
        </w:rPr>
        <w:t>loin</w:t>
      </w:r>
      <w:r w:rsidRPr="00F45D48">
        <w:rPr>
          <w:rFonts w:eastAsia="VL PGothic" w:cstheme="minorHAnsi"/>
          <w:spacing w:val="-14"/>
          <w:w w:val="90"/>
        </w:rPr>
        <w:t xml:space="preserve"> </w:t>
      </w:r>
      <w:r w:rsidRPr="00F45D48">
        <w:rPr>
          <w:rFonts w:eastAsia="VL PGothic" w:cstheme="minorHAnsi"/>
          <w:w w:val="90"/>
        </w:rPr>
        <w:t>de</w:t>
      </w:r>
      <w:r w:rsidRPr="00F45D48">
        <w:rPr>
          <w:rFonts w:eastAsia="VL PGothic" w:cstheme="minorHAnsi"/>
          <w:spacing w:val="-14"/>
          <w:w w:val="90"/>
        </w:rPr>
        <w:t xml:space="preserve"> </w:t>
      </w:r>
      <w:r w:rsidRPr="00F45D48">
        <w:rPr>
          <w:rFonts w:eastAsia="VL PGothic" w:cstheme="minorHAnsi"/>
          <w:w w:val="90"/>
        </w:rPr>
        <w:t>leur</w:t>
      </w:r>
      <w:r w:rsidRPr="00F45D48">
        <w:rPr>
          <w:rFonts w:eastAsia="VL PGothic" w:cstheme="minorHAnsi"/>
          <w:spacing w:val="-16"/>
          <w:w w:val="90"/>
        </w:rPr>
        <w:t xml:space="preserve"> </w:t>
      </w:r>
      <w:r w:rsidRPr="00F45D48">
        <w:rPr>
          <w:rFonts w:eastAsia="VL PGothic" w:cstheme="minorHAnsi"/>
          <w:w w:val="90"/>
        </w:rPr>
        <w:t>école,</w:t>
      </w:r>
      <w:r w:rsidRPr="00F45D48">
        <w:rPr>
          <w:rFonts w:eastAsia="VL PGothic" w:cstheme="minorHAnsi"/>
          <w:spacing w:val="-14"/>
          <w:w w:val="90"/>
        </w:rPr>
        <w:t xml:space="preserve"> </w:t>
      </w:r>
      <w:r w:rsidRPr="00F45D48">
        <w:rPr>
          <w:rFonts w:eastAsia="VL PGothic" w:cstheme="minorHAnsi"/>
          <w:w w:val="90"/>
        </w:rPr>
        <w:t>les</w:t>
      </w:r>
      <w:r w:rsidRPr="00F45D48">
        <w:rPr>
          <w:rFonts w:eastAsia="VL PGothic" w:cstheme="minorHAnsi"/>
          <w:spacing w:val="-15"/>
          <w:w w:val="90"/>
        </w:rPr>
        <w:t xml:space="preserve"> </w:t>
      </w:r>
      <w:r w:rsidRPr="00F45D48">
        <w:rPr>
          <w:rFonts w:eastAsia="VL PGothic" w:cstheme="minorHAnsi"/>
          <w:w w:val="90"/>
        </w:rPr>
        <w:t>difficultés</w:t>
      </w:r>
      <w:r w:rsidRPr="00F45D48">
        <w:rPr>
          <w:rFonts w:eastAsia="VL PGothic" w:cstheme="minorHAnsi"/>
          <w:spacing w:val="-14"/>
          <w:w w:val="90"/>
        </w:rPr>
        <w:t xml:space="preserve"> </w:t>
      </w:r>
      <w:r w:rsidRPr="00F45D48">
        <w:rPr>
          <w:rFonts w:eastAsia="VL PGothic" w:cstheme="minorHAnsi"/>
          <w:w w:val="90"/>
        </w:rPr>
        <w:t>sont d’un</w:t>
      </w:r>
      <w:r w:rsidRPr="00F45D48">
        <w:rPr>
          <w:rFonts w:eastAsia="VL PGothic" w:cstheme="minorHAnsi"/>
          <w:spacing w:val="-15"/>
          <w:w w:val="90"/>
        </w:rPr>
        <w:t xml:space="preserve"> </w:t>
      </w:r>
      <w:r w:rsidRPr="00F45D48">
        <w:rPr>
          <w:rFonts w:eastAsia="VL PGothic" w:cstheme="minorHAnsi"/>
          <w:w w:val="90"/>
        </w:rPr>
        <w:t>autre</w:t>
      </w:r>
      <w:r w:rsidRPr="00F45D48">
        <w:rPr>
          <w:rFonts w:eastAsia="VL PGothic" w:cstheme="minorHAnsi"/>
          <w:spacing w:val="-15"/>
          <w:w w:val="90"/>
        </w:rPr>
        <w:t xml:space="preserve"> </w:t>
      </w:r>
      <w:r w:rsidRPr="00F45D48">
        <w:rPr>
          <w:rFonts w:eastAsia="VL PGothic" w:cstheme="minorHAnsi"/>
          <w:w w:val="90"/>
        </w:rPr>
        <w:t>ordre.</w:t>
      </w:r>
      <w:r w:rsidRPr="00F45D48">
        <w:rPr>
          <w:rFonts w:eastAsia="VL PGothic" w:cstheme="minorHAnsi"/>
          <w:spacing w:val="-16"/>
          <w:w w:val="90"/>
        </w:rPr>
        <w:t xml:space="preserve"> </w:t>
      </w:r>
      <w:r w:rsidRPr="00F45D48">
        <w:rPr>
          <w:rFonts w:eastAsia="VL PGothic" w:cstheme="minorHAnsi"/>
          <w:w w:val="90"/>
        </w:rPr>
        <w:t>Au</w:t>
      </w:r>
      <w:r w:rsidRPr="00F45D48">
        <w:rPr>
          <w:rFonts w:eastAsia="VL PGothic" w:cstheme="minorHAnsi"/>
          <w:spacing w:val="-14"/>
          <w:w w:val="90"/>
        </w:rPr>
        <w:t xml:space="preserve"> </w:t>
      </w:r>
      <w:r w:rsidRPr="00F45D48">
        <w:rPr>
          <w:rFonts w:eastAsia="VL PGothic" w:cstheme="minorHAnsi"/>
          <w:w w:val="90"/>
        </w:rPr>
        <w:t>Brésil,</w:t>
      </w:r>
      <w:r w:rsidRPr="00F45D48">
        <w:rPr>
          <w:rFonts w:eastAsia="VL PGothic" w:cstheme="minorHAnsi"/>
          <w:spacing w:val="-15"/>
          <w:w w:val="90"/>
        </w:rPr>
        <w:t xml:space="preserve"> </w:t>
      </w:r>
      <w:r w:rsidRPr="00F45D48">
        <w:rPr>
          <w:rFonts w:eastAsia="VL PGothic" w:cstheme="minorHAnsi"/>
          <w:w w:val="90"/>
        </w:rPr>
        <w:t>plus</w:t>
      </w:r>
      <w:r w:rsidRPr="00F45D48">
        <w:rPr>
          <w:rFonts w:eastAsia="VL PGothic" w:cstheme="minorHAnsi"/>
          <w:spacing w:val="-15"/>
          <w:w w:val="90"/>
        </w:rPr>
        <w:t xml:space="preserve"> </w:t>
      </w:r>
      <w:r w:rsidRPr="00F45D48">
        <w:rPr>
          <w:rFonts w:eastAsia="VL PGothic" w:cstheme="minorHAnsi"/>
          <w:w w:val="90"/>
        </w:rPr>
        <w:t>de</w:t>
      </w:r>
      <w:r w:rsidRPr="00F45D48">
        <w:rPr>
          <w:rFonts w:eastAsia="VL PGothic" w:cstheme="minorHAnsi"/>
          <w:spacing w:val="-14"/>
          <w:w w:val="90"/>
        </w:rPr>
        <w:t xml:space="preserve"> </w:t>
      </w:r>
      <w:r w:rsidRPr="00F45D48">
        <w:rPr>
          <w:rFonts w:eastAsia="VL PGothic" w:cstheme="minorHAnsi"/>
          <w:color w:val="0070C0"/>
          <w:w w:val="90"/>
        </w:rPr>
        <w:t>35</w:t>
      </w:r>
      <w:r w:rsidRPr="00F45D48">
        <w:rPr>
          <w:rFonts w:eastAsia="VL PGothic" w:cstheme="minorHAnsi"/>
          <w:color w:val="0070C0"/>
          <w:spacing w:val="-15"/>
          <w:w w:val="90"/>
        </w:rPr>
        <w:t xml:space="preserve"> </w:t>
      </w:r>
      <w:r w:rsidRPr="00F45D48">
        <w:rPr>
          <w:rFonts w:eastAsia="VL PGothic" w:cstheme="minorHAnsi"/>
          <w:color w:val="0070C0"/>
          <w:w w:val="90"/>
        </w:rPr>
        <w:t>000</w:t>
      </w:r>
      <w:r w:rsidRPr="00F45D48">
        <w:rPr>
          <w:rFonts w:eastAsia="VL PGothic" w:cstheme="minorHAnsi"/>
          <w:color w:val="0070C0"/>
          <w:spacing w:val="-14"/>
          <w:w w:val="90"/>
        </w:rPr>
        <w:t xml:space="preserve"> </w:t>
      </w:r>
      <w:r w:rsidRPr="00F45D48">
        <w:rPr>
          <w:rFonts w:eastAsia="VL PGothic" w:cstheme="minorHAnsi"/>
          <w:color w:val="0070C0"/>
          <w:w w:val="90"/>
        </w:rPr>
        <w:t>bus</w:t>
      </w:r>
      <w:r w:rsidRPr="00F45D48">
        <w:rPr>
          <w:rFonts w:eastAsia="VL PGothic" w:cstheme="minorHAnsi"/>
          <w:color w:val="0070C0"/>
          <w:spacing w:val="-15"/>
          <w:w w:val="90"/>
        </w:rPr>
        <w:t xml:space="preserve"> </w:t>
      </w:r>
      <w:r w:rsidRPr="00F45D48">
        <w:rPr>
          <w:rFonts w:eastAsia="VL PGothic" w:cstheme="minorHAnsi"/>
          <w:color w:val="0070C0"/>
          <w:w w:val="90"/>
        </w:rPr>
        <w:t>scolaires</w:t>
      </w:r>
      <w:r w:rsidRPr="00F45D48">
        <w:rPr>
          <w:rFonts w:eastAsia="VL PGothic" w:cstheme="minorHAnsi"/>
          <w:color w:val="0070C0"/>
          <w:spacing w:val="-14"/>
          <w:w w:val="90"/>
        </w:rPr>
        <w:t xml:space="preserve"> </w:t>
      </w:r>
      <w:r w:rsidRPr="00F45D48">
        <w:rPr>
          <w:rFonts w:eastAsia="VL PGothic" w:cstheme="minorHAnsi"/>
          <w:color w:val="0070C0"/>
          <w:w w:val="90"/>
        </w:rPr>
        <w:t>ont</w:t>
      </w:r>
      <w:r w:rsidRPr="00F45D48">
        <w:rPr>
          <w:rFonts w:eastAsia="VL PGothic" w:cstheme="minorHAnsi"/>
          <w:color w:val="0070C0"/>
          <w:spacing w:val="-15"/>
          <w:w w:val="90"/>
        </w:rPr>
        <w:t xml:space="preserve"> </w:t>
      </w:r>
      <w:r w:rsidRPr="00F45D48">
        <w:rPr>
          <w:rFonts w:eastAsia="VL PGothic" w:cstheme="minorHAnsi"/>
          <w:color w:val="0070C0"/>
          <w:w w:val="90"/>
        </w:rPr>
        <w:t>été</w:t>
      </w:r>
      <w:r w:rsidRPr="00F45D48">
        <w:rPr>
          <w:rFonts w:eastAsia="VL PGothic" w:cstheme="minorHAnsi"/>
          <w:color w:val="0070C0"/>
          <w:spacing w:val="-14"/>
          <w:w w:val="90"/>
        </w:rPr>
        <w:t xml:space="preserve"> </w:t>
      </w:r>
      <w:r w:rsidRPr="00F45D48">
        <w:rPr>
          <w:rFonts w:eastAsia="VL PGothic" w:cstheme="minorHAnsi"/>
          <w:color w:val="0070C0"/>
          <w:w w:val="90"/>
        </w:rPr>
        <w:t>achetés</w:t>
      </w:r>
      <w:r w:rsidRPr="00F45D48">
        <w:rPr>
          <w:rFonts w:eastAsia="VL PGothic" w:cstheme="minorHAnsi"/>
          <w:color w:val="0070C0"/>
          <w:spacing w:val="-15"/>
          <w:w w:val="90"/>
        </w:rPr>
        <w:t xml:space="preserve"> </w:t>
      </w:r>
      <w:r w:rsidRPr="00F45D48">
        <w:rPr>
          <w:rFonts w:eastAsia="VL PGothic" w:cstheme="minorHAnsi"/>
          <w:w w:val="90"/>
        </w:rPr>
        <w:t>et</w:t>
      </w:r>
      <w:r w:rsidRPr="00F45D48">
        <w:rPr>
          <w:rFonts w:eastAsia="VL PGothic" w:cstheme="minorHAnsi"/>
          <w:spacing w:val="-14"/>
          <w:w w:val="90"/>
        </w:rPr>
        <w:t xml:space="preserve"> </w:t>
      </w:r>
      <w:r w:rsidRPr="00F45D48">
        <w:rPr>
          <w:rFonts w:eastAsia="VL PGothic" w:cstheme="minorHAnsi"/>
          <w:w w:val="90"/>
        </w:rPr>
        <w:t>plus</w:t>
      </w:r>
      <w:r w:rsidRPr="00F45D48">
        <w:rPr>
          <w:rFonts w:eastAsia="VL PGothic" w:cstheme="minorHAnsi"/>
          <w:spacing w:val="-15"/>
          <w:w w:val="90"/>
        </w:rPr>
        <w:t xml:space="preserve"> </w:t>
      </w:r>
      <w:r w:rsidRPr="00F45D48">
        <w:rPr>
          <w:rFonts w:eastAsia="VL PGothic" w:cstheme="minorHAnsi"/>
          <w:w w:val="90"/>
        </w:rPr>
        <w:t>de</w:t>
      </w:r>
      <w:r w:rsidRPr="00F45D48">
        <w:rPr>
          <w:rFonts w:eastAsia="VL PGothic" w:cstheme="minorHAnsi"/>
          <w:spacing w:val="-14"/>
          <w:w w:val="90"/>
        </w:rPr>
        <w:t xml:space="preserve"> </w:t>
      </w:r>
      <w:r w:rsidRPr="00F45D48">
        <w:rPr>
          <w:rFonts w:eastAsia="VL PGothic" w:cstheme="minorHAnsi"/>
          <w:w w:val="90"/>
        </w:rPr>
        <w:t>170</w:t>
      </w:r>
      <w:r w:rsidRPr="00F45D48">
        <w:rPr>
          <w:rFonts w:eastAsia="VL PGothic" w:cstheme="minorHAnsi"/>
          <w:spacing w:val="-15"/>
          <w:w w:val="90"/>
        </w:rPr>
        <w:t xml:space="preserve"> </w:t>
      </w:r>
      <w:r w:rsidRPr="00F45D48">
        <w:rPr>
          <w:rFonts w:eastAsia="VL PGothic" w:cstheme="minorHAnsi"/>
          <w:w w:val="90"/>
        </w:rPr>
        <w:t>000</w:t>
      </w:r>
      <w:r w:rsidRPr="00F45D48">
        <w:rPr>
          <w:rFonts w:eastAsia="VL PGothic" w:cstheme="minorHAnsi"/>
          <w:spacing w:val="-14"/>
          <w:w w:val="90"/>
        </w:rPr>
        <w:t xml:space="preserve"> </w:t>
      </w:r>
      <w:r w:rsidRPr="00F45D48">
        <w:rPr>
          <w:rFonts w:eastAsia="VL PGothic" w:cstheme="minorHAnsi"/>
          <w:w w:val="90"/>
        </w:rPr>
        <w:t>vélos</w:t>
      </w:r>
      <w:r w:rsidRPr="00F45D48">
        <w:rPr>
          <w:rFonts w:eastAsia="VL PGothic" w:cstheme="minorHAnsi"/>
          <w:spacing w:val="-15"/>
          <w:w w:val="90"/>
        </w:rPr>
        <w:t xml:space="preserve"> </w:t>
      </w:r>
      <w:r w:rsidRPr="00F45D48">
        <w:rPr>
          <w:rFonts w:eastAsia="VL PGothic" w:cstheme="minorHAnsi"/>
          <w:w w:val="90"/>
        </w:rPr>
        <w:t>ont</w:t>
      </w:r>
      <w:r w:rsidRPr="00F45D48">
        <w:rPr>
          <w:rFonts w:eastAsia="VL PGothic" w:cstheme="minorHAnsi"/>
          <w:spacing w:val="-14"/>
          <w:w w:val="90"/>
        </w:rPr>
        <w:t xml:space="preserve"> </w:t>
      </w:r>
      <w:r w:rsidRPr="00F45D48">
        <w:rPr>
          <w:rFonts w:eastAsia="VL PGothic" w:cstheme="minorHAnsi"/>
          <w:w w:val="90"/>
        </w:rPr>
        <w:t>été</w:t>
      </w:r>
      <w:r w:rsidRPr="00F45D48">
        <w:rPr>
          <w:rFonts w:eastAsia="VL PGothic" w:cstheme="minorHAnsi"/>
          <w:spacing w:val="-15"/>
          <w:w w:val="90"/>
        </w:rPr>
        <w:t xml:space="preserve"> </w:t>
      </w:r>
      <w:r w:rsidRPr="00F45D48">
        <w:rPr>
          <w:rFonts w:eastAsia="VL PGothic" w:cstheme="minorHAnsi"/>
          <w:w w:val="90"/>
        </w:rPr>
        <w:t>fournis</w:t>
      </w:r>
      <w:r w:rsidRPr="00F45D48">
        <w:rPr>
          <w:rFonts w:eastAsia="VL PGothic" w:cstheme="minorHAnsi"/>
          <w:spacing w:val="-14"/>
          <w:w w:val="90"/>
        </w:rPr>
        <w:t xml:space="preserve"> </w:t>
      </w:r>
      <w:r w:rsidRPr="00F45D48">
        <w:rPr>
          <w:rFonts w:eastAsia="VL PGothic" w:cstheme="minorHAnsi"/>
          <w:w w:val="90"/>
        </w:rPr>
        <w:t>entre</w:t>
      </w:r>
      <w:r w:rsidRPr="00F45D48">
        <w:rPr>
          <w:rFonts w:eastAsia="VL PGothic" w:cstheme="minorHAnsi"/>
          <w:spacing w:val="-15"/>
          <w:w w:val="90"/>
        </w:rPr>
        <w:t xml:space="preserve"> </w:t>
      </w:r>
      <w:r w:rsidRPr="00F45D48">
        <w:rPr>
          <w:rFonts w:eastAsia="VL PGothic" w:cstheme="minorHAnsi"/>
          <w:w w:val="90"/>
        </w:rPr>
        <w:t>2008</w:t>
      </w:r>
      <w:r w:rsidRPr="00F45D48">
        <w:rPr>
          <w:rFonts w:eastAsia="VL PGothic" w:cstheme="minorHAnsi"/>
          <w:spacing w:val="-14"/>
          <w:w w:val="90"/>
        </w:rPr>
        <w:t xml:space="preserve"> </w:t>
      </w:r>
      <w:r w:rsidRPr="00F45D48">
        <w:rPr>
          <w:rFonts w:eastAsia="VL PGothic" w:cstheme="minorHAnsi"/>
          <w:w w:val="90"/>
        </w:rPr>
        <w:t>et</w:t>
      </w:r>
      <w:r w:rsidRPr="00F45D48">
        <w:rPr>
          <w:rFonts w:eastAsia="VL PGothic" w:cstheme="minorHAnsi"/>
          <w:spacing w:val="-15"/>
          <w:w w:val="90"/>
        </w:rPr>
        <w:t xml:space="preserve"> </w:t>
      </w:r>
      <w:r w:rsidRPr="00F45D48">
        <w:rPr>
          <w:rFonts w:eastAsia="VL PGothic" w:cstheme="minorHAnsi"/>
          <w:w w:val="90"/>
        </w:rPr>
        <w:t>2013</w:t>
      </w:r>
      <w:r w:rsidRPr="00F45D48">
        <w:rPr>
          <w:rFonts w:eastAsia="VL PGothic" w:cstheme="minorHAnsi"/>
          <w:spacing w:val="-14"/>
          <w:w w:val="90"/>
        </w:rPr>
        <w:t xml:space="preserve"> </w:t>
      </w:r>
      <w:r w:rsidRPr="00F45D48">
        <w:rPr>
          <w:rFonts w:eastAsia="VL PGothic" w:cstheme="minorHAnsi"/>
          <w:w w:val="90"/>
        </w:rPr>
        <w:t>dans</w:t>
      </w:r>
      <w:r w:rsidRPr="00F45D48">
        <w:rPr>
          <w:rFonts w:eastAsia="VL PGothic" w:cstheme="minorHAnsi"/>
          <w:spacing w:val="-15"/>
          <w:w w:val="90"/>
        </w:rPr>
        <w:t xml:space="preserve"> </w:t>
      </w:r>
      <w:r w:rsidRPr="00F45D48">
        <w:rPr>
          <w:rFonts w:eastAsia="VL PGothic" w:cstheme="minorHAnsi"/>
          <w:w w:val="90"/>
        </w:rPr>
        <w:t>le</w:t>
      </w:r>
      <w:r w:rsidRPr="00F45D48">
        <w:rPr>
          <w:rFonts w:eastAsia="VL PGothic" w:cstheme="minorHAnsi"/>
          <w:spacing w:val="-14"/>
          <w:w w:val="90"/>
        </w:rPr>
        <w:t xml:space="preserve"> </w:t>
      </w:r>
      <w:r w:rsidRPr="00F45D48">
        <w:rPr>
          <w:rFonts w:eastAsia="VL PGothic" w:cstheme="minorHAnsi"/>
          <w:w w:val="90"/>
        </w:rPr>
        <w:t>cadre</w:t>
      </w:r>
      <w:r w:rsidRPr="00F45D48">
        <w:rPr>
          <w:rFonts w:eastAsia="VL PGothic" w:cstheme="minorHAnsi"/>
          <w:spacing w:val="-15"/>
          <w:w w:val="90"/>
        </w:rPr>
        <w:t xml:space="preserve"> </w:t>
      </w:r>
      <w:r w:rsidRPr="00F45D48">
        <w:rPr>
          <w:rFonts w:eastAsia="VL PGothic" w:cstheme="minorHAnsi"/>
          <w:w w:val="90"/>
        </w:rPr>
        <w:t>de</w:t>
      </w:r>
      <w:r w:rsidRPr="00F45D48">
        <w:rPr>
          <w:rFonts w:eastAsia="VL PGothic" w:cstheme="minorHAnsi"/>
          <w:spacing w:val="-14"/>
          <w:w w:val="90"/>
        </w:rPr>
        <w:t xml:space="preserve"> </w:t>
      </w:r>
      <w:r w:rsidRPr="00F45D48">
        <w:rPr>
          <w:rFonts w:eastAsia="VL PGothic" w:cstheme="minorHAnsi"/>
          <w:w w:val="90"/>
        </w:rPr>
        <w:t>deux</w:t>
      </w:r>
      <w:r w:rsidRPr="00F45D48">
        <w:rPr>
          <w:rFonts w:eastAsia="VL PGothic" w:cstheme="minorHAnsi"/>
          <w:spacing w:val="-15"/>
          <w:w w:val="90"/>
        </w:rPr>
        <w:t xml:space="preserve"> </w:t>
      </w:r>
      <w:r w:rsidRPr="00F45D48">
        <w:rPr>
          <w:rFonts w:eastAsia="VL PGothic" w:cstheme="minorHAnsi"/>
          <w:w w:val="90"/>
        </w:rPr>
        <w:t xml:space="preserve">programmes </w:t>
      </w:r>
      <w:r w:rsidRPr="00F45D48">
        <w:rPr>
          <w:rFonts w:eastAsia="VL PGothic" w:cstheme="minorHAnsi"/>
          <w:w w:val="95"/>
        </w:rPr>
        <w:t>nationaux</w:t>
      </w:r>
      <w:r w:rsidRPr="00F45D48">
        <w:rPr>
          <w:rFonts w:eastAsia="VL PGothic" w:cstheme="minorHAnsi"/>
          <w:spacing w:val="-10"/>
          <w:w w:val="95"/>
        </w:rPr>
        <w:t xml:space="preserve"> </w:t>
      </w:r>
      <w:r w:rsidRPr="00F45D48">
        <w:rPr>
          <w:rFonts w:eastAsia="VL PGothic" w:cstheme="minorHAnsi"/>
          <w:w w:val="95"/>
        </w:rPr>
        <w:t>destinés</w:t>
      </w:r>
      <w:r w:rsidRPr="00F45D48">
        <w:rPr>
          <w:rFonts w:eastAsia="VL PGothic" w:cstheme="minorHAnsi"/>
          <w:spacing w:val="-10"/>
          <w:w w:val="95"/>
        </w:rPr>
        <w:t xml:space="preserve"> </w:t>
      </w:r>
      <w:r w:rsidRPr="00F45D48">
        <w:rPr>
          <w:rFonts w:eastAsia="VL PGothic" w:cstheme="minorHAnsi"/>
          <w:w w:val="95"/>
        </w:rPr>
        <w:t>à</w:t>
      </w:r>
      <w:r w:rsidRPr="00F45D48">
        <w:rPr>
          <w:rFonts w:eastAsia="VL PGothic" w:cstheme="minorHAnsi"/>
          <w:spacing w:val="-10"/>
          <w:w w:val="95"/>
        </w:rPr>
        <w:t xml:space="preserve"> </w:t>
      </w:r>
      <w:r w:rsidRPr="00F45D48">
        <w:rPr>
          <w:rFonts w:eastAsia="VL PGothic" w:cstheme="minorHAnsi"/>
          <w:color w:val="0070C0"/>
          <w:w w:val="95"/>
        </w:rPr>
        <w:t>faciliter</w:t>
      </w:r>
      <w:r w:rsidRPr="00F45D48">
        <w:rPr>
          <w:rFonts w:eastAsia="VL PGothic" w:cstheme="minorHAnsi"/>
          <w:color w:val="0070C0"/>
          <w:spacing w:val="-12"/>
          <w:w w:val="95"/>
        </w:rPr>
        <w:t xml:space="preserve"> </w:t>
      </w:r>
      <w:r w:rsidRPr="00F45D48">
        <w:rPr>
          <w:rFonts w:eastAsia="VL PGothic" w:cstheme="minorHAnsi"/>
          <w:color w:val="0070C0"/>
          <w:w w:val="95"/>
        </w:rPr>
        <w:t>le</w:t>
      </w:r>
      <w:r w:rsidRPr="00F45D48">
        <w:rPr>
          <w:rFonts w:eastAsia="VL PGothic" w:cstheme="minorHAnsi"/>
          <w:color w:val="0070C0"/>
          <w:spacing w:val="-10"/>
          <w:w w:val="95"/>
        </w:rPr>
        <w:t xml:space="preserve"> </w:t>
      </w:r>
      <w:r w:rsidRPr="00F45D48">
        <w:rPr>
          <w:rFonts w:eastAsia="VL PGothic" w:cstheme="minorHAnsi"/>
          <w:color w:val="0070C0"/>
          <w:w w:val="95"/>
        </w:rPr>
        <w:t>transport</w:t>
      </w:r>
      <w:r w:rsidRPr="00F45D48">
        <w:rPr>
          <w:rFonts w:eastAsia="VL PGothic" w:cstheme="minorHAnsi"/>
          <w:color w:val="0070C0"/>
          <w:spacing w:val="-10"/>
          <w:w w:val="95"/>
        </w:rPr>
        <w:t xml:space="preserve"> </w:t>
      </w:r>
      <w:r w:rsidRPr="00F45D48">
        <w:rPr>
          <w:rFonts w:eastAsia="VL PGothic" w:cstheme="minorHAnsi"/>
          <w:color w:val="0070C0"/>
          <w:w w:val="95"/>
        </w:rPr>
        <w:t>des</w:t>
      </w:r>
      <w:r w:rsidRPr="00F45D48">
        <w:rPr>
          <w:rFonts w:eastAsia="VL PGothic" w:cstheme="minorHAnsi"/>
          <w:color w:val="0070C0"/>
          <w:spacing w:val="-10"/>
          <w:w w:val="95"/>
        </w:rPr>
        <w:t xml:space="preserve"> </w:t>
      </w:r>
      <w:r w:rsidRPr="00F45D48">
        <w:rPr>
          <w:rFonts w:eastAsia="VL PGothic" w:cstheme="minorHAnsi"/>
          <w:color w:val="0070C0"/>
          <w:w w:val="95"/>
        </w:rPr>
        <w:t>élèves</w:t>
      </w:r>
      <w:r w:rsidRPr="00F45D48">
        <w:rPr>
          <w:rFonts w:eastAsia="VL PGothic" w:cstheme="minorHAnsi"/>
          <w:w w:val="95"/>
        </w:rPr>
        <w:t xml:space="preserve">, </w:t>
      </w:r>
      <w:r w:rsidRPr="00F45D48">
        <w:rPr>
          <w:rFonts w:eastAsia="VL PGothic" w:cstheme="minorHAnsi"/>
          <w:color w:val="0070C0"/>
          <w:w w:val="95"/>
        </w:rPr>
        <w:t xml:space="preserve">dont ESH, </w:t>
      </w:r>
      <w:r w:rsidRPr="00F45D48">
        <w:rPr>
          <w:rFonts w:eastAsia="VL PGothic" w:cstheme="minorHAnsi"/>
          <w:color w:val="0070C0"/>
          <w:spacing w:val="-10"/>
          <w:w w:val="95"/>
        </w:rPr>
        <w:t xml:space="preserve">vivant </w:t>
      </w:r>
      <w:r w:rsidRPr="00F45D48">
        <w:rPr>
          <w:rFonts w:eastAsia="VL PGothic" w:cstheme="minorHAnsi"/>
          <w:color w:val="0070C0"/>
          <w:w w:val="95"/>
        </w:rPr>
        <w:t>en</w:t>
      </w:r>
      <w:r w:rsidRPr="00F45D48">
        <w:rPr>
          <w:rFonts w:eastAsia="VL PGothic" w:cstheme="minorHAnsi"/>
          <w:color w:val="0070C0"/>
          <w:spacing w:val="-10"/>
          <w:w w:val="95"/>
        </w:rPr>
        <w:t xml:space="preserve"> </w:t>
      </w:r>
      <w:r w:rsidRPr="00F45D48">
        <w:rPr>
          <w:rFonts w:eastAsia="VL PGothic" w:cstheme="minorHAnsi"/>
          <w:color w:val="0070C0"/>
          <w:w w:val="95"/>
        </w:rPr>
        <w:t>zone</w:t>
      </w:r>
      <w:r w:rsidRPr="00F45D48">
        <w:rPr>
          <w:rFonts w:eastAsia="VL PGothic" w:cstheme="minorHAnsi"/>
          <w:color w:val="0070C0"/>
          <w:spacing w:val="-10"/>
          <w:w w:val="95"/>
        </w:rPr>
        <w:t xml:space="preserve"> </w:t>
      </w:r>
      <w:r w:rsidRPr="00F45D48">
        <w:rPr>
          <w:rFonts w:eastAsia="VL PGothic" w:cstheme="minorHAnsi"/>
          <w:color w:val="0070C0"/>
          <w:w w:val="95"/>
        </w:rPr>
        <w:t>rurale</w:t>
      </w:r>
      <w:r w:rsidRPr="00F45D48">
        <w:rPr>
          <w:rFonts w:eastAsia="VL PGothic" w:cstheme="minorHAnsi"/>
          <w:color w:val="0070C0"/>
          <w:spacing w:val="-9"/>
          <w:w w:val="95"/>
        </w:rPr>
        <w:t xml:space="preserve"> </w:t>
      </w:r>
      <w:r w:rsidRPr="00F45D48">
        <w:rPr>
          <w:rFonts w:eastAsia="VL PGothic" w:cstheme="minorHAnsi"/>
          <w:w w:val="95"/>
        </w:rPr>
        <w:t>(</w:t>
      </w:r>
      <w:r w:rsidRPr="00F45D48">
        <w:rPr>
          <w:rFonts w:eastAsia="VL PGothic" w:cstheme="minorHAnsi"/>
        </w:rPr>
        <w:t xml:space="preserve">UNESCO 2020, </w:t>
      </w:r>
      <w:r w:rsidRPr="00F45D48">
        <w:rPr>
          <w:rFonts w:eastAsia="VL PGothic" w:cstheme="minorHAnsi"/>
          <w:w w:val="95"/>
        </w:rPr>
        <w:t>Gouvernement</w:t>
      </w:r>
      <w:r w:rsidRPr="00F45D48">
        <w:rPr>
          <w:rFonts w:eastAsia="VL PGothic" w:cstheme="minorHAnsi"/>
          <w:spacing w:val="-10"/>
          <w:w w:val="95"/>
        </w:rPr>
        <w:t xml:space="preserve"> </w:t>
      </w:r>
      <w:r w:rsidRPr="00F45D48">
        <w:rPr>
          <w:rFonts w:eastAsia="VL PGothic" w:cstheme="minorHAnsi"/>
          <w:w w:val="95"/>
        </w:rPr>
        <w:t>Brésilien,</w:t>
      </w:r>
      <w:r w:rsidRPr="00F45D48">
        <w:rPr>
          <w:rFonts w:eastAsia="VL PGothic" w:cstheme="minorHAnsi"/>
          <w:spacing w:val="-10"/>
          <w:w w:val="95"/>
        </w:rPr>
        <w:t xml:space="preserve"> </w:t>
      </w:r>
      <w:r w:rsidRPr="00F45D48">
        <w:rPr>
          <w:rFonts w:eastAsia="VL PGothic" w:cstheme="minorHAnsi"/>
          <w:w w:val="95"/>
        </w:rPr>
        <w:t>2014).</w:t>
      </w:r>
    </w:p>
    <w:p w14:paraId="5A4FE48C" w14:textId="77777777" w:rsidR="00F45D48" w:rsidRPr="00F45D48" w:rsidRDefault="00F45D48" w:rsidP="00F45D48">
      <w:pPr>
        <w:widowControl w:val="0"/>
        <w:autoSpaceDE w:val="0"/>
        <w:autoSpaceDN w:val="0"/>
        <w:spacing w:after="0" w:line="240" w:lineRule="auto"/>
        <w:jc w:val="both"/>
        <w:rPr>
          <w:rFonts w:eastAsia="VL PGothic" w:cstheme="minorHAnsi"/>
          <w:w w:val="95"/>
        </w:rPr>
      </w:pPr>
    </w:p>
    <w:p w14:paraId="45FFAB9F" w14:textId="77777777" w:rsidR="00F45D48" w:rsidRPr="00F45D48" w:rsidRDefault="00F45D48" w:rsidP="00154C0E">
      <w:pPr>
        <w:numPr>
          <w:ilvl w:val="0"/>
          <w:numId w:val="12"/>
        </w:numPr>
        <w:spacing w:after="0" w:line="240" w:lineRule="auto"/>
        <w:contextualSpacing/>
        <w:jc w:val="both"/>
        <w:rPr>
          <w:rFonts w:cstheme="minorHAnsi"/>
          <w:color w:val="231F20"/>
          <w:spacing w:val="-44"/>
        </w:rPr>
      </w:pPr>
      <w:bookmarkStart w:id="43" w:name="_Hlk92005483"/>
      <w:bookmarkStart w:id="44" w:name="_Hlk91943906"/>
      <w:r w:rsidRPr="00F45D48">
        <w:rPr>
          <w:rFonts w:cstheme="minorHAnsi"/>
          <w:b/>
          <w:bCs/>
          <w:color w:val="231F20"/>
          <w:spacing w:val="-3"/>
        </w:rPr>
        <w:t>L’accessibilité des itinéraires</w:t>
      </w:r>
      <w:r w:rsidRPr="00F45D48">
        <w:rPr>
          <w:rFonts w:cstheme="minorHAnsi"/>
          <w:b/>
          <w:bCs/>
          <w:color w:val="231F20"/>
          <w:spacing w:val="-45"/>
        </w:rPr>
        <w:t xml:space="preserve">    </w:t>
      </w:r>
      <w:r w:rsidRPr="00F45D48">
        <w:rPr>
          <w:rFonts w:cstheme="minorHAnsi"/>
          <w:b/>
          <w:bCs/>
          <w:color w:val="231F20"/>
          <w:spacing w:val="-3"/>
        </w:rPr>
        <w:t>d’évacuation, et autres dispositions locales et spécifiques en d’autres pays</w:t>
      </w:r>
      <w:bookmarkEnd w:id="43"/>
      <w:r w:rsidRPr="00F45D48">
        <w:rPr>
          <w:rFonts w:cstheme="minorHAnsi"/>
          <w:b/>
          <w:bCs/>
          <w:color w:val="231F20"/>
          <w:spacing w:val="-3"/>
        </w:rPr>
        <w:t>.</w:t>
      </w:r>
    </w:p>
    <w:p w14:paraId="7C67C7A7" w14:textId="77777777" w:rsidR="00F45D48" w:rsidRPr="00F45D48" w:rsidRDefault="00F45D48" w:rsidP="00F45D48">
      <w:pPr>
        <w:spacing w:after="0" w:line="240" w:lineRule="auto"/>
        <w:ind w:left="720"/>
        <w:contextualSpacing/>
        <w:jc w:val="both"/>
        <w:rPr>
          <w:rFonts w:cstheme="minorHAnsi"/>
          <w:color w:val="231F20"/>
          <w:spacing w:val="-44"/>
        </w:rPr>
      </w:pPr>
    </w:p>
    <w:p w14:paraId="34634A27" w14:textId="77777777" w:rsidR="00F45D48" w:rsidRPr="00F45D48" w:rsidRDefault="00F45D48" w:rsidP="00F45D48">
      <w:pPr>
        <w:spacing w:after="0" w:line="240" w:lineRule="auto"/>
        <w:ind w:left="720"/>
        <w:contextualSpacing/>
        <w:jc w:val="both"/>
        <w:rPr>
          <w:rFonts w:cstheme="minorHAnsi"/>
          <w:i/>
          <w:iCs/>
          <w:color w:val="231F20"/>
          <w:spacing w:val="-3"/>
          <w:sz w:val="16"/>
          <w:szCs w:val="16"/>
        </w:rPr>
      </w:pPr>
      <w:r w:rsidRPr="00F45D48">
        <w:rPr>
          <w:rFonts w:cstheme="minorHAnsi"/>
          <w:i/>
          <w:iCs/>
          <w:color w:val="231F20"/>
          <w:spacing w:val="-3"/>
          <w:sz w:val="16"/>
          <w:szCs w:val="16"/>
        </w:rPr>
        <w:t>(Mauritanie).</w:t>
      </w:r>
    </w:p>
    <w:p w14:paraId="60209701" w14:textId="77777777" w:rsidR="00F45D48" w:rsidRPr="00F45D48" w:rsidRDefault="00F45D48" w:rsidP="00F45D48">
      <w:pPr>
        <w:spacing w:after="0" w:line="240" w:lineRule="auto"/>
        <w:ind w:left="720"/>
        <w:contextualSpacing/>
        <w:jc w:val="both"/>
        <w:rPr>
          <w:rFonts w:cstheme="minorHAnsi"/>
          <w:i/>
          <w:iCs/>
          <w:color w:val="231F20"/>
          <w:spacing w:val="-44"/>
          <w:sz w:val="16"/>
          <w:szCs w:val="16"/>
        </w:rPr>
      </w:pPr>
    </w:p>
    <w:bookmarkEnd w:id="44"/>
    <w:p w14:paraId="5D4DDD39" w14:textId="77777777" w:rsidR="00F45D48" w:rsidRPr="00F45D48" w:rsidRDefault="00F45D48" w:rsidP="00F45D48">
      <w:pPr>
        <w:widowControl w:val="0"/>
        <w:autoSpaceDE w:val="0"/>
        <w:autoSpaceDN w:val="0"/>
        <w:spacing w:after="0" w:line="240" w:lineRule="auto"/>
        <w:ind w:right="31"/>
        <w:jc w:val="both"/>
        <w:rPr>
          <w:rFonts w:eastAsia="VL PGothic" w:cstheme="minorHAnsi"/>
          <w:b/>
          <w:bCs/>
          <w:color w:val="FF0000"/>
        </w:rPr>
      </w:pPr>
      <w:r w:rsidRPr="00F45D48">
        <w:rPr>
          <w:rFonts w:eastAsia="VL PGothic" w:cstheme="minorHAnsi"/>
          <w:b/>
        </w:rPr>
        <w:t>(+)</w:t>
      </w:r>
      <w:r w:rsidRPr="00F45D48">
        <w:rPr>
          <w:rFonts w:eastAsia="VL PGothic" w:cstheme="minorHAnsi"/>
        </w:rPr>
        <w:t xml:space="preserve"> Par ailleurs, les difficultés auxquelles sont confrontés les enfants handicapés et leur famille sont rarement </w:t>
      </w:r>
      <w:r w:rsidRPr="00F45D48">
        <w:rPr>
          <w:rFonts w:eastAsia="VL PGothic" w:cstheme="minorHAnsi"/>
          <w:w w:val="95"/>
        </w:rPr>
        <w:t>reconnues</w:t>
      </w:r>
      <w:r w:rsidRPr="00F45D48">
        <w:rPr>
          <w:rFonts w:eastAsia="VL PGothic" w:cstheme="minorHAnsi"/>
        </w:rPr>
        <w:t xml:space="preserve"> Les enfants handicapés se heurtent à des difficultés </w:t>
      </w:r>
      <w:r w:rsidRPr="00F45D48">
        <w:rPr>
          <w:rFonts w:eastAsia="VL PGothic" w:cstheme="minorHAnsi"/>
          <w:w w:val="95"/>
        </w:rPr>
        <w:t xml:space="preserve">particulières dans les situations d’urgence. En effet, </w:t>
      </w:r>
      <w:r w:rsidRPr="00F45D48">
        <w:rPr>
          <w:rFonts w:eastAsia="VL PGothic" w:cstheme="minorHAnsi"/>
        </w:rPr>
        <w:t xml:space="preserve">pendant une crise, ils peuvent se trouver dans l’incapacité de fuir en raison de l’inaccessibilité des itinéraires d’évacuation.  Par exemple, un enfant en fauteuil roulant qui est dans l’incapacité de fuir peut être particulièrement exposé à la violence verbale physique, morale ou sexuelle (UNESCO 2013). L’article 11 de la CIRDPH de 2006 </w:t>
      </w:r>
      <w:r w:rsidRPr="00F45D48">
        <w:rPr>
          <w:rFonts w:eastAsia="VL PGothic" w:cstheme="minorHAnsi"/>
          <w:w w:val="95"/>
        </w:rPr>
        <w:t>appelle spécifiquement les responsables</w:t>
      </w:r>
      <w:r w:rsidRPr="00F45D48">
        <w:rPr>
          <w:rFonts w:eastAsia="VL PGothic" w:cstheme="minorHAnsi"/>
        </w:rPr>
        <w:t xml:space="preserve"> à </w:t>
      </w:r>
      <w:r w:rsidRPr="00F45D48">
        <w:rPr>
          <w:rFonts w:eastAsia="VL PGothic" w:cstheme="minorHAnsi"/>
          <w:color w:val="0070C0"/>
        </w:rPr>
        <w:t xml:space="preserve">prendre toutes les mesures nécessaires pour assurer la protection et la sécurité des personnes handicapées dans les situations de </w:t>
      </w:r>
      <w:r w:rsidRPr="00F45D48">
        <w:rPr>
          <w:rFonts w:eastAsia="VL PGothic" w:cstheme="minorHAnsi"/>
          <w:color w:val="0070C0"/>
          <w:w w:val="105"/>
        </w:rPr>
        <w:t>conflits armés, de crises humanitaires et de catastrophes naturelles.</w:t>
      </w:r>
      <w:r w:rsidRPr="00F45D48">
        <w:rPr>
          <w:rFonts w:eastAsia="VL PGothic" w:cstheme="minorHAnsi"/>
          <w:color w:val="0070C0"/>
        </w:rPr>
        <w:t xml:space="preserve">  </w:t>
      </w:r>
      <w:r w:rsidRPr="00F45D48">
        <w:rPr>
          <w:rFonts w:eastAsia="VL PGothic" w:cstheme="minorHAnsi"/>
        </w:rPr>
        <w:t>Il s’agit donc également d’une anticipation d’évacuation dévolue au Chef d’Établissement (UNESCO 2013).</w:t>
      </w:r>
    </w:p>
    <w:p w14:paraId="0F2CC813" w14:textId="77777777" w:rsidR="00F45D48" w:rsidRPr="00F45D48" w:rsidRDefault="00F45D48" w:rsidP="00F45D48">
      <w:pPr>
        <w:widowControl w:val="0"/>
        <w:autoSpaceDE w:val="0"/>
        <w:autoSpaceDN w:val="0"/>
        <w:spacing w:after="0" w:line="240" w:lineRule="auto"/>
        <w:ind w:right="31"/>
        <w:jc w:val="both"/>
        <w:rPr>
          <w:rFonts w:eastAsia="VL PGothic" w:cstheme="minorHAnsi"/>
        </w:rPr>
      </w:pPr>
    </w:p>
    <w:p w14:paraId="440437C0" w14:textId="77777777" w:rsidR="00F45D48" w:rsidRPr="00F45D48" w:rsidRDefault="00F45D48" w:rsidP="00F45D48">
      <w:pPr>
        <w:spacing w:after="0" w:line="240" w:lineRule="auto"/>
        <w:jc w:val="both"/>
        <w:rPr>
          <w:rFonts w:cstheme="minorHAnsi"/>
          <w:b/>
          <w:bCs/>
          <w:color w:val="FF0000"/>
        </w:rPr>
      </w:pPr>
      <w:r w:rsidRPr="00F45D48">
        <w:rPr>
          <w:noProof/>
          <w:lang w:eastAsia="fr-FR"/>
        </w:rPr>
        <w:drawing>
          <wp:anchor distT="0" distB="0" distL="114300" distR="114300" simplePos="0" relativeHeight="251630592" behindDoc="0" locked="0" layoutInCell="1" allowOverlap="1" wp14:anchorId="655775C7" wp14:editId="2BD6E015">
            <wp:simplePos x="0" y="0"/>
            <wp:positionH relativeFrom="margin">
              <wp:posOffset>2405380</wp:posOffset>
            </wp:positionH>
            <wp:positionV relativeFrom="margin">
              <wp:posOffset>5785485</wp:posOffset>
            </wp:positionV>
            <wp:extent cx="3465830" cy="2342515"/>
            <wp:effectExtent l="0" t="0" r="1270" b="635"/>
            <wp:wrapSquare wrapText="bothSides"/>
            <wp:docPr id="23" name="Image 23" descr="Une image contenant texte, ciel, extérieur, ter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 ciel, extérieur, terrain&#10;&#10;Description générée automatiquemen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465830" cy="2342515"/>
                    </a:xfrm>
                    <a:prstGeom prst="rect">
                      <a:avLst/>
                    </a:prstGeom>
                  </pic:spPr>
                </pic:pic>
              </a:graphicData>
            </a:graphic>
          </wp:anchor>
        </w:drawing>
      </w:r>
      <w:r w:rsidRPr="00F45D48">
        <w:rPr>
          <w:rFonts w:cstheme="minorHAnsi"/>
          <w:b/>
        </w:rPr>
        <w:t>(+)</w:t>
      </w:r>
      <w:r w:rsidRPr="00F45D48">
        <w:rPr>
          <w:rFonts w:cstheme="minorHAnsi"/>
        </w:rPr>
        <w:t xml:space="preserve"> L’étude de la proximité des besoins spéciaux et l’attention portée aux témoignages des personnels impliqués, souvent sous-estimés, est plus que nécessaire. Si les plans inclinés et les espaces de déambulations planes et stabilisés font généralement partie des installations premières d’accessibilité et également sécuritaires, (parfois jugées suffisantes à tort), d’autres besoins justifiés demeurent très locaux, spécifiques et peu connus au premier abord. Ils ne sont pas envisagés spontanément sans une connaissance précise du contexte et/ou du type de handicap. Des parents d’élèves membres de Bureaux de Gestion d’Écoles que nous développions dans le cadre d’un projet de Gestion Participative (équivalent des Comités de Gestion) dans les régions de l’extrême est mauritanien (Hodh Gharbi et Hodh Chargui)</w:t>
      </w:r>
      <w:r w:rsidRPr="00F45D48">
        <w:rPr>
          <w:rFonts w:cstheme="minorHAnsi"/>
          <w:vertAlign w:val="superscript"/>
        </w:rPr>
        <w:footnoteReference w:id="54"/>
      </w:r>
      <w:r w:rsidRPr="00F45D48">
        <w:rPr>
          <w:rFonts w:cstheme="minorHAnsi"/>
        </w:rPr>
        <w:t xml:space="preserve">, exprimaient des demandes pressantes particulières. Il s’agissait de </w:t>
      </w:r>
      <w:r w:rsidRPr="00F45D48">
        <w:rPr>
          <w:rFonts w:cstheme="minorHAnsi"/>
          <w:color w:val="0070C0"/>
        </w:rPr>
        <w:t xml:space="preserve">construire des clôtures autour des écoles </w:t>
      </w:r>
      <w:r w:rsidRPr="00F45D48">
        <w:rPr>
          <w:rFonts w:cstheme="minorHAnsi"/>
        </w:rPr>
        <w:t xml:space="preserve">qui n’en disposaient que rarement entre les dunes de sable, afin d’interdire le passage des dromadaires généralement en </w:t>
      </w:r>
      <w:r w:rsidRPr="00F45D48">
        <w:rPr>
          <w:rFonts w:cstheme="minorHAnsi"/>
        </w:rPr>
        <w:lastRenderedPageBreak/>
        <w:t xml:space="preserve">liberté entre les bâtiments avec le risque de bousculer ou blesser un élève jeune ou en situation de handicap à mobilité réduite qui ne d’effacerait pas assez rapidement de leur chemin (2 mètres minimum </w:t>
      </w:r>
      <w:r w:rsidRPr="00F45D48">
        <w:rPr>
          <w:rFonts w:cstheme="minorHAnsi"/>
          <w:color w:val="202122"/>
          <w:shd w:val="clear" w:color="auto" w:fill="FFFFFF"/>
        </w:rPr>
        <w:t>au garrot, et énormes sabots).</w:t>
      </w:r>
      <w:r w:rsidRPr="00F45D48">
        <w:rPr>
          <w:noProof/>
        </w:rPr>
        <w:t xml:space="preserve"> </w:t>
      </w:r>
    </w:p>
    <w:p w14:paraId="70DB9916" w14:textId="77777777" w:rsidR="00F45D48" w:rsidRPr="00F45D48" w:rsidRDefault="00F45D48" w:rsidP="00F45D48">
      <w:pPr>
        <w:spacing w:after="0" w:line="240" w:lineRule="auto"/>
        <w:jc w:val="both"/>
        <w:rPr>
          <w:rFonts w:cstheme="minorHAnsi"/>
          <w:b/>
          <w:bCs/>
          <w:color w:val="FF0000"/>
        </w:rPr>
      </w:pPr>
    </w:p>
    <w:p w14:paraId="338CE71D" w14:textId="77777777" w:rsidR="00F45D48" w:rsidRPr="00F45D48" w:rsidRDefault="00F45D48" w:rsidP="00154C0E">
      <w:pPr>
        <w:numPr>
          <w:ilvl w:val="0"/>
          <w:numId w:val="12"/>
        </w:numPr>
        <w:spacing w:after="0" w:line="240" w:lineRule="auto"/>
        <w:contextualSpacing/>
        <w:jc w:val="both"/>
        <w:rPr>
          <w:rFonts w:cstheme="minorHAnsi"/>
        </w:rPr>
      </w:pPr>
      <w:r w:rsidRPr="00F45D48">
        <w:rPr>
          <w:rFonts w:cstheme="minorHAnsi"/>
          <w:b/>
        </w:rPr>
        <w:t>(+)</w:t>
      </w:r>
      <w:r w:rsidRPr="00F45D48">
        <w:rPr>
          <w:rFonts w:cstheme="minorHAnsi"/>
        </w:rPr>
        <w:t xml:space="preserve"> </w:t>
      </w:r>
      <w:r w:rsidRPr="00F45D48">
        <w:rPr>
          <w:rFonts w:cstheme="minorHAnsi"/>
          <w:b/>
          <w:bCs/>
        </w:rPr>
        <w:t>Les dispositions en regard de la pandémie (COVID 19) et le respect des gestes barrières.</w:t>
      </w:r>
      <w:r w:rsidRPr="00F45D48">
        <w:rPr>
          <w:rFonts w:cstheme="minorHAnsi"/>
          <w:b/>
          <w:bCs/>
          <w:vertAlign w:val="superscript"/>
        </w:rPr>
        <w:footnoteReference w:id="55"/>
      </w:r>
    </w:p>
    <w:p w14:paraId="3F8B22C5" w14:textId="77777777" w:rsidR="00F45D48" w:rsidRPr="00F45D48" w:rsidRDefault="00F45D48" w:rsidP="00F45D48">
      <w:pPr>
        <w:spacing w:after="0" w:line="240" w:lineRule="auto"/>
        <w:ind w:left="720"/>
        <w:contextualSpacing/>
        <w:jc w:val="both"/>
        <w:rPr>
          <w:rFonts w:cstheme="minorHAnsi"/>
        </w:rPr>
      </w:pPr>
    </w:p>
    <w:p w14:paraId="57C1B43C" w14:textId="77777777" w:rsidR="00F45D48" w:rsidRPr="00F45D48" w:rsidRDefault="00F45D48" w:rsidP="00F45D48">
      <w:pPr>
        <w:spacing w:after="0" w:line="240" w:lineRule="auto"/>
        <w:ind w:left="720"/>
        <w:contextualSpacing/>
        <w:jc w:val="both"/>
        <w:rPr>
          <w:rFonts w:cstheme="minorHAnsi"/>
          <w:i/>
          <w:iCs/>
          <w:sz w:val="16"/>
          <w:szCs w:val="16"/>
        </w:rPr>
      </w:pPr>
      <w:r w:rsidRPr="00F45D48">
        <w:rPr>
          <w:rFonts w:cstheme="minorHAnsi"/>
          <w:i/>
          <w:iCs/>
          <w:sz w:val="16"/>
          <w:szCs w:val="16"/>
        </w:rPr>
        <w:t>(Djibouti)</w:t>
      </w:r>
    </w:p>
    <w:p w14:paraId="3D2C4561" w14:textId="77777777" w:rsidR="00F45D48" w:rsidRPr="00F45D48" w:rsidRDefault="00F45D48" w:rsidP="00F45D48">
      <w:pPr>
        <w:spacing w:after="0" w:line="240" w:lineRule="auto"/>
        <w:ind w:left="720"/>
        <w:contextualSpacing/>
        <w:jc w:val="both"/>
        <w:rPr>
          <w:rFonts w:cstheme="minorHAnsi"/>
          <w:i/>
          <w:iCs/>
          <w:sz w:val="16"/>
          <w:szCs w:val="16"/>
        </w:rPr>
      </w:pPr>
    </w:p>
    <w:p w14:paraId="666E5D13" w14:textId="77777777" w:rsidR="00F45D48" w:rsidRPr="00F45D48" w:rsidRDefault="00F45D48" w:rsidP="00F45D48">
      <w:pPr>
        <w:spacing w:after="0" w:line="240" w:lineRule="auto"/>
        <w:jc w:val="both"/>
        <w:rPr>
          <w:rFonts w:cstheme="minorHAnsi"/>
        </w:rPr>
      </w:pPr>
      <w:r w:rsidRPr="00F45D48">
        <w:rPr>
          <w:rFonts w:cstheme="minorHAnsi"/>
        </w:rPr>
        <w:t>L’ensemble de la communauté éducative est concerné par la situation sanitaire mondiale actuelle. En fonction des instructions administratives locales, ces recommandations quelque peu nouvelles requièrent ou vont requérir maintenant toute l’attention des responsables d’établissements. Djibouti n’est pas épargnée</w:t>
      </w:r>
      <w:r w:rsidRPr="00F45D48">
        <w:rPr>
          <w:rFonts w:cstheme="minorHAnsi"/>
          <w:vertAlign w:val="superscript"/>
        </w:rPr>
        <w:footnoteReference w:id="56"/>
      </w:r>
      <w:r w:rsidRPr="00F45D48">
        <w:rPr>
          <w:rFonts w:cstheme="minorHAnsi"/>
        </w:rPr>
        <w:t xml:space="preserve"> en ce début d’année 2022.</w:t>
      </w:r>
    </w:p>
    <w:p w14:paraId="32F57CA4" w14:textId="77777777" w:rsidR="00F45D48" w:rsidRPr="00F45D48" w:rsidRDefault="00F45D48" w:rsidP="00F45D48">
      <w:pPr>
        <w:spacing w:after="0" w:line="240" w:lineRule="auto"/>
        <w:jc w:val="both"/>
        <w:rPr>
          <w:rFonts w:cstheme="minorHAnsi"/>
          <w:color w:val="0070C0"/>
        </w:rPr>
      </w:pPr>
      <w:r w:rsidRPr="00F45D48">
        <w:rPr>
          <w:rFonts w:cstheme="minorHAnsi"/>
        </w:rPr>
        <w:t>Les fermetures d’établissements s’accompagnent de risques de décrochage scolaire voire d’abandon. Les dispositions officielles en matière de continuité éducative (cours télévisés, radiodiffusés, plateforme e-learning, Moodle, fascicules adaptés à diverses populations d’élèves) doivent faire l’objet d’une veille particulière en faveur des publics vulnérables</w:t>
      </w:r>
      <w:r w:rsidRPr="00F45D48">
        <w:rPr>
          <w:rFonts w:cstheme="minorHAnsi"/>
          <w:vertAlign w:val="superscript"/>
        </w:rPr>
        <w:footnoteReference w:id="57"/>
      </w:r>
      <w:r w:rsidRPr="00F45D48">
        <w:rPr>
          <w:rFonts w:cstheme="minorHAnsi"/>
        </w:rPr>
        <w:t>. Parmi eux, les ESH aux besoins spécifiques en général y compris parmi les établissements pour réfugiés, sont implicitement évoqués (</w:t>
      </w:r>
      <w:r w:rsidRPr="00F45D48">
        <w:rPr>
          <w:rFonts w:eastAsia="Times New Roman" w:cstheme="minorHAnsi"/>
          <w:i/>
          <w:iCs/>
          <w:color w:val="212333"/>
          <w:bdr w:val="none" w:sz="0" w:space="0" w:color="auto" w:frame="1"/>
          <w:lang w:eastAsia="fr-FR"/>
        </w:rPr>
        <w:t>apprentissages avec des axes d’intervention adaptés aux besoins spécifiques de chaque public scolaire</w:t>
      </w:r>
      <w:r w:rsidRPr="00F45D48">
        <w:rPr>
          <w:rFonts w:eastAsia="Times New Roman" w:cstheme="minorHAnsi"/>
          <w:color w:val="212333"/>
          <w:bdr w:val="none" w:sz="0" w:space="0" w:color="auto" w:frame="1"/>
          <w:lang w:eastAsia="fr-FR"/>
        </w:rPr>
        <w:t>)</w:t>
      </w:r>
      <w:r w:rsidRPr="00F45D48">
        <w:rPr>
          <w:rFonts w:cstheme="minorHAnsi"/>
        </w:rPr>
        <w:t xml:space="preserve">, particulièrement ceux affectés de comorbidités (qui doivent être mentionnées et suivies plus attentivement par des personnels médicaux dans l’idéal dans le projet individuel, sont plus susceptibles que d’autres enfants d’y être sensible. </w:t>
      </w:r>
      <w:r w:rsidRPr="00F45D48">
        <w:rPr>
          <w:rFonts w:cstheme="minorHAnsi"/>
          <w:color w:val="0070C0"/>
        </w:rPr>
        <w:t xml:space="preserve">Les symptômes visibles et/ou absents en sont un signal d’alerte à surveiller de plus près pour ces élèves. </w:t>
      </w:r>
    </w:p>
    <w:p w14:paraId="0EBB7826" w14:textId="77777777" w:rsidR="00F45D48" w:rsidRPr="00F45D48" w:rsidRDefault="00F45D48" w:rsidP="00F45D48">
      <w:pPr>
        <w:spacing w:after="0" w:line="240" w:lineRule="auto"/>
        <w:jc w:val="both"/>
        <w:rPr>
          <w:rFonts w:cstheme="minorHAnsi"/>
        </w:rPr>
      </w:pPr>
    </w:p>
    <w:p w14:paraId="48FCF1BE" w14:textId="77777777" w:rsidR="00F45D48" w:rsidRPr="00F45D48" w:rsidRDefault="00F45D48" w:rsidP="00154C0E">
      <w:pPr>
        <w:numPr>
          <w:ilvl w:val="0"/>
          <w:numId w:val="12"/>
        </w:numPr>
        <w:spacing w:after="0" w:line="240" w:lineRule="auto"/>
        <w:contextualSpacing/>
        <w:jc w:val="both"/>
        <w:rPr>
          <w:rFonts w:cstheme="minorHAnsi"/>
          <w:b/>
          <w:bCs/>
          <w:w w:val="95"/>
        </w:rPr>
      </w:pPr>
      <w:bookmarkStart w:id="45" w:name="_Hlk91943966"/>
      <w:r w:rsidRPr="00F45D48">
        <w:rPr>
          <w:rFonts w:cstheme="minorHAnsi"/>
          <w:b/>
          <w:bCs/>
          <w:w w:val="95"/>
        </w:rPr>
        <w:t>Prévenir des risques de l’utilisation d’internet.</w:t>
      </w:r>
    </w:p>
    <w:p w14:paraId="2AD2D8BF" w14:textId="77777777" w:rsidR="00F45D48" w:rsidRPr="00F45D48" w:rsidRDefault="00F45D48" w:rsidP="00F45D48">
      <w:pPr>
        <w:spacing w:after="0" w:line="240" w:lineRule="auto"/>
        <w:ind w:left="720"/>
        <w:contextualSpacing/>
        <w:jc w:val="both"/>
        <w:rPr>
          <w:rFonts w:cstheme="minorHAnsi"/>
          <w:b/>
          <w:bCs/>
          <w:w w:val="95"/>
        </w:rPr>
      </w:pPr>
    </w:p>
    <w:bookmarkEnd w:id="45"/>
    <w:p w14:paraId="75D1DF3D" w14:textId="77777777" w:rsidR="00F45D48" w:rsidRPr="00F45D48" w:rsidRDefault="00F45D48" w:rsidP="00F45D48">
      <w:pPr>
        <w:spacing w:after="0" w:line="240" w:lineRule="auto"/>
        <w:jc w:val="both"/>
        <w:rPr>
          <w:rFonts w:cstheme="minorHAnsi"/>
          <w:color w:val="0070C0"/>
        </w:rPr>
      </w:pPr>
      <w:r w:rsidRPr="00F45D48">
        <w:rPr>
          <w:rFonts w:cstheme="minorHAnsi"/>
          <w:b/>
          <w:w w:val="95"/>
        </w:rPr>
        <w:t>(+)</w:t>
      </w:r>
      <w:r w:rsidRPr="00F45D48">
        <w:rPr>
          <w:rFonts w:cstheme="minorHAnsi"/>
          <w:w w:val="95"/>
        </w:rPr>
        <w:t xml:space="preserve"> De plus en plus d’établissements sont ou seront équipés de postes en ligne, les élèves disposent de plus en plus de smartphones ou de tablettes en libre accès à internet, ce qui ne va pas sans risque qu’un chef d’établissement doit anticiper. Les nouvelles compétences en matière de Technologie de l’Information et de la Communication et de L’Enseignement (TICE) du Chef d’Établissement le conduisent à </w:t>
      </w:r>
      <w:r w:rsidRPr="00F45D48">
        <w:rPr>
          <w:rFonts w:cstheme="minorHAnsi"/>
          <w:color w:val="0070C0"/>
          <w:w w:val="95"/>
        </w:rPr>
        <w:t xml:space="preserve">anticiper </w:t>
      </w:r>
      <w:r w:rsidRPr="00F45D48">
        <w:rPr>
          <w:rFonts w:cstheme="minorHAnsi"/>
          <w:color w:val="0070C0"/>
        </w:rPr>
        <w:t>des</w:t>
      </w:r>
      <w:r w:rsidRPr="00F45D48">
        <w:rPr>
          <w:rFonts w:cstheme="minorHAnsi"/>
          <w:color w:val="0070C0"/>
          <w:spacing w:val="-14"/>
        </w:rPr>
        <w:t xml:space="preserve"> </w:t>
      </w:r>
      <w:r w:rsidRPr="00F45D48">
        <w:rPr>
          <w:rFonts w:cstheme="minorHAnsi"/>
          <w:color w:val="0070C0"/>
        </w:rPr>
        <w:t>mesures</w:t>
      </w:r>
      <w:r w:rsidRPr="00F45D48">
        <w:rPr>
          <w:rFonts w:cstheme="minorHAnsi"/>
          <w:color w:val="0070C0"/>
          <w:spacing w:val="-13"/>
        </w:rPr>
        <w:t xml:space="preserve"> </w:t>
      </w:r>
      <w:r w:rsidRPr="00F45D48">
        <w:rPr>
          <w:rFonts w:cstheme="minorHAnsi"/>
          <w:color w:val="0070C0"/>
        </w:rPr>
        <w:t>de</w:t>
      </w:r>
      <w:r w:rsidRPr="00F45D48">
        <w:rPr>
          <w:rFonts w:cstheme="minorHAnsi"/>
          <w:color w:val="0070C0"/>
          <w:spacing w:val="-14"/>
        </w:rPr>
        <w:t xml:space="preserve"> </w:t>
      </w:r>
      <w:r w:rsidRPr="00F45D48">
        <w:rPr>
          <w:rFonts w:cstheme="minorHAnsi"/>
          <w:color w:val="0070C0"/>
        </w:rPr>
        <w:t>sécurité</w:t>
      </w:r>
      <w:r w:rsidRPr="00F45D48">
        <w:rPr>
          <w:rFonts w:cstheme="minorHAnsi"/>
          <w:color w:val="0070C0"/>
          <w:spacing w:val="-13"/>
        </w:rPr>
        <w:t xml:space="preserve"> </w:t>
      </w:r>
      <w:r w:rsidRPr="00F45D48">
        <w:rPr>
          <w:rFonts w:cstheme="minorHAnsi"/>
        </w:rPr>
        <w:t>efficaces</w:t>
      </w:r>
      <w:r w:rsidRPr="00F45D48">
        <w:rPr>
          <w:rFonts w:cstheme="minorHAnsi"/>
          <w:spacing w:val="-14"/>
        </w:rPr>
        <w:t xml:space="preserve"> </w:t>
      </w:r>
      <w:r w:rsidRPr="00F45D48">
        <w:rPr>
          <w:rFonts w:cstheme="minorHAnsi"/>
        </w:rPr>
        <w:t>pour</w:t>
      </w:r>
      <w:r w:rsidRPr="00F45D48">
        <w:rPr>
          <w:rFonts w:cstheme="minorHAnsi"/>
          <w:spacing w:val="-16"/>
        </w:rPr>
        <w:t xml:space="preserve"> </w:t>
      </w:r>
      <w:r w:rsidRPr="00F45D48">
        <w:rPr>
          <w:rFonts w:cstheme="minorHAnsi"/>
        </w:rPr>
        <w:t>protéger</w:t>
      </w:r>
      <w:r w:rsidRPr="00F45D48">
        <w:rPr>
          <w:rFonts w:cstheme="minorHAnsi"/>
          <w:spacing w:val="-17"/>
        </w:rPr>
        <w:t xml:space="preserve"> </w:t>
      </w:r>
      <w:r w:rsidRPr="00F45D48">
        <w:rPr>
          <w:rFonts w:cstheme="minorHAnsi"/>
        </w:rPr>
        <w:t>les</w:t>
      </w:r>
      <w:r w:rsidRPr="00F45D48">
        <w:rPr>
          <w:rFonts w:cstheme="minorHAnsi"/>
          <w:spacing w:val="-13"/>
        </w:rPr>
        <w:t xml:space="preserve"> </w:t>
      </w:r>
      <w:r w:rsidRPr="00F45D48">
        <w:rPr>
          <w:rFonts w:cstheme="minorHAnsi"/>
        </w:rPr>
        <w:t>appareils</w:t>
      </w:r>
      <w:r w:rsidRPr="00F45D48">
        <w:rPr>
          <w:rFonts w:cstheme="minorHAnsi"/>
          <w:spacing w:val="-14"/>
        </w:rPr>
        <w:t xml:space="preserve"> </w:t>
      </w:r>
      <w:r w:rsidRPr="00F45D48">
        <w:rPr>
          <w:rFonts w:cstheme="minorHAnsi"/>
        </w:rPr>
        <w:t>et</w:t>
      </w:r>
      <w:r w:rsidRPr="00F45D48">
        <w:rPr>
          <w:rFonts w:cstheme="minorHAnsi"/>
          <w:spacing w:val="-14"/>
        </w:rPr>
        <w:t xml:space="preserve"> </w:t>
      </w:r>
      <w:r w:rsidRPr="00F45D48">
        <w:rPr>
          <w:rFonts w:cstheme="minorHAnsi"/>
        </w:rPr>
        <w:t>les</w:t>
      </w:r>
      <w:r w:rsidRPr="00F45D48">
        <w:rPr>
          <w:rFonts w:cstheme="minorHAnsi"/>
          <w:spacing w:val="-13"/>
        </w:rPr>
        <w:t xml:space="preserve"> </w:t>
      </w:r>
      <w:r w:rsidRPr="00F45D48">
        <w:rPr>
          <w:rFonts w:cstheme="minorHAnsi"/>
        </w:rPr>
        <w:t>comptes,</w:t>
      </w:r>
      <w:r w:rsidRPr="00F45D48">
        <w:rPr>
          <w:rFonts w:cstheme="minorHAnsi"/>
          <w:spacing w:val="-14"/>
        </w:rPr>
        <w:t xml:space="preserve"> </w:t>
      </w:r>
      <w:r w:rsidRPr="00F45D48">
        <w:rPr>
          <w:rFonts w:cstheme="minorHAnsi"/>
        </w:rPr>
        <w:t>et</w:t>
      </w:r>
      <w:r w:rsidRPr="00F45D48">
        <w:rPr>
          <w:rFonts w:cstheme="minorHAnsi"/>
          <w:spacing w:val="-13"/>
        </w:rPr>
        <w:t xml:space="preserve"> </w:t>
      </w:r>
      <w:r w:rsidRPr="00F45D48">
        <w:rPr>
          <w:rFonts w:cstheme="minorHAnsi"/>
        </w:rPr>
        <w:t>à modifier</w:t>
      </w:r>
      <w:r w:rsidRPr="00F45D48">
        <w:rPr>
          <w:rFonts w:cstheme="minorHAnsi"/>
          <w:spacing w:val="-8"/>
        </w:rPr>
        <w:t xml:space="preserve"> </w:t>
      </w:r>
      <w:r w:rsidRPr="00F45D48">
        <w:rPr>
          <w:rFonts w:cstheme="minorHAnsi"/>
        </w:rPr>
        <w:t>les</w:t>
      </w:r>
      <w:r w:rsidRPr="00F45D48">
        <w:rPr>
          <w:rFonts w:cstheme="minorHAnsi"/>
          <w:spacing w:val="-3"/>
        </w:rPr>
        <w:t xml:space="preserve"> </w:t>
      </w:r>
      <w:r w:rsidRPr="00F45D48">
        <w:rPr>
          <w:rFonts w:cstheme="minorHAnsi"/>
        </w:rPr>
        <w:t>paramètres</w:t>
      </w:r>
      <w:r w:rsidRPr="00F45D48">
        <w:rPr>
          <w:rFonts w:cstheme="minorHAnsi"/>
          <w:spacing w:val="-3"/>
        </w:rPr>
        <w:t xml:space="preserve"> </w:t>
      </w:r>
      <w:r w:rsidRPr="00F45D48">
        <w:rPr>
          <w:rFonts w:cstheme="minorHAnsi"/>
        </w:rPr>
        <w:t>de</w:t>
      </w:r>
      <w:r w:rsidRPr="00F45D48">
        <w:rPr>
          <w:rFonts w:cstheme="minorHAnsi"/>
          <w:spacing w:val="-4"/>
        </w:rPr>
        <w:t xml:space="preserve"> </w:t>
      </w:r>
      <w:r w:rsidRPr="00F45D48">
        <w:rPr>
          <w:rFonts w:cstheme="minorHAnsi"/>
        </w:rPr>
        <w:t>confidentialité</w:t>
      </w:r>
      <w:r w:rsidRPr="00F45D48">
        <w:rPr>
          <w:rFonts w:cstheme="minorHAnsi"/>
          <w:spacing w:val="-3"/>
        </w:rPr>
        <w:t xml:space="preserve"> </w:t>
      </w:r>
      <w:r w:rsidRPr="00F45D48">
        <w:rPr>
          <w:rFonts w:cstheme="minorHAnsi"/>
        </w:rPr>
        <w:t>pour</w:t>
      </w:r>
      <w:r w:rsidRPr="00F45D48">
        <w:rPr>
          <w:rFonts w:cstheme="minorHAnsi"/>
          <w:spacing w:val="-7"/>
        </w:rPr>
        <w:t xml:space="preserve"> </w:t>
      </w:r>
      <w:r w:rsidRPr="00F45D48">
        <w:rPr>
          <w:rFonts w:cstheme="minorHAnsi"/>
        </w:rPr>
        <w:t>protéger</w:t>
      </w:r>
      <w:r w:rsidRPr="00F45D48">
        <w:rPr>
          <w:rFonts w:cstheme="minorHAnsi"/>
          <w:spacing w:val="-7"/>
        </w:rPr>
        <w:t xml:space="preserve"> </w:t>
      </w:r>
      <w:r w:rsidRPr="00F45D48">
        <w:rPr>
          <w:rFonts w:cstheme="minorHAnsi"/>
        </w:rPr>
        <w:t>les</w:t>
      </w:r>
      <w:r w:rsidRPr="00F45D48">
        <w:rPr>
          <w:rFonts w:cstheme="minorHAnsi"/>
          <w:spacing w:val="-4"/>
        </w:rPr>
        <w:t xml:space="preserve"> </w:t>
      </w:r>
      <w:r w:rsidRPr="00F45D48">
        <w:rPr>
          <w:rFonts w:cstheme="minorHAnsi"/>
        </w:rPr>
        <w:t>données</w:t>
      </w:r>
      <w:r w:rsidRPr="00F45D48">
        <w:rPr>
          <w:rFonts w:cstheme="minorHAnsi"/>
          <w:spacing w:val="-3"/>
        </w:rPr>
        <w:t xml:space="preserve"> </w:t>
      </w:r>
      <w:r w:rsidRPr="00F45D48">
        <w:rPr>
          <w:rFonts w:cstheme="minorHAnsi"/>
        </w:rPr>
        <w:t>personnelles (exemple d’un dossier d’une école française qui édite un document ludique comportant une charte de prévention des risques pour les élèves</w:t>
      </w:r>
      <w:r w:rsidRPr="00F45D48">
        <w:rPr>
          <w:rFonts w:cstheme="minorHAnsi"/>
          <w:vertAlign w:val="superscript"/>
        </w:rPr>
        <w:footnoteReference w:id="58"/>
      </w:r>
      <w:r w:rsidRPr="00F45D48">
        <w:rPr>
          <w:rFonts w:cstheme="minorHAnsi"/>
        </w:rPr>
        <w:t xml:space="preserve">. </w:t>
      </w:r>
      <w:r w:rsidRPr="00F45D48">
        <w:rPr>
          <w:rFonts w:cstheme="minorHAnsi"/>
          <w:color w:val="0070C0"/>
        </w:rPr>
        <w:t>On peut facilement imaginer les risques que peuvent courir des élèves en situation de handicap, cognitif particulièrement, en matière d’exploitation et de sensibilité à diverses images ou vidéos inconvenantes.</w:t>
      </w:r>
    </w:p>
    <w:p w14:paraId="0F6E2EC9" w14:textId="77777777" w:rsidR="00F45D48" w:rsidRPr="00F45D48" w:rsidRDefault="00F45D48" w:rsidP="00F45D48">
      <w:pPr>
        <w:spacing w:after="0" w:line="240" w:lineRule="auto"/>
        <w:jc w:val="both"/>
        <w:rPr>
          <w:rFonts w:cstheme="minorHAnsi"/>
          <w:color w:val="0070C0"/>
          <w:w w:val="95"/>
        </w:rPr>
      </w:pPr>
    </w:p>
    <w:p w14:paraId="11057FCF" w14:textId="77777777" w:rsidR="00F45D48" w:rsidRPr="00F45D48" w:rsidRDefault="00F45D48" w:rsidP="00F45D48">
      <w:pPr>
        <w:spacing w:after="0" w:line="240" w:lineRule="auto"/>
        <w:ind w:left="57"/>
        <w:rPr>
          <w:rFonts w:cstheme="minorHAnsi"/>
          <w:b/>
          <w:bCs/>
          <w:sz w:val="28"/>
          <w:szCs w:val="28"/>
        </w:rPr>
      </w:pPr>
      <w:bookmarkStart w:id="46" w:name="_Hlk92005957"/>
      <w:bookmarkStart w:id="47" w:name="_Hlk91943932"/>
      <w:r w:rsidRPr="00F45D48">
        <w:rPr>
          <w:rFonts w:cstheme="minorHAnsi"/>
          <w:b/>
          <w:bCs/>
          <w:sz w:val="28"/>
          <w:szCs w:val="28"/>
        </w:rPr>
        <w:t>2.6. Le climat scolaire</w:t>
      </w:r>
      <w:r w:rsidRPr="00F45D48">
        <w:rPr>
          <w:rFonts w:cstheme="minorHAnsi"/>
          <w:sz w:val="28"/>
          <w:szCs w:val="28"/>
        </w:rPr>
        <w:t xml:space="preserve"> </w:t>
      </w:r>
      <w:r w:rsidRPr="00F45D48">
        <w:rPr>
          <w:rFonts w:cstheme="minorHAnsi"/>
          <w:b/>
          <w:bCs/>
          <w:sz w:val="28"/>
          <w:szCs w:val="28"/>
        </w:rPr>
        <w:t xml:space="preserve">de l’établissement inclusif, les discriminations. </w:t>
      </w:r>
      <w:bookmarkEnd w:id="46"/>
    </w:p>
    <w:p w14:paraId="1B04D0D0" w14:textId="77777777" w:rsidR="00F45D48" w:rsidRPr="00F45D48" w:rsidRDefault="00F45D48" w:rsidP="00F45D48">
      <w:pPr>
        <w:spacing w:after="0" w:line="240" w:lineRule="auto"/>
        <w:jc w:val="both"/>
        <w:rPr>
          <w:rFonts w:cstheme="minorHAnsi"/>
          <w:b/>
          <w:bCs/>
        </w:rPr>
      </w:pPr>
    </w:p>
    <w:p w14:paraId="22CB8046" w14:textId="77777777" w:rsidR="00F45D48" w:rsidRPr="00F45D48" w:rsidRDefault="00F45D48" w:rsidP="00F45D48">
      <w:pPr>
        <w:spacing w:after="0" w:line="240" w:lineRule="auto"/>
        <w:jc w:val="both"/>
        <w:rPr>
          <w:rFonts w:cstheme="minorHAnsi"/>
          <w:i/>
          <w:iCs/>
          <w:sz w:val="16"/>
          <w:szCs w:val="16"/>
        </w:rPr>
      </w:pPr>
      <w:r w:rsidRPr="00F45D48">
        <w:rPr>
          <w:rFonts w:cstheme="minorHAnsi"/>
          <w:i/>
          <w:iCs/>
          <w:sz w:val="16"/>
          <w:szCs w:val="16"/>
        </w:rPr>
        <w:t xml:space="preserve">(Arabie Saoudite, États-Unis, France, Liban, Malawi, Maroc, Suisse, Ouganda). </w:t>
      </w:r>
    </w:p>
    <w:p w14:paraId="7404C68F" w14:textId="77777777" w:rsidR="00F45D48" w:rsidRPr="00F45D48" w:rsidRDefault="00F45D48" w:rsidP="00F45D48">
      <w:pPr>
        <w:spacing w:after="0" w:line="240" w:lineRule="auto"/>
        <w:jc w:val="both"/>
        <w:rPr>
          <w:rFonts w:cstheme="minorHAnsi"/>
          <w:i/>
          <w:iCs/>
          <w:sz w:val="16"/>
          <w:szCs w:val="16"/>
        </w:rPr>
      </w:pPr>
    </w:p>
    <w:p w14:paraId="76424093" w14:textId="77777777" w:rsidR="00F45D48" w:rsidRPr="00F45D48" w:rsidRDefault="00F45D48" w:rsidP="00F45D48">
      <w:pPr>
        <w:spacing w:after="0" w:line="240" w:lineRule="auto"/>
        <w:jc w:val="both"/>
        <w:rPr>
          <w:rFonts w:cstheme="minorHAnsi"/>
        </w:rPr>
      </w:pPr>
      <w:r w:rsidRPr="00F45D48">
        <w:rPr>
          <w:rFonts w:cstheme="minorHAnsi"/>
          <w:w w:val="95"/>
        </w:rPr>
        <w:t>La</w:t>
      </w:r>
      <w:r w:rsidRPr="00F45D48">
        <w:rPr>
          <w:rFonts w:cstheme="minorHAnsi"/>
          <w:spacing w:val="-21"/>
          <w:w w:val="95"/>
        </w:rPr>
        <w:t xml:space="preserve"> </w:t>
      </w:r>
      <w:r w:rsidRPr="00F45D48">
        <w:rPr>
          <w:rFonts w:cstheme="minorHAnsi"/>
          <w:w w:val="95"/>
        </w:rPr>
        <w:t>philosophie</w:t>
      </w:r>
      <w:r w:rsidRPr="00F45D48">
        <w:rPr>
          <w:rFonts w:cstheme="minorHAnsi"/>
          <w:spacing w:val="-20"/>
          <w:w w:val="95"/>
        </w:rPr>
        <w:t xml:space="preserve"> </w:t>
      </w:r>
      <w:r w:rsidRPr="00F45D48">
        <w:rPr>
          <w:rFonts w:cstheme="minorHAnsi"/>
          <w:w w:val="95"/>
        </w:rPr>
        <w:t>de</w:t>
      </w:r>
      <w:r w:rsidRPr="00F45D48">
        <w:rPr>
          <w:rFonts w:cstheme="minorHAnsi"/>
          <w:spacing w:val="-21"/>
          <w:w w:val="95"/>
        </w:rPr>
        <w:t xml:space="preserve"> </w:t>
      </w:r>
      <w:r w:rsidRPr="00F45D48">
        <w:rPr>
          <w:rFonts w:cstheme="minorHAnsi"/>
          <w:w w:val="95"/>
        </w:rPr>
        <w:t>l’établissement</w:t>
      </w:r>
      <w:r w:rsidRPr="00F45D48">
        <w:rPr>
          <w:rFonts w:cstheme="minorHAnsi"/>
          <w:spacing w:val="-20"/>
          <w:w w:val="95"/>
        </w:rPr>
        <w:t xml:space="preserve"> </w:t>
      </w:r>
      <w:r w:rsidRPr="00F45D48">
        <w:rPr>
          <w:rFonts w:cstheme="minorHAnsi"/>
          <w:w w:val="95"/>
        </w:rPr>
        <w:t>scolaire,</w:t>
      </w:r>
      <w:r w:rsidRPr="00F45D48">
        <w:rPr>
          <w:rFonts w:cstheme="minorHAnsi"/>
          <w:spacing w:val="-20"/>
          <w:w w:val="95"/>
        </w:rPr>
        <w:t xml:space="preserve"> </w:t>
      </w:r>
      <w:r w:rsidRPr="00F45D48">
        <w:rPr>
          <w:rFonts w:cstheme="minorHAnsi"/>
          <w:w w:val="95"/>
        </w:rPr>
        <w:t>c’est-à-dire</w:t>
      </w:r>
      <w:r w:rsidRPr="00F45D48">
        <w:rPr>
          <w:rFonts w:cstheme="minorHAnsi"/>
          <w:spacing w:val="-21"/>
          <w:w w:val="95"/>
        </w:rPr>
        <w:t xml:space="preserve"> </w:t>
      </w:r>
      <w:r w:rsidRPr="00F45D48">
        <w:rPr>
          <w:rFonts w:cstheme="minorHAnsi"/>
          <w:w w:val="95"/>
        </w:rPr>
        <w:t>les</w:t>
      </w:r>
      <w:r w:rsidRPr="00F45D48">
        <w:rPr>
          <w:rFonts w:cstheme="minorHAnsi"/>
          <w:spacing w:val="-24"/>
          <w:w w:val="95"/>
        </w:rPr>
        <w:t xml:space="preserve"> </w:t>
      </w:r>
      <w:r w:rsidRPr="00F45D48">
        <w:rPr>
          <w:rFonts w:cstheme="minorHAnsi"/>
          <w:w w:val="95"/>
        </w:rPr>
        <w:t>valeurs</w:t>
      </w:r>
      <w:r w:rsidRPr="00F45D48">
        <w:rPr>
          <w:rFonts w:cstheme="minorHAnsi"/>
          <w:spacing w:val="-20"/>
          <w:w w:val="95"/>
        </w:rPr>
        <w:t xml:space="preserve"> </w:t>
      </w:r>
      <w:r w:rsidRPr="00F45D48">
        <w:rPr>
          <w:rFonts w:cstheme="minorHAnsi"/>
          <w:w w:val="95"/>
        </w:rPr>
        <w:t>et</w:t>
      </w:r>
      <w:r w:rsidRPr="00F45D48">
        <w:rPr>
          <w:rFonts w:cstheme="minorHAnsi"/>
          <w:spacing w:val="-20"/>
          <w:w w:val="95"/>
        </w:rPr>
        <w:t xml:space="preserve"> </w:t>
      </w:r>
      <w:r w:rsidRPr="00F45D48">
        <w:rPr>
          <w:rFonts w:cstheme="minorHAnsi"/>
          <w:w w:val="95"/>
        </w:rPr>
        <w:t>les</w:t>
      </w:r>
      <w:r w:rsidRPr="00F45D48">
        <w:rPr>
          <w:rFonts w:cstheme="minorHAnsi"/>
          <w:spacing w:val="-21"/>
          <w:w w:val="95"/>
        </w:rPr>
        <w:t xml:space="preserve"> </w:t>
      </w:r>
      <w:r w:rsidRPr="00F45D48">
        <w:rPr>
          <w:rFonts w:cstheme="minorHAnsi"/>
          <w:w w:val="95"/>
        </w:rPr>
        <w:t>convictions,</w:t>
      </w:r>
      <w:r w:rsidRPr="00F45D48">
        <w:rPr>
          <w:rFonts w:cstheme="minorHAnsi"/>
          <w:spacing w:val="-20"/>
          <w:w w:val="95"/>
        </w:rPr>
        <w:t xml:space="preserve"> </w:t>
      </w:r>
      <w:r w:rsidRPr="00F45D48">
        <w:rPr>
          <w:rFonts w:cstheme="minorHAnsi"/>
          <w:w w:val="95"/>
        </w:rPr>
        <w:t>explicites</w:t>
      </w:r>
      <w:r w:rsidRPr="00F45D48">
        <w:rPr>
          <w:rFonts w:cstheme="minorHAnsi"/>
          <w:spacing w:val="-20"/>
          <w:w w:val="95"/>
        </w:rPr>
        <w:t xml:space="preserve"> </w:t>
      </w:r>
      <w:r w:rsidRPr="00F45D48">
        <w:rPr>
          <w:rFonts w:cstheme="minorHAnsi"/>
          <w:w w:val="95"/>
        </w:rPr>
        <w:t>et</w:t>
      </w:r>
      <w:r w:rsidRPr="00F45D48">
        <w:rPr>
          <w:rFonts w:cstheme="minorHAnsi"/>
          <w:spacing w:val="-21"/>
          <w:w w:val="95"/>
        </w:rPr>
        <w:t xml:space="preserve"> </w:t>
      </w:r>
      <w:r w:rsidRPr="00F45D48">
        <w:rPr>
          <w:rFonts w:cstheme="minorHAnsi"/>
          <w:w w:val="95"/>
        </w:rPr>
        <w:t>implicites,</w:t>
      </w:r>
      <w:r w:rsidRPr="00F45D48">
        <w:rPr>
          <w:rFonts w:cstheme="minorHAnsi"/>
          <w:spacing w:val="-20"/>
          <w:w w:val="95"/>
        </w:rPr>
        <w:t xml:space="preserve"> </w:t>
      </w:r>
      <w:r w:rsidRPr="00F45D48">
        <w:rPr>
          <w:rFonts w:cstheme="minorHAnsi"/>
          <w:w w:val="95"/>
        </w:rPr>
        <w:t>ainsi</w:t>
      </w:r>
      <w:r w:rsidRPr="00F45D48">
        <w:rPr>
          <w:rFonts w:cstheme="minorHAnsi"/>
          <w:spacing w:val="-21"/>
          <w:w w:val="95"/>
        </w:rPr>
        <w:t xml:space="preserve"> </w:t>
      </w:r>
      <w:r w:rsidRPr="00F45D48">
        <w:rPr>
          <w:rFonts w:cstheme="minorHAnsi"/>
          <w:w w:val="95"/>
        </w:rPr>
        <w:t>que</w:t>
      </w:r>
      <w:r w:rsidRPr="00F45D48">
        <w:rPr>
          <w:rFonts w:cstheme="minorHAnsi"/>
          <w:spacing w:val="-20"/>
          <w:w w:val="95"/>
        </w:rPr>
        <w:t xml:space="preserve"> </w:t>
      </w:r>
      <w:r w:rsidRPr="00F45D48">
        <w:rPr>
          <w:rFonts w:cstheme="minorHAnsi"/>
          <w:w w:val="95"/>
        </w:rPr>
        <w:t xml:space="preserve">les </w:t>
      </w:r>
      <w:r w:rsidRPr="00F45D48">
        <w:rPr>
          <w:rFonts w:cstheme="minorHAnsi"/>
        </w:rPr>
        <w:t>relations</w:t>
      </w:r>
      <w:r w:rsidRPr="00F45D48">
        <w:rPr>
          <w:rFonts w:cstheme="minorHAnsi"/>
          <w:spacing w:val="-35"/>
        </w:rPr>
        <w:t xml:space="preserve"> </w:t>
      </w:r>
      <w:r w:rsidRPr="00F45D48">
        <w:rPr>
          <w:rFonts w:cstheme="minorHAnsi"/>
        </w:rPr>
        <w:t>interpersonnelles,</w:t>
      </w:r>
      <w:r w:rsidRPr="00F45D48">
        <w:rPr>
          <w:rFonts w:cstheme="minorHAnsi"/>
          <w:spacing w:val="-35"/>
        </w:rPr>
        <w:t xml:space="preserve"> </w:t>
      </w:r>
      <w:r w:rsidRPr="00F45D48">
        <w:rPr>
          <w:rFonts w:cstheme="minorHAnsi"/>
        </w:rPr>
        <w:t>qui</w:t>
      </w:r>
      <w:r w:rsidRPr="00F45D48">
        <w:rPr>
          <w:rFonts w:cstheme="minorHAnsi"/>
          <w:spacing w:val="-35"/>
        </w:rPr>
        <w:t xml:space="preserve"> </w:t>
      </w:r>
      <w:r w:rsidRPr="00F45D48">
        <w:rPr>
          <w:rFonts w:cstheme="minorHAnsi"/>
        </w:rPr>
        <w:t>définissent</w:t>
      </w:r>
      <w:r w:rsidRPr="00F45D48">
        <w:rPr>
          <w:rFonts w:cstheme="minorHAnsi"/>
          <w:spacing w:val="-35"/>
        </w:rPr>
        <w:t xml:space="preserve"> </w:t>
      </w:r>
      <w:r w:rsidRPr="00F45D48">
        <w:rPr>
          <w:rFonts w:cstheme="minorHAnsi"/>
        </w:rPr>
        <w:t>l’atmosphère</w:t>
      </w:r>
      <w:r w:rsidRPr="00F45D48">
        <w:rPr>
          <w:rFonts w:cstheme="minorHAnsi"/>
          <w:spacing w:val="-35"/>
        </w:rPr>
        <w:t xml:space="preserve"> </w:t>
      </w:r>
      <w:r w:rsidRPr="00F45D48">
        <w:rPr>
          <w:rFonts w:cstheme="minorHAnsi"/>
        </w:rPr>
        <w:t>qui</w:t>
      </w:r>
      <w:r w:rsidRPr="00F45D48">
        <w:rPr>
          <w:rFonts w:cstheme="minorHAnsi"/>
          <w:spacing w:val="-35"/>
        </w:rPr>
        <w:t xml:space="preserve"> </w:t>
      </w:r>
      <w:r w:rsidRPr="00F45D48">
        <w:rPr>
          <w:rFonts w:cstheme="minorHAnsi"/>
        </w:rPr>
        <w:t>y</w:t>
      </w:r>
      <w:r w:rsidRPr="00F45D48">
        <w:rPr>
          <w:rFonts w:cstheme="minorHAnsi"/>
          <w:spacing w:val="-35"/>
        </w:rPr>
        <w:t xml:space="preserve"> </w:t>
      </w:r>
      <w:r w:rsidRPr="00F45D48">
        <w:rPr>
          <w:rFonts w:cstheme="minorHAnsi"/>
        </w:rPr>
        <w:t>règne,</w:t>
      </w:r>
      <w:r w:rsidRPr="00F45D48">
        <w:rPr>
          <w:rFonts w:cstheme="minorHAnsi"/>
          <w:spacing w:val="-35"/>
        </w:rPr>
        <w:t xml:space="preserve"> </w:t>
      </w:r>
      <w:r w:rsidRPr="00F45D48">
        <w:rPr>
          <w:rFonts w:cstheme="minorHAnsi"/>
        </w:rPr>
        <w:t>a</w:t>
      </w:r>
      <w:r w:rsidRPr="00F45D48">
        <w:rPr>
          <w:rFonts w:cstheme="minorHAnsi"/>
          <w:spacing w:val="-34"/>
        </w:rPr>
        <w:t xml:space="preserve"> </w:t>
      </w:r>
      <w:r w:rsidRPr="00F45D48">
        <w:rPr>
          <w:rFonts w:cstheme="minorHAnsi"/>
        </w:rPr>
        <w:t>une</w:t>
      </w:r>
      <w:r w:rsidRPr="00F45D48">
        <w:rPr>
          <w:rFonts w:cstheme="minorHAnsi"/>
          <w:spacing w:val="-35"/>
        </w:rPr>
        <w:t xml:space="preserve"> </w:t>
      </w:r>
      <w:r w:rsidRPr="00F45D48">
        <w:rPr>
          <w:rFonts w:cstheme="minorHAnsi"/>
        </w:rPr>
        <w:t>incidence</w:t>
      </w:r>
      <w:r w:rsidRPr="00F45D48">
        <w:rPr>
          <w:rFonts w:cstheme="minorHAnsi"/>
          <w:spacing w:val="-35"/>
        </w:rPr>
        <w:t xml:space="preserve"> </w:t>
      </w:r>
      <w:r w:rsidRPr="00F45D48">
        <w:rPr>
          <w:rFonts w:cstheme="minorHAnsi"/>
        </w:rPr>
        <w:t>sur</w:t>
      </w:r>
      <w:r w:rsidRPr="00F45D48">
        <w:rPr>
          <w:rFonts w:cstheme="minorHAnsi"/>
          <w:spacing w:val="-38"/>
        </w:rPr>
        <w:t xml:space="preserve"> </w:t>
      </w:r>
      <w:r w:rsidRPr="00F45D48">
        <w:rPr>
          <w:rFonts w:cstheme="minorHAnsi"/>
        </w:rPr>
        <w:t>le</w:t>
      </w:r>
      <w:r w:rsidRPr="00F45D48">
        <w:rPr>
          <w:rFonts w:cstheme="minorHAnsi"/>
          <w:spacing w:val="-35"/>
        </w:rPr>
        <w:t xml:space="preserve"> </w:t>
      </w:r>
      <w:r w:rsidRPr="00F45D48">
        <w:rPr>
          <w:rFonts w:cstheme="minorHAnsi"/>
        </w:rPr>
        <w:t>bien-être</w:t>
      </w:r>
      <w:r w:rsidRPr="00F45D48">
        <w:rPr>
          <w:rFonts w:cstheme="minorHAnsi"/>
          <w:spacing w:val="-34"/>
        </w:rPr>
        <w:t xml:space="preserve"> </w:t>
      </w:r>
      <w:r w:rsidRPr="00F45D48">
        <w:rPr>
          <w:rFonts w:cstheme="minorHAnsi"/>
        </w:rPr>
        <w:t>des</w:t>
      </w:r>
      <w:r w:rsidRPr="00F45D48">
        <w:rPr>
          <w:rFonts w:cstheme="minorHAnsi"/>
          <w:spacing w:val="-35"/>
        </w:rPr>
        <w:t xml:space="preserve"> </w:t>
      </w:r>
      <w:r w:rsidRPr="00F45D48">
        <w:rPr>
          <w:rFonts w:cstheme="minorHAnsi"/>
        </w:rPr>
        <w:t>élèves, celui des personnels (non seulement enseignants mais également personnels administratifs et de service)</w:t>
      </w:r>
      <w:r w:rsidRPr="00F45D48">
        <w:rPr>
          <w:rFonts w:cstheme="minorHAnsi"/>
          <w:vertAlign w:val="superscript"/>
        </w:rPr>
        <w:footnoteReference w:id="59"/>
      </w:r>
      <w:r w:rsidRPr="00F45D48">
        <w:rPr>
          <w:rFonts w:cstheme="minorHAnsi"/>
        </w:rPr>
        <w:t>. L’avènement de l’inclusion scolaire des ESH doit être préparée par le Chef d’Établissement et l’équipe éducative par des réunions d’information, la mises à disposition de documents pour l’ensemble de la communauté scolaire.</w:t>
      </w:r>
    </w:p>
    <w:p w14:paraId="66B44581" w14:textId="77777777" w:rsidR="00F45D48" w:rsidRPr="00F45D48" w:rsidRDefault="00F45D48" w:rsidP="00F45D48">
      <w:pPr>
        <w:spacing w:after="0" w:line="240" w:lineRule="auto"/>
        <w:jc w:val="both"/>
        <w:rPr>
          <w:rFonts w:cstheme="minorHAnsi"/>
        </w:rPr>
      </w:pPr>
      <w:r w:rsidRPr="00F45D48">
        <w:rPr>
          <w:rFonts w:cstheme="minorHAnsi"/>
        </w:rPr>
        <w:lastRenderedPageBreak/>
        <w:t>Les élèves peuvent manifester des attitudes discriminatoires ou en être eux-mêmes victimes, vols, harcèlements et agressions, ce qui n’est pas sans incidence sur le climat, dégradant ainsi les conditions de sécurité, le bien-être et l’apprentissage au sein de l’établissement, dont l’estime de soi des ESH (§ 2.3.2.). Parce</w:t>
      </w:r>
      <w:r w:rsidRPr="00F45D48">
        <w:rPr>
          <w:rFonts w:cstheme="minorHAnsi"/>
          <w:lang w:val="fr"/>
        </w:rPr>
        <w:t xml:space="preserve"> </w:t>
      </w:r>
      <w:r w:rsidRPr="00F45D48">
        <w:rPr>
          <w:rFonts w:cstheme="minorHAnsi"/>
          <w:w w:val="95"/>
          <w:lang w:val="fr"/>
        </w:rPr>
        <w:t>qu’ils</w:t>
      </w:r>
      <w:r w:rsidRPr="00F45D48">
        <w:rPr>
          <w:rFonts w:cstheme="minorHAnsi"/>
          <w:lang w:val="fr"/>
        </w:rPr>
        <w:t xml:space="preserve"> </w:t>
      </w:r>
      <w:r w:rsidRPr="00F45D48">
        <w:rPr>
          <w:rFonts w:cstheme="minorHAnsi"/>
          <w:w w:val="95"/>
          <w:lang w:val="fr"/>
        </w:rPr>
        <w:t>présentent un handicap, certains</w:t>
      </w:r>
      <w:r w:rsidRPr="00F45D48">
        <w:rPr>
          <w:rFonts w:cstheme="minorHAnsi"/>
          <w:lang w:val="fr"/>
        </w:rPr>
        <w:t xml:space="preserve"> </w:t>
      </w:r>
      <w:r w:rsidRPr="00F45D48">
        <w:rPr>
          <w:rFonts w:cstheme="minorHAnsi"/>
          <w:w w:val="95"/>
          <w:lang w:val="fr"/>
        </w:rPr>
        <w:t>sont victimes de stéréotypes</w:t>
      </w:r>
      <w:r w:rsidRPr="00F45D48">
        <w:rPr>
          <w:rFonts w:cstheme="minorHAnsi"/>
          <w:lang w:val="fr"/>
        </w:rPr>
        <w:t xml:space="preserve"> </w:t>
      </w:r>
      <w:r w:rsidRPr="00F45D48">
        <w:rPr>
          <w:rFonts w:cstheme="minorHAnsi"/>
          <w:w w:val="95"/>
          <w:lang w:val="fr"/>
        </w:rPr>
        <w:t>et</w:t>
      </w:r>
      <w:r w:rsidRPr="00F45D48">
        <w:rPr>
          <w:rFonts w:cstheme="minorHAnsi"/>
          <w:lang w:val="fr"/>
        </w:rPr>
        <w:t xml:space="preserve"> </w:t>
      </w:r>
      <w:r w:rsidRPr="00F45D48">
        <w:rPr>
          <w:rFonts w:cstheme="minorHAnsi"/>
          <w:w w:val="95"/>
          <w:lang w:val="fr"/>
        </w:rPr>
        <w:t>de stigmatisation</w:t>
      </w:r>
      <w:r w:rsidRPr="00F45D48">
        <w:rPr>
          <w:rFonts w:cstheme="minorHAnsi"/>
          <w:lang w:val="fr"/>
        </w:rPr>
        <w:t xml:space="preserve"> </w:t>
      </w:r>
      <w:r w:rsidRPr="00F45D48">
        <w:rPr>
          <w:rFonts w:cstheme="minorHAnsi"/>
          <w:w w:val="95"/>
          <w:lang w:val="fr"/>
        </w:rPr>
        <w:t>dans</w:t>
      </w:r>
      <w:r w:rsidRPr="00F45D48">
        <w:rPr>
          <w:rFonts w:cstheme="minorHAnsi"/>
          <w:lang w:val="fr"/>
        </w:rPr>
        <w:t xml:space="preserve"> </w:t>
      </w:r>
      <w:r w:rsidRPr="00F45D48">
        <w:rPr>
          <w:rFonts w:cstheme="minorHAnsi"/>
          <w:w w:val="95"/>
          <w:lang w:val="fr"/>
        </w:rPr>
        <w:t xml:space="preserve"> les</w:t>
      </w:r>
      <w:r w:rsidRPr="00F45D48">
        <w:rPr>
          <w:rFonts w:cstheme="minorHAnsi"/>
          <w:lang w:val="fr"/>
        </w:rPr>
        <w:t xml:space="preserve"> </w:t>
      </w:r>
      <w:r w:rsidRPr="00F45D48">
        <w:rPr>
          <w:rFonts w:cstheme="minorHAnsi"/>
          <w:w w:val="95"/>
          <w:lang w:val="fr"/>
        </w:rPr>
        <w:t xml:space="preserve"> écoles</w:t>
      </w:r>
      <w:r w:rsidRPr="00F45D48">
        <w:rPr>
          <w:rFonts w:cstheme="minorHAnsi"/>
          <w:lang w:val="fr"/>
        </w:rPr>
        <w:t xml:space="preserve"> </w:t>
      </w:r>
      <w:r w:rsidRPr="00F45D48">
        <w:rPr>
          <w:rFonts w:cstheme="minorHAnsi"/>
          <w:w w:val="95"/>
          <w:lang w:val="fr"/>
        </w:rPr>
        <w:t xml:space="preserve"> et</w:t>
      </w:r>
      <w:r w:rsidRPr="00F45D48">
        <w:rPr>
          <w:rFonts w:cstheme="minorHAnsi"/>
          <w:lang w:val="fr"/>
        </w:rPr>
        <w:t xml:space="preserve"> les</w:t>
      </w:r>
      <w:r w:rsidRPr="00F45D48">
        <w:rPr>
          <w:rFonts w:cstheme="minorHAnsi"/>
          <w:w w:val="95"/>
          <w:lang w:val="fr"/>
        </w:rPr>
        <w:t xml:space="preserve"> institutions</w:t>
      </w:r>
      <w:r w:rsidRPr="00F45D48">
        <w:rPr>
          <w:rFonts w:cstheme="minorHAnsi"/>
          <w:lang w:val="fr"/>
        </w:rPr>
        <w:t xml:space="preserve"> </w:t>
      </w:r>
      <w:r w:rsidRPr="00F45D48">
        <w:rPr>
          <w:rFonts w:cstheme="minorHAnsi"/>
          <w:w w:val="95"/>
          <w:lang w:val="fr"/>
        </w:rPr>
        <w:t xml:space="preserve"> où</w:t>
      </w:r>
      <w:r w:rsidRPr="00F45D48">
        <w:rPr>
          <w:rFonts w:cstheme="minorHAnsi"/>
          <w:lang w:val="fr"/>
        </w:rPr>
        <w:t xml:space="preserve"> </w:t>
      </w:r>
      <w:r w:rsidRPr="00F45D48">
        <w:rPr>
          <w:rFonts w:cstheme="minorHAnsi"/>
          <w:w w:val="95"/>
          <w:lang w:val="fr"/>
        </w:rPr>
        <w:t xml:space="preserve"> </w:t>
      </w:r>
      <w:r w:rsidRPr="00F45D48">
        <w:rPr>
          <w:rFonts w:cstheme="minorHAnsi"/>
          <w:lang w:val="fr"/>
        </w:rPr>
        <w:t xml:space="preserve"> </w:t>
      </w:r>
      <w:r w:rsidRPr="00F45D48">
        <w:rPr>
          <w:rFonts w:cstheme="minorHAnsi"/>
          <w:w w:val="95"/>
          <w:lang w:val="fr"/>
        </w:rPr>
        <w:t xml:space="preserve"> leur</w:t>
      </w:r>
      <w:r w:rsidRPr="00F45D48">
        <w:rPr>
          <w:rFonts w:cstheme="minorHAnsi"/>
          <w:lang w:val="fr"/>
        </w:rPr>
        <w:t xml:space="preserve"> </w:t>
      </w:r>
      <w:r w:rsidRPr="00F45D48">
        <w:rPr>
          <w:rFonts w:cstheme="minorHAnsi"/>
          <w:w w:val="95"/>
          <w:lang w:val="fr"/>
        </w:rPr>
        <w:t xml:space="preserve"> apprentissage</w:t>
      </w:r>
      <w:r w:rsidRPr="00F45D48">
        <w:rPr>
          <w:rFonts w:cstheme="minorHAnsi"/>
          <w:lang w:val="fr"/>
        </w:rPr>
        <w:t xml:space="preserve"> </w:t>
      </w:r>
      <w:r w:rsidRPr="00F45D48">
        <w:rPr>
          <w:rFonts w:cstheme="minorHAnsi"/>
          <w:w w:val="95"/>
          <w:lang w:val="fr"/>
        </w:rPr>
        <w:t xml:space="preserve"> devrait </w:t>
      </w:r>
      <w:r w:rsidRPr="00F45D48">
        <w:rPr>
          <w:rFonts w:cstheme="minorHAnsi"/>
          <w:lang w:val="fr"/>
        </w:rPr>
        <w:t xml:space="preserve"> être  soutenu (UNESCO </w:t>
      </w:r>
      <w:r w:rsidRPr="00F45D48">
        <w:rPr>
          <w:rFonts w:cstheme="minorHAnsi"/>
        </w:rPr>
        <w:t>YOUTH 2020).</w:t>
      </w:r>
    </w:p>
    <w:p w14:paraId="2CDB5AAE" w14:textId="77777777" w:rsidR="00F45D48" w:rsidRPr="00F45D48" w:rsidRDefault="00F45D48" w:rsidP="00F45D48">
      <w:pPr>
        <w:spacing w:after="0" w:line="240" w:lineRule="auto"/>
        <w:jc w:val="both"/>
        <w:rPr>
          <w:rFonts w:cstheme="minorHAnsi"/>
        </w:rPr>
      </w:pPr>
    </w:p>
    <w:p w14:paraId="76327F81" w14:textId="77777777" w:rsidR="00F45D48" w:rsidRPr="00F45D48" w:rsidRDefault="00F45D48" w:rsidP="00F45D48">
      <w:pPr>
        <w:spacing w:after="0" w:line="240" w:lineRule="auto"/>
        <w:jc w:val="both"/>
        <w:rPr>
          <w:rFonts w:cstheme="minorHAnsi"/>
        </w:rPr>
      </w:pPr>
      <w:r w:rsidRPr="00F45D48">
        <w:rPr>
          <w:rFonts w:cstheme="minorHAnsi"/>
        </w:rPr>
        <w:t xml:space="preserve">Il est souhaitable que le Chef d’Établissement sollicite la contribution décisive des communautés à la mise en œuvre de l’éducation inclusive. Elle peut intervenir en ce sens également au niveau des Conseil de -Gestions, des réunions d’APE, …. </w:t>
      </w:r>
    </w:p>
    <w:p w14:paraId="0A525DD8" w14:textId="77777777" w:rsidR="00F45D48" w:rsidRPr="00F45D48" w:rsidRDefault="00F45D48" w:rsidP="00F45D48">
      <w:pPr>
        <w:spacing w:after="0" w:line="240" w:lineRule="auto"/>
        <w:jc w:val="both"/>
        <w:rPr>
          <w:rFonts w:cstheme="minorHAnsi"/>
        </w:rPr>
      </w:pPr>
    </w:p>
    <w:bookmarkEnd w:id="47"/>
    <w:p w14:paraId="14E6E331"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rPr>
        <w:t>Une école inclusive offre à tous ses élèves des conditions propices à leur bien-être. On y stimule la participation, on y cultive le sentiment d’appartenance et on y rejette la discrimination. Cependant, les phénomènes de ségrégation existent par des comportements fréquemment inconscients ou irréfléchis d’autres enfants des mêmes tranches d’âge (d’adultes également hélas), à l’égard des plus vulnérables. Très généralement et quel que soit le pays, les élèves ordinaires expriment envers leurs pairs ayant des besoins spéciaux</w:t>
      </w:r>
      <w:r w:rsidRPr="00F45D48">
        <w:rPr>
          <w:rFonts w:eastAsia="VL PGothic" w:cstheme="minorHAnsi"/>
          <w:w w:val="93"/>
        </w:rPr>
        <w:t xml:space="preserve"> des </w:t>
      </w:r>
      <w:r w:rsidRPr="00F45D48">
        <w:rPr>
          <w:rFonts w:eastAsia="VL PGothic" w:cstheme="minorHAnsi"/>
        </w:rPr>
        <w:t xml:space="preserve">idées, sentiments et intentions relativement neutres. </w:t>
      </w:r>
    </w:p>
    <w:p w14:paraId="78A6795B"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258A9EDB" w14:textId="77777777" w:rsidR="00F45D48" w:rsidRPr="00F45D48" w:rsidRDefault="00F45D48" w:rsidP="00154C0E">
      <w:pPr>
        <w:numPr>
          <w:ilvl w:val="0"/>
          <w:numId w:val="12"/>
        </w:numPr>
        <w:spacing w:after="0" w:line="240" w:lineRule="auto"/>
        <w:contextualSpacing/>
        <w:jc w:val="both"/>
        <w:rPr>
          <w:rFonts w:cstheme="minorHAnsi"/>
        </w:rPr>
      </w:pPr>
      <w:bookmarkStart w:id="48" w:name="_Hlk92002455"/>
      <w:r w:rsidRPr="00F45D48">
        <w:rPr>
          <w:rFonts w:cstheme="minorHAnsi"/>
          <w:b/>
          <w:bCs/>
        </w:rPr>
        <w:t>Les discriminations dans quelques autres pays.</w:t>
      </w:r>
    </w:p>
    <w:p w14:paraId="51FD08B5" w14:textId="77777777" w:rsidR="00F45D48" w:rsidRPr="00F45D48" w:rsidRDefault="00F45D48" w:rsidP="00F45D48">
      <w:pPr>
        <w:spacing w:after="0" w:line="240" w:lineRule="auto"/>
        <w:ind w:left="720"/>
        <w:contextualSpacing/>
        <w:jc w:val="both"/>
        <w:rPr>
          <w:rFonts w:cstheme="minorHAnsi"/>
        </w:rPr>
      </w:pPr>
    </w:p>
    <w:p w14:paraId="7343D6BA" w14:textId="77777777" w:rsidR="00F45D48" w:rsidRPr="00F45D48" w:rsidRDefault="00F45D48" w:rsidP="00F45D48">
      <w:pPr>
        <w:spacing w:after="0" w:line="240" w:lineRule="auto"/>
        <w:ind w:left="720"/>
        <w:contextualSpacing/>
        <w:jc w:val="both"/>
        <w:rPr>
          <w:rFonts w:cstheme="minorHAnsi"/>
          <w:i/>
          <w:iCs/>
          <w:sz w:val="16"/>
          <w:szCs w:val="16"/>
        </w:rPr>
      </w:pPr>
      <w:r w:rsidRPr="00F45D48">
        <w:rPr>
          <w:rFonts w:cstheme="minorHAnsi"/>
          <w:i/>
          <w:iCs/>
          <w:sz w:val="16"/>
          <w:szCs w:val="16"/>
        </w:rPr>
        <w:t>(Arabie saoudite États -Unis, France Malawi, Maroc Suisse)</w:t>
      </w:r>
    </w:p>
    <w:p w14:paraId="0C9188A5" w14:textId="77777777" w:rsidR="00F45D48" w:rsidRPr="00F45D48" w:rsidRDefault="00F45D48" w:rsidP="00F45D48">
      <w:pPr>
        <w:spacing w:after="0" w:line="240" w:lineRule="auto"/>
        <w:ind w:left="720"/>
        <w:contextualSpacing/>
        <w:jc w:val="both"/>
        <w:rPr>
          <w:rFonts w:cstheme="minorHAnsi"/>
          <w:i/>
          <w:iCs/>
          <w:sz w:val="16"/>
          <w:szCs w:val="16"/>
        </w:rPr>
      </w:pPr>
    </w:p>
    <w:bookmarkEnd w:id="48"/>
    <w:p w14:paraId="4633EB25" w14:textId="77777777" w:rsidR="00F45D48" w:rsidRPr="00F45D48" w:rsidRDefault="00F45D48" w:rsidP="00F45D48">
      <w:pPr>
        <w:spacing w:after="0" w:line="240" w:lineRule="auto"/>
        <w:jc w:val="both"/>
        <w:rPr>
          <w:rFonts w:cstheme="minorHAnsi"/>
        </w:rPr>
      </w:pPr>
      <w:r w:rsidRPr="00F45D48">
        <w:rPr>
          <w:rFonts w:cstheme="minorHAnsi"/>
          <w:b/>
        </w:rPr>
        <w:t>(+)</w:t>
      </w:r>
      <w:r w:rsidRPr="00F45D48">
        <w:rPr>
          <w:rFonts w:cstheme="minorHAnsi"/>
        </w:rPr>
        <w:t xml:space="preserve"> Un règlement intérieur de type</w:t>
      </w:r>
      <w:r w:rsidRPr="00F45D48">
        <w:rPr>
          <w:rFonts w:cstheme="minorHAnsi"/>
          <w:color w:val="0070C0"/>
        </w:rPr>
        <w:t xml:space="preserve"> </w:t>
      </w:r>
      <w:r w:rsidRPr="00F45D48">
        <w:rPr>
          <w:rFonts w:cstheme="minorHAnsi"/>
          <w:i/>
          <w:iCs/>
          <w:color w:val="0070C0"/>
        </w:rPr>
        <w:t>charte de bonne conduite</w:t>
      </w:r>
      <w:r w:rsidRPr="00F45D48">
        <w:rPr>
          <w:rFonts w:cstheme="minorHAnsi"/>
          <w:color w:val="0070C0"/>
        </w:rPr>
        <w:t xml:space="preserve"> incluant les engagements des élèves et des professeurs </w:t>
      </w:r>
      <w:r w:rsidRPr="00F45D48">
        <w:rPr>
          <w:rFonts w:cstheme="minorHAnsi"/>
        </w:rPr>
        <w:t>peut être édité (exemple en France</w:t>
      </w:r>
      <w:r w:rsidRPr="00F45D48">
        <w:rPr>
          <w:rFonts w:cstheme="minorHAnsi"/>
          <w:vertAlign w:val="superscript"/>
        </w:rPr>
        <w:footnoteReference w:id="60"/>
      </w:r>
      <w:r w:rsidRPr="00F45D48">
        <w:rPr>
          <w:rFonts w:cstheme="minorHAnsi"/>
        </w:rPr>
        <w:t>, initiatives marocaines, AREF de Souss-Massa (Agadir) à la suite de formations de coaches destinés à accompagner des Chefs d’établissement inclusifs en devenir, ci-après</w:t>
      </w:r>
      <w:r w:rsidRPr="00F45D48">
        <w:rPr>
          <w:rFonts w:cstheme="minorHAnsi"/>
          <w:vertAlign w:val="superscript"/>
        </w:rPr>
        <w:footnoteReference w:id="61"/>
      </w:r>
      <w:r w:rsidRPr="00F45D48">
        <w:rPr>
          <w:rFonts w:cstheme="minorHAnsi"/>
        </w:rPr>
        <w:t>).</w:t>
      </w:r>
    </w:p>
    <w:p w14:paraId="50D0D60A" w14:textId="77777777" w:rsidR="00F45D48" w:rsidRPr="00F45D48" w:rsidRDefault="00F45D48" w:rsidP="00F45D48">
      <w:pPr>
        <w:spacing w:after="0" w:line="240" w:lineRule="auto"/>
        <w:jc w:val="both"/>
        <w:rPr>
          <w:rFonts w:cstheme="minorHAnsi"/>
        </w:rPr>
      </w:pPr>
    </w:p>
    <w:p w14:paraId="76B0112D"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bCs/>
        </w:rPr>
        <w:t xml:space="preserve">(+) </w:t>
      </w:r>
      <w:r w:rsidRPr="00F45D48">
        <w:rPr>
          <w:rFonts w:eastAsia="VL PGothic" w:cstheme="minorHAnsi"/>
        </w:rPr>
        <w:t xml:space="preserve">A titre d’exemple les premières expériences d’intégration scolaire en France rendues possibles dès 1982 à la suite de la </w:t>
      </w:r>
      <w:r w:rsidRPr="00F45D48">
        <w:rPr>
          <w:rFonts w:eastAsia="Georgia" w:cstheme="minorHAnsi"/>
          <w:lang w:val="en-US"/>
        </w:rPr>
        <w:t>loi</w:t>
      </w:r>
      <w:r w:rsidRPr="00F45D48">
        <w:rPr>
          <w:rFonts w:eastAsia="VL PGothic" w:cstheme="minorHAnsi"/>
        </w:rPr>
        <w:t xml:space="preserve"> de 1975 </w:t>
      </w:r>
      <w:r w:rsidRPr="00F45D48">
        <w:rPr>
          <w:rFonts w:eastAsia="VL PGothic" w:cstheme="minorHAnsi"/>
          <w:vertAlign w:val="superscript"/>
        </w:rPr>
        <w:footnoteReference w:id="62"/>
      </w:r>
      <w:r w:rsidRPr="00F45D48">
        <w:rPr>
          <w:rFonts w:eastAsia="VL PGothic" w:cstheme="minorHAnsi"/>
        </w:rPr>
        <w:t xml:space="preserve"> (reconnaissant la personne handicapée</w:t>
      </w:r>
      <w:r w:rsidRPr="00F45D48">
        <w:rPr>
          <w:rFonts w:eastAsia="Times New Roman" w:cstheme="minorHAnsi"/>
          <w:lang w:eastAsia="fr-FR"/>
        </w:rPr>
        <w:t xml:space="preserve"> et créant la politique publique sur le handicap</w:t>
      </w:r>
      <w:r w:rsidRPr="00F45D48">
        <w:rPr>
          <w:rFonts w:eastAsia="Times New Roman" w:cstheme="minorHAnsi"/>
          <w:vertAlign w:val="superscript"/>
          <w:lang w:eastAsia="fr-FR"/>
        </w:rPr>
        <w:footnoteReference w:id="63"/>
      </w:r>
      <w:r w:rsidRPr="00F45D48">
        <w:rPr>
          <w:rFonts w:eastAsia="Times New Roman" w:cstheme="minorHAnsi"/>
          <w:lang w:eastAsia="fr-FR"/>
        </w:rPr>
        <w:t>), n’ont pratiquement jamais entrainé de rejet de la part des élèves (il n’en fut pas de même chez les enseignants et les parents d’élèves confrontés pour la première fois à la présence d’élèves en situation de handicap sur les mêmes bancs de la classe, au-delà d’un consensus de façade</w:t>
      </w:r>
      <w:r w:rsidRPr="00F45D48">
        <w:rPr>
          <w:rFonts w:eastAsia="Times New Roman" w:cstheme="minorHAnsi"/>
          <w:vertAlign w:val="superscript"/>
          <w:lang w:eastAsia="fr-FR"/>
        </w:rPr>
        <w:footnoteReference w:id="64"/>
      </w:r>
      <w:r w:rsidRPr="00F45D48">
        <w:rPr>
          <w:rFonts w:eastAsia="Times New Roman" w:cstheme="minorHAnsi"/>
          <w:lang w:eastAsia="fr-FR"/>
        </w:rPr>
        <w:t>). U</w:t>
      </w:r>
      <w:r w:rsidRPr="00F45D48">
        <w:rPr>
          <w:rFonts w:eastAsia="VL PGothic" w:cstheme="minorHAnsi"/>
        </w:rPr>
        <w:t>ne minorité cependant forte de préjugés injustifiés, souvent issus d‘attitudes et propos d’adultes, réussissait à provoquer un rejet expliquant un sentiment d’isolement chez les élèves handicapés.</w:t>
      </w:r>
    </w:p>
    <w:p w14:paraId="5B8FD97E"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38979136"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rPr>
        <w:t xml:space="preserve">Ces ressentis dévalorisants sont un aspect à prendre en compte dans l’organisation d’un établissement inclusif. </w:t>
      </w:r>
    </w:p>
    <w:p w14:paraId="29AAA7AD"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12EF5046" w14:textId="77777777" w:rsidR="00F45D48" w:rsidRPr="00F45D48" w:rsidRDefault="00F45D48" w:rsidP="00F45D48">
      <w:pPr>
        <w:widowControl w:val="0"/>
        <w:autoSpaceDE w:val="0"/>
        <w:autoSpaceDN w:val="0"/>
        <w:spacing w:after="0" w:line="240" w:lineRule="auto"/>
        <w:jc w:val="both"/>
        <w:rPr>
          <w:rFonts w:eastAsia="VL PGothic" w:cstheme="minorHAnsi"/>
          <w:iCs/>
          <w:w w:val="90"/>
        </w:rPr>
      </w:pPr>
      <w:r w:rsidRPr="00F45D48">
        <w:rPr>
          <w:rFonts w:eastAsia="VL PGothic" w:cstheme="minorHAnsi"/>
        </w:rPr>
        <w:t xml:space="preserve">Les enfants, et nombre d’adultes, ignorent ou minimisent ces rabaissements de la personnalité. Éviter les paroles malheureuses, les indiscrétions, les moqueries, bousculades gratuites, agression parfois, devient alors un comportement positif et ressenti en tant que tel. À condition d’être planifiée et mise en œuvre de manière </w:t>
      </w:r>
      <w:r w:rsidRPr="00F45D48">
        <w:rPr>
          <w:rFonts w:eastAsia="VL PGothic" w:cstheme="minorHAnsi"/>
          <w:w w:val="95"/>
        </w:rPr>
        <w:t xml:space="preserve">rigoureuse dans l’établissement, l’éducation inclusive peut améliorer la </w:t>
      </w:r>
      <w:r w:rsidRPr="00F45D48">
        <w:rPr>
          <w:rFonts w:eastAsia="VL PGothic" w:cstheme="minorHAnsi"/>
          <w:w w:val="95"/>
        </w:rPr>
        <w:lastRenderedPageBreak/>
        <w:t xml:space="preserve">réussite </w:t>
      </w:r>
      <w:r w:rsidRPr="00F45D48">
        <w:rPr>
          <w:rFonts w:eastAsia="VL PGothic" w:cstheme="minorHAnsi"/>
        </w:rPr>
        <w:t>scolaire, renforcer le développement socio émotionnel et l’estime de soi et favoriser l’acceptation de l’autre (UNESCO 2020).</w:t>
      </w:r>
    </w:p>
    <w:p w14:paraId="01E7384B" w14:textId="77777777" w:rsidR="00F45D48" w:rsidRPr="00F45D48" w:rsidRDefault="00F45D48" w:rsidP="00F45D48">
      <w:pPr>
        <w:spacing w:after="0" w:line="240" w:lineRule="auto"/>
        <w:jc w:val="both"/>
        <w:rPr>
          <w:rFonts w:cstheme="minorHAnsi"/>
        </w:rPr>
      </w:pPr>
    </w:p>
    <w:p w14:paraId="1E6744D4" w14:textId="77777777" w:rsidR="00F45D48" w:rsidRPr="00F45D48" w:rsidRDefault="00F45D48" w:rsidP="00154C0E">
      <w:pPr>
        <w:numPr>
          <w:ilvl w:val="0"/>
          <w:numId w:val="12"/>
        </w:numPr>
        <w:shd w:val="clear" w:color="auto" w:fill="FFFFFF"/>
        <w:spacing w:after="0" w:line="240" w:lineRule="auto"/>
        <w:contextualSpacing/>
        <w:jc w:val="both"/>
        <w:rPr>
          <w:rFonts w:cstheme="minorHAnsi"/>
          <w:b/>
          <w:bCs/>
        </w:rPr>
      </w:pPr>
      <w:bookmarkStart w:id="49" w:name="_Hlk92012315"/>
      <w:bookmarkStart w:id="50" w:name="_Hlk92008170"/>
      <w:r w:rsidRPr="00F45D48">
        <w:rPr>
          <w:rFonts w:cstheme="minorHAnsi"/>
          <w:b/>
          <w:bCs/>
        </w:rPr>
        <w:t>Il n’existe pas de programme spécifique visant à développer une attitude positive des pairs, cependant en plusieurs pays présentent des initiatives positives</w:t>
      </w:r>
      <w:bookmarkEnd w:id="49"/>
      <w:r w:rsidRPr="00F45D48">
        <w:rPr>
          <w:rFonts w:cstheme="minorHAnsi"/>
          <w:b/>
          <w:bCs/>
        </w:rPr>
        <w:t xml:space="preserve"> …</w:t>
      </w:r>
      <w:r w:rsidRPr="00F45D48">
        <w:rPr>
          <w:rFonts w:cstheme="minorHAnsi"/>
          <w:b/>
          <w:bCs/>
          <w:i/>
          <w:iCs/>
        </w:rPr>
        <w:t xml:space="preserve">, </w:t>
      </w:r>
    </w:p>
    <w:p w14:paraId="7AC8399A" w14:textId="77777777" w:rsidR="00F45D48" w:rsidRPr="00F45D48" w:rsidRDefault="00F45D48" w:rsidP="00F45D48">
      <w:pPr>
        <w:shd w:val="clear" w:color="auto" w:fill="FFFFFF"/>
        <w:spacing w:after="0" w:line="240" w:lineRule="auto"/>
        <w:ind w:left="720"/>
        <w:contextualSpacing/>
        <w:jc w:val="both"/>
        <w:rPr>
          <w:rFonts w:cstheme="minorHAnsi"/>
          <w:b/>
          <w:bCs/>
        </w:rPr>
      </w:pPr>
    </w:p>
    <w:p w14:paraId="6E56CFD0" w14:textId="77777777" w:rsidR="00F45D48" w:rsidRPr="00F45D48" w:rsidRDefault="00F45D48" w:rsidP="00F45D48">
      <w:pPr>
        <w:widowControl w:val="0"/>
        <w:autoSpaceDE w:val="0"/>
        <w:autoSpaceDN w:val="0"/>
        <w:spacing w:after="0" w:line="240" w:lineRule="auto"/>
        <w:ind w:left="720"/>
        <w:jc w:val="both"/>
        <w:rPr>
          <w:rFonts w:eastAsia="VL PGothic" w:cstheme="minorHAnsi"/>
          <w:i/>
          <w:iCs/>
          <w:sz w:val="16"/>
          <w:szCs w:val="16"/>
        </w:rPr>
      </w:pPr>
      <w:r w:rsidRPr="00F45D48">
        <w:rPr>
          <w:rFonts w:ascii="VL PGothic" w:eastAsia="VL PGothic" w:hAnsi="VL PGothic" w:cstheme="minorHAnsi"/>
          <w:i/>
          <w:iCs/>
          <w:sz w:val="16"/>
          <w:szCs w:val="16"/>
        </w:rPr>
        <w:t>(</w:t>
      </w:r>
      <w:r w:rsidRPr="00F45D48">
        <w:rPr>
          <w:rFonts w:eastAsia="VL PGothic" w:cstheme="minorHAnsi"/>
          <w:i/>
          <w:iCs/>
          <w:sz w:val="16"/>
          <w:szCs w:val="16"/>
        </w:rPr>
        <w:t>Arabie saoudite,</w:t>
      </w:r>
      <w:r w:rsidRPr="00F45D48">
        <w:rPr>
          <w:rFonts w:ascii="VL PGothic" w:eastAsia="VL PGothic" w:hAnsi="VL PGothic" w:cstheme="minorHAnsi"/>
          <w:i/>
          <w:iCs/>
          <w:sz w:val="16"/>
          <w:szCs w:val="16"/>
        </w:rPr>
        <w:t xml:space="preserve"> </w:t>
      </w:r>
      <w:r w:rsidRPr="00F45D48">
        <w:rPr>
          <w:rFonts w:eastAsia="VL PGothic" w:cstheme="minorHAnsi"/>
          <w:i/>
          <w:iCs/>
          <w:sz w:val="16"/>
          <w:szCs w:val="16"/>
        </w:rPr>
        <w:t>États-Unis</w:t>
      </w:r>
      <w:r w:rsidRPr="00F45D48">
        <w:rPr>
          <w:rFonts w:ascii="VL PGothic" w:eastAsia="VL PGothic" w:hAnsi="VL PGothic" w:cstheme="minorHAnsi"/>
          <w:i/>
          <w:iCs/>
          <w:sz w:val="16"/>
          <w:szCs w:val="16"/>
        </w:rPr>
        <w:t xml:space="preserve">, Liban) </w:t>
      </w:r>
      <w:r w:rsidRPr="00F45D48">
        <w:rPr>
          <w:rFonts w:eastAsia="VL PGothic" w:cstheme="minorHAnsi"/>
          <w:i/>
          <w:iCs/>
          <w:sz w:val="16"/>
          <w:szCs w:val="16"/>
        </w:rPr>
        <w:t>(</w:t>
      </w:r>
      <w:r w:rsidRPr="00F45D48">
        <w:rPr>
          <w:rFonts w:eastAsia="VL PGothic" w:cstheme="minorHAnsi"/>
          <w:i/>
          <w:iCs/>
          <w:color w:val="212529"/>
          <w:sz w:val="16"/>
          <w:szCs w:val="16"/>
        </w:rPr>
        <w:t>France</w:t>
      </w:r>
      <w:r w:rsidRPr="00F45D48">
        <w:rPr>
          <w:rFonts w:eastAsia="VL PGothic" w:cstheme="minorHAnsi"/>
          <w:i/>
          <w:iCs/>
          <w:sz w:val="16"/>
          <w:szCs w:val="16"/>
        </w:rPr>
        <w:t xml:space="preserve"> Malawi, </w:t>
      </w:r>
      <w:r w:rsidRPr="00F45D48">
        <w:rPr>
          <w:rFonts w:eastAsia="VL PGothic" w:cstheme="minorHAnsi"/>
          <w:i/>
          <w:iCs/>
          <w:w w:val="90"/>
          <w:sz w:val="16"/>
          <w:szCs w:val="16"/>
          <w:lang w:val="fr"/>
        </w:rPr>
        <w:t>Ouganda</w:t>
      </w:r>
      <w:r w:rsidRPr="00F45D48">
        <w:rPr>
          <w:rFonts w:eastAsia="VL PGothic" w:cstheme="minorHAnsi"/>
          <w:i/>
          <w:iCs/>
          <w:w w:val="95"/>
          <w:sz w:val="16"/>
          <w:szCs w:val="16"/>
        </w:rPr>
        <w:t xml:space="preserve"> Suisse</w:t>
      </w:r>
      <w:r w:rsidRPr="00F45D48">
        <w:rPr>
          <w:rFonts w:eastAsia="VL PGothic" w:cstheme="minorHAnsi"/>
          <w:i/>
          <w:iCs/>
          <w:color w:val="212529"/>
          <w:sz w:val="16"/>
          <w:szCs w:val="16"/>
        </w:rPr>
        <w:t>)</w:t>
      </w:r>
    </w:p>
    <w:p w14:paraId="136F5CF8" w14:textId="77777777" w:rsidR="00F45D48" w:rsidRPr="00F45D48" w:rsidRDefault="00F45D48" w:rsidP="00F45D48">
      <w:pPr>
        <w:shd w:val="clear" w:color="auto" w:fill="FFFFFF"/>
        <w:spacing w:after="0" w:line="240" w:lineRule="auto"/>
        <w:ind w:left="720"/>
        <w:contextualSpacing/>
        <w:jc w:val="both"/>
        <w:rPr>
          <w:rFonts w:cstheme="minorHAnsi"/>
          <w:b/>
          <w:bCs/>
          <w:i/>
          <w:iCs/>
          <w:sz w:val="16"/>
          <w:szCs w:val="16"/>
        </w:rPr>
      </w:pPr>
    </w:p>
    <w:bookmarkEnd w:id="50"/>
    <w:p w14:paraId="324E5A0E" w14:textId="77777777" w:rsidR="00F45D48" w:rsidRPr="00F45D48" w:rsidRDefault="00F45D48" w:rsidP="00F45D48">
      <w:pPr>
        <w:shd w:val="clear" w:color="auto" w:fill="FFFFFF"/>
        <w:spacing w:after="0" w:line="240" w:lineRule="auto"/>
        <w:jc w:val="both"/>
        <w:rPr>
          <w:rFonts w:cstheme="minorHAnsi"/>
        </w:rPr>
      </w:pPr>
      <w:r w:rsidRPr="00F45D48">
        <w:rPr>
          <w:rFonts w:cstheme="minorHAnsi"/>
          <w:b/>
        </w:rPr>
        <w:t>(+)</w:t>
      </w:r>
      <w:r w:rsidRPr="00F45D48">
        <w:rPr>
          <w:rFonts w:cstheme="minorHAnsi"/>
        </w:rPr>
        <w:t xml:space="preserve"> Les initiatives déclarées de plusieurs associations locales de personnes handicapées et de défense de leurs droits et ONG, internationales (Humanité et Inclusion (Handicap International</w:t>
      </w:r>
      <w:r w:rsidRPr="00F45D48">
        <w:rPr>
          <w:rFonts w:cstheme="minorHAnsi"/>
          <w:vertAlign w:val="superscript"/>
        </w:rPr>
        <w:footnoteReference w:id="65"/>
      </w:r>
      <w:r w:rsidRPr="00F45D48">
        <w:rPr>
          <w:rFonts w:cstheme="minorHAnsi"/>
        </w:rPr>
        <w:t>), enfance</w:t>
      </w:r>
      <w:r w:rsidRPr="00F45D48">
        <w:rPr>
          <w:rFonts w:eastAsia="Times New Roman" w:cstheme="minorHAnsi"/>
          <w:lang w:eastAsia="fr-FR"/>
        </w:rPr>
        <w:t xml:space="preserve"> &amp; handicap</w:t>
      </w:r>
      <w:r w:rsidRPr="00F45D48">
        <w:rPr>
          <w:rFonts w:cstheme="minorHAnsi"/>
          <w:vertAlign w:val="superscript"/>
        </w:rPr>
        <w:footnoteReference w:id="66"/>
      </w:r>
      <w:r w:rsidRPr="00F45D48">
        <w:rPr>
          <w:rFonts w:cstheme="minorHAnsi"/>
        </w:rPr>
        <w:t>, Handifeel's</w:t>
      </w:r>
      <w:r w:rsidRPr="00F45D48">
        <w:rPr>
          <w:rFonts w:cstheme="minorHAnsi"/>
          <w:vertAlign w:val="superscript"/>
        </w:rPr>
        <w:t xml:space="preserve"> </w:t>
      </w:r>
      <w:r w:rsidRPr="00F45D48">
        <w:rPr>
          <w:rFonts w:cstheme="minorHAnsi"/>
          <w:vertAlign w:val="superscript"/>
        </w:rPr>
        <w:footnoteReference w:id="67"/>
      </w:r>
      <w:r w:rsidRPr="00F45D48">
        <w:rPr>
          <w:rFonts w:cstheme="minorHAnsi"/>
          <w:vertAlign w:val="superscript"/>
        </w:rPr>
        <w:t>,</w:t>
      </w:r>
      <w:r w:rsidRPr="00F45D48">
        <w:rPr>
          <w:rFonts w:cstheme="minorHAnsi"/>
        </w:rPr>
        <w:t xml:space="preserve"> … ) , insistent sur les </w:t>
      </w:r>
      <w:r w:rsidRPr="00F45D48">
        <w:rPr>
          <w:rFonts w:cstheme="minorHAnsi"/>
          <w:color w:val="0070C0"/>
        </w:rPr>
        <w:t xml:space="preserve">interactions précoces dès le préscolaire </w:t>
      </w:r>
      <w:r w:rsidRPr="00F45D48">
        <w:rPr>
          <w:rFonts w:cstheme="minorHAnsi"/>
        </w:rPr>
        <w:t xml:space="preserve">(§ 3.), </w:t>
      </w:r>
      <w:r w:rsidRPr="00F45D48">
        <w:rPr>
          <w:rFonts w:cstheme="minorHAnsi"/>
          <w:color w:val="0070C0"/>
        </w:rPr>
        <w:t xml:space="preserve">et la sensibilisation </w:t>
      </w:r>
      <w:r w:rsidRPr="00F45D48">
        <w:rPr>
          <w:rFonts w:cstheme="minorHAnsi"/>
        </w:rPr>
        <w:t xml:space="preserve">pour </w:t>
      </w:r>
      <w:r w:rsidRPr="00F45D48">
        <w:rPr>
          <w:rFonts w:cstheme="minorHAnsi"/>
          <w:w w:val="95"/>
        </w:rPr>
        <w:t xml:space="preserve">améliorer la connaissance de ces vulnérabilités particulières, </w:t>
      </w:r>
      <w:r w:rsidRPr="00F45D48">
        <w:rPr>
          <w:rFonts w:cstheme="minorHAnsi"/>
          <w:b/>
          <w:w w:val="95"/>
        </w:rPr>
        <w:t>(+)</w:t>
      </w:r>
      <w:r w:rsidRPr="00F45D48">
        <w:rPr>
          <w:rFonts w:cstheme="minorHAnsi"/>
          <w:w w:val="95"/>
        </w:rPr>
        <w:t xml:space="preserve"> ,(dont palettes d’outils, jeux, chansons, film , dessins animés, mallettes pédagogiques, … ). Cette sensibilisation paraît également attendue à Djibouti (</w:t>
      </w:r>
      <w:r w:rsidRPr="00F45D48">
        <w:rPr>
          <w:rFonts w:cstheme="minorHAnsi"/>
        </w:rPr>
        <w:t>création de modules spécifiques traitant du handicap et intégrés au cursus de tous les étudiants de l’École Normale afin d’appréhender la dimension du handicap dans les domaines de la prévention mais aussi des droits des PSH</w:t>
      </w:r>
      <w:r w:rsidRPr="00F45D48">
        <w:rPr>
          <w:rFonts w:cstheme="minorHAnsi"/>
          <w:vertAlign w:val="superscript"/>
        </w:rPr>
        <w:footnoteReference w:id="68"/>
      </w:r>
      <w:r w:rsidRPr="00F45D48">
        <w:rPr>
          <w:rFonts w:cstheme="minorHAnsi"/>
        </w:rPr>
        <w:t>).</w:t>
      </w:r>
    </w:p>
    <w:p w14:paraId="02E19B43" w14:textId="77777777" w:rsidR="00F45D48" w:rsidRPr="00F45D48" w:rsidRDefault="00F45D48" w:rsidP="00F45D48">
      <w:pPr>
        <w:widowControl w:val="0"/>
        <w:autoSpaceDE w:val="0"/>
        <w:autoSpaceDN w:val="0"/>
        <w:spacing w:after="0" w:line="240" w:lineRule="auto"/>
        <w:ind w:right="21"/>
        <w:jc w:val="both"/>
        <w:rPr>
          <w:rFonts w:eastAsia="VL PGothic" w:cstheme="minorHAnsi"/>
        </w:rPr>
      </w:pPr>
      <w:r w:rsidRPr="00F45D48">
        <w:rPr>
          <w:rFonts w:eastAsia="VL PGothic" w:cstheme="minorHAnsi"/>
          <w:w w:val="110"/>
        </w:rPr>
        <w:t xml:space="preserve">La </w:t>
      </w:r>
      <w:r w:rsidRPr="00F45D48">
        <w:rPr>
          <w:rFonts w:eastAsia="VL PGothic" w:cstheme="minorHAnsi"/>
        </w:rPr>
        <w:t xml:space="preserve">sensibilisation lorsqu’elle est soignée influence positivement sur l’attitude et la compréhension des élèves envers des pairs </w:t>
      </w:r>
      <w:r w:rsidRPr="00F45D48">
        <w:rPr>
          <w:rFonts w:eastAsia="VL PGothic" w:cstheme="minorHAnsi"/>
          <w:bCs/>
        </w:rPr>
        <w:t>handicapés.</w:t>
      </w:r>
      <w:r w:rsidRPr="00F45D48">
        <w:rPr>
          <w:rFonts w:eastAsia="VL PGothic" w:cstheme="minorHAnsi"/>
        </w:rPr>
        <w:t xml:space="preserve"> </w:t>
      </w:r>
    </w:p>
    <w:p w14:paraId="240E1A74" w14:textId="77777777" w:rsidR="00F45D48" w:rsidRPr="00F45D48" w:rsidRDefault="00F45D48" w:rsidP="00F45D48">
      <w:pPr>
        <w:widowControl w:val="0"/>
        <w:autoSpaceDE w:val="0"/>
        <w:autoSpaceDN w:val="0"/>
        <w:spacing w:after="0" w:line="240" w:lineRule="auto"/>
        <w:ind w:right="21"/>
        <w:jc w:val="both"/>
        <w:rPr>
          <w:rFonts w:eastAsia="VL PGothic" w:cstheme="minorHAnsi"/>
        </w:rPr>
      </w:pPr>
    </w:p>
    <w:p w14:paraId="4C19A810" w14:textId="77777777" w:rsidR="00F45D48" w:rsidRPr="00F45D48" w:rsidRDefault="00F45D48" w:rsidP="00F45D48">
      <w:pPr>
        <w:widowControl w:val="0"/>
        <w:autoSpaceDE w:val="0"/>
        <w:autoSpaceDN w:val="0"/>
        <w:spacing w:after="0" w:line="240" w:lineRule="auto"/>
        <w:ind w:right="21"/>
        <w:jc w:val="both"/>
        <w:rPr>
          <w:rFonts w:eastAsia="VL PGothic" w:cstheme="minorHAnsi"/>
        </w:rPr>
      </w:pPr>
      <w:r w:rsidRPr="00F45D48">
        <w:rPr>
          <w:rFonts w:eastAsia="VL PGothic" w:cstheme="minorHAnsi"/>
          <w:b/>
        </w:rPr>
        <w:t>(+)</w:t>
      </w:r>
      <w:r w:rsidRPr="00F45D48">
        <w:rPr>
          <w:rFonts w:eastAsia="VL PGothic" w:cstheme="minorHAnsi"/>
        </w:rPr>
        <w:t xml:space="preserve"> en Arabie saoudite,</w:t>
      </w:r>
      <w:r w:rsidRPr="00F45D48">
        <w:rPr>
          <w:rFonts w:eastAsia="VL PGothic" w:cstheme="minorHAnsi"/>
          <w:w w:val="95"/>
        </w:rPr>
        <w:t xml:space="preserve"> dans une école </w:t>
      </w:r>
      <w:r w:rsidRPr="00F45D48">
        <w:rPr>
          <w:rFonts w:eastAsia="VL PGothic" w:cstheme="minorHAnsi"/>
        </w:rPr>
        <w:t xml:space="preserve">inclusive, </w:t>
      </w:r>
      <w:r w:rsidRPr="00F45D48">
        <w:rPr>
          <w:rFonts w:eastAsia="VL PGothic" w:cstheme="minorHAnsi"/>
          <w:color w:val="0070C0"/>
        </w:rPr>
        <w:t xml:space="preserve">les élèves en contact avec des enfants </w:t>
      </w:r>
      <w:r w:rsidRPr="00F45D48">
        <w:rPr>
          <w:rFonts w:eastAsia="VL PGothic" w:cstheme="minorHAnsi"/>
          <w:color w:val="0070C0"/>
          <w:w w:val="95"/>
        </w:rPr>
        <w:t xml:space="preserve">atteints de déficiences intellectuelles </w:t>
      </w:r>
      <w:r w:rsidRPr="00F45D48">
        <w:rPr>
          <w:rFonts w:eastAsia="VL PGothic" w:cstheme="minorHAnsi"/>
          <w:color w:val="0070C0"/>
        </w:rPr>
        <w:t xml:space="preserve">manifestent de la bienveillance à leur égard </w:t>
      </w:r>
      <w:r w:rsidRPr="00F45D48">
        <w:rPr>
          <w:rFonts w:eastAsia="VL PGothic" w:cstheme="minorHAnsi"/>
        </w:rPr>
        <w:t>(UNESCO 2020).</w:t>
      </w:r>
    </w:p>
    <w:p w14:paraId="0F514914" w14:textId="77777777" w:rsidR="00F45D48" w:rsidRPr="00F45D48" w:rsidRDefault="00F45D48" w:rsidP="00F45D48">
      <w:pPr>
        <w:widowControl w:val="0"/>
        <w:autoSpaceDE w:val="0"/>
        <w:autoSpaceDN w:val="0"/>
        <w:spacing w:after="0" w:line="240" w:lineRule="auto"/>
        <w:jc w:val="both"/>
        <w:rPr>
          <w:rFonts w:eastAsia="VL PGothic" w:cstheme="minorHAnsi"/>
        </w:rPr>
      </w:pPr>
    </w:p>
    <w:p w14:paraId="3C6D40E2"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Un programme de sensibilisation à l’autisme diffusé en ligne à des étudiants d’université au Liban et aux États-Unis a permis d’approfondir leurs connaissances en la matière et de </w:t>
      </w:r>
      <w:r w:rsidRPr="00F45D48">
        <w:rPr>
          <w:rFonts w:eastAsia="VL PGothic" w:cstheme="minorHAnsi"/>
          <w:color w:val="0070C0"/>
        </w:rPr>
        <w:t xml:space="preserve">réduire la stigmatisation </w:t>
      </w:r>
      <w:r w:rsidRPr="00F45D48">
        <w:rPr>
          <w:rFonts w:eastAsia="VL PGothic" w:cstheme="minorHAnsi"/>
        </w:rPr>
        <w:t>(UNESCO 2020).</w:t>
      </w:r>
    </w:p>
    <w:p w14:paraId="465EF5EB" w14:textId="77777777" w:rsidR="00F45D48" w:rsidRPr="00F45D48" w:rsidRDefault="00F45D48" w:rsidP="00F45D48">
      <w:pPr>
        <w:spacing w:after="0" w:line="240" w:lineRule="auto"/>
        <w:jc w:val="both"/>
        <w:rPr>
          <w:rFonts w:cstheme="minorHAnsi"/>
        </w:rPr>
      </w:pPr>
    </w:p>
    <w:p w14:paraId="440D0DB7" w14:textId="77777777" w:rsidR="00F45D48" w:rsidRPr="00F45D48" w:rsidRDefault="00F45D48" w:rsidP="00154C0E">
      <w:pPr>
        <w:widowControl w:val="0"/>
        <w:numPr>
          <w:ilvl w:val="0"/>
          <w:numId w:val="12"/>
        </w:numPr>
        <w:autoSpaceDE w:val="0"/>
        <w:autoSpaceDN w:val="0"/>
        <w:spacing w:after="0" w:line="240" w:lineRule="auto"/>
        <w:jc w:val="both"/>
        <w:rPr>
          <w:rFonts w:eastAsia="VL PGothic" w:cstheme="minorHAnsi"/>
          <w:b/>
          <w:bCs/>
        </w:rPr>
      </w:pPr>
      <w:bookmarkStart w:id="51" w:name="_Hlk92008290"/>
      <w:bookmarkStart w:id="52" w:name="_Hlk92008206"/>
      <w:r w:rsidRPr="00F45D48">
        <w:rPr>
          <w:rFonts w:eastAsia="VL PGothic" w:cstheme="minorHAnsi"/>
          <w:b/>
          <w:bCs/>
        </w:rPr>
        <w:t>Par contre, elles persistent chez d’autres</w:t>
      </w:r>
      <w:bookmarkStart w:id="53" w:name="_Hlk92008278"/>
      <w:bookmarkEnd w:id="51"/>
      <w:r w:rsidRPr="00F45D48">
        <w:rPr>
          <w:rFonts w:eastAsia="VL PGothic" w:cstheme="minorHAnsi"/>
          <w:b/>
          <w:bCs/>
        </w:rPr>
        <w:t> !</w:t>
      </w:r>
    </w:p>
    <w:p w14:paraId="43D3FB0C" w14:textId="77777777" w:rsidR="00F45D48" w:rsidRPr="00F45D48" w:rsidRDefault="00F45D48" w:rsidP="00F45D48">
      <w:pPr>
        <w:widowControl w:val="0"/>
        <w:autoSpaceDE w:val="0"/>
        <w:autoSpaceDN w:val="0"/>
        <w:spacing w:after="0" w:line="240" w:lineRule="auto"/>
        <w:ind w:left="720"/>
        <w:jc w:val="both"/>
        <w:rPr>
          <w:rFonts w:eastAsia="VL PGothic" w:cstheme="minorHAnsi"/>
          <w:b/>
          <w:bCs/>
        </w:rPr>
      </w:pPr>
    </w:p>
    <w:p w14:paraId="3652E5D5" w14:textId="77777777" w:rsidR="00F45D48" w:rsidRPr="00F45D48" w:rsidRDefault="00F45D48" w:rsidP="00F45D48">
      <w:pPr>
        <w:widowControl w:val="0"/>
        <w:autoSpaceDE w:val="0"/>
        <w:autoSpaceDN w:val="0"/>
        <w:spacing w:after="0" w:line="240" w:lineRule="auto"/>
        <w:ind w:left="720"/>
        <w:jc w:val="both"/>
        <w:rPr>
          <w:rFonts w:eastAsia="VL PGothic" w:cstheme="minorHAnsi"/>
          <w:i/>
          <w:iCs/>
          <w:sz w:val="16"/>
          <w:szCs w:val="16"/>
        </w:rPr>
      </w:pPr>
      <w:r w:rsidRPr="00F45D48">
        <w:rPr>
          <w:rFonts w:eastAsia="VL PGothic" w:cstheme="minorHAnsi"/>
          <w:i/>
          <w:iCs/>
          <w:sz w:val="16"/>
          <w:szCs w:val="16"/>
        </w:rPr>
        <w:t>(</w:t>
      </w:r>
      <w:r w:rsidRPr="00F45D48">
        <w:rPr>
          <w:rFonts w:eastAsia="VL PGothic" w:cstheme="minorHAnsi"/>
          <w:i/>
          <w:iCs/>
          <w:color w:val="212529"/>
          <w:sz w:val="16"/>
          <w:szCs w:val="16"/>
        </w:rPr>
        <w:t>France,</w:t>
      </w:r>
      <w:r w:rsidRPr="00F45D48">
        <w:rPr>
          <w:rFonts w:eastAsia="VL PGothic" w:cstheme="minorHAnsi"/>
          <w:i/>
          <w:iCs/>
          <w:sz w:val="16"/>
          <w:szCs w:val="16"/>
        </w:rPr>
        <w:t xml:space="preserve"> Malawi, </w:t>
      </w:r>
      <w:r w:rsidRPr="00F45D48">
        <w:rPr>
          <w:rFonts w:eastAsia="VL PGothic" w:cstheme="minorHAnsi"/>
          <w:i/>
          <w:iCs/>
          <w:w w:val="90"/>
          <w:sz w:val="16"/>
          <w:szCs w:val="16"/>
          <w:lang w:val="fr"/>
        </w:rPr>
        <w:t>Ouganda,</w:t>
      </w:r>
      <w:r w:rsidRPr="00F45D48">
        <w:rPr>
          <w:rFonts w:eastAsia="VL PGothic" w:cstheme="minorHAnsi"/>
          <w:i/>
          <w:iCs/>
          <w:w w:val="95"/>
          <w:sz w:val="16"/>
          <w:szCs w:val="16"/>
        </w:rPr>
        <w:t xml:space="preserve"> Suisse</w:t>
      </w:r>
      <w:r w:rsidRPr="00F45D48">
        <w:rPr>
          <w:rFonts w:eastAsia="VL PGothic" w:cstheme="minorHAnsi"/>
          <w:i/>
          <w:iCs/>
          <w:color w:val="212529"/>
          <w:sz w:val="16"/>
          <w:szCs w:val="16"/>
        </w:rPr>
        <w:t>)</w:t>
      </w:r>
    </w:p>
    <w:bookmarkEnd w:id="52"/>
    <w:bookmarkEnd w:id="53"/>
    <w:p w14:paraId="2547FA7E" w14:textId="77777777" w:rsidR="00F45D48" w:rsidRPr="00F45D48" w:rsidRDefault="00F45D48" w:rsidP="00F45D48">
      <w:pPr>
        <w:widowControl w:val="0"/>
        <w:autoSpaceDE w:val="0"/>
        <w:autoSpaceDN w:val="0"/>
        <w:spacing w:after="0" w:line="240" w:lineRule="auto"/>
        <w:jc w:val="both"/>
        <w:rPr>
          <w:rFonts w:eastAsia="VL PGothic" w:cstheme="minorHAnsi"/>
          <w:color w:val="0070C0"/>
        </w:rPr>
      </w:pPr>
    </w:p>
    <w:p w14:paraId="55616CA5" w14:textId="77777777" w:rsidR="00F45D48" w:rsidRPr="00F45D48" w:rsidRDefault="00F45D48" w:rsidP="00F45D48">
      <w:pPr>
        <w:spacing w:after="0" w:line="240" w:lineRule="auto"/>
        <w:jc w:val="both"/>
        <w:rPr>
          <w:rFonts w:cstheme="minorHAnsi"/>
          <w:w w:val="95"/>
        </w:rPr>
      </w:pPr>
      <w:r w:rsidRPr="00F45D48">
        <w:rPr>
          <w:rFonts w:cstheme="minorHAnsi"/>
          <w:b/>
          <w:w w:val="90"/>
        </w:rPr>
        <w:t>(-)</w:t>
      </w:r>
      <w:r w:rsidRPr="00F45D48">
        <w:rPr>
          <w:rFonts w:cstheme="minorHAnsi"/>
          <w:w w:val="90"/>
        </w:rPr>
        <w:t xml:space="preserve"> Une</w:t>
      </w:r>
      <w:r w:rsidRPr="00F45D48">
        <w:rPr>
          <w:rFonts w:cstheme="minorHAnsi"/>
          <w:spacing w:val="-19"/>
          <w:w w:val="90"/>
        </w:rPr>
        <w:t xml:space="preserve"> </w:t>
      </w:r>
      <w:r w:rsidRPr="00F45D48">
        <w:rPr>
          <w:rFonts w:cstheme="minorHAnsi"/>
          <w:w w:val="90"/>
        </w:rPr>
        <w:t>analyse</w:t>
      </w:r>
      <w:r w:rsidRPr="00F45D48">
        <w:rPr>
          <w:rFonts w:cstheme="minorHAnsi"/>
          <w:spacing w:val="-18"/>
          <w:w w:val="90"/>
        </w:rPr>
        <w:t xml:space="preserve"> </w:t>
      </w:r>
      <w:r w:rsidRPr="00F45D48">
        <w:rPr>
          <w:rFonts w:cstheme="minorHAnsi"/>
          <w:w w:val="90"/>
        </w:rPr>
        <w:t>complémentaire</w:t>
      </w:r>
      <w:r w:rsidRPr="00F45D48">
        <w:rPr>
          <w:rFonts w:cstheme="minorHAnsi"/>
          <w:spacing w:val="-19"/>
          <w:w w:val="90"/>
        </w:rPr>
        <w:t xml:space="preserve"> </w:t>
      </w:r>
      <w:r w:rsidRPr="00F45D48">
        <w:rPr>
          <w:rFonts w:cstheme="minorHAnsi"/>
          <w:w w:val="90"/>
        </w:rPr>
        <w:t>menée</w:t>
      </w:r>
      <w:r w:rsidRPr="00F45D48">
        <w:rPr>
          <w:rFonts w:cstheme="minorHAnsi"/>
          <w:spacing w:val="-19"/>
          <w:w w:val="90"/>
        </w:rPr>
        <w:t xml:space="preserve"> </w:t>
      </w:r>
      <w:r w:rsidRPr="00F45D48">
        <w:rPr>
          <w:rFonts w:cstheme="minorHAnsi"/>
          <w:w w:val="90"/>
        </w:rPr>
        <w:t>dans</w:t>
      </w:r>
      <w:r w:rsidRPr="00F45D48">
        <w:rPr>
          <w:rFonts w:cstheme="minorHAnsi"/>
          <w:spacing w:val="-18"/>
          <w:w w:val="90"/>
        </w:rPr>
        <w:t xml:space="preserve"> </w:t>
      </w:r>
      <w:r w:rsidRPr="00F45D48">
        <w:rPr>
          <w:rFonts w:cstheme="minorHAnsi"/>
          <w:w w:val="90"/>
        </w:rPr>
        <w:t>trois</w:t>
      </w:r>
      <w:r w:rsidRPr="00F45D48">
        <w:rPr>
          <w:rFonts w:cstheme="minorHAnsi"/>
          <w:spacing w:val="-19"/>
          <w:w w:val="90"/>
        </w:rPr>
        <w:t xml:space="preserve"> </w:t>
      </w:r>
      <w:r w:rsidRPr="00F45D48">
        <w:rPr>
          <w:rFonts w:cstheme="minorHAnsi"/>
          <w:w w:val="90"/>
        </w:rPr>
        <w:t>collèges</w:t>
      </w:r>
      <w:r w:rsidRPr="00F45D48">
        <w:rPr>
          <w:rFonts w:cstheme="minorHAnsi"/>
          <w:spacing w:val="-19"/>
          <w:w w:val="90"/>
        </w:rPr>
        <w:t xml:space="preserve"> </w:t>
      </w:r>
      <w:r w:rsidRPr="00F45D48">
        <w:rPr>
          <w:rFonts w:cstheme="minorHAnsi"/>
          <w:w w:val="90"/>
        </w:rPr>
        <w:t>a</w:t>
      </w:r>
      <w:r w:rsidRPr="00F45D48">
        <w:rPr>
          <w:rFonts w:cstheme="minorHAnsi"/>
          <w:spacing w:val="-18"/>
          <w:w w:val="90"/>
        </w:rPr>
        <w:t xml:space="preserve"> </w:t>
      </w:r>
      <w:r w:rsidRPr="00F45D48">
        <w:rPr>
          <w:rFonts w:cstheme="minorHAnsi"/>
          <w:w w:val="90"/>
        </w:rPr>
        <w:t>révélé</w:t>
      </w:r>
      <w:r w:rsidRPr="00F45D48">
        <w:rPr>
          <w:rFonts w:cstheme="minorHAnsi"/>
          <w:spacing w:val="-19"/>
          <w:w w:val="90"/>
        </w:rPr>
        <w:t xml:space="preserve"> </w:t>
      </w:r>
      <w:r w:rsidRPr="00F45D48">
        <w:rPr>
          <w:rFonts w:cstheme="minorHAnsi"/>
          <w:w w:val="90"/>
        </w:rPr>
        <w:t>qu’une</w:t>
      </w:r>
      <w:r w:rsidRPr="00F45D48">
        <w:rPr>
          <w:rFonts w:cstheme="minorHAnsi"/>
          <w:spacing w:val="-19"/>
          <w:w w:val="90"/>
        </w:rPr>
        <w:t xml:space="preserve"> </w:t>
      </w:r>
      <w:r w:rsidRPr="00F45D48">
        <w:rPr>
          <w:rFonts w:cstheme="minorHAnsi"/>
          <w:w w:val="90"/>
        </w:rPr>
        <w:t>étudiante</w:t>
      </w:r>
      <w:r w:rsidRPr="00F45D48">
        <w:rPr>
          <w:rFonts w:cstheme="minorHAnsi"/>
          <w:spacing w:val="-19"/>
          <w:w w:val="90"/>
        </w:rPr>
        <w:t xml:space="preserve"> </w:t>
      </w:r>
      <w:r w:rsidRPr="00F45D48">
        <w:rPr>
          <w:rFonts w:cstheme="minorHAnsi"/>
          <w:w w:val="90"/>
        </w:rPr>
        <w:t>sur</w:t>
      </w:r>
      <w:r w:rsidRPr="00F45D48">
        <w:rPr>
          <w:rFonts w:cstheme="minorHAnsi"/>
          <w:spacing w:val="-20"/>
          <w:w w:val="90"/>
        </w:rPr>
        <w:t xml:space="preserve"> </w:t>
      </w:r>
      <w:r w:rsidRPr="00F45D48">
        <w:rPr>
          <w:rFonts w:cstheme="minorHAnsi"/>
          <w:w w:val="90"/>
        </w:rPr>
        <w:t>quatre</w:t>
      </w:r>
      <w:r w:rsidRPr="00F45D48">
        <w:rPr>
          <w:rFonts w:cstheme="minorHAnsi"/>
          <w:spacing w:val="-18"/>
          <w:w w:val="90"/>
        </w:rPr>
        <w:t xml:space="preserve"> </w:t>
      </w:r>
      <w:r w:rsidRPr="00F45D48">
        <w:rPr>
          <w:rFonts w:cstheme="minorHAnsi"/>
          <w:w w:val="90"/>
        </w:rPr>
        <w:t>avait</w:t>
      </w:r>
      <w:r w:rsidRPr="00F45D48">
        <w:rPr>
          <w:rFonts w:cstheme="minorHAnsi"/>
          <w:spacing w:val="-19"/>
          <w:w w:val="90"/>
        </w:rPr>
        <w:t xml:space="preserve"> </w:t>
      </w:r>
      <w:r w:rsidRPr="00F45D48">
        <w:rPr>
          <w:rFonts w:cstheme="minorHAnsi"/>
          <w:w w:val="90"/>
        </w:rPr>
        <w:t>subi les</w:t>
      </w:r>
      <w:r w:rsidRPr="00F45D48">
        <w:rPr>
          <w:rFonts w:cstheme="minorHAnsi"/>
          <w:spacing w:val="-18"/>
          <w:w w:val="90"/>
        </w:rPr>
        <w:t xml:space="preserve"> </w:t>
      </w:r>
      <w:r w:rsidRPr="00F45D48">
        <w:rPr>
          <w:rFonts w:cstheme="minorHAnsi"/>
          <w:w w:val="90"/>
        </w:rPr>
        <w:t>avances</w:t>
      </w:r>
      <w:r w:rsidRPr="00F45D48">
        <w:rPr>
          <w:rFonts w:cstheme="minorHAnsi"/>
          <w:spacing w:val="-18"/>
          <w:w w:val="90"/>
        </w:rPr>
        <w:t xml:space="preserve"> </w:t>
      </w:r>
      <w:r w:rsidRPr="00F45D48">
        <w:rPr>
          <w:rFonts w:cstheme="minorHAnsi"/>
          <w:w w:val="90"/>
        </w:rPr>
        <w:t>d’un</w:t>
      </w:r>
      <w:r w:rsidRPr="00F45D48">
        <w:rPr>
          <w:rFonts w:cstheme="minorHAnsi"/>
          <w:spacing w:val="-18"/>
          <w:w w:val="90"/>
        </w:rPr>
        <w:t xml:space="preserve"> </w:t>
      </w:r>
      <w:r w:rsidRPr="00F45D48">
        <w:rPr>
          <w:rFonts w:cstheme="minorHAnsi"/>
          <w:w w:val="90"/>
        </w:rPr>
        <w:t>professeur</w:t>
      </w:r>
      <w:r w:rsidRPr="00F45D48">
        <w:rPr>
          <w:rFonts w:cstheme="minorHAnsi"/>
          <w:spacing w:val="-20"/>
          <w:w w:val="90"/>
        </w:rPr>
        <w:t xml:space="preserve"> </w:t>
      </w:r>
      <w:r w:rsidRPr="00F45D48">
        <w:rPr>
          <w:rFonts w:cstheme="minorHAnsi"/>
          <w:w w:val="90"/>
        </w:rPr>
        <w:t>ou</w:t>
      </w:r>
      <w:r w:rsidRPr="00F45D48">
        <w:rPr>
          <w:rFonts w:cstheme="minorHAnsi"/>
          <w:spacing w:val="-18"/>
          <w:w w:val="90"/>
        </w:rPr>
        <w:t xml:space="preserve"> </w:t>
      </w:r>
      <w:r w:rsidRPr="00F45D48">
        <w:rPr>
          <w:rFonts w:cstheme="minorHAnsi"/>
          <w:w w:val="90"/>
        </w:rPr>
        <w:t>eu</w:t>
      </w:r>
      <w:r w:rsidRPr="00F45D48">
        <w:rPr>
          <w:rFonts w:cstheme="minorHAnsi"/>
          <w:spacing w:val="-18"/>
          <w:w w:val="90"/>
        </w:rPr>
        <w:t xml:space="preserve"> </w:t>
      </w:r>
      <w:r w:rsidRPr="00F45D48">
        <w:rPr>
          <w:rFonts w:cstheme="minorHAnsi"/>
          <w:w w:val="90"/>
        </w:rPr>
        <w:t>des</w:t>
      </w:r>
      <w:r w:rsidRPr="00F45D48">
        <w:rPr>
          <w:rFonts w:cstheme="minorHAnsi"/>
          <w:spacing w:val="-18"/>
          <w:w w:val="90"/>
        </w:rPr>
        <w:t xml:space="preserve"> </w:t>
      </w:r>
      <w:r w:rsidRPr="00F45D48">
        <w:rPr>
          <w:rFonts w:cstheme="minorHAnsi"/>
          <w:w w:val="90"/>
        </w:rPr>
        <w:t>relations</w:t>
      </w:r>
      <w:r w:rsidRPr="00F45D48">
        <w:rPr>
          <w:rFonts w:cstheme="minorHAnsi"/>
          <w:spacing w:val="-17"/>
          <w:w w:val="90"/>
        </w:rPr>
        <w:t xml:space="preserve"> </w:t>
      </w:r>
      <w:r w:rsidRPr="00F45D48">
        <w:rPr>
          <w:rFonts w:cstheme="minorHAnsi"/>
          <w:w w:val="90"/>
        </w:rPr>
        <w:t>sexuelles</w:t>
      </w:r>
      <w:r w:rsidRPr="00F45D48">
        <w:rPr>
          <w:rFonts w:cstheme="minorHAnsi"/>
          <w:spacing w:val="-18"/>
          <w:w w:val="90"/>
        </w:rPr>
        <w:t xml:space="preserve"> </w:t>
      </w:r>
      <w:r w:rsidRPr="00F45D48">
        <w:rPr>
          <w:rFonts w:cstheme="minorHAnsi"/>
          <w:w w:val="90"/>
        </w:rPr>
        <w:t>avec</w:t>
      </w:r>
      <w:r w:rsidRPr="00F45D48">
        <w:rPr>
          <w:rFonts w:cstheme="minorHAnsi"/>
          <w:spacing w:val="-18"/>
          <w:w w:val="90"/>
        </w:rPr>
        <w:t xml:space="preserve"> </w:t>
      </w:r>
      <w:r w:rsidRPr="00F45D48">
        <w:rPr>
          <w:rFonts w:cstheme="minorHAnsi"/>
          <w:w w:val="90"/>
        </w:rPr>
        <w:t>un</w:t>
      </w:r>
      <w:r w:rsidRPr="00F45D48">
        <w:rPr>
          <w:rFonts w:cstheme="minorHAnsi"/>
          <w:spacing w:val="-18"/>
          <w:w w:val="90"/>
        </w:rPr>
        <w:t xml:space="preserve"> </w:t>
      </w:r>
      <w:r w:rsidRPr="00F45D48">
        <w:rPr>
          <w:rFonts w:cstheme="minorHAnsi"/>
          <w:w w:val="90"/>
        </w:rPr>
        <w:t>professeur</w:t>
      </w:r>
      <w:r w:rsidRPr="00F45D48">
        <w:rPr>
          <w:rFonts w:cstheme="minorHAnsi"/>
          <w:spacing w:val="-20"/>
          <w:w w:val="90"/>
        </w:rPr>
        <w:t xml:space="preserve"> </w:t>
      </w:r>
      <w:r w:rsidRPr="00F45D48">
        <w:rPr>
          <w:rFonts w:cstheme="minorHAnsi"/>
          <w:w w:val="90"/>
        </w:rPr>
        <w:t>(Malawi,</w:t>
      </w:r>
      <w:r w:rsidRPr="00F45D48">
        <w:rPr>
          <w:rFonts w:cstheme="minorHAnsi"/>
          <w:spacing w:val="-18"/>
          <w:w w:val="90"/>
        </w:rPr>
        <w:t xml:space="preserve"> </w:t>
      </w:r>
      <w:r w:rsidRPr="00F45D48">
        <w:rPr>
          <w:rFonts w:cstheme="minorHAnsi"/>
          <w:w w:val="90"/>
        </w:rPr>
        <w:t>Ministère</w:t>
      </w:r>
      <w:r w:rsidRPr="00F45D48">
        <w:rPr>
          <w:rFonts w:cstheme="minorHAnsi"/>
          <w:spacing w:val="-18"/>
          <w:w w:val="90"/>
        </w:rPr>
        <w:t xml:space="preserve"> </w:t>
      </w:r>
      <w:r w:rsidRPr="00F45D48">
        <w:rPr>
          <w:rFonts w:cstheme="minorHAnsi"/>
          <w:w w:val="90"/>
        </w:rPr>
        <w:t>du</w:t>
      </w:r>
      <w:r w:rsidRPr="00F45D48">
        <w:rPr>
          <w:rFonts w:cstheme="minorHAnsi"/>
          <w:spacing w:val="-18"/>
          <w:w w:val="90"/>
        </w:rPr>
        <w:t xml:space="preserve"> </w:t>
      </w:r>
      <w:r w:rsidRPr="00F45D48">
        <w:rPr>
          <w:rFonts w:cstheme="minorHAnsi"/>
          <w:w w:val="90"/>
        </w:rPr>
        <w:t>travail,</w:t>
      </w:r>
      <w:r w:rsidRPr="00F45D48">
        <w:rPr>
          <w:rFonts w:cstheme="minorHAnsi"/>
          <w:spacing w:val="-17"/>
          <w:w w:val="90"/>
        </w:rPr>
        <w:t xml:space="preserve"> </w:t>
      </w:r>
      <w:r w:rsidRPr="00F45D48">
        <w:rPr>
          <w:rFonts w:cstheme="minorHAnsi"/>
          <w:w w:val="90"/>
        </w:rPr>
        <w:t>de</w:t>
      </w:r>
      <w:r w:rsidRPr="00F45D48">
        <w:rPr>
          <w:rFonts w:cstheme="minorHAnsi"/>
          <w:spacing w:val="-18"/>
          <w:w w:val="90"/>
        </w:rPr>
        <w:t xml:space="preserve"> </w:t>
      </w:r>
      <w:r w:rsidRPr="00F45D48">
        <w:rPr>
          <w:rFonts w:cstheme="minorHAnsi"/>
          <w:w w:val="90"/>
        </w:rPr>
        <w:t>la</w:t>
      </w:r>
      <w:r w:rsidRPr="00F45D48">
        <w:rPr>
          <w:rFonts w:cstheme="minorHAnsi"/>
          <w:spacing w:val="-18"/>
          <w:w w:val="90"/>
        </w:rPr>
        <w:t xml:space="preserve"> </w:t>
      </w:r>
      <w:r w:rsidRPr="00F45D48">
        <w:rPr>
          <w:rFonts w:cstheme="minorHAnsi"/>
          <w:w w:val="90"/>
        </w:rPr>
        <w:t>jeunesse,</w:t>
      </w:r>
      <w:r w:rsidRPr="00F45D48">
        <w:rPr>
          <w:rFonts w:cstheme="minorHAnsi"/>
          <w:spacing w:val="-18"/>
          <w:w w:val="90"/>
        </w:rPr>
        <w:t xml:space="preserve"> </w:t>
      </w:r>
      <w:r w:rsidRPr="00F45D48">
        <w:rPr>
          <w:rFonts w:cstheme="minorHAnsi"/>
          <w:w w:val="90"/>
        </w:rPr>
        <w:t>des</w:t>
      </w:r>
      <w:r w:rsidRPr="00F45D48">
        <w:rPr>
          <w:rFonts w:cstheme="minorHAnsi"/>
          <w:spacing w:val="-18"/>
          <w:w w:val="90"/>
        </w:rPr>
        <w:t xml:space="preserve"> </w:t>
      </w:r>
      <w:r w:rsidRPr="00F45D48">
        <w:rPr>
          <w:rFonts w:cstheme="minorHAnsi"/>
          <w:w w:val="90"/>
        </w:rPr>
        <w:t>sports</w:t>
      </w:r>
      <w:r w:rsidRPr="00F45D48">
        <w:rPr>
          <w:rFonts w:cstheme="minorHAnsi"/>
          <w:spacing w:val="-18"/>
          <w:w w:val="90"/>
        </w:rPr>
        <w:t xml:space="preserve"> </w:t>
      </w:r>
      <w:r w:rsidRPr="00F45D48">
        <w:rPr>
          <w:rFonts w:cstheme="minorHAnsi"/>
          <w:w w:val="90"/>
        </w:rPr>
        <w:t>et</w:t>
      </w:r>
      <w:r w:rsidRPr="00F45D48">
        <w:rPr>
          <w:rFonts w:cstheme="minorHAnsi"/>
          <w:spacing w:val="-18"/>
          <w:w w:val="90"/>
        </w:rPr>
        <w:t xml:space="preserve"> </w:t>
      </w:r>
      <w:r w:rsidRPr="00F45D48">
        <w:rPr>
          <w:rFonts w:cstheme="minorHAnsi"/>
          <w:w w:val="90"/>
        </w:rPr>
        <w:t>du</w:t>
      </w:r>
      <w:r w:rsidRPr="00F45D48">
        <w:rPr>
          <w:rFonts w:cstheme="minorHAnsi"/>
          <w:spacing w:val="-18"/>
          <w:w w:val="90"/>
        </w:rPr>
        <w:t xml:space="preserve"> </w:t>
      </w:r>
      <w:r w:rsidRPr="00F45D48">
        <w:rPr>
          <w:rFonts w:cstheme="minorHAnsi"/>
          <w:w w:val="90"/>
        </w:rPr>
        <w:t>développement</w:t>
      </w:r>
      <w:r w:rsidRPr="00F45D48">
        <w:rPr>
          <w:rFonts w:cstheme="minorHAnsi"/>
          <w:spacing w:val="-18"/>
          <w:w w:val="90"/>
        </w:rPr>
        <w:t xml:space="preserve"> </w:t>
      </w:r>
      <w:r w:rsidRPr="00F45D48">
        <w:rPr>
          <w:rFonts w:cstheme="minorHAnsi"/>
          <w:w w:val="90"/>
        </w:rPr>
        <w:t>de la</w:t>
      </w:r>
      <w:r w:rsidRPr="00F45D48">
        <w:rPr>
          <w:rFonts w:cstheme="minorHAnsi"/>
          <w:spacing w:val="-17"/>
          <w:w w:val="90"/>
        </w:rPr>
        <w:t xml:space="preserve"> </w:t>
      </w:r>
      <w:r w:rsidRPr="00F45D48">
        <w:rPr>
          <w:rFonts w:cstheme="minorHAnsi"/>
          <w:w w:val="90"/>
        </w:rPr>
        <w:t>main-d’œuvre,</w:t>
      </w:r>
      <w:r w:rsidRPr="00F45D48">
        <w:rPr>
          <w:rFonts w:cstheme="minorHAnsi"/>
          <w:spacing w:val="-17"/>
          <w:w w:val="90"/>
        </w:rPr>
        <w:t xml:space="preserve"> </w:t>
      </w:r>
      <w:r w:rsidRPr="00F45D48">
        <w:rPr>
          <w:rFonts w:cstheme="minorHAnsi"/>
          <w:w w:val="90"/>
        </w:rPr>
        <w:t>2018b).</w:t>
      </w:r>
      <w:r w:rsidRPr="00F45D48">
        <w:rPr>
          <w:rFonts w:cstheme="minorHAnsi"/>
          <w:spacing w:val="-17"/>
          <w:w w:val="90"/>
        </w:rPr>
        <w:t xml:space="preserve"> </w:t>
      </w:r>
      <w:r w:rsidRPr="00F45D48">
        <w:rPr>
          <w:rFonts w:cstheme="minorHAnsi"/>
          <w:w w:val="90"/>
        </w:rPr>
        <w:t>La</w:t>
      </w:r>
      <w:r w:rsidRPr="00F45D48">
        <w:rPr>
          <w:rFonts w:cstheme="minorHAnsi"/>
          <w:spacing w:val="-17"/>
          <w:w w:val="90"/>
        </w:rPr>
        <w:t xml:space="preserve"> </w:t>
      </w:r>
      <w:r w:rsidRPr="00F45D48">
        <w:rPr>
          <w:rFonts w:cstheme="minorHAnsi"/>
          <w:w w:val="90"/>
        </w:rPr>
        <w:t>sécurité</w:t>
      </w:r>
      <w:r w:rsidRPr="00F45D48">
        <w:rPr>
          <w:rFonts w:cstheme="minorHAnsi"/>
          <w:spacing w:val="-16"/>
          <w:w w:val="90"/>
        </w:rPr>
        <w:t xml:space="preserve"> </w:t>
      </w:r>
      <w:r w:rsidRPr="00F45D48">
        <w:rPr>
          <w:rFonts w:cstheme="minorHAnsi"/>
          <w:w w:val="90"/>
        </w:rPr>
        <w:t>des</w:t>
      </w:r>
      <w:r w:rsidRPr="00F45D48">
        <w:rPr>
          <w:rFonts w:cstheme="minorHAnsi"/>
          <w:spacing w:val="-17"/>
          <w:w w:val="90"/>
        </w:rPr>
        <w:t xml:space="preserve"> </w:t>
      </w:r>
      <w:r w:rsidRPr="00F45D48">
        <w:rPr>
          <w:rFonts w:cstheme="minorHAnsi"/>
          <w:w w:val="90"/>
        </w:rPr>
        <w:t>étudiantes</w:t>
      </w:r>
      <w:r w:rsidRPr="00F45D48">
        <w:rPr>
          <w:rFonts w:cstheme="minorHAnsi"/>
          <w:spacing w:val="-17"/>
          <w:w w:val="90"/>
        </w:rPr>
        <w:t xml:space="preserve"> </w:t>
      </w:r>
      <w:r w:rsidRPr="00F45D48">
        <w:rPr>
          <w:rFonts w:cstheme="minorHAnsi"/>
          <w:w w:val="90"/>
        </w:rPr>
        <w:t>constitue</w:t>
      </w:r>
      <w:r w:rsidRPr="00F45D48">
        <w:rPr>
          <w:rFonts w:cstheme="minorHAnsi"/>
          <w:spacing w:val="-17"/>
          <w:w w:val="90"/>
        </w:rPr>
        <w:t xml:space="preserve"> </w:t>
      </w:r>
      <w:r w:rsidRPr="00F45D48">
        <w:rPr>
          <w:rFonts w:cstheme="minorHAnsi"/>
          <w:w w:val="90"/>
        </w:rPr>
        <w:t>un</w:t>
      </w:r>
      <w:r w:rsidRPr="00F45D48">
        <w:rPr>
          <w:rFonts w:cstheme="minorHAnsi"/>
          <w:spacing w:val="-16"/>
          <w:w w:val="90"/>
        </w:rPr>
        <w:t xml:space="preserve"> </w:t>
      </w:r>
      <w:r w:rsidRPr="00F45D48">
        <w:rPr>
          <w:rFonts w:cstheme="minorHAnsi"/>
          <w:w w:val="90"/>
        </w:rPr>
        <w:t>autre</w:t>
      </w:r>
      <w:r w:rsidRPr="00F45D48">
        <w:rPr>
          <w:rFonts w:cstheme="minorHAnsi"/>
          <w:spacing w:val="-17"/>
          <w:w w:val="90"/>
        </w:rPr>
        <w:t xml:space="preserve"> </w:t>
      </w:r>
      <w:r w:rsidRPr="00F45D48">
        <w:rPr>
          <w:rFonts w:cstheme="minorHAnsi"/>
          <w:w w:val="90"/>
        </w:rPr>
        <w:t>point</w:t>
      </w:r>
      <w:r w:rsidRPr="00F45D48">
        <w:rPr>
          <w:rFonts w:cstheme="minorHAnsi"/>
          <w:spacing w:val="-17"/>
          <w:w w:val="90"/>
        </w:rPr>
        <w:t xml:space="preserve"> </w:t>
      </w:r>
      <w:r w:rsidRPr="00F45D48">
        <w:rPr>
          <w:rFonts w:cstheme="minorHAnsi"/>
          <w:w w:val="90"/>
        </w:rPr>
        <w:t>épineux.</w:t>
      </w:r>
      <w:r w:rsidRPr="00F45D48">
        <w:rPr>
          <w:rFonts w:cstheme="minorHAnsi"/>
          <w:spacing w:val="-18"/>
          <w:w w:val="90"/>
        </w:rPr>
        <w:t xml:space="preserve"> </w:t>
      </w:r>
      <w:r w:rsidRPr="00F45D48">
        <w:rPr>
          <w:rFonts w:cstheme="minorHAnsi"/>
          <w:w w:val="90"/>
        </w:rPr>
        <w:t>À</w:t>
      </w:r>
      <w:r w:rsidRPr="00F45D48">
        <w:rPr>
          <w:rFonts w:cstheme="minorHAnsi"/>
          <w:spacing w:val="-19"/>
          <w:w w:val="90"/>
        </w:rPr>
        <w:t xml:space="preserve"> </w:t>
      </w:r>
      <w:r w:rsidRPr="00F45D48">
        <w:rPr>
          <w:rFonts w:cstheme="minorHAnsi"/>
          <w:w w:val="90"/>
        </w:rPr>
        <w:t>une</w:t>
      </w:r>
      <w:r w:rsidRPr="00F45D48">
        <w:rPr>
          <w:rFonts w:cstheme="minorHAnsi"/>
          <w:spacing w:val="-17"/>
          <w:w w:val="90"/>
        </w:rPr>
        <w:t xml:space="preserve"> </w:t>
      </w:r>
      <w:r w:rsidRPr="00F45D48">
        <w:rPr>
          <w:rFonts w:cstheme="minorHAnsi"/>
          <w:w w:val="90"/>
        </w:rPr>
        <w:t>exception</w:t>
      </w:r>
      <w:r w:rsidRPr="00F45D48">
        <w:rPr>
          <w:rFonts w:cstheme="minorHAnsi"/>
          <w:spacing w:val="-16"/>
          <w:w w:val="90"/>
        </w:rPr>
        <w:t xml:space="preserve"> </w:t>
      </w:r>
      <w:r w:rsidRPr="00F45D48">
        <w:rPr>
          <w:rFonts w:cstheme="minorHAnsi"/>
          <w:w w:val="90"/>
        </w:rPr>
        <w:t>près,</w:t>
      </w:r>
      <w:r w:rsidRPr="00F45D48">
        <w:rPr>
          <w:rFonts w:cstheme="minorHAnsi"/>
          <w:spacing w:val="-17"/>
          <w:w w:val="90"/>
        </w:rPr>
        <w:t xml:space="preserve"> </w:t>
      </w:r>
      <w:r w:rsidRPr="00F45D48">
        <w:rPr>
          <w:rFonts w:cstheme="minorHAnsi"/>
          <w:w w:val="90"/>
        </w:rPr>
        <w:t>les</w:t>
      </w:r>
      <w:r w:rsidRPr="00F45D48">
        <w:rPr>
          <w:rFonts w:cstheme="minorHAnsi"/>
          <w:spacing w:val="-17"/>
          <w:w w:val="90"/>
        </w:rPr>
        <w:t xml:space="preserve"> </w:t>
      </w:r>
      <w:r w:rsidRPr="00F45D48">
        <w:rPr>
          <w:rFonts w:cstheme="minorHAnsi"/>
          <w:w w:val="90"/>
        </w:rPr>
        <w:t>portes</w:t>
      </w:r>
      <w:r w:rsidRPr="00F45D48">
        <w:rPr>
          <w:rFonts w:cstheme="minorHAnsi"/>
          <w:spacing w:val="-17"/>
          <w:w w:val="90"/>
        </w:rPr>
        <w:t xml:space="preserve"> </w:t>
      </w:r>
      <w:r w:rsidRPr="00F45D48">
        <w:rPr>
          <w:rFonts w:cstheme="minorHAnsi"/>
          <w:w w:val="90"/>
        </w:rPr>
        <w:t>d’entrée</w:t>
      </w:r>
      <w:r w:rsidRPr="00F45D48">
        <w:rPr>
          <w:rFonts w:cstheme="minorHAnsi"/>
          <w:spacing w:val="-16"/>
          <w:w w:val="90"/>
        </w:rPr>
        <w:t xml:space="preserve"> </w:t>
      </w:r>
      <w:r w:rsidRPr="00F45D48">
        <w:rPr>
          <w:rFonts w:cstheme="minorHAnsi"/>
          <w:w w:val="90"/>
        </w:rPr>
        <w:t>des</w:t>
      </w:r>
      <w:r w:rsidRPr="00F45D48">
        <w:rPr>
          <w:rFonts w:cstheme="minorHAnsi"/>
          <w:spacing w:val="-17"/>
          <w:w w:val="90"/>
        </w:rPr>
        <w:t xml:space="preserve"> </w:t>
      </w:r>
      <w:r w:rsidRPr="00F45D48">
        <w:rPr>
          <w:rFonts w:cstheme="minorHAnsi"/>
          <w:w w:val="90"/>
        </w:rPr>
        <w:t>établissements</w:t>
      </w:r>
      <w:r w:rsidRPr="00F45D48">
        <w:rPr>
          <w:rFonts w:cstheme="minorHAnsi"/>
          <w:spacing w:val="-17"/>
          <w:w w:val="90"/>
        </w:rPr>
        <w:t xml:space="preserve"> </w:t>
      </w:r>
      <w:r w:rsidRPr="00F45D48">
        <w:rPr>
          <w:rFonts w:cstheme="minorHAnsi"/>
          <w:w w:val="90"/>
        </w:rPr>
        <w:t>ne</w:t>
      </w:r>
      <w:r w:rsidRPr="00F45D48">
        <w:rPr>
          <w:rFonts w:cstheme="minorHAnsi"/>
          <w:spacing w:val="-17"/>
          <w:w w:val="90"/>
        </w:rPr>
        <w:t xml:space="preserve"> </w:t>
      </w:r>
      <w:r w:rsidRPr="00F45D48">
        <w:rPr>
          <w:rFonts w:cstheme="minorHAnsi"/>
          <w:w w:val="90"/>
        </w:rPr>
        <w:t>sont pas</w:t>
      </w:r>
      <w:r w:rsidRPr="00F45D48">
        <w:rPr>
          <w:rFonts w:cstheme="minorHAnsi"/>
          <w:spacing w:val="-14"/>
          <w:w w:val="90"/>
        </w:rPr>
        <w:t xml:space="preserve"> </w:t>
      </w:r>
      <w:r w:rsidRPr="00F45D48">
        <w:rPr>
          <w:rFonts w:cstheme="minorHAnsi"/>
          <w:w w:val="90"/>
        </w:rPr>
        <w:t>verrouillables. Dans</w:t>
      </w:r>
      <w:r w:rsidRPr="00F45D48">
        <w:rPr>
          <w:rFonts w:cstheme="minorHAnsi"/>
          <w:spacing w:val="-14"/>
          <w:w w:val="90"/>
        </w:rPr>
        <w:t xml:space="preserve"> </w:t>
      </w:r>
      <w:r w:rsidRPr="00F45D48">
        <w:rPr>
          <w:rFonts w:cstheme="minorHAnsi"/>
          <w:w w:val="90"/>
        </w:rPr>
        <w:t>le</w:t>
      </w:r>
      <w:r w:rsidRPr="00F45D48">
        <w:rPr>
          <w:rFonts w:cstheme="minorHAnsi"/>
          <w:spacing w:val="-14"/>
          <w:w w:val="90"/>
        </w:rPr>
        <w:t xml:space="preserve"> </w:t>
      </w:r>
      <w:r w:rsidRPr="00F45D48">
        <w:rPr>
          <w:rFonts w:cstheme="minorHAnsi"/>
          <w:w w:val="90"/>
        </w:rPr>
        <w:t>cadre</w:t>
      </w:r>
      <w:r w:rsidRPr="00F45D48">
        <w:rPr>
          <w:rFonts w:cstheme="minorHAnsi"/>
          <w:spacing w:val="-14"/>
          <w:w w:val="90"/>
        </w:rPr>
        <w:t xml:space="preserve"> </w:t>
      </w:r>
      <w:r w:rsidRPr="00F45D48">
        <w:rPr>
          <w:rFonts w:cstheme="minorHAnsi"/>
          <w:w w:val="90"/>
        </w:rPr>
        <w:t>du</w:t>
      </w:r>
      <w:r w:rsidRPr="00F45D48">
        <w:rPr>
          <w:rFonts w:cstheme="minorHAnsi"/>
          <w:spacing w:val="-14"/>
          <w:w w:val="90"/>
        </w:rPr>
        <w:t xml:space="preserve"> </w:t>
      </w:r>
      <w:r w:rsidRPr="00F45D48">
        <w:rPr>
          <w:rFonts w:cstheme="minorHAnsi"/>
          <w:w w:val="90"/>
        </w:rPr>
        <w:t>programme</w:t>
      </w:r>
      <w:r w:rsidRPr="00F45D48">
        <w:rPr>
          <w:rFonts w:cstheme="minorHAnsi"/>
          <w:spacing w:val="-14"/>
          <w:w w:val="90"/>
        </w:rPr>
        <w:t xml:space="preserve"> </w:t>
      </w:r>
      <w:r w:rsidRPr="00F45D48">
        <w:rPr>
          <w:rFonts w:cstheme="minorHAnsi"/>
          <w:w w:val="90"/>
        </w:rPr>
        <w:t>Compétences et</w:t>
      </w:r>
      <w:r w:rsidRPr="00F45D48">
        <w:rPr>
          <w:rFonts w:cstheme="minorHAnsi"/>
          <w:spacing w:val="-19"/>
          <w:w w:val="90"/>
        </w:rPr>
        <w:t xml:space="preserve"> </w:t>
      </w:r>
      <w:r w:rsidRPr="00F45D48">
        <w:rPr>
          <w:rFonts w:cstheme="minorHAnsi"/>
          <w:w w:val="90"/>
        </w:rPr>
        <w:t>enseignement</w:t>
      </w:r>
      <w:r w:rsidRPr="00F45D48">
        <w:rPr>
          <w:rFonts w:cstheme="minorHAnsi"/>
          <w:spacing w:val="-18"/>
          <w:w w:val="90"/>
        </w:rPr>
        <w:t xml:space="preserve"> </w:t>
      </w:r>
      <w:r w:rsidRPr="00F45D48">
        <w:rPr>
          <w:rFonts w:cstheme="minorHAnsi"/>
          <w:w w:val="90"/>
        </w:rPr>
        <w:t>technique</w:t>
      </w:r>
      <w:r w:rsidRPr="00F45D48">
        <w:rPr>
          <w:rFonts w:cstheme="minorHAnsi"/>
          <w:spacing w:val="-18"/>
          <w:w w:val="90"/>
        </w:rPr>
        <w:t xml:space="preserve"> </w:t>
      </w:r>
      <w:r w:rsidRPr="00F45D48">
        <w:rPr>
          <w:rFonts w:cstheme="minorHAnsi"/>
          <w:w w:val="90"/>
        </w:rPr>
        <w:t>financé</w:t>
      </w:r>
      <w:r w:rsidRPr="00F45D48">
        <w:rPr>
          <w:rFonts w:cstheme="minorHAnsi"/>
          <w:spacing w:val="-18"/>
          <w:w w:val="90"/>
        </w:rPr>
        <w:t xml:space="preserve"> </w:t>
      </w:r>
      <w:r w:rsidRPr="00F45D48">
        <w:rPr>
          <w:rFonts w:cstheme="minorHAnsi"/>
          <w:w w:val="90"/>
        </w:rPr>
        <w:t>par</w:t>
      </w:r>
      <w:r w:rsidRPr="00F45D48">
        <w:rPr>
          <w:rFonts w:cstheme="minorHAnsi"/>
          <w:spacing w:val="-20"/>
          <w:w w:val="90"/>
        </w:rPr>
        <w:t xml:space="preserve"> </w:t>
      </w:r>
      <w:r w:rsidRPr="00F45D48">
        <w:rPr>
          <w:rFonts w:cstheme="minorHAnsi"/>
          <w:w w:val="90"/>
        </w:rPr>
        <w:t>l’UE,</w:t>
      </w:r>
      <w:r w:rsidRPr="00F45D48">
        <w:rPr>
          <w:rFonts w:cstheme="minorHAnsi"/>
          <w:spacing w:val="-18"/>
          <w:w w:val="90"/>
        </w:rPr>
        <w:t xml:space="preserve"> </w:t>
      </w:r>
      <w:r w:rsidRPr="00F45D48">
        <w:rPr>
          <w:rFonts w:cstheme="minorHAnsi"/>
          <w:w w:val="90"/>
        </w:rPr>
        <w:t>des</w:t>
      </w:r>
      <w:r w:rsidRPr="00F45D48">
        <w:rPr>
          <w:rFonts w:cstheme="minorHAnsi"/>
          <w:spacing w:val="-19"/>
          <w:w w:val="90"/>
        </w:rPr>
        <w:t xml:space="preserve"> </w:t>
      </w:r>
      <w:r w:rsidRPr="00F45D48">
        <w:rPr>
          <w:rFonts w:cstheme="minorHAnsi"/>
          <w:w w:val="90"/>
        </w:rPr>
        <w:t>codes</w:t>
      </w:r>
      <w:r w:rsidRPr="00F45D48">
        <w:rPr>
          <w:rFonts w:cstheme="minorHAnsi"/>
          <w:spacing w:val="-18"/>
          <w:w w:val="90"/>
        </w:rPr>
        <w:t xml:space="preserve"> </w:t>
      </w:r>
      <w:r w:rsidRPr="00F45D48">
        <w:rPr>
          <w:rFonts w:cstheme="minorHAnsi"/>
          <w:w w:val="90"/>
        </w:rPr>
        <w:t>de</w:t>
      </w:r>
      <w:r w:rsidRPr="00F45D48">
        <w:rPr>
          <w:rFonts w:cstheme="minorHAnsi"/>
          <w:spacing w:val="-18"/>
          <w:w w:val="90"/>
        </w:rPr>
        <w:t xml:space="preserve"> </w:t>
      </w:r>
      <w:r w:rsidRPr="00F45D48">
        <w:rPr>
          <w:rFonts w:cstheme="minorHAnsi"/>
          <w:w w:val="90"/>
        </w:rPr>
        <w:t>conduite</w:t>
      </w:r>
      <w:r w:rsidRPr="00F45D48">
        <w:rPr>
          <w:rFonts w:cstheme="minorHAnsi"/>
          <w:spacing w:val="-18"/>
          <w:w w:val="90"/>
        </w:rPr>
        <w:t xml:space="preserve"> </w:t>
      </w:r>
      <w:r w:rsidRPr="00F45D48">
        <w:rPr>
          <w:rFonts w:cstheme="minorHAnsi"/>
          <w:w w:val="90"/>
        </w:rPr>
        <w:t>ont</w:t>
      </w:r>
      <w:r w:rsidRPr="00F45D48">
        <w:rPr>
          <w:rFonts w:cstheme="minorHAnsi"/>
          <w:spacing w:val="-19"/>
          <w:w w:val="90"/>
        </w:rPr>
        <w:t xml:space="preserve"> </w:t>
      </w:r>
      <w:r w:rsidRPr="00F45D48">
        <w:rPr>
          <w:rFonts w:cstheme="minorHAnsi"/>
          <w:w w:val="90"/>
        </w:rPr>
        <w:t>été</w:t>
      </w:r>
      <w:r w:rsidRPr="00F45D48">
        <w:rPr>
          <w:rFonts w:cstheme="minorHAnsi"/>
          <w:spacing w:val="-18"/>
          <w:w w:val="90"/>
        </w:rPr>
        <w:t xml:space="preserve"> </w:t>
      </w:r>
      <w:r w:rsidRPr="00F45D48">
        <w:rPr>
          <w:rFonts w:cstheme="minorHAnsi"/>
          <w:w w:val="90"/>
        </w:rPr>
        <w:t>publiés</w:t>
      </w:r>
      <w:r w:rsidRPr="00F45D48">
        <w:rPr>
          <w:rFonts w:cstheme="minorHAnsi"/>
          <w:spacing w:val="-18"/>
          <w:w w:val="90"/>
        </w:rPr>
        <w:t xml:space="preserve"> </w:t>
      </w:r>
      <w:r w:rsidRPr="00F45D48">
        <w:rPr>
          <w:rFonts w:cstheme="minorHAnsi"/>
          <w:w w:val="90"/>
        </w:rPr>
        <w:t>à</w:t>
      </w:r>
      <w:r w:rsidRPr="00F45D48">
        <w:rPr>
          <w:rFonts w:cstheme="minorHAnsi"/>
          <w:spacing w:val="-18"/>
          <w:w w:val="90"/>
        </w:rPr>
        <w:t xml:space="preserve"> </w:t>
      </w:r>
      <w:r w:rsidRPr="00F45D48">
        <w:rPr>
          <w:rFonts w:cstheme="minorHAnsi"/>
          <w:w w:val="90"/>
        </w:rPr>
        <w:t>l’intention</w:t>
      </w:r>
      <w:r w:rsidRPr="00F45D48">
        <w:rPr>
          <w:rFonts w:cstheme="minorHAnsi"/>
          <w:spacing w:val="-18"/>
          <w:w w:val="90"/>
        </w:rPr>
        <w:t xml:space="preserve"> </w:t>
      </w:r>
      <w:r w:rsidRPr="00F45D48">
        <w:rPr>
          <w:rFonts w:cstheme="minorHAnsi"/>
          <w:w w:val="90"/>
        </w:rPr>
        <w:t>des</w:t>
      </w:r>
      <w:r w:rsidRPr="00F45D48">
        <w:rPr>
          <w:rFonts w:cstheme="minorHAnsi"/>
          <w:spacing w:val="-19"/>
          <w:w w:val="90"/>
        </w:rPr>
        <w:t xml:space="preserve"> </w:t>
      </w:r>
      <w:r w:rsidRPr="00F45D48">
        <w:rPr>
          <w:rFonts w:cstheme="minorHAnsi"/>
          <w:w w:val="90"/>
        </w:rPr>
        <w:t>instructeurs,</w:t>
      </w:r>
      <w:r w:rsidRPr="00F45D48">
        <w:rPr>
          <w:rFonts w:cstheme="minorHAnsi"/>
          <w:spacing w:val="-18"/>
          <w:w w:val="90"/>
        </w:rPr>
        <w:t xml:space="preserve"> </w:t>
      </w:r>
      <w:r w:rsidRPr="00F45D48">
        <w:rPr>
          <w:rFonts w:cstheme="minorHAnsi"/>
          <w:w w:val="90"/>
        </w:rPr>
        <w:t>des</w:t>
      </w:r>
      <w:r w:rsidRPr="00F45D48">
        <w:rPr>
          <w:rFonts w:cstheme="minorHAnsi"/>
          <w:spacing w:val="-18"/>
          <w:w w:val="90"/>
        </w:rPr>
        <w:t xml:space="preserve"> </w:t>
      </w:r>
      <w:r w:rsidRPr="00F45D48">
        <w:rPr>
          <w:rFonts w:cstheme="minorHAnsi"/>
          <w:w w:val="90"/>
        </w:rPr>
        <w:t>administrateurs</w:t>
      </w:r>
      <w:r w:rsidRPr="00F45D48">
        <w:rPr>
          <w:rFonts w:cstheme="minorHAnsi"/>
          <w:spacing w:val="-18"/>
          <w:w w:val="90"/>
        </w:rPr>
        <w:t xml:space="preserve"> </w:t>
      </w:r>
      <w:r w:rsidRPr="00F45D48">
        <w:rPr>
          <w:rFonts w:cstheme="minorHAnsi"/>
          <w:w w:val="90"/>
        </w:rPr>
        <w:t>et</w:t>
      </w:r>
      <w:r w:rsidRPr="00F45D48">
        <w:rPr>
          <w:rFonts w:cstheme="minorHAnsi"/>
          <w:spacing w:val="-19"/>
          <w:w w:val="90"/>
        </w:rPr>
        <w:t xml:space="preserve"> </w:t>
      </w:r>
      <w:r w:rsidRPr="00F45D48">
        <w:rPr>
          <w:rFonts w:cstheme="minorHAnsi"/>
          <w:w w:val="90"/>
        </w:rPr>
        <w:t>des</w:t>
      </w:r>
      <w:r w:rsidRPr="00F45D48">
        <w:rPr>
          <w:rFonts w:cstheme="minorHAnsi"/>
          <w:spacing w:val="-18"/>
          <w:w w:val="90"/>
        </w:rPr>
        <w:t xml:space="preserve"> </w:t>
      </w:r>
      <w:r w:rsidRPr="00F45D48">
        <w:rPr>
          <w:rFonts w:cstheme="minorHAnsi"/>
          <w:w w:val="90"/>
        </w:rPr>
        <w:t>stagiaires</w:t>
      </w:r>
      <w:r w:rsidRPr="00F45D48">
        <w:rPr>
          <w:rFonts w:cstheme="minorHAnsi"/>
          <w:w w:val="90"/>
          <w:vertAlign w:val="superscript"/>
        </w:rPr>
        <w:footnoteReference w:id="69"/>
      </w:r>
      <w:r w:rsidRPr="00F45D48">
        <w:rPr>
          <w:rFonts w:cstheme="minorHAnsi"/>
          <w:w w:val="90"/>
        </w:rPr>
        <w:t xml:space="preserve">, </w:t>
      </w:r>
      <w:r w:rsidRPr="00F45D48">
        <w:rPr>
          <w:rFonts w:cstheme="minorHAnsi"/>
          <w:w w:val="95"/>
        </w:rPr>
        <w:t>accompagnés</w:t>
      </w:r>
      <w:r w:rsidRPr="00F45D48">
        <w:rPr>
          <w:rFonts w:cstheme="minorHAnsi"/>
          <w:spacing w:val="-9"/>
          <w:w w:val="95"/>
        </w:rPr>
        <w:t xml:space="preserve"> </w:t>
      </w:r>
      <w:r w:rsidRPr="00F45D48">
        <w:rPr>
          <w:rFonts w:cstheme="minorHAnsi"/>
          <w:w w:val="95"/>
        </w:rPr>
        <w:t>d’un</w:t>
      </w:r>
      <w:r w:rsidRPr="00F45D48">
        <w:rPr>
          <w:rFonts w:cstheme="minorHAnsi"/>
          <w:spacing w:val="-8"/>
          <w:w w:val="95"/>
        </w:rPr>
        <w:t xml:space="preserve"> </w:t>
      </w:r>
      <w:r w:rsidRPr="00F45D48">
        <w:rPr>
          <w:rFonts w:cstheme="minorHAnsi"/>
          <w:w w:val="95"/>
        </w:rPr>
        <w:t>programme</w:t>
      </w:r>
      <w:r w:rsidRPr="00F45D48">
        <w:rPr>
          <w:rFonts w:cstheme="minorHAnsi"/>
          <w:spacing w:val="-9"/>
          <w:w w:val="95"/>
        </w:rPr>
        <w:t xml:space="preserve"> </w:t>
      </w:r>
      <w:r w:rsidRPr="00F45D48">
        <w:rPr>
          <w:rFonts w:cstheme="minorHAnsi"/>
          <w:w w:val="95"/>
        </w:rPr>
        <w:t>d’orientation</w:t>
      </w:r>
      <w:r w:rsidRPr="00F45D48">
        <w:rPr>
          <w:rFonts w:cstheme="minorHAnsi"/>
          <w:spacing w:val="-8"/>
          <w:w w:val="95"/>
        </w:rPr>
        <w:t xml:space="preserve"> </w:t>
      </w:r>
      <w:r w:rsidRPr="00F45D48">
        <w:rPr>
          <w:rFonts w:cstheme="minorHAnsi"/>
          <w:w w:val="95"/>
        </w:rPr>
        <w:t>destiné</w:t>
      </w:r>
      <w:r w:rsidRPr="00F45D48">
        <w:rPr>
          <w:rFonts w:cstheme="minorHAnsi"/>
          <w:spacing w:val="-9"/>
          <w:w w:val="95"/>
        </w:rPr>
        <w:t xml:space="preserve"> </w:t>
      </w:r>
      <w:r w:rsidRPr="00F45D48">
        <w:rPr>
          <w:rFonts w:cstheme="minorHAnsi"/>
          <w:w w:val="95"/>
        </w:rPr>
        <w:t>aux</w:t>
      </w:r>
      <w:r w:rsidRPr="00F45D48">
        <w:rPr>
          <w:rFonts w:cstheme="minorHAnsi"/>
          <w:spacing w:val="-8"/>
          <w:w w:val="95"/>
        </w:rPr>
        <w:t xml:space="preserve"> </w:t>
      </w:r>
      <w:r w:rsidRPr="00F45D48">
        <w:rPr>
          <w:rFonts w:cstheme="minorHAnsi"/>
          <w:w w:val="95"/>
        </w:rPr>
        <w:t>stagiaires</w:t>
      </w:r>
      <w:r w:rsidRPr="00F45D48">
        <w:rPr>
          <w:rFonts w:cstheme="minorHAnsi"/>
          <w:spacing w:val="-9"/>
          <w:w w:val="95"/>
        </w:rPr>
        <w:t xml:space="preserve"> </w:t>
      </w:r>
      <w:r w:rsidRPr="00F45D48">
        <w:rPr>
          <w:rFonts w:cstheme="minorHAnsi"/>
          <w:w w:val="95"/>
        </w:rPr>
        <w:t>(</w:t>
      </w:r>
      <w:r w:rsidRPr="00F45D48">
        <w:rPr>
          <w:rFonts w:cstheme="minorHAnsi"/>
        </w:rPr>
        <w:t xml:space="preserve">UNESCO 2020, </w:t>
      </w:r>
      <w:r w:rsidRPr="00F45D48">
        <w:rPr>
          <w:rFonts w:cstheme="minorHAnsi"/>
          <w:w w:val="95"/>
        </w:rPr>
        <w:t>Heath,</w:t>
      </w:r>
      <w:r w:rsidRPr="00F45D48">
        <w:rPr>
          <w:rFonts w:cstheme="minorHAnsi"/>
          <w:spacing w:val="-8"/>
          <w:w w:val="95"/>
        </w:rPr>
        <w:t xml:space="preserve"> </w:t>
      </w:r>
      <w:r w:rsidRPr="00F45D48">
        <w:rPr>
          <w:rFonts w:cstheme="minorHAnsi"/>
          <w:w w:val="95"/>
        </w:rPr>
        <w:t>2019).</w:t>
      </w:r>
    </w:p>
    <w:p w14:paraId="1591CA9D" w14:textId="77777777" w:rsidR="00F45D48" w:rsidRPr="00F45D48" w:rsidRDefault="00F45D48" w:rsidP="00F45D48">
      <w:pPr>
        <w:spacing w:after="0" w:line="240" w:lineRule="auto"/>
        <w:jc w:val="both"/>
        <w:rPr>
          <w:rFonts w:cstheme="minorHAnsi"/>
          <w:w w:val="95"/>
        </w:rPr>
      </w:pPr>
    </w:p>
    <w:p w14:paraId="1516A641" w14:textId="77777777" w:rsidR="00F45D48" w:rsidRPr="00F45D48" w:rsidRDefault="00F45D48" w:rsidP="00F45D48">
      <w:pPr>
        <w:spacing w:after="0" w:line="240" w:lineRule="auto"/>
        <w:jc w:val="both"/>
        <w:rPr>
          <w:rFonts w:cstheme="minorHAnsi"/>
          <w:iCs/>
          <w:lang w:val="fr"/>
        </w:rPr>
      </w:pPr>
      <w:r w:rsidRPr="00180366">
        <w:rPr>
          <w:rFonts w:cstheme="minorHAnsi"/>
          <w:b/>
          <w:w w:val="90"/>
          <w:highlight w:val="yellow"/>
        </w:rPr>
        <w:t>(-)</w:t>
      </w:r>
      <w:r w:rsidRPr="00180366">
        <w:rPr>
          <w:rFonts w:cstheme="minorHAnsi"/>
          <w:w w:val="90"/>
          <w:highlight w:val="yellow"/>
        </w:rPr>
        <w:t xml:space="preserve"> </w:t>
      </w:r>
      <w:r w:rsidRPr="00180366">
        <w:rPr>
          <w:rFonts w:cstheme="minorHAnsi"/>
          <w:iCs/>
          <w:w w:val="90"/>
          <w:highlight w:val="yellow"/>
          <w:lang w:val="fr"/>
        </w:rPr>
        <w:t>Dans la plupart</w:t>
      </w:r>
      <w:r w:rsidRPr="00180366">
        <w:rPr>
          <w:rFonts w:cstheme="minorHAnsi"/>
          <w:iCs/>
          <w:highlight w:val="yellow"/>
          <w:lang w:val="fr"/>
        </w:rPr>
        <w:t xml:space="preserve"> des</w:t>
      </w:r>
      <w:r w:rsidRPr="00180366">
        <w:rPr>
          <w:rFonts w:cstheme="minorHAnsi"/>
          <w:iCs/>
          <w:w w:val="85"/>
          <w:highlight w:val="yellow"/>
          <w:lang w:val="fr"/>
        </w:rPr>
        <w:t xml:space="preserve"> </w:t>
      </w:r>
      <w:r w:rsidRPr="00180366">
        <w:rPr>
          <w:rFonts w:cstheme="minorHAnsi"/>
          <w:iCs/>
          <w:highlight w:val="yellow"/>
          <w:lang w:val="fr"/>
        </w:rPr>
        <w:t>zones</w:t>
      </w:r>
      <w:r w:rsidRPr="00180366">
        <w:rPr>
          <w:rFonts w:cstheme="minorHAnsi"/>
          <w:iCs/>
          <w:w w:val="90"/>
          <w:highlight w:val="yellow"/>
          <w:lang w:val="fr"/>
        </w:rPr>
        <w:t xml:space="preserve"> rurales</w:t>
      </w:r>
      <w:r w:rsidRPr="00180366">
        <w:rPr>
          <w:rFonts w:cstheme="minorHAnsi"/>
          <w:iCs/>
          <w:highlight w:val="yellow"/>
          <w:lang w:val="fr"/>
        </w:rPr>
        <w:t xml:space="preserve"> de</w:t>
      </w:r>
      <w:r w:rsidRPr="00180366">
        <w:rPr>
          <w:rFonts w:cstheme="minorHAnsi"/>
          <w:iCs/>
          <w:w w:val="90"/>
          <w:highlight w:val="yellow"/>
          <w:lang w:val="fr"/>
        </w:rPr>
        <w:t xml:space="preserve"> l’Ouganda,</w:t>
      </w:r>
      <w:r w:rsidRPr="00180366">
        <w:rPr>
          <w:rFonts w:cstheme="minorHAnsi"/>
          <w:iCs/>
          <w:highlight w:val="yellow"/>
          <w:lang w:val="fr"/>
        </w:rPr>
        <w:t xml:space="preserve"> </w:t>
      </w:r>
      <w:r w:rsidRPr="00180366">
        <w:rPr>
          <w:rFonts w:cstheme="minorHAnsi"/>
          <w:iCs/>
          <w:w w:val="90"/>
          <w:highlight w:val="yellow"/>
          <w:lang w:val="fr"/>
        </w:rPr>
        <w:t>les</w:t>
      </w:r>
      <w:r w:rsidRPr="00180366">
        <w:rPr>
          <w:rFonts w:cstheme="minorHAnsi"/>
          <w:iCs/>
          <w:highlight w:val="yellow"/>
          <w:lang w:val="fr"/>
        </w:rPr>
        <w:t xml:space="preserve"> </w:t>
      </w:r>
      <w:r w:rsidRPr="00180366">
        <w:rPr>
          <w:rFonts w:cstheme="minorHAnsi"/>
          <w:iCs/>
          <w:w w:val="90"/>
          <w:highlight w:val="yellow"/>
          <w:lang w:val="fr"/>
        </w:rPr>
        <w:t>enfants</w:t>
      </w:r>
      <w:r w:rsidRPr="00180366">
        <w:rPr>
          <w:rFonts w:cstheme="minorHAnsi"/>
          <w:iCs/>
          <w:highlight w:val="yellow"/>
          <w:lang w:val="fr"/>
        </w:rPr>
        <w:t xml:space="preserve"> </w:t>
      </w:r>
      <w:r w:rsidRPr="00180366">
        <w:rPr>
          <w:rFonts w:cstheme="minorHAnsi"/>
          <w:iCs/>
          <w:w w:val="90"/>
          <w:highlight w:val="yellow"/>
          <w:lang w:val="fr"/>
        </w:rPr>
        <w:t>handicapés atteints</w:t>
      </w:r>
      <w:r w:rsidRPr="00180366">
        <w:rPr>
          <w:rFonts w:cstheme="minorHAnsi"/>
          <w:iCs/>
          <w:highlight w:val="yellow"/>
          <w:lang w:val="fr"/>
        </w:rPr>
        <w:t xml:space="preserve"> </w:t>
      </w:r>
      <w:r w:rsidRPr="00180366">
        <w:rPr>
          <w:rFonts w:cstheme="minorHAnsi"/>
          <w:iCs/>
          <w:w w:val="90"/>
          <w:highlight w:val="yellow"/>
          <w:lang w:val="fr"/>
        </w:rPr>
        <w:t>d’albinisme</w:t>
      </w:r>
      <w:r w:rsidRPr="00180366">
        <w:rPr>
          <w:rFonts w:cstheme="minorHAnsi"/>
          <w:iCs/>
          <w:highlight w:val="yellow"/>
          <w:lang w:val="fr"/>
        </w:rPr>
        <w:t xml:space="preserve"> sont</w:t>
      </w:r>
      <w:r w:rsidRPr="00180366">
        <w:rPr>
          <w:rFonts w:cstheme="minorHAnsi"/>
          <w:iCs/>
          <w:w w:val="90"/>
          <w:highlight w:val="yellow"/>
          <w:lang w:val="fr"/>
        </w:rPr>
        <w:t xml:space="preserve"> toujours</w:t>
      </w:r>
      <w:r w:rsidRPr="00180366">
        <w:rPr>
          <w:rFonts w:cstheme="minorHAnsi"/>
          <w:iCs/>
          <w:highlight w:val="yellow"/>
          <w:lang w:val="fr"/>
        </w:rPr>
        <w:t xml:space="preserve"> </w:t>
      </w:r>
      <w:r w:rsidRPr="00180366">
        <w:rPr>
          <w:rFonts w:cstheme="minorHAnsi"/>
          <w:iCs/>
          <w:w w:val="90"/>
          <w:highlight w:val="yellow"/>
          <w:lang w:val="fr"/>
        </w:rPr>
        <w:t>confrontés</w:t>
      </w:r>
      <w:r w:rsidRPr="00180366">
        <w:rPr>
          <w:rFonts w:cstheme="minorHAnsi"/>
          <w:iCs/>
          <w:highlight w:val="yellow"/>
          <w:lang w:val="fr"/>
        </w:rPr>
        <w:t xml:space="preserve"> </w:t>
      </w:r>
      <w:r w:rsidRPr="00180366">
        <w:rPr>
          <w:rFonts w:cstheme="minorHAnsi"/>
          <w:iCs/>
          <w:w w:val="85"/>
          <w:highlight w:val="yellow"/>
          <w:lang w:val="fr"/>
        </w:rPr>
        <w:t>à</w:t>
      </w:r>
      <w:r w:rsidRPr="00180366">
        <w:rPr>
          <w:rFonts w:cstheme="minorHAnsi"/>
          <w:iCs/>
          <w:highlight w:val="yellow"/>
          <w:lang w:val="fr"/>
        </w:rPr>
        <w:t xml:space="preserve"> de</w:t>
      </w:r>
      <w:r w:rsidRPr="00180366">
        <w:rPr>
          <w:rFonts w:cstheme="minorHAnsi"/>
          <w:iCs/>
          <w:w w:val="90"/>
          <w:highlight w:val="yellow"/>
          <w:lang w:val="fr"/>
        </w:rPr>
        <w:t xml:space="preserve"> grands </w:t>
      </w:r>
      <w:r w:rsidRPr="00180366">
        <w:rPr>
          <w:rFonts w:cstheme="minorHAnsi"/>
          <w:iCs/>
          <w:highlight w:val="yellow"/>
          <w:lang w:val="fr"/>
        </w:rPr>
        <w:t>défis de discrimination de</w:t>
      </w:r>
      <w:r w:rsidRPr="00180366">
        <w:rPr>
          <w:rFonts w:cstheme="minorHAnsi"/>
          <w:iCs/>
          <w:w w:val="85"/>
          <w:highlight w:val="yellow"/>
          <w:lang w:val="fr"/>
        </w:rPr>
        <w:t xml:space="preserve"> la</w:t>
      </w:r>
      <w:r w:rsidRPr="00180366">
        <w:rPr>
          <w:rFonts w:cstheme="minorHAnsi"/>
          <w:iCs/>
          <w:highlight w:val="yellow"/>
          <w:lang w:val="fr"/>
        </w:rPr>
        <w:t xml:space="preserve"> </w:t>
      </w:r>
      <w:r w:rsidRPr="00180366">
        <w:rPr>
          <w:rFonts w:cstheme="minorHAnsi"/>
          <w:iCs/>
          <w:w w:val="85"/>
          <w:highlight w:val="yellow"/>
          <w:lang w:val="fr"/>
        </w:rPr>
        <w:t>part</w:t>
      </w:r>
      <w:r w:rsidRPr="00180366">
        <w:rPr>
          <w:rFonts w:cstheme="minorHAnsi"/>
          <w:iCs/>
          <w:highlight w:val="yellow"/>
          <w:lang w:val="fr"/>
        </w:rPr>
        <w:t xml:space="preserve"> </w:t>
      </w:r>
      <w:r w:rsidRPr="00180366">
        <w:rPr>
          <w:rFonts w:cstheme="minorHAnsi"/>
          <w:iCs/>
          <w:w w:val="85"/>
          <w:highlight w:val="yellow"/>
          <w:lang w:val="fr"/>
        </w:rPr>
        <w:t xml:space="preserve"> de</w:t>
      </w:r>
      <w:r w:rsidRPr="00180366">
        <w:rPr>
          <w:rFonts w:cstheme="minorHAnsi"/>
          <w:iCs/>
          <w:highlight w:val="yellow"/>
          <w:lang w:val="fr"/>
        </w:rPr>
        <w:t xml:space="preserve"> </w:t>
      </w:r>
      <w:r w:rsidRPr="00180366">
        <w:rPr>
          <w:rFonts w:cstheme="minorHAnsi"/>
          <w:iCs/>
          <w:w w:val="85"/>
          <w:highlight w:val="yellow"/>
          <w:lang w:val="fr"/>
        </w:rPr>
        <w:t xml:space="preserve"> leurs</w:t>
      </w:r>
      <w:r w:rsidRPr="00180366">
        <w:rPr>
          <w:rFonts w:cstheme="minorHAnsi"/>
          <w:iCs/>
          <w:highlight w:val="yellow"/>
          <w:lang w:val="fr"/>
        </w:rPr>
        <w:t xml:space="preserve"> </w:t>
      </w:r>
      <w:r w:rsidRPr="00180366">
        <w:rPr>
          <w:rFonts w:cstheme="minorHAnsi"/>
          <w:iCs/>
          <w:w w:val="85"/>
          <w:highlight w:val="yellow"/>
          <w:lang w:val="fr"/>
        </w:rPr>
        <w:t xml:space="preserve"> proches</w:t>
      </w:r>
      <w:r w:rsidRPr="00180366">
        <w:rPr>
          <w:rFonts w:cstheme="minorHAnsi"/>
          <w:iCs/>
          <w:highlight w:val="yellow"/>
          <w:lang w:val="fr"/>
        </w:rPr>
        <w:t xml:space="preserve"> </w:t>
      </w:r>
      <w:r w:rsidRPr="00180366">
        <w:rPr>
          <w:rFonts w:cstheme="minorHAnsi"/>
          <w:iCs/>
          <w:w w:val="85"/>
          <w:highlight w:val="yellow"/>
          <w:lang w:val="fr"/>
        </w:rPr>
        <w:t xml:space="preserve"> parents et</w:t>
      </w:r>
      <w:r w:rsidRPr="00180366">
        <w:rPr>
          <w:rFonts w:cstheme="minorHAnsi"/>
          <w:iCs/>
          <w:highlight w:val="yellow"/>
          <w:lang w:val="fr"/>
        </w:rPr>
        <w:t xml:space="preserve"> des</w:t>
      </w:r>
      <w:r w:rsidRPr="00180366">
        <w:rPr>
          <w:rFonts w:cstheme="minorHAnsi"/>
          <w:iCs/>
          <w:w w:val="85"/>
          <w:highlight w:val="yellow"/>
          <w:lang w:val="fr"/>
        </w:rPr>
        <w:t xml:space="preserve"> communautés</w:t>
      </w:r>
      <w:r w:rsidRPr="00180366">
        <w:rPr>
          <w:rFonts w:cstheme="minorHAnsi"/>
          <w:iCs/>
          <w:highlight w:val="yellow"/>
          <w:lang w:val="fr"/>
        </w:rPr>
        <w:t xml:space="preserve"> </w:t>
      </w:r>
      <w:r w:rsidRPr="00180366">
        <w:rPr>
          <w:rFonts w:cstheme="minorHAnsi"/>
          <w:iCs/>
          <w:w w:val="85"/>
          <w:highlight w:val="yellow"/>
          <w:lang w:val="fr"/>
        </w:rPr>
        <w:t xml:space="preserve"> en général.</w:t>
      </w:r>
      <w:r w:rsidRPr="00180366">
        <w:rPr>
          <w:rFonts w:cstheme="minorHAnsi"/>
          <w:iCs/>
          <w:highlight w:val="yellow"/>
          <w:lang w:val="fr"/>
        </w:rPr>
        <w:t xml:space="preserve"> </w:t>
      </w:r>
      <w:r w:rsidRPr="00180366">
        <w:rPr>
          <w:rFonts w:cstheme="minorHAnsi"/>
          <w:iCs/>
          <w:w w:val="90"/>
          <w:highlight w:val="yellow"/>
          <w:lang w:val="fr"/>
        </w:rPr>
        <w:t>Ils</w:t>
      </w:r>
      <w:r w:rsidRPr="00180366">
        <w:rPr>
          <w:rFonts w:cstheme="minorHAnsi"/>
          <w:iCs/>
          <w:highlight w:val="yellow"/>
          <w:lang w:val="fr"/>
        </w:rPr>
        <w:t xml:space="preserve"> </w:t>
      </w:r>
      <w:r w:rsidRPr="00180366">
        <w:rPr>
          <w:rFonts w:cstheme="minorHAnsi"/>
          <w:iCs/>
          <w:w w:val="90"/>
          <w:highlight w:val="yellow"/>
          <w:lang w:val="fr"/>
        </w:rPr>
        <w:t>sont considérés</w:t>
      </w:r>
      <w:r w:rsidRPr="00180366">
        <w:rPr>
          <w:rFonts w:cstheme="minorHAnsi"/>
          <w:iCs/>
          <w:highlight w:val="yellow"/>
          <w:lang w:val="fr"/>
        </w:rPr>
        <w:t xml:space="preserve"> </w:t>
      </w:r>
      <w:r w:rsidRPr="00180366">
        <w:rPr>
          <w:rFonts w:cstheme="minorHAnsi"/>
          <w:iCs/>
          <w:w w:val="90"/>
          <w:highlight w:val="yellow"/>
          <w:lang w:val="fr"/>
        </w:rPr>
        <w:t>comme</w:t>
      </w:r>
      <w:r w:rsidRPr="00180366">
        <w:rPr>
          <w:rFonts w:cstheme="minorHAnsi"/>
          <w:iCs/>
          <w:highlight w:val="yellow"/>
          <w:lang w:val="fr"/>
        </w:rPr>
        <w:t xml:space="preserve"> </w:t>
      </w:r>
      <w:r w:rsidRPr="00180366">
        <w:rPr>
          <w:rFonts w:cstheme="minorHAnsi"/>
          <w:iCs/>
          <w:w w:val="90"/>
          <w:highlight w:val="yellow"/>
          <w:lang w:val="fr"/>
        </w:rPr>
        <w:t>une</w:t>
      </w:r>
      <w:r w:rsidRPr="00180366">
        <w:rPr>
          <w:rFonts w:cstheme="minorHAnsi"/>
          <w:iCs/>
          <w:highlight w:val="yellow"/>
          <w:lang w:val="fr"/>
        </w:rPr>
        <w:t xml:space="preserve"> </w:t>
      </w:r>
      <w:r w:rsidRPr="00180366">
        <w:rPr>
          <w:rFonts w:cstheme="minorHAnsi"/>
          <w:iCs/>
          <w:w w:val="90"/>
          <w:highlight w:val="yellow"/>
          <w:lang w:val="fr"/>
        </w:rPr>
        <w:t>malédiction</w:t>
      </w:r>
      <w:r w:rsidRPr="00180366">
        <w:rPr>
          <w:rFonts w:cstheme="minorHAnsi"/>
          <w:iCs/>
          <w:highlight w:val="yellow"/>
          <w:lang w:val="fr"/>
        </w:rPr>
        <w:t xml:space="preserve"> </w:t>
      </w:r>
      <w:r w:rsidRPr="00180366">
        <w:rPr>
          <w:rFonts w:cstheme="minorHAnsi"/>
          <w:iCs/>
          <w:w w:val="90"/>
          <w:highlight w:val="yellow"/>
          <w:lang w:val="fr"/>
        </w:rPr>
        <w:t>dans</w:t>
      </w:r>
      <w:r w:rsidRPr="00180366">
        <w:rPr>
          <w:rFonts w:cstheme="minorHAnsi"/>
          <w:iCs/>
          <w:highlight w:val="yellow"/>
          <w:lang w:val="fr"/>
        </w:rPr>
        <w:t xml:space="preserve"> </w:t>
      </w:r>
      <w:r w:rsidRPr="00180366">
        <w:rPr>
          <w:rFonts w:cstheme="minorHAnsi"/>
          <w:iCs/>
          <w:w w:val="90"/>
          <w:highlight w:val="yellow"/>
          <w:lang w:val="fr"/>
        </w:rPr>
        <w:t>la</w:t>
      </w:r>
      <w:r w:rsidRPr="00180366">
        <w:rPr>
          <w:rFonts w:cstheme="minorHAnsi"/>
          <w:iCs/>
          <w:highlight w:val="yellow"/>
          <w:lang w:val="fr"/>
        </w:rPr>
        <w:t xml:space="preserve"> </w:t>
      </w:r>
      <w:r w:rsidRPr="00180366">
        <w:rPr>
          <w:rFonts w:cstheme="minorHAnsi"/>
          <w:iCs/>
          <w:w w:val="90"/>
          <w:highlight w:val="yellow"/>
          <w:lang w:val="fr"/>
        </w:rPr>
        <w:t>famille.</w:t>
      </w:r>
      <w:r w:rsidRPr="00180366">
        <w:rPr>
          <w:rFonts w:cstheme="minorHAnsi"/>
          <w:iCs/>
          <w:highlight w:val="yellow"/>
          <w:lang w:val="fr"/>
        </w:rPr>
        <w:t xml:space="preserve"> La</w:t>
      </w:r>
      <w:r w:rsidRPr="00180366">
        <w:rPr>
          <w:rFonts w:cstheme="minorHAnsi"/>
          <w:iCs/>
          <w:w w:val="90"/>
          <w:highlight w:val="yellow"/>
          <w:lang w:val="fr"/>
        </w:rPr>
        <w:t xml:space="preserve"> </w:t>
      </w:r>
      <w:r w:rsidRPr="00180366">
        <w:rPr>
          <w:rFonts w:cstheme="minorHAnsi"/>
          <w:iCs/>
          <w:highlight w:val="yellow"/>
          <w:lang w:val="fr"/>
        </w:rPr>
        <w:t>discrimination à</w:t>
      </w:r>
      <w:r w:rsidRPr="00180366">
        <w:rPr>
          <w:rFonts w:cstheme="minorHAnsi"/>
          <w:iCs/>
          <w:w w:val="90"/>
          <w:highlight w:val="yellow"/>
          <w:lang w:val="fr"/>
        </w:rPr>
        <w:t xml:space="preserve"> l’égard</w:t>
      </w:r>
      <w:r w:rsidRPr="00180366">
        <w:rPr>
          <w:rFonts w:cstheme="minorHAnsi"/>
          <w:iCs/>
          <w:highlight w:val="yellow"/>
          <w:lang w:val="fr"/>
        </w:rPr>
        <w:t xml:space="preserve"> </w:t>
      </w:r>
      <w:r w:rsidRPr="00180366">
        <w:rPr>
          <w:rFonts w:cstheme="minorHAnsi"/>
          <w:iCs/>
          <w:w w:val="90"/>
          <w:highlight w:val="yellow"/>
          <w:lang w:val="fr"/>
        </w:rPr>
        <w:t>des personnes</w:t>
      </w:r>
      <w:r w:rsidRPr="00180366">
        <w:rPr>
          <w:rFonts w:cstheme="minorHAnsi"/>
          <w:iCs/>
          <w:highlight w:val="yellow"/>
          <w:lang w:val="fr"/>
        </w:rPr>
        <w:t xml:space="preserve"> </w:t>
      </w:r>
      <w:r w:rsidRPr="00180366">
        <w:rPr>
          <w:rFonts w:cstheme="minorHAnsi"/>
          <w:iCs/>
          <w:w w:val="90"/>
          <w:highlight w:val="yellow"/>
          <w:lang w:val="fr"/>
        </w:rPr>
        <w:t>atteintes</w:t>
      </w:r>
      <w:r w:rsidRPr="00180366">
        <w:rPr>
          <w:rFonts w:cstheme="minorHAnsi"/>
          <w:iCs/>
          <w:w w:val="85"/>
          <w:highlight w:val="yellow"/>
          <w:lang w:val="fr"/>
        </w:rPr>
        <w:t xml:space="preserve"> </w:t>
      </w:r>
      <w:r w:rsidRPr="00180366">
        <w:rPr>
          <w:rFonts w:cstheme="minorHAnsi"/>
          <w:iCs/>
          <w:highlight w:val="yellow"/>
          <w:lang w:val="fr"/>
        </w:rPr>
        <w:t xml:space="preserve">  d’albinisme  </w:t>
      </w:r>
      <w:r w:rsidRPr="00180366">
        <w:rPr>
          <w:rFonts w:cstheme="minorHAnsi"/>
          <w:iCs/>
          <w:w w:val="85"/>
          <w:highlight w:val="yellow"/>
          <w:lang w:val="fr"/>
        </w:rPr>
        <w:t xml:space="preserve"> en</w:t>
      </w:r>
      <w:r w:rsidRPr="00180366">
        <w:rPr>
          <w:rFonts w:cstheme="minorHAnsi"/>
          <w:iCs/>
          <w:highlight w:val="yellow"/>
          <w:lang w:val="fr"/>
        </w:rPr>
        <w:t xml:space="preserve"> </w:t>
      </w:r>
      <w:r w:rsidRPr="00180366">
        <w:rPr>
          <w:rFonts w:cstheme="minorHAnsi"/>
          <w:iCs/>
          <w:w w:val="85"/>
          <w:highlight w:val="yellow"/>
          <w:lang w:val="fr"/>
        </w:rPr>
        <w:t>particulier</w:t>
      </w:r>
      <w:r w:rsidRPr="00180366">
        <w:rPr>
          <w:rFonts w:cstheme="minorHAnsi"/>
          <w:iCs/>
          <w:highlight w:val="yellow"/>
          <w:lang w:val="fr"/>
        </w:rPr>
        <w:t xml:space="preserve"> </w:t>
      </w:r>
      <w:r w:rsidRPr="00180366">
        <w:rPr>
          <w:rFonts w:cstheme="minorHAnsi"/>
          <w:iCs/>
          <w:w w:val="85"/>
          <w:highlight w:val="yellow"/>
          <w:lang w:val="fr"/>
        </w:rPr>
        <w:t>est</w:t>
      </w:r>
      <w:r w:rsidRPr="00180366">
        <w:rPr>
          <w:rFonts w:cstheme="minorHAnsi"/>
          <w:iCs/>
          <w:highlight w:val="yellow"/>
          <w:lang w:val="fr"/>
        </w:rPr>
        <w:t xml:space="preserve"> </w:t>
      </w:r>
      <w:r w:rsidRPr="00180366">
        <w:rPr>
          <w:rFonts w:cstheme="minorHAnsi"/>
          <w:iCs/>
          <w:w w:val="85"/>
          <w:highlight w:val="yellow"/>
          <w:lang w:val="fr"/>
        </w:rPr>
        <w:t>l’un</w:t>
      </w:r>
      <w:r w:rsidRPr="00180366">
        <w:rPr>
          <w:rFonts w:cstheme="minorHAnsi"/>
          <w:iCs/>
          <w:highlight w:val="yellow"/>
          <w:lang w:val="fr"/>
        </w:rPr>
        <w:t xml:space="preserve"> </w:t>
      </w:r>
      <w:r w:rsidRPr="00180366">
        <w:rPr>
          <w:rFonts w:cstheme="minorHAnsi"/>
          <w:iCs/>
          <w:w w:val="85"/>
          <w:highlight w:val="yellow"/>
          <w:lang w:val="fr"/>
        </w:rPr>
        <w:t>des</w:t>
      </w:r>
      <w:r w:rsidRPr="00180366">
        <w:rPr>
          <w:rFonts w:cstheme="minorHAnsi"/>
          <w:iCs/>
          <w:highlight w:val="yellow"/>
          <w:lang w:val="fr"/>
        </w:rPr>
        <w:t xml:space="preserve"> </w:t>
      </w:r>
      <w:r w:rsidRPr="00180366">
        <w:rPr>
          <w:rFonts w:cstheme="minorHAnsi"/>
          <w:iCs/>
          <w:w w:val="85"/>
          <w:highlight w:val="yellow"/>
          <w:lang w:val="fr"/>
        </w:rPr>
        <w:t>principaux</w:t>
      </w:r>
      <w:r w:rsidRPr="00180366">
        <w:rPr>
          <w:rFonts w:cstheme="minorHAnsi"/>
          <w:iCs/>
          <w:highlight w:val="yellow"/>
          <w:lang w:val="fr"/>
        </w:rPr>
        <w:t xml:space="preserve"> </w:t>
      </w:r>
      <w:r w:rsidRPr="00180366">
        <w:rPr>
          <w:rFonts w:cstheme="minorHAnsi"/>
          <w:iCs/>
          <w:w w:val="85"/>
          <w:highlight w:val="yellow"/>
          <w:lang w:val="fr"/>
        </w:rPr>
        <w:t>problèmes</w:t>
      </w:r>
      <w:r w:rsidRPr="00180366">
        <w:rPr>
          <w:rFonts w:cstheme="minorHAnsi"/>
          <w:iCs/>
          <w:highlight w:val="yellow"/>
          <w:lang w:val="fr"/>
        </w:rPr>
        <w:t xml:space="preserve"> en</w:t>
      </w:r>
      <w:r w:rsidRPr="00180366">
        <w:rPr>
          <w:rFonts w:cstheme="minorHAnsi"/>
          <w:iCs/>
          <w:w w:val="85"/>
          <w:highlight w:val="yellow"/>
          <w:lang w:val="fr"/>
        </w:rPr>
        <w:t xml:space="preserve"> Ouganda</w:t>
      </w:r>
      <w:r w:rsidRPr="00180366">
        <w:rPr>
          <w:rFonts w:cstheme="minorHAnsi"/>
          <w:iCs/>
          <w:highlight w:val="yellow"/>
          <w:lang w:val="fr"/>
        </w:rPr>
        <w:t xml:space="preserve"> </w:t>
      </w:r>
      <w:r w:rsidRPr="00180366">
        <w:rPr>
          <w:rFonts w:cstheme="minorHAnsi"/>
          <w:iCs/>
          <w:w w:val="85"/>
          <w:highlight w:val="yellow"/>
          <w:lang w:val="fr"/>
        </w:rPr>
        <w:t>et</w:t>
      </w:r>
      <w:r w:rsidRPr="00180366">
        <w:rPr>
          <w:rFonts w:cstheme="minorHAnsi"/>
          <w:iCs/>
          <w:highlight w:val="yellow"/>
          <w:lang w:val="fr"/>
        </w:rPr>
        <w:t xml:space="preserve"> </w:t>
      </w:r>
      <w:r w:rsidRPr="00180366">
        <w:rPr>
          <w:rFonts w:cstheme="minorHAnsi"/>
          <w:iCs/>
          <w:w w:val="85"/>
          <w:highlight w:val="yellow"/>
          <w:lang w:val="fr"/>
        </w:rPr>
        <w:t>dans</w:t>
      </w:r>
      <w:r w:rsidRPr="00180366">
        <w:rPr>
          <w:rFonts w:cstheme="minorHAnsi"/>
          <w:iCs/>
          <w:highlight w:val="yellow"/>
          <w:lang w:val="fr"/>
        </w:rPr>
        <w:t xml:space="preserve"> </w:t>
      </w:r>
      <w:r w:rsidRPr="00180366">
        <w:rPr>
          <w:rFonts w:cstheme="minorHAnsi"/>
          <w:iCs/>
          <w:w w:val="85"/>
          <w:highlight w:val="yellow"/>
          <w:lang w:val="fr"/>
        </w:rPr>
        <w:t xml:space="preserve"> d’autres</w:t>
      </w:r>
      <w:r w:rsidRPr="00180366">
        <w:rPr>
          <w:rFonts w:cstheme="minorHAnsi"/>
          <w:iCs/>
          <w:highlight w:val="yellow"/>
          <w:lang w:val="fr"/>
        </w:rPr>
        <w:t xml:space="preserve"> </w:t>
      </w:r>
      <w:r w:rsidRPr="00180366">
        <w:rPr>
          <w:rFonts w:cstheme="minorHAnsi"/>
          <w:iCs/>
          <w:w w:val="85"/>
          <w:highlight w:val="yellow"/>
          <w:lang w:val="fr"/>
        </w:rPr>
        <w:t xml:space="preserve"> pays  africains</w:t>
      </w:r>
      <w:r w:rsidRPr="00180366">
        <w:rPr>
          <w:rFonts w:cstheme="minorHAnsi"/>
          <w:iCs/>
          <w:highlight w:val="yellow"/>
          <w:lang w:val="fr"/>
        </w:rPr>
        <w:t xml:space="preserve"> </w:t>
      </w:r>
      <w:r w:rsidRPr="00180366">
        <w:rPr>
          <w:rFonts w:cstheme="minorHAnsi"/>
          <w:iCs/>
          <w:w w:val="95"/>
          <w:highlight w:val="yellow"/>
          <w:lang w:val="fr"/>
        </w:rPr>
        <w:t>qui</w:t>
      </w:r>
      <w:r w:rsidRPr="00180366">
        <w:rPr>
          <w:rFonts w:cstheme="minorHAnsi"/>
          <w:iCs/>
          <w:highlight w:val="yellow"/>
          <w:lang w:val="fr"/>
        </w:rPr>
        <w:t xml:space="preserve"> </w:t>
      </w:r>
      <w:r w:rsidRPr="00180366">
        <w:rPr>
          <w:rFonts w:cstheme="minorHAnsi"/>
          <w:iCs/>
          <w:w w:val="95"/>
          <w:highlight w:val="yellow"/>
          <w:lang w:val="fr"/>
        </w:rPr>
        <w:t xml:space="preserve"> nécessite une</w:t>
      </w:r>
      <w:r w:rsidRPr="00180366">
        <w:rPr>
          <w:rFonts w:cstheme="minorHAnsi"/>
          <w:iCs/>
          <w:highlight w:val="yellow"/>
          <w:lang w:val="fr"/>
        </w:rPr>
        <w:t xml:space="preserve"> attention</w:t>
      </w:r>
      <w:r w:rsidRPr="00180366">
        <w:rPr>
          <w:rFonts w:cstheme="minorHAnsi"/>
          <w:iCs/>
          <w:w w:val="85"/>
          <w:highlight w:val="yellow"/>
          <w:lang w:val="fr"/>
        </w:rPr>
        <w:t xml:space="preserve"> </w:t>
      </w:r>
      <w:r w:rsidRPr="00180366">
        <w:rPr>
          <w:rFonts w:cstheme="minorHAnsi"/>
          <w:iCs/>
          <w:highlight w:val="yellow"/>
          <w:lang w:val="fr"/>
        </w:rPr>
        <w:t xml:space="preserve"> </w:t>
      </w:r>
      <w:r w:rsidRPr="00180366">
        <w:rPr>
          <w:rFonts w:cstheme="minorHAnsi"/>
          <w:iCs/>
          <w:w w:val="95"/>
          <w:highlight w:val="yellow"/>
          <w:lang w:val="fr"/>
        </w:rPr>
        <w:t xml:space="preserve"> particulière.</w:t>
      </w:r>
      <w:r w:rsidRPr="00180366">
        <w:rPr>
          <w:rFonts w:cstheme="minorHAnsi"/>
          <w:iCs/>
          <w:highlight w:val="yellow"/>
          <w:lang w:val="fr"/>
        </w:rPr>
        <w:t xml:space="preserve"> </w:t>
      </w:r>
      <w:r w:rsidRPr="00180366">
        <w:rPr>
          <w:rFonts w:cstheme="minorHAnsi"/>
          <w:iCs/>
          <w:w w:val="95"/>
          <w:highlight w:val="yellow"/>
          <w:lang w:val="fr"/>
        </w:rPr>
        <w:t xml:space="preserve"> </w:t>
      </w:r>
      <w:r w:rsidRPr="00180366">
        <w:rPr>
          <w:rFonts w:cstheme="minorHAnsi"/>
          <w:iCs/>
          <w:highlight w:val="yellow"/>
          <w:lang w:val="fr"/>
        </w:rPr>
        <w:t xml:space="preserve"> </w:t>
      </w:r>
      <w:r w:rsidRPr="00180366">
        <w:rPr>
          <w:rFonts w:cstheme="minorHAnsi"/>
          <w:iCs/>
          <w:w w:val="95"/>
          <w:highlight w:val="yellow"/>
          <w:lang w:val="fr"/>
        </w:rPr>
        <w:t>Les enfants</w:t>
      </w:r>
      <w:r w:rsidRPr="00180366">
        <w:rPr>
          <w:rFonts w:cstheme="minorHAnsi"/>
          <w:iCs/>
          <w:highlight w:val="yellow"/>
          <w:lang w:val="fr"/>
        </w:rPr>
        <w:t xml:space="preserve"> </w:t>
      </w:r>
      <w:r w:rsidRPr="00180366">
        <w:rPr>
          <w:rFonts w:cstheme="minorHAnsi"/>
          <w:iCs/>
          <w:w w:val="95"/>
          <w:highlight w:val="yellow"/>
          <w:lang w:val="fr"/>
        </w:rPr>
        <w:t>atteints</w:t>
      </w:r>
      <w:r w:rsidRPr="00180366">
        <w:rPr>
          <w:rFonts w:cstheme="minorHAnsi"/>
          <w:iCs/>
          <w:highlight w:val="yellow"/>
          <w:lang w:val="fr"/>
        </w:rPr>
        <w:t xml:space="preserve"> </w:t>
      </w:r>
      <w:r w:rsidRPr="00180366">
        <w:rPr>
          <w:rFonts w:cstheme="minorHAnsi"/>
          <w:iCs/>
          <w:w w:val="95"/>
          <w:highlight w:val="yellow"/>
          <w:lang w:val="fr"/>
        </w:rPr>
        <w:t>d’albinisme</w:t>
      </w:r>
      <w:r w:rsidRPr="00180366">
        <w:rPr>
          <w:rFonts w:cstheme="minorHAnsi"/>
          <w:iCs/>
          <w:highlight w:val="yellow"/>
          <w:lang w:val="fr"/>
        </w:rPr>
        <w:t xml:space="preserve"> </w:t>
      </w:r>
      <w:r w:rsidRPr="00180366">
        <w:rPr>
          <w:rFonts w:cstheme="minorHAnsi"/>
          <w:iCs/>
          <w:w w:val="95"/>
          <w:highlight w:val="yellow"/>
          <w:lang w:val="fr"/>
        </w:rPr>
        <w:t>ont besoin</w:t>
      </w:r>
      <w:r w:rsidRPr="00180366">
        <w:rPr>
          <w:rFonts w:cstheme="minorHAnsi"/>
          <w:iCs/>
          <w:highlight w:val="yellow"/>
          <w:lang w:val="fr"/>
        </w:rPr>
        <w:t xml:space="preserve"> </w:t>
      </w:r>
      <w:r w:rsidRPr="00180366">
        <w:rPr>
          <w:rFonts w:cstheme="minorHAnsi"/>
          <w:iCs/>
          <w:w w:val="95"/>
          <w:highlight w:val="yellow"/>
          <w:lang w:val="fr"/>
        </w:rPr>
        <w:t>de</w:t>
      </w:r>
      <w:r w:rsidRPr="00180366">
        <w:rPr>
          <w:rFonts w:cstheme="minorHAnsi"/>
          <w:iCs/>
          <w:highlight w:val="yellow"/>
          <w:lang w:val="fr"/>
        </w:rPr>
        <w:t xml:space="preserve"> </w:t>
      </w:r>
      <w:r w:rsidRPr="00180366">
        <w:rPr>
          <w:rFonts w:cstheme="minorHAnsi"/>
          <w:iCs/>
          <w:w w:val="95"/>
          <w:highlight w:val="yellow"/>
          <w:lang w:val="fr"/>
        </w:rPr>
        <w:t>protection.</w:t>
      </w:r>
      <w:r w:rsidRPr="00180366">
        <w:rPr>
          <w:rFonts w:cstheme="minorHAnsi"/>
          <w:iCs/>
          <w:highlight w:val="yellow"/>
          <w:lang w:val="fr"/>
        </w:rPr>
        <w:t xml:space="preserve"> </w:t>
      </w:r>
      <w:r w:rsidRPr="00180366">
        <w:rPr>
          <w:rFonts w:cstheme="minorHAnsi"/>
          <w:iCs/>
          <w:w w:val="95"/>
          <w:highlight w:val="yellow"/>
          <w:lang w:val="fr"/>
        </w:rPr>
        <w:t xml:space="preserve"> Dans le</w:t>
      </w:r>
      <w:r w:rsidRPr="00180366">
        <w:rPr>
          <w:rFonts w:cstheme="minorHAnsi"/>
          <w:iCs/>
          <w:highlight w:val="yellow"/>
          <w:lang w:val="fr"/>
        </w:rPr>
        <w:t xml:space="preserve"> </w:t>
      </w:r>
      <w:r w:rsidRPr="00180366">
        <w:rPr>
          <w:rFonts w:cstheme="minorHAnsi"/>
          <w:iCs/>
          <w:w w:val="95"/>
          <w:highlight w:val="yellow"/>
          <w:lang w:val="fr"/>
        </w:rPr>
        <w:t>but</w:t>
      </w:r>
      <w:r w:rsidRPr="00180366">
        <w:rPr>
          <w:rFonts w:cstheme="minorHAnsi"/>
          <w:iCs/>
          <w:highlight w:val="yellow"/>
          <w:lang w:val="fr"/>
        </w:rPr>
        <w:t xml:space="preserve"> </w:t>
      </w:r>
      <w:r w:rsidRPr="00180366">
        <w:rPr>
          <w:rFonts w:cstheme="minorHAnsi"/>
          <w:iCs/>
          <w:w w:val="95"/>
          <w:highlight w:val="yellow"/>
          <w:lang w:val="fr"/>
        </w:rPr>
        <w:t>de promouvoir</w:t>
      </w:r>
      <w:r w:rsidRPr="00180366">
        <w:rPr>
          <w:rFonts w:cstheme="minorHAnsi"/>
          <w:iCs/>
          <w:highlight w:val="yellow"/>
          <w:lang w:val="fr"/>
        </w:rPr>
        <w:t xml:space="preserve"> </w:t>
      </w:r>
      <w:r w:rsidRPr="00180366">
        <w:rPr>
          <w:rFonts w:cstheme="minorHAnsi"/>
          <w:iCs/>
          <w:w w:val="95"/>
          <w:highlight w:val="yellow"/>
          <w:lang w:val="fr"/>
        </w:rPr>
        <w:t xml:space="preserve"> </w:t>
      </w:r>
      <w:r w:rsidRPr="00180366">
        <w:rPr>
          <w:rFonts w:cstheme="minorHAnsi"/>
          <w:iCs/>
          <w:highlight w:val="yellow"/>
          <w:lang w:val="fr"/>
        </w:rPr>
        <w:t xml:space="preserve"> </w:t>
      </w:r>
      <w:r w:rsidRPr="00180366">
        <w:rPr>
          <w:rFonts w:cstheme="minorHAnsi"/>
          <w:iCs/>
          <w:w w:val="95"/>
          <w:highlight w:val="yellow"/>
          <w:lang w:val="fr"/>
        </w:rPr>
        <w:t xml:space="preserve"> l’inclusion</w:t>
      </w:r>
      <w:r w:rsidRPr="00180366">
        <w:rPr>
          <w:rFonts w:cstheme="minorHAnsi"/>
          <w:iCs/>
          <w:highlight w:val="yellow"/>
          <w:lang w:val="fr"/>
        </w:rPr>
        <w:t xml:space="preserve"> </w:t>
      </w:r>
      <w:r w:rsidRPr="00180366">
        <w:rPr>
          <w:rFonts w:cstheme="minorHAnsi"/>
          <w:iCs/>
          <w:w w:val="95"/>
          <w:highlight w:val="yellow"/>
          <w:lang w:val="fr"/>
        </w:rPr>
        <w:t>dans</w:t>
      </w:r>
      <w:r w:rsidRPr="00180366">
        <w:rPr>
          <w:rFonts w:cstheme="minorHAnsi"/>
          <w:iCs/>
          <w:highlight w:val="yellow"/>
          <w:lang w:val="fr"/>
        </w:rPr>
        <w:t xml:space="preserve"> </w:t>
      </w:r>
      <w:r w:rsidRPr="00180366">
        <w:rPr>
          <w:rFonts w:cstheme="minorHAnsi"/>
          <w:iCs/>
          <w:w w:val="95"/>
          <w:highlight w:val="yellow"/>
          <w:lang w:val="fr"/>
        </w:rPr>
        <w:t>l’éducation</w:t>
      </w:r>
      <w:r w:rsidRPr="00180366">
        <w:rPr>
          <w:rFonts w:cstheme="minorHAnsi"/>
          <w:iCs/>
          <w:highlight w:val="yellow"/>
          <w:lang w:val="fr"/>
        </w:rPr>
        <w:t xml:space="preserve"> </w:t>
      </w:r>
      <w:r w:rsidRPr="00180366">
        <w:rPr>
          <w:rFonts w:cstheme="minorHAnsi"/>
          <w:iCs/>
          <w:w w:val="95"/>
          <w:highlight w:val="yellow"/>
          <w:lang w:val="fr"/>
        </w:rPr>
        <w:t>et</w:t>
      </w:r>
      <w:r w:rsidRPr="00180366">
        <w:rPr>
          <w:rFonts w:cstheme="minorHAnsi"/>
          <w:iCs/>
          <w:highlight w:val="yellow"/>
          <w:lang w:val="fr"/>
        </w:rPr>
        <w:t xml:space="preserve"> de protéger</w:t>
      </w:r>
      <w:r w:rsidRPr="00180366">
        <w:rPr>
          <w:rFonts w:cstheme="minorHAnsi"/>
          <w:iCs/>
          <w:w w:val="95"/>
          <w:highlight w:val="yellow"/>
          <w:lang w:val="fr"/>
        </w:rPr>
        <w:t xml:space="preserve"> les</w:t>
      </w:r>
      <w:r w:rsidRPr="00180366">
        <w:rPr>
          <w:rFonts w:cstheme="minorHAnsi"/>
          <w:iCs/>
          <w:highlight w:val="yellow"/>
          <w:lang w:val="fr"/>
        </w:rPr>
        <w:t xml:space="preserve"> </w:t>
      </w:r>
      <w:r w:rsidRPr="00180366">
        <w:rPr>
          <w:rFonts w:cstheme="minorHAnsi"/>
          <w:iCs/>
          <w:w w:val="95"/>
          <w:highlight w:val="yellow"/>
          <w:lang w:val="fr"/>
        </w:rPr>
        <w:t>enfants</w:t>
      </w:r>
      <w:r w:rsidRPr="00180366">
        <w:rPr>
          <w:rFonts w:cstheme="minorHAnsi"/>
          <w:iCs/>
          <w:highlight w:val="yellow"/>
          <w:lang w:val="fr"/>
        </w:rPr>
        <w:t xml:space="preserve"> </w:t>
      </w:r>
      <w:r w:rsidRPr="00180366">
        <w:rPr>
          <w:rFonts w:cstheme="minorHAnsi"/>
          <w:iCs/>
          <w:w w:val="95"/>
          <w:highlight w:val="yellow"/>
          <w:lang w:val="fr"/>
        </w:rPr>
        <w:t>vivants</w:t>
      </w:r>
      <w:r w:rsidRPr="00F45D48">
        <w:rPr>
          <w:rFonts w:cstheme="minorHAnsi"/>
          <w:iCs/>
          <w:lang w:val="fr"/>
        </w:rPr>
        <w:t xml:space="preserve"> </w:t>
      </w:r>
    </w:p>
    <w:p w14:paraId="20F4CE74" w14:textId="77777777" w:rsidR="00F45D48" w:rsidRPr="00F45D48" w:rsidRDefault="00F45D48" w:rsidP="00F45D48">
      <w:pPr>
        <w:spacing w:after="0" w:line="240" w:lineRule="auto"/>
        <w:jc w:val="both"/>
        <w:rPr>
          <w:rFonts w:cstheme="minorHAnsi"/>
        </w:rPr>
      </w:pPr>
    </w:p>
    <w:p w14:paraId="6AA0EC83" w14:textId="77777777" w:rsidR="00F45D48" w:rsidRPr="00F45D48" w:rsidRDefault="00F45D48" w:rsidP="00F45D48">
      <w:pPr>
        <w:spacing w:after="0" w:line="240" w:lineRule="auto"/>
        <w:jc w:val="center"/>
        <w:rPr>
          <w:rFonts w:cstheme="minorHAnsi"/>
        </w:rPr>
      </w:pPr>
      <w:r w:rsidRPr="00F45D48">
        <w:rPr>
          <w:rFonts w:cstheme="minorHAnsi"/>
          <w:noProof/>
          <w:lang w:eastAsia="fr-FR"/>
        </w:rPr>
        <w:lastRenderedPageBreak/>
        <w:drawing>
          <wp:inline distT="0" distB="0" distL="0" distR="0" wp14:anchorId="3D9EFD98" wp14:editId="6D5F413B">
            <wp:extent cx="4549806" cy="8744203"/>
            <wp:effectExtent l="0" t="0" r="3175" b="0"/>
            <wp:docPr id="715" name="Image 715" descr="D:\POSTESacpter120630\HI REDACTIONS\LEGITIMEREDIESH\ContraintesLégitimités HI suite\PhotosUtilisablesVisagesNON\2CHARTES PSP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OSTESacpter120630\HI REDACTIONS\LEGITIMEREDIESH\ContraintesLégitimités HI suite\PhotosUtilisablesVisagesNON\2CHARTES PSPJPEG.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65826" cy="8774991"/>
                    </a:xfrm>
                    <a:prstGeom prst="rect">
                      <a:avLst/>
                    </a:prstGeom>
                    <a:noFill/>
                    <a:ln>
                      <a:noFill/>
                    </a:ln>
                  </pic:spPr>
                </pic:pic>
              </a:graphicData>
            </a:graphic>
          </wp:inline>
        </w:drawing>
      </w:r>
    </w:p>
    <w:p w14:paraId="3A9E5C85" w14:textId="77777777" w:rsidR="00F45D48" w:rsidRPr="00F45D48" w:rsidRDefault="00F45D48" w:rsidP="00F45D48">
      <w:pPr>
        <w:spacing w:after="0" w:line="240" w:lineRule="auto"/>
        <w:jc w:val="both"/>
        <w:rPr>
          <w:rFonts w:cstheme="minorHAnsi"/>
          <w:iCs/>
          <w:lang w:val="fr"/>
        </w:rPr>
      </w:pPr>
      <w:r w:rsidRPr="00F45D48">
        <w:rPr>
          <w:rFonts w:cstheme="minorHAnsi"/>
          <w:iCs/>
          <w:w w:val="95"/>
          <w:lang w:val="fr"/>
        </w:rPr>
        <w:lastRenderedPageBreak/>
        <w:t xml:space="preserve">avec </w:t>
      </w:r>
      <w:r w:rsidRPr="00F45D48">
        <w:rPr>
          <w:rFonts w:cstheme="minorHAnsi"/>
          <w:iCs/>
          <w:lang w:val="fr"/>
        </w:rPr>
        <w:t xml:space="preserve">un </w:t>
      </w:r>
      <w:r w:rsidRPr="00F45D48">
        <w:rPr>
          <w:rFonts w:cstheme="minorHAnsi"/>
          <w:bCs/>
          <w:iCs/>
          <w:lang w:val="fr"/>
        </w:rPr>
        <w:t>handicap</w:t>
      </w:r>
      <w:r w:rsidRPr="00F45D48">
        <w:rPr>
          <w:rFonts w:cstheme="minorHAnsi"/>
          <w:iCs/>
          <w:lang w:val="fr"/>
        </w:rPr>
        <w:t xml:space="preserve"> et </w:t>
      </w:r>
      <w:r w:rsidRPr="00F45D48">
        <w:rPr>
          <w:rFonts w:cstheme="minorHAnsi"/>
          <w:iCs/>
          <w:w w:val="90"/>
          <w:lang w:val="fr"/>
        </w:rPr>
        <w:t xml:space="preserve">l’albinisme, une organisation non gouvernementale appelée </w:t>
      </w:r>
      <w:r w:rsidRPr="00F45D48">
        <w:rPr>
          <w:rFonts w:cstheme="minorHAnsi"/>
          <w:i/>
          <w:w w:val="90"/>
          <w:lang w:val="fr"/>
        </w:rPr>
        <w:t>Building</w:t>
      </w:r>
      <w:r w:rsidRPr="00F45D48">
        <w:rPr>
          <w:rFonts w:cstheme="minorHAnsi"/>
          <w:i/>
          <w:lang w:val="fr"/>
        </w:rPr>
        <w:t xml:space="preserve"> </w:t>
      </w:r>
      <w:r w:rsidRPr="00F45D48">
        <w:rPr>
          <w:rFonts w:cstheme="minorHAnsi"/>
          <w:i/>
          <w:w w:val="90"/>
          <w:lang w:val="fr"/>
        </w:rPr>
        <w:t>Tomorrow</w:t>
      </w:r>
      <w:r w:rsidRPr="00F45D48">
        <w:rPr>
          <w:rFonts w:cstheme="minorHAnsi"/>
          <w:iCs/>
          <w:w w:val="90"/>
          <w:lang w:val="fr"/>
        </w:rPr>
        <w:t xml:space="preserve"> </w:t>
      </w:r>
      <w:r w:rsidRPr="00F45D48">
        <w:rPr>
          <w:rFonts w:cstheme="minorHAnsi"/>
          <w:iCs/>
          <w:lang w:val="fr"/>
        </w:rPr>
        <w:t xml:space="preserve">défend </w:t>
      </w:r>
      <w:r w:rsidRPr="00F45D48">
        <w:rPr>
          <w:rFonts w:cstheme="minorHAnsi"/>
          <w:iCs/>
          <w:w w:val="90"/>
          <w:lang w:val="fr"/>
        </w:rPr>
        <w:t xml:space="preserve"> cette</w:t>
      </w:r>
      <w:r w:rsidRPr="00F45D48">
        <w:rPr>
          <w:rFonts w:cstheme="minorHAnsi"/>
          <w:iCs/>
          <w:lang w:val="fr"/>
        </w:rPr>
        <w:t xml:space="preserve"> </w:t>
      </w:r>
      <w:r w:rsidRPr="00F45D48">
        <w:rPr>
          <w:rFonts w:cstheme="minorHAnsi"/>
          <w:iCs/>
          <w:w w:val="90"/>
          <w:lang w:val="fr"/>
        </w:rPr>
        <w:t xml:space="preserve"> cause</w:t>
      </w:r>
      <w:r w:rsidRPr="00F45D48">
        <w:rPr>
          <w:rFonts w:cstheme="minorHAnsi"/>
          <w:iCs/>
          <w:lang w:val="fr"/>
        </w:rPr>
        <w:t xml:space="preserve"> </w:t>
      </w:r>
      <w:r w:rsidRPr="00F45D48">
        <w:rPr>
          <w:rFonts w:cstheme="minorHAnsi"/>
          <w:iCs/>
          <w:w w:val="90"/>
          <w:lang w:val="fr"/>
        </w:rPr>
        <w:t xml:space="preserve"> dans</w:t>
      </w:r>
      <w:r w:rsidRPr="00F45D48">
        <w:rPr>
          <w:rFonts w:cstheme="minorHAnsi"/>
          <w:iCs/>
          <w:lang w:val="fr"/>
        </w:rPr>
        <w:t xml:space="preserve"> </w:t>
      </w:r>
      <w:r w:rsidRPr="00F45D48">
        <w:rPr>
          <w:rFonts w:cstheme="minorHAnsi"/>
          <w:iCs/>
          <w:w w:val="90"/>
          <w:lang w:val="fr"/>
        </w:rPr>
        <w:t xml:space="preserve"> les</w:t>
      </w:r>
      <w:r w:rsidRPr="00F45D48">
        <w:rPr>
          <w:rFonts w:cstheme="minorHAnsi"/>
          <w:iCs/>
          <w:lang w:val="fr"/>
        </w:rPr>
        <w:t xml:space="preserve"> </w:t>
      </w:r>
      <w:r w:rsidRPr="00F45D48">
        <w:rPr>
          <w:rFonts w:cstheme="minorHAnsi"/>
          <w:iCs/>
          <w:w w:val="90"/>
          <w:lang w:val="fr"/>
        </w:rPr>
        <w:t xml:space="preserve"> communautés difficiles</w:t>
      </w:r>
      <w:r w:rsidRPr="00F45D48">
        <w:rPr>
          <w:rFonts w:cstheme="minorHAnsi"/>
          <w:iCs/>
          <w:lang w:val="fr"/>
        </w:rPr>
        <w:t xml:space="preserve"> </w:t>
      </w:r>
      <w:r w:rsidRPr="00F45D48">
        <w:rPr>
          <w:rFonts w:cstheme="minorHAnsi"/>
          <w:iCs/>
          <w:w w:val="90"/>
          <w:lang w:val="fr"/>
        </w:rPr>
        <w:t xml:space="preserve"> d’accès</w:t>
      </w:r>
      <w:r w:rsidRPr="00F45D48">
        <w:rPr>
          <w:rFonts w:cstheme="minorHAnsi"/>
          <w:iCs/>
          <w:lang w:val="fr"/>
        </w:rPr>
        <w:t xml:space="preserve"> </w:t>
      </w:r>
      <w:r w:rsidRPr="00F45D48">
        <w:rPr>
          <w:rFonts w:cstheme="minorHAnsi"/>
          <w:iCs/>
          <w:w w:val="90"/>
          <w:lang w:val="fr"/>
        </w:rPr>
        <w:t xml:space="preserve"> de l’Ouganda</w:t>
      </w:r>
      <w:r w:rsidRPr="00F45D48">
        <w:rPr>
          <w:rFonts w:cstheme="minorHAnsi"/>
          <w:iCs/>
          <w:lang w:val="fr"/>
        </w:rPr>
        <w:t>.</w:t>
      </w:r>
    </w:p>
    <w:p w14:paraId="6850289D" w14:textId="77777777" w:rsidR="00F45D48" w:rsidRPr="00F45D48" w:rsidRDefault="00F45D48" w:rsidP="00F45D48">
      <w:pPr>
        <w:spacing w:after="0" w:line="240" w:lineRule="auto"/>
        <w:jc w:val="both"/>
        <w:rPr>
          <w:rFonts w:cstheme="minorHAnsi"/>
          <w:iCs/>
        </w:rPr>
      </w:pPr>
    </w:p>
    <w:p w14:paraId="6633081E" w14:textId="77777777" w:rsidR="00F45D48" w:rsidRPr="00F45D48" w:rsidRDefault="00F45D48" w:rsidP="00F45D48">
      <w:pPr>
        <w:shd w:val="clear" w:color="auto" w:fill="FFFFFF"/>
        <w:spacing w:after="0" w:line="240" w:lineRule="auto"/>
        <w:jc w:val="both"/>
        <w:rPr>
          <w:rFonts w:eastAsia="Times New Roman" w:cstheme="minorHAnsi"/>
          <w:color w:val="212529"/>
          <w:lang w:eastAsia="fr-FR"/>
        </w:rPr>
      </w:pPr>
      <w:r w:rsidRPr="00F45D48">
        <w:rPr>
          <w:rFonts w:eastAsia="Times New Roman" w:cstheme="minorHAnsi"/>
          <w:b/>
          <w:w w:val="95"/>
          <w:lang w:eastAsia="fr-FR"/>
        </w:rPr>
        <w:t>(-)</w:t>
      </w:r>
      <w:r w:rsidRPr="00F45D48">
        <w:rPr>
          <w:rFonts w:eastAsia="Times New Roman" w:cstheme="minorHAnsi"/>
          <w:w w:val="95"/>
          <w:lang w:eastAsia="fr-FR"/>
        </w:rPr>
        <w:t xml:space="preserve"> En Suisse malgré l’existence de </w:t>
      </w:r>
      <w:r w:rsidRPr="00F45D48">
        <w:rPr>
          <w:rFonts w:eastAsia="Times New Roman" w:cstheme="minorHAnsi"/>
          <w:color w:val="212529"/>
          <w:lang w:eastAsia="fr-FR"/>
        </w:rPr>
        <w:t>la loi sur l'égalité des personnes handicapées (LHand, 2004), un tribunal a prononcé une condamnation pour discrimination vis-à-vis d’enfants handicapés</w:t>
      </w:r>
      <w:r w:rsidRPr="00F45D48">
        <w:rPr>
          <w:rFonts w:eastAsia="Times New Roman" w:cstheme="minorHAnsi"/>
          <w:color w:val="212529"/>
          <w:vertAlign w:val="superscript"/>
          <w:lang w:eastAsia="fr-FR"/>
        </w:rPr>
        <w:footnoteReference w:id="70"/>
      </w:r>
      <w:r w:rsidRPr="00F45D48">
        <w:rPr>
          <w:rFonts w:eastAsia="Times New Roman" w:cstheme="minorHAnsi"/>
          <w:color w:val="212529"/>
          <w:lang w:eastAsia="fr-FR"/>
        </w:rPr>
        <w:t>.</w:t>
      </w:r>
    </w:p>
    <w:p w14:paraId="4ECB551E" w14:textId="77777777" w:rsidR="00F45D48" w:rsidRPr="00F45D48" w:rsidRDefault="00F45D48" w:rsidP="00F45D48">
      <w:pPr>
        <w:shd w:val="clear" w:color="auto" w:fill="FFFFFF"/>
        <w:spacing w:after="0" w:line="240" w:lineRule="auto"/>
        <w:jc w:val="both"/>
        <w:rPr>
          <w:rFonts w:eastAsia="Times New Roman" w:cstheme="minorHAnsi"/>
          <w:color w:val="212529"/>
          <w:lang w:eastAsia="fr-FR"/>
        </w:rPr>
      </w:pPr>
    </w:p>
    <w:p w14:paraId="698D4127" w14:textId="77777777" w:rsidR="00F45D48" w:rsidRPr="00F45D48" w:rsidRDefault="00F45D48" w:rsidP="00F45D48">
      <w:pPr>
        <w:spacing w:after="0" w:line="240" w:lineRule="auto"/>
        <w:jc w:val="both"/>
        <w:rPr>
          <w:rFonts w:eastAsia="Times New Roman" w:cstheme="minorHAnsi"/>
          <w:color w:val="000000"/>
          <w:spacing w:val="4"/>
          <w:lang w:eastAsia="fr-FR"/>
        </w:rPr>
      </w:pPr>
      <w:r w:rsidRPr="00F45D48">
        <w:rPr>
          <w:rFonts w:cstheme="minorHAnsi"/>
          <w:b/>
          <w:color w:val="212529"/>
        </w:rPr>
        <w:t>(-)</w:t>
      </w:r>
      <w:r w:rsidRPr="00F45D48">
        <w:rPr>
          <w:rFonts w:cstheme="minorHAnsi"/>
          <w:color w:val="212529"/>
        </w:rPr>
        <w:t xml:space="preserve"> En France</w:t>
      </w:r>
      <w:r w:rsidRPr="00F45D48">
        <w:rPr>
          <w:rFonts w:cstheme="minorHAnsi"/>
        </w:rPr>
        <w:t xml:space="preserve">, </w:t>
      </w:r>
      <w:r w:rsidRPr="00F45D48">
        <w:rPr>
          <w:rFonts w:eastAsia="Times New Roman" w:cstheme="minorHAnsi"/>
          <w:color w:val="000000"/>
          <w:spacing w:val="4"/>
          <w:lang w:eastAsia="fr-FR"/>
        </w:rPr>
        <w:t xml:space="preserve">Malgré la </w:t>
      </w:r>
      <w:r w:rsidRPr="00F45D48">
        <w:rPr>
          <w:rFonts w:eastAsia="Georgia" w:cstheme="minorHAnsi"/>
          <w:color w:val="000000"/>
          <w:spacing w:val="4"/>
          <w:lang w:val="en-US" w:eastAsia="fr-FR"/>
        </w:rPr>
        <w:t>loi</w:t>
      </w:r>
      <w:r w:rsidRPr="00F45D48">
        <w:rPr>
          <w:rFonts w:eastAsia="Times New Roman" w:cstheme="minorHAnsi"/>
          <w:color w:val="000000"/>
          <w:spacing w:val="4"/>
          <w:lang w:eastAsia="fr-FR"/>
        </w:rPr>
        <w:t xml:space="preserve"> de 2005 </w:t>
      </w:r>
      <w:r w:rsidRPr="00F45D48">
        <w:rPr>
          <w:rFonts w:cstheme="minorHAnsi"/>
          <w:color w:val="535353"/>
          <w:shd w:val="clear" w:color="auto" w:fill="FFFFFF"/>
        </w:rPr>
        <w:t>« pour l'égalité des droits et des chances, la participation et la citoyenneté des personnes handicapées », malgré la</w:t>
      </w:r>
      <w:r w:rsidRPr="00F45D48">
        <w:rPr>
          <w:rFonts w:eastAsia="Times New Roman" w:cstheme="minorHAnsi"/>
          <w:color w:val="000000"/>
          <w:spacing w:val="4"/>
          <w:lang w:eastAsia="fr-FR"/>
        </w:rPr>
        <w:t xml:space="preserve"> reconnaissance du principe d’inclusion et de non-discrimination par la loi de Refondation de 2013</w:t>
      </w:r>
      <w:r w:rsidRPr="00F45D48">
        <w:rPr>
          <w:rFonts w:eastAsia="Times New Roman" w:cstheme="minorHAnsi"/>
          <w:color w:val="000000"/>
          <w:spacing w:val="4"/>
          <w:vertAlign w:val="superscript"/>
          <w:lang w:eastAsia="fr-FR"/>
        </w:rPr>
        <w:footnoteReference w:id="71"/>
      </w:r>
      <w:r w:rsidRPr="00F45D48">
        <w:rPr>
          <w:rFonts w:eastAsia="Times New Roman" w:cstheme="minorHAnsi"/>
          <w:color w:val="000000"/>
          <w:spacing w:val="4"/>
          <w:lang w:eastAsia="fr-FR"/>
        </w:rPr>
        <w:t xml:space="preserve">, malgré la </w:t>
      </w:r>
      <w:r w:rsidRPr="00F45D48">
        <w:rPr>
          <w:rFonts w:eastAsia="Times New Roman" w:cstheme="minorHAnsi"/>
          <w:color w:val="4A5E81"/>
          <w:kern w:val="36"/>
          <w:lang w:eastAsia="fr-FR"/>
        </w:rPr>
        <w:t>loi relative à la protection de l'enfant de 2016</w:t>
      </w:r>
      <w:r w:rsidRPr="00F45D48">
        <w:rPr>
          <w:rFonts w:eastAsia="Times New Roman" w:cstheme="minorHAnsi"/>
          <w:color w:val="4A5E81"/>
          <w:kern w:val="36"/>
          <w:vertAlign w:val="superscript"/>
          <w:lang w:eastAsia="fr-FR"/>
        </w:rPr>
        <w:footnoteReference w:id="72"/>
      </w:r>
      <w:r w:rsidRPr="00F45D48">
        <w:rPr>
          <w:rFonts w:eastAsia="Times New Roman" w:cstheme="minorHAnsi"/>
          <w:color w:val="4A5E81"/>
          <w:kern w:val="36"/>
          <w:lang w:eastAsia="fr-FR"/>
        </w:rPr>
        <w:t xml:space="preserve">, </w:t>
      </w:r>
      <w:r w:rsidRPr="00F45D48">
        <w:rPr>
          <w:rFonts w:eastAsia="Times New Roman" w:cstheme="minorHAnsi"/>
          <w:color w:val="000000"/>
          <w:spacing w:val="4"/>
          <w:lang w:eastAsia="fr-FR"/>
        </w:rPr>
        <w:t>et le rapport « Droits de l’enfant 2016 » du Défenseur des droits de novembre 2016</w:t>
      </w:r>
      <w:r w:rsidRPr="00F45D48">
        <w:rPr>
          <w:rFonts w:eastAsia="Times New Roman" w:cstheme="minorHAnsi"/>
          <w:color w:val="000000"/>
          <w:spacing w:val="4"/>
          <w:vertAlign w:val="superscript"/>
          <w:lang w:eastAsia="fr-FR"/>
        </w:rPr>
        <w:footnoteReference w:id="73"/>
      </w:r>
      <w:r w:rsidRPr="00F45D48">
        <w:rPr>
          <w:rFonts w:eastAsia="Times New Roman" w:cstheme="minorHAnsi"/>
          <w:color w:val="000000"/>
          <w:spacing w:val="4"/>
          <w:lang w:eastAsia="fr-FR"/>
        </w:rPr>
        <w:t>, celui-ci appelle à réduire encore les nombreuses discriminations d’accès à l’École et dans l’École</w:t>
      </w:r>
      <w:r w:rsidRPr="00F45D48">
        <w:rPr>
          <w:rFonts w:eastAsia="Times New Roman" w:cstheme="minorHAnsi"/>
          <w:color w:val="000000"/>
          <w:spacing w:val="4"/>
          <w:vertAlign w:val="superscript"/>
          <w:lang w:eastAsia="fr-FR"/>
        </w:rPr>
        <w:footnoteReference w:id="74"/>
      </w:r>
      <w:r w:rsidRPr="00F45D48">
        <w:rPr>
          <w:rFonts w:eastAsia="Times New Roman" w:cstheme="minorHAnsi"/>
          <w:color w:val="000000"/>
          <w:spacing w:val="4"/>
          <w:lang w:eastAsia="fr-FR"/>
        </w:rPr>
        <w:t xml:space="preserve">. </w:t>
      </w:r>
      <w:bookmarkStart w:id="54" w:name="_Hlk92737887"/>
      <w:r w:rsidRPr="00F45D48">
        <w:rPr>
          <w:rFonts w:eastAsia="Times New Roman" w:cstheme="minorHAnsi"/>
          <w:color w:val="000000"/>
          <w:spacing w:val="4"/>
          <w:lang w:eastAsia="fr-FR"/>
        </w:rPr>
        <w:t>L’état d’esprit implicitement excluant n’est pas encore surmonté</w:t>
      </w:r>
      <w:bookmarkEnd w:id="54"/>
      <w:r w:rsidRPr="00F45D48">
        <w:rPr>
          <w:rFonts w:eastAsia="Times New Roman" w:cstheme="minorHAnsi"/>
          <w:color w:val="000000"/>
          <w:spacing w:val="4"/>
          <w:lang w:eastAsia="fr-FR"/>
        </w:rPr>
        <w:t xml:space="preserve">. On relève écore plus récemment (17 décembre 2021) que </w:t>
      </w:r>
      <w:r w:rsidRPr="00F45D48">
        <w:rPr>
          <w:rFonts w:eastAsia="Times New Roman" w:cstheme="minorHAnsi"/>
          <w:color w:val="595959"/>
          <w:lang w:eastAsia="fr-FR"/>
        </w:rPr>
        <w:t>dès l’annonce des lieux devant accueillir les épreuves des Jeux de Paris 2024, apparaissait une nette différenciation entre Olympiques et Paralympiques : des épreuves et événements au cœur de Paris pour les premiers, dans des stades et installations en périphérie (Seine-Saint-Denis, Yvelines et autres sites) pour les seconds</w:t>
      </w:r>
      <w:r w:rsidRPr="00F45D48">
        <w:rPr>
          <w:rFonts w:eastAsia="Times New Roman" w:cstheme="minorHAnsi"/>
          <w:color w:val="595959"/>
          <w:vertAlign w:val="superscript"/>
          <w:lang w:eastAsia="fr-FR"/>
        </w:rPr>
        <w:footnoteReference w:id="75"/>
      </w:r>
      <w:r w:rsidRPr="00F45D48">
        <w:rPr>
          <w:rFonts w:eastAsia="Times New Roman" w:cstheme="minorHAnsi"/>
          <w:color w:val="595959"/>
          <w:lang w:eastAsia="fr-FR"/>
        </w:rPr>
        <w:t xml:space="preserve">. </w:t>
      </w:r>
    </w:p>
    <w:p w14:paraId="6B096C87" w14:textId="77777777" w:rsidR="00F45D48" w:rsidRPr="00F45D48" w:rsidRDefault="00F45D48" w:rsidP="00F45D48">
      <w:pPr>
        <w:shd w:val="clear" w:color="auto" w:fill="FFFFFF"/>
        <w:spacing w:after="0" w:line="240" w:lineRule="auto"/>
        <w:jc w:val="both"/>
        <w:rPr>
          <w:rFonts w:eastAsia="Times New Roman" w:cstheme="minorHAnsi"/>
          <w:w w:val="95"/>
          <w:lang w:eastAsia="fr-FR"/>
        </w:rPr>
      </w:pPr>
    </w:p>
    <w:p w14:paraId="63955E71" w14:textId="77777777" w:rsidR="00F45D48" w:rsidRPr="00F45D48" w:rsidRDefault="00F45D48" w:rsidP="00F45D48">
      <w:pPr>
        <w:spacing w:after="0" w:line="240" w:lineRule="auto"/>
        <w:jc w:val="both"/>
        <w:rPr>
          <w:rFonts w:cstheme="minorHAnsi"/>
          <w:sz w:val="28"/>
          <w:szCs w:val="28"/>
        </w:rPr>
      </w:pPr>
      <w:r w:rsidRPr="00F45D48">
        <w:rPr>
          <w:rFonts w:cstheme="minorHAnsi"/>
          <w:b/>
          <w:bCs/>
          <w:color w:val="231F20"/>
          <w:sz w:val="28"/>
          <w:szCs w:val="28"/>
        </w:rPr>
        <w:t>2.7. Les technologies et personnels d’assistance.</w:t>
      </w:r>
      <w:r w:rsidRPr="00F45D48">
        <w:rPr>
          <w:rFonts w:cstheme="minorHAnsi"/>
          <w:sz w:val="28"/>
          <w:szCs w:val="28"/>
        </w:rPr>
        <w:t xml:space="preserve"> </w:t>
      </w:r>
    </w:p>
    <w:p w14:paraId="7455085D" w14:textId="77777777" w:rsidR="00F45D48" w:rsidRPr="00F45D48" w:rsidRDefault="00F45D48" w:rsidP="00F45D48">
      <w:pPr>
        <w:spacing w:after="0" w:line="240" w:lineRule="auto"/>
        <w:jc w:val="both"/>
        <w:rPr>
          <w:rFonts w:cstheme="minorHAnsi"/>
        </w:rPr>
      </w:pPr>
    </w:p>
    <w:p w14:paraId="7D2EC687" w14:textId="77777777" w:rsidR="00F45D48" w:rsidRPr="00F45D48" w:rsidRDefault="00F45D48" w:rsidP="00F45D48">
      <w:pPr>
        <w:spacing w:after="0" w:line="240" w:lineRule="auto"/>
        <w:jc w:val="both"/>
        <w:rPr>
          <w:rFonts w:cstheme="minorHAnsi"/>
          <w:i/>
          <w:iCs/>
          <w:sz w:val="16"/>
          <w:szCs w:val="16"/>
        </w:rPr>
      </w:pPr>
      <w:r w:rsidRPr="00F45D48">
        <w:rPr>
          <w:rFonts w:cstheme="minorHAnsi"/>
          <w:i/>
          <w:iCs/>
          <w:sz w:val="16"/>
          <w:szCs w:val="16"/>
        </w:rPr>
        <w:t>(Canada, États-Unis, Fidji, Kazakhstan)</w:t>
      </w:r>
    </w:p>
    <w:p w14:paraId="068314DE" w14:textId="77777777" w:rsidR="00F45D48" w:rsidRPr="00F45D48" w:rsidRDefault="00F45D48" w:rsidP="00F45D48">
      <w:pPr>
        <w:spacing w:after="0" w:line="240" w:lineRule="auto"/>
        <w:jc w:val="both"/>
        <w:rPr>
          <w:rFonts w:cstheme="minorHAnsi"/>
        </w:rPr>
      </w:pPr>
    </w:p>
    <w:p w14:paraId="6DC44ACF" w14:textId="77777777" w:rsidR="00F45D48" w:rsidRPr="00F45D48" w:rsidRDefault="00F45D48" w:rsidP="00F45D48">
      <w:pPr>
        <w:widowControl w:val="0"/>
        <w:autoSpaceDE w:val="0"/>
        <w:autoSpaceDN w:val="0"/>
        <w:spacing w:after="0" w:line="240" w:lineRule="auto"/>
        <w:ind w:right="48"/>
        <w:jc w:val="both"/>
        <w:rPr>
          <w:rFonts w:eastAsia="VL PGothic" w:cstheme="minorHAnsi"/>
          <w:color w:val="231F20"/>
        </w:rPr>
      </w:pPr>
      <w:r w:rsidRPr="00F45D48">
        <w:rPr>
          <w:rFonts w:eastAsia="VL PGothic" w:cstheme="minorHAnsi"/>
          <w:color w:val="231F20"/>
        </w:rPr>
        <w:t xml:space="preserve">En fonction de son type de </w:t>
      </w:r>
      <w:r w:rsidRPr="00F45D48">
        <w:rPr>
          <w:rFonts w:eastAsia="VL PGothic" w:cstheme="minorHAnsi"/>
          <w:bCs/>
        </w:rPr>
        <w:t>handicap,</w:t>
      </w:r>
      <w:r w:rsidRPr="00F45D48">
        <w:rPr>
          <w:rFonts w:eastAsia="VL PGothic" w:cstheme="minorHAnsi"/>
        </w:rPr>
        <w:t xml:space="preserve"> </w:t>
      </w:r>
      <w:r w:rsidRPr="00F45D48">
        <w:rPr>
          <w:rFonts w:eastAsia="VL PGothic" w:cstheme="minorHAnsi"/>
          <w:color w:val="231F20"/>
        </w:rPr>
        <w:t xml:space="preserve">un enfant peut avoir besoin d’un certain nombre d’appareils fonctionnels et de services d’aide (tableau résumé ci-après), de personnels d’assistance (interprètes en langage des signes par exemple, ou disponibilités de personnels d’entretien des différents dispositifs de compensation). Cependant, d’après l’Organisation mondiale de la Santé, dans de nombreux pays à faible revenu, seules 5 à 15 % des personnes ayant besoin de </w:t>
      </w:r>
      <w:r w:rsidRPr="00F45D48">
        <w:rPr>
          <w:rFonts w:eastAsia="VL PGothic" w:cstheme="minorHAnsi"/>
          <w:bCs/>
        </w:rPr>
        <w:t>technologies fonctionnelles sont en mesure de les obtenir</w:t>
      </w:r>
      <w:r w:rsidRPr="00F45D48">
        <w:rPr>
          <w:rFonts w:eastAsia="VL PGothic" w:cstheme="minorHAnsi"/>
          <w:bCs/>
          <w:vertAlign w:val="superscript"/>
        </w:rPr>
        <w:t xml:space="preserve"> </w:t>
      </w:r>
      <w:r w:rsidRPr="00F45D48">
        <w:rPr>
          <w:rFonts w:eastAsia="VL PGothic" w:cstheme="minorHAnsi"/>
          <w:bCs/>
        </w:rPr>
        <w:t>en raison des coûts, qui peuvent être particulièrement rédhibitoires dans le cas des enfants, qui doivent changer ou faire ajuster leurs appareils au fur et à mesure de leur croissance</w:t>
      </w:r>
      <w:r w:rsidRPr="00F45D48">
        <w:rPr>
          <w:rFonts w:eastAsia="VL PGothic" w:cstheme="minorHAnsi"/>
          <w:bCs/>
          <w:vertAlign w:val="superscript"/>
        </w:rPr>
        <w:t xml:space="preserve"> </w:t>
      </w:r>
      <w:r w:rsidRPr="00F45D48">
        <w:rPr>
          <w:rFonts w:eastAsia="VL PGothic" w:cstheme="minorHAnsi"/>
          <w:bCs/>
        </w:rPr>
        <w:t>(UNICEF 2013). Les enfants handicapés vivant dans la pauvreté ont souvent des difficultés à accéder à des services comme la réadaptation et à des technologies</w:t>
      </w:r>
      <w:r w:rsidRPr="00F45D48">
        <w:rPr>
          <w:rFonts w:eastAsia="VL PGothic" w:cstheme="minorHAnsi"/>
        </w:rPr>
        <w:t xml:space="preserve"> </w:t>
      </w:r>
      <w:r w:rsidRPr="00F45D48">
        <w:rPr>
          <w:rFonts w:eastAsia="VL PGothic" w:cstheme="minorHAnsi"/>
          <w:color w:val="231F20"/>
        </w:rPr>
        <w:t xml:space="preserve">fonctionnelles. </w:t>
      </w:r>
    </w:p>
    <w:p w14:paraId="1E76CFF4" w14:textId="77777777" w:rsidR="00F45D48" w:rsidRPr="00F45D48" w:rsidRDefault="00F45D48" w:rsidP="00F45D48">
      <w:pPr>
        <w:widowControl w:val="0"/>
        <w:autoSpaceDE w:val="0"/>
        <w:autoSpaceDN w:val="0"/>
        <w:spacing w:after="0" w:line="240" w:lineRule="auto"/>
        <w:ind w:right="48"/>
        <w:jc w:val="both"/>
        <w:rPr>
          <w:rFonts w:eastAsia="VL PGothic" w:cstheme="minorHAnsi"/>
        </w:rPr>
      </w:pPr>
    </w:p>
    <w:p w14:paraId="4F1474B8" w14:textId="77777777" w:rsidR="00F45D48" w:rsidRPr="00F45D48" w:rsidRDefault="00F45D48" w:rsidP="00F45D48">
      <w:pPr>
        <w:widowControl w:val="0"/>
        <w:autoSpaceDE w:val="0"/>
        <w:autoSpaceDN w:val="0"/>
        <w:spacing w:after="0" w:line="240" w:lineRule="auto"/>
        <w:ind w:right="-7"/>
        <w:jc w:val="both"/>
        <w:rPr>
          <w:rFonts w:eastAsia="VL PGothic" w:cstheme="minorHAnsi"/>
          <w:color w:val="231F20"/>
        </w:rPr>
      </w:pPr>
      <w:r w:rsidRPr="00F45D48">
        <w:rPr>
          <w:rFonts w:eastAsia="VL PGothic" w:cstheme="minorHAnsi"/>
          <w:color w:val="231F20"/>
        </w:rPr>
        <w:t xml:space="preserve">Il appartient au Chef d’Établissement de s’informer dès l’inscription ou en cours d’élaboration du projet individuel </w:t>
      </w:r>
      <w:r w:rsidRPr="00F45D48">
        <w:rPr>
          <w:rFonts w:eastAsia="VL PGothic" w:cstheme="minorHAnsi"/>
        </w:rPr>
        <w:t xml:space="preserve">(§ 4.1.) et de son suivi, </w:t>
      </w:r>
      <w:r w:rsidRPr="00F45D48">
        <w:rPr>
          <w:rFonts w:eastAsia="VL PGothic" w:cstheme="minorHAnsi"/>
          <w:color w:val="231F20"/>
        </w:rPr>
        <w:t xml:space="preserve">de veiller aux ports et bon fonctionnement des accessoires technologiques spécifiques à chaque ESH qui en bénéficie, ainsi que de a présence des personnels d’assistances. Il devra mobiliser l’équipe pédagogique et les parents sur l’aspect essentiels de ces équipements pour leur communication et leur existence même d’élève au sein de l’établissement. Les réparations, interventions de techniciens compétents ou remplacements doivent pouvoir être assurés rapidement. </w:t>
      </w:r>
    </w:p>
    <w:p w14:paraId="5ECE8FB5" w14:textId="77777777" w:rsidR="00F45D48" w:rsidRPr="00F45D48" w:rsidRDefault="00F45D48" w:rsidP="00F45D48">
      <w:pPr>
        <w:spacing w:after="0" w:line="240" w:lineRule="auto"/>
        <w:jc w:val="both"/>
        <w:rPr>
          <w:rFonts w:cstheme="minorHAnsi"/>
        </w:rPr>
      </w:pPr>
      <w:r w:rsidRPr="00F45D48">
        <w:rPr>
          <w:rFonts w:cstheme="minorHAnsi"/>
          <w:color w:val="231F20"/>
        </w:rPr>
        <w:t xml:space="preserve">L’utilisation des tablettes (déjà en œuvre dans certains établissements spécialisés djiboutiens) est recommandée pour plusieurs types de handicap. L’emploi de tablettes ordinaires (donc compatibles </w:t>
      </w:r>
      <w:r w:rsidRPr="00F45D48">
        <w:rPr>
          <w:rFonts w:cstheme="minorHAnsi"/>
          <w:color w:val="231F20"/>
        </w:rPr>
        <w:lastRenderedPageBreak/>
        <w:t>avec les principes inclusifs puisque tous les élèves sont dotés de la même) rend déjà d’intéressants services dans l’autonomie.</w:t>
      </w:r>
      <w:r w:rsidRPr="00F45D48">
        <w:rPr>
          <w:rFonts w:cstheme="minorHAnsi"/>
          <w:color w:val="231F20"/>
          <w:vertAlign w:val="superscript"/>
        </w:rPr>
        <w:footnoteReference w:id="76"/>
      </w:r>
      <w:r w:rsidRPr="00F45D48">
        <w:rPr>
          <w:rFonts w:cstheme="minorHAnsi"/>
        </w:rPr>
        <w:t xml:space="preserve"> Le numérique contribue à améliorer l’efficacité des enseignements. Il constitue un pilier de la refondation pédagogique : il permet de […] rendre les élèves acteurs de leurs propres apprentissages, d’encourager la collaboration entre les élèves et le travail en autonomie ; il offre des possibilités nouvelles pour les élèves en situation de</w:t>
      </w:r>
      <w:r w:rsidRPr="00F45D48">
        <w:rPr>
          <w:rFonts w:cstheme="minorHAnsi"/>
          <w:b/>
          <w:bCs/>
          <w:color w:val="FF0000"/>
        </w:rPr>
        <w:t xml:space="preserve"> </w:t>
      </w:r>
      <w:r w:rsidRPr="00F45D48">
        <w:rPr>
          <w:rFonts w:cstheme="minorHAnsi"/>
        </w:rPr>
        <w:t>handicap</w:t>
      </w:r>
      <w:bookmarkStart w:id="55" w:name="_bookmark343"/>
      <w:bookmarkEnd w:id="55"/>
      <w:r w:rsidRPr="00F45D48">
        <w:rPr>
          <w:rFonts w:cstheme="minorHAnsi"/>
          <w:vertAlign w:val="superscript"/>
        </w:rPr>
        <w:footnoteReference w:id="77"/>
      </w:r>
      <w:r w:rsidRPr="00F45D48">
        <w:rPr>
          <w:rFonts w:cstheme="minorHAnsi"/>
        </w:rPr>
        <w:t>.</w:t>
      </w:r>
    </w:p>
    <w:p w14:paraId="356BFCEE" w14:textId="77777777" w:rsidR="00F45D48" w:rsidRPr="00F45D48" w:rsidRDefault="00F45D48" w:rsidP="00F45D48">
      <w:pPr>
        <w:spacing w:after="0" w:line="240" w:lineRule="auto"/>
        <w:jc w:val="both"/>
        <w:rPr>
          <w:rFonts w:cstheme="minorHAnsi"/>
        </w:rPr>
      </w:pPr>
    </w:p>
    <w:p w14:paraId="0AD2F8B3" w14:textId="77777777" w:rsidR="00F45D48" w:rsidRPr="00F45D48" w:rsidRDefault="00F45D48" w:rsidP="00F45D48">
      <w:pPr>
        <w:spacing w:after="0" w:line="240" w:lineRule="auto"/>
        <w:jc w:val="both"/>
        <w:rPr>
          <w:rFonts w:cstheme="minorHAnsi"/>
        </w:rPr>
      </w:pPr>
    </w:p>
    <w:p w14:paraId="5A9BB461" w14:textId="77777777" w:rsidR="00F45D48" w:rsidRPr="00F45D48" w:rsidRDefault="00F45D48" w:rsidP="00F45D48">
      <w:pPr>
        <w:spacing w:after="0" w:line="240" w:lineRule="auto"/>
        <w:jc w:val="both"/>
        <w:rPr>
          <w:rFonts w:cstheme="minorHAnsi"/>
          <w:color w:val="231F20"/>
        </w:rPr>
      </w:pPr>
      <w:r w:rsidRPr="00F45D48">
        <w:rPr>
          <w:rFonts w:cstheme="minorHAnsi"/>
          <w:noProof/>
          <w:lang w:eastAsia="fr-FR"/>
        </w:rPr>
        <w:drawing>
          <wp:inline distT="0" distB="0" distL="0" distR="0" wp14:anchorId="4381D5C8" wp14:editId="7A567472">
            <wp:extent cx="5760720" cy="3439795"/>
            <wp:effectExtent l="0" t="0" r="0" b="8255"/>
            <wp:docPr id="25" name="Image 2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10;&#10;Description générée automatiquement"/>
                    <pic:cNvPicPr/>
                  </pic:nvPicPr>
                  <pic:blipFill>
                    <a:blip r:embed="rId60"/>
                    <a:stretch>
                      <a:fillRect/>
                    </a:stretch>
                  </pic:blipFill>
                  <pic:spPr>
                    <a:xfrm>
                      <a:off x="0" y="0"/>
                      <a:ext cx="5760720" cy="3439795"/>
                    </a:xfrm>
                    <a:prstGeom prst="rect">
                      <a:avLst/>
                    </a:prstGeom>
                  </pic:spPr>
                </pic:pic>
              </a:graphicData>
            </a:graphic>
          </wp:inline>
        </w:drawing>
      </w:r>
    </w:p>
    <w:p w14:paraId="2263E6C6" w14:textId="77777777" w:rsidR="00F45D48" w:rsidRPr="00F45D48" w:rsidRDefault="00F45D48" w:rsidP="00F45D48">
      <w:pPr>
        <w:spacing w:after="0" w:line="240" w:lineRule="auto"/>
        <w:jc w:val="both"/>
        <w:rPr>
          <w:rFonts w:cstheme="minorHAnsi"/>
          <w:color w:val="231F20"/>
        </w:rPr>
      </w:pPr>
    </w:p>
    <w:p w14:paraId="6D99053B" w14:textId="77777777" w:rsidR="00F45D48" w:rsidRPr="00F45D48" w:rsidRDefault="00F45D48" w:rsidP="00F45D48">
      <w:pPr>
        <w:spacing w:after="0" w:line="240" w:lineRule="auto"/>
        <w:ind w:left="100" w:right="604"/>
        <w:jc w:val="both"/>
        <w:rPr>
          <w:rFonts w:cstheme="minorHAnsi"/>
        </w:rPr>
      </w:pPr>
    </w:p>
    <w:p w14:paraId="226A9754" w14:textId="77777777" w:rsidR="00F45D48" w:rsidRPr="00F45D48" w:rsidRDefault="00F45D48" w:rsidP="00F45D48">
      <w:pPr>
        <w:spacing w:after="0" w:line="240" w:lineRule="auto"/>
        <w:jc w:val="both"/>
        <w:rPr>
          <w:rFonts w:cstheme="minorHAnsi"/>
        </w:rPr>
      </w:pPr>
      <w:r w:rsidRPr="00F45D48">
        <w:rPr>
          <w:rFonts w:cstheme="minorHAnsi"/>
        </w:rPr>
        <w:t>Notre travail se situant dans une vision d’avenir et les technologies fonctionnelles évoluant très rapidement</w:t>
      </w:r>
      <w:r w:rsidRPr="00F45D48">
        <w:rPr>
          <w:rFonts w:cstheme="minorHAnsi"/>
          <w:vertAlign w:val="superscript"/>
        </w:rPr>
        <w:footnoteReference w:id="78"/>
      </w:r>
      <w:r w:rsidRPr="00F45D48">
        <w:rPr>
          <w:rFonts w:cstheme="minorHAnsi"/>
        </w:rPr>
        <w:t xml:space="preserve">, il est tout de même bon de </w:t>
      </w:r>
      <w:r w:rsidRPr="00F45D48">
        <w:rPr>
          <w:rFonts w:cstheme="minorHAnsi"/>
          <w:color w:val="0070C0"/>
        </w:rPr>
        <w:t xml:space="preserve">s’assurer de la maintenance de celles existantes </w:t>
      </w:r>
      <w:r w:rsidRPr="00F45D48">
        <w:rPr>
          <w:rFonts w:cstheme="minorHAnsi"/>
        </w:rPr>
        <w:t>chez les ESH. Celles considérées de pointe aujourd’hui et couteuses (exosquelettes robotisés, Implants cérébraux, …), peuvent se généraliser dans les années à venir, et être mises à disposition d’ESH.</w:t>
      </w:r>
    </w:p>
    <w:p w14:paraId="6E3C44C2" w14:textId="77777777" w:rsidR="00F45D48" w:rsidRPr="00F45D48" w:rsidRDefault="00F45D48" w:rsidP="00F45D48">
      <w:pPr>
        <w:spacing w:after="0" w:line="240" w:lineRule="auto"/>
        <w:ind w:left="100" w:right="604"/>
        <w:jc w:val="both"/>
        <w:rPr>
          <w:rFonts w:cstheme="minorHAnsi"/>
        </w:rPr>
      </w:pPr>
    </w:p>
    <w:p w14:paraId="1926BF1D" w14:textId="77777777" w:rsidR="00F45D48" w:rsidRPr="00F45D48" w:rsidRDefault="00F45D48" w:rsidP="00154C0E">
      <w:pPr>
        <w:numPr>
          <w:ilvl w:val="0"/>
          <w:numId w:val="13"/>
        </w:numPr>
        <w:spacing w:after="0" w:line="240" w:lineRule="auto"/>
        <w:contextualSpacing/>
        <w:jc w:val="both"/>
        <w:rPr>
          <w:rFonts w:cstheme="minorHAnsi"/>
          <w:b/>
          <w:bCs/>
        </w:rPr>
      </w:pPr>
      <w:bookmarkStart w:id="56" w:name="_Hlk92002557"/>
      <w:r w:rsidRPr="00F45D48">
        <w:rPr>
          <w:rFonts w:cstheme="minorHAnsi"/>
          <w:b/>
          <w:bCs/>
        </w:rPr>
        <w:t xml:space="preserve">Dans quelques autres pays : L’attention portée aux technologies d’assistance est en liaison étroite avec celle portée aux personnes en situation de handicap selon les pays. </w:t>
      </w:r>
    </w:p>
    <w:p w14:paraId="7E7E8017" w14:textId="77777777" w:rsidR="00F45D48" w:rsidRPr="00F45D48" w:rsidRDefault="00F45D48" w:rsidP="00F45D48">
      <w:pPr>
        <w:spacing w:after="0" w:line="240" w:lineRule="auto"/>
        <w:ind w:left="720"/>
        <w:contextualSpacing/>
        <w:jc w:val="both"/>
        <w:rPr>
          <w:rFonts w:cstheme="minorHAnsi"/>
          <w:b/>
          <w:bCs/>
        </w:rPr>
      </w:pPr>
    </w:p>
    <w:p w14:paraId="5604FA46" w14:textId="77777777" w:rsidR="00F45D48" w:rsidRPr="00F45D48" w:rsidRDefault="00F45D48" w:rsidP="00F45D48">
      <w:pPr>
        <w:spacing w:after="0" w:line="240" w:lineRule="auto"/>
        <w:ind w:left="720"/>
        <w:contextualSpacing/>
        <w:jc w:val="both"/>
        <w:rPr>
          <w:rFonts w:cstheme="minorHAnsi"/>
          <w:i/>
          <w:iCs/>
          <w:sz w:val="16"/>
          <w:szCs w:val="16"/>
        </w:rPr>
      </w:pPr>
      <w:r w:rsidRPr="00F45D48">
        <w:rPr>
          <w:rFonts w:cstheme="minorHAnsi"/>
          <w:i/>
          <w:iCs/>
          <w:sz w:val="16"/>
          <w:szCs w:val="16"/>
          <w:shd w:val="clear" w:color="auto" w:fill="FFFFFF"/>
        </w:rPr>
        <w:t>(Canada,</w:t>
      </w:r>
      <w:r w:rsidRPr="00F45D48">
        <w:rPr>
          <w:rFonts w:cstheme="minorHAnsi"/>
          <w:i/>
          <w:iCs/>
          <w:sz w:val="16"/>
          <w:szCs w:val="16"/>
        </w:rPr>
        <w:t xml:space="preserve"> </w:t>
      </w:r>
      <w:r w:rsidRPr="00F45D48">
        <w:rPr>
          <w:rFonts w:eastAsia="Times New Roman" w:cstheme="minorHAnsi"/>
          <w:i/>
          <w:iCs/>
          <w:sz w:val="16"/>
          <w:szCs w:val="16"/>
          <w:lang w:eastAsia="fr-FR"/>
        </w:rPr>
        <w:t>États-Unis,</w:t>
      </w:r>
      <w:r w:rsidRPr="00F45D48">
        <w:rPr>
          <w:rFonts w:cstheme="minorHAnsi"/>
          <w:i/>
          <w:iCs/>
          <w:sz w:val="16"/>
          <w:szCs w:val="16"/>
          <w:shd w:val="clear" w:color="auto" w:fill="FFFFFF"/>
        </w:rPr>
        <w:t xml:space="preserve"> </w:t>
      </w:r>
      <w:r w:rsidRPr="00F45D48">
        <w:rPr>
          <w:rFonts w:cstheme="minorHAnsi"/>
          <w:i/>
          <w:iCs/>
          <w:sz w:val="16"/>
          <w:szCs w:val="16"/>
        </w:rPr>
        <w:t>Fidji,</w:t>
      </w:r>
      <w:r w:rsidRPr="00F45D48">
        <w:rPr>
          <w:rFonts w:eastAsia="Times New Roman" w:cstheme="minorHAnsi"/>
          <w:i/>
          <w:iCs/>
          <w:sz w:val="16"/>
          <w:szCs w:val="16"/>
          <w:lang w:eastAsia="fr-FR"/>
        </w:rPr>
        <w:t xml:space="preserve"> </w:t>
      </w:r>
      <w:r w:rsidRPr="00F45D48">
        <w:rPr>
          <w:rFonts w:cstheme="minorHAnsi"/>
          <w:i/>
          <w:iCs/>
          <w:sz w:val="16"/>
          <w:szCs w:val="16"/>
        </w:rPr>
        <w:t>Kazakhstan)</w:t>
      </w:r>
    </w:p>
    <w:p w14:paraId="18023C74" w14:textId="77777777" w:rsidR="00F45D48" w:rsidRPr="00F45D48" w:rsidRDefault="00F45D48" w:rsidP="00F45D48">
      <w:pPr>
        <w:spacing w:after="0" w:line="240" w:lineRule="auto"/>
        <w:ind w:left="720"/>
        <w:contextualSpacing/>
        <w:jc w:val="both"/>
        <w:rPr>
          <w:rFonts w:cstheme="minorHAnsi"/>
          <w:b/>
          <w:bCs/>
          <w:i/>
          <w:iCs/>
          <w:sz w:val="16"/>
          <w:szCs w:val="16"/>
        </w:rPr>
      </w:pPr>
    </w:p>
    <w:bookmarkEnd w:id="56"/>
    <w:p w14:paraId="28D5ECA2" w14:textId="77777777" w:rsidR="00F45D48" w:rsidRPr="00F45D48" w:rsidRDefault="00F45D48" w:rsidP="00F45D48">
      <w:pPr>
        <w:spacing w:after="0" w:line="240" w:lineRule="auto"/>
        <w:jc w:val="both"/>
        <w:rPr>
          <w:rFonts w:cstheme="minorHAnsi"/>
          <w:color w:val="111111"/>
          <w:shd w:val="clear" w:color="auto" w:fill="FFFFFF"/>
        </w:rPr>
      </w:pPr>
      <w:r w:rsidRPr="00F45D48">
        <w:rPr>
          <w:rFonts w:cstheme="minorHAnsi"/>
          <w:b/>
          <w:color w:val="231F20"/>
        </w:rPr>
        <w:t>(-)</w:t>
      </w:r>
      <w:r w:rsidRPr="00F45D48">
        <w:rPr>
          <w:rFonts w:cstheme="minorHAnsi"/>
          <w:color w:val="231F20"/>
        </w:rPr>
        <w:t xml:space="preserve"> Aux Fidji, le manque d’accès aux informations et aux moyens de communication est l’obstacle principal auquel se heurtent les enfants sourds. (UNICEF 2013). </w:t>
      </w:r>
      <w:r w:rsidRPr="00F45D48">
        <w:rPr>
          <w:rFonts w:cstheme="minorHAnsi"/>
          <w:color w:val="111111"/>
          <w:shd w:val="clear" w:color="auto" w:fill="FFFFFF"/>
        </w:rPr>
        <w:t>les incidences du handicap sont</w:t>
      </w:r>
      <w:r w:rsidRPr="00F45D48">
        <w:rPr>
          <w:rFonts w:cstheme="minorHAnsi"/>
          <w:b/>
          <w:bCs/>
          <w:color w:val="111111"/>
          <w:shd w:val="clear" w:color="auto" w:fill="FFFFFF"/>
        </w:rPr>
        <w:t> 10% plus importantes </w:t>
      </w:r>
      <w:r w:rsidRPr="00F45D48">
        <w:rPr>
          <w:rFonts w:cstheme="minorHAnsi"/>
          <w:color w:val="111111"/>
          <w:shd w:val="clear" w:color="auto" w:fill="FFFFFF"/>
        </w:rPr>
        <w:t xml:space="preserve">aux Fidji que dans les pays développés, pourtant la perception des personnes </w:t>
      </w:r>
      <w:r w:rsidRPr="00F45D48">
        <w:rPr>
          <w:rFonts w:cstheme="minorHAnsi"/>
          <w:color w:val="111111"/>
          <w:shd w:val="clear" w:color="auto" w:fill="FFFFFF"/>
        </w:rPr>
        <w:lastRenderedPageBreak/>
        <w:t>handicapées reste négative. « Les gens nés avec un handicap ne sont pas inclus dans les écoles classiques à Fidji</w:t>
      </w:r>
      <w:r w:rsidRPr="00F45D48">
        <w:rPr>
          <w:rFonts w:cstheme="minorHAnsi"/>
          <w:color w:val="111111"/>
          <w:shd w:val="clear" w:color="auto" w:fill="FFFFFF"/>
          <w:vertAlign w:val="superscript"/>
        </w:rPr>
        <w:footnoteReference w:id="79"/>
      </w:r>
      <w:r w:rsidRPr="00F45D48">
        <w:rPr>
          <w:rFonts w:cstheme="minorHAnsi"/>
          <w:color w:val="111111"/>
          <w:shd w:val="clear" w:color="auto" w:fill="FFFFFF"/>
        </w:rPr>
        <w:t>.</w:t>
      </w:r>
    </w:p>
    <w:p w14:paraId="31E3C910" w14:textId="77777777" w:rsidR="00F45D48" w:rsidRPr="00F45D48" w:rsidRDefault="00F45D48" w:rsidP="00F45D48">
      <w:pPr>
        <w:spacing w:after="0" w:line="240" w:lineRule="auto"/>
        <w:jc w:val="both"/>
        <w:rPr>
          <w:rFonts w:cstheme="minorHAnsi"/>
          <w:color w:val="231F20"/>
        </w:rPr>
      </w:pPr>
    </w:p>
    <w:p w14:paraId="0AA525DC" w14:textId="77777777" w:rsidR="00F45D48" w:rsidRPr="00F45D48" w:rsidRDefault="00F45D48" w:rsidP="00F45D48">
      <w:pPr>
        <w:spacing w:after="0" w:line="240" w:lineRule="auto"/>
        <w:jc w:val="both"/>
        <w:rPr>
          <w:rFonts w:eastAsia="Times New Roman" w:cstheme="minorHAnsi"/>
          <w:color w:val="222222"/>
          <w:lang w:eastAsia="fr-FR"/>
        </w:rPr>
      </w:pPr>
      <w:r w:rsidRPr="00F45D48">
        <w:rPr>
          <w:rFonts w:eastAsia="Times New Roman" w:cstheme="minorHAnsi"/>
          <w:b/>
          <w:color w:val="222222"/>
          <w:lang w:eastAsia="fr-FR"/>
        </w:rPr>
        <w:t>(+)</w:t>
      </w:r>
      <w:r w:rsidRPr="00F45D48">
        <w:rPr>
          <w:rFonts w:eastAsia="Times New Roman" w:cstheme="minorHAnsi"/>
          <w:color w:val="222222"/>
          <w:lang w:eastAsia="fr-FR"/>
        </w:rPr>
        <w:t xml:space="preserve"> Tous les programmes de l’université Gallaudet à Washington </w:t>
      </w:r>
      <w:r w:rsidRPr="00F45D48">
        <w:rPr>
          <w:rFonts w:eastAsia="Times New Roman" w:cstheme="minorHAnsi"/>
          <w:lang w:eastAsia="fr-FR"/>
        </w:rPr>
        <w:t xml:space="preserve">États-Unis, </w:t>
      </w:r>
      <w:r w:rsidRPr="00F45D48">
        <w:rPr>
          <w:rFonts w:eastAsia="Times New Roman" w:cstheme="minorHAnsi"/>
          <w:color w:val="222222"/>
          <w:lang w:eastAsia="fr-FR"/>
        </w:rPr>
        <w:t xml:space="preserve">sont destinés aux étudiants de 2e et 3e cycles sourds et malentendants. La plupart des cursus de 2e et 3e cycles de Gallaudet </w:t>
      </w:r>
      <w:r w:rsidRPr="00F45D48">
        <w:rPr>
          <w:rFonts w:eastAsia="Times New Roman" w:cstheme="minorHAnsi"/>
          <w:color w:val="0070C0"/>
          <w:lang w:eastAsia="fr-FR"/>
        </w:rPr>
        <w:t>forment les étudiants à des services professionnels pour les sourds et les malentendants.</w:t>
      </w:r>
    </w:p>
    <w:p w14:paraId="7CAA217D" w14:textId="77777777" w:rsidR="00F45D48" w:rsidRPr="00F45D48" w:rsidRDefault="00F45D48" w:rsidP="00F45D48">
      <w:pPr>
        <w:spacing w:after="0" w:line="240" w:lineRule="auto"/>
        <w:jc w:val="both"/>
        <w:rPr>
          <w:rFonts w:eastAsia="Times New Roman" w:cstheme="minorHAnsi"/>
          <w:color w:val="222222"/>
          <w:lang w:eastAsia="fr-FR"/>
        </w:rPr>
      </w:pPr>
    </w:p>
    <w:p w14:paraId="25D3BDEF" w14:textId="77777777" w:rsidR="00F45D48" w:rsidRPr="00F45D48" w:rsidRDefault="00F45D48" w:rsidP="00F45D48">
      <w:pPr>
        <w:spacing w:after="0" w:line="240" w:lineRule="auto"/>
        <w:jc w:val="both"/>
        <w:rPr>
          <w:rFonts w:cstheme="minorHAnsi"/>
          <w:color w:val="404040"/>
          <w:shd w:val="clear" w:color="auto" w:fill="FFFFFF"/>
        </w:rPr>
      </w:pPr>
      <w:r w:rsidRPr="00F45D48">
        <w:rPr>
          <w:rFonts w:cstheme="minorHAnsi"/>
          <w:b/>
          <w:color w:val="404040"/>
          <w:shd w:val="clear" w:color="auto" w:fill="FFFFFF"/>
        </w:rPr>
        <w:t xml:space="preserve">(+) </w:t>
      </w:r>
      <w:r w:rsidRPr="00F45D48">
        <w:rPr>
          <w:rFonts w:cstheme="minorHAnsi"/>
          <w:color w:val="404040"/>
          <w:shd w:val="clear" w:color="auto" w:fill="FFFFFF"/>
        </w:rPr>
        <w:t xml:space="preserve">Le </w:t>
      </w:r>
      <w:r w:rsidRPr="00F45D48">
        <w:rPr>
          <w:rFonts w:cstheme="minorHAnsi"/>
          <w:shd w:val="clear" w:color="auto" w:fill="FFFFFF"/>
        </w:rPr>
        <w:t>Canada</w:t>
      </w:r>
      <w:r w:rsidRPr="00F45D48">
        <w:rPr>
          <w:rFonts w:cstheme="minorHAnsi"/>
          <w:color w:val="FF0000"/>
          <w:shd w:val="clear" w:color="auto" w:fill="FFFFFF"/>
        </w:rPr>
        <w:t xml:space="preserve"> </w:t>
      </w:r>
      <w:r w:rsidRPr="00F45D48">
        <w:rPr>
          <w:rFonts w:cstheme="minorHAnsi"/>
          <w:color w:val="404040"/>
          <w:shd w:val="clear" w:color="auto" w:fill="FFFFFF"/>
        </w:rPr>
        <w:t xml:space="preserve">offre beaucoup de prestations pour les personnes handicapés sur leur territoire. </w:t>
      </w:r>
      <w:r w:rsidRPr="00F45D48">
        <w:rPr>
          <w:rFonts w:cstheme="minorHAnsi"/>
          <w:color w:val="0070C0"/>
          <w:shd w:val="clear" w:color="auto" w:fill="FFFFFF"/>
        </w:rPr>
        <w:t xml:space="preserve">Les TICE offrent un accès direct au site du gouvernement du Canada pour les PSH </w:t>
      </w:r>
      <w:r w:rsidRPr="00F45D48">
        <w:rPr>
          <w:rFonts w:cstheme="minorHAnsi"/>
          <w:color w:val="404040"/>
          <w:shd w:val="clear" w:color="auto" w:fill="FFFFFF"/>
        </w:rPr>
        <w:t>(enfants, anciens combattants, étudiants, … ) ainsi que pour leur insertion professionnelle</w:t>
      </w:r>
      <w:r w:rsidRPr="00F45D48">
        <w:rPr>
          <w:rFonts w:cstheme="minorHAnsi"/>
          <w:color w:val="404040"/>
          <w:shd w:val="clear" w:color="auto" w:fill="FFFFFF"/>
          <w:vertAlign w:val="superscript"/>
        </w:rPr>
        <w:footnoteReference w:id="80"/>
      </w:r>
    </w:p>
    <w:p w14:paraId="472A47AD" w14:textId="77777777" w:rsidR="00F45D48" w:rsidRPr="00F45D48" w:rsidRDefault="00F45D48" w:rsidP="00F45D48">
      <w:pPr>
        <w:spacing w:after="0" w:line="240" w:lineRule="auto"/>
        <w:jc w:val="both"/>
        <w:rPr>
          <w:rFonts w:cstheme="minorHAnsi"/>
          <w:color w:val="404040"/>
          <w:shd w:val="clear" w:color="auto" w:fill="FFFFFF"/>
        </w:rPr>
      </w:pPr>
    </w:p>
    <w:p w14:paraId="3C0C871F" w14:textId="77777777" w:rsidR="00F45D48" w:rsidRPr="00F45D48" w:rsidRDefault="00F45D48" w:rsidP="00F45D48">
      <w:pPr>
        <w:spacing w:after="0" w:line="240" w:lineRule="auto"/>
        <w:jc w:val="both"/>
        <w:rPr>
          <w:rFonts w:cstheme="minorHAnsi"/>
        </w:rPr>
      </w:pPr>
      <w:r w:rsidRPr="00F45D48">
        <w:rPr>
          <w:rFonts w:cstheme="minorHAnsi"/>
          <w:noProof/>
          <w:lang w:eastAsia="fr-FR"/>
        </w:rPr>
        <w:drawing>
          <wp:inline distT="0" distB="0" distL="0" distR="0" wp14:anchorId="19C3AF8E" wp14:editId="61BE3352">
            <wp:extent cx="5760720" cy="3332480"/>
            <wp:effectExtent l="0" t="0" r="0" b="1270"/>
            <wp:docPr id="26" name="Image 2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Une image contenant texte&#10;&#10;Description générée automatiquement"/>
                    <pic:cNvPicPr/>
                  </pic:nvPicPr>
                  <pic:blipFill>
                    <a:blip r:embed="rId61"/>
                    <a:stretch>
                      <a:fillRect/>
                    </a:stretch>
                  </pic:blipFill>
                  <pic:spPr>
                    <a:xfrm>
                      <a:off x="0" y="0"/>
                      <a:ext cx="5760720" cy="3332480"/>
                    </a:xfrm>
                    <a:prstGeom prst="rect">
                      <a:avLst/>
                    </a:prstGeom>
                  </pic:spPr>
                </pic:pic>
              </a:graphicData>
            </a:graphic>
          </wp:inline>
        </w:drawing>
      </w:r>
    </w:p>
    <w:p w14:paraId="47A890D8" w14:textId="77777777" w:rsidR="00F45D48" w:rsidRPr="00F45D48" w:rsidRDefault="00F45D48" w:rsidP="00F45D48">
      <w:pPr>
        <w:spacing w:after="0" w:line="240" w:lineRule="auto"/>
        <w:jc w:val="both"/>
        <w:rPr>
          <w:rFonts w:cstheme="minorHAnsi"/>
        </w:rPr>
      </w:pPr>
    </w:p>
    <w:p w14:paraId="28C98D7B" w14:textId="77777777" w:rsidR="00F45D48" w:rsidRPr="00F45D48" w:rsidRDefault="00F45D48" w:rsidP="00F45D48">
      <w:pPr>
        <w:widowControl w:val="0"/>
        <w:autoSpaceDE w:val="0"/>
        <w:autoSpaceDN w:val="0"/>
        <w:spacing w:after="0" w:line="240" w:lineRule="auto"/>
        <w:jc w:val="both"/>
        <w:rPr>
          <w:rFonts w:eastAsia="VL PGothic" w:cstheme="minorHAnsi"/>
        </w:rPr>
      </w:pPr>
      <w:r w:rsidRPr="00F45D48">
        <w:rPr>
          <w:rFonts w:eastAsia="VL PGothic" w:cstheme="minorHAnsi"/>
          <w:b/>
        </w:rPr>
        <w:t>(+)</w:t>
      </w:r>
      <w:r w:rsidRPr="00F45D48">
        <w:rPr>
          <w:rFonts w:eastAsia="VL PGothic" w:cstheme="minorHAnsi"/>
        </w:rPr>
        <w:t xml:space="preserve"> Pour renforcer les connaissances des enseignants, il faut leur donner accès à une formation initiale et continue. Au Kazakhstan, </w:t>
      </w:r>
      <w:r w:rsidRPr="00F45D48">
        <w:rPr>
          <w:rFonts w:eastAsia="VL PGothic" w:cstheme="minorHAnsi"/>
          <w:color w:val="0070C0"/>
        </w:rPr>
        <w:t xml:space="preserve">les enseignants du primaire bénéficient de 36 heures de formation sur l’utilisation des TICE avec des enfants </w:t>
      </w:r>
      <w:r w:rsidRPr="00F45D48">
        <w:rPr>
          <w:rFonts w:eastAsia="VL PGothic" w:cstheme="minorHAnsi"/>
          <w:bCs/>
          <w:color w:val="0070C0"/>
        </w:rPr>
        <w:t>handicapés</w:t>
      </w:r>
      <w:r w:rsidRPr="00F45D48">
        <w:rPr>
          <w:rFonts w:eastAsia="VL PGothic" w:cstheme="minorHAnsi"/>
          <w:bCs/>
        </w:rPr>
        <w:t>.</w:t>
      </w:r>
      <w:r w:rsidRPr="00F45D48">
        <w:rPr>
          <w:rFonts w:eastAsia="VL PGothic" w:cstheme="minorHAnsi"/>
        </w:rPr>
        <w:t xml:space="preserve"> Deux volets, l’un théorique </w:t>
      </w:r>
      <w:r w:rsidRPr="00F45D48">
        <w:rPr>
          <w:rFonts w:eastAsia="VL PGothic" w:cstheme="minorHAnsi"/>
          <w:w w:val="95"/>
        </w:rPr>
        <w:t xml:space="preserve">sur l’éducation inclusive et l’autre pratique sur l’usage </w:t>
      </w:r>
      <w:r w:rsidRPr="00F45D48">
        <w:rPr>
          <w:rFonts w:eastAsia="VL PGothic" w:cstheme="minorHAnsi"/>
        </w:rPr>
        <w:t xml:space="preserve">des TIC dans un environnement inclusif, sont abordés. Quatre modules sont prévus : utilisation des TIC dans </w:t>
      </w:r>
      <w:r w:rsidRPr="00F45D48">
        <w:rPr>
          <w:rFonts w:eastAsia="VL PGothic" w:cstheme="minorHAnsi"/>
          <w:w w:val="95"/>
        </w:rPr>
        <w:t xml:space="preserve">l’éducation inclusive, état de préparation des enseignants, </w:t>
      </w:r>
      <w:r w:rsidRPr="00F45D48">
        <w:rPr>
          <w:rFonts w:eastAsia="VL PGothic" w:cstheme="minorHAnsi"/>
        </w:rPr>
        <w:t>technologies d’assistance et logiciels de création d’exercices interactifs. Parmi les matériels utilisés dans le cadre du projet figurent des sites internet, des vidéos, des médias pédagogiques en ligne et des liens vers des rés</w:t>
      </w:r>
      <w:r w:rsidRPr="00F45D48">
        <w:rPr>
          <w:rFonts w:eastAsia="VL PGothic" w:cstheme="minorHAnsi"/>
          <w:color w:val="0070C0"/>
        </w:rPr>
        <w:t>eau</w:t>
      </w:r>
      <w:r w:rsidRPr="00F45D48">
        <w:rPr>
          <w:rFonts w:eastAsia="VL PGothic" w:cstheme="minorHAnsi"/>
        </w:rPr>
        <w:t xml:space="preserve">x de communautés éducatives (UNESCO 2020, Oralbekova </w:t>
      </w:r>
      <w:r w:rsidRPr="00F45D48">
        <w:rPr>
          <w:rFonts w:eastAsia="VL PGothic" w:cstheme="minorHAnsi"/>
          <w:i/>
        </w:rPr>
        <w:t>et al</w:t>
      </w:r>
      <w:r w:rsidRPr="00F45D48">
        <w:rPr>
          <w:rFonts w:eastAsia="VL PGothic" w:cstheme="minorHAnsi"/>
        </w:rPr>
        <w:t>., 2016). Les formations institutionnalisées comme celle-ci n’en demeurent pas moins une exception dans le monde. Les cours ponctuels ou les cours organisés dans le cadre de projets sont plus courants.</w:t>
      </w:r>
    </w:p>
    <w:p w14:paraId="57456772" w14:textId="77777777" w:rsidR="00F45D48" w:rsidRPr="00F45D48" w:rsidRDefault="00F45D48" w:rsidP="00F45D48">
      <w:pPr>
        <w:spacing w:after="0" w:line="240" w:lineRule="auto"/>
        <w:jc w:val="both"/>
        <w:rPr>
          <w:rFonts w:cstheme="minorHAnsi"/>
        </w:rPr>
      </w:pPr>
    </w:p>
    <w:p w14:paraId="1C9E705C" w14:textId="77777777" w:rsidR="00F45D48" w:rsidRPr="00F45D48" w:rsidRDefault="00F45D48" w:rsidP="00F45D48">
      <w:pPr>
        <w:spacing w:after="0" w:line="240" w:lineRule="auto"/>
        <w:jc w:val="center"/>
        <w:rPr>
          <w:rFonts w:cstheme="minorHAnsi"/>
          <w:b/>
          <w:bCs/>
        </w:rPr>
        <w:sectPr w:rsidR="00F45D48" w:rsidRPr="00F45D48">
          <w:footerReference w:type="default" r:id="rId62"/>
          <w:pgSz w:w="11906" w:h="16838"/>
          <w:pgMar w:top="1417" w:right="1417" w:bottom="1417" w:left="1417" w:header="708" w:footer="708" w:gutter="0"/>
          <w:cols w:space="708"/>
          <w:docGrid w:linePitch="360"/>
        </w:sectPr>
      </w:pPr>
      <w:r w:rsidRPr="00F45D48">
        <w:rPr>
          <w:rFonts w:cstheme="minorHAnsi"/>
          <w:b/>
          <w:bCs/>
        </w:rPr>
        <w:t>***</w:t>
      </w:r>
    </w:p>
    <w:p w14:paraId="5E078686" w14:textId="77777777" w:rsidR="00F50762" w:rsidRDefault="00F50762" w:rsidP="00F50762">
      <w:pPr>
        <w:shd w:val="clear" w:color="auto" w:fill="DBE5F1" w:themeFill="accent1" w:themeFillTint="33"/>
        <w:spacing w:after="0" w:line="240" w:lineRule="auto"/>
        <w:ind w:left="177" w:firstLine="7"/>
        <w:jc w:val="center"/>
        <w:rPr>
          <w:rFonts w:cstheme="minorHAnsi"/>
          <w:b/>
          <w:bCs/>
          <w:sz w:val="28"/>
          <w:szCs w:val="28"/>
        </w:rPr>
      </w:pPr>
      <w:r w:rsidRPr="004768C0">
        <w:rPr>
          <w:rFonts w:cstheme="minorHAnsi"/>
          <w:b/>
          <w:bCs/>
          <w:sz w:val="28"/>
          <w:szCs w:val="28"/>
        </w:rPr>
        <w:lastRenderedPageBreak/>
        <w:t>3. L’EDUCATION INCUSIVE DES ELEVES EN SITUATION DE HANDICAP AU PRESCOLAIRE.</w:t>
      </w:r>
    </w:p>
    <w:p w14:paraId="61C0B3BF" w14:textId="77777777" w:rsidR="00F50762" w:rsidRPr="004768C0" w:rsidRDefault="00F50762" w:rsidP="00F50762">
      <w:pPr>
        <w:spacing w:after="0" w:line="240" w:lineRule="auto"/>
        <w:ind w:left="177" w:firstLine="7"/>
        <w:rPr>
          <w:rFonts w:cstheme="minorHAnsi"/>
          <w:b/>
          <w:bCs/>
          <w:sz w:val="36"/>
          <w:szCs w:val="36"/>
        </w:rPr>
      </w:pPr>
    </w:p>
    <w:p w14:paraId="38BC83E6" w14:textId="77777777" w:rsidR="00F50762" w:rsidRPr="0082244B" w:rsidRDefault="00F50762" w:rsidP="00F50762">
      <w:pPr>
        <w:spacing w:after="0" w:line="240" w:lineRule="auto"/>
        <w:ind w:left="177" w:firstLine="7"/>
        <w:rPr>
          <w:rFonts w:eastAsia="Verdana" w:cstheme="minorHAnsi"/>
          <w:i/>
          <w:iCs/>
          <w:sz w:val="16"/>
          <w:szCs w:val="16"/>
        </w:rPr>
      </w:pPr>
      <w:r w:rsidRPr="0082244B">
        <w:rPr>
          <w:rFonts w:eastAsia="Times New Roman" w:cstheme="minorHAnsi"/>
          <w:b/>
          <w:bCs/>
          <w:w w:val="85"/>
          <w:kern w:val="36"/>
          <w:lang w:eastAsia="fr-FR"/>
        </w:rPr>
        <w:t xml:space="preserve"> </w:t>
      </w:r>
      <w:r w:rsidRPr="0082244B">
        <w:rPr>
          <w:rFonts w:eastAsia="Times New Roman" w:cstheme="minorHAnsi"/>
          <w:b/>
          <w:bCs/>
          <w:i/>
          <w:iCs/>
          <w:w w:val="85"/>
          <w:kern w:val="36"/>
          <w:sz w:val="16"/>
          <w:szCs w:val="16"/>
          <w:lang w:eastAsia="fr-FR"/>
        </w:rPr>
        <w:t>(</w:t>
      </w:r>
      <w:r w:rsidRPr="0082244B">
        <w:rPr>
          <w:rFonts w:cstheme="minorHAnsi"/>
          <w:i/>
          <w:iCs/>
          <w:sz w:val="16"/>
          <w:szCs w:val="16"/>
        </w:rPr>
        <w:t xml:space="preserve">Argentine, </w:t>
      </w:r>
      <w:r w:rsidRPr="0082244B">
        <w:rPr>
          <w:rFonts w:eastAsia="Verdana" w:cstheme="minorHAnsi"/>
          <w:i/>
          <w:iCs/>
          <w:sz w:val="16"/>
          <w:szCs w:val="16"/>
        </w:rPr>
        <w:t>Australie,</w:t>
      </w:r>
      <w:r w:rsidRPr="0082244B">
        <w:rPr>
          <w:rFonts w:cstheme="minorHAnsi"/>
          <w:i/>
          <w:iCs/>
          <w:sz w:val="16"/>
          <w:szCs w:val="16"/>
        </w:rPr>
        <w:t xml:space="preserve"> Chili,</w:t>
      </w:r>
      <w:r w:rsidRPr="0082244B">
        <w:rPr>
          <w:rFonts w:eastAsia="Verdana" w:cstheme="minorHAnsi"/>
          <w:i/>
          <w:iCs/>
          <w:sz w:val="16"/>
          <w:szCs w:val="16"/>
        </w:rPr>
        <w:t xml:space="preserve"> Djibouti, Îles Fidji, Émirats Arabes Unis, Suède, </w:t>
      </w:r>
      <w:r w:rsidRPr="0082244B">
        <w:rPr>
          <w:rFonts w:eastAsia="Verdana" w:cstheme="minorHAnsi"/>
          <w:i/>
          <w:iCs/>
          <w:w w:val="95"/>
          <w:sz w:val="16"/>
          <w:szCs w:val="16"/>
        </w:rPr>
        <w:t xml:space="preserve">Cuba, </w:t>
      </w:r>
      <w:r w:rsidRPr="0082244B">
        <w:rPr>
          <w:rFonts w:eastAsia="Verdana" w:cstheme="minorHAnsi"/>
          <w:i/>
          <w:iCs/>
          <w:sz w:val="16"/>
          <w:szCs w:val="16"/>
        </w:rPr>
        <w:t>Zimbabwe)</w:t>
      </w:r>
    </w:p>
    <w:p w14:paraId="331CDC68" w14:textId="77777777" w:rsidR="00F50762" w:rsidRPr="0082244B" w:rsidRDefault="00F50762" w:rsidP="00F50762">
      <w:pPr>
        <w:spacing w:after="0" w:line="240" w:lineRule="auto"/>
        <w:rPr>
          <w:rFonts w:cstheme="minorHAnsi"/>
          <w:b/>
          <w:bCs/>
          <w:i/>
          <w:iCs/>
          <w:sz w:val="28"/>
          <w:szCs w:val="28"/>
        </w:rPr>
      </w:pPr>
    </w:p>
    <w:p w14:paraId="7540510D" w14:textId="77777777" w:rsidR="00F50762" w:rsidRDefault="00F50762" w:rsidP="00F50762">
      <w:pPr>
        <w:spacing w:after="0" w:line="240" w:lineRule="auto"/>
        <w:ind w:left="177" w:firstLine="7"/>
        <w:rPr>
          <w:rFonts w:cstheme="minorHAnsi"/>
          <w:b/>
          <w:bCs/>
          <w:i/>
          <w:iCs/>
        </w:rPr>
      </w:pPr>
      <w:r w:rsidRPr="0082244B">
        <w:rPr>
          <w:rFonts w:cstheme="minorHAnsi"/>
          <w:b/>
          <w:bCs/>
          <w:i/>
          <w:iCs/>
        </w:rPr>
        <w:t>Résumé.</w:t>
      </w:r>
    </w:p>
    <w:p w14:paraId="3F7266AB" w14:textId="77777777" w:rsidR="00F50762" w:rsidRPr="0082244B" w:rsidRDefault="00F50762" w:rsidP="00F50762">
      <w:pPr>
        <w:spacing w:after="0" w:line="240" w:lineRule="auto"/>
        <w:ind w:left="177" w:firstLine="7"/>
        <w:rPr>
          <w:rFonts w:cstheme="minorHAnsi"/>
          <w:b/>
          <w:bCs/>
          <w:i/>
          <w:iCs/>
        </w:rPr>
      </w:pPr>
    </w:p>
    <w:p w14:paraId="22D98D35" w14:textId="77777777" w:rsidR="00F50762" w:rsidRPr="00D24D33" w:rsidRDefault="00F50762" w:rsidP="00F50762">
      <w:pPr>
        <w:spacing w:after="0" w:line="240" w:lineRule="auto"/>
        <w:ind w:left="177"/>
        <w:jc w:val="both"/>
        <w:rPr>
          <w:rFonts w:ascii="Calibri" w:hAnsi="Calibri" w:cs="Calibri"/>
          <w:i/>
          <w:iCs/>
        </w:rPr>
      </w:pPr>
      <w:r w:rsidRPr="00D24D33">
        <w:rPr>
          <w:rFonts w:ascii="Calibri" w:hAnsi="Calibri" w:cs="Calibri"/>
          <w:i/>
          <w:iCs/>
        </w:rPr>
        <w:t xml:space="preserve">L’éducation de la petite enfance peut offrir de nouvelles opportunités aux enfants défavorisés, à condition que les programmes fassent de l’inclusion un principe directeur. </w:t>
      </w:r>
      <w:r>
        <w:rPr>
          <w:rFonts w:ascii="Calibri" w:hAnsi="Calibri" w:cs="Calibri"/>
          <w:i/>
          <w:iCs/>
        </w:rPr>
        <w:t>L’UNESCO vient d’en rappeler mes principes :</w:t>
      </w:r>
    </w:p>
    <w:p w14:paraId="0F0AF0FD" w14:textId="77777777" w:rsidR="00F50762" w:rsidRPr="00D24D33" w:rsidRDefault="00F50762" w:rsidP="00154C0E">
      <w:pPr>
        <w:pStyle w:val="Paragraphedeliste"/>
        <w:numPr>
          <w:ilvl w:val="0"/>
          <w:numId w:val="14"/>
        </w:numPr>
        <w:spacing w:after="0" w:line="240" w:lineRule="auto"/>
        <w:jc w:val="both"/>
        <w:rPr>
          <w:rFonts w:ascii="Calibri" w:hAnsi="Calibri" w:cs="Calibri"/>
          <w:i/>
          <w:iCs/>
        </w:rPr>
      </w:pPr>
      <w:r w:rsidRPr="00D24D33">
        <w:rPr>
          <w:rFonts w:ascii="Calibri" w:hAnsi="Calibri" w:cs="Calibri"/>
          <w:i/>
          <w:iCs/>
        </w:rPr>
        <w:t xml:space="preserve">L’inclusion à l’école maternelle est une étape de l’inclusion sociale. </w:t>
      </w:r>
    </w:p>
    <w:p w14:paraId="31CBDF5F" w14:textId="77777777" w:rsidR="00F50762" w:rsidRPr="00D24D33" w:rsidRDefault="00F50762" w:rsidP="00154C0E">
      <w:pPr>
        <w:pStyle w:val="Paragraphedeliste"/>
        <w:numPr>
          <w:ilvl w:val="0"/>
          <w:numId w:val="14"/>
        </w:numPr>
        <w:spacing w:after="0" w:line="240" w:lineRule="auto"/>
        <w:jc w:val="both"/>
        <w:rPr>
          <w:rFonts w:ascii="Calibri" w:hAnsi="Calibri" w:cs="Calibri"/>
          <w:i/>
          <w:iCs/>
        </w:rPr>
      </w:pPr>
      <w:r w:rsidRPr="00D24D33">
        <w:rPr>
          <w:rFonts w:ascii="Calibri" w:hAnsi="Calibri" w:cs="Calibri"/>
          <w:i/>
          <w:iCs/>
        </w:rPr>
        <w:t xml:space="preserve">L’identification précoce des besoins est un investissement nécessaire. </w:t>
      </w:r>
    </w:p>
    <w:p w14:paraId="75450198" w14:textId="77777777" w:rsidR="00F50762" w:rsidRPr="00D24D33" w:rsidRDefault="00F50762" w:rsidP="00154C0E">
      <w:pPr>
        <w:pStyle w:val="Paragraphedeliste"/>
        <w:numPr>
          <w:ilvl w:val="0"/>
          <w:numId w:val="14"/>
        </w:numPr>
        <w:spacing w:after="0" w:line="240" w:lineRule="auto"/>
        <w:jc w:val="both"/>
        <w:rPr>
          <w:rFonts w:ascii="Calibri" w:hAnsi="Calibri" w:cs="Calibri"/>
          <w:i/>
          <w:iCs/>
        </w:rPr>
      </w:pPr>
      <w:r w:rsidRPr="00D24D33">
        <w:rPr>
          <w:rFonts w:ascii="Calibri" w:hAnsi="Calibri" w:cs="Calibri"/>
          <w:i/>
          <w:iCs/>
        </w:rPr>
        <w:t xml:space="preserve">Les programmes scolaires doivent répondre aux besoins de tous les enfants. </w:t>
      </w:r>
    </w:p>
    <w:p w14:paraId="735B2C5C" w14:textId="77777777" w:rsidR="00F50762" w:rsidRPr="00D24D33" w:rsidRDefault="00F50762" w:rsidP="00154C0E">
      <w:pPr>
        <w:pStyle w:val="Paragraphedeliste"/>
        <w:numPr>
          <w:ilvl w:val="0"/>
          <w:numId w:val="14"/>
        </w:numPr>
        <w:spacing w:after="0" w:line="240" w:lineRule="auto"/>
        <w:jc w:val="both"/>
        <w:rPr>
          <w:rFonts w:ascii="Calibri" w:hAnsi="Calibri" w:cs="Calibri"/>
          <w:i/>
          <w:iCs/>
        </w:rPr>
      </w:pPr>
      <w:r w:rsidRPr="00D24D33">
        <w:rPr>
          <w:rFonts w:ascii="Calibri" w:hAnsi="Calibri" w:cs="Calibri"/>
          <w:i/>
          <w:iCs/>
        </w:rPr>
        <w:t xml:space="preserve">Les compétences, les connaissances et les attitudes des enseignants doivent répondre aux besoins de tous les enfants. </w:t>
      </w:r>
    </w:p>
    <w:p w14:paraId="0BC1C747" w14:textId="77777777" w:rsidR="00F50762" w:rsidRPr="00D24D33" w:rsidRDefault="00F50762" w:rsidP="00F50762">
      <w:pPr>
        <w:pStyle w:val="Paragraphedeliste"/>
        <w:spacing w:after="0" w:line="240" w:lineRule="auto"/>
        <w:jc w:val="both"/>
        <w:rPr>
          <w:rFonts w:ascii="Calibri" w:hAnsi="Calibri" w:cs="Calibri"/>
          <w:i/>
          <w:iCs/>
        </w:rPr>
      </w:pPr>
    </w:p>
    <w:p w14:paraId="24069A07" w14:textId="77777777" w:rsidR="00F50762" w:rsidRPr="00D24D33" w:rsidRDefault="00F50762" w:rsidP="00F50762">
      <w:pPr>
        <w:spacing w:after="0" w:line="240" w:lineRule="auto"/>
        <w:ind w:left="170"/>
        <w:jc w:val="both"/>
        <w:rPr>
          <w:rFonts w:ascii="Calibri" w:eastAsia="Verdana" w:hAnsi="Calibri" w:cs="Calibri"/>
          <w:i/>
          <w:iCs/>
        </w:rPr>
      </w:pPr>
      <w:r w:rsidRPr="00D24D33">
        <w:rPr>
          <w:rFonts w:ascii="Calibri" w:eastAsia="Verdana" w:hAnsi="Calibri" w:cs="Calibri"/>
          <w:i/>
          <w:iCs/>
          <w:w w:val="95"/>
        </w:rPr>
        <w:t xml:space="preserve">Les données statistiques et administratives particulièrement celles liées aux ESH sont assez rares et nécessitent </w:t>
      </w:r>
      <w:r w:rsidRPr="00D24D33">
        <w:rPr>
          <w:rFonts w:ascii="Calibri" w:eastAsia="Verdana" w:hAnsi="Calibri" w:cs="Calibri"/>
          <w:i/>
          <w:iCs/>
        </w:rPr>
        <w:t>des investissements importants pour fournir des données de bonne qualité.</w:t>
      </w:r>
    </w:p>
    <w:p w14:paraId="2C4FD0F7" w14:textId="77777777" w:rsidR="00F50762" w:rsidRPr="00D24D33" w:rsidRDefault="00F50762" w:rsidP="00F50762">
      <w:pPr>
        <w:spacing w:after="0" w:line="240" w:lineRule="auto"/>
        <w:ind w:left="360"/>
        <w:jc w:val="both"/>
        <w:rPr>
          <w:rFonts w:ascii="Calibri" w:eastAsia="Verdana" w:hAnsi="Calibri" w:cs="Calibri"/>
          <w:i/>
          <w:iCs/>
        </w:rPr>
      </w:pPr>
    </w:p>
    <w:p w14:paraId="0D106615" w14:textId="77777777" w:rsidR="00F50762" w:rsidRPr="00D24D33" w:rsidRDefault="00F50762" w:rsidP="00F50762">
      <w:pPr>
        <w:spacing w:after="0" w:line="240" w:lineRule="auto"/>
        <w:ind w:left="177" w:firstLine="7"/>
        <w:jc w:val="both"/>
        <w:rPr>
          <w:rFonts w:ascii="Calibri" w:eastAsia="Verdana" w:hAnsi="Calibri" w:cs="Calibri"/>
          <w:i/>
          <w:iCs/>
        </w:rPr>
      </w:pPr>
      <w:r w:rsidRPr="00D24D33">
        <w:rPr>
          <w:rFonts w:ascii="Calibri" w:eastAsia="Times New Roman" w:hAnsi="Calibri" w:cs="Calibri"/>
          <w:i/>
          <w:iCs/>
          <w:w w:val="85"/>
          <w:kern w:val="36"/>
          <w:lang w:eastAsia="fr-FR"/>
        </w:rPr>
        <w:t>Les efforts consentis par les différents pays pour étendre l’éducation inclusive</w:t>
      </w:r>
      <w:r w:rsidRPr="00D24D33">
        <w:rPr>
          <w:rFonts w:ascii="Calibri" w:eastAsia="Times New Roman" w:hAnsi="Calibri" w:cs="Calibri"/>
          <w:i/>
          <w:iCs/>
          <w:w w:val="90"/>
          <w:kern w:val="36"/>
          <w:lang w:eastAsia="fr-FR"/>
        </w:rPr>
        <w:t xml:space="preserve"> à la petite enfance sont très variables, par l’accueil dès le préscolaire jusqu’à un soutien apporté aux ESH. Les enseignants y ont reçu une formation plus ou moins étendue. Dans d’autres des formations superficielles et abstraites ses traduisent </w:t>
      </w:r>
      <w:r w:rsidRPr="00D24D33">
        <w:rPr>
          <w:rFonts w:ascii="Calibri" w:eastAsia="Verdana" w:hAnsi="Calibri" w:cs="Calibri"/>
          <w:i/>
          <w:iCs/>
        </w:rPr>
        <w:t xml:space="preserve">stratégies </w:t>
      </w:r>
      <w:r w:rsidRPr="00D24D33">
        <w:rPr>
          <w:rFonts w:ascii="Calibri" w:eastAsia="Verdana" w:hAnsi="Calibri" w:cs="Calibri"/>
          <w:i/>
          <w:iCs/>
          <w:w w:val="95"/>
        </w:rPr>
        <w:t xml:space="preserve">pédagogiques peu efficaces ciblant les enfants rencontrant des difficultés </w:t>
      </w:r>
      <w:r w:rsidRPr="00D24D33">
        <w:rPr>
          <w:rFonts w:ascii="Calibri" w:eastAsia="Verdana" w:hAnsi="Calibri" w:cs="Calibri"/>
          <w:i/>
          <w:iCs/>
        </w:rPr>
        <w:t>d’apprentissage.</w:t>
      </w:r>
    </w:p>
    <w:p w14:paraId="4928D8A5" w14:textId="77777777" w:rsidR="00F50762" w:rsidRDefault="00F50762" w:rsidP="00F50762">
      <w:pPr>
        <w:spacing w:after="0" w:line="240" w:lineRule="auto"/>
        <w:ind w:left="177" w:firstLine="7"/>
        <w:jc w:val="center"/>
        <w:rPr>
          <w:rFonts w:eastAsia="Verdana" w:cstheme="minorHAnsi"/>
        </w:rPr>
      </w:pPr>
    </w:p>
    <w:p w14:paraId="3F0C0171" w14:textId="77777777" w:rsidR="00F50762" w:rsidRPr="0082244B" w:rsidRDefault="00F50762" w:rsidP="00F50762">
      <w:pPr>
        <w:spacing w:after="0" w:line="240" w:lineRule="auto"/>
        <w:ind w:left="177" w:firstLine="7"/>
        <w:jc w:val="center"/>
        <w:rPr>
          <w:rFonts w:cstheme="minorHAnsi"/>
          <w:b/>
          <w:bCs/>
        </w:rPr>
      </w:pPr>
      <w:r w:rsidRPr="0082244B">
        <w:rPr>
          <w:rFonts w:cstheme="minorHAnsi"/>
          <w:b/>
          <w:bCs/>
        </w:rPr>
        <w:t>***</w:t>
      </w:r>
    </w:p>
    <w:p w14:paraId="4AA01B2D" w14:textId="77777777" w:rsidR="00F50762" w:rsidRPr="0082244B" w:rsidRDefault="00F50762" w:rsidP="00F50762">
      <w:pPr>
        <w:spacing w:after="0" w:line="240" w:lineRule="auto"/>
        <w:ind w:left="177" w:firstLine="7"/>
        <w:jc w:val="center"/>
        <w:rPr>
          <w:rFonts w:cstheme="minorHAnsi"/>
          <w:b/>
          <w:bCs/>
        </w:rPr>
      </w:pPr>
    </w:p>
    <w:p w14:paraId="7B3F5FFE" w14:textId="77777777" w:rsidR="00F50762" w:rsidRDefault="00F50762" w:rsidP="00F50762">
      <w:pPr>
        <w:spacing w:after="0" w:line="240" w:lineRule="auto"/>
        <w:ind w:left="177" w:firstLine="7"/>
        <w:jc w:val="center"/>
        <w:rPr>
          <w:rFonts w:cstheme="minorHAnsi"/>
          <w:b/>
          <w:bCs/>
        </w:rPr>
      </w:pPr>
    </w:p>
    <w:p w14:paraId="49527A86" w14:textId="77777777" w:rsidR="00F50762" w:rsidRPr="0082244B" w:rsidRDefault="00F50762" w:rsidP="00F50762">
      <w:pPr>
        <w:spacing w:after="0" w:line="240" w:lineRule="auto"/>
        <w:ind w:left="177" w:firstLine="7"/>
        <w:jc w:val="center"/>
        <w:rPr>
          <w:rFonts w:cstheme="minorHAnsi"/>
          <w:b/>
          <w:bCs/>
        </w:rPr>
      </w:pPr>
    </w:p>
    <w:tbl>
      <w:tblPr>
        <w:tblStyle w:val="Grilledutableau"/>
        <w:tblW w:w="0" w:type="auto"/>
        <w:tblInd w:w="1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0"/>
        <w:gridCol w:w="8471"/>
      </w:tblGrid>
      <w:tr w:rsidR="00F50762" w:rsidRPr="004768C0" w14:paraId="1FD7ED65" w14:textId="77777777" w:rsidTr="00BB7C3D">
        <w:tc>
          <w:tcPr>
            <w:tcW w:w="640" w:type="dxa"/>
          </w:tcPr>
          <w:p w14:paraId="7C334C34" w14:textId="77777777" w:rsidR="00F50762" w:rsidRPr="004768C0" w:rsidRDefault="00F50762" w:rsidP="00BB7C3D">
            <w:pPr>
              <w:rPr>
                <w:rFonts w:cstheme="minorHAnsi"/>
                <w:b/>
                <w:bCs/>
                <w:sz w:val="20"/>
                <w:szCs w:val="20"/>
              </w:rPr>
            </w:pPr>
            <w:r w:rsidRPr="004768C0">
              <w:rPr>
                <w:rFonts w:cstheme="minorHAnsi"/>
                <w:b/>
                <w:bCs/>
                <w:sz w:val="20"/>
                <w:szCs w:val="20"/>
              </w:rPr>
              <w:t>3.</w:t>
            </w:r>
          </w:p>
        </w:tc>
        <w:tc>
          <w:tcPr>
            <w:tcW w:w="8471" w:type="dxa"/>
          </w:tcPr>
          <w:p w14:paraId="56FF6BD0" w14:textId="77777777" w:rsidR="00F50762" w:rsidRPr="004768C0" w:rsidRDefault="00F50762" w:rsidP="00BB7C3D">
            <w:pPr>
              <w:rPr>
                <w:rFonts w:cstheme="minorHAnsi"/>
                <w:b/>
                <w:bCs/>
                <w:sz w:val="20"/>
                <w:szCs w:val="20"/>
              </w:rPr>
            </w:pPr>
            <w:r w:rsidRPr="004768C0">
              <w:rPr>
                <w:rFonts w:cstheme="minorHAnsi"/>
                <w:b/>
                <w:bCs/>
                <w:sz w:val="20"/>
                <w:szCs w:val="20"/>
              </w:rPr>
              <w:t>BONNES ET MOINS BONNES PRATIQUES EN FAVEUR DES ELEVES EN SITUATION DE HANDICAP DANS LE PRESCOLAIRE.</w:t>
            </w:r>
          </w:p>
        </w:tc>
      </w:tr>
      <w:tr w:rsidR="00F50762" w:rsidRPr="004768C0" w14:paraId="407FC1F2" w14:textId="77777777" w:rsidTr="00BB7C3D">
        <w:tc>
          <w:tcPr>
            <w:tcW w:w="640" w:type="dxa"/>
          </w:tcPr>
          <w:p w14:paraId="39BB0592" w14:textId="77777777" w:rsidR="00F50762" w:rsidRPr="004768C0" w:rsidRDefault="00F50762" w:rsidP="00BB7C3D">
            <w:pPr>
              <w:rPr>
                <w:rFonts w:cstheme="minorHAnsi"/>
                <w:b/>
                <w:bCs/>
                <w:sz w:val="20"/>
                <w:szCs w:val="20"/>
              </w:rPr>
            </w:pPr>
            <w:r w:rsidRPr="004768C0">
              <w:rPr>
                <w:rFonts w:cstheme="minorHAnsi"/>
                <w:b/>
                <w:bCs/>
                <w:sz w:val="20"/>
                <w:szCs w:val="20"/>
              </w:rPr>
              <w:t>3.1.</w:t>
            </w:r>
          </w:p>
        </w:tc>
        <w:tc>
          <w:tcPr>
            <w:tcW w:w="8471" w:type="dxa"/>
          </w:tcPr>
          <w:p w14:paraId="56D18FA0" w14:textId="77777777" w:rsidR="00F50762" w:rsidRPr="004768C0" w:rsidRDefault="00F50762" w:rsidP="00BB7C3D">
            <w:pPr>
              <w:widowControl w:val="0"/>
              <w:tabs>
                <w:tab w:val="left" w:pos="142"/>
              </w:tabs>
              <w:autoSpaceDE w:val="0"/>
              <w:autoSpaceDN w:val="0"/>
              <w:jc w:val="both"/>
              <w:rPr>
                <w:rFonts w:eastAsia="Verdana" w:cstheme="minorHAnsi"/>
                <w:b/>
                <w:bCs/>
                <w:sz w:val="20"/>
                <w:szCs w:val="20"/>
              </w:rPr>
            </w:pPr>
            <w:r w:rsidRPr="004768C0">
              <w:rPr>
                <w:rFonts w:eastAsia="Verdana" w:cstheme="minorHAnsi"/>
                <w:b/>
                <w:bCs/>
                <w:w w:val="90"/>
                <w:sz w:val="20"/>
                <w:szCs w:val="20"/>
              </w:rPr>
              <w:t>M</w:t>
            </w:r>
            <w:r w:rsidRPr="004768C0">
              <w:rPr>
                <w:rFonts w:eastAsia="Verdana" w:cstheme="minorHAnsi"/>
                <w:b/>
                <w:bCs/>
                <w:w w:val="95"/>
                <w:sz w:val="20"/>
                <w:szCs w:val="20"/>
              </w:rPr>
              <w:t xml:space="preserve">esurer les écarts en matière </w:t>
            </w:r>
            <w:r w:rsidRPr="004768C0">
              <w:rPr>
                <w:rFonts w:eastAsia="Verdana" w:cstheme="minorHAnsi"/>
                <w:b/>
                <w:bCs/>
                <w:sz w:val="20"/>
                <w:szCs w:val="20"/>
              </w:rPr>
              <w:t xml:space="preserve">d’accès pour la petite enfance nécessite des outils adaptés et souvent coûteux. </w:t>
            </w:r>
          </w:p>
        </w:tc>
      </w:tr>
      <w:tr w:rsidR="00F50762" w:rsidRPr="004768C0" w14:paraId="20B918D8" w14:textId="77777777" w:rsidTr="00BB7C3D">
        <w:tc>
          <w:tcPr>
            <w:tcW w:w="640" w:type="dxa"/>
          </w:tcPr>
          <w:p w14:paraId="00402C12" w14:textId="77777777" w:rsidR="00F50762" w:rsidRPr="004768C0" w:rsidRDefault="00F50762" w:rsidP="00BB7C3D">
            <w:pPr>
              <w:rPr>
                <w:rFonts w:cstheme="minorHAnsi"/>
                <w:b/>
                <w:bCs/>
                <w:sz w:val="20"/>
                <w:szCs w:val="20"/>
              </w:rPr>
            </w:pPr>
            <w:r w:rsidRPr="004768C0">
              <w:rPr>
                <w:rFonts w:cstheme="minorHAnsi"/>
                <w:b/>
                <w:bCs/>
                <w:sz w:val="20"/>
                <w:szCs w:val="20"/>
              </w:rPr>
              <w:t>3.2.</w:t>
            </w:r>
          </w:p>
        </w:tc>
        <w:tc>
          <w:tcPr>
            <w:tcW w:w="8471" w:type="dxa"/>
          </w:tcPr>
          <w:p w14:paraId="38E76922" w14:textId="77777777" w:rsidR="00F50762" w:rsidRPr="004768C0" w:rsidRDefault="00F50762" w:rsidP="00BB7C3D">
            <w:pPr>
              <w:rPr>
                <w:rFonts w:cstheme="minorHAnsi"/>
                <w:b/>
                <w:bCs/>
                <w:sz w:val="20"/>
                <w:szCs w:val="20"/>
              </w:rPr>
            </w:pPr>
            <w:r w:rsidRPr="004768C0">
              <w:rPr>
                <w:rFonts w:eastAsia="Times New Roman" w:cstheme="minorHAnsi"/>
                <w:b/>
                <w:bCs/>
                <w:w w:val="85"/>
                <w:kern w:val="36"/>
                <w:sz w:val="20"/>
                <w:szCs w:val="20"/>
                <w:lang w:eastAsia="fr-FR"/>
              </w:rPr>
              <w:t>Les efforts consentis par les différents pays pour étendre l’éducation inclusive</w:t>
            </w:r>
            <w:r w:rsidRPr="004768C0">
              <w:rPr>
                <w:rFonts w:eastAsia="Times New Roman" w:cstheme="minorHAnsi"/>
                <w:b/>
                <w:bCs/>
                <w:w w:val="90"/>
                <w:kern w:val="36"/>
                <w:sz w:val="20"/>
                <w:szCs w:val="20"/>
                <w:lang w:eastAsia="fr-FR"/>
              </w:rPr>
              <w:t xml:space="preserve"> à la petite enfance sont très variables.</w:t>
            </w:r>
          </w:p>
        </w:tc>
      </w:tr>
    </w:tbl>
    <w:p w14:paraId="77FAD003" w14:textId="77777777" w:rsidR="00F50762" w:rsidRDefault="00F50762" w:rsidP="00F50762">
      <w:pPr>
        <w:spacing w:after="0" w:line="240" w:lineRule="auto"/>
        <w:ind w:left="177" w:firstLine="7"/>
        <w:jc w:val="center"/>
        <w:rPr>
          <w:rFonts w:cstheme="minorHAnsi"/>
          <w:b/>
          <w:bCs/>
          <w:sz w:val="28"/>
          <w:szCs w:val="28"/>
        </w:rPr>
      </w:pPr>
    </w:p>
    <w:p w14:paraId="6C0AF01C" w14:textId="77777777" w:rsidR="00F50762" w:rsidRPr="0082244B" w:rsidRDefault="00F50762" w:rsidP="00F50762">
      <w:pPr>
        <w:spacing w:after="0" w:line="240" w:lineRule="auto"/>
        <w:ind w:left="177" w:firstLine="7"/>
        <w:jc w:val="center"/>
        <w:rPr>
          <w:rFonts w:cstheme="minorHAnsi"/>
          <w:b/>
          <w:bCs/>
          <w:sz w:val="28"/>
          <w:szCs w:val="28"/>
        </w:rPr>
      </w:pPr>
    </w:p>
    <w:p w14:paraId="7AAA4719" w14:textId="77777777" w:rsidR="00F50762" w:rsidRPr="0082244B" w:rsidRDefault="00F50762" w:rsidP="00F50762">
      <w:pPr>
        <w:spacing w:after="0" w:line="240" w:lineRule="auto"/>
        <w:ind w:left="177" w:firstLine="7"/>
        <w:jc w:val="center"/>
        <w:rPr>
          <w:rFonts w:cstheme="minorHAnsi"/>
          <w:b/>
          <w:bCs/>
          <w:sz w:val="28"/>
          <w:szCs w:val="28"/>
        </w:rPr>
      </w:pPr>
    </w:p>
    <w:p w14:paraId="71767DB2" w14:textId="77777777" w:rsidR="00F50762" w:rsidRDefault="00F50762" w:rsidP="00F50762">
      <w:pPr>
        <w:spacing w:after="0" w:line="240" w:lineRule="auto"/>
        <w:ind w:left="177" w:firstLine="7"/>
        <w:jc w:val="center"/>
        <w:rPr>
          <w:rFonts w:cstheme="minorHAnsi"/>
          <w:b/>
          <w:bCs/>
          <w:sz w:val="28"/>
          <w:szCs w:val="28"/>
        </w:rPr>
      </w:pPr>
      <w:r>
        <w:rPr>
          <w:noProof/>
          <w:lang w:eastAsia="fr-FR"/>
        </w:rPr>
        <w:drawing>
          <wp:inline distT="0" distB="0" distL="0" distR="0" wp14:anchorId="507DFE7D" wp14:editId="58C3BF02">
            <wp:extent cx="5760720" cy="1621155"/>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1621155"/>
                    </a:xfrm>
                    <a:prstGeom prst="rect">
                      <a:avLst/>
                    </a:prstGeom>
                  </pic:spPr>
                </pic:pic>
              </a:graphicData>
            </a:graphic>
          </wp:inline>
        </w:drawing>
      </w:r>
    </w:p>
    <w:p w14:paraId="69C0F9FE" w14:textId="77777777" w:rsidR="00F50762" w:rsidRDefault="00F50762" w:rsidP="00F50762">
      <w:pPr>
        <w:spacing w:after="0" w:line="240" w:lineRule="auto"/>
        <w:ind w:left="177" w:firstLine="7"/>
        <w:jc w:val="center"/>
        <w:rPr>
          <w:rFonts w:cstheme="minorHAnsi"/>
          <w:b/>
          <w:bCs/>
          <w:sz w:val="28"/>
          <w:szCs w:val="28"/>
        </w:rPr>
      </w:pPr>
    </w:p>
    <w:p w14:paraId="2B436782" w14:textId="77777777" w:rsidR="00F50762" w:rsidRDefault="00F50762" w:rsidP="00F50762">
      <w:pPr>
        <w:spacing w:after="0" w:line="240" w:lineRule="auto"/>
        <w:ind w:left="177" w:firstLine="7"/>
        <w:jc w:val="center"/>
        <w:rPr>
          <w:rFonts w:cstheme="minorHAnsi"/>
          <w:b/>
          <w:bCs/>
          <w:sz w:val="28"/>
          <w:szCs w:val="28"/>
        </w:rPr>
      </w:pPr>
    </w:p>
    <w:p w14:paraId="53E69EB9" w14:textId="77777777" w:rsidR="00F50762" w:rsidRDefault="00F50762" w:rsidP="00F50762">
      <w:pPr>
        <w:spacing w:after="0" w:line="240" w:lineRule="auto"/>
        <w:rPr>
          <w:rFonts w:cstheme="minorHAnsi"/>
          <w:b/>
          <w:bCs/>
          <w:sz w:val="28"/>
          <w:szCs w:val="28"/>
        </w:rPr>
      </w:pPr>
    </w:p>
    <w:p w14:paraId="5163F766" w14:textId="77777777" w:rsidR="00F50762" w:rsidRPr="004768C0" w:rsidRDefault="00F50762" w:rsidP="00F50762">
      <w:pPr>
        <w:spacing w:after="0" w:line="240" w:lineRule="auto"/>
        <w:ind w:left="177" w:firstLine="7"/>
        <w:rPr>
          <w:rFonts w:cstheme="minorHAnsi"/>
          <w:b/>
          <w:bCs/>
          <w:sz w:val="36"/>
          <w:szCs w:val="36"/>
        </w:rPr>
      </w:pPr>
      <w:r w:rsidRPr="004768C0">
        <w:rPr>
          <w:rFonts w:cstheme="minorHAnsi"/>
          <w:b/>
          <w:bCs/>
          <w:sz w:val="28"/>
          <w:szCs w:val="28"/>
        </w:rPr>
        <w:lastRenderedPageBreak/>
        <w:t>3. L’EDUCATION INCUSIVE DES ELEVES EN SITUATION DE HANDICAP AU PRESCOLAIRE.</w:t>
      </w:r>
    </w:p>
    <w:p w14:paraId="0316D5E1" w14:textId="77777777" w:rsidR="00F50762" w:rsidRPr="0082244B" w:rsidRDefault="00F50762" w:rsidP="00F50762">
      <w:pPr>
        <w:spacing w:after="0" w:line="240" w:lineRule="auto"/>
        <w:ind w:left="177" w:firstLine="7"/>
        <w:jc w:val="center"/>
        <w:rPr>
          <w:rFonts w:cstheme="minorHAnsi"/>
          <w:b/>
          <w:bCs/>
        </w:rPr>
      </w:pPr>
    </w:p>
    <w:p w14:paraId="1E17D9B4" w14:textId="77777777" w:rsidR="00F50762" w:rsidRDefault="00F50762" w:rsidP="00F50762">
      <w:pPr>
        <w:spacing w:after="0" w:line="240" w:lineRule="auto"/>
        <w:ind w:left="177" w:firstLine="7"/>
        <w:jc w:val="both"/>
        <w:rPr>
          <w:rFonts w:cstheme="minorHAnsi"/>
          <w:w w:val="85"/>
        </w:rPr>
      </w:pPr>
      <w:r w:rsidRPr="0082244B">
        <w:rPr>
          <w:rFonts w:cstheme="minorHAnsi"/>
        </w:rPr>
        <w:t xml:space="preserve">L’éducation préscolaire est le solide pilier central autour duquel s'articule toute l'architecture de l’enseignement primaire. Il est communément admis que le fait de permettre </w:t>
      </w:r>
      <w:r w:rsidRPr="0082244B">
        <w:rPr>
          <w:rFonts w:cstheme="minorHAnsi"/>
          <w:w w:val="95"/>
        </w:rPr>
        <w:t>aux enfants d’aller à l’école dès le plus jeune âge est un moyen de réduire les inégalités entre les enfants marginalisés et les autres. En s’engageant à atteindre l’O</w:t>
      </w:r>
      <w:r>
        <w:rPr>
          <w:rFonts w:cstheme="minorHAnsi"/>
          <w:w w:val="95"/>
        </w:rPr>
        <w:t xml:space="preserve">bjectif du </w:t>
      </w:r>
      <w:r w:rsidRPr="0082244B">
        <w:rPr>
          <w:rFonts w:cstheme="minorHAnsi"/>
          <w:w w:val="95"/>
        </w:rPr>
        <w:t>D</w:t>
      </w:r>
      <w:r>
        <w:rPr>
          <w:rFonts w:cstheme="minorHAnsi"/>
          <w:w w:val="95"/>
        </w:rPr>
        <w:t xml:space="preserve">éveloppement </w:t>
      </w:r>
      <w:r w:rsidRPr="0082244B">
        <w:rPr>
          <w:rFonts w:cstheme="minorHAnsi"/>
          <w:w w:val="95"/>
        </w:rPr>
        <w:t>D</w:t>
      </w:r>
      <w:r>
        <w:rPr>
          <w:rFonts w:cstheme="minorHAnsi"/>
          <w:w w:val="95"/>
        </w:rPr>
        <w:t>urable n°</w:t>
      </w:r>
      <w:r w:rsidRPr="0082244B">
        <w:rPr>
          <w:rFonts w:cstheme="minorHAnsi"/>
          <w:w w:val="95"/>
        </w:rPr>
        <w:t xml:space="preserve"> </w:t>
      </w:r>
      <w:r w:rsidRPr="0082244B">
        <w:rPr>
          <w:rFonts w:cstheme="minorHAnsi"/>
        </w:rPr>
        <w:t>4</w:t>
      </w:r>
      <w:r>
        <w:rPr>
          <w:rStyle w:val="Appelnotedebasdep"/>
          <w:rFonts w:cstheme="minorHAnsi"/>
        </w:rPr>
        <w:footnoteReference w:id="81"/>
      </w:r>
      <w:r>
        <w:rPr>
          <w:rFonts w:cstheme="minorHAnsi"/>
        </w:rPr>
        <w:t xml:space="preserve">, </w:t>
      </w:r>
      <w:r w:rsidRPr="0082244B">
        <w:rPr>
          <w:rFonts w:cstheme="minorHAnsi"/>
        </w:rPr>
        <w:t xml:space="preserve">et à tenir la promesse d’une éducation inclusive, </w:t>
      </w:r>
      <w:r w:rsidRPr="0082244B">
        <w:rPr>
          <w:rFonts w:cstheme="minorHAnsi"/>
          <w:w w:val="95"/>
        </w:rPr>
        <w:t xml:space="preserve">les gouvernements doivent prendre des dispositions ancrées dans l’éducation de la petite </w:t>
      </w:r>
      <w:r w:rsidRPr="0082244B">
        <w:rPr>
          <w:rFonts w:cstheme="minorHAnsi"/>
        </w:rPr>
        <w:t xml:space="preserve">enfance. </w:t>
      </w:r>
      <w:r w:rsidRPr="0082244B">
        <w:rPr>
          <w:rFonts w:cstheme="minorHAnsi"/>
          <w:w w:val="85"/>
        </w:rPr>
        <w:t xml:space="preserve">Elle peut ainsi offrir de nouvelles opportunités aux enfants défavorisés, à condition que les programmes fassent de l’inclusion un principe directeur. </w:t>
      </w:r>
    </w:p>
    <w:p w14:paraId="14079461" w14:textId="77777777" w:rsidR="00F50762" w:rsidRDefault="00F50762" w:rsidP="00F50762">
      <w:pPr>
        <w:spacing w:after="0" w:line="240" w:lineRule="auto"/>
        <w:ind w:left="177" w:firstLine="7"/>
        <w:jc w:val="both"/>
        <w:rPr>
          <w:rFonts w:cstheme="minorHAnsi"/>
          <w:w w:val="85"/>
        </w:rPr>
      </w:pPr>
    </w:p>
    <w:p w14:paraId="01D40A62" w14:textId="77777777" w:rsidR="00F50762" w:rsidRPr="0073450A" w:rsidRDefault="00F50762" w:rsidP="00F50762">
      <w:pPr>
        <w:spacing w:after="0" w:line="240" w:lineRule="auto"/>
        <w:ind w:left="177"/>
        <w:jc w:val="both"/>
        <w:rPr>
          <w:rFonts w:cstheme="minorHAnsi"/>
        </w:rPr>
      </w:pPr>
      <w:r w:rsidRPr="0082244B">
        <w:rPr>
          <w:rFonts w:cstheme="minorHAnsi"/>
          <w:w w:val="95"/>
        </w:rPr>
        <w:t xml:space="preserve">Un accès équitable est une condition préalable à l’inclusion. Un enfant sur quatre n’est pas scolarisé </w:t>
      </w:r>
      <w:r w:rsidRPr="0082244B">
        <w:rPr>
          <w:rFonts w:cstheme="minorHAnsi"/>
        </w:rPr>
        <w:t xml:space="preserve">pendant l’année qui précède son entrée officielle à l’école primaire. Quatre sur dix ne sont pas scolarisés dans des pays où ils sont censés l’être. Seuls trois pays sur dix ont rendu obligatoire </w:t>
      </w:r>
      <w:r w:rsidRPr="0082244B">
        <w:rPr>
          <w:rFonts w:cstheme="minorHAnsi"/>
          <w:w w:val="95"/>
        </w:rPr>
        <w:t>au moins une année d’enseignement maternel.</w:t>
      </w:r>
      <w:r w:rsidRPr="0082244B">
        <w:rPr>
          <w:rFonts w:cstheme="minorHAnsi"/>
        </w:rPr>
        <w:t xml:space="preserve"> Les pays doivent respecter leur engagement d’offrir au moins une année d’enseignement maternel </w:t>
      </w:r>
      <w:r w:rsidRPr="0082244B">
        <w:rPr>
          <w:rFonts w:cstheme="minorHAnsi"/>
          <w:w w:val="95"/>
        </w:rPr>
        <w:t xml:space="preserve">obligatoire et, le cas échéant, d’accompagner ces </w:t>
      </w:r>
      <w:r w:rsidRPr="0082244B">
        <w:rPr>
          <w:rFonts w:cstheme="minorHAnsi"/>
        </w:rPr>
        <w:t xml:space="preserve">approches législatives générales de politiques </w:t>
      </w:r>
      <w:r w:rsidRPr="0082244B">
        <w:rPr>
          <w:rFonts w:cstheme="minorHAnsi"/>
          <w:w w:val="95"/>
        </w:rPr>
        <w:t>spécifiques ciblant les groupes ayant besoin d’un soutien supplémentaire, qu’il s’agisse de minorités vulnérables dont les ESH, ou des petites filles dans l’ensemble.</w:t>
      </w:r>
    </w:p>
    <w:p w14:paraId="3E9F0D78" w14:textId="77777777" w:rsidR="00F50762" w:rsidRPr="0082244B" w:rsidRDefault="00F50762" w:rsidP="00F50762">
      <w:pPr>
        <w:spacing w:after="0" w:line="240" w:lineRule="auto"/>
        <w:ind w:left="177" w:firstLine="7"/>
        <w:jc w:val="both"/>
        <w:rPr>
          <w:rFonts w:cstheme="minorHAnsi"/>
          <w:w w:val="85"/>
        </w:rPr>
      </w:pPr>
    </w:p>
    <w:p w14:paraId="76D49374" w14:textId="77777777" w:rsidR="00F50762" w:rsidRPr="0082244B" w:rsidRDefault="00F50762" w:rsidP="00F50762">
      <w:pPr>
        <w:spacing w:after="0" w:line="240" w:lineRule="auto"/>
        <w:ind w:left="177" w:firstLine="7"/>
        <w:jc w:val="both"/>
        <w:rPr>
          <w:rFonts w:cstheme="minorHAnsi"/>
        </w:rPr>
      </w:pPr>
    </w:p>
    <w:p w14:paraId="5429B855" w14:textId="77777777" w:rsidR="00F50762" w:rsidRPr="0073450A" w:rsidRDefault="00F50762" w:rsidP="00F50762">
      <w:pPr>
        <w:spacing w:after="0" w:line="240" w:lineRule="auto"/>
        <w:ind w:left="177"/>
        <w:jc w:val="both"/>
        <w:rPr>
          <w:rFonts w:cstheme="minorHAnsi"/>
          <w:bCs/>
        </w:rPr>
      </w:pPr>
      <w:r w:rsidRPr="0073450A">
        <w:rPr>
          <w:rFonts w:cstheme="minorHAnsi"/>
          <w:bCs/>
        </w:rPr>
        <w:t xml:space="preserve">L’UNESCO vient de rappeler récemment l’intérêt de la scolarisation inclusive dès la petite enfance </w:t>
      </w:r>
      <w:r>
        <w:rPr>
          <w:rFonts w:cstheme="minorHAnsi"/>
          <w:bCs/>
        </w:rPr>
        <w:t>ainsi que</w:t>
      </w:r>
      <w:r w:rsidRPr="0073450A">
        <w:rPr>
          <w:rFonts w:cstheme="minorHAnsi"/>
          <w:bCs/>
        </w:rPr>
        <w:t xml:space="preserve"> quelques principes essentiels</w:t>
      </w:r>
      <w:r w:rsidRPr="0073450A">
        <w:rPr>
          <w:rFonts w:cstheme="minorHAnsi"/>
          <w:bCs/>
          <w:vertAlign w:val="superscript"/>
        </w:rPr>
        <w:footnoteReference w:id="82"/>
      </w:r>
      <w:r w:rsidRPr="0073450A">
        <w:rPr>
          <w:rFonts w:cstheme="minorHAnsi"/>
          <w:bCs/>
        </w:rPr>
        <w:t>.</w:t>
      </w:r>
    </w:p>
    <w:p w14:paraId="5F9183FF" w14:textId="77777777" w:rsidR="00F50762" w:rsidRPr="0082244B" w:rsidRDefault="00F50762" w:rsidP="00F50762">
      <w:pPr>
        <w:spacing w:after="0" w:line="240" w:lineRule="auto"/>
        <w:jc w:val="both"/>
        <w:rPr>
          <w:rFonts w:cstheme="minorHAnsi"/>
          <w:b/>
        </w:rPr>
      </w:pPr>
    </w:p>
    <w:p w14:paraId="6C81B5C9" w14:textId="77777777" w:rsidR="00F50762" w:rsidRPr="0082244B" w:rsidRDefault="00F50762" w:rsidP="00154C0E">
      <w:pPr>
        <w:pStyle w:val="Paragraphedeliste"/>
        <w:widowControl w:val="0"/>
        <w:numPr>
          <w:ilvl w:val="0"/>
          <w:numId w:val="15"/>
        </w:numPr>
        <w:tabs>
          <w:tab w:val="left" w:pos="142"/>
        </w:tabs>
        <w:autoSpaceDE w:val="0"/>
        <w:autoSpaceDN w:val="0"/>
        <w:spacing w:after="0" w:line="240" w:lineRule="auto"/>
        <w:jc w:val="both"/>
        <w:rPr>
          <w:rFonts w:cstheme="minorHAnsi"/>
          <w:b/>
          <w:bCs/>
        </w:rPr>
      </w:pPr>
      <w:r w:rsidRPr="0082244B">
        <w:rPr>
          <w:rFonts w:cstheme="minorHAnsi"/>
          <w:b/>
          <w:bCs/>
        </w:rPr>
        <w:t xml:space="preserve">L’inclusion à l’école maternelle est une étape de </w:t>
      </w:r>
      <w:r w:rsidRPr="0082244B">
        <w:rPr>
          <w:rFonts w:cstheme="minorHAnsi"/>
          <w:b/>
          <w:bCs/>
          <w:w w:val="95"/>
        </w:rPr>
        <w:t>l’inclusion sociale.</w:t>
      </w:r>
    </w:p>
    <w:p w14:paraId="4727CC4A" w14:textId="77777777" w:rsidR="00F50762" w:rsidRPr="0082244B" w:rsidRDefault="00F50762" w:rsidP="00F50762">
      <w:pPr>
        <w:pStyle w:val="Paragraphedeliste"/>
        <w:widowControl w:val="0"/>
        <w:tabs>
          <w:tab w:val="left" w:pos="142"/>
        </w:tabs>
        <w:autoSpaceDE w:val="0"/>
        <w:autoSpaceDN w:val="0"/>
        <w:spacing w:after="0" w:line="240" w:lineRule="auto"/>
        <w:jc w:val="both"/>
        <w:rPr>
          <w:rFonts w:cstheme="minorHAnsi"/>
        </w:rPr>
      </w:pPr>
      <w:r w:rsidRPr="0082244B">
        <w:rPr>
          <w:rFonts w:cstheme="minorHAnsi"/>
          <w:w w:val="95"/>
        </w:rPr>
        <w:t xml:space="preserve"> </w:t>
      </w:r>
    </w:p>
    <w:p w14:paraId="5CD51EDA" w14:textId="77777777" w:rsidR="00F50762" w:rsidRPr="0082244B" w:rsidRDefault="00F50762" w:rsidP="00F50762">
      <w:pPr>
        <w:widowControl w:val="0"/>
        <w:tabs>
          <w:tab w:val="left" w:pos="142"/>
        </w:tabs>
        <w:autoSpaceDE w:val="0"/>
        <w:autoSpaceDN w:val="0"/>
        <w:spacing w:after="0" w:line="240" w:lineRule="auto"/>
        <w:ind w:left="502"/>
        <w:jc w:val="both"/>
        <w:rPr>
          <w:rFonts w:cstheme="minorHAnsi"/>
          <w:w w:val="95"/>
        </w:rPr>
      </w:pPr>
      <w:r w:rsidRPr="0082244B">
        <w:rPr>
          <w:rFonts w:cstheme="minorHAnsi"/>
          <w:w w:val="95"/>
        </w:rPr>
        <w:t xml:space="preserve">Les enfants marginalisés et leurs </w:t>
      </w:r>
      <w:r w:rsidRPr="0082244B">
        <w:rPr>
          <w:rFonts w:cstheme="minorHAnsi"/>
        </w:rPr>
        <w:t xml:space="preserve">familles ne sont pas seulement privés d’accès à </w:t>
      </w:r>
      <w:r w:rsidRPr="0082244B">
        <w:rPr>
          <w:rFonts w:cstheme="minorHAnsi"/>
          <w:w w:val="95"/>
        </w:rPr>
        <w:t xml:space="preserve">l’éducation, de contacts avec les autres, d’apprentissages premiers et préparatoires à la suite de leur scolarité. Ils subissent d’autres désavantages qui </w:t>
      </w:r>
      <w:r w:rsidRPr="0082244B">
        <w:rPr>
          <w:rFonts w:cstheme="minorHAnsi"/>
        </w:rPr>
        <w:t xml:space="preserve">se recoupent. Ils peuvent également avoir besoin d’aide dans </w:t>
      </w:r>
      <w:r w:rsidRPr="0082244B">
        <w:rPr>
          <w:rFonts w:cstheme="minorHAnsi"/>
          <w:w w:val="95"/>
        </w:rPr>
        <w:t>des domaines</w:t>
      </w:r>
      <w:r w:rsidRPr="0082244B">
        <w:rPr>
          <w:rFonts w:cstheme="minorHAnsi"/>
        </w:rPr>
        <w:t xml:space="preserve"> des soins de santé et de protection sociale</w:t>
      </w:r>
      <w:r w:rsidRPr="0082244B">
        <w:rPr>
          <w:rFonts w:cstheme="minorHAnsi"/>
          <w:w w:val="95"/>
        </w:rPr>
        <w:t>.</w:t>
      </w:r>
    </w:p>
    <w:p w14:paraId="770D8794" w14:textId="77777777" w:rsidR="00F50762" w:rsidRPr="0082244B" w:rsidRDefault="00F50762" w:rsidP="00F50762">
      <w:pPr>
        <w:widowControl w:val="0"/>
        <w:tabs>
          <w:tab w:val="left" w:pos="142"/>
        </w:tabs>
        <w:autoSpaceDE w:val="0"/>
        <w:autoSpaceDN w:val="0"/>
        <w:spacing w:after="0" w:line="240" w:lineRule="auto"/>
        <w:ind w:left="502"/>
        <w:jc w:val="both"/>
        <w:rPr>
          <w:rFonts w:cstheme="minorHAnsi"/>
        </w:rPr>
      </w:pPr>
    </w:p>
    <w:p w14:paraId="5D1738AB" w14:textId="77777777" w:rsidR="00F50762" w:rsidRPr="0082244B" w:rsidRDefault="00F50762" w:rsidP="00154C0E">
      <w:pPr>
        <w:pStyle w:val="Paragraphedeliste"/>
        <w:widowControl w:val="0"/>
        <w:numPr>
          <w:ilvl w:val="0"/>
          <w:numId w:val="15"/>
        </w:numPr>
        <w:tabs>
          <w:tab w:val="left" w:pos="142"/>
        </w:tabs>
        <w:autoSpaceDE w:val="0"/>
        <w:autoSpaceDN w:val="0"/>
        <w:spacing w:after="0" w:line="240" w:lineRule="auto"/>
        <w:jc w:val="both"/>
        <w:rPr>
          <w:rFonts w:cstheme="minorHAnsi"/>
          <w:b/>
          <w:bCs/>
        </w:rPr>
      </w:pPr>
      <w:r w:rsidRPr="0082244B">
        <w:rPr>
          <w:rFonts w:cstheme="minorHAnsi"/>
          <w:b/>
          <w:bCs/>
        </w:rPr>
        <w:t xml:space="preserve">L’identification précoce des besoins est un investissement nécessaire. </w:t>
      </w:r>
    </w:p>
    <w:p w14:paraId="5EE5D45B" w14:textId="77777777" w:rsidR="00F50762" w:rsidRPr="0082244B" w:rsidRDefault="00F50762" w:rsidP="00F50762">
      <w:pPr>
        <w:pStyle w:val="Paragraphedeliste"/>
        <w:widowControl w:val="0"/>
        <w:tabs>
          <w:tab w:val="left" w:pos="142"/>
        </w:tabs>
        <w:autoSpaceDE w:val="0"/>
        <w:autoSpaceDN w:val="0"/>
        <w:spacing w:after="0" w:line="240" w:lineRule="auto"/>
        <w:jc w:val="both"/>
        <w:rPr>
          <w:rFonts w:cstheme="minorHAnsi"/>
          <w:b/>
          <w:bCs/>
        </w:rPr>
      </w:pPr>
    </w:p>
    <w:p w14:paraId="321097E7" w14:textId="77777777" w:rsidR="00F50762" w:rsidRPr="0082244B" w:rsidRDefault="00F50762" w:rsidP="00F50762">
      <w:pPr>
        <w:widowControl w:val="0"/>
        <w:tabs>
          <w:tab w:val="left" w:pos="142"/>
        </w:tabs>
        <w:autoSpaceDE w:val="0"/>
        <w:autoSpaceDN w:val="0"/>
        <w:spacing w:after="0" w:line="240" w:lineRule="auto"/>
        <w:ind w:left="502"/>
        <w:jc w:val="both"/>
        <w:rPr>
          <w:rFonts w:cstheme="minorHAnsi"/>
        </w:rPr>
      </w:pPr>
      <w:r w:rsidRPr="0082244B">
        <w:rPr>
          <w:rFonts w:cstheme="minorHAnsi"/>
        </w:rPr>
        <w:t xml:space="preserve">La </w:t>
      </w:r>
      <w:r w:rsidRPr="0082244B">
        <w:rPr>
          <w:rFonts w:cstheme="minorHAnsi"/>
          <w:w w:val="95"/>
        </w:rPr>
        <w:t xml:space="preserve">mise en place de systèmes d’identification précoce </w:t>
      </w:r>
      <w:r w:rsidRPr="0082244B">
        <w:rPr>
          <w:rFonts w:cstheme="minorHAnsi"/>
        </w:rPr>
        <w:t xml:space="preserve">est coûteuse en termes d’apports techniques et de coordination, mais c’est un investissement </w:t>
      </w:r>
      <w:r w:rsidRPr="0082244B">
        <w:rPr>
          <w:rFonts w:cstheme="minorHAnsi"/>
          <w:w w:val="95"/>
        </w:rPr>
        <w:t xml:space="preserve">nécessaire pour effectuer des économies à l’avenir. </w:t>
      </w:r>
      <w:r w:rsidRPr="0082244B">
        <w:rPr>
          <w:rFonts w:cstheme="minorHAnsi"/>
        </w:rPr>
        <w:t xml:space="preserve">Les gouvernements doivent mettre en place </w:t>
      </w:r>
    </w:p>
    <w:p w14:paraId="41A04186" w14:textId="77777777" w:rsidR="00F50762" w:rsidRPr="0082244B" w:rsidRDefault="00F50762" w:rsidP="00154C0E">
      <w:pPr>
        <w:pStyle w:val="Paragraphedeliste"/>
        <w:widowControl w:val="0"/>
        <w:numPr>
          <w:ilvl w:val="0"/>
          <w:numId w:val="14"/>
        </w:numPr>
        <w:tabs>
          <w:tab w:val="left" w:pos="142"/>
        </w:tabs>
        <w:autoSpaceDE w:val="0"/>
        <w:autoSpaceDN w:val="0"/>
        <w:spacing w:after="0" w:line="240" w:lineRule="auto"/>
        <w:ind w:left="1437"/>
        <w:jc w:val="both"/>
        <w:rPr>
          <w:rFonts w:cstheme="minorHAnsi"/>
        </w:rPr>
      </w:pPr>
      <w:r w:rsidRPr="0082244B">
        <w:rPr>
          <w:rFonts w:cstheme="minorHAnsi"/>
        </w:rPr>
        <w:t xml:space="preserve">des registres d’état civil, </w:t>
      </w:r>
    </w:p>
    <w:p w14:paraId="3BFE8BE5" w14:textId="77777777" w:rsidR="00F50762" w:rsidRPr="0082244B" w:rsidRDefault="00F50762" w:rsidP="00154C0E">
      <w:pPr>
        <w:pStyle w:val="Paragraphedeliste"/>
        <w:widowControl w:val="0"/>
        <w:numPr>
          <w:ilvl w:val="0"/>
          <w:numId w:val="14"/>
        </w:numPr>
        <w:tabs>
          <w:tab w:val="left" w:pos="142"/>
        </w:tabs>
        <w:autoSpaceDE w:val="0"/>
        <w:autoSpaceDN w:val="0"/>
        <w:spacing w:after="0" w:line="240" w:lineRule="auto"/>
        <w:ind w:left="1437"/>
        <w:jc w:val="both"/>
        <w:rPr>
          <w:rFonts w:cstheme="minorHAnsi"/>
        </w:rPr>
      </w:pPr>
      <w:r w:rsidRPr="0082244B">
        <w:rPr>
          <w:rFonts w:cstheme="minorHAnsi"/>
        </w:rPr>
        <w:t xml:space="preserve">des services de diagnostic, </w:t>
      </w:r>
    </w:p>
    <w:p w14:paraId="2F499E58" w14:textId="77777777" w:rsidR="00F50762" w:rsidRPr="0082244B" w:rsidRDefault="00F50762" w:rsidP="00154C0E">
      <w:pPr>
        <w:pStyle w:val="Paragraphedeliste"/>
        <w:widowControl w:val="0"/>
        <w:numPr>
          <w:ilvl w:val="0"/>
          <w:numId w:val="14"/>
        </w:numPr>
        <w:tabs>
          <w:tab w:val="left" w:pos="142"/>
        </w:tabs>
        <w:autoSpaceDE w:val="0"/>
        <w:autoSpaceDN w:val="0"/>
        <w:spacing w:after="0" w:line="240" w:lineRule="auto"/>
        <w:ind w:left="1437"/>
        <w:jc w:val="both"/>
        <w:rPr>
          <w:rFonts w:cstheme="minorHAnsi"/>
        </w:rPr>
      </w:pPr>
      <w:r w:rsidRPr="0082244B">
        <w:rPr>
          <w:rFonts w:cstheme="minorHAnsi"/>
          <w:w w:val="95"/>
        </w:rPr>
        <w:t xml:space="preserve">des programmes de développement des capacités des professionnels dès la petite enfance, </w:t>
      </w:r>
    </w:p>
    <w:p w14:paraId="364C5AC1" w14:textId="77777777" w:rsidR="00F50762" w:rsidRPr="0082244B" w:rsidRDefault="00F50762" w:rsidP="00154C0E">
      <w:pPr>
        <w:pStyle w:val="Paragraphedeliste"/>
        <w:widowControl w:val="0"/>
        <w:numPr>
          <w:ilvl w:val="0"/>
          <w:numId w:val="14"/>
        </w:numPr>
        <w:tabs>
          <w:tab w:val="left" w:pos="142"/>
        </w:tabs>
        <w:autoSpaceDE w:val="0"/>
        <w:autoSpaceDN w:val="0"/>
        <w:spacing w:after="0" w:line="240" w:lineRule="auto"/>
        <w:ind w:left="1437"/>
        <w:jc w:val="both"/>
        <w:rPr>
          <w:rFonts w:cstheme="minorHAnsi"/>
        </w:rPr>
      </w:pPr>
      <w:r w:rsidRPr="0082244B">
        <w:rPr>
          <w:rFonts w:cstheme="minorHAnsi"/>
          <w:w w:val="95"/>
        </w:rPr>
        <w:t xml:space="preserve">des équipes pluridisciplinaires </w:t>
      </w:r>
      <w:r w:rsidRPr="002A273F">
        <w:rPr>
          <w:rFonts w:cstheme="minorHAnsi"/>
          <w:w w:val="95"/>
        </w:rPr>
        <w:t xml:space="preserve">(§ 2.1.) </w:t>
      </w:r>
    </w:p>
    <w:p w14:paraId="2A426E37" w14:textId="77777777" w:rsidR="00F50762" w:rsidRPr="0082244B" w:rsidRDefault="00F50762" w:rsidP="00154C0E">
      <w:pPr>
        <w:pStyle w:val="Paragraphedeliste"/>
        <w:widowControl w:val="0"/>
        <w:numPr>
          <w:ilvl w:val="0"/>
          <w:numId w:val="14"/>
        </w:numPr>
        <w:tabs>
          <w:tab w:val="left" w:pos="142"/>
        </w:tabs>
        <w:autoSpaceDE w:val="0"/>
        <w:autoSpaceDN w:val="0"/>
        <w:spacing w:after="0" w:line="240" w:lineRule="auto"/>
        <w:ind w:left="1437"/>
        <w:jc w:val="both"/>
        <w:rPr>
          <w:rFonts w:cstheme="minorHAnsi"/>
        </w:rPr>
      </w:pPr>
      <w:r w:rsidRPr="0082244B">
        <w:rPr>
          <w:rFonts w:cstheme="minorHAnsi"/>
          <w:w w:val="95"/>
        </w:rPr>
        <w:t xml:space="preserve">et </w:t>
      </w:r>
      <w:r w:rsidRPr="0082244B">
        <w:rPr>
          <w:rFonts w:cstheme="minorHAnsi"/>
        </w:rPr>
        <w:t xml:space="preserve">des initiatives d’éducation des parents pour </w:t>
      </w:r>
      <w:r>
        <w:rPr>
          <w:rFonts w:cstheme="minorHAnsi"/>
        </w:rPr>
        <w:t xml:space="preserve">les </w:t>
      </w:r>
      <w:r w:rsidRPr="0082244B">
        <w:rPr>
          <w:rFonts w:cstheme="minorHAnsi"/>
        </w:rPr>
        <w:t>aider, notamment les plus défavorisés, à améliorer leurs connaissances et à accéder aux services dont ils ont besoin pour leurs enfants.</w:t>
      </w:r>
    </w:p>
    <w:p w14:paraId="518AEE20" w14:textId="77777777" w:rsidR="00F50762" w:rsidRPr="0082244B" w:rsidRDefault="00F50762" w:rsidP="00F50762">
      <w:pPr>
        <w:widowControl w:val="0"/>
        <w:tabs>
          <w:tab w:val="left" w:pos="142"/>
        </w:tabs>
        <w:autoSpaceDE w:val="0"/>
        <w:autoSpaceDN w:val="0"/>
        <w:spacing w:after="0" w:line="240" w:lineRule="auto"/>
        <w:ind w:left="142"/>
        <w:jc w:val="both"/>
        <w:rPr>
          <w:rFonts w:eastAsia="Verdana" w:cstheme="minorHAnsi"/>
        </w:rPr>
      </w:pPr>
    </w:p>
    <w:p w14:paraId="59DE19AA" w14:textId="77777777" w:rsidR="00F50762" w:rsidRPr="0082244B" w:rsidRDefault="00F50762" w:rsidP="00154C0E">
      <w:pPr>
        <w:pStyle w:val="Paragraphedeliste"/>
        <w:widowControl w:val="0"/>
        <w:numPr>
          <w:ilvl w:val="0"/>
          <w:numId w:val="15"/>
        </w:numPr>
        <w:tabs>
          <w:tab w:val="left" w:pos="142"/>
        </w:tabs>
        <w:autoSpaceDE w:val="0"/>
        <w:autoSpaceDN w:val="0"/>
        <w:spacing w:after="0" w:line="240" w:lineRule="auto"/>
        <w:jc w:val="both"/>
        <w:rPr>
          <w:rFonts w:cstheme="minorHAnsi"/>
          <w:b/>
          <w:bCs/>
        </w:rPr>
      </w:pPr>
      <w:r w:rsidRPr="0082244B">
        <w:rPr>
          <w:rFonts w:cstheme="minorHAnsi"/>
          <w:b/>
          <w:bCs/>
          <w:w w:val="95"/>
        </w:rPr>
        <w:t xml:space="preserve">Les programmes scolaires doivent répondre aux </w:t>
      </w:r>
      <w:r w:rsidRPr="0082244B">
        <w:rPr>
          <w:rFonts w:cstheme="minorHAnsi"/>
          <w:b/>
          <w:bCs/>
        </w:rPr>
        <w:t xml:space="preserve">besoins de tous les enfants. </w:t>
      </w:r>
    </w:p>
    <w:p w14:paraId="388B7902" w14:textId="77777777" w:rsidR="00F50762" w:rsidRPr="0082244B" w:rsidRDefault="00F50762" w:rsidP="00F50762">
      <w:pPr>
        <w:pStyle w:val="Paragraphedeliste"/>
        <w:widowControl w:val="0"/>
        <w:tabs>
          <w:tab w:val="left" w:pos="142"/>
        </w:tabs>
        <w:autoSpaceDE w:val="0"/>
        <w:autoSpaceDN w:val="0"/>
        <w:spacing w:after="0" w:line="240" w:lineRule="auto"/>
        <w:jc w:val="both"/>
        <w:rPr>
          <w:rFonts w:cstheme="minorHAnsi"/>
          <w:b/>
          <w:bCs/>
        </w:rPr>
      </w:pPr>
    </w:p>
    <w:p w14:paraId="59AE0AEE" w14:textId="77777777" w:rsidR="00F50762" w:rsidRPr="0082244B" w:rsidRDefault="00F50762" w:rsidP="00F50762">
      <w:pPr>
        <w:widowControl w:val="0"/>
        <w:tabs>
          <w:tab w:val="left" w:pos="142"/>
        </w:tabs>
        <w:autoSpaceDE w:val="0"/>
        <w:autoSpaceDN w:val="0"/>
        <w:spacing w:after="0" w:line="240" w:lineRule="auto"/>
        <w:ind w:left="502"/>
        <w:contextualSpacing/>
        <w:jc w:val="both"/>
        <w:rPr>
          <w:rFonts w:cstheme="minorHAnsi"/>
        </w:rPr>
      </w:pPr>
      <w:r w:rsidRPr="0082244B">
        <w:rPr>
          <w:rFonts w:cstheme="minorHAnsi"/>
        </w:rPr>
        <w:t xml:space="preserve">Le contenu des programmes éducatifs doit donner à tous les enfants dès leurs premiers pas dans la scolarité le sentiment d’être valorisés et leur </w:t>
      </w:r>
      <w:r w:rsidRPr="0082244B">
        <w:rPr>
          <w:rFonts w:cstheme="minorHAnsi"/>
          <w:w w:val="95"/>
        </w:rPr>
        <w:t xml:space="preserve">inculquer un sentiment d’appartenance clair </w:t>
      </w:r>
      <w:r w:rsidRPr="002A273F">
        <w:rPr>
          <w:rFonts w:cstheme="minorHAnsi"/>
          <w:w w:val="95"/>
        </w:rPr>
        <w:t xml:space="preserve">( § 2.3.1.) </w:t>
      </w:r>
      <w:r w:rsidRPr="0082244B">
        <w:rPr>
          <w:rFonts w:cstheme="minorHAnsi"/>
          <w:w w:val="95"/>
        </w:rPr>
        <w:t xml:space="preserve">pour </w:t>
      </w:r>
      <w:r w:rsidRPr="0082244B">
        <w:rPr>
          <w:rFonts w:cstheme="minorHAnsi"/>
        </w:rPr>
        <w:t xml:space="preserve">les aider à former et à développer leur identité. </w:t>
      </w:r>
    </w:p>
    <w:p w14:paraId="04E63810" w14:textId="77777777" w:rsidR="00F50762" w:rsidRPr="0082244B" w:rsidRDefault="00F50762" w:rsidP="00F50762">
      <w:pPr>
        <w:widowControl w:val="0"/>
        <w:tabs>
          <w:tab w:val="left" w:pos="142"/>
        </w:tabs>
        <w:autoSpaceDE w:val="0"/>
        <w:autoSpaceDN w:val="0"/>
        <w:spacing w:after="0" w:line="240" w:lineRule="auto"/>
        <w:ind w:left="502"/>
        <w:contextualSpacing/>
        <w:jc w:val="both"/>
        <w:rPr>
          <w:rFonts w:cstheme="minorHAnsi"/>
        </w:rPr>
      </w:pPr>
      <w:r w:rsidRPr="0082244B">
        <w:rPr>
          <w:rFonts w:cstheme="minorHAnsi"/>
        </w:rPr>
        <w:t xml:space="preserve">La flexibilité, inscrite dans notion même de conception universelle </w:t>
      </w:r>
      <w:r w:rsidRPr="0082244B">
        <w:rPr>
          <w:rFonts w:cstheme="minorHAnsi"/>
          <w:w w:val="95"/>
        </w:rPr>
        <w:t xml:space="preserve">de l’apprentissage, sera la clé de voûte d’un </w:t>
      </w:r>
      <w:r w:rsidRPr="0082244B">
        <w:rPr>
          <w:rFonts w:cstheme="minorHAnsi"/>
        </w:rPr>
        <w:t>programme d’études inclusif.</w:t>
      </w:r>
    </w:p>
    <w:p w14:paraId="0F016AFF" w14:textId="77777777" w:rsidR="00F50762" w:rsidRPr="0082244B" w:rsidRDefault="00F50762" w:rsidP="00F50762">
      <w:pPr>
        <w:widowControl w:val="0"/>
        <w:tabs>
          <w:tab w:val="left" w:pos="142"/>
        </w:tabs>
        <w:autoSpaceDE w:val="0"/>
        <w:autoSpaceDN w:val="0"/>
        <w:spacing w:after="0" w:line="240" w:lineRule="auto"/>
        <w:jc w:val="both"/>
        <w:rPr>
          <w:rFonts w:cstheme="minorHAnsi"/>
        </w:rPr>
      </w:pPr>
    </w:p>
    <w:p w14:paraId="4472806B" w14:textId="77777777" w:rsidR="00F50762" w:rsidRPr="0082244B" w:rsidRDefault="00F50762" w:rsidP="00154C0E">
      <w:pPr>
        <w:pStyle w:val="Paragraphedeliste"/>
        <w:numPr>
          <w:ilvl w:val="0"/>
          <w:numId w:val="15"/>
        </w:numPr>
        <w:tabs>
          <w:tab w:val="left" w:pos="142"/>
        </w:tabs>
        <w:spacing w:after="0" w:line="240" w:lineRule="auto"/>
        <w:jc w:val="both"/>
        <w:rPr>
          <w:rFonts w:cstheme="minorHAnsi"/>
          <w:b/>
          <w:bCs/>
        </w:rPr>
      </w:pPr>
      <w:r w:rsidRPr="0082244B">
        <w:rPr>
          <w:rFonts w:cstheme="minorHAnsi"/>
          <w:b/>
          <w:bCs/>
          <w:w w:val="90"/>
        </w:rPr>
        <w:t xml:space="preserve">Les compétences, les connaissances et les attitudes des éducateurs doivent répondre aux besoins de tous les </w:t>
      </w:r>
      <w:r w:rsidRPr="0082244B">
        <w:rPr>
          <w:rFonts w:cstheme="minorHAnsi"/>
          <w:b/>
          <w:bCs/>
          <w:w w:val="95"/>
        </w:rPr>
        <w:t xml:space="preserve">enfants. </w:t>
      </w:r>
    </w:p>
    <w:p w14:paraId="77B56328" w14:textId="77777777" w:rsidR="00F50762" w:rsidRPr="0082244B" w:rsidRDefault="00F50762" w:rsidP="00F50762">
      <w:pPr>
        <w:pStyle w:val="Paragraphedeliste"/>
        <w:tabs>
          <w:tab w:val="left" w:pos="142"/>
        </w:tabs>
        <w:spacing w:after="0" w:line="240" w:lineRule="auto"/>
        <w:jc w:val="both"/>
        <w:rPr>
          <w:rFonts w:cstheme="minorHAnsi"/>
          <w:b/>
          <w:bCs/>
        </w:rPr>
      </w:pPr>
    </w:p>
    <w:p w14:paraId="04A9F104" w14:textId="77777777" w:rsidR="00F50762" w:rsidRPr="0082244B" w:rsidRDefault="00F50762" w:rsidP="00F50762">
      <w:pPr>
        <w:tabs>
          <w:tab w:val="left" w:pos="142"/>
        </w:tabs>
        <w:spacing w:after="0" w:line="240" w:lineRule="auto"/>
        <w:ind w:left="502"/>
        <w:contextualSpacing/>
        <w:jc w:val="both"/>
        <w:rPr>
          <w:rFonts w:cstheme="minorHAnsi"/>
        </w:rPr>
      </w:pPr>
      <w:r w:rsidRPr="0082244B">
        <w:rPr>
          <w:rFonts w:cstheme="minorHAnsi"/>
          <w:w w:val="95"/>
        </w:rPr>
        <w:t xml:space="preserve">Il devient évident que les éducateurs de la petite enfance </w:t>
      </w:r>
      <w:r w:rsidRPr="0082244B">
        <w:rPr>
          <w:rFonts w:cstheme="minorHAnsi"/>
        </w:rPr>
        <w:t xml:space="preserve">doivent être </w:t>
      </w:r>
      <w:r w:rsidRPr="002A273F">
        <w:rPr>
          <w:rFonts w:cstheme="minorHAnsi"/>
          <w:color w:val="0070C0"/>
        </w:rPr>
        <w:t xml:space="preserve">sélectionnés et préparés de manière </w:t>
      </w:r>
      <w:r w:rsidRPr="002A273F">
        <w:rPr>
          <w:rFonts w:cstheme="minorHAnsi"/>
          <w:color w:val="0070C0"/>
          <w:w w:val="95"/>
        </w:rPr>
        <w:t>appropriée</w:t>
      </w:r>
      <w:r w:rsidRPr="0082244B">
        <w:rPr>
          <w:rFonts w:cstheme="minorHAnsi"/>
          <w:w w:val="95"/>
        </w:rPr>
        <w:t xml:space="preserve">. Il s’agit d’une spécialisation de la profession d’enseignant. </w:t>
      </w:r>
      <w:r w:rsidRPr="0082244B">
        <w:rPr>
          <w:rFonts w:cstheme="minorHAnsi"/>
        </w:rPr>
        <w:t xml:space="preserve">Ils ont besoin de conseils pour se faire </w:t>
      </w:r>
      <w:r w:rsidRPr="0082244B">
        <w:rPr>
          <w:rFonts w:cstheme="minorHAnsi"/>
          <w:w w:val="95"/>
        </w:rPr>
        <w:t xml:space="preserve">aider par des spécialistes, mais aussi pour améliorer leur capacité à aménager l’environnement de leurs classes, adapter leurs stratégies pédagogiques et </w:t>
      </w:r>
      <w:r w:rsidRPr="0082244B">
        <w:rPr>
          <w:rFonts w:cstheme="minorHAnsi"/>
        </w:rPr>
        <w:t xml:space="preserve">mettre en œuvre des programmes d’éducation personnalisés. </w:t>
      </w:r>
      <w:r w:rsidRPr="0082244B">
        <w:rPr>
          <w:rFonts w:cstheme="minorHAnsi"/>
          <w:w w:val="90"/>
        </w:rPr>
        <w:t>Enfin, les enseignants doivent pouvoir acquérir les connaissances, la formation et le soutien nécessaires pour mettre en œuvre des pratiques inclusives et travailler avec des familles de tous horizons.</w:t>
      </w:r>
      <w:r w:rsidRPr="0082244B">
        <w:rPr>
          <w:rFonts w:cstheme="minorHAnsi"/>
          <w:w w:val="95"/>
        </w:rPr>
        <w:t xml:space="preserve">   </w:t>
      </w:r>
    </w:p>
    <w:p w14:paraId="068FE71F" w14:textId="77777777" w:rsidR="00F50762" w:rsidRPr="0082244B" w:rsidRDefault="00F50762" w:rsidP="00F50762">
      <w:pPr>
        <w:tabs>
          <w:tab w:val="left" w:pos="142"/>
        </w:tabs>
        <w:spacing w:after="0" w:line="240" w:lineRule="auto"/>
        <w:contextualSpacing/>
        <w:jc w:val="both"/>
        <w:rPr>
          <w:rFonts w:cstheme="minorHAnsi"/>
        </w:rPr>
      </w:pPr>
    </w:p>
    <w:p w14:paraId="59A23A5F" w14:textId="77777777" w:rsidR="00F50762" w:rsidRPr="0082244B" w:rsidRDefault="00F50762" w:rsidP="00F50762">
      <w:pPr>
        <w:widowControl w:val="0"/>
        <w:tabs>
          <w:tab w:val="left" w:pos="142"/>
        </w:tabs>
        <w:autoSpaceDE w:val="0"/>
        <w:autoSpaceDN w:val="0"/>
        <w:spacing w:after="0" w:line="240" w:lineRule="auto"/>
        <w:jc w:val="both"/>
        <w:rPr>
          <w:rFonts w:eastAsia="Verdana" w:cstheme="minorHAnsi"/>
          <w:b/>
          <w:bCs/>
          <w:sz w:val="28"/>
          <w:szCs w:val="28"/>
        </w:rPr>
      </w:pPr>
      <w:r w:rsidRPr="0082244B">
        <w:rPr>
          <w:rFonts w:eastAsia="Verdana" w:cstheme="minorHAnsi"/>
          <w:b/>
          <w:bCs/>
          <w:w w:val="90"/>
          <w:sz w:val="28"/>
          <w:szCs w:val="28"/>
        </w:rPr>
        <w:t>3.1. M</w:t>
      </w:r>
      <w:r w:rsidRPr="0082244B">
        <w:rPr>
          <w:rFonts w:eastAsia="Verdana" w:cstheme="minorHAnsi"/>
          <w:b/>
          <w:bCs/>
          <w:w w:val="95"/>
          <w:sz w:val="28"/>
          <w:szCs w:val="28"/>
        </w:rPr>
        <w:t xml:space="preserve">esurer les écarts en matière </w:t>
      </w:r>
      <w:r w:rsidRPr="0082244B">
        <w:rPr>
          <w:rFonts w:eastAsia="Verdana" w:cstheme="minorHAnsi"/>
          <w:b/>
          <w:bCs/>
          <w:sz w:val="28"/>
          <w:szCs w:val="28"/>
        </w:rPr>
        <w:t>d’accès pour la petite enfance</w:t>
      </w:r>
      <w:r w:rsidRPr="0082244B">
        <w:rPr>
          <w:rFonts w:eastAsia="Verdana" w:cstheme="minorHAnsi"/>
          <w:sz w:val="28"/>
          <w:szCs w:val="28"/>
        </w:rPr>
        <w:t xml:space="preserve"> </w:t>
      </w:r>
      <w:r w:rsidRPr="0082244B">
        <w:rPr>
          <w:rFonts w:eastAsia="Verdana" w:cstheme="minorHAnsi"/>
          <w:b/>
          <w:bCs/>
          <w:sz w:val="28"/>
          <w:szCs w:val="28"/>
        </w:rPr>
        <w:t xml:space="preserve">nécessite des outils adaptés et souvent coûteux. </w:t>
      </w:r>
    </w:p>
    <w:p w14:paraId="3FA62B80" w14:textId="77777777" w:rsidR="00F50762" w:rsidRPr="0082244B" w:rsidRDefault="00F50762" w:rsidP="00F50762">
      <w:pPr>
        <w:widowControl w:val="0"/>
        <w:tabs>
          <w:tab w:val="left" w:pos="142"/>
        </w:tabs>
        <w:autoSpaceDE w:val="0"/>
        <w:autoSpaceDN w:val="0"/>
        <w:spacing w:after="0" w:line="240" w:lineRule="auto"/>
        <w:jc w:val="both"/>
        <w:rPr>
          <w:rFonts w:eastAsia="Verdana" w:cstheme="minorHAnsi"/>
          <w:b/>
          <w:bCs/>
        </w:rPr>
      </w:pPr>
    </w:p>
    <w:p w14:paraId="64DF90EF" w14:textId="77777777" w:rsidR="00F50762" w:rsidRPr="0082244B" w:rsidRDefault="00F50762" w:rsidP="00F50762">
      <w:pPr>
        <w:widowControl w:val="0"/>
        <w:tabs>
          <w:tab w:val="left" w:pos="142"/>
        </w:tabs>
        <w:autoSpaceDE w:val="0"/>
        <w:autoSpaceDN w:val="0"/>
        <w:spacing w:after="0" w:line="240" w:lineRule="auto"/>
        <w:jc w:val="both"/>
        <w:rPr>
          <w:rFonts w:eastAsia="Verdana" w:cstheme="minorHAnsi"/>
          <w:b/>
          <w:bCs/>
          <w:i/>
          <w:iCs/>
          <w:sz w:val="16"/>
          <w:szCs w:val="16"/>
        </w:rPr>
      </w:pPr>
      <w:r w:rsidRPr="0082244B">
        <w:rPr>
          <w:rFonts w:eastAsia="Verdana" w:cstheme="minorHAnsi"/>
          <w:i/>
          <w:iCs/>
          <w:sz w:val="16"/>
          <w:szCs w:val="16"/>
        </w:rPr>
        <w:t>(Australie)</w:t>
      </w:r>
    </w:p>
    <w:p w14:paraId="6FC80CF1" w14:textId="77777777" w:rsidR="00F50762" w:rsidRPr="0082244B" w:rsidRDefault="00F50762" w:rsidP="00F50762">
      <w:pPr>
        <w:widowControl w:val="0"/>
        <w:tabs>
          <w:tab w:val="left" w:pos="142"/>
        </w:tabs>
        <w:autoSpaceDE w:val="0"/>
        <w:autoSpaceDN w:val="0"/>
        <w:spacing w:after="0" w:line="240" w:lineRule="auto"/>
        <w:ind w:left="142"/>
        <w:jc w:val="both"/>
        <w:rPr>
          <w:rFonts w:eastAsia="Verdana" w:cstheme="minorHAnsi"/>
          <w:b/>
          <w:bCs/>
        </w:rPr>
      </w:pPr>
    </w:p>
    <w:p w14:paraId="68A57DDF" w14:textId="77777777" w:rsidR="00F50762" w:rsidRPr="0082244B" w:rsidRDefault="00F50762" w:rsidP="00F50762">
      <w:pPr>
        <w:widowControl w:val="0"/>
        <w:tabs>
          <w:tab w:val="left" w:pos="142"/>
        </w:tabs>
        <w:autoSpaceDE w:val="0"/>
        <w:autoSpaceDN w:val="0"/>
        <w:spacing w:after="0" w:line="240" w:lineRule="auto"/>
        <w:ind w:left="142"/>
        <w:jc w:val="both"/>
        <w:rPr>
          <w:rFonts w:eastAsia="Verdana" w:cstheme="minorHAnsi"/>
        </w:rPr>
      </w:pPr>
      <w:r>
        <w:rPr>
          <w:rFonts w:eastAsia="Verdana" w:cstheme="minorHAnsi"/>
        </w:rPr>
        <w:t xml:space="preserve">(-) </w:t>
      </w:r>
      <w:r w:rsidRPr="0082244B">
        <w:rPr>
          <w:rFonts w:eastAsia="Verdana" w:cstheme="minorHAnsi"/>
        </w:rPr>
        <w:t xml:space="preserve">Le suivi de l’offre d’éducation inclusive pour la petite enfance et de ses effets en fonction de facteurs de </w:t>
      </w:r>
      <w:r w:rsidRPr="0082244B">
        <w:rPr>
          <w:rFonts w:eastAsia="Verdana" w:cstheme="minorHAnsi"/>
          <w:w w:val="95"/>
        </w:rPr>
        <w:t xml:space="preserve">risque tels que le lieu, l’âge, le sexe, l’origine ethnique et la langue a progressé. En revanche, la désagrégation des données en fonction du handicap reste compliquée. Une étude portant sur 51 pays à revenu faible ou intermédiaire a révélé qu’aucun d’entre eux n’avait fourni de données ventilées sur la scolarisation des enfants handicapés </w:t>
      </w:r>
      <w:r w:rsidRPr="0082244B">
        <w:rPr>
          <w:rFonts w:eastAsia="Verdana" w:cstheme="minorHAnsi"/>
        </w:rPr>
        <w:t>dans l’enseignement pré primaire dans ses plans sectoriels pour l’éducation, alors que 40% l’avaient fait pour l’enseignement primaire. (</w:t>
      </w:r>
      <w:r>
        <w:rPr>
          <w:rFonts w:eastAsia="Verdana" w:cstheme="minorHAnsi"/>
        </w:rPr>
        <w:t xml:space="preserve">UNESCO 2020, </w:t>
      </w:r>
      <w:r w:rsidRPr="0082244B">
        <w:rPr>
          <w:rFonts w:eastAsia="Verdana" w:cstheme="minorHAnsi"/>
        </w:rPr>
        <w:t xml:space="preserve">GPE, 2018). </w:t>
      </w:r>
    </w:p>
    <w:p w14:paraId="2FDACBD3" w14:textId="77777777" w:rsidR="00F50762" w:rsidRPr="0082244B" w:rsidRDefault="00F50762" w:rsidP="00F50762">
      <w:pPr>
        <w:widowControl w:val="0"/>
        <w:tabs>
          <w:tab w:val="left" w:pos="142"/>
        </w:tabs>
        <w:autoSpaceDE w:val="0"/>
        <w:autoSpaceDN w:val="0"/>
        <w:spacing w:after="0" w:line="240" w:lineRule="auto"/>
        <w:ind w:left="142"/>
        <w:jc w:val="both"/>
        <w:rPr>
          <w:rFonts w:eastAsia="Verdana" w:cstheme="minorHAnsi"/>
          <w:b/>
          <w:bCs/>
        </w:rPr>
      </w:pPr>
    </w:p>
    <w:p w14:paraId="77CA2222" w14:textId="77777777" w:rsidR="00F50762" w:rsidRPr="0082244B" w:rsidRDefault="00F50762" w:rsidP="00F50762">
      <w:pPr>
        <w:widowControl w:val="0"/>
        <w:tabs>
          <w:tab w:val="left" w:pos="142"/>
        </w:tabs>
        <w:autoSpaceDE w:val="0"/>
        <w:autoSpaceDN w:val="0"/>
        <w:spacing w:after="0" w:line="240" w:lineRule="auto"/>
        <w:ind w:left="142"/>
        <w:jc w:val="both"/>
        <w:rPr>
          <w:rFonts w:eastAsia="Verdana" w:cstheme="minorHAnsi"/>
        </w:rPr>
      </w:pPr>
      <w:r w:rsidRPr="00371FEB">
        <w:rPr>
          <w:rFonts w:eastAsia="Verdana" w:cstheme="minorHAnsi"/>
          <w:b/>
          <w:bCs/>
        </w:rPr>
        <w:t>(+ / -)</w:t>
      </w:r>
      <w:r w:rsidRPr="0082244B">
        <w:rPr>
          <w:rFonts w:eastAsia="Verdana" w:cstheme="minorHAnsi"/>
        </w:rPr>
        <w:t xml:space="preserve"> </w:t>
      </w:r>
      <w:r w:rsidRPr="0082244B">
        <w:rPr>
          <w:rFonts w:eastAsia="Verdana" w:cstheme="minorHAnsi"/>
          <w:w w:val="95"/>
        </w:rPr>
        <w:t xml:space="preserve">Les systèmes de données administratives nécessitent </w:t>
      </w:r>
      <w:r w:rsidRPr="0082244B">
        <w:rPr>
          <w:rFonts w:eastAsia="Verdana" w:cstheme="minorHAnsi"/>
        </w:rPr>
        <w:t xml:space="preserve">des investissements importants pour fournir des données de bonne qualité sur le handicap, ce que relativement peu de pays peuvent se permettre. </w:t>
      </w:r>
      <w:r w:rsidRPr="0082244B">
        <w:rPr>
          <w:rFonts w:eastAsia="Verdana" w:cstheme="minorHAnsi"/>
          <w:w w:val="95"/>
        </w:rPr>
        <w:t xml:space="preserve">L’Australie n’effectue un recensement complet que tous les </w:t>
      </w:r>
      <w:r w:rsidRPr="0082244B">
        <w:rPr>
          <w:rFonts w:eastAsia="Verdana" w:cstheme="minorHAnsi"/>
        </w:rPr>
        <w:t>trois ans seulement.</w:t>
      </w:r>
    </w:p>
    <w:p w14:paraId="208C734E" w14:textId="77777777" w:rsidR="00F50762" w:rsidRPr="0082244B" w:rsidRDefault="00F50762" w:rsidP="00F50762">
      <w:pPr>
        <w:widowControl w:val="0"/>
        <w:tabs>
          <w:tab w:val="left" w:pos="142"/>
        </w:tabs>
        <w:autoSpaceDE w:val="0"/>
        <w:autoSpaceDN w:val="0"/>
        <w:spacing w:after="0" w:line="240" w:lineRule="auto"/>
        <w:ind w:left="142"/>
        <w:jc w:val="both"/>
        <w:rPr>
          <w:rFonts w:eastAsia="Verdana" w:cstheme="minorHAnsi"/>
        </w:rPr>
      </w:pPr>
    </w:p>
    <w:p w14:paraId="4730420A" w14:textId="77777777" w:rsidR="00F50762" w:rsidRPr="0082244B" w:rsidRDefault="00F50762" w:rsidP="00F50762">
      <w:pPr>
        <w:widowControl w:val="0"/>
        <w:autoSpaceDE w:val="0"/>
        <w:autoSpaceDN w:val="0"/>
        <w:spacing w:after="0" w:line="240" w:lineRule="auto"/>
        <w:jc w:val="both"/>
        <w:rPr>
          <w:rFonts w:eastAsia="Times New Roman" w:cstheme="minorHAnsi"/>
          <w:b/>
          <w:bCs/>
          <w:w w:val="85"/>
          <w:kern w:val="36"/>
          <w:sz w:val="28"/>
          <w:szCs w:val="28"/>
          <w:lang w:eastAsia="fr-FR"/>
        </w:rPr>
      </w:pPr>
      <w:r w:rsidRPr="0082244B">
        <w:rPr>
          <w:rFonts w:eastAsia="Times New Roman" w:cstheme="minorHAnsi"/>
          <w:b/>
          <w:bCs/>
          <w:w w:val="85"/>
          <w:kern w:val="36"/>
          <w:sz w:val="28"/>
          <w:szCs w:val="28"/>
          <w:lang w:eastAsia="fr-FR"/>
        </w:rPr>
        <w:t>3.2. Les efforts consentis par les différents pays pour étendre l’éducation inclusive</w:t>
      </w:r>
      <w:r w:rsidRPr="0082244B">
        <w:rPr>
          <w:rFonts w:eastAsia="Times New Roman" w:cstheme="minorHAnsi"/>
          <w:b/>
          <w:bCs/>
          <w:w w:val="90"/>
          <w:kern w:val="36"/>
          <w:sz w:val="28"/>
          <w:szCs w:val="28"/>
          <w:lang w:eastAsia="fr-FR"/>
        </w:rPr>
        <w:t xml:space="preserve"> à la petite enfance sont très variables.</w:t>
      </w:r>
      <w:r w:rsidRPr="0082244B">
        <w:rPr>
          <w:rFonts w:eastAsia="Times New Roman" w:cstheme="minorHAnsi"/>
          <w:b/>
          <w:bCs/>
          <w:w w:val="85"/>
          <w:kern w:val="36"/>
          <w:sz w:val="28"/>
          <w:szCs w:val="28"/>
          <w:lang w:eastAsia="fr-FR"/>
        </w:rPr>
        <w:t xml:space="preserve"> </w:t>
      </w:r>
    </w:p>
    <w:p w14:paraId="21625725" w14:textId="77777777" w:rsidR="00F50762" w:rsidRPr="0082244B" w:rsidRDefault="00F50762" w:rsidP="00F50762">
      <w:pPr>
        <w:widowControl w:val="0"/>
        <w:autoSpaceDE w:val="0"/>
        <w:autoSpaceDN w:val="0"/>
        <w:spacing w:after="0" w:line="240" w:lineRule="auto"/>
        <w:jc w:val="both"/>
        <w:rPr>
          <w:rFonts w:eastAsia="Times New Roman" w:cstheme="minorHAnsi"/>
          <w:b/>
          <w:bCs/>
          <w:w w:val="85"/>
          <w:kern w:val="36"/>
          <w:lang w:eastAsia="fr-FR"/>
        </w:rPr>
      </w:pPr>
    </w:p>
    <w:p w14:paraId="54B5F44A" w14:textId="77777777" w:rsidR="00F50762" w:rsidRPr="0082244B" w:rsidRDefault="00F50762" w:rsidP="00F50762">
      <w:pPr>
        <w:widowControl w:val="0"/>
        <w:autoSpaceDE w:val="0"/>
        <w:autoSpaceDN w:val="0"/>
        <w:spacing w:after="0" w:line="240" w:lineRule="auto"/>
        <w:jc w:val="both"/>
        <w:rPr>
          <w:rFonts w:eastAsia="Verdana" w:cstheme="minorHAnsi"/>
          <w:i/>
          <w:iCs/>
          <w:sz w:val="16"/>
          <w:szCs w:val="16"/>
        </w:rPr>
      </w:pPr>
      <w:r w:rsidRPr="0082244B">
        <w:rPr>
          <w:rFonts w:eastAsia="Times New Roman" w:cstheme="minorHAnsi"/>
          <w:b/>
          <w:bCs/>
          <w:i/>
          <w:iCs/>
          <w:w w:val="85"/>
          <w:kern w:val="36"/>
          <w:sz w:val="16"/>
          <w:szCs w:val="16"/>
          <w:lang w:eastAsia="fr-FR"/>
        </w:rPr>
        <w:t>(</w:t>
      </w:r>
      <w:r w:rsidRPr="0082244B">
        <w:rPr>
          <w:rFonts w:cstheme="minorHAnsi"/>
          <w:i/>
          <w:iCs/>
          <w:sz w:val="16"/>
          <w:szCs w:val="16"/>
        </w:rPr>
        <w:t>Argentine Chili,</w:t>
      </w:r>
      <w:r w:rsidRPr="0082244B">
        <w:rPr>
          <w:rFonts w:eastAsia="Verdana" w:cstheme="minorHAnsi"/>
          <w:i/>
          <w:iCs/>
          <w:sz w:val="16"/>
          <w:szCs w:val="16"/>
        </w:rPr>
        <w:t xml:space="preserve"> Djibouti, Îles Fidji, Émirats Arabes Unis, Suède, </w:t>
      </w:r>
      <w:r w:rsidRPr="0082244B">
        <w:rPr>
          <w:rFonts w:eastAsia="Verdana" w:cstheme="minorHAnsi"/>
          <w:i/>
          <w:iCs/>
          <w:w w:val="95"/>
          <w:sz w:val="16"/>
          <w:szCs w:val="16"/>
        </w:rPr>
        <w:t xml:space="preserve">Cuba, </w:t>
      </w:r>
      <w:r w:rsidRPr="0082244B">
        <w:rPr>
          <w:rFonts w:eastAsia="Verdana" w:cstheme="minorHAnsi"/>
          <w:i/>
          <w:iCs/>
          <w:sz w:val="16"/>
          <w:szCs w:val="16"/>
        </w:rPr>
        <w:t>Zimbabwe)</w:t>
      </w:r>
    </w:p>
    <w:p w14:paraId="6369B085" w14:textId="77777777" w:rsidR="00F50762" w:rsidRPr="0082244B" w:rsidRDefault="00F50762" w:rsidP="00F50762">
      <w:pPr>
        <w:widowControl w:val="0"/>
        <w:autoSpaceDE w:val="0"/>
        <w:autoSpaceDN w:val="0"/>
        <w:spacing w:after="0" w:line="240" w:lineRule="auto"/>
        <w:jc w:val="both"/>
        <w:rPr>
          <w:rFonts w:eastAsia="Verdana" w:cstheme="minorHAnsi"/>
        </w:rPr>
      </w:pPr>
    </w:p>
    <w:p w14:paraId="68A5BEE6" w14:textId="77777777" w:rsidR="00F50762" w:rsidRPr="0082244B" w:rsidRDefault="00F50762" w:rsidP="00F50762">
      <w:pPr>
        <w:tabs>
          <w:tab w:val="left" w:pos="142"/>
        </w:tabs>
        <w:spacing w:after="0" w:line="240" w:lineRule="auto"/>
        <w:jc w:val="both"/>
        <w:outlineLvl w:val="0"/>
        <w:rPr>
          <w:rFonts w:eastAsia="Times New Roman" w:cstheme="minorHAnsi"/>
          <w:w w:val="90"/>
          <w:kern w:val="36"/>
          <w:lang w:eastAsia="fr-FR"/>
        </w:rPr>
      </w:pPr>
      <w:r w:rsidRPr="0082244B">
        <w:rPr>
          <w:rFonts w:eastAsia="Times New Roman" w:cstheme="minorHAnsi"/>
          <w:w w:val="85"/>
          <w:kern w:val="36"/>
          <w:lang w:eastAsia="fr-FR"/>
        </w:rPr>
        <w:t xml:space="preserve">Si la communauté internationale s’est d’ores et déjà engagée en faveur de l’éducation inclusive, les efforts consentis par les différents pays pour étendre cet </w:t>
      </w:r>
      <w:r w:rsidRPr="0082244B">
        <w:rPr>
          <w:rFonts w:eastAsia="Times New Roman" w:cstheme="minorHAnsi"/>
          <w:w w:val="90"/>
          <w:kern w:val="36"/>
          <w:lang w:eastAsia="fr-FR"/>
        </w:rPr>
        <w:t xml:space="preserve">objectif à la petite enfance sont très variables. </w:t>
      </w:r>
    </w:p>
    <w:p w14:paraId="39995C91" w14:textId="77777777" w:rsidR="00F50762" w:rsidRPr="0082244B" w:rsidRDefault="00F50762" w:rsidP="00F50762">
      <w:pPr>
        <w:tabs>
          <w:tab w:val="left" w:pos="142"/>
        </w:tabs>
        <w:spacing w:after="0" w:line="240" w:lineRule="auto"/>
        <w:jc w:val="both"/>
        <w:outlineLvl w:val="0"/>
        <w:rPr>
          <w:rFonts w:eastAsia="Times New Roman" w:cstheme="minorHAnsi"/>
          <w:w w:val="90"/>
          <w:kern w:val="36"/>
          <w:lang w:eastAsia="fr-FR"/>
        </w:rPr>
      </w:pPr>
    </w:p>
    <w:p w14:paraId="4B80E670" w14:textId="77777777" w:rsidR="00F50762" w:rsidRPr="0099075B" w:rsidRDefault="00F50762" w:rsidP="00F50762">
      <w:pPr>
        <w:spacing w:after="0" w:line="240" w:lineRule="auto"/>
        <w:jc w:val="both"/>
        <w:rPr>
          <w:rFonts w:cstheme="minorHAnsi"/>
          <w:w w:val="80"/>
        </w:rPr>
      </w:pPr>
      <w:r w:rsidRPr="00371FEB">
        <w:rPr>
          <w:rFonts w:cstheme="minorHAnsi"/>
          <w:b/>
        </w:rPr>
        <w:t>(+)</w:t>
      </w:r>
      <w:r w:rsidRPr="0082244B">
        <w:rPr>
          <w:rFonts w:cstheme="minorHAnsi"/>
        </w:rPr>
        <w:t xml:space="preserve"> En Argentine l’éducation est obligatoire de 6 à 14 ans. Les écoles maternelles existent avant l’âge minimum, sans être imposées. </w:t>
      </w:r>
      <w:r w:rsidRPr="0082244B">
        <w:rPr>
          <w:rFonts w:cstheme="minorHAnsi"/>
          <w:color w:val="0070C0"/>
        </w:rPr>
        <w:t>Les élèves en situation de handicap sont traditionnellement accueillis depuis</w:t>
      </w:r>
      <w:r w:rsidRPr="0082244B">
        <w:rPr>
          <w:rFonts w:cstheme="minorHAnsi"/>
          <w:color w:val="0070C0"/>
          <w:w w:val="80"/>
        </w:rPr>
        <w:t xml:space="preserve"> les années 1970 </w:t>
      </w:r>
      <w:r w:rsidRPr="0082244B">
        <w:rPr>
          <w:rFonts w:cstheme="minorHAnsi"/>
          <w:w w:val="80"/>
        </w:rPr>
        <w:t xml:space="preserve">(enfants aveugles, handicapés auditifs et moteurs), dans des dispositifs intégratifs partiels ou totaux </w:t>
      </w:r>
      <w:r w:rsidRPr="0036428A">
        <w:rPr>
          <w:rFonts w:cstheme="minorHAnsi"/>
          <w:color w:val="0070C0"/>
          <w:w w:val="80"/>
        </w:rPr>
        <w:t xml:space="preserve">ainsi que dans des établissements spécialisés publics et privés. </w:t>
      </w:r>
      <w:r w:rsidRPr="0082244B">
        <w:rPr>
          <w:rFonts w:cstheme="minorHAnsi"/>
          <w:color w:val="0070C0"/>
          <w:w w:val="80"/>
        </w:rPr>
        <w:t xml:space="preserve">Les écoles d’éducation spécialisée bénéficient d’un personnel spécialisé formé pour assurer une assistance pédagogique en </w:t>
      </w:r>
      <w:r w:rsidRPr="0082244B">
        <w:rPr>
          <w:rFonts w:cstheme="minorHAnsi"/>
          <w:color w:val="0070C0"/>
          <w:w w:val="85"/>
        </w:rPr>
        <w:t>accord avec les particularités de chaque élève.</w:t>
      </w:r>
    </w:p>
    <w:p w14:paraId="2B1546A2" w14:textId="77777777" w:rsidR="00F50762" w:rsidRPr="0082244B" w:rsidRDefault="00F50762" w:rsidP="00F50762">
      <w:pPr>
        <w:spacing w:after="0" w:line="240" w:lineRule="auto"/>
        <w:jc w:val="both"/>
        <w:rPr>
          <w:rFonts w:cstheme="minorHAnsi"/>
        </w:rPr>
      </w:pPr>
    </w:p>
    <w:p w14:paraId="6A437690" w14:textId="77777777" w:rsidR="00F50762" w:rsidRPr="0036428A" w:rsidRDefault="00F50762" w:rsidP="00F50762">
      <w:pPr>
        <w:spacing w:after="0" w:line="240" w:lineRule="auto"/>
        <w:jc w:val="both"/>
        <w:rPr>
          <w:rFonts w:cstheme="minorHAnsi"/>
          <w:w w:val="95"/>
        </w:rPr>
      </w:pPr>
      <w:r w:rsidRPr="00371FEB">
        <w:rPr>
          <w:rFonts w:cstheme="minorHAnsi"/>
          <w:b/>
        </w:rPr>
        <w:t>(+)</w:t>
      </w:r>
      <w:r w:rsidRPr="0036428A">
        <w:rPr>
          <w:rFonts w:cstheme="minorHAnsi"/>
        </w:rPr>
        <w:t xml:space="preserve"> Au Chili, il ressort d’une enquête </w:t>
      </w:r>
      <w:r w:rsidRPr="0036428A">
        <w:rPr>
          <w:rFonts w:cstheme="minorHAnsi"/>
          <w:w w:val="95"/>
        </w:rPr>
        <w:t xml:space="preserve">menée auprès d’élèves de CM1 que </w:t>
      </w:r>
      <w:r w:rsidRPr="0036428A">
        <w:rPr>
          <w:rFonts w:cstheme="minorHAnsi"/>
          <w:color w:val="0070C0"/>
          <w:w w:val="95"/>
        </w:rPr>
        <w:t xml:space="preserve">ceux qui avaient été scolarisés dans un programme public d’éducation de la petite enfance avant d’entrer en maternelle obtenaient de </w:t>
      </w:r>
      <w:r w:rsidRPr="0036428A">
        <w:rPr>
          <w:rFonts w:cstheme="minorHAnsi"/>
          <w:color w:val="0070C0"/>
          <w:w w:val="95"/>
        </w:rPr>
        <w:lastRenderedPageBreak/>
        <w:t>meilleurs résultats en lecture, en mathématiques et en sciences sociales que les autres</w:t>
      </w:r>
      <w:r w:rsidRPr="0036428A">
        <w:rPr>
          <w:rFonts w:cstheme="minorHAnsi"/>
          <w:w w:val="95"/>
        </w:rPr>
        <w:t xml:space="preserve">, </w:t>
      </w:r>
      <w:r w:rsidRPr="00157EEC">
        <w:rPr>
          <w:rFonts w:cstheme="minorHAnsi"/>
          <w:color w:val="0070C0"/>
          <w:w w:val="95"/>
        </w:rPr>
        <w:t xml:space="preserve">les effets étant plus marqués pour les enfants les plus pauvres. </w:t>
      </w:r>
      <w:r w:rsidRPr="0036428A">
        <w:rPr>
          <w:rFonts w:cstheme="minorHAnsi"/>
          <w:w w:val="95"/>
        </w:rPr>
        <w:t>(UNESCO 2021, Cortázar, 2015).</w:t>
      </w:r>
    </w:p>
    <w:p w14:paraId="3928579E" w14:textId="77777777" w:rsidR="00F50762" w:rsidRPr="0082244B" w:rsidRDefault="00F50762" w:rsidP="00F50762">
      <w:pPr>
        <w:spacing w:after="0" w:line="240" w:lineRule="auto"/>
        <w:jc w:val="both"/>
        <w:rPr>
          <w:rFonts w:cstheme="minorHAnsi"/>
          <w:w w:val="95"/>
        </w:rPr>
      </w:pPr>
    </w:p>
    <w:p w14:paraId="5BB6120D" w14:textId="77777777" w:rsidR="00F50762" w:rsidRPr="00E43C5E" w:rsidRDefault="00F50762" w:rsidP="00F50762">
      <w:pPr>
        <w:widowControl w:val="0"/>
        <w:autoSpaceDE w:val="0"/>
        <w:autoSpaceDN w:val="0"/>
        <w:spacing w:after="0" w:line="240" w:lineRule="auto"/>
        <w:jc w:val="both"/>
        <w:rPr>
          <w:rFonts w:eastAsia="Verdana" w:cstheme="minorHAnsi"/>
        </w:rPr>
      </w:pPr>
      <w:r w:rsidRPr="00371FEB">
        <w:rPr>
          <w:rFonts w:eastAsia="Verdana" w:cstheme="minorHAnsi"/>
          <w:b/>
          <w:bCs/>
        </w:rPr>
        <w:t>(+ / -)</w:t>
      </w:r>
      <w:r w:rsidRPr="0082244B">
        <w:rPr>
          <w:rFonts w:eastAsia="Verdana" w:cstheme="minorHAnsi"/>
        </w:rPr>
        <w:t xml:space="preserve"> </w:t>
      </w:r>
      <w:r w:rsidRPr="00E43C5E">
        <w:rPr>
          <w:rFonts w:eastAsia="Verdana" w:cstheme="minorHAnsi"/>
        </w:rPr>
        <w:t xml:space="preserve">La fréquentation des établissements préscolaires varie considérablement selon des critères sociaux, économiques et culturels, notamment ceux liés aux </w:t>
      </w:r>
      <w:r w:rsidRPr="00E43C5E">
        <w:rPr>
          <w:rFonts w:eastAsia="Verdana" w:cstheme="minorHAnsi"/>
          <w:w w:val="95"/>
        </w:rPr>
        <w:t xml:space="preserve">normes de genre. Elle augmente avec l’âge, atteignant </w:t>
      </w:r>
      <w:r w:rsidRPr="00E43C5E">
        <w:rPr>
          <w:rFonts w:eastAsia="Verdana" w:cstheme="minorHAnsi"/>
        </w:rPr>
        <w:t xml:space="preserve">son niveau le plus élevé l’année précédant l’entrée à </w:t>
      </w:r>
      <w:r w:rsidRPr="00E43C5E">
        <w:rPr>
          <w:rFonts w:eastAsia="Verdana" w:cstheme="minorHAnsi"/>
          <w:w w:val="95"/>
        </w:rPr>
        <w:t xml:space="preserve">l’école primaire, sur laquelle porte l’indicateur mondial </w:t>
      </w:r>
      <w:r w:rsidRPr="00E43C5E">
        <w:rPr>
          <w:rFonts w:eastAsia="Verdana" w:cstheme="minorHAnsi"/>
        </w:rPr>
        <w:t xml:space="preserve">ODD 4.2.2 </w:t>
      </w:r>
      <w:r w:rsidRPr="00E43C5E">
        <w:rPr>
          <w:rFonts w:eastAsia="Verdana" w:cstheme="minorHAnsi"/>
          <w:w w:val="90"/>
        </w:rPr>
        <w:t xml:space="preserve">: </w:t>
      </w:r>
      <w:r w:rsidRPr="00E43C5E">
        <w:rPr>
          <w:rFonts w:eastAsia="Verdana" w:cstheme="minorHAnsi"/>
        </w:rPr>
        <w:t xml:space="preserve">Dans ce groupe, la participation était de </w:t>
      </w:r>
      <w:r w:rsidRPr="00E43C5E">
        <w:rPr>
          <w:rFonts w:eastAsia="Verdana" w:cstheme="minorHAnsi"/>
          <w:w w:val="95"/>
        </w:rPr>
        <w:t xml:space="preserve">73 % en 2019, avec des proportions allant de 12 % à </w:t>
      </w:r>
      <w:r w:rsidRPr="00E43C5E">
        <w:rPr>
          <w:rFonts w:eastAsia="Verdana" w:cstheme="minorHAnsi"/>
        </w:rPr>
        <w:t>Djibouti à plus de 99 % dans des pays comme les Îles Fidji et ls Émirats Arabes Unis.</w:t>
      </w:r>
    </w:p>
    <w:p w14:paraId="72DF6BC3" w14:textId="77777777" w:rsidR="00F50762" w:rsidRPr="0082244B" w:rsidRDefault="00F50762" w:rsidP="00F50762">
      <w:pPr>
        <w:widowControl w:val="0"/>
        <w:autoSpaceDE w:val="0"/>
        <w:autoSpaceDN w:val="0"/>
        <w:spacing w:after="0" w:line="240" w:lineRule="auto"/>
        <w:jc w:val="both"/>
        <w:rPr>
          <w:rFonts w:eastAsia="Verdana" w:cstheme="minorHAnsi"/>
        </w:rPr>
      </w:pPr>
    </w:p>
    <w:p w14:paraId="00361F64" w14:textId="77777777" w:rsidR="00F50762" w:rsidRPr="0082244B" w:rsidRDefault="00F50762" w:rsidP="00F50762">
      <w:pPr>
        <w:widowControl w:val="0"/>
        <w:autoSpaceDE w:val="0"/>
        <w:autoSpaceDN w:val="0"/>
        <w:spacing w:after="0" w:line="240" w:lineRule="auto"/>
        <w:jc w:val="both"/>
        <w:rPr>
          <w:rFonts w:eastAsia="Verdana" w:cstheme="minorHAnsi"/>
          <w:w w:val="95"/>
        </w:rPr>
      </w:pPr>
      <w:r w:rsidRPr="00371FEB">
        <w:rPr>
          <w:rFonts w:eastAsia="Verdana" w:cstheme="minorHAnsi"/>
          <w:b/>
        </w:rPr>
        <w:t>(+)</w:t>
      </w:r>
      <w:r w:rsidRPr="0082244B">
        <w:rPr>
          <w:rFonts w:eastAsia="Verdana" w:cstheme="minorHAnsi"/>
        </w:rPr>
        <w:t xml:space="preserve"> En </w:t>
      </w:r>
      <w:r w:rsidRPr="0036428A">
        <w:rPr>
          <w:rFonts w:eastAsia="Verdana" w:cstheme="minorHAnsi"/>
        </w:rPr>
        <w:t>Suède</w:t>
      </w:r>
      <w:r w:rsidRPr="0082244B">
        <w:rPr>
          <w:rFonts w:eastAsia="Verdana" w:cstheme="minorHAnsi"/>
        </w:rPr>
        <w:t xml:space="preserve">, tous les enfants ont droit à des services d’accueil et d’éducation de la petite enfance dès l’âge </w:t>
      </w:r>
      <w:r w:rsidRPr="0082244B">
        <w:rPr>
          <w:rFonts w:eastAsia="Verdana" w:cstheme="minorHAnsi"/>
          <w:w w:val="95"/>
        </w:rPr>
        <w:t xml:space="preserve">de 1 an et à des services gratuits pendant 15 heures par </w:t>
      </w:r>
      <w:r w:rsidRPr="0082244B">
        <w:rPr>
          <w:rFonts w:eastAsia="Verdana" w:cstheme="minorHAnsi"/>
        </w:rPr>
        <w:t xml:space="preserve">semaine à partir de 3 ans. </w:t>
      </w:r>
      <w:r w:rsidRPr="0036428A">
        <w:rPr>
          <w:rFonts w:eastAsia="Verdana" w:cstheme="minorHAnsi"/>
          <w:color w:val="0070C0"/>
        </w:rPr>
        <w:t>Les enfants de moins d’un an ayant des besoins éducatifs particuliers peuvent bénéficier des services d’accueil et d’éducation de la</w:t>
      </w:r>
      <w:r w:rsidRPr="0036428A">
        <w:rPr>
          <w:rFonts w:eastAsia="Verdana" w:cstheme="minorHAnsi"/>
          <w:color w:val="0070C0"/>
          <w:w w:val="95"/>
        </w:rPr>
        <w:t xml:space="preserve"> petite enfance gratuits pendant 15 heures par semaine.</w:t>
      </w:r>
    </w:p>
    <w:p w14:paraId="375EE312" w14:textId="77777777" w:rsidR="00F50762" w:rsidRPr="0082244B" w:rsidRDefault="00F50762" w:rsidP="00F50762">
      <w:pPr>
        <w:widowControl w:val="0"/>
        <w:autoSpaceDE w:val="0"/>
        <w:autoSpaceDN w:val="0"/>
        <w:spacing w:after="0" w:line="240" w:lineRule="auto"/>
        <w:ind w:right="457"/>
        <w:rPr>
          <w:rFonts w:eastAsia="Verdana" w:cstheme="minorHAnsi"/>
        </w:rPr>
      </w:pPr>
    </w:p>
    <w:p w14:paraId="4E39F5AB" w14:textId="77777777" w:rsidR="00F50762" w:rsidRPr="0036428A" w:rsidRDefault="00F50762" w:rsidP="00F50762">
      <w:pPr>
        <w:widowControl w:val="0"/>
        <w:autoSpaceDE w:val="0"/>
        <w:autoSpaceDN w:val="0"/>
        <w:spacing w:after="0" w:line="240" w:lineRule="auto"/>
        <w:jc w:val="both"/>
        <w:rPr>
          <w:rFonts w:eastAsia="Verdana" w:cstheme="minorHAnsi"/>
          <w:w w:val="95"/>
        </w:rPr>
      </w:pPr>
      <w:r w:rsidRPr="00371FEB">
        <w:rPr>
          <w:rFonts w:eastAsia="Verdana" w:cstheme="minorHAnsi"/>
          <w:b/>
        </w:rPr>
        <w:t>(+)</w:t>
      </w:r>
      <w:r w:rsidRPr="0082244B">
        <w:rPr>
          <w:rFonts w:eastAsia="Verdana" w:cstheme="minorHAnsi"/>
        </w:rPr>
        <w:t xml:space="preserve"> </w:t>
      </w:r>
      <w:r w:rsidRPr="0082244B">
        <w:rPr>
          <w:rFonts w:eastAsia="Verdana" w:cstheme="minorHAnsi"/>
          <w:w w:val="95"/>
        </w:rPr>
        <w:t xml:space="preserve">À </w:t>
      </w:r>
      <w:r w:rsidRPr="0036428A">
        <w:rPr>
          <w:rFonts w:eastAsia="Verdana" w:cstheme="minorHAnsi"/>
          <w:w w:val="95"/>
        </w:rPr>
        <w:t xml:space="preserve">Cuba, les enfants handicapés </w:t>
      </w:r>
      <w:r w:rsidRPr="0036428A">
        <w:rPr>
          <w:rFonts w:eastAsia="Verdana" w:cstheme="minorHAnsi"/>
        </w:rPr>
        <w:t xml:space="preserve">sont inclus dans les programmes généraux de développement de la petite enfance. Un </w:t>
      </w:r>
      <w:r w:rsidRPr="0036428A">
        <w:rPr>
          <w:rFonts w:eastAsia="Verdana" w:cstheme="minorHAnsi"/>
          <w:color w:val="0070C0"/>
        </w:rPr>
        <w:t xml:space="preserve">soutien est apporté à tous les enfants, même dans les zones rurales, </w:t>
      </w:r>
      <w:r w:rsidRPr="0036428A">
        <w:rPr>
          <w:rFonts w:eastAsia="Verdana" w:cstheme="minorHAnsi"/>
        </w:rPr>
        <w:t xml:space="preserve">grâce notamment à </w:t>
      </w:r>
      <w:r w:rsidRPr="0036428A">
        <w:rPr>
          <w:rFonts w:eastAsia="Verdana" w:cstheme="minorHAnsi"/>
          <w:i/>
          <w:iCs/>
        </w:rPr>
        <w:t xml:space="preserve">Educa a tu hijo </w:t>
      </w:r>
      <w:r w:rsidRPr="0036428A">
        <w:rPr>
          <w:rFonts w:eastAsia="Verdana" w:cstheme="minorHAnsi"/>
        </w:rPr>
        <w:t xml:space="preserve">(Éduque ton enfant), </w:t>
      </w:r>
      <w:r w:rsidRPr="0036428A">
        <w:rPr>
          <w:rFonts w:eastAsia="Verdana" w:cstheme="minorHAnsi"/>
          <w:color w:val="0070C0"/>
        </w:rPr>
        <w:t xml:space="preserve">qui concerne plus de 5000 enfants </w:t>
      </w:r>
      <w:r w:rsidRPr="0036428A">
        <w:rPr>
          <w:rFonts w:eastAsia="Verdana" w:cstheme="minorHAnsi"/>
          <w:color w:val="0070C0"/>
          <w:w w:val="90"/>
        </w:rPr>
        <w:t xml:space="preserve">handicapés </w:t>
      </w:r>
      <w:r w:rsidRPr="0036428A">
        <w:rPr>
          <w:rFonts w:eastAsia="Verdana" w:cstheme="minorHAnsi"/>
          <w:w w:val="90"/>
        </w:rPr>
        <w:t>(UNESCO 2021, HCDH, 2019).</w:t>
      </w:r>
    </w:p>
    <w:p w14:paraId="209277F7" w14:textId="77777777" w:rsidR="00F50762" w:rsidRPr="0082244B" w:rsidRDefault="00F50762" w:rsidP="00F50762">
      <w:pPr>
        <w:widowControl w:val="0"/>
        <w:autoSpaceDE w:val="0"/>
        <w:autoSpaceDN w:val="0"/>
        <w:spacing w:after="0" w:line="240" w:lineRule="auto"/>
        <w:jc w:val="both"/>
        <w:rPr>
          <w:rFonts w:eastAsia="Verdana" w:cstheme="minorHAnsi"/>
          <w:w w:val="95"/>
        </w:rPr>
      </w:pPr>
    </w:p>
    <w:p w14:paraId="2E110637" w14:textId="77777777" w:rsidR="00F50762" w:rsidRPr="0036428A" w:rsidRDefault="00F50762" w:rsidP="00F50762">
      <w:pPr>
        <w:widowControl w:val="0"/>
        <w:autoSpaceDE w:val="0"/>
        <w:autoSpaceDN w:val="0"/>
        <w:spacing w:after="0" w:line="240" w:lineRule="auto"/>
        <w:jc w:val="both"/>
        <w:rPr>
          <w:rFonts w:eastAsia="Verdana" w:cstheme="minorHAnsi"/>
        </w:rPr>
      </w:pPr>
      <w:r w:rsidRPr="00371FEB">
        <w:rPr>
          <w:rFonts w:eastAsia="Verdana" w:cstheme="minorHAnsi"/>
          <w:b/>
          <w:bCs/>
        </w:rPr>
        <w:t>(-)</w:t>
      </w:r>
      <w:r w:rsidRPr="0082244B">
        <w:rPr>
          <w:rFonts w:eastAsia="Verdana" w:cstheme="minorHAnsi"/>
        </w:rPr>
        <w:t xml:space="preserve"> </w:t>
      </w:r>
      <w:r w:rsidRPr="0036428A">
        <w:rPr>
          <w:rFonts w:eastAsia="Verdana" w:cstheme="minorHAnsi"/>
        </w:rPr>
        <w:t xml:space="preserve">Au Zimbabwe, les classes de maternelle sont </w:t>
      </w:r>
      <w:r w:rsidRPr="0036428A">
        <w:rPr>
          <w:rFonts w:eastAsia="Verdana" w:cstheme="minorHAnsi"/>
          <w:w w:val="95"/>
        </w:rPr>
        <w:t>généralement rattachées à des écoles primaires et les enseignants sont généralement plus qualifiés. Dans le cadre de leur formation à l’enseignement,</w:t>
      </w:r>
      <w:r w:rsidRPr="0036428A">
        <w:rPr>
          <w:rFonts w:eastAsia="Verdana" w:cstheme="minorHAnsi"/>
        </w:rPr>
        <w:t xml:space="preserve"> </w:t>
      </w:r>
      <w:r w:rsidRPr="0036428A">
        <w:rPr>
          <w:rFonts w:eastAsia="Verdana" w:cstheme="minorHAnsi"/>
          <w:w w:val="95"/>
        </w:rPr>
        <w:t xml:space="preserve">les éducateurs de maternelle suivent généralement un </w:t>
      </w:r>
      <w:r w:rsidRPr="0036428A">
        <w:rPr>
          <w:rFonts w:eastAsia="Verdana" w:cstheme="minorHAnsi"/>
        </w:rPr>
        <w:t xml:space="preserve">cours de base sur la théorie du développement de la </w:t>
      </w:r>
      <w:r w:rsidRPr="0036428A">
        <w:rPr>
          <w:rFonts w:eastAsia="Verdana" w:cstheme="minorHAnsi"/>
          <w:w w:val="95"/>
        </w:rPr>
        <w:t xml:space="preserve">petite enfance, mais seulement de façon superficielle et abstraite, en abordant les catégories de handicap et les politiques d’inclusion. On ne leur enseigne pas comment </w:t>
      </w:r>
      <w:r w:rsidRPr="0036428A">
        <w:rPr>
          <w:rFonts w:eastAsia="Verdana" w:cstheme="minorHAnsi"/>
        </w:rPr>
        <w:t xml:space="preserve">soutenir concrètement les apprenants handicapés. Une étude a révélé qu’ils manquaient de stratégies efficaces de gestion de classe ou de </w:t>
      </w:r>
      <w:bookmarkStart w:id="57" w:name="_Hlk92788839"/>
      <w:r w:rsidRPr="0036428A">
        <w:rPr>
          <w:rFonts w:eastAsia="Verdana" w:cstheme="minorHAnsi"/>
        </w:rPr>
        <w:t xml:space="preserve">stratégies </w:t>
      </w:r>
      <w:r w:rsidRPr="0036428A">
        <w:rPr>
          <w:rFonts w:eastAsia="Verdana" w:cstheme="minorHAnsi"/>
          <w:w w:val="95"/>
        </w:rPr>
        <w:t xml:space="preserve">pédagogiques ciblant les enfants ayant des difficultés </w:t>
      </w:r>
      <w:r w:rsidRPr="0036428A">
        <w:rPr>
          <w:rFonts w:eastAsia="Verdana" w:cstheme="minorHAnsi"/>
        </w:rPr>
        <w:t xml:space="preserve">d’apprentissage </w:t>
      </w:r>
      <w:bookmarkEnd w:id="57"/>
      <w:r w:rsidRPr="0036428A">
        <w:rPr>
          <w:rFonts w:eastAsia="Verdana" w:cstheme="minorHAnsi"/>
        </w:rPr>
        <w:t>(UNESCO 2021, Majoko, 2016, 2018).</w:t>
      </w:r>
    </w:p>
    <w:p w14:paraId="5E282A65" w14:textId="77777777" w:rsidR="00F50762" w:rsidRPr="0082244B" w:rsidRDefault="00F50762" w:rsidP="00F50762">
      <w:pPr>
        <w:widowControl w:val="0"/>
        <w:autoSpaceDE w:val="0"/>
        <w:autoSpaceDN w:val="0"/>
        <w:spacing w:after="0" w:line="240" w:lineRule="auto"/>
        <w:jc w:val="both"/>
        <w:rPr>
          <w:rFonts w:eastAsia="Verdana" w:cstheme="minorHAnsi"/>
        </w:rPr>
      </w:pPr>
    </w:p>
    <w:p w14:paraId="45EF4A4B" w14:textId="77777777" w:rsidR="00F50762" w:rsidRPr="0082244B" w:rsidRDefault="00F50762" w:rsidP="00F50762">
      <w:pPr>
        <w:widowControl w:val="0"/>
        <w:autoSpaceDE w:val="0"/>
        <w:autoSpaceDN w:val="0"/>
        <w:spacing w:after="0" w:line="240" w:lineRule="auto"/>
        <w:jc w:val="center"/>
        <w:rPr>
          <w:rFonts w:eastAsia="Verdana" w:cstheme="minorHAnsi"/>
        </w:rPr>
      </w:pPr>
      <w:r w:rsidRPr="0082244B">
        <w:rPr>
          <w:rFonts w:eastAsia="Verdana" w:cstheme="minorHAnsi"/>
        </w:rPr>
        <w:t>***</w:t>
      </w:r>
    </w:p>
    <w:p w14:paraId="452D63A1" w14:textId="7953F60B" w:rsidR="00F50762" w:rsidRDefault="00F50762" w:rsidP="00E558D8">
      <w:pPr>
        <w:ind w:right="141"/>
        <w:jc w:val="both"/>
        <w:rPr>
          <w:rFonts w:cstheme="minorHAnsi"/>
        </w:rPr>
      </w:pPr>
    </w:p>
    <w:p w14:paraId="7426FE87" w14:textId="77777777" w:rsidR="00AC4215" w:rsidRPr="004B726B" w:rsidRDefault="00AC4215" w:rsidP="00AC4215">
      <w:pPr>
        <w:shd w:val="clear" w:color="auto" w:fill="DBE5F1" w:themeFill="accent1" w:themeFillTint="33"/>
        <w:spacing w:after="0" w:line="240" w:lineRule="auto"/>
        <w:ind w:right="326"/>
        <w:jc w:val="center"/>
        <w:rPr>
          <w:rFonts w:cstheme="minorHAnsi"/>
          <w:b/>
          <w:bCs/>
          <w:sz w:val="28"/>
          <w:szCs w:val="28"/>
        </w:rPr>
      </w:pPr>
      <w:bookmarkStart w:id="58" w:name="_Hlk92382888"/>
      <w:r w:rsidRPr="004B726B">
        <w:rPr>
          <w:rFonts w:cstheme="minorHAnsi"/>
          <w:b/>
          <w:bCs/>
          <w:sz w:val="28"/>
          <w:szCs w:val="28"/>
        </w:rPr>
        <w:t>4. LES ELEMENTS ESSENTIELS DE LA CLASSE INCLUSIVE POUR LES ELEVE EN SITUATION DE HANDICAP.</w:t>
      </w:r>
    </w:p>
    <w:p w14:paraId="16FF8179" w14:textId="77777777" w:rsidR="00AC4215" w:rsidRPr="00CB03E1" w:rsidRDefault="00AC4215" w:rsidP="00AC4215">
      <w:pPr>
        <w:spacing w:after="0" w:line="240" w:lineRule="auto"/>
        <w:ind w:right="326"/>
        <w:jc w:val="center"/>
        <w:rPr>
          <w:rFonts w:cstheme="minorHAnsi"/>
          <w:b/>
          <w:bCs/>
        </w:rPr>
      </w:pPr>
    </w:p>
    <w:p w14:paraId="6316BF52" w14:textId="77777777" w:rsidR="00AC4215" w:rsidRPr="004B726B" w:rsidRDefault="00AC4215" w:rsidP="00AC4215">
      <w:pPr>
        <w:spacing w:after="0" w:line="240" w:lineRule="auto"/>
        <w:ind w:right="326"/>
        <w:rPr>
          <w:rFonts w:cstheme="minorHAnsi"/>
          <w:i/>
          <w:iCs/>
          <w:sz w:val="16"/>
          <w:szCs w:val="16"/>
        </w:rPr>
      </w:pPr>
      <w:r w:rsidRPr="000271B6">
        <w:rPr>
          <w:rFonts w:cstheme="minorHAnsi"/>
          <w:i/>
          <w:iCs/>
          <w:sz w:val="16"/>
          <w:szCs w:val="16"/>
        </w:rPr>
        <w:t>Afrique du Sud, Algérie,</w:t>
      </w:r>
      <w:r w:rsidRPr="000271B6">
        <w:rPr>
          <w:rFonts w:cstheme="minorHAnsi"/>
          <w:i/>
          <w:iCs/>
          <w:w w:val="90"/>
          <w:sz w:val="16"/>
          <w:szCs w:val="16"/>
        </w:rPr>
        <w:t xml:space="preserve"> Arabie saoudite, </w:t>
      </w:r>
      <w:r w:rsidRPr="000271B6">
        <w:rPr>
          <w:rFonts w:eastAsia="Times New Roman" w:cstheme="minorHAnsi"/>
          <w:i/>
          <w:iCs/>
          <w:sz w:val="16"/>
          <w:szCs w:val="16"/>
          <w:lang w:eastAsia="fr-FR"/>
        </w:rPr>
        <w:t xml:space="preserve">Australie, </w:t>
      </w:r>
      <w:r w:rsidRPr="000271B6">
        <w:rPr>
          <w:rFonts w:cstheme="minorHAnsi"/>
          <w:i/>
          <w:iCs/>
          <w:sz w:val="16"/>
          <w:szCs w:val="16"/>
        </w:rPr>
        <w:t xml:space="preserve">Canada, </w:t>
      </w:r>
      <w:r w:rsidRPr="000271B6">
        <w:rPr>
          <w:rFonts w:cstheme="minorHAnsi"/>
          <w:i/>
          <w:iCs/>
          <w:w w:val="90"/>
          <w:sz w:val="16"/>
          <w:szCs w:val="16"/>
        </w:rPr>
        <w:t xml:space="preserve">Chine, </w:t>
      </w:r>
      <w:r w:rsidRPr="000271B6">
        <w:rPr>
          <w:rFonts w:eastAsia="VL PGothic" w:cstheme="minorHAnsi"/>
          <w:i/>
          <w:iCs/>
          <w:sz w:val="16"/>
          <w:szCs w:val="16"/>
        </w:rPr>
        <w:t xml:space="preserve">Colombie, </w:t>
      </w:r>
      <w:r w:rsidRPr="000271B6">
        <w:rPr>
          <w:rFonts w:cstheme="minorHAnsi"/>
          <w:i/>
          <w:iCs/>
          <w:w w:val="90"/>
          <w:sz w:val="16"/>
          <w:szCs w:val="16"/>
        </w:rPr>
        <w:t xml:space="preserve">Côte d’Ivoire, </w:t>
      </w:r>
      <w:r w:rsidRPr="000271B6">
        <w:rPr>
          <w:rFonts w:cstheme="minorHAnsi"/>
          <w:i/>
          <w:iCs/>
          <w:w w:val="95"/>
          <w:sz w:val="16"/>
          <w:szCs w:val="16"/>
        </w:rPr>
        <w:t>Djibouti</w:t>
      </w:r>
      <w:r w:rsidRPr="000271B6">
        <w:rPr>
          <w:rFonts w:eastAsia="Times New Roman" w:cstheme="minorHAnsi"/>
          <w:i/>
          <w:iCs/>
          <w:sz w:val="16"/>
          <w:szCs w:val="16"/>
          <w:lang w:eastAsia="fr-FR"/>
        </w:rPr>
        <w:t xml:space="preserve">, </w:t>
      </w:r>
      <w:r w:rsidRPr="000271B6">
        <w:rPr>
          <w:rFonts w:eastAsia="VL PGothic" w:cstheme="minorHAnsi"/>
          <w:i/>
          <w:iCs/>
          <w:sz w:val="16"/>
          <w:szCs w:val="16"/>
        </w:rPr>
        <w:t xml:space="preserve">États-Unis, </w:t>
      </w:r>
      <w:r w:rsidRPr="000271B6">
        <w:rPr>
          <w:rFonts w:cstheme="minorHAnsi"/>
          <w:i/>
          <w:iCs/>
          <w:w w:val="90"/>
          <w:sz w:val="16"/>
          <w:szCs w:val="16"/>
        </w:rPr>
        <w:t xml:space="preserve">France, Grèce, </w:t>
      </w:r>
      <w:r w:rsidRPr="000271B6">
        <w:rPr>
          <w:rFonts w:cstheme="minorHAnsi"/>
          <w:i/>
          <w:iCs/>
          <w:sz w:val="16"/>
          <w:szCs w:val="16"/>
        </w:rPr>
        <w:t xml:space="preserve">Iran, </w:t>
      </w:r>
      <w:r w:rsidRPr="000271B6">
        <w:rPr>
          <w:rFonts w:cstheme="minorHAnsi"/>
          <w:i/>
          <w:iCs/>
          <w:w w:val="90"/>
          <w:sz w:val="16"/>
          <w:szCs w:val="16"/>
        </w:rPr>
        <w:t>Malawi,</w:t>
      </w:r>
      <w:r w:rsidRPr="000271B6">
        <w:rPr>
          <w:rFonts w:cstheme="minorHAnsi"/>
          <w:i/>
          <w:iCs/>
          <w:sz w:val="16"/>
          <w:szCs w:val="16"/>
        </w:rPr>
        <w:t xml:space="preserve"> </w:t>
      </w:r>
      <w:r w:rsidRPr="000271B6">
        <w:rPr>
          <w:rFonts w:cstheme="minorHAnsi"/>
          <w:i/>
          <w:iCs/>
          <w:w w:val="90"/>
          <w:sz w:val="16"/>
          <w:szCs w:val="16"/>
        </w:rPr>
        <w:t xml:space="preserve">Maldives, </w:t>
      </w:r>
      <w:r w:rsidRPr="000271B6">
        <w:rPr>
          <w:rFonts w:cstheme="minorHAnsi"/>
          <w:i/>
          <w:iCs/>
          <w:sz w:val="16"/>
          <w:szCs w:val="16"/>
        </w:rPr>
        <w:t>Maroc</w:t>
      </w:r>
      <w:r w:rsidRPr="000271B6">
        <w:rPr>
          <w:rFonts w:cstheme="minorHAnsi"/>
          <w:i/>
          <w:iCs/>
          <w:w w:val="90"/>
          <w:sz w:val="16"/>
          <w:szCs w:val="16"/>
        </w:rPr>
        <w:t>,</w:t>
      </w:r>
      <w:r w:rsidRPr="000271B6">
        <w:rPr>
          <w:rFonts w:eastAsia="VL PGothic" w:cstheme="minorHAnsi"/>
          <w:i/>
          <w:iCs/>
          <w:sz w:val="16"/>
          <w:szCs w:val="16"/>
        </w:rPr>
        <w:t xml:space="preserve"> </w:t>
      </w:r>
      <w:r w:rsidRPr="000271B6">
        <w:rPr>
          <w:rFonts w:cstheme="minorHAnsi"/>
          <w:i/>
          <w:iCs/>
          <w:sz w:val="16"/>
          <w:szCs w:val="16"/>
        </w:rPr>
        <w:t>Nouvelle-Zélande, RDC</w:t>
      </w:r>
      <w:r w:rsidRPr="000271B6">
        <w:rPr>
          <w:rFonts w:eastAsia="VL PGothic" w:cstheme="minorHAnsi"/>
          <w:i/>
          <w:iCs/>
          <w:sz w:val="16"/>
          <w:szCs w:val="16"/>
        </w:rPr>
        <w:t>,</w:t>
      </w:r>
      <w:r w:rsidRPr="000271B6">
        <w:rPr>
          <w:rFonts w:cstheme="minorHAnsi"/>
          <w:i/>
          <w:iCs/>
          <w:sz w:val="16"/>
          <w:szCs w:val="16"/>
        </w:rPr>
        <w:t xml:space="preserve"> Roumanie Tchad, Tunisie).</w:t>
      </w:r>
    </w:p>
    <w:bookmarkEnd w:id="58"/>
    <w:p w14:paraId="7AB687C0" w14:textId="77777777" w:rsidR="00AC4215" w:rsidRPr="00345551" w:rsidRDefault="00AC4215" w:rsidP="00AC4215">
      <w:pPr>
        <w:pStyle w:val="TM2"/>
        <w:tabs>
          <w:tab w:val="right" w:leader="dot" w:pos="10261"/>
        </w:tabs>
        <w:ind w:left="0"/>
        <w:rPr>
          <w:rFonts w:asciiTheme="minorHAnsi" w:hAnsiTheme="minorHAnsi" w:cstheme="minorHAnsi"/>
          <w:b/>
          <w:bCs/>
          <w:i/>
          <w:iCs/>
          <w:sz w:val="22"/>
          <w:szCs w:val="22"/>
        </w:rPr>
      </w:pPr>
      <w:r w:rsidRPr="00345551">
        <w:rPr>
          <w:rFonts w:asciiTheme="minorHAnsi" w:hAnsiTheme="minorHAnsi" w:cstheme="minorHAnsi"/>
          <w:b/>
          <w:bCs/>
          <w:i/>
          <w:iCs/>
          <w:sz w:val="22"/>
          <w:szCs w:val="22"/>
        </w:rPr>
        <w:t>Résumé.</w:t>
      </w:r>
    </w:p>
    <w:p w14:paraId="4782BE38" w14:textId="77777777" w:rsidR="00AC4215" w:rsidRDefault="00AC4215" w:rsidP="00AC4215">
      <w:pPr>
        <w:pStyle w:val="TM2"/>
        <w:tabs>
          <w:tab w:val="right" w:leader="dot" w:pos="10261"/>
        </w:tabs>
        <w:ind w:left="0"/>
        <w:jc w:val="both"/>
        <w:rPr>
          <w:rFonts w:asciiTheme="minorHAnsi" w:hAnsiTheme="minorHAnsi" w:cstheme="minorHAnsi"/>
          <w:i/>
          <w:iCs/>
          <w:sz w:val="22"/>
          <w:szCs w:val="22"/>
        </w:rPr>
      </w:pPr>
      <w:r w:rsidRPr="00E67A9F">
        <w:rPr>
          <w:rFonts w:asciiTheme="minorHAnsi" w:hAnsiTheme="minorHAnsi" w:cstheme="minorHAnsi"/>
          <w:i/>
          <w:iCs/>
          <w:sz w:val="22"/>
          <w:szCs w:val="22"/>
        </w:rPr>
        <w:t>Le projet d’Éducation Individuel d’Inclusion (PEI) pour chaque ESH inclus en classe ordinaire existe dans plusieurs pays, avec quelques diversifications internes parfois liés aux différentes natures de handicap. Il est individualisé, concerté par plusieurs adultes autour de l’ESH (</w:t>
      </w:r>
      <w:r w:rsidRPr="00E67A9F">
        <w:rPr>
          <w:rFonts w:asciiTheme="minorHAnsi" w:hAnsiTheme="minorHAnsi" w:cstheme="minorHAnsi"/>
          <w:i/>
          <w:iCs/>
          <w:w w:val="90"/>
          <w:sz w:val="22"/>
          <w:szCs w:val="22"/>
        </w:rPr>
        <w:t>professionnels chargés du soin, de la rééducation et de l’éducation spécialisée</w:t>
      </w:r>
      <w:r w:rsidRPr="00E67A9F">
        <w:rPr>
          <w:rFonts w:asciiTheme="minorHAnsi" w:hAnsiTheme="minorHAnsi" w:cstheme="minorHAnsi"/>
          <w:i/>
          <w:iCs/>
          <w:sz w:val="22"/>
          <w:szCs w:val="22"/>
        </w:rPr>
        <w:t xml:space="preserve">, </w:t>
      </w:r>
      <w:r w:rsidRPr="00E67A9F">
        <w:rPr>
          <w:rFonts w:asciiTheme="minorHAnsi" w:hAnsiTheme="minorHAnsi" w:cstheme="minorHAnsi"/>
          <w:i/>
          <w:iCs/>
          <w:w w:val="90"/>
          <w:sz w:val="22"/>
          <w:szCs w:val="22"/>
        </w:rPr>
        <w:t>enseignants spécialisés chargés du soutien à l’intégration</w:t>
      </w:r>
      <w:r w:rsidRPr="00E67A9F">
        <w:rPr>
          <w:rFonts w:asciiTheme="minorHAnsi" w:hAnsiTheme="minorHAnsi" w:cstheme="minorHAnsi"/>
          <w:i/>
          <w:iCs/>
          <w:sz w:val="22"/>
          <w:szCs w:val="22"/>
        </w:rPr>
        <w:t>)</w:t>
      </w:r>
      <w:r>
        <w:rPr>
          <w:rFonts w:asciiTheme="minorHAnsi" w:hAnsiTheme="minorHAnsi" w:cstheme="minorHAnsi"/>
          <w:i/>
          <w:iCs/>
          <w:sz w:val="22"/>
          <w:szCs w:val="22"/>
        </w:rPr>
        <w:t>, il est</w:t>
      </w:r>
      <w:r w:rsidRPr="00E67A9F">
        <w:rPr>
          <w:rFonts w:asciiTheme="minorHAnsi" w:hAnsiTheme="minorHAnsi" w:cstheme="minorHAnsi"/>
          <w:i/>
          <w:iCs/>
          <w:sz w:val="22"/>
          <w:szCs w:val="22"/>
        </w:rPr>
        <w:t xml:space="preserve"> évolutif et réactualisé, avec une vision d’avenir. L’élève lui-même et sa famille sont impliqués.</w:t>
      </w:r>
      <w:r>
        <w:rPr>
          <w:rFonts w:asciiTheme="minorHAnsi" w:hAnsiTheme="minorHAnsi" w:cstheme="minorHAnsi"/>
          <w:i/>
          <w:iCs/>
          <w:sz w:val="22"/>
          <w:szCs w:val="22"/>
        </w:rPr>
        <w:t xml:space="preserve"> Les personnels médicaux et paramédicaux </w:t>
      </w:r>
      <w:r w:rsidRPr="003118AA">
        <w:rPr>
          <w:rFonts w:asciiTheme="minorHAnsi" w:hAnsiTheme="minorHAnsi" w:cstheme="minorHAnsi"/>
          <w:i/>
          <w:iCs/>
          <w:sz w:val="22"/>
          <w:szCs w:val="22"/>
        </w:rPr>
        <w:t>proposent les</w:t>
      </w:r>
      <w:r>
        <w:rPr>
          <w:rFonts w:asciiTheme="minorHAnsi" w:hAnsiTheme="minorHAnsi" w:cstheme="minorHAnsi"/>
          <w:i/>
          <w:iCs/>
          <w:sz w:val="22"/>
          <w:szCs w:val="22"/>
        </w:rPr>
        <w:t xml:space="preserve"> </w:t>
      </w:r>
      <w:r w:rsidRPr="003118AA">
        <w:rPr>
          <w:rFonts w:asciiTheme="minorHAnsi" w:hAnsiTheme="minorHAnsi" w:cstheme="minorHAnsi"/>
          <w:i/>
          <w:iCs/>
          <w:w w:val="90"/>
          <w:sz w:val="22"/>
          <w:szCs w:val="22"/>
        </w:rPr>
        <w:t>adaptations et aménagements appropriés</w:t>
      </w:r>
      <w:r w:rsidRPr="003118AA">
        <w:rPr>
          <w:rFonts w:asciiTheme="minorHAnsi" w:hAnsiTheme="minorHAnsi" w:cstheme="minorHAnsi"/>
          <w:i/>
          <w:iCs/>
          <w:sz w:val="22"/>
          <w:szCs w:val="22"/>
        </w:rPr>
        <w:t xml:space="preserve"> </w:t>
      </w:r>
      <w:r>
        <w:rPr>
          <w:rFonts w:asciiTheme="minorHAnsi" w:hAnsiTheme="minorHAnsi" w:cstheme="minorHAnsi"/>
          <w:i/>
          <w:iCs/>
          <w:sz w:val="22"/>
          <w:szCs w:val="22"/>
        </w:rPr>
        <w:t>L’enseignant spécialisé y joue un rôle clé sous plusieurs aspects d’échanges d’informations, de soutien, de conseiller, de réajustement du projet, et de coordination.</w:t>
      </w:r>
    </w:p>
    <w:p w14:paraId="7DC852B7" w14:textId="77777777" w:rsidR="00AC4215" w:rsidRPr="00E67A9F" w:rsidRDefault="00AC4215" w:rsidP="00AC4215">
      <w:pPr>
        <w:pStyle w:val="TM2"/>
        <w:tabs>
          <w:tab w:val="right" w:leader="dot" w:pos="10261"/>
        </w:tabs>
        <w:ind w:left="0"/>
        <w:jc w:val="both"/>
        <w:rPr>
          <w:rFonts w:asciiTheme="minorHAnsi" w:hAnsiTheme="minorHAnsi" w:cstheme="minorHAnsi"/>
          <w:i/>
          <w:iCs/>
          <w:sz w:val="22"/>
          <w:szCs w:val="22"/>
        </w:rPr>
      </w:pPr>
      <w:r w:rsidRPr="00E67A9F">
        <w:rPr>
          <w:rFonts w:asciiTheme="minorHAnsi" w:hAnsiTheme="minorHAnsi" w:cstheme="minorHAnsi"/>
          <w:i/>
          <w:iCs/>
          <w:sz w:val="22"/>
          <w:szCs w:val="22"/>
        </w:rPr>
        <w:t xml:space="preserve">En fonction des évolutions de l’ESH, un Projet Individuel d’Inclusion s’évalue et se réactualise régulièrement en concertation avec l’équipe pluridisciplinaire, les parents et l’élève lui-même. </w:t>
      </w:r>
    </w:p>
    <w:p w14:paraId="091A37A9" w14:textId="77777777" w:rsidR="00AC4215" w:rsidRDefault="00AC4215" w:rsidP="00AC4215">
      <w:pPr>
        <w:pStyle w:val="TM2"/>
        <w:tabs>
          <w:tab w:val="right" w:leader="dot" w:pos="10261"/>
        </w:tabs>
        <w:ind w:left="0"/>
        <w:jc w:val="both"/>
        <w:rPr>
          <w:rFonts w:asciiTheme="minorHAnsi" w:hAnsiTheme="minorHAnsi" w:cstheme="minorHAnsi"/>
          <w:i/>
          <w:iCs/>
          <w:sz w:val="22"/>
          <w:szCs w:val="22"/>
        </w:rPr>
      </w:pPr>
      <w:r w:rsidRPr="00E67A9F">
        <w:rPr>
          <w:rFonts w:asciiTheme="minorHAnsi" w:hAnsiTheme="minorHAnsi" w:cstheme="minorHAnsi"/>
          <w:i/>
          <w:iCs/>
          <w:sz w:val="22"/>
          <w:szCs w:val="22"/>
        </w:rPr>
        <w:lastRenderedPageBreak/>
        <w:t>La pédagogie différenciée concrétise dans l’établissement les intentions du projet Individualisé d’Inclusion. Elle assure une flexibilité de contenus et de processus d’apprentissage, donc de production et d’évaluation, de structures en fonction des besoins identifiés.</w:t>
      </w:r>
      <w:r>
        <w:rPr>
          <w:rFonts w:asciiTheme="minorHAnsi" w:hAnsiTheme="minorHAnsi" w:cstheme="minorHAnsi"/>
          <w:i/>
          <w:iCs/>
          <w:sz w:val="22"/>
          <w:szCs w:val="22"/>
        </w:rPr>
        <w:t xml:space="preserve"> Elle peut être perçue comme une charge de travail supplémentaire, quelques exemples d’activités peuvent l’aider.</w:t>
      </w:r>
    </w:p>
    <w:p w14:paraId="4DD60790" w14:textId="77777777" w:rsidR="00AC4215" w:rsidRPr="00CF1956" w:rsidRDefault="00AC4215" w:rsidP="00AC4215">
      <w:pPr>
        <w:pStyle w:val="TM2"/>
        <w:tabs>
          <w:tab w:val="right" w:leader="dot" w:pos="10261"/>
        </w:tabs>
        <w:ind w:left="0"/>
        <w:jc w:val="both"/>
        <w:rPr>
          <w:rFonts w:asciiTheme="minorHAnsi" w:hAnsiTheme="minorHAnsi" w:cstheme="minorHAnsi"/>
          <w:i/>
          <w:iCs/>
          <w:sz w:val="2"/>
          <w:szCs w:val="2"/>
        </w:rPr>
      </w:pPr>
    </w:p>
    <w:p w14:paraId="26ED0FDB" w14:textId="77777777" w:rsidR="00AC4215" w:rsidRPr="003118AA" w:rsidRDefault="00AC4215" w:rsidP="00AC4215">
      <w:pPr>
        <w:spacing w:before="1" w:line="240" w:lineRule="auto"/>
        <w:ind w:right="43"/>
        <w:jc w:val="both"/>
        <w:rPr>
          <w:rFonts w:ascii="VL PGothic" w:eastAsia="VL PGothic" w:hAnsi="VL PGothic" w:cs="VL PGothic"/>
          <w:i/>
          <w:iCs/>
          <w:sz w:val="23"/>
          <w:szCs w:val="23"/>
        </w:rPr>
      </w:pPr>
      <w:r w:rsidRPr="007422E1">
        <w:rPr>
          <w:rFonts w:ascii="VL PGothic" w:eastAsia="VL PGothic" w:hAnsi="VL PGothic" w:cs="VL PGothic"/>
          <w:i/>
          <w:iCs/>
          <w:sz w:val="23"/>
          <w:szCs w:val="23"/>
        </w:rPr>
        <w:t>L’aménagement des épreuves terminales ou d’évaluations continues, permet de les adapter afin d’abattre les barrières qui détournent de la mesure des résultats d’apprentissage. modifier le contenu,</w:t>
      </w:r>
      <w:r w:rsidRPr="007422E1">
        <w:rPr>
          <w:rFonts w:ascii="VL PGothic" w:eastAsia="VL PGothic" w:hAnsi="VL PGothic" w:cs="VL PGothic"/>
          <w:i/>
          <w:iCs/>
          <w:spacing w:val="-19"/>
          <w:sz w:val="23"/>
          <w:szCs w:val="23"/>
        </w:rPr>
        <w:t xml:space="preserve"> </w:t>
      </w:r>
      <w:r w:rsidRPr="007422E1">
        <w:rPr>
          <w:rFonts w:ascii="VL PGothic" w:eastAsia="VL PGothic" w:hAnsi="VL PGothic" w:cs="VL PGothic"/>
          <w:i/>
          <w:iCs/>
          <w:sz w:val="23"/>
          <w:szCs w:val="23"/>
        </w:rPr>
        <w:t>le</w:t>
      </w:r>
      <w:r w:rsidRPr="007422E1">
        <w:rPr>
          <w:rFonts w:ascii="VL PGothic" w:eastAsia="VL PGothic" w:hAnsi="VL PGothic" w:cs="VL PGothic"/>
          <w:i/>
          <w:iCs/>
          <w:spacing w:val="-19"/>
          <w:sz w:val="23"/>
          <w:szCs w:val="23"/>
        </w:rPr>
        <w:t xml:space="preserve"> </w:t>
      </w:r>
      <w:r w:rsidRPr="007422E1">
        <w:rPr>
          <w:rFonts w:ascii="VL PGothic" w:eastAsia="VL PGothic" w:hAnsi="VL PGothic" w:cs="VL PGothic"/>
          <w:i/>
          <w:iCs/>
          <w:sz w:val="23"/>
          <w:szCs w:val="23"/>
        </w:rPr>
        <w:t>format</w:t>
      </w:r>
      <w:r w:rsidRPr="007422E1">
        <w:rPr>
          <w:rFonts w:ascii="VL PGothic" w:eastAsia="VL PGothic" w:hAnsi="VL PGothic" w:cs="VL PGothic"/>
          <w:i/>
          <w:iCs/>
          <w:spacing w:val="-18"/>
          <w:sz w:val="23"/>
          <w:szCs w:val="23"/>
        </w:rPr>
        <w:t xml:space="preserve"> </w:t>
      </w:r>
      <w:r w:rsidRPr="007422E1">
        <w:rPr>
          <w:rFonts w:ascii="VL PGothic" w:eastAsia="VL PGothic" w:hAnsi="VL PGothic" w:cs="VL PGothic"/>
          <w:i/>
          <w:iCs/>
          <w:sz w:val="23"/>
          <w:szCs w:val="23"/>
        </w:rPr>
        <w:t>ou</w:t>
      </w:r>
      <w:r w:rsidRPr="007422E1">
        <w:rPr>
          <w:rFonts w:ascii="VL PGothic" w:eastAsia="VL PGothic" w:hAnsi="VL PGothic" w:cs="VL PGothic"/>
          <w:i/>
          <w:iCs/>
          <w:spacing w:val="-19"/>
          <w:sz w:val="23"/>
          <w:szCs w:val="23"/>
        </w:rPr>
        <w:t xml:space="preserve"> </w:t>
      </w:r>
      <w:r w:rsidRPr="007422E1">
        <w:rPr>
          <w:rFonts w:ascii="VL PGothic" w:eastAsia="VL PGothic" w:hAnsi="VL PGothic" w:cs="VL PGothic"/>
          <w:i/>
          <w:iCs/>
          <w:sz w:val="23"/>
          <w:szCs w:val="23"/>
        </w:rPr>
        <w:t>l’administration</w:t>
      </w:r>
      <w:r w:rsidRPr="007422E1">
        <w:rPr>
          <w:rFonts w:ascii="VL PGothic" w:eastAsia="VL PGothic" w:hAnsi="VL PGothic" w:cs="VL PGothic"/>
          <w:i/>
          <w:iCs/>
          <w:spacing w:val="-19"/>
          <w:sz w:val="23"/>
          <w:szCs w:val="23"/>
        </w:rPr>
        <w:t xml:space="preserve"> </w:t>
      </w:r>
      <w:r w:rsidRPr="007422E1">
        <w:rPr>
          <w:rFonts w:ascii="VL PGothic" w:eastAsia="VL PGothic" w:hAnsi="VL PGothic" w:cs="VL PGothic"/>
          <w:i/>
          <w:iCs/>
          <w:sz w:val="23"/>
          <w:szCs w:val="23"/>
        </w:rPr>
        <w:t>des</w:t>
      </w:r>
      <w:r w:rsidRPr="007422E1">
        <w:rPr>
          <w:rFonts w:ascii="VL PGothic" w:eastAsia="VL PGothic" w:hAnsi="VL PGothic" w:cs="VL PGothic"/>
          <w:i/>
          <w:iCs/>
          <w:spacing w:val="-20"/>
          <w:sz w:val="23"/>
          <w:szCs w:val="23"/>
        </w:rPr>
        <w:t xml:space="preserve"> </w:t>
      </w:r>
      <w:r w:rsidRPr="007422E1">
        <w:rPr>
          <w:rFonts w:ascii="VL PGothic" w:eastAsia="VL PGothic" w:hAnsi="VL PGothic" w:cs="VL PGothic"/>
          <w:i/>
          <w:iCs/>
          <w:sz w:val="23"/>
          <w:szCs w:val="23"/>
        </w:rPr>
        <w:t>épreuves</w:t>
      </w:r>
      <w:r w:rsidRPr="007422E1">
        <w:rPr>
          <w:rFonts w:ascii="VL PGothic" w:eastAsia="VL PGothic" w:hAnsi="VL PGothic" w:cs="VL PGothic"/>
          <w:i/>
          <w:iCs/>
          <w:spacing w:val="-19"/>
          <w:sz w:val="23"/>
          <w:szCs w:val="23"/>
        </w:rPr>
        <w:t xml:space="preserve"> </w:t>
      </w:r>
      <w:r w:rsidRPr="007422E1">
        <w:rPr>
          <w:rFonts w:ascii="VL PGothic" w:eastAsia="VL PGothic" w:hAnsi="VL PGothic" w:cs="VL PGothic"/>
          <w:i/>
          <w:iCs/>
          <w:sz w:val="23"/>
          <w:szCs w:val="23"/>
        </w:rPr>
        <w:t>afin</w:t>
      </w:r>
      <w:r w:rsidRPr="007422E1">
        <w:rPr>
          <w:rFonts w:ascii="VL PGothic" w:eastAsia="VL PGothic" w:hAnsi="VL PGothic" w:cs="VL PGothic"/>
          <w:i/>
          <w:iCs/>
          <w:spacing w:val="-18"/>
          <w:sz w:val="23"/>
          <w:szCs w:val="23"/>
        </w:rPr>
        <w:t xml:space="preserve"> </w:t>
      </w:r>
      <w:r w:rsidRPr="007422E1">
        <w:rPr>
          <w:rFonts w:ascii="VL PGothic" w:eastAsia="VL PGothic" w:hAnsi="VL PGothic" w:cs="VL PGothic"/>
          <w:i/>
          <w:iCs/>
          <w:sz w:val="23"/>
          <w:szCs w:val="23"/>
        </w:rPr>
        <w:t>de supprimer</w:t>
      </w:r>
      <w:r w:rsidRPr="007422E1">
        <w:rPr>
          <w:rFonts w:ascii="VL PGothic" w:eastAsia="VL PGothic" w:hAnsi="VL PGothic" w:cs="VL PGothic"/>
          <w:i/>
          <w:iCs/>
          <w:spacing w:val="-24"/>
          <w:sz w:val="23"/>
          <w:szCs w:val="23"/>
        </w:rPr>
        <w:t xml:space="preserve"> </w:t>
      </w:r>
      <w:r w:rsidRPr="007422E1">
        <w:rPr>
          <w:rFonts w:ascii="VL PGothic" w:eastAsia="VL PGothic" w:hAnsi="VL PGothic" w:cs="VL PGothic"/>
          <w:i/>
          <w:iCs/>
          <w:sz w:val="23"/>
          <w:szCs w:val="23"/>
        </w:rPr>
        <w:t>les</w:t>
      </w:r>
      <w:r w:rsidRPr="007422E1">
        <w:rPr>
          <w:rFonts w:ascii="VL PGothic" w:eastAsia="VL PGothic" w:hAnsi="VL PGothic" w:cs="VL PGothic"/>
          <w:i/>
          <w:iCs/>
          <w:spacing w:val="-22"/>
          <w:sz w:val="23"/>
          <w:szCs w:val="23"/>
        </w:rPr>
        <w:t xml:space="preserve"> </w:t>
      </w:r>
      <w:r w:rsidRPr="007422E1">
        <w:rPr>
          <w:rFonts w:ascii="VL PGothic" w:eastAsia="VL PGothic" w:hAnsi="VL PGothic" w:cs="VL PGothic"/>
          <w:i/>
          <w:iCs/>
          <w:sz w:val="23"/>
          <w:szCs w:val="23"/>
        </w:rPr>
        <w:t>obstacles</w:t>
      </w:r>
      <w:r w:rsidRPr="007422E1">
        <w:rPr>
          <w:rFonts w:ascii="VL PGothic" w:eastAsia="VL PGothic" w:hAnsi="VL PGothic" w:cs="VL PGothic"/>
          <w:i/>
          <w:iCs/>
          <w:spacing w:val="-21"/>
          <w:sz w:val="23"/>
          <w:szCs w:val="23"/>
        </w:rPr>
        <w:t xml:space="preserve"> </w:t>
      </w:r>
      <w:r w:rsidRPr="007422E1">
        <w:rPr>
          <w:rFonts w:ascii="VL PGothic" w:eastAsia="VL PGothic" w:hAnsi="VL PGothic" w:cs="VL PGothic"/>
          <w:i/>
          <w:iCs/>
          <w:sz w:val="23"/>
          <w:szCs w:val="23"/>
        </w:rPr>
        <w:t xml:space="preserve">inutiles. </w:t>
      </w:r>
    </w:p>
    <w:p w14:paraId="6F8617A7" w14:textId="77777777" w:rsidR="00AC4215" w:rsidRPr="00E67A9F" w:rsidRDefault="00AC4215" w:rsidP="00AC4215">
      <w:pPr>
        <w:pStyle w:val="TM2"/>
        <w:tabs>
          <w:tab w:val="right" w:leader="dot" w:pos="10261"/>
        </w:tabs>
        <w:ind w:left="0"/>
        <w:jc w:val="both"/>
        <w:rPr>
          <w:rFonts w:asciiTheme="minorHAnsi" w:hAnsiTheme="minorHAnsi" w:cstheme="minorHAnsi"/>
          <w:i/>
          <w:iCs/>
          <w:sz w:val="22"/>
          <w:szCs w:val="22"/>
        </w:rPr>
      </w:pPr>
      <w:r w:rsidRPr="00E67A9F">
        <w:rPr>
          <w:rFonts w:asciiTheme="minorHAnsi" w:hAnsiTheme="minorHAnsi" w:cstheme="minorHAnsi"/>
          <w:i/>
          <w:iCs/>
          <w:sz w:val="22"/>
          <w:szCs w:val="22"/>
        </w:rPr>
        <w:t>Les manuels en plusieurs pays tiennent assez peu compte de la PSH et de l’ESH (iconographie, contenus des textes de lecture et littéraires, énoncés d’exercices, …). Actuellement des inflexions se font sentir généralement à la suite de modifications législatives généralement. Des manuels en plusieurs pays commencent à mentionner la situation des personnes handicapées physiques ou mentales. Apparaissent des termes cruciaux tels que « loi anti-discrimination » ou « accessibilité ».</w:t>
      </w:r>
    </w:p>
    <w:p w14:paraId="06464C5F" w14:textId="77777777" w:rsidR="00AC4215" w:rsidRDefault="00AC4215" w:rsidP="00AC4215">
      <w:pPr>
        <w:pStyle w:val="TM2"/>
        <w:tabs>
          <w:tab w:val="right" w:leader="dot" w:pos="10261"/>
        </w:tabs>
        <w:spacing w:before="0"/>
        <w:ind w:left="0" w:right="326"/>
        <w:rPr>
          <w:rFonts w:asciiTheme="minorHAnsi" w:hAnsiTheme="minorHAnsi" w:cstheme="minorHAnsi"/>
          <w:b/>
          <w:bCs/>
          <w:sz w:val="22"/>
          <w:szCs w:val="22"/>
        </w:rPr>
      </w:pPr>
    </w:p>
    <w:p w14:paraId="51EC7ECD" w14:textId="77777777" w:rsidR="00AC4215" w:rsidRDefault="00AC4215" w:rsidP="00AC4215">
      <w:pPr>
        <w:pStyle w:val="TM2"/>
        <w:tabs>
          <w:tab w:val="right" w:leader="dot" w:pos="10261"/>
        </w:tabs>
        <w:spacing w:before="0"/>
        <w:ind w:left="0" w:right="326"/>
        <w:rPr>
          <w:rFonts w:asciiTheme="minorHAnsi" w:hAnsiTheme="minorHAnsi" w:cstheme="minorHAnsi"/>
          <w:b/>
          <w:bCs/>
          <w:sz w:val="22"/>
          <w:szCs w:val="22"/>
        </w:rPr>
      </w:pPr>
    </w:p>
    <w:p w14:paraId="78C95157" w14:textId="77777777" w:rsidR="00AC4215" w:rsidRDefault="00AC4215" w:rsidP="00AC4215">
      <w:pPr>
        <w:pStyle w:val="TM2"/>
        <w:tabs>
          <w:tab w:val="right" w:leader="dot" w:pos="10261"/>
        </w:tabs>
        <w:spacing w:before="0"/>
        <w:ind w:left="0" w:right="326"/>
        <w:jc w:val="center"/>
        <w:rPr>
          <w:rFonts w:asciiTheme="minorHAnsi" w:hAnsiTheme="minorHAnsi" w:cstheme="minorHAnsi"/>
          <w:b/>
          <w:bCs/>
          <w:sz w:val="22"/>
          <w:szCs w:val="22"/>
        </w:rPr>
      </w:pPr>
      <w:r>
        <w:rPr>
          <w:rFonts w:asciiTheme="minorHAnsi" w:hAnsiTheme="minorHAnsi" w:cstheme="minorHAnsi"/>
          <w:b/>
          <w:bCs/>
          <w:sz w:val="22"/>
          <w:szCs w:val="22"/>
        </w:rPr>
        <w:t>***</w:t>
      </w:r>
    </w:p>
    <w:p w14:paraId="5E4272C3" w14:textId="77777777" w:rsidR="00AC4215" w:rsidRDefault="00AC4215" w:rsidP="00AC4215">
      <w:pPr>
        <w:pStyle w:val="TM2"/>
        <w:tabs>
          <w:tab w:val="right" w:leader="dot" w:pos="10261"/>
        </w:tabs>
        <w:spacing w:before="0"/>
        <w:ind w:left="0" w:right="326"/>
        <w:jc w:val="center"/>
        <w:rPr>
          <w:rFonts w:asciiTheme="minorHAnsi" w:hAnsiTheme="minorHAnsi" w:cstheme="minorHAnsi"/>
          <w:b/>
          <w:bCs/>
          <w:sz w:val="22"/>
          <w:szCs w:val="22"/>
        </w:rPr>
      </w:pPr>
    </w:p>
    <w:p w14:paraId="36397BEE" w14:textId="77777777" w:rsidR="00AC4215" w:rsidRDefault="00AC4215" w:rsidP="00AC4215">
      <w:pPr>
        <w:pStyle w:val="TM2"/>
        <w:tabs>
          <w:tab w:val="right" w:leader="dot" w:pos="10261"/>
        </w:tabs>
        <w:spacing w:before="0"/>
        <w:ind w:left="0" w:right="326"/>
        <w:jc w:val="center"/>
        <w:rPr>
          <w:rFonts w:asciiTheme="minorHAnsi" w:hAnsiTheme="minorHAnsi" w:cstheme="minorHAnsi"/>
          <w:b/>
          <w:bCs/>
          <w:sz w:val="22"/>
          <w:szCs w:val="22"/>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
        <w:gridCol w:w="7526"/>
      </w:tblGrid>
      <w:tr w:rsidR="00AC4215" w14:paraId="192378F9" w14:textId="77777777" w:rsidTr="00BB7C3D">
        <w:trPr>
          <w:jc w:val="center"/>
        </w:trPr>
        <w:tc>
          <w:tcPr>
            <w:tcW w:w="1053" w:type="dxa"/>
          </w:tcPr>
          <w:p w14:paraId="5654322D" w14:textId="77777777" w:rsidR="00AC4215" w:rsidRPr="004E2057" w:rsidRDefault="00AC4215" w:rsidP="00AC4215">
            <w:pPr>
              <w:pStyle w:val="TM2"/>
              <w:tabs>
                <w:tab w:val="right" w:leader="dot" w:pos="10261"/>
              </w:tabs>
              <w:spacing w:before="0"/>
              <w:ind w:left="0" w:right="326"/>
              <w:rPr>
                <w:rFonts w:asciiTheme="minorHAnsi" w:hAnsiTheme="minorHAnsi" w:cstheme="minorHAnsi"/>
                <w:b/>
                <w:bCs/>
                <w:sz w:val="20"/>
                <w:szCs w:val="20"/>
              </w:rPr>
            </w:pPr>
            <w:r w:rsidRPr="004E2057">
              <w:rPr>
                <w:rFonts w:asciiTheme="minorHAnsi" w:hAnsiTheme="minorHAnsi" w:cstheme="minorHAnsi"/>
                <w:b/>
                <w:bCs/>
                <w:sz w:val="20"/>
                <w:szCs w:val="20"/>
              </w:rPr>
              <w:t>4.</w:t>
            </w:r>
          </w:p>
        </w:tc>
        <w:tc>
          <w:tcPr>
            <w:tcW w:w="7526" w:type="dxa"/>
          </w:tcPr>
          <w:p w14:paraId="7715C495" w14:textId="77777777" w:rsidR="00AC4215" w:rsidRPr="00CF1956" w:rsidRDefault="00AC4215" w:rsidP="00AC4215">
            <w:pPr>
              <w:pStyle w:val="TM2"/>
              <w:tabs>
                <w:tab w:val="right" w:leader="dot" w:pos="10261"/>
              </w:tabs>
              <w:spacing w:before="0"/>
              <w:ind w:left="0" w:right="326"/>
              <w:rPr>
                <w:rFonts w:asciiTheme="minorHAnsi" w:hAnsiTheme="minorHAnsi" w:cstheme="minorHAnsi"/>
                <w:b/>
                <w:bCs/>
                <w:sz w:val="20"/>
                <w:szCs w:val="20"/>
              </w:rPr>
            </w:pPr>
            <w:r w:rsidRPr="00CF1956">
              <w:rPr>
                <w:rFonts w:asciiTheme="minorHAnsi" w:hAnsiTheme="minorHAnsi" w:cstheme="minorHAnsi"/>
                <w:b/>
                <w:bCs/>
                <w:sz w:val="20"/>
                <w:szCs w:val="20"/>
              </w:rPr>
              <w:t>L’ELEVE EN SITUATION DE HANDICAP EN CLASSE INCLUSIVE</w:t>
            </w:r>
            <w:r>
              <w:rPr>
                <w:rFonts w:asciiTheme="minorHAnsi" w:hAnsiTheme="minorHAnsi" w:cstheme="minorHAnsi"/>
                <w:b/>
                <w:bCs/>
                <w:sz w:val="20"/>
                <w:szCs w:val="20"/>
              </w:rPr>
              <w:t>,</w:t>
            </w:r>
            <w:r w:rsidRPr="00CF1956">
              <w:rPr>
                <w:rFonts w:asciiTheme="minorHAnsi" w:hAnsiTheme="minorHAnsi" w:cstheme="minorHAnsi"/>
                <w:b/>
                <w:bCs/>
                <w:sz w:val="20"/>
                <w:szCs w:val="20"/>
              </w:rPr>
              <w:t xml:space="preserve"> BONNES ET MOINS BONNES PRATIQUES</w:t>
            </w:r>
          </w:p>
        </w:tc>
      </w:tr>
      <w:tr w:rsidR="00AC4215" w14:paraId="28E0E77A" w14:textId="77777777" w:rsidTr="00BB7C3D">
        <w:trPr>
          <w:jc w:val="center"/>
        </w:trPr>
        <w:tc>
          <w:tcPr>
            <w:tcW w:w="1053" w:type="dxa"/>
          </w:tcPr>
          <w:p w14:paraId="00E4B137" w14:textId="77777777" w:rsidR="00AC4215" w:rsidRPr="004E2057" w:rsidRDefault="00AC4215" w:rsidP="00AC4215">
            <w:pPr>
              <w:pStyle w:val="TM2"/>
              <w:tabs>
                <w:tab w:val="right" w:leader="dot" w:pos="10261"/>
              </w:tabs>
              <w:spacing w:before="0"/>
              <w:ind w:left="0" w:right="326"/>
              <w:rPr>
                <w:rFonts w:asciiTheme="minorHAnsi" w:hAnsiTheme="minorHAnsi" w:cstheme="minorHAnsi"/>
                <w:b/>
                <w:bCs/>
                <w:sz w:val="20"/>
                <w:szCs w:val="20"/>
              </w:rPr>
            </w:pPr>
            <w:r w:rsidRPr="004E2057">
              <w:rPr>
                <w:rFonts w:asciiTheme="minorHAnsi" w:hAnsiTheme="minorHAnsi" w:cstheme="minorHAnsi"/>
                <w:b/>
                <w:bCs/>
                <w:sz w:val="20"/>
                <w:szCs w:val="20"/>
              </w:rPr>
              <w:t>4.1.</w:t>
            </w:r>
          </w:p>
        </w:tc>
        <w:tc>
          <w:tcPr>
            <w:tcW w:w="7526" w:type="dxa"/>
          </w:tcPr>
          <w:p w14:paraId="606F4CC4" w14:textId="77777777" w:rsidR="00AC4215" w:rsidRPr="00CF1956" w:rsidRDefault="00AC4215" w:rsidP="00AC4215">
            <w:pPr>
              <w:pStyle w:val="TM2"/>
              <w:tabs>
                <w:tab w:val="right" w:leader="dot" w:pos="10261"/>
              </w:tabs>
              <w:spacing w:before="0"/>
              <w:ind w:left="0" w:right="326"/>
              <w:rPr>
                <w:rFonts w:asciiTheme="minorHAnsi" w:hAnsiTheme="minorHAnsi" w:cstheme="minorHAnsi"/>
                <w:b/>
                <w:bCs/>
                <w:sz w:val="20"/>
                <w:szCs w:val="20"/>
              </w:rPr>
            </w:pPr>
            <w:r w:rsidRPr="00CF1956">
              <w:rPr>
                <w:rFonts w:asciiTheme="minorHAnsi" w:hAnsiTheme="minorHAnsi" w:cstheme="minorHAnsi"/>
                <w:b/>
                <w:bCs/>
                <w:color w:val="231F20"/>
                <w:sz w:val="20"/>
                <w:szCs w:val="20"/>
              </w:rPr>
              <w:t>Le projet individuel d’éducation inclusive (PEI) et la pédagogie différenciée.</w:t>
            </w:r>
          </w:p>
        </w:tc>
      </w:tr>
      <w:tr w:rsidR="00AC4215" w14:paraId="787D57F7" w14:textId="77777777" w:rsidTr="00BB7C3D">
        <w:trPr>
          <w:jc w:val="center"/>
        </w:trPr>
        <w:tc>
          <w:tcPr>
            <w:tcW w:w="1053" w:type="dxa"/>
          </w:tcPr>
          <w:p w14:paraId="571D0451" w14:textId="77777777" w:rsidR="00AC4215" w:rsidRPr="004E2057" w:rsidRDefault="00AC4215" w:rsidP="00AC4215">
            <w:pPr>
              <w:pStyle w:val="TM2"/>
              <w:tabs>
                <w:tab w:val="right" w:leader="dot" w:pos="10261"/>
              </w:tabs>
              <w:spacing w:before="0"/>
              <w:ind w:left="0" w:right="326"/>
              <w:rPr>
                <w:rFonts w:asciiTheme="minorHAnsi" w:hAnsiTheme="minorHAnsi" w:cstheme="minorHAnsi"/>
                <w:b/>
                <w:bCs/>
                <w:sz w:val="20"/>
                <w:szCs w:val="20"/>
              </w:rPr>
            </w:pPr>
            <w:r w:rsidRPr="004E2057">
              <w:rPr>
                <w:rFonts w:asciiTheme="minorHAnsi" w:hAnsiTheme="minorHAnsi" w:cstheme="minorHAnsi"/>
                <w:b/>
                <w:bCs/>
                <w:sz w:val="20"/>
                <w:szCs w:val="20"/>
              </w:rPr>
              <w:t>4.1.1.</w:t>
            </w:r>
          </w:p>
        </w:tc>
        <w:tc>
          <w:tcPr>
            <w:tcW w:w="7526" w:type="dxa"/>
          </w:tcPr>
          <w:p w14:paraId="0F3B7ED5" w14:textId="77777777" w:rsidR="00AC4215" w:rsidRPr="00CF1956" w:rsidRDefault="00AC4215" w:rsidP="00AC4215">
            <w:pPr>
              <w:pStyle w:val="TM2"/>
              <w:tabs>
                <w:tab w:val="right" w:leader="dot" w:pos="10261"/>
              </w:tabs>
              <w:spacing w:before="0"/>
              <w:ind w:left="0" w:right="326"/>
              <w:rPr>
                <w:rFonts w:asciiTheme="minorHAnsi" w:hAnsiTheme="minorHAnsi" w:cstheme="minorHAnsi"/>
                <w:b/>
                <w:bCs/>
                <w:sz w:val="20"/>
                <w:szCs w:val="20"/>
              </w:rPr>
            </w:pPr>
            <w:r w:rsidRPr="00CF1956">
              <w:rPr>
                <w:rFonts w:asciiTheme="minorHAnsi" w:hAnsiTheme="minorHAnsi" w:cstheme="minorHAnsi"/>
                <w:b/>
                <w:bCs/>
                <w:w w:val="90"/>
                <w:sz w:val="20"/>
                <w:szCs w:val="20"/>
              </w:rPr>
              <w:t>Caractéristiques du projet individuel d’inclusion.</w:t>
            </w:r>
          </w:p>
        </w:tc>
      </w:tr>
      <w:tr w:rsidR="00AC4215" w14:paraId="54AC28D1" w14:textId="77777777" w:rsidTr="00BB7C3D">
        <w:trPr>
          <w:jc w:val="center"/>
        </w:trPr>
        <w:tc>
          <w:tcPr>
            <w:tcW w:w="1053" w:type="dxa"/>
          </w:tcPr>
          <w:p w14:paraId="7BA48D79" w14:textId="77777777" w:rsidR="00AC4215" w:rsidRPr="004E2057" w:rsidRDefault="00AC4215" w:rsidP="00AC4215">
            <w:pPr>
              <w:pStyle w:val="TM2"/>
              <w:tabs>
                <w:tab w:val="right" w:leader="dot" w:pos="10261"/>
              </w:tabs>
              <w:spacing w:before="0"/>
              <w:ind w:left="0" w:right="326"/>
              <w:rPr>
                <w:rFonts w:asciiTheme="minorHAnsi" w:hAnsiTheme="minorHAnsi" w:cstheme="minorHAnsi"/>
                <w:b/>
                <w:bCs/>
                <w:sz w:val="20"/>
                <w:szCs w:val="20"/>
              </w:rPr>
            </w:pPr>
            <w:r w:rsidRPr="004E2057">
              <w:rPr>
                <w:rFonts w:asciiTheme="minorHAnsi" w:hAnsiTheme="minorHAnsi" w:cstheme="minorHAnsi"/>
                <w:b/>
                <w:bCs/>
                <w:sz w:val="20"/>
                <w:szCs w:val="20"/>
              </w:rPr>
              <w:t>4.1.2.</w:t>
            </w:r>
          </w:p>
        </w:tc>
        <w:tc>
          <w:tcPr>
            <w:tcW w:w="7526" w:type="dxa"/>
          </w:tcPr>
          <w:p w14:paraId="72D446C7" w14:textId="77777777" w:rsidR="00AC4215" w:rsidRPr="00CF1956" w:rsidRDefault="00AC4215" w:rsidP="00AC4215">
            <w:pPr>
              <w:pStyle w:val="TM2"/>
              <w:tabs>
                <w:tab w:val="right" w:leader="dot" w:pos="10261"/>
              </w:tabs>
              <w:spacing w:before="0"/>
              <w:ind w:left="0" w:right="326"/>
              <w:rPr>
                <w:rFonts w:asciiTheme="minorHAnsi" w:hAnsiTheme="minorHAnsi" w:cstheme="minorHAnsi"/>
                <w:b/>
                <w:bCs/>
                <w:sz w:val="20"/>
                <w:szCs w:val="20"/>
              </w:rPr>
            </w:pPr>
            <w:r w:rsidRPr="00CF1956">
              <w:rPr>
                <w:rFonts w:asciiTheme="minorHAnsi" w:hAnsiTheme="minorHAnsi" w:cstheme="minorHAnsi"/>
                <w:b/>
                <w:bCs/>
                <w:w w:val="90"/>
                <w:sz w:val="20"/>
                <w:szCs w:val="20"/>
              </w:rPr>
              <w:t>Les professionnels chargés du soin, de la rééducation et de l’éducation spécialisée.</w:t>
            </w:r>
          </w:p>
        </w:tc>
      </w:tr>
      <w:tr w:rsidR="00AC4215" w14:paraId="08AE200D" w14:textId="77777777" w:rsidTr="00BB7C3D">
        <w:trPr>
          <w:jc w:val="center"/>
        </w:trPr>
        <w:tc>
          <w:tcPr>
            <w:tcW w:w="1053" w:type="dxa"/>
          </w:tcPr>
          <w:p w14:paraId="6BA6C2C0" w14:textId="77777777" w:rsidR="00AC4215" w:rsidRPr="004E2057" w:rsidRDefault="00AC4215" w:rsidP="00AC4215">
            <w:pPr>
              <w:pStyle w:val="TM2"/>
              <w:tabs>
                <w:tab w:val="right" w:leader="dot" w:pos="10261"/>
              </w:tabs>
              <w:spacing w:before="0"/>
              <w:ind w:left="0" w:right="326"/>
              <w:rPr>
                <w:rFonts w:asciiTheme="minorHAnsi" w:hAnsiTheme="minorHAnsi" w:cstheme="minorHAnsi"/>
                <w:b/>
                <w:bCs/>
                <w:sz w:val="20"/>
                <w:szCs w:val="20"/>
              </w:rPr>
            </w:pPr>
            <w:r w:rsidRPr="004E2057">
              <w:rPr>
                <w:rFonts w:asciiTheme="minorHAnsi" w:hAnsiTheme="minorHAnsi" w:cstheme="minorHAnsi"/>
                <w:b/>
                <w:bCs/>
                <w:sz w:val="20"/>
                <w:szCs w:val="20"/>
              </w:rPr>
              <w:t>4.1.3.</w:t>
            </w:r>
          </w:p>
        </w:tc>
        <w:tc>
          <w:tcPr>
            <w:tcW w:w="7526" w:type="dxa"/>
          </w:tcPr>
          <w:p w14:paraId="778A1E02" w14:textId="77777777" w:rsidR="00AC4215" w:rsidRPr="00CF1956" w:rsidRDefault="00AC4215" w:rsidP="00AC4215">
            <w:pPr>
              <w:pStyle w:val="TableParagraph"/>
              <w:spacing w:before="0" w:line="240" w:lineRule="auto"/>
              <w:ind w:right="326"/>
              <w:jc w:val="both"/>
              <w:rPr>
                <w:rFonts w:asciiTheme="minorHAnsi" w:hAnsiTheme="minorHAnsi" w:cstheme="minorHAnsi"/>
                <w:b/>
                <w:bCs/>
                <w:w w:val="90"/>
                <w:sz w:val="20"/>
                <w:szCs w:val="20"/>
              </w:rPr>
            </w:pPr>
            <w:r w:rsidRPr="00CF1956">
              <w:rPr>
                <w:rFonts w:asciiTheme="minorHAnsi" w:hAnsiTheme="minorHAnsi" w:cstheme="minorHAnsi"/>
                <w:b/>
                <w:bCs/>
                <w:w w:val="90"/>
                <w:sz w:val="20"/>
                <w:szCs w:val="20"/>
              </w:rPr>
              <w:t>Les enseignants spécialisés chargés du soutien à l’intégration.</w:t>
            </w:r>
          </w:p>
        </w:tc>
      </w:tr>
      <w:tr w:rsidR="00AC4215" w14:paraId="6AAFA10A" w14:textId="77777777" w:rsidTr="00BB7C3D">
        <w:trPr>
          <w:jc w:val="center"/>
        </w:trPr>
        <w:tc>
          <w:tcPr>
            <w:tcW w:w="1053" w:type="dxa"/>
          </w:tcPr>
          <w:p w14:paraId="1B1046CD" w14:textId="77777777" w:rsidR="00AC4215" w:rsidRPr="004E2057" w:rsidRDefault="00AC4215" w:rsidP="00AC4215">
            <w:pPr>
              <w:pStyle w:val="TM2"/>
              <w:tabs>
                <w:tab w:val="right" w:leader="dot" w:pos="10261"/>
              </w:tabs>
              <w:spacing w:before="0"/>
              <w:ind w:left="0" w:right="326"/>
              <w:rPr>
                <w:rFonts w:asciiTheme="minorHAnsi" w:hAnsiTheme="minorHAnsi" w:cstheme="minorHAnsi"/>
                <w:b/>
                <w:bCs/>
                <w:sz w:val="20"/>
                <w:szCs w:val="20"/>
              </w:rPr>
            </w:pPr>
            <w:r w:rsidRPr="004E2057">
              <w:rPr>
                <w:rFonts w:asciiTheme="minorHAnsi" w:hAnsiTheme="minorHAnsi" w:cstheme="minorHAnsi"/>
                <w:b/>
                <w:bCs/>
                <w:sz w:val="20"/>
                <w:szCs w:val="20"/>
              </w:rPr>
              <w:t>4.1.4.</w:t>
            </w:r>
          </w:p>
        </w:tc>
        <w:tc>
          <w:tcPr>
            <w:tcW w:w="7526" w:type="dxa"/>
          </w:tcPr>
          <w:p w14:paraId="5A78E32A" w14:textId="77777777" w:rsidR="00AC4215" w:rsidRPr="00CF1956" w:rsidRDefault="00AC4215" w:rsidP="00AC4215">
            <w:pPr>
              <w:pStyle w:val="TM2"/>
              <w:tabs>
                <w:tab w:val="right" w:leader="dot" w:pos="10261"/>
              </w:tabs>
              <w:spacing w:before="0"/>
              <w:ind w:left="0" w:right="326"/>
              <w:rPr>
                <w:rFonts w:asciiTheme="minorHAnsi" w:hAnsiTheme="minorHAnsi" w:cstheme="minorHAnsi"/>
                <w:b/>
                <w:bCs/>
                <w:sz w:val="20"/>
                <w:szCs w:val="20"/>
              </w:rPr>
            </w:pPr>
            <w:r w:rsidRPr="00CF1956">
              <w:rPr>
                <w:rFonts w:asciiTheme="minorHAnsi" w:hAnsiTheme="minorHAnsi" w:cstheme="minorHAnsi"/>
                <w:b/>
                <w:bCs/>
                <w:w w:val="90"/>
                <w:sz w:val="20"/>
                <w:szCs w:val="20"/>
              </w:rPr>
              <w:t>Évaluer, réajuster le projet individuel.</w:t>
            </w:r>
          </w:p>
        </w:tc>
      </w:tr>
      <w:tr w:rsidR="00AC4215" w14:paraId="4BD67D8C" w14:textId="77777777" w:rsidTr="00BB7C3D">
        <w:trPr>
          <w:jc w:val="center"/>
        </w:trPr>
        <w:tc>
          <w:tcPr>
            <w:tcW w:w="1053" w:type="dxa"/>
          </w:tcPr>
          <w:p w14:paraId="6EC1F437" w14:textId="77777777" w:rsidR="00AC4215" w:rsidRPr="004E2057" w:rsidRDefault="00AC4215" w:rsidP="00AC4215">
            <w:pPr>
              <w:pStyle w:val="TM2"/>
              <w:tabs>
                <w:tab w:val="right" w:leader="dot" w:pos="10261"/>
              </w:tabs>
              <w:spacing w:before="0"/>
              <w:ind w:left="0" w:right="326"/>
              <w:rPr>
                <w:rFonts w:asciiTheme="minorHAnsi" w:hAnsiTheme="minorHAnsi" w:cstheme="minorHAnsi"/>
                <w:b/>
                <w:bCs/>
                <w:sz w:val="20"/>
                <w:szCs w:val="20"/>
              </w:rPr>
            </w:pPr>
            <w:r w:rsidRPr="004E2057">
              <w:rPr>
                <w:rFonts w:asciiTheme="minorHAnsi" w:hAnsiTheme="minorHAnsi" w:cstheme="minorHAnsi"/>
                <w:b/>
                <w:bCs/>
                <w:sz w:val="20"/>
                <w:szCs w:val="20"/>
              </w:rPr>
              <w:t>4.1.2.</w:t>
            </w:r>
          </w:p>
        </w:tc>
        <w:tc>
          <w:tcPr>
            <w:tcW w:w="7526" w:type="dxa"/>
          </w:tcPr>
          <w:p w14:paraId="21C2DE4A" w14:textId="77777777" w:rsidR="00AC4215" w:rsidRPr="00CF1956" w:rsidRDefault="00AC4215" w:rsidP="00AC4215">
            <w:pPr>
              <w:pStyle w:val="TM2"/>
              <w:tabs>
                <w:tab w:val="right" w:leader="dot" w:pos="10261"/>
              </w:tabs>
              <w:spacing w:before="0"/>
              <w:ind w:left="0" w:right="326"/>
              <w:rPr>
                <w:rFonts w:asciiTheme="minorHAnsi" w:hAnsiTheme="minorHAnsi" w:cstheme="minorHAnsi"/>
                <w:b/>
                <w:bCs/>
                <w:sz w:val="20"/>
                <w:szCs w:val="20"/>
              </w:rPr>
            </w:pPr>
            <w:r w:rsidRPr="00CF1956">
              <w:rPr>
                <w:rFonts w:asciiTheme="minorHAnsi" w:hAnsiTheme="minorHAnsi" w:cstheme="minorHAnsi"/>
                <w:b/>
                <w:bCs/>
                <w:w w:val="90"/>
                <w:sz w:val="20"/>
                <w:szCs w:val="20"/>
              </w:rPr>
              <w:t>La pédagogie différenciée et la flexibilité dans l’organisation de l’inclusion des EABS.</w:t>
            </w:r>
          </w:p>
        </w:tc>
      </w:tr>
      <w:tr w:rsidR="00AC4215" w14:paraId="0970712A" w14:textId="77777777" w:rsidTr="00BB7C3D">
        <w:trPr>
          <w:jc w:val="center"/>
        </w:trPr>
        <w:tc>
          <w:tcPr>
            <w:tcW w:w="1053" w:type="dxa"/>
          </w:tcPr>
          <w:p w14:paraId="7E9B3454" w14:textId="77777777" w:rsidR="00AC4215" w:rsidRPr="004E2057" w:rsidRDefault="00AC4215" w:rsidP="00AC4215">
            <w:pPr>
              <w:pStyle w:val="TM2"/>
              <w:tabs>
                <w:tab w:val="right" w:leader="dot" w:pos="10261"/>
              </w:tabs>
              <w:spacing w:before="0"/>
              <w:ind w:left="0" w:right="326"/>
              <w:rPr>
                <w:rFonts w:asciiTheme="minorHAnsi" w:hAnsiTheme="minorHAnsi" w:cstheme="minorHAnsi"/>
                <w:b/>
                <w:bCs/>
                <w:sz w:val="20"/>
                <w:szCs w:val="20"/>
              </w:rPr>
            </w:pPr>
            <w:r w:rsidRPr="004E2057">
              <w:rPr>
                <w:rFonts w:asciiTheme="minorHAnsi" w:hAnsiTheme="minorHAnsi" w:cstheme="minorHAnsi"/>
                <w:b/>
                <w:bCs/>
                <w:sz w:val="20"/>
                <w:szCs w:val="20"/>
              </w:rPr>
              <w:t>4.2.</w:t>
            </w:r>
          </w:p>
        </w:tc>
        <w:tc>
          <w:tcPr>
            <w:tcW w:w="7526" w:type="dxa"/>
          </w:tcPr>
          <w:p w14:paraId="23337DDE" w14:textId="77777777" w:rsidR="00AC4215" w:rsidRPr="00CF1956" w:rsidRDefault="00AC4215" w:rsidP="00AC4215">
            <w:pPr>
              <w:pStyle w:val="TM2"/>
              <w:tabs>
                <w:tab w:val="right" w:leader="dot" w:pos="10261"/>
              </w:tabs>
              <w:spacing w:before="0"/>
              <w:ind w:left="0" w:right="326"/>
              <w:rPr>
                <w:rFonts w:asciiTheme="minorHAnsi" w:hAnsiTheme="minorHAnsi" w:cstheme="minorHAnsi"/>
                <w:b/>
                <w:bCs/>
                <w:sz w:val="20"/>
                <w:szCs w:val="20"/>
              </w:rPr>
            </w:pPr>
            <w:r w:rsidRPr="00CF1956">
              <w:rPr>
                <w:rFonts w:asciiTheme="minorHAnsi" w:hAnsiTheme="minorHAnsi" w:cstheme="minorHAnsi"/>
                <w:b/>
                <w:bCs/>
                <w:w w:val="95"/>
                <w:sz w:val="20"/>
                <w:szCs w:val="20"/>
              </w:rPr>
              <w:t>Évaluer dans la classe inclusive.</w:t>
            </w:r>
          </w:p>
        </w:tc>
      </w:tr>
      <w:tr w:rsidR="00AC4215" w14:paraId="206B2C9F" w14:textId="77777777" w:rsidTr="00BB7C3D">
        <w:trPr>
          <w:jc w:val="center"/>
        </w:trPr>
        <w:tc>
          <w:tcPr>
            <w:tcW w:w="1053" w:type="dxa"/>
          </w:tcPr>
          <w:p w14:paraId="39B1FE9F" w14:textId="77777777" w:rsidR="00AC4215" w:rsidRPr="004E2057" w:rsidRDefault="00AC4215" w:rsidP="00AC4215">
            <w:pPr>
              <w:pStyle w:val="TM2"/>
              <w:tabs>
                <w:tab w:val="right" w:leader="dot" w:pos="10261"/>
              </w:tabs>
              <w:spacing w:before="0"/>
              <w:ind w:left="0" w:right="326"/>
              <w:rPr>
                <w:rFonts w:asciiTheme="minorHAnsi" w:hAnsiTheme="minorHAnsi" w:cstheme="minorHAnsi"/>
                <w:b/>
                <w:bCs/>
                <w:sz w:val="20"/>
                <w:szCs w:val="20"/>
              </w:rPr>
            </w:pPr>
            <w:r w:rsidRPr="004E2057">
              <w:rPr>
                <w:rFonts w:asciiTheme="minorHAnsi" w:hAnsiTheme="minorHAnsi" w:cstheme="minorHAnsi"/>
                <w:b/>
                <w:bCs/>
                <w:sz w:val="20"/>
                <w:szCs w:val="20"/>
              </w:rPr>
              <w:t>4.3.</w:t>
            </w:r>
          </w:p>
        </w:tc>
        <w:tc>
          <w:tcPr>
            <w:tcW w:w="7526" w:type="dxa"/>
          </w:tcPr>
          <w:p w14:paraId="7C81F399" w14:textId="77777777" w:rsidR="00AC4215" w:rsidRPr="00CF1956" w:rsidRDefault="00AC4215" w:rsidP="00AC4215">
            <w:pPr>
              <w:pStyle w:val="TM2"/>
              <w:tabs>
                <w:tab w:val="right" w:leader="dot" w:pos="10261"/>
              </w:tabs>
              <w:spacing w:before="0"/>
              <w:ind w:left="0" w:right="326"/>
              <w:rPr>
                <w:rFonts w:asciiTheme="minorHAnsi" w:hAnsiTheme="minorHAnsi" w:cstheme="minorHAnsi"/>
                <w:b/>
                <w:bCs/>
                <w:sz w:val="20"/>
                <w:szCs w:val="20"/>
              </w:rPr>
            </w:pPr>
            <w:r w:rsidRPr="00CF1956">
              <w:rPr>
                <w:rFonts w:asciiTheme="minorHAnsi" w:hAnsiTheme="minorHAnsi" w:cstheme="minorHAnsi"/>
                <w:b/>
                <w:bCs/>
                <w:w w:val="90"/>
                <w:sz w:val="20"/>
                <w:szCs w:val="20"/>
              </w:rPr>
              <w:t>Les manuels scolaires d’un système éducatif inclusif.</w:t>
            </w:r>
          </w:p>
        </w:tc>
      </w:tr>
      <w:tr w:rsidR="00AC4215" w14:paraId="1C3BF935" w14:textId="77777777" w:rsidTr="00BB7C3D">
        <w:trPr>
          <w:jc w:val="center"/>
        </w:trPr>
        <w:tc>
          <w:tcPr>
            <w:tcW w:w="1053" w:type="dxa"/>
          </w:tcPr>
          <w:p w14:paraId="4A9B82F0" w14:textId="77777777" w:rsidR="00AC4215" w:rsidRDefault="00AC4215" w:rsidP="00AC4215">
            <w:pPr>
              <w:pStyle w:val="TM2"/>
              <w:tabs>
                <w:tab w:val="right" w:leader="dot" w:pos="10261"/>
              </w:tabs>
              <w:spacing w:before="0"/>
              <w:ind w:left="0" w:right="326"/>
              <w:jc w:val="center"/>
              <w:rPr>
                <w:rFonts w:asciiTheme="minorHAnsi" w:hAnsiTheme="minorHAnsi" w:cstheme="minorHAnsi"/>
                <w:b/>
                <w:bCs/>
                <w:sz w:val="22"/>
                <w:szCs w:val="22"/>
              </w:rPr>
            </w:pPr>
          </w:p>
        </w:tc>
        <w:tc>
          <w:tcPr>
            <w:tcW w:w="7526" w:type="dxa"/>
          </w:tcPr>
          <w:p w14:paraId="4AFB0D59" w14:textId="77777777" w:rsidR="00AC4215" w:rsidRDefault="00AC4215" w:rsidP="00AC4215">
            <w:pPr>
              <w:pStyle w:val="TM2"/>
              <w:tabs>
                <w:tab w:val="right" w:leader="dot" w:pos="10261"/>
              </w:tabs>
              <w:spacing w:before="0"/>
              <w:ind w:left="0" w:right="326"/>
              <w:jc w:val="center"/>
              <w:rPr>
                <w:rFonts w:asciiTheme="minorHAnsi" w:hAnsiTheme="minorHAnsi" w:cstheme="minorHAnsi"/>
                <w:b/>
                <w:bCs/>
                <w:sz w:val="22"/>
                <w:szCs w:val="22"/>
              </w:rPr>
            </w:pPr>
          </w:p>
        </w:tc>
      </w:tr>
    </w:tbl>
    <w:p w14:paraId="43D432FB" w14:textId="77777777" w:rsidR="00AC4215" w:rsidRDefault="00AC4215" w:rsidP="00AC4215">
      <w:pPr>
        <w:pStyle w:val="TM2"/>
        <w:tabs>
          <w:tab w:val="right" w:leader="dot" w:pos="10261"/>
        </w:tabs>
        <w:spacing w:before="0"/>
        <w:ind w:left="0" w:right="326"/>
        <w:jc w:val="center"/>
        <w:rPr>
          <w:rFonts w:asciiTheme="minorHAnsi" w:hAnsiTheme="minorHAnsi" w:cstheme="minorHAnsi"/>
          <w:b/>
          <w:bCs/>
          <w:sz w:val="22"/>
          <w:szCs w:val="22"/>
        </w:rPr>
      </w:pPr>
    </w:p>
    <w:p w14:paraId="2D7310B8" w14:textId="77777777" w:rsidR="00AC4215" w:rsidRDefault="00AC4215" w:rsidP="00AC4215">
      <w:pPr>
        <w:pStyle w:val="TM2"/>
        <w:tabs>
          <w:tab w:val="right" w:leader="dot" w:pos="10261"/>
        </w:tabs>
        <w:spacing w:before="0"/>
        <w:ind w:left="0" w:right="326"/>
        <w:rPr>
          <w:rFonts w:asciiTheme="minorHAnsi" w:hAnsiTheme="minorHAnsi" w:cstheme="minorHAnsi"/>
          <w:b/>
          <w:bCs/>
          <w:sz w:val="22"/>
          <w:szCs w:val="22"/>
        </w:rPr>
      </w:pPr>
    </w:p>
    <w:p w14:paraId="32552E99" w14:textId="77777777" w:rsidR="00AC4215" w:rsidRPr="00D94741" w:rsidRDefault="00AC4215" w:rsidP="00AC4215">
      <w:pPr>
        <w:pStyle w:val="TM2"/>
        <w:tabs>
          <w:tab w:val="right" w:leader="dot" w:pos="10261"/>
        </w:tabs>
        <w:spacing w:before="0"/>
        <w:ind w:left="0" w:right="326"/>
        <w:jc w:val="center"/>
        <w:rPr>
          <w:rFonts w:asciiTheme="minorHAnsi" w:hAnsiTheme="minorHAnsi" w:cstheme="minorHAnsi"/>
          <w:b/>
          <w:bCs/>
          <w:sz w:val="28"/>
          <w:szCs w:val="28"/>
        </w:rPr>
      </w:pPr>
      <w:r>
        <w:rPr>
          <w:rFonts w:asciiTheme="minorHAnsi" w:hAnsiTheme="minorHAnsi" w:cstheme="minorHAnsi"/>
          <w:b/>
          <w:bCs/>
          <w:sz w:val="28"/>
          <w:szCs w:val="28"/>
        </w:rPr>
        <w:t xml:space="preserve">4. </w:t>
      </w:r>
      <w:r w:rsidRPr="004B726B">
        <w:rPr>
          <w:rFonts w:asciiTheme="minorHAnsi" w:hAnsiTheme="minorHAnsi" w:cstheme="minorHAnsi"/>
          <w:b/>
          <w:bCs/>
          <w:sz w:val="28"/>
          <w:szCs w:val="28"/>
        </w:rPr>
        <w:t>LES ELEMENTS ESSENTIELS DE LA CLASSE INCLUSIVE POUR LES ELEVE EN SITUATION DE HANDICAP.</w:t>
      </w:r>
    </w:p>
    <w:p w14:paraId="08E96F90" w14:textId="77777777" w:rsidR="00AC4215" w:rsidRPr="00CB03E1" w:rsidRDefault="00AC4215" w:rsidP="00AC4215">
      <w:pPr>
        <w:pStyle w:val="TM2"/>
        <w:tabs>
          <w:tab w:val="right" w:leader="dot" w:pos="10261"/>
        </w:tabs>
        <w:spacing w:before="0"/>
        <w:ind w:left="0" w:right="326"/>
        <w:rPr>
          <w:rFonts w:asciiTheme="minorHAnsi" w:hAnsiTheme="minorHAnsi" w:cstheme="minorHAnsi"/>
          <w:b/>
          <w:bCs/>
          <w:sz w:val="22"/>
          <w:szCs w:val="22"/>
        </w:rPr>
      </w:pPr>
    </w:p>
    <w:p w14:paraId="7E69A1D4" w14:textId="77777777" w:rsidR="00AC4215" w:rsidRPr="00D94741" w:rsidRDefault="00AC4215" w:rsidP="00AC4215">
      <w:pPr>
        <w:spacing w:after="0" w:line="240" w:lineRule="auto"/>
        <w:ind w:right="326"/>
        <w:rPr>
          <w:rFonts w:cstheme="minorHAnsi"/>
          <w:b/>
          <w:bCs/>
          <w:color w:val="231F20"/>
          <w:sz w:val="28"/>
          <w:szCs w:val="28"/>
        </w:rPr>
      </w:pPr>
      <w:bookmarkStart w:id="59" w:name="_Hlk92389782"/>
      <w:bookmarkStart w:id="60" w:name="_Hlk92387630"/>
      <w:r w:rsidRPr="00D94741">
        <w:rPr>
          <w:rFonts w:cstheme="minorHAnsi"/>
          <w:b/>
          <w:bCs/>
          <w:color w:val="231F20"/>
          <w:sz w:val="28"/>
          <w:szCs w:val="28"/>
        </w:rPr>
        <w:t>4.1.</w:t>
      </w:r>
      <w:r>
        <w:rPr>
          <w:rFonts w:cstheme="minorHAnsi"/>
          <w:b/>
          <w:bCs/>
          <w:color w:val="231F20"/>
          <w:sz w:val="28"/>
          <w:szCs w:val="28"/>
        </w:rPr>
        <w:t xml:space="preserve"> </w:t>
      </w:r>
      <w:r w:rsidRPr="00D94741">
        <w:rPr>
          <w:rFonts w:cstheme="minorHAnsi"/>
          <w:b/>
          <w:bCs/>
          <w:color w:val="231F20"/>
          <w:sz w:val="28"/>
          <w:szCs w:val="28"/>
        </w:rPr>
        <w:t xml:space="preserve">Le projet individuel d’éducation inclusive (PEI) et la pédagogie </w:t>
      </w:r>
      <w:bookmarkEnd w:id="59"/>
      <w:r w:rsidRPr="00D94741">
        <w:rPr>
          <w:rFonts w:cstheme="minorHAnsi"/>
          <w:b/>
          <w:bCs/>
          <w:color w:val="231F20"/>
          <w:sz w:val="28"/>
          <w:szCs w:val="28"/>
        </w:rPr>
        <w:t>différenciée.</w:t>
      </w:r>
    </w:p>
    <w:p w14:paraId="35723CE6" w14:textId="77777777" w:rsidR="00AC4215" w:rsidRDefault="00AC4215" w:rsidP="00AC4215">
      <w:pPr>
        <w:spacing w:after="0" w:line="240" w:lineRule="auto"/>
        <w:ind w:right="326"/>
        <w:rPr>
          <w:rFonts w:cstheme="minorHAnsi"/>
          <w:b/>
          <w:bCs/>
          <w:color w:val="231F20"/>
        </w:rPr>
      </w:pPr>
    </w:p>
    <w:p w14:paraId="7A971932" w14:textId="77777777" w:rsidR="00AC4215" w:rsidRPr="00AE3F4A" w:rsidRDefault="00AC4215" w:rsidP="00AC4215">
      <w:pPr>
        <w:spacing w:after="0" w:line="240" w:lineRule="auto"/>
        <w:ind w:right="326"/>
        <w:rPr>
          <w:rFonts w:cstheme="minorHAnsi"/>
          <w:i/>
          <w:iCs/>
          <w:sz w:val="16"/>
          <w:szCs w:val="16"/>
        </w:rPr>
      </w:pPr>
      <w:r w:rsidRPr="00AE3F4A">
        <w:rPr>
          <w:rFonts w:cstheme="minorHAnsi"/>
          <w:i/>
          <w:iCs/>
          <w:sz w:val="16"/>
          <w:szCs w:val="16"/>
        </w:rPr>
        <w:t>(Algérie,</w:t>
      </w:r>
      <w:r w:rsidRPr="00AE3F4A">
        <w:rPr>
          <w:rFonts w:cstheme="minorHAnsi"/>
          <w:i/>
          <w:iCs/>
          <w:w w:val="90"/>
          <w:sz w:val="16"/>
          <w:szCs w:val="16"/>
        </w:rPr>
        <w:t xml:space="preserve"> Arabie saoudite, </w:t>
      </w:r>
      <w:r w:rsidRPr="00AE3F4A">
        <w:rPr>
          <w:rFonts w:cstheme="minorHAnsi"/>
          <w:i/>
          <w:iCs/>
          <w:sz w:val="16"/>
          <w:szCs w:val="16"/>
        </w:rPr>
        <w:t xml:space="preserve">Canada, </w:t>
      </w:r>
      <w:r w:rsidRPr="00AE3F4A">
        <w:rPr>
          <w:rFonts w:cstheme="minorHAnsi"/>
          <w:i/>
          <w:iCs/>
          <w:w w:val="90"/>
          <w:sz w:val="16"/>
          <w:szCs w:val="16"/>
        </w:rPr>
        <w:t xml:space="preserve">Chine, </w:t>
      </w:r>
      <w:r w:rsidRPr="00AE3F4A">
        <w:rPr>
          <w:rFonts w:eastAsia="VL PGothic" w:cstheme="minorHAnsi"/>
          <w:i/>
          <w:iCs/>
          <w:sz w:val="16"/>
          <w:szCs w:val="16"/>
        </w:rPr>
        <w:t>Colombie</w:t>
      </w:r>
      <w:r w:rsidRPr="00AE3F4A">
        <w:rPr>
          <w:rFonts w:cstheme="minorHAnsi"/>
          <w:i/>
          <w:iCs/>
          <w:w w:val="90"/>
          <w:sz w:val="16"/>
          <w:szCs w:val="16"/>
        </w:rPr>
        <w:t xml:space="preserve"> France, Maldives, </w:t>
      </w:r>
      <w:r w:rsidRPr="00AE3F4A">
        <w:rPr>
          <w:rFonts w:cstheme="minorHAnsi"/>
          <w:i/>
          <w:iCs/>
          <w:sz w:val="16"/>
          <w:szCs w:val="16"/>
        </w:rPr>
        <w:t>Maroc</w:t>
      </w:r>
      <w:r w:rsidRPr="00AE3F4A">
        <w:rPr>
          <w:rFonts w:cstheme="minorHAnsi"/>
          <w:i/>
          <w:iCs/>
          <w:w w:val="90"/>
          <w:sz w:val="16"/>
          <w:szCs w:val="16"/>
        </w:rPr>
        <w:t>,</w:t>
      </w:r>
      <w:r w:rsidRPr="00AE3F4A">
        <w:rPr>
          <w:rFonts w:eastAsia="VL PGothic" w:cstheme="minorHAnsi"/>
          <w:i/>
          <w:iCs/>
          <w:sz w:val="16"/>
          <w:szCs w:val="16"/>
        </w:rPr>
        <w:t xml:space="preserve"> </w:t>
      </w:r>
      <w:r w:rsidRPr="00AE3F4A">
        <w:rPr>
          <w:rFonts w:cstheme="minorHAnsi"/>
          <w:i/>
          <w:iCs/>
          <w:sz w:val="16"/>
          <w:szCs w:val="16"/>
        </w:rPr>
        <w:t>RDC</w:t>
      </w:r>
      <w:r w:rsidRPr="00AE3F4A">
        <w:rPr>
          <w:rFonts w:eastAsia="VL PGothic" w:cstheme="minorHAnsi"/>
          <w:i/>
          <w:iCs/>
          <w:sz w:val="16"/>
          <w:szCs w:val="16"/>
        </w:rPr>
        <w:t>,</w:t>
      </w:r>
      <w:r w:rsidRPr="00AE3F4A">
        <w:rPr>
          <w:rFonts w:cstheme="minorHAnsi"/>
          <w:i/>
          <w:iCs/>
          <w:sz w:val="16"/>
          <w:szCs w:val="16"/>
        </w:rPr>
        <w:t xml:space="preserve"> Tunisie).</w:t>
      </w:r>
    </w:p>
    <w:p w14:paraId="11AE849C" w14:textId="77777777" w:rsidR="00AC4215" w:rsidRPr="00CB03E1" w:rsidRDefault="00AC4215" w:rsidP="00AC4215">
      <w:pPr>
        <w:spacing w:after="0" w:line="240" w:lineRule="auto"/>
        <w:ind w:right="326"/>
        <w:rPr>
          <w:rFonts w:cstheme="minorHAnsi"/>
          <w:b/>
          <w:bCs/>
          <w:color w:val="231F20"/>
        </w:rPr>
      </w:pPr>
    </w:p>
    <w:bookmarkEnd w:id="60"/>
    <w:p w14:paraId="6F220872" w14:textId="5A706219" w:rsidR="00AC4215" w:rsidRDefault="00AC4215" w:rsidP="00AC4215">
      <w:pPr>
        <w:pStyle w:val="TableParagraph"/>
        <w:spacing w:before="0" w:line="240" w:lineRule="auto"/>
        <w:ind w:right="326"/>
        <w:jc w:val="both"/>
        <w:rPr>
          <w:rFonts w:asciiTheme="minorHAnsi" w:hAnsiTheme="minorHAnsi" w:cstheme="minorHAnsi"/>
          <w:w w:val="90"/>
        </w:rPr>
      </w:pPr>
      <w:r w:rsidRPr="00CB03E1">
        <w:rPr>
          <w:rFonts w:asciiTheme="minorHAnsi" w:hAnsiTheme="minorHAnsi" w:cstheme="minorHAnsi"/>
          <w:w w:val="90"/>
        </w:rPr>
        <w:t xml:space="preserve">Dans de nombreux pays, les étudiants handicapés bénéficient de services de soutien dans le cadre de plans d’éducation personnalisés dotés d’objectifs clairs et prévoyant les étapes intermédiaires pour les atteindre. Ils sont élaborés par les enseignants et les personnels de soutien en collaboration avec les parents et les élèves (McCausland, 2005). À </w:t>
      </w:r>
      <w:r w:rsidRPr="000271B6">
        <w:rPr>
          <w:rFonts w:asciiTheme="minorHAnsi" w:hAnsiTheme="minorHAnsi" w:cstheme="minorHAnsi"/>
          <w:w w:val="90"/>
        </w:rPr>
        <w:t xml:space="preserve">Hong-Kong (Chine), </w:t>
      </w:r>
      <w:r w:rsidRPr="00CB03E1">
        <w:rPr>
          <w:rFonts w:asciiTheme="minorHAnsi" w:hAnsiTheme="minorHAnsi" w:cstheme="minorHAnsi"/>
          <w:w w:val="90"/>
        </w:rPr>
        <w:t xml:space="preserve">toutes les écoles ordinaires sont tenues d’inclure les élèves ayant des besoins spéciaux suivant un modèle d’intervention à trois niveaux (1. difficultés légères ou temporaires dans les classes ordinaires, 2.  une éducation en petits groupes, associée à une rééducation extérieure à la classe pour ceux qui ont des difficultés d’apprentissage persistantes, 3. soutien apporté aux apprenants présentant de grandes difficultés d’apprentissage, </w:t>
      </w:r>
      <w:r>
        <w:rPr>
          <w:rFonts w:asciiTheme="minorHAnsi" w:hAnsiTheme="minorHAnsi" w:cstheme="minorHAnsi"/>
          <w:w w:val="90"/>
        </w:rPr>
        <w:t xml:space="preserve">qui </w:t>
      </w:r>
      <w:r w:rsidRPr="00CB03E1">
        <w:rPr>
          <w:rFonts w:asciiTheme="minorHAnsi" w:hAnsiTheme="minorHAnsi" w:cstheme="minorHAnsi"/>
          <w:w w:val="90"/>
        </w:rPr>
        <w:t xml:space="preserve">repose sur un plan d’éducation personnalisé, régulièrement examiné avec les parents (Profils sur l’éducation du </w:t>
      </w:r>
      <w:r w:rsidRPr="00CB03E1">
        <w:rPr>
          <w:rFonts w:asciiTheme="minorHAnsi" w:hAnsiTheme="minorHAnsi" w:cstheme="minorHAnsi"/>
          <w:i/>
          <w:w w:val="90"/>
        </w:rPr>
        <w:t>Rapport GEM</w:t>
      </w:r>
      <w:r w:rsidRPr="00CB03E1">
        <w:rPr>
          <w:rFonts w:asciiTheme="minorHAnsi" w:hAnsiTheme="minorHAnsi" w:cstheme="minorHAnsi"/>
          <w:w w:val="90"/>
        </w:rPr>
        <w:t xml:space="preserve">). </w:t>
      </w:r>
    </w:p>
    <w:p w14:paraId="07AAEAF7" w14:textId="37E8FEEC"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4304A86C" w14:textId="0A66FD21" w:rsidR="00AC4215" w:rsidRDefault="00AC4215" w:rsidP="00AC4215">
      <w:pPr>
        <w:pStyle w:val="TableParagraph"/>
        <w:spacing w:before="0" w:line="240" w:lineRule="auto"/>
        <w:ind w:right="326"/>
        <w:jc w:val="both"/>
        <w:rPr>
          <w:rFonts w:asciiTheme="minorHAnsi" w:hAnsiTheme="minorHAnsi" w:cstheme="minorHAnsi"/>
          <w:w w:val="90"/>
        </w:rPr>
      </w:pPr>
      <w:r w:rsidRPr="00CB03E1">
        <w:rPr>
          <w:rFonts w:asciiTheme="minorHAnsi" w:hAnsiTheme="minorHAnsi" w:cstheme="minorHAnsi"/>
          <w:noProof/>
          <w:lang w:eastAsia="fr-FR"/>
        </w:rPr>
        <w:lastRenderedPageBreak/>
        <w:drawing>
          <wp:anchor distT="0" distB="0" distL="114300" distR="114300" simplePos="0" relativeHeight="251642880" behindDoc="0" locked="0" layoutInCell="1" allowOverlap="1" wp14:anchorId="44E7FFD1" wp14:editId="688390FB">
            <wp:simplePos x="0" y="0"/>
            <wp:positionH relativeFrom="margin">
              <wp:posOffset>2354580</wp:posOffset>
            </wp:positionH>
            <wp:positionV relativeFrom="margin">
              <wp:posOffset>3322955</wp:posOffset>
            </wp:positionV>
            <wp:extent cx="3256280" cy="3775710"/>
            <wp:effectExtent l="0" t="0" r="1270" b="0"/>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56280" cy="3775710"/>
                    </a:xfrm>
                    <a:prstGeom prst="rect">
                      <a:avLst/>
                    </a:prstGeom>
                  </pic:spPr>
                </pic:pic>
              </a:graphicData>
            </a:graphic>
            <wp14:sizeRelH relativeFrom="margin">
              <wp14:pctWidth>0</wp14:pctWidth>
            </wp14:sizeRelH>
            <wp14:sizeRelV relativeFrom="margin">
              <wp14:pctHeight>0</wp14:pctHeight>
            </wp14:sizeRelV>
          </wp:anchor>
        </w:drawing>
      </w:r>
      <w:r w:rsidR="00004862">
        <w:rPr>
          <w:rFonts w:asciiTheme="minorHAnsi" w:hAnsiTheme="minorHAnsi" w:cstheme="minorHAnsi"/>
          <w:w w:val="90"/>
        </w:rPr>
        <w:t xml:space="preserve">(+) </w:t>
      </w:r>
      <w:r w:rsidRPr="00004862">
        <w:rPr>
          <w:rFonts w:asciiTheme="minorHAnsi" w:hAnsiTheme="minorHAnsi" w:cstheme="minorHAnsi"/>
          <w:color w:val="0070C0"/>
          <w:w w:val="90"/>
        </w:rPr>
        <w:t xml:space="preserve">Cette diversification appropriée se retrouve différemment en plusieurs pays en fonction des structures institutionnelles vouées aux prises en compte des besoins identifiés, </w:t>
      </w:r>
      <w:r w:rsidRPr="00CB03E1">
        <w:rPr>
          <w:rFonts w:asciiTheme="minorHAnsi" w:hAnsiTheme="minorHAnsi" w:cstheme="minorHAnsi"/>
          <w:w w:val="90"/>
        </w:rPr>
        <w:t>avec des appellations et attributions spécifiées (F</w:t>
      </w:r>
      <w:r w:rsidRPr="00045930">
        <w:rPr>
          <w:rFonts w:asciiTheme="minorHAnsi" w:hAnsiTheme="minorHAnsi" w:cstheme="minorHAnsi"/>
          <w:w w:val="90"/>
        </w:rPr>
        <w:t>rance</w:t>
      </w:r>
      <w:r w:rsidRPr="00CB03E1">
        <w:rPr>
          <w:rFonts w:asciiTheme="minorHAnsi" w:hAnsiTheme="minorHAnsi" w:cstheme="minorHAnsi"/>
          <w:w w:val="90"/>
        </w:rPr>
        <w:t xml:space="preserve"> depuis 2005, </w:t>
      </w:r>
      <w:r w:rsidRPr="00CB03E1">
        <w:rPr>
          <w:rFonts w:asciiTheme="minorHAnsi" w:hAnsiTheme="minorHAnsi" w:cstheme="minorHAnsi"/>
        </w:rPr>
        <w:t>Maison départementale des personnes handicapées (MDPH) : Projet Personnel de Scolarisation (PPS), Plan d’Accompagnement Personnalisé (PAP), Projet Personnalisé de Réussite Éducative (PPRE), Projet d’Accueil Individualisé (PAI), schéma</w:t>
      </w:r>
      <w:r>
        <w:rPr>
          <w:rFonts w:asciiTheme="minorHAnsi" w:hAnsiTheme="minorHAnsi" w:cstheme="minorHAnsi"/>
        </w:rPr>
        <w:t xml:space="preserve"> </w:t>
      </w:r>
      <w:r w:rsidRPr="00CB03E1">
        <w:rPr>
          <w:rFonts w:asciiTheme="minorHAnsi" w:hAnsiTheme="minorHAnsi" w:cstheme="minorHAnsi"/>
        </w:rPr>
        <w:t>ci-contre</w:t>
      </w:r>
      <w:r w:rsidRPr="00CB03E1">
        <w:rPr>
          <w:rStyle w:val="Appelnotedebasdep"/>
          <w:rFonts w:asciiTheme="minorHAnsi" w:hAnsiTheme="minorHAnsi" w:cstheme="minorHAnsi"/>
          <w:w w:val="90"/>
        </w:rPr>
        <w:footnoteReference w:id="83"/>
      </w:r>
      <w:r w:rsidRPr="00CB03E1">
        <w:rPr>
          <w:rFonts w:asciiTheme="minorHAnsi" w:hAnsiTheme="minorHAnsi" w:cstheme="minorHAnsi"/>
        </w:rPr>
        <w:t>)</w:t>
      </w:r>
      <w:r w:rsidRPr="00CB03E1">
        <w:rPr>
          <w:rFonts w:asciiTheme="minorHAnsi" w:hAnsiTheme="minorHAnsi" w:cstheme="minorHAnsi"/>
          <w:w w:val="90"/>
        </w:rPr>
        <w:t xml:space="preserve">. </w:t>
      </w:r>
    </w:p>
    <w:p w14:paraId="24BE14E6"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2B3470FB" w14:textId="77777777" w:rsidR="00AC4215" w:rsidRDefault="00AC4215" w:rsidP="00AC4215">
      <w:pPr>
        <w:widowControl w:val="0"/>
        <w:autoSpaceDE w:val="0"/>
        <w:autoSpaceDN w:val="0"/>
        <w:spacing w:after="0" w:line="240" w:lineRule="auto"/>
        <w:ind w:right="326"/>
        <w:jc w:val="both"/>
        <w:rPr>
          <w:rFonts w:cstheme="minorHAnsi"/>
          <w:w w:val="90"/>
        </w:rPr>
      </w:pPr>
      <w:r w:rsidRPr="00115901">
        <w:rPr>
          <w:rFonts w:cstheme="minorHAnsi"/>
          <w:b/>
          <w:w w:val="90"/>
        </w:rPr>
        <w:t>(+)</w:t>
      </w:r>
      <w:r>
        <w:rPr>
          <w:rFonts w:cstheme="minorHAnsi"/>
          <w:w w:val="90"/>
        </w:rPr>
        <w:t xml:space="preserve"> </w:t>
      </w:r>
      <w:r w:rsidRPr="00D94741">
        <w:rPr>
          <w:rFonts w:cstheme="minorHAnsi"/>
          <w:w w:val="90"/>
        </w:rPr>
        <w:t xml:space="preserve">Aux Maldives, conformément à la politique d’éducation inclusive de 2013, </w:t>
      </w:r>
      <w:r w:rsidRPr="00004862">
        <w:rPr>
          <w:rFonts w:cstheme="minorHAnsi"/>
          <w:color w:val="0070C0"/>
          <w:w w:val="90"/>
        </w:rPr>
        <w:t>les écoles doivent établir des plans d’éducation personnalisés pour les enfants doués et talentueux, les enfants présentant divers troubles d’apprentissage et les enfants ayant besoin d’un accompagnement supplémentaire ; ils sont révisés tous les six mois (</w:t>
      </w:r>
      <w:r w:rsidRPr="00D94741">
        <w:rPr>
          <w:rFonts w:cstheme="minorHAnsi"/>
          <w:w w:val="90"/>
        </w:rPr>
        <w:t xml:space="preserve">Profils sur l’éducation du </w:t>
      </w:r>
      <w:r w:rsidRPr="00D94741">
        <w:rPr>
          <w:rFonts w:cstheme="minorHAnsi"/>
          <w:i/>
          <w:w w:val="90"/>
        </w:rPr>
        <w:t>Rapport GEM</w:t>
      </w:r>
      <w:r w:rsidRPr="00D94741">
        <w:rPr>
          <w:rFonts w:cstheme="minorHAnsi"/>
          <w:w w:val="90"/>
        </w:rPr>
        <w:t xml:space="preserve">). </w:t>
      </w:r>
    </w:p>
    <w:p w14:paraId="15DF1438" w14:textId="77777777" w:rsidR="00AC4215" w:rsidRDefault="00AC4215" w:rsidP="00AC4215">
      <w:pPr>
        <w:widowControl w:val="0"/>
        <w:autoSpaceDE w:val="0"/>
        <w:autoSpaceDN w:val="0"/>
        <w:spacing w:after="0" w:line="240" w:lineRule="auto"/>
        <w:ind w:right="326"/>
        <w:jc w:val="both"/>
        <w:rPr>
          <w:rFonts w:cstheme="minorHAnsi"/>
          <w:w w:val="90"/>
        </w:rPr>
      </w:pPr>
    </w:p>
    <w:p w14:paraId="5E49CC07" w14:textId="08F05965" w:rsidR="00AC4215" w:rsidRPr="00D94741" w:rsidRDefault="00AC4215" w:rsidP="00AC4215">
      <w:pPr>
        <w:widowControl w:val="0"/>
        <w:autoSpaceDE w:val="0"/>
        <w:autoSpaceDN w:val="0"/>
        <w:spacing w:after="0" w:line="240" w:lineRule="auto"/>
        <w:ind w:right="326"/>
        <w:jc w:val="both"/>
        <w:rPr>
          <w:rFonts w:eastAsia="VL PGothic" w:cstheme="minorHAnsi"/>
        </w:rPr>
      </w:pPr>
      <w:r w:rsidRPr="00115901">
        <w:rPr>
          <w:rFonts w:cstheme="minorHAnsi"/>
          <w:b/>
          <w:w w:val="90"/>
        </w:rPr>
        <w:t>(+)</w:t>
      </w:r>
      <w:r w:rsidRPr="00D94741">
        <w:rPr>
          <w:rFonts w:cstheme="minorHAnsi"/>
          <w:w w:val="90"/>
        </w:rPr>
        <w:t xml:space="preserve"> En Arabie saoudite, </w:t>
      </w:r>
      <w:r w:rsidRPr="00004862">
        <w:rPr>
          <w:rFonts w:cstheme="minorHAnsi"/>
          <w:color w:val="0070C0"/>
          <w:w w:val="90"/>
        </w:rPr>
        <w:t xml:space="preserve">des plans d’éducation personnalisés figurent dans le règlement des instituts et des programmes d’éducation spéciale </w:t>
      </w:r>
      <w:r w:rsidRPr="00D94741">
        <w:rPr>
          <w:rFonts w:cstheme="minorHAnsi"/>
          <w:w w:val="90"/>
        </w:rPr>
        <w:t>(Alkahtani et Kheirallah, 2016).</w:t>
      </w:r>
      <w:r w:rsidRPr="00D94741">
        <w:rPr>
          <w:rFonts w:eastAsia="VL PGothic" w:cstheme="minorHAnsi"/>
        </w:rPr>
        <w:t xml:space="preserve"> </w:t>
      </w:r>
    </w:p>
    <w:p w14:paraId="50250BD3" w14:textId="5E87C3CC" w:rsidR="00AC4215" w:rsidRPr="00D94741" w:rsidRDefault="00AC4215" w:rsidP="00AC4215">
      <w:pPr>
        <w:widowControl w:val="0"/>
        <w:autoSpaceDE w:val="0"/>
        <w:autoSpaceDN w:val="0"/>
        <w:spacing w:after="0" w:line="240" w:lineRule="auto"/>
        <w:ind w:right="326"/>
        <w:jc w:val="both"/>
        <w:rPr>
          <w:rFonts w:eastAsia="VL PGothic" w:cstheme="minorHAnsi"/>
        </w:rPr>
      </w:pPr>
      <w:r w:rsidRPr="00115901">
        <w:rPr>
          <w:rFonts w:eastAsia="VL PGothic" w:cstheme="minorHAnsi"/>
          <w:b/>
        </w:rPr>
        <w:t>(+)</w:t>
      </w:r>
      <w:r w:rsidRPr="00D94741">
        <w:rPr>
          <w:rFonts w:eastAsia="VL PGothic" w:cstheme="minorHAnsi"/>
        </w:rPr>
        <w:t xml:space="preserve"> en Colombie, le décret de 2017 prévoit que les </w:t>
      </w:r>
      <w:r w:rsidRPr="00AC4215">
        <w:rPr>
          <w:rFonts w:eastAsia="VL PGothic" w:cstheme="minorHAnsi"/>
          <w:color w:val="0070C0"/>
        </w:rPr>
        <w:t>élèves handicapés doivent être éduqués dans les mêmes établissements que le reste de la population</w:t>
      </w:r>
      <w:r w:rsidRPr="00D94741">
        <w:rPr>
          <w:rFonts w:eastAsia="VL PGothic" w:cstheme="minorHAnsi"/>
        </w:rPr>
        <w:t xml:space="preserve">. </w:t>
      </w:r>
      <w:r w:rsidRPr="003001E4">
        <w:rPr>
          <w:rFonts w:eastAsia="VL PGothic" w:cstheme="minorHAnsi"/>
          <w:color w:val="0070C0"/>
        </w:rPr>
        <w:t xml:space="preserve">Il institutionnalise aussi des « plans individuels de soutien et d’aménagements raisonnables » destinés à rendre l’apprentissage applicable aux élèves. </w:t>
      </w:r>
    </w:p>
    <w:p w14:paraId="38436AFB" w14:textId="77777777" w:rsidR="00AC4215" w:rsidRPr="00D94741" w:rsidRDefault="00AC4215" w:rsidP="00AC4215">
      <w:pPr>
        <w:widowControl w:val="0"/>
        <w:autoSpaceDE w:val="0"/>
        <w:autoSpaceDN w:val="0"/>
        <w:spacing w:after="0" w:line="240" w:lineRule="auto"/>
        <w:ind w:right="326"/>
        <w:jc w:val="both"/>
        <w:rPr>
          <w:rFonts w:eastAsia="VL PGothic" w:cstheme="minorHAnsi"/>
        </w:rPr>
      </w:pPr>
    </w:p>
    <w:p w14:paraId="0D6BE40C" w14:textId="77777777" w:rsidR="00AC4215" w:rsidRPr="00D94741" w:rsidRDefault="00AC4215" w:rsidP="00AC4215">
      <w:pPr>
        <w:widowControl w:val="0"/>
        <w:autoSpaceDE w:val="0"/>
        <w:autoSpaceDN w:val="0"/>
        <w:spacing w:after="0" w:line="240" w:lineRule="auto"/>
        <w:ind w:right="326"/>
        <w:jc w:val="both"/>
        <w:rPr>
          <w:rFonts w:eastAsia="VL PGothic" w:cstheme="minorHAnsi"/>
        </w:rPr>
      </w:pPr>
      <w:r w:rsidRPr="00115901">
        <w:rPr>
          <w:rFonts w:eastAsia="VL PGothic" w:cstheme="minorHAnsi"/>
          <w:b/>
        </w:rPr>
        <w:t>(+)</w:t>
      </w:r>
      <w:r w:rsidRPr="00D94741">
        <w:rPr>
          <w:rFonts w:eastAsia="VL PGothic" w:cstheme="minorHAnsi"/>
        </w:rPr>
        <w:t xml:space="preserve"> Il prend le nom de </w:t>
      </w:r>
      <w:r w:rsidRPr="00D94741">
        <w:rPr>
          <w:rFonts w:cstheme="minorHAnsi"/>
        </w:rPr>
        <w:t>Plan d’Intervention Personnalisé (PIP) au Canada</w:t>
      </w:r>
      <w:r w:rsidRPr="00D94741">
        <w:rPr>
          <w:rStyle w:val="Appelnotedebasdep"/>
          <w:rFonts w:cstheme="minorHAnsi"/>
        </w:rPr>
        <w:footnoteReference w:id="84"/>
      </w:r>
      <w:r w:rsidRPr="00D94741">
        <w:rPr>
          <w:rFonts w:cstheme="minorHAnsi"/>
        </w:rPr>
        <w:t>. Algérie</w:t>
      </w:r>
      <w:r w:rsidRPr="00D94741">
        <w:rPr>
          <w:rStyle w:val="Appelnotedebasdep"/>
          <w:rFonts w:cstheme="minorHAnsi"/>
        </w:rPr>
        <w:footnoteReference w:id="85"/>
      </w:r>
      <w:r w:rsidRPr="00D94741">
        <w:rPr>
          <w:rFonts w:cstheme="minorHAnsi"/>
        </w:rPr>
        <w:t>, Tunisie</w:t>
      </w:r>
      <w:r w:rsidRPr="00D94741">
        <w:rPr>
          <w:rStyle w:val="Appelnotedebasdep"/>
          <w:rFonts w:cstheme="minorHAnsi"/>
        </w:rPr>
        <w:footnoteReference w:id="86"/>
      </w:r>
      <w:r w:rsidRPr="00D94741">
        <w:rPr>
          <w:rFonts w:cstheme="minorHAnsi"/>
        </w:rPr>
        <w:t>, Maroc, RDC, … etc. Les pays ayant adopté nationalement ou régionalement ce type de projet individuel inclusif avec plus ou moins de variantes sont trop nombreux pour être énumérés ici.</w:t>
      </w:r>
    </w:p>
    <w:p w14:paraId="7F18510F" w14:textId="77777777" w:rsidR="00AC4215" w:rsidRPr="00CB03E1" w:rsidRDefault="00AC4215" w:rsidP="00AC4215">
      <w:pPr>
        <w:widowControl w:val="0"/>
        <w:autoSpaceDE w:val="0"/>
        <w:autoSpaceDN w:val="0"/>
        <w:spacing w:after="0" w:line="240" w:lineRule="auto"/>
        <w:ind w:right="326"/>
        <w:jc w:val="both"/>
        <w:rPr>
          <w:rFonts w:eastAsia="VL PGothic" w:cstheme="minorHAnsi"/>
          <w:b/>
          <w:bCs/>
        </w:rPr>
      </w:pPr>
    </w:p>
    <w:p w14:paraId="62EAAF33" w14:textId="77777777" w:rsidR="00AC4215" w:rsidRPr="003B2C44" w:rsidRDefault="00AC4215" w:rsidP="00AC4215">
      <w:pPr>
        <w:pStyle w:val="TableParagraph"/>
        <w:spacing w:before="0" w:line="240" w:lineRule="auto"/>
        <w:ind w:right="326"/>
        <w:jc w:val="both"/>
        <w:rPr>
          <w:rFonts w:asciiTheme="minorHAnsi" w:hAnsiTheme="minorHAnsi" w:cstheme="minorHAnsi"/>
          <w:b/>
          <w:bCs/>
          <w:w w:val="90"/>
          <w:sz w:val="28"/>
          <w:szCs w:val="28"/>
        </w:rPr>
      </w:pPr>
      <w:bookmarkStart w:id="61" w:name="_Hlk92387971"/>
      <w:r w:rsidRPr="003B2C44">
        <w:rPr>
          <w:rFonts w:asciiTheme="minorHAnsi" w:hAnsiTheme="minorHAnsi" w:cstheme="minorHAnsi"/>
          <w:b/>
          <w:bCs/>
          <w:w w:val="90"/>
          <w:sz w:val="28"/>
          <w:szCs w:val="28"/>
        </w:rPr>
        <w:t>4.1.1.</w:t>
      </w:r>
      <w:r>
        <w:rPr>
          <w:rFonts w:asciiTheme="minorHAnsi" w:hAnsiTheme="minorHAnsi" w:cstheme="minorHAnsi"/>
          <w:b/>
          <w:bCs/>
          <w:w w:val="90"/>
          <w:sz w:val="28"/>
          <w:szCs w:val="28"/>
        </w:rPr>
        <w:t xml:space="preserve"> </w:t>
      </w:r>
      <w:r w:rsidRPr="003B2C44">
        <w:rPr>
          <w:rFonts w:asciiTheme="minorHAnsi" w:hAnsiTheme="minorHAnsi" w:cstheme="minorHAnsi"/>
          <w:b/>
          <w:bCs/>
          <w:w w:val="90"/>
          <w:sz w:val="28"/>
          <w:szCs w:val="28"/>
        </w:rPr>
        <w:t>Caractéristiques du projet individuel d’inclusion.</w:t>
      </w:r>
      <w:r w:rsidRPr="003B2C44">
        <w:rPr>
          <w:rStyle w:val="Appelnotedebasdep"/>
          <w:rFonts w:asciiTheme="minorHAnsi" w:hAnsiTheme="minorHAnsi" w:cstheme="minorHAnsi"/>
          <w:b/>
          <w:bCs/>
          <w:w w:val="90"/>
          <w:sz w:val="28"/>
          <w:szCs w:val="28"/>
        </w:rPr>
        <w:footnoteReference w:id="87"/>
      </w:r>
    </w:p>
    <w:p w14:paraId="60501004" w14:textId="77777777" w:rsidR="00AC4215" w:rsidRPr="00CB03E1" w:rsidRDefault="00AC4215" w:rsidP="00AC4215">
      <w:pPr>
        <w:pStyle w:val="TableParagraph"/>
        <w:spacing w:before="0" w:line="240" w:lineRule="auto"/>
        <w:ind w:right="326"/>
        <w:jc w:val="both"/>
        <w:rPr>
          <w:rFonts w:asciiTheme="minorHAnsi" w:hAnsiTheme="minorHAnsi" w:cstheme="minorHAnsi"/>
          <w:b/>
          <w:bCs/>
          <w:w w:val="90"/>
        </w:rPr>
      </w:pPr>
    </w:p>
    <w:bookmarkEnd w:id="61"/>
    <w:p w14:paraId="7A835725" w14:textId="77777777" w:rsidR="00AC4215" w:rsidRPr="00CB03E1" w:rsidRDefault="00AC4215" w:rsidP="00AC4215">
      <w:pPr>
        <w:pStyle w:val="TableParagraph"/>
        <w:spacing w:before="0" w:line="240" w:lineRule="auto"/>
        <w:ind w:right="43"/>
        <w:jc w:val="both"/>
        <w:rPr>
          <w:rFonts w:asciiTheme="minorHAnsi" w:hAnsiTheme="minorHAnsi" w:cstheme="minorHAnsi"/>
          <w:w w:val="90"/>
        </w:rPr>
      </w:pPr>
      <w:r w:rsidRPr="00CB03E1">
        <w:rPr>
          <w:rFonts w:asciiTheme="minorHAnsi" w:hAnsiTheme="minorHAnsi" w:cstheme="minorHAnsi"/>
          <w:w w:val="90"/>
        </w:rPr>
        <w:t xml:space="preserve">Une définition assez précise inspirée des recommandations pour les cas de mobilité réduite peut en être donnée. </w:t>
      </w:r>
    </w:p>
    <w:p w14:paraId="1BB323A6" w14:textId="77777777" w:rsidR="00AC4215" w:rsidRPr="00CB03E1" w:rsidRDefault="00AC4215" w:rsidP="00AC4215">
      <w:pPr>
        <w:pStyle w:val="TableParagraph"/>
        <w:spacing w:before="0" w:line="240" w:lineRule="auto"/>
        <w:ind w:right="43"/>
        <w:jc w:val="both"/>
        <w:rPr>
          <w:rFonts w:asciiTheme="minorHAnsi" w:hAnsiTheme="minorHAnsi" w:cstheme="minorHAnsi"/>
          <w:w w:val="90"/>
        </w:rPr>
      </w:pPr>
      <w:r w:rsidRPr="00CB03E1">
        <w:rPr>
          <w:rFonts w:asciiTheme="minorHAnsi" w:hAnsiTheme="minorHAnsi" w:cstheme="minorHAnsi"/>
          <w:w w:val="90"/>
        </w:rPr>
        <w:t>Le projet individuel organise la scolarité de l’élève.</w:t>
      </w:r>
    </w:p>
    <w:p w14:paraId="426B5EDD" w14:textId="77777777" w:rsidR="00AC4215" w:rsidRPr="00CB03E1" w:rsidRDefault="00AC4215" w:rsidP="003001E4">
      <w:pPr>
        <w:pStyle w:val="TableParagraph"/>
        <w:spacing w:before="0" w:line="240" w:lineRule="auto"/>
        <w:ind w:left="567" w:right="326"/>
        <w:jc w:val="both"/>
        <w:rPr>
          <w:rFonts w:asciiTheme="minorHAnsi" w:hAnsiTheme="minorHAnsi" w:cstheme="minorHAnsi"/>
          <w:w w:val="90"/>
        </w:rPr>
      </w:pPr>
      <w:r w:rsidRPr="00CB03E1">
        <w:rPr>
          <w:rFonts w:asciiTheme="minorHAnsi" w:hAnsiTheme="minorHAnsi" w:cstheme="minorHAnsi"/>
          <w:w w:val="90"/>
        </w:rPr>
        <w:t xml:space="preserve">• Il est </w:t>
      </w:r>
      <w:r w:rsidRPr="006F58B7">
        <w:rPr>
          <w:rFonts w:asciiTheme="minorHAnsi" w:hAnsiTheme="minorHAnsi" w:cstheme="minorHAnsi"/>
          <w:color w:val="0070C0"/>
          <w:w w:val="90"/>
        </w:rPr>
        <w:t xml:space="preserve">individuel, </w:t>
      </w:r>
      <w:r w:rsidRPr="00CB03E1">
        <w:rPr>
          <w:rFonts w:asciiTheme="minorHAnsi" w:hAnsiTheme="minorHAnsi" w:cstheme="minorHAnsi"/>
          <w:w w:val="90"/>
        </w:rPr>
        <w:t xml:space="preserve">c'est-à-dire qu'il prend en compte les potentialités et </w:t>
      </w:r>
      <w:r w:rsidRPr="00CB03E1">
        <w:rPr>
          <w:rFonts w:asciiTheme="minorHAnsi" w:hAnsiTheme="minorHAnsi" w:cstheme="minorHAnsi"/>
          <w:w w:val="90"/>
        </w:rPr>
        <w:lastRenderedPageBreak/>
        <w:t>difficultés de chaque enfant ou adolescent au regard des ressources et contraintes de l'établissement qui l'accueille.</w:t>
      </w:r>
    </w:p>
    <w:p w14:paraId="2C2309AC" w14:textId="4B334C80" w:rsidR="00AC4215" w:rsidRPr="00CB03E1" w:rsidRDefault="00AC4215" w:rsidP="003001E4">
      <w:pPr>
        <w:pStyle w:val="TableParagraph"/>
        <w:spacing w:before="0" w:line="240" w:lineRule="auto"/>
        <w:ind w:left="567" w:right="326"/>
        <w:jc w:val="both"/>
        <w:rPr>
          <w:rFonts w:asciiTheme="minorHAnsi" w:hAnsiTheme="minorHAnsi" w:cstheme="minorHAnsi"/>
          <w:w w:val="90"/>
        </w:rPr>
      </w:pPr>
      <w:r w:rsidRPr="00CB03E1">
        <w:rPr>
          <w:rFonts w:asciiTheme="minorHAnsi" w:hAnsiTheme="minorHAnsi" w:cstheme="minorHAnsi"/>
          <w:w w:val="90"/>
        </w:rPr>
        <w:t>• Il est l’objet d’une</w:t>
      </w:r>
      <w:r w:rsidRPr="006F58B7">
        <w:rPr>
          <w:rFonts w:asciiTheme="minorHAnsi" w:hAnsiTheme="minorHAnsi" w:cstheme="minorHAnsi"/>
          <w:color w:val="0070C0"/>
          <w:w w:val="90"/>
        </w:rPr>
        <w:t xml:space="preserve"> concertation</w:t>
      </w:r>
      <w:r w:rsidRPr="00CB03E1">
        <w:rPr>
          <w:rFonts w:asciiTheme="minorHAnsi" w:hAnsiTheme="minorHAnsi" w:cstheme="minorHAnsi"/>
          <w:w w:val="90"/>
        </w:rPr>
        <w:t>. Ce ne sont pas seulement l'élève et l'enseignant qui sont concernés. Pour prendre en compte les besoins spécifiques de l’élève, tous les partenaires contribuent, dans le respect des rôles des uns et des autres, à la cohérence des interventions pédagogiques, éducatives et thérapeutiques.</w:t>
      </w:r>
    </w:p>
    <w:p w14:paraId="5736C69A" w14:textId="09DC067A" w:rsidR="00AC4215" w:rsidRPr="00CB03E1" w:rsidRDefault="00AC4215" w:rsidP="003001E4">
      <w:pPr>
        <w:pStyle w:val="TableParagraph"/>
        <w:spacing w:before="0" w:line="240" w:lineRule="auto"/>
        <w:ind w:left="567" w:right="326"/>
        <w:jc w:val="both"/>
        <w:rPr>
          <w:rFonts w:asciiTheme="minorHAnsi" w:hAnsiTheme="minorHAnsi" w:cstheme="minorHAnsi"/>
          <w:w w:val="90"/>
        </w:rPr>
      </w:pPr>
      <w:r w:rsidRPr="00CB03E1">
        <w:rPr>
          <w:rFonts w:asciiTheme="minorHAnsi" w:hAnsiTheme="minorHAnsi" w:cstheme="minorHAnsi"/>
          <w:w w:val="90"/>
        </w:rPr>
        <w:t xml:space="preserve">• Il est </w:t>
      </w:r>
      <w:r w:rsidRPr="006F58B7">
        <w:rPr>
          <w:rFonts w:asciiTheme="minorHAnsi" w:hAnsiTheme="minorHAnsi" w:cstheme="minorHAnsi"/>
          <w:color w:val="0070C0"/>
          <w:w w:val="90"/>
        </w:rPr>
        <w:t xml:space="preserve">évolutif, </w:t>
      </w:r>
      <w:r w:rsidRPr="00CB03E1">
        <w:rPr>
          <w:rFonts w:asciiTheme="minorHAnsi" w:hAnsiTheme="minorHAnsi" w:cstheme="minorHAnsi"/>
          <w:w w:val="90"/>
        </w:rPr>
        <w:t>c’est-à-dire qu’il convient de l’évaluer et de le réviser régulièrement.</w:t>
      </w:r>
    </w:p>
    <w:p w14:paraId="6B6DE7D8" w14:textId="392BE5A2" w:rsidR="00AC4215" w:rsidRDefault="00AC4215" w:rsidP="003001E4">
      <w:pPr>
        <w:pStyle w:val="TableParagraph"/>
        <w:spacing w:before="0" w:line="240" w:lineRule="auto"/>
        <w:ind w:left="567" w:right="326"/>
        <w:jc w:val="both"/>
        <w:rPr>
          <w:rFonts w:asciiTheme="minorHAnsi" w:hAnsiTheme="minorHAnsi" w:cstheme="minorHAnsi"/>
          <w:w w:val="90"/>
        </w:rPr>
      </w:pPr>
      <w:r w:rsidRPr="00CB03E1">
        <w:rPr>
          <w:rFonts w:asciiTheme="minorHAnsi" w:hAnsiTheme="minorHAnsi" w:cstheme="minorHAnsi"/>
          <w:w w:val="90"/>
        </w:rPr>
        <w:t xml:space="preserve">• Il s’inscrit dans la </w:t>
      </w:r>
      <w:r w:rsidRPr="006F58B7">
        <w:rPr>
          <w:rFonts w:asciiTheme="minorHAnsi" w:hAnsiTheme="minorHAnsi" w:cstheme="minorHAnsi"/>
          <w:color w:val="0070C0"/>
          <w:w w:val="90"/>
        </w:rPr>
        <w:t>continuité</w:t>
      </w:r>
      <w:r w:rsidRPr="00CB03E1">
        <w:rPr>
          <w:rFonts w:asciiTheme="minorHAnsi" w:hAnsiTheme="minorHAnsi" w:cstheme="minorHAnsi"/>
          <w:w w:val="90"/>
        </w:rPr>
        <w:t>, ce qui permet d’anticiper l’avenir de l’élève au-delà de l’établissement scolaire d’accueil : soins médicaux alternants avec des périodes scolaires, école à domicile, orientation partielle en milieu spécialisé, orientation professionnelle ….</w:t>
      </w:r>
    </w:p>
    <w:p w14:paraId="72644ADE" w14:textId="026B5FC4" w:rsidR="00AC4215" w:rsidRDefault="00AC4215" w:rsidP="00AC4215">
      <w:pPr>
        <w:pStyle w:val="TableParagraph"/>
        <w:spacing w:before="0" w:line="240" w:lineRule="auto"/>
        <w:ind w:right="326"/>
        <w:jc w:val="both"/>
        <w:rPr>
          <w:rFonts w:asciiTheme="minorHAnsi" w:hAnsiTheme="minorHAnsi" w:cstheme="minorHAnsi"/>
          <w:w w:val="90"/>
        </w:rPr>
      </w:pPr>
    </w:p>
    <w:p w14:paraId="0C991B2A" w14:textId="6FD846D2" w:rsidR="00AC4215" w:rsidRDefault="003001E4" w:rsidP="00AC4215">
      <w:pPr>
        <w:pStyle w:val="TableParagraph"/>
        <w:spacing w:before="0" w:line="240" w:lineRule="auto"/>
        <w:ind w:right="326"/>
        <w:jc w:val="both"/>
        <w:rPr>
          <w:rFonts w:asciiTheme="minorHAnsi" w:hAnsiTheme="minorHAnsi" w:cstheme="minorHAnsi"/>
          <w:noProof/>
        </w:rPr>
      </w:pPr>
      <w:r w:rsidRPr="00CB03E1">
        <w:rPr>
          <w:rFonts w:asciiTheme="minorHAnsi" w:hAnsiTheme="minorHAnsi" w:cstheme="minorHAnsi"/>
          <w:noProof/>
          <w:lang w:eastAsia="fr-FR"/>
        </w:rPr>
        <w:drawing>
          <wp:anchor distT="0" distB="0" distL="114300" distR="114300" simplePos="0" relativeHeight="251646976" behindDoc="0" locked="0" layoutInCell="1" allowOverlap="1" wp14:anchorId="292A9C16" wp14:editId="1A5DE48C">
            <wp:simplePos x="0" y="0"/>
            <wp:positionH relativeFrom="margin">
              <wp:posOffset>2110470</wp:posOffset>
            </wp:positionH>
            <wp:positionV relativeFrom="margin">
              <wp:posOffset>4381700</wp:posOffset>
            </wp:positionV>
            <wp:extent cx="3505200" cy="1971675"/>
            <wp:effectExtent l="19050" t="19050" r="19050" b="28575"/>
            <wp:wrapSquare wrapText="bothSides"/>
            <wp:docPr id="30" name="Imag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40EBF3D-E645-4C22-9D64-AAAA6DD936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40EBF3D-E645-4C22-9D64-AAAA6DD93614}"/>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05200" cy="1971675"/>
                    </a:xfrm>
                    <a:prstGeom prst="rect">
                      <a:avLst/>
                    </a:prstGeom>
                    <a:ln w="12700">
                      <a:solidFill>
                        <a:srgbClr val="FF66FF"/>
                      </a:solidFill>
                    </a:ln>
                  </pic:spPr>
                </pic:pic>
              </a:graphicData>
            </a:graphic>
            <wp14:sizeRelH relativeFrom="margin">
              <wp14:pctWidth>0</wp14:pctWidth>
            </wp14:sizeRelH>
            <wp14:sizeRelV relativeFrom="margin">
              <wp14:pctHeight>0</wp14:pctHeight>
            </wp14:sizeRelV>
          </wp:anchor>
        </w:drawing>
      </w:r>
      <w:r w:rsidR="00AC4215" w:rsidRPr="00CB03E1">
        <w:rPr>
          <w:rFonts w:asciiTheme="minorHAnsi" w:hAnsiTheme="minorHAnsi" w:cstheme="minorHAnsi"/>
          <w:w w:val="90"/>
        </w:rPr>
        <w:t xml:space="preserve">. </w:t>
      </w:r>
      <w:r>
        <w:rPr>
          <w:rFonts w:asciiTheme="minorHAnsi" w:hAnsiTheme="minorHAnsi" w:cstheme="minorHAnsi"/>
          <w:w w:val="90"/>
        </w:rPr>
        <w:t>Les</w:t>
      </w:r>
      <w:r w:rsidRPr="003001E4">
        <w:rPr>
          <w:rFonts w:asciiTheme="minorHAnsi" w:hAnsiTheme="minorHAnsi" w:cstheme="minorHAnsi"/>
          <w:w w:val="90"/>
        </w:rPr>
        <w:t xml:space="preserve"> </w:t>
      </w:r>
      <w:r w:rsidRPr="00CB03E1">
        <w:rPr>
          <w:rFonts w:asciiTheme="minorHAnsi" w:hAnsiTheme="minorHAnsi" w:cstheme="minorHAnsi"/>
          <w:w w:val="90"/>
        </w:rPr>
        <w:t>élèves présentant une déficience motrice</w:t>
      </w:r>
      <w:r w:rsidR="00AC4215" w:rsidRPr="00CB03E1">
        <w:rPr>
          <w:rFonts w:asciiTheme="minorHAnsi" w:hAnsiTheme="minorHAnsi" w:cstheme="minorHAnsi"/>
          <w:w w:val="90"/>
        </w:rPr>
        <w:t xml:space="preserve"> sont proportionnellement plus souvent intégrés par rapport aux autres types de handicaps, sensoriels ou mentaux.</w:t>
      </w:r>
      <w:r w:rsidR="00AC4215" w:rsidRPr="00CB03E1">
        <w:rPr>
          <w:rFonts w:asciiTheme="minorHAnsi" w:hAnsiTheme="minorHAnsi" w:cstheme="minorHAnsi"/>
          <w:noProof/>
        </w:rPr>
        <w:t xml:space="preserve"> Leur potentiel intellectuel souvent intact permet de rester près proche de l’enseignement ordinaire.</w:t>
      </w:r>
      <w:r w:rsidR="00AC4215">
        <w:rPr>
          <w:rFonts w:asciiTheme="minorHAnsi" w:hAnsiTheme="minorHAnsi" w:cstheme="minorHAnsi"/>
          <w:noProof/>
        </w:rPr>
        <w:t xml:space="preserve"> Ils ont été parmi les premiers à bénéficier de ces types de plans individualisés.</w:t>
      </w:r>
    </w:p>
    <w:p w14:paraId="68B3DF1D"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578358F7" w14:textId="77777777" w:rsidR="00AC4215" w:rsidRDefault="00AC4215" w:rsidP="00AC4215">
      <w:pPr>
        <w:pStyle w:val="TableParagraph"/>
        <w:spacing w:before="0" w:line="240" w:lineRule="auto"/>
        <w:ind w:right="326"/>
        <w:jc w:val="both"/>
        <w:rPr>
          <w:rFonts w:asciiTheme="minorHAnsi" w:hAnsiTheme="minorHAnsi" w:cstheme="minorHAnsi"/>
          <w:color w:val="0070C0"/>
          <w:w w:val="90"/>
        </w:rPr>
      </w:pPr>
      <w:r w:rsidRPr="00CB03E1">
        <w:rPr>
          <w:rFonts w:asciiTheme="minorHAnsi" w:hAnsiTheme="minorHAnsi" w:cstheme="minorHAnsi"/>
          <w:w w:val="90"/>
        </w:rPr>
        <w:t xml:space="preserve">La réussite du projet d’intégration scolaire appelle une </w:t>
      </w:r>
      <w:r w:rsidRPr="006F58B7">
        <w:rPr>
          <w:rFonts w:asciiTheme="minorHAnsi" w:hAnsiTheme="minorHAnsi" w:cstheme="minorHAnsi"/>
          <w:color w:val="0070C0"/>
          <w:w w:val="90"/>
        </w:rPr>
        <w:t>collaboration précoce et continue</w:t>
      </w:r>
      <w:r w:rsidRPr="00CB03E1">
        <w:rPr>
          <w:rFonts w:asciiTheme="minorHAnsi" w:hAnsiTheme="minorHAnsi" w:cstheme="minorHAnsi"/>
          <w:w w:val="90"/>
        </w:rPr>
        <w:t xml:space="preserve"> entre les différentes personnes qui y sont impliquées. Elle nécessite également de prendre en considération les contraintes particulières de la vie quotidienne des élèves intégrés afin de leur garantir un accueil de qualité. À cet effet, il est indispensable </w:t>
      </w:r>
      <w:r w:rsidRPr="006F58B7">
        <w:rPr>
          <w:rFonts w:asciiTheme="minorHAnsi" w:hAnsiTheme="minorHAnsi" w:cstheme="minorHAnsi"/>
          <w:color w:val="0070C0"/>
          <w:w w:val="90"/>
        </w:rPr>
        <w:t>de prévoir des aménagements conçus au cas par cas, adaptés à la situation de l’enfant ou de l’adolescent et aux caractéristiques du milieu scolaire qui l’accueille.</w:t>
      </w:r>
    </w:p>
    <w:p w14:paraId="64F8D81D" w14:textId="77777777" w:rsidR="00AC4215" w:rsidRPr="006F58B7" w:rsidRDefault="00AC4215" w:rsidP="00AC4215">
      <w:pPr>
        <w:pStyle w:val="TableParagraph"/>
        <w:spacing w:before="0" w:line="240" w:lineRule="auto"/>
        <w:ind w:right="326"/>
        <w:jc w:val="both"/>
        <w:rPr>
          <w:rFonts w:asciiTheme="minorHAnsi" w:hAnsiTheme="minorHAnsi" w:cstheme="minorHAnsi"/>
          <w:color w:val="0070C0"/>
          <w:w w:val="90"/>
        </w:rPr>
      </w:pPr>
    </w:p>
    <w:p w14:paraId="3987CF51" w14:textId="49A2868E" w:rsidR="00AC4215" w:rsidRDefault="00957BFA" w:rsidP="00AC4215">
      <w:pPr>
        <w:pStyle w:val="TableParagraph"/>
        <w:spacing w:before="0" w:line="240" w:lineRule="auto"/>
        <w:ind w:right="326"/>
        <w:jc w:val="both"/>
        <w:rPr>
          <w:rFonts w:asciiTheme="minorHAnsi" w:hAnsiTheme="minorHAnsi" w:cstheme="minorHAnsi"/>
          <w:w w:val="90"/>
        </w:rPr>
      </w:pPr>
      <w:r w:rsidRPr="00CB03E1">
        <w:rPr>
          <w:rFonts w:asciiTheme="minorHAnsi" w:hAnsiTheme="minorHAnsi" w:cstheme="minorHAnsi"/>
          <w:noProof/>
          <w:lang w:eastAsia="fr-FR"/>
        </w:rPr>
        <w:drawing>
          <wp:anchor distT="0" distB="0" distL="114300" distR="114300" simplePos="0" relativeHeight="251653120" behindDoc="0" locked="0" layoutInCell="1" allowOverlap="1" wp14:anchorId="7EE4042C" wp14:editId="1F158FE6">
            <wp:simplePos x="0" y="0"/>
            <wp:positionH relativeFrom="margin">
              <wp:posOffset>96198</wp:posOffset>
            </wp:positionH>
            <wp:positionV relativeFrom="margin">
              <wp:posOffset>67893</wp:posOffset>
            </wp:positionV>
            <wp:extent cx="3703320" cy="2554605"/>
            <wp:effectExtent l="0" t="0" r="0" b="0"/>
            <wp:wrapSquare wrapText="bothSides"/>
            <wp:docPr id="31" name="Image 3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texte&#10;&#10;Description générée automatiquemen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703320" cy="2554605"/>
                    </a:xfrm>
                    <a:prstGeom prst="rect">
                      <a:avLst/>
                    </a:prstGeom>
                  </pic:spPr>
                </pic:pic>
              </a:graphicData>
            </a:graphic>
            <wp14:sizeRelH relativeFrom="margin">
              <wp14:pctWidth>0</wp14:pctWidth>
            </wp14:sizeRelH>
            <wp14:sizeRelV relativeFrom="margin">
              <wp14:pctHeight>0</wp14:pctHeight>
            </wp14:sizeRelV>
          </wp:anchor>
        </w:drawing>
      </w:r>
      <w:r w:rsidR="00AC4215" w:rsidRPr="00CB03E1">
        <w:rPr>
          <w:rFonts w:asciiTheme="minorHAnsi" w:hAnsiTheme="minorHAnsi" w:cstheme="minorHAnsi"/>
          <w:w w:val="90"/>
        </w:rPr>
        <w:t>Au-delà de ces aménagements, on soulignera le rôle fondamental que peut tenir l’informatique et les TICE pour la population concernée.</w:t>
      </w:r>
    </w:p>
    <w:p w14:paraId="2A2916CA"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055C1E5A" w14:textId="77777777" w:rsidR="00AC4215" w:rsidRDefault="00AC4215" w:rsidP="00AC4215">
      <w:pPr>
        <w:pStyle w:val="TableParagraph"/>
        <w:spacing w:before="0" w:line="240" w:lineRule="auto"/>
        <w:ind w:right="326"/>
        <w:jc w:val="both"/>
        <w:rPr>
          <w:rFonts w:asciiTheme="minorHAnsi" w:hAnsiTheme="minorHAnsi" w:cstheme="minorHAnsi"/>
          <w:w w:val="90"/>
        </w:rPr>
      </w:pPr>
      <w:r w:rsidRPr="00CB03E1">
        <w:rPr>
          <w:rFonts w:asciiTheme="minorHAnsi" w:hAnsiTheme="minorHAnsi" w:cstheme="minorHAnsi"/>
          <w:w w:val="90"/>
        </w:rPr>
        <w:t>Ce sont là des éléments, certes non exhaustifs, qui constituent des facteurs de réussite de l’inclusion et qui doivent être pris en compte dans le projet individuel élaboré pour chaque élève en situation de handicap ici (ainsi que pour d’autres potentiellement exclus des systèmes éducatifs d’ailleurs).</w:t>
      </w:r>
    </w:p>
    <w:p w14:paraId="48AADF05"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5E3A9C21" w14:textId="77777777" w:rsidR="00AC4215" w:rsidRDefault="00AC4215" w:rsidP="00AC4215">
      <w:pPr>
        <w:pStyle w:val="TableParagraph"/>
        <w:spacing w:before="0" w:line="240" w:lineRule="auto"/>
        <w:ind w:right="326"/>
        <w:jc w:val="both"/>
        <w:rPr>
          <w:rFonts w:ascii="Calibri" w:hAnsi="Calibri" w:cs="Calibri"/>
          <w:b/>
          <w:bCs/>
          <w:w w:val="90"/>
          <w:sz w:val="28"/>
          <w:szCs w:val="28"/>
        </w:rPr>
      </w:pPr>
      <w:bookmarkStart w:id="62" w:name="_Hlk92387998"/>
      <w:r w:rsidRPr="00245F3E">
        <w:rPr>
          <w:rFonts w:ascii="Calibri" w:hAnsi="Calibri" w:cs="Calibri"/>
          <w:b/>
          <w:bCs/>
          <w:w w:val="90"/>
          <w:sz w:val="28"/>
          <w:szCs w:val="28"/>
        </w:rPr>
        <w:t>4.1.2.</w:t>
      </w:r>
      <w:r>
        <w:rPr>
          <w:rFonts w:ascii="Calibri" w:hAnsi="Calibri" w:cs="Calibri"/>
          <w:b/>
          <w:bCs/>
          <w:w w:val="90"/>
          <w:sz w:val="28"/>
          <w:szCs w:val="28"/>
        </w:rPr>
        <w:t xml:space="preserve"> </w:t>
      </w:r>
      <w:r w:rsidRPr="00245F3E">
        <w:rPr>
          <w:rFonts w:ascii="Calibri" w:hAnsi="Calibri" w:cs="Calibri"/>
          <w:b/>
          <w:bCs/>
          <w:w w:val="90"/>
          <w:sz w:val="28"/>
          <w:szCs w:val="28"/>
        </w:rPr>
        <w:t>Les professionnels chargés du soin, de la rééducation et de l’éducation spécialisé</w:t>
      </w:r>
      <w:r>
        <w:rPr>
          <w:rFonts w:ascii="Calibri" w:hAnsi="Calibri" w:cs="Calibri"/>
          <w:b/>
          <w:bCs/>
          <w:w w:val="90"/>
          <w:sz w:val="28"/>
          <w:szCs w:val="28"/>
        </w:rPr>
        <w:t>.</w:t>
      </w:r>
    </w:p>
    <w:p w14:paraId="09848B9D" w14:textId="77777777" w:rsidR="00AC4215" w:rsidRPr="003001E4" w:rsidRDefault="00AC4215" w:rsidP="00AC4215">
      <w:pPr>
        <w:pStyle w:val="TableParagraph"/>
        <w:spacing w:before="0" w:line="240" w:lineRule="auto"/>
        <w:ind w:right="326"/>
        <w:jc w:val="both"/>
        <w:rPr>
          <w:rFonts w:ascii="Calibri" w:hAnsi="Calibri" w:cs="Calibri"/>
          <w:b/>
          <w:bCs/>
          <w:w w:val="90"/>
        </w:rPr>
      </w:pPr>
    </w:p>
    <w:p w14:paraId="3CECAF8C" w14:textId="77777777" w:rsidR="00AC4215" w:rsidRPr="00207B5E" w:rsidRDefault="00AC4215" w:rsidP="00AC4215">
      <w:pPr>
        <w:pStyle w:val="TableParagraph"/>
        <w:spacing w:before="0" w:line="240" w:lineRule="auto"/>
        <w:ind w:right="326"/>
        <w:jc w:val="both"/>
        <w:rPr>
          <w:rFonts w:ascii="Calibri" w:hAnsi="Calibri" w:cs="Calibri"/>
          <w:b/>
          <w:bCs/>
          <w:i/>
          <w:iCs/>
          <w:w w:val="90"/>
          <w:sz w:val="28"/>
          <w:szCs w:val="28"/>
        </w:rPr>
      </w:pPr>
      <w:r w:rsidRPr="00207B5E">
        <w:rPr>
          <w:rFonts w:ascii="Calibri" w:hAnsi="Calibri" w:cs="Calibri"/>
          <w:i/>
          <w:iCs/>
          <w:w w:val="90"/>
          <w:sz w:val="28"/>
          <w:szCs w:val="28"/>
        </w:rPr>
        <w:t>(</w:t>
      </w:r>
      <w:r w:rsidRPr="00207B5E">
        <w:rPr>
          <w:rFonts w:ascii="Calibri" w:hAnsi="Calibri" w:cs="Calibri"/>
          <w:i/>
          <w:iCs/>
          <w:w w:val="90"/>
          <w:sz w:val="16"/>
          <w:szCs w:val="16"/>
        </w:rPr>
        <w:t>Algérie, Maroc)</w:t>
      </w:r>
    </w:p>
    <w:p w14:paraId="5F175976" w14:textId="77777777" w:rsidR="00AC4215" w:rsidRPr="00CB03E1" w:rsidRDefault="00AC4215" w:rsidP="00AC4215">
      <w:pPr>
        <w:pStyle w:val="TableParagraph"/>
        <w:spacing w:before="0" w:line="240" w:lineRule="auto"/>
        <w:ind w:right="326"/>
        <w:jc w:val="both"/>
        <w:rPr>
          <w:rFonts w:asciiTheme="minorHAnsi" w:hAnsiTheme="minorHAnsi" w:cstheme="minorHAnsi"/>
          <w:b/>
          <w:bCs/>
          <w:w w:val="90"/>
        </w:rPr>
      </w:pPr>
    </w:p>
    <w:bookmarkEnd w:id="62"/>
    <w:p w14:paraId="1DCFE846" w14:textId="2F14BCFA" w:rsidR="00AC4215" w:rsidRDefault="00AC4215" w:rsidP="00AC4215">
      <w:pPr>
        <w:pStyle w:val="TableParagraph"/>
        <w:spacing w:before="0" w:line="240" w:lineRule="auto"/>
        <w:ind w:right="326"/>
        <w:jc w:val="both"/>
        <w:rPr>
          <w:rFonts w:asciiTheme="minorHAnsi" w:hAnsiTheme="minorHAnsi" w:cstheme="minorHAnsi"/>
          <w:w w:val="90"/>
        </w:rPr>
      </w:pPr>
      <w:r w:rsidRPr="00CB03E1">
        <w:rPr>
          <w:rFonts w:asciiTheme="minorHAnsi" w:hAnsiTheme="minorHAnsi" w:cstheme="minorHAnsi"/>
          <w:w w:val="90"/>
        </w:rPr>
        <w:t xml:space="preserve">Médecins spécialistes ou généralistes, kinésithérapeutes, ergothérapeutes, orthophonistes, orthoptistes, psychomotriciens, éducateurs spécialisés et psychologues peuvent intervenir auprès de l’enfant ou de l’adolescent. Soit dans le cadre d’un service spécialisé d’éducation et de soins à domicile, </w:t>
      </w:r>
      <w:r w:rsidR="003001E4">
        <w:rPr>
          <w:rFonts w:asciiTheme="minorHAnsi" w:hAnsiTheme="minorHAnsi" w:cstheme="minorHAnsi"/>
          <w:w w:val="90"/>
        </w:rPr>
        <w:t>(</w:t>
      </w:r>
      <w:r w:rsidRPr="00CB03E1">
        <w:rPr>
          <w:rFonts w:asciiTheme="minorHAnsi" w:hAnsiTheme="minorHAnsi" w:cstheme="minorHAnsi"/>
          <w:w w:val="90"/>
        </w:rPr>
        <w:t>SSESAD</w:t>
      </w:r>
      <w:r w:rsidR="003001E4">
        <w:rPr>
          <w:rStyle w:val="Appelnotedebasdep"/>
          <w:rFonts w:asciiTheme="minorHAnsi" w:hAnsiTheme="minorHAnsi" w:cstheme="minorHAnsi"/>
          <w:w w:val="90"/>
        </w:rPr>
        <w:footnoteReference w:id="88"/>
      </w:r>
      <w:r w:rsidR="003001E4">
        <w:rPr>
          <w:rFonts w:asciiTheme="minorHAnsi" w:hAnsiTheme="minorHAnsi" w:cstheme="minorHAnsi"/>
          <w:w w:val="90"/>
        </w:rPr>
        <w:t>)</w:t>
      </w:r>
      <w:r w:rsidRPr="00CB03E1">
        <w:rPr>
          <w:rFonts w:asciiTheme="minorHAnsi" w:hAnsiTheme="minorHAnsi" w:cstheme="minorHAnsi"/>
          <w:w w:val="90"/>
        </w:rPr>
        <w:t>, soit alors dans le cadre d’un établissement médical ou médicoéducatif, ou encore, pour certains, dans un cadre libéral, à la demande des familles</w:t>
      </w:r>
      <w:r>
        <w:rPr>
          <w:rStyle w:val="Appelnotedebasdep"/>
          <w:rFonts w:asciiTheme="minorHAnsi" w:hAnsiTheme="minorHAnsi" w:cstheme="minorHAnsi"/>
          <w:w w:val="90"/>
        </w:rPr>
        <w:footnoteReference w:id="89"/>
      </w:r>
      <w:r w:rsidRPr="00CB03E1">
        <w:rPr>
          <w:rFonts w:asciiTheme="minorHAnsi" w:hAnsiTheme="minorHAnsi" w:cstheme="minorHAnsi"/>
          <w:w w:val="90"/>
        </w:rPr>
        <w:t>.</w:t>
      </w:r>
    </w:p>
    <w:p w14:paraId="4C0E8831"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648B9392" w14:textId="77777777" w:rsidR="00AC4215" w:rsidRPr="00245F3E" w:rsidRDefault="00AC4215" w:rsidP="00AC4215">
      <w:pPr>
        <w:pStyle w:val="TableParagraph"/>
        <w:spacing w:before="0" w:line="240" w:lineRule="auto"/>
        <w:ind w:right="326"/>
        <w:jc w:val="both"/>
        <w:rPr>
          <w:rFonts w:asciiTheme="minorHAnsi" w:hAnsiTheme="minorHAnsi" w:cstheme="minorHAnsi"/>
          <w:color w:val="0070C0"/>
          <w:w w:val="90"/>
        </w:rPr>
      </w:pPr>
      <w:r>
        <w:rPr>
          <w:rFonts w:asciiTheme="minorHAnsi" w:hAnsiTheme="minorHAnsi" w:cstheme="minorHAnsi"/>
          <w:w w:val="90"/>
        </w:rPr>
        <w:t>A la suite du diagnostic, i</w:t>
      </w:r>
      <w:r w:rsidRPr="00CB03E1">
        <w:rPr>
          <w:rFonts w:asciiTheme="minorHAnsi" w:hAnsiTheme="minorHAnsi" w:cstheme="minorHAnsi"/>
          <w:w w:val="90"/>
        </w:rPr>
        <w:t xml:space="preserve">ls participent à une réflexion pour un meilleur accueil, proposent des </w:t>
      </w:r>
      <w:bookmarkStart w:id="63" w:name="_Hlk92803024"/>
      <w:r w:rsidRPr="00245F3E">
        <w:rPr>
          <w:rFonts w:asciiTheme="minorHAnsi" w:hAnsiTheme="minorHAnsi" w:cstheme="minorHAnsi"/>
          <w:color w:val="0070C0"/>
          <w:w w:val="90"/>
        </w:rPr>
        <w:t>adaptations et aménagements appropriés</w:t>
      </w:r>
      <w:bookmarkEnd w:id="63"/>
      <w:r w:rsidRPr="00245F3E">
        <w:rPr>
          <w:rFonts w:asciiTheme="minorHAnsi" w:hAnsiTheme="minorHAnsi" w:cstheme="minorHAnsi"/>
          <w:color w:val="0070C0"/>
          <w:w w:val="90"/>
        </w:rPr>
        <w:t>, contribuent à déterminer les priorités du projet, évaluer les contraintes et ressources engendrées par les incapacités et les compétences de l’enfant ou de l’adolescent.</w:t>
      </w:r>
    </w:p>
    <w:p w14:paraId="59A924B9"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48F2C17F"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r w:rsidRPr="00CB03E1">
        <w:rPr>
          <w:rFonts w:asciiTheme="minorHAnsi" w:hAnsiTheme="minorHAnsi" w:cstheme="minorHAnsi"/>
          <w:w w:val="90"/>
        </w:rPr>
        <w:t xml:space="preserve">Ils sont soumis aux exigences du </w:t>
      </w:r>
      <w:r w:rsidRPr="00245F3E">
        <w:rPr>
          <w:rFonts w:asciiTheme="minorHAnsi" w:hAnsiTheme="minorHAnsi" w:cstheme="minorHAnsi"/>
          <w:color w:val="0070C0"/>
          <w:w w:val="90"/>
        </w:rPr>
        <w:t>secret professionnel.</w:t>
      </w:r>
    </w:p>
    <w:p w14:paraId="23F5FB62" w14:textId="77777777" w:rsidR="00AC4215" w:rsidRDefault="00AC4215" w:rsidP="00AC4215">
      <w:pPr>
        <w:pStyle w:val="TableParagraph"/>
        <w:spacing w:before="0" w:line="240" w:lineRule="auto"/>
        <w:ind w:right="326"/>
        <w:jc w:val="both"/>
        <w:rPr>
          <w:rFonts w:asciiTheme="minorHAnsi" w:hAnsiTheme="minorHAnsi" w:cstheme="minorHAnsi"/>
          <w:w w:val="90"/>
        </w:rPr>
      </w:pPr>
    </w:p>
    <w:p w14:paraId="2EB994B4" w14:textId="5FFAFC69" w:rsidR="00AC4215" w:rsidRPr="00CB03E1" w:rsidRDefault="00AC4215" w:rsidP="00AC4215">
      <w:pPr>
        <w:pStyle w:val="TableParagraph"/>
        <w:spacing w:before="0" w:line="240" w:lineRule="auto"/>
        <w:ind w:right="326"/>
        <w:jc w:val="both"/>
        <w:rPr>
          <w:rFonts w:asciiTheme="minorHAnsi" w:hAnsiTheme="minorHAnsi" w:cstheme="minorHAnsi"/>
        </w:rPr>
      </w:pPr>
      <w:r w:rsidRPr="00CB03E1">
        <w:rPr>
          <w:rFonts w:asciiTheme="minorHAnsi" w:hAnsiTheme="minorHAnsi" w:cstheme="minorHAnsi"/>
          <w:w w:val="90"/>
        </w:rPr>
        <w:t xml:space="preserve">Ils se regroupent lorsque c’est possible en </w:t>
      </w:r>
      <w:r w:rsidRPr="00207B5E">
        <w:rPr>
          <w:rFonts w:asciiTheme="minorHAnsi" w:hAnsiTheme="minorHAnsi" w:cstheme="minorHAnsi"/>
          <w:color w:val="0070C0"/>
          <w:w w:val="90"/>
        </w:rPr>
        <w:t xml:space="preserve">équipe pluridisciplinaire </w:t>
      </w:r>
      <w:r w:rsidRPr="00CB03E1">
        <w:rPr>
          <w:rFonts w:asciiTheme="minorHAnsi" w:hAnsiTheme="minorHAnsi" w:cstheme="minorHAnsi"/>
          <w:w w:val="90"/>
        </w:rPr>
        <w:t>(</w:t>
      </w:r>
      <w:r>
        <w:rPr>
          <w:rFonts w:asciiTheme="minorHAnsi" w:hAnsiTheme="minorHAnsi" w:cstheme="minorHAnsi"/>
          <w:w w:val="90"/>
        </w:rPr>
        <w:t xml:space="preserve">Algérie, </w:t>
      </w:r>
      <w:r w:rsidRPr="00CB03E1">
        <w:rPr>
          <w:rFonts w:asciiTheme="minorHAnsi" w:hAnsiTheme="minorHAnsi" w:cstheme="minorHAnsi"/>
          <w:w w:val="90"/>
        </w:rPr>
        <w:t>Maroc</w:t>
      </w:r>
      <w:r>
        <w:rPr>
          <w:rFonts w:asciiTheme="minorHAnsi" w:hAnsiTheme="minorHAnsi" w:cstheme="minorHAnsi"/>
          <w:w w:val="90"/>
        </w:rPr>
        <w:t>)</w:t>
      </w:r>
      <w:r>
        <w:rPr>
          <w:rStyle w:val="Appelnotedebasdep"/>
          <w:rFonts w:asciiTheme="minorHAnsi" w:hAnsiTheme="minorHAnsi" w:cstheme="minorHAnsi"/>
          <w:w w:val="90"/>
        </w:rPr>
        <w:footnoteReference w:id="90"/>
      </w:r>
      <w:r>
        <w:rPr>
          <w:rFonts w:asciiTheme="minorHAnsi" w:hAnsiTheme="minorHAnsi" w:cstheme="minorHAnsi"/>
          <w:w w:val="90"/>
        </w:rPr>
        <w:t xml:space="preserve"> </w:t>
      </w:r>
      <w:r w:rsidRPr="00CB03E1">
        <w:rPr>
          <w:rFonts w:asciiTheme="minorHAnsi" w:hAnsiTheme="minorHAnsi" w:cstheme="minorHAnsi"/>
          <w:w w:val="90"/>
        </w:rPr>
        <w:t xml:space="preserve">mais se heurtent à de grosses difficultés de disponibilités entre tenues de cabinets libéraux et obligations des professionnels hospitaliers, pour se réunir, </w:t>
      </w:r>
      <w:r w:rsidR="00C32EA4">
        <w:rPr>
          <w:rFonts w:asciiTheme="minorHAnsi" w:hAnsiTheme="minorHAnsi" w:cstheme="minorHAnsi"/>
          <w:w w:val="90"/>
        </w:rPr>
        <w:t xml:space="preserve">établir et </w:t>
      </w:r>
      <w:r w:rsidRPr="00CB03E1">
        <w:rPr>
          <w:rFonts w:asciiTheme="minorHAnsi" w:hAnsiTheme="minorHAnsi" w:cstheme="minorHAnsi"/>
          <w:w w:val="90"/>
        </w:rPr>
        <w:t>évaluer les projets. Des structures locales réussissent à la fois à les réunir au sein d’établissement de soins et d’enseignement spécialisé à la fois, et à entreprendre des inclusions d’ESH dans les écoles ordinaires des circonscriptions alentours (</w:t>
      </w:r>
      <w:r w:rsidRPr="00CB03E1">
        <w:rPr>
          <w:rFonts w:asciiTheme="minorHAnsi" w:hAnsiTheme="minorHAnsi" w:cstheme="minorHAnsi"/>
          <w:i/>
        </w:rPr>
        <w:t>l'Association de l'Enfance Handicapée</w:t>
      </w:r>
      <w:r w:rsidRPr="00CB03E1">
        <w:rPr>
          <w:rFonts w:asciiTheme="minorHAnsi" w:hAnsiTheme="minorHAnsi" w:cstheme="minorHAnsi"/>
        </w:rPr>
        <w:t xml:space="preserve"> à Agadir, Maroc, ou encore celui de </w:t>
      </w:r>
      <w:r w:rsidRPr="00CB03E1">
        <w:rPr>
          <w:rFonts w:asciiTheme="minorHAnsi" w:hAnsiTheme="minorHAnsi" w:cstheme="minorHAnsi"/>
          <w:i/>
        </w:rPr>
        <w:t xml:space="preserve">l'Association </w:t>
      </w:r>
      <w:bookmarkStart w:id="65" w:name="_Hlk90445865"/>
      <w:r w:rsidRPr="00CB03E1">
        <w:rPr>
          <w:rFonts w:asciiTheme="minorHAnsi" w:hAnsiTheme="minorHAnsi" w:cstheme="minorHAnsi"/>
          <w:i/>
        </w:rPr>
        <w:t>des Handicapés et de leurs amis</w:t>
      </w:r>
      <w:r w:rsidRPr="00CB03E1">
        <w:rPr>
          <w:rFonts w:asciiTheme="minorHAnsi" w:hAnsiTheme="minorHAnsi" w:cstheme="minorHAnsi"/>
        </w:rPr>
        <w:t xml:space="preserve"> à Bouzeguene, </w:t>
      </w:r>
      <w:bookmarkEnd w:id="65"/>
      <w:r w:rsidRPr="00CB03E1">
        <w:rPr>
          <w:rFonts w:asciiTheme="minorHAnsi" w:hAnsiTheme="minorHAnsi" w:cstheme="minorHAnsi"/>
        </w:rPr>
        <w:t>Algérie</w:t>
      </w:r>
      <w:r w:rsidRPr="00CB03E1">
        <w:rPr>
          <w:rStyle w:val="Appelnotedebasdep"/>
          <w:rFonts w:asciiTheme="minorHAnsi" w:hAnsiTheme="minorHAnsi" w:cstheme="minorHAnsi"/>
        </w:rPr>
        <w:footnoteReference w:id="91"/>
      </w:r>
      <w:r w:rsidRPr="00CB03E1">
        <w:rPr>
          <w:rFonts w:asciiTheme="minorHAnsi" w:hAnsiTheme="minorHAnsi" w:cstheme="minorHAnsi"/>
        </w:rPr>
        <w:t>).</w:t>
      </w:r>
      <w:r>
        <w:rPr>
          <w:rFonts w:asciiTheme="minorHAnsi" w:hAnsiTheme="minorHAnsi" w:cstheme="minorHAnsi"/>
        </w:rPr>
        <w:t xml:space="preserve"> Cette charge de travail de synthèse auprès de plusieurs spécialistes incombe au Chef d’établissement, ou au psychologue scolaire, ou à un enseignant référent, ….</w:t>
      </w:r>
    </w:p>
    <w:p w14:paraId="208A766A"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7AED7CBF" w14:textId="77777777" w:rsidR="00AC4215" w:rsidRPr="00207B5E" w:rsidRDefault="00AC4215" w:rsidP="00AC4215">
      <w:pPr>
        <w:pStyle w:val="TableParagraph"/>
        <w:spacing w:before="0" w:line="240" w:lineRule="auto"/>
        <w:ind w:right="326"/>
        <w:jc w:val="both"/>
        <w:rPr>
          <w:rFonts w:asciiTheme="minorHAnsi" w:hAnsiTheme="minorHAnsi" w:cstheme="minorHAnsi"/>
          <w:b/>
          <w:bCs/>
          <w:w w:val="90"/>
          <w:sz w:val="28"/>
          <w:szCs w:val="28"/>
        </w:rPr>
      </w:pPr>
      <w:bookmarkStart w:id="67" w:name="_Hlk92388029"/>
      <w:r w:rsidRPr="00207B5E">
        <w:rPr>
          <w:rFonts w:asciiTheme="minorHAnsi" w:hAnsiTheme="minorHAnsi" w:cstheme="minorHAnsi"/>
          <w:b/>
          <w:bCs/>
          <w:w w:val="90"/>
          <w:sz w:val="28"/>
          <w:szCs w:val="28"/>
        </w:rPr>
        <w:t>4.1.3</w:t>
      </w:r>
      <w:r>
        <w:rPr>
          <w:rFonts w:asciiTheme="minorHAnsi" w:hAnsiTheme="minorHAnsi" w:cstheme="minorHAnsi"/>
          <w:b/>
          <w:bCs/>
          <w:w w:val="90"/>
          <w:sz w:val="28"/>
          <w:szCs w:val="28"/>
        </w:rPr>
        <w:t>.</w:t>
      </w:r>
      <w:r w:rsidRPr="00207B5E">
        <w:rPr>
          <w:rFonts w:asciiTheme="minorHAnsi" w:hAnsiTheme="minorHAnsi" w:cstheme="minorHAnsi"/>
          <w:b/>
          <w:bCs/>
          <w:w w:val="90"/>
          <w:sz w:val="28"/>
          <w:szCs w:val="28"/>
        </w:rPr>
        <w:t xml:space="preserve"> Les enseignants spécialisés chargés du soutien à l’intégration.</w:t>
      </w:r>
    </w:p>
    <w:p w14:paraId="03D7AD17" w14:textId="77777777" w:rsidR="00AC4215" w:rsidRPr="00CB03E1" w:rsidRDefault="00AC4215" w:rsidP="00AC4215">
      <w:pPr>
        <w:pStyle w:val="TableParagraph"/>
        <w:spacing w:before="0" w:line="240" w:lineRule="auto"/>
        <w:ind w:right="326"/>
        <w:jc w:val="both"/>
        <w:rPr>
          <w:rFonts w:asciiTheme="minorHAnsi" w:hAnsiTheme="minorHAnsi" w:cstheme="minorHAnsi"/>
          <w:b/>
          <w:bCs/>
          <w:w w:val="90"/>
        </w:rPr>
      </w:pPr>
    </w:p>
    <w:bookmarkEnd w:id="67"/>
    <w:p w14:paraId="04180F05" w14:textId="77777777" w:rsidR="00AC4215" w:rsidRDefault="00AC4215" w:rsidP="00AC4215">
      <w:pPr>
        <w:pStyle w:val="TableParagraph"/>
        <w:spacing w:before="0" w:line="240" w:lineRule="auto"/>
        <w:ind w:right="326"/>
        <w:jc w:val="both"/>
        <w:rPr>
          <w:rFonts w:asciiTheme="minorHAnsi" w:hAnsiTheme="minorHAnsi" w:cstheme="minorHAnsi"/>
          <w:w w:val="90"/>
        </w:rPr>
      </w:pPr>
      <w:r w:rsidRPr="00CB03E1">
        <w:rPr>
          <w:rFonts w:asciiTheme="minorHAnsi" w:hAnsiTheme="minorHAnsi" w:cstheme="minorHAnsi"/>
          <w:w w:val="90"/>
        </w:rPr>
        <w:t>Fréquemment, des enseignants spécialisés, titulaires du CAAPSAIS</w:t>
      </w:r>
      <w:r w:rsidRPr="00CB03E1">
        <w:rPr>
          <w:rStyle w:val="Appelnotedebasdep"/>
          <w:rFonts w:asciiTheme="minorHAnsi" w:hAnsiTheme="minorHAnsi" w:cstheme="minorHAnsi"/>
          <w:w w:val="90"/>
        </w:rPr>
        <w:footnoteReference w:id="92"/>
      </w:r>
      <w:r w:rsidRPr="00CB03E1">
        <w:rPr>
          <w:rFonts w:asciiTheme="minorHAnsi" w:hAnsiTheme="minorHAnsi" w:cstheme="minorHAnsi"/>
          <w:w w:val="90"/>
        </w:rPr>
        <w:t xml:space="preserve"> option C, peuvent intervenir pour favoriser une meilleure intégration. Ils sont attachés à un SESSAD</w:t>
      </w:r>
      <w:r w:rsidRPr="00CB03E1">
        <w:rPr>
          <w:rStyle w:val="Appelnotedebasdep"/>
          <w:rFonts w:asciiTheme="minorHAnsi" w:hAnsiTheme="minorHAnsi" w:cstheme="minorHAnsi"/>
          <w:w w:val="90"/>
        </w:rPr>
        <w:footnoteReference w:id="93"/>
      </w:r>
      <w:r w:rsidRPr="00CB03E1">
        <w:rPr>
          <w:rFonts w:asciiTheme="minorHAnsi" w:hAnsiTheme="minorHAnsi" w:cstheme="minorHAnsi"/>
          <w:w w:val="90"/>
        </w:rPr>
        <w:t xml:space="preserve"> ou à une inspection AIS de l’éducation nationale. </w:t>
      </w:r>
    </w:p>
    <w:p w14:paraId="2A04E71E" w14:textId="77777777" w:rsidR="00AC4215" w:rsidRDefault="00AC4215" w:rsidP="00AC4215">
      <w:pPr>
        <w:pStyle w:val="TableParagraph"/>
        <w:spacing w:before="0" w:line="240" w:lineRule="auto"/>
        <w:ind w:right="326"/>
        <w:jc w:val="both"/>
        <w:rPr>
          <w:rFonts w:asciiTheme="minorHAnsi" w:hAnsiTheme="minorHAnsi" w:cstheme="minorHAnsi"/>
          <w:w w:val="90"/>
        </w:rPr>
      </w:pPr>
    </w:p>
    <w:p w14:paraId="19233B7F"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r w:rsidRPr="00CB03E1">
        <w:rPr>
          <w:rFonts w:asciiTheme="minorHAnsi" w:hAnsiTheme="minorHAnsi" w:cstheme="minorHAnsi"/>
          <w:w w:val="90"/>
        </w:rPr>
        <w:t>En direction de l’élève et des enseignants, ils ont notamment pour missions :</w:t>
      </w:r>
    </w:p>
    <w:p w14:paraId="77AE498E" w14:textId="77777777" w:rsidR="00AC4215" w:rsidRPr="00FA3823" w:rsidRDefault="00AC4215" w:rsidP="00154C0E">
      <w:pPr>
        <w:pStyle w:val="TableParagraph"/>
        <w:numPr>
          <w:ilvl w:val="0"/>
          <w:numId w:val="17"/>
        </w:numPr>
        <w:spacing w:before="0" w:line="240" w:lineRule="auto"/>
        <w:ind w:left="993" w:right="326"/>
        <w:jc w:val="both"/>
        <w:rPr>
          <w:rFonts w:asciiTheme="minorHAnsi" w:hAnsiTheme="minorHAnsi" w:cstheme="minorHAnsi"/>
          <w:color w:val="0070C0"/>
          <w:w w:val="90"/>
        </w:rPr>
      </w:pPr>
      <w:r w:rsidRPr="00FA3823">
        <w:rPr>
          <w:rFonts w:asciiTheme="minorHAnsi" w:hAnsiTheme="minorHAnsi" w:cstheme="minorHAnsi"/>
          <w:color w:val="0070C0"/>
          <w:w w:val="90"/>
        </w:rPr>
        <w:t>d’informer sur les conséquences du handicap dans la scolarité de l’élève ainsi que dans sa vie quotidienne et sociale,</w:t>
      </w:r>
    </w:p>
    <w:p w14:paraId="7448C54B" w14:textId="77777777" w:rsidR="00AC4215" w:rsidRPr="00FA3823" w:rsidRDefault="00AC4215" w:rsidP="00154C0E">
      <w:pPr>
        <w:pStyle w:val="TableParagraph"/>
        <w:numPr>
          <w:ilvl w:val="0"/>
          <w:numId w:val="17"/>
        </w:numPr>
        <w:spacing w:before="0" w:line="240" w:lineRule="auto"/>
        <w:ind w:left="993" w:right="326"/>
        <w:jc w:val="both"/>
        <w:rPr>
          <w:rFonts w:asciiTheme="minorHAnsi" w:hAnsiTheme="minorHAnsi" w:cstheme="minorHAnsi"/>
          <w:color w:val="0070C0"/>
          <w:w w:val="90"/>
        </w:rPr>
      </w:pPr>
      <w:r w:rsidRPr="00FA3823">
        <w:rPr>
          <w:rFonts w:asciiTheme="minorHAnsi" w:hAnsiTheme="minorHAnsi" w:cstheme="minorHAnsi"/>
          <w:color w:val="0070C0"/>
          <w:w w:val="90"/>
        </w:rPr>
        <w:t>d’apporter des conseils d’ordre pratique concernant l’aménagement des locaux, la place de l’élève dans la classe par rapport aux différentes sources d’informations, des aides techniques, dispositifs de compensation et technologies d’assistance, des adaptations de documents de travail,</w:t>
      </w:r>
    </w:p>
    <w:p w14:paraId="26C5C010" w14:textId="77777777" w:rsidR="00AC4215" w:rsidRPr="00FA3823" w:rsidRDefault="00AC4215" w:rsidP="00154C0E">
      <w:pPr>
        <w:pStyle w:val="TableParagraph"/>
        <w:numPr>
          <w:ilvl w:val="0"/>
          <w:numId w:val="17"/>
        </w:numPr>
        <w:spacing w:before="0" w:line="240" w:lineRule="auto"/>
        <w:ind w:left="993" w:right="326"/>
        <w:jc w:val="both"/>
        <w:rPr>
          <w:rFonts w:asciiTheme="minorHAnsi" w:hAnsiTheme="minorHAnsi" w:cstheme="minorHAnsi"/>
          <w:color w:val="0070C0"/>
          <w:w w:val="90"/>
        </w:rPr>
      </w:pPr>
      <w:r w:rsidRPr="00FA3823">
        <w:rPr>
          <w:rFonts w:asciiTheme="minorHAnsi" w:hAnsiTheme="minorHAnsi" w:cstheme="minorHAnsi"/>
          <w:color w:val="0070C0"/>
          <w:w w:val="90"/>
        </w:rPr>
        <w:t xml:space="preserve">de proposer des aménagements dans les tâches et les rythmes </w:t>
      </w:r>
      <w:r w:rsidRPr="00FA3823">
        <w:rPr>
          <w:rFonts w:asciiTheme="minorHAnsi" w:hAnsiTheme="minorHAnsi" w:cstheme="minorHAnsi"/>
          <w:w w:val="90"/>
        </w:rPr>
        <w:t xml:space="preserve">(flexibilité de la pédagogie </w:t>
      </w:r>
      <w:r w:rsidRPr="00FA3823">
        <w:rPr>
          <w:rFonts w:asciiTheme="minorHAnsi" w:hAnsiTheme="minorHAnsi" w:cstheme="minorHAnsi"/>
          <w:w w:val="90"/>
        </w:rPr>
        <w:lastRenderedPageBreak/>
        <w:t>différenciée, § 4.2.),</w:t>
      </w:r>
    </w:p>
    <w:p w14:paraId="0B65FC5C" w14:textId="77777777" w:rsidR="00AC4215" w:rsidRPr="00FA3823" w:rsidRDefault="00AC4215" w:rsidP="00154C0E">
      <w:pPr>
        <w:pStyle w:val="TableParagraph"/>
        <w:numPr>
          <w:ilvl w:val="0"/>
          <w:numId w:val="17"/>
        </w:numPr>
        <w:spacing w:before="0" w:line="240" w:lineRule="auto"/>
        <w:ind w:left="993" w:right="326"/>
        <w:jc w:val="both"/>
        <w:rPr>
          <w:rFonts w:asciiTheme="minorHAnsi" w:hAnsiTheme="minorHAnsi" w:cstheme="minorHAnsi"/>
          <w:color w:val="0070C0"/>
          <w:w w:val="90"/>
        </w:rPr>
      </w:pPr>
      <w:r w:rsidRPr="00FA3823">
        <w:rPr>
          <w:rFonts w:asciiTheme="minorHAnsi" w:hAnsiTheme="minorHAnsi" w:cstheme="minorHAnsi"/>
          <w:color w:val="0070C0"/>
          <w:w w:val="90"/>
        </w:rPr>
        <w:t xml:space="preserve">de promouvoir des adaptations pédagogiques, </w:t>
      </w:r>
    </w:p>
    <w:p w14:paraId="628F0107" w14:textId="77777777" w:rsidR="00AC4215" w:rsidRPr="00FA3823" w:rsidRDefault="00AC4215" w:rsidP="00154C0E">
      <w:pPr>
        <w:pStyle w:val="TableParagraph"/>
        <w:numPr>
          <w:ilvl w:val="0"/>
          <w:numId w:val="17"/>
        </w:numPr>
        <w:spacing w:before="0" w:line="240" w:lineRule="auto"/>
        <w:ind w:left="993" w:right="326"/>
        <w:jc w:val="both"/>
        <w:rPr>
          <w:rFonts w:asciiTheme="minorHAnsi" w:hAnsiTheme="minorHAnsi" w:cstheme="minorHAnsi"/>
          <w:color w:val="0070C0"/>
          <w:w w:val="90"/>
        </w:rPr>
      </w:pPr>
      <w:r w:rsidRPr="00FA3823">
        <w:rPr>
          <w:rFonts w:asciiTheme="minorHAnsi" w:hAnsiTheme="minorHAnsi" w:cstheme="minorHAnsi"/>
          <w:color w:val="0070C0"/>
          <w:w w:val="90"/>
        </w:rPr>
        <w:t>d’exercer des actions de soutien, d’ordre méthodologique ou dans des domaines d’apprentissage en particulier,</w:t>
      </w:r>
    </w:p>
    <w:p w14:paraId="23275ECF" w14:textId="77777777" w:rsidR="00AC4215" w:rsidRPr="00FA3823" w:rsidRDefault="00AC4215" w:rsidP="00154C0E">
      <w:pPr>
        <w:pStyle w:val="TableParagraph"/>
        <w:numPr>
          <w:ilvl w:val="0"/>
          <w:numId w:val="17"/>
        </w:numPr>
        <w:spacing w:before="0" w:line="240" w:lineRule="auto"/>
        <w:ind w:left="993" w:right="326"/>
        <w:jc w:val="both"/>
        <w:rPr>
          <w:rFonts w:asciiTheme="minorHAnsi" w:hAnsiTheme="minorHAnsi" w:cstheme="minorHAnsi"/>
          <w:color w:val="0070C0"/>
          <w:w w:val="90"/>
        </w:rPr>
      </w:pPr>
      <w:r w:rsidRPr="00FA3823">
        <w:rPr>
          <w:rFonts w:asciiTheme="minorHAnsi" w:hAnsiTheme="minorHAnsi" w:cstheme="minorHAnsi"/>
          <w:color w:val="0070C0"/>
          <w:w w:val="90"/>
        </w:rPr>
        <w:t>de conseiller quant à l’attitude éducative à construire vis-à-vis du jeune et de sa famille, et de l’AVS ou de l’AESH,</w:t>
      </w:r>
    </w:p>
    <w:p w14:paraId="386CE8F1" w14:textId="77777777" w:rsidR="00AC4215" w:rsidRPr="00FA3823" w:rsidRDefault="00AC4215" w:rsidP="00154C0E">
      <w:pPr>
        <w:pStyle w:val="TableParagraph"/>
        <w:numPr>
          <w:ilvl w:val="0"/>
          <w:numId w:val="17"/>
        </w:numPr>
        <w:spacing w:before="0" w:line="240" w:lineRule="auto"/>
        <w:ind w:left="993" w:right="326"/>
        <w:jc w:val="both"/>
        <w:rPr>
          <w:rFonts w:asciiTheme="minorHAnsi" w:hAnsiTheme="minorHAnsi" w:cstheme="minorHAnsi"/>
          <w:color w:val="0070C0"/>
          <w:w w:val="90"/>
        </w:rPr>
      </w:pPr>
      <w:r w:rsidRPr="00FA3823">
        <w:rPr>
          <w:rFonts w:asciiTheme="minorHAnsi" w:hAnsiTheme="minorHAnsi" w:cstheme="minorHAnsi"/>
          <w:color w:val="0070C0"/>
          <w:w w:val="90"/>
        </w:rPr>
        <w:t>de participer activement à l’élaboration du projet individualisé de l’élève, à son suivi, son évaluation et à sa réactualisation,</w:t>
      </w:r>
    </w:p>
    <w:p w14:paraId="453132CD" w14:textId="77777777" w:rsidR="00AC4215" w:rsidRPr="00FA3823" w:rsidRDefault="00AC4215" w:rsidP="00154C0E">
      <w:pPr>
        <w:pStyle w:val="TableParagraph"/>
        <w:numPr>
          <w:ilvl w:val="0"/>
          <w:numId w:val="17"/>
        </w:numPr>
        <w:spacing w:before="0" w:line="240" w:lineRule="auto"/>
        <w:ind w:left="993" w:right="326"/>
        <w:jc w:val="both"/>
        <w:rPr>
          <w:rFonts w:asciiTheme="minorHAnsi" w:hAnsiTheme="minorHAnsi" w:cstheme="minorHAnsi"/>
          <w:color w:val="0070C0"/>
          <w:w w:val="90"/>
        </w:rPr>
      </w:pPr>
      <w:r w:rsidRPr="00FA3823">
        <w:rPr>
          <w:rFonts w:asciiTheme="minorHAnsi" w:hAnsiTheme="minorHAnsi" w:cstheme="minorHAnsi"/>
          <w:color w:val="0070C0"/>
          <w:w w:val="90"/>
        </w:rPr>
        <w:t>de favoriser les échanges d’informations et de réflexions entre les différents professionnels intervenant auprès de l’élève, ainsi que la coordination de leurs actions (rédaction et suivi du PEI parfois).</w:t>
      </w:r>
    </w:p>
    <w:p w14:paraId="0B76C6BB" w14:textId="77777777" w:rsidR="00AC4215" w:rsidRPr="00FA3823" w:rsidRDefault="00AC4215" w:rsidP="00154C0E">
      <w:pPr>
        <w:pStyle w:val="TableParagraph"/>
        <w:numPr>
          <w:ilvl w:val="0"/>
          <w:numId w:val="17"/>
        </w:numPr>
        <w:spacing w:before="0" w:line="240" w:lineRule="auto"/>
        <w:ind w:left="993" w:right="326"/>
        <w:jc w:val="both"/>
        <w:rPr>
          <w:rFonts w:asciiTheme="minorHAnsi" w:hAnsiTheme="minorHAnsi" w:cstheme="minorHAnsi"/>
          <w:color w:val="0070C0"/>
          <w:w w:val="90"/>
        </w:rPr>
      </w:pPr>
      <w:r w:rsidRPr="00FA3823">
        <w:rPr>
          <w:rFonts w:asciiTheme="minorHAnsi" w:hAnsiTheme="minorHAnsi" w:cstheme="minorHAnsi"/>
          <w:color w:val="0070C0"/>
          <w:w w:val="90"/>
        </w:rPr>
        <w:t>D’échanger et mutualiser avec ses collègues des adaptations favorables.</w:t>
      </w:r>
    </w:p>
    <w:p w14:paraId="66B2A8C2"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6F00F67C"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r w:rsidRPr="00CB03E1">
        <w:rPr>
          <w:rFonts w:asciiTheme="minorHAnsi" w:hAnsiTheme="minorHAnsi" w:cstheme="minorHAnsi"/>
          <w:w w:val="90"/>
        </w:rPr>
        <w:t xml:space="preserve">Cette inclusion ne se mesure pas au sens mathématique du terme. </w:t>
      </w:r>
      <w:r>
        <w:rPr>
          <w:rFonts w:asciiTheme="minorHAnsi" w:hAnsiTheme="minorHAnsi" w:cstheme="minorHAnsi"/>
          <w:w w:val="90"/>
        </w:rPr>
        <w:t>L</w:t>
      </w:r>
      <w:r w:rsidRPr="00CB03E1">
        <w:rPr>
          <w:rFonts w:asciiTheme="minorHAnsi" w:hAnsiTheme="minorHAnsi" w:cstheme="minorHAnsi"/>
          <w:w w:val="90"/>
        </w:rPr>
        <w:t xml:space="preserve">e besoin de cohérence s'allie à un minimum de pragmatisme et à un maximum de déontologie, les auteurs proposent un outil, le Sémaphore, </w:t>
      </w:r>
      <w:r w:rsidRPr="00CB03E1">
        <w:rPr>
          <w:rFonts w:asciiTheme="minorHAnsi" w:hAnsiTheme="minorHAnsi" w:cstheme="minorHAnsi"/>
          <w:color w:val="444444"/>
          <w:shd w:val="clear" w:color="auto" w:fill="FFFFFF"/>
        </w:rPr>
        <w:t>outil d’analyse des pratiques d’éducation inclusive.</w:t>
      </w:r>
      <w:r w:rsidRPr="00CB03E1">
        <w:rPr>
          <w:rFonts w:asciiTheme="minorHAnsi" w:hAnsiTheme="minorHAnsi" w:cstheme="minorHAnsi"/>
          <w:color w:val="444444"/>
        </w:rPr>
        <w:t xml:space="preserve"> </w:t>
      </w:r>
      <w:r w:rsidRPr="00CB03E1">
        <w:rPr>
          <w:rFonts w:asciiTheme="minorHAnsi" w:hAnsiTheme="minorHAnsi" w:cstheme="minorHAnsi"/>
          <w:color w:val="444444"/>
          <w:shd w:val="clear" w:color="auto" w:fill="FFFFFF"/>
        </w:rPr>
        <w:t>Cet outil (graphique en étoile sous EXCEL) est à l’usage des formateurs, chefs d’établissements, personnes ressources</w:t>
      </w:r>
      <w:r w:rsidRPr="00CB03E1">
        <w:rPr>
          <w:rFonts w:asciiTheme="minorHAnsi" w:hAnsiTheme="minorHAnsi" w:cstheme="minorHAnsi"/>
          <w:w w:val="90"/>
        </w:rPr>
        <w:t xml:space="preserve"> : pour permettre à tous les professionnels, individuellement et en équipe, de penser, représenter visuellement, communiquer et agir auprès des enfants à besoins spécifiques, afin que l'éducation puisse être définie comme l'ensemble des conditions pour optimiser un projet contextualisé et finalisé qui relie au nom de valeurs, un sujet à des savoirs.</w:t>
      </w:r>
      <w:r w:rsidRPr="00CB03E1">
        <w:rPr>
          <w:rStyle w:val="Appelnotedebasdep"/>
          <w:rFonts w:asciiTheme="minorHAnsi" w:hAnsiTheme="minorHAnsi" w:cstheme="minorHAnsi"/>
          <w:w w:val="90"/>
        </w:rPr>
        <w:footnoteReference w:id="94"/>
      </w:r>
      <w:r>
        <w:rPr>
          <w:rFonts w:asciiTheme="minorHAnsi" w:hAnsiTheme="minorHAnsi" w:cstheme="minorHAnsi"/>
          <w:w w:val="90"/>
        </w:rPr>
        <w:t xml:space="preserve"> </w:t>
      </w:r>
      <w:r w:rsidRPr="00CB03E1">
        <w:rPr>
          <w:rStyle w:val="Appelnotedebasdep"/>
          <w:rFonts w:asciiTheme="minorHAnsi" w:hAnsiTheme="minorHAnsi" w:cstheme="minorHAnsi"/>
          <w:w w:val="90"/>
        </w:rPr>
        <w:footnoteReference w:id="95"/>
      </w:r>
    </w:p>
    <w:p w14:paraId="12FCF55A" w14:textId="77777777" w:rsidR="00AC4215" w:rsidRPr="006C2A27" w:rsidRDefault="00AC4215" w:rsidP="00AC4215">
      <w:pPr>
        <w:pStyle w:val="TableParagraph"/>
        <w:spacing w:before="0" w:line="240" w:lineRule="auto"/>
        <w:ind w:right="326"/>
        <w:jc w:val="both"/>
        <w:rPr>
          <w:rFonts w:asciiTheme="minorHAnsi" w:hAnsiTheme="minorHAnsi" w:cstheme="minorHAnsi"/>
          <w:shd w:val="clear" w:color="auto" w:fill="FFFFFF"/>
        </w:rPr>
      </w:pPr>
      <w:r w:rsidRPr="00CB03E1">
        <w:rPr>
          <w:rFonts w:asciiTheme="minorHAnsi" w:hAnsiTheme="minorHAnsi" w:cstheme="minorHAnsi"/>
          <w:w w:val="90"/>
        </w:rPr>
        <w:t xml:space="preserve">L’administration française dispose d’un autre outil de synthèse et de communication avec les Maisons départementales pour les Personnes Handicapées, le </w:t>
      </w:r>
      <w:r w:rsidRPr="00CB03E1">
        <w:rPr>
          <w:rFonts w:asciiTheme="minorHAnsi" w:hAnsiTheme="minorHAnsi" w:cstheme="minorHAnsi"/>
          <w:color w:val="333333"/>
          <w:shd w:val="clear" w:color="auto" w:fill="FFFFFF"/>
        </w:rPr>
        <w:t xml:space="preserve">Guide d’évaluation des besoins de compensation en matière de </w:t>
      </w:r>
      <w:r w:rsidRPr="00CB03E1">
        <w:rPr>
          <w:rFonts w:asciiTheme="minorHAnsi" w:hAnsiTheme="minorHAnsi" w:cstheme="minorHAnsi"/>
        </w:rPr>
        <w:t>scolarisation (GEVA</w:t>
      </w:r>
      <w:r w:rsidRPr="00CB03E1">
        <w:rPr>
          <w:rFonts w:asciiTheme="minorHAnsi" w:hAnsiTheme="minorHAnsi" w:cstheme="minorHAnsi"/>
          <w:w w:val="90"/>
        </w:rPr>
        <w:t>-SCO)</w:t>
      </w:r>
      <w:r w:rsidRPr="00CB03E1">
        <w:rPr>
          <w:rStyle w:val="Appelnotedebasdep"/>
          <w:rFonts w:asciiTheme="minorHAnsi" w:hAnsiTheme="minorHAnsi" w:cstheme="minorHAnsi"/>
          <w:w w:val="90"/>
        </w:rPr>
        <w:footnoteReference w:id="96"/>
      </w:r>
      <w:r w:rsidRPr="00CB03E1">
        <w:rPr>
          <w:rFonts w:asciiTheme="minorHAnsi" w:hAnsiTheme="minorHAnsi" w:cstheme="minorHAnsi"/>
          <w:w w:val="90"/>
        </w:rPr>
        <w:t>. Il permet au départ d’</w:t>
      </w:r>
      <w:r w:rsidRPr="00CB03E1">
        <w:rPr>
          <w:rFonts w:asciiTheme="minorHAnsi" w:hAnsiTheme="minorHAnsi" w:cstheme="minorHAnsi"/>
          <w:color w:val="333333"/>
          <w:shd w:val="clear" w:color="auto" w:fill="FFFFFF"/>
        </w:rPr>
        <w:t xml:space="preserve">analyser la situation et les besoins de l’élève et de proposer un projet personnalisé de scolarisation (PPS). Il donne lieu à suivi évaluation et réajustements à fréquences régulières. Plus administratif et normalisé, il reste cependant dans l’esprit </w:t>
      </w:r>
      <w:r w:rsidRPr="006C2A27">
        <w:rPr>
          <w:rFonts w:asciiTheme="minorHAnsi" w:hAnsiTheme="minorHAnsi" w:cstheme="minorHAnsi"/>
          <w:shd w:val="clear" w:color="auto" w:fill="FFFFFF"/>
        </w:rPr>
        <w:t>synthétique du projet individuel d’éducation inclusive.</w:t>
      </w:r>
    </w:p>
    <w:p w14:paraId="0D5D2C61" w14:textId="77777777" w:rsidR="00AC4215" w:rsidRPr="00CB03E1" w:rsidRDefault="00AC4215" w:rsidP="00AC4215">
      <w:pPr>
        <w:spacing w:after="0" w:line="240" w:lineRule="auto"/>
        <w:ind w:right="326"/>
        <w:jc w:val="both"/>
        <w:rPr>
          <w:rFonts w:cstheme="minorHAnsi"/>
        </w:rPr>
      </w:pPr>
    </w:p>
    <w:p w14:paraId="4A7C3EEF" w14:textId="77777777" w:rsidR="00AC4215" w:rsidRDefault="00AC4215" w:rsidP="00AC4215">
      <w:pPr>
        <w:spacing w:after="0" w:line="240" w:lineRule="auto"/>
        <w:ind w:right="326"/>
        <w:jc w:val="both"/>
        <w:rPr>
          <w:rFonts w:cstheme="minorHAnsi"/>
        </w:rPr>
      </w:pPr>
      <w:r w:rsidRPr="00CB03E1">
        <w:rPr>
          <w:rFonts w:cstheme="minorHAnsi"/>
        </w:rPr>
        <w:t>Un résumé plus succinct de cette organisation apparaît dans un module de formation édité par handicap International à Kinshasa, RDC</w:t>
      </w:r>
      <w:r>
        <w:rPr>
          <w:rFonts w:cstheme="minorHAnsi"/>
        </w:rPr>
        <w:t xml:space="preserve"> (dont schéma ci-contre des diagnostics premiers)</w:t>
      </w:r>
      <w:r w:rsidRPr="00CB03E1">
        <w:rPr>
          <w:rStyle w:val="Appelnotedebasdep"/>
          <w:rFonts w:cstheme="minorHAnsi"/>
        </w:rPr>
        <w:footnoteReference w:id="97"/>
      </w:r>
      <w:r w:rsidRPr="00CB03E1">
        <w:rPr>
          <w:rFonts w:cstheme="minorHAnsi"/>
        </w:rPr>
        <w:t>.</w:t>
      </w:r>
    </w:p>
    <w:p w14:paraId="1B872B6C" w14:textId="77777777" w:rsidR="00AC4215" w:rsidRPr="00CB03E1" w:rsidRDefault="00AC4215" w:rsidP="00AC4215">
      <w:pPr>
        <w:spacing w:after="0" w:line="240" w:lineRule="auto"/>
        <w:ind w:right="326"/>
        <w:jc w:val="both"/>
        <w:rPr>
          <w:rFonts w:cstheme="minorHAnsi"/>
        </w:rPr>
      </w:pPr>
      <w:r w:rsidRPr="00CB03E1">
        <w:rPr>
          <w:rFonts w:cstheme="minorHAnsi"/>
          <w:noProof/>
          <w:lang w:eastAsia="fr-FR"/>
        </w:rPr>
        <w:drawing>
          <wp:anchor distT="0" distB="0" distL="114300" distR="114300" simplePos="0" relativeHeight="251643904" behindDoc="0" locked="0" layoutInCell="1" allowOverlap="1" wp14:anchorId="4BF173E0" wp14:editId="193E3782">
            <wp:simplePos x="2221230" y="331470"/>
            <wp:positionH relativeFrom="margin">
              <wp:align>right</wp:align>
            </wp:positionH>
            <wp:positionV relativeFrom="margin">
              <wp:align>center</wp:align>
            </wp:positionV>
            <wp:extent cx="3492978" cy="2840355"/>
            <wp:effectExtent l="0" t="0" r="0" b="0"/>
            <wp:wrapSquare wrapText="bothSides"/>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492978" cy="2840355"/>
                    </a:xfrm>
                    <a:prstGeom prst="rect">
                      <a:avLst/>
                    </a:prstGeom>
                  </pic:spPr>
                </pic:pic>
              </a:graphicData>
            </a:graphic>
          </wp:anchor>
        </w:drawing>
      </w:r>
    </w:p>
    <w:p w14:paraId="2B99847C" w14:textId="77777777" w:rsidR="00AC4215" w:rsidRPr="003B2C44" w:rsidRDefault="00AC4215" w:rsidP="00AC4215">
      <w:pPr>
        <w:pStyle w:val="TableParagraph"/>
        <w:spacing w:before="0" w:line="240" w:lineRule="auto"/>
        <w:ind w:right="326"/>
        <w:jc w:val="both"/>
        <w:rPr>
          <w:rFonts w:asciiTheme="minorHAnsi" w:hAnsiTheme="minorHAnsi" w:cstheme="minorHAnsi"/>
          <w:w w:val="90"/>
          <w:sz w:val="28"/>
          <w:szCs w:val="28"/>
        </w:rPr>
      </w:pPr>
      <w:bookmarkStart w:id="68" w:name="_Hlk92388065"/>
      <w:r w:rsidRPr="003B2C44">
        <w:rPr>
          <w:rFonts w:asciiTheme="minorHAnsi" w:hAnsiTheme="minorHAnsi" w:cstheme="minorHAnsi"/>
          <w:b/>
          <w:bCs/>
          <w:w w:val="90"/>
          <w:sz w:val="28"/>
          <w:szCs w:val="28"/>
        </w:rPr>
        <w:t>4.1.4. Évaluer, réajuster le projet</w:t>
      </w:r>
      <w:r w:rsidRPr="003B2C44">
        <w:rPr>
          <w:rFonts w:asciiTheme="minorHAnsi" w:hAnsiTheme="minorHAnsi" w:cstheme="minorHAnsi"/>
          <w:w w:val="90"/>
          <w:sz w:val="28"/>
          <w:szCs w:val="28"/>
        </w:rPr>
        <w:t xml:space="preserve"> </w:t>
      </w:r>
      <w:r w:rsidRPr="003B2C44">
        <w:rPr>
          <w:rFonts w:asciiTheme="minorHAnsi" w:hAnsiTheme="minorHAnsi" w:cstheme="minorHAnsi"/>
          <w:b/>
          <w:bCs/>
          <w:w w:val="90"/>
          <w:sz w:val="28"/>
          <w:szCs w:val="28"/>
        </w:rPr>
        <w:t>individuel.</w:t>
      </w:r>
      <w:r w:rsidRPr="003B2C44">
        <w:rPr>
          <w:rFonts w:asciiTheme="minorHAnsi" w:hAnsiTheme="minorHAnsi" w:cstheme="minorHAnsi"/>
          <w:w w:val="90"/>
          <w:sz w:val="28"/>
          <w:szCs w:val="28"/>
        </w:rPr>
        <w:t xml:space="preserve"> </w:t>
      </w:r>
      <w:bookmarkEnd w:id="68"/>
    </w:p>
    <w:p w14:paraId="3B7C5001" w14:textId="77777777" w:rsidR="00AC4215" w:rsidRDefault="00AC4215" w:rsidP="00AC4215">
      <w:pPr>
        <w:pStyle w:val="TableParagraph"/>
        <w:spacing w:before="0" w:line="240" w:lineRule="auto"/>
        <w:ind w:right="326"/>
        <w:jc w:val="both"/>
        <w:rPr>
          <w:rFonts w:asciiTheme="minorHAnsi" w:hAnsiTheme="minorHAnsi" w:cstheme="minorHAnsi"/>
          <w:w w:val="90"/>
        </w:rPr>
      </w:pPr>
    </w:p>
    <w:p w14:paraId="2B1610BA"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r w:rsidRPr="00CB03E1">
        <w:rPr>
          <w:rFonts w:asciiTheme="minorHAnsi" w:hAnsiTheme="minorHAnsi" w:cstheme="minorHAnsi"/>
          <w:w w:val="90"/>
        </w:rPr>
        <w:t xml:space="preserve">Des réunions de synthèse bisannuelles ou trimestrielles (ou provoquées par un des membres de l'équipe en cas de problème à débattre) permettent d'évaluer le projet, d'effectuer des modifications ou des </w:t>
      </w:r>
      <w:r w:rsidRPr="00CB03E1">
        <w:rPr>
          <w:rFonts w:asciiTheme="minorHAnsi" w:hAnsiTheme="minorHAnsi" w:cstheme="minorHAnsi"/>
          <w:w w:val="90"/>
        </w:rPr>
        <w:lastRenderedPageBreak/>
        <w:t>réaménagements si besoin est. En fin d'année, c'est dans ce cadre qu'est envisagée la suite de la scolarité.</w:t>
      </w:r>
      <w:r w:rsidRPr="00CB03E1">
        <w:rPr>
          <w:rStyle w:val="Appelnotedebasdep"/>
          <w:rFonts w:asciiTheme="minorHAnsi" w:hAnsiTheme="minorHAnsi" w:cstheme="minorHAnsi"/>
          <w:w w:val="90"/>
        </w:rPr>
        <w:footnoteReference w:id="98"/>
      </w:r>
    </w:p>
    <w:p w14:paraId="088C8BA9" w14:textId="77777777" w:rsidR="00AC4215" w:rsidRDefault="00AC4215" w:rsidP="00AC4215">
      <w:pPr>
        <w:pStyle w:val="TableParagraph"/>
        <w:spacing w:before="0" w:line="240" w:lineRule="auto"/>
        <w:ind w:right="326"/>
        <w:jc w:val="both"/>
        <w:rPr>
          <w:rFonts w:asciiTheme="minorHAnsi" w:hAnsiTheme="minorHAnsi" w:cstheme="minorHAnsi"/>
          <w:w w:val="90"/>
        </w:rPr>
      </w:pPr>
    </w:p>
    <w:p w14:paraId="12D68EF1" w14:textId="77777777" w:rsidR="00AC4215" w:rsidRPr="00BF4EBD" w:rsidRDefault="00AC4215" w:rsidP="00AC4215">
      <w:pPr>
        <w:pStyle w:val="TableParagraph"/>
        <w:spacing w:before="0" w:line="240" w:lineRule="auto"/>
        <w:ind w:right="326"/>
        <w:jc w:val="both"/>
        <w:rPr>
          <w:rFonts w:asciiTheme="minorHAnsi" w:hAnsiTheme="minorHAnsi" w:cstheme="minorHAnsi"/>
          <w:color w:val="0070C0"/>
          <w:w w:val="90"/>
        </w:rPr>
      </w:pPr>
      <w:r w:rsidRPr="00CB03E1">
        <w:rPr>
          <w:rFonts w:asciiTheme="minorHAnsi" w:hAnsiTheme="minorHAnsi" w:cstheme="minorHAnsi"/>
          <w:w w:val="90"/>
        </w:rPr>
        <w:t xml:space="preserve">Les projets individualisés permettent surtout et en pratique pour l’enseignant </w:t>
      </w:r>
      <w:bookmarkStart w:id="69" w:name="_Hlk92388126"/>
      <w:r w:rsidRPr="00BF4EBD">
        <w:rPr>
          <w:rFonts w:asciiTheme="minorHAnsi" w:hAnsiTheme="minorHAnsi" w:cstheme="minorHAnsi"/>
          <w:color w:val="0070C0"/>
          <w:w w:val="90"/>
        </w:rPr>
        <w:t>d’anticiper posément et de manière réfléchie compte tenu des besoins spéciaux divers une pédagogie différenciée pour les élèves en situation de handicap inclus</w:t>
      </w:r>
      <w:bookmarkEnd w:id="69"/>
      <w:r w:rsidRPr="00BF4EBD">
        <w:rPr>
          <w:rFonts w:asciiTheme="minorHAnsi" w:hAnsiTheme="minorHAnsi" w:cstheme="minorHAnsi"/>
          <w:color w:val="0070C0"/>
          <w:w w:val="90"/>
        </w:rPr>
        <w:t xml:space="preserve">. </w:t>
      </w:r>
      <w:r w:rsidRPr="00CB03E1">
        <w:rPr>
          <w:rFonts w:asciiTheme="minorHAnsi" w:hAnsiTheme="minorHAnsi" w:cstheme="minorHAnsi"/>
          <w:w w:val="90"/>
        </w:rPr>
        <w:t>Il se rend compte d’ailleurs assez rapidement que des dispositions ainsi adoptées (écrire au tableau en gros caractères pour des malvoyants</w:t>
      </w:r>
      <w:r>
        <w:rPr>
          <w:rFonts w:asciiTheme="minorHAnsi" w:hAnsiTheme="minorHAnsi" w:cstheme="minorHAnsi"/>
          <w:w w:val="90"/>
        </w:rPr>
        <w:t xml:space="preserve"> (</w:t>
      </w:r>
      <w:r w:rsidRPr="00BF4EBD">
        <w:rPr>
          <w:rFonts w:asciiTheme="minorHAnsi" w:hAnsiTheme="minorHAnsi" w:cstheme="minorHAnsi"/>
          <w:color w:val="FF0000"/>
          <w:w w:val="90"/>
        </w:rPr>
        <w:t>illustration § </w:t>
      </w:r>
      <w:r>
        <w:rPr>
          <w:rFonts w:asciiTheme="minorHAnsi" w:hAnsiTheme="minorHAnsi" w:cstheme="minorHAnsi"/>
          <w:color w:val="FF0000"/>
          <w:w w:val="90"/>
        </w:rPr>
        <w:t>)</w:t>
      </w:r>
      <w:r w:rsidRPr="00CB03E1">
        <w:rPr>
          <w:rFonts w:asciiTheme="minorHAnsi" w:hAnsiTheme="minorHAnsi" w:cstheme="minorHAnsi"/>
          <w:w w:val="90"/>
        </w:rPr>
        <w:t xml:space="preserve">; se placer adéquatement par rapport à la source de lumière, soigner son articulation en présence de malentendants, organiser des travaux par groupes de besoin, … etc.) </w:t>
      </w:r>
      <w:r w:rsidRPr="00BF4EBD">
        <w:rPr>
          <w:rFonts w:asciiTheme="minorHAnsi" w:hAnsiTheme="minorHAnsi" w:cstheme="minorHAnsi"/>
          <w:color w:val="0070C0"/>
          <w:w w:val="90"/>
        </w:rPr>
        <w:t>profitent à l’ensemble des élèves de sa classe ordinaire (et qui doit le rester, l’enseignant d’une classe inclusive n’a nulle vocation à se muer en enseignant spécialis</w:t>
      </w:r>
      <w:r>
        <w:rPr>
          <w:rFonts w:asciiTheme="minorHAnsi" w:hAnsiTheme="minorHAnsi" w:cstheme="minorHAnsi"/>
          <w:color w:val="0070C0"/>
          <w:w w:val="90"/>
        </w:rPr>
        <w:t>é</w:t>
      </w:r>
      <w:r w:rsidRPr="00BF4EBD">
        <w:rPr>
          <w:rFonts w:asciiTheme="minorHAnsi" w:hAnsiTheme="minorHAnsi" w:cstheme="minorHAnsi"/>
          <w:color w:val="0070C0"/>
          <w:w w:val="90"/>
        </w:rPr>
        <w:t>).</w:t>
      </w:r>
    </w:p>
    <w:p w14:paraId="06BA1E69" w14:textId="77777777" w:rsidR="00AC4215" w:rsidRDefault="00AC4215" w:rsidP="00AC4215">
      <w:pPr>
        <w:pStyle w:val="TableParagraph"/>
        <w:spacing w:before="0" w:line="240" w:lineRule="auto"/>
        <w:ind w:right="326"/>
        <w:jc w:val="both"/>
        <w:rPr>
          <w:rFonts w:asciiTheme="minorHAnsi" w:hAnsiTheme="minorHAnsi" w:cstheme="minorHAnsi"/>
          <w:w w:val="90"/>
        </w:rPr>
      </w:pPr>
    </w:p>
    <w:p w14:paraId="2D2D4822"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3D351DB6" w14:textId="77777777" w:rsidR="00AC4215" w:rsidRDefault="00AC4215" w:rsidP="00AC4215">
      <w:pPr>
        <w:pStyle w:val="TableParagraph"/>
        <w:spacing w:before="0" w:line="240" w:lineRule="auto"/>
        <w:ind w:right="326"/>
        <w:jc w:val="both"/>
        <w:rPr>
          <w:rFonts w:asciiTheme="minorHAnsi" w:hAnsiTheme="minorHAnsi" w:cstheme="minorHAnsi"/>
          <w:b/>
          <w:bCs/>
          <w:w w:val="90"/>
        </w:rPr>
      </w:pPr>
      <w:bookmarkStart w:id="70" w:name="_Hlk92388208"/>
      <w:r w:rsidRPr="00115901">
        <w:rPr>
          <w:rFonts w:asciiTheme="minorHAnsi" w:hAnsiTheme="minorHAnsi" w:cstheme="minorHAnsi"/>
          <w:b/>
          <w:bCs/>
          <w:w w:val="90"/>
          <w:sz w:val="28"/>
          <w:szCs w:val="28"/>
        </w:rPr>
        <w:t>4.1.2.</w:t>
      </w:r>
      <w:r>
        <w:rPr>
          <w:rFonts w:asciiTheme="minorHAnsi" w:hAnsiTheme="minorHAnsi" w:cstheme="minorHAnsi"/>
          <w:b/>
          <w:bCs/>
          <w:w w:val="90"/>
          <w:sz w:val="28"/>
          <w:szCs w:val="28"/>
        </w:rPr>
        <w:t xml:space="preserve"> </w:t>
      </w:r>
      <w:r w:rsidRPr="00115901">
        <w:rPr>
          <w:rFonts w:asciiTheme="minorHAnsi" w:hAnsiTheme="minorHAnsi" w:cstheme="minorHAnsi"/>
          <w:b/>
          <w:bCs/>
          <w:w w:val="90"/>
          <w:sz w:val="28"/>
          <w:szCs w:val="28"/>
        </w:rPr>
        <w:t>La pédagogie différenciée et la flexibilité dans l’organisation de l’inclusion des EABS.</w:t>
      </w:r>
    </w:p>
    <w:p w14:paraId="39C1B565" w14:textId="77777777" w:rsidR="00AC4215" w:rsidRDefault="00AC4215" w:rsidP="00AC4215">
      <w:pPr>
        <w:pStyle w:val="TableParagraph"/>
        <w:spacing w:before="0" w:line="240" w:lineRule="auto"/>
        <w:ind w:right="326"/>
        <w:jc w:val="both"/>
        <w:rPr>
          <w:rFonts w:asciiTheme="minorHAnsi" w:hAnsiTheme="minorHAnsi" w:cstheme="minorHAnsi"/>
          <w:b/>
          <w:bCs/>
          <w:w w:val="90"/>
        </w:rPr>
      </w:pPr>
    </w:p>
    <w:p w14:paraId="5758BB35" w14:textId="77777777" w:rsidR="00AC4215" w:rsidRDefault="00AC4215" w:rsidP="00AC4215">
      <w:pPr>
        <w:pStyle w:val="TableParagraph"/>
        <w:spacing w:before="0" w:line="240" w:lineRule="auto"/>
        <w:ind w:right="326"/>
        <w:jc w:val="both"/>
        <w:rPr>
          <w:rFonts w:asciiTheme="minorHAnsi" w:hAnsiTheme="minorHAnsi" w:cstheme="minorHAnsi"/>
          <w:color w:val="FF0000"/>
          <w:w w:val="95"/>
        </w:rPr>
      </w:pPr>
      <w:r w:rsidRPr="00CB03E1">
        <w:rPr>
          <w:rFonts w:asciiTheme="minorHAnsi" w:eastAsia="Times New Roman" w:hAnsiTheme="minorHAnsi" w:cstheme="minorHAnsi"/>
          <w:lang w:eastAsia="fr-FR"/>
        </w:rPr>
        <w:t>(</w:t>
      </w:r>
      <w:r w:rsidRPr="00E976D2">
        <w:rPr>
          <w:rFonts w:asciiTheme="minorHAnsi" w:eastAsia="Times New Roman" w:hAnsiTheme="minorHAnsi" w:cstheme="minorHAnsi"/>
          <w:i/>
          <w:iCs/>
          <w:sz w:val="16"/>
          <w:szCs w:val="16"/>
          <w:lang w:eastAsia="fr-FR"/>
        </w:rPr>
        <w:t xml:space="preserve">Australie, </w:t>
      </w:r>
      <w:r w:rsidRPr="00E976D2">
        <w:rPr>
          <w:rFonts w:asciiTheme="minorHAnsi" w:hAnsiTheme="minorHAnsi" w:cstheme="minorHAnsi"/>
          <w:i/>
          <w:iCs/>
          <w:w w:val="95"/>
          <w:sz w:val="16"/>
          <w:szCs w:val="16"/>
        </w:rPr>
        <w:t>Djibouti</w:t>
      </w:r>
      <w:r w:rsidRPr="00E976D2">
        <w:rPr>
          <w:rFonts w:asciiTheme="minorHAnsi" w:eastAsia="Times New Roman" w:hAnsiTheme="minorHAnsi" w:cstheme="minorHAnsi"/>
          <w:i/>
          <w:iCs/>
          <w:sz w:val="16"/>
          <w:szCs w:val="16"/>
          <w:lang w:eastAsia="fr-FR"/>
        </w:rPr>
        <w:t xml:space="preserve">, France, </w:t>
      </w:r>
      <w:r w:rsidRPr="00E976D2">
        <w:rPr>
          <w:rFonts w:asciiTheme="minorHAnsi" w:hAnsiTheme="minorHAnsi" w:cstheme="minorHAnsi"/>
          <w:i/>
          <w:iCs/>
          <w:sz w:val="16"/>
          <w:szCs w:val="16"/>
        </w:rPr>
        <w:t>Nouvelle-Zélande, Tchad</w:t>
      </w:r>
      <w:r w:rsidRPr="00E976D2">
        <w:rPr>
          <w:rFonts w:asciiTheme="minorHAnsi" w:hAnsiTheme="minorHAnsi" w:cstheme="minorHAnsi"/>
          <w:i/>
          <w:iCs/>
          <w:w w:val="95"/>
          <w:sz w:val="16"/>
          <w:szCs w:val="16"/>
        </w:rPr>
        <w:t>)</w:t>
      </w:r>
    </w:p>
    <w:p w14:paraId="0212C017" w14:textId="77777777" w:rsidR="00AC4215" w:rsidRPr="00CB03E1" w:rsidRDefault="00AC4215" w:rsidP="00AC4215">
      <w:pPr>
        <w:pStyle w:val="TableParagraph"/>
        <w:spacing w:before="0" w:line="240" w:lineRule="auto"/>
        <w:ind w:right="326"/>
        <w:jc w:val="both"/>
        <w:rPr>
          <w:rFonts w:asciiTheme="minorHAnsi" w:hAnsiTheme="minorHAnsi" w:cstheme="minorHAnsi"/>
          <w:b/>
          <w:bCs/>
          <w:w w:val="90"/>
        </w:rPr>
      </w:pPr>
    </w:p>
    <w:bookmarkEnd w:id="70"/>
    <w:p w14:paraId="245FF20C" w14:textId="055B2834" w:rsidR="00AC4215" w:rsidRDefault="00AC4215" w:rsidP="00AC4215">
      <w:pPr>
        <w:pStyle w:val="TableParagraph"/>
        <w:spacing w:before="0" w:line="240" w:lineRule="auto"/>
        <w:ind w:right="326"/>
        <w:jc w:val="both"/>
        <w:rPr>
          <w:rFonts w:asciiTheme="minorHAnsi" w:eastAsia="Times New Roman" w:hAnsiTheme="minorHAnsi" w:cstheme="minorHAnsi"/>
          <w:color w:val="000000"/>
          <w:lang w:eastAsia="fr-FR"/>
        </w:rPr>
      </w:pPr>
      <w:r w:rsidRPr="00CB03E1">
        <w:rPr>
          <w:rFonts w:asciiTheme="minorHAnsi" w:eastAsia="Times New Roman" w:hAnsiTheme="minorHAnsi" w:cstheme="minorHAnsi"/>
          <w:color w:val="000000"/>
          <w:lang w:eastAsia="fr-FR"/>
        </w:rPr>
        <w:t>Toute situation didactique proposée ou imposée uniformément à un groupe d’élèves est inévitablement inadéquate pour une partie d’entre eux. Pour quelques-uns, elle est trop facilement maîtrisable pour constituer un défi et provoquer un apprentissage. D’autres élèves, au contraire, ne parviennent pas à comprendre la tâche, donc à s’y impliquer</w:t>
      </w:r>
      <w:r w:rsidRPr="00CB03E1">
        <w:rPr>
          <w:rStyle w:val="Appelnotedebasdep"/>
          <w:rFonts w:asciiTheme="minorHAnsi" w:eastAsia="Times New Roman" w:hAnsiTheme="minorHAnsi" w:cstheme="minorHAnsi"/>
          <w:color w:val="000000"/>
          <w:lang w:eastAsia="fr-FR"/>
        </w:rPr>
        <w:footnoteReference w:id="99"/>
      </w:r>
      <w:r w:rsidRPr="00CB03E1">
        <w:rPr>
          <w:rFonts w:asciiTheme="minorHAnsi" w:eastAsia="Times New Roman" w:hAnsiTheme="minorHAnsi" w:cstheme="minorHAnsi"/>
          <w:color w:val="000000"/>
          <w:lang w:eastAsia="fr-FR"/>
        </w:rPr>
        <w:t xml:space="preserve">. </w:t>
      </w:r>
    </w:p>
    <w:p w14:paraId="152216DB" w14:textId="57D3795E" w:rsidR="00F22B25" w:rsidRDefault="00F22B25" w:rsidP="00AC4215">
      <w:pPr>
        <w:pStyle w:val="TableParagraph"/>
        <w:spacing w:before="0" w:line="240" w:lineRule="auto"/>
        <w:ind w:right="326"/>
        <w:jc w:val="both"/>
        <w:rPr>
          <w:rFonts w:asciiTheme="minorHAnsi" w:eastAsia="Times New Roman" w:hAnsiTheme="minorHAnsi" w:cstheme="minorHAnsi"/>
          <w:color w:val="000000"/>
          <w:lang w:eastAsia="fr-FR"/>
        </w:rPr>
      </w:pPr>
    </w:p>
    <w:p w14:paraId="66E3F29F" w14:textId="51DFB80B" w:rsidR="00F22B25" w:rsidRDefault="00F22B25" w:rsidP="00AC4215">
      <w:pPr>
        <w:pStyle w:val="TableParagraph"/>
        <w:spacing w:before="0" w:line="240" w:lineRule="auto"/>
        <w:ind w:right="326"/>
        <w:jc w:val="both"/>
        <w:rPr>
          <w:rFonts w:asciiTheme="minorHAnsi" w:eastAsia="Times New Roman" w:hAnsiTheme="minorHAnsi" w:cstheme="minorHAnsi"/>
          <w:color w:val="000000"/>
          <w:lang w:eastAsia="fr-FR"/>
        </w:rPr>
      </w:pPr>
      <w:r w:rsidRPr="00CB03E1">
        <w:rPr>
          <w:rFonts w:asciiTheme="minorHAnsi" w:eastAsia="Times New Roman" w:hAnsiTheme="minorHAnsi" w:cstheme="minorHAnsi"/>
          <w:color w:val="000000"/>
          <w:lang w:eastAsia="fr-FR"/>
        </w:rPr>
        <w:t xml:space="preserve">L’enseignant de classe inclusive perçoit au départ et généralement suspicieusement la mise en place d’une pédagogie différenciée. Analyser le potentiel de départ d’un EABS (ce qu’il sait réellement faire, plutôt que d’inventorier et déplorer ce qu’il ne sait pas faire), puis convenir à partir de ces compétences </w:t>
      </w:r>
      <w:r>
        <w:rPr>
          <w:rFonts w:asciiTheme="minorHAnsi" w:eastAsia="Times New Roman" w:hAnsiTheme="minorHAnsi" w:cstheme="minorHAnsi"/>
          <w:color w:val="000000"/>
          <w:lang w:eastAsia="fr-FR"/>
        </w:rPr>
        <w:t xml:space="preserve">évaluées </w:t>
      </w:r>
      <w:r w:rsidRPr="00CB03E1">
        <w:rPr>
          <w:rFonts w:asciiTheme="minorHAnsi" w:eastAsia="Times New Roman" w:hAnsiTheme="minorHAnsi" w:cstheme="minorHAnsi"/>
          <w:color w:val="000000"/>
          <w:lang w:eastAsia="fr-FR"/>
        </w:rPr>
        <w:t>si minimes soient-elles, d’un projet raisonnable d’objectifs à</w:t>
      </w:r>
    </w:p>
    <w:p w14:paraId="0B8EC54C" w14:textId="0FA5D5EA" w:rsidR="00AC4215" w:rsidRDefault="00AC4215" w:rsidP="00AC4215">
      <w:pPr>
        <w:pStyle w:val="TableParagraph"/>
        <w:spacing w:before="0" w:line="240" w:lineRule="auto"/>
        <w:ind w:right="326"/>
        <w:jc w:val="both"/>
        <w:rPr>
          <w:rFonts w:asciiTheme="minorHAnsi" w:eastAsia="Times New Roman" w:hAnsiTheme="minorHAnsi" w:cstheme="minorHAnsi"/>
          <w:lang w:eastAsia="fr-FR"/>
        </w:rPr>
      </w:pPr>
      <w:r w:rsidRPr="00CB03E1">
        <w:rPr>
          <w:rFonts w:asciiTheme="minorHAnsi" w:hAnsiTheme="minorHAnsi" w:cstheme="minorHAnsi"/>
          <w:noProof/>
          <w:lang w:eastAsia="fr-FR"/>
        </w:rPr>
        <w:drawing>
          <wp:anchor distT="0" distB="0" distL="114300" distR="114300" simplePos="0" relativeHeight="251652096" behindDoc="0" locked="0" layoutInCell="1" allowOverlap="1" wp14:anchorId="105C41FD" wp14:editId="02E43E9D">
            <wp:simplePos x="0" y="0"/>
            <wp:positionH relativeFrom="margin">
              <wp:posOffset>71755</wp:posOffset>
            </wp:positionH>
            <wp:positionV relativeFrom="margin">
              <wp:posOffset>862330</wp:posOffset>
            </wp:positionV>
            <wp:extent cx="5378450" cy="3145155"/>
            <wp:effectExtent l="0" t="0" r="0" b="0"/>
            <wp:wrapSquare wrapText="bothSides"/>
            <wp:docPr id="33" name="Image 33" descr="Une image contenant texte, carte de visite, accesso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texte, carte de visite, accessoire&#10;&#10;Description générée automatiquemen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78450" cy="3145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03E1">
        <w:rPr>
          <w:rFonts w:asciiTheme="minorHAnsi" w:eastAsia="Times New Roman" w:hAnsiTheme="minorHAnsi" w:cstheme="minorHAnsi"/>
          <w:color w:val="000000"/>
          <w:lang w:eastAsia="fr-FR"/>
        </w:rPr>
        <w:t>atteindre en accord et collaboration avec l’EABS lui-même, ses parents et tout autre intervenant de l’équipe pluridisciplinair</w:t>
      </w:r>
      <w:r>
        <w:rPr>
          <w:rFonts w:asciiTheme="minorHAnsi" w:eastAsia="Times New Roman" w:hAnsiTheme="minorHAnsi" w:cstheme="minorHAnsi"/>
          <w:color w:val="000000"/>
          <w:lang w:eastAsia="fr-FR"/>
        </w:rPr>
        <w:t xml:space="preserve">e, </w:t>
      </w:r>
      <w:r w:rsidRPr="00CB03E1">
        <w:rPr>
          <w:rFonts w:asciiTheme="minorHAnsi" w:eastAsia="Times New Roman" w:hAnsiTheme="minorHAnsi" w:cstheme="minorHAnsi"/>
          <w:lang w:eastAsia="fr-FR"/>
        </w:rPr>
        <w:t xml:space="preserve">évaluer les progrès, réajuster les attentes, </w:t>
      </w:r>
      <w:r>
        <w:rPr>
          <w:rFonts w:asciiTheme="minorHAnsi" w:eastAsia="Times New Roman" w:hAnsiTheme="minorHAnsi" w:cstheme="minorHAnsi"/>
          <w:lang w:eastAsia="fr-FR"/>
        </w:rPr>
        <w:t xml:space="preserve">sont des activités </w:t>
      </w:r>
      <w:r w:rsidRPr="00CB03E1">
        <w:rPr>
          <w:rFonts w:asciiTheme="minorHAnsi" w:eastAsia="Times New Roman" w:hAnsiTheme="minorHAnsi" w:cstheme="minorHAnsi"/>
          <w:lang w:eastAsia="fr-FR"/>
        </w:rPr>
        <w:t>nécessairement nouve</w:t>
      </w:r>
      <w:r>
        <w:rPr>
          <w:rFonts w:asciiTheme="minorHAnsi" w:eastAsia="Times New Roman" w:hAnsiTheme="minorHAnsi" w:cstheme="minorHAnsi"/>
          <w:lang w:eastAsia="fr-FR"/>
        </w:rPr>
        <w:t>lles</w:t>
      </w:r>
      <w:r w:rsidRPr="00CB03E1">
        <w:rPr>
          <w:rFonts w:asciiTheme="minorHAnsi" w:eastAsia="Times New Roman" w:hAnsiTheme="minorHAnsi" w:cstheme="minorHAnsi"/>
          <w:lang w:eastAsia="fr-FR"/>
        </w:rPr>
        <w:t xml:space="preserve">, </w:t>
      </w:r>
      <w:r>
        <w:rPr>
          <w:rFonts w:asciiTheme="minorHAnsi" w:eastAsia="Times New Roman" w:hAnsiTheme="minorHAnsi" w:cstheme="minorHAnsi"/>
          <w:lang w:eastAsia="fr-FR"/>
        </w:rPr>
        <w:t>surprenantes</w:t>
      </w:r>
      <w:r w:rsidRPr="00CB03E1">
        <w:rPr>
          <w:rFonts w:asciiTheme="minorHAnsi" w:eastAsia="Times New Roman" w:hAnsiTheme="minorHAnsi" w:cstheme="minorHAnsi"/>
          <w:lang w:eastAsia="fr-FR"/>
        </w:rPr>
        <w:t>, souvent rebutant</w:t>
      </w:r>
      <w:r>
        <w:rPr>
          <w:rFonts w:asciiTheme="minorHAnsi" w:eastAsia="Times New Roman" w:hAnsiTheme="minorHAnsi" w:cstheme="minorHAnsi"/>
          <w:lang w:eastAsia="fr-FR"/>
        </w:rPr>
        <w:t>es</w:t>
      </w:r>
      <w:r w:rsidRPr="00CB03E1">
        <w:rPr>
          <w:rFonts w:asciiTheme="minorHAnsi" w:eastAsia="Times New Roman" w:hAnsiTheme="minorHAnsi" w:cstheme="minorHAnsi"/>
          <w:lang w:eastAsia="fr-FR"/>
        </w:rPr>
        <w:t xml:space="preserve">. Anticiper et planifier une pédagogie ainsi individualisée peut paraître difficile au premier abord, avec la crainte d’abaisser </w:t>
      </w:r>
      <w:r w:rsidRPr="00CB03E1">
        <w:rPr>
          <w:rFonts w:asciiTheme="minorHAnsi" w:eastAsia="Times New Roman" w:hAnsiTheme="minorHAnsi" w:cstheme="minorHAnsi"/>
          <w:lang w:eastAsia="fr-FR"/>
        </w:rPr>
        <w:lastRenderedPageBreak/>
        <w:t xml:space="preserve">les normes et de réduire les contenus des connaissances. </w:t>
      </w:r>
    </w:p>
    <w:p w14:paraId="680C2914" w14:textId="77777777" w:rsidR="00F22B25" w:rsidRDefault="00F22B25" w:rsidP="00AC4215">
      <w:pPr>
        <w:pStyle w:val="TableParagraph"/>
        <w:spacing w:before="0" w:line="240" w:lineRule="auto"/>
        <w:ind w:right="326"/>
        <w:jc w:val="both"/>
        <w:rPr>
          <w:rFonts w:asciiTheme="minorHAnsi" w:eastAsia="Times New Roman" w:hAnsiTheme="minorHAnsi" w:cstheme="minorHAnsi"/>
          <w:lang w:eastAsia="fr-FR"/>
        </w:rPr>
      </w:pPr>
    </w:p>
    <w:p w14:paraId="7F33AA1B" w14:textId="77777777" w:rsidR="00AC4215" w:rsidRPr="00CB03E1" w:rsidRDefault="00AC4215" w:rsidP="00AC4215">
      <w:pPr>
        <w:pStyle w:val="TableParagraph"/>
        <w:spacing w:before="0" w:line="240" w:lineRule="auto"/>
        <w:ind w:right="326"/>
        <w:jc w:val="both"/>
        <w:rPr>
          <w:rFonts w:asciiTheme="minorHAnsi" w:eastAsia="Times New Roman" w:hAnsiTheme="minorHAnsi" w:cstheme="minorHAnsi"/>
          <w:lang w:eastAsia="fr-FR"/>
        </w:rPr>
      </w:pPr>
    </w:p>
    <w:p w14:paraId="7C11C22B" w14:textId="36B2A053" w:rsidR="00AC4215" w:rsidRDefault="00AC4215" w:rsidP="00AC4215">
      <w:pPr>
        <w:pStyle w:val="TableParagraph"/>
        <w:spacing w:before="0" w:line="240" w:lineRule="auto"/>
        <w:ind w:right="326"/>
        <w:jc w:val="both"/>
        <w:rPr>
          <w:rFonts w:asciiTheme="minorHAnsi" w:eastAsia="Times New Roman" w:hAnsiTheme="minorHAnsi" w:cstheme="minorHAnsi"/>
          <w:lang w:eastAsia="fr-FR"/>
        </w:rPr>
      </w:pPr>
      <w:r w:rsidRPr="0056437E">
        <w:rPr>
          <w:rFonts w:asciiTheme="minorHAnsi" w:eastAsia="Times New Roman" w:hAnsiTheme="minorHAnsi" w:cstheme="minorHAnsi"/>
          <w:color w:val="0070C0"/>
          <w:lang w:eastAsia="fr-FR"/>
        </w:rPr>
        <w:t xml:space="preserve">La pédagogie différenciée offre des </w:t>
      </w:r>
      <w:r w:rsidRPr="00036748">
        <w:rPr>
          <w:rFonts w:asciiTheme="minorHAnsi" w:eastAsia="Times New Roman" w:hAnsiTheme="minorHAnsi" w:cstheme="minorHAnsi"/>
          <w:color w:val="0070C0"/>
          <w:lang w:eastAsia="fr-FR"/>
        </w:rPr>
        <w:t xml:space="preserve">variations possibles </w:t>
      </w:r>
      <w:r w:rsidRPr="00CB03E1">
        <w:rPr>
          <w:rFonts w:asciiTheme="minorHAnsi" w:eastAsia="Times New Roman" w:hAnsiTheme="minorHAnsi" w:cstheme="minorHAnsi"/>
          <w:lang w:eastAsia="fr-FR"/>
        </w:rPr>
        <w:t xml:space="preserve">généralement peu soupçonnées au sein de la classe et de l’établissement (structures avec des changements de classes possibles pour renforcer des apprentissages avec d’autres enseignants, échelonnement des contenus, ou proposition de contenus différents de ceux des autres élèves selon ses besoins, utilisation de processus adaptés aux besoins spéciaux, donc de production et d’évaluation, …, le tout en restant en accord avec les objectifs terminaux du programme). </w:t>
      </w:r>
    </w:p>
    <w:p w14:paraId="5052EF45" w14:textId="77777777" w:rsidR="00AC4215" w:rsidRDefault="00AC4215" w:rsidP="00AC4215">
      <w:pPr>
        <w:pStyle w:val="TableParagraph"/>
        <w:spacing w:before="0" w:line="240" w:lineRule="auto"/>
        <w:ind w:right="326"/>
        <w:jc w:val="both"/>
        <w:rPr>
          <w:rFonts w:asciiTheme="minorHAnsi" w:eastAsia="Times New Roman" w:hAnsiTheme="minorHAnsi" w:cstheme="minorHAnsi"/>
          <w:lang w:eastAsia="fr-FR"/>
        </w:rPr>
      </w:pPr>
    </w:p>
    <w:p w14:paraId="18B20974" w14:textId="77777777" w:rsidR="00AC4215" w:rsidRDefault="00AC4215" w:rsidP="00AC4215">
      <w:pPr>
        <w:pStyle w:val="TableParagraph"/>
        <w:spacing w:before="0" w:line="240" w:lineRule="auto"/>
        <w:ind w:right="326"/>
        <w:jc w:val="both"/>
        <w:rPr>
          <w:rFonts w:asciiTheme="minorHAnsi" w:hAnsiTheme="minorHAnsi" w:cstheme="minorHAnsi"/>
        </w:rPr>
      </w:pPr>
      <w:r w:rsidRPr="00036748">
        <w:rPr>
          <w:rFonts w:asciiTheme="minorHAnsi" w:eastAsia="Times New Roman" w:hAnsiTheme="minorHAnsi" w:cstheme="minorHAnsi"/>
          <w:color w:val="0070C0"/>
          <w:lang w:eastAsia="fr-FR"/>
        </w:rPr>
        <w:t xml:space="preserve">L’emploi de quelques techniques propres à la différenciation, pourrait convaincre les réticences </w:t>
      </w:r>
      <w:r w:rsidRPr="00CB03E1">
        <w:rPr>
          <w:rFonts w:asciiTheme="minorHAnsi" w:eastAsia="Times New Roman" w:hAnsiTheme="minorHAnsi" w:cstheme="minorHAnsi"/>
          <w:color w:val="000000"/>
          <w:lang w:eastAsia="fr-FR"/>
        </w:rPr>
        <w:t>(affichages en classe, tutorat, différencier les présentations, activités à niveaux multiples, contrat d’apprentissage, … etc. Schéma récapitulatif ci-après</w:t>
      </w:r>
      <w:r w:rsidRPr="00CB03E1">
        <w:rPr>
          <w:rStyle w:val="Appelnotedebasdep"/>
          <w:rFonts w:asciiTheme="minorHAnsi" w:eastAsia="Times New Roman" w:hAnsiTheme="minorHAnsi" w:cstheme="minorHAnsi"/>
          <w:color w:val="000000"/>
          <w:lang w:eastAsia="fr-FR"/>
        </w:rPr>
        <w:footnoteReference w:id="100"/>
      </w:r>
      <w:r w:rsidRPr="00CB03E1">
        <w:rPr>
          <w:rFonts w:asciiTheme="minorHAnsi" w:eastAsia="Times New Roman" w:hAnsiTheme="minorHAnsi" w:cstheme="minorHAnsi"/>
          <w:color w:val="000000"/>
          <w:lang w:eastAsia="fr-FR"/>
        </w:rPr>
        <w:t>).</w:t>
      </w:r>
      <w:r w:rsidRPr="00CB03E1">
        <w:rPr>
          <w:rFonts w:asciiTheme="minorHAnsi" w:hAnsiTheme="minorHAnsi" w:cstheme="minorHAnsi"/>
        </w:rPr>
        <w:t xml:space="preserve"> </w:t>
      </w:r>
    </w:p>
    <w:p w14:paraId="01216363"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70FBBE22" w14:textId="0DCED197" w:rsidR="00AC4215" w:rsidRPr="00CB03E1" w:rsidRDefault="00AC4215" w:rsidP="00AC4215">
      <w:pPr>
        <w:pStyle w:val="Corpsdetexte"/>
        <w:ind w:left="0" w:right="326"/>
        <w:jc w:val="both"/>
        <w:rPr>
          <w:rFonts w:asciiTheme="minorHAnsi" w:hAnsiTheme="minorHAnsi" w:cstheme="minorHAnsi"/>
          <w:sz w:val="22"/>
          <w:szCs w:val="22"/>
        </w:rPr>
      </w:pPr>
      <w:r w:rsidRPr="00F22B25">
        <w:rPr>
          <w:rFonts w:asciiTheme="minorHAnsi" w:hAnsiTheme="minorHAnsi" w:cstheme="minorHAnsi"/>
          <w:color w:val="0070C0"/>
          <w:sz w:val="22"/>
          <w:szCs w:val="22"/>
        </w:rPr>
        <w:t xml:space="preserve">Un programme scolaire flexible est un des moyens d’inclure les enfants handicapés tout en luttant contre la stigmatisation liée au fait de suivre un programme différent </w:t>
      </w:r>
      <w:r w:rsidRPr="00CB03E1">
        <w:rPr>
          <w:rFonts w:asciiTheme="minorHAnsi" w:hAnsiTheme="minorHAnsi" w:cstheme="minorHAnsi"/>
          <w:sz w:val="22"/>
          <w:szCs w:val="22"/>
        </w:rPr>
        <w:t>(</w:t>
      </w:r>
      <w:r>
        <w:rPr>
          <w:rFonts w:asciiTheme="minorHAnsi" w:hAnsiTheme="minorHAnsi" w:cstheme="minorHAnsi"/>
          <w:sz w:val="22"/>
          <w:szCs w:val="22"/>
        </w:rPr>
        <w:t xml:space="preserve">UNESCO 2020, </w:t>
      </w:r>
      <w:r w:rsidRPr="00CB03E1">
        <w:rPr>
          <w:rFonts w:asciiTheme="minorHAnsi" w:hAnsiTheme="minorHAnsi" w:cstheme="minorHAnsi"/>
          <w:sz w:val="22"/>
          <w:szCs w:val="22"/>
        </w:rPr>
        <w:t xml:space="preserve">Hunt, 2020). </w:t>
      </w:r>
    </w:p>
    <w:p w14:paraId="04BA23F4" w14:textId="77777777" w:rsidR="00AC4215" w:rsidRPr="00CB03E1" w:rsidRDefault="00AC4215" w:rsidP="00AC4215">
      <w:pPr>
        <w:pStyle w:val="TableParagraph"/>
        <w:spacing w:before="0" w:line="240" w:lineRule="auto"/>
        <w:ind w:right="326"/>
        <w:jc w:val="both"/>
        <w:rPr>
          <w:rFonts w:asciiTheme="minorHAnsi" w:eastAsia="Times New Roman" w:hAnsiTheme="minorHAnsi" w:cstheme="minorHAnsi"/>
          <w:lang w:eastAsia="fr-FR"/>
        </w:rPr>
      </w:pPr>
    </w:p>
    <w:p w14:paraId="7401F605" w14:textId="77777777" w:rsidR="00AC4215" w:rsidRDefault="00AC4215" w:rsidP="00AC4215">
      <w:pPr>
        <w:pStyle w:val="Corpsdetexte"/>
        <w:ind w:left="0" w:right="326"/>
        <w:jc w:val="both"/>
        <w:rPr>
          <w:rFonts w:asciiTheme="minorHAnsi" w:hAnsiTheme="minorHAnsi" w:cstheme="minorHAnsi"/>
          <w:sz w:val="22"/>
          <w:szCs w:val="22"/>
          <w:lang w:eastAsia="fr-FR"/>
        </w:rPr>
      </w:pPr>
      <w:r w:rsidRPr="00E976D2">
        <w:rPr>
          <w:rFonts w:asciiTheme="minorHAnsi" w:hAnsiTheme="minorHAnsi" w:cstheme="minorHAnsi"/>
          <w:sz w:val="22"/>
          <w:szCs w:val="22"/>
          <w:lang w:eastAsia="fr-FR"/>
        </w:rPr>
        <w:t>La pédagogie différenciée</w:t>
      </w:r>
      <w:r w:rsidRPr="00CB03E1">
        <w:rPr>
          <w:rFonts w:asciiTheme="minorHAnsi" w:hAnsiTheme="minorHAnsi" w:cstheme="minorHAnsi"/>
          <w:sz w:val="22"/>
          <w:szCs w:val="22"/>
          <w:lang w:eastAsia="fr-FR"/>
        </w:rPr>
        <w:t xml:space="preserve"> n’est pas nouvelle</w:t>
      </w:r>
      <w:r>
        <w:rPr>
          <w:rFonts w:asciiTheme="minorHAnsi" w:hAnsiTheme="minorHAnsi" w:cstheme="minorHAnsi"/>
          <w:sz w:val="22"/>
          <w:szCs w:val="22"/>
          <w:lang w:eastAsia="fr-FR"/>
        </w:rPr>
        <w:t xml:space="preserve">. Elle </w:t>
      </w:r>
      <w:r w:rsidRPr="00CB03E1">
        <w:rPr>
          <w:rFonts w:asciiTheme="minorHAnsi" w:hAnsiTheme="minorHAnsi" w:cstheme="minorHAnsi"/>
          <w:sz w:val="22"/>
          <w:szCs w:val="22"/>
          <w:lang w:eastAsia="fr-FR"/>
        </w:rPr>
        <w:t>dispose d’attestations d’efficacité depuis les débuts du XX° siècle</w:t>
      </w:r>
      <w:r w:rsidRPr="00CB03E1">
        <w:rPr>
          <w:rStyle w:val="Appelnotedebasdep"/>
          <w:rFonts w:asciiTheme="minorHAnsi" w:hAnsiTheme="minorHAnsi" w:cstheme="minorHAnsi"/>
          <w:sz w:val="22"/>
          <w:szCs w:val="22"/>
          <w:lang w:eastAsia="fr-FR"/>
        </w:rPr>
        <w:footnoteReference w:id="101"/>
      </w:r>
      <w:r w:rsidRPr="00CB03E1">
        <w:rPr>
          <w:rFonts w:asciiTheme="minorHAnsi" w:hAnsiTheme="minorHAnsi" w:cstheme="minorHAnsi"/>
          <w:sz w:val="22"/>
          <w:szCs w:val="22"/>
          <w:lang w:eastAsia="fr-FR"/>
        </w:rPr>
        <w:t xml:space="preserve">. Elle était largement pratiquée en </w:t>
      </w:r>
      <w:r w:rsidRPr="00036748">
        <w:rPr>
          <w:rFonts w:asciiTheme="minorHAnsi" w:hAnsiTheme="minorHAnsi" w:cstheme="minorHAnsi"/>
          <w:sz w:val="22"/>
          <w:szCs w:val="22"/>
          <w:lang w:eastAsia="fr-FR"/>
        </w:rPr>
        <w:t xml:space="preserve">France </w:t>
      </w:r>
      <w:r w:rsidRPr="00CB03E1">
        <w:rPr>
          <w:rFonts w:asciiTheme="minorHAnsi" w:hAnsiTheme="minorHAnsi" w:cstheme="minorHAnsi"/>
          <w:sz w:val="22"/>
          <w:szCs w:val="22"/>
          <w:lang w:eastAsia="fr-FR"/>
        </w:rPr>
        <w:t>et dans quelques pays européens dans les classes spécialisée</w:t>
      </w:r>
      <w:r>
        <w:rPr>
          <w:rFonts w:asciiTheme="minorHAnsi" w:hAnsiTheme="minorHAnsi" w:cstheme="minorHAnsi"/>
          <w:sz w:val="22"/>
          <w:szCs w:val="22"/>
          <w:lang w:eastAsia="fr-FR"/>
        </w:rPr>
        <w:t>s</w:t>
      </w:r>
      <w:r w:rsidRPr="00CB03E1">
        <w:rPr>
          <w:rFonts w:asciiTheme="minorHAnsi" w:hAnsiTheme="minorHAnsi" w:cstheme="minorHAnsi"/>
          <w:sz w:val="22"/>
          <w:szCs w:val="22"/>
          <w:lang w:eastAsia="fr-FR"/>
        </w:rPr>
        <w:t xml:space="preserve"> et les classes multigrade</w:t>
      </w:r>
      <w:r>
        <w:rPr>
          <w:rFonts w:asciiTheme="minorHAnsi" w:hAnsiTheme="minorHAnsi" w:cstheme="minorHAnsi"/>
          <w:sz w:val="22"/>
          <w:szCs w:val="22"/>
          <w:lang w:eastAsia="fr-FR"/>
        </w:rPr>
        <w:t>s</w:t>
      </w:r>
      <w:r w:rsidRPr="00CB03E1">
        <w:rPr>
          <w:rFonts w:asciiTheme="minorHAnsi" w:hAnsiTheme="minorHAnsi" w:cstheme="minorHAnsi"/>
          <w:sz w:val="22"/>
          <w:szCs w:val="22"/>
          <w:lang w:eastAsia="fr-FR"/>
        </w:rPr>
        <w:t xml:space="preserve"> d’une certaine manière (ajustement des compétences disciplinaires par niveau insuffisamment consolidés entre autres). </w:t>
      </w:r>
    </w:p>
    <w:p w14:paraId="0A48085E" w14:textId="7DBD680A" w:rsidR="00AC4215" w:rsidRDefault="00F22B25" w:rsidP="00AC4215">
      <w:pPr>
        <w:pStyle w:val="Corpsdetexte"/>
        <w:ind w:left="0" w:right="326"/>
        <w:jc w:val="both"/>
        <w:rPr>
          <w:rFonts w:asciiTheme="minorHAnsi" w:hAnsiTheme="minorHAnsi" w:cstheme="minorHAnsi"/>
          <w:sz w:val="22"/>
          <w:szCs w:val="22"/>
          <w:lang w:eastAsia="fr-FR"/>
        </w:rPr>
      </w:pPr>
      <w:r w:rsidRPr="0056437E">
        <w:rPr>
          <w:rFonts w:asciiTheme="minorHAnsi" w:hAnsiTheme="minorHAnsi" w:cstheme="minorHAnsi"/>
          <w:noProof/>
          <w:color w:val="0070C0"/>
          <w:lang w:eastAsia="fr-FR"/>
        </w:rPr>
        <w:lastRenderedPageBreak/>
        <w:drawing>
          <wp:anchor distT="0" distB="0" distL="114300" distR="114300" simplePos="0" relativeHeight="251654144" behindDoc="0" locked="0" layoutInCell="1" allowOverlap="1" wp14:anchorId="664D4A4E" wp14:editId="0942ABFC">
            <wp:simplePos x="0" y="0"/>
            <wp:positionH relativeFrom="margin">
              <wp:posOffset>-1270</wp:posOffset>
            </wp:positionH>
            <wp:positionV relativeFrom="margin">
              <wp:posOffset>512445</wp:posOffset>
            </wp:positionV>
            <wp:extent cx="5499100" cy="4857115"/>
            <wp:effectExtent l="0" t="0" r="6350" b="635"/>
            <wp:wrapSquare wrapText="bothSides"/>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99100" cy="4857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75BD04" w14:textId="7672ECE6" w:rsidR="00AC4215" w:rsidRDefault="00AC4215" w:rsidP="00AC4215">
      <w:pPr>
        <w:pStyle w:val="Corpsdetexte"/>
        <w:ind w:left="0" w:right="326"/>
        <w:jc w:val="both"/>
        <w:rPr>
          <w:rFonts w:asciiTheme="minorHAnsi" w:hAnsiTheme="minorHAnsi" w:cstheme="minorHAnsi"/>
          <w:sz w:val="22"/>
          <w:szCs w:val="22"/>
        </w:rPr>
      </w:pPr>
      <w:r w:rsidRPr="00115901">
        <w:rPr>
          <w:rFonts w:asciiTheme="minorHAnsi" w:hAnsiTheme="minorHAnsi" w:cstheme="minorHAnsi"/>
          <w:b/>
          <w:sz w:val="22"/>
          <w:szCs w:val="22"/>
          <w:lang w:eastAsia="fr-FR"/>
        </w:rPr>
        <w:t>(+)</w:t>
      </w:r>
      <w:r>
        <w:rPr>
          <w:rFonts w:asciiTheme="minorHAnsi" w:hAnsiTheme="minorHAnsi" w:cstheme="minorHAnsi"/>
          <w:sz w:val="22"/>
          <w:szCs w:val="22"/>
          <w:lang w:eastAsia="fr-FR"/>
        </w:rPr>
        <w:t xml:space="preserve"> </w:t>
      </w:r>
      <w:r w:rsidRPr="00CB03E1">
        <w:rPr>
          <w:rFonts w:asciiTheme="minorHAnsi" w:hAnsiTheme="minorHAnsi" w:cstheme="minorHAnsi"/>
          <w:sz w:val="22"/>
          <w:szCs w:val="22"/>
          <w:lang w:eastAsia="fr-FR"/>
        </w:rPr>
        <w:t>Depuis l’engouement pour l’Éducation Pour Tous des années 1990</w:t>
      </w:r>
      <w:r w:rsidRPr="00F22B25">
        <w:rPr>
          <w:rStyle w:val="Appelnotedebasdep"/>
          <w:rFonts w:asciiTheme="minorHAnsi" w:hAnsiTheme="minorHAnsi" w:cstheme="minorHAnsi"/>
          <w:sz w:val="22"/>
          <w:szCs w:val="22"/>
          <w:lang w:eastAsia="fr-FR"/>
        </w:rPr>
        <w:footnoteReference w:id="102"/>
      </w:r>
      <w:r w:rsidRPr="00F22B25">
        <w:rPr>
          <w:rFonts w:asciiTheme="minorHAnsi" w:hAnsiTheme="minorHAnsi" w:cstheme="minorHAnsi"/>
          <w:sz w:val="22"/>
          <w:szCs w:val="22"/>
          <w:lang w:eastAsia="fr-FR"/>
        </w:rPr>
        <w:t xml:space="preserve">, </w:t>
      </w:r>
      <w:r w:rsidRPr="00CB03E1">
        <w:rPr>
          <w:rFonts w:asciiTheme="minorHAnsi" w:hAnsiTheme="minorHAnsi" w:cstheme="minorHAnsi"/>
          <w:sz w:val="22"/>
          <w:szCs w:val="22"/>
          <w:lang w:eastAsia="fr-FR"/>
        </w:rPr>
        <w:t>et l’éducation inclusive peu de temps après</w:t>
      </w:r>
      <w:r>
        <w:rPr>
          <w:rStyle w:val="Appelnotedebasdep"/>
          <w:rFonts w:asciiTheme="minorHAnsi" w:hAnsiTheme="minorHAnsi" w:cstheme="minorHAnsi"/>
          <w:sz w:val="22"/>
          <w:szCs w:val="22"/>
          <w:lang w:eastAsia="fr-FR"/>
        </w:rPr>
        <w:footnoteReference w:id="103"/>
      </w:r>
      <w:r w:rsidRPr="00CB03E1">
        <w:rPr>
          <w:rFonts w:asciiTheme="minorHAnsi" w:hAnsiTheme="minorHAnsi" w:cstheme="minorHAnsi"/>
          <w:sz w:val="22"/>
          <w:szCs w:val="22"/>
          <w:lang w:eastAsia="fr-FR"/>
        </w:rPr>
        <w:t xml:space="preserve"> </w:t>
      </w:r>
      <w:r w:rsidRPr="00406C36">
        <w:rPr>
          <w:rStyle w:val="Appelnotedebasdep"/>
          <w:rFonts w:asciiTheme="minorHAnsi" w:hAnsiTheme="minorHAnsi" w:cstheme="minorHAnsi"/>
          <w:sz w:val="22"/>
          <w:szCs w:val="22"/>
          <w:lang w:eastAsia="fr-FR"/>
        </w:rPr>
        <w:footnoteReference w:id="104"/>
      </w:r>
      <w:r>
        <w:rPr>
          <w:rFonts w:asciiTheme="minorHAnsi" w:hAnsiTheme="minorHAnsi" w:cstheme="minorHAnsi"/>
          <w:sz w:val="22"/>
          <w:szCs w:val="22"/>
          <w:lang w:eastAsia="fr-FR"/>
        </w:rPr>
        <w:t xml:space="preserve"> </w:t>
      </w:r>
      <w:r w:rsidRPr="00406C36">
        <w:rPr>
          <w:rFonts w:asciiTheme="minorHAnsi" w:hAnsiTheme="minorHAnsi" w:cstheme="minorHAnsi"/>
          <w:sz w:val="22"/>
          <w:szCs w:val="22"/>
          <w:lang w:eastAsia="fr-FR"/>
        </w:rPr>
        <w:t xml:space="preserve">(Déclaration d’Incheon et ODD 4), </w:t>
      </w:r>
      <w:r w:rsidRPr="00CB03E1">
        <w:rPr>
          <w:rFonts w:asciiTheme="minorHAnsi" w:hAnsiTheme="minorHAnsi" w:cstheme="minorHAnsi"/>
          <w:sz w:val="22"/>
          <w:szCs w:val="22"/>
          <w:lang w:eastAsia="fr-FR"/>
        </w:rPr>
        <w:t>elle est préconisée par de nombreux pays européens, d’Asie, et d’</w:t>
      </w:r>
      <w:r w:rsidRPr="00406C36">
        <w:rPr>
          <w:rFonts w:asciiTheme="minorHAnsi" w:hAnsiTheme="minorHAnsi" w:cstheme="minorHAnsi"/>
          <w:sz w:val="22"/>
          <w:szCs w:val="22"/>
          <w:lang w:eastAsia="fr-FR"/>
        </w:rPr>
        <w:t>Australie</w:t>
      </w:r>
      <w:r w:rsidRPr="00CB03E1">
        <w:rPr>
          <w:rStyle w:val="Appelnotedebasdep"/>
          <w:rFonts w:asciiTheme="minorHAnsi" w:hAnsiTheme="minorHAnsi" w:cstheme="minorHAnsi"/>
          <w:sz w:val="22"/>
          <w:szCs w:val="22"/>
          <w:lang w:eastAsia="fr-FR"/>
        </w:rPr>
        <w:footnoteReference w:id="105"/>
      </w:r>
      <w:r w:rsidRPr="00CB03E1">
        <w:rPr>
          <w:rFonts w:asciiTheme="minorHAnsi" w:hAnsiTheme="minorHAnsi" w:cstheme="minorHAnsi"/>
          <w:sz w:val="22"/>
          <w:szCs w:val="22"/>
          <w:lang w:eastAsia="fr-FR"/>
        </w:rPr>
        <w:t>.</w:t>
      </w:r>
      <w:r w:rsidRPr="00CB03E1">
        <w:rPr>
          <w:rFonts w:asciiTheme="minorHAnsi" w:hAnsiTheme="minorHAnsi" w:cstheme="minorHAnsi"/>
          <w:sz w:val="22"/>
          <w:szCs w:val="22"/>
        </w:rPr>
        <w:t xml:space="preserve"> Certains pays ont fait de </w:t>
      </w:r>
      <w:r w:rsidRPr="00406C36">
        <w:rPr>
          <w:rFonts w:asciiTheme="minorHAnsi" w:hAnsiTheme="minorHAnsi" w:cstheme="minorHAnsi"/>
          <w:color w:val="0070C0"/>
          <w:sz w:val="22"/>
          <w:szCs w:val="22"/>
        </w:rPr>
        <w:t xml:space="preserve">l’accessibilité des programmes scolaires une priorité </w:t>
      </w:r>
      <w:r w:rsidRPr="00406C36">
        <w:rPr>
          <w:rFonts w:asciiTheme="minorHAnsi" w:hAnsiTheme="minorHAnsi" w:cstheme="minorHAnsi"/>
          <w:color w:val="0070C0"/>
          <w:w w:val="101"/>
          <w:sz w:val="22"/>
          <w:szCs w:val="22"/>
        </w:rPr>
        <w:t>de</w:t>
      </w:r>
      <w:r w:rsidRPr="00406C36">
        <w:rPr>
          <w:rFonts w:asciiTheme="minorHAnsi" w:hAnsiTheme="minorHAnsi" w:cstheme="minorHAnsi"/>
          <w:color w:val="0070C0"/>
          <w:sz w:val="22"/>
          <w:szCs w:val="22"/>
        </w:rPr>
        <w:t xml:space="preserve"> </w:t>
      </w:r>
      <w:r w:rsidRPr="00406C36">
        <w:rPr>
          <w:rFonts w:asciiTheme="minorHAnsi" w:hAnsiTheme="minorHAnsi" w:cstheme="minorHAnsi"/>
          <w:color w:val="0070C0"/>
          <w:w w:val="91"/>
          <w:sz w:val="22"/>
          <w:szCs w:val="22"/>
        </w:rPr>
        <w:t>l’inclusion</w:t>
      </w:r>
      <w:r w:rsidRPr="00CB03E1">
        <w:rPr>
          <w:rFonts w:asciiTheme="minorHAnsi" w:hAnsiTheme="minorHAnsi" w:cstheme="minorHAnsi"/>
          <w:w w:val="91"/>
          <w:sz w:val="22"/>
          <w:szCs w:val="22"/>
        </w:rPr>
        <w:t>.</w:t>
      </w:r>
      <w:r w:rsidR="00F22B25">
        <w:rPr>
          <w:rFonts w:asciiTheme="minorHAnsi" w:hAnsiTheme="minorHAnsi" w:cstheme="minorHAnsi"/>
          <w:sz w:val="22"/>
          <w:szCs w:val="22"/>
        </w:rPr>
        <w:t xml:space="preserve"> </w:t>
      </w:r>
      <w:r w:rsidR="00F22B25">
        <w:rPr>
          <w:rFonts w:asciiTheme="minorHAnsi" w:hAnsiTheme="minorHAnsi" w:cstheme="minorHAnsi"/>
          <w:w w:val="83"/>
          <w:sz w:val="22"/>
          <w:szCs w:val="22"/>
        </w:rPr>
        <w:t>L’Australie r</w:t>
      </w:r>
      <w:r w:rsidRPr="00CB03E1">
        <w:rPr>
          <w:rFonts w:asciiTheme="minorHAnsi" w:hAnsiTheme="minorHAnsi" w:cstheme="minorHAnsi"/>
          <w:w w:val="99"/>
          <w:sz w:val="22"/>
          <w:szCs w:val="22"/>
        </w:rPr>
        <w:t>ec</w:t>
      </w:r>
      <w:r w:rsidRPr="00CB03E1">
        <w:rPr>
          <w:rFonts w:asciiTheme="minorHAnsi" w:hAnsiTheme="minorHAnsi" w:cstheme="minorHAnsi"/>
          <w:w w:val="97"/>
          <w:sz w:val="22"/>
          <w:szCs w:val="22"/>
        </w:rPr>
        <w:t>onnaît</w:t>
      </w:r>
      <w:r w:rsidRPr="00CB03E1">
        <w:rPr>
          <w:rFonts w:asciiTheme="minorHAnsi" w:hAnsiTheme="minorHAnsi" w:cstheme="minorHAnsi"/>
          <w:sz w:val="22"/>
          <w:szCs w:val="22"/>
        </w:rPr>
        <w:t xml:space="preserve"> </w:t>
      </w:r>
      <w:r w:rsidRPr="00CB03E1">
        <w:rPr>
          <w:rFonts w:asciiTheme="minorHAnsi" w:hAnsiTheme="minorHAnsi" w:cstheme="minorHAnsi"/>
          <w:w w:val="102"/>
          <w:sz w:val="22"/>
          <w:szCs w:val="22"/>
        </w:rPr>
        <w:t>qua</w:t>
      </w:r>
      <w:r w:rsidRPr="00CB03E1">
        <w:rPr>
          <w:rFonts w:asciiTheme="minorHAnsi" w:hAnsiTheme="minorHAnsi" w:cstheme="minorHAnsi"/>
          <w:w w:val="83"/>
          <w:sz w:val="22"/>
          <w:szCs w:val="22"/>
        </w:rPr>
        <w:t>tr</w:t>
      </w:r>
      <w:r w:rsidRPr="00CB03E1">
        <w:rPr>
          <w:rFonts w:asciiTheme="minorHAnsi" w:hAnsiTheme="minorHAnsi" w:cstheme="minorHAnsi"/>
          <w:w w:val="102"/>
          <w:sz w:val="22"/>
          <w:szCs w:val="22"/>
        </w:rPr>
        <w:t>e</w:t>
      </w:r>
      <w:r w:rsidRPr="00CB03E1">
        <w:rPr>
          <w:rFonts w:asciiTheme="minorHAnsi" w:hAnsiTheme="minorHAnsi" w:cstheme="minorHAnsi"/>
          <w:sz w:val="22"/>
          <w:szCs w:val="22"/>
        </w:rPr>
        <w:t xml:space="preserve"> </w:t>
      </w:r>
      <w:r w:rsidRPr="00CB03E1">
        <w:rPr>
          <w:rFonts w:asciiTheme="minorHAnsi" w:hAnsiTheme="minorHAnsi" w:cstheme="minorHAnsi"/>
          <w:w w:val="93"/>
          <w:sz w:val="22"/>
          <w:szCs w:val="22"/>
        </w:rPr>
        <w:t>niv</w:t>
      </w:r>
      <w:r w:rsidRPr="00CB03E1">
        <w:rPr>
          <w:rFonts w:asciiTheme="minorHAnsi" w:hAnsiTheme="minorHAnsi" w:cstheme="minorHAnsi"/>
          <w:w w:val="99"/>
          <w:sz w:val="22"/>
          <w:szCs w:val="22"/>
        </w:rPr>
        <w:t xml:space="preserve">eaux </w:t>
      </w:r>
      <w:r w:rsidRPr="00CB03E1">
        <w:rPr>
          <w:rFonts w:asciiTheme="minorHAnsi" w:hAnsiTheme="minorHAnsi" w:cstheme="minorHAnsi"/>
          <w:sz w:val="22"/>
          <w:szCs w:val="22"/>
        </w:rPr>
        <w:t>d’adaptation (adaptation étendue, substantielle</w:t>
      </w:r>
      <w:r w:rsidRPr="00CB03E1">
        <w:rPr>
          <w:rFonts w:asciiTheme="minorHAnsi" w:hAnsiTheme="minorHAnsi" w:cstheme="minorHAnsi"/>
          <w:noProof/>
          <w:sz w:val="22"/>
          <w:szCs w:val="22"/>
          <w:lang w:eastAsia="fr-FR"/>
        </w:rPr>
        <mc:AlternateContent>
          <mc:Choice Requires="wps">
            <w:drawing>
              <wp:anchor distT="0" distB="0" distL="114300" distR="114300" simplePos="0" relativeHeight="251655168" behindDoc="1" locked="0" layoutInCell="1" allowOverlap="1" wp14:anchorId="0C91A9F4" wp14:editId="5DCC96B3">
                <wp:simplePos x="0" y="0"/>
                <wp:positionH relativeFrom="page">
                  <wp:posOffset>720090</wp:posOffset>
                </wp:positionH>
                <wp:positionV relativeFrom="paragraph">
                  <wp:posOffset>1837690</wp:posOffset>
                </wp:positionV>
                <wp:extent cx="1002030" cy="255270"/>
                <wp:effectExtent l="0" t="0" r="1905" b="381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2030" cy="255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41E1E0" id="Rectangle 28" o:spid="_x0000_s1026" style="position:absolute;margin-left:56.7pt;margin-top:144.7pt;width:78.9pt;height:20.1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" stroked="f">
                <w10:wrap anchorx="page"/>
              </v:rect>
            </w:pict>
          </mc:Fallback>
        </mc:AlternateContent>
      </w:r>
      <w:r w:rsidRPr="00CB03E1">
        <w:rPr>
          <w:rFonts w:asciiTheme="minorHAnsi" w:hAnsiTheme="minorHAnsi" w:cstheme="minorHAnsi"/>
          <w:sz w:val="22"/>
          <w:szCs w:val="22"/>
        </w:rPr>
        <w:t xml:space="preserve"> ou complémentaire, ou soutien par une pratique pédagogique différenciée de qualité) pour quatre catégories de handicap (cognitif, physique, sensoriel et socio émotionnel). au total, 19 % des élèves bénéficient d’adaptations du programme (</w:t>
      </w:r>
      <w:r>
        <w:rPr>
          <w:rFonts w:asciiTheme="minorHAnsi" w:hAnsiTheme="minorHAnsi" w:cstheme="minorHAnsi"/>
          <w:sz w:val="22"/>
          <w:szCs w:val="22"/>
        </w:rPr>
        <w:t xml:space="preserve">UNESCO 2020, </w:t>
      </w:r>
      <w:r w:rsidRPr="00CB03E1">
        <w:rPr>
          <w:rFonts w:asciiTheme="minorHAnsi" w:hAnsiTheme="minorHAnsi" w:cstheme="minorHAnsi"/>
          <w:sz w:val="22"/>
          <w:szCs w:val="22"/>
        </w:rPr>
        <w:t xml:space="preserve">Australia Education Council, 2017). </w:t>
      </w:r>
    </w:p>
    <w:p w14:paraId="27E10524" w14:textId="77777777" w:rsidR="00AC4215" w:rsidRDefault="00AC4215" w:rsidP="00AC4215">
      <w:pPr>
        <w:pStyle w:val="Corpsdetexte"/>
        <w:ind w:left="0" w:right="326"/>
        <w:jc w:val="both"/>
        <w:rPr>
          <w:rFonts w:asciiTheme="minorHAnsi" w:hAnsiTheme="minorHAnsi" w:cstheme="minorHAnsi"/>
          <w:sz w:val="22"/>
          <w:szCs w:val="22"/>
        </w:rPr>
      </w:pPr>
    </w:p>
    <w:p w14:paraId="7E8F02E0" w14:textId="77777777" w:rsidR="00AC4215" w:rsidRDefault="00AC4215" w:rsidP="00AC4215">
      <w:pPr>
        <w:pStyle w:val="Corpsdetexte"/>
        <w:ind w:left="0" w:right="326"/>
        <w:jc w:val="both"/>
        <w:rPr>
          <w:rFonts w:asciiTheme="minorHAnsi" w:hAnsiTheme="minorHAnsi" w:cstheme="minorHAnsi"/>
          <w:sz w:val="22"/>
          <w:szCs w:val="22"/>
        </w:rPr>
      </w:pPr>
      <w:r w:rsidRPr="00115901">
        <w:rPr>
          <w:rFonts w:asciiTheme="minorHAnsi" w:hAnsiTheme="minorHAnsi" w:cstheme="minorHAnsi"/>
          <w:b/>
          <w:sz w:val="22"/>
          <w:szCs w:val="22"/>
        </w:rPr>
        <w:t>(+)</w:t>
      </w:r>
      <w:r>
        <w:rPr>
          <w:rFonts w:asciiTheme="minorHAnsi" w:hAnsiTheme="minorHAnsi" w:cstheme="minorHAnsi"/>
          <w:sz w:val="22"/>
          <w:szCs w:val="22"/>
        </w:rPr>
        <w:t xml:space="preserve"> </w:t>
      </w:r>
      <w:r w:rsidRPr="00CB03E1">
        <w:rPr>
          <w:rFonts w:asciiTheme="minorHAnsi" w:hAnsiTheme="minorHAnsi" w:cstheme="minorHAnsi"/>
          <w:sz w:val="22"/>
          <w:szCs w:val="22"/>
        </w:rPr>
        <w:t xml:space="preserve">En Nouvelle-Zélande, </w:t>
      </w:r>
      <w:r w:rsidRPr="0056437E">
        <w:rPr>
          <w:rFonts w:asciiTheme="minorHAnsi" w:hAnsiTheme="minorHAnsi" w:cstheme="minorHAnsi"/>
          <w:color w:val="0070C0"/>
          <w:sz w:val="22"/>
          <w:szCs w:val="22"/>
        </w:rPr>
        <w:t xml:space="preserve">les guides </w:t>
      </w:r>
      <w:r w:rsidRPr="0056437E">
        <w:rPr>
          <w:rFonts w:asciiTheme="minorHAnsi" w:hAnsiTheme="minorHAnsi" w:cstheme="minorHAnsi"/>
          <w:color w:val="0070C0"/>
          <w:w w:val="95"/>
          <w:sz w:val="22"/>
          <w:szCs w:val="22"/>
        </w:rPr>
        <w:t xml:space="preserve">pédagogiques </w:t>
      </w:r>
      <w:r w:rsidRPr="00F22B25">
        <w:rPr>
          <w:rFonts w:asciiTheme="minorHAnsi" w:hAnsiTheme="minorHAnsi" w:cstheme="minorHAnsi"/>
          <w:color w:val="0070C0"/>
          <w:w w:val="95"/>
          <w:sz w:val="22"/>
          <w:szCs w:val="22"/>
        </w:rPr>
        <w:t>font de l’accessibilité et de la flexibilité les caractéristiques essentielles de tout programme inclusif</w:t>
      </w:r>
      <w:r w:rsidRPr="00CB03E1">
        <w:rPr>
          <w:rFonts w:asciiTheme="minorHAnsi" w:hAnsiTheme="minorHAnsi" w:cstheme="minorHAnsi"/>
          <w:w w:val="95"/>
          <w:sz w:val="22"/>
          <w:szCs w:val="22"/>
        </w:rPr>
        <w:t xml:space="preserve"> </w:t>
      </w:r>
      <w:r w:rsidRPr="0056437E">
        <w:rPr>
          <w:rFonts w:asciiTheme="minorHAnsi" w:hAnsiTheme="minorHAnsi" w:cstheme="minorHAnsi"/>
          <w:sz w:val="22"/>
          <w:szCs w:val="22"/>
        </w:rPr>
        <w:t>(</w:t>
      </w:r>
      <w:r>
        <w:rPr>
          <w:rFonts w:asciiTheme="minorHAnsi" w:hAnsiTheme="minorHAnsi" w:cstheme="minorHAnsi"/>
          <w:sz w:val="22"/>
          <w:szCs w:val="22"/>
        </w:rPr>
        <w:t xml:space="preserve">UNESCO 2020, </w:t>
      </w:r>
      <w:r w:rsidRPr="0056437E">
        <w:rPr>
          <w:rFonts w:asciiTheme="minorHAnsi" w:hAnsiTheme="minorHAnsi" w:cstheme="minorHAnsi"/>
          <w:sz w:val="22"/>
          <w:szCs w:val="22"/>
        </w:rPr>
        <w:t xml:space="preserve">Nouvelle-Zélande, </w:t>
      </w:r>
      <w:r w:rsidRPr="00CB03E1">
        <w:rPr>
          <w:rFonts w:asciiTheme="minorHAnsi" w:hAnsiTheme="minorHAnsi" w:cstheme="minorHAnsi"/>
          <w:sz w:val="22"/>
          <w:szCs w:val="22"/>
        </w:rPr>
        <w:t xml:space="preserve">ministère de l’Éducation, 2017). </w:t>
      </w:r>
    </w:p>
    <w:p w14:paraId="4F6E528C" w14:textId="77777777" w:rsidR="00AC4215" w:rsidRDefault="00AC4215" w:rsidP="00AC4215">
      <w:pPr>
        <w:pStyle w:val="Corpsdetexte"/>
        <w:ind w:left="0" w:right="326"/>
        <w:jc w:val="both"/>
        <w:rPr>
          <w:rFonts w:asciiTheme="minorHAnsi" w:hAnsiTheme="minorHAnsi" w:cstheme="minorHAnsi"/>
          <w:sz w:val="22"/>
          <w:szCs w:val="22"/>
        </w:rPr>
      </w:pPr>
    </w:p>
    <w:p w14:paraId="56619269" w14:textId="77777777" w:rsidR="00AC4215" w:rsidRPr="00CB03E1" w:rsidRDefault="00AC4215" w:rsidP="00AC4215">
      <w:pPr>
        <w:pStyle w:val="Corpsdetexte"/>
        <w:ind w:left="0" w:right="326"/>
        <w:jc w:val="both"/>
        <w:rPr>
          <w:rFonts w:asciiTheme="minorHAnsi" w:hAnsiTheme="minorHAnsi" w:cstheme="minorHAnsi"/>
          <w:sz w:val="22"/>
          <w:szCs w:val="22"/>
        </w:rPr>
      </w:pPr>
      <w:r w:rsidRPr="00115901">
        <w:rPr>
          <w:rFonts w:asciiTheme="minorHAnsi" w:hAnsiTheme="minorHAnsi" w:cstheme="minorHAnsi"/>
          <w:b/>
          <w:sz w:val="22"/>
          <w:szCs w:val="22"/>
        </w:rPr>
        <w:t>(+)</w:t>
      </w:r>
      <w:r>
        <w:rPr>
          <w:rFonts w:asciiTheme="minorHAnsi" w:hAnsiTheme="minorHAnsi" w:cstheme="minorHAnsi"/>
          <w:sz w:val="22"/>
          <w:szCs w:val="22"/>
        </w:rPr>
        <w:t xml:space="preserve"> </w:t>
      </w:r>
      <w:r w:rsidRPr="00CB03E1">
        <w:rPr>
          <w:rFonts w:asciiTheme="minorHAnsi" w:hAnsiTheme="minorHAnsi" w:cstheme="minorHAnsi"/>
          <w:sz w:val="22"/>
          <w:szCs w:val="22"/>
        </w:rPr>
        <w:t xml:space="preserve">Dans la région du lac </w:t>
      </w:r>
      <w:r w:rsidRPr="0056437E">
        <w:rPr>
          <w:rFonts w:asciiTheme="minorHAnsi" w:hAnsiTheme="minorHAnsi" w:cstheme="minorHAnsi"/>
          <w:sz w:val="22"/>
          <w:szCs w:val="22"/>
        </w:rPr>
        <w:t xml:space="preserve">Tchad, </w:t>
      </w:r>
      <w:r w:rsidRPr="00CB03E1">
        <w:rPr>
          <w:rFonts w:asciiTheme="minorHAnsi" w:hAnsiTheme="minorHAnsi" w:cstheme="minorHAnsi"/>
          <w:sz w:val="22"/>
          <w:szCs w:val="22"/>
        </w:rPr>
        <w:t xml:space="preserve">l’ONG internationale Humanity and Inclusion mène des campagnes pour </w:t>
      </w:r>
      <w:r w:rsidRPr="0056437E">
        <w:rPr>
          <w:rFonts w:asciiTheme="minorHAnsi" w:hAnsiTheme="minorHAnsi" w:cstheme="minorHAnsi"/>
          <w:color w:val="0070C0"/>
          <w:sz w:val="22"/>
          <w:szCs w:val="22"/>
        </w:rPr>
        <w:t>sensibiliser les enseignants et les autres personnels de l’éducation à la nécessité d’éduquer tous les élèves</w:t>
      </w:r>
      <w:r w:rsidRPr="00CB03E1">
        <w:rPr>
          <w:rFonts w:asciiTheme="minorHAnsi" w:hAnsiTheme="minorHAnsi" w:cstheme="minorHAnsi"/>
          <w:sz w:val="22"/>
          <w:szCs w:val="22"/>
        </w:rPr>
        <w:t xml:space="preserve">. </w:t>
      </w:r>
      <w:r w:rsidRPr="00F22B25">
        <w:rPr>
          <w:rFonts w:asciiTheme="minorHAnsi" w:hAnsiTheme="minorHAnsi" w:cstheme="minorHAnsi"/>
          <w:color w:val="0070C0"/>
          <w:sz w:val="22"/>
          <w:szCs w:val="22"/>
        </w:rPr>
        <w:t xml:space="preserve">Le programme comprend une formation sur les modèles d’enseignement </w:t>
      </w:r>
      <w:r w:rsidRPr="00F22B25">
        <w:rPr>
          <w:rFonts w:asciiTheme="minorHAnsi" w:hAnsiTheme="minorHAnsi" w:cstheme="minorHAnsi"/>
          <w:color w:val="0070C0"/>
          <w:w w:val="95"/>
          <w:sz w:val="22"/>
          <w:szCs w:val="22"/>
        </w:rPr>
        <w:t>différencié et la psychopédagogie</w:t>
      </w:r>
      <w:r w:rsidRPr="00CB03E1">
        <w:rPr>
          <w:rFonts w:asciiTheme="minorHAnsi" w:hAnsiTheme="minorHAnsi" w:cstheme="minorHAnsi"/>
          <w:w w:val="95"/>
          <w:sz w:val="22"/>
          <w:szCs w:val="22"/>
        </w:rPr>
        <w:t xml:space="preserve">. </w:t>
      </w:r>
    </w:p>
    <w:p w14:paraId="783A9FE8" w14:textId="77777777" w:rsidR="00AC4215" w:rsidRPr="00CB03E1" w:rsidRDefault="00AC4215" w:rsidP="00AC4215">
      <w:pPr>
        <w:pStyle w:val="TableParagraph"/>
        <w:spacing w:before="0" w:line="240" w:lineRule="auto"/>
        <w:ind w:right="326"/>
        <w:jc w:val="both"/>
        <w:rPr>
          <w:rFonts w:asciiTheme="minorHAnsi" w:eastAsia="Times New Roman" w:hAnsiTheme="minorHAnsi" w:cstheme="minorHAnsi"/>
          <w:color w:val="000000"/>
          <w:lang w:eastAsia="fr-FR"/>
        </w:rPr>
      </w:pPr>
    </w:p>
    <w:p w14:paraId="7C157858" w14:textId="4FE6A66A" w:rsidR="00AC4215" w:rsidRDefault="00AC4215" w:rsidP="00AC4215">
      <w:pPr>
        <w:pStyle w:val="Corpsdetexte"/>
        <w:ind w:left="0" w:right="326"/>
        <w:jc w:val="both"/>
        <w:rPr>
          <w:rFonts w:asciiTheme="minorHAnsi" w:hAnsiTheme="minorHAnsi" w:cstheme="minorHAnsi"/>
          <w:w w:val="95"/>
          <w:sz w:val="22"/>
          <w:szCs w:val="22"/>
        </w:rPr>
      </w:pPr>
      <w:r w:rsidRPr="00115901">
        <w:rPr>
          <w:rFonts w:asciiTheme="minorHAnsi" w:hAnsiTheme="minorHAnsi" w:cstheme="minorHAnsi"/>
          <w:b/>
          <w:w w:val="95"/>
          <w:sz w:val="22"/>
          <w:szCs w:val="22"/>
        </w:rPr>
        <w:lastRenderedPageBreak/>
        <w:t>(+)</w:t>
      </w:r>
      <w:r>
        <w:rPr>
          <w:rFonts w:asciiTheme="minorHAnsi" w:hAnsiTheme="minorHAnsi" w:cstheme="minorHAnsi"/>
          <w:w w:val="95"/>
          <w:sz w:val="22"/>
          <w:szCs w:val="22"/>
        </w:rPr>
        <w:t xml:space="preserve"> </w:t>
      </w:r>
      <w:r w:rsidRPr="0056437E">
        <w:rPr>
          <w:rFonts w:asciiTheme="minorHAnsi" w:hAnsiTheme="minorHAnsi" w:cstheme="minorHAnsi"/>
          <w:color w:val="0070C0"/>
          <w:w w:val="95"/>
          <w:sz w:val="22"/>
          <w:szCs w:val="22"/>
        </w:rPr>
        <w:t xml:space="preserve">L’expertise des enseignants spécialisés des Centres Spécialisés, </w:t>
      </w:r>
      <w:r w:rsidR="00F00F6B">
        <w:rPr>
          <w:rFonts w:asciiTheme="minorHAnsi" w:hAnsiTheme="minorHAnsi" w:cstheme="minorHAnsi"/>
          <w:color w:val="0070C0"/>
          <w:w w:val="95"/>
          <w:sz w:val="22"/>
          <w:szCs w:val="22"/>
        </w:rPr>
        <w:t xml:space="preserve">et </w:t>
      </w:r>
      <w:r w:rsidRPr="0056437E">
        <w:rPr>
          <w:rFonts w:asciiTheme="minorHAnsi" w:hAnsiTheme="minorHAnsi" w:cstheme="minorHAnsi"/>
          <w:color w:val="0070C0"/>
          <w:w w:val="89"/>
          <w:sz w:val="22"/>
          <w:szCs w:val="22"/>
        </w:rPr>
        <w:t>d’e</w:t>
      </w:r>
      <w:r w:rsidRPr="0056437E">
        <w:rPr>
          <w:rFonts w:asciiTheme="minorHAnsi" w:hAnsiTheme="minorHAnsi" w:cstheme="minorHAnsi"/>
          <w:color w:val="0070C0"/>
          <w:w w:val="102"/>
          <w:sz w:val="22"/>
          <w:szCs w:val="22"/>
        </w:rPr>
        <w:t>n</w:t>
      </w:r>
      <w:r w:rsidRPr="0056437E">
        <w:rPr>
          <w:rFonts w:asciiTheme="minorHAnsi" w:hAnsiTheme="minorHAnsi" w:cstheme="minorHAnsi"/>
          <w:color w:val="0070C0"/>
          <w:w w:val="94"/>
          <w:sz w:val="22"/>
          <w:szCs w:val="22"/>
        </w:rPr>
        <w:t>se</w:t>
      </w:r>
      <w:r w:rsidRPr="0056437E">
        <w:rPr>
          <w:rFonts w:asciiTheme="minorHAnsi" w:hAnsiTheme="minorHAnsi" w:cstheme="minorHAnsi"/>
          <w:color w:val="0070C0"/>
          <w:w w:val="87"/>
          <w:sz w:val="22"/>
          <w:szCs w:val="22"/>
        </w:rPr>
        <w:t>ig</w:t>
      </w:r>
      <w:r w:rsidRPr="0056437E">
        <w:rPr>
          <w:rFonts w:asciiTheme="minorHAnsi" w:hAnsiTheme="minorHAnsi" w:cstheme="minorHAnsi"/>
          <w:color w:val="0070C0"/>
          <w:sz w:val="22"/>
          <w:szCs w:val="22"/>
        </w:rPr>
        <w:t>nant</w:t>
      </w:r>
      <w:r w:rsidRPr="0056437E">
        <w:rPr>
          <w:rFonts w:asciiTheme="minorHAnsi" w:hAnsiTheme="minorHAnsi" w:cstheme="minorHAnsi"/>
          <w:color w:val="0070C0"/>
          <w:w w:val="94"/>
          <w:sz w:val="22"/>
          <w:szCs w:val="22"/>
        </w:rPr>
        <w:t>s</w:t>
      </w:r>
      <w:r w:rsidRPr="0056437E">
        <w:rPr>
          <w:rFonts w:asciiTheme="minorHAnsi" w:hAnsiTheme="minorHAnsi" w:cstheme="minorHAnsi"/>
          <w:color w:val="0070C0"/>
          <w:sz w:val="22"/>
          <w:szCs w:val="22"/>
        </w:rPr>
        <w:t xml:space="preserve"> </w:t>
      </w:r>
      <w:r w:rsidRPr="0056437E">
        <w:rPr>
          <w:rFonts w:asciiTheme="minorHAnsi" w:hAnsiTheme="minorHAnsi" w:cstheme="minorHAnsi"/>
          <w:color w:val="0070C0"/>
          <w:w w:val="96"/>
          <w:sz w:val="22"/>
          <w:szCs w:val="22"/>
        </w:rPr>
        <w:t>handic</w:t>
      </w:r>
      <w:r w:rsidRPr="0056437E">
        <w:rPr>
          <w:rFonts w:asciiTheme="minorHAnsi" w:hAnsiTheme="minorHAnsi" w:cstheme="minorHAnsi"/>
          <w:color w:val="0070C0"/>
          <w:w w:val="91"/>
          <w:sz w:val="22"/>
          <w:szCs w:val="22"/>
        </w:rPr>
        <w:t>a</w:t>
      </w:r>
      <w:r w:rsidRPr="0056437E">
        <w:rPr>
          <w:rFonts w:asciiTheme="minorHAnsi" w:hAnsiTheme="minorHAnsi" w:cstheme="minorHAnsi"/>
          <w:color w:val="0070C0"/>
          <w:w w:val="98"/>
          <w:sz w:val="22"/>
          <w:szCs w:val="22"/>
        </w:rPr>
        <w:t>pé</w:t>
      </w:r>
      <w:r w:rsidRPr="0056437E">
        <w:rPr>
          <w:rFonts w:asciiTheme="minorHAnsi" w:hAnsiTheme="minorHAnsi" w:cstheme="minorHAnsi"/>
          <w:color w:val="0070C0"/>
          <w:w w:val="94"/>
          <w:sz w:val="22"/>
          <w:szCs w:val="22"/>
        </w:rPr>
        <w:t>s</w:t>
      </w:r>
      <w:r w:rsidRPr="0056437E">
        <w:rPr>
          <w:rFonts w:asciiTheme="minorHAnsi" w:hAnsiTheme="minorHAnsi" w:cstheme="minorHAnsi"/>
          <w:color w:val="0070C0"/>
          <w:sz w:val="22"/>
          <w:szCs w:val="22"/>
        </w:rPr>
        <w:t xml:space="preserve"> </w:t>
      </w:r>
      <w:r w:rsidRPr="00CB03E1">
        <w:rPr>
          <w:rFonts w:asciiTheme="minorHAnsi" w:hAnsiTheme="minorHAnsi" w:cstheme="minorHAnsi"/>
          <w:w w:val="96"/>
          <w:sz w:val="22"/>
          <w:szCs w:val="22"/>
        </w:rPr>
        <w:t>qua</w:t>
      </w:r>
      <w:r w:rsidRPr="00CB03E1">
        <w:rPr>
          <w:rFonts w:asciiTheme="minorHAnsi" w:hAnsiTheme="minorHAnsi" w:cstheme="minorHAnsi"/>
          <w:w w:val="82"/>
          <w:sz w:val="22"/>
          <w:szCs w:val="22"/>
        </w:rPr>
        <w:t>li</w:t>
      </w:r>
      <w:r w:rsidRPr="00CB03E1">
        <w:rPr>
          <w:rFonts w:asciiTheme="minorHAnsi" w:hAnsiTheme="minorHAnsi" w:cstheme="minorHAnsi"/>
          <w:w w:val="97"/>
          <w:sz w:val="22"/>
          <w:szCs w:val="22"/>
        </w:rPr>
        <w:t>f</w:t>
      </w:r>
      <w:r w:rsidRPr="00CB03E1">
        <w:rPr>
          <w:rFonts w:asciiTheme="minorHAnsi" w:hAnsiTheme="minorHAnsi" w:cstheme="minorHAnsi"/>
          <w:w w:val="89"/>
          <w:sz w:val="22"/>
          <w:szCs w:val="22"/>
        </w:rPr>
        <w:t>ié</w:t>
      </w:r>
      <w:r w:rsidRPr="00CB03E1">
        <w:rPr>
          <w:rFonts w:asciiTheme="minorHAnsi" w:hAnsiTheme="minorHAnsi" w:cstheme="minorHAnsi"/>
          <w:w w:val="94"/>
          <w:sz w:val="22"/>
          <w:szCs w:val="22"/>
        </w:rPr>
        <w:t>s</w:t>
      </w:r>
      <w:r w:rsidRPr="00CB03E1">
        <w:rPr>
          <w:rFonts w:asciiTheme="minorHAnsi" w:hAnsiTheme="minorHAnsi" w:cstheme="minorHAnsi"/>
          <w:sz w:val="22"/>
          <w:szCs w:val="22"/>
        </w:rPr>
        <w:t xml:space="preserve"> </w:t>
      </w:r>
      <w:r w:rsidRPr="00CB03E1">
        <w:rPr>
          <w:rFonts w:asciiTheme="minorHAnsi" w:hAnsiTheme="minorHAnsi" w:cstheme="minorHAnsi"/>
          <w:w w:val="94"/>
          <w:sz w:val="22"/>
          <w:szCs w:val="22"/>
        </w:rPr>
        <w:t>e</w:t>
      </w:r>
      <w:r w:rsidRPr="00CB03E1">
        <w:rPr>
          <w:rFonts w:asciiTheme="minorHAnsi" w:hAnsiTheme="minorHAnsi" w:cstheme="minorHAnsi"/>
          <w:w w:val="102"/>
          <w:sz w:val="22"/>
          <w:szCs w:val="22"/>
        </w:rPr>
        <w:t>n</w:t>
      </w:r>
      <w:r w:rsidRPr="00CB03E1">
        <w:rPr>
          <w:rFonts w:asciiTheme="minorHAnsi" w:hAnsiTheme="minorHAnsi" w:cstheme="minorHAnsi"/>
          <w:sz w:val="22"/>
          <w:szCs w:val="22"/>
        </w:rPr>
        <w:t xml:space="preserve"> </w:t>
      </w:r>
      <w:r w:rsidRPr="00CB03E1">
        <w:rPr>
          <w:rFonts w:asciiTheme="minorHAnsi" w:hAnsiTheme="minorHAnsi" w:cstheme="minorHAnsi"/>
          <w:w w:val="88"/>
          <w:sz w:val="22"/>
          <w:szCs w:val="22"/>
        </w:rPr>
        <w:t>la</w:t>
      </w:r>
      <w:r w:rsidRPr="00CB03E1">
        <w:rPr>
          <w:rFonts w:asciiTheme="minorHAnsi" w:hAnsiTheme="minorHAnsi" w:cstheme="minorHAnsi"/>
          <w:w w:val="102"/>
          <w:sz w:val="22"/>
          <w:szCs w:val="22"/>
        </w:rPr>
        <w:t>n</w:t>
      </w:r>
      <w:r w:rsidRPr="00CB03E1">
        <w:rPr>
          <w:rFonts w:asciiTheme="minorHAnsi" w:hAnsiTheme="minorHAnsi" w:cstheme="minorHAnsi"/>
          <w:w w:val="94"/>
          <w:sz w:val="22"/>
          <w:szCs w:val="22"/>
        </w:rPr>
        <w:t>gue</w:t>
      </w:r>
      <w:r w:rsidRPr="00CB03E1">
        <w:rPr>
          <w:rFonts w:asciiTheme="minorHAnsi" w:hAnsiTheme="minorHAnsi" w:cstheme="minorHAnsi"/>
          <w:sz w:val="22"/>
          <w:szCs w:val="22"/>
        </w:rPr>
        <w:t xml:space="preserve"> </w:t>
      </w:r>
      <w:r w:rsidRPr="00CB03E1">
        <w:rPr>
          <w:rFonts w:asciiTheme="minorHAnsi" w:hAnsiTheme="minorHAnsi" w:cstheme="minorHAnsi"/>
          <w:w w:val="97"/>
          <w:sz w:val="22"/>
          <w:szCs w:val="22"/>
        </w:rPr>
        <w:t>de</w:t>
      </w:r>
      <w:r w:rsidRPr="00CB03E1">
        <w:rPr>
          <w:rFonts w:asciiTheme="minorHAnsi" w:hAnsiTheme="minorHAnsi" w:cstheme="minorHAnsi"/>
          <w:w w:val="94"/>
          <w:sz w:val="22"/>
          <w:szCs w:val="22"/>
        </w:rPr>
        <w:t>s</w:t>
      </w:r>
      <w:r w:rsidRPr="00CB03E1">
        <w:rPr>
          <w:rFonts w:asciiTheme="minorHAnsi" w:hAnsiTheme="minorHAnsi" w:cstheme="minorHAnsi"/>
          <w:sz w:val="22"/>
          <w:szCs w:val="22"/>
        </w:rPr>
        <w:t xml:space="preserve"> </w:t>
      </w:r>
      <w:r w:rsidRPr="00CB03E1">
        <w:rPr>
          <w:rFonts w:asciiTheme="minorHAnsi" w:hAnsiTheme="minorHAnsi" w:cstheme="minorHAnsi"/>
          <w:w w:val="94"/>
          <w:sz w:val="22"/>
          <w:szCs w:val="22"/>
        </w:rPr>
        <w:t>s</w:t>
      </w:r>
      <w:r w:rsidRPr="00CB03E1">
        <w:rPr>
          <w:rFonts w:asciiTheme="minorHAnsi" w:hAnsiTheme="minorHAnsi" w:cstheme="minorHAnsi"/>
          <w:w w:val="87"/>
          <w:sz w:val="22"/>
          <w:szCs w:val="22"/>
        </w:rPr>
        <w:t>ig</w:t>
      </w:r>
      <w:r w:rsidRPr="00CB03E1">
        <w:rPr>
          <w:rFonts w:asciiTheme="minorHAnsi" w:hAnsiTheme="minorHAnsi" w:cstheme="minorHAnsi"/>
          <w:w w:val="98"/>
          <w:sz w:val="22"/>
          <w:szCs w:val="22"/>
        </w:rPr>
        <w:t>ne</w:t>
      </w:r>
      <w:r w:rsidRPr="00CB03E1">
        <w:rPr>
          <w:rFonts w:asciiTheme="minorHAnsi" w:hAnsiTheme="minorHAnsi" w:cstheme="minorHAnsi"/>
          <w:w w:val="94"/>
          <w:sz w:val="22"/>
          <w:szCs w:val="22"/>
        </w:rPr>
        <w:t>s</w:t>
      </w:r>
      <w:r w:rsidRPr="00CB03E1">
        <w:rPr>
          <w:rFonts w:asciiTheme="minorHAnsi" w:hAnsiTheme="minorHAnsi" w:cstheme="minorHAnsi"/>
          <w:w w:val="180"/>
          <w:sz w:val="22"/>
          <w:szCs w:val="22"/>
        </w:rPr>
        <w:t>/</w:t>
      </w:r>
      <w:r w:rsidRPr="00CB03E1">
        <w:rPr>
          <w:rFonts w:asciiTheme="minorHAnsi" w:hAnsiTheme="minorHAnsi" w:cstheme="minorHAnsi"/>
          <w:sz w:val="22"/>
          <w:szCs w:val="22"/>
        </w:rPr>
        <w:t xml:space="preserve"> </w:t>
      </w:r>
      <w:r w:rsidRPr="00CB03E1">
        <w:rPr>
          <w:rFonts w:asciiTheme="minorHAnsi" w:hAnsiTheme="minorHAnsi" w:cstheme="minorHAnsi"/>
          <w:w w:val="92"/>
          <w:sz w:val="22"/>
          <w:szCs w:val="22"/>
        </w:rPr>
        <w:t>B</w:t>
      </w:r>
      <w:r w:rsidRPr="00CB03E1">
        <w:rPr>
          <w:rFonts w:asciiTheme="minorHAnsi" w:hAnsiTheme="minorHAnsi" w:cstheme="minorHAnsi"/>
          <w:sz w:val="22"/>
          <w:szCs w:val="22"/>
        </w:rPr>
        <w:t>r</w:t>
      </w:r>
      <w:r w:rsidRPr="00CB03E1">
        <w:rPr>
          <w:rFonts w:asciiTheme="minorHAnsi" w:hAnsiTheme="minorHAnsi" w:cstheme="minorHAnsi"/>
          <w:w w:val="91"/>
          <w:sz w:val="22"/>
          <w:szCs w:val="22"/>
        </w:rPr>
        <w:t>a</w:t>
      </w:r>
      <w:r w:rsidRPr="00CB03E1">
        <w:rPr>
          <w:rFonts w:asciiTheme="minorHAnsi" w:hAnsiTheme="minorHAnsi" w:cstheme="minorHAnsi"/>
          <w:w w:val="86"/>
          <w:sz w:val="22"/>
          <w:szCs w:val="22"/>
        </w:rPr>
        <w:t>ille</w:t>
      </w:r>
      <w:r w:rsidRPr="00CB03E1">
        <w:rPr>
          <w:rFonts w:asciiTheme="minorHAnsi" w:hAnsiTheme="minorHAnsi" w:cstheme="minorHAnsi"/>
          <w:w w:val="87"/>
          <w:sz w:val="22"/>
          <w:szCs w:val="22"/>
        </w:rPr>
        <w:t>.</w:t>
      </w:r>
      <w:r w:rsidRPr="00CB03E1">
        <w:rPr>
          <w:rFonts w:asciiTheme="minorHAnsi" w:hAnsiTheme="minorHAnsi" w:cstheme="minorHAnsi"/>
          <w:w w:val="95"/>
          <w:sz w:val="22"/>
          <w:szCs w:val="22"/>
        </w:rPr>
        <w:t xml:space="preserve"> peut devenir une ressource inestimable pour l’inclusion des EABS en classe ordinaire ou la formation d’enseignants </w:t>
      </w:r>
      <w:r>
        <w:rPr>
          <w:rFonts w:asciiTheme="minorHAnsi" w:hAnsiTheme="minorHAnsi" w:cstheme="minorHAnsi"/>
          <w:w w:val="95"/>
          <w:sz w:val="22"/>
          <w:szCs w:val="22"/>
        </w:rPr>
        <w:t xml:space="preserve">des classes </w:t>
      </w:r>
      <w:r w:rsidRPr="00CB03E1">
        <w:rPr>
          <w:rFonts w:asciiTheme="minorHAnsi" w:hAnsiTheme="minorHAnsi" w:cstheme="minorHAnsi"/>
          <w:w w:val="95"/>
          <w:sz w:val="22"/>
          <w:szCs w:val="22"/>
        </w:rPr>
        <w:t xml:space="preserve">inclusives.  En introduisant une flexibilité pédagogique dans les canaux de communication, et le matériel et certains processus d’acquisition qu’ils ont l’habitude d’utiliser, ils peuvent plus facilement convaincre leurs pairs de classes ordinaires et motiver leur formation (ce qui paraît attendu </w:t>
      </w:r>
      <w:r w:rsidRPr="0056437E">
        <w:rPr>
          <w:rFonts w:asciiTheme="minorHAnsi" w:hAnsiTheme="minorHAnsi" w:cstheme="minorHAnsi"/>
          <w:w w:val="95"/>
          <w:sz w:val="22"/>
          <w:szCs w:val="22"/>
        </w:rPr>
        <w:t>à Djibouti</w:t>
      </w:r>
      <w:r w:rsidRPr="00CB03E1">
        <w:rPr>
          <w:rStyle w:val="Appelnotedebasdep"/>
          <w:rFonts w:asciiTheme="minorHAnsi" w:hAnsiTheme="minorHAnsi" w:cstheme="minorHAnsi"/>
          <w:w w:val="95"/>
          <w:sz w:val="22"/>
          <w:szCs w:val="22"/>
        </w:rPr>
        <w:footnoteReference w:id="106"/>
      </w:r>
      <w:r w:rsidRPr="00CB03E1">
        <w:rPr>
          <w:rFonts w:asciiTheme="minorHAnsi" w:hAnsiTheme="minorHAnsi" w:cstheme="minorHAnsi"/>
          <w:w w:val="95"/>
          <w:sz w:val="22"/>
          <w:szCs w:val="22"/>
        </w:rPr>
        <w:t>, où une formation et perfectionnement de douze personnels vient de se clôturer le 26 octobre 2021</w:t>
      </w:r>
      <w:r w:rsidRPr="00CB03E1">
        <w:rPr>
          <w:rStyle w:val="Appelnotedebasdep"/>
          <w:rFonts w:asciiTheme="minorHAnsi" w:hAnsiTheme="minorHAnsi" w:cstheme="minorHAnsi"/>
          <w:w w:val="95"/>
          <w:sz w:val="22"/>
          <w:szCs w:val="22"/>
        </w:rPr>
        <w:footnoteReference w:id="107"/>
      </w:r>
      <w:r w:rsidRPr="00CB03E1">
        <w:rPr>
          <w:rFonts w:asciiTheme="minorHAnsi" w:hAnsiTheme="minorHAnsi" w:cstheme="minorHAnsi"/>
          <w:w w:val="95"/>
          <w:sz w:val="22"/>
          <w:szCs w:val="22"/>
        </w:rPr>
        <w:t xml:space="preserve">). </w:t>
      </w:r>
    </w:p>
    <w:p w14:paraId="5EB6CBEA" w14:textId="77777777" w:rsidR="00AC4215" w:rsidRDefault="00AC4215" w:rsidP="00AC4215">
      <w:pPr>
        <w:pStyle w:val="Corpsdetexte"/>
        <w:ind w:left="0" w:right="326"/>
        <w:jc w:val="both"/>
        <w:rPr>
          <w:rFonts w:asciiTheme="minorHAnsi" w:hAnsiTheme="minorHAnsi" w:cstheme="minorHAnsi"/>
          <w:w w:val="95"/>
          <w:sz w:val="22"/>
          <w:szCs w:val="22"/>
        </w:rPr>
      </w:pPr>
    </w:p>
    <w:p w14:paraId="25B9CB44" w14:textId="1B5AA123" w:rsidR="00AC4215" w:rsidRPr="00CB03E1" w:rsidRDefault="00AC4215" w:rsidP="00AC4215">
      <w:pPr>
        <w:pStyle w:val="Corpsdetexte"/>
        <w:ind w:left="0" w:right="326"/>
        <w:jc w:val="both"/>
        <w:rPr>
          <w:rFonts w:asciiTheme="minorHAnsi" w:hAnsiTheme="minorHAnsi" w:cstheme="minorHAnsi"/>
          <w:sz w:val="22"/>
          <w:szCs w:val="22"/>
        </w:rPr>
      </w:pPr>
      <w:r w:rsidRPr="00CB03E1">
        <w:rPr>
          <w:rFonts w:asciiTheme="minorHAnsi" w:hAnsiTheme="minorHAnsi" w:cstheme="minorHAnsi"/>
          <w:w w:val="95"/>
          <w:sz w:val="22"/>
          <w:szCs w:val="22"/>
        </w:rPr>
        <w:t xml:space="preserve">Il est à noter à ce sujet que </w:t>
      </w:r>
      <w:r w:rsidRPr="00386B85">
        <w:rPr>
          <w:rFonts w:asciiTheme="minorHAnsi" w:hAnsiTheme="minorHAnsi" w:cstheme="minorHAnsi"/>
          <w:color w:val="0070C0"/>
          <w:w w:val="95"/>
          <w:sz w:val="22"/>
          <w:szCs w:val="22"/>
        </w:rPr>
        <w:t xml:space="preserve">l’apport </w:t>
      </w:r>
      <w:r w:rsidR="00F00F6B">
        <w:rPr>
          <w:rFonts w:asciiTheme="minorHAnsi" w:hAnsiTheme="minorHAnsi" w:cstheme="minorHAnsi"/>
          <w:color w:val="0070C0"/>
          <w:w w:val="95"/>
          <w:sz w:val="22"/>
          <w:szCs w:val="22"/>
        </w:rPr>
        <w:t>T</w:t>
      </w:r>
      <w:r w:rsidRPr="00386B85">
        <w:rPr>
          <w:rFonts w:asciiTheme="minorHAnsi" w:hAnsiTheme="minorHAnsi" w:cstheme="minorHAnsi"/>
          <w:color w:val="0070C0"/>
          <w:w w:val="95"/>
          <w:sz w:val="22"/>
          <w:szCs w:val="22"/>
        </w:rPr>
        <w:t>echnologique de l</w:t>
      </w:r>
      <w:r w:rsidR="00F00F6B">
        <w:rPr>
          <w:rFonts w:asciiTheme="minorHAnsi" w:hAnsiTheme="minorHAnsi" w:cstheme="minorHAnsi"/>
          <w:color w:val="0070C0"/>
          <w:w w:val="95"/>
          <w:sz w:val="22"/>
          <w:szCs w:val="22"/>
        </w:rPr>
        <w:t>’I</w:t>
      </w:r>
      <w:r w:rsidRPr="00386B85">
        <w:rPr>
          <w:rFonts w:asciiTheme="minorHAnsi" w:hAnsiTheme="minorHAnsi" w:cstheme="minorHAnsi"/>
          <w:color w:val="0070C0"/>
          <w:w w:val="95"/>
          <w:sz w:val="22"/>
          <w:szCs w:val="22"/>
        </w:rPr>
        <w:t>nformation</w:t>
      </w:r>
      <w:r w:rsidR="00F00F6B">
        <w:rPr>
          <w:rFonts w:asciiTheme="minorHAnsi" w:hAnsiTheme="minorHAnsi" w:cstheme="minorHAnsi"/>
          <w:color w:val="0070C0"/>
          <w:w w:val="95"/>
          <w:sz w:val="22"/>
          <w:szCs w:val="22"/>
        </w:rPr>
        <w:t xml:space="preserve">, </w:t>
      </w:r>
      <w:r w:rsidRPr="00386B85">
        <w:rPr>
          <w:rFonts w:asciiTheme="minorHAnsi" w:hAnsiTheme="minorHAnsi" w:cstheme="minorHAnsi"/>
          <w:color w:val="0070C0"/>
          <w:w w:val="95"/>
          <w:sz w:val="22"/>
          <w:szCs w:val="22"/>
        </w:rPr>
        <w:t xml:space="preserve">de la </w:t>
      </w:r>
      <w:r w:rsidR="00F00F6B">
        <w:rPr>
          <w:rFonts w:asciiTheme="minorHAnsi" w:hAnsiTheme="minorHAnsi" w:cstheme="minorHAnsi"/>
          <w:color w:val="0070C0"/>
          <w:w w:val="95"/>
          <w:sz w:val="22"/>
          <w:szCs w:val="22"/>
        </w:rPr>
        <w:t>C</w:t>
      </w:r>
      <w:r w:rsidRPr="00386B85">
        <w:rPr>
          <w:rFonts w:asciiTheme="minorHAnsi" w:hAnsiTheme="minorHAnsi" w:cstheme="minorHAnsi"/>
          <w:color w:val="0070C0"/>
          <w:w w:val="95"/>
          <w:sz w:val="22"/>
          <w:szCs w:val="22"/>
        </w:rPr>
        <w:t xml:space="preserve">ommunication </w:t>
      </w:r>
      <w:r w:rsidR="00F00F6B">
        <w:rPr>
          <w:rFonts w:asciiTheme="minorHAnsi" w:hAnsiTheme="minorHAnsi" w:cstheme="minorHAnsi"/>
          <w:color w:val="0070C0"/>
          <w:w w:val="95"/>
          <w:sz w:val="22"/>
          <w:szCs w:val="22"/>
        </w:rPr>
        <w:t xml:space="preserve">et de l’Education </w:t>
      </w:r>
      <w:r w:rsidRPr="00386B85">
        <w:rPr>
          <w:rFonts w:asciiTheme="minorHAnsi" w:hAnsiTheme="minorHAnsi" w:cstheme="minorHAnsi"/>
          <w:color w:val="0070C0"/>
          <w:w w:val="95"/>
          <w:sz w:val="22"/>
          <w:szCs w:val="22"/>
        </w:rPr>
        <w:t xml:space="preserve">notamment, TICE) facilite l’apprentissage différencié </w:t>
      </w:r>
      <w:r w:rsidRPr="00CB03E1">
        <w:rPr>
          <w:rFonts w:asciiTheme="minorHAnsi" w:hAnsiTheme="minorHAnsi" w:cstheme="minorHAnsi"/>
          <w:w w:val="95"/>
          <w:sz w:val="22"/>
          <w:szCs w:val="22"/>
        </w:rPr>
        <w:t xml:space="preserve">bien qu’il soit </w:t>
      </w:r>
      <w:r w:rsidRPr="00CB03E1">
        <w:rPr>
          <w:rFonts w:asciiTheme="minorHAnsi" w:hAnsiTheme="minorHAnsi" w:cstheme="minorHAnsi"/>
          <w:sz w:val="22"/>
          <w:szCs w:val="22"/>
        </w:rPr>
        <w:t>peu répandu. dans les pays à revenu faible et i</w:t>
      </w:r>
      <w:r w:rsidRPr="00CB03E1">
        <w:rPr>
          <w:rFonts w:asciiTheme="minorHAnsi" w:hAnsiTheme="minorHAnsi" w:cstheme="minorHAnsi"/>
          <w:w w:val="95"/>
          <w:sz w:val="22"/>
          <w:szCs w:val="22"/>
        </w:rPr>
        <w:t>ntermédiaire (UNESCO 2020).</w:t>
      </w:r>
    </w:p>
    <w:p w14:paraId="63B7C1D3" w14:textId="77777777" w:rsidR="00AC4215" w:rsidRPr="00CB03E1" w:rsidRDefault="00AC4215" w:rsidP="00AC4215">
      <w:pPr>
        <w:pStyle w:val="TableParagraph"/>
        <w:spacing w:before="0" w:line="240" w:lineRule="auto"/>
        <w:ind w:right="326"/>
        <w:jc w:val="both"/>
        <w:rPr>
          <w:rFonts w:asciiTheme="minorHAnsi" w:hAnsiTheme="minorHAnsi" w:cstheme="minorHAnsi"/>
          <w:w w:val="95"/>
        </w:rPr>
      </w:pPr>
    </w:p>
    <w:p w14:paraId="1B93987E" w14:textId="77777777" w:rsidR="00AC4215" w:rsidRPr="0056437E" w:rsidRDefault="00AC4215" w:rsidP="00AC4215">
      <w:pPr>
        <w:pStyle w:val="TableParagraph"/>
        <w:spacing w:before="0" w:line="240" w:lineRule="auto"/>
        <w:ind w:right="326"/>
        <w:jc w:val="both"/>
        <w:rPr>
          <w:rFonts w:asciiTheme="minorHAnsi" w:hAnsiTheme="minorHAnsi" w:cstheme="minorHAnsi"/>
          <w:b/>
          <w:bCs/>
          <w:w w:val="95"/>
          <w:sz w:val="28"/>
          <w:szCs w:val="28"/>
        </w:rPr>
      </w:pPr>
      <w:bookmarkStart w:id="71" w:name="_Hlk92388234"/>
      <w:r w:rsidRPr="0056437E">
        <w:rPr>
          <w:rFonts w:asciiTheme="minorHAnsi" w:hAnsiTheme="minorHAnsi" w:cstheme="minorHAnsi"/>
          <w:b/>
          <w:bCs/>
          <w:w w:val="95"/>
          <w:sz w:val="28"/>
          <w:szCs w:val="28"/>
        </w:rPr>
        <w:t>4.</w:t>
      </w:r>
      <w:r>
        <w:rPr>
          <w:rFonts w:asciiTheme="minorHAnsi" w:hAnsiTheme="minorHAnsi" w:cstheme="minorHAnsi"/>
          <w:b/>
          <w:bCs/>
          <w:w w:val="95"/>
          <w:sz w:val="28"/>
          <w:szCs w:val="28"/>
        </w:rPr>
        <w:t>2</w:t>
      </w:r>
      <w:r w:rsidRPr="0056437E">
        <w:rPr>
          <w:rFonts w:asciiTheme="minorHAnsi" w:hAnsiTheme="minorHAnsi" w:cstheme="minorHAnsi"/>
          <w:b/>
          <w:bCs/>
          <w:w w:val="95"/>
          <w:sz w:val="28"/>
          <w:szCs w:val="28"/>
        </w:rPr>
        <w:t>.</w:t>
      </w:r>
      <w:r>
        <w:rPr>
          <w:rFonts w:asciiTheme="minorHAnsi" w:hAnsiTheme="minorHAnsi" w:cstheme="minorHAnsi"/>
          <w:b/>
          <w:bCs/>
          <w:w w:val="95"/>
          <w:sz w:val="28"/>
          <w:szCs w:val="28"/>
        </w:rPr>
        <w:t xml:space="preserve"> </w:t>
      </w:r>
      <w:r w:rsidRPr="0056437E">
        <w:rPr>
          <w:rFonts w:asciiTheme="minorHAnsi" w:hAnsiTheme="minorHAnsi" w:cstheme="minorHAnsi"/>
          <w:b/>
          <w:bCs/>
          <w:w w:val="95"/>
          <w:sz w:val="28"/>
          <w:szCs w:val="28"/>
        </w:rPr>
        <w:t xml:space="preserve">Évaluer dans la classe inclusive. </w:t>
      </w:r>
    </w:p>
    <w:p w14:paraId="084DCF47" w14:textId="77777777" w:rsidR="00AC4215" w:rsidRDefault="00AC4215" w:rsidP="00AC4215">
      <w:pPr>
        <w:pStyle w:val="TableParagraph"/>
        <w:spacing w:before="0" w:line="240" w:lineRule="auto"/>
        <w:ind w:right="326"/>
        <w:jc w:val="both"/>
        <w:rPr>
          <w:rFonts w:asciiTheme="minorHAnsi" w:hAnsiTheme="minorHAnsi" w:cstheme="minorHAnsi"/>
          <w:b/>
          <w:bCs/>
          <w:w w:val="95"/>
        </w:rPr>
      </w:pPr>
    </w:p>
    <w:p w14:paraId="2C157E6E" w14:textId="77777777" w:rsidR="00AC4215" w:rsidRPr="0056437E" w:rsidRDefault="00AC4215" w:rsidP="00AC4215">
      <w:pPr>
        <w:pStyle w:val="TableParagraph"/>
        <w:spacing w:before="0" w:line="240" w:lineRule="auto"/>
        <w:ind w:right="326"/>
        <w:jc w:val="both"/>
        <w:rPr>
          <w:rFonts w:asciiTheme="minorHAnsi" w:hAnsiTheme="minorHAnsi" w:cstheme="minorHAnsi"/>
          <w:i/>
          <w:iCs/>
          <w:w w:val="95"/>
          <w:sz w:val="16"/>
          <w:szCs w:val="16"/>
        </w:rPr>
      </w:pPr>
      <w:r w:rsidRPr="0056437E">
        <w:rPr>
          <w:rFonts w:asciiTheme="minorHAnsi" w:hAnsiTheme="minorHAnsi" w:cstheme="minorHAnsi"/>
          <w:i/>
          <w:iCs/>
          <w:w w:val="95"/>
          <w:sz w:val="16"/>
          <w:szCs w:val="16"/>
        </w:rPr>
        <w:t>(</w:t>
      </w:r>
      <w:r w:rsidRPr="0056437E">
        <w:rPr>
          <w:rFonts w:asciiTheme="minorHAnsi" w:eastAsia="VL PGothic" w:hAnsiTheme="minorHAnsi" w:cstheme="minorHAnsi"/>
          <w:i/>
          <w:iCs/>
          <w:sz w:val="16"/>
          <w:szCs w:val="16"/>
        </w:rPr>
        <w:t>États-Unis, France)</w:t>
      </w:r>
    </w:p>
    <w:bookmarkEnd w:id="71"/>
    <w:p w14:paraId="4FA01F2C" w14:textId="77777777" w:rsidR="00AC4215" w:rsidRPr="00CB03E1" w:rsidRDefault="00AC4215" w:rsidP="00AC4215">
      <w:pPr>
        <w:pStyle w:val="TableParagraph"/>
        <w:spacing w:before="0" w:line="240" w:lineRule="auto"/>
        <w:ind w:right="326"/>
        <w:jc w:val="both"/>
        <w:rPr>
          <w:rFonts w:asciiTheme="minorHAnsi" w:hAnsiTheme="minorHAnsi" w:cstheme="minorHAnsi"/>
          <w:b/>
          <w:bCs/>
          <w:w w:val="95"/>
        </w:rPr>
      </w:pPr>
    </w:p>
    <w:p w14:paraId="4CD8B353" w14:textId="77777777" w:rsidR="00AC4215" w:rsidRPr="00CB03E1" w:rsidRDefault="00AC4215" w:rsidP="00AC4215">
      <w:pPr>
        <w:pStyle w:val="Corpsdetexte"/>
        <w:ind w:left="0" w:right="326"/>
        <w:jc w:val="both"/>
        <w:rPr>
          <w:rFonts w:asciiTheme="minorHAnsi" w:hAnsiTheme="minorHAnsi" w:cstheme="minorHAnsi"/>
          <w:sz w:val="22"/>
          <w:szCs w:val="22"/>
        </w:rPr>
      </w:pPr>
      <w:r w:rsidRPr="00CB03E1">
        <w:rPr>
          <w:rFonts w:asciiTheme="minorHAnsi" w:hAnsiTheme="minorHAnsi" w:cstheme="minorHAnsi"/>
          <w:sz w:val="22"/>
          <w:szCs w:val="22"/>
        </w:rPr>
        <w:t xml:space="preserve">Les évaluations sont souvent tenues pour responsables de l’exclusion, alors que c’est l’ensemble du cadre législatif et politique qui exclut. lorsque les possibilités de poursuivre les études sont rationnées et déterminées par un examen, l’éducation des élèves les plus vulnérables peut être interrompue prématurément ou détournée vers des filières moins souhaitables. </w:t>
      </w:r>
      <w:r>
        <w:rPr>
          <w:rFonts w:asciiTheme="minorHAnsi" w:hAnsiTheme="minorHAnsi" w:cstheme="minorHAnsi"/>
          <w:w w:val="110"/>
          <w:sz w:val="22"/>
          <w:szCs w:val="22"/>
        </w:rPr>
        <w:t>L</w:t>
      </w:r>
      <w:r w:rsidRPr="00CB03E1">
        <w:rPr>
          <w:rFonts w:asciiTheme="minorHAnsi" w:hAnsiTheme="minorHAnsi" w:cstheme="minorHAnsi"/>
          <w:w w:val="110"/>
          <w:sz w:val="22"/>
          <w:szCs w:val="22"/>
        </w:rPr>
        <w:t xml:space="preserve">e </w:t>
      </w:r>
      <w:r w:rsidRPr="00CB03E1">
        <w:rPr>
          <w:rFonts w:asciiTheme="minorHAnsi" w:hAnsiTheme="minorHAnsi" w:cstheme="minorHAnsi"/>
          <w:sz w:val="22"/>
          <w:szCs w:val="22"/>
        </w:rPr>
        <w:t>placement dans des établissements spéciaux, par exemple, est souvent basé sur des tests psychologiques ou des notes d’examen, complétés par des rapports d’enseignants et d’autres professionnels, qui sont une autre forme d’évaluation.</w:t>
      </w:r>
    </w:p>
    <w:p w14:paraId="306456E9" w14:textId="77777777" w:rsidR="00AC4215" w:rsidRPr="00CB03E1" w:rsidRDefault="00AC4215" w:rsidP="00AC4215">
      <w:pPr>
        <w:pStyle w:val="TableParagraph"/>
        <w:spacing w:before="0" w:line="240" w:lineRule="auto"/>
        <w:ind w:right="326"/>
        <w:jc w:val="both"/>
        <w:rPr>
          <w:rFonts w:asciiTheme="minorHAnsi" w:hAnsiTheme="minorHAnsi" w:cstheme="minorHAnsi"/>
        </w:rPr>
      </w:pPr>
    </w:p>
    <w:p w14:paraId="146707BB" w14:textId="77777777" w:rsidR="00AC4215" w:rsidRPr="003408BA" w:rsidRDefault="00AC4215" w:rsidP="00AC4215">
      <w:pPr>
        <w:spacing w:after="0" w:line="240" w:lineRule="auto"/>
        <w:ind w:right="326"/>
        <w:jc w:val="both"/>
        <w:rPr>
          <w:rFonts w:cstheme="minorHAnsi"/>
          <w:bCs/>
          <w:color w:val="0070C0"/>
        </w:rPr>
      </w:pPr>
      <w:r w:rsidRPr="003408BA">
        <w:rPr>
          <w:rFonts w:cstheme="minorHAnsi"/>
          <w:bCs/>
          <w:color w:val="0070C0"/>
        </w:rPr>
        <w:t>L’évaluation doit être en cohérence avec l’éducation inclusive et prévoir des adaptations adéquates.</w:t>
      </w:r>
    </w:p>
    <w:p w14:paraId="4FA057AA" w14:textId="77777777" w:rsidR="00AC4215" w:rsidRDefault="00AC4215" w:rsidP="00AC4215">
      <w:pPr>
        <w:spacing w:after="0" w:line="240" w:lineRule="auto"/>
        <w:ind w:right="326"/>
        <w:jc w:val="both"/>
        <w:rPr>
          <w:rFonts w:eastAsia="VL PGothic" w:cstheme="minorHAnsi"/>
        </w:rPr>
      </w:pPr>
      <w:r w:rsidRPr="00CB03E1">
        <w:rPr>
          <w:rFonts w:eastAsia="VL PGothic" w:cstheme="minorHAnsi"/>
        </w:rPr>
        <w:t xml:space="preserve">Comme pour les programmes d’études, l’aménagement des épreuves terminales ou d’évaluations continues, permet de les adapter afin d’abattre les barrières qui détournent de la mesure des résultats d’apprentissage. Cela peut consister à modifier le contenu, le format ou l’administration des épreuves afin de supprimer les obstacles inutiles pour certains candidats sans compromettre leur validité ni entraîner d’avantage déloyal. Ces aménagements visent à garantir que tous les élèves sont </w:t>
      </w:r>
      <w:r w:rsidRPr="00CB03E1">
        <w:rPr>
          <w:rFonts w:eastAsia="VL PGothic" w:cstheme="minorHAnsi"/>
          <w:bCs/>
        </w:rPr>
        <w:t>évalués et</w:t>
      </w:r>
      <w:r w:rsidRPr="00CB03E1">
        <w:rPr>
          <w:rFonts w:eastAsia="VL PGothic" w:cstheme="minorHAnsi"/>
        </w:rPr>
        <w:t xml:space="preserve">, dans le cas des épreuves à enjeu élevé (examens certificatifs de fin de cycle par exemple), et classés de manière équitable. </w:t>
      </w:r>
    </w:p>
    <w:p w14:paraId="55500094" w14:textId="77777777" w:rsidR="00AC4215" w:rsidRPr="00CB03E1" w:rsidRDefault="00AC4215" w:rsidP="00AC4215">
      <w:pPr>
        <w:spacing w:after="0" w:line="240" w:lineRule="auto"/>
        <w:ind w:right="326"/>
        <w:jc w:val="both"/>
        <w:rPr>
          <w:rFonts w:eastAsia="VL PGothic" w:cstheme="minorHAnsi"/>
        </w:rPr>
      </w:pPr>
    </w:p>
    <w:p w14:paraId="79331636" w14:textId="77777777" w:rsidR="00AC4215" w:rsidRDefault="00AC4215" w:rsidP="00AC4215">
      <w:pPr>
        <w:spacing w:after="0" w:line="240" w:lineRule="auto"/>
        <w:ind w:right="326"/>
        <w:jc w:val="both"/>
        <w:rPr>
          <w:rFonts w:eastAsia="VL PGothic" w:cstheme="minorHAnsi"/>
        </w:rPr>
      </w:pPr>
      <w:r w:rsidRPr="00CB03E1">
        <w:rPr>
          <w:rFonts w:eastAsia="VL PGothic" w:cstheme="minorHAnsi"/>
        </w:rPr>
        <w:t>Cette vision de principe n’est naturellement pas toujours d’une application évidente, notamment pour certaines déficiences mentales, ou dysfonctionnements cognitifs pour lesquels devront s’envisager des allongements de durées d’apprentissage (dérogations administratives</w:t>
      </w:r>
      <w:r w:rsidRPr="00CB03E1">
        <w:rPr>
          <w:rStyle w:val="Appelnotedebasdep"/>
          <w:rFonts w:eastAsia="VL PGothic" w:cstheme="minorHAnsi"/>
        </w:rPr>
        <w:footnoteReference w:id="108"/>
      </w:r>
      <w:r w:rsidRPr="00CB03E1">
        <w:rPr>
          <w:rFonts w:eastAsia="VL PGothic" w:cstheme="minorHAnsi"/>
        </w:rPr>
        <w:t xml:space="preserve">), en complément aux aides paramédicales éventuelles. Elle est plus aisée lorsque l’EABS dont les besoins spéciaux n’ont pas de lien avec ses capacités intellectuelles entre autres, peut suivre un programme ordinaire, participer aux contrôles aidés de ses moyens de compensation adéquats. </w:t>
      </w:r>
    </w:p>
    <w:p w14:paraId="37E81DC3" w14:textId="77777777" w:rsidR="00AC4215" w:rsidRPr="00CB03E1" w:rsidRDefault="00AC4215" w:rsidP="00AC4215">
      <w:pPr>
        <w:spacing w:after="0" w:line="240" w:lineRule="auto"/>
        <w:ind w:right="326"/>
        <w:jc w:val="both"/>
        <w:rPr>
          <w:rFonts w:eastAsia="VL PGothic" w:cstheme="minorHAnsi"/>
        </w:rPr>
      </w:pPr>
    </w:p>
    <w:p w14:paraId="5ECA9D53" w14:textId="77777777" w:rsidR="00AC4215" w:rsidRDefault="00AC4215" w:rsidP="00AC4215">
      <w:pPr>
        <w:spacing w:after="0" w:line="240" w:lineRule="auto"/>
        <w:ind w:right="326"/>
        <w:jc w:val="both"/>
        <w:rPr>
          <w:rFonts w:eastAsia="VL PGothic" w:cstheme="minorHAnsi"/>
        </w:rPr>
      </w:pPr>
      <w:r w:rsidRPr="00115901">
        <w:rPr>
          <w:rFonts w:eastAsia="VL PGothic" w:cstheme="minorHAnsi"/>
          <w:b/>
        </w:rPr>
        <w:t>(+)</w:t>
      </w:r>
      <w:r w:rsidRPr="00CB03E1">
        <w:rPr>
          <w:rFonts w:eastAsia="VL PGothic" w:cstheme="minorHAnsi"/>
        </w:rPr>
        <w:t xml:space="preserve"> Dans plusieurs pays </w:t>
      </w:r>
      <w:r>
        <w:rPr>
          <w:rFonts w:eastAsia="VL PGothic" w:cstheme="minorHAnsi"/>
        </w:rPr>
        <w:t xml:space="preserve">comme la France, </w:t>
      </w:r>
      <w:r w:rsidRPr="00CB03E1">
        <w:rPr>
          <w:rFonts w:eastAsia="VL PGothic" w:cstheme="minorHAnsi"/>
        </w:rPr>
        <w:t>les aménagements peuvent par exemple porter sur :</w:t>
      </w:r>
    </w:p>
    <w:p w14:paraId="1E02710A" w14:textId="77777777" w:rsidR="00AC4215" w:rsidRPr="00CB03E1" w:rsidRDefault="00AC4215" w:rsidP="00AC4215">
      <w:pPr>
        <w:spacing w:after="0" w:line="240" w:lineRule="auto"/>
        <w:ind w:right="326"/>
        <w:jc w:val="both"/>
        <w:rPr>
          <w:rFonts w:eastAsia="VL PGothic" w:cstheme="minorHAnsi"/>
        </w:rPr>
      </w:pPr>
    </w:p>
    <w:p w14:paraId="5EB75816" w14:textId="77777777" w:rsidR="00AC4215" w:rsidRPr="003408BA" w:rsidRDefault="00AC4215" w:rsidP="00154C0E">
      <w:pPr>
        <w:pStyle w:val="Paragraphedeliste"/>
        <w:numPr>
          <w:ilvl w:val="0"/>
          <w:numId w:val="16"/>
        </w:numPr>
        <w:spacing w:after="0" w:line="240" w:lineRule="auto"/>
        <w:ind w:left="984" w:right="326"/>
        <w:jc w:val="both"/>
        <w:rPr>
          <w:rFonts w:cstheme="minorHAnsi"/>
          <w:color w:val="0070C0"/>
        </w:rPr>
      </w:pPr>
      <w:r w:rsidRPr="003408BA">
        <w:rPr>
          <w:rStyle w:val="lev"/>
          <w:rFonts w:cstheme="minorHAnsi"/>
          <w:b w:val="0"/>
          <w:bCs w:val="0"/>
          <w:color w:val="0070C0"/>
        </w:rPr>
        <w:t>Les conditions de déroulement des épreuves</w:t>
      </w:r>
      <w:r w:rsidRPr="003408BA">
        <w:rPr>
          <w:rFonts w:cstheme="minorHAnsi"/>
          <w:color w:val="0070C0"/>
        </w:rPr>
        <w:t> (conditions matérielles, aides techniques, aides humaines, accessibilité des locaux),</w:t>
      </w:r>
    </w:p>
    <w:p w14:paraId="3ABB1A76" w14:textId="77777777" w:rsidR="00AC4215" w:rsidRPr="003408BA" w:rsidRDefault="00AC4215" w:rsidP="00154C0E">
      <w:pPr>
        <w:pStyle w:val="Paragraphedeliste"/>
        <w:numPr>
          <w:ilvl w:val="0"/>
          <w:numId w:val="16"/>
        </w:numPr>
        <w:spacing w:after="0" w:line="240" w:lineRule="auto"/>
        <w:ind w:left="984" w:right="326"/>
        <w:jc w:val="both"/>
        <w:rPr>
          <w:rStyle w:val="lev"/>
          <w:rFonts w:cstheme="minorHAnsi"/>
          <w:b w:val="0"/>
          <w:bCs w:val="0"/>
          <w:color w:val="0070C0"/>
        </w:rPr>
      </w:pPr>
      <w:r w:rsidRPr="003408BA">
        <w:rPr>
          <w:rStyle w:val="lev"/>
          <w:rFonts w:cstheme="minorHAnsi"/>
          <w:b w:val="0"/>
          <w:bCs w:val="0"/>
          <w:color w:val="0070C0"/>
        </w:rPr>
        <w:t>Un temps majoré pour les épreuves ou des temps de pauses entre ou pendant celles-ci,</w:t>
      </w:r>
    </w:p>
    <w:p w14:paraId="36F2EBDF" w14:textId="77777777" w:rsidR="00AC4215" w:rsidRPr="003408BA" w:rsidRDefault="00AC4215" w:rsidP="00154C0E">
      <w:pPr>
        <w:pStyle w:val="Paragraphedeliste"/>
        <w:numPr>
          <w:ilvl w:val="0"/>
          <w:numId w:val="16"/>
        </w:numPr>
        <w:spacing w:after="0" w:line="240" w:lineRule="auto"/>
        <w:ind w:left="984" w:right="326"/>
        <w:jc w:val="both"/>
        <w:rPr>
          <w:rStyle w:val="lev"/>
          <w:rFonts w:cstheme="minorHAnsi"/>
          <w:b w:val="0"/>
          <w:bCs w:val="0"/>
          <w:color w:val="0070C0"/>
        </w:rPr>
      </w:pPr>
      <w:r w:rsidRPr="003408BA">
        <w:rPr>
          <w:rStyle w:val="lev"/>
          <w:rFonts w:cstheme="minorHAnsi"/>
          <w:b w:val="0"/>
          <w:bCs w:val="0"/>
          <w:color w:val="0070C0"/>
        </w:rPr>
        <w:t>La conservation, durant un nombre d’années déterminé, des notes obtenues,</w:t>
      </w:r>
    </w:p>
    <w:p w14:paraId="204F9D09" w14:textId="77777777" w:rsidR="00AC4215" w:rsidRPr="003408BA" w:rsidRDefault="00AC4215" w:rsidP="00154C0E">
      <w:pPr>
        <w:pStyle w:val="Paragraphedeliste"/>
        <w:numPr>
          <w:ilvl w:val="0"/>
          <w:numId w:val="16"/>
        </w:numPr>
        <w:spacing w:after="0" w:line="240" w:lineRule="auto"/>
        <w:ind w:left="984" w:right="326"/>
        <w:jc w:val="both"/>
        <w:rPr>
          <w:rStyle w:val="lev"/>
          <w:rFonts w:cstheme="minorHAnsi"/>
          <w:b w:val="0"/>
          <w:bCs w:val="0"/>
          <w:color w:val="0070C0"/>
        </w:rPr>
      </w:pPr>
      <w:r w:rsidRPr="003408BA">
        <w:rPr>
          <w:rStyle w:val="lev"/>
          <w:rFonts w:cstheme="minorHAnsi"/>
          <w:b w:val="0"/>
          <w:bCs w:val="0"/>
          <w:color w:val="0070C0"/>
        </w:rPr>
        <w:lastRenderedPageBreak/>
        <w:t>L'étalement sur plusieurs sessions consécutives,</w:t>
      </w:r>
    </w:p>
    <w:p w14:paraId="29481FA3" w14:textId="77777777" w:rsidR="00AC4215" w:rsidRDefault="00AC4215" w:rsidP="00154C0E">
      <w:pPr>
        <w:pStyle w:val="Paragraphedeliste"/>
        <w:numPr>
          <w:ilvl w:val="0"/>
          <w:numId w:val="16"/>
        </w:numPr>
        <w:spacing w:after="0" w:line="240" w:lineRule="auto"/>
        <w:ind w:left="984" w:right="326"/>
        <w:jc w:val="both"/>
        <w:rPr>
          <w:rFonts w:cstheme="minorHAnsi"/>
          <w:color w:val="000000"/>
        </w:rPr>
      </w:pPr>
      <w:r w:rsidRPr="003408BA">
        <w:rPr>
          <w:rStyle w:val="lev"/>
          <w:rFonts w:cstheme="minorHAnsi"/>
          <w:b w:val="0"/>
          <w:bCs w:val="0"/>
          <w:color w:val="0070C0"/>
        </w:rPr>
        <w:t>Des adaptations ou des dispenses d'épreuves</w:t>
      </w:r>
      <w:r w:rsidRPr="00CB03E1">
        <w:rPr>
          <w:rFonts w:cstheme="minorHAnsi"/>
          <w:color w:val="000000"/>
        </w:rPr>
        <w:t>.</w:t>
      </w:r>
      <w:r w:rsidRPr="00CB03E1">
        <w:rPr>
          <w:rStyle w:val="Appelnotedebasdep"/>
          <w:rFonts w:eastAsia="VL PGothic" w:cstheme="minorHAnsi"/>
        </w:rPr>
        <w:footnoteReference w:id="109"/>
      </w:r>
    </w:p>
    <w:p w14:paraId="4EF280FD" w14:textId="77777777" w:rsidR="00AC4215" w:rsidRPr="003408BA" w:rsidRDefault="00AC4215" w:rsidP="00AC4215">
      <w:pPr>
        <w:spacing w:after="0" w:line="240" w:lineRule="auto"/>
        <w:ind w:right="326"/>
        <w:jc w:val="both"/>
        <w:rPr>
          <w:rFonts w:cstheme="minorHAnsi"/>
          <w:color w:val="000000"/>
        </w:rPr>
      </w:pPr>
    </w:p>
    <w:p w14:paraId="484B3C68" w14:textId="77777777" w:rsidR="00AC4215" w:rsidRDefault="00AC4215" w:rsidP="00AC4215">
      <w:pPr>
        <w:widowControl w:val="0"/>
        <w:autoSpaceDE w:val="0"/>
        <w:autoSpaceDN w:val="0"/>
        <w:spacing w:after="0" w:line="240" w:lineRule="auto"/>
        <w:ind w:right="326"/>
        <w:jc w:val="both"/>
        <w:rPr>
          <w:rFonts w:eastAsia="VL PGothic" w:cstheme="minorHAnsi"/>
        </w:rPr>
      </w:pPr>
      <w:r w:rsidRPr="00115901">
        <w:rPr>
          <w:rFonts w:eastAsia="VL PGothic" w:cstheme="minorHAnsi"/>
          <w:b/>
        </w:rPr>
        <w:t>(+)</w:t>
      </w:r>
      <w:r w:rsidRPr="00CB03E1">
        <w:rPr>
          <w:rFonts w:eastAsia="VL PGothic" w:cstheme="minorHAnsi"/>
        </w:rPr>
        <w:t xml:space="preserve"> Aux </w:t>
      </w:r>
      <w:r w:rsidRPr="005A539D">
        <w:rPr>
          <w:rFonts w:eastAsia="VL PGothic" w:cstheme="minorHAnsi"/>
        </w:rPr>
        <w:t xml:space="preserve">États-Unis, </w:t>
      </w:r>
      <w:r w:rsidRPr="00CB03E1">
        <w:rPr>
          <w:rFonts w:eastAsia="VL PGothic" w:cstheme="minorHAnsi"/>
        </w:rPr>
        <w:t>la commission Gordon sur l’avenir de l’évaluation dans l’éducation a examiné les difficultés rencontrées par les élèves handicapés ou risquant d’être évalués inéquitablement</w:t>
      </w:r>
      <w:r>
        <w:rPr>
          <w:rFonts w:eastAsia="VL PGothic" w:cstheme="minorHAnsi"/>
        </w:rPr>
        <w:t>,</w:t>
      </w:r>
    </w:p>
    <w:p w14:paraId="09593B19" w14:textId="77777777" w:rsidR="00AC4215" w:rsidRDefault="00AC4215" w:rsidP="00AC4215">
      <w:pPr>
        <w:widowControl w:val="0"/>
        <w:autoSpaceDE w:val="0"/>
        <w:autoSpaceDN w:val="0"/>
        <w:spacing w:after="0" w:line="240" w:lineRule="auto"/>
        <w:ind w:right="326"/>
        <w:jc w:val="both"/>
        <w:rPr>
          <w:rFonts w:eastAsia="VL PGothic" w:cstheme="minorHAnsi"/>
        </w:rPr>
      </w:pPr>
    </w:p>
    <w:p w14:paraId="3F3CF557" w14:textId="77777777" w:rsidR="00AC4215" w:rsidRDefault="00AC4215" w:rsidP="00154C0E">
      <w:pPr>
        <w:pStyle w:val="Paragraphedeliste"/>
        <w:widowControl w:val="0"/>
        <w:numPr>
          <w:ilvl w:val="0"/>
          <w:numId w:val="18"/>
        </w:numPr>
        <w:autoSpaceDE w:val="0"/>
        <w:autoSpaceDN w:val="0"/>
        <w:spacing w:after="0" w:line="240" w:lineRule="auto"/>
        <w:ind w:left="870" w:right="326"/>
        <w:jc w:val="both"/>
        <w:rPr>
          <w:rFonts w:eastAsia="VL PGothic" w:cstheme="minorHAnsi"/>
          <w:color w:val="0070C0"/>
        </w:rPr>
      </w:pPr>
      <w:r w:rsidRPr="005A539D">
        <w:rPr>
          <w:rFonts w:eastAsia="VL PGothic" w:cstheme="minorHAnsi"/>
          <w:color w:val="0070C0"/>
        </w:rPr>
        <w:t xml:space="preserve">Les versions des tests en braille ou en gros caractères, </w:t>
      </w:r>
    </w:p>
    <w:p w14:paraId="209CDA7B" w14:textId="77777777" w:rsidR="00AC4215" w:rsidRDefault="00AC4215" w:rsidP="00154C0E">
      <w:pPr>
        <w:pStyle w:val="Paragraphedeliste"/>
        <w:widowControl w:val="0"/>
        <w:numPr>
          <w:ilvl w:val="0"/>
          <w:numId w:val="18"/>
        </w:numPr>
        <w:autoSpaceDE w:val="0"/>
        <w:autoSpaceDN w:val="0"/>
        <w:spacing w:after="0" w:line="240" w:lineRule="auto"/>
        <w:ind w:left="870" w:right="326"/>
        <w:jc w:val="both"/>
        <w:rPr>
          <w:rFonts w:eastAsia="VL PGothic" w:cstheme="minorHAnsi"/>
          <w:color w:val="0070C0"/>
        </w:rPr>
      </w:pPr>
      <w:r w:rsidRPr="005A539D">
        <w:rPr>
          <w:rFonts w:eastAsia="VL PGothic" w:cstheme="minorHAnsi"/>
          <w:color w:val="0070C0"/>
        </w:rPr>
        <w:t xml:space="preserve">le remplacement des épreuves écrites par des épreuves en partie orales, </w:t>
      </w:r>
    </w:p>
    <w:p w14:paraId="3C766C49" w14:textId="77777777" w:rsidR="00AC4215" w:rsidRDefault="00AC4215" w:rsidP="00154C0E">
      <w:pPr>
        <w:pStyle w:val="Paragraphedeliste"/>
        <w:widowControl w:val="0"/>
        <w:numPr>
          <w:ilvl w:val="0"/>
          <w:numId w:val="18"/>
        </w:numPr>
        <w:autoSpaceDE w:val="0"/>
        <w:autoSpaceDN w:val="0"/>
        <w:spacing w:after="0" w:line="240" w:lineRule="auto"/>
        <w:ind w:left="870" w:right="326"/>
        <w:jc w:val="both"/>
        <w:rPr>
          <w:rFonts w:eastAsia="VL PGothic" w:cstheme="minorHAnsi"/>
          <w:color w:val="0070C0"/>
        </w:rPr>
      </w:pPr>
      <w:r w:rsidRPr="005A539D">
        <w:rPr>
          <w:rFonts w:eastAsia="VL PGothic" w:cstheme="minorHAnsi"/>
          <w:color w:val="0070C0"/>
        </w:rPr>
        <w:t xml:space="preserve">la majoration de la durée des épreuves, </w:t>
      </w:r>
    </w:p>
    <w:p w14:paraId="262510ED" w14:textId="77777777" w:rsidR="00AC4215" w:rsidRDefault="00AC4215" w:rsidP="00154C0E">
      <w:pPr>
        <w:pStyle w:val="Paragraphedeliste"/>
        <w:widowControl w:val="0"/>
        <w:numPr>
          <w:ilvl w:val="0"/>
          <w:numId w:val="18"/>
        </w:numPr>
        <w:autoSpaceDE w:val="0"/>
        <w:autoSpaceDN w:val="0"/>
        <w:spacing w:after="0" w:line="240" w:lineRule="auto"/>
        <w:ind w:left="870" w:right="326"/>
        <w:jc w:val="both"/>
        <w:rPr>
          <w:rFonts w:eastAsia="VL PGothic" w:cstheme="minorHAnsi"/>
          <w:color w:val="0070C0"/>
        </w:rPr>
      </w:pPr>
      <w:r w:rsidRPr="005A539D">
        <w:rPr>
          <w:rFonts w:eastAsia="VL PGothic" w:cstheme="minorHAnsi"/>
          <w:color w:val="0070C0"/>
        </w:rPr>
        <w:t xml:space="preserve">l’enregistrement des réponses au moyen d’une aide technique ou humaine, </w:t>
      </w:r>
    </w:p>
    <w:p w14:paraId="770716DB" w14:textId="77777777" w:rsidR="00AC4215" w:rsidRPr="00115901" w:rsidRDefault="00AC4215" w:rsidP="00154C0E">
      <w:pPr>
        <w:pStyle w:val="Paragraphedeliste"/>
        <w:widowControl w:val="0"/>
        <w:numPr>
          <w:ilvl w:val="0"/>
          <w:numId w:val="18"/>
        </w:numPr>
        <w:autoSpaceDE w:val="0"/>
        <w:autoSpaceDN w:val="0"/>
        <w:spacing w:after="0" w:line="240" w:lineRule="auto"/>
        <w:ind w:left="870" w:right="326"/>
        <w:jc w:val="both"/>
        <w:rPr>
          <w:rFonts w:eastAsia="VL PGothic" w:cstheme="minorHAnsi"/>
          <w:color w:val="0070C0"/>
        </w:rPr>
      </w:pPr>
      <w:r w:rsidRPr="005A539D">
        <w:rPr>
          <w:rFonts w:eastAsia="VL PGothic" w:cstheme="minorHAnsi"/>
          <w:color w:val="0070C0"/>
        </w:rPr>
        <w:t>et l’accès à des glossaires bilingues ou à d’autres supports de langue seconde</w:t>
      </w:r>
      <w:r>
        <w:rPr>
          <w:rFonts w:eastAsia="VL PGothic" w:cstheme="minorHAnsi"/>
        </w:rPr>
        <w:t>.</w:t>
      </w:r>
    </w:p>
    <w:p w14:paraId="6604C9B1" w14:textId="77777777" w:rsidR="00AC4215" w:rsidRPr="005A539D" w:rsidRDefault="00AC4215" w:rsidP="00AC4215">
      <w:pPr>
        <w:pStyle w:val="Paragraphedeliste"/>
        <w:widowControl w:val="0"/>
        <w:autoSpaceDE w:val="0"/>
        <w:autoSpaceDN w:val="0"/>
        <w:spacing w:after="0" w:line="240" w:lineRule="auto"/>
        <w:ind w:left="0" w:right="326"/>
        <w:jc w:val="both"/>
        <w:rPr>
          <w:rFonts w:eastAsia="VL PGothic" w:cstheme="minorHAnsi"/>
          <w:color w:val="0070C0"/>
        </w:rPr>
      </w:pPr>
    </w:p>
    <w:p w14:paraId="60BA6823" w14:textId="77777777" w:rsidR="00AC4215" w:rsidRPr="00CB03E1" w:rsidRDefault="00AC4215" w:rsidP="00AC4215">
      <w:pPr>
        <w:widowControl w:val="0"/>
        <w:autoSpaceDE w:val="0"/>
        <w:autoSpaceDN w:val="0"/>
        <w:spacing w:after="0" w:line="240" w:lineRule="auto"/>
        <w:ind w:right="326"/>
        <w:jc w:val="both"/>
        <w:rPr>
          <w:rFonts w:eastAsia="VL PGothic" w:cstheme="minorHAnsi"/>
        </w:rPr>
      </w:pPr>
      <w:r w:rsidRPr="00CB03E1">
        <w:rPr>
          <w:rFonts w:eastAsia="VL PGothic" w:cstheme="minorHAnsi"/>
        </w:rPr>
        <w:t xml:space="preserve">figurent parmi les outils testés </w:t>
      </w:r>
      <w:r>
        <w:rPr>
          <w:rFonts w:eastAsia="VL PGothic" w:cstheme="minorHAnsi"/>
        </w:rPr>
        <w:t>positivement (UNESCO 2020, T</w:t>
      </w:r>
      <w:r w:rsidRPr="00CB03E1">
        <w:rPr>
          <w:rFonts w:eastAsia="VL PGothic" w:cstheme="minorHAnsi"/>
        </w:rPr>
        <w:t xml:space="preserve">hurlow, 2013 ; </w:t>
      </w:r>
      <w:r>
        <w:rPr>
          <w:rFonts w:eastAsia="VL PGothic" w:cstheme="minorHAnsi"/>
        </w:rPr>
        <w:t>B</w:t>
      </w:r>
      <w:r w:rsidRPr="00CB03E1">
        <w:rPr>
          <w:rFonts w:eastAsia="VL PGothic" w:cstheme="minorHAnsi"/>
        </w:rPr>
        <w:t xml:space="preserve">anque </w:t>
      </w:r>
      <w:r>
        <w:rPr>
          <w:rFonts w:eastAsia="VL PGothic" w:cstheme="minorHAnsi"/>
        </w:rPr>
        <w:t>M</w:t>
      </w:r>
      <w:r w:rsidRPr="00CB03E1">
        <w:rPr>
          <w:rFonts w:eastAsia="VL PGothic" w:cstheme="minorHAnsi"/>
        </w:rPr>
        <w:t xml:space="preserve">ondiale </w:t>
      </w:r>
      <w:r w:rsidRPr="00CB03E1">
        <w:rPr>
          <w:rFonts w:eastAsia="VL PGothic" w:cstheme="minorHAnsi"/>
          <w:i/>
        </w:rPr>
        <w:t>et al</w:t>
      </w:r>
      <w:r w:rsidRPr="00CB03E1">
        <w:rPr>
          <w:rFonts w:eastAsia="VL PGothic" w:cstheme="minorHAnsi"/>
        </w:rPr>
        <w:t>., 2019).</w:t>
      </w:r>
    </w:p>
    <w:p w14:paraId="6A39E293" w14:textId="77777777" w:rsidR="00AC4215" w:rsidRPr="00CB03E1" w:rsidRDefault="00AC4215" w:rsidP="00AC4215">
      <w:pPr>
        <w:pStyle w:val="Corpsdetexte"/>
        <w:ind w:left="0" w:right="326"/>
        <w:jc w:val="both"/>
        <w:rPr>
          <w:rFonts w:asciiTheme="minorHAnsi" w:hAnsiTheme="minorHAnsi" w:cstheme="minorHAnsi"/>
          <w:w w:val="95"/>
          <w:sz w:val="22"/>
          <w:szCs w:val="22"/>
        </w:rPr>
      </w:pPr>
    </w:p>
    <w:p w14:paraId="49B615C4" w14:textId="3D1C07DB" w:rsidR="00AC4215" w:rsidRPr="00CB03E1" w:rsidRDefault="004D18A7" w:rsidP="00AC4215">
      <w:pPr>
        <w:pStyle w:val="Corpsdetexte"/>
        <w:ind w:left="0" w:right="326"/>
        <w:jc w:val="both"/>
        <w:rPr>
          <w:rFonts w:asciiTheme="minorHAnsi" w:hAnsiTheme="minorHAnsi" w:cstheme="minorHAnsi"/>
          <w:sz w:val="22"/>
          <w:szCs w:val="22"/>
        </w:rPr>
      </w:pPr>
      <w:r w:rsidRPr="00CB03E1">
        <w:rPr>
          <w:rFonts w:cstheme="minorHAnsi"/>
          <w:noProof/>
          <w:lang w:eastAsia="fr-FR"/>
        </w:rPr>
        <w:drawing>
          <wp:anchor distT="0" distB="0" distL="114300" distR="114300" simplePos="0" relativeHeight="251657216" behindDoc="0" locked="0" layoutInCell="1" allowOverlap="1" wp14:anchorId="4DF7B5A0" wp14:editId="41A2F675">
            <wp:simplePos x="0" y="0"/>
            <wp:positionH relativeFrom="margin">
              <wp:posOffset>59055</wp:posOffset>
            </wp:positionH>
            <wp:positionV relativeFrom="margin">
              <wp:posOffset>4961255</wp:posOffset>
            </wp:positionV>
            <wp:extent cx="2216150" cy="2748280"/>
            <wp:effectExtent l="0" t="0" r="0" b="0"/>
            <wp:wrapSquare wrapText="bothSides"/>
            <wp:docPr id="35" name="Image 4" descr="Une image contenant texte, tableau blanc&#10;&#10;Description générée automatiquement">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6C4F00-75B2-4FB3-957F-A65A2B8674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4" descr="Une image contenant texte, tableau blanc&#10;&#10;Description générée automatiquement">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6C4F00-75B2-4FB3-957F-A65A2B86747C}"/>
                        </a:ext>
                      </a:extLst>
                    </pic:cNvPr>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216150" cy="2748280"/>
                    </a:xfrm>
                    <a:prstGeom prst="rect">
                      <a:avLst/>
                    </a:prstGeom>
                  </pic:spPr>
                </pic:pic>
              </a:graphicData>
            </a:graphic>
            <wp14:sizeRelH relativeFrom="margin">
              <wp14:pctWidth>0</wp14:pctWidth>
            </wp14:sizeRelH>
            <wp14:sizeRelV relativeFrom="margin">
              <wp14:pctHeight>0</wp14:pctHeight>
            </wp14:sizeRelV>
          </wp:anchor>
        </w:drawing>
      </w:r>
      <w:r w:rsidR="00AC4215" w:rsidRPr="00CB03E1">
        <w:rPr>
          <w:rFonts w:asciiTheme="minorHAnsi" w:hAnsiTheme="minorHAnsi" w:cstheme="minorHAnsi"/>
          <w:w w:val="95"/>
          <w:sz w:val="22"/>
          <w:szCs w:val="22"/>
        </w:rPr>
        <w:t xml:space="preserve">Remarquons déjà un effet </w:t>
      </w:r>
      <w:r w:rsidR="00AC4215" w:rsidRPr="00CB03E1">
        <w:rPr>
          <w:rFonts w:asciiTheme="minorHAnsi" w:hAnsiTheme="minorHAnsi" w:cstheme="minorHAnsi"/>
          <w:sz w:val="22"/>
          <w:szCs w:val="22"/>
        </w:rPr>
        <w:t xml:space="preserve">positif des aménagements à ne pas sous-estimer est celui de </w:t>
      </w:r>
      <w:r w:rsidR="00AC4215" w:rsidRPr="00F00F6B">
        <w:rPr>
          <w:rFonts w:asciiTheme="minorHAnsi" w:hAnsiTheme="minorHAnsi" w:cstheme="minorHAnsi"/>
          <w:color w:val="0070C0"/>
          <w:sz w:val="22"/>
          <w:szCs w:val="22"/>
        </w:rPr>
        <w:t xml:space="preserve">leur propre perception. Les élèves ont le sentiment qu’elle les aide à être plus performants, et les enseignants pensent qu’ils sont bénéfiques pour les performances et l’estime de soi des élèves </w:t>
      </w:r>
      <w:r w:rsidR="00AC4215" w:rsidRPr="00CB03E1">
        <w:rPr>
          <w:rFonts w:asciiTheme="minorHAnsi" w:hAnsiTheme="minorHAnsi" w:cstheme="minorHAnsi"/>
          <w:sz w:val="22"/>
          <w:szCs w:val="22"/>
        </w:rPr>
        <w:t>(</w:t>
      </w:r>
      <w:r w:rsidR="00AC4215">
        <w:rPr>
          <w:rFonts w:asciiTheme="minorHAnsi" w:hAnsiTheme="minorHAnsi" w:cstheme="minorHAnsi"/>
          <w:sz w:val="22"/>
          <w:szCs w:val="22"/>
        </w:rPr>
        <w:t>UNESCO 2020, R</w:t>
      </w:r>
      <w:r w:rsidR="00AC4215" w:rsidRPr="00CB03E1">
        <w:rPr>
          <w:rFonts w:asciiTheme="minorHAnsi" w:hAnsiTheme="minorHAnsi" w:cstheme="minorHAnsi"/>
          <w:sz w:val="22"/>
          <w:szCs w:val="22"/>
        </w:rPr>
        <w:t xml:space="preserve">ogers </w:t>
      </w:r>
      <w:r w:rsidR="00AC4215" w:rsidRPr="00CB03E1">
        <w:rPr>
          <w:rFonts w:asciiTheme="minorHAnsi" w:hAnsiTheme="minorHAnsi" w:cstheme="minorHAnsi"/>
          <w:i/>
          <w:sz w:val="22"/>
          <w:szCs w:val="22"/>
        </w:rPr>
        <w:t>et al</w:t>
      </w:r>
      <w:r w:rsidR="00AC4215" w:rsidRPr="00CB03E1">
        <w:rPr>
          <w:rFonts w:asciiTheme="minorHAnsi" w:hAnsiTheme="minorHAnsi" w:cstheme="minorHAnsi"/>
          <w:sz w:val="22"/>
          <w:szCs w:val="22"/>
        </w:rPr>
        <w:t xml:space="preserve">., 2016). </w:t>
      </w:r>
    </w:p>
    <w:p w14:paraId="696DDD69" w14:textId="77777777" w:rsidR="00AC4215" w:rsidRPr="00CB03E1" w:rsidRDefault="00AC4215" w:rsidP="00AC4215">
      <w:pPr>
        <w:widowControl w:val="0"/>
        <w:tabs>
          <w:tab w:val="left" w:pos="1531"/>
        </w:tabs>
        <w:autoSpaceDE w:val="0"/>
        <w:autoSpaceDN w:val="0"/>
        <w:spacing w:after="0" w:line="240" w:lineRule="auto"/>
        <w:ind w:right="326"/>
        <w:rPr>
          <w:rFonts w:cstheme="minorHAnsi"/>
        </w:rPr>
      </w:pPr>
    </w:p>
    <w:p w14:paraId="36D403D9" w14:textId="660FDB1C" w:rsidR="00AC4215" w:rsidRDefault="00AC4215" w:rsidP="00AC4215">
      <w:pPr>
        <w:pStyle w:val="TableParagraph"/>
        <w:spacing w:before="0" w:line="240" w:lineRule="auto"/>
        <w:ind w:right="326"/>
        <w:jc w:val="both"/>
        <w:rPr>
          <w:rFonts w:asciiTheme="minorHAnsi" w:hAnsiTheme="minorHAnsi" w:cstheme="minorHAnsi"/>
          <w:b/>
          <w:bCs/>
          <w:w w:val="90"/>
        </w:rPr>
      </w:pPr>
      <w:bookmarkStart w:id="72" w:name="_Hlk92388253"/>
      <w:r w:rsidRPr="005A539D">
        <w:rPr>
          <w:rFonts w:asciiTheme="minorHAnsi" w:hAnsiTheme="minorHAnsi" w:cstheme="minorHAnsi"/>
          <w:b/>
          <w:bCs/>
          <w:w w:val="90"/>
          <w:sz w:val="28"/>
          <w:szCs w:val="28"/>
        </w:rPr>
        <w:t>4.</w:t>
      </w:r>
      <w:r>
        <w:rPr>
          <w:rFonts w:asciiTheme="minorHAnsi" w:hAnsiTheme="minorHAnsi" w:cstheme="minorHAnsi"/>
          <w:b/>
          <w:bCs/>
          <w:w w:val="90"/>
          <w:sz w:val="28"/>
          <w:szCs w:val="28"/>
        </w:rPr>
        <w:t>3</w:t>
      </w:r>
      <w:r w:rsidRPr="005A539D">
        <w:rPr>
          <w:rFonts w:asciiTheme="minorHAnsi" w:hAnsiTheme="minorHAnsi" w:cstheme="minorHAnsi"/>
          <w:b/>
          <w:bCs/>
          <w:w w:val="90"/>
          <w:sz w:val="28"/>
          <w:szCs w:val="28"/>
        </w:rPr>
        <w:t>.</w:t>
      </w:r>
      <w:r>
        <w:rPr>
          <w:rFonts w:asciiTheme="minorHAnsi" w:hAnsiTheme="minorHAnsi" w:cstheme="minorHAnsi"/>
          <w:b/>
          <w:bCs/>
          <w:w w:val="90"/>
          <w:sz w:val="28"/>
          <w:szCs w:val="28"/>
        </w:rPr>
        <w:t xml:space="preserve"> </w:t>
      </w:r>
      <w:r w:rsidRPr="005A539D">
        <w:rPr>
          <w:rFonts w:asciiTheme="minorHAnsi" w:hAnsiTheme="minorHAnsi" w:cstheme="minorHAnsi"/>
          <w:b/>
          <w:bCs/>
          <w:w w:val="90"/>
          <w:sz w:val="28"/>
          <w:szCs w:val="28"/>
        </w:rPr>
        <w:t xml:space="preserve">Les manuels scolaires d’un système éducatif inclusif. </w:t>
      </w:r>
    </w:p>
    <w:p w14:paraId="7EA47B96" w14:textId="77777777" w:rsidR="00AC4215" w:rsidRDefault="00AC4215" w:rsidP="00AC4215">
      <w:pPr>
        <w:pStyle w:val="TableParagraph"/>
        <w:spacing w:before="0" w:line="240" w:lineRule="auto"/>
        <w:ind w:right="326"/>
        <w:jc w:val="both"/>
        <w:rPr>
          <w:rFonts w:asciiTheme="minorHAnsi" w:hAnsiTheme="minorHAnsi" w:cstheme="minorHAnsi"/>
          <w:b/>
          <w:bCs/>
          <w:w w:val="90"/>
        </w:rPr>
      </w:pPr>
    </w:p>
    <w:p w14:paraId="07262EF1" w14:textId="77777777" w:rsidR="00AC4215" w:rsidRDefault="00AC4215" w:rsidP="00AC4215">
      <w:pPr>
        <w:pStyle w:val="TableParagraph"/>
        <w:spacing w:before="0" w:line="240" w:lineRule="auto"/>
        <w:ind w:right="326"/>
        <w:jc w:val="both"/>
        <w:rPr>
          <w:rFonts w:asciiTheme="minorHAnsi" w:hAnsiTheme="minorHAnsi" w:cstheme="minorHAnsi"/>
          <w:i/>
          <w:iCs/>
          <w:sz w:val="16"/>
          <w:szCs w:val="16"/>
        </w:rPr>
      </w:pPr>
      <w:r w:rsidRPr="001168BA">
        <w:rPr>
          <w:rFonts w:asciiTheme="minorHAnsi" w:hAnsiTheme="minorHAnsi" w:cstheme="minorHAnsi"/>
          <w:i/>
          <w:iCs/>
          <w:w w:val="90"/>
          <w:sz w:val="16"/>
          <w:szCs w:val="16"/>
        </w:rPr>
        <w:t>(</w:t>
      </w:r>
      <w:r w:rsidRPr="001168BA">
        <w:rPr>
          <w:rFonts w:asciiTheme="minorHAnsi" w:hAnsiTheme="minorHAnsi" w:cstheme="minorHAnsi"/>
          <w:i/>
          <w:iCs/>
          <w:sz w:val="16"/>
          <w:szCs w:val="16"/>
        </w:rPr>
        <w:t xml:space="preserve">Afrique du Sud, </w:t>
      </w:r>
      <w:r w:rsidRPr="001168BA">
        <w:rPr>
          <w:rFonts w:asciiTheme="minorHAnsi" w:hAnsiTheme="minorHAnsi" w:cstheme="minorHAnsi"/>
          <w:i/>
          <w:iCs/>
          <w:w w:val="90"/>
          <w:sz w:val="16"/>
          <w:szCs w:val="16"/>
        </w:rPr>
        <w:t xml:space="preserve">Côte d’Ivoire, Grèce, </w:t>
      </w:r>
      <w:r w:rsidRPr="001168BA">
        <w:rPr>
          <w:rFonts w:asciiTheme="minorHAnsi" w:hAnsiTheme="minorHAnsi" w:cstheme="minorHAnsi"/>
          <w:i/>
          <w:iCs/>
          <w:sz w:val="16"/>
          <w:szCs w:val="16"/>
        </w:rPr>
        <w:t xml:space="preserve">Iran, </w:t>
      </w:r>
      <w:r w:rsidRPr="001168BA">
        <w:rPr>
          <w:rFonts w:asciiTheme="minorHAnsi" w:hAnsiTheme="minorHAnsi" w:cstheme="minorHAnsi"/>
          <w:i/>
          <w:iCs/>
          <w:w w:val="90"/>
          <w:sz w:val="16"/>
          <w:szCs w:val="16"/>
        </w:rPr>
        <w:t>Malawi,</w:t>
      </w:r>
      <w:r w:rsidRPr="001168BA">
        <w:rPr>
          <w:rFonts w:asciiTheme="minorHAnsi" w:hAnsiTheme="minorHAnsi" w:cstheme="minorHAnsi"/>
          <w:i/>
          <w:iCs/>
          <w:sz w:val="16"/>
          <w:szCs w:val="16"/>
        </w:rPr>
        <w:t xml:space="preserve"> Roumanie)</w:t>
      </w:r>
    </w:p>
    <w:p w14:paraId="5EE39A5B" w14:textId="77777777" w:rsidR="00AC4215" w:rsidRPr="001168BA" w:rsidRDefault="00AC4215" w:rsidP="00AC4215">
      <w:pPr>
        <w:pStyle w:val="TableParagraph"/>
        <w:spacing w:before="0" w:line="240" w:lineRule="auto"/>
        <w:ind w:right="326"/>
        <w:jc w:val="both"/>
        <w:rPr>
          <w:rFonts w:asciiTheme="minorHAnsi" w:hAnsiTheme="minorHAnsi" w:cstheme="minorHAnsi"/>
          <w:b/>
          <w:bCs/>
          <w:i/>
          <w:iCs/>
          <w:w w:val="90"/>
          <w:sz w:val="16"/>
          <w:szCs w:val="16"/>
        </w:rPr>
      </w:pPr>
    </w:p>
    <w:bookmarkEnd w:id="72"/>
    <w:p w14:paraId="5CA587D9" w14:textId="6B587F64" w:rsidR="00AC4215" w:rsidRPr="00CB03E1" w:rsidRDefault="00AC4215" w:rsidP="00AC4215">
      <w:pPr>
        <w:widowControl w:val="0"/>
        <w:autoSpaceDE w:val="0"/>
        <w:autoSpaceDN w:val="0"/>
        <w:spacing w:after="0" w:line="240" w:lineRule="auto"/>
        <w:ind w:right="326"/>
        <w:jc w:val="both"/>
        <w:rPr>
          <w:rFonts w:eastAsia="VL PGothic" w:cstheme="minorHAnsi"/>
        </w:rPr>
      </w:pPr>
      <w:r w:rsidRPr="00CB03E1">
        <w:rPr>
          <w:rFonts w:eastAsia="VL PGothic" w:cstheme="minorHAnsi"/>
        </w:rPr>
        <w:t>En tant qu’élément essentiel des programmes adoptés, les manuels scolaires jouent un rôle crucial dans la promotion de l’inclusion (</w:t>
      </w:r>
      <w:r>
        <w:rPr>
          <w:rFonts w:cstheme="minorHAnsi"/>
        </w:rPr>
        <w:t xml:space="preserve">UNESCO 2020, </w:t>
      </w:r>
      <w:r w:rsidRPr="00CB03E1">
        <w:rPr>
          <w:rFonts w:eastAsia="VL PGothic" w:cstheme="minorHAnsi"/>
        </w:rPr>
        <w:t xml:space="preserve">Fuchs et Bock, 2018). Une approche d’élaboration des manuels qui emploie </w:t>
      </w:r>
      <w:r w:rsidRPr="00CB03E1">
        <w:rPr>
          <w:rFonts w:eastAsia="VL PGothic" w:cstheme="minorHAnsi"/>
          <w:w w:val="95"/>
        </w:rPr>
        <w:t xml:space="preserve">un langage inclusif, représente une diversité d’identités </w:t>
      </w:r>
      <w:r w:rsidRPr="00CB03E1">
        <w:rPr>
          <w:rFonts w:eastAsia="VL PGothic" w:cstheme="minorHAnsi"/>
        </w:rPr>
        <w:t xml:space="preserve">et intègre les droits humains sert l’objectif d’inclusion (UNESCO, 2017). Les manuels d’instruction civique, d’études sociales, d’histoire, de géographie, de religion </w:t>
      </w:r>
      <w:r w:rsidRPr="00CB03E1">
        <w:rPr>
          <w:rFonts w:eastAsia="VL PGothic" w:cstheme="minorHAnsi"/>
          <w:w w:val="95"/>
        </w:rPr>
        <w:t xml:space="preserve">et d’éthique, en particulier, devraient englober les droits </w:t>
      </w:r>
      <w:r w:rsidRPr="00CB03E1">
        <w:rPr>
          <w:rFonts w:eastAsia="VL PGothic" w:cstheme="minorHAnsi"/>
        </w:rPr>
        <w:t xml:space="preserve">de l’homme et du citoyen. Cela implique également que </w:t>
      </w:r>
      <w:r w:rsidRPr="00CB03E1">
        <w:rPr>
          <w:rFonts w:eastAsia="VL PGothic" w:cstheme="minorHAnsi"/>
          <w:w w:val="95"/>
        </w:rPr>
        <w:t xml:space="preserve">l’on y représente l’inclusion et l’exclusion dans différents </w:t>
      </w:r>
      <w:r w:rsidRPr="00CB03E1">
        <w:rPr>
          <w:rFonts w:eastAsia="VL PGothic" w:cstheme="minorHAnsi"/>
        </w:rPr>
        <w:t>contextes sociaux et historiques afin de favoriser une prise de conscience des défis.</w:t>
      </w:r>
    </w:p>
    <w:p w14:paraId="55597429" w14:textId="77777777" w:rsidR="00AC4215" w:rsidRPr="00CB03E1" w:rsidRDefault="00AC4215" w:rsidP="00AC4215">
      <w:pPr>
        <w:pStyle w:val="TableParagraph"/>
        <w:spacing w:before="0" w:line="240" w:lineRule="auto"/>
        <w:ind w:right="326"/>
        <w:jc w:val="both"/>
        <w:rPr>
          <w:rFonts w:asciiTheme="minorHAnsi" w:hAnsiTheme="minorHAnsi" w:cstheme="minorHAnsi"/>
          <w:w w:val="90"/>
        </w:rPr>
      </w:pPr>
    </w:p>
    <w:p w14:paraId="63CA2B0C" w14:textId="77777777" w:rsidR="00AC4215" w:rsidRPr="00CB03E1" w:rsidRDefault="00AC4215" w:rsidP="00AC4215">
      <w:pPr>
        <w:pStyle w:val="TableParagraph"/>
        <w:spacing w:before="0" w:line="240" w:lineRule="auto"/>
        <w:ind w:right="326"/>
        <w:jc w:val="both"/>
        <w:rPr>
          <w:rFonts w:asciiTheme="minorHAnsi" w:eastAsia="VL PGothic" w:hAnsiTheme="minorHAnsi" w:cstheme="minorHAnsi"/>
        </w:rPr>
      </w:pPr>
      <w:r w:rsidRPr="00CB03E1">
        <w:rPr>
          <w:rFonts w:asciiTheme="minorHAnsi" w:eastAsia="VL PGothic" w:hAnsiTheme="minorHAnsi" w:cstheme="minorHAnsi"/>
          <w:w w:val="105"/>
        </w:rPr>
        <w:t xml:space="preserve">Les </w:t>
      </w:r>
      <w:r w:rsidRPr="00CB03E1">
        <w:rPr>
          <w:rFonts w:asciiTheme="minorHAnsi" w:eastAsia="VL PGothic" w:hAnsiTheme="minorHAnsi" w:cstheme="minorHAnsi"/>
        </w:rPr>
        <w:t xml:space="preserve">manuels scolaires et les connaissances légitimes qu’ils véhiculent sont issus de dynamiques de pouvoir </w:t>
      </w:r>
      <w:r w:rsidRPr="00CB03E1">
        <w:rPr>
          <w:rFonts w:asciiTheme="minorHAnsi" w:eastAsia="VL PGothic" w:hAnsiTheme="minorHAnsi" w:cstheme="minorHAnsi"/>
          <w:w w:val="95"/>
        </w:rPr>
        <w:t>complexes (</w:t>
      </w:r>
      <w:r>
        <w:rPr>
          <w:rFonts w:asciiTheme="minorHAnsi" w:hAnsiTheme="minorHAnsi" w:cstheme="minorHAnsi"/>
        </w:rPr>
        <w:t xml:space="preserve">UNESCO 2020, </w:t>
      </w:r>
      <w:r w:rsidRPr="00CB03E1">
        <w:rPr>
          <w:rFonts w:asciiTheme="minorHAnsi" w:eastAsia="VL PGothic" w:hAnsiTheme="minorHAnsi" w:cstheme="minorHAnsi"/>
          <w:w w:val="95"/>
        </w:rPr>
        <w:t xml:space="preserve">Apple et Christian-Smith, 1991). Ils peuvent </w:t>
      </w:r>
      <w:r w:rsidRPr="00CB03E1">
        <w:rPr>
          <w:rFonts w:asciiTheme="minorHAnsi" w:eastAsia="VL PGothic" w:hAnsiTheme="minorHAnsi" w:cstheme="minorHAnsi"/>
        </w:rPr>
        <w:t>perpétuer des préjugés et des stéréotypes par le biais des contenus visuels ou écrits, mais aussi par omission.</w:t>
      </w:r>
      <w:r w:rsidRPr="00CB03E1">
        <w:rPr>
          <w:rFonts w:asciiTheme="minorHAnsi" w:eastAsiaTheme="minorHAnsi" w:hAnsiTheme="minorHAnsi" w:cstheme="minorHAnsi"/>
          <w:noProof/>
        </w:rPr>
        <w:t xml:space="preserve"> </w:t>
      </w:r>
    </w:p>
    <w:p w14:paraId="5DE2699D" w14:textId="77777777" w:rsidR="00AC4215" w:rsidRPr="00CB03E1" w:rsidRDefault="00AC4215" w:rsidP="00AC4215">
      <w:pPr>
        <w:widowControl w:val="0"/>
        <w:autoSpaceDE w:val="0"/>
        <w:autoSpaceDN w:val="0"/>
        <w:spacing w:after="0" w:line="240" w:lineRule="auto"/>
        <w:ind w:right="326"/>
        <w:jc w:val="both"/>
        <w:rPr>
          <w:rFonts w:eastAsia="VL PGothic" w:cstheme="minorHAnsi"/>
        </w:rPr>
      </w:pPr>
    </w:p>
    <w:p w14:paraId="51FA8859" w14:textId="77777777" w:rsidR="00AC4215" w:rsidRPr="00CB03E1" w:rsidRDefault="00AC4215" w:rsidP="00AC4215">
      <w:pPr>
        <w:widowControl w:val="0"/>
        <w:autoSpaceDE w:val="0"/>
        <w:autoSpaceDN w:val="0"/>
        <w:spacing w:after="0" w:line="240" w:lineRule="auto"/>
        <w:ind w:right="326"/>
        <w:jc w:val="both"/>
        <w:rPr>
          <w:rFonts w:eastAsia="VL PGothic" w:cstheme="minorHAnsi"/>
        </w:rPr>
      </w:pPr>
      <w:r w:rsidRPr="00CB03E1">
        <w:rPr>
          <w:rFonts w:eastAsia="VL PGothic" w:cstheme="minorHAnsi"/>
          <w:w w:val="115"/>
        </w:rPr>
        <w:t xml:space="preserve">Le </w:t>
      </w:r>
      <w:r w:rsidRPr="00CB03E1">
        <w:rPr>
          <w:rFonts w:eastAsia="VL PGothic" w:cstheme="minorHAnsi"/>
        </w:rPr>
        <w:t xml:space="preserve">handicap est souvent mal représenté dans les livres de lecture pour enfants. Connoter quelque chose comme sortant de la norme véhicule un message d’exclusion. </w:t>
      </w:r>
      <w:r w:rsidRPr="00CB03E1">
        <w:rPr>
          <w:rFonts w:eastAsia="VL PGothic" w:cstheme="minorHAnsi"/>
          <w:w w:val="115"/>
        </w:rPr>
        <w:t xml:space="preserve">Les </w:t>
      </w:r>
      <w:r w:rsidRPr="00CB03E1">
        <w:rPr>
          <w:rFonts w:eastAsia="VL PGothic" w:cstheme="minorHAnsi"/>
        </w:rPr>
        <w:t>personnages handicapés ont tendance à y être montrés en position d’infériorité (</w:t>
      </w:r>
      <w:r>
        <w:rPr>
          <w:rFonts w:cstheme="minorHAnsi"/>
        </w:rPr>
        <w:t xml:space="preserve">UNESCO 2020, </w:t>
      </w:r>
      <w:r w:rsidRPr="00CB03E1">
        <w:rPr>
          <w:rFonts w:eastAsia="VL PGothic" w:cstheme="minorHAnsi"/>
        </w:rPr>
        <w:t>Curwood, 2013 ; Wopperer, 2011), souvent comme des victimes, des individus dépendants ou des objets de pitié (</w:t>
      </w:r>
      <w:r>
        <w:rPr>
          <w:rFonts w:cstheme="minorHAnsi"/>
        </w:rPr>
        <w:t xml:space="preserve">UNESCO 2020, </w:t>
      </w:r>
      <w:r w:rsidRPr="00CB03E1">
        <w:rPr>
          <w:rFonts w:eastAsia="VL PGothic" w:cstheme="minorHAnsi"/>
        </w:rPr>
        <w:t xml:space="preserve">Beckett </w:t>
      </w:r>
      <w:r w:rsidRPr="00CB03E1">
        <w:rPr>
          <w:rFonts w:eastAsia="VL PGothic" w:cstheme="minorHAnsi"/>
          <w:i/>
        </w:rPr>
        <w:t>et al</w:t>
      </w:r>
      <w:r w:rsidRPr="00CB03E1">
        <w:rPr>
          <w:rFonts w:eastAsia="VL PGothic" w:cstheme="minorHAnsi"/>
        </w:rPr>
        <w:t xml:space="preserve">., 2010). </w:t>
      </w:r>
    </w:p>
    <w:p w14:paraId="134D8FC8" w14:textId="77777777" w:rsidR="00AC4215" w:rsidRPr="00CB03E1" w:rsidRDefault="00AC4215" w:rsidP="00AC4215">
      <w:pPr>
        <w:widowControl w:val="0"/>
        <w:autoSpaceDE w:val="0"/>
        <w:autoSpaceDN w:val="0"/>
        <w:spacing w:after="0" w:line="240" w:lineRule="auto"/>
        <w:ind w:right="326"/>
        <w:jc w:val="both"/>
        <w:rPr>
          <w:rFonts w:eastAsia="VL PGothic" w:cstheme="minorHAnsi"/>
        </w:rPr>
      </w:pPr>
    </w:p>
    <w:p w14:paraId="2191B025" w14:textId="77777777" w:rsidR="00AC4215" w:rsidRPr="00CB03E1" w:rsidRDefault="00AC4215" w:rsidP="00AC4215">
      <w:pPr>
        <w:widowControl w:val="0"/>
        <w:autoSpaceDE w:val="0"/>
        <w:autoSpaceDN w:val="0"/>
        <w:spacing w:after="0" w:line="240" w:lineRule="auto"/>
        <w:ind w:right="326"/>
        <w:jc w:val="both"/>
        <w:rPr>
          <w:rFonts w:eastAsia="VL PGothic" w:cstheme="minorHAnsi"/>
        </w:rPr>
      </w:pPr>
      <w:r w:rsidRPr="00CB03E1">
        <w:rPr>
          <w:rFonts w:eastAsia="VL PGothic" w:cstheme="minorHAnsi"/>
        </w:rPr>
        <w:t xml:space="preserve">A l’inverse, </w:t>
      </w:r>
      <w:r w:rsidRPr="00CB03E1">
        <w:rPr>
          <w:rFonts w:eastAsia="VL PGothic" w:cstheme="minorHAnsi"/>
          <w:w w:val="105"/>
        </w:rPr>
        <w:t xml:space="preserve">la </w:t>
      </w:r>
      <w:r w:rsidRPr="00CB03E1">
        <w:rPr>
          <w:rFonts w:eastAsia="VL PGothic" w:cstheme="minorHAnsi"/>
        </w:rPr>
        <w:t xml:space="preserve">description des groupes minoritaires que l’on trouve parfois dans les manuels atténue ou exacerbe la perception qu’ils suscitent ou </w:t>
      </w:r>
      <w:r w:rsidRPr="00CB03E1">
        <w:rPr>
          <w:rFonts w:eastAsia="VL PGothic" w:cstheme="minorHAnsi"/>
          <w:w w:val="95"/>
        </w:rPr>
        <w:t>qu’eux-mêmes ressentent d’être « différents » (</w:t>
      </w:r>
      <w:r>
        <w:rPr>
          <w:rFonts w:cstheme="minorHAnsi"/>
        </w:rPr>
        <w:t xml:space="preserve">UNESCO 2020, </w:t>
      </w:r>
      <w:r w:rsidRPr="00CB03E1">
        <w:rPr>
          <w:rFonts w:eastAsia="VL PGothic" w:cstheme="minorHAnsi"/>
          <w:w w:val="95"/>
        </w:rPr>
        <w:t xml:space="preserve">Fuchs </w:t>
      </w:r>
      <w:r w:rsidRPr="00CB03E1">
        <w:rPr>
          <w:rFonts w:eastAsia="VL PGothic" w:cstheme="minorHAnsi"/>
          <w:i/>
        </w:rPr>
        <w:t>et al</w:t>
      </w:r>
      <w:r w:rsidRPr="00CB03E1">
        <w:rPr>
          <w:rFonts w:eastAsia="VL PGothic" w:cstheme="minorHAnsi"/>
        </w:rPr>
        <w:t>., 2020).</w:t>
      </w:r>
    </w:p>
    <w:p w14:paraId="6D1F2FAA" w14:textId="77777777" w:rsidR="00AC4215" w:rsidRPr="00CB03E1" w:rsidRDefault="00AC4215" w:rsidP="00AC4215">
      <w:pPr>
        <w:widowControl w:val="0"/>
        <w:autoSpaceDE w:val="0"/>
        <w:autoSpaceDN w:val="0"/>
        <w:spacing w:after="0" w:line="240" w:lineRule="auto"/>
        <w:ind w:right="326"/>
        <w:jc w:val="both"/>
        <w:rPr>
          <w:rFonts w:eastAsia="VL PGothic" w:cstheme="minorHAnsi"/>
        </w:rPr>
      </w:pPr>
    </w:p>
    <w:p w14:paraId="60747DBF" w14:textId="77777777" w:rsidR="00AC4215" w:rsidRDefault="00AC4215" w:rsidP="00AC4215">
      <w:pPr>
        <w:widowControl w:val="0"/>
        <w:autoSpaceDE w:val="0"/>
        <w:autoSpaceDN w:val="0"/>
        <w:spacing w:after="0" w:line="240" w:lineRule="auto"/>
        <w:ind w:right="326"/>
        <w:jc w:val="both"/>
        <w:rPr>
          <w:rFonts w:eastAsia="VL PGothic" w:cstheme="minorHAnsi"/>
        </w:rPr>
      </w:pPr>
      <w:bookmarkStart w:id="73" w:name="_Hlk92220233"/>
      <w:r w:rsidRPr="00115901">
        <w:rPr>
          <w:rFonts w:eastAsia="VL PGothic" w:cstheme="minorHAnsi"/>
          <w:b/>
        </w:rPr>
        <w:t>(-)</w:t>
      </w:r>
      <w:r w:rsidRPr="00CB03E1">
        <w:rPr>
          <w:rFonts w:eastAsia="VL PGothic" w:cstheme="minorHAnsi"/>
        </w:rPr>
        <w:t xml:space="preserve"> </w:t>
      </w:r>
      <w:bookmarkEnd w:id="73"/>
      <w:r w:rsidRPr="00CB03E1">
        <w:rPr>
          <w:rFonts w:eastAsia="VL PGothic" w:cstheme="minorHAnsi"/>
        </w:rPr>
        <w:t xml:space="preserve">En </w:t>
      </w:r>
      <w:r w:rsidRPr="00453371">
        <w:rPr>
          <w:rFonts w:eastAsia="VL PGothic" w:cstheme="minorHAnsi"/>
        </w:rPr>
        <w:t>Grèce, de nombreux manuels ne sont pas traduits en braille ou sont mal traduits (</w:t>
      </w:r>
      <w:r>
        <w:rPr>
          <w:rFonts w:cstheme="minorHAnsi"/>
        </w:rPr>
        <w:t xml:space="preserve">UNESCO 2020, </w:t>
      </w:r>
      <w:r w:rsidRPr="00453371">
        <w:rPr>
          <w:rFonts w:eastAsia="VL PGothic" w:cstheme="minorHAnsi"/>
        </w:rPr>
        <w:t xml:space="preserve">National Confederation of Disabled People, 2019). </w:t>
      </w:r>
    </w:p>
    <w:p w14:paraId="7009054A" w14:textId="77777777" w:rsidR="00AC4215" w:rsidRDefault="00AC4215" w:rsidP="00AC4215">
      <w:pPr>
        <w:widowControl w:val="0"/>
        <w:autoSpaceDE w:val="0"/>
        <w:autoSpaceDN w:val="0"/>
        <w:spacing w:after="0" w:line="240" w:lineRule="auto"/>
        <w:ind w:right="326"/>
        <w:jc w:val="both"/>
        <w:rPr>
          <w:rFonts w:eastAsia="VL PGothic" w:cstheme="minorHAnsi"/>
        </w:rPr>
      </w:pPr>
    </w:p>
    <w:p w14:paraId="251CE038" w14:textId="77777777" w:rsidR="00AC4215" w:rsidRPr="00CB03E1" w:rsidRDefault="00AC4215" w:rsidP="00AC4215">
      <w:pPr>
        <w:widowControl w:val="0"/>
        <w:autoSpaceDE w:val="0"/>
        <w:autoSpaceDN w:val="0"/>
        <w:spacing w:after="0" w:line="240" w:lineRule="auto"/>
        <w:ind w:right="326"/>
        <w:jc w:val="both"/>
        <w:rPr>
          <w:rFonts w:eastAsia="VL PGothic" w:cstheme="minorHAnsi"/>
        </w:rPr>
      </w:pPr>
      <w:r w:rsidRPr="00115901">
        <w:rPr>
          <w:rFonts w:eastAsia="VL PGothic" w:cstheme="minorHAnsi"/>
          <w:b/>
        </w:rPr>
        <w:t>(-)</w:t>
      </w:r>
      <w:r>
        <w:rPr>
          <w:rFonts w:eastAsia="VL PGothic" w:cstheme="minorHAnsi"/>
        </w:rPr>
        <w:t xml:space="preserve"> A</w:t>
      </w:r>
      <w:r w:rsidRPr="00453371">
        <w:rPr>
          <w:rFonts w:eastAsia="VL PGothic" w:cstheme="minorHAnsi"/>
        </w:rPr>
        <w:t>u Malawi, la révision des programmes scolaires ne se double généralement pas d’une révision des matériels pédagogiques en braille (UNESCO 2020, Gouvernement du Malawi, 2016).</w:t>
      </w:r>
    </w:p>
    <w:p w14:paraId="5FD29364" w14:textId="77777777" w:rsidR="00AC4215" w:rsidRPr="00CB03E1" w:rsidRDefault="00AC4215" w:rsidP="00AC4215">
      <w:pPr>
        <w:widowControl w:val="0"/>
        <w:autoSpaceDE w:val="0"/>
        <w:autoSpaceDN w:val="0"/>
        <w:spacing w:after="0" w:line="240" w:lineRule="auto"/>
        <w:ind w:right="326"/>
        <w:jc w:val="both"/>
        <w:rPr>
          <w:rFonts w:eastAsia="VL PGothic" w:cstheme="minorHAnsi"/>
        </w:rPr>
      </w:pPr>
    </w:p>
    <w:p w14:paraId="2C6D555F" w14:textId="77777777" w:rsidR="00AC4215" w:rsidRDefault="00AC4215" w:rsidP="00AC4215">
      <w:pPr>
        <w:pStyle w:val="Corpsdetexte"/>
        <w:ind w:left="0" w:right="326"/>
        <w:jc w:val="both"/>
        <w:rPr>
          <w:rFonts w:asciiTheme="minorHAnsi" w:hAnsiTheme="minorHAnsi" w:cstheme="minorHAnsi"/>
          <w:sz w:val="22"/>
          <w:szCs w:val="22"/>
        </w:rPr>
      </w:pPr>
      <w:r w:rsidRPr="00115901">
        <w:rPr>
          <w:rFonts w:asciiTheme="minorHAnsi" w:hAnsiTheme="minorHAnsi" w:cstheme="minorHAnsi"/>
          <w:b/>
          <w:sz w:val="22"/>
          <w:szCs w:val="22"/>
        </w:rPr>
        <w:t>(-)</w:t>
      </w:r>
      <w:r w:rsidRPr="00CB03E1">
        <w:rPr>
          <w:rFonts w:asciiTheme="minorHAnsi" w:hAnsiTheme="minorHAnsi" w:cstheme="minorHAnsi"/>
          <w:sz w:val="22"/>
          <w:szCs w:val="22"/>
        </w:rPr>
        <w:t xml:space="preserve"> En République islamique </w:t>
      </w:r>
      <w:r w:rsidRPr="00115901">
        <w:rPr>
          <w:rFonts w:asciiTheme="minorHAnsi" w:hAnsiTheme="minorHAnsi" w:cstheme="minorHAnsi"/>
          <w:sz w:val="22"/>
          <w:szCs w:val="22"/>
        </w:rPr>
        <w:t xml:space="preserve">d’Iran, </w:t>
      </w:r>
      <w:r w:rsidRPr="00CB03E1">
        <w:rPr>
          <w:rFonts w:asciiTheme="minorHAnsi" w:hAnsiTheme="minorHAnsi" w:cstheme="minorHAnsi"/>
          <w:sz w:val="22"/>
          <w:szCs w:val="22"/>
        </w:rPr>
        <w:t>on ne trouvait qu’une seule mention du handicap dans le texte de sept manuels d’anglais de l’enseignement secondaire (</w:t>
      </w:r>
      <w:r>
        <w:rPr>
          <w:rFonts w:asciiTheme="minorHAnsi" w:hAnsiTheme="minorHAnsi" w:cstheme="minorHAnsi"/>
          <w:sz w:val="22"/>
          <w:szCs w:val="22"/>
        </w:rPr>
        <w:t xml:space="preserve">UNESCO 2020, </w:t>
      </w:r>
      <w:r w:rsidRPr="00CB03E1">
        <w:rPr>
          <w:rFonts w:asciiTheme="minorHAnsi" w:hAnsiTheme="minorHAnsi" w:cstheme="minorHAnsi"/>
          <w:sz w:val="22"/>
          <w:szCs w:val="22"/>
        </w:rPr>
        <w:t xml:space="preserve">Hodkinson </w:t>
      </w:r>
      <w:r w:rsidRPr="00CB03E1">
        <w:rPr>
          <w:rFonts w:asciiTheme="minorHAnsi" w:hAnsiTheme="minorHAnsi" w:cstheme="minorHAnsi"/>
          <w:i/>
          <w:sz w:val="22"/>
          <w:szCs w:val="22"/>
        </w:rPr>
        <w:t>et al</w:t>
      </w:r>
      <w:r w:rsidRPr="00CB03E1">
        <w:rPr>
          <w:rFonts w:asciiTheme="minorHAnsi" w:hAnsiTheme="minorHAnsi" w:cstheme="minorHAnsi"/>
          <w:sz w:val="22"/>
          <w:szCs w:val="22"/>
        </w:rPr>
        <w:t xml:space="preserve">., 2016). </w:t>
      </w:r>
    </w:p>
    <w:p w14:paraId="7970E284" w14:textId="77777777" w:rsidR="00AC4215" w:rsidRDefault="00AC4215" w:rsidP="00AC4215">
      <w:pPr>
        <w:pStyle w:val="Corpsdetexte"/>
        <w:ind w:left="0" w:right="326"/>
        <w:jc w:val="both"/>
        <w:rPr>
          <w:rFonts w:asciiTheme="minorHAnsi" w:hAnsiTheme="minorHAnsi" w:cstheme="minorHAnsi"/>
          <w:sz w:val="22"/>
          <w:szCs w:val="22"/>
        </w:rPr>
      </w:pPr>
    </w:p>
    <w:p w14:paraId="7AAEED51" w14:textId="77777777" w:rsidR="00AC4215" w:rsidRPr="00CB03E1" w:rsidRDefault="00AC4215" w:rsidP="00AC4215">
      <w:pPr>
        <w:pStyle w:val="Corpsdetexte"/>
        <w:ind w:left="0" w:right="326"/>
        <w:jc w:val="both"/>
        <w:rPr>
          <w:rFonts w:asciiTheme="minorHAnsi" w:hAnsiTheme="minorHAnsi" w:cstheme="minorHAnsi"/>
          <w:sz w:val="22"/>
          <w:szCs w:val="22"/>
        </w:rPr>
      </w:pPr>
      <w:r>
        <w:rPr>
          <w:rFonts w:asciiTheme="minorHAnsi" w:hAnsiTheme="minorHAnsi" w:cstheme="minorHAnsi"/>
          <w:sz w:val="22"/>
          <w:szCs w:val="22"/>
        </w:rPr>
        <w:t xml:space="preserve">(-) </w:t>
      </w:r>
      <w:r w:rsidRPr="00CB03E1">
        <w:rPr>
          <w:rFonts w:asciiTheme="minorHAnsi" w:hAnsiTheme="minorHAnsi" w:cstheme="minorHAnsi"/>
          <w:sz w:val="22"/>
          <w:szCs w:val="22"/>
        </w:rPr>
        <w:t xml:space="preserve">En </w:t>
      </w:r>
      <w:r w:rsidRPr="00115901">
        <w:rPr>
          <w:rFonts w:asciiTheme="minorHAnsi" w:hAnsiTheme="minorHAnsi" w:cstheme="minorHAnsi"/>
          <w:sz w:val="22"/>
          <w:szCs w:val="22"/>
        </w:rPr>
        <w:t xml:space="preserve">Afrique du Sud, </w:t>
      </w:r>
      <w:r w:rsidRPr="00CB03E1">
        <w:rPr>
          <w:rFonts w:asciiTheme="minorHAnsi" w:hAnsiTheme="minorHAnsi" w:cstheme="minorHAnsi"/>
          <w:sz w:val="22"/>
          <w:szCs w:val="22"/>
        </w:rPr>
        <w:t>selon une étude gouvernementale, les personnes handicapées physiques ne représentent que 2 % des mentions visuelles et 1 % des mentions textuelles, et les handicaps mentaux ne sont pas représentés.</w:t>
      </w:r>
    </w:p>
    <w:p w14:paraId="23D336F0" w14:textId="77777777" w:rsidR="00AC4215" w:rsidRPr="00CB03E1" w:rsidRDefault="00AC4215" w:rsidP="00AC4215">
      <w:pPr>
        <w:widowControl w:val="0"/>
        <w:autoSpaceDE w:val="0"/>
        <w:autoSpaceDN w:val="0"/>
        <w:spacing w:after="0" w:line="240" w:lineRule="auto"/>
        <w:ind w:right="326"/>
        <w:jc w:val="both"/>
        <w:rPr>
          <w:rFonts w:eastAsia="VL PGothic" w:cstheme="minorHAnsi"/>
        </w:rPr>
      </w:pPr>
    </w:p>
    <w:p w14:paraId="78EF4810" w14:textId="642E281D" w:rsidR="00AC4215" w:rsidRPr="00CB03E1" w:rsidRDefault="00AC4215" w:rsidP="00AC4215">
      <w:pPr>
        <w:widowControl w:val="0"/>
        <w:autoSpaceDE w:val="0"/>
        <w:autoSpaceDN w:val="0"/>
        <w:spacing w:after="0" w:line="240" w:lineRule="auto"/>
        <w:ind w:right="326"/>
        <w:jc w:val="both"/>
        <w:rPr>
          <w:rFonts w:eastAsia="VL PGothic" w:cstheme="minorHAnsi"/>
        </w:rPr>
      </w:pPr>
      <w:r w:rsidRPr="00115901">
        <w:rPr>
          <w:rFonts w:cstheme="minorHAnsi"/>
          <w:b/>
        </w:rPr>
        <w:t>(-)</w:t>
      </w:r>
      <w:r w:rsidRPr="00CB03E1">
        <w:rPr>
          <w:rFonts w:cstheme="minorHAnsi"/>
        </w:rPr>
        <w:t xml:space="preserve"> </w:t>
      </w:r>
      <w:r w:rsidRPr="00CB03E1">
        <w:rPr>
          <w:rFonts w:eastAsia="VL PGothic" w:cstheme="minorHAnsi"/>
        </w:rPr>
        <w:t xml:space="preserve">Un examen rapide des manuels d’entrée de et de fin de cycle primaire en vigueur en </w:t>
      </w:r>
      <w:r w:rsidRPr="00E01776">
        <w:rPr>
          <w:rFonts w:eastAsia="VL PGothic" w:cstheme="minorHAnsi"/>
        </w:rPr>
        <w:t>Côte d’Ivoire</w:t>
      </w:r>
      <w:r w:rsidRPr="00CB03E1">
        <w:rPr>
          <w:rStyle w:val="Appelnotedebasdep"/>
          <w:rFonts w:eastAsia="VL PGothic" w:cstheme="minorHAnsi"/>
        </w:rPr>
        <w:footnoteReference w:id="110"/>
      </w:r>
      <w:r w:rsidRPr="00CB03E1">
        <w:rPr>
          <w:rFonts w:eastAsia="VL PGothic" w:cstheme="minorHAnsi"/>
        </w:rPr>
        <w:t xml:space="preserve"> dénote l’absence de représentation des personnes en situation de handicap aussi bien dans les textes que dans l’iconographie. Pour 4 de ces manuels, (disciplines français et mathématiques, début et fin de cycle primaire), relève-t-on tout aux plus deux images de vieillards s’appuyant sur une canne, et celle d’un jeune garçon s’appuyant sur une béquille à la suite d’une cheville foulée et seulement dans le cadre d’un thème se rapportant à des soins médicaux. Aucune petite fille, jeune fille ou femme en situation de handicap n’y était représentée.</w:t>
      </w:r>
    </w:p>
    <w:p w14:paraId="0EAC7478" w14:textId="6DAD885C" w:rsidR="00AC4215" w:rsidRPr="00CB03E1" w:rsidRDefault="00AC4215" w:rsidP="00AC4215">
      <w:pPr>
        <w:widowControl w:val="0"/>
        <w:autoSpaceDE w:val="0"/>
        <w:autoSpaceDN w:val="0"/>
        <w:spacing w:after="0" w:line="240" w:lineRule="auto"/>
        <w:ind w:right="326"/>
        <w:jc w:val="both"/>
        <w:rPr>
          <w:rFonts w:eastAsia="VL PGothic" w:cstheme="minorHAnsi"/>
        </w:rPr>
      </w:pPr>
    </w:p>
    <w:p w14:paraId="08FCCD61" w14:textId="3A241F6C" w:rsidR="00AC4215" w:rsidRDefault="00AC4215" w:rsidP="00957BFA">
      <w:pPr>
        <w:spacing w:after="0" w:line="240" w:lineRule="auto"/>
        <w:jc w:val="both"/>
        <w:rPr>
          <w:rFonts w:cstheme="minorHAnsi"/>
        </w:rPr>
      </w:pPr>
      <w:r w:rsidRPr="00115901">
        <w:rPr>
          <w:rFonts w:cstheme="minorHAnsi"/>
          <w:b/>
        </w:rPr>
        <w:t>(+)</w:t>
      </w:r>
      <w:r w:rsidRPr="00CB03E1">
        <w:rPr>
          <w:rFonts w:cstheme="minorHAnsi"/>
        </w:rPr>
        <w:t xml:space="preserve"> Le thème devenu international de l’inclusion commence cependant à occasionner des répercussions. L’examen de 28 manuels scolaires pour les besoins du rapport UNESCO 2020, suggère que des changements sont en cours. Environ deux tiers d’entre eux, généralement à la suite de modifications législatives, </w:t>
      </w:r>
      <w:r w:rsidRPr="00E01776">
        <w:rPr>
          <w:rFonts w:cstheme="minorHAnsi"/>
          <w:color w:val="0070C0"/>
        </w:rPr>
        <w:t>mentionnent la situation des personnes handicapées physiques ou mentales</w:t>
      </w:r>
      <w:r w:rsidRPr="00CB03E1">
        <w:rPr>
          <w:rFonts w:cstheme="minorHAnsi"/>
        </w:rPr>
        <w:t xml:space="preserve">. Ils utilisent des </w:t>
      </w:r>
      <w:r w:rsidRPr="00E01776">
        <w:rPr>
          <w:rFonts w:cstheme="minorHAnsi"/>
          <w:color w:val="0070C0"/>
        </w:rPr>
        <w:t xml:space="preserve">termes cruciaux tels que « loi anti-discrimination » ou « accessibilité ». </w:t>
      </w:r>
      <w:r w:rsidRPr="00CB03E1">
        <w:rPr>
          <w:rFonts w:cstheme="minorHAnsi"/>
        </w:rPr>
        <w:t xml:space="preserve">Dans certains cas, le handicap est étendu pour englober les malades chroniques et les personnes âgées. </w:t>
      </w:r>
    </w:p>
    <w:p w14:paraId="655FB50A" w14:textId="77777777" w:rsidR="00AC4215" w:rsidRDefault="00AC4215" w:rsidP="00AC4215">
      <w:pPr>
        <w:spacing w:after="0" w:line="240" w:lineRule="auto"/>
        <w:ind w:right="326"/>
        <w:jc w:val="both"/>
        <w:rPr>
          <w:rFonts w:cstheme="minorHAnsi"/>
        </w:rPr>
      </w:pPr>
    </w:p>
    <w:p w14:paraId="23B12051" w14:textId="77777777" w:rsidR="00AC4215" w:rsidRDefault="00AC4215" w:rsidP="00AC4215">
      <w:pPr>
        <w:spacing w:after="0" w:line="240" w:lineRule="auto"/>
        <w:ind w:right="326"/>
        <w:jc w:val="both"/>
        <w:rPr>
          <w:rFonts w:cstheme="minorHAnsi"/>
        </w:rPr>
      </w:pPr>
      <w:r w:rsidRPr="00115901">
        <w:rPr>
          <w:rFonts w:cstheme="minorHAnsi"/>
          <w:b/>
        </w:rPr>
        <w:t>(+)</w:t>
      </w:r>
      <w:r>
        <w:rPr>
          <w:rFonts w:cstheme="minorHAnsi"/>
        </w:rPr>
        <w:t xml:space="preserve"> </w:t>
      </w:r>
      <w:r w:rsidRPr="00CB03E1">
        <w:rPr>
          <w:rFonts w:cstheme="minorHAnsi"/>
        </w:rPr>
        <w:t xml:space="preserve">Bien que les personnes handicapées soient encore rarement représentées dans des contextes non liés au handicap, un manuel canadien les représente comme des </w:t>
      </w:r>
      <w:r w:rsidRPr="00E01776">
        <w:rPr>
          <w:rFonts w:cstheme="minorHAnsi"/>
          <w:color w:val="0070C0"/>
        </w:rPr>
        <w:t>individus autonomes, des activistes et des personnalités publiques</w:t>
      </w:r>
      <w:r w:rsidRPr="00CB03E1">
        <w:rPr>
          <w:rFonts w:cstheme="minorHAnsi"/>
        </w:rPr>
        <w:t xml:space="preserve">, tel ce sportif célèbre montré en train de saluer des jeunes gens. </w:t>
      </w:r>
    </w:p>
    <w:p w14:paraId="5D319B8A" w14:textId="77777777" w:rsidR="00AC4215" w:rsidRDefault="00AC4215" w:rsidP="00AC4215">
      <w:pPr>
        <w:spacing w:after="0" w:line="240" w:lineRule="auto"/>
        <w:ind w:right="326"/>
        <w:jc w:val="both"/>
        <w:rPr>
          <w:rFonts w:cstheme="minorHAnsi"/>
        </w:rPr>
      </w:pPr>
    </w:p>
    <w:p w14:paraId="5328EE59" w14:textId="77777777" w:rsidR="00AC4215" w:rsidRPr="00CB03E1" w:rsidRDefault="00AC4215" w:rsidP="00AC4215">
      <w:pPr>
        <w:spacing w:after="0" w:line="240" w:lineRule="auto"/>
        <w:ind w:right="326"/>
        <w:jc w:val="both"/>
        <w:rPr>
          <w:rFonts w:cstheme="minorHAnsi"/>
        </w:rPr>
      </w:pPr>
      <w:r w:rsidRPr="00115901">
        <w:rPr>
          <w:rFonts w:cstheme="minorHAnsi"/>
          <w:b/>
        </w:rPr>
        <w:t>(+)</w:t>
      </w:r>
      <w:r>
        <w:rPr>
          <w:rFonts w:cstheme="minorHAnsi"/>
        </w:rPr>
        <w:t xml:space="preserve"> </w:t>
      </w:r>
      <w:r w:rsidRPr="00CB03E1">
        <w:rPr>
          <w:rFonts w:cstheme="minorHAnsi"/>
        </w:rPr>
        <w:t xml:space="preserve">Dans un passage sur la non-violence à l’école, un manuel </w:t>
      </w:r>
      <w:r w:rsidRPr="00E01776">
        <w:rPr>
          <w:rFonts w:cstheme="minorHAnsi"/>
        </w:rPr>
        <w:t>roumain</w:t>
      </w:r>
      <w:r w:rsidRPr="00CB03E1">
        <w:rPr>
          <w:rFonts w:cstheme="minorHAnsi"/>
        </w:rPr>
        <w:t xml:space="preserve"> montre un </w:t>
      </w:r>
      <w:r w:rsidRPr="00E01776">
        <w:rPr>
          <w:rFonts w:cstheme="minorHAnsi"/>
          <w:color w:val="0070C0"/>
        </w:rPr>
        <w:t xml:space="preserve">sprinter auquel il manque un bras et un homme en fauteuil roulant jouant de la guitare </w:t>
      </w:r>
      <w:r w:rsidRPr="00CB03E1">
        <w:rPr>
          <w:rFonts w:cstheme="minorHAnsi"/>
        </w:rPr>
        <w:t>(</w:t>
      </w:r>
      <w:r>
        <w:rPr>
          <w:rFonts w:cstheme="minorHAnsi"/>
        </w:rPr>
        <w:t xml:space="preserve">UNESCO 2020, </w:t>
      </w:r>
      <w:r w:rsidRPr="00CB03E1">
        <w:rPr>
          <w:rFonts w:cstheme="minorHAnsi"/>
        </w:rPr>
        <w:t xml:space="preserve">Fuchs et al., 2020). </w:t>
      </w:r>
    </w:p>
    <w:p w14:paraId="644CB7C7" w14:textId="77777777" w:rsidR="00AC4215" w:rsidRDefault="00AC4215" w:rsidP="00AC4215">
      <w:pPr>
        <w:spacing w:after="0" w:line="240" w:lineRule="auto"/>
        <w:ind w:right="326"/>
        <w:jc w:val="both"/>
        <w:rPr>
          <w:rFonts w:cstheme="minorHAnsi"/>
        </w:rPr>
      </w:pPr>
      <w:r w:rsidRPr="00CB03E1">
        <w:rPr>
          <w:rFonts w:cstheme="minorHAnsi"/>
        </w:rPr>
        <w:lastRenderedPageBreak/>
        <w:t>On peut par ailleurs noter que la représentation attendue caricature un peu trop fréquemment les personnes en situation de handicap essentiellement en fauteuil roulant, au-delà du symbole des places de parking</w:t>
      </w:r>
      <w:r w:rsidRPr="00CB03E1">
        <w:rPr>
          <w:rStyle w:val="Appelnotedebasdep"/>
          <w:rFonts w:cstheme="minorHAnsi"/>
        </w:rPr>
        <w:footnoteReference w:id="111"/>
      </w:r>
      <w:r w:rsidRPr="00CB03E1">
        <w:rPr>
          <w:rFonts w:cstheme="minorHAnsi"/>
        </w:rPr>
        <w:t>.</w:t>
      </w:r>
    </w:p>
    <w:p w14:paraId="6E333943" w14:textId="77777777" w:rsidR="00AC4215" w:rsidRPr="00CB03E1" w:rsidRDefault="00AC4215" w:rsidP="00AC4215">
      <w:pPr>
        <w:spacing w:after="0" w:line="240" w:lineRule="auto"/>
        <w:ind w:right="326"/>
        <w:jc w:val="both"/>
        <w:rPr>
          <w:rFonts w:cstheme="minorHAnsi"/>
        </w:rPr>
      </w:pPr>
    </w:p>
    <w:p w14:paraId="3E28B5BA" w14:textId="77777777" w:rsidR="00AC4215" w:rsidRPr="00CB03E1" w:rsidRDefault="00AC4215" w:rsidP="00AC4215">
      <w:pPr>
        <w:pStyle w:val="Corpsdetexte"/>
        <w:ind w:left="0" w:right="326"/>
        <w:jc w:val="both"/>
        <w:rPr>
          <w:rFonts w:asciiTheme="minorHAnsi" w:hAnsiTheme="minorHAnsi" w:cstheme="minorHAnsi"/>
          <w:sz w:val="22"/>
          <w:szCs w:val="22"/>
        </w:rPr>
      </w:pPr>
      <w:r w:rsidRPr="00CB03E1">
        <w:rPr>
          <w:rFonts w:asciiTheme="minorHAnsi" w:hAnsiTheme="minorHAnsi" w:cstheme="minorHAnsi"/>
          <w:sz w:val="22"/>
          <w:szCs w:val="22"/>
        </w:rPr>
        <w:t xml:space="preserve">Si l’évolution des manuels scolaires se concrétise dans cette perspective inclusive, les minorités et les groupes vulnérables pourront se considérer comme contributeurs égaux au développement national, plutôt que d’être relégués à une position marginale au sein de la </w:t>
      </w:r>
      <w:r w:rsidRPr="00CB03E1">
        <w:rPr>
          <w:rFonts w:asciiTheme="minorHAnsi" w:hAnsiTheme="minorHAnsi" w:cstheme="minorHAnsi"/>
          <w:w w:val="95"/>
          <w:sz w:val="22"/>
          <w:szCs w:val="22"/>
        </w:rPr>
        <w:t xml:space="preserve">société. Ils pourront voir leurs différences appréciées et </w:t>
      </w:r>
      <w:r w:rsidRPr="00CB03E1">
        <w:rPr>
          <w:rFonts w:asciiTheme="minorHAnsi" w:hAnsiTheme="minorHAnsi" w:cstheme="minorHAnsi"/>
          <w:sz w:val="22"/>
          <w:szCs w:val="22"/>
        </w:rPr>
        <w:t>respectées, plutôt que caricaturées.</w:t>
      </w:r>
    </w:p>
    <w:p w14:paraId="3AD07A1C" w14:textId="77777777" w:rsidR="00AC4215" w:rsidRPr="00CB03E1" w:rsidRDefault="00AC4215" w:rsidP="00AC4215">
      <w:pPr>
        <w:pStyle w:val="Corpsdetexte"/>
        <w:ind w:left="0" w:right="326"/>
        <w:jc w:val="center"/>
        <w:rPr>
          <w:rFonts w:asciiTheme="minorHAnsi" w:hAnsiTheme="minorHAnsi" w:cstheme="minorHAnsi"/>
          <w:sz w:val="22"/>
          <w:szCs w:val="22"/>
        </w:rPr>
      </w:pPr>
    </w:p>
    <w:p w14:paraId="6AE96055" w14:textId="77777777" w:rsidR="00AC4215" w:rsidRPr="00CB03E1" w:rsidRDefault="00AC4215" w:rsidP="00AC4215">
      <w:pPr>
        <w:pStyle w:val="Corpsdetexte"/>
        <w:ind w:left="0" w:right="326"/>
        <w:jc w:val="center"/>
        <w:rPr>
          <w:rFonts w:asciiTheme="minorHAnsi" w:hAnsiTheme="minorHAnsi" w:cstheme="minorHAnsi"/>
          <w:sz w:val="22"/>
          <w:szCs w:val="22"/>
        </w:rPr>
      </w:pPr>
      <w:r w:rsidRPr="00CB03E1">
        <w:rPr>
          <w:rFonts w:asciiTheme="minorHAnsi" w:hAnsiTheme="minorHAnsi" w:cstheme="minorHAnsi"/>
          <w:sz w:val="22"/>
          <w:szCs w:val="22"/>
        </w:rPr>
        <w:t>***</w:t>
      </w:r>
    </w:p>
    <w:p w14:paraId="6FBDD991" w14:textId="61507A26" w:rsidR="00F47F0A" w:rsidRDefault="00F47F0A" w:rsidP="00AC4215"/>
    <w:p w14:paraId="0DEC8BFA" w14:textId="77777777" w:rsidR="005A6615" w:rsidRPr="005A6615" w:rsidRDefault="005A6615" w:rsidP="005A6615">
      <w:pPr>
        <w:spacing w:after="0" w:line="240" w:lineRule="auto"/>
        <w:jc w:val="center"/>
        <w:rPr>
          <w:rFonts w:cstheme="minorHAnsi"/>
          <w:b/>
          <w:bCs/>
          <w:sz w:val="28"/>
          <w:szCs w:val="28"/>
        </w:rPr>
      </w:pPr>
      <w:bookmarkStart w:id="74" w:name="_Hlk92200608"/>
      <w:r w:rsidRPr="005A6615">
        <w:rPr>
          <w:rFonts w:cstheme="minorHAnsi"/>
          <w:b/>
          <w:bCs/>
          <w:sz w:val="28"/>
          <w:szCs w:val="28"/>
        </w:rPr>
        <w:t>5. L’INCLUSION DES LES ÉLÈVES EN SITUATION DE HANDICAP POUR LA FORMATION PROFESSIONNELLE ET TECHNIQUE.</w:t>
      </w:r>
    </w:p>
    <w:p w14:paraId="46C2BCB4" w14:textId="77777777" w:rsidR="005A6615" w:rsidRPr="005A6615" w:rsidRDefault="005A6615" w:rsidP="005A6615">
      <w:pPr>
        <w:spacing w:after="0" w:line="240" w:lineRule="auto"/>
        <w:jc w:val="center"/>
        <w:rPr>
          <w:rFonts w:cstheme="minorHAnsi"/>
          <w:b/>
          <w:bCs/>
          <w:sz w:val="28"/>
          <w:szCs w:val="28"/>
        </w:rPr>
      </w:pPr>
    </w:p>
    <w:p w14:paraId="37CE18C9" w14:textId="77777777" w:rsidR="005A6615" w:rsidRPr="005A6615" w:rsidRDefault="005A6615" w:rsidP="005A6615">
      <w:pPr>
        <w:spacing w:after="0" w:line="240" w:lineRule="auto"/>
        <w:rPr>
          <w:rFonts w:cstheme="minorHAnsi"/>
          <w:i/>
          <w:iCs/>
          <w:sz w:val="16"/>
          <w:szCs w:val="16"/>
        </w:rPr>
      </w:pPr>
      <w:r w:rsidRPr="005A6615">
        <w:rPr>
          <w:rFonts w:eastAsia="Times New Roman" w:cstheme="minorHAnsi"/>
          <w:b/>
          <w:bCs/>
          <w:i/>
          <w:iCs/>
          <w:sz w:val="16"/>
          <w:szCs w:val="16"/>
          <w:lang w:eastAsia="fr-FR"/>
        </w:rPr>
        <w:t>(</w:t>
      </w:r>
      <w:r w:rsidRPr="005A6615">
        <w:rPr>
          <w:rFonts w:cstheme="minorHAnsi"/>
          <w:i/>
          <w:iCs/>
          <w:sz w:val="16"/>
          <w:szCs w:val="16"/>
        </w:rPr>
        <w:t>Afghanistan Afrique du Sud,</w:t>
      </w:r>
      <w:r w:rsidRPr="005A6615">
        <w:rPr>
          <w:rFonts w:eastAsia="Times New Roman" w:cstheme="minorHAnsi"/>
          <w:b/>
          <w:bCs/>
          <w:i/>
          <w:iCs/>
          <w:sz w:val="16"/>
          <w:szCs w:val="16"/>
          <w:lang w:eastAsia="fr-FR"/>
        </w:rPr>
        <w:t xml:space="preserve"> </w:t>
      </w:r>
      <w:r w:rsidRPr="005A6615">
        <w:rPr>
          <w:rFonts w:eastAsia="Times New Roman" w:cstheme="minorHAnsi"/>
          <w:i/>
          <w:iCs/>
          <w:sz w:val="16"/>
          <w:szCs w:val="16"/>
          <w:lang w:eastAsia="fr-FR"/>
        </w:rPr>
        <w:t>B</w:t>
      </w:r>
      <w:r w:rsidRPr="005A6615">
        <w:rPr>
          <w:rFonts w:cstheme="minorHAnsi"/>
          <w:i/>
          <w:iCs/>
          <w:sz w:val="16"/>
          <w:szCs w:val="16"/>
        </w:rPr>
        <w:t xml:space="preserve">angladesh, Brésil, Costa Rica, Éthiopie, inde, Kenya, </w:t>
      </w:r>
      <w:r w:rsidRPr="005A6615">
        <w:rPr>
          <w:rFonts w:cstheme="minorHAnsi"/>
          <w:i/>
          <w:iCs/>
          <w:w w:val="80"/>
          <w:sz w:val="16"/>
          <w:szCs w:val="16"/>
        </w:rPr>
        <w:t xml:space="preserve">Malawi, </w:t>
      </w:r>
      <w:r w:rsidRPr="005A6615">
        <w:rPr>
          <w:rFonts w:cstheme="minorHAnsi"/>
          <w:i/>
          <w:iCs/>
          <w:sz w:val="16"/>
          <w:szCs w:val="16"/>
        </w:rPr>
        <w:t>Viêt-Nam)</w:t>
      </w:r>
    </w:p>
    <w:p w14:paraId="7899B739" w14:textId="77777777" w:rsidR="005A6615" w:rsidRPr="005A6615" w:rsidRDefault="005A6615" w:rsidP="005A6615">
      <w:pPr>
        <w:spacing w:after="0" w:line="240" w:lineRule="auto"/>
        <w:rPr>
          <w:rFonts w:cstheme="minorHAnsi"/>
          <w:b/>
          <w:bCs/>
        </w:rPr>
      </w:pPr>
    </w:p>
    <w:p w14:paraId="3C170E9A" w14:textId="77777777" w:rsidR="005A6615" w:rsidRPr="005A6615" w:rsidRDefault="005A6615" w:rsidP="005A6615">
      <w:pPr>
        <w:spacing w:after="0" w:line="240" w:lineRule="auto"/>
        <w:rPr>
          <w:rFonts w:cstheme="minorHAnsi"/>
          <w:b/>
          <w:bCs/>
          <w:i/>
          <w:iCs/>
        </w:rPr>
      </w:pPr>
      <w:bookmarkStart w:id="75" w:name="_Hlk92813061"/>
    </w:p>
    <w:p w14:paraId="5B97FE63" w14:textId="77777777" w:rsidR="005A6615" w:rsidRPr="005A6615" w:rsidRDefault="005A6615" w:rsidP="005A6615">
      <w:pPr>
        <w:spacing w:after="0" w:line="240" w:lineRule="auto"/>
        <w:rPr>
          <w:rFonts w:cstheme="minorHAnsi"/>
          <w:b/>
          <w:bCs/>
          <w:i/>
          <w:iCs/>
        </w:rPr>
      </w:pPr>
    </w:p>
    <w:p w14:paraId="71071100" w14:textId="77777777" w:rsidR="005A6615" w:rsidRPr="005A6615" w:rsidRDefault="005A6615" w:rsidP="005A6615">
      <w:pPr>
        <w:spacing w:after="0" w:line="240" w:lineRule="auto"/>
        <w:rPr>
          <w:rFonts w:cstheme="minorHAnsi"/>
          <w:b/>
          <w:bCs/>
          <w:i/>
          <w:iCs/>
        </w:rPr>
      </w:pPr>
    </w:p>
    <w:p w14:paraId="37242290" w14:textId="77777777" w:rsidR="005A6615" w:rsidRPr="005A6615" w:rsidRDefault="005A6615" w:rsidP="005A6615">
      <w:pPr>
        <w:spacing w:after="0" w:line="240" w:lineRule="auto"/>
        <w:rPr>
          <w:rFonts w:cstheme="minorHAnsi"/>
          <w:b/>
          <w:bCs/>
          <w:i/>
          <w:iCs/>
        </w:rPr>
      </w:pPr>
    </w:p>
    <w:p w14:paraId="004EC802" w14:textId="16D641BC" w:rsidR="005A6615" w:rsidRPr="005A6615" w:rsidRDefault="004D18A7" w:rsidP="005A6615">
      <w:pPr>
        <w:spacing w:after="0" w:line="240" w:lineRule="auto"/>
        <w:rPr>
          <w:rFonts w:cstheme="minorHAnsi"/>
          <w:b/>
          <w:bCs/>
          <w:i/>
          <w:iCs/>
        </w:rPr>
      </w:pPr>
      <w:r w:rsidRPr="00CB03E1">
        <w:rPr>
          <w:rFonts w:cstheme="minorHAnsi"/>
          <w:noProof/>
          <w:lang w:eastAsia="fr-FR"/>
        </w:rPr>
        <w:drawing>
          <wp:anchor distT="0" distB="0" distL="114300" distR="114300" simplePos="0" relativeHeight="251651072" behindDoc="0" locked="0" layoutInCell="1" allowOverlap="1" wp14:anchorId="14A05B46" wp14:editId="297839E2">
            <wp:simplePos x="0" y="0"/>
            <wp:positionH relativeFrom="margin">
              <wp:posOffset>3388360</wp:posOffset>
            </wp:positionH>
            <wp:positionV relativeFrom="margin">
              <wp:posOffset>6139180</wp:posOffset>
            </wp:positionV>
            <wp:extent cx="2592705" cy="1108075"/>
            <wp:effectExtent l="0" t="0" r="0" b="0"/>
            <wp:wrapSquare wrapText="bothSides"/>
            <wp:docPr id="44" name="Image 6" descr="Une image contenant intérieur&#10;&#10;Description générée automatiquement">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771DE3A-5E85-45AE-8378-5E6CDB09F0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6" descr="Une image contenant intérieur&#10;&#10;Description générée automatiquement">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771DE3A-5E85-45AE-8378-5E6CDB09F0EF}"/>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92705" cy="1108075"/>
                    </a:xfrm>
                    <a:prstGeom prst="rect">
                      <a:avLst/>
                    </a:prstGeom>
                  </pic:spPr>
                </pic:pic>
              </a:graphicData>
            </a:graphic>
          </wp:anchor>
        </w:drawing>
      </w:r>
    </w:p>
    <w:p w14:paraId="695B9219" w14:textId="77777777" w:rsidR="005A6615" w:rsidRPr="005A6615" w:rsidRDefault="005A6615" w:rsidP="005A6615">
      <w:pPr>
        <w:spacing w:after="0" w:line="240" w:lineRule="auto"/>
        <w:rPr>
          <w:rFonts w:cstheme="minorHAnsi"/>
          <w:b/>
          <w:bCs/>
          <w:i/>
          <w:iCs/>
        </w:rPr>
      </w:pPr>
      <w:r w:rsidRPr="005A6615">
        <w:rPr>
          <w:rFonts w:cstheme="minorHAnsi"/>
          <w:b/>
          <w:bCs/>
          <w:i/>
          <w:iCs/>
        </w:rPr>
        <w:t>Résumé.</w:t>
      </w:r>
    </w:p>
    <w:p w14:paraId="7900AAB6" w14:textId="77777777" w:rsidR="005A6615" w:rsidRPr="005A6615" w:rsidRDefault="005A6615" w:rsidP="005A6615">
      <w:pPr>
        <w:spacing w:after="0" w:line="240" w:lineRule="auto"/>
        <w:rPr>
          <w:rFonts w:cstheme="minorHAnsi"/>
          <w:b/>
          <w:bCs/>
          <w:i/>
          <w:iCs/>
        </w:rPr>
      </w:pPr>
    </w:p>
    <w:p w14:paraId="29A20A58" w14:textId="77777777" w:rsidR="005A6615" w:rsidRPr="005A6615" w:rsidRDefault="005A6615" w:rsidP="005A6615">
      <w:pPr>
        <w:jc w:val="both"/>
        <w:rPr>
          <w:i/>
          <w:iCs/>
        </w:rPr>
      </w:pPr>
      <w:r w:rsidRPr="005A6615">
        <w:rPr>
          <w:i/>
          <w:iCs/>
        </w:rPr>
        <w:t xml:space="preserve">L’Objectif du Développement Durable n° 4 (cible 4.5.) considère tous les niveaux d’enseignement et de formation professionnelle comme une priorité pour les personnes handicapées, les élèves en situation de handicap, les autochtones et les enfants en situation vulnérable. </w:t>
      </w:r>
    </w:p>
    <w:p w14:paraId="4873A01E" w14:textId="77777777" w:rsidR="005A6615" w:rsidRPr="005A6615" w:rsidRDefault="005A6615" w:rsidP="005A6615">
      <w:pPr>
        <w:jc w:val="both"/>
        <w:rPr>
          <w:i/>
          <w:iCs/>
        </w:rPr>
      </w:pPr>
      <w:r w:rsidRPr="005A6615">
        <w:rPr>
          <w:i/>
          <w:iCs/>
        </w:rPr>
        <w:t>Cependant, les adolescentes et adolescents sont confrontés à des orientations et des possibilités de formation professionnelles souvent limitées par leurs incapacités fréquemment discriminantes, et/ou par l’existence réduite de structures de formations professionnelles et techniques.</w:t>
      </w:r>
    </w:p>
    <w:p w14:paraId="16D28A0C" w14:textId="77777777" w:rsidR="005A6615" w:rsidRPr="005A6615" w:rsidRDefault="005A6615" w:rsidP="005A6615">
      <w:pPr>
        <w:jc w:val="both"/>
        <w:rPr>
          <w:i/>
          <w:iCs/>
        </w:rPr>
      </w:pPr>
      <w:r w:rsidRPr="005A6615">
        <w:rPr>
          <w:i/>
          <w:iCs/>
        </w:rPr>
        <w:t>Plusieurs pays adoptent diverses politiques éducatives positives. D’autres ne résolvent pas les problèmes d’accessibilité physique, de frais occasionnés pour les ESH, ou d’équité et d’égalité des genres.</w:t>
      </w:r>
    </w:p>
    <w:p w14:paraId="2606BE76" w14:textId="77777777" w:rsidR="005A6615" w:rsidRPr="005A6615" w:rsidRDefault="005A6615" w:rsidP="005A6615">
      <w:pPr>
        <w:jc w:val="both"/>
        <w:rPr>
          <w:i/>
          <w:iCs/>
        </w:rPr>
      </w:pPr>
    </w:p>
    <w:p w14:paraId="6BC56F02" w14:textId="77777777" w:rsidR="005A6615" w:rsidRPr="005A6615" w:rsidRDefault="005A6615" w:rsidP="005A6615">
      <w:pPr>
        <w:spacing w:after="0" w:line="240" w:lineRule="auto"/>
        <w:jc w:val="center"/>
        <w:rPr>
          <w:rFonts w:cstheme="minorHAnsi"/>
        </w:rPr>
      </w:pPr>
      <w:r w:rsidRPr="005A6615">
        <w:rPr>
          <w:rFonts w:cstheme="minorHAnsi"/>
        </w:rPr>
        <w:t>***</w:t>
      </w:r>
    </w:p>
    <w:p w14:paraId="10409E22" w14:textId="77777777" w:rsidR="005A6615" w:rsidRPr="005A6615" w:rsidRDefault="005A6615" w:rsidP="005A6615">
      <w:pPr>
        <w:spacing w:after="0" w:line="240" w:lineRule="auto"/>
        <w:jc w:val="center"/>
        <w:rPr>
          <w:rFonts w:cstheme="minorHAnsi"/>
        </w:rPr>
      </w:pPr>
    </w:p>
    <w:p w14:paraId="19FF4250" w14:textId="77777777" w:rsidR="005A6615" w:rsidRPr="005A6615" w:rsidRDefault="005A6615" w:rsidP="005A6615">
      <w:pPr>
        <w:spacing w:after="0" w:line="240" w:lineRule="auto"/>
        <w:jc w:val="center"/>
        <w:rPr>
          <w:rFonts w:cstheme="minorHAnsi"/>
        </w:rPr>
      </w:pPr>
    </w:p>
    <w:p w14:paraId="709FC73C" w14:textId="77777777" w:rsidR="005A6615" w:rsidRPr="005A6615" w:rsidRDefault="005A6615" w:rsidP="005A6615">
      <w:pPr>
        <w:spacing w:after="0" w:line="240" w:lineRule="auto"/>
        <w:jc w:val="center"/>
        <w:rPr>
          <w:rFonts w:cstheme="minorHAnsi"/>
        </w:rPr>
      </w:pPr>
    </w:p>
    <w:tbl>
      <w:tblPr>
        <w:tblStyle w:val="Grilledutableau"/>
        <w:tblW w:w="0" w:type="auto"/>
        <w:tblLook w:val="04A0" w:firstRow="1" w:lastRow="0" w:firstColumn="1" w:lastColumn="0" w:noHBand="0" w:noVBand="1"/>
      </w:tblPr>
      <w:tblGrid>
        <w:gridCol w:w="675"/>
        <w:gridCol w:w="8537"/>
      </w:tblGrid>
      <w:tr w:rsidR="005A6615" w:rsidRPr="005A6615" w14:paraId="3D743DD3" w14:textId="77777777" w:rsidTr="00BB7C3D">
        <w:tc>
          <w:tcPr>
            <w:tcW w:w="675" w:type="dxa"/>
          </w:tcPr>
          <w:p w14:paraId="3CAB3046" w14:textId="77777777" w:rsidR="005A6615" w:rsidRPr="005A6615" w:rsidRDefault="005A6615" w:rsidP="005A6615">
            <w:pPr>
              <w:spacing w:after="200" w:line="276" w:lineRule="auto"/>
              <w:rPr>
                <w:rFonts w:cstheme="minorHAnsi"/>
                <w:b/>
                <w:bCs/>
              </w:rPr>
            </w:pPr>
            <w:bookmarkStart w:id="76" w:name="_Hlk92816884"/>
            <w:r w:rsidRPr="005A6615">
              <w:rPr>
                <w:rFonts w:cstheme="minorHAnsi"/>
                <w:b/>
                <w:bCs/>
              </w:rPr>
              <w:t>5</w:t>
            </w:r>
          </w:p>
        </w:tc>
        <w:tc>
          <w:tcPr>
            <w:tcW w:w="8537" w:type="dxa"/>
          </w:tcPr>
          <w:p w14:paraId="0E67C16D" w14:textId="77777777" w:rsidR="005A6615" w:rsidRPr="005A6615" w:rsidRDefault="005A6615" w:rsidP="005A6615">
            <w:pPr>
              <w:spacing w:after="200" w:line="276" w:lineRule="auto"/>
              <w:rPr>
                <w:rFonts w:cstheme="minorHAnsi"/>
              </w:rPr>
            </w:pPr>
            <w:r w:rsidRPr="005A6615">
              <w:rPr>
                <w:rFonts w:cstheme="minorHAnsi"/>
              </w:rPr>
              <w:t>BONNES ET MOINS BONNES PRATIQUES EN MATIÈRE DE FORMATION PROFESSIONNELLE ET TECHNIQUE POUR LES ÉLÈVES EN SITUATION DE HANDICAP.</w:t>
            </w:r>
          </w:p>
        </w:tc>
      </w:tr>
      <w:tr w:rsidR="005A6615" w:rsidRPr="005A6615" w14:paraId="22592240" w14:textId="77777777" w:rsidTr="00BB7C3D">
        <w:tc>
          <w:tcPr>
            <w:tcW w:w="675" w:type="dxa"/>
          </w:tcPr>
          <w:p w14:paraId="2F74AF94" w14:textId="77777777" w:rsidR="005A6615" w:rsidRPr="005A6615" w:rsidRDefault="005A6615" w:rsidP="005A6615">
            <w:pPr>
              <w:spacing w:after="200" w:line="276" w:lineRule="auto"/>
              <w:rPr>
                <w:rFonts w:cstheme="minorHAnsi"/>
                <w:b/>
                <w:bCs/>
              </w:rPr>
            </w:pPr>
            <w:r w:rsidRPr="005A6615">
              <w:rPr>
                <w:rFonts w:cstheme="minorHAnsi"/>
                <w:b/>
                <w:bCs/>
              </w:rPr>
              <w:lastRenderedPageBreak/>
              <w:t>5.1.</w:t>
            </w:r>
          </w:p>
        </w:tc>
        <w:tc>
          <w:tcPr>
            <w:tcW w:w="8537" w:type="dxa"/>
          </w:tcPr>
          <w:p w14:paraId="2A809822" w14:textId="77777777" w:rsidR="005A6615" w:rsidRPr="005A6615" w:rsidRDefault="005A6615" w:rsidP="005A6615">
            <w:pPr>
              <w:spacing w:after="200" w:line="276" w:lineRule="auto"/>
              <w:rPr>
                <w:rFonts w:cstheme="minorHAnsi"/>
              </w:rPr>
            </w:pPr>
            <w:r w:rsidRPr="005A6615">
              <w:rPr>
                <w:rFonts w:cstheme="minorHAnsi"/>
                <w:color w:val="000000"/>
                <w:shd w:val="clear" w:color="auto" w:fill="FFFFFF"/>
              </w:rPr>
              <w:t>Élèves en situation de handicap : l’impact social d’intégration par la formation professionnelle, l’accompagnement et l’accès un travail décent.</w:t>
            </w:r>
          </w:p>
        </w:tc>
      </w:tr>
      <w:tr w:rsidR="005A6615" w:rsidRPr="005A6615" w14:paraId="5FAB2110" w14:textId="77777777" w:rsidTr="00BB7C3D">
        <w:tc>
          <w:tcPr>
            <w:tcW w:w="675" w:type="dxa"/>
          </w:tcPr>
          <w:p w14:paraId="5083B92E" w14:textId="77777777" w:rsidR="005A6615" w:rsidRPr="005A6615" w:rsidRDefault="005A6615" w:rsidP="005A6615">
            <w:pPr>
              <w:spacing w:after="200" w:line="276" w:lineRule="auto"/>
              <w:rPr>
                <w:rFonts w:cstheme="minorHAnsi"/>
                <w:b/>
                <w:bCs/>
              </w:rPr>
            </w:pPr>
            <w:r w:rsidRPr="005A6615">
              <w:rPr>
                <w:rFonts w:cstheme="minorHAnsi"/>
                <w:b/>
                <w:bCs/>
              </w:rPr>
              <w:t>5.2.</w:t>
            </w:r>
          </w:p>
        </w:tc>
        <w:tc>
          <w:tcPr>
            <w:tcW w:w="8537" w:type="dxa"/>
          </w:tcPr>
          <w:p w14:paraId="686401EF" w14:textId="77777777" w:rsidR="005A6615" w:rsidRPr="005A6615" w:rsidRDefault="005A6615" w:rsidP="005A6615">
            <w:pPr>
              <w:spacing w:after="200" w:line="276" w:lineRule="auto"/>
              <w:rPr>
                <w:rFonts w:cstheme="minorHAnsi"/>
              </w:rPr>
            </w:pPr>
            <w:r w:rsidRPr="005A6615">
              <w:rPr>
                <w:rFonts w:eastAsia="Times New Roman" w:cstheme="minorHAnsi"/>
                <w:lang w:eastAsia="fr-FR"/>
              </w:rPr>
              <w:t>La formation professionnelle des élèves en situation de handicap est perçue positivement et mise en œuvre par la plupart des pays.</w:t>
            </w:r>
          </w:p>
        </w:tc>
      </w:tr>
      <w:tr w:rsidR="005A6615" w:rsidRPr="005A6615" w14:paraId="79AD66A8" w14:textId="77777777" w:rsidTr="00BB7C3D">
        <w:tc>
          <w:tcPr>
            <w:tcW w:w="675" w:type="dxa"/>
          </w:tcPr>
          <w:p w14:paraId="43204A97" w14:textId="77777777" w:rsidR="005A6615" w:rsidRPr="005A6615" w:rsidRDefault="005A6615" w:rsidP="005A6615">
            <w:pPr>
              <w:spacing w:after="200" w:line="276" w:lineRule="auto"/>
              <w:rPr>
                <w:rFonts w:cstheme="minorHAnsi"/>
                <w:b/>
                <w:bCs/>
              </w:rPr>
            </w:pPr>
            <w:r w:rsidRPr="005A6615">
              <w:rPr>
                <w:rFonts w:cstheme="minorHAnsi"/>
                <w:b/>
                <w:bCs/>
              </w:rPr>
              <w:t>5.3.</w:t>
            </w:r>
          </w:p>
        </w:tc>
        <w:tc>
          <w:tcPr>
            <w:tcW w:w="8537" w:type="dxa"/>
          </w:tcPr>
          <w:p w14:paraId="48DA4C49" w14:textId="77777777" w:rsidR="005A6615" w:rsidRPr="005A6615" w:rsidRDefault="005A6615" w:rsidP="005A6615">
            <w:pPr>
              <w:spacing w:after="200" w:line="276" w:lineRule="auto"/>
              <w:rPr>
                <w:rFonts w:cstheme="minorHAnsi"/>
              </w:rPr>
            </w:pPr>
            <w:r w:rsidRPr="005A6615">
              <w:rPr>
                <w:rFonts w:cstheme="minorHAnsi"/>
                <w:color w:val="000000"/>
                <w:shd w:val="clear" w:color="auto" w:fill="FFFFFF"/>
              </w:rPr>
              <w:t>Pour d’autres l’inclusion dans l’enseignement et la formation techniques et professionnelle butte encore sur la pauvreté, le handicap et les inégalités entre les sexes.</w:t>
            </w:r>
          </w:p>
        </w:tc>
      </w:tr>
      <w:bookmarkEnd w:id="76"/>
    </w:tbl>
    <w:p w14:paraId="0C482894" w14:textId="77777777" w:rsidR="005A6615" w:rsidRPr="005A6615" w:rsidRDefault="005A6615" w:rsidP="005A6615">
      <w:pPr>
        <w:spacing w:after="0" w:line="240" w:lineRule="auto"/>
        <w:jc w:val="center"/>
        <w:rPr>
          <w:rFonts w:cstheme="minorHAnsi"/>
          <w:i/>
          <w:iCs/>
        </w:rPr>
      </w:pPr>
    </w:p>
    <w:p w14:paraId="47497ED2" w14:textId="77777777" w:rsidR="005A6615" w:rsidRPr="005A6615" w:rsidRDefault="005A6615" w:rsidP="005A6615">
      <w:pPr>
        <w:spacing w:after="0" w:line="240" w:lineRule="auto"/>
        <w:jc w:val="center"/>
        <w:rPr>
          <w:rFonts w:cstheme="minorHAnsi"/>
          <w:i/>
          <w:iCs/>
        </w:rPr>
      </w:pPr>
    </w:p>
    <w:p w14:paraId="69931BF2" w14:textId="77777777" w:rsidR="005A6615" w:rsidRPr="005A6615" w:rsidRDefault="005A6615" w:rsidP="005A6615">
      <w:pPr>
        <w:spacing w:after="0" w:line="240" w:lineRule="auto"/>
        <w:jc w:val="center"/>
        <w:rPr>
          <w:rFonts w:cstheme="minorHAnsi"/>
          <w:i/>
          <w:iCs/>
        </w:rPr>
      </w:pPr>
    </w:p>
    <w:p w14:paraId="4BA41510" w14:textId="77777777" w:rsidR="005A6615" w:rsidRPr="005A6615" w:rsidRDefault="005A6615" w:rsidP="005A6615">
      <w:pPr>
        <w:spacing w:after="0" w:line="240" w:lineRule="auto"/>
        <w:jc w:val="center"/>
        <w:rPr>
          <w:rFonts w:cstheme="minorHAnsi"/>
          <w:i/>
          <w:iCs/>
        </w:rPr>
      </w:pPr>
    </w:p>
    <w:p w14:paraId="70C8F435" w14:textId="77777777" w:rsidR="005A6615" w:rsidRPr="005A6615" w:rsidRDefault="005A6615" w:rsidP="005A6615">
      <w:pPr>
        <w:spacing w:after="0" w:line="240" w:lineRule="auto"/>
        <w:jc w:val="center"/>
        <w:rPr>
          <w:rFonts w:cstheme="minorHAnsi"/>
          <w:i/>
          <w:iCs/>
        </w:rPr>
      </w:pPr>
    </w:p>
    <w:p w14:paraId="684D7695" w14:textId="77777777" w:rsidR="005A6615" w:rsidRPr="005A6615" w:rsidRDefault="005A6615" w:rsidP="005A6615">
      <w:pPr>
        <w:spacing w:after="0" w:line="240" w:lineRule="auto"/>
        <w:jc w:val="center"/>
        <w:rPr>
          <w:rFonts w:cstheme="minorHAnsi"/>
          <w:i/>
          <w:iCs/>
        </w:rPr>
      </w:pPr>
    </w:p>
    <w:p w14:paraId="7ECB3088" w14:textId="77777777" w:rsidR="005A6615" w:rsidRPr="005A6615" w:rsidRDefault="005A6615" w:rsidP="005A6615">
      <w:pPr>
        <w:spacing w:after="0" w:line="240" w:lineRule="auto"/>
        <w:jc w:val="center"/>
        <w:rPr>
          <w:rFonts w:cstheme="minorHAnsi"/>
          <w:i/>
          <w:iCs/>
        </w:rPr>
      </w:pPr>
    </w:p>
    <w:p w14:paraId="10113C05" w14:textId="77777777" w:rsidR="005A6615" w:rsidRPr="005A6615" w:rsidRDefault="005A6615" w:rsidP="005A6615">
      <w:pPr>
        <w:spacing w:after="0" w:line="240" w:lineRule="auto"/>
        <w:rPr>
          <w:rFonts w:cstheme="minorHAnsi"/>
          <w:i/>
          <w:iCs/>
        </w:rPr>
      </w:pPr>
    </w:p>
    <w:bookmarkEnd w:id="75"/>
    <w:p w14:paraId="0038545A" w14:textId="77777777" w:rsidR="005A6615" w:rsidRPr="005A6615" w:rsidRDefault="005A6615" w:rsidP="005A6615">
      <w:pPr>
        <w:spacing w:after="0" w:line="240" w:lineRule="auto"/>
        <w:rPr>
          <w:rFonts w:cstheme="minorHAnsi"/>
          <w:b/>
          <w:bCs/>
          <w:sz w:val="28"/>
          <w:szCs w:val="28"/>
        </w:rPr>
      </w:pPr>
      <w:r w:rsidRPr="005A6615">
        <w:rPr>
          <w:rFonts w:cstheme="minorHAnsi"/>
          <w:b/>
          <w:bCs/>
          <w:sz w:val="28"/>
          <w:szCs w:val="28"/>
        </w:rPr>
        <w:t>5. L’INCLUSION DES LES ÉLÈVES EN SITUATION DE HANDICAP POUR LA FORMATION PROFESSIONNELLE ET TECHNIQUE.</w:t>
      </w:r>
    </w:p>
    <w:p w14:paraId="0C08AD95" w14:textId="77777777" w:rsidR="005A6615" w:rsidRPr="005A6615" w:rsidRDefault="005A6615" w:rsidP="005A6615">
      <w:pPr>
        <w:spacing w:after="0" w:line="240" w:lineRule="auto"/>
        <w:rPr>
          <w:rFonts w:cstheme="minorHAnsi"/>
          <w:b/>
          <w:bCs/>
          <w:sz w:val="28"/>
          <w:szCs w:val="28"/>
        </w:rPr>
      </w:pPr>
    </w:p>
    <w:p w14:paraId="43F7D90A" w14:textId="77777777" w:rsidR="005A6615" w:rsidRPr="005A6615" w:rsidRDefault="005A6615" w:rsidP="005A6615">
      <w:pPr>
        <w:spacing w:after="0" w:line="240" w:lineRule="auto"/>
        <w:jc w:val="both"/>
        <w:rPr>
          <w:rFonts w:cstheme="minorHAnsi"/>
          <w:i/>
          <w:iCs/>
          <w:sz w:val="16"/>
          <w:szCs w:val="16"/>
        </w:rPr>
      </w:pPr>
      <w:r w:rsidRPr="005A6615">
        <w:rPr>
          <w:rFonts w:eastAsia="Times New Roman" w:cstheme="minorHAnsi"/>
          <w:b/>
          <w:bCs/>
          <w:i/>
          <w:iCs/>
          <w:sz w:val="16"/>
          <w:szCs w:val="16"/>
          <w:lang w:eastAsia="fr-FR"/>
        </w:rPr>
        <w:t>(</w:t>
      </w:r>
      <w:r w:rsidRPr="005A6615">
        <w:rPr>
          <w:rFonts w:cstheme="minorHAnsi"/>
          <w:i/>
          <w:iCs/>
          <w:sz w:val="16"/>
          <w:szCs w:val="16"/>
        </w:rPr>
        <w:t>Afghanistan Afrique du Sud</w:t>
      </w:r>
      <w:r w:rsidRPr="005A6615">
        <w:rPr>
          <w:rFonts w:eastAsia="Times New Roman" w:cstheme="minorHAnsi"/>
          <w:b/>
          <w:bCs/>
          <w:i/>
          <w:iCs/>
          <w:sz w:val="16"/>
          <w:szCs w:val="16"/>
          <w:lang w:eastAsia="fr-FR"/>
        </w:rPr>
        <w:t xml:space="preserve"> </w:t>
      </w:r>
      <w:r w:rsidRPr="005A6615">
        <w:rPr>
          <w:rFonts w:eastAsia="Times New Roman" w:cstheme="minorHAnsi"/>
          <w:i/>
          <w:iCs/>
          <w:sz w:val="16"/>
          <w:szCs w:val="16"/>
          <w:lang w:eastAsia="fr-FR"/>
        </w:rPr>
        <w:t>B</w:t>
      </w:r>
      <w:r w:rsidRPr="005A6615">
        <w:rPr>
          <w:rFonts w:cstheme="minorHAnsi"/>
          <w:i/>
          <w:iCs/>
          <w:sz w:val="16"/>
          <w:szCs w:val="16"/>
        </w:rPr>
        <w:t xml:space="preserve">angladesh, Brésil, Costa Rica, Éthiopie, inde, Kenya, </w:t>
      </w:r>
      <w:r w:rsidRPr="005A6615">
        <w:rPr>
          <w:rFonts w:cstheme="minorHAnsi"/>
          <w:i/>
          <w:iCs/>
          <w:w w:val="80"/>
          <w:sz w:val="16"/>
          <w:szCs w:val="16"/>
        </w:rPr>
        <w:t xml:space="preserve">Malawi, </w:t>
      </w:r>
      <w:r w:rsidRPr="005A6615">
        <w:rPr>
          <w:rFonts w:cstheme="minorHAnsi"/>
          <w:i/>
          <w:iCs/>
          <w:sz w:val="16"/>
          <w:szCs w:val="16"/>
        </w:rPr>
        <w:t>Viêt-Nam)</w:t>
      </w:r>
    </w:p>
    <w:p w14:paraId="164E276C" w14:textId="77777777" w:rsidR="005A6615" w:rsidRPr="005A6615" w:rsidRDefault="005A6615" w:rsidP="005A6615">
      <w:pPr>
        <w:spacing w:after="0" w:line="240" w:lineRule="auto"/>
        <w:rPr>
          <w:rFonts w:cstheme="minorHAnsi"/>
          <w:b/>
          <w:bCs/>
          <w:sz w:val="28"/>
          <w:szCs w:val="28"/>
        </w:rPr>
      </w:pPr>
    </w:p>
    <w:p w14:paraId="4F4B19C6" w14:textId="77777777" w:rsidR="005A6615" w:rsidRPr="005A6615" w:rsidRDefault="005A6615" w:rsidP="005A6615">
      <w:pPr>
        <w:spacing w:after="0" w:line="240" w:lineRule="auto"/>
        <w:rPr>
          <w:rFonts w:cstheme="minorHAnsi"/>
          <w:b/>
          <w:bCs/>
          <w:sz w:val="24"/>
          <w:szCs w:val="24"/>
        </w:rPr>
      </w:pPr>
      <w:bookmarkStart w:id="77" w:name="_Hlk92200645"/>
      <w:bookmarkEnd w:id="74"/>
      <w:r w:rsidRPr="005A6615">
        <w:rPr>
          <w:rFonts w:cstheme="minorHAnsi"/>
          <w:b/>
          <w:bCs/>
          <w:color w:val="000000"/>
          <w:sz w:val="24"/>
          <w:szCs w:val="24"/>
          <w:shd w:val="clear" w:color="auto" w:fill="FFFFFF"/>
        </w:rPr>
        <w:t>5.1. Élèves en situation de handicap : l’impact social d’intégration par la formation professionnelle, l’accompagnement et l’accès un travail décent.</w:t>
      </w:r>
    </w:p>
    <w:bookmarkEnd w:id="77"/>
    <w:p w14:paraId="0F289BF9" w14:textId="77777777" w:rsidR="005A6615" w:rsidRPr="005A6615" w:rsidRDefault="005A6615" w:rsidP="005A6615">
      <w:pPr>
        <w:spacing w:after="0" w:line="240" w:lineRule="auto"/>
        <w:rPr>
          <w:rFonts w:cstheme="minorHAnsi"/>
          <w:b/>
          <w:bCs/>
        </w:rPr>
      </w:pPr>
    </w:p>
    <w:p w14:paraId="23F4472C" w14:textId="77777777" w:rsidR="005A6615" w:rsidRPr="005A6615" w:rsidRDefault="005A6615" w:rsidP="005A6615">
      <w:pPr>
        <w:spacing w:after="0" w:line="240" w:lineRule="auto"/>
        <w:jc w:val="both"/>
        <w:rPr>
          <w:rFonts w:eastAsia="Times New Roman" w:cstheme="minorHAnsi"/>
          <w:lang w:eastAsia="fr-FR"/>
        </w:rPr>
      </w:pPr>
      <w:r w:rsidRPr="005A6615">
        <w:rPr>
          <w:rFonts w:cstheme="minorHAnsi"/>
          <w:color w:val="0070C0"/>
        </w:rPr>
        <w:t>L’insertion sociale des PSH est largement facilitée par des compétences professionnelles sanctionnées d’un diplôme dans le meilleur des cas.</w:t>
      </w:r>
      <w:r w:rsidRPr="005A6615">
        <w:rPr>
          <w:rFonts w:cstheme="minorHAnsi"/>
        </w:rPr>
        <w:t xml:space="preserve"> Il n’est pas toujours aisé </w:t>
      </w:r>
      <w:r w:rsidRPr="005A6615">
        <w:rPr>
          <w:rFonts w:eastAsia="Times New Roman" w:cstheme="minorHAnsi"/>
          <w:lang w:eastAsia="fr-FR"/>
        </w:rPr>
        <w:t>de décrocher un emploi, mais pour les personnes en situation de handicap physique, cognitif ou psychique, l’insertion ou la réinsertion par l’emploi est une vraie difficulté. Les adolescentes et adolescents sont confrontés à des orientations et des possibilités de formation professionnelles souvent limitées par leurs incapacités fréquemment discriminantes, et/ou l’existence réduite de structures de formations professionnelles et techniques.</w:t>
      </w:r>
    </w:p>
    <w:p w14:paraId="6D5B20CC" w14:textId="77777777" w:rsidR="005A6615" w:rsidRPr="005A6615" w:rsidRDefault="005A6615" w:rsidP="005A6615">
      <w:pPr>
        <w:spacing w:after="0" w:line="240" w:lineRule="auto"/>
        <w:jc w:val="both"/>
        <w:rPr>
          <w:rFonts w:eastAsia="Times New Roman" w:cstheme="minorHAnsi"/>
          <w:lang w:eastAsia="fr-FR"/>
        </w:rPr>
      </w:pPr>
    </w:p>
    <w:p w14:paraId="5C062CB1" w14:textId="77777777" w:rsidR="005A6615" w:rsidRPr="005A6615" w:rsidRDefault="005A6615" w:rsidP="005A6615">
      <w:pPr>
        <w:spacing w:after="0" w:line="240" w:lineRule="auto"/>
        <w:jc w:val="both"/>
        <w:rPr>
          <w:rFonts w:eastAsia="Times New Roman" w:cstheme="minorHAnsi"/>
          <w:lang w:eastAsia="fr-FR"/>
        </w:rPr>
      </w:pPr>
      <w:r w:rsidRPr="005A6615">
        <w:rPr>
          <w:rFonts w:eastAsia="Times New Roman" w:cstheme="minorHAnsi"/>
          <w:lang w:eastAsia="fr-FR"/>
        </w:rPr>
        <w:t>Il est bon de rappeler que l’Objectif du Développement Durable N°4 situe clairement parmi ses priorités l’équité dans le domaine de l’éducation, dont la formation professionnelle pour les élèves handicapés, à 2030</w:t>
      </w:r>
      <w:r w:rsidRPr="005A6615">
        <w:rPr>
          <w:rFonts w:eastAsia="Times New Roman" w:cstheme="minorHAnsi"/>
          <w:vertAlign w:val="superscript"/>
          <w:lang w:eastAsia="fr-FR"/>
        </w:rPr>
        <w:footnoteReference w:id="112"/>
      </w:r>
      <w:r w:rsidRPr="005A6615">
        <w:rPr>
          <w:rFonts w:eastAsia="Times New Roman" w:cstheme="minorHAnsi"/>
          <w:lang w:eastAsia="fr-FR"/>
        </w:rPr>
        <w:t>.</w:t>
      </w:r>
    </w:p>
    <w:p w14:paraId="73ED626E" w14:textId="77777777" w:rsidR="005A6615" w:rsidRPr="005A6615" w:rsidRDefault="005A6615" w:rsidP="005A6615">
      <w:pPr>
        <w:spacing w:after="0" w:line="240" w:lineRule="auto"/>
        <w:jc w:val="both"/>
        <w:rPr>
          <w:rFonts w:eastAsia="Times New Roman" w:cstheme="minorHAnsi"/>
          <w:lang w:eastAsia="fr-FR"/>
        </w:rPr>
      </w:pPr>
    </w:p>
    <w:p w14:paraId="74E617E2" w14:textId="77777777" w:rsidR="005A6615" w:rsidRPr="005A6615" w:rsidRDefault="005A6615" w:rsidP="005A6615">
      <w:pPr>
        <w:spacing w:after="0" w:line="240" w:lineRule="auto"/>
        <w:jc w:val="both"/>
        <w:rPr>
          <w:rFonts w:eastAsia="Times New Roman" w:cstheme="minorHAnsi"/>
          <w:b/>
          <w:bCs/>
          <w:sz w:val="24"/>
          <w:szCs w:val="24"/>
          <w:lang w:eastAsia="fr-FR"/>
        </w:rPr>
      </w:pPr>
      <w:bookmarkStart w:id="78" w:name="_Hlk92200659"/>
      <w:r w:rsidRPr="005A6615">
        <w:rPr>
          <w:rFonts w:eastAsia="Times New Roman" w:cstheme="minorHAnsi"/>
          <w:b/>
          <w:bCs/>
          <w:sz w:val="24"/>
          <w:szCs w:val="24"/>
          <w:lang w:eastAsia="fr-FR"/>
        </w:rPr>
        <w:t xml:space="preserve">5.2. La formation professionnelle des élèves en situation de handicap est perçue positivement et mise en œuvre par la plupart des pays. </w:t>
      </w:r>
      <w:bookmarkEnd w:id="78"/>
    </w:p>
    <w:p w14:paraId="3A2F381B" w14:textId="77777777" w:rsidR="005A6615" w:rsidRPr="005A6615" w:rsidRDefault="005A6615" w:rsidP="005A6615">
      <w:pPr>
        <w:spacing w:after="0" w:line="240" w:lineRule="auto"/>
        <w:jc w:val="both"/>
        <w:rPr>
          <w:rFonts w:eastAsia="Times New Roman" w:cstheme="minorHAnsi"/>
          <w:b/>
          <w:bCs/>
          <w:lang w:eastAsia="fr-FR"/>
        </w:rPr>
      </w:pPr>
    </w:p>
    <w:p w14:paraId="40883927" w14:textId="77777777" w:rsidR="005A6615" w:rsidRPr="005A6615" w:rsidRDefault="005A6615" w:rsidP="005A6615">
      <w:pPr>
        <w:spacing w:after="0" w:line="240" w:lineRule="auto"/>
        <w:jc w:val="both"/>
        <w:rPr>
          <w:rFonts w:cstheme="minorHAnsi"/>
          <w:i/>
          <w:iCs/>
          <w:sz w:val="16"/>
          <w:szCs w:val="16"/>
        </w:rPr>
      </w:pPr>
      <w:r w:rsidRPr="005A6615">
        <w:rPr>
          <w:noProof/>
          <w:lang w:eastAsia="fr-FR"/>
        </w:rPr>
        <w:drawing>
          <wp:anchor distT="0" distB="0" distL="114300" distR="114300" simplePos="0" relativeHeight="251658240" behindDoc="0" locked="0" layoutInCell="1" allowOverlap="1" wp14:anchorId="71F59B9C" wp14:editId="765FA47B">
            <wp:simplePos x="0" y="0"/>
            <wp:positionH relativeFrom="margin">
              <wp:posOffset>3294136</wp:posOffset>
            </wp:positionH>
            <wp:positionV relativeFrom="margin">
              <wp:posOffset>4127561</wp:posOffset>
            </wp:positionV>
            <wp:extent cx="2360930" cy="1146175"/>
            <wp:effectExtent l="0" t="0" r="1270" b="0"/>
            <wp:wrapSquare wrapText="bothSides"/>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360930" cy="1146175"/>
                    </a:xfrm>
                    <a:prstGeom prst="rect">
                      <a:avLst/>
                    </a:prstGeom>
                  </pic:spPr>
                </pic:pic>
              </a:graphicData>
            </a:graphic>
          </wp:anchor>
        </w:drawing>
      </w:r>
      <w:r w:rsidRPr="005A6615">
        <w:rPr>
          <w:rFonts w:eastAsia="Times New Roman" w:cstheme="minorHAnsi"/>
          <w:b/>
          <w:bCs/>
          <w:i/>
          <w:iCs/>
          <w:sz w:val="16"/>
          <w:szCs w:val="16"/>
          <w:lang w:eastAsia="fr-FR"/>
        </w:rPr>
        <w:t>(</w:t>
      </w:r>
      <w:r w:rsidRPr="005A6615">
        <w:rPr>
          <w:rFonts w:cstheme="minorHAnsi"/>
          <w:i/>
          <w:iCs/>
          <w:sz w:val="16"/>
          <w:szCs w:val="16"/>
        </w:rPr>
        <w:t>Afghanistan Afrique du Sud</w:t>
      </w:r>
      <w:r w:rsidRPr="005A6615">
        <w:rPr>
          <w:rFonts w:eastAsia="Times New Roman" w:cstheme="minorHAnsi"/>
          <w:b/>
          <w:bCs/>
          <w:i/>
          <w:iCs/>
          <w:sz w:val="16"/>
          <w:szCs w:val="16"/>
          <w:lang w:eastAsia="fr-FR"/>
        </w:rPr>
        <w:t xml:space="preserve"> </w:t>
      </w:r>
      <w:r w:rsidRPr="005A6615">
        <w:rPr>
          <w:rFonts w:eastAsia="Times New Roman" w:cstheme="minorHAnsi"/>
          <w:i/>
          <w:iCs/>
          <w:sz w:val="16"/>
          <w:szCs w:val="16"/>
          <w:lang w:eastAsia="fr-FR"/>
        </w:rPr>
        <w:t>B</w:t>
      </w:r>
      <w:r w:rsidRPr="005A6615">
        <w:rPr>
          <w:rFonts w:cstheme="minorHAnsi"/>
          <w:i/>
          <w:iCs/>
          <w:sz w:val="16"/>
          <w:szCs w:val="16"/>
        </w:rPr>
        <w:t xml:space="preserve">angladesh, Brésil, Costa Rica, Éthiopie, inde, Kenya, </w:t>
      </w:r>
      <w:r w:rsidRPr="005A6615">
        <w:rPr>
          <w:rFonts w:cstheme="minorHAnsi"/>
          <w:i/>
          <w:iCs/>
          <w:w w:val="80"/>
          <w:sz w:val="16"/>
          <w:szCs w:val="16"/>
        </w:rPr>
        <w:t xml:space="preserve">Malawi, </w:t>
      </w:r>
      <w:r w:rsidRPr="005A6615">
        <w:rPr>
          <w:rFonts w:cstheme="minorHAnsi"/>
          <w:i/>
          <w:iCs/>
          <w:sz w:val="16"/>
          <w:szCs w:val="16"/>
        </w:rPr>
        <w:t>Viêt-Nam)</w:t>
      </w:r>
    </w:p>
    <w:p w14:paraId="450562BC" w14:textId="77777777" w:rsidR="005A6615" w:rsidRPr="005A6615" w:rsidRDefault="005A6615" w:rsidP="005A6615">
      <w:pPr>
        <w:spacing w:after="0" w:line="240" w:lineRule="auto"/>
        <w:jc w:val="both"/>
        <w:rPr>
          <w:rFonts w:cstheme="minorHAnsi"/>
          <w:i/>
          <w:iCs/>
          <w:sz w:val="16"/>
          <w:szCs w:val="16"/>
        </w:rPr>
      </w:pPr>
    </w:p>
    <w:p w14:paraId="7AA9B0C4" w14:textId="77777777" w:rsidR="005A6615" w:rsidRPr="005A6615" w:rsidRDefault="005A6615" w:rsidP="005A6615">
      <w:pPr>
        <w:spacing w:after="0" w:line="240" w:lineRule="auto"/>
        <w:jc w:val="both"/>
        <w:rPr>
          <w:rFonts w:eastAsia="Times New Roman" w:cstheme="minorHAnsi"/>
          <w:lang w:eastAsia="fr-FR"/>
        </w:rPr>
      </w:pPr>
      <w:r w:rsidRPr="005A6615">
        <w:rPr>
          <w:rFonts w:eastAsia="Times New Roman" w:cstheme="minorHAnsi"/>
          <w:lang w:eastAsia="fr-FR"/>
        </w:rPr>
        <w:lastRenderedPageBreak/>
        <w:t xml:space="preserve">Les politiques nationales peuvent alors prendre plusieurs formes. </w:t>
      </w:r>
    </w:p>
    <w:p w14:paraId="5AEF53AD" w14:textId="77777777" w:rsidR="005A6615" w:rsidRPr="005A6615" w:rsidRDefault="005A6615" w:rsidP="005A6615">
      <w:pPr>
        <w:spacing w:after="0" w:line="240" w:lineRule="auto"/>
        <w:jc w:val="both"/>
        <w:rPr>
          <w:rFonts w:eastAsia="Times New Roman" w:cstheme="minorHAnsi"/>
          <w:lang w:eastAsia="fr-FR"/>
        </w:rPr>
      </w:pPr>
    </w:p>
    <w:p w14:paraId="2A69F315" w14:textId="77777777" w:rsidR="005A6615" w:rsidRPr="005A6615" w:rsidRDefault="005A6615" w:rsidP="005A6615">
      <w:pPr>
        <w:widowControl w:val="0"/>
        <w:autoSpaceDE w:val="0"/>
        <w:autoSpaceDN w:val="0"/>
        <w:spacing w:after="0" w:line="240" w:lineRule="auto"/>
        <w:jc w:val="both"/>
        <w:rPr>
          <w:rFonts w:eastAsia="VL PGothic" w:cstheme="minorHAnsi"/>
        </w:rPr>
      </w:pPr>
      <w:r w:rsidRPr="005A6615">
        <w:rPr>
          <w:rFonts w:eastAsia="Times New Roman" w:cstheme="minorHAnsi"/>
          <w:b/>
          <w:lang w:eastAsia="fr-FR"/>
        </w:rPr>
        <w:t>(+)</w:t>
      </w:r>
      <w:r w:rsidRPr="005A6615">
        <w:rPr>
          <w:rFonts w:eastAsia="Times New Roman" w:cstheme="minorHAnsi"/>
          <w:lang w:eastAsia="fr-FR"/>
        </w:rPr>
        <w:t xml:space="preserve"> </w:t>
      </w:r>
      <w:r w:rsidRPr="005A6615">
        <w:rPr>
          <w:rFonts w:eastAsia="VL PGothic" w:cstheme="minorHAnsi"/>
        </w:rPr>
        <w:t xml:space="preserve">Dans certains pays, </w:t>
      </w:r>
      <w:r w:rsidRPr="005A6615">
        <w:rPr>
          <w:rFonts w:eastAsia="VL PGothic" w:cstheme="minorHAnsi"/>
          <w:color w:val="0070C0"/>
        </w:rPr>
        <w:t xml:space="preserve">les politiques de développement des compétences concernent principalement les personnes handicapées </w:t>
      </w:r>
      <w:r w:rsidRPr="005A6615">
        <w:rPr>
          <w:rFonts w:eastAsia="VL PGothic" w:cstheme="minorHAnsi"/>
        </w:rPr>
        <w:t xml:space="preserve">; c’est notamment le cas de la politique nationale de 2011 sur le développement des compétences au Bangladesh (UNESCO 2020, OIt, 2017a) et du plan national de 2012 sur l’insertion professionnelle des personnes handicapées au Costa Rica (UNESCO 2020, OIt, 2017c). </w:t>
      </w:r>
    </w:p>
    <w:p w14:paraId="3D9F414C" w14:textId="77777777" w:rsidR="005A6615" w:rsidRPr="005A6615" w:rsidRDefault="005A6615" w:rsidP="005A6615">
      <w:pPr>
        <w:widowControl w:val="0"/>
        <w:autoSpaceDE w:val="0"/>
        <w:autoSpaceDN w:val="0"/>
        <w:spacing w:after="0" w:line="240" w:lineRule="auto"/>
        <w:jc w:val="both"/>
        <w:rPr>
          <w:rFonts w:eastAsia="VL PGothic" w:cstheme="minorHAnsi"/>
        </w:rPr>
      </w:pPr>
    </w:p>
    <w:p w14:paraId="2198E431" w14:textId="77777777" w:rsidR="005A6615" w:rsidRPr="005A6615" w:rsidRDefault="005A6615" w:rsidP="005A6615">
      <w:pPr>
        <w:widowControl w:val="0"/>
        <w:autoSpaceDE w:val="0"/>
        <w:autoSpaceDN w:val="0"/>
        <w:spacing w:after="0" w:line="240" w:lineRule="auto"/>
        <w:jc w:val="both"/>
        <w:rPr>
          <w:rFonts w:eastAsia="VL PGothic" w:cstheme="minorHAnsi"/>
        </w:rPr>
      </w:pPr>
      <w:r w:rsidRPr="005A6615">
        <w:rPr>
          <w:rFonts w:eastAsia="Times New Roman" w:cstheme="minorHAnsi"/>
          <w:b/>
          <w:lang w:eastAsia="fr-FR"/>
        </w:rPr>
        <w:t>(+)</w:t>
      </w:r>
      <w:r w:rsidRPr="005A6615">
        <w:rPr>
          <w:rFonts w:eastAsia="Times New Roman" w:cstheme="minorHAnsi"/>
          <w:lang w:eastAsia="fr-FR"/>
        </w:rPr>
        <w:t xml:space="preserve"> </w:t>
      </w:r>
      <w:r w:rsidRPr="005A6615">
        <w:rPr>
          <w:rFonts w:eastAsia="VL PGothic" w:cstheme="minorHAnsi"/>
        </w:rPr>
        <w:t xml:space="preserve">L’organisation internationale du travail et le Centre Éthiopien pour le handicap et le développement ont apporté leur soutien à l’agence fédérale de l’EFTP afin </w:t>
      </w:r>
      <w:r w:rsidRPr="005A6615">
        <w:rPr>
          <w:rFonts w:eastAsia="VL PGothic" w:cstheme="minorHAnsi"/>
          <w:color w:val="0070C0"/>
        </w:rPr>
        <w:t xml:space="preserve">d’élaborer des lignes directrices nationales sur l’inclusion des personnes handicapées et leur possibilité d’accéder à tous les centres de formation professionnelle de l’ensemble des régions du pays </w:t>
      </w:r>
      <w:r w:rsidRPr="005A6615">
        <w:rPr>
          <w:rFonts w:eastAsia="VL PGothic" w:cstheme="minorHAnsi"/>
        </w:rPr>
        <w:t xml:space="preserve">(UNESCO 2020, OIt, 2017c). </w:t>
      </w:r>
    </w:p>
    <w:p w14:paraId="0176EEA4" w14:textId="77777777" w:rsidR="005A6615" w:rsidRPr="005A6615" w:rsidRDefault="005A6615" w:rsidP="005A6615">
      <w:pPr>
        <w:widowControl w:val="0"/>
        <w:autoSpaceDE w:val="0"/>
        <w:autoSpaceDN w:val="0"/>
        <w:spacing w:after="0" w:line="240" w:lineRule="auto"/>
        <w:jc w:val="both"/>
        <w:rPr>
          <w:rFonts w:eastAsia="VL PGothic" w:cstheme="minorHAnsi"/>
        </w:rPr>
      </w:pPr>
    </w:p>
    <w:p w14:paraId="4AADBDF4" w14:textId="77777777" w:rsidR="005A6615" w:rsidRPr="005A6615" w:rsidRDefault="005A6615" w:rsidP="005A6615">
      <w:pPr>
        <w:widowControl w:val="0"/>
        <w:autoSpaceDE w:val="0"/>
        <w:autoSpaceDN w:val="0"/>
        <w:spacing w:after="0" w:line="240" w:lineRule="auto"/>
        <w:jc w:val="both"/>
        <w:rPr>
          <w:rFonts w:eastAsia="VL PGothic" w:cstheme="minorHAnsi"/>
        </w:rPr>
      </w:pPr>
      <w:r w:rsidRPr="005A6615">
        <w:rPr>
          <w:rFonts w:eastAsia="Times New Roman" w:cstheme="minorHAnsi"/>
          <w:b/>
          <w:lang w:eastAsia="fr-FR"/>
        </w:rPr>
        <w:t>(+)</w:t>
      </w:r>
      <w:r w:rsidRPr="005A6615">
        <w:rPr>
          <w:rFonts w:eastAsia="Times New Roman" w:cstheme="minorHAnsi"/>
          <w:lang w:eastAsia="fr-FR"/>
        </w:rPr>
        <w:t xml:space="preserve"> </w:t>
      </w:r>
      <w:r w:rsidRPr="005A6615">
        <w:rPr>
          <w:rFonts w:eastAsia="VL PGothic" w:cstheme="minorHAnsi"/>
        </w:rPr>
        <w:t xml:space="preserve">En Inde, l’article 19 de la loi de 2016 relative aux droits des personnes handicapées prévoit </w:t>
      </w:r>
      <w:r w:rsidRPr="005A6615">
        <w:rPr>
          <w:rFonts w:eastAsia="VL PGothic" w:cstheme="minorHAnsi"/>
          <w:color w:val="0070C0"/>
        </w:rPr>
        <w:t>l’octroi de prêts concessionnels dans le cadre du financement de la formation professionnelle</w:t>
      </w:r>
      <w:r w:rsidRPr="005A6615">
        <w:rPr>
          <w:rFonts w:eastAsia="VL PGothic" w:cstheme="minorHAnsi"/>
        </w:rPr>
        <w:t xml:space="preserve">, qu’il s’agisse de programmes formels ordinaires ou de programmes non formels (UNESCO 2020 , parlement indien, 2016). </w:t>
      </w:r>
    </w:p>
    <w:p w14:paraId="065D1236" w14:textId="77777777" w:rsidR="005A6615" w:rsidRPr="005A6615" w:rsidRDefault="005A6615" w:rsidP="005A6615">
      <w:pPr>
        <w:widowControl w:val="0"/>
        <w:autoSpaceDE w:val="0"/>
        <w:autoSpaceDN w:val="0"/>
        <w:spacing w:after="0" w:line="240" w:lineRule="auto"/>
        <w:jc w:val="both"/>
        <w:rPr>
          <w:rFonts w:eastAsia="VL PGothic" w:cstheme="minorHAnsi"/>
        </w:rPr>
      </w:pPr>
    </w:p>
    <w:p w14:paraId="3B905505" w14:textId="77777777" w:rsidR="005A6615" w:rsidRPr="005A6615" w:rsidRDefault="005A6615" w:rsidP="005A6615">
      <w:pPr>
        <w:widowControl w:val="0"/>
        <w:autoSpaceDE w:val="0"/>
        <w:autoSpaceDN w:val="0"/>
        <w:spacing w:after="0" w:line="240" w:lineRule="auto"/>
        <w:jc w:val="both"/>
        <w:rPr>
          <w:rFonts w:eastAsia="VL PGothic" w:cstheme="minorHAnsi"/>
        </w:rPr>
      </w:pPr>
      <w:r w:rsidRPr="005A6615">
        <w:rPr>
          <w:rFonts w:eastAsia="Times New Roman" w:cstheme="minorHAnsi"/>
          <w:b/>
          <w:lang w:eastAsia="fr-FR"/>
        </w:rPr>
        <w:t>(+)</w:t>
      </w:r>
      <w:r w:rsidRPr="005A6615">
        <w:rPr>
          <w:rFonts w:eastAsia="Times New Roman" w:cstheme="minorHAnsi"/>
          <w:lang w:eastAsia="fr-FR"/>
        </w:rPr>
        <w:t xml:space="preserve"> </w:t>
      </w:r>
      <w:r w:rsidRPr="005A6615">
        <w:rPr>
          <w:rFonts w:eastAsia="VL PGothic" w:cstheme="minorHAnsi"/>
        </w:rPr>
        <w:t xml:space="preserve">Le Bangladesh, le Brésil et l’Afrique du Sud ont fixé des </w:t>
      </w:r>
      <w:r w:rsidRPr="005A6615">
        <w:rPr>
          <w:rFonts w:eastAsia="VL PGothic" w:cstheme="minorHAnsi"/>
          <w:color w:val="0070C0"/>
        </w:rPr>
        <w:t>quotas d’admission des personnes handicapées dans les établissements</w:t>
      </w:r>
      <w:r w:rsidRPr="005A6615">
        <w:rPr>
          <w:rFonts w:eastAsia="VL PGothic" w:cstheme="minorHAnsi"/>
        </w:rPr>
        <w:t xml:space="preserve"> d’EFTP (UNESCO 2020, OIt, 2017c).</w:t>
      </w:r>
    </w:p>
    <w:p w14:paraId="2B1A6B86" w14:textId="77777777" w:rsidR="005A6615" w:rsidRPr="005A6615" w:rsidRDefault="005A6615" w:rsidP="005A6615">
      <w:pPr>
        <w:spacing w:after="0" w:line="240" w:lineRule="auto"/>
        <w:rPr>
          <w:rFonts w:cstheme="minorHAnsi"/>
          <w:shd w:val="clear" w:color="auto" w:fill="FFFFFF"/>
        </w:rPr>
      </w:pPr>
    </w:p>
    <w:p w14:paraId="2F9BAAD4" w14:textId="77777777" w:rsidR="005A6615" w:rsidRPr="005A6615" w:rsidRDefault="005A6615" w:rsidP="005A6615">
      <w:pPr>
        <w:widowControl w:val="0"/>
        <w:autoSpaceDE w:val="0"/>
        <w:autoSpaceDN w:val="0"/>
        <w:spacing w:after="0" w:line="240" w:lineRule="auto"/>
        <w:jc w:val="both"/>
        <w:rPr>
          <w:rFonts w:eastAsia="VL PGothic" w:cstheme="minorHAnsi"/>
        </w:rPr>
      </w:pPr>
      <w:r w:rsidRPr="005A6615">
        <w:rPr>
          <w:rFonts w:eastAsia="Times New Roman" w:cstheme="minorHAnsi"/>
          <w:b/>
          <w:lang w:eastAsia="fr-FR"/>
        </w:rPr>
        <w:t>(+)</w:t>
      </w:r>
      <w:r w:rsidRPr="005A6615">
        <w:rPr>
          <w:rFonts w:eastAsia="Times New Roman" w:cstheme="minorHAnsi"/>
          <w:lang w:eastAsia="fr-FR"/>
        </w:rPr>
        <w:t xml:space="preserve"> </w:t>
      </w:r>
      <w:r w:rsidRPr="005A6615">
        <w:rPr>
          <w:rFonts w:eastAsia="VL PGothic" w:cstheme="minorHAnsi"/>
        </w:rPr>
        <w:t xml:space="preserve">Dans le cadre du programme </w:t>
      </w:r>
      <w:r w:rsidRPr="005A6615">
        <w:rPr>
          <w:rFonts w:eastAsia="VL PGothic" w:cstheme="minorHAnsi"/>
          <w:i/>
          <w:iCs/>
        </w:rPr>
        <w:t>Défi éducation des filles</w:t>
      </w:r>
      <w:r w:rsidRPr="005A6615">
        <w:rPr>
          <w:rFonts w:eastAsia="VL PGothic" w:cstheme="minorHAnsi"/>
        </w:rPr>
        <w:t xml:space="preserve">, </w:t>
      </w:r>
      <w:r w:rsidRPr="005A6615">
        <w:rPr>
          <w:rFonts w:eastAsia="VL PGothic" w:cstheme="minorHAnsi"/>
          <w:w w:val="95"/>
        </w:rPr>
        <w:t>plusieurs projets facilitent la transition vers l’emploi ou</w:t>
      </w:r>
      <w:r w:rsidRPr="005A6615">
        <w:rPr>
          <w:rFonts w:eastAsia="VL PGothic" w:cstheme="minorHAnsi"/>
        </w:rPr>
        <w:t xml:space="preserve"> la création d’entreprise. Dans le nord de l’Afghanistan, le projet </w:t>
      </w:r>
      <w:r w:rsidRPr="005A6615">
        <w:rPr>
          <w:rFonts w:eastAsia="VL PGothic" w:cstheme="minorHAnsi"/>
          <w:i/>
          <w:iCs/>
        </w:rPr>
        <w:t>Autonomisation des filles marginalisées</w:t>
      </w:r>
      <w:r w:rsidRPr="005A6615">
        <w:rPr>
          <w:rFonts w:eastAsia="VL PGothic" w:cstheme="minorHAnsi"/>
        </w:rPr>
        <w:t xml:space="preserve">, mené en coopération avec le Gouvernement, a pour objet de </w:t>
      </w:r>
      <w:r w:rsidRPr="005A6615">
        <w:rPr>
          <w:rFonts w:eastAsia="VL PGothic" w:cstheme="minorHAnsi"/>
          <w:color w:val="0070C0"/>
        </w:rPr>
        <w:t>favoriser l’inclusion des filles dans la formation</w:t>
      </w:r>
      <w:r w:rsidRPr="005A6615">
        <w:rPr>
          <w:rFonts w:eastAsia="VL PGothic" w:cstheme="minorHAnsi"/>
        </w:rPr>
        <w:t xml:space="preserve">. Il comprend une formation professionnelle de six mois sur le développement des compétences génératrices de revenu dans des domaines tels que la bijouterie, le tissage de tapis, la boulangerie et la mécanique automobile. Lors de la remise des diplômes, les jeunes filles reçoivent une </w:t>
      </w:r>
      <w:r w:rsidRPr="005A6615">
        <w:rPr>
          <w:rFonts w:eastAsia="VL PGothic" w:cstheme="minorHAnsi"/>
          <w:color w:val="0070C0"/>
        </w:rPr>
        <w:t xml:space="preserve">somme de départ de 400 dollars, </w:t>
      </w:r>
      <w:r w:rsidRPr="005A6615">
        <w:rPr>
          <w:rFonts w:eastAsia="VL PGothic" w:cstheme="minorHAnsi"/>
        </w:rPr>
        <w:t xml:space="preserve">et peuvent </w:t>
      </w:r>
      <w:r w:rsidRPr="005A6615">
        <w:rPr>
          <w:rFonts w:eastAsia="VL PGothic" w:cstheme="minorHAnsi"/>
          <w:color w:val="0070C0"/>
        </w:rPr>
        <w:t xml:space="preserve">compléter leurs études par une formation supplémentaire en gestion d’entreprise </w:t>
      </w:r>
      <w:r w:rsidRPr="005A6615">
        <w:rPr>
          <w:rFonts w:eastAsia="VL PGothic" w:cstheme="minorHAnsi"/>
        </w:rPr>
        <w:t>(UNESCO 2020, Center for éducation Innovations, 2018a).</w:t>
      </w:r>
    </w:p>
    <w:p w14:paraId="01F554DF" w14:textId="77777777" w:rsidR="005A6615" w:rsidRPr="005A6615" w:rsidRDefault="005A6615" w:rsidP="005A6615">
      <w:pPr>
        <w:widowControl w:val="0"/>
        <w:autoSpaceDE w:val="0"/>
        <w:autoSpaceDN w:val="0"/>
        <w:spacing w:after="0" w:line="240" w:lineRule="auto"/>
        <w:jc w:val="both"/>
        <w:rPr>
          <w:rFonts w:eastAsia="VL PGothic" w:cstheme="minorHAnsi"/>
        </w:rPr>
      </w:pPr>
    </w:p>
    <w:p w14:paraId="3BC597EC" w14:textId="77777777" w:rsidR="005A6615" w:rsidRPr="005A6615" w:rsidRDefault="005A6615" w:rsidP="005A6615">
      <w:pPr>
        <w:widowControl w:val="0"/>
        <w:autoSpaceDE w:val="0"/>
        <w:autoSpaceDN w:val="0"/>
        <w:spacing w:after="0" w:line="240" w:lineRule="auto"/>
        <w:jc w:val="both"/>
        <w:rPr>
          <w:rFonts w:eastAsia="VL PGothic" w:cstheme="minorHAnsi"/>
        </w:rPr>
      </w:pPr>
      <w:r w:rsidRPr="005A6615">
        <w:rPr>
          <w:rFonts w:eastAsia="VL PGothic" w:cstheme="minorHAnsi"/>
          <w:b/>
        </w:rPr>
        <w:t>(+)</w:t>
      </w:r>
      <w:r w:rsidRPr="005A6615">
        <w:rPr>
          <w:rFonts w:eastAsia="VL PGothic" w:cstheme="minorHAnsi"/>
        </w:rPr>
        <w:t xml:space="preserve"> Au Kenya, Leonard Cheshire Disability a </w:t>
      </w:r>
      <w:r w:rsidRPr="005A6615">
        <w:rPr>
          <w:rFonts w:eastAsia="VL PGothic" w:cstheme="minorHAnsi"/>
          <w:color w:val="0070C0"/>
        </w:rPr>
        <w:t xml:space="preserve">formé 130 enseignants et 30 formateurs d’enseignants </w:t>
      </w:r>
      <w:r w:rsidRPr="005A6615">
        <w:rPr>
          <w:rFonts w:eastAsia="VL PGothic" w:cstheme="minorHAnsi"/>
        </w:rPr>
        <w:t xml:space="preserve">dans cinq districts. Le programme de cinq jours était axé sur </w:t>
      </w:r>
      <w:r w:rsidRPr="005A6615">
        <w:rPr>
          <w:rFonts w:eastAsia="VL PGothic" w:cstheme="minorHAnsi"/>
          <w:color w:val="0070C0"/>
        </w:rPr>
        <w:t>l’intégration des filles handicapées</w:t>
      </w:r>
      <w:r w:rsidRPr="005A6615">
        <w:rPr>
          <w:rFonts w:eastAsia="VL PGothic" w:cstheme="minorHAnsi"/>
        </w:rPr>
        <w:t xml:space="preserve">. Il a fourni des conseils pratiques sur les méthodes d’enseignement, suivi d’un perfectionnement à l’aide d’un manuel et d’activités plus générales pour un soutien continu. Les résultats ont </w:t>
      </w:r>
      <w:r w:rsidRPr="005A6615">
        <w:rPr>
          <w:rFonts w:eastAsia="VL PGothic" w:cstheme="minorHAnsi"/>
          <w:w w:val="95"/>
        </w:rPr>
        <w:t xml:space="preserve">montré que le sentiment d’auto-efficacité avait progressé </w:t>
      </w:r>
      <w:r w:rsidRPr="005A6615">
        <w:rPr>
          <w:rFonts w:eastAsia="VL PGothic" w:cstheme="minorHAnsi"/>
        </w:rPr>
        <w:t>dans les deux groupes et que les enseignants avaient une opinion plus positive de l’éducation inclusive.</w:t>
      </w:r>
    </w:p>
    <w:p w14:paraId="26621952" w14:textId="77777777" w:rsidR="005A6615" w:rsidRPr="005A6615" w:rsidRDefault="005A6615" w:rsidP="005A6615">
      <w:pPr>
        <w:widowControl w:val="0"/>
        <w:autoSpaceDE w:val="0"/>
        <w:autoSpaceDN w:val="0"/>
        <w:spacing w:after="0" w:line="240" w:lineRule="auto"/>
        <w:jc w:val="both"/>
        <w:rPr>
          <w:rFonts w:eastAsia="VL PGothic" w:cstheme="minorHAnsi"/>
        </w:rPr>
      </w:pPr>
    </w:p>
    <w:p w14:paraId="1C722E71" w14:textId="77777777" w:rsidR="005A6615" w:rsidRPr="005A6615" w:rsidRDefault="005A6615" w:rsidP="005A6615">
      <w:pPr>
        <w:spacing w:after="0" w:line="240" w:lineRule="auto"/>
        <w:jc w:val="both"/>
        <w:rPr>
          <w:rFonts w:cstheme="minorHAnsi"/>
        </w:rPr>
      </w:pPr>
      <w:r w:rsidRPr="005A6615">
        <w:rPr>
          <w:rFonts w:cstheme="minorHAnsi"/>
          <w:b/>
        </w:rPr>
        <w:t>(+)</w:t>
      </w:r>
      <w:r w:rsidRPr="005A6615">
        <w:rPr>
          <w:rFonts w:cstheme="minorHAnsi"/>
        </w:rPr>
        <w:t xml:space="preserve"> À Hô Chi Minh-Ville, au </w:t>
      </w:r>
      <w:r w:rsidRPr="005A6615">
        <w:rPr>
          <w:rFonts w:cstheme="minorHAnsi"/>
          <w:color w:val="000000"/>
          <w:shd w:val="clear" w:color="auto" w:fill="FFFFFF"/>
        </w:rPr>
        <w:t>Viêt-Nam</w:t>
      </w:r>
      <w:r w:rsidRPr="005A6615">
        <w:rPr>
          <w:rFonts w:cstheme="minorHAnsi"/>
        </w:rPr>
        <w:t xml:space="preserve">, dans le cadre d’un programme géré par une ONG locale en partenariat avec l’ONG internationale CBM, </w:t>
      </w:r>
      <w:r w:rsidRPr="005A6615">
        <w:rPr>
          <w:rFonts w:cstheme="minorHAnsi"/>
          <w:color w:val="0070C0"/>
        </w:rPr>
        <w:t xml:space="preserve">les élèves aveugles </w:t>
      </w:r>
      <w:r w:rsidRPr="005A6615">
        <w:rPr>
          <w:rFonts w:cstheme="minorHAnsi"/>
          <w:color w:val="0070C0"/>
          <w:w w:val="95"/>
        </w:rPr>
        <w:t xml:space="preserve">peuvent choisir entre fréquenter l’école ordinaire ou </w:t>
      </w:r>
      <w:r w:rsidRPr="005A6615">
        <w:rPr>
          <w:rFonts w:cstheme="minorHAnsi"/>
          <w:color w:val="0070C0"/>
        </w:rPr>
        <w:t>poursuivre un apprentissage séparé dans un centre</w:t>
      </w:r>
      <w:bookmarkStart w:id="79" w:name="_Hlk92183648"/>
      <w:r w:rsidRPr="005A6615">
        <w:rPr>
          <w:rFonts w:cstheme="minorHAnsi"/>
          <w:color w:val="0070C0"/>
        </w:rPr>
        <w:t xml:space="preserve"> de ressources avec internat</w:t>
      </w:r>
      <w:r w:rsidRPr="005A6615">
        <w:rPr>
          <w:rFonts w:cstheme="minorHAnsi"/>
        </w:rPr>
        <w:t>. Les élèves ayant intégré</w:t>
      </w:r>
      <w:bookmarkEnd w:id="79"/>
      <w:r w:rsidRPr="005A6615">
        <w:rPr>
          <w:rFonts w:cstheme="minorHAnsi"/>
        </w:rPr>
        <w:t xml:space="preserve"> l’école ordinaire ont déclaré regretter les activités </w:t>
      </w:r>
      <w:r w:rsidRPr="005A6615">
        <w:rPr>
          <w:rFonts w:cstheme="minorHAnsi"/>
          <w:w w:val="95"/>
        </w:rPr>
        <w:t xml:space="preserve">extrascolaires et la formation professionnelle offertes </w:t>
      </w:r>
      <w:r w:rsidRPr="005A6615">
        <w:rPr>
          <w:rFonts w:cstheme="minorHAnsi"/>
        </w:rPr>
        <w:t xml:space="preserve">au centre de ressources. En réponse, </w:t>
      </w:r>
      <w:r w:rsidRPr="005A6615">
        <w:rPr>
          <w:rFonts w:cstheme="minorHAnsi"/>
          <w:color w:val="0070C0"/>
        </w:rPr>
        <w:t xml:space="preserve">le centre et l’école ont travaillé ensemble, le premier offrant davantage de soutien à l’école, y compris une formation continue aux enseignants </w:t>
      </w:r>
      <w:r w:rsidRPr="005A6615">
        <w:rPr>
          <w:rFonts w:cstheme="minorHAnsi"/>
        </w:rPr>
        <w:t>(UNESCO 2020, CBM, 2018b).</w:t>
      </w:r>
    </w:p>
    <w:p w14:paraId="636C5BBF" w14:textId="77777777" w:rsidR="005A6615" w:rsidRPr="005A6615" w:rsidRDefault="005A6615" w:rsidP="005A6615">
      <w:pPr>
        <w:spacing w:after="0" w:line="240" w:lineRule="auto"/>
        <w:rPr>
          <w:rFonts w:cstheme="minorHAnsi"/>
          <w:color w:val="000000"/>
          <w:shd w:val="clear" w:color="auto" w:fill="FFFFFF"/>
        </w:rPr>
      </w:pPr>
    </w:p>
    <w:p w14:paraId="4F089F27" w14:textId="77777777" w:rsidR="005A6615" w:rsidRPr="005A6615" w:rsidRDefault="005A6615" w:rsidP="005A6615">
      <w:pPr>
        <w:spacing w:after="0" w:line="240" w:lineRule="auto"/>
        <w:rPr>
          <w:rFonts w:cstheme="minorHAnsi"/>
          <w:b/>
          <w:bCs/>
          <w:color w:val="000000"/>
          <w:sz w:val="28"/>
          <w:szCs w:val="28"/>
          <w:shd w:val="clear" w:color="auto" w:fill="FFFFFF"/>
        </w:rPr>
      </w:pPr>
      <w:bookmarkStart w:id="80" w:name="_Hlk92200673"/>
      <w:r w:rsidRPr="005A6615">
        <w:rPr>
          <w:rFonts w:cstheme="minorHAnsi"/>
          <w:b/>
          <w:bCs/>
          <w:color w:val="000000"/>
          <w:sz w:val="28"/>
          <w:szCs w:val="28"/>
          <w:shd w:val="clear" w:color="auto" w:fill="FFFFFF"/>
        </w:rPr>
        <w:t>5.3. Pour d’autres l’inclusion dans l’enseignement et la formation techniques et professionnelle butte encore sur la pauvreté, le handicap et les inégalités entre les sexes.</w:t>
      </w:r>
    </w:p>
    <w:p w14:paraId="18CE832C" w14:textId="77777777" w:rsidR="005A6615" w:rsidRPr="005A6615" w:rsidRDefault="005A6615" w:rsidP="005A6615">
      <w:pPr>
        <w:spacing w:after="0" w:line="240" w:lineRule="auto"/>
        <w:rPr>
          <w:rFonts w:cstheme="minorHAnsi"/>
          <w:b/>
          <w:bCs/>
          <w:color w:val="000000"/>
          <w:shd w:val="clear" w:color="auto" w:fill="FFFFFF"/>
        </w:rPr>
      </w:pPr>
    </w:p>
    <w:p w14:paraId="458AE6F5" w14:textId="77777777" w:rsidR="005A6615" w:rsidRPr="005A6615" w:rsidRDefault="005A6615" w:rsidP="005A6615">
      <w:pPr>
        <w:spacing w:after="0" w:line="240" w:lineRule="auto"/>
        <w:rPr>
          <w:rFonts w:cstheme="minorHAnsi"/>
          <w:b/>
          <w:bCs/>
          <w:i/>
          <w:iCs/>
          <w:color w:val="000000"/>
          <w:sz w:val="16"/>
          <w:szCs w:val="16"/>
          <w:shd w:val="clear" w:color="auto" w:fill="FFFFFF"/>
        </w:rPr>
      </w:pPr>
      <w:r w:rsidRPr="005A6615">
        <w:rPr>
          <w:rFonts w:cstheme="minorHAnsi"/>
          <w:i/>
          <w:iCs/>
          <w:w w:val="80"/>
          <w:sz w:val="16"/>
          <w:szCs w:val="16"/>
        </w:rPr>
        <w:t>(Malawi)</w:t>
      </w:r>
    </w:p>
    <w:bookmarkEnd w:id="80"/>
    <w:p w14:paraId="7CCB12C7" w14:textId="77777777" w:rsidR="005A6615" w:rsidRPr="005A6615" w:rsidRDefault="005A6615" w:rsidP="005A6615">
      <w:pPr>
        <w:spacing w:after="0" w:line="240" w:lineRule="auto"/>
        <w:rPr>
          <w:rFonts w:cstheme="minorHAnsi"/>
          <w:color w:val="000000"/>
          <w:shd w:val="clear" w:color="auto" w:fill="FFFFFF"/>
        </w:rPr>
      </w:pPr>
    </w:p>
    <w:p w14:paraId="159C4AF7" w14:textId="77777777" w:rsidR="005A6615" w:rsidRPr="005A6615" w:rsidRDefault="005A6615" w:rsidP="005A6615">
      <w:pPr>
        <w:widowControl w:val="0"/>
        <w:autoSpaceDE w:val="0"/>
        <w:autoSpaceDN w:val="0"/>
        <w:spacing w:after="0" w:line="240" w:lineRule="auto"/>
        <w:jc w:val="both"/>
        <w:rPr>
          <w:rFonts w:eastAsia="Carlito" w:cstheme="minorHAnsi"/>
        </w:rPr>
      </w:pPr>
      <w:r w:rsidRPr="005A6615">
        <w:rPr>
          <w:rFonts w:eastAsia="Carlito" w:cstheme="minorHAnsi"/>
          <w:b/>
          <w:bCs/>
        </w:rPr>
        <w:t>(-)</w:t>
      </w:r>
      <w:r w:rsidRPr="005A6615">
        <w:rPr>
          <w:rFonts w:eastAsia="Carlito" w:cstheme="minorHAnsi"/>
        </w:rPr>
        <w:t xml:space="preserve"> </w:t>
      </w:r>
      <w:r w:rsidRPr="005A6615">
        <w:rPr>
          <w:rFonts w:eastAsia="Carlito" w:cstheme="minorHAnsi"/>
          <w:w w:val="80"/>
        </w:rPr>
        <w:t xml:space="preserve">Au Malawi, et dans de nombreux autres pays, l’inclusion dans l’enseignement et la formation techniques et professionnelles butte sur la pauvreté, </w:t>
      </w:r>
      <w:r w:rsidRPr="005A6615">
        <w:rPr>
          <w:rFonts w:eastAsia="Carlito" w:cstheme="minorHAnsi"/>
          <w:w w:val="85"/>
        </w:rPr>
        <w:t>le handicap et les inégalités entre les sexes</w:t>
      </w:r>
      <w:r w:rsidRPr="005A6615">
        <w:rPr>
          <w:rFonts w:eastAsia="Carlito" w:cstheme="minorHAnsi"/>
        </w:rPr>
        <w:t xml:space="preserve">. </w:t>
      </w:r>
      <w:r w:rsidRPr="005A6615">
        <w:rPr>
          <w:rFonts w:eastAsia="Carlito" w:cstheme="minorHAnsi"/>
          <w:w w:val="90"/>
        </w:rPr>
        <w:t xml:space="preserve">Les établissements n’ont pas procédé aux aménagements nécessaires pour favoriser l’accessibilité – installation de rampes et d’allées clairement délimitées entre les bâtiments, élargissement des portes – et il n’y a pas de toilettes pour handicapés dans les universités et les résidences étudiantes. Les indemnités </w:t>
      </w:r>
      <w:r w:rsidRPr="005A6615">
        <w:rPr>
          <w:rFonts w:eastAsia="Carlito" w:cstheme="minorHAnsi"/>
          <w:w w:val="95"/>
        </w:rPr>
        <w:t xml:space="preserve">de transport sont insuffisantes et les bourses ne tiennent pas compte des frais supplémentaires, dus aux fauteuils roulants par exemple. Les notices </w:t>
      </w:r>
      <w:r w:rsidRPr="005A6615">
        <w:rPr>
          <w:rFonts w:eastAsia="Carlito" w:cstheme="minorHAnsi"/>
          <w:w w:val="90"/>
        </w:rPr>
        <w:t>d’utilisation des équipements d’apprentissage ne sont pas fournies en Braille et les supports pédagogiques ne sont pas imprimés en gros caractères.</w:t>
      </w:r>
    </w:p>
    <w:p w14:paraId="27F4A426" w14:textId="77777777" w:rsidR="005A6615" w:rsidRPr="005A6615" w:rsidRDefault="005A6615" w:rsidP="005A6615">
      <w:pPr>
        <w:spacing w:after="0" w:line="240" w:lineRule="auto"/>
        <w:rPr>
          <w:rFonts w:cstheme="minorHAnsi"/>
          <w:color w:val="000000"/>
          <w:sz w:val="18"/>
          <w:szCs w:val="18"/>
          <w:shd w:val="clear" w:color="auto" w:fill="FFFFFF"/>
        </w:rPr>
      </w:pPr>
    </w:p>
    <w:p w14:paraId="6F4A050B" w14:textId="77777777" w:rsidR="005A6615" w:rsidRPr="005A6615" w:rsidRDefault="005A6615" w:rsidP="005A6615">
      <w:pPr>
        <w:spacing w:after="0" w:line="240" w:lineRule="auto"/>
        <w:jc w:val="center"/>
        <w:rPr>
          <w:rFonts w:cstheme="minorHAnsi"/>
          <w:color w:val="000000"/>
          <w:sz w:val="18"/>
          <w:szCs w:val="18"/>
          <w:shd w:val="clear" w:color="auto" w:fill="FFFFFF"/>
        </w:rPr>
      </w:pPr>
      <w:r w:rsidRPr="005A6615">
        <w:rPr>
          <w:rFonts w:cstheme="minorHAnsi"/>
          <w:color w:val="000000"/>
          <w:sz w:val="18"/>
          <w:szCs w:val="18"/>
          <w:shd w:val="clear" w:color="auto" w:fill="FFFFFF"/>
        </w:rPr>
        <w:t>***</w:t>
      </w:r>
    </w:p>
    <w:p w14:paraId="4BF22825" w14:textId="77777777" w:rsidR="005A6615" w:rsidRPr="005A6615" w:rsidRDefault="005A6615" w:rsidP="005A6615">
      <w:pPr>
        <w:spacing w:after="0" w:line="240" w:lineRule="auto"/>
        <w:rPr>
          <w:rFonts w:cstheme="minorHAnsi"/>
          <w:color w:val="000000"/>
          <w:sz w:val="18"/>
          <w:szCs w:val="18"/>
          <w:shd w:val="clear" w:color="auto" w:fill="FFFFFF"/>
        </w:rPr>
      </w:pPr>
    </w:p>
    <w:p w14:paraId="012283D5" w14:textId="77777777" w:rsidR="00865D4E" w:rsidRPr="003053FA" w:rsidRDefault="00865D4E" w:rsidP="00865D4E">
      <w:pPr>
        <w:shd w:val="clear" w:color="auto" w:fill="DBE5F1" w:themeFill="accent1" w:themeFillTint="33"/>
        <w:jc w:val="center"/>
        <w:rPr>
          <w:rFonts w:cstheme="minorHAnsi"/>
          <w:b/>
          <w:bCs/>
        </w:rPr>
      </w:pPr>
      <w:r w:rsidRPr="00BF3D37">
        <w:rPr>
          <w:rFonts w:cstheme="minorHAnsi"/>
          <w:b/>
          <w:bCs/>
          <w:sz w:val="28"/>
          <w:szCs w:val="28"/>
        </w:rPr>
        <w:t>6. LA FORMATION DES ENSEIGNANT</w:t>
      </w:r>
      <w:r>
        <w:rPr>
          <w:rFonts w:cstheme="minorHAnsi"/>
          <w:b/>
          <w:bCs/>
          <w:sz w:val="28"/>
          <w:szCs w:val="28"/>
        </w:rPr>
        <w:t>S</w:t>
      </w:r>
      <w:r w:rsidRPr="00BF3D37">
        <w:rPr>
          <w:rFonts w:cstheme="minorHAnsi"/>
          <w:b/>
          <w:bCs/>
          <w:sz w:val="28"/>
          <w:szCs w:val="28"/>
        </w:rPr>
        <w:t xml:space="preserve"> À L’EDUCATION INCLUSIVE DES ELEVES EN SITUATION DE HANDICAP</w:t>
      </w:r>
      <w:r w:rsidRPr="001E1D98">
        <w:rPr>
          <w:rFonts w:cstheme="minorHAnsi"/>
          <w:b/>
          <w:bCs/>
        </w:rPr>
        <w:t>.</w:t>
      </w:r>
    </w:p>
    <w:p w14:paraId="24284105" w14:textId="77777777" w:rsidR="00865D4E" w:rsidRPr="003053FA" w:rsidRDefault="00865D4E" w:rsidP="00865D4E">
      <w:pPr>
        <w:jc w:val="both"/>
        <w:rPr>
          <w:rFonts w:cstheme="minorHAnsi"/>
          <w:i/>
          <w:iCs/>
          <w:sz w:val="16"/>
          <w:szCs w:val="16"/>
        </w:rPr>
      </w:pPr>
      <w:r w:rsidRPr="003053FA">
        <w:rPr>
          <w:rFonts w:cstheme="minorHAnsi"/>
          <w:b/>
          <w:bCs/>
          <w:i/>
          <w:iCs/>
          <w:sz w:val="16"/>
          <w:szCs w:val="16"/>
        </w:rPr>
        <w:t>(</w:t>
      </w:r>
      <w:r w:rsidRPr="003053FA">
        <w:rPr>
          <w:rFonts w:cstheme="minorHAnsi"/>
          <w:i/>
          <w:iCs/>
          <w:w w:val="95"/>
          <w:sz w:val="16"/>
          <w:szCs w:val="16"/>
        </w:rPr>
        <w:t>Afrique du Sud,</w:t>
      </w:r>
      <w:r w:rsidRPr="003053FA">
        <w:rPr>
          <w:rFonts w:cstheme="minorHAnsi"/>
          <w:i/>
          <w:iCs/>
          <w:sz w:val="16"/>
          <w:szCs w:val="16"/>
        </w:rPr>
        <w:t xml:space="preserve"> Argentine, Autriche, Éthiopie, </w:t>
      </w:r>
      <w:r w:rsidRPr="003053FA">
        <w:rPr>
          <w:rFonts w:eastAsia="VL PGothic" w:cstheme="minorHAnsi"/>
          <w:i/>
          <w:iCs/>
          <w:sz w:val="16"/>
          <w:szCs w:val="16"/>
        </w:rPr>
        <w:t xml:space="preserve">France, </w:t>
      </w:r>
      <w:r w:rsidRPr="003053FA">
        <w:rPr>
          <w:rFonts w:cstheme="minorHAnsi"/>
          <w:i/>
          <w:iCs/>
          <w:sz w:val="16"/>
          <w:szCs w:val="16"/>
        </w:rPr>
        <w:t>Ghana, Laos, Maroc, Pays de l’OCDE, Tanzanie</w:t>
      </w:r>
      <w:r w:rsidRPr="003053FA">
        <w:rPr>
          <w:rFonts w:eastAsia="VL PGothic" w:cstheme="minorHAnsi"/>
          <w:i/>
          <w:iCs/>
          <w:sz w:val="16"/>
          <w:szCs w:val="16"/>
        </w:rPr>
        <w:t xml:space="preserve"> Ukraine, Viêt-Nam</w:t>
      </w:r>
      <w:r w:rsidRPr="003053FA">
        <w:rPr>
          <w:rFonts w:cstheme="minorHAnsi"/>
          <w:i/>
          <w:iCs/>
          <w:sz w:val="16"/>
          <w:szCs w:val="16"/>
        </w:rPr>
        <w:t>)</w:t>
      </w:r>
    </w:p>
    <w:p w14:paraId="375330F7" w14:textId="77777777" w:rsidR="00865D4E" w:rsidRPr="003053FA" w:rsidRDefault="00865D4E" w:rsidP="00865D4E">
      <w:pPr>
        <w:jc w:val="both"/>
        <w:rPr>
          <w:rFonts w:cstheme="minorHAnsi"/>
          <w:b/>
          <w:bCs/>
          <w:i/>
          <w:iCs/>
        </w:rPr>
      </w:pPr>
      <w:r w:rsidRPr="003053FA">
        <w:rPr>
          <w:rFonts w:cstheme="minorHAnsi"/>
          <w:b/>
          <w:bCs/>
          <w:i/>
          <w:iCs/>
        </w:rPr>
        <w:t>Résumé.</w:t>
      </w:r>
    </w:p>
    <w:p w14:paraId="0D8A3209" w14:textId="77777777" w:rsidR="00865D4E" w:rsidRPr="0036648E" w:rsidRDefault="00865D4E" w:rsidP="00865D4E">
      <w:pPr>
        <w:spacing w:line="240" w:lineRule="auto"/>
        <w:jc w:val="both"/>
        <w:rPr>
          <w:rFonts w:cstheme="minorHAnsi"/>
          <w:i/>
          <w:iCs/>
        </w:rPr>
      </w:pPr>
      <w:r w:rsidRPr="0036648E">
        <w:rPr>
          <w:rFonts w:cstheme="minorHAnsi"/>
          <w:i/>
          <w:iCs/>
        </w:rPr>
        <w:t>Les besoins en formation à une éducation inclusive s’adressant à tous les élèves potentiellement exclus des systèmes éducatifs, bien que les élèves en situation de handicap en soient principalement et fréquemment l’objet.</w:t>
      </w:r>
    </w:p>
    <w:p w14:paraId="09AE4B34" w14:textId="77777777" w:rsidR="00865D4E" w:rsidRPr="0036648E" w:rsidRDefault="00865D4E" w:rsidP="00865D4E">
      <w:pPr>
        <w:spacing w:line="240" w:lineRule="auto"/>
        <w:jc w:val="both"/>
        <w:rPr>
          <w:rFonts w:cstheme="minorHAnsi"/>
          <w:i/>
          <w:iCs/>
        </w:rPr>
      </w:pPr>
      <w:r w:rsidRPr="0036648E">
        <w:rPr>
          <w:rFonts w:cstheme="minorHAnsi"/>
          <w:i/>
          <w:iCs/>
        </w:rPr>
        <w:t>Les attitudes sont majoritairement positives envers l’inclusion scolaire en général. Dans quelques pays cependant, les enseignants ont du mal à prendre du recul par rapport à des idées solidement ancrées sur la déficience ou l’incapacité d’apprendre de certains élèves et par là, à accepter de suivre une formation spécifique en ce sens.</w:t>
      </w:r>
    </w:p>
    <w:p w14:paraId="7E87CBC0" w14:textId="77777777" w:rsidR="00865D4E" w:rsidRPr="0036648E" w:rsidRDefault="00865D4E" w:rsidP="00865D4E">
      <w:pPr>
        <w:spacing w:line="240" w:lineRule="auto"/>
        <w:jc w:val="both"/>
        <w:rPr>
          <w:rFonts w:cstheme="minorHAnsi"/>
          <w:i/>
          <w:iCs/>
        </w:rPr>
      </w:pPr>
      <w:r w:rsidRPr="0036648E">
        <w:rPr>
          <w:rFonts w:cstheme="minorHAnsi"/>
          <w:i/>
          <w:iCs/>
        </w:rPr>
        <w:t>D’autres pays ont en revanche des politiques positives envers la diversité des apprenants en des termes englobant le handicap, la situation socioéconomique et l’origine ethnique, au niveau du primaire, et une nette tendance à les étendre à l’éducation et la protection de la petite enfance, à l’enseignement secondaire et supérieur et à l’éducation des adultes. Le principe d’inclusion chez certains s’orientent plus précisément sur la nécessaire adaptation des programmes d’enseignement aux divers besoins.</w:t>
      </w:r>
    </w:p>
    <w:p w14:paraId="3AA077FE" w14:textId="77777777" w:rsidR="00865D4E" w:rsidRPr="0036648E" w:rsidRDefault="00865D4E" w:rsidP="00865D4E">
      <w:pPr>
        <w:spacing w:line="240" w:lineRule="auto"/>
        <w:jc w:val="both"/>
        <w:rPr>
          <w:rFonts w:cstheme="minorHAnsi"/>
          <w:i/>
          <w:iCs/>
        </w:rPr>
      </w:pPr>
      <w:r w:rsidRPr="0036648E">
        <w:rPr>
          <w:rFonts w:cstheme="minorHAnsi"/>
          <w:i/>
          <w:iCs/>
        </w:rPr>
        <w:t xml:space="preserve">Néanmoins, les efforts se portent fréquemment et prioritairement sur les élèves handicapés (formations très diversifiées dans les spécialisations, </w:t>
      </w:r>
      <w:r w:rsidRPr="0036648E">
        <w:rPr>
          <w:rFonts w:eastAsia="VL PGothic" w:cstheme="minorHAnsi"/>
          <w:i/>
          <w:iCs/>
        </w:rPr>
        <w:t>modules de formation initiale sur l’éducation inclusive des enfants handicapés, jusqu’aux certificats ou diplômes universitaires spécialisées niveaux licence et maîtrise.</w:t>
      </w:r>
    </w:p>
    <w:p w14:paraId="39280CD6" w14:textId="77777777" w:rsidR="00865D4E" w:rsidRDefault="00865D4E" w:rsidP="00865D4E">
      <w:pPr>
        <w:spacing w:line="240" w:lineRule="auto"/>
        <w:ind w:right="141"/>
        <w:jc w:val="both"/>
        <w:rPr>
          <w:rFonts w:cstheme="minorHAnsi"/>
          <w:i/>
          <w:iCs/>
        </w:rPr>
      </w:pPr>
      <w:r w:rsidRPr="001C0C4F">
        <w:rPr>
          <w:rFonts w:cstheme="minorHAnsi"/>
          <w:i/>
          <w:iCs/>
        </w:rPr>
        <w:t xml:space="preserve">Pour être efficace, la formation doit faire l’objet </w:t>
      </w:r>
    </w:p>
    <w:p w14:paraId="5081451C" w14:textId="77777777" w:rsidR="00865D4E" w:rsidRDefault="00865D4E" w:rsidP="00154C0E">
      <w:pPr>
        <w:pStyle w:val="Paragraphedeliste"/>
        <w:numPr>
          <w:ilvl w:val="0"/>
          <w:numId w:val="19"/>
        </w:numPr>
        <w:spacing w:line="240" w:lineRule="auto"/>
        <w:ind w:right="141"/>
        <w:jc w:val="both"/>
        <w:rPr>
          <w:rFonts w:cstheme="minorHAnsi"/>
          <w:i/>
          <w:iCs/>
        </w:rPr>
      </w:pPr>
      <w:r w:rsidRPr="001C0C4F">
        <w:rPr>
          <w:rFonts w:cstheme="minorHAnsi"/>
          <w:i/>
          <w:iCs/>
        </w:rPr>
        <w:t xml:space="preserve">d’un suivi (suivre les enseignants de classe inclusive formés, et parfois non formés, formation initiale et continue des enseignants de l’enseignement technique et professionnel) </w:t>
      </w:r>
    </w:p>
    <w:p w14:paraId="0A451512" w14:textId="77777777" w:rsidR="00865D4E" w:rsidRPr="001C0C4F" w:rsidRDefault="00865D4E" w:rsidP="00865D4E">
      <w:pPr>
        <w:pStyle w:val="Paragraphedeliste"/>
        <w:spacing w:line="240" w:lineRule="auto"/>
        <w:ind w:right="141"/>
        <w:jc w:val="both"/>
        <w:rPr>
          <w:rFonts w:cstheme="minorHAnsi"/>
          <w:i/>
          <w:iCs/>
        </w:rPr>
      </w:pPr>
    </w:p>
    <w:p w14:paraId="17461B79" w14:textId="77777777" w:rsidR="00865D4E" w:rsidRPr="001C0C4F" w:rsidRDefault="00865D4E" w:rsidP="00154C0E">
      <w:pPr>
        <w:pStyle w:val="Paragraphedeliste"/>
        <w:numPr>
          <w:ilvl w:val="0"/>
          <w:numId w:val="19"/>
        </w:numPr>
        <w:spacing w:line="240" w:lineRule="auto"/>
        <w:ind w:right="141"/>
        <w:jc w:val="both"/>
        <w:rPr>
          <w:rFonts w:cstheme="minorHAnsi"/>
          <w:i/>
          <w:iCs/>
        </w:rPr>
      </w:pPr>
      <w:r w:rsidRPr="001C0C4F">
        <w:rPr>
          <w:rFonts w:cstheme="minorHAnsi"/>
          <w:i/>
          <w:iCs/>
        </w:rPr>
        <w:t>et d’un élargissement à plusieurs secteurs de l’administration scolaire :</w:t>
      </w:r>
      <w:r w:rsidRPr="001C0C4F">
        <w:rPr>
          <w:rFonts w:cstheme="minorHAnsi"/>
          <w:b/>
          <w:bCs/>
          <w:i/>
          <w:iCs/>
        </w:rPr>
        <w:t xml:space="preserve"> </w:t>
      </w:r>
      <w:r w:rsidRPr="001C0C4F">
        <w:rPr>
          <w:rFonts w:cstheme="minorHAnsi"/>
          <w:i/>
          <w:iCs/>
        </w:rPr>
        <w:t>éventail de fonctionnaires à tous les niveaux d’éducation, inspecteurs scolaires, conseillers pédagogiques, formateurs spécialisés, ….</w:t>
      </w:r>
    </w:p>
    <w:p w14:paraId="7798B2D1" w14:textId="77777777" w:rsidR="00865D4E" w:rsidRPr="003053FA" w:rsidRDefault="00865D4E" w:rsidP="00865D4E">
      <w:pPr>
        <w:spacing w:line="240" w:lineRule="auto"/>
        <w:ind w:right="1002"/>
        <w:jc w:val="center"/>
        <w:rPr>
          <w:rFonts w:cstheme="minorHAnsi"/>
        </w:rPr>
      </w:pPr>
      <w:r w:rsidRPr="003053FA">
        <w:rPr>
          <w:rFonts w:cstheme="minorHAnsi"/>
        </w:rPr>
        <w:t>***</w:t>
      </w:r>
    </w:p>
    <w:tbl>
      <w:tblPr>
        <w:tblStyle w:val="Grilledutableau"/>
        <w:tblW w:w="89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8108"/>
      </w:tblGrid>
      <w:tr w:rsidR="00865D4E" w:rsidRPr="003053FA" w14:paraId="215E1071" w14:textId="77777777" w:rsidTr="00BB7C3D">
        <w:tc>
          <w:tcPr>
            <w:tcW w:w="817" w:type="dxa"/>
          </w:tcPr>
          <w:p w14:paraId="3810EF2B" w14:textId="77777777" w:rsidR="00865D4E" w:rsidRPr="00FB6B92" w:rsidRDefault="00865D4E" w:rsidP="00BB7C3D">
            <w:pPr>
              <w:ind w:right="176"/>
              <w:jc w:val="both"/>
              <w:rPr>
                <w:rFonts w:cstheme="minorHAnsi"/>
                <w:b/>
                <w:bCs/>
                <w:sz w:val="20"/>
                <w:szCs w:val="20"/>
              </w:rPr>
            </w:pPr>
            <w:r w:rsidRPr="00FB6B92">
              <w:rPr>
                <w:rFonts w:cstheme="minorHAnsi"/>
                <w:b/>
                <w:bCs/>
                <w:sz w:val="20"/>
                <w:szCs w:val="20"/>
              </w:rPr>
              <w:t>6.</w:t>
            </w:r>
          </w:p>
        </w:tc>
        <w:tc>
          <w:tcPr>
            <w:tcW w:w="8108" w:type="dxa"/>
          </w:tcPr>
          <w:p w14:paraId="7CB4062E" w14:textId="77777777" w:rsidR="00865D4E" w:rsidRPr="00FB6B92" w:rsidRDefault="00865D4E" w:rsidP="00BB7C3D">
            <w:pPr>
              <w:ind w:right="1002"/>
              <w:jc w:val="both"/>
              <w:rPr>
                <w:rFonts w:cstheme="minorHAnsi"/>
                <w:b/>
                <w:bCs/>
              </w:rPr>
            </w:pPr>
            <w:r w:rsidRPr="00FB6B92">
              <w:rPr>
                <w:rFonts w:cstheme="minorHAnsi"/>
                <w:b/>
                <w:bCs/>
              </w:rPr>
              <w:t>LA FORMATION DES ENSEIGNANTS À L’EDUCATION INCLUSIVE DES ELEVES EN SITUATION DE HANDICAP.</w:t>
            </w:r>
          </w:p>
        </w:tc>
      </w:tr>
      <w:tr w:rsidR="00865D4E" w:rsidRPr="003053FA" w14:paraId="7A5EE742" w14:textId="77777777" w:rsidTr="00BB7C3D">
        <w:tc>
          <w:tcPr>
            <w:tcW w:w="817" w:type="dxa"/>
          </w:tcPr>
          <w:p w14:paraId="30A99119" w14:textId="77777777" w:rsidR="00865D4E" w:rsidRPr="00FB6B92" w:rsidRDefault="00865D4E" w:rsidP="00BB7C3D">
            <w:pPr>
              <w:ind w:right="176"/>
              <w:jc w:val="both"/>
              <w:rPr>
                <w:rFonts w:cstheme="minorHAnsi"/>
                <w:b/>
                <w:bCs/>
                <w:sz w:val="20"/>
                <w:szCs w:val="20"/>
              </w:rPr>
            </w:pPr>
            <w:r w:rsidRPr="00FB6B92">
              <w:rPr>
                <w:rFonts w:cstheme="minorHAnsi"/>
                <w:b/>
                <w:bCs/>
                <w:sz w:val="20"/>
                <w:szCs w:val="20"/>
              </w:rPr>
              <w:lastRenderedPageBreak/>
              <w:t>6.1.</w:t>
            </w:r>
          </w:p>
        </w:tc>
        <w:tc>
          <w:tcPr>
            <w:tcW w:w="8108" w:type="dxa"/>
          </w:tcPr>
          <w:p w14:paraId="743041F2" w14:textId="77777777" w:rsidR="00865D4E" w:rsidRPr="00FB6B92" w:rsidRDefault="00865D4E" w:rsidP="00BB7C3D">
            <w:pPr>
              <w:ind w:right="1002"/>
              <w:jc w:val="both"/>
              <w:rPr>
                <w:rFonts w:cstheme="minorHAnsi"/>
                <w:b/>
                <w:bCs/>
              </w:rPr>
            </w:pPr>
            <w:r w:rsidRPr="00FB6B92">
              <w:rPr>
                <w:rFonts w:cstheme="minorHAnsi"/>
                <w:b/>
                <w:bCs/>
              </w:rPr>
              <w:t>Les besoins en formation à une éducation inclusive sont généralement ceux s’adressant à tous les élèves potentiellement exclus des systèmes éducatifs.</w:t>
            </w:r>
          </w:p>
        </w:tc>
      </w:tr>
      <w:tr w:rsidR="00865D4E" w:rsidRPr="003053FA" w14:paraId="4A5C0B93" w14:textId="77777777" w:rsidTr="00BB7C3D">
        <w:tc>
          <w:tcPr>
            <w:tcW w:w="817" w:type="dxa"/>
          </w:tcPr>
          <w:p w14:paraId="25DAC30B" w14:textId="77777777" w:rsidR="00865D4E" w:rsidRPr="00FB6B92" w:rsidRDefault="00865D4E" w:rsidP="00BB7C3D">
            <w:pPr>
              <w:ind w:right="176"/>
              <w:jc w:val="both"/>
              <w:rPr>
                <w:rFonts w:cstheme="minorHAnsi"/>
                <w:b/>
                <w:bCs/>
                <w:sz w:val="20"/>
                <w:szCs w:val="20"/>
              </w:rPr>
            </w:pPr>
            <w:r w:rsidRPr="00FB6B92">
              <w:rPr>
                <w:rFonts w:cstheme="minorHAnsi"/>
                <w:b/>
                <w:bCs/>
                <w:sz w:val="20"/>
                <w:szCs w:val="20"/>
              </w:rPr>
              <w:t>6.2.</w:t>
            </w:r>
          </w:p>
        </w:tc>
        <w:tc>
          <w:tcPr>
            <w:tcW w:w="8108" w:type="dxa"/>
          </w:tcPr>
          <w:p w14:paraId="54793E68" w14:textId="77777777" w:rsidR="00865D4E" w:rsidRPr="00FB6B92" w:rsidRDefault="00865D4E" w:rsidP="00BB7C3D">
            <w:pPr>
              <w:ind w:right="1002"/>
              <w:jc w:val="both"/>
              <w:rPr>
                <w:rFonts w:cstheme="minorHAnsi"/>
                <w:b/>
                <w:bCs/>
              </w:rPr>
            </w:pPr>
            <w:r w:rsidRPr="00FB6B92">
              <w:rPr>
                <w:rFonts w:cstheme="minorHAnsi"/>
                <w:b/>
                <w:bCs/>
              </w:rPr>
              <w:t>Dans beaucoup de pays encore, les efforts se portent prioritairement sur les élèves handicapés.</w:t>
            </w:r>
          </w:p>
        </w:tc>
      </w:tr>
      <w:tr w:rsidR="00865D4E" w:rsidRPr="003053FA" w14:paraId="4E420B1E" w14:textId="77777777" w:rsidTr="00BB7C3D">
        <w:tc>
          <w:tcPr>
            <w:tcW w:w="817" w:type="dxa"/>
          </w:tcPr>
          <w:p w14:paraId="4834E08A" w14:textId="77777777" w:rsidR="00865D4E" w:rsidRPr="00FB6B92" w:rsidRDefault="00865D4E" w:rsidP="00BB7C3D">
            <w:pPr>
              <w:ind w:right="176"/>
              <w:jc w:val="both"/>
              <w:rPr>
                <w:rFonts w:cstheme="minorHAnsi"/>
                <w:b/>
                <w:bCs/>
                <w:sz w:val="20"/>
                <w:szCs w:val="20"/>
              </w:rPr>
            </w:pPr>
            <w:r w:rsidRPr="00FB6B92">
              <w:rPr>
                <w:rFonts w:cstheme="minorHAnsi"/>
                <w:b/>
                <w:bCs/>
                <w:sz w:val="20"/>
                <w:szCs w:val="20"/>
              </w:rPr>
              <w:t>6.3.</w:t>
            </w:r>
          </w:p>
        </w:tc>
        <w:tc>
          <w:tcPr>
            <w:tcW w:w="8108" w:type="dxa"/>
          </w:tcPr>
          <w:p w14:paraId="2F96FBAE" w14:textId="77777777" w:rsidR="00865D4E" w:rsidRPr="00FB6B92" w:rsidRDefault="00865D4E" w:rsidP="00BB7C3D">
            <w:pPr>
              <w:ind w:right="1002"/>
              <w:jc w:val="both"/>
              <w:rPr>
                <w:rFonts w:cstheme="minorHAnsi"/>
                <w:b/>
                <w:bCs/>
              </w:rPr>
            </w:pPr>
            <w:r w:rsidRPr="00FB6B92">
              <w:rPr>
                <w:rFonts w:cstheme="minorHAnsi"/>
                <w:b/>
                <w:bCs/>
              </w:rPr>
              <w:t>Pour être efficace, la formation doit faire l’objet d’un suivi et d’un élargissement à plusieurs secteurs de l’administration scolaire.</w:t>
            </w:r>
          </w:p>
        </w:tc>
      </w:tr>
    </w:tbl>
    <w:p w14:paraId="56B14D9F" w14:textId="77777777" w:rsidR="00865D4E" w:rsidRPr="003053FA" w:rsidRDefault="00865D4E" w:rsidP="00865D4E">
      <w:pPr>
        <w:spacing w:line="240" w:lineRule="auto"/>
        <w:ind w:right="1002"/>
        <w:jc w:val="center"/>
        <w:rPr>
          <w:rFonts w:cstheme="minorHAnsi"/>
          <w:b/>
          <w:bCs/>
        </w:rPr>
      </w:pPr>
      <w:r>
        <w:rPr>
          <w:rFonts w:cstheme="minorHAnsi"/>
          <w:b/>
          <w:bCs/>
        </w:rPr>
        <w:t xml:space="preserve"> </w:t>
      </w:r>
    </w:p>
    <w:p w14:paraId="03B84F12" w14:textId="37EFCB8D" w:rsidR="00865D4E" w:rsidRPr="006D35A6" w:rsidRDefault="00865D4E" w:rsidP="006D35A6">
      <w:pPr>
        <w:spacing w:line="240" w:lineRule="auto"/>
        <w:ind w:right="1002"/>
        <w:jc w:val="center"/>
        <w:rPr>
          <w:rFonts w:cstheme="minorHAnsi"/>
        </w:rPr>
      </w:pPr>
      <w:r w:rsidRPr="003053FA">
        <w:rPr>
          <w:rFonts w:cstheme="minorHAnsi"/>
        </w:rPr>
        <w:t>***</w:t>
      </w:r>
    </w:p>
    <w:p w14:paraId="50BE27ED" w14:textId="77777777" w:rsidR="00865D4E" w:rsidRPr="00BF3D37" w:rsidRDefault="00865D4E" w:rsidP="00865D4E">
      <w:pPr>
        <w:spacing w:line="240" w:lineRule="auto"/>
        <w:ind w:right="1002"/>
        <w:rPr>
          <w:rFonts w:cstheme="minorHAnsi"/>
          <w:b/>
          <w:bCs/>
          <w:sz w:val="28"/>
          <w:szCs w:val="28"/>
        </w:rPr>
      </w:pPr>
      <w:r w:rsidRPr="00BF3D37">
        <w:rPr>
          <w:rFonts w:cstheme="minorHAnsi"/>
          <w:b/>
          <w:bCs/>
          <w:sz w:val="28"/>
          <w:szCs w:val="28"/>
        </w:rPr>
        <w:t>6. LA FORMATION DES ENSEIGNANT</w:t>
      </w:r>
      <w:r>
        <w:rPr>
          <w:rFonts w:cstheme="minorHAnsi"/>
          <w:b/>
          <w:bCs/>
          <w:sz w:val="28"/>
          <w:szCs w:val="28"/>
        </w:rPr>
        <w:t>S</w:t>
      </w:r>
      <w:r w:rsidRPr="00BF3D37">
        <w:rPr>
          <w:rFonts w:cstheme="minorHAnsi"/>
          <w:b/>
          <w:bCs/>
          <w:sz w:val="28"/>
          <w:szCs w:val="28"/>
        </w:rPr>
        <w:t xml:space="preserve"> À L’EDUCATION INCLUSIVE DES ELEVES EN SITUATION DE HANDICAP.</w:t>
      </w:r>
    </w:p>
    <w:p w14:paraId="2A0E8664" w14:textId="77777777" w:rsidR="00865D4E" w:rsidRPr="003053FA" w:rsidRDefault="00865D4E" w:rsidP="00865D4E">
      <w:pPr>
        <w:pStyle w:val="Corpsdetexte"/>
        <w:jc w:val="both"/>
        <w:rPr>
          <w:rFonts w:asciiTheme="minorHAnsi" w:hAnsiTheme="minorHAnsi" w:cstheme="minorHAnsi"/>
          <w:sz w:val="22"/>
          <w:szCs w:val="22"/>
        </w:rPr>
      </w:pPr>
      <w:r w:rsidRPr="003053FA">
        <w:rPr>
          <w:rFonts w:asciiTheme="minorHAnsi" w:hAnsiTheme="minorHAnsi" w:cstheme="minorHAnsi"/>
          <w:sz w:val="22"/>
          <w:szCs w:val="22"/>
        </w:rPr>
        <w:t>Les enseignants ont besoin d’une formation de qualité qui soit adaptée à leurs besoins, englobe les multiples aspects d’un enseignement inclusif pour tous les apprenants, et prévoie un soutien suivi pour les aider à mettre en pratique ces nouvelles compétences (UNESCO 2020, Agence européenne pour l’éducation adaptée et inclusive, 2010, 2015).</w:t>
      </w:r>
    </w:p>
    <w:p w14:paraId="0A467543" w14:textId="77777777" w:rsidR="00865D4E" w:rsidRPr="003053FA" w:rsidRDefault="00865D4E" w:rsidP="00865D4E">
      <w:pPr>
        <w:pStyle w:val="Corpsdetexte"/>
        <w:ind w:right="1762"/>
        <w:jc w:val="both"/>
        <w:rPr>
          <w:rFonts w:asciiTheme="minorHAnsi" w:hAnsiTheme="minorHAnsi" w:cstheme="minorHAnsi"/>
          <w:sz w:val="22"/>
          <w:szCs w:val="22"/>
        </w:rPr>
      </w:pPr>
    </w:p>
    <w:p w14:paraId="4C0D3107" w14:textId="77777777" w:rsidR="00865D4E" w:rsidRPr="000E0BEA" w:rsidRDefault="00865D4E" w:rsidP="00865D4E">
      <w:pPr>
        <w:spacing w:line="240" w:lineRule="auto"/>
        <w:jc w:val="both"/>
        <w:rPr>
          <w:rFonts w:cstheme="minorHAnsi"/>
          <w:b/>
          <w:bCs/>
          <w:sz w:val="28"/>
          <w:szCs w:val="28"/>
        </w:rPr>
      </w:pPr>
      <w:r w:rsidRPr="000E0BEA">
        <w:rPr>
          <w:rFonts w:cstheme="minorHAnsi"/>
          <w:b/>
          <w:bCs/>
          <w:sz w:val="28"/>
          <w:szCs w:val="28"/>
        </w:rPr>
        <w:t>6.1.</w:t>
      </w:r>
      <w:r>
        <w:rPr>
          <w:rFonts w:cstheme="minorHAnsi"/>
          <w:b/>
          <w:bCs/>
          <w:sz w:val="28"/>
          <w:szCs w:val="28"/>
        </w:rPr>
        <w:t xml:space="preserve"> </w:t>
      </w:r>
      <w:r w:rsidRPr="000E0BEA">
        <w:rPr>
          <w:rFonts w:cstheme="minorHAnsi"/>
          <w:b/>
          <w:bCs/>
          <w:sz w:val="28"/>
          <w:szCs w:val="28"/>
        </w:rPr>
        <w:t xml:space="preserve">Les besoins en formation à une éducation inclusive sont généralement ceux s’adressant à tous les élèves potentiellement exclus des systèmes éducatifs. </w:t>
      </w:r>
    </w:p>
    <w:p w14:paraId="311EC165" w14:textId="77777777" w:rsidR="00865D4E" w:rsidRPr="003053FA" w:rsidRDefault="00865D4E" w:rsidP="00865D4E">
      <w:pPr>
        <w:spacing w:line="240" w:lineRule="auto"/>
        <w:jc w:val="both"/>
        <w:rPr>
          <w:rFonts w:cstheme="minorHAnsi"/>
          <w:i/>
          <w:iCs/>
          <w:sz w:val="16"/>
          <w:szCs w:val="16"/>
        </w:rPr>
      </w:pPr>
      <w:r w:rsidRPr="003053FA">
        <w:rPr>
          <w:rFonts w:cstheme="minorHAnsi"/>
          <w:i/>
          <w:iCs/>
          <w:sz w:val="16"/>
          <w:szCs w:val="16"/>
        </w:rPr>
        <w:t>(</w:t>
      </w:r>
      <w:r w:rsidRPr="003053FA">
        <w:rPr>
          <w:rFonts w:cstheme="minorHAnsi"/>
          <w:i/>
          <w:iCs/>
          <w:w w:val="95"/>
          <w:sz w:val="16"/>
          <w:szCs w:val="16"/>
        </w:rPr>
        <w:t>Afrique du Sud,</w:t>
      </w:r>
      <w:r w:rsidRPr="003053FA">
        <w:rPr>
          <w:rFonts w:cstheme="minorHAnsi"/>
          <w:i/>
          <w:iCs/>
          <w:sz w:val="16"/>
          <w:szCs w:val="16"/>
        </w:rPr>
        <w:t xml:space="preserve"> Argentine, Autriche, Éthiopie, Ghana, Laos, Maroc, Pays de l’OCDE, Tanzanie)</w:t>
      </w:r>
    </w:p>
    <w:p w14:paraId="03EE1018" w14:textId="77777777" w:rsidR="00865D4E" w:rsidRPr="003053FA" w:rsidRDefault="00865D4E" w:rsidP="00865D4E">
      <w:pPr>
        <w:spacing w:line="240" w:lineRule="auto"/>
        <w:jc w:val="both"/>
        <w:rPr>
          <w:rFonts w:cstheme="minorHAnsi"/>
          <w:b/>
          <w:bCs/>
        </w:rPr>
      </w:pPr>
      <w:r w:rsidRPr="003053FA">
        <w:rPr>
          <w:rFonts w:cstheme="minorHAnsi"/>
          <w:noProof/>
          <w:lang w:eastAsia="fr-FR"/>
        </w:rPr>
        <w:drawing>
          <wp:anchor distT="0" distB="0" distL="114300" distR="114300" simplePos="0" relativeHeight="251659264" behindDoc="0" locked="0" layoutInCell="1" allowOverlap="1" wp14:anchorId="4F5381F5" wp14:editId="51AD7470">
            <wp:simplePos x="0" y="0"/>
            <wp:positionH relativeFrom="margin">
              <wp:posOffset>1905</wp:posOffset>
            </wp:positionH>
            <wp:positionV relativeFrom="margin">
              <wp:posOffset>3308350</wp:posOffset>
            </wp:positionV>
            <wp:extent cx="2766695" cy="2772410"/>
            <wp:effectExtent l="0" t="0" r="0" b="8890"/>
            <wp:wrapSquare wrapText="bothSides"/>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66695" cy="2772410"/>
                    </a:xfrm>
                    <a:prstGeom prst="rect">
                      <a:avLst/>
                    </a:prstGeom>
                  </pic:spPr>
                </pic:pic>
              </a:graphicData>
            </a:graphic>
            <wp14:sizeRelH relativeFrom="margin">
              <wp14:pctWidth>0</wp14:pctWidth>
            </wp14:sizeRelH>
            <wp14:sizeRelV relativeFrom="margin">
              <wp14:pctHeight>0</wp14:pctHeight>
            </wp14:sizeRelV>
          </wp:anchor>
        </w:drawing>
      </w:r>
      <w:r w:rsidRPr="003053FA">
        <w:rPr>
          <w:rFonts w:cstheme="minorHAnsi"/>
        </w:rPr>
        <w:t xml:space="preserve">(-) Dans les pays où les enseignants sont pour la plupart formés et qualifiés, nombre d’entre eux font état d’un manque de formation sur l’inclusion ou sur l’enseignement à des groupes vulnérables. </w:t>
      </w:r>
      <w:r w:rsidRPr="000E0BEA">
        <w:rPr>
          <w:rFonts w:cstheme="minorHAnsi"/>
        </w:rPr>
        <w:t xml:space="preserve">(OCDE, </w:t>
      </w:r>
      <w:r w:rsidRPr="003053FA">
        <w:rPr>
          <w:rFonts w:cstheme="minorHAnsi"/>
        </w:rPr>
        <w:t>2019). S’agissant des EABS les enseignants reçoivent souvent une formation distincte selon qu’ils enseignent dans un établissement ordinaire ou dans un établissement spécialisé, et ceux qui travaillent dans l’éducation spécialisée sont plus enclins à considérer que l’inclusion n’est pas le meilleur moyen d’éduquer tous les élèves.</w:t>
      </w:r>
      <w:r w:rsidRPr="003053FA">
        <w:rPr>
          <w:rFonts w:cstheme="minorHAnsi"/>
          <w:noProof/>
        </w:rPr>
        <w:t xml:space="preserve"> </w:t>
      </w:r>
    </w:p>
    <w:p w14:paraId="5EEC185F" w14:textId="77777777" w:rsidR="00865D4E" w:rsidRPr="000E0BEA" w:rsidRDefault="00865D4E" w:rsidP="00865D4E">
      <w:pPr>
        <w:spacing w:line="240" w:lineRule="auto"/>
        <w:jc w:val="both"/>
        <w:rPr>
          <w:rFonts w:cstheme="minorHAnsi"/>
        </w:rPr>
      </w:pPr>
      <w:r w:rsidRPr="003053FA">
        <w:rPr>
          <w:rFonts w:cstheme="minorHAnsi"/>
        </w:rPr>
        <w:t xml:space="preserve">Il arrive toutefois, que des enseignants aient du mal à prendre du recul par rapport à des idées solidement ancrées sur la déficience ou l’incapacité d’apprendre de certains élèves et à voir en chacun d’eux une capacité illimitée d’apprendre. D’autres </w:t>
      </w:r>
      <w:r w:rsidRPr="000E0BEA">
        <w:rPr>
          <w:rFonts w:cstheme="minorHAnsi"/>
        </w:rPr>
        <w:t>réticences ont été exprimées au § 1.5.</w:t>
      </w:r>
    </w:p>
    <w:p w14:paraId="226FE26F" w14:textId="77777777" w:rsidR="00865D4E" w:rsidRPr="003053FA" w:rsidRDefault="00865D4E" w:rsidP="00865D4E">
      <w:pPr>
        <w:pStyle w:val="Corpsdetexte"/>
        <w:spacing w:before="103"/>
        <w:ind w:right="6"/>
        <w:jc w:val="both"/>
        <w:rPr>
          <w:rFonts w:asciiTheme="minorHAnsi" w:hAnsiTheme="minorHAnsi" w:cstheme="minorHAnsi"/>
          <w:sz w:val="22"/>
          <w:szCs w:val="22"/>
        </w:rPr>
      </w:pPr>
      <w:r w:rsidRPr="000E0BEA">
        <w:rPr>
          <w:rFonts w:asciiTheme="minorHAnsi" w:hAnsiTheme="minorHAnsi" w:cstheme="minorHAnsi"/>
          <w:b/>
          <w:bCs/>
          <w:sz w:val="22"/>
          <w:szCs w:val="22"/>
        </w:rPr>
        <w:t>( - / + )</w:t>
      </w:r>
      <w:r>
        <w:rPr>
          <w:rFonts w:asciiTheme="minorHAnsi" w:hAnsiTheme="minorHAnsi" w:cstheme="minorHAnsi"/>
          <w:sz w:val="22"/>
          <w:szCs w:val="22"/>
        </w:rPr>
        <w:t xml:space="preserve"> </w:t>
      </w:r>
      <w:r w:rsidRPr="003053FA">
        <w:rPr>
          <w:rFonts w:asciiTheme="minorHAnsi" w:hAnsiTheme="minorHAnsi" w:cstheme="minorHAnsi"/>
          <w:sz w:val="22"/>
          <w:szCs w:val="22"/>
        </w:rPr>
        <w:t xml:space="preserve">Au </w:t>
      </w:r>
      <w:r w:rsidRPr="000E0BEA">
        <w:rPr>
          <w:rFonts w:asciiTheme="minorHAnsi" w:hAnsiTheme="minorHAnsi" w:cstheme="minorHAnsi"/>
          <w:sz w:val="22"/>
          <w:szCs w:val="22"/>
        </w:rPr>
        <w:t xml:space="preserve">Maroc, </w:t>
      </w:r>
      <w:r w:rsidRPr="003053FA">
        <w:rPr>
          <w:rFonts w:asciiTheme="minorHAnsi" w:hAnsiTheme="minorHAnsi" w:cstheme="minorHAnsi"/>
          <w:sz w:val="22"/>
          <w:szCs w:val="22"/>
        </w:rPr>
        <w:t>les enseignants n’ont pas tous reçu la formation aux méthodes adaptatives nécessaire à l’apprentissage des enfants handicapés ou ayant des besoins spéciaux (UNICEF, 2015a), sauf dans les Académies Régionales d‘Éducation et de Formation (AREF) pilotes de Souss Massa et de Rabat-Saleh-Kénitra et pour d’autres associations privées, en partenariat notamment avec l’ONG Humanité &amp; Inclusion</w:t>
      </w:r>
      <w:r>
        <w:rPr>
          <w:rFonts w:asciiTheme="minorHAnsi" w:hAnsiTheme="minorHAnsi" w:cstheme="minorHAnsi"/>
          <w:sz w:val="22"/>
          <w:szCs w:val="22"/>
        </w:rPr>
        <w:t>.</w:t>
      </w:r>
      <w:r>
        <w:rPr>
          <w:rStyle w:val="Appelnotedebasdep"/>
          <w:rFonts w:asciiTheme="minorHAnsi" w:hAnsiTheme="minorHAnsi" w:cstheme="minorHAnsi"/>
          <w:sz w:val="22"/>
          <w:szCs w:val="22"/>
        </w:rPr>
        <w:footnoteReference w:id="113"/>
      </w:r>
      <w:r w:rsidRPr="003053FA">
        <w:rPr>
          <w:rFonts w:asciiTheme="minorHAnsi" w:hAnsiTheme="minorHAnsi" w:cstheme="minorHAnsi"/>
          <w:sz w:val="22"/>
          <w:szCs w:val="22"/>
        </w:rPr>
        <w:t xml:space="preserve"> </w:t>
      </w:r>
    </w:p>
    <w:p w14:paraId="394E81B5" w14:textId="77777777" w:rsidR="00865D4E" w:rsidRPr="003053FA" w:rsidRDefault="00865D4E" w:rsidP="00865D4E">
      <w:pPr>
        <w:pStyle w:val="Corpsdetexte"/>
        <w:spacing w:before="102"/>
        <w:ind w:right="-11"/>
        <w:jc w:val="both"/>
        <w:rPr>
          <w:rFonts w:asciiTheme="minorHAnsi" w:hAnsiTheme="minorHAnsi" w:cstheme="minorHAnsi"/>
          <w:sz w:val="22"/>
          <w:szCs w:val="22"/>
        </w:rPr>
      </w:pPr>
      <w:r>
        <w:rPr>
          <w:rFonts w:asciiTheme="minorHAnsi" w:hAnsiTheme="minorHAnsi" w:cstheme="minorHAnsi"/>
          <w:sz w:val="22"/>
          <w:szCs w:val="22"/>
        </w:rPr>
        <w:lastRenderedPageBreak/>
        <w:t xml:space="preserve">(+) </w:t>
      </w:r>
      <w:r w:rsidRPr="003053FA">
        <w:rPr>
          <w:rFonts w:asciiTheme="minorHAnsi" w:hAnsiTheme="minorHAnsi" w:cstheme="minorHAnsi"/>
          <w:sz w:val="22"/>
          <w:szCs w:val="22"/>
        </w:rPr>
        <w:t xml:space="preserve">Or théoriquement les enseignants auraient besoin d’être formés sur tous les aspects comme le suggèrent les recherches sur la formation des enseignants à l’éducation inclusive. </w:t>
      </w:r>
      <w:r w:rsidRPr="000E0BEA">
        <w:rPr>
          <w:rFonts w:asciiTheme="minorHAnsi" w:hAnsiTheme="minorHAnsi" w:cstheme="minorHAnsi"/>
          <w:color w:val="0070C0"/>
          <w:sz w:val="22"/>
          <w:szCs w:val="22"/>
        </w:rPr>
        <w:t xml:space="preserve">Les approches inclusives devraient être un élément central de la préparation générale des enseignants, plutôt qu’un sujet spécialisé </w:t>
      </w:r>
      <w:r w:rsidRPr="003053FA">
        <w:rPr>
          <w:rFonts w:asciiTheme="minorHAnsi" w:hAnsiTheme="minorHAnsi" w:cstheme="minorHAnsi"/>
          <w:sz w:val="22"/>
          <w:szCs w:val="22"/>
        </w:rPr>
        <w:t>(UNICEF 2013, Rouse et Florian, 2012).</w:t>
      </w:r>
    </w:p>
    <w:p w14:paraId="13D2DE3D" w14:textId="77777777" w:rsidR="00865D4E" w:rsidRPr="003053FA" w:rsidRDefault="00865D4E" w:rsidP="00865D4E">
      <w:pPr>
        <w:pStyle w:val="Corpsdetexte"/>
        <w:spacing w:before="5"/>
        <w:jc w:val="both"/>
        <w:rPr>
          <w:rFonts w:asciiTheme="minorHAnsi" w:hAnsiTheme="minorHAnsi" w:cstheme="minorHAnsi"/>
          <w:sz w:val="22"/>
          <w:szCs w:val="22"/>
        </w:rPr>
      </w:pPr>
    </w:p>
    <w:p w14:paraId="1BA489B4" w14:textId="77777777" w:rsidR="00865D4E" w:rsidRPr="003053FA" w:rsidRDefault="00865D4E" w:rsidP="00865D4E">
      <w:pPr>
        <w:pStyle w:val="Corpsdetexte"/>
        <w:jc w:val="both"/>
        <w:rPr>
          <w:rFonts w:asciiTheme="minorHAnsi" w:hAnsiTheme="minorHAnsi" w:cstheme="minorHAnsi"/>
          <w:sz w:val="22"/>
          <w:szCs w:val="22"/>
        </w:rPr>
      </w:pPr>
      <w:r w:rsidRPr="003053FA">
        <w:rPr>
          <w:rFonts w:asciiTheme="minorHAnsi" w:hAnsiTheme="minorHAnsi" w:cstheme="minorHAnsi"/>
          <w:sz w:val="22"/>
          <w:szCs w:val="22"/>
        </w:rPr>
        <w:t xml:space="preserve">(+) L’examen, pour les besoins du présent </w:t>
      </w:r>
      <w:r w:rsidRPr="003053FA">
        <w:rPr>
          <w:rFonts w:asciiTheme="minorHAnsi" w:hAnsiTheme="minorHAnsi" w:cstheme="minorHAnsi"/>
          <w:iCs/>
          <w:sz w:val="22"/>
          <w:szCs w:val="22"/>
        </w:rPr>
        <w:t>Rapport</w:t>
      </w:r>
      <w:r w:rsidRPr="003053FA">
        <w:rPr>
          <w:rFonts w:asciiTheme="minorHAnsi" w:hAnsiTheme="minorHAnsi" w:cstheme="minorHAnsi"/>
          <w:sz w:val="22"/>
          <w:szCs w:val="22"/>
        </w:rPr>
        <w:t xml:space="preserve"> (UNESCO 2020), de la formation des enseignants pour l’inclusion </w:t>
      </w:r>
      <w:r w:rsidRPr="007F7DAA">
        <w:rPr>
          <w:rFonts w:asciiTheme="minorHAnsi" w:hAnsiTheme="minorHAnsi" w:cstheme="minorHAnsi"/>
          <w:sz w:val="22"/>
          <w:szCs w:val="22"/>
        </w:rPr>
        <w:t xml:space="preserve">en Argentine, en Éthiopie, au Ghana, en République démocratique populaire du Laos et à Zanzibar (République-Unie de Tanzanie) révèle que tous ces pays ont des politiques dans ce sens au niveau du primaire, et une nette tendance à les étendre à l’éducation et la protection de la petite enfance, à l’enseignement secondaire et supérieur et à l’éducation des adultes. (Le diplôme délivré par la Faculté d’éducation de Haute-Autriche </w:t>
      </w:r>
      <w:r w:rsidRPr="003053FA">
        <w:rPr>
          <w:rFonts w:asciiTheme="minorHAnsi" w:hAnsiTheme="minorHAnsi" w:cstheme="minorHAnsi"/>
          <w:sz w:val="22"/>
          <w:szCs w:val="22"/>
        </w:rPr>
        <w:t xml:space="preserve">dote les futurs enseignants des </w:t>
      </w:r>
      <w:r w:rsidRPr="00E74BA2">
        <w:rPr>
          <w:rFonts w:asciiTheme="minorHAnsi" w:hAnsiTheme="minorHAnsi" w:cstheme="minorHAnsi"/>
          <w:color w:val="0070C0"/>
          <w:sz w:val="22"/>
          <w:szCs w:val="22"/>
        </w:rPr>
        <w:t>compétences et connaissances nécessaires pour enseigner à des élèves ayant des besoins divers.</w:t>
      </w:r>
    </w:p>
    <w:p w14:paraId="12437311" w14:textId="77777777" w:rsidR="00865D4E" w:rsidRPr="003053FA" w:rsidRDefault="00865D4E" w:rsidP="00865D4E">
      <w:pPr>
        <w:pStyle w:val="Corpsdetexte"/>
        <w:jc w:val="both"/>
        <w:rPr>
          <w:rFonts w:asciiTheme="minorHAnsi" w:hAnsiTheme="minorHAnsi" w:cstheme="minorHAnsi"/>
          <w:sz w:val="22"/>
          <w:szCs w:val="22"/>
        </w:rPr>
      </w:pPr>
    </w:p>
    <w:p w14:paraId="40A22140" w14:textId="77777777" w:rsidR="00865D4E" w:rsidRPr="003053FA" w:rsidRDefault="00865D4E" w:rsidP="00865D4E">
      <w:pPr>
        <w:pStyle w:val="Corpsdetexte"/>
        <w:jc w:val="both"/>
        <w:rPr>
          <w:rFonts w:asciiTheme="minorHAnsi" w:hAnsiTheme="minorHAnsi" w:cstheme="minorHAnsi"/>
          <w:sz w:val="22"/>
          <w:szCs w:val="22"/>
        </w:rPr>
      </w:pPr>
      <w:r w:rsidRPr="003053FA">
        <w:rPr>
          <w:rFonts w:asciiTheme="minorHAnsi" w:hAnsiTheme="minorHAnsi" w:cstheme="minorHAnsi"/>
          <w:sz w:val="22"/>
          <w:szCs w:val="22"/>
        </w:rPr>
        <w:t xml:space="preserve">(+) </w:t>
      </w:r>
      <w:r w:rsidRPr="003053FA">
        <w:rPr>
          <w:rFonts w:asciiTheme="minorHAnsi" w:hAnsiTheme="minorHAnsi" w:cstheme="minorHAnsi"/>
          <w:w w:val="95"/>
          <w:sz w:val="22"/>
          <w:szCs w:val="22"/>
        </w:rPr>
        <w:t xml:space="preserve">En </w:t>
      </w:r>
      <w:r w:rsidRPr="007F7DAA">
        <w:rPr>
          <w:rFonts w:asciiTheme="minorHAnsi" w:hAnsiTheme="minorHAnsi" w:cstheme="minorHAnsi"/>
          <w:w w:val="95"/>
          <w:sz w:val="22"/>
          <w:szCs w:val="22"/>
        </w:rPr>
        <w:t xml:space="preserve">Afrique du Sud, des </w:t>
      </w:r>
      <w:r w:rsidRPr="003053FA">
        <w:rPr>
          <w:rFonts w:asciiTheme="minorHAnsi" w:hAnsiTheme="minorHAnsi" w:cstheme="minorHAnsi"/>
          <w:w w:val="95"/>
          <w:sz w:val="22"/>
          <w:szCs w:val="22"/>
        </w:rPr>
        <w:t>lignes directrices</w:t>
      </w:r>
      <w:r w:rsidRPr="003053FA">
        <w:rPr>
          <w:rFonts w:asciiTheme="minorHAnsi" w:hAnsiTheme="minorHAnsi" w:cstheme="minorHAnsi"/>
          <w:sz w:val="22"/>
          <w:szCs w:val="22"/>
        </w:rPr>
        <w:t xml:space="preserve"> sur l’enseignement inclusif et la gestion de la diversité des apprenants mettent l’accent sur le </w:t>
      </w:r>
      <w:r w:rsidRPr="00E74BA2">
        <w:rPr>
          <w:rFonts w:asciiTheme="minorHAnsi" w:hAnsiTheme="minorHAnsi" w:cstheme="minorHAnsi"/>
          <w:color w:val="0070C0"/>
          <w:sz w:val="22"/>
          <w:szCs w:val="22"/>
        </w:rPr>
        <w:t xml:space="preserve">principe d’inclusion et sur la nécessaire adaptation des programmes d’enseignement aux divers besoins </w:t>
      </w:r>
      <w:r w:rsidRPr="003053FA">
        <w:rPr>
          <w:rFonts w:asciiTheme="minorHAnsi" w:hAnsiTheme="minorHAnsi" w:cstheme="minorHAnsi"/>
          <w:sz w:val="22"/>
          <w:szCs w:val="22"/>
        </w:rPr>
        <w:t>(Afrique du Sud, Département de l’éducation de base, 2010, 2011).</w:t>
      </w:r>
    </w:p>
    <w:p w14:paraId="26E2786E" w14:textId="77777777" w:rsidR="00865D4E" w:rsidRPr="003053FA" w:rsidRDefault="00865D4E" w:rsidP="00865D4E">
      <w:pPr>
        <w:pStyle w:val="Corpsdetexte"/>
        <w:jc w:val="both"/>
        <w:rPr>
          <w:rFonts w:asciiTheme="minorHAnsi" w:hAnsiTheme="minorHAnsi" w:cstheme="minorHAnsi"/>
          <w:sz w:val="22"/>
          <w:szCs w:val="22"/>
        </w:rPr>
      </w:pPr>
    </w:p>
    <w:p w14:paraId="5932E82E" w14:textId="77777777" w:rsidR="00865D4E" w:rsidRPr="003053FA" w:rsidRDefault="00865D4E" w:rsidP="00865D4E">
      <w:pPr>
        <w:pStyle w:val="Corpsdetexte"/>
        <w:jc w:val="both"/>
        <w:rPr>
          <w:rFonts w:asciiTheme="minorHAnsi" w:hAnsiTheme="minorHAnsi" w:cstheme="minorHAnsi"/>
          <w:sz w:val="22"/>
          <w:szCs w:val="22"/>
        </w:rPr>
      </w:pPr>
      <w:r w:rsidRPr="003053FA">
        <w:rPr>
          <w:rFonts w:asciiTheme="minorHAnsi" w:hAnsiTheme="minorHAnsi" w:cstheme="minorHAnsi"/>
          <w:sz w:val="22"/>
          <w:szCs w:val="22"/>
        </w:rPr>
        <w:t xml:space="preserve">(+) La politique d’éducation inclusive du </w:t>
      </w:r>
      <w:r w:rsidRPr="00E74BA2">
        <w:rPr>
          <w:rFonts w:asciiTheme="minorHAnsi" w:hAnsiTheme="minorHAnsi" w:cstheme="minorHAnsi"/>
          <w:sz w:val="22"/>
          <w:szCs w:val="22"/>
        </w:rPr>
        <w:t xml:space="preserve">Ghana </w:t>
      </w:r>
      <w:r w:rsidRPr="00E74BA2">
        <w:rPr>
          <w:rFonts w:asciiTheme="minorHAnsi" w:hAnsiTheme="minorHAnsi" w:cstheme="minorHAnsi"/>
          <w:color w:val="0070C0"/>
          <w:sz w:val="22"/>
          <w:szCs w:val="22"/>
        </w:rPr>
        <w:t>reconnaît la diversité des apprenants en des termes englobant le handicap, la situation socioéconomique et l’origine ethnique.</w:t>
      </w:r>
    </w:p>
    <w:p w14:paraId="11020CD9" w14:textId="77777777" w:rsidR="00865D4E" w:rsidRPr="003053FA" w:rsidRDefault="00865D4E" w:rsidP="00865D4E">
      <w:pPr>
        <w:pStyle w:val="Corpsdetexte"/>
        <w:jc w:val="both"/>
        <w:rPr>
          <w:rFonts w:asciiTheme="minorHAnsi" w:hAnsiTheme="minorHAnsi" w:cstheme="minorHAnsi"/>
          <w:sz w:val="22"/>
          <w:szCs w:val="22"/>
        </w:rPr>
      </w:pPr>
    </w:p>
    <w:p w14:paraId="16B39609" w14:textId="77777777" w:rsidR="00865D4E" w:rsidRPr="00F03C04" w:rsidRDefault="00865D4E" w:rsidP="00865D4E">
      <w:pPr>
        <w:spacing w:line="240" w:lineRule="auto"/>
        <w:jc w:val="both"/>
        <w:rPr>
          <w:rFonts w:cstheme="minorHAnsi"/>
          <w:b/>
          <w:bCs/>
          <w:sz w:val="28"/>
          <w:szCs w:val="28"/>
        </w:rPr>
      </w:pPr>
      <w:bookmarkStart w:id="81" w:name="_Hlk92459658"/>
      <w:r w:rsidRPr="00F03C04">
        <w:rPr>
          <w:rFonts w:cstheme="minorHAnsi"/>
          <w:b/>
          <w:bCs/>
          <w:sz w:val="28"/>
          <w:szCs w:val="28"/>
        </w:rPr>
        <w:t>6.2.</w:t>
      </w:r>
      <w:r>
        <w:rPr>
          <w:rFonts w:cstheme="minorHAnsi"/>
          <w:b/>
          <w:bCs/>
          <w:sz w:val="28"/>
          <w:szCs w:val="28"/>
        </w:rPr>
        <w:t xml:space="preserve"> </w:t>
      </w:r>
      <w:r w:rsidRPr="00F03C04">
        <w:rPr>
          <w:rFonts w:cstheme="minorHAnsi"/>
          <w:b/>
          <w:bCs/>
          <w:sz w:val="28"/>
          <w:szCs w:val="28"/>
        </w:rPr>
        <w:t>Dans beaucoup de pays encore, les efforts se portent prioritairement sur les élèves handicapés</w:t>
      </w:r>
      <w:bookmarkEnd w:id="81"/>
      <w:r w:rsidRPr="00F03C04">
        <w:rPr>
          <w:rFonts w:cstheme="minorHAnsi"/>
          <w:b/>
          <w:bCs/>
          <w:sz w:val="28"/>
          <w:szCs w:val="28"/>
        </w:rPr>
        <w:t xml:space="preserve">. </w:t>
      </w:r>
    </w:p>
    <w:p w14:paraId="028F8967" w14:textId="77777777" w:rsidR="00865D4E" w:rsidRPr="003053FA" w:rsidRDefault="00865D4E" w:rsidP="00865D4E">
      <w:pPr>
        <w:spacing w:line="240" w:lineRule="auto"/>
        <w:jc w:val="both"/>
        <w:rPr>
          <w:rFonts w:cstheme="minorHAnsi"/>
          <w:b/>
          <w:bCs/>
          <w:i/>
          <w:iCs/>
          <w:sz w:val="16"/>
          <w:szCs w:val="16"/>
        </w:rPr>
      </w:pPr>
      <w:r w:rsidRPr="003053FA">
        <w:rPr>
          <w:rFonts w:cstheme="minorHAnsi"/>
          <w:b/>
          <w:bCs/>
          <w:i/>
          <w:iCs/>
          <w:sz w:val="16"/>
          <w:szCs w:val="16"/>
        </w:rPr>
        <w:t>(</w:t>
      </w:r>
      <w:r w:rsidRPr="003053FA">
        <w:rPr>
          <w:rFonts w:eastAsia="VL PGothic" w:cstheme="minorHAnsi"/>
          <w:i/>
          <w:iCs/>
          <w:sz w:val="16"/>
          <w:szCs w:val="16"/>
        </w:rPr>
        <w:t>France, Ukraine, Viêt-Nam)</w:t>
      </w:r>
    </w:p>
    <w:p w14:paraId="5796D563" w14:textId="77777777" w:rsidR="00865D4E" w:rsidRPr="003053FA" w:rsidRDefault="00865D4E" w:rsidP="00865D4E">
      <w:pPr>
        <w:spacing w:line="240" w:lineRule="auto"/>
        <w:jc w:val="both"/>
        <w:rPr>
          <w:rFonts w:eastAsia="VL PGothic" w:cstheme="minorHAnsi"/>
        </w:rPr>
      </w:pPr>
      <w:r w:rsidRPr="003053FA">
        <w:rPr>
          <w:rFonts w:cstheme="minorHAnsi"/>
        </w:rPr>
        <w:t xml:space="preserve">Peu de pays forment les futurs enseignants selon une perspective élargie de l’inclusion. </w:t>
      </w:r>
      <w:r w:rsidRPr="003053FA">
        <w:rPr>
          <w:rFonts w:eastAsia="VL PGothic" w:cstheme="minorHAnsi"/>
        </w:rPr>
        <w:t>La formation initiale à l’inclusion</w:t>
      </w:r>
      <w:r w:rsidRPr="003053FA">
        <w:rPr>
          <w:rFonts w:cstheme="minorHAnsi"/>
        </w:rPr>
        <w:t xml:space="preserve"> </w:t>
      </w:r>
      <w:r w:rsidRPr="003053FA">
        <w:rPr>
          <w:rFonts w:eastAsia="VL PGothic" w:cstheme="minorHAnsi"/>
        </w:rPr>
        <w:t xml:space="preserve">est souvent et essentiellement axée sur la gestion de groupes particuliers. </w:t>
      </w:r>
    </w:p>
    <w:p w14:paraId="50850DCF" w14:textId="77777777" w:rsidR="00865D4E" w:rsidRPr="003053FA" w:rsidRDefault="00865D4E" w:rsidP="00865D4E">
      <w:pPr>
        <w:spacing w:line="240" w:lineRule="auto"/>
        <w:jc w:val="both"/>
        <w:rPr>
          <w:rFonts w:cstheme="minorHAnsi"/>
        </w:rPr>
      </w:pPr>
      <w:r w:rsidRPr="003053FA">
        <w:rPr>
          <w:rFonts w:eastAsia="VL PGothic" w:cstheme="minorHAnsi"/>
        </w:rPr>
        <w:t xml:space="preserve">(+) Ce fut le cas en </w:t>
      </w:r>
      <w:r w:rsidRPr="00E74BA2">
        <w:rPr>
          <w:rFonts w:eastAsia="VL PGothic" w:cstheme="minorHAnsi"/>
        </w:rPr>
        <w:t xml:space="preserve">France </w:t>
      </w:r>
      <w:r w:rsidRPr="003053FA">
        <w:rPr>
          <w:rFonts w:eastAsia="VL PGothic" w:cstheme="minorHAnsi"/>
        </w:rPr>
        <w:t xml:space="preserve">à partir des années 1970 avec la </w:t>
      </w:r>
      <w:r w:rsidRPr="00D01321">
        <w:rPr>
          <w:rFonts w:eastAsia="VL PGothic" w:cstheme="minorHAnsi"/>
          <w:color w:val="0070C0"/>
        </w:rPr>
        <w:t xml:space="preserve">spécialisation d’instituteurs ordinaires </w:t>
      </w:r>
      <w:r w:rsidRPr="003053FA">
        <w:rPr>
          <w:rFonts w:eastAsia="VL PGothic" w:cstheme="minorHAnsi"/>
        </w:rPr>
        <w:t xml:space="preserve">au Certificat d’Aptitudes à l’Éducation des Enfant et Adolescents Inadaptés (CAEI) dans des locaux séparés des Écoles Normales d’Instituteurs de l’époque. Ce certificat spécialisé a changé plusieurs fois d’appellation, en évoluant vers l’inclusion scolaire </w:t>
      </w:r>
      <w:r w:rsidRPr="003053FA">
        <w:rPr>
          <w:rStyle w:val="Appelnotedebasdep"/>
          <w:rFonts w:eastAsia="VL PGothic" w:cstheme="minorHAnsi"/>
        </w:rPr>
        <w:footnoteReference w:id="114"/>
      </w:r>
      <w:r>
        <w:rPr>
          <w:rFonts w:eastAsia="VL PGothic" w:cstheme="minorHAnsi"/>
          <w:color w:val="FF0000"/>
        </w:rPr>
        <w:t>.</w:t>
      </w:r>
      <w:r w:rsidRPr="003053FA">
        <w:rPr>
          <w:rFonts w:eastAsia="VL PGothic" w:cstheme="minorHAnsi"/>
        </w:rPr>
        <w:t xml:space="preserve"> Il perdure et se diversifie notamment en domaines d’interventions au sein d</w:t>
      </w:r>
      <w:r w:rsidRPr="003053FA">
        <w:rPr>
          <w:rFonts w:cstheme="minorHAnsi"/>
          <w:shd w:val="clear" w:color="auto" w:fill="FFFFFF"/>
        </w:rPr>
        <w:t>es Réseaux d'Aides Spécialisées aux Élèves en Difficulté (</w:t>
      </w:r>
      <w:r w:rsidRPr="003053FA">
        <w:rPr>
          <w:rFonts w:eastAsia="VL PGothic" w:cstheme="minorHAnsi"/>
        </w:rPr>
        <w:t>RASED),</w:t>
      </w:r>
      <w:r>
        <w:rPr>
          <w:rFonts w:eastAsia="VL PGothic" w:cstheme="minorHAnsi"/>
          <w:color w:val="FF0000"/>
        </w:rPr>
        <w:t xml:space="preserve"> </w:t>
      </w:r>
      <w:r w:rsidRPr="003053FA">
        <w:rPr>
          <w:rFonts w:eastAsia="VL PGothic" w:cstheme="minorHAnsi"/>
        </w:rPr>
        <w:t xml:space="preserve">avec d’autres (professeurs des écoles spécialisés, psychologues, </w:t>
      </w:r>
      <w:r>
        <w:rPr>
          <w:rFonts w:eastAsia="VL PGothic" w:cstheme="minorHAnsi"/>
        </w:rPr>
        <w:t xml:space="preserve">rééducateurs en </w:t>
      </w:r>
      <w:r w:rsidRPr="003053FA">
        <w:rPr>
          <w:rFonts w:eastAsia="VL PGothic" w:cstheme="minorHAnsi"/>
        </w:rPr>
        <w:t>psychomotric</w:t>
      </w:r>
      <w:r>
        <w:rPr>
          <w:rFonts w:eastAsia="VL PGothic" w:cstheme="minorHAnsi"/>
        </w:rPr>
        <w:t>ité</w:t>
      </w:r>
      <w:r w:rsidRPr="003053FA">
        <w:rPr>
          <w:rFonts w:eastAsia="VL PGothic" w:cstheme="minorHAnsi"/>
        </w:rPr>
        <w:t>, …), forme d’équipe pluridisciplinaire dans ce domaine.</w:t>
      </w:r>
      <w:r w:rsidRPr="003053FA">
        <w:rPr>
          <w:rFonts w:cstheme="minorHAnsi"/>
          <w:color w:val="003C6C"/>
          <w:sz w:val="27"/>
          <w:szCs w:val="27"/>
          <w:shd w:val="clear" w:color="auto" w:fill="FFFFFF"/>
        </w:rPr>
        <w:t xml:space="preserve"> </w:t>
      </w:r>
      <w:r w:rsidRPr="003053FA">
        <w:rPr>
          <w:rFonts w:cstheme="minorHAnsi"/>
          <w:color w:val="003C6C"/>
          <w:shd w:val="clear" w:color="auto" w:fill="FFFFFF"/>
        </w:rPr>
        <w:t>Le besoin de ces personnels offrant plusieurs spécialités des RASED, se fait particulièrement sentir en France dans les quartiers d'éducation prioritaire. Les enfants qui ont souffert de </w:t>
      </w:r>
      <w:r w:rsidRPr="003053FA">
        <w:rPr>
          <w:rStyle w:val="lev"/>
          <w:rFonts w:cstheme="minorHAnsi"/>
          <w:color w:val="003C6C"/>
          <w:shd w:val="clear" w:color="auto" w:fill="FFFFFF"/>
        </w:rPr>
        <w:t xml:space="preserve">difficultés d’apprentissages pendant le confinement, ou les fermetures momentanées d’établissement liées à la pandémie, </w:t>
      </w:r>
      <w:r w:rsidRPr="003053FA">
        <w:rPr>
          <w:rFonts w:cstheme="minorHAnsi"/>
          <w:color w:val="003C6C"/>
          <w:shd w:val="clear" w:color="auto" w:fill="FFFFFF"/>
        </w:rPr>
        <w:t>ont rencontré des difficultés à être soutenus.</w:t>
      </w:r>
    </w:p>
    <w:p w14:paraId="1B6F9CB0" w14:textId="77777777" w:rsidR="00865D4E" w:rsidRPr="003053FA" w:rsidRDefault="00865D4E" w:rsidP="00865D4E">
      <w:pPr>
        <w:spacing w:line="240" w:lineRule="auto"/>
        <w:jc w:val="both"/>
        <w:rPr>
          <w:rFonts w:eastAsia="VL PGothic" w:cstheme="minorHAnsi"/>
        </w:rPr>
      </w:pPr>
      <w:r w:rsidRPr="003053FA">
        <w:rPr>
          <w:rFonts w:eastAsia="VL PGothic" w:cstheme="minorHAnsi"/>
        </w:rPr>
        <w:t xml:space="preserve">La plupart des programmes de formation initiale visent à préparer les enseignants à répondre aux besoins de groupes particuliers, notamment des élèves handicapés. </w:t>
      </w:r>
    </w:p>
    <w:p w14:paraId="23DAC14A" w14:textId="77777777" w:rsidR="00865D4E" w:rsidRPr="003053FA" w:rsidRDefault="00865D4E" w:rsidP="00865D4E">
      <w:pPr>
        <w:spacing w:line="240" w:lineRule="auto"/>
        <w:jc w:val="both"/>
        <w:rPr>
          <w:rFonts w:cstheme="minorHAnsi"/>
        </w:rPr>
      </w:pPr>
      <w:r w:rsidRPr="003053FA">
        <w:rPr>
          <w:rFonts w:eastAsia="VL PGothic" w:cstheme="minorHAnsi"/>
        </w:rPr>
        <w:t xml:space="preserve">(+) </w:t>
      </w:r>
      <w:r w:rsidRPr="007F7DAA">
        <w:rPr>
          <w:rFonts w:eastAsia="VL PGothic" w:cstheme="minorHAnsi"/>
        </w:rPr>
        <w:t xml:space="preserve">En Ukraine, les </w:t>
      </w:r>
      <w:r w:rsidRPr="003053FA">
        <w:rPr>
          <w:rFonts w:eastAsia="VL PGothic" w:cstheme="minorHAnsi"/>
        </w:rPr>
        <w:t xml:space="preserve">programmes de </w:t>
      </w:r>
      <w:r w:rsidRPr="00F03C04">
        <w:rPr>
          <w:rFonts w:eastAsia="VL PGothic" w:cstheme="minorHAnsi"/>
          <w:color w:val="0070C0"/>
        </w:rPr>
        <w:t xml:space="preserve">licence et de maîtrise </w:t>
      </w:r>
      <w:r w:rsidRPr="003053FA">
        <w:rPr>
          <w:rFonts w:eastAsia="VL PGothic" w:cstheme="minorHAnsi"/>
        </w:rPr>
        <w:t>comprennent des sujets sur les réponses à apporter aux personnes handicapées qui s’adressent généralement à des spécialistes.</w:t>
      </w:r>
    </w:p>
    <w:p w14:paraId="1A35F3F3" w14:textId="77777777" w:rsidR="00865D4E" w:rsidRPr="003053FA" w:rsidRDefault="00865D4E" w:rsidP="00865D4E">
      <w:pPr>
        <w:widowControl w:val="0"/>
        <w:autoSpaceDE w:val="0"/>
        <w:autoSpaceDN w:val="0"/>
        <w:spacing w:after="0" w:line="240" w:lineRule="auto"/>
        <w:ind w:right="-7"/>
        <w:jc w:val="both"/>
        <w:rPr>
          <w:rFonts w:eastAsia="VL PGothic" w:cstheme="minorHAnsi"/>
        </w:rPr>
      </w:pPr>
      <w:r w:rsidRPr="003053FA">
        <w:rPr>
          <w:rFonts w:eastAsia="VL PGothic" w:cstheme="minorHAnsi"/>
        </w:rPr>
        <w:t xml:space="preserve">(+) Au </w:t>
      </w:r>
      <w:r w:rsidRPr="007F7DAA">
        <w:rPr>
          <w:rFonts w:eastAsia="VL PGothic" w:cstheme="minorHAnsi"/>
        </w:rPr>
        <w:t xml:space="preserve">Viêt-Nam, les </w:t>
      </w:r>
      <w:r w:rsidRPr="003053FA">
        <w:rPr>
          <w:rFonts w:eastAsia="VL PGothic" w:cstheme="minorHAnsi"/>
        </w:rPr>
        <w:t xml:space="preserve">établissements de formation de plusieurs provinces (Kon Tum, Ninh Thuan, …) ont élaboré des modules de </w:t>
      </w:r>
      <w:r w:rsidRPr="00E74BA2">
        <w:rPr>
          <w:rFonts w:eastAsia="VL PGothic" w:cstheme="minorHAnsi"/>
          <w:color w:val="0070C0"/>
        </w:rPr>
        <w:t xml:space="preserve">formation initiale sur l’éducation inclusive des enfants handicapés </w:t>
      </w:r>
      <w:r w:rsidRPr="003053FA">
        <w:rPr>
          <w:rFonts w:eastAsia="VL PGothic" w:cstheme="minorHAnsi"/>
        </w:rPr>
        <w:t xml:space="preserve">(UNICEF, 2015b). </w:t>
      </w:r>
    </w:p>
    <w:p w14:paraId="22DC705E" w14:textId="77777777" w:rsidR="00865D4E" w:rsidRPr="003053FA" w:rsidRDefault="00865D4E" w:rsidP="00865D4E">
      <w:pPr>
        <w:widowControl w:val="0"/>
        <w:autoSpaceDE w:val="0"/>
        <w:autoSpaceDN w:val="0"/>
        <w:spacing w:after="0" w:line="240" w:lineRule="auto"/>
        <w:ind w:right="-7"/>
        <w:jc w:val="both"/>
        <w:rPr>
          <w:rFonts w:eastAsia="VL PGothic" w:cstheme="minorHAnsi"/>
        </w:rPr>
      </w:pPr>
    </w:p>
    <w:p w14:paraId="7DCF9DBC" w14:textId="77777777" w:rsidR="00865D4E" w:rsidRPr="003053FA" w:rsidRDefault="00865D4E" w:rsidP="00865D4E">
      <w:pPr>
        <w:widowControl w:val="0"/>
        <w:autoSpaceDE w:val="0"/>
        <w:autoSpaceDN w:val="0"/>
        <w:spacing w:after="0" w:line="240" w:lineRule="auto"/>
        <w:ind w:right="-7"/>
        <w:jc w:val="both"/>
        <w:rPr>
          <w:rFonts w:eastAsia="VL PGothic" w:cstheme="minorHAnsi"/>
        </w:rPr>
      </w:pPr>
      <w:r w:rsidRPr="003053FA">
        <w:rPr>
          <w:rFonts w:eastAsia="VL PGothic" w:cstheme="minorHAnsi"/>
        </w:rPr>
        <w:lastRenderedPageBreak/>
        <w:t xml:space="preserve">(+) Des </w:t>
      </w:r>
      <w:r w:rsidRPr="00D01321">
        <w:rPr>
          <w:rFonts w:eastAsia="VL PGothic" w:cstheme="minorHAnsi"/>
          <w:color w:val="0070C0"/>
        </w:rPr>
        <w:t>formations de formateurs accompagnateurs de Chefs d’Établissements (</w:t>
      </w:r>
      <w:r w:rsidRPr="003053FA">
        <w:rPr>
          <w:rFonts w:eastAsia="VL PGothic" w:cstheme="minorHAnsi"/>
        </w:rPr>
        <w:t>coaches) souhaitant évoluer vers l’établissements inclusif se sont diversifiés classiquement en classification et modes d’approches des handicaps, historique et évolutions des définitions du handicap, puis plus spécifiquement dans l’idéal, en légitimation de pratique de l’éducation inclusive et éléments de plaidoyer, en collaborations externes et partenariats, et en organisation de l’établissement inclusif</w:t>
      </w:r>
      <w:r w:rsidRPr="003053FA">
        <w:rPr>
          <w:rStyle w:val="Appelnotedebasdep"/>
          <w:rFonts w:eastAsia="VL PGothic" w:cstheme="minorHAnsi"/>
        </w:rPr>
        <w:footnoteReference w:id="115"/>
      </w:r>
      <w:r w:rsidRPr="003053FA">
        <w:rPr>
          <w:rFonts w:eastAsia="VL PGothic" w:cstheme="minorHAnsi"/>
        </w:rPr>
        <w:t>.</w:t>
      </w:r>
    </w:p>
    <w:p w14:paraId="20E34277" w14:textId="77777777" w:rsidR="00865D4E" w:rsidRPr="003053FA" w:rsidRDefault="00865D4E" w:rsidP="00865D4E">
      <w:pPr>
        <w:widowControl w:val="0"/>
        <w:autoSpaceDE w:val="0"/>
        <w:autoSpaceDN w:val="0"/>
        <w:spacing w:after="0" w:line="240" w:lineRule="auto"/>
        <w:ind w:right="-7"/>
        <w:jc w:val="both"/>
        <w:rPr>
          <w:rFonts w:eastAsia="VL PGothic" w:cstheme="minorHAnsi"/>
        </w:rPr>
      </w:pPr>
    </w:p>
    <w:p w14:paraId="49798ACC" w14:textId="77777777" w:rsidR="00865D4E" w:rsidRPr="00FB6B92" w:rsidRDefault="00865D4E" w:rsidP="00865D4E">
      <w:pPr>
        <w:spacing w:line="240" w:lineRule="auto"/>
        <w:ind w:right="1002"/>
        <w:jc w:val="both"/>
        <w:rPr>
          <w:rFonts w:cstheme="minorHAnsi"/>
          <w:color w:val="FF0000"/>
          <w:sz w:val="28"/>
          <w:szCs w:val="28"/>
        </w:rPr>
      </w:pPr>
      <w:bookmarkStart w:id="82" w:name="_Hlk92459691"/>
      <w:r w:rsidRPr="00FB6B92">
        <w:rPr>
          <w:rFonts w:cstheme="minorHAnsi"/>
          <w:b/>
          <w:bCs/>
          <w:sz w:val="28"/>
          <w:szCs w:val="28"/>
        </w:rPr>
        <w:t>6.3. Pour être efficace, la formation doit faire l’objet d’un suivi et d’un élargissement à plusieurs secteurs de l’administration scolaire.</w:t>
      </w:r>
      <w:r w:rsidRPr="00FB6B92">
        <w:rPr>
          <w:rFonts w:cstheme="minorHAnsi"/>
          <w:color w:val="FF0000"/>
          <w:sz w:val="28"/>
          <w:szCs w:val="28"/>
        </w:rPr>
        <w:t xml:space="preserve"> </w:t>
      </w:r>
      <w:bookmarkEnd w:id="82"/>
    </w:p>
    <w:p w14:paraId="56CE9D75" w14:textId="77777777" w:rsidR="00865D4E" w:rsidRPr="003053FA" w:rsidRDefault="00865D4E" w:rsidP="00865D4E">
      <w:pPr>
        <w:spacing w:line="240" w:lineRule="auto"/>
        <w:ind w:right="1002"/>
        <w:jc w:val="both"/>
        <w:rPr>
          <w:rFonts w:cstheme="minorHAnsi"/>
          <w:b/>
          <w:bCs/>
          <w:i/>
          <w:iCs/>
          <w:sz w:val="16"/>
          <w:szCs w:val="16"/>
        </w:rPr>
      </w:pPr>
      <w:r w:rsidRPr="003053FA">
        <w:rPr>
          <w:rFonts w:cstheme="minorHAnsi"/>
          <w:i/>
          <w:iCs/>
          <w:sz w:val="16"/>
          <w:szCs w:val="16"/>
        </w:rPr>
        <w:t>(Éthiopie, Kenya, Tanzanie)</w:t>
      </w:r>
    </w:p>
    <w:p w14:paraId="4F7B7A2E" w14:textId="77777777" w:rsidR="00865D4E" w:rsidRPr="003053FA" w:rsidRDefault="00865D4E" w:rsidP="00865D4E">
      <w:pPr>
        <w:pStyle w:val="Corpsdetexte"/>
        <w:spacing w:before="82"/>
        <w:ind w:right="49"/>
        <w:jc w:val="both"/>
        <w:rPr>
          <w:rFonts w:asciiTheme="minorHAnsi" w:hAnsiTheme="minorHAnsi" w:cstheme="minorHAnsi"/>
          <w:sz w:val="22"/>
          <w:szCs w:val="22"/>
        </w:rPr>
      </w:pPr>
      <w:r w:rsidRPr="003053FA">
        <w:rPr>
          <w:rFonts w:asciiTheme="minorHAnsi" w:hAnsiTheme="minorHAnsi" w:cstheme="minorHAnsi"/>
          <w:sz w:val="22"/>
          <w:szCs w:val="22"/>
        </w:rPr>
        <w:t>Les recherches qui évaluent la formation des enseignants pour l’inclusion signalent des changements positifs dans les attitudes, mais pas nécessairement dans les comportements en salle de classe compromettant ainsi leur capacité à aider tous les élèves à réaliser leur potentiel d’apprentissage.</w:t>
      </w:r>
    </w:p>
    <w:p w14:paraId="4F0B0709" w14:textId="77777777" w:rsidR="00865D4E" w:rsidRPr="003053FA" w:rsidRDefault="00865D4E" w:rsidP="00865D4E">
      <w:pPr>
        <w:pStyle w:val="Corpsdetexte"/>
        <w:spacing w:before="82"/>
        <w:ind w:right="49"/>
        <w:jc w:val="both"/>
        <w:rPr>
          <w:rFonts w:asciiTheme="minorHAnsi" w:hAnsiTheme="minorHAnsi" w:cstheme="minorHAnsi"/>
          <w:sz w:val="22"/>
          <w:szCs w:val="22"/>
        </w:rPr>
      </w:pPr>
    </w:p>
    <w:p w14:paraId="7519B351" w14:textId="74AC430F" w:rsidR="00865D4E" w:rsidRDefault="00865D4E" w:rsidP="00865D4E">
      <w:pPr>
        <w:pStyle w:val="Corpsdetexte"/>
        <w:jc w:val="both"/>
        <w:rPr>
          <w:rFonts w:asciiTheme="minorHAnsi" w:hAnsiTheme="minorHAnsi" w:cstheme="minorHAnsi"/>
          <w:sz w:val="22"/>
          <w:szCs w:val="22"/>
        </w:rPr>
      </w:pPr>
      <w:r w:rsidRPr="003053FA">
        <w:rPr>
          <w:rFonts w:asciiTheme="minorHAnsi" w:hAnsiTheme="minorHAnsi" w:cstheme="minorHAnsi"/>
          <w:sz w:val="22"/>
          <w:szCs w:val="22"/>
        </w:rPr>
        <w:t xml:space="preserve">Le Rapport </w:t>
      </w:r>
      <w:r w:rsidRPr="00D01321">
        <w:rPr>
          <w:rFonts w:asciiTheme="minorHAnsi" w:hAnsiTheme="minorHAnsi" w:cstheme="minorHAnsi"/>
          <w:i/>
          <w:iCs/>
          <w:sz w:val="22"/>
          <w:szCs w:val="22"/>
        </w:rPr>
        <w:t>UNESCO 2020 éducation et inclusion : tous sans exception</w:t>
      </w:r>
      <w:r w:rsidRPr="003053FA">
        <w:rPr>
          <w:rStyle w:val="Appelnotedebasdep"/>
          <w:rFonts w:asciiTheme="minorHAnsi" w:hAnsiTheme="minorHAnsi" w:cstheme="minorHAnsi"/>
          <w:sz w:val="22"/>
          <w:szCs w:val="22"/>
        </w:rPr>
        <w:footnoteReference w:id="116"/>
      </w:r>
      <w:r w:rsidRPr="003053FA">
        <w:rPr>
          <w:rFonts w:asciiTheme="minorHAnsi" w:hAnsiTheme="minorHAnsi" w:cstheme="minorHAnsi"/>
          <w:sz w:val="22"/>
          <w:szCs w:val="22"/>
        </w:rPr>
        <w:t xml:space="preserve">, rapporte plusieurs tentatives d’instaurations de </w:t>
      </w:r>
      <w:r w:rsidRPr="00D01321">
        <w:rPr>
          <w:rFonts w:asciiTheme="minorHAnsi" w:hAnsiTheme="minorHAnsi" w:cstheme="minorHAnsi"/>
          <w:color w:val="0070C0"/>
          <w:sz w:val="22"/>
          <w:szCs w:val="22"/>
        </w:rPr>
        <w:t xml:space="preserve">formateurs et de Conseillers pédagogiques </w:t>
      </w:r>
      <w:r w:rsidRPr="003053FA">
        <w:rPr>
          <w:rFonts w:asciiTheme="minorHAnsi" w:hAnsiTheme="minorHAnsi" w:cstheme="minorHAnsi"/>
          <w:sz w:val="22"/>
          <w:szCs w:val="22"/>
        </w:rPr>
        <w:t xml:space="preserve">pour suivre les enseignants de classe inclusive formés, et parfois non formés (Au </w:t>
      </w:r>
      <w:r w:rsidRPr="007F7DAA">
        <w:rPr>
          <w:rFonts w:asciiTheme="minorHAnsi" w:hAnsiTheme="minorHAnsi" w:cstheme="minorHAnsi"/>
          <w:sz w:val="22"/>
          <w:szCs w:val="22"/>
        </w:rPr>
        <w:t xml:space="preserve">Kenya un programme était axé sur l’intégration des filles handicapées. En Éthiopie existe </w:t>
      </w:r>
      <w:r w:rsidRPr="003053FA">
        <w:rPr>
          <w:rFonts w:asciiTheme="minorHAnsi" w:hAnsiTheme="minorHAnsi" w:cstheme="minorHAnsi"/>
          <w:sz w:val="22"/>
          <w:szCs w:val="22"/>
        </w:rPr>
        <w:t xml:space="preserve">un projet de renforcement des capacités institutionnelles axé sur l’élaboration de programmes d’enseignement inclusif et de modules connexes pour la formation initiale et continue des enseignants de l’enseignement technique et professionnel </w:t>
      </w:r>
      <w:r w:rsidRPr="00D01321">
        <w:rPr>
          <w:rFonts w:asciiTheme="minorHAnsi" w:hAnsiTheme="minorHAnsi" w:cstheme="minorHAnsi"/>
          <w:color w:val="0070C0"/>
          <w:sz w:val="22"/>
          <w:szCs w:val="22"/>
        </w:rPr>
        <w:t>par des formateurs. (</w:t>
      </w:r>
      <w:r w:rsidRPr="003053FA">
        <w:rPr>
          <w:rFonts w:asciiTheme="minorHAnsi" w:hAnsiTheme="minorHAnsi" w:cstheme="minorHAnsi"/>
          <w:sz w:val="22"/>
          <w:szCs w:val="22"/>
        </w:rPr>
        <w:t xml:space="preserve">Carew </w:t>
      </w:r>
      <w:r w:rsidRPr="003053FA">
        <w:rPr>
          <w:rFonts w:asciiTheme="minorHAnsi" w:hAnsiTheme="minorHAnsi" w:cstheme="minorHAnsi"/>
          <w:i/>
          <w:sz w:val="22"/>
          <w:szCs w:val="22"/>
        </w:rPr>
        <w:t>et al.</w:t>
      </w:r>
      <w:r w:rsidRPr="003053FA">
        <w:rPr>
          <w:rFonts w:asciiTheme="minorHAnsi" w:hAnsiTheme="minorHAnsi" w:cstheme="minorHAnsi"/>
          <w:sz w:val="22"/>
          <w:szCs w:val="22"/>
        </w:rPr>
        <w:t xml:space="preserve">, 2019). À </w:t>
      </w:r>
      <w:r w:rsidRPr="007F7DAA">
        <w:rPr>
          <w:rFonts w:asciiTheme="minorHAnsi" w:hAnsiTheme="minorHAnsi" w:cstheme="minorHAnsi"/>
          <w:sz w:val="22"/>
          <w:szCs w:val="22"/>
        </w:rPr>
        <w:t xml:space="preserve">Zanzibar (République-Unie de Tanzanie), </w:t>
      </w:r>
      <w:r w:rsidRPr="003053FA">
        <w:rPr>
          <w:rFonts w:asciiTheme="minorHAnsi" w:hAnsiTheme="minorHAnsi" w:cstheme="minorHAnsi"/>
          <w:sz w:val="22"/>
          <w:szCs w:val="22"/>
        </w:rPr>
        <w:t xml:space="preserve">les responsables scolaires ainsi qu’un </w:t>
      </w:r>
      <w:r w:rsidRPr="00D01321">
        <w:rPr>
          <w:rFonts w:asciiTheme="minorHAnsi" w:hAnsiTheme="minorHAnsi" w:cstheme="minorHAnsi"/>
          <w:color w:val="0070C0"/>
          <w:sz w:val="22"/>
          <w:szCs w:val="22"/>
        </w:rPr>
        <w:t>éventail de fonctionnaires à tous les niveaux d’éducation dont près de 70 % des inspecteurs scolaire</w:t>
      </w:r>
      <w:r w:rsidRPr="003053FA">
        <w:rPr>
          <w:rFonts w:asciiTheme="minorHAnsi" w:hAnsiTheme="minorHAnsi" w:cstheme="minorHAnsi"/>
          <w:sz w:val="22"/>
          <w:szCs w:val="22"/>
        </w:rPr>
        <w:t>s, sont chargés de superviser la mise en œuvre de l’éducation inclusive,,…).</w:t>
      </w:r>
    </w:p>
    <w:p w14:paraId="0F958DE3" w14:textId="7771059E" w:rsidR="006D35A6" w:rsidRDefault="006D35A6" w:rsidP="004D18A7">
      <w:pPr>
        <w:pStyle w:val="Corpsdetexte"/>
        <w:ind w:left="0" w:right="1"/>
        <w:jc w:val="both"/>
        <w:rPr>
          <w:rFonts w:asciiTheme="minorHAnsi" w:hAnsiTheme="minorHAnsi" w:cstheme="minorHAnsi"/>
          <w:sz w:val="22"/>
          <w:szCs w:val="22"/>
        </w:rPr>
      </w:pPr>
    </w:p>
    <w:p w14:paraId="45F17B87" w14:textId="450F0013" w:rsidR="006D35A6" w:rsidRPr="006D35A6" w:rsidRDefault="006D35A6" w:rsidP="004D18A7">
      <w:pPr>
        <w:pStyle w:val="Corpsdetexte"/>
        <w:ind w:left="0" w:right="1"/>
        <w:jc w:val="center"/>
        <w:rPr>
          <w:rFonts w:asciiTheme="minorHAnsi" w:hAnsiTheme="minorHAnsi" w:cstheme="minorHAnsi"/>
          <w:b/>
          <w:bCs/>
          <w:sz w:val="22"/>
          <w:szCs w:val="22"/>
        </w:rPr>
      </w:pPr>
      <w:r w:rsidRPr="006D35A6">
        <w:rPr>
          <w:rFonts w:asciiTheme="minorHAnsi" w:hAnsiTheme="minorHAnsi" w:cstheme="minorHAnsi"/>
          <w:b/>
          <w:bCs/>
          <w:sz w:val="22"/>
          <w:szCs w:val="22"/>
        </w:rPr>
        <w:t>***</w:t>
      </w:r>
    </w:p>
    <w:p w14:paraId="50C5F5AD" w14:textId="77777777" w:rsidR="000A27A4" w:rsidRPr="00215EEB" w:rsidRDefault="000A27A4" w:rsidP="004D18A7">
      <w:pPr>
        <w:shd w:val="clear" w:color="auto" w:fill="DBE5F1" w:themeFill="accent1" w:themeFillTint="33"/>
        <w:spacing w:after="0" w:line="240" w:lineRule="auto"/>
        <w:ind w:right="1"/>
        <w:jc w:val="center"/>
        <w:rPr>
          <w:rFonts w:cstheme="minorHAnsi"/>
          <w:b/>
          <w:bCs/>
          <w:sz w:val="28"/>
          <w:szCs w:val="28"/>
        </w:rPr>
      </w:pPr>
      <w:r w:rsidRPr="00215EEB">
        <w:rPr>
          <w:rFonts w:cstheme="minorHAnsi"/>
          <w:b/>
          <w:bCs/>
          <w:sz w:val="28"/>
          <w:szCs w:val="28"/>
        </w:rPr>
        <w:t>9. LES POLITIQUES ET L’INCLUSION DES ÉLÈVES EN SITUATION DE HANDICAP.</w:t>
      </w:r>
    </w:p>
    <w:p w14:paraId="556EC224" w14:textId="77777777" w:rsidR="000A27A4" w:rsidRPr="0020056A" w:rsidRDefault="000A27A4" w:rsidP="004D18A7">
      <w:pPr>
        <w:spacing w:after="0" w:line="240" w:lineRule="auto"/>
        <w:ind w:right="1"/>
        <w:jc w:val="center"/>
        <w:rPr>
          <w:rFonts w:cstheme="minorHAnsi"/>
          <w:b/>
          <w:bCs/>
        </w:rPr>
      </w:pPr>
    </w:p>
    <w:p w14:paraId="151AC62F" w14:textId="77777777" w:rsidR="000A27A4" w:rsidRPr="0020056A" w:rsidRDefault="000A27A4" w:rsidP="004D18A7">
      <w:pPr>
        <w:spacing w:after="0" w:line="240" w:lineRule="auto"/>
        <w:ind w:right="1"/>
        <w:jc w:val="both"/>
        <w:rPr>
          <w:rFonts w:cstheme="minorHAnsi"/>
          <w:i/>
          <w:iCs/>
          <w:w w:val="90"/>
        </w:rPr>
      </w:pPr>
      <w:r w:rsidRPr="0020056A">
        <w:rPr>
          <w:rFonts w:cstheme="minorHAnsi"/>
          <w:i/>
          <w:iCs/>
        </w:rPr>
        <w:t xml:space="preserve"> </w:t>
      </w:r>
      <w:r w:rsidRPr="005A5091">
        <w:rPr>
          <w:rFonts w:cstheme="minorHAnsi"/>
          <w:i/>
          <w:iCs/>
          <w:w w:val="95"/>
        </w:rPr>
        <w:t>(Afrique du Sud, Angola,</w:t>
      </w:r>
      <w:r w:rsidRPr="005A5091">
        <w:rPr>
          <w:rFonts w:cstheme="minorHAnsi"/>
          <w:i/>
          <w:iCs/>
          <w:w w:val="90"/>
        </w:rPr>
        <w:t xml:space="preserve"> </w:t>
      </w:r>
      <w:r w:rsidRPr="005A5091">
        <w:rPr>
          <w:rStyle w:val="jlqj4b"/>
          <w:rFonts w:cstheme="minorHAnsi"/>
          <w:i/>
          <w:iCs/>
          <w:shd w:val="clear" w:color="auto" w:fill="F5F5F5"/>
        </w:rPr>
        <w:t>Australie,</w:t>
      </w:r>
      <w:r w:rsidRPr="005A5091">
        <w:rPr>
          <w:rFonts w:cstheme="minorHAnsi"/>
          <w:i/>
          <w:iCs/>
          <w:w w:val="90"/>
        </w:rPr>
        <w:t xml:space="preserve"> </w:t>
      </w:r>
      <w:r w:rsidRPr="005A5091">
        <w:rPr>
          <w:rStyle w:val="jlqj4b"/>
          <w:rFonts w:cstheme="minorHAnsi"/>
          <w:i/>
          <w:iCs/>
          <w:shd w:val="clear" w:color="auto" w:fill="F5F5F5"/>
        </w:rPr>
        <w:t>Belgique, Canada,</w:t>
      </w:r>
      <w:r w:rsidRPr="005A5091">
        <w:rPr>
          <w:rFonts w:cstheme="minorHAnsi"/>
          <w:i/>
          <w:iCs/>
          <w:w w:val="90"/>
        </w:rPr>
        <w:t xml:space="preserve"> </w:t>
      </w:r>
      <w:r w:rsidRPr="005A5091">
        <w:rPr>
          <w:rFonts w:cstheme="minorHAnsi"/>
          <w:i/>
          <w:iCs/>
        </w:rPr>
        <w:t>Espagne,</w:t>
      </w:r>
      <w:r w:rsidRPr="005A5091">
        <w:rPr>
          <w:rFonts w:cstheme="minorHAnsi"/>
          <w:i/>
          <w:iCs/>
          <w:w w:val="90"/>
        </w:rPr>
        <w:t xml:space="preserve"> Éthiopie,</w:t>
      </w:r>
      <w:r w:rsidRPr="005A5091">
        <w:rPr>
          <w:rStyle w:val="jlqj4b"/>
          <w:rFonts w:cstheme="minorHAnsi"/>
          <w:i/>
          <w:iCs/>
          <w:shd w:val="clear" w:color="auto" w:fill="F5F5F5"/>
        </w:rPr>
        <w:t xml:space="preserve"> Finlande</w:t>
      </w:r>
      <w:r w:rsidRPr="005A5091">
        <w:rPr>
          <w:rFonts w:cstheme="minorHAnsi"/>
          <w:i/>
          <w:iCs/>
          <w:w w:val="90"/>
        </w:rPr>
        <w:t>, Ghana,</w:t>
      </w:r>
      <w:r w:rsidRPr="005A5091">
        <w:rPr>
          <w:rFonts w:cstheme="minorHAnsi"/>
          <w:i/>
          <w:iCs/>
          <w:w w:val="95"/>
        </w:rPr>
        <w:t xml:space="preserve"> </w:t>
      </w:r>
      <w:r w:rsidRPr="005A5091">
        <w:rPr>
          <w:rStyle w:val="jlqj4b"/>
          <w:rFonts w:cstheme="minorHAnsi"/>
          <w:i/>
          <w:iCs/>
          <w:shd w:val="clear" w:color="auto" w:fill="F5F5F5"/>
        </w:rPr>
        <w:t>Italie,</w:t>
      </w:r>
      <w:r w:rsidRPr="005A5091">
        <w:rPr>
          <w:rFonts w:cstheme="minorHAnsi"/>
          <w:i/>
          <w:iCs/>
          <w:w w:val="95"/>
        </w:rPr>
        <w:t xml:space="preserve"> Japon, Kenya,</w:t>
      </w:r>
      <w:r w:rsidRPr="005A5091">
        <w:rPr>
          <w:rFonts w:cstheme="minorHAnsi"/>
          <w:i/>
          <w:iCs/>
          <w:w w:val="90"/>
        </w:rPr>
        <w:t xml:space="preserve"> </w:t>
      </w:r>
      <w:r w:rsidRPr="005A5091">
        <w:rPr>
          <w:rFonts w:cstheme="minorHAnsi"/>
          <w:i/>
          <w:iCs/>
        </w:rPr>
        <w:t>Luxembourg,</w:t>
      </w:r>
      <w:r w:rsidRPr="005A5091">
        <w:rPr>
          <w:rFonts w:cstheme="minorHAnsi"/>
          <w:i/>
          <w:iCs/>
          <w:w w:val="90"/>
        </w:rPr>
        <w:t xml:space="preserve"> Malawi, Nigéria</w:t>
      </w:r>
      <w:r w:rsidRPr="005A5091">
        <w:rPr>
          <w:rFonts w:cstheme="minorHAnsi"/>
          <w:i/>
          <w:iCs/>
          <w:w w:val="95"/>
        </w:rPr>
        <w:t xml:space="preserve">, </w:t>
      </w:r>
      <w:r w:rsidRPr="005A5091">
        <w:rPr>
          <w:rFonts w:cstheme="minorHAnsi"/>
          <w:i/>
          <w:iCs/>
          <w:w w:val="90"/>
        </w:rPr>
        <w:t>République-Unie de Tanzanie,</w:t>
      </w:r>
      <w:r w:rsidRPr="005A5091">
        <w:rPr>
          <w:rFonts w:cstheme="minorHAnsi"/>
          <w:i/>
          <w:iCs/>
        </w:rPr>
        <w:t xml:space="preserve"> </w:t>
      </w:r>
      <w:r w:rsidRPr="005A5091">
        <w:rPr>
          <w:rStyle w:val="jlqj4b"/>
          <w:rFonts w:cstheme="minorHAnsi"/>
          <w:i/>
          <w:iCs/>
          <w:shd w:val="clear" w:color="auto" w:fill="F5F5F5"/>
        </w:rPr>
        <w:t>Royaume-Uni,</w:t>
      </w:r>
      <w:r w:rsidRPr="005A5091">
        <w:rPr>
          <w:rFonts w:cstheme="minorHAnsi"/>
          <w:i/>
          <w:iCs/>
        </w:rPr>
        <w:t xml:space="preserve"> Sénégal, </w:t>
      </w:r>
      <w:r w:rsidRPr="005A5091">
        <w:rPr>
          <w:rStyle w:val="jlqj4b"/>
          <w:rFonts w:cstheme="minorHAnsi"/>
          <w:i/>
          <w:iCs/>
          <w:shd w:val="clear" w:color="auto" w:fill="F5F5F5"/>
        </w:rPr>
        <w:t xml:space="preserve">Suède, </w:t>
      </w:r>
      <w:r w:rsidRPr="005A5091">
        <w:rPr>
          <w:rFonts w:cstheme="minorHAnsi"/>
          <w:i/>
          <w:iCs/>
        </w:rPr>
        <w:t>Tunisie</w:t>
      </w:r>
      <w:r w:rsidRPr="005A5091">
        <w:rPr>
          <w:rFonts w:cstheme="minorHAnsi"/>
          <w:i/>
          <w:iCs/>
          <w:w w:val="90"/>
        </w:rPr>
        <w:t>)</w:t>
      </w:r>
    </w:p>
    <w:p w14:paraId="3F31AA27" w14:textId="77777777" w:rsidR="000A27A4" w:rsidRPr="0020056A" w:rsidRDefault="000A27A4" w:rsidP="004D18A7">
      <w:pPr>
        <w:spacing w:after="0" w:line="240" w:lineRule="auto"/>
        <w:ind w:right="1"/>
        <w:jc w:val="both"/>
        <w:rPr>
          <w:rFonts w:cstheme="minorHAnsi"/>
          <w:b/>
          <w:bCs/>
        </w:rPr>
      </w:pPr>
    </w:p>
    <w:p w14:paraId="6F597308" w14:textId="77777777" w:rsidR="000A27A4" w:rsidRDefault="000A27A4" w:rsidP="004D18A7">
      <w:pPr>
        <w:spacing w:after="0" w:line="240" w:lineRule="auto"/>
        <w:ind w:right="1"/>
        <w:jc w:val="both"/>
        <w:rPr>
          <w:rFonts w:cstheme="minorHAnsi"/>
          <w:b/>
          <w:bCs/>
          <w:i/>
          <w:iCs/>
        </w:rPr>
      </w:pPr>
      <w:bookmarkStart w:id="83" w:name="_Hlk92880512"/>
      <w:r w:rsidRPr="004D2A37">
        <w:rPr>
          <w:rFonts w:cstheme="minorHAnsi"/>
          <w:b/>
          <w:bCs/>
          <w:i/>
          <w:iCs/>
        </w:rPr>
        <w:t>Résumé.</w:t>
      </w:r>
    </w:p>
    <w:p w14:paraId="559EE414" w14:textId="77777777" w:rsidR="000A27A4" w:rsidRPr="004D2A37" w:rsidRDefault="000A27A4" w:rsidP="004D18A7">
      <w:pPr>
        <w:spacing w:after="0" w:line="240" w:lineRule="auto"/>
        <w:ind w:right="1"/>
        <w:jc w:val="both"/>
        <w:rPr>
          <w:rFonts w:cstheme="minorHAnsi"/>
          <w:b/>
          <w:bCs/>
          <w:i/>
          <w:iCs/>
        </w:rPr>
      </w:pPr>
    </w:p>
    <w:bookmarkEnd w:id="83"/>
    <w:p w14:paraId="4BA0BBF1" w14:textId="77777777" w:rsidR="000A27A4" w:rsidRPr="005C4D3C" w:rsidRDefault="000A27A4" w:rsidP="004D18A7">
      <w:pPr>
        <w:spacing w:after="0" w:line="240" w:lineRule="auto"/>
        <w:ind w:right="1"/>
        <w:jc w:val="both"/>
        <w:rPr>
          <w:rFonts w:cstheme="minorHAnsi"/>
          <w:i/>
          <w:iCs/>
        </w:rPr>
      </w:pPr>
      <w:r w:rsidRPr="005C4D3C">
        <w:rPr>
          <w:rFonts w:cstheme="minorHAnsi"/>
          <w:i/>
          <w:iCs/>
        </w:rPr>
        <w:t xml:space="preserve">Les lois et les politiques définissent le cadre permettant de réaliser l’inclusion dans l’éducation. </w:t>
      </w:r>
    </w:p>
    <w:p w14:paraId="7056DCDF" w14:textId="77777777" w:rsidR="000A27A4" w:rsidRPr="005C4D3C" w:rsidRDefault="000A27A4" w:rsidP="004D18A7">
      <w:pPr>
        <w:spacing w:after="0" w:line="240" w:lineRule="auto"/>
        <w:ind w:right="1"/>
        <w:jc w:val="both"/>
        <w:rPr>
          <w:rFonts w:cstheme="minorHAnsi"/>
          <w:i/>
          <w:iCs/>
          <w:w w:val="90"/>
        </w:rPr>
      </w:pPr>
      <w:r w:rsidRPr="005C4D3C">
        <w:rPr>
          <w:rFonts w:cstheme="minorHAnsi"/>
          <w:i/>
          <w:iCs/>
          <w:w w:val="90"/>
        </w:rPr>
        <w:t xml:space="preserve">42 % des pays des pays </w:t>
      </w:r>
      <w:r w:rsidRPr="005C4D3C">
        <w:rPr>
          <w:rFonts w:cstheme="minorHAnsi"/>
          <w:i/>
          <w:iCs/>
          <w:w w:val="85"/>
        </w:rPr>
        <w:t xml:space="preserve">d’Afrique subsaharienne </w:t>
      </w:r>
      <w:r w:rsidRPr="005C4D3C">
        <w:rPr>
          <w:rFonts w:cstheme="minorHAnsi"/>
          <w:i/>
          <w:iCs/>
          <w:w w:val="90"/>
        </w:rPr>
        <w:t xml:space="preserve">en explorent les possibilités en utilisant les écoles spéciales, les centres de ressources, les enseignants itinérants et les classes intégrées. </w:t>
      </w:r>
    </w:p>
    <w:p w14:paraId="4F644C6C" w14:textId="77777777" w:rsidR="000A27A4" w:rsidRDefault="000A27A4" w:rsidP="004D18A7">
      <w:pPr>
        <w:spacing w:after="0" w:line="240" w:lineRule="auto"/>
        <w:ind w:right="1"/>
        <w:jc w:val="both"/>
        <w:rPr>
          <w:rFonts w:cstheme="minorHAnsi"/>
          <w:i/>
          <w:iCs/>
          <w:w w:val="95"/>
        </w:rPr>
      </w:pPr>
      <w:r w:rsidRPr="005C4D3C">
        <w:rPr>
          <w:rFonts w:cstheme="minorHAnsi"/>
          <w:i/>
          <w:iCs/>
          <w:w w:val="90"/>
        </w:rPr>
        <w:t xml:space="preserve">On constate aussi une </w:t>
      </w:r>
      <w:r w:rsidRPr="005C4D3C">
        <w:rPr>
          <w:rFonts w:cstheme="minorHAnsi"/>
          <w:i/>
          <w:iCs/>
          <w:w w:val="95"/>
        </w:rPr>
        <w:t>absence marquée d’outils de suivi normalisés et d’évaluations rigoureuses de la mise en œuvre des politiques et des programmes aux niveaux nationaux.</w:t>
      </w:r>
    </w:p>
    <w:p w14:paraId="55D4BD59" w14:textId="77777777" w:rsidR="000A27A4" w:rsidRPr="005C4D3C" w:rsidRDefault="000A27A4" w:rsidP="004D18A7">
      <w:pPr>
        <w:spacing w:after="0" w:line="240" w:lineRule="auto"/>
        <w:ind w:right="1"/>
        <w:jc w:val="both"/>
        <w:rPr>
          <w:rFonts w:cstheme="minorHAnsi"/>
          <w:i/>
          <w:iCs/>
          <w:w w:val="95"/>
        </w:rPr>
      </w:pPr>
    </w:p>
    <w:p w14:paraId="5D70F1AC" w14:textId="77777777" w:rsidR="000A27A4" w:rsidRPr="005C4D3C" w:rsidRDefault="000A27A4" w:rsidP="004D18A7">
      <w:pPr>
        <w:spacing w:after="0" w:line="240" w:lineRule="auto"/>
        <w:ind w:right="1"/>
        <w:jc w:val="both"/>
        <w:rPr>
          <w:rFonts w:cstheme="minorHAnsi"/>
          <w:i/>
          <w:iCs/>
        </w:rPr>
      </w:pPr>
      <w:r w:rsidRPr="005C4D3C">
        <w:rPr>
          <w:rFonts w:cstheme="minorHAnsi"/>
          <w:i/>
          <w:iCs/>
        </w:rPr>
        <w:t xml:space="preserve">Plusieurs politiques </w:t>
      </w:r>
      <w:r w:rsidRPr="005C4D3C">
        <w:rPr>
          <w:rFonts w:cstheme="minorHAnsi"/>
          <w:i/>
          <w:iCs/>
          <w:w w:val="95"/>
        </w:rPr>
        <w:t>évoluent</w:t>
      </w:r>
      <w:r w:rsidRPr="005C4D3C">
        <w:rPr>
          <w:rFonts w:cstheme="minorHAnsi"/>
          <w:i/>
          <w:iCs/>
        </w:rPr>
        <w:t xml:space="preserve"> positivement vers l’inclusion des élèves en situation de handicap</w:t>
      </w:r>
      <w:r>
        <w:rPr>
          <w:rFonts w:cstheme="minorHAnsi"/>
          <w:i/>
          <w:iCs/>
        </w:rPr>
        <w:t>.</w:t>
      </w:r>
    </w:p>
    <w:p w14:paraId="50F4345E" w14:textId="77777777" w:rsidR="000A27A4" w:rsidRPr="005C4D3C" w:rsidRDefault="000A27A4" w:rsidP="004D18A7">
      <w:pPr>
        <w:pStyle w:val="TableParagraph"/>
        <w:spacing w:before="0" w:line="240" w:lineRule="auto"/>
        <w:ind w:right="1"/>
        <w:jc w:val="both"/>
        <w:rPr>
          <w:rFonts w:asciiTheme="minorHAnsi" w:hAnsiTheme="minorHAnsi" w:cstheme="minorHAnsi"/>
          <w:i/>
          <w:iCs/>
          <w:w w:val="95"/>
        </w:rPr>
      </w:pPr>
    </w:p>
    <w:p w14:paraId="4389CEAB" w14:textId="77777777" w:rsidR="000A27A4" w:rsidRPr="005A5091" w:rsidRDefault="000A27A4" w:rsidP="004D18A7">
      <w:pPr>
        <w:pStyle w:val="TableParagraph"/>
        <w:numPr>
          <w:ilvl w:val="0"/>
          <w:numId w:val="21"/>
        </w:numPr>
        <w:tabs>
          <w:tab w:val="left" w:pos="2127"/>
        </w:tabs>
        <w:spacing w:before="0" w:line="240" w:lineRule="auto"/>
        <w:ind w:left="0" w:right="1"/>
        <w:jc w:val="both"/>
        <w:rPr>
          <w:rFonts w:asciiTheme="minorHAnsi" w:hAnsiTheme="minorHAnsi" w:cstheme="minorHAnsi"/>
          <w:i/>
          <w:iCs/>
          <w:w w:val="95"/>
        </w:rPr>
      </w:pPr>
      <w:r w:rsidRPr="005C4D3C">
        <w:rPr>
          <w:rFonts w:asciiTheme="minorHAnsi" w:hAnsiTheme="minorHAnsi" w:cstheme="minorHAnsi"/>
          <w:i/>
          <w:iCs/>
          <w:w w:val="95"/>
        </w:rPr>
        <w:lastRenderedPageBreak/>
        <w:t xml:space="preserve">vers la scolarisation des tous les ESH en classe ordinaire sauf cas sévères, </w:t>
      </w:r>
    </w:p>
    <w:p w14:paraId="18CA4BC4" w14:textId="77777777" w:rsidR="000A27A4" w:rsidRPr="005C4D3C" w:rsidRDefault="000A27A4" w:rsidP="004D18A7">
      <w:pPr>
        <w:pStyle w:val="TableParagraph"/>
        <w:numPr>
          <w:ilvl w:val="0"/>
          <w:numId w:val="21"/>
        </w:numPr>
        <w:spacing w:before="0" w:line="240" w:lineRule="auto"/>
        <w:ind w:left="0" w:right="1"/>
        <w:jc w:val="both"/>
        <w:rPr>
          <w:rFonts w:asciiTheme="minorHAnsi" w:hAnsiTheme="minorHAnsi" w:cstheme="minorHAnsi"/>
          <w:i/>
          <w:iCs/>
          <w:w w:val="95"/>
        </w:rPr>
      </w:pPr>
      <w:r w:rsidRPr="005C4D3C">
        <w:rPr>
          <w:rFonts w:asciiTheme="minorHAnsi" w:hAnsiTheme="minorHAnsi" w:cstheme="minorHAnsi"/>
          <w:i/>
          <w:iCs/>
          <w:w w:val="95"/>
        </w:rPr>
        <w:t>vers la transformation des établissement spécialisés en centres de ressources, et leurs personnels spécialisés en conseillers et/ou formateurs,</w:t>
      </w:r>
    </w:p>
    <w:p w14:paraId="23C96949" w14:textId="77777777" w:rsidR="000A27A4" w:rsidRPr="005C4D3C" w:rsidRDefault="000A27A4" w:rsidP="004D18A7">
      <w:pPr>
        <w:pStyle w:val="TableParagraph"/>
        <w:numPr>
          <w:ilvl w:val="0"/>
          <w:numId w:val="21"/>
        </w:numPr>
        <w:spacing w:before="0" w:line="240" w:lineRule="auto"/>
        <w:ind w:left="0" w:right="1"/>
        <w:jc w:val="both"/>
        <w:rPr>
          <w:rFonts w:asciiTheme="minorHAnsi" w:hAnsiTheme="minorHAnsi" w:cstheme="minorHAnsi"/>
          <w:i/>
          <w:iCs/>
          <w:w w:val="95"/>
        </w:rPr>
      </w:pPr>
      <w:r w:rsidRPr="005C4D3C">
        <w:rPr>
          <w:rFonts w:asciiTheme="minorHAnsi" w:hAnsiTheme="minorHAnsi" w:cstheme="minorHAnsi"/>
          <w:i/>
          <w:iCs/>
          <w:w w:val="95"/>
        </w:rPr>
        <w:t xml:space="preserve">vers </w:t>
      </w:r>
      <w:r w:rsidRPr="005C4D3C">
        <w:rPr>
          <w:rFonts w:asciiTheme="minorHAnsi" w:hAnsiTheme="minorHAnsi" w:cstheme="minorHAnsi"/>
          <w:i/>
          <w:iCs/>
          <w:w w:val="90"/>
        </w:rPr>
        <w:t>des enseignants et/ou équipes itinérantes différemment affectés à la sensibilisation, à la prise en charge du handicap, ou à la préparation de matériels pour les apprenants malvoyants, et à leur dépistage.</w:t>
      </w:r>
    </w:p>
    <w:p w14:paraId="00D8C926" w14:textId="77777777" w:rsidR="000A27A4" w:rsidRPr="005C4D3C" w:rsidRDefault="000A27A4" w:rsidP="004D18A7">
      <w:pPr>
        <w:pStyle w:val="TableParagraph"/>
        <w:spacing w:before="0" w:line="240" w:lineRule="auto"/>
        <w:ind w:right="1"/>
        <w:jc w:val="both"/>
        <w:rPr>
          <w:rFonts w:asciiTheme="minorHAnsi" w:hAnsiTheme="minorHAnsi" w:cstheme="minorHAnsi"/>
          <w:i/>
          <w:iCs/>
          <w:w w:val="95"/>
        </w:rPr>
      </w:pPr>
    </w:p>
    <w:p w14:paraId="17A9700D" w14:textId="77777777" w:rsidR="000A27A4" w:rsidRPr="005C4D3C" w:rsidRDefault="000A27A4" w:rsidP="004D18A7">
      <w:pPr>
        <w:spacing w:after="0" w:line="240" w:lineRule="auto"/>
        <w:ind w:right="1"/>
        <w:jc w:val="both"/>
        <w:rPr>
          <w:rFonts w:cstheme="minorHAnsi"/>
          <w:i/>
          <w:iCs/>
        </w:rPr>
      </w:pPr>
      <w:r w:rsidRPr="005C4D3C">
        <w:rPr>
          <w:rFonts w:cstheme="minorHAnsi"/>
          <w:i/>
          <w:iCs/>
        </w:rPr>
        <w:t xml:space="preserve">Des dispositions sont cependant encore à renforcer, </w:t>
      </w:r>
    </w:p>
    <w:p w14:paraId="5A3C73DF" w14:textId="77777777" w:rsidR="000A27A4" w:rsidRPr="005C4D3C" w:rsidRDefault="000A27A4" w:rsidP="004D18A7">
      <w:pPr>
        <w:spacing w:after="0" w:line="240" w:lineRule="auto"/>
        <w:ind w:right="1"/>
        <w:jc w:val="both"/>
        <w:rPr>
          <w:rFonts w:cstheme="minorHAnsi"/>
          <w:i/>
          <w:iCs/>
        </w:rPr>
      </w:pPr>
    </w:p>
    <w:p w14:paraId="5C360C7C" w14:textId="77777777" w:rsidR="000A27A4" w:rsidRPr="005C4D3C" w:rsidRDefault="000A27A4" w:rsidP="004D18A7">
      <w:pPr>
        <w:pStyle w:val="Paragraphedeliste"/>
        <w:numPr>
          <w:ilvl w:val="0"/>
          <w:numId w:val="21"/>
        </w:numPr>
        <w:tabs>
          <w:tab w:val="left" w:pos="1985"/>
        </w:tabs>
        <w:spacing w:after="0" w:line="240" w:lineRule="auto"/>
        <w:ind w:left="0" w:right="1" w:firstLine="0"/>
        <w:jc w:val="both"/>
        <w:rPr>
          <w:rFonts w:cstheme="minorHAnsi"/>
          <w:i/>
          <w:iCs/>
        </w:rPr>
      </w:pPr>
      <w:r w:rsidRPr="005C4D3C">
        <w:rPr>
          <w:rFonts w:cstheme="minorHAnsi"/>
          <w:i/>
          <w:iCs/>
        </w:rPr>
        <w:t>l’indispensable</w:t>
      </w:r>
      <w:r w:rsidRPr="005C4D3C">
        <w:rPr>
          <w:rFonts w:cstheme="minorHAnsi"/>
          <w:i/>
          <w:iCs/>
          <w:w w:val="95"/>
        </w:rPr>
        <w:t xml:space="preserve"> évaluation précoce,</w:t>
      </w:r>
    </w:p>
    <w:p w14:paraId="2089EABC" w14:textId="77777777" w:rsidR="000A27A4" w:rsidRPr="005C4D3C" w:rsidRDefault="000A27A4" w:rsidP="004D18A7">
      <w:pPr>
        <w:pStyle w:val="Paragraphedeliste"/>
        <w:numPr>
          <w:ilvl w:val="0"/>
          <w:numId w:val="21"/>
        </w:numPr>
        <w:tabs>
          <w:tab w:val="left" w:pos="1985"/>
        </w:tabs>
        <w:spacing w:after="0" w:line="240" w:lineRule="auto"/>
        <w:ind w:left="0" w:right="1" w:firstLine="0"/>
        <w:jc w:val="both"/>
        <w:rPr>
          <w:rFonts w:cstheme="minorHAnsi"/>
          <w:i/>
          <w:iCs/>
        </w:rPr>
      </w:pPr>
      <w:r w:rsidRPr="005C4D3C">
        <w:rPr>
          <w:rFonts w:eastAsia="VL PGothic" w:cstheme="minorHAnsi"/>
          <w:i/>
          <w:iCs/>
          <w:w w:val="95"/>
        </w:rPr>
        <w:t>Le passage automatique en classe</w:t>
      </w:r>
      <w:r w:rsidRPr="005C4D3C">
        <w:rPr>
          <w:rFonts w:eastAsia="VL PGothic" w:cstheme="minorHAnsi"/>
          <w:i/>
          <w:iCs/>
        </w:rPr>
        <w:t xml:space="preserve"> </w:t>
      </w:r>
      <w:r w:rsidRPr="005C4D3C">
        <w:rPr>
          <w:rFonts w:eastAsia="VL PGothic" w:cstheme="minorHAnsi"/>
          <w:i/>
          <w:iCs/>
          <w:w w:val="95"/>
        </w:rPr>
        <w:t xml:space="preserve">supérieure accompagné de mesures réfléchies et concertées </w:t>
      </w:r>
      <w:r w:rsidRPr="005C4D3C">
        <w:rPr>
          <w:rFonts w:eastAsia="VL PGothic" w:cstheme="minorHAnsi"/>
          <w:i/>
          <w:iCs/>
        </w:rPr>
        <w:t>de soutien,</w:t>
      </w:r>
    </w:p>
    <w:p w14:paraId="65FEE12C" w14:textId="77777777" w:rsidR="000A27A4" w:rsidRPr="005C4D3C" w:rsidRDefault="000A27A4" w:rsidP="004D18A7">
      <w:pPr>
        <w:pStyle w:val="Paragraphedeliste"/>
        <w:numPr>
          <w:ilvl w:val="0"/>
          <w:numId w:val="21"/>
        </w:numPr>
        <w:tabs>
          <w:tab w:val="left" w:pos="1985"/>
        </w:tabs>
        <w:spacing w:after="0" w:line="240" w:lineRule="auto"/>
        <w:ind w:left="0" w:right="1" w:firstLine="0"/>
        <w:jc w:val="both"/>
        <w:rPr>
          <w:rFonts w:cstheme="minorHAnsi"/>
          <w:i/>
          <w:iCs/>
        </w:rPr>
      </w:pPr>
      <w:r w:rsidRPr="005C4D3C">
        <w:rPr>
          <w:rFonts w:cstheme="minorHAnsi"/>
          <w:i/>
          <w:iCs/>
        </w:rPr>
        <w:t xml:space="preserve">La contribution à l’inclusion de l’enseignement et de la formation techniques et professionnelle, </w:t>
      </w:r>
    </w:p>
    <w:p w14:paraId="7E113BA2" w14:textId="77777777" w:rsidR="000A27A4" w:rsidRPr="0076560E" w:rsidRDefault="000A27A4" w:rsidP="004D18A7">
      <w:pPr>
        <w:pStyle w:val="Paragraphedeliste"/>
        <w:widowControl w:val="0"/>
        <w:numPr>
          <w:ilvl w:val="0"/>
          <w:numId w:val="21"/>
        </w:numPr>
        <w:autoSpaceDE w:val="0"/>
        <w:autoSpaceDN w:val="0"/>
        <w:spacing w:after="0" w:line="240" w:lineRule="auto"/>
        <w:ind w:left="0" w:right="1"/>
        <w:jc w:val="both"/>
        <w:rPr>
          <w:rFonts w:eastAsia="VL PGothic" w:cstheme="minorHAnsi"/>
          <w:i/>
          <w:iCs/>
        </w:rPr>
      </w:pPr>
      <w:r w:rsidRPr="0076560E">
        <w:rPr>
          <w:rFonts w:eastAsia="VL PGothic" w:cstheme="minorHAnsi"/>
          <w:i/>
          <w:iCs/>
        </w:rPr>
        <w:t xml:space="preserve">Les mesures financières ne parviennent pas toujours à rendre l’accès plus équitable. Les suppressions ou réductions uniformes de frais de scolarité ont un impact limité. </w:t>
      </w:r>
      <w:r w:rsidRPr="0076560E">
        <w:rPr>
          <w:rFonts w:cstheme="minorHAnsi"/>
          <w:i/>
          <w:iCs/>
        </w:rPr>
        <w:t xml:space="preserve">Les aides financières en </w:t>
      </w:r>
      <w:r w:rsidRPr="0076560E">
        <w:rPr>
          <w:rFonts w:cstheme="minorHAnsi"/>
          <w:i/>
          <w:iCs/>
          <w:w w:val="95"/>
        </w:rPr>
        <w:t>nature (nourriture, logement, transports,) ne sont vraiment efficaces que lorsqu’elles sont réservées aux plus pauvres.</w:t>
      </w:r>
    </w:p>
    <w:p w14:paraId="7629B035" w14:textId="77777777" w:rsidR="000A27A4" w:rsidRPr="0076560E" w:rsidRDefault="000A27A4" w:rsidP="004D18A7">
      <w:pPr>
        <w:pStyle w:val="Paragraphedeliste"/>
        <w:numPr>
          <w:ilvl w:val="0"/>
          <w:numId w:val="21"/>
        </w:numPr>
        <w:spacing w:after="0" w:line="240" w:lineRule="auto"/>
        <w:ind w:left="0" w:right="1"/>
        <w:jc w:val="both"/>
        <w:rPr>
          <w:rFonts w:cstheme="minorHAnsi"/>
          <w:i/>
          <w:iCs/>
        </w:rPr>
      </w:pPr>
      <w:r w:rsidRPr="0076560E">
        <w:rPr>
          <w:rFonts w:cstheme="minorHAnsi"/>
          <w:i/>
          <w:iCs/>
        </w:rPr>
        <w:t>Alors que la technologie numérique et la connectivité à internet ont le pouvoir de transformer l’enseignement et l’apprentissage, la fracture numérique demeure un frein à l’inclusion dans l’éducation.</w:t>
      </w:r>
    </w:p>
    <w:p w14:paraId="3859D2EC" w14:textId="77777777" w:rsidR="000A27A4" w:rsidRPr="005C4D3C" w:rsidRDefault="000A27A4" w:rsidP="004D18A7">
      <w:pPr>
        <w:pStyle w:val="Paragraphedeliste"/>
        <w:widowControl w:val="0"/>
        <w:numPr>
          <w:ilvl w:val="2"/>
          <w:numId w:val="21"/>
        </w:numPr>
        <w:tabs>
          <w:tab w:val="left" w:pos="2410"/>
        </w:tabs>
        <w:autoSpaceDE w:val="0"/>
        <w:autoSpaceDN w:val="0"/>
        <w:spacing w:after="0" w:line="240" w:lineRule="auto"/>
        <w:ind w:left="0" w:right="1" w:hanging="340"/>
        <w:contextualSpacing w:val="0"/>
        <w:jc w:val="both"/>
        <w:rPr>
          <w:rFonts w:cstheme="minorHAnsi"/>
          <w:bCs/>
          <w:i/>
          <w:iCs/>
        </w:rPr>
      </w:pPr>
      <w:r w:rsidRPr="005C4D3C">
        <w:rPr>
          <w:rFonts w:cstheme="minorHAnsi"/>
          <w:bCs/>
          <w:i/>
          <w:iCs/>
        </w:rPr>
        <w:t>Les technologies d’assistance et l'innovation</w:t>
      </w:r>
      <w:r>
        <w:rPr>
          <w:rFonts w:cstheme="minorHAnsi"/>
          <w:bCs/>
          <w:i/>
          <w:iCs/>
        </w:rPr>
        <w:t xml:space="preserve"> </w:t>
      </w:r>
      <w:r w:rsidRPr="005C4D3C">
        <w:rPr>
          <w:rFonts w:cstheme="minorHAnsi"/>
          <w:bCs/>
          <w:i/>
          <w:iCs/>
        </w:rPr>
        <w:t>nécessitent une plus grande palette d’outils pour leur utilisation et leurs réparations, ainsi que des professionnels de santé</w:t>
      </w:r>
      <w:r w:rsidRPr="005C4D3C">
        <w:rPr>
          <w:rFonts w:cstheme="minorHAnsi"/>
          <w:bCs/>
          <w:i/>
          <w:iCs/>
          <w:w w:val="95"/>
        </w:rPr>
        <w:t xml:space="preserve"> capables d’agir</w:t>
      </w:r>
      <w:r w:rsidRPr="005C4D3C">
        <w:rPr>
          <w:rFonts w:cstheme="minorHAnsi"/>
          <w:bCs/>
          <w:i/>
          <w:iCs/>
          <w:spacing w:val="-2"/>
          <w:w w:val="95"/>
        </w:rPr>
        <w:t xml:space="preserve"> </w:t>
      </w:r>
      <w:r w:rsidRPr="005C4D3C">
        <w:rPr>
          <w:rFonts w:cstheme="minorHAnsi"/>
          <w:bCs/>
          <w:i/>
          <w:iCs/>
        </w:rPr>
        <w:t>autour de</w:t>
      </w:r>
      <w:r w:rsidRPr="005C4D3C">
        <w:rPr>
          <w:rFonts w:cstheme="minorHAnsi"/>
          <w:bCs/>
          <w:i/>
          <w:iCs/>
          <w:spacing w:val="-4"/>
        </w:rPr>
        <w:t xml:space="preserve"> </w:t>
      </w:r>
      <w:r w:rsidRPr="005C4D3C">
        <w:rPr>
          <w:rFonts w:cstheme="minorHAnsi"/>
          <w:bCs/>
          <w:i/>
          <w:iCs/>
        </w:rPr>
        <w:t>celles-ci</w:t>
      </w:r>
      <w:r w:rsidRPr="005C4D3C">
        <w:rPr>
          <w:rFonts w:cstheme="minorHAnsi"/>
          <w:bCs/>
          <w:i/>
          <w:iCs/>
          <w:w w:val="95"/>
        </w:rPr>
        <w:t xml:space="preserve"> pour les</w:t>
      </w:r>
      <w:r w:rsidRPr="005C4D3C">
        <w:rPr>
          <w:rFonts w:cstheme="minorHAnsi"/>
          <w:bCs/>
          <w:i/>
          <w:iCs/>
          <w:spacing w:val="-5"/>
          <w:w w:val="95"/>
        </w:rPr>
        <w:t xml:space="preserve"> </w:t>
      </w:r>
      <w:r w:rsidRPr="005C4D3C">
        <w:rPr>
          <w:rFonts w:cstheme="minorHAnsi"/>
          <w:bCs/>
          <w:i/>
          <w:iCs/>
          <w:w w:val="95"/>
        </w:rPr>
        <w:t xml:space="preserve">personnes </w:t>
      </w:r>
      <w:r w:rsidRPr="005C4D3C">
        <w:rPr>
          <w:rFonts w:cstheme="minorHAnsi"/>
          <w:bCs/>
          <w:i/>
          <w:iCs/>
        </w:rPr>
        <w:t>handicapées.</w:t>
      </w:r>
    </w:p>
    <w:p w14:paraId="68FD7056" w14:textId="77777777" w:rsidR="000A27A4" w:rsidRPr="005C4D3C" w:rsidRDefault="000A27A4" w:rsidP="004D18A7">
      <w:pPr>
        <w:pStyle w:val="Paragraphedeliste"/>
        <w:widowControl w:val="0"/>
        <w:numPr>
          <w:ilvl w:val="2"/>
          <w:numId w:val="21"/>
        </w:numPr>
        <w:tabs>
          <w:tab w:val="left" w:pos="2410"/>
        </w:tabs>
        <w:autoSpaceDE w:val="0"/>
        <w:autoSpaceDN w:val="0"/>
        <w:spacing w:after="0" w:line="240" w:lineRule="auto"/>
        <w:ind w:left="0" w:right="1" w:hanging="340"/>
        <w:contextualSpacing w:val="0"/>
        <w:jc w:val="both"/>
        <w:rPr>
          <w:rFonts w:cstheme="minorHAnsi"/>
          <w:bCs/>
          <w:i/>
          <w:iCs/>
        </w:rPr>
      </w:pPr>
      <w:r w:rsidRPr="005C4D3C">
        <w:rPr>
          <w:rFonts w:cstheme="minorHAnsi"/>
          <w:bCs/>
          <w:i/>
          <w:iCs/>
        </w:rPr>
        <w:t>Les données et statistiques sur le handicap ne sont pas généralisées, ni unifiées ni suffisamment désagrégées.</w:t>
      </w:r>
    </w:p>
    <w:p w14:paraId="5DCB93D1" w14:textId="77777777" w:rsidR="000A27A4" w:rsidRPr="00215EEB" w:rsidRDefault="000A27A4" w:rsidP="004D18A7">
      <w:pPr>
        <w:pStyle w:val="Paragraphedeliste"/>
        <w:widowControl w:val="0"/>
        <w:tabs>
          <w:tab w:val="left" w:pos="2410"/>
        </w:tabs>
        <w:autoSpaceDE w:val="0"/>
        <w:autoSpaceDN w:val="0"/>
        <w:spacing w:after="0" w:line="240" w:lineRule="auto"/>
        <w:ind w:left="0" w:right="1" w:hanging="340"/>
        <w:contextualSpacing w:val="0"/>
        <w:jc w:val="both"/>
        <w:rPr>
          <w:rFonts w:cstheme="minorHAnsi"/>
          <w:bCs/>
          <w:i/>
          <w:iCs/>
        </w:rPr>
      </w:pPr>
      <w:r>
        <w:rPr>
          <w:rFonts w:cstheme="minorHAnsi"/>
          <w:bCs/>
          <w:i/>
          <w:iCs/>
        </w:rPr>
        <w:tab/>
      </w:r>
      <w:r w:rsidRPr="005C4D3C">
        <w:rPr>
          <w:rFonts w:cstheme="minorHAnsi"/>
          <w:bCs/>
          <w:i/>
          <w:iCs/>
        </w:rPr>
        <w:t>les</w:t>
      </w:r>
      <w:r w:rsidRPr="005C4D3C">
        <w:rPr>
          <w:rFonts w:cstheme="minorHAnsi"/>
          <w:bCs/>
          <w:i/>
          <w:iCs/>
          <w:spacing w:val="1"/>
        </w:rPr>
        <w:t xml:space="preserve"> </w:t>
      </w:r>
      <w:r w:rsidRPr="005C4D3C">
        <w:rPr>
          <w:rFonts w:cstheme="minorHAnsi"/>
          <w:bCs/>
          <w:i/>
          <w:iCs/>
        </w:rPr>
        <w:t>femmes</w:t>
      </w:r>
      <w:r w:rsidRPr="005C4D3C">
        <w:rPr>
          <w:rFonts w:cstheme="minorHAnsi"/>
          <w:bCs/>
          <w:i/>
          <w:iCs/>
          <w:spacing w:val="1"/>
        </w:rPr>
        <w:t xml:space="preserve"> </w:t>
      </w:r>
      <w:r w:rsidRPr="005C4D3C">
        <w:rPr>
          <w:rFonts w:cstheme="minorHAnsi"/>
          <w:bCs/>
          <w:i/>
          <w:iCs/>
        </w:rPr>
        <w:t>et</w:t>
      </w:r>
      <w:r w:rsidRPr="005C4D3C">
        <w:rPr>
          <w:rFonts w:cstheme="minorHAnsi"/>
          <w:bCs/>
          <w:i/>
          <w:iCs/>
          <w:spacing w:val="1"/>
        </w:rPr>
        <w:t xml:space="preserve"> </w:t>
      </w:r>
      <w:r w:rsidRPr="005C4D3C">
        <w:rPr>
          <w:rFonts w:cstheme="minorHAnsi"/>
          <w:bCs/>
          <w:i/>
          <w:iCs/>
        </w:rPr>
        <w:t>les</w:t>
      </w:r>
      <w:r w:rsidRPr="005C4D3C">
        <w:rPr>
          <w:rFonts w:cstheme="minorHAnsi"/>
          <w:bCs/>
          <w:i/>
          <w:iCs/>
          <w:spacing w:val="-2"/>
        </w:rPr>
        <w:t xml:space="preserve"> </w:t>
      </w:r>
      <w:r w:rsidRPr="005C4D3C">
        <w:rPr>
          <w:rFonts w:cstheme="minorHAnsi"/>
          <w:bCs/>
          <w:i/>
          <w:iCs/>
        </w:rPr>
        <w:t>filles</w:t>
      </w:r>
      <w:r w:rsidRPr="005C4D3C">
        <w:rPr>
          <w:rFonts w:cstheme="minorHAnsi"/>
          <w:bCs/>
          <w:i/>
          <w:iCs/>
          <w:spacing w:val="-1"/>
        </w:rPr>
        <w:t xml:space="preserve"> </w:t>
      </w:r>
      <w:r w:rsidRPr="005C4D3C">
        <w:rPr>
          <w:rFonts w:cstheme="minorHAnsi"/>
          <w:bCs/>
          <w:i/>
          <w:iCs/>
        </w:rPr>
        <w:t>handicapées restent tributaires de normes</w:t>
      </w:r>
      <w:r w:rsidRPr="005C4D3C">
        <w:rPr>
          <w:rFonts w:cstheme="minorHAnsi"/>
          <w:bCs/>
          <w:i/>
          <w:iCs/>
          <w:spacing w:val="-12"/>
        </w:rPr>
        <w:t xml:space="preserve"> </w:t>
      </w:r>
      <w:r w:rsidRPr="005C4D3C">
        <w:rPr>
          <w:rFonts w:cstheme="minorHAnsi"/>
          <w:bCs/>
          <w:i/>
          <w:iCs/>
        </w:rPr>
        <w:t>sociales</w:t>
      </w:r>
      <w:r w:rsidRPr="005C4D3C">
        <w:rPr>
          <w:rFonts w:cstheme="minorHAnsi"/>
          <w:bCs/>
          <w:i/>
          <w:iCs/>
          <w:spacing w:val="-12"/>
        </w:rPr>
        <w:t xml:space="preserve"> ancrées et qui </w:t>
      </w:r>
      <w:r w:rsidRPr="005C4D3C">
        <w:rPr>
          <w:rFonts w:cstheme="minorHAnsi"/>
          <w:bCs/>
          <w:i/>
          <w:iCs/>
        </w:rPr>
        <w:t>continuent</w:t>
      </w:r>
      <w:r w:rsidRPr="005C4D3C">
        <w:rPr>
          <w:rFonts w:cstheme="minorHAnsi"/>
          <w:bCs/>
          <w:i/>
          <w:iCs/>
          <w:spacing w:val="-13"/>
        </w:rPr>
        <w:t xml:space="preserve"> </w:t>
      </w:r>
      <w:r w:rsidRPr="005C4D3C">
        <w:rPr>
          <w:rFonts w:cstheme="minorHAnsi"/>
          <w:bCs/>
          <w:i/>
          <w:iCs/>
        </w:rPr>
        <w:t>d’avoir</w:t>
      </w:r>
      <w:r w:rsidRPr="005C4D3C">
        <w:rPr>
          <w:rFonts w:cstheme="minorHAnsi"/>
          <w:bCs/>
          <w:i/>
          <w:iCs/>
          <w:spacing w:val="-13"/>
        </w:rPr>
        <w:t xml:space="preserve"> </w:t>
      </w:r>
      <w:r w:rsidRPr="005C4D3C">
        <w:rPr>
          <w:rFonts w:cstheme="minorHAnsi"/>
          <w:bCs/>
          <w:i/>
          <w:iCs/>
        </w:rPr>
        <w:t>une grande emprise sur le statu quo. Cet aspect requiert de hauts niveaux d’engagements continus pour influer sur un changement en profondeur.</w:t>
      </w:r>
    </w:p>
    <w:p w14:paraId="65F2AD70" w14:textId="77777777" w:rsidR="000A27A4" w:rsidRDefault="000A27A4" w:rsidP="004D18A7">
      <w:pPr>
        <w:spacing w:after="0" w:line="240" w:lineRule="auto"/>
        <w:ind w:right="1"/>
        <w:jc w:val="center"/>
        <w:rPr>
          <w:rFonts w:cstheme="minorHAnsi"/>
          <w:b/>
          <w:bCs/>
        </w:rPr>
      </w:pPr>
      <w:r w:rsidRPr="0020056A">
        <w:rPr>
          <w:rFonts w:cstheme="minorHAnsi"/>
          <w:b/>
          <w:bCs/>
        </w:rPr>
        <w:t>***</w:t>
      </w:r>
    </w:p>
    <w:p w14:paraId="29F48CD6" w14:textId="77777777" w:rsidR="000A27A4" w:rsidRDefault="000A27A4" w:rsidP="004D18A7">
      <w:pPr>
        <w:spacing w:after="0" w:line="240" w:lineRule="auto"/>
        <w:ind w:right="1"/>
        <w:jc w:val="both"/>
        <w:rPr>
          <w:rFonts w:cstheme="minorHAnsi"/>
          <w:b/>
          <w:bCs/>
        </w:rPr>
      </w:pPr>
    </w:p>
    <w:tbl>
      <w:tblPr>
        <w:tblStyle w:val="Grilledutableau"/>
        <w:tblW w:w="0" w:type="auto"/>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7308"/>
      </w:tblGrid>
      <w:tr w:rsidR="000A27A4" w14:paraId="1622CF27" w14:textId="77777777" w:rsidTr="00BB7C3D">
        <w:tc>
          <w:tcPr>
            <w:tcW w:w="1124" w:type="dxa"/>
          </w:tcPr>
          <w:p w14:paraId="25CBBDD8" w14:textId="77777777" w:rsidR="000A27A4" w:rsidRDefault="000A27A4" w:rsidP="004D18A7">
            <w:pPr>
              <w:ind w:right="1"/>
              <w:jc w:val="both"/>
              <w:rPr>
                <w:rFonts w:cstheme="minorHAnsi"/>
                <w:b/>
                <w:bCs/>
              </w:rPr>
            </w:pPr>
            <w:r>
              <w:rPr>
                <w:rFonts w:cstheme="minorHAnsi"/>
                <w:b/>
                <w:bCs/>
              </w:rPr>
              <w:t>9.</w:t>
            </w:r>
          </w:p>
        </w:tc>
        <w:tc>
          <w:tcPr>
            <w:tcW w:w="9190" w:type="dxa"/>
          </w:tcPr>
          <w:p w14:paraId="143EC19E" w14:textId="77777777" w:rsidR="000A27A4" w:rsidRDefault="000A27A4" w:rsidP="004D18A7">
            <w:pPr>
              <w:ind w:right="1"/>
              <w:jc w:val="both"/>
              <w:rPr>
                <w:rFonts w:cstheme="minorHAnsi"/>
                <w:b/>
                <w:bCs/>
              </w:rPr>
            </w:pPr>
            <w:r w:rsidRPr="00C121C9">
              <w:rPr>
                <w:rFonts w:cstheme="minorHAnsi"/>
                <w:b/>
                <w:bCs/>
              </w:rPr>
              <w:t>LES POLITIQUES ET L’INCLUSION DES ÉLÈVES EN SITUATION DE HANDICAP.</w:t>
            </w:r>
          </w:p>
          <w:p w14:paraId="46967C13" w14:textId="77777777" w:rsidR="000A27A4" w:rsidRPr="00E45D9D" w:rsidRDefault="000A27A4" w:rsidP="004D18A7">
            <w:pPr>
              <w:ind w:right="1"/>
              <w:jc w:val="both"/>
              <w:rPr>
                <w:rFonts w:cstheme="minorHAnsi"/>
              </w:rPr>
            </w:pPr>
          </w:p>
        </w:tc>
      </w:tr>
      <w:tr w:rsidR="000A27A4" w14:paraId="5FC8B7A0" w14:textId="77777777" w:rsidTr="00BB7C3D">
        <w:tc>
          <w:tcPr>
            <w:tcW w:w="1124" w:type="dxa"/>
          </w:tcPr>
          <w:p w14:paraId="5071D45F" w14:textId="77777777" w:rsidR="000A27A4" w:rsidRDefault="000A27A4" w:rsidP="004D18A7">
            <w:pPr>
              <w:ind w:right="1"/>
              <w:jc w:val="both"/>
              <w:rPr>
                <w:rFonts w:cstheme="minorHAnsi"/>
                <w:b/>
                <w:bCs/>
              </w:rPr>
            </w:pPr>
            <w:r>
              <w:rPr>
                <w:rFonts w:cstheme="minorHAnsi"/>
                <w:b/>
                <w:bCs/>
              </w:rPr>
              <w:t>9.1.</w:t>
            </w:r>
          </w:p>
        </w:tc>
        <w:tc>
          <w:tcPr>
            <w:tcW w:w="9190" w:type="dxa"/>
          </w:tcPr>
          <w:p w14:paraId="39ED2C1C" w14:textId="77777777" w:rsidR="000A27A4" w:rsidRDefault="000A27A4" w:rsidP="004D18A7">
            <w:pPr>
              <w:pStyle w:val="Corpsdetexte"/>
              <w:ind w:left="0" w:right="1"/>
              <w:jc w:val="both"/>
              <w:rPr>
                <w:rFonts w:asciiTheme="minorHAnsi" w:hAnsiTheme="minorHAnsi" w:cstheme="minorHAnsi"/>
                <w:b/>
                <w:bCs/>
                <w:sz w:val="22"/>
                <w:szCs w:val="22"/>
              </w:rPr>
            </w:pPr>
            <w:r w:rsidRPr="00215EEB">
              <w:rPr>
                <w:rFonts w:asciiTheme="minorHAnsi" w:hAnsiTheme="minorHAnsi" w:cstheme="minorHAnsi"/>
                <w:b/>
                <w:bCs/>
                <w:sz w:val="22"/>
                <w:szCs w:val="22"/>
              </w:rPr>
              <w:t xml:space="preserve">Les lois et les politiques définissent le cadre permettant de réaliser l’inclusion dans l’éducation. </w:t>
            </w:r>
          </w:p>
          <w:p w14:paraId="5AC201B7" w14:textId="77777777" w:rsidR="000A27A4" w:rsidRPr="00215EEB" w:rsidRDefault="000A27A4" w:rsidP="004D18A7">
            <w:pPr>
              <w:pStyle w:val="Corpsdetexte"/>
              <w:ind w:left="0" w:right="1"/>
              <w:jc w:val="both"/>
              <w:rPr>
                <w:rFonts w:asciiTheme="minorHAnsi" w:hAnsiTheme="minorHAnsi" w:cstheme="minorHAnsi"/>
                <w:b/>
                <w:bCs/>
                <w:sz w:val="22"/>
                <w:szCs w:val="22"/>
              </w:rPr>
            </w:pPr>
          </w:p>
        </w:tc>
      </w:tr>
      <w:tr w:rsidR="000A27A4" w14:paraId="545B9FA4" w14:textId="77777777" w:rsidTr="00BB7C3D">
        <w:tc>
          <w:tcPr>
            <w:tcW w:w="1124" w:type="dxa"/>
          </w:tcPr>
          <w:p w14:paraId="32394F6A" w14:textId="77777777" w:rsidR="000A27A4" w:rsidRDefault="000A27A4" w:rsidP="004D18A7">
            <w:pPr>
              <w:ind w:right="1"/>
              <w:jc w:val="both"/>
              <w:rPr>
                <w:rFonts w:cstheme="minorHAnsi"/>
                <w:b/>
                <w:bCs/>
              </w:rPr>
            </w:pPr>
            <w:r>
              <w:rPr>
                <w:rFonts w:cstheme="minorHAnsi"/>
                <w:b/>
                <w:bCs/>
              </w:rPr>
              <w:t>9.2.</w:t>
            </w:r>
          </w:p>
        </w:tc>
        <w:tc>
          <w:tcPr>
            <w:tcW w:w="9190" w:type="dxa"/>
          </w:tcPr>
          <w:p w14:paraId="5BA86AA0" w14:textId="77777777" w:rsidR="000A27A4" w:rsidRDefault="000A27A4" w:rsidP="004D18A7">
            <w:pPr>
              <w:ind w:right="1"/>
              <w:jc w:val="both"/>
              <w:rPr>
                <w:rFonts w:cstheme="minorHAnsi"/>
                <w:b/>
                <w:bCs/>
              </w:rPr>
            </w:pPr>
            <w:r w:rsidRPr="00215EEB">
              <w:rPr>
                <w:rFonts w:cstheme="minorHAnsi"/>
                <w:b/>
                <w:bCs/>
              </w:rPr>
              <w:t>Les politiques positives de l’inclusion des élèves en situation de handicap.</w:t>
            </w:r>
          </w:p>
          <w:p w14:paraId="670F6326" w14:textId="77777777" w:rsidR="000A27A4" w:rsidRPr="00215EEB" w:rsidRDefault="000A27A4" w:rsidP="004D18A7">
            <w:pPr>
              <w:ind w:right="1"/>
              <w:jc w:val="both"/>
              <w:rPr>
                <w:rFonts w:cstheme="minorHAnsi"/>
                <w:b/>
                <w:bCs/>
              </w:rPr>
            </w:pPr>
          </w:p>
        </w:tc>
      </w:tr>
      <w:tr w:rsidR="000A27A4" w14:paraId="6063EF4B" w14:textId="77777777" w:rsidTr="00BB7C3D">
        <w:tc>
          <w:tcPr>
            <w:tcW w:w="1124" w:type="dxa"/>
          </w:tcPr>
          <w:p w14:paraId="5A083390" w14:textId="77777777" w:rsidR="000A27A4" w:rsidRDefault="000A27A4" w:rsidP="004D18A7">
            <w:pPr>
              <w:ind w:right="1"/>
              <w:jc w:val="both"/>
              <w:rPr>
                <w:rFonts w:cstheme="minorHAnsi"/>
                <w:b/>
                <w:bCs/>
              </w:rPr>
            </w:pPr>
            <w:r>
              <w:rPr>
                <w:rFonts w:cstheme="minorHAnsi"/>
                <w:b/>
                <w:bCs/>
              </w:rPr>
              <w:t>9.3.</w:t>
            </w:r>
          </w:p>
        </w:tc>
        <w:tc>
          <w:tcPr>
            <w:tcW w:w="9190" w:type="dxa"/>
          </w:tcPr>
          <w:p w14:paraId="07AF051D" w14:textId="77777777" w:rsidR="000A27A4" w:rsidRPr="00215EEB" w:rsidRDefault="000A27A4" w:rsidP="004D18A7">
            <w:pPr>
              <w:ind w:right="1"/>
              <w:jc w:val="both"/>
              <w:rPr>
                <w:rFonts w:cstheme="minorHAnsi"/>
                <w:b/>
                <w:bCs/>
              </w:rPr>
            </w:pPr>
            <w:r w:rsidRPr="00215EEB">
              <w:rPr>
                <w:rFonts w:cstheme="minorHAnsi"/>
                <w:b/>
                <w:bCs/>
              </w:rPr>
              <w:t xml:space="preserve">Plusieurs dispositions restent cependant à renforcer, l’intégration du handicap est un objectif à long </w:t>
            </w:r>
            <w:r w:rsidRPr="00215EEB">
              <w:rPr>
                <w:rFonts w:cstheme="minorHAnsi"/>
                <w:b/>
                <w:bCs/>
                <w:w w:val="95"/>
              </w:rPr>
              <w:t>terme.</w:t>
            </w:r>
          </w:p>
        </w:tc>
      </w:tr>
    </w:tbl>
    <w:p w14:paraId="74DFEE34" w14:textId="77777777" w:rsidR="000A27A4" w:rsidRDefault="000A27A4" w:rsidP="004D18A7">
      <w:pPr>
        <w:spacing w:after="0" w:line="240" w:lineRule="auto"/>
        <w:ind w:right="1"/>
        <w:jc w:val="both"/>
        <w:rPr>
          <w:rFonts w:cstheme="minorHAnsi"/>
          <w:b/>
          <w:bCs/>
        </w:rPr>
      </w:pPr>
    </w:p>
    <w:p w14:paraId="4DC2388D" w14:textId="77777777" w:rsidR="000A27A4" w:rsidRDefault="000A27A4" w:rsidP="004D18A7">
      <w:pPr>
        <w:spacing w:after="0" w:line="240" w:lineRule="auto"/>
        <w:ind w:right="1"/>
        <w:jc w:val="both"/>
        <w:rPr>
          <w:rFonts w:cstheme="minorHAnsi"/>
          <w:b/>
          <w:bCs/>
        </w:rPr>
      </w:pPr>
    </w:p>
    <w:p w14:paraId="2F005636" w14:textId="77777777" w:rsidR="000A27A4" w:rsidRDefault="000A27A4" w:rsidP="004D18A7">
      <w:pPr>
        <w:spacing w:after="0" w:line="240" w:lineRule="auto"/>
        <w:ind w:right="1"/>
        <w:jc w:val="center"/>
        <w:rPr>
          <w:rFonts w:cstheme="minorHAnsi"/>
          <w:b/>
          <w:bCs/>
        </w:rPr>
      </w:pPr>
      <w:r w:rsidRPr="0020056A">
        <w:rPr>
          <w:rFonts w:cstheme="minorHAnsi"/>
          <w:b/>
          <w:bCs/>
        </w:rPr>
        <w:t>***</w:t>
      </w:r>
    </w:p>
    <w:p w14:paraId="3AF8190E" w14:textId="77777777" w:rsidR="000A27A4" w:rsidRDefault="000A27A4" w:rsidP="004D18A7">
      <w:pPr>
        <w:spacing w:after="0" w:line="240" w:lineRule="auto"/>
        <w:ind w:right="1"/>
        <w:jc w:val="both"/>
        <w:rPr>
          <w:rFonts w:cstheme="minorHAnsi"/>
          <w:b/>
          <w:bCs/>
        </w:rPr>
      </w:pPr>
    </w:p>
    <w:p w14:paraId="5AE5F3D8" w14:textId="77777777" w:rsidR="000A27A4" w:rsidRDefault="000A27A4" w:rsidP="004D18A7">
      <w:pPr>
        <w:spacing w:after="0" w:line="240" w:lineRule="auto"/>
        <w:ind w:right="1"/>
        <w:jc w:val="both"/>
        <w:rPr>
          <w:rFonts w:cstheme="minorHAnsi"/>
          <w:b/>
          <w:bCs/>
        </w:rPr>
      </w:pPr>
    </w:p>
    <w:p w14:paraId="42C8836E" w14:textId="77777777" w:rsidR="000A27A4" w:rsidRDefault="000A27A4" w:rsidP="004D18A7">
      <w:pPr>
        <w:spacing w:after="0" w:line="240" w:lineRule="auto"/>
        <w:ind w:right="1"/>
        <w:jc w:val="both"/>
        <w:rPr>
          <w:rFonts w:cstheme="minorHAnsi"/>
          <w:b/>
          <w:bCs/>
        </w:rPr>
      </w:pPr>
    </w:p>
    <w:p w14:paraId="2166E443" w14:textId="77777777" w:rsidR="000A27A4" w:rsidRPr="0020056A" w:rsidRDefault="000A27A4" w:rsidP="004D18A7">
      <w:pPr>
        <w:spacing w:after="0" w:line="240" w:lineRule="auto"/>
        <w:ind w:right="1"/>
        <w:jc w:val="both"/>
        <w:rPr>
          <w:rFonts w:cstheme="minorHAnsi"/>
          <w:b/>
          <w:bCs/>
        </w:rPr>
      </w:pPr>
    </w:p>
    <w:p w14:paraId="034F94E4" w14:textId="77777777" w:rsidR="000A27A4" w:rsidRPr="00215EEB" w:rsidRDefault="000A27A4" w:rsidP="004D18A7">
      <w:pPr>
        <w:spacing w:after="0" w:line="240" w:lineRule="auto"/>
        <w:ind w:right="1"/>
        <w:jc w:val="both"/>
        <w:rPr>
          <w:rFonts w:cstheme="minorHAnsi"/>
          <w:b/>
          <w:bCs/>
          <w:sz w:val="28"/>
          <w:szCs w:val="28"/>
        </w:rPr>
      </w:pPr>
      <w:r w:rsidRPr="00215EEB">
        <w:rPr>
          <w:rFonts w:cstheme="minorHAnsi"/>
          <w:b/>
          <w:bCs/>
          <w:sz w:val="28"/>
          <w:szCs w:val="28"/>
        </w:rPr>
        <w:t>9. LES POLITIQUES ET L’INCLUSION DES ÉLÈVES EN SITUATION DE HANDICAP.</w:t>
      </w:r>
    </w:p>
    <w:p w14:paraId="1F0FAB4C" w14:textId="77777777" w:rsidR="000A27A4" w:rsidRPr="00E45D9D" w:rsidRDefault="000A27A4" w:rsidP="004D18A7">
      <w:pPr>
        <w:spacing w:after="0" w:line="240" w:lineRule="auto"/>
        <w:ind w:right="1"/>
        <w:jc w:val="both"/>
        <w:rPr>
          <w:rFonts w:cstheme="minorHAnsi"/>
          <w:b/>
          <w:bCs/>
          <w:sz w:val="28"/>
          <w:szCs w:val="28"/>
        </w:rPr>
      </w:pPr>
    </w:p>
    <w:p w14:paraId="372B4C7E" w14:textId="75AF5F06" w:rsidR="000A27A4" w:rsidRDefault="000A27A4" w:rsidP="004D18A7">
      <w:pPr>
        <w:pStyle w:val="Corpsdetexte"/>
        <w:ind w:left="0" w:right="1"/>
        <w:jc w:val="both"/>
        <w:rPr>
          <w:rFonts w:asciiTheme="minorHAnsi" w:hAnsiTheme="minorHAnsi" w:cstheme="minorHAnsi"/>
          <w:sz w:val="28"/>
          <w:szCs w:val="28"/>
        </w:rPr>
      </w:pPr>
      <w:r>
        <w:rPr>
          <w:rFonts w:asciiTheme="minorHAnsi" w:hAnsiTheme="minorHAnsi" w:cstheme="minorHAnsi"/>
          <w:noProof/>
          <w:sz w:val="28"/>
          <w:szCs w:val="28"/>
          <w:lang w:eastAsia="fr-FR"/>
        </w:rPr>
        <mc:AlternateContent>
          <mc:Choice Requires="wps">
            <w:drawing>
              <wp:anchor distT="0" distB="0" distL="114300" distR="114300" simplePos="0" relativeHeight="251672576" behindDoc="0" locked="0" layoutInCell="1" allowOverlap="1" wp14:anchorId="5F01527A" wp14:editId="7418C7A1">
                <wp:simplePos x="0" y="0"/>
                <wp:positionH relativeFrom="page">
                  <wp:posOffset>0</wp:posOffset>
                </wp:positionH>
                <wp:positionV relativeFrom="page">
                  <wp:posOffset>0</wp:posOffset>
                </wp:positionV>
                <wp:extent cx="1270" cy="10080625"/>
                <wp:effectExtent l="0" t="0" r="0" b="0"/>
                <wp:wrapNone/>
                <wp:docPr id="53" name="Forme libre : form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080625"/>
                        </a:xfrm>
                        <a:custGeom>
                          <a:avLst/>
                          <a:gdLst>
                            <a:gd name="T0" fmla="*/ 0 h 15875"/>
                            <a:gd name="T1" fmla="*/ 15874 h 15875"/>
                            <a:gd name="T2" fmla="*/ 0 h 15875"/>
                          </a:gdLst>
                          <a:ahLst/>
                          <a:cxnLst>
                            <a:cxn ang="0">
                              <a:pos x="0" y="T0"/>
                            </a:cxn>
                            <a:cxn ang="0">
                              <a:pos x="0" y="T1"/>
                            </a:cxn>
                            <a:cxn ang="0">
                              <a:pos x="0" y="T2"/>
                            </a:cxn>
                          </a:cxnLst>
                          <a:rect l="0" t="0" r="r" b="b"/>
                          <a:pathLst>
                            <a:path h="15875">
                              <a:moveTo>
                                <a:pt x="0" y="0"/>
                              </a:moveTo>
                              <a:lnTo>
                                <a:pt x="0" y="15874"/>
                              </a:lnTo>
                              <a:lnTo>
                                <a:pt x="0" y="0"/>
                              </a:lnTo>
                              <a:close/>
                            </a:path>
                          </a:pathLst>
                        </a:custGeom>
                        <a:solidFill>
                          <a:srgbClr val="61126C"/>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593E6" id="Forme libre : forme 53" o:spid="_x0000_s1026" style="position:absolute;margin-left:0;margin-top:0;width:.1pt;height:793.7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" path="m,l,15874,,xe" fillcolor="#61126c" stroked="f">
                <v:path arrowok="t" o:connecttype="custom" o:connectlocs="0,0;0,10079990;0,0" o:connectangles="0,0,0"/>
                <w10:wrap anchorx="page" anchory="page"/>
              </v:shape>
            </w:pict>
          </mc:Fallback>
        </mc:AlternateContent>
      </w:r>
      <w:r w:rsidRPr="00E45D9D">
        <w:rPr>
          <w:rFonts w:asciiTheme="minorHAnsi" w:hAnsiTheme="minorHAnsi" w:cstheme="minorHAnsi"/>
          <w:b/>
          <w:bCs/>
          <w:sz w:val="28"/>
          <w:szCs w:val="28"/>
        </w:rPr>
        <w:t>9.1.</w:t>
      </w:r>
      <w:r>
        <w:rPr>
          <w:rFonts w:asciiTheme="minorHAnsi" w:hAnsiTheme="minorHAnsi" w:cstheme="minorHAnsi"/>
          <w:b/>
          <w:bCs/>
          <w:sz w:val="28"/>
          <w:szCs w:val="28"/>
        </w:rPr>
        <w:t xml:space="preserve"> </w:t>
      </w:r>
      <w:r w:rsidRPr="00E45D9D">
        <w:rPr>
          <w:rFonts w:asciiTheme="minorHAnsi" w:hAnsiTheme="minorHAnsi" w:cstheme="minorHAnsi"/>
          <w:b/>
          <w:bCs/>
          <w:sz w:val="28"/>
          <w:szCs w:val="28"/>
        </w:rPr>
        <w:t>Les lois et les politiques définissent le cadre permettant de réaliser l’inclusion dans l’éducation.</w:t>
      </w:r>
      <w:r w:rsidRPr="00E45D9D">
        <w:rPr>
          <w:rFonts w:asciiTheme="minorHAnsi" w:hAnsiTheme="minorHAnsi" w:cstheme="minorHAnsi"/>
          <w:sz w:val="28"/>
          <w:szCs w:val="28"/>
        </w:rPr>
        <w:t xml:space="preserve"> </w:t>
      </w:r>
    </w:p>
    <w:p w14:paraId="13224C00" w14:textId="77777777" w:rsidR="000A27A4" w:rsidRPr="00E45D9D" w:rsidRDefault="000A27A4" w:rsidP="004D18A7">
      <w:pPr>
        <w:pStyle w:val="Corpsdetexte"/>
        <w:ind w:left="0" w:right="1"/>
        <w:jc w:val="both"/>
        <w:rPr>
          <w:rFonts w:asciiTheme="minorHAnsi" w:hAnsiTheme="minorHAnsi" w:cstheme="minorHAnsi"/>
          <w:sz w:val="28"/>
          <w:szCs w:val="28"/>
        </w:rPr>
      </w:pPr>
    </w:p>
    <w:p w14:paraId="25CA67C1" w14:textId="77777777" w:rsidR="000A27A4" w:rsidRPr="0020056A" w:rsidRDefault="000A27A4" w:rsidP="004D18A7">
      <w:pPr>
        <w:pStyle w:val="Corpsdetexte"/>
        <w:ind w:left="0" w:right="1"/>
        <w:jc w:val="both"/>
        <w:rPr>
          <w:rFonts w:asciiTheme="minorHAnsi" w:hAnsiTheme="minorHAnsi" w:cstheme="minorHAnsi"/>
          <w:sz w:val="22"/>
          <w:szCs w:val="22"/>
        </w:rPr>
      </w:pPr>
      <w:r w:rsidRPr="0020056A">
        <w:rPr>
          <w:rFonts w:asciiTheme="minorHAnsi" w:hAnsiTheme="minorHAnsi" w:cstheme="minorHAnsi"/>
          <w:sz w:val="22"/>
          <w:szCs w:val="22"/>
        </w:rPr>
        <w:t xml:space="preserve">Dans beaucoup de pays, les systèmes éducatifs </w:t>
      </w:r>
      <w:r w:rsidRPr="0020056A">
        <w:rPr>
          <w:rFonts w:asciiTheme="minorHAnsi" w:hAnsiTheme="minorHAnsi" w:cstheme="minorHAnsi"/>
          <w:w w:val="95"/>
          <w:sz w:val="22"/>
          <w:szCs w:val="22"/>
        </w:rPr>
        <w:t xml:space="preserve">deviennent plus inclusifs. Les cadres législatifs bien conçus, souvent ambitieux, </w:t>
      </w:r>
      <w:r w:rsidRPr="0020056A">
        <w:rPr>
          <w:rFonts w:asciiTheme="minorHAnsi" w:hAnsiTheme="minorHAnsi" w:cstheme="minorHAnsi"/>
          <w:sz w:val="22"/>
          <w:szCs w:val="22"/>
        </w:rPr>
        <w:t xml:space="preserve">en général inspirés des engagements internationaux, sont un signe de progrès mais il faut souvent du temps pour les mettre en place. </w:t>
      </w:r>
    </w:p>
    <w:p w14:paraId="60FB2317" w14:textId="77777777" w:rsidR="000A27A4" w:rsidRPr="0020056A" w:rsidRDefault="000A27A4" w:rsidP="004D18A7">
      <w:pPr>
        <w:pStyle w:val="Corpsdetexte"/>
        <w:ind w:left="0" w:right="1"/>
        <w:jc w:val="both"/>
        <w:rPr>
          <w:rFonts w:asciiTheme="minorHAnsi" w:hAnsiTheme="minorHAnsi" w:cstheme="minorHAnsi"/>
          <w:sz w:val="22"/>
          <w:szCs w:val="22"/>
        </w:rPr>
      </w:pPr>
      <w:r w:rsidRPr="0020056A">
        <w:rPr>
          <w:rFonts w:asciiTheme="minorHAnsi" w:hAnsiTheme="minorHAnsi" w:cstheme="minorHAnsi"/>
          <w:sz w:val="22"/>
          <w:szCs w:val="22"/>
        </w:rPr>
        <w:t>Les politiques sont généralement plus abouties mais ni les lois ni les politiques ne sont suffisantes, et le bilan de la mise en œuvre reste fragile.</w:t>
      </w:r>
    </w:p>
    <w:p w14:paraId="1D7E0A3D" w14:textId="77777777" w:rsidR="000A27A4" w:rsidRPr="0020056A" w:rsidRDefault="000A27A4" w:rsidP="004D18A7">
      <w:pPr>
        <w:pStyle w:val="Corpsdetexte"/>
        <w:ind w:left="0" w:right="1"/>
        <w:jc w:val="both"/>
        <w:rPr>
          <w:rFonts w:asciiTheme="minorHAnsi" w:hAnsiTheme="minorHAnsi" w:cstheme="minorHAnsi"/>
          <w:sz w:val="22"/>
          <w:szCs w:val="22"/>
        </w:rPr>
      </w:pPr>
    </w:p>
    <w:p w14:paraId="075B9AAF" w14:textId="77777777" w:rsidR="000A27A4" w:rsidRPr="00E45D9D" w:rsidRDefault="000A27A4" w:rsidP="004D18A7">
      <w:pPr>
        <w:pStyle w:val="Corpsdetexte"/>
        <w:ind w:left="0" w:right="1"/>
        <w:jc w:val="both"/>
        <w:rPr>
          <w:rFonts w:asciiTheme="minorHAnsi" w:hAnsiTheme="minorHAnsi" w:cstheme="minorHAnsi"/>
          <w:b/>
          <w:bCs/>
          <w:sz w:val="28"/>
          <w:szCs w:val="28"/>
        </w:rPr>
      </w:pPr>
      <w:r w:rsidRPr="00E45D9D">
        <w:rPr>
          <w:rFonts w:asciiTheme="minorHAnsi" w:hAnsiTheme="minorHAnsi" w:cstheme="minorHAnsi"/>
          <w:b/>
          <w:bCs/>
          <w:sz w:val="28"/>
          <w:szCs w:val="28"/>
        </w:rPr>
        <w:t>9.2.</w:t>
      </w:r>
      <w:r>
        <w:rPr>
          <w:rFonts w:asciiTheme="minorHAnsi" w:hAnsiTheme="minorHAnsi" w:cstheme="minorHAnsi"/>
          <w:b/>
          <w:bCs/>
          <w:sz w:val="28"/>
          <w:szCs w:val="28"/>
        </w:rPr>
        <w:t xml:space="preserve"> </w:t>
      </w:r>
      <w:r w:rsidRPr="00E45D9D">
        <w:rPr>
          <w:rFonts w:asciiTheme="minorHAnsi" w:hAnsiTheme="minorHAnsi" w:cstheme="minorHAnsi"/>
          <w:b/>
          <w:bCs/>
          <w:sz w:val="28"/>
          <w:szCs w:val="28"/>
        </w:rPr>
        <w:t>Les politiques positives de l’inclusion des élèves en situation de handicap.</w:t>
      </w:r>
    </w:p>
    <w:p w14:paraId="6049DADA" w14:textId="77777777" w:rsidR="000A27A4" w:rsidRPr="0020056A" w:rsidRDefault="000A27A4" w:rsidP="004D18A7">
      <w:pPr>
        <w:pStyle w:val="Corpsdetexte"/>
        <w:ind w:left="0" w:right="1"/>
        <w:jc w:val="both"/>
        <w:rPr>
          <w:rFonts w:asciiTheme="minorHAnsi" w:hAnsiTheme="minorHAnsi" w:cstheme="minorHAnsi"/>
          <w:b/>
          <w:bCs/>
          <w:sz w:val="22"/>
          <w:szCs w:val="22"/>
        </w:rPr>
      </w:pPr>
    </w:p>
    <w:p w14:paraId="0C5DCEA4" w14:textId="77777777" w:rsidR="000A27A4" w:rsidRDefault="000A27A4" w:rsidP="004D18A7">
      <w:pPr>
        <w:pStyle w:val="Corpsdetexte"/>
        <w:ind w:left="0" w:right="1"/>
        <w:jc w:val="both"/>
        <w:rPr>
          <w:rFonts w:asciiTheme="minorHAnsi" w:hAnsiTheme="minorHAnsi" w:cstheme="minorHAnsi"/>
          <w:i/>
          <w:iCs/>
          <w:w w:val="90"/>
          <w:sz w:val="22"/>
          <w:szCs w:val="22"/>
        </w:rPr>
      </w:pPr>
      <w:r w:rsidRPr="0020056A">
        <w:rPr>
          <w:rFonts w:asciiTheme="minorHAnsi" w:hAnsiTheme="minorHAnsi" w:cstheme="minorHAnsi"/>
          <w:i/>
          <w:iCs/>
          <w:w w:val="95"/>
          <w:sz w:val="22"/>
          <w:szCs w:val="22"/>
        </w:rPr>
        <w:t>(Afrique du Sud, Angola,</w:t>
      </w:r>
      <w:r w:rsidRPr="0020056A">
        <w:rPr>
          <w:rFonts w:asciiTheme="minorHAnsi" w:hAnsiTheme="minorHAnsi" w:cstheme="minorHAnsi"/>
          <w:i/>
          <w:iCs/>
          <w:w w:val="90"/>
          <w:sz w:val="22"/>
          <w:szCs w:val="22"/>
        </w:rPr>
        <w:t xml:space="preserve"> Éthiopie, Ghana,</w:t>
      </w:r>
      <w:r w:rsidRPr="0020056A">
        <w:rPr>
          <w:rFonts w:asciiTheme="minorHAnsi" w:hAnsiTheme="minorHAnsi" w:cstheme="minorHAnsi"/>
          <w:i/>
          <w:iCs/>
          <w:w w:val="95"/>
          <w:sz w:val="22"/>
          <w:szCs w:val="22"/>
        </w:rPr>
        <w:t xml:space="preserve"> Kenya,</w:t>
      </w:r>
      <w:r w:rsidRPr="0020056A">
        <w:rPr>
          <w:rFonts w:asciiTheme="minorHAnsi" w:hAnsiTheme="minorHAnsi" w:cstheme="minorHAnsi"/>
          <w:i/>
          <w:iCs/>
          <w:w w:val="90"/>
          <w:sz w:val="22"/>
          <w:szCs w:val="22"/>
        </w:rPr>
        <w:t xml:space="preserve"> Malawi, Nigéria</w:t>
      </w:r>
      <w:r w:rsidRPr="0020056A">
        <w:rPr>
          <w:rFonts w:asciiTheme="minorHAnsi" w:hAnsiTheme="minorHAnsi" w:cstheme="minorHAnsi"/>
          <w:i/>
          <w:iCs/>
          <w:w w:val="95"/>
          <w:sz w:val="22"/>
          <w:szCs w:val="22"/>
        </w:rPr>
        <w:t xml:space="preserve">, </w:t>
      </w:r>
      <w:r w:rsidRPr="0020056A">
        <w:rPr>
          <w:rFonts w:asciiTheme="minorHAnsi" w:hAnsiTheme="minorHAnsi" w:cstheme="minorHAnsi"/>
          <w:i/>
          <w:iCs/>
          <w:w w:val="90"/>
          <w:sz w:val="22"/>
          <w:szCs w:val="22"/>
        </w:rPr>
        <w:t>République-Unie de Tanzanie)</w:t>
      </w:r>
    </w:p>
    <w:p w14:paraId="05CD1D35" w14:textId="77777777" w:rsidR="000A27A4" w:rsidRPr="0020056A" w:rsidRDefault="000A27A4" w:rsidP="004D18A7">
      <w:pPr>
        <w:pStyle w:val="Corpsdetexte"/>
        <w:ind w:left="0" w:right="1"/>
        <w:jc w:val="both"/>
        <w:rPr>
          <w:rFonts w:asciiTheme="minorHAnsi" w:hAnsiTheme="minorHAnsi" w:cstheme="minorHAnsi"/>
          <w:b/>
          <w:bCs/>
          <w:i/>
          <w:iCs/>
          <w:sz w:val="22"/>
          <w:szCs w:val="22"/>
        </w:rPr>
      </w:pPr>
    </w:p>
    <w:p w14:paraId="28E63380" w14:textId="77777777" w:rsidR="000A27A4" w:rsidRPr="0020056A" w:rsidRDefault="000A27A4" w:rsidP="004D18A7">
      <w:pPr>
        <w:pStyle w:val="TableParagraph"/>
        <w:spacing w:before="0" w:line="240" w:lineRule="auto"/>
        <w:ind w:right="1"/>
        <w:jc w:val="both"/>
        <w:rPr>
          <w:rFonts w:asciiTheme="minorHAnsi" w:hAnsiTheme="minorHAnsi" w:cstheme="minorHAnsi"/>
          <w:w w:val="90"/>
        </w:rPr>
      </w:pPr>
      <w:r w:rsidRPr="0020056A">
        <w:rPr>
          <w:rFonts w:asciiTheme="minorHAnsi" w:hAnsiTheme="minorHAnsi" w:cstheme="minorHAnsi"/>
          <w:w w:val="95"/>
        </w:rPr>
        <w:t xml:space="preserve">Les pays d’Afrique subsaharienne ont pris des mesures en faveur de politiques destinées à soutenir la pleine inclusion des élèves handicapés dans les écoles ordinaires. </w:t>
      </w:r>
      <w:r w:rsidRPr="0020056A">
        <w:rPr>
          <w:rFonts w:asciiTheme="minorHAnsi" w:hAnsiTheme="minorHAnsi" w:cstheme="minorHAnsi"/>
          <w:w w:val="90"/>
        </w:rPr>
        <w:t xml:space="preserve">Au total, 42 % des pays de la région sont considérés comme poursuivant des politiques inclusives, bien que l’adoption d’une approche cohérente de l’inclusion soit encore un défi. Les pays en explorent les possibilités </w:t>
      </w:r>
    </w:p>
    <w:p w14:paraId="225286A6" w14:textId="77777777" w:rsidR="000A27A4" w:rsidRPr="00215EEB" w:rsidRDefault="000A27A4" w:rsidP="004D18A7">
      <w:pPr>
        <w:pStyle w:val="TableParagraph"/>
        <w:numPr>
          <w:ilvl w:val="0"/>
          <w:numId w:val="22"/>
        </w:numPr>
        <w:spacing w:before="0" w:line="240" w:lineRule="auto"/>
        <w:ind w:left="0" w:right="1"/>
        <w:jc w:val="both"/>
        <w:rPr>
          <w:rFonts w:asciiTheme="minorHAnsi" w:hAnsiTheme="minorHAnsi" w:cstheme="minorHAnsi"/>
          <w:color w:val="0070C0"/>
          <w:w w:val="95"/>
        </w:rPr>
      </w:pPr>
      <w:r w:rsidRPr="00215EEB">
        <w:rPr>
          <w:rFonts w:asciiTheme="minorHAnsi" w:hAnsiTheme="minorHAnsi" w:cstheme="minorHAnsi"/>
          <w:color w:val="0070C0"/>
          <w:w w:val="90"/>
        </w:rPr>
        <w:t xml:space="preserve">en utilisant les écoles spéciales, </w:t>
      </w:r>
    </w:p>
    <w:p w14:paraId="53045D47" w14:textId="77777777" w:rsidR="000A27A4" w:rsidRPr="00215EEB" w:rsidRDefault="000A27A4" w:rsidP="004D18A7">
      <w:pPr>
        <w:pStyle w:val="TableParagraph"/>
        <w:numPr>
          <w:ilvl w:val="0"/>
          <w:numId w:val="22"/>
        </w:numPr>
        <w:spacing w:before="0" w:line="240" w:lineRule="auto"/>
        <w:ind w:left="0" w:right="1"/>
        <w:jc w:val="both"/>
        <w:rPr>
          <w:rFonts w:asciiTheme="minorHAnsi" w:hAnsiTheme="minorHAnsi" w:cstheme="minorHAnsi"/>
          <w:color w:val="0070C0"/>
          <w:w w:val="95"/>
        </w:rPr>
      </w:pPr>
      <w:r w:rsidRPr="00215EEB">
        <w:rPr>
          <w:rFonts w:asciiTheme="minorHAnsi" w:hAnsiTheme="minorHAnsi" w:cstheme="minorHAnsi"/>
          <w:color w:val="0070C0"/>
          <w:w w:val="90"/>
        </w:rPr>
        <w:t xml:space="preserve">les centres de ressources, </w:t>
      </w:r>
    </w:p>
    <w:p w14:paraId="697B57DD" w14:textId="77777777" w:rsidR="000A27A4" w:rsidRPr="00215EEB" w:rsidRDefault="000A27A4" w:rsidP="004D18A7">
      <w:pPr>
        <w:pStyle w:val="TableParagraph"/>
        <w:numPr>
          <w:ilvl w:val="0"/>
          <w:numId w:val="22"/>
        </w:numPr>
        <w:spacing w:before="0" w:line="240" w:lineRule="auto"/>
        <w:ind w:left="0" w:right="1"/>
        <w:jc w:val="both"/>
        <w:rPr>
          <w:rFonts w:asciiTheme="minorHAnsi" w:hAnsiTheme="minorHAnsi" w:cstheme="minorHAnsi"/>
          <w:color w:val="0070C0"/>
          <w:w w:val="95"/>
        </w:rPr>
      </w:pPr>
      <w:r w:rsidRPr="00215EEB">
        <w:rPr>
          <w:rFonts w:asciiTheme="minorHAnsi" w:hAnsiTheme="minorHAnsi" w:cstheme="minorHAnsi"/>
          <w:color w:val="0070C0"/>
          <w:w w:val="90"/>
        </w:rPr>
        <w:t xml:space="preserve">les enseignants itinérants, </w:t>
      </w:r>
    </w:p>
    <w:p w14:paraId="3BE6A8C7" w14:textId="77777777" w:rsidR="000A27A4" w:rsidRPr="00215EEB" w:rsidRDefault="000A27A4" w:rsidP="004D18A7">
      <w:pPr>
        <w:pStyle w:val="TableParagraph"/>
        <w:numPr>
          <w:ilvl w:val="0"/>
          <w:numId w:val="22"/>
        </w:numPr>
        <w:spacing w:before="0" w:line="240" w:lineRule="auto"/>
        <w:ind w:left="0" w:right="1"/>
        <w:jc w:val="both"/>
        <w:rPr>
          <w:rFonts w:asciiTheme="minorHAnsi" w:hAnsiTheme="minorHAnsi" w:cstheme="minorHAnsi"/>
          <w:color w:val="0070C0"/>
          <w:w w:val="95"/>
        </w:rPr>
      </w:pPr>
      <w:r w:rsidRPr="00215EEB">
        <w:rPr>
          <w:rFonts w:asciiTheme="minorHAnsi" w:hAnsiTheme="minorHAnsi" w:cstheme="minorHAnsi"/>
          <w:color w:val="0070C0"/>
          <w:w w:val="90"/>
        </w:rPr>
        <w:t xml:space="preserve">et les classes intégrées. </w:t>
      </w:r>
    </w:p>
    <w:p w14:paraId="1AE5BEED" w14:textId="77777777" w:rsidR="000A27A4" w:rsidRDefault="000A27A4" w:rsidP="004D18A7">
      <w:pPr>
        <w:pStyle w:val="TableParagraph"/>
        <w:spacing w:before="0" w:line="240" w:lineRule="auto"/>
        <w:ind w:right="1"/>
        <w:jc w:val="both"/>
        <w:rPr>
          <w:rFonts w:asciiTheme="minorHAnsi" w:hAnsiTheme="minorHAnsi" w:cstheme="minorHAnsi"/>
          <w:w w:val="95"/>
        </w:rPr>
      </w:pPr>
      <w:r w:rsidRPr="0020056A">
        <w:rPr>
          <w:rFonts w:asciiTheme="minorHAnsi" w:hAnsiTheme="minorHAnsi" w:cstheme="minorHAnsi"/>
          <w:w w:val="90"/>
        </w:rPr>
        <w:t xml:space="preserve">Cependant, on constate aussi une </w:t>
      </w:r>
      <w:r w:rsidRPr="0020056A">
        <w:rPr>
          <w:rFonts w:asciiTheme="minorHAnsi" w:hAnsiTheme="minorHAnsi" w:cstheme="minorHAnsi"/>
          <w:w w:val="95"/>
        </w:rPr>
        <w:t xml:space="preserve">absence marquée d’outils de suivi normalisés et d’évaluations rigoureuses de la mise en œuvre des politiques et des programmes au niveau national (UNESCO 2020, Jolley </w:t>
      </w:r>
      <w:r w:rsidRPr="0020056A">
        <w:rPr>
          <w:rFonts w:asciiTheme="minorHAnsi" w:hAnsiTheme="minorHAnsi" w:cstheme="minorHAnsi"/>
          <w:i/>
          <w:w w:val="95"/>
        </w:rPr>
        <w:t>et al.</w:t>
      </w:r>
      <w:r w:rsidRPr="0020056A">
        <w:rPr>
          <w:rFonts w:asciiTheme="minorHAnsi" w:hAnsiTheme="minorHAnsi" w:cstheme="minorHAnsi"/>
          <w:w w:val="95"/>
        </w:rPr>
        <w:t>, 2018).</w:t>
      </w:r>
    </w:p>
    <w:p w14:paraId="7ADA3B66" w14:textId="77777777" w:rsidR="000A27A4" w:rsidRPr="0020056A" w:rsidRDefault="000A27A4" w:rsidP="004D18A7">
      <w:pPr>
        <w:pStyle w:val="TableParagraph"/>
        <w:spacing w:before="0" w:line="240" w:lineRule="auto"/>
        <w:ind w:right="1"/>
        <w:jc w:val="both"/>
        <w:rPr>
          <w:rFonts w:asciiTheme="minorHAnsi" w:hAnsiTheme="minorHAnsi" w:cstheme="minorHAnsi"/>
          <w:w w:val="95"/>
        </w:rPr>
      </w:pPr>
    </w:p>
    <w:p w14:paraId="2125A5D4" w14:textId="77777777" w:rsidR="000A27A4" w:rsidRPr="0020056A" w:rsidRDefault="000A27A4" w:rsidP="004D18A7">
      <w:pPr>
        <w:pStyle w:val="TableParagraph"/>
        <w:spacing w:before="0" w:line="240" w:lineRule="auto"/>
        <w:ind w:right="1"/>
        <w:jc w:val="both"/>
        <w:rPr>
          <w:rFonts w:asciiTheme="minorHAnsi" w:hAnsiTheme="minorHAnsi" w:cstheme="minorHAnsi"/>
          <w:w w:val="95"/>
        </w:rPr>
      </w:pPr>
      <w:r w:rsidRPr="0020056A">
        <w:rPr>
          <w:rFonts w:asciiTheme="minorHAnsi" w:hAnsiTheme="minorHAnsi" w:cstheme="minorHAnsi"/>
          <w:w w:val="95"/>
        </w:rPr>
        <w:t xml:space="preserve">Plusieurs </w:t>
      </w:r>
      <w:r>
        <w:rPr>
          <w:rFonts w:asciiTheme="minorHAnsi" w:hAnsiTheme="minorHAnsi" w:cstheme="minorHAnsi"/>
          <w:w w:val="95"/>
        </w:rPr>
        <w:t xml:space="preserve">autres </w:t>
      </w:r>
      <w:r w:rsidRPr="0020056A">
        <w:rPr>
          <w:rFonts w:asciiTheme="minorHAnsi" w:hAnsiTheme="minorHAnsi" w:cstheme="minorHAnsi"/>
          <w:w w:val="95"/>
        </w:rPr>
        <w:t>pays offrent des points positifs communs</w:t>
      </w:r>
      <w:r w:rsidRPr="0020056A">
        <w:rPr>
          <w:rFonts w:asciiTheme="minorHAnsi" w:hAnsiTheme="minorHAnsi" w:cstheme="minorHAnsi"/>
          <w:w w:val="90"/>
        </w:rPr>
        <w:t>, parmi lesquels :</w:t>
      </w:r>
    </w:p>
    <w:p w14:paraId="3C576D8A" w14:textId="77777777" w:rsidR="000A27A4" w:rsidRPr="00A6354D" w:rsidRDefault="000A27A4" w:rsidP="004D18A7">
      <w:pPr>
        <w:pStyle w:val="TableParagraph"/>
        <w:numPr>
          <w:ilvl w:val="0"/>
          <w:numId w:val="23"/>
        </w:numPr>
        <w:spacing w:before="0" w:line="240" w:lineRule="auto"/>
        <w:ind w:left="0" w:right="1"/>
        <w:jc w:val="both"/>
        <w:rPr>
          <w:rFonts w:asciiTheme="minorHAnsi" w:hAnsiTheme="minorHAnsi" w:cstheme="minorHAnsi"/>
          <w:color w:val="0070C0"/>
          <w:w w:val="95"/>
        </w:rPr>
      </w:pPr>
      <w:r w:rsidRPr="00A6354D">
        <w:rPr>
          <w:rFonts w:asciiTheme="minorHAnsi" w:hAnsiTheme="minorHAnsi" w:cstheme="minorHAnsi"/>
          <w:color w:val="0070C0"/>
          <w:w w:val="95"/>
        </w:rPr>
        <w:t>(+) Évolution vers la scolarisation des tous les ESH en classe ordinaire sauf cas sévères,</w:t>
      </w:r>
    </w:p>
    <w:p w14:paraId="01121177" w14:textId="77777777" w:rsidR="000A27A4" w:rsidRPr="00A6354D" w:rsidRDefault="000A27A4" w:rsidP="004D18A7">
      <w:pPr>
        <w:pStyle w:val="TableParagraph"/>
        <w:numPr>
          <w:ilvl w:val="0"/>
          <w:numId w:val="23"/>
        </w:numPr>
        <w:spacing w:before="0" w:line="240" w:lineRule="auto"/>
        <w:ind w:left="0" w:right="1"/>
        <w:jc w:val="both"/>
        <w:rPr>
          <w:rFonts w:asciiTheme="minorHAnsi" w:hAnsiTheme="minorHAnsi" w:cstheme="minorHAnsi"/>
          <w:color w:val="0070C0"/>
          <w:w w:val="95"/>
        </w:rPr>
      </w:pPr>
      <w:r w:rsidRPr="00A6354D">
        <w:rPr>
          <w:rFonts w:asciiTheme="minorHAnsi" w:hAnsiTheme="minorHAnsi" w:cstheme="minorHAnsi"/>
          <w:color w:val="0070C0"/>
          <w:w w:val="95"/>
        </w:rPr>
        <w:t>(+) Transformation des établissement spécialisés en centres de ressources (dispositifs), et leurs personnels spécialisés en conseillers et/ou formateurs,</w:t>
      </w:r>
    </w:p>
    <w:p w14:paraId="2D34BCE7" w14:textId="77777777" w:rsidR="000A27A4" w:rsidRPr="0020056A" w:rsidRDefault="000A27A4" w:rsidP="004D18A7">
      <w:pPr>
        <w:pStyle w:val="TableParagraph"/>
        <w:numPr>
          <w:ilvl w:val="0"/>
          <w:numId w:val="23"/>
        </w:numPr>
        <w:spacing w:before="0" w:line="240" w:lineRule="auto"/>
        <w:ind w:left="0" w:right="1"/>
        <w:jc w:val="both"/>
        <w:rPr>
          <w:rFonts w:asciiTheme="minorHAnsi" w:hAnsiTheme="minorHAnsi" w:cstheme="minorHAnsi"/>
          <w:w w:val="95"/>
        </w:rPr>
      </w:pPr>
      <w:r w:rsidRPr="00A6354D">
        <w:rPr>
          <w:rFonts w:asciiTheme="minorHAnsi" w:hAnsiTheme="minorHAnsi" w:cstheme="minorHAnsi"/>
          <w:color w:val="0070C0"/>
          <w:w w:val="90"/>
        </w:rPr>
        <w:t>(+) Des enseignants et/ou équipes itinérantes sont différemment affectés à la sensibilisation, à la prise en charge du handicap, ou à la préparation de matériels pour les apprenants malvoyants, et à leur dépistage</w:t>
      </w:r>
      <w:r w:rsidRPr="0020056A">
        <w:rPr>
          <w:rFonts w:asciiTheme="minorHAnsi" w:hAnsiTheme="minorHAnsi" w:cstheme="minorHAnsi"/>
          <w:w w:val="90"/>
        </w:rPr>
        <w:t>.</w:t>
      </w:r>
    </w:p>
    <w:p w14:paraId="5B3FA603" w14:textId="77777777" w:rsidR="000A27A4" w:rsidRPr="0020056A" w:rsidRDefault="000A27A4" w:rsidP="004D18A7">
      <w:pPr>
        <w:pStyle w:val="TableParagraph"/>
        <w:spacing w:before="0" w:line="240" w:lineRule="auto"/>
        <w:ind w:right="1"/>
        <w:jc w:val="both"/>
        <w:rPr>
          <w:rFonts w:asciiTheme="minorHAnsi" w:hAnsiTheme="minorHAnsi" w:cstheme="minorHAnsi"/>
          <w:w w:val="95"/>
        </w:rPr>
      </w:pPr>
    </w:p>
    <w:p w14:paraId="33D099FE" w14:textId="77777777" w:rsidR="000A27A4" w:rsidRDefault="000A27A4" w:rsidP="004D18A7">
      <w:pPr>
        <w:spacing w:after="0" w:line="240" w:lineRule="auto"/>
        <w:ind w:right="1"/>
        <w:jc w:val="both"/>
        <w:rPr>
          <w:rFonts w:cstheme="minorHAnsi"/>
          <w:b/>
          <w:bCs/>
          <w:w w:val="95"/>
          <w:sz w:val="28"/>
          <w:szCs w:val="28"/>
        </w:rPr>
      </w:pPr>
      <w:r w:rsidRPr="004D2A37">
        <w:rPr>
          <w:rFonts w:cstheme="minorHAnsi"/>
          <w:b/>
          <w:bCs/>
          <w:sz w:val="28"/>
          <w:szCs w:val="28"/>
        </w:rPr>
        <w:t>9.3.</w:t>
      </w:r>
      <w:r>
        <w:rPr>
          <w:rFonts w:cstheme="minorHAnsi"/>
          <w:b/>
          <w:bCs/>
          <w:sz w:val="28"/>
          <w:szCs w:val="28"/>
        </w:rPr>
        <w:t xml:space="preserve"> </w:t>
      </w:r>
      <w:r w:rsidRPr="004D2A37">
        <w:rPr>
          <w:rFonts w:cstheme="minorHAnsi"/>
          <w:b/>
          <w:bCs/>
          <w:sz w:val="28"/>
          <w:szCs w:val="28"/>
        </w:rPr>
        <w:t>Plusieurs dispositions restent cependant à renforcer</w:t>
      </w:r>
      <w:r>
        <w:rPr>
          <w:rFonts w:cstheme="minorHAnsi"/>
          <w:b/>
          <w:bCs/>
          <w:sz w:val="28"/>
          <w:szCs w:val="28"/>
        </w:rPr>
        <w:t>, l’</w:t>
      </w:r>
      <w:r w:rsidRPr="004D2A37">
        <w:rPr>
          <w:rFonts w:cstheme="minorHAnsi"/>
          <w:b/>
          <w:bCs/>
          <w:sz w:val="28"/>
          <w:szCs w:val="28"/>
        </w:rPr>
        <w:t>intégration</w:t>
      </w:r>
      <w:r>
        <w:rPr>
          <w:rFonts w:cstheme="minorHAnsi"/>
          <w:b/>
          <w:bCs/>
          <w:sz w:val="28"/>
          <w:szCs w:val="28"/>
        </w:rPr>
        <w:t xml:space="preserve"> du</w:t>
      </w:r>
      <w:r w:rsidRPr="004D2A37">
        <w:rPr>
          <w:rFonts w:cstheme="minorHAnsi"/>
          <w:b/>
          <w:bCs/>
          <w:sz w:val="28"/>
          <w:szCs w:val="28"/>
        </w:rPr>
        <w:t xml:space="preserve"> handicap est un objectif à long </w:t>
      </w:r>
      <w:r w:rsidRPr="004D2A37">
        <w:rPr>
          <w:rFonts w:cstheme="minorHAnsi"/>
          <w:b/>
          <w:bCs/>
          <w:w w:val="95"/>
          <w:sz w:val="28"/>
          <w:szCs w:val="28"/>
        </w:rPr>
        <w:t>terme.</w:t>
      </w:r>
    </w:p>
    <w:p w14:paraId="64B07FC9" w14:textId="77777777" w:rsidR="000A27A4" w:rsidRPr="004D2A37" w:rsidRDefault="000A27A4" w:rsidP="004D18A7">
      <w:pPr>
        <w:spacing w:after="0" w:line="240" w:lineRule="auto"/>
        <w:ind w:right="1"/>
        <w:jc w:val="both"/>
        <w:rPr>
          <w:rFonts w:cstheme="minorHAnsi"/>
          <w:b/>
          <w:bCs/>
          <w:w w:val="95"/>
          <w:sz w:val="28"/>
          <w:szCs w:val="28"/>
        </w:rPr>
      </w:pPr>
    </w:p>
    <w:p w14:paraId="62232C0B" w14:textId="77777777" w:rsidR="000A27A4" w:rsidRDefault="000A27A4" w:rsidP="004D18A7">
      <w:pPr>
        <w:spacing w:after="0" w:line="240" w:lineRule="auto"/>
        <w:ind w:right="1"/>
        <w:jc w:val="both"/>
        <w:rPr>
          <w:rStyle w:val="jlqj4b"/>
          <w:rFonts w:cstheme="minorHAnsi"/>
          <w:i/>
          <w:iCs/>
          <w:shd w:val="clear" w:color="auto" w:fill="F5F5F5"/>
        </w:rPr>
      </w:pPr>
      <w:r w:rsidRPr="0020056A">
        <w:rPr>
          <w:rStyle w:val="jlqj4b"/>
          <w:rFonts w:cstheme="minorHAnsi"/>
          <w:i/>
          <w:iCs/>
          <w:shd w:val="clear" w:color="auto" w:fill="F5F5F5"/>
        </w:rPr>
        <w:t>(Australie,</w:t>
      </w:r>
      <w:r w:rsidRPr="0020056A">
        <w:rPr>
          <w:rFonts w:cstheme="minorHAnsi"/>
          <w:i/>
          <w:iCs/>
        </w:rPr>
        <w:t xml:space="preserve"> </w:t>
      </w:r>
      <w:r w:rsidRPr="0020056A">
        <w:rPr>
          <w:rStyle w:val="jlqj4b"/>
          <w:rFonts w:cstheme="minorHAnsi"/>
          <w:i/>
          <w:iCs/>
          <w:shd w:val="clear" w:color="auto" w:fill="F5F5F5"/>
        </w:rPr>
        <w:t>Belgique, Canada,</w:t>
      </w:r>
      <w:r w:rsidRPr="0020056A">
        <w:rPr>
          <w:rFonts w:cstheme="minorHAnsi"/>
          <w:i/>
          <w:iCs/>
        </w:rPr>
        <w:t xml:space="preserve"> Espagne,</w:t>
      </w:r>
      <w:r w:rsidRPr="0020056A">
        <w:rPr>
          <w:rStyle w:val="jlqj4b"/>
          <w:rFonts w:cstheme="minorHAnsi"/>
          <w:i/>
          <w:iCs/>
          <w:shd w:val="clear" w:color="auto" w:fill="F5F5F5"/>
        </w:rPr>
        <w:t xml:space="preserve"> Finlande,</w:t>
      </w:r>
      <w:r w:rsidRPr="0020056A">
        <w:rPr>
          <w:rFonts w:cstheme="minorHAnsi"/>
          <w:i/>
          <w:iCs/>
        </w:rPr>
        <w:t xml:space="preserve"> </w:t>
      </w:r>
      <w:r w:rsidRPr="0020056A">
        <w:rPr>
          <w:rStyle w:val="jlqj4b"/>
          <w:rFonts w:cstheme="minorHAnsi"/>
          <w:i/>
          <w:iCs/>
          <w:shd w:val="clear" w:color="auto" w:fill="F5F5F5"/>
        </w:rPr>
        <w:t>Italie,</w:t>
      </w:r>
      <w:r w:rsidRPr="0020056A">
        <w:rPr>
          <w:rFonts w:cstheme="minorHAnsi"/>
          <w:i/>
          <w:iCs/>
        </w:rPr>
        <w:t xml:space="preserve"> Japon, Luxembourg, </w:t>
      </w:r>
      <w:r w:rsidRPr="0020056A">
        <w:rPr>
          <w:rStyle w:val="jlqj4b"/>
          <w:rFonts w:cstheme="minorHAnsi"/>
          <w:i/>
          <w:iCs/>
          <w:shd w:val="clear" w:color="auto" w:fill="F5F5F5"/>
        </w:rPr>
        <w:t>Royaume-Uni,</w:t>
      </w:r>
      <w:r w:rsidRPr="0020056A">
        <w:rPr>
          <w:rFonts w:cstheme="minorHAnsi"/>
          <w:i/>
          <w:iCs/>
        </w:rPr>
        <w:t xml:space="preserve"> Sénégal, </w:t>
      </w:r>
      <w:r w:rsidRPr="0020056A">
        <w:rPr>
          <w:rStyle w:val="jlqj4b"/>
          <w:rFonts w:cstheme="minorHAnsi"/>
          <w:i/>
          <w:iCs/>
          <w:shd w:val="clear" w:color="auto" w:fill="F5F5F5"/>
        </w:rPr>
        <w:t xml:space="preserve">Suède, </w:t>
      </w:r>
      <w:r w:rsidRPr="0020056A">
        <w:rPr>
          <w:rFonts w:cstheme="minorHAnsi"/>
          <w:i/>
          <w:iCs/>
        </w:rPr>
        <w:t>Tunisie</w:t>
      </w:r>
      <w:r w:rsidRPr="0020056A">
        <w:rPr>
          <w:rStyle w:val="jlqj4b"/>
          <w:rFonts w:cstheme="minorHAnsi"/>
          <w:i/>
          <w:iCs/>
          <w:shd w:val="clear" w:color="auto" w:fill="F5F5F5"/>
        </w:rPr>
        <w:t xml:space="preserve">) </w:t>
      </w:r>
    </w:p>
    <w:p w14:paraId="7A5D7CA8" w14:textId="77777777" w:rsidR="000A27A4" w:rsidRPr="0020056A" w:rsidRDefault="000A27A4" w:rsidP="004D18A7">
      <w:pPr>
        <w:spacing w:after="0" w:line="240" w:lineRule="auto"/>
        <w:ind w:right="1"/>
        <w:jc w:val="both"/>
        <w:rPr>
          <w:rFonts w:cstheme="minorHAnsi"/>
          <w:b/>
          <w:bCs/>
          <w:i/>
          <w:iCs/>
        </w:rPr>
      </w:pPr>
    </w:p>
    <w:p w14:paraId="6F8430FD" w14:textId="77777777" w:rsidR="000A27A4" w:rsidRPr="0020056A" w:rsidRDefault="000A27A4" w:rsidP="004D18A7">
      <w:pPr>
        <w:pStyle w:val="Paragraphedeliste"/>
        <w:numPr>
          <w:ilvl w:val="0"/>
          <w:numId w:val="24"/>
        </w:numPr>
        <w:spacing w:after="0" w:line="240" w:lineRule="auto"/>
        <w:ind w:left="0" w:right="1"/>
        <w:jc w:val="both"/>
        <w:rPr>
          <w:rFonts w:cstheme="minorHAnsi"/>
        </w:rPr>
      </w:pPr>
      <w:r w:rsidRPr="0020056A">
        <w:rPr>
          <w:rFonts w:cstheme="minorHAnsi"/>
          <w:b/>
          <w:bCs/>
          <w:w w:val="95"/>
        </w:rPr>
        <w:t>(+) L’évaluation précoce</w:t>
      </w:r>
      <w:r w:rsidRPr="0020056A">
        <w:rPr>
          <w:rFonts w:cstheme="minorHAnsi"/>
          <w:w w:val="95"/>
        </w:rPr>
        <w:t xml:space="preserve"> est indispensable </w:t>
      </w:r>
      <w:r w:rsidRPr="0020056A">
        <w:rPr>
          <w:rFonts w:cstheme="minorHAnsi"/>
        </w:rPr>
        <w:t xml:space="preserve">pour apporter une réponse appropriée aux multiples besoins des apprenants. </w:t>
      </w:r>
      <w:r w:rsidRPr="0020056A">
        <w:rPr>
          <w:rFonts w:cstheme="minorHAnsi"/>
          <w:color w:val="0070C0"/>
        </w:rPr>
        <w:t xml:space="preserve">Le diagnostic précoce est essentiel pour répondre aux besoins d’apprentissage de tous les apprenants et </w:t>
      </w:r>
      <w:r w:rsidRPr="0020056A">
        <w:rPr>
          <w:rFonts w:cstheme="minorHAnsi"/>
          <w:color w:val="0070C0"/>
          <w:w w:val="95"/>
        </w:rPr>
        <w:t>prévenir les retards éventuels</w:t>
      </w:r>
      <w:r w:rsidRPr="0020056A">
        <w:rPr>
          <w:rFonts w:cstheme="minorHAnsi"/>
          <w:w w:val="95"/>
        </w:rPr>
        <w:t xml:space="preserve"> (UNESCO 2020, Braun, 2020). Certains </w:t>
      </w:r>
      <w:r w:rsidRPr="0020056A">
        <w:rPr>
          <w:rFonts w:cstheme="minorHAnsi"/>
        </w:rPr>
        <w:t xml:space="preserve">symptômes de la dyslexie, par exemple la difficulté à développer les compétences linguistiques orales, la conscience phonologique ou les capacités motrices, se manifestent généralement dès le plus jeune âge. </w:t>
      </w:r>
      <w:r w:rsidRPr="0020056A">
        <w:rPr>
          <w:rFonts w:cstheme="minorHAnsi"/>
          <w:w w:val="90"/>
        </w:rPr>
        <w:t>Lorsque la dyslexie n’est pas diagnostiquée,</w:t>
      </w:r>
      <w:r w:rsidRPr="0020056A">
        <w:rPr>
          <w:rFonts w:cstheme="minorHAnsi"/>
        </w:rPr>
        <w:t xml:space="preserve"> </w:t>
      </w:r>
      <w:r w:rsidRPr="0020056A">
        <w:rPr>
          <w:rFonts w:cstheme="minorHAnsi"/>
          <w:w w:val="90"/>
        </w:rPr>
        <w:t xml:space="preserve">le risque d’analphabétisme et d’exclusion sociale s’accroît. </w:t>
      </w:r>
      <w:r w:rsidRPr="0020056A">
        <w:rPr>
          <w:rFonts w:cstheme="minorHAnsi"/>
        </w:rPr>
        <w:t>La définition des besoins éducatifs particuliers, qui varie selon les pays, est au cœur des procédures de diagnostic fixées par les dispositions, mais plusieurs</w:t>
      </w:r>
      <w:r w:rsidRPr="0020056A">
        <w:rPr>
          <w:rFonts w:cstheme="minorHAnsi"/>
          <w:w w:val="80"/>
        </w:rPr>
        <w:t xml:space="preserve"> peinent à mettre au point </w:t>
      </w:r>
      <w:r w:rsidRPr="0020056A">
        <w:rPr>
          <w:rFonts w:cstheme="minorHAnsi"/>
          <w:w w:val="85"/>
        </w:rPr>
        <w:t>des procédures adéquates.</w:t>
      </w:r>
      <w:r w:rsidRPr="0020056A">
        <w:rPr>
          <w:rFonts w:cstheme="minorHAnsi"/>
          <w:w w:val="90"/>
        </w:rPr>
        <w:t xml:space="preserve"> </w:t>
      </w:r>
    </w:p>
    <w:p w14:paraId="3D5852C5" w14:textId="77777777" w:rsidR="000A27A4" w:rsidRPr="0020056A" w:rsidRDefault="000A27A4" w:rsidP="004D18A7">
      <w:pPr>
        <w:spacing w:after="0" w:line="240" w:lineRule="auto"/>
        <w:ind w:right="1"/>
        <w:jc w:val="both"/>
        <w:rPr>
          <w:rFonts w:cstheme="minorHAnsi"/>
        </w:rPr>
      </w:pPr>
    </w:p>
    <w:p w14:paraId="006C28F6" w14:textId="77777777" w:rsidR="000A27A4" w:rsidRPr="0020056A" w:rsidRDefault="000A27A4" w:rsidP="004D18A7">
      <w:pPr>
        <w:pStyle w:val="Paragraphedeliste"/>
        <w:widowControl w:val="0"/>
        <w:numPr>
          <w:ilvl w:val="0"/>
          <w:numId w:val="24"/>
        </w:numPr>
        <w:autoSpaceDE w:val="0"/>
        <w:autoSpaceDN w:val="0"/>
        <w:spacing w:after="0" w:line="240" w:lineRule="auto"/>
        <w:ind w:left="0" w:right="1"/>
        <w:jc w:val="both"/>
        <w:rPr>
          <w:rFonts w:eastAsia="VL PGothic" w:cstheme="minorHAnsi"/>
        </w:rPr>
      </w:pPr>
      <w:bookmarkStart w:id="84" w:name="_bookmark45"/>
      <w:bookmarkEnd w:id="84"/>
      <w:r w:rsidRPr="0020056A">
        <w:rPr>
          <w:rFonts w:eastAsia="VL PGothic" w:cstheme="minorHAnsi"/>
          <w:w w:val="95"/>
        </w:rPr>
        <w:t xml:space="preserve">(+) </w:t>
      </w:r>
      <w:r w:rsidRPr="0020056A">
        <w:rPr>
          <w:rFonts w:eastAsia="VL PGothic" w:cstheme="minorHAnsi"/>
          <w:b/>
          <w:bCs/>
          <w:w w:val="95"/>
        </w:rPr>
        <w:t>Le</w:t>
      </w:r>
      <w:r w:rsidRPr="0020056A">
        <w:rPr>
          <w:rFonts w:eastAsia="VL PGothic" w:cstheme="minorHAnsi"/>
          <w:w w:val="95"/>
        </w:rPr>
        <w:t xml:space="preserve"> </w:t>
      </w:r>
      <w:r w:rsidRPr="0020056A">
        <w:rPr>
          <w:rFonts w:eastAsia="VL PGothic" w:cstheme="minorHAnsi"/>
          <w:b/>
          <w:bCs/>
          <w:w w:val="95"/>
        </w:rPr>
        <w:t>passage automatique en classe</w:t>
      </w:r>
      <w:r w:rsidRPr="0020056A">
        <w:rPr>
          <w:rFonts w:eastAsia="VL PGothic" w:cstheme="minorHAnsi"/>
          <w:b/>
          <w:bCs/>
        </w:rPr>
        <w:t xml:space="preserve"> </w:t>
      </w:r>
      <w:r w:rsidRPr="0020056A">
        <w:rPr>
          <w:rFonts w:eastAsia="VL PGothic" w:cstheme="minorHAnsi"/>
          <w:b/>
          <w:bCs/>
          <w:w w:val="95"/>
        </w:rPr>
        <w:t>supérieure</w:t>
      </w:r>
      <w:r w:rsidRPr="0020056A">
        <w:rPr>
          <w:rFonts w:eastAsia="VL PGothic" w:cstheme="minorHAnsi"/>
          <w:w w:val="95"/>
        </w:rPr>
        <w:t xml:space="preserve"> accompagné de mesures réfléchies et concertées </w:t>
      </w:r>
      <w:r w:rsidRPr="0020056A">
        <w:rPr>
          <w:rFonts w:eastAsia="VL PGothic" w:cstheme="minorHAnsi"/>
        </w:rPr>
        <w:t xml:space="preserve">de soutien scolaire. Il est bénéfique pour les élèves défavorisés. </w:t>
      </w:r>
      <w:r w:rsidRPr="0020056A">
        <w:rPr>
          <w:rFonts w:cstheme="minorHAnsi"/>
        </w:rPr>
        <w:t>Le redoublement, pratique répandue dans le monde entier, n’est pas propice à l’inclusion. En 2016, le taux de redoublement dans le premier cycle de l’enseignement secondaire restait encore de 10,2 % au Luxembourg</w:t>
      </w:r>
      <w:r w:rsidRPr="0020056A">
        <w:rPr>
          <w:rFonts w:cstheme="minorHAnsi"/>
          <w:color w:val="FF0000"/>
        </w:rPr>
        <w:t xml:space="preserve"> </w:t>
      </w:r>
      <w:r w:rsidRPr="0020056A">
        <w:rPr>
          <w:rFonts w:cstheme="minorHAnsi"/>
        </w:rPr>
        <w:t xml:space="preserve">et de 8,5 % en </w:t>
      </w:r>
      <w:r w:rsidRPr="0020056A">
        <w:rPr>
          <w:rFonts w:cstheme="minorHAnsi"/>
        </w:rPr>
        <w:lastRenderedPageBreak/>
        <w:t xml:space="preserve">Espagne, </w:t>
      </w:r>
      <w:r w:rsidRPr="0020056A">
        <w:rPr>
          <w:rFonts w:cstheme="minorHAnsi"/>
          <w:color w:val="FF0000"/>
        </w:rPr>
        <w:t xml:space="preserve">RECHERCHER CLASSEMENT ODD </w:t>
      </w:r>
      <w:r w:rsidRPr="0020056A">
        <w:rPr>
          <w:rFonts w:cstheme="minorHAnsi"/>
        </w:rPr>
        <w:t>pays pourtant classés dans la frange supérieure de développement humain dont les indices de scolarisation demeurent honorables</w:t>
      </w:r>
      <w:r w:rsidRPr="0020056A">
        <w:rPr>
          <w:rStyle w:val="Appelnotedebasdep"/>
          <w:rFonts w:cstheme="minorHAnsi"/>
        </w:rPr>
        <w:footnoteReference w:id="117"/>
      </w:r>
      <w:r w:rsidRPr="0020056A">
        <w:rPr>
          <w:rFonts w:cstheme="minorHAnsi"/>
        </w:rPr>
        <w:t>. Le redoublement nuit à l’inclusion dans la mesure où la probabilité de redoubler est plus élevée.</w:t>
      </w:r>
      <w:r w:rsidRPr="0020056A">
        <w:rPr>
          <w:rFonts w:cstheme="minorHAnsi"/>
          <w:w w:val="95"/>
        </w:rPr>
        <w:t xml:space="preserve"> Les enfants ayant </w:t>
      </w:r>
      <w:r w:rsidRPr="0020056A">
        <w:rPr>
          <w:rFonts w:cstheme="minorHAnsi"/>
        </w:rPr>
        <w:t xml:space="preserve">redoublé une classe du primaire </w:t>
      </w:r>
      <w:r w:rsidRPr="0020056A">
        <w:rPr>
          <w:rFonts w:cstheme="minorHAnsi"/>
          <w:w w:val="95"/>
        </w:rPr>
        <w:t>sont moins susceptibles d’achever</w:t>
      </w:r>
      <w:r w:rsidRPr="0020056A">
        <w:rPr>
          <w:rFonts w:cstheme="minorHAnsi"/>
        </w:rPr>
        <w:t xml:space="preserve"> </w:t>
      </w:r>
      <w:r w:rsidRPr="0020056A">
        <w:rPr>
          <w:rFonts w:cstheme="minorHAnsi"/>
          <w:w w:val="95"/>
        </w:rPr>
        <w:t xml:space="preserve">l’enseignement primaire et présentent un risque plus élevé d’abandon scolaire. </w:t>
      </w:r>
      <w:r w:rsidRPr="0020056A">
        <w:rPr>
          <w:rFonts w:cstheme="minorHAnsi"/>
          <w:iCs/>
          <w:w w:val="88"/>
        </w:rPr>
        <w:t>Les</w:t>
      </w:r>
      <w:r w:rsidRPr="0020056A">
        <w:rPr>
          <w:rFonts w:cstheme="minorHAnsi"/>
          <w:iCs/>
        </w:rPr>
        <w:t xml:space="preserve"> </w:t>
      </w:r>
      <w:r w:rsidRPr="0020056A">
        <w:rPr>
          <w:rFonts w:cstheme="minorHAnsi"/>
          <w:iCs/>
          <w:w w:val="98"/>
        </w:rPr>
        <w:t>progr</w:t>
      </w:r>
      <w:r w:rsidRPr="0020056A">
        <w:rPr>
          <w:rFonts w:cstheme="minorHAnsi"/>
          <w:iCs/>
          <w:w w:val="97"/>
        </w:rPr>
        <w:t>ammes</w:t>
      </w:r>
      <w:r w:rsidRPr="0020056A">
        <w:rPr>
          <w:rFonts w:cstheme="minorHAnsi"/>
          <w:iCs/>
        </w:rPr>
        <w:t xml:space="preserve"> </w:t>
      </w:r>
      <w:r w:rsidRPr="0020056A">
        <w:rPr>
          <w:rFonts w:cstheme="minorHAnsi"/>
          <w:iCs/>
          <w:w w:val="92"/>
        </w:rPr>
        <w:t>de</w:t>
      </w:r>
      <w:r w:rsidRPr="0020056A">
        <w:rPr>
          <w:rFonts w:cstheme="minorHAnsi"/>
          <w:iCs/>
        </w:rPr>
        <w:t xml:space="preserve"> r</w:t>
      </w:r>
      <w:r w:rsidRPr="0020056A">
        <w:rPr>
          <w:rFonts w:cstheme="minorHAnsi"/>
          <w:iCs/>
          <w:w w:val="112"/>
        </w:rPr>
        <w:t>attr</w:t>
      </w:r>
      <w:r w:rsidRPr="0020056A">
        <w:rPr>
          <w:rFonts w:cstheme="minorHAnsi"/>
          <w:iCs/>
          <w:w w:val="95"/>
        </w:rPr>
        <w:t>apage</w:t>
      </w:r>
      <w:r w:rsidRPr="0020056A">
        <w:rPr>
          <w:rFonts w:cstheme="minorHAnsi"/>
          <w:iCs/>
        </w:rPr>
        <w:t xml:space="preserve"> </w:t>
      </w:r>
      <w:r w:rsidRPr="0020056A">
        <w:rPr>
          <w:rFonts w:cstheme="minorHAnsi"/>
          <w:iCs/>
          <w:w w:val="97"/>
        </w:rPr>
        <w:t>son</w:t>
      </w:r>
      <w:r w:rsidRPr="0020056A">
        <w:rPr>
          <w:rFonts w:cstheme="minorHAnsi"/>
          <w:iCs/>
          <w:w w:val="134"/>
        </w:rPr>
        <w:t>t</w:t>
      </w:r>
      <w:r w:rsidRPr="0020056A">
        <w:rPr>
          <w:rFonts w:cstheme="minorHAnsi"/>
          <w:iCs/>
        </w:rPr>
        <w:t xml:space="preserve"> </w:t>
      </w:r>
      <w:r w:rsidRPr="0020056A">
        <w:rPr>
          <w:rFonts w:cstheme="minorHAnsi"/>
          <w:iCs/>
          <w:w w:val="99"/>
        </w:rPr>
        <w:t>effic</w:t>
      </w:r>
      <w:r w:rsidRPr="0020056A">
        <w:rPr>
          <w:rFonts w:cstheme="minorHAnsi"/>
          <w:iCs/>
          <w:w w:val="90"/>
        </w:rPr>
        <w:t>ac</w:t>
      </w:r>
      <w:r w:rsidRPr="0020056A">
        <w:rPr>
          <w:rFonts w:cstheme="minorHAnsi"/>
          <w:iCs/>
          <w:w w:val="88"/>
        </w:rPr>
        <w:t xml:space="preserve">es </w:t>
      </w:r>
      <w:r w:rsidRPr="0020056A">
        <w:rPr>
          <w:rFonts w:cstheme="minorHAnsi"/>
          <w:iCs/>
          <w:w w:val="97"/>
        </w:rPr>
        <w:t>à</w:t>
      </w:r>
      <w:r w:rsidRPr="0020056A">
        <w:rPr>
          <w:rFonts w:cstheme="minorHAnsi"/>
          <w:iCs/>
        </w:rPr>
        <w:t xml:space="preserve"> </w:t>
      </w:r>
      <w:r w:rsidRPr="0020056A">
        <w:rPr>
          <w:rFonts w:cstheme="minorHAnsi"/>
          <w:iCs/>
          <w:w w:val="83"/>
        </w:rPr>
        <w:t>c</w:t>
      </w:r>
      <w:r w:rsidRPr="0020056A">
        <w:rPr>
          <w:rFonts w:cstheme="minorHAnsi"/>
          <w:iCs/>
          <w:w w:val="103"/>
        </w:rPr>
        <w:t>ondition</w:t>
      </w:r>
      <w:r w:rsidRPr="0020056A">
        <w:rPr>
          <w:rFonts w:cstheme="minorHAnsi"/>
          <w:iCs/>
        </w:rPr>
        <w:t xml:space="preserve"> </w:t>
      </w:r>
      <w:r w:rsidRPr="0020056A">
        <w:rPr>
          <w:rFonts w:cstheme="minorHAnsi"/>
          <w:iCs/>
          <w:w w:val="101"/>
        </w:rPr>
        <w:t>d’</w:t>
      </w:r>
      <w:r w:rsidRPr="0020056A">
        <w:rPr>
          <w:rFonts w:cstheme="minorHAnsi"/>
          <w:iCs/>
          <w:w w:val="102"/>
        </w:rPr>
        <w:t>êtr</w:t>
      </w:r>
      <w:r w:rsidRPr="0020056A">
        <w:rPr>
          <w:rFonts w:cstheme="minorHAnsi"/>
          <w:iCs/>
          <w:w w:val="87"/>
        </w:rPr>
        <w:t>e</w:t>
      </w:r>
      <w:r w:rsidRPr="0020056A">
        <w:rPr>
          <w:rFonts w:cstheme="minorHAnsi"/>
          <w:iCs/>
        </w:rPr>
        <w:t xml:space="preserve"> </w:t>
      </w:r>
      <w:r w:rsidRPr="0020056A">
        <w:rPr>
          <w:rFonts w:cstheme="minorHAnsi"/>
          <w:iCs/>
          <w:w w:val="94"/>
        </w:rPr>
        <w:t xml:space="preserve">durables. </w:t>
      </w:r>
      <w:r w:rsidRPr="0020056A">
        <w:rPr>
          <w:rFonts w:cstheme="minorHAnsi"/>
          <w:iCs/>
          <w:color w:val="0070C0"/>
        </w:rPr>
        <w:t xml:space="preserve">Le passage automatique en classe supérieure n’est </w:t>
      </w:r>
      <w:r w:rsidRPr="0020056A">
        <w:rPr>
          <w:rFonts w:cstheme="minorHAnsi"/>
          <w:iCs/>
          <w:color w:val="0070C0"/>
          <w:w w:val="95"/>
        </w:rPr>
        <w:t xml:space="preserve">efficace que si les élèves en difficulté bénéficient d’un </w:t>
      </w:r>
      <w:r w:rsidRPr="0020056A">
        <w:rPr>
          <w:rFonts w:cstheme="minorHAnsi"/>
          <w:iCs/>
          <w:color w:val="0070C0"/>
        </w:rPr>
        <w:t xml:space="preserve">accompagnement. </w:t>
      </w:r>
      <w:r w:rsidRPr="0020056A">
        <w:rPr>
          <w:rFonts w:cstheme="minorHAnsi"/>
          <w:iCs/>
        </w:rPr>
        <w:t>Les cours de rattrapage ciblent les enfants qui risquent de prendre du retard et d’abandonner leurs études. Bien qu’ils puissent être très variés, ces cours en petits groupes sont généralement et seulement dispensés après l’école dans les matières fondamentales</w:t>
      </w:r>
      <w:r w:rsidRPr="0020056A">
        <w:rPr>
          <w:rFonts w:cstheme="minorHAnsi"/>
        </w:rPr>
        <w:t>.</w:t>
      </w:r>
    </w:p>
    <w:p w14:paraId="506C0D3A" w14:textId="77777777" w:rsidR="000A27A4" w:rsidRPr="0020056A" w:rsidRDefault="000A27A4" w:rsidP="004D18A7">
      <w:pPr>
        <w:widowControl w:val="0"/>
        <w:autoSpaceDE w:val="0"/>
        <w:autoSpaceDN w:val="0"/>
        <w:spacing w:after="0" w:line="240" w:lineRule="auto"/>
        <w:ind w:right="1"/>
        <w:jc w:val="both"/>
        <w:rPr>
          <w:rFonts w:eastAsia="VL PGothic" w:cstheme="minorHAnsi"/>
        </w:rPr>
      </w:pPr>
    </w:p>
    <w:p w14:paraId="5C445C30" w14:textId="77777777" w:rsidR="000A27A4" w:rsidRPr="0020056A" w:rsidRDefault="000A27A4" w:rsidP="004D18A7">
      <w:pPr>
        <w:pStyle w:val="Paragraphedeliste"/>
        <w:numPr>
          <w:ilvl w:val="0"/>
          <w:numId w:val="24"/>
        </w:numPr>
        <w:spacing w:after="0" w:line="240" w:lineRule="auto"/>
        <w:ind w:left="0" w:right="1"/>
        <w:jc w:val="both"/>
        <w:rPr>
          <w:rFonts w:cstheme="minorHAnsi"/>
          <w:b/>
          <w:bCs/>
        </w:rPr>
      </w:pPr>
      <w:r w:rsidRPr="0020056A">
        <w:rPr>
          <w:rFonts w:cstheme="minorHAnsi"/>
          <w:b/>
          <w:bCs/>
        </w:rPr>
        <w:t>(-) La contribution à l’inclusion de l’enseignement et de la formation techniques et professionnelle.</w:t>
      </w:r>
    </w:p>
    <w:p w14:paraId="459174E1" w14:textId="77777777" w:rsidR="000A27A4" w:rsidRPr="0020056A" w:rsidRDefault="000A27A4" w:rsidP="004D18A7">
      <w:pPr>
        <w:pStyle w:val="Corpsdetexte"/>
        <w:ind w:left="0" w:right="1"/>
        <w:jc w:val="both"/>
        <w:rPr>
          <w:rFonts w:asciiTheme="minorHAnsi" w:hAnsiTheme="minorHAnsi" w:cstheme="minorHAnsi"/>
          <w:sz w:val="22"/>
          <w:szCs w:val="22"/>
        </w:rPr>
      </w:pPr>
      <w:r w:rsidRPr="0020056A">
        <w:rPr>
          <w:rFonts w:asciiTheme="minorHAnsi" w:hAnsiTheme="minorHAnsi" w:cstheme="minorHAnsi"/>
          <w:sz w:val="22"/>
          <w:szCs w:val="22"/>
        </w:rPr>
        <w:t xml:space="preserve">On considère souvent que l’enseignement et la formation techniques et professionnels (EFTP) sont inclusifs par nature car, dans certains pays du moins, ils accueillent généralement les populations exclues de l’enseignement général. </w:t>
      </w:r>
      <w:r w:rsidRPr="0020056A">
        <w:rPr>
          <w:rFonts w:asciiTheme="minorHAnsi" w:hAnsiTheme="minorHAnsi" w:cstheme="minorHAnsi"/>
          <w:color w:val="0070C0"/>
          <w:sz w:val="22"/>
          <w:szCs w:val="22"/>
        </w:rPr>
        <w:t xml:space="preserve">L’EFTP est cependant en butte aux mêmes difficultés que les autres niveaux d’enseignement, </w:t>
      </w:r>
      <w:r w:rsidRPr="0020056A">
        <w:rPr>
          <w:rFonts w:asciiTheme="minorHAnsi" w:hAnsiTheme="minorHAnsi" w:cstheme="minorHAnsi"/>
          <w:color w:val="0070C0"/>
          <w:w w:val="80"/>
          <w:sz w:val="22"/>
          <w:szCs w:val="22"/>
        </w:rPr>
        <w:t xml:space="preserve">la pauvreté, </w:t>
      </w:r>
      <w:r w:rsidRPr="0020056A">
        <w:rPr>
          <w:rFonts w:asciiTheme="minorHAnsi" w:hAnsiTheme="minorHAnsi" w:cstheme="minorHAnsi"/>
          <w:color w:val="0070C0"/>
          <w:w w:val="85"/>
          <w:sz w:val="22"/>
          <w:szCs w:val="22"/>
        </w:rPr>
        <w:t>le handicap et les inégalités entre les sexes</w:t>
      </w:r>
      <w:r w:rsidRPr="0020056A">
        <w:rPr>
          <w:rFonts w:asciiTheme="minorHAnsi" w:hAnsiTheme="minorHAnsi" w:cstheme="minorHAnsi"/>
          <w:w w:val="85"/>
          <w:sz w:val="22"/>
          <w:szCs w:val="22"/>
        </w:rPr>
        <w:t xml:space="preserve">. </w:t>
      </w:r>
      <w:r w:rsidRPr="0020056A">
        <w:rPr>
          <w:rFonts w:asciiTheme="minorHAnsi" w:hAnsiTheme="minorHAnsi" w:cstheme="minorHAnsi"/>
          <w:sz w:val="22"/>
          <w:szCs w:val="22"/>
        </w:rPr>
        <w:t>(</w:t>
      </w:r>
      <w:r>
        <w:rPr>
          <w:rFonts w:asciiTheme="minorHAnsi" w:hAnsiTheme="minorHAnsi" w:cstheme="minorHAnsi"/>
          <w:sz w:val="22"/>
          <w:szCs w:val="22"/>
        </w:rPr>
        <w:t xml:space="preserve">UNESCO 2020, </w:t>
      </w:r>
      <w:r w:rsidRPr="0020056A">
        <w:rPr>
          <w:rFonts w:asciiTheme="minorHAnsi" w:hAnsiTheme="minorHAnsi" w:cstheme="minorHAnsi"/>
          <w:sz w:val="22"/>
          <w:szCs w:val="22"/>
        </w:rPr>
        <w:t>Alla-Mensah, 2020).</w:t>
      </w:r>
      <w:r w:rsidRPr="0020056A">
        <w:rPr>
          <w:rFonts w:asciiTheme="minorHAnsi" w:hAnsiTheme="minorHAnsi" w:cstheme="minorHAnsi"/>
          <w:w w:val="80"/>
          <w:sz w:val="22"/>
          <w:szCs w:val="22"/>
        </w:rPr>
        <w:t xml:space="preserve"> </w:t>
      </w:r>
    </w:p>
    <w:p w14:paraId="783DB49A" w14:textId="77777777" w:rsidR="000A27A4" w:rsidRPr="0020056A" w:rsidRDefault="000A27A4" w:rsidP="004D18A7">
      <w:pPr>
        <w:pStyle w:val="Corpsdetexte"/>
        <w:ind w:left="0" w:right="1"/>
        <w:jc w:val="both"/>
        <w:rPr>
          <w:rFonts w:asciiTheme="minorHAnsi" w:hAnsiTheme="minorHAnsi" w:cstheme="minorHAnsi"/>
          <w:sz w:val="22"/>
          <w:szCs w:val="22"/>
        </w:rPr>
      </w:pPr>
    </w:p>
    <w:p w14:paraId="7246621E" w14:textId="77777777" w:rsidR="000A27A4" w:rsidRPr="0020056A" w:rsidRDefault="000A27A4" w:rsidP="004D18A7">
      <w:pPr>
        <w:pStyle w:val="Paragraphedeliste"/>
        <w:widowControl w:val="0"/>
        <w:numPr>
          <w:ilvl w:val="0"/>
          <w:numId w:val="25"/>
        </w:numPr>
        <w:autoSpaceDE w:val="0"/>
        <w:autoSpaceDN w:val="0"/>
        <w:spacing w:after="0" w:line="240" w:lineRule="auto"/>
        <w:ind w:left="0" w:right="1"/>
        <w:jc w:val="both"/>
        <w:rPr>
          <w:rFonts w:eastAsia="VL PGothic" w:cstheme="minorHAnsi"/>
          <w:b/>
          <w:bCs/>
        </w:rPr>
      </w:pPr>
      <w:r w:rsidRPr="0020056A">
        <w:rPr>
          <w:rFonts w:eastAsia="VL PGothic" w:cstheme="minorHAnsi"/>
          <w:b/>
          <w:bCs/>
        </w:rPr>
        <w:t>(-) Les mesures financières ne parviennent pas toujours à rendre l’accès plus équitable.</w:t>
      </w:r>
    </w:p>
    <w:p w14:paraId="112F0194" w14:textId="77777777" w:rsidR="000A27A4" w:rsidRPr="004247AE" w:rsidRDefault="000A27A4" w:rsidP="004D18A7">
      <w:pPr>
        <w:widowControl w:val="0"/>
        <w:autoSpaceDE w:val="0"/>
        <w:autoSpaceDN w:val="0"/>
        <w:spacing w:after="0" w:line="240" w:lineRule="auto"/>
        <w:ind w:right="1"/>
        <w:jc w:val="both"/>
        <w:rPr>
          <w:rFonts w:eastAsia="VL PGothic" w:cstheme="minorHAnsi"/>
          <w:b/>
          <w:bCs/>
        </w:rPr>
      </w:pPr>
    </w:p>
    <w:p w14:paraId="535C34CD" w14:textId="77777777" w:rsidR="000A27A4" w:rsidRPr="0020056A" w:rsidRDefault="000A27A4" w:rsidP="004D18A7">
      <w:pPr>
        <w:pStyle w:val="Paragraphedeliste"/>
        <w:widowControl w:val="0"/>
        <w:numPr>
          <w:ilvl w:val="0"/>
          <w:numId w:val="26"/>
        </w:numPr>
        <w:autoSpaceDE w:val="0"/>
        <w:autoSpaceDN w:val="0"/>
        <w:spacing w:after="0" w:line="240" w:lineRule="auto"/>
        <w:ind w:left="0" w:right="1"/>
        <w:jc w:val="both"/>
        <w:rPr>
          <w:rFonts w:eastAsia="VL PGothic" w:cstheme="minorHAnsi"/>
        </w:rPr>
      </w:pPr>
      <w:r w:rsidRPr="0020056A">
        <w:rPr>
          <w:rFonts w:eastAsia="VL PGothic" w:cstheme="minorHAnsi"/>
          <w:b/>
          <w:bCs/>
        </w:rPr>
        <w:t>(+ / -) Frais de scolarité.</w:t>
      </w:r>
      <w:r w:rsidRPr="0020056A">
        <w:rPr>
          <w:rFonts w:eastAsia="VL PGothic" w:cstheme="minorHAnsi"/>
        </w:rPr>
        <w:t xml:space="preserve">  Les mesures les plus fréquentes consistent à les supprimer ou à les réduire dans les établissements publics. </w:t>
      </w:r>
      <w:r w:rsidRPr="0020056A">
        <w:rPr>
          <w:rFonts w:eastAsia="VL PGothic" w:cstheme="minorHAnsi"/>
          <w:color w:val="0070C0"/>
        </w:rPr>
        <w:t>Ces subventions réduisent les coûts</w:t>
      </w:r>
      <w:r w:rsidRPr="0020056A">
        <w:rPr>
          <w:rFonts w:eastAsia="VL PGothic" w:cstheme="minorHAnsi"/>
        </w:rPr>
        <w:t xml:space="preserve"> mais, lorsqu’elles sont inconditionnelles, elles produisent un effet régressif car elles bénéficient davantage aux élèves issus des ménages les plus riches, notamment dans les situations où l’accès est limité (</w:t>
      </w:r>
      <w:r>
        <w:rPr>
          <w:rFonts w:cstheme="minorHAnsi"/>
        </w:rPr>
        <w:t xml:space="preserve">UNESCO 2020, </w:t>
      </w:r>
      <w:r w:rsidRPr="0020056A">
        <w:rPr>
          <w:rFonts w:eastAsia="VL PGothic" w:cstheme="minorHAnsi"/>
        </w:rPr>
        <w:t xml:space="preserve">Guerra Botello </w:t>
      </w:r>
      <w:r w:rsidRPr="0020056A">
        <w:rPr>
          <w:rFonts w:eastAsia="VL PGothic" w:cstheme="minorHAnsi"/>
          <w:i/>
        </w:rPr>
        <w:t>et al.</w:t>
      </w:r>
      <w:r w:rsidRPr="0020056A">
        <w:rPr>
          <w:rFonts w:eastAsia="VL PGothic" w:cstheme="minorHAnsi"/>
        </w:rPr>
        <w:t>, 2019).</w:t>
      </w:r>
    </w:p>
    <w:p w14:paraId="1362727E" w14:textId="77777777" w:rsidR="000A27A4" w:rsidRPr="0020056A" w:rsidRDefault="000A27A4" w:rsidP="004D18A7">
      <w:pPr>
        <w:pStyle w:val="Paragraphedeliste"/>
        <w:widowControl w:val="0"/>
        <w:autoSpaceDE w:val="0"/>
        <w:autoSpaceDN w:val="0"/>
        <w:spacing w:after="0" w:line="240" w:lineRule="auto"/>
        <w:ind w:left="0" w:right="1"/>
        <w:jc w:val="both"/>
        <w:rPr>
          <w:rFonts w:eastAsia="VL PGothic" w:cstheme="minorHAnsi"/>
        </w:rPr>
      </w:pPr>
    </w:p>
    <w:p w14:paraId="42CF1355" w14:textId="77777777" w:rsidR="000A27A4" w:rsidRPr="0020056A" w:rsidRDefault="000A27A4" w:rsidP="004D18A7">
      <w:pPr>
        <w:pStyle w:val="Corpsdetexte"/>
        <w:numPr>
          <w:ilvl w:val="0"/>
          <w:numId w:val="26"/>
        </w:numPr>
        <w:ind w:left="0" w:right="1"/>
        <w:jc w:val="both"/>
        <w:rPr>
          <w:rFonts w:asciiTheme="minorHAnsi" w:hAnsiTheme="minorHAnsi" w:cstheme="minorHAnsi"/>
          <w:sz w:val="22"/>
          <w:szCs w:val="22"/>
        </w:rPr>
      </w:pPr>
      <w:r w:rsidRPr="0020056A">
        <w:rPr>
          <w:rFonts w:asciiTheme="minorHAnsi" w:hAnsiTheme="minorHAnsi" w:cstheme="minorHAnsi"/>
          <w:b/>
          <w:bCs/>
          <w:sz w:val="22"/>
          <w:szCs w:val="22"/>
        </w:rPr>
        <w:t>(+/ -)</w:t>
      </w:r>
      <w:r w:rsidRPr="0020056A">
        <w:rPr>
          <w:rFonts w:asciiTheme="minorHAnsi" w:hAnsiTheme="minorHAnsi" w:cstheme="minorHAnsi"/>
          <w:sz w:val="22"/>
          <w:szCs w:val="22"/>
        </w:rPr>
        <w:t xml:space="preserve"> </w:t>
      </w:r>
      <w:r w:rsidRPr="0020056A">
        <w:rPr>
          <w:rFonts w:asciiTheme="minorHAnsi" w:hAnsiTheme="minorHAnsi" w:cstheme="minorHAnsi"/>
          <w:b/>
          <w:bCs/>
          <w:sz w:val="22"/>
          <w:szCs w:val="22"/>
        </w:rPr>
        <w:t xml:space="preserve">Aide financière en </w:t>
      </w:r>
      <w:r w:rsidRPr="0020056A">
        <w:rPr>
          <w:rFonts w:asciiTheme="minorHAnsi" w:hAnsiTheme="minorHAnsi" w:cstheme="minorHAnsi"/>
          <w:b/>
          <w:bCs/>
          <w:w w:val="95"/>
          <w:sz w:val="22"/>
          <w:szCs w:val="22"/>
        </w:rPr>
        <w:t>nature</w:t>
      </w:r>
      <w:r w:rsidRPr="0020056A">
        <w:rPr>
          <w:rFonts w:asciiTheme="minorHAnsi" w:hAnsiTheme="minorHAnsi" w:cstheme="minorHAnsi"/>
          <w:w w:val="95"/>
          <w:sz w:val="22"/>
          <w:szCs w:val="22"/>
        </w:rPr>
        <w:t xml:space="preserve">. </w:t>
      </w:r>
      <w:r w:rsidRPr="0020056A">
        <w:rPr>
          <w:rFonts w:asciiTheme="minorHAnsi" w:hAnsiTheme="minorHAnsi" w:cstheme="minorHAnsi"/>
          <w:sz w:val="22"/>
          <w:szCs w:val="22"/>
        </w:rPr>
        <w:t xml:space="preserve">Beaucoup de pays fournissent une </w:t>
      </w:r>
      <w:r w:rsidRPr="0020056A">
        <w:rPr>
          <w:rFonts w:asciiTheme="minorHAnsi" w:hAnsiTheme="minorHAnsi" w:cstheme="minorHAnsi"/>
          <w:color w:val="0070C0"/>
          <w:sz w:val="22"/>
          <w:szCs w:val="22"/>
        </w:rPr>
        <w:t xml:space="preserve">aide financière en </w:t>
      </w:r>
      <w:r w:rsidRPr="0020056A">
        <w:rPr>
          <w:rFonts w:asciiTheme="minorHAnsi" w:hAnsiTheme="minorHAnsi" w:cstheme="minorHAnsi"/>
          <w:color w:val="0070C0"/>
          <w:w w:val="95"/>
          <w:sz w:val="22"/>
          <w:szCs w:val="22"/>
        </w:rPr>
        <w:t xml:space="preserve">nature lorsqu’ils subventionnent fortement la nourriture, </w:t>
      </w:r>
      <w:r w:rsidRPr="0020056A">
        <w:rPr>
          <w:rFonts w:asciiTheme="minorHAnsi" w:hAnsiTheme="minorHAnsi" w:cstheme="minorHAnsi"/>
          <w:color w:val="0070C0"/>
          <w:sz w:val="22"/>
          <w:szCs w:val="22"/>
        </w:rPr>
        <w:t>le logement et les transports</w:t>
      </w:r>
      <w:r w:rsidRPr="0020056A">
        <w:rPr>
          <w:rFonts w:asciiTheme="minorHAnsi" w:hAnsiTheme="minorHAnsi" w:cstheme="minorHAnsi"/>
          <w:sz w:val="22"/>
          <w:szCs w:val="22"/>
        </w:rPr>
        <w:t xml:space="preserve"> Ainsi, la plupart des pays francophones d’Afrique subventionnent la cantine et les internats mais seuls le Sénégal et la Tunisie </w:t>
      </w:r>
      <w:r w:rsidRPr="0020056A">
        <w:rPr>
          <w:rFonts w:asciiTheme="minorHAnsi" w:hAnsiTheme="minorHAnsi" w:cstheme="minorHAnsi"/>
          <w:color w:val="0070C0"/>
          <w:sz w:val="22"/>
          <w:szCs w:val="22"/>
        </w:rPr>
        <w:t>réservent ces avantages aux élèves pauvres.</w:t>
      </w:r>
    </w:p>
    <w:p w14:paraId="1D256944" w14:textId="77777777" w:rsidR="000A27A4" w:rsidRPr="0020056A" w:rsidRDefault="000A27A4" w:rsidP="004D18A7">
      <w:pPr>
        <w:pStyle w:val="Corpsdetexte"/>
        <w:ind w:left="0" w:right="1"/>
        <w:jc w:val="both"/>
        <w:rPr>
          <w:rFonts w:asciiTheme="minorHAnsi" w:hAnsiTheme="minorHAnsi" w:cstheme="minorHAnsi"/>
          <w:sz w:val="22"/>
          <w:szCs w:val="22"/>
        </w:rPr>
      </w:pPr>
    </w:p>
    <w:p w14:paraId="3F4410D2" w14:textId="77777777" w:rsidR="000A27A4" w:rsidRPr="0020056A" w:rsidRDefault="000A27A4" w:rsidP="004D18A7">
      <w:pPr>
        <w:pStyle w:val="Paragraphedeliste"/>
        <w:numPr>
          <w:ilvl w:val="0"/>
          <w:numId w:val="25"/>
        </w:numPr>
        <w:spacing w:after="0" w:line="240" w:lineRule="auto"/>
        <w:ind w:left="0" w:right="1"/>
        <w:jc w:val="both"/>
        <w:rPr>
          <w:rFonts w:cstheme="minorHAnsi"/>
        </w:rPr>
      </w:pPr>
      <w:r w:rsidRPr="0020056A">
        <w:rPr>
          <w:rFonts w:cstheme="minorHAnsi"/>
          <w:b/>
          <w:bCs/>
        </w:rPr>
        <w:t>(-) La fracture numérique, un frein</w:t>
      </w:r>
      <w:r w:rsidRPr="0020056A">
        <w:rPr>
          <w:rFonts w:cstheme="minorHAnsi"/>
        </w:rPr>
        <w:t xml:space="preserve"> à l’inclusion dans l’éducation.</w:t>
      </w:r>
    </w:p>
    <w:p w14:paraId="31462E31" w14:textId="77777777" w:rsidR="000A27A4" w:rsidRPr="0020056A" w:rsidRDefault="000A27A4" w:rsidP="004D18A7">
      <w:pPr>
        <w:pStyle w:val="Corpsdetexte"/>
        <w:ind w:left="0" w:right="1"/>
        <w:jc w:val="both"/>
        <w:rPr>
          <w:rFonts w:asciiTheme="minorHAnsi" w:hAnsiTheme="minorHAnsi" w:cstheme="minorHAnsi"/>
          <w:sz w:val="22"/>
          <w:szCs w:val="22"/>
        </w:rPr>
      </w:pPr>
      <w:r w:rsidRPr="0020056A">
        <w:rPr>
          <w:rFonts w:asciiTheme="minorHAnsi" w:hAnsiTheme="minorHAnsi" w:cstheme="minorHAnsi"/>
          <w:sz w:val="22"/>
          <w:szCs w:val="22"/>
        </w:rPr>
        <w:t>À la fin de 2018, on recensait dans le monde 3,9 milliards d’internautes, soit 51,2% de la population mondiale (UNESCO 2020, UIT, 2018d). L</w:t>
      </w:r>
      <w:bookmarkStart w:id="85" w:name="_Hlk90487633"/>
      <w:r w:rsidRPr="0020056A">
        <w:rPr>
          <w:rFonts w:asciiTheme="minorHAnsi" w:hAnsiTheme="minorHAnsi" w:cstheme="minorHAnsi"/>
          <w:sz w:val="22"/>
          <w:szCs w:val="22"/>
        </w:rPr>
        <w:t>a Déclaration de Qingdao de 2015</w:t>
      </w:r>
      <w:r w:rsidRPr="0020056A">
        <w:rPr>
          <w:rStyle w:val="Appelnotedebasdep"/>
          <w:rFonts w:asciiTheme="minorHAnsi" w:hAnsiTheme="minorHAnsi" w:cstheme="minorHAnsi"/>
          <w:sz w:val="22"/>
          <w:szCs w:val="22"/>
        </w:rPr>
        <w:footnoteReference w:id="118"/>
      </w:r>
      <w:r w:rsidRPr="0020056A">
        <w:rPr>
          <w:rFonts w:asciiTheme="minorHAnsi" w:hAnsiTheme="minorHAnsi" w:cstheme="minorHAnsi"/>
          <w:sz w:val="22"/>
          <w:szCs w:val="22"/>
        </w:rPr>
        <w:t xml:space="preserve"> </w:t>
      </w:r>
      <w:bookmarkEnd w:id="85"/>
      <w:r w:rsidRPr="0020056A">
        <w:rPr>
          <w:rFonts w:asciiTheme="minorHAnsi" w:hAnsiTheme="minorHAnsi" w:cstheme="minorHAnsi"/>
          <w:sz w:val="22"/>
          <w:szCs w:val="22"/>
        </w:rPr>
        <w:t xml:space="preserve">reconnaît pourtant que </w:t>
      </w:r>
      <w:r w:rsidRPr="0020056A">
        <w:rPr>
          <w:rFonts w:asciiTheme="minorHAnsi" w:hAnsiTheme="minorHAnsi" w:cstheme="minorHAnsi"/>
          <w:color w:val="0070C0"/>
          <w:sz w:val="22"/>
          <w:szCs w:val="22"/>
        </w:rPr>
        <w:t>l’essor de la technologie numérique et de la connectivité à internet, qui ont le pouvoir de transformer l’enseignement et l’apprentissage</w:t>
      </w:r>
      <w:r w:rsidRPr="0020056A">
        <w:rPr>
          <w:rFonts w:asciiTheme="minorHAnsi" w:hAnsiTheme="minorHAnsi" w:cstheme="minorHAnsi"/>
          <w:sz w:val="22"/>
          <w:szCs w:val="22"/>
        </w:rPr>
        <w:t xml:space="preserve">, ne bénéficie pas à tout le monde (UNESCO 2015b). Une personne sur quatre en Amérique latine et près d’une sur trois en Afrique ne peuvent utiliser internet pour des raisons d’ordre financier. </w:t>
      </w:r>
    </w:p>
    <w:p w14:paraId="6C66E8D6" w14:textId="77777777" w:rsidR="000A27A4" w:rsidRPr="0020056A" w:rsidRDefault="000A27A4" w:rsidP="004D18A7">
      <w:pPr>
        <w:pStyle w:val="Corpsdetexte"/>
        <w:ind w:left="0" w:right="1"/>
        <w:jc w:val="both"/>
        <w:rPr>
          <w:rFonts w:asciiTheme="minorHAnsi" w:hAnsiTheme="minorHAnsi" w:cstheme="minorHAnsi"/>
          <w:sz w:val="22"/>
          <w:szCs w:val="22"/>
        </w:rPr>
      </w:pPr>
    </w:p>
    <w:p w14:paraId="42FF4E2E" w14:textId="77777777" w:rsidR="000A27A4" w:rsidRPr="0020056A" w:rsidRDefault="000A27A4" w:rsidP="004D18A7">
      <w:pPr>
        <w:pStyle w:val="Titre1"/>
        <w:numPr>
          <w:ilvl w:val="0"/>
          <w:numId w:val="25"/>
        </w:numPr>
        <w:spacing w:before="0" w:beforeAutospacing="0" w:after="0" w:afterAutospacing="0"/>
        <w:ind w:left="0" w:right="1"/>
        <w:jc w:val="both"/>
        <w:rPr>
          <w:rFonts w:asciiTheme="minorHAnsi" w:hAnsiTheme="minorHAnsi" w:cstheme="minorHAnsi"/>
          <w:sz w:val="22"/>
          <w:szCs w:val="22"/>
        </w:rPr>
      </w:pPr>
      <w:r w:rsidRPr="0020056A">
        <w:rPr>
          <w:rFonts w:asciiTheme="minorHAnsi" w:hAnsiTheme="minorHAnsi" w:cstheme="minorHAnsi"/>
          <w:sz w:val="22"/>
          <w:szCs w:val="22"/>
          <w:lang w:val="fr"/>
        </w:rPr>
        <w:t>(-) La nature et la désagrégation des données sur le handicap.</w:t>
      </w:r>
    </w:p>
    <w:p w14:paraId="57671F0A" w14:textId="77777777" w:rsidR="000A27A4" w:rsidRPr="0020056A" w:rsidRDefault="000A27A4" w:rsidP="004D18A7">
      <w:pPr>
        <w:pStyle w:val="Titre6"/>
        <w:spacing w:before="0"/>
        <w:ind w:right="1"/>
        <w:jc w:val="both"/>
        <w:rPr>
          <w:rFonts w:asciiTheme="minorHAnsi" w:hAnsiTheme="minorHAnsi" w:cstheme="minorHAnsi"/>
          <w:color w:val="0070C0"/>
        </w:rPr>
      </w:pPr>
      <w:r w:rsidRPr="0020056A">
        <w:rPr>
          <w:rFonts w:asciiTheme="minorHAnsi" w:hAnsiTheme="minorHAnsi" w:cstheme="minorHAnsi"/>
          <w:lang w:val="fr"/>
        </w:rPr>
        <w:lastRenderedPageBreak/>
        <w:t xml:space="preserve">Recueillir et utiliser de meilleures données et preuves pour comprendre et aborder l’ampleur et la nature des problèmes auxquels sont confrontées les personnes handicapées, en utilisant des outils testés, y compris les </w:t>
      </w:r>
      <w:hyperlink r:id="rId74">
        <w:r w:rsidRPr="0020056A">
          <w:rPr>
            <w:rFonts w:asciiTheme="minorHAnsi" w:hAnsiTheme="minorHAnsi" w:cstheme="minorHAnsi"/>
            <w:lang w:val="fr"/>
          </w:rPr>
          <w:t xml:space="preserve"> ensembles</w:t>
        </w:r>
      </w:hyperlink>
      <w:r w:rsidRPr="0020056A">
        <w:rPr>
          <w:rFonts w:asciiTheme="minorHAnsi" w:hAnsiTheme="minorHAnsi" w:cstheme="minorHAnsi"/>
          <w:lang w:val="fr"/>
        </w:rPr>
        <w:t xml:space="preserve"> de questions sur le </w:t>
      </w:r>
      <w:hyperlink r:id="rId75">
        <w:r w:rsidRPr="0020056A">
          <w:rPr>
            <w:rFonts w:asciiTheme="minorHAnsi" w:hAnsiTheme="minorHAnsi" w:cstheme="minorHAnsi"/>
            <w:lang w:val="fr"/>
          </w:rPr>
          <w:t>handicap du groupe de Washington</w:t>
        </w:r>
      </w:hyperlink>
      <w:r w:rsidRPr="0020056A">
        <w:rPr>
          <w:rFonts w:asciiTheme="minorHAnsi" w:hAnsiTheme="minorHAnsi" w:cstheme="minorHAnsi"/>
          <w:lang w:val="fr"/>
        </w:rPr>
        <w:t xml:space="preserve"> n’est pas une démarche aisée.</w:t>
      </w:r>
      <w:r w:rsidRPr="0020056A">
        <w:rPr>
          <w:rFonts w:asciiTheme="minorHAnsi" w:hAnsiTheme="minorHAnsi" w:cstheme="minorHAnsi"/>
          <w:w w:val="95"/>
        </w:rPr>
        <w:t xml:space="preserve"> Son adoption généralisée permettrait </w:t>
      </w:r>
      <w:r w:rsidRPr="0020056A">
        <w:rPr>
          <w:rFonts w:asciiTheme="minorHAnsi" w:hAnsiTheme="minorHAnsi" w:cstheme="minorHAnsi"/>
        </w:rPr>
        <w:t xml:space="preserve">non seulement de </w:t>
      </w:r>
      <w:r w:rsidRPr="0020056A">
        <w:rPr>
          <w:rFonts w:asciiTheme="minorHAnsi" w:hAnsiTheme="minorHAnsi" w:cstheme="minorHAnsi"/>
          <w:color w:val="0070C0"/>
        </w:rPr>
        <w:t xml:space="preserve">mettre les statistiques sur le handicap en conformité </w:t>
      </w:r>
      <w:r w:rsidRPr="0020056A">
        <w:rPr>
          <w:rFonts w:asciiTheme="minorHAnsi" w:hAnsiTheme="minorHAnsi" w:cstheme="minorHAnsi"/>
          <w:color w:val="0070C0"/>
          <w:w w:val="95"/>
        </w:rPr>
        <w:t xml:space="preserve">avec le modèle social mais aussi de régler les problèmes de comparabilité </w:t>
      </w:r>
      <w:r w:rsidRPr="0020056A">
        <w:rPr>
          <w:rFonts w:asciiTheme="minorHAnsi" w:hAnsiTheme="minorHAnsi" w:cstheme="minorHAnsi"/>
          <w:color w:val="0070C0"/>
        </w:rPr>
        <w:t>qui nuisent fortement aux statistiques mondiales sur le handicap.</w:t>
      </w:r>
    </w:p>
    <w:p w14:paraId="2A1EA4CA" w14:textId="77777777" w:rsidR="000A27A4" w:rsidRPr="004247AE" w:rsidRDefault="000A27A4" w:rsidP="004D18A7">
      <w:pPr>
        <w:widowControl w:val="0"/>
        <w:autoSpaceDE w:val="0"/>
        <w:autoSpaceDN w:val="0"/>
        <w:spacing w:after="0" w:line="240" w:lineRule="auto"/>
        <w:ind w:right="1" w:firstLine="51"/>
        <w:jc w:val="both"/>
        <w:rPr>
          <w:rFonts w:cstheme="minorHAnsi"/>
        </w:rPr>
      </w:pPr>
      <w:r w:rsidRPr="004247AE">
        <w:rPr>
          <w:rFonts w:cstheme="minorHAnsi"/>
        </w:rPr>
        <w:t xml:space="preserve">Si on s’appuie sur les définitions nationales, le pourcentage d’élèves considérés comme ayant des besoins éducatifs spéciaux en </w:t>
      </w:r>
      <w:r w:rsidRPr="004247AE">
        <w:rPr>
          <w:rFonts w:cstheme="minorHAnsi"/>
          <w:bCs/>
        </w:rPr>
        <w:t xml:space="preserve">Europe </w:t>
      </w:r>
      <w:r w:rsidRPr="004247AE">
        <w:rPr>
          <w:rFonts w:cstheme="minorHAnsi"/>
        </w:rPr>
        <w:t xml:space="preserve">va de 1 % en Suède à 20 % en Ecosse. Ces écarts tiennent à des différences institutionnelles plus qu’à des différences de population. La comparaison de la prévalence du </w:t>
      </w:r>
      <w:r w:rsidRPr="004247AE">
        <w:rPr>
          <w:rFonts w:cstheme="minorHAnsi"/>
          <w:bCs/>
        </w:rPr>
        <w:t xml:space="preserve">handicap </w:t>
      </w:r>
      <w:r w:rsidRPr="004247AE">
        <w:rPr>
          <w:rFonts w:cstheme="minorHAnsi"/>
        </w:rPr>
        <w:t>est d’une grande complexité : les troubles de l’apprentissage, qui forment la plus grande catégorie de besoins spéciaux en Allemagne, sont en revanche inconnus au Japon.</w:t>
      </w:r>
    </w:p>
    <w:p w14:paraId="74A4B145" w14:textId="77777777" w:rsidR="000A27A4" w:rsidRPr="0020056A" w:rsidRDefault="000A27A4" w:rsidP="004D18A7">
      <w:pPr>
        <w:pStyle w:val="Paragraphedeliste"/>
        <w:widowControl w:val="0"/>
        <w:autoSpaceDE w:val="0"/>
        <w:autoSpaceDN w:val="0"/>
        <w:spacing w:after="0" w:line="240" w:lineRule="auto"/>
        <w:ind w:left="0" w:right="1"/>
        <w:jc w:val="both"/>
        <w:rPr>
          <w:rStyle w:val="jlqj4b"/>
          <w:rFonts w:cstheme="minorHAnsi"/>
          <w:color w:val="000000"/>
          <w:shd w:val="clear" w:color="auto" w:fill="F5F5F5"/>
        </w:rPr>
      </w:pPr>
    </w:p>
    <w:p w14:paraId="6D31A6BD" w14:textId="77777777" w:rsidR="000A27A4" w:rsidRPr="0020056A" w:rsidRDefault="000A27A4" w:rsidP="004D18A7">
      <w:pPr>
        <w:pStyle w:val="Paragraphedeliste"/>
        <w:widowControl w:val="0"/>
        <w:numPr>
          <w:ilvl w:val="0"/>
          <w:numId w:val="25"/>
        </w:numPr>
        <w:autoSpaceDE w:val="0"/>
        <w:autoSpaceDN w:val="0"/>
        <w:spacing w:after="0" w:line="240" w:lineRule="auto"/>
        <w:ind w:left="0" w:right="1"/>
        <w:jc w:val="both"/>
        <w:rPr>
          <w:rStyle w:val="jlqj4b"/>
          <w:rFonts w:cstheme="minorHAnsi"/>
          <w:b/>
          <w:bCs/>
          <w:color w:val="000000"/>
          <w:shd w:val="clear" w:color="auto" w:fill="F5F5F5"/>
        </w:rPr>
      </w:pPr>
      <w:r w:rsidRPr="0020056A">
        <w:rPr>
          <w:rStyle w:val="jlqj4b"/>
          <w:rFonts w:cstheme="minorHAnsi"/>
          <w:b/>
          <w:bCs/>
          <w:color w:val="000000"/>
          <w:shd w:val="clear" w:color="auto" w:fill="F5F5F5"/>
        </w:rPr>
        <w:t>(+) la Charte des données inclusives</w:t>
      </w:r>
      <w:r w:rsidRPr="0020056A">
        <w:rPr>
          <w:rStyle w:val="Appelnotedebasdep"/>
          <w:rFonts w:cstheme="minorHAnsi"/>
          <w:b/>
          <w:bCs/>
          <w:color w:val="000000"/>
          <w:shd w:val="clear" w:color="auto" w:fill="F5F5F5"/>
        </w:rPr>
        <w:footnoteReference w:id="119"/>
      </w:r>
      <w:r w:rsidRPr="0020056A">
        <w:rPr>
          <w:rStyle w:val="jlqj4b"/>
          <w:rFonts w:cstheme="minorHAnsi"/>
          <w:b/>
          <w:bCs/>
          <w:color w:val="000000"/>
          <w:shd w:val="clear" w:color="auto" w:fill="F5F5F5"/>
        </w:rPr>
        <w:t xml:space="preserve">. </w:t>
      </w:r>
    </w:p>
    <w:p w14:paraId="24D69879" w14:textId="77777777" w:rsidR="000A27A4" w:rsidRPr="0020056A" w:rsidRDefault="000A27A4" w:rsidP="004D18A7">
      <w:pPr>
        <w:pStyle w:val="Paragraphedeliste"/>
        <w:widowControl w:val="0"/>
        <w:autoSpaceDE w:val="0"/>
        <w:autoSpaceDN w:val="0"/>
        <w:spacing w:after="0" w:line="240" w:lineRule="auto"/>
        <w:ind w:left="0" w:right="1"/>
        <w:jc w:val="both"/>
        <w:rPr>
          <w:rStyle w:val="jlqj4b"/>
          <w:rFonts w:cstheme="minorHAnsi"/>
          <w:b/>
          <w:bCs/>
          <w:color w:val="000000"/>
          <w:shd w:val="clear" w:color="auto" w:fill="F5F5F5"/>
        </w:rPr>
      </w:pPr>
    </w:p>
    <w:p w14:paraId="57A41E84" w14:textId="77777777" w:rsidR="000A27A4" w:rsidRPr="0020056A" w:rsidRDefault="000A27A4" w:rsidP="004D18A7">
      <w:pPr>
        <w:pStyle w:val="Paragraphedeliste"/>
        <w:widowControl w:val="0"/>
        <w:autoSpaceDE w:val="0"/>
        <w:autoSpaceDN w:val="0"/>
        <w:spacing w:after="0" w:line="240" w:lineRule="auto"/>
        <w:ind w:left="0" w:right="1"/>
        <w:jc w:val="both"/>
        <w:rPr>
          <w:rStyle w:val="jlqj4b"/>
          <w:rFonts w:cstheme="minorHAnsi"/>
          <w:color w:val="000000"/>
          <w:shd w:val="clear" w:color="auto" w:fill="F5F5F5"/>
        </w:rPr>
      </w:pPr>
      <w:r w:rsidRPr="0020056A">
        <w:rPr>
          <w:rStyle w:val="jlqj4b"/>
          <w:rFonts w:cstheme="minorHAnsi"/>
          <w:color w:val="000000"/>
          <w:shd w:val="clear" w:color="auto" w:fill="F5F5F5"/>
        </w:rPr>
        <w:t xml:space="preserve">Le portail de données sur les personnes handicapées DFID-LCD a été annoncé, et le ministre du DFID, Lord Bates, a annoncé que le DFID, avec les co-hôtes du gouvernement du Kenya et de la Banque mondiale, signait la </w:t>
      </w:r>
      <w:r w:rsidRPr="0020056A">
        <w:rPr>
          <w:rStyle w:val="jlqj4b"/>
          <w:rFonts w:cstheme="minorHAnsi"/>
          <w:color w:val="0070C0"/>
          <w:shd w:val="clear" w:color="auto" w:fill="F5F5F5"/>
        </w:rPr>
        <w:t>Charte des données inclusives</w:t>
      </w:r>
      <w:r w:rsidRPr="0020056A">
        <w:rPr>
          <w:rStyle w:val="Appelnotedebasdep"/>
          <w:rFonts w:cstheme="minorHAnsi"/>
          <w:color w:val="000000"/>
          <w:shd w:val="clear" w:color="auto" w:fill="F5F5F5"/>
        </w:rPr>
        <w:footnoteReference w:id="120"/>
      </w:r>
      <w:r w:rsidRPr="0020056A">
        <w:rPr>
          <w:rStyle w:val="jlqj4b"/>
          <w:rFonts w:cstheme="minorHAnsi"/>
          <w:color w:val="000000"/>
          <w:shd w:val="clear" w:color="auto" w:fill="F5F5F5"/>
        </w:rPr>
        <w:t>. L'OMS a réaffirmé son soutien à la Charte des données inclusives et a appelé tous les pays à mesurer le handicap dans les enquêtes auprès des ménages, en utilisant la série courte de questions du Groupe de Washington ou la version courte de l'enquête modèle sur le handicap de l'OMS.</w:t>
      </w:r>
    </w:p>
    <w:p w14:paraId="4E338F82" w14:textId="77777777" w:rsidR="000A27A4" w:rsidRPr="0020056A" w:rsidRDefault="000A27A4" w:rsidP="004D18A7">
      <w:pPr>
        <w:pStyle w:val="Paragraphedeliste"/>
        <w:widowControl w:val="0"/>
        <w:autoSpaceDE w:val="0"/>
        <w:autoSpaceDN w:val="0"/>
        <w:spacing w:after="0" w:line="240" w:lineRule="auto"/>
        <w:ind w:left="0" w:right="1"/>
        <w:jc w:val="both"/>
        <w:rPr>
          <w:rStyle w:val="jlqj4b"/>
          <w:rFonts w:cstheme="minorHAnsi"/>
          <w:color w:val="000000"/>
          <w:shd w:val="clear" w:color="auto" w:fill="F5F5F5"/>
        </w:rPr>
      </w:pPr>
    </w:p>
    <w:p w14:paraId="2B155B19" w14:textId="77777777" w:rsidR="000A27A4" w:rsidRPr="0020056A" w:rsidRDefault="000A27A4" w:rsidP="004D18A7">
      <w:pPr>
        <w:pStyle w:val="Paragraphedeliste"/>
        <w:widowControl w:val="0"/>
        <w:autoSpaceDE w:val="0"/>
        <w:autoSpaceDN w:val="0"/>
        <w:spacing w:after="0" w:line="240" w:lineRule="auto"/>
        <w:ind w:left="0" w:right="1"/>
        <w:jc w:val="both"/>
        <w:rPr>
          <w:rStyle w:val="jlqj4b"/>
          <w:rFonts w:cstheme="minorHAnsi"/>
          <w:b/>
          <w:bCs/>
          <w:color w:val="000000"/>
          <w:shd w:val="clear" w:color="auto" w:fill="F5F5F5"/>
        </w:rPr>
      </w:pPr>
    </w:p>
    <w:p w14:paraId="6D54A4FF" w14:textId="77777777" w:rsidR="000A27A4" w:rsidRPr="0020056A" w:rsidRDefault="000A27A4" w:rsidP="004D18A7">
      <w:pPr>
        <w:pStyle w:val="Paragraphedeliste"/>
        <w:widowControl w:val="0"/>
        <w:numPr>
          <w:ilvl w:val="0"/>
          <w:numId w:val="25"/>
        </w:numPr>
        <w:autoSpaceDE w:val="0"/>
        <w:autoSpaceDN w:val="0"/>
        <w:spacing w:after="0" w:line="240" w:lineRule="auto"/>
        <w:ind w:left="0" w:right="1"/>
        <w:jc w:val="both"/>
        <w:rPr>
          <w:rStyle w:val="viiyi"/>
          <w:rFonts w:cstheme="minorHAnsi"/>
          <w:color w:val="000000"/>
          <w:shd w:val="clear" w:color="auto" w:fill="F5F5F5"/>
        </w:rPr>
      </w:pPr>
      <w:r w:rsidRPr="0020056A">
        <w:rPr>
          <w:rStyle w:val="jlqj4b"/>
          <w:rFonts w:cstheme="minorHAnsi"/>
          <w:b/>
          <w:bCs/>
          <w:color w:val="000000"/>
          <w:shd w:val="clear" w:color="auto" w:fill="F5F5F5"/>
        </w:rPr>
        <w:t>(+) Le nouveau marqueur d'invalidité du CAD de l'OCDE a été annoncé</w:t>
      </w:r>
      <w:r w:rsidRPr="0020056A">
        <w:rPr>
          <w:rStyle w:val="Appelnotedebasdep"/>
          <w:rFonts w:cstheme="minorHAnsi"/>
          <w:b/>
          <w:bCs/>
          <w:color w:val="000000"/>
          <w:shd w:val="clear" w:color="auto" w:fill="F5F5F5"/>
        </w:rPr>
        <w:footnoteReference w:id="121"/>
      </w:r>
      <w:r w:rsidRPr="0020056A">
        <w:rPr>
          <w:rStyle w:val="jlqj4b"/>
          <w:rFonts w:cstheme="minorHAnsi"/>
          <w:b/>
          <w:bCs/>
          <w:color w:val="000000"/>
          <w:shd w:val="clear" w:color="auto" w:fill="F5F5F5"/>
        </w:rPr>
        <w:t>.</w:t>
      </w:r>
      <w:r w:rsidRPr="0020056A">
        <w:rPr>
          <w:rStyle w:val="viiyi"/>
          <w:rFonts w:cstheme="minorHAnsi"/>
          <w:color w:val="000000"/>
          <w:shd w:val="clear" w:color="auto" w:fill="F5F5F5"/>
        </w:rPr>
        <w:t xml:space="preserve"> </w:t>
      </w:r>
    </w:p>
    <w:p w14:paraId="634ABF73" w14:textId="77777777" w:rsidR="000A27A4" w:rsidRPr="0020056A" w:rsidRDefault="000A27A4" w:rsidP="004D18A7">
      <w:pPr>
        <w:widowControl w:val="0"/>
        <w:autoSpaceDE w:val="0"/>
        <w:autoSpaceDN w:val="0"/>
        <w:spacing w:after="0" w:line="240" w:lineRule="auto"/>
        <w:ind w:right="1"/>
        <w:jc w:val="both"/>
        <w:rPr>
          <w:rStyle w:val="jlqj4b"/>
          <w:rFonts w:cstheme="minorHAnsi"/>
          <w:color w:val="000000"/>
          <w:shd w:val="clear" w:color="auto" w:fill="F5F5F5"/>
        </w:rPr>
      </w:pPr>
      <w:r w:rsidRPr="0020056A">
        <w:rPr>
          <w:rStyle w:val="jlqj4b"/>
          <w:rFonts w:cstheme="minorHAnsi"/>
          <w:shd w:val="clear" w:color="auto" w:fill="F5F5F5"/>
        </w:rPr>
        <w:t>La Suède, l'Australie, la Finlande, le Canada, la Belgique, l'Italie et le Royaume-Uni se sont tous engagés à utiliser le marqueur pour leurs rapports.</w:t>
      </w:r>
      <w:r w:rsidRPr="0020056A">
        <w:rPr>
          <w:rStyle w:val="jlqj4b"/>
          <w:rFonts w:cstheme="minorHAnsi"/>
          <w:color w:val="000000"/>
          <w:shd w:val="clear" w:color="auto" w:fill="F5F5F5"/>
        </w:rPr>
        <w:t xml:space="preserve"> </w:t>
      </w:r>
    </w:p>
    <w:p w14:paraId="459F7F82" w14:textId="77777777" w:rsidR="000A27A4" w:rsidRPr="0020056A" w:rsidRDefault="000A27A4" w:rsidP="004D18A7">
      <w:pPr>
        <w:pStyle w:val="Paragraphedeliste"/>
        <w:widowControl w:val="0"/>
        <w:autoSpaceDE w:val="0"/>
        <w:autoSpaceDN w:val="0"/>
        <w:spacing w:after="0" w:line="240" w:lineRule="auto"/>
        <w:ind w:left="0" w:right="1"/>
        <w:jc w:val="both"/>
        <w:rPr>
          <w:rStyle w:val="jlqj4b"/>
          <w:rFonts w:cstheme="minorHAnsi"/>
          <w:color w:val="000000"/>
          <w:shd w:val="clear" w:color="auto" w:fill="F5F5F5"/>
        </w:rPr>
      </w:pPr>
    </w:p>
    <w:p w14:paraId="12EB8B2D" w14:textId="77777777" w:rsidR="000A27A4" w:rsidRPr="004247AE" w:rsidRDefault="000A27A4" w:rsidP="004D18A7">
      <w:pPr>
        <w:widowControl w:val="0"/>
        <w:autoSpaceDE w:val="0"/>
        <w:autoSpaceDN w:val="0"/>
        <w:spacing w:after="0" w:line="240" w:lineRule="auto"/>
        <w:ind w:right="1"/>
        <w:jc w:val="both"/>
        <w:rPr>
          <w:rStyle w:val="jlqj4b"/>
          <w:rFonts w:cstheme="minorHAnsi"/>
          <w:color w:val="000000"/>
          <w:shd w:val="clear" w:color="auto" w:fill="F5F5F5"/>
        </w:rPr>
      </w:pPr>
    </w:p>
    <w:p w14:paraId="7146F4DE" w14:textId="77777777" w:rsidR="000A27A4" w:rsidRPr="0020056A" w:rsidRDefault="000A27A4" w:rsidP="004D18A7">
      <w:pPr>
        <w:pStyle w:val="Paragraphedeliste"/>
        <w:widowControl w:val="0"/>
        <w:numPr>
          <w:ilvl w:val="0"/>
          <w:numId w:val="25"/>
        </w:numPr>
        <w:tabs>
          <w:tab w:val="left" w:pos="964"/>
        </w:tabs>
        <w:autoSpaceDE w:val="0"/>
        <w:autoSpaceDN w:val="0"/>
        <w:spacing w:after="0" w:line="240" w:lineRule="auto"/>
        <w:ind w:left="0" w:right="1"/>
        <w:jc w:val="both"/>
        <w:rPr>
          <w:rFonts w:cstheme="minorHAnsi"/>
        </w:rPr>
      </w:pPr>
      <w:r w:rsidRPr="0020056A">
        <w:rPr>
          <w:rFonts w:cstheme="minorHAnsi"/>
          <w:b/>
        </w:rPr>
        <w:t>(-) Les technologies d’assistance et l'innovation</w:t>
      </w:r>
      <w:r w:rsidRPr="0020056A">
        <w:rPr>
          <w:rStyle w:val="Appelnotedebasdep"/>
          <w:rFonts w:cstheme="minorHAnsi"/>
          <w:b/>
        </w:rPr>
        <w:footnoteReference w:id="122"/>
      </w:r>
      <w:r w:rsidRPr="0020056A">
        <w:rPr>
          <w:rFonts w:cstheme="minorHAnsi"/>
          <w:b/>
        </w:rPr>
        <w:t>.</w:t>
      </w:r>
    </w:p>
    <w:p w14:paraId="4A2CD957" w14:textId="77777777" w:rsidR="000A27A4" w:rsidRPr="0020056A" w:rsidRDefault="000A27A4" w:rsidP="004D18A7">
      <w:pPr>
        <w:pStyle w:val="Paragraphedeliste"/>
        <w:widowControl w:val="0"/>
        <w:tabs>
          <w:tab w:val="left" w:pos="964"/>
        </w:tabs>
        <w:autoSpaceDE w:val="0"/>
        <w:autoSpaceDN w:val="0"/>
        <w:spacing w:after="0" w:line="240" w:lineRule="auto"/>
        <w:ind w:left="0" w:right="1"/>
        <w:contextualSpacing w:val="0"/>
        <w:jc w:val="both"/>
        <w:rPr>
          <w:rFonts w:cstheme="minorHAnsi"/>
        </w:rPr>
      </w:pPr>
      <w:r w:rsidRPr="0020056A">
        <w:rPr>
          <w:rFonts w:cstheme="minorHAnsi"/>
        </w:rPr>
        <w:tab/>
        <w:t xml:space="preserve">Il demeure nécessaire de déployer une plus grande palette d’outils de collecte de données pour rendre compte de l'utilisation, de la </w:t>
      </w:r>
      <w:r w:rsidRPr="0020056A">
        <w:rPr>
          <w:rFonts w:cstheme="minorHAnsi"/>
          <w:w w:val="95"/>
        </w:rPr>
        <w:t xml:space="preserve">casse et de la réparation des technologies d’assistance. Il reste également important d’une </w:t>
      </w:r>
      <w:r w:rsidRPr="0020056A">
        <w:rPr>
          <w:rFonts w:cstheme="minorHAnsi"/>
        </w:rPr>
        <w:t xml:space="preserve">part d’augmenter le nombre de professionnels de santé en mesure de fournir des </w:t>
      </w:r>
      <w:r w:rsidRPr="0020056A">
        <w:rPr>
          <w:rFonts w:cstheme="minorHAnsi"/>
          <w:w w:val="95"/>
        </w:rPr>
        <w:t xml:space="preserve">technologies d’assistance, et d’autre part de renforcer la capacité d’agir des personnes </w:t>
      </w:r>
      <w:r w:rsidRPr="0020056A">
        <w:rPr>
          <w:rFonts w:cstheme="minorHAnsi"/>
        </w:rPr>
        <w:t>handicapées autour de celles-ci.</w:t>
      </w:r>
    </w:p>
    <w:p w14:paraId="359ABFA3" w14:textId="77777777" w:rsidR="000A27A4" w:rsidRPr="0020056A" w:rsidRDefault="000A27A4" w:rsidP="004D18A7">
      <w:pPr>
        <w:pStyle w:val="Paragraphedeliste"/>
        <w:widowControl w:val="0"/>
        <w:tabs>
          <w:tab w:val="left" w:pos="964"/>
        </w:tabs>
        <w:autoSpaceDE w:val="0"/>
        <w:autoSpaceDN w:val="0"/>
        <w:spacing w:after="0" w:line="240" w:lineRule="auto"/>
        <w:ind w:left="0" w:right="1"/>
        <w:contextualSpacing w:val="0"/>
        <w:jc w:val="both"/>
        <w:rPr>
          <w:rFonts w:cstheme="minorHAnsi"/>
        </w:rPr>
      </w:pPr>
    </w:p>
    <w:p w14:paraId="0CB6B2AD" w14:textId="77777777" w:rsidR="000A27A4" w:rsidRPr="0020056A" w:rsidRDefault="000A27A4" w:rsidP="004D18A7">
      <w:pPr>
        <w:pStyle w:val="Paragraphedeliste"/>
        <w:widowControl w:val="0"/>
        <w:numPr>
          <w:ilvl w:val="0"/>
          <w:numId w:val="27"/>
        </w:numPr>
        <w:tabs>
          <w:tab w:val="left" w:pos="964"/>
        </w:tabs>
        <w:autoSpaceDE w:val="0"/>
        <w:autoSpaceDN w:val="0"/>
        <w:spacing w:after="0" w:line="240" w:lineRule="auto"/>
        <w:ind w:left="0" w:right="1"/>
        <w:contextualSpacing w:val="0"/>
        <w:jc w:val="both"/>
        <w:rPr>
          <w:rFonts w:cstheme="minorHAnsi"/>
        </w:rPr>
      </w:pPr>
      <w:r w:rsidRPr="0020056A">
        <w:rPr>
          <w:rFonts w:cstheme="minorHAnsi"/>
          <w:b/>
          <w:bCs/>
        </w:rPr>
        <w:t xml:space="preserve">(-) les </w:t>
      </w:r>
      <w:r w:rsidRPr="0020056A">
        <w:rPr>
          <w:rFonts w:cstheme="minorHAnsi"/>
          <w:b/>
        </w:rPr>
        <w:t>femmes et les filles handicapées</w:t>
      </w:r>
      <w:r w:rsidRPr="0020056A">
        <w:rPr>
          <w:rFonts w:cstheme="minorHAnsi"/>
        </w:rPr>
        <w:t>.</w:t>
      </w:r>
    </w:p>
    <w:p w14:paraId="57F13DE2" w14:textId="77777777" w:rsidR="000A27A4" w:rsidRPr="0020056A" w:rsidRDefault="000A27A4" w:rsidP="004D18A7">
      <w:pPr>
        <w:pStyle w:val="Paragraphedeliste"/>
        <w:widowControl w:val="0"/>
        <w:tabs>
          <w:tab w:val="left" w:pos="964"/>
        </w:tabs>
        <w:autoSpaceDE w:val="0"/>
        <w:autoSpaceDN w:val="0"/>
        <w:spacing w:after="0" w:line="240" w:lineRule="auto"/>
        <w:ind w:left="0" w:right="1"/>
        <w:contextualSpacing w:val="0"/>
        <w:jc w:val="both"/>
        <w:rPr>
          <w:rFonts w:cstheme="minorHAnsi"/>
        </w:rPr>
      </w:pPr>
      <w:r w:rsidRPr="0020056A">
        <w:rPr>
          <w:rFonts w:cstheme="minorHAnsi"/>
        </w:rPr>
        <w:tab/>
        <w:t xml:space="preserve">les normes sociales restent ancrées et continuent d’avoir une grande emprise sur le </w:t>
      </w:r>
      <w:r w:rsidRPr="0020056A">
        <w:rPr>
          <w:rFonts w:cstheme="minorHAnsi"/>
          <w:i/>
        </w:rPr>
        <w:t>statu quo</w:t>
      </w:r>
      <w:r w:rsidRPr="0020056A">
        <w:rPr>
          <w:rFonts w:cstheme="minorHAnsi"/>
        </w:rPr>
        <w:t>. Cet aspect requiert de hauts niveaux d’engagements continus pour influer sur un changement en profondeur.</w:t>
      </w:r>
    </w:p>
    <w:p w14:paraId="5CDFF94A" w14:textId="77777777" w:rsidR="000A27A4" w:rsidRPr="004247AE" w:rsidRDefault="000A27A4" w:rsidP="004D18A7">
      <w:pPr>
        <w:widowControl w:val="0"/>
        <w:autoSpaceDE w:val="0"/>
        <w:autoSpaceDN w:val="0"/>
        <w:spacing w:before="110" w:after="0" w:line="172" w:lineRule="auto"/>
        <w:ind w:right="1"/>
        <w:jc w:val="both"/>
        <w:rPr>
          <w:rFonts w:cstheme="minorHAnsi"/>
        </w:rPr>
      </w:pPr>
    </w:p>
    <w:p w14:paraId="176B8532" w14:textId="77777777" w:rsidR="000A27A4" w:rsidRPr="00D4426B" w:rsidRDefault="000A27A4" w:rsidP="004D18A7">
      <w:pPr>
        <w:pStyle w:val="Corpsdetexte"/>
        <w:spacing w:before="81" w:line="187" w:lineRule="auto"/>
        <w:ind w:left="0" w:right="1"/>
        <w:jc w:val="both"/>
        <w:rPr>
          <w:rFonts w:asciiTheme="minorHAnsi" w:hAnsiTheme="minorHAnsi" w:cstheme="minorHAnsi"/>
          <w:sz w:val="22"/>
          <w:szCs w:val="22"/>
        </w:rPr>
      </w:pPr>
    </w:p>
    <w:p w14:paraId="12E18591" w14:textId="77777777" w:rsidR="000A27A4" w:rsidRPr="00D4426B" w:rsidRDefault="000A27A4" w:rsidP="004D18A7">
      <w:pPr>
        <w:pStyle w:val="Corpsdetexte"/>
        <w:tabs>
          <w:tab w:val="left" w:pos="7298"/>
          <w:tab w:val="left" w:pos="10912"/>
        </w:tabs>
        <w:spacing w:before="128"/>
        <w:ind w:left="0" w:right="1"/>
        <w:jc w:val="center"/>
        <w:rPr>
          <w:rFonts w:asciiTheme="minorHAnsi" w:hAnsiTheme="minorHAnsi" w:cstheme="minorHAnsi"/>
          <w:sz w:val="22"/>
          <w:szCs w:val="22"/>
        </w:rPr>
      </w:pPr>
      <w:r w:rsidRPr="00D4426B">
        <w:rPr>
          <w:rFonts w:asciiTheme="minorHAnsi" w:hAnsiTheme="minorHAnsi" w:cstheme="minorHAnsi"/>
          <w:sz w:val="22"/>
          <w:szCs w:val="22"/>
        </w:rPr>
        <w:lastRenderedPageBreak/>
        <w:t>***</w:t>
      </w:r>
    </w:p>
    <w:p w14:paraId="076A67D2" w14:textId="181DAA40" w:rsidR="00865D4E" w:rsidRDefault="00865D4E" w:rsidP="004D18A7">
      <w:pPr>
        <w:spacing w:after="0" w:line="240" w:lineRule="auto"/>
        <w:ind w:right="1"/>
        <w:rPr>
          <w:rFonts w:cstheme="minorHAnsi"/>
          <w:color w:val="000000"/>
          <w:sz w:val="18"/>
          <w:szCs w:val="18"/>
          <w:shd w:val="clear" w:color="auto" w:fill="FFFFFF"/>
        </w:rPr>
      </w:pPr>
    </w:p>
    <w:p w14:paraId="2050F5AA" w14:textId="77777777" w:rsidR="00EC0E6B" w:rsidRPr="002C17D2" w:rsidRDefault="00EC0E6B" w:rsidP="004D18A7">
      <w:pPr>
        <w:spacing w:after="0" w:line="240" w:lineRule="auto"/>
        <w:ind w:right="1"/>
        <w:jc w:val="center"/>
        <w:rPr>
          <w:sz w:val="28"/>
          <w:szCs w:val="28"/>
        </w:rPr>
      </w:pPr>
      <w:bookmarkStart w:id="87" w:name="_Hlk92365134"/>
      <w:r w:rsidRPr="002C17D2">
        <w:rPr>
          <w:b/>
          <w:bCs/>
          <w:sz w:val="28"/>
          <w:szCs w:val="28"/>
        </w:rPr>
        <w:t xml:space="preserve">7. </w:t>
      </w:r>
      <w:bookmarkEnd w:id="87"/>
      <w:r w:rsidRPr="002C17D2">
        <w:rPr>
          <w:rFonts w:cstheme="minorHAnsi"/>
          <w:b/>
          <w:bCs/>
          <w:sz w:val="28"/>
          <w:szCs w:val="28"/>
        </w:rPr>
        <w:t>LES PETITES ET JEUNES FILLES EN SITUATION DE HANDICAP.</w:t>
      </w:r>
    </w:p>
    <w:p w14:paraId="5CED4E00" w14:textId="77777777" w:rsidR="00EC0E6B" w:rsidRDefault="00EC0E6B" w:rsidP="004D18A7">
      <w:pPr>
        <w:spacing w:after="0" w:line="240" w:lineRule="auto"/>
        <w:ind w:right="1"/>
        <w:jc w:val="center"/>
      </w:pPr>
    </w:p>
    <w:p w14:paraId="16D64EA3" w14:textId="77777777" w:rsidR="00EC0E6B" w:rsidRPr="00032B43" w:rsidRDefault="00EC0E6B" w:rsidP="004D18A7">
      <w:pPr>
        <w:spacing w:after="0" w:line="240" w:lineRule="auto"/>
        <w:ind w:right="1"/>
        <w:jc w:val="center"/>
        <w:rPr>
          <w:i/>
          <w:iCs/>
          <w:sz w:val="16"/>
          <w:szCs w:val="16"/>
        </w:rPr>
      </w:pPr>
      <w:r w:rsidRPr="00032B43">
        <w:rPr>
          <w:i/>
          <w:iCs/>
          <w:sz w:val="16"/>
          <w:szCs w:val="16"/>
        </w:rPr>
        <w:t xml:space="preserve">(Afghanistan, Arménie, Canada, </w:t>
      </w:r>
      <w:r w:rsidRPr="00032B43">
        <w:rPr>
          <w:rFonts w:cstheme="minorHAnsi"/>
          <w:i/>
          <w:iCs/>
          <w:color w:val="231F20"/>
          <w:sz w:val="16"/>
          <w:szCs w:val="16"/>
        </w:rPr>
        <w:t xml:space="preserve">Inde, Kenya, </w:t>
      </w:r>
      <w:r w:rsidRPr="00032B43">
        <w:rPr>
          <w:i/>
          <w:iCs/>
          <w:sz w:val="16"/>
          <w:szCs w:val="16"/>
        </w:rPr>
        <w:t>Norvège Malawi Maroc, Mexique Inde,  Kenya, Laos, Royaume – Uni)</w:t>
      </w:r>
    </w:p>
    <w:p w14:paraId="369387A0" w14:textId="77777777" w:rsidR="00EC0E6B" w:rsidRPr="004E6DAE" w:rsidRDefault="00EC0E6B" w:rsidP="004D18A7">
      <w:pPr>
        <w:spacing w:after="0" w:line="240" w:lineRule="auto"/>
        <w:ind w:right="1"/>
        <w:jc w:val="both"/>
        <w:rPr>
          <w:i/>
          <w:iCs/>
          <w:sz w:val="16"/>
          <w:szCs w:val="16"/>
        </w:rPr>
      </w:pPr>
    </w:p>
    <w:p w14:paraId="54C6D8BE" w14:textId="77777777" w:rsidR="00EC0E6B" w:rsidRDefault="00EC0E6B" w:rsidP="004D18A7">
      <w:pPr>
        <w:pStyle w:val="Corpsdetexte"/>
        <w:ind w:left="0" w:right="1"/>
        <w:jc w:val="both"/>
        <w:rPr>
          <w:rFonts w:asciiTheme="minorHAnsi" w:hAnsiTheme="minorHAnsi" w:cstheme="minorHAnsi"/>
          <w:b/>
          <w:bCs/>
          <w:color w:val="231F20"/>
          <w:sz w:val="22"/>
          <w:szCs w:val="22"/>
        </w:rPr>
      </w:pPr>
    </w:p>
    <w:p w14:paraId="6B75E622" w14:textId="77777777" w:rsidR="00EC0E6B" w:rsidRPr="00032B43" w:rsidRDefault="00EC0E6B" w:rsidP="004D18A7">
      <w:pPr>
        <w:pStyle w:val="Corpsdetexte"/>
        <w:ind w:left="0" w:right="1"/>
        <w:jc w:val="both"/>
        <w:rPr>
          <w:i/>
          <w:iCs/>
          <w:sz w:val="16"/>
          <w:szCs w:val="16"/>
        </w:rPr>
      </w:pPr>
    </w:p>
    <w:p w14:paraId="250AA2E2" w14:textId="77777777" w:rsidR="00EC0E6B" w:rsidRDefault="00EC0E6B" w:rsidP="004D18A7">
      <w:pPr>
        <w:spacing w:after="0" w:line="240" w:lineRule="auto"/>
        <w:ind w:right="1"/>
        <w:jc w:val="center"/>
      </w:pPr>
    </w:p>
    <w:p w14:paraId="24178DBF" w14:textId="77777777" w:rsidR="00EC0E6B" w:rsidRPr="009F56AE" w:rsidRDefault="00EC0E6B" w:rsidP="004D18A7">
      <w:pPr>
        <w:pStyle w:val="Corpsdetexte"/>
        <w:ind w:left="0" w:right="1"/>
        <w:jc w:val="both"/>
        <w:rPr>
          <w:rFonts w:asciiTheme="minorHAnsi" w:hAnsiTheme="minorHAnsi" w:cstheme="minorHAnsi"/>
          <w:b/>
          <w:bCs/>
          <w:i/>
          <w:iCs/>
          <w:sz w:val="22"/>
          <w:szCs w:val="22"/>
        </w:rPr>
      </w:pPr>
      <w:r w:rsidRPr="009F56AE">
        <w:rPr>
          <w:rFonts w:asciiTheme="minorHAnsi" w:hAnsiTheme="minorHAnsi" w:cstheme="minorHAnsi"/>
          <w:b/>
          <w:bCs/>
          <w:i/>
          <w:iCs/>
          <w:sz w:val="22"/>
          <w:szCs w:val="22"/>
        </w:rPr>
        <w:t>Résumé.</w:t>
      </w:r>
    </w:p>
    <w:p w14:paraId="36A5A377" w14:textId="77777777" w:rsidR="00EC0E6B" w:rsidRPr="009F56AE" w:rsidRDefault="00EC0E6B" w:rsidP="004D18A7">
      <w:pPr>
        <w:pStyle w:val="Corpsdetexte"/>
        <w:ind w:left="0" w:right="1"/>
        <w:jc w:val="both"/>
        <w:rPr>
          <w:rFonts w:asciiTheme="minorHAnsi" w:hAnsiTheme="minorHAnsi" w:cstheme="minorHAnsi"/>
          <w:b/>
          <w:bCs/>
          <w:i/>
          <w:iCs/>
          <w:sz w:val="22"/>
          <w:szCs w:val="22"/>
        </w:rPr>
      </w:pPr>
    </w:p>
    <w:p w14:paraId="0B7CE639" w14:textId="77777777" w:rsidR="00EC0E6B" w:rsidRPr="009F56AE" w:rsidRDefault="00EC0E6B" w:rsidP="004D18A7">
      <w:pPr>
        <w:pStyle w:val="Corpsdetexte"/>
        <w:ind w:left="0" w:right="1"/>
        <w:jc w:val="both"/>
        <w:rPr>
          <w:rFonts w:asciiTheme="minorHAnsi" w:hAnsiTheme="minorHAnsi" w:cstheme="minorHAnsi"/>
          <w:i/>
          <w:iCs/>
          <w:sz w:val="22"/>
          <w:szCs w:val="22"/>
        </w:rPr>
      </w:pPr>
      <w:r w:rsidRPr="009F56AE">
        <w:rPr>
          <w:rFonts w:asciiTheme="minorHAnsi" w:hAnsiTheme="minorHAnsi" w:cstheme="minorHAnsi"/>
          <w:i/>
          <w:iCs/>
          <w:sz w:val="22"/>
          <w:szCs w:val="22"/>
        </w:rPr>
        <w:t xml:space="preserve">Être fille et handicapée constitue une double peine expliquée. </w:t>
      </w:r>
      <w:r w:rsidRPr="009F56AE">
        <w:rPr>
          <w:rFonts w:asciiTheme="minorHAnsi" w:hAnsiTheme="minorHAnsi" w:cstheme="minorHAnsi"/>
          <w:i/>
          <w:iCs/>
          <w:color w:val="231F20"/>
          <w:sz w:val="22"/>
          <w:szCs w:val="22"/>
        </w:rPr>
        <w:t>Elles subissent les mêmes préjugés et inégalités que de nombreuses personnes handicapées mais souffrent en outre des rôles traditionnels imposés aux hommes et aux femmes et des obstacles liés à leur sexe. Les filles handicapées ont également moins de chances de recevoir une éducation ou une formation professionnelle ou de trouver un emploi que les garçons handicapés ou les filles sans handicap. Les obstacles dans les accès à l’eau, à l’hygiène s’accompagnent d’une vulnérabilité disproportionnée des filles handicapées aux violences physiques, parfois sexuelles.</w:t>
      </w:r>
    </w:p>
    <w:p w14:paraId="5198D1F4" w14:textId="77777777" w:rsidR="00EC0E6B" w:rsidRPr="009F56AE" w:rsidRDefault="00EC0E6B" w:rsidP="004D18A7">
      <w:pPr>
        <w:pStyle w:val="Corpsdetexte"/>
        <w:ind w:left="0" w:right="1"/>
        <w:jc w:val="both"/>
        <w:rPr>
          <w:rFonts w:asciiTheme="minorHAnsi" w:hAnsiTheme="minorHAnsi" w:cstheme="minorHAnsi"/>
          <w:i/>
          <w:iCs/>
          <w:color w:val="231F20"/>
          <w:sz w:val="22"/>
          <w:szCs w:val="22"/>
        </w:rPr>
      </w:pPr>
    </w:p>
    <w:p w14:paraId="6EBB4EC9" w14:textId="77777777" w:rsidR="00EC0E6B" w:rsidRPr="00DC56F6" w:rsidRDefault="00EC0E6B" w:rsidP="004D18A7">
      <w:pPr>
        <w:pStyle w:val="Corpsdetexte"/>
        <w:ind w:left="0" w:right="1"/>
        <w:jc w:val="both"/>
        <w:rPr>
          <w:rFonts w:asciiTheme="minorHAnsi" w:hAnsiTheme="minorHAnsi" w:cstheme="minorHAnsi"/>
          <w:sz w:val="22"/>
          <w:szCs w:val="22"/>
        </w:rPr>
      </w:pPr>
      <w:r w:rsidRPr="009F56AE">
        <w:rPr>
          <w:rFonts w:asciiTheme="minorHAnsi" w:hAnsiTheme="minorHAnsi" w:cstheme="minorHAnsi"/>
          <w:i/>
          <w:iCs/>
          <w:sz w:val="22"/>
          <w:szCs w:val="22"/>
        </w:rPr>
        <w:t>La plupart des pays et les Objectifs du Développement Durable affichent leurs bonnes intentions en faveur des élèves filles d’une part, des élèves handicapés de l’autre. Dans quelques cas plus rares la petite et jeune fille handicapée est explicitement prise en considération (réunions internationales, Organisation de développement extérieur, formations localisées d’enseignants et de formateurs d’enseignants, éducation communautaire</w:t>
      </w:r>
      <w:r w:rsidRPr="00DC56F6">
        <w:rPr>
          <w:rFonts w:asciiTheme="minorHAnsi" w:hAnsiTheme="minorHAnsi" w:cstheme="minorHAnsi"/>
          <w:sz w:val="22"/>
          <w:szCs w:val="22"/>
        </w:rPr>
        <w:t>).</w:t>
      </w:r>
    </w:p>
    <w:p w14:paraId="22CA6A5C" w14:textId="77777777" w:rsidR="00EC0E6B" w:rsidRPr="009530BC" w:rsidRDefault="00EC0E6B" w:rsidP="004D18A7">
      <w:pPr>
        <w:spacing w:after="0" w:line="240" w:lineRule="auto"/>
        <w:ind w:right="1"/>
        <w:jc w:val="center"/>
      </w:pPr>
    </w:p>
    <w:p w14:paraId="4A5F1048" w14:textId="77777777" w:rsidR="00EC0E6B" w:rsidRDefault="00EC0E6B" w:rsidP="004D18A7">
      <w:pPr>
        <w:spacing w:after="0" w:line="240" w:lineRule="auto"/>
        <w:ind w:right="1"/>
        <w:jc w:val="center"/>
      </w:pPr>
      <w:r>
        <w:t>***</w:t>
      </w:r>
    </w:p>
    <w:p w14:paraId="3C007139" w14:textId="77777777" w:rsidR="00EC0E6B" w:rsidRDefault="00EC0E6B" w:rsidP="004D18A7">
      <w:pPr>
        <w:spacing w:after="0" w:line="240" w:lineRule="auto"/>
        <w:ind w:right="1"/>
        <w:jc w:val="center"/>
      </w:pPr>
    </w:p>
    <w:tbl>
      <w:tblPr>
        <w:tblStyle w:val="Grilledutableau"/>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
        <w:gridCol w:w="7385"/>
      </w:tblGrid>
      <w:tr w:rsidR="00EC0E6B" w:rsidRPr="00DF36C3" w14:paraId="3D7F7A3B" w14:textId="77777777" w:rsidTr="00BB7C3D">
        <w:tc>
          <w:tcPr>
            <w:tcW w:w="817" w:type="dxa"/>
          </w:tcPr>
          <w:p w14:paraId="78047417" w14:textId="77777777" w:rsidR="00EC0E6B" w:rsidRPr="002C17D2" w:rsidRDefault="00EC0E6B" w:rsidP="004D18A7">
            <w:pPr>
              <w:ind w:right="1"/>
              <w:jc w:val="both"/>
              <w:rPr>
                <w:rFonts w:cstheme="minorHAnsi"/>
                <w:b/>
                <w:bCs/>
              </w:rPr>
            </w:pPr>
            <w:r w:rsidRPr="002C17D2">
              <w:rPr>
                <w:rFonts w:cstheme="minorHAnsi"/>
                <w:b/>
                <w:bCs/>
              </w:rPr>
              <w:t>7.</w:t>
            </w:r>
          </w:p>
        </w:tc>
        <w:tc>
          <w:tcPr>
            <w:tcW w:w="8647" w:type="dxa"/>
          </w:tcPr>
          <w:p w14:paraId="5DE69522" w14:textId="77777777" w:rsidR="00EC0E6B" w:rsidRDefault="00EC0E6B" w:rsidP="004D18A7">
            <w:pPr>
              <w:ind w:right="1"/>
              <w:jc w:val="both"/>
              <w:rPr>
                <w:rFonts w:cstheme="minorHAnsi"/>
                <w:b/>
                <w:bCs/>
              </w:rPr>
            </w:pPr>
            <w:r w:rsidRPr="002C17D2">
              <w:rPr>
                <w:rFonts w:cstheme="minorHAnsi"/>
                <w:b/>
                <w:bCs/>
              </w:rPr>
              <w:t>LES PETITES ET JEUNES FILLES EN SITUATION DE HANDICAP.</w:t>
            </w:r>
          </w:p>
          <w:p w14:paraId="71F42013" w14:textId="77777777" w:rsidR="00EC0E6B" w:rsidRPr="002C17D2" w:rsidRDefault="00EC0E6B" w:rsidP="004D18A7">
            <w:pPr>
              <w:ind w:right="1"/>
              <w:jc w:val="both"/>
              <w:rPr>
                <w:rFonts w:cstheme="minorHAnsi"/>
                <w:b/>
                <w:bCs/>
              </w:rPr>
            </w:pPr>
          </w:p>
        </w:tc>
      </w:tr>
      <w:tr w:rsidR="00EC0E6B" w:rsidRPr="00DF36C3" w14:paraId="420549AE" w14:textId="77777777" w:rsidTr="00BB7C3D">
        <w:tc>
          <w:tcPr>
            <w:tcW w:w="817" w:type="dxa"/>
          </w:tcPr>
          <w:p w14:paraId="5E80F0B0" w14:textId="77777777" w:rsidR="00EC0E6B" w:rsidRPr="002C17D2" w:rsidRDefault="00EC0E6B" w:rsidP="004D18A7">
            <w:pPr>
              <w:ind w:right="1"/>
              <w:jc w:val="both"/>
              <w:rPr>
                <w:rFonts w:cstheme="minorHAnsi"/>
                <w:b/>
                <w:bCs/>
              </w:rPr>
            </w:pPr>
            <w:r w:rsidRPr="002C17D2">
              <w:rPr>
                <w:rFonts w:cstheme="minorHAnsi"/>
                <w:b/>
                <w:bCs/>
              </w:rPr>
              <w:t>7.1.</w:t>
            </w:r>
          </w:p>
        </w:tc>
        <w:tc>
          <w:tcPr>
            <w:tcW w:w="8647" w:type="dxa"/>
          </w:tcPr>
          <w:p w14:paraId="139E862D" w14:textId="77777777" w:rsidR="00EC0E6B" w:rsidRDefault="00EC0E6B" w:rsidP="004D18A7">
            <w:pPr>
              <w:ind w:right="1"/>
              <w:jc w:val="both"/>
              <w:rPr>
                <w:rFonts w:cstheme="minorHAnsi"/>
                <w:b/>
                <w:bCs/>
              </w:rPr>
            </w:pPr>
            <w:r w:rsidRPr="002C17D2">
              <w:rPr>
                <w:rFonts w:cstheme="minorHAnsi"/>
                <w:b/>
                <w:bCs/>
              </w:rPr>
              <w:t>Fille et handicapée, un double handicap clairement dénoncé dès la fin du XX° siècle</w:t>
            </w:r>
            <w:r>
              <w:rPr>
                <w:rFonts w:cstheme="minorHAnsi"/>
                <w:b/>
                <w:bCs/>
              </w:rPr>
              <w:t>.</w:t>
            </w:r>
          </w:p>
          <w:p w14:paraId="438E37F3" w14:textId="77777777" w:rsidR="00EC0E6B" w:rsidRPr="002C17D2" w:rsidRDefault="00EC0E6B" w:rsidP="004D18A7">
            <w:pPr>
              <w:ind w:right="1"/>
              <w:jc w:val="both"/>
              <w:rPr>
                <w:rFonts w:cstheme="minorHAnsi"/>
                <w:b/>
                <w:bCs/>
              </w:rPr>
            </w:pPr>
          </w:p>
        </w:tc>
      </w:tr>
      <w:tr w:rsidR="00EC0E6B" w:rsidRPr="00DF36C3" w14:paraId="0C58874C" w14:textId="77777777" w:rsidTr="00BB7C3D">
        <w:tc>
          <w:tcPr>
            <w:tcW w:w="817" w:type="dxa"/>
          </w:tcPr>
          <w:p w14:paraId="5FE88155" w14:textId="77777777" w:rsidR="00EC0E6B" w:rsidRPr="002C17D2" w:rsidRDefault="00EC0E6B" w:rsidP="004D18A7">
            <w:pPr>
              <w:ind w:right="1"/>
              <w:jc w:val="both"/>
              <w:rPr>
                <w:rFonts w:cstheme="minorHAnsi"/>
                <w:b/>
                <w:bCs/>
              </w:rPr>
            </w:pPr>
            <w:r w:rsidRPr="002C17D2">
              <w:rPr>
                <w:rFonts w:cstheme="minorHAnsi"/>
                <w:b/>
                <w:bCs/>
              </w:rPr>
              <w:t>7.2.</w:t>
            </w:r>
          </w:p>
        </w:tc>
        <w:tc>
          <w:tcPr>
            <w:tcW w:w="8647" w:type="dxa"/>
          </w:tcPr>
          <w:p w14:paraId="75B69402" w14:textId="77777777" w:rsidR="00EC0E6B" w:rsidRDefault="00EC0E6B" w:rsidP="004D18A7">
            <w:pPr>
              <w:ind w:right="1"/>
              <w:jc w:val="both"/>
              <w:rPr>
                <w:rFonts w:cstheme="minorHAnsi"/>
                <w:b/>
                <w:bCs/>
                <w:color w:val="231F20"/>
              </w:rPr>
            </w:pPr>
            <w:r w:rsidRPr="002C17D2">
              <w:rPr>
                <w:rFonts w:cstheme="minorHAnsi"/>
                <w:b/>
                <w:bCs/>
                <w:color w:val="231F20"/>
              </w:rPr>
              <w:t>Les Objectifs du Développement Durable (ODD 4 et 5) de 2015 et l’UNESCO en 2020 n’offrent que peu de prises en compte explicite de la petite ou de la jeune fille handicapée.</w:t>
            </w:r>
          </w:p>
          <w:p w14:paraId="785913C6" w14:textId="77777777" w:rsidR="00EC0E6B" w:rsidRPr="002C17D2" w:rsidRDefault="00EC0E6B" w:rsidP="004D18A7">
            <w:pPr>
              <w:ind w:right="1"/>
              <w:jc w:val="both"/>
              <w:rPr>
                <w:rFonts w:cstheme="minorHAnsi"/>
                <w:b/>
                <w:bCs/>
              </w:rPr>
            </w:pPr>
          </w:p>
        </w:tc>
      </w:tr>
      <w:tr w:rsidR="00EC0E6B" w:rsidRPr="00DF36C3" w14:paraId="090D951F" w14:textId="77777777" w:rsidTr="00BB7C3D">
        <w:tc>
          <w:tcPr>
            <w:tcW w:w="817" w:type="dxa"/>
          </w:tcPr>
          <w:p w14:paraId="3B4B2588" w14:textId="77777777" w:rsidR="00EC0E6B" w:rsidRPr="002C17D2" w:rsidRDefault="00EC0E6B" w:rsidP="004D18A7">
            <w:pPr>
              <w:ind w:right="1"/>
              <w:jc w:val="both"/>
              <w:rPr>
                <w:rFonts w:cstheme="minorHAnsi"/>
                <w:b/>
                <w:bCs/>
              </w:rPr>
            </w:pPr>
            <w:r w:rsidRPr="002C17D2">
              <w:rPr>
                <w:rFonts w:cstheme="minorHAnsi"/>
                <w:b/>
                <w:bCs/>
              </w:rPr>
              <w:t>7.3.</w:t>
            </w:r>
          </w:p>
        </w:tc>
        <w:tc>
          <w:tcPr>
            <w:tcW w:w="8647" w:type="dxa"/>
          </w:tcPr>
          <w:p w14:paraId="4CEBB1B7" w14:textId="77777777" w:rsidR="00EC0E6B" w:rsidRPr="002C17D2" w:rsidRDefault="00EC0E6B" w:rsidP="004D18A7">
            <w:pPr>
              <w:widowControl w:val="0"/>
              <w:autoSpaceDE w:val="0"/>
              <w:autoSpaceDN w:val="0"/>
              <w:ind w:right="1"/>
              <w:jc w:val="both"/>
              <w:rPr>
                <w:rFonts w:eastAsia="VL PGothic" w:cstheme="minorHAnsi"/>
                <w:b/>
                <w:bCs/>
                <w:color w:val="231F20"/>
              </w:rPr>
            </w:pPr>
            <w:r w:rsidRPr="002C17D2">
              <w:rPr>
                <w:rFonts w:eastAsia="VL PGothic" w:cstheme="minorHAnsi"/>
                <w:b/>
                <w:bCs/>
              </w:rPr>
              <w:t xml:space="preserve">Cette </w:t>
            </w:r>
            <w:r w:rsidRPr="002C17D2">
              <w:rPr>
                <w:rFonts w:eastAsia="VL PGothic" w:cstheme="minorHAnsi"/>
                <w:b/>
                <w:bCs/>
                <w:color w:val="231F20"/>
              </w:rPr>
              <w:t>référence aux petites et jeunes filles handicapées n’est que trop rarement explicite.</w:t>
            </w:r>
          </w:p>
        </w:tc>
      </w:tr>
    </w:tbl>
    <w:p w14:paraId="691E7F5B" w14:textId="77777777" w:rsidR="00EC0E6B" w:rsidRDefault="00EC0E6B" w:rsidP="004D18A7">
      <w:pPr>
        <w:spacing w:after="0" w:line="240" w:lineRule="auto"/>
        <w:ind w:right="1"/>
        <w:rPr>
          <w:b/>
          <w:bCs/>
        </w:rPr>
      </w:pPr>
      <w:bookmarkStart w:id="88" w:name="_Hlk92365204"/>
    </w:p>
    <w:p w14:paraId="5208AFA2" w14:textId="77777777" w:rsidR="00EC0E6B" w:rsidRDefault="00EC0E6B" w:rsidP="004D18A7">
      <w:pPr>
        <w:spacing w:after="0" w:line="240" w:lineRule="auto"/>
        <w:ind w:right="1"/>
        <w:rPr>
          <w:b/>
          <w:bCs/>
        </w:rPr>
      </w:pPr>
    </w:p>
    <w:p w14:paraId="3246B112" w14:textId="77777777" w:rsidR="00EC0E6B" w:rsidRDefault="00EC0E6B" w:rsidP="004D18A7">
      <w:pPr>
        <w:spacing w:after="0" w:line="240" w:lineRule="auto"/>
        <w:ind w:right="1"/>
        <w:rPr>
          <w:b/>
          <w:bCs/>
        </w:rPr>
      </w:pPr>
      <w:r>
        <w:rPr>
          <w:rFonts w:ascii="Times New Roman" w:hAnsi="Times New Roman" w:cs="Times New Roman"/>
          <w:noProof/>
          <w:sz w:val="24"/>
          <w:szCs w:val="24"/>
          <w:lang w:eastAsia="fr-FR"/>
        </w:rPr>
        <mc:AlternateContent>
          <mc:Choice Requires="wpg">
            <w:drawing>
              <wp:anchor distT="0" distB="0" distL="114300" distR="114300" simplePos="0" relativeHeight="251667456" behindDoc="0" locked="0" layoutInCell="1" allowOverlap="1" wp14:anchorId="358196A4" wp14:editId="477CEEA4">
                <wp:simplePos x="0" y="0"/>
                <wp:positionH relativeFrom="column">
                  <wp:posOffset>575310</wp:posOffset>
                </wp:positionH>
                <wp:positionV relativeFrom="paragraph">
                  <wp:posOffset>6985</wp:posOffset>
                </wp:positionV>
                <wp:extent cx="6186170" cy="2658745"/>
                <wp:effectExtent l="0" t="0" r="1270" b="0"/>
                <wp:wrapNone/>
                <wp:docPr id="48" name="Groupe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6170" cy="2658745"/>
                          <a:chOff x="1058015" y="1068590"/>
                          <a:chExt cx="61864" cy="26587"/>
                        </a:xfrm>
                      </wpg:grpSpPr>
                      <pic:pic xmlns:pic="http://schemas.openxmlformats.org/drawingml/2006/picture">
                        <pic:nvPicPr>
                          <pic:cNvPr id="49"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101046" y="1068590"/>
                            <a:ext cx="18833" cy="2658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5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058015" y="1068590"/>
                            <a:ext cx="42416" cy="2658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0B8E238E" id="Groupe 48" o:spid="_x0000_s1026" style="position:absolute;margin-left:45.3pt;margin-top:.55pt;width:487.1pt;height:209.35pt;z-index:251667456" coordorigin="10580,10685" coordsize="618,2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">
                <v:shape id="Picture 3" o:spid="_x0000_s1027" type="#_x0000_t75" style="position:absolute;left:11010;top:10685;width:188;height: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fn1bCAAAA2wAAAA8AAABkcnMvZG93bnJldi54bWxEj82KwjAUhfcDvkO4grsxVURmqlG0ICjD&#10;LKyzcHlprk2xuSlNrNWnnwgDszycn4+zXPe2Fh21vnKsYDJOQBAXTldcKvg57d4/QPiArLF2TAoe&#10;5GG9GrwtMdXuzkfq8lCKOMI+RQUmhCaV0heGLPqxa4ijd3GtxRBlW0rd4j2O21pOk2QuLVYcCQYb&#10;ygwV1/xmI7f8zk4JH55bPNPXkzuTTfOjUqNhv1mACNSH//Bfe68VzD7h9SX+AL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X59WwgAAANsAAAAPAAAAAAAAAAAAAAAAAJ8C&#10;AABkcnMvZG93bnJldi54bWxQSwUGAAAAAAQABAD3AAAAjgMAAAAA&#10;" fillcolor="#5b9bd5" strokecolor="black [0]" strokeweight="2pt">
                  <v:imagedata r:id="rId78" o:title=""/>
                  <v:shadow color="black [0]"/>
                </v:shape>
                <v:shape id="Picture 4" o:spid="_x0000_s1028" type="#_x0000_t75" style="position:absolute;left:10580;top:10685;width:424;height: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3WG+/AAAA2wAAAA8AAABkcnMvZG93bnJldi54bWxET02LwjAQvS/4H8II3tZUQVmqUWpF8FCE&#10;za54HZqxLTaT0kSt/94cFvb4eN/r7WBb8aDeN44VzKYJCOLSmYYrBb8/h88vED4gG2wdk4IXedhu&#10;Rh9rTI178jc9dKhEDGGfooI6hC6V0pc1WfRT1xFH7up6iyHCvpKmx2cMt62cJ8lSWmw4NtTYUV5T&#10;edN3q0Cfikw3eMuKMjm/LqbI93qXKzUZD9kKRKAh/Iv/3EejYBHXxy/xB8jN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Bt1hvvwAAANsAAAAPAAAAAAAAAAAAAAAAAJ8CAABk&#10;cnMvZG93bnJldi54bWxQSwUGAAAAAAQABAD3AAAAiwMAAAAA&#10;" fillcolor="#5b9bd5" strokecolor="black [0]" strokeweight="2pt">
                  <v:imagedata r:id="rId79" o:title=""/>
                  <v:shadow color="black [0]"/>
                </v:shape>
              </v:group>
            </w:pict>
          </mc:Fallback>
        </mc:AlternateContent>
      </w:r>
    </w:p>
    <w:p w14:paraId="5D03C37F" w14:textId="77777777" w:rsidR="00EC0E6B" w:rsidRDefault="00EC0E6B" w:rsidP="004D18A7">
      <w:pPr>
        <w:spacing w:after="0" w:line="240" w:lineRule="auto"/>
        <w:ind w:right="1"/>
        <w:rPr>
          <w:b/>
          <w:bCs/>
        </w:rPr>
      </w:pPr>
    </w:p>
    <w:p w14:paraId="746FD5AC" w14:textId="77777777" w:rsidR="00EC0E6B" w:rsidRDefault="00EC0E6B" w:rsidP="004D18A7">
      <w:pPr>
        <w:spacing w:after="0" w:line="240" w:lineRule="auto"/>
        <w:ind w:right="1"/>
        <w:rPr>
          <w:b/>
          <w:bCs/>
        </w:rPr>
      </w:pPr>
    </w:p>
    <w:p w14:paraId="01650EF7" w14:textId="77777777" w:rsidR="00EC0E6B" w:rsidRDefault="00EC0E6B" w:rsidP="004D18A7">
      <w:pPr>
        <w:spacing w:after="0" w:line="240" w:lineRule="auto"/>
        <w:ind w:right="1"/>
        <w:rPr>
          <w:b/>
          <w:bCs/>
        </w:rPr>
      </w:pPr>
    </w:p>
    <w:p w14:paraId="1CFBC75D" w14:textId="77777777" w:rsidR="00EC0E6B" w:rsidRDefault="00EC0E6B" w:rsidP="004D18A7">
      <w:pPr>
        <w:spacing w:after="0" w:line="240" w:lineRule="auto"/>
        <w:ind w:right="1"/>
        <w:rPr>
          <w:b/>
          <w:bCs/>
        </w:rPr>
      </w:pPr>
    </w:p>
    <w:p w14:paraId="021C0605" w14:textId="77777777" w:rsidR="00EC0E6B" w:rsidRDefault="00EC0E6B" w:rsidP="004D18A7">
      <w:pPr>
        <w:spacing w:after="0" w:line="240" w:lineRule="auto"/>
        <w:ind w:right="1"/>
        <w:rPr>
          <w:b/>
          <w:bCs/>
        </w:rPr>
      </w:pPr>
    </w:p>
    <w:p w14:paraId="0A9FEE57" w14:textId="77777777" w:rsidR="00EC0E6B" w:rsidRDefault="00EC0E6B" w:rsidP="004D18A7">
      <w:pPr>
        <w:spacing w:after="0" w:line="240" w:lineRule="auto"/>
        <w:ind w:right="1"/>
        <w:jc w:val="center"/>
      </w:pPr>
    </w:p>
    <w:p w14:paraId="348745E4" w14:textId="77777777" w:rsidR="00EC0E6B" w:rsidRPr="000547E0" w:rsidRDefault="00EC0E6B" w:rsidP="004D18A7">
      <w:pPr>
        <w:spacing w:after="0" w:line="240" w:lineRule="auto"/>
        <w:ind w:right="1"/>
        <w:jc w:val="both"/>
        <w:rPr>
          <w:b/>
          <w:bCs/>
          <w:sz w:val="28"/>
          <w:szCs w:val="28"/>
        </w:rPr>
      </w:pPr>
      <w:r w:rsidRPr="000547E0">
        <w:rPr>
          <w:b/>
          <w:bCs/>
          <w:sz w:val="28"/>
          <w:szCs w:val="28"/>
        </w:rPr>
        <w:t>7.1.</w:t>
      </w:r>
      <w:r>
        <w:rPr>
          <w:b/>
          <w:bCs/>
          <w:sz w:val="28"/>
          <w:szCs w:val="28"/>
        </w:rPr>
        <w:t xml:space="preserve"> </w:t>
      </w:r>
      <w:r w:rsidRPr="000547E0">
        <w:rPr>
          <w:b/>
          <w:bCs/>
          <w:sz w:val="28"/>
          <w:szCs w:val="28"/>
        </w:rPr>
        <w:t>Fille et handicapée, un double handicap clairement dénoncé dès la fin du XX° siècle</w:t>
      </w:r>
      <w:r w:rsidRPr="000547E0">
        <w:rPr>
          <w:rStyle w:val="Appelnotedebasdep"/>
          <w:b/>
          <w:bCs/>
          <w:sz w:val="28"/>
          <w:szCs w:val="28"/>
        </w:rPr>
        <w:footnoteReference w:id="123"/>
      </w:r>
      <w:r w:rsidRPr="000547E0">
        <w:rPr>
          <w:b/>
          <w:bCs/>
          <w:sz w:val="28"/>
          <w:szCs w:val="28"/>
        </w:rPr>
        <w:t>.</w:t>
      </w:r>
    </w:p>
    <w:p w14:paraId="4490FDD7" w14:textId="77777777" w:rsidR="00EC0E6B" w:rsidRDefault="00EC0E6B" w:rsidP="004D18A7">
      <w:pPr>
        <w:spacing w:after="0" w:line="240" w:lineRule="auto"/>
        <w:ind w:right="1"/>
        <w:jc w:val="both"/>
        <w:rPr>
          <w:b/>
          <w:bCs/>
        </w:rPr>
      </w:pPr>
    </w:p>
    <w:p w14:paraId="0966FBEC" w14:textId="77777777" w:rsidR="00EC0E6B" w:rsidRPr="004E6DAE" w:rsidRDefault="00EC0E6B" w:rsidP="004D18A7">
      <w:pPr>
        <w:spacing w:after="0" w:line="240" w:lineRule="auto"/>
        <w:ind w:right="1"/>
        <w:jc w:val="both"/>
        <w:rPr>
          <w:i/>
          <w:iCs/>
          <w:sz w:val="16"/>
          <w:szCs w:val="16"/>
        </w:rPr>
      </w:pPr>
      <w:r w:rsidRPr="004E6DAE">
        <w:rPr>
          <w:i/>
          <w:iCs/>
          <w:sz w:val="16"/>
          <w:szCs w:val="16"/>
        </w:rPr>
        <w:t>(Arménie, Norvège)</w:t>
      </w:r>
    </w:p>
    <w:bookmarkEnd w:id="88"/>
    <w:p w14:paraId="4EDB45E7" w14:textId="77777777" w:rsidR="00EC0E6B" w:rsidRPr="009530BC" w:rsidRDefault="00EC0E6B" w:rsidP="004D18A7">
      <w:pPr>
        <w:spacing w:after="0" w:line="240" w:lineRule="auto"/>
        <w:ind w:right="1"/>
        <w:jc w:val="both"/>
      </w:pPr>
    </w:p>
    <w:p w14:paraId="4D159F76" w14:textId="77777777" w:rsidR="00EC0E6B" w:rsidRPr="009530BC" w:rsidRDefault="00EC0E6B" w:rsidP="004D18A7">
      <w:pPr>
        <w:spacing w:after="0" w:line="240" w:lineRule="auto"/>
        <w:ind w:right="1"/>
        <w:jc w:val="both"/>
      </w:pPr>
      <w:r w:rsidRPr="009530BC">
        <w:t>Une simple recherche sur internet oriente sur une multitude de cas individuel relatant les exclusions sociales (santé, éducation, affaires sociales, lieux publics, … etc</w:t>
      </w:r>
      <w:r>
        <w:t>.</w:t>
      </w:r>
      <w:r w:rsidRPr="009530BC">
        <w:t xml:space="preserve">) avec mention consacrée maintenant de « double peine : être fille, femme </w:t>
      </w:r>
      <w:r w:rsidRPr="00CA3596">
        <w:rPr>
          <w:u w:val="single"/>
        </w:rPr>
        <w:t>et</w:t>
      </w:r>
      <w:r w:rsidRPr="009530BC">
        <w:t xml:space="preserve"> handicapée ». Volontiers polémiques ces articles ou ouvrages</w:t>
      </w:r>
      <w:r w:rsidRPr="009530BC">
        <w:rPr>
          <w:rStyle w:val="Appelnotedebasdep"/>
        </w:rPr>
        <w:footnoteReference w:id="124"/>
      </w:r>
      <w:r w:rsidRPr="009530BC">
        <w:t xml:space="preserve"> renvoient à une même réalité en pays dits développés comme en voie de développement ou intermédiaires. </w:t>
      </w:r>
    </w:p>
    <w:p w14:paraId="519344F6" w14:textId="77777777" w:rsidR="00EC0E6B" w:rsidRDefault="00EC0E6B" w:rsidP="004D18A7">
      <w:pPr>
        <w:spacing w:after="0" w:line="240" w:lineRule="auto"/>
        <w:ind w:right="1"/>
        <w:jc w:val="both"/>
      </w:pPr>
    </w:p>
    <w:p w14:paraId="19C97C11" w14:textId="77777777" w:rsidR="00EC0E6B" w:rsidRPr="009530BC" w:rsidRDefault="00EC0E6B" w:rsidP="004D18A7">
      <w:pPr>
        <w:spacing w:after="0" w:line="240" w:lineRule="auto"/>
        <w:ind w:right="1"/>
        <w:jc w:val="both"/>
        <w:rPr>
          <w:color w:val="FF0000"/>
        </w:rPr>
      </w:pPr>
      <w:r w:rsidRPr="009530BC">
        <w:t>Les ouvrages de synthèse de l’UNICEF 2013 d’abord, de l’UNESCO 2020 un peu plus tard permettent de distinguer les intentions en faveur des filles, et des handicapés, d’une part</w:t>
      </w:r>
      <w:r>
        <w:t xml:space="preserve"> et seulement (notées </w:t>
      </w:r>
      <w:r w:rsidRPr="00CA3596">
        <w:rPr>
          <w:b/>
        </w:rPr>
        <w:t>(-)</w:t>
      </w:r>
      <w:r>
        <w:t xml:space="preserve"> ici)</w:t>
      </w:r>
      <w:r w:rsidRPr="009530BC">
        <w:t>, en faveur plus explicites (et plus rares) en faveur des petites et jeunes filles handicapées</w:t>
      </w:r>
      <w:r>
        <w:t xml:space="preserve"> </w:t>
      </w:r>
      <w:r w:rsidRPr="00CA3596">
        <w:rPr>
          <w:b/>
        </w:rPr>
        <w:t>(+)</w:t>
      </w:r>
      <w:r w:rsidRPr="009530BC">
        <w:t xml:space="preserve">. </w:t>
      </w:r>
    </w:p>
    <w:p w14:paraId="61A964D3" w14:textId="77777777" w:rsidR="00EC0E6B" w:rsidRPr="009530BC" w:rsidRDefault="00EC0E6B" w:rsidP="004D18A7">
      <w:pPr>
        <w:spacing w:after="0" w:line="240" w:lineRule="auto"/>
        <w:ind w:right="1"/>
        <w:jc w:val="both"/>
        <w:rPr>
          <w:b/>
          <w:bCs/>
        </w:rPr>
      </w:pPr>
      <w:r w:rsidRPr="009530BC">
        <w:rPr>
          <w:b/>
          <w:bCs/>
        </w:rPr>
        <w:tab/>
      </w:r>
    </w:p>
    <w:p w14:paraId="3A8DEBE3" w14:textId="77777777" w:rsidR="00EC0E6B" w:rsidRPr="009530BC" w:rsidRDefault="00EC0E6B" w:rsidP="004D18A7">
      <w:pPr>
        <w:pStyle w:val="Corpsdetexte"/>
        <w:ind w:left="0" w:right="1"/>
        <w:jc w:val="both"/>
        <w:rPr>
          <w:color w:val="231F20"/>
        </w:rPr>
      </w:pPr>
      <w:r w:rsidRPr="00CA3596">
        <w:rPr>
          <w:b/>
        </w:rPr>
        <w:t>(-)</w:t>
      </w:r>
      <w:r w:rsidRPr="009530BC">
        <w:rPr>
          <w:color w:val="FF0000"/>
        </w:rPr>
        <w:t xml:space="preserve"> </w:t>
      </w:r>
      <w:r w:rsidRPr="009530BC">
        <w:rPr>
          <w:color w:val="231F20"/>
        </w:rPr>
        <w:t>Les filles et les femmes handicapées ont ainsi un « double handicap ». Elles subissent non seulement les mêmes préjugés et inégalités que de nombreuses personnes handicapées mais souffrent en outre des rôles traditionnels imposés aux hommes et aux femmes et des obstacles liés à leur sexe</w:t>
      </w:r>
      <w:r w:rsidRPr="009530BC">
        <w:rPr>
          <w:color w:val="231F20"/>
          <w:position w:val="6"/>
          <w:sz w:val="10"/>
        </w:rPr>
        <w:t>1</w:t>
      </w:r>
      <w:r w:rsidRPr="009530BC">
        <w:rPr>
          <w:color w:val="231F20"/>
        </w:rPr>
        <w:t>. Les filles handicapées ont également moins de chances de recevoir une éducation ou une formation professionnelle ou de trouver un emploi que les garçons handicapés ou les filles sans handicap (UNICEF 2013).</w:t>
      </w:r>
    </w:p>
    <w:p w14:paraId="719F3941" w14:textId="77777777" w:rsidR="00EC0E6B" w:rsidRPr="009530BC" w:rsidRDefault="00EC0E6B" w:rsidP="004D18A7">
      <w:pPr>
        <w:pStyle w:val="Corpsdetexte"/>
        <w:ind w:left="0" w:right="1"/>
        <w:jc w:val="both"/>
        <w:rPr>
          <w:color w:val="231F20"/>
          <w:position w:val="6"/>
          <w:sz w:val="10"/>
        </w:rPr>
      </w:pPr>
    </w:p>
    <w:p w14:paraId="046471FF" w14:textId="77777777" w:rsidR="00EC0E6B" w:rsidRPr="009530BC" w:rsidRDefault="00EC0E6B" w:rsidP="004D18A7">
      <w:pPr>
        <w:pStyle w:val="Corpsdetexte"/>
        <w:ind w:left="0" w:right="1"/>
        <w:jc w:val="both"/>
        <w:rPr>
          <w:color w:val="231F20"/>
        </w:rPr>
      </w:pPr>
      <w:r w:rsidRPr="00CA3596">
        <w:rPr>
          <w:b/>
        </w:rPr>
        <w:t>(-)</w:t>
      </w:r>
      <w:r w:rsidRPr="009530BC">
        <w:rPr>
          <w:color w:val="FF0000"/>
        </w:rPr>
        <w:t xml:space="preserve"> </w:t>
      </w:r>
      <w:r w:rsidRPr="009530BC">
        <w:rPr>
          <w:color w:val="231F20"/>
        </w:rPr>
        <w:t>Lorsque les enfants ou les adolescents handicapés, notamment les filles, sont obligés d’utiliser d’autres installations que le reste de la famille ou à des moments différents, ils</w:t>
      </w:r>
      <w:r>
        <w:rPr>
          <w:color w:val="231F20"/>
        </w:rPr>
        <w:t xml:space="preserve">, elles, </w:t>
      </w:r>
      <w:r w:rsidRPr="009530BC">
        <w:rPr>
          <w:color w:val="231F20"/>
        </w:rPr>
        <w:t>courent un risque plus élevé d’avoir un accident ou d’être agressés physiquement, voire sexuellement. Dans ces environnements, les obstacles à l’accès à l’eau ou à l’</w:t>
      </w:r>
      <w:r>
        <w:rPr>
          <w:color w:val="231F20"/>
        </w:rPr>
        <w:t>hygiène</w:t>
      </w:r>
      <w:r w:rsidRPr="009530BC">
        <w:rPr>
          <w:color w:val="231F20"/>
        </w:rPr>
        <w:t xml:space="preserve"> auxquels se heurtent les enfants handicapés peuvent varier en fonction du contexte culturel ou géographique, ainsi que du type de handicap. Un enfant ayant une incapacité physique peut avoir</w:t>
      </w:r>
      <w:r w:rsidRPr="009530BC">
        <w:t xml:space="preserve"> </w:t>
      </w:r>
      <w:r w:rsidRPr="009530BC">
        <w:rPr>
          <w:color w:val="231F20"/>
        </w:rPr>
        <w:t>le plus grand mal à utiliser une pompe à eau ou des latrines extérieures ; un enfant sourd ou ayant un handicap intellectuel peut ne pas avoir de problèmes physiques mais être vulnérable aux moqueries ou aux mauvais traitements et cesser d’accéder à ces installations (UNICEF 2013).</w:t>
      </w:r>
    </w:p>
    <w:p w14:paraId="1C75EF06" w14:textId="77777777" w:rsidR="00EC0E6B" w:rsidRPr="009530BC" w:rsidRDefault="00EC0E6B" w:rsidP="004D18A7">
      <w:pPr>
        <w:pStyle w:val="Corpsdetexte"/>
        <w:ind w:left="0" w:right="1"/>
        <w:jc w:val="both"/>
        <w:rPr>
          <w:color w:val="231F20"/>
        </w:rPr>
      </w:pPr>
    </w:p>
    <w:p w14:paraId="735F732C" w14:textId="77777777" w:rsidR="00EC0E6B" w:rsidRPr="009530BC" w:rsidRDefault="00EC0E6B" w:rsidP="004D18A7">
      <w:pPr>
        <w:pStyle w:val="Corpsdetexte"/>
        <w:ind w:left="0" w:right="1"/>
        <w:jc w:val="both"/>
        <w:rPr>
          <w:color w:val="231F20"/>
        </w:rPr>
      </w:pPr>
      <w:r w:rsidRPr="00CA3596">
        <w:rPr>
          <w:b/>
        </w:rPr>
        <w:t>(-)</w:t>
      </w:r>
      <w:r w:rsidRPr="009530BC">
        <w:t xml:space="preserve"> </w:t>
      </w:r>
      <w:r w:rsidRPr="009530BC">
        <w:rPr>
          <w:color w:val="231F20"/>
        </w:rPr>
        <w:t xml:space="preserve">Les filles handicapées en particulier sont victimes de mauvais traitements et dans </w:t>
      </w:r>
      <w:r>
        <w:rPr>
          <w:color w:val="231F20"/>
        </w:rPr>
        <w:t>plusieurs</w:t>
      </w:r>
      <w:r w:rsidRPr="009530BC">
        <w:rPr>
          <w:color w:val="231F20"/>
        </w:rPr>
        <w:t xml:space="preserve"> pays sont soumises de force à la stérilisation </w:t>
      </w:r>
      <w:r w:rsidRPr="009530BC">
        <w:rPr>
          <w:color w:val="231F20"/>
          <w:w w:val="95"/>
        </w:rPr>
        <w:t>et à l’avortement.  La volonté d’éviter la menstrua</w:t>
      </w:r>
      <w:r w:rsidRPr="009530BC">
        <w:rPr>
          <w:color w:val="231F20"/>
        </w:rPr>
        <w:t>tion ou des grossesses non désirées est invoquée pour justifier de tels actes ; parfois l’excuse repose</w:t>
      </w:r>
      <w:r w:rsidRPr="009530BC">
        <w:t xml:space="preserve"> </w:t>
      </w:r>
      <w:r w:rsidRPr="009530BC">
        <w:rPr>
          <w:color w:val="231F20"/>
        </w:rPr>
        <w:t>sur la fausse notion de la « protection de l’enfant » compte tenu de la vulnérabilité disproportionnée des filles handicapées aux violences sexuelles et au viol.</w:t>
      </w:r>
      <w:r w:rsidRPr="009530BC">
        <w:rPr>
          <w:color w:val="231F20"/>
          <w:position w:val="6"/>
          <w:sz w:val="10"/>
        </w:rPr>
        <w:t xml:space="preserve"> </w:t>
      </w:r>
      <w:r w:rsidRPr="009530BC">
        <w:rPr>
          <w:color w:val="231F20"/>
        </w:rPr>
        <w:t>Début 2013, l’Organisation mondiale de la Santé (OMS) a   élaboré des directives visant à lutter contre la violation des droits fondamentaux que constitue la stérilisation forcée.</w:t>
      </w:r>
    </w:p>
    <w:p w14:paraId="2FD24F74" w14:textId="77777777" w:rsidR="00EC0E6B" w:rsidRPr="009530BC" w:rsidRDefault="00EC0E6B" w:rsidP="004D18A7">
      <w:pPr>
        <w:pStyle w:val="Corpsdetexte"/>
        <w:ind w:left="0" w:right="1"/>
        <w:jc w:val="both"/>
      </w:pPr>
    </w:p>
    <w:p w14:paraId="323EE158" w14:textId="77777777" w:rsidR="00EC0E6B" w:rsidRPr="009530BC" w:rsidRDefault="00EC0E6B" w:rsidP="004D18A7">
      <w:pPr>
        <w:pStyle w:val="Corpsdetexte"/>
        <w:ind w:left="0" w:right="1"/>
        <w:jc w:val="both"/>
        <w:rPr>
          <w:color w:val="231F20"/>
        </w:rPr>
      </w:pPr>
      <w:r w:rsidRPr="00CA3596">
        <w:rPr>
          <w:b/>
        </w:rPr>
        <w:t>(-)</w:t>
      </w:r>
      <w:r w:rsidRPr="009530BC">
        <w:rPr>
          <w:color w:val="231F20"/>
        </w:rPr>
        <w:t xml:space="preserve"> Une enquête nationale sur la population adulte sourde en </w:t>
      </w:r>
      <w:r w:rsidRPr="00032B43">
        <w:t xml:space="preserve">Norvège </w:t>
      </w:r>
      <w:r w:rsidRPr="009530BC">
        <w:rPr>
          <w:color w:val="231F20"/>
        </w:rPr>
        <w:t>a constaté que les filles malentendant</w:t>
      </w:r>
      <w:r>
        <w:rPr>
          <w:color w:val="231F20"/>
        </w:rPr>
        <w:t>e</w:t>
      </w:r>
      <w:r w:rsidRPr="009530BC">
        <w:rPr>
          <w:color w:val="231F20"/>
        </w:rPr>
        <w:t>s courent un risque respectivement deux fois et trois fois plus élevé d’être victimes d’abus sexuels que le</w:t>
      </w:r>
      <w:r>
        <w:rPr>
          <w:color w:val="231F20"/>
        </w:rPr>
        <w:t xml:space="preserve">s filles </w:t>
      </w:r>
      <w:r w:rsidRPr="009530BC">
        <w:rPr>
          <w:color w:val="231F20"/>
        </w:rPr>
        <w:t>non handicapé</w:t>
      </w:r>
      <w:r>
        <w:rPr>
          <w:color w:val="231F20"/>
        </w:rPr>
        <w:t>e</w:t>
      </w:r>
      <w:r w:rsidRPr="009530BC">
        <w:rPr>
          <w:color w:val="231F20"/>
        </w:rPr>
        <w:t>s. Il a également été démontré que les enfants exposés à la stigmatisation et à l’ostracisme sont plus susceptibles de subir des violences physiques (UNICEF 2013).</w:t>
      </w:r>
    </w:p>
    <w:p w14:paraId="3157BC65" w14:textId="77777777" w:rsidR="00EC0E6B" w:rsidRPr="009530BC" w:rsidRDefault="00EC0E6B" w:rsidP="004D18A7">
      <w:pPr>
        <w:pStyle w:val="Corpsdetexte"/>
        <w:ind w:left="0" w:right="1"/>
        <w:jc w:val="both"/>
        <w:rPr>
          <w:color w:val="231F20"/>
        </w:rPr>
      </w:pPr>
    </w:p>
    <w:p w14:paraId="0DE336DA" w14:textId="77777777" w:rsidR="00EC0E6B" w:rsidRPr="009530BC" w:rsidRDefault="00EC0E6B" w:rsidP="004D18A7">
      <w:pPr>
        <w:spacing w:after="0" w:line="240" w:lineRule="auto"/>
        <w:ind w:right="1"/>
        <w:jc w:val="both"/>
        <w:rPr>
          <w:rFonts w:cstheme="minorHAnsi"/>
          <w:color w:val="58595B"/>
        </w:rPr>
      </w:pPr>
      <w:r w:rsidRPr="00CA3596">
        <w:rPr>
          <w:rFonts w:cstheme="minorHAnsi"/>
          <w:b/>
        </w:rPr>
        <w:lastRenderedPageBreak/>
        <w:t>(-)</w:t>
      </w:r>
      <w:r w:rsidRPr="009530BC">
        <w:rPr>
          <w:rFonts w:cstheme="minorHAnsi"/>
        </w:rPr>
        <w:t xml:space="preserve"> En </w:t>
      </w:r>
      <w:r w:rsidRPr="00032B43">
        <w:rPr>
          <w:rFonts w:cstheme="minorHAnsi"/>
        </w:rPr>
        <w:t>Arménie</w:t>
      </w:r>
      <w:r w:rsidRPr="009530BC">
        <w:rPr>
          <w:rFonts w:cstheme="minorHAnsi"/>
        </w:rPr>
        <w:t xml:space="preserve"> la proportion de parents qui affirment que leur fille ne peut pas étudier à l’école, que les aménagements y sont insuffisants, ou que le transport pose problème</w:t>
      </w:r>
      <w:r>
        <w:rPr>
          <w:rFonts w:cstheme="minorHAnsi"/>
        </w:rPr>
        <w:t>,</w:t>
      </w:r>
      <w:r w:rsidRPr="009530BC">
        <w:rPr>
          <w:rFonts w:cstheme="minorHAnsi"/>
        </w:rPr>
        <w:t xml:space="preserve"> est plus importante pour les filles que pour les garçons.</w:t>
      </w:r>
      <w:r>
        <w:rPr>
          <w:rFonts w:cstheme="minorHAnsi"/>
        </w:rPr>
        <w:t xml:space="preserve"> </w:t>
      </w:r>
      <w:r w:rsidRPr="009530BC">
        <w:rPr>
          <w:rFonts w:cstheme="minorHAnsi"/>
        </w:rPr>
        <w:t>(</w:t>
      </w:r>
      <w:r w:rsidRPr="00082A92">
        <w:rPr>
          <w:rFonts w:cstheme="minorHAnsi"/>
          <w:bCs/>
          <w:color w:val="58595B"/>
        </w:rPr>
        <w:t>UNICEF 2013,</w:t>
      </w:r>
      <w:r w:rsidRPr="009530BC">
        <w:rPr>
          <w:rFonts w:cstheme="minorHAnsi"/>
          <w:b/>
          <w:color w:val="58595B"/>
        </w:rPr>
        <w:t xml:space="preserve"> </w:t>
      </w:r>
      <w:r w:rsidRPr="009530BC">
        <w:rPr>
          <w:rFonts w:cstheme="minorHAnsi"/>
          <w:color w:val="58595B"/>
        </w:rPr>
        <w:t xml:space="preserve">Ministère du travail et des affaires sociales de la République d’Arménie et UNICEF, </w:t>
      </w:r>
      <w:r w:rsidRPr="009530BC">
        <w:rPr>
          <w:rFonts w:cstheme="minorHAnsi"/>
          <w:i/>
          <w:color w:val="58595B"/>
        </w:rPr>
        <w:t xml:space="preserve">It’s About Inclusion: Access to education, health and social protection services for children with disabilities in Armenia. </w:t>
      </w:r>
      <w:r w:rsidRPr="009530BC">
        <w:rPr>
          <w:rFonts w:cstheme="minorHAnsi"/>
          <w:color w:val="58595B"/>
        </w:rPr>
        <w:t>UNICEF/Yerevan, 2012)</w:t>
      </w:r>
    </w:p>
    <w:p w14:paraId="60BBF999" w14:textId="77777777" w:rsidR="00EC0E6B" w:rsidRPr="009530BC" w:rsidRDefault="00EC0E6B" w:rsidP="004D18A7">
      <w:pPr>
        <w:pStyle w:val="Corpsdetexte"/>
        <w:ind w:left="0" w:right="1"/>
        <w:jc w:val="both"/>
        <w:rPr>
          <w:color w:val="231F20"/>
        </w:rPr>
      </w:pPr>
    </w:p>
    <w:p w14:paraId="26634976" w14:textId="77777777" w:rsidR="00EC0E6B" w:rsidRDefault="00EC0E6B" w:rsidP="004D18A7">
      <w:pPr>
        <w:pStyle w:val="Corpsdetexte"/>
        <w:ind w:left="0" w:right="1"/>
        <w:jc w:val="both"/>
        <w:rPr>
          <w:rFonts w:asciiTheme="minorHAnsi" w:hAnsiTheme="minorHAnsi" w:cstheme="minorHAnsi"/>
          <w:color w:val="231F20"/>
          <w:sz w:val="22"/>
          <w:szCs w:val="22"/>
        </w:rPr>
      </w:pPr>
    </w:p>
    <w:p w14:paraId="4A05F667" w14:textId="77777777" w:rsidR="00EC0E6B" w:rsidRDefault="00EC0E6B" w:rsidP="004D18A7">
      <w:pPr>
        <w:pStyle w:val="Corpsdetexte"/>
        <w:ind w:left="0" w:right="1"/>
        <w:jc w:val="both"/>
        <w:rPr>
          <w:rFonts w:asciiTheme="minorHAnsi" w:hAnsiTheme="minorHAnsi" w:cstheme="minorHAnsi"/>
          <w:color w:val="231F20"/>
          <w:sz w:val="22"/>
          <w:szCs w:val="22"/>
        </w:rPr>
      </w:pPr>
    </w:p>
    <w:p w14:paraId="61CAB2A5" w14:textId="77777777" w:rsidR="00EC0E6B" w:rsidRPr="009530BC" w:rsidRDefault="00EC0E6B" w:rsidP="004D18A7">
      <w:pPr>
        <w:pStyle w:val="Corpsdetexte"/>
        <w:ind w:left="0" w:right="1"/>
        <w:jc w:val="both"/>
        <w:rPr>
          <w:rFonts w:asciiTheme="minorHAnsi" w:hAnsiTheme="minorHAnsi" w:cstheme="minorHAnsi"/>
          <w:color w:val="231F20"/>
          <w:sz w:val="22"/>
          <w:szCs w:val="22"/>
        </w:rPr>
      </w:pPr>
    </w:p>
    <w:p w14:paraId="38344CFE" w14:textId="77777777" w:rsidR="00EC0E6B" w:rsidRPr="00D559D0" w:rsidRDefault="00EC0E6B" w:rsidP="004D18A7">
      <w:pPr>
        <w:pStyle w:val="Corpsdetexte"/>
        <w:ind w:left="0" w:right="1"/>
        <w:jc w:val="both"/>
        <w:rPr>
          <w:rFonts w:asciiTheme="minorHAnsi" w:hAnsiTheme="minorHAnsi" w:cstheme="minorHAnsi"/>
          <w:b/>
          <w:bCs/>
          <w:color w:val="231F20"/>
          <w:sz w:val="28"/>
          <w:szCs w:val="28"/>
        </w:rPr>
      </w:pPr>
      <w:bookmarkStart w:id="89" w:name="_Hlk92365246"/>
      <w:r w:rsidRPr="00D559D0">
        <w:rPr>
          <w:rFonts w:asciiTheme="minorHAnsi" w:hAnsiTheme="minorHAnsi" w:cstheme="minorHAnsi"/>
          <w:b/>
          <w:bCs/>
          <w:color w:val="231F20"/>
          <w:sz w:val="28"/>
          <w:szCs w:val="28"/>
        </w:rPr>
        <w:t>7.2. Les Objectifs du Développement Durable (ODD 4 et 5) de 2015 rappelés en 2020 n’offrent que peu de prises en compte explicite de la petite ou de la jeune fille handicapée</w:t>
      </w:r>
      <w:bookmarkEnd w:id="89"/>
      <w:r w:rsidRPr="00D559D0">
        <w:rPr>
          <w:rFonts w:asciiTheme="minorHAnsi" w:hAnsiTheme="minorHAnsi" w:cstheme="minorHAnsi"/>
          <w:b/>
          <w:bCs/>
          <w:color w:val="231F20"/>
          <w:sz w:val="28"/>
          <w:szCs w:val="28"/>
        </w:rPr>
        <w:t>.</w:t>
      </w:r>
    </w:p>
    <w:p w14:paraId="497A7913" w14:textId="77777777" w:rsidR="00EC0E6B" w:rsidRDefault="00EC0E6B" w:rsidP="004D18A7">
      <w:pPr>
        <w:pStyle w:val="Corpsdetexte"/>
        <w:ind w:left="0" w:right="1"/>
        <w:jc w:val="both"/>
        <w:rPr>
          <w:rFonts w:asciiTheme="minorHAnsi" w:hAnsiTheme="minorHAnsi" w:cstheme="minorHAnsi"/>
          <w:b/>
          <w:bCs/>
          <w:color w:val="231F20"/>
          <w:sz w:val="22"/>
          <w:szCs w:val="22"/>
        </w:rPr>
      </w:pPr>
    </w:p>
    <w:p w14:paraId="7A83AEB5" w14:textId="77777777" w:rsidR="00EC0E6B" w:rsidRPr="00032B43" w:rsidRDefault="00EC0E6B" w:rsidP="004D18A7">
      <w:pPr>
        <w:pStyle w:val="Corpsdetexte"/>
        <w:ind w:left="0" w:right="1"/>
        <w:jc w:val="both"/>
        <w:rPr>
          <w:rFonts w:asciiTheme="minorHAnsi" w:hAnsiTheme="minorHAnsi" w:cstheme="minorHAnsi"/>
          <w:i/>
          <w:iCs/>
          <w:color w:val="231F20"/>
          <w:sz w:val="16"/>
          <w:szCs w:val="16"/>
        </w:rPr>
      </w:pPr>
      <w:r w:rsidRPr="00032B43">
        <w:rPr>
          <w:rFonts w:asciiTheme="minorHAnsi" w:hAnsiTheme="minorHAnsi" w:cstheme="minorHAnsi"/>
          <w:i/>
          <w:iCs/>
          <w:color w:val="231F20"/>
          <w:sz w:val="16"/>
          <w:szCs w:val="16"/>
        </w:rPr>
        <w:t>(Afghanistan, Canada, Inde, Kenya, Malawi, Maroc, Laos)</w:t>
      </w:r>
    </w:p>
    <w:p w14:paraId="28D249AB" w14:textId="77777777" w:rsidR="00EC0E6B" w:rsidRPr="009530BC" w:rsidRDefault="00EC0E6B" w:rsidP="004D18A7">
      <w:pPr>
        <w:pStyle w:val="Corpsdetexte"/>
        <w:ind w:left="0" w:right="1"/>
        <w:jc w:val="both"/>
        <w:rPr>
          <w:rFonts w:asciiTheme="minorHAnsi" w:hAnsiTheme="minorHAnsi" w:cstheme="minorHAnsi"/>
          <w:b/>
          <w:bCs/>
          <w:color w:val="231F20"/>
          <w:sz w:val="22"/>
          <w:szCs w:val="22"/>
        </w:rPr>
      </w:pPr>
    </w:p>
    <w:p w14:paraId="2660FEF6" w14:textId="77777777" w:rsidR="00EC0E6B" w:rsidRPr="009530BC" w:rsidRDefault="00EC0E6B" w:rsidP="004D18A7">
      <w:pPr>
        <w:pStyle w:val="Paragraphedeliste"/>
        <w:spacing w:after="0" w:line="240" w:lineRule="auto"/>
        <w:ind w:left="0" w:right="1"/>
        <w:jc w:val="both"/>
        <w:rPr>
          <w:rFonts w:cstheme="minorHAnsi"/>
        </w:rPr>
      </w:pPr>
      <w:r w:rsidRPr="00CA3596">
        <w:rPr>
          <w:rFonts w:cstheme="minorHAnsi"/>
          <w:b/>
        </w:rPr>
        <w:t>(-)</w:t>
      </w:r>
      <w:r w:rsidRPr="009530BC">
        <w:rPr>
          <w:rFonts w:cstheme="minorHAnsi"/>
          <w:color w:val="231F20"/>
        </w:rPr>
        <w:t xml:space="preserve"> </w:t>
      </w:r>
      <w:r>
        <w:rPr>
          <w:rFonts w:cstheme="minorHAnsi"/>
          <w:color w:val="231F20"/>
        </w:rPr>
        <w:t xml:space="preserve">Cinq </w:t>
      </w:r>
      <w:r w:rsidRPr="009530BC">
        <w:rPr>
          <w:rFonts w:cstheme="minorHAnsi"/>
          <w:color w:val="231F20"/>
        </w:rPr>
        <w:t xml:space="preserve">années plus tard (UNESCO 2020) les aspirations demeurent hélas identiques : </w:t>
      </w:r>
      <w:r w:rsidRPr="009530BC">
        <w:rPr>
          <w:rFonts w:cstheme="minorHAnsi"/>
          <w:w w:val="95"/>
        </w:rPr>
        <w:t xml:space="preserve">Un monde où l’égalité des sexes soit une réalité pour chaque femme et chaque fille et où tous les obstacles juridiques, sociaux et économiques à leur </w:t>
      </w:r>
      <w:r w:rsidRPr="009530BC">
        <w:rPr>
          <w:rFonts w:cstheme="minorHAnsi"/>
          <w:w w:val="90"/>
        </w:rPr>
        <w:t xml:space="preserve">autonomisation aient été levés. Un monde juste, équitable, tolérant et ouvert, où les sociétés ne fassent pas de laissés-pour-compte et où les besoins des plus </w:t>
      </w:r>
      <w:r w:rsidRPr="009530BC">
        <w:rPr>
          <w:rFonts w:cstheme="minorHAnsi"/>
          <w:w w:val="95"/>
        </w:rPr>
        <w:t xml:space="preserve">vulnérables soient satisfaits. Elles trouvent inévitablement un écho dans les Objectifs du </w:t>
      </w:r>
      <w:r>
        <w:rPr>
          <w:rFonts w:cstheme="minorHAnsi"/>
          <w:w w:val="95"/>
        </w:rPr>
        <w:t>D</w:t>
      </w:r>
      <w:r w:rsidRPr="009530BC">
        <w:rPr>
          <w:rFonts w:cstheme="minorHAnsi"/>
          <w:w w:val="95"/>
        </w:rPr>
        <w:t xml:space="preserve">éveloppement </w:t>
      </w:r>
      <w:r>
        <w:rPr>
          <w:rFonts w:cstheme="minorHAnsi"/>
          <w:w w:val="95"/>
        </w:rPr>
        <w:t>D</w:t>
      </w:r>
      <w:r w:rsidRPr="009530BC">
        <w:rPr>
          <w:rFonts w:cstheme="minorHAnsi"/>
          <w:w w:val="95"/>
        </w:rPr>
        <w:t>urable 4 et 5</w:t>
      </w:r>
      <w:r>
        <w:rPr>
          <w:rFonts w:cstheme="minorHAnsi"/>
          <w:w w:val="95"/>
        </w:rPr>
        <w:t>, sans que la petite jeune fille handicapée ne soit explicitement mentionnée.</w:t>
      </w:r>
    </w:p>
    <w:p w14:paraId="7221F509" w14:textId="77777777" w:rsidR="00EC0E6B" w:rsidRPr="009530BC" w:rsidRDefault="00EC0E6B" w:rsidP="004D18A7">
      <w:pPr>
        <w:pStyle w:val="Paragraphedeliste"/>
        <w:spacing w:after="0" w:line="240" w:lineRule="auto"/>
        <w:ind w:left="0" w:right="1"/>
        <w:jc w:val="both"/>
        <w:rPr>
          <w:rFonts w:cstheme="minorHAnsi"/>
        </w:rPr>
      </w:pPr>
    </w:p>
    <w:p w14:paraId="1BC25A06" w14:textId="77777777" w:rsidR="00EC0E6B" w:rsidRPr="00755180" w:rsidRDefault="00EC0E6B" w:rsidP="004D18A7">
      <w:pPr>
        <w:pStyle w:val="Paragraphedeliste"/>
        <w:numPr>
          <w:ilvl w:val="1"/>
          <w:numId w:val="20"/>
        </w:numPr>
        <w:spacing w:after="0" w:line="240" w:lineRule="auto"/>
        <w:ind w:left="0" w:right="1" w:firstLine="0"/>
        <w:jc w:val="both"/>
        <w:rPr>
          <w:rFonts w:cstheme="minorHAnsi"/>
          <w:i/>
          <w:iCs/>
        </w:rPr>
      </w:pPr>
      <w:r w:rsidRPr="00755180">
        <w:rPr>
          <w:rFonts w:cstheme="minorHAnsi"/>
          <w:i/>
          <w:iCs/>
          <w:w w:val="95"/>
        </w:rPr>
        <w:t>L’intention de parvenir à l’égalité des sexes et autonomiser toutes les femmes et les filles (ODD 5) parait en bonne voie,</w:t>
      </w:r>
    </w:p>
    <w:p w14:paraId="0A04667C" w14:textId="77777777" w:rsidR="00EC0E6B" w:rsidRPr="00755180" w:rsidRDefault="00EC0E6B" w:rsidP="004D18A7">
      <w:pPr>
        <w:pStyle w:val="Paragraphedeliste"/>
        <w:numPr>
          <w:ilvl w:val="1"/>
          <w:numId w:val="20"/>
        </w:numPr>
        <w:spacing w:after="0" w:line="240" w:lineRule="auto"/>
        <w:ind w:left="0" w:right="1" w:firstLine="0"/>
        <w:jc w:val="both"/>
        <w:rPr>
          <w:rFonts w:cstheme="minorHAnsi"/>
          <w:i/>
          <w:iCs/>
        </w:rPr>
      </w:pPr>
      <w:r w:rsidRPr="00755180">
        <w:rPr>
          <w:rFonts w:cstheme="minorHAnsi"/>
          <w:i/>
          <w:iCs/>
          <w:w w:val="90"/>
        </w:rPr>
        <w:t xml:space="preserve">… faire en sorte que toutes les filles et tous les garçons suivent, sur un pied d’égalité, un cycle complet </w:t>
      </w:r>
      <w:r w:rsidRPr="00755180">
        <w:rPr>
          <w:rFonts w:cstheme="minorHAnsi"/>
          <w:i/>
          <w:iCs/>
          <w:w w:val="95"/>
        </w:rPr>
        <w:t>d’enseignement primaire et secondaire gratuit et de qualité (</w:t>
      </w:r>
      <w:r w:rsidRPr="00755180">
        <w:rPr>
          <w:rFonts w:cstheme="minorHAnsi"/>
          <w:i/>
          <w:iCs/>
          <w:color w:val="61126C"/>
          <w:w w:val="80"/>
        </w:rPr>
        <w:t xml:space="preserve">Cible de l’ODD 4, </w:t>
      </w:r>
      <w:r w:rsidRPr="00755180">
        <w:rPr>
          <w:rFonts w:cstheme="minorHAnsi"/>
          <w:i/>
          <w:iCs/>
          <w:w w:val="95"/>
        </w:rPr>
        <w:t>4.1).</w:t>
      </w:r>
    </w:p>
    <w:p w14:paraId="65DC4F67" w14:textId="77777777" w:rsidR="00EC0E6B" w:rsidRPr="00755180" w:rsidRDefault="00EC0E6B" w:rsidP="004D18A7">
      <w:pPr>
        <w:pStyle w:val="Paragraphedeliste"/>
        <w:numPr>
          <w:ilvl w:val="1"/>
          <w:numId w:val="20"/>
        </w:numPr>
        <w:spacing w:after="0" w:line="240" w:lineRule="auto"/>
        <w:ind w:left="0" w:right="1" w:firstLine="0"/>
        <w:jc w:val="both"/>
        <w:rPr>
          <w:rFonts w:cstheme="minorHAnsi"/>
          <w:i/>
          <w:iCs/>
        </w:rPr>
      </w:pPr>
      <w:r w:rsidRPr="00755180">
        <w:rPr>
          <w:rFonts w:cstheme="minorHAnsi"/>
          <w:i/>
          <w:iCs/>
          <w:w w:val="90"/>
        </w:rPr>
        <w:t xml:space="preserve">… D’ici à 2030, éliminer les inégalités entre les sexes dans le domaine de l’éducation et assurer l’égalité d’accès des personnes vulnérables, y compris les personnes </w:t>
      </w:r>
      <w:r w:rsidRPr="00755180">
        <w:rPr>
          <w:rFonts w:cstheme="minorHAnsi"/>
          <w:bCs/>
          <w:i/>
          <w:iCs/>
          <w:w w:val="90"/>
        </w:rPr>
        <w:t>handicap</w:t>
      </w:r>
      <w:r w:rsidRPr="00755180">
        <w:rPr>
          <w:rFonts w:cstheme="minorHAnsi"/>
          <w:i/>
          <w:iCs/>
          <w:w w:val="90"/>
        </w:rPr>
        <w:t xml:space="preserve">ées, les autochtones et les enfants </w:t>
      </w:r>
      <w:r w:rsidRPr="00755180">
        <w:rPr>
          <w:rFonts w:cstheme="minorHAnsi"/>
          <w:i/>
          <w:iCs/>
          <w:w w:val="95"/>
        </w:rPr>
        <w:t>en situation vulnérable, à tous les niveaux d’enseignement et de formation professionnelle (</w:t>
      </w:r>
      <w:r w:rsidRPr="00755180">
        <w:rPr>
          <w:rFonts w:cstheme="minorHAnsi"/>
          <w:i/>
          <w:iCs/>
          <w:color w:val="61126C"/>
          <w:w w:val="80"/>
        </w:rPr>
        <w:t xml:space="preserve">Cible de l’ODD 4, </w:t>
      </w:r>
      <w:r w:rsidRPr="00755180">
        <w:rPr>
          <w:rFonts w:cstheme="minorHAnsi"/>
          <w:i/>
          <w:iCs/>
          <w:w w:val="95"/>
        </w:rPr>
        <w:t>4.5).</w:t>
      </w:r>
    </w:p>
    <w:p w14:paraId="4FDF10A3" w14:textId="77777777" w:rsidR="00EC0E6B" w:rsidRPr="00755180" w:rsidRDefault="00EC0E6B" w:rsidP="004D18A7">
      <w:pPr>
        <w:pStyle w:val="Paragraphedeliste"/>
        <w:numPr>
          <w:ilvl w:val="1"/>
          <w:numId w:val="20"/>
        </w:numPr>
        <w:spacing w:after="0" w:line="240" w:lineRule="auto"/>
        <w:ind w:left="0" w:right="1" w:firstLine="0"/>
        <w:jc w:val="both"/>
        <w:rPr>
          <w:rFonts w:cstheme="minorHAnsi"/>
          <w:i/>
          <w:iCs/>
        </w:rPr>
      </w:pPr>
      <w:r w:rsidRPr="00755180">
        <w:rPr>
          <w:rFonts w:cstheme="minorHAnsi"/>
          <w:i/>
          <w:iCs/>
          <w:w w:val="90"/>
        </w:rPr>
        <w:t xml:space="preserve">faire en sorte que tous les élèves acquièrent les connaissances et compétences nécessaires pour </w:t>
      </w:r>
      <w:r w:rsidRPr="00755180">
        <w:rPr>
          <w:rFonts w:cstheme="minorHAnsi"/>
          <w:i/>
          <w:iCs/>
          <w:w w:val="95"/>
        </w:rPr>
        <w:t>promouvoir … l’égalité des sexes … l’appréciation de la diversité culturelle… (</w:t>
      </w:r>
      <w:r w:rsidRPr="00755180">
        <w:rPr>
          <w:rFonts w:cstheme="minorHAnsi"/>
          <w:i/>
          <w:iCs/>
          <w:color w:val="61126C"/>
          <w:w w:val="80"/>
        </w:rPr>
        <w:t xml:space="preserve">Cible de l’ODD 4, </w:t>
      </w:r>
      <w:r w:rsidRPr="00755180">
        <w:rPr>
          <w:rFonts w:cstheme="minorHAnsi"/>
          <w:i/>
          <w:iCs/>
          <w:w w:val="95"/>
        </w:rPr>
        <w:t>4.7).</w:t>
      </w:r>
    </w:p>
    <w:p w14:paraId="3B8E1E79" w14:textId="77777777" w:rsidR="00EC0E6B" w:rsidRPr="00755180" w:rsidRDefault="00EC0E6B" w:rsidP="004D18A7">
      <w:pPr>
        <w:pStyle w:val="Paragraphedeliste"/>
        <w:numPr>
          <w:ilvl w:val="1"/>
          <w:numId w:val="20"/>
        </w:numPr>
        <w:spacing w:after="0" w:line="240" w:lineRule="auto"/>
        <w:ind w:left="0" w:right="1" w:firstLine="0"/>
        <w:jc w:val="both"/>
        <w:rPr>
          <w:rFonts w:cstheme="minorHAnsi"/>
          <w:i/>
          <w:iCs/>
        </w:rPr>
      </w:pPr>
      <w:r w:rsidRPr="00755180">
        <w:rPr>
          <w:rFonts w:cstheme="minorHAnsi"/>
          <w:i/>
          <w:iCs/>
          <w:w w:val="95"/>
        </w:rPr>
        <w:t>… fournir un cadre d’apprentissage effectif qui soit sûr, exempt de violence et accessible à tous (</w:t>
      </w:r>
      <w:r w:rsidRPr="00755180">
        <w:rPr>
          <w:rFonts w:cstheme="minorHAnsi"/>
          <w:i/>
          <w:iCs/>
          <w:color w:val="61126C"/>
          <w:w w:val="80"/>
        </w:rPr>
        <w:t xml:space="preserve">Cible de l’ODD 4, </w:t>
      </w:r>
      <w:r w:rsidRPr="00755180">
        <w:rPr>
          <w:rFonts w:cstheme="minorHAnsi"/>
          <w:i/>
          <w:iCs/>
          <w:w w:val="95"/>
        </w:rPr>
        <w:t>4.a).</w:t>
      </w:r>
    </w:p>
    <w:p w14:paraId="5633D8F4" w14:textId="77777777" w:rsidR="00EC0E6B" w:rsidRPr="009530BC" w:rsidRDefault="00EC0E6B" w:rsidP="004D18A7">
      <w:pPr>
        <w:pStyle w:val="Corpsdetexte"/>
        <w:ind w:left="0" w:right="1"/>
        <w:jc w:val="both"/>
        <w:rPr>
          <w:rFonts w:asciiTheme="minorHAnsi" w:hAnsiTheme="minorHAnsi" w:cstheme="minorHAnsi"/>
          <w:color w:val="231F20"/>
          <w:sz w:val="22"/>
          <w:szCs w:val="22"/>
        </w:rPr>
      </w:pPr>
    </w:p>
    <w:p w14:paraId="1E16F00B" w14:textId="77777777" w:rsidR="00EC0E6B" w:rsidRPr="009530BC" w:rsidRDefault="00EC0E6B" w:rsidP="004D18A7">
      <w:pPr>
        <w:pStyle w:val="Corpsdetexte"/>
        <w:ind w:left="0" w:right="1"/>
        <w:jc w:val="both"/>
        <w:rPr>
          <w:rFonts w:asciiTheme="minorHAnsi" w:hAnsiTheme="minorHAnsi" w:cstheme="minorHAnsi"/>
          <w:color w:val="231F20"/>
          <w:sz w:val="22"/>
          <w:szCs w:val="22"/>
        </w:rPr>
      </w:pPr>
      <w:r w:rsidRPr="009530BC">
        <w:rPr>
          <w:rFonts w:asciiTheme="minorHAnsi" w:hAnsiTheme="minorHAnsi" w:cstheme="minorHAnsi"/>
          <w:color w:val="231F20"/>
          <w:sz w:val="22"/>
          <w:szCs w:val="22"/>
        </w:rPr>
        <w:t>Quelques avancées par pays apparaissent, mais incluant toujours élèves filles en général et élèves handicapés</w:t>
      </w:r>
      <w:r>
        <w:rPr>
          <w:rFonts w:asciiTheme="minorHAnsi" w:hAnsiTheme="minorHAnsi" w:cstheme="minorHAnsi"/>
          <w:color w:val="231F20"/>
          <w:sz w:val="22"/>
          <w:szCs w:val="22"/>
        </w:rPr>
        <w:t xml:space="preserve"> de même, </w:t>
      </w:r>
      <w:r w:rsidRPr="009530BC">
        <w:rPr>
          <w:rFonts w:asciiTheme="minorHAnsi" w:hAnsiTheme="minorHAnsi" w:cstheme="minorHAnsi"/>
          <w:color w:val="231F20"/>
          <w:sz w:val="22"/>
          <w:szCs w:val="22"/>
        </w:rPr>
        <w:t xml:space="preserve">dans un ensemble de marginalisés, ou de minorités potentiellement exclues des systèmes éducatifs. Sont bien pris en compte élèves fille </w:t>
      </w:r>
      <w:r>
        <w:rPr>
          <w:rFonts w:asciiTheme="minorHAnsi" w:hAnsiTheme="minorHAnsi" w:cstheme="minorHAnsi"/>
          <w:color w:val="231F20"/>
          <w:sz w:val="22"/>
          <w:szCs w:val="22"/>
        </w:rPr>
        <w:t>et les</w:t>
      </w:r>
      <w:r w:rsidRPr="009530BC">
        <w:rPr>
          <w:rFonts w:asciiTheme="minorHAnsi" w:hAnsiTheme="minorHAnsi" w:cstheme="minorHAnsi"/>
          <w:color w:val="231F20"/>
          <w:sz w:val="22"/>
          <w:szCs w:val="22"/>
        </w:rPr>
        <w:t xml:space="preserve"> élèves handicapé</w:t>
      </w:r>
      <w:r>
        <w:rPr>
          <w:rFonts w:asciiTheme="minorHAnsi" w:hAnsiTheme="minorHAnsi" w:cstheme="minorHAnsi"/>
          <w:color w:val="231F20"/>
          <w:sz w:val="22"/>
          <w:szCs w:val="22"/>
        </w:rPr>
        <w:t>s</w:t>
      </w:r>
      <w:r w:rsidRPr="009530BC">
        <w:rPr>
          <w:rFonts w:asciiTheme="minorHAnsi" w:hAnsiTheme="minorHAnsi" w:cstheme="minorHAnsi"/>
          <w:color w:val="231F20"/>
          <w:sz w:val="22"/>
          <w:szCs w:val="22"/>
        </w:rPr>
        <w:t xml:space="preserve">, mais sans toutefois faire explicitement </w:t>
      </w:r>
      <w:r w:rsidRPr="00D92CA7">
        <w:rPr>
          <w:rFonts w:asciiTheme="minorHAnsi" w:hAnsiTheme="minorHAnsi" w:cstheme="minorHAnsi"/>
          <w:color w:val="0070C0"/>
          <w:sz w:val="22"/>
          <w:szCs w:val="22"/>
        </w:rPr>
        <w:t>référence aux petites et jeunes filles handicapées</w:t>
      </w:r>
      <w:r w:rsidRPr="009530BC">
        <w:rPr>
          <w:rFonts w:asciiTheme="minorHAnsi" w:hAnsiTheme="minorHAnsi" w:cstheme="minorHAnsi"/>
          <w:color w:val="231F20"/>
          <w:sz w:val="22"/>
          <w:szCs w:val="22"/>
        </w:rPr>
        <w:t xml:space="preserve">. </w:t>
      </w:r>
      <w:r>
        <w:rPr>
          <w:rFonts w:asciiTheme="minorHAnsi" w:hAnsiTheme="minorHAnsi" w:cstheme="minorHAnsi"/>
          <w:color w:val="231F20"/>
          <w:sz w:val="22"/>
          <w:szCs w:val="22"/>
        </w:rPr>
        <w:t>L’adjectif « vulnérables » le sous-entend implicitement au mieux.</w:t>
      </w:r>
    </w:p>
    <w:p w14:paraId="7103A2F2" w14:textId="77777777" w:rsidR="00EC0E6B" w:rsidRPr="009530BC" w:rsidRDefault="00EC0E6B" w:rsidP="004D18A7">
      <w:pPr>
        <w:pStyle w:val="Corpsdetexte"/>
        <w:ind w:left="0" w:right="1"/>
        <w:jc w:val="both"/>
        <w:rPr>
          <w:rFonts w:asciiTheme="minorHAnsi" w:hAnsiTheme="minorHAnsi" w:cstheme="minorHAnsi"/>
          <w:color w:val="231F20"/>
          <w:sz w:val="22"/>
          <w:szCs w:val="22"/>
        </w:rPr>
      </w:pPr>
    </w:p>
    <w:p w14:paraId="338F0CA9" w14:textId="77777777" w:rsidR="00EC0E6B" w:rsidRPr="009530BC" w:rsidRDefault="00EC0E6B" w:rsidP="004D18A7">
      <w:pPr>
        <w:pStyle w:val="Corpsdetexte"/>
        <w:ind w:left="0" w:right="1"/>
        <w:jc w:val="both"/>
        <w:rPr>
          <w:rFonts w:asciiTheme="minorHAnsi" w:hAnsiTheme="minorHAnsi" w:cstheme="minorHAnsi"/>
          <w:color w:val="231F20"/>
          <w:sz w:val="22"/>
          <w:szCs w:val="22"/>
        </w:rPr>
      </w:pPr>
      <w:r w:rsidRPr="009530BC">
        <w:rPr>
          <w:rFonts w:asciiTheme="minorHAnsi" w:hAnsiTheme="minorHAnsi" w:cstheme="minorHAnsi"/>
          <w:color w:val="231F20"/>
          <w:sz w:val="22"/>
          <w:szCs w:val="22"/>
        </w:rPr>
        <w:t xml:space="preserve">Effectivement les indices de parité évoluent favorablement au niveau mondial, </w:t>
      </w:r>
      <w:r>
        <w:rPr>
          <w:rFonts w:asciiTheme="minorHAnsi" w:hAnsiTheme="minorHAnsi" w:cstheme="minorHAnsi"/>
          <w:color w:val="231F20"/>
          <w:sz w:val="22"/>
          <w:szCs w:val="22"/>
        </w:rPr>
        <w:t>(</w:t>
      </w:r>
      <w:r w:rsidRPr="009530BC">
        <w:rPr>
          <w:rFonts w:asciiTheme="minorHAnsi" w:hAnsiTheme="minorHAnsi" w:cstheme="minorHAnsi"/>
          <w:color w:val="231F20"/>
          <w:sz w:val="22"/>
          <w:szCs w:val="22"/>
        </w:rPr>
        <w:t>quoique de tendance dégressive au fur et à mesure de l’avancée dans la scolarité</w:t>
      </w:r>
      <w:r>
        <w:rPr>
          <w:rFonts w:asciiTheme="minorHAnsi" w:hAnsiTheme="minorHAnsi" w:cstheme="minorHAnsi"/>
          <w:color w:val="231F20"/>
          <w:sz w:val="22"/>
          <w:szCs w:val="22"/>
        </w:rPr>
        <w:t xml:space="preserve">, </w:t>
      </w:r>
      <w:r w:rsidRPr="009530BC">
        <w:rPr>
          <w:rFonts w:asciiTheme="minorHAnsi" w:hAnsiTheme="minorHAnsi" w:cstheme="minorHAnsi"/>
          <w:color w:val="231F20"/>
          <w:sz w:val="22"/>
          <w:szCs w:val="22"/>
        </w:rPr>
        <w:t>tableau ci-dessous</w:t>
      </w:r>
      <w:r>
        <w:rPr>
          <w:rFonts w:asciiTheme="minorHAnsi" w:hAnsiTheme="minorHAnsi" w:cstheme="minorHAnsi"/>
          <w:color w:val="231F20"/>
          <w:sz w:val="22"/>
          <w:szCs w:val="22"/>
        </w:rPr>
        <w:t>, UNESCO 2020</w:t>
      </w:r>
      <w:r w:rsidRPr="009530BC">
        <w:rPr>
          <w:rFonts w:asciiTheme="minorHAnsi" w:hAnsiTheme="minorHAnsi" w:cstheme="minorHAnsi"/>
          <w:color w:val="231F20"/>
          <w:sz w:val="22"/>
          <w:szCs w:val="22"/>
        </w:rPr>
        <w:t>)</w:t>
      </w:r>
      <w:r>
        <w:rPr>
          <w:rFonts w:asciiTheme="minorHAnsi" w:hAnsiTheme="minorHAnsi" w:cstheme="minorHAnsi"/>
          <w:color w:val="231F20"/>
          <w:sz w:val="22"/>
          <w:szCs w:val="22"/>
        </w:rPr>
        <w:t>, mais le peu de statistiques désagrégées n’y fait pas apparaître les petites et jeunes filles en situation de handicap. Les pays cités ci-après en sont l’illustration.</w:t>
      </w:r>
    </w:p>
    <w:p w14:paraId="11E574DB" w14:textId="77777777" w:rsidR="00EC0E6B" w:rsidRPr="009530BC" w:rsidRDefault="00EC0E6B" w:rsidP="004D18A7">
      <w:pPr>
        <w:pStyle w:val="Corpsdetexte"/>
        <w:ind w:left="0" w:right="1"/>
        <w:jc w:val="both"/>
        <w:rPr>
          <w:rFonts w:asciiTheme="minorHAnsi" w:hAnsiTheme="minorHAnsi" w:cstheme="minorHAnsi"/>
          <w:color w:val="231F20"/>
          <w:sz w:val="22"/>
          <w:szCs w:val="22"/>
        </w:rPr>
      </w:pPr>
    </w:p>
    <w:p w14:paraId="2AC0B7A6" w14:textId="77777777" w:rsidR="00EC0E6B" w:rsidRPr="009530BC" w:rsidRDefault="00EC0E6B" w:rsidP="004D18A7">
      <w:pPr>
        <w:pStyle w:val="Corpsdetexte"/>
        <w:ind w:left="0" w:right="1"/>
        <w:jc w:val="both"/>
        <w:rPr>
          <w:rFonts w:asciiTheme="minorHAnsi" w:hAnsiTheme="minorHAnsi" w:cstheme="minorHAnsi"/>
          <w:color w:val="231F20"/>
          <w:sz w:val="22"/>
          <w:szCs w:val="22"/>
        </w:rPr>
      </w:pPr>
      <w:r w:rsidRPr="009530BC">
        <w:rPr>
          <w:noProof/>
          <w:lang w:eastAsia="fr-FR"/>
        </w:rPr>
        <w:lastRenderedPageBreak/>
        <w:drawing>
          <wp:inline distT="0" distB="0" distL="0" distR="0" wp14:anchorId="1EDBD3FC" wp14:editId="72602C2E">
            <wp:extent cx="6065520" cy="2647223"/>
            <wp:effectExtent l="0" t="0" r="0" b="1270"/>
            <wp:docPr id="51" name="Image 5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able&#10;&#10;Description générée automatiquement"/>
                    <pic:cNvPicPr/>
                  </pic:nvPicPr>
                  <pic:blipFill>
                    <a:blip r:embed="rId80"/>
                    <a:stretch>
                      <a:fillRect/>
                    </a:stretch>
                  </pic:blipFill>
                  <pic:spPr>
                    <a:xfrm>
                      <a:off x="0" y="0"/>
                      <a:ext cx="6075379" cy="2651526"/>
                    </a:xfrm>
                    <a:prstGeom prst="rect">
                      <a:avLst/>
                    </a:prstGeom>
                  </pic:spPr>
                </pic:pic>
              </a:graphicData>
            </a:graphic>
          </wp:inline>
        </w:drawing>
      </w:r>
    </w:p>
    <w:p w14:paraId="3E5216B9" w14:textId="77777777" w:rsidR="00EC0E6B" w:rsidRPr="009530BC" w:rsidRDefault="00EC0E6B" w:rsidP="004D18A7">
      <w:pPr>
        <w:pStyle w:val="Corpsdetexte"/>
        <w:ind w:left="0" w:right="1"/>
        <w:jc w:val="both"/>
        <w:rPr>
          <w:rFonts w:asciiTheme="minorHAnsi" w:hAnsiTheme="minorHAnsi" w:cstheme="minorHAnsi"/>
          <w:color w:val="231F20"/>
          <w:sz w:val="22"/>
          <w:szCs w:val="22"/>
        </w:rPr>
      </w:pPr>
    </w:p>
    <w:p w14:paraId="6E3E929E" w14:textId="77777777" w:rsidR="00EC0E6B" w:rsidRPr="009530BC" w:rsidRDefault="00EC0E6B" w:rsidP="004D18A7">
      <w:pPr>
        <w:pStyle w:val="Corpsdetexte"/>
        <w:ind w:left="0" w:right="1"/>
        <w:jc w:val="both"/>
      </w:pPr>
      <w:r w:rsidRPr="00CA3596">
        <w:rPr>
          <w:b/>
        </w:rPr>
        <w:t>(</w:t>
      </w:r>
      <w:r>
        <w:rPr>
          <w:b/>
        </w:rPr>
        <w:t>-</w:t>
      </w:r>
      <w:r w:rsidRPr="00CA3596">
        <w:rPr>
          <w:b/>
        </w:rPr>
        <w:t>)</w:t>
      </w:r>
      <w:r w:rsidRPr="009530BC">
        <w:t xml:space="preserve"> La stratégie nationale d’éducation inclusive du </w:t>
      </w:r>
      <w:r w:rsidRPr="00D65B33">
        <w:t xml:space="preserve">Malawi </w:t>
      </w:r>
      <w:r w:rsidRPr="009530BC">
        <w:t xml:space="preserve">pour 2017–21 couvre tous les enfants susceptibles d’être exclus du système éducatif ou en son sein, et son plan national d’éducation pour 2015–19 souscrit à une approche inclusive, faisant référence aux enfants et aux jeunes marginalisés ou exclus, comme les filles, les enfants </w:t>
      </w:r>
      <w:r w:rsidRPr="009C6D42">
        <w:rPr>
          <w:bCs/>
        </w:rPr>
        <w:t>handicap</w:t>
      </w:r>
      <w:r w:rsidRPr="00D65B33">
        <w:rPr>
          <w:bCs/>
        </w:rPr>
        <w:t>és,</w:t>
      </w:r>
      <w:r w:rsidRPr="009530BC">
        <w:t xml:space="preserve"> </w:t>
      </w:r>
      <w:r>
        <w:t xml:space="preserve">(séparés), </w:t>
      </w:r>
      <w:r w:rsidRPr="009530BC">
        <w:t xml:space="preserve">les enfants vivant dans des villages isolés et les enfants issus de ménages pauvres. </w:t>
      </w:r>
    </w:p>
    <w:p w14:paraId="718BA850" w14:textId="77777777" w:rsidR="00EC0E6B" w:rsidRPr="009530BC" w:rsidRDefault="00EC0E6B" w:rsidP="004D18A7">
      <w:pPr>
        <w:pStyle w:val="Corpsdetexte"/>
        <w:ind w:left="0" w:right="1"/>
        <w:jc w:val="both"/>
      </w:pPr>
    </w:p>
    <w:p w14:paraId="15C4FB14" w14:textId="77777777" w:rsidR="00EC0E6B" w:rsidRPr="009530BC" w:rsidRDefault="00EC0E6B" w:rsidP="004D18A7">
      <w:pPr>
        <w:pStyle w:val="Corpsdetexte"/>
        <w:ind w:left="0" w:right="1"/>
        <w:jc w:val="both"/>
        <w:rPr>
          <w:rFonts w:asciiTheme="minorHAnsi" w:hAnsiTheme="minorHAnsi" w:cstheme="minorHAnsi"/>
          <w:color w:val="FF0000"/>
          <w:sz w:val="22"/>
          <w:szCs w:val="22"/>
        </w:rPr>
      </w:pPr>
      <w:r w:rsidRPr="00CA3596">
        <w:rPr>
          <w:b/>
        </w:rPr>
        <w:t>(</w:t>
      </w:r>
      <w:r>
        <w:rPr>
          <w:b/>
        </w:rPr>
        <w:t>-</w:t>
      </w:r>
      <w:r w:rsidRPr="00CA3596">
        <w:rPr>
          <w:b/>
        </w:rPr>
        <w:t>)</w:t>
      </w:r>
      <w:r w:rsidRPr="009530BC">
        <w:t xml:space="preserve"> </w:t>
      </w:r>
      <w:r>
        <w:t>U</w:t>
      </w:r>
      <w:r w:rsidRPr="009530BC">
        <w:t xml:space="preserve">n des piliers de la vision stratégique 2015–30 du </w:t>
      </w:r>
      <w:r w:rsidRPr="00D65B33">
        <w:t>Maroc</w:t>
      </w:r>
      <w:r w:rsidRPr="009530BC">
        <w:t xml:space="preserve"> garantit le droit d’accès à l’éducation et à la formation des personnes </w:t>
      </w:r>
      <w:r w:rsidRPr="00D65B33">
        <w:rPr>
          <w:bCs/>
        </w:rPr>
        <w:t>handicap</w:t>
      </w:r>
      <w:r w:rsidRPr="009530BC">
        <w:t xml:space="preserve">ées (profils sur l’éducation du </w:t>
      </w:r>
      <w:r w:rsidRPr="009530BC">
        <w:rPr>
          <w:i/>
        </w:rPr>
        <w:t>Rapport GEM</w:t>
      </w:r>
      <w:r w:rsidRPr="009530BC">
        <w:t xml:space="preserve">). </w:t>
      </w:r>
      <w:r w:rsidRPr="009530BC">
        <w:rPr>
          <w:rFonts w:asciiTheme="minorHAnsi" w:hAnsiTheme="minorHAnsi" w:cstheme="minorHAnsi"/>
          <w:color w:val="FF0000"/>
          <w:sz w:val="22"/>
          <w:szCs w:val="22"/>
        </w:rPr>
        <w:t>(§).</w:t>
      </w:r>
    </w:p>
    <w:p w14:paraId="40E0E50A" w14:textId="77777777" w:rsidR="00EC0E6B" w:rsidRPr="009530BC" w:rsidRDefault="00EC0E6B" w:rsidP="004D18A7">
      <w:pPr>
        <w:pStyle w:val="Corpsdetexte"/>
        <w:ind w:left="0" w:right="1"/>
        <w:jc w:val="both"/>
      </w:pPr>
    </w:p>
    <w:p w14:paraId="0EBF8202" w14:textId="77777777" w:rsidR="00EC0E6B" w:rsidRPr="009530BC" w:rsidRDefault="00EC0E6B" w:rsidP="004D18A7">
      <w:pPr>
        <w:pStyle w:val="Corpsdetexte"/>
        <w:ind w:left="0" w:right="1"/>
        <w:jc w:val="both"/>
      </w:pPr>
      <w:r w:rsidRPr="00CA3596">
        <w:rPr>
          <w:b/>
        </w:rPr>
        <w:t>(</w:t>
      </w:r>
      <w:r>
        <w:rPr>
          <w:b/>
        </w:rPr>
        <w:t>-</w:t>
      </w:r>
      <w:r w:rsidRPr="00CA3596">
        <w:rPr>
          <w:b/>
        </w:rPr>
        <w:t>)</w:t>
      </w:r>
      <w:r w:rsidRPr="009530BC">
        <w:t xml:space="preserve"> Le Cadre politique du</w:t>
      </w:r>
      <w:r w:rsidRPr="00D65B33">
        <w:t xml:space="preserve"> Kenya </w:t>
      </w:r>
      <w:r w:rsidRPr="009530BC">
        <w:t xml:space="preserve">pour l’éducation des nomades de 2015 accorde une attention particulière à l’inclusion et à la vulnérabilité au sein des communautés nomades, notamment en faveur des filles </w:t>
      </w:r>
      <w:r w:rsidRPr="00D92CA7">
        <w:rPr>
          <w:u w:val="single"/>
        </w:rPr>
        <w:t>et</w:t>
      </w:r>
      <w:r w:rsidRPr="00D65B33">
        <w:t xml:space="preserve"> des enfants ayant d</w:t>
      </w:r>
      <w:r w:rsidRPr="009530BC">
        <w:t>es besoins spéciaux. pour faciliter leur accès et leur participation à l’éducation. Elle appelle à augmenter le nombre d’écoles mobiles et à introduire l’enseignement ouvert et à distance et des interventions éducatives communautaires innovantes et flexibles (</w:t>
      </w:r>
      <w:r>
        <w:rPr>
          <w:rFonts w:asciiTheme="minorHAnsi" w:hAnsiTheme="minorHAnsi" w:cstheme="minorHAnsi"/>
          <w:w w:val="95"/>
        </w:rPr>
        <w:t xml:space="preserve">UNESCO 2020, </w:t>
      </w:r>
      <w:r w:rsidRPr="009530BC">
        <w:t xml:space="preserve">profils sur l’éducation du </w:t>
      </w:r>
      <w:r w:rsidRPr="009530BC">
        <w:rPr>
          <w:i/>
        </w:rPr>
        <w:t>Rapport GEM</w:t>
      </w:r>
      <w:r w:rsidRPr="009530BC">
        <w:t>).</w:t>
      </w:r>
    </w:p>
    <w:p w14:paraId="63EB443E" w14:textId="77777777" w:rsidR="00EC0E6B" w:rsidRPr="009530BC" w:rsidRDefault="00EC0E6B" w:rsidP="004D18A7">
      <w:pPr>
        <w:pStyle w:val="Corpsdetexte"/>
        <w:ind w:left="0" w:right="1"/>
        <w:jc w:val="both"/>
      </w:pPr>
    </w:p>
    <w:p w14:paraId="53A5DD3B" w14:textId="77777777" w:rsidR="00EC0E6B" w:rsidRPr="009530BC" w:rsidRDefault="00EC0E6B" w:rsidP="004D18A7">
      <w:pPr>
        <w:pStyle w:val="Corpsdetexte"/>
        <w:ind w:left="0" w:right="1"/>
        <w:jc w:val="both"/>
      </w:pPr>
    </w:p>
    <w:p w14:paraId="1D25110E" w14:textId="77777777" w:rsidR="00EC0E6B" w:rsidRPr="009530BC" w:rsidRDefault="00EC0E6B" w:rsidP="004D18A7">
      <w:pPr>
        <w:pStyle w:val="Corpsdetexte"/>
        <w:ind w:left="0" w:right="1"/>
        <w:jc w:val="both"/>
      </w:pPr>
      <w:r w:rsidRPr="00CA3596">
        <w:rPr>
          <w:b/>
        </w:rPr>
        <w:t>(</w:t>
      </w:r>
      <w:r>
        <w:rPr>
          <w:b/>
        </w:rPr>
        <w:t>-</w:t>
      </w:r>
      <w:r w:rsidRPr="00CA3596">
        <w:rPr>
          <w:b/>
        </w:rPr>
        <w:t>)</w:t>
      </w:r>
      <w:r w:rsidRPr="009530BC">
        <w:t xml:space="preserve"> </w:t>
      </w:r>
      <w:r>
        <w:t>S</w:t>
      </w:r>
      <w:r w:rsidRPr="009530BC">
        <w:t xml:space="preserve">i l’enseignement primaire est assuré dans </w:t>
      </w:r>
      <w:r w:rsidRPr="009530BC">
        <w:rPr>
          <w:w w:val="95"/>
        </w:rPr>
        <w:t xml:space="preserve">la plupart des villages ruraux, rationaliser la répartition </w:t>
      </w:r>
      <w:r w:rsidRPr="009530BC">
        <w:t xml:space="preserve">des écoles dans les zones rurales éloignées a eu des répercussions sur l’éloignement des établissements </w:t>
      </w:r>
      <w:r w:rsidRPr="009530BC">
        <w:rPr>
          <w:w w:val="95"/>
        </w:rPr>
        <w:t xml:space="preserve">d’enseignement secondaire et supérieur, en particulier </w:t>
      </w:r>
      <w:r w:rsidRPr="009530BC">
        <w:t xml:space="preserve">pour les filles </w:t>
      </w:r>
      <w:r w:rsidRPr="002A3EAA">
        <w:rPr>
          <w:u w:val="single"/>
        </w:rPr>
        <w:t>et</w:t>
      </w:r>
      <w:r w:rsidRPr="009530BC">
        <w:t xml:space="preserve"> les </w:t>
      </w:r>
      <w:r w:rsidRPr="00D65B33">
        <w:t>apprenants handicapés (</w:t>
      </w:r>
      <w:r>
        <w:rPr>
          <w:rFonts w:asciiTheme="minorHAnsi" w:hAnsiTheme="minorHAnsi" w:cstheme="minorHAnsi"/>
          <w:w w:val="95"/>
        </w:rPr>
        <w:t xml:space="preserve">UNESCO 2020, </w:t>
      </w:r>
      <w:r>
        <w:t>O</w:t>
      </w:r>
      <w:r w:rsidRPr="00D65B33">
        <w:t>xfam Inde</w:t>
      </w:r>
      <w:r w:rsidRPr="009530BC">
        <w:t>, 2020).</w:t>
      </w:r>
    </w:p>
    <w:p w14:paraId="320BF9CA" w14:textId="77777777" w:rsidR="00EC0E6B" w:rsidRPr="009530BC" w:rsidRDefault="00EC0E6B" w:rsidP="004D18A7">
      <w:pPr>
        <w:pStyle w:val="Corpsdetexte"/>
        <w:ind w:left="0" w:right="1"/>
        <w:jc w:val="both"/>
      </w:pPr>
    </w:p>
    <w:p w14:paraId="107A7A99" w14:textId="77777777" w:rsidR="00EC0E6B" w:rsidRDefault="00EC0E6B" w:rsidP="004D18A7">
      <w:pPr>
        <w:widowControl w:val="0"/>
        <w:autoSpaceDE w:val="0"/>
        <w:autoSpaceDN w:val="0"/>
        <w:spacing w:after="0" w:line="240" w:lineRule="auto"/>
        <w:ind w:right="1"/>
        <w:jc w:val="both"/>
        <w:rPr>
          <w:w w:val="90"/>
        </w:rPr>
      </w:pPr>
      <w:r w:rsidRPr="00CA3596">
        <w:rPr>
          <w:b/>
        </w:rPr>
        <w:t>(</w:t>
      </w:r>
      <w:r>
        <w:rPr>
          <w:b/>
        </w:rPr>
        <w:t>-</w:t>
      </w:r>
      <w:r w:rsidRPr="00CA3596">
        <w:rPr>
          <w:b/>
        </w:rPr>
        <w:t>)</w:t>
      </w:r>
      <w:r w:rsidRPr="009530BC">
        <w:t xml:space="preserve"> </w:t>
      </w:r>
      <w:r w:rsidRPr="009530BC">
        <w:rPr>
          <w:w w:val="90"/>
        </w:rPr>
        <w:t xml:space="preserve">Dans le cadre du plan de développement du secteur de l’éducation et des sports 2016–20, un système de développement professionnel continu pour </w:t>
      </w:r>
      <w:r w:rsidRPr="009530BC">
        <w:rPr>
          <w:w w:val="95"/>
        </w:rPr>
        <w:t xml:space="preserve">l’éducation inclusive est censé être mis en place afin de fournir aux enseignants des compétences pédagogiques pour répondre aux divers besoins d’apprentissage des filles, des minorités ethniques et des enfants </w:t>
      </w:r>
      <w:r w:rsidRPr="002A3EAA">
        <w:rPr>
          <w:bCs/>
          <w:w w:val="95"/>
        </w:rPr>
        <w:t>handicapé</w:t>
      </w:r>
      <w:r w:rsidRPr="002A3EAA">
        <w:rPr>
          <w:w w:val="95"/>
        </w:rPr>
        <w:t>s</w:t>
      </w:r>
      <w:r w:rsidRPr="009530BC">
        <w:rPr>
          <w:w w:val="95"/>
        </w:rPr>
        <w:t xml:space="preserve">, </w:t>
      </w:r>
      <w:r>
        <w:t xml:space="preserve">(séparés), </w:t>
      </w:r>
      <w:r w:rsidRPr="009530BC">
        <w:rPr>
          <w:w w:val="95"/>
        </w:rPr>
        <w:t>ainsi que des élèves des classes multiniv</w:t>
      </w:r>
      <w:r w:rsidRPr="002A3EAA">
        <w:rPr>
          <w:w w:val="95"/>
        </w:rPr>
        <w:t>eaux</w:t>
      </w:r>
      <w:r w:rsidRPr="009530BC">
        <w:rPr>
          <w:w w:val="95"/>
        </w:rPr>
        <w:t xml:space="preserve"> (RDP </w:t>
      </w:r>
      <w:r w:rsidRPr="00D65B33">
        <w:rPr>
          <w:w w:val="95"/>
        </w:rPr>
        <w:t xml:space="preserve">Laos, </w:t>
      </w:r>
      <w:r w:rsidRPr="009530BC">
        <w:rPr>
          <w:w w:val="95"/>
        </w:rPr>
        <w:t>ministère de l’Éducation</w:t>
      </w:r>
      <w:r w:rsidRPr="009530BC">
        <w:rPr>
          <w:w w:val="90"/>
        </w:rPr>
        <w:t xml:space="preserve"> et des sports, 2015).</w:t>
      </w:r>
    </w:p>
    <w:p w14:paraId="45BE0C9C" w14:textId="77777777" w:rsidR="00EC0E6B" w:rsidRPr="009530BC" w:rsidRDefault="00EC0E6B" w:rsidP="004D18A7">
      <w:pPr>
        <w:widowControl w:val="0"/>
        <w:autoSpaceDE w:val="0"/>
        <w:autoSpaceDN w:val="0"/>
        <w:spacing w:after="0" w:line="240" w:lineRule="auto"/>
        <w:ind w:right="1"/>
        <w:jc w:val="both"/>
        <w:rPr>
          <w:w w:val="90"/>
        </w:rPr>
      </w:pPr>
    </w:p>
    <w:p w14:paraId="26F68C06" w14:textId="77777777" w:rsidR="00EC0E6B" w:rsidRPr="009530BC" w:rsidRDefault="00EC0E6B" w:rsidP="004D18A7">
      <w:pPr>
        <w:pStyle w:val="TableParagraph"/>
        <w:spacing w:before="0" w:line="240" w:lineRule="auto"/>
        <w:ind w:right="1"/>
        <w:jc w:val="both"/>
        <w:rPr>
          <w:rFonts w:asciiTheme="minorHAnsi" w:hAnsiTheme="minorHAnsi" w:cstheme="minorHAnsi"/>
          <w:w w:val="95"/>
        </w:rPr>
      </w:pPr>
      <w:r>
        <w:rPr>
          <w:noProof/>
          <w:lang w:eastAsia="fr-FR"/>
        </w:rPr>
        <w:drawing>
          <wp:anchor distT="0" distB="0" distL="114300" distR="114300" simplePos="0" relativeHeight="251663360" behindDoc="0" locked="0" layoutInCell="1" allowOverlap="1" wp14:anchorId="6E8BE568" wp14:editId="07ECBB00">
            <wp:simplePos x="0" y="0"/>
            <wp:positionH relativeFrom="margin">
              <wp:posOffset>4933950</wp:posOffset>
            </wp:positionH>
            <wp:positionV relativeFrom="margin">
              <wp:posOffset>2979420</wp:posOffset>
            </wp:positionV>
            <wp:extent cx="2106930" cy="1737360"/>
            <wp:effectExtent l="0" t="0" r="7620" b="0"/>
            <wp:wrapSquare wrapText="bothSides"/>
            <wp:docPr id="52" name="Image 52" descr="Une image contenant mur, personne, intérieur, pet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mur, personne, intérieur, petit&#10;&#10;Description générée automatiquemen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06930" cy="1737360"/>
                    </a:xfrm>
                    <a:prstGeom prst="rect">
                      <a:avLst/>
                    </a:prstGeom>
                    <a:noFill/>
                    <a:ln>
                      <a:noFill/>
                    </a:ln>
                  </pic:spPr>
                </pic:pic>
              </a:graphicData>
            </a:graphic>
          </wp:anchor>
        </w:drawing>
      </w:r>
      <w:r w:rsidRPr="00CA3596">
        <w:rPr>
          <w:rFonts w:asciiTheme="minorHAnsi" w:hAnsiTheme="minorHAnsi" w:cstheme="minorHAnsi"/>
          <w:b/>
          <w:w w:val="85"/>
        </w:rPr>
        <w:t>(+)</w:t>
      </w:r>
      <w:r w:rsidRPr="009530BC">
        <w:rPr>
          <w:rFonts w:asciiTheme="minorHAnsi" w:hAnsiTheme="minorHAnsi" w:cstheme="minorHAnsi"/>
          <w:w w:val="85"/>
        </w:rPr>
        <w:t xml:space="preserve"> L’éducation communautaire a fait progresser l’inclusion en </w:t>
      </w:r>
      <w:r w:rsidRPr="00D65B33">
        <w:rPr>
          <w:rFonts w:asciiTheme="minorHAnsi" w:hAnsiTheme="minorHAnsi" w:cstheme="minorHAnsi"/>
          <w:w w:val="85"/>
        </w:rPr>
        <w:t>Afghanistan.</w:t>
      </w:r>
      <w:r w:rsidRPr="00D65B33">
        <w:rPr>
          <w:rFonts w:asciiTheme="minorHAnsi" w:hAnsiTheme="minorHAnsi" w:cstheme="minorHAnsi"/>
        </w:rPr>
        <w:t xml:space="preserve"> </w:t>
      </w:r>
      <w:r>
        <w:rPr>
          <w:rFonts w:asciiTheme="minorHAnsi" w:hAnsiTheme="minorHAnsi" w:cstheme="minorHAnsi"/>
          <w:w w:val="90"/>
        </w:rPr>
        <w:t>L</w:t>
      </w:r>
      <w:r w:rsidRPr="009530BC">
        <w:rPr>
          <w:rFonts w:asciiTheme="minorHAnsi" w:hAnsiTheme="minorHAnsi" w:cstheme="minorHAnsi"/>
          <w:w w:val="90"/>
        </w:rPr>
        <w:t xml:space="preserve">es problèmes d’exclusion </w:t>
      </w:r>
      <w:r>
        <w:rPr>
          <w:rFonts w:asciiTheme="minorHAnsi" w:hAnsiTheme="minorHAnsi" w:cstheme="minorHAnsi"/>
          <w:w w:val="90"/>
        </w:rPr>
        <w:t xml:space="preserve">y </w:t>
      </w:r>
      <w:r w:rsidRPr="009530BC">
        <w:rPr>
          <w:rFonts w:asciiTheme="minorHAnsi" w:hAnsiTheme="minorHAnsi" w:cstheme="minorHAnsi"/>
          <w:w w:val="90"/>
        </w:rPr>
        <w:t xml:space="preserve">ont plusieurs origines : la sécurité des écoles prises pour cible des attaques, les croyances culturelles qui excluent systématiquement les filles </w:t>
      </w:r>
      <w:r w:rsidRPr="002A3EAA">
        <w:rPr>
          <w:rFonts w:asciiTheme="minorHAnsi" w:hAnsiTheme="minorHAnsi" w:cstheme="minorHAnsi"/>
          <w:w w:val="90"/>
          <w:u w:val="single"/>
        </w:rPr>
        <w:t>et</w:t>
      </w:r>
      <w:r w:rsidRPr="009530BC">
        <w:rPr>
          <w:rFonts w:asciiTheme="minorHAnsi" w:hAnsiTheme="minorHAnsi" w:cstheme="minorHAnsi"/>
          <w:w w:val="90"/>
        </w:rPr>
        <w:t xml:space="preserve"> les enfants </w:t>
      </w:r>
      <w:r w:rsidRPr="00D65B33">
        <w:rPr>
          <w:rFonts w:asciiTheme="minorHAnsi" w:hAnsiTheme="minorHAnsi" w:cstheme="minorHAnsi"/>
          <w:bCs/>
          <w:w w:val="90"/>
        </w:rPr>
        <w:t>handicapés,</w:t>
      </w:r>
      <w:r w:rsidRPr="00D65B33">
        <w:rPr>
          <w:rFonts w:asciiTheme="minorHAnsi" w:hAnsiTheme="minorHAnsi" w:cstheme="minorHAnsi"/>
          <w:w w:val="90"/>
        </w:rPr>
        <w:t xml:space="preserve"> </w:t>
      </w:r>
      <w:r w:rsidRPr="009530BC">
        <w:rPr>
          <w:rFonts w:asciiTheme="minorHAnsi" w:hAnsiTheme="minorHAnsi" w:cstheme="minorHAnsi"/>
          <w:w w:val="90"/>
        </w:rPr>
        <w:t xml:space="preserve">la pauvreté qui exacerbe les difficultés liées aux conditions géographiques </w:t>
      </w:r>
      <w:r w:rsidRPr="009530BC">
        <w:rPr>
          <w:rFonts w:asciiTheme="minorHAnsi" w:hAnsiTheme="minorHAnsi" w:cstheme="minorHAnsi"/>
          <w:w w:val="95"/>
        </w:rPr>
        <w:t xml:space="preserve">et climatiques des régions reculées de montagne. L’éducation communautaire a </w:t>
      </w:r>
      <w:r w:rsidRPr="009530BC">
        <w:rPr>
          <w:rFonts w:asciiTheme="minorHAnsi" w:hAnsiTheme="minorHAnsi" w:cstheme="minorHAnsi"/>
          <w:w w:val="95"/>
        </w:rPr>
        <w:lastRenderedPageBreak/>
        <w:t xml:space="preserve">été un élément déterminant de la solution. Elle repose </w:t>
      </w:r>
      <w:r w:rsidRPr="009530BC">
        <w:rPr>
          <w:rFonts w:asciiTheme="minorHAnsi" w:hAnsiTheme="minorHAnsi" w:cstheme="minorHAnsi"/>
          <w:w w:val="90"/>
        </w:rPr>
        <w:t xml:space="preserve">essentiellement sur des </w:t>
      </w:r>
      <w:r w:rsidRPr="00A6688D">
        <w:rPr>
          <w:rFonts w:asciiTheme="minorHAnsi" w:hAnsiTheme="minorHAnsi" w:cstheme="minorHAnsi"/>
          <w:color w:val="0070C0"/>
          <w:w w:val="90"/>
        </w:rPr>
        <w:t xml:space="preserve">classes communautaires et des programmes d’apprentissage accéléré dont la création et la mise en œuvre sont gérées conjointement par les départements de l’éducation des provinces et des districts, les communautés et les organisations non gouvernementales </w:t>
      </w:r>
      <w:r w:rsidRPr="009530BC">
        <w:rPr>
          <w:rFonts w:asciiTheme="minorHAnsi" w:hAnsiTheme="minorHAnsi" w:cstheme="minorHAnsi"/>
          <w:w w:val="95"/>
        </w:rPr>
        <w:t>(</w:t>
      </w:r>
      <w:r>
        <w:rPr>
          <w:rFonts w:asciiTheme="minorHAnsi" w:hAnsiTheme="minorHAnsi" w:cstheme="minorHAnsi"/>
          <w:w w:val="95"/>
        </w:rPr>
        <w:t xml:space="preserve">UNESCO 2020, </w:t>
      </w:r>
      <w:r w:rsidRPr="009530BC">
        <w:rPr>
          <w:rFonts w:asciiTheme="minorHAnsi" w:hAnsiTheme="minorHAnsi" w:cstheme="minorHAnsi"/>
          <w:w w:val="95"/>
        </w:rPr>
        <w:t>Ministère afghan de l’éducation, 2018).</w:t>
      </w:r>
    </w:p>
    <w:p w14:paraId="5B66835E" w14:textId="77777777" w:rsidR="00EC0E6B" w:rsidRPr="009530BC" w:rsidRDefault="00EC0E6B" w:rsidP="004D18A7">
      <w:pPr>
        <w:pStyle w:val="TableParagraph"/>
        <w:spacing w:before="0" w:line="240" w:lineRule="auto"/>
        <w:ind w:right="1"/>
        <w:jc w:val="both"/>
        <w:rPr>
          <w:rFonts w:asciiTheme="minorHAnsi" w:hAnsiTheme="minorHAnsi" w:cstheme="minorHAnsi"/>
          <w:w w:val="95"/>
        </w:rPr>
      </w:pPr>
    </w:p>
    <w:p w14:paraId="06CA880A" w14:textId="77777777" w:rsidR="00EC0E6B" w:rsidRPr="009530BC" w:rsidRDefault="00EC0E6B" w:rsidP="004D18A7">
      <w:pPr>
        <w:pStyle w:val="Corpsdetexte"/>
        <w:ind w:left="0" w:right="1"/>
        <w:jc w:val="both"/>
      </w:pPr>
      <w:r w:rsidRPr="00CA3596">
        <w:rPr>
          <w:b/>
        </w:rPr>
        <w:t>(-)</w:t>
      </w:r>
      <w:r w:rsidRPr="009530BC">
        <w:t xml:space="preserve"> Au </w:t>
      </w:r>
      <w:r w:rsidRPr="00D65B33">
        <w:t xml:space="preserve">Canada, la Politique féministe d’aide internationale accorde une importance majeure à l’égalité des genres et à l’autonomisation des femmes et des filles, y compris dans le domaine de l’éducation, mais l’inclusion des personnes handicapées n’y est pas considérée comme une priorité (affaires mondiales Canada, </w:t>
      </w:r>
      <w:r w:rsidRPr="009530BC">
        <w:t xml:space="preserve">2017a).  </w:t>
      </w:r>
    </w:p>
    <w:p w14:paraId="22D1A7C6" w14:textId="77777777" w:rsidR="00EC0E6B" w:rsidRPr="009530BC" w:rsidRDefault="00EC0E6B" w:rsidP="004D18A7">
      <w:pPr>
        <w:pStyle w:val="Corpsdetexte"/>
        <w:ind w:left="0" w:right="1"/>
        <w:jc w:val="both"/>
      </w:pPr>
    </w:p>
    <w:p w14:paraId="601E1CFC" w14:textId="77777777" w:rsidR="00EC0E6B" w:rsidRPr="009530BC" w:rsidRDefault="00EC0E6B" w:rsidP="004D18A7">
      <w:pPr>
        <w:pStyle w:val="Corpsdetexte"/>
        <w:ind w:left="0" w:right="1"/>
        <w:jc w:val="both"/>
      </w:pPr>
    </w:p>
    <w:p w14:paraId="7E4AE960" w14:textId="77777777" w:rsidR="00EC0E6B" w:rsidRPr="00D65B33" w:rsidRDefault="00EC0E6B" w:rsidP="004D18A7">
      <w:pPr>
        <w:pStyle w:val="Corpsdetexte"/>
        <w:ind w:left="0" w:right="1"/>
        <w:jc w:val="both"/>
      </w:pPr>
      <w:r w:rsidRPr="00CA3596">
        <w:rPr>
          <w:b/>
        </w:rPr>
        <w:t>(-)</w:t>
      </w:r>
      <w:r w:rsidRPr="009530BC">
        <w:t xml:space="preserve"> Le consensus européen pour le développement de 2017 appelle les pays à « tenir compte des besoins particuliers des </w:t>
      </w:r>
      <w:r w:rsidRPr="00D65B33">
        <w:t xml:space="preserve">personnes handicapées dans le cadre de la coopération au développement » mais ne prend aucun engagement, pas même dans le domaine de l’éducation (conseil de </w:t>
      </w:r>
      <w:r w:rsidRPr="00D65B33">
        <w:rPr>
          <w:w w:val="95"/>
        </w:rPr>
        <w:t xml:space="preserve">l’Europe, 2017, p. 11). Plus récemment, des organisations </w:t>
      </w:r>
      <w:r w:rsidRPr="00D65B33">
        <w:t xml:space="preserve">représentant les personnes handicapées ont demandé instamment à la Direction générale de la coopération internationale et </w:t>
      </w:r>
      <w:r>
        <w:t>d</w:t>
      </w:r>
      <w:r w:rsidRPr="00D65B33">
        <w:t>éveloppement de la commission européenne de prendre davantage les personnes handicapées en considération dans ses politiques et ses programmes (Forum européen des personnes handicapées, 2020).</w:t>
      </w:r>
    </w:p>
    <w:p w14:paraId="1AE8156B" w14:textId="77777777" w:rsidR="00EC0E6B" w:rsidRPr="009530BC" w:rsidRDefault="00EC0E6B" w:rsidP="004D18A7">
      <w:pPr>
        <w:pStyle w:val="TableParagraph"/>
        <w:spacing w:before="0" w:line="240" w:lineRule="auto"/>
        <w:ind w:right="1"/>
        <w:jc w:val="both"/>
        <w:rPr>
          <w:rFonts w:asciiTheme="minorHAnsi" w:hAnsiTheme="minorHAnsi" w:cstheme="minorHAnsi"/>
        </w:rPr>
      </w:pPr>
    </w:p>
    <w:p w14:paraId="548A61FE" w14:textId="77777777" w:rsidR="00EC0E6B" w:rsidRPr="009530BC" w:rsidRDefault="00EC0E6B" w:rsidP="004D18A7">
      <w:pPr>
        <w:pStyle w:val="Corpsdetexte"/>
        <w:ind w:left="0" w:right="1"/>
        <w:jc w:val="both"/>
      </w:pPr>
    </w:p>
    <w:p w14:paraId="5BDE28FC" w14:textId="77777777" w:rsidR="00EC0E6B" w:rsidRPr="00D559D0" w:rsidRDefault="00EC0E6B" w:rsidP="004D18A7">
      <w:pPr>
        <w:pStyle w:val="Corpsdetexte"/>
        <w:ind w:left="0" w:right="1"/>
        <w:jc w:val="both"/>
        <w:rPr>
          <w:rFonts w:asciiTheme="minorHAnsi" w:hAnsiTheme="minorHAnsi" w:cstheme="minorHAnsi"/>
          <w:b/>
          <w:bCs/>
          <w:color w:val="231F20"/>
          <w:sz w:val="28"/>
          <w:szCs w:val="28"/>
        </w:rPr>
      </w:pPr>
      <w:bookmarkStart w:id="90" w:name="_Hlk92365315"/>
      <w:r w:rsidRPr="00D559D0">
        <w:rPr>
          <w:b/>
          <w:bCs/>
          <w:sz w:val="22"/>
          <w:szCs w:val="22"/>
        </w:rPr>
        <w:t>7.3.</w:t>
      </w:r>
      <w:r>
        <w:rPr>
          <w:b/>
          <w:bCs/>
          <w:sz w:val="22"/>
          <w:szCs w:val="22"/>
        </w:rPr>
        <w:t xml:space="preserve"> </w:t>
      </w:r>
      <w:r w:rsidRPr="00D559D0">
        <w:rPr>
          <w:b/>
          <w:bCs/>
          <w:sz w:val="22"/>
          <w:szCs w:val="22"/>
        </w:rPr>
        <w:t xml:space="preserve">Cette </w:t>
      </w:r>
      <w:r w:rsidRPr="00D559D0">
        <w:rPr>
          <w:rFonts w:asciiTheme="minorHAnsi" w:hAnsiTheme="minorHAnsi" w:cstheme="minorHAnsi"/>
          <w:b/>
          <w:bCs/>
          <w:color w:val="231F20"/>
          <w:sz w:val="28"/>
          <w:szCs w:val="28"/>
        </w:rPr>
        <w:t>référence aux petites et jeunes filles handicapées n’est que trop rarement explicite.</w:t>
      </w:r>
      <w:bookmarkEnd w:id="90"/>
    </w:p>
    <w:p w14:paraId="74D731F9" w14:textId="77777777" w:rsidR="00EC0E6B" w:rsidRPr="009530BC" w:rsidRDefault="00EC0E6B" w:rsidP="004D18A7">
      <w:pPr>
        <w:pStyle w:val="Corpsdetexte"/>
        <w:ind w:left="0" w:right="1"/>
        <w:jc w:val="both"/>
        <w:rPr>
          <w:rFonts w:asciiTheme="minorHAnsi" w:hAnsiTheme="minorHAnsi" w:cstheme="minorHAnsi"/>
          <w:b/>
          <w:bCs/>
          <w:color w:val="231F20"/>
          <w:sz w:val="22"/>
          <w:szCs w:val="22"/>
        </w:rPr>
      </w:pPr>
    </w:p>
    <w:p w14:paraId="7EA502E8" w14:textId="77777777" w:rsidR="00EC0E6B" w:rsidRPr="00032B43" w:rsidRDefault="00EC0E6B" w:rsidP="004D18A7">
      <w:pPr>
        <w:pStyle w:val="Corpsdetexte"/>
        <w:ind w:left="0" w:right="1"/>
        <w:jc w:val="both"/>
        <w:rPr>
          <w:i/>
          <w:iCs/>
          <w:sz w:val="16"/>
          <w:szCs w:val="16"/>
        </w:rPr>
      </w:pPr>
      <w:r w:rsidRPr="00032B43">
        <w:rPr>
          <w:i/>
          <w:iCs/>
          <w:sz w:val="16"/>
          <w:szCs w:val="16"/>
        </w:rPr>
        <w:t>(Canada</w:t>
      </w:r>
      <w:r>
        <w:rPr>
          <w:i/>
          <w:iCs/>
          <w:sz w:val="16"/>
          <w:szCs w:val="16"/>
        </w:rPr>
        <w:t>,</w:t>
      </w:r>
      <w:r w:rsidRPr="00032B43">
        <w:rPr>
          <w:i/>
          <w:iCs/>
          <w:sz w:val="16"/>
          <w:szCs w:val="16"/>
        </w:rPr>
        <w:t xml:space="preserve"> Kenya Royaume-Uni)</w:t>
      </w:r>
      <w:r w:rsidRPr="006B7AAE">
        <w:t xml:space="preserve"> </w:t>
      </w:r>
    </w:p>
    <w:p w14:paraId="1B6D7C63" w14:textId="77777777" w:rsidR="00EC0E6B" w:rsidRPr="009530BC" w:rsidRDefault="00EC0E6B" w:rsidP="004D18A7">
      <w:pPr>
        <w:pStyle w:val="Corpsdetexte"/>
        <w:ind w:left="0" w:right="1"/>
        <w:jc w:val="both"/>
      </w:pPr>
    </w:p>
    <w:p w14:paraId="5249B06A" w14:textId="77777777" w:rsidR="00EC0E6B" w:rsidRPr="009530BC" w:rsidRDefault="00EC0E6B" w:rsidP="004D18A7">
      <w:pPr>
        <w:pStyle w:val="Corpsdetexte"/>
        <w:ind w:left="0" w:right="1"/>
        <w:jc w:val="both"/>
      </w:pPr>
      <w:r w:rsidRPr="00CA3596">
        <w:rPr>
          <w:b/>
        </w:rPr>
        <w:t>(+)</w:t>
      </w:r>
      <w:r w:rsidRPr="009530BC">
        <w:t xml:space="preserve"> Au </w:t>
      </w:r>
      <w:r w:rsidRPr="00D65B33">
        <w:t xml:space="preserve">Kenya, Leonard Cheshire Disability a formé 130 enseignants et 30 formateurs d’enseignants dans cinq districts. </w:t>
      </w:r>
      <w:r w:rsidRPr="00507D65">
        <w:rPr>
          <w:color w:val="0070C0"/>
        </w:rPr>
        <w:t xml:space="preserve">Le programme de cinq jours était axé sur l’intégration des filles handicapées. </w:t>
      </w:r>
      <w:r w:rsidRPr="00D65B33">
        <w:t xml:space="preserve">Il a fourni des conseils pratiques sur les méthodes d’enseignement, suivi d’un perfectionnement à l’aide d’un manuel et d’activités plus générales pour un soutien continu. Les résultats ont </w:t>
      </w:r>
      <w:r w:rsidRPr="00D65B33">
        <w:rPr>
          <w:w w:val="95"/>
        </w:rPr>
        <w:t xml:space="preserve">montré que le sentiment d’auto-efficacité avait progressé </w:t>
      </w:r>
      <w:r w:rsidRPr="00D65B33">
        <w:t xml:space="preserve">dans les deux groupes et que les enseignants avaient une opinion plus positive de l’éducation inclusive. (Carew </w:t>
      </w:r>
      <w:r w:rsidRPr="00D65B33">
        <w:rPr>
          <w:i/>
        </w:rPr>
        <w:t>et al.</w:t>
      </w:r>
      <w:r w:rsidRPr="00D65B33">
        <w:t>, 2019).</w:t>
      </w:r>
    </w:p>
    <w:p w14:paraId="7001B32A" w14:textId="77777777" w:rsidR="00EC0E6B" w:rsidRPr="009530BC" w:rsidRDefault="00EC0E6B" w:rsidP="004D18A7">
      <w:pPr>
        <w:pStyle w:val="Corpsdetexte"/>
        <w:ind w:left="0" w:right="1"/>
        <w:jc w:val="both"/>
      </w:pPr>
    </w:p>
    <w:p w14:paraId="0C43383D" w14:textId="77777777" w:rsidR="00EC0E6B" w:rsidRPr="009530BC" w:rsidRDefault="00EC0E6B" w:rsidP="004D18A7">
      <w:pPr>
        <w:pStyle w:val="Corpsdetexte"/>
        <w:ind w:left="0" w:right="1"/>
        <w:jc w:val="both"/>
      </w:pPr>
    </w:p>
    <w:p w14:paraId="09D137E2" w14:textId="77777777" w:rsidR="00EC0E6B" w:rsidRPr="009530BC" w:rsidRDefault="00EC0E6B" w:rsidP="004D18A7">
      <w:pPr>
        <w:pStyle w:val="Corpsdetexte"/>
        <w:ind w:left="0" w:right="1"/>
        <w:jc w:val="both"/>
      </w:pPr>
      <w:r w:rsidRPr="00CA3596">
        <w:rPr>
          <w:b/>
        </w:rPr>
        <w:t>(+)</w:t>
      </w:r>
      <w:r w:rsidRPr="009530BC">
        <w:t xml:space="preserve"> La déclaration sur l’éducation des filles adoptée à l’issue du sommet du G7 de 2018 à Charlevoix, Québec, considère qu’</w:t>
      </w:r>
      <w:r w:rsidRPr="00507D65">
        <w:rPr>
          <w:color w:val="0070C0"/>
        </w:rPr>
        <w:t xml:space="preserve">il est nécessaire d’accorder une attention particulière aux filles </w:t>
      </w:r>
      <w:r w:rsidRPr="00507D65">
        <w:rPr>
          <w:bCs/>
          <w:color w:val="0070C0"/>
        </w:rPr>
        <w:t>handicapées</w:t>
      </w:r>
      <w:r w:rsidRPr="00507D65">
        <w:rPr>
          <w:color w:val="0070C0"/>
        </w:rPr>
        <w:t xml:space="preserve"> </w:t>
      </w:r>
      <w:r w:rsidRPr="009530BC">
        <w:t xml:space="preserve">(Gouvernement </w:t>
      </w:r>
      <w:r w:rsidRPr="00D65B33">
        <w:t>canadien, 2018</w:t>
      </w:r>
      <w:r w:rsidRPr="009530BC">
        <w:t xml:space="preserve">). </w:t>
      </w:r>
    </w:p>
    <w:p w14:paraId="3A5983A9" w14:textId="77777777" w:rsidR="00EC0E6B" w:rsidRPr="009530BC" w:rsidRDefault="00EC0E6B" w:rsidP="004D18A7">
      <w:pPr>
        <w:pStyle w:val="Corpsdetexte"/>
        <w:ind w:left="0" w:right="1"/>
        <w:jc w:val="both"/>
      </w:pPr>
    </w:p>
    <w:p w14:paraId="171CCAD4" w14:textId="77777777" w:rsidR="00EC0E6B" w:rsidRPr="009530BC" w:rsidRDefault="00EC0E6B" w:rsidP="004D18A7">
      <w:pPr>
        <w:pStyle w:val="Corpsdetexte"/>
        <w:ind w:left="0" w:right="1"/>
        <w:jc w:val="both"/>
      </w:pPr>
    </w:p>
    <w:p w14:paraId="6EB0067B" w14:textId="234E0E58" w:rsidR="005A6615" w:rsidRPr="005A6615" w:rsidRDefault="00EC0E6B" w:rsidP="004D18A7">
      <w:pPr>
        <w:pStyle w:val="Corpsdetexte"/>
        <w:ind w:left="0" w:right="1"/>
        <w:jc w:val="both"/>
        <w:rPr>
          <w:rFonts w:cstheme="minorHAnsi"/>
        </w:rPr>
      </w:pPr>
      <w:r w:rsidRPr="00CA3596">
        <w:rPr>
          <w:b/>
        </w:rPr>
        <w:t>(+)</w:t>
      </w:r>
      <w:r w:rsidRPr="009530BC">
        <w:t xml:space="preserve"> </w:t>
      </w:r>
      <w:r w:rsidRPr="00D65B33">
        <w:t xml:space="preserve">La stratégie de développement intégrant le handicap du ministère du développement international du Royaume-Uni (DFiD), dont l’objectif est de multiplier par deux la proportion de programmes scolaires tenant compte du handicap d’ici à 2023 (ministère du développement international du Royaume-Uni, 2018b) : les objectifs que s’est fixé le DFiD au niveau des projets ou des pays comprennent la mise en œuvre d’ici à 2023 du </w:t>
      </w:r>
      <w:r w:rsidRPr="00507D65">
        <w:rPr>
          <w:color w:val="0070C0"/>
        </w:rPr>
        <w:t xml:space="preserve">programme </w:t>
      </w:r>
      <w:r w:rsidRPr="00507D65">
        <w:rPr>
          <w:i/>
          <w:iCs/>
          <w:color w:val="0070C0"/>
        </w:rPr>
        <w:t>Leave no Girl Behind</w:t>
      </w:r>
      <w:r w:rsidRPr="00507D65">
        <w:rPr>
          <w:color w:val="0070C0"/>
        </w:rPr>
        <w:t>, qui devrait bénéficier à 18 000 filles handicapées.</w:t>
      </w:r>
      <w:r w:rsidR="00BB7C3D" w:rsidRPr="005A6615">
        <w:rPr>
          <w:rFonts w:cstheme="minorHAnsi"/>
        </w:rPr>
        <w:t xml:space="preserve"> </w:t>
      </w:r>
    </w:p>
    <w:p w14:paraId="676AE1FD" w14:textId="77777777" w:rsidR="00F47F0A" w:rsidRDefault="00F47F0A" w:rsidP="00AC4215">
      <w:bookmarkStart w:id="91" w:name="_GoBack"/>
      <w:bookmarkEnd w:id="91"/>
    </w:p>
    <w:sectPr w:rsidR="00F47F0A" w:rsidSect="004D18A7">
      <w:footerReference w:type="default" r:id="rId82"/>
      <w:pgSz w:w="11907" w:h="16839" w:code="9"/>
      <w:pgMar w:top="1417" w:right="1417" w:bottom="1417" w:left="1417" w:header="0" w:footer="442"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C3E459" w14:textId="77777777" w:rsidR="00805BBB" w:rsidRDefault="00805BBB" w:rsidP="00B03CAE">
      <w:pPr>
        <w:spacing w:after="0" w:line="240" w:lineRule="auto"/>
      </w:pPr>
      <w:r>
        <w:separator/>
      </w:r>
    </w:p>
  </w:endnote>
  <w:endnote w:type="continuationSeparator" w:id="0">
    <w:p w14:paraId="35542114" w14:textId="77777777" w:rsidR="00805BBB" w:rsidRDefault="00805BBB" w:rsidP="00B03C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VL PGothic">
    <w:altName w:val="Calibri"/>
    <w:charset w:val="00"/>
    <w:family w:val="swiss"/>
    <w:pitch w:val="variable"/>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rlito">
    <w:altName w:val="Calibri"/>
    <w:panose1 w:val="020F0502020204030204"/>
    <w:charset w:val="00"/>
    <w:family w:val="swiss"/>
    <w:pitch w:val="variable"/>
    <w:sig w:usb0="E10002FF" w:usb1="5000ECFF" w:usb2="00000009"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0261729"/>
      <w:docPartObj>
        <w:docPartGallery w:val="Page Numbers (Bottom of Page)"/>
        <w:docPartUnique/>
      </w:docPartObj>
    </w:sdtPr>
    <w:sdtContent>
      <w:p w14:paraId="0FF9B4D2" w14:textId="3A78B924" w:rsidR="00BB7C3D" w:rsidRDefault="00BB7C3D">
        <w:pPr>
          <w:pStyle w:val="Pieddepage"/>
          <w:jc w:val="center"/>
        </w:pPr>
        <w:r>
          <w:fldChar w:fldCharType="begin"/>
        </w:r>
        <w:r>
          <w:instrText>PAGE   \* MERGEFORMAT</w:instrText>
        </w:r>
        <w:r>
          <w:fldChar w:fldCharType="separate"/>
        </w:r>
        <w:r w:rsidR="004D18A7">
          <w:rPr>
            <w:noProof/>
          </w:rPr>
          <w:t>17</w:t>
        </w:r>
        <w:r>
          <w:fldChar w:fldCharType="end"/>
        </w:r>
      </w:p>
    </w:sdtContent>
  </w:sdt>
  <w:p w14:paraId="70F610C7" w14:textId="0EF27B0F" w:rsidR="00BB7C3D" w:rsidRDefault="00BB7C3D">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EA5AA1" w14:textId="7D5BD443" w:rsidR="00BB7C3D" w:rsidRPr="00944DB9" w:rsidRDefault="00BB7C3D">
    <w:pPr>
      <w:pStyle w:val="Pieddepage"/>
      <w:rPr>
        <w:i/>
        <w:iCs/>
        <w:sz w:val="16"/>
        <w:szCs w:val="1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1DB2C5" w14:textId="77777777" w:rsidR="00BB7C3D" w:rsidRDefault="00BB7C3D">
    <w:pPr>
      <w:pStyle w:val="Pieddepage"/>
      <w:jc w:val="center"/>
      <w:rPr>
        <w:caps/>
        <w:color w:val="4F81BD" w:themeColor="accent1"/>
      </w:rPr>
    </w:pPr>
    <w:r>
      <w:rPr>
        <w:caps/>
        <w:color w:val="4F81BD" w:themeColor="accent1"/>
      </w:rPr>
      <w:fldChar w:fldCharType="begin"/>
    </w:r>
    <w:r>
      <w:rPr>
        <w:caps/>
        <w:color w:val="4F81BD" w:themeColor="accent1"/>
      </w:rPr>
      <w:instrText>PAGE   \* MERGEFORMAT</w:instrText>
    </w:r>
    <w:r>
      <w:rPr>
        <w:caps/>
        <w:color w:val="4F81BD" w:themeColor="accent1"/>
      </w:rPr>
      <w:fldChar w:fldCharType="separate"/>
    </w:r>
    <w:r w:rsidR="004D18A7">
      <w:rPr>
        <w:caps/>
        <w:noProof/>
        <w:color w:val="4F81BD" w:themeColor="accent1"/>
      </w:rPr>
      <w:t>75</w:t>
    </w:r>
    <w:r>
      <w:rPr>
        <w:caps/>
        <w:color w:val="4F81BD" w:themeColor="accent1"/>
      </w:rPr>
      <w:fldChar w:fldCharType="end"/>
    </w:r>
  </w:p>
  <w:p w14:paraId="4639CEA1" w14:textId="2B1F0074" w:rsidR="00BB7C3D" w:rsidRDefault="00BB7C3D">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D74CC27" w14:textId="77777777" w:rsidR="00805BBB" w:rsidRDefault="00805BBB" w:rsidP="00B03CAE">
      <w:pPr>
        <w:spacing w:after="0" w:line="240" w:lineRule="auto"/>
      </w:pPr>
      <w:r>
        <w:separator/>
      </w:r>
    </w:p>
  </w:footnote>
  <w:footnote w:type="continuationSeparator" w:id="0">
    <w:p w14:paraId="0A45A9DB" w14:textId="77777777" w:rsidR="00805BBB" w:rsidRDefault="00805BBB" w:rsidP="00B03CAE">
      <w:pPr>
        <w:spacing w:after="0" w:line="240" w:lineRule="auto"/>
      </w:pPr>
      <w:r>
        <w:continuationSeparator/>
      </w:r>
    </w:p>
  </w:footnote>
  <w:footnote w:id="1">
    <w:p w14:paraId="7934FDD1" w14:textId="77777777" w:rsidR="00BB7C3D" w:rsidRPr="008C101E" w:rsidRDefault="00BB7C3D" w:rsidP="008800C2">
      <w:pPr>
        <w:pStyle w:val="Titre5"/>
        <w:spacing w:before="0" w:line="240" w:lineRule="auto"/>
        <w:rPr>
          <w:rFonts w:asciiTheme="minorHAnsi" w:hAnsiTheme="minorHAnsi" w:cstheme="minorHAnsi"/>
          <w:bCs/>
          <w:sz w:val="16"/>
          <w:szCs w:val="16"/>
        </w:rPr>
      </w:pPr>
      <w:r w:rsidRPr="008C101E">
        <w:rPr>
          <w:rStyle w:val="Appelnotedebasdep"/>
          <w:rFonts w:asciiTheme="minorHAnsi" w:hAnsiTheme="minorHAnsi" w:cstheme="minorHAnsi"/>
          <w:b/>
          <w:bCs/>
          <w:color w:val="auto"/>
          <w:sz w:val="16"/>
          <w:szCs w:val="16"/>
        </w:rPr>
        <w:footnoteRef/>
      </w:r>
      <w:r w:rsidRPr="008C101E">
        <w:rPr>
          <w:rFonts w:asciiTheme="minorHAnsi" w:hAnsiTheme="minorHAnsi" w:cstheme="minorHAnsi"/>
          <w:b/>
          <w:bCs/>
          <w:color w:val="auto"/>
          <w:sz w:val="16"/>
          <w:szCs w:val="16"/>
        </w:rPr>
        <w:t xml:space="preserve"> * </w:t>
      </w:r>
      <w:r w:rsidRPr="008C101E">
        <w:rPr>
          <w:rFonts w:asciiTheme="minorHAnsi" w:hAnsiTheme="minorHAnsi" w:cstheme="minorHAnsi"/>
          <w:bCs/>
          <w:color w:val="auto"/>
          <w:sz w:val="16"/>
          <w:szCs w:val="16"/>
        </w:rPr>
        <w:t>Dès le départ : construire des sociétés inclusives grâce à une éducation de la petite enfance inclusive</w:t>
      </w:r>
      <w:r w:rsidRPr="008C101E">
        <w:rPr>
          <w:rFonts w:asciiTheme="minorHAnsi" w:hAnsiTheme="minorHAnsi" w:cstheme="minorHAnsi"/>
          <w:bCs/>
          <w:sz w:val="16"/>
          <w:szCs w:val="16"/>
        </w:rPr>
        <w:t xml:space="preserve">. UNESCO, 2021. </w:t>
      </w:r>
      <w:hyperlink r:id="rId1" w:anchor=":~:text=2021-,D%C3%A8s%20le%20d%C3%A9part%20%3A%20construire%20des%20soci%C3%A9t%C3%A9s%20inclusives%20grace%20%C3%A0%20une,de%20la%20petite%20enfance%20inclusive&amp;text=L%27%C3%A9ducation%20de%20la%20petite,l%27inclusion%20un%20principe%20directeur." w:history="1">
        <w:r w:rsidRPr="008C101E">
          <w:rPr>
            <w:rStyle w:val="Lienhypertexte"/>
            <w:rFonts w:asciiTheme="minorHAnsi" w:hAnsiTheme="minorHAnsi" w:cstheme="minorHAnsi"/>
            <w:bCs/>
            <w:sz w:val="16"/>
            <w:szCs w:val="16"/>
          </w:rPr>
          <w:t>Dès le départ : construire des sociétés inclusives grace à une éducation de la petite enfance inclusive | Global Education Monitoring Report (unesco.org)</w:t>
        </w:r>
      </w:hyperlink>
    </w:p>
    <w:p w14:paraId="00FA3045" w14:textId="77777777" w:rsidR="00BB7C3D" w:rsidRPr="008C101E" w:rsidRDefault="00BB7C3D" w:rsidP="008800C2">
      <w:pPr>
        <w:spacing w:after="0" w:line="240" w:lineRule="auto"/>
        <w:rPr>
          <w:rFonts w:cstheme="minorHAnsi"/>
          <w:sz w:val="16"/>
          <w:szCs w:val="16"/>
        </w:rPr>
      </w:pPr>
      <w:r w:rsidRPr="008C101E">
        <w:rPr>
          <w:rFonts w:cstheme="minorHAnsi"/>
          <w:sz w:val="16"/>
          <w:szCs w:val="16"/>
        </w:rPr>
        <w:t xml:space="preserve">* </w:t>
      </w:r>
      <w:r w:rsidRPr="008C101E">
        <w:rPr>
          <w:rFonts w:cstheme="minorHAnsi"/>
          <w:color w:val="043B69"/>
          <w:spacing w:val="8"/>
          <w:sz w:val="16"/>
          <w:szCs w:val="16"/>
          <w:shd w:val="clear" w:color="auto" w:fill="FFFFFF"/>
        </w:rPr>
        <w:t xml:space="preserve">Rapport GEM. UNESCO 2020 </w:t>
      </w:r>
      <w:hyperlink r:id="rId2" w:history="1">
        <w:r w:rsidRPr="008C101E">
          <w:rPr>
            <w:rStyle w:val="Lienhypertexte"/>
            <w:rFonts w:cstheme="minorHAnsi"/>
            <w:sz w:val="16"/>
            <w:szCs w:val="16"/>
          </w:rPr>
          <w:t>Inclusion et éducation | Global Education Monitoring Report (unesco.org)</w:t>
        </w:r>
      </w:hyperlink>
    </w:p>
    <w:p w14:paraId="191A6591" w14:textId="77777777" w:rsidR="00BB7C3D" w:rsidRPr="008C101E" w:rsidRDefault="00BB7C3D" w:rsidP="008800C2">
      <w:pPr>
        <w:pStyle w:val="Titre5"/>
        <w:spacing w:before="0" w:line="240" w:lineRule="auto"/>
        <w:rPr>
          <w:rFonts w:asciiTheme="minorHAnsi" w:hAnsiTheme="minorHAnsi" w:cstheme="minorHAnsi"/>
          <w:bCs/>
          <w:color w:val="auto"/>
          <w:sz w:val="16"/>
          <w:szCs w:val="16"/>
        </w:rPr>
      </w:pPr>
      <w:r w:rsidRPr="008C101E">
        <w:rPr>
          <w:rFonts w:asciiTheme="minorHAnsi" w:hAnsiTheme="minorHAnsi" w:cstheme="minorHAnsi"/>
          <w:bCs/>
          <w:sz w:val="16"/>
          <w:szCs w:val="16"/>
        </w:rPr>
        <w:t xml:space="preserve">* </w:t>
      </w:r>
      <w:r w:rsidRPr="008C101E">
        <w:rPr>
          <w:rFonts w:asciiTheme="minorHAnsi" w:hAnsiTheme="minorHAnsi" w:cstheme="minorHAnsi"/>
          <w:bCs/>
          <w:color w:val="auto"/>
          <w:sz w:val="16"/>
          <w:szCs w:val="16"/>
        </w:rPr>
        <w:t>Rapport annuel de l’UNICEF 2020</w:t>
      </w:r>
      <w:r w:rsidRPr="008C101E">
        <w:rPr>
          <w:rFonts w:asciiTheme="minorHAnsi" w:hAnsiTheme="minorHAnsi" w:cstheme="minorHAnsi"/>
          <w:bCs/>
          <w:color w:val="auto"/>
          <w:w w:val="105"/>
          <w:sz w:val="16"/>
          <w:szCs w:val="16"/>
        </w:rPr>
        <w:t xml:space="preserve"> La </w:t>
      </w:r>
      <w:r w:rsidRPr="008C101E">
        <w:rPr>
          <w:rFonts w:asciiTheme="minorHAnsi" w:hAnsiTheme="minorHAnsi" w:cstheme="minorHAnsi"/>
          <w:bCs/>
          <w:color w:val="auto"/>
          <w:spacing w:val="-13"/>
          <w:w w:val="105"/>
          <w:sz w:val="16"/>
          <w:szCs w:val="16"/>
        </w:rPr>
        <w:t>riposte à</w:t>
      </w:r>
      <w:r w:rsidRPr="008C101E">
        <w:rPr>
          <w:rFonts w:asciiTheme="minorHAnsi" w:hAnsiTheme="minorHAnsi" w:cstheme="minorHAnsi"/>
          <w:bCs/>
          <w:color w:val="auto"/>
          <w:w w:val="105"/>
          <w:sz w:val="16"/>
          <w:szCs w:val="16"/>
        </w:rPr>
        <w:t xml:space="preserve"> </w:t>
      </w:r>
      <w:r w:rsidRPr="008C101E">
        <w:rPr>
          <w:rFonts w:asciiTheme="minorHAnsi" w:hAnsiTheme="minorHAnsi" w:cstheme="minorHAnsi"/>
          <w:bCs/>
          <w:color w:val="auto"/>
          <w:spacing w:val="-12"/>
          <w:w w:val="105"/>
          <w:sz w:val="16"/>
          <w:szCs w:val="16"/>
        </w:rPr>
        <w:t>la COVID-19. UNICEF, 2020</w:t>
      </w:r>
      <w:r w:rsidRPr="008C101E">
        <w:rPr>
          <w:rFonts w:asciiTheme="minorHAnsi" w:hAnsiTheme="minorHAnsi" w:cstheme="minorHAnsi"/>
          <w:bCs/>
          <w:color w:val="auto"/>
          <w:spacing w:val="64"/>
          <w:w w:val="105"/>
          <w:sz w:val="16"/>
          <w:szCs w:val="16"/>
        </w:rPr>
        <w:t xml:space="preserve"> </w:t>
      </w:r>
      <w:r w:rsidRPr="008C101E">
        <w:rPr>
          <w:rFonts w:asciiTheme="minorHAnsi" w:hAnsiTheme="minorHAnsi" w:cstheme="minorHAnsi"/>
          <w:bCs/>
          <w:color w:val="auto"/>
          <w:spacing w:val="-28"/>
          <w:w w:val="105"/>
          <w:sz w:val="16"/>
          <w:szCs w:val="16"/>
        </w:rPr>
        <w:t xml:space="preserve"> </w:t>
      </w:r>
    </w:p>
    <w:p w14:paraId="24B71C62" w14:textId="77777777" w:rsidR="00BB7C3D" w:rsidRPr="008C101E" w:rsidRDefault="00BB7C3D" w:rsidP="008800C2">
      <w:pPr>
        <w:pStyle w:val="Titre5"/>
        <w:spacing w:before="0" w:line="240" w:lineRule="auto"/>
        <w:rPr>
          <w:rFonts w:asciiTheme="minorHAnsi" w:hAnsiTheme="minorHAnsi" w:cstheme="minorHAnsi"/>
          <w:bCs/>
          <w:sz w:val="16"/>
          <w:szCs w:val="16"/>
        </w:rPr>
      </w:pPr>
      <w:hyperlink r:id="rId3" w:history="1">
        <w:r w:rsidRPr="008C101E">
          <w:rPr>
            <w:rStyle w:val="Lienhypertexte"/>
            <w:rFonts w:asciiTheme="minorHAnsi" w:hAnsiTheme="minorHAnsi" w:cstheme="minorHAnsi"/>
            <w:bCs/>
            <w:sz w:val="16"/>
            <w:szCs w:val="16"/>
          </w:rPr>
          <w:t>UNICEF Annual Report 2020.pdf</w:t>
        </w:r>
      </w:hyperlink>
    </w:p>
    <w:p w14:paraId="1FC89D21" w14:textId="77777777" w:rsidR="00BB7C3D" w:rsidRPr="008C101E" w:rsidRDefault="00BB7C3D" w:rsidP="008800C2">
      <w:pPr>
        <w:spacing w:after="0" w:line="240" w:lineRule="auto"/>
        <w:rPr>
          <w:rFonts w:cstheme="minorHAnsi"/>
          <w:bCs/>
          <w:sz w:val="16"/>
          <w:szCs w:val="16"/>
        </w:rPr>
      </w:pPr>
      <w:r w:rsidRPr="008C101E">
        <w:rPr>
          <w:rFonts w:eastAsia="Times New Roman" w:cstheme="minorHAnsi"/>
          <w:bCs/>
          <w:color w:val="000000"/>
          <w:sz w:val="16"/>
          <w:szCs w:val="16"/>
          <w:lang w:eastAsia="fr-FR"/>
        </w:rPr>
        <w:t xml:space="preserve">* La situation des enfants dans le monde 2021 </w:t>
      </w:r>
      <w:hyperlink r:id="rId4" w:tgtFrame="_blank" w:history="1">
        <w:r w:rsidRPr="008C101E">
          <w:rPr>
            <w:rFonts w:eastAsia="Times New Roman" w:cstheme="minorHAnsi"/>
            <w:bCs/>
            <w:color w:val="0099FF"/>
            <w:sz w:val="16"/>
            <w:szCs w:val="16"/>
            <w:u w:val="single"/>
            <w:lang w:eastAsia="fr-FR"/>
          </w:rPr>
          <w:t>Dans ma tête : Promouvoir, protéger et prendre en charge la santé mentale des enfants</w:t>
        </w:r>
      </w:hyperlink>
      <w:r w:rsidRPr="008C101E">
        <w:rPr>
          <w:rFonts w:eastAsia="Times New Roman" w:cstheme="minorHAnsi"/>
          <w:bCs/>
          <w:color w:val="000000"/>
          <w:sz w:val="16"/>
          <w:szCs w:val="16"/>
          <w:lang w:eastAsia="fr-FR"/>
        </w:rPr>
        <w:t>,</w:t>
      </w:r>
    </w:p>
    <w:p w14:paraId="6E40BBB0" w14:textId="77777777" w:rsidR="00BB7C3D" w:rsidRPr="008C101E" w:rsidRDefault="00BB7C3D" w:rsidP="008800C2">
      <w:pPr>
        <w:spacing w:after="0" w:line="240" w:lineRule="auto"/>
        <w:rPr>
          <w:rFonts w:cstheme="minorHAnsi"/>
          <w:bCs/>
          <w:color w:val="0000FF" w:themeColor="hyperlink"/>
          <w:sz w:val="16"/>
          <w:szCs w:val="16"/>
          <w:u w:val="single"/>
        </w:rPr>
      </w:pPr>
      <w:r w:rsidRPr="008C101E">
        <w:rPr>
          <w:rFonts w:cstheme="minorHAnsi"/>
          <w:bCs/>
          <w:sz w:val="16"/>
          <w:szCs w:val="16"/>
        </w:rPr>
        <w:t xml:space="preserve">* Rapport mondial de suivi sur l’éducation – Inclusion et éducation : tous sans exception. UNESCO 2020 </w:t>
      </w:r>
      <w:hyperlink r:id="rId5" w:history="1">
        <w:r w:rsidRPr="008C101E">
          <w:rPr>
            <w:rStyle w:val="Lienhypertexte"/>
            <w:rFonts w:cstheme="minorHAnsi"/>
            <w:bCs/>
            <w:sz w:val="16"/>
            <w:szCs w:val="16"/>
          </w:rPr>
          <w:t>Inclusion et éducation | Global Education Monitoring Report (unesco.org)</w:t>
        </w:r>
      </w:hyperlink>
    </w:p>
  </w:footnote>
  <w:footnote w:id="2">
    <w:p w14:paraId="446D3614" w14:textId="77777777" w:rsidR="00BB7C3D" w:rsidRPr="008C101E" w:rsidRDefault="00BB7C3D" w:rsidP="008800C2">
      <w:pPr>
        <w:spacing w:after="0" w:line="240" w:lineRule="auto"/>
        <w:outlineLvl w:val="0"/>
        <w:rPr>
          <w:rFonts w:ascii="Arial" w:eastAsia="Times New Roman" w:hAnsi="Arial" w:cs="Arial"/>
          <w:b/>
          <w:bCs/>
          <w:color w:val="0B0C0C"/>
          <w:kern w:val="36"/>
          <w:sz w:val="16"/>
          <w:szCs w:val="16"/>
          <w:lang w:eastAsia="fr-FR"/>
        </w:rPr>
      </w:pPr>
      <w:r w:rsidRPr="008C101E">
        <w:rPr>
          <w:rStyle w:val="Appelnotedebasdep"/>
          <w:sz w:val="16"/>
          <w:szCs w:val="16"/>
        </w:rPr>
        <w:footnoteRef/>
      </w:r>
      <w:r w:rsidRPr="008C101E">
        <w:rPr>
          <w:sz w:val="16"/>
          <w:szCs w:val="16"/>
        </w:rPr>
        <w:t xml:space="preserve"> </w:t>
      </w:r>
      <w:hyperlink r:id="rId6" w:history="1">
        <w:r w:rsidRPr="008C101E">
          <w:rPr>
            <w:rStyle w:val="Lienhypertexte"/>
            <w:sz w:val="16"/>
            <w:szCs w:val="16"/>
          </w:rPr>
          <w:t>Sommet mondial sur le handicap - GOV.UK (www.gov.uk)</w:t>
        </w:r>
      </w:hyperlink>
      <w:r w:rsidRPr="008C101E">
        <w:rPr>
          <w:rFonts w:ascii="Arial" w:eastAsia="Times New Roman" w:hAnsi="Arial" w:cs="Arial"/>
          <w:b/>
          <w:bCs/>
          <w:color w:val="0B0C0C"/>
          <w:kern w:val="36"/>
          <w:sz w:val="16"/>
          <w:szCs w:val="16"/>
          <w:lang w:eastAsia="fr-FR"/>
        </w:rPr>
        <w:t xml:space="preserve"> </w:t>
      </w:r>
      <w:r w:rsidRPr="008C101E">
        <w:rPr>
          <w:sz w:val="16"/>
          <w:szCs w:val="16"/>
          <w:u w:val="thick"/>
          <w:lang w:val="fr"/>
        </w:rPr>
        <w:t xml:space="preserve">/ </w:t>
      </w:r>
      <w:hyperlink r:id="rId7" w:history="1">
        <w:r w:rsidRPr="008C101E">
          <w:rPr>
            <w:rStyle w:val="Lienhypertexte"/>
            <w:sz w:val="16"/>
            <w:szCs w:val="16"/>
          </w:rPr>
          <w:t>final_fr_-_global_disability_summit_2_years_-_progress_on_implementation_of_commitments_-_pm_final_1.pdf (internationaldisabilityalliance.org)</w:t>
        </w:r>
      </w:hyperlink>
    </w:p>
  </w:footnote>
  <w:footnote w:id="3">
    <w:p w14:paraId="2CC06520" w14:textId="77777777" w:rsidR="00BB7C3D" w:rsidRPr="008C101E" w:rsidRDefault="00BB7C3D" w:rsidP="008800C2">
      <w:pPr>
        <w:pStyle w:val="Titre1"/>
        <w:spacing w:before="0" w:beforeAutospacing="0" w:after="0" w:afterAutospacing="0"/>
        <w:rPr>
          <w:rStyle w:val="Lienhypertexte"/>
          <w:rFonts w:asciiTheme="minorHAnsi" w:hAnsiTheme="minorHAnsi" w:cstheme="minorHAnsi"/>
          <w:b w:val="0"/>
          <w:sz w:val="16"/>
          <w:szCs w:val="16"/>
        </w:rPr>
      </w:pPr>
      <w:r w:rsidRPr="008C101E">
        <w:rPr>
          <w:rStyle w:val="Appelnotedebasdep"/>
          <w:rFonts w:asciiTheme="minorHAnsi" w:hAnsiTheme="minorHAnsi" w:cstheme="minorHAnsi"/>
          <w:b w:val="0"/>
          <w:sz w:val="16"/>
          <w:szCs w:val="16"/>
        </w:rPr>
        <w:footnoteRef/>
      </w:r>
      <w:r w:rsidRPr="008C101E">
        <w:rPr>
          <w:rFonts w:asciiTheme="minorHAnsi" w:hAnsiTheme="minorHAnsi" w:cstheme="minorHAnsi"/>
          <w:b w:val="0"/>
          <w:sz w:val="16"/>
          <w:szCs w:val="16"/>
        </w:rPr>
        <w:t xml:space="preserve"> *  La situation des enfants dans le monde, les enfants handicapés. UNICEF, 2013. </w:t>
      </w:r>
      <w:hyperlink r:id="rId8" w:history="1">
        <w:r w:rsidRPr="008C101E">
          <w:rPr>
            <w:rStyle w:val="Lienhypertexte"/>
            <w:rFonts w:asciiTheme="minorHAnsi" w:hAnsiTheme="minorHAnsi" w:cstheme="minorHAnsi"/>
            <w:b w:val="0"/>
            <w:sz w:val="16"/>
            <w:szCs w:val="16"/>
          </w:rPr>
          <w:t>The State of the World's Children 2013: Children with Disabilities - Main Report_French (unicef.fr)</w:t>
        </w:r>
      </w:hyperlink>
    </w:p>
    <w:p w14:paraId="6BF43784" w14:textId="77777777" w:rsidR="00BB7C3D" w:rsidRPr="008C101E" w:rsidRDefault="00BB7C3D" w:rsidP="008800C2">
      <w:pPr>
        <w:pStyle w:val="Titre1"/>
        <w:spacing w:before="0" w:beforeAutospacing="0" w:after="0" w:afterAutospacing="0"/>
        <w:rPr>
          <w:rFonts w:asciiTheme="minorHAnsi" w:hAnsiTheme="minorHAnsi" w:cstheme="minorHAnsi"/>
          <w:b w:val="0"/>
          <w:bCs w:val="0"/>
          <w:sz w:val="16"/>
          <w:szCs w:val="16"/>
        </w:rPr>
      </w:pPr>
      <w:r w:rsidRPr="008C101E">
        <w:rPr>
          <w:rStyle w:val="Lienhypertexte"/>
          <w:rFonts w:asciiTheme="minorHAnsi" w:hAnsiTheme="minorHAnsi" w:cstheme="minorHAnsi"/>
          <w:b w:val="0"/>
          <w:sz w:val="16"/>
          <w:szCs w:val="16"/>
        </w:rPr>
        <w:t xml:space="preserve">* </w:t>
      </w:r>
      <w:r w:rsidRPr="008C101E">
        <w:rPr>
          <w:rFonts w:asciiTheme="minorHAnsi" w:hAnsiTheme="minorHAnsi" w:cstheme="minorHAnsi"/>
          <w:b w:val="0"/>
          <w:color w:val="181816"/>
          <w:sz w:val="16"/>
          <w:szCs w:val="16"/>
          <w:shd w:val="clear" w:color="auto" w:fill="FFFFFF"/>
        </w:rPr>
        <w:t xml:space="preserve">Rapport mondial de suivi sur l'EPT 2010 : atteindre les marginalisés. UNESCO, 2010. </w:t>
      </w:r>
      <w:hyperlink r:id="rId9" w:history="1">
        <w:r w:rsidRPr="008C101E">
          <w:rPr>
            <w:rStyle w:val="Lienhypertexte"/>
            <w:rFonts w:asciiTheme="minorHAnsi" w:hAnsiTheme="minorHAnsi" w:cstheme="minorHAnsi"/>
            <w:b w:val="0"/>
            <w:sz w:val="16"/>
            <w:szCs w:val="16"/>
          </w:rPr>
          <w:t>Rapport mondial de suivi sur l'EPT 2010 : atteindre les marginalisés : résumé | LISEO – France Éducation international (france-education-international.fr)</w:t>
        </w:r>
      </w:hyperlink>
    </w:p>
  </w:footnote>
  <w:footnote w:id="4">
    <w:p w14:paraId="1302BA51" w14:textId="77777777" w:rsidR="00BB7C3D" w:rsidRPr="008C101E" w:rsidRDefault="00BB7C3D" w:rsidP="008800C2">
      <w:pPr>
        <w:pStyle w:val="Notedebasdepage"/>
        <w:rPr>
          <w:rFonts w:cstheme="minorHAnsi"/>
          <w:sz w:val="16"/>
          <w:szCs w:val="16"/>
        </w:rPr>
      </w:pPr>
      <w:r w:rsidRPr="008C101E">
        <w:rPr>
          <w:rStyle w:val="Appelnotedebasdep"/>
          <w:rFonts w:cstheme="minorHAnsi"/>
          <w:sz w:val="16"/>
          <w:szCs w:val="16"/>
        </w:rPr>
        <w:footnoteRef/>
      </w:r>
      <w:r w:rsidRPr="008C101E">
        <w:rPr>
          <w:rFonts w:cstheme="minorHAnsi"/>
          <w:sz w:val="16"/>
          <w:szCs w:val="16"/>
        </w:rPr>
        <w:t xml:space="preserve"> Il s’agira plus particulièrement de retours d’expériences divers en lien avec chaque thème correspondant, engrangées au cours de deux missions en RDC (2012, 2015), d’une au Maroc (2016), d’une commune à l’Algérie, la Tunisie et le Maroc (2016 à 2018 ) pour le compte de Handicap international Belgique, Luxembourg et France (Humanité &amp; Inclusion), ainsi que d’une en Tunisie (2018 à 2021) pour le compte du bureau tunisien de l’UNICEF.</w:t>
      </w:r>
    </w:p>
  </w:footnote>
  <w:footnote w:id="5">
    <w:p w14:paraId="6AB27689" w14:textId="77777777" w:rsidR="00BB7C3D" w:rsidRPr="008C101E" w:rsidRDefault="00BB7C3D" w:rsidP="008800C2">
      <w:pPr>
        <w:spacing w:after="0" w:line="240" w:lineRule="auto"/>
        <w:textAlignment w:val="center"/>
        <w:rPr>
          <w:rFonts w:cstheme="minorHAnsi"/>
          <w:sz w:val="16"/>
          <w:szCs w:val="16"/>
        </w:rPr>
      </w:pPr>
      <w:r w:rsidRPr="008C101E">
        <w:rPr>
          <w:rStyle w:val="Appelnotedebasdep"/>
          <w:rFonts w:cstheme="minorHAnsi"/>
          <w:sz w:val="16"/>
          <w:szCs w:val="16"/>
        </w:rPr>
        <w:footnoteRef/>
      </w:r>
      <w:r w:rsidRPr="008C101E">
        <w:rPr>
          <w:rFonts w:cstheme="minorHAnsi"/>
          <w:sz w:val="16"/>
          <w:szCs w:val="16"/>
        </w:rPr>
        <w:t xml:space="preserve"> </w:t>
      </w:r>
      <w:hyperlink r:id="rId10" w:history="1">
        <w:r w:rsidRPr="008C101E">
          <w:rPr>
            <w:rStyle w:val="Lienhypertexte"/>
            <w:rFonts w:cstheme="minorHAnsi"/>
            <w:sz w:val="16"/>
            <w:szCs w:val="16"/>
          </w:rPr>
          <w:t>Texte intégral de la Convention relative aux droits des personnes handicapées (1/3) | Disabilities FR (un.org)</w:t>
        </w:r>
      </w:hyperlink>
    </w:p>
  </w:footnote>
  <w:footnote w:id="6">
    <w:p w14:paraId="5B7A600D" w14:textId="77777777" w:rsidR="00BB7C3D" w:rsidRPr="008C101E" w:rsidRDefault="00BB7C3D" w:rsidP="008800C2">
      <w:pPr>
        <w:spacing w:after="0" w:line="240" w:lineRule="auto"/>
        <w:outlineLvl w:val="1"/>
        <w:rPr>
          <w:rFonts w:eastAsia="Times New Roman" w:cstheme="minorHAnsi"/>
          <w:b/>
          <w:bCs/>
          <w:color w:val="0072C6"/>
          <w:sz w:val="16"/>
          <w:szCs w:val="16"/>
          <w:lang w:eastAsia="fr-FR"/>
        </w:rPr>
      </w:pPr>
      <w:r w:rsidRPr="008C101E">
        <w:rPr>
          <w:rStyle w:val="Appelnotedebasdep"/>
          <w:rFonts w:cstheme="minorHAnsi"/>
          <w:sz w:val="16"/>
          <w:szCs w:val="16"/>
        </w:rPr>
        <w:footnoteRef/>
      </w:r>
      <w:r w:rsidRPr="008C101E">
        <w:rPr>
          <w:rFonts w:cstheme="minorHAnsi"/>
          <w:sz w:val="16"/>
          <w:szCs w:val="16"/>
        </w:rPr>
        <w:t xml:space="preserve"> </w:t>
      </w:r>
      <w:hyperlink r:id="rId11" w:history="1">
        <w:r w:rsidRPr="008C101E">
          <w:rPr>
            <w:rStyle w:val="Lienhypertexte"/>
            <w:rFonts w:cstheme="minorHAnsi"/>
            <w:sz w:val="16"/>
            <w:szCs w:val="16"/>
          </w:rPr>
          <w:t>HCDH | Protocole facultatif se rapportant à la Convention relative aux droits des personnes handicapées (ohchr.org)</w:t>
        </w:r>
      </w:hyperlink>
    </w:p>
  </w:footnote>
  <w:footnote w:id="7">
    <w:p w14:paraId="00C3BD5A" w14:textId="77777777" w:rsidR="00BB7C3D" w:rsidRDefault="00BB7C3D" w:rsidP="008800C2">
      <w:pPr>
        <w:pStyle w:val="Notedebasdepage"/>
      </w:pPr>
      <w:r w:rsidRPr="008C101E">
        <w:rPr>
          <w:rStyle w:val="Appelnotedebasdep"/>
          <w:sz w:val="16"/>
          <w:szCs w:val="16"/>
        </w:rPr>
        <w:footnoteRef/>
      </w:r>
      <w:r w:rsidRPr="008C101E">
        <w:rPr>
          <w:sz w:val="16"/>
          <w:szCs w:val="16"/>
        </w:rPr>
        <w:t xml:space="preserve"> </w:t>
      </w:r>
      <w:hyperlink r:id="rId12" w:history="1">
        <w:r w:rsidRPr="008C101E">
          <w:rPr>
            <w:rStyle w:val="Lienhypertexte"/>
            <w:sz w:val="16"/>
            <w:szCs w:val="16"/>
          </w:rPr>
          <w:t>Repère-2-ODD-cfhe.pdf (comiteconsultatifhr.fr)</w:t>
        </w:r>
      </w:hyperlink>
    </w:p>
  </w:footnote>
  <w:footnote w:id="8">
    <w:p w14:paraId="7043C503" w14:textId="77777777" w:rsidR="00BB7C3D" w:rsidRDefault="00BB7C3D" w:rsidP="008800C2">
      <w:pPr>
        <w:pStyle w:val="Notedebasdepage"/>
      </w:pPr>
      <w:r w:rsidRPr="002E27FF">
        <w:rPr>
          <w:rStyle w:val="Appelnotedebasdep"/>
          <w:sz w:val="16"/>
          <w:szCs w:val="16"/>
        </w:rPr>
        <w:footnoteRef/>
      </w:r>
      <w:r w:rsidRPr="002E27FF">
        <w:rPr>
          <w:sz w:val="16"/>
          <w:szCs w:val="16"/>
        </w:rPr>
        <w:t xml:space="preserve"> </w:t>
      </w:r>
      <w:hyperlink r:id="rId13" w:history="1">
        <w:r w:rsidRPr="002E27FF">
          <w:rPr>
            <w:rStyle w:val="Lienhypertexte"/>
            <w:sz w:val="16"/>
            <w:szCs w:val="16"/>
          </w:rPr>
          <w:t>Repère 2 ODD.pdf (cfhe.org)</w:t>
        </w:r>
      </w:hyperlink>
    </w:p>
  </w:footnote>
  <w:footnote w:id="9">
    <w:p w14:paraId="72EA0171" w14:textId="77777777" w:rsidR="00BB7C3D" w:rsidRPr="006B0E37" w:rsidRDefault="00BB7C3D" w:rsidP="008800C2">
      <w:pPr>
        <w:pStyle w:val="Titre2"/>
        <w:tabs>
          <w:tab w:val="left" w:pos="1355"/>
        </w:tabs>
        <w:spacing w:before="0" w:line="240" w:lineRule="auto"/>
        <w:rPr>
          <w:rFonts w:asciiTheme="minorHAnsi" w:hAnsiTheme="minorHAnsi" w:cstheme="minorHAnsi"/>
          <w:color w:val="auto"/>
          <w:sz w:val="16"/>
          <w:szCs w:val="16"/>
        </w:rPr>
      </w:pPr>
      <w:r w:rsidRPr="006B0E37">
        <w:rPr>
          <w:rStyle w:val="Appelnotedebasdep"/>
          <w:rFonts w:asciiTheme="minorHAnsi" w:hAnsiTheme="minorHAnsi" w:cstheme="minorHAnsi"/>
          <w:color w:val="auto"/>
          <w:sz w:val="16"/>
          <w:szCs w:val="16"/>
        </w:rPr>
        <w:footnoteRef/>
      </w:r>
      <w:r w:rsidRPr="006B0E37">
        <w:rPr>
          <w:rFonts w:asciiTheme="minorHAnsi" w:hAnsiTheme="minorHAnsi" w:cstheme="minorHAnsi"/>
          <w:color w:val="auto"/>
          <w:sz w:val="16"/>
          <w:szCs w:val="16"/>
        </w:rPr>
        <w:t xml:space="preserve"> Objectif général</w:t>
      </w:r>
      <w:r w:rsidRPr="006B0E37">
        <w:rPr>
          <w:rFonts w:asciiTheme="minorHAnsi" w:hAnsiTheme="minorHAnsi" w:cstheme="minorHAnsi"/>
          <w:color w:val="auto"/>
          <w:spacing w:val="4"/>
          <w:sz w:val="16"/>
          <w:szCs w:val="16"/>
        </w:rPr>
        <w:t xml:space="preserve"> </w:t>
      </w:r>
      <w:r w:rsidRPr="006B0E37">
        <w:rPr>
          <w:rFonts w:asciiTheme="minorHAnsi" w:hAnsiTheme="minorHAnsi" w:cstheme="minorHAnsi"/>
          <w:color w:val="auto"/>
          <w:sz w:val="16"/>
          <w:szCs w:val="16"/>
        </w:rPr>
        <w:t>: Élaborer selon une approche participative</w:t>
      </w:r>
      <w:r w:rsidRPr="006B0E37">
        <w:rPr>
          <w:rFonts w:asciiTheme="minorHAnsi" w:hAnsiTheme="minorHAnsi" w:cstheme="minorHAnsi"/>
          <w:b/>
          <w:bCs/>
          <w:color w:val="auto"/>
          <w:sz w:val="16"/>
          <w:szCs w:val="16"/>
        </w:rPr>
        <w:t xml:space="preserve"> </w:t>
      </w:r>
      <w:r w:rsidRPr="006B0E37">
        <w:rPr>
          <w:rFonts w:asciiTheme="minorHAnsi" w:hAnsiTheme="minorHAnsi" w:cstheme="minorHAnsi"/>
          <w:color w:val="auto"/>
          <w:sz w:val="16"/>
          <w:szCs w:val="16"/>
        </w:rPr>
        <w:t>une stratégie et un plan d’action relatif à la scolarisation des enfants en situation de handicap (Termes de Référence de la Consultation : Élaboration d’une stratégie et d’un plan d’actions en faveur des enfants à besoins spéciaux (EABS),ANNEXE 1).</w:t>
      </w:r>
    </w:p>
  </w:footnote>
  <w:footnote w:id="10">
    <w:p w14:paraId="16465373" w14:textId="77777777" w:rsidR="00BB7C3D" w:rsidRPr="00AA68AE" w:rsidRDefault="00BB7C3D" w:rsidP="008800C2">
      <w:pPr>
        <w:pStyle w:val="Notedebasdepage"/>
        <w:rPr>
          <w:sz w:val="16"/>
          <w:szCs w:val="16"/>
        </w:rPr>
      </w:pPr>
      <w:r w:rsidRPr="006B0E37">
        <w:rPr>
          <w:rStyle w:val="Appelnotedebasdep"/>
          <w:rFonts w:cstheme="minorHAnsi"/>
          <w:sz w:val="16"/>
          <w:szCs w:val="16"/>
        </w:rPr>
        <w:footnoteRef/>
      </w:r>
      <w:r w:rsidRPr="006B0E37">
        <w:rPr>
          <w:rFonts w:cstheme="minorHAnsi"/>
          <w:sz w:val="16"/>
          <w:szCs w:val="16"/>
        </w:rPr>
        <w:t xml:space="preserve"> Stratégie nationale du handicap. ANPH, 2021.</w:t>
      </w:r>
      <w:r>
        <w:rPr>
          <w:rFonts w:cstheme="minorHAnsi"/>
          <w:sz w:val="16"/>
          <w:szCs w:val="16"/>
        </w:rPr>
        <w:t xml:space="preserve"> </w:t>
      </w:r>
      <w:hyperlink r:id="rId14" w:history="1">
        <w:r w:rsidRPr="006B0E37">
          <w:rPr>
            <w:rStyle w:val="Lienhypertexte"/>
            <w:rFonts w:cstheme="minorHAnsi"/>
            <w:sz w:val="16"/>
            <w:szCs w:val="16"/>
          </w:rPr>
          <w:t>SNH2021-2025Version-Finale30092021.pdf (anph.dj)</w:t>
        </w:r>
      </w:hyperlink>
    </w:p>
  </w:footnote>
  <w:footnote w:id="11">
    <w:p w14:paraId="2F353033" w14:textId="77777777" w:rsidR="00BB7C3D" w:rsidRPr="00FF7188" w:rsidRDefault="00BB7C3D" w:rsidP="00E558D8">
      <w:pPr>
        <w:spacing w:after="0" w:line="240" w:lineRule="auto"/>
        <w:textAlignment w:val="top"/>
        <w:rPr>
          <w:rFonts w:cstheme="minorHAnsi"/>
          <w:color w:val="000000"/>
          <w:sz w:val="16"/>
          <w:szCs w:val="16"/>
        </w:rPr>
      </w:pPr>
      <w:r w:rsidRPr="00FF7188">
        <w:rPr>
          <w:rStyle w:val="Appelnotedebasdep"/>
          <w:rFonts w:cstheme="minorHAnsi"/>
          <w:sz w:val="16"/>
          <w:szCs w:val="16"/>
        </w:rPr>
        <w:footnoteRef/>
      </w:r>
      <w:r w:rsidRPr="00FF7188">
        <w:rPr>
          <w:rFonts w:cstheme="minorHAnsi"/>
          <w:sz w:val="16"/>
          <w:szCs w:val="16"/>
        </w:rPr>
        <w:t xml:space="preserve"> Arrêté No 168/PR/MENFOP portant abrogation de l'arrêté n°2009- 0197/PR/MENESUP portant création des Conseils d'Établissements et Comités de Gestion des Établissements scolaires et réglementant les partenariats avec les Associations des Parents d'Élèves. Et créant le conseil d’établissement, le comité de gestion des établissements, le conseil pédagogique et Réglementant les partenariats avec les associations des parents d'élèves. / Projet de Gestion Participative</w:t>
      </w:r>
      <w:r w:rsidRPr="00FF7188">
        <w:rPr>
          <w:rFonts w:cstheme="minorHAnsi"/>
          <w:color w:val="000000"/>
          <w:sz w:val="16"/>
          <w:szCs w:val="16"/>
        </w:rPr>
        <w:t xml:space="preserve"> projets successifs : (i) -ARSEM (Appui à la Réforme du Système Éducatif Mauritanien, régions Hodh Gharbi-Hodh Chargui, 2004-2006) et (ii)-PRECASE (Projet de renforcement des Administrations en Charge du Secteur de l’Éducation, MEFS-SG, Nouakchott, 2006-2009)-(, MEFS Nouakchott, DPEF : Direction des Projets Éducation-Formation) : Implication de la Société civile dans le secteur éducatif, mise en place de Bureaux de gestions au échelons communal, départemental, régional et national (Notes de l’expert)</w:t>
      </w:r>
    </w:p>
  </w:footnote>
  <w:footnote w:id="12">
    <w:p w14:paraId="2686DFD5" w14:textId="77777777" w:rsidR="00BB7C3D" w:rsidRPr="00FF7188" w:rsidRDefault="00BB7C3D" w:rsidP="00E558D8">
      <w:pPr>
        <w:spacing w:after="0" w:line="240" w:lineRule="auto"/>
        <w:rPr>
          <w:rFonts w:cstheme="minorHAnsi"/>
          <w:sz w:val="16"/>
          <w:szCs w:val="16"/>
        </w:rPr>
      </w:pPr>
      <w:r w:rsidRPr="00FF7188">
        <w:rPr>
          <w:rStyle w:val="Appelnotedebasdep"/>
          <w:rFonts w:cstheme="minorHAnsi"/>
          <w:sz w:val="16"/>
          <w:szCs w:val="16"/>
        </w:rPr>
        <w:footnoteRef/>
      </w:r>
      <w:r w:rsidRPr="00FF7188">
        <w:rPr>
          <w:rFonts w:cstheme="minorHAnsi"/>
          <w:sz w:val="16"/>
          <w:szCs w:val="16"/>
        </w:rPr>
        <w:t xml:space="preserve"> </w:t>
      </w:r>
      <w:r w:rsidRPr="00FF7188">
        <w:rPr>
          <w:i/>
          <w:iCs/>
          <w:sz w:val="16"/>
          <w:szCs w:val="16"/>
        </w:rPr>
        <w:t>Se démarquer des formes de scolarisation se satisfaisant d’une forme d’intégration normalisatrice considérant les "intégrés" comme de simples visiteurs au lieu de les considérer comme des membres à part entière de la communauté scolaire.</w:t>
      </w:r>
      <w:r>
        <w:t xml:space="preserve"> </w:t>
      </w:r>
      <w:r w:rsidRPr="00FF7188">
        <w:rPr>
          <w:rFonts w:cstheme="minorHAnsi"/>
          <w:sz w:val="16"/>
          <w:szCs w:val="16"/>
        </w:rPr>
        <w:t xml:space="preserve">École inclusive pour les élèves en situation de handicap. Accessibilité, réussite scolaire et parcours individuels. HAL, 2018. </w:t>
      </w:r>
      <w:hyperlink r:id="rId15" w:history="1">
        <w:r w:rsidRPr="00FF7188">
          <w:rPr>
            <w:rStyle w:val="Lienhypertexte"/>
            <w:rFonts w:cstheme="minorHAnsi"/>
            <w:sz w:val="16"/>
            <w:szCs w:val="16"/>
          </w:rPr>
          <w:t>Ecole inclusive pour les élèves en situation de handicap. Accessibilité, réussite scolaire et parcours individuels (archives-ouvertes.fr)</w:t>
        </w:r>
      </w:hyperlink>
    </w:p>
  </w:footnote>
  <w:footnote w:id="13">
    <w:p w14:paraId="1F45B6E9" w14:textId="77777777" w:rsidR="00BB7C3D" w:rsidRDefault="00BB7C3D" w:rsidP="00E558D8">
      <w:pPr>
        <w:spacing w:after="0" w:line="240" w:lineRule="auto"/>
      </w:pPr>
      <w:r w:rsidRPr="00FF7188">
        <w:rPr>
          <w:rStyle w:val="Appelnotedebasdep"/>
          <w:rFonts w:cstheme="minorHAnsi"/>
          <w:sz w:val="16"/>
          <w:szCs w:val="16"/>
        </w:rPr>
        <w:footnoteRef/>
      </w:r>
      <w:r w:rsidRPr="00FF7188">
        <w:rPr>
          <w:rFonts w:cstheme="minorHAnsi"/>
          <w:sz w:val="16"/>
          <w:szCs w:val="16"/>
        </w:rPr>
        <w:t xml:space="preserve"> </w:t>
      </w:r>
      <w:r w:rsidRPr="00FF7188">
        <w:rPr>
          <w:rFonts w:cstheme="minorHAnsi"/>
          <w:i/>
          <w:iCs/>
          <w:color w:val="111111"/>
          <w:sz w:val="16"/>
          <w:szCs w:val="16"/>
        </w:rPr>
        <w:t>Au lieu de parler d’une société inclusive, nous devrions plutôt parler d’une société hybride, puisqu’il s’agit non pas seulement d’inclure tous ceux qui sont différents, physiquement et mentalement, mais de créer les conditions d’une rencontre permettant une métamorphose réciproque. Dans les </w:t>
      </w:r>
      <w:hyperlink r:id="rId16" w:tgtFrame="_top" w:history="1">
        <w:r w:rsidRPr="00FF7188">
          <w:rPr>
            <w:rStyle w:val="Lienhypertexte"/>
            <w:rFonts w:cstheme="minorHAnsi"/>
            <w:i/>
            <w:iCs/>
            <w:color w:val="005AFF"/>
            <w:sz w:val="16"/>
            <w:szCs w:val="16"/>
          </w:rPr>
          <w:t>entreprises</w:t>
        </w:r>
      </w:hyperlink>
      <w:r w:rsidRPr="00FF7188">
        <w:rPr>
          <w:rFonts w:cstheme="minorHAnsi"/>
          <w:i/>
          <w:iCs/>
          <w:color w:val="111111"/>
          <w:sz w:val="16"/>
          <w:szCs w:val="16"/>
        </w:rPr>
        <w:t>, dans les institutions publiques, dans les </w:t>
      </w:r>
      <w:hyperlink r:id="rId17" w:tgtFrame="_top" w:history="1">
        <w:r w:rsidRPr="00FF7188">
          <w:rPr>
            <w:rStyle w:val="Lienhypertexte"/>
            <w:rFonts w:cstheme="minorHAnsi"/>
            <w:i/>
            <w:iCs/>
            <w:color w:val="005AFF"/>
            <w:sz w:val="16"/>
            <w:szCs w:val="16"/>
          </w:rPr>
          <w:t>écoles, les universités</w:t>
        </w:r>
      </w:hyperlink>
      <w:r w:rsidRPr="00FF7188">
        <w:rPr>
          <w:rFonts w:cstheme="minorHAnsi"/>
          <w:i/>
          <w:iCs/>
          <w:color w:val="111111"/>
          <w:sz w:val="16"/>
          <w:szCs w:val="16"/>
        </w:rPr>
        <w:t>, les laboratoires de recherche, les restaurants, les associations et les clubs -partout!- il est urgent non pas seulement de donner une place à ceux qui n’entrent pas dans nos cases, mais d’accepter de se laisser transformer par eux. Ce ne sont pas eux qui doivent entrer dans nos cases; c’est nous qui devons sortir de nos cases, puisque après tout, c’est nous qui y sommes emprisonnés, inclus, reclus! </w:t>
      </w:r>
      <w:r w:rsidRPr="00FF7188">
        <w:rPr>
          <w:rFonts w:cstheme="minorHAnsi"/>
          <w:color w:val="000000"/>
          <w:sz w:val="16"/>
          <w:szCs w:val="16"/>
        </w:rPr>
        <w:t xml:space="preserve">Ne dites plus "inclusion" quand vous parlez de handicap. </w:t>
      </w:r>
      <w:hyperlink r:id="rId18" w:tgtFrame="_top" w:history="1">
        <w:r w:rsidRPr="00FF7188">
          <w:rPr>
            <w:rStyle w:val="Lienhypertexte"/>
            <w:rFonts w:cstheme="minorHAnsi"/>
            <w:color w:val="444444"/>
            <w:sz w:val="16"/>
            <w:szCs w:val="16"/>
          </w:rPr>
          <w:t>Gabrielle Halpern</w:t>
        </w:r>
      </w:hyperlink>
      <w:r w:rsidRPr="00FF7188">
        <w:rPr>
          <w:rFonts w:cstheme="minorHAnsi"/>
          <w:color w:val="444444"/>
          <w:sz w:val="16"/>
          <w:szCs w:val="16"/>
        </w:rPr>
        <w:t>, 2021.</w:t>
      </w:r>
      <w:hyperlink r:id="rId19" w:history="1">
        <w:r w:rsidRPr="00FF7188">
          <w:rPr>
            <w:rFonts w:eastAsia="Lucida Sans Unicode" w:cstheme="minorHAnsi"/>
            <w:color w:val="0000FF"/>
            <w:kern w:val="3"/>
            <w:sz w:val="16"/>
            <w:szCs w:val="16"/>
            <w:u w:val="single"/>
            <w:lang w:eastAsia="fr-FR"/>
          </w:rPr>
          <w:t>Ne dites plus "inclusion" quand vous parlez de handicap | HuffPost (ampproject.org)</w:t>
        </w:r>
      </w:hyperlink>
      <w:r w:rsidRPr="00FF7188">
        <w:rPr>
          <w:rFonts w:eastAsia="Lucida Sans Unicode" w:cstheme="minorHAnsi"/>
          <w:color w:val="0000FF"/>
          <w:kern w:val="3"/>
          <w:sz w:val="16"/>
          <w:szCs w:val="16"/>
          <w:u w:val="single"/>
          <w:lang w:eastAsia="fr-FR"/>
        </w:rPr>
        <w:t>.</w:t>
      </w:r>
    </w:p>
  </w:footnote>
  <w:footnote w:id="14">
    <w:p w14:paraId="5086DBE4" w14:textId="77777777" w:rsidR="00BB7C3D" w:rsidRDefault="00BB7C3D" w:rsidP="00E558D8">
      <w:pPr>
        <w:pStyle w:val="Notedebasdepage"/>
      </w:pPr>
      <w:r>
        <w:rPr>
          <w:rStyle w:val="Appelnotedebasdep"/>
        </w:rPr>
        <w:footnoteRef/>
      </w:r>
      <w:r>
        <w:t xml:space="preserve"> Teacher Education for Children with Disabilities Literature Review</w:t>
      </w:r>
    </w:p>
    <w:p w14:paraId="60AE8C19" w14:textId="77777777" w:rsidR="00BB7C3D" w:rsidRDefault="00BB7C3D" w:rsidP="00E558D8">
      <w:pPr>
        <w:pStyle w:val="Notedebasdepage"/>
      </w:pPr>
      <w:hyperlink r:id="rId20" w:history="1">
        <w:r w:rsidRPr="002430BD">
          <w:rPr>
            <w:rStyle w:val="Lienhypertexte"/>
          </w:rPr>
          <w:t>http://www.eenet.org.uk/resources/docs/Teacher_education_for_children_disabilities_litreview.pdf</w:t>
        </w:r>
      </w:hyperlink>
    </w:p>
  </w:footnote>
  <w:footnote w:id="15">
    <w:p w14:paraId="234185DB" w14:textId="77777777" w:rsidR="00BB7C3D" w:rsidRDefault="00BB7C3D" w:rsidP="00E558D8">
      <w:pPr>
        <w:pStyle w:val="Notedebasdepage"/>
      </w:pPr>
      <w:r>
        <w:rPr>
          <w:rStyle w:val="Appelnotedebasdep"/>
        </w:rPr>
        <w:footnoteRef/>
      </w:r>
      <w:r>
        <w:t xml:space="preserve"> </w:t>
      </w:r>
      <w:hyperlink r:id="rId21" w:history="1">
        <w:r>
          <w:rPr>
            <w:rStyle w:val="Lienhypertexte"/>
          </w:rPr>
          <w:t>Mise à jour de la pétition : Obligation d'un tchat pour malentendant sur les sites administratifs (mesopinions.com)</w:t>
        </w:r>
      </w:hyperlink>
    </w:p>
  </w:footnote>
  <w:footnote w:id="16">
    <w:p w14:paraId="23B8F62E" w14:textId="77777777" w:rsidR="00BB7C3D" w:rsidRPr="00114846" w:rsidRDefault="00BB7C3D" w:rsidP="00E558D8">
      <w:pPr>
        <w:spacing w:after="0" w:line="240" w:lineRule="auto"/>
        <w:rPr>
          <w:rFonts w:eastAsia="Times New Roman" w:cstheme="minorHAnsi"/>
          <w:color w:val="333333"/>
          <w:sz w:val="20"/>
          <w:szCs w:val="20"/>
          <w:lang w:eastAsia="fr-FR"/>
        </w:rPr>
      </w:pPr>
      <w:r w:rsidRPr="00114846">
        <w:rPr>
          <w:rStyle w:val="Appelnotedebasdep"/>
          <w:rFonts w:cstheme="minorHAnsi"/>
          <w:sz w:val="20"/>
          <w:szCs w:val="20"/>
        </w:rPr>
        <w:footnoteRef/>
      </w:r>
      <w:r w:rsidRPr="00114846">
        <w:rPr>
          <w:rFonts w:cstheme="minorHAnsi"/>
          <w:sz w:val="20"/>
          <w:szCs w:val="20"/>
        </w:rPr>
        <w:t xml:space="preserve"> </w:t>
      </w:r>
      <w:r w:rsidRPr="00114846">
        <w:rPr>
          <w:rFonts w:eastAsia="Times New Roman" w:cstheme="minorHAnsi"/>
          <w:color w:val="333333"/>
          <w:sz w:val="20"/>
          <w:szCs w:val="20"/>
          <w:lang w:eastAsia="fr-FR"/>
        </w:rPr>
        <w:t>« </w:t>
      </w:r>
      <w:r w:rsidRPr="00114846">
        <w:rPr>
          <w:rFonts w:eastAsia="Times New Roman" w:cstheme="minorHAnsi"/>
          <w:i/>
          <w:iCs/>
          <w:color w:val="333333"/>
          <w:sz w:val="20"/>
          <w:szCs w:val="20"/>
          <w:lang w:eastAsia="fr-FR"/>
        </w:rPr>
        <w:t>Il est triste de voir que l’ONU, qui promeut l’égal accès pour les personnes avec des handicaps, n’est pas en mesure, en 2021, d’assurer l’accessibilité à cet évènement</w:t>
      </w:r>
      <w:r w:rsidRPr="00114846">
        <w:rPr>
          <w:rFonts w:eastAsia="Times New Roman" w:cstheme="minorHAnsi"/>
          <w:color w:val="333333"/>
          <w:sz w:val="20"/>
          <w:szCs w:val="20"/>
          <w:lang w:eastAsia="fr-FR"/>
        </w:rPr>
        <w:t> ».</w:t>
      </w:r>
    </w:p>
    <w:p w14:paraId="09C91177" w14:textId="77777777" w:rsidR="00BB7C3D" w:rsidRDefault="00BB7C3D" w:rsidP="00E558D8">
      <w:pPr>
        <w:pStyle w:val="Notedebasdepage"/>
      </w:pPr>
      <w:hyperlink r:id="rId22" w:history="1">
        <w:r w:rsidRPr="00114846">
          <w:rPr>
            <w:rStyle w:val="Lienhypertexte"/>
            <w:rFonts w:cstheme="minorHAnsi"/>
          </w:rPr>
          <w:t>COP26: une ministre israélienne handicapée n’a pas pu y accéder lundi | lepetitjournal.com</w:t>
        </w:r>
      </w:hyperlink>
    </w:p>
  </w:footnote>
  <w:footnote w:id="17">
    <w:p w14:paraId="01AFB20A" w14:textId="77777777" w:rsidR="00BB7C3D" w:rsidRPr="00D63C95" w:rsidRDefault="00BB7C3D" w:rsidP="00E558D8">
      <w:pPr>
        <w:shd w:val="clear" w:color="auto" w:fill="FFFFFF"/>
        <w:spacing w:after="0" w:line="240" w:lineRule="auto"/>
        <w:rPr>
          <w:rFonts w:ascii="Arial" w:eastAsia="Times New Roman" w:hAnsi="Arial" w:cs="Arial"/>
          <w:color w:val="222222"/>
          <w:sz w:val="96"/>
          <w:szCs w:val="96"/>
          <w:lang w:eastAsia="fr-FR"/>
        </w:rPr>
      </w:pPr>
      <w:r>
        <w:rPr>
          <w:rStyle w:val="Appelnotedebasdep"/>
        </w:rPr>
        <w:footnoteRef/>
      </w:r>
      <w:r>
        <w:t xml:space="preserve"> </w:t>
      </w:r>
      <w:hyperlink r:id="rId23" w:history="1">
        <w:r>
          <w:rPr>
            <w:rStyle w:val="Lienhypertexte"/>
          </w:rPr>
          <w:t>Djibouti : la crise de la COVID-19 offre une occasion de transformer le secteur de l’éducation par le dialogue | Blog | Partenariat mondial pour l'éducation (globalpartnership.org)</w:t>
        </w:r>
      </w:hyperlink>
    </w:p>
    <w:p w14:paraId="4C4DD8C3" w14:textId="77777777" w:rsidR="00BB7C3D" w:rsidRDefault="00BB7C3D" w:rsidP="00E558D8">
      <w:pPr>
        <w:pStyle w:val="Notedebasdepage"/>
      </w:pPr>
    </w:p>
  </w:footnote>
  <w:footnote w:id="18">
    <w:p w14:paraId="61819458" w14:textId="77777777" w:rsidR="00BB7C3D" w:rsidRPr="00944CD0" w:rsidRDefault="00BB7C3D" w:rsidP="00E558D8">
      <w:pPr>
        <w:pStyle w:val="Notedebasdepage"/>
        <w:rPr>
          <w:sz w:val="16"/>
          <w:szCs w:val="16"/>
        </w:rPr>
      </w:pPr>
      <w:r w:rsidRPr="00944CD0">
        <w:rPr>
          <w:rStyle w:val="Appelnotedebasdep"/>
          <w:sz w:val="16"/>
          <w:szCs w:val="16"/>
        </w:rPr>
        <w:footnoteRef/>
      </w:r>
      <w:r w:rsidRPr="00944CD0">
        <w:rPr>
          <w:sz w:val="16"/>
          <w:szCs w:val="16"/>
        </w:rPr>
        <w:t xml:space="preserve"> </w:t>
      </w:r>
      <w:r w:rsidRPr="00944CD0">
        <w:rPr>
          <w:rFonts w:cstheme="minorHAnsi"/>
          <w:i/>
          <w:color w:val="111111"/>
          <w:spacing w:val="30"/>
          <w:sz w:val="16"/>
          <w:szCs w:val="16"/>
        </w:rPr>
        <w:t>Les nombreux fady (interdits ou tabous) occupent une place très importante dans la vie des malgaches</w:t>
      </w:r>
      <w:r w:rsidRPr="00944CD0">
        <w:rPr>
          <w:rFonts w:cstheme="minorHAnsi"/>
          <w:color w:val="777777"/>
          <w:sz w:val="16"/>
          <w:szCs w:val="16"/>
        </w:rPr>
        <w:t xml:space="preserve"> </w:t>
      </w:r>
      <w:hyperlink r:id="rId24" w:history="1">
        <w:r w:rsidRPr="0054688A">
          <w:rPr>
            <w:rStyle w:val="Lienhypertexte"/>
            <w:rFonts w:cstheme="minorHAnsi"/>
            <w:sz w:val="16"/>
            <w:szCs w:val="16"/>
          </w:rPr>
          <w:t>Generation Voyage</w:t>
        </w:r>
      </w:hyperlink>
      <w:r w:rsidRPr="0054688A">
        <w:rPr>
          <w:rFonts w:cstheme="minorHAnsi"/>
          <w:sz w:val="16"/>
          <w:szCs w:val="16"/>
        </w:rPr>
        <w:t xml:space="preserve"> » </w:t>
      </w:r>
      <w:hyperlink r:id="rId25" w:history="1">
        <w:r w:rsidRPr="0054688A">
          <w:rPr>
            <w:rStyle w:val="Lienhypertexte"/>
            <w:rFonts w:cstheme="minorHAnsi"/>
            <w:sz w:val="16"/>
            <w:szCs w:val="16"/>
          </w:rPr>
          <w:t>Madagascar</w:t>
        </w:r>
      </w:hyperlink>
      <w:r w:rsidRPr="0054688A">
        <w:rPr>
          <w:rFonts w:cstheme="minorHAnsi"/>
          <w:sz w:val="16"/>
          <w:szCs w:val="16"/>
        </w:rPr>
        <w:t xml:space="preserve"> »</w:t>
      </w:r>
      <w:r w:rsidRPr="00944CD0">
        <w:rPr>
          <w:rFonts w:cstheme="minorHAnsi"/>
          <w:color w:val="777777"/>
          <w:sz w:val="16"/>
          <w:szCs w:val="16"/>
        </w:rPr>
        <w:t xml:space="preserve"> </w:t>
      </w:r>
      <w:r w:rsidRPr="00944CD0">
        <w:rPr>
          <w:rStyle w:val="lev"/>
          <w:rFonts w:cstheme="minorHAnsi"/>
          <w:color w:val="777777"/>
          <w:sz w:val="16"/>
          <w:szCs w:val="16"/>
        </w:rPr>
        <w:t>Les interdits (fady) de Madagascar et leurs portées</w:t>
      </w:r>
      <w:r>
        <w:rPr>
          <w:rStyle w:val="lev"/>
          <w:rFonts w:cstheme="minorHAnsi"/>
          <w:color w:val="777777"/>
          <w:sz w:val="16"/>
          <w:szCs w:val="16"/>
        </w:rPr>
        <w:t xml:space="preserve">. </w:t>
      </w:r>
      <w:hyperlink r:id="rId26" w:history="1">
        <w:r w:rsidRPr="002430BD">
          <w:rPr>
            <w:rStyle w:val="Lienhypertexte"/>
            <w:rFonts w:cstheme="minorHAnsi"/>
            <w:sz w:val="16"/>
            <w:szCs w:val="16"/>
          </w:rPr>
          <w:t>https://generationvoyage.fr/interdits-fady-madagascar/</w:t>
        </w:r>
      </w:hyperlink>
      <w:r w:rsidRPr="00944CD0">
        <w:rPr>
          <w:rFonts w:cstheme="minorHAnsi"/>
          <w:caps/>
          <w:color w:val="FFFFFF"/>
          <w:spacing w:val="30"/>
          <w:sz w:val="16"/>
          <w:szCs w:val="16"/>
        </w:rPr>
        <w:t>L</w:t>
      </w:r>
    </w:p>
  </w:footnote>
  <w:footnote w:id="19">
    <w:p w14:paraId="4324ED34" w14:textId="77777777" w:rsidR="00BB7C3D" w:rsidRPr="00944CD0" w:rsidRDefault="00BB7C3D" w:rsidP="00E558D8">
      <w:pPr>
        <w:pStyle w:val="Notedebasdepage"/>
        <w:rPr>
          <w:sz w:val="16"/>
          <w:szCs w:val="16"/>
        </w:rPr>
      </w:pPr>
      <w:r w:rsidRPr="00944CD0">
        <w:rPr>
          <w:rStyle w:val="Appelnotedebasdep"/>
          <w:sz w:val="16"/>
          <w:szCs w:val="16"/>
        </w:rPr>
        <w:footnoteRef/>
      </w:r>
      <w:r w:rsidRPr="00944CD0">
        <w:rPr>
          <w:sz w:val="16"/>
          <w:szCs w:val="16"/>
        </w:rPr>
        <w:t xml:space="preserve"> Handicap et société africaine. Patrick DEVLIEGER – Lambert NIEME, L’Harmattan, 2011.</w:t>
      </w:r>
    </w:p>
  </w:footnote>
  <w:footnote w:id="20">
    <w:p w14:paraId="7AACB9AE" w14:textId="77777777" w:rsidR="00BB7C3D" w:rsidRPr="00FA3049" w:rsidRDefault="00BB7C3D" w:rsidP="00E558D8">
      <w:pPr>
        <w:spacing w:after="0" w:line="240" w:lineRule="auto"/>
        <w:outlineLvl w:val="0"/>
        <w:rPr>
          <w:rFonts w:eastAsia="Times New Roman" w:cstheme="minorHAnsi"/>
          <w:b/>
          <w:bCs/>
          <w:color w:val="000000"/>
          <w:kern w:val="36"/>
          <w:sz w:val="16"/>
          <w:szCs w:val="16"/>
          <w:lang w:eastAsia="fr-FR"/>
        </w:rPr>
      </w:pPr>
      <w:r w:rsidRPr="00FA3049">
        <w:rPr>
          <w:rStyle w:val="Appelnotedebasdep"/>
          <w:rFonts w:cstheme="minorHAnsi"/>
          <w:sz w:val="16"/>
          <w:szCs w:val="16"/>
        </w:rPr>
        <w:footnoteRef/>
      </w:r>
      <w:r w:rsidRPr="00FA3049">
        <w:rPr>
          <w:rFonts w:cstheme="minorHAnsi"/>
          <w:sz w:val="16"/>
          <w:szCs w:val="16"/>
        </w:rPr>
        <w:t xml:space="preserve"> </w:t>
      </w:r>
      <w:r w:rsidRPr="00FA3049">
        <w:rPr>
          <w:rFonts w:eastAsia="VL PGothic" w:cstheme="minorHAnsi"/>
          <w:sz w:val="16"/>
          <w:szCs w:val="16"/>
        </w:rPr>
        <w:t>Ces études par pays sont en partie corroborées par les données comparatives de l’Enquête internationale sur l’enseignement et l’apprentissage (TALI</w:t>
      </w:r>
      <w:r>
        <w:rPr>
          <w:rFonts w:eastAsia="VL PGothic" w:cstheme="minorHAnsi"/>
          <w:sz w:val="16"/>
          <w:szCs w:val="16"/>
        </w:rPr>
        <w:t>S</w:t>
      </w:r>
      <w:r w:rsidRPr="00FA3049">
        <w:rPr>
          <w:rFonts w:eastAsia="VL PGothic" w:cstheme="minorHAnsi"/>
          <w:sz w:val="16"/>
          <w:szCs w:val="16"/>
        </w:rPr>
        <w:t xml:space="preserve">) de l’Organisation de coopération et de développement économiques (OCDE), qui a examiné en 2018 les </w:t>
      </w:r>
      <w:r w:rsidRPr="00BC0D16">
        <w:rPr>
          <w:rFonts w:eastAsia="VL PGothic" w:cstheme="minorHAnsi"/>
          <w:bCs/>
          <w:sz w:val="16"/>
          <w:szCs w:val="16"/>
        </w:rPr>
        <w:t>attitudes</w:t>
      </w:r>
      <w:r w:rsidRPr="00FA3049">
        <w:rPr>
          <w:rFonts w:eastAsia="VL PGothic" w:cstheme="minorHAnsi"/>
          <w:sz w:val="16"/>
          <w:szCs w:val="16"/>
        </w:rPr>
        <w:t xml:space="preserve"> et les compétences des enseignants du premier cycle</w:t>
      </w:r>
      <w:r w:rsidRPr="00FA3049">
        <w:rPr>
          <w:rFonts w:eastAsia="VL PGothic" w:cstheme="minorHAnsi"/>
          <w:spacing w:val="-19"/>
          <w:sz w:val="16"/>
          <w:szCs w:val="16"/>
        </w:rPr>
        <w:t xml:space="preserve"> </w:t>
      </w:r>
      <w:r w:rsidRPr="00FA3049">
        <w:rPr>
          <w:rFonts w:eastAsia="VL PGothic" w:cstheme="minorHAnsi"/>
          <w:sz w:val="16"/>
          <w:szCs w:val="16"/>
        </w:rPr>
        <w:t>du</w:t>
      </w:r>
      <w:r w:rsidRPr="00FA3049">
        <w:rPr>
          <w:rFonts w:eastAsia="VL PGothic" w:cstheme="minorHAnsi"/>
          <w:spacing w:val="-18"/>
          <w:sz w:val="16"/>
          <w:szCs w:val="16"/>
        </w:rPr>
        <w:t xml:space="preserve"> </w:t>
      </w:r>
      <w:r w:rsidRPr="00FA3049">
        <w:rPr>
          <w:rFonts w:eastAsia="VL PGothic" w:cstheme="minorHAnsi"/>
          <w:sz w:val="16"/>
          <w:szCs w:val="16"/>
        </w:rPr>
        <w:t>secondaire</w:t>
      </w:r>
      <w:r w:rsidRPr="00FA3049">
        <w:rPr>
          <w:rFonts w:eastAsia="VL PGothic" w:cstheme="minorHAnsi"/>
          <w:spacing w:val="-18"/>
          <w:sz w:val="16"/>
          <w:szCs w:val="16"/>
        </w:rPr>
        <w:t xml:space="preserve"> </w:t>
      </w:r>
      <w:r w:rsidRPr="00FA3049">
        <w:rPr>
          <w:rFonts w:eastAsia="VL PGothic" w:cstheme="minorHAnsi"/>
          <w:sz w:val="16"/>
          <w:szCs w:val="16"/>
        </w:rPr>
        <w:t>dans</w:t>
      </w:r>
      <w:r w:rsidRPr="00FA3049">
        <w:rPr>
          <w:rFonts w:eastAsia="VL PGothic" w:cstheme="minorHAnsi"/>
          <w:spacing w:val="-19"/>
          <w:sz w:val="16"/>
          <w:szCs w:val="16"/>
        </w:rPr>
        <w:t xml:space="preserve"> </w:t>
      </w:r>
      <w:r w:rsidRPr="00FA3049">
        <w:rPr>
          <w:rFonts w:eastAsia="VL PGothic" w:cstheme="minorHAnsi"/>
          <w:sz w:val="16"/>
          <w:szCs w:val="16"/>
        </w:rPr>
        <w:t>48</w:t>
      </w:r>
      <w:r w:rsidRPr="00FA3049">
        <w:rPr>
          <w:rFonts w:eastAsia="VL PGothic" w:cstheme="minorHAnsi"/>
          <w:spacing w:val="-18"/>
          <w:sz w:val="16"/>
          <w:szCs w:val="16"/>
        </w:rPr>
        <w:t xml:space="preserve"> </w:t>
      </w:r>
      <w:r w:rsidRPr="00FA3049">
        <w:rPr>
          <w:rFonts w:eastAsia="VL PGothic" w:cstheme="minorHAnsi"/>
          <w:sz w:val="16"/>
          <w:szCs w:val="16"/>
        </w:rPr>
        <w:t>systèmes</w:t>
      </w:r>
      <w:r w:rsidRPr="00FA3049">
        <w:rPr>
          <w:rFonts w:eastAsia="VL PGothic" w:cstheme="minorHAnsi"/>
          <w:spacing w:val="-18"/>
          <w:sz w:val="16"/>
          <w:szCs w:val="16"/>
        </w:rPr>
        <w:t xml:space="preserve"> </w:t>
      </w:r>
      <w:r w:rsidRPr="00FA3049">
        <w:rPr>
          <w:rFonts w:eastAsia="VL PGothic" w:cstheme="minorHAnsi"/>
          <w:sz w:val="16"/>
          <w:szCs w:val="16"/>
        </w:rPr>
        <w:t xml:space="preserve">éducatifs. </w:t>
      </w:r>
      <w:r w:rsidRPr="00FA3049">
        <w:rPr>
          <w:rFonts w:eastAsia="Times New Roman" w:cstheme="minorHAnsi"/>
          <w:color w:val="000000"/>
          <w:kern w:val="36"/>
          <w:sz w:val="16"/>
          <w:szCs w:val="16"/>
          <w:lang w:eastAsia="fr-FR"/>
        </w:rPr>
        <w:t>L’enquête TALIS 2018 (Ocde), dossier de la DEPP. 2019.</w:t>
      </w:r>
      <w:r w:rsidRPr="00FA3049">
        <w:rPr>
          <w:rFonts w:eastAsia="Times New Roman" w:cstheme="minorHAnsi"/>
          <w:b/>
          <w:bCs/>
          <w:color w:val="000000"/>
          <w:kern w:val="36"/>
          <w:sz w:val="16"/>
          <w:szCs w:val="16"/>
          <w:lang w:eastAsia="fr-FR"/>
        </w:rPr>
        <w:t xml:space="preserve"> </w:t>
      </w:r>
      <w:hyperlink r:id="rId27" w:history="1">
        <w:r w:rsidRPr="00FA3049">
          <w:rPr>
            <w:rStyle w:val="Lienhypertexte"/>
            <w:rFonts w:cstheme="minorHAnsi"/>
            <w:sz w:val="16"/>
            <w:szCs w:val="16"/>
          </w:rPr>
          <w:t>L'enquête Talis 2018 (Ocde) : le dossier complet de la DEPP et l'analyse du (...) - - OZP - Observatoire des Zones Prioritaires</w:t>
        </w:r>
      </w:hyperlink>
    </w:p>
    <w:p w14:paraId="4F5C4797" w14:textId="77777777" w:rsidR="00BB7C3D" w:rsidRPr="003102C4" w:rsidRDefault="00BB7C3D" w:rsidP="00E558D8">
      <w:pPr>
        <w:widowControl w:val="0"/>
        <w:autoSpaceDE w:val="0"/>
        <w:autoSpaceDN w:val="0"/>
        <w:spacing w:before="13" w:after="0" w:line="187" w:lineRule="auto"/>
        <w:ind w:right="-397"/>
        <w:rPr>
          <w:rFonts w:ascii="VL PGothic" w:eastAsia="VL PGothic" w:hAnsi="VL PGothic" w:cs="VL PGothic"/>
          <w:sz w:val="17"/>
          <w:szCs w:val="17"/>
        </w:rPr>
      </w:pPr>
    </w:p>
    <w:p w14:paraId="22333D9B" w14:textId="77777777" w:rsidR="00BB7C3D" w:rsidRDefault="00BB7C3D" w:rsidP="00E558D8">
      <w:pPr>
        <w:pStyle w:val="Notedebasdepage"/>
      </w:pPr>
    </w:p>
  </w:footnote>
  <w:footnote w:id="21">
    <w:p w14:paraId="22CF1D4E" w14:textId="77777777" w:rsidR="00BB7C3D" w:rsidRPr="00944CD0" w:rsidRDefault="00BB7C3D" w:rsidP="00E558D8">
      <w:pPr>
        <w:spacing w:after="0" w:line="240" w:lineRule="auto"/>
        <w:ind w:left="567"/>
        <w:rPr>
          <w:color w:val="0000FF" w:themeColor="hyperlink"/>
          <w:sz w:val="16"/>
          <w:szCs w:val="16"/>
          <w:u w:val="single"/>
        </w:rPr>
      </w:pPr>
      <w:r w:rsidRPr="00944CD0">
        <w:rPr>
          <w:rStyle w:val="Appelnotedebasdep"/>
          <w:sz w:val="16"/>
          <w:szCs w:val="16"/>
        </w:rPr>
        <w:footnoteRef/>
      </w:r>
      <w:r w:rsidRPr="00944CD0">
        <w:rPr>
          <w:sz w:val="16"/>
          <w:szCs w:val="16"/>
        </w:rPr>
        <w:t xml:space="preserve"> École </w:t>
      </w:r>
      <w:r w:rsidRPr="00944CD0">
        <w:rPr>
          <w:w w:val="90"/>
          <w:sz w:val="16"/>
          <w:szCs w:val="16"/>
        </w:rPr>
        <w:t xml:space="preserve">Allaymoune </w:t>
      </w:r>
      <w:r w:rsidRPr="00944CD0">
        <w:rPr>
          <w:w w:val="95"/>
          <w:sz w:val="16"/>
          <w:szCs w:val="16"/>
        </w:rPr>
        <w:t>TAROUDANTE,</w:t>
      </w:r>
      <w:r w:rsidRPr="00944CD0">
        <w:rPr>
          <w:sz w:val="16"/>
          <w:szCs w:val="16"/>
        </w:rPr>
        <w:t xml:space="preserve"> École </w:t>
      </w:r>
      <w:r w:rsidRPr="00944CD0">
        <w:rPr>
          <w:w w:val="90"/>
          <w:sz w:val="16"/>
          <w:szCs w:val="16"/>
        </w:rPr>
        <w:t xml:space="preserve">Essahel </w:t>
      </w:r>
      <w:r w:rsidRPr="00944CD0">
        <w:rPr>
          <w:sz w:val="16"/>
          <w:szCs w:val="16"/>
        </w:rPr>
        <w:t xml:space="preserve">TIZNIT, formation et accompagnement des </w:t>
      </w:r>
      <w:r>
        <w:rPr>
          <w:sz w:val="16"/>
          <w:szCs w:val="16"/>
        </w:rPr>
        <w:t>Chefs d’Établissements.</w:t>
      </w:r>
      <w:r w:rsidRPr="00944CD0">
        <w:rPr>
          <w:spacing w:val="-4"/>
          <w:sz w:val="16"/>
          <w:szCs w:val="16"/>
        </w:rPr>
        <w:t xml:space="preserve"> Amélioration </w:t>
      </w:r>
      <w:r w:rsidRPr="00944CD0">
        <w:rPr>
          <w:sz w:val="16"/>
          <w:szCs w:val="16"/>
        </w:rPr>
        <w:t xml:space="preserve">de la qualité de </w:t>
      </w:r>
      <w:r w:rsidRPr="00944CD0">
        <w:rPr>
          <w:spacing w:val="-4"/>
          <w:sz w:val="16"/>
          <w:szCs w:val="16"/>
        </w:rPr>
        <w:t xml:space="preserve">l’inclusion </w:t>
      </w:r>
      <w:r w:rsidRPr="00944CD0">
        <w:rPr>
          <w:sz w:val="16"/>
          <w:szCs w:val="16"/>
        </w:rPr>
        <w:t xml:space="preserve">des élèves en </w:t>
      </w:r>
      <w:r w:rsidRPr="00944CD0">
        <w:rPr>
          <w:spacing w:val="-7"/>
          <w:sz w:val="16"/>
          <w:szCs w:val="16"/>
        </w:rPr>
        <w:t xml:space="preserve">situation </w:t>
      </w:r>
      <w:r w:rsidRPr="00944CD0">
        <w:rPr>
          <w:sz w:val="16"/>
          <w:szCs w:val="16"/>
        </w:rPr>
        <w:t xml:space="preserve">de handicap dans les structures </w:t>
      </w:r>
      <w:r w:rsidRPr="00944CD0">
        <w:rPr>
          <w:spacing w:val="-4"/>
          <w:sz w:val="16"/>
          <w:szCs w:val="16"/>
        </w:rPr>
        <w:t xml:space="preserve">éducatives </w:t>
      </w:r>
      <w:r w:rsidRPr="00944CD0">
        <w:rPr>
          <w:i/>
          <w:iCs/>
          <w:spacing w:val="-4"/>
          <w:sz w:val="16"/>
          <w:szCs w:val="16"/>
        </w:rPr>
        <w:t>(français, arabe</w:t>
      </w:r>
      <w:r w:rsidRPr="00944CD0">
        <w:rPr>
          <w:spacing w:val="-4"/>
          <w:sz w:val="16"/>
          <w:szCs w:val="16"/>
        </w:rPr>
        <w:t>), P</w:t>
      </w:r>
      <w:r w:rsidRPr="00944CD0">
        <w:rPr>
          <w:w w:val="95"/>
          <w:sz w:val="16"/>
          <w:szCs w:val="16"/>
        </w:rPr>
        <w:t xml:space="preserve">rocessus de formation et d’accompagnement </w:t>
      </w:r>
      <w:r w:rsidRPr="00944CD0">
        <w:rPr>
          <w:sz w:val="16"/>
          <w:szCs w:val="16"/>
        </w:rPr>
        <w:t xml:space="preserve">des directeurs d’établissements. Alain MANTE, Humanité &amp; Inclusion, 2018. </w:t>
      </w:r>
      <w:bookmarkStart w:id="17" w:name="_Hlk90295964"/>
      <w:r w:rsidRPr="00944CD0">
        <w:fldChar w:fldCharType="begin"/>
      </w:r>
      <w:r w:rsidRPr="00944CD0">
        <w:rPr>
          <w:sz w:val="16"/>
          <w:szCs w:val="16"/>
        </w:rPr>
        <w:instrText xml:space="preserve"> HYPERLINK "https://personnes-a-part-entiere-ou-entierement-a-part.blog4ever.com/" </w:instrText>
      </w:r>
      <w:r w:rsidRPr="00944CD0">
        <w:fldChar w:fldCharType="separate"/>
      </w:r>
      <w:r w:rsidRPr="00944CD0">
        <w:rPr>
          <w:rStyle w:val="Lienhypertexte"/>
          <w:sz w:val="16"/>
          <w:szCs w:val="16"/>
        </w:rPr>
        <w:t>Être en situation de handicap, ... de quel être parle-t-on ? (blog4ever.com)</w:t>
      </w:r>
      <w:r w:rsidRPr="00944CD0">
        <w:rPr>
          <w:rStyle w:val="Lienhypertexte"/>
          <w:sz w:val="16"/>
          <w:szCs w:val="16"/>
        </w:rPr>
        <w:fldChar w:fldCharType="end"/>
      </w:r>
      <w:bookmarkEnd w:id="17"/>
    </w:p>
  </w:footnote>
  <w:footnote w:id="22">
    <w:p w14:paraId="7EA40370" w14:textId="77777777" w:rsidR="00BB7C3D" w:rsidRPr="00944CD0" w:rsidRDefault="00BB7C3D" w:rsidP="00E558D8">
      <w:pPr>
        <w:spacing w:after="0" w:line="240" w:lineRule="auto"/>
        <w:ind w:left="567"/>
        <w:rPr>
          <w:color w:val="0000FF" w:themeColor="hyperlink"/>
          <w:sz w:val="16"/>
          <w:szCs w:val="16"/>
          <w:u w:val="single"/>
        </w:rPr>
      </w:pPr>
      <w:r w:rsidRPr="00944CD0">
        <w:rPr>
          <w:rStyle w:val="Appelnotedebasdep"/>
          <w:sz w:val="16"/>
          <w:szCs w:val="16"/>
        </w:rPr>
        <w:footnoteRef/>
      </w:r>
      <w:r w:rsidRPr="00944CD0">
        <w:rPr>
          <w:sz w:val="16"/>
          <w:szCs w:val="16"/>
        </w:rPr>
        <w:t xml:space="preserve"> </w:t>
      </w:r>
      <w:r w:rsidRPr="00944CD0">
        <w:rPr>
          <w:rFonts w:cstheme="minorHAnsi"/>
          <w:color w:val="000000"/>
          <w:sz w:val="16"/>
          <w:szCs w:val="16"/>
        </w:rPr>
        <w:t xml:space="preserve">L’inclusion scolaire </w:t>
      </w:r>
      <w:r w:rsidRPr="00944CD0">
        <w:rPr>
          <w:rFonts w:eastAsia="Times New Roman" w:cstheme="minorHAnsi"/>
          <w:color w:val="000000"/>
          <w:sz w:val="16"/>
          <w:szCs w:val="16"/>
          <w:lang w:eastAsia="fr-FR"/>
        </w:rPr>
        <w:t>des enfants en situation de handicap,</w:t>
      </w:r>
      <w:r w:rsidRPr="00944CD0">
        <w:rPr>
          <w:rFonts w:cstheme="minorHAnsi"/>
          <w:color w:val="000000"/>
          <w:sz w:val="16"/>
          <w:szCs w:val="16"/>
        </w:rPr>
        <w:t xml:space="preserve"> </w:t>
      </w:r>
      <w:r w:rsidRPr="00944CD0">
        <w:rPr>
          <w:rFonts w:eastAsia="Times New Roman" w:cstheme="minorHAnsi"/>
          <w:color w:val="000000"/>
          <w:sz w:val="16"/>
          <w:szCs w:val="16"/>
          <w:lang w:eastAsia="fr-FR"/>
        </w:rPr>
        <w:t>ressentis, contraintes et légitimités.</w:t>
      </w:r>
      <w:r w:rsidRPr="00944CD0">
        <w:rPr>
          <w:rFonts w:cstheme="minorHAnsi"/>
          <w:color w:val="000000"/>
          <w:sz w:val="16"/>
          <w:szCs w:val="16"/>
        </w:rPr>
        <w:t xml:space="preserve"> </w:t>
      </w:r>
      <w:r w:rsidRPr="00944CD0">
        <w:rPr>
          <w:rFonts w:eastAsia="Times New Roman" w:cstheme="minorHAnsi"/>
          <w:color w:val="000000"/>
          <w:sz w:val="16"/>
          <w:szCs w:val="16"/>
          <w:lang w:eastAsia="fr-FR"/>
        </w:rPr>
        <w:t>Alain MANTE</w:t>
      </w:r>
      <w:r w:rsidRPr="00944CD0">
        <w:rPr>
          <w:rFonts w:cstheme="minorHAnsi"/>
          <w:color w:val="000000"/>
          <w:sz w:val="16"/>
          <w:szCs w:val="16"/>
        </w:rPr>
        <w:t xml:space="preserve">, </w:t>
      </w:r>
      <w:r w:rsidRPr="00944CD0">
        <w:rPr>
          <w:rFonts w:eastAsia="Times New Roman" w:cstheme="minorHAnsi"/>
          <w:color w:val="000000"/>
          <w:sz w:val="16"/>
          <w:szCs w:val="16"/>
          <w:lang w:eastAsia="fr-FR"/>
        </w:rPr>
        <w:t>2018</w:t>
      </w:r>
      <w:r w:rsidRPr="00944CD0">
        <w:rPr>
          <w:rFonts w:cstheme="minorHAnsi"/>
          <w:color w:val="000000"/>
          <w:sz w:val="16"/>
          <w:szCs w:val="16"/>
        </w:rPr>
        <w:t>.</w:t>
      </w:r>
      <w:r w:rsidRPr="00944CD0">
        <w:rPr>
          <w:rFonts w:cstheme="minorHAnsi"/>
          <w:sz w:val="16"/>
          <w:szCs w:val="16"/>
        </w:rPr>
        <w:t xml:space="preserve"> </w:t>
      </w:r>
      <w:hyperlink r:id="rId28" w:history="1">
        <w:r w:rsidRPr="00944CD0">
          <w:rPr>
            <w:rStyle w:val="Lienhypertexte"/>
            <w:sz w:val="16"/>
            <w:szCs w:val="16"/>
          </w:rPr>
          <w:t>Etre en situation de handicap, ... de quel être parle-t-on ? (blog4ever.com)</w:t>
        </w:r>
      </w:hyperlink>
    </w:p>
  </w:footnote>
  <w:footnote w:id="23">
    <w:p w14:paraId="7524D22D" w14:textId="77777777" w:rsidR="00BB7C3D" w:rsidRPr="003E5AEC" w:rsidRDefault="00BB7C3D" w:rsidP="00E558D8">
      <w:pPr>
        <w:pStyle w:val="Titre1"/>
        <w:spacing w:before="0" w:beforeAutospacing="0" w:after="0" w:afterAutospacing="0"/>
        <w:ind w:firstLine="567"/>
        <w:rPr>
          <w:rFonts w:asciiTheme="minorHAnsi" w:hAnsiTheme="minorHAnsi" w:cstheme="minorHAnsi"/>
          <w:b w:val="0"/>
          <w:bCs w:val="0"/>
          <w:sz w:val="16"/>
          <w:szCs w:val="16"/>
        </w:rPr>
      </w:pPr>
      <w:r w:rsidRPr="003E5AEC">
        <w:rPr>
          <w:rStyle w:val="Appelnotedebasdep"/>
          <w:rFonts w:asciiTheme="minorHAnsi" w:hAnsiTheme="minorHAnsi" w:cstheme="minorHAnsi"/>
          <w:b w:val="0"/>
          <w:bCs w:val="0"/>
          <w:sz w:val="16"/>
          <w:szCs w:val="16"/>
        </w:rPr>
        <w:footnoteRef/>
      </w:r>
      <w:r w:rsidRPr="003E5AEC">
        <w:rPr>
          <w:rFonts w:asciiTheme="minorHAnsi" w:hAnsiTheme="minorHAnsi" w:cstheme="minorHAnsi"/>
          <w:b w:val="0"/>
          <w:bCs w:val="0"/>
          <w:sz w:val="16"/>
          <w:szCs w:val="16"/>
        </w:rPr>
        <w:t xml:space="preserve"> </w:t>
      </w:r>
      <w:hyperlink r:id="rId29" w:history="1">
        <w:r w:rsidRPr="003E5AEC">
          <w:rPr>
            <w:rStyle w:val="Lienhypertexte"/>
            <w:rFonts w:asciiTheme="minorHAnsi" w:hAnsiTheme="minorHAnsi" w:cstheme="minorHAnsi"/>
            <w:b w:val="0"/>
            <w:bCs w:val="0"/>
            <w:sz w:val="16"/>
            <w:szCs w:val="16"/>
          </w:rPr>
          <w:t>Inclusion et éducation | Global Education Monitoring Report (unesco.org)</w:t>
        </w:r>
      </w:hyperlink>
    </w:p>
    <w:p w14:paraId="209FF72B" w14:textId="77777777" w:rsidR="00BB7C3D" w:rsidRDefault="00BB7C3D" w:rsidP="00E558D8">
      <w:pPr>
        <w:pStyle w:val="Notedebasdepage"/>
      </w:pPr>
    </w:p>
  </w:footnote>
  <w:footnote w:id="24">
    <w:p w14:paraId="46D9BDF7" w14:textId="77777777" w:rsidR="00BB7C3D" w:rsidRPr="003669AD" w:rsidRDefault="00BB7C3D" w:rsidP="00F45D48">
      <w:pPr>
        <w:pStyle w:val="Titre1"/>
        <w:shd w:val="clear" w:color="auto" w:fill="F2F2F2"/>
        <w:spacing w:before="0" w:beforeAutospacing="0" w:after="0" w:afterAutospacing="0"/>
        <w:jc w:val="both"/>
        <w:rPr>
          <w:rFonts w:asciiTheme="minorHAnsi" w:hAnsiTheme="minorHAnsi" w:cstheme="minorHAnsi"/>
          <w:b w:val="0"/>
          <w:bCs w:val="0"/>
          <w:color w:val="4D4D4D"/>
          <w:sz w:val="16"/>
          <w:szCs w:val="16"/>
        </w:rPr>
      </w:pPr>
      <w:r w:rsidRPr="003669AD">
        <w:rPr>
          <w:rStyle w:val="Appelnotedebasdep"/>
          <w:rFonts w:asciiTheme="minorHAnsi" w:hAnsiTheme="minorHAnsi" w:cstheme="minorHAnsi"/>
          <w:b w:val="0"/>
          <w:bCs w:val="0"/>
          <w:sz w:val="16"/>
          <w:szCs w:val="16"/>
        </w:rPr>
        <w:footnoteRef/>
      </w:r>
      <w:r w:rsidRPr="003669AD">
        <w:rPr>
          <w:rFonts w:asciiTheme="minorHAnsi" w:hAnsiTheme="minorHAnsi" w:cstheme="minorHAnsi"/>
          <w:b w:val="0"/>
          <w:bCs w:val="0"/>
          <w:sz w:val="16"/>
          <w:szCs w:val="16"/>
        </w:rPr>
        <w:t xml:space="preserve"> </w:t>
      </w:r>
      <w:r w:rsidRPr="003669AD">
        <w:rPr>
          <w:rFonts w:asciiTheme="minorHAnsi" w:hAnsiTheme="minorHAnsi" w:cstheme="minorHAnsi"/>
          <w:b w:val="0"/>
          <w:bCs w:val="0"/>
          <w:color w:val="4D4D4D"/>
          <w:sz w:val="16"/>
          <w:szCs w:val="16"/>
        </w:rPr>
        <w:t xml:space="preserve">Objectif 4 : Assurer l’accès de tous à une éducation de qualité, sur un pied d’égalité, et promouvoir les possibilités d’apprentissage tout au long de la vie. </w:t>
      </w:r>
      <w:hyperlink r:id="rId30" w:history="1">
        <w:r w:rsidRPr="003669AD">
          <w:rPr>
            <w:rStyle w:val="Lienhypertexte"/>
            <w:rFonts w:asciiTheme="minorHAnsi" w:hAnsiTheme="minorHAnsi" w:cstheme="minorHAnsi"/>
            <w:b w:val="0"/>
            <w:bCs w:val="0"/>
            <w:sz w:val="16"/>
            <w:szCs w:val="16"/>
          </w:rPr>
          <w:t>Objectif 4 : Assurer l’accès de tous à une éducation de qualité, sur un pied d’égalité, et promouvoir les possibilités d’apprentissage tout au long de la vie - Développement durable</w:t>
        </w:r>
      </w:hyperlink>
    </w:p>
  </w:footnote>
  <w:footnote w:id="25">
    <w:p w14:paraId="2A598A52" w14:textId="77777777" w:rsidR="00BB7C3D" w:rsidRPr="00D77F9E" w:rsidRDefault="00BB7C3D" w:rsidP="00F45D48">
      <w:pPr>
        <w:pStyle w:val="Notedebasdepage"/>
        <w:jc w:val="both"/>
        <w:rPr>
          <w:i/>
          <w:iCs/>
          <w:sz w:val="16"/>
          <w:szCs w:val="16"/>
        </w:rPr>
      </w:pPr>
      <w:r w:rsidRPr="003669AD">
        <w:rPr>
          <w:rStyle w:val="Appelnotedebasdep"/>
          <w:rFonts w:cstheme="minorHAnsi"/>
          <w:i/>
          <w:iCs/>
          <w:sz w:val="16"/>
          <w:szCs w:val="16"/>
        </w:rPr>
        <w:footnoteRef/>
      </w:r>
      <w:r w:rsidRPr="003669AD">
        <w:rPr>
          <w:rFonts w:cstheme="minorHAnsi"/>
          <w:i/>
          <w:iCs/>
          <w:sz w:val="16"/>
          <w:szCs w:val="16"/>
        </w:rPr>
        <w:t xml:space="preserve"> CIRDPH, préambule et art. 2, 3, 4, 9, 14, 20, 21, 26, 27, 29, et 32. </w:t>
      </w:r>
      <w:hyperlink r:id="rId31" w:history="1">
        <w:r w:rsidRPr="003669AD">
          <w:rPr>
            <w:rStyle w:val="Lienhypertexte"/>
            <w:rFonts w:cstheme="minorHAnsi"/>
            <w:i/>
            <w:iCs/>
            <w:sz w:val="16"/>
            <w:szCs w:val="16"/>
          </w:rPr>
          <w:t>Texte intégral de la Convention relative aux droits des personnes handicapées (1/3) | Disabilities FR (un.org)</w:t>
        </w:r>
      </w:hyperlink>
    </w:p>
  </w:footnote>
  <w:footnote w:id="26">
    <w:p w14:paraId="481C313F" w14:textId="77777777" w:rsidR="00BB7C3D" w:rsidRPr="004B01C6" w:rsidRDefault="00BB7C3D" w:rsidP="00F45D48">
      <w:pPr>
        <w:pStyle w:val="Notedebasdepage"/>
        <w:jc w:val="both"/>
        <w:rPr>
          <w:sz w:val="16"/>
          <w:szCs w:val="16"/>
        </w:rPr>
      </w:pPr>
      <w:r w:rsidRPr="004B01C6">
        <w:rPr>
          <w:rStyle w:val="Appelnotedebasdep"/>
          <w:sz w:val="16"/>
          <w:szCs w:val="16"/>
        </w:rPr>
        <w:footnoteRef/>
      </w:r>
      <w:r w:rsidRPr="004B01C6">
        <w:rPr>
          <w:sz w:val="16"/>
          <w:szCs w:val="16"/>
        </w:rPr>
        <w:t xml:space="preserve"> Pour une école de l’équité, de la qualité et de la promotion. Vison stratégique de la réforme 2015-2030. Royaume du Maroc, 2015. </w:t>
      </w:r>
      <w:hyperlink r:id="rId32" w:history="1">
        <w:r w:rsidRPr="004B01C6">
          <w:rPr>
            <w:rStyle w:val="Lienhypertexte"/>
            <w:sz w:val="16"/>
            <w:szCs w:val="16"/>
          </w:rPr>
          <w:t>Vision_VF_Fr.pdf (csefrs.ma)</w:t>
        </w:r>
      </w:hyperlink>
    </w:p>
  </w:footnote>
  <w:footnote w:id="27">
    <w:p w14:paraId="7C9A2655" w14:textId="77777777" w:rsidR="00BB7C3D" w:rsidRPr="00997581" w:rsidRDefault="00BB7C3D" w:rsidP="00F45D48">
      <w:pPr>
        <w:pStyle w:val="Notedebasdepage"/>
        <w:jc w:val="both"/>
        <w:rPr>
          <w:sz w:val="16"/>
          <w:szCs w:val="16"/>
        </w:rPr>
      </w:pPr>
      <w:r w:rsidRPr="004B01C6">
        <w:rPr>
          <w:rStyle w:val="Appelnotedebasdep"/>
          <w:sz w:val="16"/>
          <w:szCs w:val="16"/>
        </w:rPr>
        <w:footnoteRef/>
      </w:r>
      <w:r w:rsidRPr="004B01C6">
        <w:rPr>
          <w:sz w:val="16"/>
          <w:szCs w:val="16"/>
        </w:rPr>
        <w:t xml:space="preserve"> Guide pratique à l’attention des principaux de collège, des directeurs de SEGPA et des équipes pédagogiques des collèges de l’académie de Toulouse, Ensemble pour un collège inclusif. 2019. </w:t>
      </w:r>
      <w:hyperlink r:id="rId33" w:history="1">
        <w:r w:rsidRPr="004B01C6">
          <w:rPr>
            <w:rStyle w:val="Lienhypertexte"/>
            <w:sz w:val="16"/>
            <w:szCs w:val="16"/>
          </w:rPr>
          <w:t>Guide-pratique-ensemble-college-inclusif-Mars-2019-.pdf (ac-toulouse.fr)</w:t>
        </w:r>
      </w:hyperlink>
    </w:p>
  </w:footnote>
  <w:footnote w:id="28">
    <w:p w14:paraId="40BD9306" w14:textId="77777777" w:rsidR="00BB7C3D" w:rsidRPr="00997581" w:rsidRDefault="00BB7C3D" w:rsidP="00F45D48">
      <w:pPr>
        <w:spacing w:after="0" w:line="240" w:lineRule="auto"/>
        <w:ind w:right="682"/>
        <w:jc w:val="both"/>
        <w:rPr>
          <w:sz w:val="16"/>
          <w:szCs w:val="16"/>
        </w:rPr>
      </w:pPr>
      <w:r w:rsidRPr="00997581">
        <w:rPr>
          <w:rStyle w:val="Appelnotedebasdep"/>
          <w:sz w:val="16"/>
          <w:szCs w:val="16"/>
        </w:rPr>
        <w:footnoteRef/>
      </w:r>
      <w:r w:rsidRPr="00997581">
        <w:rPr>
          <w:sz w:val="16"/>
          <w:szCs w:val="16"/>
        </w:rPr>
        <w:t xml:space="preserve"> </w:t>
      </w:r>
      <w:bookmarkStart w:id="24" w:name="_Hlk90833668"/>
      <w:r w:rsidRPr="00997581">
        <w:rPr>
          <w:sz w:val="16"/>
          <w:szCs w:val="16"/>
        </w:rPr>
        <w:t xml:space="preserve">* Évaluation du modèle d'éducation des enfants en situation de handicap au Maroc : vers une éducation inclusive. UNICEF – Royaume du Maroc, 2019 </w:t>
      </w:r>
      <w:hyperlink r:id="rId34" w:history="1">
        <w:r w:rsidRPr="00997581">
          <w:rPr>
            <w:rStyle w:val="Lienhypertexte"/>
            <w:sz w:val="16"/>
            <w:szCs w:val="16"/>
          </w:rPr>
          <w:t>Rapport-éducation-inclusive-Fr.pdf (csefrs.ma)</w:t>
        </w:r>
      </w:hyperlink>
    </w:p>
    <w:p w14:paraId="43BE28AB" w14:textId="77777777" w:rsidR="00BB7C3D" w:rsidRPr="00997581" w:rsidRDefault="00BB7C3D" w:rsidP="00F45D48">
      <w:pPr>
        <w:spacing w:after="0" w:line="240" w:lineRule="auto"/>
        <w:ind w:right="682"/>
        <w:jc w:val="both"/>
        <w:rPr>
          <w:rStyle w:val="Lienhypertexte"/>
          <w:rFonts w:cstheme="minorHAnsi"/>
          <w:sz w:val="16"/>
          <w:szCs w:val="16"/>
        </w:rPr>
      </w:pPr>
      <w:r w:rsidRPr="00997581">
        <w:rPr>
          <w:sz w:val="16"/>
          <w:szCs w:val="16"/>
        </w:rPr>
        <w:t xml:space="preserve">* </w:t>
      </w:r>
      <w:r w:rsidRPr="00997581">
        <w:rPr>
          <w:rFonts w:cstheme="minorHAnsi"/>
          <w:sz w:val="16"/>
          <w:szCs w:val="16"/>
        </w:rPr>
        <w:t xml:space="preserve">L’éducation inclusive au profit des enfants en situation de handicap, guide pour les enseignants. Direction des curricula, Royaume du Maroc, 2019 </w:t>
      </w:r>
      <w:hyperlink r:id="rId35" w:history="1">
        <w:r w:rsidRPr="00997581">
          <w:rPr>
            <w:rStyle w:val="Lienhypertexte"/>
            <w:rFonts w:cstheme="minorHAnsi"/>
            <w:sz w:val="16"/>
            <w:szCs w:val="16"/>
          </w:rPr>
          <w:t>guide enseignants vf.pdf (unicef.org)</w:t>
        </w:r>
      </w:hyperlink>
      <w:r w:rsidRPr="00997581">
        <w:rPr>
          <w:rStyle w:val="Lienhypertexte"/>
          <w:rFonts w:cstheme="minorHAnsi"/>
          <w:sz w:val="16"/>
          <w:szCs w:val="16"/>
        </w:rPr>
        <w:t xml:space="preserve"> </w:t>
      </w:r>
    </w:p>
    <w:p w14:paraId="712AF9A4" w14:textId="77777777" w:rsidR="00BB7C3D" w:rsidRPr="00576A12" w:rsidRDefault="00BB7C3D" w:rsidP="00F45D48">
      <w:pPr>
        <w:spacing w:after="0" w:line="240" w:lineRule="auto"/>
        <w:ind w:right="682"/>
        <w:jc w:val="both"/>
        <w:rPr>
          <w:bCs/>
          <w:spacing w:val="-4"/>
          <w:w w:val="105"/>
          <w:sz w:val="16"/>
          <w:szCs w:val="16"/>
        </w:rPr>
      </w:pPr>
      <w:r w:rsidRPr="00997581">
        <w:rPr>
          <w:rStyle w:val="Lienhypertexte"/>
          <w:rFonts w:cstheme="minorHAnsi"/>
          <w:sz w:val="16"/>
          <w:szCs w:val="16"/>
        </w:rPr>
        <w:t xml:space="preserve">* </w:t>
      </w:r>
      <w:r w:rsidRPr="00997581">
        <w:rPr>
          <w:bCs/>
          <w:spacing w:val="-4"/>
          <w:w w:val="105"/>
          <w:sz w:val="16"/>
          <w:szCs w:val="16"/>
        </w:rPr>
        <w:t>Les enfants en situation de handicap dans les services éducatifs marocains. Handicap International, UNICEF, AFD, 2016</w:t>
      </w:r>
      <w:bookmarkEnd w:id="24"/>
    </w:p>
  </w:footnote>
  <w:footnote w:id="29">
    <w:p w14:paraId="18B7FA66" w14:textId="77777777" w:rsidR="00BB7C3D" w:rsidRPr="00576A12" w:rsidRDefault="00BB7C3D" w:rsidP="00F45D48">
      <w:pPr>
        <w:spacing w:after="0" w:line="240" w:lineRule="auto"/>
        <w:rPr>
          <w:sz w:val="16"/>
          <w:szCs w:val="16"/>
        </w:rPr>
      </w:pPr>
      <w:r w:rsidRPr="00576A12">
        <w:rPr>
          <w:rStyle w:val="Appelnotedebasdep"/>
          <w:sz w:val="16"/>
          <w:szCs w:val="16"/>
        </w:rPr>
        <w:footnoteRef/>
      </w:r>
      <w:r w:rsidRPr="00576A12">
        <w:rPr>
          <w:sz w:val="16"/>
          <w:szCs w:val="16"/>
        </w:rPr>
        <w:t xml:space="preserve"> </w:t>
      </w:r>
      <w:r w:rsidRPr="00576A12">
        <w:rPr>
          <w:rFonts w:cstheme="minorHAnsi"/>
          <w:bCs/>
          <w:spacing w:val="-4"/>
          <w:sz w:val="16"/>
          <w:szCs w:val="16"/>
        </w:rPr>
        <w:t xml:space="preserve">Amélioration </w:t>
      </w:r>
      <w:r w:rsidRPr="00576A12">
        <w:rPr>
          <w:rFonts w:cstheme="minorHAnsi"/>
          <w:bCs/>
          <w:sz w:val="16"/>
          <w:szCs w:val="16"/>
        </w:rPr>
        <w:t xml:space="preserve">de la qualité de </w:t>
      </w:r>
      <w:r w:rsidRPr="00576A12">
        <w:rPr>
          <w:rFonts w:cstheme="minorHAnsi"/>
          <w:bCs/>
          <w:spacing w:val="-4"/>
          <w:sz w:val="16"/>
          <w:szCs w:val="16"/>
        </w:rPr>
        <w:t xml:space="preserve">l’inclusion </w:t>
      </w:r>
      <w:r w:rsidRPr="00576A12">
        <w:rPr>
          <w:rFonts w:cstheme="minorHAnsi"/>
          <w:bCs/>
          <w:sz w:val="16"/>
          <w:szCs w:val="16"/>
        </w:rPr>
        <w:t xml:space="preserve">des élevés en </w:t>
      </w:r>
      <w:r w:rsidRPr="00576A12">
        <w:rPr>
          <w:rFonts w:cstheme="minorHAnsi"/>
          <w:bCs/>
          <w:spacing w:val="-7"/>
          <w:sz w:val="16"/>
          <w:szCs w:val="16"/>
        </w:rPr>
        <w:t xml:space="preserve">situation </w:t>
      </w:r>
      <w:r w:rsidRPr="00576A12">
        <w:rPr>
          <w:rFonts w:cstheme="minorHAnsi"/>
          <w:bCs/>
          <w:sz w:val="16"/>
          <w:szCs w:val="16"/>
        </w:rPr>
        <w:t xml:space="preserve">de handicap dans les structures </w:t>
      </w:r>
      <w:r w:rsidRPr="00576A12">
        <w:rPr>
          <w:rFonts w:cstheme="minorHAnsi"/>
          <w:bCs/>
          <w:spacing w:val="-4"/>
          <w:sz w:val="16"/>
          <w:szCs w:val="16"/>
        </w:rPr>
        <w:t xml:space="preserve">éducatives </w:t>
      </w:r>
      <w:r w:rsidRPr="00576A12">
        <w:rPr>
          <w:rFonts w:cstheme="minorHAnsi"/>
          <w:bCs/>
          <w:i/>
          <w:iCs/>
          <w:spacing w:val="-4"/>
          <w:sz w:val="16"/>
          <w:szCs w:val="16"/>
        </w:rPr>
        <w:t xml:space="preserve">(français, arabe). </w:t>
      </w:r>
      <w:r w:rsidRPr="00576A12">
        <w:rPr>
          <w:rFonts w:cstheme="minorHAnsi"/>
          <w:bCs/>
          <w:w w:val="95"/>
          <w:sz w:val="16"/>
          <w:szCs w:val="16"/>
        </w:rPr>
        <w:t xml:space="preserve">Processus de formation et d’accompagnement </w:t>
      </w:r>
      <w:r w:rsidRPr="00576A12">
        <w:rPr>
          <w:rFonts w:cstheme="minorHAnsi"/>
          <w:bCs/>
          <w:sz w:val="16"/>
          <w:szCs w:val="16"/>
        </w:rPr>
        <w:t>des directeurs d’établissement. Guide technique. Alain MANTE, Handicap International, 2018.</w:t>
      </w:r>
      <w:r w:rsidRPr="00576A12">
        <w:rPr>
          <w:sz w:val="16"/>
          <w:szCs w:val="16"/>
        </w:rPr>
        <w:t xml:space="preserve"> </w:t>
      </w:r>
    </w:p>
    <w:p w14:paraId="650DCB3B" w14:textId="77777777" w:rsidR="00BB7C3D" w:rsidRPr="00576A12" w:rsidRDefault="00BB7C3D" w:rsidP="00F45D48">
      <w:pPr>
        <w:spacing w:after="0" w:line="240" w:lineRule="auto"/>
        <w:rPr>
          <w:rStyle w:val="Lienhypertexte"/>
          <w:sz w:val="16"/>
          <w:szCs w:val="16"/>
        </w:rPr>
      </w:pPr>
      <w:hyperlink r:id="rId36" w:history="1">
        <w:r w:rsidRPr="00576A12">
          <w:rPr>
            <w:rStyle w:val="Lienhypertexte"/>
            <w:sz w:val="16"/>
            <w:szCs w:val="16"/>
          </w:rPr>
          <w:t>Être en situation de handicap, ... de quel être parle-t-on ? (blog4ever.com)</w:t>
        </w:r>
      </w:hyperlink>
    </w:p>
    <w:p w14:paraId="5D3A8EC4" w14:textId="77777777" w:rsidR="00BB7C3D" w:rsidRDefault="00BB7C3D" w:rsidP="00F45D48">
      <w:pPr>
        <w:pStyle w:val="Notedebasdepage"/>
      </w:pPr>
    </w:p>
  </w:footnote>
  <w:footnote w:id="30">
    <w:p w14:paraId="2A83EA78" w14:textId="77777777" w:rsidR="00BB7C3D" w:rsidRPr="004458A5" w:rsidRDefault="00BB7C3D" w:rsidP="00F45D48">
      <w:pPr>
        <w:shd w:val="clear" w:color="auto" w:fill="FFFFFF"/>
        <w:spacing w:after="0" w:line="240" w:lineRule="auto"/>
        <w:jc w:val="both"/>
        <w:rPr>
          <w:rFonts w:eastAsia="Times New Roman" w:cstheme="minorHAnsi"/>
          <w:color w:val="3C3C3B"/>
          <w:sz w:val="16"/>
          <w:szCs w:val="16"/>
          <w:lang w:eastAsia="fr-FR"/>
        </w:rPr>
      </w:pPr>
      <w:r w:rsidRPr="004458A5">
        <w:rPr>
          <w:rStyle w:val="Appelnotedebasdep"/>
          <w:rFonts w:cstheme="minorHAnsi"/>
          <w:sz w:val="16"/>
          <w:szCs w:val="16"/>
        </w:rPr>
        <w:footnoteRef/>
      </w:r>
      <w:r w:rsidRPr="004458A5">
        <w:rPr>
          <w:rFonts w:cstheme="minorHAnsi"/>
          <w:sz w:val="16"/>
          <w:szCs w:val="16"/>
        </w:rPr>
        <w:t xml:space="preserve"> </w:t>
      </w:r>
      <w:r w:rsidRPr="004458A5">
        <w:rPr>
          <w:rFonts w:eastAsia="Times New Roman" w:cstheme="minorHAnsi"/>
          <w:i/>
          <w:iCs/>
          <w:sz w:val="16"/>
          <w:szCs w:val="16"/>
          <w:lang w:eastAsia="fr-FR"/>
        </w:rPr>
        <w:t>l'enseignant référent de chaque élève qui réunit l’équipe de suivi et veille à la continuité et à la cohérence de la mise en œuvre du PPS, est l'interlocuteur privilégié des acteurs du projet. Présent à toutes les étapes du parcours scolaire, il est compétent pour assurer le suivi du projet des élèves scolarisés dans les établissements du premier et du second degrés ainsi que dans les établissements médico-sociaux. Il réunit les équipes de suivi de la scolarisation (ESS) pour chacun des élèves dont il est le référent et assure un lien permanent avec l'équipe pluridisciplinaire de la MDPH.</w:t>
      </w:r>
      <w:r w:rsidRPr="004458A5">
        <w:rPr>
          <w:rFonts w:eastAsia="Times New Roman" w:cstheme="minorHAnsi"/>
          <w:sz w:val="16"/>
          <w:szCs w:val="16"/>
          <w:lang w:eastAsia="fr-FR"/>
        </w:rPr>
        <w:t xml:space="preserve"> </w:t>
      </w:r>
      <w:r w:rsidRPr="004458A5">
        <w:rPr>
          <w:rFonts w:eastAsia="Times New Roman" w:cstheme="minorHAnsi"/>
          <w:color w:val="3C3C3B"/>
          <w:sz w:val="16"/>
          <w:szCs w:val="16"/>
          <w:lang w:eastAsia="fr-FR"/>
        </w:rPr>
        <w:t xml:space="preserve">Le rôle de l’enseignant référent </w:t>
      </w:r>
      <w:hyperlink r:id="rId37" w:history="1">
        <w:r w:rsidRPr="004458A5">
          <w:rPr>
            <w:rStyle w:val="Lienhypertexte"/>
            <w:rFonts w:cstheme="minorHAnsi"/>
            <w:sz w:val="16"/>
            <w:szCs w:val="16"/>
          </w:rPr>
          <w:t>Le rôle de l’enseignant référent | Enfant Différent (enfant-different.org)</w:t>
        </w:r>
      </w:hyperlink>
      <w:r w:rsidRPr="004458A5">
        <w:rPr>
          <w:rFonts w:cstheme="minorHAnsi"/>
          <w:sz w:val="16"/>
          <w:szCs w:val="16"/>
        </w:rPr>
        <w:t xml:space="preserve"> / </w:t>
      </w:r>
      <w:r w:rsidRPr="004458A5">
        <w:rPr>
          <w:rFonts w:eastAsia="Times New Roman" w:cstheme="minorHAnsi"/>
          <w:sz w:val="16"/>
          <w:szCs w:val="16"/>
          <w:lang w:eastAsia="fr-FR"/>
        </w:rPr>
        <w:t xml:space="preserve">Comment scolariser des élèves en situation de handicap </w:t>
      </w:r>
      <w:hyperlink r:id="rId38" w:history="1">
        <w:r w:rsidRPr="004458A5">
          <w:rPr>
            <w:rStyle w:val="Lienhypertexte"/>
            <w:rFonts w:cstheme="minorHAnsi"/>
            <w:sz w:val="16"/>
            <w:szCs w:val="16"/>
          </w:rPr>
          <w:t>Scolarisation des élèves en situation de handicap | Ministère de l'Education nationale et de la Jeunesse</w:t>
        </w:r>
      </w:hyperlink>
    </w:p>
  </w:footnote>
  <w:footnote w:id="31">
    <w:p w14:paraId="21C6BB56" w14:textId="77777777" w:rsidR="00BB7C3D" w:rsidRPr="00532544" w:rsidRDefault="00BB7C3D" w:rsidP="00F45D48">
      <w:pPr>
        <w:spacing w:after="0" w:line="240" w:lineRule="auto"/>
        <w:jc w:val="both"/>
        <w:rPr>
          <w:rStyle w:val="Lienhypertexte"/>
          <w:sz w:val="16"/>
          <w:szCs w:val="16"/>
        </w:rPr>
      </w:pPr>
      <w:r w:rsidRPr="004458A5">
        <w:rPr>
          <w:rStyle w:val="Appelnotedebasdep"/>
          <w:rFonts w:cstheme="minorHAnsi"/>
          <w:sz w:val="16"/>
          <w:szCs w:val="16"/>
        </w:rPr>
        <w:footnoteRef/>
      </w:r>
      <w:r w:rsidRPr="004458A5">
        <w:rPr>
          <w:rFonts w:cstheme="minorHAnsi"/>
          <w:sz w:val="16"/>
          <w:szCs w:val="16"/>
        </w:rPr>
        <w:t xml:space="preserve"> </w:t>
      </w:r>
      <w:r w:rsidRPr="004458A5">
        <w:rPr>
          <w:rFonts w:cstheme="minorHAnsi"/>
          <w:i/>
          <w:iCs/>
          <w:sz w:val="16"/>
          <w:szCs w:val="16"/>
        </w:rPr>
        <w:t>En Tunisie ce sont les psychologues scolaires du ministère de l’Éducation (</w:t>
      </w:r>
      <w:hyperlink r:id="rId39" w:history="1">
        <w:r w:rsidRPr="004458A5">
          <w:rPr>
            <w:rStyle w:val="Lienhypertexte"/>
            <w:rFonts w:cstheme="minorHAnsi"/>
            <w:i/>
            <w:iCs/>
            <w:sz w:val="16"/>
            <w:szCs w:val="16"/>
          </w:rPr>
          <w:t>Ministère de l'éducation Tunisie (education.gov.tn)</w:t>
        </w:r>
      </w:hyperlink>
      <w:r w:rsidRPr="004458A5">
        <w:rPr>
          <w:rFonts w:cstheme="minorHAnsi"/>
          <w:i/>
          <w:iCs/>
          <w:sz w:val="16"/>
          <w:szCs w:val="16"/>
        </w:rPr>
        <w:t>) qui jouent ce rôle. En Algérie lorsque les PEI sont suivis par une équipe pluridisciplinaire, ce sont les Directeurs d’écoles primaires ordinaires qui s’en chargent</w:t>
      </w:r>
      <w:bookmarkStart w:id="28" w:name="_Hlk91250720"/>
      <w:r>
        <w:rPr>
          <w:rFonts w:cstheme="minorHAnsi"/>
          <w:i/>
          <w:iCs/>
          <w:sz w:val="16"/>
          <w:szCs w:val="16"/>
        </w:rPr>
        <w:t>.</w:t>
      </w:r>
      <w:r w:rsidRPr="004458A5">
        <w:rPr>
          <w:rFonts w:cstheme="minorHAnsi"/>
          <w:i/>
          <w:iCs/>
          <w:color w:val="FF0000"/>
          <w:sz w:val="16"/>
          <w:szCs w:val="16"/>
        </w:rPr>
        <w:t xml:space="preserve"> </w:t>
      </w:r>
      <w:bookmarkEnd w:id="28"/>
      <w:r w:rsidRPr="004458A5">
        <w:rPr>
          <w:rFonts w:cstheme="minorHAnsi"/>
          <w:i/>
          <w:iCs/>
          <w:sz w:val="16"/>
          <w:szCs w:val="16"/>
        </w:rPr>
        <w:t>Au Maroc ce sont les Inspecteurs de l’Éducation Nationale du Préscolaire et des Sports (</w:t>
      </w:r>
      <w:hyperlink r:id="rId40" w:history="1">
        <w:r w:rsidRPr="004458A5">
          <w:rPr>
            <w:rStyle w:val="Lienhypertexte"/>
            <w:rFonts w:cstheme="minorHAnsi"/>
            <w:i/>
            <w:iCs/>
            <w:sz w:val="16"/>
            <w:szCs w:val="16"/>
          </w:rPr>
          <w:t>Accueil (men.gov.ma)</w:t>
        </w:r>
      </w:hyperlink>
      <w:r w:rsidRPr="004458A5">
        <w:rPr>
          <w:rFonts w:cstheme="minorHAnsi"/>
          <w:i/>
          <w:iCs/>
          <w:sz w:val="16"/>
          <w:szCs w:val="16"/>
        </w:rPr>
        <w:t xml:space="preserve"> qui veillent à leur tenue dans chaque école inclusive. Ils relèvent cependant la nécessité de formations spécifiques à leur rédaction et à leur tenue pour les Directeurs d’écoles</w:t>
      </w:r>
      <w:r>
        <w:rPr>
          <w:rFonts w:cstheme="minorHAnsi"/>
          <w:i/>
          <w:iCs/>
          <w:sz w:val="16"/>
          <w:szCs w:val="16"/>
        </w:rPr>
        <w:t>.</w:t>
      </w:r>
      <w:r w:rsidRPr="004458A5">
        <w:rPr>
          <w:rFonts w:cstheme="minorHAnsi"/>
          <w:i/>
          <w:iCs/>
          <w:color w:val="FF0000"/>
          <w:sz w:val="16"/>
          <w:szCs w:val="16"/>
        </w:rPr>
        <w:t xml:space="preserve"> </w:t>
      </w:r>
      <w:r w:rsidRPr="004458A5">
        <w:rPr>
          <w:rFonts w:cstheme="minorHAnsi"/>
          <w:i/>
          <w:iCs/>
          <w:sz w:val="16"/>
          <w:szCs w:val="16"/>
        </w:rPr>
        <w:t>Cette synthèse, contacts avec les différents intervenants, suivis et réactualisation constitue parfois une charge supplémentaire pour des directeurs</w:t>
      </w:r>
      <w:r w:rsidRPr="004458A5">
        <w:rPr>
          <w:rFonts w:cstheme="minorHAnsi"/>
          <w:i/>
          <w:iCs/>
          <w:color w:val="FF0000"/>
          <w:sz w:val="16"/>
          <w:szCs w:val="16"/>
        </w:rPr>
        <w:t xml:space="preserve">. </w:t>
      </w:r>
      <w:r w:rsidRPr="004458A5">
        <w:rPr>
          <w:rFonts w:cstheme="minorHAnsi"/>
          <w:i/>
          <w:iCs/>
          <w:sz w:val="16"/>
          <w:szCs w:val="16"/>
          <w:lang w:val="fr-BE"/>
        </w:rPr>
        <w:t xml:space="preserve">Denise MVINDU, Professeur de pédagogie générale à l'Université de Kinshasa a analysé les pratiques des PEI dans toutes les écoles inclusives de la ville à la demande de HI RDC. Elle observe dans son rapport que 12% des enseignants seulement, mettent en place un PEI et </w:t>
      </w:r>
      <w:r w:rsidRPr="004458A5">
        <w:rPr>
          <w:rFonts w:cstheme="minorHAnsi"/>
          <w:i/>
          <w:iCs/>
          <w:sz w:val="16"/>
          <w:szCs w:val="16"/>
        </w:rPr>
        <w:t>qu'une urgente formation sur le Projet Éducatif Individualisé de tous les enseignants et directeurs s’impose.</w:t>
      </w:r>
      <w:r w:rsidRPr="004458A5">
        <w:rPr>
          <w:rFonts w:cstheme="minorHAnsi"/>
          <w:b/>
          <w:i/>
          <w:iCs/>
          <w:sz w:val="16"/>
          <w:szCs w:val="16"/>
        </w:rPr>
        <w:t xml:space="preserve"> </w:t>
      </w:r>
      <w:r w:rsidRPr="004458A5">
        <w:rPr>
          <w:rFonts w:cstheme="minorHAnsi"/>
          <w:bCs/>
          <w:sz w:val="16"/>
          <w:szCs w:val="16"/>
        </w:rPr>
        <w:t>Rapport de l’analyse et le traitement des données sur le suivi des enseignants et les besoins des ESH des 10 écoles partenaires du projet</w:t>
      </w:r>
      <w:r w:rsidRPr="004458A5">
        <w:rPr>
          <w:rFonts w:cstheme="minorHAnsi"/>
          <w:b/>
          <w:sz w:val="16"/>
          <w:szCs w:val="16"/>
        </w:rPr>
        <w:t>,</w:t>
      </w:r>
      <w:r w:rsidRPr="004458A5">
        <w:rPr>
          <w:rFonts w:cstheme="minorHAnsi"/>
          <w:sz w:val="16"/>
          <w:szCs w:val="16"/>
        </w:rPr>
        <w:t xml:space="preserve"> </w:t>
      </w:r>
      <w:r w:rsidRPr="004458A5">
        <w:rPr>
          <w:rFonts w:cstheme="minorHAnsi"/>
          <w:sz w:val="16"/>
          <w:szCs w:val="16"/>
          <w:lang w:val="fr-BE"/>
        </w:rPr>
        <w:t xml:space="preserve">Denise Mvindu Nionzuka, </w:t>
      </w:r>
      <w:r w:rsidRPr="004458A5">
        <w:rPr>
          <w:rFonts w:cstheme="minorHAnsi"/>
          <w:sz w:val="16"/>
          <w:szCs w:val="16"/>
        </w:rPr>
        <w:t xml:space="preserve">RDC, 2015 </w:t>
      </w:r>
      <w:r w:rsidRPr="004458A5">
        <w:rPr>
          <w:rFonts w:cstheme="minorHAnsi"/>
          <w:color w:val="000000"/>
          <w:sz w:val="16"/>
          <w:szCs w:val="16"/>
        </w:rPr>
        <w:t>in L’inclusion scolaire des enfants en situation de handicap, ressentis, contraintes et légitimités. Alain MANTE, Février 2018.</w:t>
      </w:r>
      <w:r w:rsidRPr="009F2E7E">
        <w:rPr>
          <w:sz w:val="16"/>
          <w:szCs w:val="16"/>
        </w:rPr>
        <w:t xml:space="preserve"> </w:t>
      </w:r>
      <w:hyperlink r:id="rId41" w:history="1">
        <w:r w:rsidRPr="00532544">
          <w:rPr>
            <w:rStyle w:val="Lienhypertexte"/>
            <w:sz w:val="16"/>
            <w:szCs w:val="16"/>
          </w:rPr>
          <w:t>Être en situation de handicap, ... de quel être parle-t-on ? (blog4ever.com)</w:t>
        </w:r>
      </w:hyperlink>
    </w:p>
    <w:p w14:paraId="600D9F7E" w14:textId="77777777" w:rsidR="00BB7C3D" w:rsidRPr="004458A5" w:rsidRDefault="00BB7C3D" w:rsidP="00F45D48">
      <w:pPr>
        <w:pStyle w:val="NormalWeb"/>
        <w:spacing w:before="0" w:beforeAutospacing="0" w:after="0" w:afterAutospacing="0"/>
        <w:jc w:val="both"/>
        <w:rPr>
          <w:rFonts w:asciiTheme="minorHAnsi" w:hAnsiTheme="minorHAnsi" w:cstheme="minorHAnsi"/>
          <w:color w:val="000000"/>
          <w:sz w:val="16"/>
          <w:szCs w:val="16"/>
        </w:rPr>
      </w:pPr>
    </w:p>
    <w:p w14:paraId="05AC8908" w14:textId="77777777" w:rsidR="00BB7C3D" w:rsidRPr="00E3421A" w:rsidRDefault="00BB7C3D" w:rsidP="00F45D48">
      <w:pPr>
        <w:pStyle w:val="Notedebasdepage"/>
      </w:pPr>
    </w:p>
  </w:footnote>
  <w:footnote w:id="32">
    <w:p w14:paraId="4711ACBB" w14:textId="77777777" w:rsidR="00BB7C3D" w:rsidRPr="00B33BEC" w:rsidRDefault="00BB7C3D" w:rsidP="00F45D48">
      <w:pPr>
        <w:pStyle w:val="Notedebasdepage"/>
        <w:rPr>
          <w:rFonts w:cstheme="minorHAnsi"/>
          <w:sz w:val="16"/>
          <w:szCs w:val="16"/>
        </w:rPr>
      </w:pPr>
      <w:r w:rsidRPr="00B33BEC">
        <w:rPr>
          <w:rStyle w:val="Appelnotedebasdep"/>
          <w:rFonts w:cstheme="minorHAnsi"/>
          <w:sz w:val="16"/>
          <w:szCs w:val="16"/>
        </w:rPr>
        <w:footnoteRef/>
      </w:r>
      <w:r w:rsidRPr="00B33BEC">
        <w:rPr>
          <w:rFonts w:cstheme="minorHAnsi"/>
          <w:sz w:val="16"/>
          <w:szCs w:val="16"/>
        </w:rPr>
        <w:t xml:space="preserve"> </w:t>
      </w:r>
      <w:r w:rsidRPr="00B33BEC">
        <w:rPr>
          <w:rFonts w:cstheme="minorHAnsi"/>
          <w:color w:val="202122"/>
          <w:sz w:val="16"/>
          <w:szCs w:val="16"/>
          <w:shd w:val="clear" w:color="auto" w:fill="FFFFFF"/>
        </w:rPr>
        <w:t> Kaufman, Scott Barry, </w:t>
      </w:r>
      <w:r w:rsidRPr="00B33BEC">
        <w:rPr>
          <w:rStyle w:val="CitationHTML"/>
          <w:rFonts w:cstheme="minorHAnsi"/>
          <w:color w:val="202122"/>
          <w:sz w:val="16"/>
          <w:szCs w:val="16"/>
          <w:shd w:val="clear" w:color="auto" w:fill="FFFFFF"/>
          <w:lang w:val="en"/>
        </w:rPr>
        <w:t>Transcend : the new science of self-actualization</w:t>
      </w:r>
      <w:r w:rsidRPr="00B33BEC">
        <w:rPr>
          <w:rFonts w:cstheme="minorHAnsi"/>
          <w:color w:val="202122"/>
          <w:sz w:val="16"/>
          <w:szCs w:val="16"/>
          <w:shd w:val="clear" w:color="auto" w:fill="FFFFFF"/>
        </w:rPr>
        <w:t>, New York, Tarcher</w:t>
      </w:r>
      <w:r>
        <w:rPr>
          <w:rFonts w:cstheme="minorHAnsi"/>
          <w:color w:val="202122"/>
          <w:sz w:val="16"/>
          <w:szCs w:val="16"/>
          <w:shd w:val="clear" w:color="auto" w:fill="FFFFFF"/>
        </w:rPr>
        <w:t xml:space="preserve"> </w:t>
      </w:r>
      <w:r w:rsidRPr="00B33BEC">
        <w:rPr>
          <w:rFonts w:cstheme="minorHAnsi"/>
          <w:color w:val="202122"/>
          <w:sz w:val="16"/>
          <w:szCs w:val="16"/>
          <w:shd w:val="clear" w:color="auto" w:fill="FFFFFF"/>
        </w:rPr>
        <w:t>Perigree, </w:t>
      </w:r>
      <w:r w:rsidRPr="00B33BEC">
        <w:rPr>
          <w:rFonts w:cstheme="minorHAnsi"/>
          <w:sz w:val="16"/>
          <w:szCs w:val="16"/>
        </w:rPr>
        <w:t>2020</w:t>
      </w:r>
      <w:r>
        <w:rPr>
          <w:rFonts w:cstheme="minorHAnsi"/>
          <w:sz w:val="16"/>
          <w:szCs w:val="16"/>
        </w:rPr>
        <w:t>.</w:t>
      </w:r>
    </w:p>
  </w:footnote>
  <w:footnote w:id="33">
    <w:p w14:paraId="0C1C5DF3" w14:textId="77777777" w:rsidR="00BB7C3D" w:rsidRPr="00B24BA6" w:rsidRDefault="00BB7C3D" w:rsidP="00F45D48">
      <w:pPr>
        <w:pStyle w:val="Notedebasdepage"/>
        <w:jc w:val="both"/>
        <w:rPr>
          <w:rFonts w:cstheme="minorHAnsi"/>
          <w:i/>
          <w:iCs/>
          <w:sz w:val="16"/>
          <w:szCs w:val="16"/>
        </w:rPr>
      </w:pPr>
      <w:r>
        <w:rPr>
          <w:rStyle w:val="Appelnotedebasdep"/>
        </w:rPr>
        <w:footnoteRef/>
      </w:r>
      <w:r>
        <w:t xml:space="preserve"> </w:t>
      </w:r>
      <w:r w:rsidRPr="00B24BA6">
        <w:rPr>
          <w:rFonts w:cstheme="minorHAnsi"/>
          <w:i/>
          <w:iCs/>
          <w:sz w:val="16"/>
          <w:szCs w:val="16"/>
        </w:rPr>
        <w:t>À partir de 1965 en France des Sections d’Éducation Spécialisées (SES) étaient annexées aux Collèges d’Enseignement Secondaire ordinaires (</w:t>
      </w:r>
      <w:r w:rsidRPr="00B24BA6">
        <w:rPr>
          <w:rFonts w:cstheme="minorHAnsi"/>
          <w:i/>
          <w:iCs/>
          <w:color w:val="000000"/>
          <w:sz w:val="16"/>
          <w:szCs w:val="16"/>
          <w:shd w:val="clear" w:color="auto" w:fill="FFFFFF"/>
        </w:rPr>
        <w:t xml:space="preserve">Circulaire n° 65-348 du 21 septembre 1965. </w:t>
      </w:r>
      <w:hyperlink r:id="rId42" w:history="1">
        <w:r w:rsidRPr="00B24BA6">
          <w:rPr>
            <w:rFonts w:cstheme="minorHAnsi"/>
            <w:i/>
            <w:iCs/>
            <w:sz w:val="16"/>
            <w:szCs w:val="16"/>
          </w:rPr>
          <w:t xml:space="preserve"> (</w:t>
        </w:r>
        <w:hyperlink r:id="rId43" w:history="1">
          <w:r w:rsidRPr="00B24BA6">
            <w:rPr>
              <w:rStyle w:val="Lienhypertexte"/>
              <w:rFonts w:cstheme="minorHAnsi"/>
              <w:i/>
              <w:iCs/>
              <w:sz w:val="16"/>
              <w:szCs w:val="16"/>
            </w:rPr>
            <w:t>Circulaire n° 65-348 : La scolarisation des enfants inadaptés (dcalin.fr)</w:t>
          </w:r>
        </w:hyperlink>
        <w:r w:rsidRPr="00B24BA6">
          <w:rPr>
            <w:rStyle w:val="Lienhypertexte"/>
            <w:rFonts w:cstheme="minorHAnsi"/>
            <w:i/>
            <w:iCs/>
            <w:sz w:val="16"/>
            <w:szCs w:val="16"/>
          </w:rPr>
          <w:t>)</w:t>
        </w:r>
      </w:hyperlink>
      <w:r w:rsidRPr="00B24BA6">
        <w:rPr>
          <w:rFonts w:cstheme="minorHAnsi"/>
          <w:i/>
          <w:iCs/>
          <w:sz w:val="16"/>
          <w:szCs w:val="16"/>
        </w:rPr>
        <w:t>. Elles recevaient à partir de 12 ans des élèves déficients intellectuels légers (normes de l’époque revues et reculées depuis en termes d’écart type de distribution de quotient intellectuel par l’OMS), à qui étaient proposés en classe un renforcement des techniques de base et une initiation pré professionnelle. À partir de 14 ans, adolescentes et adolescents recevaient un véritable enseignement professionnel (locaux, équipements professionnels, qualité des professeurs d’enseignement professionnel, et stages en entreprise) soutenu par des activités en classe par un enseignants spécialisé (calculs, lectures de plans, technologie, …), appelées classe-atelier. Plusieurs intégraient la vie active en fin de scolarité obligatoire, fréquemment auprès des entreprises qui les avaient reçues comme stagiaires ou d’autres avec recherche et appui des Directeurs de SES. Ces établissements ont été remplacés par les S</w:t>
      </w:r>
      <w:hyperlink r:id="rId44" w:tgtFrame="_blank" w:tooltip="Sections d'enseignement général et professionnel adapté (Segpa) - eduscol.education.fr - Nouvelle fenêtre" w:history="1">
        <w:r w:rsidRPr="00B24BA6">
          <w:rPr>
            <w:rStyle w:val="Lienhypertexte"/>
            <w:rFonts w:cstheme="minorHAnsi"/>
            <w:i/>
            <w:iCs/>
            <w:color w:val="414856"/>
            <w:sz w:val="16"/>
            <w:szCs w:val="16"/>
            <w:shd w:val="clear" w:color="auto" w:fill="FFFFFF"/>
          </w:rPr>
          <w:t>ections d'enseignement général et professionnel adapté (SEGPA</w:t>
        </w:r>
        <w:r w:rsidRPr="00B24BA6">
          <w:rPr>
            <w:rFonts w:cstheme="minorHAnsi"/>
            <w:i/>
            <w:iCs/>
            <w:sz w:val="16"/>
            <w:szCs w:val="16"/>
          </w:rPr>
          <w:t xml:space="preserve"> </w:t>
        </w:r>
        <w:hyperlink r:id="rId45" w:history="1">
          <w:r w:rsidRPr="00B24BA6">
            <w:rPr>
              <w:rStyle w:val="Lienhypertexte"/>
              <w:rFonts w:cstheme="minorHAnsi"/>
              <w:i/>
              <w:iCs/>
              <w:sz w:val="16"/>
              <w:szCs w:val="16"/>
            </w:rPr>
            <w:t>Bulletin officiel n° 1 du 5 janvier 2006 (education.gouv.fr)</w:t>
          </w:r>
        </w:hyperlink>
        <w:r w:rsidRPr="00B24BA6">
          <w:rPr>
            <w:rStyle w:val="Lienhypertexte"/>
            <w:rFonts w:cstheme="minorHAnsi"/>
            <w:i/>
            <w:iCs/>
            <w:color w:val="414856"/>
            <w:sz w:val="16"/>
            <w:szCs w:val="16"/>
            <w:shd w:val="clear" w:color="auto" w:fill="FFFFFF"/>
          </w:rPr>
          <w:t>) </w:t>
        </w:r>
      </w:hyperlink>
      <w:r w:rsidRPr="00B24BA6">
        <w:rPr>
          <w:rStyle w:val="Lienhypertexte"/>
          <w:rFonts w:cstheme="minorHAnsi"/>
          <w:i/>
          <w:iCs/>
          <w:color w:val="414856"/>
          <w:sz w:val="16"/>
          <w:szCs w:val="16"/>
          <w:shd w:val="clear" w:color="auto" w:fill="FFFFFF"/>
        </w:rPr>
        <w:t xml:space="preserve">à partir de 2005 </w:t>
      </w:r>
      <w:r w:rsidRPr="00B24BA6">
        <w:rPr>
          <w:rFonts w:cstheme="minorHAnsi"/>
          <w:i/>
          <w:iCs/>
          <w:sz w:val="16"/>
          <w:szCs w:val="16"/>
        </w:rPr>
        <w:t xml:space="preserve">à la vocation légèrement différente, suite à modifications au sein du système éducatif français, et en partie aux difficultés de recrutement à l’emploi. Les réalisations professionnelles des élèves sont régulièrement exposées. Elles renforcent une appartenance spécifique à un établissement à vocation professionnelle. </w:t>
      </w:r>
    </w:p>
    <w:p w14:paraId="374CE8DA" w14:textId="77777777" w:rsidR="00BB7C3D" w:rsidRPr="00911C55" w:rsidRDefault="00BB7C3D" w:rsidP="00F45D48">
      <w:pPr>
        <w:pStyle w:val="Notedebasdepage"/>
        <w:jc w:val="both"/>
        <w:rPr>
          <w:rFonts w:cstheme="minorHAnsi"/>
          <w:sz w:val="16"/>
          <w:szCs w:val="16"/>
        </w:rPr>
      </w:pPr>
      <w:r w:rsidRPr="00B24BA6">
        <w:rPr>
          <w:rFonts w:cstheme="minorHAnsi"/>
          <w:i/>
          <w:iCs/>
          <w:sz w:val="16"/>
          <w:szCs w:val="16"/>
        </w:rPr>
        <w:t>Par ailleurs, autre volet de l’appartenance, ces adolescentes et adolescents appartiennent et sont au cœur d’un établissement secondaire ordinaire. Elles et ils y côtoient journellement des filles et garçons de leurs âges, participent fréquemment à des activités communes de l’établissement (représentations théâtrales, réalisations diverses au sein de l’établissement, équipes sportives avec rencontres inter établissements, …).</w:t>
      </w:r>
    </w:p>
  </w:footnote>
  <w:footnote w:id="34">
    <w:p w14:paraId="1C8DC82B" w14:textId="77777777" w:rsidR="00BB7C3D" w:rsidRPr="00B24BA6" w:rsidRDefault="00BB7C3D" w:rsidP="00F45D48">
      <w:pPr>
        <w:pStyle w:val="Notedebasdepage"/>
        <w:rPr>
          <w:sz w:val="16"/>
          <w:szCs w:val="16"/>
        </w:rPr>
      </w:pPr>
      <w:r w:rsidRPr="00B24BA6">
        <w:rPr>
          <w:rStyle w:val="Appelnotedebasdep"/>
          <w:sz w:val="16"/>
          <w:szCs w:val="16"/>
        </w:rPr>
        <w:footnoteRef/>
      </w:r>
      <w:r w:rsidRPr="00B24BA6">
        <w:rPr>
          <w:sz w:val="16"/>
          <w:szCs w:val="16"/>
        </w:rPr>
        <w:t xml:space="preserve"> </w:t>
      </w:r>
      <w:r w:rsidRPr="00B24BA6">
        <w:rPr>
          <w:rFonts w:cstheme="minorHAnsi"/>
          <w:sz w:val="16"/>
          <w:szCs w:val="16"/>
        </w:rPr>
        <w:t>UNESCO 2020, Centers for disease Control and Prevention, 2009</w:t>
      </w:r>
    </w:p>
  </w:footnote>
  <w:footnote w:id="35">
    <w:p w14:paraId="0644CC5A" w14:textId="77777777" w:rsidR="00BB7C3D" w:rsidRDefault="00BB7C3D" w:rsidP="00F45D48">
      <w:pPr>
        <w:pStyle w:val="Notedebasdepage"/>
      </w:pPr>
      <w:r w:rsidRPr="00911C55">
        <w:rPr>
          <w:rStyle w:val="Appelnotedebasdep"/>
          <w:rFonts w:cstheme="minorHAnsi"/>
          <w:sz w:val="16"/>
          <w:szCs w:val="16"/>
        </w:rPr>
        <w:footnoteRef/>
      </w:r>
      <w:r w:rsidRPr="00911C55">
        <w:rPr>
          <w:rFonts w:cstheme="minorHAnsi"/>
          <w:sz w:val="16"/>
          <w:szCs w:val="16"/>
        </w:rPr>
        <w:t xml:space="preserve"> L’éducation inclusive en France et dans le monde. Hervé Benoit – Éric Plaisance. INSHEA, 2019 ;</w:t>
      </w:r>
    </w:p>
  </w:footnote>
  <w:footnote w:id="36">
    <w:p w14:paraId="18604B0D" w14:textId="77777777" w:rsidR="00BB7C3D" w:rsidRPr="00997581" w:rsidRDefault="00BB7C3D" w:rsidP="00F45D48">
      <w:pPr>
        <w:shd w:val="clear" w:color="auto" w:fill="FFFFFF"/>
        <w:spacing w:after="0" w:line="240" w:lineRule="auto"/>
        <w:rPr>
          <w:rFonts w:cstheme="minorHAnsi"/>
          <w:color w:val="000000"/>
          <w:sz w:val="16"/>
          <w:szCs w:val="16"/>
        </w:rPr>
      </w:pPr>
      <w:r w:rsidRPr="00997581">
        <w:rPr>
          <w:rStyle w:val="Appelnotedebasdep"/>
          <w:rFonts w:cstheme="minorHAnsi"/>
          <w:sz w:val="16"/>
          <w:szCs w:val="16"/>
        </w:rPr>
        <w:footnoteRef/>
      </w:r>
      <w:r w:rsidRPr="00997581">
        <w:rPr>
          <w:rFonts w:cstheme="minorHAnsi"/>
          <w:sz w:val="16"/>
          <w:szCs w:val="16"/>
        </w:rPr>
        <w:t xml:space="preserve"> </w:t>
      </w:r>
      <w:r w:rsidRPr="00997581">
        <w:rPr>
          <w:rFonts w:cstheme="minorHAnsi"/>
          <w:color w:val="D86012"/>
          <w:sz w:val="16"/>
          <w:szCs w:val="16"/>
        </w:rPr>
        <w:t> </w:t>
      </w:r>
      <w:r w:rsidRPr="00997581">
        <w:rPr>
          <w:rFonts w:cstheme="minorHAnsi"/>
          <w:i/>
          <w:iCs/>
          <w:color w:val="000000"/>
          <w:sz w:val="16"/>
          <w:szCs w:val="16"/>
        </w:rPr>
        <w:t>Le handicap est cette blessure corporelle ou psychique qui affiche la différence qui trop souvent nous stigmatise comme porteurs d’un manque irrémédiable. La dure réalité du quotidien nous montre chaque jour que la personne handicapée est indésirable, dérange ….</w:t>
      </w:r>
    </w:p>
    <w:p w14:paraId="412BE799" w14:textId="77777777" w:rsidR="00BB7C3D" w:rsidRPr="00997581" w:rsidRDefault="00BB7C3D" w:rsidP="00F45D48">
      <w:pPr>
        <w:pStyle w:val="NormalWeb"/>
        <w:shd w:val="clear" w:color="auto" w:fill="FFFFFF"/>
        <w:spacing w:before="0" w:beforeAutospacing="0" w:after="0" w:afterAutospacing="0"/>
        <w:rPr>
          <w:rFonts w:asciiTheme="minorHAnsi" w:hAnsiTheme="minorHAnsi" w:cstheme="minorHAnsi"/>
          <w:color w:val="000000"/>
          <w:sz w:val="16"/>
          <w:szCs w:val="16"/>
        </w:rPr>
      </w:pPr>
      <w:r w:rsidRPr="00997581">
        <w:rPr>
          <w:rStyle w:val="lev"/>
          <w:rFonts w:asciiTheme="minorHAnsi" w:hAnsiTheme="minorHAnsi" w:cstheme="minorHAnsi"/>
          <w:color w:val="000000"/>
          <w:sz w:val="16"/>
          <w:szCs w:val="16"/>
        </w:rPr>
        <w:t>Handicap, estime de soi, regard des autres.</w:t>
      </w:r>
      <w:r w:rsidRPr="00997581">
        <w:rPr>
          <w:rFonts w:asciiTheme="minorHAnsi" w:hAnsiTheme="minorHAnsi" w:cstheme="minorHAnsi"/>
          <w:color w:val="000000"/>
          <w:sz w:val="16"/>
          <w:szCs w:val="16"/>
        </w:rPr>
        <w:t xml:space="preserve"> Maudy Piot, L’Harmattan, 2011. </w:t>
      </w:r>
      <w:hyperlink r:id="rId46" w:tgtFrame="_blank" w:history="1">
        <w:r w:rsidRPr="00997581">
          <w:rPr>
            <w:rStyle w:val="Lienhypertexte"/>
            <w:rFonts w:asciiTheme="minorHAnsi" w:eastAsia="VL PGothic" w:hAnsiTheme="minorHAnsi" w:cstheme="minorHAnsi"/>
            <w:color w:val="3333FF"/>
            <w:sz w:val="16"/>
            <w:szCs w:val="16"/>
          </w:rPr>
          <w:t>www.editions-harmattan.fr</w:t>
        </w:r>
      </w:hyperlink>
      <w:r w:rsidRPr="00997581">
        <w:rPr>
          <w:rFonts w:asciiTheme="minorHAnsi" w:hAnsiTheme="minorHAnsi" w:cstheme="minorHAnsi"/>
          <w:color w:val="000000"/>
          <w:sz w:val="16"/>
          <w:szCs w:val="16"/>
        </w:rPr>
        <w:t>.</w:t>
      </w:r>
      <w:r w:rsidRPr="00997581">
        <w:rPr>
          <w:rFonts w:asciiTheme="minorHAnsi" w:hAnsiTheme="minorHAnsi" w:cstheme="minorHAnsi"/>
          <w:sz w:val="16"/>
          <w:szCs w:val="16"/>
        </w:rPr>
        <w:t xml:space="preserve"> </w:t>
      </w:r>
      <w:hyperlink r:id="rId47" w:history="1">
        <w:r w:rsidRPr="00997581">
          <w:rPr>
            <w:rStyle w:val="Lienhypertexte"/>
            <w:rFonts w:asciiTheme="minorHAnsi" w:hAnsiTheme="minorHAnsi" w:cstheme="minorHAnsi"/>
            <w:sz w:val="16"/>
            <w:szCs w:val="16"/>
          </w:rPr>
          <w:t>Handicap estime de soi regard des autres | Boutique Euridis - Livres handicap (parthages.be)</w:t>
        </w:r>
      </w:hyperlink>
    </w:p>
  </w:footnote>
  <w:footnote w:id="37">
    <w:p w14:paraId="4C60A30F" w14:textId="77777777" w:rsidR="00BB7C3D" w:rsidRPr="00997581" w:rsidRDefault="00BB7C3D" w:rsidP="00F45D48">
      <w:pPr>
        <w:pStyle w:val="Corpsdetexte"/>
        <w:rPr>
          <w:rFonts w:asciiTheme="minorHAnsi" w:hAnsiTheme="minorHAnsi" w:cstheme="minorHAnsi"/>
          <w:color w:val="000000"/>
          <w:sz w:val="16"/>
          <w:szCs w:val="16"/>
        </w:rPr>
      </w:pPr>
      <w:r w:rsidRPr="00997581">
        <w:rPr>
          <w:rStyle w:val="Appelnotedebasdep"/>
          <w:rFonts w:asciiTheme="minorHAnsi" w:hAnsiTheme="minorHAnsi" w:cstheme="minorHAnsi"/>
          <w:sz w:val="16"/>
          <w:szCs w:val="16"/>
        </w:rPr>
        <w:footnoteRef/>
      </w:r>
      <w:r w:rsidRPr="00997581">
        <w:rPr>
          <w:rFonts w:asciiTheme="minorHAnsi" w:hAnsiTheme="minorHAnsi" w:cstheme="minorHAnsi"/>
          <w:sz w:val="16"/>
          <w:szCs w:val="16"/>
        </w:rPr>
        <w:t xml:space="preserve"> </w:t>
      </w:r>
      <w:r w:rsidRPr="00997581">
        <w:rPr>
          <w:rFonts w:asciiTheme="minorHAnsi" w:hAnsiTheme="minorHAnsi" w:cstheme="minorHAnsi"/>
          <w:i/>
          <w:iCs/>
          <w:color w:val="000000"/>
          <w:sz w:val="16"/>
          <w:szCs w:val="16"/>
        </w:rPr>
        <w:t>Non seulement il sera spectateur passif et impuissant de sa différence, mais les autres lui feront ressentir, quelque fois douloureusement qu’il ne peut pas faire comme eux.</w:t>
      </w:r>
      <w:r w:rsidRPr="00997581">
        <w:rPr>
          <w:rFonts w:asciiTheme="minorHAnsi" w:hAnsiTheme="minorHAnsi" w:cstheme="minorHAnsi"/>
          <w:color w:val="000000"/>
          <w:sz w:val="16"/>
          <w:szCs w:val="16"/>
        </w:rPr>
        <w:t xml:space="preserve"> Les traumatismes de l’enfance. Marc Belhassen, Le Pommier, 2011.</w:t>
      </w:r>
    </w:p>
  </w:footnote>
  <w:footnote w:id="38">
    <w:p w14:paraId="325C656B" w14:textId="77777777" w:rsidR="00BB7C3D" w:rsidRDefault="00BB7C3D" w:rsidP="00F45D48">
      <w:pPr>
        <w:pStyle w:val="Notedebasdepage"/>
      </w:pPr>
      <w:r w:rsidRPr="00997581">
        <w:rPr>
          <w:rStyle w:val="Appelnotedebasdep"/>
          <w:rFonts w:cstheme="minorHAnsi"/>
          <w:sz w:val="16"/>
          <w:szCs w:val="16"/>
        </w:rPr>
        <w:footnoteRef/>
      </w:r>
      <w:r w:rsidRPr="00997581">
        <w:rPr>
          <w:rFonts w:cstheme="minorHAnsi"/>
          <w:sz w:val="16"/>
          <w:szCs w:val="16"/>
        </w:rPr>
        <w:t xml:space="preserve"> Développement des compétences psychosociales et estime de soi. École française de Brasilia. Brésil, Frank PERRIGAULT, 2021</w:t>
      </w:r>
    </w:p>
  </w:footnote>
  <w:footnote w:id="39">
    <w:p w14:paraId="1DAB9416" w14:textId="77777777" w:rsidR="00BB7C3D" w:rsidRPr="00976B2F" w:rsidRDefault="00BB7C3D" w:rsidP="00713758">
      <w:pPr>
        <w:spacing w:after="0" w:line="240" w:lineRule="auto"/>
        <w:outlineLvl w:val="0"/>
        <w:rPr>
          <w:rFonts w:eastAsia="Times New Roman" w:cstheme="minorHAnsi"/>
          <w:color w:val="000000"/>
          <w:kern w:val="36"/>
          <w:sz w:val="16"/>
          <w:szCs w:val="16"/>
          <w:lang w:eastAsia="fr-FR"/>
        </w:rPr>
      </w:pPr>
      <w:r w:rsidRPr="00976B2F">
        <w:rPr>
          <w:rStyle w:val="Appelnotedebasdep"/>
          <w:rFonts w:cstheme="minorHAnsi"/>
          <w:sz w:val="16"/>
          <w:szCs w:val="16"/>
        </w:rPr>
        <w:footnoteRef/>
      </w:r>
      <w:r w:rsidRPr="00976B2F">
        <w:rPr>
          <w:rFonts w:cstheme="minorHAnsi"/>
          <w:sz w:val="16"/>
          <w:szCs w:val="16"/>
        </w:rPr>
        <w:t xml:space="preserve"> </w:t>
      </w:r>
      <w:r w:rsidRPr="00976B2F">
        <w:rPr>
          <w:rFonts w:eastAsia="Times New Roman" w:cstheme="minorHAnsi"/>
          <w:color w:val="000000"/>
          <w:kern w:val="36"/>
          <w:sz w:val="16"/>
          <w:szCs w:val="16"/>
          <w:lang w:eastAsia="fr-FR"/>
        </w:rPr>
        <w:t>L'estime de soi comparable entre les cultures selon une nouvelle approche</w:t>
      </w:r>
    </w:p>
    <w:p w14:paraId="5A5CDE24" w14:textId="77777777" w:rsidR="00BB7C3D" w:rsidRPr="002C3B21" w:rsidRDefault="00BB7C3D" w:rsidP="00713758">
      <w:pPr>
        <w:spacing w:after="0" w:line="240" w:lineRule="auto"/>
        <w:outlineLvl w:val="0"/>
        <w:rPr>
          <w:rFonts w:eastAsia="Times New Roman" w:cstheme="minorHAnsi"/>
          <w:color w:val="000000"/>
          <w:kern w:val="36"/>
          <w:sz w:val="16"/>
          <w:szCs w:val="16"/>
          <w:lang w:eastAsia="fr-FR"/>
        </w:rPr>
      </w:pPr>
      <w:hyperlink r:id="rId48" w:history="1">
        <w:r w:rsidRPr="00976B2F">
          <w:rPr>
            <w:rStyle w:val="Lienhypertexte"/>
            <w:rFonts w:cstheme="minorHAnsi"/>
            <w:sz w:val="16"/>
            <w:szCs w:val="16"/>
          </w:rPr>
          <w:t>L'estime de soi comparable entre les cultures selon une nouvelle approche | Psychomédia (psychomedia.qc.ca)</w:t>
        </w:r>
      </w:hyperlink>
    </w:p>
  </w:footnote>
  <w:footnote w:id="40">
    <w:p w14:paraId="0C510F52" w14:textId="77777777" w:rsidR="00BB7C3D" w:rsidRDefault="00BB7C3D" w:rsidP="00713758">
      <w:pPr>
        <w:spacing w:after="0" w:line="240" w:lineRule="auto"/>
        <w:rPr>
          <w:rFonts w:cs="Times New Roman"/>
          <w:bCs/>
          <w:i/>
          <w:sz w:val="16"/>
          <w:szCs w:val="16"/>
        </w:rPr>
      </w:pPr>
      <w:r>
        <w:rPr>
          <w:rStyle w:val="Appelnotedebasdep"/>
        </w:rPr>
        <w:footnoteRef/>
      </w:r>
      <w:r>
        <w:t xml:space="preserve"> </w:t>
      </w:r>
      <w:r w:rsidRPr="00713758">
        <w:rPr>
          <w:rFonts w:cs="Times New Roman"/>
          <w:bCs/>
          <w:iCs/>
          <w:sz w:val="16"/>
          <w:szCs w:val="16"/>
        </w:rPr>
        <w:t>L’inclusion scolaire des enfants en situation de handicap, ressentis, contraintes et légitimités. Alain MANTE, Février 2018.</w:t>
      </w:r>
    </w:p>
    <w:p w14:paraId="37C2F63A" w14:textId="05A02E64" w:rsidR="00BB7C3D" w:rsidRPr="00713758" w:rsidRDefault="00BB7C3D" w:rsidP="00713758">
      <w:pPr>
        <w:spacing w:after="0" w:line="240" w:lineRule="auto"/>
        <w:rPr>
          <w:rFonts w:cs="Times New Roman"/>
          <w:bCs/>
          <w:i/>
          <w:sz w:val="16"/>
          <w:szCs w:val="16"/>
        </w:rPr>
      </w:pPr>
      <w:hyperlink r:id="rId49" w:history="1">
        <w:r w:rsidRPr="00532544">
          <w:rPr>
            <w:rStyle w:val="Lienhypertexte"/>
            <w:sz w:val="16"/>
            <w:szCs w:val="16"/>
          </w:rPr>
          <w:t>Être en situation de handicap, ... de quel être parle-t-on ? (blog4ever.com)</w:t>
        </w:r>
      </w:hyperlink>
    </w:p>
  </w:footnote>
  <w:footnote w:id="41">
    <w:p w14:paraId="4D6CDF2B" w14:textId="77777777" w:rsidR="00BB7C3D" w:rsidRPr="00C70530" w:rsidRDefault="00BB7C3D" w:rsidP="00713758">
      <w:pPr>
        <w:pStyle w:val="Titre"/>
        <w:tabs>
          <w:tab w:val="left" w:pos="728"/>
        </w:tabs>
        <w:spacing w:before="0"/>
        <w:ind w:left="0"/>
        <w:jc w:val="both"/>
        <w:rPr>
          <w:rFonts w:asciiTheme="minorHAnsi" w:hAnsiTheme="minorHAnsi" w:cstheme="minorHAnsi"/>
          <w:b w:val="0"/>
          <w:bCs w:val="0"/>
          <w:sz w:val="16"/>
          <w:szCs w:val="16"/>
        </w:rPr>
      </w:pPr>
      <w:r w:rsidRPr="00E74991">
        <w:rPr>
          <w:rStyle w:val="Appelnotedebasdep"/>
          <w:rFonts w:asciiTheme="minorHAnsi" w:hAnsiTheme="minorHAnsi" w:cstheme="minorHAnsi"/>
          <w:b w:val="0"/>
          <w:bCs w:val="0"/>
          <w:sz w:val="16"/>
          <w:szCs w:val="16"/>
        </w:rPr>
        <w:footnoteRef/>
      </w:r>
      <w:r w:rsidRPr="00E74991">
        <w:rPr>
          <w:rFonts w:asciiTheme="minorHAnsi" w:hAnsiTheme="minorHAnsi" w:cstheme="minorHAnsi"/>
          <w:b w:val="0"/>
          <w:bCs w:val="0"/>
          <w:sz w:val="16"/>
          <w:szCs w:val="16"/>
        </w:rPr>
        <w:t xml:space="preserve"> </w:t>
      </w:r>
      <w:bookmarkStart w:id="36" w:name="_Hlk90367345"/>
      <w:r w:rsidRPr="00E74991">
        <w:rPr>
          <w:rFonts w:asciiTheme="minorHAnsi" w:hAnsiTheme="minorHAnsi" w:cstheme="minorHAnsi"/>
          <w:b w:val="0"/>
          <w:bCs w:val="0"/>
          <w:sz w:val="16"/>
          <w:szCs w:val="16"/>
        </w:rPr>
        <w:t xml:space="preserve">La </w:t>
      </w:r>
      <w:r w:rsidRPr="00E74991">
        <w:rPr>
          <w:rFonts w:asciiTheme="minorHAnsi" w:eastAsia="Georgia" w:hAnsiTheme="minorHAnsi" w:cstheme="minorHAnsi"/>
          <w:b w:val="0"/>
          <w:bCs w:val="0"/>
          <w:sz w:val="16"/>
          <w:szCs w:val="16"/>
          <w:lang w:val="en-US"/>
        </w:rPr>
        <w:t>Loi</w:t>
      </w:r>
      <w:r>
        <w:rPr>
          <w:rFonts w:asciiTheme="minorHAnsi" w:hAnsiTheme="minorHAnsi" w:cstheme="minorHAnsi"/>
          <w:b w:val="0"/>
          <w:bCs w:val="0"/>
          <w:sz w:val="16"/>
          <w:szCs w:val="16"/>
        </w:rPr>
        <w:t xml:space="preserve"> </w:t>
      </w:r>
      <w:r w:rsidRPr="00E74991">
        <w:rPr>
          <w:rFonts w:asciiTheme="minorHAnsi" w:hAnsiTheme="minorHAnsi" w:cstheme="minorHAnsi"/>
          <w:b w:val="0"/>
          <w:bCs w:val="0"/>
          <w:sz w:val="16"/>
          <w:szCs w:val="16"/>
        </w:rPr>
        <w:t xml:space="preserve">N° 207/AN/17/7ème L relative à la promotion et à la protection des droits des personnes à besoins spéciaux, leur prévoit </w:t>
      </w:r>
      <w:r>
        <w:rPr>
          <w:rFonts w:asciiTheme="minorHAnsi" w:hAnsiTheme="minorHAnsi" w:cstheme="minorHAnsi"/>
          <w:b w:val="0"/>
          <w:bCs w:val="0"/>
          <w:sz w:val="16"/>
          <w:szCs w:val="16"/>
        </w:rPr>
        <w:t xml:space="preserve">par exemple </w:t>
      </w:r>
      <w:r w:rsidRPr="00E74991">
        <w:rPr>
          <w:rFonts w:asciiTheme="minorHAnsi" w:hAnsiTheme="minorHAnsi" w:cstheme="minorHAnsi"/>
          <w:b w:val="0"/>
          <w:bCs w:val="0"/>
          <w:sz w:val="16"/>
          <w:szCs w:val="16"/>
        </w:rPr>
        <w:t>un large éventail d’accessibilités essentielles (Art. 19, 20, 21, 25, 35 et 36)</w:t>
      </w:r>
      <w:bookmarkEnd w:id="36"/>
      <w:r>
        <w:rPr>
          <w:rFonts w:asciiTheme="minorHAnsi" w:hAnsiTheme="minorHAnsi" w:cstheme="minorHAnsi"/>
          <w:b w:val="0"/>
          <w:bCs w:val="0"/>
          <w:sz w:val="16"/>
          <w:szCs w:val="16"/>
        </w:rPr>
        <w:t xml:space="preserve"> </w:t>
      </w:r>
      <w:hyperlink r:id="rId50" w:history="1">
        <w:r w:rsidRPr="00E74991">
          <w:rPr>
            <w:rStyle w:val="Lienhypertexte"/>
            <w:rFonts w:asciiTheme="minorHAnsi" w:hAnsiTheme="minorHAnsi" w:cstheme="minorHAnsi"/>
            <w:b w:val="0"/>
            <w:bCs w:val="0"/>
            <w:sz w:val="16"/>
            <w:szCs w:val="16"/>
          </w:rPr>
          <w:t>Dji177582.pdf (fao.org)</w:t>
        </w:r>
      </w:hyperlink>
    </w:p>
  </w:footnote>
  <w:footnote w:id="42">
    <w:p w14:paraId="64BA5520" w14:textId="77777777" w:rsidR="00BB7C3D" w:rsidRPr="00C70530" w:rsidRDefault="00BB7C3D" w:rsidP="00713758">
      <w:pPr>
        <w:pStyle w:val="Titre1"/>
        <w:shd w:val="clear" w:color="auto" w:fill="FFFFFF"/>
        <w:spacing w:before="0" w:beforeAutospacing="0" w:after="0" w:afterAutospacing="0"/>
        <w:jc w:val="both"/>
        <w:rPr>
          <w:rFonts w:asciiTheme="minorHAnsi" w:hAnsiTheme="minorHAnsi" w:cstheme="minorHAnsi"/>
          <w:b w:val="0"/>
          <w:bCs w:val="0"/>
          <w:color w:val="000000"/>
          <w:sz w:val="16"/>
          <w:szCs w:val="16"/>
        </w:rPr>
      </w:pPr>
      <w:r w:rsidRPr="009A6314">
        <w:rPr>
          <w:rStyle w:val="Appelnotedebasdep"/>
          <w:rFonts w:asciiTheme="minorHAnsi" w:hAnsiTheme="minorHAnsi" w:cstheme="minorHAnsi"/>
          <w:b w:val="0"/>
          <w:bCs w:val="0"/>
          <w:sz w:val="16"/>
          <w:szCs w:val="16"/>
        </w:rPr>
        <w:footnoteRef/>
      </w:r>
      <w:r w:rsidRPr="009A6314">
        <w:rPr>
          <w:rFonts w:asciiTheme="minorHAnsi" w:hAnsiTheme="minorHAnsi" w:cstheme="minorHAnsi"/>
          <w:b w:val="0"/>
          <w:bCs w:val="0"/>
          <w:sz w:val="16"/>
          <w:szCs w:val="16"/>
        </w:rPr>
        <w:t xml:space="preserve"> </w:t>
      </w:r>
      <w:r w:rsidRPr="009A6314">
        <w:rPr>
          <w:rFonts w:asciiTheme="minorHAnsi" w:hAnsiTheme="minorHAnsi" w:cstheme="minorHAnsi"/>
          <w:b w:val="0"/>
          <w:bCs w:val="0"/>
          <w:color w:val="000000"/>
          <w:sz w:val="16"/>
          <w:szCs w:val="16"/>
        </w:rPr>
        <w:t>L’accessibilité universelle : un besoin pour certains, un confort pour tous. Conseil National de l’Ordre des architectes, 2020.</w:t>
      </w:r>
      <w:r w:rsidRPr="009A6314">
        <w:rPr>
          <w:rFonts w:asciiTheme="minorHAnsi" w:hAnsiTheme="minorHAnsi" w:cstheme="minorHAnsi"/>
          <w:b w:val="0"/>
          <w:bCs w:val="0"/>
          <w:sz w:val="16"/>
          <w:szCs w:val="16"/>
        </w:rPr>
        <w:t xml:space="preserve"> </w:t>
      </w:r>
      <w:hyperlink r:id="rId51" w:history="1">
        <w:r w:rsidRPr="009A6314">
          <w:rPr>
            <w:rStyle w:val="Lienhypertexte"/>
            <w:rFonts w:asciiTheme="minorHAnsi" w:hAnsiTheme="minorHAnsi" w:cstheme="minorHAnsi"/>
            <w:b w:val="0"/>
            <w:bCs w:val="0"/>
            <w:sz w:val="16"/>
            <w:szCs w:val="16"/>
          </w:rPr>
          <w:t>L’accessibilité universelle : un besoin pour certains, un confort pour tous | Ordre des architectes</w:t>
        </w:r>
      </w:hyperlink>
    </w:p>
  </w:footnote>
  <w:footnote w:id="43">
    <w:p w14:paraId="5B60AB07" w14:textId="77777777" w:rsidR="00BB7C3D" w:rsidRPr="00C70530" w:rsidRDefault="00BB7C3D" w:rsidP="00F45D48">
      <w:pPr>
        <w:pStyle w:val="Notedebasdepage"/>
        <w:jc w:val="both"/>
        <w:rPr>
          <w:sz w:val="16"/>
          <w:szCs w:val="16"/>
        </w:rPr>
      </w:pPr>
      <w:r w:rsidRPr="00C70530">
        <w:rPr>
          <w:rStyle w:val="Appelnotedebasdep"/>
          <w:sz w:val="16"/>
          <w:szCs w:val="16"/>
        </w:rPr>
        <w:footnoteRef/>
      </w:r>
      <w:r w:rsidRPr="00C70530">
        <w:rPr>
          <w:sz w:val="16"/>
          <w:szCs w:val="16"/>
        </w:rPr>
        <w:t xml:space="preserve"> Des structures d’éducation et d’accueil de qualité, universelles et accessibles à tous sont salutaires pour tout le monde : elles aident tous les enfants à exploiter leur potentiel tout en permettant à leur entourage familial de mener une vie active. Communication de la Commission européenne “Éducation et accueil de la petite enfance : permettre aux enfants de se préparer au mieux au monde de demain” COM(2011) 66 final Office des publications officielles de l’Union européenne/Luxembourg, février 2011, [n. p.] </w:t>
      </w:r>
      <w:hyperlink r:id="rId52" w:history="1">
        <w:r w:rsidRPr="00C70530">
          <w:rPr>
            <w:rStyle w:val="Lienhypertexte"/>
            <w:sz w:val="16"/>
            <w:szCs w:val="16"/>
          </w:rPr>
          <w:t>http://goo.gl/5OLKTv</w:t>
        </w:r>
      </w:hyperlink>
    </w:p>
  </w:footnote>
  <w:footnote w:id="44">
    <w:p w14:paraId="268E15CB" w14:textId="77777777" w:rsidR="00BB7C3D" w:rsidRPr="00953330" w:rsidRDefault="00BB7C3D" w:rsidP="00F45D48">
      <w:pPr>
        <w:spacing w:after="0" w:line="240" w:lineRule="auto"/>
        <w:jc w:val="both"/>
        <w:outlineLvl w:val="0"/>
        <w:rPr>
          <w:rFonts w:eastAsia="Times New Roman" w:cstheme="minorHAnsi"/>
          <w:color w:val="0B0C0C"/>
          <w:kern w:val="36"/>
          <w:sz w:val="16"/>
          <w:szCs w:val="16"/>
          <w:lang w:eastAsia="fr-FR"/>
        </w:rPr>
      </w:pPr>
      <w:r w:rsidRPr="00C70530">
        <w:rPr>
          <w:rStyle w:val="Appelnotedebasdep"/>
          <w:rFonts w:cstheme="minorHAnsi"/>
          <w:sz w:val="16"/>
          <w:szCs w:val="16"/>
        </w:rPr>
        <w:footnoteRef/>
      </w:r>
      <w:r w:rsidRPr="00C70530">
        <w:rPr>
          <w:rFonts w:cstheme="minorHAnsi"/>
          <w:sz w:val="16"/>
          <w:szCs w:val="16"/>
        </w:rPr>
        <w:t xml:space="preserve"> Accessibilité des établissements recevant du public et installations ouvertes au public, guide illustré. Ministère de la transition écologique et solidaire, 2017. </w:t>
      </w:r>
      <w:hyperlink r:id="rId53" w:history="1">
        <w:r w:rsidRPr="00C70530">
          <w:rPr>
            <w:rStyle w:val="Lienhypertexte"/>
            <w:rFonts w:cstheme="minorHAnsi"/>
            <w:sz w:val="16"/>
            <w:szCs w:val="16"/>
          </w:rPr>
          <w:t>guide_erp-ipo-e_exe2_150dpi_version_mise en ligne-min.pdf (cohesion-territoires.gouv.fr)</w:t>
        </w:r>
      </w:hyperlink>
      <w:r w:rsidRPr="00C70530">
        <w:rPr>
          <w:rStyle w:val="Lienhypertexte"/>
          <w:rFonts w:cstheme="minorHAnsi"/>
          <w:sz w:val="16"/>
          <w:szCs w:val="16"/>
        </w:rPr>
        <w:t xml:space="preserve"> / </w:t>
      </w:r>
      <w:r w:rsidRPr="00C70530">
        <w:rPr>
          <w:rFonts w:cstheme="minorHAnsi"/>
          <w:sz w:val="16"/>
          <w:szCs w:val="16"/>
        </w:rPr>
        <w:t xml:space="preserve">Référentiel général d'amélioration de l'accessibilité – RGAA Version 4.1 </w:t>
      </w:r>
      <w:hyperlink r:id="rId54" w:history="1">
        <w:r w:rsidRPr="00C70530">
          <w:rPr>
            <w:rStyle w:val="Lienhypertexte"/>
            <w:rFonts w:cstheme="minorHAnsi"/>
            <w:sz w:val="16"/>
            <w:szCs w:val="16"/>
          </w:rPr>
          <w:t>Accueil - RGAA | numerique.gouv.fr</w:t>
        </w:r>
      </w:hyperlink>
      <w:r w:rsidRPr="00C70530">
        <w:rPr>
          <w:rStyle w:val="Lienhypertexte"/>
          <w:rFonts w:eastAsia="VL PGothic" w:cstheme="minorHAnsi"/>
          <w:sz w:val="16"/>
          <w:szCs w:val="16"/>
        </w:rPr>
        <w:t xml:space="preserve"> / </w:t>
      </w:r>
      <w:r w:rsidRPr="00C70530">
        <w:rPr>
          <w:rFonts w:eastAsia="Times New Roman" w:cstheme="minorHAnsi"/>
          <w:sz w:val="16"/>
          <w:szCs w:val="16"/>
          <w:bdr w:val="none" w:sz="0" w:space="0" w:color="auto" w:frame="1"/>
          <w:lang w:eastAsia="fr-FR"/>
        </w:rPr>
        <w:t xml:space="preserve">2018 </w:t>
      </w:r>
      <w:r w:rsidRPr="00C70530">
        <w:rPr>
          <w:rFonts w:eastAsia="Times New Roman" w:cstheme="minorHAnsi"/>
          <w:kern w:val="36"/>
          <w:sz w:val="16"/>
          <w:szCs w:val="16"/>
          <w:lang w:eastAsia="fr-FR"/>
        </w:rPr>
        <w:t>Rampe d’accès pour handicapés. HandiNorme, l’accessibilité des ERP</w:t>
      </w:r>
      <w:r w:rsidRPr="00C70530">
        <w:rPr>
          <w:rFonts w:cstheme="minorHAnsi"/>
          <w:sz w:val="16"/>
          <w:szCs w:val="16"/>
        </w:rPr>
        <w:t xml:space="preserve"> </w:t>
      </w:r>
      <w:hyperlink r:id="rId55" w:anchor=":~:text=La%20longueur%20de%20votre%20rampe%20d%27acc%C3%A8s%20doit%20%C3%AAtre%20de,(7%20x%2030%20cm)." w:history="1">
        <w:r w:rsidRPr="00C70530">
          <w:rPr>
            <w:rStyle w:val="Lienhypertexte"/>
            <w:rFonts w:cstheme="minorHAnsi"/>
            <w:sz w:val="16"/>
            <w:szCs w:val="16"/>
          </w:rPr>
          <w:t>Rampes d’Accès pour Handicapés - Quelle Réglementation ? - Handinorme - Handinorme</w:t>
        </w:r>
      </w:hyperlink>
      <w:r w:rsidRPr="00C70530">
        <w:rPr>
          <w:rFonts w:eastAsia="Times New Roman" w:cstheme="minorHAnsi"/>
          <w:color w:val="FFFFFF"/>
          <w:sz w:val="16"/>
          <w:szCs w:val="16"/>
          <w:bdr w:val="none" w:sz="0" w:space="0" w:color="auto" w:frame="1"/>
          <w:lang w:eastAsia="fr-FR"/>
        </w:rPr>
        <w:t>ès</w:t>
      </w:r>
      <w:r w:rsidRPr="00C70530">
        <w:rPr>
          <w:rFonts w:cstheme="minorHAnsi"/>
          <w:color w:val="FFFFFF"/>
          <w:sz w:val="16"/>
          <w:szCs w:val="16"/>
          <w:bdr w:val="none" w:sz="0" w:space="0" w:color="auto" w:frame="1"/>
        </w:rPr>
        <w:t xml:space="preserve"> / </w:t>
      </w:r>
      <w:r w:rsidRPr="00C70530">
        <w:rPr>
          <w:rFonts w:eastAsia="Times New Roman" w:cstheme="minorHAnsi"/>
          <w:color w:val="0B0C0C"/>
          <w:kern w:val="36"/>
          <w:sz w:val="16"/>
          <w:szCs w:val="16"/>
          <w:lang w:eastAsia="fr-FR"/>
        </w:rPr>
        <w:t xml:space="preserve">Comprendre les exigences en matière d’accessibilité pour les organismes du secteur public </w:t>
      </w:r>
      <w:hyperlink w:history="1">
        <w:r w:rsidRPr="00C70530">
          <w:rPr>
            <w:rStyle w:val="Lienhypertexte"/>
            <w:rFonts w:cstheme="minorHAnsi"/>
            <w:sz w:val="16"/>
            <w:szCs w:val="16"/>
          </w:rPr>
          <w:t>Comprendre les exigences en matière d’accessibilité pour les organismes du secteur public - GOV.UK (www.gov.uk)</w:t>
        </w:r>
      </w:hyperlink>
      <w:r w:rsidRPr="00C70530">
        <w:rPr>
          <w:rFonts w:cstheme="minorHAnsi"/>
          <w:sz w:val="16"/>
          <w:szCs w:val="16"/>
        </w:rPr>
        <w:t xml:space="preserve"> / </w:t>
      </w:r>
    </w:p>
  </w:footnote>
  <w:footnote w:id="45">
    <w:p w14:paraId="33E6D5F4" w14:textId="77777777" w:rsidR="00BB7C3D" w:rsidRDefault="00BB7C3D" w:rsidP="00F45D48">
      <w:pPr>
        <w:pStyle w:val="Notedebasdepage"/>
      </w:pPr>
      <w:r>
        <w:rPr>
          <w:rStyle w:val="Appelnotedebasdep"/>
        </w:rPr>
        <w:footnoteRef/>
      </w:r>
      <w:r>
        <w:t xml:space="preserve"> </w:t>
      </w:r>
      <w:r>
        <w:rPr>
          <w:rFonts w:cstheme="minorHAnsi"/>
          <w:i/>
          <w:iCs/>
          <w:sz w:val="16"/>
          <w:szCs w:val="16"/>
        </w:rPr>
        <w:t>Dans le même ordre d’idée, un</w:t>
      </w:r>
      <w:r w:rsidRPr="003669AD">
        <w:rPr>
          <w:rFonts w:cstheme="minorHAnsi"/>
          <w:i/>
          <w:iCs/>
          <w:sz w:val="16"/>
          <w:szCs w:val="16"/>
        </w:rPr>
        <w:t xml:space="preserve"> instituteur de l'école primaire de Kiganda à Muramvya, Burundi, collait des morceaux de chambre à air de récupération sur le bureau d'un élève dyspraxique </w:t>
      </w:r>
      <w:r>
        <w:rPr>
          <w:rFonts w:cstheme="minorHAnsi"/>
          <w:i/>
          <w:iCs/>
          <w:sz w:val="16"/>
          <w:szCs w:val="16"/>
        </w:rPr>
        <w:t xml:space="preserve">(bien qu’il n’ait été diagnostiqué que longtemps après), </w:t>
      </w:r>
      <w:r w:rsidRPr="003669AD">
        <w:rPr>
          <w:rFonts w:cstheme="minorHAnsi"/>
          <w:i/>
          <w:iCs/>
          <w:sz w:val="16"/>
          <w:szCs w:val="16"/>
        </w:rPr>
        <w:t>afin que ses gestes incoordonnés ne fassent chuter en permanence manuels, stylos, règles,</w:t>
      </w:r>
      <w:r w:rsidRPr="003669AD">
        <w:rPr>
          <w:rFonts w:cstheme="minorHAnsi"/>
          <w:sz w:val="16"/>
          <w:szCs w:val="16"/>
        </w:rPr>
        <w:t xml:space="preserve"> …. </w:t>
      </w:r>
      <w:r w:rsidRPr="003669AD">
        <w:rPr>
          <w:rFonts w:cstheme="minorHAnsi"/>
          <w:bCs/>
          <w:iCs/>
          <w:sz w:val="16"/>
          <w:szCs w:val="16"/>
        </w:rPr>
        <w:t>L’inclusion scolaire des enfants en situation de handicap, ressentis, contraintes et légitimités.</w:t>
      </w:r>
      <w:r w:rsidRPr="003669AD">
        <w:rPr>
          <w:rFonts w:cstheme="minorHAnsi"/>
          <w:b/>
          <w:i/>
          <w:sz w:val="16"/>
          <w:szCs w:val="16"/>
        </w:rPr>
        <w:t xml:space="preserve"> </w:t>
      </w:r>
      <w:r w:rsidRPr="003669AD">
        <w:rPr>
          <w:rFonts w:cstheme="minorHAnsi"/>
          <w:bCs/>
          <w:iCs/>
          <w:sz w:val="16"/>
          <w:szCs w:val="16"/>
        </w:rPr>
        <w:t>Alain MANTE</w:t>
      </w:r>
      <w:r>
        <w:rPr>
          <w:rFonts w:cstheme="minorHAnsi"/>
          <w:bCs/>
          <w:iCs/>
          <w:sz w:val="16"/>
          <w:szCs w:val="16"/>
        </w:rPr>
        <w:t>,</w:t>
      </w:r>
      <w:r w:rsidRPr="003669AD">
        <w:rPr>
          <w:rFonts w:cstheme="minorHAnsi"/>
          <w:b/>
          <w:i/>
          <w:sz w:val="16"/>
          <w:szCs w:val="16"/>
        </w:rPr>
        <w:t xml:space="preserve"> </w:t>
      </w:r>
      <w:r>
        <w:rPr>
          <w:rFonts w:cstheme="minorHAnsi"/>
          <w:bCs/>
          <w:iCs/>
          <w:sz w:val="16"/>
          <w:szCs w:val="16"/>
        </w:rPr>
        <w:t>f</w:t>
      </w:r>
      <w:r w:rsidRPr="003669AD">
        <w:rPr>
          <w:rFonts w:cstheme="minorHAnsi"/>
          <w:bCs/>
          <w:iCs/>
          <w:sz w:val="16"/>
          <w:szCs w:val="16"/>
        </w:rPr>
        <w:t>évrier 2018.</w:t>
      </w:r>
      <w:r w:rsidRPr="003669AD">
        <w:rPr>
          <w:rFonts w:cstheme="minorHAnsi"/>
          <w:sz w:val="16"/>
          <w:szCs w:val="16"/>
        </w:rPr>
        <w:t xml:space="preserve"> </w:t>
      </w:r>
      <w:hyperlink r:id="rId56" w:history="1">
        <w:r w:rsidRPr="003669AD">
          <w:rPr>
            <w:rStyle w:val="Lienhypertexte"/>
            <w:rFonts w:cstheme="minorHAnsi"/>
            <w:sz w:val="16"/>
            <w:szCs w:val="16"/>
          </w:rPr>
          <w:t>Être en situation de handicap, ... de quel être parle-t-on ? (blog4ever.com)</w:t>
        </w:r>
      </w:hyperlink>
    </w:p>
  </w:footnote>
  <w:footnote w:id="46">
    <w:p w14:paraId="39AAB6E0" w14:textId="77777777" w:rsidR="00BB7C3D" w:rsidRPr="00442007" w:rsidRDefault="00BB7C3D" w:rsidP="00F45D48">
      <w:pPr>
        <w:pStyle w:val="Notedebasdepage"/>
        <w:jc w:val="both"/>
        <w:rPr>
          <w:rFonts w:cstheme="minorHAnsi"/>
          <w:sz w:val="16"/>
          <w:szCs w:val="16"/>
        </w:rPr>
      </w:pPr>
      <w:r w:rsidRPr="00442007">
        <w:rPr>
          <w:rStyle w:val="Appelnotedebasdep"/>
          <w:rFonts w:cstheme="minorHAnsi"/>
          <w:sz w:val="16"/>
          <w:szCs w:val="16"/>
        </w:rPr>
        <w:footnoteRef/>
      </w:r>
      <w:r w:rsidRPr="00442007">
        <w:rPr>
          <w:rFonts w:cstheme="minorHAnsi"/>
          <w:sz w:val="16"/>
          <w:szCs w:val="16"/>
        </w:rPr>
        <w:t xml:space="preserve"> </w:t>
      </w:r>
      <w:hyperlink r:id="rId57" w:history="1">
        <w:r w:rsidRPr="00442007">
          <w:rPr>
            <w:rStyle w:val="Lienhypertexte"/>
            <w:rFonts w:cstheme="minorHAnsi"/>
            <w:sz w:val="16"/>
            <w:szCs w:val="16"/>
          </w:rPr>
          <w:t>Traité de Marrakech visant à faciliter l'accès des aveugles, des déficients visuels et des personnes ayant d'autres difficultés de lecture des textes imprimés aux œuvres publiées (wipo.int)</w:t>
        </w:r>
      </w:hyperlink>
    </w:p>
  </w:footnote>
  <w:footnote w:id="47">
    <w:p w14:paraId="653682EB" w14:textId="77777777" w:rsidR="00BB7C3D" w:rsidRPr="00442007" w:rsidRDefault="00BB7C3D" w:rsidP="00F45D48">
      <w:pPr>
        <w:spacing w:after="0" w:line="240" w:lineRule="auto"/>
        <w:jc w:val="both"/>
        <w:textAlignment w:val="baseline"/>
        <w:rPr>
          <w:rFonts w:cstheme="minorHAnsi"/>
          <w:sz w:val="16"/>
          <w:szCs w:val="16"/>
        </w:rPr>
      </w:pPr>
      <w:r w:rsidRPr="00442007">
        <w:rPr>
          <w:rStyle w:val="Appelnotedebasdep"/>
          <w:rFonts w:cstheme="minorHAnsi"/>
          <w:sz w:val="16"/>
          <w:szCs w:val="16"/>
        </w:rPr>
        <w:footnoteRef/>
      </w:r>
      <w:r w:rsidRPr="00442007">
        <w:rPr>
          <w:rFonts w:cstheme="minorHAnsi"/>
          <w:sz w:val="16"/>
          <w:szCs w:val="16"/>
        </w:rPr>
        <w:t xml:space="preserve"> Audition de la France par l'ONU : une 1ère journée cash ! </w:t>
      </w:r>
      <w:hyperlink r:id="rId58" w:anchor="at_medium=email&amp;at_emailtype=retention&amp;at_campaign=1&amp;at_send_date=20210826" w:history="1">
        <w:r w:rsidRPr="00442007">
          <w:rPr>
            <w:rStyle w:val="Lienhypertexte"/>
            <w:rFonts w:cstheme="minorHAnsi"/>
            <w:sz w:val="16"/>
            <w:szCs w:val="16"/>
          </w:rPr>
          <w:t>Audition de la France par l'ONU : une 1ère journée cash! (handicap.fr)</w:t>
        </w:r>
      </w:hyperlink>
    </w:p>
  </w:footnote>
  <w:footnote w:id="48">
    <w:p w14:paraId="77495F83" w14:textId="77777777" w:rsidR="00BB7C3D" w:rsidRPr="00442007" w:rsidRDefault="00BB7C3D" w:rsidP="00F45D48">
      <w:pPr>
        <w:pStyle w:val="Notedebasdepage"/>
        <w:jc w:val="both"/>
        <w:rPr>
          <w:rFonts w:cstheme="minorHAnsi"/>
          <w:sz w:val="16"/>
          <w:szCs w:val="16"/>
        </w:rPr>
      </w:pPr>
      <w:r w:rsidRPr="00442007">
        <w:rPr>
          <w:rStyle w:val="Appelnotedebasdep"/>
          <w:rFonts w:cstheme="minorHAnsi"/>
          <w:sz w:val="16"/>
          <w:szCs w:val="16"/>
        </w:rPr>
        <w:footnoteRef/>
      </w:r>
      <w:r w:rsidRPr="00442007">
        <w:rPr>
          <w:rFonts w:cstheme="minorHAnsi"/>
          <w:sz w:val="16"/>
          <w:szCs w:val="16"/>
        </w:rPr>
        <w:t xml:space="preserve"> </w:t>
      </w:r>
      <w:r w:rsidRPr="00442007">
        <w:rPr>
          <w:rFonts w:cstheme="minorHAnsi"/>
          <w:color w:val="000000"/>
          <w:sz w:val="16"/>
          <w:szCs w:val="16"/>
          <w:shd w:val="clear" w:color="auto" w:fill="FFFFFF"/>
        </w:rPr>
        <w:t>Le Comité des droits des personnes handicapées s’interroge sur l'absence de rapports alternatifs et la faible participation de la société civile à Djibouti</w:t>
      </w:r>
      <w:r w:rsidRPr="00442007">
        <w:rPr>
          <w:rFonts w:cstheme="minorHAnsi"/>
          <w:sz w:val="16"/>
          <w:szCs w:val="16"/>
        </w:rPr>
        <w:t xml:space="preserve"> </w:t>
      </w:r>
      <w:hyperlink r:id="rId59" w:history="1">
        <w:r w:rsidRPr="00442007">
          <w:rPr>
            <w:rStyle w:val="Lienhypertexte"/>
            <w:rFonts w:cstheme="minorHAnsi"/>
            <w:sz w:val="16"/>
            <w:szCs w:val="16"/>
          </w:rPr>
          <w:t>HCDH | Le Comité des droits des personnes handicapées s’interroge sur l'absence de rapports alternatifs et la faible participation de la société civile à Djibouti (ohchr.org)</w:t>
        </w:r>
      </w:hyperlink>
    </w:p>
  </w:footnote>
  <w:footnote w:id="49">
    <w:p w14:paraId="54E2253E" w14:textId="77777777" w:rsidR="00BB7C3D" w:rsidRDefault="00BB7C3D" w:rsidP="00F45D48">
      <w:pPr>
        <w:pStyle w:val="Notedebasdepage"/>
        <w:jc w:val="both"/>
      </w:pPr>
      <w:r w:rsidRPr="00442007">
        <w:rPr>
          <w:rStyle w:val="Appelnotedebasdep"/>
          <w:rFonts w:cstheme="minorHAnsi"/>
          <w:sz w:val="16"/>
          <w:szCs w:val="16"/>
        </w:rPr>
        <w:footnoteRef/>
      </w:r>
      <w:r w:rsidRPr="00442007">
        <w:rPr>
          <w:rFonts w:cstheme="minorHAnsi"/>
          <w:sz w:val="16"/>
          <w:szCs w:val="16"/>
        </w:rPr>
        <w:t xml:space="preserve"> </w:t>
      </w:r>
      <w:hyperlink r:id="rId60" w:history="1">
        <w:r w:rsidRPr="00442007">
          <w:rPr>
            <w:rStyle w:val="Lienhypertexte"/>
            <w:rFonts w:cstheme="minorHAnsi"/>
            <w:sz w:val="16"/>
            <w:szCs w:val="16"/>
          </w:rPr>
          <w:t>Droits des personnes handicapées : Djibouti et la France appelés à revoir leur cadre législatif (ONU) | ONU Info (un.org)</w:t>
        </w:r>
      </w:hyperlink>
    </w:p>
  </w:footnote>
  <w:footnote w:id="50">
    <w:p w14:paraId="02BB90B9" w14:textId="77777777" w:rsidR="00BB7C3D" w:rsidRPr="00752D59" w:rsidRDefault="00BB7C3D" w:rsidP="00F45D48">
      <w:pPr>
        <w:jc w:val="both"/>
        <w:rPr>
          <w:sz w:val="16"/>
          <w:szCs w:val="16"/>
        </w:rPr>
      </w:pPr>
      <w:r w:rsidRPr="00752D59">
        <w:rPr>
          <w:rStyle w:val="Appelnotedebasdep"/>
          <w:sz w:val="16"/>
          <w:szCs w:val="16"/>
        </w:rPr>
        <w:footnoteRef/>
      </w:r>
      <w:r w:rsidRPr="00752D59">
        <w:rPr>
          <w:sz w:val="16"/>
          <w:szCs w:val="16"/>
        </w:rPr>
        <w:t xml:space="preserve"> Accessibilité de l’établissement, Fédération APAJH, DMA, Unapei, 2017.</w:t>
      </w:r>
      <w:hyperlink r:id="rId61" w:history="1">
        <w:r w:rsidRPr="00752D59">
          <w:rPr>
            <w:rStyle w:val="Lienhypertexte"/>
            <w:sz w:val="16"/>
            <w:szCs w:val="16"/>
          </w:rPr>
          <w:t>Fiches synthese R-V_registre.pdf (ecologie.gouv.fr)</w:t>
        </w:r>
      </w:hyperlink>
      <w:r w:rsidRPr="00752D59">
        <w:rPr>
          <w:sz w:val="16"/>
          <w:szCs w:val="16"/>
        </w:rPr>
        <w:t xml:space="preserve"> / </w:t>
      </w:r>
      <w:hyperlink r:id="rId62" w:history="1">
        <w:r w:rsidRPr="00752D59">
          <w:rPr>
            <w:rStyle w:val="Lienhypertexte"/>
            <w:sz w:val="16"/>
            <w:szCs w:val="16"/>
          </w:rPr>
          <w:t>Guide aide registre public accessibilité.pdf (ecologie.gouv.fr)</w:t>
        </w:r>
      </w:hyperlink>
    </w:p>
    <w:p w14:paraId="70ABAA79" w14:textId="77777777" w:rsidR="00BB7C3D" w:rsidRDefault="00BB7C3D" w:rsidP="00F45D48">
      <w:pPr>
        <w:pStyle w:val="Notedebasdepage"/>
      </w:pPr>
    </w:p>
  </w:footnote>
  <w:footnote w:id="51">
    <w:p w14:paraId="04B7D6AE" w14:textId="77777777" w:rsidR="00BB7C3D" w:rsidRPr="00A816FD" w:rsidRDefault="00BB7C3D" w:rsidP="00F45D48">
      <w:pPr>
        <w:spacing w:after="0" w:line="240" w:lineRule="auto"/>
        <w:rPr>
          <w:rFonts w:ascii="Calibri" w:hAnsi="Calibri" w:cs="Calibri"/>
          <w:b/>
          <w:bCs/>
          <w:color w:val="0C7061"/>
          <w:sz w:val="40"/>
          <w:szCs w:val="32"/>
        </w:rPr>
      </w:pPr>
      <w:r w:rsidRPr="00A816FD">
        <w:rPr>
          <w:rStyle w:val="Appelnotedebasdep"/>
          <w:rFonts w:cstheme="minorHAnsi"/>
          <w:sz w:val="16"/>
          <w:szCs w:val="16"/>
        </w:rPr>
        <w:footnoteRef/>
      </w:r>
      <w:r w:rsidRPr="00A816FD">
        <w:rPr>
          <w:rFonts w:cstheme="minorHAnsi"/>
          <w:bCs/>
          <w:w w:val="95"/>
          <w:sz w:val="16"/>
          <w:szCs w:val="16"/>
        </w:rPr>
        <w:t>Étude</w:t>
      </w:r>
      <w:r w:rsidRPr="00A816FD">
        <w:rPr>
          <w:rFonts w:cstheme="minorHAnsi"/>
          <w:bCs/>
          <w:spacing w:val="-42"/>
          <w:w w:val="95"/>
          <w:sz w:val="16"/>
          <w:szCs w:val="16"/>
        </w:rPr>
        <w:t xml:space="preserve"> </w:t>
      </w:r>
      <w:r w:rsidRPr="00A816FD">
        <w:rPr>
          <w:rFonts w:cstheme="minorHAnsi"/>
          <w:bCs/>
          <w:w w:val="95"/>
          <w:sz w:val="16"/>
          <w:szCs w:val="16"/>
        </w:rPr>
        <w:t>sur</w:t>
      </w:r>
      <w:r w:rsidRPr="00A816FD">
        <w:rPr>
          <w:rFonts w:cstheme="minorHAnsi"/>
          <w:bCs/>
          <w:spacing w:val="-41"/>
          <w:w w:val="95"/>
          <w:sz w:val="16"/>
          <w:szCs w:val="16"/>
        </w:rPr>
        <w:t xml:space="preserve"> </w:t>
      </w:r>
      <w:r w:rsidRPr="00A816FD">
        <w:rPr>
          <w:rFonts w:cstheme="minorHAnsi"/>
          <w:bCs/>
          <w:w w:val="95"/>
          <w:sz w:val="16"/>
          <w:szCs w:val="16"/>
        </w:rPr>
        <w:t>les</w:t>
      </w:r>
      <w:r w:rsidRPr="00A816FD">
        <w:rPr>
          <w:rFonts w:cstheme="minorHAnsi"/>
          <w:bCs/>
          <w:spacing w:val="-42"/>
          <w:w w:val="95"/>
          <w:sz w:val="16"/>
          <w:szCs w:val="16"/>
        </w:rPr>
        <w:t xml:space="preserve"> </w:t>
      </w:r>
      <w:r w:rsidRPr="00A816FD">
        <w:rPr>
          <w:rFonts w:cstheme="minorHAnsi"/>
          <w:bCs/>
          <w:w w:val="95"/>
          <w:sz w:val="16"/>
          <w:szCs w:val="16"/>
        </w:rPr>
        <w:t>enfants</w:t>
      </w:r>
      <w:r w:rsidRPr="00A816FD">
        <w:rPr>
          <w:rFonts w:cstheme="minorHAnsi"/>
          <w:bCs/>
          <w:spacing w:val="-41"/>
          <w:w w:val="95"/>
          <w:sz w:val="16"/>
          <w:szCs w:val="16"/>
        </w:rPr>
        <w:t xml:space="preserve"> </w:t>
      </w:r>
      <w:r w:rsidRPr="00A816FD">
        <w:rPr>
          <w:rFonts w:cstheme="minorHAnsi"/>
          <w:bCs/>
          <w:w w:val="95"/>
          <w:sz w:val="16"/>
          <w:szCs w:val="16"/>
        </w:rPr>
        <w:t>à</w:t>
      </w:r>
      <w:r w:rsidRPr="00A816FD">
        <w:rPr>
          <w:rFonts w:cstheme="minorHAnsi"/>
          <w:bCs/>
          <w:spacing w:val="-41"/>
          <w:w w:val="95"/>
          <w:sz w:val="16"/>
          <w:szCs w:val="16"/>
        </w:rPr>
        <w:t xml:space="preserve"> </w:t>
      </w:r>
      <w:r w:rsidRPr="00A816FD">
        <w:rPr>
          <w:rFonts w:cstheme="minorHAnsi"/>
          <w:bCs/>
          <w:w w:val="95"/>
          <w:sz w:val="16"/>
          <w:szCs w:val="16"/>
        </w:rPr>
        <w:t>besoins</w:t>
      </w:r>
      <w:r w:rsidRPr="00A816FD">
        <w:rPr>
          <w:rFonts w:cstheme="minorHAnsi"/>
          <w:bCs/>
          <w:spacing w:val="-42"/>
          <w:w w:val="95"/>
          <w:sz w:val="16"/>
          <w:szCs w:val="16"/>
        </w:rPr>
        <w:t xml:space="preserve"> </w:t>
      </w:r>
      <w:r w:rsidRPr="00A816FD">
        <w:rPr>
          <w:rFonts w:cstheme="minorHAnsi"/>
          <w:bCs/>
          <w:w w:val="95"/>
          <w:sz w:val="16"/>
          <w:szCs w:val="16"/>
        </w:rPr>
        <w:t>spéciaux</w:t>
      </w:r>
      <w:r w:rsidRPr="00A816FD">
        <w:rPr>
          <w:rFonts w:cstheme="minorHAnsi"/>
          <w:bCs/>
          <w:spacing w:val="-41"/>
          <w:w w:val="95"/>
          <w:sz w:val="16"/>
          <w:szCs w:val="16"/>
        </w:rPr>
        <w:t xml:space="preserve"> </w:t>
      </w:r>
      <w:r w:rsidRPr="00A816FD">
        <w:rPr>
          <w:rFonts w:cstheme="minorHAnsi"/>
          <w:bCs/>
          <w:w w:val="95"/>
          <w:sz w:val="16"/>
          <w:szCs w:val="16"/>
        </w:rPr>
        <w:t>et</w:t>
      </w:r>
      <w:r w:rsidRPr="00A816FD">
        <w:rPr>
          <w:rFonts w:cstheme="minorHAnsi"/>
          <w:bCs/>
          <w:spacing w:val="-42"/>
          <w:w w:val="95"/>
          <w:sz w:val="16"/>
          <w:szCs w:val="16"/>
        </w:rPr>
        <w:t xml:space="preserve"> </w:t>
      </w:r>
      <w:r w:rsidRPr="00A816FD">
        <w:rPr>
          <w:rFonts w:cstheme="minorHAnsi"/>
          <w:bCs/>
          <w:w w:val="95"/>
          <w:sz w:val="16"/>
          <w:szCs w:val="16"/>
        </w:rPr>
        <w:t>élaboration</w:t>
      </w:r>
      <w:r w:rsidRPr="00A816FD">
        <w:rPr>
          <w:rFonts w:cstheme="minorHAnsi"/>
          <w:bCs/>
          <w:spacing w:val="-41"/>
          <w:w w:val="95"/>
          <w:sz w:val="16"/>
          <w:szCs w:val="16"/>
        </w:rPr>
        <w:t xml:space="preserve"> </w:t>
      </w:r>
      <w:r w:rsidRPr="00A816FD">
        <w:rPr>
          <w:rFonts w:cstheme="minorHAnsi"/>
          <w:bCs/>
          <w:w w:val="95"/>
          <w:sz w:val="16"/>
          <w:szCs w:val="16"/>
        </w:rPr>
        <w:t>d’un</w:t>
      </w:r>
      <w:r w:rsidRPr="00A816FD">
        <w:rPr>
          <w:rFonts w:cstheme="minorHAnsi"/>
          <w:bCs/>
          <w:spacing w:val="-42"/>
          <w:w w:val="95"/>
          <w:sz w:val="16"/>
          <w:szCs w:val="16"/>
        </w:rPr>
        <w:t xml:space="preserve"> </w:t>
      </w:r>
      <w:r w:rsidRPr="00A816FD">
        <w:rPr>
          <w:rFonts w:cstheme="minorHAnsi"/>
          <w:bCs/>
          <w:w w:val="95"/>
          <w:sz w:val="16"/>
          <w:szCs w:val="16"/>
        </w:rPr>
        <w:t xml:space="preserve">plan d’action multisectoriel. </w:t>
      </w:r>
      <w:r w:rsidRPr="00A816FD">
        <w:rPr>
          <w:rFonts w:cstheme="minorHAnsi"/>
          <w:bCs/>
          <w:sz w:val="16"/>
          <w:szCs w:val="16"/>
        </w:rPr>
        <w:t xml:space="preserve">Bernard GOSSOT, UNICEF CAYAMBE 2015. / </w:t>
      </w:r>
      <w:r w:rsidRPr="00A816FD">
        <w:rPr>
          <w:rFonts w:cstheme="minorHAnsi"/>
          <w:bCs/>
          <w:iCs/>
          <w:sz w:val="16"/>
          <w:szCs w:val="16"/>
        </w:rPr>
        <w:t xml:space="preserve">Troisième, quatrièmes et cinquièmes rapports périodiques portant sur la mise en œuvre de la Convention relative aux droits de l’enfant. République de Djibouti, 2018. / </w:t>
      </w:r>
      <w:r w:rsidRPr="00A816FD">
        <w:rPr>
          <w:rFonts w:cstheme="minorHAnsi"/>
          <w:sz w:val="16"/>
          <w:szCs w:val="16"/>
          <w14:shadow w14:blurRad="0" w14:dist="45847" w14:dir="2021404" w14:sx="100000" w14:sy="100000" w14:kx="0" w14:ky="0" w14:algn="ctr">
            <w14:srgbClr w14:val="B2B2B2">
              <w14:alpha w14:val="20000"/>
            </w14:srgbClr>
          </w14:shadow>
        </w:rPr>
        <w:t>Stratégie nationale de protection des enfants à besoins spécifiques</w:t>
      </w:r>
      <w:r>
        <w:rPr>
          <w:rFonts w:cstheme="minorHAnsi"/>
          <w:sz w:val="16"/>
          <w:szCs w:val="16"/>
          <w14:shadow w14:blurRad="0" w14:dist="45847" w14:dir="2021404" w14:sx="100000" w14:sy="100000" w14:kx="0" w14:ky="0" w14:algn="ctr">
            <w14:srgbClr w14:val="B2B2B2">
              <w14:alpha w14:val="20000"/>
            </w14:srgbClr>
          </w14:shadow>
        </w:rPr>
        <w:t>.</w:t>
      </w:r>
      <w:r w:rsidRPr="00A816FD">
        <w:rPr>
          <w:rFonts w:cstheme="minorHAnsi"/>
          <w:sz w:val="16"/>
          <w:szCs w:val="16"/>
        </w:rPr>
        <w:t xml:space="preserve"> République de Djibouti </w:t>
      </w:r>
      <w:r>
        <w:rPr>
          <w:rFonts w:cstheme="minorHAnsi"/>
          <w:sz w:val="16"/>
          <w:szCs w:val="16"/>
        </w:rPr>
        <w:t xml:space="preserve">- </w:t>
      </w:r>
      <w:r w:rsidRPr="00A816FD">
        <w:rPr>
          <w:rFonts w:cstheme="minorHAnsi"/>
          <w:sz w:val="16"/>
          <w:szCs w:val="16"/>
        </w:rPr>
        <w:t>Ministère de la Femme et de la Famille. Dr Nima Abdillahi  Omar , 2018.</w:t>
      </w:r>
      <w:r w:rsidRPr="00A816FD">
        <w:rPr>
          <w:rFonts w:cstheme="minorHAnsi"/>
          <w:b/>
          <w:sz w:val="16"/>
          <w:szCs w:val="16"/>
        </w:rPr>
        <w:t xml:space="preserve"> </w:t>
      </w:r>
      <w:r w:rsidRPr="00A816FD">
        <w:rPr>
          <w:rFonts w:ascii="Calibri" w:hAnsi="Calibri" w:cs="Calibri"/>
          <w:b/>
          <w:bCs/>
          <w:color w:val="0C7061"/>
          <w:sz w:val="40"/>
          <w:szCs w:val="32"/>
        </w:rPr>
        <w:t xml:space="preserve">                                                         </w:t>
      </w:r>
      <w:r w:rsidRPr="004A1ACA">
        <w:rPr>
          <w:rFonts w:ascii="Calibri" w:hAnsi="Calibri" w:cs="Calibri"/>
          <w:b/>
          <w:bCs/>
          <w:color w:val="0C7061"/>
          <w:sz w:val="40"/>
          <w:szCs w:val="32"/>
        </w:rPr>
        <w:t xml:space="preserve">                                                          </w:t>
      </w:r>
    </w:p>
  </w:footnote>
  <w:footnote w:id="52">
    <w:p w14:paraId="1BB378DA" w14:textId="77777777" w:rsidR="00BB7C3D" w:rsidRDefault="00BB7C3D" w:rsidP="00F45D48">
      <w:pPr>
        <w:pStyle w:val="Notedebasdepage"/>
      </w:pPr>
      <w:r>
        <w:rPr>
          <w:rStyle w:val="Appelnotedebasdep"/>
        </w:rPr>
        <w:footnoteRef/>
      </w:r>
      <w:r>
        <w:t xml:space="preserve"> </w:t>
      </w:r>
      <w:r>
        <w:rPr>
          <w:bCs/>
          <w:sz w:val="16"/>
          <w:szCs w:val="16"/>
        </w:rPr>
        <w:t>Plan d’Action National pour la mise en œuvre de la Stratégie Nationale du Handicap pour les trois premières années (2021-2023). ANPH, Djibouti, 2021</w:t>
      </w:r>
    </w:p>
  </w:footnote>
  <w:footnote w:id="53">
    <w:p w14:paraId="344ED300" w14:textId="39E0161F" w:rsidR="00BB7C3D" w:rsidRDefault="00BB7C3D" w:rsidP="007208A6">
      <w:pPr>
        <w:spacing w:after="0" w:line="240" w:lineRule="auto"/>
      </w:pPr>
      <w:r w:rsidRPr="009172FF">
        <w:rPr>
          <w:rStyle w:val="Appelnotedebasdep"/>
          <w:rFonts w:cstheme="minorHAnsi"/>
          <w:sz w:val="16"/>
          <w:szCs w:val="16"/>
        </w:rPr>
        <w:footnoteRef/>
      </w:r>
      <w:r w:rsidRPr="009172FF">
        <w:rPr>
          <w:rFonts w:cstheme="minorHAnsi"/>
          <w:sz w:val="16"/>
          <w:szCs w:val="16"/>
        </w:rPr>
        <w:t xml:space="preserve"> </w:t>
      </w:r>
      <w:hyperlink r:id="rId63" w:history="1">
        <w:r w:rsidRPr="009172FF">
          <w:rPr>
            <w:rStyle w:val="Lienhypertexte"/>
            <w:rFonts w:cstheme="minorHAnsi"/>
            <w:sz w:val="16"/>
            <w:szCs w:val="16"/>
          </w:rPr>
          <w:t>Goodeed</w:t>
        </w:r>
      </w:hyperlink>
      <w:r w:rsidRPr="009172FF">
        <w:rPr>
          <w:rFonts w:cstheme="minorHAnsi"/>
          <w:sz w:val="16"/>
          <w:szCs w:val="16"/>
        </w:rPr>
        <w:t xml:space="preserve"> / Handicap International Kinshasa, Projet Team Congo, volet </w:t>
      </w:r>
      <w:r w:rsidRPr="009172FF">
        <w:rPr>
          <w:rFonts w:cstheme="minorHAnsi"/>
          <w:bCs/>
          <w:sz w:val="16"/>
          <w:szCs w:val="16"/>
        </w:rPr>
        <w:t>Sécurité Routière :</w:t>
      </w:r>
      <w:r w:rsidRPr="009172FF">
        <w:rPr>
          <w:rFonts w:cstheme="minorHAnsi"/>
          <w:b/>
          <w:sz w:val="16"/>
          <w:szCs w:val="16"/>
        </w:rPr>
        <w:t xml:space="preserve"> </w:t>
      </w:r>
      <w:r w:rsidRPr="009172FF">
        <w:rPr>
          <w:rFonts w:cstheme="minorHAnsi"/>
          <w:sz w:val="16"/>
          <w:szCs w:val="16"/>
        </w:rPr>
        <w:t>(a) Renforcement des capacités des institutions de l’État, (b) Recherche, analyse des comportements à risque des usagers sur la route, (c) Sensibilisation médiatique, (d) Diffusion de la sécurité par le milieu scolaire.</w:t>
      </w:r>
      <w:r w:rsidRPr="009172FF">
        <w:rPr>
          <w:rFonts w:cstheme="minorHAnsi"/>
          <w:b/>
          <w:sz w:val="16"/>
          <w:szCs w:val="16"/>
        </w:rPr>
        <w:t xml:space="preserve"> </w:t>
      </w:r>
      <w:r w:rsidRPr="009172FF">
        <w:rPr>
          <w:rFonts w:cstheme="minorHAnsi"/>
          <w:bCs/>
          <w:sz w:val="16"/>
          <w:szCs w:val="16"/>
        </w:rPr>
        <w:t>Rapport de mission du 04 10 au 17 12 2015 Handicap International Kinshasa. Alain MANTE, 2015.</w:t>
      </w:r>
      <w:r w:rsidRPr="009172FF">
        <w:rPr>
          <w:sz w:val="16"/>
          <w:szCs w:val="16"/>
        </w:rPr>
        <w:t xml:space="preserve"> </w:t>
      </w:r>
      <w:hyperlink r:id="rId64" w:history="1">
        <w:r w:rsidRPr="009172FF">
          <w:rPr>
            <w:rStyle w:val="Lienhypertexte"/>
            <w:sz w:val="16"/>
            <w:szCs w:val="16"/>
          </w:rPr>
          <w:t>Être en situation de handicap, ... de quel être parle-t-on ? (blog4ever.com)</w:t>
        </w:r>
      </w:hyperlink>
    </w:p>
  </w:footnote>
  <w:footnote w:id="54">
    <w:p w14:paraId="4F01863C" w14:textId="77777777" w:rsidR="00BB7C3D" w:rsidRPr="007A2E73" w:rsidRDefault="00BB7C3D" w:rsidP="00F45D48">
      <w:pPr>
        <w:pStyle w:val="Notedebasdepage"/>
        <w:rPr>
          <w:rFonts w:cstheme="minorHAnsi"/>
          <w:sz w:val="16"/>
          <w:szCs w:val="16"/>
        </w:rPr>
      </w:pPr>
      <w:r w:rsidRPr="007A2E73">
        <w:rPr>
          <w:rStyle w:val="Appelnotedebasdep"/>
          <w:rFonts w:cstheme="minorHAnsi"/>
          <w:sz w:val="16"/>
          <w:szCs w:val="16"/>
        </w:rPr>
        <w:footnoteRef/>
      </w:r>
      <w:r w:rsidRPr="007A2E73">
        <w:rPr>
          <w:rFonts w:cstheme="minorHAnsi"/>
          <w:sz w:val="16"/>
          <w:szCs w:val="16"/>
        </w:rPr>
        <w:t xml:space="preserve"> Notes de l’expert, Mauritanie 2004-2006.</w:t>
      </w:r>
      <w:r w:rsidRPr="007A2E73">
        <w:rPr>
          <w:rFonts w:cstheme="minorHAnsi"/>
          <w:noProof/>
          <w:sz w:val="16"/>
          <w:szCs w:val="16"/>
        </w:rPr>
        <w:t xml:space="preserve"> </w:t>
      </w:r>
    </w:p>
  </w:footnote>
  <w:footnote w:id="55">
    <w:p w14:paraId="08878078" w14:textId="77777777" w:rsidR="00BB7C3D" w:rsidRPr="007A2E73" w:rsidRDefault="00BB7C3D" w:rsidP="00F45D48">
      <w:pPr>
        <w:pStyle w:val="Notedebasdepage"/>
        <w:rPr>
          <w:rFonts w:cstheme="minorHAnsi"/>
          <w:sz w:val="16"/>
          <w:szCs w:val="16"/>
        </w:rPr>
      </w:pPr>
      <w:r w:rsidRPr="007A2E73">
        <w:rPr>
          <w:rStyle w:val="Appelnotedebasdep"/>
          <w:rFonts w:cstheme="minorHAnsi"/>
          <w:sz w:val="16"/>
          <w:szCs w:val="16"/>
        </w:rPr>
        <w:footnoteRef/>
      </w:r>
      <w:r w:rsidRPr="007A2E73">
        <w:rPr>
          <w:rFonts w:cstheme="minorHAnsi"/>
          <w:sz w:val="16"/>
          <w:szCs w:val="16"/>
        </w:rPr>
        <w:t xml:space="preserve"> Rappel du Ministère de la Santé et des Solidarités français parmi beaucoup d’autres </w:t>
      </w:r>
      <w:hyperlink r:id="rId65" w:history="1">
        <w:r w:rsidRPr="007A2E73">
          <w:rPr>
            <w:rStyle w:val="Lienhypertexte"/>
            <w:rFonts w:cstheme="minorHAnsi"/>
            <w:sz w:val="16"/>
            <w:szCs w:val="16"/>
          </w:rPr>
          <w:t>Les gestes barrières à adopter | ameli.fr | Assuré</w:t>
        </w:r>
      </w:hyperlink>
    </w:p>
  </w:footnote>
  <w:footnote w:id="56">
    <w:p w14:paraId="515838CF" w14:textId="77777777" w:rsidR="00BB7C3D" w:rsidRPr="007A2E73" w:rsidRDefault="00BB7C3D" w:rsidP="00F45D48">
      <w:pPr>
        <w:pStyle w:val="Notedebasdepage"/>
        <w:rPr>
          <w:rFonts w:cstheme="minorHAnsi"/>
          <w:sz w:val="16"/>
          <w:szCs w:val="16"/>
        </w:rPr>
      </w:pPr>
      <w:r w:rsidRPr="007A2E73">
        <w:rPr>
          <w:rStyle w:val="Appelnotedebasdep"/>
          <w:rFonts w:cstheme="minorHAnsi"/>
          <w:sz w:val="16"/>
          <w:szCs w:val="16"/>
        </w:rPr>
        <w:footnoteRef/>
      </w:r>
      <w:r w:rsidRPr="007A2E73">
        <w:rPr>
          <w:rFonts w:cstheme="minorHAnsi"/>
          <w:sz w:val="16"/>
          <w:szCs w:val="16"/>
        </w:rPr>
        <w:t xml:space="preserve"> </w:t>
      </w:r>
      <w:hyperlink r:id="rId66" w:history="1">
        <w:r w:rsidRPr="007A2E73">
          <w:rPr>
            <w:rStyle w:val="Lienhypertexte"/>
            <w:rFonts w:cstheme="minorHAnsi"/>
            <w:sz w:val="16"/>
            <w:szCs w:val="16"/>
          </w:rPr>
          <w:t>Djibouti: Les derniers chiffres, graphiques et cartes sur l’évolution du coronavirus (reuters.com)</w:t>
        </w:r>
      </w:hyperlink>
    </w:p>
  </w:footnote>
  <w:footnote w:id="57">
    <w:p w14:paraId="40884666" w14:textId="77777777" w:rsidR="00BB7C3D" w:rsidRPr="007A2E73" w:rsidRDefault="00BB7C3D" w:rsidP="00F45D48">
      <w:pPr>
        <w:shd w:val="clear" w:color="auto" w:fill="FFFFFF"/>
        <w:spacing w:after="0" w:line="240" w:lineRule="auto"/>
        <w:outlineLvl w:val="0"/>
        <w:rPr>
          <w:rFonts w:eastAsia="Times New Roman" w:cstheme="minorHAnsi"/>
          <w:color w:val="333333"/>
          <w:kern w:val="36"/>
          <w:sz w:val="16"/>
          <w:szCs w:val="16"/>
          <w:lang w:eastAsia="fr-FR"/>
        </w:rPr>
      </w:pPr>
      <w:r w:rsidRPr="007A2E73">
        <w:rPr>
          <w:rStyle w:val="Appelnotedebasdep"/>
          <w:rFonts w:cstheme="minorHAnsi"/>
          <w:sz w:val="16"/>
          <w:szCs w:val="16"/>
        </w:rPr>
        <w:footnoteRef/>
      </w:r>
      <w:r w:rsidRPr="007A2E73">
        <w:rPr>
          <w:rFonts w:cstheme="minorHAnsi"/>
          <w:sz w:val="16"/>
          <w:szCs w:val="16"/>
        </w:rPr>
        <w:t xml:space="preserve"> Continuité pédagogique et déclaration di Ministre de l’EDUCATION Nationale et de la Formation Professionnelle du 19 04 2020  </w:t>
      </w:r>
      <w:hyperlink r:id="rId67" w:history="1">
        <w:r w:rsidRPr="007A2E73">
          <w:rPr>
            <w:rStyle w:val="Lienhypertexte"/>
            <w:rFonts w:cstheme="minorHAnsi"/>
            <w:sz w:val="16"/>
            <w:szCs w:val="16"/>
          </w:rPr>
          <w:t>COVID-19 - Djibouti (gouv.dj)</w:t>
        </w:r>
      </w:hyperlink>
      <w:r w:rsidRPr="007A2E73">
        <w:rPr>
          <w:rFonts w:cstheme="minorHAnsi"/>
          <w:sz w:val="16"/>
          <w:szCs w:val="16"/>
        </w:rPr>
        <w:t xml:space="preserve">  </w:t>
      </w:r>
      <w:r w:rsidRPr="007A2E73">
        <w:rPr>
          <w:rFonts w:eastAsia="Times New Roman" w:cstheme="minorHAnsi"/>
          <w:color w:val="212333"/>
          <w:sz w:val="16"/>
          <w:szCs w:val="16"/>
          <w:bdr w:val="none" w:sz="0" w:space="0" w:color="auto" w:frame="1"/>
          <w:lang w:eastAsia="fr-FR"/>
        </w:rPr>
        <w:t xml:space="preserve">/ </w:t>
      </w:r>
      <w:hyperlink r:id="rId68" w:history="1">
        <w:r w:rsidRPr="007A2E73">
          <w:rPr>
            <w:rStyle w:val="Lienhypertexte"/>
            <w:rFonts w:cstheme="minorHAnsi"/>
            <w:sz w:val="16"/>
            <w:szCs w:val="16"/>
          </w:rPr>
          <w:t>Une approche inclusive de la scolarisation des réfugiés à Djibouti (worldbank.org)</w:t>
        </w:r>
      </w:hyperlink>
    </w:p>
  </w:footnote>
  <w:footnote w:id="58">
    <w:p w14:paraId="470191CB" w14:textId="77777777" w:rsidR="00BB7C3D" w:rsidRPr="00A14554" w:rsidRDefault="00BB7C3D" w:rsidP="00F45D48">
      <w:pPr>
        <w:pStyle w:val="Notedebasdepage"/>
        <w:rPr>
          <w:sz w:val="16"/>
          <w:szCs w:val="16"/>
        </w:rPr>
      </w:pPr>
      <w:r w:rsidRPr="007A2E73">
        <w:rPr>
          <w:rStyle w:val="Appelnotedebasdep"/>
          <w:rFonts w:cstheme="minorHAnsi"/>
          <w:sz w:val="16"/>
          <w:szCs w:val="16"/>
        </w:rPr>
        <w:footnoteRef/>
      </w:r>
      <w:r w:rsidRPr="007A2E73">
        <w:rPr>
          <w:rFonts w:cstheme="minorHAnsi"/>
          <w:sz w:val="16"/>
          <w:szCs w:val="16"/>
        </w:rPr>
        <w:t xml:space="preserve"> </w:t>
      </w:r>
      <w:hyperlink r:id="rId69" w:history="1">
        <w:r w:rsidRPr="007A2E73">
          <w:rPr>
            <w:rStyle w:val="Lienhypertexte"/>
            <w:rFonts w:cstheme="minorHAnsi"/>
            <w:sz w:val="16"/>
            <w:szCs w:val="16"/>
          </w:rPr>
          <w:t>Internet un danger pour les enfants? (viry-chatillon.fr)</w:t>
        </w:r>
      </w:hyperlink>
    </w:p>
  </w:footnote>
  <w:footnote w:id="59">
    <w:p w14:paraId="2242F150" w14:textId="77777777" w:rsidR="00BB7C3D" w:rsidRPr="00A14554" w:rsidRDefault="00BB7C3D" w:rsidP="00F45D48">
      <w:pPr>
        <w:pStyle w:val="Notedebasdepage"/>
        <w:rPr>
          <w:sz w:val="16"/>
          <w:szCs w:val="16"/>
        </w:rPr>
      </w:pPr>
      <w:r w:rsidRPr="00A14554">
        <w:rPr>
          <w:rStyle w:val="Appelnotedebasdep"/>
          <w:sz w:val="16"/>
          <w:szCs w:val="16"/>
        </w:rPr>
        <w:footnoteRef/>
      </w:r>
      <w:r w:rsidRPr="00A14554">
        <w:rPr>
          <w:sz w:val="16"/>
          <w:szCs w:val="16"/>
        </w:rPr>
        <w:t xml:space="preserve"> </w:t>
      </w:r>
      <w:hyperlink r:id="rId70" w:history="1">
        <w:r w:rsidRPr="00A14554">
          <w:rPr>
            <w:rStyle w:val="Lienhypertexte"/>
            <w:sz w:val="16"/>
            <w:szCs w:val="16"/>
          </w:rPr>
          <w:t>Climat scolaire et prévention des violences | Ministère de l'Education Nationale de la Jeunesse et des Sports</w:t>
        </w:r>
      </w:hyperlink>
    </w:p>
  </w:footnote>
  <w:footnote w:id="60">
    <w:p w14:paraId="7D30585C" w14:textId="77777777" w:rsidR="00BB7C3D" w:rsidRPr="00B82A1A" w:rsidRDefault="00BB7C3D" w:rsidP="00F45D48">
      <w:pPr>
        <w:pStyle w:val="Titre"/>
        <w:spacing w:before="0"/>
        <w:ind w:left="0"/>
        <w:rPr>
          <w:rFonts w:asciiTheme="minorHAnsi" w:hAnsiTheme="minorHAnsi" w:cstheme="minorHAnsi"/>
          <w:sz w:val="16"/>
          <w:szCs w:val="16"/>
        </w:rPr>
      </w:pPr>
      <w:r w:rsidRPr="00B82A1A">
        <w:rPr>
          <w:rStyle w:val="Appelnotedebasdep"/>
          <w:rFonts w:asciiTheme="minorHAnsi" w:hAnsiTheme="minorHAnsi" w:cstheme="minorHAnsi"/>
          <w:b w:val="0"/>
          <w:bCs w:val="0"/>
          <w:sz w:val="16"/>
          <w:szCs w:val="16"/>
        </w:rPr>
        <w:footnoteRef/>
      </w:r>
      <w:r w:rsidRPr="00B82A1A">
        <w:rPr>
          <w:rFonts w:asciiTheme="minorHAnsi" w:hAnsiTheme="minorHAnsi" w:cstheme="minorHAnsi"/>
          <w:b w:val="0"/>
          <w:bCs w:val="0"/>
          <w:sz w:val="16"/>
          <w:szCs w:val="16"/>
        </w:rPr>
        <w:t xml:space="preserve"> </w:t>
      </w:r>
      <w:hyperlink r:id="rId71" w:history="1">
        <w:r w:rsidRPr="00B82A1A">
          <w:rPr>
            <w:rStyle w:val="Lienhypertexte"/>
            <w:rFonts w:asciiTheme="minorHAnsi" w:hAnsiTheme="minorHAnsi" w:cstheme="minorHAnsi"/>
            <w:b w:val="0"/>
            <w:bCs w:val="0"/>
            <w:sz w:val="16"/>
            <w:szCs w:val="16"/>
          </w:rPr>
          <w:t>CHARTE-de-BONNE-CONDUITE-2021-2022.pdf (annecartier.com)</w:t>
        </w:r>
      </w:hyperlink>
    </w:p>
  </w:footnote>
  <w:footnote w:id="61">
    <w:p w14:paraId="42BABA82" w14:textId="77777777" w:rsidR="00BB7C3D" w:rsidRPr="00B82A1A" w:rsidRDefault="00BB7C3D" w:rsidP="00F45D48">
      <w:pPr>
        <w:pStyle w:val="Notedebasdepage"/>
        <w:rPr>
          <w:rFonts w:cstheme="minorHAnsi"/>
          <w:sz w:val="16"/>
          <w:szCs w:val="16"/>
        </w:rPr>
      </w:pPr>
      <w:r w:rsidRPr="00B82A1A">
        <w:rPr>
          <w:rStyle w:val="Appelnotedebasdep"/>
          <w:rFonts w:cstheme="minorHAnsi"/>
          <w:sz w:val="16"/>
          <w:szCs w:val="16"/>
        </w:rPr>
        <w:footnoteRef/>
      </w:r>
      <w:r w:rsidRPr="00B82A1A">
        <w:rPr>
          <w:rFonts w:cstheme="minorHAnsi"/>
          <w:sz w:val="16"/>
          <w:szCs w:val="16"/>
        </w:rPr>
        <w:t xml:space="preserve"> Alain Mante OP CIT contraintes légitimité</w:t>
      </w:r>
    </w:p>
  </w:footnote>
  <w:footnote w:id="62">
    <w:p w14:paraId="1091D516" w14:textId="77777777" w:rsidR="00BB7C3D" w:rsidRDefault="00BB7C3D" w:rsidP="00F45D48">
      <w:pPr>
        <w:pStyle w:val="Notedebasdepage"/>
      </w:pPr>
      <w:r>
        <w:rPr>
          <w:rStyle w:val="Appelnotedebasdep"/>
        </w:rPr>
        <w:footnoteRef/>
      </w:r>
      <w:r>
        <w:t xml:space="preserve"> </w:t>
      </w:r>
      <w:hyperlink r:id="rId72" w:history="1">
        <w:r>
          <w:rPr>
            <w:rStyle w:val="Lienhypertexte"/>
          </w:rPr>
          <w:t>Loi n° 75-534 du 30 juin 1975 d'orientation en faveur des personnes handicapées - Légifrance (legifrance.gouv.fr)</w:t>
        </w:r>
      </w:hyperlink>
    </w:p>
  </w:footnote>
  <w:footnote w:id="63">
    <w:p w14:paraId="45A867E3" w14:textId="77777777" w:rsidR="00BB7C3D" w:rsidRDefault="00BB7C3D" w:rsidP="00F45D48">
      <w:pPr>
        <w:pStyle w:val="Notedebasdepage"/>
      </w:pPr>
      <w:r>
        <w:rPr>
          <w:rStyle w:val="Appelnotedebasdep"/>
        </w:rPr>
        <w:footnoteRef/>
      </w:r>
      <w:r>
        <w:t xml:space="preserve"> Circulaire n o 82/2 et n o 82-048 du 29 janvier 1982 relative à l’Intégration scolaire des élèves handicapés</w:t>
      </w:r>
    </w:p>
  </w:footnote>
  <w:footnote w:id="64">
    <w:p w14:paraId="68A64076" w14:textId="77777777" w:rsidR="00BB7C3D" w:rsidRPr="00C03132" w:rsidRDefault="00BB7C3D" w:rsidP="00F45D48">
      <w:pPr>
        <w:pStyle w:val="Notedebasdepage"/>
        <w:rPr>
          <w:rFonts w:cstheme="minorHAnsi"/>
          <w:sz w:val="16"/>
          <w:szCs w:val="16"/>
        </w:rPr>
      </w:pPr>
      <w:r w:rsidRPr="00C03132">
        <w:rPr>
          <w:rStyle w:val="Appelnotedebasdep"/>
          <w:rFonts w:cstheme="minorHAnsi"/>
          <w:sz w:val="16"/>
          <w:szCs w:val="16"/>
        </w:rPr>
        <w:footnoteRef/>
      </w:r>
      <w:r w:rsidRPr="00C03132">
        <w:rPr>
          <w:rFonts w:cstheme="minorHAnsi"/>
          <w:sz w:val="16"/>
          <w:szCs w:val="16"/>
        </w:rPr>
        <w:t xml:space="preserve"> Note d</w:t>
      </w:r>
      <w:r>
        <w:rPr>
          <w:rFonts w:cstheme="minorHAnsi"/>
          <w:sz w:val="16"/>
          <w:szCs w:val="16"/>
        </w:rPr>
        <w:t>e l’</w:t>
      </w:r>
      <w:r w:rsidRPr="00C03132">
        <w:rPr>
          <w:rFonts w:cstheme="minorHAnsi"/>
          <w:sz w:val="16"/>
          <w:szCs w:val="16"/>
        </w:rPr>
        <w:t>expert, ayant participé aux premières expériences d’intégration d’adolescents handicapés en établissement ordinaire (École primaire, Lycée d’Enseignement Professionnel), cité dans le rapport LAFA</w:t>
      </w:r>
      <w:r>
        <w:rPr>
          <w:rFonts w:cstheme="minorHAnsi"/>
          <w:sz w:val="16"/>
          <w:szCs w:val="16"/>
        </w:rPr>
        <w:t>Y</w:t>
      </w:r>
      <w:r w:rsidRPr="00C03132">
        <w:rPr>
          <w:rFonts w:cstheme="minorHAnsi"/>
          <w:sz w:val="16"/>
          <w:szCs w:val="16"/>
          <w:bdr w:val="none" w:sz="0" w:space="0" w:color="auto" w:frame="1"/>
        </w:rPr>
        <w:t xml:space="preserve"> </w:t>
      </w:r>
      <w:r>
        <w:rPr>
          <w:rFonts w:cstheme="minorHAnsi"/>
          <w:sz w:val="16"/>
          <w:szCs w:val="16"/>
          <w:bdr w:val="none" w:sz="0" w:space="0" w:color="auto" w:frame="1"/>
        </w:rPr>
        <w:t>(</w:t>
      </w:r>
      <w:r w:rsidRPr="00C03132">
        <w:rPr>
          <w:rFonts w:cstheme="minorHAnsi"/>
          <w:sz w:val="16"/>
          <w:szCs w:val="16"/>
          <w:bdr w:val="none" w:sz="0" w:space="0" w:color="auto" w:frame="1"/>
        </w:rPr>
        <w:t>R</w:t>
      </w:r>
      <w:r w:rsidRPr="00C03132">
        <w:rPr>
          <w:rFonts w:cstheme="minorHAnsi"/>
          <w:sz w:val="16"/>
          <w:szCs w:val="16"/>
          <w:shd w:val="clear" w:color="auto" w:fill="FCFAF8"/>
        </w:rPr>
        <w:t>apport sur l’intégration scolaire des enfants et adolescents handicapés. APAJH, 1985</w:t>
      </w:r>
      <w:r>
        <w:rPr>
          <w:rFonts w:cstheme="minorHAnsi"/>
          <w:sz w:val="16"/>
          <w:szCs w:val="16"/>
          <w:shd w:val="clear" w:color="auto" w:fill="FCFAF8"/>
        </w:rPr>
        <w:t>).</w:t>
      </w:r>
    </w:p>
    <w:tbl>
      <w:tblPr>
        <w:tblW w:w="11914" w:type="dxa"/>
        <w:shd w:val="clear" w:color="auto" w:fill="FFFFFF"/>
        <w:tblCellMar>
          <w:left w:w="0" w:type="dxa"/>
          <w:right w:w="0" w:type="dxa"/>
        </w:tblCellMar>
        <w:tblLook w:val="04A0" w:firstRow="1" w:lastRow="0" w:firstColumn="1" w:lastColumn="0" w:noHBand="0" w:noVBand="1"/>
      </w:tblPr>
      <w:tblGrid>
        <w:gridCol w:w="5957"/>
        <w:gridCol w:w="5957"/>
      </w:tblGrid>
      <w:tr w:rsidR="00BB7C3D" w:rsidRPr="00C03132" w14:paraId="58CEA232" w14:textId="77777777" w:rsidTr="00BB7C3D">
        <w:tc>
          <w:tcPr>
            <w:tcW w:w="0" w:type="auto"/>
            <w:tcBorders>
              <w:top w:val="nil"/>
              <w:left w:val="nil"/>
              <w:bottom w:val="nil"/>
              <w:right w:val="nil"/>
            </w:tcBorders>
            <w:shd w:val="clear" w:color="auto" w:fill="auto"/>
            <w:tcMar>
              <w:top w:w="60" w:type="dxa"/>
              <w:left w:w="60" w:type="dxa"/>
              <w:bottom w:w="60" w:type="dxa"/>
              <w:right w:w="60" w:type="dxa"/>
            </w:tcMar>
            <w:hideMark/>
          </w:tcPr>
          <w:p w14:paraId="4D03D645" w14:textId="77777777" w:rsidR="00BB7C3D" w:rsidRPr="00C03132" w:rsidRDefault="00BB7C3D" w:rsidP="00BB7C3D">
            <w:pPr>
              <w:spacing w:after="0" w:line="240" w:lineRule="auto"/>
              <w:rPr>
                <w:rFonts w:cstheme="minorHAnsi"/>
                <w:color w:val="333333"/>
                <w:sz w:val="16"/>
                <w:szCs w:val="16"/>
              </w:rPr>
            </w:pPr>
          </w:p>
        </w:tc>
        <w:tc>
          <w:tcPr>
            <w:tcW w:w="0" w:type="auto"/>
            <w:tcBorders>
              <w:top w:val="nil"/>
              <w:left w:val="nil"/>
              <w:bottom w:val="nil"/>
              <w:right w:val="nil"/>
            </w:tcBorders>
            <w:shd w:val="clear" w:color="auto" w:fill="auto"/>
            <w:tcMar>
              <w:top w:w="60" w:type="dxa"/>
              <w:left w:w="60" w:type="dxa"/>
              <w:bottom w:w="60" w:type="dxa"/>
              <w:right w:w="60" w:type="dxa"/>
            </w:tcMar>
            <w:hideMark/>
          </w:tcPr>
          <w:p w14:paraId="273FE205" w14:textId="77777777" w:rsidR="00BB7C3D" w:rsidRPr="00C03132" w:rsidRDefault="00BB7C3D" w:rsidP="00BB7C3D">
            <w:pPr>
              <w:spacing w:after="0" w:line="240" w:lineRule="auto"/>
              <w:rPr>
                <w:rFonts w:cstheme="minorHAnsi"/>
                <w:color w:val="333333"/>
                <w:sz w:val="16"/>
                <w:szCs w:val="16"/>
              </w:rPr>
            </w:pPr>
          </w:p>
        </w:tc>
      </w:tr>
    </w:tbl>
    <w:p w14:paraId="0A3143D7" w14:textId="77777777" w:rsidR="00BB7C3D" w:rsidRPr="00C03132" w:rsidRDefault="00BB7C3D" w:rsidP="00F45D48">
      <w:pPr>
        <w:pStyle w:val="Notedebasdepage"/>
        <w:rPr>
          <w:rFonts w:cstheme="minorHAnsi"/>
          <w:sz w:val="16"/>
          <w:szCs w:val="16"/>
        </w:rPr>
      </w:pPr>
    </w:p>
  </w:footnote>
  <w:footnote w:id="65">
    <w:p w14:paraId="1F044342" w14:textId="77777777" w:rsidR="00BB7C3D" w:rsidRPr="00C03132" w:rsidRDefault="00BB7C3D" w:rsidP="00F45D48">
      <w:pPr>
        <w:pStyle w:val="Notedebasdepage"/>
        <w:rPr>
          <w:rFonts w:cstheme="minorHAnsi"/>
          <w:sz w:val="16"/>
          <w:szCs w:val="16"/>
        </w:rPr>
      </w:pPr>
      <w:r w:rsidRPr="00C03132">
        <w:rPr>
          <w:rStyle w:val="Appelnotedebasdep"/>
          <w:rFonts w:cstheme="minorHAnsi"/>
          <w:sz w:val="16"/>
          <w:szCs w:val="16"/>
        </w:rPr>
        <w:footnoteRef/>
      </w:r>
      <w:r w:rsidRPr="00C03132">
        <w:rPr>
          <w:rFonts w:cstheme="minorHAnsi"/>
          <w:sz w:val="16"/>
          <w:szCs w:val="16"/>
        </w:rPr>
        <w:t xml:space="preserve"> </w:t>
      </w:r>
      <w:hyperlink r:id="rId73" w:history="1">
        <w:r w:rsidRPr="00C03132">
          <w:rPr>
            <w:rStyle w:val="Lienhypertexte"/>
            <w:rFonts w:cstheme="minorHAnsi"/>
            <w:sz w:val="16"/>
            <w:szCs w:val="16"/>
          </w:rPr>
          <w:t>Je sensibilise | Handicap International France (handicap-international.fr)</w:t>
        </w:r>
      </w:hyperlink>
    </w:p>
  </w:footnote>
  <w:footnote w:id="66">
    <w:p w14:paraId="0194FEA4" w14:textId="77777777" w:rsidR="00BB7C3D" w:rsidRPr="00C03132" w:rsidRDefault="00BB7C3D" w:rsidP="00F45D48">
      <w:pPr>
        <w:pStyle w:val="Notedebasdepage"/>
        <w:rPr>
          <w:rFonts w:cstheme="minorHAnsi"/>
          <w:sz w:val="16"/>
          <w:szCs w:val="16"/>
        </w:rPr>
      </w:pPr>
      <w:r w:rsidRPr="00C03132">
        <w:rPr>
          <w:rStyle w:val="Appelnotedebasdep"/>
          <w:rFonts w:cstheme="minorHAnsi"/>
          <w:sz w:val="16"/>
          <w:szCs w:val="16"/>
        </w:rPr>
        <w:footnoteRef/>
      </w:r>
      <w:r w:rsidRPr="00C03132">
        <w:rPr>
          <w:rFonts w:cstheme="minorHAnsi"/>
          <w:sz w:val="16"/>
          <w:szCs w:val="16"/>
        </w:rPr>
        <w:t xml:space="preserve"> </w:t>
      </w:r>
      <w:hyperlink r:id="rId74" w:history="1">
        <w:r w:rsidRPr="00C03132">
          <w:rPr>
            <w:rStyle w:val="Lienhypertexte"/>
            <w:rFonts w:cstheme="minorHAnsi"/>
            <w:sz w:val="16"/>
            <w:szCs w:val="16"/>
          </w:rPr>
          <w:t>Outils de sensibilisation | Enfant Différent (enfant-different.org)</w:t>
        </w:r>
      </w:hyperlink>
    </w:p>
  </w:footnote>
  <w:footnote w:id="67">
    <w:p w14:paraId="4BF98DE1" w14:textId="77777777" w:rsidR="00BB7C3D" w:rsidRPr="00C03132" w:rsidRDefault="00BB7C3D" w:rsidP="00F45D48">
      <w:pPr>
        <w:pStyle w:val="Titre3"/>
        <w:spacing w:before="0" w:line="240" w:lineRule="auto"/>
        <w:textAlignment w:val="baseline"/>
        <w:rPr>
          <w:rFonts w:asciiTheme="minorHAnsi" w:hAnsiTheme="minorHAnsi" w:cstheme="minorHAnsi"/>
          <w:sz w:val="16"/>
          <w:szCs w:val="16"/>
        </w:rPr>
      </w:pPr>
      <w:r w:rsidRPr="00C03132">
        <w:rPr>
          <w:rStyle w:val="Appelnotedebasdep"/>
          <w:rFonts w:asciiTheme="minorHAnsi" w:hAnsiTheme="minorHAnsi" w:cstheme="minorHAnsi"/>
          <w:sz w:val="16"/>
          <w:szCs w:val="16"/>
        </w:rPr>
        <w:footnoteRef/>
      </w:r>
      <w:r w:rsidRPr="00C03132">
        <w:rPr>
          <w:rFonts w:asciiTheme="minorHAnsi" w:hAnsiTheme="minorHAnsi" w:cstheme="minorHAnsi"/>
          <w:sz w:val="16"/>
          <w:szCs w:val="16"/>
        </w:rPr>
        <w:t xml:space="preserve"> </w:t>
      </w:r>
      <w:r w:rsidRPr="00C03132">
        <w:rPr>
          <w:rFonts w:asciiTheme="minorHAnsi" w:hAnsiTheme="minorHAnsi" w:cstheme="minorHAnsi"/>
          <w:color w:val="842A52"/>
          <w:sz w:val="16"/>
          <w:szCs w:val="16"/>
          <w:bdr w:val="none" w:sz="0" w:space="0" w:color="auto" w:frame="1"/>
        </w:rPr>
        <w:t>Le Handicap, plus on en parle, plus on l'inclut !</w:t>
      </w:r>
      <w:r w:rsidRPr="00C03132">
        <w:rPr>
          <w:rFonts w:asciiTheme="minorHAnsi" w:hAnsiTheme="minorHAnsi" w:cstheme="minorHAnsi"/>
          <w:sz w:val="16"/>
          <w:szCs w:val="16"/>
        </w:rPr>
        <w:t xml:space="preserve"> </w:t>
      </w:r>
      <w:hyperlink r:id="rId75" w:history="1">
        <w:r w:rsidRPr="00C03132">
          <w:rPr>
            <w:rStyle w:val="Lienhypertexte"/>
            <w:rFonts w:asciiTheme="minorHAnsi" w:hAnsiTheme="minorHAnsi" w:cstheme="minorHAnsi"/>
            <w:sz w:val="16"/>
            <w:szCs w:val="16"/>
          </w:rPr>
          <w:t>Communication Handicap | Handifeel's | Toulouse (handifeels.com)</w:t>
        </w:r>
      </w:hyperlink>
    </w:p>
  </w:footnote>
  <w:footnote w:id="68">
    <w:p w14:paraId="3FC4C256" w14:textId="77777777" w:rsidR="00BB7C3D" w:rsidRDefault="00BB7C3D" w:rsidP="00F45D48">
      <w:pPr>
        <w:pStyle w:val="Notedebasdepage"/>
      </w:pPr>
      <w:r w:rsidRPr="00C03132">
        <w:rPr>
          <w:rStyle w:val="Appelnotedebasdep"/>
          <w:rFonts w:cstheme="minorHAnsi"/>
          <w:sz w:val="16"/>
          <w:szCs w:val="16"/>
        </w:rPr>
        <w:footnoteRef/>
      </w:r>
      <w:r w:rsidRPr="00C03132">
        <w:rPr>
          <w:rFonts w:cstheme="minorHAnsi"/>
          <w:sz w:val="16"/>
          <w:szCs w:val="16"/>
        </w:rPr>
        <w:t xml:space="preserve"> Stratégie Nationale du Handicap 2021-2025 Djibouti un développement inclusif. ANPH, 2020.</w:t>
      </w:r>
    </w:p>
  </w:footnote>
  <w:footnote w:id="69">
    <w:p w14:paraId="7A603B20" w14:textId="77777777" w:rsidR="00BB7C3D" w:rsidRPr="00A8252A" w:rsidRDefault="00BB7C3D" w:rsidP="00F45D48">
      <w:pPr>
        <w:shd w:val="clear" w:color="auto" w:fill="FFFFFF"/>
        <w:spacing w:after="0" w:line="240" w:lineRule="auto"/>
        <w:jc w:val="both"/>
        <w:outlineLvl w:val="1"/>
        <w:rPr>
          <w:rFonts w:eastAsia="Times New Roman" w:cstheme="minorHAnsi"/>
          <w:b/>
          <w:bCs/>
          <w:color w:val="000000"/>
          <w:sz w:val="16"/>
          <w:szCs w:val="16"/>
          <w:lang w:eastAsia="fr-FR"/>
        </w:rPr>
      </w:pPr>
      <w:r w:rsidRPr="00A8252A">
        <w:rPr>
          <w:rStyle w:val="Appelnotedebasdep"/>
          <w:rFonts w:cstheme="minorHAnsi"/>
          <w:sz w:val="16"/>
          <w:szCs w:val="16"/>
        </w:rPr>
        <w:footnoteRef/>
      </w:r>
      <w:r w:rsidRPr="00A8252A">
        <w:rPr>
          <w:rFonts w:cstheme="minorHAnsi"/>
          <w:sz w:val="16"/>
          <w:szCs w:val="16"/>
        </w:rPr>
        <w:t xml:space="preserve"> </w:t>
      </w:r>
      <w:hyperlink r:id="rId76" w:history="1">
        <w:r w:rsidRPr="00A8252A">
          <w:rPr>
            <w:rStyle w:val="Lienhypertexte"/>
            <w:rFonts w:cstheme="minorHAnsi"/>
            <w:sz w:val="16"/>
            <w:szCs w:val="16"/>
          </w:rPr>
          <w:t>Codes de conduite | Commission européenne (europa.eu)</w:t>
        </w:r>
      </w:hyperlink>
    </w:p>
  </w:footnote>
  <w:footnote w:id="70">
    <w:p w14:paraId="58C92B51" w14:textId="77777777" w:rsidR="00BB7C3D" w:rsidRPr="00A8252A" w:rsidRDefault="00BB7C3D" w:rsidP="00F45D48">
      <w:pPr>
        <w:shd w:val="clear" w:color="auto" w:fill="FFFFFF"/>
        <w:spacing w:after="0" w:line="240" w:lineRule="auto"/>
        <w:jc w:val="both"/>
        <w:rPr>
          <w:rFonts w:eastAsia="Times New Roman" w:cstheme="minorHAnsi"/>
          <w:color w:val="212529"/>
          <w:sz w:val="16"/>
          <w:szCs w:val="16"/>
          <w:lang w:eastAsia="fr-FR"/>
        </w:rPr>
      </w:pPr>
      <w:r w:rsidRPr="00A8252A">
        <w:rPr>
          <w:rStyle w:val="Appelnotedebasdep"/>
          <w:rFonts w:cstheme="minorHAnsi"/>
          <w:sz w:val="16"/>
          <w:szCs w:val="16"/>
        </w:rPr>
        <w:footnoteRef/>
      </w:r>
      <w:r w:rsidRPr="00A8252A">
        <w:rPr>
          <w:rFonts w:cstheme="minorHAnsi"/>
          <w:sz w:val="16"/>
          <w:szCs w:val="16"/>
        </w:rPr>
        <w:t xml:space="preserve"> </w:t>
      </w:r>
      <w:r w:rsidRPr="00A8252A">
        <w:rPr>
          <w:rFonts w:eastAsia="Times New Roman" w:cstheme="minorHAnsi"/>
          <w:i/>
          <w:iCs/>
          <w:color w:val="212529"/>
          <w:sz w:val="16"/>
          <w:szCs w:val="16"/>
          <w:lang w:eastAsia="fr-FR"/>
        </w:rPr>
        <w:t>Dans son arrêt du 21 mars 2017, le tribunal cantonal d’Appenzell Rhodes Extérieur constate en effet que les Bains minéraux et thérapeutiques de Grub (AR) ont discriminé le groupe d’enfants handicapés qu’ils ont refusé d’accueillir dans leur établissement sous prétexte que les personnes handicapées dérangeraient les autres usagers. Un comportement jugé à la fois dégradant et ségrégationniste.</w:t>
      </w:r>
      <w:r w:rsidRPr="00A8252A">
        <w:rPr>
          <w:rFonts w:cstheme="minorHAnsi"/>
          <w:sz w:val="16"/>
          <w:szCs w:val="16"/>
        </w:rPr>
        <w:t xml:space="preserve"> </w:t>
      </w:r>
      <w:hyperlink r:id="rId77" w:history="1">
        <w:r w:rsidRPr="00A8252A">
          <w:rPr>
            <w:rStyle w:val="Lienhypertexte"/>
            <w:rFonts w:cstheme="minorHAnsi"/>
            <w:sz w:val="16"/>
            <w:szCs w:val="16"/>
          </w:rPr>
          <w:t>Un arrêt historique contre la discrimination des personnes handicapées en Suisse- humanrights.ch</w:t>
        </w:r>
      </w:hyperlink>
    </w:p>
  </w:footnote>
  <w:footnote w:id="71">
    <w:p w14:paraId="388FA375" w14:textId="77777777" w:rsidR="00BB7C3D" w:rsidRPr="00A8252A" w:rsidRDefault="00BB7C3D" w:rsidP="00F45D48">
      <w:pPr>
        <w:pStyle w:val="Notedebasdepage"/>
        <w:jc w:val="both"/>
        <w:rPr>
          <w:rFonts w:cstheme="minorHAnsi"/>
          <w:sz w:val="16"/>
          <w:szCs w:val="16"/>
        </w:rPr>
      </w:pPr>
      <w:r w:rsidRPr="00A8252A">
        <w:rPr>
          <w:rStyle w:val="Appelnotedebasdep"/>
          <w:rFonts w:cstheme="minorHAnsi"/>
          <w:sz w:val="16"/>
          <w:szCs w:val="16"/>
        </w:rPr>
        <w:footnoteRef/>
      </w:r>
      <w:r w:rsidRPr="00A8252A">
        <w:rPr>
          <w:rFonts w:cstheme="minorHAnsi"/>
          <w:sz w:val="16"/>
          <w:szCs w:val="16"/>
        </w:rPr>
        <w:t xml:space="preserve"> </w:t>
      </w:r>
      <w:hyperlink r:id="rId78" w:history="1">
        <w:r w:rsidRPr="00A8252A">
          <w:rPr>
            <w:rStyle w:val="Lienhypertexte"/>
            <w:rFonts w:cstheme="minorHAnsi"/>
            <w:sz w:val="16"/>
            <w:szCs w:val="16"/>
          </w:rPr>
          <w:t>Loi n°2013-595 du 8 juillet 2013 d'orientation et de programmation pour la refondation de l'École de la République | Ministère de l'Education Nationale de la Jeunesse et des Sports</w:t>
        </w:r>
      </w:hyperlink>
    </w:p>
  </w:footnote>
  <w:footnote w:id="72">
    <w:p w14:paraId="797EA1F5" w14:textId="77777777" w:rsidR="00BB7C3D" w:rsidRPr="00A8252A" w:rsidRDefault="00BB7C3D" w:rsidP="00F45D48">
      <w:pPr>
        <w:shd w:val="clear" w:color="auto" w:fill="FFFFFF"/>
        <w:spacing w:after="0" w:line="240" w:lineRule="auto"/>
        <w:jc w:val="both"/>
        <w:textAlignment w:val="top"/>
        <w:outlineLvl w:val="0"/>
        <w:rPr>
          <w:rFonts w:eastAsia="Times New Roman" w:cstheme="minorHAnsi"/>
          <w:color w:val="4A5E81"/>
          <w:kern w:val="36"/>
          <w:sz w:val="16"/>
          <w:szCs w:val="16"/>
          <w:lang w:eastAsia="fr-FR"/>
        </w:rPr>
      </w:pPr>
      <w:r w:rsidRPr="00A8252A">
        <w:rPr>
          <w:rStyle w:val="Appelnotedebasdep"/>
          <w:rFonts w:cstheme="minorHAnsi"/>
          <w:sz w:val="16"/>
          <w:szCs w:val="16"/>
        </w:rPr>
        <w:footnoteRef/>
      </w:r>
      <w:r w:rsidRPr="00A8252A">
        <w:rPr>
          <w:rFonts w:cstheme="minorHAnsi"/>
          <w:sz w:val="16"/>
          <w:szCs w:val="16"/>
        </w:rPr>
        <w:t xml:space="preserve"> </w:t>
      </w:r>
      <w:hyperlink r:id="rId79" w:history="1">
        <w:r w:rsidRPr="00A8252A">
          <w:rPr>
            <w:rStyle w:val="Lienhypertexte"/>
            <w:rFonts w:cstheme="minorHAnsi"/>
            <w:sz w:val="16"/>
            <w:szCs w:val="16"/>
          </w:rPr>
          <w:t>LOI n° 2016-297 du 14 mars 2016 relative à la protection de l'enfant (1) - Légifrance (legifrance.gouv.fr)</w:t>
        </w:r>
      </w:hyperlink>
    </w:p>
  </w:footnote>
  <w:footnote w:id="73">
    <w:p w14:paraId="0A1827C6" w14:textId="77777777" w:rsidR="00BB7C3D" w:rsidRPr="00A8252A" w:rsidRDefault="00BB7C3D" w:rsidP="00F45D48">
      <w:pPr>
        <w:spacing w:after="0" w:line="240" w:lineRule="auto"/>
        <w:jc w:val="both"/>
        <w:rPr>
          <w:sz w:val="16"/>
          <w:szCs w:val="16"/>
        </w:rPr>
      </w:pPr>
      <w:r w:rsidRPr="00A8252A">
        <w:rPr>
          <w:rStyle w:val="Appelnotedebasdep"/>
          <w:rFonts w:cstheme="minorHAnsi"/>
          <w:sz w:val="16"/>
          <w:szCs w:val="16"/>
        </w:rPr>
        <w:footnoteRef/>
      </w:r>
      <w:r w:rsidRPr="00A8252A">
        <w:rPr>
          <w:rFonts w:cstheme="minorHAnsi"/>
          <w:sz w:val="16"/>
          <w:szCs w:val="16"/>
        </w:rPr>
        <w:t xml:space="preserve"> </w:t>
      </w:r>
      <w:r w:rsidRPr="00A8252A">
        <w:rPr>
          <w:rFonts w:cstheme="minorHAnsi"/>
          <w:i/>
          <w:iCs/>
          <w:sz w:val="16"/>
          <w:szCs w:val="16"/>
        </w:rPr>
        <w:t>Ce rapport rappelle les droits à une école de référence, à un parcours scolaire continu et adapté, à un accompagnement spécifique, ainsi qu’à une professionnalisation des personnels d’accompagnement des élèves.</w:t>
      </w:r>
      <w:r w:rsidRPr="00A8252A">
        <w:rPr>
          <w:rFonts w:cstheme="minorHAnsi"/>
          <w:sz w:val="16"/>
          <w:szCs w:val="16"/>
        </w:rPr>
        <w:t xml:space="preserve"> </w:t>
      </w:r>
      <w:hyperlink r:id="rId80" w:history="1">
        <w:r w:rsidRPr="00A8252A">
          <w:rPr>
            <w:rStyle w:val="Lienhypertexte"/>
            <w:rFonts w:cstheme="minorHAnsi"/>
            <w:sz w:val="16"/>
            <w:szCs w:val="16"/>
          </w:rPr>
          <w:t>Rapport droits de l'enfant 2016 - Synthèse (defenseurdesdroits.fr)</w:t>
        </w:r>
      </w:hyperlink>
    </w:p>
  </w:footnote>
  <w:footnote w:id="74">
    <w:p w14:paraId="5BBA7C78" w14:textId="77777777" w:rsidR="00BB7C3D" w:rsidRPr="00592E7A" w:rsidRDefault="00BB7C3D" w:rsidP="00F45D48">
      <w:pPr>
        <w:spacing w:after="0" w:line="240" w:lineRule="auto"/>
        <w:outlineLvl w:val="0"/>
        <w:rPr>
          <w:rFonts w:cstheme="minorHAnsi"/>
        </w:rPr>
      </w:pPr>
      <w:r w:rsidRPr="00A8252A">
        <w:rPr>
          <w:rStyle w:val="Appelnotedebasdep"/>
          <w:sz w:val="16"/>
          <w:szCs w:val="16"/>
        </w:rPr>
        <w:footnoteRef/>
      </w:r>
      <w:r w:rsidRPr="00A8252A">
        <w:rPr>
          <w:sz w:val="16"/>
          <w:szCs w:val="16"/>
        </w:rPr>
        <w:t xml:space="preserve"> </w:t>
      </w:r>
      <w:r w:rsidRPr="00A8252A">
        <w:rPr>
          <w:rFonts w:eastAsia="Times New Roman" w:cstheme="minorHAnsi"/>
          <w:spacing w:val="30"/>
          <w:kern w:val="36"/>
          <w:sz w:val="16"/>
          <w:szCs w:val="16"/>
          <w:lang w:eastAsia="fr-FR"/>
        </w:rPr>
        <w:t xml:space="preserve">2017 </w:t>
      </w:r>
      <w:r>
        <w:rPr>
          <w:rFonts w:eastAsia="Times New Roman" w:cstheme="minorHAnsi"/>
          <w:kern w:val="36"/>
          <w:sz w:val="16"/>
          <w:szCs w:val="16"/>
          <w:lang w:eastAsia="fr-FR"/>
        </w:rPr>
        <w:t>M</w:t>
      </w:r>
      <w:r w:rsidRPr="00A8252A">
        <w:rPr>
          <w:rFonts w:eastAsia="Times New Roman" w:cstheme="minorHAnsi"/>
          <w:kern w:val="36"/>
          <w:sz w:val="16"/>
          <w:szCs w:val="16"/>
          <w:lang w:eastAsia="fr-FR"/>
        </w:rPr>
        <w:t>otion “lutter contre les discriminations pour une école réellement inclusive</w:t>
      </w:r>
      <w:r w:rsidRPr="00A8252A">
        <w:rPr>
          <w:rFonts w:eastAsia="Times New Roman" w:cstheme="minorHAnsi"/>
          <w:spacing w:val="30"/>
          <w:kern w:val="36"/>
          <w:sz w:val="16"/>
          <w:szCs w:val="16"/>
          <w:lang w:eastAsia="fr-FR"/>
        </w:rPr>
        <w:t>”</w:t>
      </w:r>
      <w:r w:rsidRPr="00A8252A">
        <w:rPr>
          <w:rFonts w:eastAsia="Times New Roman" w:cstheme="minorHAnsi"/>
          <w:caps/>
          <w:spacing w:val="30"/>
          <w:kern w:val="36"/>
          <w:sz w:val="16"/>
          <w:szCs w:val="16"/>
          <w:lang w:eastAsia="fr-FR"/>
        </w:rPr>
        <w:t xml:space="preserve"> </w:t>
      </w:r>
      <w:hyperlink r:id="rId81" w:history="1">
        <w:r w:rsidRPr="00A8252A">
          <w:rPr>
            <w:rStyle w:val="Lienhypertexte"/>
            <w:rFonts w:cstheme="minorHAnsi"/>
            <w:sz w:val="16"/>
            <w:szCs w:val="16"/>
          </w:rPr>
          <w:t>motion "lutter contre les discriminations pour une école réellement inclusive" - fcpe paris (fcpe75.org)</w:t>
        </w:r>
      </w:hyperlink>
    </w:p>
  </w:footnote>
  <w:footnote w:id="75">
    <w:p w14:paraId="1C45E183" w14:textId="77777777" w:rsidR="00BB7C3D" w:rsidRPr="0042751A" w:rsidRDefault="00BB7C3D" w:rsidP="00F45D48">
      <w:pPr>
        <w:spacing w:after="0" w:line="240" w:lineRule="auto"/>
        <w:jc w:val="both"/>
        <w:rPr>
          <w:rFonts w:eastAsia="Times New Roman" w:cstheme="minorHAnsi"/>
          <w:i/>
          <w:iCs/>
          <w:sz w:val="16"/>
          <w:szCs w:val="16"/>
          <w:lang w:eastAsia="fr-FR"/>
        </w:rPr>
      </w:pPr>
      <w:r w:rsidRPr="0042751A">
        <w:rPr>
          <w:rStyle w:val="Appelnotedebasdep"/>
          <w:rFonts w:cstheme="minorHAnsi"/>
          <w:sz w:val="16"/>
          <w:szCs w:val="16"/>
        </w:rPr>
        <w:footnoteRef/>
      </w:r>
      <w:r w:rsidRPr="0042751A">
        <w:rPr>
          <w:rFonts w:cstheme="minorHAnsi"/>
          <w:sz w:val="16"/>
          <w:szCs w:val="16"/>
        </w:rPr>
        <w:t xml:space="preserve"> </w:t>
      </w:r>
      <w:r w:rsidRPr="0042751A">
        <w:rPr>
          <w:rFonts w:eastAsia="Times New Roman" w:cstheme="minorHAnsi"/>
          <w:kern w:val="36"/>
          <w:sz w:val="16"/>
          <w:szCs w:val="16"/>
          <w:lang w:eastAsia="fr-FR"/>
        </w:rPr>
        <w:t xml:space="preserve">2021 des paralympiques minorés </w:t>
      </w:r>
      <w:hyperlink r:id="rId82" w:history="1">
        <w:r w:rsidRPr="0042751A">
          <w:rPr>
            <w:rStyle w:val="Lienhypertexte"/>
            <w:rFonts w:cstheme="minorHAnsi"/>
            <w:sz w:val="16"/>
            <w:szCs w:val="16"/>
          </w:rPr>
          <w:t>des paralympiques minorés - yanous ! le magazine francophone du handicap</w:t>
        </w:r>
      </w:hyperlink>
    </w:p>
  </w:footnote>
  <w:footnote w:id="76">
    <w:p w14:paraId="0172AAFA" w14:textId="597155BA" w:rsidR="00BB7C3D" w:rsidRPr="0019194D" w:rsidRDefault="00BB7C3D" w:rsidP="0019194D">
      <w:pPr>
        <w:spacing w:after="0" w:line="240" w:lineRule="auto"/>
        <w:jc w:val="both"/>
        <w:outlineLvl w:val="0"/>
        <w:rPr>
          <w:rFonts w:eastAsia="Times New Roman" w:cstheme="minorHAnsi"/>
          <w:kern w:val="36"/>
          <w:sz w:val="16"/>
          <w:szCs w:val="16"/>
          <w:lang w:eastAsia="fr-FR"/>
        </w:rPr>
      </w:pPr>
      <w:r w:rsidRPr="0042751A">
        <w:rPr>
          <w:rStyle w:val="Appelnotedebasdep"/>
          <w:rFonts w:cstheme="minorHAnsi"/>
          <w:sz w:val="16"/>
          <w:szCs w:val="16"/>
        </w:rPr>
        <w:footnoteRef/>
      </w:r>
      <w:r w:rsidRPr="0042751A">
        <w:rPr>
          <w:rFonts w:cstheme="minorHAnsi"/>
          <w:sz w:val="16"/>
          <w:szCs w:val="16"/>
        </w:rPr>
        <w:t xml:space="preserve"> Services et profits déjà décrits au début de l’utilisation de tablettes ordinaires par des ESH :</w:t>
      </w:r>
      <w:r w:rsidRPr="0042751A">
        <w:rPr>
          <w:rFonts w:cstheme="minorHAnsi"/>
          <w:color w:val="000000"/>
          <w:sz w:val="16"/>
          <w:szCs w:val="16"/>
        </w:rPr>
        <w:t xml:space="preserve"> Les tablettes en situation de handicap. David Hebert, 2012. </w:t>
      </w:r>
      <w:hyperlink r:id="rId83" w:history="1">
        <w:r w:rsidRPr="0042751A">
          <w:rPr>
            <w:rStyle w:val="Lienhypertexte"/>
            <w:rFonts w:cstheme="minorHAnsi"/>
            <w:sz w:val="16"/>
            <w:szCs w:val="16"/>
          </w:rPr>
          <w:t>Les tablettes en situation de handicap (cafepedagogique.net)</w:t>
        </w:r>
      </w:hyperlink>
      <w:r w:rsidRPr="0042751A">
        <w:rPr>
          <w:rFonts w:cstheme="minorHAnsi"/>
          <w:sz w:val="16"/>
          <w:szCs w:val="16"/>
        </w:rPr>
        <w:t xml:space="preserve"> , certaines commercialisées, deviennent un peu plus spécialisées avec applications adaptées, exemples : </w:t>
      </w:r>
      <w:r w:rsidRPr="0042751A">
        <w:rPr>
          <w:rFonts w:cstheme="minorHAnsi"/>
          <w:spacing w:val="8"/>
          <w:sz w:val="16"/>
          <w:szCs w:val="16"/>
        </w:rPr>
        <w:t>10 applications pour votre proche ayant un handicap mental. 2019</w:t>
      </w:r>
      <w:r w:rsidRPr="0042751A">
        <w:rPr>
          <w:rFonts w:cstheme="minorHAnsi"/>
          <w:color w:val="5586A4"/>
          <w:spacing w:val="8"/>
          <w:sz w:val="16"/>
          <w:szCs w:val="16"/>
        </w:rPr>
        <w:t>.</w:t>
      </w:r>
      <w:hyperlink r:id="rId84" w:history="1">
        <w:r w:rsidRPr="0042751A">
          <w:rPr>
            <w:rStyle w:val="Lienhypertexte"/>
            <w:rFonts w:cstheme="minorHAnsi"/>
            <w:sz w:val="16"/>
            <w:szCs w:val="16"/>
          </w:rPr>
          <w:t>10 applications pour votre proche ayant un handicap mental - le blog de handianim</w:t>
        </w:r>
      </w:hyperlink>
      <w:r w:rsidRPr="0042751A">
        <w:rPr>
          <w:rFonts w:cstheme="minorHAnsi"/>
          <w:sz w:val="16"/>
          <w:szCs w:val="16"/>
        </w:rPr>
        <w:t xml:space="preserve"> / </w:t>
      </w:r>
      <w:r w:rsidRPr="0042751A">
        <w:rPr>
          <w:rFonts w:eastAsia="Times New Roman" w:cstheme="minorHAnsi"/>
          <w:kern w:val="36"/>
          <w:sz w:val="16"/>
          <w:szCs w:val="16"/>
          <w:lang w:eastAsia="fr-FR"/>
        </w:rPr>
        <w:t xml:space="preserve">Le numérique, une solution pour les personnes avec handicap mental et cognitif. 2015 . </w:t>
      </w:r>
      <w:hyperlink r:id="rId85" w:history="1">
        <w:r w:rsidRPr="0042751A">
          <w:rPr>
            <w:rStyle w:val="Lienhypertexte"/>
            <w:rFonts w:cstheme="minorHAnsi"/>
            <w:sz w:val="16"/>
            <w:szCs w:val="16"/>
          </w:rPr>
          <w:t>Le numérique, une solution pour les personnes avec handicap mental et cognitif ? - Auticiel</w:t>
        </w:r>
      </w:hyperlink>
      <w:r w:rsidRPr="00E075C7">
        <w:rPr>
          <w:rFonts w:eastAsia="Times New Roman" w:cstheme="minorHAnsi"/>
          <w:kern w:val="36"/>
          <w:sz w:val="16"/>
          <w:szCs w:val="16"/>
          <w:lang w:eastAsia="fr-FR"/>
        </w:rPr>
        <w:t xml:space="preserve"> </w:t>
      </w:r>
    </w:p>
  </w:footnote>
  <w:footnote w:id="77">
    <w:p w14:paraId="2715DAC4" w14:textId="77777777" w:rsidR="00BB7C3D" w:rsidRPr="0042751A" w:rsidRDefault="00BB7C3D" w:rsidP="00F45D48">
      <w:pPr>
        <w:shd w:val="clear" w:color="auto" w:fill="FFFFFF"/>
        <w:spacing w:after="0" w:line="240" w:lineRule="auto"/>
        <w:jc w:val="both"/>
        <w:rPr>
          <w:rFonts w:eastAsia="Times New Roman" w:cstheme="minorHAnsi"/>
          <w:color w:val="2D2D2D"/>
          <w:sz w:val="16"/>
          <w:szCs w:val="16"/>
          <w:lang w:eastAsia="fr-FR"/>
        </w:rPr>
      </w:pPr>
      <w:r w:rsidRPr="0042751A">
        <w:rPr>
          <w:rStyle w:val="Appelnotedebasdep"/>
          <w:rFonts w:cstheme="minorHAnsi"/>
          <w:sz w:val="16"/>
          <w:szCs w:val="16"/>
        </w:rPr>
        <w:footnoteRef/>
      </w:r>
      <w:r w:rsidRPr="0042751A">
        <w:rPr>
          <w:rFonts w:cstheme="minorHAnsi"/>
          <w:sz w:val="16"/>
          <w:szCs w:val="16"/>
        </w:rPr>
        <w:t xml:space="preserve"> </w:t>
      </w:r>
      <w:r w:rsidRPr="0042751A">
        <w:rPr>
          <w:rFonts w:eastAsia="Times New Roman" w:cstheme="minorHAnsi"/>
          <w:sz w:val="16"/>
          <w:szCs w:val="16"/>
          <w:lang w:eastAsia="fr-FR"/>
        </w:rPr>
        <w:t>Stratégie pour le numérique à l'École. Académie de Nantes, 2012. </w:t>
      </w:r>
      <w:r w:rsidRPr="0042751A">
        <w:rPr>
          <w:rFonts w:cstheme="minorHAnsi"/>
          <w:sz w:val="16"/>
          <w:szCs w:val="16"/>
        </w:rPr>
        <w:t xml:space="preserve"> </w:t>
      </w:r>
      <w:hyperlink r:id="rId86" w:history="1">
        <w:r w:rsidRPr="0042751A">
          <w:rPr>
            <w:rStyle w:val="Lienhypertexte"/>
            <w:rFonts w:cstheme="minorHAnsi"/>
            <w:sz w:val="16"/>
            <w:szCs w:val="16"/>
          </w:rPr>
          <w:t>Portail pédagogique : numérique et enseignement - faire entrer l'école dans l'ère du numérique (ac-nantes.fr)</w:t>
        </w:r>
      </w:hyperlink>
      <w:r w:rsidRPr="0042751A">
        <w:rPr>
          <w:rFonts w:cstheme="minorHAnsi"/>
          <w:sz w:val="16"/>
          <w:szCs w:val="16"/>
        </w:rPr>
        <w:t xml:space="preserve"> /</w:t>
      </w:r>
      <w:r w:rsidRPr="0042751A">
        <w:rPr>
          <w:rFonts w:eastAsia="Times New Roman" w:cstheme="minorHAnsi"/>
          <w:color w:val="2D2D2D"/>
          <w:sz w:val="16"/>
          <w:szCs w:val="16"/>
          <w:lang w:eastAsia="fr-FR"/>
        </w:rPr>
        <w:t xml:space="preserve"> </w:t>
      </w:r>
      <w:hyperlink r:id="rId87" w:history="1">
        <w:r w:rsidRPr="0042751A">
          <w:rPr>
            <w:rStyle w:val="Lienhypertexte"/>
            <w:rFonts w:cstheme="minorHAnsi"/>
            <w:sz w:val="16"/>
            <w:szCs w:val="16"/>
          </w:rPr>
          <w:t>(99+) (PDF) LE NUMÉRIQUE AU SERVICE DE L'ÉDUCATION : QUELS ENJEUX POUR NOS LYCÉES ? | Antoine Chopin - Academia.edu</w:t>
        </w:r>
      </w:hyperlink>
    </w:p>
  </w:footnote>
  <w:footnote w:id="78">
    <w:p w14:paraId="0C764F8C" w14:textId="77777777" w:rsidR="00BB7C3D" w:rsidRPr="0042751A" w:rsidRDefault="00BB7C3D" w:rsidP="00F45D48">
      <w:pPr>
        <w:spacing w:after="0" w:line="240" w:lineRule="auto"/>
        <w:jc w:val="both"/>
        <w:outlineLvl w:val="0"/>
        <w:rPr>
          <w:rFonts w:ascii="Helvetica" w:eastAsia="Times New Roman" w:hAnsi="Helvetica" w:cs="Times New Roman"/>
          <w:b/>
          <w:bCs/>
          <w:spacing w:val="-6"/>
          <w:kern w:val="36"/>
          <w:sz w:val="16"/>
          <w:szCs w:val="16"/>
          <w:lang w:eastAsia="fr-FR"/>
        </w:rPr>
      </w:pPr>
      <w:r w:rsidRPr="0042751A">
        <w:rPr>
          <w:rStyle w:val="Appelnotedebasdep"/>
          <w:sz w:val="16"/>
          <w:szCs w:val="16"/>
        </w:rPr>
        <w:footnoteRef/>
      </w:r>
      <w:r w:rsidRPr="0042751A">
        <w:rPr>
          <w:sz w:val="16"/>
          <w:szCs w:val="16"/>
        </w:rPr>
        <w:t xml:space="preserve"> La pensée peut être traduite grâce à des implants fiables </w:t>
      </w:r>
      <w:hyperlink r:id="rId88" w:history="1">
        <w:r w:rsidRPr="0042751A">
          <w:rPr>
            <w:rStyle w:val="Lienhypertexte"/>
            <w:sz w:val="16"/>
            <w:szCs w:val="16"/>
          </w:rPr>
          <w:t>Des électrodes sur le cerveau pour traduire la pensée en mouvement (futura-sciences.com)</w:t>
        </w:r>
      </w:hyperlink>
      <w:r w:rsidRPr="0042751A">
        <w:rPr>
          <w:rStyle w:val="Lienhypertexte"/>
          <w:sz w:val="16"/>
          <w:szCs w:val="16"/>
        </w:rPr>
        <w:t xml:space="preserve"> / </w:t>
      </w:r>
      <w:hyperlink r:id="rId89" w:history="1">
        <w:r w:rsidRPr="0042751A">
          <w:rPr>
            <w:rStyle w:val="Lienhypertexte"/>
            <w:sz w:val="16"/>
            <w:szCs w:val="16"/>
          </w:rPr>
          <w:t>USA : un paraplégique marche sous stimulation électrique ! (handicap.fr)</w:t>
        </w:r>
      </w:hyperlink>
      <w:r w:rsidRPr="0042751A">
        <w:rPr>
          <w:sz w:val="16"/>
          <w:szCs w:val="16"/>
        </w:rPr>
        <w:t xml:space="preserve"> / </w:t>
      </w:r>
      <w:hyperlink r:id="rId90" w:history="1">
        <w:r w:rsidRPr="0042751A">
          <w:rPr>
            <w:rStyle w:val="Lienhypertexte"/>
            <w:sz w:val="16"/>
            <w:szCs w:val="16"/>
          </w:rPr>
          <w:t>Handicap: Un implant cérébral pour contrôler des objets à distance (20minutes.fr)</w:t>
        </w:r>
      </w:hyperlink>
    </w:p>
  </w:footnote>
  <w:footnote w:id="79">
    <w:p w14:paraId="31D671A2" w14:textId="77777777" w:rsidR="00BB7C3D" w:rsidRDefault="00BB7C3D" w:rsidP="00F45D48">
      <w:pPr>
        <w:pStyle w:val="Notedebasdepage"/>
        <w:jc w:val="both"/>
      </w:pPr>
      <w:r w:rsidRPr="0042751A">
        <w:rPr>
          <w:rStyle w:val="Appelnotedebasdep"/>
          <w:sz w:val="16"/>
          <w:szCs w:val="16"/>
        </w:rPr>
        <w:footnoteRef/>
      </w:r>
      <w:r w:rsidRPr="0042751A">
        <w:rPr>
          <w:sz w:val="16"/>
          <w:szCs w:val="16"/>
        </w:rPr>
        <w:t xml:space="preserve"> </w:t>
      </w:r>
      <w:hyperlink r:id="rId91" w:history="1">
        <w:r w:rsidRPr="0042751A">
          <w:rPr>
            <w:rStyle w:val="Lienhypertexte"/>
            <w:sz w:val="16"/>
            <w:szCs w:val="16"/>
          </w:rPr>
          <w:t>Mission humanitaire aux Fidji | Projects Abroad (projects-abroad.fr)</w:t>
        </w:r>
      </w:hyperlink>
    </w:p>
  </w:footnote>
  <w:footnote w:id="80">
    <w:p w14:paraId="0AD225CA" w14:textId="77777777" w:rsidR="00BB7C3D" w:rsidRDefault="00BB7C3D" w:rsidP="00F45D48">
      <w:pPr>
        <w:pStyle w:val="Notedebasdepage"/>
      </w:pPr>
      <w:r w:rsidRPr="006B321A">
        <w:rPr>
          <w:rStyle w:val="Appelnotedebasdep"/>
          <w:sz w:val="16"/>
          <w:szCs w:val="16"/>
        </w:rPr>
        <w:footnoteRef/>
      </w:r>
      <w:r w:rsidRPr="006B321A">
        <w:rPr>
          <w:sz w:val="16"/>
          <w:szCs w:val="16"/>
        </w:rPr>
        <w:t xml:space="preserve"> </w:t>
      </w:r>
      <w:hyperlink r:id="rId92" w:history="1">
        <w:r w:rsidRPr="006B321A">
          <w:rPr>
            <w:rStyle w:val="Lienhypertexte"/>
            <w:sz w:val="16"/>
            <w:szCs w:val="16"/>
          </w:rPr>
          <w:t>Embaucher des personnes en situation de handicap - Canada.ca</w:t>
        </w:r>
      </w:hyperlink>
    </w:p>
  </w:footnote>
  <w:footnote w:id="81">
    <w:p w14:paraId="607328A9" w14:textId="77777777" w:rsidR="00BB7C3D" w:rsidRPr="002A273F" w:rsidRDefault="00BB7C3D" w:rsidP="00F50762">
      <w:pPr>
        <w:pStyle w:val="Notedebasdepage"/>
        <w:rPr>
          <w:sz w:val="16"/>
          <w:szCs w:val="16"/>
        </w:rPr>
      </w:pPr>
      <w:r w:rsidRPr="002A273F">
        <w:rPr>
          <w:rStyle w:val="Appelnotedebasdep"/>
          <w:sz w:val="16"/>
          <w:szCs w:val="16"/>
        </w:rPr>
        <w:footnoteRef/>
      </w:r>
      <w:r w:rsidRPr="002A273F">
        <w:rPr>
          <w:sz w:val="16"/>
          <w:szCs w:val="16"/>
        </w:rPr>
        <w:t xml:space="preserve"> </w:t>
      </w:r>
      <w:hyperlink r:id="rId93" w:history="1">
        <w:r w:rsidRPr="002A273F">
          <w:rPr>
            <w:rStyle w:val="Lienhypertexte"/>
            <w:sz w:val="16"/>
            <w:szCs w:val="16"/>
          </w:rPr>
          <w:t>ODD 4 : Éducation | Global Education Monitoring Report (unesco.org)</w:t>
        </w:r>
      </w:hyperlink>
    </w:p>
  </w:footnote>
  <w:footnote w:id="82">
    <w:p w14:paraId="3CEBC139" w14:textId="77777777" w:rsidR="00BB7C3D" w:rsidRPr="002A273F" w:rsidRDefault="00BB7C3D" w:rsidP="00F50762">
      <w:pPr>
        <w:rPr>
          <w:sz w:val="16"/>
          <w:szCs w:val="16"/>
        </w:rPr>
      </w:pPr>
      <w:r w:rsidRPr="002A273F">
        <w:rPr>
          <w:rStyle w:val="Appelnotedebasdep"/>
          <w:sz w:val="16"/>
          <w:szCs w:val="16"/>
        </w:rPr>
        <w:footnoteRef/>
      </w:r>
      <w:r w:rsidRPr="002A273F">
        <w:rPr>
          <w:sz w:val="16"/>
          <w:szCs w:val="16"/>
        </w:rPr>
        <w:t xml:space="preserve"> </w:t>
      </w:r>
      <w:r w:rsidRPr="002A273F">
        <w:rPr>
          <w:rFonts w:cstheme="minorHAnsi"/>
          <w:sz w:val="16"/>
          <w:szCs w:val="16"/>
        </w:rPr>
        <w:t>Dès le départ : construire des sociétés inclusives grâce à une éducation de la petite enfance inclusive. UNESCO, 2021.</w:t>
      </w:r>
      <w:r w:rsidRPr="002A273F">
        <w:rPr>
          <w:sz w:val="16"/>
          <w:szCs w:val="16"/>
        </w:rPr>
        <w:t xml:space="preserve"> </w:t>
      </w:r>
      <w:hyperlink r:id="rId94" w:anchor=":~:text=2021-,D%C3%A8s%20le%20d%C3%A9part%20%3A%20construire%20des%20soci%C3%A9t%C3%A9s%20inclusives%20grace%20%C3%A0%20une,de%20la%20petite%20enfance%20inclusive&amp;text=L%27%C3%A9ducation%20de%20la%20petite,l%27inclusion%20un%20principe%20directeur." w:history="1">
        <w:r w:rsidRPr="002A273F">
          <w:rPr>
            <w:rStyle w:val="Lienhypertexte"/>
            <w:sz w:val="16"/>
            <w:szCs w:val="16"/>
          </w:rPr>
          <w:t>Dès le départ : construire des sociétés inclusives grâce à une éducation de la petite enfance inclusive | Global Education Monitoring Report (unesco.org)</w:t>
        </w:r>
      </w:hyperlink>
    </w:p>
    <w:p w14:paraId="3B607BC7" w14:textId="77777777" w:rsidR="00BB7C3D" w:rsidRDefault="00BB7C3D" w:rsidP="00F50762">
      <w:pPr>
        <w:pStyle w:val="Notedebasdepage"/>
      </w:pPr>
    </w:p>
  </w:footnote>
  <w:footnote w:id="83">
    <w:p w14:paraId="5D961BAB" w14:textId="5225DAF5" w:rsidR="00BB7C3D" w:rsidRPr="00AC4215" w:rsidRDefault="00BB7C3D" w:rsidP="00AC4215">
      <w:pPr>
        <w:pStyle w:val="Notedebasdepage"/>
        <w:jc w:val="both"/>
        <w:rPr>
          <w:sz w:val="16"/>
          <w:szCs w:val="16"/>
        </w:rPr>
      </w:pPr>
      <w:r w:rsidRPr="00AC4215">
        <w:rPr>
          <w:rStyle w:val="Appelnotedebasdep"/>
          <w:sz w:val="16"/>
          <w:szCs w:val="16"/>
        </w:rPr>
        <w:footnoteRef/>
      </w:r>
      <w:r w:rsidRPr="00AC4215">
        <w:rPr>
          <w:sz w:val="16"/>
          <w:szCs w:val="16"/>
        </w:rPr>
        <w:t xml:space="preserve"> Projet Personnalisé de Scolarisation (situation de handicap, PPS), Plan d’accompagnement Personnalisé (trouble des apprentissages, PAP), Programme Personnalisé de Réussite Éducative (maîtrise insuffisante de certaines connaissances et compétences, PPRE), Projet d’Accueil Personnalisé (Pathologies chroniques, intolérances allergies, (PAI). Ils sont initiés et  gérés par une Maison départementale des personnes handicapées (MDPH) un lieu unique d’accueil, d’information et de conseil qui accompagne les personnes handicapées et leur famille dès l’annonce du handicap et tout au long de son évolution.</w:t>
      </w:r>
      <w:hyperlink r:id="rId95" w:history="1">
        <w:r w:rsidRPr="00AC4215">
          <w:rPr>
            <w:rStyle w:val="Lienhypertexte"/>
            <w:sz w:val="16"/>
            <w:szCs w:val="16"/>
          </w:rPr>
          <w:t>guide-pour-la-scolarisation-des-enfants-et-adolescents-en-situation-de-handicap-1109.pdf (education.gouv.fr)</w:t>
        </w:r>
      </w:hyperlink>
    </w:p>
  </w:footnote>
  <w:footnote w:id="84">
    <w:p w14:paraId="62B05253" w14:textId="77777777" w:rsidR="00BB7C3D" w:rsidRPr="006F58B7" w:rsidRDefault="00BB7C3D" w:rsidP="00300D54">
      <w:pPr>
        <w:spacing w:after="0" w:line="240" w:lineRule="auto"/>
        <w:jc w:val="both"/>
        <w:rPr>
          <w:sz w:val="16"/>
          <w:szCs w:val="16"/>
        </w:rPr>
      </w:pPr>
      <w:r w:rsidRPr="006F58B7">
        <w:rPr>
          <w:rStyle w:val="Appelnotedebasdep"/>
          <w:sz w:val="16"/>
          <w:szCs w:val="16"/>
        </w:rPr>
        <w:footnoteRef/>
      </w:r>
      <w:r w:rsidRPr="006F58B7">
        <w:rPr>
          <w:sz w:val="16"/>
          <w:szCs w:val="16"/>
        </w:rPr>
        <w:t xml:space="preserve"> Prestation de services aux enfants préscolaires ayant des besoins spéciaux - Canada Alberta Conseil scolaire Nord-Ouest, 2007. </w:t>
      </w:r>
      <w:hyperlink r:id="rId96" w:history="1">
        <w:r w:rsidRPr="006F58B7">
          <w:rPr>
            <w:rStyle w:val="Lienhypertexte"/>
            <w:sz w:val="16"/>
            <w:szCs w:val="16"/>
          </w:rPr>
          <w:t>http://csno.ab.ca/wp-content/uploads/2017/11/da_213_puf.pdf</w:t>
        </w:r>
      </w:hyperlink>
    </w:p>
  </w:footnote>
  <w:footnote w:id="85">
    <w:p w14:paraId="215326E0" w14:textId="77777777" w:rsidR="00BB7C3D" w:rsidRPr="006F58B7" w:rsidRDefault="00BB7C3D" w:rsidP="00300D54">
      <w:pPr>
        <w:spacing w:after="0" w:line="240" w:lineRule="auto"/>
        <w:jc w:val="both"/>
        <w:rPr>
          <w:color w:val="0000FF" w:themeColor="hyperlink"/>
          <w:sz w:val="16"/>
          <w:szCs w:val="16"/>
          <w:u w:val="single"/>
        </w:rPr>
      </w:pPr>
      <w:r w:rsidRPr="006F58B7">
        <w:rPr>
          <w:rStyle w:val="Appelnotedebasdep"/>
          <w:sz w:val="16"/>
          <w:szCs w:val="16"/>
        </w:rPr>
        <w:footnoteRef/>
      </w:r>
      <w:r w:rsidRPr="006F58B7">
        <w:rPr>
          <w:sz w:val="16"/>
          <w:szCs w:val="16"/>
        </w:rPr>
        <w:t xml:space="preserve"> </w:t>
      </w:r>
      <w:r w:rsidRPr="006F58B7">
        <w:rPr>
          <w:rFonts w:cs="Times New Roman"/>
          <w:bCs/>
          <w:iCs/>
          <w:sz w:val="16"/>
          <w:szCs w:val="16"/>
        </w:rPr>
        <w:t>L’inclusion scolaire des enfants en situation de handicap, ressentis, contraintes et légitimités</w:t>
      </w:r>
      <w:r w:rsidRPr="006F58B7">
        <w:rPr>
          <w:rFonts w:cs="Times New Roman"/>
          <w:b/>
          <w:iCs/>
          <w:sz w:val="16"/>
          <w:szCs w:val="16"/>
        </w:rPr>
        <w:t xml:space="preserve">. </w:t>
      </w:r>
      <w:r w:rsidRPr="006F58B7">
        <w:rPr>
          <w:rFonts w:cs="Times New Roman"/>
          <w:bCs/>
          <w:iCs/>
          <w:sz w:val="16"/>
          <w:szCs w:val="16"/>
        </w:rPr>
        <w:t xml:space="preserve">Alain MANTE, février 2018. </w:t>
      </w:r>
      <w:hyperlink r:id="rId97" w:history="1">
        <w:r w:rsidRPr="006F58B7">
          <w:rPr>
            <w:rStyle w:val="Lienhypertexte"/>
            <w:sz w:val="16"/>
            <w:szCs w:val="16"/>
          </w:rPr>
          <w:t>Être en situation de handicap, ... de quel être parle-t-on ? (blog4ever.com)</w:t>
        </w:r>
      </w:hyperlink>
    </w:p>
  </w:footnote>
  <w:footnote w:id="86">
    <w:p w14:paraId="0E07285C" w14:textId="77777777" w:rsidR="00BB7C3D" w:rsidRPr="006F58B7" w:rsidRDefault="00BB7C3D" w:rsidP="00300D54">
      <w:pPr>
        <w:spacing w:after="0" w:line="240" w:lineRule="auto"/>
        <w:jc w:val="both"/>
        <w:rPr>
          <w:color w:val="0000FF" w:themeColor="hyperlink"/>
          <w:sz w:val="16"/>
          <w:szCs w:val="16"/>
          <w:u w:val="single"/>
        </w:rPr>
      </w:pPr>
      <w:r w:rsidRPr="006F58B7">
        <w:rPr>
          <w:rStyle w:val="Appelnotedebasdep"/>
          <w:rFonts w:cstheme="minorHAnsi"/>
          <w:sz w:val="16"/>
          <w:szCs w:val="16"/>
        </w:rPr>
        <w:footnoteRef/>
      </w:r>
      <w:r w:rsidRPr="006F58B7">
        <w:rPr>
          <w:sz w:val="16"/>
          <w:szCs w:val="16"/>
        </w:rPr>
        <w:t xml:space="preserve"> </w:t>
      </w:r>
      <w:r w:rsidRPr="006F58B7">
        <w:rPr>
          <w:rFonts w:cstheme="minorHAnsi"/>
          <w:w w:val="120"/>
          <w:sz w:val="16"/>
          <w:szCs w:val="16"/>
        </w:rPr>
        <w:t>Adapter sa pratique, aux besoins des enfants en situation de handicap</w:t>
      </w:r>
      <w:r w:rsidRPr="006F58B7">
        <w:rPr>
          <w:rFonts w:cstheme="minorHAnsi"/>
          <w:w w:val="105"/>
          <w:sz w:val="16"/>
          <w:szCs w:val="16"/>
        </w:rPr>
        <w:t>. Alain MANTE in GUIDE PEDAGOGIQUE - Du</w:t>
      </w:r>
      <w:r w:rsidRPr="006F58B7">
        <w:rPr>
          <w:rFonts w:cstheme="minorHAnsi"/>
          <w:w w:val="115"/>
          <w:sz w:val="16"/>
          <w:szCs w:val="16"/>
        </w:rPr>
        <w:t xml:space="preserve"> jardin d’enfants à la </w:t>
      </w:r>
      <w:r w:rsidRPr="006F58B7">
        <w:rPr>
          <w:rFonts w:cstheme="minorHAnsi"/>
          <w:sz w:val="16"/>
          <w:szCs w:val="16"/>
        </w:rPr>
        <w:t xml:space="preserve">classe préparatoire  - SOFRECO – UNICEF – République Tunisienne. </w:t>
      </w:r>
      <w:hyperlink r:id="rId98" w:history="1">
        <w:r w:rsidRPr="006F58B7">
          <w:rPr>
            <w:rStyle w:val="Lienhypertexte"/>
            <w:sz w:val="16"/>
            <w:szCs w:val="16"/>
          </w:rPr>
          <w:t>Être en situation de handicap, ... de quel être parle-t-on ? (blog4ever.com)</w:t>
        </w:r>
      </w:hyperlink>
    </w:p>
  </w:footnote>
  <w:footnote w:id="87">
    <w:p w14:paraId="43A401C0" w14:textId="77777777" w:rsidR="00BB7C3D" w:rsidRPr="006F58B7" w:rsidRDefault="00BB7C3D" w:rsidP="00300D54">
      <w:pPr>
        <w:pStyle w:val="Notedebasdepage"/>
        <w:jc w:val="both"/>
        <w:rPr>
          <w:sz w:val="16"/>
          <w:szCs w:val="16"/>
        </w:rPr>
      </w:pPr>
      <w:r w:rsidRPr="006F58B7">
        <w:rPr>
          <w:rStyle w:val="Appelnotedebasdep"/>
          <w:sz w:val="16"/>
          <w:szCs w:val="16"/>
        </w:rPr>
        <w:footnoteRef/>
      </w:r>
      <w:r w:rsidRPr="006F58B7">
        <w:rPr>
          <w:sz w:val="16"/>
          <w:szCs w:val="16"/>
        </w:rPr>
        <w:t xml:space="preserve"> Guide Pour les enseignants qui accueillent un élève présentant une déficience motrice. Handiscol – Ministère de l’Éducation Nationale, 2011.</w:t>
      </w:r>
    </w:p>
    <w:p w14:paraId="05E402A9" w14:textId="77777777" w:rsidR="00BB7C3D" w:rsidRPr="006F58B7" w:rsidRDefault="00BB7C3D" w:rsidP="00300D54">
      <w:pPr>
        <w:pStyle w:val="Notedebasdepage"/>
        <w:jc w:val="both"/>
        <w:rPr>
          <w:sz w:val="16"/>
          <w:szCs w:val="16"/>
        </w:rPr>
      </w:pPr>
      <w:hyperlink r:id="rId99" w:history="1">
        <w:r w:rsidRPr="006F58B7">
          <w:rPr>
            <w:rStyle w:val="Lienhypertexte"/>
            <w:sz w:val="16"/>
            <w:szCs w:val="16"/>
          </w:rPr>
          <w:t>http://cache.media.eduscol.education.fr/file/ASH/35/6/guide_eleves_deficients_moteurs_116356.pdf</w:t>
        </w:r>
      </w:hyperlink>
    </w:p>
  </w:footnote>
  <w:footnote w:id="88">
    <w:p w14:paraId="6BC88C5F" w14:textId="7AFC828B" w:rsidR="00BB7C3D" w:rsidRPr="003001E4" w:rsidRDefault="00BB7C3D">
      <w:pPr>
        <w:pStyle w:val="Notedebasdepage"/>
        <w:rPr>
          <w:sz w:val="16"/>
          <w:szCs w:val="16"/>
        </w:rPr>
      </w:pPr>
      <w:r w:rsidRPr="003001E4">
        <w:rPr>
          <w:rStyle w:val="Appelnotedebasdep"/>
          <w:sz w:val="16"/>
          <w:szCs w:val="16"/>
        </w:rPr>
        <w:footnoteRef/>
      </w:r>
      <w:r w:rsidRPr="003001E4">
        <w:rPr>
          <w:sz w:val="16"/>
          <w:szCs w:val="16"/>
        </w:rPr>
        <w:t xml:space="preserve"> </w:t>
      </w:r>
      <w:hyperlink r:id="rId100" w:history="1">
        <w:r w:rsidRPr="003001E4">
          <w:rPr>
            <w:rStyle w:val="Lienhypertexte"/>
            <w:sz w:val="16"/>
            <w:szCs w:val="16"/>
          </w:rPr>
          <w:t>Le Sessad (service d’éducation spécialisée et de soins à domicile) - Onisep</w:t>
        </w:r>
      </w:hyperlink>
    </w:p>
  </w:footnote>
  <w:footnote w:id="89">
    <w:p w14:paraId="1746D40E" w14:textId="77777777" w:rsidR="00BB7C3D" w:rsidRPr="003001E4" w:rsidRDefault="00BB7C3D" w:rsidP="003001E4">
      <w:pPr>
        <w:pStyle w:val="Notedebasdepage"/>
        <w:rPr>
          <w:sz w:val="16"/>
          <w:szCs w:val="16"/>
        </w:rPr>
      </w:pPr>
      <w:r w:rsidRPr="003001E4">
        <w:rPr>
          <w:rStyle w:val="Appelnotedebasdep"/>
          <w:sz w:val="16"/>
          <w:szCs w:val="16"/>
        </w:rPr>
        <w:footnoteRef/>
      </w:r>
      <w:r w:rsidRPr="003001E4">
        <w:rPr>
          <w:sz w:val="16"/>
          <w:szCs w:val="16"/>
        </w:rPr>
        <w:t xml:space="preserve"> </w:t>
      </w:r>
      <w:r w:rsidRPr="003001E4">
        <w:rPr>
          <w:rFonts w:cstheme="minorHAnsi"/>
          <w:w w:val="90"/>
          <w:sz w:val="16"/>
          <w:szCs w:val="16"/>
        </w:rPr>
        <w:t>Guide Handiscol pour la scolarisation des enfants et adolescents</w:t>
      </w:r>
      <w:r w:rsidRPr="003001E4">
        <w:rPr>
          <w:sz w:val="16"/>
          <w:szCs w:val="16"/>
        </w:rPr>
        <w:t xml:space="preserve"> handicapés. Handiscol, 2011. </w:t>
      </w:r>
      <w:hyperlink r:id="rId101" w:history="1">
        <w:r w:rsidRPr="003001E4">
          <w:rPr>
            <w:rStyle w:val="Lienhypertexte"/>
            <w:sz w:val="16"/>
            <w:szCs w:val="16"/>
          </w:rPr>
          <w:t>Couv (sais92.fr)</w:t>
        </w:r>
      </w:hyperlink>
    </w:p>
  </w:footnote>
  <w:footnote w:id="90">
    <w:p w14:paraId="1341DB94" w14:textId="77777777" w:rsidR="00BB7C3D" w:rsidRPr="003001E4" w:rsidRDefault="00BB7C3D" w:rsidP="003001E4">
      <w:pPr>
        <w:spacing w:after="0" w:line="240" w:lineRule="auto"/>
        <w:rPr>
          <w:rFonts w:cs="Times New Roman"/>
          <w:bCs/>
          <w:i/>
          <w:sz w:val="16"/>
          <w:szCs w:val="16"/>
        </w:rPr>
      </w:pPr>
      <w:r w:rsidRPr="003001E4">
        <w:rPr>
          <w:rStyle w:val="Appelnotedebasdep"/>
          <w:sz w:val="16"/>
          <w:szCs w:val="16"/>
        </w:rPr>
        <w:footnoteRef/>
      </w:r>
      <w:r w:rsidRPr="003001E4">
        <w:rPr>
          <w:sz w:val="16"/>
          <w:szCs w:val="16"/>
        </w:rPr>
        <w:t xml:space="preserve"> </w:t>
      </w:r>
      <w:bookmarkStart w:id="64" w:name="_Hlk92982256"/>
      <w:r w:rsidRPr="003001E4">
        <w:rPr>
          <w:rFonts w:cs="Times New Roman"/>
          <w:bCs/>
          <w:i/>
          <w:sz w:val="16"/>
          <w:szCs w:val="16"/>
        </w:rPr>
        <w:t>L’inclusion scolaire des enfants en situation de handicap, ressentis, contraintes et légitimités. Alain MANTE, Février 2018.</w:t>
      </w:r>
    </w:p>
    <w:p w14:paraId="609182F9" w14:textId="77777777" w:rsidR="00BB7C3D" w:rsidRPr="003001E4" w:rsidRDefault="00BB7C3D" w:rsidP="003001E4">
      <w:pPr>
        <w:spacing w:after="0" w:line="240" w:lineRule="auto"/>
        <w:rPr>
          <w:rFonts w:cs="Times New Roman"/>
          <w:bCs/>
          <w:i/>
          <w:sz w:val="16"/>
          <w:szCs w:val="16"/>
        </w:rPr>
      </w:pPr>
      <w:hyperlink r:id="rId102" w:history="1">
        <w:r w:rsidRPr="003001E4">
          <w:rPr>
            <w:rStyle w:val="Lienhypertexte"/>
            <w:sz w:val="16"/>
            <w:szCs w:val="16"/>
          </w:rPr>
          <w:t>Être en situation de handicap, ... de quel être parle-t-on ? (blog4ever.com)</w:t>
        </w:r>
      </w:hyperlink>
      <w:bookmarkEnd w:id="64"/>
    </w:p>
  </w:footnote>
  <w:footnote w:id="91">
    <w:p w14:paraId="495A6BDD" w14:textId="77777777" w:rsidR="00BB7C3D" w:rsidRPr="00C32EA4" w:rsidRDefault="00BB7C3D" w:rsidP="00C32EA4">
      <w:pPr>
        <w:spacing w:after="0" w:line="240" w:lineRule="auto"/>
        <w:ind w:right="326"/>
        <w:jc w:val="both"/>
        <w:rPr>
          <w:rFonts w:cstheme="minorHAnsi"/>
          <w:bCs/>
          <w:i/>
          <w:sz w:val="16"/>
          <w:szCs w:val="16"/>
        </w:rPr>
      </w:pPr>
      <w:r w:rsidRPr="003001E4">
        <w:rPr>
          <w:rStyle w:val="Appelnotedebasdep"/>
          <w:rFonts w:cstheme="minorHAnsi"/>
          <w:sz w:val="16"/>
          <w:szCs w:val="16"/>
        </w:rPr>
        <w:footnoteRef/>
      </w:r>
      <w:r w:rsidRPr="003001E4">
        <w:rPr>
          <w:rFonts w:cstheme="minorHAnsi"/>
          <w:sz w:val="16"/>
          <w:szCs w:val="16"/>
        </w:rPr>
        <w:t xml:space="preserve"> </w:t>
      </w:r>
      <w:bookmarkStart w:id="66" w:name="_Hlk90445599"/>
      <w:r w:rsidRPr="003001E4">
        <w:rPr>
          <w:rFonts w:cstheme="minorHAnsi"/>
          <w:i/>
          <w:sz w:val="16"/>
          <w:szCs w:val="16"/>
        </w:rPr>
        <w:t xml:space="preserve">Ces associations privées </w:t>
      </w:r>
      <w:bookmarkEnd w:id="66"/>
      <w:r w:rsidRPr="003001E4">
        <w:rPr>
          <w:rFonts w:cstheme="minorHAnsi"/>
          <w:i/>
          <w:sz w:val="16"/>
          <w:szCs w:val="16"/>
        </w:rPr>
        <w:t>sont remarquablement organisées et équipées sur les plans pédagogiques, médicaux et paramédicaux en matériels et personnels, accueillant principalement des enfants et adolescents en situation de déficience intellectuelle, (avec présences de comorbidités dont mobilités réduites et troubles psychiques parfois), pour acquérir les rudiments professionnels dans le domaine agricole notamment, avec des participations financières parentales réduites et de principe. Ils bénéficiant de l'aide de donateurs, mais manifestent parallèlement dans leur mode de gestion, une ouverture vers les familles d'ESH aux faibles revenus, pendant la scolarité et souvent au-delà.</w:t>
      </w:r>
      <w:r w:rsidRPr="003001E4">
        <w:rPr>
          <w:rFonts w:cstheme="minorHAnsi"/>
          <w:bCs/>
          <w:i/>
          <w:sz w:val="16"/>
          <w:szCs w:val="16"/>
        </w:rPr>
        <w:t xml:space="preserve"> L’association </w:t>
      </w:r>
      <w:r w:rsidRPr="003001E4">
        <w:rPr>
          <w:rFonts w:cstheme="minorHAnsi"/>
          <w:i/>
          <w:sz w:val="16"/>
          <w:szCs w:val="16"/>
        </w:rPr>
        <w:t xml:space="preserve">des Handicapés et de leurs amis à Bouzeguene, en Kabylie déploie même des inclusions partielles ou </w:t>
      </w:r>
      <w:r w:rsidRPr="00C32EA4">
        <w:rPr>
          <w:rFonts w:cstheme="minorHAnsi"/>
          <w:i/>
          <w:sz w:val="16"/>
          <w:szCs w:val="16"/>
        </w:rPr>
        <w:t>totales dans les</w:t>
      </w:r>
      <w:r w:rsidRPr="00C32EA4">
        <w:rPr>
          <w:rFonts w:cstheme="minorHAnsi"/>
          <w:sz w:val="16"/>
          <w:szCs w:val="16"/>
        </w:rPr>
        <w:t xml:space="preserve"> écoles des </w:t>
      </w:r>
      <w:r w:rsidRPr="00C32EA4">
        <w:rPr>
          <w:rFonts w:cstheme="minorHAnsi"/>
          <w:i/>
          <w:iCs/>
          <w:sz w:val="16"/>
          <w:szCs w:val="16"/>
        </w:rPr>
        <w:t>circonscriptions environnantes, avec rédaction de Projets individuels d’inclusion en partenariat avec les Directeurs d’école</w:t>
      </w:r>
      <w:r w:rsidRPr="00C32EA4">
        <w:rPr>
          <w:rFonts w:cstheme="minorHAnsi"/>
          <w:sz w:val="16"/>
          <w:szCs w:val="16"/>
        </w:rPr>
        <w:t>.</w:t>
      </w:r>
      <w:r w:rsidRPr="00C32EA4">
        <w:rPr>
          <w:rFonts w:cstheme="minorHAnsi"/>
          <w:bCs/>
          <w:i/>
          <w:sz w:val="16"/>
          <w:szCs w:val="16"/>
        </w:rPr>
        <w:t xml:space="preserve"> </w:t>
      </w:r>
      <w:r w:rsidRPr="00C32EA4">
        <w:rPr>
          <w:rFonts w:cstheme="minorHAnsi"/>
          <w:bCs/>
          <w:iCs/>
          <w:sz w:val="16"/>
          <w:szCs w:val="16"/>
        </w:rPr>
        <w:t>L’inclusion scolaire des enfants en situation de handicap, ressentis, contraintes et légitimités.</w:t>
      </w:r>
      <w:r w:rsidRPr="00C32EA4">
        <w:rPr>
          <w:rFonts w:cstheme="minorHAnsi"/>
          <w:bCs/>
          <w:i/>
          <w:sz w:val="16"/>
          <w:szCs w:val="16"/>
        </w:rPr>
        <w:t xml:space="preserve"> </w:t>
      </w:r>
      <w:r w:rsidRPr="00C32EA4">
        <w:rPr>
          <w:rFonts w:cstheme="minorHAnsi"/>
          <w:sz w:val="16"/>
          <w:szCs w:val="16"/>
        </w:rPr>
        <w:t xml:space="preserve"> </w:t>
      </w:r>
      <w:r w:rsidRPr="00C32EA4">
        <w:rPr>
          <w:rFonts w:cstheme="minorHAnsi"/>
          <w:bCs/>
          <w:iCs/>
          <w:sz w:val="16"/>
          <w:szCs w:val="16"/>
        </w:rPr>
        <w:t>Alain MANTE, 2018</w:t>
      </w:r>
      <w:r w:rsidRPr="00C32EA4">
        <w:rPr>
          <w:rFonts w:cstheme="minorHAnsi"/>
          <w:bCs/>
          <w:i/>
          <w:sz w:val="16"/>
          <w:szCs w:val="16"/>
        </w:rPr>
        <w:t xml:space="preserve">. </w:t>
      </w:r>
      <w:hyperlink r:id="rId103" w:history="1">
        <w:r w:rsidRPr="00C32EA4">
          <w:rPr>
            <w:rStyle w:val="Lienhypertexte"/>
            <w:rFonts w:cstheme="minorHAnsi"/>
            <w:sz w:val="16"/>
            <w:szCs w:val="16"/>
          </w:rPr>
          <w:t>Être en situation de handicap, ... de quel être parle-t-on ? (blog4ever.com)</w:t>
        </w:r>
      </w:hyperlink>
    </w:p>
  </w:footnote>
  <w:footnote w:id="92">
    <w:p w14:paraId="2CE8DC39" w14:textId="77777777" w:rsidR="00BB7C3D" w:rsidRPr="00C32EA4" w:rsidRDefault="00BB7C3D" w:rsidP="00C32EA4">
      <w:pPr>
        <w:pStyle w:val="Notedebasdepage"/>
        <w:ind w:right="326"/>
        <w:jc w:val="both"/>
        <w:rPr>
          <w:rFonts w:cstheme="minorHAnsi"/>
          <w:sz w:val="16"/>
          <w:szCs w:val="16"/>
        </w:rPr>
      </w:pPr>
      <w:r w:rsidRPr="00C32EA4">
        <w:rPr>
          <w:rStyle w:val="Appelnotedebasdep"/>
          <w:rFonts w:cstheme="minorHAnsi"/>
          <w:sz w:val="16"/>
          <w:szCs w:val="16"/>
        </w:rPr>
        <w:footnoteRef/>
      </w:r>
      <w:r w:rsidRPr="00C32EA4">
        <w:rPr>
          <w:rFonts w:cstheme="minorHAnsi"/>
          <w:sz w:val="16"/>
          <w:szCs w:val="16"/>
        </w:rPr>
        <w:t xml:space="preserve"> </w:t>
      </w:r>
      <w:r w:rsidRPr="00C32EA4">
        <w:rPr>
          <w:rFonts w:cstheme="minorHAnsi"/>
          <w:color w:val="202122"/>
          <w:sz w:val="16"/>
          <w:szCs w:val="16"/>
          <w:shd w:val="clear" w:color="auto" w:fill="FFFFFF"/>
        </w:rPr>
        <w:t>Certificat d'aptitude aux actions pédagogiques spécialisées d'adaptation et d'intégration scolaires (CAAPSAIS) créé en 1987 (Décret </w:t>
      </w:r>
      <w:r w:rsidRPr="00C32EA4">
        <w:rPr>
          <w:rFonts w:cstheme="minorHAnsi"/>
          <w:sz w:val="16"/>
          <w:szCs w:val="16"/>
        </w:rPr>
        <w:t>n</w:t>
      </w:r>
      <w:r w:rsidRPr="00C32EA4">
        <w:rPr>
          <w:rFonts w:cstheme="minorHAnsi"/>
          <w:sz w:val="16"/>
          <w:szCs w:val="16"/>
          <w:vertAlign w:val="superscript"/>
        </w:rPr>
        <w:t>o</w:t>
      </w:r>
      <w:r w:rsidRPr="00C32EA4">
        <w:rPr>
          <w:rFonts w:cstheme="minorHAnsi"/>
          <w:color w:val="202122"/>
          <w:sz w:val="16"/>
          <w:szCs w:val="16"/>
          <w:shd w:val="clear" w:color="auto" w:fill="FFFFFF"/>
        </w:rPr>
        <w:t xml:space="preserve"> 87-415 du 15 juin 1987), remplacé par  le certificat d’aptitude professionnelle pour les aides spécialisées, les enseignements adaptés et la scolarisation des élèves en situation de handicap (CAPA-SH) en 2004, en puis par le certificat d’aptitude professionnelle aux pratiques de l’éducation inclusive et formation professionnelle spécialisée (CAPPEI) en 2017.</w:t>
      </w:r>
    </w:p>
  </w:footnote>
  <w:footnote w:id="93">
    <w:p w14:paraId="7C552F80" w14:textId="77777777" w:rsidR="00BB7C3D" w:rsidRPr="00C32EA4" w:rsidRDefault="00BB7C3D" w:rsidP="00C32EA4">
      <w:pPr>
        <w:pStyle w:val="Notedebasdepage"/>
        <w:ind w:right="326"/>
        <w:jc w:val="both"/>
        <w:rPr>
          <w:rFonts w:cstheme="minorHAnsi"/>
          <w:sz w:val="16"/>
          <w:szCs w:val="16"/>
        </w:rPr>
      </w:pPr>
      <w:r w:rsidRPr="00C32EA4">
        <w:rPr>
          <w:rStyle w:val="Appelnotedebasdep"/>
          <w:rFonts w:cstheme="minorHAnsi"/>
          <w:sz w:val="16"/>
          <w:szCs w:val="16"/>
        </w:rPr>
        <w:footnoteRef/>
      </w:r>
      <w:r w:rsidRPr="00C32EA4">
        <w:rPr>
          <w:rFonts w:cstheme="minorHAnsi"/>
          <w:sz w:val="16"/>
          <w:szCs w:val="16"/>
        </w:rPr>
        <w:t xml:space="preserve"> L</w:t>
      </w:r>
      <w:r w:rsidRPr="00C32EA4">
        <w:rPr>
          <w:rFonts w:cstheme="minorHAnsi"/>
          <w:color w:val="133A6C"/>
          <w:sz w:val="16"/>
          <w:szCs w:val="16"/>
        </w:rPr>
        <w:t>es SESSAD sont des Services Médico-Sociaux, constitués d'équipes pluridisciplinaires. Leur action vise à apporter un soutien spécialisé aux enfants et adolescents handicapés dans leur milieu ordinaire de vie et d'éducation ainsi qu'à leurs familles.</w:t>
      </w:r>
      <w:r w:rsidRPr="00C32EA4">
        <w:rPr>
          <w:rFonts w:cstheme="minorHAnsi"/>
          <w:color w:val="324A5E"/>
          <w:sz w:val="16"/>
          <w:szCs w:val="16"/>
          <w:shd w:val="clear" w:color="auto" w:fill="FFFFFF"/>
        </w:rPr>
        <w:t xml:space="preserve">  </w:t>
      </w:r>
      <w:hyperlink r:id="rId104" w:tgtFrame="document" w:history="1">
        <w:r w:rsidRPr="00C32EA4">
          <w:rPr>
            <w:rStyle w:val="Lienhypertexte"/>
            <w:rFonts w:cstheme="minorHAnsi"/>
            <w:color w:val="006090"/>
            <w:sz w:val="16"/>
            <w:szCs w:val="16"/>
            <w:shd w:val="clear" w:color="auto" w:fill="FFFFFF"/>
          </w:rPr>
          <w:t>décret n°89-798 du 27 octobre 1989</w:t>
        </w:r>
      </w:hyperlink>
      <w:r w:rsidRPr="00C32EA4">
        <w:rPr>
          <w:rFonts w:cstheme="minorHAnsi"/>
          <w:color w:val="324A5E"/>
          <w:sz w:val="16"/>
          <w:szCs w:val="16"/>
          <w:shd w:val="clear" w:color="auto" w:fill="FFFFFF"/>
        </w:rPr>
        <w:t>.</w:t>
      </w:r>
    </w:p>
  </w:footnote>
  <w:footnote w:id="94">
    <w:p w14:paraId="6B0C3590" w14:textId="77777777" w:rsidR="00BB7C3D" w:rsidRPr="00C32EA4" w:rsidRDefault="00BB7C3D" w:rsidP="00C32EA4">
      <w:pPr>
        <w:pStyle w:val="Notedebasdepage"/>
        <w:ind w:right="326"/>
        <w:jc w:val="both"/>
        <w:rPr>
          <w:rFonts w:cstheme="minorHAnsi"/>
          <w:sz w:val="16"/>
          <w:szCs w:val="16"/>
        </w:rPr>
      </w:pPr>
      <w:r w:rsidRPr="00C32EA4">
        <w:rPr>
          <w:rStyle w:val="Appelnotedebasdep"/>
          <w:rFonts w:cstheme="minorHAnsi"/>
          <w:sz w:val="16"/>
          <w:szCs w:val="16"/>
        </w:rPr>
        <w:footnoteRef/>
      </w:r>
      <w:r w:rsidRPr="00C32EA4">
        <w:rPr>
          <w:rFonts w:cstheme="minorHAnsi"/>
          <w:sz w:val="16"/>
          <w:szCs w:val="16"/>
        </w:rPr>
        <w:t xml:space="preserve"> Le projet individualisé, clé de voûte de l'école inclusive ? Encyclopédie sur le développement des jeunes enfants, 2004.</w:t>
      </w:r>
    </w:p>
    <w:p w14:paraId="4E6FBD16" w14:textId="77777777" w:rsidR="00BB7C3D" w:rsidRPr="00C32EA4" w:rsidRDefault="00BB7C3D" w:rsidP="00C32EA4">
      <w:pPr>
        <w:pStyle w:val="Notedebasdepage"/>
        <w:ind w:right="326"/>
        <w:jc w:val="both"/>
        <w:rPr>
          <w:rFonts w:cstheme="minorHAnsi"/>
          <w:sz w:val="16"/>
          <w:szCs w:val="16"/>
        </w:rPr>
      </w:pPr>
      <w:hyperlink r:id="rId105" w:history="1">
        <w:r w:rsidRPr="00C32EA4">
          <w:rPr>
            <w:rStyle w:val="Lienhypertexte"/>
            <w:rFonts w:cstheme="minorHAnsi"/>
            <w:sz w:val="16"/>
            <w:szCs w:val="16"/>
          </w:rPr>
          <w:t>https://www.editions-eres.com/ouvrage/1378/le-projet-individualise-cle-de-voute-de-l-ecole-inclusive</w:t>
        </w:r>
      </w:hyperlink>
    </w:p>
  </w:footnote>
  <w:footnote w:id="95">
    <w:p w14:paraId="2FB5E4DD" w14:textId="77777777" w:rsidR="00BB7C3D" w:rsidRPr="00C32EA4" w:rsidRDefault="00BB7C3D" w:rsidP="00C32EA4">
      <w:pPr>
        <w:pStyle w:val="Notedebasdepage"/>
        <w:ind w:right="326"/>
        <w:jc w:val="both"/>
        <w:rPr>
          <w:sz w:val="16"/>
          <w:szCs w:val="16"/>
        </w:rPr>
      </w:pPr>
      <w:r w:rsidRPr="00C32EA4">
        <w:rPr>
          <w:rStyle w:val="Appelnotedebasdep"/>
          <w:rFonts w:cstheme="minorHAnsi"/>
          <w:sz w:val="16"/>
          <w:szCs w:val="16"/>
        </w:rPr>
        <w:footnoteRef/>
      </w:r>
      <w:r w:rsidRPr="00C32EA4">
        <w:rPr>
          <w:rFonts w:cstheme="minorHAnsi"/>
          <w:sz w:val="16"/>
          <w:szCs w:val="16"/>
        </w:rPr>
        <w:t xml:space="preserve"> </w:t>
      </w:r>
      <w:hyperlink r:id="rId106" w:history="1">
        <w:r w:rsidRPr="00C32EA4">
          <w:rPr>
            <w:rStyle w:val="Lienhypertexte"/>
            <w:rFonts w:cstheme="minorHAnsi"/>
            <w:sz w:val="16"/>
            <w:szCs w:val="16"/>
          </w:rPr>
          <w:t>Le sémaphore de l’école inclusive | Vers une école inclusive (versunecoleinclusive.fr)</w:t>
        </w:r>
      </w:hyperlink>
    </w:p>
  </w:footnote>
  <w:footnote w:id="96">
    <w:p w14:paraId="7019AD07" w14:textId="77777777" w:rsidR="00BB7C3D" w:rsidRPr="00115901" w:rsidRDefault="00BB7C3D" w:rsidP="00C32EA4">
      <w:pPr>
        <w:pStyle w:val="Notedebasdepage"/>
        <w:ind w:right="326"/>
        <w:jc w:val="both"/>
        <w:rPr>
          <w:sz w:val="16"/>
          <w:szCs w:val="16"/>
        </w:rPr>
      </w:pPr>
      <w:r w:rsidRPr="00C32EA4">
        <w:rPr>
          <w:rStyle w:val="Appelnotedebasdep"/>
          <w:sz w:val="16"/>
          <w:szCs w:val="16"/>
        </w:rPr>
        <w:footnoteRef/>
      </w:r>
      <w:r w:rsidRPr="00C32EA4">
        <w:rPr>
          <w:sz w:val="16"/>
          <w:szCs w:val="16"/>
        </w:rPr>
        <w:t xml:space="preserve"> </w:t>
      </w:r>
      <w:hyperlink r:id="rId107" w:history="1">
        <w:r w:rsidRPr="00C32EA4">
          <w:rPr>
            <w:rStyle w:val="Lienhypertexte"/>
            <w:sz w:val="16"/>
            <w:szCs w:val="16"/>
          </w:rPr>
          <w:t>Qu'est-ce que le GEVA-sco ? | Mon Parcours Handicap</w:t>
        </w:r>
      </w:hyperlink>
    </w:p>
  </w:footnote>
  <w:footnote w:id="97">
    <w:p w14:paraId="240FCEF8" w14:textId="77777777" w:rsidR="00BB7C3D" w:rsidRPr="00115901" w:rsidRDefault="00BB7C3D" w:rsidP="00C32EA4">
      <w:pPr>
        <w:pStyle w:val="Sansinterligne"/>
        <w:rPr>
          <w:bCs/>
          <w:sz w:val="16"/>
          <w:szCs w:val="16"/>
        </w:rPr>
      </w:pPr>
      <w:r w:rsidRPr="00115901">
        <w:rPr>
          <w:rStyle w:val="Appelnotedebasdep"/>
          <w:sz w:val="16"/>
          <w:szCs w:val="16"/>
        </w:rPr>
        <w:footnoteRef/>
      </w:r>
      <w:r w:rsidRPr="00115901">
        <w:rPr>
          <w:sz w:val="16"/>
          <w:szCs w:val="16"/>
        </w:rPr>
        <w:t xml:space="preserve"> </w:t>
      </w:r>
      <w:r w:rsidRPr="00115901">
        <w:rPr>
          <w:bCs/>
          <w:sz w:val="16"/>
          <w:szCs w:val="16"/>
        </w:rPr>
        <w:t>Module de formation sur l’organisation du suivi  de la prise en charge  des enfants en situations dans les écoles inclusives.</w:t>
      </w:r>
      <w:r w:rsidRPr="00115901">
        <w:rPr>
          <w:b/>
          <w:sz w:val="16"/>
          <w:szCs w:val="16"/>
        </w:rPr>
        <w:t xml:space="preserve"> </w:t>
      </w:r>
      <w:r w:rsidRPr="00115901">
        <w:rPr>
          <w:bCs/>
          <w:sz w:val="16"/>
          <w:szCs w:val="16"/>
        </w:rPr>
        <w:t>Jean Marie MULUMBA, Handicap International, KINSHASA, 2015</w:t>
      </w:r>
    </w:p>
  </w:footnote>
  <w:footnote w:id="98">
    <w:p w14:paraId="0D83C974" w14:textId="77777777" w:rsidR="00BB7C3D" w:rsidRPr="00115901" w:rsidRDefault="00BB7C3D" w:rsidP="00C32EA4">
      <w:pPr>
        <w:pStyle w:val="Notedebasdepage"/>
        <w:rPr>
          <w:sz w:val="16"/>
          <w:szCs w:val="16"/>
        </w:rPr>
      </w:pPr>
      <w:r w:rsidRPr="00115901">
        <w:rPr>
          <w:rStyle w:val="Appelnotedebasdep"/>
          <w:sz w:val="16"/>
          <w:szCs w:val="16"/>
        </w:rPr>
        <w:footnoteRef/>
      </w:r>
      <w:r w:rsidRPr="00115901">
        <w:rPr>
          <w:sz w:val="16"/>
          <w:szCs w:val="16"/>
        </w:rPr>
        <w:t xml:space="preserve"> L'intégration. ASH 74 : Adaptation Scolaire et Scolarisation des élèves Handicapés 2017-2021.</w:t>
      </w:r>
    </w:p>
    <w:p w14:paraId="13D413F3" w14:textId="77777777" w:rsidR="00BB7C3D" w:rsidRDefault="00BB7C3D" w:rsidP="00C32EA4">
      <w:pPr>
        <w:pStyle w:val="Notedebasdepage"/>
      </w:pPr>
      <w:hyperlink r:id="rId108" w:history="1">
        <w:r w:rsidRPr="00115901">
          <w:rPr>
            <w:rStyle w:val="Lienhypertexte"/>
            <w:sz w:val="16"/>
            <w:szCs w:val="16"/>
          </w:rPr>
          <w:t>http://www.ac-grenoble.fr/ais74/spip.php?article384</w:t>
        </w:r>
      </w:hyperlink>
      <w:r w:rsidRPr="00115901">
        <w:rPr>
          <w:sz w:val="16"/>
          <w:szCs w:val="16"/>
        </w:rPr>
        <w:t xml:space="preserve"> / http://www.ac-grenoble.fr/ais74/spip.php?article193</w:t>
      </w:r>
    </w:p>
  </w:footnote>
  <w:footnote w:id="99">
    <w:p w14:paraId="4A0E1C94" w14:textId="77777777" w:rsidR="00BB7C3D" w:rsidRPr="0056437E" w:rsidRDefault="00BB7C3D" w:rsidP="00C32EA4">
      <w:pPr>
        <w:pStyle w:val="Notedebasdepage"/>
        <w:rPr>
          <w:sz w:val="16"/>
          <w:szCs w:val="16"/>
        </w:rPr>
      </w:pPr>
      <w:r w:rsidRPr="0056437E">
        <w:rPr>
          <w:rStyle w:val="Appelnotedebasdep"/>
          <w:sz w:val="16"/>
          <w:szCs w:val="16"/>
        </w:rPr>
        <w:footnoteRef/>
      </w:r>
      <w:r w:rsidRPr="0056437E">
        <w:rPr>
          <w:sz w:val="16"/>
          <w:szCs w:val="16"/>
        </w:rPr>
        <w:t xml:space="preserve"> </w:t>
      </w:r>
      <w:r w:rsidRPr="0056437E">
        <w:rPr>
          <w:rFonts w:eastAsia="Times New Roman" w:cstheme="minorHAnsi"/>
          <w:color w:val="000000"/>
          <w:sz w:val="16"/>
          <w:szCs w:val="16"/>
          <w:lang w:eastAsia="fr-FR"/>
        </w:rPr>
        <w:t>Différenciation de l’enseignement : résistances, deuils et paradoxes.</w:t>
      </w:r>
      <w:r w:rsidRPr="0056437E">
        <w:rPr>
          <w:rFonts w:eastAsia="Times New Roman" w:cstheme="minorHAnsi"/>
          <w:i/>
          <w:iCs/>
          <w:color w:val="000000"/>
          <w:sz w:val="16"/>
          <w:szCs w:val="16"/>
          <w:lang w:eastAsia="fr-FR"/>
        </w:rPr>
        <w:t xml:space="preserve"> Philippe Perrenoud</w:t>
      </w:r>
      <w:r w:rsidRPr="0056437E">
        <w:rPr>
          <w:rFonts w:eastAsia="Times New Roman" w:cstheme="minorHAnsi"/>
          <w:color w:val="000000"/>
          <w:sz w:val="16"/>
          <w:szCs w:val="16"/>
          <w:lang w:eastAsia="fr-FR"/>
        </w:rPr>
        <w:t xml:space="preserve">,1992. </w:t>
      </w:r>
      <w:hyperlink r:id="rId109" w:history="1">
        <w:r w:rsidRPr="0056437E">
          <w:rPr>
            <w:rStyle w:val="Lienhypertexte"/>
            <w:sz w:val="16"/>
            <w:szCs w:val="16"/>
          </w:rPr>
          <w:t>Perrenoud - Différenciation de l’enseignement : résistances, deuils et paradoxes (unige.ch)</w:t>
        </w:r>
      </w:hyperlink>
    </w:p>
  </w:footnote>
  <w:footnote w:id="100">
    <w:p w14:paraId="1A6B48AA" w14:textId="77777777" w:rsidR="00BB7C3D" w:rsidRPr="00AA17B0" w:rsidRDefault="00BB7C3D" w:rsidP="00300D54">
      <w:pPr>
        <w:spacing w:after="0" w:line="240" w:lineRule="auto"/>
        <w:ind w:right="326"/>
        <w:jc w:val="both"/>
        <w:rPr>
          <w:color w:val="0000FF" w:themeColor="hyperlink"/>
          <w:u w:val="single"/>
        </w:rPr>
      </w:pPr>
      <w:r w:rsidRPr="00AA17B0">
        <w:rPr>
          <w:rStyle w:val="Appelnotedebasdep"/>
          <w:sz w:val="16"/>
          <w:szCs w:val="16"/>
        </w:rPr>
        <w:footnoteRef/>
      </w:r>
      <w:r w:rsidRPr="00AA17B0">
        <w:rPr>
          <w:sz w:val="16"/>
          <w:szCs w:val="16"/>
        </w:rPr>
        <w:t xml:space="preserve"> </w:t>
      </w:r>
      <w:r w:rsidRPr="00AA17B0">
        <w:rPr>
          <w:color w:val="000000"/>
          <w:sz w:val="16"/>
          <w:szCs w:val="16"/>
        </w:rPr>
        <w:t>La pédagogie différenciée dans la classe inclusive. Module de formation a l’intention des enseignants en République Démocratique du Congo. Alain MANTE, Handicap International, 2012.</w:t>
      </w:r>
      <w:r w:rsidRPr="00AA17B0">
        <w:rPr>
          <w:sz w:val="16"/>
          <w:szCs w:val="16"/>
        </w:rPr>
        <w:t xml:space="preserve"> </w:t>
      </w:r>
      <w:hyperlink r:id="rId110" w:history="1">
        <w:r w:rsidRPr="00AA17B0">
          <w:rPr>
            <w:rStyle w:val="Lienhypertexte"/>
            <w:sz w:val="16"/>
            <w:szCs w:val="16"/>
          </w:rPr>
          <w:t>Être en situation de handicap, ... de quel être parle-t-on ? (blog4ever.com)</w:t>
        </w:r>
      </w:hyperlink>
    </w:p>
  </w:footnote>
  <w:footnote w:id="101">
    <w:p w14:paraId="20CF4EA4" w14:textId="60642DD1" w:rsidR="00BB7C3D" w:rsidRPr="00115901" w:rsidRDefault="00BB7C3D" w:rsidP="00F00F6B">
      <w:pPr>
        <w:pStyle w:val="Notedebasdepage"/>
        <w:ind w:right="326"/>
        <w:jc w:val="both"/>
        <w:rPr>
          <w:rFonts w:cstheme="minorHAnsi"/>
          <w:sz w:val="16"/>
          <w:szCs w:val="16"/>
        </w:rPr>
      </w:pPr>
      <w:r>
        <w:rPr>
          <w:rStyle w:val="Appelnotedebasdep"/>
        </w:rPr>
        <w:footnoteRef/>
      </w:r>
      <w:r>
        <w:t xml:space="preserve"> </w:t>
      </w:r>
      <w:r w:rsidRPr="00FA458D">
        <w:rPr>
          <w:i/>
          <w:iCs/>
        </w:rPr>
        <w:t xml:space="preserve">Début XXème siècle : les premières tentatives. L’idée de pédagogie différenciée est présente chez Célestin Freinet lorsqu’il met en place les plans de travail individuel, les fichiers autocorrectifs, les bandes enseignantes et les brevets (système d’évaluation par compétences), en s’inspirant de l’expérience d’une américaine, Hélène Parkhurst, Dès 1905, dans une école de Dalton (Massachusetts), celle-ci mène des essais sur l’individualisation du travail scolaire des élèves en fonction de leur niveau et de leur « </w:t>
      </w:r>
      <w:r w:rsidRPr="00115901">
        <w:rPr>
          <w:rFonts w:cstheme="minorHAnsi"/>
          <w:i/>
          <w:iCs/>
          <w:sz w:val="16"/>
          <w:szCs w:val="16"/>
        </w:rPr>
        <w:t>personnalité ». Elle met en place des fiches individuelles à partir de tests. Freinet en critique la philosophie, mais conserve néanmoins certaines dispositions techniques : les idées de contrat, de liberté dans les rythmes et de contrôle personnel de l’apprentissage.</w:t>
      </w:r>
      <w:r w:rsidRPr="00115901">
        <w:rPr>
          <w:rFonts w:cstheme="minorHAnsi"/>
          <w:sz w:val="16"/>
          <w:szCs w:val="16"/>
        </w:rPr>
        <w:t xml:space="preserve"> La pédagogie différenciée : historique, problématique, cadre conceptuel et méthodologie de mise en œuvre. Bruno ROBBES, 2009.</w:t>
      </w:r>
    </w:p>
  </w:footnote>
  <w:footnote w:id="102">
    <w:p w14:paraId="4C08BBD9" w14:textId="77777777" w:rsidR="00BB7C3D" w:rsidRPr="00115901" w:rsidRDefault="00BB7C3D" w:rsidP="00F00F6B">
      <w:pPr>
        <w:pStyle w:val="Notedebasdepage"/>
        <w:rPr>
          <w:rFonts w:cstheme="minorHAnsi"/>
          <w:sz w:val="16"/>
          <w:szCs w:val="16"/>
        </w:rPr>
      </w:pPr>
      <w:r w:rsidRPr="00115901">
        <w:rPr>
          <w:rStyle w:val="Appelnotedebasdep"/>
          <w:rFonts w:cstheme="minorHAnsi"/>
          <w:sz w:val="16"/>
          <w:szCs w:val="16"/>
        </w:rPr>
        <w:footnoteRef/>
      </w:r>
      <w:r w:rsidRPr="00115901">
        <w:rPr>
          <w:rFonts w:cstheme="minorHAnsi"/>
          <w:sz w:val="16"/>
          <w:szCs w:val="16"/>
        </w:rPr>
        <w:t xml:space="preserve"> </w:t>
      </w:r>
      <w:hyperlink r:id="rId111" w:history="1">
        <w:r w:rsidRPr="00115901">
          <w:rPr>
            <w:rStyle w:val="Lienhypertexte"/>
            <w:rFonts w:cstheme="minorHAnsi"/>
            <w:sz w:val="16"/>
            <w:szCs w:val="16"/>
          </w:rPr>
          <w:t>Jomtien 1990 : Déclaration mondiale sur l'éducation pour tous (dcalin.fr)</w:t>
        </w:r>
      </w:hyperlink>
    </w:p>
  </w:footnote>
  <w:footnote w:id="103">
    <w:p w14:paraId="061B5E9C" w14:textId="77777777" w:rsidR="00BB7C3D" w:rsidRPr="00115901" w:rsidRDefault="00BB7C3D" w:rsidP="00F00F6B">
      <w:pPr>
        <w:pStyle w:val="Notedebasdepage"/>
        <w:rPr>
          <w:rFonts w:cstheme="minorHAnsi"/>
          <w:sz w:val="16"/>
          <w:szCs w:val="16"/>
        </w:rPr>
      </w:pPr>
      <w:r w:rsidRPr="00115901">
        <w:rPr>
          <w:rStyle w:val="Appelnotedebasdep"/>
          <w:rFonts w:cstheme="minorHAnsi"/>
          <w:sz w:val="16"/>
          <w:szCs w:val="16"/>
        </w:rPr>
        <w:footnoteRef/>
      </w:r>
      <w:r w:rsidRPr="00115901">
        <w:rPr>
          <w:rFonts w:cstheme="minorHAnsi"/>
          <w:sz w:val="16"/>
          <w:szCs w:val="16"/>
        </w:rPr>
        <w:t xml:space="preserve"> </w:t>
      </w:r>
      <w:hyperlink r:id="rId112" w:history="1">
        <w:r w:rsidRPr="00115901">
          <w:rPr>
            <w:rStyle w:val="Lienhypertexte"/>
            <w:rFonts w:cstheme="minorHAnsi"/>
            <w:sz w:val="16"/>
            <w:szCs w:val="16"/>
          </w:rPr>
          <w:t>Education 2030: Déclaration d'Incheon et Cadre d'action pour la mise en oeuvre de l'Objectif de développement durable 4: Assurer à tous une éducation équitable, inclusive et de qualité et des possibilités d'apprentissage tout au long de la vie; 2016 (unesco.org)</w:t>
        </w:r>
      </w:hyperlink>
    </w:p>
  </w:footnote>
  <w:footnote w:id="104">
    <w:p w14:paraId="630933ED" w14:textId="77777777" w:rsidR="00BB7C3D" w:rsidRPr="00115901" w:rsidRDefault="00BB7C3D" w:rsidP="00F00F6B">
      <w:pPr>
        <w:pStyle w:val="Notedebasdepage"/>
        <w:rPr>
          <w:rFonts w:cstheme="minorHAnsi"/>
          <w:sz w:val="16"/>
          <w:szCs w:val="16"/>
        </w:rPr>
      </w:pPr>
      <w:r w:rsidRPr="00115901">
        <w:rPr>
          <w:rStyle w:val="Appelnotedebasdep"/>
          <w:rFonts w:cstheme="minorHAnsi"/>
          <w:sz w:val="16"/>
          <w:szCs w:val="16"/>
        </w:rPr>
        <w:footnoteRef/>
      </w:r>
      <w:r w:rsidRPr="00115901">
        <w:rPr>
          <w:rFonts w:cstheme="minorHAnsi"/>
          <w:sz w:val="16"/>
          <w:szCs w:val="16"/>
        </w:rPr>
        <w:t xml:space="preserve"> </w:t>
      </w:r>
      <w:hyperlink r:id="rId113" w:anchor=":~:text=L%27ODD%204%20a%20pour,modalit%C3%A9s%20de%20mise%20en%20%C5%93uvre." w:history="1">
        <w:r w:rsidRPr="00115901">
          <w:rPr>
            <w:rStyle w:val="Lienhypertexte"/>
            <w:rFonts w:cstheme="minorHAnsi"/>
            <w:sz w:val="16"/>
            <w:szCs w:val="16"/>
          </w:rPr>
          <w:t>ODD 4 : Éducation | Global Education Monitoring Report (unesco.org)</w:t>
        </w:r>
      </w:hyperlink>
    </w:p>
  </w:footnote>
  <w:footnote w:id="105">
    <w:p w14:paraId="731A0035" w14:textId="77777777" w:rsidR="00BB7C3D" w:rsidRPr="00115901" w:rsidRDefault="00BB7C3D" w:rsidP="00F00F6B">
      <w:pPr>
        <w:spacing w:after="0" w:line="240" w:lineRule="auto"/>
        <w:ind w:right="326"/>
        <w:jc w:val="both"/>
        <w:outlineLvl w:val="0"/>
        <w:rPr>
          <w:rFonts w:cstheme="minorHAnsi"/>
          <w:sz w:val="16"/>
          <w:szCs w:val="16"/>
          <w:u w:val="single"/>
        </w:rPr>
      </w:pPr>
      <w:r w:rsidRPr="00115901">
        <w:rPr>
          <w:rStyle w:val="Appelnotedebasdep"/>
          <w:rFonts w:cstheme="minorHAnsi"/>
          <w:sz w:val="16"/>
          <w:szCs w:val="16"/>
        </w:rPr>
        <w:footnoteRef/>
      </w:r>
      <w:r w:rsidRPr="00115901">
        <w:rPr>
          <w:rFonts w:cstheme="minorHAnsi"/>
          <w:sz w:val="16"/>
          <w:szCs w:val="16"/>
        </w:rPr>
        <w:t xml:space="preserve"> </w:t>
      </w:r>
      <w:r w:rsidRPr="00115901">
        <w:rPr>
          <w:rFonts w:eastAsia="Times New Roman" w:cstheme="minorHAnsi"/>
          <w:kern w:val="36"/>
          <w:sz w:val="16"/>
          <w:szCs w:val="16"/>
          <w:lang w:eastAsia="fr-FR"/>
        </w:rPr>
        <w:t xml:space="preserve">État des lieux sur la différenciation pédagogique en France et à l'étranger. </w:t>
      </w:r>
      <w:hyperlink r:id="rId114" w:history="1">
        <w:r w:rsidRPr="00115901">
          <w:rPr>
            <w:rStyle w:val="Lienhypertexte"/>
            <w:rFonts w:cstheme="minorHAnsi"/>
            <w:sz w:val="16"/>
            <w:szCs w:val="16"/>
          </w:rPr>
          <w:t>État des lieux (cnesco.fr)</w:t>
        </w:r>
      </w:hyperlink>
    </w:p>
  </w:footnote>
  <w:footnote w:id="106">
    <w:p w14:paraId="4786EDC9" w14:textId="77777777" w:rsidR="00BB7C3D" w:rsidRPr="00115901" w:rsidRDefault="00BB7C3D" w:rsidP="00F00F6B">
      <w:pPr>
        <w:pStyle w:val="Notedebasdepage"/>
        <w:ind w:right="326"/>
        <w:jc w:val="both"/>
        <w:rPr>
          <w:rFonts w:cstheme="minorHAnsi"/>
          <w:sz w:val="16"/>
          <w:szCs w:val="16"/>
        </w:rPr>
      </w:pPr>
      <w:r w:rsidRPr="00115901">
        <w:rPr>
          <w:rStyle w:val="Appelnotedebasdep"/>
          <w:rFonts w:cstheme="minorHAnsi"/>
          <w:sz w:val="16"/>
          <w:szCs w:val="16"/>
        </w:rPr>
        <w:footnoteRef/>
      </w:r>
      <w:r w:rsidRPr="00115901">
        <w:rPr>
          <w:rFonts w:cstheme="minorHAnsi"/>
          <w:sz w:val="16"/>
          <w:szCs w:val="16"/>
        </w:rPr>
        <w:t xml:space="preserve"> Stratégie nationale du handicap 2020-2024. ANPH. République de Djibouti</w:t>
      </w:r>
    </w:p>
  </w:footnote>
  <w:footnote w:id="107">
    <w:p w14:paraId="72E1FDD5" w14:textId="2707D608" w:rsidR="00BB7C3D" w:rsidRPr="00F00F6B" w:rsidRDefault="00BB7C3D" w:rsidP="00F00F6B">
      <w:pPr>
        <w:pStyle w:val="Titre2"/>
        <w:shd w:val="clear" w:color="auto" w:fill="FFFFFF"/>
        <w:spacing w:before="0"/>
        <w:ind w:right="326"/>
        <w:jc w:val="both"/>
        <w:rPr>
          <w:rFonts w:asciiTheme="minorHAnsi" w:hAnsiTheme="minorHAnsi" w:cstheme="minorHAnsi"/>
          <w:b/>
          <w:bCs/>
          <w:color w:val="1C1E21"/>
          <w:sz w:val="16"/>
          <w:szCs w:val="16"/>
        </w:rPr>
      </w:pPr>
      <w:r w:rsidRPr="00115901">
        <w:rPr>
          <w:rStyle w:val="Appelnotedebasdep"/>
          <w:rFonts w:asciiTheme="minorHAnsi" w:hAnsiTheme="minorHAnsi" w:cstheme="minorHAnsi"/>
          <w:sz w:val="16"/>
          <w:szCs w:val="16"/>
        </w:rPr>
        <w:footnoteRef/>
      </w:r>
      <w:r w:rsidRPr="00115901">
        <w:rPr>
          <w:rFonts w:asciiTheme="minorHAnsi" w:hAnsiTheme="minorHAnsi" w:cstheme="minorHAnsi"/>
          <w:sz w:val="16"/>
          <w:szCs w:val="16"/>
        </w:rPr>
        <w:t xml:space="preserve"> </w:t>
      </w:r>
      <w:hyperlink r:id="rId115" w:history="1">
        <w:r w:rsidRPr="00115901">
          <w:rPr>
            <w:rStyle w:val="Lienhypertexte"/>
            <w:rFonts w:asciiTheme="minorHAnsi" w:hAnsiTheme="minorHAnsi" w:cstheme="minorHAnsi"/>
            <w:sz w:val="16"/>
            <w:szCs w:val="16"/>
          </w:rPr>
          <w:t>(20+) MENFOP-Djibouti - Publications | Facebook</w:t>
        </w:r>
      </w:hyperlink>
      <w:r w:rsidRPr="00115901">
        <w:rPr>
          <w:rFonts w:asciiTheme="minorHAnsi" w:hAnsiTheme="minorHAnsi" w:cstheme="minorHAnsi"/>
          <w:sz w:val="16"/>
          <w:szCs w:val="16"/>
        </w:rPr>
        <w:t xml:space="preserve"> M</w:t>
      </w:r>
      <w:hyperlink r:id="rId116" w:history="1">
        <w:r w:rsidRPr="00115901">
          <w:rPr>
            <w:rFonts w:asciiTheme="minorHAnsi" w:hAnsiTheme="minorHAnsi" w:cstheme="minorHAnsi"/>
            <w:color w:val="0000FF"/>
            <w:sz w:val="16"/>
            <w:szCs w:val="16"/>
            <w:bdr w:val="none" w:sz="0" w:space="0" w:color="auto" w:frame="1"/>
          </w:rPr>
          <w:t>ENFOP-Djibouti</w:t>
        </w:r>
      </w:hyperlink>
    </w:p>
  </w:footnote>
  <w:footnote w:id="108">
    <w:p w14:paraId="62D3D4BB" w14:textId="240172F0" w:rsidR="00BB7C3D" w:rsidRPr="00F00F6B" w:rsidRDefault="00BB7C3D" w:rsidP="00F00F6B">
      <w:pPr>
        <w:pStyle w:val="Titre"/>
        <w:tabs>
          <w:tab w:val="left" w:pos="728"/>
        </w:tabs>
        <w:spacing w:line="244" w:lineRule="auto"/>
        <w:ind w:hanging="100"/>
        <w:rPr>
          <w:rFonts w:asciiTheme="minorHAnsi" w:hAnsiTheme="minorHAnsi" w:cstheme="minorHAnsi"/>
          <w:b w:val="0"/>
          <w:bCs w:val="0"/>
          <w:sz w:val="16"/>
          <w:szCs w:val="16"/>
        </w:rPr>
      </w:pPr>
      <w:r w:rsidRPr="00F00F6B">
        <w:rPr>
          <w:rStyle w:val="Appelnotedebasdep"/>
          <w:rFonts w:asciiTheme="minorHAnsi" w:hAnsiTheme="minorHAnsi" w:cstheme="minorHAnsi"/>
          <w:b w:val="0"/>
          <w:bCs w:val="0"/>
          <w:sz w:val="16"/>
          <w:szCs w:val="16"/>
        </w:rPr>
        <w:footnoteRef/>
      </w:r>
      <w:r w:rsidRPr="00F00F6B">
        <w:rPr>
          <w:rFonts w:asciiTheme="minorHAnsi" w:hAnsiTheme="minorHAnsi" w:cstheme="minorHAnsi"/>
          <w:b w:val="0"/>
          <w:bCs w:val="0"/>
          <w:sz w:val="16"/>
          <w:szCs w:val="16"/>
        </w:rPr>
        <w:t xml:space="preserve"> </w:t>
      </w:r>
      <w:r w:rsidRPr="00F00F6B">
        <w:rPr>
          <w:rFonts w:asciiTheme="minorHAnsi" w:eastAsia="Georgia" w:hAnsiTheme="minorHAnsi" w:cstheme="minorHAnsi"/>
          <w:b w:val="0"/>
          <w:bCs w:val="0"/>
          <w:sz w:val="16"/>
          <w:szCs w:val="16"/>
          <w:lang w:val="en-US"/>
        </w:rPr>
        <w:t>Loi</w:t>
      </w:r>
      <w:r w:rsidRPr="00F00F6B">
        <w:rPr>
          <w:rFonts w:asciiTheme="minorHAnsi" w:hAnsiTheme="minorHAnsi" w:cstheme="minorHAnsi"/>
          <w:b w:val="0"/>
          <w:bCs w:val="0"/>
          <w:sz w:val="16"/>
          <w:szCs w:val="16"/>
        </w:rPr>
        <w:t xml:space="preserve"> N° 207/AN/17/7</w:t>
      </w:r>
      <w:r w:rsidRPr="00F00F6B">
        <w:rPr>
          <w:rFonts w:asciiTheme="minorHAnsi" w:hAnsiTheme="minorHAnsi" w:cstheme="minorHAnsi"/>
          <w:b w:val="0"/>
          <w:bCs w:val="0"/>
          <w:sz w:val="16"/>
          <w:szCs w:val="16"/>
          <w:vertAlign w:val="superscript"/>
        </w:rPr>
        <w:t>ème</w:t>
      </w:r>
      <w:r>
        <w:rPr>
          <w:rFonts w:asciiTheme="minorHAnsi" w:hAnsiTheme="minorHAnsi" w:cstheme="minorHAnsi"/>
          <w:b w:val="0"/>
          <w:bCs w:val="0"/>
          <w:sz w:val="16"/>
          <w:szCs w:val="16"/>
        </w:rPr>
        <w:t xml:space="preserve"> </w:t>
      </w:r>
      <w:r w:rsidRPr="00F00F6B">
        <w:rPr>
          <w:rFonts w:asciiTheme="minorHAnsi" w:hAnsiTheme="minorHAnsi" w:cstheme="minorHAnsi"/>
          <w:b w:val="0"/>
          <w:bCs w:val="0"/>
          <w:sz w:val="16"/>
          <w:szCs w:val="16"/>
        </w:rPr>
        <w:t>relative à la promotion et à la protection des droits des personnes à besoins spéciaux. Art. 11.</w:t>
      </w:r>
    </w:p>
  </w:footnote>
  <w:footnote w:id="109">
    <w:p w14:paraId="7394E99D" w14:textId="686D6C2A" w:rsidR="00BB7C3D" w:rsidRDefault="00BB7C3D" w:rsidP="00BF2CAA">
      <w:pPr>
        <w:pStyle w:val="Notedebasdepage"/>
      </w:pPr>
      <w:r w:rsidRPr="00115901">
        <w:rPr>
          <w:rStyle w:val="Appelnotedebasdep"/>
          <w:sz w:val="16"/>
          <w:szCs w:val="16"/>
        </w:rPr>
        <w:footnoteRef/>
      </w:r>
      <w:r w:rsidRPr="00115901">
        <w:rPr>
          <w:sz w:val="16"/>
          <w:szCs w:val="16"/>
        </w:rPr>
        <w:t xml:space="preserve"> Exemple Ministère français de l’Éducation Nationale. </w:t>
      </w:r>
      <w:hyperlink r:id="rId117" w:history="1">
        <w:r w:rsidRPr="00115901">
          <w:rPr>
            <w:rStyle w:val="Lienhypertexte"/>
            <w:sz w:val="16"/>
            <w:szCs w:val="16"/>
          </w:rPr>
          <w:t>Organisation des examens de l'enseignement scolaire pour les candidats en situation de handicap | Éduscol | Ministère de l'Éducation nationale, de la Jeunesse et des Sports - Direction générale de l'enseignement scolaire (education.fr)</w:t>
        </w:r>
      </w:hyperlink>
    </w:p>
  </w:footnote>
  <w:footnote w:id="110">
    <w:p w14:paraId="32D32A84" w14:textId="77777777" w:rsidR="00BB7C3D" w:rsidRPr="00115901" w:rsidRDefault="00BB7C3D" w:rsidP="00300D54">
      <w:pPr>
        <w:pStyle w:val="TableParagraph"/>
        <w:spacing w:before="90" w:line="276" w:lineRule="auto"/>
        <w:ind w:right="307"/>
        <w:jc w:val="both"/>
        <w:rPr>
          <w:rFonts w:asciiTheme="minorHAnsi" w:hAnsiTheme="minorHAnsi" w:cstheme="minorHAnsi"/>
          <w:bCs/>
          <w:w w:val="90"/>
          <w:sz w:val="16"/>
          <w:szCs w:val="16"/>
        </w:rPr>
      </w:pPr>
      <w:r w:rsidRPr="00115901">
        <w:rPr>
          <w:rStyle w:val="Appelnotedebasdep"/>
          <w:rFonts w:asciiTheme="minorHAnsi" w:hAnsiTheme="minorHAnsi" w:cstheme="minorHAnsi"/>
          <w:sz w:val="16"/>
          <w:szCs w:val="16"/>
        </w:rPr>
        <w:footnoteRef/>
      </w:r>
      <w:r w:rsidRPr="00115901">
        <w:rPr>
          <w:rFonts w:asciiTheme="minorHAnsi" w:hAnsiTheme="minorHAnsi" w:cstheme="minorHAnsi"/>
          <w:sz w:val="16"/>
          <w:szCs w:val="16"/>
        </w:rPr>
        <w:t xml:space="preserve"> </w:t>
      </w:r>
      <w:r w:rsidRPr="00115901">
        <w:rPr>
          <w:rFonts w:asciiTheme="minorHAnsi" w:hAnsiTheme="minorHAnsi" w:cstheme="minorHAnsi"/>
          <w:bCs/>
          <w:sz w:val="16"/>
          <w:szCs w:val="16"/>
        </w:rPr>
        <w:t>intégration et non-intégration du genre au travers des programmes officiels d'enseignement et des manuels scolaires en vigueur dans le système éducatif ivoirien. Alain MANTE 2018. Invité à présenter ce thème lors d’un séminaire l’expert a analysé rapidement deux manuels d’entrée et de sorties du cycle primaire (CP1 Mathématiques, CP2 Lecture, écriture, CM1 Mathématiques, CM2 Français). Il appliqué une méthodologie classique d’inventaire des représentations féminines dans les textes et les images des ouvrages (120 à 200 pages), et a doublé ses observations à titres personnel en regard des personnes en situation de handicap.</w:t>
      </w:r>
    </w:p>
  </w:footnote>
  <w:footnote w:id="111">
    <w:p w14:paraId="6A12D4CE" w14:textId="77777777" w:rsidR="00BB7C3D" w:rsidRPr="00115901" w:rsidRDefault="00BB7C3D" w:rsidP="00300D54">
      <w:pPr>
        <w:pStyle w:val="Paragraphedeliste"/>
        <w:ind w:left="0"/>
        <w:rPr>
          <w:rFonts w:cstheme="minorHAnsi"/>
          <w:sz w:val="16"/>
          <w:szCs w:val="16"/>
          <w:shd w:val="clear" w:color="auto" w:fill="FFFFFF"/>
        </w:rPr>
      </w:pPr>
      <w:r w:rsidRPr="00115901">
        <w:rPr>
          <w:rStyle w:val="Appelnotedebasdep"/>
          <w:rFonts w:cstheme="minorHAnsi"/>
          <w:sz w:val="16"/>
          <w:szCs w:val="16"/>
        </w:rPr>
        <w:footnoteRef/>
      </w:r>
      <w:r w:rsidRPr="00115901">
        <w:rPr>
          <w:rFonts w:cstheme="minorHAnsi"/>
          <w:sz w:val="16"/>
          <w:szCs w:val="16"/>
        </w:rPr>
        <w:t xml:space="preserve"> </w:t>
      </w:r>
      <w:r w:rsidRPr="00693DAA">
        <w:rPr>
          <w:rFonts w:cstheme="minorHAnsi"/>
          <w:i/>
          <w:iCs/>
          <w:sz w:val="16"/>
          <w:szCs w:val="16"/>
        </w:rPr>
        <w:t>La situation de handicap et l’image contre-productive.</w:t>
      </w:r>
      <w:r w:rsidRPr="00115901">
        <w:rPr>
          <w:rFonts w:cstheme="minorHAnsi"/>
          <w:sz w:val="16"/>
          <w:szCs w:val="16"/>
        </w:rPr>
        <w:t xml:space="preserve"> Alain MANTE, 2018. </w:t>
      </w:r>
      <w:hyperlink r:id="rId118" w:history="1">
        <w:r w:rsidRPr="00115901">
          <w:rPr>
            <w:rStyle w:val="Lienhypertexte"/>
            <w:rFonts w:cstheme="minorHAnsi"/>
            <w:sz w:val="16"/>
            <w:szCs w:val="16"/>
            <w:shd w:val="clear" w:color="auto" w:fill="FFFFFF"/>
          </w:rPr>
          <w:t>https://varlyproject.blog/la-situation-de-handicap-et-limage-contre-productive/</w:t>
        </w:r>
      </w:hyperlink>
    </w:p>
    <w:p w14:paraId="6F7ACE48" w14:textId="77777777" w:rsidR="00BB7C3D" w:rsidRDefault="00BB7C3D" w:rsidP="00AC4215">
      <w:pPr>
        <w:pStyle w:val="Notedebasdepage"/>
      </w:pPr>
    </w:p>
  </w:footnote>
  <w:footnote w:id="112">
    <w:p w14:paraId="4E3609C7" w14:textId="77777777" w:rsidR="00BB7C3D" w:rsidRPr="003D7BC8" w:rsidRDefault="00BB7C3D" w:rsidP="005A6615">
      <w:pPr>
        <w:pStyle w:val="Titre8"/>
        <w:spacing w:before="641" w:line="304" w:lineRule="auto"/>
        <w:rPr>
          <w:rFonts w:asciiTheme="minorHAnsi" w:hAnsiTheme="minorHAnsi" w:cstheme="minorHAnsi"/>
          <w:sz w:val="16"/>
          <w:szCs w:val="16"/>
        </w:rPr>
      </w:pPr>
      <w:r w:rsidRPr="003D7BC8">
        <w:rPr>
          <w:rStyle w:val="Appelnotedebasdep"/>
          <w:rFonts w:asciiTheme="minorHAnsi" w:hAnsiTheme="minorHAnsi" w:cstheme="minorHAnsi"/>
          <w:sz w:val="16"/>
          <w:szCs w:val="16"/>
        </w:rPr>
        <w:footnoteRef/>
      </w:r>
      <w:r w:rsidRPr="003D7BC8">
        <w:rPr>
          <w:rFonts w:asciiTheme="minorHAnsi" w:hAnsiTheme="minorHAnsi" w:cstheme="minorHAnsi"/>
          <w:sz w:val="16"/>
          <w:szCs w:val="16"/>
        </w:rPr>
        <w:t xml:space="preserve"> </w:t>
      </w:r>
      <w:r>
        <w:rPr>
          <w:rFonts w:asciiTheme="minorHAnsi" w:hAnsiTheme="minorHAnsi" w:cstheme="minorHAnsi"/>
          <w:sz w:val="16"/>
          <w:szCs w:val="16"/>
        </w:rPr>
        <w:t xml:space="preserve">ODD4, </w:t>
      </w:r>
      <w:r w:rsidRPr="003D7BC8">
        <w:rPr>
          <w:rFonts w:asciiTheme="minorHAnsi" w:hAnsiTheme="minorHAnsi" w:cstheme="minorHAnsi"/>
          <w:sz w:val="16"/>
          <w:szCs w:val="16"/>
        </w:rPr>
        <w:t xml:space="preserve">Cible 4.5. D’ici à 2030, éliminer les inégalités entre les sexes dans le </w:t>
      </w:r>
      <w:r w:rsidRPr="003D7BC8">
        <w:rPr>
          <w:rFonts w:asciiTheme="minorHAnsi" w:hAnsiTheme="minorHAnsi" w:cstheme="minorHAnsi"/>
          <w:w w:val="95"/>
          <w:sz w:val="16"/>
          <w:szCs w:val="16"/>
        </w:rPr>
        <w:t>domaine</w:t>
      </w:r>
      <w:r w:rsidRPr="003D7BC8">
        <w:rPr>
          <w:rFonts w:asciiTheme="minorHAnsi" w:hAnsiTheme="minorHAnsi" w:cstheme="minorHAnsi"/>
          <w:spacing w:val="-48"/>
          <w:w w:val="95"/>
          <w:sz w:val="16"/>
          <w:szCs w:val="16"/>
        </w:rPr>
        <w:t xml:space="preserve"> </w:t>
      </w:r>
      <w:r w:rsidRPr="003D7BC8">
        <w:rPr>
          <w:rFonts w:asciiTheme="minorHAnsi" w:hAnsiTheme="minorHAnsi" w:cstheme="minorHAnsi"/>
          <w:w w:val="95"/>
          <w:sz w:val="16"/>
          <w:szCs w:val="16"/>
        </w:rPr>
        <w:t>de</w:t>
      </w:r>
      <w:r w:rsidRPr="003D7BC8">
        <w:rPr>
          <w:rFonts w:asciiTheme="minorHAnsi" w:hAnsiTheme="minorHAnsi" w:cstheme="minorHAnsi"/>
          <w:spacing w:val="-48"/>
          <w:w w:val="95"/>
          <w:sz w:val="16"/>
          <w:szCs w:val="16"/>
        </w:rPr>
        <w:t xml:space="preserve"> </w:t>
      </w:r>
      <w:r w:rsidRPr="003D7BC8">
        <w:rPr>
          <w:rFonts w:asciiTheme="minorHAnsi" w:hAnsiTheme="minorHAnsi" w:cstheme="minorHAnsi"/>
          <w:w w:val="95"/>
          <w:sz w:val="16"/>
          <w:szCs w:val="16"/>
        </w:rPr>
        <w:t>l’éducation</w:t>
      </w:r>
      <w:r w:rsidRPr="003D7BC8">
        <w:rPr>
          <w:rFonts w:asciiTheme="minorHAnsi" w:hAnsiTheme="minorHAnsi" w:cstheme="minorHAnsi"/>
          <w:spacing w:val="-47"/>
          <w:w w:val="95"/>
          <w:sz w:val="16"/>
          <w:szCs w:val="16"/>
        </w:rPr>
        <w:t xml:space="preserve"> </w:t>
      </w:r>
      <w:r w:rsidRPr="003D7BC8">
        <w:rPr>
          <w:rFonts w:asciiTheme="minorHAnsi" w:hAnsiTheme="minorHAnsi" w:cstheme="minorHAnsi"/>
          <w:w w:val="95"/>
          <w:sz w:val="16"/>
          <w:szCs w:val="16"/>
        </w:rPr>
        <w:t>et</w:t>
      </w:r>
      <w:r w:rsidRPr="003D7BC8">
        <w:rPr>
          <w:rFonts w:asciiTheme="minorHAnsi" w:hAnsiTheme="minorHAnsi" w:cstheme="minorHAnsi"/>
          <w:spacing w:val="-48"/>
          <w:w w:val="95"/>
          <w:sz w:val="16"/>
          <w:szCs w:val="16"/>
        </w:rPr>
        <w:t xml:space="preserve"> </w:t>
      </w:r>
      <w:r w:rsidRPr="003D7BC8">
        <w:rPr>
          <w:rFonts w:asciiTheme="minorHAnsi" w:hAnsiTheme="minorHAnsi" w:cstheme="minorHAnsi"/>
          <w:w w:val="95"/>
          <w:sz w:val="16"/>
          <w:szCs w:val="16"/>
        </w:rPr>
        <w:t>assurer</w:t>
      </w:r>
      <w:r w:rsidRPr="003D7BC8">
        <w:rPr>
          <w:rFonts w:asciiTheme="minorHAnsi" w:hAnsiTheme="minorHAnsi" w:cstheme="minorHAnsi"/>
          <w:spacing w:val="-50"/>
          <w:w w:val="95"/>
          <w:sz w:val="16"/>
          <w:szCs w:val="16"/>
        </w:rPr>
        <w:t xml:space="preserve"> </w:t>
      </w:r>
      <w:r w:rsidRPr="003D7BC8">
        <w:rPr>
          <w:rFonts w:asciiTheme="minorHAnsi" w:hAnsiTheme="minorHAnsi" w:cstheme="minorHAnsi"/>
          <w:w w:val="95"/>
          <w:sz w:val="16"/>
          <w:szCs w:val="16"/>
        </w:rPr>
        <w:t>l’égalité</w:t>
      </w:r>
      <w:r w:rsidRPr="003D7BC8">
        <w:rPr>
          <w:rFonts w:asciiTheme="minorHAnsi" w:hAnsiTheme="minorHAnsi" w:cstheme="minorHAnsi"/>
          <w:spacing w:val="-47"/>
          <w:w w:val="95"/>
          <w:sz w:val="16"/>
          <w:szCs w:val="16"/>
        </w:rPr>
        <w:t xml:space="preserve"> </w:t>
      </w:r>
      <w:r w:rsidRPr="003D7BC8">
        <w:rPr>
          <w:rFonts w:asciiTheme="minorHAnsi" w:hAnsiTheme="minorHAnsi" w:cstheme="minorHAnsi"/>
          <w:w w:val="95"/>
          <w:sz w:val="16"/>
          <w:szCs w:val="16"/>
        </w:rPr>
        <w:t>d’accès</w:t>
      </w:r>
      <w:r w:rsidRPr="003D7BC8">
        <w:rPr>
          <w:rFonts w:asciiTheme="minorHAnsi" w:hAnsiTheme="minorHAnsi" w:cstheme="minorHAnsi"/>
          <w:spacing w:val="-48"/>
          <w:w w:val="95"/>
          <w:sz w:val="16"/>
          <w:szCs w:val="16"/>
        </w:rPr>
        <w:t xml:space="preserve"> </w:t>
      </w:r>
      <w:r w:rsidRPr="003D7BC8">
        <w:rPr>
          <w:rFonts w:asciiTheme="minorHAnsi" w:hAnsiTheme="minorHAnsi" w:cstheme="minorHAnsi"/>
          <w:w w:val="95"/>
          <w:sz w:val="16"/>
          <w:szCs w:val="16"/>
        </w:rPr>
        <w:t>des</w:t>
      </w:r>
      <w:r w:rsidRPr="003D7BC8">
        <w:rPr>
          <w:rFonts w:asciiTheme="minorHAnsi" w:hAnsiTheme="minorHAnsi" w:cstheme="minorHAnsi"/>
          <w:spacing w:val="-48"/>
          <w:w w:val="95"/>
          <w:sz w:val="16"/>
          <w:szCs w:val="16"/>
        </w:rPr>
        <w:t xml:space="preserve"> </w:t>
      </w:r>
      <w:r w:rsidRPr="003D7BC8">
        <w:rPr>
          <w:rFonts w:asciiTheme="minorHAnsi" w:hAnsiTheme="minorHAnsi" w:cstheme="minorHAnsi"/>
          <w:w w:val="95"/>
          <w:sz w:val="16"/>
          <w:szCs w:val="16"/>
        </w:rPr>
        <w:t>personnes</w:t>
      </w:r>
      <w:r>
        <w:rPr>
          <w:rFonts w:asciiTheme="minorHAnsi" w:hAnsiTheme="minorHAnsi" w:cstheme="minorHAnsi"/>
          <w:w w:val="95"/>
          <w:sz w:val="16"/>
          <w:szCs w:val="16"/>
        </w:rPr>
        <w:t xml:space="preserve"> </w:t>
      </w:r>
      <w:r w:rsidRPr="003D7BC8">
        <w:rPr>
          <w:rFonts w:asciiTheme="minorHAnsi" w:hAnsiTheme="minorHAnsi" w:cstheme="minorHAnsi"/>
          <w:w w:val="95"/>
          <w:sz w:val="16"/>
          <w:szCs w:val="16"/>
        </w:rPr>
        <w:t>vulnérables,</w:t>
      </w:r>
      <w:r w:rsidRPr="003D7BC8">
        <w:rPr>
          <w:rFonts w:asciiTheme="minorHAnsi" w:hAnsiTheme="minorHAnsi" w:cstheme="minorHAnsi"/>
          <w:spacing w:val="-51"/>
          <w:w w:val="95"/>
          <w:sz w:val="16"/>
          <w:szCs w:val="16"/>
        </w:rPr>
        <w:t xml:space="preserve"> </w:t>
      </w:r>
      <w:r w:rsidRPr="003D7BC8">
        <w:rPr>
          <w:rFonts w:asciiTheme="minorHAnsi" w:hAnsiTheme="minorHAnsi" w:cstheme="minorHAnsi"/>
          <w:w w:val="95"/>
          <w:sz w:val="16"/>
          <w:szCs w:val="16"/>
        </w:rPr>
        <w:t>y</w:t>
      </w:r>
      <w:r w:rsidRPr="003D7BC8">
        <w:rPr>
          <w:rFonts w:asciiTheme="minorHAnsi" w:hAnsiTheme="minorHAnsi" w:cstheme="minorHAnsi"/>
          <w:spacing w:val="-51"/>
          <w:w w:val="95"/>
          <w:sz w:val="16"/>
          <w:szCs w:val="16"/>
        </w:rPr>
        <w:t xml:space="preserve"> </w:t>
      </w:r>
      <w:r w:rsidRPr="003D7BC8">
        <w:rPr>
          <w:rFonts w:asciiTheme="minorHAnsi" w:hAnsiTheme="minorHAnsi" w:cstheme="minorHAnsi"/>
          <w:w w:val="95"/>
          <w:sz w:val="16"/>
          <w:szCs w:val="16"/>
        </w:rPr>
        <w:t>compris</w:t>
      </w:r>
      <w:r w:rsidRPr="003D7BC8">
        <w:rPr>
          <w:rFonts w:asciiTheme="minorHAnsi" w:hAnsiTheme="minorHAnsi" w:cstheme="minorHAnsi"/>
          <w:spacing w:val="-51"/>
          <w:w w:val="95"/>
          <w:sz w:val="16"/>
          <w:szCs w:val="16"/>
        </w:rPr>
        <w:t xml:space="preserve"> </w:t>
      </w:r>
      <w:r w:rsidRPr="003D7BC8">
        <w:rPr>
          <w:rFonts w:asciiTheme="minorHAnsi" w:hAnsiTheme="minorHAnsi" w:cstheme="minorHAnsi"/>
          <w:w w:val="95"/>
          <w:sz w:val="16"/>
          <w:szCs w:val="16"/>
        </w:rPr>
        <w:t>les</w:t>
      </w:r>
      <w:r w:rsidRPr="003D7BC8">
        <w:rPr>
          <w:rFonts w:asciiTheme="minorHAnsi" w:hAnsiTheme="minorHAnsi" w:cstheme="minorHAnsi"/>
          <w:spacing w:val="-51"/>
          <w:w w:val="95"/>
          <w:sz w:val="16"/>
          <w:szCs w:val="16"/>
        </w:rPr>
        <w:t xml:space="preserve"> </w:t>
      </w:r>
      <w:r w:rsidRPr="003D7BC8">
        <w:rPr>
          <w:rFonts w:asciiTheme="minorHAnsi" w:hAnsiTheme="minorHAnsi" w:cstheme="minorHAnsi"/>
          <w:w w:val="95"/>
          <w:sz w:val="16"/>
          <w:szCs w:val="16"/>
        </w:rPr>
        <w:t>personnes handicapées,</w:t>
      </w:r>
      <w:r w:rsidRPr="003D7BC8">
        <w:rPr>
          <w:rFonts w:asciiTheme="minorHAnsi" w:hAnsiTheme="minorHAnsi" w:cstheme="minorHAnsi"/>
          <w:spacing w:val="-51"/>
          <w:w w:val="95"/>
          <w:sz w:val="16"/>
          <w:szCs w:val="16"/>
        </w:rPr>
        <w:t xml:space="preserve"> </w:t>
      </w:r>
      <w:r w:rsidRPr="003D7BC8">
        <w:rPr>
          <w:rFonts w:asciiTheme="minorHAnsi" w:hAnsiTheme="minorHAnsi" w:cstheme="minorHAnsi"/>
          <w:w w:val="95"/>
          <w:sz w:val="16"/>
          <w:szCs w:val="16"/>
        </w:rPr>
        <w:t>les</w:t>
      </w:r>
      <w:r w:rsidRPr="003D7BC8">
        <w:rPr>
          <w:rFonts w:asciiTheme="minorHAnsi" w:hAnsiTheme="minorHAnsi" w:cstheme="minorHAnsi"/>
          <w:spacing w:val="-51"/>
          <w:w w:val="95"/>
          <w:sz w:val="16"/>
          <w:szCs w:val="16"/>
        </w:rPr>
        <w:t xml:space="preserve"> </w:t>
      </w:r>
      <w:r w:rsidRPr="003D7BC8">
        <w:rPr>
          <w:rFonts w:asciiTheme="minorHAnsi" w:hAnsiTheme="minorHAnsi" w:cstheme="minorHAnsi"/>
          <w:w w:val="95"/>
          <w:sz w:val="16"/>
          <w:szCs w:val="16"/>
        </w:rPr>
        <w:t xml:space="preserve">autochtones </w:t>
      </w:r>
      <w:r w:rsidRPr="003D7BC8">
        <w:rPr>
          <w:rFonts w:asciiTheme="minorHAnsi" w:hAnsiTheme="minorHAnsi" w:cstheme="minorHAnsi"/>
          <w:sz w:val="16"/>
          <w:szCs w:val="16"/>
        </w:rPr>
        <w:t>et les enfants en situation vulnérable, à tous les niv</w:t>
      </w:r>
      <w:r w:rsidRPr="003D7BC8">
        <w:rPr>
          <w:rFonts w:asciiTheme="minorHAnsi" w:hAnsiTheme="minorHAnsi" w:cstheme="minorHAnsi"/>
          <w:color w:val="0070C0"/>
          <w:sz w:val="16"/>
          <w:szCs w:val="16"/>
        </w:rPr>
        <w:t>eau</w:t>
      </w:r>
      <w:r w:rsidRPr="003D7BC8">
        <w:rPr>
          <w:rFonts w:asciiTheme="minorHAnsi" w:hAnsiTheme="minorHAnsi" w:cstheme="minorHAnsi"/>
          <w:sz w:val="16"/>
          <w:szCs w:val="16"/>
        </w:rPr>
        <w:t>x d’enseignement et de formation professionnelle (UNESCO 2020).</w:t>
      </w:r>
    </w:p>
    <w:p w14:paraId="0A220451" w14:textId="77777777" w:rsidR="00BB7C3D" w:rsidRDefault="00BB7C3D" w:rsidP="005A6615">
      <w:pPr>
        <w:pStyle w:val="Notedebasdepage"/>
      </w:pPr>
    </w:p>
  </w:footnote>
  <w:footnote w:id="113">
    <w:p w14:paraId="0658BDC4" w14:textId="77777777" w:rsidR="00BB7C3D" w:rsidRPr="00532544" w:rsidRDefault="00BB7C3D" w:rsidP="00865D4E">
      <w:pPr>
        <w:spacing w:after="0" w:line="240" w:lineRule="auto"/>
        <w:rPr>
          <w:sz w:val="16"/>
          <w:szCs w:val="16"/>
        </w:rPr>
      </w:pPr>
      <w:r>
        <w:rPr>
          <w:rStyle w:val="Appelnotedebasdep"/>
        </w:rPr>
        <w:footnoteRef/>
      </w:r>
      <w:r>
        <w:t xml:space="preserve"> </w:t>
      </w:r>
      <w:r w:rsidRPr="00532544">
        <w:rPr>
          <w:rFonts w:cstheme="minorHAnsi"/>
          <w:bCs/>
          <w:spacing w:val="-4"/>
          <w:sz w:val="16"/>
          <w:szCs w:val="16"/>
        </w:rPr>
        <w:t xml:space="preserve">Amélioration </w:t>
      </w:r>
      <w:r w:rsidRPr="00532544">
        <w:rPr>
          <w:rFonts w:cstheme="minorHAnsi"/>
          <w:bCs/>
          <w:sz w:val="16"/>
          <w:szCs w:val="16"/>
        </w:rPr>
        <w:t xml:space="preserve">de la qualité de </w:t>
      </w:r>
      <w:r w:rsidRPr="00532544">
        <w:rPr>
          <w:rFonts w:cstheme="minorHAnsi"/>
          <w:bCs/>
          <w:spacing w:val="-4"/>
          <w:sz w:val="16"/>
          <w:szCs w:val="16"/>
        </w:rPr>
        <w:t xml:space="preserve">l’inclusion </w:t>
      </w:r>
      <w:r w:rsidRPr="00532544">
        <w:rPr>
          <w:rFonts w:cstheme="minorHAnsi"/>
          <w:bCs/>
          <w:sz w:val="16"/>
          <w:szCs w:val="16"/>
        </w:rPr>
        <w:t xml:space="preserve">des élèves en </w:t>
      </w:r>
      <w:r w:rsidRPr="00532544">
        <w:rPr>
          <w:rFonts w:cstheme="minorHAnsi"/>
          <w:bCs/>
          <w:spacing w:val="-7"/>
          <w:sz w:val="16"/>
          <w:szCs w:val="16"/>
        </w:rPr>
        <w:t xml:space="preserve">situation </w:t>
      </w:r>
      <w:r w:rsidRPr="00532544">
        <w:rPr>
          <w:rFonts w:cstheme="minorHAnsi"/>
          <w:bCs/>
          <w:sz w:val="16"/>
          <w:szCs w:val="16"/>
        </w:rPr>
        <w:t xml:space="preserve">de handicap dans les structures </w:t>
      </w:r>
      <w:r w:rsidRPr="00532544">
        <w:rPr>
          <w:rFonts w:cstheme="minorHAnsi"/>
          <w:bCs/>
          <w:spacing w:val="-4"/>
          <w:sz w:val="16"/>
          <w:szCs w:val="16"/>
        </w:rPr>
        <w:t xml:space="preserve">éducatives </w:t>
      </w:r>
      <w:r w:rsidRPr="00532544">
        <w:rPr>
          <w:rFonts w:cstheme="minorHAnsi"/>
          <w:bCs/>
          <w:i/>
          <w:iCs/>
          <w:spacing w:val="-4"/>
          <w:sz w:val="16"/>
          <w:szCs w:val="16"/>
        </w:rPr>
        <w:t xml:space="preserve">(français, arabe). </w:t>
      </w:r>
      <w:r w:rsidRPr="00532544">
        <w:rPr>
          <w:rFonts w:cstheme="minorHAnsi"/>
          <w:bCs/>
          <w:w w:val="95"/>
          <w:sz w:val="16"/>
          <w:szCs w:val="16"/>
        </w:rPr>
        <w:t xml:space="preserve">Processus de formation et d’accompagnement </w:t>
      </w:r>
      <w:r w:rsidRPr="00532544">
        <w:rPr>
          <w:rFonts w:cstheme="minorHAnsi"/>
          <w:bCs/>
          <w:sz w:val="16"/>
          <w:szCs w:val="16"/>
        </w:rPr>
        <w:t>des directeurs d’établissement. Guide technique. Alain MANTE, Handicap International, 2018.</w:t>
      </w:r>
      <w:r w:rsidRPr="00532544">
        <w:rPr>
          <w:sz w:val="16"/>
          <w:szCs w:val="16"/>
        </w:rPr>
        <w:t xml:space="preserve"> </w:t>
      </w:r>
    </w:p>
    <w:p w14:paraId="1574A9D9" w14:textId="77777777" w:rsidR="00BB7C3D" w:rsidRDefault="00BB7C3D" w:rsidP="00865D4E">
      <w:pPr>
        <w:spacing w:after="0" w:line="240" w:lineRule="auto"/>
        <w:rPr>
          <w:rStyle w:val="Lienhypertexte"/>
          <w:sz w:val="16"/>
          <w:szCs w:val="16"/>
        </w:rPr>
      </w:pPr>
      <w:hyperlink r:id="rId119" w:history="1">
        <w:r w:rsidRPr="00532544">
          <w:rPr>
            <w:rStyle w:val="Lienhypertexte"/>
            <w:sz w:val="16"/>
            <w:szCs w:val="16"/>
          </w:rPr>
          <w:t>Être en situation de handicap, ... de quel être parle-t-on ? (blog4ever.com)</w:t>
        </w:r>
      </w:hyperlink>
    </w:p>
    <w:p w14:paraId="37A4B2AA" w14:textId="77777777" w:rsidR="00BB7C3D" w:rsidRDefault="00BB7C3D" w:rsidP="00865D4E">
      <w:pPr>
        <w:pStyle w:val="Notedebasdepage"/>
      </w:pPr>
    </w:p>
  </w:footnote>
  <w:footnote w:id="114">
    <w:p w14:paraId="4466EC83" w14:textId="77777777" w:rsidR="00BB7C3D" w:rsidRPr="006D35A6" w:rsidRDefault="00BB7C3D" w:rsidP="00865D4E">
      <w:pPr>
        <w:pStyle w:val="Notedebasdepage"/>
        <w:rPr>
          <w:sz w:val="16"/>
          <w:szCs w:val="16"/>
        </w:rPr>
      </w:pPr>
      <w:r w:rsidRPr="006D35A6">
        <w:rPr>
          <w:rStyle w:val="Appelnotedebasdep"/>
          <w:sz w:val="16"/>
          <w:szCs w:val="16"/>
        </w:rPr>
        <w:footnoteRef/>
      </w:r>
      <w:r w:rsidRPr="006D35A6">
        <w:rPr>
          <w:sz w:val="16"/>
          <w:szCs w:val="16"/>
        </w:rPr>
        <w:t xml:space="preserve"> Op. Cit. </w:t>
      </w:r>
      <w:r w:rsidRPr="006D35A6">
        <w:rPr>
          <w:color w:val="FF0000"/>
          <w:sz w:val="16"/>
          <w:szCs w:val="16"/>
        </w:rPr>
        <w:t>Changement nom caei OPCIT ?</w:t>
      </w:r>
    </w:p>
  </w:footnote>
  <w:footnote w:id="115">
    <w:p w14:paraId="3B8C45BE" w14:textId="77777777" w:rsidR="00BB7C3D" w:rsidRPr="00A20FDB" w:rsidRDefault="00BB7C3D" w:rsidP="00A20FDB">
      <w:pPr>
        <w:pStyle w:val="Notedebasdepage"/>
        <w:rPr>
          <w:sz w:val="16"/>
          <w:szCs w:val="16"/>
        </w:rPr>
      </w:pPr>
      <w:r w:rsidRPr="006D35A6">
        <w:rPr>
          <w:rStyle w:val="Appelnotedebasdep"/>
          <w:sz w:val="16"/>
          <w:szCs w:val="16"/>
        </w:rPr>
        <w:footnoteRef/>
      </w:r>
      <w:r w:rsidRPr="006D35A6">
        <w:rPr>
          <w:sz w:val="16"/>
          <w:szCs w:val="16"/>
        </w:rPr>
        <w:t xml:space="preserve"> Op. Cit. </w:t>
      </w:r>
      <w:r w:rsidRPr="006D35A6">
        <w:rPr>
          <w:color w:val="FF0000"/>
          <w:sz w:val="16"/>
          <w:szCs w:val="16"/>
        </w:rPr>
        <w:t>Guide AM OP CIT</w:t>
      </w:r>
    </w:p>
  </w:footnote>
  <w:footnote w:id="116">
    <w:p w14:paraId="0F5C4FEF" w14:textId="77777777" w:rsidR="00BB7C3D" w:rsidRPr="00A20FDB" w:rsidRDefault="00BB7C3D" w:rsidP="00A20FDB">
      <w:pPr>
        <w:pStyle w:val="Titre1"/>
        <w:spacing w:before="0" w:beforeAutospacing="0" w:after="0" w:afterAutospacing="0"/>
        <w:rPr>
          <w:rStyle w:val="Lienhypertexte"/>
          <w:rFonts w:ascii="Calibri" w:eastAsia="Verdana" w:hAnsi="Calibri" w:cs="Calibri"/>
          <w:b w:val="0"/>
          <w:bCs w:val="0"/>
          <w:sz w:val="16"/>
          <w:szCs w:val="16"/>
        </w:rPr>
      </w:pPr>
      <w:r w:rsidRPr="00A20FDB">
        <w:rPr>
          <w:rStyle w:val="Appelnotedebasdep"/>
          <w:rFonts w:ascii="Calibri" w:hAnsi="Calibri" w:cs="Calibri"/>
          <w:sz w:val="16"/>
          <w:szCs w:val="16"/>
        </w:rPr>
        <w:footnoteRef/>
      </w:r>
      <w:r w:rsidRPr="00A20FDB">
        <w:rPr>
          <w:rFonts w:ascii="Calibri" w:hAnsi="Calibri" w:cs="Calibri"/>
          <w:sz w:val="16"/>
          <w:szCs w:val="16"/>
        </w:rPr>
        <w:t xml:space="preserve"> </w:t>
      </w:r>
      <w:hyperlink r:id="rId120" w:history="1">
        <w:r w:rsidRPr="00A20FDB">
          <w:rPr>
            <w:rStyle w:val="Lienhypertexte"/>
            <w:rFonts w:ascii="Calibri" w:eastAsia="Verdana" w:hAnsi="Calibri" w:cs="Calibri"/>
            <w:sz w:val="16"/>
            <w:szCs w:val="16"/>
          </w:rPr>
          <w:t>Inclusion et éducation | Global Education Monitoring Report (unesco.org)</w:t>
        </w:r>
      </w:hyperlink>
    </w:p>
    <w:p w14:paraId="6373495B" w14:textId="77777777" w:rsidR="00BB7C3D" w:rsidRDefault="00BB7C3D" w:rsidP="00865D4E">
      <w:pPr>
        <w:pStyle w:val="Titre1"/>
        <w:spacing w:before="103"/>
      </w:pPr>
    </w:p>
    <w:p w14:paraId="58D2177A" w14:textId="77777777" w:rsidR="00BB7C3D" w:rsidRDefault="00BB7C3D" w:rsidP="00865D4E">
      <w:pPr>
        <w:pStyle w:val="Notedebasdepage"/>
      </w:pPr>
    </w:p>
  </w:footnote>
  <w:footnote w:id="117">
    <w:p w14:paraId="0D5B504A" w14:textId="77777777" w:rsidR="00BB7C3D" w:rsidRPr="0081383C" w:rsidRDefault="00BB7C3D" w:rsidP="000A27A4">
      <w:pPr>
        <w:pStyle w:val="Notedebasdepage"/>
        <w:ind w:left="993"/>
        <w:rPr>
          <w:sz w:val="16"/>
          <w:szCs w:val="16"/>
        </w:rPr>
      </w:pPr>
      <w:r w:rsidRPr="0081383C">
        <w:rPr>
          <w:rStyle w:val="Appelnotedebasdep"/>
          <w:sz w:val="16"/>
          <w:szCs w:val="16"/>
        </w:rPr>
        <w:footnoteRef/>
      </w:r>
      <w:r w:rsidRPr="0081383C">
        <w:rPr>
          <w:sz w:val="16"/>
          <w:szCs w:val="16"/>
        </w:rPr>
        <w:t xml:space="preserve"> Rapport sur le développement humain 2020. PNUD. </w:t>
      </w:r>
      <w:hyperlink r:id="rId121" w:history="1">
        <w:r w:rsidRPr="0081383C">
          <w:rPr>
            <w:rStyle w:val="Lienhypertexte"/>
            <w:sz w:val="16"/>
            <w:szCs w:val="16"/>
          </w:rPr>
          <w:t>hdr_2020_overview_french.pdf (undp.org)</w:t>
        </w:r>
      </w:hyperlink>
    </w:p>
  </w:footnote>
  <w:footnote w:id="118">
    <w:p w14:paraId="0323D8DD" w14:textId="77777777" w:rsidR="00BB7C3D" w:rsidRPr="0081383C" w:rsidRDefault="00BB7C3D" w:rsidP="000A27A4">
      <w:pPr>
        <w:spacing w:after="0" w:line="240" w:lineRule="auto"/>
        <w:ind w:left="993" w:right="610"/>
        <w:jc w:val="both"/>
        <w:rPr>
          <w:rFonts w:cstheme="minorHAnsi"/>
          <w:sz w:val="16"/>
          <w:szCs w:val="16"/>
        </w:rPr>
      </w:pPr>
      <w:r w:rsidRPr="0081383C">
        <w:rPr>
          <w:rStyle w:val="Appelnotedebasdep"/>
          <w:sz w:val="16"/>
          <w:szCs w:val="16"/>
        </w:rPr>
        <w:footnoteRef/>
      </w:r>
      <w:r w:rsidRPr="0081383C">
        <w:rPr>
          <w:sz w:val="16"/>
          <w:szCs w:val="16"/>
        </w:rPr>
        <w:t xml:space="preserve"> </w:t>
      </w:r>
      <w:r w:rsidRPr="0081383C">
        <w:rPr>
          <w:i/>
          <w:iCs/>
          <w:w w:val="90"/>
          <w:sz w:val="16"/>
          <w:szCs w:val="16"/>
        </w:rPr>
        <w:t xml:space="preserve">Nous nous engageons à </w:t>
      </w:r>
      <w:r w:rsidRPr="0081383C">
        <w:rPr>
          <w:i/>
          <w:iCs/>
          <w:sz w:val="16"/>
          <w:szCs w:val="16"/>
        </w:rPr>
        <w:t>faire</w:t>
      </w:r>
      <w:r w:rsidRPr="0081383C">
        <w:rPr>
          <w:i/>
          <w:iCs/>
          <w:spacing w:val="-20"/>
          <w:sz w:val="16"/>
          <w:szCs w:val="16"/>
        </w:rPr>
        <w:t xml:space="preserve"> </w:t>
      </w:r>
      <w:r w:rsidRPr="0081383C">
        <w:rPr>
          <w:i/>
          <w:iCs/>
          <w:sz w:val="16"/>
          <w:szCs w:val="16"/>
        </w:rPr>
        <w:t>en</w:t>
      </w:r>
      <w:r w:rsidRPr="0081383C">
        <w:rPr>
          <w:i/>
          <w:iCs/>
          <w:spacing w:val="-20"/>
          <w:sz w:val="16"/>
          <w:szCs w:val="16"/>
        </w:rPr>
        <w:t xml:space="preserve"> </w:t>
      </w:r>
      <w:r w:rsidRPr="0081383C">
        <w:rPr>
          <w:i/>
          <w:iCs/>
          <w:sz w:val="16"/>
          <w:szCs w:val="16"/>
        </w:rPr>
        <w:t>sorte</w:t>
      </w:r>
      <w:r w:rsidRPr="0081383C">
        <w:rPr>
          <w:i/>
          <w:iCs/>
          <w:spacing w:val="-19"/>
          <w:sz w:val="16"/>
          <w:szCs w:val="16"/>
        </w:rPr>
        <w:t xml:space="preserve"> </w:t>
      </w:r>
      <w:r w:rsidRPr="0081383C">
        <w:rPr>
          <w:i/>
          <w:iCs/>
          <w:sz w:val="16"/>
          <w:szCs w:val="16"/>
        </w:rPr>
        <w:t>qu’à</w:t>
      </w:r>
      <w:r w:rsidRPr="0081383C">
        <w:rPr>
          <w:i/>
          <w:iCs/>
          <w:spacing w:val="-19"/>
          <w:sz w:val="16"/>
          <w:szCs w:val="16"/>
        </w:rPr>
        <w:t xml:space="preserve"> </w:t>
      </w:r>
      <w:r w:rsidRPr="0081383C">
        <w:rPr>
          <w:i/>
          <w:iCs/>
          <w:sz w:val="16"/>
          <w:szCs w:val="16"/>
        </w:rPr>
        <w:t>l’horizon</w:t>
      </w:r>
      <w:r w:rsidRPr="0081383C">
        <w:rPr>
          <w:i/>
          <w:iCs/>
          <w:spacing w:val="-20"/>
          <w:sz w:val="16"/>
          <w:szCs w:val="16"/>
        </w:rPr>
        <w:t xml:space="preserve"> </w:t>
      </w:r>
      <w:r w:rsidRPr="0081383C">
        <w:rPr>
          <w:i/>
          <w:iCs/>
          <w:sz w:val="16"/>
          <w:szCs w:val="16"/>
        </w:rPr>
        <w:t>2030,</w:t>
      </w:r>
      <w:r w:rsidRPr="0081383C">
        <w:rPr>
          <w:i/>
          <w:iCs/>
          <w:spacing w:val="-20"/>
          <w:sz w:val="16"/>
          <w:szCs w:val="16"/>
        </w:rPr>
        <w:t xml:space="preserve"> </w:t>
      </w:r>
      <w:r w:rsidRPr="0081383C">
        <w:rPr>
          <w:i/>
          <w:iCs/>
          <w:sz w:val="16"/>
          <w:szCs w:val="16"/>
        </w:rPr>
        <w:t>toutes</w:t>
      </w:r>
      <w:r w:rsidRPr="0081383C">
        <w:rPr>
          <w:i/>
          <w:iCs/>
          <w:spacing w:val="-19"/>
          <w:sz w:val="16"/>
          <w:szCs w:val="16"/>
        </w:rPr>
        <w:t xml:space="preserve"> </w:t>
      </w:r>
      <w:r w:rsidRPr="0081383C">
        <w:rPr>
          <w:i/>
          <w:iCs/>
          <w:sz w:val="16"/>
          <w:szCs w:val="16"/>
        </w:rPr>
        <w:t>les</w:t>
      </w:r>
      <w:r w:rsidRPr="0081383C">
        <w:rPr>
          <w:i/>
          <w:iCs/>
          <w:spacing w:val="-20"/>
          <w:sz w:val="16"/>
          <w:szCs w:val="16"/>
        </w:rPr>
        <w:t xml:space="preserve"> </w:t>
      </w:r>
      <w:r w:rsidRPr="0081383C">
        <w:rPr>
          <w:i/>
          <w:iCs/>
          <w:sz w:val="16"/>
          <w:szCs w:val="16"/>
        </w:rPr>
        <w:t>filles</w:t>
      </w:r>
      <w:r w:rsidRPr="0081383C">
        <w:rPr>
          <w:i/>
          <w:iCs/>
          <w:spacing w:val="-20"/>
          <w:sz w:val="16"/>
          <w:szCs w:val="16"/>
        </w:rPr>
        <w:t xml:space="preserve"> </w:t>
      </w:r>
      <w:r w:rsidRPr="0081383C">
        <w:rPr>
          <w:i/>
          <w:iCs/>
          <w:sz w:val="16"/>
          <w:szCs w:val="16"/>
        </w:rPr>
        <w:t>et</w:t>
      </w:r>
      <w:r w:rsidRPr="0081383C">
        <w:rPr>
          <w:i/>
          <w:iCs/>
          <w:spacing w:val="-19"/>
          <w:sz w:val="16"/>
          <w:szCs w:val="16"/>
        </w:rPr>
        <w:t xml:space="preserve"> </w:t>
      </w:r>
      <w:r w:rsidRPr="0081383C">
        <w:rPr>
          <w:i/>
          <w:iCs/>
          <w:sz w:val="16"/>
          <w:szCs w:val="16"/>
        </w:rPr>
        <w:t>tous</w:t>
      </w:r>
      <w:r w:rsidRPr="0081383C">
        <w:rPr>
          <w:i/>
          <w:iCs/>
          <w:spacing w:val="-20"/>
          <w:sz w:val="16"/>
          <w:szCs w:val="16"/>
        </w:rPr>
        <w:t xml:space="preserve"> </w:t>
      </w:r>
      <w:r w:rsidRPr="0081383C">
        <w:rPr>
          <w:i/>
          <w:iCs/>
          <w:sz w:val="16"/>
          <w:szCs w:val="16"/>
        </w:rPr>
        <w:t>les</w:t>
      </w:r>
      <w:r w:rsidRPr="0081383C">
        <w:rPr>
          <w:i/>
          <w:iCs/>
          <w:spacing w:val="-19"/>
          <w:sz w:val="16"/>
          <w:szCs w:val="16"/>
        </w:rPr>
        <w:t xml:space="preserve"> </w:t>
      </w:r>
      <w:r w:rsidRPr="0081383C">
        <w:rPr>
          <w:i/>
          <w:iCs/>
          <w:sz w:val="16"/>
          <w:szCs w:val="16"/>
        </w:rPr>
        <w:t>garçons</w:t>
      </w:r>
      <w:r w:rsidRPr="0081383C">
        <w:rPr>
          <w:i/>
          <w:iCs/>
          <w:spacing w:val="-19"/>
          <w:sz w:val="16"/>
          <w:szCs w:val="16"/>
        </w:rPr>
        <w:t xml:space="preserve"> </w:t>
      </w:r>
      <w:r w:rsidRPr="0081383C">
        <w:rPr>
          <w:i/>
          <w:iCs/>
          <w:sz w:val="16"/>
          <w:szCs w:val="16"/>
        </w:rPr>
        <w:t>aient</w:t>
      </w:r>
      <w:r w:rsidRPr="0081383C">
        <w:rPr>
          <w:i/>
          <w:iCs/>
          <w:spacing w:val="-21"/>
          <w:sz w:val="16"/>
          <w:szCs w:val="16"/>
        </w:rPr>
        <w:t xml:space="preserve"> </w:t>
      </w:r>
      <w:r w:rsidRPr="0081383C">
        <w:rPr>
          <w:i/>
          <w:iCs/>
          <w:sz w:val="16"/>
          <w:szCs w:val="16"/>
        </w:rPr>
        <w:t>accès</w:t>
      </w:r>
      <w:r w:rsidRPr="0081383C">
        <w:rPr>
          <w:i/>
          <w:iCs/>
          <w:spacing w:val="-19"/>
          <w:sz w:val="16"/>
          <w:szCs w:val="16"/>
        </w:rPr>
        <w:t xml:space="preserve"> </w:t>
      </w:r>
      <w:r w:rsidRPr="0081383C">
        <w:rPr>
          <w:i/>
          <w:iCs/>
          <w:sz w:val="16"/>
          <w:szCs w:val="16"/>
        </w:rPr>
        <w:t>à</w:t>
      </w:r>
      <w:r w:rsidRPr="0081383C">
        <w:rPr>
          <w:i/>
          <w:iCs/>
          <w:spacing w:val="-20"/>
          <w:sz w:val="16"/>
          <w:szCs w:val="16"/>
        </w:rPr>
        <w:t xml:space="preserve"> </w:t>
      </w:r>
      <w:r w:rsidRPr="0081383C">
        <w:rPr>
          <w:i/>
          <w:iCs/>
          <w:sz w:val="16"/>
          <w:szCs w:val="16"/>
        </w:rPr>
        <w:t>des</w:t>
      </w:r>
      <w:r w:rsidRPr="0081383C">
        <w:rPr>
          <w:i/>
          <w:iCs/>
          <w:spacing w:val="-19"/>
          <w:sz w:val="16"/>
          <w:szCs w:val="16"/>
        </w:rPr>
        <w:t xml:space="preserve"> </w:t>
      </w:r>
      <w:r w:rsidRPr="0081383C">
        <w:rPr>
          <w:i/>
          <w:iCs/>
          <w:sz w:val="16"/>
          <w:szCs w:val="16"/>
        </w:rPr>
        <w:t xml:space="preserve">dispositifs </w:t>
      </w:r>
      <w:r w:rsidRPr="0081383C">
        <w:rPr>
          <w:i/>
          <w:iCs/>
          <w:w w:val="90"/>
          <w:sz w:val="16"/>
          <w:szCs w:val="16"/>
        </w:rPr>
        <w:t>numériques connectés et à un environnement d’apprentissage numérique pertinent et adapté, quels que soient</w:t>
      </w:r>
      <w:r w:rsidRPr="0081383C">
        <w:rPr>
          <w:i/>
          <w:iCs/>
          <w:spacing w:val="-6"/>
          <w:w w:val="90"/>
          <w:sz w:val="16"/>
          <w:szCs w:val="16"/>
        </w:rPr>
        <w:t xml:space="preserve"> </w:t>
      </w:r>
      <w:r w:rsidRPr="0081383C">
        <w:rPr>
          <w:i/>
          <w:iCs/>
          <w:w w:val="90"/>
          <w:sz w:val="16"/>
          <w:szCs w:val="16"/>
        </w:rPr>
        <w:t>leur</w:t>
      </w:r>
      <w:r w:rsidRPr="0081383C">
        <w:rPr>
          <w:i/>
          <w:iCs/>
          <w:spacing w:val="-6"/>
          <w:w w:val="90"/>
          <w:sz w:val="16"/>
          <w:szCs w:val="16"/>
        </w:rPr>
        <w:t xml:space="preserve"> </w:t>
      </w:r>
      <w:r w:rsidRPr="0081383C">
        <w:rPr>
          <w:i/>
          <w:iCs/>
          <w:w w:val="90"/>
          <w:sz w:val="16"/>
          <w:szCs w:val="16"/>
        </w:rPr>
        <w:t>handicap,</w:t>
      </w:r>
      <w:r w:rsidRPr="0081383C">
        <w:rPr>
          <w:i/>
          <w:iCs/>
          <w:spacing w:val="-6"/>
          <w:w w:val="90"/>
          <w:sz w:val="16"/>
          <w:szCs w:val="16"/>
        </w:rPr>
        <w:t xml:space="preserve"> </w:t>
      </w:r>
      <w:r w:rsidRPr="0081383C">
        <w:rPr>
          <w:i/>
          <w:iCs/>
          <w:w w:val="90"/>
          <w:sz w:val="16"/>
          <w:szCs w:val="16"/>
        </w:rPr>
        <w:t>leur</w:t>
      </w:r>
      <w:r w:rsidRPr="0081383C">
        <w:rPr>
          <w:i/>
          <w:iCs/>
          <w:spacing w:val="-5"/>
          <w:w w:val="90"/>
          <w:sz w:val="16"/>
          <w:szCs w:val="16"/>
        </w:rPr>
        <w:t xml:space="preserve"> </w:t>
      </w:r>
      <w:r w:rsidRPr="0081383C">
        <w:rPr>
          <w:i/>
          <w:iCs/>
          <w:w w:val="90"/>
          <w:sz w:val="16"/>
          <w:szCs w:val="16"/>
        </w:rPr>
        <w:t>statut</w:t>
      </w:r>
      <w:r w:rsidRPr="0081383C">
        <w:rPr>
          <w:i/>
          <w:iCs/>
          <w:spacing w:val="-6"/>
          <w:w w:val="90"/>
          <w:sz w:val="16"/>
          <w:szCs w:val="16"/>
        </w:rPr>
        <w:t xml:space="preserve"> </w:t>
      </w:r>
      <w:r w:rsidRPr="0081383C">
        <w:rPr>
          <w:i/>
          <w:iCs/>
          <w:w w:val="90"/>
          <w:sz w:val="16"/>
          <w:szCs w:val="16"/>
        </w:rPr>
        <w:t>social</w:t>
      </w:r>
      <w:r w:rsidRPr="0081383C">
        <w:rPr>
          <w:i/>
          <w:iCs/>
          <w:spacing w:val="-7"/>
          <w:w w:val="90"/>
          <w:sz w:val="16"/>
          <w:szCs w:val="16"/>
        </w:rPr>
        <w:t xml:space="preserve"> </w:t>
      </w:r>
      <w:r w:rsidRPr="0081383C">
        <w:rPr>
          <w:i/>
          <w:iCs/>
          <w:w w:val="90"/>
          <w:sz w:val="16"/>
          <w:szCs w:val="16"/>
        </w:rPr>
        <w:t>ou</w:t>
      </w:r>
      <w:r w:rsidRPr="0081383C">
        <w:rPr>
          <w:i/>
          <w:iCs/>
          <w:spacing w:val="-4"/>
          <w:w w:val="90"/>
          <w:sz w:val="16"/>
          <w:szCs w:val="16"/>
        </w:rPr>
        <w:t xml:space="preserve"> </w:t>
      </w:r>
      <w:r w:rsidRPr="0081383C">
        <w:rPr>
          <w:i/>
          <w:iCs/>
          <w:w w:val="90"/>
          <w:sz w:val="16"/>
          <w:szCs w:val="16"/>
        </w:rPr>
        <w:t>économique,</w:t>
      </w:r>
      <w:r w:rsidRPr="0081383C">
        <w:rPr>
          <w:i/>
          <w:iCs/>
          <w:spacing w:val="-8"/>
          <w:w w:val="90"/>
          <w:sz w:val="16"/>
          <w:szCs w:val="16"/>
        </w:rPr>
        <w:t xml:space="preserve"> </w:t>
      </w:r>
      <w:r w:rsidRPr="0081383C">
        <w:rPr>
          <w:i/>
          <w:iCs/>
          <w:w w:val="90"/>
          <w:sz w:val="16"/>
          <w:szCs w:val="16"/>
        </w:rPr>
        <w:t>ou</w:t>
      </w:r>
      <w:r w:rsidRPr="0081383C">
        <w:rPr>
          <w:i/>
          <w:iCs/>
          <w:spacing w:val="-6"/>
          <w:w w:val="90"/>
          <w:sz w:val="16"/>
          <w:szCs w:val="16"/>
        </w:rPr>
        <w:t xml:space="preserve"> </w:t>
      </w:r>
      <w:r w:rsidRPr="0081383C">
        <w:rPr>
          <w:i/>
          <w:iCs/>
          <w:w w:val="90"/>
          <w:sz w:val="16"/>
          <w:szCs w:val="16"/>
        </w:rPr>
        <w:t>leur</w:t>
      </w:r>
      <w:r w:rsidRPr="0081383C">
        <w:rPr>
          <w:i/>
          <w:iCs/>
          <w:spacing w:val="-6"/>
          <w:w w:val="90"/>
          <w:sz w:val="16"/>
          <w:szCs w:val="16"/>
        </w:rPr>
        <w:t xml:space="preserve"> </w:t>
      </w:r>
      <w:r w:rsidRPr="0081383C">
        <w:rPr>
          <w:i/>
          <w:iCs/>
          <w:w w:val="90"/>
          <w:sz w:val="16"/>
          <w:szCs w:val="16"/>
        </w:rPr>
        <w:t>situation</w:t>
      </w:r>
      <w:r w:rsidRPr="0081383C">
        <w:rPr>
          <w:i/>
          <w:iCs/>
          <w:spacing w:val="-7"/>
          <w:w w:val="90"/>
          <w:sz w:val="16"/>
          <w:szCs w:val="16"/>
        </w:rPr>
        <w:t xml:space="preserve"> </w:t>
      </w:r>
      <w:r w:rsidRPr="0081383C">
        <w:rPr>
          <w:i/>
          <w:iCs/>
          <w:w w:val="90"/>
          <w:sz w:val="16"/>
          <w:szCs w:val="16"/>
        </w:rPr>
        <w:t>géographique.</w:t>
      </w:r>
      <w:r w:rsidRPr="0081383C">
        <w:rPr>
          <w:rFonts w:cstheme="minorHAnsi"/>
          <w:sz w:val="16"/>
          <w:szCs w:val="16"/>
        </w:rPr>
        <w:t xml:space="preserve"> Déclaration</w:t>
      </w:r>
      <w:r w:rsidRPr="0081383C">
        <w:rPr>
          <w:rFonts w:cstheme="minorHAnsi"/>
          <w:spacing w:val="-22"/>
          <w:sz w:val="16"/>
          <w:szCs w:val="16"/>
        </w:rPr>
        <w:t xml:space="preserve"> </w:t>
      </w:r>
      <w:r w:rsidRPr="0081383C">
        <w:rPr>
          <w:rFonts w:cstheme="minorHAnsi"/>
          <w:sz w:val="16"/>
          <w:szCs w:val="16"/>
        </w:rPr>
        <w:t>de</w:t>
      </w:r>
      <w:r w:rsidRPr="0081383C">
        <w:rPr>
          <w:rFonts w:cstheme="minorHAnsi"/>
          <w:spacing w:val="-21"/>
          <w:sz w:val="16"/>
          <w:szCs w:val="16"/>
        </w:rPr>
        <w:t xml:space="preserve"> </w:t>
      </w:r>
      <w:r w:rsidRPr="0081383C">
        <w:rPr>
          <w:rFonts w:cstheme="minorHAnsi"/>
          <w:sz w:val="16"/>
          <w:szCs w:val="16"/>
        </w:rPr>
        <w:t>Qingdao</w:t>
      </w:r>
      <w:r w:rsidRPr="0081383C">
        <w:rPr>
          <w:rFonts w:cstheme="minorHAnsi"/>
          <w:spacing w:val="-22"/>
          <w:sz w:val="16"/>
          <w:szCs w:val="16"/>
        </w:rPr>
        <w:t xml:space="preserve"> </w:t>
      </w:r>
      <w:r w:rsidRPr="0081383C">
        <w:rPr>
          <w:rFonts w:cstheme="minorHAnsi"/>
          <w:sz w:val="16"/>
          <w:szCs w:val="16"/>
        </w:rPr>
        <w:t>de</w:t>
      </w:r>
      <w:r w:rsidRPr="0081383C">
        <w:rPr>
          <w:rFonts w:cstheme="minorHAnsi"/>
          <w:spacing w:val="-22"/>
          <w:sz w:val="16"/>
          <w:szCs w:val="16"/>
        </w:rPr>
        <w:t xml:space="preserve"> </w:t>
      </w:r>
      <w:r w:rsidRPr="0081383C">
        <w:rPr>
          <w:rFonts w:cstheme="minorHAnsi"/>
          <w:sz w:val="16"/>
          <w:szCs w:val="16"/>
        </w:rPr>
        <w:t xml:space="preserve">2015 </w:t>
      </w:r>
      <w:hyperlink r:id="rId122" w:history="1">
        <w:r w:rsidRPr="0081383C">
          <w:rPr>
            <w:rStyle w:val="Lienhypertexte"/>
            <w:rFonts w:cstheme="minorHAnsi"/>
            <w:sz w:val="16"/>
            <w:szCs w:val="16"/>
          </w:rPr>
          <w:t>International Conference on ICT and Post-2015 Education: Seize Digital Opport...; Conférence internationale sur les TIC et l'éducation post-2015: saisir les opportunités du numérique, mener la transformation de l'éducation, Déclaration de Qingdao; 2015 (ict-21.ch)</w:t>
        </w:r>
      </w:hyperlink>
    </w:p>
  </w:footnote>
  <w:footnote w:id="119">
    <w:p w14:paraId="11434FAF" w14:textId="77777777" w:rsidR="00BB7C3D" w:rsidRPr="00BD5FD6" w:rsidRDefault="00BB7C3D" w:rsidP="000A27A4">
      <w:pPr>
        <w:spacing w:after="0" w:line="240" w:lineRule="auto"/>
        <w:ind w:left="993"/>
        <w:outlineLvl w:val="0"/>
        <w:rPr>
          <w:rFonts w:ascii="Arial" w:eastAsia="Times New Roman" w:hAnsi="Arial" w:cs="Arial"/>
          <w:b/>
          <w:bCs/>
          <w:color w:val="0B0C0C"/>
          <w:kern w:val="36"/>
          <w:sz w:val="72"/>
          <w:szCs w:val="72"/>
          <w:lang w:eastAsia="fr-FR"/>
        </w:rPr>
      </w:pPr>
      <w:r w:rsidRPr="0081383C">
        <w:rPr>
          <w:rStyle w:val="Appelnotedebasdep"/>
          <w:sz w:val="16"/>
          <w:szCs w:val="16"/>
        </w:rPr>
        <w:footnoteRef/>
      </w:r>
      <w:r w:rsidRPr="0081383C">
        <w:rPr>
          <w:sz w:val="16"/>
          <w:szCs w:val="16"/>
        </w:rPr>
        <w:t xml:space="preserve"> Sommet mondial sur le handicap. Charter for change 2018. </w:t>
      </w:r>
      <w:hyperlink w:history="1">
        <w:r w:rsidRPr="0081383C">
          <w:rPr>
            <w:rStyle w:val="Lienhypertexte"/>
            <w:sz w:val="16"/>
            <w:szCs w:val="16"/>
          </w:rPr>
          <w:t>Sommet mondial sur le handicap - GOV.UK (www.gov.uk)</w:t>
        </w:r>
      </w:hyperlink>
      <w:r w:rsidRPr="0081383C">
        <w:rPr>
          <w:sz w:val="16"/>
          <w:szCs w:val="16"/>
        </w:rPr>
        <w:t xml:space="preserve"> / </w:t>
      </w:r>
      <w:hyperlink r:id="rId123" w:history="1">
        <w:r w:rsidRPr="0081383C">
          <w:rPr>
            <w:rStyle w:val="Lienhypertexte"/>
            <w:sz w:val="16"/>
            <w:szCs w:val="16"/>
            <w:lang w:val="fr"/>
          </w:rPr>
          <w:t>GDS_Charter_for_Change.pdf (publishing.service.gov.uk)</w:t>
        </w:r>
      </w:hyperlink>
    </w:p>
  </w:footnote>
  <w:footnote w:id="120">
    <w:p w14:paraId="5E54A54C" w14:textId="77777777" w:rsidR="00BB7C3D" w:rsidRPr="00BD5FD6" w:rsidRDefault="00BB7C3D" w:rsidP="000A27A4">
      <w:pPr>
        <w:spacing w:after="0" w:line="240" w:lineRule="auto"/>
        <w:ind w:left="993"/>
        <w:outlineLvl w:val="0"/>
        <w:rPr>
          <w:rFonts w:ascii="Arial" w:eastAsia="Times New Roman" w:hAnsi="Arial" w:cs="Arial"/>
          <w:b/>
          <w:bCs/>
          <w:color w:val="0B0C0C"/>
          <w:kern w:val="36"/>
          <w:sz w:val="72"/>
          <w:szCs w:val="72"/>
          <w:lang w:eastAsia="fr-FR"/>
        </w:rPr>
      </w:pPr>
      <w:r w:rsidRPr="0081383C">
        <w:rPr>
          <w:rStyle w:val="Appelnotedebasdep"/>
          <w:sz w:val="16"/>
          <w:szCs w:val="16"/>
        </w:rPr>
        <w:footnoteRef/>
      </w:r>
      <w:r w:rsidRPr="0081383C">
        <w:rPr>
          <w:sz w:val="16"/>
          <w:szCs w:val="16"/>
        </w:rPr>
        <w:t xml:space="preserve"> Sommet mondial sur le handicap. Charter for change 2018. </w:t>
      </w:r>
      <w:hyperlink w:history="1">
        <w:r w:rsidRPr="0081383C">
          <w:rPr>
            <w:rStyle w:val="Lienhypertexte"/>
            <w:sz w:val="16"/>
            <w:szCs w:val="16"/>
          </w:rPr>
          <w:t>Sommet mondial sur le handicap - GOV.UK (www.gov.uk)</w:t>
        </w:r>
      </w:hyperlink>
      <w:r w:rsidRPr="0081383C">
        <w:rPr>
          <w:sz w:val="16"/>
          <w:szCs w:val="16"/>
        </w:rPr>
        <w:t xml:space="preserve"> / </w:t>
      </w:r>
      <w:hyperlink r:id="rId124" w:history="1">
        <w:r w:rsidRPr="0081383C">
          <w:rPr>
            <w:rStyle w:val="Lienhypertexte"/>
            <w:sz w:val="16"/>
            <w:szCs w:val="16"/>
            <w:lang w:val="fr"/>
          </w:rPr>
          <w:t>GDS_Charter_for_Change.pdf (publishing.service.gov.uk)</w:t>
        </w:r>
      </w:hyperlink>
    </w:p>
  </w:footnote>
  <w:footnote w:id="121">
    <w:p w14:paraId="70563258" w14:textId="77777777" w:rsidR="00BB7C3D" w:rsidRPr="0081383C" w:rsidRDefault="00BB7C3D" w:rsidP="000A27A4">
      <w:pPr>
        <w:spacing w:after="0" w:line="240" w:lineRule="auto"/>
        <w:ind w:left="993" w:right="912"/>
        <w:rPr>
          <w:rFonts w:cstheme="minorHAnsi"/>
          <w:sz w:val="16"/>
          <w:szCs w:val="16"/>
        </w:rPr>
      </w:pPr>
      <w:r w:rsidRPr="0081383C">
        <w:rPr>
          <w:rStyle w:val="Appelnotedebasdep"/>
          <w:sz w:val="16"/>
          <w:szCs w:val="16"/>
        </w:rPr>
        <w:footnoteRef/>
      </w:r>
      <w:r w:rsidRPr="0081383C">
        <w:rPr>
          <w:sz w:val="16"/>
          <w:szCs w:val="16"/>
        </w:rPr>
        <w:t xml:space="preserve"> </w:t>
      </w:r>
      <w:r w:rsidRPr="0081383C">
        <w:rPr>
          <w:rFonts w:cstheme="minorHAnsi"/>
          <w:sz w:val="16"/>
          <w:szCs w:val="16"/>
        </w:rPr>
        <w:t xml:space="preserve">Statut, règlement et instructions applicables aux agents de l'organisation. OCDE, 2022 ; </w:t>
      </w:r>
      <w:hyperlink r:id="rId125" w:history="1">
        <w:r w:rsidRPr="0081383C">
          <w:rPr>
            <w:rStyle w:val="Lienhypertexte"/>
            <w:rFonts w:cstheme="minorHAnsi"/>
            <w:sz w:val="16"/>
            <w:szCs w:val="16"/>
          </w:rPr>
          <w:t>staff_rules_fr.pdf (oecd.org)</w:t>
        </w:r>
      </w:hyperlink>
    </w:p>
  </w:footnote>
  <w:footnote w:id="122">
    <w:p w14:paraId="35D63CBA" w14:textId="77777777" w:rsidR="00BB7C3D" w:rsidRPr="0081383C" w:rsidRDefault="00BB7C3D" w:rsidP="000A27A4">
      <w:pPr>
        <w:pStyle w:val="Titre1"/>
        <w:tabs>
          <w:tab w:val="left" w:pos="993"/>
        </w:tabs>
        <w:spacing w:before="0" w:beforeAutospacing="0" w:after="0" w:afterAutospacing="0"/>
        <w:ind w:left="993" w:right="43"/>
        <w:rPr>
          <w:rFonts w:asciiTheme="minorHAnsi" w:hAnsiTheme="minorHAnsi" w:cstheme="minorHAnsi"/>
          <w:b w:val="0"/>
          <w:w w:val="95"/>
          <w:sz w:val="16"/>
          <w:szCs w:val="16"/>
        </w:rPr>
      </w:pPr>
      <w:r w:rsidRPr="0081383C">
        <w:rPr>
          <w:rStyle w:val="Appelnotedebasdep"/>
          <w:rFonts w:asciiTheme="minorHAnsi" w:hAnsiTheme="minorHAnsi" w:cstheme="minorHAnsi"/>
          <w:sz w:val="16"/>
          <w:szCs w:val="16"/>
        </w:rPr>
        <w:footnoteRef/>
      </w:r>
      <w:r w:rsidRPr="0081383C">
        <w:rPr>
          <w:rFonts w:asciiTheme="minorHAnsi" w:hAnsiTheme="minorHAnsi" w:cstheme="minorHAnsi"/>
          <w:sz w:val="16"/>
          <w:szCs w:val="16"/>
        </w:rPr>
        <w:t xml:space="preserve"> </w:t>
      </w:r>
      <w:r w:rsidRPr="0081383C">
        <w:rPr>
          <w:rFonts w:asciiTheme="minorHAnsi" w:hAnsiTheme="minorHAnsi" w:cstheme="minorHAnsi"/>
          <w:b w:val="0"/>
          <w:bCs w:val="0"/>
          <w:sz w:val="16"/>
          <w:szCs w:val="16"/>
        </w:rPr>
        <w:t>Sommet mondial sur le handicap +2 ans</w:t>
      </w:r>
      <w:r w:rsidRPr="0081383C">
        <w:rPr>
          <w:rFonts w:asciiTheme="minorHAnsi" w:hAnsiTheme="minorHAnsi" w:cstheme="minorHAnsi"/>
          <w:sz w:val="16"/>
          <w:szCs w:val="16"/>
        </w:rPr>
        <w:t>, les</w:t>
      </w:r>
      <w:r w:rsidRPr="0081383C">
        <w:rPr>
          <w:rFonts w:asciiTheme="minorHAnsi" w:hAnsiTheme="minorHAnsi" w:cstheme="minorHAnsi"/>
          <w:b w:val="0"/>
          <w:w w:val="95"/>
          <w:sz w:val="16"/>
          <w:szCs w:val="16"/>
        </w:rPr>
        <w:t xml:space="preserve"> progrès dans la mise en œuvre des engagements, 2020</w:t>
      </w:r>
      <w:bookmarkStart w:id="86" w:name="_Hlk92619501"/>
      <w:r w:rsidRPr="0081383C">
        <w:rPr>
          <w:rFonts w:asciiTheme="minorHAnsi" w:hAnsiTheme="minorHAnsi" w:cstheme="minorHAnsi"/>
          <w:b w:val="0"/>
          <w:w w:val="95"/>
          <w:sz w:val="16"/>
          <w:szCs w:val="16"/>
        </w:rPr>
        <w:t>.</w:t>
      </w:r>
    </w:p>
    <w:p w14:paraId="76E46EA1" w14:textId="77777777" w:rsidR="00BB7C3D" w:rsidRPr="0081383C" w:rsidRDefault="00BB7C3D" w:rsidP="000A27A4">
      <w:pPr>
        <w:tabs>
          <w:tab w:val="left" w:pos="993"/>
        </w:tabs>
        <w:ind w:left="993" w:right="1031"/>
        <w:rPr>
          <w:rFonts w:ascii="Arial" w:hAnsi="Arial"/>
          <w:b/>
          <w:sz w:val="16"/>
          <w:szCs w:val="16"/>
        </w:rPr>
      </w:pPr>
      <w:hyperlink r:id="rId126" w:history="1">
        <w:r w:rsidRPr="0081383C">
          <w:rPr>
            <w:rStyle w:val="Lienhypertexte"/>
            <w:sz w:val="16"/>
            <w:szCs w:val="16"/>
          </w:rPr>
          <w:t>final_fr_-_global_disability_summit_2_years_-_progress_on_implementation_of_commitments_-_pm_final_1.pdf (internationaldisabilityalliance.org)</w:t>
        </w:r>
      </w:hyperlink>
    </w:p>
    <w:p w14:paraId="34750622" w14:textId="77777777" w:rsidR="00BB7C3D" w:rsidRPr="00B10069" w:rsidRDefault="00BB7C3D" w:rsidP="000A27A4">
      <w:pPr>
        <w:pStyle w:val="Titre1"/>
        <w:spacing w:before="0" w:beforeAutospacing="0" w:after="0" w:afterAutospacing="0"/>
        <w:ind w:left="993" w:right="43"/>
        <w:jc w:val="both"/>
        <w:rPr>
          <w:rFonts w:asciiTheme="minorHAnsi" w:hAnsiTheme="minorHAnsi" w:cstheme="minorHAnsi"/>
          <w:sz w:val="22"/>
          <w:szCs w:val="22"/>
        </w:rPr>
      </w:pPr>
    </w:p>
    <w:bookmarkEnd w:id="86"/>
    <w:p w14:paraId="087912B5" w14:textId="77777777" w:rsidR="00BB7C3D" w:rsidRDefault="00BB7C3D" w:rsidP="000A27A4">
      <w:pPr>
        <w:pStyle w:val="Notedebasdepage"/>
      </w:pPr>
    </w:p>
  </w:footnote>
  <w:footnote w:id="123">
    <w:p w14:paraId="1FCE97FD" w14:textId="77777777" w:rsidR="00BB7C3D" w:rsidRDefault="00BB7C3D" w:rsidP="00EC0E6B">
      <w:pPr>
        <w:pStyle w:val="Notedebasdepage"/>
        <w:ind w:left="1134"/>
      </w:pPr>
      <w:r>
        <w:rPr>
          <w:rStyle w:val="Appelnotedebasdep"/>
        </w:rPr>
        <w:footnoteRef/>
      </w:r>
      <w:r>
        <w:t xml:space="preserve"> Handicap, questions spécifiques. Action for the Rights of Children (ARC), 2001. </w:t>
      </w:r>
      <w:hyperlink r:id="rId127" w:history="1">
        <w:r>
          <w:rPr>
            <w:rStyle w:val="Lienhypertexte"/>
          </w:rPr>
          <w:t>Microsoft Word - Handicap.doc (unhcr.org)</w:t>
        </w:r>
      </w:hyperlink>
    </w:p>
  </w:footnote>
  <w:footnote w:id="124">
    <w:p w14:paraId="53A98619" w14:textId="77777777" w:rsidR="00BB7C3D" w:rsidRDefault="00BB7C3D" w:rsidP="00EC0E6B">
      <w:pPr>
        <w:ind w:left="1134"/>
      </w:pPr>
      <w:r>
        <w:rPr>
          <w:rStyle w:val="Appelnotedebasdep"/>
        </w:rPr>
        <w:footnoteRef/>
      </w:r>
      <w:r>
        <w:t xml:space="preserve"> </w:t>
      </w:r>
      <w:hyperlink r:id="rId128" w:history="1">
        <w:r>
          <w:rPr>
            <w:rStyle w:val="Lienhypertexte"/>
          </w:rPr>
          <w:t>Être femme et handicapée, double peine dans une société patriarcale validiste - ANCRés – À nos corps résistants (noscorpsresistants.fr)</w:t>
        </w:r>
      </w:hyperlink>
      <w:r>
        <w:t xml:space="preserve"> / </w:t>
      </w:r>
      <w:hyperlink r:id="rId129" w:history="1">
        <w:r>
          <w:rPr>
            <w:rStyle w:val="Lienhypertexte"/>
          </w:rPr>
          <w:t>plaidoyer-femme-vf.pdf (apf-francehandicap.org)</w:t>
        </w:r>
      </w:hyperlink>
    </w:p>
    <w:p w14:paraId="298A47F9" w14:textId="77777777" w:rsidR="00BB7C3D" w:rsidRDefault="00BB7C3D" w:rsidP="00EC0E6B">
      <w:pPr>
        <w:spacing w:after="0" w:line="240" w:lineRule="auto"/>
        <w:outlineLvl w:val="0"/>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FC4A46"/>
    <w:multiLevelType w:val="hybridMultilevel"/>
    <w:tmpl w:val="50042CCE"/>
    <w:lvl w:ilvl="0" w:tplc="05EEE22C">
      <w:numFmt w:val="bullet"/>
      <w:lvlText w:val=""/>
      <w:lvlJc w:val="left"/>
      <w:pPr>
        <w:ind w:left="720" w:hanging="360"/>
      </w:pPr>
      <w:rPr>
        <w:rFonts w:ascii="Symbol" w:eastAsia="VL PGothic" w:hAnsi="Symbol" w:cstheme="minorHAnsi" w:hint="default"/>
        <w:w w:val="1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3AC7A72"/>
    <w:multiLevelType w:val="hybridMultilevel"/>
    <w:tmpl w:val="8EAE1890"/>
    <w:lvl w:ilvl="0" w:tplc="040C0003">
      <w:start w:val="1"/>
      <w:numFmt w:val="bullet"/>
      <w:lvlText w:val="o"/>
      <w:lvlJc w:val="left"/>
      <w:pPr>
        <w:ind w:left="1713" w:hanging="360"/>
      </w:pPr>
      <w:rPr>
        <w:rFonts w:ascii="Courier New" w:hAnsi="Courier New" w:cs="Courier New" w:hint="default"/>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2" w15:restartNumberingAfterBreak="0">
    <w:nsid w:val="0A54795A"/>
    <w:multiLevelType w:val="hybridMultilevel"/>
    <w:tmpl w:val="64F45354"/>
    <w:lvl w:ilvl="0" w:tplc="040C0003">
      <w:start w:val="1"/>
      <w:numFmt w:val="bullet"/>
      <w:lvlText w:val="o"/>
      <w:lvlJc w:val="left"/>
      <w:pPr>
        <w:ind w:left="1429" w:hanging="360"/>
      </w:pPr>
      <w:rPr>
        <w:rFonts w:ascii="Courier New" w:hAnsi="Courier New" w:cs="Courier New"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 w15:restartNumberingAfterBreak="0">
    <w:nsid w:val="1159301F"/>
    <w:multiLevelType w:val="hybridMultilevel"/>
    <w:tmpl w:val="993883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65C7974"/>
    <w:multiLevelType w:val="hybridMultilevel"/>
    <w:tmpl w:val="4F281BD6"/>
    <w:lvl w:ilvl="0" w:tplc="347609DC">
      <w:numFmt w:val="bullet"/>
      <w:lvlText w:val=""/>
      <w:lvlJc w:val="left"/>
      <w:pPr>
        <w:ind w:left="1530" w:hanging="227"/>
      </w:pPr>
      <w:rPr>
        <w:rFonts w:ascii="Wingdings" w:eastAsia="Wingdings" w:hAnsi="Wingdings" w:cs="Wingdings" w:hint="default"/>
        <w:color w:val="FFFFFF"/>
        <w:w w:val="204"/>
        <w:sz w:val="18"/>
        <w:szCs w:val="18"/>
        <w:lang w:val="fr-FR" w:eastAsia="en-US" w:bidi="ar-SA"/>
      </w:rPr>
    </w:lvl>
    <w:lvl w:ilvl="1" w:tplc="9BAA6500">
      <w:numFmt w:val="bullet"/>
      <w:lvlText w:val="•"/>
      <w:lvlJc w:val="left"/>
      <w:pPr>
        <w:ind w:left="2580" w:hanging="227"/>
      </w:pPr>
      <w:rPr>
        <w:rFonts w:hint="default"/>
        <w:lang w:val="fr-FR" w:eastAsia="en-US" w:bidi="ar-SA"/>
      </w:rPr>
    </w:lvl>
    <w:lvl w:ilvl="2" w:tplc="389C1E12">
      <w:numFmt w:val="bullet"/>
      <w:lvlText w:val="•"/>
      <w:lvlJc w:val="left"/>
      <w:pPr>
        <w:ind w:left="3621" w:hanging="227"/>
      </w:pPr>
      <w:rPr>
        <w:rFonts w:hint="default"/>
        <w:lang w:val="fr-FR" w:eastAsia="en-US" w:bidi="ar-SA"/>
      </w:rPr>
    </w:lvl>
    <w:lvl w:ilvl="3" w:tplc="EA9E36A6">
      <w:numFmt w:val="bullet"/>
      <w:lvlText w:val="•"/>
      <w:lvlJc w:val="left"/>
      <w:pPr>
        <w:ind w:left="4662" w:hanging="227"/>
      </w:pPr>
      <w:rPr>
        <w:rFonts w:hint="default"/>
        <w:lang w:val="fr-FR" w:eastAsia="en-US" w:bidi="ar-SA"/>
      </w:rPr>
    </w:lvl>
    <w:lvl w:ilvl="4" w:tplc="F762FC3A">
      <w:numFmt w:val="bullet"/>
      <w:lvlText w:val="•"/>
      <w:lvlJc w:val="left"/>
      <w:pPr>
        <w:ind w:left="5703" w:hanging="227"/>
      </w:pPr>
      <w:rPr>
        <w:rFonts w:hint="default"/>
        <w:lang w:val="fr-FR" w:eastAsia="en-US" w:bidi="ar-SA"/>
      </w:rPr>
    </w:lvl>
    <w:lvl w:ilvl="5" w:tplc="C742A358">
      <w:numFmt w:val="bullet"/>
      <w:lvlText w:val="•"/>
      <w:lvlJc w:val="left"/>
      <w:pPr>
        <w:ind w:left="6744" w:hanging="227"/>
      </w:pPr>
      <w:rPr>
        <w:rFonts w:hint="default"/>
        <w:lang w:val="fr-FR" w:eastAsia="en-US" w:bidi="ar-SA"/>
      </w:rPr>
    </w:lvl>
    <w:lvl w:ilvl="6" w:tplc="02B41AE4">
      <w:numFmt w:val="bullet"/>
      <w:lvlText w:val="•"/>
      <w:lvlJc w:val="left"/>
      <w:pPr>
        <w:ind w:left="7785" w:hanging="227"/>
      </w:pPr>
      <w:rPr>
        <w:rFonts w:hint="default"/>
        <w:lang w:val="fr-FR" w:eastAsia="en-US" w:bidi="ar-SA"/>
      </w:rPr>
    </w:lvl>
    <w:lvl w:ilvl="7" w:tplc="DEB42C26">
      <w:numFmt w:val="bullet"/>
      <w:lvlText w:val="•"/>
      <w:lvlJc w:val="left"/>
      <w:pPr>
        <w:ind w:left="8826" w:hanging="227"/>
      </w:pPr>
      <w:rPr>
        <w:rFonts w:hint="default"/>
        <w:lang w:val="fr-FR" w:eastAsia="en-US" w:bidi="ar-SA"/>
      </w:rPr>
    </w:lvl>
    <w:lvl w:ilvl="8" w:tplc="0AEA00C2">
      <w:numFmt w:val="bullet"/>
      <w:lvlText w:val="•"/>
      <w:lvlJc w:val="left"/>
      <w:pPr>
        <w:ind w:left="9867" w:hanging="227"/>
      </w:pPr>
      <w:rPr>
        <w:rFonts w:hint="default"/>
        <w:lang w:val="fr-FR" w:eastAsia="en-US" w:bidi="ar-SA"/>
      </w:rPr>
    </w:lvl>
  </w:abstractNum>
  <w:abstractNum w:abstractNumId="5" w15:restartNumberingAfterBreak="0">
    <w:nsid w:val="198C3411"/>
    <w:multiLevelType w:val="hybridMultilevel"/>
    <w:tmpl w:val="10C4B4B6"/>
    <w:lvl w:ilvl="0" w:tplc="CD40CC32">
      <w:start w:val="6"/>
      <w:numFmt w:val="bullet"/>
      <w:lvlText w:val=""/>
      <w:lvlJc w:val="left"/>
      <w:pPr>
        <w:ind w:left="1423" w:hanging="360"/>
      </w:pPr>
      <w:rPr>
        <w:rFonts w:ascii="Symbol" w:eastAsiaTheme="minorHAnsi" w:hAnsi="Symbol" w:cstheme="minorBidi" w:hint="default"/>
      </w:rPr>
    </w:lvl>
    <w:lvl w:ilvl="1" w:tplc="040C0003" w:tentative="1">
      <w:start w:val="1"/>
      <w:numFmt w:val="bullet"/>
      <w:lvlText w:val="o"/>
      <w:lvlJc w:val="left"/>
      <w:pPr>
        <w:ind w:left="2143" w:hanging="360"/>
      </w:pPr>
      <w:rPr>
        <w:rFonts w:ascii="Courier New" w:hAnsi="Courier New" w:cs="Courier New" w:hint="default"/>
      </w:rPr>
    </w:lvl>
    <w:lvl w:ilvl="2" w:tplc="040C0005" w:tentative="1">
      <w:start w:val="1"/>
      <w:numFmt w:val="bullet"/>
      <w:lvlText w:val=""/>
      <w:lvlJc w:val="left"/>
      <w:pPr>
        <w:ind w:left="2863" w:hanging="360"/>
      </w:pPr>
      <w:rPr>
        <w:rFonts w:ascii="Wingdings" w:hAnsi="Wingdings" w:hint="default"/>
      </w:rPr>
    </w:lvl>
    <w:lvl w:ilvl="3" w:tplc="040C0001" w:tentative="1">
      <w:start w:val="1"/>
      <w:numFmt w:val="bullet"/>
      <w:lvlText w:val=""/>
      <w:lvlJc w:val="left"/>
      <w:pPr>
        <w:ind w:left="3583" w:hanging="360"/>
      </w:pPr>
      <w:rPr>
        <w:rFonts w:ascii="Symbol" w:hAnsi="Symbol" w:hint="default"/>
      </w:rPr>
    </w:lvl>
    <w:lvl w:ilvl="4" w:tplc="040C0003" w:tentative="1">
      <w:start w:val="1"/>
      <w:numFmt w:val="bullet"/>
      <w:lvlText w:val="o"/>
      <w:lvlJc w:val="left"/>
      <w:pPr>
        <w:ind w:left="4303" w:hanging="360"/>
      </w:pPr>
      <w:rPr>
        <w:rFonts w:ascii="Courier New" w:hAnsi="Courier New" w:cs="Courier New" w:hint="default"/>
      </w:rPr>
    </w:lvl>
    <w:lvl w:ilvl="5" w:tplc="040C0005" w:tentative="1">
      <w:start w:val="1"/>
      <w:numFmt w:val="bullet"/>
      <w:lvlText w:val=""/>
      <w:lvlJc w:val="left"/>
      <w:pPr>
        <w:ind w:left="5023" w:hanging="360"/>
      </w:pPr>
      <w:rPr>
        <w:rFonts w:ascii="Wingdings" w:hAnsi="Wingdings" w:hint="default"/>
      </w:rPr>
    </w:lvl>
    <w:lvl w:ilvl="6" w:tplc="040C0001" w:tentative="1">
      <w:start w:val="1"/>
      <w:numFmt w:val="bullet"/>
      <w:lvlText w:val=""/>
      <w:lvlJc w:val="left"/>
      <w:pPr>
        <w:ind w:left="5743" w:hanging="360"/>
      </w:pPr>
      <w:rPr>
        <w:rFonts w:ascii="Symbol" w:hAnsi="Symbol" w:hint="default"/>
      </w:rPr>
    </w:lvl>
    <w:lvl w:ilvl="7" w:tplc="040C0003" w:tentative="1">
      <w:start w:val="1"/>
      <w:numFmt w:val="bullet"/>
      <w:lvlText w:val="o"/>
      <w:lvlJc w:val="left"/>
      <w:pPr>
        <w:ind w:left="6463" w:hanging="360"/>
      </w:pPr>
      <w:rPr>
        <w:rFonts w:ascii="Courier New" w:hAnsi="Courier New" w:cs="Courier New" w:hint="default"/>
      </w:rPr>
    </w:lvl>
    <w:lvl w:ilvl="8" w:tplc="040C0005" w:tentative="1">
      <w:start w:val="1"/>
      <w:numFmt w:val="bullet"/>
      <w:lvlText w:val=""/>
      <w:lvlJc w:val="left"/>
      <w:pPr>
        <w:ind w:left="7183" w:hanging="360"/>
      </w:pPr>
      <w:rPr>
        <w:rFonts w:ascii="Wingdings" w:hAnsi="Wingdings" w:hint="default"/>
      </w:rPr>
    </w:lvl>
  </w:abstractNum>
  <w:abstractNum w:abstractNumId="6" w15:restartNumberingAfterBreak="0">
    <w:nsid w:val="213B155B"/>
    <w:multiLevelType w:val="hybridMultilevel"/>
    <w:tmpl w:val="71BA4F24"/>
    <w:lvl w:ilvl="0" w:tplc="040C0001">
      <w:start w:val="1"/>
      <w:numFmt w:val="bullet"/>
      <w:lvlText w:val=""/>
      <w:lvlJc w:val="left"/>
      <w:pPr>
        <w:ind w:left="1713" w:hanging="360"/>
      </w:pPr>
      <w:rPr>
        <w:rFonts w:ascii="Symbol" w:hAnsi="Symbol" w:hint="default"/>
      </w:rPr>
    </w:lvl>
    <w:lvl w:ilvl="1" w:tplc="040C0003">
      <w:start w:val="1"/>
      <w:numFmt w:val="bullet"/>
      <w:lvlText w:val="o"/>
      <w:lvlJc w:val="left"/>
      <w:pPr>
        <w:ind w:left="2433" w:hanging="360"/>
      </w:pPr>
      <w:rPr>
        <w:rFonts w:ascii="Courier New" w:hAnsi="Courier New" w:cs="Courier New" w:hint="default"/>
      </w:rPr>
    </w:lvl>
    <w:lvl w:ilvl="2" w:tplc="040C0005">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7" w15:restartNumberingAfterBreak="0">
    <w:nsid w:val="21BE3987"/>
    <w:multiLevelType w:val="hybridMultilevel"/>
    <w:tmpl w:val="3F5CF7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6E25CFE"/>
    <w:multiLevelType w:val="hybridMultilevel"/>
    <w:tmpl w:val="714A8BDC"/>
    <w:lvl w:ilvl="0" w:tplc="0082C7D2">
      <w:start w:val="7"/>
      <w:numFmt w:val="bullet"/>
      <w:lvlText w:val=""/>
      <w:lvlJc w:val="left"/>
      <w:pPr>
        <w:ind w:left="720" w:hanging="360"/>
      </w:pPr>
      <w:rPr>
        <w:rFonts w:ascii="Symbol" w:eastAsiaTheme="minorHAnsi" w:hAnsi="Symbol"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D8D46F3"/>
    <w:multiLevelType w:val="hybridMultilevel"/>
    <w:tmpl w:val="7DBCF5B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2FB06DA"/>
    <w:multiLevelType w:val="hybridMultilevel"/>
    <w:tmpl w:val="122680EA"/>
    <w:lvl w:ilvl="0" w:tplc="040C0001">
      <w:start w:val="1"/>
      <w:numFmt w:val="bullet"/>
      <w:lvlText w:val=""/>
      <w:lvlJc w:val="left"/>
      <w:pPr>
        <w:ind w:left="1364" w:hanging="360"/>
      </w:pPr>
      <w:rPr>
        <w:rFonts w:ascii="Symbol" w:hAnsi="Symbol" w:hint="default"/>
      </w:rPr>
    </w:lvl>
    <w:lvl w:ilvl="1" w:tplc="040C0003" w:tentative="1">
      <w:start w:val="1"/>
      <w:numFmt w:val="bullet"/>
      <w:lvlText w:val="o"/>
      <w:lvlJc w:val="left"/>
      <w:pPr>
        <w:ind w:left="2084" w:hanging="360"/>
      </w:pPr>
      <w:rPr>
        <w:rFonts w:ascii="Courier New" w:hAnsi="Courier New" w:cs="Courier New" w:hint="default"/>
      </w:rPr>
    </w:lvl>
    <w:lvl w:ilvl="2" w:tplc="040C0005" w:tentative="1">
      <w:start w:val="1"/>
      <w:numFmt w:val="bullet"/>
      <w:lvlText w:val=""/>
      <w:lvlJc w:val="left"/>
      <w:pPr>
        <w:ind w:left="2804" w:hanging="360"/>
      </w:pPr>
      <w:rPr>
        <w:rFonts w:ascii="Wingdings" w:hAnsi="Wingdings" w:hint="default"/>
      </w:rPr>
    </w:lvl>
    <w:lvl w:ilvl="3" w:tplc="040C0001" w:tentative="1">
      <w:start w:val="1"/>
      <w:numFmt w:val="bullet"/>
      <w:lvlText w:val=""/>
      <w:lvlJc w:val="left"/>
      <w:pPr>
        <w:ind w:left="3524" w:hanging="360"/>
      </w:pPr>
      <w:rPr>
        <w:rFonts w:ascii="Symbol" w:hAnsi="Symbol" w:hint="default"/>
      </w:rPr>
    </w:lvl>
    <w:lvl w:ilvl="4" w:tplc="040C0003" w:tentative="1">
      <w:start w:val="1"/>
      <w:numFmt w:val="bullet"/>
      <w:lvlText w:val="o"/>
      <w:lvlJc w:val="left"/>
      <w:pPr>
        <w:ind w:left="4244" w:hanging="360"/>
      </w:pPr>
      <w:rPr>
        <w:rFonts w:ascii="Courier New" w:hAnsi="Courier New" w:cs="Courier New" w:hint="default"/>
      </w:rPr>
    </w:lvl>
    <w:lvl w:ilvl="5" w:tplc="040C0005" w:tentative="1">
      <w:start w:val="1"/>
      <w:numFmt w:val="bullet"/>
      <w:lvlText w:val=""/>
      <w:lvlJc w:val="left"/>
      <w:pPr>
        <w:ind w:left="4964" w:hanging="360"/>
      </w:pPr>
      <w:rPr>
        <w:rFonts w:ascii="Wingdings" w:hAnsi="Wingdings" w:hint="default"/>
      </w:rPr>
    </w:lvl>
    <w:lvl w:ilvl="6" w:tplc="040C0001" w:tentative="1">
      <w:start w:val="1"/>
      <w:numFmt w:val="bullet"/>
      <w:lvlText w:val=""/>
      <w:lvlJc w:val="left"/>
      <w:pPr>
        <w:ind w:left="5684" w:hanging="360"/>
      </w:pPr>
      <w:rPr>
        <w:rFonts w:ascii="Symbol" w:hAnsi="Symbol" w:hint="default"/>
      </w:rPr>
    </w:lvl>
    <w:lvl w:ilvl="7" w:tplc="040C0003" w:tentative="1">
      <w:start w:val="1"/>
      <w:numFmt w:val="bullet"/>
      <w:lvlText w:val="o"/>
      <w:lvlJc w:val="left"/>
      <w:pPr>
        <w:ind w:left="6404" w:hanging="360"/>
      </w:pPr>
      <w:rPr>
        <w:rFonts w:ascii="Courier New" w:hAnsi="Courier New" w:cs="Courier New" w:hint="default"/>
      </w:rPr>
    </w:lvl>
    <w:lvl w:ilvl="8" w:tplc="040C0005" w:tentative="1">
      <w:start w:val="1"/>
      <w:numFmt w:val="bullet"/>
      <w:lvlText w:val=""/>
      <w:lvlJc w:val="left"/>
      <w:pPr>
        <w:ind w:left="7124" w:hanging="360"/>
      </w:pPr>
      <w:rPr>
        <w:rFonts w:ascii="Wingdings" w:hAnsi="Wingdings" w:hint="default"/>
      </w:rPr>
    </w:lvl>
  </w:abstractNum>
  <w:abstractNum w:abstractNumId="11" w15:restartNumberingAfterBreak="0">
    <w:nsid w:val="3EDF307B"/>
    <w:multiLevelType w:val="hybridMultilevel"/>
    <w:tmpl w:val="E83C09C2"/>
    <w:lvl w:ilvl="0" w:tplc="040C0003">
      <w:start w:val="1"/>
      <w:numFmt w:val="bullet"/>
      <w:lvlText w:val="o"/>
      <w:lvlJc w:val="left"/>
      <w:pPr>
        <w:ind w:left="1344" w:hanging="360"/>
      </w:pPr>
      <w:rPr>
        <w:rFonts w:ascii="Courier New" w:hAnsi="Courier New" w:cs="Courier New" w:hint="default"/>
      </w:rPr>
    </w:lvl>
    <w:lvl w:ilvl="1" w:tplc="040C0003" w:tentative="1">
      <w:start w:val="1"/>
      <w:numFmt w:val="bullet"/>
      <w:lvlText w:val="o"/>
      <w:lvlJc w:val="left"/>
      <w:pPr>
        <w:ind w:left="2064" w:hanging="360"/>
      </w:pPr>
      <w:rPr>
        <w:rFonts w:ascii="Courier New" w:hAnsi="Courier New" w:cs="Courier New" w:hint="default"/>
      </w:rPr>
    </w:lvl>
    <w:lvl w:ilvl="2" w:tplc="040C0005" w:tentative="1">
      <w:start w:val="1"/>
      <w:numFmt w:val="bullet"/>
      <w:lvlText w:val=""/>
      <w:lvlJc w:val="left"/>
      <w:pPr>
        <w:ind w:left="2784" w:hanging="360"/>
      </w:pPr>
      <w:rPr>
        <w:rFonts w:ascii="Wingdings" w:hAnsi="Wingdings" w:hint="default"/>
      </w:rPr>
    </w:lvl>
    <w:lvl w:ilvl="3" w:tplc="040C0001" w:tentative="1">
      <w:start w:val="1"/>
      <w:numFmt w:val="bullet"/>
      <w:lvlText w:val=""/>
      <w:lvlJc w:val="left"/>
      <w:pPr>
        <w:ind w:left="3504" w:hanging="360"/>
      </w:pPr>
      <w:rPr>
        <w:rFonts w:ascii="Symbol" w:hAnsi="Symbol" w:hint="default"/>
      </w:rPr>
    </w:lvl>
    <w:lvl w:ilvl="4" w:tplc="040C0003" w:tentative="1">
      <w:start w:val="1"/>
      <w:numFmt w:val="bullet"/>
      <w:lvlText w:val="o"/>
      <w:lvlJc w:val="left"/>
      <w:pPr>
        <w:ind w:left="4224" w:hanging="360"/>
      </w:pPr>
      <w:rPr>
        <w:rFonts w:ascii="Courier New" w:hAnsi="Courier New" w:cs="Courier New" w:hint="default"/>
      </w:rPr>
    </w:lvl>
    <w:lvl w:ilvl="5" w:tplc="040C0005" w:tentative="1">
      <w:start w:val="1"/>
      <w:numFmt w:val="bullet"/>
      <w:lvlText w:val=""/>
      <w:lvlJc w:val="left"/>
      <w:pPr>
        <w:ind w:left="4944" w:hanging="360"/>
      </w:pPr>
      <w:rPr>
        <w:rFonts w:ascii="Wingdings" w:hAnsi="Wingdings" w:hint="default"/>
      </w:rPr>
    </w:lvl>
    <w:lvl w:ilvl="6" w:tplc="040C0001" w:tentative="1">
      <w:start w:val="1"/>
      <w:numFmt w:val="bullet"/>
      <w:lvlText w:val=""/>
      <w:lvlJc w:val="left"/>
      <w:pPr>
        <w:ind w:left="5664" w:hanging="360"/>
      </w:pPr>
      <w:rPr>
        <w:rFonts w:ascii="Symbol" w:hAnsi="Symbol" w:hint="default"/>
      </w:rPr>
    </w:lvl>
    <w:lvl w:ilvl="7" w:tplc="040C0003" w:tentative="1">
      <w:start w:val="1"/>
      <w:numFmt w:val="bullet"/>
      <w:lvlText w:val="o"/>
      <w:lvlJc w:val="left"/>
      <w:pPr>
        <w:ind w:left="6384" w:hanging="360"/>
      </w:pPr>
      <w:rPr>
        <w:rFonts w:ascii="Courier New" w:hAnsi="Courier New" w:cs="Courier New" w:hint="default"/>
      </w:rPr>
    </w:lvl>
    <w:lvl w:ilvl="8" w:tplc="040C0005" w:tentative="1">
      <w:start w:val="1"/>
      <w:numFmt w:val="bullet"/>
      <w:lvlText w:val=""/>
      <w:lvlJc w:val="left"/>
      <w:pPr>
        <w:ind w:left="7104" w:hanging="360"/>
      </w:pPr>
      <w:rPr>
        <w:rFonts w:ascii="Wingdings" w:hAnsi="Wingdings" w:hint="default"/>
      </w:rPr>
    </w:lvl>
  </w:abstractNum>
  <w:abstractNum w:abstractNumId="12" w15:restartNumberingAfterBreak="0">
    <w:nsid w:val="401818CF"/>
    <w:multiLevelType w:val="hybridMultilevel"/>
    <w:tmpl w:val="465A5E34"/>
    <w:lvl w:ilvl="0" w:tplc="DDE8C194">
      <w:start w:val="4"/>
      <w:numFmt w:val="bullet"/>
      <w:lvlText w:val=""/>
      <w:lvlJc w:val="left"/>
      <w:pPr>
        <w:ind w:left="1947" w:hanging="360"/>
      </w:pPr>
      <w:rPr>
        <w:rFonts w:ascii="Symbol" w:eastAsia="Carlito" w:hAnsi="Symbol" w:cstheme="minorHAnsi" w:hint="default"/>
      </w:rPr>
    </w:lvl>
    <w:lvl w:ilvl="1" w:tplc="DDE8C194">
      <w:start w:val="4"/>
      <w:numFmt w:val="bullet"/>
      <w:lvlText w:val=""/>
      <w:lvlJc w:val="left"/>
      <w:pPr>
        <w:ind w:left="2667" w:hanging="360"/>
      </w:pPr>
      <w:rPr>
        <w:rFonts w:ascii="Symbol" w:eastAsia="Carlito" w:hAnsi="Symbol" w:cstheme="minorHAnsi" w:hint="default"/>
      </w:rPr>
    </w:lvl>
    <w:lvl w:ilvl="2" w:tplc="040C0005" w:tentative="1">
      <w:start w:val="1"/>
      <w:numFmt w:val="bullet"/>
      <w:lvlText w:val=""/>
      <w:lvlJc w:val="left"/>
      <w:pPr>
        <w:ind w:left="3387" w:hanging="360"/>
      </w:pPr>
      <w:rPr>
        <w:rFonts w:ascii="Wingdings" w:hAnsi="Wingdings" w:hint="default"/>
      </w:rPr>
    </w:lvl>
    <w:lvl w:ilvl="3" w:tplc="040C0001" w:tentative="1">
      <w:start w:val="1"/>
      <w:numFmt w:val="bullet"/>
      <w:lvlText w:val=""/>
      <w:lvlJc w:val="left"/>
      <w:pPr>
        <w:ind w:left="4107" w:hanging="360"/>
      </w:pPr>
      <w:rPr>
        <w:rFonts w:ascii="Symbol" w:hAnsi="Symbol" w:hint="default"/>
      </w:rPr>
    </w:lvl>
    <w:lvl w:ilvl="4" w:tplc="040C0003" w:tentative="1">
      <w:start w:val="1"/>
      <w:numFmt w:val="bullet"/>
      <w:lvlText w:val="o"/>
      <w:lvlJc w:val="left"/>
      <w:pPr>
        <w:ind w:left="4827" w:hanging="360"/>
      </w:pPr>
      <w:rPr>
        <w:rFonts w:ascii="Courier New" w:hAnsi="Courier New" w:cs="Courier New" w:hint="default"/>
      </w:rPr>
    </w:lvl>
    <w:lvl w:ilvl="5" w:tplc="040C0005" w:tentative="1">
      <w:start w:val="1"/>
      <w:numFmt w:val="bullet"/>
      <w:lvlText w:val=""/>
      <w:lvlJc w:val="left"/>
      <w:pPr>
        <w:ind w:left="5547" w:hanging="360"/>
      </w:pPr>
      <w:rPr>
        <w:rFonts w:ascii="Wingdings" w:hAnsi="Wingdings" w:hint="default"/>
      </w:rPr>
    </w:lvl>
    <w:lvl w:ilvl="6" w:tplc="040C0001" w:tentative="1">
      <w:start w:val="1"/>
      <w:numFmt w:val="bullet"/>
      <w:lvlText w:val=""/>
      <w:lvlJc w:val="left"/>
      <w:pPr>
        <w:ind w:left="6267" w:hanging="360"/>
      </w:pPr>
      <w:rPr>
        <w:rFonts w:ascii="Symbol" w:hAnsi="Symbol" w:hint="default"/>
      </w:rPr>
    </w:lvl>
    <w:lvl w:ilvl="7" w:tplc="040C0003" w:tentative="1">
      <w:start w:val="1"/>
      <w:numFmt w:val="bullet"/>
      <w:lvlText w:val="o"/>
      <w:lvlJc w:val="left"/>
      <w:pPr>
        <w:ind w:left="6987" w:hanging="360"/>
      </w:pPr>
      <w:rPr>
        <w:rFonts w:ascii="Courier New" w:hAnsi="Courier New" w:cs="Courier New" w:hint="default"/>
      </w:rPr>
    </w:lvl>
    <w:lvl w:ilvl="8" w:tplc="040C0005" w:tentative="1">
      <w:start w:val="1"/>
      <w:numFmt w:val="bullet"/>
      <w:lvlText w:val=""/>
      <w:lvlJc w:val="left"/>
      <w:pPr>
        <w:ind w:left="7707" w:hanging="360"/>
      </w:pPr>
      <w:rPr>
        <w:rFonts w:ascii="Wingdings" w:hAnsi="Wingdings" w:hint="default"/>
      </w:rPr>
    </w:lvl>
  </w:abstractNum>
  <w:abstractNum w:abstractNumId="13" w15:restartNumberingAfterBreak="0">
    <w:nsid w:val="4281203B"/>
    <w:multiLevelType w:val="hybridMultilevel"/>
    <w:tmpl w:val="68B68744"/>
    <w:lvl w:ilvl="0" w:tplc="040C0003">
      <w:start w:val="1"/>
      <w:numFmt w:val="bullet"/>
      <w:lvlText w:val="o"/>
      <w:lvlJc w:val="left"/>
      <w:pPr>
        <w:ind w:left="1800" w:hanging="360"/>
      </w:pPr>
      <w:rPr>
        <w:rFonts w:ascii="Courier New" w:hAnsi="Courier New" w:cs="Courier New"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14" w15:restartNumberingAfterBreak="0">
    <w:nsid w:val="46AC00C9"/>
    <w:multiLevelType w:val="hybridMultilevel"/>
    <w:tmpl w:val="2A9AB78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478E67C3"/>
    <w:multiLevelType w:val="hybridMultilevel"/>
    <w:tmpl w:val="C0CC0462"/>
    <w:lvl w:ilvl="0" w:tplc="3E2EDE96">
      <w:start w:val="5"/>
      <w:numFmt w:val="bullet"/>
      <w:lvlText w:val=""/>
      <w:lvlJc w:val="left"/>
      <w:pPr>
        <w:ind w:left="1350" w:hanging="360"/>
      </w:pPr>
      <w:rPr>
        <w:rFonts w:ascii="Symbol" w:eastAsiaTheme="minorHAnsi" w:hAnsi="Symbol" w:cstheme="minorBidi" w:hint="default"/>
        <w:w w:val="95"/>
      </w:rPr>
    </w:lvl>
    <w:lvl w:ilvl="1" w:tplc="040C0003">
      <w:start w:val="1"/>
      <w:numFmt w:val="bullet"/>
      <w:lvlText w:val="o"/>
      <w:lvlJc w:val="left"/>
      <w:pPr>
        <w:ind w:left="2070" w:hanging="360"/>
      </w:pPr>
      <w:rPr>
        <w:rFonts w:ascii="Courier New" w:hAnsi="Courier New" w:cs="Courier New" w:hint="default"/>
      </w:rPr>
    </w:lvl>
    <w:lvl w:ilvl="2" w:tplc="040C0005" w:tentative="1">
      <w:start w:val="1"/>
      <w:numFmt w:val="bullet"/>
      <w:lvlText w:val=""/>
      <w:lvlJc w:val="left"/>
      <w:pPr>
        <w:ind w:left="2790" w:hanging="360"/>
      </w:pPr>
      <w:rPr>
        <w:rFonts w:ascii="Wingdings" w:hAnsi="Wingdings" w:hint="default"/>
      </w:rPr>
    </w:lvl>
    <w:lvl w:ilvl="3" w:tplc="040C0001" w:tentative="1">
      <w:start w:val="1"/>
      <w:numFmt w:val="bullet"/>
      <w:lvlText w:val=""/>
      <w:lvlJc w:val="left"/>
      <w:pPr>
        <w:ind w:left="3510" w:hanging="360"/>
      </w:pPr>
      <w:rPr>
        <w:rFonts w:ascii="Symbol" w:hAnsi="Symbol" w:hint="default"/>
      </w:rPr>
    </w:lvl>
    <w:lvl w:ilvl="4" w:tplc="040C0003" w:tentative="1">
      <w:start w:val="1"/>
      <w:numFmt w:val="bullet"/>
      <w:lvlText w:val="o"/>
      <w:lvlJc w:val="left"/>
      <w:pPr>
        <w:ind w:left="4230" w:hanging="360"/>
      </w:pPr>
      <w:rPr>
        <w:rFonts w:ascii="Courier New" w:hAnsi="Courier New" w:cs="Courier New" w:hint="default"/>
      </w:rPr>
    </w:lvl>
    <w:lvl w:ilvl="5" w:tplc="040C0005" w:tentative="1">
      <w:start w:val="1"/>
      <w:numFmt w:val="bullet"/>
      <w:lvlText w:val=""/>
      <w:lvlJc w:val="left"/>
      <w:pPr>
        <w:ind w:left="4950" w:hanging="360"/>
      </w:pPr>
      <w:rPr>
        <w:rFonts w:ascii="Wingdings" w:hAnsi="Wingdings" w:hint="default"/>
      </w:rPr>
    </w:lvl>
    <w:lvl w:ilvl="6" w:tplc="040C0001" w:tentative="1">
      <w:start w:val="1"/>
      <w:numFmt w:val="bullet"/>
      <w:lvlText w:val=""/>
      <w:lvlJc w:val="left"/>
      <w:pPr>
        <w:ind w:left="5670" w:hanging="360"/>
      </w:pPr>
      <w:rPr>
        <w:rFonts w:ascii="Symbol" w:hAnsi="Symbol" w:hint="default"/>
      </w:rPr>
    </w:lvl>
    <w:lvl w:ilvl="7" w:tplc="040C0003" w:tentative="1">
      <w:start w:val="1"/>
      <w:numFmt w:val="bullet"/>
      <w:lvlText w:val="o"/>
      <w:lvlJc w:val="left"/>
      <w:pPr>
        <w:ind w:left="6390" w:hanging="360"/>
      </w:pPr>
      <w:rPr>
        <w:rFonts w:ascii="Courier New" w:hAnsi="Courier New" w:cs="Courier New" w:hint="default"/>
      </w:rPr>
    </w:lvl>
    <w:lvl w:ilvl="8" w:tplc="040C0005" w:tentative="1">
      <w:start w:val="1"/>
      <w:numFmt w:val="bullet"/>
      <w:lvlText w:val=""/>
      <w:lvlJc w:val="left"/>
      <w:pPr>
        <w:ind w:left="7110" w:hanging="360"/>
      </w:pPr>
      <w:rPr>
        <w:rFonts w:ascii="Wingdings" w:hAnsi="Wingdings" w:hint="default"/>
      </w:rPr>
    </w:lvl>
  </w:abstractNum>
  <w:abstractNum w:abstractNumId="16" w15:restartNumberingAfterBreak="0">
    <w:nsid w:val="4A444EB2"/>
    <w:multiLevelType w:val="hybridMultilevel"/>
    <w:tmpl w:val="537E7624"/>
    <w:lvl w:ilvl="0" w:tplc="040C0003">
      <w:start w:val="1"/>
      <w:numFmt w:val="bullet"/>
      <w:lvlText w:val="o"/>
      <w:lvlJc w:val="left"/>
      <w:pPr>
        <w:ind w:left="2384" w:hanging="360"/>
      </w:pPr>
      <w:rPr>
        <w:rFonts w:ascii="Courier New" w:hAnsi="Courier New" w:cs="Courier New" w:hint="default"/>
      </w:rPr>
    </w:lvl>
    <w:lvl w:ilvl="1" w:tplc="040C0003" w:tentative="1">
      <w:start w:val="1"/>
      <w:numFmt w:val="bullet"/>
      <w:lvlText w:val="o"/>
      <w:lvlJc w:val="left"/>
      <w:pPr>
        <w:ind w:left="3104" w:hanging="360"/>
      </w:pPr>
      <w:rPr>
        <w:rFonts w:ascii="Courier New" w:hAnsi="Courier New" w:cs="Courier New" w:hint="default"/>
      </w:rPr>
    </w:lvl>
    <w:lvl w:ilvl="2" w:tplc="040C0005" w:tentative="1">
      <w:start w:val="1"/>
      <w:numFmt w:val="bullet"/>
      <w:lvlText w:val=""/>
      <w:lvlJc w:val="left"/>
      <w:pPr>
        <w:ind w:left="3824" w:hanging="360"/>
      </w:pPr>
      <w:rPr>
        <w:rFonts w:ascii="Wingdings" w:hAnsi="Wingdings" w:hint="default"/>
      </w:rPr>
    </w:lvl>
    <w:lvl w:ilvl="3" w:tplc="040C0001" w:tentative="1">
      <w:start w:val="1"/>
      <w:numFmt w:val="bullet"/>
      <w:lvlText w:val=""/>
      <w:lvlJc w:val="left"/>
      <w:pPr>
        <w:ind w:left="4544" w:hanging="360"/>
      </w:pPr>
      <w:rPr>
        <w:rFonts w:ascii="Symbol" w:hAnsi="Symbol" w:hint="default"/>
      </w:rPr>
    </w:lvl>
    <w:lvl w:ilvl="4" w:tplc="040C0003" w:tentative="1">
      <w:start w:val="1"/>
      <w:numFmt w:val="bullet"/>
      <w:lvlText w:val="o"/>
      <w:lvlJc w:val="left"/>
      <w:pPr>
        <w:ind w:left="5264" w:hanging="360"/>
      </w:pPr>
      <w:rPr>
        <w:rFonts w:ascii="Courier New" w:hAnsi="Courier New" w:cs="Courier New" w:hint="default"/>
      </w:rPr>
    </w:lvl>
    <w:lvl w:ilvl="5" w:tplc="040C0005" w:tentative="1">
      <w:start w:val="1"/>
      <w:numFmt w:val="bullet"/>
      <w:lvlText w:val=""/>
      <w:lvlJc w:val="left"/>
      <w:pPr>
        <w:ind w:left="5984" w:hanging="360"/>
      </w:pPr>
      <w:rPr>
        <w:rFonts w:ascii="Wingdings" w:hAnsi="Wingdings" w:hint="default"/>
      </w:rPr>
    </w:lvl>
    <w:lvl w:ilvl="6" w:tplc="040C0001" w:tentative="1">
      <w:start w:val="1"/>
      <w:numFmt w:val="bullet"/>
      <w:lvlText w:val=""/>
      <w:lvlJc w:val="left"/>
      <w:pPr>
        <w:ind w:left="6704" w:hanging="360"/>
      </w:pPr>
      <w:rPr>
        <w:rFonts w:ascii="Symbol" w:hAnsi="Symbol" w:hint="default"/>
      </w:rPr>
    </w:lvl>
    <w:lvl w:ilvl="7" w:tplc="040C0003" w:tentative="1">
      <w:start w:val="1"/>
      <w:numFmt w:val="bullet"/>
      <w:lvlText w:val="o"/>
      <w:lvlJc w:val="left"/>
      <w:pPr>
        <w:ind w:left="7424" w:hanging="360"/>
      </w:pPr>
      <w:rPr>
        <w:rFonts w:ascii="Courier New" w:hAnsi="Courier New" w:cs="Courier New" w:hint="default"/>
      </w:rPr>
    </w:lvl>
    <w:lvl w:ilvl="8" w:tplc="040C0005" w:tentative="1">
      <w:start w:val="1"/>
      <w:numFmt w:val="bullet"/>
      <w:lvlText w:val=""/>
      <w:lvlJc w:val="left"/>
      <w:pPr>
        <w:ind w:left="8144" w:hanging="360"/>
      </w:pPr>
      <w:rPr>
        <w:rFonts w:ascii="Wingdings" w:hAnsi="Wingdings" w:hint="default"/>
      </w:rPr>
    </w:lvl>
  </w:abstractNum>
  <w:abstractNum w:abstractNumId="17" w15:restartNumberingAfterBreak="0">
    <w:nsid w:val="4B8D34FC"/>
    <w:multiLevelType w:val="hybridMultilevel"/>
    <w:tmpl w:val="FE165E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EFD0811"/>
    <w:multiLevelType w:val="hybridMultilevel"/>
    <w:tmpl w:val="5E4854FA"/>
    <w:lvl w:ilvl="0" w:tplc="040C0003">
      <w:start w:val="1"/>
      <w:numFmt w:val="bullet"/>
      <w:lvlText w:val="o"/>
      <w:lvlJc w:val="left"/>
      <w:pPr>
        <w:ind w:left="2433" w:hanging="360"/>
      </w:pPr>
      <w:rPr>
        <w:rFonts w:ascii="Courier New" w:hAnsi="Courier New" w:cs="Courier New" w:hint="default"/>
      </w:rPr>
    </w:lvl>
    <w:lvl w:ilvl="1" w:tplc="040C0003" w:tentative="1">
      <w:start w:val="1"/>
      <w:numFmt w:val="bullet"/>
      <w:lvlText w:val="o"/>
      <w:lvlJc w:val="left"/>
      <w:pPr>
        <w:ind w:left="3153" w:hanging="360"/>
      </w:pPr>
      <w:rPr>
        <w:rFonts w:ascii="Courier New" w:hAnsi="Courier New" w:cs="Courier New" w:hint="default"/>
      </w:rPr>
    </w:lvl>
    <w:lvl w:ilvl="2" w:tplc="040C0005" w:tentative="1">
      <w:start w:val="1"/>
      <w:numFmt w:val="bullet"/>
      <w:lvlText w:val=""/>
      <w:lvlJc w:val="left"/>
      <w:pPr>
        <w:ind w:left="3873" w:hanging="360"/>
      </w:pPr>
      <w:rPr>
        <w:rFonts w:ascii="Wingdings" w:hAnsi="Wingdings" w:hint="default"/>
      </w:rPr>
    </w:lvl>
    <w:lvl w:ilvl="3" w:tplc="040C0001" w:tentative="1">
      <w:start w:val="1"/>
      <w:numFmt w:val="bullet"/>
      <w:lvlText w:val=""/>
      <w:lvlJc w:val="left"/>
      <w:pPr>
        <w:ind w:left="4593" w:hanging="360"/>
      </w:pPr>
      <w:rPr>
        <w:rFonts w:ascii="Symbol" w:hAnsi="Symbol" w:hint="default"/>
      </w:rPr>
    </w:lvl>
    <w:lvl w:ilvl="4" w:tplc="040C0003" w:tentative="1">
      <w:start w:val="1"/>
      <w:numFmt w:val="bullet"/>
      <w:lvlText w:val="o"/>
      <w:lvlJc w:val="left"/>
      <w:pPr>
        <w:ind w:left="5313" w:hanging="360"/>
      </w:pPr>
      <w:rPr>
        <w:rFonts w:ascii="Courier New" w:hAnsi="Courier New" w:cs="Courier New" w:hint="default"/>
      </w:rPr>
    </w:lvl>
    <w:lvl w:ilvl="5" w:tplc="040C0005" w:tentative="1">
      <w:start w:val="1"/>
      <w:numFmt w:val="bullet"/>
      <w:lvlText w:val=""/>
      <w:lvlJc w:val="left"/>
      <w:pPr>
        <w:ind w:left="6033" w:hanging="360"/>
      </w:pPr>
      <w:rPr>
        <w:rFonts w:ascii="Wingdings" w:hAnsi="Wingdings" w:hint="default"/>
      </w:rPr>
    </w:lvl>
    <w:lvl w:ilvl="6" w:tplc="040C0001" w:tentative="1">
      <w:start w:val="1"/>
      <w:numFmt w:val="bullet"/>
      <w:lvlText w:val=""/>
      <w:lvlJc w:val="left"/>
      <w:pPr>
        <w:ind w:left="6753" w:hanging="360"/>
      </w:pPr>
      <w:rPr>
        <w:rFonts w:ascii="Symbol" w:hAnsi="Symbol" w:hint="default"/>
      </w:rPr>
    </w:lvl>
    <w:lvl w:ilvl="7" w:tplc="040C0003" w:tentative="1">
      <w:start w:val="1"/>
      <w:numFmt w:val="bullet"/>
      <w:lvlText w:val="o"/>
      <w:lvlJc w:val="left"/>
      <w:pPr>
        <w:ind w:left="7473" w:hanging="360"/>
      </w:pPr>
      <w:rPr>
        <w:rFonts w:ascii="Courier New" w:hAnsi="Courier New" w:cs="Courier New" w:hint="default"/>
      </w:rPr>
    </w:lvl>
    <w:lvl w:ilvl="8" w:tplc="040C0005" w:tentative="1">
      <w:start w:val="1"/>
      <w:numFmt w:val="bullet"/>
      <w:lvlText w:val=""/>
      <w:lvlJc w:val="left"/>
      <w:pPr>
        <w:ind w:left="8193" w:hanging="360"/>
      </w:pPr>
      <w:rPr>
        <w:rFonts w:ascii="Wingdings" w:hAnsi="Wingdings" w:hint="default"/>
      </w:rPr>
    </w:lvl>
  </w:abstractNum>
  <w:abstractNum w:abstractNumId="19" w15:restartNumberingAfterBreak="0">
    <w:nsid w:val="50256657"/>
    <w:multiLevelType w:val="hybridMultilevel"/>
    <w:tmpl w:val="E78EBC68"/>
    <w:lvl w:ilvl="0" w:tplc="040C0003">
      <w:start w:val="1"/>
      <w:numFmt w:val="bullet"/>
      <w:lvlText w:val="o"/>
      <w:lvlJc w:val="left"/>
      <w:pPr>
        <w:ind w:left="1713" w:hanging="360"/>
      </w:pPr>
      <w:rPr>
        <w:rFonts w:ascii="Courier New" w:hAnsi="Courier New" w:cs="Courier New" w:hint="default"/>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20" w15:restartNumberingAfterBreak="0">
    <w:nsid w:val="50DB1A1F"/>
    <w:multiLevelType w:val="multilevel"/>
    <w:tmpl w:val="8ED02516"/>
    <w:lvl w:ilvl="0">
      <w:start w:val="1"/>
      <w:numFmt w:val="decimal"/>
      <w:lvlText w:val="%1."/>
      <w:lvlJc w:val="left"/>
      <w:pPr>
        <w:ind w:left="720" w:hanging="360"/>
      </w:pPr>
      <w:rPr>
        <w:rFonts w:hint="default"/>
        <w:b/>
        <w:w w:val="100"/>
      </w:rPr>
    </w:lvl>
    <w:lvl w:ilvl="1">
      <w:start w:val="1"/>
      <w:numFmt w:val="decimal"/>
      <w:isLgl/>
      <w:lvlText w:val="%1.%2."/>
      <w:lvlJc w:val="left"/>
      <w:pPr>
        <w:ind w:left="644" w:hanging="360"/>
      </w:pPr>
      <w:rPr>
        <w:rFonts w:asciiTheme="minorHAnsi" w:hAnsiTheme="minorHAnsi" w:cstheme="minorHAnsi" w:hint="default"/>
        <w:b/>
        <w:color w:val="auto"/>
        <w:sz w:val="28"/>
        <w:szCs w:val="28"/>
      </w:rPr>
    </w:lvl>
    <w:lvl w:ilvl="2">
      <w:start w:val="1"/>
      <w:numFmt w:val="decimal"/>
      <w:isLgl/>
      <w:lvlText w:val="%1.%2.%3."/>
      <w:lvlJc w:val="left"/>
      <w:pPr>
        <w:ind w:left="1080" w:hanging="720"/>
      </w:pPr>
      <w:rPr>
        <w:rFonts w:cstheme="minorHAnsi" w:hint="default"/>
        <w:b/>
      </w:rPr>
    </w:lvl>
    <w:lvl w:ilvl="3">
      <w:start w:val="1"/>
      <w:numFmt w:val="decimal"/>
      <w:isLgl/>
      <w:lvlText w:val="%1.%2.%3.%4."/>
      <w:lvlJc w:val="left"/>
      <w:pPr>
        <w:ind w:left="1080" w:hanging="720"/>
      </w:pPr>
      <w:rPr>
        <w:rFonts w:cstheme="minorHAnsi" w:hint="default"/>
        <w:b/>
      </w:rPr>
    </w:lvl>
    <w:lvl w:ilvl="4">
      <w:start w:val="1"/>
      <w:numFmt w:val="decimal"/>
      <w:isLgl/>
      <w:lvlText w:val="%1.%2.%3.%4.%5."/>
      <w:lvlJc w:val="left"/>
      <w:pPr>
        <w:ind w:left="1440" w:hanging="1080"/>
      </w:pPr>
      <w:rPr>
        <w:rFonts w:cstheme="minorHAnsi" w:hint="default"/>
        <w:b/>
      </w:rPr>
    </w:lvl>
    <w:lvl w:ilvl="5">
      <w:start w:val="1"/>
      <w:numFmt w:val="decimal"/>
      <w:isLgl/>
      <w:lvlText w:val="%1.%2.%3.%4.%5.%6."/>
      <w:lvlJc w:val="left"/>
      <w:pPr>
        <w:ind w:left="1440" w:hanging="1080"/>
      </w:pPr>
      <w:rPr>
        <w:rFonts w:cstheme="minorHAnsi" w:hint="default"/>
        <w:b/>
      </w:rPr>
    </w:lvl>
    <w:lvl w:ilvl="6">
      <w:start w:val="1"/>
      <w:numFmt w:val="decimal"/>
      <w:isLgl/>
      <w:lvlText w:val="%1.%2.%3.%4.%5.%6.%7."/>
      <w:lvlJc w:val="left"/>
      <w:pPr>
        <w:ind w:left="1800" w:hanging="1440"/>
      </w:pPr>
      <w:rPr>
        <w:rFonts w:cstheme="minorHAnsi" w:hint="default"/>
        <w:b/>
      </w:rPr>
    </w:lvl>
    <w:lvl w:ilvl="7">
      <w:start w:val="1"/>
      <w:numFmt w:val="decimal"/>
      <w:isLgl/>
      <w:lvlText w:val="%1.%2.%3.%4.%5.%6.%7.%8."/>
      <w:lvlJc w:val="left"/>
      <w:pPr>
        <w:ind w:left="1800" w:hanging="1440"/>
      </w:pPr>
      <w:rPr>
        <w:rFonts w:cstheme="minorHAnsi" w:hint="default"/>
        <w:b/>
      </w:rPr>
    </w:lvl>
    <w:lvl w:ilvl="8">
      <w:start w:val="1"/>
      <w:numFmt w:val="decimal"/>
      <w:isLgl/>
      <w:lvlText w:val="%1.%2.%3.%4.%5.%6.%7.%8.%9."/>
      <w:lvlJc w:val="left"/>
      <w:pPr>
        <w:ind w:left="2160" w:hanging="1800"/>
      </w:pPr>
      <w:rPr>
        <w:rFonts w:cstheme="minorHAnsi" w:hint="default"/>
        <w:b/>
      </w:rPr>
    </w:lvl>
  </w:abstractNum>
  <w:abstractNum w:abstractNumId="21" w15:restartNumberingAfterBreak="0">
    <w:nsid w:val="54063DAA"/>
    <w:multiLevelType w:val="hybridMultilevel"/>
    <w:tmpl w:val="40E04228"/>
    <w:lvl w:ilvl="0" w:tplc="040C0003">
      <w:start w:val="1"/>
      <w:numFmt w:val="bullet"/>
      <w:lvlText w:val="o"/>
      <w:lvlJc w:val="left"/>
      <w:pPr>
        <w:ind w:left="2160" w:hanging="360"/>
      </w:pPr>
      <w:rPr>
        <w:rFonts w:ascii="Courier New" w:hAnsi="Courier New" w:cs="Courier New"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22" w15:restartNumberingAfterBreak="0">
    <w:nsid w:val="5B534EA9"/>
    <w:multiLevelType w:val="hybridMultilevel"/>
    <w:tmpl w:val="394EE7CA"/>
    <w:lvl w:ilvl="0" w:tplc="040C0003">
      <w:start w:val="1"/>
      <w:numFmt w:val="bullet"/>
      <w:lvlText w:val="o"/>
      <w:lvlJc w:val="left"/>
      <w:pPr>
        <w:ind w:left="1440" w:hanging="360"/>
      </w:pPr>
      <w:rPr>
        <w:rFonts w:ascii="Courier New" w:hAnsi="Courier New" w:cs="Courier New" w:hint="default"/>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3" w15:restartNumberingAfterBreak="0">
    <w:nsid w:val="5D3E50AF"/>
    <w:multiLevelType w:val="hybridMultilevel"/>
    <w:tmpl w:val="DC403D6A"/>
    <w:lvl w:ilvl="0" w:tplc="040C0005">
      <w:start w:val="1"/>
      <w:numFmt w:val="bullet"/>
      <w:lvlText w:val=""/>
      <w:lvlJc w:val="left"/>
      <w:pPr>
        <w:ind w:left="3153" w:hanging="360"/>
      </w:pPr>
      <w:rPr>
        <w:rFonts w:ascii="Wingdings" w:hAnsi="Wingdings" w:hint="default"/>
      </w:rPr>
    </w:lvl>
    <w:lvl w:ilvl="1" w:tplc="040C0003" w:tentative="1">
      <w:start w:val="1"/>
      <w:numFmt w:val="bullet"/>
      <w:lvlText w:val="o"/>
      <w:lvlJc w:val="left"/>
      <w:pPr>
        <w:ind w:left="3873" w:hanging="360"/>
      </w:pPr>
      <w:rPr>
        <w:rFonts w:ascii="Courier New" w:hAnsi="Courier New" w:cs="Courier New" w:hint="default"/>
      </w:rPr>
    </w:lvl>
    <w:lvl w:ilvl="2" w:tplc="040C0005" w:tentative="1">
      <w:start w:val="1"/>
      <w:numFmt w:val="bullet"/>
      <w:lvlText w:val=""/>
      <w:lvlJc w:val="left"/>
      <w:pPr>
        <w:ind w:left="4593" w:hanging="360"/>
      </w:pPr>
      <w:rPr>
        <w:rFonts w:ascii="Wingdings" w:hAnsi="Wingdings" w:hint="default"/>
      </w:rPr>
    </w:lvl>
    <w:lvl w:ilvl="3" w:tplc="040C0001" w:tentative="1">
      <w:start w:val="1"/>
      <w:numFmt w:val="bullet"/>
      <w:lvlText w:val=""/>
      <w:lvlJc w:val="left"/>
      <w:pPr>
        <w:ind w:left="5313" w:hanging="360"/>
      </w:pPr>
      <w:rPr>
        <w:rFonts w:ascii="Symbol" w:hAnsi="Symbol" w:hint="default"/>
      </w:rPr>
    </w:lvl>
    <w:lvl w:ilvl="4" w:tplc="040C0003" w:tentative="1">
      <w:start w:val="1"/>
      <w:numFmt w:val="bullet"/>
      <w:lvlText w:val="o"/>
      <w:lvlJc w:val="left"/>
      <w:pPr>
        <w:ind w:left="6033" w:hanging="360"/>
      </w:pPr>
      <w:rPr>
        <w:rFonts w:ascii="Courier New" w:hAnsi="Courier New" w:cs="Courier New" w:hint="default"/>
      </w:rPr>
    </w:lvl>
    <w:lvl w:ilvl="5" w:tplc="040C0005" w:tentative="1">
      <w:start w:val="1"/>
      <w:numFmt w:val="bullet"/>
      <w:lvlText w:val=""/>
      <w:lvlJc w:val="left"/>
      <w:pPr>
        <w:ind w:left="6753" w:hanging="360"/>
      </w:pPr>
      <w:rPr>
        <w:rFonts w:ascii="Wingdings" w:hAnsi="Wingdings" w:hint="default"/>
      </w:rPr>
    </w:lvl>
    <w:lvl w:ilvl="6" w:tplc="040C0001" w:tentative="1">
      <w:start w:val="1"/>
      <w:numFmt w:val="bullet"/>
      <w:lvlText w:val=""/>
      <w:lvlJc w:val="left"/>
      <w:pPr>
        <w:ind w:left="7473" w:hanging="360"/>
      </w:pPr>
      <w:rPr>
        <w:rFonts w:ascii="Symbol" w:hAnsi="Symbol" w:hint="default"/>
      </w:rPr>
    </w:lvl>
    <w:lvl w:ilvl="7" w:tplc="040C0003" w:tentative="1">
      <w:start w:val="1"/>
      <w:numFmt w:val="bullet"/>
      <w:lvlText w:val="o"/>
      <w:lvlJc w:val="left"/>
      <w:pPr>
        <w:ind w:left="8193" w:hanging="360"/>
      </w:pPr>
      <w:rPr>
        <w:rFonts w:ascii="Courier New" w:hAnsi="Courier New" w:cs="Courier New" w:hint="default"/>
      </w:rPr>
    </w:lvl>
    <w:lvl w:ilvl="8" w:tplc="040C0005" w:tentative="1">
      <w:start w:val="1"/>
      <w:numFmt w:val="bullet"/>
      <w:lvlText w:val=""/>
      <w:lvlJc w:val="left"/>
      <w:pPr>
        <w:ind w:left="8913" w:hanging="360"/>
      </w:pPr>
      <w:rPr>
        <w:rFonts w:ascii="Wingdings" w:hAnsi="Wingdings" w:hint="default"/>
      </w:rPr>
    </w:lvl>
  </w:abstractNum>
  <w:abstractNum w:abstractNumId="24" w15:restartNumberingAfterBreak="0">
    <w:nsid w:val="5D777972"/>
    <w:multiLevelType w:val="hybridMultilevel"/>
    <w:tmpl w:val="287C9396"/>
    <w:lvl w:ilvl="0" w:tplc="040C0003">
      <w:start w:val="1"/>
      <w:numFmt w:val="bullet"/>
      <w:lvlText w:val="o"/>
      <w:lvlJc w:val="left"/>
      <w:pPr>
        <w:ind w:left="2433" w:hanging="360"/>
      </w:pPr>
      <w:rPr>
        <w:rFonts w:ascii="Courier New" w:hAnsi="Courier New" w:cs="Courier New" w:hint="default"/>
      </w:rPr>
    </w:lvl>
    <w:lvl w:ilvl="1" w:tplc="040C0003" w:tentative="1">
      <w:start w:val="1"/>
      <w:numFmt w:val="bullet"/>
      <w:lvlText w:val="o"/>
      <w:lvlJc w:val="left"/>
      <w:pPr>
        <w:ind w:left="3153" w:hanging="360"/>
      </w:pPr>
      <w:rPr>
        <w:rFonts w:ascii="Courier New" w:hAnsi="Courier New" w:cs="Courier New" w:hint="default"/>
      </w:rPr>
    </w:lvl>
    <w:lvl w:ilvl="2" w:tplc="040C0005" w:tentative="1">
      <w:start w:val="1"/>
      <w:numFmt w:val="bullet"/>
      <w:lvlText w:val=""/>
      <w:lvlJc w:val="left"/>
      <w:pPr>
        <w:ind w:left="3873" w:hanging="360"/>
      </w:pPr>
      <w:rPr>
        <w:rFonts w:ascii="Wingdings" w:hAnsi="Wingdings" w:hint="default"/>
      </w:rPr>
    </w:lvl>
    <w:lvl w:ilvl="3" w:tplc="040C0001" w:tentative="1">
      <w:start w:val="1"/>
      <w:numFmt w:val="bullet"/>
      <w:lvlText w:val=""/>
      <w:lvlJc w:val="left"/>
      <w:pPr>
        <w:ind w:left="4593" w:hanging="360"/>
      </w:pPr>
      <w:rPr>
        <w:rFonts w:ascii="Symbol" w:hAnsi="Symbol" w:hint="default"/>
      </w:rPr>
    </w:lvl>
    <w:lvl w:ilvl="4" w:tplc="040C0003" w:tentative="1">
      <w:start w:val="1"/>
      <w:numFmt w:val="bullet"/>
      <w:lvlText w:val="o"/>
      <w:lvlJc w:val="left"/>
      <w:pPr>
        <w:ind w:left="5313" w:hanging="360"/>
      </w:pPr>
      <w:rPr>
        <w:rFonts w:ascii="Courier New" w:hAnsi="Courier New" w:cs="Courier New" w:hint="default"/>
      </w:rPr>
    </w:lvl>
    <w:lvl w:ilvl="5" w:tplc="040C0005" w:tentative="1">
      <w:start w:val="1"/>
      <w:numFmt w:val="bullet"/>
      <w:lvlText w:val=""/>
      <w:lvlJc w:val="left"/>
      <w:pPr>
        <w:ind w:left="6033" w:hanging="360"/>
      </w:pPr>
      <w:rPr>
        <w:rFonts w:ascii="Wingdings" w:hAnsi="Wingdings" w:hint="default"/>
      </w:rPr>
    </w:lvl>
    <w:lvl w:ilvl="6" w:tplc="040C0001" w:tentative="1">
      <w:start w:val="1"/>
      <w:numFmt w:val="bullet"/>
      <w:lvlText w:val=""/>
      <w:lvlJc w:val="left"/>
      <w:pPr>
        <w:ind w:left="6753" w:hanging="360"/>
      </w:pPr>
      <w:rPr>
        <w:rFonts w:ascii="Symbol" w:hAnsi="Symbol" w:hint="default"/>
      </w:rPr>
    </w:lvl>
    <w:lvl w:ilvl="7" w:tplc="040C0003" w:tentative="1">
      <w:start w:val="1"/>
      <w:numFmt w:val="bullet"/>
      <w:lvlText w:val="o"/>
      <w:lvlJc w:val="left"/>
      <w:pPr>
        <w:ind w:left="7473" w:hanging="360"/>
      </w:pPr>
      <w:rPr>
        <w:rFonts w:ascii="Courier New" w:hAnsi="Courier New" w:cs="Courier New" w:hint="default"/>
      </w:rPr>
    </w:lvl>
    <w:lvl w:ilvl="8" w:tplc="040C0005" w:tentative="1">
      <w:start w:val="1"/>
      <w:numFmt w:val="bullet"/>
      <w:lvlText w:val=""/>
      <w:lvlJc w:val="left"/>
      <w:pPr>
        <w:ind w:left="8193" w:hanging="360"/>
      </w:pPr>
      <w:rPr>
        <w:rFonts w:ascii="Wingdings" w:hAnsi="Wingdings" w:hint="default"/>
      </w:rPr>
    </w:lvl>
  </w:abstractNum>
  <w:abstractNum w:abstractNumId="25" w15:restartNumberingAfterBreak="0">
    <w:nsid w:val="644F7DEB"/>
    <w:multiLevelType w:val="hybridMultilevel"/>
    <w:tmpl w:val="47A61542"/>
    <w:lvl w:ilvl="0" w:tplc="C7C44AC4">
      <w:start w:val="1"/>
      <w:numFmt w:val="bullet"/>
      <w:lvlText w:val=""/>
      <w:lvlJc w:val="left"/>
      <w:pPr>
        <w:ind w:left="1428" w:hanging="360"/>
      </w:pPr>
      <w:rPr>
        <w:rFonts w:ascii="Symbol" w:eastAsia="Carlito" w:hAnsi="Symbol" w:cs="Carlito" w:hint="default"/>
        <w:w w:val="95"/>
      </w:rPr>
    </w:lvl>
    <w:lvl w:ilvl="1" w:tplc="040C0001">
      <w:start w:val="1"/>
      <w:numFmt w:val="bullet"/>
      <w:lvlText w:val=""/>
      <w:lvlJc w:val="left"/>
      <w:pPr>
        <w:ind w:left="2148" w:hanging="360"/>
      </w:pPr>
      <w:rPr>
        <w:rFonts w:ascii="Symbol" w:hAnsi="Symbol" w:hint="default"/>
      </w:rPr>
    </w:lvl>
    <w:lvl w:ilvl="2" w:tplc="040C0005">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6" w15:restartNumberingAfterBreak="0">
    <w:nsid w:val="73BD68EA"/>
    <w:multiLevelType w:val="hybridMultilevel"/>
    <w:tmpl w:val="B67A17FE"/>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8"/>
  </w:num>
  <w:num w:numId="2">
    <w:abstractNumId w:val="13"/>
  </w:num>
  <w:num w:numId="3">
    <w:abstractNumId w:val="5"/>
  </w:num>
  <w:num w:numId="4">
    <w:abstractNumId w:val="17"/>
  </w:num>
  <w:num w:numId="5">
    <w:abstractNumId w:val="10"/>
  </w:num>
  <w:num w:numId="6">
    <w:abstractNumId w:val="25"/>
  </w:num>
  <w:num w:numId="7">
    <w:abstractNumId w:val="20"/>
  </w:num>
  <w:num w:numId="8">
    <w:abstractNumId w:val="16"/>
  </w:num>
  <w:num w:numId="9">
    <w:abstractNumId w:val="14"/>
  </w:num>
  <w:num w:numId="10">
    <w:abstractNumId w:val="4"/>
  </w:num>
  <w:num w:numId="11">
    <w:abstractNumId w:val="22"/>
  </w:num>
  <w:num w:numId="12">
    <w:abstractNumId w:val="0"/>
  </w:num>
  <w:num w:numId="13">
    <w:abstractNumId w:val="7"/>
  </w:num>
  <w:num w:numId="14">
    <w:abstractNumId w:val="3"/>
  </w:num>
  <w:num w:numId="15">
    <w:abstractNumId w:val="9"/>
  </w:num>
  <w:num w:numId="16">
    <w:abstractNumId w:val="11"/>
  </w:num>
  <w:num w:numId="17">
    <w:abstractNumId w:val="12"/>
  </w:num>
  <w:num w:numId="18">
    <w:abstractNumId w:val="2"/>
  </w:num>
  <w:num w:numId="19">
    <w:abstractNumId w:val="26"/>
  </w:num>
  <w:num w:numId="20">
    <w:abstractNumId w:val="15"/>
  </w:num>
  <w:num w:numId="21">
    <w:abstractNumId w:val="6"/>
  </w:num>
  <w:num w:numId="22">
    <w:abstractNumId w:val="19"/>
  </w:num>
  <w:num w:numId="23">
    <w:abstractNumId w:val="1"/>
  </w:num>
  <w:num w:numId="24">
    <w:abstractNumId w:val="21"/>
  </w:num>
  <w:num w:numId="25">
    <w:abstractNumId w:val="24"/>
  </w:num>
  <w:num w:numId="26">
    <w:abstractNumId w:val="23"/>
  </w:num>
  <w:num w:numId="27">
    <w:abstractNumId w:val="18"/>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58B9"/>
    <w:rsid w:val="00004862"/>
    <w:rsid w:val="000A27A4"/>
    <w:rsid w:val="000C58B9"/>
    <w:rsid w:val="000D245D"/>
    <w:rsid w:val="00113E96"/>
    <w:rsid w:val="00154C0E"/>
    <w:rsid w:val="00180366"/>
    <w:rsid w:val="0019194D"/>
    <w:rsid w:val="001C2F05"/>
    <w:rsid w:val="001C5CA0"/>
    <w:rsid w:val="001E795C"/>
    <w:rsid w:val="002510E4"/>
    <w:rsid w:val="003001E4"/>
    <w:rsid w:val="00300D54"/>
    <w:rsid w:val="00310BA1"/>
    <w:rsid w:val="00397A51"/>
    <w:rsid w:val="00443561"/>
    <w:rsid w:val="00460039"/>
    <w:rsid w:val="004A7106"/>
    <w:rsid w:val="004D18A7"/>
    <w:rsid w:val="00575667"/>
    <w:rsid w:val="005A6615"/>
    <w:rsid w:val="005F0151"/>
    <w:rsid w:val="0066428D"/>
    <w:rsid w:val="006728FA"/>
    <w:rsid w:val="006867F3"/>
    <w:rsid w:val="006D35A6"/>
    <w:rsid w:val="00713758"/>
    <w:rsid w:val="007208A6"/>
    <w:rsid w:val="00736795"/>
    <w:rsid w:val="007D31EB"/>
    <w:rsid w:val="007E0C35"/>
    <w:rsid w:val="00805BBB"/>
    <w:rsid w:val="00832353"/>
    <w:rsid w:val="00836D1F"/>
    <w:rsid w:val="00842273"/>
    <w:rsid w:val="00865D4E"/>
    <w:rsid w:val="008800C2"/>
    <w:rsid w:val="008B5394"/>
    <w:rsid w:val="00927248"/>
    <w:rsid w:val="00957BFA"/>
    <w:rsid w:val="00A20FDB"/>
    <w:rsid w:val="00A32BEF"/>
    <w:rsid w:val="00A63505"/>
    <w:rsid w:val="00A929DD"/>
    <w:rsid w:val="00AC4215"/>
    <w:rsid w:val="00AC52BC"/>
    <w:rsid w:val="00AD7C90"/>
    <w:rsid w:val="00B03CAE"/>
    <w:rsid w:val="00B121EF"/>
    <w:rsid w:val="00BB7C3D"/>
    <w:rsid w:val="00BF2CAA"/>
    <w:rsid w:val="00C32EA4"/>
    <w:rsid w:val="00D01BB1"/>
    <w:rsid w:val="00D56F10"/>
    <w:rsid w:val="00DF3DEF"/>
    <w:rsid w:val="00E4543A"/>
    <w:rsid w:val="00E558D8"/>
    <w:rsid w:val="00EC0E6B"/>
    <w:rsid w:val="00F00F6B"/>
    <w:rsid w:val="00F22B25"/>
    <w:rsid w:val="00F26A94"/>
    <w:rsid w:val="00F45D48"/>
    <w:rsid w:val="00F47F0A"/>
    <w:rsid w:val="00F5076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114DE5"/>
  <w15:chartTrackingRefBased/>
  <w15:docId w15:val="{1C690031-7396-4309-BC00-F88086818A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2273"/>
  </w:style>
  <w:style w:type="paragraph" w:styleId="Titre1">
    <w:name w:val="heading 1"/>
    <w:basedOn w:val="Normal"/>
    <w:link w:val="Titre1Car"/>
    <w:uiPriority w:val="9"/>
    <w:qFormat/>
    <w:rsid w:val="0084227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next w:val="Normal"/>
    <w:link w:val="Titre2Car"/>
    <w:uiPriority w:val="9"/>
    <w:unhideWhenUsed/>
    <w:qFormat/>
    <w:rsid w:val="008800C2"/>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next w:val="Normal"/>
    <w:link w:val="Titre3Car"/>
    <w:uiPriority w:val="9"/>
    <w:semiHidden/>
    <w:unhideWhenUsed/>
    <w:qFormat/>
    <w:rsid w:val="00F45D4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itre5">
    <w:name w:val="heading 5"/>
    <w:basedOn w:val="Normal"/>
    <w:next w:val="Normal"/>
    <w:link w:val="Titre5Car"/>
    <w:uiPriority w:val="9"/>
    <w:semiHidden/>
    <w:unhideWhenUsed/>
    <w:qFormat/>
    <w:rsid w:val="008800C2"/>
    <w:pPr>
      <w:keepNext/>
      <w:keepLines/>
      <w:spacing w:before="40" w:after="0"/>
      <w:outlineLvl w:val="4"/>
    </w:pPr>
    <w:rPr>
      <w:rFonts w:asciiTheme="majorHAnsi" w:eastAsiaTheme="majorEastAsia" w:hAnsiTheme="majorHAnsi" w:cstheme="majorBidi"/>
      <w:color w:val="365F91" w:themeColor="accent1" w:themeShade="BF"/>
    </w:rPr>
  </w:style>
  <w:style w:type="paragraph" w:styleId="Titre6">
    <w:name w:val="heading 6"/>
    <w:basedOn w:val="Normal"/>
    <w:next w:val="Normal"/>
    <w:link w:val="Titre6Car"/>
    <w:uiPriority w:val="9"/>
    <w:semiHidden/>
    <w:unhideWhenUsed/>
    <w:qFormat/>
    <w:rsid w:val="000A27A4"/>
    <w:pPr>
      <w:keepNext/>
      <w:keepLines/>
      <w:spacing w:before="40" w:after="0"/>
      <w:outlineLvl w:val="5"/>
    </w:pPr>
    <w:rPr>
      <w:rFonts w:asciiTheme="majorHAnsi" w:eastAsiaTheme="majorEastAsia" w:hAnsiTheme="majorHAnsi" w:cstheme="majorBidi"/>
      <w:color w:val="243F60" w:themeColor="accent1" w:themeShade="7F"/>
    </w:rPr>
  </w:style>
  <w:style w:type="paragraph" w:styleId="Titre7">
    <w:name w:val="heading 7"/>
    <w:basedOn w:val="Normal"/>
    <w:next w:val="Normal"/>
    <w:link w:val="Titre7Car"/>
    <w:uiPriority w:val="9"/>
    <w:semiHidden/>
    <w:unhideWhenUsed/>
    <w:qFormat/>
    <w:rsid w:val="00F45D48"/>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itre8">
    <w:name w:val="heading 8"/>
    <w:basedOn w:val="Normal"/>
    <w:link w:val="Titre8Car"/>
    <w:uiPriority w:val="9"/>
    <w:qFormat/>
    <w:rsid w:val="008800C2"/>
    <w:pPr>
      <w:widowControl w:val="0"/>
      <w:autoSpaceDE w:val="0"/>
      <w:autoSpaceDN w:val="0"/>
      <w:spacing w:after="0" w:line="240" w:lineRule="auto"/>
      <w:outlineLvl w:val="7"/>
    </w:pPr>
    <w:rPr>
      <w:rFonts w:ascii="Verdana" w:eastAsia="Verdana" w:hAnsi="Verdana" w:cs="Verdana"/>
      <w:b/>
      <w:bCs/>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42273"/>
    <w:rPr>
      <w:rFonts w:ascii="Times New Roman" w:eastAsia="Times New Roman" w:hAnsi="Times New Roman" w:cs="Times New Roman"/>
      <w:b/>
      <w:bCs/>
      <w:kern w:val="36"/>
      <w:sz w:val="48"/>
      <w:szCs w:val="48"/>
      <w:lang w:eastAsia="fr-FR"/>
    </w:rPr>
  </w:style>
  <w:style w:type="paragraph" w:styleId="Paragraphedeliste">
    <w:name w:val="List Paragraph"/>
    <w:basedOn w:val="Normal"/>
    <w:uiPriority w:val="1"/>
    <w:qFormat/>
    <w:rsid w:val="00842273"/>
    <w:pPr>
      <w:ind w:left="720"/>
      <w:contextualSpacing/>
    </w:pPr>
  </w:style>
  <w:style w:type="paragraph" w:styleId="Corpsdetexte">
    <w:name w:val="Body Text"/>
    <w:basedOn w:val="Normal"/>
    <w:link w:val="CorpsdetexteCar"/>
    <w:uiPriority w:val="1"/>
    <w:qFormat/>
    <w:rsid w:val="00B03CAE"/>
    <w:pPr>
      <w:widowControl w:val="0"/>
      <w:autoSpaceDE w:val="0"/>
      <w:autoSpaceDN w:val="0"/>
      <w:spacing w:after="0" w:line="240" w:lineRule="auto"/>
      <w:ind w:left="132"/>
    </w:pPr>
    <w:rPr>
      <w:rFonts w:ascii="Times New Roman" w:eastAsia="Times New Roman" w:hAnsi="Times New Roman" w:cs="Times New Roman"/>
      <w:sz w:val="24"/>
      <w:szCs w:val="24"/>
    </w:rPr>
  </w:style>
  <w:style w:type="character" w:customStyle="1" w:styleId="CorpsdetexteCar">
    <w:name w:val="Corps de texte Car"/>
    <w:basedOn w:val="Policepardfaut"/>
    <w:link w:val="Corpsdetexte"/>
    <w:uiPriority w:val="1"/>
    <w:rsid w:val="00B03CAE"/>
    <w:rPr>
      <w:rFonts w:ascii="Times New Roman" w:eastAsia="Times New Roman" w:hAnsi="Times New Roman" w:cs="Times New Roman"/>
      <w:sz w:val="24"/>
      <w:szCs w:val="24"/>
    </w:rPr>
  </w:style>
  <w:style w:type="paragraph" w:styleId="En-tte">
    <w:name w:val="header"/>
    <w:basedOn w:val="Normal"/>
    <w:link w:val="En-tteCar"/>
    <w:uiPriority w:val="99"/>
    <w:unhideWhenUsed/>
    <w:rsid w:val="00B03CAE"/>
    <w:pPr>
      <w:tabs>
        <w:tab w:val="center" w:pos="4536"/>
        <w:tab w:val="right" w:pos="9072"/>
      </w:tabs>
      <w:spacing w:after="0" w:line="240" w:lineRule="auto"/>
    </w:pPr>
  </w:style>
  <w:style w:type="character" w:customStyle="1" w:styleId="En-tteCar">
    <w:name w:val="En-tête Car"/>
    <w:basedOn w:val="Policepardfaut"/>
    <w:link w:val="En-tte"/>
    <w:uiPriority w:val="99"/>
    <w:rsid w:val="00B03CAE"/>
  </w:style>
  <w:style w:type="paragraph" w:styleId="Pieddepage">
    <w:name w:val="footer"/>
    <w:basedOn w:val="Normal"/>
    <w:link w:val="PieddepageCar"/>
    <w:uiPriority w:val="99"/>
    <w:unhideWhenUsed/>
    <w:rsid w:val="00B03CA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03CAE"/>
  </w:style>
  <w:style w:type="character" w:customStyle="1" w:styleId="Titre8Car">
    <w:name w:val="Titre 8 Car"/>
    <w:basedOn w:val="Policepardfaut"/>
    <w:link w:val="Titre8"/>
    <w:uiPriority w:val="9"/>
    <w:rsid w:val="008800C2"/>
    <w:rPr>
      <w:rFonts w:ascii="Verdana" w:eastAsia="Verdana" w:hAnsi="Verdana" w:cs="Verdana"/>
      <w:b/>
      <w:bCs/>
      <w:sz w:val="26"/>
      <w:szCs w:val="26"/>
    </w:rPr>
  </w:style>
  <w:style w:type="table" w:styleId="Grilledutableau">
    <w:name w:val="Table Grid"/>
    <w:basedOn w:val="TableauNormal"/>
    <w:uiPriority w:val="59"/>
    <w:rsid w:val="008800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M2">
    <w:name w:val="toc 2"/>
    <w:basedOn w:val="Normal"/>
    <w:uiPriority w:val="1"/>
    <w:qFormat/>
    <w:rsid w:val="008800C2"/>
    <w:pPr>
      <w:widowControl w:val="0"/>
      <w:autoSpaceDE w:val="0"/>
      <w:autoSpaceDN w:val="0"/>
      <w:spacing w:before="260" w:after="0" w:line="240" w:lineRule="auto"/>
      <w:ind w:left="907"/>
    </w:pPr>
    <w:rPr>
      <w:rFonts w:ascii="Verdana" w:eastAsia="Verdana" w:hAnsi="Verdana" w:cs="Verdana"/>
      <w:sz w:val="18"/>
      <w:szCs w:val="18"/>
    </w:rPr>
  </w:style>
  <w:style w:type="paragraph" w:customStyle="1" w:styleId="TableParagraph">
    <w:name w:val="Table Paragraph"/>
    <w:basedOn w:val="Normal"/>
    <w:uiPriority w:val="1"/>
    <w:qFormat/>
    <w:rsid w:val="008800C2"/>
    <w:pPr>
      <w:widowControl w:val="0"/>
      <w:autoSpaceDE w:val="0"/>
      <w:autoSpaceDN w:val="0"/>
      <w:spacing w:before="21" w:after="0" w:line="134" w:lineRule="exact"/>
      <w:jc w:val="center"/>
    </w:pPr>
    <w:rPr>
      <w:rFonts w:ascii="Carlito" w:eastAsia="Carlito" w:hAnsi="Carlito" w:cs="Carlito"/>
    </w:rPr>
  </w:style>
  <w:style w:type="character" w:customStyle="1" w:styleId="Titre2Car">
    <w:name w:val="Titre 2 Car"/>
    <w:basedOn w:val="Policepardfaut"/>
    <w:link w:val="Titre2"/>
    <w:uiPriority w:val="9"/>
    <w:rsid w:val="008800C2"/>
    <w:rPr>
      <w:rFonts w:asciiTheme="majorHAnsi" w:eastAsiaTheme="majorEastAsia" w:hAnsiTheme="majorHAnsi" w:cstheme="majorBidi"/>
      <w:color w:val="365F91" w:themeColor="accent1" w:themeShade="BF"/>
      <w:sz w:val="26"/>
      <w:szCs w:val="26"/>
    </w:rPr>
  </w:style>
  <w:style w:type="character" w:customStyle="1" w:styleId="Titre5Car">
    <w:name w:val="Titre 5 Car"/>
    <w:basedOn w:val="Policepardfaut"/>
    <w:link w:val="Titre5"/>
    <w:uiPriority w:val="9"/>
    <w:semiHidden/>
    <w:rsid w:val="008800C2"/>
    <w:rPr>
      <w:rFonts w:asciiTheme="majorHAnsi" w:eastAsiaTheme="majorEastAsia" w:hAnsiTheme="majorHAnsi" w:cstheme="majorBidi"/>
      <w:color w:val="365F91" w:themeColor="accent1" w:themeShade="BF"/>
    </w:rPr>
  </w:style>
  <w:style w:type="paragraph" w:styleId="Notedebasdepage">
    <w:name w:val="footnote text"/>
    <w:basedOn w:val="Normal"/>
    <w:link w:val="NotedebasdepageCar"/>
    <w:uiPriority w:val="99"/>
    <w:semiHidden/>
    <w:unhideWhenUsed/>
    <w:rsid w:val="008800C2"/>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8800C2"/>
    <w:rPr>
      <w:sz w:val="20"/>
      <w:szCs w:val="20"/>
    </w:rPr>
  </w:style>
  <w:style w:type="character" w:styleId="Appelnotedebasdep">
    <w:name w:val="footnote reference"/>
    <w:basedOn w:val="Policepardfaut"/>
    <w:uiPriority w:val="99"/>
    <w:semiHidden/>
    <w:unhideWhenUsed/>
    <w:rsid w:val="008800C2"/>
    <w:rPr>
      <w:vertAlign w:val="superscript"/>
    </w:rPr>
  </w:style>
  <w:style w:type="character" w:styleId="Lienhypertexte">
    <w:name w:val="Hyperlink"/>
    <w:basedOn w:val="Policepardfaut"/>
    <w:uiPriority w:val="99"/>
    <w:unhideWhenUsed/>
    <w:rsid w:val="008800C2"/>
    <w:rPr>
      <w:color w:val="0000FF" w:themeColor="hyperlink"/>
      <w:u w:val="single"/>
    </w:rPr>
  </w:style>
  <w:style w:type="character" w:styleId="lev">
    <w:name w:val="Strong"/>
    <w:basedOn w:val="Policepardfaut"/>
    <w:uiPriority w:val="22"/>
    <w:qFormat/>
    <w:rsid w:val="00E558D8"/>
    <w:rPr>
      <w:b/>
      <w:bCs/>
    </w:rPr>
  </w:style>
  <w:style w:type="character" w:customStyle="1" w:styleId="Titre3Car">
    <w:name w:val="Titre 3 Car"/>
    <w:basedOn w:val="Policepardfaut"/>
    <w:link w:val="Titre3"/>
    <w:uiPriority w:val="9"/>
    <w:semiHidden/>
    <w:rsid w:val="00F45D48"/>
    <w:rPr>
      <w:rFonts w:asciiTheme="majorHAnsi" w:eastAsiaTheme="majorEastAsia" w:hAnsiTheme="majorHAnsi" w:cstheme="majorBidi"/>
      <w:color w:val="243F60" w:themeColor="accent1" w:themeShade="7F"/>
      <w:sz w:val="24"/>
      <w:szCs w:val="24"/>
    </w:rPr>
  </w:style>
  <w:style w:type="character" w:customStyle="1" w:styleId="Titre7Car">
    <w:name w:val="Titre 7 Car"/>
    <w:basedOn w:val="Policepardfaut"/>
    <w:link w:val="Titre7"/>
    <w:uiPriority w:val="9"/>
    <w:semiHidden/>
    <w:rsid w:val="00F45D48"/>
    <w:rPr>
      <w:rFonts w:asciiTheme="majorHAnsi" w:eastAsiaTheme="majorEastAsia" w:hAnsiTheme="majorHAnsi" w:cstheme="majorBidi"/>
      <w:i/>
      <w:iCs/>
      <w:color w:val="243F60" w:themeColor="accent1" w:themeShade="7F"/>
    </w:rPr>
  </w:style>
  <w:style w:type="character" w:customStyle="1" w:styleId="UnresolvedMention">
    <w:name w:val="Unresolved Mention"/>
    <w:basedOn w:val="Policepardfaut"/>
    <w:uiPriority w:val="99"/>
    <w:semiHidden/>
    <w:unhideWhenUsed/>
    <w:rsid w:val="00F45D48"/>
    <w:rPr>
      <w:color w:val="605E5C"/>
      <w:shd w:val="clear" w:color="auto" w:fill="E1DFDD"/>
    </w:rPr>
  </w:style>
  <w:style w:type="character" w:styleId="Lienhypertextesuivivisit">
    <w:name w:val="FollowedHyperlink"/>
    <w:basedOn w:val="Policepardfaut"/>
    <w:uiPriority w:val="99"/>
    <w:semiHidden/>
    <w:unhideWhenUsed/>
    <w:rsid w:val="00F45D48"/>
    <w:rPr>
      <w:color w:val="800080" w:themeColor="followedHyperlink"/>
      <w:u w:val="single"/>
    </w:rPr>
  </w:style>
  <w:style w:type="paragraph" w:styleId="NormalWeb">
    <w:name w:val="Normal (Web)"/>
    <w:basedOn w:val="Normal"/>
    <w:uiPriority w:val="99"/>
    <w:unhideWhenUsed/>
    <w:rsid w:val="00F45D48"/>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CitationHTML">
    <w:name w:val="HTML Cite"/>
    <w:basedOn w:val="Policepardfaut"/>
    <w:uiPriority w:val="99"/>
    <w:semiHidden/>
    <w:unhideWhenUsed/>
    <w:rsid w:val="00F45D48"/>
    <w:rPr>
      <w:i/>
      <w:iCs/>
    </w:rPr>
  </w:style>
  <w:style w:type="paragraph" w:styleId="Sansinterligne">
    <w:name w:val="No Spacing"/>
    <w:uiPriority w:val="1"/>
    <w:qFormat/>
    <w:rsid w:val="00F45D48"/>
    <w:pPr>
      <w:spacing w:after="0" w:line="240" w:lineRule="auto"/>
    </w:pPr>
    <w:rPr>
      <w:rFonts w:eastAsiaTheme="minorEastAsia"/>
      <w:lang w:eastAsia="fr-FR"/>
    </w:rPr>
  </w:style>
  <w:style w:type="character" w:styleId="Appeldenotedefin">
    <w:name w:val="endnote reference"/>
    <w:basedOn w:val="Policepardfaut"/>
    <w:uiPriority w:val="99"/>
    <w:semiHidden/>
    <w:unhideWhenUsed/>
    <w:rsid w:val="00F45D48"/>
    <w:rPr>
      <w:vertAlign w:val="superscript"/>
    </w:rPr>
  </w:style>
  <w:style w:type="table" w:customStyle="1" w:styleId="Grilledutableau1">
    <w:name w:val="Grille du tableau1"/>
    <w:basedOn w:val="TableauNormal"/>
    <w:next w:val="Grilledutableau"/>
    <w:uiPriority w:val="59"/>
    <w:rsid w:val="00F45D48"/>
    <w:pPr>
      <w:spacing w:after="0" w:line="240" w:lineRule="auto"/>
    </w:pPr>
    <w:rPr>
      <w:rFonts w:ascii="Times New Roman" w:hAnsi="Times New Roman"/>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itre">
    <w:name w:val="Title"/>
    <w:basedOn w:val="Normal"/>
    <w:link w:val="TitreCar"/>
    <w:uiPriority w:val="10"/>
    <w:qFormat/>
    <w:rsid w:val="00F45D48"/>
    <w:pPr>
      <w:widowControl w:val="0"/>
      <w:autoSpaceDE w:val="0"/>
      <w:autoSpaceDN w:val="0"/>
      <w:spacing w:before="91" w:after="0" w:line="240" w:lineRule="auto"/>
      <w:ind w:left="100" w:right="512"/>
    </w:pPr>
    <w:rPr>
      <w:rFonts w:ascii="Arial" w:eastAsia="Arial" w:hAnsi="Arial" w:cs="Arial"/>
      <w:b/>
      <w:bCs/>
      <w:sz w:val="27"/>
      <w:szCs w:val="27"/>
    </w:rPr>
  </w:style>
  <w:style w:type="character" w:customStyle="1" w:styleId="TitreCar">
    <w:name w:val="Titre Car"/>
    <w:basedOn w:val="Policepardfaut"/>
    <w:link w:val="Titre"/>
    <w:uiPriority w:val="10"/>
    <w:rsid w:val="00F45D48"/>
    <w:rPr>
      <w:rFonts w:ascii="Arial" w:eastAsia="Arial" w:hAnsi="Arial" w:cs="Arial"/>
      <w:b/>
      <w:bCs/>
      <w:sz w:val="27"/>
      <w:szCs w:val="27"/>
    </w:rPr>
  </w:style>
  <w:style w:type="character" w:styleId="Marquedecommentaire">
    <w:name w:val="annotation reference"/>
    <w:basedOn w:val="Policepardfaut"/>
    <w:uiPriority w:val="99"/>
    <w:semiHidden/>
    <w:unhideWhenUsed/>
    <w:rsid w:val="00F45D48"/>
    <w:rPr>
      <w:sz w:val="16"/>
      <w:szCs w:val="16"/>
    </w:rPr>
  </w:style>
  <w:style w:type="paragraph" w:styleId="Commentaire">
    <w:name w:val="annotation text"/>
    <w:basedOn w:val="Normal"/>
    <w:link w:val="CommentaireCar"/>
    <w:uiPriority w:val="99"/>
    <w:semiHidden/>
    <w:unhideWhenUsed/>
    <w:rsid w:val="00F45D48"/>
    <w:pPr>
      <w:spacing w:line="240" w:lineRule="auto"/>
    </w:pPr>
    <w:rPr>
      <w:sz w:val="20"/>
      <w:szCs w:val="20"/>
    </w:rPr>
  </w:style>
  <w:style w:type="character" w:customStyle="1" w:styleId="CommentaireCar">
    <w:name w:val="Commentaire Car"/>
    <w:basedOn w:val="Policepardfaut"/>
    <w:link w:val="Commentaire"/>
    <w:uiPriority w:val="99"/>
    <w:semiHidden/>
    <w:rsid w:val="00F45D48"/>
    <w:rPr>
      <w:sz w:val="20"/>
      <w:szCs w:val="20"/>
    </w:rPr>
  </w:style>
  <w:style w:type="paragraph" w:styleId="Objetducommentaire">
    <w:name w:val="annotation subject"/>
    <w:basedOn w:val="Commentaire"/>
    <w:next w:val="Commentaire"/>
    <w:link w:val="ObjetducommentaireCar"/>
    <w:uiPriority w:val="99"/>
    <w:semiHidden/>
    <w:unhideWhenUsed/>
    <w:rsid w:val="00F45D48"/>
    <w:rPr>
      <w:b/>
      <w:bCs/>
    </w:rPr>
  </w:style>
  <w:style w:type="character" w:customStyle="1" w:styleId="ObjetducommentaireCar">
    <w:name w:val="Objet du commentaire Car"/>
    <w:basedOn w:val="CommentaireCar"/>
    <w:link w:val="Objetducommentaire"/>
    <w:uiPriority w:val="99"/>
    <w:semiHidden/>
    <w:rsid w:val="00F45D48"/>
    <w:rPr>
      <w:b/>
      <w:bCs/>
      <w:sz w:val="20"/>
      <w:szCs w:val="20"/>
    </w:rPr>
  </w:style>
  <w:style w:type="character" w:customStyle="1" w:styleId="Titre6Car">
    <w:name w:val="Titre 6 Car"/>
    <w:basedOn w:val="Policepardfaut"/>
    <w:link w:val="Titre6"/>
    <w:uiPriority w:val="9"/>
    <w:semiHidden/>
    <w:rsid w:val="000A27A4"/>
    <w:rPr>
      <w:rFonts w:asciiTheme="majorHAnsi" w:eastAsiaTheme="majorEastAsia" w:hAnsiTheme="majorHAnsi" w:cstheme="majorBidi"/>
      <w:color w:val="243F60" w:themeColor="accent1" w:themeShade="7F"/>
    </w:rPr>
  </w:style>
  <w:style w:type="character" w:customStyle="1" w:styleId="jlqj4b">
    <w:name w:val="jlqj4b"/>
    <w:basedOn w:val="Policepardfaut"/>
    <w:rsid w:val="000A27A4"/>
  </w:style>
  <w:style w:type="character" w:customStyle="1" w:styleId="viiyi">
    <w:name w:val="viiyi"/>
    <w:basedOn w:val="Policepardfaut"/>
    <w:rsid w:val="000A27A4"/>
  </w:style>
  <w:style w:type="character" w:styleId="Numrodeligne">
    <w:name w:val="line number"/>
    <w:basedOn w:val="Policepardfaut"/>
    <w:uiPriority w:val="99"/>
    <w:semiHidden/>
    <w:unhideWhenUsed/>
    <w:rsid w:val="00F26A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fr.wiktionary.org/wiki/internet" TargetMode="External"/><Relationship Id="rId18" Type="http://schemas.openxmlformats.org/officeDocument/2006/relationships/image" Target="media/image3.png"/><Relationship Id="rId26" Type="http://schemas.openxmlformats.org/officeDocument/2006/relationships/hyperlink" Target="https://www.un.org/development/desa/disabilities/convention-on-the-rights-of-persons-with-disabilities/convention-on-the-rights-of-persons-with-disabilities-2.html" TargetMode="External"/><Relationship Id="rId39" Type="http://schemas.openxmlformats.org/officeDocument/2006/relationships/image" Target="media/image12.png"/><Relationship Id="rId21" Type="http://schemas.openxmlformats.org/officeDocument/2006/relationships/image" Target="media/image5.jpeg"/><Relationship Id="rId34" Type="http://schemas.openxmlformats.org/officeDocument/2006/relationships/hyperlink" Target="https://www.google.com/url?sa=t&amp;rct=j&amp;q&amp;esrc=s&amp;source=web&amp;cd&amp;ved=2ahUKEwi_kqCb3dvsAhUj2uAKHahJDwsQFjAAegQIBhAC&amp;url=https%3A%2F%2Fwww.ohchr.org%2FDocuments%2FHRBodies%2FCRPD%2FGC%2FRighttoEducation%2FCRPD-C-GC-4.doc&amp;usg=AOvVaw0-4ON149fGTuM2cwKUc8g-" TargetMode="External"/><Relationship Id="rId42" Type="http://schemas.openxmlformats.org/officeDocument/2006/relationships/image" Target="media/image15.png"/><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8.png"/><Relationship Id="rId63" Type="http://schemas.openxmlformats.org/officeDocument/2006/relationships/image" Target="media/image35.png"/><Relationship Id="rId68" Type="http://schemas.openxmlformats.org/officeDocument/2006/relationships/image" Target="media/image40.jpeg"/><Relationship Id="rId76" Type="http://schemas.openxmlformats.org/officeDocument/2006/relationships/image" Target="media/image46.png"/><Relationship Id="rId84"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43.png"/><Relationship Id="rId2" Type="http://schemas.openxmlformats.org/officeDocument/2006/relationships/styles" Target="styles.xml"/><Relationship Id="rId16" Type="http://schemas.openxmlformats.org/officeDocument/2006/relationships/hyperlink" Target="https://www.enfant-different.org/methodes-et-approches-reeducatives/orthophonie" TargetMode="External"/><Relationship Id="rId29" Type="http://schemas.openxmlformats.org/officeDocument/2006/relationships/hyperlink" Target="https://www.un.org/development/desa/disabilities/convention-on-the-rights-of-persons-with-disabilities/convention-on-the-rights-of-persons-with-disabilities-2.html" TargetMode="External"/><Relationship Id="rId11" Type="http://schemas.openxmlformats.org/officeDocument/2006/relationships/hyperlink" Target="https://fr.wiktionary.org/wiki/%C3%A9cran" TargetMode="External"/><Relationship Id="rId24" Type="http://schemas.openxmlformats.org/officeDocument/2006/relationships/image" Target="media/image7.png"/><Relationship Id="rId32" Type="http://schemas.openxmlformats.org/officeDocument/2006/relationships/hyperlink" Target="https://sdg4education2030.org/the-goal" TargetMode="External"/><Relationship Id="rId37" Type="http://schemas.openxmlformats.org/officeDocument/2006/relationships/image" Target="media/image10.jpeg"/><Relationship Id="rId40" Type="http://schemas.openxmlformats.org/officeDocument/2006/relationships/image" Target="media/image13.png"/><Relationship Id="rId45" Type="http://schemas.openxmlformats.org/officeDocument/2006/relationships/image" Target="media/image18.jpg"/><Relationship Id="rId53" Type="http://schemas.openxmlformats.org/officeDocument/2006/relationships/image" Target="media/image26.jpeg"/><Relationship Id="rId58" Type="http://schemas.openxmlformats.org/officeDocument/2006/relationships/image" Target="media/image31.jpeg"/><Relationship Id="rId66" Type="http://schemas.openxmlformats.org/officeDocument/2006/relationships/image" Target="media/image38.png"/><Relationship Id="rId74" Type="http://schemas.openxmlformats.org/officeDocument/2006/relationships/hyperlink" Target="http://www.washingtongroup-disability.com/washington-group-question-sets/" TargetMode="External"/><Relationship Id="rId79" Type="http://schemas.openxmlformats.org/officeDocument/2006/relationships/image" Target="media/image49.jpeg"/><Relationship Id="rId5" Type="http://schemas.openxmlformats.org/officeDocument/2006/relationships/footnotes" Target="footnotes.xml"/><Relationship Id="rId61" Type="http://schemas.openxmlformats.org/officeDocument/2006/relationships/image" Target="media/image34.png"/><Relationship Id="rId82" Type="http://schemas.openxmlformats.org/officeDocument/2006/relationships/footer" Target="footer3.xml"/><Relationship Id="rId10" Type="http://schemas.openxmlformats.org/officeDocument/2006/relationships/hyperlink" Target="https://fr.wiktionary.org/wiki/temps_r%C3%A9el" TargetMode="External"/><Relationship Id="rId19" Type="http://schemas.openxmlformats.org/officeDocument/2006/relationships/hyperlink" Target="https://1901-formation.fr/formation-professionnelle-et-diplomante/formation-deaes-diplome-d-etat-d-accompagnant-educatif-et-social/" TargetMode="External"/><Relationship Id="rId31" Type="http://schemas.openxmlformats.org/officeDocument/2006/relationships/hyperlink" Target="https://sdg4education2030.org/the-goal" TargetMode="External"/><Relationship Id="rId44" Type="http://schemas.openxmlformats.org/officeDocument/2006/relationships/image" Target="media/image17.png"/><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7.png"/><Relationship Id="rId73" Type="http://schemas.openxmlformats.org/officeDocument/2006/relationships/image" Target="media/image45.png"/><Relationship Id="rId78" Type="http://schemas.openxmlformats.org/officeDocument/2006/relationships/image" Target="media/image48.png"/><Relationship Id="rId81" Type="http://schemas.openxmlformats.org/officeDocument/2006/relationships/image" Target="media/image51.jpeg"/><Relationship Id="rId4" Type="http://schemas.openxmlformats.org/officeDocument/2006/relationships/webSettings" Target="webSettings.xml"/><Relationship Id="rId9" Type="http://schemas.openxmlformats.org/officeDocument/2006/relationships/hyperlink" Target="https://fr.wiktionary.org/wiki/virtuel" TargetMode="External"/><Relationship Id="rId14" Type="http://schemas.openxmlformats.org/officeDocument/2006/relationships/image" Target="media/image2.jpeg"/><Relationship Id="rId22" Type="http://schemas.openxmlformats.org/officeDocument/2006/relationships/image" Target="media/image6.png"/><Relationship Id="rId27" Type="http://schemas.openxmlformats.org/officeDocument/2006/relationships/hyperlink" Target="https://www.un.org/development/desa/disabilities/convention-on-the-rights-of-persons-with-disabilities/convention-on-the-rights-of-persons-with-disabilities-2.html" TargetMode="External"/><Relationship Id="rId30" Type="http://schemas.openxmlformats.org/officeDocument/2006/relationships/hyperlink" Target="https://www.un.org/development/desa/disabilities/convention-on-the-rights-of-persons-with-disabilities/convention-on-the-rights-of-persons-with-disabilities-2.html" TargetMode="External"/><Relationship Id="rId35" Type="http://schemas.openxmlformats.org/officeDocument/2006/relationships/image" Target="media/image8.png"/><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image" Target="media/image29.png"/><Relationship Id="rId64" Type="http://schemas.openxmlformats.org/officeDocument/2006/relationships/image" Target="media/image36.jpeg"/><Relationship Id="rId69" Type="http://schemas.openxmlformats.org/officeDocument/2006/relationships/image" Target="media/image41.jpeg"/><Relationship Id="rId77" Type="http://schemas.openxmlformats.org/officeDocument/2006/relationships/image" Target="media/image47.jpeg"/><Relationship Id="rId8" Type="http://schemas.openxmlformats.org/officeDocument/2006/relationships/hyperlink" Target="https://fr.wiktionary.org/wiki/conversation" TargetMode="External"/><Relationship Id="rId51" Type="http://schemas.openxmlformats.org/officeDocument/2006/relationships/image" Target="media/image24.png"/><Relationship Id="rId72" Type="http://schemas.openxmlformats.org/officeDocument/2006/relationships/image" Target="media/image44.jpeg"/><Relationship Id="rId80" Type="http://schemas.openxmlformats.org/officeDocument/2006/relationships/image" Target="media/image50.png"/><Relationship Id="rId3" Type="http://schemas.openxmlformats.org/officeDocument/2006/relationships/settings" Target="settings.xml"/><Relationship Id="rId12" Type="http://schemas.openxmlformats.org/officeDocument/2006/relationships/hyperlink" Target="https://fr.wiktionary.org/wiki/interpos%C3%A9" TargetMode="External"/><Relationship Id="rId17" Type="http://schemas.openxmlformats.org/officeDocument/2006/relationships/hyperlink" Target="https://www.enfant-different.org/methodes-et-approches-reeducatives/ergotherapeute" TargetMode="External"/><Relationship Id="rId25" Type="http://schemas.openxmlformats.org/officeDocument/2006/relationships/hyperlink" Target="https://www.un.org/development/desa/disabilities/convention-on-the-rights-of-persons-with-disabilities/convention-on-the-rights-of-persons-with-disabilities-2.html" TargetMode="External"/><Relationship Id="rId33" Type="http://schemas.openxmlformats.org/officeDocument/2006/relationships/hyperlink" Target="https://sdg4education2030.org/the-goal" TargetMode="External"/><Relationship Id="rId38" Type="http://schemas.openxmlformats.org/officeDocument/2006/relationships/image" Target="media/image11.jpeg"/><Relationship Id="rId46" Type="http://schemas.openxmlformats.org/officeDocument/2006/relationships/image" Target="media/image19.png"/><Relationship Id="rId59" Type="http://schemas.openxmlformats.org/officeDocument/2006/relationships/image" Target="media/image32.jpeg"/><Relationship Id="rId67" Type="http://schemas.openxmlformats.org/officeDocument/2006/relationships/image" Target="media/image39.png"/><Relationship Id="rId20" Type="http://schemas.openxmlformats.org/officeDocument/2006/relationships/image" Target="media/image4.jpeg"/><Relationship Id="rId41" Type="http://schemas.openxmlformats.org/officeDocument/2006/relationships/image" Target="media/image14.png"/><Relationship Id="rId54" Type="http://schemas.openxmlformats.org/officeDocument/2006/relationships/image" Target="media/image27.png"/><Relationship Id="rId62" Type="http://schemas.openxmlformats.org/officeDocument/2006/relationships/footer" Target="footer2.xml"/><Relationship Id="rId70" Type="http://schemas.openxmlformats.org/officeDocument/2006/relationships/image" Target="media/image42.png"/><Relationship Id="rId75" Type="http://schemas.openxmlformats.org/officeDocument/2006/relationships/hyperlink" Target="http://www.washingtongroup-disability.com/washington-group-question-sets/" TargetMode="External"/><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enfant-different.org/vos-aides/contacter-une-assistante-sociale" TargetMode="External"/><Relationship Id="rId23" Type="http://schemas.openxmlformats.org/officeDocument/2006/relationships/footer" Target="footer1.xml"/><Relationship Id="rId28" Type="http://schemas.openxmlformats.org/officeDocument/2006/relationships/hyperlink" Target="https://www.un.org/development/desa/disabilities/convention-on-the-rights-of-persons-with-disabilities/convention-on-the-rights-of-persons-with-disabilities-2.html" TargetMode="External"/><Relationship Id="rId36" Type="http://schemas.openxmlformats.org/officeDocument/2006/relationships/image" Target="media/image9.png"/><Relationship Id="rId49" Type="http://schemas.openxmlformats.org/officeDocument/2006/relationships/image" Target="media/image22.png"/><Relationship Id="rId57" Type="http://schemas.openxmlformats.org/officeDocument/2006/relationships/image" Target="media/image30.png"/></Relationships>
</file>

<file path=word/_rels/footnotes.xml.rels><?xml version="1.0" encoding="UTF-8" standalone="yes"?>
<Relationships xmlns="http://schemas.openxmlformats.org/package/2006/relationships"><Relationship Id="rId26" Type="http://schemas.openxmlformats.org/officeDocument/2006/relationships/hyperlink" Target="https://generationvoyage.fr/interdits-fady-madagascar/" TargetMode="External"/><Relationship Id="rId117" Type="http://schemas.openxmlformats.org/officeDocument/2006/relationships/hyperlink" Target="https://eduscol.education.fr/1281/organisation-des-examens-de-l-enseignement-scolaire-pour-les-candidats-en-situation-de-handicap" TargetMode="External"/><Relationship Id="rId21" Type="http://schemas.openxmlformats.org/officeDocument/2006/relationships/hyperlink" Target="https://www.mesopinions.com/petition/social/obligation-tchat-malentendant-sites-administratifs/104367/actualite/72983" TargetMode="External"/><Relationship Id="rId42" Type="http://schemas.openxmlformats.org/officeDocument/2006/relationships/hyperlink" Target="https://fr.wikipedia.org/wiki/Section_d%E2%80%99%C3%A9ducation_sp%C3%A9cialis%C3%A9e" TargetMode="External"/><Relationship Id="rId47" Type="http://schemas.openxmlformats.org/officeDocument/2006/relationships/hyperlink" Target="https://www.parthages.be/eboutique/produit/handicap-estime-de-soi-regard-des-autres/" TargetMode="External"/><Relationship Id="rId63" Type="http://schemas.openxmlformats.org/officeDocument/2006/relationships/hyperlink" Target="https://www.goodeed.com/project/xWd3cRK-LM0tTFBp7/contribuez-a-sensibiliser-1750-enfants-a-la-securite-routiere-a-kinshasa-!" TargetMode="External"/><Relationship Id="rId68" Type="http://schemas.openxmlformats.org/officeDocument/2006/relationships/hyperlink" Target="https://blogs.worldbank.org/fr/arabvoices/djibouti-takes-inclusive-approach-schooling-refugees" TargetMode="External"/><Relationship Id="rId84" Type="http://schemas.openxmlformats.org/officeDocument/2006/relationships/hyperlink" Target="http://www.handianim.fr/blog/2019/10/09/10-applications-pour-votre-proche-ayant-un-handicap-mental/" TargetMode="External"/><Relationship Id="rId89" Type="http://schemas.openxmlformats.org/officeDocument/2006/relationships/hyperlink" Target="https://informations.handicap.fr/a-marche-sous-stimulation-electrique-11142.php/true" TargetMode="External"/><Relationship Id="rId112" Type="http://schemas.openxmlformats.org/officeDocument/2006/relationships/hyperlink" Target="http://uis.unesco.org/sites/default/files/documents/education-2030-incheon-framework-for-action-implementation-of-sdg4-2016-fr.pdf" TargetMode="External"/><Relationship Id="rId16" Type="http://schemas.openxmlformats.org/officeDocument/2006/relationships/hyperlink" Target="https://www.huffingtonpost.fr/news/entreprises/" TargetMode="External"/><Relationship Id="rId107" Type="http://schemas.openxmlformats.org/officeDocument/2006/relationships/hyperlink" Target="https://www.monparcourshandicap.gouv.fr/scolarite/quest-ce-que-le-geva-sco" TargetMode="External"/><Relationship Id="rId11" Type="http://schemas.openxmlformats.org/officeDocument/2006/relationships/hyperlink" Target="https://www.ohchr.org/fr/professionalinterest/pages/optionalprotocolrightspersonswithdisabilities.aspx" TargetMode="External"/><Relationship Id="rId32" Type="http://schemas.openxmlformats.org/officeDocument/2006/relationships/hyperlink" Target="https://www.csefrs.ma/wp-content/uploads/2017/09/Vision_VF_Fr.pdf" TargetMode="External"/><Relationship Id="rId37" Type="http://schemas.openxmlformats.org/officeDocument/2006/relationships/hyperlink" Target="https://www.enfant-different.org/scolarite/le-role-de-lenseignant-referent?gclid=Cj0KCQiA_JWOBhDRARIsANymNOaUPhcXgWoiI3Akdopw4EgWQKCcuCdt9MKtGUCsRCQ0hwBMtIBx39oaAiiMEALw_wcB" TargetMode="External"/><Relationship Id="rId53" Type="http://schemas.openxmlformats.org/officeDocument/2006/relationships/hyperlink" Target="https://www.cohesion-territoires.gouv.fr/sites/default/files/2019-07/guide_erp-ipo-e_exe2_150dpi_version_mise%20en%20ligne-min.pdf" TargetMode="External"/><Relationship Id="rId58" Type="http://schemas.openxmlformats.org/officeDocument/2006/relationships/hyperlink" Target="https://informations.handicap.fr/a-audition-france-par-onu-1ere-journee-cash-31327.php" TargetMode="External"/><Relationship Id="rId74" Type="http://schemas.openxmlformats.org/officeDocument/2006/relationships/hyperlink" Target="https://www.enfant-different.org/outils-de-sensibilisation/sensibilisation?gclid=Cj0KCQiA2NaNBhDvARIsAEw55hjtSgx52vaKXNOCS5roqlplW7WvbfI9ArxTUgFgt09CfbZTN7115ngaAl4qEALw_wcB" TargetMode="External"/><Relationship Id="rId79" Type="http://schemas.openxmlformats.org/officeDocument/2006/relationships/hyperlink" Target="https://www.legifrance.gouv.fr/jorf/id/JORFTEXT000032205234/" TargetMode="External"/><Relationship Id="rId102" Type="http://schemas.openxmlformats.org/officeDocument/2006/relationships/hyperlink" Target="https://personnes-a-part-entiere-ou-entierement-a-part.blog4ever.com/" TargetMode="External"/><Relationship Id="rId123" Type="http://schemas.openxmlformats.org/officeDocument/2006/relationships/hyperlink" Target="https://assets.publishing.service.gov.uk/government/uploads/system/uploads/attachment_data/file/721701/GDS_Charter_for_Change.pdf" TargetMode="External"/><Relationship Id="rId128" Type="http://schemas.openxmlformats.org/officeDocument/2006/relationships/hyperlink" Target="https://noscorpsresistants.fr/etre-femme-et-handicapee-double-peine-dans-une-societe-patriarcale-validiste/" TargetMode="External"/><Relationship Id="rId5" Type="http://schemas.openxmlformats.org/officeDocument/2006/relationships/hyperlink" Target="https://fr.unesco.org/gem-report/report/2020/inclusion" TargetMode="External"/><Relationship Id="rId90" Type="http://schemas.openxmlformats.org/officeDocument/2006/relationships/hyperlink" Target="https://m.20minutes.fr/amp/a/1784311" TargetMode="External"/><Relationship Id="rId95" Type="http://schemas.openxmlformats.org/officeDocument/2006/relationships/hyperlink" Target="https://www.education.gouv.fr/sites/default/files/2019-11/guide-pour-la-scolarisation-des-enfants-et-adolescents-en-situation-de-handicap-1109.pdf" TargetMode="External"/><Relationship Id="rId19" Type="http://schemas.openxmlformats.org/officeDocument/2006/relationships/hyperlink" Target="https://m-huffingtonpost-fr.cdn.ampproject.org/c/s/m.huffingtonpost.fr/amp/entry/ne-dites-plus-inclusion-quand-vous-parlez-de-handicap_fr_609e8f4ae4b0daf2b5a0cf8f/" TargetMode="External"/><Relationship Id="rId14" Type="http://schemas.openxmlformats.org/officeDocument/2006/relationships/hyperlink" Target="https://www.anph.dj/wp-content/uploads/2021/10/SNH2021-2025Version-Finale30092021.pdf" TargetMode="External"/><Relationship Id="rId22" Type="http://schemas.openxmlformats.org/officeDocument/2006/relationships/hyperlink" Target="https://lepetitjournal.com/londres/actualites/cop26-ministre-israelienne-handicapee-pas-pu-y-acceder-lundi-324145" TargetMode="External"/><Relationship Id="rId27" Type="http://schemas.openxmlformats.org/officeDocument/2006/relationships/hyperlink" Target="https://www.ozp.fr/spip.php?article23863" TargetMode="External"/><Relationship Id="rId30" Type="http://schemas.openxmlformats.org/officeDocument/2006/relationships/hyperlink" Target="https://www.un.org/sustainabledevelopment/fr/education/" TargetMode="External"/><Relationship Id="rId35" Type="http://schemas.openxmlformats.org/officeDocument/2006/relationships/hyperlink" Target="https://www.unicef.org/morocco/media/1486/file/Guide%20Enseignants%20VF.pdf" TargetMode="External"/><Relationship Id="rId43" Type="http://schemas.openxmlformats.org/officeDocument/2006/relationships/hyperlink" Target="http://dcalin.fr/textoff/ses_1965.html" TargetMode="External"/><Relationship Id="rId48" Type="http://schemas.openxmlformats.org/officeDocument/2006/relationships/hyperlink" Target="http://www.psychomedia.qc.ca/estime-de-soi/2007-06-08/l-estime-de-soi-comparable-entre-les-cultures-selon-une-nouvelle-approche" TargetMode="External"/><Relationship Id="rId56" Type="http://schemas.openxmlformats.org/officeDocument/2006/relationships/hyperlink" Target="https://personnes-a-part-entiere-ou-entierement-a-part.blog4ever.com/" TargetMode="External"/><Relationship Id="rId64" Type="http://schemas.openxmlformats.org/officeDocument/2006/relationships/hyperlink" Target="https://personnes-a-part-entiere-ou-entierement-a-part.blog4ever.com/" TargetMode="External"/><Relationship Id="rId69" Type="http://schemas.openxmlformats.org/officeDocument/2006/relationships/hyperlink" Target="http://www.viry-chatillon.fr/images/rubriques/vieasso/cme/pdf/internet.pdf" TargetMode="External"/><Relationship Id="rId77" Type="http://schemas.openxmlformats.org/officeDocument/2006/relationships/hyperlink" Target="https://www.humanrights.ch/fr/pfi/droits-humains/handicaps/arret-historique-contre-discrimination-handicapees-suisse?gclid=Cj0KCQiAt8WOBhDbARIsANQLp94EHrJYje6m13B6u3_0u0NMRqRsMijgn8C2Oaw9B1K3em9ac9HHIPEaApHUEALw_wcB" TargetMode="External"/><Relationship Id="rId100" Type="http://schemas.openxmlformats.org/officeDocument/2006/relationships/hyperlink" Target="https://www.onisep.fr/Formation-et-handicap/Mieux-vivre-sa-scolarite/Accompagnement-de-la-scolarite/Le-Sessad-service-d-education-specialisee-et-de-soins-a-domicile" TargetMode="External"/><Relationship Id="rId105" Type="http://schemas.openxmlformats.org/officeDocument/2006/relationships/hyperlink" Target="https://www.editions-eres.com/ouvrage/1378/le-projet-individualise-cle-de-voute-de-l-ecole-inclusive" TargetMode="External"/><Relationship Id="rId113" Type="http://schemas.openxmlformats.org/officeDocument/2006/relationships/hyperlink" Target="https://fr.unesco.org/gem-report/node/1346" TargetMode="External"/><Relationship Id="rId118" Type="http://schemas.openxmlformats.org/officeDocument/2006/relationships/hyperlink" Target="https://varlyproject.blog/la-situation-de-handicap-et-limage-contre-productive/" TargetMode="External"/><Relationship Id="rId126" Type="http://schemas.openxmlformats.org/officeDocument/2006/relationships/hyperlink" Target="https://www.internationaldisabilityalliance.org/sites/default/files/final_fr_-_global_disability_summit_2_years_-_progress_on_implementation_of_commitments_-_pm_final_1.pdf" TargetMode="External"/><Relationship Id="rId8" Type="http://schemas.openxmlformats.org/officeDocument/2006/relationships/hyperlink" Target="https://www.unicef.fr/sites/default/files/userfiles/UNICEF_Rapport-Situation-2013_Handicap.pdf" TargetMode="External"/><Relationship Id="rId51" Type="http://schemas.openxmlformats.org/officeDocument/2006/relationships/hyperlink" Target="https://www.architectes.org/l-accessibilite-universelle-un-besoin-pour-certains-un-confort-pour-tous" TargetMode="External"/><Relationship Id="rId72" Type="http://schemas.openxmlformats.org/officeDocument/2006/relationships/hyperlink" Target="https://www.legifrance.gouv.fr/loda/id/JORFTEXT000000333976/1989-01-13/" TargetMode="External"/><Relationship Id="rId80" Type="http://schemas.openxmlformats.org/officeDocument/2006/relationships/hyperlink" Target="https://www.defenseurdesdroits.fr/sites/default/files/atoms/files/2016-rae-synthese.pdf" TargetMode="External"/><Relationship Id="rId85" Type="http://schemas.openxmlformats.org/officeDocument/2006/relationships/hyperlink" Target="https://auticiel.com/blog/le-numerique-une-solution-pour-les-personnes-avec-handicap-mental-et-cognitif/" TargetMode="External"/><Relationship Id="rId93" Type="http://schemas.openxmlformats.org/officeDocument/2006/relationships/hyperlink" Target="https://fr.unesco.org/gem-report/node/1346" TargetMode="External"/><Relationship Id="rId98" Type="http://schemas.openxmlformats.org/officeDocument/2006/relationships/hyperlink" Target="https://personnes-a-part-entiere-ou-entierement-a-part.blog4ever.com/" TargetMode="External"/><Relationship Id="rId121" Type="http://schemas.openxmlformats.org/officeDocument/2006/relationships/hyperlink" Target="http://hdr.undp.org/sites/default/files/hdr_2020_overview_french.pdf" TargetMode="External"/><Relationship Id="rId3" Type="http://schemas.openxmlformats.org/officeDocument/2006/relationships/hyperlink" Target="https://www.unicef.org/media/100951/file/UNICEF%20Annual%20Report%202020.pdf" TargetMode="External"/><Relationship Id="rId12" Type="http://schemas.openxmlformats.org/officeDocument/2006/relationships/hyperlink" Target="https://www.comiteconsultatifhr.fr/wp-content/uploads/2020/10/Repe%CC%80re-2-ODD-cfhe.pdf" TargetMode="External"/><Relationship Id="rId17" Type="http://schemas.openxmlformats.org/officeDocument/2006/relationships/hyperlink" Target="https://www.huffingtonpost.fr/news/education/" TargetMode="External"/><Relationship Id="rId25" Type="http://schemas.openxmlformats.org/officeDocument/2006/relationships/hyperlink" Target="https://generationvoyage.fr/visiter/madagascar/" TargetMode="External"/><Relationship Id="rId33" Type="http://schemas.openxmlformats.org/officeDocument/2006/relationships/hyperlink" Target="https://edu1d.ac-toulouse.fr/politique-educative-31/sdei-31/files/2020/02/Guide-pratique-ensemble-college-inclusif-Mars-2019-.pdf" TargetMode="External"/><Relationship Id="rId38" Type="http://schemas.openxmlformats.org/officeDocument/2006/relationships/hyperlink" Target="https://www.education.gouv.fr/la-scolarisation-des-eleves-en-situation-de-handicap-1022" TargetMode="External"/><Relationship Id="rId46" Type="http://schemas.openxmlformats.org/officeDocument/2006/relationships/hyperlink" Target="http://www.editions-harmattan.fr/index.asp?navig=catalogue&amp;obj=livre&amp;no=35450" TargetMode="External"/><Relationship Id="rId59" Type="http://schemas.openxmlformats.org/officeDocument/2006/relationships/hyperlink" Target="https://www.ohchr.org/FR/NewsEvents/Pages/DisplayNews.aspx?NewsID=27420&amp;LangID=F" TargetMode="External"/><Relationship Id="rId67" Type="http://schemas.openxmlformats.org/officeDocument/2006/relationships/hyperlink" Target="https://covid19.gouv.dj/voir/1" TargetMode="External"/><Relationship Id="rId103" Type="http://schemas.openxmlformats.org/officeDocument/2006/relationships/hyperlink" Target="https://personnes-a-part-entiere-ou-entierement-a-part.blog4ever.com/" TargetMode="External"/><Relationship Id="rId108" Type="http://schemas.openxmlformats.org/officeDocument/2006/relationships/hyperlink" Target="http://www.ac-grenoble.fr/ais74/spip.php?article384" TargetMode="External"/><Relationship Id="rId116" Type="http://schemas.openxmlformats.org/officeDocument/2006/relationships/hyperlink" Target="https://www.facebook.com/MENFOP.cripen/?__cft__%5b0%5d=AZX-XDnBD_yCA2Q_8PkJz-kOrl_RsGsEzsIjA_uYZ80EiynyILKvIx4UMtFajhBlAi0Dyhk0z-qD93cn4Dtmf73hZDpW4UF5G4PTbkOVMZBFMC8LF94KW7YkYwpGrpt0a6W2ETEDbRyZzoZE9jqYdLY8&amp;__tn__=-UC%2CP-R" TargetMode="External"/><Relationship Id="rId124" Type="http://schemas.openxmlformats.org/officeDocument/2006/relationships/hyperlink" Target="https://assets.publishing.service.gov.uk/government/uploads/system/uploads/attachment_data/file/721701/GDS_Charter_for_Change.pdf" TargetMode="External"/><Relationship Id="rId129" Type="http://schemas.openxmlformats.org/officeDocument/2006/relationships/hyperlink" Target="https://www.apf-francehandicap.org/sites/default/files/plaidoyer-femme-vf.pdf" TargetMode="External"/><Relationship Id="rId20" Type="http://schemas.openxmlformats.org/officeDocument/2006/relationships/hyperlink" Target="http://www.eenet.org.uk/resources/docs/Teacher_education_for_children_disabilities_litreview.pdf" TargetMode="External"/><Relationship Id="rId41" Type="http://schemas.openxmlformats.org/officeDocument/2006/relationships/hyperlink" Target="https://personnes-a-part-entiere-ou-entierement-a-part.blog4ever.com/" TargetMode="External"/><Relationship Id="rId54" Type="http://schemas.openxmlformats.org/officeDocument/2006/relationships/hyperlink" Target="https://www.numerique.gouv.fr/publications/rgaa-accessibilite/" TargetMode="External"/><Relationship Id="rId62" Type="http://schemas.openxmlformats.org/officeDocument/2006/relationships/hyperlink" Target="https://www.ecologie.gouv.fr/sites/default/files/Guide%20aide%20registre%20public%20accessibilit%C3%A9.pdf" TargetMode="External"/><Relationship Id="rId70" Type="http://schemas.openxmlformats.org/officeDocument/2006/relationships/hyperlink" Target="https://www.education.gouv.fr/climat-scolaire-et-prevention-des-violences-11918" TargetMode="External"/><Relationship Id="rId75" Type="http://schemas.openxmlformats.org/officeDocument/2006/relationships/hyperlink" Target="https://www.handifeels.com/communication?gclid=Cj0KCQiA2NaNBhDvARIsAEw55hifkObbq91HcR5c8mX42fosMlJ1DpzxjDFJZqCIp2XG6BuLEjysUswaAkcdEALw_wcB" TargetMode="External"/><Relationship Id="rId83" Type="http://schemas.openxmlformats.org/officeDocument/2006/relationships/hyperlink" Target="http://www.cafepedagogique.net/lexpresso/Pages/2013/11/06112013Article635193114338368704.aspx" TargetMode="External"/><Relationship Id="rId88" Type="http://schemas.openxmlformats.org/officeDocument/2006/relationships/hyperlink" Target="https://www.futura-sciences.com/tech/actualites/tech-electrodes-cerveau-traduire-pensee-mouvement-9317/" TargetMode="External"/><Relationship Id="rId91" Type="http://schemas.openxmlformats.org/officeDocument/2006/relationships/hyperlink" Target="https://www.projects-abroad.fr/projets/mission-humanitaire-enfants-fidji/" TargetMode="External"/><Relationship Id="rId96" Type="http://schemas.openxmlformats.org/officeDocument/2006/relationships/hyperlink" Target="http://csno.ab.ca/wp-content/uploads/2017/11/da_213_puf.pdf" TargetMode="External"/><Relationship Id="rId111" Type="http://schemas.openxmlformats.org/officeDocument/2006/relationships/hyperlink" Target="http://dcalin.fr/internat/declaration_jomtien.html" TargetMode="External"/><Relationship Id="rId1" Type="http://schemas.openxmlformats.org/officeDocument/2006/relationships/hyperlink" Target="https://fr.unesco.org/gem-report/rightfromthestart" TargetMode="External"/><Relationship Id="rId6" Type="http://schemas.openxmlformats.org/officeDocument/2006/relationships/hyperlink" Target="https://www.gov.uk/government/topical-events/global-disability-summit-2018/about" TargetMode="External"/><Relationship Id="rId15" Type="http://schemas.openxmlformats.org/officeDocument/2006/relationships/hyperlink" Target="https://halshs.archives-ouvertes.fr/halshs-01445378/document" TargetMode="External"/><Relationship Id="rId23" Type="http://schemas.openxmlformats.org/officeDocument/2006/relationships/hyperlink" Target="https://www.globalpartnership.org/fr/blog/djibouti-crise-covid-19-offre-occasion-transformer-secteur-education-dialogue" TargetMode="External"/><Relationship Id="rId28" Type="http://schemas.openxmlformats.org/officeDocument/2006/relationships/hyperlink" Target="https://personnes-a-part-entiere-ou-entierement-a-part.blog4ever.com/" TargetMode="External"/><Relationship Id="rId36" Type="http://schemas.openxmlformats.org/officeDocument/2006/relationships/hyperlink" Target="https://personnes-a-part-entiere-ou-entierement-a-part.blog4ever.com/" TargetMode="External"/><Relationship Id="rId49" Type="http://schemas.openxmlformats.org/officeDocument/2006/relationships/hyperlink" Target="https://personnes-a-part-entiere-ou-entierement-a-part.blog4ever.com/" TargetMode="External"/><Relationship Id="rId57" Type="http://schemas.openxmlformats.org/officeDocument/2006/relationships/hyperlink" Target="https://www.wipo.int/treaties/fr/ip/marrakesh/index.html" TargetMode="External"/><Relationship Id="rId106" Type="http://schemas.openxmlformats.org/officeDocument/2006/relationships/hyperlink" Target="https://www.versunecoleinclusive.fr/le-semaphore-de-lecole-inclusive/" TargetMode="External"/><Relationship Id="rId114" Type="http://schemas.openxmlformats.org/officeDocument/2006/relationships/hyperlink" Target="https://www.cnesco.fr/fr/differenciation-pedagogique/etat-des-lieux/" TargetMode="External"/><Relationship Id="rId119" Type="http://schemas.openxmlformats.org/officeDocument/2006/relationships/hyperlink" Target="https://personnes-a-part-entiere-ou-entierement-a-part.blog4ever.com/" TargetMode="External"/><Relationship Id="rId127" Type="http://schemas.openxmlformats.org/officeDocument/2006/relationships/hyperlink" Target="https://www.unhcr.org/fr/4b151b7be.pdf" TargetMode="External"/><Relationship Id="rId10" Type="http://schemas.openxmlformats.org/officeDocument/2006/relationships/hyperlink" Target="https://www.un.org/development/desa/disabilities-fr/la-convention-en-bref-2/texte-integral-de-la-convention-relative-aux-droits-des-personnes-handicapees-13.html" TargetMode="External"/><Relationship Id="rId31" Type="http://schemas.openxmlformats.org/officeDocument/2006/relationships/hyperlink" Target="https://www.un.org/development/desa/disabilities-fr/la-convention-en-bref-2/texte-integral-de-la-convention-relative-aux-droits-des-personnes-handicapees-13.html" TargetMode="External"/><Relationship Id="rId44" Type="http://schemas.openxmlformats.org/officeDocument/2006/relationships/hyperlink" Target="http://eduscol.education.fr/cid46765/sections-d-enseignement-general-et-professionnel-adapte.html" TargetMode="External"/><Relationship Id="rId52" Type="http://schemas.openxmlformats.org/officeDocument/2006/relationships/hyperlink" Target="http://goo.gl/5OLKTv" TargetMode="External"/><Relationship Id="rId60" Type="http://schemas.openxmlformats.org/officeDocument/2006/relationships/hyperlink" Target="https://news.un.org/fr/story/2021/09/1103752" TargetMode="External"/><Relationship Id="rId65" Type="http://schemas.openxmlformats.org/officeDocument/2006/relationships/hyperlink" Target="https://www.ameli.fr/assure/sante/themes/gestes-barrieres/les-gestes-barrieres-adopter" TargetMode="External"/><Relationship Id="rId73" Type="http://schemas.openxmlformats.org/officeDocument/2006/relationships/hyperlink" Target="https://handicap-international.fr/fr/je-sensibilise?utm_campaign=S/FR/DSA_RLSA&amp;utm_source=google&amp;utm_medium=cpc&amp;utm_content=1ere_fois&amp;utm_term=handicap+international&amp;gclid=Cj0KCQiA2NaNBhDvARIsAEw55hgXoLjbIfS5vdJEws1_2g1DVIZc_-Lyfc9QBh5-snSsnw0L6eQsYccaAl9fEALw_wcB" TargetMode="External"/><Relationship Id="rId78" Type="http://schemas.openxmlformats.org/officeDocument/2006/relationships/hyperlink" Target="https://www.education.gouv.fr/loi-ndeg2013-595-du-8-juillet-2013-d-orientation-et-de-programmation-pour-la-refondation-de-l-ecole-5618" TargetMode="External"/><Relationship Id="rId81" Type="http://schemas.openxmlformats.org/officeDocument/2006/relationships/hyperlink" Target="https://www.fcpe75.org/motion-lutter-contre-les-discriminations-pour-une-ecole-reellement-inclusive/" TargetMode="External"/><Relationship Id="rId86" Type="http://schemas.openxmlformats.org/officeDocument/2006/relationships/hyperlink" Target="https://www.pedagogie.ac-nantes.fr/numerique-et-enseignement/bibliotheque/faire-entrer-l-ecole-dans-l-ere-du-numerique-629871.kjsp?RH=PER" TargetMode="External"/><Relationship Id="rId94" Type="http://schemas.openxmlformats.org/officeDocument/2006/relationships/hyperlink" Target="https://fr.unesco.org/gem-report/rightfromthestart" TargetMode="External"/><Relationship Id="rId99" Type="http://schemas.openxmlformats.org/officeDocument/2006/relationships/hyperlink" Target="http://cache.media.eduscol.education.fr/file/ASH/35/6/guide_eleves_deficients_moteurs_116356.pdf" TargetMode="External"/><Relationship Id="rId101" Type="http://schemas.openxmlformats.org/officeDocument/2006/relationships/hyperlink" Target="http://www.sais92.fr/images/doc/GuideHandiscol.pdf" TargetMode="External"/><Relationship Id="rId122" Type="http://schemas.openxmlformats.org/officeDocument/2006/relationships/hyperlink" Target="http://www.ict-21.ch/com-ict/IMG/pdf/Qingdao-declaration-FR-233352f.pdf" TargetMode="External"/><Relationship Id="rId4" Type="http://schemas.openxmlformats.org/officeDocument/2006/relationships/hyperlink" Target="https://www.unicef.org/reports/state-of-worlds-children-2021?utm_source=referral&amp;utm_medium=media&amp;utm_campaign=sowc-web" TargetMode="External"/><Relationship Id="rId9" Type="http://schemas.openxmlformats.org/officeDocument/2006/relationships/hyperlink" Target="https://liseo.france-education-international.fr/index.php?lvl=notice_display&amp;id=28368" TargetMode="External"/><Relationship Id="rId13" Type="http://schemas.openxmlformats.org/officeDocument/2006/relationships/hyperlink" Target="http://www.cfhe.org/upload/actualit%C3%A9s/2020/Rep%C3%A8re%202%20ODD.pdf" TargetMode="External"/><Relationship Id="rId18" Type="http://schemas.openxmlformats.org/officeDocument/2006/relationships/hyperlink" Target="https://www.huffingtonpost.fr/author/gabrielle-halpern" TargetMode="External"/><Relationship Id="rId39" Type="http://schemas.openxmlformats.org/officeDocument/2006/relationships/hyperlink" Target="http://www.education.gov.tn/?lang=fr" TargetMode="External"/><Relationship Id="rId109" Type="http://schemas.openxmlformats.org/officeDocument/2006/relationships/hyperlink" Target="https://www.unige.ch/fapse/SSE/teachers/perrenoud/php_main/php_1992/1992_08.html" TargetMode="External"/><Relationship Id="rId34" Type="http://schemas.openxmlformats.org/officeDocument/2006/relationships/hyperlink" Target="https://www.csefrs.ma/wp-content/uploads/2019/05/Rapport-e%CC%81ducation-inclusive-Fr.pdf" TargetMode="External"/><Relationship Id="rId50" Type="http://schemas.openxmlformats.org/officeDocument/2006/relationships/hyperlink" Target="http://extwprlegs1.fao.org/docs/pdf/Dji177582.pdf" TargetMode="External"/><Relationship Id="rId55" Type="http://schemas.openxmlformats.org/officeDocument/2006/relationships/hyperlink" Target="https://www.handinorme.com/accessibilite-handicap/31-rampes-dacces-pour-handicapes-quelle-reglementation-handinorme" TargetMode="External"/><Relationship Id="rId76" Type="http://schemas.openxmlformats.org/officeDocument/2006/relationships/hyperlink" Target="https://ec.europa.eu/info/about-european-commission/service-standards-and-principles/ethics-and-good-administration_fr" TargetMode="External"/><Relationship Id="rId97" Type="http://schemas.openxmlformats.org/officeDocument/2006/relationships/hyperlink" Target="https://personnes-a-part-entiere-ou-entierement-a-part.blog4ever.com/" TargetMode="External"/><Relationship Id="rId104" Type="http://schemas.openxmlformats.org/officeDocument/2006/relationships/hyperlink" Target="http://www.legifrance.gouv.fr/affichTexte.do?cidTexte=LEGITEXT000006067344&amp;dateTexte=20080214" TargetMode="External"/><Relationship Id="rId120" Type="http://schemas.openxmlformats.org/officeDocument/2006/relationships/hyperlink" Target="https://fr.unesco.org/gem-report/report/2020/inclusion" TargetMode="External"/><Relationship Id="rId125" Type="http://schemas.openxmlformats.org/officeDocument/2006/relationships/hyperlink" Target="https://www.oecd.org/fr/carrieres/Staff_Rules_FR.pdf" TargetMode="External"/><Relationship Id="rId7" Type="http://schemas.openxmlformats.org/officeDocument/2006/relationships/hyperlink" Target="https://www.internationaldisabilityalliance.org/sites/default/files/final_fr_-_global_disability_summit_2_years_-_progress_on_implementation_of_commitments_-_pm_final_1.pdf" TargetMode="External"/><Relationship Id="rId71" Type="http://schemas.openxmlformats.org/officeDocument/2006/relationships/hyperlink" Target="http://annecartier.com/wp-content/uploads/2021/10/CHARTE-de-BONNE-CONDUITE-2021-2022.pdf" TargetMode="External"/><Relationship Id="rId92" Type="http://schemas.openxmlformats.org/officeDocument/2006/relationships/hyperlink" Target="https://www.canada.ca/fr/emploi-developpement-social/campagne/embauche-personne-handicap.html" TargetMode="External"/><Relationship Id="rId2" Type="http://schemas.openxmlformats.org/officeDocument/2006/relationships/hyperlink" Target="https://fr.unesco.org/gem-report/report/2020/inclusion" TargetMode="External"/><Relationship Id="rId29" Type="http://schemas.openxmlformats.org/officeDocument/2006/relationships/hyperlink" Target="https://fr.unesco.org/gem-report/report/2020/inclusion" TargetMode="External"/><Relationship Id="rId24" Type="http://schemas.openxmlformats.org/officeDocument/2006/relationships/hyperlink" Target="https://generationvoyage.fr/" TargetMode="External"/><Relationship Id="rId40" Type="http://schemas.openxmlformats.org/officeDocument/2006/relationships/hyperlink" Target="https://www.men.gov.ma/Fr/Pages/Accueil.aspx" TargetMode="External"/><Relationship Id="rId45" Type="http://schemas.openxmlformats.org/officeDocument/2006/relationships/hyperlink" Target="https://www.education.gouv.fr/bo/2006/1/MENE0502615A.htm" TargetMode="External"/><Relationship Id="rId66" Type="http://schemas.openxmlformats.org/officeDocument/2006/relationships/hyperlink" Target="https://graphics.reuters.com/world-coronavirus-tracker-and-maps/fr/countries-and-territories/djibouti/" TargetMode="External"/><Relationship Id="rId87" Type="http://schemas.openxmlformats.org/officeDocument/2006/relationships/hyperlink" Target="https://www.academia.edu/34294872/LE_NUM%C3%89RIQUE_AU_SERVICE_DE_L%C3%89DUCATION_QUELS_ENJEUX_POUR_NOS_LYC%C3%89ES_?email_work_card=view-paper" TargetMode="External"/><Relationship Id="rId110" Type="http://schemas.openxmlformats.org/officeDocument/2006/relationships/hyperlink" Target="https://personnes-a-part-entiere-ou-entierement-a-part.blog4ever.com/" TargetMode="External"/><Relationship Id="rId115" Type="http://schemas.openxmlformats.org/officeDocument/2006/relationships/hyperlink" Target="https://www.facebook.com/MENFOP.cripen/posts/2020015278171786" TargetMode="External"/><Relationship Id="rId61" Type="http://schemas.openxmlformats.org/officeDocument/2006/relationships/hyperlink" Target="https://www.ecologie.gouv.fr/sites/default/files/Fiches%20synthese%20R-V_registre.pdf" TargetMode="External"/><Relationship Id="rId82" Type="http://schemas.openxmlformats.org/officeDocument/2006/relationships/hyperlink" Target="https://www.yanous.com/news/editorial/edito211217.html"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75</Pages>
  <Words>29690</Words>
  <Characters>163296</Characters>
  <Application>Microsoft Office Word</Application>
  <DocSecurity>0</DocSecurity>
  <Lines>1360</Lines>
  <Paragraphs>385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192601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Alain MANTE</dc:creator>
  <cp:keywords/>
  <dc:description/>
  <cp:lastModifiedBy>Raymond PENTIER</cp:lastModifiedBy>
  <cp:revision>2</cp:revision>
  <dcterms:created xsi:type="dcterms:W3CDTF">2022-01-13T22:37:00Z</dcterms:created>
  <dcterms:modified xsi:type="dcterms:W3CDTF">2022-01-13T22:37:00Z</dcterms:modified>
</cp:coreProperties>
</file>