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0D86" w14:textId="77777777" w:rsidR="00EC0AF8" w:rsidRPr="002D3E12" w:rsidRDefault="005746AC">
      <w:pPr>
        <w:pStyle w:val="Titre"/>
        <w:rPr>
          <w:rFonts w:ascii="ITC Avant Garde Std Bk" w:hAnsi="ITC Avant Garde Std Bk"/>
          <w:szCs w:val="24"/>
        </w:rPr>
      </w:pPr>
      <w:r>
        <w:rPr>
          <w:rFonts w:ascii="ITC Avant Garde Std Bk" w:hAnsi="ITC Avant Garde Std Bk"/>
          <w:noProof/>
          <w:sz w:val="20"/>
        </w:rPr>
        <w:drawing>
          <wp:anchor distT="0" distB="0" distL="114300" distR="114300" simplePos="0" relativeHeight="251661312" behindDoc="0" locked="0" layoutInCell="1" allowOverlap="1" wp14:anchorId="63D5A74B" wp14:editId="167FDB6A">
            <wp:simplePos x="0" y="0"/>
            <wp:positionH relativeFrom="column">
              <wp:posOffset>-559435</wp:posOffset>
            </wp:positionH>
            <wp:positionV relativeFrom="paragraph">
              <wp:posOffset>-518795</wp:posOffset>
            </wp:positionV>
            <wp:extent cx="1123315" cy="638175"/>
            <wp:effectExtent l="0" t="0" r="635" b="9525"/>
            <wp:wrapNone/>
            <wp:docPr id="3" name="Image 3" descr="\\bureautique\ets\1- Asso - DG\COMMUNICATION\Communication 2018\Nouveau Logo 2018\Format jpg\Logo AFEJI 2018 QUADR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ureautique\ets\1- Asso - DG\COMMUNICATION\Communication 2018\Nouveau Logo 2018\Format jpg\Logo AFEJI 2018 QUADR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AF8">
        <w:rPr>
          <w:rFonts w:ascii="ITC Avant Garde Std Bk" w:hAnsi="ITC Avant Garde Std Bk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12BF4" wp14:editId="27CFFD31">
                <wp:simplePos x="0" y="0"/>
                <wp:positionH relativeFrom="column">
                  <wp:posOffset>4443095</wp:posOffset>
                </wp:positionH>
                <wp:positionV relativeFrom="paragraph">
                  <wp:posOffset>-481965</wp:posOffset>
                </wp:positionV>
                <wp:extent cx="1533525" cy="3619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6CA1A" w14:textId="77777777" w:rsidR="00CE47A2" w:rsidRPr="002D3E12" w:rsidRDefault="00A322DB" w:rsidP="001718A6">
                            <w:pPr>
                              <w:jc w:val="right"/>
                              <w:rPr>
                                <w:rFonts w:ascii="ITC Avant Garde Std Bk" w:hAnsi="ITC Avant Garde Std Bk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TC Avant Garde Std Bk" w:hAnsi="ITC Avant Garde Std Bk"/>
                                <w:sz w:val="16"/>
                                <w:szCs w:val="16"/>
                              </w:rPr>
                              <w:t xml:space="preserve">Le </w:t>
                            </w:r>
                            <w:r w:rsidR="00E25743">
                              <w:rPr>
                                <w:rFonts w:ascii="ITC Avant Garde Std Bk" w:hAnsi="ITC Avant Garde Std Bk"/>
                                <w:sz w:val="16"/>
                                <w:szCs w:val="16"/>
                              </w:rPr>
                              <w:t>29</w:t>
                            </w:r>
                            <w:r w:rsidR="00613A43">
                              <w:rPr>
                                <w:rFonts w:ascii="ITC Avant Garde Std Bk" w:hAnsi="ITC Avant Garde Std Bk"/>
                                <w:sz w:val="16"/>
                                <w:szCs w:val="16"/>
                              </w:rPr>
                              <w:t xml:space="preserve"> novembre 2021</w:t>
                            </w:r>
                            <w:r>
                              <w:rPr>
                                <w:rFonts w:ascii="ITC Avant Garde Std Bk" w:hAnsi="ITC Avant Garde Std Bk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12BF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9.85pt;margin-top:-37.95pt;width:120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" stroked="f">
                <v:textbox>
                  <w:txbxContent>
                    <w:p w14:paraId="7F16CA1A" w14:textId="77777777" w:rsidR="00CE47A2" w:rsidRPr="002D3E12" w:rsidRDefault="00A322DB" w:rsidP="001718A6">
                      <w:pPr>
                        <w:jc w:val="right"/>
                        <w:rPr>
                          <w:rFonts w:ascii="ITC Avant Garde Std Bk" w:hAnsi="ITC Avant Garde Std Bk"/>
                          <w:sz w:val="16"/>
                          <w:szCs w:val="16"/>
                        </w:rPr>
                      </w:pPr>
                      <w:r>
                        <w:rPr>
                          <w:rFonts w:ascii="ITC Avant Garde Std Bk" w:hAnsi="ITC Avant Garde Std Bk"/>
                          <w:sz w:val="16"/>
                          <w:szCs w:val="16"/>
                        </w:rPr>
                        <w:t xml:space="preserve">Le </w:t>
                      </w:r>
                      <w:r w:rsidR="00E25743">
                        <w:rPr>
                          <w:rFonts w:ascii="ITC Avant Garde Std Bk" w:hAnsi="ITC Avant Garde Std Bk"/>
                          <w:sz w:val="16"/>
                          <w:szCs w:val="16"/>
                        </w:rPr>
                        <w:t>29</w:t>
                      </w:r>
                      <w:r w:rsidR="00613A43">
                        <w:rPr>
                          <w:rFonts w:ascii="ITC Avant Garde Std Bk" w:hAnsi="ITC Avant Garde Std Bk"/>
                          <w:sz w:val="16"/>
                          <w:szCs w:val="16"/>
                        </w:rPr>
                        <w:t xml:space="preserve"> novembre 2021</w:t>
                      </w:r>
                      <w:r>
                        <w:rPr>
                          <w:rFonts w:ascii="ITC Avant Garde Std Bk" w:hAnsi="ITC Avant Garde Std Bk"/>
                          <w:sz w:val="16"/>
                          <w:szCs w:val="16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EC0AF8" w:rsidRPr="002D3E12">
        <w:rPr>
          <w:rFonts w:ascii="ITC Avant Garde Std Bk" w:hAnsi="ITC Avant Garde Std Bk"/>
          <w:szCs w:val="24"/>
        </w:rPr>
        <w:t>OFFRE D’EMPLOI</w:t>
      </w:r>
    </w:p>
    <w:p w14:paraId="759789B2" w14:textId="77777777" w:rsidR="00EC0AF8" w:rsidRPr="008E3A39" w:rsidRDefault="00EC0AF8">
      <w:pPr>
        <w:rPr>
          <w:rFonts w:ascii="ITC Avant Garde Std Bk" w:hAnsi="ITC Avant Garde Std Bk"/>
          <w:sz w:val="20"/>
        </w:rPr>
      </w:pPr>
    </w:p>
    <w:p w14:paraId="518A5E76" w14:textId="77777777" w:rsidR="00EC0AF8" w:rsidRPr="008E3A39" w:rsidRDefault="00EC0AF8">
      <w:pPr>
        <w:jc w:val="right"/>
        <w:rPr>
          <w:rFonts w:ascii="ITC Avant Garde Std Bk" w:hAnsi="ITC Avant Garde Std Bk"/>
          <w:sz w:val="20"/>
        </w:rPr>
      </w:pPr>
      <w:r>
        <w:rPr>
          <w:rFonts w:ascii="ITC Avant Garde Std Bk" w:hAnsi="ITC Avant Garde Std Bk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311A90" wp14:editId="03D4F762">
                <wp:simplePos x="0" y="0"/>
                <wp:positionH relativeFrom="column">
                  <wp:posOffset>-899795</wp:posOffset>
                </wp:positionH>
                <wp:positionV relativeFrom="paragraph">
                  <wp:posOffset>45085</wp:posOffset>
                </wp:positionV>
                <wp:extent cx="85039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39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7E6B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85pt,3.55pt" to="598.7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" o:allowincell="f" strokeweight="4.5pt">
                <v:stroke linestyle="thickThin"/>
              </v:line>
            </w:pict>
          </mc:Fallback>
        </mc:AlternateContent>
      </w:r>
    </w:p>
    <w:p w14:paraId="4456A4D1" w14:textId="77777777" w:rsidR="00EC0AF8" w:rsidRPr="00930373" w:rsidRDefault="00EC0AF8">
      <w:pPr>
        <w:rPr>
          <w:rFonts w:ascii="ITC Avant Garde Std Bk" w:hAnsi="ITC Avant Garde Std Bk"/>
          <w:sz w:val="20"/>
        </w:rPr>
      </w:pPr>
    </w:p>
    <w:p w14:paraId="4AFDB87F" w14:textId="4A5279CC" w:rsidR="00C7657A" w:rsidRDefault="009C6B71" w:rsidP="009C6B71">
      <w:pPr>
        <w:pStyle w:val="Titre1"/>
        <w:rPr>
          <w:rFonts w:ascii="ITC Avant Garde Std Bk" w:hAnsi="ITC Avant Garde Std Bk"/>
          <w:b w:val="0"/>
          <w:sz w:val="20"/>
        </w:rPr>
      </w:pPr>
      <w:r w:rsidRPr="00930373">
        <w:rPr>
          <w:rFonts w:ascii="ITC Avant Garde Std Bk" w:hAnsi="ITC Avant Garde Std Bk"/>
          <w:sz w:val="20"/>
        </w:rPr>
        <w:t>L’A</w:t>
      </w:r>
      <w:r w:rsidR="003A7407">
        <w:rPr>
          <w:rFonts w:ascii="ITC Avant Garde Std Bk" w:hAnsi="ITC Avant Garde Std Bk"/>
          <w:sz w:val="20"/>
        </w:rPr>
        <w:t>feji Hauts-de-France</w:t>
      </w:r>
      <w:r w:rsidRPr="00930373">
        <w:rPr>
          <w:rFonts w:ascii="ITC Avant Garde Std Bk" w:hAnsi="ITC Avant Garde Std Bk"/>
          <w:sz w:val="20"/>
        </w:rPr>
        <w:t xml:space="preserve">, </w:t>
      </w:r>
      <w:r w:rsidRPr="00930373">
        <w:rPr>
          <w:rFonts w:ascii="ITC Avant Garde Std Bk" w:hAnsi="ITC Avant Garde Std Bk"/>
          <w:b w:val="0"/>
          <w:sz w:val="20"/>
        </w:rPr>
        <w:t xml:space="preserve">association laïque et indépendante, ayant pour vocation de lutter, par ses valeurs, ses équipes et ses projets, contre toutes les formes d’exclusion </w:t>
      </w:r>
      <w:r w:rsidRPr="00E25743">
        <w:rPr>
          <w:rFonts w:ascii="ITC Avant Garde Std Bk" w:hAnsi="ITC Avant Garde Std Bk"/>
          <w:b w:val="0"/>
          <w:sz w:val="20"/>
        </w:rPr>
        <w:t>sur</w:t>
      </w:r>
      <w:r w:rsidR="00647257" w:rsidRPr="00E25743">
        <w:rPr>
          <w:rFonts w:ascii="ITC Avant Garde Std Bk" w:hAnsi="ITC Avant Garde Std Bk"/>
          <w:b w:val="0"/>
          <w:sz w:val="20"/>
        </w:rPr>
        <w:t xml:space="preserve"> la région Hauts-de-France</w:t>
      </w:r>
      <w:r w:rsidRPr="00930373">
        <w:rPr>
          <w:rFonts w:ascii="ITC Avant Garde Std Bk" w:hAnsi="ITC Avant Garde Std Bk"/>
          <w:b w:val="0"/>
          <w:sz w:val="20"/>
        </w:rPr>
        <w:t xml:space="preserve"> (102 établissements et services, </w:t>
      </w:r>
    </w:p>
    <w:p w14:paraId="029BC06C" w14:textId="77777777" w:rsidR="009C6B71" w:rsidRPr="00930373" w:rsidRDefault="009C6B71" w:rsidP="009C6B71">
      <w:pPr>
        <w:pStyle w:val="Titre1"/>
        <w:rPr>
          <w:rFonts w:ascii="ITC Avant Garde Std Bk" w:hAnsi="ITC Avant Garde Std Bk"/>
          <w:sz w:val="20"/>
        </w:rPr>
      </w:pPr>
      <w:r w:rsidRPr="00930373">
        <w:rPr>
          <w:rFonts w:ascii="ITC Avant Garde Std Bk" w:hAnsi="ITC Avant Garde Std Bk"/>
          <w:b w:val="0"/>
          <w:sz w:val="20"/>
        </w:rPr>
        <w:t xml:space="preserve">16 800 personnes accompagnées, 2 940 professionnels), </w:t>
      </w:r>
      <w:r w:rsidRPr="00930373">
        <w:rPr>
          <w:rFonts w:ascii="ITC Avant Garde Std Bk" w:hAnsi="ITC Avant Garde Std Bk"/>
          <w:sz w:val="20"/>
        </w:rPr>
        <w:t>recherche :</w:t>
      </w:r>
    </w:p>
    <w:p w14:paraId="2C31B25F" w14:textId="77777777" w:rsidR="00EC0AF8" w:rsidRPr="00930373" w:rsidRDefault="00EC0AF8" w:rsidP="00796A65">
      <w:pPr>
        <w:pStyle w:val="Pieddepage"/>
        <w:tabs>
          <w:tab w:val="clear" w:pos="4536"/>
          <w:tab w:val="clear" w:pos="9072"/>
        </w:tabs>
        <w:rPr>
          <w:rFonts w:ascii="ITC Avant Garde Std Bk" w:hAnsi="ITC Avant Garde Std Bk"/>
          <w:sz w:val="20"/>
        </w:rPr>
      </w:pPr>
    </w:p>
    <w:p w14:paraId="0994B6C4" w14:textId="77777777" w:rsidR="00EC0AF8" w:rsidRPr="00930373" w:rsidRDefault="00EC0AF8" w:rsidP="00312AF6">
      <w:pPr>
        <w:tabs>
          <w:tab w:val="left" w:pos="2552"/>
        </w:tabs>
        <w:spacing w:after="120"/>
        <w:ind w:left="2552" w:hanging="2552"/>
        <w:rPr>
          <w:rFonts w:ascii="ITC Avant Garde Std Bk" w:hAnsi="ITC Avant Garde Std Bk"/>
          <w:b/>
          <w:sz w:val="20"/>
        </w:rPr>
      </w:pPr>
      <w:r w:rsidRPr="00930373">
        <w:rPr>
          <w:rFonts w:ascii="ITC Avant Garde Std Bk" w:hAnsi="ITC Avant Garde Std Bk"/>
          <w:sz w:val="20"/>
          <w:u w:val="single"/>
        </w:rPr>
        <w:t>Intitulé</w:t>
      </w:r>
      <w:r w:rsidRPr="00930373">
        <w:rPr>
          <w:rFonts w:ascii="ITC Avant Garde Std Bk" w:hAnsi="ITC Avant Garde Std Bk"/>
          <w:sz w:val="20"/>
        </w:rPr>
        <w:t> :</w:t>
      </w:r>
      <w:r w:rsidRPr="00930373">
        <w:rPr>
          <w:rFonts w:ascii="ITC Avant Garde Std Bk" w:hAnsi="ITC Avant Garde Std Bk"/>
          <w:sz w:val="20"/>
        </w:rPr>
        <w:tab/>
      </w:r>
      <w:r w:rsidR="00930373">
        <w:rPr>
          <w:rFonts w:ascii="ITC Avant Garde Std Bk" w:hAnsi="ITC Avant Garde Std Bk"/>
          <w:b/>
          <w:sz w:val="20"/>
        </w:rPr>
        <w:t xml:space="preserve">CHARGE DE </w:t>
      </w:r>
      <w:r w:rsidR="00613A43">
        <w:rPr>
          <w:rFonts w:ascii="ITC Avant Garde Std Bk" w:hAnsi="ITC Avant Garde Std Bk"/>
          <w:b/>
          <w:sz w:val="20"/>
        </w:rPr>
        <w:t>DEVELOPPEMENT</w:t>
      </w:r>
      <w:r w:rsidR="00930373">
        <w:rPr>
          <w:rFonts w:ascii="ITC Avant Garde Std Bk" w:hAnsi="ITC Avant Garde Std Bk"/>
          <w:b/>
          <w:sz w:val="20"/>
        </w:rPr>
        <w:t xml:space="preserve"> (H/F)</w:t>
      </w:r>
    </w:p>
    <w:p w14:paraId="293435ED" w14:textId="77777777" w:rsidR="00EC0AF8" w:rsidRPr="00930373" w:rsidRDefault="00EC0AF8" w:rsidP="006A15E6">
      <w:pPr>
        <w:pStyle w:val="Retraitcorpsdetexte"/>
        <w:tabs>
          <w:tab w:val="left" w:pos="2552"/>
        </w:tabs>
        <w:spacing w:after="120"/>
        <w:ind w:left="2552" w:hanging="2552"/>
        <w:jc w:val="both"/>
        <w:rPr>
          <w:rFonts w:ascii="ITC Avant Garde Std Bk" w:hAnsi="ITC Avant Garde Std Bk"/>
          <w:sz w:val="20"/>
        </w:rPr>
      </w:pPr>
      <w:r w:rsidRPr="00930373">
        <w:rPr>
          <w:rFonts w:ascii="ITC Avant Garde Std Bk" w:hAnsi="ITC Avant Garde Std Bk"/>
          <w:sz w:val="20"/>
          <w:u w:val="single"/>
        </w:rPr>
        <w:t>Poste à pourvoir à</w:t>
      </w:r>
      <w:r w:rsidRPr="00930373">
        <w:rPr>
          <w:rFonts w:ascii="ITC Avant Garde Std Bk" w:hAnsi="ITC Avant Garde Std Bk"/>
          <w:sz w:val="20"/>
        </w:rPr>
        <w:t> :</w:t>
      </w:r>
      <w:r w:rsidRPr="00930373">
        <w:rPr>
          <w:rFonts w:ascii="ITC Avant Garde Std Bk" w:hAnsi="ITC Avant Garde Std Bk"/>
          <w:sz w:val="20"/>
        </w:rPr>
        <w:tab/>
      </w:r>
      <w:r w:rsidR="00613A43">
        <w:rPr>
          <w:rFonts w:ascii="ITC Avant Garde Std Bk" w:hAnsi="ITC Avant Garde Std Bk"/>
          <w:sz w:val="20"/>
        </w:rPr>
        <w:t>Courrières</w:t>
      </w:r>
    </w:p>
    <w:p w14:paraId="53058BD4" w14:textId="77777777" w:rsidR="00EC0AF8" w:rsidRPr="00930373" w:rsidRDefault="00EC0AF8" w:rsidP="00312AF6">
      <w:pPr>
        <w:tabs>
          <w:tab w:val="left" w:pos="2552"/>
        </w:tabs>
        <w:spacing w:after="120"/>
        <w:rPr>
          <w:rFonts w:ascii="ITC Avant Garde Std Bk" w:hAnsi="ITC Avant Garde Std Bk"/>
          <w:sz w:val="20"/>
        </w:rPr>
      </w:pPr>
      <w:r w:rsidRPr="00930373">
        <w:rPr>
          <w:rFonts w:ascii="ITC Avant Garde Std Bk" w:hAnsi="ITC Avant Garde Std Bk"/>
          <w:sz w:val="20"/>
          <w:u w:val="single"/>
        </w:rPr>
        <w:t>Type de contrat</w:t>
      </w:r>
      <w:r w:rsidRPr="00930373">
        <w:rPr>
          <w:rFonts w:ascii="ITC Avant Garde Std Bk" w:hAnsi="ITC Avant Garde Std Bk"/>
          <w:sz w:val="20"/>
        </w:rPr>
        <w:t> :</w:t>
      </w:r>
      <w:r w:rsidRPr="00930373">
        <w:rPr>
          <w:rFonts w:ascii="ITC Avant Garde Std Bk" w:hAnsi="ITC Avant Garde Std Bk"/>
          <w:sz w:val="20"/>
        </w:rPr>
        <w:tab/>
        <w:t>CD</w:t>
      </w:r>
      <w:r w:rsidR="00613A43">
        <w:rPr>
          <w:rFonts w:ascii="ITC Avant Garde Std Bk" w:hAnsi="ITC Avant Garde Std Bk"/>
          <w:sz w:val="20"/>
        </w:rPr>
        <w:t>D</w:t>
      </w:r>
      <w:r w:rsidRPr="00930373">
        <w:rPr>
          <w:rFonts w:ascii="ITC Avant Garde Std Bk" w:hAnsi="ITC Avant Garde Std Bk"/>
          <w:sz w:val="20"/>
        </w:rPr>
        <w:t xml:space="preserve"> </w:t>
      </w:r>
      <w:r w:rsidR="00D80217" w:rsidRPr="00930373">
        <w:rPr>
          <w:rFonts w:ascii="ITC Avant Garde Std Bk" w:hAnsi="ITC Avant Garde Std Bk"/>
          <w:noProof/>
          <w:sz w:val="20"/>
        </w:rPr>
        <w:t>temps plein</w:t>
      </w:r>
      <w:r w:rsidR="00613A43">
        <w:rPr>
          <w:rFonts w:ascii="ITC Avant Garde Std Bk" w:hAnsi="ITC Avant Garde Std Bk"/>
          <w:noProof/>
          <w:sz w:val="20"/>
        </w:rPr>
        <w:t xml:space="preserve"> 12 mois</w:t>
      </w:r>
    </w:p>
    <w:p w14:paraId="16D22FD7" w14:textId="77777777" w:rsidR="00EC0AF8" w:rsidRPr="00930373" w:rsidRDefault="00EC0AF8" w:rsidP="00312AF6">
      <w:pPr>
        <w:tabs>
          <w:tab w:val="left" w:pos="2552"/>
        </w:tabs>
        <w:rPr>
          <w:rFonts w:ascii="ITC Avant Garde Std Bk" w:hAnsi="ITC Avant Garde Std Bk"/>
          <w:sz w:val="20"/>
        </w:rPr>
      </w:pPr>
      <w:r w:rsidRPr="00930373">
        <w:rPr>
          <w:rFonts w:ascii="ITC Avant Garde Std Bk" w:hAnsi="ITC Avant Garde Std Bk"/>
          <w:sz w:val="20"/>
          <w:u w:val="single"/>
        </w:rPr>
        <w:t>Convention Collective</w:t>
      </w:r>
      <w:r w:rsidRPr="00930373">
        <w:rPr>
          <w:rFonts w:ascii="ITC Avant Garde Std Bk" w:hAnsi="ITC Avant Garde Std Bk"/>
          <w:sz w:val="20"/>
        </w:rPr>
        <w:t> :</w:t>
      </w:r>
      <w:r w:rsidRPr="00930373">
        <w:rPr>
          <w:rFonts w:ascii="ITC Avant Garde Std Bk" w:hAnsi="ITC Avant Garde Std Bk"/>
          <w:sz w:val="20"/>
        </w:rPr>
        <w:tab/>
      </w:r>
      <w:r w:rsidRPr="00930373">
        <w:rPr>
          <w:rFonts w:ascii="ITC Avant Garde Std Bk" w:hAnsi="ITC Avant Garde Std Bk"/>
          <w:noProof/>
          <w:sz w:val="20"/>
        </w:rPr>
        <w:t>C</w:t>
      </w:r>
      <w:r w:rsidR="00D80217" w:rsidRPr="00930373">
        <w:rPr>
          <w:rFonts w:ascii="ITC Avant Garde Std Bk" w:hAnsi="ITC Avant Garde Std Bk"/>
          <w:noProof/>
          <w:sz w:val="20"/>
        </w:rPr>
        <w:t>CN</w:t>
      </w:r>
      <w:r w:rsidR="005746AC" w:rsidRPr="00930373">
        <w:rPr>
          <w:rFonts w:ascii="ITC Avant Garde Std Bk" w:hAnsi="ITC Avant Garde Std Bk"/>
          <w:noProof/>
          <w:sz w:val="20"/>
        </w:rPr>
        <w:t xml:space="preserve"> 66</w:t>
      </w:r>
    </w:p>
    <w:p w14:paraId="18820D32" w14:textId="77777777" w:rsidR="00B63858" w:rsidRPr="00930373" w:rsidRDefault="00B63858">
      <w:pPr>
        <w:rPr>
          <w:rFonts w:ascii="ITC Avant Garde Std Bk" w:hAnsi="ITC Avant Garde Std Bk"/>
          <w:sz w:val="20"/>
        </w:rPr>
      </w:pPr>
    </w:p>
    <w:p w14:paraId="5040F295" w14:textId="77777777" w:rsidR="00F97070" w:rsidRDefault="00F97070" w:rsidP="00930373">
      <w:pPr>
        <w:jc w:val="both"/>
        <w:rPr>
          <w:rFonts w:ascii="ITC Avant Garde Std Bk" w:hAnsi="ITC Avant Garde Std Bk"/>
          <w:sz w:val="20"/>
        </w:rPr>
      </w:pPr>
    </w:p>
    <w:p w14:paraId="66A7198A" w14:textId="77777777" w:rsidR="00930373" w:rsidRPr="00930373" w:rsidRDefault="00930373" w:rsidP="00930373">
      <w:pPr>
        <w:jc w:val="both"/>
        <w:rPr>
          <w:rFonts w:ascii="ITC Avant Garde Std Bk" w:hAnsi="ITC Avant Garde Std Bk"/>
          <w:sz w:val="20"/>
          <w:u w:val="single"/>
        </w:rPr>
      </w:pPr>
      <w:r w:rsidRPr="00930373">
        <w:rPr>
          <w:rFonts w:ascii="ITC Avant Garde Std Bk" w:hAnsi="ITC Avant Garde Std Bk"/>
          <w:sz w:val="20"/>
          <w:u w:val="single"/>
        </w:rPr>
        <w:t>Vos missions :</w:t>
      </w:r>
    </w:p>
    <w:p w14:paraId="338BB40D" w14:textId="77777777" w:rsidR="00930373" w:rsidRPr="00121DEB" w:rsidRDefault="00930373" w:rsidP="00930373">
      <w:pPr>
        <w:jc w:val="both"/>
        <w:rPr>
          <w:rFonts w:ascii="ITC Avant Garde Std Bk" w:hAnsi="ITC Avant Garde Std Bk"/>
          <w:sz w:val="20"/>
        </w:rPr>
      </w:pPr>
    </w:p>
    <w:p w14:paraId="1187264D" w14:textId="77777777" w:rsidR="00A322DB" w:rsidRPr="00121DEB" w:rsidRDefault="00D80217" w:rsidP="00930373">
      <w:pPr>
        <w:spacing w:after="160" w:line="259" w:lineRule="auto"/>
        <w:jc w:val="both"/>
        <w:rPr>
          <w:rFonts w:ascii="ITC Avant Garde Std Bk" w:hAnsi="ITC Avant Garde Std Bk" w:cstheme="minorHAnsi"/>
          <w:noProof/>
          <w:sz w:val="20"/>
        </w:rPr>
      </w:pPr>
      <w:r>
        <w:rPr>
          <w:rFonts w:ascii="ITC Avant Garde Std Bk" w:hAnsi="ITC Avant Garde Std Bk" w:cstheme="minorHAnsi"/>
          <w:noProof/>
          <w:sz w:val="20"/>
        </w:rPr>
        <w:t xml:space="preserve">Sous la responsabilité du </w:t>
      </w:r>
      <w:r w:rsidR="00613A43">
        <w:rPr>
          <w:rFonts w:ascii="ITC Avant Garde Std Bk" w:hAnsi="ITC Avant Garde Std Bk" w:cstheme="minorHAnsi"/>
          <w:noProof/>
          <w:sz w:val="20"/>
        </w:rPr>
        <w:t>directeur du Garage solidaire de Courrières</w:t>
      </w:r>
      <w:r w:rsidR="00A322DB" w:rsidRPr="00121DEB">
        <w:rPr>
          <w:rFonts w:ascii="ITC Avant Garde Std Bk" w:hAnsi="ITC Avant Garde Std Bk" w:cstheme="minorHAnsi"/>
          <w:noProof/>
          <w:sz w:val="20"/>
        </w:rPr>
        <w:t xml:space="preserve">, </w:t>
      </w:r>
      <w:r>
        <w:rPr>
          <w:rFonts w:ascii="ITC Avant Garde Std Bk" w:hAnsi="ITC Avant Garde Std Bk" w:cstheme="minorHAnsi"/>
          <w:noProof/>
          <w:sz w:val="20"/>
        </w:rPr>
        <w:t xml:space="preserve">vous </w:t>
      </w:r>
      <w:r w:rsidR="00613A43">
        <w:rPr>
          <w:rFonts w:ascii="ITC Avant Garde Std Bk" w:hAnsi="ITC Avant Garde Std Bk" w:cstheme="minorHAnsi"/>
          <w:noProof/>
          <w:sz w:val="20"/>
        </w:rPr>
        <w:t>développez le réseau de partenaires et de clients du garage solidaire, dont l’ouverture est prévue en mai 2022.</w:t>
      </w:r>
      <w:r w:rsidR="00A322DB" w:rsidRPr="00121DEB">
        <w:rPr>
          <w:rFonts w:ascii="ITC Avant Garde Std Bk" w:hAnsi="ITC Avant Garde Std Bk" w:cstheme="minorHAnsi"/>
          <w:noProof/>
          <w:sz w:val="20"/>
        </w:rPr>
        <w:t xml:space="preserve"> </w:t>
      </w:r>
    </w:p>
    <w:p w14:paraId="08D507B5" w14:textId="77777777" w:rsidR="00A322DB" w:rsidRPr="00121DEB" w:rsidRDefault="00A322DB" w:rsidP="00A322DB">
      <w:pPr>
        <w:spacing w:after="160" w:line="259" w:lineRule="auto"/>
        <w:rPr>
          <w:rFonts w:ascii="ITC Avant Garde Std Bk" w:hAnsi="ITC Avant Garde Std Bk" w:cstheme="minorHAnsi"/>
          <w:sz w:val="20"/>
        </w:rPr>
      </w:pPr>
      <w:r w:rsidRPr="00121DEB">
        <w:rPr>
          <w:rFonts w:ascii="ITC Avant Garde Std Bk" w:hAnsi="ITC Avant Garde Std Bk" w:cstheme="minorHAnsi"/>
          <w:sz w:val="20"/>
          <w:u w:val="single"/>
        </w:rPr>
        <w:t>Réseau partenarial</w:t>
      </w:r>
      <w:r w:rsidRPr="00121DEB">
        <w:rPr>
          <w:rFonts w:ascii="ITC Avant Garde Std Bk" w:hAnsi="ITC Avant Garde Std Bk" w:cstheme="minorHAnsi"/>
          <w:sz w:val="20"/>
        </w:rPr>
        <w:t> :</w:t>
      </w:r>
    </w:p>
    <w:p w14:paraId="6F9552EA" w14:textId="77777777" w:rsidR="00613A43" w:rsidRDefault="00613A43" w:rsidP="00A322DB">
      <w:pPr>
        <w:pStyle w:val="Paragraphedeliste"/>
        <w:numPr>
          <w:ilvl w:val="0"/>
          <w:numId w:val="21"/>
        </w:numPr>
        <w:spacing w:after="160" w:line="259" w:lineRule="auto"/>
        <w:contextualSpacing/>
        <w:jc w:val="both"/>
        <w:rPr>
          <w:rFonts w:ascii="ITC Avant Garde Std Bk" w:hAnsi="ITC Avant Garde Std Bk" w:cstheme="minorHAnsi"/>
          <w:sz w:val="20"/>
          <w:szCs w:val="20"/>
        </w:rPr>
      </w:pPr>
      <w:r>
        <w:rPr>
          <w:rFonts w:ascii="ITC Avant Garde Std Bk" w:hAnsi="ITC Avant Garde Std Bk" w:cstheme="minorHAnsi"/>
          <w:sz w:val="20"/>
          <w:szCs w:val="20"/>
        </w:rPr>
        <w:t xml:space="preserve">Vous recherchez les partenaires et clients potentiels du garage, en lien avec le directeur d’établissement ; </w:t>
      </w:r>
    </w:p>
    <w:p w14:paraId="4E9AC2A2" w14:textId="77777777" w:rsidR="00A322DB" w:rsidRPr="00121DEB" w:rsidRDefault="00575F19" w:rsidP="00A322DB">
      <w:pPr>
        <w:pStyle w:val="Paragraphedeliste"/>
        <w:numPr>
          <w:ilvl w:val="0"/>
          <w:numId w:val="21"/>
        </w:numPr>
        <w:spacing w:after="160" w:line="259" w:lineRule="auto"/>
        <w:contextualSpacing/>
        <w:jc w:val="both"/>
        <w:rPr>
          <w:rFonts w:ascii="ITC Avant Garde Std Bk" w:hAnsi="ITC Avant Garde Std Bk" w:cstheme="minorHAnsi"/>
          <w:sz w:val="20"/>
          <w:szCs w:val="20"/>
        </w:rPr>
      </w:pPr>
      <w:r>
        <w:rPr>
          <w:rFonts w:ascii="ITC Avant Garde Std Bk" w:hAnsi="ITC Avant Garde Std Bk" w:cstheme="minorHAnsi"/>
          <w:sz w:val="20"/>
          <w:szCs w:val="20"/>
        </w:rPr>
        <w:t>Vous e</w:t>
      </w:r>
      <w:r w:rsidR="00A322DB" w:rsidRPr="00121DEB">
        <w:rPr>
          <w:rFonts w:ascii="ITC Avant Garde Std Bk" w:hAnsi="ITC Avant Garde Std Bk" w:cstheme="minorHAnsi"/>
          <w:sz w:val="20"/>
          <w:szCs w:val="20"/>
        </w:rPr>
        <w:t>ntreten</w:t>
      </w:r>
      <w:r>
        <w:rPr>
          <w:rFonts w:ascii="ITC Avant Garde Std Bk" w:hAnsi="ITC Avant Garde Std Bk" w:cstheme="minorHAnsi"/>
          <w:sz w:val="20"/>
          <w:szCs w:val="20"/>
        </w:rPr>
        <w:t>ez et développez</w:t>
      </w:r>
      <w:r w:rsidR="00A322DB" w:rsidRPr="00121DEB">
        <w:rPr>
          <w:rFonts w:ascii="ITC Avant Garde Std Bk" w:hAnsi="ITC Avant Garde Std Bk" w:cstheme="minorHAnsi"/>
          <w:sz w:val="20"/>
          <w:szCs w:val="20"/>
        </w:rPr>
        <w:t xml:space="preserve"> les relations, collaborations, partenariats externes ;</w:t>
      </w:r>
    </w:p>
    <w:p w14:paraId="2229A2C9" w14:textId="77777777" w:rsidR="00A322DB" w:rsidRDefault="00575F19" w:rsidP="00A322DB">
      <w:pPr>
        <w:pStyle w:val="Paragraphedeliste"/>
        <w:numPr>
          <w:ilvl w:val="0"/>
          <w:numId w:val="21"/>
        </w:numPr>
        <w:spacing w:after="160" w:line="259" w:lineRule="auto"/>
        <w:contextualSpacing/>
        <w:jc w:val="both"/>
        <w:rPr>
          <w:rFonts w:ascii="ITC Avant Garde Std Bk" w:hAnsi="ITC Avant Garde Std Bk" w:cstheme="minorHAnsi"/>
          <w:sz w:val="20"/>
          <w:szCs w:val="20"/>
        </w:rPr>
      </w:pPr>
      <w:r>
        <w:rPr>
          <w:rFonts w:ascii="ITC Avant Garde Std Bk" w:hAnsi="ITC Avant Garde Std Bk" w:cstheme="minorHAnsi"/>
          <w:sz w:val="20"/>
          <w:szCs w:val="20"/>
        </w:rPr>
        <w:t>Vous recherchez, prospectez et entretenez</w:t>
      </w:r>
      <w:r w:rsidR="00A322DB" w:rsidRPr="00121DEB">
        <w:rPr>
          <w:rFonts w:ascii="ITC Avant Garde Std Bk" w:hAnsi="ITC Avant Garde Std Bk" w:cstheme="minorHAnsi"/>
          <w:sz w:val="20"/>
          <w:szCs w:val="20"/>
        </w:rPr>
        <w:t xml:space="preserve"> des relations avec les partenaires financiers et techniques institutionnel</w:t>
      </w:r>
      <w:r>
        <w:rPr>
          <w:rFonts w:ascii="ITC Avant Garde Std Bk" w:hAnsi="ITC Avant Garde Std Bk" w:cstheme="minorHAnsi"/>
          <w:sz w:val="20"/>
          <w:szCs w:val="20"/>
        </w:rPr>
        <w:t>s ou privés, en lien avec le Directeur d</w:t>
      </w:r>
      <w:r w:rsidR="00613A43">
        <w:rPr>
          <w:rFonts w:ascii="ITC Avant Garde Std Bk" w:hAnsi="ITC Avant Garde Std Bk" w:cstheme="minorHAnsi"/>
          <w:sz w:val="20"/>
          <w:szCs w:val="20"/>
        </w:rPr>
        <w:t>e l’établissement</w:t>
      </w:r>
      <w:r w:rsidR="00A322DB" w:rsidRPr="00121DEB">
        <w:rPr>
          <w:rFonts w:ascii="ITC Avant Garde Std Bk" w:hAnsi="ITC Avant Garde Std Bk" w:cstheme="minorHAnsi"/>
          <w:sz w:val="20"/>
          <w:szCs w:val="20"/>
        </w:rPr>
        <w:t xml:space="preserve"> ; </w:t>
      </w:r>
    </w:p>
    <w:p w14:paraId="3256BC02" w14:textId="77777777" w:rsidR="00B20331" w:rsidRPr="00E25743" w:rsidRDefault="00B20331" w:rsidP="00A322DB">
      <w:pPr>
        <w:pStyle w:val="Paragraphedeliste"/>
        <w:numPr>
          <w:ilvl w:val="0"/>
          <w:numId w:val="21"/>
        </w:numPr>
        <w:spacing w:after="160" w:line="259" w:lineRule="auto"/>
        <w:contextualSpacing/>
        <w:jc w:val="both"/>
        <w:rPr>
          <w:rFonts w:ascii="ITC Avant Garde Std Bk" w:hAnsi="ITC Avant Garde Std Bk" w:cstheme="minorHAnsi"/>
          <w:sz w:val="20"/>
          <w:szCs w:val="20"/>
        </w:rPr>
      </w:pPr>
      <w:r w:rsidRPr="00E25743">
        <w:rPr>
          <w:rFonts w:ascii="ITC Avant Garde Std Bk" w:hAnsi="ITC Avant Garde Std Bk" w:cstheme="minorHAnsi"/>
          <w:sz w:val="20"/>
          <w:szCs w:val="20"/>
        </w:rPr>
        <w:t>Vous détectez et participez au développement de nouvelles activités à proximité du Garage solidaire.</w:t>
      </w:r>
    </w:p>
    <w:p w14:paraId="44775B0A" w14:textId="77777777" w:rsidR="00A322DB" w:rsidRPr="00121DEB" w:rsidRDefault="00575F19" w:rsidP="00A322DB">
      <w:pPr>
        <w:pStyle w:val="Paragraphedeliste"/>
        <w:numPr>
          <w:ilvl w:val="0"/>
          <w:numId w:val="21"/>
        </w:numPr>
        <w:spacing w:after="160" w:line="259" w:lineRule="auto"/>
        <w:contextualSpacing/>
        <w:jc w:val="both"/>
        <w:rPr>
          <w:rFonts w:ascii="ITC Avant Garde Std Bk" w:hAnsi="ITC Avant Garde Std Bk" w:cstheme="minorHAnsi"/>
          <w:sz w:val="20"/>
          <w:szCs w:val="20"/>
        </w:rPr>
      </w:pPr>
      <w:r>
        <w:rPr>
          <w:rFonts w:ascii="ITC Avant Garde Std Bk" w:hAnsi="ITC Avant Garde Std Bk" w:cstheme="minorHAnsi"/>
          <w:sz w:val="20"/>
          <w:szCs w:val="20"/>
        </w:rPr>
        <w:t>Vous participez</w:t>
      </w:r>
      <w:r w:rsidR="00A322DB" w:rsidRPr="00121DEB">
        <w:rPr>
          <w:rFonts w:ascii="ITC Avant Garde Std Bk" w:hAnsi="ITC Avant Garde Std Bk" w:cstheme="minorHAnsi"/>
          <w:sz w:val="20"/>
          <w:szCs w:val="20"/>
        </w:rPr>
        <w:t xml:space="preserve"> à la vie de réseaux régionaux ou nationaux auxquels la structure adhère (concertation, partage d’expériences, mutualisation d’outils, échange de pratiques...) ;</w:t>
      </w:r>
    </w:p>
    <w:p w14:paraId="31EC5EF5" w14:textId="77777777" w:rsidR="00A322DB" w:rsidRPr="00121DEB" w:rsidRDefault="00575F19" w:rsidP="00A322DB">
      <w:pPr>
        <w:pStyle w:val="Paragraphedeliste"/>
        <w:numPr>
          <w:ilvl w:val="0"/>
          <w:numId w:val="21"/>
        </w:numPr>
        <w:spacing w:after="160" w:line="259" w:lineRule="auto"/>
        <w:contextualSpacing/>
        <w:jc w:val="both"/>
        <w:rPr>
          <w:rFonts w:ascii="ITC Avant Garde Std Bk" w:hAnsi="ITC Avant Garde Std Bk" w:cstheme="minorHAnsi"/>
          <w:sz w:val="20"/>
          <w:szCs w:val="20"/>
        </w:rPr>
      </w:pPr>
      <w:r>
        <w:rPr>
          <w:rFonts w:ascii="ITC Avant Garde Std Bk" w:hAnsi="ITC Avant Garde Std Bk" w:cstheme="minorHAnsi"/>
          <w:sz w:val="20"/>
          <w:szCs w:val="20"/>
        </w:rPr>
        <w:t>Vous organisez et animez</w:t>
      </w:r>
      <w:r w:rsidR="00A322DB" w:rsidRPr="00121DEB">
        <w:rPr>
          <w:rFonts w:ascii="ITC Avant Garde Std Bk" w:hAnsi="ITC Avant Garde Std Bk" w:cstheme="minorHAnsi"/>
          <w:sz w:val="20"/>
          <w:szCs w:val="20"/>
        </w:rPr>
        <w:t xml:space="preserve"> des comités de pilotage, des groupes de travail thématiques, des réunions, des processus de concertation.</w:t>
      </w:r>
    </w:p>
    <w:p w14:paraId="5403AC0D" w14:textId="77777777" w:rsidR="00A322DB" w:rsidRPr="00050E96" w:rsidRDefault="00A322DB" w:rsidP="00796A65">
      <w:pPr>
        <w:spacing w:after="120"/>
        <w:rPr>
          <w:rFonts w:ascii="ITC Avant Garde Std Bk" w:hAnsi="ITC Avant Garde Std Bk" w:cstheme="minorHAnsi"/>
          <w:sz w:val="20"/>
          <w:u w:val="single"/>
        </w:rPr>
      </w:pPr>
    </w:p>
    <w:p w14:paraId="2BEC60C4" w14:textId="77777777" w:rsidR="00EC0AF8" w:rsidRPr="00050E96" w:rsidRDefault="00EC0AF8" w:rsidP="00796A65">
      <w:pPr>
        <w:spacing w:after="120"/>
        <w:rPr>
          <w:rFonts w:ascii="ITC Avant Garde Std Bk" w:hAnsi="ITC Avant Garde Std Bk" w:cstheme="minorHAnsi"/>
          <w:sz w:val="20"/>
          <w:u w:val="single"/>
        </w:rPr>
      </w:pPr>
      <w:r w:rsidRPr="00050E96">
        <w:rPr>
          <w:rFonts w:ascii="ITC Avant Garde Std Bk" w:hAnsi="ITC Avant Garde Std Bk" w:cstheme="minorHAnsi"/>
          <w:sz w:val="20"/>
          <w:u w:val="single"/>
        </w:rPr>
        <w:t>Profil</w:t>
      </w:r>
      <w:r w:rsidRPr="00050E96">
        <w:rPr>
          <w:rFonts w:ascii="ITC Avant Garde Std Bk" w:hAnsi="ITC Avant Garde Std Bk" w:cstheme="minorHAnsi"/>
          <w:sz w:val="20"/>
        </w:rPr>
        <w:t> :</w:t>
      </w:r>
    </w:p>
    <w:p w14:paraId="26490437" w14:textId="77777777" w:rsidR="00613A43" w:rsidRDefault="00613A43" w:rsidP="00050E96">
      <w:pPr>
        <w:tabs>
          <w:tab w:val="left" w:pos="709"/>
        </w:tabs>
        <w:spacing w:after="120"/>
        <w:jc w:val="both"/>
        <w:rPr>
          <w:rFonts w:ascii="ITC Avant Garde Std Bk" w:eastAsia="Arial" w:hAnsi="ITC Avant Garde Std Bk" w:cs="Arial"/>
          <w:color w:val="0E0E0E"/>
          <w:position w:val="-1"/>
          <w:sz w:val="20"/>
        </w:rPr>
      </w:pPr>
      <w:r>
        <w:rPr>
          <w:rFonts w:ascii="ITC Avant Garde Std Bk" w:eastAsia="Arial" w:hAnsi="ITC Avant Garde Std Bk" w:cs="Arial"/>
          <w:color w:val="0E0E0E"/>
          <w:position w:val="-1"/>
          <w:sz w:val="20"/>
        </w:rPr>
        <w:t>V</w:t>
      </w:r>
      <w:r w:rsidR="00050E96" w:rsidRPr="00050E96">
        <w:rPr>
          <w:rFonts w:ascii="ITC Avant Garde Std Bk" w:eastAsia="Arial" w:hAnsi="ITC Avant Garde Std Bk" w:cs="Arial"/>
          <w:color w:val="0E0E0E"/>
          <w:position w:val="-1"/>
          <w:sz w:val="20"/>
        </w:rPr>
        <w:t xml:space="preserve">ous disposez d’une expérience réussie de 3 à 5 ans sur ce type de fonctions. </w:t>
      </w:r>
    </w:p>
    <w:p w14:paraId="5A33709F" w14:textId="77777777" w:rsidR="00613A43" w:rsidRDefault="00613A43" w:rsidP="00050E96">
      <w:pPr>
        <w:tabs>
          <w:tab w:val="left" w:pos="709"/>
        </w:tabs>
        <w:spacing w:after="120"/>
        <w:jc w:val="both"/>
        <w:rPr>
          <w:rFonts w:ascii="ITC Avant Garde Std Bk" w:eastAsia="Arial" w:hAnsi="ITC Avant Garde Std Bk" w:cs="Arial"/>
          <w:color w:val="0E0E0E"/>
          <w:position w:val="-1"/>
          <w:sz w:val="20"/>
        </w:rPr>
      </w:pPr>
      <w:r>
        <w:rPr>
          <w:rFonts w:ascii="ITC Avant Garde Std Bk" w:eastAsia="Arial" w:hAnsi="ITC Avant Garde Std Bk" w:cs="Arial"/>
          <w:color w:val="0E0E0E"/>
          <w:position w:val="-1"/>
          <w:sz w:val="20"/>
        </w:rPr>
        <w:t xml:space="preserve">Vous disposez de compétences liées au développement de réseaux clients, de partenaires. </w:t>
      </w:r>
    </w:p>
    <w:p w14:paraId="027457E9" w14:textId="77777777" w:rsidR="00050E96" w:rsidRDefault="00050E96" w:rsidP="00050E96">
      <w:pPr>
        <w:tabs>
          <w:tab w:val="left" w:pos="709"/>
        </w:tabs>
        <w:spacing w:after="120"/>
        <w:jc w:val="both"/>
        <w:rPr>
          <w:rFonts w:ascii="ITC Avant Garde Std Bk" w:eastAsia="Arial" w:hAnsi="ITC Avant Garde Std Bk" w:cs="Arial"/>
          <w:color w:val="0E0E0E"/>
          <w:position w:val="-1"/>
          <w:sz w:val="20"/>
        </w:rPr>
      </w:pPr>
      <w:r w:rsidRPr="00050E96">
        <w:rPr>
          <w:rFonts w:ascii="ITC Avant Garde Std Bk" w:eastAsia="Arial" w:hAnsi="ITC Avant Garde Std Bk" w:cs="Arial"/>
          <w:color w:val="0E0E0E"/>
          <w:position w:val="-1"/>
          <w:sz w:val="20"/>
        </w:rPr>
        <w:t>Vous aimez travailler en équipe. Vous faite</w:t>
      </w:r>
      <w:r w:rsidR="001460D0">
        <w:rPr>
          <w:rFonts w:ascii="ITC Avant Garde Std Bk" w:eastAsia="Arial" w:hAnsi="ITC Avant Garde Std Bk" w:cs="Arial"/>
          <w:color w:val="0E0E0E"/>
          <w:position w:val="-1"/>
          <w:sz w:val="20"/>
        </w:rPr>
        <w:t>s</w:t>
      </w:r>
      <w:r w:rsidRPr="00050E96">
        <w:rPr>
          <w:rFonts w:ascii="ITC Avant Garde Std Bk" w:eastAsia="Arial" w:hAnsi="ITC Avant Garde Std Bk" w:cs="Arial"/>
          <w:color w:val="0E0E0E"/>
          <w:position w:val="-1"/>
          <w:sz w:val="20"/>
        </w:rPr>
        <w:t xml:space="preserve"> preuve d’aisance relationnelle et êtes un bon communiquant.</w:t>
      </w:r>
    </w:p>
    <w:p w14:paraId="445D3872" w14:textId="77777777" w:rsidR="001460D0" w:rsidRPr="00050E96" w:rsidRDefault="001460D0" w:rsidP="00050E96">
      <w:pPr>
        <w:tabs>
          <w:tab w:val="left" w:pos="709"/>
        </w:tabs>
        <w:spacing w:after="120"/>
        <w:jc w:val="both"/>
        <w:rPr>
          <w:rFonts w:ascii="ITC Avant Garde Std Bk" w:eastAsia="Arial" w:hAnsi="ITC Avant Garde Std Bk" w:cs="Arial"/>
          <w:color w:val="0E0E0E"/>
          <w:position w:val="-1"/>
          <w:sz w:val="20"/>
        </w:rPr>
      </w:pPr>
      <w:r w:rsidRPr="00E25743">
        <w:rPr>
          <w:rFonts w:ascii="ITC Avant Garde Std Bk" w:eastAsia="Arial" w:hAnsi="ITC Avant Garde Std Bk" w:cs="Arial"/>
          <w:color w:val="0E0E0E"/>
          <w:position w:val="-1"/>
          <w:sz w:val="20"/>
        </w:rPr>
        <w:t>Vous rendez compte régulièrement de vos démarches</w:t>
      </w:r>
      <w:r w:rsidR="005A6E6F" w:rsidRPr="00E25743">
        <w:rPr>
          <w:rFonts w:ascii="ITC Avant Garde Std Bk" w:eastAsia="Arial" w:hAnsi="ITC Avant Garde Std Bk" w:cs="Arial"/>
          <w:color w:val="0E0E0E"/>
          <w:position w:val="-1"/>
          <w:sz w:val="20"/>
        </w:rPr>
        <w:t xml:space="preserve"> à votre hiérarchique</w:t>
      </w:r>
    </w:p>
    <w:p w14:paraId="474B4D1A" w14:textId="77777777" w:rsidR="00C468E4" w:rsidRPr="00050E96" w:rsidRDefault="00C468E4" w:rsidP="00C468E4">
      <w:pPr>
        <w:spacing w:after="120"/>
        <w:jc w:val="both"/>
        <w:rPr>
          <w:rFonts w:ascii="ITC Avant Garde Std Bk" w:hAnsi="ITC Avant Garde Std Bk" w:cstheme="minorHAnsi"/>
          <w:sz w:val="20"/>
        </w:rPr>
      </w:pPr>
    </w:p>
    <w:p w14:paraId="2ED9A734" w14:textId="77777777" w:rsidR="00EC0AF8" w:rsidRPr="00050E96" w:rsidRDefault="00EC0AF8" w:rsidP="00796A65">
      <w:pPr>
        <w:spacing w:after="120"/>
        <w:jc w:val="both"/>
        <w:rPr>
          <w:rFonts w:ascii="ITC Avant Garde Std Bk" w:hAnsi="ITC Avant Garde Std Bk" w:cstheme="minorHAnsi"/>
          <w:sz w:val="20"/>
          <w:u w:val="single"/>
        </w:rPr>
      </w:pPr>
      <w:r w:rsidRPr="00050E96">
        <w:rPr>
          <w:rFonts w:ascii="ITC Avant Garde Std Bk" w:hAnsi="ITC Avant Garde Std Bk" w:cstheme="minorHAnsi"/>
          <w:sz w:val="20"/>
          <w:u w:val="single"/>
        </w:rPr>
        <w:t>Poste</w:t>
      </w:r>
      <w:r w:rsidR="004744AA" w:rsidRPr="00050E96">
        <w:rPr>
          <w:rFonts w:ascii="ITC Avant Garde Std Bk" w:hAnsi="ITC Avant Garde Std Bk" w:cstheme="minorHAnsi"/>
          <w:sz w:val="20"/>
          <w:u w:val="single"/>
        </w:rPr>
        <w:t>s</w:t>
      </w:r>
      <w:r w:rsidRPr="00050E96">
        <w:rPr>
          <w:rFonts w:ascii="ITC Avant Garde Std Bk" w:hAnsi="ITC Avant Garde Std Bk" w:cstheme="minorHAnsi"/>
          <w:sz w:val="20"/>
          <w:u w:val="single"/>
        </w:rPr>
        <w:t xml:space="preserve"> à pourvoir</w:t>
      </w:r>
      <w:r w:rsidR="00D80217" w:rsidRPr="00050E96">
        <w:rPr>
          <w:rFonts w:ascii="ITC Avant Garde Std Bk" w:hAnsi="ITC Avant Garde Std Bk" w:cstheme="minorHAnsi"/>
          <w:sz w:val="20"/>
          <w:u w:val="single"/>
        </w:rPr>
        <w:t xml:space="preserve"> le</w:t>
      </w:r>
      <w:r w:rsidR="007E7113" w:rsidRPr="00050E96">
        <w:rPr>
          <w:rFonts w:ascii="ITC Avant Garde Std Bk" w:hAnsi="ITC Avant Garde Std Bk" w:cstheme="minorHAnsi"/>
          <w:sz w:val="20"/>
          <w:u w:val="single"/>
        </w:rPr>
        <w:t> </w:t>
      </w:r>
      <w:r w:rsidR="007E7113" w:rsidRPr="00050E96">
        <w:rPr>
          <w:rFonts w:ascii="ITC Avant Garde Std Bk" w:hAnsi="ITC Avant Garde Std Bk" w:cstheme="minorHAnsi"/>
          <w:sz w:val="20"/>
        </w:rPr>
        <w:t xml:space="preserve">: </w:t>
      </w:r>
      <w:r w:rsidR="00613A43">
        <w:rPr>
          <w:rFonts w:ascii="ITC Avant Garde Std Bk" w:hAnsi="ITC Avant Garde Std Bk" w:cstheme="minorHAnsi"/>
          <w:sz w:val="20"/>
        </w:rPr>
        <w:t>1</w:t>
      </w:r>
      <w:r w:rsidR="00613A43" w:rsidRPr="00613A43">
        <w:rPr>
          <w:rFonts w:ascii="ITC Avant Garde Std Bk" w:hAnsi="ITC Avant Garde Std Bk" w:cstheme="minorHAnsi"/>
          <w:sz w:val="20"/>
          <w:vertAlign w:val="superscript"/>
        </w:rPr>
        <w:t>er</w:t>
      </w:r>
      <w:r w:rsidR="00613A43">
        <w:rPr>
          <w:rFonts w:ascii="ITC Avant Garde Std Bk" w:hAnsi="ITC Avant Garde Std Bk" w:cstheme="minorHAnsi"/>
          <w:sz w:val="20"/>
        </w:rPr>
        <w:t xml:space="preserve"> janvier 2022</w:t>
      </w:r>
      <w:r w:rsidR="00D80217" w:rsidRPr="00050E96">
        <w:rPr>
          <w:rFonts w:ascii="ITC Avant Garde Std Bk" w:hAnsi="ITC Avant Garde Std Bk" w:cstheme="minorHAnsi"/>
          <w:sz w:val="20"/>
        </w:rPr>
        <w:t>.</w:t>
      </w:r>
    </w:p>
    <w:p w14:paraId="6EF037AD" w14:textId="77777777" w:rsidR="00EC0AF8" w:rsidRPr="00050E96" w:rsidRDefault="00EC0AF8" w:rsidP="001413E2">
      <w:pPr>
        <w:jc w:val="both"/>
        <w:rPr>
          <w:rFonts w:ascii="ITC Avant Garde Std Bk" w:hAnsi="ITC Avant Garde Std Bk" w:cstheme="minorHAnsi"/>
          <w:sz w:val="20"/>
          <w:shd w:val="clear" w:color="auto" w:fill="FFFFFF"/>
        </w:rPr>
      </w:pPr>
      <w:r w:rsidRPr="00050E96">
        <w:rPr>
          <w:rFonts w:ascii="ITC Avant Garde Std Bk" w:hAnsi="ITC Avant Garde Std Bk" w:cstheme="minorHAnsi"/>
          <w:sz w:val="20"/>
          <w:u w:val="single"/>
        </w:rPr>
        <w:t>Rémunération brute annuelle</w:t>
      </w:r>
      <w:r w:rsidRPr="00050E96">
        <w:rPr>
          <w:rFonts w:ascii="ITC Avant Garde Std Bk" w:hAnsi="ITC Avant Garde Std Bk" w:cstheme="minorHAnsi"/>
          <w:sz w:val="20"/>
        </w:rPr>
        <w:t xml:space="preserve"> : </w:t>
      </w:r>
      <w:r w:rsidR="00D80217" w:rsidRPr="00050E96">
        <w:rPr>
          <w:rFonts w:ascii="ITC Avant Garde Std Bk" w:hAnsi="ITC Avant Garde Std Bk" w:cstheme="minorHAnsi"/>
          <w:sz w:val="20"/>
        </w:rPr>
        <w:t>selon CCN 66</w:t>
      </w:r>
      <w:r w:rsidR="00A322DB" w:rsidRPr="00050E96">
        <w:rPr>
          <w:rFonts w:ascii="ITC Avant Garde Std Bk" w:hAnsi="ITC Avant Garde Std Bk" w:cstheme="minorHAnsi"/>
          <w:sz w:val="20"/>
        </w:rPr>
        <w:t>.</w:t>
      </w:r>
    </w:p>
    <w:p w14:paraId="1094D41F" w14:textId="77777777" w:rsidR="00BC048C" w:rsidRPr="00121DEB" w:rsidRDefault="00BC048C" w:rsidP="00A322DB">
      <w:pPr>
        <w:framePr w:h="1426" w:hRule="exact" w:hSpace="141" w:wrap="around" w:vAnchor="text" w:hAnchor="page" w:x="1600" w:y="10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ITC Avant Garde Std Bk" w:hAnsi="ITC Avant Garde Std Bk" w:cstheme="minorHAnsi"/>
          <w:sz w:val="20"/>
        </w:rPr>
      </w:pPr>
      <w:r w:rsidRPr="00121DEB">
        <w:rPr>
          <w:rFonts w:ascii="ITC Avant Garde Std Bk" w:hAnsi="ITC Avant Garde Std Bk" w:cstheme="minorHAnsi"/>
          <w:sz w:val="20"/>
        </w:rPr>
        <w:t xml:space="preserve">Adressez lettre de motivation et CV </w:t>
      </w:r>
    </w:p>
    <w:p w14:paraId="389A6EDF" w14:textId="77777777" w:rsidR="00BC048C" w:rsidRPr="00121DEB" w:rsidRDefault="00D80217" w:rsidP="00A322DB">
      <w:pPr>
        <w:framePr w:h="1426" w:hRule="exact" w:hSpace="141" w:wrap="around" w:vAnchor="text" w:hAnchor="page" w:x="1600" w:y="10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ITC Avant Garde Std Bk" w:hAnsi="ITC Avant Garde Std Bk" w:cstheme="minorHAnsi"/>
          <w:sz w:val="20"/>
        </w:rPr>
      </w:pPr>
      <w:r>
        <w:rPr>
          <w:rFonts w:ascii="ITC Avant Garde Std Bk" w:hAnsi="ITC Avant Garde Std Bk" w:cstheme="minorHAnsi"/>
          <w:sz w:val="20"/>
          <w:u w:val="single"/>
        </w:rPr>
        <w:t>a</w:t>
      </w:r>
      <w:r w:rsidR="00A322DB" w:rsidRPr="00121DEB">
        <w:rPr>
          <w:rFonts w:ascii="ITC Avant Garde Std Bk" w:hAnsi="ITC Avant Garde Std Bk" w:cstheme="minorHAnsi"/>
          <w:sz w:val="20"/>
          <w:u w:val="single"/>
        </w:rPr>
        <w:t>vant</w:t>
      </w:r>
      <w:r w:rsidR="00BC048C" w:rsidRPr="00121DEB">
        <w:rPr>
          <w:rFonts w:ascii="ITC Avant Garde Std Bk" w:hAnsi="ITC Avant Garde Std Bk" w:cstheme="minorHAnsi"/>
          <w:sz w:val="20"/>
          <w:u w:val="single"/>
        </w:rPr>
        <w:t xml:space="preserve"> le </w:t>
      </w:r>
      <w:r w:rsidR="00E25743">
        <w:rPr>
          <w:rFonts w:ascii="ITC Avant Garde Std Bk" w:hAnsi="ITC Avant Garde Std Bk" w:cstheme="minorHAnsi"/>
          <w:noProof/>
          <w:sz w:val="20"/>
          <w:u w:val="single"/>
        </w:rPr>
        <w:t>8 décembre 2021</w:t>
      </w:r>
      <w:r w:rsidR="00BC048C" w:rsidRPr="00121DEB">
        <w:rPr>
          <w:rFonts w:ascii="ITC Avant Garde Std Bk" w:hAnsi="ITC Avant Garde Std Bk" w:cstheme="minorHAnsi"/>
          <w:sz w:val="20"/>
        </w:rPr>
        <w:t xml:space="preserve"> à :</w:t>
      </w:r>
    </w:p>
    <w:p w14:paraId="179C310A" w14:textId="77777777" w:rsidR="00C468E4" w:rsidRPr="00121DEB" w:rsidRDefault="00613A43" w:rsidP="00A322DB">
      <w:pPr>
        <w:framePr w:h="1426" w:hRule="exact" w:hSpace="141" w:wrap="around" w:vAnchor="text" w:hAnchor="page" w:x="1600" w:y="108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rFonts w:ascii="ITC Avant Garde Std Bk" w:hAnsi="ITC Avant Garde Std Bk" w:cstheme="minorHAnsi"/>
          <w:sz w:val="20"/>
        </w:rPr>
      </w:pPr>
      <w:r>
        <w:rPr>
          <w:rFonts w:ascii="ITC Avant Garde Std Bk" w:hAnsi="ITC Avant Garde Std Bk" w:cstheme="minorHAnsi"/>
          <w:b/>
          <w:sz w:val="20"/>
        </w:rPr>
        <w:t>Fabrice TAUPIN</w:t>
      </w:r>
      <w:r w:rsidR="00A322DB" w:rsidRPr="00121DEB">
        <w:rPr>
          <w:rFonts w:ascii="ITC Avant Garde Std Bk" w:hAnsi="ITC Avant Garde Std Bk" w:cstheme="minorHAnsi"/>
          <w:b/>
          <w:sz w:val="20"/>
        </w:rPr>
        <w:t xml:space="preserve"> : </w:t>
      </w:r>
      <w:r>
        <w:rPr>
          <w:rFonts w:ascii="ITC Avant Garde Std Bk" w:hAnsi="ITC Avant Garde Std Bk" w:cstheme="minorHAnsi"/>
          <w:b/>
          <w:sz w:val="20"/>
        </w:rPr>
        <w:t>ftaupin</w:t>
      </w:r>
      <w:r w:rsidR="00C468E4" w:rsidRPr="00121DEB">
        <w:rPr>
          <w:rFonts w:ascii="ITC Avant Garde Std Bk" w:hAnsi="ITC Avant Garde Std Bk" w:cstheme="minorHAnsi"/>
          <w:b/>
          <w:sz w:val="20"/>
        </w:rPr>
        <w:t>@afeji.org</w:t>
      </w:r>
    </w:p>
    <w:p w14:paraId="5E11FFCF" w14:textId="77777777" w:rsidR="006A15E6" w:rsidRPr="00A322DB" w:rsidRDefault="006A15E6" w:rsidP="001413E2">
      <w:pPr>
        <w:jc w:val="both"/>
        <w:rPr>
          <w:rFonts w:asciiTheme="minorHAnsi" w:hAnsiTheme="minorHAnsi" w:cstheme="minorHAnsi"/>
          <w:sz w:val="20"/>
        </w:rPr>
      </w:pPr>
    </w:p>
    <w:p w14:paraId="738F845C" w14:textId="77777777" w:rsidR="006A15E6" w:rsidRPr="00A322DB" w:rsidRDefault="006A15E6" w:rsidP="001413E2">
      <w:pPr>
        <w:jc w:val="both"/>
        <w:rPr>
          <w:rFonts w:asciiTheme="minorHAnsi" w:hAnsiTheme="minorHAnsi" w:cstheme="minorHAnsi"/>
          <w:sz w:val="20"/>
        </w:rPr>
      </w:pPr>
    </w:p>
    <w:sectPr w:rsidR="006A15E6" w:rsidRPr="00A322DB" w:rsidSect="00EC0AF8">
      <w:footerReference w:type="default" r:id="rId8"/>
      <w:type w:val="continuous"/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CBDA" w14:textId="77777777" w:rsidR="003F1944" w:rsidRDefault="003F1944">
      <w:r>
        <w:separator/>
      </w:r>
    </w:p>
  </w:endnote>
  <w:endnote w:type="continuationSeparator" w:id="0">
    <w:p w14:paraId="149E40CC" w14:textId="77777777" w:rsidR="003F1944" w:rsidRDefault="003F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70E4" w14:textId="77777777" w:rsidR="00CE47A2" w:rsidRPr="002D3E12" w:rsidRDefault="00CE47A2" w:rsidP="00D93343">
    <w:pPr>
      <w:pStyle w:val="Pieddepage"/>
      <w:tabs>
        <w:tab w:val="clear" w:pos="4536"/>
        <w:tab w:val="center" w:pos="9072"/>
      </w:tabs>
      <w:jc w:val="both"/>
      <w:rPr>
        <w:rFonts w:ascii="ITC Avant Garde Std Bk" w:hAnsi="ITC Avant Garde Std Bk"/>
        <w:sz w:val="16"/>
        <w:szCs w:val="16"/>
        <w:lang w:val="en-GB"/>
      </w:rPr>
    </w:pPr>
    <w:r w:rsidRPr="002D3E12">
      <w:rPr>
        <w:rFonts w:ascii="ITC Avant Garde Std Bk" w:hAnsi="ITC Avant Garde Std Bk"/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C34F" w14:textId="77777777" w:rsidR="003F1944" w:rsidRDefault="003F1944">
      <w:r>
        <w:separator/>
      </w:r>
    </w:p>
  </w:footnote>
  <w:footnote w:type="continuationSeparator" w:id="0">
    <w:p w14:paraId="6D0C0A1E" w14:textId="77777777" w:rsidR="003F1944" w:rsidRDefault="003F1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62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879AB"/>
    <w:multiLevelType w:val="hybridMultilevel"/>
    <w:tmpl w:val="E58E1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C4D0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87F3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6F7CE3"/>
    <w:multiLevelType w:val="hybridMultilevel"/>
    <w:tmpl w:val="EB8E4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D22D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BA009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80A2088"/>
    <w:multiLevelType w:val="hybridMultilevel"/>
    <w:tmpl w:val="64BCF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76353"/>
    <w:multiLevelType w:val="hybridMultilevel"/>
    <w:tmpl w:val="9DE86200"/>
    <w:lvl w:ilvl="0" w:tplc="D820CF9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00268"/>
    <w:multiLevelType w:val="hybridMultilevel"/>
    <w:tmpl w:val="520C30D8"/>
    <w:lvl w:ilvl="0" w:tplc="3F7E15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trike w:val="0"/>
        <w:dstrike w:val="0"/>
        <w:color w:val="auto"/>
        <w:sz w:val="12"/>
        <w:szCs w:val="12"/>
        <w:u w:val="none"/>
        <w:effect w:val="no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35969"/>
    <w:multiLevelType w:val="hybridMultilevel"/>
    <w:tmpl w:val="DEA85E8A"/>
    <w:lvl w:ilvl="0" w:tplc="9006D806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3757FE"/>
    <w:multiLevelType w:val="hybridMultilevel"/>
    <w:tmpl w:val="463A9F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A20CE8"/>
    <w:multiLevelType w:val="hybridMultilevel"/>
    <w:tmpl w:val="4DF42194"/>
    <w:lvl w:ilvl="0" w:tplc="3F7E1566">
      <w:numFmt w:val="bullet"/>
      <w:lvlText w:val="-"/>
      <w:lvlJc w:val="left"/>
      <w:pPr>
        <w:ind w:left="780" w:hanging="360"/>
      </w:pPr>
      <w:rPr>
        <w:rFonts w:ascii="Verdana" w:eastAsia="Times New Roman" w:hAnsi="Verdana" w:cs="Times New Roman" w:hint="default"/>
        <w:b w:val="0"/>
        <w:strike w:val="0"/>
        <w:dstrike w:val="0"/>
        <w:color w:val="auto"/>
        <w:sz w:val="12"/>
        <w:szCs w:val="12"/>
        <w:u w:val="none"/>
        <w:effect w:val="none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53F25D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6FF500E"/>
    <w:multiLevelType w:val="hybridMultilevel"/>
    <w:tmpl w:val="BD560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B5A7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5A122B0"/>
    <w:multiLevelType w:val="hybridMultilevel"/>
    <w:tmpl w:val="85E07FF2"/>
    <w:lvl w:ilvl="0" w:tplc="BA329A2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65C76"/>
    <w:multiLevelType w:val="hybridMultilevel"/>
    <w:tmpl w:val="CC06A0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91F9F"/>
    <w:multiLevelType w:val="hybridMultilevel"/>
    <w:tmpl w:val="77849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E1F5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E3D47FB"/>
    <w:multiLevelType w:val="hybridMultilevel"/>
    <w:tmpl w:val="3B861844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9"/>
  </w:num>
  <w:num w:numId="6">
    <w:abstractNumId w:val="15"/>
  </w:num>
  <w:num w:numId="7">
    <w:abstractNumId w:val="13"/>
  </w:num>
  <w:num w:numId="8">
    <w:abstractNumId w:val="5"/>
  </w:num>
  <w:num w:numId="9">
    <w:abstractNumId w:val="11"/>
  </w:num>
  <w:num w:numId="10">
    <w:abstractNumId w:val="20"/>
  </w:num>
  <w:num w:numId="11">
    <w:abstractNumId w:val="8"/>
  </w:num>
  <w:num w:numId="12">
    <w:abstractNumId w:val="9"/>
  </w:num>
  <w:num w:numId="13">
    <w:abstractNumId w:val="10"/>
  </w:num>
  <w:num w:numId="14">
    <w:abstractNumId w:val="16"/>
  </w:num>
  <w:num w:numId="15">
    <w:abstractNumId w:val="14"/>
  </w:num>
  <w:num w:numId="16">
    <w:abstractNumId w:val="7"/>
  </w:num>
  <w:num w:numId="17">
    <w:abstractNumId w:val="18"/>
  </w:num>
  <w:num w:numId="18">
    <w:abstractNumId w:val="17"/>
  </w:num>
  <w:num w:numId="19">
    <w:abstractNumId w:val="1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09"/>
    <w:rsid w:val="00011D77"/>
    <w:rsid w:val="000176E3"/>
    <w:rsid w:val="00044F7E"/>
    <w:rsid w:val="00050E96"/>
    <w:rsid w:val="00053F2C"/>
    <w:rsid w:val="00057E24"/>
    <w:rsid w:val="00061F20"/>
    <w:rsid w:val="000716A3"/>
    <w:rsid w:val="000B04BB"/>
    <w:rsid w:val="000C661D"/>
    <w:rsid w:val="000E3399"/>
    <w:rsid w:val="00103A53"/>
    <w:rsid w:val="00113322"/>
    <w:rsid w:val="00113E2B"/>
    <w:rsid w:val="00121DEB"/>
    <w:rsid w:val="00140260"/>
    <w:rsid w:val="001413E2"/>
    <w:rsid w:val="00143E2F"/>
    <w:rsid w:val="001460D0"/>
    <w:rsid w:val="0015372B"/>
    <w:rsid w:val="00157A3D"/>
    <w:rsid w:val="00164D39"/>
    <w:rsid w:val="00167FD3"/>
    <w:rsid w:val="00171011"/>
    <w:rsid w:val="001718A6"/>
    <w:rsid w:val="001A23A6"/>
    <w:rsid w:val="001A3E94"/>
    <w:rsid w:val="001C3CCF"/>
    <w:rsid w:val="001C4680"/>
    <w:rsid w:val="001D4D81"/>
    <w:rsid w:val="001E70DB"/>
    <w:rsid w:val="00210D0A"/>
    <w:rsid w:val="00212713"/>
    <w:rsid w:val="00213BDB"/>
    <w:rsid w:val="002177DB"/>
    <w:rsid w:val="00217C37"/>
    <w:rsid w:val="00240139"/>
    <w:rsid w:val="002509E6"/>
    <w:rsid w:val="00273C6F"/>
    <w:rsid w:val="00273EED"/>
    <w:rsid w:val="00286BBE"/>
    <w:rsid w:val="002A4DDD"/>
    <w:rsid w:val="002A7AE1"/>
    <w:rsid w:val="002B2666"/>
    <w:rsid w:val="002C67C5"/>
    <w:rsid w:val="002D3E12"/>
    <w:rsid w:val="002E3144"/>
    <w:rsid w:val="00312AF6"/>
    <w:rsid w:val="0031337F"/>
    <w:rsid w:val="0032751F"/>
    <w:rsid w:val="0033277D"/>
    <w:rsid w:val="00332B9E"/>
    <w:rsid w:val="003529DB"/>
    <w:rsid w:val="0036572A"/>
    <w:rsid w:val="00377A6E"/>
    <w:rsid w:val="00391E6C"/>
    <w:rsid w:val="003A7407"/>
    <w:rsid w:val="003D6FEC"/>
    <w:rsid w:val="003F1944"/>
    <w:rsid w:val="00431C2E"/>
    <w:rsid w:val="00455CFD"/>
    <w:rsid w:val="00464A00"/>
    <w:rsid w:val="00467175"/>
    <w:rsid w:val="0047048E"/>
    <w:rsid w:val="004744AA"/>
    <w:rsid w:val="00474A08"/>
    <w:rsid w:val="00476409"/>
    <w:rsid w:val="0049582F"/>
    <w:rsid w:val="004C3361"/>
    <w:rsid w:val="004D7F2F"/>
    <w:rsid w:val="00531581"/>
    <w:rsid w:val="0053321F"/>
    <w:rsid w:val="0054279C"/>
    <w:rsid w:val="00556F81"/>
    <w:rsid w:val="005746AC"/>
    <w:rsid w:val="00575F19"/>
    <w:rsid w:val="005774A1"/>
    <w:rsid w:val="005A25AE"/>
    <w:rsid w:val="005A6E6F"/>
    <w:rsid w:val="005C24C8"/>
    <w:rsid w:val="005D20A6"/>
    <w:rsid w:val="005E32F0"/>
    <w:rsid w:val="006004A8"/>
    <w:rsid w:val="00606B5D"/>
    <w:rsid w:val="0061215B"/>
    <w:rsid w:val="00613A43"/>
    <w:rsid w:val="00625903"/>
    <w:rsid w:val="00630E3B"/>
    <w:rsid w:val="00647257"/>
    <w:rsid w:val="00650BD1"/>
    <w:rsid w:val="00660166"/>
    <w:rsid w:val="00660458"/>
    <w:rsid w:val="006840BE"/>
    <w:rsid w:val="006A1459"/>
    <w:rsid w:val="006A15E6"/>
    <w:rsid w:val="006B0E1D"/>
    <w:rsid w:val="006D0DAD"/>
    <w:rsid w:val="00713C44"/>
    <w:rsid w:val="00716099"/>
    <w:rsid w:val="00731377"/>
    <w:rsid w:val="00796A65"/>
    <w:rsid w:val="007A40BE"/>
    <w:rsid w:val="007B70B7"/>
    <w:rsid w:val="007C49F3"/>
    <w:rsid w:val="007D1410"/>
    <w:rsid w:val="007E7113"/>
    <w:rsid w:val="00803301"/>
    <w:rsid w:val="00803A08"/>
    <w:rsid w:val="0080647E"/>
    <w:rsid w:val="00820989"/>
    <w:rsid w:val="0082591F"/>
    <w:rsid w:val="00847AF5"/>
    <w:rsid w:val="00850A99"/>
    <w:rsid w:val="00861984"/>
    <w:rsid w:val="00864AB7"/>
    <w:rsid w:val="008852BD"/>
    <w:rsid w:val="00886B40"/>
    <w:rsid w:val="008A3551"/>
    <w:rsid w:val="008A35B5"/>
    <w:rsid w:val="008E3A39"/>
    <w:rsid w:val="008E7BBB"/>
    <w:rsid w:val="008E7D92"/>
    <w:rsid w:val="008F62D8"/>
    <w:rsid w:val="00930373"/>
    <w:rsid w:val="009322AD"/>
    <w:rsid w:val="00945C49"/>
    <w:rsid w:val="00956F82"/>
    <w:rsid w:val="00962D04"/>
    <w:rsid w:val="009726DB"/>
    <w:rsid w:val="009A6847"/>
    <w:rsid w:val="009B1F0C"/>
    <w:rsid w:val="009B5717"/>
    <w:rsid w:val="009B5E92"/>
    <w:rsid w:val="009C6B71"/>
    <w:rsid w:val="009C6BD1"/>
    <w:rsid w:val="009E6469"/>
    <w:rsid w:val="009F3A56"/>
    <w:rsid w:val="00A0292F"/>
    <w:rsid w:val="00A169DA"/>
    <w:rsid w:val="00A170A6"/>
    <w:rsid w:val="00A322DB"/>
    <w:rsid w:val="00A37E7F"/>
    <w:rsid w:val="00A50BC0"/>
    <w:rsid w:val="00A61D81"/>
    <w:rsid w:val="00A67A2D"/>
    <w:rsid w:val="00A71DF9"/>
    <w:rsid w:val="00A857E7"/>
    <w:rsid w:val="00A93E28"/>
    <w:rsid w:val="00A963E0"/>
    <w:rsid w:val="00A9676A"/>
    <w:rsid w:val="00AB3FE4"/>
    <w:rsid w:val="00AC2814"/>
    <w:rsid w:val="00AD4AC9"/>
    <w:rsid w:val="00AE6A09"/>
    <w:rsid w:val="00AF7610"/>
    <w:rsid w:val="00B20331"/>
    <w:rsid w:val="00B36878"/>
    <w:rsid w:val="00B41142"/>
    <w:rsid w:val="00B41940"/>
    <w:rsid w:val="00B56D6B"/>
    <w:rsid w:val="00B623E4"/>
    <w:rsid w:val="00B63858"/>
    <w:rsid w:val="00B75A18"/>
    <w:rsid w:val="00B76651"/>
    <w:rsid w:val="00B87461"/>
    <w:rsid w:val="00BC048C"/>
    <w:rsid w:val="00BE064A"/>
    <w:rsid w:val="00BF1A19"/>
    <w:rsid w:val="00C072CB"/>
    <w:rsid w:val="00C234B2"/>
    <w:rsid w:val="00C31174"/>
    <w:rsid w:val="00C335E9"/>
    <w:rsid w:val="00C36F4D"/>
    <w:rsid w:val="00C468E4"/>
    <w:rsid w:val="00C7657A"/>
    <w:rsid w:val="00C7716F"/>
    <w:rsid w:val="00C843DF"/>
    <w:rsid w:val="00C94C59"/>
    <w:rsid w:val="00CB5A36"/>
    <w:rsid w:val="00CC6B05"/>
    <w:rsid w:val="00CC7884"/>
    <w:rsid w:val="00CD7578"/>
    <w:rsid w:val="00CE3330"/>
    <w:rsid w:val="00CE47A2"/>
    <w:rsid w:val="00D341AE"/>
    <w:rsid w:val="00D44975"/>
    <w:rsid w:val="00D5483F"/>
    <w:rsid w:val="00D62854"/>
    <w:rsid w:val="00D63668"/>
    <w:rsid w:val="00D638FD"/>
    <w:rsid w:val="00D736DD"/>
    <w:rsid w:val="00D80217"/>
    <w:rsid w:val="00D9254B"/>
    <w:rsid w:val="00D93343"/>
    <w:rsid w:val="00D97301"/>
    <w:rsid w:val="00DC55BE"/>
    <w:rsid w:val="00DD79CB"/>
    <w:rsid w:val="00DD7DE4"/>
    <w:rsid w:val="00DE13A6"/>
    <w:rsid w:val="00DE679A"/>
    <w:rsid w:val="00DE6B73"/>
    <w:rsid w:val="00E01D37"/>
    <w:rsid w:val="00E25743"/>
    <w:rsid w:val="00E31A66"/>
    <w:rsid w:val="00E4412C"/>
    <w:rsid w:val="00E56880"/>
    <w:rsid w:val="00E7022C"/>
    <w:rsid w:val="00E90509"/>
    <w:rsid w:val="00E95110"/>
    <w:rsid w:val="00EC0AF8"/>
    <w:rsid w:val="00EC18B8"/>
    <w:rsid w:val="00ED0C8F"/>
    <w:rsid w:val="00F018A2"/>
    <w:rsid w:val="00F02EF3"/>
    <w:rsid w:val="00F16BC3"/>
    <w:rsid w:val="00F21095"/>
    <w:rsid w:val="00F35338"/>
    <w:rsid w:val="00F50E2D"/>
    <w:rsid w:val="00F67600"/>
    <w:rsid w:val="00F7633A"/>
    <w:rsid w:val="00F8501E"/>
    <w:rsid w:val="00F9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E07DC"/>
  <w15:docId w15:val="{BAC96E71-3226-4D18-8AD1-69B7AFE5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32" w:firstLine="3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27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12713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B75A18"/>
    <w:rPr>
      <w:b/>
      <w:sz w:val="24"/>
    </w:rPr>
  </w:style>
  <w:style w:type="character" w:styleId="Lienhypertexte">
    <w:name w:val="Hyperlink"/>
    <w:basedOn w:val="Policepardfaut"/>
    <w:uiPriority w:val="99"/>
    <w:semiHidden/>
    <w:unhideWhenUsed/>
    <w:rsid w:val="006A15E6"/>
    <w:rPr>
      <w:color w:val="0000FF"/>
      <w:u w:val="single"/>
    </w:rPr>
  </w:style>
  <w:style w:type="paragraph" w:styleId="Paragraphedeliste">
    <w:name w:val="List Paragraph"/>
    <w:basedOn w:val="Normal"/>
    <w:qFormat/>
    <w:rsid w:val="006A15E6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OFFRE D’EMPLOI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 D’EMPLOI</dc:title>
  <dc:creator>Marie José</dc:creator>
  <cp:lastModifiedBy>Pauline Dekoker</cp:lastModifiedBy>
  <cp:revision>3</cp:revision>
  <cp:lastPrinted>2020-08-20T13:07:00Z</cp:lastPrinted>
  <dcterms:created xsi:type="dcterms:W3CDTF">2021-11-29T13:04:00Z</dcterms:created>
  <dcterms:modified xsi:type="dcterms:W3CDTF">2021-11-29T13:12:00Z</dcterms:modified>
</cp:coreProperties>
</file>