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ind w:left="567" w:hanging="0"/>
        <w:rPr/>
      </w:pPr>
      <w:r>
        <w:rPr/>
        <w:t>C’est la personne évaluée (nommée « candidat » dans le tableau ci-dessous) qui est responsable et donne les ordres du début à la fin. Pendant cet atelier, le candidat doit aussi veiller en permanence à la sécurité de son équipage.</w:t>
      </w:r>
    </w:p>
    <w:p>
      <w:pPr>
        <w:pStyle w:val="Corpsdetexte"/>
        <w:ind w:left="567" w:hanging="0"/>
        <w:rPr/>
      </w:pPr>
      <w:r>
        <w:rPr/>
      </w:r>
    </w:p>
    <w:p>
      <w:pPr>
        <w:pStyle w:val="Corpsdetexte"/>
        <w:spacing w:before="11" w:after="0"/>
        <w:rPr>
          <w:sz w:val="13"/>
        </w:rPr>
      </w:pPr>
      <w:r>
        <w:rPr>
          <w:sz w:val="13"/>
        </w:rPr>
      </w:r>
    </w:p>
    <w:tbl>
      <w:tblPr>
        <w:tblStyle w:val="TableNormal"/>
        <w:tblW w:w="10263" w:type="dxa"/>
        <w:jc w:val="left"/>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1" w:noHBand="0" w:val="01a0"/>
      </w:tblPr>
      <w:tblGrid>
        <w:gridCol w:w="1533"/>
        <w:gridCol w:w="2918"/>
        <w:gridCol w:w="5812"/>
      </w:tblGrid>
      <w:tr>
        <w:trPr>
          <w:tblHeader w:val="true"/>
          <w:trHeight w:val="294" w:hRule="atLeast"/>
          <w:cantSplit w:val="true"/>
        </w:trPr>
        <w:tc>
          <w:tcPr>
            <w:tcW w:w="1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73" w:before="1" w:after="0"/>
              <w:ind w:left="553" w:right="547" w:hanging="0"/>
              <w:jc w:val="center"/>
              <w:rPr>
                <w:b/>
                <w:b/>
                <w:sz w:val="24"/>
              </w:rPr>
            </w:pPr>
            <w:r>
              <w:rPr>
                <w:b/>
                <w:color w:val="231F20"/>
                <w:sz w:val="24"/>
              </w:rPr>
              <w:t>test</w:t>
            </w:r>
          </w:p>
        </w:tc>
        <w:tc>
          <w:tcPr>
            <w:tcW w:w="2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73" w:before="1" w:after="0"/>
              <w:ind w:left="936" w:hanging="0"/>
              <w:rPr>
                <w:b/>
                <w:b/>
                <w:sz w:val="24"/>
              </w:rPr>
            </w:pPr>
            <w:r>
              <w:rPr>
                <w:b/>
                <w:color w:val="231F20"/>
                <w:sz w:val="24"/>
              </w:rPr>
              <w:t>conditions</w:t>
            </w:r>
          </w:p>
        </w:tc>
        <w:tc>
          <w:tcPr>
            <w:tcW w:w="5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73" w:before="1" w:after="0"/>
              <w:ind w:left="1944" w:hanging="0"/>
              <w:rPr>
                <w:b/>
                <w:b/>
                <w:sz w:val="24"/>
              </w:rPr>
            </w:pPr>
            <w:r>
              <w:rPr>
                <w:b/>
                <w:color w:val="231F20"/>
                <w:sz w:val="24"/>
              </w:rPr>
              <w:t>Critères de réussite</w:t>
            </w:r>
          </w:p>
        </w:tc>
      </w:tr>
      <w:tr>
        <w:trPr>
          <w:trHeight w:val="587" w:hRule="atLeast"/>
        </w:trPr>
        <w:tc>
          <w:tcPr>
            <w:tcW w:w="1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92"/>
              <w:ind w:left="107" w:hanging="0"/>
              <w:rPr>
                <w:color w:val="231F20"/>
                <w:sz w:val="24"/>
              </w:rPr>
            </w:pPr>
            <w:r>
              <w:rPr>
                <w:color w:val="231F20"/>
                <w:sz w:val="24"/>
              </w:rPr>
              <w:t>Départ de pendille</w:t>
            </w:r>
          </w:p>
        </w:tc>
        <w:tc>
          <w:tcPr>
            <w:tcW w:w="29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5" w:right="96" w:hanging="0"/>
              <w:jc w:val="both"/>
              <w:rPr>
                <w:rFonts w:ascii="Times New Roman" w:hAnsi="Times New Roman"/>
              </w:rPr>
            </w:pPr>
            <w:r>
              <w:rPr>
                <w:color w:val="231F20"/>
                <w:sz w:val="24"/>
              </w:rPr>
              <w:t xml:space="preserve">le candidat est à la barre et commande les équipiers </w:t>
            </w:r>
          </w:p>
        </w:tc>
        <w:tc>
          <w:tcPr>
            <w:tcW w:w="581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right="94" w:hanging="0"/>
              <w:rPr>
                <w:color w:val="231F20"/>
                <w:sz w:val="24"/>
              </w:rPr>
            </w:pPr>
            <w:r>
              <w:rPr>
                <w:color w:val="231F20"/>
                <w:sz w:val="24"/>
              </w:rPr>
              <w:t>Explication de son choix tactique. Brief de l’équipage et Postes de chacun définis. Préparation adaptée (hauteur pare-battages ; taquet/anneau ; vent). Amarrage final adapté.</w:t>
            </w:r>
          </w:p>
          <w:p>
            <w:pPr>
              <w:pStyle w:val="TableParagraph"/>
              <w:ind w:left="108" w:right="94" w:hanging="0"/>
              <w:rPr>
                <w:color w:val="231F20"/>
                <w:sz w:val="24"/>
              </w:rPr>
            </w:pPr>
            <w:r>
              <w:rPr>
                <w:color w:val="231F20"/>
                <w:sz w:val="24"/>
              </w:rPr>
              <w:t xml:space="preserve">La coque du bateau ne doit toucher ni les autres bateaux ni le ponton. </w:t>
            </w:r>
          </w:p>
          <w:p>
            <w:pPr>
              <w:pStyle w:val="TableParagraph"/>
              <w:ind w:left="108" w:right="94" w:hanging="0"/>
              <w:rPr>
                <w:color w:val="231F20"/>
                <w:sz w:val="24"/>
              </w:rPr>
            </w:pPr>
            <w:r>
              <w:rPr>
                <w:color w:val="231F20"/>
                <w:sz w:val="24"/>
              </w:rPr>
              <w:t xml:space="preserve">Le candidat fait attention </w:t>
            </w:r>
          </w:p>
          <w:p>
            <w:pPr>
              <w:pStyle w:val="TableParagraph"/>
              <w:ind w:left="108" w:right="94" w:hanging="0"/>
              <w:rPr>
                <w:color w:val="231F20"/>
                <w:sz w:val="24"/>
              </w:rPr>
            </w:pPr>
            <w:r>
              <w:rPr>
                <w:color w:val="231F20"/>
                <w:sz w:val="24"/>
              </w:rPr>
            </w:r>
          </w:p>
          <w:p>
            <w:pPr>
              <w:pStyle w:val="TableParagraph"/>
              <w:ind w:left="108" w:right="94" w:hanging="0"/>
              <w:rPr>
                <w:color w:val="231F20"/>
                <w:sz w:val="24"/>
              </w:rPr>
            </w:pPr>
            <w:r>
              <w:rPr>
                <w:color w:val="231F20"/>
                <w:sz w:val="24"/>
              </w:rPr>
            </w:r>
          </w:p>
          <w:p>
            <w:pPr>
              <w:pStyle w:val="TableParagraph"/>
              <w:ind w:left="108" w:right="94" w:hanging="0"/>
              <w:rPr>
                <w:color w:val="231F20"/>
                <w:sz w:val="24"/>
              </w:rPr>
            </w:pPr>
            <w:r>
              <w:rPr>
                <w:color w:val="231F20"/>
                <w:sz w:val="24"/>
              </w:rPr>
            </w:r>
          </w:p>
          <w:p>
            <w:pPr>
              <w:pStyle w:val="TableParagraph"/>
              <w:ind w:right="94" w:hanging="0"/>
              <w:rPr>
                <w:rFonts w:ascii="Times New Roman" w:hAnsi="Times New Roman"/>
              </w:rPr>
            </w:pPr>
            <w:r>
              <w:rPr>
                <w:color w:val="231F20"/>
                <w:sz w:val="24"/>
              </w:rPr>
              <w:t>Bon choix garde AV ou AR, bonne protection du bateau, déroulement, efficacité</w:t>
            </w:r>
          </w:p>
        </w:tc>
      </w:tr>
      <w:tr>
        <w:trPr>
          <w:trHeight w:val="1173" w:hRule="atLeast"/>
        </w:trPr>
        <w:tc>
          <w:tcPr>
            <w:tcW w:w="1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left" w:pos="1180" w:leader="none"/>
              </w:tabs>
              <w:spacing w:lineRule="exact" w:line="292"/>
              <w:ind w:left="107" w:hanging="0"/>
              <w:rPr>
                <w:color w:val="231F20"/>
                <w:sz w:val="24"/>
              </w:rPr>
            </w:pPr>
            <w:r>
              <w:rPr>
                <w:color w:val="231F20"/>
                <w:sz w:val="24"/>
              </w:rPr>
              <w:t>Accostage sur pendille</w:t>
            </w:r>
          </w:p>
        </w:tc>
        <w:tc>
          <w:tcPr>
            <w:tcW w:w="29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5" w:right="96" w:hanging="0"/>
              <w:jc w:val="both"/>
              <w:rPr>
                <w:color w:val="231F20"/>
                <w:sz w:val="24"/>
              </w:rPr>
            </w:pPr>
            <w:r>
              <w:rPr>
                <w:color w:val="231F20"/>
                <w:sz w:val="24"/>
              </w:rPr>
            </w:r>
          </w:p>
        </w:tc>
        <w:tc>
          <w:tcPr>
            <w:tcW w:w="58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right="94" w:hanging="0"/>
              <w:jc w:val="both"/>
              <w:rPr>
                <w:color w:val="231F20"/>
                <w:sz w:val="24"/>
              </w:rPr>
            </w:pPr>
            <w:r>
              <w:rPr>
                <w:color w:val="231F20"/>
                <w:sz w:val="24"/>
              </w:rPr>
            </w:r>
          </w:p>
        </w:tc>
      </w:tr>
      <w:tr>
        <w:trPr>
          <w:trHeight w:val="1173" w:hRule="atLeast"/>
        </w:trPr>
        <w:tc>
          <w:tcPr>
            <w:tcW w:w="1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left" w:pos="1184" w:leader="none"/>
              </w:tabs>
              <w:spacing w:before="2" w:after="0"/>
              <w:ind w:left="107" w:right="94" w:hanging="0"/>
              <w:rPr>
                <w:sz w:val="24"/>
              </w:rPr>
            </w:pPr>
            <w:r>
              <w:rPr>
                <w:color w:val="231F20"/>
                <w:sz w:val="24"/>
              </w:rPr>
              <w:t>Accostage parallèle au qua</w:t>
            </w:r>
          </w:p>
        </w:tc>
        <w:tc>
          <w:tcPr>
            <w:tcW w:w="29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5" w:right="96" w:hanging="0"/>
              <w:jc w:val="both"/>
              <w:rPr>
                <w:sz w:val="24"/>
              </w:rPr>
            </w:pPr>
            <w:r>
              <w:rPr>
                <w:sz w:val="24"/>
              </w:rPr>
            </w:r>
          </w:p>
        </w:tc>
        <w:tc>
          <w:tcPr>
            <w:tcW w:w="58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right="94" w:hanging="0"/>
              <w:jc w:val="both"/>
              <w:rPr>
                <w:sz w:val="24"/>
              </w:rPr>
            </w:pPr>
            <w:r>
              <w:rPr>
                <w:sz w:val="24"/>
              </w:rPr>
            </w:r>
          </w:p>
        </w:tc>
      </w:tr>
      <w:tr>
        <w:trPr>
          <w:trHeight w:val="587" w:hRule="atLeast"/>
        </w:trPr>
        <w:tc>
          <w:tcPr>
            <w:tcW w:w="1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92"/>
              <w:ind w:left="107" w:hanging="0"/>
              <w:rPr>
                <w:color w:val="231F20"/>
                <w:sz w:val="24"/>
              </w:rPr>
            </w:pPr>
            <w:r>
              <w:rPr>
                <w:color w:val="231F20"/>
                <w:sz w:val="24"/>
              </w:rPr>
              <w:t>Départ sur garde</w:t>
            </w:r>
          </w:p>
        </w:tc>
        <w:tc>
          <w:tcPr>
            <w:tcW w:w="29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rPr>
            </w:pPr>
            <w:r>
              <w:rPr>
                <w:rFonts w:ascii="Times New Roman" w:hAnsi="Times New Roman"/>
              </w:rPr>
            </w:r>
          </w:p>
        </w:tc>
        <w:tc>
          <w:tcPr>
            <w:tcW w:w="58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rPr>
            </w:pPr>
            <w:r>
              <w:rPr>
                <w:rFonts w:ascii="Times New Roman" w:hAnsi="Times New Roman"/>
              </w:rPr>
            </w:r>
          </w:p>
        </w:tc>
      </w:tr>
      <w:tr>
        <w:trPr>
          <w:trHeight w:val="877" w:hRule="atLeast"/>
        </w:trPr>
        <w:tc>
          <w:tcPr>
            <w:tcW w:w="1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hanging="0"/>
              <w:rPr>
                <w:color w:val="231F20"/>
                <w:sz w:val="24"/>
              </w:rPr>
            </w:pPr>
            <w:r>
              <w:rPr>
                <w:color w:val="231F20"/>
                <w:sz w:val="24"/>
              </w:rPr>
              <w:t>Demi-tour sur place (départ à l’arrêt ou quasi à l’arrêt)</w:t>
            </w:r>
          </w:p>
        </w:tc>
        <w:tc>
          <w:tcPr>
            <w:tcW w:w="2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5" w:right="96" w:hanging="0"/>
              <w:jc w:val="both"/>
              <w:rPr>
                <w:color w:val="231F20"/>
                <w:sz w:val="24"/>
              </w:rPr>
            </w:pPr>
            <w:r>
              <w:rPr>
                <w:color w:val="231F20"/>
                <w:sz w:val="24"/>
              </w:rPr>
              <w:t>Le candidat est à la barre</w:t>
            </w:r>
          </w:p>
        </w:tc>
        <w:tc>
          <w:tcPr>
            <w:tcW w:w="5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73"/>
              <w:ind w:left="108" w:hanging="0"/>
              <w:rPr>
                <w:sz w:val="24"/>
              </w:rPr>
            </w:pPr>
            <w:r>
              <w:rPr>
                <w:sz w:val="24"/>
              </w:rPr>
              <w:t>Prise en compte du pas d’hélice.  Utilisation du coup de fouet.</w:t>
            </w:r>
          </w:p>
        </w:tc>
      </w:tr>
      <w:tr>
        <w:trPr>
          <w:trHeight w:val="877" w:hRule="atLeast"/>
        </w:trPr>
        <w:tc>
          <w:tcPr>
            <w:tcW w:w="1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hanging="0"/>
              <w:rPr>
                <w:sz w:val="24"/>
              </w:rPr>
            </w:pPr>
            <w:r>
              <w:rPr>
                <w:color w:val="231F20"/>
                <w:sz w:val="24"/>
              </w:rPr>
              <w:t>Virement de bord</w:t>
            </w:r>
          </w:p>
        </w:tc>
        <w:tc>
          <w:tcPr>
            <w:tcW w:w="29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5" w:right="96" w:hanging="0"/>
              <w:jc w:val="both"/>
              <w:rPr>
                <w:sz w:val="24"/>
              </w:rPr>
            </w:pPr>
            <w:r>
              <w:rPr>
                <w:color w:val="231F20"/>
                <w:sz w:val="24"/>
              </w:rPr>
              <w:t>le candidat est à la barre</w:t>
            </w:r>
          </w:p>
          <w:p>
            <w:pPr>
              <w:pStyle w:val="TableParagraph"/>
              <w:spacing w:lineRule="exact" w:line="292"/>
              <w:ind w:left="105" w:hanging="0"/>
              <w:jc w:val="both"/>
              <w:rPr>
                <w:sz w:val="24"/>
              </w:rPr>
            </w:pPr>
            <w:r>
              <w:rPr>
                <w:color w:val="231F20"/>
                <w:sz w:val="24"/>
              </w:rPr>
              <w:t>Un (ou 2) équipier(s) au foc</w:t>
            </w:r>
          </w:p>
          <w:p>
            <w:pPr>
              <w:pStyle w:val="TableParagraph"/>
              <w:ind w:left="105" w:hanging="0"/>
              <w:jc w:val="both"/>
              <w:rPr>
                <w:sz w:val="24"/>
              </w:rPr>
            </w:pPr>
            <w:r>
              <w:rPr>
                <w:color w:val="231F20"/>
                <w:sz w:val="24"/>
              </w:rPr>
              <w:t>Un équipier à la grande voile</w:t>
            </w:r>
          </w:p>
        </w:tc>
        <w:tc>
          <w:tcPr>
            <w:tcW w:w="5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73"/>
              <w:ind w:left="108" w:hanging="0"/>
              <w:rPr>
                <w:sz w:val="24"/>
              </w:rPr>
            </w:pPr>
            <w:r>
              <w:rPr>
                <w:sz w:val="24"/>
              </w:rPr>
              <w:t xml:space="preserve">Prise en compte des autres bateaux </w:t>
            </w:r>
          </w:p>
          <w:p>
            <w:pPr>
              <w:pStyle w:val="TableParagraph"/>
              <w:spacing w:lineRule="exact" w:line="273"/>
              <w:ind w:left="108" w:hanging="0"/>
              <w:rPr>
                <w:sz w:val="24"/>
              </w:rPr>
            </w:pPr>
            <w:r>
              <w:rPr>
                <w:sz w:val="24"/>
              </w:rPr>
              <w:t>Perte de vitesse faible ; coordination avec équipiers.</w:t>
            </w:r>
          </w:p>
          <w:p>
            <w:pPr>
              <w:pStyle w:val="TableParagraph"/>
              <w:spacing w:lineRule="exact" w:line="273"/>
              <w:ind w:left="108" w:hanging="0"/>
              <w:rPr>
                <w:color w:val="FF0000"/>
                <w:sz w:val="24"/>
              </w:rPr>
            </w:pPr>
            <w:r>
              <w:rPr>
                <w:color w:val="FF0000"/>
                <w:sz w:val="24"/>
              </w:rPr>
              <w:t>Gestion cap : ne se retrouve pas vent de travers</w:t>
            </w:r>
          </w:p>
          <w:p>
            <w:pPr>
              <w:pStyle w:val="TableParagraph"/>
              <w:spacing w:lineRule="exact" w:line="273"/>
              <w:ind w:left="108" w:hanging="0"/>
              <w:rPr>
                <w:sz w:val="24"/>
              </w:rPr>
            </w:pPr>
            <w:r>
              <w:rPr>
                <w:sz w:val="24"/>
              </w:rPr>
              <w:t>2 virements réussis sans manque à virer</w:t>
            </w:r>
          </w:p>
        </w:tc>
      </w:tr>
      <w:tr>
        <w:trPr>
          <w:trHeight w:val="877" w:hRule="atLeast"/>
        </w:trPr>
        <w:tc>
          <w:tcPr>
            <w:tcW w:w="1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hanging="0"/>
              <w:rPr>
                <w:color w:val="231F20"/>
                <w:sz w:val="24"/>
              </w:rPr>
            </w:pPr>
            <w:r>
              <w:rPr>
                <w:color w:val="231F20"/>
                <w:sz w:val="24"/>
              </w:rPr>
              <w:t>Empannage</w:t>
            </w:r>
          </w:p>
        </w:tc>
        <w:tc>
          <w:tcPr>
            <w:tcW w:w="29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5" w:right="96" w:hanging="0"/>
              <w:jc w:val="both"/>
              <w:rPr>
                <w:color w:val="231F20"/>
                <w:sz w:val="24"/>
              </w:rPr>
            </w:pPr>
            <w:r>
              <w:rPr>
                <w:color w:val="231F20"/>
                <w:sz w:val="24"/>
              </w:rPr>
            </w:r>
          </w:p>
        </w:tc>
        <w:tc>
          <w:tcPr>
            <w:tcW w:w="5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right="90" w:hanging="0"/>
              <w:rPr>
                <w:color w:val="231F20"/>
                <w:sz w:val="24"/>
              </w:rPr>
            </w:pPr>
            <w:r>
              <w:rPr>
                <w:color w:val="231F20"/>
                <w:sz w:val="24"/>
              </w:rPr>
              <w:t xml:space="preserve">En sécurité : placement des équipiers par rapport au palan/bôme </w:t>
            </w:r>
          </w:p>
          <w:p>
            <w:pPr>
              <w:pStyle w:val="TableParagraph"/>
              <w:spacing w:lineRule="exact" w:line="273"/>
              <w:ind w:left="108" w:hanging="0"/>
              <w:rPr>
                <w:color w:val="FF0000"/>
                <w:sz w:val="24"/>
              </w:rPr>
            </w:pPr>
            <w:r>
              <w:rPr>
                <w:color w:val="231F20"/>
                <w:sz w:val="24"/>
              </w:rPr>
              <w:t xml:space="preserve">passage de la grande voile au milieu, absence de gîte pendant toute la manœuvre ; sortie au grand largue </w:t>
            </w:r>
            <w:r>
              <w:rPr>
                <w:color w:val="FF0000"/>
                <w:sz w:val="24"/>
              </w:rPr>
              <w:t>et non travers</w:t>
            </w:r>
          </w:p>
          <w:p>
            <w:pPr>
              <w:pStyle w:val="TableParagraph"/>
              <w:spacing w:lineRule="exact" w:line="273"/>
              <w:ind w:left="108" w:hanging="0"/>
              <w:rPr>
                <w:color w:val="231F20"/>
                <w:sz w:val="24"/>
              </w:rPr>
            </w:pPr>
            <w:r>
              <w:rPr>
                <w:color w:val="231F20"/>
                <w:sz w:val="24"/>
              </w:rPr>
            </w:r>
          </w:p>
          <w:p>
            <w:pPr>
              <w:pStyle w:val="TableParagraph"/>
              <w:spacing w:lineRule="exact" w:line="273"/>
              <w:ind w:left="108" w:hanging="0"/>
              <w:rPr>
                <w:sz w:val="24"/>
              </w:rPr>
            </w:pPr>
            <w:r>
              <w:rPr>
                <w:color w:val="231F20"/>
                <w:sz w:val="24"/>
              </w:rPr>
              <w:t>2 empannages réussis en sécurité</w:t>
            </w:r>
          </w:p>
        </w:tc>
      </w:tr>
      <w:tr>
        <w:trPr>
          <w:trHeight w:val="1603" w:hRule="atLeast"/>
        </w:trPr>
        <w:tc>
          <w:tcPr>
            <w:tcW w:w="1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96" w:hanging="0"/>
              <w:rPr>
                <w:color w:val="231F20"/>
                <w:sz w:val="24"/>
              </w:rPr>
            </w:pPr>
            <w:r>
              <w:rPr>
                <w:color w:val="231F20"/>
                <w:sz w:val="24"/>
              </w:rPr>
              <w:t>Mise à la cape</w:t>
            </w:r>
          </w:p>
        </w:tc>
        <w:tc>
          <w:tcPr>
            <w:tcW w:w="2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5" w:right="94" w:hanging="0"/>
              <w:rPr>
                <w:i/>
                <w:i/>
                <w:color w:val="231F20"/>
                <w:sz w:val="24"/>
              </w:rPr>
            </w:pPr>
            <w:r>
              <w:rPr>
                <w:i/>
                <w:color w:val="231F20"/>
                <w:sz w:val="24"/>
              </w:rPr>
            </w:r>
          </w:p>
        </w:tc>
        <w:tc>
          <w:tcPr>
            <w:tcW w:w="5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right="93" w:hanging="0"/>
              <w:rPr>
                <w:color w:val="FF0000"/>
                <w:sz w:val="24"/>
              </w:rPr>
            </w:pPr>
            <w:r>
              <w:rPr>
                <w:color w:val="FF0000"/>
                <w:sz w:val="24"/>
              </w:rPr>
              <w:t>Bien gerer l’arret du bateau</w:t>
            </w:r>
          </w:p>
        </w:tc>
      </w:tr>
      <w:tr>
        <w:trPr>
          <w:trHeight w:val="1603" w:hRule="atLeast"/>
        </w:trPr>
        <w:tc>
          <w:tcPr>
            <w:tcW w:w="1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96" w:hanging="0"/>
              <w:jc w:val="both"/>
              <w:rPr>
                <w:sz w:val="24"/>
              </w:rPr>
            </w:pPr>
            <w:r>
              <w:rPr>
                <w:color w:val="231F20"/>
                <w:sz w:val="24"/>
              </w:rPr>
              <w:t xml:space="preserve">Récupération d'homme  </w:t>
            </w:r>
            <w:r>
              <w:rPr>
                <w:color w:val="231F20"/>
                <w:spacing w:val="-15"/>
                <w:sz w:val="24"/>
              </w:rPr>
              <w:t xml:space="preserve">à </w:t>
            </w:r>
            <w:r>
              <w:rPr>
                <w:color w:val="231F20"/>
                <w:sz w:val="24"/>
              </w:rPr>
              <w:t>la mer en partant du près</w:t>
            </w:r>
          </w:p>
        </w:tc>
        <w:tc>
          <w:tcPr>
            <w:tcW w:w="29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5" w:right="94" w:hanging="0"/>
              <w:jc w:val="both"/>
              <w:rPr>
                <w:sz w:val="24"/>
              </w:rPr>
            </w:pPr>
            <w:r>
              <w:rPr>
                <w:i/>
                <w:color w:val="231F20"/>
                <w:sz w:val="24"/>
              </w:rPr>
              <w:t xml:space="preserve">Idem </w:t>
            </w:r>
            <w:r>
              <w:rPr>
                <w:color w:val="231F20"/>
                <w:sz w:val="24"/>
              </w:rPr>
              <w:t>+ un équipier pour récupérer "l'homme à la mer"</w:t>
            </w:r>
          </w:p>
          <w:p>
            <w:pPr>
              <w:pStyle w:val="TableParagraph"/>
              <w:ind w:left="105" w:right="94" w:hanging="0"/>
              <w:jc w:val="both"/>
              <w:rPr>
                <w:sz w:val="24"/>
              </w:rPr>
            </w:pPr>
            <w:r>
              <w:rPr>
                <w:sz w:val="24"/>
              </w:rPr>
            </w:r>
          </w:p>
        </w:tc>
        <w:tc>
          <w:tcPr>
            <w:tcW w:w="581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right="93" w:hanging="0"/>
              <w:jc w:val="both"/>
              <w:rPr>
                <w:color w:val="231F20"/>
                <w:sz w:val="24"/>
              </w:rPr>
            </w:pPr>
            <w:r>
              <w:rPr>
                <w:color w:val="231F20"/>
                <w:sz w:val="24"/>
              </w:rPr>
              <w:t>Arrêt rapide pour ne pas s’éloigner. Alerter. Marquer zone (MOB et autre).</w:t>
            </w:r>
          </w:p>
          <w:p>
            <w:pPr>
              <w:pStyle w:val="TableParagraph"/>
              <w:ind w:left="108" w:right="93" w:hanging="0"/>
              <w:jc w:val="both"/>
              <w:rPr>
                <w:sz w:val="24"/>
              </w:rPr>
            </w:pPr>
            <w:r>
              <w:rPr>
                <w:color w:val="231F20"/>
                <w:sz w:val="24"/>
              </w:rPr>
              <w:t>Bateau arrêté, "l'homme à la mer" peut être récupéré par la manœuvre dite Quick Stop. Le bateau ne doit pas toucher l'homme à la mer, et progresser à moins de 1 nœud au moment de la récupération.</w:t>
            </w:r>
          </w:p>
          <w:p>
            <w:pPr>
              <w:pStyle w:val="TableParagraph"/>
              <w:ind w:left="108" w:right="93" w:hanging="0"/>
              <w:jc w:val="both"/>
              <w:rPr>
                <w:sz w:val="24"/>
              </w:rPr>
            </w:pPr>
            <w:r>
              <w:rPr>
                <w:sz w:val="24"/>
              </w:rPr>
            </w:r>
          </w:p>
          <w:p>
            <w:pPr>
              <w:pStyle w:val="TableParagraph"/>
              <w:ind w:left="108" w:right="93" w:hanging="0"/>
              <w:jc w:val="both"/>
              <w:rPr>
                <w:sz w:val="24"/>
              </w:rPr>
            </w:pPr>
            <w:r>
              <w:rPr>
                <w:sz w:val="24"/>
              </w:rPr>
              <w:t>HLM réussi au premier ou 2</w:t>
            </w:r>
            <w:r>
              <w:rPr>
                <w:sz w:val="24"/>
                <w:vertAlign w:val="superscript"/>
              </w:rPr>
              <w:t>ème</w:t>
            </w:r>
            <w:r>
              <w:rPr>
                <w:sz w:val="24"/>
              </w:rPr>
              <w:t xml:space="preserve"> passage., temps total maximum 10min.</w:t>
            </w:r>
          </w:p>
        </w:tc>
      </w:tr>
      <w:tr>
        <w:trPr>
          <w:trHeight w:val="1603" w:hRule="atLeast"/>
        </w:trPr>
        <w:tc>
          <w:tcPr>
            <w:tcW w:w="1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96" w:hanging="0"/>
              <w:jc w:val="both"/>
              <w:rPr>
                <w:sz w:val="24"/>
              </w:rPr>
            </w:pPr>
            <w:r>
              <w:rPr>
                <w:color w:val="231F20"/>
                <w:sz w:val="24"/>
              </w:rPr>
              <w:t xml:space="preserve">Récupération d'homme  </w:t>
            </w:r>
            <w:r>
              <w:rPr>
                <w:color w:val="231F20"/>
                <w:spacing w:val="-15"/>
                <w:sz w:val="24"/>
              </w:rPr>
              <w:t xml:space="preserve">à </w:t>
            </w:r>
            <w:r>
              <w:rPr>
                <w:color w:val="231F20"/>
                <w:sz w:val="24"/>
              </w:rPr>
              <w:t>la mer en partant du portant</w:t>
            </w:r>
          </w:p>
        </w:tc>
        <w:tc>
          <w:tcPr>
            <w:tcW w:w="29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5" w:right="94" w:hanging="0"/>
              <w:jc w:val="both"/>
              <w:rPr>
                <w:sz w:val="24"/>
              </w:rPr>
            </w:pPr>
            <w:r>
              <w:rPr>
                <w:sz w:val="24"/>
              </w:rPr>
            </w:r>
          </w:p>
        </w:tc>
        <w:tc>
          <w:tcPr>
            <w:tcW w:w="58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right="93" w:hanging="0"/>
              <w:jc w:val="both"/>
              <w:rPr>
                <w:sz w:val="24"/>
              </w:rPr>
            </w:pPr>
            <w:r>
              <w:rPr>
                <w:sz w:val="24"/>
              </w:rPr>
            </w:r>
          </w:p>
        </w:tc>
      </w:tr>
      <w:tr>
        <w:trPr>
          <w:trHeight w:val="877" w:hRule="atLeast"/>
          <w:cantSplit w:val="true"/>
        </w:trPr>
        <w:tc>
          <w:tcPr>
            <w:tcW w:w="1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hanging="0"/>
              <w:rPr>
                <w:sz w:val="24"/>
              </w:rPr>
            </w:pPr>
            <w:r>
              <w:rPr>
                <w:color w:val="231F20"/>
                <w:sz w:val="24"/>
              </w:rPr>
              <w:t>Prise de ris</w:t>
            </w:r>
          </w:p>
        </w:tc>
        <w:tc>
          <w:tcPr>
            <w:tcW w:w="29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5" w:right="95" w:hanging="0"/>
              <w:jc w:val="both"/>
              <w:rPr>
                <w:sz w:val="24"/>
              </w:rPr>
            </w:pPr>
            <w:r>
              <w:rPr>
                <w:color w:val="231F20"/>
                <w:sz w:val="24"/>
              </w:rPr>
              <w:t>Vent supérieur à 10 nds ; candidat</w:t>
            </w:r>
            <w:r>
              <w:rPr/>
              <w:t xml:space="preserve"> seul à la manœuvre, un équipier à la barre</w:t>
            </w:r>
          </w:p>
        </w:tc>
        <w:tc>
          <w:tcPr>
            <w:tcW w:w="5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93"/>
              <w:ind w:left="163" w:hanging="0"/>
              <w:rPr>
                <w:color w:val="231F20"/>
                <w:sz w:val="24"/>
              </w:rPr>
            </w:pPr>
            <w:r>
              <w:rPr>
                <w:color w:val="231F20"/>
                <w:sz w:val="24"/>
              </w:rPr>
              <w:t>Bon plein. Mise en route moteur si nécessaire si voile d’avant déjà réduite. Balancine.</w:t>
            </w:r>
          </w:p>
          <w:p>
            <w:pPr>
              <w:pStyle w:val="TableParagraph"/>
              <w:spacing w:lineRule="exact" w:line="293"/>
              <w:ind w:left="163" w:hanging="0"/>
              <w:rPr>
                <w:color w:val="231F20"/>
                <w:sz w:val="24"/>
              </w:rPr>
            </w:pPr>
            <w:r>
              <w:rPr>
                <w:color w:val="231F20"/>
                <w:sz w:val="24"/>
              </w:rPr>
              <w:t xml:space="preserve">Le navire est de nouveau en route, les drisses et les bosses lovées. </w:t>
            </w:r>
          </w:p>
          <w:p>
            <w:pPr>
              <w:pStyle w:val="TableParagraph"/>
              <w:spacing w:lineRule="exact" w:line="293"/>
              <w:ind w:left="163" w:hanging="0"/>
              <w:rPr>
                <w:sz w:val="24"/>
              </w:rPr>
            </w:pPr>
            <w:r>
              <w:rPr>
                <w:color w:val="231F20"/>
                <w:sz w:val="24"/>
              </w:rPr>
              <w:t>Ensemble de l’opération en moins de 2min.</w:t>
            </w:r>
          </w:p>
        </w:tc>
      </w:tr>
      <w:tr>
        <w:trPr>
          <w:trHeight w:val="877" w:hRule="atLeast"/>
          <w:cantSplit w:val="true"/>
        </w:trPr>
        <w:tc>
          <w:tcPr>
            <w:tcW w:w="1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hanging="0"/>
              <w:rPr>
                <w:color w:val="231F20"/>
                <w:sz w:val="24"/>
              </w:rPr>
            </w:pPr>
            <w:r>
              <w:rPr>
                <w:color w:val="231F20"/>
                <w:sz w:val="24"/>
              </w:rPr>
              <w:t>Lâcher de ris</w:t>
            </w:r>
          </w:p>
        </w:tc>
        <w:tc>
          <w:tcPr>
            <w:tcW w:w="29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5" w:right="95" w:hanging="0"/>
              <w:jc w:val="both"/>
              <w:rPr>
                <w:color w:val="231F20"/>
                <w:sz w:val="24"/>
              </w:rPr>
            </w:pPr>
            <w:r>
              <w:rPr>
                <w:color w:val="231F20"/>
                <w:sz w:val="24"/>
              </w:rPr>
            </w:r>
          </w:p>
        </w:tc>
        <w:tc>
          <w:tcPr>
            <w:tcW w:w="5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93"/>
              <w:ind w:left="163" w:hanging="0"/>
              <w:rPr>
                <w:color w:val="231F20"/>
                <w:sz w:val="24"/>
              </w:rPr>
            </w:pPr>
            <w:r>
              <w:rPr>
                <w:color w:val="231F20"/>
                <w:sz w:val="24"/>
              </w:rPr>
              <w:t>Idem ci-dessus</w:t>
            </w:r>
          </w:p>
        </w:tc>
      </w:tr>
      <w:tr>
        <w:trPr>
          <w:trHeight w:val="1465" w:hRule="atLeast"/>
        </w:trPr>
        <w:tc>
          <w:tcPr>
            <w:tcW w:w="1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94" w:hanging="0"/>
              <w:rPr>
                <w:sz w:val="24"/>
              </w:rPr>
            </w:pPr>
            <w:r>
              <w:rPr>
                <w:color w:val="231F20"/>
                <w:sz w:val="24"/>
              </w:rPr>
              <w:t>Changement de voile d'avant (ou mise en place trinquette)</w:t>
            </w:r>
          </w:p>
        </w:tc>
        <w:tc>
          <w:tcPr>
            <w:tcW w:w="2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
                <w:szCs w:val="2"/>
              </w:rPr>
            </w:pPr>
            <w:r>
              <w:rPr>
                <w:sz w:val="2"/>
                <w:szCs w:val="2"/>
              </w:rPr>
            </w:r>
          </w:p>
        </w:tc>
        <w:tc>
          <w:tcPr>
            <w:tcW w:w="5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right="92" w:hanging="0"/>
              <w:jc w:val="both"/>
              <w:rPr>
                <w:sz w:val="24"/>
              </w:rPr>
            </w:pPr>
            <w:r>
              <w:rPr>
                <w:sz w:val="24"/>
              </w:rPr>
              <w:t>Bien briefer l’équipage pour une manœuvre la + rapide possible (dépend du bateau)</w:t>
            </w:r>
          </w:p>
        </w:tc>
      </w:tr>
      <w:tr>
        <w:trPr>
          <w:trHeight w:val="1173" w:hRule="atLeast"/>
        </w:trPr>
        <w:tc>
          <w:tcPr>
            <w:tcW w:w="1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92"/>
              <w:ind w:left="107" w:hanging="0"/>
              <w:rPr>
                <w:color w:val="231F20"/>
                <w:sz w:val="24"/>
              </w:rPr>
            </w:pPr>
            <w:r>
              <w:rPr>
                <w:color w:val="231F20"/>
                <w:sz w:val="24"/>
              </w:rPr>
              <w:t>Mouillage</w:t>
            </w:r>
          </w:p>
        </w:tc>
        <w:tc>
          <w:tcPr>
            <w:tcW w:w="2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92"/>
              <w:ind w:left="107" w:hanging="0"/>
              <w:rPr>
                <w:color w:val="231F20"/>
                <w:sz w:val="24"/>
              </w:rPr>
            </w:pPr>
            <w:r>
              <w:rPr>
                <w:color w:val="231F20"/>
                <w:sz w:val="24"/>
              </w:rPr>
            </w:r>
          </w:p>
        </w:tc>
        <w:tc>
          <w:tcPr>
            <w:tcW w:w="5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95" w:hanging="1"/>
              <w:jc w:val="both"/>
              <w:rPr>
                <w:color w:val="231F20"/>
                <w:sz w:val="24"/>
              </w:rPr>
            </w:pPr>
            <w:r>
              <w:rPr>
                <w:color w:val="231F20"/>
                <w:sz w:val="24"/>
              </w:rPr>
              <w:t>Choix de l’emplacement (profondeur ; vent et houle, rayon d’évitage, type du fond, placement par rapport aux autres bateaux)</w:t>
            </w:r>
          </w:p>
          <w:p>
            <w:pPr>
              <w:pStyle w:val="TableParagraph"/>
              <w:ind w:left="107" w:right="95" w:hanging="1"/>
              <w:jc w:val="both"/>
              <w:rPr>
                <w:color w:val="231F20"/>
                <w:sz w:val="24"/>
              </w:rPr>
            </w:pPr>
            <w:r>
              <w:rPr>
                <w:color w:val="231F20"/>
                <w:sz w:val="24"/>
              </w:rPr>
              <w:t>Mouillage à l’arrêt ; chaîne étalée dans l’axe du vent ; vérification de la tenue ; repères pris</w:t>
            </w:r>
          </w:p>
          <w:p>
            <w:pPr>
              <w:pStyle w:val="TableParagraph"/>
              <w:ind w:left="107" w:right="95" w:hanging="1"/>
              <w:jc w:val="both"/>
              <w:rPr>
                <w:color w:val="231F20"/>
                <w:sz w:val="24"/>
              </w:rPr>
            </w:pPr>
            <w:r>
              <w:rPr>
                <w:color w:val="231F20"/>
                <w:sz w:val="24"/>
              </w:rPr>
              <w:t xml:space="preserve">Solutions si vent fort </w:t>
            </w:r>
          </w:p>
        </w:tc>
      </w:tr>
      <w:tr>
        <w:trPr>
          <w:trHeight w:val="587" w:hRule="atLeast"/>
        </w:trPr>
        <w:tc>
          <w:tcPr>
            <w:tcW w:w="1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left" w:pos="1180" w:leader="none"/>
              </w:tabs>
              <w:spacing w:lineRule="atLeast" w:line="290" w:before="1" w:after="0"/>
              <w:ind w:left="107" w:right="93" w:hanging="0"/>
              <w:rPr>
                <w:sz w:val="24"/>
              </w:rPr>
            </w:pPr>
            <w:r>
              <w:rPr>
                <w:color w:val="231F20"/>
                <w:sz w:val="24"/>
              </w:rPr>
              <w:t xml:space="preserve">Prise </w:t>
            </w:r>
            <w:r>
              <w:rPr>
                <w:color w:val="231F20"/>
                <w:spacing w:val="-9"/>
                <w:sz w:val="24"/>
              </w:rPr>
              <w:t xml:space="preserve">de </w:t>
            </w:r>
            <w:r>
              <w:rPr>
                <w:color w:val="231F20"/>
                <w:sz w:val="24"/>
              </w:rPr>
              <w:t>coffre</w:t>
            </w:r>
          </w:p>
        </w:tc>
        <w:tc>
          <w:tcPr>
            <w:tcW w:w="2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right="90" w:hanging="0"/>
              <w:rPr>
                <w:sz w:val="2"/>
                <w:szCs w:val="2"/>
              </w:rPr>
            </w:pPr>
            <w:r>
              <w:rPr>
                <w:sz w:val="2"/>
                <w:szCs w:val="2"/>
              </w:rPr>
              <w:t>Nnnnnnnn</w:t>
            </w:r>
          </w:p>
        </w:tc>
        <w:tc>
          <w:tcPr>
            <w:tcW w:w="5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tLeast" w:line="290" w:before="1" w:after="0"/>
              <w:ind w:left="108" w:right="817" w:hanging="0"/>
              <w:rPr>
                <w:sz w:val="24"/>
              </w:rPr>
            </w:pPr>
            <w:r>
              <w:rPr>
                <w:color w:val="231F20"/>
                <w:sz w:val="24"/>
              </w:rPr>
              <w:t>Bateau arrêté, un équipier muni d'une gaffe peut attraper le coffre</w:t>
            </w:r>
          </w:p>
        </w:tc>
      </w:tr>
      <w:tr>
        <w:trPr>
          <w:trHeight w:val="1052" w:hRule="atLeast"/>
        </w:trPr>
        <w:tc>
          <w:tcPr>
            <w:tcW w:w="1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96" w:hanging="0"/>
              <w:jc w:val="both"/>
              <w:rPr>
                <w:color w:val="231F20"/>
                <w:sz w:val="24"/>
              </w:rPr>
            </w:pPr>
            <w:r>
              <w:rPr>
                <w:color w:val="231F20"/>
                <w:sz w:val="24"/>
              </w:rPr>
              <w:t>Récupération d’objet flottant</w:t>
            </w:r>
          </w:p>
        </w:tc>
        <w:tc>
          <w:tcPr>
            <w:tcW w:w="2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5" w:right="94" w:hanging="0"/>
              <w:jc w:val="both"/>
              <w:rPr>
                <w:i/>
                <w:i/>
                <w:color w:val="231F20"/>
                <w:sz w:val="24"/>
              </w:rPr>
            </w:pPr>
            <w:r>
              <w:rPr>
                <w:i/>
                <w:color w:val="231F20"/>
                <w:sz w:val="24"/>
              </w:rPr>
            </w:r>
          </w:p>
        </w:tc>
        <w:tc>
          <w:tcPr>
            <w:tcW w:w="5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right="93" w:hanging="0"/>
              <w:jc w:val="both"/>
              <w:rPr>
                <w:color w:val="231F20"/>
                <w:sz w:val="24"/>
              </w:rPr>
            </w:pPr>
            <w:r>
              <w:rPr>
                <w:color w:val="231F20"/>
                <w:sz w:val="24"/>
              </w:rPr>
              <w:t>Bateau arrêté</w:t>
            </w:r>
          </w:p>
          <w:p>
            <w:pPr>
              <w:pStyle w:val="TableParagraph"/>
              <w:ind w:left="108" w:right="93" w:hanging="0"/>
              <w:jc w:val="both"/>
              <w:rPr>
                <w:color w:val="231F20"/>
                <w:sz w:val="24"/>
              </w:rPr>
            </w:pPr>
            <w:r>
              <w:rPr>
                <w:color w:val="231F20"/>
                <w:sz w:val="24"/>
              </w:rPr>
              <w:t>Si échec au 1</w:t>
            </w:r>
            <w:r>
              <w:rPr>
                <w:color w:val="231F20"/>
                <w:sz w:val="24"/>
                <w:vertAlign w:val="superscript"/>
              </w:rPr>
              <w:t>er</w:t>
            </w:r>
            <w:r>
              <w:rPr>
                <w:color w:val="231F20"/>
                <w:sz w:val="24"/>
              </w:rPr>
              <w:t xml:space="preserve"> passage, mise en place rapide d’une nouvelle tactique</w:t>
            </w:r>
          </w:p>
        </w:tc>
      </w:tr>
    </w:tbl>
    <w:p>
      <w:pPr>
        <w:pStyle w:val="Corpsdetexte"/>
        <w:ind w:left="567" w:hanging="0"/>
        <w:rPr/>
      </w:pPr>
      <w:r>
        <w:rPr/>
      </w:r>
    </w:p>
    <w:sectPr>
      <w:headerReference w:type="default" r:id="rId2"/>
      <w:footerReference w:type="default" r:id="rId3"/>
      <w:type w:val="nextPage"/>
      <w:pgSz w:w="11906" w:h="16838"/>
      <w:pgMar w:left="340" w:right="440" w:header="0" w:top="1360" w:footer="1182" w:bottom="13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 w:name="Cambria">
    <w:charset w:val="01"/>
    <w:family w:val="swiss"/>
    <w:pitch w:val="default"/>
  </w:font>
  <w:font w:name="Verdana">
    <w:charset w:val="01"/>
    <w:family w:val="swiss"/>
    <w:pitch w:val="default"/>
  </w:font>
  <w:font w:name="Times New Roman">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97294956"/>
    </w:sdtPr>
    <w:sdtContent>
      <w:p>
        <w:pPr>
          <w:pStyle w:val="Pieddepage"/>
          <w:jc w:val="right"/>
          <w:rPr/>
        </w:pPr>
        <w:r>
          <w:rPr>
            <w:rFonts w:eastAsia="" w:cs="" w:ascii="Cambria" w:hAnsi="Cambria" w:asciiTheme="majorHAnsi" w:cstheme="majorBidi" w:eastAsiaTheme="majorEastAsia" w:hAnsiTheme="majorHAnsi"/>
            <w:lang w:val="fr-FR"/>
          </w:rPr>
          <w:fldChar w:fldCharType="begin"/>
        </w:r>
        <w:r>
          <w:rPr>
            <w:rFonts w:eastAsia="" w:cs="" w:ascii="Cambria" w:hAnsi="Cambria"/>
          </w:rPr>
          <w:instrText> PAGE </w:instrText>
        </w:r>
        <w:r>
          <w:rPr>
            <w:rFonts w:eastAsia="" w:cs="" w:ascii="Cambria" w:hAnsi="Cambria"/>
          </w:rPr>
          <w:fldChar w:fldCharType="separate"/>
        </w:r>
        <w:r>
          <w:rPr>
            <w:rFonts w:eastAsia="" w:cs="" w:ascii="Cambria" w:hAnsi="Cambria"/>
          </w:rPr>
          <w:t>1</w:t>
        </w:r>
        <w:r>
          <w:rPr>
            <w:rFonts w:eastAsia="" w:cs="" w:ascii="Cambria" w:hAnsi="Cambria"/>
          </w:rPr>
          <w:fldChar w:fldCharType="end"/>
        </w:r>
        <w:r>
          <w:rPr/>
          <w:t>Evaluation niveau 4 FFV Grand Largue</w:t>
          <w:tab/>
          <w:t xml:space="preserve">Page </w:t>
        </w:r>
        <w:r>
          <w:rPr/>
          <w:fldChar w:fldCharType="begin"/>
        </w:r>
        <w:r>
          <w:rPr/>
          <w:instrText> PAGE </w:instrText>
        </w:r>
        <w:r>
          <w:rPr/>
          <w:fldChar w:fldCharType="separate"/>
        </w:r>
        <w:r>
          <w:rPr/>
          <w:t>1</w:t>
        </w:r>
        <w:r>
          <w:rPr/>
          <w:fldChar w:fldCharType="end"/>
        </w:r>
        <w:r>
          <w:rPr/>
          <w:fldChar w:fldCharType="begin"/>
        </w:r>
        <w:r>
          <w:rPr/>
          <w:instrText> PAGE </w:instrText>
        </w:r>
        <w:r>
          <w:rPr/>
          <w:fldChar w:fldCharType="separate"/>
        </w:r>
        <w:r>
          <w:rPr/>
          <w:t>1</w:t>
        </w:r>
        <w:r>
          <w:rPr/>
          <w:fldChar w:fldCharType="end"/>
        </w:r>
      </w:p>
      <w:p>
        <w:pPr>
          <w:pStyle w:val="Pieddepage"/>
          <w:rPr>
            <w:lang w:val="fr-FR"/>
          </w:rPr>
        </w:pPr>
        <w:r>
          <w:rPr>
            <w:lang w:val="fr-FR"/>
          </w:rPr>
        </w:r>
      </w:p>
    </w:sdtContent>
  </w:sdt>
  <w:p>
    <w:pPr>
      <w:pStyle w:val="Corpsdetexte"/>
      <w:spacing w:lineRule="auto" w:line="12"/>
      <w:rPr>
        <w:sz w:val="20"/>
      </w:rPr>
    </w:pPr>
    <w:r>
      <w:rPr>
        <w:sz w:val="20"/>
      </w:rPr>
    </w:r>
  </w:p>
  <w:p>
    <w:pPr>
      <w:pStyle w:val="Corpsdetexte"/>
      <w:spacing w:lineRule="auto" w:line="259" w:before="183" w:after="200"/>
      <w:ind w:left="567" w:right="782" w:hanging="0"/>
      <w:rPr>
        <w:lang w:val="fr-FR"/>
      </w:rPr>
    </w:pPr>
    <w:r>
      <w:rPr>
        <w:lang w:val="fr-FR"/>
      </w:rPr>
      <w:t>Il sera réalisé à l’occasion de la conduite d’une navigation de jour comme de nuit, à proximité des côtes, d’une durée d’une journée et d’une longueur minimale de 15MN.</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 xml:space="preserve">Les exercices proposés n’ont pas d’ordre sauf ceux qui font partie de la préparation ; ils peuvent être proposés à 1 seul ou plusieurs candidats : </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r>
  </w:p>
  <w:p>
    <w:pPr>
      <w:pStyle w:val="Titre2"/>
      <w:rPr>
        <w:lang w:val="fr-FR"/>
      </w:rPr>
    </w:pPr>
    <w:r>
      <w:rPr>
        <w:lang w:val="fr-FR"/>
      </w:rPr>
      <w:t>Exercice 1 : météo et préparation de la sortie (pour tous)</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On demande à chaque candidat de préparer un plan de navigation sur la durée de la sortie en précisant que l’on fera 2 à 3 heures de navigation de nuit.</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 xml:space="preserve">On attend : </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1 semaine avant et la veille de la sortie que le candidat envoie son plan de navigation en précisant</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Source de la météo</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Plan prévu et pourquoi</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Zones dangereuses repérées</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Solutions de repli en cas de retard, de changement de conditions</w:t>
    </w:r>
  </w:p>
  <w:p>
    <w:pPr>
      <w:pStyle w:val="Titre2"/>
      <w:rPr>
        <w:lang w:val="fr-FR"/>
      </w:rPr>
    </w:pPr>
    <w:r>
      <w:rPr>
        <w:lang w:val="fr-FR"/>
      </w:rPr>
      <w:t xml:space="preserve">Exercice 2 : inventaire sécurité  (4 parties -&gt; 4 candidats possibles) </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On demande au candidat de faire l’inventaire minimal sécurité correspondant à la navigation prévue (navigation côtière sur quelques jours). Le candidat présente ses éléments de sécurité aux autres équipiers. (Il doit savoir ce qu’il cherche, mais il peut se faire aider pour trouver la localisation exacte)</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On attend :</w:t>
    </w:r>
  </w:p>
  <w:p>
    <w:pPr>
      <w:pStyle w:val="NormalWeb"/>
      <w:spacing w:beforeAutospacing="0" w:before="0" w:afterAutospacing="0" w:after="0"/>
      <w:ind w:left="708" w:hanging="0"/>
      <w:rPr>
        <w:rFonts w:ascii="Arial" w:hAnsi="Arial" w:cs="Arial"/>
        <w:color w:val="454545"/>
        <w:sz w:val="20"/>
        <w:szCs w:val="20"/>
      </w:rPr>
    </w:pPr>
    <w:r>
      <w:rPr>
        <w:rFonts w:cs="Arial" w:ascii="Arial" w:hAnsi="Arial"/>
        <w:color w:val="454545"/>
        <w:sz w:val="20"/>
        <w:szCs w:val="20"/>
      </w:rPr>
      <w:t>Plan de sécurité du bateau (à présenter ou à faire si n’existe pas – bateau de location)</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r>
  </w:p>
  <w:p>
    <w:pPr>
      <w:pStyle w:val="Titre3"/>
      <w:rPr>
        <w:lang w:val="fr-FR"/>
      </w:rPr>
    </w:pPr>
    <w:r>
      <w:rPr>
        <w:lang w:val="fr-FR"/>
      </w:rPr>
      <w:t>Partie 1 : incendie et voie d’eau</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On attend :</w:t>
    </w:r>
  </w:p>
  <w:p>
    <w:pPr>
      <w:pStyle w:val="NormalWeb"/>
      <w:spacing w:beforeAutospacing="0" w:before="0" w:afterAutospacing="0" w:after="0"/>
      <w:ind w:left="708" w:hanging="0"/>
      <w:rPr>
        <w:rFonts w:ascii="Arial" w:hAnsi="Arial" w:cs="Arial"/>
        <w:color w:val="454545"/>
        <w:sz w:val="20"/>
        <w:szCs w:val="20"/>
      </w:rPr>
    </w:pPr>
    <w:r>
      <w:rPr>
        <w:rFonts w:cs="Arial" w:ascii="Arial" w:hAnsi="Arial"/>
        <w:b/>
        <w:color w:val="454545"/>
        <w:sz w:val="20"/>
        <w:szCs w:val="20"/>
      </w:rPr>
      <w:t>Incendie</w:t>
    </w:r>
    <w:r>
      <w:rPr>
        <w:rFonts w:cs="Arial" w:ascii="Arial" w:hAnsi="Arial"/>
        <w:color w:val="454545"/>
        <w:sz w:val="20"/>
        <w:szCs w:val="20"/>
      </w:rPr>
      <w:br/>
      <w:t xml:space="preserve">–montrer emplacement des extincteurs </w:t>
      <w:br/>
      <w:t>–montrer la couverture anti feu et comment l’utiliser</w:t>
      <w:br/>
      <w:t>–Repérer la vanne d’arrivée de gasoil</w:t>
      <w:br/>
      <w:t>–repérer le trou d’accès au moteur</w:t>
      <w:br/>
      <w:t>–repérer l’étouffoir mécanique sur le moteur</w:t>
      <w:br/>
      <w:t>–Repérer les coupes circuit des batteries</w:t>
      <w:br/>
      <w:br/>
    </w:r>
    <w:r>
      <w:rPr>
        <w:rFonts w:cs="Arial" w:ascii="Arial" w:hAnsi="Arial"/>
        <w:b/>
        <w:color w:val="454545"/>
        <w:sz w:val="20"/>
        <w:szCs w:val="20"/>
      </w:rPr>
      <w:t>Voie d’eau</w:t>
      <w:br/>
    </w:r>
    <w:r>
      <w:rPr>
        <w:rFonts w:cs="Arial" w:ascii="Arial" w:hAnsi="Arial"/>
        <w:color w:val="454545"/>
        <w:sz w:val="20"/>
        <w:szCs w:val="20"/>
      </w:rPr>
      <w:t>–repérer tous les passes-coque</w:t>
      <w:br/>
      <w:t>-Pinoche a poste sur chaque vanne et bouchon de sondeur</w:t>
      <w:br/>
      <w:t>–Repérer la pompe manuelle</w:t>
      <w:br/>
      <w:t>–repérer au tableau la commande de la pompe de cale (éventuellement vérifier son fonctionnement)</w:t>
      <w:br/>
      <w:t>- repérer comment changer la crépine</w:t>
    </w:r>
  </w:p>
  <w:p>
    <w:pPr>
      <w:pStyle w:val="NormalWeb"/>
      <w:spacing w:beforeAutospacing="0" w:before="0" w:afterAutospacing="0" w:after="0"/>
      <w:ind w:left="708" w:hanging="0"/>
      <w:rPr>
        <w:rFonts w:ascii="Arial" w:hAnsi="Arial" w:cs="Arial"/>
        <w:color w:val="454545"/>
        <w:sz w:val="20"/>
        <w:szCs w:val="20"/>
      </w:rPr>
    </w:pPr>
    <w:r>
      <w:rPr>
        <w:rFonts w:cs="Arial" w:ascii="Arial" w:hAnsi="Arial"/>
        <w:color w:val="454545"/>
        <w:sz w:val="20"/>
        <w:szCs w:val="20"/>
      </w:rPr>
      <w:t xml:space="preserve">-écope </w:t>
    </w:r>
  </w:p>
  <w:p>
    <w:pPr>
      <w:pStyle w:val="NormalWeb"/>
      <w:spacing w:beforeAutospacing="0" w:before="0" w:afterAutospacing="0" w:after="0"/>
      <w:ind w:left="708" w:hanging="0"/>
      <w:rPr>
        <w:rFonts w:ascii="Arial" w:hAnsi="Arial" w:cs="Arial"/>
        <w:color w:val="454545"/>
        <w:sz w:val="20"/>
        <w:szCs w:val="20"/>
      </w:rPr>
    </w:pPr>
    <w:r>
      <w:rPr>
        <w:rFonts w:cs="Arial" w:ascii="Arial" w:hAnsi="Arial"/>
        <w:color w:val="454545"/>
        <w:sz w:val="20"/>
        <w:szCs w:val="20"/>
      </w:rPr>
    </w:r>
  </w:p>
  <w:p>
    <w:pPr>
      <w:pStyle w:val="Titre3"/>
      <w:rPr>
        <w:lang w:val="fr-FR"/>
      </w:rPr>
    </w:pPr>
    <w:r>
      <w:rPr>
        <w:lang w:val="fr-FR"/>
      </w:rPr>
      <w:t>Partie 2 : HLM</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On attend :</w:t>
    </w:r>
  </w:p>
  <w:p>
    <w:pPr>
      <w:pStyle w:val="Normal"/>
      <w:ind w:left="708" w:hanging="0"/>
      <w:rPr>
        <w:rFonts w:ascii="Arial" w:hAnsi="Arial" w:cs="Arial"/>
        <w:sz w:val="20"/>
        <w:lang w:val="fr-FR"/>
      </w:rPr>
    </w:pPr>
    <w:r>
      <w:rPr>
        <w:rFonts w:cs="Arial" w:ascii="Arial" w:hAnsi="Arial"/>
        <w:sz w:val="20"/>
        <w:lang w:val="fr-FR"/>
      </w:rPr>
      <w:t>–</w:t>
    </w:r>
    <w:r>
      <w:rPr>
        <w:rFonts w:cs="Arial" w:ascii="Arial" w:hAnsi="Arial"/>
        <w:sz w:val="20"/>
        <w:lang w:val="fr-FR"/>
      </w:rPr>
      <w:t>gilets de sauvetage, nombre, état. À reprendre avec les équipiers :Réglage individuel du gilet de sauvetage, apprendre à le vérifier, apprendre son fonctionnement</w:t>
    </w:r>
  </w:p>
  <w:p>
    <w:pPr>
      <w:pStyle w:val="Normal"/>
      <w:ind w:left="708" w:hanging="0"/>
      <w:rPr>
        <w:rFonts w:ascii="Arial" w:hAnsi="Arial" w:cs="Arial"/>
        <w:sz w:val="20"/>
        <w:lang w:val="fr-FR"/>
      </w:rPr>
    </w:pPr>
    <w:r>
      <w:rPr>
        <w:rFonts w:cs="Arial" w:ascii="Arial" w:hAnsi="Arial"/>
        <w:sz w:val="20"/>
        <w:lang w:val="fr-FR"/>
      </w:rPr>
      <w:t>–</w:t>
    </w:r>
    <w:r>
      <w:rPr>
        <w:rFonts w:cs="Arial" w:ascii="Arial" w:hAnsi="Arial"/>
        <w:sz w:val="20"/>
        <w:lang w:val="fr-FR"/>
      </w:rPr>
      <w:t>Le radeau de survie : vérifier qu’il soit bien fixé, mais aisé à mettre à l’eau. Vérifier qu’il soit bien rattaché au bateau par la sangle de percussions. À reprendre avec les équipiers : mise à l’eau et utilisation</w:t>
      <w:br/>
      <w:t xml:space="preserve">–Bouée de sauvetage/feu à retournement/perche IOR: présence, état de marche, </w:t>
    </w:r>
    <w:r>
      <w:rPr>
        <w:rFonts w:cs="Arial" w:ascii="Arial" w:hAnsi="Arial"/>
        <w:color w:val="FF0000"/>
        <w:sz w:val="20"/>
        <w:lang w:val="fr-FR"/>
      </w:rPr>
      <w:t>fonctionement</w:t>
    </w:r>
    <w:r>
      <w:rPr>
        <w:rFonts w:cs="Arial" w:ascii="Arial" w:hAnsi="Arial"/>
        <w:sz w:val="20"/>
        <w:lang w:val="fr-FR"/>
      </w:rPr>
      <w:t>, fixation. À reprendre avec les équipiers : principes de fonctionnement</w:t>
      <w:br/>
      <w:t>–Emplacement et fonctionnement de la balise EPIRB</w:t>
      <w:br/>
      <w:t xml:space="preserve">–Emplacement et fonctionnement de la VHF portable ; </w:t>
    </w:r>
    <w:r>
      <w:rPr>
        <w:rFonts w:cs="Arial" w:ascii="Arial" w:hAnsi="Arial"/>
        <w:b/>
        <w:sz w:val="20"/>
        <w:lang w:val="fr-FR"/>
      </w:rPr>
      <w:t>penser à mettre en charge</w:t>
    </w:r>
    <w:r>
      <w:rPr>
        <w:rFonts w:cs="Arial" w:ascii="Arial" w:hAnsi="Arial"/>
        <w:sz w:val="20"/>
        <w:lang w:val="fr-FR"/>
      </w:rPr>
      <w:br/>
      <w:t>-emplacement et inventaire du bidon sécurité</w:t>
    </w:r>
  </w:p>
  <w:p>
    <w:pPr>
      <w:pStyle w:val="Normal"/>
      <w:ind w:left="708" w:hanging="0"/>
      <w:rPr>
        <w:rFonts w:ascii="Arial" w:hAnsi="Arial" w:cs="Arial"/>
        <w:lang w:val="fr-FR"/>
      </w:rPr>
    </w:pPr>
    <w:r>
      <w:rPr>
        <w:rFonts w:cs="Arial" w:ascii="Arial" w:hAnsi="Arial"/>
        <w:lang w:val="fr-FR"/>
      </w:rPr>
    </w:r>
  </w:p>
  <w:p>
    <w:pPr>
      <w:pStyle w:val="Titre3"/>
      <w:rPr/>
    </w:pPr>
    <w:r>
      <w:rPr>
        <w:lang w:val="fr-FR"/>
      </w:rPr>
      <w:t>Partie 3 :  moteur, sécurité sur le pont</w:t>
    </w:r>
  </w:p>
  <w:p>
    <w:pPr>
      <w:pStyle w:val="Normal"/>
      <w:spacing w:before="52" w:after="0"/>
      <w:ind w:left="200" w:hanging="0"/>
      <w:rPr>
        <w:b/>
        <w:b/>
        <w:sz w:val="24"/>
      </w:rPr>
    </w:pPr>
    <w:r>
      <w:rPr>
        <w:b/>
        <w:color w:val="231F20"/>
        <w:sz w:val="24"/>
        <w:lang w:val="fr-FR"/>
      </w:rPr>
      <w:t>NAVIGATION</w:t>
    </w:r>
  </w:p>
  <w:p>
    <w:pPr>
      <w:pStyle w:val="Corpsdetexte"/>
      <w:rPr>
        <w:b/>
        <w:b/>
      </w:rPr>
    </w:pPr>
    <w:r>
      <w:rPr>
        <w:b/>
      </w:rPr>
    </w:r>
  </w:p>
  <w:p>
    <w:pPr>
      <w:pStyle w:val="ListParagraph"/>
      <w:tabs>
        <w:tab w:val="left" w:pos="450" w:leader="none"/>
      </w:tabs>
      <w:spacing w:before="1" w:after="0"/>
      <w:ind w:left="200" w:right="122" w:hanging="0"/>
      <w:rPr>
        <w:color w:val="231F20"/>
        <w:sz w:val="24"/>
        <w:lang w:val="fr-FR"/>
      </w:rPr>
    </w:pPr>
    <w:r>
      <w:rPr>
        <w:color w:val="231F20"/>
        <w:sz w:val="24"/>
        <w:lang w:val="fr-FR"/>
      </w:rPr>
      <w:tab/>
      <w:t>Quelle est la différence entre le cap compas et le cap vrai ?</w:t>
    </w:r>
  </w:p>
  <w:p>
    <w:pPr>
      <w:pStyle w:val="Corpsdetexte"/>
      <w:spacing w:before="11" w:after="0"/>
      <w:rPr>
        <w:sz w:val="23"/>
        <w:lang w:val="fr-FR"/>
      </w:rPr>
    </w:pPr>
    <w:r>
      <w:rPr>
        <w:sz w:val="23"/>
        <w:lang w:val="fr-FR"/>
      </w:rPr>
    </w:r>
  </w:p>
  <w:p>
    <w:pPr>
      <w:pStyle w:val="ListParagraph"/>
      <w:tabs>
        <w:tab w:val="left" w:pos="450" w:leader="none"/>
      </w:tabs>
      <w:spacing w:before="1" w:after="0"/>
      <w:rPr>
        <w:i/>
        <w:i/>
        <w:sz w:val="24"/>
        <w:lang w:val="fr-FR"/>
      </w:rPr>
    </w:pPr>
    <w:r>
      <w:rPr>
        <w:i/>
        <w:color w:val="231F20"/>
        <w:sz w:val="24"/>
        <w:lang w:val="fr-FR"/>
      </w:rPr>
      <w:t>Déclinaison magnétique : 3°W - déviation 5°E - Cap compas :</w:t>
    </w:r>
    <w:r>
      <w:rPr>
        <w:i/>
        <w:color w:val="231F20"/>
        <w:spacing w:val="-12"/>
        <w:sz w:val="24"/>
        <w:lang w:val="fr-FR"/>
      </w:rPr>
      <w:t xml:space="preserve"> </w:t>
    </w:r>
    <w:r>
      <w:rPr>
        <w:i/>
        <w:color w:val="231F20"/>
        <w:sz w:val="24"/>
        <w:lang w:val="fr-FR"/>
      </w:rPr>
      <w:t xml:space="preserve">90°, </w:t>
    </w:r>
  </w:p>
  <w:p>
    <w:pPr>
      <w:pStyle w:val="Normal"/>
      <w:ind w:left="200" w:right="192" w:hanging="0"/>
      <w:rPr>
        <w:i/>
        <w:i/>
        <w:sz w:val="24"/>
        <w:lang w:val="fr-FR"/>
      </w:rPr>
    </w:pPr>
    <w:r>
      <w:rPr>
        <w:i/>
        <w:color w:val="231F20"/>
        <w:sz w:val="24"/>
        <w:lang w:val="fr-FR"/>
      </w:rPr>
      <w:t>- Vitesse loch : 4 nds - Courant : 1.5nds qui porte au 180°</w:t>
    </w:r>
  </w:p>
  <w:p>
    <w:pPr>
      <w:pStyle w:val="Corpsdetexte"/>
      <w:spacing w:lineRule="exact" w:line="293"/>
      <w:ind w:left="200" w:hanging="0"/>
      <w:rPr>
        <w:lang w:val="fr-FR"/>
      </w:rPr>
    </w:pPr>
    <w:r>
      <w:rPr>
        <w:color w:val="231F20"/>
        <w:lang w:val="fr-FR"/>
      </w:rPr>
      <w:t xml:space="preserve">Déterminer la route fond, la vitesse fond et le temps nécessaire pour parcourir dans la même direction 10 milles nautiques. </w:t>
    </w:r>
  </w:p>
  <w:p>
    <w:pPr>
      <w:pStyle w:val="Corpsdetexte"/>
      <w:spacing w:before="11" w:after="0"/>
      <w:rPr>
        <w:sz w:val="23"/>
        <w:lang w:val="fr-FR"/>
      </w:rPr>
    </w:pPr>
    <w:r>
      <w:rPr>
        <w:sz w:val="23"/>
        <w:lang w:val="fr-FR"/>
      </w:rPr>
    </w:r>
  </w:p>
  <w:p>
    <w:pPr>
      <w:pStyle w:val="ListParagraph"/>
      <w:tabs>
        <w:tab w:val="left" w:pos="452" w:leader="none"/>
      </w:tabs>
      <w:ind w:left="200" w:right="38" w:hanging="0"/>
      <w:rPr>
        <w:i/>
        <w:i/>
        <w:sz w:val="24"/>
        <w:lang w:val="fr-FR"/>
      </w:rPr>
    </w:pPr>
    <w:r>
      <w:rPr>
        <w:i/>
        <w:color w:val="231F20"/>
        <w:sz w:val="24"/>
        <w:lang w:val="fr-FR"/>
      </w:rPr>
      <w:t>Je veux aller de A à B distant de 3 miles Déclinaison magnétique : 3° E; déviation : 0° ; B est sur la carte dans le 90° de A ; - Vitesse loch : 4 nds - Courant : 1.5nds qui porte</w:t>
    </w:r>
    <w:r>
      <w:rPr>
        <w:i/>
        <w:color w:val="231F20"/>
        <w:spacing w:val="-15"/>
        <w:sz w:val="24"/>
        <w:lang w:val="fr-FR"/>
      </w:rPr>
      <w:t xml:space="preserve"> </w:t>
    </w:r>
    <w:r>
      <w:rPr>
        <w:i/>
        <w:color w:val="231F20"/>
        <w:sz w:val="24"/>
        <w:lang w:val="fr-FR"/>
      </w:rPr>
      <w:t>au 150°</w:t>
    </w:r>
  </w:p>
  <w:p>
    <w:pPr>
      <w:pStyle w:val="Corpsdetexte"/>
      <w:spacing w:lineRule="exact" w:line="292"/>
      <w:ind w:left="200" w:hanging="0"/>
      <w:rPr>
        <w:lang w:val="fr-FR"/>
      </w:rPr>
    </w:pPr>
    <w:r>
      <w:rPr>
        <w:color w:val="231F20"/>
        <w:lang w:val="fr-FR"/>
      </w:rPr>
      <w:t>Quel cap dois-je donner au barreur ?</w:t>
    </w:r>
  </w:p>
  <w:p>
    <w:pPr>
      <w:pStyle w:val="Corpsdetexte"/>
      <w:spacing w:before="2" w:after="0"/>
      <w:ind w:left="199" w:right="551" w:hanging="0"/>
      <w:rPr>
        <w:lang w:val="fr-FR"/>
      </w:rPr>
    </w:pPr>
    <w:r>
      <w:rPr>
        <w:color w:val="231F20"/>
        <w:lang w:val="fr-FR"/>
      </w:rPr>
      <w:t>Je pars à 16h de A, donner l’heure estimée d’arriver à B ?</w:t>
    </w:r>
  </w:p>
  <w:p>
    <w:pPr>
      <w:pStyle w:val="Corpsdetexte"/>
      <w:rPr>
        <w:lang w:val="fr-FR"/>
      </w:rPr>
    </w:pPr>
    <w:r>
      <w:rPr>
        <w:lang w:val="fr-FR"/>
      </w:rPr>
    </w:r>
  </w:p>
  <w:p>
    <w:pPr>
      <w:pStyle w:val="ListParagraph"/>
      <w:tabs>
        <w:tab w:val="left" w:pos="450" w:leader="none"/>
      </w:tabs>
      <w:spacing w:before="1" w:after="0"/>
      <w:ind w:left="200" w:right="122" w:hanging="0"/>
      <w:rPr>
        <w:sz w:val="24"/>
        <w:lang w:val="fr-FR"/>
      </w:rPr>
    </w:pPr>
    <w:r>
      <w:rPr>
        <w:color w:val="231F20"/>
        <w:sz w:val="24"/>
        <w:lang w:val="fr-FR"/>
      </w:rPr>
      <w:t xml:space="preserve">De nuit, on </w:t>
    </w:r>
    <w:r>
      <w:rPr>
        <w:color w:val="FF0000"/>
        <w:sz w:val="24"/>
        <w:lang w:val="fr-FR"/>
      </w:rPr>
      <w:t>observe 6 eclats blancs rapides + 1 eclat long</w:t>
    </w:r>
    <w:r>
      <w:rPr>
        <w:color w:val="231F20"/>
        <w:sz w:val="24"/>
        <w:lang w:val="fr-FR"/>
      </w:rPr>
      <w:t>: de quelle marque s'agit-il</w:t>
    </w:r>
    <w:r>
      <w:rPr>
        <w:color w:val="231F20"/>
        <w:spacing w:val="-4"/>
        <w:sz w:val="24"/>
        <w:lang w:val="fr-FR"/>
      </w:rPr>
      <w:t xml:space="preserve"> </w:t>
    </w:r>
    <w:r>
      <w:rPr>
        <w:color w:val="231F20"/>
        <w:sz w:val="24"/>
        <w:lang w:val="fr-FR"/>
      </w:rPr>
      <w:t>?</w:t>
    </w:r>
  </w:p>
  <w:p>
    <w:pPr>
      <w:pStyle w:val="Corpsdetexte"/>
      <w:spacing w:before="1" w:after="0"/>
      <w:rPr>
        <w:lang w:val="fr-FR"/>
      </w:rPr>
    </w:pPr>
    <w:r>
      <w:rPr>
        <w:lang w:val="fr-FR"/>
      </w:rPr>
      <mc:AlternateContent>
        <mc:Choice Requires="wpg">
          <w:drawing>
            <wp:anchor behindDoc="1" distT="0" distB="0" distL="114300" distR="114300" simplePos="0" locked="0" layoutInCell="1" allowOverlap="1" relativeHeight="12" wp14:anchorId="7F914865">
              <wp:simplePos x="0" y="0"/>
              <wp:positionH relativeFrom="page">
                <wp:posOffset>857885</wp:posOffset>
              </wp:positionH>
              <wp:positionV relativeFrom="paragraph">
                <wp:posOffset>3810</wp:posOffset>
              </wp:positionV>
              <wp:extent cx="192405" cy="598170"/>
              <wp:effectExtent l="0" t="0" r="0" b="0"/>
              <wp:wrapNone/>
              <wp:docPr id="1" name="Group 2"/>
              <a:graphic xmlns:a="http://schemas.openxmlformats.org/drawingml/2006/main">
                <a:graphicData uri="http://schemas.microsoft.com/office/word/2010/wordprocessingGroup">
                  <wpg:wgp>
                    <wpg:cNvGrpSpPr/>
                    <wpg:grpSpPr>
                      <a:xfrm>
                        <a:off x="0" y="0"/>
                        <a:ext cx="191880" cy="597600"/>
                      </a:xfrm>
                    </wpg:grpSpPr>
                    <pic:pic xmlns:pic="http://schemas.openxmlformats.org/drawingml/2006/picture">
                      <pic:nvPicPr>
                        <pic:cNvPr id="0" name="Picture 6" descr=""/>
                        <pic:cNvPicPr/>
                      </pic:nvPicPr>
                      <pic:blipFill>
                        <a:blip r:embed="rId1"/>
                        <a:stretch/>
                      </pic:blipFill>
                      <pic:spPr>
                        <a:xfrm>
                          <a:off x="5760" y="0"/>
                          <a:ext cx="186120" cy="280080"/>
                        </a:xfrm>
                        <a:prstGeom prst="rect">
                          <a:avLst/>
                        </a:prstGeom>
                        <a:ln>
                          <a:noFill/>
                        </a:ln>
                      </pic:spPr>
                    </pic:pic>
                    <pic:pic xmlns:pic="http://schemas.openxmlformats.org/drawingml/2006/picture">
                      <pic:nvPicPr>
                        <pic:cNvPr id="1" name="Picture 5" descr=""/>
                        <pic:cNvPicPr/>
                      </pic:nvPicPr>
                      <pic:blipFill>
                        <a:blip r:embed="rId2"/>
                        <a:stretch/>
                      </pic:blipFill>
                      <pic:spPr>
                        <a:xfrm>
                          <a:off x="0" y="15840"/>
                          <a:ext cx="170640" cy="237600"/>
                        </a:xfrm>
                        <a:prstGeom prst="rect">
                          <a:avLst/>
                        </a:prstGeom>
                        <a:ln>
                          <a:noFill/>
                        </a:ln>
                      </pic:spPr>
                    </pic:pic>
                    <pic:pic xmlns:pic="http://schemas.openxmlformats.org/drawingml/2006/picture">
                      <pic:nvPicPr>
                        <pic:cNvPr id="2" name="Picture 4" descr=""/>
                        <pic:cNvPicPr/>
                      </pic:nvPicPr>
                      <pic:blipFill>
                        <a:blip r:embed="rId3"/>
                        <a:stretch/>
                      </pic:blipFill>
                      <pic:spPr>
                        <a:xfrm>
                          <a:off x="5760" y="317520"/>
                          <a:ext cx="186120" cy="280080"/>
                        </a:xfrm>
                        <a:prstGeom prst="rect">
                          <a:avLst/>
                        </a:prstGeom>
                        <a:ln>
                          <a:noFill/>
                        </a:ln>
                      </pic:spPr>
                    </pic:pic>
                    <pic:pic xmlns:pic="http://schemas.openxmlformats.org/drawingml/2006/picture">
                      <pic:nvPicPr>
                        <pic:cNvPr id="3" name="Picture 3" descr=""/>
                        <pic:cNvPicPr/>
                      </pic:nvPicPr>
                      <pic:blipFill>
                        <a:blip r:embed="rId4"/>
                        <a:stretch/>
                      </pic:blipFill>
                      <pic:spPr>
                        <a:xfrm>
                          <a:off x="0" y="291960"/>
                          <a:ext cx="170640" cy="239400"/>
                        </a:xfrm>
                        <a:prstGeom prst="rect">
                          <a:avLst/>
                        </a:prstGeom>
                        <a:ln>
                          <a:noFill/>
                        </a:ln>
                      </pic:spPr>
                    </pic:pic>
                  </wpg:wgp>
                </a:graphicData>
              </a:graphic>
            </wp:anchor>
          </w:drawing>
        </mc:Choice>
        <mc:Fallback>
          <w:pict>
            <v:group id="shape_0" alt="Group 2" style="position:absolute;margin-left:67.55pt;margin-top:0.3pt;width:15.1pt;height:47.05pt" coordorigin="1351,6" coordsize="302,941">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6" stroked="f" style="position:absolute;left:1360;top:6;width:292;height:440;mso-position-horizontal-relative:page" type="shapetype_75">
                <v:imagedata r:id="rId1" o:detectmouseclick="t"/>
                <w10:wrap type="none"/>
                <v:stroke color="#3465a4" joinstyle="round" endcap="flat"/>
              </v:shape>
              <v:shape id="shape_0" ID="Picture 5" stroked="f" style="position:absolute;left:1351;top:31;width:268;height:373;mso-position-horizontal-relative:page" type="shapetype_75">
                <v:imagedata r:id="rId2" o:detectmouseclick="t"/>
                <w10:wrap type="none"/>
                <v:stroke color="#3465a4" joinstyle="round" endcap="flat"/>
              </v:shape>
              <v:shape id="shape_0" ID="Picture 4" stroked="f" style="position:absolute;left:1360;top:506;width:292;height:440;mso-position-horizontal-relative:page" type="shapetype_75">
                <v:imagedata r:id="rId3" o:detectmouseclick="t"/>
                <w10:wrap type="none"/>
                <v:stroke color="#3465a4" joinstyle="round" endcap="flat"/>
              </v:shape>
              <v:shape id="shape_0" ID="Picture 3" stroked="f" style="position:absolute;left:1351;top:466;width:268;height:376;mso-position-horizontal-relative:page" type="shapetype_75">
                <v:imagedata r:id="rId4" o:detectmouseclick="t"/>
                <w10:wrap type="none"/>
                <v:stroke color="#3465a4" joinstyle="round" endcap="flat"/>
              </v:shape>
            </v:group>
          </w:pict>
        </mc:Fallback>
      </mc:AlternateContent>
    </w:r>
  </w:p>
  <w:p>
    <w:pPr>
      <w:pStyle w:val="ListParagraph"/>
      <w:tabs>
        <w:tab w:val="left" w:pos="450" w:leader="none"/>
        <w:tab w:val="left" w:pos="1134" w:leader="none"/>
      </w:tabs>
      <w:spacing w:before="1" w:after="0"/>
      <w:ind w:left="200" w:right="122" w:hanging="0"/>
      <w:rPr>
        <w:color w:val="231F20"/>
        <w:sz w:val="24"/>
        <w:lang w:val="fr-FR"/>
      </w:rPr>
    </w:pPr>
    <w:r>
      <w:rPr>
        <w:color w:val="231F20"/>
        <w:sz w:val="24"/>
        <w:lang w:val="fr-FR"/>
      </w:rPr>
      <w:tab/>
      <w:tab/>
      <w:t>Vous voyez une tourelle avec ce voyant</w:t>
      <w:tab/>
      <w:t xml:space="preserve"> au sommet : de quelle couleur est la tourelle de haut en bas ? De quelle marque s’agit-il ?</w:t>
    </w:r>
  </w:p>
  <w:p>
    <w:pPr>
      <w:pStyle w:val="Normal"/>
      <w:tabs>
        <w:tab w:val="left" w:pos="1018" w:leader="none"/>
        <w:tab w:val="left" w:pos="1019" w:leader="none"/>
      </w:tabs>
      <w:ind w:left="200" w:right="694" w:hanging="0"/>
      <w:rPr>
        <w:sz w:val="24"/>
        <w:lang w:val="fr-FR"/>
      </w:rPr>
    </w:pPr>
    <w:r>
      <w:rPr>
        <w:sz w:val="24"/>
        <w:lang w:val="fr-FR"/>
      </w:rPr>
    </w:r>
  </w:p>
  <w:p>
    <w:pPr>
      <w:pStyle w:val="ListParagraph"/>
      <w:tabs>
        <w:tab w:val="left" w:pos="450" w:leader="none"/>
      </w:tabs>
      <w:spacing w:before="1" w:after="0"/>
      <w:ind w:left="200" w:right="122" w:hanging="0"/>
      <w:rPr>
        <w:color w:val="231F20"/>
        <w:sz w:val="24"/>
        <w:lang w:val="fr-FR"/>
      </w:rPr>
    </w:pPr>
    <w:r>
      <w:rPr>
        <w:color w:val="231F20"/>
        <w:sz w:val="24"/>
        <w:lang w:val="fr-FR"/>
      </w:rPr>
      <w:t>Vous faites une route NW, vous voyez une cardinale Sud. La laissez-vous à tribord ou à babord ?</w:t>
    </w:r>
  </w:p>
  <w:p>
    <w:pPr>
      <w:pStyle w:val="Corpsdetexte"/>
      <w:spacing w:before="11" w:after="0"/>
      <w:rPr>
        <w:sz w:val="23"/>
        <w:lang w:val="fr-FR"/>
      </w:rPr>
    </w:pPr>
    <w:r>
      <w:rPr>
        <w:sz w:val="23"/>
        <w:lang w:val="fr-FR"/>
      </w:rPr>
    </w:r>
  </w:p>
  <w:p>
    <w:pPr>
      <w:pStyle w:val="ListParagraph"/>
      <w:tabs>
        <w:tab w:val="left" w:pos="453" w:leader="none"/>
      </w:tabs>
      <w:spacing w:before="1" w:after="0"/>
      <w:ind w:left="452" w:hanging="253"/>
      <w:rPr>
        <w:sz w:val="24"/>
        <w:lang w:val="fr-FR"/>
      </w:rPr>
    </w:pPr>
    <w:r>
      <w:rPr>
        <w:color w:val="231F20"/>
        <w:sz w:val="24"/>
        <w:lang w:val="fr-FR"/>
      </w:rPr>
      <w:t>Sur une carte, que signifie : FI {2) 10s 87m</w:t>
    </w:r>
    <w:r>
      <w:rPr>
        <w:color w:val="231F20"/>
        <w:spacing w:val="-9"/>
        <w:sz w:val="24"/>
        <w:lang w:val="fr-FR"/>
      </w:rPr>
      <w:t xml:space="preserve"> </w:t>
    </w:r>
    <w:r>
      <w:rPr>
        <w:color w:val="231F20"/>
        <w:sz w:val="24"/>
        <w:lang w:val="fr-FR"/>
      </w:rPr>
      <w:t>20M</w:t>
    </w:r>
  </w:p>
  <w:p>
    <w:pPr>
      <w:pStyle w:val="Corpsdetexte"/>
      <w:spacing w:before="11" w:after="0"/>
      <w:rPr>
        <w:sz w:val="23"/>
        <w:lang w:val="fr-FR"/>
      </w:rPr>
    </w:pPr>
    <w:r>
      <w:rPr>
        <w:sz w:val="23"/>
        <w:lang w:val="fr-FR"/>
      </w:rPr>
    </w:r>
  </w:p>
  <w:p>
    <w:pPr>
      <w:pStyle w:val="ListParagraph"/>
      <w:tabs>
        <w:tab w:val="left" w:pos="453" w:leader="none"/>
      </w:tabs>
      <w:ind w:left="200" w:right="272" w:hanging="0"/>
      <w:rPr>
        <w:sz w:val="24"/>
        <w:lang w:val="fr-FR"/>
      </w:rPr>
    </w:pPr>
    <w:r>
      <w:rPr>
        <w:color w:val="231F20"/>
        <w:sz w:val="24"/>
        <w:lang w:val="fr-FR"/>
      </w:rPr>
      <w:t>Comment pouvez-vous vérifier la justesse</w:t>
    </w:r>
    <w:r>
      <w:rPr>
        <w:color w:val="231F20"/>
        <w:spacing w:val="-21"/>
        <w:sz w:val="24"/>
        <w:lang w:val="fr-FR"/>
      </w:rPr>
      <w:t xml:space="preserve"> </w:t>
    </w:r>
    <w:r>
      <w:rPr>
        <w:color w:val="231F20"/>
        <w:sz w:val="24"/>
        <w:lang w:val="fr-FR"/>
      </w:rPr>
      <w:t>de votre compas de route</w:t>
    </w:r>
    <w:r>
      <w:rPr>
        <w:color w:val="231F20"/>
        <w:spacing w:val="-1"/>
        <w:sz w:val="24"/>
        <w:lang w:val="fr-FR"/>
      </w:rPr>
      <w:t xml:space="preserve"> </w:t>
    </w:r>
    <w:r>
      <w:rPr>
        <w:color w:val="231F20"/>
        <w:sz w:val="24"/>
        <w:lang w:val="fr-FR"/>
      </w:rPr>
      <w:t>?</w:t>
    </w:r>
  </w:p>
  <w:p>
    <w:pPr>
      <w:pStyle w:val="Corpsdetexte"/>
      <w:spacing w:before="11" w:after="0"/>
      <w:rPr>
        <w:sz w:val="23"/>
        <w:lang w:val="fr-FR"/>
      </w:rPr>
    </w:pPr>
    <w:r>
      <w:rPr>
        <w:sz w:val="23"/>
        <w:lang w:val="fr-FR"/>
      </w:rPr>
    </w:r>
  </w:p>
  <w:p>
    <w:pPr>
      <w:pStyle w:val="ListParagraph"/>
      <w:tabs>
        <w:tab w:val="left" w:pos="453" w:leader="none"/>
      </w:tabs>
      <w:ind w:left="200" w:right="272" w:hanging="0"/>
      <w:rPr>
        <w:color w:val="231F20"/>
        <w:sz w:val="24"/>
        <w:lang w:val="fr-FR"/>
      </w:rPr>
    </w:pPr>
    <w:r>
      <w:rPr>
        <w:color w:val="231F20"/>
        <w:sz w:val="24"/>
        <w:lang w:val="fr-FR"/>
      </w:rPr>
      <w:t xml:space="preserve">Point A : 42°25',3 - 3°21',7 - Point B : 42°19',8- 3°21,7 </w:t>
    </w:r>
  </w:p>
  <w:p>
    <w:pPr>
      <w:pStyle w:val="Corpsdetexte"/>
      <w:ind w:left="200" w:hanging="0"/>
      <w:rPr>
        <w:color w:val="231F20"/>
        <w:lang w:val="fr-FR"/>
      </w:rPr>
    </w:pPr>
    <w:r>
      <w:rPr>
        <w:color w:val="231F20"/>
        <w:lang w:val="fr-FR"/>
      </w:rPr>
      <w:t>Quelle est la distance entre A et B ?</w:t>
    </w:r>
  </w:p>
  <w:p>
    <w:pPr>
      <w:pStyle w:val="Corpsdetexte"/>
      <w:ind w:left="200" w:hanging="0"/>
      <w:rPr>
        <w:color w:val="231F20"/>
        <w:lang w:val="fr-FR"/>
      </w:rPr>
    </w:pPr>
    <w:r>
      <w:rPr>
        <w:color w:val="231F20"/>
        <w:lang w:val="fr-FR"/>
      </w:rPr>
    </w:r>
  </w:p>
  <w:p>
    <w:pPr>
      <w:pStyle w:val="ListParagraph"/>
      <w:tabs>
        <w:tab w:val="left" w:pos="453" w:leader="none"/>
      </w:tabs>
      <w:ind w:left="200" w:right="272" w:hanging="0"/>
      <w:rPr>
        <w:color w:val="231F20"/>
        <w:sz w:val="24"/>
        <w:lang w:val="fr-FR"/>
      </w:rPr>
    </w:pPr>
    <w:r>
      <w:rPr>
        <w:color w:val="231F20"/>
        <w:sz w:val="24"/>
        <w:lang w:val="fr-FR"/>
      </w:rPr>
      <w:t>Vous souhaitez entrer dans un port à seuil (seuil = 2,5m). à partir de quelle heure locale pouvez-vous rentrer ?.</w:t>
    </w:r>
  </w:p>
  <w:p>
    <w:pPr>
      <w:pStyle w:val="Corpsdetexte"/>
      <w:ind w:left="199" w:hanging="0"/>
      <w:rPr>
        <w:lang w:val="fr-FR"/>
      </w:rPr>
    </w:pPr>
    <w:r>
      <w:rPr>
        <w:lang w:val="fr-FR"/>
      </w:rPr>
    </w:r>
  </w:p>
  <w:p>
    <w:pPr>
      <w:pStyle w:val="Corpsdetexte"/>
      <w:ind w:left="199" w:hanging="0"/>
      <w:rPr>
        <w:lang w:val="fr-FR"/>
      </w:rPr>
    </w:pPr>
    <w:r>
      <w:rPr>
        <w:lang w:val="fr-FR"/>
      </w:rPr>
      <w:t>Tirant d’eau : 1,80m</w:t>
    </w:r>
  </w:p>
  <w:p>
    <w:pPr>
      <w:pStyle w:val="Corpsdetexte"/>
      <w:ind w:left="199" w:hanging="0"/>
      <w:rPr>
        <w:lang w:val="fr-FR"/>
      </w:rPr>
    </w:pPr>
    <w:r>
      <w:rPr>
        <w:lang w:val="fr-FR"/>
      </w:rPr>
      <w:t>Lundi 20 mai heure locale</w:t>
    </w:r>
  </w:p>
  <w:p>
    <w:pPr>
      <w:pStyle w:val="Corpsdetexte"/>
      <w:ind w:left="199" w:hanging="0"/>
      <w:rPr/>
    </w:pPr>
    <w:r>
      <w:rPr/>
      <w:t>PM : 9h – 7,50 mètres</w:t>
    </w:r>
  </w:p>
  <w:p>
    <w:pPr>
      <w:pStyle w:val="Corpsdetexte"/>
      <w:ind w:left="199" w:hanging="0"/>
      <w:rPr/>
    </w:pPr>
    <w:r>
      <w:rPr/>
      <w:t>BM : 15h20 – 1,50m</w:t>
    </w:r>
  </w:p>
  <w:p>
    <w:pPr>
      <w:pStyle w:val="Corpsdetexte"/>
      <w:ind w:left="199" w:hanging="0"/>
      <w:rPr>
        <w:lang w:val="fr-FR"/>
      </w:rPr>
    </w:pPr>
    <w:r>
      <w:rPr>
        <w:lang w:val="fr-FR"/>
      </w:rPr>
      <w:t>Vous prenez un pied de pilote de 70 cm.</w:t>
    </w:r>
  </w:p>
  <w:p>
    <w:pPr>
      <w:pStyle w:val="Titre2"/>
      <w:ind w:left="104" w:hanging="0"/>
      <w:rPr>
        <w:color w:val="231F20"/>
        <w:lang w:val="fr-FR"/>
      </w:rPr>
    </w:pPr>
    <w:r>
      <w:rPr>
        <w:color w:val="231F20"/>
        <w:lang w:val="fr-FR"/>
      </w:rPr>
    </w:r>
  </w:p>
  <w:p>
    <w:pPr>
      <w:pStyle w:val="Titre2"/>
      <w:ind w:left="104" w:hanging="0"/>
      <w:rPr/>
    </w:pPr>
    <w:r>
      <w:rPr>
        <w:color w:val="231F20"/>
      </w:rPr>
      <w:t>METEO</w:t>
    </w:r>
  </w:p>
  <w:p>
    <w:pPr>
      <w:pStyle w:val="Corpsdetexte"/>
      <w:rPr>
        <w:b/>
        <w:b/>
      </w:rPr>
    </w:pPr>
    <w:r>
      <w:rPr>
        <w:b/>
      </w:rPr>
    </w:r>
  </w:p>
  <w:p>
    <w:pPr>
      <w:pStyle w:val="ListParagraph"/>
      <w:tabs>
        <w:tab w:val="left" w:pos="450" w:leader="none"/>
      </w:tabs>
      <w:spacing w:before="1" w:after="0"/>
      <w:ind w:left="200" w:right="122" w:hanging="0"/>
      <w:rPr>
        <w:color w:val="231F20"/>
        <w:sz w:val="24"/>
        <w:lang w:val="fr-FR"/>
      </w:rPr>
    </w:pPr>
    <w:r>
      <w:rPr>
        <w:color w:val="231F20"/>
        <w:sz w:val="24"/>
        <w:lang w:val="fr-FR"/>
      </w:rPr>
      <w:t xml:space="preserve">Quels sont les signes annonciateurs d'une </w:t>
    </w:r>
    <w:r>
      <w:rPr>
        <w:color w:val="FF0000"/>
        <w:sz w:val="24"/>
        <w:lang w:val="fr-FR"/>
      </w:rPr>
      <w:t xml:space="preserve">depression </w:t>
    </w:r>
    <w:r>
      <w:rPr>
        <w:color w:val="231F20"/>
        <w:sz w:val="24"/>
        <w:lang w:val="fr-FR"/>
      </w:rPr>
      <w:t>?</w:t>
    </w:r>
  </w:p>
  <w:p>
    <w:pPr>
      <w:pStyle w:val="Corpsdetexte"/>
      <w:spacing w:before="11" w:after="0"/>
      <w:rPr>
        <w:sz w:val="23"/>
        <w:lang w:val="fr-FR"/>
      </w:rPr>
    </w:pPr>
    <w:r>
      <w:rPr>
        <w:sz w:val="23"/>
        <w:lang w:val="fr-FR"/>
      </w:rPr>
    </w:r>
  </w:p>
  <w:p>
    <w:pPr>
      <w:pStyle w:val="ListParagraph"/>
      <w:tabs>
        <w:tab w:val="left" w:pos="450" w:leader="none"/>
      </w:tabs>
      <w:spacing w:before="1" w:after="0"/>
      <w:ind w:left="200" w:right="122" w:hanging="0"/>
      <w:rPr>
        <w:color w:val="231F20"/>
        <w:sz w:val="24"/>
        <w:lang w:val="fr-FR"/>
      </w:rPr>
    </w:pPr>
    <w:r>
      <w:rPr>
        <w:color w:val="231F20"/>
        <w:sz w:val="24"/>
        <w:lang w:val="fr-FR"/>
      </w:rPr>
      <w:t>Comment pouvez-vous vous procurer un bulletin météo ?</w:t>
    </w:r>
  </w:p>
  <w:p>
    <w:pPr>
      <w:pStyle w:val="Corpsdetexte"/>
      <w:spacing w:before="11" w:after="0"/>
      <w:rPr>
        <w:sz w:val="23"/>
        <w:lang w:val="fr-FR"/>
      </w:rPr>
    </w:pPr>
    <w:r>
      <w:rPr>
        <w:sz w:val="23"/>
        <w:lang w:val="fr-FR"/>
      </w:rPr>
    </w:r>
  </w:p>
  <w:p>
    <w:pPr>
      <w:pStyle w:val="ListParagraph"/>
      <w:tabs>
        <w:tab w:val="left" w:pos="357" w:leader="none"/>
      </w:tabs>
      <w:spacing w:before="1" w:after="0"/>
      <w:rPr>
        <w:sz w:val="24"/>
        <w:lang w:val="fr-FR"/>
      </w:rPr>
    </w:pPr>
    <w:r>
      <w:rPr>
        <w:color w:val="231F20"/>
        <w:sz w:val="24"/>
        <w:lang w:val="fr-FR"/>
      </w:rPr>
      <w:t xml:space="preserve">Que veut dire BMS ? </w:t>
    </w:r>
  </w:p>
  <w:p>
    <w:pPr>
      <w:pStyle w:val="Corpsdetexte"/>
      <w:spacing w:before="11" w:after="0"/>
      <w:rPr>
        <w:sz w:val="23"/>
        <w:lang w:val="fr-FR"/>
      </w:rPr>
    </w:pPr>
    <w:r>
      <w:rPr>
        <w:sz w:val="23"/>
        <w:lang w:val="fr-FR"/>
      </w:rPr>
    </w:r>
  </w:p>
  <w:p>
    <w:pPr>
      <w:pStyle w:val="Corpsdetexte"/>
      <w:spacing w:before="2" w:after="0"/>
      <w:rPr>
        <w:lang w:val="fr-FR"/>
      </w:rPr>
    </w:pPr>
    <w:r>
      <w:rPr>
        <w:lang w:val="fr-FR"/>
      </w:rPr>
      <w:t>Qu’est-ce que le gradient isobarique ?</w:t>
    </w:r>
  </w:p>
  <w:p>
    <w:pPr>
      <w:pStyle w:val="ListParagraph"/>
      <w:ind w:left="1610" w:hanging="349"/>
      <w:rPr>
        <w:lang w:val="fr-FR"/>
      </w:rPr>
    </w:pPr>
    <w:r>
      <w:rPr>
        <w:lang w:val="fr-FR"/>
      </w:rPr>
    </w:r>
  </w:p>
  <w:p>
    <w:pPr>
      <w:pStyle w:val="ListParagraph"/>
      <w:tabs>
        <w:tab w:val="left" w:pos="450" w:leader="none"/>
      </w:tabs>
      <w:spacing w:before="1" w:after="0"/>
      <w:ind w:left="200" w:right="122" w:hanging="0"/>
      <w:rPr>
        <w:color w:val="231F20"/>
        <w:sz w:val="24"/>
        <w:lang w:val="fr-FR"/>
      </w:rPr>
    </w:pPr>
    <w:r>
      <w:rPr>
        <w:color w:val="231F20"/>
        <w:sz w:val="24"/>
        <w:lang w:val="fr-FR"/>
      </w:rPr>
      <w:t>A quelle force de vent sur l’échelle de Beaufort correspond le « grand frais »</w:t>
    </w:r>
  </w:p>
  <w:p>
    <w:pPr>
      <w:pStyle w:val="Corpsdetexte"/>
      <w:spacing w:before="2" w:after="0"/>
      <w:ind w:left="103" w:hanging="0"/>
      <w:rPr>
        <w:lang w:val="fr-FR"/>
      </w:rPr>
    </w:pPr>
    <w:r>
      <w:rPr>
        <w:lang w:val="fr-FR"/>
      </w:rPr>
    </w:r>
  </w:p>
  <w:p>
    <w:pPr>
      <w:pStyle w:val="Titre2"/>
      <w:ind w:left="104" w:hanging="0"/>
      <w:rPr/>
    </w:pPr>
    <w:r>
      <w:rPr>
        <w:color w:val="231F20"/>
      </w:rPr>
      <w:t>TECHNOLOGIE</w:t>
    </w:r>
  </w:p>
  <w:p>
    <w:pPr>
      <w:pStyle w:val="Corpsdetexte"/>
      <w:rPr>
        <w:b/>
        <w:b/>
      </w:rPr>
    </w:pPr>
    <w:r>
      <w:rPr>
        <w:b/>
      </w:rPr>
    </w:r>
  </w:p>
  <w:p>
    <w:pPr>
      <w:pStyle w:val="ListParagraph"/>
      <w:tabs>
        <w:tab w:val="left" w:pos="450" w:leader="none"/>
      </w:tabs>
      <w:spacing w:before="1" w:after="0"/>
      <w:ind w:left="200" w:right="122" w:hanging="0"/>
      <w:rPr>
        <w:color w:val="231F20"/>
        <w:sz w:val="24"/>
        <w:lang w:val="fr-FR"/>
      </w:rPr>
    </w:pPr>
    <w:r>
      <w:rPr>
        <w:color w:val="231F20"/>
        <w:sz w:val="24"/>
        <w:lang w:val="fr-FR"/>
      </w:rPr>
      <w:t>Que vérifier-vous avant de lancer le moteur la première fois ?</w:t>
    </w:r>
  </w:p>
  <w:p>
    <w:pPr>
      <w:pStyle w:val="Normal"/>
      <w:tabs>
        <w:tab w:val="left" w:pos="357" w:leader="none"/>
      </w:tabs>
      <w:ind w:left="103" w:hanging="0"/>
      <w:rPr>
        <w:sz w:val="24"/>
        <w:lang w:val="fr-FR"/>
      </w:rPr>
    </w:pPr>
    <w:r>
      <w:rPr>
        <w:sz w:val="24"/>
        <w:lang w:val="fr-FR"/>
      </w:rPr>
    </w:r>
  </w:p>
  <w:p>
    <w:pPr>
      <w:pStyle w:val="ListParagraph"/>
      <w:tabs>
        <w:tab w:val="left" w:pos="357" w:leader="none"/>
      </w:tabs>
      <w:rPr>
        <w:color w:val="231F20"/>
        <w:sz w:val="24"/>
        <w:lang w:val="fr-FR"/>
      </w:rPr>
    </w:pPr>
    <w:r>
      <w:rPr>
        <w:color w:val="231F20"/>
        <w:sz w:val="24"/>
        <w:lang w:val="fr-FR"/>
      </w:rPr>
      <w:t>Que vérifiez-vous une fois qu’il est lancé ?</w:t>
    </w:r>
  </w:p>
  <w:p>
    <w:pPr>
      <w:pStyle w:val="Corpsdetexte"/>
      <w:spacing w:before="11" w:after="0"/>
      <w:rPr>
        <w:sz w:val="23"/>
        <w:lang w:val="fr-FR"/>
      </w:rPr>
    </w:pPr>
    <w:r>
      <w:rPr>
        <w:sz w:val="23"/>
        <w:lang w:val="fr-FR"/>
      </w:rPr>
    </w:r>
  </w:p>
  <w:p>
    <w:pPr>
      <w:pStyle w:val="ListParagraph"/>
      <w:tabs>
        <w:tab w:val="left" w:pos="457" w:leader="none"/>
      </w:tabs>
      <w:spacing w:before="1" w:after="0"/>
      <w:ind w:left="200" w:right="122" w:hanging="0"/>
      <w:rPr>
        <w:sz w:val="24"/>
        <w:lang w:val="fr-FR"/>
      </w:rPr>
    </w:pPr>
    <w:r>
      <w:rPr>
        <w:sz w:val="24"/>
        <w:lang w:val="fr-FR"/>
      </w:rPr>
      <w:t>Que vérifiez-vous lorsque vous prenez un bateau pour une croisière d'une semaine</w:t>
    </w:r>
    <w:r>
      <w:rPr>
        <w:spacing w:val="-5"/>
        <w:sz w:val="24"/>
        <w:lang w:val="fr-FR"/>
      </w:rPr>
      <w:t xml:space="preserve"> </w:t>
    </w:r>
    <w:r>
      <w:rPr>
        <w:sz w:val="24"/>
        <w:lang w:val="fr-FR"/>
      </w:rPr>
      <w:t>? Choisissez l’une des 3 parties suivantes :</w:t>
    </w:r>
  </w:p>
  <w:p>
    <w:pPr>
      <w:pStyle w:val="Normal"/>
      <w:tabs>
        <w:tab w:val="left" w:pos="457" w:leader="none"/>
      </w:tabs>
      <w:ind w:left="199" w:right="111" w:hanging="0"/>
      <w:rPr>
        <w:sz w:val="28"/>
        <w:lang w:val="fr-FR"/>
      </w:rPr>
    </w:pPr>
    <w:r>
      <w:rPr>
        <w:sz w:val="24"/>
        <w:lang w:val="fr-FR"/>
      </w:rPr>
      <w:t>a–inventaire de l’équipement de navigation–cartographie</w:t>
      <w:br/>
      <w:t xml:space="preserve">b–inventaire de l’équipement et des points à repérer en cas d’incendie. </w:t>
      <w:br/>
      <w:t>c–Inventaire des éléments nécessaires pour prévenir et effectuer la manœuvre de récupération d’un homme à la mer</w:t>
    </w:r>
    <w:r>
      <w:rPr>
        <w:sz w:val="28"/>
        <w:lang w:val="fr-FR"/>
      </w:rPr>
      <w:t xml:space="preserve"> </w:t>
    </w:r>
  </w:p>
  <w:p>
    <w:pPr>
      <w:pStyle w:val="Corpsdetexte"/>
      <w:rPr>
        <w:lang w:val="fr-FR"/>
      </w:rPr>
    </w:pPr>
    <w:r>
      <w:rPr>
        <w:lang w:val="fr-FR"/>
      </w:rPr>
    </w:r>
  </w:p>
  <w:p>
    <w:pPr>
      <w:pStyle w:val="ListParagraph"/>
      <w:tabs>
        <w:tab w:val="left" w:pos="426" w:leader="none"/>
      </w:tabs>
      <w:spacing w:before="1" w:after="0"/>
      <w:ind w:left="200" w:right="122" w:hanging="0"/>
      <w:rPr>
        <w:color w:val="231F20"/>
        <w:sz w:val="24"/>
        <w:lang w:val="fr-FR"/>
      </w:rPr>
    </w:pPr>
    <w:r>
      <w:rPr>
        <w:color w:val="231F20"/>
        <w:sz w:val="24"/>
        <w:lang w:val="fr-FR"/>
      </w:rPr>
      <w:t>Faites le schéma d'un bateau amarré à un catway.</w:t>
    </w:r>
  </w:p>
  <w:p>
    <w:pPr>
      <w:pStyle w:val="Normal"/>
      <w:rPr>
        <w:b/>
        <w:b/>
        <w:bCs/>
        <w:color w:val="231F20"/>
        <w:sz w:val="24"/>
        <w:szCs w:val="24"/>
        <w:lang w:val="fr-FR"/>
      </w:rPr>
    </w:pPr>
    <w:r>
      <w:rPr>
        <w:b/>
        <w:bCs/>
        <w:color w:val="231F20"/>
        <w:sz w:val="24"/>
        <w:szCs w:val="24"/>
        <w:lang w:val="fr-FR"/>
      </w:rPr>
    </w:r>
  </w:p>
  <w:p>
    <w:pPr>
      <w:pStyle w:val="Titre2"/>
      <w:ind w:left="104" w:hanging="0"/>
      <w:rPr/>
    </w:pPr>
    <w:r>
      <w:rPr>
        <w:color w:val="231F20"/>
      </w:rPr>
      <w:t>SECURITE</w:t>
    </w:r>
  </w:p>
  <w:p>
    <w:pPr>
      <w:pStyle w:val="Corpsdetexte"/>
      <w:rPr>
        <w:b/>
        <w:b/>
      </w:rPr>
    </w:pPr>
    <w:r>
      <w:rPr>
        <w:b/>
      </w:rPr>
    </w:r>
  </w:p>
  <w:p>
    <w:pPr>
      <w:pStyle w:val="ListParagraph"/>
      <w:tabs>
        <w:tab w:val="left" w:pos="450" w:leader="none"/>
      </w:tabs>
      <w:spacing w:before="1" w:after="0"/>
      <w:ind w:left="200" w:right="122" w:hanging="0"/>
      <w:rPr>
        <w:color w:val="231F20"/>
        <w:sz w:val="24"/>
        <w:lang w:val="fr-FR"/>
      </w:rPr>
    </w:pPr>
    <w:r>
      <w:rPr>
        <w:color w:val="231F20"/>
        <w:sz w:val="24"/>
        <w:lang w:val="fr-FR"/>
      </w:rPr>
      <w:t>Quels sont les facteurs propices au mal de mer ?</w:t>
    </w:r>
  </w:p>
  <w:p>
    <w:pPr>
      <w:pStyle w:val="Normal"/>
      <w:tabs>
        <w:tab w:val="left" w:pos="364" w:leader="none"/>
      </w:tabs>
      <w:ind w:left="104" w:hanging="0"/>
      <w:rPr>
        <w:lang w:val="fr-FR"/>
      </w:rPr>
    </w:pPr>
    <w:r>
      <w:rPr>
        <w:lang w:val="fr-FR"/>
      </w:rPr>
    </w:r>
  </w:p>
  <w:p>
    <w:pPr>
      <w:pStyle w:val="ListParagraph"/>
      <w:tabs>
        <w:tab w:val="left" w:pos="450" w:leader="none"/>
      </w:tabs>
      <w:spacing w:before="1" w:after="0"/>
      <w:ind w:left="200" w:right="122" w:hanging="0"/>
      <w:rPr>
        <w:color w:val="231F20"/>
        <w:sz w:val="24"/>
        <w:lang w:val="fr-FR"/>
      </w:rPr>
    </w:pPr>
    <w:r>
      <w:rPr>
        <w:color w:val="231F20"/>
        <w:sz w:val="24"/>
        <w:lang w:val="fr-FR"/>
      </w:rPr>
      <w:t>Vous avez un problème de moteur qui empêche le bateau de revenir au port par vos propres moyens. Quel message formulez-vous à la VHF ?</w:t>
    </w:r>
  </w:p>
  <w:p>
    <w:pPr>
      <w:pStyle w:val="Corpsdetexte"/>
      <w:spacing w:before="11" w:after="0"/>
      <w:rPr>
        <w:sz w:val="23"/>
        <w:lang w:val="fr-FR"/>
      </w:rPr>
    </w:pPr>
    <w:r>
      <w:rPr>
        <w:sz w:val="23"/>
        <w:lang w:val="fr-FR"/>
      </w:rPr>
    </w:r>
  </w:p>
  <w:p>
    <w:pPr>
      <w:pStyle w:val="ListParagraph"/>
      <w:tabs>
        <w:tab w:val="left" w:pos="450" w:leader="none"/>
      </w:tabs>
      <w:spacing w:before="1" w:after="0"/>
      <w:ind w:left="200" w:right="122" w:hanging="0"/>
      <w:rPr>
        <w:color w:val="231F20"/>
        <w:sz w:val="24"/>
        <w:lang w:val="fr-FR"/>
      </w:rPr>
    </w:pPr>
    <w:r>
      <w:rPr>
        <w:color w:val="231F20"/>
        <w:sz w:val="24"/>
        <w:lang w:val="fr-FR"/>
      </w:rPr>
      <w:t xml:space="preserve">Vous êtes tribord amure, un bateau tribord amure arrive sur votre tribord. Comment vérifiez vous s’il y a risque de collision ? Si risque avéré, que faites-vous ? </w:t>
    </w:r>
  </w:p>
  <w:p>
    <w:pPr>
      <w:pStyle w:val="Normal"/>
      <w:tabs>
        <w:tab w:val="left" w:pos="508" w:leader="none"/>
      </w:tabs>
      <w:ind w:right="111" w:hanging="0"/>
      <w:jc w:val="both"/>
      <w:rPr>
        <w:sz w:val="24"/>
        <w:lang w:val="fr-FR"/>
      </w:rPr>
    </w:pPr>
    <w:r>
      <w:rPr>
        <w:sz w:val="24"/>
        <w:lang w:val="fr-FR"/>
      </w:rPr>
    </w:r>
  </w:p>
  <w:p>
    <w:pPr>
      <w:pStyle w:val="Titre2"/>
      <w:ind w:left="104" w:hanging="0"/>
      <w:rPr>
        <w:color w:val="231F20"/>
        <w:lang w:val="fr-FR"/>
      </w:rPr>
    </w:pPr>
    <w:r>
      <w:rPr>
        <w:color w:val="231F20"/>
        <w:lang w:val="fr-FR"/>
      </w:rPr>
      <w:t>REGLAGES</w:t>
    </w:r>
  </w:p>
  <w:p>
    <w:pPr>
      <w:pStyle w:val="Titre2"/>
      <w:ind w:left="104" w:hanging="0"/>
      <w:rPr>
        <w:lang w:val="fr-FR"/>
      </w:rPr>
    </w:pPr>
    <w:r>
      <w:rPr>
        <w:lang w:val="fr-FR"/>
      </w:rPr>
    </w:r>
  </w:p>
  <w:p>
    <w:pPr>
      <w:pStyle w:val="ListParagraph"/>
      <w:tabs>
        <w:tab w:val="left" w:pos="450" w:leader="none"/>
      </w:tabs>
      <w:spacing w:before="1" w:after="0"/>
      <w:ind w:left="200" w:right="122" w:hanging="0"/>
      <w:rPr>
        <w:color w:val="231F20"/>
        <w:sz w:val="24"/>
        <w:lang w:val="fr-FR"/>
      </w:rPr>
    </w:pPr>
    <w:r>
      <w:rPr>
        <w:color w:val="231F20"/>
        <w:sz w:val="24"/>
        <w:lang w:val="fr-FR"/>
      </w:rPr>
      <w:t>Vous êtes au près, votre bateau est surtoilé. Comment vous en rendez-vous compte ?</w:t>
    </w:r>
  </w:p>
  <w:p>
    <w:pPr>
      <w:pStyle w:val="Normal"/>
      <w:tabs>
        <w:tab w:val="left" w:pos="508" w:leader="none"/>
      </w:tabs>
      <w:ind w:right="111" w:hanging="0"/>
      <w:jc w:val="both"/>
      <w:rPr>
        <w:sz w:val="24"/>
        <w:lang w:val="fr-FR"/>
      </w:rPr>
    </w:pPr>
    <w:r>
      <w:rPr>
        <w:sz w:val="24"/>
        <w:lang w:val="fr-FR"/>
      </w:rPr>
    </w:r>
  </w:p>
  <w:p>
    <w:pPr>
      <w:pStyle w:val="ListParagraph"/>
      <w:tabs>
        <w:tab w:val="left" w:pos="450" w:leader="none"/>
      </w:tabs>
      <w:spacing w:before="1" w:after="0"/>
      <w:ind w:left="200" w:right="122" w:hanging="0"/>
      <w:rPr>
        <w:color w:val="231F20"/>
        <w:sz w:val="24"/>
        <w:lang w:val="fr-FR"/>
      </w:rPr>
    </w:pPr>
    <w:r>
      <w:rPr>
        <w:color w:val="231F20"/>
        <w:sz w:val="24"/>
        <w:lang w:val="fr-FR"/>
      </w:rPr>
      <w:t>Vous êtes au près ? Les penons du bas de la voile d’avant sont bien réglés. Le penon intrados du haut décolle. Que faut-il faire ? </w:t>
    </w:r>
  </w:p>
  <w:p>
    <w:pPr>
      <w:pStyle w:val="Normal"/>
      <w:tabs>
        <w:tab w:val="left" w:pos="508" w:leader="none"/>
      </w:tabs>
      <w:ind w:right="111" w:hanging="0"/>
      <w:jc w:val="both"/>
      <w:rPr>
        <w:sz w:val="24"/>
        <w:lang w:val="fr-FR"/>
      </w:rPr>
    </w:pPr>
    <w:r>
      <w:rPr>
        <w:sz w:val="24"/>
        <w:lang w:val="fr-FR"/>
      </w:rPr>
    </w:r>
  </w:p>
  <w:p>
    <w:pPr>
      <w:pStyle w:val="ListParagraph"/>
      <w:tabs>
        <w:tab w:val="left" w:pos="450" w:leader="none"/>
      </w:tabs>
      <w:spacing w:before="1" w:after="0"/>
      <w:ind w:left="200" w:right="122" w:hanging="0"/>
      <w:rPr>
        <w:color w:val="231F20"/>
        <w:sz w:val="24"/>
        <w:lang w:val="fr-FR"/>
      </w:rPr>
    </w:pPr>
    <w:r>
      <w:rPr>
        <w:color w:val="231F20"/>
        <w:sz w:val="24"/>
        <w:lang w:val="fr-FR"/>
      </w:rPr>
      <w:t> </w:t>
    </w:r>
    <w:r>
      <w:rPr>
        <w:color w:val="231F20"/>
        <w:sz w:val="24"/>
        <w:lang w:val="fr-FR"/>
      </w:rPr>
      <w:t>Au près, comment réduire de la puissance dans la GV sans la choquer ? </w:t>
    </w:r>
  </w:p>
  <w:p>
    <w:pPr>
      <w:pStyle w:val="Normal"/>
      <w:tabs>
        <w:tab w:val="left" w:pos="508" w:leader="none"/>
      </w:tabs>
      <w:ind w:right="111" w:hanging="0"/>
      <w:jc w:val="both"/>
      <w:rPr>
        <w:sz w:val="24"/>
        <w:lang w:val="fr-FR"/>
      </w:rPr>
    </w:pPr>
    <w:r>
      <w:rPr>
        <w:sz w:val="24"/>
        <w:lang w:val="fr-FR"/>
      </w:rPr>
    </w:r>
  </w:p>
  <w:p>
    <w:pPr>
      <w:pStyle w:val="ListParagraph"/>
      <w:tabs>
        <w:tab w:val="left" w:pos="450" w:leader="none"/>
      </w:tabs>
      <w:spacing w:before="1" w:after="0"/>
      <w:ind w:left="200" w:right="122" w:hanging="0"/>
      <w:rPr>
        <w:color w:val="231F20"/>
        <w:sz w:val="24"/>
        <w:lang w:val="fr-FR"/>
      </w:rPr>
    </w:pPr>
    <w:r>
      <w:rPr>
        <w:color w:val="231F20"/>
        <w:sz w:val="24"/>
        <w:lang w:val="fr-FR"/>
      </w:rPr>
      <w:t>Vous êtes sous spi par vent de travers. Le vent adonne. Vous brassez ? Vous débrassez ? Pourquoi ?</w:t>
    </w:r>
  </w:p>
  <w:p>
    <w:pPr>
      <w:pStyle w:val="Normal"/>
      <w:tabs>
        <w:tab w:val="left" w:pos="508" w:leader="none"/>
      </w:tabs>
      <w:ind w:right="111" w:hanging="0"/>
      <w:jc w:val="both"/>
      <w:rPr>
        <w:sz w:val="24"/>
        <w:lang w:val="fr-FR"/>
      </w:rPr>
    </w:pPr>
    <w:r>
      <w:rPr>
        <w:sz w:val="24"/>
        <w:lang w:val="fr-FR"/>
      </w:rPr>
    </w:r>
  </w:p>
  <w:p>
    <w:pPr>
      <w:pStyle w:val="ListParagraph"/>
      <w:tabs>
        <w:tab w:val="left" w:pos="508" w:leader="none"/>
      </w:tabs>
      <w:ind w:left="1785" w:right="111" w:hanging="349"/>
      <w:jc w:val="both"/>
      <w:rPr>
        <w:sz w:val="24"/>
        <w:lang w:val="fr-FR"/>
      </w:rPr>
    </w:pPr>
    <w:r>
      <w:rPr>
        <w:rFonts w:eastAsia="Times New Roman" w:cs="Arial" w:ascii="Arial" w:hAnsi="Arial"/>
        <w:color w:val="231F20"/>
        <w:sz w:val="24"/>
        <w:szCs w:val="24"/>
        <w:lang w:val="fr-FR" w:eastAsia="fr-FR"/>
      </w:rPr>
      <w:t xml:space="preserve">. </w:t>
    </w:r>
    <w:r>
      <w:rPr>
        <w:sz w:val="24"/>
        <w:lang w:val="fr-FR"/>
      </w:rPr>
      <w:t>Lorsque je brasse le spi, je dois </w:t>
    </w:r>
  </w:p>
  <w:p>
    <w:pPr>
      <w:pStyle w:val="Normal"/>
      <w:tabs>
        <w:tab w:val="left" w:pos="508" w:leader="none"/>
      </w:tabs>
      <w:ind w:left="199" w:right="113" w:hanging="0"/>
      <w:jc w:val="both"/>
      <w:rPr>
        <w:sz w:val="24"/>
        <w:lang w:val="fr-FR"/>
      </w:rPr>
    </w:pPr>
    <w:r>
      <w:rPr>
        <w:sz w:val="24"/>
        <w:lang w:val="fr-FR"/>
      </w:rPr>
      <w:t>a-choquer le hale-bas ? </w:t>
    </w:r>
  </w:p>
  <w:p>
    <w:pPr>
      <w:pStyle w:val="Normal"/>
      <w:tabs>
        <w:tab w:val="left" w:pos="508" w:leader="none"/>
      </w:tabs>
      <w:ind w:left="199" w:right="113" w:hanging="0"/>
      <w:jc w:val="both"/>
      <w:rPr>
        <w:sz w:val="24"/>
        <w:lang w:val="fr-FR"/>
      </w:rPr>
    </w:pPr>
    <w:r>
      <w:rPr>
        <w:sz w:val="24"/>
        <w:lang w:val="fr-FR"/>
      </w:rPr>
      <w:t>b-border le hale-bas ?</w:t>
    </w:r>
  </w:p>
  <w:p>
    <w:pPr>
      <w:pStyle w:val="Normal"/>
      <w:rPr/>
    </w:pPr>
    <w:r>
      <w:rPr/>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On attend :</w:t>
    </w:r>
  </w:p>
  <w:p>
    <w:pPr>
      <w:pStyle w:val="Normal"/>
      <w:ind w:left="708" w:hanging="0"/>
      <w:rPr>
        <w:rFonts w:ascii="Arial" w:hAnsi="Arial" w:cs="Arial"/>
        <w:sz w:val="20"/>
        <w:lang w:val="fr-FR"/>
      </w:rPr>
    </w:pPr>
    <w:r>
      <w:rPr>
        <w:rFonts w:cs="Arial" w:ascii="Arial" w:hAnsi="Arial"/>
        <w:sz w:val="20"/>
        <w:lang w:val="fr-FR"/>
      </w:rPr>
      <w:t>Moteur :</w:t>
      <w:br/>
      <w:t xml:space="preserve">–fonctionnement moteur. Vérifier marche AV/AR. Vérifications de base : jauge à huile, courroie, pompe à eau de mer et emplacement roue à aube (et comment réamorcer le circuit eau de mer), manette démarrage manuel </w:t>
    </w:r>
    <w:r>
      <w:rPr>
        <w:rFonts w:cs="Arial" w:ascii="Arial" w:hAnsi="Arial"/>
        <w:color w:val="FF0000"/>
        <w:sz w:val="20"/>
        <w:lang w:val="fr-FR"/>
      </w:rPr>
      <w:t>( ?????),</w:t>
    </w:r>
    <w:r>
      <w:rPr>
        <w:rFonts w:cs="Arial" w:ascii="Arial" w:hAnsi="Arial"/>
        <w:sz w:val="20"/>
        <w:lang w:val="fr-FR"/>
      </w:rPr>
      <w:t xml:space="preserve"> levier arrêt moteur, levier inverseur .</w:t>
    </w:r>
  </w:p>
  <w:p>
    <w:pPr>
      <w:pStyle w:val="Normal"/>
      <w:ind w:left="708" w:hanging="0"/>
      <w:rPr>
        <w:rFonts w:ascii="Arial" w:hAnsi="Arial" w:cs="Arial"/>
        <w:sz w:val="20"/>
        <w:lang w:val="fr-FR"/>
      </w:rPr>
    </w:pPr>
    <w:r>
      <w:rPr>
        <w:rFonts w:cs="Arial" w:ascii="Arial" w:hAnsi="Arial"/>
        <w:sz w:val="20"/>
        <w:lang w:val="fr-FR"/>
      </w:rPr>
    </w:r>
  </w:p>
  <w:p>
    <w:pPr>
      <w:pStyle w:val="Normal"/>
      <w:ind w:left="708" w:hanging="0"/>
      <w:rPr>
        <w:rFonts w:ascii="Arial" w:hAnsi="Arial" w:cs="Arial"/>
        <w:sz w:val="20"/>
        <w:lang w:val="fr-FR"/>
      </w:rPr>
    </w:pPr>
    <w:r>
      <w:rPr>
        <w:rFonts w:cs="Arial" w:ascii="Arial" w:hAnsi="Arial"/>
        <w:sz w:val="20"/>
        <w:lang w:val="fr-FR"/>
      </w:rPr>
      <w:t>Moteur hors bord ?</w:t>
    </w:r>
  </w:p>
  <w:p>
    <w:pPr>
      <w:pStyle w:val="Normal"/>
      <w:ind w:left="708" w:hanging="0"/>
      <w:rPr>
        <w:rFonts w:ascii="Arial" w:hAnsi="Arial" w:cs="Arial"/>
        <w:sz w:val="20"/>
        <w:lang w:val="fr-FR"/>
      </w:rPr>
    </w:pPr>
    <w:r>
      <w:rPr>
        <w:rFonts w:cs="Arial" w:ascii="Arial" w:hAnsi="Arial"/>
        <w:sz w:val="20"/>
        <w:lang w:val="fr-FR"/>
      </w:rPr>
    </w:r>
  </w:p>
  <w:p>
    <w:pPr>
      <w:pStyle w:val="Normal"/>
      <w:ind w:left="708" w:hanging="0"/>
      <w:rPr>
        <w:rFonts w:ascii="Arial" w:hAnsi="Arial" w:cs="Arial"/>
        <w:sz w:val="20"/>
        <w:lang w:val="fr-FR"/>
      </w:rPr>
    </w:pPr>
    <w:r>
      <w:rPr>
        <w:rFonts w:cs="Arial" w:ascii="Arial" w:hAnsi="Arial"/>
        <w:sz w:val="20"/>
        <w:lang w:val="fr-FR"/>
      </w:rPr>
      <w:t>Sécurité sur le pont</w:t>
      <w:br/>
      <w:t>–vérifier le bon état des balcons, des filières</w:t>
      <w:br/>
      <w:t>–vérifier les lignes de vie</w:t>
      <w:br/>
      <w:t>–vérifier le gréement, le vit de mulet, la barre</w:t>
    </w:r>
    <w:r>
      <w:rPr>
        <w:rFonts w:cs="Arial" w:ascii="Arial" w:hAnsi="Arial"/>
        <w:color w:val="FF0000"/>
        <w:sz w:val="20"/>
        <w:lang w:val="fr-FR"/>
      </w:rPr>
      <w:t>, l’etai largable sur Cipango, les ridoirs : goupille en place, bien protegée</w:t>
    </w:r>
    <w:r>
      <w:rPr>
        <w:rFonts w:cs="Arial" w:ascii="Arial" w:hAnsi="Arial"/>
        <w:sz w:val="20"/>
        <w:lang w:val="fr-FR"/>
      </w:rPr>
      <w:br/>
      <w:t>–Vérifier les drisses, le palan de grand voile, le fonctionnement des taquets et des winchs</w:t>
      <w:br/>
      <w:t>–Vérifier le mouillage: adapté, état, câblot éventuel, étalingure</w:t>
      <w:br/>
      <w:t>–vérifier le bon fonctionnement des feux de navigation</w:t>
    </w:r>
  </w:p>
  <w:p>
    <w:pPr>
      <w:pStyle w:val="Normal"/>
      <w:ind w:left="708" w:hanging="0"/>
      <w:rPr>
        <w:rFonts w:ascii="Arial" w:hAnsi="Arial" w:cs="Arial"/>
        <w:sz w:val="20"/>
        <w:lang w:val="fr-FR"/>
      </w:rPr>
    </w:pPr>
    <w:r>
      <w:rPr>
        <w:rFonts w:cs="Arial" w:ascii="Arial" w:hAnsi="Arial"/>
        <w:sz w:val="20"/>
        <w:lang w:val="fr-FR"/>
      </w:rPr>
    </w:r>
  </w:p>
  <w:p>
    <w:pPr>
      <w:pStyle w:val="Titre3"/>
      <w:rPr>
        <w:lang w:val="fr-FR"/>
      </w:rPr>
    </w:pPr>
    <w:r>
      <w:rPr>
        <w:lang w:val="fr-FR"/>
      </w:rPr>
      <w:t>Partie 4 :   matériel de navigation, électricité</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On attend :</w:t>
    </w:r>
  </w:p>
  <w:p>
    <w:pPr>
      <w:pStyle w:val="Normal"/>
      <w:ind w:left="708" w:hanging="0"/>
      <w:rPr>
        <w:rFonts w:ascii="Arial" w:hAnsi="Arial" w:cs="Arial"/>
        <w:color w:val="FF0000"/>
        <w:sz w:val="20"/>
        <w:lang w:val="fr-FR"/>
      </w:rPr>
    </w:pPr>
    <w:r>
      <w:rPr>
        <w:rFonts w:cs="Arial" w:ascii="Arial" w:hAnsi="Arial"/>
        <w:sz w:val="20"/>
        <w:lang w:val="fr-FR"/>
      </w:rPr>
      <w:t>Matériel de navigation à bord :</w:t>
      <w:br/>
      <w:t>–VHF fixe. Fonctionnement. faire marcher la VHF et principe des messages de sécurité</w:t>
      <w:br/>
      <w:t>–GPS</w:t>
      <w:br/>
      <w:t>–compas fixe, compas de relèvement</w:t>
      <w:br/>
      <w:t>–fond de cartes sur le GPS, cartes papier…</w:t>
      <w:br/>
      <w:t>–Sondeur, son réglage…</w:t>
      <w:br/>
      <w:t>–Documents de navigation : bloc Marine, pilote côtier, Livre des feux, annuaire des marées, Livre de bord</w:t>
      <w:br/>
      <w:br/>
      <w:t>Electricité</w:t>
      <w:br/>
    </w:r>
    <w:r>
      <w:rPr>
        <w:rFonts w:cs="Arial" w:ascii="Arial" w:hAnsi="Arial"/>
        <w:color w:val="FF0000"/>
        <w:sz w:val="20"/>
        <w:lang w:val="fr-FR"/>
      </w:rPr>
      <w:t>- verifier le niveau des batteries…</w:t>
    </w:r>
  </w:p>
  <w:p>
    <w:pPr>
      <w:pStyle w:val="Normal"/>
      <w:ind w:left="708" w:hanging="0"/>
      <w:rPr>
        <w:rFonts w:ascii="Arial" w:hAnsi="Arial" w:cs="Arial"/>
        <w:color w:val="FF0000"/>
        <w:sz w:val="20"/>
        <w:lang w:val="fr-FR"/>
      </w:rPr>
    </w:pPr>
    <w:r>
      <w:rPr>
        <w:rFonts w:cs="Arial" w:ascii="Arial" w:hAnsi="Arial"/>
        <w:color w:val="FF0000"/>
        <w:sz w:val="20"/>
        <w:lang w:val="fr-FR"/>
      </w:rPr>
      <w:t>-reperer le chargeur et savoir verifier son fonctionement</w:t>
    </w:r>
  </w:p>
  <w:p>
    <w:pPr>
      <w:pStyle w:val="Normal"/>
      <w:ind w:left="708" w:hanging="0"/>
      <w:rPr>
        <w:rFonts w:ascii="Arial" w:hAnsi="Arial" w:cs="Arial"/>
        <w:color w:val="FF0000"/>
        <w:sz w:val="20"/>
        <w:lang w:val="fr-FR"/>
      </w:rPr>
    </w:pPr>
    <w:r>
      <w:rPr>
        <w:rFonts w:cs="Arial" w:ascii="Arial" w:hAnsi="Arial"/>
        <w:color w:val="FF0000"/>
        <w:sz w:val="20"/>
        <w:lang w:val="fr-FR"/>
      </w:rPr>
      <w:t>-test en supprimant le chargeur et verification du niveau de charge maintenu en faisant fonctionner le frigo et un maximum d’eclairage</w:t>
    </w:r>
  </w:p>
  <w:p>
    <w:pPr>
      <w:pStyle w:val="Normal"/>
      <w:rPr>
        <w:rFonts w:ascii="Arial" w:hAnsi="Arial" w:cs="Arial"/>
        <w:sz w:val="20"/>
        <w:lang w:val="fr-FR"/>
      </w:rPr>
    </w:pPr>
    <w:r>
      <w:rPr>
        <w:rFonts w:cs="Arial" w:ascii="Arial" w:hAnsi="Arial"/>
        <w:sz w:val="20"/>
        <w:lang w:val="fr-FR"/>
      </w:rPr>
    </w:r>
  </w:p>
  <w:p>
    <w:pPr>
      <w:pStyle w:val="Titre2"/>
      <w:rPr>
        <w:lang w:val="fr-FR"/>
      </w:rPr>
    </w:pPr>
    <w:r>
      <w:rPr>
        <w:lang w:val="fr-FR"/>
      </w:rPr>
      <w:t>Exercice 3 : chef de bord sur minimum 1 demi-journée </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Le candidat doit se conduire en tant que chef de bord. Il prend en compte le niveau de ses équipiers.</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 xml:space="preserve">On attend : </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Tenue du livre de bord</w:t>
    </w:r>
  </w:p>
  <w:p>
    <w:pPr>
      <w:pStyle w:val="NormalWeb"/>
      <w:spacing w:beforeAutospacing="0" w:before="0" w:afterAutospacing="0" w:after="0"/>
      <w:rPr>
        <w:rFonts w:ascii="Arial" w:hAnsi="Arial" w:cs="Arial"/>
        <w:color w:val="FF0000"/>
        <w:sz w:val="20"/>
        <w:szCs w:val="20"/>
      </w:rPr>
    </w:pPr>
    <w:r>
      <w:rPr>
        <w:rFonts w:cs="Arial" w:ascii="Arial" w:hAnsi="Arial"/>
        <w:color w:val="FF0000"/>
        <w:sz w:val="20"/>
        <w:szCs w:val="20"/>
      </w:rPr>
      <w:t>Etablissement d’un programme en adequation avec la meteo, les desirs, les capacités de l’equipage</w:t>
    </w:r>
  </w:p>
  <w:p>
    <w:pPr>
      <w:pStyle w:val="NormalWeb"/>
      <w:spacing w:beforeAutospacing="0" w:before="0" w:afterAutospacing="0" w:after="0"/>
      <w:rPr>
        <w:rFonts w:ascii="Arial" w:hAnsi="Arial" w:cs="Arial"/>
        <w:color w:val="FF0000"/>
        <w:sz w:val="20"/>
        <w:szCs w:val="20"/>
      </w:rPr>
    </w:pPr>
    <w:r>
      <w:rPr>
        <w:rFonts w:cs="Arial" w:ascii="Arial" w:hAnsi="Arial"/>
        <w:color w:val="454545"/>
        <w:sz w:val="20"/>
        <w:szCs w:val="20"/>
      </w:rPr>
      <w:t>Prise de décision des manœuvres</w:t>
    </w:r>
    <w:r>
      <w:rPr>
        <w:rFonts w:cs="Arial" w:ascii="Arial" w:hAnsi="Arial"/>
        <w:color w:val="FF0000"/>
        <w:sz w:val="20"/>
        <w:szCs w:val="20"/>
      </w:rPr>
      <w:t>, description et si necessaire attribution et explication d’un rôle precis a chacun (manœuvres de port en particulier)</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Respect des règles de route entre navires</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r>
  </w:p>
  <w:p>
    <w:pPr>
      <w:pStyle w:val="Titre2"/>
      <w:rPr>
        <w:lang w:val="fr-FR"/>
      </w:rPr>
    </w:pPr>
    <w:r>
      <w:rPr>
        <w:lang w:val="fr-FR"/>
      </w:rPr>
      <w:t>Exercice 4 : HLM à des moments non prévus </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Le but est de provoquer un HLM à des moments « inopportuns » (avec le spi ; au moment d’un changement de voile d’avant (mise en place trinquette) ; lors d’une prise de ris…)</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On attend:</w:t>
    </w:r>
  </w:p>
  <w:p>
    <w:pPr>
      <w:pStyle w:val="Normal"/>
      <w:widowControl/>
      <w:rPr>
        <w:rFonts w:ascii="Arial" w:hAnsi="Arial" w:eastAsia="Times New Roman" w:cs="Arial"/>
        <w:color w:val="454545"/>
        <w:sz w:val="20"/>
        <w:szCs w:val="20"/>
        <w:lang w:val="fr-FR"/>
      </w:rPr>
    </w:pPr>
    <w:r>
      <w:rPr>
        <w:rFonts w:eastAsia="Times New Roman" w:cs="Arial" w:ascii="Arial" w:hAnsi="Arial"/>
        <w:color w:val="454545"/>
        <w:sz w:val="20"/>
        <w:szCs w:val="20"/>
        <w:lang w:val="fr-FR"/>
      </w:rPr>
      <w:t>Des instructions claires pour la récupération de l’HLM, le candidat prenant ou pas la barre </w:t>
    </w:r>
  </w:p>
  <w:p>
    <w:pPr>
      <w:pStyle w:val="Normal"/>
      <w:widowControl/>
      <w:rPr>
        <w:rFonts w:ascii="Arial" w:hAnsi="Arial" w:eastAsia="Times New Roman" w:cs="Arial"/>
        <w:color w:val="454545"/>
        <w:sz w:val="20"/>
        <w:szCs w:val="20"/>
        <w:lang w:val="fr-FR"/>
      </w:rPr>
    </w:pPr>
    <w:r>
      <w:rPr>
        <w:rFonts w:eastAsia="Times New Roman" w:cs="Arial" w:ascii="Arial" w:hAnsi="Arial"/>
        <w:color w:val="454545"/>
        <w:sz w:val="20"/>
        <w:szCs w:val="20"/>
        <w:lang w:val="fr-FR"/>
      </w:rPr>
      <w:t>Une réaction appropriée si l’HLM n’est pas récupéré au premier passage</w:t>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r>
  </w:p>
  <w:p>
    <w:pPr>
      <w:pStyle w:val="Titre2"/>
      <w:rPr>
        <w:lang w:val="fr-FR"/>
      </w:rPr>
    </w:pPr>
    <w:r>
      <w:rPr>
        <w:lang w:val="fr-FR"/>
      </w:rPr>
      <w:t>Exercice 5 : navigation sans GPS </w:t>
    </w:r>
  </w:p>
  <w:p>
    <w:pPr>
      <w:pStyle w:val="Normal"/>
      <w:rPr>
        <w:rFonts w:ascii="Arial" w:hAnsi="Arial" w:cs="Arial"/>
        <w:sz w:val="20"/>
        <w:lang w:val="fr-FR"/>
      </w:rPr>
    </w:pPr>
    <w:r>
      <w:rPr>
        <w:rFonts w:cs="Arial" w:ascii="Arial" w:hAnsi="Arial"/>
        <w:sz w:val="20"/>
        <w:lang w:val="fr-FR"/>
      </w:rPr>
      <w:t>On demande au candidat de préparer une navigation et de suivre la navigation à l’estime / à vue.</w:t>
    </w:r>
  </w:p>
  <w:p>
    <w:pPr>
      <w:pStyle w:val="Normal"/>
      <w:tabs>
        <w:tab w:val="left" w:pos="688" w:leader="none"/>
      </w:tabs>
      <w:rPr>
        <w:sz w:val="24"/>
        <w:lang w:val="fr-FR"/>
      </w:rPr>
    </w:pPr>
    <w:r>
      <w:rPr>
        <w:sz w:val="24"/>
        <w:lang w:val="fr-FR"/>
      </w:rPr>
    </w:r>
  </w:p>
  <w:p>
    <w:pPr>
      <w:pStyle w:val="NormalWeb"/>
      <w:spacing w:beforeAutospacing="0" w:before="0" w:afterAutospacing="0" w:after="0"/>
      <w:rPr>
        <w:rFonts w:ascii="Arial" w:hAnsi="Arial" w:cs="Arial"/>
        <w:color w:val="454545"/>
        <w:sz w:val="20"/>
        <w:szCs w:val="20"/>
      </w:rPr>
    </w:pPr>
    <w:r>
      <w:rPr>
        <w:rFonts w:cs="Arial" w:ascii="Arial" w:hAnsi="Arial"/>
        <w:color w:val="454545"/>
        <w:sz w:val="20"/>
        <w:szCs w:val="20"/>
      </w:rPr>
      <w:t>On attend:</w:t>
    </w:r>
  </w:p>
  <w:p>
    <w:pPr>
      <w:pStyle w:val="Normal"/>
      <w:widowControl/>
      <w:rPr>
        <w:rFonts w:ascii="Arial" w:hAnsi="Arial" w:eastAsia="Times New Roman" w:cs="Arial"/>
        <w:color w:val="454545"/>
        <w:sz w:val="20"/>
        <w:szCs w:val="20"/>
        <w:lang w:val="fr-FR"/>
      </w:rPr>
    </w:pPr>
    <w:r>
      <w:rPr>
        <w:rFonts w:eastAsia="Times New Roman" w:cs="Arial" w:ascii="Arial" w:hAnsi="Arial"/>
        <w:color w:val="454545"/>
        <w:sz w:val="20"/>
        <w:szCs w:val="20"/>
        <w:lang w:val="fr-FR"/>
      </w:rPr>
      <w:t>Préparation de la navigation (repères, temps estimé)</w:t>
    </w:r>
  </w:p>
  <w:p>
    <w:pPr>
      <w:pStyle w:val="Normal"/>
      <w:widowControl/>
      <w:rPr>
        <w:rFonts w:ascii="Arial" w:hAnsi="Arial" w:eastAsia="Times New Roman" w:cs="Arial"/>
        <w:color w:val="454545"/>
        <w:sz w:val="20"/>
        <w:szCs w:val="20"/>
        <w:lang w:val="fr-FR"/>
      </w:rPr>
    </w:pPr>
    <w:r>
      <w:rPr>
        <w:rFonts w:eastAsia="Times New Roman" w:cs="Arial" w:ascii="Arial" w:hAnsi="Arial"/>
        <w:color w:val="454545"/>
        <w:sz w:val="20"/>
        <w:szCs w:val="20"/>
        <w:lang w:val="fr-FR"/>
      </w:rPr>
      <w:t xml:space="preserve">Points réguliers sur la carte et reportés dans le livre de bord </w:t>
    </w:r>
  </w:p>
  <w:p>
    <w:pPr>
      <w:pStyle w:val="Normal"/>
      <w:rPr>
        <w:lang w:val="fr-FR"/>
      </w:rPr>
    </w:pPr>
    <w:r>
      <w:rPr>
        <w:lang w:val="fr-FR"/>
      </w:rPr>
    </w:r>
  </w:p>
  <w:p>
    <w:pPr>
      <w:pStyle w:val="Normal"/>
      <w:rPr/>
    </w:pPr>
    <w:hyperlink r:id="rId5">
      <w:r>
        <w:rPr/>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23" w:after="0"/>
      <w:ind w:left="670" w:right="584" w:hanging="0"/>
      <w:jc w:val="center"/>
      <w:rPr>
        <w:b/>
        <w:b/>
        <w:color w:val="231F20"/>
        <w:sz w:val="24"/>
      </w:rPr>
    </w:pPr>
    <w:r>
      <w:rPr>
        <w:b/>
        <w:color w:val="231F20"/>
        <w:sz w:val="24"/>
      </w:rPr>
    </w:r>
  </w:p>
  <w:p>
    <w:pPr>
      <w:pStyle w:val="Normal"/>
      <w:spacing w:before="23" w:after="0"/>
      <w:ind w:left="670" w:right="584" w:hanging="0"/>
      <w:jc w:val="center"/>
      <w:rPr>
        <w:b/>
        <w:b/>
        <w:color w:val="231F20"/>
        <w:sz w:val="24"/>
      </w:rPr>
    </w:pPr>
    <w:r>
      <w:rPr>
        <w:b/>
        <w:color w:val="231F20"/>
        <w:sz w:val="24"/>
      </w:rPr>
      <w:t>EVALUATION NIVEAU IV FFV</w:t>
    </w:r>
  </w:p>
  <w:p>
    <w:pPr>
      <w:pStyle w:val="Normal"/>
      <w:spacing w:before="190" w:after="0"/>
      <w:ind w:left="1701" w:right="1916" w:hanging="0"/>
      <w:jc w:val="center"/>
      <w:rPr>
        <w:b/>
        <w:b/>
        <w:sz w:val="32"/>
        <w:lang w:val="fr-FR"/>
      </w:rPr>
    </w:pPr>
    <w:r>
      <w:rPr>
        <w:b/>
        <w:i/>
        <w:color w:val="231F20"/>
        <w:sz w:val="24"/>
      </w:rPr>
      <w:t>Test pratique en mer</w:t>
    </w:r>
    <w:r>
      <w:rPr>
        <w:b/>
        <w:i/>
        <w:color w:val="231F20"/>
        <w:sz w:val="32"/>
        <w:lang w:val="fr-FR"/>
      </w:rPr>
      <w:t>Test pratique</w:t>
    </w:r>
    <w:r>
      <w:rPr>
        <w:b/>
        <w:sz w:val="32"/>
        <w:lang w:val="fr-FR"/>
      </w:rPr>
      <w:t xml:space="preserve"> chef de bord</w:t>
    </w:r>
  </w:p>
  <w:p>
    <w:pPr>
      <w:pStyle w:val="Entte"/>
      <w:rPr>
        <w:lang w:val="fr-FR"/>
      </w:rPr>
    </w:pPr>
    <w:r>
      <w:rPr>
        <w:lang w:val="fr-FR"/>
      </w:rPr>
    </w:r>
  </w:p>
  <w:p>
    <w:pPr>
      <w:pStyle w:val="Normal"/>
      <w:spacing w:before="23" w:after="0"/>
      <w:ind w:left="670" w:right="584" w:hanging="0"/>
      <w:jc w:val="center"/>
      <w:rPr>
        <w:b/>
        <w:b/>
        <w:color w:val="231F20"/>
        <w:sz w:val="24"/>
        <w:lang w:val="fr-FR"/>
      </w:rPr>
    </w:pPr>
    <w:r>
      <w:rPr>
        <w:b/>
        <w:color w:val="231F20"/>
        <w:sz w:val="24"/>
        <w:lang w:val="fr-FR"/>
      </w:rPr>
      <w:t>EVALUATION NIVEAU IV FFV</w:t>
    </w:r>
  </w:p>
  <w:p>
    <w:pPr>
      <w:pStyle w:val="Normal"/>
      <w:spacing w:before="23" w:after="0"/>
      <w:ind w:left="670" w:right="584" w:hanging="0"/>
      <w:jc w:val="center"/>
      <w:rPr>
        <w:b/>
        <w:b/>
        <w:i/>
        <w:i/>
        <w:color w:val="231F20"/>
        <w:sz w:val="24"/>
        <w:lang w:val="fr-FR"/>
      </w:rPr>
    </w:pPr>
    <w:r>
      <w:rPr>
        <w:b/>
        <w:i/>
        <w:color w:val="231F20"/>
        <w:sz w:val="24"/>
        <w:lang w:val="fr-FR"/>
      </w:rPr>
      <w:t>Questionnaire théorique</w:t>
    </w:r>
  </w:p>
  <w:p>
    <w:pPr>
      <w:pStyle w:val="Normal"/>
      <w:spacing w:before="23" w:after="0"/>
      <w:ind w:left="670" w:right="584" w:hanging="0"/>
      <w:jc w:val="center"/>
      <w:rPr>
        <w:b/>
        <w:b/>
        <w:i/>
        <w:i/>
        <w:sz w:val="24"/>
        <w:lang w:val="fr-FR"/>
      </w:rPr>
    </w:pPr>
    <w:r>
      <w:rPr>
        <w:b/>
        <w:i/>
        <w:color w:val="231F20"/>
        <w:sz w:val="24"/>
        <w:lang w:val="fr-FR"/>
      </w:rPr>
      <w:t>(besoin d’une règle de Cras ou équivalent, éventuellement de stylos de plusieurs couleurs)</w:t>
    </w:r>
  </w:p>
  <w:p>
    <w:pPr>
      <w:pStyle w:val="Entte"/>
      <w:rPr>
        <w:lang w:val="fr-FR"/>
      </w:rPr>
    </w:pPr>
    <w:r>
      <w:rPr>
        <w:lang w:val="fr-FR"/>
      </w:rPr>
    </w:r>
  </w:p>
  <w:p>
    <w:pPr>
      <w:pStyle w:val="Normal"/>
      <w:rPr/>
    </w:pPr>
    <w:r>
      <w:rPr/>
    </w:r>
  </w:p>
</w:hdr>
</file>

<file path=word/settings.xml><?xml version="1.0" encoding="utf-8"?>
<w:settings xmlns:w="http://schemas.openxmlformats.org/wordprocessingml/2006/main">
  <w:zoom w:percent="96"/>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Titre1">
    <w:name w:val="Heading 1"/>
    <w:basedOn w:val="Normal"/>
    <w:uiPriority w:val="1"/>
    <w:qFormat/>
    <w:pPr>
      <w:spacing w:before="183" w:after="0"/>
      <w:ind w:left="2493" w:hanging="337"/>
      <w:outlineLvl w:val="0"/>
    </w:pPr>
    <w:rPr>
      <w:b/>
      <w:bCs/>
      <w:sz w:val="24"/>
      <w:szCs w:val="24"/>
    </w:rPr>
  </w:style>
  <w:style w:type="paragraph" w:styleId="Titre2">
    <w:name w:val="Heading 2"/>
    <w:basedOn w:val="Normal"/>
    <w:uiPriority w:val="1"/>
    <w:qFormat/>
    <w:pPr>
      <w:spacing w:before="1" w:after="0"/>
      <w:ind w:left="1077" w:hanging="0"/>
      <w:outlineLvl w:val="1"/>
    </w:pPr>
    <w:rPr>
      <w:b/>
      <w:bCs/>
      <w:i/>
      <w:sz w:val="24"/>
      <w:szCs w:val="24"/>
    </w:rPr>
  </w:style>
  <w:style w:type="paragraph" w:styleId="Titre3">
    <w:name w:val="Heading 3"/>
    <w:basedOn w:val="Normal"/>
    <w:uiPriority w:val="1"/>
    <w:qFormat/>
    <w:pPr>
      <w:ind w:left="1797" w:hanging="361"/>
      <w:outlineLvl w:val="2"/>
    </w:pPr>
    <w:rPr>
      <w:b/>
      <w:bCs/>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dc18ec"/>
    <w:rPr>
      <w:rFonts w:ascii="Calibri" w:hAnsi="Calibri" w:eastAsia="Calibri" w:cs="Calibri"/>
      <w:lang w:val="fr-FR" w:eastAsia="fr-FR" w:bidi="fr-FR"/>
    </w:rPr>
  </w:style>
  <w:style w:type="character" w:styleId="PieddepageCar" w:customStyle="1">
    <w:name w:val="Pied de page Car"/>
    <w:basedOn w:val="DefaultParagraphFont"/>
    <w:link w:val="Pieddepage"/>
    <w:uiPriority w:val="99"/>
    <w:qFormat/>
    <w:rsid w:val="00dc18ec"/>
    <w:rPr>
      <w:rFonts w:ascii="Calibri" w:hAnsi="Calibri" w:eastAsia="Calibri" w:cs="Calibri"/>
      <w:lang w:val="fr-FR" w:eastAsia="fr-FR" w:bidi="fr-FR"/>
    </w:rPr>
  </w:style>
  <w:style w:type="character" w:styleId="TextedebullesCar" w:customStyle="1">
    <w:name w:val="Texte de bulles Car"/>
    <w:basedOn w:val="DefaultParagraphFont"/>
    <w:link w:val="Textedebulles"/>
    <w:uiPriority w:val="99"/>
    <w:semiHidden/>
    <w:qFormat/>
    <w:rsid w:val="001e487b"/>
    <w:rPr>
      <w:rFonts w:ascii="Tahoma" w:hAnsi="Tahoma" w:eastAsia="Calibri" w:cs="Tahoma"/>
      <w:sz w:val="16"/>
      <w:szCs w:val="16"/>
      <w:lang w:val="fr-FR" w:eastAsia="fr-FR" w:bidi="fr-FR"/>
    </w:rPr>
  </w:style>
  <w:style w:type="character" w:styleId="ListLabel1">
    <w:name w:val="ListLabel 1"/>
    <w:qFormat/>
    <w:rPr>
      <w:rFonts w:eastAsia="Calibri" w:cs="Calibri"/>
      <w:b/>
      <w:bCs/>
      <w:w w:val="99"/>
      <w:sz w:val="22"/>
      <w:szCs w:val="22"/>
      <w:lang w:val="fr-FR" w:eastAsia="fr-FR" w:bidi="fr-FR"/>
    </w:rPr>
  </w:style>
  <w:style w:type="character" w:styleId="ListLabel2">
    <w:name w:val="ListLabel 2"/>
    <w:qFormat/>
    <w:rPr>
      <w:lang w:val="fr-FR" w:eastAsia="fr-FR" w:bidi="fr-FR"/>
    </w:rPr>
  </w:style>
  <w:style w:type="character" w:styleId="ListLabel3">
    <w:name w:val="ListLabel 3"/>
    <w:qFormat/>
    <w:rPr>
      <w:lang w:val="fr-FR" w:eastAsia="fr-FR" w:bidi="fr-FR"/>
    </w:rPr>
  </w:style>
  <w:style w:type="character" w:styleId="ListLabel4">
    <w:name w:val="ListLabel 4"/>
    <w:qFormat/>
    <w:rPr>
      <w:lang w:val="fr-FR" w:eastAsia="fr-FR" w:bidi="fr-FR"/>
    </w:rPr>
  </w:style>
  <w:style w:type="character" w:styleId="ListLabel5">
    <w:name w:val="ListLabel 5"/>
    <w:qFormat/>
    <w:rPr>
      <w:lang w:val="fr-FR" w:eastAsia="fr-FR" w:bidi="fr-FR"/>
    </w:rPr>
  </w:style>
  <w:style w:type="character" w:styleId="ListLabel6">
    <w:name w:val="ListLabel 6"/>
    <w:qFormat/>
    <w:rPr>
      <w:lang w:val="fr-FR" w:eastAsia="fr-FR" w:bidi="fr-FR"/>
    </w:rPr>
  </w:style>
  <w:style w:type="character" w:styleId="ListLabel7">
    <w:name w:val="ListLabel 7"/>
    <w:qFormat/>
    <w:rPr>
      <w:lang w:val="fr-FR" w:eastAsia="fr-FR" w:bidi="fr-FR"/>
    </w:rPr>
  </w:style>
  <w:style w:type="character" w:styleId="ListLabel8">
    <w:name w:val="ListLabel 8"/>
    <w:qFormat/>
    <w:rPr>
      <w:lang w:val="fr-FR" w:eastAsia="fr-FR" w:bidi="fr-FR"/>
    </w:rPr>
  </w:style>
  <w:style w:type="character" w:styleId="ListLabel9">
    <w:name w:val="ListLabel 9"/>
    <w:qFormat/>
    <w:rPr>
      <w:lang w:val="fr-FR" w:eastAsia="fr-FR" w:bidi="fr-FR"/>
    </w:rPr>
  </w:style>
  <w:style w:type="character" w:styleId="ListLabel10">
    <w:name w:val="ListLabel 10"/>
    <w:qFormat/>
    <w:rPr>
      <w:rFonts w:eastAsia="Calibri" w:cs="Calibri"/>
      <w:b/>
      <w:bCs/>
      <w:spacing w:val="-10"/>
      <w:w w:val="100"/>
      <w:sz w:val="24"/>
      <w:szCs w:val="24"/>
      <w:lang w:val="fr-FR" w:eastAsia="fr-FR" w:bidi="fr-FR"/>
    </w:rPr>
  </w:style>
  <w:style w:type="character" w:styleId="ListLabel11">
    <w:name w:val="ListLabel 11"/>
    <w:qFormat/>
    <w:rPr>
      <w:lang w:val="fr-FR" w:eastAsia="fr-FR" w:bidi="fr-FR"/>
    </w:rPr>
  </w:style>
  <w:style w:type="character" w:styleId="ListLabel12">
    <w:name w:val="ListLabel 12"/>
    <w:qFormat/>
    <w:rPr>
      <w:lang w:val="fr-FR" w:eastAsia="fr-FR" w:bidi="fr-FR"/>
    </w:rPr>
  </w:style>
  <w:style w:type="character" w:styleId="ListLabel13">
    <w:name w:val="ListLabel 13"/>
    <w:qFormat/>
    <w:rPr>
      <w:lang w:val="fr-FR" w:eastAsia="fr-FR" w:bidi="fr-FR"/>
    </w:rPr>
  </w:style>
  <w:style w:type="character" w:styleId="ListLabel14">
    <w:name w:val="ListLabel 14"/>
    <w:qFormat/>
    <w:rPr>
      <w:lang w:val="fr-FR" w:eastAsia="fr-FR" w:bidi="fr-FR"/>
    </w:rPr>
  </w:style>
  <w:style w:type="character" w:styleId="ListLabel15">
    <w:name w:val="ListLabel 15"/>
    <w:qFormat/>
    <w:rPr>
      <w:lang w:val="fr-FR" w:eastAsia="fr-FR" w:bidi="fr-FR"/>
    </w:rPr>
  </w:style>
  <w:style w:type="character" w:styleId="ListLabel16">
    <w:name w:val="ListLabel 16"/>
    <w:qFormat/>
    <w:rPr>
      <w:lang w:val="fr-FR" w:eastAsia="fr-FR" w:bidi="fr-FR"/>
    </w:rPr>
  </w:style>
  <w:style w:type="character" w:styleId="ListLabel17">
    <w:name w:val="ListLabel 17"/>
    <w:qFormat/>
    <w:rPr>
      <w:lang w:val="fr-FR" w:eastAsia="fr-FR" w:bidi="fr-FR"/>
    </w:rPr>
  </w:style>
  <w:style w:type="character" w:styleId="ListLabel18">
    <w:name w:val="ListLabel 18"/>
    <w:qFormat/>
    <w:rPr>
      <w:lang w:val="fr-FR" w:eastAsia="fr-FR" w:bidi="fr-FR"/>
    </w:rPr>
  </w:style>
  <w:style w:type="character" w:styleId="ListLabel19">
    <w:name w:val="ListLabel 19"/>
    <w:qFormat/>
    <w:rPr>
      <w:spacing w:val="-2"/>
      <w:w w:val="100"/>
      <w:lang w:val="fr-FR" w:eastAsia="fr-FR" w:bidi="fr-FR"/>
    </w:rPr>
  </w:style>
  <w:style w:type="character" w:styleId="ListLabel20">
    <w:name w:val="ListLabel 20"/>
    <w:qFormat/>
    <w:rPr>
      <w:rFonts w:eastAsia="Courier New" w:cs="Courier New"/>
      <w:w w:val="99"/>
      <w:sz w:val="22"/>
      <w:szCs w:val="22"/>
      <w:lang w:val="fr-FR" w:eastAsia="fr-FR" w:bidi="fr-FR"/>
    </w:rPr>
  </w:style>
  <w:style w:type="character" w:styleId="ListLabel21">
    <w:name w:val="ListLabel 21"/>
    <w:qFormat/>
    <w:rPr>
      <w:lang w:val="fr-FR" w:eastAsia="fr-FR" w:bidi="fr-FR"/>
    </w:rPr>
  </w:style>
  <w:style w:type="character" w:styleId="ListLabel22">
    <w:name w:val="ListLabel 22"/>
    <w:qFormat/>
    <w:rPr>
      <w:lang w:val="fr-FR" w:eastAsia="fr-FR" w:bidi="fr-FR"/>
    </w:rPr>
  </w:style>
  <w:style w:type="character" w:styleId="ListLabel23">
    <w:name w:val="ListLabel 23"/>
    <w:qFormat/>
    <w:rPr>
      <w:lang w:val="fr-FR" w:eastAsia="fr-FR" w:bidi="fr-FR"/>
    </w:rPr>
  </w:style>
  <w:style w:type="character" w:styleId="ListLabel24">
    <w:name w:val="ListLabel 24"/>
    <w:qFormat/>
    <w:rPr>
      <w:lang w:val="fr-FR" w:eastAsia="fr-FR" w:bidi="fr-FR"/>
    </w:rPr>
  </w:style>
  <w:style w:type="character" w:styleId="ListLabel25">
    <w:name w:val="ListLabel 25"/>
    <w:qFormat/>
    <w:rPr>
      <w:lang w:val="fr-FR" w:eastAsia="fr-FR" w:bidi="fr-FR"/>
    </w:rPr>
  </w:style>
  <w:style w:type="character" w:styleId="ListLabel26">
    <w:name w:val="ListLabel 26"/>
    <w:qFormat/>
    <w:rPr>
      <w:lang w:val="fr-FR" w:eastAsia="fr-FR" w:bidi="fr-FR"/>
    </w:rPr>
  </w:style>
  <w:style w:type="character" w:styleId="ListLabel27">
    <w:name w:val="ListLabel 27"/>
    <w:qFormat/>
    <w:rPr>
      <w:lang w:val="fr-FR" w:eastAsia="fr-FR" w:bidi="fr-FR"/>
    </w:rPr>
  </w:style>
  <w:style w:type="character" w:styleId="ListLabel28">
    <w:name w:val="ListLabel 28"/>
    <w:qFormat/>
    <w:rPr>
      <w:rFonts w:eastAsia="Calibri" w:cs="Calibri"/>
      <w:b/>
      <w:bCs/>
      <w:spacing w:val="-10"/>
      <w:w w:val="100"/>
      <w:sz w:val="24"/>
      <w:szCs w:val="24"/>
      <w:lang w:val="fr-FR" w:eastAsia="fr-FR" w:bidi="fr-FR"/>
    </w:rPr>
  </w:style>
  <w:style w:type="character" w:styleId="ListLabel29">
    <w:name w:val="ListLabel 29"/>
    <w:qFormat/>
    <w:rPr>
      <w:lang w:val="fr-FR" w:eastAsia="fr-FR" w:bidi="fr-FR"/>
    </w:rPr>
  </w:style>
  <w:style w:type="character" w:styleId="ListLabel30">
    <w:name w:val="ListLabel 30"/>
    <w:qFormat/>
    <w:rPr>
      <w:lang w:val="fr-FR" w:eastAsia="fr-FR" w:bidi="fr-FR"/>
    </w:rPr>
  </w:style>
  <w:style w:type="character" w:styleId="ListLabel31">
    <w:name w:val="ListLabel 31"/>
    <w:qFormat/>
    <w:rPr>
      <w:lang w:val="fr-FR" w:eastAsia="fr-FR" w:bidi="fr-FR"/>
    </w:rPr>
  </w:style>
  <w:style w:type="character" w:styleId="ListLabel32">
    <w:name w:val="ListLabel 32"/>
    <w:qFormat/>
    <w:rPr>
      <w:lang w:val="fr-FR" w:eastAsia="fr-FR" w:bidi="fr-FR"/>
    </w:rPr>
  </w:style>
  <w:style w:type="character" w:styleId="ListLabel33">
    <w:name w:val="ListLabel 33"/>
    <w:qFormat/>
    <w:rPr>
      <w:lang w:val="fr-FR" w:eastAsia="fr-FR" w:bidi="fr-FR"/>
    </w:rPr>
  </w:style>
  <w:style w:type="character" w:styleId="ListLabel34">
    <w:name w:val="ListLabel 34"/>
    <w:qFormat/>
    <w:rPr>
      <w:lang w:val="fr-FR" w:eastAsia="fr-FR" w:bidi="fr-FR"/>
    </w:rPr>
  </w:style>
  <w:style w:type="character" w:styleId="ListLabel35">
    <w:name w:val="ListLabel 35"/>
    <w:qFormat/>
    <w:rPr>
      <w:lang w:val="fr-FR" w:eastAsia="fr-FR" w:bidi="fr-FR"/>
    </w:rPr>
  </w:style>
  <w:style w:type="character" w:styleId="ListLabel36">
    <w:name w:val="ListLabel 36"/>
    <w:qFormat/>
    <w:rPr>
      <w:lang w:val="fr-FR" w:eastAsia="fr-FR" w:bidi="fr-FR"/>
    </w:rPr>
  </w:style>
  <w:style w:type="character" w:styleId="ListLabel37">
    <w:name w:val="ListLabel 37"/>
    <w:qFormat/>
    <w:rPr>
      <w:rFonts w:eastAsia="Calibri" w:cs="Calibri"/>
      <w:w w:val="100"/>
      <w:sz w:val="20"/>
      <w:szCs w:val="20"/>
      <w:lang w:val="fr-FR" w:eastAsia="fr-FR" w:bidi="fr-FR"/>
    </w:rPr>
  </w:style>
  <w:style w:type="character" w:styleId="ListLabel38">
    <w:name w:val="ListLabel 38"/>
    <w:qFormat/>
    <w:rPr>
      <w:lang w:val="fr-FR" w:eastAsia="fr-FR" w:bidi="fr-FR"/>
    </w:rPr>
  </w:style>
  <w:style w:type="character" w:styleId="ListLabel39">
    <w:name w:val="ListLabel 39"/>
    <w:qFormat/>
    <w:rPr>
      <w:lang w:val="fr-FR" w:eastAsia="fr-FR" w:bidi="fr-FR"/>
    </w:rPr>
  </w:style>
  <w:style w:type="character" w:styleId="ListLabel40">
    <w:name w:val="ListLabel 40"/>
    <w:qFormat/>
    <w:rPr>
      <w:lang w:val="fr-FR" w:eastAsia="fr-FR" w:bidi="fr-FR"/>
    </w:rPr>
  </w:style>
  <w:style w:type="character" w:styleId="ListLabel41">
    <w:name w:val="ListLabel 41"/>
    <w:qFormat/>
    <w:rPr>
      <w:lang w:val="fr-FR" w:eastAsia="fr-FR" w:bidi="fr-FR"/>
    </w:rPr>
  </w:style>
  <w:style w:type="character" w:styleId="ListLabel42">
    <w:name w:val="ListLabel 42"/>
    <w:qFormat/>
    <w:rPr>
      <w:lang w:val="fr-FR" w:eastAsia="fr-FR" w:bidi="fr-FR"/>
    </w:rPr>
  </w:style>
  <w:style w:type="character" w:styleId="ListLabel43">
    <w:name w:val="ListLabel 43"/>
    <w:qFormat/>
    <w:rPr>
      <w:lang w:val="fr-FR" w:eastAsia="fr-FR" w:bidi="fr-FR"/>
    </w:rPr>
  </w:style>
  <w:style w:type="character" w:styleId="ListLabel44">
    <w:name w:val="ListLabel 44"/>
    <w:qFormat/>
    <w:rPr>
      <w:lang w:val="fr-FR" w:eastAsia="fr-FR" w:bidi="fr-FR"/>
    </w:rPr>
  </w:style>
  <w:style w:type="character" w:styleId="ListLabel45">
    <w:name w:val="ListLabel 45"/>
    <w:qFormat/>
    <w:rPr>
      <w:lang w:val="fr-FR" w:eastAsia="fr-FR" w:bidi="fr-FR"/>
    </w:rPr>
  </w:style>
  <w:style w:type="character" w:styleId="ListLabel46">
    <w:name w:val="ListLabel 46"/>
    <w:qFormat/>
    <w:rPr>
      <w:rFonts w:eastAsia="Calibri" w:cs="Calibri"/>
      <w:w w:val="100"/>
      <w:sz w:val="20"/>
      <w:szCs w:val="20"/>
      <w:lang w:val="fr-FR" w:eastAsia="fr-FR" w:bidi="fr-FR"/>
    </w:rPr>
  </w:style>
  <w:style w:type="character" w:styleId="ListLabel47">
    <w:name w:val="ListLabel 47"/>
    <w:qFormat/>
    <w:rPr>
      <w:lang w:val="fr-FR" w:eastAsia="fr-FR" w:bidi="fr-FR"/>
    </w:rPr>
  </w:style>
  <w:style w:type="character" w:styleId="ListLabel48">
    <w:name w:val="ListLabel 48"/>
    <w:qFormat/>
    <w:rPr>
      <w:lang w:val="fr-FR" w:eastAsia="fr-FR" w:bidi="fr-FR"/>
    </w:rPr>
  </w:style>
  <w:style w:type="character" w:styleId="ListLabel49">
    <w:name w:val="ListLabel 49"/>
    <w:qFormat/>
    <w:rPr>
      <w:lang w:val="fr-FR" w:eastAsia="fr-FR" w:bidi="fr-FR"/>
    </w:rPr>
  </w:style>
  <w:style w:type="character" w:styleId="ListLabel50">
    <w:name w:val="ListLabel 50"/>
    <w:qFormat/>
    <w:rPr>
      <w:lang w:val="fr-FR" w:eastAsia="fr-FR" w:bidi="fr-FR"/>
    </w:rPr>
  </w:style>
  <w:style w:type="character" w:styleId="ListLabel51">
    <w:name w:val="ListLabel 51"/>
    <w:qFormat/>
    <w:rPr>
      <w:lang w:val="fr-FR" w:eastAsia="fr-FR" w:bidi="fr-FR"/>
    </w:rPr>
  </w:style>
  <w:style w:type="character" w:styleId="ListLabel52">
    <w:name w:val="ListLabel 52"/>
    <w:qFormat/>
    <w:rPr>
      <w:lang w:val="fr-FR" w:eastAsia="fr-FR" w:bidi="fr-FR"/>
    </w:rPr>
  </w:style>
  <w:style w:type="character" w:styleId="ListLabel53">
    <w:name w:val="ListLabel 53"/>
    <w:qFormat/>
    <w:rPr>
      <w:lang w:val="fr-FR" w:eastAsia="fr-FR" w:bidi="fr-FR"/>
    </w:rPr>
  </w:style>
  <w:style w:type="character" w:styleId="ListLabel54">
    <w:name w:val="ListLabel 54"/>
    <w:qFormat/>
    <w:rPr>
      <w:lang w:val="fr-FR" w:eastAsia="fr-FR" w:bidi="fr-FR"/>
    </w:rPr>
  </w:style>
  <w:style w:type="character" w:styleId="ListLabel55">
    <w:name w:val="ListLabel 55"/>
    <w:qFormat/>
    <w:rPr>
      <w:rFonts w:eastAsia="Calibri" w:cs="Calibri"/>
      <w:color w:val="231F20"/>
      <w:w w:val="99"/>
      <w:sz w:val="24"/>
      <w:szCs w:val="24"/>
    </w:rPr>
  </w:style>
  <w:style w:type="character" w:styleId="ListLabel56">
    <w:name w:val="ListLabel 56"/>
    <w:qFormat/>
    <w:rPr>
      <w:rFonts w:eastAsia="Calibri" w:cs="Calibri"/>
      <w:b/>
      <w:bCs/>
      <w:color w:val="231F20"/>
      <w:w w:val="99"/>
      <w:sz w:val="24"/>
      <w:szCs w:val="24"/>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CorpsdetexteCar" w:customStyle="1">
    <w:name w:val="Corps de texte Car"/>
    <w:basedOn w:val="DefaultParagraphFont"/>
    <w:link w:val="Corpsdetexte"/>
    <w:uiPriority w:val="1"/>
    <w:qFormat/>
    <w:rsid w:val="006f0703"/>
    <w:rPr>
      <w:rFonts w:ascii="Calibri" w:hAnsi="Calibri" w:eastAsia="Calibri" w:cs="Calibri"/>
      <w:sz w:val="24"/>
      <w:szCs w:val="24"/>
    </w:rPr>
  </w:style>
  <w:style w:type="character" w:styleId="Titre2Car" w:customStyle="1">
    <w:name w:val="Titre 2 Car"/>
    <w:basedOn w:val="DefaultParagraphFont"/>
    <w:link w:val="Titre2"/>
    <w:uiPriority w:val="9"/>
    <w:qFormat/>
    <w:rsid w:val="00972f12"/>
    <w:rPr>
      <w:rFonts w:ascii="Cambria" w:hAnsi="Cambria" w:eastAsia="" w:cs="" w:asciiTheme="majorHAnsi" w:cstheme="majorBidi" w:eastAsiaTheme="majorEastAsia" w:hAnsiTheme="majorHAnsi"/>
      <w:b/>
      <w:bCs/>
      <w:color w:val="4F81BD" w:themeColor="accent1"/>
      <w:sz w:val="26"/>
      <w:szCs w:val="26"/>
    </w:rPr>
  </w:style>
  <w:style w:type="character" w:styleId="Titre3Car" w:customStyle="1">
    <w:name w:val="Titre 3 Car"/>
    <w:basedOn w:val="DefaultParagraphFont"/>
    <w:link w:val="Titre3"/>
    <w:uiPriority w:val="9"/>
    <w:qFormat/>
    <w:rsid w:val="00591dce"/>
    <w:rPr>
      <w:rFonts w:ascii="Cambria" w:hAnsi="Cambria" w:eastAsia="" w:cs="" w:asciiTheme="majorHAnsi" w:cstheme="majorBidi" w:eastAsiaTheme="majorEastAsia" w:hAnsiTheme="majorHAnsi"/>
      <w:b/>
      <w:bCs/>
      <w:color w:val="4F81BD" w:themeColor="accent1"/>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Verdana" w:hAnsi="Verdana" w:eastAsia="Microsoft YaHei" w:cs="Arial"/>
      <w:sz w:val="28"/>
      <w:szCs w:val="28"/>
    </w:rPr>
  </w:style>
  <w:style w:type="paragraph" w:styleId="Corpsdetexte">
    <w:name w:val="Body Text"/>
    <w:basedOn w:val="Normal"/>
    <w:uiPriority w:val="1"/>
    <w:qFormat/>
    <w:pPr/>
    <w:rPr/>
  </w:style>
  <w:style w:type="paragraph" w:styleId="Liste">
    <w:name w:val="List"/>
    <w:basedOn w:val="Corpsdetexte"/>
    <w:pPr/>
    <w:rPr>
      <w:rFonts w:ascii="Verdana" w:hAnsi="Verdana" w:cs="Arial"/>
    </w:rPr>
  </w:style>
  <w:style w:type="paragraph" w:styleId="Lgende">
    <w:name w:val="Caption"/>
    <w:basedOn w:val="Normal"/>
    <w:qFormat/>
    <w:pPr>
      <w:suppressLineNumbers/>
      <w:spacing w:before="120" w:after="120"/>
    </w:pPr>
    <w:rPr>
      <w:rFonts w:ascii="Verdana" w:hAnsi="Verdana" w:cs="Arial"/>
      <w:i/>
      <w:iCs/>
      <w:sz w:val="24"/>
      <w:szCs w:val="24"/>
    </w:rPr>
  </w:style>
  <w:style w:type="paragraph" w:styleId="Index">
    <w:name w:val="Index"/>
    <w:basedOn w:val="Normal"/>
    <w:qFormat/>
    <w:pPr>
      <w:suppressLineNumbers/>
    </w:pPr>
    <w:rPr>
      <w:rFonts w:ascii="Verdana" w:hAnsi="Verdana" w:cs="Arial"/>
    </w:rPr>
  </w:style>
  <w:style w:type="paragraph" w:styleId="ListParagraph">
    <w:name w:val="List Paragraph"/>
    <w:basedOn w:val="Normal"/>
    <w:uiPriority w:val="1"/>
    <w:qFormat/>
    <w:pPr>
      <w:ind w:left="1785" w:hanging="349"/>
    </w:pPr>
    <w:rPr/>
  </w:style>
  <w:style w:type="paragraph" w:styleId="TableParagraph" w:customStyle="1">
    <w:name w:val="Table Paragraph"/>
    <w:basedOn w:val="Normal"/>
    <w:uiPriority w:val="1"/>
    <w:qFormat/>
    <w:pPr/>
    <w:rPr/>
  </w:style>
  <w:style w:type="paragraph" w:styleId="Entte">
    <w:name w:val="Header"/>
    <w:basedOn w:val="Normal"/>
    <w:link w:val="En-tteCar"/>
    <w:uiPriority w:val="99"/>
    <w:unhideWhenUsed/>
    <w:rsid w:val="00dc18ec"/>
    <w:pPr>
      <w:tabs>
        <w:tab w:val="center" w:pos="4536" w:leader="none"/>
        <w:tab w:val="right" w:pos="9072" w:leader="none"/>
      </w:tabs>
    </w:pPr>
    <w:rPr/>
  </w:style>
  <w:style w:type="paragraph" w:styleId="Pieddepage">
    <w:name w:val="Footer"/>
    <w:basedOn w:val="Normal"/>
    <w:link w:val="PieddepageCar"/>
    <w:uiPriority w:val="99"/>
    <w:unhideWhenUsed/>
    <w:rsid w:val="00dc18ec"/>
    <w:pPr>
      <w:tabs>
        <w:tab w:val="center" w:pos="4536" w:leader="none"/>
        <w:tab w:val="right" w:pos="9072" w:leader="none"/>
      </w:tabs>
    </w:pPr>
    <w:rPr/>
  </w:style>
  <w:style w:type="paragraph" w:styleId="BalloonText">
    <w:name w:val="Balloon Text"/>
    <w:basedOn w:val="Normal"/>
    <w:link w:val="TextedebullesCar"/>
    <w:uiPriority w:val="99"/>
    <w:semiHidden/>
    <w:unhideWhenUsed/>
    <w:qFormat/>
    <w:rsid w:val="001e487b"/>
    <w:pPr/>
    <w:rPr>
      <w:rFonts w:ascii="Tahoma" w:hAnsi="Tahoma" w:cs="Tahoma"/>
      <w:sz w:val="16"/>
      <w:szCs w:val="16"/>
    </w:rPr>
  </w:style>
  <w:style w:type="paragraph" w:styleId="NormalWeb">
    <w:name w:val="Normal (Web)"/>
    <w:basedOn w:val="Normal"/>
    <w:uiPriority w:val="99"/>
    <w:unhideWhenUsed/>
    <w:qFormat/>
    <w:rsid w:val="006f0703"/>
    <w:pPr>
      <w:widowControl/>
      <w:spacing w:beforeAutospacing="1" w:afterAutospacing="1"/>
    </w:pPr>
    <w:rPr>
      <w:rFonts w:ascii="Times New Roman" w:hAnsi="Times New Roman" w:eastAsia="Calibri" w:cs="Times New Roman" w:eastAsiaTheme="minorHAnsi"/>
      <w:sz w:val="24"/>
      <w:szCs w:val="24"/>
      <w:lang w:val="fr-FR"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hyperlink" Target="https://www.bateaux.com/dossier/port-marin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7DA77-367D-49DE-A184-AD135854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LibreOffice/6.0.7.3$Windows_x86 LibreOffice_project/dc89aa7a9eabfd848af146d5086077aeed2ae4a5</Application>
  <Pages>13</Pages>
  <Words>1932</Words>
  <Characters>9303</Characters>
  <CharactersWithSpaces>11122</CharactersWithSpaces>
  <Paragraphs>155</Paragraphs>
  <Company>ORANGE FT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2021-10-01T14:52:00Z</dcterms:created>
  <dc:creator>seih6416</dc:creator>
  <dc:description/>
  <cp:keywords>()</cp:keywords>
  <dc:language>fr-FR</dc:language>
  <cp:lastModifiedBy/>
  <cp:lastPrinted>2020-04-04T19:03:00Z</cp:lastPrinted>
  <dcterms:modified xsi:type="dcterms:W3CDTF">2021-10-04T12:43:52Z</dcterms:modified>
  <cp:revision>3</cp:revision>
  <dc:subject/>
  <dc:title>Guide moniteur - CHEF DE BORD N4-1.pdf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ORANGE FT Group</vt:lpwstr>
  </property>
  <property fmtid="{D5CDD505-2E9C-101B-9397-08002B2CF9AE}" pid="4" name="Created">
    <vt:filetime>2018-06-22T00:00:00Z</vt:filetime>
  </property>
  <property fmtid="{D5CDD505-2E9C-101B-9397-08002B2CF9AE}" pid="5" name="Creator">
    <vt:lpwstr>Microsoft® Word 2013</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2020-01-17T00:00:00Z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