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2E902B" w14:textId="43CD2704" w:rsidR="00373287" w:rsidRPr="000A6AE9" w:rsidRDefault="000A6AE9" w:rsidP="008C604B">
      <w:pPr>
        <w:jc w:val="center"/>
        <w:rPr>
          <w:rStyle w:val="Lienhypertexte"/>
          <w:b/>
          <w:sz w:val="28"/>
          <w:szCs w:val="28"/>
        </w:rPr>
      </w:pPr>
      <w:r>
        <w:rPr>
          <w:b/>
          <w:sz w:val="28"/>
          <w:szCs w:val="28"/>
        </w:rPr>
        <w:fldChar w:fldCharType="begin"/>
      </w:r>
      <w:r>
        <w:rPr>
          <w:b/>
          <w:sz w:val="28"/>
          <w:szCs w:val="28"/>
        </w:rPr>
        <w:instrText xml:space="preserve"> HYPERLINK "https://invivogroup-my.sharepoint.com/:w:/g/personal/secdammarie_jardiland_com/EU1eyMnAWHBIsyPPGeyUVIgBApRPxrTooXykAXYUlRSCEQ" </w:instrText>
      </w:r>
      <w:r>
        <w:rPr>
          <w:b/>
          <w:sz w:val="28"/>
          <w:szCs w:val="28"/>
        </w:rPr>
      </w:r>
      <w:r>
        <w:rPr>
          <w:b/>
          <w:sz w:val="28"/>
          <w:szCs w:val="28"/>
        </w:rPr>
        <w:fldChar w:fldCharType="separate"/>
      </w:r>
      <w:r w:rsidR="008C604B" w:rsidRPr="000A6AE9">
        <w:rPr>
          <w:rStyle w:val="Lienhypertexte"/>
          <w:b/>
          <w:sz w:val="28"/>
          <w:szCs w:val="28"/>
        </w:rPr>
        <w:t xml:space="preserve">Règlement </w:t>
      </w:r>
      <w:r w:rsidR="009B59FB" w:rsidRPr="000A6AE9">
        <w:rPr>
          <w:rStyle w:val="Lienhypertexte"/>
          <w:b/>
          <w:sz w:val="28"/>
          <w:szCs w:val="28"/>
        </w:rPr>
        <w:t>Jeu Concours</w:t>
      </w:r>
    </w:p>
    <w:p w14:paraId="1323D5F0" w14:textId="77777777" w:rsidR="008C604B" w:rsidRPr="000A6AE9" w:rsidRDefault="008C604B" w:rsidP="008C604B">
      <w:pPr>
        <w:rPr>
          <w:rStyle w:val="Lienhypertexte"/>
          <w:b/>
        </w:rPr>
      </w:pPr>
      <w:r w:rsidRPr="000A6AE9">
        <w:rPr>
          <w:rStyle w:val="Lienhypertexte"/>
          <w:b/>
        </w:rPr>
        <w:t>Article 1 : Organisation du Jeu</w:t>
      </w:r>
    </w:p>
    <w:p w14:paraId="477D806F" w14:textId="2A80362F" w:rsidR="009B67CD" w:rsidRPr="000A6AE9" w:rsidRDefault="00324377" w:rsidP="00A47901">
      <w:pPr>
        <w:jc w:val="both"/>
        <w:rPr>
          <w:rStyle w:val="Lienhypertexte"/>
        </w:rPr>
      </w:pPr>
      <w:r w:rsidRPr="000A6AE9">
        <w:rPr>
          <w:rStyle w:val="Lienhypertexte"/>
        </w:rPr>
        <w:t xml:space="preserve">JARDILAND </w:t>
      </w:r>
      <w:r w:rsidR="009A2034" w:rsidRPr="000A6AE9">
        <w:rPr>
          <w:rStyle w:val="Lienhypertexte"/>
        </w:rPr>
        <w:t>DAMMARIE LES LYS</w:t>
      </w:r>
      <w:r w:rsidR="00A22EBD" w:rsidRPr="000A6AE9">
        <w:rPr>
          <w:rStyle w:val="Lienhypertexte"/>
        </w:rPr>
        <w:t xml:space="preserve"> situé </w:t>
      </w:r>
      <w:r w:rsidR="009B59FB" w:rsidRPr="000A6AE9">
        <w:rPr>
          <w:rStyle w:val="Lienhypertexte"/>
        </w:rPr>
        <w:t xml:space="preserve">au </w:t>
      </w:r>
      <w:r w:rsidR="009A2034" w:rsidRPr="000A6AE9">
        <w:rPr>
          <w:rStyle w:val="Lienhypertexte"/>
        </w:rPr>
        <w:t>RUE LOUIS CHARLES VERNIN ZAC CHAMLYS 77190 DAMMARIE LES LYS</w:t>
      </w:r>
      <w:r w:rsidR="009B59FB" w:rsidRPr="000A6AE9">
        <w:rPr>
          <w:rStyle w:val="Lienhypertexte"/>
        </w:rPr>
        <w:t xml:space="preserve"> et immatriculé</w:t>
      </w:r>
      <w:r w:rsidR="008C604B" w:rsidRPr="000A6AE9">
        <w:rPr>
          <w:rStyle w:val="Lienhypertexte"/>
        </w:rPr>
        <w:t xml:space="preserve"> au sous le numéro </w:t>
      </w:r>
      <w:r w:rsidR="009A2034" w:rsidRPr="000A6AE9">
        <w:rPr>
          <w:rStyle w:val="Lienhypertexte"/>
        </w:rPr>
        <w:t>306 844 622</w:t>
      </w:r>
      <w:r w:rsidR="008C604B" w:rsidRPr="000A6AE9">
        <w:rPr>
          <w:rStyle w:val="Lienhypertexte"/>
        </w:rPr>
        <w:t xml:space="preserve"> (ci-après</w:t>
      </w:r>
      <w:r w:rsidR="003548B4" w:rsidRPr="000A6AE9">
        <w:rPr>
          <w:rStyle w:val="Lienhypertexte"/>
        </w:rPr>
        <w:t>,</w:t>
      </w:r>
      <w:r w:rsidR="008C604B" w:rsidRPr="000A6AE9">
        <w:rPr>
          <w:rStyle w:val="Lienhypertexte"/>
        </w:rPr>
        <w:t xml:space="preserve"> « l’Organisateur ») organise un jeu gratuit et sans obligation d’achat</w:t>
      </w:r>
      <w:r w:rsidR="00A56349" w:rsidRPr="000A6AE9">
        <w:rPr>
          <w:rStyle w:val="Lienhypertexte"/>
        </w:rPr>
        <w:t xml:space="preserve"> (ci-après dénommé le</w:t>
      </w:r>
      <w:proofErr w:type="gramStart"/>
      <w:r w:rsidR="00A56349" w:rsidRPr="000A6AE9">
        <w:rPr>
          <w:rStyle w:val="Lienhypertexte"/>
        </w:rPr>
        <w:t xml:space="preserve"> «Je</w:t>
      </w:r>
      <w:proofErr w:type="gramEnd"/>
      <w:r w:rsidR="00A56349" w:rsidRPr="000A6AE9">
        <w:rPr>
          <w:rStyle w:val="Lienhypertexte"/>
        </w:rPr>
        <w:t>u »</w:t>
      </w:r>
      <w:r w:rsidR="00B36353" w:rsidRPr="000A6AE9">
        <w:rPr>
          <w:rStyle w:val="Lienhypertexte"/>
        </w:rPr>
        <w:t>)</w:t>
      </w:r>
      <w:r w:rsidR="008C604B" w:rsidRPr="000A6AE9">
        <w:rPr>
          <w:rStyle w:val="Lienhypertexte"/>
        </w:rPr>
        <w:t xml:space="preserve">, </w:t>
      </w:r>
      <w:r w:rsidR="0016066E" w:rsidRPr="000A6AE9">
        <w:rPr>
          <w:rStyle w:val="Lienhypertexte"/>
        </w:rPr>
        <w:t xml:space="preserve">durant la période allant </w:t>
      </w:r>
      <w:r w:rsidR="00334AC0" w:rsidRPr="000A6AE9">
        <w:rPr>
          <w:rStyle w:val="Lienhypertexte"/>
        </w:rPr>
        <w:t>du</w:t>
      </w:r>
      <w:r w:rsidR="00020A99" w:rsidRPr="000A6AE9">
        <w:rPr>
          <w:rStyle w:val="Lienhypertexte"/>
        </w:rPr>
        <w:t xml:space="preserve"> </w:t>
      </w:r>
      <w:r w:rsidR="009A2034" w:rsidRPr="000A6AE9">
        <w:rPr>
          <w:rStyle w:val="Lienhypertexte"/>
        </w:rPr>
        <w:t>11 Septembre 2021</w:t>
      </w:r>
      <w:r w:rsidR="009B59FB" w:rsidRPr="000A6AE9">
        <w:rPr>
          <w:rStyle w:val="Lienhypertexte"/>
        </w:rPr>
        <w:t xml:space="preserve"> </w:t>
      </w:r>
      <w:r w:rsidR="00334AC0" w:rsidRPr="000A6AE9">
        <w:rPr>
          <w:rStyle w:val="Lienhypertexte"/>
        </w:rPr>
        <w:t xml:space="preserve">au </w:t>
      </w:r>
      <w:r w:rsidR="009A2034" w:rsidRPr="000A6AE9">
        <w:rPr>
          <w:rStyle w:val="Lienhypertexte"/>
        </w:rPr>
        <w:t>26 Septembre 2021</w:t>
      </w:r>
      <w:r w:rsidR="009B59FB" w:rsidRPr="000A6AE9">
        <w:rPr>
          <w:rStyle w:val="Lienhypertexte"/>
        </w:rPr>
        <w:t xml:space="preserve"> </w:t>
      </w:r>
      <w:r w:rsidR="00334AC0" w:rsidRPr="000A6AE9">
        <w:rPr>
          <w:rStyle w:val="Lienhypertexte"/>
        </w:rPr>
        <w:t>inclus</w:t>
      </w:r>
      <w:r w:rsidR="008C604B" w:rsidRPr="000A6AE9">
        <w:rPr>
          <w:rStyle w:val="Lienhypertexte"/>
        </w:rPr>
        <w:t xml:space="preserve">, </w:t>
      </w:r>
      <w:r w:rsidR="007A58D3" w:rsidRPr="000A6AE9">
        <w:rPr>
          <w:rStyle w:val="Lienhypertexte"/>
        </w:rPr>
        <w:t>sur s</w:t>
      </w:r>
      <w:r w:rsidR="009B59FB" w:rsidRPr="000A6AE9">
        <w:rPr>
          <w:rStyle w:val="Lienhypertexte"/>
        </w:rPr>
        <w:t>a page officielle</w:t>
      </w:r>
      <w:r w:rsidR="0016066E" w:rsidRPr="000A6AE9">
        <w:rPr>
          <w:rStyle w:val="Lienhypertexte"/>
        </w:rPr>
        <w:t xml:space="preserve"> </w:t>
      </w:r>
      <w:r w:rsidR="007A58D3" w:rsidRPr="000A6AE9">
        <w:rPr>
          <w:rStyle w:val="Lienhypertexte"/>
        </w:rPr>
        <w:t>Facebook</w:t>
      </w:r>
      <w:r w:rsidRPr="000A6AE9">
        <w:rPr>
          <w:rStyle w:val="Lienhypertexte"/>
        </w:rPr>
        <w:t xml:space="preserve"> (Ci-ap</w:t>
      </w:r>
      <w:r w:rsidR="00A9510E" w:rsidRPr="000A6AE9">
        <w:rPr>
          <w:rStyle w:val="Lienhypertexte"/>
        </w:rPr>
        <w:t>r</w:t>
      </w:r>
      <w:r w:rsidRPr="000A6AE9">
        <w:rPr>
          <w:rStyle w:val="Lienhypertexte"/>
        </w:rPr>
        <w:t>ès « </w:t>
      </w:r>
      <w:r w:rsidR="009B59FB" w:rsidRPr="000A6AE9">
        <w:rPr>
          <w:rStyle w:val="Lienhypertexte"/>
        </w:rPr>
        <w:t>Facebook</w:t>
      </w:r>
      <w:r w:rsidRPr="000A6AE9">
        <w:rPr>
          <w:rStyle w:val="Lienhypertexte"/>
        </w:rPr>
        <w:t>»)</w:t>
      </w:r>
      <w:r w:rsidR="005559F4" w:rsidRPr="000A6AE9">
        <w:rPr>
          <w:rStyle w:val="Lienhypertexte"/>
        </w:rPr>
        <w:t>,</w:t>
      </w:r>
      <w:r w:rsidR="00BA3FBC" w:rsidRPr="000A6AE9">
        <w:rPr>
          <w:rStyle w:val="Lienhypertexte"/>
        </w:rPr>
        <w:t xml:space="preserve"> </w:t>
      </w:r>
      <w:r w:rsidR="00A22EBD" w:rsidRPr="000A6AE9">
        <w:rPr>
          <w:rStyle w:val="Lienhypertexte"/>
        </w:rPr>
        <w:t xml:space="preserve">dont les conditions sont décrites dans le présent règlement </w:t>
      </w:r>
      <w:r w:rsidR="00CE40E0" w:rsidRPr="000A6AE9">
        <w:rPr>
          <w:rStyle w:val="Lienhypertexte"/>
        </w:rPr>
        <w:t>(ci-après dénommé le «</w:t>
      </w:r>
      <w:r w:rsidR="00BA3FBC" w:rsidRPr="000A6AE9">
        <w:rPr>
          <w:rStyle w:val="Lienhypertexte"/>
        </w:rPr>
        <w:t xml:space="preserve"> Règlement</w:t>
      </w:r>
      <w:r w:rsidR="008C604B" w:rsidRPr="000A6AE9">
        <w:rPr>
          <w:rStyle w:val="Lienhypertexte"/>
        </w:rPr>
        <w:t> »).</w:t>
      </w:r>
    </w:p>
    <w:p w14:paraId="34B4FB7D" w14:textId="4B166D73" w:rsidR="009B67CD" w:rsidRPr="000A6AE9" w:rsidRDefault="009B67CD" w:rsidP="008C604B">
      <w:pPr>
        <w:rPr>
          <w:rStyle w:val="Lienhypertexte"/>
          <w:b/>
        </w:rPr>
      </w:pPr>
      <w:r w:rsidRPr="000A6AE9">
        <w:rPr>
          <w:rStyle w:val="Lienhypertexte"/>
          <w:b/>
        </w:rPr>
        <w:t xml:space="preserve">Article </w:t>
      </w:r>
      <w:r w:rsidR="009A4AB7" w:rsidRPr="000A6AE9">
        <w:rPr>
          <w:rStyle w:val="Lienhypertexte"/>
          <w:b/>
        </w:rPr>
        <w:t>2</w:t>
      </w:r>
      <w:r w:rsidRPr="000A6AE9">
        <w:rPr>
          <w:rStyle w:val="Lienhypertexte"/>
          <w:b/>
        </w:rPr>
        <w:t xml:space="preserve"> : Conditions </w:t>
      </w:r>
      <w:r w:rsidR="00E13BA9" w:rsidRPr="000A6AE9">
        <w:rPr>
          <w:rStyle w:val="Lienhypertexte"/>
          <w:b/>
        </w:rPr>
        <w:t>et modalités</w:t>
      </w:r>
      <w:r w:rsidRPr="000A6AE9">
        <w:rPr>
          <w:rStyle w:val="Lienhypertexte"/>
          <w:b/>
        </w:rPr>
        <w:t xml:space="preserve"> de la participation</w:t>
      </w:r>
    </w:p>
    <w:p w14:paraId="1E20CA19" w14:textId="4047EBF6" w:rsidR="009B67CD" w:rsidRPr="000A6AE9" w:rsidRDefault="009B67CD" w:rsidP="008C604B">
      <w:pPr>
        <w:rPr>
          <w:rStyle w:val="Lienhypertexte"/>
          <w:b/>
        </w:rPr>
      </w:pPr>
      <w:r w:rsidRPr="000A6AE9">
        <w:rPr>
          <w:rStyle w:val="Lienhypertexte"/>
          <w:b/>
        </w:rPr>
        <w:tab/>
      </w:r>
      <w:proofErr w:type="gramStart"/>
      <w:r w:rsidR="009A4AB7" w:rsidRPr="000A6AE9">
        <w:rPr>
          <w:rStyle w:val="Lienhypertexte"/>
          <w:b/>
        </w:rPr>
        <w:t>2</w:t>
      </w:r>
      <w:r w:rsidRPr="000A6AE9">
        <w:rPr>
          <w:rStyle w:val="Lienhypertexte"/>
          <w:b/>
        </w:rPr>
        <w:t>.1  Condition</w:t>
      </w:r>
      <w:proofErr w:type="gramEnd"/>
      <w:r w:rsidRPr="000A6AE9">
        <w:rPr>
          <w:rStyle w:val="Lienhypertexte"/>
          <w:b/>
        </w:rPr>
        <w:t>s de participation</w:t>
      </w:r>
    </w:p>
    <w:p w14:paraId="5501AB6F" w14:textId="27E58B89" w:rsidR="00A22EBD" w:rsidRPr="000A6AE9" w:rsidRDefault="00A22EBD" w:rsidP="00A22EBD">
      <w:pPr>
        <w:jc w:val="both"/>
        <w:rPr>
          <w:rStyle w:val="Lienhypertexte"/>
        </w:rPr>
      </w:pPr>
      <w:r w:rsidRPr="000A6AE9">
        <w:rPr>
          <w:rStyle w:val="Lienhypertexte"/>
        </w:rPr>
        <w:t>Le Jeu est ouvert à toute personne majeure résidant en France métropolitaine</w:t>
      </w:r>
      <w:r w:rsidR="00A9510E" w:rsidRPr="000A6AE9">
        <w:rPr>
          <w:rStyle w:val="Lienhypertexte"/>
        </w:rPr>
        <w:t xml:space="preserve"> </w:t>
      </w:r>
      <w:r w:rsidR="007A58D3" w:rsidRPr="000A6AE9">
        <w:rPr>
          <w:rStyle w:val="Lienhypertexte"/>
        </w:rPr>
        <w:t>titulaire d’un</w:t>
      </w:r>
      <w:r w:rsidR="0016066E" w:rsidRPr="000A6AE9">
        <w:rPr>
          <w:rStyle w:val="Lienhypertexte"/>
        </w:rPr>
        <w:t xml:space="preserve"> compte Facebook</w:t>
      </w:r>
      <w:r w:rsidR="007A58D3" w:rsidRPr="000A6AE9">
        <w:rPr>
          <w:rStyle w:val="Lienhypertexte"/>
        </w:rPr>
        <w:t xml:space="preserve"> pendant toute la durée du Jeu et</w:t>
      </w:r>
      <w:r w:rsidR="00A56349" w:rsidRPr="000A6AE9">
        <w:rPr>
          <w:rStyle w:val="Lienhypertexte"/>
        </w:rPr>
        <w:t xml:space="preserve"> disposant</w:t>
      </w:r>
      <w:r w:rsidR="007A58D3" w:rsidRPr="000A6AE9">
        <w:rPr>
          <w:rStyle w:val="Lienhypertexte"/>
        </w:rPr>
        <w:t xml:space="preserve"> d’une connexion internet.</w:t>
      </w:r>
    </w:p>
    <w:p w14:paraId="011607B5" w14:textId="0A4286DD" w:rsidR="00E13BA9" w:rsidRPr="000A6AE9" w:rsidRDefault="00E13BA9" w:rsidP="00E13BA9">
      <w:pPr>
        <w:jc w:val="both"/>
        <w:rPr>
          <w:rStyle w:val="Lienhypertexte"/>
        </w:rPr>
      </w:pPr>
      <w:r w:rsidRPr="000A6AE9">
        <w:rPr>
          <w:rStyle w:val="Lienhypertexte"/>
        </w:rPr>
        <w:t>Ne sont pas autorisées à participer au Jeu, toutes personnes ayant collaboré à l’organisation du Jeu</w:t>
      </w:r>
      <w:r w:rsidR="0016066E" w:rsidRPr="000A6AE9">
        <w:rPr>
          <w:rStyle w:val="Lienhypertexte"/>
        </w:rPr>
        <w:t xml:space="preserve"> y compris la/les agences ayant participé à l’élaboration et au suivi du Jeu</w:t>
      </w:r>
      <w:r w:rsidRPr="000A6AE9">
        <w:rPr>
          <w:rStyle w:val="Lienhypertexte"/>
        </w:rPr>
        <w:t>, ainsi que les membres de leurs familles directes respective</w:t>
      </w:r>
      <w:r w:rsidR="003F0125" w:rsidRPr="000A6AE9">
        <w:rPr>
          <w:rStyle w:val="Lienhypertexte"/>
        </w:rPr>
        <w:t>s</w:t>
      </w:r>
      <w:r w:rsidR="005559F4" w:rsidRPr="000A6AE9">
        <w:rPr>
          <w:rStyle w:val="Lienhypertexte"/>
        </w:rPr>
        <w:t>,</w:t>
      </w:r>
      <w:r w:rsidRPr="000A6AE9">
        <w:rPr>
          <w:rStyle w:val="Lienhypertexte"/>
        </w:rPr>
        <w:t xml:space="preserve"> les salariés du Groupe </w:t>
      </w:r>
      <w:r w:rsidR="00324377" w:rsidRPr="000A6AE9">
        <w:rPr>
          <w:rStyle w:val="Lienhypertexte"/>
        </w:rPr>
        <w:t>Jardiland</w:t>
      </w:r>
      <w:r w:rsidR="005559F4" w:rsidRPr="000A6AE9">
        <w:rPr>
          <w:rStyle w:val="Lienhypertexte"/>
        </w:rPr>
        <w:t>,</w:t>
      </w:r>
      <w:r w:rsidRPr="000A6AE9">
        <w:rPr>
          <w:rStyle w:val="Lienhypertexte"/>
        </w:rPr>
        <w:t xml:space="preserve"> </w:t>
      </w:r>
      <w:r w:rsidR="005559F4" w:rsidRPr="000A6AE9">
        <w:rPr>
          <w:rStyle w:val="Lienhypertexte"/>
        </w:rPr>
        <w:t xml:space="preserve">les salariés </w:t>
      </w:r>
      <w:r w:rsidRPr="000A6AE9">
        <w:rPr>
          <w:rStyle w:val="Lienhypertexte"/>
        </w:rPr>
        <w:t>ou s</w:t>
      </w:r>
      <w:r w:rsidR="00063552" w:rsidRPr="000A6AE9">
        <w:rPr>
          <w:rStyle w:val="Lienhypertexte"/>
        </w:rPr>
        <w:t>ous-traitants de l’Organisateur ainsi que les salariés des sociétés franchisés et affiliés.</w:t>
      </w:r>
    </w:p>
    <w:p w14:paraId="6AF5D2D5" w14:textId="6ED350FF" w:rsidR="008A4896" w:rsidRPr="000A6AE9" w:rsidRDefault="008A4896" w:rsidP="00A22EBD">
      <w:pPr>
        <w:jc w:val="both"/>
        <w:rPr>
          <w:rStyle w:val="Lienhypertexte"/>
        </w:rPr>
      </w:pPr>
      <w:r w:rsidRPr="000A6AE9">
        <w:rPr>
          <w:rStyle w:val="Lienhypertexte"/>
        </w:rPr>
        <w:t>La seule participation au Jeu implique l’acceptatio</w:t>
      </w:r>
      <w:r w:rsidR="005559F4" w:rsidRPr="000A6AE9">
        <w:rPr>
          <w:rStyle w:val="Lienhypertexte"/>
        </w:rPr>
        <w:t>n pleine et entière du présent R</w:t>
      </w:r>
      <w:r w:rsidRPr="000A6AE9">
        <w:rPr>
          <w:rStyle w:val="Lienhypertexte"/>
        </w:rPr>
        <w:t>èglement.</w:t>
      </w:r>
    </w:p>
    <w:p w14:paraId="7F043EB5" w14:textId="7DBB04F4" w:rsidR="00E13BA9" w:rsidRPr="000A6AE9" w:rsidRDefault="00E13BA9" w:rsidP="00A9510E">
      <w:pPr>
        <w:jc w:val="both"/>
        <w:rPr>
          <w:rStyle w:val="Lienhypertexte"/>
        </w:rPr>
      </w:pPr>
      <w:r w:rsidRPr="000A6AE9">
        <w:rPr>
          <w:rStyle w:val="Lienhypertexte"/>
        </w:rPr>
        <w:t xml:space="preserve">Toute participation frauduleuse et/ou non-conforme au </w:t>
      </w:r>
      <w:r w:rsidR="005559F4" w:rsidRPr="000A6AE9">
        <w:rPr>
          <w:rStyle w:val="Lienhypertexte"/>
        </w:rPr>
        <w:t>R</w:t>
      </w:r>
      <w:r w:rsidRPr="000A6AE9">
        <w:rPr>
          <w:rStyle w:val="Lienhypertexte"/>
        </w:rPr>
        <w:t>èglement et/ou comportant des informations inexactes ne pourra être prise en compte et entraînera la nullité de la participation. Tout participant ainsi disquali</w:t>
      </w:r>
      <w:r w:rsidR="005559F4" w:rsidRPr="000A6AE9">
        <w:rPr>
          <w:rStyle w:val="Lienhypertexte"/>
        </w:rPr>
        <w:t>fié ne pourra prétendre à aucun gai</w:t>
      </w:r>
      <w:r w:rsidRPr="000A6AE9">
        <w:rPr>
          <w:rStyle w:val="Lienhypertexte"/>
        </w:rPr>
        <w:t xml:space="preserve">n. L’Organisateur se réserve alors le droit de remettre en jeu </w:t>
      </w:r>
      <w:r w:rsidR="005559F4" w:rsidRPr="000A6AE9">
        <w:rPr>
          <w:rStyle w:val="Lienhypertexte"/>
        </w:rPr>
        <w:t>le gain</w:t>
      </w:r>
      <w:r w:rsidRPr="000A6AE9">
        <w:rPr>
          <w:rStyle w:val="Lienhypertexte"/>
        </w:rPr>
        <w:t xml:space="preserve"> qui lui aurait été indûment attribué.</w:t>
      </w:r>
    </w:p>
    <w:p w14:paraId="37E3DE4E" w14:textId="552DA4E4" w:rsidR="00102F67" w:rsidRPr="000A6AE9" w:rsidRDefault="00102F67" w:rsidP="00A9510E">
      <w:pPr>
        <w:jc w:val="both"/>
        <w:rPr>
          <w:rStyle w:val="Lienhypertexte"/>
        </w:rPr>
      </w:pPr>
      <w:r w:rsidRPr="000A6AE9">
        <w:rPr>
          <w:rStyle w:val="Lienhypertexte"/>
        </w:rPr>
        <w:t xml:space="preserve">La participation est limitée à </w:t>
      </w:r>
      <w:r w:rsidR="00A9510E" w:rsidRPr="000A6AE9">
        <w:rPr>
          <w:rStyle w:val="Lienhypertexte"/>
        </w:rPr>
        <w:t>1</w:t>
      </w:r>
      <w:r w:rsidR="003F0125" w:rsidRPr="000A6AE9">
        <w:rPr>
          <w:rStyle w:val="Lienhypertexte"/>
        </w:rPr>
        <w:t xml:space="preserve"> </w:t>
      </w:r>
      <w:r w:rsidRPr="000A6AE9">
        <w:rPr>
          <w:rStyle w:val="Lienhypertexte"/>
        </w:rPr>
        <w:t>participation</w:t>
      </w:r>
      <w:r w:rsidR="00A9510E" w:rsidRPr="000A6AE9">
        <w:rPr>
          <w:rStyle w:val="Lienhypertexte"/>
        </w:rPr>
        <w:t>.</w:t>
      </w:r>
    </w:p>
    <w:p w14:paraId="3BD42F0D" w14:textId="48AA8095" w:rsidR="009B67CD" w:rsidRPr="000A6AE9" w:rsidRDefault="009B67CD" w:rsidP="008C604B">
      <w:pPr>
        <w:rPr>
          <w:rStyle w:val="Lienhypertexte"/>
          <w:b/>
        </w:rPr>
      </w:pPr>
      <w:r w:rsidRPr="000A6AE9">
        <w:rPr>
          <w:rStyle w:val="Lienhypertexte"/>
          <w:b/>
        </w:rPr>
        <w:tab/>
      </w:r>
      <w:r w:rsidR="00CE40E0" w:rsidRPr="000A6AE9">
        <w:rPr>
          <w:rStyle w:val="Lienhypertexte"/>
          <w:b/>
        </w:rPr>
        <w:t>2</w:t>
      </w:r>
      <w:r w:rsidRPr="000A6AE9">
        <w:rPr>
          <w:rStyle w:val="Lienhypertexte"/>
          <w:b/>
        </w:rPr>
        <w:t>.2 Modalités de participation</w:t>
      </w:r>
    </w:p>
    <w:p w14:paraId="561DE1F5" w14:textId="6E8A38D6" w:rsidR="000C385E" w:rsidRPr="000A6AE9" w:rsidRDefault="009B59FB" w:rsidP="005559F4">
      <w:pPr>
        <w:jc w:val="both"/>
        <w:rPr>
          <w:rStyle w:val="Lienhypertexte"/>
        </w:rPr>
      </w:pPr>
      <w:r w:rsidRPr="000A6AE9">
        <w:rPr>
          <w:rStyle w:val="Lienhypertexte"/>
        </w:rPr>
        <w:t>Un</w:t>
      </w:r>
      <w:r w:rsidR="00106894" w:rsidRPr="000A6AE9">
        <w:rPr>
          <w:rStyle w:val="Lienhypertexte"/>
        </w:rPr>
        <w:t xml:space="preserve"> post est émis sur </w:t>
      </w:r>
      <w:r w:rsidRPr="000A6AE9">
        <w:rPr>
          <w:rStyle w:val="Lienhypertexte"/>
        </w:rPr>
        <w:t xml:space="preserve">la page Facebook </w:t>
      </w:r>
      <w:r w:rsidR="009A2034" w:rsidRPr="000A6AE9">
        <w:rPr>
          <w:rStyle w:val="Lienhypertexte"/>
        </w:rPr>
        <w:t>Jardiland Dammarie Les Lys</w:t>
      </w:r>
      <w:r w:rsidRPr="000A6AE9">
        <w:rPr>
          <w:rStyle w:val="Lienhypertexte"/>
        </w:rPr>
        <w:t xml:space="preserve"> </w:t>
      </w:r>
      <w:r w:rsidR="00106894" w:rsidRPr="000A6AE9">
        <w:rPr>
          <w:rStyle w:val="Lienhypertexte"/>
        </w:rPr>
        <w:t xml:space="preserve">indiquant le gain à gagner durant la </w:t>
      </w:r>
      <w:r w:rsidRPr="000A6AE9">
        <w:rPr>
          <w:rStyle w:val="Lienhypertexte"/>
        </w:rPr>
        <w:t xml:space="preserve">période </w:t>
      </w:r>
      <w:r w:rsidR="00F12B02" w:rsidRPr="000A6AE9">
        <w:rPr>
          <w:rStyle w:val="Lienhypertexte"/>
        </w:rPr>
        <w:t xml:space="preserve">allant du </w:t>
      </w:r>
      <w:r w:rsidR="009A2034" w:rsidRPr="000A6AE9">
        <w:rPr>
          <w:rStyle w:val="Lienhypertexte"/>
        </w:rPr>
        <w:t xml:space="preserve">11 Septembre 2021 </w:t>
      </w:r>
      <w:r w:rsidR="00F12B02" w:rsidRPr="000A6AE9">
        <w:rPr>
          <w:rStyle w:val="Lienhypertexte"/>
        </w:rPr>
        <w:t xml:space="preserve">au </w:t>
      </w:r>
      <w:r w:rsidR="009A2034" w:rsidRPr="000A6AE9">
        <w:rPr>
          <w:rStyle w:val="Lienhypertexte"/>
        </w:rPr>
        <w:t>26 Septembre 2021</w:t>
      </w:r>
      <w:r w:rsidR="00F12B02" w:rsidRPr="000A6AE9">
        <w:rPr>
          <w:rStyle w:val="Lienhypertexte"/>
        </w:rPr>
        <w:t xml:space="preserve"> inclus</w:t>
      </w:r>
      <w:r w:rsidR="00106894" w:rsidRPr="000A6AE9">
        <w:rPr>
          <w:rStyle w:val="Lienhypertexte"/>
        </w:rPr>
        <w:t xml:space="preserve">. </w:t>
      </w:r>
      <w:r w:rsidR="008B3B38" w:rsidRPr="000A6AE9">
        <w:rPr>
          <w:rStyle w:val="Lienhypertexte"/>
        </w:rPr>
        <w:t xml:space="preserve">L’Organisateur se réserve la possibilité de </w:t>
      </w:r>
      <w:r w:rsidR="00770916" w:rsidRPr="000A6AE9">
        <w:rPr>
          <w:rStyle w:val="Lienhypertexte"/>
        </w:rPr>
        <w:t xml:space="preserve">modifier / </w:t>
      </w:r>
      <w:r w:rsidR="008B3B38" w:rsidRPr="000A6AE9">
        <w:rPr>
          <w:rStyle w:val="Lienhypertexte"/>
        </w:rPr>
        <w:t xml:space="preserve">prolonger la période de participation et de reporter toute date annoncée. </w:t>
      </w:r>
    </w:p>
    <w:p w14:paraId="53F1A1E3" w14:textId="732C2F79" w:rsidR="005559F4" w:rsidRPr="000A6AE9" w:rsidRDefault="00E13BA9" w:rsidP="00BD027D">
      <w:pPr>
        <w:jc w:val="both"/>
        <w:rPr>
          <w:rStyle w:val="Lienhypertexte"/>
        </w:rPr>
      </w:pPr>
      <w:r w:rsidRPr="000A6AE9">
        <w:rPr>
          <w:rStyle w:val="Lienhypertexte"/>
        </w:rPr>
        <w:t xml:space="preserve">Pour participer au Jeu, </w:t>
      </w:r>
      <w:r w:rsidR="00324377" w:rsidRPr="000A6AE9">
        <w:rPr>
          <w:rStyle w:val="Lienhypertexte"/>
        </w:rPr>
        <w:t xml:space="preserve">il </w:t>
      </w:r>
      <w:r w:rsidR="00CC16AE" w:rsidRPr="000A6AE9">
        <w:rPr>
          <w:rStyle w:val="Lienhypertexte"/>
        </w:rPr>
        <w:t>vous</w:t>
      </w:r>
      <w:r w:rsidR="00324377" w:rsidRPr="000A6AE9">
        <w:rPr>
          <w:rStyle w:val="Lienhypertexte"/>
        </w:rPr>
        <w:t xml:space="preserve"> suffit de :</w:t>
      </w:r>
    </w:p>
    <w:p w14:paraId="4B050242" w14:textId="57D63BCD" w:rsidR="0016066E" w:rsidRPr="000A6AE9" w:rsidRDefault="0016066E" w:rsidP="00B40D16">
      <w:pPr>
        <w:pStyle w:val="Paragraphedeliste"/>
        <w:numPr>
          <w:ilvl w:val="0"/>
          <w:numId w:val="9"/>
        </w:numPr>
        <w:jc w:val="both"/>
        <w:rPr>
          <w:rStyle w:val="Lienhypertexte"/>
        </w:rPr>
      </w:pPr>
      <w:r w:rsidRPr="000A6AE9">
        <w:rPr>
          <w:rStyle w:val="Lienhypertexte"/>
        </w:rPr>
        <w:t xml:space="preserve">Vous connecter à votre </w:t>
      </w:r>
      <w:r w:rsidR="007E3581" w:rsidRPr="000A6AE9">
        <w:rPr>
          <w:rStyle w:val="Lienhypertexte"/>
        </w:rPr>
        <w:t>compte</w:t>
      </w:r>
      <w:r w:rsidRPr="000A6AE9">
        <w:rPr>
          <w:rStyle w:val="Lienhypertexte"/>
        </w:rPr>
        <w:t xml:space="preserve"> Facebook durant la semaine de jeu</w:t>
      </w:r>
    </w:p>
    <w:p w14:paraId="11F39A31" w14:textId="19CFD022" w:rsidR="00B40D16" w:rsidRPr="000A6AE9" w:rsidRDefault="00B40D16" w:rsidP="00B40D16">
      <w:pPr>
        <w:pStyle w:val="Paragraphedeliste"/>
        <w:numPr>
          <w:ilvl w:val="0"/>
          <w:numId w:val="9"/>
        </w:numPr>
        <w:jc w:val="both"/>
        <w:rPr>
          <w:rStyle w:val="Lienhypertexte"/>
        </w:rPr>
      </w:pPr>
      <w:r w:rsidRPr="000A6AE9">
        <w:rPr>
          <w:rStyle w:val="Lienhypertexte"/>
        </w:rPr>
        <w:t xml:space="preserve">Liker la page officielle </w:t>
      </w:r>
      <w:r w:rsidR="007E3581" w:rsidRPr="000A6AE9">
        <w:rPr>
          <w:rStyle w:val="Lienhypertexte"/>
        </w:rPr>
        <w:t xml:space="preserve">Facebook </w:t>
      </w:r>
      <w:r w:rsidRPr="000A6AE9">
        <w:rPr>
          <w:rStyle w:val="Lienhypertexte"/>
        </w:rPr>
        <w:t>« </w:t>
      </w:r>
      <w:r w:rsidR="00A56349" w:rsidRPr="000A6AE9">
        <w:rPr>
          <w:rStyle w:val="Lienhypertexte"/>
        </w:rPr>
        <w:t>J</w:t>
      </w:r>
      <w:r w:rsidRPr="000A6AE9">
        <w:rPr>
          <w:rStyle w:val="Lienhypertexte"/>
        </w:rPr>
        <w:t>ardiland </w:t>
      </w:r>
      <w:r w:rsidR="009A2034" w:rsidRPr="000A6AE9">
        <w:rPr>
          <w:rStyle w:val="Lienhypertexte"/>
        </w:rPr>
        <w:t xml:space="preserve">Dammarie Les </w:t>
      </w:r>
      <w:proofErr w:type="gramStart"/>
      <w:r w:rsidR="009A2034" w:rsidRPr="000A6AE9">
        <w:rPr>
          <w:rStyle w:val="Lienhypertexte"/>
        </w:rPr>
        <w:t>LYS</w:t>
      </w:r>
      <w:proofErr w:type="gramEnd"/>
      <w:r w:rsidRPr="000A6AE9">
        <w:rPr>
          <w:rStyle w:val="Lienhypertexte"/>
        </w:rPr>
        <w:t>»</w:t>
      </w:r>
    </w:p>
    <w:p w14:paraId="2F92546B" w14:textId="4A5F79B4" w:rsidR="00B40D16" w:rsidRPr="000A6AE9" w:rsidRDefault="00B40D16" w:rsidP="00B40D16">
      <w:pPr>
        <w:pStyle w:val="Paragraphedeliste"/>
        <w:numPr>
          <w:ilvl w:val="0"/>
          <w:numId w:val="9"/>
        </w:numPr>
        <w:jc w:val="both"/>
        <w:rPr>
          <w:rStyle w:val="Lienhypertexte"/>
        </w:rPr>
      </w:pPr>
      <w:r w:rsidRPr="000A6AE9">
        <w:rPr>
          <w:rStyle w:val="Lienhypertexte"/>
        </w:rPr>
        <w:t xml:space="preserve">Commenter le post lié au gain en jeu </w:t>
      </w:r>
    </w:p>
    <w:p w14:paraId="1BBD5B2C" w14:textId="6CA3857A" w:rsidR="00B40D16" w:rsidRPr="000A6AE9" w:rsidRDefault="0016066E" w:rsidP="00B40D16">
      <w:pPr>
        <w:pStyle w:val="Paragraphedeliste"/>
        <w:numPr>
          <w:ilvl w:val="0"/>
          <w:numId w:val="9"/>
        </w:numPr>
        <w:jc w:val="both"/>
        <w:rPr>
          <w:rStyle w:val="Lienhypertexte"/>
        </w:rPr>
      </w:pPr>
      <w:r w:rsidRPr="000A6AE9">
        <w:rPr>
          <w:rStyle w:val="Lienhypertexte"/>
        </w:rPr>
        <w:t>Partager le post avec vos amis</w:t>
      </w:r>
    </w:p>
    <w:p w14:paraId="29FB5137" w14:textId="05F08949" w:rsidR="00264F52" w:rsidRPr="000A6AE9" w:rsidRDefault="00264F52" w:rsidP="006D016D">
      <w:pPr>
        <w:jc w:val="both"/>
        <w:rPr>
          <w:rStyle w:val="Lienhypertexte"/>
        </w:rPr>
      </w:pPr>
      <w:r w:rsidRPr="000A6AE9">
        <w:rPr>
          <w:rStyle w:val="Lienhypertexte"/>
        </w:rPr>
        <w:t xml:space="preserve">En aucun cas votre commentaire ne pourra être injurieux, dénigrant, porter atteinte aux droits des tiers et/ou à l’ordre public, aux bonnes mœurs sous peine de voir </w:t>
      </w:r>
      <w:r w:rsidR="007E3581" w:rsidRPr="000A6AE9">
        <w:rPr>
          <w:rStyle w:val="Lienhypertexte"/>
        </w:rPr>
        <w:t xml:space="preserve">votre </w:t>
      </w:r>
      <w:r w:rsidRPr="000A6AE9">
        <w:rPr>
          <w:rStyle w:val="Lienhypertexte"/>
        </w:rPr>
        <w:t xml:space="preserve">commentaire </w:t>
      </w:r>
      <w:r w:rsidR="007E3581" w:rsidRPr="000A6AE9">
        <w:rPr>
          <w:rStyle w:val="Lienhypertexte"/>
        </w:rPr>
        <w:t>masqué</w:t>
      </w:r>
      <w:r w:rsidRPr="000A6AE9">
        <w:rPr>
          <w:rStyle w:val="Lienhypertexte"/>
        </w:rPr>
        <w:t xml:space="preserve"> et votre </w:t>
      </w:r>
      <w:r w:rsidR="005601CA" w:rsidRPr="000A6AE9">
        <w:rPr>
          <w:rStyle w:val="Lienhypertexte"/>
        </w:rPr>
        <w:t>compte bloqué</w:t>
      </w:r>
      <w:r w:rsidRPr="000A6AE9">
        <w:rPr>
          <w:rStyle w:val="Lienhypertexte"/>
        </w:rPr>
        <w:t>.</w:t>
      </w:r>
      <w:r w:rsidR="007E3581" w:rsidRPr="000A6AE9">
        <w:rPr>
          <w:rStyle w:val="Lienhypertexte"/>
        </w:rPr>
        <w:t xml:space="preserve"> </w:t>
      </w:r>
    </w:p>
    <w:p w14:paraId="7F0FF18A" w14:textId="72A4D6E4" w:rsidR="005559F4" w:rsidRPr="000A6AE9" w:rsidRDefault="00B40D16" w:rsidP="006D016D">
      <w:pPr>
        <w:jc w:val="both"/>
        <w:rPr>
          <w:rStyle w:val="Lienhypertexte"/>
        </w:rPr>
      </w:pPr>
      <w:r w:rsidRPr="000A6AE9">
        <w:rPr>
          <w:rStyle w:val="Lienhypertexte"/>
        </w:rPr>
        <w:t>L’intégralité des étapes doit être respectée pour que la participation soit prise en compte.</w:t>
      </w:r>
    </w:p>
    <w:p w14:paraId="17DA0A53" w14:textId="76E81D96" w:rsidR="00A47901" w:rsidRPr="000A6AE9" w:rsidRDefault="00AC384B" w:rsidP="008C604B">
      <w:pPr>
        <w:rPr>
          <w:rStyle w:val="Lienhypertexte"/>
          <w:b/>
        </w:rPr>
      </w:pPr>
      <w:r w:rsidRPr="000A6AE9">
        <w:rPr>
          <w:rStyle w:val="Lienhypertexte"/>
          <w:b/>
        </w:rPr>
        <w:t>Article 3</w:t>
      </w:r>
      <w:r w:rsidR="00A47901" w:rsidRPr="000A6AE9">
        <w:rPr>
          <w:rStyle w:val="Lienhypertexte"/>
          <w:b/>
        </w:rPr>
        <w:t> : Désignation des gagnants</w:t>
      </w:r>
    </w:p>
    <w:p w14:paraId="3722A99D" w14:textId="108D8601" w:rsidR="00334AC0" w:rsidRPr="000A6AE9" w:rsidRDefault="00227CED" w:rsidP="00334AC0">
      <w:pPr>
        <w:jc w:val="both"/>
        <w:rPr>
          <w:rStyle w:val="Lienhypertexte"/>
        </w:rPr>
      </w:pPr>
      <w:r w:rsidRPr="000A6AE9">
        <w:rPr>
          <w:rStyle w:val="Lienhypertexte"/>
        </w:rPr>
        <w:t>A la fin de la période de jeu, le</w:t>
      </w:r>
      <w:r w:rsidR="00106894" w:rsidRPr="000A6AE9">
        <w:rPr>
          <w:rStyle w:val="Lienhypertexte"/>
        </w:rPr>
        <w:t xml:space="preserve"> gagnant est tiré au sort </w:t>
      </w:r>
      <w:r w:rsidR="00DF52BA" w:rsidRPr="000A6AE9">
        <w:rPr>
          <w:rStyle w:val="Lienhypertexte"/>
        </w:rPr>
        <w:t xml:space="preserve">par </w:t>
      </w:r>
      <w:r w:rsidRPr="000A6AE9">
        <w:rPr>
          <w:rStyle w:val="Lienhypertexte"/>
        </w:rPr>
        <w:t>l’Organisateur</w:t>
      </w:r>
      <w:r w:rsidR="00DF52BA" w:rsidRPr="000A6AE9">
        <w:rPr>
          <w:rStyle w:val="Lienhypertexte"/>
        </w:rPr>
        <w:t xml:space="preserve"> </w:t>
      </w:r>
      <w:r w:rsidR="00106894" w:rsidRPr="000A6AE9">
        <w:rPr>
          <w:rStyle w:val="Lienhypertexte"/>
        </w:rPr>
        <w:t xml:space="preserve">parmi </w:t>
      </w:r>
      <w:r w:rsidR="00334AC0" w:rsidRPr="000A6AE9">
        <w:rPr>
          <w:rStyle w:val="Lienhypertexte"/>
        </w:rPr>
        <w:t>l’</w:t>
      </w:r>
      <w:r w:rsidR="00106894" w:rsidRPr="000A6AE9">
        <w:rPr>
          <w:rStyle w:val="Lienhypertexte"/>
        </w:rPr>
        <w:t>ensemble des</w:t>
      </w:r>
      <w:r w:rsidR="00334AC0" w:rsidRPr="000A6AE9">
        <w:rPr>
          <w:rStyle w:val="Lienhypertexte"/>
        </w:rPr>
        <w:t xml:space="preserve"> participation</w:t>
      </w:r>
      <w:r w:rsidR="00106894" w:rsidRPr="000A6AE9">
        <w:rPr>
          <w:rStyle w:val="Lienhypertexte"/>
        </w:rPr>
        <w:t xml:space="preserve">s sur </w:t>
      </w:r>
      <w:r w:rsidRPr="000A6AE9">
        <w:rPr>
          <w:rStyle w:val="Lienhypertexte"/>
        </w:rPr>
        <w:t xml:space="preserve">le post du jeu </w:t>
      </w:r>
      <w:r w:rsidR="00B25772" w:rsidRPr="000A6AE9">
        <w:rPr>
          <w:rStyle w:val="Lienhypertexte"/>
        </w:rPr>
        <w:t xml:space="preserve">remplissant </w:t>
      </w:r>
      <w:r w:rsidR="00106894" w:rsidRPr="000A6AE9">
        <w:rPr>
          <w:rStyle w:val="Lienhypertexte"/>
        </w:rPr>
        <w:t>les conditions de participation.</w:t>
      </w:r>
      <w:r w:rsidR="00334AC0" w:rsidRPr="000A6AE9">
        <w:rPr>
          <w:rStyle w:val="Lienhypertexte"/>
        </w:rPr>
        <w:t xml:space="preserve"> </w:t>
      </w:r>
    </w:p>
    <w:p w14:paraId="60425C78" w14:textId="4A3A0A60" w:rsidR="00DF52BA" w:rsidRPr="000A6AE9" w:rsidRDefault="00DF52BA" w:rsidP="00334AC0">
      <w:pPr>
        <w:jc w:val="both"/>
        <w:rPr>
          <w:rStyle w:val="Lienhypertexte"/>
        </w:rPr>
      </w:pPr>
      <w:r w:rsidRPr="000A6AE9">
        <w:rPr>
          <w:rStyle w:val="Lienhypertexte"/>
        </w:rPr>
        <w:lastRenderedPageBreak/>
        <w:t xml:space="preserve">Tout participant accepte, par avance, au cas où il serait gagnant, que son prénom/nom/pseudo soient communiqués sur les </w:t>
      </w:r>
      <w:r w:rsidR="00227CED" w:rsidRPr="000A6AE9">
        <w:rPr>
          <w:rStyle w:val="Lienhypertexte"/>
        </w:rPr>
        <w:t xml:space="preserve">Facebook </w:t>
      </w:r>
      <w:r w:rsidRPr="000A6AE9">
        <w:rPr>
          <w:rStyle w:val="Lienhypertexte"/>
        </w:rPr>
        <w:t>au moment de la publication des résultats, sans pouvoir exiger une quelconque contrepartie financière ou un avantage quelconque.</w:t>
      </w:r>
    </w:p>
    <w:p w14:paraId="7BE113E1" w14:textId="23DB9861" w:rsidR="00334AC0" w:rsidRPr="000A6AE9" w:rsidRDefault="00334AC0" w:rsidP="003554FD">
      <w:pPr>
        <w:jc w:val="both"/>
        <w:rPr>
          <w:rStyle w:val="Lienhypertexte"/>
          <w:b/>
        </w:rPr>
      </w:pPr>
      <w:r w:rsidRPr="000A6AE9">
        <w:rPr>
          <w:rStyle w:val="Lienhypertexte"/>
          <w:b/>
        </w:rPr>
        <w:t xml:space="preserve">Article </w:t>
      </w:r>
      <w:r w:rsidR="00CC16AE" w:rsidRPr="000A6AE9">
        <w:rPr>
          <w:rStyle w:val="Lienhypertexte"/>
          <w:b/>
        </w:rPr>
        <w:t>4 :</w:t>
      </w:r>
      <w:r w:rsidRPr="000A6AE9">
        <w:rPr>
          <w:rStyle w:val="Lienhypertexte"/>
          <w:b/>
        </w:rPr>
        <w:t xml:space="preserve"> Gains</w:t>
      </w:r>
    </w:p>
    <w:p w14:paraId="21A0009F" w14:textId="77C67BBD" w:rsidR="00227CED" w:rsidRPr="000A6AE9" w:rsidRDefault="00227CED" w:rsidP="00227CED">
      <w:pPr>
        <w:shd w:val="clear" w:color="auto" w:fill="FFFFFF"/>
        <w:jc w:val="both"/>
        <w:rPr>
          <w:rStyle w:val="Lienhypertexte"/>
        </w:rPr>
      </w:pPr>
      <w:r w:rsidRPr="000A6AE9">
        <w:rPr>
          <w:rStyle w:val="Lienhypertexte"/>
          <w:rFonts w:eastAsia="Times New Roman" w:cs="Arial"/>
          <w:lang w:eastAsia="fr-FR"/>
        </w:rPr>
        <w:t xml:space="preserve">1 carte cadeau Jardiland d’un montant de </w:t>
      </w:r>
      <w:r w:rsidR="009A2034" w:rsidRPr="000A6AE9">
        <w:rPr>
          <w:rStyle w:val="Lienhypertexte"/>
          <w:rFonts w:eastAsia="Times New Roman" w:cs="Arial"/>
          <w:lang w:eastAsia="fr-FR"/>
        </w:rPr>
        <w:t>50</w:t>
      </w:r>
      <w:r w:rsidRPr="000A6AE9">
        <w:rPr>
          <w:rStyle w:val="Lienhypertexte"/>
          <w:rFonts w:eastAsia="Times New Roman" w:cs="Arial"/>
          <w:lang w:eastAsia="fr-FR"/>
        </w:rPr>
        <w:t xml:space="preserve"> €</w:t>
      </w:r>
    </w:p>
    <w:p w14:paraId="7E6FC99F" w14:textId="77777777" w:rsidR="001A1925" w:rsidRPr="000A6AE9" w:rsidRDefault="00CC16AE" w:rsidP="003554FD">
      <w:pPr>
        <w:jc w:val="both"/>
        <w:rPr>
          <w:rStyle w:val="Lienhypertexte"/>
          <w:b/>
        </w:rPr>
      </w:pPr>
      <w:r w:rsidRPr="000A6AE9">
        <w:rPr>
          <w:rStyle w:val="Lienhypertexte"/>
          <w:b/>
        </w:rPr>
        <w:t>Article 5</w:t>
      </w:r>
      <w:r w:rsidR="003554FD" w:rsidRPr="000A6AE9">
        <w:rPr>
          <w:rStyle w:val="Lienhypertexte"/>
          <w:b/>
        </w:rPr>
        <w:t xml:space="preserve"> : </w:t>
      </w:r>
      <w:r w:rsidR="00310221" w:rsidRPr="000A6AE9">
        <w:rPr>
          <w:rStyle w:val="Lienhypertexte"/>
          <w:b/>
        </w:rPr>
        <w:t>Remise des g</w:t>
      </w:r>
      <w:r w:rsidR="003554FD" w:rsidRPr="000A6AE9">
        <w:rPr>
          <w:rStyle w:val="Lienhypertexte"/>
          <w:b/>
        </w:rPr>
        <w:t>ains</w:t>
      </w:r>
    </w:p>
    <w:p w14:paraId="70ECA89F" w14:textId="5CA2E5A0" w:rsidR="005601CA" w:rsidRPr="000A6AE9" w:rsidRDefault="005601CA" w:rsidP="005601CA">
      <w:pPr>
        <w:jc w:val="both"/>
        <w:rPr>
          <w:rStyle w:val="Lienhypertexte"/>
        </w:rPr>
      </w:pPr>
      <w:r w:rsidRPr="000A6AE9">
        <w:rPr>
          <w:rStyle w:val="Lienhypertexte"/>
        </w:rPr>
        <w:t>Dans les huit (8) jours suivant le tirage au sort, les participants seront invités, via u</w:t>
      </w:r>
      <w:r w:rsidR="00F338C0" w:rsidRPr="000A6AE9">
        <w:rPr>
          <w:rStyle w:val="Lienhypertexte"/>
        </w:rPr>
        <w:t xml:space="preserve">n post sur les </w:t>
      </w:r>
      <w:r w:rsidR="00227CED" w:rsidRPr="000A6AE9">
        <w:rPr>
          <w:rStyle w:val="Lienhypertexte"/>
        </w:rPr>
        <w:t>Facebook</w:t>
      </w:r>
      <w:r w:rsidR="00F338C0" w:rsidRPr="000A6AE9">
        <w:rPr>
          <w:rStyle w:val="Lienhypertexte"/>
        </w:rPr>
        <w:t xml:space="preserve">, à </w:t>
      </w:r>
      <w:r w:rsidRPr="000A6AE9">
        <w:rPr>
          <w:rStyle w:val="Lienhypertexte"/>
        </w:rPr>
        <w:t>envoyer via la messagerie du réseau social sur lequel il aura participé son nom, prénom, adresse postale, adresse élec</w:t>
      </w:r>
      <w:r w:rsidR="00F338C0" w:rsidRPr="000A6AE9">
        <w:rPr>
          <w:rStyle w:val="Lienhypertexte"/>
        </w:rPr>
        <w:t>tronique et numéro de téléphone</w:t>
      </w:r>
      <w:r w:rsidR="00A0100A" w:rsidRPr="000A6AE9">
        <w:rPr>
          <w:rStyle w:val="Lienhypertexte"/>
        </w:rPr>
        <w:t xml:space="preserve"> afin de permettre l’envoi du gain</w:t>
      </w:r>
      <w:r w:rsidR="00F338C0" w:rsidRPr="000A6AE9">
        <w:rPr>
          <w:rStyle w:val="Lienhypertexte"/>
        </w:rPr>
        <w:t>.</w:t>
      </w:r>
      <w:r w:rsidR="00A0100A" w:rsidRPr="000A6AE9">
        <w:rPr>
          <w:rStyle w:val="Lienhypertexte"/>
        </w:rPr>
        <w:t xml:space="preserve"> Il est précisé que le gagnant pourra être invité à retirer son gain dans le magasin le plus proche de son domicile.</w:t>
      </w:r>
    </w:p>
    <w:p w14:paraId="2AB92B07" w14:textId="5AB76EAA" w:rsidR="00A45624" w:rsidRPr="000A6AE9" w:rsidRDefault="00334AC0" w:rsidP="003554FD">
      <w:pPr>
        <w:jc w:val="both"/>
        <w:rPr>
          <w:rStyle w:val="Lienhypertexte"/>
        </w:rPr>
      </w:pPr>
      <w:r w:rsidRPr="000A6AE9">
        <w:rPr>
          <w:rStyle w:val="Lienhypertexte"/>
        </w:rPr>
        <w:t>Le</w:t>
      </w:r>
      <w:r w:rsidR="00A45624" w:rsidRPr="000A6AE9">
        <w:rPr>
          <w:rStyle w:val="Lienhypertexte"/>
        </w:rPr>
        <w:t xml:space="preserve"> gain est </w:t>
      </w:r>
      <w:r w:rsidR="00DD72F0" w:rsidRPr="000A6AE9">
        <w:rPr>
          <w:rStyle w:val="Lienhypertexte"/>
        </w:rPr>
        <w:t xml:space="preserve">strictement </w:t>
      </w:r>
      <w:r w:rsidR="00A45624" w:rsidRPr="000A6AE9">
        <w:rPr>
          <w:rStyle w:val="Lienhypertexte"/>
        </w:rPr>
        <w:t xml:space="preserve">nominatif et ne peut être </w:t>
      </w:r>
      <w:r w:rsidR="00DD72F0" w:rsidRPr="000A6AE9">
        <w:rPr>
          <w:rStyle w:val="Lienhypertexte"/>
        </w:rPr>
        <w:t>ni cédé</w:t>
      </w:r>
      <w:r w:rsidR="00DA5A0D" w:rsidRPr="000A6AE9">
        <w:rPr>
          <w:rStyle w:val="Lienhypertexte"/>
        </w:rPr>
        <w:t>, ni</w:t>
      </w:r>
      <w:r w:rsidR="00DD72F0" w:rsidRPr="000A6AE9">
        <w:rPr>
          <w:rStyle w:val="Lienhypertexte"/>
        </w:rPr>
        <w:t xml:space="preserve"> transféré</w:t>
      </w:r>
      <w:r w:rsidR="00323BBE" w:rsidRPr="000A6AE9">
        <w:rPr>
          <w:rStyle w:val="Lienhypertexte"/>
        </w:rPr>
        <w:t>,</w:t>
      </w:r>
      <w:r w:rsidR="00DD72F0" w:rsidRPr="000A6AE9">
        <w:rPr>
          <w:rStyle w:val="Lienhypertexte"/>
        </w:rPr>
        <w:t xml:space="preserve"> ni </w:t>
      </w:r>
      <w:r w:rsidR="00A45624" w:rsidRPr="000A6AE9">
        <w:rPr>
          <w:rStyle w:val="Lienhypertexte"/>
        </w:rPr>
        <w:t xml:space="preserve">revendu. </w:t>
      </w:r>
      <w:r w:rsidR="00DD72F0" w:rsidRPr="000A6AE9">
        <w:rPr>
          <w:rStyle w:val="Lienhypertexte"/>
        </w:rPr>
        <w:t xml:space="preserve">Toutefois, l’Organisateur se réserve le droit de remplacer à tout moment et sans préavis le gain </w:t>
      </w:r>
      <w:r w:rsidR="001A1925" w:rsidRPr="000A6AE9">
        <w:rPr>
          <w:rStyle w:val="Lienhypertexte"/>
        </w:rPr>
        <w:t>prévu</w:t>
      </w:r>
      <w:r w:rsidR="00DD72F0" w:rsidRPr="000A6AE9">
        <w:rPr>
          <w:rStyle w:val="Lienhypertexte"/>
        </w:rPr>
        <w:t xml:space="preserve"> par un/des autre(s) produit(s)/service(s) d’une valeur équivalente</w:t>
      </w:r>
      <w:r w:rsidR="009970D4" w:rsidRPr="000A6AE9">
        <w:rPr>
          <w:rStyle w:val="Lienhypertexte"/>
        </w:rPr>
        <w:t>.</w:t>
      </w:r>
    </w:p>
    <w:p w14:paraId="4E0B2E49" w14:textId="3686A36D" w:rsidR="00A45624" w:rsidRPr="000A6AE9" w:rsidRDefault="00A45624" w:rsidP="003554FD">
      <w:pPr>
        <w:jc w:val="both"/>
        <w:rPr>
          <w:rStyle w:val="Lienhypertexte"/>
        </w:rPr>
      </w:pPr>
      <w:r w:rsidRPr="000A6AE9">
        <w:rPr>
          <w:rStyle w:val="Lienhypertexte"/>
        </w:rPr>
        <w:t>L</w:t>
      </w:r>
      <w:r w:rsidR="00CC16AE" w:rsidRPr="000A6AE9">
        <w:rPr>
          <w:rStyle w:val="Lienhypertexte"/>
        </w:rPr>
        <w:t>e</w:t>
      </w:r>
      <w:r w:rsidRPr="000A6AE9">
        <w:rPr>
          <w:rStyle w:val="Lienhypertexte"/>
        </w:rPr>
        <w:t xml:space="preserve"> gagnant ne pourr</w:t>
      </w:r>
      <w:r w:rsidR="00CC16AE" w:rsidRPr="000A6AE9">
        <w:rPr>
          <w:rStyle w:val="Lienhypertexte"/>
        </w:rPr>
        <w:t>a</w:t>
      </w:r>
      <w:r w:rsidRPr="000A6AE9">
        <w:rPr>
          <w:rStyle w:val="Lienhypertexte"/>
        </w:rPr>
        <w:t xml:space="preserve"> pas demander à recevoir la contrepartie de </w:t>
      </w:r>
      <w:r w:rsidR="00CC16AE" w:rsidRPr="000A6AE9">
        <w:rPr>
          <w:rStyle w:val="Lienhypertexte"/>
        </w:rPr>
        <w:t>son</w:t>
      </w:r>
      <w:r w:rsidRPr="000A6AE9">
        <w:rPr>
          <w:rStyle w:val="Lienhypertexte"/>
        </w:rPr>
        <w:t xml:space="preserve"> gain en espèce</w:t>
      </w:r>
      <w:r w:rsidR="00323BBE" w:rsidRPr="000A6AE9">
        <w:rPr>
          <w:rStyle w:val="Lienhypertexte"/>
        </w:rPr>
        <w:t>s</w:t>
      </w:r>
      <w:r w:rsidRPr="000A6AE9">
        <w:rPr>
          <w:rStyle w:val="Lienhypertexte"/>
        </w:rPr>
        <w:t xml:space="preserve"> ou autre. Le</w:t>
      </w:r>
      <w:r w:rsidR="00CC16AE" w:rsidRPr="000A6AE9">
        <w:rPr>
          <w:rStyle w:val="Lienhypertexte"/>
        </w:rPr>
        <w:t>s</w:t>
      </w:r>
      <w:r w:rsidRPr="000A6AE9">
        <w:rPr>
          <w:rStyle w:val="Lienhypertexte"/>
        </w:rPr>
        <w:t xml:space="preserve"> gains ne sont pas échangeables en nature. L’Organisateur ne saurait être tenu responsable d’un quelconque défaut, erreur, omission</w:t>
      </w:r>
      <w:r w:rsidR="00310221" w:rsidRPr="000A6AE9">
        <w:rPr>
          <w:rStyle w:val="Lienhypertexte"/>
        </w:rPr>
        <w:t xml:space="preserve">, </w:t>
      </w:r>
      <w:r w:rsidRPr="000A6AE9">
        <w:rPr>
          <w:rStyle w:val="Lienhypertexte"/>
        </w:rPr>
        <w:t>qui empêcherait le gagnant de jouir de son gain, cette liste n’étant pas limitative.</w:t>
      </w:r>
    </w:p>
    <w:p w14:paraId="6B5B1CEF" w14:textId="232109D4" w:rsidR="00CC16AE" w:rsidRPr="000A6AE9" w:rsidRDefault="00CC16AE" w:rsidP="00CC16AE">
      <w:pPr>
        <w:pStyle w:val="Paragraphedeliste"/>
        <w:numPr>
          <w:ilvl w:val="0"/>
          <w:numId w:val="10"/>
        </w:numPr>
        <w:spacing w:line="256" w:lineRule="auto"/>
        <w:jc w:val="both"/>
        <w:rPr>
          <w:rStyle w:val="Lienhypertexte"/>
          <w:b/>
        </w:rPr>
      </w:pPr>
      <w:r w:rsidRPr="000A6AE9">
        <w:rPr>
          <w:rStyle w:val="Lienhypertexte"/>
          <w:b/>
        </w:rPr>
        <w:t xml:space="preserve">Adresse électronique </w:t>
      </w:r>
      <w:r w:rsidR="00F338C0" w:rsidRPr="000A6AE9">
        <w:rPr>
          <w:rStyle w:val="Lienhypertexte"/>
          <w:b/>
        </w:rPr>
        <w:t>-</w:t>
      </w:r>
      <w:r w:rsidRPr="000A6AE9">
        <w:rPr>
          <w:rStyle w:val="Lienhypertexte"/>
          <w:b/>
        </w:rPr>
        <w:t xml:space="preserve"> adresse postale </w:t>
      </w:r>
      <w:r w:rsidR="00F338C0" w:rsidRPr="000A6AE9">
        <w:rPr>
          <w:rStyle w:val="Lienhypertexte"/>
          <w:b/>
        </w:rPr>
        <w:t xml:space="preserve">– numéro de téléphone </w:t>
      </w:r>
      <w:r w:rsidRPr="000A6AE9">
        <w:rPr>
          <w:rStyle w:val="Lienhypertexte"/>
          <w:b/>
        </w:rPr>
        <w:t>incorrect</w:t>
      </w:r>
      <w:r w:rsidR="00F338C0" w:rsidRPr="000A6AE9">
        <w:rPr>
          <w:rStyle w:val="Lienhypertexte"/>
          <w:b/>
        </w:rPr>
        <w:t>(e)s</w:t>
      </w:r>
    </w:p>
    <w:p w14:paraId="2171EB7F" w14:textId="70DA9303" w:rsidR="00CC16AE" w:rsidRPr="000A6AE9" w:rsidRDefault="00CC16AE" w:rsidP="00CC16AE">
      <w:pPr>
        <w:jc w:val="both"/>
        <w:rPr>
          <w:rStyle w:val="Lienhypertexte"/>
        </w:rPr>
      </w:pPr>
      <w:r w:rsidRPr="000A6AE9">
        <w:rPr>
          <w:rStyle w:val="Lienhypertexte"/>
        </w:rPr>
        <w:t>Si l’adresse électronique</w:t>
      </w:r>
      <w:r w:rsidR="00F338C0" w:rsidRPr="000A6AE9">
        <w:rPr>
          <w:rStyle w:val="Lienhypertexte"/>
        </w:rPr>
        <w:t xml:space="preserve"> et/ou postale et/ou le numéro de téléphone</w:t>
      </w:r>
      <w:r w:rsidRPr="000A6AE9">
        <w:rPr>
          <w:rStyle w:val="Lienhypertexte"/>
        </w:rPr>
        <w:t xml:space="preserve"> est</w:t>
      </w:r>
      <w:r w:rsidR="00F338C0" w:rsidRPr="000A6AE9">
        <w:rPr>
          <w:rStyle w:val="Lienhypertexte"/>
        </w:rPr>
        <w:t>/sont</w:t>
      </w:r>
      <w:r w:rsidRPr="000A6AE9">
        <w:rPr>
          <w:rStyle w:val="Lienhypertexte"/>
        </w:rPr>
        <w:t xml:space="preserve"> incorrect</w:t>
      </w:r>
      <w:r w:rsidR="00F338C0" w:rsidRPr="000A6AE9">
        <w:rPr>
          <w:rStyle w:val="Lienhypertexte"/>
        </w:rPr>
        <w:t>(e)s</w:t>
      </w:r>
      <w:r w:rsidRPr="000A6AE9">
        <w:rPr>
          <w:rStyle w:val="Lienhypertexte"/>
        </w:rPr>
        <w:t xml:space="preserve"> ou ne correspond</w:t>
      </w:r>
      <w:r w:rsidR="00F338C0" w:rsidRPr="000A6AE9">
        <w:rPr>
          <w:rStyle w:val="Lienhypertexte"/>
        </w:rPr>
        <w:t>ent</w:t>
      </w:r>
      <w:r w:rsidRPr="000A6AE9">
        <w:rPr>
          <w:rStyle w:val="Lienhypertexte"/>
        </w:rPr>
        <w:t xml:space="preserve"> pas à celle du gagnant ou, si pour toutes autres raisons liées à des problèmes techniques ne permettai</w:t>
      </w:r>
      <w:r w:rsidR="00F338C0" w:rsidRPr="000A6AE9">
        <w:rPr>
          <w:rStyle w:val="Lienhypertexte"/>
        </w:rPr>
        <w:t>en</w:t>
      </w:r>
      <w:r w:rsidRPr="000A6AE9">
        <w:rPr>
          <w:rStyle w:val="Lienhypertexte"/>
        </w:rPr>
        <w:t>t pas d’acheminer correctement l’email d’information</w:t>
      </w:r>
      <w:r w:rsidR="00F4614B" w:rsidRPr="000A6AE9">
        <w:rPr>
          <w:rStyle w:val="Lienhypertexte"/>
        </w:rPr>
        <w:t xml:space="preserve"> ou que l’adresse ne serait pas </w:t>
      </w:r>
      <w:r w:rsidR="00F338C0" w:rsidRPr="000A6AE9">
        <w:rPr>
          <w:rStyle w:val="Lienhypertexte"/>
        </w:rPr>
        <w:t>communiquée</w:t>
      </w:r>
      <w:r w:rsidR="00F4614B" w:rsidRPr="000A6AE9">
        <w:rPr>
          <w:rStyle w:val="Lienhypertexte"/>
        </w:rPr>
        <w:t xml:space="preserve"> </w:t>
      </w:r>
      <w:r w:rsidR="00F338C0" w:rsidRPr="000A6AE9">
        <w:rPr>
          <w:rStyle w:val="Lienhypertexte"/>
        </w:rPr>
        <w:t>correctement</w:t>
      </w:r>
      <w:r w:rsidR="00F4614B" w:rsidRPr="000A6AE9">
        <w:rPr>
          <w:rStyle w:val="Lienhypertexte"/>
        </w:rPr>
        <w:t xml:space="preserve">, </w:t>
      </w:r>
      <w:r w:rsidRPr="000A6AE9">
        <w:rPr>
          <w:rStyle w:val="Lienhypertexte"/>
        </w:rPr>
        <w:t>l’Organisateur ne saurait en aucun cas être tenu pour responsable. De même, il n’appartient pas à l’Organisateur de faire des recherches de coordonnées du gagnant ne pouvant être joint du fait d’une adresse électronique invalide ou d’une adresse postale erronée.</w:t>
      </w:r>
    </w:p>
    <w:p w14:paraId="2A64258E" w14:textId="77777777" w:rsidR="00CC16AE" w:rsidRPr="000A6AE9" w:rsidRDefault="00CC16AE" w:rsidP="00CC16AE">
      <w:pPr>
        <w:pStyle w:val="Paragraphedeliste"/>
        <w:numPr>
          <w:ilvl w:val="0"/>
          <w:numId w:val="10"/>
        </w:numPr>
        <w:spacing w:line="256" w:lineRule="auto"/>
        <w:jc w:val="both"/>
        <w:rPr>
          <w:rStyle w:val="Lienhypertexte"/>
          <w:b/>
        </w:rPr>
      </w:pPr>
      <w:r w:rsidRPr="000A6AE9">
        <w:rPr>
          <w:rStyle w:val="Lienhypertexte"/>
          <w:b/>
        </w:rPr>
        <w:t>Gains non retirés</w:t>
      </w:r>
    </w:p>
    <w:p w14:paraId="5F0177D3" w14:textId="3DB83A8C" w:rsidR="00CC16AE" w:rsidRPr="000A6AE9" w:rsidRDefault="00CC16AE" w:rsidP="00CC16AE">
      <w:pPr>
        <w:jc w:val="both"/>
        <w:rPr>
          <w:rStyle w:val="Lienhypertexte"/>
        </w:rPr>
      </w:pPr>
      <w:r w:rsidRPr="000A6AE9">
        <w:rPr>
          <w:rStyle w:val="Lienhypertexte"/>
        </w:rPr>
        <w:t xml:space="preserve">Le gagnant injoignable ou ne </w:t>
      </w:r>
      <w:r w:rsidR="002A4118" w:rsidRPr="000A6AE9">
        <w:rPr>
          <w:rStyle w:val="Lienhypertexte"/>
        </w:rPr>
        <w:t>prenant pas contact</w:t>
      </w:r>
      <w:r w:rsidRPr="000A6AE9">
        <w:rPr>
          <w:rStyle w:val="Lienhypertexte"/>
        </w:rPr>
        <w:t xml:space="preserve"> dans un délai de </w:t>
      </w:r>
      <w:r w:rsidR="00DA2366" w:rsidRPr="000A6AE9">
        <w:rPr>
          <w:rStyle w:val="Lienhypertexte"/>
        </w:rPr>
        <w:t>dix (10</w:t>
      </w:r>
      <w:r w:rsidRPr="000A6AE9">
        <w:rPr>
          <w:rStyle w:val="Lienhypertexte"/>
        </w:rPr>
        <w:t xml:space="preserve">) jours </w:t>
      </w:r>
      <w:r w:rsidR="00F4614B" w:rsidRPr="000A6AE9">
        <w:rPr>
          <w:rStyle w:val="Lienhypertexte"/>
        </w:rPr>
        <w:t xml:space="preserve">à compter </w:t>
      </w:r>
      <w:r w:rsidR="002A4118" w:rsidRPr="000A6AE9">
        <w:rPr>
          <w:rStyle w:val="Lienhypertexte"/>
        </w:rPr>
        <w:t>de la publication de son nom</w:t>
      </w:r>
      <w:r w:rsidRPr="000A6AE9">
        <w:rPr>
          <w:rStyle w:val="Lienhypertexte"/>
        </w:rPr>
        <w:t>, ne pourront prétendre à aucun gain, dédommagement ou indemnité de quelque nature que ce soit.</w:t>
      </w:r>
      <w:r w:rsidR="002A4118" w:rsidRPr="000A6AE9">
        <w:rPr>
          <w:rStyle w:val="Lienhypertexte"/>
        </w:rPr>
        <w:t xml:space="preserve"> L’Organisateur pouvant dans ce cas réattribué le gain à un autre gagnant </w:t>
      </w:r>
      <w:proofErr w:type="gramStart"/>
      <w:r w:rsidR="002A4118" w:rsidRPr="000A6AE9">
        <w:rPr>
          <w:rStyle w:val="Lienhypertexte"/>
        </w:rPr>
        <w:t>tir</w:t>
      </w:r>
      <w:proofErr w:type="gramEnd"/>
      <w:r w:rsidR="002A4118" w:rsidRPr="000A6AE9">
        <w:rPr>
          <w:rStyle w:val="Lienhypertexte"/>
        </w:rPr>
        <w:t>é au sort.</w:t>
      </w:r>
    </w:p>
    <w:p w14:paraId="08D95EDE" w14:textId="77777777" w:rsidR="00F338C0" w:rsidRPr="000A6AE9" w:rsidRDefault="00F338C0" w:rsidP="009A4B9D">
      <w:pPr>
        <w:jc w:val="both"/>
        <w:rPr>
          <w:rStyle w:val="Lienhypertexte"/>
          <w:b/>
        </w:rPr>
      </w:pPr>
    </w:p>
    <w:p w14:paraId="75752FC6" w14:textId="65C57D23" w:rsidR="006D442C" w:rsidRPr="000A6AE9" w:rsidRDefault="00F4614B" w:rsidP="009A4B9D">
      <w:pPr>
        <w:jc w:val="both"/>
        <w:rPr>
          <w:rStyle w:val="Lienhypertexte"/>
          <w:b/>
        </w:rPr>
      </w:pPr>
      <w:r w:rsidRPr="000A6AE9">
        <w:rPr>
          <w:rStyle w:val="Lienhypertexte"/>
          <w:b/>
        </w:rPr>
        <w:t>Article 6</w:t>
      </w:r>
      <w:r w:rsidR="00507BED" w:rsidRPr="000A6AE9">
        <w:rPr>
          <w:rStyle w:val="Lienhypertexte"/>
          <w:b/>
        </w:rPr>
        <w:t xml:space="preserve"> </w:t>
      </w:r>
      <w:r w:rsidR="006D442C" w:rsidRPr="000A6AE9">
        <w:rPr>
          <w:rStyle w:val="Lienhypertexte"/>
          <w:b/>
        </w:rPr>
        <w:t>: Traitement des données</w:t>
      </w:r>
    </w:p>
    <w:p w14:paraId="770511A3" w14:textId="6314E784" w:rsidR="00CC16AE" w:rsidRPr="000A6AE9" w:rsidRDefault="00CC16AE" w:rsidP="00CC16AE">
      <w:pPr>
        <w:jc w:val="both"/>
        <w:rPr>
          <w:rStyle w:val="Lienhypertexte"/>
        </w:rPr>
      </w:pPr>
      <w:r w:rsidRPr="000A6AE9">
        <w:rPr>
          <w:rStyle w:val="Lienhypertexte"/>
        </w:rPr>
        <w:t>Les données nominatives des participants recueillies dans le cadre de la participation au Jeu sont enregistrées et sauvegardées dans un fichier informatique et utilisées par l’Organisateur pour les nécessités de leur participation et pour l’attribution des gains.</w:t>
      </w:r>
    </w:p>
    <w:p w14:paraId="30341E33" w14:textId="2CCEAFD0" w:rsidR="006D2DD0" w:rsidRPr="000A6AE9" w:rsidRDefault="00CC16AE" w:rsidP="006D2DD0">
      <w:pPr>
        <w:spacing w:after="0" w:line="240" w:lineRule="auto"/>
        <w:jc w:val="both"/>
        <w:rPr>
          <w:rStyle w:val="Lienhypertexte"/>
        </w:rPr>
      </w:pPr>
      <w:r w:rsidRPr="000A6AE9">
        <w:rPr>
          <w:rStyle w:val="Lienhypertexte"/>
        </w:rPr>
        <w:t>De plus, s</w:t>
      </w:r>
      <w:r w:rsidR="00507BED" w:rsidRPr="000A6AE9">
        <w:rPr>
          <w:rStyle w:val="Lienhypertexte"/>
        </w:rPr>
        <w:t>i au moment de leur participation, les participants acceptent d’être contactés ultérieurement par l’Organisateur</w:t>
      </w:r>
      <w:r w:rsidR="006D2DD0" w:rsidRPr="000A6AE9">
        <w:rPr>
          <w:rStyle w:val="Lienhypertexte"/>
        </w:rPr>
        <w:t xml:space="preserve"> notamment dans le cadre d’actions de communication à caractère commercial</w:t>
      </w:r>
      <w:r w:rsidR="00507BED" w:rsidRPr="000A6AE9">
        <w:rPr>
          <w:rStyle w:val="Lienhypertexte"/>
        </w:rPr>
        <w:t>, l</w:t>
      </w:r>
      <w:r w:rsidR="00166C8D" w:rsidRPr="000A6AE9">
        <w:rPr>
          <w:rStyle w:val="Lienhypertexte"/>
        </w:rPr>
        <w:t xml:space="preserve">es données nominatives des participants recueillies </w:t>
      </w:r>
      <w:r w:rsidR="00507BED" w:rsidRPr="000A6AE9">
        <w:rPr>
          <w:rStyle w:val="Lienhypertexte"/>
        </w:rPr>
        <w:t xml:space="preserve">via leur participation </w:t>
      </w:r>
      <w:r w:rsidR="00166C8D" w:rsidRPr="000A6AE9">
        <w:rPr>
          <w:rStyle w:val="Lienhypertexte"/>
        </w:rPr>
        <w:t xml:space="preserve">sont enregistrées et sauvegardées dans un fichier informatique et utilisées par l’Organisateur </w:t>
      </w:r>
      <w:r w:rsidR="00507BED" w:rsidRPr="000A6AE9">
        <w:rPr>
          <w:rStyle w:val="Lienhypertexte"/>
        </w:rPr>
        <w:t xml:space="preserve">notamment </w:t>
      </w:r>
      <w:r w:rsidR="00507BED" w:rsidRPr="000A6AE9">
        <w:rPr>
          <w:rStyle w:val="Lienhypertexte"/>
        </w:rPr>
        <w:lastRenderedPageBreak/>
        <w:t xml:space="preserve">à des fins de prospections conformément à la </w:t>
      </w:r>
      <w:r w:rsidR="00166C8D" w:rsidRPr="000A6AE9">
        <w:rPr>
          <w:rStyle w:val="Lienhypertexte"/>
        </w:rPr>
        <w:t>loi « Informatique et Liberté</w:t>
      </w:r>
      <w:r w:rsidR="00326618" w:rsidRPr="000A6AE9">
        <w:rPr>
          <w:rStyle w:val="Lienhypertexte"/>
        </w:rPr>
        <w:t>s</w:t>
      </w:r>
      <w:r w:rsidR="00166C8D" w:rsidRPr="000A6AE9">
        <w:rPr>
          <w:rStyle w:val="Lienhypertexte"/>
        </w:rPr>
        <w:t xml:space="preserve"> » </w:t>
      </w:r>
      <w:r w:rsidR="005673B2" w:rsidRPr="000A6AE9">
        <w:rPr>
          <w:rStyle w:val="Lienhypertexte"/>
        </w:rPr>
        <w:t>du 6 Janvier 1978 modifiée.</w:t>
      </w:r>
      <w:r w:rsidR="006D2DD0" w:rsidRPr="000A6AE9">
        <w:rPr>
          <w:rStyle w:val="Lienhypertexte"/>
        </w:rPr>
        <w:t xml:space="preserve"> La possibilité de mettre fin à toute communication sera rappelée à l’occasion de chaque envoi de ce type, au moyen du lien figurant dans la communication concernée.</w:t>
      </w:r>
    </w:p>
    <w:p w14:paraId="3FF927D4" w14:textId="77777777" w:rsidR="009A4AB7" w:rsidRPr="000A6AE9" w:rsidRDefault="009A4AB7" w:rsidP="009A4AB7">
      <w:pPr>
        <w:spacing w:after="0" w:line="240" w:lineRule="auto"/>
        <w:jc w:val="both"/>
        <w:rPr>
          <w:rStyle w:val="Lienhypertexte"/>
        </w:rPr>
      </w:pPr>
    </w:p>
    <w:p w14:paraId="5479CA74" w14:textId="15446109" w:rsidR="009A4AB7" w:rsidRPr="000A6AE9" w:rsidRDefault="009A4AB7" w:rsidP="009A4AB7">
      <w:pPr>
        <w:spacing w:after="0" w:line="240" w:lineRule="auto"/>
        <w:jc w:val="both"/>
        <w:rPr>
          <w:rStyle w:val="Lienhypertexte"/>
        </w:rPr>
      </w:pPr>
      <w:r w:rsidRPr="000A6AE9">
        <w:rPr>
          <w:rStyle w:val="Lienhypertexte"/>
        </w:rPr>
        <w:t>Le participant e</w:t>
      </w:r>
      <w:r w:rsidR="006D2DD0" w:rsidRPr="000A6AE9">
        <w:rPr>
          <w:rStyle w:val="Lienhypertexte"/>
        </w:rPr>
        <w:t xml:space="preserve">st informé que, en accédant </w:t>
      </w:r>
      <w:r w:rsidR="00227CED" w:rsidRPr="000A6AE9">
        <w:rPr>
          <w:rStyle w:val="Lienhypertexte"/>
        </w:rPr>
        <w:t>à Facebook</w:t>
      </w:r>
      <w:r w:rsidRPr="000A6AE9">
        <w:rPr>
          <w:rStyle w:val="Lienhypertexte"/>
        </w:rPr>
        <w:t xml:space="preserve">, un cookie sera stocké sur le disque dur de son ordinateur, qui sera conservé pendant une durée </w:t>
      </w:r>
      <w:proofErr w:type="gramStart"/>
      <w:r w:rsidRPr="000A6AE9">
        <w:rPr>
          <w:rStyle w:val="Lienhypertexte"/>
        </w:rPr>
        <w:t>de u</w:t>
      </w:r>
      <w:proofErr w:type="gramEnd"/>
      <w:r w:rsidRPr="000A6AE9">
        <w:rPr>
          <w:rStyle w:val="Lienhypertexte"/>
        </w:rPr>
        <w:t>n (1) an. Il s’agit d’un petit fichier informatique qui enregistre des informations relatives à la navig</w:t>
      </w:r>
      <w:r w:rsidR="006D2DD0" w:rsidRPr="000A6AE9">
        <w:rPr>
          <w:rStyle w:val="Lienhypertexte"/>
        </w:rPr>
        <w:t>ation de son</w:t>
      </w:r>
      <w:r w:rsidR="00FF6137" w:rsidRPr="000A6AE9">
        <w:rPr>
          <w:rStyle w:val="Lienhypertexte"/>
        </w:rPr>
        <w:t xml:space="preserve"> ordinateur </w:t>
      </w:r>
      <w:r w:rsidR="00227CED" w:rsidRPr="000A6AE9">
        <w:rPr>
          <w:rStyle w:val="Lienhypertexte"/>
        </w:rPr>
        <w:t>sur Facebook</w:t>
      </w:r>
      <w:r w:rsidRPr="000A6AE9">
        <w:rPr>
          <w:rStyle w:val="Lienhypertexte"/>
        </w:rPr>
        <w:t xml:space="preserve"> (les pages consultées, la date et l’heure de la consultation, </w:t>
      </w:r>
      <w:proofErr w:type="spellStart"/>
      <w:r w:rsidRPr="000A6AE9">
        <w:rPr>
          <w:rStyle w:val="Lienhypertexte"/>
        </w:rPr>
        <w:t>etc</w:t>
      </w:r>
      <w:proofErr w:type="spellEnd"/>
      <w:r w:rsidRPr="000A6AE9">
        <w:rPr>
          <w:rStyle w:val="Lienhypertexte"/>
        </w:rPr>
        <w:t>).</w:t>
      </w:r>
    </w:p>
    <w:p w14:paraId="611D0704" w14:textId="77777777" w:rsidR="006D2DD0" w:rsidRPr="000A6AE9" w:rsidRDefault="006D2DD0" w:rsidP="009A4AB7">
      <w:pPr>
        <w:spacing w:after="0" w:line="240" w:lineRule="auto"/>
        <w:jc w:val="both"/>
        <w:rPr>
          <w:rStyle w:val="Lienhypertexte"/>
        </w:rPr>
      </w:pPr>
    </w:p>
    <w:p w14:paraId="6024C67F" w14:textId="14AEDB29" w:rsidR="009A4AB7" w:rsidRPr="000A6AE9" w:rsidRDefault="009A4AB7" w:rsidP="009A4AB7">
      <w:pPr>
        <w:spacing w:after="0" w:line="240" w:lineRule="auto"/>
        <w:jc w:val="both"/>
        <w:rPr>
          <w:rStyle w:val="Lienhypertexte"/>
        </w:rPr>
      </w:pPr>
      <w:r w:rsidRPr="000A6AE9">
        <w:rPr>
          <w:rStyle w:val="Lienhypertexte"/>
        </w:rPr>
        <w:t>Un participant peut s’opposer à l'enregistrement de ce cookie, ou choisir d'être averti de l'enregistrement de ce cookie sur son disque dur, en configurant son logiciel de navigation (le participant est invité à se reporter aux notices d'utilisation de son navigateur co</w:t>
      </w:r>
      <w:r w:rsidR="006D2DD0" w:rsidRPr="000A6AE9">
        <w:rPr>
          <w:rStyle w:val="Lienhypertexte"/>
        </w:rPr>
        <w:t>ncernant cette fonctionnalité). Dans ce cas, l’O</w:t>
      </w:r>
      <w:r w:rsidR="00FF6137" w:rsidRPr="000A6AE9">
        <w:rPr>
          <w:rStyle w:val="Lienhypertexte"/>
        </w:rPr>
        <w:t>rganisateur ne peut assurer au p</w:t>
      </w:r>
      <w:r w:rsidR="006D2DD0" w:rsidRPr="000A6AE9">
        <w:rPr>
          <w:rStyle w:val="Lienhypertexte"/>
        </w:rPr>
        <w:t xml:space="preserve">articipant l’entière possibilité d'accéder </w:t>
      </w:r>
      <w:r w:rsidR="00227CED" w:rsidRPr="000A6AE9">
        <w:rPr>
          <w:rStyle w:val="Lienhypertexte"/>
        </w:rPr>
        <w:t xml:space="preserve">à Facebook </w:t>
      </w:r>
      <w:r w:rsidRPr="000A6AE9">
        <w:rPr>
          <w:rStyle w:val="Lienhypertexte"/>
        </w:rPr>
        <w:t xml:space="preserve">et de participer au </w:t>
      </w:r>
      <w:r w:rsidR="006D2DD0" w:rsidRPr="000A6AE9">
        <w:rPr>
          <w:rStyle w:val="Lienhypertexte"/>
        </w:rPr>
        <w:t>Jeu</w:t>
      </w:r>
      <w:r w:rsidRPr="000A6AE9">
        <w:rPr>
          <w:rStyle w:val="Lienhypertexte"/>
        </w:rPr>
        <w:t>.</w:t>
      </w:r>
    </w:p>
    <w:p w14:paraId="1A88E436" w14:textId="77777777" w:rsidR="00E06DE8" w:rsidRPr="000A6AE9" w:rsidRDefault="00E06DE8" w:rsidP="00691E45">
      <w:pPr>
        <w:jc w:val="both"/>
        <w:rPr>
          <w:rStyle w:val="Lienhypertexte"/>
        </w:rPr>
      </w:pPr>
    </w:p>
    <w:p w14:paraId="3989A72B" w14:textId="5AAF707D" w:rsidR="005673B2" w:rsidRPr="000A6AE9" w:rsidRDefault="00507BED" w:rsidP="00691E45">
      <w:pPr>
        <w:jc w:val="both"/>
        <w:rPr>
          <w:rStyle w:val="Lienhypertexte"/>
        </w:rPr>
      </w:pPr>
      <w:r w:rsidRPr="000A6AE9">
        <w:rPr>
          <w:rStyle w:val="Lienhypertexte"/>
        </w:rPr>
        <w:t>Conformément à cette loi, les p</w:t>
      </w:r>
      <w:r w:rsidR="005673B2" w:rsidRPr="000A6AE9">
        <w:rPr>
          <w:rStyle w:val="Lienhypertexte"/>
        </w:rPr>
        <w:t>articipants bénéficient d’un droit d’accès, de rectification</w:t>
      </w:r>
      <w:r w:rsidR="001A1925" w:rsidRPr="000A6AE9">
        <w:rPr>
          <w:rStyle w:val="Lienhypertexte"/>
        </w:rPr>
        <w:t>, de suppression</w:t>
      </w:r>
      <w:r w:rsidR="005673B2" w:rsidRPr="000A6AE9">
        <w:rPr>
          <w:rStyle w:val="Lienhypertexte"/>
        </w:rPr>
        <w:t xml:space="preserve"> </w:t>
      </w:r>
      <w:r w:rsidR="00FF6137" w:rsidRPr="000A6AE9">
        <w:rPr>
          <w:rStyle w:val="Lienhypertexte"/>
        </w:rPr>
        <w:t>et</w:t>
      </w:r>
      <w:r w:rsidR="005673B2" w:rsidRPr="000A6AE9">
        <w:rPr>
          <w:rStyle w:val="Lienhypertexte"/>
        </w:rPr>
        <w:t xml:space="preserve"> d</w:t>
      </w:r>
      <w:r w:rsidR="001A1925" w:rsidRPr="000A6AE9">
        <w:rPr>
          <w:rStyle w:val="Lienhypertexte"/>
        </w:rPr>
        <w:t>’opposition</w:t>
      </w:r>
      <w:r w:rsidR="005673B2" w:rsidRPr="000A6AE9">
        <w:rPr>
          <w:rStyle w:val="Lienhypertexte"/>
        </w:rPr>
        <w:t xml:space="preserve"> des informations les concernant. Toute demande devra être adressée par courrier à l’adresse de l’Organisateur : </w:t>
      </w:r>
      <w:r w:rsidR="00731239" w:rsidRPr="000A6AE9">
        <w:rPr>
          <w:rStyle w:val="Lienhypertexte"/>
        </w:rPr>
        <w:t>JARDILAND ENSEIGNES</w:t>
      </w:r>
      <w:r w:rsidR="005673B2" w:rsidRPr="000A6AE9">
        <w:rPr>
          <w:rStyle w:val="Lienhypertexte"/>
        </w:rPr>
        <w:t>,</w:t>
      </w:r>
      <w:r w:rsidR="00FF6137" w:rsidRPr="000A6AE9">
        <w:rPr>
          <w:rStyle w:val="Lienhypertexte"/>
        </w:rPr>
        <w:t xml:space="preserve"> Service Client</w:t>
      </w:r>
      <w:r w:rsidR="00922C35" w:rsidRPr="000A6AE9">
        <w:rPr>
          <w:rStyle w:val="Lienhypertexte"/>
        </w:rPr>
        <w:t xml:space="preserve"> -</w:t>
      </w:r>
      <w:r w:rsidR="005673B2" w:rsidRPr="000A6AE9">
        <w:rPr>
          <w:rStyle w:val="Lienhypertexte"/>
        </w:rPr>
        <w:t xml:space="preserve"> </w:t>
      </w:r>
      <w:r w:rsidR="00731239" w:rsidRPr="000A6AE9">
        <w:rPr>
          <w:rStyle w:val="Lienhypertexte"/>
        </w:rPr>
        <w:t>1 qua</w:t>
      </w:r>
      <w:r w:rsidR="00922C35" w:rsidRPr="000A6AE9">
        <w:rPr>
          <w:rStyle w:val="Lienhypertexte"/>
        </w:rPr>
        <w:t>i</w:t>
      </w:r>
      <w:r w:rsidR="00731239" w:rsidRPr="000A6AE9">
        <w:rPr>
          <w:rStyle w:val="Lienhypertexte"/>
        </w:rPr>
        <w:t xml:space="preserve"> Gabriel Péri</w:t>
      </w:r>
      <w:r w:rsidR="005673B2" w:rsidRPr="000A6AE9">
        <w:rPr>
          <w:rStyle w:val="Lienhypertexte"/>
        </w:rPr>
        <w:t>,</w:t>
      </w:r>
      <w:r w:rsidR="00731239" w:rsidRPr="000A6AE9">
        <w:rPr>
          <w:rStyle w:val="Lienhypertexte"/>
        </w:rPr>
        <w:t xml:space="preserve"> 94340 Joinville-le-Pont ; ou par email à serviceclient@jardiland.com</w:t>
      </w:r>
    </w:p>
    <w:p w14:paraId="228A8152" w14:textId="7AB6CE3E" w:rsidR="009A4AB7" w:rsidRPr="000A6AE9" w:rsidRDefault="009A4AB7" w:rsidP="009A4AB7">
      <w:pPr>
        <w:spacing w:after="0" w:line="240" w:lineRule="auto"/>
        <w:jc w:val="both"/>
        <w:rPr>
          <w:rStyle w:val="Lienhypertexte"/>
        </w:rPr>
      </w:pPr>
      <w:r w:rsidRPr="000A6AE9">
        <w:rPr>
          <w:rStyle w:val="Lienhypertexte"/>
        </w:rPr>
        <w:t xml:space="preserve">Le participant est informé que Facebook n’est ni organisateur ni parrain de l’opération et que les données personnelles collectées pour le </w:t>
      </w:r>
      <w:r w:rsidR="00FF6137" w:rsidRPr="000A6AE9">
        <w:rPr>
          <w:rStyle w:val="Lienhypertexte"/>
        </w:rPr>
        <w:t>Jeu</w:t>
      </w:r>
      <w:r w:rsidRPr="000A6AE9">
        <w:rPr>
          <w:rStyle w:val="Lienhypertexte"/>
        </w:rPr>
        <w:t xml:space="preserve"> sont destinées à </w:t>
      </w:r>
      <w:r w:rsidR="00FF6137" w:rsidRPr="000A6AE9">
        <w:rPr>
          <w:rStyle w:val="Lienhypertexte"/>
        </w:rPr>
        <w:t>l’Organisateur</w:t>
      </w:r>
      <w:r w:rsidRPr="000A6AE9">
        <w:rPr>
          <w:rStyle w:val="Lienhypertexte"/>
        </w:rPr>
        <w:t xml:space="preserve"> et non à Facebook ; Par ailleurs, </w:t>
      </w:r>
      <w:r w:rsidR="00FF6137" w:rsidRPr="000A6AE9">
        <w:rPr>
          <w:rStyle w:val="Lienhypertexte"/>
        </w:rPr>
        <w:t>l’Organisateur</w:t>
      </w:r>
      <w:r w:rsidRPr="000A6AE9">
        <w:rPr>
          <w:rStyle w:val="Lienhypertexte"/>
        </w:rPr>
        <w:t xml:space="preserve"> n’est pas responsable du traitement des données déclarées lors de l’inscription au site « Facebook » et invite les participants à consulter les conditions d’utilisation de ces sites pour plus d’information. </w:t>
      </w:r>
    </w:p>
    <w:p w14:paraId="1DA007AE" w14:textId="77777777" w:rsidR="009A4AB7" w:rsidRPr="000A6AE9" w:rsidRDefault="009A4AB7" w:rsidP="00691E45">
      <w:pPr>
        <w:jc w:val="both"/>
        <w:rPr>
          <w:rStyle w:val="Lienhypertexte"/>
          <w:b/>
        </w:rPr>
      </w:pPr>
    </w:p>
    <w:p w14:paraId="46756F15" w14:textId="4809E465" w:rsidR="009A4B9D" w:rsidRPr="000A6AE9" w:rsidRDefault="00BC6382" w:rsidP="00691E45">
      <w:pPr>
        <w:jc w:val="both"/>
        <w:rPr>
          <w:rStyle w:val="Lienhypertexte"/>
          <w:b/>
        </w:rPr>
      </w:pPr>
      <w:r w:rsidRPr="000A6AE9">
        <w:rPr>
          <w:rStyle w:val="Lienhypertexte"/>
          <w:b/>
        </w:rPr>
        <w:t>Article</w:t>
      </w:r>
      <w:r w:rsidR="004B3046" w:rsidRPr="000A6AE9">
        <w:rPr>
          <w:rStyle w:val="Lienhypertexte"/>
          <w:b/>
        </w:rPr>
        <w:t xml:space="preserve"> </w:t>
      </w:r>
      <w:r w:rsidR="00F4614B" w:rsidRPr="000A6AE9">
        <w:rPr>
          <w:rStyle w:val="Lienhypertexte"/>
          <w:b/>
        </w:rPr>
        <w:t>7</w:t>
      </w:r>
      <w:r w:rsidRPr="000A6AE9">
        <w:rPr>
          <w:rStyle w:val="Lienhypertexte"/>
          <w:b/>
        </w:rPr>
        <w:t> : Responsabilité</w:t>
      </w:r>
    </w:p>
    <w:p w14:paraId="7D7895A2" w14:textId="69BCC23C" w:rsidR="00BC6382" w:rsidRPr="000A6AE9" w:rsidRDefault="00BC6382" w:rsidP="00691E45">
      <w:pPr>
        <w:jc w:val="both"/>
        <w:rPr>
          <w:rStyle w:val="Lienhypertexte"/>
        </w:rPr>
      </w:pPr>
      <w:r w:rsidRPr="000A6AE9">
        <w:rPr>
          <w:rStyle w:val="Lienhypertexte"/>
        </w:rPr>
        <w:t xml:space="preserve">Le participant reconnaît et accepte que </w:t>
      </w:r>
      <w:r w:rsidR="00AC384B" w:rsidRPr="000A6AE9">
        <w:rPr>
          <w:rStyle w:val="Lienhypertexte"/>
        </w:rPr>
        <w:t>les</w:t>
      </w:r>
      <w:r w:rsidR="00547210" w:rsidRPr="000A6AE9">
        <w:rPr>
          <w:rStyle w:val="Lienhypertexte"/>
        </w:rPr>
        <w:t xml:space="preserve"> obligation</w:t>
      </w:r>
      <w:r w:rsidR="00AC384B" w:rsidRPr="000A6AE9">
        <w:rPr>
          <w:rStyle w:val="Lienhypertexte"/>
        </w:rPr>
        <w:t>s</w:t>
      </w:r>
      <w:r w:rsidRPr="000A6AE9">
        <w:rPr>
          <w:rStyle w:val="Lienhypertexte"/>
        </w:rPr>
        <w:t xml:space="preserve"> de l’Organisateur </w:t>
      </w:r>
      <w:r w:rsidR="005673B2" w:rsidRPr="000A6AE9">
        <w:rPr>
          <w:rStyle w:val="Lienhypertexte"/>
        </w:rPr>
        <w:t xml:space="preserve">telles qu’elles découlent du Règlement se </w:t>
      </w:r>
      <w:r w:rsidR="009B2E0D" w:rsidRPr="000A6AE9">
        <w:rPr>
          <w:rStyle w:val="Lienhypertexte"/>
        </w:rPr>
        <w:t>limite</w:t>
      </w:r>
      <w:r w:rsidR="00AC384B" w:rsidRPr="000A6AE9">
        <w:rPr>
          <w:rStyle w:val="Lienhypertexte"/>
        </w:rPr>
        <w:t>nt</w:t>
      </w:r>
      <w:r w:rsidR="005673B2" w:rsidRPr="000A6AE9">
        <w:rPr>
          <w:rStyle w:val="Lienhypertexte"/>
        </w:rPr>
        <w:t xml:space="preserve"> à </w:t>
      </w:r>
      <w:r w:rsidR="00F4614B" w:rsidRPr="000A6AE9">
        <w:rPr>
          <w:rStyle w:val="Lienhypertexte"/>
        </w:rPr>
        <w:t xml:space="preserve">la </w:t>
      </w:r>
      <w:r w:rsidR="00731239" w:rsidRPr="000A6AE9">
        <w:rPr>
          <w:rStyle w:val="Lienhypertexte"/>
        </w:rPr>
        <w:t>vérification</w:t>
      </w:r>
      <w:r w:rsidR="005673B2" w:rsidRPr="000A6AE9">
        <w:rPr>
          <w:rStyle w:val="Lienhypertexte"/>
        </w:rPr>
        <w:t xml:space="preserve"> des participation</w:t>
      </w:r>
      <w:r w:rsidR="001A1925" w:rsidRPr="000A6AE9">
        <w:rPr>
          <w:rStyle w:val="Lienhypertexte"/>
        </w:rPr>
        <w:t>s</w:t>
      </w:r>
      <w:r w:rsidR="005673B2" w:rsidRPr="000A6AE9">
        <w:rPr>
          <w:rStyle w:val="Lienhypertexte"/>
        </w:rPr>
        <w:t xml:space="preserve"> aux conditions </w:t>
      </w:r>
      <w:r w:rsidR="00070335" w:rsidRPr="000A6AE9">
        <w:rPr>
          <w:rStyle w:val="Lienhypertexte"/>
        </w:rPr>
        <w:t xml:space="preserve">et modalités </w:t>
      </w:r>
      <w:r w:rsidR="005673B2" w:rsidRPr="000A6AE9">
        <w:rPr>
          <w:rStyle w:val="Lienhypertexte"/>
        </w:rPr>
        <w:t>de participation du Règlement</w:t>
      </w:r>
      <w:r w:rsidR="00731239" w:rsidRPr="000A6AE9">
        <w:rPr>
          <w:rStyle w:val="Lienhypertexte"/>
        </w:rPr>
        <w:t xml:space="preserve"> </w:t>
      </w:r>
      <w:r w:rsidR="009B2E0D" w:rsidRPr="000A6AE9">
        <w:rPr>
          <w:rStyle w:val="Lienhypertexte"/>
        </w:rPr>
        <w:t xml:space="preserve">et </w:t>
      </w:r>
      <w:r w:rsidR="00070335" w:rsidRPr="000A6AE9">
        <w:rPr>
          <w:rStyle w:val="Lienhypertexte"/>
        </w:rPr>
        <w:t>à la remise d</w:t>
      </w:r>
      <w:r w:rsidR="009B2E0D" w:rsidRPr="000A6AE9">
        <w:rPr>
          <w:rStyle w:val="Lienhypertexte"/>
        </w:rPr>
        <w:t>es gains aux gagnants, selon les critères et modalités définis dans le présent Règlement.</w:t>
      </w:r>
    </w:p>
    <w:p w14:paraId="2A87E1FA" w14:textId="39F4FFA6" w:rsidR="004B3046" w:rsidRPr="000A6AE9" w:rsidRDefault="00547210" w:rsidP="00691E45">
      <w:pPr>
        <w:jc w:val="both"/>
        <w:rPr>
          <w:rStyle w:val="Lienhypertexte"/>
        </w:rPr>
      </w:pPr>
      <w:r w:rsidRPr="000A6AE9">
        <w:rPr>
          <w:rStyle w:val="Lienhypertexte"/>
        </w:rPr>
        <w:t xml:space="preserve">L’Organisateur ne pourra être tenu responsable si, </w:t>
      </w:r>
      <w:r w:rsidR="009D7D27" w:rsidRPr="000A6AE9">
        <w:rPr>
          <w:rStyle w:val="Lienhypertexte"/>
        </w:rPr>
        <w:t>en cas de force majeure, au sens de la jurisprudence française, ou en cas de</w:t>
      </w:r>
      <w:r w:rsidRPr="000A6AE9">
        <w:rPr>
          <w:rStyle w:val="Lienhypertexte"/>
        </w:rPr>
        <w:t xml:space="preserve"> </w:t>
      </w:r>
      <w:r w:rsidR="009D7D27" w:rsidRPr="000A6AE9">
        <w:rPr>
          <w:rStyle w:val="Lienhypertexte"/>
        </w:rPr>
        <w:t>circonstances exceptionnelles indé</w:t>
      </w:r>
      <w:r w:rsidRPr="000A6AE9">
        <w:rPr>
          <w:rStyle w:val="Lienhypertexte"/>
        </w:rPr>
        <w:t xml:space="preserve">pendantes de sa volonté, </w:t>
      </w:r>
      <w:r w:rsidR="009D7D27" w:rsidRPr="000A6AE9">
        <w:rPr>
          <w:rStyle w:val="Lienhypertexte"/>
        </w:rPr>
        <w:t>il était amené à annuler, reporter, prolonger, écourter ou modifier parti</w:t>
      </w:r>
      <w:r w:rsidRPr="000A6AE9">
        <w:rPr>
          <w:rStyle w:val="Lienhypertexte"/>
        </w:rPr>
        <w:t xml:space="preserve">ellement ou </w:t>
      </w:r>
      <w:r w:rsidR="009D7D27" w:rsidRPr="000A6AE9">
        <w:rPr>
          <w:rStyle w:val="Lienhypertexte"/>
        </w:rPr>
        <w:t xml:space="preserve">en totalité le </w:t>
      </w:r>
      <w:r w:rsidR="00D34929" w:rsidRPr="000A6AE9">
        <w:rPr>
          <w:rStyle w:val="Lienhypertexte"/>
        </w:rPr>
        <w:t>J</w:t>
      </w:r>
      <w:r w:rsidR="009D7D27" w:rsidRPr="000A6AE9">
        <w:rPr>
          <w:rStyle w:val="Lienhypertexte"/>
        </w:rPr>
        <w:t>eu, sa responsabilité ne pouvant être engagée de ce fait</w:t>
      </w:r>
      <w:r w:rsidRPr="000A6AE9">
        <w:rPr>
          <w:rStyle w:val="Lienhypertexte"/>
        </w:rPr>
        <w:t>. Aucune indemnisation ne sera versée à ce titre</w:t>
      </w:r>
      <w:r w:rsidR="00192065" w:rsidRPr="000A6AE9">
        <w:rPr>
          <w:rStyle w:val="Lienhypertexte"/>
        </w:rPr>
        <w:t>.</w:t>
      </w:r>
    </w:p>
    <w:p w14:paraId="51938FCF" w14:textId="692CEED5" w:rsidR="00035E02" w:rsidRPr="000A6AE9" w:rsidRDefault="00035E02" w:rsidP="00035E02">
      <w:pPr>
        <w:spacing w:after="0" w:line="240" w:lineRule="auto"/>
        <w:jc w:val="both"/>
        <w:rPr>
          <w:rStyle w:val="Lienhypertexte"/>
        </w:rPr>
      </w:pPr>
      <w:r w:rsidRPr="000A6AE9">
        <w:rPr>
          <w:rStyle w:val="Lienhypertexte"/>
        </w:rPr>
        <w:t>Il est expressément rappelé qu’Internet n’est pas un réseau sécurisé. L’Organisateur ne saurait donc être tenue pour responsable de la contamination par d’éventuels virus ou de l’intrusion d’un tiers dans le système du terminal des participants au Jeu.</w:t>
      </w:r>
    </w:p>
    <w:p w14:paraId="2D7DA4AD" w14:textId="4CF03CC0" w:rsidR="00035E02" w:rsidRPr="000A6AE9" w:rsidRDefault="00035E02" w:rsidP="00035E02">
      <w:pPr>
        <w:spacing w:after="0" w:line="240" w:lineRule="auto"/>
        <w:jc w:val="both"/>
        <w:rPr>
          <w:rStyle w:val="Lienhypertexte"/>
        </w:rPr>
      </w:pPr>
      <w:r w:rsidRPr="000A6AE9">
        <w:rPr>
          <w:rStyle w:val="Lienhypertexte"/>
        </w:rPr>
        <w:t xml:space="preserve">L’Organisateur mettra tout en œuvre pour permettre l’accès </w:t>
      </w:r>
      <w:r w:rsidR="00AF5F01" w:rsidRPr="000A6AE9">
        <w:rPr>
          <w:rStyle w:val="Lienhypertexte"/>
        </w:rPr>
        <w:t>au</w:t>
      </w:r>
      <w:r w:rsidRPr="000A6AE9">
        <w:rPr>
          <w:rStyle w:val="Lienhypertexte"/>
        </w:rPr>
        <w:t xml:space="preserve"> Jeu. Pour autant, </w:t>
      </w:r>
      <w:r w:rsidR="00AF5F01" w:rsidRPr="000A6AE9">
        <w:rPr>
          <w:rStyle w:val="Lienhypertexte"/>
        </w:rPr>
        <w:t>il</w:t>
      </w:r>
      <w:r w:rsidRPr="000A6AE9">
        <w:rPr>
          <w:rStyle w:val="Lienhypertexte"/>
        </w:rPr>
        <w:t xml:space="preserve"> ne</w:t>
      </w:r>
      <w:r w:rsidR="00AF5F01" w:rsidRPr="000A6AE9">
        <w:rPr>
          <w:rStyle w:val="Lienhypertexte"/>
        </w:rPr>
        <w:t xml:space="preserve"> saurait être tenu</w:t>
      </w:r>
      <w:r w:rsidRPr="000A6AE9">
        <w:rPr>
          <w:rStyle w:val="Lienhypertexte"/>
        </w:rPr>
        <w:t xml:space="preserve"> pour responsable en cas de dysfonctionnement du réseau Internet indépendant de sa volonté.</w:t>
      </w:r>
    </w:p>
    <w:p w14:paraId="56D43CFB" w14:textId="77777777" w:rsidR="00AF5F01" w:rsidRPr="000A6AE9" w:rsidRDefault="00AF5F01" w:rsidP="00035E02">
      <w:pPr>
        <w:spacing w:after="0" w:line="240" w:lineRule="auto"/>
        <w:jc w:val="both"/>
        <w:rPr>
          <w:rStyle w:val="Lienhypertexte"/>
        </w:rPr>
      </w:pPr>
    </w:p>
    <w:p w14:paraId="48233B97" w14:textId="37575EA1" w:rsidR="00035E02" w:rsidRPr="000A6AE9" w:rsidRDefault="00035E02" w:rsidP="00035E02">
      <w:pPr>
        <w:spacing w:after="0" w:line="240" w:lineRule="auto"/>
        <w:jc w:val="both"/>
        <w:rPr>
          <w:rStyle w:val="Lienhypertexte"/>
        </w:rPr>
      </w:pPr>
      <w:r w:rsidRPr="000A6AE9">
        <w:rPr>
          <w:rStyle w:val="Lienhypertexte"/>
        </w:rPr>
        <w:t xml:space="preserve">L’Organisateur ne saurait </w:t>
      </w:r>
      <w:r w:rsidR="00AF5F01" w:rsidRPr="000A6AE9">
        <w:rPr>
          <w:rStyle w:val="Lienhypertexte"/>
        </w:rPr>
        <w:t xml:space="preserve">non plus </w:t>
      </w:r>
      <w:r w:rsidRPr="000A6AE9">
        <w:rPr>
          <w:rStyle w:val="Lienhypertexte"/>
        </w:rPr>
        <w:t>être tenu pour responsable dans le cas où un gagnant ne pouvait être joint pour une raison indépendante de sa volonté.</w:t>
      </w:r>
    </w:p>
    <w:p w14:paraId="2DD607E7" w14:textId="77777777" w:rsidR="00AF5F01" w:rsidRPr="000A6AE9" w:rsidRDefault="00AF5F01" w:rsidP="00035E02">
      <w:pPr>
        <w:spacing w:after="0" w:line="240" w:lineRule="auto"/>
        <w:jc w:val="both"/>
        <w:rPr>
          <w:rStyle w:val="Lienhypertexte"/>
        </w:rPr>
      </w:pPr>
    </w:p>
    <w:p w14:paraId="7962C702" w14:textId="66AB5B23" w:rsidR="00035E02" w:rsidRPr="000A6AE9" w:rsidRDefault="00AF5F01" w:rsidP="00035E02">
      <w:pPr>
        <w:spacing w:after="0" w:line="240" w:lineRule="auto"/>
        <w:jc w:val="both"/>
        <w:rPr>
          <w:rStyle w:val="Lienhypertexte"/>
        </w:rPr>
      </w:pPr>
      <w:r w:rsidRPr="000A6AE9">
        <w:rPr>
          <w:rStyle w:val="Lienhypertexte"/>
        </w:rPr>
        <w:t>Enfin, l</w:t>
      </w:r>
      <w:r w:rsidR="00035E02" w:rsidRPr="000A6AE9">
        <w:rPr>
          <w:rStyle w:val="Lienhypertexte"/>
        </w:rPr>
        <w:t>’Organisateur ne saurait être tenu responsable dans le cas d’éventuelles grèves, retards des services d’expédition des lots ne permettant pas au gagnant de profiter pleinement de sa gratification. L’Organisateur n’assume aucune responsabilité quant à l’état de livraison et/ou en cas de vols du lot acheminé par voie postale.</w:t>
      </w:r>
    </w:p>
    <w:p w14:paraId="07699AC2" w14:textId="77777777" w:rsidR="00035E02" w:rsidRPr="000A6AE9" w:rsidRDefault="00035E02" w:rsidP="00E97B5E">
      <w:pPr>
        <w:rPr>
          <w:rStyle w:val="Lienhypertexte"/>
          <w:b/>
        </w:rPr>
      </w:pPr>
    </w:p>
    <w:p w14:paraId="68EACBC0" w14:textId="1791C323" w:rsidR="00E97B5E" w:rsidRPr="000A6AE9" w:rsidRDefault="004B3046" w:rsidP="00E97B5E">
      <w:pPr>
        <w:rPr>
          <w:rStyle w:val="Lienhypertexte"/>
          <w:b/>
        </w:rPr>
      </w:pPr>
      <w:r w:rsidRPr="000A6AE9">
        <w:rPr>
          <w:rStyle w:val="Lienhypertexte"/>
          <w:b/>
        </w:rPr>
        <w:t xml:space="preserve">Article </w:t>
      </w:r>
      <w:r w:rsidR="00F4614B" w:rsidRPr="000A6AE9">
        <w:rPr>
          <w:rStyle w:val="Lienhypertexte"/>
          <w:b/>
        </w:rPr>
        <w:t>8</w:t>
      </w:r>
      <w:r w:rsidR="00E97B5E" w:rsidRPr="000A6AE9">
        <w:rPr>
          <w:rStyle w:val="Lienhypertexte"/>
          <w:b/>
        </w:rPr>
        <w:t> : Litiges</w:t>
      </w:r>
    </w:p>
    <w:p w14:paraId="129774D9" w14:textId="77777777" w:rsidR="00E97B5E" w:rsidRPr="000A6AE9" w:rsidRDefault="00E97B5E" w:rsidP="00E97B5E">
      <w:pPr>
        <w:jc w:val="both"/>
        <w:rPr>
          <w:rStyle w:val="Lienhypertexte"/>
        </w:rPr>
      </w:pPr>
      <w:r w:rsidRPr="000A6AE9">
        <w:rPr>
          <w:rStyle w:val="Lienhypertexte"/>
        </w:rPr>
        <w:t>Le Jeu et l’interprétation du Règlement sont soumis exclusivement à la loi française.</w:t>
      </w:r>
    </w:p>
    <w:p w14:paraId="576A521E" w14:textId="17787E81" w:rsidR="00E97B5E" w:rsidRPr="000A6AE9" w:rsidRDefault="00E97B5E" w:rsidP="00E97B5E">
      <w:pPr>
        <w:jc w:val="both"/>
        <w:rPr>
          <w:rStyle w:val="Lienhypertexte"/>
        </w:rPr>
      </w:pPr>
      <w:r w:rsidRPr="000A6AE9">
        <w:rPr>
          <w:rStyle w:val="Lienhypertexte"/>
        </w:rPr>
        <w:t xml:space="preserve">Tout contrevenant à un ou plusieurs des articles du Règlement sera privé de la possibilité de participer au Jeu, mais également du gain qu’il aura pu éventuellement gagner. Toute difficulté qui viendrait à naître de l’application ou de l’interprétation du Règlement ou qui ne serait pas prévue par celui-ci sera tranchée par l’Organisateur. Toute contestation relative au Jeu ne pourra être prise en charge passé le délai de </w:t>
      </w:r>
      <w:r w:rsidR="00DE2BC9" w:rsidRPr="000A6AE9">
        <w:rPr>
          <w:rStyle w:val="Lienhypertexte"/>
        </w:rPr>
        <w:t>trois (</w:t>
      </w:r>
      <w:r w:rsidR="00EC5E74" w:rsidRPr="000A6AE9">
        <w:rPr>
          <w:rStyle w:val="Lienhypertexte"/>
        </w:rPr>
        <w:t>3</w:t>
      </w:r>
      <w:r w:rsidR="00DE2BC9" w:rsidRPr="000A6AE9">
        <w:rPr>
          <w:rStyle w:val="Lienhypertexte"/>
        </w:rPr>
        <w:t>)</w:t>
      </w:r>
      <w:r w:rsidRPr="000A6AE9">
        <w:rPr>
          <w:rStyle w:val="Lienhypertexte"/>
        </w:rPr>
        <w:t xml:space="preserve"> mois à compter de la date limite de participation indiquée plus haut.</w:t>
      </w:r>
    </w:p>
    <w:p w14:paraId="50A5D541" w14:textId="51B0D0E5" w:rsidR="00507BED" w:rsidRPr="000A6AE9" w:rsidRDefault="00E97B5E" w:rsidP="00507BED">
      <w:pPr>
        <w:jc w:val="both"/>
        <w:rPr>
          <w:rStyle w:val="Lienhypertexte"/>
        </w:rPr>
      </w:pPr>
      <w:r w:rsidRPr="000A6AE9">
        <w:rPr>
          <w:rStyle w:val="Lienhypertexte"/>
        </w:rPr>
        <w:t xml:space="preserve">En cas de désaccord persistant relatif à l’application et/ou à l’interprétation du Règlement, </w:t>
      </w:r>
      <w:r w:rsidR="00507BED" w:rsidRPr="000A6AE9">
        <w:rPr>
          <w:rStyle w:val="Lienhypertexte"/>
        </w:rPr>
        <w:t>conformément à l’ordonnance 2015-1033 du 20 août 2015 et au décret n°2015-1382 du 30 octobre 2015 relatifs à la médiation des litiges de la consommation, vous avez le droit de recourir gratuitement au service de médiation de votre choix, dès lors que le litige lié à la consommation n’a pu être réglé à l</w:t>
      </w:r>
      <w:r w:rsidR="00097590" w:rsidRPr="000A6AE9">
        <w:rPr>
          <w:rStyle w:val="Lienhypertexte"/>
        </w:rPr>
        <w:t xml:space="preserve">’amiable avec le Service Client </w:t>
      </w:r>
      <w:r w:rsidR="00507BED" w:rsidRPr="000A6AE9">
        <w:rPr>
          <w:rStyle w:val="Lienhypertexte"/>
        </w:rPr>
        <w:t>de Jardiland.</w:t>
      </w:r>
    </w:p>
    <w:p w14:paraId="04F3014C" w14:textId="305EB06D" w:rsidR="00507BED" w:rsidRPr="000A6AE9" w:rsidRDefault="00097590" w:rsidP="00507BED">
      <w:pPr>
        <w:pStyle w:val="Sansinterligne"/>
        <w:jc w:val="both"/>
        <w:rPr>
          <w:rStyle w:val="Lienhypertexte"/>
        </w:rPr>
      </w:pPr>
      <w:r w:rsidRPr="000A6AE9">
        <w:rPr>
          <w:rStyle w:val="Lienhypertexte"/>
        </w:rPr>
        <w:t xml:space="preserve">Jardiland </w:t>
      </w:r>
      <w:r w:rsidR="009844AC" w:rsidRPr="000A6AE9">
        <w:rPr>
          <w:rStyle w:val="Lienhypertexte"/>
        </w:rPr>
        <w:t>SAS</w:t>
      </w:r>
      <w:r w:rsidR="00507BED" w:rsidRPr="000A6AE9">
        <w:rPr>
          <w:rStyle w:val="Lienhypertexte"/>
        </w:rPr>
        <w:t xml:space="preserve"> a choisi MEDICYS (Centre de médiation et de Cyber-services de Règlement Amiable des Huissiers de Justice). Ce dispositif de médiation peut être joint par voie électronique : </w:t>
      </w:r>
      <w:hyperlink r:id="rId8" w:history="1">
        <w:r w:rsidR="00507BED" w:rsidRPr="000A6AE9">
          <w:rPr>
            <w:rStyle w:val="Lienhypertexte"/>
          </w:rPr>
          <w:t>www.medicys.fr</w:t>
        </w:r>
      </w:hyperlink>
      <w:r w:rsidR="00507BED" w:rsidRPr="000A6AE9">
        <w:rPr>
          <w:rStyle w:val="Lienhypertexte"/>
        </w:rPr>
        <w:t xml:space="preserve"> ou par voie postale : MEDICYS – Centre de médiation et règlement amiable des huissiers de justice – 73 boulevard de Clichy – 75009 Paris.</w:t>
      </w:r>
    </w:p>
    <w:p w14:paraId="1108130E" w14:textId="77777777" w:rsidR="00507BED" w:rsidRPr="000A6AE9" w:rsidRDefault="00507BED" w:rsidP="00507BED">
      <w:pPr>
        <w:pStyle w:val="Sansinterligne"/>
        <w:jc w:val="both"/>
        <w:rPr>
          <w:rStyle w:val="Lienhypertexte"/>
        </w:rPr>
      </w:pPr>
    </w:p>
    <w:p w14:paraId="249A3D76" w14:textId="2C332E0F" w:rsidR="00097590" w:rsidRDefault="00507BED" w:rsidP="00097590">
      <w:pPr>
        <w:pStyle w:val="Sansinterligne"/>
        <w:jc w:val="both"/>
      </w:pPr>
      <w:r w:rsidRPr="000A6AE9">
        <w:rPr>
          <w:rStyle w:val="Lienhypertexte"/>
        </w:rPr>
        <w:t>A défaut, compétence est attribuée aux tribunaux compétents dans le ressort de Créteil (94).</w:t>
      </w:r>
      <w:r w:rsidR="000A6AE9">
        <w:rPr>
          <w:b/>
          <w:sz w:val="28"/>
          <w:szCs w:val="28"/>
        </w:rPr>
        <w:fldChar w:fldCharType="end"/>
      </w:r>
    </w:p>
    <w:sectPr w:rsidR="000975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E622" w14:textId="77777777" w:rsidR="00535D3E" w:rsidRDefault="00535D3E" w:rsidP="006D016D">
      <w:pPr>
        <w:spacing w:after="0" w:line="240" w:lineRule="auto"/>
      </w:pPr>
      <w:r>
        <w:separator/>
      </w:r>
    </w:p>
  </w:endnote>
  <w:endnote w:type="continuationSeparator" w:id="0">
    <w:p w14:paraId="090EA556" w14:textId="77777777" w:rsidR="00535D3E" w:rsidRDefault="00535D3E" w:rsidP="006D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0817F" w14:textId="77777777" w:rsidR="00535D3E" w:rsidRDefault="00535D3E" w:rsidP="006D016D">
      <w:pPr>
        <w:spacing w:after="0" w:line="240" w:lineRule="auto"/>
      </w:pPr>
      <w:r>
        <w:separator/>
      </w:r>
    </w:p>
  </w:footnote>
  <w:footnote w:type="continuationSeparator" w:id="0">
    <w:p w14:paraId="7D02D019" w14:textId="77777777" w:rsidR="00535D3E" w:rsidRDefault="00535D3E" w:rsidP="006D0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AB9"/>
    <w:multiLevelType w:val="hybridMultilevel"/>
    <w:tmpl w:val="04B85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62A80"/>
    <w:multiLevelType w:val="hybridMultilevel"/>
    <w:tmpl w:val="845E9F56"/>
    <w:lvl w:ilvl="0" w:tplc="168C7F9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8C1E42"/>
    <w:multiLevelType w:val="hybridMultilevel"/>
    <w:tmpl w:val="F45C2F74"/>
    <w:lvl w:ilvl="0" w:tplc="7FEE477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F32C6D"/>
    <w:multiLevelType w:val="hybridMultilevel"/>
    <w:tmpl w:val="E4C61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7E6D21"/>
    <w:multiLevelType w:val="hybridMultilevel"/>
    <w:tmpl w:val="CE9CC8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797A21"/>
    <w:multiLevelType w:val="hybridMultilevel"/>
    <w:tmpl w:val="B8449D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E03733"/>
    <w:multiLevelType w:val="hybridMultilevel"/>
    <w:tmpl w:val="ABB844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D01792"/>
    <w:multiLevelType w:val="hybridMultilevel"/>
    <w:tmpl w:val="5900BCB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881474D"/>
    <w:multiLevelType w:val="hybridMultilevel"/>
    <w:tmpl w:val="2AF44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D7453A"/>
    <w:multiLevelType w:val="hybridMultilevel"/>
    <w:tmpl w:val="0D4C678C"/>
    <w:lvl w:ilvl="0" w:tplc="7D407A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2"/>
  </w:num>
  <w:num w:numId="6">
    <w:abstractNumId w:val="7"/>
  </w:num>
  <w:num w:numId="7">
    <w:abstractNumId w:val="4"/>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9C7"/>
    <w:rsid w:val="00020A99"/>
    <w:rsid w:val="00022971"/>
    <w:rsid w:val="00035E02"/>
    <w:rsid w:val="000362F0"/>
    <w:rsid w:val="00036443"/>
    <w:rsid w:val="000412A6"/>
    <w:rsid w:val="0005435C"/>
    <w:rsid w:val="00063552"/>
    <w:rsid w:val="00070335"/>
    <w:rsid w:val="00071674"/>
    <w:rsid w:val="00097590"/>
    <w:rsid w:val="000A6AE9"/>
    <w:rsid w:val="000B5FCA"/>
    <w:rsid w:val="000C385E"/>
    <w:rsid w:val="000E7738"/>
    <w:rsid w:val="000F510D"/>
    <w:rsid w:val="00102F67"/>
    <w:rsid w:val="00106894"/>
    <w:rsid w:val="0016066E"/>
    <w:rsid w:val="00166C8D"/>
    <w:rsid w:val="00192065"/>
    <w:rsid w:val="001A1925"/>
    <w:rsid w:val="001B0C38"/>
    <w:rsid w:val="001D4544"/>
    <w:rsid w:val="001D74B3"/>
    <w:rsid w:val="00227CED"/>
    <w:rsid w:val="002419C7"/>
    <w:rsid w:val="0024778A"/>
    <w:rsid w:val="00261206"/>
    <w:rsid w:val="00264F52"/>
    <w:rsid w:val="00282EAF"/>
    <w:rsid w:val="002A4118"/>
    <w:rsid w:val="002D569D"/>
    <w:rsid w:val="002E3CB4"/>
    <w:rsid w:val="002F4AE2"/>
    <w:rsid w:val="00310221"/>
    <w:rsid w:val="00321DAD"/>
    <w:rsid w:val="00323BBE"/>
    <w:rsid w:val="00324377"/>
    <w:rsid w:val="00326618"/>
    <w:rsid w:val="00334AC0"/>
    <w:rsid w:val="003548B4"/>
    <w:rsid w:val="003554FD"/>
    <w:rsid w:val="0039185B"/>
    <w:rsid w:val="003A3CFB"/>
    <w:rsid w:val="003B1F1C"/>
    <w:rsid w:val="003B6342"/>
    <w:rsid w:val="003C15A6"/>
    <w:rsid w:val="003D48C2"/>
    <w:rsid w:val="003E7952"/>
    <w:rsid w:val="003F0125"/>
    <w:rsid w:val="00417631"/>
    <w:rsid w:val="00460051"/>
    <w:rsid w:val="00464C8F"/>
    <w:rsid w:val="004700A8"/>
    <w:rsid w:val="00476C77"/>
    <w:rsid w:val="004B3046"/>
    <w:rsid w:val="004C485B"/>
    <w:rsid w:val="004D583B"/>
    <w:rsid w:val="00507B28"/>
    <w:rsid w:val="00507BED"/>
    <w:rsid w:val="00535D3E"/>
    <w:rsid w:val="00547210"/>
    <w:rsid w:val="005559F4"/>
    <w:rsid w:val="005601CA"/>
    <w:rsid w:val="005673B2"/>
    <w:rsid w:val="005E2898"/>
    <w:rsid w:val="005E6313"/>
    <w:rsid w:val="005E77DE"/>
    <w:rsid w:val="00606FDA"/>
    <w:rsid w:val="006604AA"/>
    <w:rsid w:val="00662751"/>
    <w:rsid w:val="006912D2"/>
    <w:rsid w:val="00691E45"/>
    <w:rsid w:val="00696EEB"/>
    <w:rsid w:val="006D016D"/>
    <w:rsid w:val="006D2DD0"/>
    <w:rsid w:val="006D442C"/>
    <w:rsid w:val="006E3A11"/>
    <w:rsid w:val="006F59BD"/>
    <w:rsid w:val="00705A4C"/>
    <w:rsid w:val="00712563"/>
    <w:rsid w:val="00731239"/>
    <w:rsid w:val="00743772"/>
    <w:rsid w:val="00770916"/>
    <w:rsid w:val="00783618"/>
    <w:rsid w:val="0079042C"/>
    <w:rsid w:val="007A3CB7"/>
    <w:rsid w:val="007A58D3"/>
    <w:rsid w:val="007D44D0"/>
    <w:rsid w:val="007D5201"/>
    <w:rsid w:val="007E03E8"/>
    <w:rsid w:val="007E3581"/>
    <w:rsid w:val="00877D52"/>
    <w:rsid w:val="008A045D"/>
    <w:rsid w:val="008A4896"/>
    <w:rsid w:val="008B3B38"/>
    <w:rsid w:val="008C604B"/>
    <w:rsid w:val="008E23B7"/>
    <w:rsid w:val="00922C35"/>
    <w:rsid w:val="00923CA2"/>
    <w:rsid w:val="0092409E"/>
    <w:rsid w:val="00927BFD"/>
    <w:rsid w:val="009611C2"/>
    <w:rsid w:val="009844AC"/>
    <w:rsid w:val="009970D4"/>
    <w:rsid w:val="009A2034"/>
    <w:rsid w:val="009A4AB7"/>
    <w:rsid w:val="009A4B9D"/>
    <w:rsid w:val="009B2E0D"/>
    <w:rsid w:val="009B59FB"/>
    <w:rsid w:val="009B6588"/>
    <w:rsid w:val="009B67CD"/>
    <w:rsid w:val="009D7D27"/>
    <w:rsid w:val="00A0100A"/>
    <w:rsid w:val="00A0659A"/>
    <w:rsid w:val="00A22EBD"/>
    <w:rsid w:val="00A3009D"/>
    <w:rsid w:val="00A45624"/>
    <w:rsid w:val="00A47901"/>
    <w:rsid w:val="00A56349"/>
    <w:rsid w:val="00A5777E"/>
    <w:rsid w:val="00A75FDA"/>
    <w:rsid w:val="00A9510E"/>
    <w:rsid w:val="00AA05CD"/>
    <w:rsid w:val="00AC32DB"/>
    <w:rsid w:val="00AC384B"/>
    <w:rsid w:val="00AC638E"/>
    <w:rsid w:val="00AF5F01"/>
    <w:rsid w:val="00B25772"/>
    <w:rsid w:val="00B36353"/>
    <w:rsid w:val="00B40D16"/>
    <w:rsid w:val="00B71521"/>
    <w:rsid w:val="00B81A1B"/>
    <w:rsid w:val="00BA3A0B"/>
    <w:rsid w:val="00BA3FBC"/>
    <w:rsid w:val="00BB10F1"/>
    <w:rsid w:val="00BB77DD"/>
    <w:rsid w:val="00BC6382"/>
    <w:rsid w:val="00BD027D"/>
    <w:rsid w:val="00BE4D38"/>
    <w:rsid w:val="00C11CA1"/>
    <w:rsid w:val="00C35422"/>
    <w:rsid w:val="00C47B30"/>
    <w:rsid w:val="00C520A8"/>
    <w:rsid w:val="00C71BE7"/>
    <w:rsid w:val="00C84B52"/>
    <w:rsid w:val="00C961B8"/>
    <w:rsid w:val="00CC16AE"/>
    <w:rsid w:val="00CC444A"/>
    <w:rsid w:val="00CC701C"/>
    <w:rsid w:val="00CE2F58"/>
    <w:rsid w:val="00CE40E0"/>
    <w:rsid w:val="00D34929"/>
    <w:rsid w:val="00D8182C"/>
    <w:rsid w:val="00D83DDE"/>
    <w:rsid w:val="00D86FB2"/>
    <w:rsid w:val="00DA2366"/>
    <w:rsid w:val="00DA5A0D"/>
    <w:rsid w:val="00DB2449"/>
    <w:rsid w:val="00DC09C3"/>
    <w:rsid w:val="00DC4FB6"/>
    <w:rsid w:val="00DD4C5B"/>
    <w:rsid w:val="00DD72F0"/>
    <w:rsid w:val="00DE2BC9"/>
    <w:rsid w:val="00DF1938"/>
    <w:rsid w:val="00DF52BA"/>
    <w:rsid w:val="00E06DE8"/>
    <w:rsid w:val="00E13BA9"/>
    <w:rsid w:val="00E16D9E"/>
    <w:rsid w:val="00E626BA"/>
    <w:rsid w:val="00E966D6"/>
    <w:rsid w:val="00E97B5E"/>
    <w:rsid w:val="00EC5E74"/>
    <w:rsid w:val="00F00628"/>
    <w:rsid w:val="00F121F8"/>
    <w:rsid w:val="00F12B02"/>
    <w:rsid w:val="00F338C0"/>
    <w:rsid w:val="00F41F58"/>
    <w:rsid w:val="00F4614B"/>
    <w:rsid w:val="00F51F73"/>
    <w:rsid w:val="00F76828"/>
    <w:rsid w:val="00FA6174"/>
    <w:rsid w:val="00FC4012"/>
    <w:rsid w:val="00FF6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D259"/>
  <w15:docId w15:val="{F7AF9355-73B4-45F0-A87E-1A3AF698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C604B"/>
    <w:rPr>
      <w:sz w:val="16"/>
      <w:szCs w:val="16"/>
    </w:rPr>
  </w:style>
  <w:style w:type="paragraph" w:styleId="Commentaire">
    <w:name w:val="annotation text"/>
    <w:basedOn w:val="Normal"/>
    <w:link w:val="CommentaireCar"/>
    <w:uiPriority w:val="99"/>
    <w:semiHidden/>
    <w:unhideWhenUsed/>
    <w:rsid w:val="008C604B"/>
    <w:pPr>
      <w:spacing w:line="240" w:lineRule="auto"/>
    </w:pPr>
    <w:rPr>
      <w:sz w:val="20"/>
      <w:szCs w:val="20"/>
    </w:rPr>
  </w:style>
  <w:style w:type="character" w:customStyle="1" w:styleId="CommentaireCar">
    <w:name w:val="Commentaire Car"/>
    <w:basedOn w:val="Policepardfaut"/>
    <w:link w:val="Commentaire"/>
    <w:uiPriority w:val="99"/>
    <w:semiHidden/>
    <w:rsid w:val="008C604B"/>
    <w:rPr>
      <w:sz w:val="20"/>
      <w:szCs w:val="20"/>
    </w:rPr>
  </w:style>
  <w:style w:type="paragraph" w:styleId="Textedebulles">
    <w:name w:val="Balloon Text"/>
    <w:basedOn w:val="Normal"/>
    <w:link w:val="TextedebullesCar"/>
    <w:uiPriority w:val="99"/>
    <w:semiHidden/>
    <w:unhideWhenUsed/>
    <w:rsid w:val="008C60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04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8C604B"/>
    <w:rPr>
      <w:b/>
      <w:bCs/>
    </w:rPr>
  </w:style>
  <w:style w:type="character" w:customStyle="1" w:styleId="ObjetducommentaireCar">
    <w:name w:val="Objet du commentaire Car"/>
    <w:basedOn w:val="CommentaireCar"/>
    <w:link w:val="Objetducommentaire"/>
    <w:uiPriority w:val="99"/>
    <w:semiHidden/>
    <w:rsid w:val="008C604B"/>
    <w:rPr>
      <w:b/>
      <w:bCs/>
      <w:sz w:val="20"/>
      <w:szCs w:val="20"/>
    </w:rPr>
  </w:style>
  <w:style w:type="paragraph" w:styleId="Paragraphedeliste">
    <w:name w:val="List Paragraph"/>
    <w:basedOn w:val="Normal"/>
    <w:uiPriority w:val="34"/>
    <w:qFormat/>
    <w:rsid w:val="009B67CD"/>
    <w:pPr>
      <w:ind w:left="720"/>
      <w:contextualSpacing/>
    </w:pPr>
  </w:style>
  <w:style w:type="character" w:styleId="Lienhypertexte">
    <w:name w:val="Hyperlink"/>
    <w:basedOn w:val="Policepardfaut"/>
    <w:uiPriority w:val="99"/>
    <w:unhideWhenUsed/>
    <w:rsid w:val="00BC6382"/>
    <w:rPr>
      <w:color w:val="0563C1" w:themeColor="hyperlink"/>
      <w:u w:val="single"/>
    </w:rPr>
  </w:style>
  <w:style w:type="character" w:styleId="Lienhypertextesuivivisit">
    <w:name w:val="FollowedHyperlink"/>
    <w:basedOn w:val="Policepardfaut"/>
    <w:uiPriority w:val="99"/>
    <w:semiHidden/>
    <w:unhideWhenUsed/>
    <w:rsid w:val="00D86FB2"/>
    <w:rPr>
      <w:color w:val="954F72" w:themeColor="followedHyperlink"/>
      <w:u w:val="single"/>
    </w:rPr>
  </w:style>
  <w:style w:type="paragraph" w:styleId="Notedefin">
    <w:name w:val="endnote text"/>
    <w:basedOn w:val="Normal"/>
    <w:link w:val="NotedefinCar"/>
    <w:uiPriority w:val="99"/>
    <w:semiHidden/>
    <w:unhideWhenUsed/>
    <w:rsid w:val="006D016D"/>
    <w:pPr>
      <w:spacing w:after="0" w:line="240" w:lineRule="auto"/>
    </w:pPr>
    <w:rPr>
      <w:sz w:val="20"/>
      <w:szCs w:val="20"/>
    </w:rPr>
  </w:style>
  <w:style w:type="character" w:customStyle="1" w:styleId="NotedefinCar">
    <w:name w:val="Note de fin Car"/>
    <w:basedOn w:val="Policepardfaut"/>
    <w:link w:val="Notedefin"/>
    <w:uiPriority w:val="99"/>
    <w:semiHidden/>
    <w:rsid w:val="006D016D"/>
    <w:rPr>
      <w:sz w:val="20"/>
      <w:szCs w:val="20"/>
    </w:rPr>
  </w:style>
  <w:style w:type="character" w:styleId="Appeldenotedefin">
    <w:name w:val="endnote reference"/>
    <w:basedOn w:val="Policepardfaut"/>
    <w:uiPriority w:val="99"/>
    <w:semiHidden/>
    <w:unhideWhenUsed/>
    <w:rsid w:val="006D016D"/>
    <w:rPr>
      <w:vertAlign w:val="superscript"/>
    </w:rPr>
  </w:style>
  <w:style w:type="paragraph" w:styleId="Sansinterligne">
    <w:name w:val="No Spacing"/>
    <w:uiPriority w:val="1"/>
    <w:qFormat/>
    <w:rsid w:val="00507BED"/>
    <w:pPr>
      <w:spacing w:after="0" w:line="240" w:lineRule="auto"/>
    </w:pPr>
  </w:style>
  <w:style w:type="paragraph" w:styleId="Rvision">
    <w:name w:val="Revision"/>
    <w:hidden/>
    <w:uiPriority w:val="99"/>
    <w:semiHidden/>
    <w:rsid w:val="0024778A"/>
    <w:pPr>
      <w:spacing w:after="0" w:line="240" w:lineRule="auto"/>
    </w:pPr>
  </w:style>
  <w:style w:type="character" w:styleId="Mentionnonrsolue">
    <w:name w:val="Unresolved Mention"/>
    <w:basedOn w:val="Policepardfaut"/>
    <w:uiPriority w:val="99"/>
    <w:semiHidden/>
    <w:unhideWhenUsed/>
    <w:rsid w:val="000A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51513">
      <w:bodyDiv w:val="1"/>
      <w:marLeft w:val="0"/>
      <w:marRight w:val="0"/>
      <w:marTop w:val="0"/>
      <w:marBottom w:val="0"/>
      <w:divBdr>
        <w:top w:val="none" w:sz="0" w:space="0" w:color="auto"/>
        <w:left w:val="none" w:sz="0" w:space="0" w:color="auto"/>
        <w:bottom w:val="none" w:sz="0" w:space="0" w:color="auto"/>
        <w:right w:val="none" w:sz="0" w:space="0" w:color="auto"/>
      </w:divBdr>
    </w:div>
    <w:div w:id="1175267782">
      <w:bodyDiv w:val="1"/>
      <w:marLeft w:val="0"/>
      <w:marRight w:val="0"/>
      <w:marTop w:val="0"/>
      <w:marBottom w:val="0"/>
      <w:divBdr>
        <w:top w:val="none" w:sz="0" w:space="0" w:color="auto"/>
        <w:left w:val="none" w:sz="0" w:space="0" w:color="auto"/>
        <w:bottom w:val="none" w:sz="0" w:space="0" w:color="auto"/>
        <w:right w:val="none" w:sz="0" w:space="0" w:color="auto"/>
      </w:divBdr>
    </w:div>
    <w:div w:id="1248611455">
      <w:bodyDiv w:val="1"/>
      <w:marLeft w:val="0"/>
      <w:marRight w:val="0"/>
      <w:marTop w:val="0"/>
      <w:marBottom w:val="0"/>
      <w:divBdr>
        <w:top w:val="none" w:sz="0" w:space="0" w:color="auto"/>
        <w:left w:val="none" w:sz="0" w:space="0" w:color="auto"/>
        <w:bottom w:val="none" w:sz="0" w:space="0" w:color="auto"/>
        <w:right w:val="none" w:sz="0" w:space="0" w:color="auto"/>
      </w:divBdr>
    </w:div>
    <w:div w:id="1302925252">
      <w:bodyDiv w:val="1"/>
      <w:marLeft w:val="0"/>
      <w:marRight w:val="0"/>
      <w:marTop w:val="0"/>
      <w:marBottom w:val="0"/>
      <w:divBdr>
        <w:top w:val="none" w:sz="0" w:space="0" w:color="auto"/>
        <w:left w:val="none" w:sz="0" w:space="0" w:color="auto"/>
        <w:bottom w:val="none" w:sz="0" w:space="0" w:color="auto"/>
        <w:right w:val="none" w:sz="0" w:space="0" w:color="auto"/>
      </w:divBdr>
    </w:div>
    <w:div w:id="17774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y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C81B1-F275-4F75-B038-48FFA279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Jardi-Enseignes</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Nowakowski</dc:creator>
  <cp:lastModifiedBy>u2-121@jld.grp.local</cp:lastModifiedBy>
  <cp:revision>3</cp:revision>
  <cp:lastPrinted>2017-11-23T16:43:00Z</cp:lastPrinted>
  <dcterms:created xsi:type="dcterms:W3CDTF">2021-09-08T15:09:00Z</dcterms:created>
  <dcterms:modified xsi:type="dcterms:W3CDTF">2021-09-09T14:57:00Z</dcterms:modified>
</cp:coreProperties>
</file>