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S’il vous plaît, envoyer le présent formulaire à l’attention d’Ana-Kim Villeneuve à l’adresse suivante : </w:t>
      </w:r>
      <w:hyperlink r:id="rId7">
        <w:r w:rsidDel="00000000" w:rsidR="00000000" w:rsidRPr="00000000">
          <w:rPr>
            <w:color w:val="bf678e"/>
            <w:sz w:val="24"/>
            <w:szCs w:val="24"/>
            <w:u w:val="single"/>
            <w:rtl w:val="0"/>
          </w:rPr>
          <w:t xml:space="preserve">droitdesaffaires@droituqam.com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4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limite</w:t>
      </w:r>
      <w:r w:rsidDel="00000000" w:rsidR="00000000" w:rsidRPr="00000000">
        <w:rPr>
          <w:sz w:val="24"/>
          <w:szCs w:val="24"/>
          <w:rtl w:val="0"/>
        </w:rPr>
        <w:t xml:space="preserve"> pour vous inscrire est le </w:t>
      </w:r>
      <w:r w:rsidDel="00000000" w:rsidR="00000000" w:rsidRPr="00000000">
        <w:rPr>
          <w:b w:val="1"/>
          <w:sz w:val="24"/>
          <w:szCs w:val="24"/>
          <w:rtl w:val="0"/>
        </w:rPr>
        <w:t xml:space="preserve">8 octobre 2021 </w:t>
      </w:r>
      <w:r w:rsidDel="00000000" w:rsidR="00000000" w:rsidRPr="00000000">
        <w:rPr>
          <w:sz w:val="24"/>
          <w:szCs w:val="24"/>
          <w:rtl w:val="0"/>
        </w:rPr>
        <w:t xml:space="preserve">inclusivement.</w:t>
      </w:r>
    </w:p>
    <w:p w:rsidR="00000000" w:rsidDel="00000000" w:rsidP="00000000" w:rsidRDefault="00000000" w:rsidRPr="00000000" w14:paraId="00000003">
      <w:pPr>
        <w:spacing w:after="0" w:line="34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est à noter que vous n’êtes pas dans l’obligation de répondre à toutes les questions ci-dessous.</w:t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803"/>
        <w:tblGridChange w:id="0">
          <w:tblGrid>
            <w:gridCol w:w="2835"/>
            <w:gridCol w:w="68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5ca8" w:val="clear"/>
          </w:tcPr>
          <w:p w:rsidR="00000000" w:rsidDel="00000000" w:rsidP="00000000" w:rsidRDefault="00000000" w:rsidRPr="00000000" w14:paraId="00000004">
            <w:pPr>
              <w:pStyle w:val="Heading1"/>
              <w:tabs>
                <w:tab w:val="left" w:pos="7040"/>
              </w:tabs>
              <w:rPr/>
            </w:pPr>
            <w:r w:rsidDel="00000000" w:rsidR="00000000" w:rsidRPr="00000000">
              <w:rPr>
                <w:rtl w:val="0"/>
              </w:rPr>
              <w:t xml:space="preserve">Coordonnées de l’étudiant</w:t>
              <w:tab/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PRÉNOM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 QUEL ANNÉE DU BACC ?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1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ou 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année) Si vous êtes en 3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année, avez-vous faites la course l’année dernière 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TÉLÉPHONE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5ca8" w:val="clear"/>
          </w:tcPr>
          <w:p w:rsidR="00000000" w:rsidDel="00000000" w:rsidP="00000000" w:rsidRDefault="00000000" w:rsidRPr="00000000" w14:paraId="00000013">
            <w:pPr>
              <w:pStyle w:val="Heading1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Informations concernant votre course aux stages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VOTRE TOP 3 DES CABINETS AUPRÈS DESQUELS VOUS DÉSIREZ OBTENIR UN STAGE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1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(Facultatif)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71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CARACTÉRISTIQUES DE VOTRE CANDIDATURE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Exemples 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sport, voyages, langue, très bon dossier académique (sans mentionner votre GPA), formation universitaire antérieure, etc.)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 QUALIFIERIEZ-VOUS LA COURSE QUE VOUS DESIREZ FAIRE 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Petite (5 cabinets et moins)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Moyenne (entre 6 et 10 cabinets)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1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Grosse (plus de 11 cabinets)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VOYEZ-VOUS UN INCONVÉNIENT À COMMUNIQUER SEULEMENT PAR COURRIEL OU PAR ZOOM AVEC VOTRE MENTOR ?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(Si celui-ci est en échange à la session d’hiver)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AUTRES COMMENTAIRES :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(ex : vous avez déjà approché un mentor personnellement, vous apprécieriez avoir un mentor en particulier, autres demandes spéciales, etc.)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797" w:top="1134" w:left="1134" w:right="1134" w:header="72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Veuillez noter que toutes les informations que vous inscrivez sont confidentielles. De plus, nous tenterons d’acquiescer à toutes vos demandes. Toutefois, il est possible que nous ne soyons pas en mesure de le faire. Pour toutes informations supplémentaires ou questionnements, veillez-vous adressez à Ana-Kim Villeneuve.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0.0" w:type="dxa"/>
      <w:tblLayout w:type="fixed"/>
      <w:tblLook w:val="0400"/>
    </w:tblPr>
    <w:tblGrid>
      <w:gridCol w:w="1954"/>
      <w:gridCol w:w="7684"/>
      <w:tblGridChange w:id="0">
        <w:tblGrid>
          <w:gridCol w:w="1954"/>
          <w:gridCol w:w="7684"/>
        </w:tblGrid>
      </w:tblGridChange>
    </w:tblGrid>
    <w:tr>
      <w:trPr>
        <w:cantSplit w:val="0"/>
        <w:trHeight w:val="99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lineRule="auto"/>
            <w:ind w:left="-108" w:firstLine="0"/>
            <w:rPr>
              <w:rFonts w:ascii="Corbel" w:cs="Corbel" w:eastAsia="Corbel" w:hAnsi="Corbel"/>
              <w:b w:val="1"/>
              <w:color w:val="005ca8"/>
              <w:sz w:val="44"/>
              <w:szCs w:val="4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b w:val="1"/>
              <w:color w:val="005ca8"/>
              <w:sz w:val="44"/>
              <w:szCs w:val="44"/>
            </w:rPr>
            <w:drawing>
              <wp:inline distB="0" distT="0" distL="0" distR="0">
                <wp:extent cx="1187424" cy="1187424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24" cy="11874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lineRule="auto"/>
            <w:jc w:val="center"/>
            <w:rPr>
              <w:b w:val="1"/>
              <w:color w:val="005ca8"/>
              <w:sz w:val="32"/>
              <w:szCs w:val="32"/>
            </w:rPr>
          </w:pPr>
          <w:r w:rsidDel="00000000" w:rsidR="00000000" w:rsidRPr="00000000">
            <w:rPr>
              <w:b w:val="1"/>
              <w:color w:val="005ca8"/>
              <w:sz w:val="36"/>
              <w:szCs w:val="36"/>
              <w:rtl w:val="0"/>
            </w:rPr>
            <w:t xml:space="preserve">Comité de droit des affaires de l’UQAM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lineRule="auto"/>
            <w:jc w:val="center"/>
            <w:rPr>
              <w:b w:val="1"/>
              <w:color w:val="005ca8"/>
              <w:sz w:val="32"/>
              <w:szCs w:val="32"/>
            </w:rPr>
          </w:pPr>
          <w:r w:rsidDel="00000000" w:rsidR="00000000" w:rsidRPr="00000000">
            <w:rPr>
              <w:b w:val="1"/>
              <w:color w:val="005ca8"/>
              <w:sz w:val="32"/>
              <w:szCs w:val="32"/>
              <w:rtl w:val="0"/>
            </w:rPr>
            <w:t xml:space="preserve">Demande pour le programme de mentorat – Mentoré</w:t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spacing w:after="0" w:lineRule="auto"/>
            <w:jc w:val="center"/>
            <w:rPr>
              <w:rFonts w:ascii="Corbel" w:cs="Corbel" w:eastAsia="Corbel" w:hAnsi="Corbel"/>
              <w:b w:val="1"/>
              <w:color w:val="005ca8"/>
              <w:sz w:val="32"/>
              <w:szCs w:val="32"/>
            </w:rPr>
          </w:pPr>
          <w:r w:rsidDel="00000000" w:rsidR="00000000" w:rsidRPr="00000000">
            <w:rPr>
              <w:b w:val="1"/>
              <w:color w:val="005ca8"/>
              <w:sz w:val="32"/>
              <w:szCs w:val="32"/>
              <w:rtl w:val="0"/>
            </w:rPr>
            <w:t xml:space="preserve">Course aux stages 2021-2022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fr-FR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60" w:line="240" w:lineRule="auto"/>
    </w:pPr>
    <w:rPr>
      <w:rFonts w:ascii="Corbel" w:cs="Corbel" w:eastAsia="Corbel" w:hAnsi="Corbel"/>
      <w:b w:val="1"/>
      <w:color w:val="ffffff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4320" w:hanging="72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qFormat w:val="1"/>
    <w:rsid w:val="007F7B5D"/>
  </w:style>
  <w:style w:type="paragraph" w:styleId="Titre1">
    <w:name w:val="heading 1"/>
    <w:basedOn w:val="Normal"/>
    <w:link w:val="Titre1Car"/>
    <w:uiPriority w:val="9"/>
    <w:qFormat w:val="1"/>
    <w:rsid w:val="0090596C"/>
    <w:pPr>
      <w:spacing w:after="60" w:before="60" w:line="240" w:lineRule="auto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Titre2">
    <w:name w:val="heading 2"/>
    <w:basedOn w:val="Normal"/>
    <w:link w:val="Titre2Car"/>
    <w:uiPriority w:val="9"/>
    <w:semiHidden w:val="1"/>
    <w:unhideWhenUsed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 w:val="1"/>
    <w:unhideWhenUsed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Titre5">
    <w:name w:val="heading 5"/>
    <w:basedOn w:val="Titre2"/>
    <w:link w:val="Titre5Car"/>
    <w:uiPriority w:val="9"/>
    <w:semiHidden w:val="1"/>
    <w:unhideWhenUsed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0D1F49"/>
    <w:pPr>
      <w:keepNext w:val="1"/>
      <w:keepLines w:val="1"/>
      <w:numPr>
        <w:ilvl w:val="5"/>
        <w:numId w:val="1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Titre7">
    <w:name w:val="heading 7"/>
    <w:basedOn w:val="Normal"/>
    <w:next w:val="Normal"/>
    <w:link w:val="Titre7Car"/>
    <w:uiPriority w:val="9"/>
    <w:semiHidden w:val="1"/>
    <w:qFormat w:val="1"/>
    <w:rsid w:val="000D1F49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Titre8">
    <w:name w:val="heading 8"/>
    <w:basedOn w:val="Normal"/>
    <w:next w:val="Normal"/>
    <w:link w:val="Titre8Car"/>
    <w:uiPriority w:val="9"/>
    <w:semiHidden w:val="1"/>
    <w:qFormat w:val="1"/>
    <w:rsid w:val="000D1F49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 w:val="1"/>
    <w:qFormat w:val="1"/>
    <w:rsid w:val="000D1F49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1Car" w:customStyle="1">
    <w:name w:val="Titre 1 Car"/>
    <w:basedOn w:val="Policepardfaut"/>
    <w:link w:val="Titre1"/>
    <w:uiPriority w:val="1"/>
    <w:rsid w:val="0090596C"/>
    <w:rPr>
      <w:rFonts w:asciiTheme="majorHAnsi" w:hAnsiTheme="majorHAnsi"/>
      <w:b w:val="1"/>
      <w:color w:val="ffffff" w:themeColor="background1"/>
    </w:rPr>
  </w:style>
  <w:style w:type="character" w:styleId="Mot-dise">
    <w:name w:val="Hashtag"/>
    <w:basedOn w:val="Policepardfaut"/>
    <w:uiPriority w:val="99"/>
    <w:semiHidden w:val="1"/>
    <w:rsid w:val="00CD4532"/>
    <w:rPr>
      <w:color w:val="2b579a"/>
      <w:shd w:color="auto" w:fill="e6e6e6" w:val="clear"/>
    </w:rPr>
  </w:style>
  <w:style w:type="paragraph" w:styleId="Listenumrote" w:customStyle="1">
    <w:name w:val="Liste numérotée"/>
    <w:basedOn w:val="Normal"/>
    <w:semiHidden w:val="1"/>
    <w:qFormat w:val="1"/>
    <w:rsid w:val="00CD4532"/>
    <w:pPr>
      <w:tabs>
        <w:tab w:val="num" w:pos="5040"/>
      </w:tabs>
      <w:ind w:left="5040" w:hanging="720"/>
      <w:contextualSpacing w:val="1"/>
    </w:pPr>
    <w:rPr>
      <w:b w:val="1"/>
      <w:bCs w:val="1"/>
    </w:rPr>
  </w:style>
  <w:style w:type="paragraph" w:styleId="Pardfaut" w:customStyle="1">
    <w:name w:val="Par défaut"/>
    <w:semiHidden w:val="1"/>
    <w:rsid w:val="00084253"/>
    <w:pPr>
      <w:autoSpaceDE w:val="0"/>
      <w:autoSpaceDN w:val="0"/>
      <w:adjustRightInd w:val="0"/>
    </w:pPr>
    <w:rPr>
      <w:color w:val="000000"/>
    </w:rPr>
  </w:style>
  <w:style w:type="character" w:styleId="Titre2Car" w:customStyle="1">
    <w:name w:val="Titre 2 Car"/>
    <w:basedOn w:val="Policepardfaut"/>
    <w:link w:val="Titre2"/>
    <w:uiPriority w:val="1"/>
    <w:semiHidden w:val="1"/>
    <w:rsid w:val="0090596C"/>
    <w:rPr>
      <w:b w:val="1"/>
      <w:bCs w:val="1"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0D1F49"/>
    <w:pPr>
      <w:spacing w:before="120"/>
      <w:ind w:left="720"/>
    </w:pPr>
  </w:style>
  <w:style w:type="character" w:styleId="Titre3Car" w:customStyle="1">
    <w:name w:val="Titre 3 Car"/>
    <w:basedOn w:val="Policepardfaut"/>
    <w:link w:val="Titre3"/>
    <w:uiPriority w:val="1"/>
    <w:semiHidden w:val="1"/>
    <w:rsid w:val="0090596C"/>
    <w:rPr>
      <w:b w:val="1"/>
      <w:bCs w:val="1"/>
      <w:color w:val="694a77"/>
      <w:szCs w:val="27"/>
    </w:rPr>
  </w:style>
  <w:style w:type="paragraph" w:styleId="TM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90596C"/>
    <w:rPr>
      <w:sz w:val="18"/>
      <w:szCs w:val="20"/>
    </w:rPr>
  </w:style>
  <w:style w:type="paragraph" w:styleId="Listepuces">
    <w:name w:val="List Bullet"/>
    <w:basedOn w:val="Normal"/>
    <w:uiPriority w:val="99"/>
    <w:semiHidden w:val="1"/>
    <w:rsid w:val="000D1F49"/>
    <w:pPr>
      <w:numPr>
        <w:numId w:val="3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 w:val="1"/>
    <w:rsid w:val="000D1F49"/>
    <w:rPr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 w:val="1"/>
      <w:noProof w:val="1"/>
      <w:color w:val="731f1c" w:themeColor="accent5"/>
      <w:sz w:val="44"/>
      <w:szCs w:val="24"/>
    </w:rPr>
  </w:style>
  <w:style w:type="character" w:styleId="En-tteCar" w:customStyle="1">
    <w:name w:val="En-tête Car"/>
    <w:basedOn w:val="Policepardfaut"/>
    <w:link w:val="En-tte"/>
    <w:uiPriority w:val="99"/>
    <w:rsid w:val="0090596C"/>
    <w:rPr>
      <w:rFonts w:asciiTheme="majorHAnsi" w:hAnsiTheme="majorHAnsi"/>
      <w:b w:val="1"/>
      <w:noProof w:val="1"/>
      <w:color w:val="731f1c" w:themeColor="accent5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PieddepageCar" w:customStyle="1">
    <w:name w:val="Pied de page Car"/>
    <w:basedOn w:val="Policepardfaut"/>
    <w:link w:val="Pieddepage"/>
    <w:uiPriority w:val="99"/>
    <w:rsid w:val="007F7B5D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 w:val="1"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 w:val="1"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 w:val="1"/>
    <w:rsid w:val="000D1F49"/>
    <w:pPr>
      <w:tabs>
        <w:tab w:val="num" w:pos="720"/>
      </w:tabs>
      <w:spacing w:before="120"/>
      <w:ind w:left="720" w:hanging="720"/>
    </w:pPr>
  </w:style>
  <w:style w:type="character" w:styleId="Hyperlien">
    <w:name w:val="Hyperlink"/>
    <w:basedOn w:val="Policepardfaut"/>
    <w:uiPriority w:val="99"/>
    <w:semiHidden w:val="1"/>
    <w:rsid w:val="000D1F49"/>
    <w:rPr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0D1F4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Sansinterligne">
    <w:name w:val="No Spacing"/>
    <w:basedOn w:val="Normal"/>
    <w:uiPriority w:val="1"/>
    <w:qFormat w:val="1"/>
    <w:rsid w:val="0090596C"/>
    <w:pPr>
      <w:widowControl w:val="0"/>
      <w:autoSpaceDE w:val="0"/>
      <w:autoSpaceDN w:val="0"/>
    </w:pPr>
    <w:rPr>
      <w:sz w:val="18"/>
    </w:rPr>
  </w:style>
  <w:style w:type="character" w:styleId="TitreCar" w:customStyle="1">
    <w:name w:val="Titre Car"/>
    <w:basedOn w:val="Policepardfaut"/>
    <w:link w:val="Titre"/>
    <w:uiPriority w:val="10"/>
    <w:semiHidden w:val="1"/>
    <w:rsid w:val="0090596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 w:val="1"/>
    <w:rsid w:val="000D1F49"/>
    <w:pPr>
      <w:numPr>
        <w:ilvl w:val="1"/>
        <w:numId w:val="3"/>
      </w:numPr>
      <w:spacing w:before="120"/>
    </w:pPr>
  </w:style>
  <w:style w:type="table" w:styleId="Tableaudelafigure" w:customStyle="1">
    <w:name w:val="Tableau de la figure"/>
    <w:basedOn w:val="TableauNormal"/>
    <w:uiPriority w:val="99"/>
    <w:rsid w:val="000D1F49"/>
    <w:tblPr/>
    <w:trPr>
      <w:cantSplit w:val="1"/>
    </w:trPr>
  </w:style>
  <w:style w:type="character" w:styleId="Titre4Car" w:customStyle="1">
    <w:name w:val="Titre 4 Car"/>
    <w:basedOn w:val="Policepardfaut"/>
    <w:link w:val="Titre4"/>
    <w:uiPriority w:val="9"/>
    <w:semiHidden w:val="1"/>
    <w:rsid w:val="00CD4532"/>
    <w:rPr>
      <w:b w:val="1"/>
      <w:sz w:val="25"/>
      <w:szCs w:val="25"/>
    </w:rPr>
  </w:style>
  <w:style w:type="character" w:styleId="Titre5Car" w:customStyle="1">
    <w:name w:val="Titre 5 Car"/>
    <w:basedOn w:val="Titre2Car"/>
    <w:link w:val="Titre5"/>
    <w:uiPriority w:val="1"/>
    <w:semiHidden w:val="1"/>
    <w:rsid w:val="00CD4532"/>
    <w:rPr>
      <w:b w:val="1"/>
      <w:bCs w:val="1"/>
      <w:caps w:val="1"/>
      <w:color w:val="4bacc6"/>
      <w:sz w:val="32"/>
      <w:szCs w:val="32"/>
      <w:lang w:eastAsia="zh-CN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CD4532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CD4532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CD4532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CD453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M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M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desillustration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enumros2">
    <w:name w:val="List Number 2"/>
    <w:basedOn w:val="Normal"/>
    <w:uiPriority w:val="99"/>
    <w:semiHidden w:val="1"/>
    <w:rsid w:val="000D1F49"/>
    <w:pPr>
      <w:tabs>
        <w:tab w:val="num" w:pos="1440"/>
      </w:tabs>
      <w:spacing w:before="120"/>
      <w:ind w:left="1440" w:hanging="720"/>
    </w:pPr>
  </w:style>
  <w:style w:type="character" w:styleId="Lienvisit">
    <w:name w:val="FollowedHyperlink"/>
    <w:basedOn w:val="Policepardfaut"/>
    <w:uiPriority w:val="99"/>
    <w:semiHidden w:val="1"/>
    <w:unhideWhenUsed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Titredulivre">
    <w:name w:val="Book Title"/>
    <w:basedOn w:val="Policepardfau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En-ttedetabledesmatires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b w:val="1"/>
      <w:bCs w:val="1"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 w:val="1"/>
    <w:rsid w:val="0090596C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90596C"/>
    <w:rPr>
      <w:color w:val="808080"/>
    </w:rPr>
  </w:style>
  <w:style w:type="character" w:styleId="Mentionnonrsolue">
    <w:name w:val="Unresolved Mention"/>
    <w:basedOn w:val="Policepardfaut"/>
    <w:uiPriority w:val="99"/>
    <w:semiHidden w:val="1"/>
    <w:rsid w:val="003B7E8B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agraphedeliste">
    <w:name w:val="List Paragraph"/>
    <w:basedOn w:val="Normal"/>
    <w:uiPriority w:val="34"/>
    <w:qFormat w:val="1"/>
    <w:rsid w:val="00A86B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roitdesaffaires@droituqam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vBdSoAbzJseWa68P5Xuc5RHvA==">AMUW2mU06M/S925iEVgeuQEUELRCiRC/0kEdsT7EGgOzx1Nu7eIXK4a9198vKnPE3v1wq1glI4mgtnD4gklA1K/13urJg2hZ4mU6BnA6SBkGMxDfB0H2nfh1ZKeV+2Tmqd88zx7i/hzK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2021-09-28T17:08:00Z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