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37C88" w14:textId="69854BF7" w:rsidR="00776684" w:rsidRDefault="00776684">
      <w:bookmarkStart w:id="0" w:name="_GoBack"/>
      <w:bookmarkEnd w:id="0"/>
      <w:r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 wp14:anchorId="65514226" wp14:editId="07DC81A2">
            <wp:simplePos x="0" y="0"/>
            <wp:positionH relativeFrom="margin">
              <wp:posOffset>-95250</wp:posOffset>
            </wp:positionH>
            <wp:positionV relativeFrom="paragraph">
              <wp:posOffset>-585470</wp:posOffset>
            </wp:positionV>
            <wp:extent cx="5846445" cy="11341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3963E" w14:textId="77777777" w:rsidR="00776684" w:rsidRDefault="00776684"/>
    <w:p w14:paraId="16B20C10" w14:textId="763496EF" w:rsidR="00776684" w:rsidRDefault="00776684" w:rsidP="00776684">
      <w:pPr>
        <w:spacing w:after="0" w:line="240" w:lineRule="auto"/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793BC3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Escapade à </w:t>
      </w:r>
      <w:r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Cracovie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j/</w:t>
      </w:r>
      <w:r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 du </w:t>
      </w:r>
      <w:r w:rsidR="00793BC3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25 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au </w:t>
      </w:r>
      <w:r w:rsidR="00793BC3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/0</w:t>
      </w:r>
      <w:r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Pr="00883932">
        <w:rPr>
          <w:rFonts w:cstheme="minorHAnsi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/2021 </w:t>
      </w:r>
    </w:p>
    <w:p w14:paraId="15A0C417" w14:textId="12801434" w:rsidR="00776684" w:rsidRDefault="00776684" w:rsidP="000B34C5">
      <w:pPr>
        <w:spacing w:after="0" w:line="240" w:lineRule="auto"/>
      </w:pPr>
    </w:p>
    <w:p w14:paraId="5AC79687" w14:textId="5693BAA6" w:rsidR="003D4FAD" w:rsidRDefault="009E529A">
      <w:r w:rsidRPr="00FA0975"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268F3EBC" wp14:editId="387ED12F">
            <wp:simplePos x="0" y="0"/>
            <wp:positionH relativeFrom="margin">
              <wp:posOffset>33655</wp:posOffset>
            </wp:positionH>
            <wp:positionV relativeFrom="paragraph">
              <wp:posOffset>36195</wp:posOffset>
            </wp:positionV>
            <wp:extent cx="5714365" cy="222885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06" cy="222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AB1C" w14:textId="45B13859" w:rsidR="003D4FAD" w:rsidRDefault="003D4FAD"/>
    <w:p w14:paraId="3ACB8CBE" w14:textId="2DE329C5" w:rsidR="003D4FAD" w:rsidRDefault="003D4FAD"/>
    <w:p w14:paraId="7EC62EBF" w14:textId="13FC60D5" w:rsidR="003D4FAD" w:rsidRDefault="003D4FAD"/>
    <w:p w14:paraId="541B8034" w14:textId="3E1226E7" w:rsidR="003D4FAD" w:rsidRDefault="003D4FAD"/>
    <w:p w14:paraId="596B47DB" w14:textId="03B07188" w:rsidR="003D4FAD" w:rsidRDefault="003D4FAD"/>
    <w:p w14:paraId="23002123" w14:textId="5703EE11" w:rsidR="003D4FAD" w:rsidRDefault="003D4FAD"/>
    <w:p w14:paraId="4CD0DE69" w14:textId="03F152FE" w:rsidR="003D4FAD" w:rsidRDefault="003D4FAD"/>
    <w:p w14:paraId="51AA9DF6" w14:textId="77777777" w:rsidR="00D177B1" w:rsidRDefault="00D177B1" w:rsidP="003D4FAD">
      <w:pPr>
        <w:pStyle w:val="Pa9"/>
        <w:spacing w:line="161" w:lineRule="atLeast"/>
        <w:jc w:val="center"/>
        <w:rPr>
          <w:rFonts w:ascii="Georgia" w:eastAsia="ARCIPY+FuturaMdCnPL-Regular" w:hAnsi="Georgia" w:cs="ARCIPY+FuturaMdCnPL-Regular"/>
          <w:b/>
          <w:color w:val="800000"/>
          <w:sz w:val="32"/>
          <w:szCs w:val="32"/>
        </w:rPr>
      </w:pPr>
    </w:p>
    <w:p w14:paraId="05D4CDA4" w14:textId="742BDC2D" w:rsidR="003D4FAD" w:rsidRDefault="003D4FAD" w:rsidP="003D4FAD">
      <w:pPr>
        <w:pStyle w:val="Pa9"/>
        <w:spacing w:line="161" w:lineRule="atLeast"/>
        <w:jc w:val="center"/>
        <w:rPr>
          <w:rFonts w:ascii="Georgia" w:eastAsia="ARCIPY+FuturaMdCnPL-Regular" w:hAnsi="Georgia" w:cs="ARCIPY+FuturaMdCnPL-Regular"/>
          <w:b/>
          <w:color w:val="800000"/>
          <w:sz w:val="32"/>
          <w:szCs w:val="32"/>
        </w:rPr>
      </w:pPr>
      <w:r>
        <w:rPr>
          <w:rFonts w:ascii="Georgia" w:eastAsia="ARCIPY+FuturaMdCnPL-Regular" w:hAnsi="Georgia" w:cs="ARCIPY+FuturaMdCnPL-Regular"/>
          <w:b/>
          <w:color w:val="800000"/>
          <w:sz w:val="32"/>
          <w:szCs w:val="32"/>
        </w:rPr>
        <w:t>CRACOVIE, CAPITALE DES ROIS DE POLOGNE</w:t>
      </w:r>
    </w:p>
    <w:p w14:paraId="4FE1BEC8" w14:textId="77777777" w:rsidR="003D4FAD" w:rsidRDefault="003D4FAD" w:rsidP="003D4FAD">
      <w:pPr>
        <w:pStyle w:val="Pa10"/>
        <w:jc w:val="center"/>
        <w:rPr>
          <w:rFonts w:ascii="Georgia" w:eastAsia="LUQGNC+FuturaLtCnPL-Regular" w:hAnsi="Georgia" w:cs="LUQGNC+FuturaLtCnPL-Regular"/>
          <w:b/>
          <w:color w:val="800000"/>
          <w:sz w:val="28"/>
          <w:szCs w:val="28"/>
        </w:rPr>
      </w:pPr>
      <w:r>
        <w:rPr>
          <w:rFonts w:ascii="Georgia" w:eastAsia="LUQGNC+FuturaLtCnPL-Regular" w:hAnsi="Georgia" w:cs="LUQGNC+FuturaLtCnPL-Regular"/>
          <w:b/>
          <w:color w:val="800000"/>
          <w:sz w:val="28"/>
          <w:szCs w:val="28"/>
        </w:rPr>
        <w:t>5 jours / 4 nuits</w:t>
      </w:r>
    </w:p>
    <w:p w14:paraId="48C753E6" w14:textId="77777777" w:rsidR="000B34C5" w:rsidRDefault="000B34C5" w:rsidP="000B34C5">
      <w:pPr>
        <w:spacing w:after="0" w:line="240" w:lineRule="auto"/>
        <w:rPr>
          <w:rFonts w:eastAsia="LUQGNC+FuturaLtCnPL-Regular"/>
          <w:sz w:val="20"/>
          <w:szCs w:val="20"/>
        </w:rPr>
      </w:pPr>
    </w:p>
    <w:p w14:paraId="0C7DA3D7" w14:textId="63938ABD" w:rsidR="00284C4B" w:rsidRDefault="005C2F62" w:rsidP="000B34C5">
      <w:pPr>
        <w:spacing w:after="0" w:line="240" w:lineRule="auto"/>
        <w:rPr>
          <w:rStyle w:val="lev"/>
          <w:rFonts w:cstheme="minorHAnsi"/>
          <w:b w:val="0"/>
          <w:bCs w:val="0"/>
          <w:sz w:val="20"/>
          <w:szCs w:val="20"/>
        </w:rPr>
      </w:pPr>
      <w:r>
        <w:rPr>
          <w:rFonts w:eastAsia="LUQGNC+FuturaLtCnPL-Regular"/>
          <w:sz w:val="20"/>
          <w:szCs w:val="20"/>
        </w:rPr>
        <w:t>Cracovie, joyau de la Pologne</w:t>
      </w:r>
      <w:r w:rsidR="00284C4B">
        <w:rPr>
          <w:rFonts w:eastAsia="LUQGNC+FuturaLtCnPL-Regular"/>
          <w:sz w:val="20"/>
          <w:szCs w:val="20"/>
        </w:rPr>
        <w:t xml:space="preserve"> et riche de mille ans d’histoire</w:t>
      </w:r>
      <w:r>
        <w:rPr>
          <w:rFonts w:eastAsia="LUQGNC+FuturaLtCnPL-Regular"/>
          <w:sz w:val="20"/>
          <w:szCs w:val="20"/>
        </w:rPr>
        <w:t xml:space="preserve">, </w:t>
      </w:r>
      <w:r w:rsidR="005C4F4A" w:rsidRPr="000B34C5">
        <w:rPr>
          <w:rStyle w:val="lev"/>
          <w:rFonts w:cstheme="minorHAnsi"/>
          <w:b w:val="0"/>
          <w:bCs w:val="0"/>
          <w:color w:val="111111"/>
          <w:sz w:val="20"/>
          <w:szCs w:val="20"/>
          <w:shd w:val="clear" w:color="auto" w:fill="FFFFFF"/>
        </w:rPr>
        <w:t>Cracovie</w:t>
      </w:r>
      <w:r w:rsidR="005C4F4A" w:rsidRPr="000B34C5">
        <w:rPr>
          <w:rFonts w:cstheme="minorHAnsi"/>
          <w:b/>
          <w:bCs/>
          <w:color w:val="111111"/>
          <w:sz w:val="20"/>
          <w:szCs w:val="20"/>
          <w:shd w:val="clear" w:color="auto" w:fill="FFFFFF"/>
        </w:rPr>
        <w:t> </w:t>
      </w:r>
      <w:r w:rsidRPr="005C2F62">
        <w:rPr>
          <w:rFonts w:cstheme="minorHAnsi"/>
          <w:color w:val="111111"/>
          <w:sz w:val="20"/>
          <w:szCs w:val="20"/>
          <w:shd w:val="clear" w:color="auto" w:fill="FFFFFF"/>
        </w:rPr>
        <w:t>a</w:t>
      </w:r>
      <w:r w:rsidR="00411855" w:rsidRPr="00204432">
        <w:rPr>
          <w:rStyle w:val="lev"/>
          <w:rFonts w:cstheme="minorHAnsi"/>
          <w:b w:val="0"/>
          <w:bCs w:val="0"/>
          <w:sz w:val="20"/>
          <w:szCs w:val="20"/>
        </w:rPr>
        <w:t>ncienne ville royale</w:t>
      </w:r>
      <w:r w:rsidR="00411855" w:rsidRPr="00204432">
        <w:rPr>
          <w:rFonts w:cstheme="minorHAnsi"/>
          <w:b/>
          <w:bCs/>
          <w:sz w:val="20"/>
          <w:szCs w:val="20"/>
        </w:rPr>
        <w:t> </w:t>
      </w:r>
      <w:r w:rsidR="00411855" w:rsidRPr="00204432">
        <w:rPr>
          <w:rFonts w:cstheme="minorHAnsi"/>
          <w:sz w:val="20"/>
          <w:szCs w:val="20"/>
        </w:rPr>
        <w:t>et capitale de la Pologne jusqu’au XVIIe siècle, classée </w:t>
      </w:r>
      <w:r w:rsidR="00411855" w:rsidRPr="00204432">
        <w:rPr>
          <w:rStyle w:val="lev"/>
          <w:rFonts w:cstheme="minorHAnsi"/>
          <w:b w:val="0"/>
          <w:bCs w:val="0"/>
          <w:sz w:val="20"/>
          <w:szCs w:val="20"/>
        </w:rPr>
        <w:t>l’une des 12 plus belles villes du monde par l’Unesco</w:t>
      </w:r>
      <w:r w:rsidR="00725372">
        <w:rPr>
          <w:rStyle w:val="lev"/>
          <w:rFonts w:cstheme="minorHAnsi"/>
          <w:b w:val="0"/>
          <w:bCs w:val="0"/>
          <w:sz w:val="20"/>
          <w:szCs w:val="20"/>
        </w:rPr>
        <w:t xml:space="preserve"> dès 1978</w:t>
      </w:r>
      <w:r w:rsidR="00284C4B">
        <w:rPr>
          <w:rStyle w:val="lev"/>
          <w:rFonts w:cstheme="minorHAnsi"/>
          <w:b w:val="0"/>
          <w:bCs w:val="0"/>
          <w:sz w:val="20"/>
          <w:szCs w:val="20"/>
        </w:rPr>
        <w:t>.</w:t>
      </w:r>
    </w:p>
    <w:p w14:paraId="0510F046" w14:textId="53CEBB22" w:rsidR="00725372" w:rsidRDefault="00411855" w:rsidP="00284C4B">
      <w:pPr>
        <w:spacing w:after="0" w:line="240" w:lineRule="auto"/>
        <w:rPr>
          <w:rFonts w:cstheme="minorHAnsi"/>
          <w:sz w:val="20"/>
          <w:szCs w:val="20"/>
        </w:rPr>
      </w:pPr>
      <w:r w:rsidRPr="00204432">
        <w:rPr>
          <w:rFonts w:cstheme="minorHAnsi"/>
          <w:sz w:val="20"/>
          <w:szCs w:val="20"/>
        </w:rPr>
        <w:t>Cracovie</w:t>
      </w:r>
      <w:r w:rsidR="005C2F62" w:rsidRPr="005C2F62">
        <w:rPr>
          <w:rFonts w:cstheme="minorHAnsi"/>
          <w:color w:val="111111"/>
          <w:sz w:val="20"/>
          <w:szCs w:val="20"/>
          <w:shd w:val="clear" w:color="auto" w:fill="FFFFFF"/>
        </w:rPr>
        <w:t xml:space="preserve"> </w:t>
      </w:r>
      <w:r w:rsidR="00284C4B">
        <w:rPr>
          <w:rFonts w:cstheme="minorHAnsi"/>
          <w:color w:val="111111"/>
          <w:sz w:val="20"/>
          <w:szCs w:val="20"/>
          <w:shd w:val="clear" w:color="auto" w:fill="FFFFFF"/>
        </w:rPr>
        <w:t>v</w:t>
      </w:r>
      <w:r w:rsidR="005C2F62">
        <w:rPr>
          <w:rFonts w:cstheme="minorHAnsi"/>
          <w:color w:val="111111"/>
          <w:sz w:val="20"/>
          <w:szCs w:val="20"/>
          <w:shd w:val="clear" w:color="auto" w:fill="FFFFFF"/>
        </w:rPr>
        <w:t>ille mystique aux cent églises avec leurs dômes baroques,</w:t>
      </w:r>
      <w:r w:rsidR="005C2F62" w:rsidRPr="005C2F62">
        <w:rPr>
          <w:rFonts w:cstheme="minorHAnsi"/>
          <w:color w:val="111111"/>
          <w:sz w:val="20"/>
          <w:szCs w:val="20"/>
          <w:shd w:val="clear" w:color="auto" w:fill="FFFFFF"/>
        </w:rPr>
        <w:t xml:space="preserve"> </w:t>
      </w:r>
      <w:r w:rsidR="005C2F62">
        <w:rPr>
          <w:rFonts w:cstheme="minorHAnsi"/>
          <w:color w:val="111111"/>
          <w:sz w:val="20"/>
          <w:szCs w:val="20"/>
          <w:shd w:val="clear" w:color="auto" w:fill="FFFFFF"/>
        </w:rPr>
        <w:t>ville ancienne avec ses façades à l’italienne</w:t>
      </w:r>
      <w:r w:rsidR="00284C4B">
        <w:rPr>
          <w:rFonts w:cstheme="minorHAnsi"/>
          <w:color w:val="111111"/>
          <w:sz w:val="20"/>
          <w:szCs w:val="20"/>
          <w:shd w:val="clear" w:color="auto" w:fill="FFFFFF"/>
        </w:rPr>
        <w:t xml:space="preserve"> </w:t>
      </w:r>
      <w:r w:rsidR="00A75C84">
        <w:rPr>
          <w:rFonts w:cstheme="minorHAnsi"/>
          <w:color w:val="111111"/>
          <w:sz w:val="20"/>
          <w:szCs w:val="20"/>
          <w:shd w:val="clear" w:color="auto" w:fill="FFFFFF"/>
        </w:rPr>
        <w:t xml:space="preserve">et </w:t>
      </w:r>
      <w:r w:rsidR="00725372">
        <w:rPr>
          <w:rFonts w:cstheme="minorHAnsi"/>
          <w:color w:val="111111"/>
          <w:sz w:val="20"/>
          <w:szCs w:val="20"/>
          <w:shd w:val="clear" w:color="auto" w:fill="FFFFFF"/>
        </w:rPr>
        <w:t xml:space="preserve">sa </w:t>
      </w:r>
      <w:r w:rsidR="005C4F4A" w:rsidRPr="00082863">
        <w:rPr>
          <w:rFonts w:cstheme="minorHAnsi"/>
          <w:color w:val="111111"/>
          <w:sz w:val="20"/>
          <w:szCs w:val="20"/>
          <w:shd w:val="clear" w:color="auto" w:fill="FFFFFF"/>
        </w:rPr>
        <w:t>belle architecture,</w:t>
      </w:r>
      <w:r w:rsidR="00725372">
        <w:rPr>
          <w:rFonts w:cstheme="minorHAnsi"/>
          <w:color w:val="111111"/>
          <w:sz w:val="20"/>
          <w:szCs w:val="20"/>
          <w:shd w:val="clear" w:color="auto" w:fill="FFFFFF"/>
        </w:rPr>
        <w:t xml:space="preserve"> vill</w:t>
      </w:r>
      <w:r w:rsidR="005C4F4A" w:rsidRPr="00082863">
        <w:rPr>
          <w:rFonts w:cstheme="minorHAnsi"/>
          <w:color w:val="111111"/>
          <w:sz w:val="20"/>
          <w:szCs w:val="20"/>
          <w:shd w:val="clear" w:color="auto" w:fill="FFFFFF"/>
        </w:rPr>
        <w:t>e bien préservée</w:t>
      </w:r>
      <w:r w:rsidR="00725372">
        <w:rPr>
          <w:rFonts w:cstheme="minorHAnsi"/>
          <w:color w:val="111111"/>
          <w:sz w:val="20"/>
          <w:szCs w:val="20"/>
          <w:shd w:val="clear" w:color="auto" w:fill="FFFFFF"/>
        </w:rPr>
        <w:t xml:space="preserve"> avec</w:t>
      </w:r>
      <w:r w:rsidR="00CD5055">
        <w:rPr>
          <w:rFonts w:cstheme="minorHAnsi"/>
          <w:color w:val="111111"/>
          <w:sz w:val="20"/>
          <w:szCs w:val="20"/>
          <w:shd w:val="clear" w:color="auto" w:fill="FFFFFF"/>
        </w:rPr>
        <w:t xml:space="preserve"> </w:t>
      </w:r>
      <w:r w:rsidR="00082863" w:rsidRPr="000B34C5">
        <w:rPr>
          <w:rFonts w:cstheme="minorHAnsi"/>
          <w:sz w:val="20"/>
          <w:szCs w:val="20"/>
        </w:rPr>
        <w:t>ses musées, ses palais, ses belles cours renaissance</w:t>
      </w:r>
      <w:r w:rsidR="00725372">
        <w:rPr>
          <w:rFonts w:cstheme="minorHAnsi"/>
          <w:sz w:val="20"/>
          <w:szCs w:val="20"/>
        </w:rPr>
        <w:t>,</w:t>
      </w:r>
      <w:r w:rsidR="00082863" w:rsidRPr="000B34C5">
        <w:rPr>
          <w:rFonts w:cstheme="minorHAnsi"/>
          <w:sz w:val="20"/>
          <w:szCs w:val="20"/>
        </w:rPr>
        <w:t xml:space="preserve"> ville </w:t>
      </w:r>
      <w:r w:rsidR="00725372">
        <w:rPr>
          <w:rFonts w:cstheme="minorHAnsi"/>
          <w:sz w:val="20"/>
          <w:szCs w:val="20"/>
        </w:rPr>
        <w:t xml:space="preserve">artistique. Ville </w:t>
      </w:r>
      <w:r w:rsidR="00082863" w:rsidRPr="000B34C5">
        <w:rPr>
          <w:rFonts w:cstheme="minorHAnsi"/>
          <w:sz w:val="20"/>
          <w:szCs w:val="20"/>
        </w:rPr>
        <w:t>jeune et vivante</w:t>
      </w:r>
      <w:r w:rsidR="005C2F62">
        <w:rPr>
          <w:rFonts w:cstheme="minorHAnsi"/>
          <w:sz w:val="20"/>
          <w:szCs w:val="20"/>
        </w:rPr>
        <w:t>,</w:t>
      </w:r>
      <w:r w:rsidR="00082863" w:rsidRPr="000B34C5">
        <w:rPr>
          <w:rFonts w:cstheme="minorHAnsi"/>
          <w:sz w:val="20"/>
          <w:szCs w:val="20"/>
        </w:rPr>
        <w:t xml:space="preserve"> </w:t>
      </w:r>
      <w:r w:rsidR="00725372">
        <w:rPr>
          <w:rFonts w:cstheme="minorHAnsi"/>
          <w:sz w:val="20"/>
          <w:szCs w:val="20"/>
        </w:rPr>
        <w:t>c</w:t>
      </w:r>
      <w:r w:rsidR="005C2F62" w:rsidRPr="005C2F62">
        <w:rPr>
          <w:rFonts w:cstheme="minorHAnsi"/>
          <w:sz w:val="20"/>
          <w:szCs w:val="20"/>
        </w:rPr>
        <w:t xml:space="preserve">entre intellectuel </w:t>
      </w:r>
      <w:r w:rsidR="00082863" w:rsidRPr="000B34C5">
        <w:rPr>
          <w:rFonts w:cstheme="minorHAnsi"/>
          <w:sz w:val="20"/>
          <w:szCs w:val="20"/>
        </w:rPr>
        <w:t>posséd</w:t>
      </w:r>
      <w:r w:rsidR="00284C4B">
        <w:rPr>
          <w:rFonts w:cstheme="minorHAnsi"/>
          <w:sz w:val="20"/>
          <w:szCs w:val="20"/>
        </w:rPr>
        <w:t>ant</w:t>
      </w:r>
      <w:r w:rsidR="00082863" w:rsidRPr="000B34C5">
        <w:rPr>
          <w:rFonts w:cstheme="minorHAnsi"/>
          <w:sz w:val="20"/>
          <w:szCs w:val="20"/>
        </w:rPr>
        <w:t xml:space="preserve"> l’une des plus anciennes universités d’Europe </w:t>
      </w:r>
      <w:r w:rsidR="00725372">
        <w:rPr>
          <w:rFonts w:cstheme="minorHAnsi"/>
          <w:sz w:val="20"/>
          <w:szCs w:val="20"/>
        </w:rPr>
        <w:t>c</w:t>
      </w:r>
      <w:r w:rsidR="00082863" w:rsidRPr="000B34C5">
        <w:rPr>
          <w:rFonts w:cstheme="minorHAnsi"/>
          <w:sz w:val="20"/>
          <w:szCs w:val="20"/>
        </w:rPr>
        <w:t>entrale</w:t>
      </w:r>
      <w:r w:rsidR="00082863" w:rsidRPr="000B34C5">
        <w:rPr>
          <w:rFonts w:cstheme="minorHAnsi"/>
          <w:b/>
          <w:bCs/>
          <w:sz w:val="20"/>
          <w:szCs w:val="20"/>
        </w:rPr>
        <w:t> </w:t>
      </w:r>
      <w:r w:rsidR="00284C4B" w:rsidRPr="00725372">
        <w:rPr>
          <w:rFonts w:cstheme="minorHAnsi"/>
          <w:sz w:val="20"/>
          <w:szCs w:val="20"/>
        </w:rPr>
        <w:t>avec ses</w:t>
      </w:r>
      <w:r w:rsidR="00082863" w:rsidRPr="000B34C5">
        <w:rPr>
          <w:rFonts w:cstheme="minorHAnsi"/>
          <w:sz w:val="20"/>
          <w:szCs w:val="20"/>
        </w:rPr>
        <w:t xml:space="preserve"> </w:t>
      </w:r>
      <w:r w:rsidR="00284C4B">
        <w:rPr>
          <w:rFonts w:cstheme="minorHAnsi"/>
          <w:sz w:val="20"/>
          <w:szCs w:val="20"/>
        </w:rPr>
        <w:t xml:space="preserve">plus </w:t>
      </w:r>
      <w:r w:rsidR="00082863" w:rsidRPr="000B34C5">
        <w:rPr>
          <w:rFonts w:cstheme="minorHAnsi"/>
          <w:sz w:val="20"/>
          <w:szCs w:val="20"/>
        </w:rPr>
        <w:t>célèbres étudiants Nicolas Copernic et le pape Jean-Paul II.</w:t>
      </w:r>
      <w:r w:rsidR="00284C4B" w:rsidRPr="00284C4B">
        <w:rPr>
          <w:rFonts w:cstheme="minorHAnsi"/>
          <w:sz w:val="20"/>
          <w:szCs w:val="20"/>
        </w:rPr>
        <w:t xml:space="preserve"> </w:t>
      </w:r>
    </w:p>
    <w:p w14:paraId="6024EBF0" w14:textId="3741B788" w:rsidR="00082863" w:rsidRDefault="008B6E4B" w:rsidP="00284C4B">
      <w:pPr>
        <w:spacing w:after="0" w:line="240" w:lineRule="auto"/>
        <w:rPr>
          <w:rFonts w:cstheme="minorHAnsi"/>
          <w:color w:val="666666"/>
          <w:sz w:val="20"/>
          <w:szCs w:val="20"/>
        </w:rPr>
      </w:pPr>
      <w:r w:rsidRPr="000B34C5">
        <w:rPr>
          <w:rFonts w:cstheme="minorHAnsi"/>
          <w:sz w:val="20"/>
          <w:szCs w:val="20"/>
        </w:rPr>
        <w:t>Haut-lieu de la </w:t>
      </w:r>
      <w:r w:rsidRPr="008B6E4B">
        <w:rPr>
          <w:rStyle w:val="lev"/>
          <w:rFonts w:cstheme="minorHAnsi"/>
          <w:b w:val="0"/>
          <w:bCs w:val="0"/>
          <w:sz w:val="20"/>
          <w:szCs w:val="20"/>
        </w:rPr>
        <w:t>culture juive</w:t>
      </w:r>
      <w:r>
        <w:rPr>
          <w:rStyle w:val="lev"/>
          <w:rFonts w:cstheme="minorHAnsi"/>
          <w:b w:val="0"/>
          <w:bCs w:val="0"/>
          <w:sz w:val="20"/>
          <w:szCs w:val="20"/>
        </w:rPr>
        <w:t xml:space="preserve"> avec son vieux quartier de Kazimierz où Spielberg tourna </w:t>
      </w:r>
      <w:r w:rsidR="000D0186">
        <w:rPr>
          <w:rStyle w:val="lev"/>
          <w:rFonts w:cstheme="minorHAnsi"/>
          <w:b w:val="0"/>
          <w:bCs w:val="0"/>
          <w:sz w:val="20"/>
          <w:szCs w:val="20"/>
        </w:rPr>
        <w:t>‘’</w:t>
      </w:r>
      <w:r>
        <w:rPr>
          <w:rStyle w:val="lev"/>
          <w:rFonts w:cstheme="minorHAnsi"/>
          <w:b w:val="0"/>
          <w:bCs w:val="0"/>
          <w:sz w:val="20"/>
          <w:szCs w:val="20"/>
        </w:rPr>
        <w:t>La liste de Schindler</w:t>
      </w:r>
      <w:r w:rsidR="000D0186">
        <w:rPr>
          <w:rStyle w:val="lev"/>
          <w:rFonts w:cstheme="minorHAnsi"/>
          <w:b w:val="0"/>
          <w:bCs w:val="0"/>
          <w:sz w:val="20"/>
          <w:szCs w:val="20"/>
        </w:rPr>
        <w:t>’’</w:t>
      </w:r>
      <w:r>
        <w:rPr>
          <w:rStyle w:val="lev"/>
          <w:rFonts w:cstheme="minorHAnsi"/>
          <w:b w:val="0"/>
          <w:bCs w:val="0"/>
          <w:sz w:val="20"/>
          <w:szCs w:val="20"/>
        </w:rPr>
        <w:t>, ses</w:t>
      </w:r>
      <w:r w:rsidR="000D0186">
        <w:rPr>
          <w:rStyle w:val="lev"/>
          <w:rFonts w:cstheme="minorHAnsi"/>
          <w:b w:val="0"/>
          <w:bCs w:val="0"/>
          <w:sz w:val="20"/>
          <w:szCs w:val="20"/>
        </w:rPr>
        <w:t xml:space="preserve"> s</w:t>
      </w:r>
      <w:r>
        <w:rPr>
          <w:rStyle w:val="lev"/>
          <w:rFonts w:cstheme="minorHAnsi"/>
          <w:b w:val="0"/>
          <w:bCs w:val="0"/>
          <w:sz w:val="20"/>
          <w:szCs w:val="20"/>
        </w:rPr>
        <w:t>ynagogues et ses cimetières</w:t>
      </w:r>
      <w:r w:rsidR="000D0186">
        <w:rPr>
          <w:rStyle w:val="lev"/>
          <w:rFonts w:cstheme="minorHAnsi"/>
          <w:b w:val="0"/>
          <w:bCs w:val="0"/>
          <w:sz w:val="20"/>
          <w:szCs w:val="20"/>
        </w:rPr>
        <w:t>.</w:t>
      </w:r>
      <w:r>
        <w:rPr>
          <w:rStyle w:val="lev"/>
          <w:rFonts w:cstheme="minorHAnsi"/>
          <w:b w:val="0"/>
          <w:bCs w:val="0"/>
          <w:sz w:val="20"/>
          <w:szCs w:val="20"/>
        </w:rPr>
        <w:t xml:space="preserve"> </w:t>
      </w:r>
      <w:r w:rsidR="00284C4B" w:rsidRPr="000B34C5">
        <w:rPr>
          <w:rFonts w:cstheme="minorHAnsi"/>
          <w:sz w:val="20"/>
          <w:szCs w:val="20"/>
        </w:rPr>
        <w:t>Cracovie cultive tous les styles avec bonheur</w:t>
      </w:r>
      <w:r w:rsidR="00284C4B" w:rsidRPr="000B34C5">
        <w:rPr>
          <w:rFonts w:cstheme="minorHAnsi"/>
          <w:color w:val="666666"/>
          <w:sz w:val="20"/>
          <w:szCs w:val="20"/>
        </w:rPr>
        <w:t>.</w:t>
      </w:r>
    </w:p>
    <w:p w14:paraId="6F2AA5D5" w14:textId="77777777" w:rsidR="000D0186" w:rsidRPr="000B34C5" w:rsidRDefault="000D0186" w:rsidP="00284C4B">
      <w:pPr>
        <w:spacing w:after="0" w:line="240" w:lineRule="auto"/>
        <w:rPr>
          <w:rFonts w:cstheme="minorHAnsi"/>
          <w:sz w:val="20"/>
          <w:szCs w:val="20"/>
        </w:rPr>
      </w:pPr>
    </w:p>
    <w:p w14:paraId="76A3A5B9" w14:textId="67C82732" w:rsidR="003D4FAD" w:rsidRDefault="003D4FAD" w:rsidP="000D0186">
      <w:pPr>
        <w:spacing w:after="0" w:line="240" w:lineRule="auto"/>
        <w:rPr>
          <w:rFonts w:eastAsia="LUQGNC+FuturaLtCnPL-Regular"/>
          <w:b/>
          <w:bCs/>
          <w:sz w:val="28"/>
          <w:szCs w:val="28"/>
        </w:rPr>
      </w:pPr>
      <w:r w:rsidRPr="00A150F3">
        <w:rPr>
          <w:rFonts w:eastAsia="LUQGNC+FuturaLtCnPL-Regular"/>
          <w:b/>
          <w:bCs/>
          <w:sz w:val="28"/>
          <w:szCs w:val="28"/>
        </w:rPr>
        <w:t>Prix :</w:t>
      </w:r>
      <w:r w:rsidR="00A150F3" w:rsidRPr="00A150F3">
        <w:rPr>
          <w:rFonts w:eastAsia="LUQGNC+FuturaLtCnPL-Regular"/>
          <w:b/>
          <w:bCs/>
          <w:sz w:val="28"/>
          <w:szCs w:val="28"/>
        </w:rPr>
        <w:t xml:space="preserve"> 102</w:t>
      </w:r>
      <w:r w:rsidR="00A75C84">
        <w:rPr>
          <w:rFonts w:eastAsia="LUQGNC+FuturaLtCnPL-Regular"/>
          <w:b/>
          <w:bCs/>
          <w:sz w:val="28"/>
          <w:szCs w:val="28"/>
        </w:rPr>
        <w:t>9</w:t>
      </w:r>
      <w:r w:rsidR="00A150F3" w:rsidRPr="00A150F3">
        <w:rPr>
          <w:rFonts w:eastAsia="LUQGNC+FuturaLtCnPL-Regular"/>
          <w:b/>
          <w:bCs/>
          <w:sz w:val="28"/>
          <w:szCs w:val="28"/>
        </w:rPr>
        <w:t>€ p/p</w:t>
      </w:r>
      <w:r w:rsidR="00C543EC">
        <w:rPr>
          <w:rFonts w:eastAsia="LUQGNC+FuturaLtCnPL-Regular"/>
          <w:b/>
          <w:bCs/>
          <w:sz w:val="28"/>
          <w:szCs w:val="28"/>
        </w:rPr>
        <w:t>.</w:t>
      </w:r>
      <w:r w:rsidR="00A150F3" w:rsidRPr="00A150F3">
        <w:rPr>
          <w:rFonts w:eastAsia="LUQGNC+FuturaLtCnPL-Regular"/>
          <w:b/>
          <w:bCs/>
          <w:sz w:val="28"/>
          <w:szCs w:val="28"/>
        </w:rPr>
        <w:t xml:space="preserve"> en chambre double</w:t>
      </w:r>
      <w:r w:rsidR="00A150F3">
        <w:rPr>
          <w:rFonts w:eastAsia="LUQGNC+FuturaLtCnPL-Regular"/>
          <w:b/>
          <w:bCs/>
          <w:sz w:val="28"/>
          <w:szCs w:val="28"/>
        </w:rPr>
        <w:t>, supplément single 140€</w:t>
      </w:r>
    </w:p>
    <w:p w14:paraId="3D0B37ED" w14:textId="77777777" w:rsidR="00557DFC" w:rsidRPr="00DF484C" w:rsidRDefault="00557DFC" w:rsidP="000D0186">
      <w:pPr>
        <w:spacing w:after="0" w:line="240" w:lineRule="auto"/>
        <w:jc w:val="both"/>
        <w:rPr>
          <w:rFonts w:cstheme="minorHAnsi"/>
          <w:sz w:val="18"/>
          <w:szCs w:val="18"/>
          <w:lang w:eastAsia="pt-PT"/>
        </w:rPr>
      </w:pPr>
      <w:r>
        <w:rPr>
          <w:rFonts w:ascii="Arial" w:hAnsi="Arial"/>
          <w:sz w:val="16"/>
          <w:szCs w:val="16"/>
          <w:lang w:eastAsia="pt-PT"/>
        </w:rPr>
        <w:t xml:space="preserve">- </w:t>
      </w:r>
      <w:r w:rsidRPr="00DF484C">
        <w:rPr>
          <w:rFonts w:cstheme="minorHAnsi"/>
          <w:sz w:val="18"/>
          <w:szCs w:val="18"/>
          <w:lang w:eastAsia="pt-PT"/>
        </w:rPr>
        <w:t>réduction enfant (2-11 ans) et 3</w:t>
      </w:r>
      <w:r w:rsidRPr="00DF484C">
        <w:rPr>
          <w:rFonts w:cstheme="minorHAnsi"/>
          <w:sz w:val="18"/>
          <w:szCs w:val="18"/>
          <w:vertAlign w:val="superscript"/>
          <w:lang w:eastAsia="pt-PT"/>
        </w:rPr>
        <w:t>e</w:t>
      </w:r>
      <w:r w:rsidRPr="00DF484C">
        <w:rPr>
          <w:rFonts w:cstheme="minorHAnsi"/>
          <w:sz w:val="18"/>
          <w:szCs w:val="18"/>
          <w:lang w:eastAsia="pt-PT"/>
        </w:rPr>
        <w:t xml:space="preserve"> personne sur base de 3 personnes partageant la même chambre</w:t>
      </w:r>
    </w:p>
    <w:p w14:paraId="726D5BC8" w14:textId="7DC13454" w:rsidR="00557DFC" w:rsidRPr="00DF484C" w:rsidRDefault="00557DFC" w:rsidP="000D0186">
      <w:pPr>
        <w:spacing w:after="0" w:line="240" w:lineRule="auto"/>
        <w:jc w:val="both"/>
        <w:rPr>
          <w:rFonts w:cstheme="minorHAnsi"/>
          <w:sz w:val="18"/>
          <w:szCs w:val="18"/>
          <w:lang w:eastAsia="pt-PT"/>
        </w:rPr>
      </w:pPr>
      <w:r w:rsidRPr="00DF484C">
        <w:rPr>
          <w:rFonts w:cstheme="minorHAnsi"/>
          <w:sz w:val="18"/>
          <w:szCs w:val="18"/>
          <w:lang w:eastAsia="pt-PT"/>
        </w:rPr>
        <w:t>- la pension complète comprend le programme de base + les repas du soir et du déjeuner supplémentaires sous forme de buffet ou ‘à la carte’, à l’hôtel ou dans un restaurant, à partir du midi du jour de l’arrivée, jusqu’au petit-déjeuner, le jour du départ.</w:t>
      </w:r>
    </w:p>
    <w:p w14:paraId="556C73CF" w14:textId="78E9CF31" w:rsidR="00722275" w:rsidRDefault="00722275" w:rsidP="00722275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u w:val="single"/>
          <w:lang w:eastAsia="pt-PT"/>
        </w:rPr>
      </w:pPr>
      <w:r w:rsidRPr="00ED549F">
        <w:rPr>
          <w:rFonts w:eastAsia="Times New Roman" w:cstheme="minorHAnsi"/>
          <w:b/>
          <w:bCs/>
          <w:color w:val="FF0000"/>
          <w:lang w:eastAsia="pt-PT"/>
        </w:rPr>
        <w:t xml:space="preserve">-Voyage et prix garantis sous réserve de </w:t>
      </w:r>
      <w:r w:rsidRPr="00ED549F">
        <w:rPr>
          <w:rFonts w:eastAsia="Times New Roman" w:cstheme="minorHAnsi"/>
          <w:b/>
          <w:bCs/>
          <w:color w:val="FF0000"/>
          <w:u w:val="single"/>
          <w:lang w:eastAsia="pt-PT"/>
        </w:rPr>
        <w:t>1</w:t>
      </w:r>
      <w:r>
        <w:rPr>
          <w:rFonts w:eastAsia="Times New Roman" w:cstheme="minorHAnsi"/>
          <w:b/>
          <w:bCs/>
          <w:color w:val="FF0000"/>
          <w:u w:val="single"/>
          <w:lang w:eastAsia="pt-PT"/>
        </w:rPr>
        <w:t>0</w:t>
      </w:r>
      <w:r w:rsidRPr="00ED549F">
        <w:rPr>
          <w:rFonts w:eastAsia="Times New Roman" w:cstheme="minorHAnsi"/>
          <w:b/>
          <w:bCs/>
          <w:color w:val="FF0000"/>
          <w:u w:val="single"/>
          <w:lang w:eastAsia="pt-PT"/>
        </w:rPr>
        <w:t xml:space="preserve"> participants</w:t>
      </w:r>
    </w:p>
    <w:p w14:paraId="3CBE8F33" w14:textId="305EC0FE" w:rsidR="000D0186" w:rsidRPr="000D0186" w:rsidRDefault="000D0186" w:rsidP="00722275">
      <w:pPr>
        <w:spacing w:after="0" w:line="240" w:lineRule="auto"/>
        <w:jc w:val="both"/>
        <w:rPr>
          <w:rFonts w:eastAsia="Times New Roman" w:cstheme="minorHAnsi"/>
          <w:color w:val="FF0000"/>
          <w:lang w:eastAsia="pt-PT"/>
        </w:rPr>
      </w:pPr>
      <w:r>
        <w:rPr>
          <w:rFonts w:eastAsia="Times New Roman" w:cstheme="minorHAnsi"/>
          <w:b/>
          <w:bCs/>
          <w:color w:val="FF0000"/>
          <w:lang w:eastAsia="pt-PT"/>
        </w:rPr>
        <w:t>-</w:t>
      </w:r>
      <w:r w:rsidRPr="000D0186">
        <w:rPr>
          <w:rFonts w:eastAsia="Times New Roman" w:cstheme="minorHAnsi"/>
          <w:b/>
          <w:bCs/>
          <w:color w:val="FF0000"/>
          <w:lang w:eastAsia="pt-PT"/>
        </w:rPr>
        <w:t xml:space="preserve">Réservation au plus tard le </w:t>
      </w:r>
      <w:r w:rsidR="00A75C84">
        <w:rPr>
          <w:rFonts w:eastAsia="Times New Roman" w:cstheme="minorHAnsi"/>
          <w:b/>
          <w:bCs/>
          <w:color w:val="FF0000"/>
          <w:lang w:eastAsia="pt-PT"/>
        </w:rPr>
        <w:t>2</w:t>
      </w:r>
      <w:r w:rsidR="007B24B1">
        <w:rPr>
          <w:rFonts w:eastAsia="Times New Roman" w:cstheme="minorHAnsi"/>
          <w:b/>
          <w:bCs/>
          <w:color w:val="FF0000"/>
          <w:lang w:eastAsia="pt-PT"/>
        </w:rPr>
        <w:t>6</w:t>
      </w:r>
      <w:r w:rsidR="00D177B1">
        <w:rPr>
          <w:rFonts w:eastAsia="Times New Roman" w:cstheme="minorHAnsi"/>
          <w:b/>
          <w:bCs/>
          <w:color w:val="FF0000"/>
          <w:lang w:eastAsia="pt-PT"/>
        </w:rPr>
        <w:t xml:space="preserve">/07/2021 avant midi </w:t>
      </w:r>
    </w:p>
    <w:p w14:paraId="0551EF75" w14:textId="77777777" w:rsidR="00557DFC" w:rsidRPr="00DF484C" w:rsidRDefault="00557DFC" w:rsidP="00A150F3">
      <w:pPr>
        <w:tabs>
          <w:tab w:val="left" w:pos="7101"/>
        </w:tabs>
        <w:ind w:firstLine="360"/>
        <w:jc w:val="both"/>
        <w:rPr>
          <w:rFonts w:cstheme="minorHAnsi"/>
          <w:b/>
          <w:bCs/>
          <w:sz w:val="18"/>
          <w:szCs w:val="18"/>
          <w:lang w:eastAsia="pt-PT"/>
        </w:rPr>
      </w:pPr>
    </w:p>
    <w:p w14:paraId="3660F8D3" w14:textId="6641CC92" w:rsidR="00A150F3" w:rsidRPr="00B12BCC" w:rsidRDefault="00A150F3" w:rsidP="000D0186">
      <w:pPr>
        <w:tabs>
          <w:tab w:val="left" w:pos="7101"/>
        </w:tabs>
        <w:spacing w:after="0" w:line="240" w:lineRule="auto"/>
        <w:ind w:firstLine="360"/>
        <w:jc w:val="both"/>
        <w:rPr>
          <w:rFonts w:cstheme="minorHAnsi"/>
          <w:b/>
          <w:bCs/>
          <w:sz w:val="24"/>
          <w:szCs w:val="24"/>
          <w:lang w:eastAsia="pt-PT"/>
        </w:rPr>
      </w:pPr>
      <w:r w:rsidRPr="00B12BCC">
        <w:rPr>
          <w:rFonts w:cstheme="minorHAnsi"/>
          <w:b/>
          <w:bCs/>
          <w:sz w:val="24"/>
          <w:szCs w:val="24"/>
          <w:lang w:eastAsia="pt-PT"/>
        </w:rPr>
        <w:t>Ce prix comprend :</w:t>
      </w:r>
    </w:p>
    <w:p w14:paraId="61473200" w14:textId="28E37675" w:rsidR="00A150F3" w:rsidRPr="00DF484C" w:rsidRDefault="00A150F3" w:rsidP="000D0186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  <w:lang w:eastAsia="pt-PT"/>
        </w:rPr>
      </w:pPr>
      <w:r w:rsidRPr="00DF484C">
        <w:rPr>
          <w:rFonts w:cstheme="minorHAnsi"/>
          <w:sz w:val="18"/>
          <w:szCs w:val="18"/>
          <w:lang w:eastAsia="pt-PT"/>
        </w:rPr>
        <w:t>Vol en classe économique avec LH au départ de Bruxelles</w:t>
      </w:r>
    </w:p>
    <w:p w14:paraId="03561D2B" w14:textId="7A1756EA" w:rsidR="00A150F3" w:rsidRPr="00DF484C" w:rsidRDefault="00A150F3" w:rsidP="000D0186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18"/>
          <w:szCs w:val="18"/>
          <w:lang w:eastAsia="pt-PT"/>
        </w:rPr>
      </w:pPr>
      <w:r w:rsidRPr="00DF484C">
        <w:rPr>
          <w:rFonts w:cstheme="minorHAnsi"/>
          <w:sz w:val="18"/>
          <w:szCs w:val="18"/>
          <w:lang w:eastAsia="pt-PT"/>
        </w:rPr>
        <w:t>Les taxes, surcharge carburant et frais d’un montant de 149,56 € (d’application au 18-06-21)</w:t>
      </w:r>
    </w:p>
    <w:p w14:paraId="19A9B511" w14:textId="6493D2BC" w:rsidR="00A150F3" w:rsidRPr="00DF484C" w:rsidRDefault="00A150F3" w:rsidP="000D0186">
      <w:pPr>
        <w:pStyle w:val="Corpsdetexte"/>
        <w:numPr>
          <w:ilvl w:val="0"/>
          <w:numId w:val="2"/>
        </w:numPr>
        <w:rPr>
          <w:rFonts w:asciiTheme="minorHAnsi" w:hAnsiTheme="minorHAnsi" w:cstheme="minorHAnsi"/>
          <w:sz w:val="18"/>
          <w:szCs w:val="18"/>
          <w:lang w:val="fr-FR"/>
        </w:rPr>
      </w:pPr>
      <w:r w:rsidRPr="00DF484C">
        <w:rPr>
          <w:rFonts w:asciiTheme="minorHAnsi" w:hAnsiTheme="minorHAnsi" w:cstheme="minorHAnsi"/>
          <w:sz w:val="18"/>
          <w:szCs w:val="18"/>
          <w:lang w:val="fr-FR"/>
        </w:rPr>
        <w:t xml:space="preserve">Hébergement de 4 nuits en chambre double avec petit déjeuner à l’hôtel 3*sup., situé au centre </w:t>
      </w:r>
    </w:p>
    <w:p w14:paraId="1E941ABB" w14:textId="77777777" w:rsidR="00A150F3" w:rsidRPr="00DF484C" w:rsidRDefault="00A150F3" w:rsidP="000D0186">
      <w:pPr>
        <w:pStyle w:val="Corpsdetexte"/>
        <w:numPr>
          <w:ilvl w:val="0"/>
          <w:numId w:val="2"/>
        </w:numPr>
        <w:rPr>
          <w:rFonts w:asciiTheme="minorHAnsi" w:hAnsiTheme="minorHAnsi" w:cstheme="minorHAnsi"/>
          <w:sz w:val="18"/>
          <w:szCs w:val="18"/>
          <w:lang w:val="fr-FR"/>
        </w:rPr>
      </w:pPr>
      <w:r w:rsidRPr="00DF484C">
        <w:rPr>
          <w:rFonts w:asciiTheme="minorHAnsi" w:hAnsiTheme="minorHAnsi" w:cstheme="minorHAnsi"/>
          <w:sz w:val="18"/>
          <w:szCs w:val="18"/>
          <w:lang w:val="fr-FR"/>
        </w:rPr>
        <w:t>Demi-pension : 4 dîners aux restaurants ou à l’hôtel (2 plats + dessert + eau minérale en carafes)</w:t>
      </w:r>
    </w:p>
    <w:p w14:paraId="32D22B56" w14:textId="123A3D41" w:rsidR="00A150F3" w:rsidRPr="00DF484C" w:rsidRDefault="00A150F3" w:rsidP="000D0186">
      <w:pPr>
        <w:pStyle w:val="Corpsdetexte"/>
        <w:numPr>
          <w:ilvl w:val="0"/>
          <w:numId w:val="2"/>
        </w:numPr>
        <w:rPr>
          <w:rFonts w:asciiTheme="minorHAnsi" w:hAnsiTheme="minorHAnsi" w:cstheme="minorHAnsi"/>
          <w:sz w:val="18"/>
          <w:szCs w:val="18"/>
          <w:lang w:val="fr-FR"/>
        </w:rPr>
      </w:pPr>
      <w:r w:rsidRPr="00DF484C">
        <w:rPr>
          <w:rFonts w:asciiTheme="minorHAnsi" w:hAnsiTheme="minorHAnsi" w:cstheme="minorHAnsi"/>
          <w:sz w:val="18"/>
          <w:szCs w:val="18"/>
          <w:lang w:val="fr-FR"/>
        </w:rPr>
        <w:t>Visites guidées en français et les entrées selon le programme</w:t>
      </w:r>
    </w:p>
    <w:p w14:paraId="43D54CF2" w14:textId="7A6864F4" w:rsidR="00A150F3" w:rsidRPr="00DF484C" w:rsidRDefault="00A150F3" w:rsidP="000D0186">
      <w:pPr>
        <w:pStyle w:val="Corpsdetexte"/>
        <w:numPr>
          <w:ilvl w:val="0"/>
          <w:numId w:val="2"/>
        </w:numPr>
        <w:rPr>
          <w:rFonts w:asciiTheme="minorHAnsi" w:hAnsiTheme="minorHAnsi" w:cstheme="minorHAnsi"/>
          <w:sz w:val="18"/>
          <w:szCs w:val="18"/>
          <w:lang w:val="fr-FR"/>
        </w:rPr>
      </w:pPr>
      <w:r w:rsidRPr="00DF484C">
        <w:rPr>
          <w:rFonts w:asciiTheme="minorHAnsi" w:hAnsiTheme="minorHAnsi" w:cstheme="minorHAnsi"/>
          <w:sz w:val="18"/>
          <w:szCs w:val="18"/>
          <w:lang w:val="fr-FR"/>
        </w:rPr>
        <w:t xml:space="preserve">Transferts nécessaires selon le programme (sauf le jour 3) en bus adapté à la taille du groupe, </w:t>
      </w:r>
    </w:p>
    <w:p w14:paraId="68F5BD6C" w14:textId="4CE9EA6B" w:rsidR="00A150F3" w:rsidRPr="00DF484C" w:rsidRDefault="00A150F3" w:rsidP="00557DFC">
      <w:pPr>
        <w:pStyle w:val="Corpsdetexte"/>
        <w:ind w:left="360"/>
        <w:rPr>
          <w:rFonts w:asciiTheme="minorHAnsi" w:hAnsiTheme="minorHAnsi" w:cstheme="minorHAnsi"/>
          <w:sz w:val="18"/>
          <w:szCs w:val="18"/>
          <w:lang w:val="fr-FR"/>
        </w:rPr>
      </w:pPr>
    </w:p>
    <w:p w14:paraId="2060270E" w14:textId="59CFE326" w:rsidR="00A150F3" w:rsidRPr="00DF484C" w:rsidRDefault="00A150F3" w:rsidP="00A150F3">
      <w:pPr>
        <w:spacing w:line="240" w:lineRule="auto"/>
        <w:jc w:val="both"/>
        <w:rPr>
          <w:rFonts w:cstheme="minorHAnsi"/>
          <w:sz w:val="18"/>
          <w:szCs w:val="18"/>
          <w:lang w:eastAsia="pt-PT"/>
        </w:rPr>
      </w:pPr>
      <w:r w:rsidRPr="00DF484C">
        <w:rPr>
          <w:rFonts w:cstheme="minorHAnsi"/>
          <w:b/>
          <w:sz w:val="18"/>
          <w:szCs w:val="18"/>
          <w:lang w:eastAsia="pt-PT"/>
        </w:rPr>
        <w:t>Non inclus :</w:t>
      </w:r>
      <w:r w:rsidRPr="00DF484C">
        <w:rPr>
          <w:rFonts w:cstheme="minorHAnsi"/>
          <w:sz w:val="18"/>
          <w:szCs w:val="18"/>
          <w:lang w:eastAsia="pt-PT"/>
        </w:rPr>
        <w:t xml:space="preserve"> </w:t>
      </w:r>
      <w:r w:rsidRPr="00DF484C">
        <w:rPr>
          <w:rFonts w:cstheme="minorHAnsi"/>
          <w:sz w:val="18"/>
          <w:szCs w:val="18"/>
          <w:lang w:val="en-US" w:eastAsia="pt-PT"/>
        </w:rPr>
        <w:sym w:font="Symbol" w:char="F0B7"/>
      </w:r>
      <w:r w:rsidR="00A75C84">
        <w:rPr>
          <w:rFonts w:cstheme="minorHAnsi"/>
          <w:sz w:val="18"/>
          <w:szCs w:val="18"/>
          <w:lang w:eastAsia="pt-PT"/>
        </w:rPr>
        <w:t xml:space="preserve"> une assurance voyages </w:t>
      </w:r>
      <w:r w:rsidRPr="00DF484C">
        <w:rPr>
          <w:rFonts w:cstheme="minorHAnsi"/>
          <w:sz w:val="18"/>
          <w:szCs w:val="18"/>
          <w:lang w:eastAsia="pt-PT"/>
        </w:rPr>
        <w:t xml:space="preserve"> et annulation </w:t>
      </w:r>
      <w:r w:rsidRPr="00DF484C">
        <w:rPr>
          <w:rFonts w:cstheme="minorHAnsi"/>
          <w:sz w:val="18"/>
          <w:szCs w:val="18"/>
          <w:lang w:val="en-US" w:eastAsia="pt-PT"/>
        </w:rPr>
        <w:sym w:font="Symbol" w:char="F0B7"/>
      </w:r>
      <w:r w:rsidRPr="00DF484C">
        <w:rPr>
          <w:rFonts w:cstheme="minorHAnsi"/>
          <w:sz w:val="18"/>
          <w:szCs w:val="18"/>
          <w:lang w:eastAsia="pt-PT"/>
        </w:rPr>
        <w:t xml:space="preserve"> les repas et les boissons non prévus dans le programme </w:t>
      </w:r>
      <w:r w:rsidRPr="00DF484C">
        <w:rPr>
          <w:rFonts w:cstheme="minorHAnsi"/>
          <w:sz w:val="18"/>
          <w:szCs w:val="18"/>
          <w:lang w:val="en-US" w:eastAsia="pt-PT"/>
        </w:rPr>
        <w:sym w:font="Symbol" w:char="F0B7"/>
      </w:r>
      <w:r w:rsidRPr="00DF484C">
        <w:rPr>
          <w:rFonts w:cstheme="minorHAnsi"/>
          <w:sz w:val="18"/>
          <w:szCs w:val="18"/>
          <w:lang w:eastAsia="pt-PT"/>
        </w:rPr>
        <w:t xml:space="preserve"> les dépenses personnelles, les frais de porteur, les frais de transport non prévus, les pourboires du guide et du chauffeur.</w:t>
      </w:r>
    </w:p>
    <w:p w14:paraId="5249095E" w14:textId="77777777" w:rsidR="000D0186" w:rsidRDefault="000D0186" w:rsidP="003D4FAD">
      <w:pPr>
        <w:rPr>
          <w:rFonts w:eastAsia="LUQGNC+FuturaLtCnPL-Regular" w:cstheme="minorHAnsi"/>
          <w:b/>
          <w:bCs/>
          <w:sz w:val="18"/>
          <w:szCs w:val="18"/>
        </w:rPr>
      </w:pPr>
    </w:p>
    <w:p w14:paraId="174A1707" w14:textId="77777777" w:rsidR="00A75C84" w:rsidRDefault="00A75C84" w:rsidP="003D4FAD">
      <w:pPr>
        <w:rPr>
          <w:rFonts w:eastAsia="LUQGNC+FuturaLtCnPL-Regular" w:cstheme="minorHAnsi"/>
          <w:b/>
          <w:bCs/>
          <w:sz w:val="24"/>
          <w:szCs w:val="24"/>
        </w:rPr>
      </w:pPr>
    </w:p>
    <w:p w14:paraId="4EDB60B4" w14:textId="49C07F22" w:rsidR="00557DFC" w:rsidRPr="000D0186" w:rsidRDefault="005C4F4A" w:rsidP="003D4FAD">
      <w:pPr>
        <w:rPr>
          <w:rFonts w:eastAsia="LUQGNC+FuturaLtCnPL-Regular" w:cstheme="minorHAnsi"/>
          <w:b/>
          <w:bCs/>
          <w:sz w:val="24"/>
          <w:szCs w:val="24"/>
        </w:rPr>
      </w:pPr>
      <w:r w:rsidRPr="000D0186">
        <w:rPr>
          <w:rFonts w:eastAsia="LUQGNC+FuturaLtCnPL-Regular" w:cstheme="minorHAnsi"/>
          <w:b/>
          <w:bCs/>
          <w:sz w:val="24"/>
          <w:szCs w:val="24"/>
        </w:rPr>
        <w:lastRenderedPageBreak/>
        <w:t>Programme</w:t>
      </w:r>
    </w:p>
    <w:p w14:paraId="7F19986C" w14:textId="0F2B5AD3" w:rsidR="003D4FAD" w:rsidRPr="00722275" w:rsidRDefault="003D4FAD" w:rsidP="00722275">
      <w:pPr>
        <w:pStyle w:val="Titre2"/>
        <w:pBdr>
          <w:bottom w:val="single" w:sz="4" w:space="1" w:color="auto"/>
        </w:pBdr>
        <w:rPr>
          <w:rFonts w:asciiTheme="minorHAnsi" w:hAnsiTheme="minorHAnsi" w:cstheme="minorHAnsi"/>
          <w:sz w:val="18"/>
          <w:szCs w:val="18"/>
        </w:rPr>
      </w:pPr>
      <w:r w:rsidRPr="00722275">
        <w:rPr>
          <w:rFonts w:asciiTheme="minorHAnsi" w:hAnsiTheme="minorHAnsi" w:cstheme="minorHAnsi"/>
          <w:sz w:val="18"/>
          <w:szCs w:val="18"/>
        </w:rPr>
        <w:t>JOUR 1,</w:t>
      </w:r>
      <w:r w:rsidRPr="00722275">
        <w:rPr>
          <w:rFonts w:asciiTheme="minorHAnsi" w:hAnsiTheme="minorHAnsi" w:cstheme="minorHAnsi"/>
          <w:sz w:val="18"/>
          <w:szCs w:val="18"/>
        </w:rPr>
        <w:tab/>
        <w:t>vol aller de Bruxelles &gt; Cracovie</w:t>
      </w:r>
      <w:r w:rsidRPr="00722275">
        <w:rPr>
          <w:rFonts w:asciiTheme="minorHAnsi" w:hAnsiTheme="minorHAnsi" w:cstheme="minorHAnsi"/>
          <w:sz w:val="18"/>
          <w:szCs w:val="18"/>
        </w:rPr>
        <w:tab/>
      </w:r>
      <w:r w:rsidRPr="00722275">
        <w:rPr>
          <w:rFonts w:asciiTheme="minorHAnsi" w:hAnsiTheme="minorHAnsi" w:cstheme="minorHAnsi"/>
          <w:sz w:val="18"/>
          <w:szCs w:val="18"/>
        </w:rPr>
        <w:tab/>
      </w:r>
    </w:p>
    <w:p w14:paraId="13F96EEF" w14:textId="036EF9F9" w:rsidR="003D4FAD" w:rsidRPr="00722275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22275">
        <w:rPr>
          <w:rFonts w:cstheme="minorHAnsi"/>
          <w:sz w:val="18"/>
          <w:szCs w:val="18"/>
        </w:rPr>
        <w:t xml:space="preserve">Vol avec LH au départ de Bruxelles (via Fra) </w:t>
      </w:r>
      <w:r w:rsidR="00CC0CE7">
        <w:rPr>
          <w:rFonts w:cstheme="minorHAnsi"/>
          <w:sz w:val="18"/>
          <w:szCs w:val="18"/>
        </w:rPr>
        <w:t>vers</w:t>
      </w:r>
      <w:r w:rsidRPr="00722275">
        <w:rPr>
          <w:rFonts w:cstheme="minorHAnsi"/>
          <w:sz w:val="18"/>
          <w:szCs w:val="18"/>
        </w:rPr>
        <w:t xml:space="preserve"> Cracov</w:t>
      </w:r>
      <w:r w:rsidR="00722275" w:rsidRPr="00722275">
        <w:rPr>
          <w:rFonts w:cstheme="minorHAnsi"/>
          <w:sz w:val="18"/>
          <w:szCs w:val="18"/>
        </w:rPr>
        <w:t>ie</w:t>
      </w:r>
    </w:p>
    <w:p w14:paraId="63217880" w14:textId="77777777" w:rsidR="003D4FAD" w:rsidRPr="00A75C84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22275">
        <w:rPr>
          <w:rFonts w:cstheme="minorHAnsi"/>
          <w:sz w:val="18"/>
          <w:szCs w:val="18"/>
        </w:rPr>
        <w:t xml:space="preserve">13h40, arrivée à l’aéroport de </w:t>
      </w:r>
      <w:r w:rsidRPr="00722275">
        <w:rPr>
          <w:rFonts w:cstheme="minorHAnsi"/>
          <w:b/>
          <w:sz w:val="18"/>
          <w:szCs w:val="18"/>
        </w:rPr>
        <w:t>Cracovie, ancienne capitale des rois de Pologne</w:t>
      </w:r>
      <w:r w:rsidRPr="00722275">
        <w:rPr>
          <w:rFonts w:cstheme="minorHAnsi"/>
          <w:sz w:val="18"/>
          <w:szCs w:val="18"/>
        </w:rPr>
        <w:t xml:space="preserve">. Accueil francophone. Transfert au centre de Cracovie. </w:t>
      </w:r>
      <w:r w:rsidRPr="00A75C84">
        <w:rPr>
          <w:rFonts w:cstheme="minorHAnsi"/>
          <w:i/>
          <w:sz w:val="18"/>
          <w:szCs w:val="18"/>
        </w:rPr>
        <w:t>Déjeuner libre.</w:t>
      </w:r>
    </w:p>
    <w:p w14:paraId="1618B0C0" w14:textId="77777777" w:rsidR="003D4FAD" w:rsidRPr="00722275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B12BCC">
        <w:rPr>
          <w:rFonts w:cstheme="minorHAnsi"/>
          <w:b/>
          <w:bCs/>
          <w:sz w:val="18"/>
          <w:szCs w:val="18"/>
        </w:rPr>
        <w:t xml:space="preserve">Installation à l’hôtel </w:t>
      </w:r>
      <w:proofErr w:type="spellStart"/>
      <w:r w:rsidRPr="00B12BCC">
        <w:rPr>
          <w:rFonts w:cstheme="minorHAnsi"/>
          <w:b/>
          <w:bCs/>
          <w:sz w:val="18"/>
          <w:szCs w:val="18"/>
        </w:rPr>
        <w:t>Legend</w:t>
      </w:r>
      <w:proofErr w:type="spellEnd"/>
      <w:r w:rsidRPr="00B12BCC">
        <w:rPr>
          <w:rFonts w:cstheme="minorHAnsi"/>
          <w:b/>
          <w:bCs/>
          <w:sz w:val="18"/>
          <w:szCs w:val="18"/>
        </w:rPr>
        <w:t xml:space="preserve"> 3*sup. situé</w:t>
      </w:r>
      <w:r w:rsidRPr="00B12BCC">
        <w:rPr>
          <w:rFonts w:cstheme="minorHAnsi"/>
          <w:sz w:val="18"/>
          <w:szCs w:val="18"/>
        </w:rPr>
        <w:t xml:space="preserve"> </w:t>
      </w:r>
      <w:r w:rsidRPr="00722275">
        <w:rPr>
          <w:rFonts w:cstheme="minorHAnsi"/>
          <w:sz w:val="18"/>
          <w:szCs w:val="18"/>
        </w:rPr>
        <w:t xml:space="preserve">au centre. Visite guidée de la </w:t>
      </w:r>
      <w:r w:rsidRPr="00722275">
        <w:rPr>
          <w:rFonts w:cstheme="minorHAnsi"/>
          <w:b/>
          <w:sz w:val="18"/>
          <w:szCs w:val="18"/>
        </w:rPr>
        <w:t>Vieille Ville de Cracovie</w:t>
      </w:r>
      <w:r w:rsidRPr="00722275">
        <w:rPr>
          <w:rFonts w:cstheme="minorHAnsi"/>
          <w:sz w:val="18"/>
          <w:szCs w:val="18"/>
        </w:rPr>
        <w:t xml:space="preserve">, inscrite sur la première liste du patrimoine mondial de l’UNESCO en 1978 : les remparts, </w:t>
      </w:r>
      <w:r w:rsidRPr="00722275">
        <w:rPr>
          <w:rFonts w:cstheme="minorHAnsi"/>
          <w:bCs/>
          <w:sz w:val="18"/>
          <w:szCs w:val="18"/>
        </w:rPr>
        <w:t xml:space="preserve">la Voie Royale, la Grande-Place du Marché avec son église </w:t>
      </w:r>
      <w:r w:rsidRPr="00722275">
        <w:rPr>
          <w:rFonts w:cstheme="minorHAnsi"/>
          <w:sz w:val="18"/>
          <w:szCs w:val="18"/>
        </w:rPr>
        <w:t xml:space="preserve">Notre-Dame </w:t>
      </w:r>
      <w:r w:rsidRPr="00722275">
        <w:rPr>
          <w:rFonts w:cstheme="minorHAnsi"/>
          <w:bCs/>
          <w:sz w:val="18"/>
          <w:szCs w:val="18"/>
        </w:rPr>
        <w:t xml:space="preserve">et </w:t>
      </w:r>
      <w:r w:rsidRPr="00722275">
        <w:rPr>
          <w:rFonts w:cstheme="minorHAnsi"/>
          <w:sz w:val="18"/>
          <w:szCs w:val="18"/>
        </w:rPr>
        <w:t>la Halle aux Draps</w:t>
      </w:r>
      <w:r w:rsidRPr="00722275">
        <w:rPr>
          <w:rFonts w:cstheme="minorHAnsi"/>
          <w:bCs/>
          <w:sz w:val="18"/>
          <w:szCs w:val="18"/>
        </w:rPr>
        <w:t>. </w:t>
      </w:r>
      <w:r w:rsidRPr="00B12BCC">
        <w:rPr>
          <w:rFonts w:cstheme="minorHAnsi"/>
          <w:b/>
          <w:sz w:val="18"/>
          <w:szCs w:val="18"/>
        </w:rPr>
        <w:t>Dîner dans un restaurant typique du Vieux Cracovie.</w:t>
      </w:r>
    </w:p>
    <w:p w14:paraId="4C417EF4" w14:textId="77777777" w:rsidR="003D4FAD" w:rsidRPr="00722275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07B0423E" w14:textId="35AC61BB" w:rsidR="003D4FAD" w:rsidRPr="00A75C84" w:rsidRDefault="003D4FAD" w:rsidP="00722275">
      <w:pPr>
        <w:spacing w:after="0" w:line="240" w:lineRule="auto"/>
        <w:jc w:val="both"/>
        <w:rPr>
          <w:rFonts w:cstheme="minorHAnsi"/>
          <w:b/>
          <w:sz w:val="18"/>
          <w:szCs w:val="18"/>
        </w:rPr>
      </w:pPr>
      <w:r w:rsidRPr="00A75C84">
        <w:rPr>
          <w:rFonts w:cstheme="minorHAnsi"/>
          <w:sz w:val="18"/>
          <w:szCs w:val="18"/>
          <w:u w:val="single"/>
        </w:rPr>
        <w:t>En option,</w:t>
      </w:r>
      <w:r w:rsidRPr="00A75C84">
        <w:rPr>
          <w:rFonts w:cstheme="minorHAnsi"/>
          <w:sz w:val="18"/>
          <w:szCs w:val="18"/>
        </w:rPr>
        <w:t xml:space="preserve"> </w:t>
      </w:r>
      <w:r w:rsidRPr="00A75C84">
        <w:rPr>
          <w:rFonts w:cstheme="minorHAnsi"/>
          <w:b/>
          <w:sz w:val="18"/>
          <w:szCs w:val="18"/>
        </w:rPr>
        <w:t>concert de musique de Frédéric Chopin</w:t>
      </w:r>
      <w:r w:rsidRPr="00A75C84">
        <w:rPr>
          <w:rFonts w:cstheme="minorHAnsi"/>
          <w:sz w:val="18"/>
          <w:szCs w:val="18"/>
        </w:rPr>
        <w:t xml:space="preserve"> dans un hôtel particulier du Vieux Cracovie : </w:t>
      </w:r>
      <w:r w:rsidR="000D0186" w:rsidRPr="00A75C84">
        <w:rPr>
          <w:rFonts w:cstheme="minorHAnsi"/>
          <w:sz w:val="18"/>
          <w:szCs w:val="18"/>
        </w:rPr>
        <w:t>20</w:t>
      </w:r>
      <w:r w:rsidRPr="00A75C84">
        <w:rPr>
          <w:rFonts w:cstheme="minorHAnsi"/>
          <w:sz w:val="18"/>
          <w:szCs w:val="18"/>
        </w:rPr>
        <w:t xml:space="preserve"> EUR/pers.</w:t>
      </w:r>
    </w:p>
    <w:p w14:paraId="1CEA748A" w14:textId="0F32DA9A" w:rsidR="003D4FAD" w:rsidRPr="00CC154E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CC154E">
        <w:rPr>
          <w:rFonts w:cstheme="minorHAnsi"/>
          <w:sz w:val="18"/>
          <w:szCs w:val="18"/>
          <w:u w:val="single"/>
        </w:rPr>
        <w:t>En option,</w:t>
      </w:r>
      <w:r w:rsidRPr="00CC154E">
        <w:rPr>
          <w:rFonts w:cstheme="minorHAnsi"/>
          <w:sz w:val="18"/>
          <w:szCs w:val="18"/>
        </w:rPr>
        <w:t xml:space="preserve"> </w:t>
      </w:r>
      <w:r w:rsidRPr="00CC154E">
        <w:rPr>
          <w:rFonts w:cstheme="minorHAnsi"/>
          <w:b/>
          <w:sz w:val="18"/>
          <w:szCs w:val="18"/>
        </w:rPr>
        <w:t>dîner gastronomique</w:t>
      </w:r>
      <w:r w:rsidRPr="00CC154E">
        <w:rPr>
          <w:rFonts w:cstheme="minorHAnsi"/>
          <w:sz w:val="18"/>
          <w:szCs w:val="18"/>
        </w:rPr>
        <w:t xml:space="preserve"> dans un des fameux restaurant du Vieux Cracovie type « </w:t>
      </w:r>
      <w:proofErr w:type="spellStart"/>
      <w:r w:rsidRPr="00CC154E">
        <w:rPr>
          <w:rFonts w:cstheme="minorHAnsi"/>
          <w:sz w:val="18"/>
          <w:szCs w:val="18"/>
        </w:rPr>
        <w:t>Szara</w:t>
      </w:r>
      <w:proofErr w:type="spellEnd"/>
      <w:r w:rsidRPr="00CC154E">
        <w:rPr>
          <w:rFonts w:cstheme="minorHAnsi"/>
          <w:sz w:val="18"/>
          <w:szCs w:val="18"/>
        </w:rPr>
        <w:t xml:space="preserve"> </w:t>
      </w:r>
      <w:proofErr w:type="spellStart"/>
      <w:r w:rsidRPr="00CC154E">
        <w:rPr>
          <w:rFonts w:cstheme="minorHAnsi"/>
          <w:sz w:val="18"/>
          <w:szCs w:val="18"/>
        </w:rPr>
        <w:t>Ges</w:t>
      </w:r>
      <w:proofErr w:type="spellEnd"/>
      <w:r w:rsidRPr="00CC154E">
        <w:rPr>
          <w:rFonts w:cstheme="minorHAnsi"/>
          <w:sz w:val="18"/>
          <w:szCs w:val="18"/>
        </w:rPr>
        <w:t> » ou « </w:t>
      </w:r>
      <w:proofErr w:type="spellStart"/>
      <w:r w:rsidRPr="00CC154E">
        <w:rPr>
          <w:rFonts w:cstheme="minorHAnsi"/>
          <w:sz w:val="18"/>
          <w:szCs w:val="18"/>
        </w:rPr>
        <w:t>Wierzynek</w:t>
      </w:r>
      <w:proofErr w:type="spellEnd"/>
      <w:r w:rsidRPr="00CC154E">
        <w:rPr>
          <w:rFonts w:cstheme="minorHAnsi"/>
          <w:sz w:val="18"/>
          <w:szCs w:val="18"/>
        </w:rPr>
        <w:t> »,</w:t>
      </w:r>
    </w:p>
    <w:p w14:paraId="6985860E" w14:textId="77777777" w:rsidR="003D4FAD" w:rsidRPr="00CC154E" w:rsidRDefault="003D4FAD" w:rsidP="00722275">
      <w:pPr>
        <w:spacing w:after="0" w:line="240" w:lineRule="auto"/>
        <w:jc w:val="both"/>
        <w:rPr>
          <w:rFonts w:cstheme="minorHAnsi"/>
          <w:b/>
          <w:sz w:val="18"/>
          <w:szCs w:val="18"/>
        </w:rPr>
      </w:pPr>
    </w:p>
    <w:p w14:paraId="4274C291" w14:textId="631582CC" w:rsidR="003D4FAD" w:rsidRPr="00722275" w:rsidRDefault="003D4FAD" w:rsidP="00722275">
      <w:pPr>
        <w:pBdr>
          <w:bottom w:val="single" w:sz="4" w:space="1" w:color="auto"/>
        </w:pBdr>
        <w:spacing w:line="240" w:lineRule="auto"/>
        <w:jc w:val="both"/>
        <w:rPr>
          <w:rFonts w:cstheme="minorHAnsi"/>
          <w:b/>
          <w:sz w:val="18"/>
          <w:szCs w:val="18"/>
        </w:rPr>
      </w:pPr>
      <w:r w:rsidRPr="00722275">
        <w:rPr>
          <w:rFonts w:cstheme="minorHAnsi"/>
          <w:b/>
          <w:sz w:val="18"/>
          <w:szCs w:val="18"/>
        </w:rPr>
        <w:t>JOUR 2,</w:t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A75C84">
        <w:rPr>
          <w:rFonts w:cstheme="minorHAnsi"/>
          <w:color w:val="FF0000"/>
          <w:sz w:val="18"/>
          <w:szCs w:val="18"/>
        </w:rPr>
        <w:tab/>
      </w:r>
    </w:p>
    <w:p w14:paraId="14591BB5" w14:textId="5607912F" w:rsidR="003D4FAD" w:rsidRPr="00B12BCC" w:rsidRDefault="003D4FAD" w:rsidP="00722275">
      <w:pPr>
        <w:spacing w:line="240" w:lineRule="auto"/>
        <w:jc w:val="both"/>
        <w:rPr>
          <w:rFonts w:cstheme="minorHAnsi"/>
          <w:sz w:val="18"/>
          <w:szCs w:val="18"/>
        </w:rPr>
      </w:pPr>
      <w:r w:rsidRPr="00722275">
        <w:rPr>
          <w:rFonts w:cstheme="minorHAnsi"/>
          <w:sz w:val="18"/>
          <w:szCs w:val="18"/>
        </w:rPr>
        <w:t xml:space="preserve">Petit-déjeuner à l’hôtel. Le matin, visite guidée de </w:t>
      </w:r>
      <w:r w:rsidRPr="00722275">
        <w:rPr>
          <w:rFonts w:cstheme="minorHAnsi"/>
          <w:b/>
          <w:sz w:val="18"/>
          <w:szCs w:val="18"/>
        </w:rPr>
        <w:t xml:space="preserve">la Colline Royale de </w:t>
      </w:r>
      <w:proofErr w:type="spellStart"/>
      <w:r w:rsidRPr="00722275">
        <w:rPr>
          <w:rFonts w:cstheme="minorHAnsi"/>
          <w:b/>
          <w:sz w:val="18"/>
          <w:szCs w:val="18"/>
        </w:rPr>
        <w:t>Wawel</w:t>
      </w:r>
      <w:proofErr w:type="spellEnd"/>
      <w:r w:rsidRPr="00722275">
        <w:rPr>
          <w:rFonts w:cstheme="minorHAnsi"/>
          <w:b/>
          <w:sz w:val="18"/>
          <w:szCs w:val="18"/>
        </w:rPr>
        <w:t xml:space="preserve"> </w:t>
      </w:r>
      <w:r w:rsidRPr="00722275">
        <w:rPr>
          <w:rFonts w:cstheme="minorHAnsi"/>
          <w:bCs/>
          <w:sz w:val="18"/>
          <w:szCs w:val="18"/>
        </w:rPr>
        <w:t>avec entrée aux Grands Appartements du</w:t>
      </w:r>
      <w:r w:rsidRPr="00722275">
        <w:rPr>
          <w:rFonts w:cstheme="minorHAnsi"/>
          <w:b/>
          <w:sz w:val="18"/>
          <w:szCs w:val="18"/>
        </w:rPr>
        <w:t xml:space="preserve"> </w:t>
      </w:r>
      <w:r w:rsidRPr="00722275">
        <w:rPr>
          <w:rFonts w:cstheme="minorHAnsi"/>
          <w:sz w:val="18"/>
          <w:szCs w:val="18"/>
        </w:rPr>
        <w:t>château renaissance et à la cathédrale des sacres</w:t>
      </w:r>
      <w:r w:rsidRPr="00A75C84">
        <w:rPr>
          <w:rFonts w:cstheme="minorHAnsi"/>
          <w:sz w:val="18"/>
          <w:szCs w:val="18"/>
        </w:rPr>
        <w:t xml:space="preserve">. </w:t>
      </w:r>
      <w:r w:rsidRPr="00A75C84">
        <w:rPr>
          <w:rFonts w:cstheme="minorHAnsi"/>
          <w:i/>
          <w:sz w:val="18"/>
          <w:szCs w:val="18"/>
        </w:rPr>
        <w:t>Déjeuner libre.</w:t>
      </w:r>
      <w:r w:rsidRPr="00A75C84">
        <w:rPr>
          <w:rFonts w:cstheme="minorHAnsi"/>
          <w:sz w:val="18"/>
          <w:szCs w:val="18"/>
        </w:rPr>
        <w:t xml:space="preserve"> </w:t>
      </w:r>
      <w:r w:rsidRPr="00A75C84">
        <w:rPr>
          <w:rFonts w:cstheme="minorHAnsi"/>
          <w:sz w:val="18"/>
          <w:szCs w:val="18"/>
          <w:u w:val="single"/>
        </w:rPr>
        <w:t>Après</w:t>
      </w:r>
      <w:r w:rsidRPr="00722275">
        <w:rPr>
          <w:rFonts w:cstheme="minorHAnsi"/>
          <w:sz w:val="18"/>
          <w:szCs w:val="18"/>
          <w:u w:val="single"/>
        </w:rPr>
        <w:t>-midi libre.</w:t>
      </w:r>
      <w:r w:rsidRPr="00722275">
        <w:rPr>
          <w:rFonts w:cstheme="minorHAnsi"/>
          <w:sz w:val="18"/>
          <w:szCs w:val="18"/>
        </w:rPr>
        <w:t xml:space="preserve"> </w:t>
      </w:r>
      <w:r w:rsidR="00A75C84">
        <w:rPr>
          <w:rFonts w:cstheme="minorHAnsi"/>
          <w:b/>
          <w:bCs/>
          <w:sz w:val="18"/>
          <w:szCs w:val="18"/>
        </w:rPr>
        <w:t>Di</w:t>
      </w:r>
      <w:r w:rsidRPr="00B12BCC">
        <w:rPr>
          <w:rFonts w:cstheme="minorHAnsi"/>
          <w:b/>
          <w:bCs/>
          <w:sz w:val="18"/>
          <w:szCs w:val="18"/>
        </w:rPr>
        <w:t>ner et nuit</w:t>
      </w:r>
      <w:r w:rsidRPr="00B12BCC">
        <w:rPr>
          <w:rFonts w:cstheme="minorHAnsi"/>
          <w:sz w:val="18"/>
          <w:szCs w:val="18"/>
        </w:rPr>
        <w:t>.</w:t>
      </w:r>
    </w:p>
    <w:p w14:paraId="485D3345" w14:textId="3FABB607" w:rsidR="003D4FAD" w:rsidRPr="00A75C84" w:rsidRDefault="003D4FAD" w:rsidP="005C4B36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A75C84">
        <w:rPr>
          <w:rFonts w:cstheme="minorHAnsi"/>
          <w:sz w:val="18"/>
          <w:szCs w:val="18"/>
          <w:u w:val="single"/>
        </w:rPr>
        <w:t>En option</w:t>
      </w:r>
      <w:r w:rsidRPr="00A75C84">
        <w:rPr>
          <w:rFonts w:cstheme="minorHAnsi"/>
          <w:sz w:val="18"/>
          <w:szCs w:val="18"/>
        </w:rPr>
        <w:t xml:space="preserve">, visite de </w:t>
      </w:r>
      <w:r w:rsidRPr="00A75C84">
        <w:rPr>
          <w:rFonts w:cstheme="minorHAnsi"/>
          <w:b/>
          <w:bCs/>
          <w:sz w:val="18"/>
          <w:szCs w:val="18"/>
        </w:rPr>
        <w:t>l’Atelier de vitraux de Zelenski</w:t>
      </w:r>
      <w:r w:rsidRPr="00A75C84">
        <w:rPr>
          <w:rFonts w:cstheme="minorHAnsi"/>
          <w:sz w:val="18"/>
          <w:szCs w:val="18"/>
        </w:rPr>
        <w:t xml:space="preserve"> qui devient célèbre à l’époque de l’Art Nouveau, quand il collabora avec les plus importants artistes de l’époque, Wyspianski et </w:t>
      </w:r>
      <w:proofErr w:type="spellStart"/>
      <w:r w:rsidRPr="00A75C84">
        <w:rPr>
          <w:rFonts w:cstheme="minorHAnsi"/>
          <w:sz w:val="18"/>
          <w:szCs w:val="18"/>
        </w:rPr>
        <w:t>Mehoffer</w:t>
      </w:r>
      <w:proofErr w:type="spellEnd"/>
      <w:r w:rsidRPr="00A75C84">
        <w:rPr>
          <w:rFonts w:cstheme="minorHAnsi"/>
          <w:sz w:val="18"/>
          <w:szCs w:val="18"/>
        </w:rPr>
        <w:t>. Cette visite permet aussi de découvrir l’architecture Art Nouveau du quartier environnant (durée : env. 2 heures), supplément :</w:t>
      </w:r>
    </w:p>
    <w:p w14:paraId="3A84C7DE" w14:textId="32B626C5" w:rsidR="003D4FAD" w:rsidRPr="00A75C84" w:rsidRDefault="003D4FAD" w:rsidP="005C4B36">
      <w:pPr>
        <w:spacing w:after="0" w:line="240" w:lineRule="auto"/>
        <w:rPr>
          <w:rFonts w:cstheme="minorHAnsi"/>
          <w:sz w:val="18"/>
          <w:szCs w:val="18"/>
        </w:rPr>
      </w:pPr>
      <w:r w:rsidRPr="00A75C84">
        <w:rPr>
          <w:rFonts w:cstheme="minorHAnsi"/>
          <w:sz w:val="18"/>
          <w:szCs w:val="18"/>
        </w:rPr>
        <w:t xml:space="preserve">Base à partir de </w:t>
      </w:r>
      <w:r w:rsidR="00C543EC" w:rsidRPr="00A75C84">
        <w:rPr>
          <w:rFonts w:cstheme="minorHAnsi"/>
          <w:sz w:val="18"/>
          <w:szCs w:val="18"/>
        </w:rPr>
        <w:t>10</w:t>
      </w:r>
      <w:r w:rsidRPr="00A75C84">
        <w:rPr>
          <w:rFonts w:cstheme="minorHAnsi"/>
          <w:sz w:val="18"/>
          <w:szCs w:val="18"/>
        </w:rPr>
        <w:t xml:space="preserve"> personnes :  </w:t>
      </w:r>
      <w:r w:rsidR="00B27B2C" w:rsidRPr="00A75C84">
        <w:rPr>
          <w:rFonts w:cstheme="minorHAnsi"/>
          <w:sz w:val="18"/>
          <w:szCs w:val="18"/>
        </w:rPr>
        <w:t xml:space="preserve">prix entre </w:t>
      </w:r>
      <w:r w:rsidR="000D0186" w:rsidRPr="00A75C84">
        <w:rPr>
          <w:rFonts w:cstheme="minorHAnsi"/>
          <w:sz w:val="18"/>
          <w:szCs w:val="18"/>
        </w:rPr>
        <w:t>2</w:t>
      </w:r>
      <w:r w:rsidR="00C543EC" w:rsidRPr="00A75C84">
        <w:rPr>
          <w:rFonts w:cstheme="minorHAnsi"/>
          <w:sz w:val="18"/>
          <w:szCs w:val="18"/>
        </w:rPr>
        <w:t>0 et 25</w:t>
      </w:r>
      <w:r w:rsidRPr="00A75C84">
        <w:rPr>
          <w:rFonts w:cstheme="minorHAnsi"/>
          <w:sz w:val="18"/>
          <w:szCs w:val="18"/>
        </w:rPr>
        <w:t xml:space="preserve"> EUR/ pers</w:t>
      </w:r>
      <w:r w:rsidR="00C543EC" w:rsidRPr="00A75C84">
        <w:rPr>
          <w:rFonts w:cstheme="minorHAnsi"/>
          <w:sz w:val="18"/>
          <w:szCs w:val="18"/>
        </w:rPr>
        <w:t xml:space="preserve"> selon le nombre de participants</w:t>
      </w:r>
      <w:r w:rsidRPr="00A75C84">
        <w:rPr>
          <w:rFonts w:cstheme="minorHAnsi"/>
          <w:sz w:val="18"/>
          <w:szCs w:val="18"/>
        </w:rPr>
        <w:t>.</w:t>
      </w:r>
    </w:p>
    <w:p w14:paraId="260E41DC" w14:textId="10FA2910" w:rsidR="003D4FAD" w:rsidRPr="00A75C84" w:rsidRDefault="003D4FAD" w:rsidP="005C4B36">
      <w:pPr>
        <w:spacing w:after="0" w:line="240" w:lineRule="auto"/>
        <w:rPr>
          <w:rFonts w:cstheme="minorHAnsi"/>
          <w:bCs/>
          <w:sz w:val="18"/>
          <w:szCs w:val="18"/>
        </w:rPr>
      </w:pPr>
      <w:r w:rsidRPr="00A75C84">
        <w:rPr>
          <w:rFonts w:cstheme="minorHAnsi"/>
          <w:bCs/>
          <w:sz w:val="18"/>
          <w:szCs w:val="18"/>
          <w:u w:val="single"/>
        </w:rPr>
        <w:t>En option,</w:t>
      </w:r>
      <w:r w:rsidRPr="00A75C84">
        <w:rPr>
          <w:rFonts w:cstheme="minorHAnsi"/>
          <w:bCs/>
          <w:sz w:val="18"/>
          <w:szCs w:val="18"/>
        </w:rPr>
        <w:t xml:space="preserve"> </w:t>
      </w:r>
      <w:r w:rsidRPr="00A75C84">
        <w:rPr>
          <w:rFonts w:cstheme="minorHAnsi"/>
          <w:b/>
          <w:bCs/>
          <w:sz w:val="18"/>
          <w:szCs w:val="18"/>
        </w:rPr>
        <w:t>soirée du folklore cracovien</w:t>
      </w:r>
      <w:r w:rsidRPr="00A75C84">
        <w:rPr>
          <w:rFonts w:cstheme="minorHAnsi"/>
          <w:bCs/>
          <w:sz w:val="18"/>
          <w:szCs w:val="18"/>
        </w:rPr>
        <w:t> : 3</w:t>
      </w:r>
      <w:r w:rsidR="00C543EC" w:rsidRPr="00A75C84">
        <w:rPr>
          <w:rFonts w:cstheme="minorHAnsi"/>
          <w:bCs/>
          <w:sz w:val="18"/>
          <w:szCs w:val="18"/>
        </w:rPr>
        <w:t>5</w:t>
      </w:r>
      <w:r w:rsidRPr="00A75C84">
        <w:rPr>
          <w:rFonts w:cstheme="minorHAnsi"/>
          <w:bCs/>
          <w:sz w:val="18"/>
          <w:szCs w:val="18"/>
        </w:rPr>
        <w:t>0 EUR/groupe folklorique</w:t>
      </w:r>
    </w:p>
    <w:p w14:paraId="680607F4" w14:textId="77777777" w:rsidR="00B27B2C" w:rsidRPr="00722275" w:rsidRDefault="00B27B2C" w:rsidP="005C4B36">
      <w:pPr>
        <w:spacing w:after="0" w:line="240" w:lineRule="auto"/>
        <w:rPr>
          <w:rFonts w:cstheme="minorHAnsi"/>
          <w:b/>
          <w:color w:val="FF0000"/>
          <w:sz w:val="18"/>
          <w:szCs w:val="18"/>
        </w:rPr>
      </w:pPr>
    </w:p>
    <w:p w14:paraId="2B9EC790" w14:textId="4B47AEF0" w:rsidR="003D4FAD" w:rsidRPr="00722275" w:rsidRDefault="003D4FAD" w:rsidP="003D4FAD">
      <w:pPr>
        <w:pBdr>
          <w:bottom w:val="single" w:sz="4" w:space="1" w:color="auto"/>
        </w:pBdr>
        <w:jc w:val="both"/>
        <w:rPr>
          <w:rFonts w:cstheme="minorHAnsi"/>
          <w:b/>
          <w:sz w:val="18"/>
          <w:szCs w:val="18"/>
        </w:rPr>
      </w:pPr>
      <w:r w:rsidRPr="00722275">
        <w:rPr>
          <w:rFonts w:cstheme="minorHAnsi"/>
          <w:b/>
          <w:sz w:val="18"/>
          <w:szCs w:val="18"/>
        </w:rPr>
        <w:t>JOUR 3,</w:t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  <w:r w:rsidRPr="00722275">
        <w:rPr>
          <w:rFonts w:cstheme="minorHAnsi"/>
          <w:b/>
          <w:sz w:val="18"/>
          <w:szCs w:val="18"/>
        </w:rPr>
        <w:tab/>
      </w:r>
    </w:p>
    <w:p w14:paraId="055A9C6C" w14:textId="7B598A91" w:rsidR="003D4FAD" w:rsidRPr="00722275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722275">
        <w:rPr>
          <w:rFonts w:cstheme="minorHAnsi"/>
          <w:sz w:val="18"/>
          <w:szCs w:val="18"/>
        </w:rPr>
        <w:t xml:space="preserve">Petit-déjeuner à l’hôtel. </w:t>
      </w:r>
      <w:r w:rsidRPr="00722275">
        <w:rPr>
          <w:rFonts w:eastAsia="Calibri" w:cstheme="minorHAnsi"/>
          <w:noProof/>
          <w:sz w:val="18"/>
          <w:szCs w:val="18"/>
        </w:rPr>
        <w:t xml:space="preserve">Visite guidée de l’ancien </w:t>
      </w:r>
      <w:r w:rsidRPr="00722275">
        <w:rPr>
          <w:rFonts w:eastAsia="Calibri" w:cstheme="minorHAnsi"/>
          <w:b/>
          <w:noProof/>
          <w:sz w:val="18"/>
          <w:szCs w:val="18"/>
        </w:rPr>
        <w:t>quartier de</w:t>
      </w:r>
      <w:r w:rsidRPr="00722275">
        <w:rPr>
          <w:rFonts w:eastAsia="Calibri" w:cstheme="minorHAnsi"/>
          <w:noProof/>
          <w:sz w:val="18"/>
          <w:szCs w:val="18"/>
        </w:rPr>
        <w:t xml:space="preserve"> </w:t>
      </w:r>
      <w:r w:rsidRPr="00722275">
        <w:rPr>
          <w:rFonts w:eastAsia="Calibri" w:cstheme="minorHAnsi"/>
          <w:b/>
          <w:sz w:val="18"/>
          <w:szCs w:val="18"/>
        </w:rPr>
        <w:t xml:space="preserve">Kazimierz, </w:t>
      </w:r>
      <w:r w:rsidRPr="00722275">
        <w:rPr>
          <w:rFonts w:eastAsia="Calibri" w:cstheme="minorHAnsi"/>
          <w:bCs/>
          <w:sz w:val="18"/>
          <w:szCs w:val="18"/>
        </w:rPr>
        <w:t>jadis ville indépendante de Cracovie et depuis l’époque médiévale</w:t>
      </w:r>
      <w:r w:rsidR="00A75C84">
        <w:rPr>
          <w:rFonts w:eastAsia="Calibri" w:cstheme="minorHAnsi"/>
          <w:bCs/>
          <w:sz w:val="18"/>
          <w:szCs w:val="18"/>
        </w:rPr>
        <w:t>,</w:t>
      </w:r>
      <w:r w:rsidRPr="00722275">
        <w:rPr>
          <w:rFonts w:eastAsia="Calibri" w:cstheme="minorHAnsi"/>
          <w:bCs/>
          <w:sz w:val="18"/>
          <w:szCs w:val="18"/>
        </w:rPr>
        <w:t xml:space="preserve"> important </w:t>
      </w:r>
      <w:r w:rsidRPr="00722275">
        <w:rPr>
          <w:rFonts w:eastAsia="Calibri" w:cstheme="minorHAnsi"/>
          <w:b/>
          <w:sz w:val="18"/>
          <w:szCs w:val="18"/>
        </w:rPr>
        <w:t>foyer de la culture juive</w:t>
      </w:r>
      <w:r w:rsidRPr="00722275">
        <w:rPr>
          <w:rFonts w:eastAsia="Calibri" w:cstheme="minorHAnsi"/>
          <w:bCs/>
          <w:sz w:val="18"/>
          <w:szCs w:val="18"/>
        </w:rPr>
        <w:t xml:space="preserve">, dont témoignent toujours de nombreuses synagogues bien conservées, comme la Vieille Synagogue et la synagogue </w:t>
      </w:r>
      <w:proofErr w:type="spellStart"/>
      <w:r w:rsidRPr="00722275">
        <w:rPr>
          <w:rFonts w:eastAsia="Calibri" w:cstheme="minorHAnsi"/>
          <w:bCs/>
          <w:sz w:val="18"/>
          <w:szCs w:val="18"/>
        </w:rPr>
        <w:t>Remuh</w:t>
      </w:r>
      <w:proofErr w:type="spellEnd"/>
      <w:r w:rsidRPr="00722275">
        <w:rPr>
          <w:rFonts w:eastAsia="Calibri" w:cstheme="minorHAnsi"/>
          <w:bCs/>
          <w:sz w:val="18"/>
          <w:szCs w:val="18"/>
        </w:rPr>
        <w:t xml:space="preserve">, au cimetière remontant au XVI° siècle. Entrée dans l’une d’entre elles. Continuation dans </w:t>
      </w:r>
      <w:r w:rsidRPr="00722275">
        <w:rPr>
          <w:rFonts w:eastAsia="Calibri" w:cstheme="minorHAnsi"/>
          <w:b/>
          <w:sz w:val="18"/>
          <w:szCs w:val="18"/>
        </w:rPr>
        <w:t>la partie chrétienne</w:t>
      </w:r>
      <w:r w:rsidRPr="00722275">
        <w:rPr>
          <w:rFonts w:eastAsia="Calibri" w:cstheme="minorHAnsi"/>
          <w:bCs/>
          <w:sz w:val="18"/>
          <w:szCs w:val="18"/>
        </w:rPr>
        <w:t>, marquée par de remarquables églises gothiques comme celle du Saint-Sacrement ou de Ste Catherine et par son ancienne place du marché avec son hôtel de ville renaissance</w:t>
      </w:r>
      <w:r w:rsidRPr="00A75C84">
        <w:rPr>
          <w:rFonts w:eastAsia="Calibri" w:cstheme="minorHAnsi"/>
          <w:bCs/>
          <w:sz w:val="18"/>
          <w:szCs w:val="18"/>
        </w:rPr>
        <w:t>.</w:t>
      </w:r>
      <w:r w:rsidRPr="00A75C84">
        <w:rPr>
          <w:rFonts w:cstheme="minorHAnsi"/>
          <w:sz w:val="18"/>
          <w:szCs w:val="18"/>
        </w:rPr>
        <w:t xml:space="preserve"> </w:t>
      </w:r>
      <w:r w:rsidRPr="00A75C84">
        <w:rPr>
          <w:rFonts w:cstheme="minorHAnsi"/>
          <w:i/>
          <w:sz w:val="18"/>
          <w:szCs w:val="18"/>
        </w:rPr>
        <w:t>Déjeuner libre.</w:t>
      </w:r>
      <w:r w:rsidRPr="00A75C84">
        <w:rPr>
          <w:rFonts w:cstheme="minorHAnsi"/>
          <w:sz w:val="18"/>
          <w:szCs w:val="18"/>
        </w:rPr>
        <w:t xml:space="preserve"> </w:t>
      </w:r>
      <w:r w:rsidRPr="00A75C84">
        <w:rPr>
          <w:rFonts w:cstheme="minorHAnsi"/>
          <w:sz w:val="18"/>
          <w:szCs w:val="18"/>
          <w:u w:val="single"/>
        </w:rPr>
        <w:t>Après</w:t>
      </w:r>
      <w:r w:rsidRPr="00722275">
        <w:rPr>
          <w:rFonts w:cstheme="minorHAnsi"/>
          <w:sz w:val="18"/>
          <w:szCs w:val="18"/>
          <w:u w:val="single"/>
        </w:rPr>
        <w:t>-midi libre.</w:t>
      </w:r>
      <w:r w:rsidRPr="00722275">
        <w:rPr>
          <w:rFonts w:cstheme="minorHAnsi"/>
          <w:sz w:val="18"/>
          <w:szCs w:val="18"/>
        </w:rPr>
        <w:t xml:space="preserve"> Dîner et nuit.</w:t>
      </w:r>
    </w:p>
    <w:p w14:paraId="002F8071" w14:textId="77777777" w:rsidR="003D4FAD" w:rsidRPr="00722275" w:rsidRDefault="003D4FAD" w:rsidP="00722275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395F166D" w14:textId="472CA296" w:rsidR="003D4FAD" w:rsidRPr="00A75C84" w:rsidRDefault="003D4FAD" w:rsidP="00722275">
      <w:pPr>
        <w:spacing w:after="0" w:line="240" w:lineRule="auto"/>
        <w:jc w:val="both"/>
        <w:rPr>
          <w:rFonts w:cstheme="minorHAnsi"/>
          <w:i/>
          <w:sz w:val="18"/>
          <w:szCs w:val="18"/>
        </w:rPr>
      </w:pPr>
      <w:r w:rsidRPr="00A75C84">
        <w:rPr>
          <w:rFonts w:cstheme="minorHAnsi"/>
          <w:sz w:val="18"/>
          <w:szCs w:val="18"/>
          <w:u w:val="single"/>
        </w:rPr>
        <w:t>En option,</w:t>
      </w:r>
      <w:r w:rsidRPr="00A75C84">
        <w:rPr>
          <w:rFonts w:cstheme="minorHAnsi"/>
          <w:sz w:val="18"/>
          <w:szCs w:val="18"/>
        </w:rPr>
        <w:t xml:space="preserve"> déplacement pour Oswiecim et </w:t>
      </w:r>
      <w:r w:rsidRPr="00A75C84">
        <w:rPr>
          <w:rFonts w:cstheme="minorHAnsi"/>
          <w:b/>
          <w:sz w:val="18"/>
          <w:szCs w:val="18"/>
        </w:rPr>
        <w:t xml:space="preserve">visite du tristement célèbre camp d’Auschwitz-Birkenau </w:t>
      </w:r>
      <w:r w:rsidRPr="00A75C84">
        <w:rPr>
          <w:rFonts w:cstheme="minorHAnsi"/>
          <w:i/>
          <w:sz w:val="18"/>
          <w:szCs w:val="18"/>
        </w:rPr>
        <w:t>(ce prix comporte : transferts aller-retou</w:t>
      </w:r>
      <w:r w:rsidR="000D0186" w:rsidRPr="00A75C84">
        <w:rPr>
          <w:rFonts w:cstheme="minorHAnsi"/>
          <w:i/>
          <w:sz w:val="18"/>
          <w:szCs w:val="18"/>
        </w:rPr>
        <w:t xml:space="preserve">r </w:t>
      </w:r>
      <w:r w:rsidRPr="00A75C84">
        <w:rPr>
          <w:rFonts w:cstheme="minorHAnsi"/>
          <w:i/>
          <w:sz w:val="18"/>
          <w:szCs w:val="18"/>
        </w:rPr>
        <w:t>avec assistance francophone, guide francophone local, écouteurs obligatoires)</w:t>
      </w:r>
      <w:r w:rsidR="000D0186" w:rsidRPr="00A75C84">
        <w:rPr>
          <w:rFonts w:cstheme="minorHAnsi"/>
          <w:i/>
          <w:sz w:val="18"/>
          <w:szCs w:val="18"/>
        </w:rPr>
        <w:t xml:space="preserve"> </w:t>
      </w:r>
      <w:r w:rsidRPr="00A75C84">
        <w:rPr>
          <w:rFonts w:cstheme="minorHAnsi"/>
          <w:i/>
          <w:sz w:val="18"/>
          <w:szCs w:val="18"/>
        </w:rPr>
        <w:t xml:space="preserve">: </w:t>
      </w:r>
    </w:p>
    <w:p w14:paraId="0FEC2B9B" w14:textId="7E9B27F5" w:rsidR="003D4FAD" w:rsidRDefault="003D4FAD" w:rsidP="00722275">
      <w:pPr>
        <w:spacing w:after="0" w:line="240" w:lineRule="auto"/>
        <w:jc w:val="both"/>
        <w:rPr>
          <w:rFonts w:cstheme="minorHAnsi"/>
          <w:bCs/>
          <w:sz w:val="18"/>
          <w:szCs w:val="18"/>
        </w:rPr>
      </w:pPr>
      <w:r w:rsidRPr="00A75C84">
        <w:rPr>
          <w:rFonts w:cstheme="minorHAnsi"/>
          <w:bCs/>
          <w:sz w:val="18"/>
          <w:szCs w:val="18"/>
        </w:rPr>
        <w:t xml:space="preserve">BASE à partir de </w:t>
      </w:r>
      <w:r w:rsidR="00C543EC" w:rsidRPr="00A75C84">
        <w:rPr>
          <w:rFonts w:cstheme="minorHAnsi"/>
          <w:bCs/>
          <w:sz w:val="18"/>
          <w:szCs w:val="18"/>
        </w:rPr>
        <w:t>1</w:t>
      </w:r>
      <w:r w:rsidRPr="00A75C84">
        <w:rPr>
          <w:rFonts w:cstheme="minorHAnsi"/>
          <w:bCs/>
          <w:sz w:val="18"/>
          <w:szCs w:val="18"/>
        </w:rPr>
        <w:t xml:space="preserve">0 personnes : </w:t>
      </w:r>
      <w:r w:rsidR="000D0186" w:rsidRPr="00A75C84">
        <w:rPr>
          <w:rFonts w:cstheme="minorHAnsi"/>
          <w:bCs/>
          <w:sz w:val="18"/>
          <w:szCs w:val="18"/>
        </w:rPr>
        <w:t xml:space="preserve">Prix entre </w:t>
      </w:r>
      <w:r w:rsidR="00C543EC" w:rsidRPr="00A75C84">
        <w:rPr>
          <w:rFonts w:cstheme="minorHAnsi"/>
          <w:bCs/>
          <w:sz w:val="18"/>
          <w:szCs w:val="18"/>
        </w:rPr>
        <w:t>32</w:t>
      </w:r>
      <w:r w:rsidR="000D0186" w:rsidRPr="00A75C84">
        <w:rPr>
          <w:rFonts w:cstheme="minorHAnsi"/>
          <w:bCs/>
          <w:sz w:val="18"/>
          <w:szCs w:val="18"/>
        </w:rPr>
        <w:t xml:space="preserve"> et </w:t>
      </w:r>
      <w:r w:rsidR="00C543EC" w:rsidRPr="00A75C84">
        <w:rPr>
          <w:rFonts w:cstheme="minorHAnsi"/>
          <w:bCs/>
          <w:sz w:val="18"/>
          <w:szCs w:val="18"/>
        </w:rPr>
        <w:t>59</w:t>
      </w:r>
      <w:r w:rsidRPr="00A75C84">
        <w:rPr>
          <w:rFonts w:cstheme="minorHAnsi"/>
          <w:bCs/>
          <w:sz w:val="18"/>
          <w:szCs w:val="18"/>
        </w:rPr>
        <w:t xml:space="preserve"> EUR/pers</w:t>
      </w:r>
      <w:r w:rsidR="00C543EC" w:rsidRPr="00A75C84">
        <w:rPr>
          <w:rFonts w:cstheme="minorHAnsi"/>
          <w:bCs/>
          <w:sz w:val="18"/>
          <w:szCs w:val="18"/>
        </w:rPr>
        <w:t>,</w:t>
      </w:r>
      <w:r w:rsidR="000D0186" w:rsidRPr="00A75C84">
        <w:rPr>
          <w:rFonts w:cstheme="minorHAnsi"/>
          <w:bCs/>
          <w:sz w:val="18"/>
          <w:szCs w:val="18"/>
        </w:rPr>
        <w:t xml:space="preserve"> selon le nombre de participants</w:t>
      </w:r>
      <w:r w:rsidRPr="00A75C84">
        <w:rPr>
          <w:rFonts w:cstheme="minorHAnsi"/>
          <w:bCs/>
          <w:sz w:val="18"/>
          <w:szCs w:val="18"/>
        </w:rPr>
        <w:t>.</w:t>
      </w:r>
    </w:p>
    <w:p w14:paraId="3525DC5B" w14:textId="77777777" w:rsidR="00A75C84" w:rsidRPr="00A75C84" w:rsidRDefault="00A75C84" w:rsidP="00722275">
      <w:pPr>
        <w:spacing w:after="0" w:line="240" w:lineRule="auto"/>
        <w:jc w:val="both"/>
        <w:rPr>
          <w:rFonts w:cstheme="minorHAnsi"/>
          <w:bCs/>
          <w:sz w:val="18"/>
          <w:szCs w:val="18"/>
        </w:rPr>
      </w:pPr>
    </w:p>
    <w:p w14:paraId="6199C163" w14:textId="180F1D6F" w:rsidR="003D4FAD" w:rsidRPr="00722275" w:rsidRDefault="003D4FAD" w:rsidP="003D4FAD">
      <w:pPr>
        <w:pStyle w:val="Titre2"/>
        <w:pBdr>
          <w:bottom w:val="single" w:sz="4" w:space="1" w:color="auto"/>
        </w:pBdr>
        <w:rPr>
          <w:rFonts w:asciiTheme="minorHAnsi" w:hAnsiTheme="minorHAnsi" w:cstheme="minorHAnsi"/>
          <w:sz w:val="18"/>
          <w:szCs w:val="18"/>
        </w:rPr>
      </w:pPr>
      <w:r w:rsidRPr="00722275">
        <w:rPr>
          <w:rFonts w:asciiTheme="minorHAnsi" w:hAnsiTheme="minorHAnsi" w:cstheme="minorHAnsi"/>
          <w:sz w:val="18"/>
          <w:szCs w:val="18"/>
        </w:rPr>
        <w:t>JOUR 4,</w:t>
      </w:r>
      <w:r w:rsidRPr="00722275">
        <w:rPr>
          <w:rFonts w:asciiTheme="minorHAnsi" w:hAnsiTheme="minorHAnsi" w:cstheme="minorHAnsi"/>
          <w:sz w:val="18"/>
          <w:szCs w:val="18"/>
        </w:rPr>
        <w:tab/>
      </w:r>
      <w:r w:rsidRPr="00722275">
        <w:rPr>
          <w:rFonts w:asciiTheme="minorHAnsi" w:hAnsiTheme="minorHAnsi" w:cstheme="minorHAnsi"/>
          <w:sz w:val="18"/>
          <w:szCs w:val="18"/>
        </w:rPr>
        <w:tab/>
      </w:r>
      <w:r w:rsidRPr="00722275">
        <w:rPr>
          <w:rFonts w:asciiTheme="minorHAnsi" w:hAnsiTheme="minorHAnsi" w:cstheme="minorHAnsi"/>
          <w:sz w:val="18"/>
          <w:szCs w:val="18"/>
        </w:rPr>
        <w:tab/>
      </w:r>
      <w:r w:rsidRPr="00722275">
        <w:rPr>
          <w:rFonts w:asciiTheme="minorHAnsi" w:hAnsiTheme="minorHAnsi" w:cstheme="minorHAnsi"/>
          <w:sz w:val="18"/>
          <w:szCs w:val="18"/>
        </w:rPr>
        <w:tab/>
      </w:r>
      <w:r w:rsidRPr="00722275">
        <w:rPr>
          <w:rFonts w:asciiTheme="minorHAnsi" w:hAnsiTheme="minorHAnsi" w:cstheme="minorHAnsi"/>
          <w:sz w:val="18"/>
          <w:szCs w:val="18"/>
        </w:rPr>
        <w:tab/>
      </w:r>
    </w:p>
    <w:p w14:paraId="629CD74B" w14:textId="77777777" w:rsidR="003D4FAD" w:rsidRPr="00B12BCC" w:rsidRDefault="003D4FAD" w:rsidP="003D4FAD">
      <w:pPr>
        <w:rPr>
          <w:rFonts w:cstheme="minorHAnsi"/>
          <w:sz w:val="18"/>
          <w:szCs w:val="18"/>
        </w:rPr>
      </w:pPr>
      <w:r w:rsidRPr="00722275">
        <w:rPr>
          <w:rFonts w:cstheme="minorHAnsi"/>
          <w:sz w:val="18"/>
          <w:szCs w:val="18"/>
        </w:rPr>
        <w:t xml:space="preserve">Petit-déjeuner à l’hôtel. Excursion à </w:t>
      </w:r>
      <w:r w:rsidRPr="00722275">
        <w:rPr>
          <w:rFonts w:cstheme="minorHAnsi"/>
          <w:b/>
          <w:sz w:val="18"/>
          <w:szCs w:val="18"/>
        </w:rPr>
        <w:t>Wieliczka</w:t>
      </w:r>
      <w:r w:rsidRPr="00722275">
        <w:rPr>
          <w:rFonts w:cstheme="minorHAnsi"/>
          <w:sz w:val="18"/>
          <w:szCs w:val="18"/>
        </w:rPr>
        <w:t xml:space="preserve"> e</w:t>
      </w:r>
      <w:r w:rsidRPr="00722275">
        <w:rPr>
          <w:rFonts w:cstheme="minorHAnsi"/>
          <w:bCs/>
          <w:sz w:val="18"/>
          <w:szCs w:val="18"/>
        </w:rPr>
        <w:t>t</w:t>
      </w:r>
      <w:r w:rsidRPr="00722275">
        <w:rPr>
          <w:rFonts w:cstheme="minorHAnsi"/>
          <w:b/>
          <w:bCs/>
          <w:sz w:val="18"/>
          <w:szCs w:val="18"/>
        </w:rPr>
        <w:t xml:space="preserve"> descente dans la</w:t>
      </w:r>
      <w:r w:rsidRPr="00722275">
        <w:rPr>
          <w:rFonts w:cstheme="minorHAnsi"/>
          <w:b/>
          <w:sz w:val="18"/>
          <w:szCs w:val="18"/>
        </w:rPr>
        <w:t xml:space="preserve"> mine de sel gemme, </w:t>
      </w:r>
      <w:r w:rsidRPr="00722275">
        <w:rPr>
          <w:rFonts w:cstheme="minorHAnsi"/>
          <w:bCs/>
          <w:sz w:val="18"/>
          <w:szCs w:val="18"/>
        </w:rPr>
        <w:t>inscrite sur la liste de l’Unesco</w:t>
      </w:r>
      <w:r w:rsidRPr="00722275">
        <w:rPr>
          <w:rFonts w:cstheme="minorHAnsi"/>
          <w:b/>
          <w:sz w:val="18"/>
          <w:szCs w:val="18"/>
        </w:rPr>
        <w:t xml:space="preserve"> :</w:t>
      </w:r>
      <w:r w:rsidRPr="00722275">
        <w:rPr>
          <w:rFonts w:cstheme="minorHAnsi"/>
          <w:sz w:val="18"/>
          <w:szCs w:val="18"/>
        </w:rPr>
        <w:t xml:space="preserve"> inoubliable, la cathédrale souterraine de </w:t>
      </w:r>
      <w:r w:rsidRPr="00A75C84">
        <w:rPr>
          <w:rFonts w:cstheme="minorHAnsi"/>
          <w:sz w:val="18"/>
          <w:szCs w:val="18"/>
        </w:rPr>
        <w:t xml:space="preserve">sel.  </w:t>
      </w:r>
      <w:r w:rsidRPr="00A75C84">
        <w:rPr>
          <w:rFonts w:cstheme="minorHAnsi"/>
          <w:i/>
          <w:sz w:val="18"/>
          <w:szCs w:val="18"/>
        </w:rPr>
        <w:t>Déjeuner libre.</w:t>
      </w:r>
      <w:r w:rsidRPr="00A75C84">
        <w:rPr>
          <w:rFonts w:cstheme="minorHAnsi"/>
          <w:sz w:val="18"/>
          <w:szCs w:val="18"/>
        </w:rPr>
        <w:t xml:space="preserve"> </w:t>
      </w:r>
      <w:r w:rsidRPr="00A75C84">
        <w:rPr>
          <w:rFonts w:cstheme="minorHAnsi"/>
          <w:sz w:val="18"/>
          <w:szCs w:val="18"/>
          <w:u w:val="single"/>
        </w:rPr>
        <w:t>Après</w:t>
      </w:r>
      <w:r w:rsidRPr="00722275">
        <w:rPr>
          <w:rFonts w:cstheme="minorHAnsi"/>
          <w:sz w:val="18"/>
          <w:szCs w:val="18"/>
          <w:u w:val="single"/>
        </w:rPr>
        <w:t>-midi libre.</w:t>
      </w:r>
      <w:r w:rsidRPr="00722275">
        <w:rPr>
          <w:rFonts w:cstheme="minorHAnsi"/>
          <w:sz w:val="18"/>
          <w:szCs w:val="18"/>
        </w:rPr>
        <w:t xml:space="preserve"> </w:t>
      </w:r>
      <w:r w:rsidRPr="00B12BCC">
        <w:rPr>
          <w:rFonts w:cstheme="minorHAnsi"/>
          <w:sz w:val="18"/>
          <w:szCs w:val="18"/>
        </w:rPr>
        <w:t>Dîner et nuit.</w:t>
      </w:r>
    </w:p>
    <w:p w14:paraId="28595950" w14:textId="719FB0FB" w:rsidR="003D4FAD" w:rsidRPr="00A75C84" w:rsidRDefault="00A75C84" w:rsidP="003D4FAD">
      <w:pPr>
        <w:jc w:val="both"/>
        <w:rPr>
          <w:rFonts w:cstheme="minorHAnsi"/>
          <w:sz w:val="18"/>
          <w:szCs w:val="18"/>
        </w:rPr>
      </w:pPr>
      <w:r w:rsidRPr="00A75C84">
        <w:rPr>
          <w:rFonts w:cstheme="minorHAnsi"/>
          <w:sz w:val="18"/>
          <w:szCs w:val="18"/>
          <w:u w:val="single"/>
        </w:rPr>
        <w:t xml:space="preserve">En fin d’après-midi : </w:t>
      </w:r>
      <w:r w:rsidR="003D4FAD" w:rsidRPr="00A75C84">
        <w:rPr>
          <w:rFonts w:cstheme="minorHAnsi"/>
          <w:b/>
          <w:sz w:val="18"/>
          <w:szCs w:val="18"/>
        </w:rPr>
        <w:t xml:space="preserve"> atelier de cuisine locale </w:t>
      </w:r>
      <w:r w:rsidR="003D4FAD" w:rsidRPr="00A75C84">
        <w:rPr>
          <w:rFonts w:cstheme="minorHAnsi"/>
          <w:sz w:val="18"/>
          <w:szCs w:val="18"/>
        </w:rPr>
        <w:t>: nous proposons de préparer avec un cuisinier le plat national, les « </w:t>
      </w:r>
      <w:proofErr w:type="spellStart"/>
      <w:r w:rsidR="003D4FAD" w:rsidRPr="00A75C84">
        <w:rPr>
          <w:rFonts w:cstheme="minorHAnsi"/>
          <w:sz w:val="18"/>
          <w:szCs w:val="18"/>
        </w:rPr>
        <w:t>pierogi</w:t>
      </w:r>
      <w:proofErr w:type="spellEnd"/>
      <w:r w:rsidR="003D4FAD" w:rsidRPr="00A75C84">
        <w:rPr>
          <w:rFonts w:cstheme="minorHAnsi"/>
          <w:sz w:val="18"/>
          <w:szCs w:val="18"/>
        </w:rPr>
        <w:t> » (ravioles), avec ensuite dégustation des plats préparés et de recettes bien connues comme le „</w:t>
      </w:r>
      <w:proofErr w:type="spellStart"/>
      <w:r w:rsidR="003D4FAD" w:rsidRPr="00A75C84">
        <w:rPr>
          <w:rFonts w:cstheme="minorHAnsi"/>
          <w:sz w:val="18"/>
          <w:szCs w:val="18"/>
        </w:rPr>
        <w:t>barszcz</w:t>
      </w:r>
      <w:proofErr w:type="spellEnd"/>
      <w:r w:rsidR="003D4FAD" w:rsidRPr="00A75C84">
        <w:rPr>
          <w:rFonts w:cstheme="minorHAnsi"/>
          <w:sz w:val="18"/>
          <w:szCs w:val="18"/>
        </w:rPr>
        <w:t>”, la soupe de betteraves, ou le „</w:t>
      </w:r>
      <w:proofErr w:type="spellStart"/>
      <w:r w:rsidR="003D4FAD" w:rsidRPr="00A75C84">
        <w:rPr>
          <w:rFonts w:cstheme="minorHAnsi"/>
          <w:sz w:val="18"/>
          <w:szCs w:val="18"/>
        </w:rPr>
        <w:t>zurek</w:t>
      </w:r>
      <w:proofErr w:type="spellEnd"/>
      <w:r w:rsidR="003D4FAD" w:rsidRPr="00A75C84">
        <w:rPr>
          <w:rFonts w:cstheme="minorHAnsi"/>
          <w:sz w:val="18"/>
          <w:szCs w:val="18"/>
        </w:rPr>
        <w:t>” à base de farine de seigle, les soupes phare de la cuisine polonaise. Il y aura bien évidemment des desserts polonais. Durée, environ 2h30, boissons non incluses (sauf l’eau) </w:t>
      </w:r>
    </w:p>
    <w:p w14:paraId="29742C8A" w14:textId="16E8E28D" w:rsidR="003D4FAD" w:rsidRPr="00722275" w:rsidRDefault="003D4FAD" w:rsidP="003D4FAD">
      <w:pPr>
        <w:pStyle w:val="Titre2"/>
        <w:pBdr>
          <w:bottom w:val="single" w:sz="4" w:space="1" w:color="auto"/>
        </w:pBdr>
        <w:rPr>
          <w:rFonts w:asciiTheme="minorHAnsi" w:hAnsiTheme="minorHAnsi" w:cstheme="minorHAnsi"/>
          <w:sz w:val="18"/>
          <w:szCs w:val="18"/>
        </w:rPr>
      </w:pPr>
      <w:r w:rsidRPr="00722275">
        <w:rPr>
          <w:rFonts w:asciiTheme="minorHAnsi" w:hAnsiTheme="minorHAnsi" w:cstheme="minorHAnsi"/>
          <w:sz w:val="18"/>
          <w:szCs w:val="18"/>
        </w:rPr>
        <w:t>JOUR 5,</w:t>
      </w:r>
      <w:r w:rsidRPr="00722275">
        <w:rPr>
          <w:rFonts w:asciiTheme="minorHAnsi" w:hAnsiTheme="minorHAnsi" w:cstheme="minorHAnsi"/>
          <w:sz w:val="18"/>
          <w:szCs w:val="18"/>
        </w:rPr>
        <w:tab/>
        <w:t>Vol retour de Cracovie &gt; Bruxelles</w:t>
      </w:r>
      <w:r w:rsidRPr="00722275">
        <w:rPr>
          <w:rFonts w:asciiTheme="minorHAnsi" w:hAnsiTheme="minorHAnsi" w:cstheme="minorHAnsi"/>
          <w:sz w:val="18"/>
          <w:szCs w:val="18"/>
        </w:rPr>
        <w:tab/>
      </w:r>
    </w:p>
    <w:p w14:paraId="68DD6E9D" w14:textId="77777777" w:rsidR="003D4FAD" w:rsidRPr="00722275" w:rsidRDefault="003D4FAD" w:rsidP="003D4FAD">
      <w:pPr>
        <w:jc w:val="both"/>
        <w:rPr>
          <w:rFonts w:cstheme="minorHAnsi"/>
          <w:sz w:val="18"/>
          <w:szCs w:val="18"/>
        </w:rPr>
      </w:pPr>
      <w:r w:rsidRPr="00722275">
        <w:rPr>
          <w:rFonts w:cstheme="minorHAnsi"/>
          <w:sz w:val="18"/>
          <w:szCs w:val="18"/>
        </w:rPr>
        <w:t>Petit-déjeuner à l’hôtel. Transfert à l’aéroport de Cracovie pour le vol retour vers la Belgique.</w:t>
      </w:r>
    </w:p>
    <w:p w14:paraId="45931D8A" w14:textId="77777777" w:rsidR="003D4FAD" w:rsidRPr="00A75C84" w:rsidRDefault="003D4FAD" w:rsidP="005C4B36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A75C84">
        <w:rPr>
          <w:rFonts w:cstheme="minorHAnsi"/>
          <w:sz w:val="18"/>
          <w:szCs w:val="18"/>
          <w:u w:val="single"/>
        </w:rPr>
        <w:t>En option,</w:t>
      </w:r>
      <w:r w:rsidRPr="00A75C84">
        <w:rPr>
          <w:rFonts w:cstheme="minorHAnsi"/>
          <w:sz w:val="18"/>
          <w:szCs w:val="18"/>
        </w:rPr>
        <w:t xml:space="preserve"> visite du quartier de </w:t>
      </w:r>
      <w:proofErr w:type="spellStart"/>
      <w:r w:rsidRPr="00A75C84">
        <w:rPr>
          <w:rFonts w:cstheme="minorHAnsi"/>
          <w:b/>
          <w:sz w:val="18"/>
          <w:szCs w:val="18"/>
        </w:rPr>
        <w:t>Nowa</w:t>
      </w:r>
      <w:proofErr w:type="spellEnd"/>
      <w:r w:rsidRPr="00A75C84">
        <w:rPr>
          <w:rFonts w:cstheme="minorHAnsi"/>
          <w:b/>
          <w:sz w:val="18"/>
          <w:szCs w:val="18"/>
        </w:rPr>
        <w:t xml:space="preserve"> </w:t>
      </w:r>
      <w:proofErr w:type="spellStart"/>
      <w:r w:rsidRPr="00A75C84">
        <w:rPr>
          <w:rFonts w:cstheme="minorHAnsi"/>
          <w:b/>
          <w:sz w:val="18"/>
          <w:szCs w:val="18"/>
        </w:rPr>
        <w:t>Huta</w:t>
      </w:r>
      <w:proofErr w:type="spellEnd"/>
      <w:r w:rsidRPr="00A75C84">
        <w:rPr>
          <w:rFonts w:cstheme="minorHAnsi"/>
          <w:b/>
          <w:sz w:val="18"/>
          <w:szCs w:val="18"/>
        </w:rPr>
        <w:t>, conçu selon les critères d’urbanisme</w:t>
      </w:r>
      <w:r w:rsidRPr="00A75C84">
        <w:rPr>
          <w:rFonts w:cstheme="minorHAnsi"/>
          <w:sz w:val="18"/>
          <w:szCs w:val="18"/>
        </w:rPr>
        <w:t xml:space="preserve"> de l’époque communiste. Pour cette occasion, location d’un autocar des années soixante, visionnement de films de propagande de l’époque sur le quartier. Découverte de l’église l’Arche du Seigneur, bastion de « Solidarnosc ». </w:t>
      </w:r>
    </w:p>
    <w:p w14:paraId="37E10DAD" w14:textId="160CF412" w:rsidR="003D4FAD" w:rsidRPr="00A75C84" w:rsidRDefault="003D4FAD" w:rsidP="005C4B36">
      <w:pPr>
        <w:spacing w:after="0" w:line="240" w:lineRule="auto"/>
        <w:rPr>
          <w:rFonts w:cstheme="minorHAnsi"/>
          <w:sz w:val="18"/>
          <w:szCs w:val="18"/>
        </w:rPr>
      </w:pPr>
      <w:r w:rsidRPr="00A75C84">
        <w:rPr>
          <w:rFonts w:cstheme="minorHAnsi"/>
          <w:sz w:val="18"/>
          <w:szCs w:val="18"/>
        </w:rPr>
        <w:t xml:space="preserve">Base à partir de </w:t>
      </w:r>
      <w:r w:rsidR="00C543EC" w:rsidRPr="00A75C84">
        <w:rPr>
          <w:rFonts w:cstheme="minorHAnsi"/>
          <w:sz w:val="18"/>
          <w:szCs w:val="18"/>
        </w:rPr>
        <w:t>10</w:t>
      </w:r>
      <w:r w:rsidRPr="00A75C84">
        <w:rPr>
          <w:rFonts w:cstheme="minorHAnsi"/>
          <w:sz w:val="18"/>
          <w:szCs w:val="18"/>
        </w:rPr>
        <w:t xml:space="preserve"> personnes : </w:t>
      </w:r>
      <w:r w:rsidR="00B27B2C" w:rsidRPr="00A75C84">
        <w:rPr>
          <w:rFonts w:cstheme="minorHAnsi"/>
          <w:sz w:val="18"/>
          <w:szCs w:val="18"/>
        </w:rPr>
        <w:t xml:space="preserve">prix entre </w:t>
      </w:r>
      <w:r w:rsidRPr="00A75C84">
        <w:rPr>
          <w:rFonts w:cstheme="minorHAnsi"/>
          <w:sz w:val="18"/>
          <w:szCs w:val="18"/>
        </w:rPr>
        <w:t>3</w:t>
      </w:r>
      <w:r w:rsidR="00C543EC" w:rsidRPr="00A75C84">
        <w:rPr>
          <w:rFonts w:cstheme="minorHAnsi"/>
          <w:sz w:val="18"/>
          <w:szCs w:val="18"/>
        </w:rPr>
        <w:t>7</w:t>
      </w:r>
      <w:r w:rsidRPr="00A75C84">
        <w:rPr>
          <w:rFonts w:cstheme="minorHAnsi"/>
          <w:bCs/>
          <w:sz w:val="18"/>
          <w:szCs w:val="18"/>
        </w:rPr>
        <w:t xml:space="preserve"> EUR/pers</w:t>
      </w:r>
      <w:r w:rsidR="00B27B2C" w:rsidRPr="00A75C84">
        <w:rPr>
          <w:rFonts w:cstheme="minorHAnsi"/>
          <w:bCs/>
          <w:sz w:val="18"/>
          <w:szCs w:val="18"/>
        </w:rPr>
        <w:t xml:space="preserve"> et </w:t>
      </w:r>
      <w:r w:rsidR="00C543EC" w:rsidRPr="00A75C84">
        <w:rPr>
          <w:rFonts w:cstheme="minorHAnsi"/>
          <w:bCs/>
          <w:sz w:val="18"/>
          <w:szCs w:val="18"/>
        </w:rPr>
        <w:t>58</w:t>
      </w:r>
      <w:r w:rsidR="00B27B2C" w:rsidRPr="00A75C84">
        <w:rPr>
          <w:rFonts w:cstheme="minorHAnsi"/>
          <w:bCs/>
          <w:sz w:val="18"/>
          <w:szCs w:val="18"/>
        </w:rPr>
        <w:t xml:space="preserve"> EUR</w:t>
      </w:r>
      <w:r w:rsidRPr="00A75C84">
        <w:rPr>
          <w:rFonts w:cstheme="minorHAnsi"/>
          <w:sz w:val="18"/>
          <w:szCs w:val="18"/>
        </w:rPr>
        <w:t>.</w:t>
      </w:r>
    </w:p>
    <w:p w14:paraId="09FC1209" w14:textId="77777777" w:rsidR="00CC0CE7" w:rsidRPr="00A75C84" w:rsidRDefault="00CC0CE7" w:rsidP="005C4B36">
      <w:pPr>
        <w:spacing w:after="0" w:line="240" w:lineRule="auto"/>
        <w:rPr>
          <w:rFonts w:cstheme="minorHAnsi"/>
          <w:sz w:val="18"/>
          <w:szCs w:val="18"/>
        </w:rPr>
      </w:pPr>
    </w:p>
    <w:p w14:paraId="4B04EBF3" w14:textId="77777777" w:rsidR="00CC0CE7" w:rsidRPr="001441DA" w:rsidRDefault="00CC0CE7" w:rsidP="00CC0CE7">
      <w:pPr>
        <w:spacing w:before="100"/>
        <w:ind w:right="476"/>
        <w:jc w:val="center"/>
        <w:rPr>
          <w:rFonts w:ascii="Arial" w:hAnsi="Arial"/>
          <w:sz w:val="16"/>
        </w:rPr>
      </w:pPr>
      <w:r w:rsidRPr="001441DA">
        <w:rPr>
          <w:rFonts w:ascii="Arial" w:hAnsi="Arial"/>
          <w:sz w:val="16"/>
        </w:rPr>
        <w:t>Bureau de voyage - Fédération Wallonie-Bruxelles - Boulevard Léopold II, 44 - B-1080 Bruxelles</w:t>
      </w:r>
    </w:p>
    <w:p w14:paraId="16DCAB70" w14:textId="7D141765" w:rsidR="00CC0CE7" w:rsidRPr="001441DA" w:rsidRDefault="00CC0CE7" w:rsidP="00CC0CE7">
      <w:pPr>
        <w:tabs>
          <w:tab w:val="left" w:pos="4621"/>
        </w:tabs>
        <w:spacing w:before="157"/>
        <w:ind w:right="488"/>
        <w:jc w:val="center"/>
        <w:rPr>
          <w:rFonts w:ascii="Arial" w:hAnsi="Arial"/>
          <w:sz w:val="16"/>
        </w:rPr>
      </w:pPr>
      <w:proofErr w:type="spellStart"/>
      <w:r w:rsidRPr="001441DA">
        <w:rPr>
          <w:rFonts w:ascii="Arial" w:hAnsi="Arial"/>
          <w:sz w:val="16"/>
        </w:rPr>
        <w:t>Lic</w:t>
      </w:r>
      <w:proofErr w:type="spellEnd"/>
      <w:r w:rsidRPr="001441DA">
        <w:rPr>
          <w:rFonts w:ascii="Arial" w:hAnsi="Arial"/>
          <w:sz w:val="16"/>
        </w:rPr>
        <w:t>. A 1624 - N° entreprise</w:t>
      </w:r>
      <w:r w:rsidRPr="001441DA">
        <w:rPr>
          <w:rFonts w:ascii="Arial" w:hAnsi="Arial"/>
          <w:spacing w:val="-11"/>
          <w:sz w:val="16"/>
        </w:rPr>
        <w:t xml:space="preserve"> </w:t>
      </w:r>
      <w:r w:rsidRPr="001441DA">
        <w:rPr>
          <w:rFonts w:ascii="Arial" w:hAnsi="Arial"/>
          <w:sz w:val="16"/>
        </w:rPr>
        <w:t>:</w:t>
      </w:r>
      <w:r w:rsidRPr="001441DA">
        <w:rPr>
          <w:rFonts w:ascii="Arial" w:hAnsi="Arial"/>
          <w:spacing w:val="-3"/>
          <w:sz w:val="16"/>
        </w:rPr>
        <w:t xml:space="preserve"> </w:t>
      </w:r>
      <w:r w:rsidRPr="001441DA">
        <w:rPr>
          <w:rFonts w:ascii="Arial" w:hAnsi="Arial"/>
          <w:sz w:val="16"/>
        </w:rPr>
        <w:t>418.527.086</w:t>
      </w:r>
      <w:r w:rsidRPr="001441DA">
        <w:rPr>
          <w:rFonts w:ascii="Arial" w:hAnsi="Arial"/>
          <w:sz w:val="16"/>
        </w:rPr>
        <w:tab/>
        <w:t>Tél : 02/413 28 00 - Fax : 02/218 44</w:t>
      </w:r>
      <w:r w:rsidRPr="001441DA">
        <w:rPr>
          <w:rFonts w:ascii="Arial" w:hAnsi="Arial"/>
          <w:spacing w:val="1"/>
          <w:sz w:val="16"/>
        </w:rPr>
        <w:t xml:space="preserve"> </w:t>
      </w:r>
      <w:r w:rsidRPr="001441DA">
        <w:rPr>
          <w:rFonts w:ascii="Arial" w:hAnsi="Arial"/>
          <w:sz w:val="16"/>
        </w:rPr>
        <w:t>87</w:t>
      </w:r>
    </w:p>
    <w:p w14:paraId="2AA99937" w14:textId="06D26F5D" w:rsidR="00CC0CE7" w:rsidRPr="001441DA" w:rsidRDefault="00CC0CE7" w:rsidP="00CC0CE7">
      <w:pPr>
        <w:tabs>
          <w:tab w:val="left" w:pos="4621"/>
        </w:tabs>
        <w:spacing w:before="157"/>
        <w:ind w:right="488"/>
        <w:jc w:val="center"/>
        <w:rPr>
          <w:rFonts w:ascii="Arial" w:hAnsi="Arial"/>
          <w:sz w:val="16"/>
        </w:rPr>
      </w:pPr>
      <w:r>
        <w:rPr>
          <w:rFonts w:ascii="Calibri" w:hAnsi="Calibri"/>
          <w:noProof/>
          <w:color w:val="0462C1"/>
          <w:sz w:val="16"/>
          <w:u w:val="single" w:color="0462C1"/>
          <w:lang w:val="fr-BE" w:eastAsia="fr-BE"/>
        </w:rPr>
        <w:drawing>
          <wp:anchor distT="0" distB="0" distL="114300" distR="114300" simplePos="0" relativeHeight="251664384" behindDoc="0" locked="0" layoutInCell="1" allowOverlap="1" wp14:anchorId="6FBCA1B1" wp14:editId="576BCB61">
            <wp:simplePos x="0" y="0"/>
            <wp:positionH relativeFrom="column">
              <wp:posOffset>207391</wp:posOffset>
            </wp:positionH>
            <wp:positionV relativeFrom="paragraph">
              <wp:posOffset>231165</wp:posOffset>
            </wp:positionV>
            <wp:extent cx="508959" cy="552450"/>
            <wp:effectExtent l="0" t="0" r="571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9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16"/>
          <w:lang w:val="fr-BE" w:eastAsia="fr-BE"/>
        </w:rPr>
        <w:drawing>
          <wp:anchor distT="0" distB="0" distL="114300" distR="114300" simplePos="0" relativeHeight="251665408" behindDoc="0" locked="0" layoutInCell="1" allowOverlap="1" wp14:anchorId="7024028A" wp14:editId="30826710">
            <wp:simplePos x="0" y="0"/>
            <wp:positionH relativeFrom="column">
              <wp:posOffset>1611402</wp:posOffset>
            </wp:positionH>
            <wp:positionV relativeFrom="paragraph">
              <wp:posOffset>198671</wp:posOffset>
            </wp:positionV>
            <wp:extent cx="381000" cy="3810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462C1"/>
          <w:sz w:val="16"/>
          <w:u w:val="single" w:color="0462C1"/>
          <w:lang w:val="fr-BE" w:eastAsia="fr-BE"/>
        </w:rPr>
        <w:drawing>
          <wp:anchor distT="0" distB="0" distL="0" distR="0" simplePos="0" relativeHeight="251661312" behindDoc="0" locked="0" layoutInCell="1" allowOverlap="1" wp14:anchorId="15B89F44" wp14:editId="66C2ADFF">
            <wp:simplePos x="0" y="0"/>
            <wp:positionH relativeFrom="page">
              <wp:posOffset>487680</wp:posOffset>
            </wp:positionH>
            <wp:positionV relativeFrom="paragraph">
              <wp:posOffset>9638665</wp:posOffset>
            </wp:positionV>
            <wp:extent cx="479425" cy="54165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1441DA">
          <w:rPr>
            <w:rStyle w:val="Lienhypertexte"/>
            <w:rFonts w:ascii="Calibri" w:hAnsi="Calibri"/>
            <w:sz w:val="16"/>
          </w:rPr>
          <w:t>info@alvacances.be</w:t>
        </w:r>
      </w:hyperlink>
      <w:r w:rsidRPr="001441DA">
        <w:rPr>
          <w:rFonts w:ascii="Calibri" w:hAnsi="Calibri"/>
          <w:color w:val="0462C1"/>
          <w:sz w:val="16"/>
        </w:rPr>
        <w:t xml:space="preserve"> </w:t>
      </w:r>
      <w:r w:rsidRPr="001441DA">
        <w:rPr>
          <w:rFonts w:ascii="Calibri" w:hAnsi="Calibri"/>
          <w:sz w:val="16"/>
        </w:rPr>
        <w:t xml:space="preserve">– </w:t>
      </w:r>
      <w:hyperlink r:id="rId11">
        <w:r w:rsidRPr="001441DA">
          <w:rPr>
            <w:rFonts w:ascii="Calibri" w:hAnsi="Calibri"/>
            <w:sz w:val="16"/>
          </w:rPr>
          <w:t>www.artsetloisirs.be</w:t>
        </w:r>
      </w:hyperlink>
    </w:p>
    <w:p w14:paraId="4767AF4B" w14:textId="276699F4" w:rsidR="00CC0CE7" w:rsidRPr="001441DA" w:rsidRDefault="00CC0CE7" w:rsidP="00CC0CE7">
      <w:pPr>
        <w:rPr>
          <w:rFonts w:ascii="Calibri Light" w:hAnsi="Calibri Light"/>
        </w:rPr>
      </w:pPr>
      <w:r>
        <w:rPr>
          <w:rFonts w:eastAsia="Times New Roman" w:cstheme="minorHAnsi"/>
          <w:b/>
          <w:bCs/>
          <w:noProof/>
          <w:sz w:val="20"/>
          <w:szCs w:val="20"/>
          <w:lang w:val="fr-BE" w:eastAsia="fr-BE"/>
        </w:rPr>
        <w:drawing>
          <wp:anchor distT="0" distB="0" distL="114300" distR="114300" simplePos="0" relativeHeight="251662336" behindDoc="0" locked="0" layoutInCell="1" allowOverlap="1" wp14:anchorId="5599F59D" wp14:editId="6DB28501">
            <wp:simplePos x="0" y="0"/>
            <wp:positionH relativeFrom="column">
              <wp:posOffset>4980204</wp:posOffset>
            </wp:positionH>
            <wp:positionV relativeFrom="paragraph">
              <wp:posOffset>93142</wp:posOffset>
            </wp:positionV>
            <wp:extent cx="981075" cy="32385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fr-BE" w:eastAsia="fr-BE"/>
        </w:rPr>
        <w:drawing>
          <wp:anchor distT="0" distB="0" distL="114300" distR="114300" simplePos="0" relativeHeight="251663360" behindDoc="0" locked="0" layoutInCell="1" allowOverlap="1" wp14:anchorId="09A0F1F4" wp14:editId="287DCC82">
            <wp:simplePos x="0" y="0"/>
            <wp:positionH relativeFrom="column">
              <wp:posOffset>3898138</wp:posOffset>
            </wp:positionH>
            <wp:positionV relativeFrom="paragraph">
              <wp:posOffset>77267</wp:posOffset>
            </wp:positionV>
            <wp:extent cx="742950" cy="4572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/>
          <w:color w:val="001F5F"/>
        </w:rPr>
        <w:t xml:space="preserve">                                                                </w:t>
      </w:r>
      <w:r w:rsidRPr="001441DA">
        <w:rPr>
          <w:rFonts w:ascii="Calibri Light" w:hAnsi="Calibri Light"/>
          <w:color w:val="001F5F"/>
        </w:rPr>
        <w:t>Suivez-nous</w:t>
      </w:r>
      <w:r w:rsidRPr="001441DA">
        <w:rPr>
          <w:rFonts w:ascii="Calibri Light" w:hAnsi="Calibri Light"/>
          <w:color w:val="001F5F"/>
          <w:spacing w:val="-1"/>
        </w:rPr>
        <w:t xml:space="preserve"> </w:t>
      </w:r>
      <w:r w:rsidRPr="001441DA">
        <w:rPr>
          <w:rFonts w:ascii="Calibri Light" w:hAnsi="Calibri Light"/>
          <w:color w:val="001F5F"/>
        </w:rPr>
        <w:t>sur Facebook</w:t>
      </w:r>
    </w:p>
    <w:sectPr w:rsidR="00CC0CE7" w:rsidRPr="00144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IPY+FuturaMdCnPL-Regular">
    <w:altName w:val="Arial"/>
    <w:panose1 w:val="020B0604020202020204"/>
    <w:charset w:val="00"/>
    <w:family w:val="swiss"/>
    <w:pitch w:val="default"/>
  </w:font>
  <w:font w:name="LUQGNC+FuturaLtCnPL-Regular">
    <w:altName w:val="Arial"/>
    <w:panose1 w:val="020B0604020202020204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727EE6"/>
    <w:multiLevelType w:val="hybridMultilevel"/>
    <w:tmpl w:val="4BDA5F42"/>
    <w:lvl w:ilvl="0" w:tplc="90F486EA">
      <w:start w:val="4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6202F"/>
    <w:multiLevelType w:val="hybridMultilevel"/>
    <w:tmpl w:val="CA6AEEEA"/>
    <w:lvl w:ilvl="0" w:tplc="6B8AF3B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684"/>
    <w:rsid w:val="0006038D"/>
    <w:rsid w:val="00082863"/>
    <w:rsid w:val="000B34C5"/>
    <w:rsid w:val="000D0186"/>
    <w:rsid w:val="00204432"/>
    <w:rsid w:val="00284C4B"/>
    <w:rsid w:val="003D4FAD"/>
    <w:rsid w:val="00411855"/>
    <w:rsid w:val="00557DFC"/>
    <w:rsid w:val="005A2E63"/>
    <w:rsid w:val="005C2F62"/>
    <w:rsid w:val="005C4B36"/>
    <w:rsid w:val="005C4F4A"/>
    <w:rsid w:val="006B62DB"/>
    <w:rsid w:val="00722275"/>
    <w:rsid w:val="00725372"/>
    <w:rsid w:val="00776684"/>
    <w:rsid w:val="00786D33"/>
    <w:rsid w:val="00793BC3"/>
    <w:rsid w:val="007B24B1"/>
    <w:rsid w:val="008B6E4B"/>
    <w:rsid w:val="009E529A"/>
    <w:rsid w:val="00A150F3"/>
    <w:rsid w:val="00A75C84"/>
    <w:rsid w:val="00AD3FA6"/>
    <w:rsid w:val="00B02683"/>
    <w:rsid w:val="00B12BCC"/>
    <w:rsid w:val="00B27B2C"/>
    <w:rsid w:val="00C543EC"/>
    <w:rsid w:val="00CC0CE7"/>
    <w:rsid w:val="00CC154E"/>
    <w:rsid w:val="00CD5055"/>
    <w:rsid w:val="00D177B1"/>
    <w:rsid w:val="00D96018"/>
    <w:rsid w:val="00DF484C"/>
    <w:rsid w:val="00F77502"/>
    <w:rsid w:val="00FA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4E49"/>
  <w15:chartTrackingRefBased/>
  <w15:docId w15:val="{79FBE7E3-524A-41C9-A70B-0D3FE38B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semiHidden/>
    <w:unhideWhenUsed/>
    <w:qFormat/>
    <w:rsid w:val="003D4FAD"/>
    <w:pPr>
      <w:keepNext/>
      <w:spacing w:after="0" w:line="240" w:lineRule="auto"/>
      <w:jc w:val="both"/>
      <w:outlineLvl w:val="1"/>
    </w:pPr>
    <w:rPr>
      <w:rFonts w:ascii="Georgia" w:eastAsia="Times New Roman" w:hAnsi="Georgia" w:cs="Times New Roman"/>
      <w:b/>
      <w:szCs w:val="28"/>
      <w:lang w:eastAsia="pl-P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semiHidden/>
    <w:rsid w:val="003D4FAD"/>
    <w:rPr>
      <w:rFonts w:ascii="Georgia" w:eastAsia="Times New Roman" w:hAnsi="Georgia" w:cs="Times New Roman"/>
      <w:b/>
      <w:szCs w:val="28"/>
      <w:lang w:eastAsia="pl-PL"/>
    </w:rPr>
  </w:style>
  <w:style w:type="paragraph" w:styleId="Corpsdetexte">
    <w:name w:val="Body Text"/>
    <w:basedOn w:val="Normal"/>
    <w:link w:val="CorpsdetexteCar"/>
    <w:semiHidden/>
    <w:unhideWhenUsed/>
    <w:rsid w:val="003D4FAD"/>
    <w:pPr>
      <w:spacing w:after="0" w:line="240" w:lineRule="auto"/>
      <w:jc w:val="both"/>
    </w:pPr>
    <w:rPr>
      <w:rFonts w:ascii="Comic Sans MS" w:eastAsia="Times New Roman" w:hAnsi="Comic Sans MS" w:cs="Times New Roman"/>
      <w:sz w:val="20"/>
      <w:szCs w:val="20"/>
      <w:lang w:val="pl-PL" w:eastAsia="pl-PL"/>
    </w:rPr>
  </w:style>
  <w:style w:type="character" w:customStyle="1" w:styleId="CorpsdetexteCar">
    <w:name w:val="Corps de texte Car"/>
    <w:basedOn w:val="Policepardfaut"/>
    <w:link w:val="Corpsdetexte"/>
    <w:semiHidden/>
    <w:rsid w:val="003D4FAD"/>
    <w:rPr>
      <w:rFonts w:ascii="Comic Sans MS" w:eastAsia="Times New Roman" w:hAnsi="Comic Sans MS" w:cs="Times New Roman"/>
      <w:sz w:val="20"/>
      <w:szCs w:val="20"/>
      <w:lang w:val="pl-PL" w:eastAsia="pl-PL"/>
    </w:rPr>
  </w:style>
  <w:style w:type="paragraph" w:customStyle="1" w:styleId="Pa9">
    <w:name w:val="Pa9"/>
    <w:basedOn w:val="Normal"/>
    <w:next w:val="Normal"/>
    <w:rsid w:val="003D4FAD"/>
    <w:pPr>
      <w:widowControl w:val="0"/>
      <w:suppressAutoHyphens/>
      <w:autoSpaceDE w:val="0"/>
      <w:spacing w:after="0" w:line="361" w:lineRule="atLeast"/>
    </w:pPr>
    <w:rPr>
      <w:rFonts w:ascii="Times New Roman" w:eastAsia="Lucida Sans Unicode" w:hAnsi="Times New Roman" w:cs="Tahoma"/>
      <w:color w:val="000000"/>
      <w:sz w:val="24"/>
      <w:szCs w:val="24"/>
      <w:lang w:eastAsia="pl-PL"/>
    </w:rPr>
  </w:style>
  <w:style w:type="paragraph" w:customStyle="1" w:styleId="Pa10">
    <w:name w:val="Pa10"/>
    <w:basedOn w:val="Normal"/>
    <w:next w:val="Normal"/>
    <w:rsid w:val="003D4FAD"/>
    <w:pPr>
      <w:widowControl w:val="0"/>
      <w:suppressAutoHyphens/>
      <w:autoSpaceDE w:val="0"/>
      <w:spacing w:after="0" w:line="281" w:lineRule="atLeast"/>
    </w:pPr>
    <w:rPr>
      <w:rFonts w:ascii="Times New Roman" w:eastAsia="Lucida Sans Unicode" w:hAnsi="Times New Roman" w:cs="Tahoma"/>
      <w:color w:val="000000"/>
      <w:sz w:val="24"/>
      <w:szCs w:val="24"/>
      <w:lang w:eastAsia="pl-PL"/>
    </w:rPr>
  </w:style>
  <w:style w:type="character" w:styleId="lev">
    <w:name w:val="Strong"/>
    <w:basedOn w:val="Policepardfaut"/>
    <w:uiPriority w:val="22"/>
    <w:qFormat/>
    <w:rsid w:val="005C4F4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2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C0CE7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rtsetloisirs.be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info@alvacances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976</Words>
  <Characters>5372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JOUR 1,	vol aller de Bruxelles &gt; Cracovie		</vt:lpstr>
      <vt:lpstr>    JOUR 4,					B+D</vt:lpstr>
      <vt:lpstr>    JOUR 5,	Vol retour de Cracovie &gt; Bruxelles	B</vt:lpstr>
    </vt:vector>
  </TitlesOfParts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De Jonge</dc:creator>
  <cp:keywords/>
  <dc:description/>
  <cp:lastModifiedBy>Utilisateur Microsoft Office</cp:lastModifiedBy>
  <cp:revision>2</cp:revision>
  <dcterms:created xsi:type="dcterms:W3CDTF">2021-07-24T15:30:00Z</dcterms:created>
  <dcterms:modified xsi:type="dcterms:W3CDTF">2021-07-24T15:30:00Z</dcterms:modified>
</cp:coreProperties>
</file>