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FF" w:rsidRPr="00133B89" w:rsidRDefault="00133B89" w:rsidP="00133B89">
      <w:pPr>
        <w:pBdr>
          <w:bottom w:val="single" w:sz="12" w:space="1" w:color="auto"/>
        </w:pBdr>
        <w:jc w:val="center"/>
        <w:rPr>
          <w:rFonts w:cstheme="minorHAnsi"/>
          <w:sz w:val="24"/>
          <w:szCs w:val="24"/>
        </w:rPr>
      </w:pPr>
      <w:r w:rsidRPr="00133B89">
        <w:rPr>
          <w:rFonts w:cstheme="minorHAnsi"/>
          <w:sz w:val="24"/>
          <w:szCs w:val="24"/>
        </w:rPr>
        <w:t>ENTRETIEN AVEC ALEX WHARTON</w:t>
      </w:r>
    </w:p>
    <w:p w:rsidR="00DA3BFF" w:rsidRDefault="00133B89" w:rsidP="00BC38A1">
      <w:pPr>
        <w:jc w:val="center"/>
        <w:rPr>
          <w:rFonts w:cstheme="minorHAnsi"/>
          <w:sz w:val="20"/>
          <w:szCs w:val="20"/>
        </w:rPr>
      </w:pPr>
      <w:r w:rsidRPr="00133B89">
        <w:rPr>
          <w:rFonts w:cstheme="minorHAnsi"/>
          <w:sz w:val="20"/>
          <w:szCs w:val="20"/>
        </w:rPr>
        <w:t>Interview, traduction, recherches e</w:t>
      </w:r>
      <w:r w:rsidR="00527B3B">
        <w:rPr>
          <w:rFonts w:cstheme="minorHAnsi"/>
          <w:sz w:val="20"/>
          <w:szCs w:val="20"/>
        </w:rPr>
        <w:t>t adaptation</w:t>
      </w:r>
      <w:r w:rsidRPr="00133B89">
        <w:rPr>
          <w:rFonts w:cstheme="minorHAnsi"/>
          <w:sz w:val="20"/>
          <w:szCs w:val="20"/>
        </w:rPr>
        <w:t xml:space="preserve"> par Vincent STEPHAN (juin 2021)</w:t>
      </w:r>
    </w:p>
    <w:p w:rsidR="00BC38A1" w:rsidRPr="00BC38A1" w:rsidRDefault="00BC38A1" w:rsidP="00BC38A1">
      <w:pPr>
        <w:jc w:val="center"/>
        <w:rPr>
          <w:rFonts w:cstheme="minorHAnsi"/>
          <w:sz w:val="20"/>
          <w:szCs w:val="20"/>
        </w:rPr>
      </w:pPr>
    </w:p>
    <w:tbl>
      <w:tblPr>
        <w:tblStyle w:val="Grilledutableau"/>
        <w:tblW w:w="10740" w:type="dxa"/>
        <w:tblBorders>
          <w:insideH w:val="none" w:sz="0" w:space="0" w:color="auto"/>
          <w:insideV w:val="none" w:sz="0" w:space="0" w:color="auto"/>
        </w:tblBorders>
        <w:shd w:val="clear" w:color="auto" w:fill="92D050"/>
        <w:tblLook w:val="04A0"/>
      </w:tblPr>
      <w:tblGrid>
        <w:gridCol w:w="5636"/>
        <w:gridCol w:w="5104"/>
      </w:tblGrid>
      <w:tr w:rsidR="003868B3" w:rsidRPr="003868B3" w:rsidTr="00527B3B">
        <w:tc>
          <w:tcPr>
            <w:tcW w:w="5636" w:type="dxa"/>
            <w:shd w:val="clear" w:color="auto" w:fill="92D050"/>
          </w:tcPr>
          <w:p w:rsidR="003868B3" w:rsidRDefault="003868B3" w:rsidP="00133B89">
            <w:pPr>
              <w:jc w:val="center"/>
              <w:rPr>
                <w:rFonts w:cstheme="minorHAnsi"/>
                <w:sz w:val="24"/>
                <w:szCs w:val="24"/>
              </w:rPr>
            </w:pPr>
            <w:r w:rsidRPr="00992424">
              <w:rPr>
                <w:rFonts w:cstheme="minorHAnsi"/>
                <w:sz w:val="24"/>
                <w:szCs w:val="24"/>
              </w:rPr>
              <w:t>L’HOMME</w:t>
            </w:r>
          </w:p>
          <w:p w:rsidR="003868B3" w:rsidRPr="00992424" w:rsidRDefault="003868B3" w:rsidP="003868B3">
            <w:pPr>
              <w:jc w:val="both"/>
              <w:rPr>
                <w:rFonts w:cstheme="minorHAnsi"/>
                <w:sz w:val="24"/>
                <w:szCs w:val="24"/>
              </w:rPr>
            </w:pPr>
          </w:p>
          <w:p w:rsidR="003868B3" w:rsidRPr="00992424" w:rsidRDefault="003868B3" w:rsidP="003868B3">
            <w:pPr>
              <w:jc w:val="both"/>
              <w:rPr>
                <w:rFonts w:cstheme="minorHAnsi"/>
                <w:b/>
                <w:sz w:val="24"/>
                <w:szCs w:val="24"/>
              </w:rPr>
            </w:pPr>
            <w:r w:rsidRPr="00992424">
              <w:rPr>
                <w:rFonts w:cstheme="minorHAnsi"/>
                <w:b/>
                <w:sz w:val="24"/>
                <w:szCs w:val="24"/>
              </w:rPr>
              <w:t>Peux-tu te présenter brièvement ?</w:t>
            </w:r>
          </w:p>
          <w:p w:rsidR="003868B3" w:rsidRDefault="003868B3" w:rsidP="003868B3">
            <w:pPr>
              <w:jc w:val="both"/>
              <w:rPr>
                <w:rFonts w:cstheme="minorHAnsi"/>
                <w:sz w:val="24"/>
                <w:szCs w:val="24"/>
              </w:rPr>
            </w:pPr>
            <w:r w:rsidRPr="00992424">
              <w:rPr>
                <w:rFonts w:cstheme="minorHAnsi"/>
                <w:sz w:val="24"/>
                <w:szCs w:val="24"/>
              </w:rPr>
              <w:t xml:space="preserve">Je m’appelle Alex Wharton. Cela fait maintenant dix-huit ans que je travaille aux studios Abbey Road et je m’occupe de </w:t>
            </w:r>
            <w:proofErr w:type="spellStart"/>
            <w:r w:rsidRPr="00992424">
              <w:rPr>
                <w:rFonts w:cstheme="minorHAnsi"/>
                <w:sz w:val="24"/>
                <w:szCs w:val="24"/>
              </w:rPr>
              <w:t>mastering</w:t>
            </w:r>
            <w:proofErr w:type="spellEnd"/>
            <w:r w:rsidRPr="00992424">
              <w:rPr>
                <w:rFonts w:cstheme="minorHAnsi"/>
                <w:sz w:val="24"/>
                <w:szCs w:val="24"/>
              </w:rPr>
              <w:t xml:space="preserve"> depuis plus d’une décennie. Abbey Road, c’est toute ma vie, hé </w:t>
            </w:r>
            <w:proofErr w:type="spellStart"/>
            <w:r w:rsidRPr="00992424">
              <w:rPr>
                <w:rFonts w:cstheme="minorHAnsi"/>
                <w:sz w:val="24"/>
                <w:szCs w:val="24"/>
              </w:rPr>
              <w:t>hé</w:t>
            </w:r>
            <w:proofErr w:type="spellEnd"/>
            <w:r w:rsidRPr="00992424">
              <w:rPr>
                <w:rFonts w:cstheme="minorHAnsi"/>
                <w:sz w:val="24"/>
                <w:szCs w:val="24"/>
              </w:rPr>
              <w:t> !</w:t>
            </w:r>
          </w:p>
          <w:p w:rsidR="003868B3" w:rsidRPr="00992424" w:rsidRDefault="003868B3" w:rsidP="003868B3">
            <w:pPr>
              <w:jc w:val="both"/>
              <w:rPr>
                <w:rFonts w:cstheme="minorHAnsi"/>
                <w:sz w:val="24"/>
                <w:szCs w:val="24"/>
              </w:rPr>
            </w:pPr>
          </w:p>
          <w:p w:rsidR="003868B3" w:rsidRPr="00992424" w:rsidRDefault="003868B3" w:rsidP="003868B3">
            <w:pPr>
              <w:jc w:val="both"/>
              <w:rPr>
                <w:rFonts w:cstheme="minorHAnsi"/>
                <w:b/>
                <w:sz w:val="24"/>
                <w:szCs w:val="24"/>
              </w:rPr>
            </w:pPr>
            <w:r w:rsidRPr="00992424">
              <w:rPr>
                <w:rFonts w:cstheme="minorHAnsi"/>
                <w:b/>
                <w:sz w:val="24"/>
                <w:szCs w:val="24"/>
              </w:rPr>
              <w:t>Quels sont tes groupes et artistes préférés ?</w:t>
            </w:r>
          </w:p>
          <w:p w:rsidR="003868B3" w:rsidRDefault="003868B3" w:rsidP="003868B3">
            <w:pPr>
              <w:jc w:val="both"/>
              <w:rPr>
                <w:rFonts w:cstheme="minorHAnsi"/>
                <w:sz w:val="24"/>
                <w:szCs w:val="24"/>
              </w:rPr>
            </w:pPr>
            <w:r w:rsidRPr="00992424">
              <w:rPr>
                <w:rFonts w:cstheme="minorHAnsi"/>
                <w:sz w:val="24"/>
                <w:szCs w:val="24"/>
              </w:rPr>
              <w:t>Je suis éclectique</w:t>
            </w:r>
            <w:r>
              <w:rPr>
                <w:rFonts w:cstheme="minorHAnsi"/>
                <w:sz w:val="24"/>
                <w:szCs w:val="24"/>
              </w:rPr>
              <w:t>,</w:t>
            </w:r>
            <w:r w:rsidRPr="00992424">
              <w:rPr>
                <w:rFonts w:cstheme="minorHAnsi"/>
                <w:sz w:val="24"/>
                <w:szCs w:val="24"/>
              </w:rPr>
              <w:t xml:space="preserve"> j’aime tous les styles pourvu qu’on y trouve du cœur et de l’âme.</w:t>
            </w:r>
          </w:p>
          <w:p w:rsidR="003868B3" w:rsidRPr="00992424" w:rsidRDefault="003868B3" w:rsidP="003868B3">
            <w:pPr>
              <w:jc w:val="both"/>
              <w:rPr>
                <w:rFonts w:cstheme="minorHAnsi"/>
                <w:sz w:val="24"/>
                <w:szCs w:val="24"/>
              </w:rPr>
            </w:pPr>
          </w:p>
          <w:p w:rsidR="003868B3" w:rsidRPr="00992424" w:rsidRDefault="003868B3" w:rsidP="003868B3">
            <w:pPr>
              <w:jc w:val="both"/>
              <w:rPr>
                <w:rFonts w:cstheme="minorHAnsi"/>
                <w:b/>
                <w:sz w:val="24"/>
                <w:szCs w:val="24"/>
              </w:rPr>
            </w:pPr>
            <w:r w:rsidRPr="00992424">
              <w:rPr>
                <w:rFonts w:cstheme="minorHAnsi"/>
                <w:b/>
                <w:sz w:val="24"/>
                <w:szCs w:val="24"/>
              </w:rPr>
              <w:t>Es-tu également musicien ?</w:t>
            </w:r>
          </w:p>
          <w:p w:rsidR="003868B3" w:rsidRPr="00992424" w:rsidRDefault="003868B3" w:rsidP="003868B3">
            <w:pPr>
              <w:jc w:val="both"/>
              <w:rPr>
                <w:rFonts w:cstheme="minorHAnsi"/>
                <w:sz w:val="24"/>
                <w:szCs w:val="24"/>
              </w:rPr>
            </w:pPr>
            <w:r w:rsidRPr="00992424">
              <w:rPr>
                <w:rFonts w:cstheme="minorHAnsi"/>
                <w:sz w:val="24"/>
                <w:szCs w:val="24"/>
              </w:rPr>
              <w:t>Pas musicien avec un grand M, mais la musique m’a toujours intéressé. Je créé des chansons dans ma chambre mais elles ne sont pas assez bonnes pour être lâchées dans la nature. J’espère un jour pouvoir sortir un album qui vaille le détour.</w:t>
            </w:r>
          </w:p>
          <w:p w:rsidR="003868B3" w:rsidRDefault="003868B3" w:rsidP="00992424">
            <w:pPr>
              <w:jc w:val="both"/>
              <w:rPr>
                <w:rFonts w:cstheme="minorHAnsi"/>
                <w:sz w:val="24"/>
                <w:szCs w:val="24"/>
              </w:rPr>
            </w:pPr>
          </w:p>
        </w:tc>
        <w:tc>
          <w:tcPr>
            <w:tcW w:w="5104" w:type="dxa"/>
            <w:shd w:val="clear" w:color="auto" w:fill="92D050"/>
          </w:tcPr>
          <w:p w:rsidR="003868B3" w:rsidRDefault="003868B3" w:rsidP="00992424">
            <w:pPr>
              <w:jc w:val="both"/>
              <w:rPr>
                <w:rFonts w:cstheme="minorHAnsi"/>
                <w:sz w:val="24"/>
                <w:szCs w:val="24"/>
              </w:rPr>
            </w:pPr>
          </w:p>
          <w:p w:rsidR="003868B3" w:rsidRDefault="003868B3" w:rsidP="00527B3B">
            <w:pPr>
              <w:jc w:val="center"/>
              <w:rPr>
                <w:rFonts w:cstheme="minorHAnsi"/>
                <w:sz w:val="24"/>
                <w:szCs w:val="24"/>
              </w:rPr>
            </w:pPr>
            <w:r>
              <w:rPr>
                <w:noProof/>
                <w:lang w:eastAsia="fr-FR"/>
              </w:rPr>
              <w:drawing>
                <wp:inline distT="0" distB="0" distL="0" distR="0">
                  <wp:extent cx="2562225" cy="2562225"/>
                  <wp:effectExtent l="19050" t="0" r="9525" b="0"/>
                  <wp:docPr id="1" name="Image 1" descr="Alex Wharton Lyrics, Songs, and Albums | Ge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 Wharton Lyrics, Songs, and Albums | Genius"/>
                          <pic:cNvPicPr>
                            <a:picLocks noChangeAspect="1" noChangeArrowheads="1"/>
                          </pic:cNvPicPr>
                        </pic:nvPicPr>
                        <pic:blipFill>
                          <a:blip r:embed="rId5"/>
                          <a:srcRect/>
                          <a:stretch>
                            <a:fillRect/>
                          </a:stretch>
                        </pic:blipFill>
                        <pic:spPr bwMode="auto">
                          <a:xfrm>
                            <a:off x="0" y="0"/>
                            <a:ext cx="2562225" cy="2562225"/>
                          </a:xfrm>
                          <a:prstGeom prst="rect">
                            <a:avLst/>
                          </a:prstGeom>
                          <a:noFill/>
                          <a:ln w="9525">
                            <a:noFill/>
                            <a:miter lim="800000"/>
                            <a:headEnd/>
                            <a:tailEnd/>
                          </a:ln>
                        </pic:spPr>
                      </pic:pic>
                    </a:graphicData>
                  </a:graphic>
                </wp:inline>
              </w:drawing>
            </w:r>
          </w:p>
          <w:p w:rsidR="003868B3" w:rsidRPr="00133B89" w:rsidRDefault="003868B3" w:rsidP="003868B3">
            <w:pPr>
              <w:jc w:val="center"/>
              <w:rPr>
                <w:rFonts w:cstheme="minorHAnsi"/>
                <w:i/>
                <w:sz w:val="24"/>
                <w:szCs w:val="24"/>
                <w:lang w:val="en-US"/>
              </w:rPr>
            </w:pPr>
            <w:r w:rsidRPr="00133B89">
              <w:rPr>
                <w:rFonts w:cstheme="minorHAnsi"/>
                <w:i/>
                <w:sz w:val="24"/>
                <w:szCs w:val="24"/>
                <w:lang w:val="en-US"/>
              </w:rPr>
              <w:t>Alex Wharton à Abbey Road</w:t>
            </w:r>
          </w:p>
        </w:tc>
      </w:tr>
    </w:tbl>
    <w:p w:rsidR="003868B3" w:rsidRPr="003868B3" w:rsidRDefault="003868B3" w:rsidP="00992424">
      <w:pPr>
        <w:jc w:val="both"/>
        <w:rPr>
          <w:rFonts w:cstheme="minorHAnsi"/>
          <w:sz w:val="24"/>
          <w:szCs w:val="24"/>
          <w:lang w:val="en-US"/>
        </w:rPr>
      </w:pPr>
    </w:p>
    <w:tbl>
      <w:tblPr>
        <w:tblStyle w:val="Grilledutableau"/>
        <w:tblW w:w="0" w:type="auto"/>
        <w:tblBorders>
          <w:insideH w:val="none" w:sz="0" w:space="0" w:color="auto"/>
          <w:insideV w:val="none" w:sz="0" w:space="0" w:color="auto"/>
        </w:tblBorders>
        <w:shd w:val="clear" w:color="auto" w:fill="FFC000"/>
        <w:tblLook w:val="04A0"/>
      </w:tblPr>
      <w:tblGrid>
        <w:gridCol w:w="373"/>
        <w:gridCol w:w="3306"/>
        <w:gridCol w:w="3289"/>
        <w:gridCol w:w="3346"/>
        <w:gridCol w:w="368"/>
      </w:tblGrid>
      <w:tr w:rsidR="003868B3" w:rsidTr="00527B3B">
        <w:tc>
          <w:tcPr>
            <w:tcW w:w="10682" w:type="dxa"/>
            <w:gridSpan w:val="5"/>
            <w:shd w:val="clear" w:color="auto" w:fill="FF9900"/>
          </w:tcPr>
          <w:p w:rsidR="003868B3" w:rsidRDefault="003868B3" w:rsidP="00133B89">
            <w:pPr>
              <w:jc w:val="center"/>
              <w:rPr>
                <w:rFonts w:cstheme="minorHAnsi"/>
                <w:sz w:val="24"/>
                <w:szCs w:val="24"/>
              </w:rPr>
            </w:pPr>
            <w:r w:rsidRPr="00992424">
              <w:rPr>
                <w:rFonts w:cstheme="minorHAnsi"/>
                <w:sz w:val="24"/>
                <w:szCs w:val="24"/>
              </w:rPr>
              <w:t>LE METIER</w:t>
            </w:r>
          </w:p>
          <w:p w:rsidR="003868B3" w:rsidRPr="00992424" w:rsidRDefault="003868B3" w:rsidP="003868B3">
            <w:pPr>
              <w:jc w:val="both"/>
              <w:rPr>
                <w:rFonts w:cstheme="minorHAnsi"/>
                <w:sz w:val="24"/>
                <w:szCs w:val="24"/>
              </w:rPr>
            </w:pPr>
          </w:p>
          <w:p w:rsidR="003868B3" w:rsidRPr="00992424" w:rsidRDefault="003868B3" w:rsidP="003868B3">
            <w:pPr>
              <w:jc w:val="both"/>
              <w:rPr>
                <w:rFonts w:cstheme="minorHAnsi"/>
                <w:b/>
                <w:sz w:val="24"/>
                <w:szCs w:val="24"/>
              </w:rPr>
            </w:pPr>
            <w:r w:rsidRPr="00992424">
              <w:rPr>
                <w:rFonts w:cstheme="minorHAnsi"/>
                <w:b/>
                <w:sz w:val="24"/>
                <w:szCs w:val="24"/>
              </w:rPr>
              <w:t xml:space="preserve">Comment devient-on ingénieur en </w:t>
            </w:r>
            <w:proofErr w:type="spellStart"/>
            <w:r w:rsidRPr="00992424">
              <w:rPr>
                <w:rFonts w:cstheme="minorHAnsi"/>
                <w:b/>
                <w:sz w:val="24"/>
                <w:szCs w:val="24"/>
              </w:rPr>
              <w:t>mastering</w:t>
            </w:r>
            <w:proofErr w:type="spellEnd"/>
            <w:r w:rsidRPr="00992424">
              <w:rPr>
                <w:rFonts w:cstheme="minorHAnsi"/>
                <w:b/>
                <w:sz w:val="24"/>
                <w:szCs w:val="24"/>
              </w:rPr>
              <w:t xml:space="preserve"> ? </w:t>
            </w:r>
            <w:r>
              <w:rPr>
                <w:rFonts w:cstheme="minorHAnsi"/>
                <w:b/>
                <w:sz w:val="24"/>
                <w:szCs w:val="24"/>
              </w:rPr>
              <w:t>Suffit-il de</w:t>
            </w:r>
            <w:r w:rsidRPr="00992424">
              <w:rPr>
                <w:rFonts w:cstheme="minorHAnsi"/>
                <w:b/>
                <w:sz w:val="24"/>
                <w:szCs w:val="24"/>
              </w:rPr>
              <w:t xml:space="preserve"> suivre un parcours d’études balisé ou les rencontres et les coups de chance rentrent-ils aussi en ligne de compte ?</w:t>
            </w:r>
          </w:p>
          <w:p w:rsidR="003868B3" w:rsidRDefault="003868B3" w:rsidP="003868B3">
            <w:pPr>
              <w:jc w:val="both"/>
              <w:rPr>
                <w:rFonts w:cstheme="minorHAnsi"/>
                <w:sz w:val="24"/>
                <w:szCs w:val="24"/>
              </w:rPr>
            </w:pPr>
            <w:r w:rsidRPr="00992424">
              <w:rPr>
                <w:rFonts w:cstheme="minorHAnsi"/>
                <w:sz w:val="24"/>
                <w:szCs w:val="24"/>
              </w:rPr>
              <w:t xml:space="preserve">En ce qui me concerne, il y a eu beaucoup de travail acharné et beaucoup de chance. J’ai fait mes études à la </w:t>
            </w:r>
            <w:proofErr w:type="spellStart"/>
            <w:r w:rsidRPr="00992424">
              <w:rPr>
                <w:rFonts w:cstheme="minorHAnsi"/>
                <w:sz w:val="24"/>
                <w:szCs w:val="24"/>
              </w:rPr>
              <w:t>School</w:t>
            </w:r>
            <w:proofErr w:type="spellEnd"/>
            <w:r w:rsidRPr="00992424">
              <w:rPr>
                <w:rFonts w:cstheme="minorHAnsi"/>
                <w:sz w:val="24"/>
                <w:szCs w:val="24"/>
              </w:rPr>
              <w:t xml:space="preserve"> of Audio Engineering </w:t>
            </w:r>
            <w:r>
              <w:rPr>
                <w:rFonts w:cstheme="minorHAnsi"/>
                <w:sz w:val="24"/>
                <w:szCs w:val="24"/>
              </w:rPr>
              <w:t xml:space="preserve">[à Londres] </w:t>
            </w:r>
            <w:r w:rsidRPr="00992424">
              <w:rPr>
                <w:rFonts w:cstheme="minorHAnsi"/>
                <w:sz w:val="24"/>
                <w:szCs w:val="24"/>
              </w:rPr>
              <w:t>et j’ai commencé à Abbey Road en tant que coursier [« </w:t>
            </w:r>
            <w:proofErr w:type="spellStart"/>
            <w:r w:rsidRPr="00992424">
              <w:rPr>
                <w:rFonts w:cstheme="minorHAnsi"/>
                <w:sz w:val="24"/>
                <w:szCs w:val="24"/>
              </w:rPr>
              <w:t>runner</w:t>
            </w:r>
            <w:proofErr w:type="spellEnd"/>
            <w:r w:rsidRPr="00992424">
              <w:rPr>
                <w:rFonts w:cstheme="minorHAnsi"/>
                <w:sz w:val="24"/>
                <w:szCs w:val="24"/>
              </w:rPr>
              <w:t xml:space="preserve"> », en anglais]. J’ai gravi les échelons et j’ai développé un goût pour l’enregistrement : </w:t>
            </w:r>
            <w:r>
              <w:rPr>
                <w:rFonts w:cstheme="minorHAnsi"/>
                <w:sz w:val="24"/>
                <w:szCs w:val="24"/>
              </w:rPr>
              <w:t xml:space="preserve">je m’incrustais auprès des ingénieurs en </w:t>
            </w:r>
            <w:proofErr w:type="spellStart"/>
            <w:r>
              <w:rPr>
                <w:rFonts w:cstheme="minorHAnsi"/>
                <w:sz w:val="24"/>
                <w:szCs w:val="24"/>
              </w:rPr>
              <w:t>mastering</w:t>
            </w:r>
            <w:proofErr w:type="spellEnd"/>
            <w:r>
              <w:rPr>
                <w:rFonts w:cstheme="minorHAnsi"/>
                <w:sz w:val="24"/>
                <w:szCs w:val="24"/>
              </w:rPr>
              <w:t xml:space="preserve"> et j’apprenais d’eux, en écoutant. Lorsqu’un ingénieur est parti en retraite après quarante ans de carrière, j’ai soumis ma candidature. Coup de chance, mon attitude a payé !</w:t>
            </w:r>
          </w:p>
          <w:p w:rsidR="003868B3" w:rsidRDefault="003868B3" w:rsidP="003868B3">
            <w:pPr>
              <w:jc w:val="both"/>
              <w:rPr>
                <w:rFonts w:cstheme="minorHAnsi"/>
                <w:sz w:val="24"/>
                <w:szCs w:val="24"/>
              </w:rPr>
            </w:pPr>
          </w:p>
          <w:p w:rsidR="003868B3" w:rsidRPr="009C6C9A" w:rsidRDefault="003868B3" w:rsidP="003868B3">
            <w:pPr>
              <w:jc w:val="both"/>
              <w:rPr>
                <w:rFonts w:cstheme="minorHAnsi"/>
                <w:b/>
                <w:sz w:val="24"/>
                <w:szCs w:val="24"/>
              </w:rPr>
            </w:pPr>
            <w:r w:rsidRPr="009C6C9A">
              <w:rPr>
                <w:rFonts w:cstheme="minorHAnsi"/>
                <w:b/>
                <w:sz w:val="24"/>
                <w:szCs w:val="24"/>
              </w:rPr>
              <w:t xml:space="preserve">De façon générale, quel est le processus pour se voir confier un </w:t>
            </w:r>
            <w:proofErr w:type="spellStart"/>
            <w:r w:rsidRPr="009C6C9A">
              <w:rPr>
                <w:rFonts w:cstheme="minorHAnsi"/>
                <w:b/>
                <w:sz w:val="24"/>
                <w:szCs w:val="24"/>
              </w:rPr>
              <w:t>mastering</w:t>
            </w:r>
            <w:proofErr w:type="spellEnd"/>
            <w:r w:rsidRPr="009C6C9A">
              <w:rPr>
                <w:rFonts w:cstheme="minorHAnsi"/>
                <w:b/>
                <w:sz w:val="24"/>
                <w:szCs w:val="24"/>
              </w:rPr>
              <w:t> ?</w:t>
            </w:r>
          </w:p>
          <w:p w:rsidR="003868B3" w:rsidRDefault="003868B3" w:rsidP="003868B3">
            <w:pPr>
              <w:jc w:val="both"/>
              <w:rPr>
                <w:rFonts w:cstheme="minorHAnsi"/>
                <w:sz w:val="24"/>
                <w:szCs w:val="24"/>
              </w:rPr>
            </w:pPr>
            <w:r>
              <w:rPr>
                <w:rFonts w:cstheme="minorHAnsi"/>
                <w:sz w:val="24"/>
                <w:szCs w:val="24"/>
              </w:rPr>
              <w:t>Au fil du temps, tu te constitues une clientèle par le bouche-à-oreille. Les gens aiment le son d’un album et demande à ce que le leur sonne de la même façon. Quand j’ai commencé, j’allais aux concerts et je proposais mes services aux groupes. Aujourd’hui, nous avons un site internet qui nous permet d’être contactés par des artistes du monde entier.</w:t>
            </w:r>
          </w:p>
          <w:p w:rsidR="003868B3" w:rsidRDefault="003868B3" w:rsidP="003868B3">
            <w:pPr>
              <w:jc w:val="both"/>
              <w:rPr>
                <w:rFonts w:cstheme="minorHAnsi"/>
                <w:sz w:val="24"/>
                <w:szCs w:val="24"/>
              </w:rPr>
            </w:pPr>
          </w:p>
          <w:p w:rsidR="003868B3" w:rsidRPr="009C6C9A" w:rsidRDefault="003868B3" w:rsidP="003868B3">
            <w:pPr>
              <w:jc w:val="both"/>
              <w:rPr>
                <w:rFonts w:cstheme="minorHAnsi"/>
                <w:b/>
                <w:sz w:val="24"/>
                <w:szCs w:val="24"/>
              </w:rPr>
            </w:pPr>
            <w:bookmarkStart w:id="0" w:name="_GoBack"/>
            <w:bookmarkEnd w:id="0"/>
            <w:r w:rsidRPr="009C6C9A">
              <w:rPr>
                <w:rFonts w:cstheme="minorHAnsi"/>
                <w:b/>
                <w:sz w:val="24"/>
                <w:szCs w:val="24"/>
              </w:rPr>
              <w:t>Les artistes ont-ils leur voix au chapitre en ce qui concerne le rendu final ?</w:t>
            </w:r>
          </w:p>
          <w:p w:rsidR="003868B3" w:rsidRDefault="003868B3" w:rsidP="003868B3">
            <w:pPr>
              <w:jc w:val="both"/>
              <w:rPr>
                <w:rFonts w:cstheme="minorHAnsi"/>
                <w:sz w:val="24"/>
                <w:szCs w:val="24"/>
              </w:rPr>
            </w:pPr>
            <w:r>
              <w:rPr>
                <w:rFonts w:cstheme="minorHAnsi"/>
                <w:sz w:val="24"/>
                <w:szCs w:val="24"/>
              </w:rPr>
              <w:t>Nous travaillons toujours en étroite collaboration avec les artistes afin qu’ils obtiennent le résultat qu’ils souhaitent. Chacun a sa propre subjectivité, l’ingénieur peut ne pas avoir les mêmes idées mais il n’oublie pas que c’est avant tout le « bébé » des artistes. Mon travail est d’offrir mes services pour que leur disque sonne comme ils le souhaitent. La clé d’un bon résultat, c’est la communication.</w:t>
            </w:r>
          </w:p>
          <w:p w:rsidR="003868B3" w:rsidRDefault="003868B3" w:rsidP="003868B3">
            <w:pPr>
              <w:jc w:val="both"/>
              <w:rPr>
                <w:rFonts w:cstheme="minorHAnsi"/>
                <w:sz w:val="24"/>
                <w:szCs w:val="24"/>
              </w:rPr>
            </w:pPr>
          </w:p>
          <w:p w:rsidR="003868B3" w:rsidRPr="009C6C9A" w:rsidRDefault="003868B3" w:rsidP="003868B3">
            <w:pPr>
              <w:jc w:val="both"/>
              <w:rPr>
                <w:rFonts w:cstheme="minorHAnsi"/>
                <w:b/>
                <w:sz w:val="24"/>
                <w:szCs w:val="24"/>
              </w:rPr>
            </w:pPr>
            <w:r w:rsidRPr="009C6C9A">
              <w:rPr>
                <w:rFonts w:cstheme="minorHAnsi"/>
                <w:b/>
                <w:sz w:val="24"/>
                <w:szCs w:val="24"/>
              </w:rPr>
              <w:t>Travailler en équipe ou en indépendant change-t-il quelque chose au travail ?</w:t>
            </w:r>
          </w:p>
          <w:p w:rsidR="003868B3" w:rsidRDefault="003868B3" w:rsidP="003868B3">
            <w:pPr>
              <w:jc w:val="both"/>
              <w:rPr>
                <w:rFonts w:cstheme="minorHAnsi"/>
                <w:sz w:val="24"/>
                <w:szCs w:val="24"/>
              </w:rPr>
            </w:pPr>
            <w:r>
              <w:rPr>
                <w:rFonts w:cstheme="minorHAnsi"/>
                <w:sz w:val="24"/>
                <w:szCs w:val="24"/>
              </w:rPr>
              <w:t>Nous travaillons tous seuls dans nos propres studios donc non, il n’y a pas vraiment de différence, à vrai dire.</w:t>
            </w:r>
          </w:p>
          <w:p w:rsidR="003868B3" w:rsidRDefault="003868B3" w:rsidP="003868B3">
            <w:pPr>
              <w:jc w:val="both"/>
              <w:rPr>
                <w:rFonts w:cstheme="minorHAnsi"/>
                <w:sz w:val="24"/>
                <w:szCs w:val="24"/>
              </w:rPr>
            </w:pPr>
          </w:p>
          <w:p w:rsidR="003868B3" w:rsidRDefault="003868B3" w:rsidP="003868B3">
            <w:pPr>
              <w:jc w:val="both"/>
              <w:rPr>
                <w:rFonts w:cstheme="minorHAnsi"/>
                <w:sz w:val="24"/>
                <w:szCs w:val="24"/>
              </w:rPr>
            </w:pPr>
          </w:p>
          <w:p w:rsidR="003868B3" w:rsidRPr="003868B3" w:rsidRDefault="003868B3" w:rsidP="003868B3">
            <w:pPr>
              <w:jc w:val="both"/>
              <w:rPr>
                <w:rFonts w:cstheme="minorHAnsi"/>
                <w:b/>
                <w:sz w:val="24"/>
                <w:szCs w:val="24"/>
              </w:rPr>
            </w:pPr>
            <w:r w:rsidRPr="003868B3">
              <w:rPr>
                <w:rFonts w:cstheme="minorHAnsi"/>
                <w:b/>
                <w:sz w:val="24"/>
                <w:szCs w:val="24"/>
              </w:rPr>
              <w:lastRenderedPageBreak/>
              <w:t>Ton travail t’a probablement déjà permis de rencontrer tes « héros musicaux». As-tu une anecdote à nous partager sur le sujet ?</w:t>
            </w:r>
          </w:p>
          <w:p w:rsidR="003868B3" w:rsidRDefault="003868B3" w:rsidP="003868B3">
            <w:pPr>
              <w:jc w:val="both"/>
              <w:rPr>
                <w:rFonts w:cstheme="minorHAnsi"/>
                <w:sz w:val="24"/>
                <w:szCs w:val="24"/>
              </w:rPr>
            </w:pPr>
            <w:r>
              <w:rPr>
                <w:rFonts w:cstheme="minorHAnsi"/>
                <w:sz w:val="24"/>
                <w:szCs w:val="24"/>
              </w:rPr>
              <w:t xml:space="preserve">Oui, j’ai rencontré plusieurs de mes « héros » et c’était super. Quand j’étais </w:t>
            </w:r>
            <w:proofErr w:type="spellStart"/>
            <w:r>
              <w:rPr>
                <w:rFonts w:cstheme="minorHAnsi"/>
                <w:sz w:val="24"/>
                <w:szCs w:val="24"/>
              </w:rPr>
              <w:t>runner</w:t>
            </w:r>
            <w:proofErr w:type="spellEnd"/>
            <w:r>
              <w:rPr>
                <w:rFonts w:cstheme="minorHAnsi"/>
                <w:sz w:val="24"/>
                <w:szCs w:val="24"/>
              </w:rPr>
              <w:t>, Paul McCartney m’a appelé sur ma ligne directe car il était dans le coin et il avait besoin d’aide pour dégotter un vieux métronome. J’ai refusé de croire que c’était lui, je pensais qu’on me faisait une blague et je lui ai raccroché au nez. Il m’a rappelé juste après et, dix minutes plus tard, il était à l’accueil. Unes fois les excuses faites, il m’a montré les studios qu’il avait utilisés pour ses différents enregistrements. C’était surréaliste, un moment que je n’oublierai jamais. C’est vraiment un type en or !</w:t>
            </w:r>
          </w:p>
          <w:p w:rsidR="003868B3" w:rsidRDefault="003868B3" w:rsidP="00992424">
            <w:pPr>
              <w:jc w:val="both"/>
              <w:rPr>
                <w:rFonts w:cstheme="minorHAnsi"/>
                <w:sz w:val="24"/>
                <w:szCs w:val="24"/>
                <w:lang w:val="en-US"/>
              </w:rPr>
            </w:pPr>
          </w:p>
        </w:tc>
      </w:tr>
      <w:tr w:rsidR="00133B89" w:rsidTr="00527B3B">
        <w:trPr>
          <w:trHeight w:val="100"/>
        </w:trPr>
        <w:tc>
          <w:tcPr>
            <w:tcW w:w="373" w:type="dxa"/>
            <w:vMerge w:val="restart"/>
            <w:shd w:val="clear" w:color="auto" w:fill="FF9900"/>
          </w:tcPr>
          <w:p w:rsidR="00133B89" w:rsidRDefault="00133B89" w:rsidP="00133B89">
            <w:pPr>
              <w:jc w:val="center"/>
              <w:rPr>
                <w:rFonts w:cstheme="minorHAnsi"/>
                <w:sz w:val="24"/>
                <w:szCs w:val="24"/>
                <w:lang w:val="en-US"/>
              </w:rPr>
            </w:pPr>
          </w:p>
        </w:tc>
        <w:tc>
          <w:tcPr>
            <w:tcW w:w="3306" w:type="dxa"/>
            <w:tcBorders>
              <w:top w:val="nil"/>
              <w:bottom w:val="nil"/>
            </w:tcBorders>
            <w:shd w:val="clear" w:color="auto" w:fill="FFFF66"/>
          </w:tcPr>
          <w:p w:rsidR="00527B3B" w:rsidRDefault="00527B3B" w:rsidP="00133B89">
            <w:pPr>
              <w:jc w:val="center"/>
              <w:rPr>
                <w:rFonts w:cstheme="minorHAnsi"/>
                <w:sz w:val="24"/>
                <w:szCs w:val="24"/>
                <w:lang w:val="en-US"/>
              </w:rPr>
            </w:pPr>
          </w:p>
          <w:p w:rsidR="00133B89" w:rsidRDefault="00133B89" w:rsidP="00133B89">
            <w:pPr>
              <w:jc w:val="center"/>
              <w:rPr>
                <w:rFonts w:cstheme="minorHAnsi"/>
                <w:sz w:val="24"/>
                <w:szCs w:val="24"/>
                <w:lang w:val="en-US"/>
              </w:rPr>
            </w:pPr>
            <w:r>
              <w:rPr>
                <w:noProof/>
                <w:lang w:eastAsia="fr-FR"/>
              </w:rPr>
              <w:drawing>
                <wp:inline distT="0" distB="0" distL="0" distR="0">
                  <wp:extent cx="1238250" cy="1217351"/>
                  <wp:effectExtent l="19050" t="0" r="0" b="0"/>
                  <wp:docPr id="19" name="Image 4" descr="Paul McCartney - Flowers In The Dirt - Vinyl Records G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l McCartney - Flowers In The Dirt - Vinyl Records Glos"/>
                          <pic:cNvPicPr>
                            <a:picLocks noChangeAspect="1" noChangeArrowheads="1"/>
                          </pic:cNvPicPr>
                        </pic:nvPicPr>
                        <pic:blipFill>
                          <a:blip r:embed="rId6" cstate="print"/>
                          <a:srcRect/>
                          <a:stretch>
                            <a:fillRect/>
                          </a:stretch>
                        </pic:blipFill>
                        <pic:spPr bwMode="auto">
                          <a:xfrm>
                            <a:off x="0" y="0"/>
                            <a:ext cx="1238250" cy="1217351"/>
                          </a:xfrm>
                          <a:prstGeom prst="rect">
                            <a:avLst/>
                          </a:prstGeom>
                          <a:noFill/>
                          <a:ln w="9525">
                            <a:noFill/>
                            <a:miter lim="800000"/>
                            <a:headEnd/>
                            <a:tailEnd/>
                          </a:ln>
                        </pic:spPr>
                      </pic:pic>
                    </a:graphicData>
                  </a:graphic>
                </wp:inline>
              </w:drawing>
            </w:r>
          </w:p>
        </w:tc>
        <w:tc>
          <w:tcPr>
            <w:tcW w:w="3289" w:type="dxa"/>
            <w:tcBorders>
              <w:top w:val="nil"/>
              <w:bottom w:val="nil"/>
            </w:tcBorders>
            <w:shd w:val="clear" w:color="auto" w:fill="FFFF66"/>
          </w:tcPr>
          <w:p w:rsidR="00527B3B" w:rsidRDefault="00527B3B" w:rsidP="00133B89">
            <w:pPr>
              <w:jc w:val="center"/>
              <w:rPr>
                <w:rFonts w:cstheme="minorHAnsi"/>
                <w:sz w:val="24"/>
                <w:szCs w:val="24"/>
                <w:lang w:val="en-US"/>
              </w:rPr>
            </w:pPr>
          </w:p>
          <w:p w:rsidR="00133B89" w:rsidRDefault="00133B89" w:rsidP="00133B89">
            <w:pPr>
              <w:jc w:val="center"/>
              <w:rPr>
                <w:rFonts w:cstheme="minorHAnsi"/>
                <w:sz w:val="24"/>
                <w:szCs w:val="24"/>
                <w:lang w:val="en-US"/>
              </w:rPr>
            </w:pPr>
            <w:r>
              <w:rPr>
                <w:noProof/>
                <w:lang w:eastAsia="fr-FR"/>
              </w:rPr>
              <w:drawing>
                <wp:inline distT="0" distB="0" distL="0" distR="0">
                  <wp:extent cx="1228725" cy="1228725"/>
                  <wp:effectExtent l="19050" t="0" r="9525" b="0"/>
                  <wp:docPr id="20" name="Image 10" descr="U.E.P.M.F.M.F.M.F.E.: The Marvin Gay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E.P.M.F.M.F.M.F.E.: The Marvin Gaye Collection"/>
                          <pic:cNvPicPr>
                            <a:picLocks noChangeAspect="1" noChangeArrowheads="1"/>
                          </pic:cNvPicPr>
                        </pic:nvPicPr>
                        <pic:blipFill>
                          <a:blip r:embed="rId7"/>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133B89" w:rsidRDefault="00133B89" w:rsidP="00133B89">
            <w:pPr>
              <w:jc w:val="center"/>
              <w:rPr>
                <w:rFonts w:cstheme="minorHAnsi"/>
                <w:sz w:val="24"/>
                <w:szCs w:val="24"/>
                <w:lang w:val="en-US"/>
              </w:rPr>
            </w:pPr>
          </w:p>
        </w:tc>
        <w:tc>
          <w:tcPr>
            <w:tcW w:w="3346" w:type="dxa"/>
            <w:tcBorders>
              <w:top w:val="nil"/>
              <w:bottom w:val="nil"/>
            </w:tcBorders>
            <w:shd w:val="clear" w:color="auto" w:fill="FFFF66"/>
          </w:tcPr>
          <w:p w:rsidR="00527B3B" w:rsidRDefault="00527B3B" w:rsidP="00133B89">
            <w:pPr>
              <w:jc w:val="center"/>
              <w:rPr>
                <w:rFonts w:cstheme="minorHAnsi"/>
                <w:sz w:val="24"/>
                <w:szCs w:val="24"/>
                <w:lang w:val="en-US"/>
              </w:rPr>
            </w:pPr>
          </w:p>
          <w:p w:rsidR="00133B89" w:rsidRDefault="00133B89" w:rsidP="00133B89">
            <w:pPr>
              <w:jc w:val="center"/>
              <w:rPr>
                <w:rFonts w:cstheme="minorHAnsi"/>
                <w:sz w:val="24"/>
                <w:szCs w:val="24"/>
                <w:lang w:val="en-US"/>
              </w:rPr>
            </w:pPr>
            <w:r>
              <w:rPr>
                <w:noProof/>
                <w:lang w:eastAsia="fr-FR"/>
              </w:rPr>
              <w:drawing>
                <wp:inline distT="0" distB="0" distL="0" distR="0">
                  <wp:extent cx="1219200" cy="1219200"/>
                  <wp:effectExtent l="19050" t="0" r="0" b="0"/>
                  <wp:docPr id="21" name="Image 13" descr="St Germain - Real Blues (2015, CD)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 Germain - Real Blues (2015, CD) | Discogs"/>
                          <pic:cNvPicPr>
                            <a:picLocks noChangeAspect="1" noChangeArrowheads="1"/>
                          </pic:cNvPicPr>
                        </pic:nvPicPr>
                        <pic:blipFill>
                          <a:blip r:embed="rId8"/>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c>
          <w:tcPr>
            <w:tcW w:w="368" w:type="dxa"/>
            <w:vMerge w:val="restart"/>
            <w:shd w:val="clear" w:color="auto" w:fill="FF9900"/>
          </w:tcPr>
          <w:p w:rsidR="00133B89" w:rsidRDefault="00133B89" w:rsidP="00133B89">
            <w:pPr>
              <w:jc w:val="center"/>
              <w:rPr>
                <w:rFonts w:cstheme="minorHAnsi"/>
                <w:sz w:val="24"/>
                <w:szCs w:val="24"/>
                <w:lang w:val="en-US"/>
              </w:rPr>
            </w:pPr>
          </w:p>
        </w:tc>
      </w:tr>
      <w:tr w:rsidR="00133B89" w:rsidTr="00527B3B">
        <w:trPr>
          <w:trHeight w:val="100"/>
        </w:trPr>
        <w:tc>
          <w:tcPr>
            <w:tcW w:w="373" w:type="dxa"/>
            <w:vMerge/>
            <w:shd w:val="clear" w:color="auto" w:fill="FF9900"/>
          </w:tcPr>
          <w:p w:rsidR="00133B89" w:rsidRDefault="00133B89" w:rsidP="00133B89">
            <w:pPr>
              <w:jc w:val="center"/>
              <w:rPr>
                <w:rFonts w:cstheme="minorHAnsi"/>
                <w:sz w:val="24"/>
                <w:szCs w:val="24"/>
                <w:lang w:val="en-US"/>
              </w:rPr>
            </w:pPr>
          </w:p>
        </w:tc>
        <w:tc>
          <w:tcPr>
            <w:tcW w:w="3306" w:type="dxa"/>
            <w:tcBorders>
              <w:top w:val="nil"/>
              <w:bottom w:val="nil"/>
            </w:tcBorders>
            <w:shd w:val="clear" w:color="auto" w:fill="FFFF66"/>
          </w:tcPr>
          <w:p w:rsidR="00133B89" w:rsidRDefault="00527B3B" w:rsidP="00133B89">
            <w:pPr>
              <w:jc w:val="center"/>
              <w:rPr>
                <w:rFonts w:cstheme="minorHAnsi"/>
                <w:sz w:val="24"/>
                <w:szCs w:val="24"/>
                <w:lang w:val="en-US"/>
              </w:rPr>
            </w:pPr>
            <w:r>
              <w:rPr>
                <w:noProof/>
                <w:lang w:eastAsia="fr-FR"/>
              </w:rPr>
              <w:drawing>
                <wp:inline distT="0" distB="0" distL="0" distR="0">
                  <wp:extent cx="1209675" cy="1213552"/>
                  <wp:effectExtent l="19050" t="0" r="9525" b="0"/>
                  <wp:docPr id="23" name="Image 16" descr="Pixies’ 'Doolittle' at 25: Classic Track-by-Track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xies’ 'Doolittle' at 25: Classic Track-by-Track Review ..."/>
                          <pic:cNvPicPr>
                            <a:picLocks noChangeAspect="1" noChangeArrowheads="1"/>
                          </pic:cNvPicPr>
                        </pic:nvPicPr>
                        <pic:blipFill>
                          <a:blip r:embed="rId9"/>
                          <a:srcRect l="17089" r="17089"/>
                          <a:stretch>
                            <a:fillRect/>
                          </a:stretch>
                        </pic:blipFill>
                        <pic:spPr bwMode="auto">
                          <a:xfrm>
                            <a:off x="0" y="0"/>
                            <a:ext cx="1209675" cy="1213552"/>
                          </a:xfrm>
                          <a:prstGeom prst="rect">
                            <a:avLst/>
                          </a:prstGeom>
                          <a:noFill/>
                          <a:ln w="9525">
                            <a:noFill/>
                            <a:miter lim="800000"/>
                            <a:headEnd/>
                            <a:tailEnd/>
                          </a:ln>
                        </pic:spPr>
                      </pic:pic>
                    </a:graphicData>
                  </a:graphic>
                </wp:inline>
              </w:drawing>
            </w:r>
          </w:p>
        </w:tc>
        <w:tc>
          <w:tcPr>
            <w:tcW w:w="3289" w:type="dxa"/>
            <w:tcBorders>
              <w:top w:val="nil"/>
              <w:bottom w:val="nil"/>
            </w:tcBorders>
            <w:shd w:val="clear" w:color="auto" w:fill="FFFF66"/>
          </w:tcPr>
          <w:p w:rsidR="00133B89" w:rsidRDefault="00133B89" w:rsidP="00133B89">
            <w:pPr>
              <w:jc w:val="center"/>
              <w:rPr>
                <w:rFonts w:cstheme="minorHAnsi"/>
                <w:sz w:val="24"/>
                <w:szCs w:val="24"/>
                <w:lang w:val="en-US"/>
              </w:rPr>
            </w:pPr>
            <w:r>
              <w:rPr>
                <w:noProof/>
                <w:lang w:eastAsia="fr-FR"/>
              </w:rPr>
              <w:drawing>
                <wp:inline distT="0" distB="0" distL="0" distR="0">
                  <wp:extent cx="1200150" cy="1200150"/>
                  <wp:effectExtent l="19050" t="0" r="0" b="0"/>
                  <wp:docPr id="22" name="Image 7" descr="The King of Limbs - Radiohead - recen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King of Limbs - Radiohead - recensione"/>
                          <pic:cNvPicPr>
                            <a:picLocks noChangeAspect="1" noChangeArrowheads="1"/>
                          </pic:cNvPicPr>
                        </pic:nvPicPr>
                        <pic:blipFill>
                          <a:blip r:embed="rId10"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tc>
        <w:tc>
          <w:tcPr>
            <w:tcW w:w="3346" w:type="dxa"/>
            <w:tcBorders>
              <w:top w:val="nil"/>
              <w:bottom w:val="nil"/>
            </w:tcBorders>
            <w:shd w:val="clear" w:color="auto" w:fill="FFFF66"/>
          </w:tcPr>
          <w:p w:rsidR="00133B89" w:rsidRDefault="00527B3B" w:rsidP="00133B89">
            <w:pPr>
              <w:jc w:val="center"/>
              <w:rPr>
                <w:rFonts w:cstheme="minorHAnsi"/>
                <w:sz w:val="24"/>
                <w:szCs w:val="24"/>
                <w:lang w:val="en-US"/>
              </w:rPr>
            </w:pPr>
            <w:r>
              <w:rPr>
                <w:noProof/>
                <w:lang w:eastAsia="fr-FR"/>
              </w:rPr>
              <w:drawing>
                <wp:inline distT="0" distB="0" distL="0" distR="0">
                  <wp:extent cx="1143000" cy="1143000"/>
                  <wp:effectExtent l="19050" t="0" r="0" b="0"/>
                  <wp:docPr id="24" name="Image 19" descr="Beastie Boys - The Mix-Up - Mr Vi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astie Boys - The Mix-Up - Mr Vinyl"/>
                          <pic:cNvPicPr>
                            <a:picLocks noChangeAspect="1" noChangeArrowheads="1"/>
                          </pic:cNvPicPr>
                        </pic:nvPicPr>
                        <pic:blipFill>
                          <a:blip r:embed="rId11"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527B3B" w:rsidRDefault="00527B3B" w:rsidP="00133B89">
            <w:pPr>
              <w:jc w:val="center"/>
              <w:rPr>
                <w:rFonts w:cstheme="minorHAnsi"/>
                <w:sz w:val="24"/>
                <w:szCs w:val="24"/>
                <w:lang w:val="en-US"/>
              </w:rPr>
            </w:pPr>
          </w:p>
        </w:tc>
        <w:tc>
          <w:tcPr>
            <w:tcW w:w="368" w:type="dxa"/>
            <w:vMerge/>
            <w:shd w:val="clear" w:color="auto" w:fill="FF9900"/>
          </w:tcPr>
          <w:p w:rsidR="00133B89" w:rsidRDefault="00133B89" w:rsidP="00133B89">
            <w:pPr>
              <w:jc w:val="center"/>
              <w:rPr>
                <w:rFonts w:cstheme="minorHAnsi"/>
                <w:sz w:val="24"/>
                <w:szCs w:val="24"/>
                <w:lang w:val="en-US"/>
              </w:rPr>
            </w:pPr>
          </w:p>
        </w:tc>
      </w:tr>
      <w:tr w:rsidR="00133B89" w:rsidRPr="00133B89" w:rsidTr="00527B3B">
        <w:trPr>
          <w:trHeight w:val="100"/>
        </w:trPr>
        <w:tc>
          <w:tcPr>
            <w:tcW w:w="10682" w:type="dxa"/>
            <w:gridSpan w:val="5"/>
            <w:shd w:val="clear" w:color="auto" w:fill="FF9900"/>
          </w:tcPr>
          <w:p w:rsidR="00133B89" w:rsidRPr="00133B89" w:rsidRDefault="00133B89" w:rsidP="00133B89">
            <w:pPr>
              <w:jc w:val="center"/>
              <w:rPr>
                <w:rFonts w:cstheme="minorHAnsi"/>
                <w:i/>
                <w:sz w:val="24"/>
                <w:szCs w:val="24"/>
              </w:rPr>
            </w:pPr>
            <w:r w:rsidRPr="00133B89">
              <w:rPr>
                <w:rFonts w:cstheme="minorHAnsi"/>
                <w:i/>
                <w:sz w:val="24"/>
                <w:szCs w:val="24"/>
              </w:rPr>
              <w:t>Quelques albums</w:t>
            </w:r>
            <w:r w:rsidR="00527B3B">
              <w:rPr>
                <w:rFonts w:cstheme="minorHAnsi"/>
                <w:i/>
                <w:sz w:val="24"/>
                <w:szCs w:val="24"/>
              </w:rPr>
              <w:t xml:space="preserve"> (dont des </w:t>
            </w:r>
            <w:proofErr w:type="spellStart"/>
            <w:r w:rsidR="00527B3B">
              <w:rPr>
                <w:rFonts w:cstheme="minorHAnsi"/>
                <w:i/>
                <w:sz w:val="24"/>
                <w:szCs w:val="24"/>
              </w:rPr>
              <w:t>remasters</w:t>
            </w:r>
            <w:proofErr w:type="spellEnd"/>
            <w:r w:rsidR="00527B3B">
              <w:rPr>
                <w:rFonts w:cstheme="minorHAnsi"/>
                <w:i/>
                <w:sz w:val="24"/>
                <w:szCs w:val="24"/>
              </w:rPr>
              <w:t>)</w:t>
            </w:r>
            <w:r w:rsidRPr="00133B89">
              <w:rPr>
                <w:rFonts w:cstheme="minorHAnsi"/>
                <w:i/>
                <w:sz w:val="24"/>
                <w:szCs w:val="24"/>
              </w:rPr>
              <w:t xml:space="preserve"> sur lesquels Alex a travaillé</w:t>
            </w:r>
          </w:p>
          <w:p w:rsidR="00133B89" w:rsidRPr="00133B89" w:rsidRDefault="00133B89" w:rsidP="00133B89">
            <w:pPr>
              <w:jc w:val="center"/>
              <w:rPr>
                <w:rFonts w:cstheme="minorHAnsi"/>
                <w:sz w:val="24"/>
                <w:szCs w:val="24"/>
              </w:rPr>
            </w:pPr>
          </w:p>
        </w:tc>
      </w:tr>
      <w:tr w:rsidR="003868B3" w:rsidTr="00527B3B">
        <w:tc>
          <w:tcPr>
            <w:tcW w:w="10682" w:type="dxa"/>
            <w:gridSpan w:val="5"/>
            <w:shd w:val="clear" w:color="auto" w:fill="FF9900"/>
          </w:tcPr>
          <w:p w:rsidR="003868B3" w:rsidRPr="00937EEB" w:rsidRDefault="003868B3" w:rsidP="003868B3">
            <w:pPr>
              <w:jc w:val="both"/>
              <w:rPr>
                <w:rFonts w:cstheme="minorHAnsi"/>
                <w:b/>
                <w:sz w:val="24"/>
                <w:szCs w:val="24"/>
              </w:rPr>
            </w:pPr>
            <w:r w:rsidRPr="00937EEB">
              <w:rPr>
                <w:rFonts w:cstheme="minorHAnsi"/>
                <w:b/>
                <w:sz w:val="24"/>
                <w:szCs w:val="24"/>
              </w:rPr>
              <w:t xml:space="preserve">En quoi consiste le </w:t>
            </w:r>
            <w:proofErr w:type="spellStart"/>
            <w:r w:rsidRPr="00937EEB">
              <w:rPr>
                <w:rFonts w:cstheme="minorHAnsi"/>
                <w:b/>
                <w:sz w:val="24"/>
                <w:szCs w:val="24"/>
              </w:rPr>
              <w:t>mastering</w:t>
            </w:r>
            <w:proofErr w:type="spellEnd"/>
            <w:r w:rsidRPr="00937EEB">
              <w:rPr>
                <w:rFonts w:cstheme="minorHAnsi"/>
                <w:b/>
                <w:sz w:val="24"/>
                <w:szCs w:val="24"/>
              </w:rPr>
              <w:t> ? Qu’est-ce qui facilite la tâche ou la rend plus difficile ?</w:t>
            </w:r>
          </w:p>
          <w:p w:rsidR="003868B3" w:rsidRDefault="003868B3" w:rsidP="003868B3">
            <w:pPr>
              <w:jc w:val="both"/>
              <w:rPr>
                <w:rFonts w:cstheme="minorHAnsi"/>
                <w:sz w:val="24"/>
                <w:szCs w:val="24"/>
              </w:rPr>
            </w:pPr>
            <w:r>
              <w:rPr>
                <w:rFonts w:cstheme="minorHAnsi"/>
                <w:sz w:val="24"/>
                <w:szCs w:val="24"/>
              </w:rPr>
              <w:t xml:space="preserve">Le </w:t>
            </w:r>
            <w:proofErr w:type="spellStart"/>
            <w:r>
              <w:rPr>
                <w:rFonts w:cstheme="minorHAnsi"/>
                <w:sz w:val="24"/>
                <w:szCs w:val="24"/>
              </w:rPr>
              <w:t>mastering</w:t>
            </w:r>
            <w:proofErr w:type="spellEnd"/>
            <w:r>
              <w:rPr>
                <w:rFonts w:cstheme="minorHAnsi"/>
                <w:sz w:val="24"/>
                <w:szCs w:val="24"/>
              </w:rPr>
              <w:t xml:space="preserve"> est quelque chose d’essentiel. Même si les mix sonnent bien et qu’il n’y a pas besoin de compression, de corrections ou de normalisation, il reste à graver le disque, l’encoder et s’adapter au format analogique ou numérique. De plus, l’ingénieur en </w:t>
            </w:r>
            <w:proofErr w:type="spellStart"/>
            <w:r>
              <w:rPr>
                <w:rFonts w:cstheme="minorHAnsi"/>
                <w:sz w:val="24"/>
                <w:szCs w:val="24"/>
              </w:rPr>
              <w:t>mastering</w:t>
            </w:r>
            <w:proofErr w:type="spellEnd"/>
            <w:r>
              <w:rPr>
                <w:rFonts w:cstheme="minorHAnsi"/>
                <w:sz w:val="24"/>
                <w:szCs w:val="24"/>
              </w:rPr>
              <w:t xml:space="preserve"> a une oreille objective et décide si et en quoi le rendu final doit différer du mix. L’enregistrement, le mix et le </w:t>
            </w:r>
            <w:proofErr w:type="spellStart"/>
            <w:r>
              <w:rPr>
                <w:rFonts w:cstheme="minorHAnsi"/>
                <w:sz w:val="24"/>
                <w:szCs w:val="24"/>
              </w:rPr>
              <w:t>mastering</w:t>
            </w:r>
            <w:proofErr w:type="spellEnd"/>
            <w:r>
              <w:rPr>
                <w:rFonts w:cstheme="minorHAnsi"/>
                <w:sz w:val="24"/>
                <w:szCs w:val="24"/>
              </w:rPr>
              <w:t xml:space="preserve"> sont donc complètement liés. Meilleur est l’enregistrement, meilleures seront les deux autres étapes et moins le </w:t>
            </w:r>
            <w:proofErr w:type="spellStart"/>
            <w:r>
              <w:rPr>
                <w:rFonts w:cstheme="minorHAnsi"/>
                <w:sz w:val="24"/>
                <w:szCs w:val="24"/>
              </w:rPr>
              <w:t>mastering</w:t>
            </w:r>
            <w:proofErr w:type="spellEnd"/>
            <w:r>
              <w:rPr>
                <w:rFonts w:cstheme="minorHAnsi"/>
                <w:sz w:val="24"/>
                <w:szCs w:val="24"/>
              </w:rPr>
              <w:t xml:space="preserve"> sera difficile.</w:t>
            </w:r>
          </w:p>
          <w:p w:rsidR="003868B3" w:rsidRDefault="003868B3" w:rsidP="003868B3">
            <w:pPr>
              <w:jc w:val="both"/>
              <w:rPr>
                <w:rFonts w:cstheme="minorHAnsi"/>
                <w:sz w:val="24"/>
                <w:szCs w:val="24"/>
              </w:rPr>
            </w:pPr>
          </w:p>
          <w:p w:rsidR="003868B3" w:rsidRPr="00937EEB" w:rsidRDefault="003868B3" w:rsidP="003868B3">
            <w:pPr>
              <w:jc w:val="both"/>
              <w:rPr>
                <w:rFonts w:cstheme="minorHAnsi"/>
                <w:b/>
                <w:sz w:val="24"/>
                <w:szCs w:val="24"/>
              </w:rPr>
            </w:pPr>
            <w:r w:rsidRPr="00937EEB">
              <w:rPr>
                <w:rFonts w:cstheme="minorHAnsi"/>
                <w:b/>
                <w:sz w:val="24"/>
                <w:szCs w:val="24"/>
              </w:rPr>
              <w:t xml:space="preserve">Quelles qualités doit avoir un ingénieur en </w:t>
            </w:r>
            <w:proofErr w:type="spellStart"/>
            <w:r w:rsidRPr="00937EEB">
              <w:rPr>
                <w:rFonts w:cstheme="minorHAnsi"/>
                <w:b/>
                <w:sz w:val="24"/>
                <w:szCs w:val="24"/>
              </w:rPr>
              <w:t>mastering</w:t>
            </w:r>
            <w:proofErr w:type="spellEnd"/>
            <w:r w:rsidRPr="00937EEB">
              <w:rPr>
                <w:rFonts w:cstheme="minorHAnsi"/>
                <w:b/>
                <w:sz w:val="24"/>
                <w:szCs w:val="24"/>
              </w:rPr>
              <w:t xml:space="preserve"> ? </w:t>
            </w:r>
          </w:p>
          <w:p w:rsidR="003868B3" w:rsidRDefault="003868B3" w:rsidP="003868B3">
            <w:pPr>
              <w:jc w:val="both"/>
              <w:rPr>
                <w:rFonts w:cstheme="minorHAnsi"/>
                <w:sz w:val="24"/>
                <w:szCs w:val="24"/>
              </w:rPr>
            </w:pPr>
            <w:r>
              <w:rPr>
                <w:rFonts w:cstheme="minorHAnsi"/>
                <w:sz w:val="24"/>
                <w:szCs w:val="24"/>
              </w:rPr>
              <w:t xml:space="preserve">Une bonne oreille, ainsi qu’une pièce et un équipement qu’il connaît par cœur. L’entregent est important, aussi. </w:t>
            </w:r>
          </w:p>
          <w:p w:rsidR="003868B3" w:rsidRDefault="003868B3" w:rsidP="003868B3">
            <w:pPr>
              <w:jc w:val="both"/>
              <w:rPr>
                <w:rFonts w:cstheme="minorHAnsi"/>
                <w:sz w:val="24"/>
                <w:szCs w:val="24"/>
              </w:rPr>
            </w:pPr>
          </w:p>
          <w:p w:rsidR="003868B3" w:rsidRPr="00937EEB" w:rsidRDefault="003868B3" w:rsidP="003868B3">
            <w:pPr>
              <w:jc w:val="both"/>
              <w:rPr>
                <w:rFonts w:cstheme="minorHAnsi"/>
                <w:b/>
                <w:sz w:val="24"/>
                <w:szCs w:val="24"/>
              </w:rPr>
            </w:pPr>
            <w:r w:rsidRPr="00937EEB">
              <w:rPr>
                <w:rFonts w:cstheme="minorHAnsi"/>
                <w:b/>
                <w:sz w:val="24"/>
                <w:szCs w:val="24"/>
              </w:rPr>
              <w:t>Est-ce que la variété des formats aujourd’hui (digital, CD, vinyle…) change quoi que ce soit à ta manière de travailler ?</w:t>
            </w:r>
          </w:p>
          <w:p w:rsidR="003868B3" w:rsidRDefault="003868B3" w:rsidP="003868B3">
            <w:pPr>
              <w:jc w:val="both"/>
              <w:rPr>
                <w:rFonts w:cstheme="minorHAnsi"/>
                <w:sz w:val="24"/>
                <w:szCs w:val="24"/>
              </w:rPr>
            </w:pPr>
            <w:r>
              <w:rPr>
                <w:rFonts w:cstheme="minorHAnsi"/>
                <w:sz w:val="24"/>
                <w:szCs w:val="24"/>
              </w:rPr>
              <w:t>Aujourd’hui, on travaille avec des LUFS [</w:t>
            </w:r>
            <w:proofErr w:type="spellStart"/>
            <w:r w:rsidRPr="00937EEB">
              <w:rPr>
                <w:rFonts w:cstheme="minorHAnsi"/>
                <w:i/>
                <w:sz w:val="24"/>
                <w:szCs w:val="24"/>
              </w:rPr>
              <w:t>Loudness</w:t>
            </w:r>
            <w:proofErr w:type="spellEnd"/>
            <w:r w:rsidRPr="00937EEB">
              <w:rPr>
                <w:rFonts w:cstheme="minorHAnsi"/>
                <w:i/>
                <w:sz w:val="24"/>
                <w:szCs w:val="24"/>
              </w:rPr>
              <w:t xml:space="preserve"> Unit Full </w:t>
            </w:r>
            <w:proofErr w:type="spellStart"/>
            <w:r w:rsidRPr="00937EEB">
              <w:rPr>
                <w:rFonts w:cstheme="minorHAnsi"/>
                <w:i/>
                <w:sz w:val="24"/>
                <w:szCs w:val="24"/>
              </w:rPr>
              <w:t>Scale</w:t>
            </w:r>
            <w:proofErr w:type="spellEnd"/>
            <w:r>
              <w:rPr>
                <w:rFonts w:cstheme="minorHAnsi"/>
                <w:sz w:val="24"/>
                <w:szCs w:val="24"/>
              </w:rPr>
              <w:t>, c’est-à-dire des limiteurs de volume] pour les sites de streaming. Cela veut dire qu’on n’est pas obligé de faire sonner le tout trop fort si cela convient à l’artiste. Meilleure est la dynamique et mieux sonne le disque, car la musique aura de la place à « respirer ». Graver un disque sur vinyle sans limiteur lui donnera une très belle dynamique et un son chaud.</w:t>
            </w:r>
          </w:p>
          <w:p w:rsidR="003868B3" w:rsidRDefault="003868B3" w:rsidP="003868B3">
            <w:pPr>
              <w:jc w:val="both"/>
              <w:rPr>
                <w:rFonts w:cstheme="minorHAnsi"/>
                <w:sz w:val="24"/>
                <w:szCs w:val="24"/>
              </w:rPr>
            </w:pPr>
          </w:p>
          <w:p w:rsidR="003868B3" w:rsidRPr="00336FFB" w:rsidRDefault="003868B3" w:rsidP="003868B3">
            <w:pPr>
              <w:jc w:val="both"/>
              <w:rPr>
                <w:rFonts w:cstheme="minorHAnsi"/>
                <w:b/>
                <w:sz w:val="24"/>
                <w:szCs w:val="24"/>
              </w:rPr>
            </w:pPr>
            <w:r w:rsidRPr="00336FFB">
              <w:rPr>
                <w:rFonts w:cstheme="minorHAnsi"/>
                <w:b/>
                <w:sz w:val="24"/>
                <w:szCs w:val="24"/>
              </w:rPr>
              <w:t>Quels sont tes futurs projets ?</w:t>
            </w:r>
          </w:p>
          <w:p w:rsidR="003868B3" w:rsidRPr="00527B3B" w:rsidRDefault="003868B3" w:rsidP="00992424">
            <w:pPr>
              <w:jc w:val="both"/>
              <w:rPr>
                <w:rFonts w:cstheme="minorHAnsi"/>
                <w:sz w:val="24"/>
                <w:szCs w:val="24"/>
              </w:rPr>
            </w:pPr>
            <w:r>
              <w:rPr>
                <w:rFonts w:cstheme="minorHAnsi"/>
                <w:sz w:val="24"/>
                <w:szCs w:val="24"/>
              </w:rPr>
              <w:t>Je viens de terminer un disque de George Harrison, qui devrait bientôt sortir. J’y ai mis tout mon cœur et toute mon âme, alors j’espère que cela plaira. Pour le reste, je suis tenu à la confidentialité, je ne peux donc pas en parler. Il faudra attendre que les disques sortent.</w:t>
            </w:r>
          </w:p>
        </w:tc>
      </w:tr>
    </w:tbl>
    <w:p w:rsidR="00527B3B" w:rsidRDefault="00527B3B" w:rsidP="00992424">
      <w:pPr>
        <w:jc w:val="both"/>
        <w:rPr>
          <w:rFonts w:cstheme="minorHAnsi"/>
          <w:sz w:val="24"/>
          <w:szCs w:val="24"/>
        </w:rPr>
      </w:pPr>
    </w:p>
    <w:tbl>
      <w:tblPr>
        <w:tblStyle w:val="Grilledutableau"/>
        <w:tblW w:w="0" w:type="auto"/>
        <w:tblBorders>
          <w:insideH w:val="none" w:sz="0" w:space="0" w:color="auto"/>
          <w:insideV w:val="none" w:sz="0" w:space="0" w:color="auto"/>
        </w:tblBorders>
        <w:tblLook w:val="04A0"/>
      </w:tblPr>
      <w:tblGrid>
        <w:gridCol w:w="392"/>
        <w:gridCol w:w="3402"/>
        <w:gridCol w:w="1559"/>
        <w:gridCol w:w="1701"/>
        <w:gridCol w:w="3260"/>
        <w:gridCol w:w="292"/>
      </w:tblGrid>
      <w:tr w:rsidR="00527B3B" w:rsidTr="00BC38A1">
        <w:tc>
          <w:tcPr>
            <w:tcW w:w="10606" w:type="dxa"/>
            <w:gridSpan w:val="6"/>
            <w:shd w:val="clear" w:color="auto" w:fill="9CC2E5" w:themeFill="accent1" w:themeFillTint="99"/>
          </w:tcPr>
          <w:p w:rsidR="00527B3B" w:rsidRDefault="00527B3B" w:rsidP="00527B3B">
            <w:pPr>
              <w:jc w:val="center"/>
              <w:rPr>
                <w:rFonts w:cstheme="minorHAnsi"/>
                <w:sz w:val="24"/>
                <w:szCs w:val="24"/>
              </w:rPr>
            </w:pPr>
            <w:r>
              <w:rPr>
                <w:rFonts w:cstheme="minorHAnsi"/>
                <w:sz w:val="24"/>
                <w:szCs w:val="24"/>
              </w:rPr>
              <w:lastRenderedPageBreak/>
              <w:t>TRAVAILLER AVEC PAT O’MAY</w:t>
            </w:r>
          </w:p>
          <w:p w:rsidR="00527B3B" w:rsidRDefault="00527B3B" w:rsidP="00527B3B">
            <w:pPr>
              <w:jc w:val="center"/>
              <w:rPr>
                <w:rFonts w:cstheme="minorHAnsi"/>
                <w:sz w:val="24"/>
                <w:szCs w:val="24"/>
              </w:rPr>
            </w:pPr>
          </w:p>
          <w:p w:rsidR="00527B3B" w:rsidRPr="00336FFB" w:rsidRDefault="00527B3B" w:rsidP="00527B3B">
            <w:pPr>
              <w:jc w:val="both"/>
              <w:rPr>
                <w:rFonts w:cstheme="minorHAnsi"/>
                <w:b/>
                <w:sz w:val="24"/>
                <w:szCs w:val="24"/>
              </w:rPr>
            </w:pPr>
            <w:r w:rsidRPr="00336FFB">
              <w:rPr>
                <w:rFonts w:cstheme="minorHAnsi"/>
                <w:b/>
                <w:sz w:val="24"/>
                <w:szCs w:val="24"/>
              </w:rPr>
              <w:t xml:space="preserve">Comment es-tu entré en contact avec Pat ? Qu’est-ce qui t’a décidé à </w:t>
            </w:r>
            <w:proofErr w:type="spellStart"/>
            <w:r w:rsidRPr="00336FFB">
              <w:rPr>
                <w:rFonts w:cstheme="minorHAnsi"/>
                <w:b/>
                <w:sz w:val="24"/>
                <w:szCs w:val="24"/>
              </w:rPr>
              <w:t>mastériser</w:t>
            </w:r>
            <w:proofErr w:type="spellEnd"/>
            <w:r w:rsidRPr="00336FFB">
              <w:rPr>
                <w:rFonts w:cstheme="minorHAnsi"/>
                <w:b/>
                <w:sz w:val="24"/>
                <w:szCs w:val="24"/>
              </w:rPr>
              <w:t xml:space="preserve"> ses albums ? As-tu des anecdotes ?</w:t>
            </w:r>
          </w:p>
          <w:p w:rsidR="00527B3B" w:rsidRDefault="00527B3B" w:rsidP="00527B3B">
            <w:pPr>
              <w:jc w:val="both"/>
              <w:rPr>
                <w:rFonts w:cstheme="minorHAnsi"/>
                <w:sz w:val="24"/>
                <w:szCs w:val="24"/>
              </w:rPr>
            </w:pPr>
            <w:r>
              <w:rPr>
                <w:rFonts w:cstheme="minorHAnsi"/>
                <w:sz w:val="24"/>
                <w:szCs w:val="24"/>
              </w:rPr>
              <w:t>J’ai commencé à travailler avec Pat il y a bien longtemps, cela fait bien dix ans je crois, à l’occasion d’un projet celtique. Je ne sais plus comment tout ça a commencé mais je me souviens d’avoir accroché avec Pat tout de suite. Il a le cœur sur la main, et toujours un mot gentil pour tout le monde. Je me souviens d’avoir bu quelques coups avec lui à l’occasion… mais ce qui se passe au bar d’</w:t>
            </w:r>
            <w:proofErr w:type="spellStart"/>
            <w:r>
              <w:rPr>
                <w:rFonts w:cstheme="minorHAnsi"/>
                <w:sz w:val="24"/>
                <w:szCs w:val="24"/>
              </w:rPr>
              <w:t>Abbey</w:t>
            </w:r>
            <w:proofErr w:type="spellEnd"/>
            <w:r>
              <w:rPr>
                <w:rFonts w:cstheme="minorHAnsi"/>
                <w:sz w:val="24"/>
                <w:szCs w:val="24"/>
              </w:rPr>
              <w:t xml:space="preserve"> Road reste au bar d’</w:t>
            </w:r>
            <w:proofErr w:type="spellStart"/>
            <w:r>
              <w:rPr>
                <w:rFonts w:cstheme="minorHAnsi"/>
                <w:sz w:val="24"/>
                <w:szCs w:val="24"/>
              </w:rPr>
              <w:t>Abbey</w:t>
            </w:r>
            <w:proofErr w:type="spellEnd"/>
            <w:r>
              <w:rPr>
                <w:rFonts w:cstheme="minorHAnsi"/>
                <w:sz w:val="24"/>
                <w:szCs w:val="24"/>
              </w:rPr>
              <w:t xml:space="preserve"> Road !</w:t>
            </w:r>
          </w:p>
          <w:p w:rsidR="00527B3B" w:rsidRDefault="00527B3B" w:rsidP="00527B3B">
            <w:pPr>
              <w:jc w:val="both"/>
              <w:rPr>
                <w:rFonts w:cstheme="minorHAnsi"/>
                <w:sz w:val="24"/>
                <w:szCs w:val="24"/>
              </w:rPr>
            </w:pPr>
          </w:p>
          <w:p w:rsidR="00527B3B" w:rsidRPr="003868B3" w:rsidRDefault="00527B3B" w:rsidP="00527B3B">
            <w:pPr>
              <w:jc w:val="both"/>
              <w:rPr>
                <w:rFonts w:cstheme="minorHAnsi"/>
                <w:b/>
                <w:sz w:val="24"/>
                <w:szCs w:val="24"/>
              </w:rPr>
            </w:pPr>
            <w:r w:rsidRPr="003868B3">
              <w:rPr>
                <w:rFonts w:cstheme="minorHAnsi"/>
                <w:b/>
                <w:sz w:val="24"/>
                <w:szCs w:val="24"/>
              </w:rPr>
              <w:t xml:space="preserve">Y a-t-il des différences dans le </w:t>
            </w:r>
            <w:proofErr w:type="spellStart"/>
            <w:r w:rsidRPr="003868B3">
              <w:rPr>
                <w:rFonts w:cstheme="minorHAnsi"/>
                <w:b/>
                <w:sz w:val="24"/>
                <w:szCs w:val="24"/>
              </w:rPr>
              <w:t>mastering</w:t>
            </w:r>
            <w:proofErr w:type="spellEnd"/>
            <w:r w:rsidRPr="003868B3">
              <w:rPr>
                <w:rFonts w:cstheme="minorHAnsi"/>
                <w:b/>
                <w:sz w:val="24"/>
                <w:szCs w:val="24"/>
              </w:rPr>
              <w:t xml:space="preserve"> des différents albums de Pat sur lesquels tu as travaillé ?</w:t>
            </w:r>
          </w:p>
          <w:p w:rsidR="00527B3B" w:rsidRDefault="00527B3B" w:rsidP="00527B3B">
            <w:pPr>
              <w:jc w:val="both"/>
              <w:rPr>
                <w:rFonts w:cstheme="minorHAnsi"/>
                <w:sz w:val="24"/>
                <w:szCs w:val="24"/>
              </w:rPr>
            </w:pPr>
            <w:r>
              <w:rPr>
                <w:rFonts w:cstheme="minorHAnsi"/>
                <w:sz w:val="24"/>
                <w:szCs w:val="24"/>
              </w:rPr>
              <w:t xml:space="preserve">Oui, ils sont tous différents et la musique de Pat est tellement éclectique. On va du classique au folk en passant par du gros rock qui envoie. Cela dit, on est resté fidèle à la console SME </w:t>
            </w:r>
            <w:proofErr w:type="spellStart"/>
            <w:r>
              <w:rPr>
                <w:rFonts w:cstheme="minorHAnsi"/>
                <w:sz w:val="24"/>
                <w:szCs w:val="24"/>
              </w:rPr>
              <w:t>Classic</w:t>
            </w:r>
            <w:proofErr w:type="spellEnd"/>
            <w:r>
              <w:rPr>
                <w:rFonts w:cstheme="minorHAnsi"/>
                <w:sz w:val="24"/>
                <w:szCs w:val="24"/>
              </w:rPr>
              <w:t xml:space="preserve"> 72 TG sur tous les albums. Elle leur donne vraiment une vibration particulière.</w:t>
            </w:r>
          </w:p>
          <w:p w:rsidR="00527B3B" w:rsidRDefault="00527B3B" w:rsidP="00992424">
            <w:pPr>
              <w:jc w:val="both"/>
              <w:rPr>
                <w:rFonts w:cstheme="minorHAnsi"/>
                <w:sz w:val="24"/>
                <w:szCs w:val="24"/>
              </w:rPr>
            </w:pPr>
          </w:p>
        </w:tc>
      </w:tr>
      <w:tr w:rsidR="00BC38A1" w:rsidTr="00BC38A1">
        <w:trPr>
          <w:trHeight w:val="100"/>
        </w:trPr>
        <w:tc>
          <w:tcPr>
            <w:tcW w:w="392" w:type="dxa"/>
            <w:shd w:val="clear" w:color="auto" w:fill="9CC2E5" w:themeFill="accent1" w:themeFillTint="99"/>
          </w:tcPr>
          <w:p w:rsidR="00527B3B" w:rsidRDefault="00527B3B" w:rsidP="00992424">
            <w:pPr>
              <w:jc w:val="both"/>
              <w:rPr>
                <w:rFonts w:cstheme="minorHAnsi"/>
                <w:sz w:val="24"/>
                <w:szCs w:val="24"/>
              </w:rPr>
            </w:pPr>
          </w:p>
        </w:tc>
        <w:tc>
          <w:tcPr>
            <w:tcW w:w="3402" w:type="dxa"/>
            <w:shd w:val="clear" w:color="auto" w:fill="A8D08D" w:themeFill="accent6" w:themeFillTint="99"/>
          </w:tcPr>
          <w:p w:rsidR="00527B3B" w:rsidRDefault="00001360" w:rsidP="00001360">
            <w:pPr>
              <w:jc w:val="center"/>
              <w:rPr>
                <w:rFonts w:cstheme="minorHAnsi"/>
                <w:sz w:val="24"/>
                <w:szCs w:val="24"/>
              </w:rPr>
            </w:pPr>
            <w:r>
              <w:rPr>
                <w:noProof/>
                <w:lang w:eastAsia="fr-FR"/>
              </w:rPr>
              <w:drawing>
                <wp:inline distT="0" distB="0" distL="0" distR="0">
                  <wp:extent cx="1238250" cy="1166579"/>
                  <wp:effectExtent l="19050" t="0" r="0" b="0"/>
                  <wp:docPr id="25" name="Image 22" descr="Pat O'May - Celtic Wings (CD, Album)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t O'May - Celtic Wings (CD, Album) | Discogs"/>
                          <pic:cNvPicPr>
                            <a:picLocks noChangeAspect="1" noChangeArrowheads="1"/>
                          </pic:cNvPicPr>
                        </pic:nvPicPr>
                        <pic:blipFill>
                          <a:blip r:embed="rId12"/>
                          <a:srcRect r="4149"/>
                          <a:stretch>
                            <a:fillRect/>
                          </a:stretch>
                        </pic:blipFill>
                        <pic:spPr bwMode="auto">
                          <a:xfrm>
                            <a:off x="0" y="0"/>
                            <a:ext cx="1238250" cy="1166579"/>
                          </a:xfrm>
                          <a:prstGeom prst="rect">
                            <a:avLst/>
                          </a:prstGeom>
                          <a:noFill/>
                          <a:ln w="9525">
                            <a:noFill/>
                            <a:miter lim="800000"/>
                            <a:headEnd/>
                            <a:tailEnd/>
                          </a:ln>
                        </pic:spPr>
                      </pic:pic>
                    </a:graphicData>
                  </a:graphic>
                </wp:inline>
              </w:drawing>
            </w:r>
          </w:p>
          <w:p w:rsidR="00001360" w:rsidRDefault="00001360" w:rsidP="00001360">
            <w:pPr>
              <w:jc w:val="center"/>
              <w:rPr>
                <w:rFonts w:cstheme="minorHAnsi"/>
                <w:sz w:val="24"/>
                <w:szCs w:val="24"/>
              </w:rPr>
            </w:pPr>
          </w:p>
        </w:tc>
        <w:tc>
          <w:tcPr>
            <w:tcW w:w="3260" w:type="dxa"/>
            <w:gridSpan w:val="2"/>
            <w:shd w:val="clear" w:color="auto" w:fill="A8D08D" w:themeFill="accent6" w:themeFillTint="99"/>
          </w:tcPr>
          <w:p w:rsidR="00527B3B" w:rsidRDefault="00001360" w:rsidP="00001360">
            <w:pPr>
              <w:jc w:val="center"/>
              <w:rPr>
                <w:rFonts w:cstheme="minorHAnsi"/>
                <w:sz w:val="24"/>
                <w:szCs w:val="24"/>
              </w:rPr>
            </w:pPr>
            <w:r>
              <w:rPr>
                <w:noProof/>
                <w:lang w:eastAsia="fr-FR"/>
              </w:rPr>
              <w:drawing>
                <wp:inline distT="0" distB="0" distL="0" distR="0">
                  <wp:extent cx="1315528" cy="1162050"/>
                  <wp:effectExtent l="19050" t="0" r="0" b="0"/>
                  <wp:docPr id="32" name="Image 31" descr="KELTIA SYMPHO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ELTIA SYMPHONIA -"/>
                          <pic:cNvPicPr>
                            <a:picLocks noChangeAspect="1" noChangeArrowheads="1"/>
                          </pic:cNvPicPr>
                        </pic:nvPicPr>
                        <pic:blipFill>
                          <a:blip r:embed="rId13"/>
                          <a:srcRect/>
                          <a:stretch>
                            <a:fillRect/>
                          </a:stretch>
                        </pic:blipFill>
                        <pic:spPr bwMode="auto">
                          <a:xfrm>
                            <a:off x="0" y="0"/>
                            <a:ext cx="1320963" cy="1166851"/>
                          </a:xfrm>
                          <a:prstGeom prst="rect">
                            <a:avLst/>
                          </a:prstGeom>
                          <a:noFill/>
                          <a:ln w="9525">
                            <a:noFill/>
                            <a:miter lim="800000"/>
                            <a:headEnd/>
                            <a:tailEnd/>
                          </a:ln>
                        </pic:spPr>
                      </pic:pic>
                    </a:graphicData>
                  </a:graphic>
                </wp:inline>
              </w:drawing>
            </w:r>
          </w:p>
        </w:tc>
        <w:tc>
          <w:tcPr>
            <w:tcW w:w="3260" w:type="dxa"/>
            <w:shd w:val="clear" w:color="auto" w:fill="A8D08D" w:themeFill="accent6" w:themeFillTint="99"/>
          </w:tcPr>
          <w:p w:rsidR="00527B3B" w:rsidRDefault="00001360" w:rsidP="00001360">
            <w:pPr>
              <w:jc w:val="center"/>
              <w:rPr>
                <w:rFonts w:cstheme="minorHAnsi"/>
                <w:sz w:val="24"/>
                <w:szCs w:val="24"/>
              </w:rPr>
            </w:pPr>
            <w:r>
              <w:rPr>
                <w:noProof/>
                <w:lang w:eastAsia="fr-FR"/>
              </w:rPr>
              <w:drawing>
                <wp:inline distT="0" distB="0" distL="0" distR="0">
                  <wp:extent cx="1190625" cy="1199315"/>
                  <wp:effectExtent l="19050" t="0" r="9525" b="0"/>
                  <wp:docPr id="27" name="Image 28" descr="Daily Rock France – PAT O&amp;#39; MAY – Behind the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aily Rock France – PAT O&amp;#39; MAY – Behind the pics"/>
                          <pic:cNvPicPr>
                            <a:picLocks noChangeAspect="1" noChangeArrowheads="1"/>
                          </pic:cNvPicPr>
                        </pic:nvPicPr>
                        <pic:blipFill>
                          <a:blip r:embed="rId14" cstate="print"/>
                          <a:srcRect l="8800" t="8400" r="9000" b="8800"/>
                          <a:stretch>
                            <a:fillRect/>
                          </a:stretch>
                        </pic:blipFill>
                        <pic:spPr bwMode="auto">
                          <a:xfrm>
                            <a:off x="0" y="0"/>
                            <a:ext cx="1191848" cy="1200547"/>
                          </a:xfrm>
                          <a:prstGeom prst="rect">
                            <a:avLst/>
                          </a:prstGeom>
                          <a:noFill/>
                          <a:ln w="9525">
                            <a:noFill/>
                            <a:miter lim="800000"/>
                            <a:headEnd/>
                            <a:tailEnd/>
                          </a:ln>
                        </pic:spPr>
                      </pic:pic>
                    </a:graphicData>
                  </a:graphic>
                </wp:inline>
              </w:drawing>
            </w:r>
          </w:p>
        </w:tc>
        <w:tc>
          <w:tcPr>
            <w:tcW w:w="292" w:type="dxa"/>
            <w:shd w:val="clear" w:color="auto" w:fill="9CC2E5" w:themeFill="accent1" w:themeFillTint="99"/>
          </w:tcPr>
          <w:p w:rsidR="00527B3B" w:rsidRDefault="00527B3B" w:rsidP="00992424">
            <w:pPr>
              <w:jc w:val="both"/>
              <w:rPr>
                <w:rFonts w:cstheme="minorHAnsi"/>
                <w:sz w:val="24"/>
                <w:szCs w:val="24"/>
              </w:rPr>
            </w:pPr>
          </w:p>
        </w:tc>
      </w:tr>
      <w:tr w:rsidR="00001360" w:rsidTr="00BC38A1">
        <w:trPr>
          <w:trHeight w:val="100"/>
        </w:trPr>
        <w:tc>
          <w:tcPr>
            <w:tcW w:w="392" w:type="dxa"/>
            <w:shd w:val="clear" w:color="auto" w:fill="9CC2E5" w:themeFill="accent1" w:themeFillTint="99"/>
          </w:tcPr>
          <w:p w:rsidR="00001360" w:rsidRDefault="00001360" w:rsidP="00992424">
            <w:pPr>
              <w:jc w:val="both"/>
              <w:rPr>
                <w:rFonts w:cstheme="minorHAnsi"/>
                <w:sz w:val="24"/>
                <w:szCs w:val="24"/>
              </w:rPr>
            </w:pPr>
          </w:p>
        </w:tc>
        <w:tc>
          <w:tcPr>
            <w:tcW w:w="4961" w:type="dxa"/>
            <w:gridSpan w:val="2"/>
            <w:shd w:val="clear" w:color="auto" w:fill="A8D08D" w:themeFill="accent6" w:themeFillTint="99"/>
          </w:tcPr>
          <w:p w:rsidR="00001360" w:rsidRDefault="00001360" w:rsidP="00001360">
            <w:pPr>
              <w:jc w:val="center"/>
              <w:rPr>
                <w:rFonts w:cstheme="minorHAnsi"/>
                <w:sz w:val="24"/>
                <w:szCs w:val="24"/>
              </w:rPr>
            </w:pPr>
            <w:r w:rsidRPr="00001360">
              <w:rPr>
                <w:rFonts w:cstheme="minorHAnsi"/>
                <w:sz w:val="24"/>
                <w:szCs w:val="24"/>
              </w:rPr>
              <w:drawing>
                <wp:inline distT="0" distB="0" distL="0" distR="0">
                  <wp:extent cx="1209675" cy="1209675"/>
                  <wp:effectExtent l="19050" t="0" r="9525" b="0"/>
                  <wp:docPr id="30" name="Image 25" descr="Interview showroom Pat O'May - One Night in Breizh 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terview showroom Pat O'May - One Night in Breizh Land ..."/>
                          <pic:cNvPicPr>
                            <a:picLocks noChangeAspect="1" noChangeArrowheads="1"/>
                          </pic:cNvPicPr>
                        </pic:nvPicPr>
                        <pic:blipFill>
                          <a:blip r:embed="rId15"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c>
        <w:tc>
          <w:tcPr>
            <w:tcW w:w="4961" w:type="dxa"/>
            <w:gridSpan w:val="2"/>
            <w:shd w:val="clear" w:color="auto" w:fill="A8D08D" w:themeFill="accent6" w:themeFillTint="99"/>
          </w:tcPr>
          <w:p w:rsidR="00001360" w:rsidRDefault="00001360" w:rsidP="00001360">
            <w:pPr>
              <w:jc w:val="center"/>
              <w:rPr>
                <w:rFonts w:cstheme="minorHAnsi"/>
                <w:sz w:val="24"/>
                <w:szCs w:val="24"/>
              </w:rPr>
            </w:pPr>
            <w:r>
              <w:rPr>
                <w:noProof/>
                <w:lang w:eastAsia="fr-FR"/>
              </w:rPr>
              <w:drawing>
                <wp:inline distT="0" distB="0" distL="0" distR="0">
                  <wp:extent cx="1209675" cy="1209675"/>
                  <wp:effectExtent l="19050" t="0" r="9525" b="0"/>
                  <wp:docPr id="33" name="Image 34" descr="https://www.vacarm.net/vacarm_wp3/wp-content/uploads/2021/06/image0_40754900_1622716976-e1623242026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vacarm.net/vacarm_wp3/wp-content/uploads/2021/06/image0_40754900_1622716976-e1623242026852.jpg"/>
                          <pic:cNvPicPr>
                            <a:picLocks noChangeAspect="1" noChangeArrowheads="1"/>
                          </pic:cNvPicPr>
                        </pic:nvPicPr>
                        <pic:blipFill>
                          <a:blip r:embed="rId16"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001360" w:rsidRDefault="00001360" w:rsidP="00001360">
            <w:pPr>
              <w:jc w:val="center"/>
              <w:rPr>
                <w:rFonts w:cstheme="minorHAnsi"/>
                <w:sz w:val="24"/>
                <w:szCs w:val="24"/>
              </w:rPr>
            </w:pPr>
          </w:p>
        </w:tc>
        <w:tc>
          <w:tcPr>
            <w:tcW w:w="292" w:type="dxa"/>
            <w:shd w:val="clear" w:color="auto" w:fill="9CC2E5" w:themeFill="accent1" w:themeFillTint="99"/>
          </w:tcPr>
          <w:p w:rsidR="00001360" w:rsidRDefault="00001360" w:rsidP="00992424">
            <w:pPr>
              <w:jc w:val="both"/>
              <w:rPr>
                <w:rFonts w:cstheme="minorHAnsi"/>
                <w:sz w:val="24"/>
                <w:szCs w:val="24"/>
              </w:rPr>
            </w:pPr>
          </w:p>
        </w:tc>
      </w:tr>
      <w:tr w:rsidR="00527B3B" w:rsidTr="00BC38A1">
        <w:tc>
          <w:tcPr>
            <w:tcW w:w="10606" w:type="dxa"/>
            <w:gridSpan w:val="6"/>
            <w:shd w:val="clear" w:color="auto" w:fill="9CC2E5" w:themeFill="accent1" w:themeFillTint="99"/>
          </w:tcPr>
          <w:p w:rsidR="00001360" w:rsidRDefault="00BC38A1" w:rsidP="00BC38A1">
            <w:pPr>
              <w:jc w:val="center"/>
              <w:rPr>
                <w:rFonts w:cstheme="minorHAnsi"/>
                <w:i/>
                <w:sz w:val="24"/>
                <w:szCs w:val="24"/>
              </w:rPr>
            </w:pPr>
            <w:r w:rsidRPr="00001360">
              <w:rPr>
                <w:rFonts w:cstheme="minorHAnsi"/>
                <w:i/>
                <w:sz w:val="24"/>
                <w:szCs w:val="24"/>
              </w:rPr>
              <w:t>Les disques de Pat sur lesquels Alex Wharton a travaillé</w:t>
            </w:r>
          </w:p>
          <w:p w:rsidR="00BC38A1" w:rsidRDefault="00BC38A1" w:rsidP="00BC38A1">
            <w:pPr>
              <w:jc w:val="center"/>
              <w:rPr>
                <w:rFonts w:cstheme="minorHAnsi"/>
                <w:b/>
                <w:sz w:val="24"/>
                <w:szCs w:val="24"/>
              </w:rPr>
            </w:pPr>
          </w:p>
          <w:p w:rsidR="00527B3B" w:rsidRPr="003868B3" w:rsidRDefault="00527B3B" w:rsidP="00527B3B">
            <w:pPr>
              <w:jc w:val="both"/>
              <w:rPr>
                <w:rFonts w:cstheme="minorHAnsi"/>
                <w:b/>
                <w:sz w:val="24"/>
                <w:szCs w:val="24"/>
              </w:rPr>
            </w:pPr>
            <w:r w:rsidRPr="003868B3">
              <w:rPr>
                <w:rFonts w:cstheme="minorHAnsi"/>
                <w:b/>
                <w:sz w:val="24"/>
                <w:szCs w:val="24"/>
              </w:rPr>
              <w:t xml:space="preserve">Est-ce que </w:t>
            </w:r>
            <w:proofErr w:type="spellStart"/>
            <w:r w:rsidRPr="003868B3">
              <w:rPr>
                <w:rFonts w:cstheme="minorHAnsi"/>
                <w:b/>
                <w:sz w:val="24"/>
                <w:szCs w:val="24"/>
              </w:rPr>
              <w:t>mastériser</w:t>
            </w:r>
            <w:proofErr w:type="spellEnd"/>
            <w:r w:rsidRPr="003868B3">
              <w:rPr>
                <w:rFonts w:cstheme="minorHAnsi"/>
                <w:b/>
                <w:sz w:val="24"/>
                <w:szCs w:val="24"/>
              </w:rPr>
              <w:t xml:space="preserve"> un album live, et </w:t>
            </w:r>
            <w:r w:rsidRPr="003868B3">
              <w:rPr>
                <w:rFonts w:cstheme="minorHAnsi"/>
                <w:b/>
                <w:i/>
                <w:sz w:val="24"/>
                <w:szCs w:val="24"/>
              </w:rPr>
              <w:t xml:space="preserve">One Night in </w:t>
            </w:r>
            <w:proofErr w:type="spellStart"/>
            <w:r w:rsidRPr="003868B3">
              <w:rPr>
                <w:rFonts w:cstheme="minorHAnsi"/>
                <w:b/>
                <w:i/>
                <w:sz w:val="24"/>
                <w:szCs w:val="24"/>
              </w:rPr>
              <w:t>Breizh</w:t>
            </w:r>
            <w:proofErr w:type="spellEnd"/>
            <w:r w:rsidRPr="003868B3">
              <w:rPr>
                <w:rFonts w:cstheme="minorHAnsi"/>
                <w:b/>
                <w:i/>
                <w:sz w:val="24"/>
                <w:szCs w:val="24"/>
              </w:rPr>
              <w:t xml:space="preserve"> Land </w:t>
            </w:r>
            <w:r w:rsidRPr="003868B3">
              <w:rPr>
                <w:rFonts w:cstheme="minorHAnsi"/>
                <w:b/>
                <w:sz w:val="24"/>
                <w:szCs w:val="24"/>
              </w:rPr>
              <w:t>en particulier, change quelque chose à ton travail ?</w:t>
            </w:r>
          </w:p>
          <w:p w:rsidR="00527B3B" w:rsidRDefault="00527B3B" w:rsidP="00527B3B">
            <w:pPr>
              <w:jc w:val="both"/>
              <w:rPr>
                <w:rFonts w:cstheme="minorHAnsi"/>
                <w:sz w:val="24"/>
                <w:szCs w:val="24"/>
              </w:rPr>
            </w:pPr>
            <w:r>
              <w:rPr>
                <w:rFonts w:cstheme="minorHAnsi"/>
                <w:sz w:val="24"/>
                <w:szCs w:val="24"/>
              </w:rPr>
              <w:t>Il y a généralement un plus grand travail de correction des basses, médiums et aigus à faire dans la musique live, plus de fréquences résonnantes et de basses fréquences du fait de la prise de son en direct. Tous les morceaux sont différents, on travaille dessus l’une après l’autre, et ce sur tous les albums.</w:t>
            </w:r>
          </w:p>
          <w:p w:rsidR="00527B3B" w:rsidRDefault="00527B3B" w:rsidP="00527B3B">
            <w:pPr>
              <w:jc w:val="both"/>
              <w:rPr>
                <w:rFonts w:cstheme="minorHAnsi"/>
                <w:sz w:val="24"/>
                <w:szCs w:val="24"/>
              </w:rPr>
            </w:pPr>
          </w:p>
          <w:p w:rsidR="00527B3B" w:rsidRPr="003868B3" w:rsidRDefault="00527B3B" w:rsidP="00527B3B">
            <w:pPr>
              <w:jc w:val="both"/>
              <w:rPr>
                <w:rFonts w:cstheme="minorHAnsi"/>
                <w:b/>
                <w:sz w:val="24"/>
                <w:szCs w:val="24"/>
              </w:rPr>
            </w:pPr>
            <w:r w:rsidRPr="003868B3">
              <w:rPr>
                <w:rFonts w:cstheme="minorHAnsi"/>
                <w:b/>
                <w:sz w:val="24"/>
                <w:szCs w:val="24"/>
              </w:rPr>
              <w:t>Quels sont tes morceaux préférés de Pat ?</w:t>
            </w:r>
          </w:p>
          <w:p w:rsidR="00527B3B" w:rsidRDefault="00527B3B" w:rsidP="00527B3B">
            <w:pPr>
              <w:jc w:val="both"/>
              <w:rPr>
                <w:rFonts w:cstheme="minorHAnsi"/>
                <w:sz w:val="24"/>
                <w:szCs w:val="24"/>
              </w:rPr>
            </w:pPr>
            <w:r>
              <w:rPr>
                <w:rFonts w:cstheme="minorHAnsi"/>
                <w:sz w:val="24"/>
                <w:szCs w:val="24"/>
              </w:rPr>
              <w:t xml:space="preserve">J’aime beaucoup « In This </w:t>
            </w:r>
            <w:proofErr w:type="spellStart"/>
            <w:r>
              <w:rPr>
                <w:rFonts w:cstheme="minorHAnsi"/>
                <w:sz w:val="24"/>
                <w:szCs w:val="24"/>
              </w:rPr>
              <w:t>Town</w:t>
            </w:r>
            <w:proofErr w:type="spellEnd"/>
            <w:r>
              <w:rPr>
                <w:rFonts w:cstheme="minorHAnsi"/>
                <w:sz w:val="24"/>
                <w:szCs w:val="24"/>
              </w:rPr>
              <w:t> », sur le nouvel album. Les sons de batterie et de guitare sont énormes ! Super refrain, bien accessible, aussi !</w:t>
            </w:r>
          </w:p>
          <w:p w:rsidR="00527B3B" w:rsidRDefault="00527B3B" w:rsidP="00527B3B">
            <w:pPr>
              <w:jc w:val="both"/>
              <w:rPr>
                <w:rFonts w:cstheme="minorHAnsi"/>
                <w:sz w:val="24"/>
                <w:szCs w:val="24"/>
              </w:rPr>
            </w:pPr>
          </w:p>
          <w:p w:rsidR="00527B3B" w:rsidRPr="003868B3" w:rsidRDefault="00527B3B" w:rsidP="00527B3B">
            <w:pPr>
              <w:jc w:val="both"/>
              <w:rPr>
                <w:rFonts w:cstheme="minorHAnsi"/>
                <w:b/>
                <w:sz w:val="24"/>
                <w:szCs w:val="24"/>
              </w:rPr>
            </w:pPr>
            <w:r w:rsidRPr="003868B3">
              <w:rPr>
                <w:rFonts w:cstheme="minorHAnsi"/>
                <w:b/>
                <w:sz w:val="24"/>
                <w:szCs w:val="24"/>
              </w:rPr>
              <w:t>Que penses-tu du nouvel album par rapport aux autres, d’un point de vue musical ?</w:t>
            </w:r>
          </w:p>
          <w:p w:rsidR="00527B3B" w:rsidRDefault="00527B3B" w:rsidP="00527B3B">
            <w:pPr>
              <w:jc w:val="both"/>
              <w:rPr>
                <w:rFonts w:cstheme="minorHAnsi"/>
                <w:sz w:val="24"/>
                <w:szCs w:val="24"/>
              </w:rPr>
            </w:pPr>
            <w:r>
              <w:rPr>
                <w:rFonts w:cstheme="minorHAnsi"/>
                <w:sz w:val="24"/>
                <w:szCs w:val="24"/>
              </w:rPr>
              <w:t xml:space="preserve">Je pense que c’est celui qui </w:t>
            </w:r>
            <w:proofErr w:type="spellStart"/>
            <w:r>
              <w:rPr>
                <w:rFonts w:cstheme="minorHAnsi"/>
                <w:sz w:val="24"/>
                <w:szCs w:val="24"/>
              </w:rPr>
              <w:t>rocke</w:t>
            </w:r>
            <w:proofErr w:type="spellEnd"/>
            <w:r>
              <w:rPr>
                <w:rFonts w:cstheme="minorHAnsi"/>
                <w:sz w:val="24"/>
                <w:szCs w:val="24"/>
              </w:rPr>
              <w:t xml:space="preserve"> le plus ! Le jeu de guitare est incroyable. E-COU-TEZ-LE !</w:t>
            </w:r>
          </w:p>
          <w:p w:rsidR="00527B3B" w:rsidRDefault="00527B3B" w:rsidP="00992424">
            <w:pPr>
              <w:jc w:val="both"/>
              <w:rPr>
                <w:rFonts w:cstheme="minorHAnsi"/>
                <w:sz w:val="24"/>
                <w:szCs w:val="24"/>
              </w:rPr>
            </w:pPr>
          </w:p>
        </w:tc>
      </w:tr>
    </w:tbl>
    <w:p w:rsidR="00527B3B" w:rsidRPr="00BC38A1" w:rsidRDefault="00527B3B" w:rsidP="00992424">
      <w:pPr>
        <w:jc w:val="both"/>
        <w:rPr>
          <w:rFonts w:cstheme="minorHAnsi"/>
          <w:sz w:val="18"/>
          <w:szCs w:val="18"/>
        </w:rPr>
      </w:pPr>
    </w:p>
    <w:tbl>
      <w:tblPr>
        <w:tblStyle w:val="Grilledutableau"/>
        <w:tblW w:w="0" w:type="auto"/>
        <w:tblLook w:val="04A0"/>
      </w:tblPr>
      <w:tblGrid>
        <w:gridCol w:w="10606"/>
      </w:tblGrid>
      <w:tr w:rsidR="00BC38A1" w:rsidTr="00BC38A1">
        <w:tc>
          <w:tcPr>
            <w:tcW w:w="10606" w:type="dxa"/>
          </w:tcPr>
          <w:p w:rsidR="00BC38A1" w:rsidRDefault="00BC38A1" w:rsidP="00BC38A1">
            <w:pPr>
              <w:jc w:val="both"/>
              <w:rPr>
                <w:rFonts w:cstheme="minorHAnsi"/>
                <w:sz w:val="18"/>
                <w:szCs w:val="18"/>
              </w:rPr>
            </w:pPr>
            <w:r w:rsidRPr="00BC38A1">
              <w:rPr>
                <w:rFonts w:cstheme="minorHAnsi"/>
                <w:sz w:val="18"/>
                <w:szCs w:val="18"/>
              </w:rPr>
              <w:t>Liens utiles :</w:t>
            </w:r>
          </w:p>
          <w:p w:rsidR="00BC38A1" w:rsidRPr="00BC38A1" w:rsidRDefault="00BC38A1" w:rsidP="00BC38A1">
            <w:pPr>
              <w:jc w:val="both"/>
              <w:rPr>
                <w:rFonts w:cstheme="minorHAnsi"/>
                <w:sz w:val="18"/>
                <w:szCs w:val="18"/>
              </w:rPr>
            </w:pPr>
          </w:p>
          <w:p w:rsidR="00BC38A1" w:rsidRPr="00BC38A1" w:rsidRDefault="00BC38A1" w:rsidP="00BC38A1">
            <w:pPr>
              <w:pStyle w:val="Paragraphedeliste"/>
              <w:numPr>
                <w:ilvl w:val="0"/>
                <w:numId w:val="1"/>
              </w:numPr>
              <w:jc w:val="both"/>
              <w:rPr>
                <w:rFonts w:cstheme="minorHAnsi"/>
                <w:sz w:val="18"/>
                <w:szCs w:val="18"/>
              </w:rPr>
            </w:pPr>
            <w:r w:rsidRPr="00BC38A1">
              <w:rPr>
                <w:rFonts w:cstheme="minorHAnsi"/>
                <w:sz w:val="18"/>
                <w:szCs w:val="18"/>
              </w:rPr>
              <w:t xml:space="preserve">La biographie d’Alex Wharton (en anglais) sur le site des studios </w:t>
            </w:r>
            <w:proofErr w:type="spellStart"/>
            <w:r w:rsidRPr="00BC38A1">
              <w:rPr>
                <w:rFonts w:cstheme="minorHAnsi"/>
                <w:sz w:val="18"/>
                <w:szCs w:val="18"/>
              </w:rPr>
              <w:t>Abbey</w:t>
            </w:r>
            <w:proofErr w:type="spellEnd"/>
            <w:r w:rsidRPr="00BC38A1">
              <w:rPr>
                <w:rFonts w:cstheme="minorHAnsi"/>
                <w:sz w:val="18"/>
                <w:szCs w:val="18"/>
              </w:rPr>
              <w:t xml:space="preserve"> Road : </w:t>
            </w:r>
            <w:hyperlink r:id="rId17" w:history="1">
              <w:r w:rsidRPr="00BC38A1">
                <w:rPr>
                  <w:rStyle w:val="Lienhypertexte"/>
                  <w:rFonts w:cstheme="minorHAnsi"/>
                  <w:sz w:val="18"/>
                  <w:szCs w:val="18"/>
                </w:rPr>
                <w:t>https://www.abbeyroad.com/engineer/alex-wharton</w:t>
              </w:r>
            </w:hyperlink>
            <w:r w:rsidRPr="00BC38A1">
              <w:rPr>
                <w:rFonts w:cstheme="minorHAnsi"/>
                <w:sz w:val="18"/>
                <w:szCs w:val="18"/>
              </w:rPr>
              <w:t xml:space="preserve"> </w:t>
            </w:r>
          </w:p>
          <w:p w:rsidR="00BC38A1" w:rsidRPr="00BC38A1" w:rsidRDefault="00BC38A1" w:rsidP="00BC38A1">
            <w:pPr>
              <w:pStyle w:val="Paragraphedeliste"/>
              <w:numPr>
                <w:ilvl w:val="0"/>
                <w:numId w:val="1"/>
              </w:numPr>
              <w:jc w:val="both"/>
              <w:rPr>
                <w:rFonts w:cstheme="minorHAnsi"/>
                <w:sz w:val="18"/>
                <w:szCs w:val="18"/>
              </w:rPr>
            </w:pPr>
            <w:r w:rsidRPr="00BC38A1">
              <w:rPr>
                <w:rFonts w:cstheme="minorHAnsi"/>
                <w:sz w:val="18"/>
                <w:szCs w:val="18"/>
              </w:rPr>
              <w:t xml:space="preserve">Une explication plus complète de ce qu’est le </w:t>
            </w:r>
            <w:proofErr w:type="spellStart"/>
            <w:r w:rsidRPr="00BC38A1">
              <w:rPr>
                <w:rFonts w:cstheme="minorHAnsi"/>
                <w:sz w:val="18"/>
                <w:szCs w:val="18"/>
              </w:rPr>
              <w:t>mastering</w:t>
            </w:r>
            <w:proofErr w:type="spellEnd"/>
            <w:r w:rsidRPr="00BC38A1">
              <w:rPr>
                <w:rFonts w:cstheme="minorHAnsi"/>
                <w:sz w:val="18"/>
                <w:szCs w:val="18"/>
              </w:rPr>
              <w:t xml:space="preserve"> : </w:t>
            </w:r>
            <w:hyperlink r:id="rId18" w:history="1">
              <w:r w:rsidRPr="00BC38A1">
                <w:rPr>
                  <w:rStyle w:val="Lienhypertexte"/>
                  <w:rFonts w:cstheme="minorHAnsi"/>
                  <w:sz w:val="18"/>
                  <w:szCs w:val="18"/>
                </w:rPr>
                <w:t>https://www.monter-son-home-studio.fr/finalisation-mixage-et-mastering/84-le-mastering-a-quoi-ca-sert.html</w:t>
              </w:r>
            </w:hyperlink>
            <w:r w:rsidRPr="00BC38A1">
              <w:rPr>
                <w:rFonts w:cstheme="minorHAnsi"/>
                <w:sz w:val="18"/>
                <w:szCs w:val="18"/>
              </w:rPr>
              <w:t xml:space="preserve"> </w:t>
            </w:r>
          </w:p>
          <w:p w:rsidR="00BC38A1" w:rsidRPr="00BC38A1" w:rsidRDefault="00BC38A1" w:rsidP="00BC38A1">
            <w:pPr>
              <w:pStyle w:val="Paragraphedeliste"/>
              <w:numPr>
                <w:ilvl w:val="0"/>
                <w:numId w:val="1"/>
              </w:numPr>
              <w:jc w:val="both"/>
              <w:rPr>
                <w:rFonts w:cstheme="minorHAnsi"/>
                <w:sz w:val="16"/>
                <w:szCs w:val="16"/>
              </w:rPr>
            </w:pPr>
            <w:r w:rsidRPr="00BC38A1">
              <w:rPr>
                <w:rFonts w:cstheme="minorHAnsi"/>
                <w:sz w:val="18"/>
                <w:szCs w:val="18"/>
              </w:rPr>
              <w:t xml:space="preserve">Et pour les techniciens chevronnés, « la guerre du volume » : </w:t>
            </w:r>
            <w:hyperlink r:id="rId19" w:history="1">
              <w:r w:rsidRPr="00BC38A1">
                <w:rPr>
                  <w:rStyle w:val="Lienhypertexte"/>
                  <w:rFonts w:cstheme="minorHAnsi"/>
                  <w:sz w:val="18"/>
                  <w:szCs w:val="18"/>
                </w:rPr>
                <w:t>https://www.guilsrecords.com/lufs-mesure-de-la-loudness/</w:t>
              </w:r>
            </w:hyperlink>
            <w:r>
              <w:rPr>
                <w:rFonts w:cstheme="minorHAnsi"/>
                <w:sz w:val="16"/>
                <w:szCs w:val="16"/>
              </w:rPr>
              <w:t xml:space="preserve"> </w:t>
            </w:r>
          </w:p>
          <w:p w:rsidR="00BC38A1" w:rsidRDefault="00BC38A1" w:rsidP="00992424">
            <w:pPr>
              <w:jc w:val="both"/>
              <w:rPr>
                <w:rFonts w:cstheme="minorHAnsi"/>
                <w:sz w:val="24"/>
                <w:szCs w:val="24"/>
              </w:rPr>
            </w:pPr>
          </w:p>
        </w:tc>
      </w:tr>
    </w:tbl>
    <w:p w:rsidR="00BC38A1" w:rsidRPr="00BC38A1" w:rsidRDefault="00BC38A1" w:rsidP="00BC38A1">
      <w:pPr>
        <w:jc w:val="both"/>
        <w:rPr>
          <w:rFonts w:cstheme="minorHAnsi"/>
          <w:sz w:val="16"/>
          <w:szCs w:val="16"/>
        </w:rPr>
      </w:pPr>
    </w:p>
    <w:sectPr w:rsidR="00BC38A1" w:rsidRPr="00BC38A1" w:rsidSect="00DA3B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D43DF"/>
    <w:multiLevelType w:val="hybridMultilevel"/>
    <w:tmpl w:val="E4006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rsids>
    <w:rsidRoot w:val="00DA3BFF"/>
    <w:rsid w:val="00001360"/>
    <w:rsid w:val="00133B89"/>
    <w:rsid w:val="00336FFB"/>
    <w:rsid w:val="003868B3"/>
    <w:rsid w:val="00527B3B"/>
    <w:rsid w:val="006045A6"/>
    <w:rsid w:val="00920155"/>
    <w:rsid w:val="00937EEB"/>
    <w:rsid w:val="00992424"/>
    <w:rsid w:val="009C6C9A"/>
    <w:rsid w:val="00BC38A1"/>
    <w:rsid w:val="00CF4083"/>
    <w:rsid w:val="00DA3B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86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86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8B3"/>
    <w:rPr>
      <w:rFonts w:ascii="Tahoma" w:hAnsi="Tahoma" w:cs="Tahoma"/>
      <w:sz w:val="16"/>
      <w:szCs w:val="16"/>
    </w:rPr>
  </w:style>
  <w:style w:type="character" w:styleId="Lienhypertexte">
    <w:name w:val="Hyperlink"/>
    <w:basedOn w:val="Policepardfaut"/>
    <w:uiPriority w:val="99"/>
    <w:unhideWhenUsed/>
    <w:rsid w:val="00BC38A1"/>
    <w:rPr>
      <w:color w:val="0563C1" w:themeColor="hyperlink"/>
      <w:u w:val="single"/>
    </w:rPr>
  </w:style>
  <w:style w:type="paragraph" w:styleId="Paragraphedeliste">
    <w:name w:val="List Paragraph"/>
    <w:basedOn w:val="Normal"/>
    <w:uiPriority w:val="34"/>
    <w:qFormat/>
    <w:rsid w:val="00BC38A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monter-son-home-studio.fr/finalisation-mixage-et-mastering/84-le-mastering-a-quoi-ca-ser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abbeyroad.com/engineer/alex-wharton"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www.guilsrecords.com/lufs-mesure-de-la-loudnes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1174</Words>
  <Characters>6463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VINCENT</dc:creator>
  <cp:keywords/>
  <dc:description/>
  <cp:lastModifiedBy>Proprietaire</cp:lastModifiedBy>
  <cp:revision>3</cp:revision>
  <dcterms:created xsi:type="dcterms:W3CDTF">2021-06-22T12:33:00Z</dcterms:created>
  <dcterms:modified xsi:type="dcterms:W3CDTF">2021-06-24T08:32:00Z</dcterms:modified>
</cp:coreProperties>
</file>