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962B7" w14:textId="3ED19F75" w:rsidR="002965F3" w:rsidRPr="002965F3" w:rsidRDefault="009852DB">
      <w:pPr>
        <w:rPr>
          <w:rFonts w:ascii="Book Antiqua" w:hAnsi="Book Antiqua"/>
          <w:lang w:val="en-CA"/>
        </w:rPr>
      </w:pPr>
      <w:r w:rsidRPr="009852DB">
        <w:rPr>
          <w:rFonts w:ascii="Book Antiqua" w:hAnsi="Book Antiqua"/>
          <w:noProof/>
          <w:lang w:val="en-CA"/>
        </w:rPr>
        <mc:AlternateContent>
          <mc:Choice Requires="wps">
            <w:drawing>
              <wp:anchor distT="45720" distB="45720" distL="114300" distR="114300" simplePos="0" relativeHeight="251667456" behindDoc="0" locked="0" layoutInCell="1" allowOverlap="1" wp14:anchorId="73077DB6" wp14:editId="0C8D4993">
                <wp:simplePos x="0" y="0"/>
                <wp:positionH relativeFrom="column">
                  <wp:posOffset>-581025</wp:posOffset>
                </wp:positionH>
                <wp:positionV relativeFrom="paragraph">
                  <wp:posOffset>2419350</wp:posOffset>
                </wp:positionV>
                <wp:extent cx="6553200" cy="3000375"/>
                <wp:effectExtent l="0" t="0" r="19050" b="2857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3000375"/>
                        </a:xfrm>
                        <a:prstGeom prst="rect">
                          <a:avLst/>
                        </a:prstGeom>
                        <a:solidFill>
                          <a:srgbClr val="FFFFFF"/>
                        </a:solidFill>
                        <a:ln w="19050">
                          <a:solidFill>
                            <a:srgbClr val="92D050"/>
                          </a:solidFill>
                          <a:miter lim="800000"/>
                          <a:headEnd/>
                          <a:tailEnd/>
                        </a:ln>
                      </wps:spPr>
                      <wps:txbx>
                        <w:txbxContent>
                          <w:p w14:paraId="32DF9D1A" w14:textId="2F4A939C" w:rsidR="009852DB" w:rsidRDefault="009852DB">
                            <w:pPr>
                              <w:rPr>
                                <w:rFonts w:ascii="Book Antiqua" w:hAnsi="Book Antiqua"/>
                                <w:lang w:val="en-CA"/>
                              </w:rPr>
                            </w:pPr>
                            <w:r w:rsidRPr="009852DB">
                              <w:rPr>
                                <w:rFonts w:ascii="Book Antiqua" w:hAnsi="Book Antiqua"/>
                                <w:lang w:val="en-CA"/>
                              </w:rPr>
                              <w:t>Description</w:t>
                            </w:r>
                            <w:r>
                              <w:rPr>
                                <w:rFonts w:ascii="Book Antiqua" w:hAnsi="Book Antiqua"/>
                                <w:lang w:val="en-CA"/>
                              </w:rPr>
                              <w:t xml:space="preserve">: </w:t>
                            </w:r>
                          </w:p>
                          <w:p w14:paraId="253D2434" w14:textId="77777777" w:rsidR="00F94B91" w:rsidRDefault="00F94B91" w:rsidP="00F94B91">
                            <w:pPr>
                              <w:spacing w:before="240" w:after="240" w:line="240" w:lineRule="auto"/>
                              <w:jc w:val="both"/>
                              <w:rPr>
                                <w:rFonts w:ascii="Times New Roman" w:hAnsi="Times New Roman" w:cs="Times New Roman"/>
                              </w:rPr>
                            </w:pPr>
                            <w:r w:rsidRPr="00F94B91">
                              <w:rPr>
                                <w:rFonts w:ascii="Times New Roman" w:hAnsi="Times New Roman" w:cs="Times New Roman"/>
                              </w:rPr>
                              <w:t xml:space="preserve">Lecture animée de certaines scènes de ma pièce </w:t>
                            </w:r>
                            <w:r w:rsidRPr="00F94B91">
                              <w:rPr>
                                <w:rFonts w:ascii="Times New Roman" w:hAnsi="Times New Roman" w:cs="Times New Roman"/>
                                <w:i/>
                                <w:iCs/>
                              </w:rPr>
                              <w:t xml:space="preserve">Massacre à coups de </w:t>
                            </w:r>
                            <w:proofErr w:type="spellStart"/>
                            <w:r w:rsidRPr="00F94B91">
                              <w:rPr>
                                <w:rFonts w:ascii="Times New Roman" w:hAnsi="Times New Roman" w:cs="Times New Roman"/>
                                <w:i/>
                                <w:iCs/>
                              </w:rPr>
                              <w:t>glitters</w:t>
                            </w:r>
                            <w:r w:rsidRPr="00F94B91">
                              <w:rPr>
                                <w:rFonts w:ascii="Times New Roman" w:hAnsi="Times New Roman" w:cs="Times New Roman"/>
                              </w:rPr>
                              <w:t>.</w:t>
                            </w:r>
                            <w:proofErr w:type="spellEnd"/>
                          </w:p>
                          <w:p w14:paraId="2A994065" w14:textId="41E264AD" w:rsidR="00F94B91" w:rsidRPr="00F94B91" w:rsidRDefault="00F94B91" w:rsidP="00F94B91">
                            <w:pPr>
                              <w:spacing w:before="240" w:after="240" w:line="240" w:lineRule="auto"/>
                              <w:jc w:val="both"/>
                              <w:rPr>
                                <w:rFonts w:ascii="Times New Roman" w:hAnsi="Times New Roman" w:cs="Times New Roman"/>
                              </w:rPr>
                            </w:pPr>
                            <w:r w:rsidRPr="00F94B91">
                              <w:rPr>
                                <w:rFonts w:ascii="Times New Roman" w:eastAsia="Times New Roman" w:hAnsi="Times New Roman" w:cs="Times New Roman"/>
                                <w:i/>
                                <w:iCs/>
                                <w:color w:val="000000"/>
                                <w:sz w:val="24"/>
                                <w:szCs w:val="24"/>
                                <w:lang w:eastAsia="fr-CA"/>
                              </w:rPr>
                              <w:t xml:space="preserve">Massacre à coups de </w:t>
                            </w:r>
                            <w:proofErr w:type="spellStart"/>
                            <w:r w:rsidRPr="00F94B91">
                              <w:rPr>
                                <w:rFonts w:ascii="Times New Roman" w:eastAsia="Times New Roman" w:hAnsi="Times New Roman" w:cs="Times New Roman"/>
                                <w:i/>
                                <w:iCs/>
                                <w:color w:val="000000"/>
                                <w:sz w:val="24"/>
                                <w:szCs w:val="24"/>
                                <w:lang w:eastAsia="fr-CA"/>
                              </w:rPr>
                              <w:t>glitters</w:t>
                            </w:r>
                            <w:proofErr w:type="spellEnd"/>
                            <w:r w:rsidRPr="00F94B91">
                              <w:rPr>
                                <w:rFonts w:ascii="Times New Roman" w:eastAsia="Times New Roman" w:hAnsi="Times New Roman" w:cs="Times New Roman"/>
                                <w:color w:val="000000"/>
                                <w:sz w:val="24"/>
                                <w:szCs w:val="24"/>
                                <w:lang w:eastAsia="fr-CA"/>
                              </w:rPr>
                              <w:t xml:space="preserve"> est une création qui tourne autour d’un bal de finissants au secondaire. Ce texte humoristique dépeint la frénésie entourant cet événement crucial pour plusieurs adolescents, qui se déroule dans les lieux culte d’une école secondaire (vestiaire, cafétéria, casier, etc.) Cette pièce présente l’histoire de trois finissants se préparant pour LA plus belle soirée de leur vie. </w:t>
                            </w:r>
                          </w:p>
                          <w:p w14:paraId="1A2D5F6B" w14:textId="77777777" w:rsidR="00F94B91" w:rsidRDefault="00F94B91" w:rsidP="00F94B91">
                            <w:pPr>
                              <w:spacing w:before="240" w:after="240" w:line="240" w:lineRule="auto"/>
                              <w:jc w:val="both"/>
                              <w:rPr>
                                <w:rFonts w:ascii="Times New Roman" w:eastAsia="Times New Roman" w:hAnsi="Times New Roman" w:cs="Times New Roman"/>
                                <w:sz w:val="24"/>
                                <w:szCs w:val="24"/>
                                <w:lang w:eastAsia="fr-CA"/>
                              </w:rPr>
                            </w:pPr>
                            <w:r>
                              <w:rPr>
                                <w:rFonts w:ascii="Times New Roman" w:eastAsia="Times New Roman" w:hAnsi="Times New Roman" w:cs="Times New Roman"/>
                                <w:color w:val="000000"/>
                                <w:sz w:val="24"/>
                                <w:szCs w:val="24"/>
                                <w:lang w:eastAsia="fr-CA"/>
                              </w:rPr>
                              <w:t xml:space="preserve">Sophia, la #InstaBabe de l’école, est prête à tout pour être la plus chaude. Judith, la #SansFiltre de </w:t>
                            </w:r>
                            <w:proofErr w:type="gramStart"/>
                            <w:r>
                              <w:rPr>
                                <w:rFonts w:ascii="Times New Roman" w:eastAsia="Times New Roman" w:hAnsi="Times New Roman" w:cs="Times New Roman"/>
                                <w:color w:val="000000"/>
                                <w:sz w:val="24"/>
                                <w:szCs w:val="24"/>
                                <w:lang w:eastAsia="fr-CA"/>
                              </w:rPr>
                              <w:t>sa gang</w:t>
                            </w:r>
                            <w:proofErr w:type="gramEnd"/>
                            <w:r>
                              <w:rPr>
                                <w:rFonts w:ascii="Times New Roman" w:eastAsia="Times New Roman" w:hAnsi="Times New Roman" w:cs="Times New Roman"/>
                                <w:color w:val="000000"/>
                                <w:sz w:val="24"/>
                                <w:szCs w:val="24"/>
                                <w:lang w:eastAsia="fr-CA"/>
                              </w:rPr>
                              <w:t>, est prête à passer à une autre étape de sa vie. Guillaume, le #MVP #GoBeloeil #ChumDeSophia, est prêt à tout pour faire plaisir à sa cavalière, même si ça implique des laxatifs. À l’horaire : potinages aux casiers, « pep talk » au vestiaire et chicanes à la cafétéria. Qui sera couronné Roi &amp; Reine de la soirée des Finissants de Beloeil #2021?</w:t>
                            </w:r>
                          </w:p>
                          <w:p w14:paraId="01B1C187" w14:textId="0B0A81BA" w:rsidR="00F94B91" w:rsidRPr="00F94B91" w:rsidRDefault="00F94B91" w:rsidP="00F94B91">
                            <w:pPr>
                              <w:spacing w:before="240" w:after="240" w:line="240" w:lineRule="auto"/>
                              <w:jc w:val="both"/>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Puisque la pièce est d’une durée de 40 minutes, j’aimerais tester la lecture de certaines scènes puisque l’entièreté de l’œuvre est trop grande pour un cabinet.</w:t>
                            </w:r>
                          </w:p>
                          <w:p w14:paraId="5B0D8556" w14:textId="54482D8B" w:rsidR="00F94B91" w:rsidRPr="00F94B91" w:rsidRDefault="00F94B91">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077DB6" id="_x0000_t202" coordsize="21600,21600" o:spt="202" path="m,l,21600r21600,l21600,xe">
                <v:stroke joinstyle="miter"/>
                <v:path gradientshapeok="t" o:connecttype="rect"/>
              </v:shapetype>
              <v:shape id="Zone de texte 2" o:spid="_x0000_s1026" type="#_x0000_t202" style="position:absolute;margin-left:-45.75pt;margin-top:190.5pt;width:516pt;height:23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" strokecolor="#92d050" strokeweight="1.5pt">
                <v:textbox>
                  <w:txbxContent>
                    <w:p w14:paraId="32DF9D1A" w14:textId="2F4A939C" w:rsidR="009852DB" w:rsidRDefault="009852DB">
                      <w:pPr>
                        <w:rPr>
                          <w:rFonts w:ascii="Book Antiqua" w:hAnsi="Book Antiqua"/>
                          <w:lang w:val="en-CA"/>
                        </w:rPr>
                      </w:pPr>
                      <w:r w:rsidRPr="009852DB">
                        <w:rPr>
                          <w:rFonts w:ascii="Book Antiqua" w:hAnsi="Book Antiqua"/>
                          <w:lang w:val="en-CA"/>
                        </w:rPr>
                        <w:t>Description</w:t>
                      </w:r>
                      <w:r>
                        <w:rPr>
                          <w:rFonts w:ascii="Book Antiqua" w:hAnsi="Book Antiqua"/>
                          <w:lang w:val="en-CA"/>
                        </w:rPr>
                        <w:t xml:space="preserve">: </w:t>
                      </w:r>
                    </w:p>
                    <w:p w14:paraId="253D2434" w14:textId="77777777" w:rsidR="00F94B91" w:rsidRDefault="00F94B91" w:rsidP="00F94B91">
                      <w:pPr>
                        <w:spacing w:before="240" w:after="240" w:line="240" w:lineRule="auto"/>
                        <w:jc w:val="both"/>
                        <w:rPr>
                          <w:rFonts w:ascii="Times New Roman" w:hAnsi="Times New Roman" w:cs="Times New Roman"/>
                        </w:rPr>
                      </w:pPr>
                      <w:r w:rsidRPr="00F94B91">
                        <w:rPr>
                          <w:rFonts w:ascii="Times New Roman" w:hAnsi="Times New Roman" w:cs="Times New Roman"/>
                        </w:rPr>
                        <w:t xml:space="preserve">Lecture animée de certaines scènes de ma pièce </w:t>
                      </w:r>
                      <w:r w:rsidRPr="00F94B91">
                        <w:rPr>
                          <w:rFonts w:ascii="Times New Roman" w:hAnsi="Times New Roman" w:cs="Times New Roman"/>
                          <w:i/>
                          <w:iCs/>
                        </w:rPr>
                        <w:t xml:space="preserve">Massacre à coups de </w:t>
                      </w:r>
                      <w:proofErr w:type="spellStart"/>
                      <w:r w:rsidRPr="00F94B91">
                        <w:rPr>
                          <w:rFonts w:ascii="Times New Roman" w:hAnsi="Times New Roman" w:cs="Times New Roman"/>
                          <w:i/>
                          <w:iCs/>
                        </w:rPr>
                        <w:t>glitters</w:t>
                      </w:r>
                      <w:r w:rsidRPr="00F94B91">
                        <w:rPr>
                          <w:rFonts w:ascii="Times New Roman" w:hAnsi="Times New Roman" w:cs="Times New Roman"/>
                        </w:rPr>
                        <w:t>.</w:t>
                      </w:r>
                      <w:proofErr w:type="spellEnd"/>
                    </w:p>
                    <w:p w14:paraId="2A994065" w14:textId="41E264AD" w:rsidR="00F94B91" w:rsidRPr="00F94B91" w:rsidRDefault="00F94B91" w:rsidP="00F94B91">
                      <w:pPr>
                        <w:spacing w:before="240" w:after="240" w:line="240" w:lineRule="auto"/>
                        <w:jc w:val="both"/>
                        <w:rPr>
                          <w:rFonts w:ascii="Times New Roman" w:hAnsi="Times New Roman" w:cs="Times New Roman"/>
                        </w:rPr>
                      </w:pPr>
                      <w:r w:rsidRPr="00F94B91">
                        <w:rPr>
                          <w:rFonts w:ascii="Times New Roman" w:eastAsia="Times New Roman" w:hAnsi="Times New Roman" w:cs="Times New Roman"/>
                          <w:i/>
                          <w:iCs/>
                          <w:color w:val="000000"/>
                          <w:sz w:val="24"/>
                          <w:szCs w:val="24"/>
                          <w:lang w:eastAsia="fr-CA"/>
                        </w:rPr>
                        <w:t xml:space="preserve">Massacre à coups de </w:t>
                      </w:r>
                      <w:proofErr w:type="spellStart"/>
                      <w:r w:rsidRPr="00F94B91">
                        <w:rPr>
                          <w:rFonts w:ascii="Times New Roman" w:eastAsia="Times New Roman" w:hAnsi="Times New Roman" w:cs="Times New Roman"/>
                          <w:i/>
                          <w:iCs/>
                          <w:color w:val="000000"/>
                          <w:sz w:val="24"/>
                          <w:szCs w:val="24"/>
                          <w:lang w:eastAsia="fr-CA"/>
                        </w:rPr>
                        <w:t>glitters</w:t>
                      </w:r>
                      <w:proofErr w:type="spellEnd"/>
                      <w:r w:rsidRPr="00F94B91">
                        <w:rPr>
                          <w:rFonts w:ascii="Times New Roman" w:eastAsia="Times New Roman" w:hAnsi="Times New Roman" w:cs="Times New Roman"/>
                          <w:color w:val="000000"/>
                          <w:sz w:val="24"/>
                          <w:szCs w:val="24"/>
                          <w:lang w:eastAsia="fr-CA"/>
                        </w:rPr>
                        <w:t xml:space="preserve"> est une création qui tourne autour d’un bal de finissants au secondaire. Ce texte humoristique dépeint la frénésie entourant cet événement crucial pour plusieurs adolescents, qui se déroule dans les lieux culte d’une école secondaire (vestiaire, cafétéria, casier, etc.) Cette pièce présente l’histoire de trois finissants se préparant pour LA plus belle soirée de leur vie. </w:t>
                      </w:r>
                    </w:p>
                    <w:p w14:paraId="1A2D5F6B" w14:textId="77777777" w:rsidR="00F94B91" w:rsidRDefault="00F94B91" w:rsidP="00F94B91">
                      <w:pPr>
                        <w:spacing w:before="240" w:after="240" w:line="240" w:lineRule="auto"/>
                        <w:jc w:val="both"/>
                        <w:rPr>
                          <w:rFonts w:ascii="Times New Roman" w:eastAsia="Times New Roman" w:hAnsi="Times New Roman" w:cs="Times New Roman"/>
                          <w:sz w:val="24"/>
                          <w:szCs w:val="24"/>
                          <w:lang w:eastAsia="fr-CA"/>
                        </w:rPr>
                      </w:pPr>
                      <w:r>
                        <w:rPr>
                          <w:rFonts w:ascii="Times New Roman" w:eastAsia="Times New Roman" w:hAnsi="Times New Roman" w:cs="Times New Roman"/>
                          <w:color w:val="000000"/>
                          <w:sz w:val="24"/>
                          <w:szCs w:val="24"/>
                          <w:lang w:eastAsia="fr-CA"/>
                        </w:rPr>
                        <w:t xml:space="preserve">Sophia, la #InstaBabe de l’école, est prête à tout pour être la plus chaude. Judith, la #SansFiltre de </w:t>
                      </w:r>
                      <w:proofErr w:type="gramStart"/>
                      <w:r>
                        <w:rPr>
                          <w:rFonts w:ascii="Times New Roman" w:eastAsia="Times New Roman" w:hAnsi="Times New Roman" w:cs="Times New Roman"/>
                          <w:color w:val="000000"/>
                          <w:sz w:val="24"/>
                          <w:szCs w:val="24"/>
                          <w:lang w:eastAsia="fr-CA"/>
                        </w:rPr>
                        <w:t>sa gang</w:t>
                      </w:r>
                      <w:proofErr w:type="gramEnd"/>
                      <w:r>
                        <w:rPr>
                          <w:rFonts w:ascii="Times New Roman" w:eastAsia="Times New Roman" w:hAnsi="Times New Roman" w:cs="Times New Roman"/>
                          <w:color w:val="000000"/>
                          <w:sz w:val="24"/>
                          <w:szCs w:val="24"/>
                          <w:lang w:eastAsia="fr-CA"/>
                        </w:rPr>
                        <w:t>, est prête à passer à une autre étape de sa vie. Guillaume, le #MVP #GoBeloeil #ChumDeSophia, est prêt à tout pour faire plaisir à sa cavalière, même si ça implique des laxatifs. À l’horaire : potinages aux casiers, « pep talk » au vestiaire et chicanes à la cafétéria. Qui sera couronné Roi &amp; Reine de la soirée des Finissants de Beloeil #2021?</w:t>
                      </w:r>
                    </w:p>
                    <w:p w14:paraId="01B1C187" w14:textId="0B0A81BA" w:rsidR="00F94B91" w:rsidRPr="00F94B91" w:rsidRDefault="00F94B91" w:rsidP="00F94B91">
                      <w:pPr>
                        <w:spacing w:before="240" w:after="240" w:line="240" w:lineRule="auto"/>
                        <w:jc w:val="both"/>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Puisque la pièce est d’une durée de 40 minutes, j’aimerais tester la lecture de certaines scènes puisque l’entièreté de l’œuvre est trop grande pour un cabinet.</w:t>
                      </w:r>
                    </w:p>
                    <w:p w14:paraId="5B0D8556" w14:textId="54482D8B" w:rsidR="00F94B91" w:rsidRPr="00F94B91" w:rsidRDefault="00F94B91">
                      <w:pPr>
                        <w:rPr>
                          <w:rFonts w:ascii="Times New Roman" w:hAnsi="Times New Roman" w:cs="Times New Roman"/>
                        </w:rPr>
                      </w:pPr>
                    </w:p>
                  </w:txbxContent>
                </v:textbox>
                <w10:wrap type="square"/>
              </v:shape>
            </w:pict>
          </mc:Fallback>
        </mc:AlternateContent>
      </w:r>
      <w:r w:rsidRPr="009852DB">
        <w:rPr>
          <w:rFonts w:ascii="Book Antiqua" w:hAnsi="Book Antiqua"/>
          <w:noProof/>
          <w:lang w:val="en-CA"/>
        </w:rPr>
        <mc:AlternateContent>
          <mc:Choice Requires="wps">
            <w:drawing>
              <wp:anchor distT="45720" distB="45720" distL="114300" distR="114300" simplePos="0" relativeHeight="251665408" behindDoc="0" locked="0" layoutInCell="1" allowOverlap="1" wp14:anchorId="18D3ABAD" wp14:editId="43446B92">
                <wp:simplePos x="0" y="0"/>
                <wp:positionH relativeFrom="margin">
                  <wp:align>left</wp:align>
                </wp:positionH>
                <wp:positionV relativeFrom="paragraph">
                  <wp:posOffset>1802130</wp:posOffset>
                </wp:positionV>
                <wp:extent cx="5981700" cy="323850"/>
                <wp:effectExtent l="0" t="0" r="19050" b="1905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323850"/>
                        </a:xfrm>
                        <a:prstGeom prst="rect">
                          <a:avLst/>
                        </a:prstGeom>
                        <a:solidFill>
                          <a:srgbClr val="FFFFFF"/>
                        </a:solidFill>
                        <a:ln w="19050">
                          <a:solidFill>
                            <a:srgbClr val="00B050"/>
                          </a:solidFill>
                          <a:miter lim="800000"/>
                          <a:headEnd/>
                          <a:tailEnd/>
                        </a:ln>
                      </wps:spPr>
                      <wps:txbx>
                        <w:txbxContent>
                          <w:p w14:paraId="08FA1399" w14:textId="7DAEA05A" w:rsidR="009852DB" w:rsidRPr="009852DB" w:rsidRDefault="009852DB">
                            <w:pPr>
                              <w:rPr>
                                <w:rFonts w:ascii="Book Antiqua" w:hAnsi="Book Antiqua"/>
                                <w:lang w:val="en-CA"/>
                              </w:rPr>
                            </w:pPr>
                            <w:r>
                              <w:rPr>
                                <w:rFonts w:ascii="Book Antiqua" w:hAnsi="Book Antiqua"/>
                                <w:lang w:val="en-CA"/>
                              </w:rPr>
                              <w:t xml:space="preserve">Durée: </w:t>
                            </w:r>
                            <w:r w:rsidR="00F94B91">
                              <w:rPr>
                                <w:rFonts w:ascii="Book Antiqua" w:hAnsi="Book Antiqua"/>
                                <w:lang w:val="en-CA"/>
                              </w:rPr>
                              <w:t xml:space="preserve">10 minutes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3ABAD" id="_x0000_s1027" type="#_x0000_t202" style="position:absolute;margin-left:0;margin-top:141.9pt;width:471pt;height:25.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" strokecolor="#00b050" strokeweight="1.5pt">
                <v:textbox>
                  <w:txbxContent>
                    <w:p w14:paraId="08FA1399" w14:textId="7DAEA05A" w:rsidR="009852DB" w:rsidRPr="009852DB" w:rsidRDefault="009852DB">
                      <w:pPr>
                        <w:rPr>
                          <w:rFonts w:ascii="Book Antiqua" w:hAnsi="Book Antiqua"/>
                          <w:lang w:val="en-CA"/>
                        </w:rPr>
                      </w:pPr>
                      <w:r>
                        <w:rPr>
                          <w:rFonts w:ascii="Book Antiqua" w:hAnsi="Book Antiqua"/>
                          <w:lang w:val="en-CA"/>
                        </w:rPr>
                        <w:t xml:space="preserve">Durée: </w:t>
                      </w:r>
                      <w:r w:rsidR="00F94B91">
                        <w:rPr>
                          <w:rFonts w:ascii="Book Antiqua" w:hAnsi="Book Antiqua"/>
                          <w:lang w:val="en-CA"/>
                        </w:rPr>
                        <w:t xml:space="preserve">10 minutes </w:t>
                      </w:r>
                    </w:p>
                  </w:txbxContent>
                </v:textbox>
                <w10:wrap type="square" anchorx="margin"/>
              </v:shape>
            </w:pict>
          </mc:Fallback>
        </mc:AlternateContent>
      </w:r>
      <w:r w:rsidRPr="009852DB">
        <w:rPr>
          <w:rFonts w:ascii="Book Antiqua" w:hAnsi="Book Antiqua"/>
          <w:noProof/>
          <w:lang w:val="en-CA"/>
        </w:rPr>
        <mc:AlternateContent>
          <mc:Choice Requires="wps">
            <w:drawing>
              <wp:anchor distT="45720" distB="45720" distL="114300" distR="114300" simplePos="0" relativeHeight="251663360" behindDoc="0" locked="0" layoutInCell="1" allowOverlap="1" wp14:anchorId="79A2E396" wp14:editId="207AA15F">
                <wp:simplePos x="0" y="0"/>
                <wp:positionH relativeFrom="margin">
                  <wp:align>left</wp:align>
                </wp:positionH>
                <wp:positionV relativeFrom="paragraph">
                  <wp:posOffset>1202055</wp:posOffset>
                </wp:positionV>
                <wp:extent cx="6019800" cy="314325"/>
                <wp:effectExtent l="0" t="0" r="19050" b="2857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14325"/>
                        </a:xfrm>
                        <a:prstGeom prst="rect">
                          <a:avLst/>
                        </a:prstGeom>
                        <a:solidFill>
                          <a:srgbClr val="FFFFFF"/>
                        </a:solidFill>
                        <a:ln w="19050">
                          <a:solidFill>
                            <a:srgbClr val="00B050"/>
                          </a:solidFill>
                          <a:miter lim="800000"/>
                          <a:headEnd/>
                          <a:tailEnd/>
                        </a:ln>
                      </wps:spPr>
                      <wps:txbx>
                        <w:txbxContent>
                          <w:p w14:paraId="32ECF9CB" w14:textId="4A88D211" w:rsidR="009852DB" w:rsidRPr="009852DB" w:rsidRDefault="009852DB">
                            <w:pPr>
                              <w:rPr>
                                <w:rFonts w:ascii="Book Antiqua" w:hAnsi="Book Antiqua"/>
                                <w:lang w:val="en-CA"/>
                              </w:rPr>
                            </w:pPr>
                            <w:r>
                              <w:rPr>
                                <w:rFonts w:ascii="Book Antiqua" w:hAnsi="Book Antiqua"/>
                                <w:lang w:val="en-CA"/>
                              </w:rPr>
                              <w:t xml:space="preserve">Disposition de la salle: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2E396" id="_x0000_s1028" type="#_x0000_t202" style="position:absolute;margin-left:0;margin-top:94.65pt;width:474pt;height:24.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" strokecolor="#00b050" strokeweight="1.5pt">
                <v:textbox>
                  <w:txbxContent>
                    <w:p w14:paraId="32ECF9CB" w14:textId="4A88D211" w:rsidR="009852DB" w:rsidRPr="009852DB" w:rsidRDefault="009852DB">
                      <w:pPr>
                        <w:rPr>
                          <w:rFonts w:ascii="Book Antiqua" w:hAnsi="Book Antiqua"/>
                          <w:lang w:val="en-CA"/>
                        </w:rPr>
                      </w:pPr>
                      <w:r>
                        <w:rPr>
                          <w:rFonts w:ascii="Book Antiqua" w:hAnsi="Book Antiqua"/>
                          <w:lang w:val="en-CA"/>
                        </w:rPr>
                        <w:t xml:space="preserve">Disposition de la salle: </w:t>
                      </w:r>
                    </w:p>
                  </w:txbxContent>
                </v:textbox>
                <w10:wrap type="square" anchorx="margin"/>
              </v:shape>
            </w:pict>
          </mc:Fallback>
        </mc:AlternateContent>
      </w:r>
      <w:r w:rsidRPr="009852DB">
        <w:rPr>
          <w:rFonts w:ascii="Book Antiqua" w:hAnsi="Book Antiqua"/>
          <w:noProof/>
          <w:lang w:val="en-CA"/>
        </w:rPr>
        <mc:AlternateContent>
          <mc:Choice Requires="wps">
            <w:drawing>
              <wp:anchor distT="45720" distB="45720" distL="114300" distR="114300" simplePos="0" relativeHeight="251661312" behindDoc="0" locked="0" layoutInCell="1" allowOverlap="1" wp14:anchorId="28A0786E" wp14:editId="41F83A4E">
                <wp:simplePos x="0" y="0"/>
                <wp:positionH relativeFrom="margin">
                  <wp:align>left</wp:align>
                </wp:positionH>
                <wp:positionV relativeFrom="paragraph">
                  <wp:posOffset>611505</wp:posOffset>
                </wp:positionV>
                <wp:extent cx="6019800" cy="323850"/>
                <wp:effectExtent l="0" t="0" r="19050" b="1905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23850"/>
                        </a:xfrm>
                        <a:prstGeom prst="rect">
                          <a:avLst/>
                        </a:prstGeom>
                        <a:solidFill>
                          <a:srgbClr val="FFFFFF"/>
                        </a:solidFill>
                        <a:ln w="19050">
                          <a:solidFill>
                            <a:srgbClr val="00B050"/>
                          </a:solidFill>
                          <a:miter lim="800000"/>
                          <a:headEnd/>
                          <a:tailEnd/>
                        </a:ln>
                      </wps:spPr>
                      <wps:txbx>
                        <w:txbxContent>
                          <w:p w14:paraId="5484F520" w14:textId="46B74FFA" w:rsidR="009852DB" w:rsidRPr="009852DB" w:rsidRDefault="009852DB">
                            <w:pPr>
                              <w:rPr>
                                <w:rFonts w:ascii="Book Antiqua" w:hAnsi="Book Antiqua"/>
                                <w:lang w:val="en-CA"/>
                              </w:rPr>
                            </w:pPr>
                            <w:proofErr w:type="spellStart"/>
                            <w:r w:rsidRPr="009852DB">
                              <w:rPr>
                                <w:rFonts w:ascii="Book Antiqua" w:hAnsi="Book Antiqua"/>
                                <w:lang w:val="en-CA"/>
                              </w:rPr>
                              <w:t>Responsable</w:t>
                            </w:r>
                            <w:proofErr w:type="spellEnd"/>
                            <w:r w:rsidRPr="009852DB">
                              <w:rPr>
                                <w:rFonts w:ascii="Book Antiqua" w:hAnsi="Book Antiqua"/>
                                <w:lang w:val="en-CA"/>
                              </w:rPr>
                              <w:t xml:space="preserve"> du </w:t>
                            </w:r>
                            <w:proofErr w:type="spellStart"/>
                            <w:r w:rsidRPr="009852DB">
                              <w:rPr>
                                <w:rFonts w:ascii="Book Antiqua" w:hAnsi="Book Antiqua"/>
                                <w:lang w:val="en-CA"/>
                              </w:rPr>
                              <w:t>projet</w:t>
                            </w:r>
                            <w:proofErr w:type="spellEnd"/>
                            <w:r>
                              <w:rPr>
                                <w:rFonts w:ascii="Book Antiqua" w:hAnsi="Book Antiqua"/>
                                <w:lang w:val="en-CA"/>
                              </w:rPr>
                              <w:t>:</w:t>
                            </w:r>
                            <w:r w:rsidR="00F94B91">
                              <w:rPr>
                                <w:rFonts w:ascii="Book Antiqua" w:hAnsi="Book Antiqua"/>
                                <w:lang w:val="en-CA"/>
                              </w:rPr>
                              <w:t xml:space="preserve"> Rosalie Gobeil </w:t>
                            </w:r>
                            <w:r w:rsidR="00F94B91">
                              <w:rPr>
                                <w:rFonts w:ascii="Book Antiqua" w:hAnsi="Book Antiqua"/>
                                <w:lang w:val="en-CA"/>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0786E" id="_x0000_s1029" type="#_x0000_t202" style="position:absolute;margin-left:0;margin-top:48.15pt;width:474pt;height:2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" strokecolor="#00b050" strokeweight="1.5pt">
                <v:textbox>
                  <w:txbxContent>
                    <w:p w14:paraId="5484F520" w14:textId="46B74FFA" w:rsidR="009852DB" w:rsidRPr="009852DB" w:rsidRDefault="009852DB">
                      <w:pPr>
                        <w:rPr>
                          <w:rFonts w:ascii="Book Antiqua" w:hAnsi="Book Antiqua"/>
                          <w:lang w:val="en-CA"/>
                        </w:rPr>
                      </w:pPr>
                      <w:proofErr w:type="spellStart"/>
                      <w:r w:rsidRPr="009852DB">
                        <w:rPr>
                          <w:rFonts w:ascii="Book Antiqua" w:hAnsi="Book Antiqua"/>
                          <w:lang w:val="en-CA"/>
                        </w:rPr>
                        <w:t>Responsable</w:t>
                      </w:r>
                      <w:proofErr w:type="spellEnd"/>
                      <w:r w:rsidRPr="009852DB">
                        <w:rPr>
                          <w:rFonts w:ascii="Book Antiqua" w:hAnsi="Book Antiqua"/>
                          <w:lang w:val="en-CA"/>
                        </w:rPr>
                        <w:t xml:space="preserve"> du </w:t>
                      </w:r>
                      <w:proofErr w:type="spellStart"/>
                      <w:r w:rsidRPr="009852DB">
                        <w:rPr>
                          <w:rFonts w:ascii="Book Antiqua" w:hAnsi="Book Antiqua"/>
                          <w:lang w:val="en-CA"/>
                        </w:rPr>
                        <w:t>projet</w:t>
                      </w:r>
                      <w:proofErr w:type="spellEnd"/>
                      <w:r>
                        <w:rPr>
                          <w:rFonts w:ascii="Book Antiqua" w:hAnsi="Book Antiqua"/>
                          <w:lang w:val="en-CA"/>
                        </w:rPr>
                        <w:t>:</w:t>
                      </w:r>
                      <w:r w:rsidR="00F94B91">
                        <w:rPr>
                          <w:rFonts w:ascii="Book Antiqua" w:hAnsi="Book Antiqua"/>
                          <w:lang w:val="en-CA"/>
                        </w:rPr>
                        <w:t xml:space="preserve"> Rosalie Gobeil </w:t>
                      </w:r>
                      <w:r w:rsidR="00F94B91">
                        <w:rPr>
                          <w:rFonts w:ascii="Book Antiqua" w:hAnsi="Book Antiqua"/>
                          <w:lang w:val="en-CA"/>
                        </w:rPr>
                        <w:tab/>
                      </w:r>
                    </w:p>
                  </w:txbxContent>
                </v:textbox>
                <w10:wrap type="square" anchorx="margin"/>
              </v:shape>
            </w:pict>
          </mc:Fallback>
        </mc:AlternateContent>
      </w:r>
      <w:r w:rsidR="002965F3" w:rsidRPr="002965F3">
        <w:rPr>
          <w:rFonts w:ascii="Book Antiqua" w:hAnsi="Book Antiqua"/>
          <w:noProof/>
          <w:lang w:val="en-CA"/>
        </w:rPr>
        <mc:AlternateContent>
          <mc:Choice Requires="wps">
            <w:drawing>
              <wp:anchor distT="45720" distB="45720" distL="114300" distR="114300" simplePos="0" relativeHeight="251659264" behindDoc="0" locked="0" layoutInCell="1" allowOverlap="1" wp14:anchorId="615D15E5" wp14:editId="00871E8C">
                <wp:simplePos x="0" y="0"/>
                <wp:positionH relativeFrom="margin">
                  <wp:align>center</wp:align>
                </wp:positionH>
                <wp:positionV relativeFrom="paragraph">
                  <wp:posOffset>0</wp:posOffset>
                </wp:positionV>
                <wp:extent cx="6600825" cy="38100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381000"/>
                        </a:xfrm>
                        <a:prstGeom prst="rect">
                          <a:avLst/>
                        </a:prstGeom>
                        <a:solidFill>
                          <a:srgbClr val="FFFFFF"/>
                        </a:solidFill>
                        <a:ln w="19050">
                          <a:solidFill>
                            <a:srgbClr val="92D050"/>
                          </a:solidFill>
                          <a:miter lim="800000"/>
                          <a:headEnd/>
                          <a:tailEnd/>
                        </a:ln>
                      </wps:spPr>
                      <wps:txbx>
                        <w:txbxContent>
                          <w:p w14:paraId="5729CBA3" w14:textId="64596A99" w:rsidR="002965F3" w:rsidRPr="00F94B91" w:rsidRDefault="002965F3">
                            <w:pPr>
                              <w:rPr>
                                <w:rFonts w:ascii="Book Antiqua" w:hAnsi="Book Antiqua"/>
                                <w:sz w:val="32"/>
                                <w:szCs w:val="32"/>
                              </w:rPr>
                            </w:pPr>
                            <w:r w:rsidRPr="00F94B91">
                              <w:rPr>
                                <w:rFonts w:ascii="Book Antiqua" w:hAnsi="Book Antiqua"/>
                                <w:sz w:val="32"/>
                                <w:szCs w:val="32"/>
                              </w:rPr>
                              <w:t>TITRE DU PROJET:</w:t>
                            </w:r>
                            <w:r w:rsidR="00F94B91" w:rsidRPr="00F94B91">
                              <w:rPr>
                                <w:rFonts w:ascii="Book Antiqua" w:hAnsi="Book Antiqua"/>
                                <w:sz w:val="32"/>
                                <w:szCs w:val="32"/>
                              </w:rPr>
                              <w:t xml:space="preserve"> Massacre à c</w:t>
                            </w:r>
                            <w:r w:rsidR="00F94B91">
                              <w:rPr>
                                <w:rFonts w:ascii="Book Antiqua" w:hAnsi="Book Antiqua"/>
                                <w:sz w:val="32"/>
                                <w:szCs w:val="32"/>
                              </w:rPr>
                              <w:t xml:space="preserve">oups de </w:t>
                            </w:r>
                            <w:proofErr w:type="spellStart"/>
                            <w:r w:rsidR="00F94B91">
                              <w:rPr>
                                <w:rFonts w:ascii="Book Antiqua" w:hAnsi="Book Antiqua"/>
                                <w:sz w:val="32"/>
                                <w:szCs w:val="32"/>
                              </w:rPr>
                              <w:t>glitters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D15E5" id="_x0000_s1030" type="#_x0000_t202" style="position:absolute;margin-left:0;margin-top:0;width:519.75pt;height:30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" strokecolor="#92d050" strokeweight="1.5pt">
                <v:textbox>
                  <w:txbxContent>
                    <w:p w14:paraId="5729CBA3" w14:textId="64596A99" w:rsidR="002965F3" w:rsidRPr="00F94B91" w:rsidRDefault="002965F3">
                      <w:pPr>
                        <w:rPr>
                          <w:rFonts w:ascii="Book Antiqua" w:hAnsi="Book Antiqua"/>
                          <w:sz w:val="32"/>
                          <w:szCs w:val="32"/>
                        </w:rPr>
                      </w:pPr>
                      <w:r w:rsidRPr="00F94B91">
                        <w:rPr>
                          <w:rFonts w:ascii="Book Antiqua" w:hAnsi="Book Antiqua"/>
                          <w:sz w:val="32"/>
                          <w:szCs w:val="32"/>
                        </w:rPr>
                        <w:t>TITRE DU PROJET:</w:t>
                      </w:r>
                      <w:r w:rsidR="00F94B91" w:rsidRPr="00F94B91">
                        <w:rPr>
                          <w:rFonts w:ascii="Book Antiqua" w:hAnsi="Book Antiqua"/>
                          <w:sz w:val="32"/>
                          <w:szCs w:val="32"/>
                        </w:rPr>
                        <w:t xml:space="preserve"> Massacre à c</w:t>
                      </w:r>
                      <w:r w:rsidR="00F94B91">
                        <w:rPr>
                          <w:rFonts w:ascii="Book Antiqua" w:hAnsi="Book Antiqua"/>
                          <w:sz w:val="32"/>
                          <w:szCs w:val="32"/>
                        </w:rPr>
                        <w:t xml:space="preserve">oups de </w:t>
                      </w:r>
                      <w:proofErr w:type="spellStart"/>
                      <w:r w:rsidR="00F94B91">
                        <w:rPr>
                          <w:rFonts w:ascii="Book Antiqua" w:hAnsi="Book Antiqua"/>
                          <w:sz w:val="32"/>
                          <w:szCs w:val="32"/>
                        </w:rPr>
                        <w:t>glitters</w:t>
                      </w:r>
                      <w:proofErr w:type="spellEnd"/>
                    </w:p>
                  </w:txbxContent>
                </v:textbox>
                <w10:wrap type="square" anchorx="margin"/>
              </v:shape>
            </w:pict>
          </mc:Fallback>
        </mc:AlternateContent>
      </w:r>
      <w:r w:rsidR="00F94B91">
        <w:rPr>
          <w:rFonts w:ascii="Book Antiqua" w:hAnsi="Book Antiqua"/>
          <w:lang w:val="en-CA"/>
        </w:rPr>
        <w:t xml:space="preserve"> </w:t>
      </w:r>
    </w:p>
    <w:sectPr w:rsidR="002965F3" w:rsidRPr="002965F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52"/>
    <w:rsid w:val="002965F3"/>
    <w:rsid w:val="00296B52"/>
    <w:rsid w:val="009253EB"/>
    <w:rsid w:val="009852DB"/>
    <w:rsid w:val="00F94B9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C1C0F"/>
  <w15:chartTrackingRefBased/>
  <w15:docId w15:val="{415879CD-B68B-4C6C-905C-ED66AA89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80154">
      <w:bodyDiv w:val="1"/>
      <w:marLeft w:val="0"/>
      <w:marRight w:val="0"/>
      <w:marTop w:val="0"/>
      <w:marBottom w:val="0"/>
      <w:divBdr>
        <w:top w:val="none" w:sz="0" w:space="0" w:color="auto"/>
        <w:left w:val="none" w:sz="0" w:space="0" w:color="auto"/>
        <w:bottom w:val="none" w:sz="0" w:space="0" w:color="auto"/>
        <w:right w:val="none" w:sz="0" w:space="0" w:color="auto"/>
      </w:divBdr>
    </w:div>
    <w:div w:id="20720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Words>
  <Characters>6</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catherine.rainville.jeannotte@gmail.com</dc:creator>
  <cp:keywords/>
  <dc:description/>
  <cp:lastModifiedBy>Rosalie Gobeil</cp:lastModifiedBy>
  <cp:revision>2</cp:revision>
  <dcterms:created xsi:type="dcterms:W3CDTF">2021-06-26T02:18:00Z</dcterms:created>
  <dcterms:modified xsi:type="dcterms:W3CDTF">2021-06-26T02:18:00Z</dcterms:modified>
</cp:coreProperties>
</file>