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0E1" w:rsidRPr="00227849" w:rsidRDefault="008800E1" w:rsidP="00B20F32">
      <w:pPr>
        <w:pStyle w:val="Titre2"/>
        <w:ind w:left="-284" w:right="-284"/>
        <w:rPr>
          <w:rFonts w:asciiTheme="minorHAnsi" w:hAnsiTheme="minorHAnsi" w:cstheme="minorHAnsi"/>
          <w:sz w:val="28"/>
          <w:szCs w:val="28"/>
        </w:rPr>
      </w:pPr>
      <w:r w:rsidRPr="00227849">
        <w:rPr>
          <w:rFonts w:asciiTheme="minorHAnsi" w:hAnsiTheme="minorHAnsi" w:cstheme="minorHAnsi"/>
          <w:sz w:val="28"/>
          <w:szCs w:val="28"/>
        </w:rPr>
        <w:t xml:space="preserve">Série de tests proposés par </w:t>
      </w:r>
      <w:proofErr w:type="spellStart"/>
      <w:r w:rsidRPr="00227849">
        <w:rPr>
          <w:rFonts w:asciiTheme="minorHAnsi" w:hAnsiTheme="minorHAnsi" w:cstheme="minorHAnsi"/>
          <w:sz w:val="28"/>
          <w:szCs w:val="28"/>
        </w:rPr>
        <w:t>next</w:t>
      </w:r>
      <w:proofErr w:type="spellEnd"/>
      <w:r w:rsidRPr="00227849">
        <w:rPr>
          <w:rFonts w:asciiTheme="minorHAnsi" w:hAnsiTheme="minorHAnsi" w:cstheme="minorHAnsi"/>
          <w:sz w:val="28"/>
          <w:szCs w:val="28"/>
        </w:rPr>
        <w:t>-up :</w:t>
      </w:r>
    </w:p>
    <w:p w:rsidR="00B20F32" w:rsidRPr="00227849" w:rsidRDefault="00824427" w:rsidP="00B20F32">
      <w:pPr>
        <w:pStyle w:val="Titre2"/>
        <w:ind w:left="-284" w:right="-284"/>
        <w:rPr>
          <w:rFonts w:asciiTheme="minorHAnsi" w:hAnsiTheme="minorHAnsi" w:cstheme="minorHAnsi"/>
          <w:sz w:val="24"/>
          <w:szCs w:val="24"/>
        </w:rPr>
      </w:pPr>
      <w:r>
        <w:rPr>
          <w:rFonts w:asciiTheme="minorHAnsi" w:hAnsiTheme="minorHAnsi" w:cstheme="minorHAnsi"/>
          <w:b w:val="0"/>
          <w:color w:val="FF0000"/>
          <w:sz w:val="24"/>
          <w:szCs w:val="24"/>
        </w:rPr>
        <w:t>Important et fondamental :</w:t>
      </w:r>
    </w:p>
    <w:p w:rsidR="00B20F32" w:rsidRDefault="00B20F32" w:rsidP="00B20F32">
      <w:pPr>
        <w:pStyle w:val="Titre2"/>
        <w:ind w:left="-284" w:right="-284"/>
        <w:rPr>
          <w:rFonts w:asciiTheme="minorHAnsi" w:hAnsiTheme="minorHAnsi" w:cstheme="minorHAnsi"/>
          <w:sz w:val="24"/>
          <w:szCs w:val="24"/>
        </w:rPr>
      </w:pPr>
      <w:r w:rsidRPr="00227849">
        <w:rPr>
          <w:rFonts w:asciiTheme="minorHAnsi" w:hAnsiTheme="minorHAnsi" w:cstheme="minorHAnsi"/>
          <w:sz w:val="24"/>
          <w:szCs w:val="24"/>
        </w:rPr>
        <w:t xml:space="preserve">Un filtre </w:t>
      </w:r>
      <w:proofErr w:type="spellStart"/>
      <w:r w:rsidRPr="00227849">
        <w:rPr>
          <w:rFonts w:asciiTheme="minorHAnsi" w:hAnsiTheme="minorHAnsi" w:cstheme="minorHAnsi"/>
          <w:sz w:val="24"/>
          <w:szCs w:val="24"/>
        </w:rPr>
        <w:t>Linky</w:t>
      </w:r>
      <w:proofErr w:type="spellEnd"/>
      <w:r w:rsidRPr="00227849">
        <w:rPr>
          <w:rFonts w:asciiTheme="minorHAnsi" w:hAnsiTheme="minorHAnsi" w:cstheme="minorHAnsi"/>
          <w:sz w:val="24"/>
          <w:szCs w:val="24"/>
        </w:rPr>
        <w:t xml:space="preserve"> PERFORMANT couvrant la totalité des 36 fréquences sous-porteuses comprises entre 35,9 et 90,6 kHz qui sont utilisées dans le G3 </w:t>
      </w:r>
      <w:proofErr w:type="spellStart"/>
      <w:r w:rsidRPr="00227849">
        <w:rPr>
          <w:rFonts w:asciiTheme="minorHAnsi" w:hAnsiTheme="minorHAnsi" w:cstheme="minorHAnsi"/>
          <w:sz w:val="24"/>
          <w:szCs w:val="24"/>
        </w:rPr>
        <w:t>Linky</w:t>
      </w:r>
      <w:proofErr w:type="spellEnd"/>
      <w:r w:rsidRPr="00227849">
        <w:rPr>
          <w:rFonts w:asciiTheme="minorHAnsi" w:hAnsiTheme="minorHAnsi" w:cstheme="minorHAnsi"/>
          <w:sz w:val="24"/>
          <w:szCs w:val="24"/>
        </w:rPr>
        <w:t>, ne peut qu’être complexe à réaliser, avoir un poids conséquence de plusieurs kilogrammes, ce qui le rend incompatible avec une déclinaison grand public de type modulaire.</w:t>
      </w:r>
    </w:p>
    <w:p w:rsidR="00824427" w:rsidRDefault="00824427" w:rsidP="00227849">
      <w:pPr>
        <w:pStyle w:val="video-description"/>
        <w:ind w:left="-284"/>
        <w:rPr>
          <w:rFonts w:asciiTheme="minorHAnsi" w:hAnsiTheme="minorHAnsi" w:cstheme="minorHAnsi"/>
          <w:b/>
        </w:rPr>
      </w:pPr>
    </w:p>
    <w:p w:rsidR="00227849" w:rsidRPr="00227849" w:rsidRDefault="00227849" w:rsidP="00227849">
      <w:pPr>
        <w:pStyle w:val="video-description"/>
        <w:ind w:left="-284"/>
        <w:rPr>
          <w:rFonts w:asciiTheme="minorHAnsi" w:hAnsiTheme="minorHAnsi" w:cstheme="minorHAnsi"/>
          <w:b/>
        </w:rPr>
      </w:pPr>
      <w:r w:rsidRPr="00227849">
        <w:rPr>
          <w:rFonts w:asciiTheme="minorHAnsi" w:hAnsiTheme="minorHAnsi" w:cstheme="minorHAnsi"/>
          <w:b/>
        </w:rPr>
        <w:t xml:space="preserve">Préambule sur Les fréquences G1 et le G3 du </w:t>
      </w:r>
      <w:proofErr w:type="spellStart"/>
      <w:r w:rsidRPr="00227849">
        <w:rPr>
          <w:rFonts w:asciiTheme="minorHAnsi" w:hAnsiTheme="minorHAnsi" w:cstheme="minorHAnsi"/>
          <w:b/>
        </w:rPr>
        <w:t>Linky</w:t>
      </w:r>
      <w:proofErr w:type="spellEnd"/>
      <w:r w:rsidRPr="00227849">
        <w:rPr>
          <w:rFonts w:asciiTheme="minorHAnsi" w:hAnsiTheme="minorHAnsi" w:cstheme="minorHAnsi"/>
          <w:b/>
        </w:rPr>
        <w:t xml:space="preserve"> :</w:t>
      </w:r>
    </w:p>
    <w:p w:rsidR="00227849" w:rsidRPr="00227849" w:rsidRDefault="00227849" w:rsidP="00227849">
      <w:pPr>
        <w:pStyle w:val="video-description"/>
        <w:ind w:left="-284"/>
        <w:rPr>
          <w:rFonts w:asciiTheme="minorHAnsi" w:hAnsiTheme="minorHAnsi" w:cstheme="minorHAnsi"/>
        </w:rPr>
      </w:pPr>
      <w:r w:rsidRPr="00227849">
        <w:rPr>
          <w:rFonts w:asciiTheme="minorHAnsi" w:hAnsiTheme="minorHAnsi" w:cstheme="minorHAnsi"/>
          <w:b/>
        </w:rPr>
        <w:t xml:space="preserve">- </w:t>
      </w:r>
      <w:proofErr w:type="spellStart"/>
      <w:r w:rsidRPr="00227849">
        <w:rPr>
          <w:rFonts w:asciiTheme="minorHAnsi" w:hAnsiTheme="minorHAnsi" w:cstheme="minorHAnsi"/>
          <w:b/>
        </w:rPr>
        <w:t>Linky</w:t>
      </w:r>
      <w:proofErr w:type="spellEnd"/>
      <w:r w:rsidRPr="00227849">
        <w:rPr>
          <w:rFonts w:asciiTheme="minorHAnsi" w:hAnsiTheme="minorHAnsi" w:cstheme="minorHAnsi"/>
          <w:b/>
        </w:rPr>
        <w:t xml:space="preserve"> Bande Fréquences G1 :</w:t>
      </w:r>
      <w:r w:rsidRPr="00227849">
        <w:rPr>
          <w:rFonts w:asciiTheme="minorHAnsi" w:hAnsiTheme="minorHAnsi" w:cstheme="minorHAnsi"/>
        </w:rPr>
        <w:t xml:space="preserve"> </w:t>
      </w:r>
    </w:p>
    <w:p w:rsidR="00227849" w:rsidRPr="00227849" w:rsidRDefault="00227849" w:rsidP="00227849">
      <w:pPr>
        <w:pStyle w:val="video-description"/>
        <w:ind w:left="-284"/>
        <w:rPr>
          <w:rFonts w:asciiTheme="minorHAnsi" w:hAnsiTheme="minorHAnsi" w:cstheme="minorHAnsi"/>
        </w:rPr>
      </w:pPr>
      <w:r w:rsidRPr="00227849">
        <w:rPr>
          <w:rFonts w:asciiTheme="minorHAnsi" w:hAnsiTheme="minorHAnsi" w:cstheme="minorHAnsi"/>
        </w:rPr>
        <w:t xml:space="preserve">Le G1 utilise une modulation par déplacement de fréquence ou S-FSK acronyme Spread </w:t>
      </w:r>
      <w:proofErr w:type="spellStart"/>
      <w:r w:rsidRPr="00227849">
        <w:rPr>
          <w:rFonts w:asciiTheme="minorHAnsi" w:hAnsiTheme="minorHAnsi" w:cstheme="minorHAnsi"/>
        </w:rPr>
        <w:t>Frequency</w:t>
      </w:r>
      <w:proofErr w:type="spellEnd"/>
      <w:r w:rsidRPr="00227849">
        <w:rPr>
          <w:rFonts w:asciiTheme="minorHAnsi" w:hAnsiTheme="minorHAnsi" w:cstheme="minorHAnsi"/>
        </w:rPr>
        <w:t xml:space="preserve"> Shift-</w:t>
      </w:r>
      <w:proofErr w:type="spellStart"/>
      <w:r w:rsidRPr="00227849">
        <w:rPr>
          <w:rFonts w:asciiTheme="minorHAnsi" w:hAnsiTheme="minorHAnsi" w:cstheme="minorHAnsi"/>
        </w:rPr>
        <w:t>Keying</w:t>
      </w:r>
      <w:proofErr w:type="spellEnd"/>
      <w:r w:rsidRPr="00227849">
        <w:rPr>
          <w:rFonts w:asciiTheme="minorHAnsi" w:hAnsiTheme="minorHAnsi" w:cstheme="minorHAnsi"/>
        </w:rPr>
        <w:t xml:space="preserve">. </w:t>
      </w:r>
      <w:r w:rsidRPr="00227849">
        <w:rPr>
          <w:rFonts w:asciiTheme="minorHAnsi" w:hAnsiTheme="minorHAnsi" w:cstheme="minorHAnsi"/>
        </w:rPr>
        <w:br/>
        <w:t xml:space="preserve">Le signal est modulé suivant 2 fréquences de communications qui engendrent des rayonnements en mode dit conduit (courants transitoires ou harmoniques en Hautes Fréquences (High </w:t>
      </w:r>
      <w:proofErr w:type="spellStart"/>
      <w:r w:rsidRPr="00227849">
        <w:rPr>
          <w:rFonts w:asciiTheme="minorHAnsi" w:hAnsiTheme="minorHAnsi" w:cstheme="minorHAnsi"/>
        </w:rPr>
        <w:t>Frequency</w:t>
      </w:r>
      <w:proofErr w:type="spellEnd"/>
      <w:r w:rsidRPr="00227849">
        <w:rPr>
          <w:rFonts w:asciiTheme="minorHAnsi" w:hAnsiTheme="minorHAnsi" w:cstheme="minorHAnsi"/>
        </w:rPr>
        <w:t xml:space="preserve"> Voltage </w:t>
      </w:r>
      <w:proofErr w:type="spellStart"/>
      <w:r w:rsidRPr="00227849">
        <w:rPr>
          <w:rFonts w:asciiTheme="minorHAnsi" w:hAnsiTheme="minorHAnsi" w:cstheme="minorHAnsi"/>
        </w:rPr>
        <w:t>Transients</w:t>
      </w:r>
      <w:proofErr w:type="spellEnd"/>
      <w:r w:rsidRPr="00227849">
        <w:rPr>
          <w:rFonts w:asciiTheme="minorHAnsi" w:hAnsiTheme="minorHAnsi" w:cstheme="minorHAnsi"/>
        </w:rPr>
        <w:t xml:space="preserve">) appelé en France LDE acronyme de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Dirty </w:t>
      </w:r>
      <w:proofErr w:type="spellStart"/>
      <w:r w:rsidRPr="00227849">
        <w:rPr>
          <w:rFonts w:asciiTheme="minorHAnsi" w:hAnsiTheme="minorHAnsi" w:cstheme="minorHAnsi"/>
        </w:rPr>
        <w:t>Electricity</w:t>
      </w:r>
      <w:proofErr w:type="spellEnd"/>
      <w:r w:rsidRPr="00227849">
        <w:rPr>
          <w:rFonts w:asciiTheme="minorHAnsi" w:hAnsiTheme="minorHAnsi" w:cstheme="minorHAnsi"/>
        </w:rPr>
        <w:t xml:space="preserve"> sur tous les câbles du réseau électrique Basse Tension, domestique inclus, ce qui impacte la santé.</w:t>
      </w:r>
      <w:r w:rsidRPr="00227849">
        <w:rPr>
          <w:rFonts w:asciiTheme="minorHAnsi" w:hAnsiTheme="minorHAnsi" w:cstheme="minorHAnsi"/>
        </w:rPr>
        <w:br/>
        <w:t xml:space="preserve">Ces 2 Fréquences sont prédéterminées sur la plage de 63,3 kHz et 74 kHz soit : FM (Fréquence Mark - Marque) en 63,3 kHz et la FS (Fréquence </w:t>
      </w:r>
      <w:proofErr w:type="spellStart"/>
      <w:r w:rsidRPr="00227849">
        <w:rPr>
          <w:rFonts w:asciiTheme="minorHAnsi" w:hAnsiTheme="minorHAnsi" w:cstheme="minorHAnsi"/>
        </w:rPr>
        <w:t>Space</w:t>
      </w:r>
      <w:proofErr w:type="spellEnd"/>
      <w:r w:rsidRPr="00227849">
        <w:rPr>
          <w:rFonts w:asciiTheme="minorHAnsi" w:hAnsiTheme="minorHAnsi" w:cstheme="minorHAnsi"/>
        </w:rPr>
        <w:t xml:space="preserve"> - Espace) en 74 kHz avec un écart de 10 kHz entre les deux porteuses, donc chaque sous-porteuse présente une largeur de bande de 5 kHz.</w:t>
      </w:r>
      <w:r w:rsidRPr="00227849">
        <w:rPr>
          <w:rFonts w:asciiTheme="minorHAnsi" w:hAnsiTheme="minorHAnsi" w:cstheme="minorHAnsi"/>
        </w:rPr>
        <w:br/>
        <w:t xml:space="preserve">Les signaux radiatifs du G1 sont donc répartis sur une bande étroite CENELEC-A ce qui rend leurs atténuations plus faciles par un filtre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que le G3 qui est sur une large bande de fréquences.</w:t>
      </w:r>
      <w:r w:rsidRPr="00227849">
        <w:rPr>
          <w:rFonts w:asciiTheme="minorHAnsi" w:hAnsiTheme="minorHAnsi" w:cstheme="minorHAnsi"/>
        </w:rPr>
        <w:br/>
      </w:r>
      <w:r w:rsidRPr="00227849">
        <w:rPr>
          <w:rFonts w:asciiTheme="minorHAnsi" w:hAnsiTheme="minorHAnsi" w:cstheme="minorHAnsi"/>
        </w:rPr>
        <w:br/>
      </w:r>
      <w:r w:rsidRPr="00227849">
        <w:rPr>
          <w:rFonts w:asciiTheme="minorHAnsi" w:hAnsiTheme="minorHAnsi" w:cstheme="minorHAnsi"/>
          <w:b/>
        </w:rPr>
        <w:t xml:space="preserve">- </w:t>
      </w:r>
      <w:proofErr w:type="spellStart"/>
      <w:r w:rsidRPr="00227849">
        <w:rPr>
          <w:rFonts w:asciiTheme="minorHAnsi" w:hAnsiTheme="minorHAnsi" w:cstheme="minorHAnsi"/>
          <w:b/>
        </w:rPr>
        <w:t>Linky</w:t>
      </w:r>
      <w:proofErr w:type="spellEnd"/>
      <w:r w:rsidRPr="00227849">
        <w:rPr>
          <w:rFonts w:asciiTheme="minorHAnsi" w:hAnsiTheme="minorHAnsi" w:cstheme="minorHAnsi"/>
          <w:b/>
        </w:rPr>
        <w:t xml:space="preserve"> Bande Fréquences G3 :</w:t>
      </w:r>
      <w:r w:rsidRPr="00227849">
        <w:rPr>
          <w:rFonts w:asciiTheme="minorHAnsi" w:hAnsiTheme="minorHAnsi" w:cstheme="minorHAnsi"/>
        </w:rPr>
        <w:t xml:space="preserve"> </w:t>
      </w:r>
    </w:p>
    <w:p w:rsidR="00227849" w:rsidRDefault="00227849" w:rsidP="00227849">
      <w:pPr>
        <w:pStyle w:val="video-description"/>
        <w:ind w:left="-284"/>
        <w:rPr>
          <w:rFonts w:asciiTheme="minorHAnsi" w:hAnsiTheme="minorHAnsi" w:cstheme="minorHAnsi"/>
        </w:rPr>
      </w:pPr>
      <w:r w:rsidRPr="00227849">
        <w:rPr>
          <w:rFonts w:asciiTheme="minorHAnsi" w:hAnsiTheme="minorHAnsi" w:cstheme="minorHAnsi"/>
        </w:rPr>
        <w:t xml:space="preserve">Le G3 correspond au compteur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de deuxième génération. Il utilise un protocole de communication plus évolué, fondé sur un multiplexage par répartition orthogonale de fréquences ou OFDM acronyme d’Orthogonal </w:t>
      </w:r>
      <w:proofErr w:type="spellStart"/>
      <w:r w:rsidRPr="00227849">
        <w:rPr>
          <w:rFonts w:asciiTheme="minorHAnsi" w:hAnsiTheme="minorHAnsi" w:cstheme="minorHAnsi"/>
        </w:rPr>
        <w:t>Frequency</w:t>
      </w:r>
      <w:proofErr w:type="spellEnd"/>
      <w:r w:rsidRPr="00227849">
        <w:rPr>
          <w:rFonts w:asciiTheme="minorHAnsi" w:hAnsiTheme="minorHAnsi" w:cstheme="minorHAnsi"/>
        </w:rPr>
        <w:t xml:space="preserve">-Division </w:t>
      </w:r>
      <w:proofErr w:type="spellStart"/>
      <w:r w:rsidRPr="00227849">
        <w:rPr>
          <w:rFonts w:asciiTheme="minorHAnsi" w:hAnsiTheme="minorHAnsi" w:cstheme="minorHAnsi"/>
        </w:rPr>
        <w:t>Mmultiplexing</w:t>
      </w:r>
      <w:proofErr w:type="spellEnd"/>
      <w:r w:rsidRPr="00227849">
        <w:rPr>
          <w:rFonts w:asciiTheme="minorHAnsi" w:hAnsiTheme="minorHAnsi" w:cstheme="minorHAnsi"/>
        </w:rPr>
        <w:t xml:space="preserve">. </w:t>
      </w:r>
      <w:r w:rsidRPr="00227849">
        <w:rPr>
          <w:rFonts w:asciiTheme="minorHAnsi" w:hAnsiTheme="minorHAnsi" w:cstheme="minorHAnsi"/>
        </w:rPr>
        <w:br/>
        <w:t xml:space="preserve">L’OFDM consiste à répartir le signal de communication radiatif en mode dit conduit (courants transitoires ou harmoniques en Hautes Fréquences (High </w:t>
      </w:r>
      <w:proofErr w:type="spellStart"/>
      <w:r w:rsidRPr="00227849">
        <w:rPr>
          <w:rFonts w:asciiTheme="minorHAnsi" w:hAnsiTheme="minorHAnsi" w:cstheme="minorHAnsi"/>
        </w:rPr>
        <w:t>Frequency</w:t>
      </w:r>
      <w:proofErr w:type="spellEnd"/>
      <w:r w:rsidRPr="00227849">
        <w:rPr>
          <w:rFonts w:asciiTheme="minorHAnsi" w:hAnsiTheme="minorHAnsi" w:cstheme="minorHAnsi"/>
        </w:rPr>
        <w:t xml:space="preserve"> Voltage </w:t>
      </w:r>
      <w:proofErr w:type="spellStart"/>
      <w:r w:rsidRPr="00227849">
        <w:rPr>
          <w:rFonts w:asciiTheme="minorHAnsi" w:hAnsiTheme="minorHAnsi" w:cstheme="minorHAnsi"/>
        </w:rPr>
        <w:t>Transients</w:t>
      </w:r>
      <w:proofErr w:type="spellEnd"/>
      <w:r w:rsidRPr="00227849">
        <w:rPr>
          <w:rFonts w:asciiTheme="minorHAnsi" w:hAnsiTheme="minorHAnsi" w:cstheme="minorHAnsi"/>
        </w:rPr>
        <w:t xml:space="preserve">) appelé en France LDE acronyme de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Dirty </w:t>
      </w:r>
      <w:proofErr w:type="spellStart"/>
      <w:r w:rsidRPr="00227849">
        <w:rPr>
          <w:rFonts w:asciiTheme="minorHAnsi" w:hAnsiTheme="minorHAnsi" w:cstheme="minorHAnsi"/>
        </w:rPr>
        <w:t>Electricity</w:t>
      </w:r>
      <w:proofErr w:type="spellEnd"/>
      <w:r w:rsidRPr="00227849">
        <w:rPr>
          <w:rFonts w:asciiTheme="minorHAnsi" w:hAnsiTheme="minorHAnsi" w:cstheme="minorHAnsi"/>
        </w:rPr>
        <w:t xml:space="preserve"> sur tous les câbles du réseau électrique Basse Tension, domestique inclus, mais dans le cas du G3, le signal de communication radiatifs est réalisé par une transmission sur un plus grand nombre de sous-porteuses. </w:t>
      </w:r>
      <w:r w:rsidRPr="00227849">
        <w:rPr>
          <w:rFonts w:asciiTheme="minorHAnsi" w:hAnsiTheme="minorHAnsi" w:cstheme="minorHAnsi"/>
        </w:rPr>
        <w:br/>
        <w:t xml:space="preserve">Dans le cas du protocole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G3, ce sont 36 sous-porteuses comprises entre 35,9 et 90,6 kHz qui sont utilisées, par blocs de 6. </w:t>
      </w:r>
      <w:r w:rsidRPr="00227849">
        <w:rPr>
          <w:rFonts w:asciiTheme="minorHAnsi" w:hAnsiTheme="minorHAnsi" w:cstheme="minorHAnsi"/>
        </w:rPr>
        <w:br/>
        <w:t xml:space="preserve">Les signaux radiatifs du G3 sont donc répartis sur une large bande de fréquences CENELEC-A ce qui rend leurs atténuations très difficiles pour les consommateurs dits particuliers. </w:t>
      </w:r>
    </w:p>
    <w:p w:rsidR="00824427" w:rsidRDefault="00824427" w:rsidP="00227849">
      <w:pPr>
        <w:pStyle w:val="video-description"/>
        <w:ind w:left="-284" w:right="-166"/>
        <w:rPr>
          <w:rFonts w:asciiTheme="minorHAnsi" w:hAnsiTheme="minorHAnsi" w:cstheme="minorHAnsi"/>
          <w:b/>
          <w:color w:val="FF0000"/>
          <w:sz w:val="28"/>
          <w:szCs w:val="28"/>
        </w:rPr>
      </w:pPr>
    </w:p>
    <w:p w:rsidR="00227849" w:rsidRPr="00227849" w:rsidRDefault="00E61531" w:rsidP="00FD459D">
      <w:pPr>
        <w:pStyle w:val="video-description"/>
        <w:ind w:left="-284" w:right="-166"/>
        <w:rPr>
          <w:rFonts w:asciiTheme="minorHAnsi" w:hAnsiTheme="minorHAnsi" w:cstheme="minorHAnsi"/>
        </w:rPr>
      </w:pPr>
      <w:r w:rsidRPr="00227849">
        <w:rPr>
          <w:rFonts w:asciiTheme="minorHAnsi" w:hAnsiTheme="minorHAnsi" w:cstheme="minorHAnsi"/>
          <w:b/>
          <w:color w:val="FF0000"/>
          <w:sz w:val="28"/>
          <w:szCs w:val="28"/>
        </w:rPr>
        <w:t xml:space="preserve">Tests N°1 Filtre </w:t>
      </w:r>
      <w:proofErr w:type="spellStart"/>
      <w:r w:rsidRPr="00227849">
        <w:rPr>
          <w:rFonts w:asciiTheme="minorHAnsi" w:hAnsiTheme="minorHAnsi" w:cstheme="minorHAnsi"/>
          <w:b/>
          <w:color w:val="FF0000"/>
          <w:sz w:val="28"/>
          <w:szCs w:val="28"/>
        </w:rPr>
        <w:t>Linky</w:t>
      </w:r>
      <w:proofErr w:type="spellEnd"/>
      <w:r w:rsidRPr="00227849">
        <w:rPr>
          <w:rFonts w:asciiTheme="minorHAnsi" w:hAnsiTheme="minorHAnsi" w:cstheme="minorHAnsi"/>
          <w:b/>
          <w:color w:val="FF0000"/>
          <w:sz w:val="28"/>
          <w:szCs w:val="28"/>
        </w:rPr>
        <w:t xml:space="preserve"> Valeurs d’Atténuation G1 &amp; G3 : Filtre Type STRIKE SPICIA Réf. S3466634</w:t>
      </w:r>
      <w:r w:rsidR="00B20F32" w:rsidRPr="00227849">
        <w:rPr>
          <w:rFonts w:asciiTheme="minorHAnsi" w:hAnsiTheme="minorHAnsi" w:cstheme="minorHAnsi"/>
        </w:rPr>
        <w:br/>
      </w:r>
      <w:r w:rsidRPr="00227849">
        <w:rPr>
          <w:rFonts w:asciiTheme="minorHAnsi" w:hAnsiTheme="minorHAnsi" w:cstheme="minorHAnsi"/>
        </w:rPr>
        <w:br/>
      </w:r>
      <w:r w:rsidRPr="00227849">
        <w:rPr>
          <w:rFonts w:asciiTheme="minorHAnsi" w:hAnsiTheme="minorHAnsi" w:cstheme="minorHAnsi"/>
          <w:b/>
        </w:rPr>
        <w:t xml:space="preserve">Filtre grand public pour système de comptage connecté </w:t>
      </w:r>
      <w:proofErr w:type="spellStart"/>
      <w:r w:rsidRPr="00227849">
        <w:rPr>
          <w:rFonts w:asciiTheme="minorHAnsi" w:hAnsiTheme="minorHAnsi" w:cstheme="minorHAnsi"/>
          <w:b/>
        </w:rPr>
        <w:t>Linky</w:t>
      </w:r>
      <w:proofErr w:type="spellEnd"/>
      <w:r w:rsidRPr="00227849">
        <w:rPr>
          <w:rFonts w:asciiTheme="minorHAnsi" w:hAnsiTheme="minorHAnsi" w:cstheme="minorHAnsi"/>
          <w:b/>
        </w:rPr>
        <w:t>.</w:t>
      </w:r>
      <w:r w:rsidRPr="00227849">
        <w:rPr>
          <w:rFonts w:asciiTheme="minorHAnsi" w:hAnsiTheme="minorHAnsi" w:cstheme="minorHAnsi"/>
          <w:b/>
        </w:rPr>
        <w:br/>
        <w:t xml:space="preserve">Tests valeurs d’atténuation filtre large bande pour système de comptage connecté </w:t>
      </w:r>
      <w:proofErr w:type="spellStart"/>
      <w:r w:rsidRPr="00227849">
        <w:rPr>
          <w:rFonts w:asciiTheme="minorHAnsi" w:hAnsiTheme="minorHAnsi" w:cstheme="minorHAnsi"/>
          <w:b/>
        </w:rPr>
        <w:t>Linky</w:t>
      </w:r>
      <w:proofErr w:type="spellEnd"/>
      <w:r w:rsidRPr="00227849">
        <w:rPr>
          <w:rFonts w:asciiTheme="minorHAnsi" w:hAnsiTheme="minorHAnsi" w:cstheme="minorHAnsi"/>
          <w:b/>
        </w:rPr>
        <w:t xml:space="preserve"> CPL bandes fréquences G1 &amp; G3</w:t>
      </w:r>
      <w:r w:rsidRPr="00227849">
        <w:rPr>
          <w:rFonts w:asciiTheme="minorHAnsi" w:hAnsiTheme="minorHAnsi" w:cstheme="minorHAnsi"/>
          <w:b/>
        </w:rPr>
        <w:br/>
      </w:r>
      <w:r w:rsidRPr="00227849">
        <w:rPr>
          <w:rFonts w:asciiTheme="minorHAnsi" w:hAnsiTheme="minorHAnsi" w:cstheme="minorHAnsi"/>
          <w:b/>
        </w:rPr>
        <w:br/>
      </w:r>
      <w:r w:rsidR="00FD459D" w:rsidRPr="00227849">
        <w:rPr>
          <w:rFonts w:ascii="Arial" w:hAnsi="Arial" w:cs="Arial"/>
        </w:rPr>
        <w:t>►</w:t>
      </w:r>
      <w:r w:rsidR="00FD459D" w:rsidRPr="00227849">
        <w:rPr>
          <w:rFonts w:asciiTheme="minorHAnsi" w:hAnsiTheme="minorHAnsi" w:cstheme="minorHAnsi"/>
        </w:rPr>
        <w:t xml:space="preserve"> Protocole du test en laboratoire :</w:t>
      </w:r>
    </w:p>
    <w:p w:rsidR="00E61531" w:rsidRDefault="00E61531" w:rsidP="00227849">
      <w:pPr>
        <w:pStyle w:val="Titre2"/>
        <w:ind w:right="-284"/>
        <w:rPr>
          <w:rFonts w:asciiTheme="minorHAnsi" w:hAnsiTheme="minorHAnsi" w:cstheme="minorHAnsi"/>
          <w:color w:val="C00000"/>
          <w:sz w:val="24"/>
          <w:szCs w:val="24"/>
        </w:rPr>
      </w:pPr>
      <w:r w:rsidRPr="00227849">
        <w:rPr>
          <w:rFonts w:asciiTheme="minorHAnsi" w:hAnsiTheme="minorHAnsi" w:cstheme="minorHAnsi"/>
          <w:b w:val="0"/>
          <w:sz w:val="24"/>
          <w:szCs w:val="24"/>
        </w:rPr>
        <w:t>- calibrage départ 0 dB sans charge de puissance de soutirage (nota : dans tous les cas les soutirages de puissance dégradent plus ou moins les valeurs d’atténuations)</w:t>
      </w:r>
      <w:r w:rsidRPr="00227849">
        <w:rPr>
          <w:rFonts w:asciiTheme="minorHAnsi" w:hAnsiTheme="minorHAnsi" w:cstheme="minorHAnsi"/>
          <w:sz w:val="24"/>
          <w:szCs w:val="24"/>
        </w:rPr>
        <w:t xml:space="preserve"> </w:t>
      </w:r>
      <w:r w:rsidRPr="00227849">
        <w:rPr>
          <w:rFonts w:asciiTheme="minorHAnsi" w:hAnsiTheme="minorHAnsi" w:cstheme="minorHAnsi"/>
          <w:sz w:val="24"/>
          <w:szCs w:val="24"/>
        </w:rPr>
        <w:br/>
      </w:r>
      <w:r w:rsidRPr="00227849">
        <w:rPr>
          <w:rFonts w:asciiTheme="minorHAnsi" w:hAnsiTheme="minorHAnsi" w:cstheme="minorHAnsi"/>
          <w:sz w:val="24"/>
          <w:szCs w:val="24"/>
        </w:rPr>
        <w:lastRenderedPageBreak/>
        <w:br/>
      </w:r>
      <w:r w:rsidRPr="00227849">
        <w:rPr>
          <w:rFonts w:asciiTheme="minorHAnsi" w:hAnsiTheme="minorHAnsi" w:cstheme="minorHAnsi"/>
          <w:b w:val="0"/>
          <w:sz w:val="24"/>
          <w:szCs w:val="24"/>
        </w:rPr>
        <w:t>- Résultats informatifs, indicatifs et non contractuels du test en laboratoire du Filtre Type STRIKE SPICIA Réf. S3466634:</w:t>
      </w:r>
      <w:r w:rsidRPr="00227849">
        <w:rPr>
          <w:rFonts w:asciiTheme="minorHAnsi" w:hAnsiTheme="minorHAnsi" w:cstheme="minorHAnsi"/>
          <w:b w:val="0"/>
          <w:sz w:val="24"/>
          <w:szCs w:val="24"/>
        </w:rPr>
        <w:br/>
        <w:t xml:space="preserve">1 - valeur d'atténuation dans la bandes de fréquences du G1 (63,3 kHz à 74 kHz) du système de comptage connecté </w:t>
      </w:r>
      <w:proofErr w:type="spellStart"/>
      <w:r w:rsidRPr="00227849">
        <w:rPr>
          <w:rFonts w:asciiTheme="minorHAnsi" w:hAnsiTheme="minorHAnsi" w:cstheme="minorHAnsi"/>
          <w:b w:val="0"/>
          <w:sz w:val="24"/>
          <w:szCs w:val="24"/>
        </w:rPr>
        <w:t>Linky</w:t>
      </w:r>
      <w:proofErr w:type="spellEnd"/>
      <w:r w:rsidRPr="00227849">
        <w:rPr>
          <w:rFonts w:asciiTheme="minorHAnsi" w:hAnsiTheme="minorHAnsi" w:cstheme="minorHAnsi"/>
          <w:b w:val="0"/>
          <w:sz w:val="24"/>
          <w:szCs w:val="24"/>
        </w:rPr>
        <w:t xml:space="preserve"> : - 64,9 dB soit un indice d’atténuation performant.</w:t>
      </w:r>
      <w:r w:rsidRPr="00227849">
        <w:rPr>
          <w:rFonts w:asciiTheme="minorHAnsi" w:hAnsiTheme="minorHAnsi" w:cstheme="minorHAnsi"/>
          <w:b w:val="0"/>
          <w:sz w:val="24"/>
          <w:szCs w:val="24"/>
        </w:rPr>
        <w:br/>
        <w:t xml:space="preserve">2 - valeur d'atténuation dans la bandes de fréquences du G3 (35,9 kHz à 90,6 kHz) du système de comptage connecté </w:t>
      </w:r>
      <w:proofErr w:type="spellStart"/>
      <w:r w:rsidRPr="00227849">
        <w:rPr>
          <w:rFonts w:asciiTheme="minorHAnsi" w:hAnsiTheme="minorHAnsi" w:cstheme="minorHAnsi"/>
          <w:b w:val="0"/>
          <w:sz w:val="24"/>
          <w:szCs w:val="24"/>
        </w:rPr>
        <w:t>Linky</w:t>
      </w:r>
      <w:proofErr w:type="spellEnd"/>
      <w:r w:rsidRPr="00227849">
        <w:rPr>
          <w:rFonts w:asciiTheme="minorHAnsi" w:hAnsiTheme="minorHAnsi" w:cstheme="minorHAnsi"/>
          <w:b w:val="0"/>
          <w:sz w:val="24"/>
          <w:szCs w:val="24"/>
        </w:rPr>
        <w:t xml:space="preserve"> : - 29 dB soit un indice d’atténuation médiocre à très médiocre.</w:t>
      </w:r>
    </w:p>
    <w:p w:rsidR="00227849" w:rsidRPr="00227849" w:rsidRDefault="00227849" w:rsidP="00227849">
      <w:pPr>
        <w:pStyle w:val="Titre2"/>
        <w:ind w:left="-284" w:right="-284"/>
        <w:rPr>
          <w:rFonts w:asciiTheme="minorHAnsi" w:hAnsiTheme="minorHAnsi" w:cstheme="minorHAnsi"/>
          <w:color w:val="FF0000"/>
          <w:sz w:val="28"/>
          <w:szCs w:val="28"/>
        </w:rPr>
      </w:pPr>
    </w:p>
    <w:p w:rsidR="00227849" w:rsidRDefault="003425C1" w:rsidP="00FD459D">
      <w:pPr>
        <w:spacing w:before="100" w:beforeAutospacing="1" w:after="100" w:afterAutospacing="1" w:line="240" w:lineRule="auto"/>
        <w:ind w:left="-284"/>
        <w:outlineLvl w:val="1"/>
        <w:rPr>
          <w:rFonts w:eastAsia="Times New Roman" w:cstheme="minorHAnsi"/>
          <w:sz w:val="24"/>
          <w:szCs w:val="24"/>
          <w:lang w:eastAsia="fr-FR"/>
        </w:rPr>
      </w:pPr>
      <w:r w:rsidRPr="00227849">
        <w:rPr>
          <w:rFonts w:eastAsia="Times New Roman" w:cstheme="minorHAnsi"/>
          <w:b/>
          <w:bCs/>
          <w:color w:val="FF0000"/>
          <w:sz w:val="28"/>
          <w:szCs w:val="28"/>
          <w:lang w:eastAsia="fr-FR"/>
        </w:rPr>
        <w:t xml:space="preserve">Tests N°2 Filtre </w:t>
      </w:r>
      <w:proofErr w:type="spellStart"/>
      <w:r w:rsidRPr="00227849">
        <w:rPr>
          <w:rFonts w:eastAsia="Times New Roman" w:cstheme="minorHAnsi"/>
          <w:b/>
          <w:bCs/>
          <w:color w:val="FF0000"/>
          <w:sz w:val="28"/>
          <w:szCs w:val="28"/>
          <w:lang w:eastAsia="fr-FR"/>
        </w:rPr>
        <w:t>Linky</w:t>
      </w:r>
      <w:proofErr w:type="spellEnd"/>
      <w:r w:rsidRPr="00227849">
        <w:rPr>
          <w:rFonts w:eastAsia="Times New Roman" w:cstheme="minorHAnsi"/>
          <w:b/>
          <w:bCs/>
          <w:color w:val="FF0000"/>
          <w:sz w:val="28"/>
          <w:szCs w:val="28"/>
          <w:lang w:eastAsia="fr-FR"/>
        </w:rPr>
        <w:t xml:space="preserve"> Valeurs d’Atténuation G1 &amp; G3 : Filtre Type EMIKON HPF 1065 (décliné sous d’autres appellations commerciales dans le monde)</w:t>
      </w:r>
      <w:r w:rsidRPr="00227849">
        <w:rPr>
          <w:rFonts w:eastAsia="Times New Roman" w:cstheme="minorHAnsi"/>
          <w:sz w:val="24"/>
          <w:szCs w:val="24"/>
          <w:lang w:eastAsia="fr-FR"/>
        </w:rPr>
        <w:br/>
      </w:r>
      <w:r w:rsidRPr="00227849">
        <w:rPr>
          <w:rFonts w:eastAsia="Times New Roman" w:cstheme="minorHAnsi"/>
          <w:sz w:val="24"/>
          <w:szCs w:val="24"/>
          <w:lang w:eastAsia="fr-FR"/>
        </w:rPr>
        <w:br/>
      </w:r>
      <w:r w:rsidR="00FD459D" w:rsidRPr="00227849">
        <w:rPr>
          <w:rFonts w:ascii="Arial" w:hAnsi="Arial" w:cs="Arial"/>
          <w:sz w:val="24"/>
          <w:szCs w:val="24"/>
        </w:rPr>
        <w:t>►</w:t>
      </w:r>
      <w:r w:rsidR="00FD459D" w:rsidRPr="00227849">
        <w:rPr>
          <w:rFonts w:cstheme="minorHAnsi"/>
          <w:sz w:val="24"/>
          <w:szCs w:val="24"/>
        </w:rPr>
        <w:t xml:space="preserve"> Protocole du test en laboratoire :</w:t>
      </w:r>
    </w:p>
    <w:p w:rsidR="00227849" w:rsidRPr="00227849" w:rsidRDefault="003425C1" w:rsidP="00227849">
      <w:pPr>
        <w:spacing w:before="100" w:beforeAutospacing="1" w:after="100" w:afterAutospacing="1" w:line="240" w:lineRule="auto"/>
        <w:outlineLvl w:val="1"/>
        <w:rPr>
          <w:rFonts w:eastAsia="Times New Roman" w:cstheme="minorHAnsi"/>
          <w:sz w:val="24"/>
          <w:szCs w:val="24"/>
          <w:lang w:eastAsia="fr-FR"/>
        </w:rPr>
      </w:pPr>
      <w:bookmarkStart w:id="0" w:name="_GoBack"/>
      <w:bookmarkEnd w:id="0"/>
      <w:r w:rsidRPr="00227849">
        <w:rPr>
          <w:rFonts w:eastAsia="Times New Roman" w:cstheme="minorHAnsi"/>
          <w:sz w:val="24"/>
          <w:szCs w:val="24"/>
          <w:lang w:eastAsia="fr-FR"/>
        </w:rPr>
        <w:t xml:space="preserve">- calibrage départ 0 dB sans charge de puissance de soutirage (nota : dans tous les cas les soutirages de puissance dégradent plus ou moins les valeurs d’atténuations) </w:t>
      </w:r>
      <w:r w:rsidRPr="00227849">
        <w:rPr>
          <w:rFonts w:eastAsia="Times New Roman" w:cstheme="minorHAnsi"/>
          <w:sz w:val="24"/>
          <w:szCs w:val="24"/>
          <w:lang w:eastAsia="fr-FR"/>
        </w:rPr>
        <w:br/>
      </w:r>
      <w:r w:rsidRPr="00227849">
        <w:rPr>
          <w:rFonts w:eastAsia="Times New Roman" w:cstheme="minorHAnsi"/>
          <w:sz w:val="24"/>
          <w:szCs w:val="24"/>
          <w:lang w:eastAsia="fr-FR"/>
        </w:rPr>
        <w:br/>
        <w:t>- Résultats informatifs, indicatifs et non contractuels du test en laboratoire du Filtre Type EMIKON HPF 1065 :</w:t>
      </w:r>
    </w:p>
    <w:p w:rsidR="003425C1" w:rsidRPr="00227849" w:rsidRDefault="003425C1" w:rsidP="00227849">
      <w:pPr>
        <w:spacing w:before="100" w:beforeAutospacing="1" w:after="100" w:afterAutospacing="1" w:line="240" w:lineRule="auto"/>
        <w:outlineLvl w:val="1"/>
        <w:rPr>
          <w:rFonts w:eastAsia="Times New Roman" w:cstheme="minorHAnsi"/>
          <w:sz w:val="24"/>
          <w:szCs w:val="24"/>
          <w:lang w:eastAsia="fr-FR"/>
        </w:rPr>
      </w:pPr>
      <w:r w:rsidRPr="00227849">
        <w:rPr>
          <w:rFonts w:eastAsia="Times New Roman" w:cstheme="minorHAnsi"/>
          <w:sz w:val="24"/>
          <w:szCs w:val="24"/>
          <w:lang w:eastAsia="fr-FR"/>
        </w:rPr>
        <w:t xml:space="preserve">1 - valeur d'atténuation dans la bandes de fréquences du G1 (63,3 kHz à 74 kHz) du système de comptage connecté </w:t>
      </w:r>
      <w:proofErr w:type="spellStart"/>
      <w:r w:rsidRPr="00227849">
        <w:rPr>
          <w:rFonts w:eastAsia="Times New Roman" w:cstheme="minorHAnsi"/>
          <w:sz w:val="24"/>
          <w:szCs w:val="24"/>
          <w:lang w:eastAsia="fr-FR"/>
        </w:rPr>
        <w:t>Linky</w:t>
      </w:r>
      <w:proofErr w:type="spellEnd"/>
      <w:r w:rsidRPr="00227849">
        <w:rPr>
          <w:rFonts w:eastAsia="Times New Roman" w:cstheme="minorHAnsi"/>
          <w:sz w:val="24"/>
          <w:szCs w:val="24"/>
          <w:lang w:eastAsia="fr-FR"/>
        </w:rPr>
        <w:t xml:space="preserve"> : - 43,5 dB soit un indice d’atténuation moyen.</w:t>
      </w:r>
      <w:r w:rsidRPr="00227849">
        <w:rPr>
          <w:rFonts w:eastAsia="Times New Roman" w:cstheme="minorHAnsi"/>
          <w:sz w:val="24"/>
          <w:szCs w:val="24"/>
          <w:lang w:eastAsia="fr-FR"/>
        </w:rPr>
        <w:br/>
        <w:t xml:space="preserve">2 - valeur d'atténuation dans la bandes de fréquences du G3 (35,9 kHz à 90,6 kHz) du système de comptage connecté </w:t>
      </w:r>
      <w:proofErr w:type="spellStart"/>
      <w:r w:rsidRPr="00227849">
        <w:rPr>
          <w:rFonts w:eastAsia="Times New Roman" w:cstheme="minorHAnsi"/>
          <w:sz w:val="24"/>
          <w:szCs w:val="24"/>
          <w:lang w:eastAsia="fr-FR"/>
        </w:rPr>
        <w:t>Linky</w:t>
      </w:r>
      <w:proofErr w:type="spellEnd"/>
      <w:r w:rsidRPr="00227849">
        <w:rPr>
          <w:rFonts w:eastAsia="Times New Roman" w:cstheme="minorHAnsi"/>
          <w:sz w:val="24"/>
          <w:szCs w:val="24"/>
          <w:lang w:eastAsia="fr-FR"/>
        </w:rPr>
        <w:t xml:space="preserve"> : - 34 dB soit un indice d’atténuation médiocre.</w:t>
      </w:r>
    </w:p>
    <w:p w:rsidR="008D4F97" w:rsidRDefault="008D4F97" w:rsidP="00B20F32">
      <w:pPr>
        <w:spacing w:before="100" w:beforeAutospacing="1" w:after="100" w:afterAutospacing="1" w:line="240" w:lineRule="auto"/>
        <w:ind w:left="-284"/>
        <w:rPr>
          <w:rFonts w:eastAsia="Times New Roman" w:cstheme="minorHAnsi"/>
          <w:sz w:val="24"/>
          <w:szCs w:val="24"/>
          <w:lang w:eastAsia="fr-FR"/>
        </w:rPr>
      </w:pPr>
      <w:r>
        <w:rPr>
          <w:rFonts w:eastAsia="Times New Roman" w:cstheme="minorHAnsi"/>
          <w:sz w:val="24"/>
          <w:szCs w:val="24"/>
          <w:lang w:eastAsia="fr-FR"/>
        </w:rPr>
        <w:t xml:space="preserve">Vidéo test comparatif filtre </w:t>
      </w:r>
      <w:proofErr w:type="spellStart"/>
      <w:r>
        <w:rPr>
          <w:rFonts w:eastAsia="Times New Roman" w:cstheme="minorHAnsi"/>
          <w:sz w:val="24"/>
          <w:szCs w:val="24"/>
          <w:lang w:eastAsia="fr-FR"/>
        </w:rPr>
        <w:t>Emikon</w:t>
      </w:r>
      <w:proofErr w:type="spellEnd"/>
      <w:r>
        <w:rPr>
          <w:rFonts w:eastAsia="Times New Roman" w:cstheme="minorHAnsi"/>
          <w:sz w:val="24"/>
          <w:szCs w:val="24"/>
          <w:lang w:eastAsia="fr-FR"/>
        </w:rPr>
        <w:t xml:space="preserve"> et filtre de </w:t>
      </w:r>
      <w:proofErr w:type="spellStart"/>
      <w:r>
        <w:rPr>
          <w:rFonts w:eastAsia="Times New Roman" w:cstheme="minorHAnsi"/>
          <w:sz w:val="24"/>
          <w:szCs w:val="24"/>
          <w:lang w:eastAsia="fr-FR"/>
        </w:rPr>
        <w:t>next</w:t>
      </w:r>
      <w:proofErr w:type="spellEnd"/>
      <w:r>
        <w:rPr>
          <w:rFonts w:eastAsia="Times New Roman" w:cstheme="minorHAnsi"/>
          <w:sz w:val="24"/>
          <w:szCs w:val="24"/>
          <w:lang w:eastAsia="fr-FR"/>
        </w:rPr>
        <w:t xml:space="preserve">-up : </w:t>
      </w:r>
    </w:p>
    <w:p w:rsidR="004D09A2" w:rsidRDefault="00FD459D" w:rsidP="00B20F32">
      <w:pPr>
        <w:spacing w:before="100" w:beforeAutospacing="1" w:after="100" w:afterAutospacing="1" w:line="240" w:lineRule="auto"/>
        <w:ind w:left="-284"/>
        <w:rPr>
          <w:rFonts w:eastAsia="Times New Roman" w:cstheme="minorHAnsi"/>
          <w:sz w:val="24"/>
          <w:szCs w:val="24"/>
          <w:lang w:eastAsia="fr-FR"/>
        </w:rPr>
      </w:pPr>
      <w:hyperlink r:id="rId4" w:history="1">
        <w:r w:rsidR="008D4F97" w:rsidRPr="007B7FC2">
          <w:rPr>
            <w:rStyle w:val="Lienhypertexte"/>
            <w:rFonts w:eastAsia="Times New Roman" w:cstheme="minorHAnsi"/>
            <w:sz w:val="24"/>
            <w:szCs w:val="24"/>
            <w:lang w:eastAsia="fr-FR"/>
          </w:rPr>
          <w:t>https://videos.ehs-france.org/Emikon_comparatif.html</w:t>
        </w:r>
      </w:hyperlink>
    </w:p>
    <w:p w:rsidR="008D4F97" w:rsidRPr="00227849" w:rsidRDefault="008D4F97" w:rsidP="00B20F32">
      <w:pPr>
        <w:spacing w:before="100" w:beforeAutospacing="1" w:after="100" w:afterAutospacing="1" w:line="240" w:lineRule="auto"/>
        <w:ind w:left="-284"/>
        <w:rPr>
          <w:rFonts w:eastAsia="Times New Roman" w:cstheme="minorHAnsi"/>
          <w:sz w:val="24"/>
          <w:szCs w:val="24"/>
          <w:lang w:eastAsia="fr-FR"/>
        </w:rPr>
      </w:pPr>
    </w:p>
    <w:p w:rsidR="004D09A2" w:rsidRPr="00227849" w:rsidRDefault="004D09A2" w:rsidP="00B20F32">
      <w:pPr>
        <w:pStyle w:val="Titre2"/>
        <w:ind w:left="-284"/>
        <w:rPr>
          <w:rFonts w:asciiTheme="minorHAnsi" w:hAnsiTheme="minorHAnsi" w:cstheme="minorHAnsi"/>
          <w:color w:val="FF0000"/>
          <w:sz w:val="28"/>
          <w:szCs w:val="28"/>
        </w:rPr>
      </w:pPr>
      <w:r w:rsidRPr="00227849">
        <w:rPr>
          <w:rFonts w:asciiTheme="minorHAnsi" w:hAnsiTheme="minorHAnsi" w:cstheme="minorHAnsi"/>
          <w:color w:val="FF0000"/>
          <w:sz w:val="28"/>
          <w:szCs w:val="28"/>
        </w:rPr>
        <w:t xml:space="preserve">Tests N°3 Filtre </w:t>
      </w:r>
      <w:proofErr w:type="spellStart"/>
      <w:r w:rsidRPr="00227849">
        <w:rPr>
          <w:rFonts w:asciiTheme="minorHAnsi" w:hAnsiTheme="minorHAnsi" w:cstheme="minorHAnsi"/>
          <w:color w:val="FF0000"/>
          <w:sz w:val="28"/>
          <w:szCs w:val="28"/>
        </w:rPr>
        <w:t>Linky</w:t>
      </w:r>
      <w:proofErr w:type="spellEnd"/>
      <w:r w:rsidRPr="00227849">
        <w:rPr>
          <w:rFonts w:asciiTheme="minorHAnsi" w:hAnsiTheme="minorHAnsi" w:cstheme="minorHAnsi"/>
          <w:color w:val="FF0000"/>
          <w:sz w:val="28"/>
          <w:szCs w:val="28"/>
        </w:rPr>
        <w:t xml:space="preserve"> Valeurs d’Atténuation G1 &amp; G3 : Filtre Type LEGRAND LEG 036 09</w:t>
      </w:r>
    </w:p>
    <w:p w:rsidR="00227849" w:rsidRDefault="004D09A2" w:rsidP="00227849">
      <w:pPr>
        <w:pStyle w:val="video-description"/>
        <w:rPr>
          <w:rFonts w:asciiTheme="minorHAnsi" w:hAnsiTheme="minorHAnsi" w:cstheme="minorHAnsi"/>
        </w:rPr>
      </w:pPr>
      <w:r w:rsidRPr="00227849">
        <w:rPr>
          <w:rFonts w:asciiTheme="minorHAnsi" w:hAnsiTheme="minorHAnsi" w:cstheme="minorHAnsi"/>
        </w:rPr>
        <w:br/>
        <w:t>Filtre grand public pour syst</w:t>
      </w:r>
      <w:r w:rsidRPr="00227849">
        <w:rPr>
          <w:rFonts w:ascii="Calibri" w:hAnsi="Calibri" w:cs="Calibri"/>
        </w:rPr>
        <w:t>è</w:t>
      </w:r>
      <w:r w:rsidRPr="00227849">
        <w:rPr>
          <w:rFonts w:asciiTheme="minorHAnsi" w:hAnsiTheme="minorHAnsi" w:cstheme="minorHAnsi"/>
        </w:rPr>
        <w:t xml:space="preserve">me de comptage connecté </w:t>
      </w:r>
      <w:proofErr w:type="spellStart"/>
      <w:r w:rsidRPr="00227849">
        <w:rPr>
          <w:rFonts w:asciiTheme="minorHAnsi" w:hAnsiTheme="minorHAnsi" w:cstheme="minorHAnsi"/>
        </w:rPr>
        <w:t>Linky</w:t>
      </w:r>
      <w:proofErr w:type="spellEnd"/>
      <w:r w:rsidRPr="00227849">
        <w:rPr>
          <w:rFonts w:asciiTheme="minorHAnsi" w:hAnsiTheme="minorHAnsi" w:cstheme="minorHAnsi"/>
        </w:rPr>
        <w:t>.</w:t>
      </w:r>
      <w:r w:rsidRPr="00227849">
        <w:rPr>
          <w:rFonts w:asciiTheme="minorHAnsi" w:hAnsiTheme="minorHAnsi" w:cstheme="minorHAnsi"/>
        </w:rPr>
        <w:br/>
        <w:t xml:space="preserve">Tests valeurs d’atténuation filtre large bande pour système de comptage connecté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CPL bandes fréquences G1 &amp; G3</w:t>
      </w:r>
      <w:r w:rsidRPr="00227849">
        <w:rPr>
          <w:rFonts w:asciiTheme="minorHAnsi" w:hAnsiTheme="minorHAnsi" w:cstheme="minorHAnsi"/>
        </w:rPr>
        <w:br/>
      </w:r>
      <w:r w:rsidRPr="00227849">
        <w:rPr>
          <w:rFonts w:asciiTheme="minorHAnsi" w:hAnsiTheme="minorHAnsi" w:cstheme="minorHAnsi"/>
        </w:rPr>
        <w:br/>
      </w:r>
      <w:r w:rsidRPr="00227849">
        <w:rPr>
          <w:rFonts w:ascii="Arial" w:hAnsi="Arial" w:cs="Arial"/>
        </w:rPr>
        <w:t>►</w:t>
      </w:r>
      <w:r w:rsidRPr="00227849">
        <w:rPr>
          <w:rFonts w:asciiTheme="minorHAnsi" w:hAnsiTheme="minorHAnsi" w:cstheme="minorHAnsi"/>
        </w:rPr>
        <w:t xml:space="preserve"> Protocole du test en laboratoire : </w:t>
      </w:r>
    </w:p>
    <w:p w:rsidR="00227849" w:rsidRDefault="00227849" w:rsidP="00227849">
      <w:pPr>
        <w:pStyle w:val="video-description"/>
        <w:rPr>
          <w:rFonts w:asciiTheme="minorHAnsi" w:hAnsiTheme="minorHAnsi" w:cstheme="minorHAnsi"/>
        </w:rPr>
      </w:pPr>
      <w:r>
        <w:rPr>
          <w:rFonts w:asciiTheme="minorHAnsi" w:hAnsiTheme="minorHAnsi" w:cstheme="minorHAnsi"/>
        </w:rPr>
        <w:t xml:space="preserve">     </w:t>
      </w:r>
      <w:r w:rsidR="004D09A2" w:rsidRPr="00227849">
        <w:rPr>
          <w:rFonts w:asciiTheme="minorHAnsi" w:hAnsiTheme="minorHAnsi" w:cstheme="minorHAnsi"/>
        </w:rPr>
        <w:t>- calibrage d</w:t>
      </w:r>
      <w:r w:rsidR="004D09A2" w:rsidRPr="00227849">
        <w:rPr>
          <w:rFonts w:ascii="Calibri" w:hAnsi="Calibri" w:cs="Calibri"/>
        </w:rPr>
        <w:t>é</w:t>
      </w:r>
      <w:r w:rsidR="004D09A2" w:rsidRPr="00227849">
        <w:rPr>
          <w:rFonts w:asciiTheme="minorHAnsi" w:hAnsiTheme="minorHAnsi" w:cstheme="minorHAnsi"/>
        </w:rPr>
        <w:t xml:space="preserve">part 0 dB sans charge de puissance de soutirage (nota : dans tous les cas les soutirages de puissance dégradent plus ou moins les valeurs d’atténuations) </w:t>
      </w:r>
      <w:r w:rsidR="004D09A2" w:rsidRPr="00227849">
        <w:rPr>
          <w:rFonts w:asciiTheme="minorHAnsi" w:hAnsiTheme="minorHAnsi" w:cstheme="minorHAnsi"/>
        </w:rPr>
        <w:br/>
      </w:r>
      <w:r w:rsidR="004D09A2" w:rsidRPr="00227849">
        <w:rPr>
          <w:rFonts w:asciiTheme="minorHAnsi" w:hAnsiTheme="minorHAnsi" w:cstheme="minorHAnsi"/>
        </w:rPr>
        <w:br/>
      </w:r>
      <w:r w:rsidRPr="00227849">
        <w:rPr>
          <w:rFonts w:ascii="Arial" w:hAnsi="Arial" w:cs="Arial"/>
        </w:rPr>
        <w:t xml:space="preserve">    </w:t>
      </w:r>
      <w:r w:rsidR="004D09A2" w:rsidRPr="00227849">
        <w:rPr>
          <w:rFonts w:asciiTheme="minorHAnsi" w:hAnsiTheme="minorHAnsi" w:cstheme="minorHAnsi"/>
        </w:rPr>
        <w:t xml:space="preserve"> - R</w:t>
      </w:r>
      <w:r w:rsidR="004D09A2" w:rsidRPr="00227849">
        <w:rPr>
          <w:rFonts w:ascii="Calibri" w:hAnsi="Calibri" w:cs="Calibri"/>
        </w:rPr>
        <w:t>é</w:t>
      </w:r>
      <w:r w:rsidR="004D09A2" w:rsidRPr="00227849">
        <w:rPr>
          <w:rFonts w:asciiTheme="minorHAnsi" w:hAnsiTheme="minorHAnsi" w:cstheme="minorHAnsi"/>
        </w:rPr>
        <w:t>sultats informatifs, indicatifs et non contractuels du test en laboratoire du Filtre Type LEGRAND LEG 036 09</w:t>
      </w:r>
    </w:p>
    <w:p w:rsidR="004D09A2" w:rsidRPr="00227849" w:rsidRDefault="00227849" w:rsidP="00227849">
      <w:pPr>
        <w:pStyle w:val="video-description"/>
        <w:rPr>
          <w:rFonts w:asciiTheme="minorHAnsi" w:hAnsiTheme="minorHAnsi" w:cstheme="minorHAnsi"/>
        </w:rPr>
      </w:pPr>
      <w:r>
        <w:rPr>
          <w:rFonts w:asciiTheme="minorHAnsi" w:hAnsiTheme="minorHAnsi" w:cstheme="minorHAnsi"/>
        </w:rPr>
        <w:t xml:space="preserve">      </w:t>
      </w:r>
      <w:r w:rsidR="004D09A2" w:rsidRPr="00227849">
        <w:rPr>
          <w:rFonts w:asciiTheme="minorHAnsi" w:hAnsiTheme="minorHAnsi" w:cstheme="minorHAnsi"/>
        </w:rPr>
        <w:t>1 - valeur d'att</w:t>
      </w:r>
      <w:r w:rsidR="004D09A2" w:rsidRPr="00227849">
        <w:rPr>
          <w:rFonts w:ascii="Calibri" w:hAnsi="Calibri" w:cs="Calibri"/>
        </w:rPr>
        <w:t>é</w:t>
      </w:r>
      <w:r w:rsidR="004D09A2" w:rsidRPr="00227849">
        <w:rPr>
          <w:rFonts w:asciiTheme="minorHAnsi" w:hAnsiTheme="minorHAnsi" w:cstheme="minorHAnsi"/>
        </w:rPr>
        <w:t>nuation dans la bandes de fr</w:t>
      </w:r>
      <w:r w:rsidR="004D09A2" w:rsidRPr="00227849">
        <w:rPr>
          <w:rFonts w:ascii="Calibri" w:hAnsi="Calibri" w:cs="Calibri"/>
        </w:rPr>
        <w:t>é</w:t>
      </w:r>
      <w:r w:rsidR="004D09A2" w:rsidRPr="00227849">
        <w:rPr>
          <w:rFonts w:asciiTheme="minorHAnsi" w:hAnsiTheme="minorHAnsi" w:cstheme="minorHAnsi"/>
        </w:rPr>
        <w:t xml:space="preserve">quences du G1 (63,3 kHz à 74 kHz) du système de comptage connecté </w:t>
      </w:r>
      <w:proofErr w:type="spellStart"/>
      <w:r w:rsidR="004D09A2" w:rsidRPr="00227849">
        <w:rPr>
          <w:rFonts w:asciiTheme="minorHAnsi" w:hAnsiTheme="minorHAnsi" w:cstheme="minorHAnsi"/>
        </w:rPr>
        <w:t>Linky</w:t>
      </w:r>
      <w:proofErr w:type="spellEnd"/>
      <w:r w:rsidR="004D09A2" w:rsidRPr="00227849">
        <w:rPr>
          <w:rFonts w:asciiTheme="minorHAnsi" w:hAnsiTheme="minorHAnsi" w:cstheme="minorHAnsi"/>
        </w:rPr>
        <w:t xml:space="preserve"> : 0 dB ne couvre pas la bande de fréquences </w:t>
      </w:r>
      <w:r w:rsidR="004D09A2" w:rsidRPr="00227849">
        <w:rPr>
          <w:rFonts w:asciiTheme="minorHAnsi" w:hAnsiTheme="minorHAnsi" w:cstheme="minorHAnsi"/>
        </w:rPr>
        <w:br/>
      </w:r>
      <w:r>
        <w:rPr>
          <w:rFonts w:asciiTheme="minorHAnsi" w:hAnsiTheme="minorHAnsi" w:cstheme="minorHAnsi"/>
        </w:rPr>
        <w:t xml:space="preserve">      </w:t>
      </w:r>
      <w:r w:rsidR="004D09A2" w:rsidRPr="00227849">
        <w:rPr>
          <w:rFonts w:asciiTheme="minorHAnsi" w:hAnsiTheme="minorHAnsi" w:cstheme="minorHAnsi"/>
        </w:rPr>
        <w:t xml:space="preserve">2 - valeur d'atténuation dans la bandes de fréquences du G3 (35,9 kHz à 90,6 kHz) du système de comptage connecté </w:t>
      </w:r>
      <w:proofErr w:type="spellStart"/>
      <w:r w:rsidR="004D09A2" w:rsidRPr="00227849">
        <w:rPr>
          <w:rFonts w:asciiTheme="minorHAnsi" w:hAnsiTheme="minorHAnsi" w:cstheme="minorHAnsi"/>
        </w:rPr>
        <w:t>Linky</w:t>
      </w:r>
      <w:proofErr w:type="spellEnd"/>
      <w:r w:rsidR="004D09A2" w:rsidRPr="00227849">
        <w:rPr>
          <w:rFonts w:asciiTheme="minorHAnsi" w:hAnsiTheme="minorHAnsi" w:cstheme="minorHAnsi"/>
        </w:rPr>
        <w:t xml:space="preserve"> : 0 dB ne couvre pas la bande de fréquences </w:t>
      </w:r>
    </w:p>
    <w:p w:rsidR="003612BA" w:rsidRPr="00227849" w:rsidRDefault="003612BA" w:rsidP="00B20F32">
      <w:pPr>
        <w:spacing w:before="100" w:beforeAutospacing="1" w:after="100" w:afterAutospacing="1" w:line="240" w:lineRule="auto"/>
        <w:ind w:left="-284"/>
        <w:rPr>
          <w:rFonts w:eastAsia="Times New Roman" w:cstheme="minorHAnsi"/>
          <w:color w:val="FF0000"/>
          <w:sz w:val="24"/>
          <w:szCs w:val="24"/>
          <w:lang w:eastAsia="fr-FR"/>
        </w:rPr>
      </w:pPr>
    </w:p>
    <w:p w:rsidR="003612BA" w:rsidRPr="00227849" w:rsidRDefault="00824427" w:rsidP="00B20F32">
      <w:pPr>
        <w:pStyle w:val="Titre2"/>
        <w:ind w:left="-284"/>
        <w:rPr>
          <w:rFonts w:asciiTheme="minorHAnsi" w:hAnsiTheme="minorHAnsi" w:cstheme="minorHAnsi"/>
          <w:sz w:val="24"/>
          <w:szCs w:val="24"/>
        </w:rPr>
      </w:pPr>
      <w:r>
        <w:rPr>
          <w:rFonts w:asciiTheme="minorHAnsi" w:hAnsiTheme="minorHAnsi" w:cstheme="minorHAnsi"/>
          <w:color w:val="FF0000"/>
          <w:sz w:val="28"/>
          <w:szCs w:val="28"/>
        </w:rPr>
        <w:lastRenderedPageBreak/>
        <w:t>Tests N°</w:t>
      </w:r>
      <w:proofErr w:type="gramStart"/>
      <w:r>
        <w:rPr>
          <w:rFonts w:asciiTheme="minorHAnsi" w:hAnsiTheme="minorHAnsi" w:cstheme="minorHAnsi"/>
          <w:color w:val="FF0000"/>
          <w:sz w:val="28"/>
          <w:szCs w:val="28"/>
        </w:rPr>
        <w:t xml:space="preserve">4 </w:t>
      </w:r>
      <w:r w:rsidRPr="00227849">
        <w:rPr>
          <w:rFonts w:asciiTheme="minorHAnsi" w:hAnsiTheme="minorHAnsi" w:cstheme="minorHAnsi"/>
          <w:color w:val="FF0000"/>
          <w:sz w:val="28"/>
          <w:szCs w:val="28"/>
        </w:rPr>
        <w:t xml:space="preserve"> </w:t>
      </w:r>
      <w:r w:rsidR="003612BA" w:rsidRPr="00227849">
        <w:rPr>
          <w:rFonts w:ascii="Verdana" w:hAnsi="Verdana" w:cstheme="minorHAnsi"/>
          <w:color w:val="FF0000"/>
          <w:sz w:val="24"/>
          <w:szCs w:val="24"/>
        </w:rPr>
        <w:t>Filtre</w:t>
      </w:r>
      <w:proofErr w:type="gramEnd"/>
      <w:r w:rsidR="003612BA" w:rsidRPr="00227849">
        <w:rPr>
          <w:rFonts w:ascii="Verdana" w:hAnsi="Verdana" w:cstheme="minorHAnsi"/>
          <w:color w:val="FF0000"/>
          <w:sz w:val="24"/>
          <w:szCs w:val="24"/>
        </w:rPr>
        <w:t xml:space="preserve"> </w:t>
      </w:r>
      <w:proofErr w:type="spellStart"/>
      <w:r w:rsidR="003612BA" w:rsidRPr="00227849">
        <w:rPr>
          <w:rFonts w:ascii="Verdana" w:hAnsi="Verdana" w:cstheme="minorHAnsi"/>
          <w:color w:val="FF0000"/>
          <w:sz w:val="24"/>
          <w:szCs w:val="24"/>
        </w:rPr>
        <w:t>Linky</w:t>
      </w:r>
      <w:proofErr w:type="spellEnd"/>
      <w:r w:rsidR="003612BA" w:rsidRPr="00227849">
        <w:rPr>
          <w:rFonts w:ascii="Verdana" w:hAnsi="Verdana" w:cstheme="minorHAnsi"/>
          <w:color w:val="FF0000"/>
          <w:sz w:val="24"/>
          <w:szCs w:val="24"/>
        </w:rPr>
        <w:t xml:space="preserve"> Pro Hautes Performances Valeurs d’Atténuation G1 &amp; G3</w:t>
      </w:r>
      <w:r w:rsidR="008800E1" w:rsidRPr="00227849">
        <w:rPr>
          <w:rFonts w:asciiTheme="minorHAnsi" w:hAnsiTheme="minorHAnsi" w:cstheme="minorHAnsi"/>
          <w:color w:val="FF0000"/>
          <w:sz w:val="24"/>
          <w:szCs w:val="24"/>
        </w:rPr>
        <w:t xml:space="preserve"> </w:t>
      </w:r>
      <w:r w:rsidR="008800E1" w:rsidRPr="00227849">
        <w:rPr>
          <w:rFonts w:asciiTheme="minorHAnsi" w:hAnsiTheme="minorHAnsi" w:cstheme="minorHAnsi"/>
          <w:sz w:val="24"/>
          <w:szCs w:val="24"/>
        </w:rPr>
        <w:t xml:space="preserve">(c’est le filtre proposé par </w:t>
      </w:r>
      <w:proofErr w:type="spellStart"/>
      <w:r w:rsidR="008800E1" w:rsidRPr="00227849">
        <w:rPr>
          <w:rFonts w:asciiTheme="minorHAnsi" w:hAnsiTheme="minorHAnsi" w:cstheme="minorHAnsi"/>
          <w:sz w:val="24"/>
          <w:szCs w:val="24"/>
        </w:rPr>
        <w:t>next</w:t>
      </w:r>
      <w:proofErr w:type="spellEnd"/>
      <w:r w:rsidR="008800E1" w:rsidRPr="00227849">
        <w:rPr>
          <w:rFonts w:asciiTheme="minorHAnsi" w:hAnsiTheme="minorHAnsi" w:cstheme="minorHAnsi"/>
          <w:sz w:val="24"/>
          <w:szCs w:val="24"/>
        </w:rPr>
        <w:t>-up)</w:t>
      </w:r>
    </w:p>
    <w:p w:rsidR="00227849" w:rsidRDefault="003612BA" w:rsidP="00227849">
      <w:pPr>
        <w:pStyle w:val="video-description"/>
        <w:rPr>
          <w:rFonts w:asciiTheme="minorHAnsi" w:hAnsiTheme="minorHAnsi" w:cstheme="minorHAnsi"/>
        </w:rPr>
      </w:pPr>
      <w:r w:rsidRPr="00227849">
        <w:rPr>
          <w:rFonts w:asciiTheme="minorHAnsi" w:hAnsiTheme="minorHAnsi" w:cstheme="minorHAnsi"/>
        </w:rPr>
        <w:br/>
        <w:t>Filtre grand public pour syst</w:t>
      </w:r>
      <w:r w:rsidRPr="00227849">
        <w:rPr>
          <w:rFonts w:ascii="Calibri" w:hAnsi="Calibri" w:cs="Calibri"/>
        </w:rPr>
        <w:t>è</w:t>
      </w:r>
      <w:r w:rsidRPr="00227849">
        <w:rPr>
          <w:rFonts w:asciiTheme="minorHAnsi" w:hAnsiTheme="minorHAnsi" w:cstheme="minorHAnsi"/>
        </w:rPr>
        <w:t>me de comptage connect</w:t>
      </w:r>
      <w:r w:rsidRPr="00227849">
        <w:rPr>
          <w:rFonts w:ascii="Calibri" w:hAnsi="Calibri" w:cs="Calibri"/>
        </w:rPr>
        <w:t>é</w:t>
      </w:r>
      <w:r w:rsidRPr="00227849">
        <w:rPr>
          <w:rFonts w:asciiTheme="minorHAnsi" w:hAnsiTheme="minorHAnsi" w:cstheme="minorHAnsi"/>
        </w:rPr>
        <w:t xml:space="preserve"> </w:t>
      </w:r>
      <w:proofErr w:type="spellStart"/>
      <w:r w:rsidRPr="00227849">
        <w:rPr>
          <w:rFonts w:asciiTheme="minorHAnsi" w:hAnsiTheme="minorHAnsi" w:cstheme="minorHAnsi"/>
        </w:rPr>
        <w:t>Linky</w:t>
      </w:r>
      <w:proofErr w:type="spellEnd"/>
      <w:r w:rsidRPr="00227849">
        <w:rPr>
          <w:rFonts w:asciiTheme="minorHAnsi" w:hAnsiTheme="minorHAnsi" w:cstheme="minorHAnsi"/>
        </w:rPr>
        <w:t>.</w:t>
      </w:r>
      <w:r w:rsidRPr="00227849">
        <w:rPr>
          <w:rFonts w:asciiTheme="minorHAnsi" w:hAnsiTheme="minorHAnsi" w:cstheme="minorHAnsi"/>
        </w:rPr>
        <w:br/>
        <w:t>Tests valeurs d</w:t>
      </w:r>
      <w:r w:rsidRPr="00227849">
        <w:rPr>
          <w:rFonts w:ascii="Calibri" w:hAnsi="Calibri" w:cs="Calibri"/>
        </w:rPr>
        <w:t>’</w:t>
      </w:r>
      <w:r w:rsidRPr="00227849">
        <w:rPr>
          <w:rFonts w:asciiTheme="minorHAnsi" w:hAnsiTheme="minorHAnsi" w:cstheme="minorHAnsi"/>
        </w:rPr>
        <w:t>att</w:t>
      </w:r>
      <w:r w:rsidRPr="00227849">
        <w:rPr>
          <w:rFonts w:ascii="Calibri" w:hAnsi="Calibri" w:cs="Calibri"/>
        </w:rPr>
        <w:t>é</w:t>
      </w:r>
      <w:r w:rsidRPr="00227849">
        <w:rPr>
          <w:rFonts w:asciiTheme="minorHAnsi" w:hAnsiTheme="minorHAnsi" w:cstheme="minorHAnsi"/>
        </w:rPr>
        <w:t>nuation filtre large bande pour syst</w:t>
      </w:r>
      <w:r w:rsidRPr="00227849">
        <w:rPr>
          <w:rFonts w:ascii="Calibri" w:hAnsi="Calibri" w:cs="Calibri"/>
        </w:rPr>
        <w:t>è</w:t>
      </w:r>
      <w:r w:rsidRPr="00227849">
        <w:rPr>
          <w:rFonts w:asciiTheme="minorHAnsi" w:hAnsiTheme="minorHAnsi" w:cstheme="minorHAnsi"/>
        </w:rPr>
        <w:t xml:space="preserve">me de comptage connecté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CPL bandes fréquences G1 &amp; G3</w:t>
      </w:r>
      <w:r w:rsidRPr="00227849">
        <w:rPr>
          <w:rFonts w:asciiTheme="minorHAnsi" w:hAnsiTheme="minorHAnsi" w:cstheme="minorHAnsi"/>
        </w:rPr>
        <w:br/>
      </w:r>
      <w:r w:rsidRPr="00227849">
        <w:rPr>
          <w:rFonts w:asciiTheme="minorHAnsi" w:hAnsiTheme="minorHAnsi" w:cstheme="minorHAnsi"/>
        </w:rPr>
        <w:br/>
      </w:r>
      <w:r w:rsidRPr="00227849">
        <w:rPr>
          <w:rFonts w:ascii="Arial" w:hAnsi="Arial" w:cs="Arial"/>
        </w:rPr>
        <w:t>►</w:t>
      </w:r>
      <w:r w:rsidRPr="00227849">
        <w:rPr>
          <w:rFonts w:asciiTheme="minorHAnsi" w:hAnsiTheme="minorHAnsi" w:cstheme="minorHAnsi"/>
        </w:rPr>
        <w:t xml:space="preserve"> Protocole du test en laboratoire : </w:t>
      </w:r>
    </w:p>
    <w:p w:rsidR="00227849" w:rsidRDefault="003612BA" w:rsidP="00227849">
      <w:pPr>
        <w:pStyle w:val="video-description"/>
        <w:rPr>
          <w:rFonts w:asciiTheme="minorHAnsi" w:hAnsiTheme="minorHAnsi" w:cstheme="minorHAnsi"/>
        </w:rPr>
      </w:pPr>
      <w:r w:rsidRPr="00227849">
        <w:rPr>
          <w:rFonts w:asciiTheme="minorHAnsi" w:hAnsiTheme="minorHAnsi" w:cstheme="minorHAnsi"/>
        </w:rPr>
        <w:br/>
      </w:r>
      <w:r w:rsidR="00227849">
        <w:rPr>
          <w:rFonts w:asciiTheme="minorHAnsi" w:hAnsiTheme="minorHAnsi" w:cstheme="minorHAnsi"/>
        </w:rPr>
        <w:t xml:space="preserve"> </w:t>
      </w:r>
      <w:r w:rsidRPr="00227849">
        <w:rPr>
          <w:rFonts w:asciiTheme="minorHAnsi" w:hAnsiTheme="minorHAnsi" w:cstheme="minorHAnsi"/>
        </w:rPr>
        <w:t>- calibrage d</w:t>
      </w:r>
      <w:r w:rsidRPr="00227849">
        <w:rPr>
          <w:rFonts w:ascii="Calibri" w:hAnsi="Calibri" w:cs="Calibri"/>
        </w:rPr>
        <w:t>é</w:t>
      </w:r>
      <w:r w:rsidRPr="00227849">
        <w:rPr>
          <w:rFonts w:asciiTheme="minorHAnsi" w:hAnsiTheme="minorHAnsi" w:cstheme="minorHAnsi"/>
        </w:rPr>
        <w:t>part 0 dB sans charge de puissance de soutirage (nota : dans tous les cas les soutirages de puissance d</w:t>
      </w:r>
      <w:r w:rsidRPr="00227849">
        <w:rPr>
          <w:rFonts w:ascii="Calibri" w:hAnsi="Calibri" w:cs="Calibri"/>
        </w:rPr>
        <w:t>é</w:t>
      </w:r>
      <w:r w:rsidRPr="00227849">
        <w:rPr>
          <w:rFonts w:asciiTheme="minorHAnsi" w:hAnsiTheme="minorHAnsi" w:cstheme="minorHAnsi"/>
        </w:rPr>
        <w:t>gradent plus ou moins les valeurs d</w:t>
      </w:r>
      <w:r w:rsidRPr="00227849">
        <w:rPr>
          <w:rFonts w:ascii="Calibri" w:hAnsi="Calibri" w:cs="Calibri"/>
        </w:rPr>
        <w:t>’</w:t>
      </w:r>
      <w:r w:rsidRPr="00227849">
        <w:rPr>
          <w:rFonts w:asciiTheme="minorHAnsi" w:hAnsiTheme="minorHAnsi" w:cstheme="minorHAnsi"/>
        </w:rPr>
        <w:t>att</w:t>
      </w:r>
      <w:r w:rsidRPr="00227849">
        <w:rPr>
          <w:rFonts w:ascii="Calibri" w:hAnsi="Calibri" w:cs="Calibri"/>
        </w:rPr>
        <w:t>é</w:t>
      </w:r>
      <w:r w:rsidRPr="00227849">
        <w:rPr>
          <w:rFonts w:asciiTheme="minorHAnsi" w:hAnsiTheme="minorHAnsi" w:cstheme="minorHAnsi"/>
        </w:rPr>
        <w:t xml:space="preserve">nuations) </w:t>
      </w:r>
      <w:r w:rsidRPr="00227849">
        <w:rPr>
          <w:rFonts w:asciiTheme="minorHAnsi" w:hAnsiTheme="minorHAnsi" w:cstheme="minorHAnsi"/>
        </w:rPr>
        <w:br/>
      </w:r>
      <w:r w:rsidRPr="00227849">
        <w:rPr>
          <w:rFonts w:asciiTheme="minorHAnsi" w:hAnsiTheme="minorHAnsi" w:cstheme="minorHAnsi"/>
        </w:rPr>
        <w:br/>
        <w:t xml:space="preserve"> - Résultats informatifs, indicatifs et non contractuels du test en laboratoire du Filtre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Pro Hautes Performances Type 6kVA </w:t>
      </w:r>
    </w:p>
    <w:p w:rsidR="003612BA" w:rsidRDefault="003612BA" w:rsidP="00227849">
      <w:pPr>
        <w:pStyle w:val="video-description"/>
        <w:rPr>
          <w:rFonts w:asciiTheme="minorHAnsi" w:hAnsiTheme="minorHAnsi" w:cstheme="minorHAnsi"/>
        </w:rPr>
      </w:pPr>
      <w:r w:rsidRPr="00227849">
        <w:rPr>
          <w:rFonts w:asciiTheme="minorHAnsi" w:hAnsiTheme="minorHAnsi" w:cstheme="minorHAnsi"/>
        </w:rPr>
        <w:br/>
      </w:r>
      <w:r w:rsidR="00227849">
        <w:rPr>
          <w:rFonts w:asciiTheme="minorHAnsi" w:hAnsiTheme="minorHAnsi" w:cstheme="minorHAnsi"/>
        </w:rPr>
        <w:t xml:space="preserve">        </w:t>
      </w:r>
      <w:r w:rsidRPr="00227849">
        <w:rPr>
          <w:rFonts w:asciiTheme="minorHAnsi" w:hAnsiTheme="minorHAnsi" w:cstheme="minorHAnsi"/>
        </w:rPr>
        <w:t xml:space="preserve">1 - valeur d'atténuation dans la bandes de fréquences du G1 (63,3 kHz à 74 kHz) du système de comptage connecté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 - 71,5 dB = Très Performant </w:t>
      </w:r>
      <w:r w:rsidRPr="00227849">
        <w:rPr>
          <w:rFonts w:asciiTheme="minorHAnsi" w:hAnsiTheme="minorHAnsi" w:cstheme="minorHAnsi"/>
        </w:rPr>
        <w:br/>
      </w:r>
      <w:r w:rsidR="00227849">
        <w:rPr>
          <w:rFonts w:asciiTheme="minorHAnsi" w:hAnsiTheme="minorHAnsi" w:cstheme="minorHAnsi"/>
        </w:rPr>
        <w:t xml:space="preserve">        </w:t>
      </w:r>
      <w:r w:rsidRPr="00227849">
        <w:rPr>
          <w:rFonts w:asciiTheme="minorHAnsi" w:hAnsiTheme="minorHAnsi" w:cstheme="minorHAnsi"/>
        </w:rPr>
        <w:t xml:space="preserve">2 - valeur d'atténuation dans la bandes de fréquences du G3 (35,9 kHz à 90,6 kHz) du système de comptage connecté </w:t>
      </w:r>
      <w:proofErr w:type="spellStart"/>
      <w:r w:rsidRPr="00227849">
        <w:rPr>
          <w:rFonts w:asciiTheme="minorHAnsi" w:hAnsiTheme="minorHAnsi" w:cstheme="minorHAnsi"/>
        </w:rPr>
        <w:t>Linky</w:t>
      </w:r>
      <w:proofErr w:type="spellEnd"/>
      <w:r w:rsidRPr="00227849">
        <w:rPr>
          <w:rFonts w:asciiTheme="minorHAnsi" w:hAnsiTheme="minorHAnsi" w:cstheme="minorHAnsi"/>
        </w:rPr>
        <w:t xml:space="preserve"> : - 61,5 dB = Performant </w:t>
      </w:r>
    </w:p>
    <w:sectPr w:rsidR="003612BA" w:rsidSect="00227849">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C1"/>
    <w:rsid w:val="00182FA6"/>
    <w:rsid w:val="00227849"/>
    <w:rsid w:val="00251B60"/>
    <w:rsid w:val="003425C1"/>
    <w:rsid w:val="003612BA"/>
    <w:rsid w:val="004205BE"/>
    <w:rsid w:val="004D09A2"/>
    <w:rsid w:val="00513D85"/>
    <w:rsid w:val="00594901"/>
    <w:rsid w:val="00824427"/>
    <w:rsid w:val="008800E1"/>
    <w:rsid w:val="008D4F97"/>
    <w:rsid w:val="00B20F32"/>
    <w:rsid w:val="00DA2E19"/>
    <w:rsid w:val="00E61531"/>
    <w:rsid w:val="00EC79E3"/>
    <w:rsid w:val="00FD45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53C0F-A9B2-46EC-88AC-CA07A8AE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425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425C1"/>
    <w:rPr>
      <w:rFonts w:ascii="Times New Roman" w:eastAsia="Times New Roman" w:hAnsi="Times New Roman" w:cs="Times New Roman"/>
      <w:b/>
      <w:bCs/>
      <w:sz w:val="36"/>
      <w:szCs w:val="36"/>
      <w:lang w:eastAsia="fr-FR"/>
    </w:rPr>
  </w:style>
  <w:style w:type="paragraph" w:customStyle="1" w:styleId="video-description">
    <w:name w:val="video-description"/>
    <w:basedOn w:val="Normal"/>
    <w:rsid w:val="003425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612BA"/>
    <w:rPr>
      <w:color w:val="0000FF"/>
      <w:u w:val="single"/>
    </w:rPr>
  </w:style>
  <w:style w:type="character" w:styleId="Lienhypertextesuivivisit">
    <w:name w:val="FollowedHyperlink"/>
    <w:basedOn w:val="Policepardfaut"/>
    <w:uiPriority w:val="99"/>
    <w:semiHidden/>
    <w:unhideWhenUsed/>
    <w:rsid w:val="004D09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38328">
      <w:bodyDiv w:val="1"/>
      <w:marLeft w:val="0"/>
      <w:marRight w:val="0"/>
      <w:marTop w:val="0"/>
      <w:marBottom w:val="0"/>
      <w:divBdr>
        <w:top w:val="none" w:sz="0" w:space="0" w:color="auto"/>
        <w:left w:val="none" w:sz="0" w:space="0" w:color="auto"/>
        <w:bottom w:val="none" w:sz="0" w:space="0" w:color="auto"/>
        <w:right w:val="none" w:sz="0" w:space="0" w:color="auto"/>
      </w:divBdr>
      <w:divsChild>
        <w:div w:id="973484000">
          <w:marLeft w:val="0"/>
          <w:marRight w:val="0"/>
          <w:marTop w:val="0"/>
          <w:marBottom w:val="0"/>
          <w:divBdr>
            <w:top w:val="none" w:sz="0" w:space="0" w:color="auto"/>
            <w:left w:val="none" w:sz="0" w:space="0" w:color="auto"/>
            <w:bottom w:val="none" w:sz="0" w:space="0" w:color="auto"/>
            <w:right w:val="none" w:sz="0" w:space="0" w:color="auto"/>
          </w:divBdr>
        </w:div>
        <w:div w:id="721095395">
          <w:marLeft w:val="0"/>
          <w:marRight w:val="0"/>
          <w:marTop w:val="0"/>
          <w:marBottom w:val="0"/>
          <w:divBdr>
            <w:top w:val="none" w:sz="0" w:space="0" w:color="auto"/>
            <w:left w:val="none" w:sz="0" w:space="0" w:color="auto"/>
            <w:bottom w:val="none" w:sz="0" w:space="0" w:color="auto"/>
            <w:right w:val="none" w:sz="0" w:space="0" w:color="auto"/>
          </w:divBdr>
        </w:div>
        <w:div w:id="760105458">
          <w:marLeft w:val="0"/>
          <w:marRight w:val="0"/>
          <w:marTop w:val="0"/>
          <w:marBottom w:val="0"/>
          <w:divBdr>
            <w:top w:val="none" w:sz="0" w:space="0" w:color="auto"/>
            <w:left w:val="none" w:sz="0" w:space="0" w:color="auto"/>
            <w:bottom w:val="none" w:sz="0" w:space="0" w:color="auto"/>
            <w:right w:val="none" w:sz="0" w:space="0" w:color="auto"/>
          </w:divBdr>
        </w:div>
        <w:div w:id="1498761860">
          <w:marLeft w:val="0"/>
          <w:marRight w:val="0"/>
          <w:marTop w:val="0"/>
          <w:marBottom w:val="0"/>
          <w:divBdr>
            <w:top w:val="none" w:sz="0" w:space="0" w:color="auto"/>
            <w:left w:val="none" w:sz="0" w:space="0" w:color="auto"/>
            <w:bottom w:val="none" w:sz="0" w:space="0" w:color="auto"/>
            <w:right w:val="none" w:sz="0" w:space="0" w:color="auto"/>
          </w:divBdr>
        </w:div>
        <w:div w:id="958805242">
          <w:marLeft w:val="0"/>
          <w:marRight w:val="0"/>
          <w:marTop w:val="0"/>
          <w:marBottom w:val="0"/>
          <w:divBdr>
            <w:top w:val="none" w:sz="0" w:space="0" w:color="auto"/>
            <w:left w:val="none" w:sz="0" w:space="0" w:color="auto"/>
            <w:bottom w:val="none" w:sz="0" w:space="0" w:color="auto"/>
            <w:right w:val="none" w:sz="0" w:space="0" w:color="auto"/>
          </w:divBdr>
        </w:div>
        <w:div w:id="1790009923">
          <w:marLeft w:val="0"/>
          <w:marRight w:val="0"/>
          <w:marTop w:val="0"/>
          <w:marBottom w:val="0"/>
          <w:divBdr>
            <w:top w:val="none" w:sz="0" w:space="0" w:color="auto"/>
            <w:left w:val="none" w:sz="0" w:space="0" w:color="auto"/>
            <w:bottom w:val="none" w:sz="0" w:space="0" w:color="auto"/>
            <w:right w:val="none" w:sz="0" w:space="0" w:color="auto"/>
          </w:divBdr>
        </w:div>
        <w:div w:id="1276523381">
          <w:marLeft w:val="0"/>
          <w:marRight w:val="0"/>
          <w:marTop w:val="0"/>
          <w:marBottom w:val="0"/>
          <w:divBdr>
            <w:top w:val="none" w:sz="0" w:space="0" w:color="auto"/>
            <w:left w:val="none" w:sz="0" w:space="0" w:color="auto"/>
            <w:bottom w:val="none" w:sz="0" w:space="0" w:color="auto"/>
            <w:right w:val="none" w:sz="0" w:space="0" w:color="auto"/>
          </w:divBdr>
        </w:div>
      </w:divsChild>
    </w:div>
    <w:div w:id="915283146">
      <w:bodyDiv w:val="1"/>
      <w:marLeft w:val="0"/>
      <w:marRight w:val="0"/>
      <w:marTop w:val="0"/>
      <w:marBottom w:val="0"/>
      <w:divBdr>
        <w:top w:val="none" w:sz="0" w:space="0" w:color="auto"/>
        <w:left w:val="none" w:sz="0" w:space="0" w:color="auto"/>
        <w:bottom w:val="none" w:sz="0" w:space="0" w:color="auto"/>
        <w:right w:val="none" w:sz="0" w:space="0" w:color="auto"/>
      </w:divBdr>
    </w:div>
    <w:div w:id="928199967">
      <w:bodyDiv w:val="1"/>
      <w:marLeft w:val="0"/>
      <w:marRight w:val="0"/>
      <w:marTop w:val="0"/>
      <w:marBottom w:val="0"/>
      <w:divBdr>
        <w:top w:val="none" w:sz="0" w:space="0" w:color="auto"/>
        <w:left w:val="none" w:sz="0" w:space="0" w:color="auto"/>
        <w:bottom w:val="none" w:sz="0" w:space="0" w:color="auto"/>
        <w:right w:val="none" w:sz="0" w:space="0" w:color="auto"/>
      </w:divBdr>
    </w:div>
    <w:div w:id="985746993">
      <w:bodyDiv w:val="1"/>
      <w:marLeft w:val="0"/>
      <w:marRight w:val="0"/>
      <w:marTop w:val="0"/>
      <w:marBottom w:val="0"/>
      <w:divBdr>
        <w:top w:val="none" w:sz="0" w:space="0" w:color="auto"/>
        <w:left w:val="none" w:sz="0" w:space="0" w:color="auto"/>
        <w:bottom w:val="none" w:sz="0" w:space="0" w:color="auto"/>
        <w:right w:val="none" w:sz="0" w:space="0" w:color="auto"/>
      </w:divBdr>
    </w:div>
    <w:div w:id="1016999097">
      <w:bodyDiv w:val="1"/>
      <w:marLeft w:val="0"/>
      <w:marRight w:val="0"/>
      <w:marTop w:val="0"/>
      <w:marBottom w:val="0"/>
      <w:divBdr>
        <w:top w:val="none" w:sz="0" w:space="0" w:color="auto"/>
        <w:left w:val="none" w:sz="0" w:space="0" w:color="auto"/>
        <w:bottom w:val="none" w:sz="0" w:space="0" w:color="auto"/>
        <w:right w:val="none" w:sz="0" w:space="0" w:color="auto"/>
      </w:divBdr>
    </w:div>
    <w:div w:id="1312900707">
      <w:bodyDiv w:val="1"/>
      <w:marLeft w:val="0"/>
      <w:marRight w:val="0"/>
      <w:marTop w:val="0"/>
      <w:marBottom w:val="0"/>
      <w:divBdr>
        <w:top w:val="none" w:sz="0" w:space="0" w:color="auto"/>
        <w:left w:val="none" w:sz="0" w:space="0" w:color="auto"/>
        <w:bottom w:val="none" w:sz="0" w:space="0" w:color="auto"/>
        <w:right w:val="none" w:sz="0" w:space="0" w:color="auto"/>
      </w:divBdr>
      <w:divsChild>
        <w:div w:id="419831919">
          <w:marLeft w:val="0"/>
          <w:marRight w:val="0"/>
          <w:marTop w:val="0"/>
          <w:marBottom w:val="0"/>
          <w:divBdr>
            <w:top w:val="none" w:sz="0" w:space="0" w:color="auto"/>
            <w:left w:val="none" w:sz="0" w:space="0" w:color="auto"/>
            <w:bottom w:val="none" w:sz="0" w:space="0" w:color="auto"/>
            <w:right w:val="none" w:sz="0" w:space="0" w:color="auto"/>
          </w:divBdr>
          <w:divsChild>
            <w:div w:id="8667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deos.ehs-france.org/Emikon_comparatif.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5327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Admin</cp:lastModifiedBy>
  <cp:revision>4</cp:revision>
  <dcterms:created xsi:type="dcterms:W3CDTF">2021-04-20T15:29:00Z</dcterms:created>
  <dcterms:modified xsi:type="dcterms:W3CDTF">2021-04-20T15:32:00Z</dcterms:modified>
</cp:coreProperties>
</file>