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A97" w14:textId="13895520" w:rsidR="00BD1D8E" w:rsidRDefault="000A76F7" w:rsidP="000B289E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0A76F7">
        <w:rPr>
          <w:rFonts w:ascii="Book Antiqua" w:hAnsi="Book Antiqua"/>
          <w:b/>
          <w:sz w:val="28"/>
          <w:szCs w:val="28"/>
        </w:rPr>
        <w:t xml:space="preserve">Progression annuelle </w:t>
      </w:r>
      <w:r w:rsidR="004F141F">
        <w:rPr>
          <w:rFonts w:ascii="Book Antiqua" w:hAnsi="Book Antiqua"/>
          <w:b/>
          <w:sz w:val="28"/>
          <w:szCs w:val="28"/>
        </w:rPr>
        <w:t>3</w:t>
      </w:r>
      <w:r w:rsidR="008E0E58" w:rsidRPr="000A76F7">
        <w:rPr>
          <w:rFonts w:ascii="Book Antiqua" w:hAnsi="Book Antiqua"/>
          <w:b/>
          <w:sz w:val="28"/>
          <w:szCs w:val="28"/>
          <w:vertAlign w:val="superscript"/>
        </w:rPr>
        <w:t>e</w:t>
      </w:r>
      <w:r w:rsidR="008E0E58" w:rsidRPr="000A76F7">
        <w:rPr>
          <w:rFonts w:ascii="Book Antiqua" w:hAnsi="Book Antiqua"/>
          <w:b/>
          <w:sz w:val="28"/>
          <w:szCs w:val="28"/>
        </w:rPr>
        <w:t xml:space="preserve"> Collège</w:t>
      </w:r>
      <w:r w:rsidRPr="000A76F7">
        <w:rPr>
          <w:rFonts w:ascii="Book Antiqua" w:hAnsi="Book Antiqua"/>
          <w:b/>
          <w:sz w:val="28"/>
          <w:szCs w:val="28"/>
        </w:rPr>
        <w:t xml:space="preserve"> de Katiramona, année scolaire 202</w:t>
      </w:r>
      <w:r w:rsidR="004F141F">
        <w:rPr>
          <w:rFonts w:ascii="Book Antiqua" w:hAnsi="Book Antiqua"/>
          <w:b/>
          <w:sz w:val="28"/>
          <w:szCs w:val="28"/>
        </w:rPr>
        <w:t>1</w:t>
      </w:r>
      <w:r w:rsidR="00C02BCA">
        <w:rPr>
          <w:rFonts w:ascii="Book Antiqua" w:hAnsi="Book Antiqua"/>
          <w:b/>
          <w:sz w:val="28"/>
          <w:szCs w:val="28"/>
        </w:rPr>
        <w:t xml:space="preserve"> (manuel Colibris)</w:t>
      </w:r>
    </w:p>
    <w:p w14:paraId="2D93DD2B" w14:textId="77777777" w:rsidR="00BE1C17" w:rsidRDefault="00BE1C17" w:rsidP="001F7F3C">
      <w:pPr>
        <w:jc w:val="both"/>
        <w:rPr>
          <w:rFonts w:ascii="Times New Roman" w:hAnsi="Times New Roman" w:cs="Times New Roman"/>
        </w:rPr>
      </w:pPr>
    </w:p>
    <w:p w14:paraId="1C9874EB" w14:textId="77777777" w:rsidR="001F7F3C" w:rsidRDefault="00B50E51" w:rsidP="001F7F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œuvres</w:t>
      </w:r>
      <w:r w:rsidR="001F7F3C">
        <w:rPr>
          <w:rFonts w:ascii="Times New Roman" w:hAnsi="Times New Roman" w:cs="Times New Roman"/>
        </w:rPr>
        <w:t xml:space="preserve"> intégrales étudiées au cours de l’année :</w:t>
      </w:r>
    </w:p>
    <w:p w14:paraId="1FCA1AFD" w14:textId="77777777" w:rsidR="001F7F3C" w:rsidRDefault="00B50E51" w:rsidP="001F7F3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Anouilh, </w:t>
      </w:r>
      <w:r w:rsidRPr="00B50E51">
        <w:rPr>
          <w:rFonts w:ascii="Times New Roman" w:hAnsi="Times New Roman" w:cs="Times New Roman"/>
          <w:i/>
        </w:rPr>
        <w:t>Antigone</w:t>
      </w:r>
    </w:p>
    <w:p w14:paraId="277A178E" w14:textId="77777777" w:rsidR="001F7F3C" w:rsidRDefault="001F7F3C" w:rsidP="001F7F3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Orwell, </w:t>
      </w:r>
      <w:r w:rsidRPr="00B50E51">
        <w:rPr>
          <w:rFonts w:ascii="Times New Roman" w:hAnsi="Times New Roman" w:cs="Times New Roman"/>
          <w:i/>
        </w:rPr>
        <w:t>La Ferme des animaux</w:t>
      </w:r>
    </w:p>
    <w:p w14:paraId="11E66C8B" w14:textId="77777777" w:rsidR="001F7F3C" w:rsidRPr="00D4042D" w:rsidRDefault="00B50E51" w:rsidP="001F7F3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Keyes, </w:t>
      </w:r>
      <w:r w:rsidRPr="00B50E51">
        <w:rPr>
          <w:rFonts w:ascii="Times New Roman" w:hAnsi="Times New Roman" w:cs="Times New Roman"/>
          <w:i/>
        </w:rPr>
        <w:t>Des Fleurs pour Algernon</w:t>
      </w:r>
    </w:p>
    <w:p w14:paraId="4FDECEB0" w14:textId="77777777" w:rsidR="00D4042D" w:rsidRDefault="00D4042D" w:rsidP="00D4042D">
      <w:pPr>
        <w:pStyle w:val="Paragraphedeliste"/>
        <w:jc w:val="both"/>
        <w:rPr>
          <w:rFonts w:ascii="Times New Roman" w:hAnsi="Times New Roman" w:cs="Times New Roman"/>
        </w:rPr>
      </w:pPr>
    </w:p>
    <w:p w14:paraId="31AC06A3" w14:textId="77777777" w:rsidR="00BE1C17" w:rsidRDefault="00BE1C17" w:rsidP="00B50E51">
      <w:pPr>
        <w:jc w:val="both"/>
        <w:rPr>
          <w:rFonts w:ascii="Times New Roman" w:hAnsi="Times New Roman" w:cs="Times New Roman"/>
        </w:rPr>
      </w:pPr>
    </w:p>
    <w:p w14:paraId="2F8766BE" w14:textId="77777777" w:rsidR="00B50E51" w:rsidRDefault="00E0372C" w:rsidP="00B50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</w:t>
      </w:r>
      <w:r w:rsidR="00B50E51">
        <w:rPr>
          <w:rFonts w:ascii="Times New Roman" w:hAnsi="Times New Roman" w:cs="Times New Roman"/>
        </w:rPr>
        <w:t>ectures cursives</w:t>
      </w:r>
      <w:r>
        <w:rPr>
          <w:rFonts w:ascii="Times New Roman" w:hAnsi="Times New Roman" w:cs="Times New Roman"/>
        </w:rPr>
        <w:t xml:space="preserve"> au cours de l’année :</w:t>
      </w:r>
    </w:p>
    <w:p w14:paraId="787D6475" w14:textId="77777777" w:rsidR="00E0372C" w:rsidRDefault="00E0372C" w:rsidP="00E0372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œuvre autobiographique au choix</w:t>
      </w:r>
      <w:r w:rsidR="00C93933">
        <w:rPr>
          <w:rFonts w:ascii="Times New Roman" w:hAnsi="Times New Roman" w:cs="Times New Roman"/>
        </w:rPr>
        <w:t xml:space="preserve"> OU Pierre Bordage, </w:t>
      </w:r>
      <w:r w:rsidR="004D51EC" w:rsidRPr="004D51EC">
        <w:rPr>
          <w:rFonts w:ascii="Times New Roman" w:hAnsi="Times New Roman" w:cs="Times New Roman"/>
          <w:i/>
        </w:rPr>
        <w:t>Nouvelle Vie</w:t>
      </w:r>
      <w:r w:rsidR="004D51EC" w:rsidRPr="004D51EC">
        <w:rPr>
          <w:rFonts w:ascii="Times New Roman" w:hAnsi="Times New Roman" w:cs="Times New Roman"/>
          <w:i/>
          <w:vertAlign w:val="superscript"/>
        </w:rPr>
        <w:t>TM</w:t>
      </w:r>
    </w:p>
    <w:p w14:paraId="7D83C9BF" w14:textId="77777777" w:rsidR="00B03DDA" w:rsidRDefault="00B03DDA" w:rsidP="00E0372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Andrée Chedid, </w:t>
      </w:r>
      <w:r w:rsidRPr="00B03DDA">
        <w:rPr>
          <w:rFonts w:ascii="Times New Roman" w:hAnsi="Times New Roman" w:cs="Times New Roman"/>
          <w:i/>
        </w:rPr>
        <w:t>Le Message</w:t>
      </w:r>
    </w:p>
    <w:p w14:paraId="43DF9E4C" w14:textId="77777777" w:rsidR="007B43C6" w:rsidRDefault="007B43C6" w:rsidP="00E0372C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Franck Pavloff, </w:t>
      </w:r>
      <w:r w:rsidRPr="007B43C6">
        <w:rPr>
          <w:rFonts w:ascii="Times New Roman" w:hAnsi="Times New Roman" w:cs="Times New Roman"/>
          <w:i/>
        </w:rPr>
        <w:t>Matin brun</w:t>
      </w:r>
    </w:p>
    <w:tbl>
      <w:tblPr>
        <w:tblStyle w:val="Grilledutableau"/>
        <w:tblW w:w="109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1"/>
        <w:gridCol w:w="3685"/>
        <w:gridCol w:w="964"/>
        <w:gridCol w:w="850"/>
        <w:gridCol w:w="1191"/>
        <w:gridCol w:w="1199"/>
        <w:gridCol w:w="1020"/>
        <w:gridCol w:w="1417"/>
      </w:tblGrid>
      <w:tr w:rsidR="00B05BD6" w:rsidRPr="000A76F7" w14:paraId="5E1C586F" w14:textId="77777777" w:rsidTr="00CF54A7">
        <w:trPr>
          <w:tblHeader/>
        </w:trPr>
        <w:tc>
          <w:tcPr>
            <w:tcW w:w="601" w:type="dxa"/>
          </w:tcPr>
          <w:p w14:paraId="4D81637D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lastRenderedPageBreak/>
              <w:t>O</w:t>
            </w:r>
            <w:r w:rsidR="003C1420">
              <w:rPr>
                <w:rFonts w:ascii="Book Antiqua" w:hAnsi="Book Antiqua" w:cs="Times New Roman"/>
                <w:b/>
              </w:rPr>
              <w:t>E</w:t>
            </w:r>
          </w:p>
        </w:tc>
        <w:tc>
          <w:tcPr>
            <w:tcW w:w="3685" w:type="dxa"/>
          </w:tcPr>
          <w:p w14:paraId="77D2838E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Séquence</w:t>
            </w:r>
          </w:p>
        </w:tc>
        <w:tc>
          <w:tcPr>
            <w:tcW w:w="964" w:type="dxa"/>
          </w:tcPr>
          <w:p w14:paraId="620DD3EC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Lecture cursive</w:t>
            </w:r>
          </w:p>
        </w:tc>
        <w:tc>
          <w:tcPr>
            <w:tcW w:w="850" w:type="dxa"/>
          </w:tcPr>
          <w:p w14:paraId="4787EFF5" w14:textId="77777777" w:rsidR="000A76F7" w:rsidRDefault="00657959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proofErr w:type="spellStart"/>
            <w:r>
              <w:rPr>
                <w:rFonts w:ascii="Book Antiqua" w:hAnsi="Book Antiqua" w:cs="Times New Roman"/>
                <w:b/>
              </w:rPr>
              <w:t>Pbq</w:t>
            </w:r>
            <w:proofErr w:type="spellEnd"/>
          </w:p>
          <w:p w14:paraId="450D6112" w14:textId="77777777" w:rsidR="00F2649D" w:rsidRPr="000A76F7" w:rsidRDefault="00F2649D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91" w:type="dxa"/>
          </w:tcPr>
          <w:p w14:paraId="2D51CBED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Objectifs</w:t>
            </w:r>
          </w:p>
        </w:tc>
        <w:tc>
          <w:tcPr>
            <w:tcW w:w="1199" w:type="dxa"/>
          </w:tcPr>
          <w:p w14:paraId="36091B84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Ecriture / oral</w:t>
            </w:r>
          </w:p>
        </w:tc>
        <w:tc>
          <w:tcPr>
            <w:tcW w:w="1020" w:type="dxa"/>
          </w:tcPr>
          <w:p w14:paraId="16715752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Langue</w:t>
            </w:r>
          </w:p>
        </w:tc>
        <w:tc>
          <w:tcPr>
            <w:tcW w:w="1417" w:type="dxa"/>
          </w:tcPr>
          <w:p w14:paraId="152F9964" w14:textId="77777777" w:rsidR="000A76F7" w:rsidRPr="000A76F7" w:rsidRDefault="000A76F7" w:rsidP="004654D4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0A76F7">
              <w:rPr>
                <w:rFonts w:ascii="Book Antiqua" w:hAnsi="Book Antiqua" w:cs="Times New Roman"/>
                <w:b/>
              </w:rPr>
              <w:t>Evaluations</w:t>
            </w:r>
          </w:p>
        </w:tc>
      </w:tr>
      <w:tr w:rsidR="00B05BD6" w14:paraId="3D999842" w14:textId="77777777" w:rsidTr="00B05BD6">
        <w:trPr>
          <w:cantSplit/>
          <w:trHeight w:val="1134"/>
        </w:trPr>
        <w:tc>
          <w:tcPr>
            <w:tcW w:w="601" w:type="dxa"/>
            <w:shd w:val="clear" w:color="auto" w:fill="C6D9F1" w:themeFill="text2" w:themeFillTint="33"/>
            <w:textDirection w:val="btLr"/>
          </w:tcPr>
          <w:p w14:paraId="007982A1" w14:textId="77777777" w:rsidR="003C1420" w:rsidRDefault="00D104D8" w:rsidP="004654D4">
            <w:pPr>
              <w:keepNext/>
              <w:ind w:left="113" w:right="113"/>
              <w:jc w:val="center"/>
            </w:pPr>
            <w:r w:rsidRPr="00D104D8">
              <w:rPr>
                <w:rFonts w:ascii="Times New Roman" w:hAnsi="Times New Roman" w:cs="Times New Roman"/>
              </w:rPr>
              <w:t>Se raconter, se représenter</w:t>
            </w:r>
          </w:p>
          <w:p w14:paraId="509507F8" w14:textId="77777777" w:rsidR="003C1420" w:rsidRDefault="003C1420" w:rsidP="004654D4">
            <w:pPr>
              <w:keepNext/>
              <w:ind w:left="113" w:right="113"/>
            </w:pPr>
          </w:p>
          <w:p w14:paraId="005F98C1" w14:textId="77777777" w:rsidR="003C1420" w:rsidRDefault="003C1420" w:rsidP="004654D4">
            <w:pPr>
              <w:keepNext/>
              <w:ind w:left="113" w:right="113"/>
            </w:pPr>
          </w:p>
          <w:p w14:paraId="6E73D304" w14:textId="77777777" w:rsidR="003C1420" w:rsidRDefault="003C1420" w:rsidP="004654D4">
            <w:pPr>
              <w:keepNext/>
              <w:ind w:left="113" w:right="113"/>
            </w:pPr>
          </w:p>
          <w:p w14:paraId="6C73356A" w14:textId="77777777" w:rsidR="003C1420" w:rsidRDefault="003C1420" w:rsidP="004654D4">
            <w:pPr>
              <w:keepNext/>
              <w:ind w:left="113" w:right="113"/>
            </w:pPr>
          </w:p>
          <w:p w14:paraId="1AD52091" w14:textId="77777777" w:rsidR="003C1420" w:rsidRDefault="003C1420" w:rsidP="004654D4">
            <w:pPr>
              <w:keepNext/>
              <w:ind w:left="113" w:right="113"/>
            </w:pPr>
          </w:p>
          <w:p w14:paraId="7D4F144B" w14:textId="77777777" w:rsidR="003C1420" w:rsidRDefault="003C1420" w:rsidP="004654D4">
            <w:pPr>
              <w:keepNext/>
              <w:ind w:left="113" w:right="113"/>
            </w:pPr>
          </w:p>
          <w:p w14:paraId="5DCA753C" w14:textId="77777777" w:rsidR="003C1420" w:rsidRDefault="003C1420" w:rsidP="004654D4">
            <w:pPr>
              <w:keepNext/>
              <w:ind w:left="113" w:right="113"/>
            </w:pPr>
          </w:p>
          <w:p w14:paraId="3B005F88" w14:textId="77777777" w:rsidR="003C1420" w:rsidRDefault="003C1420" w:rsidP="004654D4">
            <w:pPr>
              <w:keepNext/>
              <w:ind w:left="113" w:right="113"/>
            </w:pPr>
          </w:p>
          <w:p w14:paraId="185DAAFE" w14:textId="77777777" w:rsidR="000A76F7" w:rsidRDefault="000A76F7" w:rsidP="004654D4">
            <w:pPr>
              <w:keepNext/>
              <w:ind w:left="113" w:right="113"/>
            </w:pPr>
          </w:p>
        </w:tc>
        <w:tc>
          <w:tcPr>
            <w:tcW w:w="3685" w:type="dxa"/>
            <w:shd w:val="clear" w:color="auto" w:fill="C6D9F1" w:themeFill="text2" w:themeFillTint="33"/>
          </w:tcPr>
          <w:p w14:paraId="5C7589CB" w14:textId="77777777" w:rsidR="00D43121" w:rsidRPr="00D43121" w:rsidRDefault="001468CA" w:rsidP="004654D4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Séquence 1. </w:t>
            </w:r>
            <w:r w:rsidR="00406105">
              <w:rPr>
                <w:rFonts w:ascii="Times New Roman" w:hAnsi="Times New Roman" w:cs="Times New Roman"/>
                <w:b/>
                <w:highlight w:val="yellow"/>
              </w:rPr>
              <w:t>D</w:t>
            </w:r>
            <w:r w:rsidR="00646646">
              <w:rPr>
                <w:rFonts w:ascii="Times New Roman" w:hAnsi="Times New Roman" w:cs="Times New Roman"/>
                <w:b/>
                <w:highlight w:val="yellow"/>
              </w:rPr>
              <w:t xml:space="preserve">’où je </w:t>
            </w:r>
            <w:r w:rsidR="00646646" w:rsidRPr="00406105">
              <w:rPr>
                <w:rFonts w:ascii="Times New Roman" w:hAnsi="Times New Roman" w:cs="Times New Roman"/>
                <w:b/>
                <w:highlight w:val="yellow"/>
              </w:rPr>
              <w:t>viens</w:t>
            </w:r>
            <w:r w:rsidR="00406105" w:rsidRPr="00406105">
              <w:rPr>
                <w:rFonts w:ascii="Times New Roman" w:hAnsi="Times New Roman" w:cs="Times New Roman"/>
                <w:b/>
                <w:highlight w:val="yellow"/>
              </w:rPr>
              <w:t> : comment et pourquoi se raconter ?</w:t>
            </w:r>
          </w:p>
          <w:p w14:paraId="24342171" w14:textId="77777777" w:rsidR="00D43121" w:rsidRDefault="002F08F4" w:rsidP="004654D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(février</w:t>
            </w:r>
            <w:r w:rsidR="007044CD">
              <w:rPr>
                <w:rFonts w:ascii="Times New Roman" w:hAnsi="Times New Roman" w:cs="Times New Roman"/>
              </w:rPr>
              <w:t>-mars</w:t>
            </w:r>
            <w:r w:rsidR="00C57CD5">
              <w:rPr>
                <w:rFonts w:ascii="Times New Roman" w:hAnsi="Times New Roman" w:cs="Times New Roman"/>
              </w:rPr>
              <w:t xml:space="preserve">, </w:t>
            </w:r>
            <w:r w:rsidR="00931D64">
              <w:rPr>
                <w:rFonts w:ascii="Times New Roman" w:hAnsi="Times New Roman" w:cs="Times New Roman"/>
              </w:rPr>
              <w:t>5</w:t>
            </w:r>
            <w:r w:rsidR="00C57CD5">
              <w:rPr>
                <w:rFonts w:ascii="Times New Roman" w:hAnsi="Times New Roman" w:cs="Times New Roman"/>
              </w:rPr>
              <w:t xml:space="preserve"> semaines</w:t>
            </w:r>
            <w:r w:rsidR="00CB5B29">
              <w:rPr>
                <w:rFonts w:ascii="Times New Roman" w:hAnsi="Times New Roman" w:cs="Times New Roman"/>
              </w:rPr>
              <w:t>)</w:t>
            </w:r>
          </w:p>
          <w:p w14:paraId="7EF3A6B7" w14:textId="77777777" w:rsidR="00CB5B29" w:rsidRPr="00D43121" w:rsidRDefault="00CB5B29" w:rsidP="004654D4">
            <w:pPr>
              <w:keepNext/>
              <w:rPr>
                <w:rFonts w:ascii="Times New Roman" w:hAnsi="Times New Roman" w:cs="Times New Roman"/>
              </w:rPr>
            </w:pPr>
          </w:p>
          <w:p w14:paraId="644FC34C" w14:textId="77777777" w:rsidR="00D43121" w:rsidRDefault="00D43121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E657E">
              <w:rPr>
                <w:rFonts w:ascii="Times New Roman" w:hAnsi="Times New Roman" w:cs="Times New Roman"/>
                <w:b/>
                <w:color w:val="7030A0"/>
              </w:rPr>
              <w:t>GT</w:t>
            </w:r>
            <w:r w:rsidRPr="00EE657E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D43121">
              <w:rPr>
                <w:rFonts w:ascii="Times New Roman" w:hAnsi="Times New Roman" w:cs="Times New Roman"/>
              </w:rPr>
              <w:t xml:space="preserve">de </w:t>
            </w:r>
            <w:r w:rsidR="00CE3A48">
              <w:rPr>
                <w:rFonts w:ascii="Times New Roman" w:hAnsi="Times New Roman" w:cs="Times New Roman"/>
              </w:rPr>
              <w:t>récits autobiographiques</w:t>
            </w:r>
            <w:r w:rsidR="008E0E2C">
              <w:rPr>
                <w:rFonts w:ascii="Times New Roman" w:hAnsi="Times New Roman" w:cs="Times New Roman"/>
              </w:rPr>
              <w:t xml:space="preserve"> </w:t>
            </w:r>
          </w:p>
          <w:p w14:paraId="63042E86" w14:textId="77777777" w:rsidR="00760C97" w:rsidRPr="00760C97" w:rsidRDefault="005500E6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076BE2">
              <w:rPr>
                <w:rFonts w:ascii="Times New Roman" w:hAnsi="Times New Roman" w:cs="Times New Roman"/>
              </w:rPr>
              <w:t>Michel</w:t>
            </w:r>
            <w:r>
              <w:t xml:space="preserve"> </w:t>
            </w:r>
            <w:r w:rsidRPr="00076BE2">
              <w:rPr>
                <w:rFonts w:ascii="Times New Roman" w:hAnsi="Times New Roman" w:cs="Times New Roman"/>
              </w:rPr>
              <w:t xml:space="preserve">Leiris, </w:t>
            </w:r>
            <w:r w:rsidRPr="00076BE2">
              <w:rPr>
                <w:rFonts w:ascii="Times New Roman" w:hAnsi="Times New Roman" w:cs="Times New Roman"/>
                <w:i/>
              </w:rPr>
              <w:t xml:space="preserve">L’Âge </w:t>
            </w:r>
            <w:r w:rsidRPr="00760C97">
              <w:rPr>
                <w:rFonts w:ascii="Times New Roman" w:hAnsi="Times New Roman" w:cs="Times New Roman"/>
                <w:i/>
              </w:rPr>
              <w:t>d’homme</w:t>
            </w:r>
            <w:r w:rsidRPr="00760C97">
              <w:rPr>
                <w:rFonts w:ascii="Times New Roman" w:hAnsi="Times New Roman" w:cs="Times New Roman"/>
              </w:rPr>
              <w:t xml:space="preserve"> (autoportrait)</w:t>
            </w:r>
          </w:p>
          <w:p w14:paraId="3279A472" w14:textId="77777777" w:rsidR="00760C97" w:rsidRPr="00760C97" w:rsidRDefault="00760C97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  <w:r w:rsidRPr="00760C97">
              <w:rPr>
                <w:rFonts w:ascii="Times New Roman" w:hAnsi="Times New Roman" w:cs="Times New Roman"/>
                <w:iCs/>
              </w:rPr>
              <w:t xml:space="preserve">- GT de nombreux extraits (Sarraute, Beauvoir, Sand, </w:t>
            </w:r>
            <w:proofErr w:type="spellStart"/>
            <w:r w:rsidRPr="00760C97">
              <w:rPr>
                <w:rFonts w:ascii="Times New Roman" w:hAnsi="Times New Roman" w:cs="Times New Roman"/>
                <w:iCs/>
              </w:rPr>
              <w:t>Satrapi</w:t>
            </w:r>
            <w:proofErr w:type="spellEnd"/>
            <w:r w:rsidRPr="00760C97">
              <w:rPr>
                <w:rFonts w:ascii="Times New Roman" w:hAnsi="Times New Roman" w:cs="Times New Roman"/>
                <w:iCs/>
              </w:rPr>
              <w:t xml:space="preserve">, </w:t>
            </w:r>
            <w:r w:rsidR="002E6684">
              <w:rPr>
                <w:rFonts w:ascii="Times New Roman" w:hAnsi="Times New Roman" w:cs="Times New Roman"/>
                <w:iCs/>
              </w:rPr>
              <w:t xml:space="preserve">Hugo, </w:t>
            </w:r>
            <w:r w:rsidRPr="00760C97">
              <w:rPr>
                <w:rFonts w:ascii="Times New Roman" w:hAnsi="Times New Roman" w:cs="Times New Roman"/>
                <w:iCs/>
              </w:rPr>
              <w:t>Cohen, Levi)</w:t>
            </w:r>
          </w:p>
          <w:p w14:paraId="7FA6741D" w14:textId="77777777" w:rsidR="002E4016" w:rsidRPr="00760C97" w:rsidRDefault="00D43121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  <w:r w:rsidRPr="00760C97">
              <w:rPr>
                <w:rFonts w:ascii="Times New Roman" w:hAnsi="Times New Roman" w:cs="Times New Roman"/>
              </w:rPr>
              <w:t xml:space="preserve">- </w:t>
            </w:r>
            <w:r w:rsidR="00093CF5" w:rsidRPr="00760C97">
              <w:rPr>
                <w:rFonts w:ascii="Times New Roman" w:hAnsi="Times New Roman" w:cs="Times New Roman"/>
              </w:rPr>
              <w:t>Gaël Faye,</w:t>
            </w:r>
            <w:r w:rsidR="003B0694" w:rsidRPr="00760C97">
              <w:rPr>
                <w:rFonts w:ascii="Times New Roman" w:hAnsi="Times New Roman" w:cs="Times New Roman"/>
              </w:rPr>
              <w:t xml:space="preserve"> chanson</w:t>
            </w:r>
            <w:r w:rsidR="00093CF5" w:rsidRPr="00760C97">
              <w:rPr>
                <w:rFonts w:ascii="Times New Roman" w:hAnsi="Times New Roman" w:cs="Times New Roman"/>
              </w:rPr>
              <w:t xml:space="preserve"> </w:t>
            </w:r>
            <w:r w:rsidR="00093CF5" w:rsidRPr="00760C97">
              <w:rPr>
                <w:rFonts w:ascii="Times New Roman" w:hAnsi="Times New Roman" w:cs="Times New Roman"/>
                <w:i/>
              </w:rPr>
              <w:t>P</w:t>
            </w:r>
            <w:r w:rsidR="002E4016" w:rsidRPr="00760C97">
              <w:rPr>
                <w:rFonts w:ascii="Times New Roman" w:hAnsi="Times New Roman" w:cs="Times New Roman"/>
                <w:i/>
              </w:rPr>
              <w:t>etit pays</w:t>
            </w:r>
          </w:p>
          <w:p w14:paraId="2FC18069" w14:textId="7690989B" w:rsidR="00016489" w:rsidRDefault="00D43121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i/>
              </w:rPr>
            </w:pPr>
            <w:r w:rsidRPr="00076BE2">
              <w:rPr>
                <w:rFonts w:ascii="Times New Roman" w:hAnsi="Times New Roman" w:cs="Times New Roman"/>
              </w:rPr>
              <w:t>- (</w:t>
            </w:r>
            <w:r w:rsidRPr="0031559F">
              <w:rPr>
                <w:rFonts w:ascii="Times New Roman" w:hAnsi="Times New Roman" w:cs="Times New Roman"/>
                <w:b/>
              </w:rPr>
              <w:t>HDA</w:t>
            </w:r>
            <w:r w:rsidRPr="00076BE2">
              <w:rPr>
                <w:rFonts w:ascii="Times New Roman" w:hAnsi="Times New Roman" w:cs="Times New Roman"/>
              </w:rPr>
              <w:t xml:space="preserve">) : </w:t>
            </w:r>
            <w:r w:rsidR="00CE3A48" w:rsidRPr="00076BE2">
              <w:rPr>
                <w:rFonts w:ascii="Times New Roman" w:hAnsi="Times New Roman" w:cs="Times New Roman"/>
              </w:rPr>
              <w:t xml:space="preserve">Norman Rockwell, </w:t>
            </w:r>
            <w:r w:rsidR="00CE3A48" w:rsidRPr="00076BE2">
              <w:rPr>
                <w:rFonts w:ascii="Times New Roman" w:hAnsi="Times New Roman" w:cs="Times New Roman"/>
                <w:i/>
              </w:rPr>
              <w:t>Triple autoportrait</w:t>
            </w:r>
            <w:r w:rsidR="00A4107A" w:rsidRPr="00076BE2">
              <w:rPr>
                <w:rFonts w:ascii="Times New Roman" w:hAnsi="Times New Roman" w:cs="Times New Roman"/>
                <w:i/>
              </w:rPr>
              <w:t> </w:t>
            </w:r>
          </w:p>
          <w:p w14:paraId="243B60AE" w14:textId="77777777" w:rsidR="00C70DEF" w:rsidRPr="00076BE2" w:rsidRDefault="00C70DEF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i/>
              </w:rPr>
            </w:pPr>
          </w:p>
          <w:p w14:paraId="2D6809FF" w14:textId="6015CFEB" w:rsidR="00E51F4E" w:rsidRDefault="00E51F4E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Tâche finale : </w:t>
            </w:r>
            <w:r w:rsidR="005F779C">
              <w:rPr>
                <w:sz w:val="22"/>
                <w:szCs w:val="22"/>
              </w:rPr>
              <w:t>rédaction</w:t>
            </w:r>
            <w:r w:rsidR="00020BF2">
              <w:rPr>
                <w:sz w:val="22"/>
                <w:szCs w:val="22"/>
              </w:rPr>
              <w:t xml:space="preserve"> type brevet</w:t>
            </w:r>
            <w:r w:rsidR="009F4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(1h)</w:t>
            </w:r>
            <w:r w:rsidR="001C64FB">
              <w:rPr>
                <w:sz w:val="22"/>
                <w:szCs w:val="22"/>
              </w:rPr>
              <w:t xml:space="preserve"> : raconter </w:t>
            </w:r>
            <w:r w:rsidR="00C70DEF">
              <w:rPr>
                <w:sz w:val="22"/>
                <w:szCs w:val="22"/>
              </w:rPr>
              <w:t>un souvenir</w:t>
            </w:r>
            <w:r w:rsidR="001C64FB">
              <w:rPr>
                <w:sz w:val="22"/>
                <w:szCs w:val="22"/>
              </w:rPr>
              <w:t xml:space="preserve"> d’enfance</w:t>
            </w:r>
          </w:p>
          <w:p w14:paraId="3FD6452F" w14:textId="77777777" w:rsidR="00C70DEF" w:rsidRDefault="00C70DEF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0B544AEA" w14:textId="77777777" w:rsidR="00B967A6" w:rsidRPr="00274450" w:rsidRDefault="00274450" w:rsidP="004654D4">
            <w:pPr>
              <w:pStyle w:val="NormalWeb"/>
              <w:keepNext/>
              <w:spacing w:before="0" w:beforeAutospacing="0" w:after="0"/>
              <w:jc w:val="both"/>
              <w:rPr>
                <w:b/>
                <w:i/>
              </w:rPr>
            </w:pPr>
            <w:r w:rsidRPr="00274450">
              <w:rPr>
                <w:b/>
                <w:i/>
                <w:sz w:val="22"/>
                <w:szCs w:val="22"/>
              </w:rPr>
              <w:t>AP : découvrir l’épreuve de français au brevet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14:paraId="3BCAAD3A" w14:textId="77777777" w:rsidR="009B4511" w:rsidRPr="00D43121" w:rsidRDefault="009B4511" w:rsidP="004654D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9646914" w14:textId="77777777" w:rsidR="00F2649D" w:rsidRPr="00D43121" w:rsidRDefault="00F2649D" w:rsidP="004654D4">
            <w:pPr>
              <w:keepNext/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C6D9F1" w:themeFill="text2" w:themeFillTint="33"/>
          </w:tcPr>
          <w:p w14:paraId="4C200A64" w14:textId="77777777" w:rsidR="00F2649D" w:rsidRPr="00D43121" w:rsidRDefault="00F2649D" w:rsidP="004654D4">
            <w:pPr>
              <w:pStyle w:val="NormalWeb"/>
              <w:keepNext/>
              <w:spacing w:after="0"/>
            </w:pPr>
          </w:p>
        </w:tc>
        <w:tc>
          <w:tcPr>
            <w:tcW w:w="1199" w:type="dxa"/>
            <w:shd w:val="clear" w:color="auto" w:fill="C6D9F1" w:themeFill="text2" w:themeFillTint="33"/>
          </w:tcPr>
          <w:p w14:paraId="043B8E46" w14:textId="77777777" w:rsidR="000A76F7" w:rsidRPr="00D43121" w:rsidRDefault="000A76F7" w:rsidP="004654D4">
            <w:pPr>
              <w:keepNext/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C6D9F1" w:themeFill="text2" w:themeFillTint="33"/>
          </w:tcPr>
          <w:p w14:paraId="7BCDD523" w14:textId="77777777" w:rsidR="00F2649D" w:rsidRPr="00D43121" w:rsidRDefault="00F2649D" w:rsidP="004654D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2276AB62" w14:textId="77777777" w:rsidR="00F2649D" w:rsidRPr="00D43121" w:rsidRDefault="00F2649D" w:rsidP="004654D4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B05BD6" w:rsidRPr="00CB5B29" w14:paraId="53D3E8D8" w14:textId="77777777" w:rsidTr="00B05BD6">
        <w:trPr>
          <w:cantSplit/>
          <w:trHeight w:val="1134"/>
        </w:trPr>
        <w:tc>
          <w:tcPr>
            <w:tcW w:w="601" w:type="dxa"/>
            <w:shd w:val="clear" w:color="auto" w:fill="FDE9D9" w:themeFill="accent6" w:themeFillTint="33"/>
            <w:textDirection w:val="btLr"/>
          </w:tcPr>
          <w:p w14:paraId="4872E4A8" w14:textId="77777777" w:rsidR="00A74915" w:rsidRPr="00D104D8" w:rsidRDefault="0048473C" w:rsidP="004654D4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Progrè</w:t>
            </w:r>
            <w:r w:rsidR="00A72838">
              <w:rPr>
                <w:rFonts w:ascii="Times New Roman" w:hAnsi="Times New Roman" w:cs="Times New Roman"/>
                <w:noProof/>
                <w:lang w:eastAsia="fr-FR"/>
              </w:rPr>
              <w:t>s et rêves scientifiques</w:t>
            </w:r>
            <w:r w:rsidR="00B9004A">
              <w:rPr>
                <w:rFonts w:ascii="Times New Roman" w:hAnsi="Times New Roman" w:cs="Times New Roman"/>
                <w:noProof/>
                <w:lang w:eastAsia="fr-FR"/>
              </w:rPr>
              <w:t xml:space="preserve"> / se raconter, se représenter</w:t>
            </w:r>
          </w:p>
        </w:tc>
        <w:tc>
          <w:tcPr>
            <w:tcW w:w="3685" w:type="dxa"/>
            <w:shd w:val="clear" w:color="auto" w:fill="FDE9D9" w:themeFill="accent6" w:themeFillTint="33"/>
            <w:noWrap/>
          </w:tcPr>
          <w:p w14:paraId="6E852202" w14:textId="77777777" w:rsidR="00A74915" w:rsidRPr="00974D88" w:rsidRDefault="00A74915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b/>
                <w:shd w:val="clear" w:color="auto" w:fill="FF99FF"/>
              </w:rPr>
            </w:pPr>
            <w:r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>Séquence 2</w:t>
            </w:r>
            <w:r w:rsidR="00A56321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 ou 3</w:t>
            </w:r>
            <w:r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. </w:t>
            </w:r>
            <w:r w:rsidR="00736C14"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De la souris </w:t>
            </w:r>
            <w:r w:rsidR="00974D88"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>de la</w:t>
            </w:r>
            <w:r w:rsidR="00736C14"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boratoire à l’homme… </w:t>
            </w:r>
            <w:r w:rsidRPr="00974D88">
              <w:rPr>
                <w:rFonts w:ascii="Times New Roman" w:hAnsi="Times New Roman" w:cs="Times New Roman"/>
                <w:b/>
                <w:i/>
                <w:shd w:val="clear" w:color="auto" w:fill="FF99FF"/>
              </w:rPr>
              <w:t>Des fleurs pour Algernon</w:t>
            </w:r>
            <w:r w:rsidRPr="00974D88">
              <w:rPr>
                <w:rFonts w:ascii="Times New Roman" w:hAnsi="Times New Roman" w:cs="Times New Roman"/>
                <w:b/>
                <w:shd w:val="clear" w:color="auto" w:fill="FF99FF"/>
              </w:rPr>
              <w:t>, Daniel Keyes</w:t>
            </w:r>
          </w:p>
          <w:p w14:paraId="04769241" w14:textId="31C3159F" w:rsidR="00974D88" w:rsidRDefault="00974D88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  <w:r w:rsidRPr="00974D88">
              <w:rPr>
                <w:rFonts w:ascii="Times New Roman" w:hAnsi="Times New Roman" w:cs="Times New Roman"/>
              </w:rPr>
              <w:t>(</w:t>
            </w:r>
            <w:r w:rsidR="008E0E58" w:rsidRPr="00974D88">
              <w:rPr>
                <w:rFonts w:ascii="Times New Roman" w:hAnsi="Times New Roman" w:cs="Times New Roman"/>
              </w:rPr>
              <w:t>Mars</w:t>
            </w:r>
            <w:r w:rsidRPr="00974D88">
              <w:rPr>
                <w:rFonts w:ascii="Times New Roman" w:hAnsi="Times New Roman" w:cs="Times New Roman"/>
              </w:rPr>
              <w:t>-avril, 4</w:t>
            </w:r>
            <w:r w:rsidR="00D87D7F">
              <w:rPr>
                <w:rFonts w:ascii="Times New Roman" w:hAnsi="Times New Roman" w:cs="Times New Roman"/>
              </w:rPr>
              <w:t xml:space="preserve">-5 </w:t>
            </w:r>
            <w:r w:rsidRPr="00974D88">
              <w:rPr>
                <w:rFonts w:ascii="Times New Roman" w:hAnsi="Times New Roman" w:cs="Times New Roman"/>
              </w:rPr>
              <w:t>semaines)</w:t>
            </w:r>
          </w:p>
          <w:p w14:paraId="314959DA" w14:textId="77777777" w:rsidR="00C70DEF" w:rsidRPr="00974D88" w:rsidRDefault="00C70DEF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</w:p>
          <w:p w14:paraId="53D56DE7" w14:textId="465F17B5" w:rsidR="00A74915" w:rsidRDefault="00A74915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4757B3">
              <w:rPr>
                <w:b/>
                <w:color w:val="FF0000"/>
                <w:sz w:val="22"/>
                <w:szCs w:val="22"/>
              </w:rPr>
              <w:t>Œuvre intégrale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(en série au collège, complété par des extraits d</w:t>
            </w:r>
            <w:r w:rsidR="008B646C">
              <w:rPr>
                <w:sz w:val="22"/>
                <w:szCs w:val="22"/>
              </w:rPr>
              <w:t>u manuel Colibris</w:t>
            </w:r>
            <w:r>
              <w:rPr>
                <w:sz w:val="22"/>
                <w:szCs w:val="22"/>
              </w:rPr>
              <w:t>)</w:t>
            </w:r>
          </w:p>
          <w:p w14:paraId="491D4FA6" w14:textId="77777777" w:rsidR="00C70DEF" w:rsidRDefault="00C70DEF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3DE609CA" w14:textId="798DEB41" w:rsidR="00A74915" w:rsidRDefault="00526F0A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Utilisation des fiches élèves du NRP science-fiction</w:t>
            </w:r>
          </w:p>
          <w:p w14:paraId="5487268E" w14:textId="77777777" w:rsidR="00C70DEF" w:rsidRDefault="00C70DEF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</w:p>
          <w:p w14:paraId="3D12602D" w14:textId="6CBD6F78" w:rsidR="00B67FD3" w:rsidRDefault="00BC33D1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</w:t>
            </w:r>
            <w:r w:rsidR="00B67FD3">
              <w:rPr>
                <w:sz w:val="22"/>
                <w:szCs w:val="22"/>
              </w:rPr>
              <w:t>xtraits étudiés :</w:t>
            </w:r>
          </w:p>
          <w:p w14:paraId="3A6A4B33" w14:textId="77777777" w:rsidR="00C70DEF" w:rsidRDefault="00C70DEF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</w:p>
          <w:p w14:paraId="0500775E" w14:textId="77777777" w:rsidR="00B67FD3" w:rsidRDefault="00B67FD3" w:rsidP="004654D4">
            <w:pPr>
              <w:pStyle w:val="NormalWeb"/>
              <w:keepNext/>
              <w:numPr>
                <w:ilvl w:val="0"/>
                <w:numId w:val="20"/>
              </w:numPr>
              <w:spacing w:before="0" w:beforeAutospacing="0" w:after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</w:t>
            </w:r>
            <w:r w:rsidR="003C64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à 6 (p. 7-16) : Charlie Gordon, cobaye</w:t>
            </w:r>
          </w:p>
          <w:p w14:paraId="7DEFFC87" w14:textId="77777777" w:rsidR="00B67FD3" w:rsidRDefault="00B67FD3" w:rsidP="004654D4">
            <w:pPr>
              <w:pStyle w:val="NormalWeb"/>
              <w:keepNext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CR7 : juste après l’opération</w:t>
            </w:r>
          </w:p>
          <w:p w14:paraId="7AB7CDC3" w14:textId="77777777" w:rsidR="00B67FD3" w:rsidRDefault="00B67FD3" w:rsidP="004654D4">
            <w:pPr>
              <w:pStyle w:val="NormalWeb"/>
              <w:keepNext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CR8 et 9 : la renaissance de Charlie</w:t>
            </w:r>
          </w:p>
          <w:p w14:paraId="785DA274" w14:textId="77777777" w:rsidR="00E94CC5" w:rsidRDefault="00E94CC5" w:rsidP="004654D4">
            <w:pPr>
              <w:pStyle w:val="NormalWeb"/>
              <w:keepNext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Extrait du CR 13 : la révolte de Charlie</w:t>
            </w:r>
          </w:p>
          <w:p w14:paraId="370684D6" w14:textId="77777777" w:rsidR="00C70DEF" w:rsidRDefault="00E94CC5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C33D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17 : une fin bouleversante</w:t>
            </w:r>
          </w:p>
          <w:p w14:paraId="487C0C2A" w14:textId="1022E847" w:rsidR="00C70DEF" w:rsidRPr="00C70DEF" w:rsidRDefault="00C70DEF" w:rsidP="004654D4">
            <w:pPr>
              <w:pStyle w:val="NormalWeb"/>
              <w:keepNext/>
              <w:spacing w:before="0" w:beforeAutospacing="0" w:after="0"/>
              <w:ind w:left="43"/>
              <w:rPr>
                <w:sz w:val="22"/>
                <w:szCs w:val="22"/>
              </w:rPr>
            </w:pPr>
          </w:p>
          <w:p w14:paraId="77D94D32" w14:textId="77777777" w:rsidR="00B67FD3" w:rsidRDefault="000E6BED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final type brevet (sans la rédaction)</w:t>
            </w:r>
          </w:p>
          <w:p w14:paraId="396E1083" w14:textId="77777777" w:rsidR="00A74915" w:rsidRPr="00314D60" w:rsidRDefault="00A74915" w:rsidP="004654D4">
            <w:pPr>
              <w:pStyle w:val="Sansinterligne"/>
              <w:keepNext/>
              <w:rPr>
                <w:highlight w:val="green"/>
                <w:shd w:val="clear" w:color="auto" w:fill="66FFFF"/>
              </w:rPr>
            </w:pPr>
          </w:p>
        </w:tc>
        <w:tc>
          <w:tcPr>
            <w:tcW w:w="964" w:type="dxa"/>
            <w:shd w:val="clear" w:color="auto" w:fill="FDE9D9" w:themeFill="accent6" w:themeFillTint="33"/>
          </w:tcPr>
          <w:p w14:paraId="4E7C3F24" w14:textId="77777777" w:rsidR="00A11A94" w:rsidRDefault="00A11A94" w:rsidP="004654D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0F8F21D8" w14:textId="77777777" w:rsidR="00A74915" w:rsidRDefault="00A74915" w:rsidP="004654D4">
            <w:pPr>
              <w:keepNext/>
              <w:spacing w:before="100" w:beforeAutospacing="1" w:after="119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14:paraId="0112262D" w14:textId="77777777" w:rsidR="006F329D" w:rsidRPr="00DA240E" w:rsidRDefault="006F329D" w:rsidP="004654D4">
            <w:pPr>
              <w:pStyle w:val="NormalWeb"/>
              <w:keepNext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DE9D9" w:themeFill="accent6" w:themeFillTint="33"/>
          </w:tcPr>
          <w:p w14:paraId="304F437F" w14:textId="77777777" w:rsidR="00A74915" w:rsidRDefault="00A74915" w:rsidP="004654D4">
            <w:pPr>
              <w:pStyle w:val="NormalWeb"/>
              <w:keepNext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FDE9D9" w:themeFill="accent6" w:themeFillTint="33"/>
          </w:tcPr>
          <w:p w14:paraId="6BDD2CFC" w14:textId="77777777" w:rsidR="00DA5D2E" w:rsidRPr="00826589" w:rsidRDefault="00DA5D2E" w:rsidP="004654D4">
            <w:pPr>
              <w:keepNext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F13C0B0" w14:textId="77777777" w:rsidR="00A74915" w:rsidRPr="00976ED6" w:rsidRDefault="00A74915" w:rsidP="004654D4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B05BD6" w:rsidRPr="00CB5B29" w14:paraId="3342EA1E" w14:textId="77777777" w:rsidTr="00B05BD6">
        <w:trPr>
          <w:cantSplit/>
          <w:trHeight w:val="1134"/>
        </w:trPr>
        <w:tc>
          <w:tcPr>
            <w:tcW w:w="601" w:type="dxa"/>
            <w:shd w:val="clear" w:color="auto" w:fill="DAEEF3" w:themeFill="accent5" w:themeFillTint="33"/>
            <w:textDirection w:val="btLr"/>
          </w:tcPr>
          <w:p w14:paraId="03987632" w14:textId="77777777" w:rsidR="00A74915" w:rsidRPr="002E3982" w:rsidRDefault="002E3982" w:rsidP="004654D4">
            <w:pPr>
              <w:keepNext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982">
              <w:rPr>
                <w:rFonts w:ascii="Times New Roman" w:hAnsi="Times New Roman" w:cs="Times New Roman"/>
              </w:rPr>
              <w:lastRenderedPageBreak/>
              <w:t>Agir dans la cité : individu et pouvoir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0AFB19D5" w14:textId="77777777" w:rsidR="00A74915" w:rsidRDefault="00A74915" w:rsidP="004654D4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Séquence </w:t>
            </w:r>
            <w:r w:rsidR="000F000F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2 ou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>3</w:t>
            </w:r>
            <w:r w:rsidRPr="00CB5B29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. </w:t>
            </w:r>
            <w:r w:rsidR="00645419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>Maux et mots de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 guerre</w:t>
            </w:r>
          </w:p>
          <w:p w14:paraId="5E1AC6A9" w14:textId="77777777" w:rsidR="00A74915" w:rsidRPr="00DA16B5" w:rsidRDefault="00A74915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  <w:r w:rsidRPr="00DA16B5">
              <w:rPr>
                <w:rFonts w:ascii="Times New Roman" w:hAnsi="Times New Roman" w:cs="Times New Roman"/>
                <w:lang w:eastAsia="fr-FR"/>
              </w:rPr>
              <w:t>(</w:t>
            </w:r>
            <w:r w:rsidR="003E3A42" w:rsidRPr="00DA16B5">
              <w:rPr>
                <w:rFonts w:ascii="Times New Roman" w:hAnsi="Times New Roman" w:cs="Times New Roman"/>
                <w:lang w:eastAsia="fr-FR"/>
              </w:rPr>
              <w:t>mai</w:t>
            </w:r>
            <w:r w:rsidRPr="00DA16B5">
              <w:rPr>
                <w:rFonts w:ascii="Times New Roman" w:hAnsi="Times New Roman" w:cs="Times New Roman"/>
                <w:lang w:eastAsia="fr-FR"/>
              </w:rPr>
              <w:t xml:space="preserve">, </w:t>
            </w:r>
            <w:r w:rsidR="00931D64" w:rsidRPr="00DA16B5">
              <w:rPr>
                <w:rFonts w:ascii="Times New Roman" w:hAnsi="Times New Roman" w:cs="Times New Roman"/>
                <w:lang w:eastAsia="fr-FR"/>
              </w:rPr>
              <w:t>4</w:t>
            </w:r>
            <w:r w:rsidRPr="00DA16B5">
              <w:rPr>
                <w:rFonts w:ascii="Times New Roman" w:hAnsi="Times New Roman" w:cs="Times New Roman"/>
                <w:lang w:eastAsia="fr-FR"/>
              </w:rPr>
              <w:t xml:space="preserve"> semaines)</w:t>
            </w:r>
          </w:p>
          <w:p w14:paraId="444429C5" w14:textId="77777777" w:rsidR="00DA16B5" w:rsidRDefault="00DA16B5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06034562" w14:textId="77777777" w:rsidR="00A74915" w:rsidRPr="00DA16B5" w:rsidRDefault="00A74915" w:rsidP="004654D4">
            <w:pPr>
              <w:keepNext/>
              <w:rPr>
                <w:rFonts w:ascii="Times New Roman" w:hAnsi="Times New Roman" w:cs="Times New Roman"/>
                <w:b/>
                <w:color w:val="8064A2" w:themeColor="accent4"/>
                <w:lang w:eastAsia="fr-FR"/>
              </w:rPr>
            </w:pPr>
            <w:r w:rsidRPr="00DA16B5">
              <w:rPr>
                <w:rFonts w:ascii="Times New Roman" w:hAnsi="Times New Roman" w:cs="Times New Roman"/>
                <w:b/>
                <w:color w:val="8064A2" w:themeColor="accent4"/>
                <w:lang w:eastAsia="fr-FR"/>
              </w:rPr>
              <w:t>GT</w:t>
            </w:r>
          </w:p>
          <w:p w14:paraId="468979C6" w14:textId="77777777" w:rsidR="00A74915" w:rsidRPr="00DA16B5" w:rsidRDefault="00A74915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23116B1C" w14:textId="77777777" w:rsidR="00A74915" w:rsidRPr="00DA16B5" w:rsidRDefault="00A74915" w:rsidP="004654D4">
            <w:pPr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 w:rsidRPr="00DA16B5">
              <w:rPr>
                <w:rFonts w:ascii="Times New Roman" w:hAnsi="Times New Roman" w:cs="Times New Roman"/>
                <w:lang w:eastAsia="fr-FR"/>
              </w:rPr>
              <w:t xml:space="preserve">- Barbusse, </w:t>
            </w:r>
            <w:r w:rsidRPr="00DA16B5">
              <w:rPr>
                <w:rFonts w:ascii="Times New Roman" w:hAnsi="Times New Roman" w:cs="Times New Roman"/>
                <w:i/>
                <w:lang w:eastAsia="fr-FR"/>
              </w:rPr>
              <w:t>Le Feu</w:t>
            </w:r>
            <w:r w:rsidRPr="00DA16B5">
              <w:rPr>
                <w:rFonts w:ascii="Times New Roman" w:hAnsi="Times New Roman" w:cs="Times New Roman"/>
                <w:lang w:eastAsia="fr-FR"/>
              </w:rPr>
              <w:t> : le quotidien de la tranchée (manuel Envol des lettres p. 156)</w:t>
            </w:r>
            <w:r w:rsidR="00585143">
              <w:rPr>
                <w:rFonts w:ascii="Times New Roman" w:hAnsi="Times New Roman" w:cs="Times New Roman"/>
                <w:lang w:eastAsia="fr-FR"/>
              </w:rPr>
              <w:t> : un récit de témoignage</w:t>
            </w:r>
            <w:r w:rsidR="0036631C">
              <w:rPr>
                <w:rFonts w:ascii="Times New Roman" w:hAnsi="Times New Roman" w:cs="Times New Roman"/>
                <w:lang w:eastAsia="fr-FR"/>
              </w:rPr>
              <w:t xml:space="preserve"> réaliste</w:t>
            </w:r>
          </w:p>
          <w:p w14:paraId="6E46E444" w14:textId="77777777" w:rsidR="00A74915" w:rsidRPr="00DA16B5" w:rsidRDefault="00A74915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30AFEF67" w14:textId="77777777" w:rsidR="00A74915" w:rsidRPr="00DA16B5" w:rsidRDefault="00A74915" w:rsidP="004654D4">
            <w:pPr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 w:rsidRPr="00DA16B5"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="005F37EA">
              <w:rPr>
                <w:rFonts w:ascii="Times New Roman" w:hAnsi="Times New Roman" w:cs="Times New Roman"/>
                <w:lang w:eastAsia="fr-FR"/>
              </w:rPr>
              <w:t xml:space="preserve">Robert Desnos, « Ce cœur qui haïssait la guerre… », </w:t>
            </w:r>
            <w:r w:rsidR="005F37EA" w:rsidRPr="005F37EA">
              <w:rPr>
                <w:rFonts w:ascii="Times New Roman" w:hAnsi="Times New Roman" w:cs="Times New Roman"/>
                <w:i/>
                <w:lang w:eastAsia="fr-FR"/>
              </w:rPr>
              <w:t>L’Honneur des poètes, Destinée arbitraire</w:t>
            </w:r>
            <w:r w:rsidR="005F37EA">
              <w:rPr>
                <w:rFonts w:ascii="Times New Roman" w:hAnsi="Times New Roman" w:cs="Times New Roman"/>
                <w:lang w:eastAsia="fr-FR"/>
              </w:rPr>
              <w:t> : un poème engagé</w:t>
            </w:r>
          </w:p>
          <w:p w14:paraId="68800F11" w14:textId="77777777" w:rsidR="00A74915" w:rsidRPr="00DA16B5" w:rsidRDefault="00A74915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13CEF86A" w14:textId="77777777" w:rsidR="00A74915" w:rsidRPr="00DA16B5" w:rsidRDefault="00A74915" w:rsidP="004654D4">
            <w:pPr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 w:rsidRPr="00DA16B5">
              <w:rPr>
                <w:rFonts w:ascii="Times New Roman" w:hAnsi="Times New Roman" w:cs="Times New Roman"/>
                <w:lang w:eastAsia="fr-FR"/>
              </w:rPr>
              <w:t xml:space="preserve">- Andrée Chedid, </w:t>
            </w:r>
            <w:r w:rsidRPr="00DA16B5">
              <w:rPr>
                <w:rFonts w:ascii="Times New Roman" w:hAnsi="Times New Roman" w:cs="Times New Roman"/>
                <w:i/>
                <w:lang w:eastAsia="fr-FR"/>
              </w:rPr>
              <w:t>Le Message</w:t>
            </w:r>
            <w:r w:rsidRPr="00DA16B5">
              <w:rPr>
                <w:rFonts w:ascii="Times New Roman" w:hAnsi="Times New Roman" w:cs="Times New Roman"/>
                <w:lang w:eastAsia="fr-FR"/>
              </w:rPr>
              <w:t xml:space="preserve">, p. </w:t>
            </w:r>
            <w:r w:rsidR="00C55908">
              <w:rPr>
                <w:rFonts w:ascii="Times New Roman" w:hAnsi="Times New Roman" w:cs="Times New Roman"/>
                <w:lang w:eastAsia="fr-FR"/>
              </w:rPr>
              <w:t>21-23</w:t>
            </w:r>
            <w:r w:rsidR="00585143">
              <w:rPr>
                <w:rFonts w:ascii="Times New Roman" w:hAnsi="Times New Roman" w:cs="Times New Roman"/>
                <w:lang w:eastAsia="fr-FR"/>
              </w:rPr>
              <w:t> : un roman</w:t>
            </w:r>
            <w:r w:rsidR="00FD4B87"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="00C55908">
              <w:rPr>
                <w:rFonts w:ascii="Times New Roman" w:hAnsi="Times New Roman" w:cs="Times New Roman"/>
                <w:lang w:eastAsia="fr-FR"/>
              </w:rPr>
              <w:t>universel sur la guerre</w:t>
            </w:r>
          </w:p>
          <w:p w14:paraId="061CA9F1" w14:textId="77777777" w:rsidR="00A74915" w:rsidRPr="00DA16B5" w:rsidRDefault="00A74915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14B03535" w14:textId="77777777" w:rsidR="00A74915" w:rsidRDefault="00A74915" w:rsidP="004654D4">
            <w:pPr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 w:rsidRPr="00DA16B5"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="00AF570E">
              <w:rPr>
                <w:rFonts w:ascii="Times New Roman" w:hAnsi="Times New Roman" w:cs="Times New Roman"/>
                <w:lang w:eastAsia="fr-FR"/>
              </w:rPr>
              <w:t>Boris Vian, « Le déserteur » </w:t>
            </w:r>
            <w:r w:rsidR="00793B99">
              <w:rPr>
                <w:rFonts w:ascii="Times New Roman" w:hAnsi="Times New Roman" w:cs="Times New Roman"/>
                <w:lang w:eastAsia="fr-FR"/>
              </w:rPr>
              <w:t xml:space="preserve">(manuel p. 215) </w:t>
            </w:r>
            <w:r w:rsidR="00AF570E">
              <w:rPr>
                <w:rFonts w:ascii="Times New Roman" w:hAnsi="Times New Roman" w:cs="Times New Roman"/>
                <w:lang w:eastAsia="fr-FR"/>
              </w:rPr>
              <w:t>: une chanson pacifiste</w:t>
            </w:r>
          </w:p>
          <w:p w14:paraId="46F5DDA3" w14:textId="77777777" w:rsidR="00DD4FE4" w:rsidRDefault="00DD4FE4" w:rsidP="004654D4">
            <w:pPr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61449692" w14:textId="77777777" w:rsidR="007C623E" w:rsidRPr="00DA16B5" w:rsidRDefault="00585143" w:rsidP="004654D4">
            <w:pPr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="007C623E">
              <w:rPr>
                <w:rFonts w:ascii="Times New Roman" w:hAnsi="Times New Roman" w:cs="Times New Roman"/>
                <w:lang w:eastAsia="fr-FR"/>
              </w:rPr>
              <w:t xml:space="preserve">DS final type brevet : </w:t>
            </w:r>
            <w:r w:rsidR="008C50DD">
              <w:rPr>
                <w:rFonts w:ascii="Times New Roman" w:hAnsi="Times New Roman" w:cs="Times New Roman"/>
                <w:lang w:eastAsia="fr-FR"/>
              </w:rPr>
              <w:t xml:space="preserve">Pierre Lemaître, </w:t>
            </w:r>
            <w:r w:rsidR="008C50DD" w:rsidRPr="008C50DD">
              <w:rPr>
                <w:rFonts w:ascii="Times New Roman" w:hAnsi="Times New Roman" w:cs="Times New Roman"/>
                <w:i/>
                <w:lang w:eastAsia="fr-FR"/>
              </w:rPr>
              <w:t>Au revoir là-haut</w:t>
            </w:r>
            <w:r w:rsidR="008C50DD">
              <w:rPr>
                <w:rFonts w:ascii="Times New Roman" w:hAnsi="Times New Roman" w:cs="Times New Roman"/>
                <w:lang w:eastAsia="fr-FR"/>
              </w:rPr>
              <w:t xml:space="preserve"> (manuel Larousse p. 422)</w:t>
            </w:r>
          </w:p>
          <w:p w14:paraId="1F514F82" w14:textId="77777777" w:rsidR="00CE3D49" w:rsidRDefault="00CE3D49" w:rsidP="004654D4">
            <w:pPr>
              <w:pStyle w:val="Sansinterligne"/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63FA5B" w14:textId="77777777" w:rsidR="00585143" w:rsidRDefault="00585143" w:rsidP="004654D4">
            <w:pPr>
              <w:pStyle w:val="Sansinterligne"/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57E04"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Pr="00686ECF">
              <w:rPr>
                <w:rFonts w:ascii="Times New Roman" w:eastAsia="Times New Roman" w:hAnsi="Times New Roman" w:cs="Times New Roman"/>
                <w:b/>
                <w:color w:val="FF00FF"/>
                <w:lang w:eastAsia="fr-FR"/>
              </w:rPr>
              <w:t>HDA</w:t>
            </w:r>
            <w:r w:rsidRPr="00686ECF">
              <w:rPr>
                <w:rFonts w:ascii="Times New Roman" w:eastAsia="Times New Roman" w:hAnsi="Times New Roman" w:cs="Times New Roman"/>
                <w:color w:val="FF00FF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C56D49">
              <w:rPr>
                <w:rFonts w:ascii="Times New Roman" w:eastAsia="Times New Roman" w:hAnsi="Times New Roman" w:cs="Times New Roman"/>
                <w:lang w:eastAsia="fr-FR"/>
              </w:rPr>
              <w:t xml:space="preserve">« la guerre en images » : Otto Dix, </w:t>
            </w:r>
            <w:r w:rsidR="002F6047">
              <w:rPr>
                <w:rFonts w:ascii="Times New Roman" w:eastAsia="Times New Roman" w:hAnsi="Times New Roman" w:cs="Times New Roman"/>
                <w:lang w:eastAsia="fr-FR"/>
              </w:rPr>
              <w:t>Léon Poirier</w:t>
            </w:r>
            <w:r w:rsidR="00C56D49">
              <w:rPr>
                <w:rFonts w:ascii="Times New Roman" w:eastAsia="Times New Roman" w:hAnsi="Times New Roman" w:cs="Times New Roman"/>
                <w:lang w:eastAsia="fr-FR"/>
              </w:rPr>
              <w:t>, Marc Chagall et Richard Peter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F883D83" w14:textId="77777777" w:rsidR="00CE3D49" w:rsidRPr="00CB5B29" w:rsidRDefault="00CE3D49" w:rsidP="004654D4">
            <w:pPr>
              <w:pStyle w:val="Sansinterligne"/>
              <w:keepNext/>
              <w:jc w:val="both"/>
            </w:pPr>
          </w:p>
        </w:tc>
        <w:tc>
          <w:tcPr>
            <w:tcW w:w="964" w:type="dxa"/>
            <w:shd w:val="clear" w:color="auto" w:fill="DAEEF3" w:themeFill="accent5" w:themeFillTint="33"/>
          </w:tcPr>
          <w:p w14:paraId="38ACBD3B" w14:textId="77777777" w:rsidR="00A74915" w:rsidRPr="009C3631" w:rsidRDefault="00A74915" w:rsidP="004654D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14:paraId="55E456D3" w14:textId="77777777" w:rsidR="00A74915" w:rsidRPr="009C3631" w:rsidRDefault="00A74915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DAEEF3" w:themeFill="accent5" w:themeFillTint="33"/>
          </w:tcPr>
          <w:p w14:paraId="33E3C70D" w14:textId="77777777" w:rsidR="007963B5" w:rsidRPr="009C3631" w:rsidRDefault="007963B5" w:rsidP="004654D4">
            <w:pPr>
              <w:keepNext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DAEEF3" w:themeFill="accent5" w:themeFillTint="33"/>
          </w:tcPr>
          <w:p w14:paraId="445814DD" w14:textId="77777777" w:rsidR="00A74915" w:rsidRPr="009C3631" w:rsidRDefault="00A74915" w:rsidP="004654D4">
            <w:pPr>
              <w:pStyle w:val="NormalWeb"/>
              <w:keepNext/>
              <w:spacing w:after="0"/>
            </w:pPr>
          </w:p>
        </w:tc>
        <w:tc>
          <w:tcPr>
            <w:tcW w:w="1020" w:type="dxa"/>
            <w:shd w:val="clear" w:color="auto" w:fill="DAEEF3" w:themeFill="accent5" w:themeFillTint="33"/>
          </w:tcPr>
          <w:p w14:paraId="022545A5" w14:textId="77777777" w:rsidR="00E02E2A" w:rsidRPr="009C3631" w:rsidRDefault="00E02E2A" w:rsidP="004654D4">
            <w:pPr>
              <w:keepNext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6AED78DF" w14:textId="77777777" w:rsidR="00A74915" w:rsidRPr="009C3631" w:rsidRDefault="00A74915" w:rsidP="004654D4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B05BD6" w:rsidRPr="00CB5B29" w14:paraId="6CEEB703" w14:textId="77777777" w:rsidTr="00B05BD6">
        <w:trPr>
          <w:cantSplit/>
          <w:trHeight w:val="1134"/>
        </w:trPr>
        <w:tc>
          <w:tcPr>
            <w:tcW w:w="601" w:type="dxa"/>
            <w:shd w:val="clear" w:color="auto" w:fill="EAF1DD" w:themeFill="accent3" w:themeFillTint="33"/>
            <w:textDirection w:val="btLr"/>
          </w:tcPr>
          <w:p w14:paraId="291C490E" w14:textId="77777777" w:rsidR="00A74915" w:rsidRPr="00022DAD" w:rsidRDefault="00022DAD" w:rsidP="004654D4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  <w:r w:rsidRPr="00022DAD">
              <w:rPr>
                <w:rFonts w:ascii="Times New Roman" w:eastAsia="Times New Roman" w:hAnsi="Times New Roman" w:cs="Times New Roman"/>
                <w:noProof/>
                <w:lang w:eastAsia="fr-FR"/>
              </w:rPr>
              <w:t>Dénoncer les travers de la société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3D2B74DA" w14:textId="77777777" w:rsidR="00A74915" w:rsidRPr="00316670" w:rsidRDefault="00A74915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b/>
                <w:shd w:val="clear" w:color="auto" w:fill="FF99FF"/>
              </w:rPr>
            </w:pPr>
            <w:r w:rsidRPr="00316670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Séquence 4. Dénoncer par la fable : </w:t>
            </w:r>
            <w:r w:rsidRPr="00316670">
              <w:rPr>
                <w:rFonts w:ascii="Times New Roman" w:hAnsi="Times New Roman" w:cs="Times New Roman"/>
                <w:b/>
                <w:i/>
                <w:shd w:val="clear" w:color="auto" w:fill="FF99FF"/>
              </w:rPr>
              <w:t>La Ferme des animaux</w:t>
            </w:r>
            <w:r w:rsidRPr="00316670">
              <w:rPr>
                <w:rFonts w:ascii="Times New Roman" w:hAnsi="Times New Roman" w:cs="Times New Roman"/>
                <w:b/>
                <w:shd w:val="clear" w:color="auto" w:fill="FF99FF"/>
              </w:rPr>
              <w:t xml:space="preserve"> de George Orwell</w:t>
            </w:r>
          </w:p>
          <w:p w14:paraId="472EB612" w14:textId="1ACFA1AA" w:rsidR="00A74915" w:rsidRDefault="00A74915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</w:rPr>
            </w:pPr>
            <w:r w:rsidRPr="00316670">
              <w:rPr>
                <w:rFonts w:ascii="Times New Roman" w:hAnsi="Times New Roman" w:cs="Times New Roman"/>
              </w:rPr>
              <w:t>(</w:t>
            </w:r>
            <w:r w:rsidR="00C70DEF" w:rsidRPr="00316670">
              <w:rPr>
                <w:rFonts w:ascii="Times New Roman" w:hAnsi="Times New Roman" w:cs="Times New Roman"/>
              </w:rPr>
              <w:t>Juin</w:t>
            </w:r>
            <w:r w:rsidRPr="00316670">
              <w:rPr>
                <w:rFonts w:ascii="Times New Roman" w:hAnsi="Times New Roman" w:cs="Times New Roman"/>
              </w:rPr>
              <w:t>-juillet, 5 semaines)</w:t>
            </w:r>
          </w:p>
          <w:p w14:paraId="1890E4DF" w14:textId="77777777" w:rsidR="00C70DEF" w:rsidRDefault="00C70DEF" w:rsidP="004654D4">
            <w:pPr>
              <w:pStyle w:val="Sansinterligne"/>
              <w:keepNext/>
              <w:jc w:val="both"/>
            </w:pPr>
          </w:p>
          <w:p w14:paraId="660BB970" w14:textId="2A79C4E9" w:rsidR="00A74915" w:rsidRDefault="00A74915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 w:rsidRPr="004757B3">
              <w:rPr>
                <w:b/>
                <w:color w:val="FF0000"/>
                <w:sz w:val="22"/>
                <w:szCs w:val="22"/>
              </w:rPr>
              <w:t>Œuvre intégrale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(en série au collège, complété par des extraits de JDL)</w:t>
            </w:r>
          </w:p>
          <w:p w14:paraId="1C83EEEF" w14:textId="77777777" w:rsidR="00C70DEF" w:rsidRDefault="00C70DEF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</w:p>
          <w:p w14:paraId="6AD5E2EA" w14:textId="7F5DBD30" w:rsidR="00A74915" w:rsidRDefault="00A74915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Texte complémentaire : La Fontaine, « Les animaux malades de la peste »</w:t>
            </w:r>
          </w:p>
          <w:p w14:paraId="4A2FE8BA" w14:textId="77777777" w:rsidR="00C70DEF" w:rsidRDefault="00C70DEF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2A6F140F" w14:textId="216BC89D" w:rsidR="00316670" w:rsidRDefault="004905BB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final : rédaction (sujet d’invention</w:t>
            </w:r>
            <w:r w:rsidR="0050311E">
              <w:rPr>
                <w:sz w:val="22"/>
                <w:szCs w:val="22"/>
              </w:rPr>
              <w:t>)</w:t>
            </w:r>
          </w:p>
          <w:p w14:paraId="3EFC0235" w14:textId="77777777" w:rsidR="00C70DEF" w:rsidRDefault="00C70DEF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25073AC7" w14:textId="56643DA2" w:rsidR="00A74915" w:rsidRDefault="00A74915" w:rsidP="004654D4">
            <w:pPr>
              <w:pStyle w:val="NormalWeb"/>
              <w:keepNext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00226B">
              <w:rPr>
                <w:b/>
                <w:i/>
                <w:sz w:val="22"/>
                <w:szCs w:val="22"/>
              </w:rPr>
              <w:t>AP : préparation concours d’éloquence (</w:t>
            </w:r>
            <w:r w:rsidR="00B05BD6" w:rsidRPr="0000226B">
              <w:rPr>
                <w:b/>
                <w:i/>
                <w:sz w:val="22"/>
                <w:szCs w:val="22"/>
              </w:rPr>
              <w:t>dominante orale</w:t>
            </w:r>
            <w:r w:rsidRPr="0000226B">
              <w:rPr>
                <w:b/>
                <w:i/>
                <w:sz w:val="22"/>
                <w:szCs w:val="22"/>
              </w:rPr>
              <w:t xml:space="preserve"> + argumentation)</w:t>
            </w:r>
          </w:p>
          <w:p w14:paraId="6A5647CC" w14:textId="5313433C" w:rsidR="00B05BD6" w:rsidRDefault="00B05BD6" w:rsidP="004654D4">
            <w:pPr>
              <w:pStyle w:val="NormalWeb"/>
              <w:keepNext/>
              <w:spacing w:before="0" w:beforeAutospacing="0" w:after="0"/>
              <w:jc w:val="both"/>
              <w:rPr>
                <w:b/>
                <w:bCs/>
                <w:shd w:val="clear" w:color="auto" w:fill="CCFF66"/>
              </w:rPr>
            </w:pPr>
          </w:p>
        </w:tc>
        <w:tc>
          <w:tcPr>
            <w:tcW w:w="964" w:type="dxa"/>
            <w:shd w:val="clear" w:color="auto" w:fill="EAF1DD" w:themeFill="accent3" w:themeFillTint="33"/>
          </w:tcPr>
          <w:p w14:paraId="0B0D48CA" w14:textId="77777777" w:rsidR="00A74915" w:rsidRPr="00F6088F" w:rsidRDefault="00A74915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17AE122D" w14:textId="77777777" w:rsidR="00A74915" w:rsidRPr="009C3631" w:rsidRDefault="00A74915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EAF1DD" w:themeFill="accent3" w:themeFillTint="33"/>
          </w:tcPr>
          <w:p w14:paraId="0BFC02F2" w14:textId="77777777" w:rsidR="006230FF" w:rsidRDefault="006230FF" w:rsidP="004654D4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99" w:type="dxa"/>
            <w:shd w:val="clear" w:color="auto" w:fill="EAF1DD" w:themeFill="accent3" w:themeFillTint="33"/>
          </w:tcPr>
          <w:p w14:paraId="5E09B309" w14:textId="77777777" w:rsidR="009E4B84" w:rsidRPr="006E4A34" w:rsidRDefault="009E4B84" w:rsidP="004654D4">
            <w:pPr>
              <w:pStyle w:val="NormalWeb"/>
              <w:keepNext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EAF1DD" w:themeFill="accent3" w:themeFillTint="33"/>
          </w:tcPr>
          <w:p w14:paraId="35265828" w14:textId="77777777" w:rsidR="006813D7" w:rsidRDefault="006813D7" w:rsidP="004654D4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1B10C1FD" w14:textId="77777777" w:rsidR="00583751" w:rsidRDefault="00583751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BD6" w:rsidRPr="00CB5B29" w14:paraId="3AAA9845" w14:textId="77777777" w:rsidTr="00B05BD6">
        <w:trPr>
          <w:cantSplit/>
          <w:trHeight w:val="1134"/>
        </w:trPr>
        <w:tc>
          <w:tcPr>
            <w:tcW w:w="601" w:type="dxa"/>
            <w:shd w:val="clear" w:color="auto" w:fill="FFFFCC"/>
            <w:textDirection w:val="btLr"/>
          </w:tcPr>
          <w:p w14:paraId="1CEFDF75" w14:textId="77777777" w:rsidR="00A74915" w:rsidRPr="00F92B5E" w:rsidRDefault="00F92B5E" w:rsidP="004654D4">
            <w:pPr>
              <w:keepNext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  <w:r w:rsidRPr="00F92B5E">
              <w:rPr>
                <w:rFonts w:ascii="Times New Roman" w:eastAsia="Times New Roman" w:hAnsi="Times New Roman" w:cs="Times New Roman"/>
                <w:noProof/>
                <w:lang w:eastAsia="fr-FR"/>
              </w:rPr>
              <w:lastRenderedPageBreak/>
              <w:t>Dénoncere les travers de la société</w:t>
            </w:r>
          </w:p>
        </w:tc>
        <w:tc>
          <w:tcPr>
            <w:tcW w:w="3685" w:type="dxa"/>
            <w:shd w:val="clear" w:color="auto" w:fill="FDFBCF"/>
          </w:tcPr>
          <w:p w14:paraId="27A5FE48" w14:textId="77777777" w:rsidR="00A74915" w:rsidRPr="00DD7A81" w:rsidRDefault="00A74915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b/>
                <w:lang w:eastAsia="fr-FR"/>
              </w:rPr>
            </w:pPr>
            <w:r w:rsidRPr="00DD7A81">
              <w:rPr>
                <w:rFonts w:ascii="Times New Roman" w:hAnsi="Times New Roman" w:cs="Times New Roman"/>
                <w:b/>
                <w:highlight w:val="green"/>
                <w:shd w:val="clear" w:color="auto" w:fill="66FFFF"/>
                <w:lang w:eastAsia="fr-FR"/>
              </w:rPr>
              <w:t xml:space="preserve">Séquence 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66FFFF"/>
                <w:lang w:eastAsia="fr-FR"/>
              </w:rPr>
              <w:t>5. Regards satiriq</w:t>
            </w:r>
            <w:r w:rsidRPr="008564CB">
              <w:rPr>
                <w:rFonts w:ascii="Times New Roman" w:hAnsi="Times New Roman" w:cs="Times New Roman"/>
                <w:b/>
                <w:highlight w:val="green"/>
                <w:shd w:val="clear" w:color="auto" w:fill="66FFFF"/>
                <w:lang w:eastAsia="fr-FR"/>
              </w:rPr>
              <w:t>ues sur la société de consommation</w:t>
            </w:r>
            <w:r w:rsidRPr="00DD7A81">
              <w:rPr>
                <w:rFonts w:ascii="Times New Roman" w:hAnsi="Times New Roman" w:cs="Times New Roman"/>
                <w:b/>
                <w:lang w:eastAsia="fr-FR"/>
              </w:rPr>
              <w:t xml:space="preserve"> </w:t>
            </w:r>
          </w:p>
          <w:p w14:paraId="2618DCCF" w14:textId="139405E3" w:rsidR="00A74915" w:rsidRDefault="00A74915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 w:rsidRPr="00DD7A81">
              <w:rPr>
                <w:rFonts w:ascii="Times New Roman" w:hAnsi="Times New Roman" w:cs="Times New Roman"/>
                <w:lang w:eastAsia="fr-FR"/>
              </w:rPr>
              <w:t>(</w:t>
            </w:r>
            <w:r w:rsidR="00C70DEF">
              <w:rPr>
                <w:rFonts w:ascii="Times New Roman" w:hAnsi="Times New Roman" w:cs="Times New Roman"/>
                <w:lang w:eastAsia="fr-FR"/>
              </w:rPr>
              <w:t>Août</w:t>
            </w:r>
            <w:r w:rsidR="00C20134">
              <w:rPr>
                <w:rFonts w:ascii="Times New Roman" w:hAnsi="Times New Roman" w:cs="Times New Roman"/>
                <w:lang w:eastAsia="fr-FR"/>
              </w:rPr>
              <w:t>-septembre, 3</w:t>
            </w:r>
            <w:r>
              <w:rPr>
                <w:rFonts w:ascii="Times New Roman" w:hAnsi="Times New Roman" w:cs="Times New Roman"/>
                <w:lang w:eastAsia="fr-FR"/>
              </w:rPr>
              <w:t xml:space="preserve"> semaines</w:t>
            </w:r>
            <w:r w:rsidRPr="00DD7A81">
              <w:rPr>
                <w:rFonts w:ascii="Times New Roman" w:hAnsi="Times New Roman" w:cs="Times New Roman"/>
                <w:lang w:eastAsia="fr-FR"/>
              </w:rPr>
              <w:t>)</w:t>
            </w:r>
          </w:p>
          <w:p w14:paraId="20DC1E23" w14:textId="77777777" w:rsidR="00C70DEF" w:rsidRDefault="00C70DEF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</w:p>
          <w:p w14:paraId="22DBC412" w14:textId="2CC7658B" w:rsidR="00A74915" w:rsidRDefault="00A74915" w:rsidP="004654D4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8064A2" w:themeColor="accent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8064A2" w:themeColor="accent4"/>
                <w:lang w:eastAsia="fr-FR"/>
              </w:rPr>
              <w:t>GT</w:t>
            </w:r>
          </w:p>
          <w:p w14:paraId="788F590A" w14:textId="77777777" w:rsidR="00C70DEF" w:rsidRDefault="00C70DEF" w:rsidP="004654D4">
            <w:pPr>
              <w:pStyle w:val="Sansinterligne"/>
              <w:keepNext/>
              <w:rPr>
                <w:lang w:eastAsia="fr-FR"/>
              </w:rPr>
            </w:pPr>
          </w:p>
          <w:p w14:paraId="63FDBC55" w14:textId="2B9ECBA1" w:rsidR="00A74915" w:rsidRDefault="00A74915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7A81">
              <w:rPr>
                <w:rFonts w:ascii="Times New Roman" w:eastAsia="Times New Roman" w:hAnsi="Times New Roman" w:cs="Times New Roman"/>
                <w:lang w:eastAsia="fr-FR"/>
              </w:rPr>
              <w:t xml:space="preserve">- Annie Ernaux, </w:t>
            </w:r>
            <w:r w:rsidR="00066416">
              <w:rPr>
                <w:rFonts w:ascii="Times New Roman" w:eastAsia="Times New Roman" w:hAnsi="Times New Roman" w:cs="Times New Roman"/>
                <w:i/>
                <w:lang w:eastAsia="fr-FR"/>
              </w:rPr>
              <w:t>Les Années</w:t>
            </w:r>
            <w:r w:rsidR="00AB5B3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66416">
              <w:rPr>
                <w:rFonts w:ascii="Times New Roman" w:eastAsia="Times New Roman" w:hAnsi="Times New Roman" w:cs="Times New Roman"/>
                <w:lang w:eastAsia="fr-FR"/>
              </w:rPr>
              <w:t>(manuel Envol des Lettres p. 104)</w:t>
            </w:r>
            <w:r w:rsidR="00AB5B30">
              <w:rPr>
                <w:rFonts w:ascii="Times New Roman" w:eastAsia="Times New Roman" w:hAnsi="Times New Roman" w:cs="Times New Roman"/>
                <w:lang w:eastAsia="fr-FR"/>
              </w:rPr>
              <w:t> : l</w:t>
            </w:r>
            <w:r w:rsidR="00066416">
              <w:rPr>
                <w:rFonts w:ascii="Times New Roman" w:eastAsia="Times New Roman" w:hAnsi="Times New Roman" w:cs="Times New Roman"/>
                <w:lang w:eastAsia="fr-FR"/>
              </w:rPr>
              <w:t>a société de consommation, dictature du bonheur</w:t>
            </w:r>
          </w:p>
          <w:p w14:paraId="05F6AD31" w14:textId="77777777" w:rsidR="00C70DEF" w:rsidRPr="00AB5B30" w:rsidRDefault="00C70DEF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82EE1E5" w14:textId="0D40E0EE" w:rsidR="00A74915" w:rsidRDefault="00A74915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560E4F">
              <w:rPr>
                <w:rFonts w:ascii="Times New Roman" w:eastAsia="Times New Roman" w:hAnsi="Times New Roman" w:cs="Times New Roman"/>
                <w:lang w:eastAsia="fr-FR"/>
              </w:rPr>
              <w:t>Françoise Sagan, « La Cigale et la Fourmi » (</w:t>
            </w:r>
            <w:r w:rsidR="006321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r w:rsidR="00560E4F">
              <w:rPr>
                <w:rFonts w:ascii="Times New Roman" w:eastAsia="Times New Roman" w:hAnsi="Times New Roman" w:cs="Times New Roman"/>
                <w:lang w:eastAsia="fr-FR"/>
              </w:rPr>
              <w:t>écits pour aujourd’hui p. 27)</w:t>
            </w:r>
          </w:p>
          <w:p w14:paraId="0D01C86E" w14:textId="77777777" w:rsidR="00C70DEF" w:rsidRDefault="00C70DEF" w:rsidP="004654D4">
            <w:pPr>
              <w:keepNext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  <w:p w14:paraId="599CDFF0" w14:textId="5081A318" w:rsidR="00A74915" w:rsidRDefault="00A74915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Sternberg, « Le Credo » (nouvelle intégrale), manuel JDL p. 100 </w:t>
            </w:r>
          </w:p>
          <w:p w14:paraId="185AAA4F" w14:textId="77777777" w:rsidR="00C70DEF" w:rsidRDefault="00C70DEF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47DA8B" w14:textId="60064F32" w:rsidR="0059141E" w:rsidRDefault="0059141E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final : rédaction (sujet de réflexion)</w:t>
            </w:r>
          </w:p>
          <w:p w14:paraId="6D191C89" w14:textId="77777777" w:rsidR="00C70DEF" w:rsidRDefault="00C70DEF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4997F6F7" w14:textId="77777777" w:rsidR="00A74915" w:rsidRPr="009F2D06" w:rsidRDefault="00A74915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838DE">
              <w:rPr>
                <w:b/>
                <w:sz w:val="22"/>
                <w:szCs w:val="22"/>
              </w:rPr>
              <w:t>HDA</w:t>
            </w:r>
            <w:r>
              <w:t xml:space="preserve"> : </w:t>
            </w:r>
            <w:r w:rsidR="002206A8" w:rsidRPr="002206A8">
              <w:rPr>
                <w:sz w:val="22"/>
                <w:szCs w:val="22"/>
              </w:rPr>
              <w:t>Warhol</w:t>
            </w:r>
            <w:r w:rsidR="002206A8">
              <w:rPr>
                <w:sz w:val="22"/>
                <w:szCs w:val="22"/>
              </w:rPr>
              <w:t xml:space="preserve">, </w:t>
            </w:r>
            <w:r w:rsidR="002206A8" w:rsidRPr="002206A8">
              <w:rPr>
                <w:i/>
                <w:sz w:val="22"/>
                <w:szCs w:val="22"/>
              </w:rPr>
              <w:t>Campbell’s Soup Cans</w:t>
            </w:r>
            <w:r w:rsidR="00B37EA9">
              <w:rPr>
                <w:sz w:val="22"/>
                <w:szCs w:val="22"/>
              </w:rPr>
              <w:t>, 1965</w:t>
            </w:r>
            <w:r w:rsidR="002206A8">
              <w:rPr>
                <w:sz w:val="22"/>
                <w:szCs w:val="22"/>
              </w:rPr>
              <w:t>;</w:t>
            </w:r>
            <w:r w:rsidR="002206A8">
              <w:t xml:space="preserve"> </w:t>
            </w:r>
            <w:r>
              <w:t>Q</w:t>
            </w:r>
            <w:r>
              <w:rPr>
                <w:sz w:val="22"/>
                <w:szCs w:val="22"/>
              </w:rPr>
              <w:t>uino, dessin sur le gaspillage (récits pour aujourd’hui p. 29)</w:t>
            </w:r>
            <w:r w:rsidR="00066416">
              <w:rPr>
                <w:sz w:val="22"/>
                <w:szCs w:val="22"/>
              </w:rPr>
              <w:t xml:space="preserve"> ; Riad Sattouf, planche extraite de </w:t>
            </w:r>
            <w:r w:rsidR="00066416" w:rsidRPr="00066416">
              <w:rPr>
                <w:i/>
                <w:sz w:val="22"/>
                <w:szCs w:val="22"/>
              </w:rPr>
              <w:t>L’Arabe du futur</w:t>
            </w:r>
            <w:r w:rsidR="009F2D06">
              <w:rPr>
                <w:i/>
                <w:sz w:val="22"/>
                <w:szCs w:val="22"/>
              </w:rPr>
              <w:t> </w:t>
            </w:r>
            <w:r w:rsidR="009F2D06">
              <w:rPr>
                <w:sz w:val="22"/>
                <w:szCs w:val="22"/>
              </w:rPr>
              <w:t>; affiches publicitaires</w:t>
            </w:r>
          </w:p>
          <w:p w14:paraId="65EA2DEE" w14:textId="77777777" w:rsidR="00A74915" w:rsidRPr="007D028A" w:rsidRDefault="00A74915" w:rsidP="004654D4">
            <w:pPr>
              <w:pStyle w:val="NormalWeb"/>
              <w:keepNext/>
              <w:spacing w:before="0" w:beforeAutospacing="0" w:after="0"/>
              <w:rPr>
                <w:b/>
                <w:bCs/>
                <w:i/>
                <w:sz w:val="22"/>
                <w:szCs w:val="22"/>
                <w:highlight w:val="yellow"/>
                <w:shd w:val="clear" w:color="auto" w:fill="FF99FF"/>
              </w:rPr>
            </w:pPr>
          </w:p>
        </w:tc>
        <w:tc>
          <w:tcPr>
            <w:tcW w:w="964" w:type="dxa"/>
            <w:shd w:val="clear" w:color="auto" w:fill="FDFBCF"/>
          </w:tcPr>
          <w:p w14:paraId="63F0F93F" w14:textId="77777777" w:rsidR="00A74915" w:rsidRDefault="00A74915" w:rsidP="004654D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FBCF"/>
          </w:tcPr>
          <w:p w14:paraId="2E96D468" w14:textId="77777777" w:rsidR="00A74915" w:rsidRPr="009C3631" w:rsidRDefault="00A74915" w:rsidP="004654D4">
            <w:pPr>
              <w:keepNext/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DFBCF"/>
          </w:tcPr>
          <w:p w14:paraId="6B5F708C" w14:textId="77777777" w:rsidR="00F61714" w:rsidRPr="009F2D06" w:rsidRDefault="00F61714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1199" w:type="dxa"/>
            <w:shd w:val="clear" w:color="auto" w:fill="FDFBCF"/>
          </w:tcPr>
          <w:p w14:paraId="476D91BC" w14:textId="77777777" w:rsidR="00A74915" w:rsidRDefault="00A74915" w:rsidP="004654D4">
            <w:pPr>
              <w:pStyle w:val="NormalWeb"/>
              <w:keepNext/>
              <w:spacing w:after="0"/>
              <w:rPr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FDFBCF"/>
          </w:tcPr>
          <w:p w14:paraId="517CC245" w14:textId="77777777" w:rsidR="00E331A8" w:rsidRPr="0073680E" w:rsidRDefault="00E331A8" w:rsidP="004654D4">
            <w:pPr>
              <w:pStyle w:val="NormalWeb"/>
              <w:keepNext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FBCF"/>
          </w:tcPr>
          <w:p w14:paraId="3A35BD43" w14:textId="77777777" w:rsidR="00A74915" w:rsidRDefault="00A74915" w:rsidP="004654D4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B05BD6" w:rsidRPr="0073680E" w14:paraId="3E8AAAC7" w14:textId="77777777" w:rsidTr="00B05BD6">
        <w:trPr>
          <w:cantSplit/>
          <w:trHeight w:val="1134"/>
        </w:trPr>
        <w:tc>
          <w:tcPr>
            <w:tcW w:w="601" w:type="dxa"/>
            <w:shd w:val="clear" w:color="auto" w:fill="FDE9D9" w:themeFill="accent6" w:themeFillTint="33"/>
            <w:textDirection w:val="btLr"/>
          </w:tcPr>
          <w:p w14:paraId="3DA05C3E" w14:textId="77777777" w:rsidR="00001F64" w:rsidRPr="00C30328" w:rsidRDefault="00C30328" w:rsidP="004654D4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  <w:r w:rsidRPr="00C30328">
              <w:rPr>
                <w:rFonts w:ascii="Times New Roman" w:hAnsi="Times New Roman" w:cs="Times New Roman"/>
                <w:noProof/>
              </w:rPr>
              <w:t>Agir dans la cité : individu et pouvoir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14:paraId="77C150FB" w14:textId="77777777" w:rsidR="008E0E58" w:rsidRDefault="00001F64" w:rsidP="004654D4">
            <w:pPr>
              <w:pStyle w:val="NormalWeb"/>
              <w:keepNext/>
              <w:spacing w:after="0"/>
              <w:jc w:val="both"/>
              <w:rPr>
                <w:sz w:val="22"/>
                <w:szCs w:val="22"/>
              </w:rPr>
            </w:pPr>
            <w:r w:rsidRPr="000E599A">
              <w:rPr>
                <w:b/>
                <w:bCs/>
                <w:sz w:val="22"/>
                <w:szCs w:val="22"/>
                <w:highlight w:val="cyan"/>
                <w:shd w:val="clear" w:color="auto" w:fill="CCFF66"/>
              </w:rPr>
              <w:t xml:space="preserve">Séquence </w:t>
            </w:r>
            <w:r w:rsidR="00A74915">
              <w:rPr>
                <w:b/>
                <w:bCs/>
                <w:sz w:val="22"/>
                <w:szCs w:val="22"/>
                <w:highlight w:val="cyan"/>
                <w:shd w:val="clear" w:color="auto" w:fill="CCFF66"/>
              </w:rPr>
              <w:t>6</w:t>
            </w:r>
            <w:r w:rsidRPr="000E599A">
              <w:rPr>
                <w:b/>
                <w:bCs/>
                <w:sz w:val="22"/>
                <w:szCs w:val="22"/>
                <w:highlight w:val="cyan"/>
                <w:shd w:val="clear" w:color="auto" w:fill="CCFF66"/>
              </w:rPr>
              <w:t xml:space="preserve">. </w:t>
            </w:r>
            <w:r w:rsidR="00A00D2D">
              <w:rPr>
                <w:b/>
                <w:bCs/>
                <w:sz w:val="22"/>
                <w:szCs w:val="22"/>
                <w:highlight w:val="cyan"/>
                <w:shd w:val="clear" w:color="auto" w:fill="CCFF66"/>
              </w:rPr>
              <w:t>Antigone, u</w:t>
            </w:r>
            <w:r w:rsidRPr="000E599A">
              <w:rPr>
                <w:b/>
                <w:bCs/>
                <w:sz w:val="22"/>
                <w:szCs w:val="22"/>
                <w:highlight w:val="cyan"/>
                <w:shd w:val="clear" w:color="auto" w:fill="CCFF66"/>
              </w:rPr>
              <w:t>ne héroïne qui dit non</w:t>
            </w:r>
            <w:r w:rsidRPr="00354EE7">
              <w:rPr>
                <w:sz w:val="22"/>
                <w:szCs w:val="22"/>
              </w:rPr>
              <w:t xml:space="preserve"> </w:t>
            </w:r>
          </w:p>
          <w:p w14:paraId="26D64B83" w14:textId="42956144" w:rsidR="00001F64" w:rsidRDefault="00001F64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0DEF">
              <w:rPr>
                <w:sz w:val="22"/>
                <w:szCs w:val="22"/>
              </w:rPr>
              <w:t>Septembre</w:t>
            </w:r>
            <w:r w:rsidR="00E772E2">
              <w:rPr>
                <w:sz w:val="22"/>
                <w:szCs w:val="22"/>
              </w:rPr>
              <w:t>-octobre</w:t>
            </w:r>
            <w:r w:rsidR="00450791">
              <w:rPr>
                <w:sz w:val="22"/>
                <w:szCs w:val="22"/>
              </w:rPr>
              <w:t>, 5 semaines</w:t>
            </w:r>
            <w:r>
              <w:rPr>
                <w:sz w:val="22"/>
                <w:szCs w:val="22"/>
              </w:rPr>
              <w:t>)</w:t>
            </w:r>
          </w:p>
          <w:p w14:paraId="7F1CDA86" w14:textId="77777777" w:rsidR="00C70DEF" w:rsidRDefault="00C70DEF" w:rsidP="004654D4">
            <w:pPr>
              <w:pStyle w:val="NormalWeb"/>
              <w:keepNext/>
              <w:spacing w:before="120" w:beforeAutospacing="0" w:after="0"/>
              <w:rPr>
                <w:sz w:val="22"/>
                <w:szCs w:val="22"/>
              </w:rPr>
            </w:pPr>
          </w:p>
          <w:p w14:paraId="061B95DE" w14:textId="30F3E60B" w:rsidR="00001F64" w:rsidRDefault="00001F64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 w:rsidRPr="004A421D">
              <w:rPr>
                <w:b/>
                <w:color w:val="FF0000"/>
                <w:sz w:val="22"/>
                <w:szCs w:val="22"/>
              </w:rPr>
              <w:t>Œuvre intégrale</w:t>
            </w:r>
            <w:r w:rsidRPr="00354EE7">
              <w:rPr>
                <w:sz w:val="22"/>
                <w:szCs w:val="22"/>
              </w:rPr>
              <w:t>, en série au collège</w:t>
            </w:r>
          </w:p>
          <w:p w14:paraId="6B511EBE" w14:textId="51E7E0F6" w:rsidR="00001F64" w:rsidRDefault="002C675A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F64" w:rsidRPr="00273848">
              <w:rPr>
                <w:sz w:val="22"/>
                <w:szCs w:val="22"/>
              </w:rPr>
              <w:t xml:space="preserve"> extraits :</w:t>
            </w:r>
          </w:p>
          <w:p w14:paraId="47AE2657" w14:textId="77777777" w:rsidR="00C70DEF" w:rsidRPr="00273848" w:rsidRDefault="00C70DEF" w:rsidP="004654D4">
            <w:pPr>
              <w:pStyle w:val="NormalWeb"/>
              <w:keepNext/>
              <w:spacing w:before="0" w:beforeAutospacing="0" w:after="0"/>
              <w:rPr>
                <w:sz w:val="22"/>
                <w:szCs w:val="22"/>
              </w:rPr>
            </w:pPr>
          </w:p>
          <w:p w14:paraId="22154899" w14:textId="77796066" w:rsidR="00001F64" w:rsidRDefault="00001F64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 w:rsidRPr="00354EE7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EB6590">
              <w:rPr>
                <w:rFonts w:ascii="Times New Roman" w:eastAsia="Times New Roman" w:hAnsi="Times New Roman" w:cs="Times New Roman"/>
                <w:lang w:eastAsia="fr-FR"/>
              </w:rPr>
              <w:t>Prologue</w:t>
            </w:r>
          </w:p>
          <w:p w14:paraId="06741A81" w14:textId="77777777" w:rsidR="008E0E58" w:rsidRDefault="008E0E58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58EECE0" w14:textId="34E04057" w:rsidR="00513AEE" w:rsidRDefault="00513AEE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Confrontation Antigone/Ismène (p. 23-31)</w:t>
            </w:r>
          </w:p>
          <w:p w14:paraId="1A111044" w14:textId="77777777" w:rsidR="008E0E58" w:rsidRDefault="008E0E58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722184D" w14:textId="387A9592" w:rsidR="00A63BFC" w:rsidRDefault="00A63BFC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Antigone face à Créon </w:t>
            </w:r>
          </w:p>
          <w:p w14:paraId="51C8D6B5" w14:textId="77777777" w:rsidR="008E0E58" w:rsidRDefault="008E0E58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0B3463" w14:textId="2626B7C3" w:rsidR="00F002F8" w:rsidRDefault="00F002F8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DS final type brevet : Antigone et le garde (la lettre) : p. 112-116.</w:t>
            </w:r>
          </w:p>
          <w:p w14:paraId="366486A3" w14:textId="77777777" w:rsidR="008E0E58" w:rsidRPr="00CA2B8B" w:rsidRDefault="008E0E58" w:rsidP="004654D4">
            <w:pPr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2E5A1E4" w14:textId="753655E2" w:rsidR="00261812" w:rsidRDefault="00001F64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4C09F0">
              <w:rPr>
                <w:b/>
                <w:sz w:val="22"/>
                <w:szCs w:val="22"/>
              </w:rPr>
              <w:t>HDA</w:t>
            </w:r>
            <w:r w:rsidRPr="00354EE7">
              <w:rPr>
                <w:sz w:val="22"/>
                <w:szCs w:val="22"/>
              </w:rPr>
              <w:t xml:space="preserve"> : </w:t>
            </w:r>
          </w:p>
          <w:p w14:paraId="4089AFB8" w14:textId="77777777" w:rsidR="008E0E58" w:rsidRDefault="008E0E58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2E807F45" w14:textId="2A7AA6D4" w:rsidR="00C567C1" w:rsidRDefault="00261812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1F64" w:rsidRPr="00354EE7">
              <w:rPr>
                <w:sz w:val="22"/>
                <w:szCs w:val="22"/>
              </w:rPr>
              <w:t>visionnage d</w:t>
            </w:r>
            <w:r w:rsidR="00270C16">
              <w:rPr>
                <w:sz w:val="22"/>
                <w:szCs w:val="22"/>
              </w:rPr>
              <w:t>’extraits de la</w:t>
            </w:r>
            <w:r w:rsidR="00001F64" w:rsidRPr="00354EE7">
              <w:rPr>
                <w:sz w:val="22"/>
                <w:szCs w:val="22"/>
              </w:rPr>
              <w:t xml:space="preserve"> mise en scène de </w:t>
            </w:r>
            <w:r w:rsidR="002C675A">
              <w:rPr>
                <w:sz w:val="22"/>
                <w:szCs w:val="22"/>
              </w:rPr>
              <w:t>Nicolas Briançon</w:t>
            </w:r>
          </w:p>
          <w:p w14:paraId="3E5EDA0C" w14:textId="77777777" w:rsidR="008E0E58" w:rsidRDefault="008E0E58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129F52EF" w14:textId="77777777" w:rsidR="00261812" w:rsidRDefault="0040487D" w:rsidP="004654D4">
            <w:pPr>
              <w:pStyle w:val="NormalWeb"/>
              <w:keepNext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61812">
              <w:rPr>
                <w:sz w:val="22"/>
                <w:szCs w:val="22"/>
              </w:rPr>
              <w:t xml:space="preserve">analyse de l’affiche du film </w:t>
            </w:r>
            <w:r w:rsidR="00261812" w:rsidRPr="00261812">
              <w:rPr>
                <w:i/>
                <w:sz w:val="22"/>
                <w:szCs w:val="22"/>
              </w:rPr>
              <w:t>La Vague</w:t>
            </w:r>
            <w:r w:rsidR="00C947DC">
              <w:rPr>
                <w:sz w:val="22"/>
                <w:szCs w:val="22"/>
              </w:rPr>
              <w:t> </w:t>
            </w:r>
            <w:r w:rsidR="007C2374">
              <w:rPr>
                <w:sz w:val="22"/>
                <w:szCs w:val="22"/>
              </w:rPr>
              <w:t xml:space="preserve">de Dennis Gansel </w:t>
            </w:r>
            <w:r w:rsidR="00C947DC">
              <w:rPr>
                <w:sz w:val="22"/>
                <w:szCs w:val="22"/>
              </w:rPr>
              <w:t>: projection et analyse</w:t>
            </w:r>
          </w:p>
          <w:p w14:paraId="1E645574" w14:textId="77777777" w:rsidR="002E1207" w:rsidRPr="00C567C1" w:rsidRDefault="002E1207" w:rsidP="004654D4">
            <w:pPr>
              <w:pStyle w:val="Sansinterligne"/>
              <w:keepNext/>
              <w:jc w:val="both"/>
              <w:rPr>
                <w:bCs/>
                <w:highlight w:val="green"/>
                <w:shd w:val="clear" w:color="auto" w:fill="FF99FF"/>
              </w:rPr>
            </w:pPr>
          </w:p>
        </w:tc>
        <w:tc>
          <w:tcPr>
            <w:tcW w:w="964" w:type="dxa"/>
            <w:shd w:val="clear" w:color="auto" w:fill="FDE9D9" w:themeFill="accent6" w:themeFillTint="33"/>
          </w:tcPr>
          <w:p w14:paraId="0A2F0C80" w14:textId="77777777" w:rsidR="00001F64" w:rsidRPr="007C402B" w:rsidRDefault="00001F64" w:rsidP="004654D4">
            <w:pPr>
              <w:pStyle w:val="NormalWeb"/>
              <w:keepNext/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49FF374F" w14:textId="77777777" w:rsidR="00001F64" w:rsidRDefault="00001F64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14:paraId="5EF99D00" w14:textId="77777777" w:rsidR="00BB55A0" w:rsidRPr="00C52011" w:rsidRDefault="00BB55A0" w:rsidP="004654D4">
            <w:pPr>
              <w:pStyle w:val="Sansinterligne"/>
              <w:keepNext/>
              <w:jc w:val="both"/>
              <w:rPr>
                <w:lang w:eastAsia="fr-FR"/>
              </w:rPr>
            </w:pPr>
          </w:p>
        </w:tc>
        <w:tc>
          <w:tcPr>
            <w:tcW w:w="1199" w:type="dxa"/>
            <w:shd w:val="clear" w:color="auto" w:fill="FDE9D9" w:themeFill="accent6" w:themeFillTint="33"/>
          </w:tcPr>
          <w:p w14:paraId="2908F7E5" w14:textId="77777777" w:rsidR="00286804" w:rsidRPr="00421A63" w:rsidRDefault="00286804" w:rsidP="004654D4">
            <w:pPr>
              <w:pStyle w:val="Sansinterligne"/>
              <w:keepNext/>
              <w:jc w:val="both"/>
            </w:pPr>
          </w:p>
        </w:tc>
        <w:tc>
          <w:tcPr>
            <w:tcW w:w="1020" w:type="dxa"/>
            <w:shd w:val="clear" w:color="auto" w:fill="FDE9D9" w:themeFill="accent6" w:themeFillTint="33"/>
          </w:tcPr>
          <w:p w14:paraId="581ADF70" w14:textId="77777777" w:rsidR="00EA1F7F" w:rsidRDefault="00EA1F7F" w:rsidP="004654D4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9FA9DF6" w14:textId="77777777" w:rsidR="00CA2F58" w:rsidRPr="0073680E" w:rsidRDefault="00CA2F58" w:rsidP="004654D4">
            <w:pPr>
              <w:keepNext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5BD6" w:rsidRPr="00CB5B29" w14:paraId="18442634" w14:textId="77777777" w:rsidTr="00B05BD6">
        <w:trPr>
          <w:cantSplit/>
          <w:trHeight w:val="1134"/>
        </w:trPr>
        <w:tc>
          <w:tcPr>
            <w:tcW w:w="601" w:type="dxa"/>
            <w:shd w:val="clear" w:color="auto" w:fill="E5DFEC" w:themeFill="accent4" w:themeFillTint="33"/>
            <w:textDirection w:val="btLr"/>
          </w:tcPr>
          <w:p w14:paraId="68C667E9" w14:textId="77777777" w:rsidR="000E599A" w:rsidRPr="003E6972" w:rsidRDefault="003E6972" w:rsidP="004654D4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 w:rsidRPr="003E6972">
              <w:rPr>
                <w:rFonts w:ascii="Times New Roman" w:hAnsi="Times New Roman" w:cs="Times New Roman"/>
                <w:noProof/>
                <w:lang w:eastAsia="fr-FR"/>
              </w:rPr>
              <w:lastRenderedPageBreak/>
              <w:t>Visions poétiques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1E8D4AC3" w14:textId="77777777" w:rsidR="000E599A" w:rsidRDefault="000E599A" w:rsidP="004654D4">
            <w:pPr>
              <w:keepNext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>Séquence 7</w:t>
            </w:r>
            <w:r w:rsidRPr="00CB5B29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. </w:t>
            </w:r>
            <w:r w:rsidR="007F650E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 xml:space="preserve">Voyages en </w:t>
            </w:r>
            <w:r w:rsidR="002774E5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>P</w:t>
            </w:r>
            <w:r w:rsidR="007F650E">
              <w:rPr>
                <w:rFonts w:ascii="Times New Roman" w:eastAsia="Times New Roman" w:hAnsi="Times New Roman" w:cs="Times New Roman"/>
                <w:b/>
                <w:bCs/>
                <w:shd w:val="clear" w:color="auto" w:fill="CCFF66"/>
                <w:lang w:eastAsia="fr-FR"/>
              </w:rPr>
              <w:t>oésie</w:t>
            </w:r>
          </w:p>
          <w:p w14:paraId="2D79CAA5" w14:textId="77777777" w:rsidR="000E599A" w:rsidRDefault="000E599A" w:rsidP="004654D4">
            <w:pPr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 w:rsidRPr="00CB5B29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7F650E">
              <w:rPr>
                <w:rFonts w:ascii="Times New Roman" w:eastAsia="Times New Roman" w:hAnsi="Times New Roman" w:cs="Times New Roman"/>
                <w:lang w:eastAsia="fr-FR"/>
              </w:rPr>
              <w:t>novembre-décembre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3 semaines)</w:t>
            </w:r>
          </w:p>
          <w:p w14:paraId="345FF170" w14:textId="77777777" w:rsidR="000E599A" w:rsidRDefault="000E599A" w:rsidP="004654D4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8064A2" w:themeColor="accent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8064A2" w:themeColor="accent4"/>
                <w:lang w:eastAsia="fr-FR"/>
              </w:rPr>
              <w:t>GT</w:t>
            </w:r>
          </w:p>
          <w:p w14:paraId="5FBE12D4" w14:textId="77777777" w:rsidR="000E599A" w:rsidRDefault="000E599A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19E53140" w14:textId="77777777" w:rsidR="000E599A" w:rsidRDefault="000E599A" w:rsidP="004654D4">
            <w:pPr>
              <w:pStyle w:val="Sansinterligne"/>
              <w:keepNext/>
              <w:jc w:val="both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="00284A1E">
              <w:rPr>
                <w:rFonts w:ascii="Times New Roman" w:hAnsi="Times New Roman" w:cs="Times New Roman"/>
                <w:lang w:eastAsia="fr-FR"/>
              </w:rPr>
              <w:t>Rimbaud, extrait du « Bateau ivre » / une marine impressionniste</w:t>
            </w:r>
          </w:p>
          <w:p w14:paraId="089F1CC0" w14:textId="77777777" w:rsidR="006927D1" w:rsidRDefault="006927D1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5B1EA393" w14:textId="77777777" w:rsidR="000E599A" w:rsidRDefault="000E599A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="00284A1E">
              <w:rPr>
                <w:rFonts w:ascii="Times New Roman" w:hAnsi="Times New Roman" w:cs="Times New Roman"/>
                <w:lang w:eastAsia="fr-FR"/>
              </w:rPr>
              <w:t>Cendrars, extrait « La Prose du transsibérien » / Turner</w:t>
            </w:r>
          </w:p>
          <w:p w14:paraId="41763696" w14:textId="77777777" w:rsidR="006927D1" w:rsidRDefault="006927D1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6F18FFD1" w14:textId="77777777" w:rsidR="00284A1E" w:rsidRDefault="00284A1E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- Baudelaire, « Un hémisphère dans une chevelure » (voyage immobile) / Matisse, « Luxe, calme et volupté »</w:t>
            </w:r>
          </w:p>
          <w:p w14:paraId="2D1AE146" w14:textId="77777777" w:rsidR="000E599A" w:rsidRDefault="000E599A" w:rsidP="004654D4">
            <w:pPr>
              <w:pStyle w:val="Sansinterligne"/>
              <w:keepNext/>
              <w:rPr>
                <w:rFonts w:ascii="Times New Roman" w:hAnsi="Times New Roman" w:cs="Times New Roman"/>
                <w:lang w:eastAsia="fr-FR"/>
              </w:rPr>
            </w:pPr>
          </w:p>
          <w:p w14:paraId="7B410714" w14:textId="77777777" w:rsidR="000E599A" w:rsidRDefault="000E599A" w:rsidP="004654D4">
            <w:pPr>
              <w:pStyle w:val="Sansinterligne"/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 w:rsidRPr="00E57E04">
              <w:rPr>
                <w:rFonts w:ascii="Times New Roman" w:hAnsi="Times New Roman" w:cs="Times New Roman"/>
                <w:lang w:eastAsia="fr-FR"/>
              </w:rPr>
              <w:t xml:space="preserve">- </w:t>
            </w:r>
            <w:r w:rsidRPr="00686ECF">
              <w:rPr>
                <w:rFonts w:ascii="Times New Roman" w:eastAsia="Times New Roman" w:hAnsi="Times New Roman" w:cs="Times New Roman"/>
                <w:b/>
                <w:color w:val="FF00FF"/>
                <w:lang w:eastAsia="fr-FR"/>
              </w:rPr>
              <w:t>HDA</w:t>
            </w:r>
            <w:r w:rsidRPr="00686ECF">
              <w:rPr>
                <w:rFonts w:ascii="Times New Roman" w:eastAsia="Times New Roman" w:hAnsi="Times New Roman" w:cs="Times New Roman"/>
                <w:color w:val="FF00FF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954C3D">
              <w:rPr>
                <w:rFonts w:ascii="Times New Roman" w:eastAsia="Times New Roman" w:hAnsi="Times New Roman" w:cs="Times New Roman"/>
                <w:lang w:eastAsia="fr-FR"/>
              </w:rPr>
              <w:t>à chaque poème correspond un tableau</w:t>
            </w:r>
          </w:p>
          <w:p w14:paraId="08B98381" w14:textId="77777777" w:rsidR="006927D1" w:rsidRDefault="006927D1" w:rsidP="004654D4">
            <w:pPr>
              <w:pStyle w:val="Sansinterligne"/>
              <w:keepNext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Boulet (illustrateur) : « Notre Toyota était fantastique » sur la poésie du voyage en voiture : </w:t>
            </w:r>
            <w:hyperlink r:id="rId6" w:history="1">
              <w:r w:rsidRPr="006E3EAD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http://www.bouletcorp.com/2013/10/08/notre-toyota-etait-fantastique/</w:t>
              </w:r>
            </w:hyperlink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4FF69B71" w14:textId="77777777" w:rsidR="00EA1F7F" w:rsidRDefault="00EA1F7F" w:rsidP="004654D4">
            <w:pPr>
              <w:pStyle w:val="Sansinterligne"/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2B62501" w14:textId="77777777" w:rsidR="00EA1F7F" w:rsidRDefault="00EA1F7F" w:rsidP="004654D4">
            <w:pPr>
              <w:pStyle w:val="Sansinterligne"/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DS final type brevet</w:t>
            </w:r>
            <w:r w:rsidR="005631C5">
              <w:rPr>
                <w:rFonts w:ascii="Times New Roman" w:eastAsia="Times New Roman" w:hAnsi="Times New Roman" w:cs="Times New Roman"/>
                <w:lang w:eastAsia="fr-FR"/>
              </w:rPr>
              <w:t> : un poème sur la nuit</w:t>
            </w:r>
          </w:p>
          <w:p w14:paraId="60B660DE" w14:textId="77777777" w:rsidR="002B1B4C" w:rsidRDefault="002B1B4C" w:rsidP="004654D4">
            <w:pPr>
              <w:pStyle w:val="Sansinterligne"/>
              <w:keepNext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FAF05C1" w14:textId="77777777" w:rsidR="002B1B4C" w:rsidRPr="002B1B4C" w:rsidRDefault="002B1B4C" w:rsidP="004654D4">
            <w:pPr>
              <w:pStyle w:val="Sansinterligne"/>
              <w:keepNext/>
              <w:rPr>
                <w:b/>
                <w:i/>
              </w:rPr>
            </w:pPr>
            <w:r w:rsidRPr="002B1B4C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AP : </w:t>
            </w:r>
            <w:r w:rsidR="00CA3808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révisions</w:t>
            </w:r>
          </w:p>
        </w:tc>
        <w:tc>
          <w:tcPr>
            <w:tcW w:w="964" w:type="dxa"/>
            <w:shd w:val="clear" w:color="auto" w:fill="E5DFEC" w:themeFill="accent4" w:themeFillTint="33"/>
          </w:tcPr>
          <w:p w14:paraId="087CA68B" w14:textId="77777777" w:rsidR="000E599A" w:rsidRPr="009C3631" w:rsidRDefault="000E599A" w:rsidP="004654D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14:paraId="310DC56A" w14:textId="77777777" w:rsidR="000E599A" w:rsidRPr="009C3631" w:rsidRDefault="000E599A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E5DFEC" w:themeFill="accent4" w:themeFillTint="33"/>
          </w:tcPr>
          <w:p w14:paraId="785B3FB5" w14:textId="77777777" w:rsidR="00A85C54" w:rsidRPr="009C3631" w:rsidRDefault="00A85C54" w:rsidP="004654D4">
            <w:pPr>
              <w:keepNext/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E5DFEC" w:themeFill="accent4" w:themeFillTint="33"/>
          </w:tcPr>
          <w:p w14:paraId="5FA7F88A" w14:textId="77777777" w:rsidR="000E599A" w:rsidRPr="008051C7" w:rsidRDefault="000E599A" w:rsidP="004654D4">
            <w:pPr>
              <w:pStyle w:val="NormalWeb"/>
              <w:keepNext/>
              <w:spacing w:after="0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E5DFEC" w:themeFill="accent4" w:themeFillTint="33"/>
          </w:tcPr>
          <w:p w14:paraId="49F6B4A7" w14:textId="77777777" w:rsidR="008051C7" w:rsidRPr="009C3631" w:rsidRDefault="008051C7" w:rsidP="004654D4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187D4170" w14:textId="77777777" w:rsidR="008051C7" w:rsidRPr="009C3631" w:rsidRDefault="008051C7" w:rsidP="004654D4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14:paraId="097A5B6E" w14:textId="77777777" w:rsidR="000A76F7" w:rsidRDefault="000A76F7"/>
    <w:sectPr w:rsidR="000A76F7" w:rsidSect="00D7454F">
      <w:pgSz w:w="11907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EB"/>
    <w:multiLevelType w:val="hybridMultilevel"/>
    <w:tmpl w:val="C8FAACCA"/>
    <w:lvl w:ilvl="0" w:tplc="038A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90B"/>
    <w:multiLevelType w:val="hybridMultilevel"/>
    <w:tmpl w:val="13CAA57E"/>
    <w:lvl w:ilvl="0" w:tplc="C2A25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7C2"/>
    <w:multiLevelType w:val="hybridMultilevel"/>
    <w:tmpl w:val="A1DAA2EA"/>
    <w:lvl w:ilvl="0" w:tplc="2404168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7E7"/>
    <w:multiLevelType w:val="hybridMultilevel"/>
    <w:tmpl w:val="D1E018E6"/>
    <w:lvl w:ilvl="0" w:tplc="60588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A6C"/>
    <w:multiLevelType w:val="multilevel"/>
    <w:tmpl w:val="151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833EB"/>
    <w:multiLevelType w:val="multilevel"/>
    <w:tmpl w:val="1C4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C14FB"/>
    <w:multiLevelType w:val="multilevel"/>
    <w:tmpl w:val="21F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22BCA"/>
    <w:multiLevelType w:val="hybridMultilevel"/>
    <w:tmpl w:val="AE58F7E2"/>
    <w:lvl w:ilvl="0" w:tplc="0868B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91A50"/>
    <w:multiLevelType w:val="hybridMultilevel"/>
    <w:tmpl w:val="B4104954"/>
    <w:lvl w:ilvl="0" w:tplc="B5C27F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3641"/>
    <w:multiLevelType w:val="multilevel"/>
    <w:tmpl w:val="340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D42F9"/>
    <w:multiLevelType w:val="multilevel"/>
    <w:tmpl w:val="3BD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E6500"/>
    <w:multiLevelType w:val="multilevel"/>
    <w:tmpl w:val="129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B5AC9"/>
    <w:multiLevelType w:val="hybridMultilevel"/>
    <w:tmpl w:val="DAC2CCAA"/>
    <w:lvl w:ilvl="0" w:tplc="501A7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8227E"/>
    <w:multiLevelType w:val="multilevel"/>
    <w:tmpl w:val="F37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C5E82"/>
    <w:multiLevelType w:val="hybridMultilevel"/>
    <w:tmpl w:val="175C6484"/>
    <w:lvl w:ilvl="0" w:tplc="CA10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52E3F"/>
    <w:multiLevelType w:val="hybridMultilevel"/>
    <w:tmpl w:val="8F7605A6"/>
    <w:lvl w:ilvl="0" w:tplc="C7242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00281"/>
    <w:multiLevelType w:val="multilevel"/>
    <w:tmpl w:val="72F6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3E4ED3"/>
    <w:multiLevelType w:val="multilevel"/>
    <w:tmpl w:val="5B1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44392"/>
    <w:multiLevelType w:val="multilevel"/>
    <w:tmpl w:val="EBC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750AD"/>
    <w:multiLevelType w:val="multilevel"/>
    <w:tmpl w:val="7DD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F7"/>
    <w:rsid w:val="00001F64"/>
    <w:rsid w:val="0000226B"/>
    <w:rsid w:val="00015CE9"/>
    <w:rsid w:val="00016489"/>
    <w:rsid w:val="000209B6"/>
    <w:rsid w:val="00020BF2"/>
    <w:rsid w:val="00020F2F"/>
    <w:rsid w:val="00022DAD"/>
    <w:rsid w:val="00022FBA"/>
    <w:rsid w:val="000402C1"/>
    <w:rsid w:val="00041C5D"/>
    <w:rsid w:val="000540CE"/>
    <w:rsid w:val="0005489D"/>
    <w:rsid w:val="0005683D"/>
    <w:rsid w:val="000640E3"/>
    <w:rsid w:val="00066416"/>
    <w:rsid w:val="00074A4A"/>
    <w:rsid w:val="00076BE2"/>
    <w:rsid w:val="00084093"/>
    <w:rsid w:val="0009121B"/>
    <w:rsid w:val="00093CF5"/>
    <w:rsid w:val="000A3DF2"/>
    <w:rsid w:val="000A76F7"/>
    <w:rsid w:val="000B04E0"/>
    <w:rsid w:val="000B0EA6"/>
    <w:rsid w:val="000B289E"/>
    <w:rsid w:val="000B54EB"/>
    <w:rsid w:val="000C04EB"/>
    <w:rsid w:val="000C56A0"/>
    <w:rsid w:val="000C576D"/>
    <w:rsid w:val="000C66C6"/>
    <w:rsid w:val="000D0A4C"/>
    <w:rsid w:val="000E028E"/>
    <w:rsid w:val="000E3380"/>
    <w:rsid w:val="000E599A"/>
    <w:rsid w:val="000E6BED"/>
    <w:rsid w:val="000F000F"/>
    <w:rsid w:val="000F7E2A"/>
    <w:rsid w:val="0011524B"/>
    <w:rsid w:val="00120E7B"/>
    <w:rsid w:val="00127119"/>
    <w:rsid w:val="00127DA6"/>
    <w:rsid w:val="00132A65"/>
    <w:rsid w:val="00141B73"/>
    <w:rsid w:val="001468CA"/>
    <w:rsid w:val="0014691E"/>
    <w:rsid w:val="0015244D"/>
    <w:rsid w:val="0016490D"/>
    <w:rsid w:val="00166AEE"/>
    <w:rsid w:val="00186CDF"/>
    <w:rsid w:val="00193C23"/>
    <w:rsid w:val="00195C0B"/>
    <w:rsid w:val="00196216"/>
    <w:rsid w:val="001A031C"/>
    <w:rsid w:val="001A197F"/>
    <w:rsid w:val="001A4EC5"/>
    <w:rsid w:val="001A5C33"/>
    <w:rsid w:val="001B6DB6"/>
    <w:rsid w:val="001C1E37"/>
    <w:rsid w:val="001C2323"/>
    <w:rsid w:val="001C3575"/>
    <w:rsid w:val="001C64FB"/>
    <w:rsid w:val="001D15AC"/>
    <w:rsid w:val="001D3524"/>
    <w:rsid w:val="001F7BFE"/>
    <w:rsid w:val="001F7F3C"/>
    <w:rsid w:val="00210E8B"/>
    <w:rsid w:val="00211B74"/>
    <w:rsid w:val="002206A8"/>
    <w:rsid w:val="00222C29"/>
    <w:rsid w:val="00224529"/>
    <w:rsid w:val="0022622F"/>
    <w:rsid w:val="002306B6"/>
    <w:rsid w:val="00236E3B"/>
    <w:rsid w:val="00244291"/>
    <w:rsid w:val="00246A9A"/>
    <w:rsid w:val="00257F1E"/>
    <w:rsid w:val="00261812"/>
    <w:rsid w:val="00263CDD"/>
    <w:rsid w:val="00263FC3"/>
    <w:rsid w:val="00264A6A"/>
    <w:rsid w:val="00270C16"/>
    <w:rsid w:val="00273848"/>
    <w:rsid w:val="00274450"/>
    <w:rsid w:val="002774E5"/>
    <w:rsid w:val="00284A1E"/>
    <w:rsid w:val="00286804"/>
    <w:rsid w:val="002942CD"/>
    <w:rsid w:val="002B1B4C"/>
    <w:rsid w:val="002B4304"/>
    <w:rsid w:val="002B488D"/>
    <w:rsid w:val="002C675A"/>
    <w:rsid w:val="002D43FE"/>
    <w:rsid w:val="002D47DD"/>
    <w:rsid w:val="002E1207"/>
    <w:rsid w:val="002E3982"/>
    <w:rsid w:val="002E4016"/>
    <w:rsid w:val="002E6684"/>
    <w:rsid w:val="002F08F4"/>
    <w:rsid w:val="002F1593"/>
    <w:rsid w:val="002F16A3"/>
    <w:rsid w:val="002F276B"/>
    <w:rsid w:val="002F56B4"/>
    <w:rsid w:val="002F6047"/>
    <w:rsid w:val="00301898"/>
    <w:rsid w:val="00301CF0"/>
    <w:rsid w:val="00314D60"/>
    <w:rsid w:val="0031559F"/>
    <w:rsid w:val="00316670"/>
    <w:rsid w:val="0032501A"/>
    <w:rsid w:val="00325A1E"/>
    <w:rsid w:val="003267E1"/>
    <w:rsid w:val="00330837"/>
    <w:rsid w:val="00341E22"/>
    <w:rsid w:val="00354EE7"/>
    <w:rsid w:val="00365E2A"/>
    <w:rsid w:val="0036631C"/>
    <w:rsid w:val="00366E8D"/>
    <w:rsid w:val="00370155"/>
    <w:rsid w:val="0038461C"/>
    <w:rsid w:val="0039033D"/>
    <w:rsid w:val="003966F5"/>
    <w:rsid w:val="003A2CC2"/>
    <w:rsid w:val="003B0694"/>
    <w:rsid w:val="003B0CAF"/>
    <w:rsid w:val="003B1B23"/>
    <w:rsid w:val="003B655F"/>
    <w:rsid w:val="003C1420"/>
    <w:rsid w:val="003C64E5"/>
    <w:rsid w:val="003C6C8C"/>
    <w:rsid w:val="003D245B"/>
    <w:rsid w:val="003D750A"/>
    <w:rsid w:val="003E004D"/>
    <w:rsid w:val="003E2E44"/>
    <w:rsid w:val="003E3A42"/>
    <w:rsid w:val="003E4662"/>
    <w:rsid w:val="003E6972"/>
    <w:rsid w:val="0040199C"/>
    <w:rsid w:val="0040487D"/>
    <w:rsid w:val="00406105"/>
    <w:rsid w:val="004065AC"/>
    <w:rsid w:val="00406EDD"/>
    <w:rsid w:val="004122C4"/>
    <w:rsid w:val="00421A63"/>
    <w:rsid w:val="00425206"/>
    <w:rsid w:val="00432526"/>
    <w:rsid w:val="00432A32"/>
    <w:rsid w:val="00441E68"/>
    <w:rsid w:val="00450791"/>
    <w:rsid w:val="004654D4"/>
    <w:rsid w:val="004757B3"/>
    <w:rsid w:val="0048473C"/>
    <w:rsid w:val="004905BB"/>
    <w:rsid w:val="0049266E"/>
    <w:rsid w:val="004A1220"/>
    <w:rsid w:val="004A421D"/>
    <w:rsid w:val="004B1126"/>
    <w:rsid w:val="004B2173"/>
    <w:rsid w:val="004C09F0"/>
    <w:rsid w:val="004C0BB0"/>
    <w:rsid w:val="004D0D7C"/>
    <w:rsid w:val="004D4880"/>
    <w:rsid w:val="004D51EC"/>
    <w:rsid w:val="004D73CA"/>
    <w:rsid w:val="004E1A5D"/>
    <w:rsid w:val="004E73EC"/>
    <w:rsid w:val="004F141F"/>
    <w:rsid w:val="0050311E"/>
    <w:rsid w:val="005049AB"/>
    <w:rsid w:val="00506038"/>
    <w:rsid w:val="00507008"/>
    <w:rsid w:val="005071D8"/>
    <w:rsid w:val="005117ED"/>
    <w:rsid w:val="00513AEE"/>
    <w:rsid w:val="0052062C"/>
    <w:rsid w:val="00520C0B"/>
    <w:rsid w:val="00520C3B"/>
    <w:rsid w:val="00526F0A"/>
    <w:rsid w:val="00532AF0"/>
    <w:rsid w:val="00535365"/>
    <w:rsid w:val="00535462"/>
    <w:rsid w:val="005443F3"/>
    <w:rsid w:val="005500E6"/>
    <w:rsid w:val="005516BB"/>
    <w:rsid w:val="005568F9"/>
    <w:rsid w:val="00560E4F"/>
    <w:rsid w:val="005631C5"/>
    <w:rsid w:val="00572E13"/>
    <w:rsid w:val="005742A0"/>
    <w:rsid w:val="005830E4"/>
    <w:rsid w:val="00583751"/>
    <w:rsid w:val="00583BDA"/>
    <w:rsid w:val="00585143"/>
    <w:rsid w:val="0059141E"/>
    <w:rsid w:val="005915A5"/>
    <w:rsid w:val="00597D23"/>
    <w:rsid w:val="005D2650"/>
    <w:rsid w:val="005F37EA"/>
    <w:rsid w:val="005F5008"/>
    <w:rsid w:val="005F779C"/>
    <w:rsid w:val="00617467"/>
    <w:rsid w:val="006230FF"/>
    <w:rsid w:val="0062580C"/>
    <w:rsid w:val="00631579"/>
    <w:rsid w:val="006321BB"/>
    <w:rsid w:val="00643FDC"/>
    <w:rsid w:val="00645419"/>
    <w:rsid w:val="00646646"/>
    <w:rsid w:val="006574DB"/>
    <w:rsid w:val="00657959"/>
    <w:rsid w:val="006674C3"/>
    <w:rsid w:val="0066763D"/>
    <w:rsid w:val="006813D7"/>
    <w:rsid w:val="006927D1"/>
    <w:rsid w:val="006A02CD"/>
    <w:rsid w:val="006A03AE"/>
    <w:rsid w:val="006B7399"/>
    <w:rsid w:val="006C0FD1"/>
    <w:rsid w:val="006C24ED"/>
    <w:rsid w:val="006E3091"/>
    <w:rsid w:val="006E4A34"/>
    <w:rsid w:val="006E6B05"/>
    <w:rsid w:val="006F05F4"/>
    <w:rsid w:val="006F30C1"/>
    <w:rsid w:val="006F329D"/>
    <w:rsid w:val="00703575"/>
    <w:rsid w:val="007044CD"/>
    <w:rsid w:val="00720FF7"/>
    <w:rsid w:val="00726FAF"/>
    <w:rsid w:val="007329FA"/>
    <w:rsid w:val="00733733"/>
    <w:rsid w:val="007340C1"/>
    <w:rsid w:val="0073680E"/>
    <w:rsid w:val="00736C14"/>
    <w:rsid w:val="007605F0"/>
    <w:rsid w:val="00760C97"/>
    <w:rsid w:val="00764432"/>
    <w:rsid w:val="00766056"/>
    <w:rsid w:val="0077769C"/>
    <w:rsid w:val="0078078D"/>
    <w:rsid w:val="00781B51"/>
    <w:rsid w:val="00791139"/>
    <w:rsid w:val="007936A7"/>
    <w:rsid w:val="00793B99"/>
    <w:rsid w:val="007963B5"/>
    <w:rsid w:val="007A1BB4"/>
    <w:rsid w:val="007A3C6B"/>
    <w:rsid w:val="007B08B2"/>
    <w:rsid w:val="007B3EF6"/>
    <w:rsid w:val="007B43C6"/>
    <w:rsid w:val="007C2374"/>
    <w:rsid w:val="007C402B"/>
    <w:rsid w:val="007C623E"/>
    <w:rsid w:val="007C63F4"/>
    <w:rsid w:val="007D028A"/>
    <w:rsid w:val="007D6550"/>
    <w:rsid w:val="007E3709"/>
    <w:rsid w:val="007E6EF8"/>
    <w:rsid w:val="007E726A"/>
    <w:rsid w:val="007F3DFC"/>
    <w:rsid w:val="007F650E"/>
    <w:rsid w:val="007F6D76"/>
    <w:rsid w:val="007F6EBC"/>
    <w:rsid w:val="008051C7"/>
    <w:rsid w:val="00813EF2"/>
    <w:rsid w:val="0082041F"/>
    <w:rsid w:val="00823F78"/>
    <w:rsid w:val="00826589"/>
    <w:rsid w:val="0085019C"/>
    <w:rsid w:val="00855191"/>
    <w:rsid w:val="008564CB"/>
    <w:rsid w:val="00865594"/>
    <w:rsid w:val="00867118"/>
    <w:rsid w:val="00872350"/>
    <w:rsid w:val="00873772"/>
    <w:rsid w:val="00873E9C"/>
    <w:rsid w:val="00876A30"/>
    <w:rsid w:val="00884822"/>
    <w:rsid w:val="0088541B"/>
    <w:rsid w:val="00886DBD"/>
    <w:rsid w:val="00891271"/>
    <w:rsid w:val="00893852"/>
    <w:rsid w:val="008A2F04"/>
    <w:rsid w:val="008A329F"/>
    <w:rsid w:val="008A35B0"/>
    <w:rsid w:val="008A4477"/>
    <w:rsid w:val="008A4A7C"/>
    <w:rsid w:val="008A52A3"/>
    <w:rsid w:val="008B646C"/>
    <w:rsid w:val="008C2855"/>
    <w:rsid w:val="008C50DD"/>
    <w:rsid w:val="008E0E2C"/>
    <w:rsid w:val="008E0E58"/>
    <w:rsid w:val="008E5090"/>
    <w:rsid w:val="008E766B"/>
    <w:rsid w:val="008F437A"/>
    <w:rsid w:val="00901A4F"/>
    <w:rsid w:val="00903D32"/>
    <w:rsid w:val="00913590"/>
    <w:rsid w:val="00920B81"/>
    <w:rsid w:val="009218DE"/>
    <w:rsid w:val="00931A35"/>
    <w:rsid w:val="00931D64"/>
    <w:rsid w:val="00931FDE"/>
    <w:rsid w:val="00936A39"/>
    <w:rsid w:val="00946B65"/>
    <w:rsid w:val="00951485"/>
    <w:rsid w:val="009527F3"/>
    <w:rsid w:val="00952A03"/>
    <w:rsid w:val="009541F5"/>
    <w:rsid w:val="00954C3D"/>
    <w:rsid w:val="009567E1"/>
    <w:rsid w:val="00956F27"/>
    <w:rsid w:val="00957A81"/>
    <w:rsid w:val="0096037E"/>
    <w:rsid w:val="00966645"/>
    <w:rsid w:val="00966F08"/>
    <w:rsid w:val="009718B0"/>
    <w:rsid w:val="00974D88"/>
    <w:rsid w:val="00976ED6"/>
    <w:rsid w:val="009935F5"/>
    <w:rsid w:val="0099670B"/>
    <w:rsid w:val="009A7B67"/>
    <w:rsid w:val="009B3F66"/>
    <w:rsid w:val="009B42DD"/>
    <w:rsid w:val="009B4511"/>
    <w:rsid w:val="009B45A8"/>
    <w:rsid w:val="009C3391"/>
    <w:rsid w:val="009C3631"/>
    <w:rsid w:val="009C3B65"/>
    <w:rsid w:val="009C51E7"/>
    <w:rsid w:val="009C5782"/>
    <w:rsid w:val="009D1D94"/>
    <w:rsid w:val="009D52F0"/>
    <w:rsid w:val="009E15DA"/>
    <w:rsid w:val="009E2653"/>
    <w:rsid w:val="009E33A7"/>
    <w:rsid w:val="009E4B84"/>
    <w:rsid w:val="009E5070"/>
    <w:rsid w:val="009F2D06"/>
    <w:rsid w:val="009F4C9C"/>
    <w:rsid w:val="00A00D2D"/>
    <w:rsid w:val="00A11A94"/>
    <w:rsid w:val="00A14313"/>
    <w:rsid w:val="00A153F1"/>
    <w:rsid w:val="00A264A5"/>
    <w:rsid w:val="00A4107A"/>
    <w:rsid w:val="00A43338"/>
    <w:rsid w:val="00A56321"/>
    <w:rsid w:val="00A63BFC"/>
    <w:rsid w:val="00A72838"/>
    <w:rsid w:val="00A74915"/>
    <w:rsid w:val="00A76CAE"/>
    <w:rsid w:val="00A838DE"/>
    <w:rsid w:val="00A85C54"/>
    <w:rsid w:val="00A94243"/>
    <w:rsid w:val="00A950B3"/>
    <w:rsid w:val="00AA5445"/>
    <w:rsid w:val="00AA785F"/>
    <w:rsid w:val="00AB0540"/>
    <w:rsid w:val="00AB5B30"/>
    <w:rsid w:val="00AC6211"/>
    <w:rsid w:val="00AD6121"/>
    <w:rsid w:val="00AD7002"/>
    <w:rsid w:val="00AF570E"/>
    <w:rsid w:val="00B03DDA"/>
    <w:rsid w:val="00B05BD6"/>
    <w:rsid w:val="00B12053"/>
    <w:rsid w:val="00B12148"/>
    <w:rsid w:val="00B150F8"/>
    <w:rsid w:val="00B33737"/>
    <w:rsid w:val="00B35C97"/>
    <w:rsid w:val="00B37EA9"/>
    <w:rsid w:val="00B40294"/>
    <w:rsid w:val="00B412F9"/>
    <w:rsid w:val="00B45E9C"/>
    <w:rsid w:val="00B4664F"/>
    <w:rsid w:val="00B502D5"/>
    <w:rsid w:val="00B50E51"/>
    <w:rsid w:val="00B55B39"/>
    <w:rsid w:val="00B56F2B"/>
    <w:rsid w:val="00B61A8C"/>
    <w:rsid w:val="00B67FD3"/>
    <w:rsid w:val="00B717EA"/>
    <w:rsid w:val="00B9004A"/>
    <w:rsid w:val="00B91372"/>
    <w:rsid w:val="00B9142F"/>
    <w:rsid w:val="00B965F4"/>
    <w:rsid w:val="00B967A6"/>
    <w:rsid w:val="00B96EBA"/>
    <w:rsid w:val="00BA05A4"/>
    <w:rsid w:val="00BA5016"/>
    <w:rsid w:val="00BB1C7F"/>
    <w:rsid w:val="00BB442B"/>
    <w:rsid w:val="00BB45DA"/>
    <w:rsid w:val="00BB55A0"/>
    <w:rsid w:val="00BB730D"/>
    <w:rsid w:val="00BB756F"/>
    <w:rsid w:val="00BC0944"/>
    <w:rsid w:val="00BC2066"/>
    <w:rsid w:val="00BC33D1"/>
    <w:rsid w:val="00BC3EA8"/>
    <w:rsid w:val="00BD0371"/>
    <w:rsid w:val="00BE1C17"/>
    <w:rsid w:val="00BF44F5"/>
    <w:rsid w:val="00C02BCA"/>
    <w:rsid w:val="00C030B2"/>
    <w:rsid w:val="00C13DF5"/>
    <w:rsid w:val="00C20134"/>
    <w:rsid w:val="00C238DC"/>
    <w:rsid w:val="00C30328"/>
    <w:rsid w:val="00C4029F"/>
    <w:rsid w:val="00C44193"/>
    <w:rsid w:val="00C52011"/>
    <w:rsid w:val="00C54214"/>
    <w:rsid w:val="00C55908"/>
    <w:rsid w:val="00C567C1"/>
    <w:rsid w:val="00C56D49"/>
    <w:rsid w:val="00C56E71"/>
    <w:rsid w:val="00C57CD5"/>
    <w:rsid w:val="00C62B66"/>
    <w:rsid w:val="00C62F72"/>
    <w:rsid w:val="00C632A3"/>
    <w:rsid w:val="00C64A49"/>
    <w:rsid w:val="00C64AEA"/>
    <w:rsid w:val="00C70DEF"/>
    <w:rsid w:val="00C82AEC"/>
    <w:rsid w:val="00C87A72"/>
    <w:rsid w:val="00C91679"/>
    <w:rsid w:val="00C93933"/>
    <w:rsid w:val="00C947DC"/>
    <w:rsid w:val="00CA1FC4"/>
    <w:rsid w:val="00CA2B8B"/>
    <w:rsid w:val="00CA2F58"/>
    <w:rsid w:val="00CA3808"/>
    <w:rsid w:val="00CA542E"/>
    <w:rsid w:val="00CA7F61"/>
    <w:rsid w:val="00CB5B29"/>
    <w:rsid w:val="00CC0EDC"/>
    <w:rsid w:val="00CC27A1"/>
    <w:rsid w:val="00CC7742"/>
    <w:rsid w:val="00CD0694"/>
    <w:rsid w:val="00CE32F6"/>
    <w:rsid w:val="00CE3A48"/>
    <w:rsid w:val="00CE3D49"/>
    <w:rsid w:val="00CE5D55"/>
    <w:rsid w:val="00CF36C4"/>
    <w:rsid w:val="00CF54A7"/>
    <w:rsid w:val="00D050A9"/>
    <w:rsid w:val="00D104D8"/>
    <w:rsid w:val="00D111AE"/>
    <w:rsid w:val="00D2248C"/>
    <w:rsid w:val="00D23722"/>
    <w:rsid w:val="00D31549"/>
    <w:rsid w:val="00D330B7"/>
    <w:rsid w:val="00D35617"/>
    <w:rsid w:val="00D4042D"/>
    <w:rsid w:val="00D43121"/>
    <w:rsid w:val="00D443E1"/>
    <w:rsid w:val="00D51234"/>
    <w:rsid w:val="00D7454F"/>
    <w:rsid w:val="00D822DD"/>
    <w:rsid w:val="00D86DB3"/>
    <w:rsid w:val="00D87D7F"/>
    <w:rsid w:val="00D918AC"/>
    <w:rsid w:val="00DA0A54"/>
    <w:rsid w:val="00DA16B5"/>
    <w:rsid w:val="00DA16F4"/>
    <w:rsid w:val="00DA240E"/>
    <w:rsid w:val="00DA386F"/>
    <w:rsid w:val="00DA5D2E"/>
    <w:rsid w:val="00DB05AD"/>
    <w:rsid w:val="00DB58EE"/>
    <w:rsid w:val="00DC691A"/>
    <w:rsid w:val="00DC6AE4"/>
    <w:rsid w:val="00DD4FE4"/>
    <w:rsid w:val="00DD7A81"/>
    <w:rsid w:val="00DE4128"/>
    <w:rsid w:val="00DE59D1"/>
    <w:rsid w:val="00DF0202"/>
    <w:rsid w:val="00E02E2A"/>
    <w:rsid w:val="00E0372C"/>
    <w:rsid w:val="00E115E2"/>
    <w:rsid w:val="00E16DF8"/>
    <w:rsid w:val="00E221D6"/>
    <w:rsid w:val="00E24208"/>
    <w:rsid w:val="00E25A21"/>
    <w:rsid w:val="00E307BF"/>
    <w:rsid w:val="00E30923"/>
    <w:rsid w:val="00E30D9E"/>
    <w:rsid w:val="00E331A8"/>
    <w:rsid w:val="00E3480C"/>
    <w:rsid w:val="00E36FDA"/>
    <w:rsid w:val="00E42427"/>
    <w:rsid w:val="00E472D2"/>
    <w:rsid w:val="00E51F4E"/>
    <w:rsid w:val="00E5768B"/>
    <w:rsid w:val="00E609B9"/>
    <w:rsid w:val="00E6286C"/>
    <w:rsid w:val="00E7217C"/>
    <w:rsid w:val="00E739E9"/>
    <w:rsid w:val="00E74ACF"/>
    <w:rsid w:val="00E763ED"/>
    <w:rsid w:val="00E772E2"/>
    <w:rsid w:val="00E857F6"/>
    <w:rsid w:val="00E90CED"/>
    <w:rsid w:val="00E90E68"/>
    <w:rsid w:val="00E94CC5"/>
    <w:rsid w:val="00EA1F7F"/>
    <w:rsid w:val="00EA2824"/>
    <w:rsid w:val="00EA4C34"/>
    <w:rsid w:val="00EB328B"/>
    <w:rsid w:val="00EB4423"/>
    <w:rsid w:val="00EB6590"/>
    <w:rsid w:val="00EC3C6E"/>
    <w:rsid w:val="00EC73BB"/>
    <w:rsid w:val="00ED0B1E"/>
    <w:rsid w:val="00ED7109"/>
    <w:rsid w:val="00EE2DFA"/>
    <w:rsid w:val="00EE50B8"/>
    <w:rsid w:val="00EE657E"/>
    <w:rsid w:val="00F002F8"/>
    <w:rsid w:val="00F04B27"/>
    <w:rsid w:val="00F169D8"/>
    <w:rsid w:val="00F2649D"/>
    <w:rsid w:val="00F32ED6"/>
    <w:rsid w:val="00F415A0"/>
    <w:rsid w:val="00F42A96"/>
    <w:rsid w:val="00F57064"/>
    <w:rsid w:val="00F6088F"/>
    <w:rsid w:val="00F61714"/>
    <w:rsid w:val="00F72E0E"/>
    <w:rsid w:val="00F83E1C"/>
    <w:rsid w:val="00F92B5E"/>
    <w:rsid w:val="00FA0011"/>
    <w:rsid w:val="00FA144C"/>
    <w:rsid w:val="00FB6223"/>
    <w:rsid w:val="00FB6296"/>
    <w:rsid w:val="00FD4B87"/>
    <w:rsid w:val="00FD616B"/>
    <w:rsid w:val="00FF0896"/>
    <w:rsid w:val="00FF28BC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0CB3"/>
  <w15:docId w15:val="{1F619E40-6904-461C-99F4-CB621F3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31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264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264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uletcorp.com/2013/10/08/notre-toyota-etait-fantastiq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4BF1-F87D-43C9-8B82-1CA58D5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Jean-Paul Roche</cp:lastModifiedBy>
  <cp:revision>5</cp:revision>
  <cp:lastPrinted>2021-04-25T04:41:00Z</cp:lastPrinted>
  <dcterms:created xsi:type="dcterms:W3CDTF">2021-04-26T12:25:00Z</dcterms:created>
  <dcterms:modified xsi:type="dcterms:W3CDTF">2021-04-26T12:34:00Z</dcterms:modified>
</cp:coreProperties>
</file>