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43" w:rsidRPr="00BF3B0D" w:rsidRDefault="008A2D43" w:rsidP="008A2D43">
      <w:pPr>
        <w:pStyle w:val="Titre1"/>
        <w:spacing w:before="0" w:line="276" w:lineRule="auto"/>
        <w:jc w:val="center"/>
        <w:rPr>
          <w:rFonts w:ascii="Times New Roman" w:hAnsi="Times New Roman" w:cs="Times New Roman"/>
          <w:color w:val="auto"/>
          <w:sz w:val="28"/>
        </w:rPr>
      </w:pPr>
      <w:r w:rsidRPr="00BF3B0D">
        <w:rPr>
          <w:rFonts w:ascii="Times New Roman" w:hAnsi="Times New Roman" w:cs="Times New Roman"/>
          <w:color w:val="auto"/>
          <w:sz w:val="28"/>
        </w:rPr>
        <w:t>« </w:t>
      </w:r>
      <w:r w:rsidR="001F61B1" w:rsidRPr="00BF3B0D">
        <w:rPr>
          <w:rFonts w:ascii="Times New Roman" w:hAnsi="Times New Roman" w:cs="Times New Roman"/>
          <w:color w:val="auto"/>
          <w:sz w:val="28"/>
        </w:rPr>
        <w:t>L</w:t>
      </w:r>
      <w:r w:rsidR="0033740B" w:rsidRPr="00BF3B0D">
        <w:rPr>
          <w:rFonts w:ascii="Times New Roman" w:hAnsi="Times New Roman" w:cs="Times New Roman"/>
          <w:color w:val="auto"/>
          <w:sz w:val="28"/>
        </w:rPr>
        <w:t>a hotte de Chaumont en Fête</w:t>
      </w:r>
      <w:r w:rsidRPr="00BF3B0D">
        <w:rPr>
          <w:rFonts w:ascii="Times New Roman" w:hAnsi="Times New Roman" w:cs="Times New Roman"/>
          <w:color w:val="auto"/>
          <w:sz w:val="28"/>
        </w:rPr>
        <w:t xml:space="preserve"> »</w:t>
      </w:r>
    </w:p>
    <w:p w:rsidR="001F61B1" w:rsidRPr="00BF3B0D" w:rsidRDefault="00BF3B0D" w:rsidP="00BF3B0D">
      <w:pPr>
        <w:widowControl/>
        <w:shd w:val="clear" w:color="auto" w:fill="FFFFFF"/>
        <w:tabs>
          <w:tab w:val="center" w:pos="4592"/>
          <w:tab w:val="left" w:pos="7170"/>
        </w:tabs>
        <w:suppressAutoHyphens w:val="0"/>
        <w:spacing w:line="276" w:lineRule="auto"/>
        <w:outlineLvl w:val="2"/>
        <w:rPr>
          <w:rFonts w:eastAsia="Times New Roman" w:cs="Times New Roman"/>
          <w:b/>
          <w:bCs/>
          <w:kern w:val="0"/>
          <w:szCs w:val="26"/>
          <w:lang w:eastAsia="fr-FR" w:bidi="ar-SA"/>
        </w:rPr>
      </w:pPr>
      <w:r w:rsidRPr="00BF3B0D">
        <w:rPr>
          <w:rFonts w:eastAsia="Times New Roman" w:cs="Times New Roman"/>
          <w:b/>
          <w:szCs w:val="26"/>
          <w:lang w:eastAsia="fr-FR"/>
        </w:rPr>
        <w:tab/>
      </w:r>
      <w:r w:rsidR="001F61B1" w:rsidRPr="00BF3B0D">
        <w:rPr>
          <w:rFonts w:eastAsia="Times New Roman" w:cs="Times New Roman"/>
          <w:b/>
          <w:szCs w:val="26"/>
          <w:lang w:eastAsia="fr-FR"/>
        </w:rPr>
        <w:t>MENTIONS LEGALES/MODALITES</w:t>
      </w:r>
      <w:r w:rsidRPr="00BF3B0D">
        <w:rPr>
          <w:rFonts w:eastAsia="Times New Roman" w:cs="Times New Roman"/>
          <w:b/>
          <w:szCs w:val="26"/>
          <w:lang w:eastAsia="fr-FR"/>
        </w:rPr>
        <w:tab/>
      </w:r>
    </w:p>
    <w:p w:rsidR="001F61B1" w:rsidRPr="001F61B1" w:rsidRDefault="001F61B1" w:rsidP="008A2D43">
      <w:pPr>
        <w:widowControl/>
        <w:shd w:val="clear" w:color="auto" w:fill="FFFFFF"/>
        <w:suppressAutoHyphens w:val="0"/>
        <w:spacing w:line="276" w:lineRule="auto"/>
        <w:outlineLvl w:val="2"/>
        <w:rPr>
          <w:rFonts w:eastAsia="Times New Roman" w:cs="Times New Roman"/>
          <w:b/>
          <w:bCs/>
          <w:kern w:val="0"/>
          <w:szCs w:val="26"/>
          <w:lang w:eastAsia="fr-FR" w:bidi="ar-SA"/>
        </w:rPr>
      </w:pPr>
    </w:p>
    <w:p w:rsidR="008A2D43" w:rsidRPr="001F61B1" w:rsidRDefault="00C107D3" w:rsidP="008A2D43">
      <w:pPr>
        <w:widowControl/>
        <w:shd w:val="clear" w:color="auto" w:fill="FFFFFF"/>
        <w:suppressAutoHyphens w:val="0"/>
        <w:spacing w:line="276" w:lineRule="auto"/>
        <w:outlineLvl w:val="2"/>
        <w:rPr>
          <w:rFonts w:eastAsia="Times New Roman" w:cs="Times New Roman"/>
          <w:b/>
          <w:bCs/>
          <w:kern w:val="0"/>
          <w:szCs w:val="26"/>
          <w:lang w:eastAsia="fr-FR" w:bidi="ar-SA"/>
        </w:rPr>
      </w:pPr>
      <w:r w:rsidRPr="00C107D3">
        <w:rPr>
          <w:rFonts w:eastAsia="Times New Roman" w:cs="Times New Roman"/>
          <w:b/>
          <w:bCs/>
          <w:kern w:val="0"/>
          <w:szCs w:val="26"/>
          <w:lang w:eastAsia="fr-FR" w:bidi="ar-SA"/>
        </w:rPr>
        <w:t xml:space="preserve">ART.1: </w:t>
      </w:r>
      <w:r w:rsidR="008A2D43" w:rsidRPr="001F61B1">
        <w:rPr>
          <w:rFonts w:eastAsia="Times New Roman" w:cs="Times New Roman"/>
          <w:b/>
          <w:bCs/>
          <w:kern w:val="0"/>
          <w:szCs w:val="26"/>
          <w:lang w:eastAsia="fr-FR" w:bidi="ar-SA"/>
        </w:rPr>
        <w:t>ORGANISATION DU CONCOURS</w:t>
      </w:r>
    </w:p>
    <w:p w:rsidR="008A2D43" w:rsidRDefault="008A2D43" w:rsidP="008A2D4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L</w:t>
      </w:r>
      <w:r w:rsidR="001F61B1" w:rsidRPr="001F61B1">
        <w:rPr>
          <w:rFonts w:eastAsia="Times New Roman" w:cs="Times New Roman"/>
          <w:kern w:val="0"/>
          <w:sz w:val="22"/>
          <w:lang w:eastAsia="fr-FR" w:bidi="ar-SA"/>
        </w:rPr>
        <w:t>’association Chaumont en Fête</w:t>
      </w:r>
      <w:r w:rsidRPr="001F61B1">
        <w:rPr>
          <w:rFonts w:eastAsia="Times New Roman" w:cs="Times New Roman"/>
          <w:kern w:val="0"/>
          <w:sz w:val="22"/>
          <w:lang w:eastAsia="fr-FR" w:bidi="ar-SA"/>
        </w:rPr>
        <w:t xml:space="preserve"> organise </w:t>
      </w:r>
      <w:r w:rsidR="001F61B1" w:rsidRPr="001F61B1">
        <w:rPr>
          <w:rFonts w:eastAsia="Times New Roman" w:cs="Times New Roman"/>
          <w:kern w:val="0"/>
          <w:sz w:val="22"/>
          <w:lang w:eastAsia="fr-FR" w:bidi="ar-SA"/>
        </w:rPr>
        <w:t xml:space="preserve">ce </w:t>
      </w:r>
      <w:r w:rsidRPr="001F61B1">
        <w:rPr>
          <w:rFonts w:eastAsia="Times New Roman" w:cs="Times New Roman"/>
          <w:kern w:val="0"/>
          <w:sz w:val="22"/>
          <w:lang w:eastAsia="fr-FR" w:bidi="ar-SA"/>
        </w:rPr>
        <w:t>concour</w:t>
      </w:r>
      <w:r w:rsidR="001F61B1" w:rsidRPr="001F61B1">
        <w:rPr>
          <w:rFonts w:eastAsia="Times New Roman" w:cs="Times New Roman"/>
          <w:kern w:val="0"/>
          <w:sz w:val="22"/>
          <w:lang w:eastAsia="fr-FR" w:bidi="ar-SA"/>
        </w:rPr>
        <w:t>s</w:t>
      </w:r>
      <w:r w:rsidRPr="001F61B1">
        <w:rPr>
          <w:rFonts w:eastAsia="Times New Roman" w:cs="Times New Roman"/>
          <w:kern w:val="0"/>
          <w:sz w:val="22"/>
          <w:lang w:eastAsia="fr-FR" w:bidi="ar-SA"/>
        </w:rPr>
        <w:t xml:space="preserve"> </w:t>
      </w:r>
      <w:r w:rsidR="000A3270">
        <w:rPr>
          <w:rFonts w:eastAsia="Times New Roman" w:cs="Times New Roman"/>
          <w:kern w:val="0"/>
          <w:sz w:val="22"/>
          <w:lang w:eastAsia="fr-FR" w:bidi="ar-SA"/>
        </w:rPr>
        <w:t xml:space="preserve">à l’attentions des habitants de CHAUMONT/BROTTES  </w:t>
      </w:r>
      <w:r w:rsidRPr="001F61B1">
        <w:rPr>
          <w:rFonts w:eastAsia="Times New Roman" w:cs="Times New Roman"/>
          <w:kern w:val="0"/>
          <w:sz w:val="22"/>
          <w:lang w:eastAsia="fr-FR" w:bidi="ar-SA"/>
        </w:rPr>
        <w:t xml:space="preserve">pour faire gagner des </w:t>
      </w:r>
      <w:r w:rsidR="001F61B1" w:rsidRPr="001F61B1">
        <w:rPr>
          <w:rFonts w:eastAsia="Times New Roman" w:cs="Times New Roman"/>
          <w:kern w:val="0"/>
          <w:sz w:val="22"/>
          <w:lang w:eastAsia="fr-FR" w:bidi="ar-SA"/>
        </w:rPr>
        <w:t>bons d’achat</w:t>
      </w:r>
      <w:r w:rsidRPr="001F61B1">
        <w:rPr>
          <w:rFonts w:eastAsia="Times New Roman" w:cs="Times New Roman"/>
          <w:kern w:val="0"/>
          <w:sz w:val="22"/>
          <w:lang w:eastAsia="fr-FR" w:bidi="ar-SA"/>
        </w:rPr>
        <w:t xml:space="preserve"> en rapport avec l</w:t>
      </w:r>
      <w:r w:rsidR="001F61B1" w:rsidRPr="001F61B1">
        <w:rPr>
          <w:rFonts w:eastAsia="Times New Roman" w:cs="Times New Roman"/>
          <w:kern w:val="0"/>
          <w:sz w:val="22"/>
          <w:lang w:eastAsia="fr-FR" w:bidi="ar-SA"/>
        </w:rPr>
        <w:t>’</w:t>
      </w:r>
      <w:r w:rsidRPr="001F61B1">
        <w:rPr>
          <w:rFonts w:eastAsia="Times New Roman" w:cs="Times New Roman"/>
          <w:kern w:val="0"/>
          <w:sz w:val="22"/>
          <w:lang w:eastAsia="fr-FR" w:bidi="ar-SA"/>
        </w:rPr>
        <w:t>événement qu’elle organise</w:t>
      </w:r>
      <w:r w:rsidR="001F61B1" w:rsidRPr="001F61B1">
        <w:rPr>
          <w:rFonts w:eastAsia="Times New Roman" w:cs="Times New Roman"/>
          <w:kern w:val="0"/>
          <w:sz w:val="22"/>
          <w:lang w:eastAsia="fr-FR" w:bidi="ar-SA"/>
        </w:rPr>
        <w:t xml:space="preserve">, à savoir </w:t>
      </w:r>
      <w:r w:rsidR="0033740B" w:rsidRPr="0033740B">
        <w:rPr>
          <w:rFonts w:eastAsia="Times New Roman" w:cs="Times New Roman"/>
          <w:kern w:val="0"/>
          <w:sz w:val="22"/>
          <w:lang w:eastAsia="fr-FR" w:bidi="ar-SA"/>
        </w:rPr>
        <w:t>« La hotte de Chaumont en Fête »</w:t>
      </w:r>
      <w:r w:rsidRPr="001F61B1">
        <w:rPr>
          <w:rFonts w:eastAsia="Times New Roman" w:cs="Times New Roman"/>
          <w:kern w:val="0"/>
          <w:sz w:val="22"/>
          <w:lang w:eastAsia="fr-FR" w:bidi="ar-SA"/>
        </w:rPr>
        <w:t>.</w:t>
      </w:r>
    </w:p>
    <w:p w:rsidR="008A2D43" w:rsidRPr="001F61B1" w:rsidRDefault="008A2D43" w:rsidP="008A2D4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C</w:t>
      </w:r>
      <w:r w:rsidR="001F61B1" w:rsidRPr="001F61B1">
        <w:rPr>
          <w:rFonts w:eastAsia="Times New Roman" w:cs="Times New Roman"/>
          <w:kern w:val="0"/>
          <w:sz w:val="22"/>
          <w:lang w:eastAsia="fr-FR" w:bidi="ar-SA"/>
        </w:rPr>
        <w:t>ette</w:t>
      </w:r>
      <w:r w:rsidRPr="001F61B1">
        <w:rPr>
          <w:rFonts w:eastAsia="Times New Roman" w:cs="Times New Roman"/>
          <w:kern w:val="0"/>
          <w:sz w:val="22"/>
          <w:lang w:eastAsia="fr-FR" w:bidi="ar-SA"/>
        </w:rPr>
        <w:t xml:space="preserve"> opération n</w:t>
      </w:r>
      <w:r w:rsidR="001F61B1" w:rsidRPr="001F61B1">
        <w:rPr>
          <w:rFonts w:eastAsia="Times New Roman" w:cs="Times New Roman"/>
          <w:kern w:val="0"/>
          <w:sz w:val="22"/>
          <w:lang w:eastAsia="fr-FR" w:bidi="ar-SA"/>
        </w:rPr>
        <w:t>’</w:t>
      </w:r>
      <w:r w:rsidRPr="001F61B1">
        <w:rPr>
          <w:rFonts w:eastAsia="Times New Roman" w:cs="Times New Roman"/>
          <w:kern w:val="0"/>
          <w:sz w:val="22"/>
          <w:lang w:eastAsia="fr-FR" w:bidi="ar-SA"/>
        </w:rPr>
        <w:t>est ni organisée, ni parrainée par Facebook, Google, Apple ou Microsoft qui ne pourraient être tenus responsables.</w:t>
      </w:r>
    </w:p>
    <w:p w:rsidR="00C107D3" w:rsidRDefault="00C107D3" w:rsidP="00C107D3">
      <w:pPr>
        <w:widowControl/>
        <w:suppressAutoHyphens w:val="0"/>
        <w:rPr>
          <w:rFonts w:eastAsia="Times New Roman" w:cs="Times New Roman"/>
          <w:kern w:val="0"/>
          <w:sz w:val="22"/>
          <w:szCs w:val="22"/>
          <w:lang w:eastAsia="fr-FR" w:bidi="ar-SA"/>
        </w:rPr>
      </w:pPr>
    </w:p>
    <w:p w:rsidR="00C107D3" w:rsidRPr="001F61B1" w:rsidRDefault="00C107D3" w:rsidP="00C107D3">
      <w:pPr>
        <w:widowControl/>
        <w:shd w:val="clear" w:color="auto" w:fill="FFFFFF"/>
        <w:suppressAutoHyphens w:val="0"/>
        <w:spacing w:line="276" w:lineRule="auto"/>
        <w:outlineLvl w:val="2"/>
        <w:rPr>
          <w:rFonts w:eastAsia="Times New Roman" w:cs="Times New Roman"/>
          <w:b/>
          <w:bCs/>
          <w:kern w:val="0"/>
          <w:szCs w:val="26"/>
          <w:lang w:eastAsia="fr-FR" w:bidi="ar-SA"/>
        </w:rPr>
      </w:pPr>
      <w:r w:rsidRPr="00C107D3">
        <w:rPr>
          <w:rFonts w:eastAsia="Times New Roman" w:cs="Times New Roman"/>
          <w:b/>
          <w:bCs/>
          <w:kern w:val="0"/>
          <w:szCs w:val="26"/>
          <w:lang w:eastAsia="fr-FR" w:bidi="ar-SA"/>
        </w:rPr>
        <w:t xml:space="preserve">ART.2: </w:t>
      </w:r>
      <w:r w:rsidRPr="001F61B1">
        <w:rPr>
          <w:rFonts w:eastAsia="Times New Roman" w:cs="Times New Roman"/>
          <w:b/>
          <w:bCs/>
          <w:kern w:val="0"/>
          <w:szCs w:val="26"/>
          <w:lang w:eastAsia="fr-FR" w:bidi="ar-SA"/>
        </w:rPr>
        <w:t>CONDITIONS DE PARTICIPATION</w:t>
      </w:r>
    </w:p>
    <w:p w:rsidR="00C107D3" w:rsidRPr="001F61B1" w:rsidRDefault="00C107D3" w:rsidP="00C107D3">
      <w:pPr>
        <w:widowControl/>
        <w:shd w:val="clear" w:color="auto" w:fill="FFFFFF"/>
        <w:suppressAutoHyphens w:val="0"/>
        <w:spacing w:line="276" w:lineRule="auto"/>
        <w:rPr>
          <w:sz w:val="22"/>
        </w:rPr>
      </w:pPr>
      <w:r w:rsidRPr="001F61B1">
        <w:rPr>
          <w:rFonts w:eastAsia="Times New Roman" w:cs="Times New Roman"/>
          <w:kern w:val="0"/>
          <w:sz w:val="22"/>
          <w:lang w:eastAsia="fr-FR" w:bidi="ar-SA"/>
        </w:rPr>
        <w:t>Les internautes sont invités à participer suivant les modalités détaillées de</w:t>
      </w:r>
      <w:r w:rsidR="0033740B">
        <w:rPr>
          <w:rFonts w:eastAsia="Times New Roman" w:cs="Times New Roman"/>
          <w:kern w:val="0"/>
          <w:sz w:val="22"/>
          <w:lang w:eastAsia="fr-FR" w:bidi="ar-SA"/>
        </w:rPr>
        <w:t xml:space="preserve"> ce</w:t>
      </w:r>
      <w:r w:rsidRPr="001F61B1">
        <w:rPr>
          <w:rFonts w:eastAsia="Times New Roman" w:cs="Times New Roman"/>
          <w:kern w:val="0"/>
          <w:sz w:val="22"/>
          <w:lang w:eastAsia="fr-FR" w:bidi="ar-SA"/>
        </w:rPr>
        <w:t xml:space="preserve"> concours sur la page </w:t>
      </w:r>
      <w:hyperlink r:id="rId5" w:history="1">
        <w:r w:rsidRPr="001F61B1">
          <w:rPr>
            <w:rStyle w:val="Lienhypertexte"/>
            <w:sz w:val="22"/>
          </w:rPr>
          <w:t>https://www.facebook.com/chaumontenfete52</w:t>
        </w:r>
      </w:hyperlink>
    </w:p>
    <w:p w:rsidR="00C107D3" w:rsidRPr="001F61B1" w:rsidRDefault="00C107D3" w:rsidP="00C107D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Le concours est gratuit et ouvert à toute personne physique âgée de plus de 18 ans, disposant d’un accès à internet ainsi que d’une adresse électronique valide</w:t>
      </w:r>
      <w:r w:rsidR="000A3270">
        <w:rPr>
          <w:rFonts w:eastAsia="Times New Roman" w:cs="Times New Roman"/>
          <w:kern w:val="0"/>
          <w:sz w:val="22"/>
          <w:lang w:eastAsia="fr-FR" w:bidi="ar-SA"/>
        </w:rPr>
        <w:t>, habitant à CHAUMONT/BROTTES</w:t>
      </w:r>
      <w:r w:rsidRPr="001F61B1">
        <w:rPr>
          <w:rFonts w:eastAsia="Times New Roman" w:cs="Times New Roman"/>
          <w:kern w:val="0"/>
          <w:sz w:val="22"/>
          <w:lang w:eastAsia="fr-FR" w:bidi="ar-SA"/>
        </w:rPr>
        <w:t>.</w:t>
      </w:r>
    </w:p>
    <w:p w:rsidR="00C107D3" w:rsidRPr="001F61B1" w:rsidRDefault="00C107D3" w:rsidP="00C107D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Tout participant mineur doit obtenir l'autorisation préalable de l’un de ses deux parents ou de son tuteur légal pour participer.</w:t>
      </w:r>
      <w:r w:rsidRPr="001F61B1">
        <w:rPr>
          <w:rFonts w:eastAsia="Times New Roman" w:cs="Times New Roman"/>
          <w:kern w:val="0"/>
          <w:sz w:val="22"/>
          <w:lang w:eastAsia="fr-FR" w:bidi="ar-SA"/>
        </w:rPr>
        <w:br/>
        <w:t>La société organisatrice pourra demander à tout participant mineur de justifier de cette autorisation et, le cas échéant, disqualifier un participant ne pouvant justifier de cette autorisation.</w:t>
      </w:r>
    </w:p>
    <w:p w:rsidR="00C107D3" w:rsidRPr="001F61B1" w:rsidRDefault="00C107D3" w:rsidP="00C107D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 xml:space="preserve">Une seule participation par personne et par foyer. </w:t>
      </w:r>
    </w:p>
    <w:p w:rsidR="00C107D3" w:rsidRDefault="00C107D3" w:rsidP="00C107D3">
      <w:pPr>
        <w:widowControl/>
        <w:suppressAutoHyphens w:val="0"/>
        <w:rPr>
          <w:rFonts w:eastAsia="Times New Roman" w:cs="Times New Roman"/>
          <w:kern w:val="0"/>
          <w:sz w:val="22"/>
          <w:szCs w:val="22"/>
          <w:lang w:eastAsia="fr-FR" w:bidi="ar-SA"/>
        </w:rPr>
      </w:pPr>
    </w:p>
    <w:p w:rsidR="00C107D3" w:rsidRDefault="00C107D3" w:rsidP="00C107D3">
      <w:pPr>
        <w:widowControl/>
        <w:suppressAutoHyphens w:val="0"/>
        <w:rPr>
          <w:rFonts w:eastAsia="Times New Roman" w:cs="Times New Roman"/>
          <w:kern w:val="0"/>
          <w:sz w:val="22"/>
          <w:szCs w:val="22"/>
          <w:lang w:eastAsia="fr-FR" w:bidi="ar-SA"/>
        </w:rPr>
      </w:pPr>
      <w:r w:rsidRPr="00C107D3">
        <w:rPr>
          <w:rFonts w:eastAsia="Times New Roman" w:cs="Times New Roman"/>
          <w:b/>
          <w:kern w:val="0"/>
          <w:szCs w:val="22"/>
          <w:lang w:eastAsia="fr-FR" w:bidi="ar-SA"/>
        </w:rPr>
        <w:t>ART.3: PRIX</w:t>
      </w:r>
      <w:r w:rsidRPr="00C107D3">
        <w:rPr>
          <w:rFonts w:eastAsia="Times New Roman" w:cs="Times New Roman"/>
          <w:b/>
          <w:kern w:val="0"/>
          <w:szCs w:val="22"/>
          <w:lang w:eastAsia="fr-FR" w:bidi="ar-SA"/>
        </w:rPr>
        <w:br/>
      </w:r>
      <w:r>
        <w:rPr>
          <w:rFonts w:eastAsia="Times New Roman" w:cs="Times New Roman"/>
          <w:kern w:val="0"/>
          <w:sz w:val="22"/>
          <w:szCs w:val="22"/>
          <w:lang w:eastAsia="fr-FR" w:bidi="ar-SA"/>
        </w:rPr>
        <w:t>Dotation de 4 bons d’achat d’une valeur unitaire de 40€, à savoir :</w:t>
      </w:r>
    </w:p>
    <w:p w:rsidR="00C107D3" w:rsidRDefault="00C107D3" w:rsidP="00C107D3">
      <w:pPr>
        <w:widowControl/>
        <w:suppressAutoHyphens w:val="0"/>
        <w:rPr>
          <w:rFonts w:eastAsia="Times New Roman" w:cs="Times New Roman"/>
          <w:kern w:val="0"/>
          <w:sz w:val="22"/>
          <w:szCs w:val="22"/>
          <w:lang w:eastAsia="fr-FR" w:bidi="ar-SA"/>
        </w:rPr>
      </w:pPr>
      <w:r w:rsidRPr="00C107D3">
        <w:rPr>
          <w:rFonts w:eastAsia="Times New Roman" w:cs="Times New Roman"/>
          <w:kern w:val="0"/>
          <w:sz w:val="22"/>
          <w:szCs w:val="22"/>
          <w:lang w:eastAsia="fr-FR" w:bidi="ar-SA"/>
        </w:rPr>
        <w:t xml:space="preserve">- </w:t>
      </w:r>
      <w:r w:rsidR="002C3A57">
        <w:rPr>
          <w:rFonts w:eastAsia="Times New Roman" w:cs="Times New Roman"/>
          <w:kern w:val="0"/>
          <w:sz w:val="22"/>
          <w:szCs w:val="22"/>
          <w:lang w:eastAsia="fr-FR" w:bidi="ar-SA"/>
        </w:rPr>
        <w:t>1</w:t>
      </w:r>
      <w:r w:rsidR="002C3A57" w:rsidRPr="002C3A57">
        <w:rPr>
          <w:rFonts w:eastAsia="Times New Roman" w:cs="Times New Roman"/>
          <w:kern w:val="0"/>
          <w:sz w:val="22"/>
          <w:szCs w:val="22"/>
          <w:vertAlign w:val="superscript"/>
          <w:lang w:eastAsia="fr-FR" w:bidi="ar-SA"/>
        </w:rPr>
        <w:t>er</w:t>
      </w:r>
      <w:r w:rsidR="002C3A57">
        <w:rPr>
          <w:rFonts w:eastAsia="Times New Roman" w:cs="Times New Roman"/>
          <w:kern w:val="0"/>
          <w:sz w:val="22"/>
          <w:szCs w:val="22"/>
          <w:lang w:eastAsia="fr-FR" w:bidi="ar-SA"/>
        </w:rPr>
        <w:t xml:space="preserve"> prix : 1</w:t>
      </w:r>
      <w:r>
        <w:rPr>
          <w:rFonts w:eastAsia="Times New Roman" w:cs="Times New Roman"/>
          <w:kern w:val="0"/>
          <w:sz w:val="22"/>
          <w:szCs w:val="22"/>
          <w:lang w:eastAsia="fr-FR" w:bidi="ar-SA"/>
        </w:rPr>
        <w:t xml:space="preserve"> bon d’achat à « La Gare à jeux », à valoir sur toute la boutique ; </w:t>
      </w:r>
    </w:p>
    <w:p w:rsidR="00C107D3" w:rsidRDefault="00C107D3" w:rsidP="00C107D3">
      <w:pPr>
        <w:widowControl/>
        <w:suppressAutoHyphens w:val="0"/>
        <w:rPr>
          <w:rFonts w:eastAsia="Times New Roman" w:cs="Times New Roman"/>
          <w:kern w:val="0"/>
          <w:sz w:val="22"/>
          <w:szCs w:val="22"/>
          <w:lang w:eastAsia="fr-FR" w:bidi="ar-SA"/>
        </w:rPr>
      </w:pPr>
      <w:r>
        <w:rPr>
          <w:rFonts w:eastAsia="Times New Roman" w:cs="Times New Roman"/>
          <w:kern w:val="0"/>
          <w:sz w:val="22"/>
          <w:szCs w:val="22"/>
          <w:lang w:eastAsia="fr-FR" w:bidi="ar-SA"/>
        </w:rPr>
        <w:t xml:space="preserve">- </w:t>
      </w:r>
      <w:r w:rsidRPr="00C107D3">
        <w:rPr>
          <w:rFonts w:eastAsia="Times New Roman" w:cs="Times New Roman"/>
          <w:kern w:val="0"/>
          <w:sz w:val="22"/>
          <w:szCs w:val="22"/>
          <w:lang w:eastAsia="fr-FR" w:bidi="ar-SA"/>
        </w:rPr>
        <w:t>2</w:t>
      </w:r>
      <w:r w:rsidR="002C3A57" w:rsidRPr="002C3A57">
        <w:rPr>
          <w:rFonts w:eastAsia="Times New Roman" w:cs="Times New Roman"/>
          <w:kern w:val="0"/>
          <w:sz w:val="22"/>
          <w:szCs w:val="22"/>
          <w:vertAlign w:val="superscript"/>
          <w:lang w:eastAsia="fr-FR" w:bidi="ar-SA"/>
        </w:rPr>
        <w:t>ème</w:t>
      </w:r>
      <w:r w:rsidR="002C3A57">
        <w:rPr>
          <w:rFonts w:eastAsia="Times New Roman" w:cs="Times New Roman"/>
          <w:kern w:val="0"/>
          <w:sz w:val="22"/>
          <w:szCs w:val="22"/>
          <w:lang w:eastAsia="fr-FR" w:bidi="ar-SA"/>
        </w:rPr>
        <w:t xml:space="preserve"> prix : 1 bon </w:t>
      </w:r>
      <w:r w:rsidRPr="00C107D3">
        <w:rPr>
          <w:rFonts w:eastAsia="Times New Roman" w:cs="Times New Roman"/>
          <w:kern w:val="0"/>
          <w:sz w:val="22"/>
          <w:szCs w:val="22"/>
          <w:lang w:eastAsia="fr-FR" w:bidi="ar-SA"/>
        </w:rPr>
        <w:t xml:space="preserve">d’achat </w:t>
      </w:r>
      <w:r>
        <w:rPr>
          <w:rFonts w:eastAsia="Times New Roman" w:cs="Times New Roman"/>
          <w:kern w:val="0"/>
          <w:sz w:val="22"/>
          <w:szCs w:val="22"/>
          <w:lang w:eastAsia="fr-FR" w:bidi="ar-SA"/>
        </w:rPr>
        <w:t>au « </w:t>
      </w:r>
      <w:proofErr w:type="spellStart"/>
      <w:r>
        <w:rPr>
          <w:rFonts w:eastAsia="Times New Roman" w:cs="Times New Roman"/>
          <w:kern w:val="0"/>
          <w:sz w:val="22"/>
          <w:szCs w:val="22"/>
          <w:lang w:eastAsia="fr-FR" w:bidi="ar-SA"/>
        </w:rPr>
        <w:t>Pytagore</w:t>
      </w:r>
      <w:proofErr w:type="spellEnd"/>
      <w:r>
        <w:rPr>
          <w:rFonts w:eastAsia="Times New Roman" w:cs="Times New Roman"/>
          <w:kern w:val="0"/>
          <w:sz w:val="22"/>
          <w:szCs w:val="22"/>
          <w:lang w:eastAsia="fr-FR" w:bidi="ar-SA"/>
        </w:rPr>
        <w:t> » (à valoir sur le rayon librairie uniquement)</w:t>
      </w:r>
      <w:r w:rsidR="002C3A57">
        <w:rPr>
          <w:rFonts w:eastAsia="Times New Roman" w:cs="Times New Roman"/>
          <w:kern w:val="0"/>
          <w:sz w:val="22"/>
          <w:szCs w:val="22"/>
          <w:lang w:eastAsia="fr-FR" w:bidi="ar-SA"/>
        </w:rPr>
        <w:t> ;</w:t>
      </w:r>
    </w:p>
    <w:p w:rsidR="00C107D3" w:rsidRDefault="002C3A57" w:rsidP="00C107D3">
      <w:pPr>
        <w:widowControl/>
        <w:suppressAutoHyphens w:val="0"/>
        <w:rPr>
          <w:rFonts w:eastAsia="Times New Roman" w:cs="Times New Roman"/>
          <w:kern w:val="0"/>
          <w:sz w:val="22"/>
          <w:szCs w:val="22"/>
          <w:lang w:eastAsia="fr-FR" w:bidi="ar-SA"/>
        </w:rPr>
      </w:pPr>
      <w:r w:rsidRPr="002C3A57">
        <w:rPr>
          <w:rFonts w:eastAsia="Times New Roman" w:cs="Times New Roman"/>
          <w:kern w:val="0"/>
          <w:sz w:val="22"/>
          <w:szCs w:val="22"/>
          <w:lang w:eastAsia="fr-FR" w:bidi="ar-SA"/>
        </w:rPr>
        <w:t xml:space="preserve">- </w:t>
      </w:r>
      <w:r>
        <w:rPr>
          <w:rFonts w:eastAsia="Times New Roman" w:cs="Times New Roman"/>
          <w:kern w:val="0"/>
          <w:sz w:val="22"/>
          <w:szCs w:val="22"/>
          <w:lang w:eastAsia="fr-FR" w:bidi="ar-SA"/>
        </w:rPr>
        <w:t>3</w:t>
      </w:r>
      <w:r w:rsidRPr="002C3A57">
        <w:rPr>
          <w:rFonts w:eastAsia="Times New Roman" w:cs="Times New Roman"/>
          <w:kern w:val="0"/>
          <w:sz w:val="22"/>
          <w:szCs w:val="22"/>
          <w:vertAlign w:val="superscript"/>
          <w:lang w:eastAsia="fr-FR" w:bidi="ar-SA"/>
        </w:rPr>
        <w:t>ème</w:t>
      </w:r>
      <w:r w:rsidRPr="002C3A57">
        <w:rPr>
          <w:rFonts w:eastAsia="Times New Roman" w:cs="Times New Roman"/>
          <w:kern w:val="0"/>
          <w:sz w:val="22"/>
          <w:szCs w:val="22"/>
          <w:lang w:eastAsia="fr-FR" w:bidi="ar-SA"/>
        </w:rPr>
        <w:t>prix : 1 bon d’achat à « La Gare à jeux », à valoir sur toute la boutique ;</w:t>
      </w:r>
    </w:p>
    <w:p w:rsidR="002C3A57" w:rsidRDefault="002C3A57" w:rsidP="00C107D3">
      <w:pPr>
        <w:widowControl/>
        <w:suppressAutoHyphens w:val="0"/>
        <w:rPr>
          <w:rFonts w:eastAsia="Times New Roman" w:cs="Times New Roman"/>
          <w:kern w:val="0"/>
          <w:sz w:val="22"/>
          <w:szCs w:val="22"/>
          <w:lang w:eastAsia="fr-FR" w:bidi="ar-SA"/>
        </w:rPr>
      </w:pPr>
      <w:r>
        <w:rPr>
          <w:rFonts w:eastAsia="Times New Roman" w:cs="Times New Roman"/>
          <w:kern w:val="0"/>
          <w:sz w:val="22"/>
          <w:szCs w:val="22"/>
          <w:lang w:eastAsia="fr-FR" w:bidi="ar-SA"/>
        </w:rPr>
        <w:t>- 4</w:t>
      </w:r>
      <w:r w:rsidRPr="002C3A57">
        <w:rPr>
          <w:rFonts w:eastAsia="Times New Roman" w:cs="Times New Roman"/>
          <w:kern w:val="0"/>
          <w:sz w:val="22"/>
          <w:szCs w:val="22"/>
          <w:vertAlign w:val="superscript"/>
          <w:lang w:eastAsia="fr-FR" w:bidi="ar-SA"/>
        </w:rPr>
        <w:t>ème</w:t>
      </w:r>
      <w:r>
        <w:rPr>
          <w:rFonts w:eastAsia="Times New Roman" w:cs="Times New Roman"/>
          <w:kern w:val="0"/>
          <w:sz w:val="22"/>
          <w:szCs w:val="22"/>
          <w:lang w:eastAsia="fr-FR" w:bidi="ar-SA"/>
        </w:rPr>
        <w:t xml:space="preserve"> prix : </w:t>
      </w:r>
      <w:r w:rsidRPr="002C3A57">
        <w:rPr>
          <w:rFonts w:eastAsia="Times New Roman" w:cs="Times New Roman"/>
          <w:kern w:val="0"/>
          <w:sz w:val="22"/>
          <w:szCs w:val="22"/>
          <w:lang w:eastAsia="fr-FR" w:bidi="ar-SA"/>
        </w:rPr>
        <w:t xml:space="preserve">1 bon d’achat au « </w:t>
      </w:r>
      <w:proofErr w:type="spellStart"/>
      <w:r w:rsidRPr="002C3A57">
        <w:rPr>
          <w:rFonts w:eastAsia="Times New Roman" w:cs="Times New Roman"/>
          <w:kern w:val="0"/>
          <w:sz w:val="22"/>
          <w:szCs w:val="22"/>
          <w:lang w:eastAsia="fr-FR" w:bidi="ar-SA"/>
        </w:rPr>
        <w:t>Pytagore</w:t>
      </w:r>
      <w:proofErr w:type="spellEnd"/>
      <w:r w:rsidRPr="002C3A57">
        <w:rPr>
          <w:rFonts w:eastAsia="Times New Roman" w:cs="Times New Roman"/>
          <w:kern w:val="0"/>
          <w:sz w:val="22"/>
          <w:szCs w:val="22"/>
          <w:lang w:eastAsia="fr-FR" w:bidi="ar-SA"/>
        </w:rPr>
        <w:t xml:space="preserve"> » (à valoir sur le rayon librairie uniquement) ;</w:t>
      </w:r>
      <w:bookmarkStart w:id="0" w:name="_GoBack"/>
      <w:bookmarkEnd w:id="0"/>
    </w:p>
    <w:p w:rsidR="002C3A57" w:rsidRPr="002C3A57" w:rsidRDefault="002C3A57" w:rsidP="00C107D3">
      <w:pPr>
        <w:widowControl/>
        <w:suppressAutoHyphens w:val="0"/>
        <w:rPr>
          <w:rFonts w:eastAsia="Times New Roman" w:cs="Times New Roman"/>
          <w:kern w:val="0"/>
          <w:sz w:val="22"/>
          <w:szCs w:val="22"/>
          <w:lang w:eastAsia="fr-FR" w:bidi="ar-SA"/>
        </w:rPr>
      </w:pPr>
    </w:p>
    <w:p w:rsidR="00C107D3" w:rsidRPr="001F61B1" w:rsidRDefault="00C107D3" w:rsidP="00C107D3">
      <w:pPr>
        <w:widowControl/>
        <w:shd w:val="clear" w:color="auto" w:fill="FFFFFF"/>
        <w:suppressAutoHyphens w:val="0"/>
        <w:spacing w:line="276" w:lineRule="auto"/>
        <w:outlineLvl w:val="2"/>
        <w:rPr>
          <w:rFonts w:eastAsia="Times New Roman" w:cs="Times New Roman"/>
          <w:b/>
          <w:bCs/>
          <w:kern w:val="0"/>
          <w:szCs w:val="26"/>
          <w:lang w:eastAsia="fr-FR" w:bidi="ar-SA"/>
        </w:rPr>
      </w:pPr>
      <w:r>
        <w:rPr>
          <w:rFonts w:eastAsia="Times New Roman" w:cs="Times New Roman"/>
          <w:b/>
          <w:bCs/>
          <w:kern w:val="0"/>
          <w:szCs w:val="26"/>
          <w:lang w:eastAsia="fr-FR" w:bidi="ar-SA"/>
        </w:rPr>
        <w:t xml:space="preserve">ART.4 : </w:t>
      </w:r>
      <w:r w:rsidRPr="001F61B1">
        <w:rPr>
          <w:rFonts w:eastAsia="Times New Roman" w:cs="Times New Roman"/>
          <w:b/>
          <w:bCs/>
          <w:kern w:val="0"/>
          <w:szCs w:val="26"/>
          <w:lang w:eastAsia="fr-FR" w:bidi="ar-SA"/>
        </w:rPr>
        <w:t>DESIGNATION DES GAGNANTS</w:t>
      </w:r>
    </w:p>
    <w:p w:rsidR="00C107D3" w:rsidRPr="0033740B" w:rsidRDefault="00C107D3" w:rsidP="00C107D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 xml:space="preserve">Le(s) gagnant(s) est (sont) tiré(s) au </w:t>
      </w:r>
      <w:r w:rsidRPr="0033740B">
        <w:rPr>
          <w:rFonts w:eastAsia="Times New Roman" w:cs="Times New Roman"/>
          <w:kern w:val="0"/>
          <w:sz w:val="22"/>
          <w:lang w:eastAsia="fr-FR" w:bidi="ar-SA"/>
        </w:rPr>
        <w:t xml:space="preserve">sort en fonction </w:t>
      </w:r>
      <w:r w:rsidRPr="00361F62">
        <w:rPr>
          <w:rFonts w:eastAsia="Times New Roman" w:cs="Times New Roman"/>
          <w:kern w:val="0"/>
          <w:sz w:val="22"/>
          <w:u w:val="single"/>
          <w:lang w:eastAsia="fr-FR" w:bidi="ar-SA"/>
        </w:rPr>
        <w:t>de l’ordre d’arrivée</w:t>
      </w:r>
      <w:r w:rsidRPr="0033740B">
        <w:rPr>
          <w:rFonts w:eastAsia="Times New Roman" w:cs="Times New Roman"/>
          <w:kern w:val="0"/>
          <w:sz w:val="22"/>
          <w:lang w:eastAsia="fr-FR" w:bidi="ar-SA"/>
        </w:rPr>
        <w:t xml:space="preserve"> des bonnes réponses sur la messagerie privée Facebook de l’association Chaumont en Fête.</w:t>
      </w:r>
    </w:p>
    <w:p w:rsidR="00C107D3" w:rsidRPr="001F61B1" w:rsidRDefault="00C107D3" w:rsidP="00C107D3">
      <w:pPr>
        <w:widowControl/>
        <w:shd w:val="clear" w:color="auto" w:fill="FFFFFF"/>
        <w:suppressAutoHyphens w:val="0"/>
        <w:spacing w:line="276" w:lineRule="auto"/>
        <w:rPr>
          <w:rFonts w:eastAsia="Times New Roman" w:cs="Times New Roman"/>
          <w:kern w:val="0"/>
          <w:sz w:val="22"/>
          <w:lang w:eastAsia="fr-FR" w:bidi="ar-SA"/>
        </w:rPr>
      </w:pPr>
      <w:r w:rsidRPr="00C107D3">
        <w:rPr>
          <w:rFonts w:eastAsia="Times New Roman" w:cs="Times New Roman"/>
          <w:kern w:val="0"/>
          <w:sz w:val="22"/>
          <w:lang w:eastAsia="fr-FR" w:bidi="ar-SA"/>
        </w:rPr>
        <w:t>Les gagnants seront informés par message privé.</w:t>
      </w:r>
    </w:p>
    <w:p w:rsidR="00C107D3" w:rsidRPr="00C107D3" w:rsidRDefault="00C107D3" w:rsidP="00C107D3">
      <w:pPr>
        <w:widowControl/>
        <w:shd w:val="clear" w:color="auto" w:fill="FFFFFF"/>
        <w:suppressAutoHyphens w:val="0"/>
        <w:spacing w:line="276" w:lineRule="auto"/>
        <w:rPr>
          <w:rFonts w:eastAsia="Times New Roman" w:cs="Times New Roman"/>
          <w:kern w:val="0"/>
          <w:sz w:val="22"/>
          <w:lang w:eastAsia="fr-FR" w:bidi="ar-SA"/>
        </w:rPr>
      </w:pPr>
      <w:r w:rsidRPr="00C107D3">
        <w:rPr>
          <w:rFonts w:eastAsia="Times New Roman" w:cs="Times New Roman"/>
          <w:kern w:val="0"/>
          <w:sz w:val="22"/>
          <w:lang w:eastAsia="fr-FR" w:bidi="ar-SA"/>
        </w:rPr>
        <w:t xml:space="preserve">Le palmarès sera communiqué sur la page FB </w:t>
      </w:r>
      <w:r>
        <w:rPr>
          <w:rFonts w:eastAsia="Times New Roman" w:cs="Times New Roman"/>
          <w:kern w:val="0"/>
          <w:sz w:val="22"/>
          <w:lang w:eastAsia="fr-FR" w:bidi="ar-SA"/>
        </w:rPr>
        <w:t>Chaumont en Fête</w:t>
      </w:r>
      <w:r w:rsidR="0033740B">
        <w:rPr>
          <w:rFonts w:eastAsia="Times New Roman" w:cs="Times New Roman"/>
          <w:kern w:val="0"/>
          <w:sz w:val="22"/>
          <w:lang w:eastAsia="fr-FR" w:bidi="ar-SA"/>
        </w:rPr>
        <w:t xml:space="preserve"> et les modalités de retrait, transmises par Message privé aux gagnants</w:t>
      </w:r>
      <w:r w:rsidRPr="00C107D3">
        <w:rPr>
          <w:rFonts w:eastAsia="Times New Roman" w:cs="Times New Roman"/>
          <w:kern w:val="0"/>
          <w:sz w:val="22"/>
          <w:lang w:eastAsia="fr-FR" w:bidi="ar-SA"/>
        </w:rPr>
        <w:t>.</w:t>
      </w:r>
    </w:p>
    <w:p w:rsidR="00C107D3" w:rsidRPr="001F61B1" w:rsidRDefault="00C107D3" w:rsidP="00C107D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L’absence de réponse de sa part dans les 5 jours qui suivent l’annonce du gain annule celui-ci et le lot sera attribué à un nouveau gagnant.</w:t>
      </w:r>
    </w:p>
    <w:p w:rsidR="00C107D3" w:rsidRPr="001F61B1" w:rsidRDefault="00C107D3" w:rsidP="00C107D3">
      <w:pPr>
        <w:widowControl/>
        <w:shd w:val="clear" w:color="auto" w:fill="FFFFFF"/>
        <w:suppressAutoHyphens w:val="0"/>
        <w:spacing w:line="276" w:lineRule="auto"/>
        <w:outlineLvl w:val="2"/>
        <w:rPr>
          <w:rFonts w:eastAsia="Times New Roman" w:cs="Times New Roman"/>
          <w:b/>
          <w:bCs/>
          <w:kern w:val="0"/>
          <w:szCs w:val="26"/>
          <w:lang w:eastAsia="fr-FR" w:bidi="ar-SA"/>
        </w:rPr>
      </w:pPr>
    </w:p>
    <w:p w:rsidR="00C107D3" w:rsidRPr="001F61B1" w:rsidRDefault="00C107D3" w:rsidP="00C107D3">
      <w:pPr>
        <w:widowControl/>
        <w:shd w:val="clear" w:color="auto" w:fill="FFFFFF"/>
        <w:suppressAutoHyphens w:val="0"/>
        <w:spacing w:line="276" w:lineRule="auto"/>
        <w:outlineLvl w:val="2"/>
        <w:rPr>
          <w:rFonts w:eastAsia="Times New Roman" w:cs="Times New Roman"/>
          <w:b/>
          <w:bCs/>
          <w:kern w:val="0"/>
          <w:szCs w:val="26"/>
          <w:lang w:eastAsia="fr-FR" w:bidi="ar-SA"/>
        </w:rPr>
      </w:pPr>
      <w:r w:rsidRPr="00C107D3">
        <w:rPr>
          <w:rFonts w:eastAsia="Times New Roman" w:cs="Times New Roman"/>
          <w:b/>
          <w:bCs/>
          <w:kern w:val="0"/>
          <w:szCs w:val="26"/>
          <w:lang w:eastAsia="fr-FR" w:bidi="ar-SA"/>
        </w:rPr>
        <w:t>ART.</w:t>
      </w:r>
      <w:r>
        <w:rPr>
          <w:rFonts w:eastAsia="Times New Roman" w:cs="Times New Roman"/>
          <w:b/>
          <w:bCs/>
          <w:kern w:val="0"/>
          <w:szCs w:val="26"/>
          <w:lang w:eastAsia="fr-FR" w:bidi="ar-SA"/>
        </w:rPr>
        <w:t>5</w:t>
      </w:r>
      <w:r w:rsidRPr="00C107D3">
        <w:rPr>
          <w:rFonts w:eastAsia="Times New Roman" w:cs="Times New Roman"/>
          <w:b/>
          <w:bCs/>
          <w:kern w:val="0"/>
          <w:szCs w:val="26"/>
          <w:lang w:eastAsia="fr-FR" w:bidi="ar-SA"/>
        </w:rPr>
        <w:t xml:space="preserve"> : </w:t>
      </w:r>
      <w:r w:rsidRPr="001F61B1">
        <w:rPr>
          <w:rFonts w:eastAsia="Times New Roman" w:cs="Times New Roman"/>
          <w:b/>
          <w:bCs/>
          <w:kern w:val="0"/>
          <w:szCs w:val="26"/>
          <w:lang w:eastAsia="fr-FR" w:bidi="ar-SA"/>
        </w:rPr>
        <w:t>DOTATION DES LOTS</w:t>
      </w:r>
    </w:p>
    <w:p w:rsidR="00C107D3" w:rsidRPr="00C107D3" w:rsidRDefault="00C107D3" w:rsidP="00C107D3">
      <w:pPr>
        <w:widowControl/>
        <w:shd w:val="clear" w:color="auto" w:fill="FFFFFF"/>
        <w:suppressAutoHyphens w:val="0"/>
        <w:spacing w:line="276" w:lineRule="auto"/>
        <w:rPr>
          <w:rFonts w:eastAsia="Times New Roman" w:cs="Times New Roman"/>
          <w:kern w:val="0"/>
          <w:sz w:val="22"/>
          <w:lang w:eastAsia="fr-FR" w:bidi="ar-SA"/>
        </w:rPr>
      </w:pPr>
      <w:r w:rsidRPr="00C107D3">
        <w:rPr>
          <w:rFonts w:eastAsia="Times New Roman" w:cs="Times New Roman"/>
          <w:kern w:val="0"/>
          <w:sz w:val="22"/>
          <w:lang w:eastAsia="fr-FR" w:bidi="ar-SA"/>
        </w:rPr>
        <w:t>Le type de lot à gagner et le nombre de gagnants est précisé dans l’art.3.</w:t>
      </w:r>
    </w:p>
    <w:p w:rsidR="00C107D3" w:rsidRPr="001F61B1" w:rsidRDefault="00C107D3" w:rsidP="00C107D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Ces lots ne sont pas échangeables contre d’autres lots, ni contre leur prix ou leur contre-valeur, même si l’événement en rapport venait à être annulé.</w:t>
      </w:r>
    </w:p>
    <w:p w:rsidR="0033740B" w:rsidRPr="0033740B" w:rsidRDefault="0033740B" w:rsidP="00C107D3">
      <w:pPr>
        <w:pStyle w:val="Titre2"/>
        <w:spacing w:before="0" w:after="0" w:line="276" w:lineRule="auto"/>
        <w:ind w:left="0" w:firstLine="0"/>
        <w:rPr>
          <w:rFonts w:ascii="Times New Roman" w:hAnsi="Times New Roman" w:cs="Times New Roman"/>
          <w:color w:val="auto"/>
          <w:sz w:val="24"/>
          <w:szCs w:val="26"/>
        </w:rPr>
      </w:pPr>
    </w:p>
    <w:p w:rsidR="00C107D3" w:rsidRPr="0033740B" w:rsidRDefault="0033740B" w:rsidP="00C107D3">
      <w:pPr>
        <w:pStyle w:val="Titre2"/>
        <w:spacing w:before="0" w:after="0" w:line="276" w:lineRule="auto"/>
        <w:ind w:left="0" w:firstLine="0"/>
        <w:rPr>
          <w:rFonts w:ascii="Times New Roman" w:hAnsi="Times New Roman" w:cs="Times New Roman"/>
          <w:color w:val="auto"/>
          <w:sz w:val="24"/>
          <w:szCs w:val="26"/>
        </w:rPr>
      </w:pPr>
      <w:r w:rsidRPr="0033740B">
        <w:rPr>
          <w:rFonts w:ascii="Times New Roman" w:hAnsi="Times New Roman" w:cs="Times New Roman"/>
          <w:bCs/>
          <w:color w:val="auto"/>
          <w:sz w:val="24"/>
          <w:szCs w:val="26"/>
        </w:rPr>
        <w:t>ART.6 :</w:t>
      </w:r>
      <w:r w:rsidR="00C107D3" w:rsidRPr="0033740B">
        <w:rPr>
          <w:rFonts w:ascii="Times New Roman" w:hAnsi="Times New Roman" w:cs="Times New Roman"/>
          <w:color w:val="auto"/>
          <w:sz w:val="24"/>
          <w:szCs w:val="26"/>
        </w:rPr>
        <w:t>IDENTIFICATION DES GAGNANTS ET ELIMINATION DE LA PARTICIPATION</w:t>
      </w:r>
    </w:p>
    <w:p w:rsidR="00C107D3" w:rsidRPr="001F61B1" w:rsidRDefault="00C107D3" w:rsidP="00C107D3">
      <w:pPr>
        <w:spacing w:line="276" w:lineRule="auto"/>
        <w:rPr>
          <w:rFonts w:cs="Times New Roman"/>
          <w:sz w:val="22"/>
        </w:rPr>
      </w:pPr>
      <w:r w:rsidRPr="001F61B1">
        <w:rPr>
          <w:rFonts w:cs="Times New Roman"/>
          <w:sz w:val="22"/>
        </w:rPr>
        <w:t xml:space="preserve">Les participants autorisent la vérification de leur identité. Le non-respect du présent règlement ainsi que toute fraude ou tentative de tricherie, quelles que soient ses modalités, entraînera l’élimination pure et </w:t>
      </w:r>
      <w:r w:rsidRPr="001F61B1">
        <w:rPr>
          <w:rFonts w:cs="Times New Roman"/>
          <w:sz w:val="22"/>
        </w:rPr>
        <w:lastRenderedPageBreak/>
        <w:t>simple de la participation de son auteur.</w:t>
      </w:r>
    </w:p>
    <w:p w:rsidR="00C107D3" w:rsidRPr="001F61B1" w:rsidRDefault="00C107D3" w:rsidP="00C107D3">
      <w:pPr>
        <w:widowControl/>
        <w:shd w:val="clear" w:color="auto" w:fill="FFFFFF"/>
        <w:suppressAutoHyphens w:val="0"/>
        <w:spacing w:line="276" w:lineRule="auto"/>
        <w:outlineLvl w:val="2"/>
        <w:rPr>
          <w:rFonts w:eastAsia="Times New Roman" w:cs="Times New Roman"/>
          <w:b/>
          <w:bCs/>
          <w:kern w:val="0"/>
          <w:szCs w:val="26"/>
          <w:lang w:eastAsia="fr-FR" w:bidi="ar-SA"/>
        </w:rPr>
      </w:pPr>
    </w:p>
    <w:p w:rsidR="00C107D3" w:rsidRPr="0033740B" w:rsidRDefault="0033740B" w:rsidP="00C107D3">
      <w:pPr>
        <w:widowControl/>
        <w:shd w:val="clear" w:color="auto" w:fill="FFFFFF"/>
        <w:suppressAutoHyphens w:val="0"/>
        <w:spacing w:line="276" w:lineRule="auto"/>
        <w:outlineLvl w:val="2"/>
        <w:rPr>
          <w:rFonts w:eastAsia="Times New Roman" w:cs="Times New Roman"/>
          <w:b/>
          <w:bCs/>
          <w:kern w:val="0"/>
          <w:lang w:eastAsia="fr-FR" w:bidi="ar-SA"/>
        </w:rPr>
      </w:pPr>
      <w:r w:rsidRPr="0033740B">
        <w:rPr>
          <w:rFonts w:eastAsia="Times New Roman" w:cs="Times New Roman"/>
          <w:b/>
          <w:bCs/>
          <w:kern w:val="0"/>
          <w:lang w:eastAsia="fr-FR" w:bidi="ar-SA"/>
        </w:rPr>
        <w:t xml:space="preserve">ART.7 : </w:t>
      </w:r>
      <w:r w:rsidR="00C107D3" w:rsidRPr="0033740B">
        <w:rPr>
          <w:rFonts w:eastAsia="Times New Roman" w:cs="Times New Roman"/>
          <w:b/>
          <w:bCs/>
          <w:kern w:val="0"/>
          <w:lang w:eastAsia="fr-FR" w:bidi="ar-SA"/>
        </w:rPr>
        <w:t>DUREE DU CONCOURS</w:t>
      </w:r>
    </w:p>
    <w:p w:rsidR="0033740B" w:rsidRPr="0033740B" w:rsidRDefault="00C107D3" w:rsidP="0033740B">
      <w:pPr>
        <w:widowControl/>
        <w:shd w:val="clear" w:color="auto" w:fill="FFFFFF"/>
        <w:suppressAutoHyphens w:val="0"/>
        <w:spacing w:line="276" w:lineRule="auto"/>
        <w:rPr>
          <w:rFonts w:eastAsia="Times New Roman" w:cs="Times New Roman"/>
          <w:b/>
          <w:kern w:val="0"/>
          <w:sz w:val="22"/>
          <w:lang w:eastAsia="fr-FR" w:bidi="ar-SA"/>
        </w:rPr>
      </w:pPr>
      <w:r w:rsidRPr="001F61B1">
        <w:rPr>
          <w:rFonts w:eastAsia="Times New Roman" w:cs="Times New Roman"/>
          <w:kern w:val="0"/>
          <w:sz w:val="22"/>
          <w:lang w:eastAsia="fr-FR" w:bidi="ar-SA"/>
        </w:rPr>
        <w:t>La participation au concours est ouverte du lundi 14</w:t>
      </w:r>
      <w:r w:rsidR="00361F62">
        <w:rPr>
          <w:rFonts w:eastAsia="Times New Roman" w:cs="Times New Roman"/>
          <w:kern w:val="0"/>
          <w:sz w:val="22"/>
          <w:lang w:eastAsia="fr-FR" w:bidi="ar-SA"/>
        </w:rPr>
        <w:t xml:space="preserve"> décembre </w:t>
      </w:r>
      <w:r w:rsidRPr="001F61B1">
        <w:rPr>
          <w:rFonts w:eastAsia="Times New Roman" w:cs="Times New Roman"/>
          <w:kern w:val="0"/>
          <w:sz w:val="22"/>
          <w:lang w:eastAsia="fr-FR" w:bidi="ar-SA"/>
        </w:rPr>
        <w:t xml:space="preserve">au </w:t>
      </w:r>
      <w:r w:rsidR="00BF3B0D">
        <w:rPr>
          <w:rFonts w:eastAsia="Times New Roman" w:cs="Times New Roman"/>
          <w:kern w:val="0"/>
          <w:sz w:val="22"/>
          <w:lang w:eastAsia="fr-FR" w:bidi="ar-SA"/>
        </w:rPr>
        <w:t xml:space="preserve">dimanche 20 </w:t>
      </w:r>
      <w:r w:rsidRPr="001F61B1">
        <w:rPr>
          <w:rFonts w:eastAsia="Times New Roman" w:cs="Times New Roman"/>
          <w:kern w:val="0"/>
          <w:sz w:val="22"/>
          <w:lang w:eastAsia="fr-FR" w:bidi="ar-SA"/>
        </w:rPr>
        <w:t>décembre 2020</w:t>
      </w:r>
      <w:r w:rsidR="00BF3B0D">
        <w:rPr>
          <w:rFonts w:eastAsia="Times New Roman" w:cs="Times New Roman"/>
          <w:kern w:val="0"/>
          <w:sz w:val="22"/>
          <w:lang w:eastAsia="fr-FR" w:bidi="ar-SA"/>
        </w:rPr>
        <w:t>, 12h</w:t>
      </w:r>
      <w:r w:rsidRPr="001F61B1">
        <w:rPr>
          <w:rFonts w:eastAsia="Times New Roman" w:cs="Times New Roman"/>
          <w:kern w:val="0"/>
          <w:sz w:val="22"/>
          <w:lang w:eastAsia="fr-FR" w:bidi="ar-SA"/>
        </w:rPr>
        <w:t>.</w:t>
      </w:r>
      <w:r w:rsidR="0033740B">
        <w:rPr>
          <w:rFonts w:eastAsia="Times New Roman" w:cs="Times New Roman"/>
          <w:kern w:val="0"/>
          <w:sz w:val="22"/>
          <w:lang w:eastAsia="fr-FR" w:bidi="ar-SA"/>
        </w:rPr>
        <w:br/>
      </w:r>
    </w:p>
    <w:p w:rsidR="0033740B" w:rsidRPr="0033740B" w:rsidRDefault="0033740B" w:rsidP="0033740B">
      <w:pPr>
        <w:widowControl/>
        <w:shd w:val="clear" w:color="auto" w:fill="FFFFFF"/>
        <w:suppressAutoHyphens w:val="0"/>
        <w:spacing w:line="276" w:lineRule="auto"/>
        <w:rPr>
          <w:rFonts w:eastAsia="Times New Roman" w:cs="Times New Roman"/>
          <w:b/>
          <w:kern w:val="0"/>
          <w:lang w:eastAsia="fr-FR" w:bidi="ar-SA"/>
        </w:rPr>
      </w:pPr>
      <w:r w:rsidRPr="0033740B">
        <w:rPr>
          <w:rFonts w:eastAsia="Times New Roman" w:cs="Times New Roman"/>
          <w:b/>
          <w:kern w:val="0"/>
          <w:lang w:eastAsia="fr-FR" w:bidi="ar-SA"/>
        </w:rPr>
        <w:t>ART.8: DEPOT LEGAL DU REGLEMENT DU CONCOURS</w:t>
      </w:r>
    </w:p>
    <w:p w:rsidR="0033740B" w:rsidRPr="0033740B" w:rsidRDefault="0033740B" w:rsidP="0033740B">
      <w:pPr>
        <w:widowControl/>
        <w:shd w:val="clear" w:color="auto" w:fill="FFFFFF"/>
        <w:suppressAutoHyphens w:val="0"/>
        <w:spacing w:line="276" w:lineRule="auto"/>
        <w:rPr>
          <w:rFonts w:eastAsia="Times New Roman" w:cs="Times New Roman"/>
          <w:kern w:val="0"/>
          <w:sz w:val="22"/>
          <w:lang w:eastAsia="fr-FR" w:bidi="ar-SA"/>
        </w:rPr>
      </w:pPr>
      <w:r w:rsidRPr="0033740B">
        <w:rPr>
          <w:rFonts w:eastAsia="Times New Roman" w:cs="Times New Roman"/>
          <w:kern w:val="0"/>
          <w:sz w:val="22"/>
          <w:lang w:eastAsia="fr-FR" w:bidi="ar-SA"/>
        </w:rPr>
        <w:t>Le seul fait de participer à ce jeu implique l'acceptation pure et simple, sans réserve, du présent règlement.</w:t>
      </w:r>
    </w:p>
    <w:p w:rsidR="0033740B" w:rsidRDefault="0033740B" w:rsidP="0033740B">
      <w:pPr>
        <w:widowControl/>
        <w:shd w:val="clear" w:color="auto" w:fill="FFFFFF"/>
        <w:suppressAutoHyphens w:val="0"/>
        <w:spacing w:line="276" w:lineRule="auto"/>
        <w:rPr>
          <w:rFonts w:eastAsia="Times New Roman" w:cs="Times New Roman"/>
          <w:kern w:val="0"/>
          <w:sz w:val="22"/>
          <w:lang w:eastAsia="fr-FR" w:bidi="ar-SA"/>
        </w:rPr>
      </w:pPr>
      <w:r w:rsidRPr="0033740B">
        <w:rPr>
          <w:rFonts w:eastAsia="Times New Roman" w:cs="Times New Roman"/>
          <w:kern w:val="0"/>
          <w:sz w:val="22"/>
          <w:lang w:eastAsia="fr-FR" w:bidi="ar-SA"/>
        </w:rPr>
        <w:t>Le jeu est soumis à la réglementation de la loi française applicable aux jeux et concours.</w:t>
      </w:r>
    </w:p>
    <w:p w:rsidR="0033740B" w:rsidRDefault="0033740B" w:rsidP="0033740B">
      <w:pPr>
        <w:widowControl/>
        <w:suppressAutoHyphens w:val="0"/>
        <w:rPr>
          <w:rFonts w:eastAsia="Times New Roman" w:cs="Times New Roman"/>
          <w:b/>
          <w:kern w:val="0"/>
          <w:sz w:val="22"/>
          <w:szCs w:val="22"/>
          <w:lang w:eastAsia="fr-FR" w:bidi="ar-SA"/>
        </w:rPr>
      </w:pPr>
    </w:p>
    <w:p w:rsidR="008A2D43" w:rsidRPr="0033740B" w:rsidRDefault="0033740B" w:rsidP="008A2D43">
      <w:pPr>
        <w:widowControl/>
        <w:shd w:val="clear" w:color="auto" w:fill="FFFFFF"/>
        <w:suppressAutoHyphens w:val="0"/>
        <w:spacing w:line="276" w:lineRule="auto"/>
        <w:outlineLvl w:val="2"/>
        <w:rPr>
          <w:rFonts w:eastAsia="Times New Roman" w:cs="Times New Roman"/>
          <w:b/>
          <w:bCs/>
          <w:kern w:val="0"/>
          <w:lang w:eastAsia="fr-FR" w:bidi="ar-SA"/>
        </w:rPr>
      </w:pPr>
      <w:r w:rsidRPr="00C107D3">
        <w:rPr>
          <w:rFonts w:eastAsia="Times New Roman" w:cs="Times New Roman"/>
          <w:b/>
          <w:kern w:val="0"/>
          <w:lang w:eastAsia="fr-FR" w:bidi="ar-SA"/>
        </w:rPr>
        <w:t>ART.</w:t>
      </w:r>
      <w:r w:rsidRPr="0033740B">
        <w:rPr>
          <w:rFonts w:eastAsia="Times New Roman" w:cs="Times New Roman"/>
          <w:b/>
          <w:kern w:val="0"/>
          <w:lang w:eastAsia="fr-FR" w:bidi="ar-SA"/>
        </w:rPr>
        <w:t>10</w:t>
      </w:r>
      <w:r w:rsidRPr="00C107D3">
        <w:rPr>
          <w:rFonts w:eastAsia="Times New Roman" w:cs="Times New Roman"/>
          <w:b/>
          <w:kern w:val="0"/>
          <w:lang w:eastAsia="fr-FR" w:bidi="ar-SA"/>
        </w:rPr>
        <w:t xml:space="preserve">: </w:t>
      </w:r>
      <w:r w:rsidR="008A2D43" w:rsidRPr="0033740B">
        <w:rPr>
          <w:rFonts w:eastAsia="Times New Roman" w:cs="Times New Roman"/>
          <w:b/>
          <w:bCs/>
          <w:kern w:val="0"/>
          <w:lang w:eastAsia="fr-FR" w:bidi="ar-SA"/>
        </w:rPr>
        <w:t>RESPONSABILITE</w:t>
      </w:r>
    </w:p>
    <w:p w:rsidR="008A2D43" w:rsidRPr="001F61B1" w:rsidRDefault="001F61B1" w:rsidP="008A2D4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L’association Chaumont en Fête</w:t>
      </w:r>
      <w:r w:rsidR="008A2D43" w:rsidRPr="001F61B1">
        <w:rPr>
          <w:rFonts w:eastAsia="Times New Roman" w:cs="Times New Roman"/>
          <w:kern w:val="0"/>
          <w:sz w:val="22"/>
          <w:lang w:eastAsia="fr-FR" w:bidi="ar-SA"/>
        </w:rPr>
        <w:t xml:space="preserve"> ne pourra être tenue pour responsable si, pour des raisons indépendantes de sa volonté, l’opération, ses modalités et/ou les prix devaient être en partie ou en totalité reportés, modifiés ou annulés.</w:t>
      </w:r>
    </w:p>
    <w:p w:rsidR="008A2D43" w:rsidRPr="001F61B1" w:rsidRDefault="001F61B1" w:rsidP="008A2D4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L’association Chaumont en Fête</w:t>
      </w:r>
      <w:r w:rsidR="008A2D43" w:rsidRPr="001F61B1">
        <w:rPr>
          <w:rFonts w:eastAsia="Times New Roman" w:cs="Times New Roman"/>
          <w:kern w:val="0"/>
          <w:sz w:val="22"/>
          <w:lang w:eastAsia="fr-FR" w:bidi="ar-SA"/>
        </w:rPr>
        <w:t xml:space="preserve">ne fait que délivrer les lots gagnés par un participant et n'a pas la qualité de producteur, ni de fabricant, ni de fournisseur, ni de vendeur, ni de distributeur des lots, quels qu'ils soient, et ne saurait donc voir sa responsabilité engagée à aucun de ces titres. </w:t>
      </w:r>
    </w:p>
    <w:p w:rsidR="0033740B" w:rsidRDefault="0033740B" w:rsidP="0033740B">
      <w:pPr>
        <w:widowControl/>
        <w:suppressAutoHyphens w:val="0"/>
        <w:rPr>
          <w:rFonts w:eastAsia="Times New Roman" w:cs="Times New Roman"/>
          <w:b/>
          <w:kern w:val="0"/>
          <w:sz w:val="22"/>
          <w:szCs w:val="22"/>
          <w:lang w:eastAsia="fr-FR" w:bidi="ar-SA"/>
        </w:rPr>
      </w:pPr>
    </w:p>
    <w:p w:rsidR="0033740B" w:rsidRPr="001F61B1" w:rsidRDefault="0033740B" w:rsidP="0033740B">
      <w:pPr>
        <w:widowControl/>
        <w:suppressAutoHyphens w:val="0"/>
        <w:rPr>
          <w:rFonts w:eastAsia="Times New Roman" w:cs="Times New Roman"/>
          <w:kern w:val="0"/>
          <w:sz w:val="22"/>
          <w:lang w:eastAsia="fr-FR" w:bidi="ar-SA"/>
        </w:rPr>
      </w:pPr>
      <w:r w:rsidRPr="0033740B">
        <w:rPr>
          <w:rFonts w:eastAsia="Times New Roman" w:cs="Times New Roman"/>
          <w:b/>
          <w:kern w:val="0"/>
          <w:szCs w:val="22"/>
          <w:lang w:eastAsia="fr-FR" w:bidi="ar-SA"/>
        </w:rPr>
        <w:t>ART.11: RECLAMATIONS</w:t>
      </w:r>
      <w:r w:rsidRPr="0033740B">
        <w:rPr>
          <w:rFonts w:eastAsia="Times New Roman" w:cs="Times New Roman"/>
          <w:b/>
          <w:kern w:val="0"/>
          <w:szCs w:val="22"/>
          <w:lang w:eastAsia="fr-FR" w:bidi="ar-SA"/>
        </w:rPr>
        <w:br/>
      </w:r>
      <w:r w:rsidRPr="00C107D3">
        <w:rPr>
          <w:rFonts w:eastAsia="Times New Roman" w:cs="Times New Roman"/>
          <w:kern w:val="0"/>
          <w:sz w:val="22"/>
          <w:szCs w:val="22"/>
          <w:lang w:eastAsia="fr-FR" w:bidi="ar-SA"/>
        </w:rPr>
        <w:t>Toute contestation relative à l’interprétation et à l'application du présent règlement sera étudiée par les organisateurs, souverains dans leur décision, dans l’esprit qui a prévalu à la conception du concours.</w:t>
      </w:r>
      <w:r w:rsidRPr="00C107D3">
        <w:rPr>
          <w:rFonts w:eastAsia="Times New Roman" w:cs="Times New Roman"/>
          <w:kern w:val="0"/>
          <w:sz w:val="22"/>
          <w:szCs w:val="22"/>
          <w:lang w:eastAsia="fr-FR" w:bidi="ar-SA"/>
        </w:rPr>
        <w:br/>
      </w:r>
    </w:p>
    <w:p w:rsidR="008A2D43" w:rsidRPr="001F61B1" w:rsidRDefault="0033740B" w:rsidP="008A2D43">
      <w:pPr>
        <w:widowControl/>
        <w:shd w:val="clear" w:color="auto" w:fill="FFFFFF"/>
        <w:suppressAutoHyphens w:val="0"/>
        <w:spacing w:line="276" w:lineRule="auto"/>
        <w:outlineLvl w:val="2"/>
        <w:rPr>
          <w:rFonts w:eastAsia="Times New Roman" w:cs="Times New Roman"/>
          <w:b/>
          <w:bCs/>
          <w:kern w:val="0"/>
          <w:szCs w:val="26"/>
          <w:lang w:eastAsia="fr-FR" w:bidi="ar-SA"/>
        </w:rPr>
      </w:pPr>
      <w:r>
        <w:rPr>
          <w:rFonts w:eastAsia="Times New Roman" w:cs="Times New Roman"/>
          <w:b/>
          <w:bCs/>
          <w:kern w:val="0"/>
          <w:szCs w:val="26"/>
          <w:lang w:eastAsia="fr-FR" w:bidi="ar-SA"/>
        </w:rPr>
        <w:t xml:space="preserve">ART.12 : </w:t>
      </w:r>
      <w:r w:rsidR="008A2D43" w:rsidRPr="001F61B1">
        <w:rPr>
          <w:rFonts w:eastAsia="Times New Roman" w:cs="Times New Roman"/>
          <w:b/>
          <w:bCs/>
          <w:kern w:val="0"/>
          <w:szCs w:val="26"/>
          <w:lang w:eastAsia="fr-FR" w:bidi="ar-SA"/>
        </w:rPr>
        <w:t>LOI RELATIVE A L’INFORMATIQUE, AUX FICHIERS ET AUX LIBERTES</w:t>
      </w:r>
    </w:p>
    <w:p w:rsidR="008A2D43" w:rsidRPr="001F61B1" w:rsidRDefault="008A2D43" w:rsidP="008A2D4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 xml:space="preserve">Conformément à la loi n° 78-17 du 6 janvier 1978, relative à l'informatique, aux fichiers et aux libertés, et à la directive européenne n° 95/46 du 24 octobre 1995 relative à la protection des personnes physiques à l'égard du traitement des données à caractère personnel et à la libre circulation de ces données, les personnes qui ont participé au jeu, disposent d'un droit d'opposition, d'accès et de rectification des données les concernant. </w:t>
      </w:r>
    </w:p>
    <w:p w:rsidR="008A2D43" w:rsidRPr="001F61B1" w:rsidRDefault="008A2D43" w:rsidP="008A2D4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 xml:space="preserve">En conséquence, tout participant inscrit a le droit d'exiger que soient rectifiées, complétées, clarifiées, mises à jour ou effacées, les informations le concernant qui seraient inexactes, incomplètes, équivoques ou périmées. </w:t>
      </w:r>
    </w:p>
    <w:p w:rsidR="008A2D43" w:rsidRPr="001F61B1" w:rsidRDefault="008A2D43" w:rsidP="008A2D4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 xml:space="preserve">La demande doit être adressée, par écrit, avec les coordonnées du demandeur, à </w:t>
      </w:r>
      <w:r w:rsidR="001F61B1" w:rsidRPr="001F61B1">
        <w:rPr>
          <w:rFonts w:eastAsia="Times New Roman" w:cs="Times New Roman"/>
          <w:kern w:val="0"/>
          <w:sz w:val="22"/>
          <w:lang w:eastAsia="fr-FR" w:bidi="ar-SA"/>
        </w:rPr>
        <w:t>l’association Chaumont en Fête</w:t>
      </w:r>
      <w:r w:rsidRPr="001F61B1">
        <w:rPr>
          <w:rFonts w:eastAsia="Times New Roman" w:cs="Times New Roman"/>
          <w:kern w:val="0"/>
          <w:sz w:val="22"/>
          <w:lang w:eastAsia="fr-FR" w:bidi="ar-SA"/>
        </w:rPr>
        <w:t xml:space="preserve">. </w:t>
      </w:r>
    </w:p>
    <w:p w:rsidR="008A2D43" w:rsidRPr="001F61B1" w:rsidRDefault="008A2D43" w:rsidP="008A2D43">
      <w:pPr>
        <w:widowControl/>
        <w:shd w:val="clear" w:color="auto" w:fill="FFFFFF"/>
        <w:suppressAutoHyphens w:val="0"/>
        <w:spacing w:line="276" w:lineRule="auto"/>
        <w:outlineLvl w:val="2"/>
        <w:rPr>
          <w:rFonts w:eastAsia="Times New Roman" w:cs="Times New Roman"/>
          <w:b/>
          <w:bCs/>
          <w:kern w:val="0"/>
          <w:szCs w:val="26"/>
          <w:lang w:eastAsia="fr-FR" w:bidi="ar-SA"/>
        </w:rPr>
      </w:pPr>
    </w:p>
    <w:p w:rsidR="008A2D43" w:rsidRPr="001F61B1" w:rsidRDefault="0033740B" w:rsidP="008A2D43">
      <w:pPr>
        <w:widowControl/>
        <w:shd w:val="clear" w:color="auto" w:fill="FFFFFF"/>
        <w:suppressAutoHyphens w:val="0"/>
        <w:spacing w:line="276" w:lineRule="auto"/>
        <w:outlineLvl w:val="2"/>
        <w:rPr>
          <w:rFonts w:eastAsia="Times New Roman" w:cs="Times New Roman"/>
          <w:b/>
          <w:bCs/>
          <w:kern w:val="0"/>
          <w:szCs w:val="26"/>
          <w:lang w:eastAsia="fr-FR" w:bidi="ar-SA"/>
        </w:rPr>
      </w:pPr>
      <w:r>
        <w:rPr>
          <w:rFonts w:eastAsia="Times New Roman" w:cs="Times New Roman"/>
          <w:b/>
          <w:bCs/>
          <w:kern w:val="0"/>
          <w:szCs w:val="26"/>
          <w:lang w:eastAsia="fr-FR" w:bidi="ar-SA"/>
        </w:rPr>
        <w:t xml:space="preserve">ART.13 : </w:t>
      </w:r>
      <w:r w:rsidR="008A2D43" w:rsidRPr="001F61B1">
        <w:rPr>
          <w:rFonts w:eastAsia="Times New Roman" w:cs="Times New Roman"/>
          <w:b/>
          <w:bCs/>
          <w:kern w:val="0"/>
          <w:szCs w:val="26"/>
          <w:lang w:eastAsia="fr-FR" w:bidi="ar-SA"/>
        </w:rPr>
        <w:t>LOI APPLICABLE ET INTERPRETATION</w:t>
      </w:r>
    </w:p>
    <w:p w:rsidR="008A2D43" w:rsidRPr="001F61B1" w:rsidRDefault="008A2D43" w:rsidP="008A2D4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 xml:space="preserve">Le présent règlement est régi par le droit français. </w:t>
      </w:r>
    </w:p>
    <w:p w:rsidR="008A2D43" w:rsidRPr="001F61B1" w:rsidRDefault="008A2D43" w:rsidP="008A2D43">
      <w:pPr>
        <w:widowControl/>
        <w:shd w:val="clear" w:color="auto" w:fill="FFFFFF"/>
        <w:suppressAutoHyphens w:val="0"/>
        <w:spacing w:line="276" w:lineRule="auto"/>
        <w:rPr>
          <w:rFonts w:eastAsia="Times New Roman" w:cs="Times New Roman"/>
          <w:kern w:val="0"/>
          <w:sz w:val="22"/>
          <w:lang w:eastAsia="fr-FR" w:bidi="ar-SA"/>
        </w:rPr>
      </w:pPr>
      <w:r w:rsidRPr="001F61B1">
        <w:rPr>
          <w:rFonts w:eastAsia="Times New Roman" w:cs="Times New Roman"/>
          <w:kern w:val="0"/>
          <w:sz w:val="22"/>
          <w:lang w:eastAsia="fr-FR" w:bidi="ar-SA"/>
        </w:rPr>
        <w:t>Le cas échéant, sauf dispositions d'ordre public contraires, tout litige sera soumis au Tribunal compétent.</w:t>
      </w:r>
    </w:p>
    <w:p w:rsidR="003F384E" w:rsidRPr="001F61B1" w:rsidRDefault="003F384E" w:rsidP="008A2D43">
      <w:pPr>
        <w:spacing w:line="276" w:lineRule="auto"/>
        <w:jc w:val="both"/>
        <w:rPr>
          <w:rFonts w:ascii="Courier New" w:hAnsi="Courier New" w:cs="Courier New"/>
          <w:sz w:val="18"/>
          <w:szCs w:val="20"/>
        </w:rPr>
      </w:pPr>
    </w:p>
    <w:sectPr w:rsidR="003F384E" w:rsidRPr="001F61B1" w:rsidSect="00960EBB">
      <w:pgSz w:w="11906" w:h="16838"/>
      <w:pgMar w:top="1247" w:right="1418" w:bottom="1985"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D43"/>
    <w:rsid w:val="000A3270"/>
    <w:rsid w:val="001F61B1"/>
    <w:rsid w:val="002C3A57"/>
    <w:rsid w:val="0033740B"/>
    <w:rsid w:val="00361F62"/>
    <w:rsid w:val="003B19FF"/>
    <w:rsid w:val="003E23E4"/>
    <w:rsid w:val="003F384E"/>
    <w:rsid w:val="0050119C"/>
    <w:rsid w:val="006D6753"/>
    <w:rsid w:val="00716F4E"/>
    <w:rsid w:val="00754FC7"/>
    <w:rsid w:val="007944F1"/>
    <w:rsid w:val="007C30EA"/>
    <w:rsid w:val="008A2D43"/>
    <w:rsid w:val="0094167D"/>
    <w:rsid w:val="00960EBB"/>
    <w:rsid w:val="009D3AAF"/>
    <w:rsid w:val="00B9339B"/>
    <w:rsid w:val="00BB3355"/>
    <w:rsid w:val="00BF3B0D"/>
    <w:rsid w:val="00C107D3"/>
    <w:rsid w:val="00D4067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4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Corpsdetexte"/>
    <w:link w:val="Titre1Car"/>
    <w:qFormat/>
    <w:rsid w:val="008A2D43"/>
    <w:pPr>
      <w:widowControl/>
      <w:numPr>
        <w:numId w:val="1"/>
      </w:numPr>
      <w:spacing w:before="480" w:after="120" w:line="100" w:lineRule="atLeast"/>
      <w:outlineLvl w:val="0"/>
    </w:pPr>
    <w:rPr>
      <w:rFonts w:ascii="Arial" w:eastAsia="Arial" w:hAnsi="Arial" w:cs="Arial"/>
      <w:b/>
      <w:color w:val="333333"/>
      <w:sz w:val="48"/>
      <w:shd w:val="clear" w:color="auto" w:fill="FFFFFF"/>
    </w:rPr>
  </w:style>
  <w:style w:type="paragraph" w:styleId="Titre2">
    <w:name w:val="heading 2"/>
    <w:basedOn w:val="Normal"/>
    <w:next w:val="Corpsdetexte"/>
    <w:link w:val="Titre2Car"/>
    <w:qFormat/>
    <w:rsid w:val="008A2D43"/>
    <w:pPr>
      <w:widowControl/>
      <w:numPr>
        <w:ilvl w:val="1"/>
        <w:numId w:val="1"/>
      </w:numPr>
      <w:spacing w:before="360" w:after="80" w:line="100" w:lineRule="atLeast"/>
      <w:outlineLvl w:val="1"/>
    </w:pPr>
    <w:rPr>
      <w:rFonts w:ascii="Arial" w:eastAsia="Arial" w:hAnsi="Arial" w:cs="Arial"/>
      <w:b/>
      <w:color w:val="333333"/>
      <w:sz w:val="28"/>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2D43"/>
    <w:rPr>
      <w:rFonts w:ascii="Arial" w:eastAsia="Arial" w:hAnsi="Arial" w:cs="Arial"/>
      <w:b/>
      <w:color w:val="333333"/>
      <w:kern w:val="1"/>
      <w:sz w:val="48"/>
      <w:szCs w:val="24"/>
      <w:lang w:eastAsia="hi-IN" w:bidi="hi-IN"/>
    </w:rPr>
  </w:style>
  <w:style w:type="character" w:customStyle="1" w:styleId="Titre2Car">
    <w:name w:val="Titre 2 Car"/>
    <w:basedOn w:val="Policepardfaut"/>
    <w:link w:val="Titre2"/>
    <w:rsid w:val="008A2D43"/>
    <w:rPr>
      <w:rFonts w:ascii="Arial" w:eastAsia="Arial" w:hAnsi="Arial" w:cs="Arial"/>
      <w:b/>
      <w:color w:val="333333"/>
      <w:kern w:val="1"/>
      <w:sz w:val="28"/>
      <w:szCs w:val="24"/>
      <w:lang w:eastAsia="hi-IN" w:bidi="hi-IN"/>
    </w:rPr>
  </w:style>
  <w:style w:type="character" w:styleId="Lienhypertexte">
    <w:name w:val="Hyperlink"/>
    <w:rsid w:val="008A2D43"/>
    <w:rPr>
      <w:color w:val="000080"/>
      <w:u w:val="single"/>
    </w:rPr>
  </w:style>
  <w:style w:type="paragraph" w:styleId="Corpsdetexte">
    <w:name w:val="Body Text"/>
    <w:basedOn w:val="Normal"/>
    <w:link w:val="CorpsdetexteCar"/>
    <w:uiPriority w:val="99"/>
    <w:semiHidden/>
    <w:unhideWhenUsed/>
    <w:rsid w:val="008A2D43"/>
    <w:pPr>
      <w:spacing w:after="120"/>
    </w:pPr>
    <w:rPr>
      <w:szCs w:val="21"/>
    </w:rPr>
  </w:style>
  <w:style w:type="character" w:customStyle="1" w:styleId="CorpsdetexteCar">
    <w:name w:val="Corps de texte Car"/>
    <w:basedOn w:val="Policepardfaut"/>
    <w:link w:val="Corpsdetexte"/>
    <w:uiPriority w:val="99"/>
    <w:semiHidden/>
    <w:rsid w:val="008A2D43"/>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4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Corpsdetexte"/>
    <w:link w:val="Titre1Car"/>
    <w:qFormat/>
    <w:rsid w:val="008A2D43"/>
    <w:pPr>
      <w:widowControl/>
      <w:numPr>
        <w:numId w:val="1"/>
      </w:numPr>
      <w:spacing w:before="480" w:after="120" w:line="100" w:lineRule="atLeast"/>
      <w:outlineLvl w:val="0"/>
    </w:pPr>
    <w:rPr>
      <w:rFonts w:ascii="Arial" w:eastAsia="Arial" w:hAnsi="Arial" w:cs="Arial"/>
      <w:b/>
      <w:color w:val="333333"/>
      <w:sz w:val="48"/>
      <w:shd w:val="clear" w:color="auto" w:fill="FFFFFF"/>
    </w:rPr>
  </w:style>
  <w:style w:type="paragraph" w:styleId="Titre2">
    <w:name w:val="heading 2"/>
    <w:basedOn w:val="Normal"/>
    <w:next w:val="Corpsdetexte"/>
    <w:link w:val="Titre2Car"/>
    <w:qFormat/>
    <w:rsid w:val="008A2D43"/>
    <w:pPr>
      <w:widowControl/>
      <w:numPr>
        <w:ilvl w:val="1"/>
        <w:numId w:val="1"/>
      </w:numPr>
      <w:spacing w:before="360" w:after="80" w:line="100" w:lineRule="atLeast"/>
      <w:outlineLvl w:val="1"/>
    </w:pPr>
    <w:rPr>
      <w:rFonts w:ascii="Arial" w:eastAsia="Arial" w:hAnsi="Arial" w:cs="Arial"/>
      <w:b/>
      <w:color w:val="333333"/>
      <w:sz w:val="28"/>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2D43"/>
    <w:rPr>
      <w:rFonts w:ascii="Arial" w:eastAsia="Arial" w:hAnsi="Arial" w:cs="Arial"/>
      <w:b/>
      <w:color w:val="333333"/>
      <w:kern w:val="1"/>
      <w:sz w:val="48"/>
      <w:szCs w:val="24"/>
      <w:lang w:eastAsia="hi-IN" w:bidi="hi-IN"/>
    </w:rPr>
  </w:style>
  <w:style w:type="character" w:customStyle="1" w:styleId="Titre2Car">
    <w:name w:val="Titre 2 Car"/>
    <w:basedOn w:val="Policepardfaut"/>
    <w:link w:val="Titre2"/>
    <w:rsid w:val="008A2D43"/>
    <w:rPr>
      <w:rFonts w:ascii="Arial" w:eastAsia="Arial" w:hAnsi="Arial" w:cs="Arial"/>
      <w:b/>
      <w:color w:val="333333"/>
      <w:kern w:val="1"/>
      <w:sz w:val="28"/>
      <w:szCs w:val="24"/>
      <w:lang w:eastAsia="hi-IN" w:bidi="hi-IN"/>
    </w:rPr>
  </w:style>
  <w:style w:type="character" w:styleId="Lienhypertexte">
    <w:name w:val="Hyperlink"/>
    <w:rsid w:val="008A2D43"/>
    <w:rPr>
      <w:color w:val="000080"/>
      <w:u w:val="single"/>
    </w:rPr>
  </w:style>
  <w:style w:type="paragraph" w:styleId="Corpsdetexte">
    <w:name w:val="Body Text"/>
    <w:basedOn w:val="Normal"/>
    <w:link w:val="CorpsdetexteCar"/>
    <w:uiPriority w:val="99"/>
    <w:semiHidden/>
    <w:unhideWhenUsed/>
    <w:rsid w:val="008A2D43"/>
    <w:pPr>
      <w:spacing w:after="120"/>
    </w:pPr>
    <w:rPr>
      <w:szCs w:val="21"/>
    </w:rPr>
  </w:style>
  <w:style w:type="character" w:customStyle="1" w:styleId="CorpsdetexteCar">
    <w:name w:val="Corps de texte Car"/>
    <w:basedOn w:val="Policepardfaut"/>
    <w:link w:val="Corpsdetexte"/>
    <w:uiPriority w:val="99"/>
    <w:semiHidden/>
    <w:rsid w:val="008A2D43"/>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chaumontenfete5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769</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Ville de CHAUMONT</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GOBE</dc:creator>
  <cp:lastModifiedBy>MARY murgida</cp:lastModifiedBy>
  <cp:revision>4</cp:revision>
  <dcterms:created xsi:type="dcterms:W3CDTF">2020-12-14T08:03:00Z</dcterms:created>
  <dcterms:modified xsi:type="dcterms:W3CDTF">2020-12-14T16:16:00Z</dcterms:modified>
</cp:coreProperties>
</file>