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E1092" w14:textId="335EA3BF" w:rsidR="00402017" w:rsidRPr="00A67BD7" w:rsidRDefault="00A67BD7" w:rsidP="00A67BD7">
      <w:pPr>
        <w:jc w:val="center"/>
        <w:rPr>
          <w:b/>
          <w:bCs/>
          <w:sz w:val="28"/>
          <w:szCs w:val="24"/>
        </w:rPr>
      </w:pPr>
      <w:r w:rsidRPr="00A67BD7">
        <w:rPr>
          <w:b/>
          <w:bCs/>
          <w:sz w:val="28"/>
          <w:szCs w:val="24"/>
        </w:rPr>
        <w:t>Conseil de faculté du 19 novembre 2020</w:t>
      </w:r>
    </w:p>
    <w:p w14:paraId="50BCACEE" w14:textId="696E4201" w:rsidR="00A67BD7" w:rsidRPr="00A67BD7" w:rsidRDefault="00A67BD7" w:rsidP="00A67BD7">
      <w:pPr>
        <w:pBdr>
          <w:bottom w:val="single" w:sz="4" w:space="1" w:color="auto"/>
        </w:pBdr>
        <w:rPr>
          <w:smallCaps/>
        </w:rPr>
      </w:pPr>
      <w:r w:rsidRPr="00A67BD7">
        <w:rPr>
          <w:smallCaps/>
        </w:rPr>
        <w:t>Aménagements des épreuves</w:t>
      </w:r>
    </w:p>
    <w:p w14:paraId="45E70178" w14:textId="188ED181" w:rsidR="00A67BD7" w:rsidRDefault="00A67BD7">
      <w:r>
        <w:t xml:space="preserve">Toutes les épreuves (colles et examens de janvier) seront </w:t>
      </w:r>
      <w:r w:rsidRPr="00A67BD7">
        <w:rPr>
          <w:b/>
          <w:bCs/>
          <w:u w:val="single"/>
        </w:rPr>
        <w:t>réalisées en distanciel</w:t>
      </w:r>
      <w:r>
        <w:t xml:space="preserve"> en raison de la situation sanitaire.</w:t>
      </w:r>
    </w:p>
    <w:p w14:paraId="3748B588" w14:textId="5F6DBB10" w:rsidR="00A67BD7" w:rsidRDefault="00A67BD7" w:rsidP="00A67BD7">
      <w:pPr>
        <w:rPr>
          <w:i/>
          <w:iCs/>
        </w:rPr>
      </w:pPr>
      <w:r w:rsidRPr="001C20C9">
        <w:rPr>
          <w:i/>
          <w:iCs/>
        </w:rPr>
        <w:t xml:space="preserve">Sondage </w:t>
      </w:r>
      <w:r>
        <w:rPr>
          <w:i/>
          <w:iCs/>
        </w:rPr>
        <w:t xml:space="preserve">effectué auprès des étudiants de </w:t>
      </w:r>
      <w:r w:rsidRPr="001C20C9">
        <w:rPr>
          <w:i/>
          <w:iCs/>
        </w:rPr>
        <w:t>licence : Etudiants semblent avoir une bonne connexion et de bonnes conditions pour composer à distance.</w:t>
      </w:r>
    </w:p>
    <w:p w14:paraId="0FAE48CE" w14:textId="77777777" w:rsidR="00254723" w:rsidRPr="001C20C9" w:rsidRDefault="00254723" w:rsidP="00A67BD7">
      <w:pPr>
        <w:rPr>
          <w:i/>
          <w:iCs/>
        </w:rPr>
      </w:pPr>
    </w:p>
    <w:p w14:paraId="1916FBF9" w14:textId="20C78801" w:rsidR="00A67BD7" w:rsidRPr="00A67BD7" w:rsidRDefault="00A67BD7">
      <w:pPr>
        <w:rPr>
          <w:b/>
          <w:bCs/>
          <w:i/>
          <w:iCs/>
        </w:rPr>
      </w:pPr>
      <w:r w:rsidRPr="00A67BD7">
        <w:rPr>
          <w:b/>
          <w:bCs/>
          <w:i/>
          <w:iCs/>
        </w:rPr>
        <w:t>Aménagement des colles</w:t>
      </w:r>
    </w:p>
    <w:p w14:paraId="21B9479C" w14:textId="7222AF8B" w:rsidR="00A67BD7" w:rsidRDefault="00A67BD7">
      <w:r w:rsidRPr="00A67BD7">
        <w:rPr>
          <w:u w:val="single"/>
        </w:rPr>
        <w:t>Fonctionnement :</w:t>
      </w:r>
      <w:r>
        <w:t xml:space="preserve"> identique à celui des </w:t>
      </w:r>
      <w:proofErr w:type="spellStart"/>
      <w:r>
        <w:t>précolles</w:t>
      </w:r>
      <w:proofErr w:type="spellEnd"/>
      <w:r>
        <w:t xml:space="preserve"> c’est-à-dire qu’il y aura le sujet et la boite de dépôt correspondante </w:t>
      </w:r>
      <w:r w:rsidRPr="00254723">
        <w:rPr>
          <w:b/>
          <w:bCs/>
        </w:rPr>
        <w:t>sur l</w:t>
      </w:r>
      <w:r w:rsidR="00254723" w:rsidRPr="00254723">
        <w:rPr>
          <w:b/>
          <w:bCs/>
        </w:rPr>
        <w:t>e</w:t>
      </w:r>
      <w:r w:rsidRPr="00254723">
        <w:rPr>
          <w:b/>
          <w:bCs/>
        </w:rPr>
        <w:t xml:space="preserve"> cours</w:t>
      </w:r>
      <w:r w:rsidR="00254723" w:rsidRPr="00254723">
        <w:rPr>
          <w:b/>
          <w:bCs/>
        </w:rPr>
        <w:t xml:space="preserve"> </w:t>
      </w:r>
      <w:proofErr w:type="spellStart"/>
      <w:r w:rsidR="00254723" w:rsidRPr="00254723">
        <w:rPr>
          <w:b/>
          <w:bCs/>
        </w:rPr>
        <w:t>UPdago</w:t>
      </w:r>
      <w:proofErr w:type="spellEnd"/>
      <w:r w:rsidRPr="00254723">
        <w:rPr>
          <w:b/>
          <w:bCs/>
        </w:rPr>
        <w:t xml:space="preserve"> de chaque enseignant</w:t>
      </w:r>
      <w:r>
        <w:t>.</w:t>
      </w:r>
    </w:p>
    <w:p w14:paraId="0664A346" w14:textId="17499075" w:rsidR="00A67BD7" w:rsidRDefault="00A67BD7">
      <w:r w:rsidRPr="00A67BD7">
        <w:rPr>
          <w:u w:val="single"/>
        </w:rPr>
        <w:t>Durée épreuve :</w:t>
      </w:r>
      <w:r>
        <w:t xml:space="preserve"> calibrée sur </w:t>
      </w:r>
      <w:r w:rsidRPr="00254723">
        <w:rPr>
          <w:b/>
          <w:bCs/>
        </w:rPr>
        <w:t>3h + 30min</w:t>
      </w:r>
      <w:r>
        <w:t xml:space="preserve"> de marge pour le temps de connexion. Tiers temps = 4h40 de temps total de connexion. </w:t>
      </w:r>
      <w:r w:rsidRPr="00A67BD7">
        <w:rPr>
          <w:i/>
          <w:iCs/>
        </w:rPr>
        <w:t>Si des épreuves étaient prévues sur 4h, 30min supplémentaires seront également accordés pour la connexion.</w:t>
      </w:r>
    </w:p>
    <w:p w14:paraId="7C3798A4" w14:textId="44F6890C" w:rsidR="00A67BD7" w:rsidRPr="00FD5AE4" w:rsidRDefault="00A67BD7">
      <w:pPr>
        <w:rPr>
          <w:u w:val="single"/>
        </w:rPr>
      </w:pPr>
      <w:r w:rsidRPr="00FD5AE4">
        <w:rPr>
          <w:u w:val="single"/>
        </w:rPr>
        <w:t xml:space="preserve">Calendrier : </w:t>
      </w:r>
    </w:p>
    <w:p w14:paraId="40F477A3" w14:textId="1D074C3B" w:rsidR="00A67BD7" w:rsidRDefault="00A67BD7" w:rsidP="00A67BD7">
      <w:pPr>
        <w:pStyle w:val="Paragraphedeliste"/>
        <w:numPr>
          <w:ilvl w:val="0"/>
          <w:numId w:val="14"/>
        </w:numPr>
      </w:pPr>
      <w:r>
        <w:t xml:space="preserve">Master : comme pour les </w:t>
      </w:r>
      <w:proofErr w:type="spellStart"/>
      <w:r>
        <w:t>précolles</w:t>
      </w:r>
      <w:proofErr w:type="spellEnd"/>
      <w:r>
        <w:t xml:space="preserve"> les enseignants décident en faisant attention aux épreuves mutualisées</w:t>
      </w:r>
    </w:p>
    <w:p w14:paraId="3C043E23" w14:textId="11D8A282" w:rsidR="00A67BD7" w:rsidRDefault="00A67BD7" w:rsidP="00A67BD7">
      <w:pPr>
        <w:pStyle w:val="Paragraphedeliste"/>
        <w:numPr>
          <w:ilvl w:val="0"/>
          <w:numId w:val="14"/>
        </w:numPr>
      </w:pPr>
      <w:r>
        <w:t>Licence : calendrier établi comme ci-dessous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9"/>
        <w:gridCol w:w="1755"/>
        <w:gridCol w:w="1529"/>
        <w:gridCol w:w="1695"/>
        <w:gridCol w:w="1422"/>
        <w:gridCol w:w="1482"/>
      </w:tblGrid>
      <w:tr w:rsidR="00A67BD7" w:rsidRPr="00A67BD7" w14:paraId="2E33769A" w14:textId="77777777" w:rsidTr="00A67BD7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42FEB" w14:textId="77777777" w:rsidR="00A67BD7" w:rsidRPr="00A67BD7" w:rsidRDefault="00A67BD7" w:rsidP="00A67BD7">
            <w:pPr>
              <w:spacing w:after="0" w:line="240" w:lineRule="auto"/>
              <w:rPr>
                <w:rFonts w:eastAsia="Times New Roman" w:cstheme="minorHAnsi"/>
                <w:szCs w:val="24"/>
                <w:lang w:eastAsia="fr-FR"/>
              </w:rPr>
            </w:pPr>
            <w:r w:rsidRPr="00A67BD7">
              <w:rPr>
                <w:rFonts w:eastAsia="Times New Roman" w:cstheme="minorHAnsi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F38BE" w14:textId="77777777" w:rsidR="00A67BD7" w:rsidRPr="00A67BD7" w:rsidRDefault="00A67BD7" w:rsidP="00A67BD7">
            <w:pPr>
              <w:spacing w:after="0" w:line="240" w:lineRule="auto"/>
              <w:rPr>
                <w:rFonts w:eastAsia="Times New Roman" w:cstheme="minorHAnsi"/>
                <w:szCs w:val="24"/>
                <w:lang w:eastAsia="fr-FR"/>
              </w:rPr>
            </w:pPr>
            <w:r w:rsidRPr="00A67BD7">
              <w:rPr>
                <w:rFonts w:eastAsia="Times New Roman" w:cstheme="minorHAnsi"/>
                <w:b/>
                <w:bCs/>
                <w:color w:val="005A95"/>
                <w:szCs w:val="24"/>
                <w:lang w:eastAsia="fr-FR"/>
              </w:rPr>
              <w:t>Lundi</w:t>
            </w:r>
            <w:r w:rsidRPr="00A67BD7">
              <w:rPr>
                <w:rFonts w:eastAsia="Times New Roman" w:cstheme="minorHAnsi"/>
                <w:b/>
                <w:bCs/>
                <w:color w:val="000000"/>
                <w:szCs w:val="24"/>
                <w:lang w:eastAsia="fr-FR"/>
              </w:rPr>
              <w:t> 14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099EE" w14:textId="77777777" w:rsidR="00A67BD7" w:rsidRPr="00A67BD7" w:rsidRDefault="00A67BD7" w:rsidP="00A67BD7">
            <w:pPr>
              <w:spacing w:after="0" w:line="240" w:lineRule="auto"/>
              <w:rPr>
                <w:rFonts w:eastAsia="Times New Roman" w:cstheme="minorHAnsi"/>
                <w:szCs w:val="24"/>
                <w:lang w:eastAsia="fr-FR"/>
              </w:rPr>
            </w:pPr>
            <w:r w:rsidRPr="00A67BD7">
              <w:rPr>
                <w:rFonts w:eastAsia="Times New Roman" w:cstheme="minorHAnsi"/>
                <w:b/>
                <w:bCs/>
                <w:color w:val="005A95"/>
                <w:szCs w:val="24"/>
                <w:lang w:eastAsia="fr-FR"/>
              </w:rPr>
              <w:t>Mardi</w:t>
            </w:r>
            <w:r w:rsidRPr="00A67BD7">
              <w:rPr>
                <w:rFonts w:eastAsia="Times New Roman" w:cstheme="minorHAnsi"/>
                <w:b/>
                <w:bCs/>
                <w:color w:val="000000"/>
                <w:szCs w:val="24"/>
                <w:lang w:eastAsia="fr-FR"/>
              </w:rPr>
              <w:t> 15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E0F2F" w14:textId="77777777" w:rsidR="00A67BD7" w:rsidRPr="00A67BD7" w:rsidRDefault="00A67BD7" w:rsidP="00A67BD7">
            <w:pPr>
              <w:spacing w:after="0" w:line="240" w:lineRule="auto"/>
              <w:rPr>
                <w:rFonts w:eastAsia="Times New Roman" w:cstheme="minorHAnsi"/>
                <w:szCs w:val="24"/>
                <w:lang w:eastAsia="fr-FR"/>
              </w:rPr>
            </w:pPr>
            <w:r w:rsidRPr="00A67BD7">
              <w:rPr>
                <w:rFonts w:eastAsia="Times New Roman" w:cstheme="minorHAnsi"/>
                <w:b/>
                <w:bCs/>
                <w:color w:val="005A95"/>
                <w:szCs w:val="24"/>
                <w:lang w:eastAsia="fr-FR"/>
              </w:rPr>
              <w:t>Mercredi</w:t>
            </w:r>
            <w:r w:rsidRPr="00A67BD7">
              <w:rPr>
                <w:rFonts w:eastAsia="Times New Roman" w:cstheme="minorHAnsi"/>
                <w:b/>
                <w:bCs/>
                <w:color w:val="000000"/>
                <w:szCs w:val="24"/>
                <w:lang w:eastAsia="fr-FR"/>
              </w:rPr>
              <w:t> 16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9621A" w14:textId="77777777" w:rsidR="00A67BD7" w:rsidRPr="00A67BD7" w:rsidRDefault="00A67BD7" w:rsidP="00A67BD7">
            <w:pPr>
              <w:spacing w:after="0" w:line="240" w:lineRule="auto"/>
              <w:rPr>
                <w:rFonts w:eastAsia="Times New Roman" w:cstheme="minorHAnsi"/>
                <w:szCs w:val="24"/>
                <w:lang w:eastAsia="fr-FR"/>
              </w:rPr>
            </w:pPr>
            <w:r w:rsidRPr="00A67BD7">
              <w:rPr>
                <w:rFonts w:eastAsia="Times New Roman" w:cstheme="minorHAnsi"/>
                <w:b/>
                <w:bCs/>
                <w:color w:val="005A95"/>
                <w:szCs w:val="24"/>
                <w:lang w:eastAsia="fr-FR"/>
              </w:rPr>
              <w:t>Jeudi</w:t>
            </w:r>
            <w:r w:rsidRPr="00A67BD7">
              <w:rPr>
                <w:rFonts w:eastAsia="Times New Roman" w:cstheme="minorHAnsi"/>
                <w:b/>
                <w:bCs/>
                <w:color w:val="000000"/>
                <w:szCs w:val="24"/>
                <w:lang w:eastAsia="fr-FR"/>
              </w:rPr>
              <w:t> 17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56C2A" w14:textId="77777777" w:rsidR="00A67BD7" w:rsidRPr="00A67BD7" w:rsidRDefault="00A67BD7" w:rsidP="00A67BD7">
            <w:pPr>
              <w:spacing w:after="0" w:line="240" w:lineRule="auto"/>
              <w:rPr>
                <w:rFonts w:eastAsia="Times New Roman" w:cstheme="minorHAnsi"/>
                <w:szCs w:val="24"/>
                <w:lang w:eastAsia="fr-FR"/>
              </w:rPr>
            </w:pPr>
            <w:r w:rsidRPr="00A67BD7">
              <w:rPr>
                <w:rFonts w:eastAsia="Times New Roman" w:cstheme="minorHAnsi"/>
                <w:b/>
                <w:bCs/>
                <w:color w:val="005A95"/>
                <w:szCs w:val="24"/>
                <w:lang w:eastAsia="fr-FR"/>
              </w:rPr>
              <w:t>Vendredi</w:t>
            </w:r>
            <w:r w:rsidRPr="00A67BD7">
              <w:rPr>
                <w:rFonts w:eastAsia="Times New Roman" w:cstheme="minorHAnsi"/>
                <w:b/>
                <w:bCs/>
                <w:color w:val="000000"/>
                <w:szCs w:val="24"/>
                <w:lang w:eastAsia="fr-FR"/>
              </w:rPr>
              <w:t> 18</w:t>
            </w:r>
          </w:p>
        </w:tc>
      </w:tr>
      <w:tr w:rsidR="00A67BD7" w:rsidRPr="00A67BD7" w14:paraId="2263F0AC" w14:textId="77777777" w:rsidTr="00A67BD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9C8A4" w14:textId="77777777" w:rsidR="00A67BD7" w:rsidRPr="00A67BD7" w:rsidRDefault="00A67BD7" w:rsidP="00A67BD7">
            <w:pPr>
              <w:spacing w:after="0" w:line="240" w:lineRule="auto"/>
              <w:rPr>
                <w:rFonts w:eastAsia="Times New Roman" w:cstheme="minorHAnsi"/>
                <w:szCs w:val="24"/>
                <w:lang w:eastAsia="fr-FR"/>
              </w:rPr>
            </w:pPr>
            <w:r w:rsidRPr="00A67BD7">
              <w:rPr>
                <w:rFonts w:eastAsia="Times New Roman" w:cstheme="minorHAnsi"/>
                <w:b/>
                <w:bCs/>
                <w:color w:val="000000"/>
                <w:szCs w:val="24"/>
                <w:lang w:eastAsia="fr-FR"/>
              </w:rPr>
              <w:t>Matin (8h-12h)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2F520" w14:textId="77777777" w:rsidR="00A67BD7" w:rsidRPr="00A67BD7" w:rsidRDefault="00A67BD7" w:rsidP="00A67BD7">
            <w:pPr>
              <w:spacing w:after="0" w:line="240" w:lineRule="auto"/>
              <w:rPr>
                <w:rFonts w:eastAsia="Times New Roman" w:cstheme="minorHAnsi"/>
                <w:szCs w:val="24"/>
                <w:lang w:eastAsia="fr-FR"/>
              </w:rPr>
            </w:pPr>
            <w:r w:rsidRPr="00A67BD7">
              <w:rPr>
                <w:rFonts w:eastAsia="Times New Roman" w:cstheme="minorHAnsi"/>
                <w:szCs w:val="24"/>
                <w:lang w:eastAsia="fr-FR"/>
              </w:rPr>
              <w:t>· L1 droit groupes A &amp;B, Angoulême : Introduction générale au droit</w:t>
            </w:r>
          </w:p>
          <w:p w14:paraId="47329348" w14:textId="77777777" w:rsidR="00A67BD7" w:rsidRPr="00A67BD7" w:rsidRDefault="00A67BD7" w:rsidP="00A67BD7">
            <w:pPr>
              <w:spacing w:after="0" w:line="240" w:lineRule="auto"/>
              <w:rPr>
                <w:rFonts w:eastAsia="Times New Roman" w:cstheme="minorHAnsi"/>
                <w:szCs w:val="24"/>
                <w:lang w:eastAsia="fr-FR"/>
              </w:rPr>
            </w:pPr>
            <w:r w:rsidRPr="00A67BD7">
              <w:rPr>
                <w:rFonts w:eastAsia="Times New Roman" w:cstheme="minorHAnsi"/>
                <w:szCs w:val="24"/>
                <w:lang w:eastAsia="fr-FR"/>
              </w:rPr>
              <w:t> </w:t>
            </w:r>
          </w:p>
          <w:p w14:paraId="7A491602" w14:textId="77777777" w:rsidR="00A67BD7" w:rsidRPr="00A67BD7" w:rsidRDefault="00A67BD7" w:rsidP="00A67BD7">
            <w:pPr>
              <w:spacing w:after="0" w:line="240" w:lineRule="auto"/>
              <w:rPr>
                <w:rFonts w:eastAsia="Times New Roman" w:cstheme="minorHAnsi"/>
                <w:szCs w:val="24"/>
                <w:lang w:eastAsia="fr-FR"/>
              </w:rPr>
            </w:pPr>
            <w:r w:rsidRPr="00A67BD7">
              <w:rPr>
                <w:rFonts w:eastAsia="Times New Roman" w:cstheme="minorHAnsi"/>
                <w:szCs w:val="24"/>
                <w:lang w:eastAsia="fr-FR"/>
              </w:rPr>
              <w:t>· L3 droit public : Droit administratif des biens</w:t>
            </w:r>
          </w:p>
          <w:p w14:paraId="60DE374C" w14:textId="77777777" w:rsidR="00A67BD7" w:rsidRPr="00A67BD7" w:rsidRDefault="00A67BD7" w:rsidP="00A67BD7">
            <w:pPr>
              <w:spacing w:after="0" w:line="240" w:lineRule="auto"/>
              <w:rPr>
                <w:rFonts w:eastAsia="Times New Roman" w:cstheme="minorHAnsi"/>
                <w:szCs w:val="24"/>
                <w:lang w:eastAsia="fr-FR"/>
              </w:rPr>
            </w:pPr>
            <w:r w:rsidRPr="00A67BD7">
              <w:rPr>
                <w:rFonts w:eastAsia="Times New Roman" w:cstheme="minorHAnsi"/>
                <w:szCs w:val="24"/>
                <w:lang w:eastAsia="fr-FR"/>
              </w:rPr>
              <w:t> </w:t>
            </w:r>
          </w:p>
          <w:p w14:paraId="47FC4017" w14:textId="77777777" w:rsidR="00A67BD7" w:rsidRPr="00A67BD7" w:rsidRDefault="00A67BD7" w:rsidP="00A67BD7">
            <w:pPr>
              <w:spacing w:after="0" w:line="240" w:lineRule="auto"/>
              <w:rPr>
                <w:rFonts w:eastAsia="Times New Roman" w:cstheme="minorHAnsi"/>
                <w:szCs w:val="24"/>
                <w:lang w:eastAsia="fr-FR"/>
              </w:rPr>
            </w:pPr>
            <w:r w:rsidRPr="00A67BD7">
              <w:rPr>
                <w:rFonts w:eastAsia="Times New Roman" w:cstheme="minorHAnsi"/>
                <w:szCs w:val="24"/>
                <w:lang w:eastAsia="fr-FR"/>
              </w:rPr>
              <w:t>· L3 droit privé et CJ : Droit des contrats spéciaux</w:t>
            </w:r>
          </w:p>
          <w:p w14:paraId="33339842" w14:textId="77777777" w:rsidR="00A67BD7" w:rsidRPr="00A67BD7" w:rsidRDefault="00A67BD7" w:rsidP="00A67BD7">
            <w:pPr>
              <w:spacing w:after="0" w:line="240" w:lineRule="auto"/>
              <w:rPr>
                <w:rFonts w:eastAsia="Times New Roman" w:cstheme="minorHAnsi"/>
                <w:szCs w:val="24"/>
                <w:lang w:eastAsia="fr-FR"/>
              </w:rPr>
            </w:pPr>
            <w:r w:rsidRPr="00A67BD7">
              <w:rPr>
                <w:rFonts w:eastAsia="Times New Roman" w:cstheme="minorHAnsi"/>
                <w:szCs w:val="24"/>
                <w:lang w:eastAsia="fr-FR"/>
              </w:rPr>
              <w:t> </w:t>
            </w:r>
          </w:p>
          <w:p w14:paraId="5D64F703" w14:textId="77777777" w:rsidR="00A67BD7" w:rsidRPr="00A67BD7" w:rsidRDefault="00A67BD7" w:rsidP="00A67BD7">
            <w:pPr>
              <w:spacing w:after="0" w:line="240" w:lineRule="auto"/>
              <w:rPr>
                <w:rFonts w:eastAsia="Times New Roman" w:cstheme="minorHAnsi"/>
                <w:szCs w:val="24"/>
                <w:lang w:eastAsia="fr-FR"/>
              </w:rPr>
            </w:pPr>
            <w:r w:rsidRPr="00A67BD7">
              <w:rPr>
                <w:rFonts w:eastAsia="Times New Roman" w:cstheme="minorHAnsi"/>
                <w:szCs w:val="24"/>
                <w:lang w:eastAsia="fr-FR"/>
              </w:rPr>
              <w:t>· L2 AES : Microéconomie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52288" w14:textId="77777777" w:rsidR="00A67BD7" w:rsidRPr="00A67BD7" w:rsidRDefault="00A67BD7" w:rsidP="00A67BD7">
            <w:pPr>
              <w:spacing w:after="0" w:line="240" w:lineRule="auto"/>
              <w:rPr>
                <w:rFonts w:eastAsia="Times New Roman" w:cstheme="minorHAnsi"/>
                <w:szCs w:val="24"/>
                <w:lang w:eastAsia="fr-FR"/>
              </w:rPr>
            </w:pPr>
            <w:r w:rsidRPr="00A67BD7">
              <w:rPr>
                <w:rFonts w:eastAsia="Times New Roman" w:cstheme="minorHAnsi"/>
                <w:szCs w:val="24"/>
                <w:lang w:eastAsia="fr-FR"/>
              </w:rPr>
              <w:t>· L2 AES : Droit administratif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A793A" w14:textId="77777777" w:rsidR="00A67BD7" w:rsidRPr="00A67BD7" w:rsidRDefault="00A67BD7" w:rsidP="00A67BD7">
            <w:pPr>
              <w:spacing w:after="0" w:line="240" w:lineRule="auto"/>
              <w:rPr>
                <w:rFonts w:eastAsia="Times New Roman" w:cstheme="minorHAnsi"/>
                <w:szCs w:val="24"/>
                <w:lang w:eastAsia="fr-FR"/>
              </w:rPr>
            </w:pPr>
            <w:r w:rsidRPr="00A67BD7">
              <w:rPr>
                <w:rFonts w:eastAsia="Times New Roman" w:cstheme="minorHAnsi"/>
                <w:szCs w:val="24"/>
                <w:lang w:eastAsia="fr-FR"/>
              </w:rPr>
              <w:t>· L1 droit groupes A &amp;B, Angoulême : Droit constitutionnel</w:t>
            </w:r>
          </w:p>
          <w:p w14:paraId="253953EE" w14:textId="77777777" w:rsidR="00A67BD7" w:rsidRPr="00A67BD7" w:rsidRDefault="00A67BD7" w:rsidP="00A67BD7">
            <w:pPr>
              <w:spacing w:after="0" w:line="240" w:lineRule="auto"/>
              <w:rPr>
                <w:rFonts w:eastAsia="Times New Roman" w:cstheme="minorHAnsi"/>
                <w:szCs w:val="24"/>
                <w:lang w:eastAsia="fr-FR"/>
              </w:rPr>
            </w:pPr>
            <w:r w:rsidRPr="00A67BD7">
              <w:rPr>
                <w:rFonts w:eastAsia="Times New Roman" w:cstheme="minorHAnsi"/>
                <w:szCs w:val="24"/>
                <w:lang w:eastAsia="fr-FR"/>
              </w:rPr>
              <w:t> </w:t>
            </w:r>
          </w:p>
          <w:p w14:paraId="23558B3C" w14:textId="77777777" w:rsidR="00A67BD7" w:rsidRPr="00A67BD7" w:rsidRDefault="00A67BD7" w:rsidP="00A67BD7">
            <w:pPr>
              <w:spacing w:after="0" w:line="240" w:lineRule="auto"/>
              <w:rPr>
                <w:rFonts w:eastAsia="Times New Roman" w:cstheme="minorHAnsi"/>
                <w:szCs w:val="24"/>
                <w:lang w:eastAsia="fr-FR"/>
              </w:rPr>
            </w:pPr>
            <w:r w:rsidRPr="00A67BD7">
              <w:rPr>
                <w:rFonts w:eastAsia="Times New Roman" w:cstheme="minorHAnsi"/>
                <w:szCs w:val="24"/>
                <w:lang w:eastAsia="fr-FR"/>
              </w:rPr>
              <w:t>· L3 droit public : Droit international public et droit fiscal</w:t>
            </w:r>
          </w:p>
          <w:p w14:paraId="23CB31FF" w14:textId="77777777" w:rsidR="00A67BD7" w:rsidRPr="00A67BD7" w:rsidRDefault="00A67BD7" w:rsidP="00A67BD7">
            <w:pPr>
              <w:spacing w:after="0" w:line="240" w:lineRule="auto"/>
              <w:rPr>
                <w:rFonts w:eastAsia="Times New Roman" w:cstheme="minorHAnsi"/>
                <w:szCs w:val="24"/>
                <w:lang w:eastAsia="fr-FR"/>
              </w:rPr>
            </w:pPr>
            <w:bookmarkStart w:id="0" w:name="_Hlk56329774"/>
            <w:bookmarkEnd w:id="0"/>
            <w:r w:rsidRPr="00A67BD7">
              <w:rPr>
                <w:rFonts w:eastAsia="Times New Roman" w:cstheme="minorHAnsi"/>
                <w:szCs w:val="24"/>
                <w:lang w:eastAsia="fr-FR"/>
              </w:rPr>
              <w:t> </w:t>
            </w:r>
          </w:p>
          <w:p w14:paraId="4549DC21" w14:textId="77777777" w:rsidR="00A67BD7" w:rsidRPr="00A67BD7" w:rsidRDefault="00A67BD7" w:rsidP="00A67BD7">
            <w:pPr>
              <w:spacing w:after="0" w:line="240" w:lineRule="auto"/>
              <w:rPr>
                <w:rFonts w:eastAsia="Times New Roman" w:cstheme="minorHAnsi"/>
                <w:szCs w:val="24"/>
                <w:lang w:eastAsia="fr-FR"/>
              </w:rPr>
            </w:pPr>
            <w:r w:rsidRPr="00A67BD7">
              <w:rPr>
                <w:rFonts w:eastAsia="Times New Roman" w:cstheme="minorHAnsi"/>
                <w:szCs w:val="24"/>
                <w:lang w:eastAsia="fr-FR"/>
              </w:rPr>
              <w:t>· L3 droit privé et CJ : Droit du travail</w:t>
            </w:r>
          </w:p>
          <w:p w14:paraId="3D8EA552" w14:textId="77777777" w:rsidR="00A67BD7" w:rsidRPr="00A67BD7" w:rsidRDefault="00A67BD7" w:rsidP="00A67BD7">
            <w:pPr>
              <w:spacing w:after="0" w:line="240" w:lineRule="auto"/>
              <w:rPr>
                <w:rFonts w:eastAsia="Times New Roman" w:cstheme="minorHAnsi"/>
                <w:szCs w:val="24"/>
                <w:lang w:eastAsia="fr-FR"/>
              </w:rPr>
            </w:pPr>
            <w:r w:rsidRPr="00A67BD7">
              <w:rPr>
                <w:rFonts w:eastAsia="Times New Roman" w:cstheme="minorHAnsi"/>
                <w:szCs w:val="24"/>
                <w:lang w:eastAsia="fr-FR"/>
              </w:rPr>
              <w:t> </w:t>
            </w:r>
          </w:p>
          <w:p w14:paraId="246911A2" w14:textId="77777777" w:rsidR="00A67BD7" w:rsidRPr="00A67BD7" w:rsidRDefault="00A67BD7" w:rsidP="00A67BD7">
            <w:pPr>
              <w:spacing w:after="0" w:line="240" w:lineRule="auto"/>
              <w:rPr>
                <w:rFonts w:eastAsia="Times New Roman" w:cstheme="minorHAnsi"/>
                <w:szCs w:val="24"/>
                <w:lang w:eastAsia="fr-FR"/>
              </w:rPr>
            </w:pPr>
            <w:r w:rsidRPr="00A67BD7">
              <w:rPr>
                <w:rFonts w:eastAsia="Times New Roman" w:cstheme="minorHAnsi"/>
                <w:szCs w:val="24"/>
                <w:lang w:eastAsia="fr-FR"/>
              </w:rPr>
              <w:t>· L2 AES : Techniques quantitatives</w:t>
            </w:r>
          </w:p>
          <w:p w14:paraId="6DD63B55" w14:textId="77777777" w:rsidR="00A67BD7" w:rsidRPr="00A67BD7" w:rsidRDefault="00A67BD7" w:rsidP="00A67BD7">
            <w:pPr>
              <w:spacing w:after="0" w:line="240" w:lineRule="auto"/>
              <w:rPr>
                <w:rFonts w:eastAsia="Times New Roman" w:cstheme="minorHAnsi"/>
                <w:szCs w:val="24"/>
                <w:lang w:eastAsia="fr-FR"/>
              </w:rPr>
            </w:pPr>
            <w:r w:rsidRPr="00A67BD7">
              <w:rPr>
                <w:rFonts w:eastAsia="Times New Roman" w:cstheme="minorHAnsi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F10A8" w14:textId="77777777" w:rsidR="00A67BD7" w:rsidRPr="00A67BD7" w:rsidRDefault="00A67BD7" w:rsidP="00A67BD7">
            <w:pPr>
              <w:spacing w:after="0" w:line="240" w:lineRule="auto"/>
              <w:rPr>
                <w:rFonts w:eastAsia="Times New Roman" w:cstheme="minorHAnsi"/>
                <w:szCs w:val="24"/>
                <w:lang w:eastAsia="fr-FR"/>
              </w:rPr>
            </w:pPr>
            <w:r w:rsidRPr="00A67BD7">
              <w:rPr>
                <w:rFonts w:eastAsia="Times New Roman" w:cstheme="minorHAnsi"/>
                <w:szCs w:val="24"/>
                <w:lang w:eastAsia="fr-FR"/>
              </w:rPr>
              <w:t>· L3 droit privé et CJ : Droit des sociétés</w:t>
            </w:r>
          </w:p>
          <w:p w14:paraId="2D1EE2B6" w14:textId="77777777" w:rsidR="00A67BD7" w:rsidRPr="00A67BD7" w:rsidRDefault="00A67BD7" w:rsidP="00A67BD7">
            <w:pPr>
              <w:spacing w:after="0" w:line="240" w:lineRule="auto"/>
              <w:rPr>
                <w:rFonts w:eastAsia="Times New Roman" w:cstheme="minorHAnsi"/>
                <w:szCs w:val="24"/>
                <w:lang w:eastAsia="fr-FR"/>
              </w:rPr>
            </w:pPr>
            <w:r w:rsidRPr="00A67BD7">
              <w:rPr>
                <w:rFonts w:eastAsia="Times New Roman" w:cstheme="minorHAnsi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C2641" w14:textId="77777777" w:rsidR="00A67BD7" w:rsidRPr="00A67BD7" w:rsidRDefault="00A67BD7" w:rsidP="00A67BD7">
            <w:pPr>
              <w:spacing w:after="0" w:line="240" w:lineRule="auto"/>
              <w:rPr>
                <w:rFonts w:eastAsia="Times New Roman" w:cstheme="minorHAnsi"/>
                <w:szCs w:val="24"/>
                <w:lang w:eastAsia="fr-FR"/>
              </w:rPr>
            </w:pPr>
            <w:r w:rsidRPr="00A67BD7">
              <w:rPr>
                <w:rFonts w:eastAsia="Times New Roman" w:cstheme="minorHAnsi"/>
                <w:szCs w:val="24"/>
                <w:lang w:eastAsia="fr-FR"/>
              </w:rPr>
              <w:t>· L1 droit groupes A &amp;B, Angoulême : Droit civil</w:t>
            </w:r>
          </w:p>
          <w:p w14:paraId="42843FB0" w14:textId="77777777" w:rsidR="00A67BD7" w:rsidRPr="00A67BD7" w:rsidRDefault="00A67BD7" w:rsidP="00A67BD7">
            <w:pPr>
              <w:spacing w:after="0" w:line="240" w:lineRule="auto"/>
              <w:rPr>
                <w:rFonts w:eastAsia="Times New Roman" w:cstheme="minorHAnsi"/>
                <w:szCs w:val="24"/>
                <w:lang w:eastAsia="fr-FR"/>
              </w:rPr>
            </w:pPr>
            <w:r w:rsidRPr="00A67BD7">
              <w:rPr>
                <w:rFonts w:eastAsia="Times New Roman" w:cstheme="minorHAnsi"/>
                <w:szCs w:val="24"/>
                <w:lang w:eastAsia="fr-FR"/>
              </w:rPr>
              <w:t> </w:t>
            </w:r>
          </w:p>
          <w:p w14:paraId="668C25FE" w14:textId="77777777" w:rsidR="00A67BD7" w:rsidRPr="00A67BD7" w:rsidRDefault="00A67BD7" w:rsidP="00A67BD7">
            <w:pPr>
              <w:spacing w:after="0" w:line="240" w:lineRule="auto"/>
              <w:rPr>
                <w:rFonts w:eastAsia="Times New Roman" w:cstheme="minorHAnsi"/>
                <w:szCs w:val="24"/>
                <w:lang w:eastAsia="fr-FR"/>
              </w:rPr>
            </w:pPr>
            <w:r w:rsidRPr="00A67BD7">
              <w:rPr>
                <w:rFonts w:eastAsia="Times New Roman" w:cstheme="minorHAnsi"/>
                <w:szCs w:val="24"/>
                <w:lang w:eastAsia="fr-FR"/>
              </w:rPr>
              <w:t>· L3 CJ : Procédure civile</w:t>
            </w:r>
          </w:p>
          <w:p w14:paraId="299A600F" w14:textId="77777777" w:rsidR="00A67BD7" w:rsidRPr="00A67BD7" w:rsidRDefault="00A67BD7" w:rsidP="00A67BD7">
            <w:pPr>
              <w:spacing w:after="0" w:line="240" w:lineRule="auto"/>
              <w:rPr>
                <w:rFonts w:eastAsia="Times New Roman" w:cstheme="minorHAnsi"/>
                <w:szCs w:val="24"/>
                <w:lang w:eastAsia="fr-FR"/>
              </w:rPr>
            </w:pPr>
            <w:r w:rsidRPr="00A67BD7">
              <w:rPr>
                <w:rFonts w:eastAsia="Times New Roman" w:cstheme="minorHAnsi"/>
                <w:b/>
                <w:bCs/>
                <w:szCs w:val="24"/>
                <w:lang w:eastAsia="fr-FR"/>
              </w:rPr>
              <w:t> </w:t>
            </w:r>
          </w:p>
        </w:tc>
      </w:tr>
      <w:tr w:rsidR="00A67BD7" w:rsidRPr="00A67BD7" w14:paraId="56B42828" w14:textId="77777777" w:rsidTr="00A67BD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4CC6D" w14:textId="77777777" w:rsidR="00A67BD7" w:rsidRPr="00A67BD7" w:rsidRDefault="00A67BD7" w:rsidP="00A67BD7">
            <w:pPr>
              <w:spacing w:after="0" w:line="240" w:lineRule="auto"/>
              <w:rPr>
                <w:rFonts w:eastAsia="Times New Roman" w:cstheme="minorHAnsi"/>
                <w:szCs w:val="24"/>
                <w:lang w:eastAsia="fr-FR"/>
              </w:rPr>
            </w:pPr>
            <w:r w:rsidRPr="00A67BD7">
              <w:rPr>
                <w:rFonts w:eastAsia="Times New Roman" w:cstheme="minorHAnsi"/>
                <w:b/>
                <w:bCs/>
                <w:color w:val="000000"/>
                <w:szCs w:val="24"/>
                <w:lang w:eastAsia="fr-FR"/>
              </w:rPr>
              <w:lastRenderedPageBreak/>
              <w:t>Après-midi (14h-18h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3588D" w14:textId="77777777" w:rsidR="00A67BD7" w:rsidRPr="00A67BD7" w:rsidRDefault="00A67BD7" w:rsidP="00A67BD7">
            <w:pPr>
              <w:spacing w:after="0" w:line="240" w:lineRule="auto"/>
              <w:rPr>
                <w:rFonts w:eastAsia="Times New Roman" w:cstheme="minorHAnsi"/>
                <w:szCs w:val="24"/>
                <w:lang w:eastAsia="fr-FR"/>
              </w:rPr>
            </w:pPr>
            <w:r w:rsidRPr="00A67BD7">
              <w:rPr>
                <w:rFonts w:eastAsia="Times New Roman" w:cstheme="minorHAnsi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8E2E1" w14:textId="77777777" w:rsidR="00A67BD7" w:rsidRPr="00A67BD7" w:rsidRDefault="00A67BD7" w:rsidP="00A67BD7">
            <w:pPr>
              <w:spacing w:after="0" w:line="240" w:lineRule="auto"/>
              <w:rPr>
                <w:rFonts w:eastAsia="Times New Roman" w:cstheme="minorHAnsi"/>
                <w:szCs w:val="24"/>
                <w:lang w:eastAsia="fr-FR"/>
              </w:rPr>
            </w:pPr>
            <w:r w:rsidRPr="00A67BD7">
              <w:rPr>
                <w:rFonts w:eastAsia="Times New Roman" w:cstheme="minorHAnsi"/>
                <w:szCs w:val="24"/>
                <w:lang w:eastAsia="fr-FR"/>
              </w:rPr>
              <w:t>· L2 droit Poitiers &amp; Angoulême : Droit administratif</w:t>
            </w:r>
          </w:p>
          <w:p w14:paraId="31449A6C" w14:textId="77777777" w:rsidR="00A67BD7" w:rsidRPr="00A67BD7" w:rsidRDefault="00A67BD7" w:rsidP="00A67BD7">
            <w:pPr>
              <w:spacing w:after="0" w:line="240" w:lineRule="auto"/>
              <w:rPr>
                <w:rFonts w:eastAsia="Times New Roman" w:cstheme="minorHAnsi"/>
                <w:szCs w:val="24"/>
                <w:lang w:eastAsia="fr-FR"/>
              </w:rPr>
            </w:pPr>
            <w:r w:rsidRPr="00A67BD7">
              <w:rPr>
                <w:rFonts w:eastAsia="Times New Roman" w:cstheme="minorHAnsi"/>
                <w:szCs w:val="24"/>
                <w:lang w:eastAsia="fr-FR"/>
              </w:rPr>
              <w:t> </w:t>
            </w:r>
          </w:p>
          <w:p w14:paraId="2FE4DC0E" w14:textId="77777777" w:rsidR="00A67BD7" w:rsidRPr="00A67BD7" w:rsidRDefault="00A67BD7" w:rsidP="00A67BD7">
            <w:pPr>
              <w:spacing w:after="0" w:line="240" w:lineRule="auto"/>
              <w:rPr>
                <w:rFonts w:eastAsia="Times New Roman" w:cstheme="minorHAnsi"/>
                <w:szCs w:val="24"/>
                <w:lang w:eastAsia="fr-FR"/>
              </w:rPr>
            </w:pPr>
            <w:r w:rsidRPr="00A67BD7">
              <w:rPr>
                <w:rFonts w:eastAsia="Times New Roman" w:cstheme="minorHAnsi"/>
                <w:szCs w:val="24"/>
                <w:lang w:eastAsia="fr-FR"/>
              </w:rPr>
              <w:t>· L1 AES : Sciences économiques</w:t>
            </w:r>
          </w:p>
          <w:p w14:paraId="79DACF1D" w14:textId="77777777" w:rsidR="00A67BD7" w:rsidRPr="00A67BD7" w:rsidRDefault="00A67BD7" w:rsidP="00A67BD7">
            <w:pPr>
              <w:spacing w:after="0" w:line="240" w:lineRule="auto"/>
              <w:rPr>
                <w:rFonts w:eastAsia="Times New Roman" w:cstheme="minorHAnsi"/>
                <w:szCs w:val="24"/>
                <w:lang w:eastAsia="fr-FR"/>
              </w:rPr>
            </w:pPr>
            <w:r w:rsidRPr="00A67BD7">
              <w:rPr>
                <w:rFonts w:eastAsia="Times New Roman" w:cstheme="minorHAnsi"/>
                <w:szCs w:val="24"/>
                <w:lang w:eastAsia="fr-FR"/>
              </w:rPr>
              <w:t> </w:t>
            </w:r>
          </w:p>
          <w:p w14:paraId="5A48770E" w14:textId="77777777" w:rsidR="00A67BD7" w:rsidRPr="00A67BD7" w:rsidRDefault="00A67BD7" w:rsidP="00A67BD7">
            <w:pPr>
              <w:spacing w:after="0" w:line="240" w:lineRule="auto"/>
              <w:rPr>
                <w:rFonts w:eastAsia="Times New Roman" w:cstheme="minorHAnsi"/>
                <w:szCs w:val="24"/>
                <w:lang w:eastAsia="fr-FR"/>
              </w:rPr>
            </w:pPr>
            <w:r w:rsidRPr="00A67BD7">
              <w:rPr>
                <w:rFonts w:eastAsia="Times New Roman" w:cstheme="minorHAnsi"/>
                <w:szCs w:val="24"/>
                <w:lang w:eastAsia="fr-FR"/>
              </w:rPr>
              <w:t>· L3 AES : Contrôle de gestion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C471A" w14:textId="77777777" w:rsidR="00A67BD7" w:rsidRPr="00A67BD7" w:rsidRDefault="00A67BD7" w:rsidP="00A67BD7">
            <w:pPr>
              <w:spacing w:after="0" w:line="240" w:lineRule="auto"/>
              <w:rPr>
                <w:rFonts w:eastAsia="Times New Roman" w:cstheme="minorHAnsi"/>
                <w:szCs w:val="24"/>
                <w:lang w:eastAsia="fr-FR"/>
              </w:rPr>
            </w:pPr>
            <w:r w:rsidRPr="00A67BD7">
              <w:rPr>
                <w:rFonts w:eastAsia="Times New Roman" w:cstheme="minorHAnsi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08351" w14:textId="77777777" w:rsidR="00A67BD7" w:rsidRPr="00A67BD7" w:rsidRDefault="00A67BD7" w:rsidP="00A67BD7">
            <w:pPr>
              <w:spacing w:after="0" w:line="240" w:lineRule="auto"/>
              <w:rPr>
                <w:rFonts w:eastAsia="Times New Roman" w:cstheme="minorHAnsi"/>
                <w:szCs w:val="24"/>
                <w:lang w:eastAsia="fr-FR"/>
              </w:rPr>
            </w:pPr>
            <w:r w:rsidRPr="00A67BD7">
              <w:rPr>
                <w:rFonts w:eastAsia="Times New Roman" w:cstheme="minorHAnsi"/>
                <w:szCs w:val="24"/>
                <w:lang w:eastAsia="fr-FR"/>
              </w:rPr>
              <w:t>· L2 droit Poitiers &amp; Angoulême : Droit des obligations</w:t>
            </w:r>
          </w:p>
          <w:p w14:paraId="2F8A9038" w14:textId="77777777" w:rsidR="00A67BD7" w:rsidRPr="00A67BD7" w:rsidRDefault="00A67BD7" w:rsidP="00A67BD7">
            <w:pPr>
              <w:spacing w:after="0" w:line="240" w:lineRule="auto"/>
              <w:rPr>
                <w:rFonts w:eastAsia="Times New Roman" w:cstheme="minorHAnsi"/>
                <w:szCs w:val="24"/>
                <w:lang w:eastAsia="fr-FR"/>
              </w:rPr>
            </w:pPr>
            <w:r w:rsidRPr="00A67BD7">
              <w:rPr>
                <w:rFonts w:eastAsia="Times New Roman" w:cstheme="minorHAnsi"/>
                <w:szCs w:val="24"/>
                <w:lang w:eastAsia="fr-FR"/>
              </w:rPr>
              <w:t> </w:t>
            </w:r>
          </w:p>
          <w:p w14:paraId="71CB8D5B" w14:textId="77777777" w:rsidR="00A67BD7" w:rsidRPr="00A67BD7" w:rsidRDefault="00A67BD7" w:rsidP="00A67BD7">
            <w:pPr>
              <w:spacing w:after="0" w:line="240" w:lineRule="auto"/>
              <w:rPr>
                <w:rFonts w:eastAsia="Times New Roman" w:cstheme="minorHAnsi"/>
                <w:szCs w:val="24"/>
                <w:lang w:eastAsia="fr-FR"/>
              </w:rPr>
            </w:pPr>
            <w:r w:rsidRPr="00A67BD7">
              <w:rPr>
                <w:rFonts w:eastAsia="Times New Roman" w:cstheme="minorHAnsi"/>
                <w:szCs w:val="24"/>
                <w:lang w:eastAsia="fr-FR"/>
              </w:rPr>
              <w:t>L3 AES : Droit du travail ou Droit commercial</w:t>
            </w:r>
          </w:p>
          <w:p w14:paraId="28FAD42C" w14:textId="77777777" w:rsidR="00A67BD7" w:rsidRPr="00A67BD7" w:rsidRDefault="00A67BD7" w:rsidP="00A67BD7">
            <w:pPr>
              <w:spacing w:after="0" w:line="240" w:lineRule="auto"/>
              <w:rPr>
                <w:rFonts w:eastAsia="Times New Roman" w:cstheme="minorHAnsi"/>
                <w:szCs w:val="24"/>
                <w:lang w:eastAsia="fr-FR"/>
              </w:rPr>
            </w:pPr>
            <w:r w:rsidRPr="00A67BD7">
              <w:rPr>
                <w:rFonts w:eastAsia="Times New Roman" w:cstheme="minorHAnsi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A560E" w14:textId="77777777" w:rsidR="00A67BD7" w:rsidRPr="00A67BD7" w:rsidRDefault="00A67BD7" w:rsidP="00A67BD7">
            <w:pPr>
              <w:spacing w:after="0" w:line="240" w:lineRule="auto"/>
              <w:rPr>
                <w:rFonts w:eastAsia="Times New Roman" w:cstheme="minorHAnsi"/>
                <w:szCs w:val="24"/>
                <w:lang w:eastAsia="fr-FR"/>
              </w:rPr>
            </w:pPr>
            <w:r w:rsidRPr="00A67BD7">
              <w:rPr>
                <w:rFonts w:eastAsia="Times New Roman" w:cstheme="minorHAnsi"/>
                <w:b/>
                <w:bCs/>
                <w:szCs w:val="24"/>
                <w:lang w:eastAsia="fr-FR"/>
              </w:rPr>
              <w:t> </w:t>
            </w:r>
          </w:p>
        </w:tc>
      </w:tr>
    </w:tbl>
    <w:p w14:paraId="587574E6" w14:textId="77777777" w:rsidR="00A67BD7" w:rsidRPr="00FD5AE4" w:rsidRDefault="00A67BD7" w:rsidP="00A67BD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Cs w:val="24"/>
          <w:lang w:eastAsia="fr-FR"/>
        </w:rPr>
      </w:pPr>
      <w:r w:rsidRPr="00FD5AE4">
        <w:rPr>
          <w:rFonts w:eastAsia="Times New Roman" w:cstheme="minorHAnsi"/>
          <w:b/>
          <w:bCs/>
          <w:color w:val="000000"/>
          <w:szCs w:val="24"/>
          <w:lang w:eastAsia="fr-FR"/>
        </w:rPr>
        <w:t> </w:t>
      </w:r>
    </w:p>
    <w:p w14:paraId="3EDF0FAC" w14:textId="77777777" w:rsidR="00A67BD7" w:rsidRPr="00A67BD7" w:rsidRDefault="00A67BD7" w:rsidP="00A67BD7"/>
    <w:p w14:paraId="137BD344" w14:textId="1F5858C7" w:rsidR="00A67BD7" w:rsidRPr="00FD5AE4" w:rsidRDefault="00A67BD7">
      <w:pPr>
        <w:rPr>
          <w:b/>
          <w:bCs/>
          <w:i/>
          <w:iCs/>
        </w:rPr>
      </w:pPr>
      <w:r w:rsidRPr="00FD5AE4">
        <w:rPr>
          <w:b/>
          <w:bCs/>
          <w:i/>
          <w:iCs/>
        </w:rPr>
        <w:t>Aménagement des examens de janvier</w:t>
      </w:r>
    </w:p>
    <w:p w14:paraId="59C9D995" w14:textId="6225844C" w:rsidR="00FD5AE4" w:rsidRPr="00FD5AE4" w:rsidRDefault="00FD5AE4">
      <w:r>
        <w:t xml:space="preserve">Très peu de neutralisation, un maximum d’épreuves sont maintenues pour ne pas dévaloriser le diplôme. </w:t>
      </w:r>
    </w:p>
    <w:p w14:paraId="1B52802B" w14:textId="4A7E4845" w:rsidR="00A67BD7" w:rsidRPr="00254723" w:rsidRDefault="00FD5AE4">
      <w:pPr>
        <w:rPr>
          <w:i/>
          <w:iCs/>
          <w:color w:val="FF0000"/>
        </w:rPr>
      </w:pPr>
      <w:r w:rsidRPr="00FD5AE4">
        <w:rPr>
          <w:u w:val="single"/>
        </w:rPr>
        <w:t>Fonctionnement :</w:t>
      </w:r>
      <w:r>
        <w:t xml:space="preserve"> les sujets et boites de dépôts seront disponibles </w:t>
      </w:r>
      <w:r w:rsidRPr="00254723">
        <w:rPr>
          <w:b/>
          <w:bCs/>
        </w:rPr>
        <w:t>sur un espace examen</w:t>
      </w:r>
      <w:r w:rsidR="00254723">
        <w:rPr>
          <w:b/>
          <w:bCs/>
        </w:rPr>
        <w:t xml:space="preserve"> </w:t>
      </w:r>
      <w:proofErr w:type="spellStart"/>
      <w:r w:rsidR="00254723">
        <w:rPr>
          <w:b/>
          <w:bCs/>
        </w:rPr>
        <w:t>UPdago</w:t>
      </w:r>
      <w:proofErr w:type="spellEnd"/>
      <w:r w:rsidRPr="00254723">
        <w:rPr>
          <w:b/>
          <w:bCs/>
        </w:rPr>
        <w:t xml:space="preserve"> par année ou master</w:t>
      </w:r>
      <w:r>
        <w:t xml:space="preserve">. </w:t>
      </w:r>
      <w:r w:rsidRPr="00254723">
        <w:rPr>
          <w:i/>
          <w:iCs/>
          <w:color w:val="FF0000"/>
          <w:u w:val="single"/>
        </w:rPr>
        <w:t>/!\</w:t>
      </w:r>
      <w:r w:rsidRPr="00254723">
        <w:rPr>
          <w:i/>
          <w:iCs/>
          <w:color w:val="FF0000"/>
        </w:rPr>
        <w:t xml:space="preserve"> il s’agit d’un espace distinct de ceux existants pour chaque matière/enseignant</w:t>
      </w:r>
    </w:p>
    <w:p w14:paraId="694669D6" w14:textId="70715699" w:rsidR="00FD5AE4" w:rsidRDefault="00FD5AE4">
      <w:r>
        <w:sym w:font="Wingdings" w:char="F0E8"/>
      </w:r>
      <w:r>
        <w:t xml:space="preserve"> Des informations seront transmises quant à la manière de déposer les copies : en format </w:t>
      </w:r>
      <w:proofErr w:type="spellStart"/>
      <w:r>
        <w:t>pdf</w:t>
      </w:r>
      <w:proofErr w:type="spellEnd"/>
      <w:r>
        <w:t xml:space="preserve"> de préférence, intituler le fichier avec nom + prénom + année d’études…</w:t>
      </w:r>
    </w:p>
    <w:p w14:paraId="43D1679D" w14:textId="0DFE9C74" w:rsidR="00FD5AE4" w:rsidRDefault="00FD5AE4">
      <w:r>
        <w:sym w:font="Wingdings" w:char="F0E0"/>
      </w:r>
      <w:r>
        <w:t xml:space="preserve"> une adresse mail du cours sera indiqué sur chaque sujet pour que l’étudiant puisse envoyer sa copie à l’enseignant en cas de problème pour la rendre via </w:t>
      </w:r>
      <w:proofErr w:type="spellStart"/>
      <w:r>
        <w:t>UPdago</w:t>
      </w:r>
      <w:proofErr w:type="spellEnd"/>
      <w:r>
        <w:t>.</w:t>
      </w:r>
    </w:p>
    <w:p w14:paraId="7BC4BD31" w14:textId="5132B465" w:rsidR="00FD5AE4" w:rsidRPr="00FD5AE4" w:rsidRDefault="00FD5AE4">
      <w:pPr>
        <w:rPr>
          <w:u w:val="single"/>
        </w:rPr>
      </w:pPr>
      <w:r w:rsidRPr="00FD5AE4">
        <w:rPr>
          <w:u w:val="single"/>
        </w:rPr>
        <w:t>Modalités des examens :</w:t>
      </w:r>
    </w:p>
    <w:p w14:paraId="1607C134" w14:textId="688B2CCA" w:rsidR="00750F8C" w:rsidRPr="00750F8C" w:rsidRDefault="00FD5AE4" w:rsidP="00750F8C">
      <w:pPr>
        <w:rPr>
          <w:caps/>
        </w:rPr>
      </w:pPr>
      <w:r w:rsidRPr="00FE33E7">
        <w:rPr>
          <w:caps/>
        </w:rPr>
        <w:t>Master :</w:t>
      </w:r>
      <w:r>
        <w:t xml:space="preserve"> </w:t>
      </w:r>
    </w:p>
    <w:p w14:paraId="213F5E23" w14:textId="6741842C" w:rsidR="00FD5AE4" w:rsidRDefault="00750F8C" w:rsidP="00FE33E7">
      <w:pPr>
        <w:ind w:left="357"/>
        <w:contextualSpacing/>
      </w:pPr>
      <w:r>
        <w:t>T</w:t>
      </w:r>
      <w:r w:rsidR="00FD5AE4">
        <w:t xml:space="preserve">out ce qui était prévu dans les </w:t>
      </w:r>
      <w:r w:rsidR="00FD5AE4" w:rsidRPr="0084625F">
        <w:rPr>
          <w:b/>
          <w:bCs/>
        </w:rPr>
        <w:t>maquettes initiales</w:t>
      </w:r>
      <w:r w:rsidR="00FD5AE4">
        <w:t xml:space="preserve"> en M1 sera appliqué avec les </w:t>
      </w:r>
      <w:r w:rsidR="00FD5AE4" w:rsidRPr="0084625F">
        <w:rPr>
          <w:b/>
          <w:bCs/>
        </w:rPr>
        <w:t>aménagements temporels</w:t>
      </w:r>
      <w:r w:rsidR="00FD5AE4">
        <w:t xml:space="preserve">. </w:t>
      </w:r>
      <w:r w:rsidR="00FD5AE4" w:rsidRPr="00FE33E7">
        <w:rPr>
          <w:i/>
          <w:iCs/>
        </w:rPr>
        <w:t>Les épreuves écrites prévues de 2h passeraient à 2h30 pour accorder un temps de connexion supplémentaire</w:t>
      </w:r>
      <w:r w:rsidR="00FD5AE4">
        <w:t>.</w:t>
      </w:r>
      <w:r w:rsidR="00254723">
        <w:t xml:space="preserve"> Pour les M2, les modalités ont été vues avec les responsables de master.</w:t>
      </w:r>
    </w:p>
    <w:p w14:paraId="3A2D68DD" w14:textId="444427A7" w:rsidR="00FE33E7" w:rsidRDefault="00FE33E7" w:rsidP="00FE33E7">
      <w:pPr>
        <w:ind w:left="360"/>
      </w:pPr>
      <w:r>
        <w:t>Pour les petits TD, si les étudiants ont pu être évalués leur note de participation sera comptabilisée comme prévu dans les MCC.</w:t>
      </w:r>
    </w:p>
    <w:p w14:paraId="444705E4" w14:textId="30D274D5" w:rsidR="00FE33E7" w:rsidRDefault="00FE33E7" w:rsidP="00750F8C">
      <w:r w:rsidRPr="00FE33E7">
        <w:rPr>
          <w:caps/>
        </w:rPr>
        <w:t>Licence</w:t>
      </w:r>
      <w:r>
        <w:t xml:space="preserve"> : </w:t>
      </w:r>
    </w:p>
    <w:p w14:paraId="14D8E52D" w14:textId="254293DB" w:rsidR="00FE33E7" w:rsidRDefault="00FE33E7" w:rsidP="00FE33E7">
      <w:pPr>
        <w:ind w:left="360"/>
      </w:pPr>
      <w:r w:rsidRPr="00FE33E7">
        <w:rPr>
          <w:b/>
          <w:bCs/>
        </w:rPr>
        <w:t>L1 droit</w:t>
      </w:r>
      <w:r>
        <w:t xml:space="preserve"> = toutes les épreuves prendront la forme d’un QCM de 45min avec 30 questions</w:t>
      </w:r>
      <w:r w:rsidR="00750F8C">
        <w:t>, y compris le cours d’histoire de l’Etat et de la société</w:t>
      </w:r>
      <w:r>
        <w:t xml:space="preserve">. </w:t>
      </w:r>
      <w:r w:rsidR="0084625F">
        <w:t xml:space="preserve">Les notes de participation en histoire de l’Etat et de la société seront comptabilisées. </w:t>
      </w:r>
      <w:r>
        <w:t>Pas d’épreuve sur les conférences thématiques</w:t>
      </w:r>
      <w:r w:rsidR="0084625F">
        <w:t>.</w:t>
      </w:r>
    </w:p>
    <w:p w14:paraId="38708424" w14:textId="0C95B10E" w:rsidR="00FE33E7" w:rsidRDefault="00FE33E7" w:rsidP="00FE33E7">
      <w:pPr>
        <w:ind w:left="360"/>
      </w:pPr>
      <w:r w:rsidRPr="00FE33E7">
        <w:rPr>
          <w:b/>
          <w:bCs/>
        </w:rPr>
        <w:lastRenderedPageBreak/>
        <w:t>L2 droit</w:t>
      </w:r>
      <w:r>
        <w:t xml:space="preserve"> = UE3 </w:t>
      </w:r>
      <w:r>
        <w:sym w:font="Wingdings" w:char="F0E0"/>
      </w:r>
      <w:r>
        <w:t xml:space="preserve"> épreuve de 2h + 30min de connexion supplémentaire (résultats du tirage au sort la veille de l’épreuve). UE4 option droit </w:t>
      </w:r>
      <w:r>
        <w:sym w:font="Wingdings" w:char="F0E0"/>
      </w:r>
      <w:r>
        <w:t xml:space="preserve"> 2 QCM de 45min avec 30 questions</w:t>
      </w:r>
    </w:p>
    <w:p w14:paraId="3997F6C6" w14:textId="26A37BFD" w:rsidR="00FE33E7" w:rsidRDefault="00FE33E7" w:rsidP="00750F8C">
      <w:pPr>
        <w:ind w:left="360"/>
      </w:pPr>
      <w:r w:rsidRPr="00FE33E7">
        <w:rPr>
          <w:b/>
          <w:bCs/>
        </w:rPr>
        <w:t>L3 droit</w:t>
      </w:r>
      <w:r>
        <w:t xml:space="preserve"> = UE3 </w:t>
      </w:r>
      <w:r>
        <w:sym w:font="Wingdings" w:char="F0E0"/>
      </w:r>
      <w:r>
        <w:t xml:space="preserve"> </w:t>
      </w:r>
      <w:r w:rsidR="00750F8C">
        <w:t>2 épreuves écrites de 1h + 30min de connexion. N</w:t>
      </w:r>
      <w:r>
        <w:t>eutralisation du droit privé comparé et droit public comparé</w:t>
      </w:r>
      <w:r w:rsidR="00750F8C">
        <w:t xml:space="preserve">. UE4 option droit </w:t>
      </w:r>
      <w:r w:rsidR="00750F8C">
        <w:sym w:font="Wingdings" w:char="F0E0"/>
      </w:r>
      <w:r w:rsidR="00750F8C">
        <w:t xml:space="preserve"> 2 épreuves écrites de 1h + 30min de connexion. UE5 </w:t>
      </w:r>
      <w:r w:rsidR="00750F8C">
        <w:sym w:font="Wingdings" w:char="F0E0"/>
      </w:r>
      <w:r w:rsidR="00750F8C">
        <w:t xml:space="preserve"> QCM de 45min avec 30 questions pour DLF.</w:t>
      </w:r>
    </w:p>
    <w:p w14:paraId="42104C4B" w14:textId="33E3380E" w:rsidR="00FE33E7" w:rsidRDefault="00FE33E7" w:rsidP="00750F8C">
      <w:pPr>
        <w:ind w:left="360"/>
      </w:pPr>
      <w:r w:rsidRPr="00750F8C">
        <w:rPr>
          <w:b/>
          <w:bCs/>
        </w:rPr>
        <w:t>L1 AES</w:t>
      </w:r>
      <w:r w:rsidR="00750F8C">
        <w:t xml:space="preserve"> = UE2 </w:t>
      </w:r>
      <w:r w:rsidR="00750F8C">
        <w:sym w:font="Wingdings" w:char="F0E0"/>
      </w:r>
      <w:r w:rsidR="00750F8C">
        <w:t xml:space="preserve"> QCM unique de 45min avec 30 questions. UE4 </w:t>
      </w:r>
      <w:r w:rsidR="00750F8C">
        <w:sym w:font="Wingdings" w:char="F0E0"/>
      </w:r>
      <w:r w:rsidR="00750F8C">
        <w:t xml:space="preserve"> QCM de 45min avec 30 questions (pas d’épreuve sur les conférences thématiques)</w:t>
      </w:r>
    </w:p>
    <w:p w14:paraId="599DF971" w14:textId="7C685546" w:rsidR="00FE33E7" w:rsidRDefault="00FE33E7" w:rsidP="00750F8C">
      <w:pPr>
        <w:ind w:left="360"/>
      </w:pPr>
      <w:r w:rsidRPr="00750F8C">
        <w:rPr>
          <w:b/>
          <w:bCs/>
        </w:rPr>
        <w:t>L2 AES</w:t>
      </w:r>
      <w:r w:rsidR="00750F8C">
        <w:t xml:space="preserve"> = UE4 option droit des obligations </w:t>
      </w:r>
      <w:r w:rsidR="00750F8C">
        <w:sym w:font="Wingdings" w:char="F0E0"/>
      </w:r>
      <w:r w:rsidR="00750F8C">
        <w:t xml:space="preserve"> 2 épreuves écrites de 1h + 30min de connexion supplémentaire</w:t>
      </w:r>
    </w:p>
    <w:p w14:paraId="1196D477" w14:textId="2AA41B9E" w:rsidR="00750F8C" w:rsidRDefault="00FE33E7" w:rsidP="00750F8C">
      <w:pPr>
        <w:tabs>
          <w:tab w:val="left" w:pos="1940"/>
        </w:tabs>
        <w:ind w:left="360"/>
      </w:pPr>
      <w:r w:rsidRPr="00750F8C">
        <w:rPr>
          <w:b/>
          <w:bCs/>
        </w:rPr>
        <w:t>L3 AES</w:t>
      </w:r>
      <w:r w:rsidR="00750F8C">
        <w:t xml:space="preserve"> = UE3 </w:t>
      </w:r>
      <w:r w:rsidR="00750F8C">
        <w:sym w:font="Wingdings" w:char="F0E0"/>
      </w:r>
      <w:r w:rsidR="00750F8C">
        <w:t xml:space="preserve"> 2 épreuves écrites de 1h + 30min de connexion supplémentaire. UE4 </w:t>
      </w:r>
      <w:r w:rsidR="00750F8C">
        <w:sym w:font="Wingdings" w:char="F0E0"/>
      </w:r>
      <w:r w:rsidR="00750F8C">
        <w:t xml:space="preserve"> 2 épreuves écrites de 1h + 30min de connexion supplémentaire. UE5 </w:t>
      </w:r>
      <w:r w:rsidR="00750F8C">
        <w:sym w:font="Wingdings" w:char="F0E0"/>
      </w:r>
      <w:r w:rsidR="00750F8C">
        <w:t xml:space="preserve"> abandon de la soutenance qui sera remplacée par un diapo en langue anglaise.</w:t>
      </w:r>
    </w:p>
    <w:p w14:paraId="1C6E90CE" w14:textId="2F39FD6D" w:rsidR="00FE33E7" w:rsidRDefault="00254723" w:rsidP="00750F8C">
      <w:pPr>
        <w:tabs>
          <w:tab w:val="left" w:pos="1940"/>
        </w:tabs>
        <w:ind w:firstLine="360"/>
      </w:pPr>
      <w:r w:rsidRPr="00254723">
        <w:rPr>
          <w:b/>
          <w:bCs/>
        </w:rPr>
        <w:t>Niort :</w:t>
      </w:r>
      <w:r>
        <w:t xml:space="preserve"> les oraux existants dès la L2 se transforment en écrit.</w:t>
      </w:r>
    </w:p>
    <w:p w14:paraId="6188EAA0" w14:textId="5274A490" w:rsidR="00254723" w:rsidRDefault="00254723" w:rsidP="00254723">
      <w:r>
        <w:sym w:font="Wingdings" w:char="F0E8"/>
      </w:r>
      <w:r>
        <w:t xml:space="preserve"> pour les QCM, un test sera réalisé </w:t>
      </w:r>
      <w:r>
        <w:t>pour familiariser les étudiants à l’exercice et pour déceler les éventuels p</w:t>
      </w:r>
      <w:r>
        <w:t>roblèmes</w:t>
      </w:r>
      <w:r>
        <w:t xml:space="preserve"> techniques. Si </w:t>
      </w:r>
      <w:r>
        <w:t>un soucis survient</w:t>
      </w:r>
      <w:r>
        <w:t xml:space="preserve"> p</w:t>
      </w:r>
      <w:r>
        <w:t>en</w:t>
      </w:r>
      <w:r>
        <w:t>d</w:t>
      </w:r>
      <w:r>
        <w:t>an</w:t>
      </w:r>
      <w:r>
        <w:t xml:space="preserve">t </w:t>
      </w:r>
      <w:r>
        <w:t>l’</w:t>
      </w:r>
      <w:r>
        <w:t>épreuve</w:t>
      </w:r>
      <w:r>
        <w:t>, une</w:t>
      </w:r>
      <w:r>
        <w:t xml:space="preserve"> ligne de contact sera dispo</w:t>
      </w:r>
      <w:r>
        <w:t>nible</w:t>
      </w:r>
      <w:r>
        <w:t xml:space="preserve"> pour </w:t>
      </w:r>
      <w:r>
        <w:t>contacter quelqu’un</w:t>
      </w:r>
      <w:r>
        <w:t xml:space="preserve">. </w:t>
      </w:r>
      <w:r>
        <w:t>Des g</w:t>
      </w:r>
      <w:r>
        <w:t xml:space="preserve">aranties </w:t>
      </w:r>
      <w:r>
        <w:t xml:space="preserve">ont été </w:t>
      </w:r>
      <w:r>
        <w:t>mises en place pour que ce qui a été fait ne soit pas perdu</w:t>
      </w:r>
      <w:r>
        <w:t xml:space="preserve"> en cas de déconnexion involontaire</w:t>
      </w:r>
      <w:r>
        <w:t>.</w:t>
      </w:r>
    </w:p>
    <w:p w14:paraId="5FDA1555" w14:textId="77777777" w:rsidR="0084625F" w:rsidRDefault="0084625F" w:rsidP="00254723"/>
    <w:p w14:paraId="5EBBFB70" w14:textId="4EA40011" w:rsidR="00254723" w:rsidRPr="00254723" w:rsidRDefault="00254723" w:rsidP="00254723">
      <w:pPr>
        <w:pBdr>
          <w:bottom w:val="single" w:sz="4" w:space="1" w:color="auto"/>
        </w:pBdr>
        <w:rPr>
          <w:smallCaps/>
        </w:rPr>
      </w:pPr>
      <w:r>
        <w:rPr>
          <w:smallCaps/>
        </w:rPr>
        <w:t>informations complémentaires sur la formation</w:t>
      </w:r>
    </w:p>
    <w:p w14:paraId="05DAA200" w14:textId="15B17390" w:rsidR="00254723" w:rsidRDefault="00254723" w:rsidP="00254723">
      <w:r w:rsidRPr="00254723">
        <w:rPr>
          <w:b/>
          <w:bCs/>
          <w:i/>
          <w:iCs/>
        </w:rPr>
        <w:t>Problème de connexion récurrents :</w:t>
      </w:r>
      <w:r>
        <w:t xml:space="preserve"> Une p</w:t>
      </w:r>
      <w:r>
        <w:t>lateforme va permettre aux étudiants de s’inscrire pour accéder aux locaux de la fac</w:t>
      </w:r>
      <w:r>
        <w:t>ulté</w:t>
      </w:r>
      <w:r>
        <w:t xml:space="preserve"> </w:t>
      </w:r>
      <w:r>
        <w:t xml:space="preserve">pour ceux ayant des problèmes </w:t>
      </w:r>
      <w:r>
        <w:t>de connexion internet, pour suivre les cours et les TD. Créneaux assez larges, presque jusqu’à 20h. locaux = campus, pas centre-ville.</w:t>
      </w:r>
    </w:p>
    <w:p w14:paraId="55BBB0D4" w14:textId="6D92F245" w:rsidR="00254723" w:rsidRDefault="00254723" w:rsidP="00254723">
      <w:r w:rsidRPr="00254723">
        <w:rPr>
          <w:b/>
          <w:bCs/>
          <w:i/>
          <w:iCs/>
        </w:rPr>
        <w:t>Rattrapages colles :</w:t>
      </w:r>
      <w:r>
        <w:t xml:space="preserve"> attendre la fin des examens du S1, chaqu</w:t>
      </w:r>
      <w:r>
        <w:t>e enseignant</w:t>
      </w:r>
      <w:r>
        <w:t xml:space="preserve"> identifiera le n</w:t>
      </w:r>
      <w:r>
        <w:t>om</w:t>
      </w:r>
      <w:r>
        <w:t>br</w:t>
      </w:r>
      <w:r>
        <w:t>e</w:t>
      </w:r>
      <w:r>
        <w:t xml:space="preserve"> d’étudiants absents avec justificatif. En fonction seront organisé des demandes de sujet, une réorganisation d’épreuve à distance de rattrapage.</w:t>
      </w:r>
    </w:p>
    <w:p w14:paraId="39652000" w14:textId="77777777" w:rsidR="0084625F" w:rsidRDefault="0084625F" w:rsidP="00254723"/>
    <w:p w14:paraId="62949DA7" w14:textId="459D07A9" w:rsidR="00254723" w:rsidRPr="00254723" w:rsidRDefault="00254723" w:rsidP="00254723">
      <w:pPr>
        <w:pBdr>
          <w:bottom w:val="single" w:sz="4" w:space="1" w:color="auto"/>
        </w:pBdr>
        <w:rPr>
          <w:smallCaps/>
        </w:rPr>
      </w:pPr>
      <w:r w:rsidRPr="00254723">
        <w:rPr>
          <w:smallCaps/>
        </w:rPr>
        <w:t>Autres</w:t>
      </w:r>
    </w:p>
    <w:p w14:paraId="17DC57CE" w14:textId="27D5AA1A" w:rsidR="00254723" w:rsidRDefault="00254723" w:rsidP="00254723">
      <w:pPr>
        <w:tabs>
          <w:tab w:val="left" w:pos="1940"/>
        </w:tabs>
      </w:pPr>
      <w:r>
        <w:t xml:space="preserve">Concours Claude </w:t>
      </w:r>
      <w:proofErr w:type="spellStart"/>
      <w:r>
        <w:t>Lombois</w:t>
      </w:r>
      <w:proofErr w:type="spellEnd"/>
      <w:r>
        <w:t xml:space="preserve"> annulé pour 2021 en raison de la situation sanitaire.</w:t>
      </w:r>
    </w:p>
    <w:p w14:paraId="3A48247C" w14:textId="062F05BD" w:rsidR="00254723" w:rsidRDefault="00254723" w:rsidP="00254723">
      <w:pPr>
        <w:tabs>
          <w:tab w:val="left" w:pos="1940"/>
        </w:tabs>
      </w:pPr>
      <w:r>
        <w:t>Subventions votées et accordées aux associations (montant parfois différents des demandes)</w:t>
      </w:r>
    </w:p>
    <w:sectPr w:rsidR="002547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9D298" w14:textId="77777777" w:rsidR="0084625F" w:rsidRDefault="0084625F" w:rsidP="0084625F">
      <w:pPr>
        <w:spacing w:after="0" w:line="240" w:lineRule="auto"/>
      </w:pPr>
      <w:r>
        <w:separator/>
      </w:r>
    </w:p>
  </w:endnote>
  <w:endnote w:type="continuationSeparator" w:id="0">
    <w:p w14:paraId="78B64D53" w14:textId="77777777" w:rsidR="0084625F" w:rsidRDefault="0084625F" w:rsidP="00846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394FB" w14:textId="34A51160" w:rsidR="0084625F" w:rsidRPr="0084625F" w:rsidRDefault="0084625F" w:rsidP="0084625F">
    <w:pPr>
      <w:pStyle w:val="Pieddepage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3B986C30" wp14:editId="617B3EE2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e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Zone de texte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i/>
                                <w:iCs/>
                              </w:rPr>
                              <w:alias w:val="Date 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 MMMM 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0B7A2B01" w14:textId="37F1CC1C" w:rsidR="0084625F" w:rsidRDefault="0084625F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 w:rsidRPr="0084625F">
                                  <w:rPr>
                                    <w:i/>
                                    <w:iCs/>
                                  </w:rPr>
                                  <w:t>Compte-rendu réalisé par Au Nom des Droits</w:t>
                                </w:r>
                              </w:p>
                            </w:sdtContent>
                          </w:sdt>
                          <w:p w14:paraId="68D08354" w14:textId="77777777" w:rsidR="0084625F" w:rsidRDefault="0084625F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986C30" id="Groupe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i/>
                          <w:iCs/>
                        </w:rPr>
                        <w:alias w:val="Date 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d MMMM yyyy"/>
                          <w:lid w:val="fr-FR"/>
                          <w:storeMappedDataAs w:val="dateTime"/>
                          <w:calendar w:val="gregorian"/>
                        </w:date>
                      </w:sdtPr>
                      <w:sdtContent>
                        <w:p w14:paraId="0B7A2B01" w14:textId="37F1CC1C" w:rsidR="0084625F" w:rsidRDefault="0084625F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 w:rsidRPr="0084625F">
                            <w:rPr>
                              <w:i/>
                              <w:iCs/>
                            </w:rPr>
                            <w:t>Compte-rendu réalisé par Au Nom des Droits</w:t>
                          </w:r>
                        </w:p>
                      </w:sdtContent>
                    </w:sdt>
                    <w:p w14:paraId="68D08354" w14:textId="77777777" w:rsidR="0084625F" w:rsidRDefault="0084625F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0284EF3" wp14:editId="35699ADE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24B0FAC" w14:textId="77777777" w:rsidR="0084625F" w:rsidRDefault="0084625F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284EF3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" fillcolor="black [3213]" stroked="f" strokeweight="3pt">
              <v:textbox>
                <w:txbxContent>
                  <w:p w14:paraId="224B0FAC" w14:textId="77777777" w:rsidR="0084625F" w:rsidRDefault="0084625F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44BA3F" w14:textId="77777777" w:rsidR="0084625F" w:rsidRDefault="0084625F" w:rsidP="0084625F">
      <w:pPr>
        <w:spacing w:after="0" w:line="240" w:lineRule="auto"/>
      </w:pPr>
      <w:r>
        <w:separator/>
      </w:r>
    </w:p>
  </w:footnote>
  <w:footnote w:type="continuationSeparator" w:id="0">
    <w:p w14:paraId="400B0B11" w14:textId="77777777" w:rsidR="0084625F" w:rsidRDefault="0084625F" w:rsidP="00846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13E70"/>
    <w:multiLevelType w:val="hybridMultilevel"/>
    <w:tmpl w:val="1506D4D6"/>
    <w:lvl w:ilvl="0" w:tplc="AB4E80C2">
      <w:start w:val="1"/>
      <w:numFmt w:val="upperLetter"/>
      <w:lvlText w:val="%1)"/>
      <w:lvlJc w:val="left"/>
      <w:pPr>
        <w:ind w:left="10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D58D9"/>
    <w:multiLevelType w:val="hybridMultilevel"/>
    <w:tmpl w:val="5FCC8EA8"/>
    <w:lvl w:ilvl="0" w:tplc="2912FEE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07F81"/>
    <w:multiLevelType w:val="hybridMultilevel"/>
    <w:tmpl w:val="9C8AD58E"/>
    <w:lvl w:ilvl="0" w:tplc="1228E078">
      <w:start w:val="1"/>
      <w:numFmt w:val="decimal"/>
      <w:pStyle w:val="CHAPITRE"/>
      <w:lvlText w:val="Chapitre %1 :"/>
      <w:lvlJc w:val="left"/>
      <w:pPr>
        <w:ind w:left="720" w:hanging="360"/>
      </w:pPr>
      <w:rPr>
        <w:rFonts w:hint="default"/>
        <w:b w:val="0"/>
        <w:i w:val="0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A3743"/>
    <w:multiLevelType w:val="hybridMultilevel"/>
    <w:tmpl w:val="6D5AAC7A"/>
    <w:lvl w:ilvl="0" w:tplc="5EC65D50">
      <w:start w:val="1"/>
      <w:numFmt w:val="decimal"/>
      <w:pStyle w:val="SECTION"/>
      <w:lvlText w:val="SECTION %1 : 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50460"/>
    <w:multiLevelType w:val="hybridMultilevel"/>
    <w:tmpl w:val="180A800A"/>
    <w:lvl w:ilvl="0" w:tplc="74D47C14">
      <w:start w:val="1"/>
      <w:numFmt w:val="decimal"/>
      <w:pStyle w:val="PETIT1"/>
      <w:lvlText w:val="%1°)"/>
      <w:lvlJc w:val="left"/>
      <w:pPr>
        <w:ind w:left="157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D743F8C"/>
    <w:multiLevelType w:val="hybridMultilevel"/>
    <w:tmpl w:val="5CBAC682"/>
    <w:lvl w:ilvl="0" w:tplc="6CFA0F54">
      <w:start w:val="1"/>
      <w:numFmt w:val="lowerLetter"/>
      <w:pStyle w:val="PETITa"/>
      <w:lvlText w:val="%1)"/>
      <w:lvlJc w:val="left"/>
      <w:pPr>
        <w:ind w:left="1854" w:hanging="360"/>
      </w:pPr>
    </w:lvl>
    <w:lvl w:ilvl="1" w:tplc="040C0019" w:tentative="1">
      <w:start w:val="1"/>
      <w:numFmt w:val="lowerLetter"/>
      <w:lvlText w:val="%2."/>
      <w:lvlJc w:val="left"/>
      <w:pPr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4FBA57A2"/>
    <w:multiLevelType w:val="hybridMultilevel"/>
    <w:tmpl w:val="4B8A6B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A2731"/>
    <w:multiLevelType w:val="hybridMultilevel"/>
    <w:tmpl w:val="ADEA6984"/>
    <w:lvl w:ilvl="0" w:tplc="FD6492F0">
      <w:start w:val="1"/>
      <w:numFmt w:val="decimal"/>
      <w:pStyle w:val="PARAGRAPHE"/>
      <w:lvlText w:val="Paragraphe %1 :"/>
      <w:lvlJc w:val="left"/>
      <w:pPr>
        <w:ind w:left="720" w:hanging="360"/>
      </w:pPr>
      <w:rPr>
        <w:rFonts w:hint="default"/>
        <w:b w:val="0"/>
        <w:i w:val="0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47540"/>
    <w:multiLevelType w:val="hybridMultilevel"/>
    <w:tmpl w:val="FBDA9692"/>
    <w:lvl w:ilvl="0" w:tplc="E214CA3C">
      <w:start w:val="1"/>
      <w:numFmt w:val="bullet"/>
      <w:pStyle w:val="SOUSSOUS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9112B"/>
    <w:multiLevelType w:val="hybridMultilevel"/>
    <w:tmpl w:val="BA5000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03814"/>
    <w:multiLevelType w:val="hybridMultilevel"/>
    <w:tmpl w:val="4C7EEA40"/>
    <w:lvl w:ilvl="0" w:tplc="C6CAC87C">
      <w:start w:val="1"/>
      <w:numFmt w:val="decimal"/>
      <w:pStyle w:val="TITRE"/>
      <w:lvlText w:val="TITRE %1 :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D4496"/>
    <w:multiLevelType w:val="hybridMultilevel"/>
    <w:tmpl w:val="E26E26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7"/>
  </w:num>
  <w:num w:numId="9">
    <w:abstractNumId w:val="10"/>
  </w:num>
  <w:num w:numId="10">
    <w:abstractNumId w:val="2"/>
  </w:num>
  <w:num w:numId="11">
    <w:abstractNumId w:val="8"/>
  </w:num>
  <w:num w:numId="12">
    <w:abstractNumId w:val="8"/>
  </w:num>
  <w:num w:numId="13">
    <w:abstractNumId w:val="4"/>
  </w:num>
  <w:num w:numId="14">
    <w:abstractNumId w:val="11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D7"/>
    <w:rsid w:val="00254723"/>
    <w:rsid w:val="00351AFC"/>
    <w:rsid w:val="00402017"/>
    <w:rsid w:val="006757C6"/>
    <w:rsid w:val="00750F8C"/>
    <w:rsid w:val="0084625F"/>
    <w:rsid w:val="00875108"/>
    <w:rsid w:val="00A67BD7"/>
    <w:rsid w:val="00BA0B3E"/>
    <w:rsid w:val="00EC2881"/>
    <w:rsid w:val="00FA6428"/>
    <w:rsid w:val="00FD5AE4"/>
    <w:rsid w:val="00FE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74D08"/>
  <w15:chartTrackingRefBased/>
  <w15:docId w15:val="{444CF9D5-C516-4E07-9EC0-A826D8DF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7C6"/>
    <w:pPr>
      <w:jc w:val="both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AND1">
    <w:name w:val="GRAND 1"/>
    <w:basedOn w:val="Normal"/>
    <w:next w:val="Normal"/>
    <w:qFormat/>
    <w:rsid w:val="00875108"/>
    <w:pPr>
      <w:ind w:left="1080" w:hanging="720"/>
    </w:pPr>
    <w:rPr>
      <w:color w:val="FF0000"/>
      <w:szCs w:val="24"/>
    </w:rPr>
  </w:style>
  <w:style w:type="paragraph" w:customStyle="1" w:styleId="GRANDA">
    <w:name w:val="GRAND A"/>
    <w:basedOn w:val="Normal"/>
    <w:next w:val="Normal"/>
    <w:qFormat/>
    <w:rsid w:val="00875108"/>
    <w:pPr>
      <w:ind w:left="1040" w:hanging="360"/>
    </w:pPr>
    <w:rPr>
      <w:color w:val="FF0000"/>
      <w:szCs w:val="24"/>
    </w:rPr>
  </w:style>
  <w:style w:type="paragraph" w:customStyle="1" w:styleId="PETIT1">
    <w:name w:val="PETIT 1"/>
    <w:basedOn w:val="Normal"/>
    <w:next w:val="Normal"/>
    <w:autoRedefine/>
    <w:qFormat/>
    <w:rsid w:val="00EC2881"/>
    <w:pPr>
      <w:numPr>
        <w:numId w:val="13"/>
      </w:numPr>
    </w:pPr>
    <w:rPr>
      <w:color w:val="00B050"/>
      <w:szCs w:val="24"/>
    </w:rPr>
  </w:style>
  <w:style w:type="paragraph" w:customStyle="1" w:styleId="PETITa">
    <w:name w:val="PETIT a"/>
    <w:basedOn w:val="Normal"/>
    <w:next w:val="Normal"/>
    <w:qFormat/>
    <w:rsid w:val="00875108"/>
    <w:pPr>
      <w:numPr>
        <w:numId w:val="4"/>
      </w:numPr>
    </w:pPr>
    <w:rPr>
      <w:color w:val="0070C0"/>
      <w:szCs w:val="24"/>
    </w:rPr>
  </w:style>
  <w:style w:type="paragraph" w:customStyle="1" w:styleId="SECTION">
    <w:name w:val="SECTION"/>
    <w:basedOn w:val="Normal"/>
    <w:next w:val="Normal"/>
    <w:qFormat/>
    <w:rsid w:val="00875108"/>
    <w:pPr>
      <w:numPr>
        <w:numId w:val="5"/>
      </w:numPr>
    </w:pPr>
    <w:rPr>
      <w:caps/>
      <w:color w:val="0070C0"/>
      <w:szCs w:val="24"/>
    </w:rPr>
  </w:style>
  <w:style w:type="paragraph" w:customStyle="1" w:styleId="SOUSSOUS">
    <w:name w:val="SOUS SOUS"/>
    <w:basedOn w:val="Normal"/>
    <w:next w:val="Normal"/>
    <w:autoRedefine/>
    <w:qFormat/>
    <w:rsid w:val="00BA0B3E"/>
    <w:pPr>
      <w:numPr>
        <w:numId w:val="12"/>
      </w:numPr>
    </w:pPr>
    <w:rPr>
      <w:i/>
    </w:rPr>
  </w:style>
  <w:style w:type="paragraph" w:customStyle="1" w:styleId="TITRE">
    <w:name w:val="TITRE"/>
    <w:basedOn w:val="Normal"/>
    <w:next w:val="Normal"/>
    <w:autoRedefine/>
    <w:qFormat/>
    <w:rsid w:val="00875108"/>
    <w:pPr>
      <w:numPr>
        <w:numId w:val="9"/>
      </w:numPr>
      <w:jc w:val="center"/>
    </w:pPr>
    <w:rPr>
      <w:color w:val="FF0000"/>
      <w:sz w:val="28"/>
    </w:rPr>
  </w:style>
  <w:style w:type="paragraph" w:customStyle="1" w:styleId="PARTIE">
    <w:name w:val="PARTIE"/>
    <w:basedOn w:val="Normal"/>
    <w:next w:val="Normal"/>
    <w:autoRedefine/>
    <w:qFormat/>
    <w:rsid w:val="00875108"/>
    <w:pPr>
      <w:jc w:val="center"/>
    </w:pPr>
    <w:rPr>
      <w:b/>
      <w:caps/>
      <w:color w:val="FF0000"/>
      <w:sz w:val="28"/>
      <w:szCs w:val="24"/>
    </w:rPr>
  </w:style>
  <w:style w:type="paragraph" w:customStyle="1" w:styleId="PARAGRAPHE">
    <w:name w:val="PARAGRAPHE"/>
    <w:basedOn w:val="Normal"/>
    <w:next w:val="Normal"/>
    <w:autoRedefine/>
    <w:qFormat/>
    <w:rsid w:val="00875108"/>
    <w:pPr>
      <w:numPr>
        <w:numId w:val="8"/>
      </w:numPr>
    </w:pPr>
    <w:rPr>
      <w:color w:val="00B050"/>
    </w:rPr>
  </w:style>
  <w:style w:type="paragraph" w:customStyle="1" w:styleId="CHAPITRE">
    <w:name w:val="CHAPITRE"/>
    <w:basedOn w:val="Normal"/>
    <w:next w:val="Normal"/>
    <w:autoRedefine/>
    <w:qFormat/>
    <w:rsid w:val="00875108"/>
    <w:pPr>
      <w:numPr>
        <w:numId w:val="10"/>
      </w:numPr>
      <w:jc w:val="center"/>
    </w:pPr>
    <w:rPr>
      <w:color w:val="FF0000"/>
      <w:sz w:val="28"/>
    </w:rPr>
  </w:style>
  <w:style w:type="paragraph" w:styleId="Paragraphedeliste">
    <w:name w:val="List Paragraph"/>
    <w:basedOn w:val="Normal"/>
    <w:uiPriority w:val="34"/>
    <w:qFormat/>
    <w:rsid w:val="00A67BD7"/>
    <w:pPr>
      <w:ind w:left="720"/>
      <w:contextualSpacing/>
    </w:pPr>
  </w:style>
  <w:style w:type="character" w:customStyle="1" w:styleId="object">
    <w:name w:val="object"/>
    <w:basedOn w:val="Policepardfaut"/>
    <w:rsid w:val="00A67BD7"/>
  </w:style>
  <w:style w:type="paragraph" w:styleId="En-tte">
    <w:name w:val="header"/>
    <w:basedOn w:val="Normal"/>
    <w:link w:val="En-tteCar"/>
    <w:uiPriority w:val="99"/>
    <w:unhideWhenUsed/>
    <w:rsid w:val="00846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625F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846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625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04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Compte-rendu réalisé par Au Nom des Droits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811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Chloé Marolleau</dc:creator>
  <cp:keywords/>
  <dc:description/>
  <cp:lastModifiedBy>Chloé Marolleau</cp:lastModifiedBy>
  <cp:revision>1</cp:revision>
  <dcterms:created xsi:type="dcterms:W3CDTF">2020-11-19T17:03:00Z</dcterms:created>
  <dcterms:modified xsi:type="dcterms:W3CDTF">2020-11-19T17:57:00Z</dcterms:modified>
</cp:coreProperties>
</file>