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تقويم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تشخيصي</w:t>
      </w:r>
      <w:r w:rsidDel="00000000" w:rsidR="00000000" w:rsidRPr="00000000">
        <w:rPr>
          <w:b w:val="1"/>
          <w:sz w:val="40"/>
          <w:szCs w:val="40"/>
          <w:rtl w:val="1"/>
        </w:rPr>
        <w:t xml:space="preserve">:</w:t>
      </w:r>
      <w:r w:rsidDel="00000000" w:rsidR="00000000" w:rsidRPr="00000000">
        <w:rPr>
          <w:b w:val="1"/>
          <w:sz w:val="40"/>
          <w:szCs w:val="40"/>
          <w:rtl w:val="1"/>
        </w:rPr>
        <w:t xml:space="preserve">دراسة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جهاز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قطع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الأنابيب</w:t>
      </w:r>
      <w:r w:rsidDel="00000000" w:rsidR="00000000" w:rsidRPr="00000000">
        <w:rPr>
          <w:b w:val="1"/>
          <w:sz w:val="40"/>
          <w:szCs w:val="40"/>
          <w:rtl w:val="1"/>
        </w:rPr>
        <w:t xml:space="preserve">                                                     </w:t>
      </w:r>
    </w:p>
    <w:p w:rsidR="00000000" w:rsidDel="00000000" w:rsidP="00000000" w:rsidRDefault="00000000" w:rsidRPr="00000000" w14:paraId="00000004">
      <w:pPr>
        <w:bidi w:val="1"/>
        <w:ind w:right="-851"/>
        <w:rPr>
          <w:sz w:val="40"/>
          <w:szCs w:val="40"/>
        </w:rPr>
      </w:pPr>
      <w:r w:rsidDel="00000000" w:rsidR="00000000" w:rsidRPr="00000000">
        <w:rPr>
          <w:sz w:val="40"/>
          <w:szCs w:val="40"/>
          <w:u w:val="single"/>
          <w:rtl w:val="1"/>
        </w:rPr>
        <w:t xml:space="preserve">الموضوع</w:t>
      </w:r>
      <w:r w:rsidDel="00000000" w:rsidR="00000000" w:rsidRPr="00000000">
        <w:rPr>
          <w:sz w:val="40"/>
          <w:szCs w:val="40"/>
          <w:u w:val="single"/>
          <w:rtl w:val="1"/>
        </w:rPr>
        <w:t xml:space="preserve">:</w:t>
      </w:r>
      <w:r w:rsidDel="00000000" w:rsidR="00000000" w:rsidRPr="00000000">
        <w:rPr>
          <w:sz w:val="40"/>
          <w:szCs w:val="40"/>
          <w:rtl w:val="1"/>
        </w:rPr>
        <w:t xml:space="preserve">نحتاج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أداة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جهاز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لقطع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أنابيب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والغاز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بأطوال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محدودة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ind w:right="-851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1985729" cy="1277272"/>
            <wp:effectExtent b="0" l="0" r="0" t="0"/>
            <wp:docPr id="2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729" cy="1277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700239" cy="1272225"/>
            <wp:effectExtent b="0" l="0" r="0" t="0"/>
            <wp:docPr descr="أنابيب الصرف الصحي البلاستيكية لمجاري الصرف الصحي المحلية: قطع على شكل  هياكل بلاستيكية ، التركيبات المصنوعة من PVC" id="26" name="image15.jpg"/>
            <a:graphic>
              <a:graphicData uri="http://schemas.openxmlformats.org/drawingml/2006/picture">
                <pic:pic>
                  <pic:nvPicPr>
                    <pic:cNvPr descr="أنابيب الصرف الصحي البلاستيكية لمجاري الصرف الصحي المحلية: قطع على شكل  هياكل بلاستيكية ، التركيبات المصنوعة من PVC" id="0" name="image1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39" cy="1272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right="-85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ماهي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الحلول</w:t>
      </w:r>
      <w:r w:rsidDel="00000000" w:rsidR="00000000" w:rsidRPr="00000000">
        <w:rPr>
          <w:sz w:val="40"/>
          <w:szCs w:val="40"/>
          <w:rtl w:val="1"/>
        </w:rPr>
        <w:t xml:space="preserve">: ………………………………………………………………..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right="-851"/>
        <w:rPr>
          <w:sz w:val="40"/>
          <w:szCs w:val="40"/>
        </w:rPr>
      </w:pPr>
      <w:r w:rsidDel="00000000" w:rsidR="00000000" w:rsidRPr="00000000">
        <w:rPr>
          <w:sz w:val="40"/>
          <w:szCs w:val="40"/>
          <w:u w:val="single"/>
          <w:rtl w:val="1"/>
        </w:rPr>
        <w:t xml:space="preserve">تحديد</w:t>
      </w:r>
      <w:r w:rsidDel="00000000" w:rsidR="00000000" w:rsidRPr="00000000">
        <w:rPr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sz w:val="40"/>
          <w:szCs w:val="40"/>
          <w:u w:val="single"/>
          <w:rtl w:val="1"/>
        </w:rPr>
        <w:t xml:space="preserve">الموقع</w:t>
      </w:r>
      <w:r w:rsidDel="00000000" w:rsidR="00000000" w:rsidRPr="00000000">
        <w:rPr>
          <w:sz w:val="40"/>
          <w:szCs w:val="40"/>
          <w:u w:val="single"/>
          <w:rtl w:val="1"/>
        </w:rPr>
        <w:t xml:space="preserve">: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ورشة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السباكة</w:t>
      </w:r>
      <w:r w:rsidDel="00000000" w:rsidR="00000000" w:rsidRPr="00000000">
        <w:rPr>
          <w:sz w:val="40"/>
          <w:szCs w:val="40"/>
          <w:rtl w:val="1"/>
        </w:rPr>
        <w:t xml:space="preserve">،</w:t>
      </w:r>
      <w:r w:rsidDel="00000000" w:rsidR="00000000" w:rsidRPr="00000000">
        <w:rPr>
          <w:sz w:val="40"/>
          <w:szCs w:val="40"/>
          <w:rtl w:val="1"/>
        </w:rPr>
        <w:t xml:space="preserve">نريد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تركيب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أنابيب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النحاس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البلاستيك</w:t>
      </w:r>
    </w:p>
    <w:p w:rsidR="00000000" w:rsidDel="00000000" w:rsidP="00000000" w:rsidRDefault="00000000" w:rsidRPr="00000000" w14:paraId="00000008">
      <w:pPr>
        <w:bidi w:val="1"/>
        <w:ind w:right="-85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(</w:t>
      </w:r>
      <w:r w:rsidDel="00000000" w:rsidR="00000000" w:rsidRPr="00000000">
        <w:rPr>
          <w:sz w:val="40"/>
          <w:szCs w:val="40"/>
          <w:rtl w:val="0"/>
        </w:rPr>
        <w:t xml:space="preserve">Tigre</w:t>
      </w:r>
      <w:r w:rsidDel="00000000" w:rsidR="00000000" w:rsidRPr="00000000">
        <w:rPr>
          <w:sz w:val="40"/>
          <w:szCs w:val="40"/>
          <w:rtl w:val="0"/>
        </w:rPr>
        <w:t xml:space="preserve">,</w:t>
      </w:r>
      <w:r w:rsidDel="00000000" w:rsidR="00000000" w:rsidRPr="00000000">
        <w:rPr>
          <w:sz w:val="40"/>
          <w:szCs w:val="40"/>
          <w:rtl w:val="0"/>
        </w:rPr>
        <w:t xml:space="preserve">ADARA</w:t>
      </w:r>
      <w:r w:rsidDel="00000000" w:rsidR="00000000" w:rsidRPr="00000000">
        <w:rPr>
          <w:sz w:val="40"/>
          <w:szCs w:val="40"/>
          <w:rtl w:val="1"/>
        </w:rPr>
        <w:t xml:space="preserve">)،</w:t>
      </w:r>
      <w:r w:rsidDel="00000000" w:rsidR="00000000" w:rsidRPr="00000000">
        <w:rPr>
          <w:sz w:val="40"/>
          <w:szCs w:val="40"/>
          <w:rtl w:val="1"/>
        </w:rPr>
        <w:t xml:space="preserve">نحتاج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الأنابيب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الطويلة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بأبعاد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حددة</w:t>
      </w:r>
    </w:p>
    <w:p w:rsidR="00000000" w:rsidDel="00000000" w:rsidP="00000000" w:rsidRDefault="00000000" w:rsidRPr="00000000" w14:paraId="00000009">
      <w:pPr>
        <w:bidi w:val="1"/>
        <w:ind w:right="-851"/>
        <w:rPr/>
      </w:pPr>
      <w:r w:rsidDel="00000000" w:rsidR="00000000" w:rsidRPr="00000000">
        <w:rPr>
          <w:sz w:val="40"/>
          <w:szCs w:val="40"/>
          <w:rtl w:val="1"/>
        </w:rPr>
        <w:t xml:space="preserve">اختار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السباك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قاطع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الأنابيب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الظاهر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الصورة</w:t>
      </w:r>
      <w:r w:rsidDel="00000000" w:rsidR="00000000" w:rsidRPr="00000000">
        <w:rPr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ind w:right="-851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2306712" cy="2344527"/>
            <wp:effectExtent b="0" l="0" r="0" t="0"/>
            <wp:docPr id="2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712" cy="2344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0"/>
          <w:szCs w:val="40"/>
        </w:rPr>
        <w:drawing>
          <wp:inline distB="0" distT="0" distL="0" distR="0">
            <wp:extent cx="2520448" cy="2145898"/>
            <wp:effectExtent b="0" l="0" r="0" t="0"/>
            <wp:docPr descr="D:\سنة ثالثة\هندسة ميكانيكية 2019\دروس دعم في مدرسة النجاح سطيف\coupe tube\download.jpg" id="27" name="image6.jpg"/>
            <a:graphic>
              <a:graphicData uri="http://schemas.openxmlformats.org/drawingml/2006/picture">
                <pic:pic>
                  <pic:nvPicPr>
                    <pic:cNvPr descr="D:\سنة ثالثة\هندسة ميكانيكية 2019\دروس دعم في مدرسة النجاح سطيف\coupe tube\download.jpg"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0448" cy="2145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pict>
          <v:shape id="_x0000_i1025" style="width:168.3pt;height:120.55pt" o:ole="" type="#_x0000_t75">
            <v:imagedata r:id="rId1" o:title=""/>
          </v:shape>
          <o:OLEObject DrawAspect="Content" r:id="rId2" ObjectID="_1666282997" ProgID="PBrush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right="-85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الرسم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الشكل</w:t>
      </w:r>
      <w:r w:rsidDel="00000000" w:rsidR="00000000" w:rsidRPr="00000000">
        <w:rPr>
          <w:sz w:val="40"/>
          <w:szCs w:val="40"/>
          <w:rtl w:val="1"/>
        </w:rPr>
        <w:t xml:space="preserve"> 1: .........................</w:t>
      </w:r>
    </w:p>
    <w:p w:rsidR="00000000" w:rsidDel="00000000" w:rsidP="00000000" w:rsidRDefault="00000000" w:rsidRPr="00000000" w14:paraId="0000000C">
      <w:pPr>
        <w:bidi w:val="1"/>
        <w:ind w:right="226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الرسم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الشكل</w:t>
      </w:r>
      <w:r w:rsidDel="00000000" w:rsidR="00000000" w:rsidRPr="00000000">
        <w:rPr>
          <w:sz w:val="40"/>
          <w:szCs w:val="40"/>
          <w:rtl w:val="1"/>
        </w:rPr>
        <w:t xml:space="preserve">2 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ترقيم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ط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ع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pict>
          <v:shape id="_x0000_i1026" style="width:284.65pt;height:212.65pt" o:ole="" type="#_x0000_t75">
            <v:imagedata r:id="rId3" o:title=""/>
          </v:shape>
          <o:OLEObject DrawAspect="Content" r:id="rId4" ObjectID="_1666282998" ProgID="PBrush" ShapeID="_x0000_i102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4951919" cy="6709003"/>
            <wp:effectExtent b="0" l="0" r="0" t="0"/>
            <wp:docPr descr="C:\Users\Acer\Desktop\سنة ثالثة تقني رياضي\coupe tube\تقويم تشخيصي قاطع الأنابيب\قاطع الأنابيب.png" id="28" name="image4.png"/>
            <a:graphic>
              <a:graphicData uri="http://schemas.openxmlformats.org/drawingml/2006/picture">
                <pic:pic>
                  <pic:nvPicPr>
                    <pic:cNvPr descr="C:\Users\Acer\Desktop\سنة ثالثة تقني رياضي\coupe tube\تقويم تشخيصي قاطع الأنابيب\قاطع الأنابيب.png"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1919" cy="67090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right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جدول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التعيينات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:</w:t>
      </w:r>
    </w:p>
    <w:tbl>
      <w:tblPr>
        <w:tblStyle w:val="Table1"/>
        <w:bidiVisual w:val="1"/>
        <w:tblW w:w="112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3"/>
        <w:gridCol w:w="1254"/>
        <w:gridCol w:w="3119"/>
        <w:gridCol w:w="1843"/>
        <w:gridCol w:w="2943"/>
        <w:tblGridChange w:id="0">
          <w:tblGrid>
            <w:gridCol w:w="2113"/>
            <w:gridCol w:w="1254"/>
            <w:gridCol w:w="3119"/>
            <w:gridCol w:w="1843"/>
            <w:gridCol w:w="2943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13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مزلاق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ALSi10Mg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0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محور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الأكرة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(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مرزة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C22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2E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أكرة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ALSi10Mg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3B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مرزة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مرنة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475NF E25-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48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شفرة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100Cr6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055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عجلة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القطع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100Cr6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62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برغي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CS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 ,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M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4-14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6D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برغي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CS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,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M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4-14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NF E25-127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7A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جسم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ALSi10Mg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86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برغي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التدوير</w:t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C35</w:t>
            </w:r>
          </w:p>
          <w:p w:rsidR="00000000" w:rsidDel="00000000" w:rsidP="00000000" w:rsidRDefault="00000000" w:rsidRPr="00000000" w14:paraId="0000008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91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مقبض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التدوير</w:t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PF21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بلاستيك</w:t>
            </w:r>
          </w:p>
        </w:tc>
      </w:tr>
      <w:tr>
        <w:trPr>
          <w:trHeight w:val="1254" w:hRule="atLeast"/>
        </w:trPr>
        <w:tc>
          <w:tcPr/>
          <w:p w:rsidR="00000000" w:rsidDel="00000000" w:rsidP="00000000" w:rsidRDefault="00000000" w:rsidRPr="00000000" w14:paraId="0000009B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bidi w:val="1"/>
              <w:ind w:right="0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رقـــــــم</w:t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عدد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تعيين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المــــادة</w:t>
            </w:r>
          </w:p>
          <w:p w:rsidR="00000000" w:rsidDel="00000000" w:rsidP="00000000" w:rsidRDefault="00000000" w:rsidRPr="00000000" w14:paraId="000000A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bidi w:val="1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ملاحظة</w:t>
            </w:r>
          </w:p>
        </w:tc>
      </w:tr>
    </w:tbl>
    <w:p w:rsidR="00000000" w:rsidDel="00000000" w:rsidP="00000000" w:rsidRDefault="00000000" w:rsidRPr="00000000" w14:paraId="000000A6">
      <w:pPr>
        <w:bidi w:val="1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التحليل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الوظيفي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A8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1-</w:t>
      </w:r>
      <w:r w:rsidDel="00000000" w:rsidR="00000000" w:rsidRPr="00000000">
        <w:rPr>
          <w:sz w:val="40"/>
          <w:szCs w:val="40"/>
          <w:rtl w:val="1"/>
        </w:rPr>
        <w:t xml:space="preserve">حدد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الوظيفة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الإجمالية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للجهاز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خلال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المخطط</w:t>
      </w:r>
      <w:r w:rsidDel="00000000" w:rsidR="00000000" w:rsidRPr="00000000">
        <w:rPr>
          <w:sz w:val="40"/>
          <w:szCs w:val="40"/>
          <w:rtl w:val="1"/>
        </w:rPr>
        <w:t xml:space="preserve">:</w:t>
      </w:r>
      <w:r w:rsidDel="00000000" w:rsidR="00000000" w:rsidRPr="00000000">
        <w:rPr>
          <w:sz w:val="40"/>
          <w:szCs w:val="40"/>
          <w:rtl w:val="0"/>
        </w:rPr>
        <w:t xml:space="preserve">S</w:t>
      </w:r>
      <w:r w:rsidDel="00000000" w:rsidR="00000000" w:rsidRPr="00000000">
        <w:rPr>
          <w:sz w:val="40"/>
          <w:szCs w:val="40"/>
          <w:rtl w:val="0"/>
        </w:rPr>
        <w:t xml:space="preserve">.</w:t>
      </w:r>
      <w:r w:rsidDel="00000000" w:rsidR="00000000" w:rsidRPr="00000000">
        <w:rPr>
          <w:sz w:val="40"/>
          <w:szCs w:val="40"/>
          <w:rtl w:val="0"/>
        </w:rPr>
        <w:t xml:space="preserve">A</w:t>
      </w:r>
      <w:r w:rsidDel="00000000" w:rsidR="00000000" w:rsidRPr="00000000">
        <w:rPr>
          <w:sz w:val="40"/>
          <w:szCs w:val="40"/>
          <w:rtl w:val="0"/>
        </w:rPr>
        <w:t xml:space="preserve">.</w:t>
      </w:r>
      <w:r w:rsidDel="00000000" w:rsidR="00000000" w:rsidRPr="00000000">
        <w:rPr>
          <w:sz w:val="40"/>
          <w:szCs w:val="40"/>
          <w:rtl w:val="0"/>
        </w:rPr>
        <w:t xml:space="preserve">D</w:t>
      </w:r>
      <w:r w:rsidDel="00000000" w:rsidR="00000000" w:rsidRPr="00000000">
        <w:rPr>
          <w:sz w:val="40"/>
          <w:szCs w:val="40"/>
          <w:rtl w:val="0"/>
        </w:rPr>
        <w:t xml:space="preserve">.</w:t>
      </w:r>
      <w:r w:rsidDel="00000000" w:rsidR="00000000" w:rsidRPr="00000000">
        <w:rPr>
          <w:sz w:val="40"/>
          <w:szCs w:val="40"/>
          <w:rtl w:val="0"/>
        </w:rPr>
        <w:t xml:space="preserve">T</w:t>
      </w:r>
      <w:r w:rsidDel="00000000" w:rsidR="00000000" w:rsidRPr="00000000">
        <w:rPr>
          <w:sz w:val="40"/>
          <w:szCs w:val="40"/>
          <w:rtl w:val="1"/>
        </w:rPr>
        <w:t xml:space="preserve"> (</w:t>
      </w:r>
      <w:r w:rsidDel="00000000" w:rsidR="00000000" w:rsidRPr="00000000">
        <w:rPr>
          <w:sz w:val="40"/>
          <w:szCs w:val="40"/>
          <w:rtl w:val="1"/>
        </w:rPr>
        <w:t xml:space="preserve">العلبة</w:t>
      </w:r>
      <w:r w:rsidDel="00000000" w:rsidR="00000000" w:rsidRPr="00000000">
        <w:rPr>
          <w:sz w:val="40"/>
          <w:szCs w:val="40"/>
          <w:rtl w:val="0"/>
        </w:rPr>
        <w:t xml:space="preserve">A</w:t>
      </w:r>
      <w:r w:rsidDel="00000000" w:rsidR="00000000" w:rsidRPr="00000000">
        <w:rPr>
          <w:sz w:val="40"/>
          <w:szCs w:val="40"/>
          <w:rtl w:val="0"/>
        </w:rPr>
        <w:t xml:space="preserve">-0) </w:t>
      </w:r>
      <w:r w:rsidDel="00000000" w:rsidR="00000000" w:rsidRPr="00000000">
        <w:rPr>
          <w:sz w:val="40"/>
          <w:szCs w:val="40"/>
        </w:rPr>
        <w:drawing>
          <wp:inline distB="0" distT="0" distL="0" distR="0">
            <wp:extent cx="2998470" cy="1658620"/>
            <wp:effectExtent b="0" l="0" r="0" t="0"/>
            <wp:docPr id="3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658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0"/>
          <w:szCs w:val="40"/>
          <w:rtl w:val="0"/>
        </w:rPr>
        <w:t xml:space="preserve">         </w:t>
      </w:r>
    </w:p>
    <w:p w:rsidR="00000000" w:rsidDel="00000000" w:rsidP="00000000" w:rsidRDefault="00000000" w:rsidRPr="00000000" w14:paraId="000000A9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2-</w:t>
      </w:r>
      <w:r w:rsidDel="00000000" w:rsidR="00000000" w:rsidRPr="00000000">
        <w:rPr>
          <w:sz w:val="40"/>
          <w:szCs w:val="40"/>
          <w:rtl w:val="1"/>
        </w:rPr>
        <w:t xml:space="preserve">أتمم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مخطط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الدورة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الوظيفية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للميكانيزم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AA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</w:t>
      </w:r>
    </w:p>
    <w:p w:rsidR="00000000" w:rsidDel="00000000" w:rsidP="00000000" w:rsidRDefault="00000000" w:rsidRPr="00000000" w14:paraId="000000AB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3-</w:t>
      </w:r>
      <w:r w:rsidDel="00000000" w:rsidR="00000000" w:rsidRPr="00000000">
        <w:rPr>
          <w:sz w:val="40"/>
          <w:szCs w:val="40"/>
          <w:rtl w:val="1"/>
        </w:rPr>
        <w:t xml:space="preserve">أكمل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المخطط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التجميعي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للوظائف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AC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3615055" cy="2265045"/>
            <wp:effectExtent b="0" l="0" r="0" t="0"/>
            <wp:docPr id="3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2265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4-</w:t>
      </w:r>
      <w:r w:rsidDel="00000000" w:rsidR="00000000" w:rsidRPr="00000000">
        <w:rPr>
          <w:sz w:val="40"/>
          <w:szCs w:val="40"/>
          <w:rtl w:val="1"/>
        </w:rPr>
        <w:t xml:space="preserve">أتمم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مخطط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الوظائف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التقنية</w:t>
      </w:r>
      <w:r w:rsidDel="00000000" w:rsidR="00000000" w:rsidRPr="00000000">
        <w:rPr>
          <w:sz w:val="40"/>
          <w:szCs w:val="40"/>
          <w:rtl w:val="1"/>
        </w:rPr>
        <w:t xml:space="preserve">:</w:t>
      </w:r>
      <w:r w:rsidDel="00000000" w:rsidR="00000000" w:rsidRPr="00000000">
        <w:rPr>
          <w:sz w:val="40"/>
          <w:szCs w:val="40"/>
          <w:rtl w:val="0"/>
        </w:rPr>
        <w:t xml:space="preserve">F</w:t>
      </w:r>
      <w:r w:rsidDel="00000000" w:rsidR="00000000" w:rsidRPr="00000000">
        <w:rPr>
          <w:sz w:val="40"/>
          <w:szCs w:val="40"/>
          <w:rtl w:val="0"/>
        </w:rPr>
        <w:t xml:space="preserve">.</w:t>
      </w:r>
      <w:r w:rsidDel="00000000" w:rsidR="00000000" w:rsidRPr="00000000">
        <w:rPr>
          <w:sz w:val="40"/>
          <w:szCs w:val="40"/>
          <w:rtl w:val="0"/>
        </w:rPr>
        <w:t xml:space="preserve">A</w:t>
      </w:r>
      <w:r w:rsidDel="00000000" w:rsidR="00000000" w:rsidRPr="00000000">
        <w:rPr>
          <w:sz w:val="40"/>
          <w:szCs w:val="40"/>
          <w:rtl w:val="0"/>
        </w:rPr>
        <w:t xml:space="preserve">.</w:t>
      </w:r>
      <w:r w:rsidDel="00000000" w:rsidR="00000000" w:rsidRPr="00000000">
        <w:rPr>
          <w:sz w:val="40"/>
          <w:szCs w:val="40"/>
          <w:rtl w:val="0"/>
        </w:rPr>
        <w:t xml:space="preserve">S</w:t>
      </w:r>
      <w:r w:rsidDel="00000000" w:rsidR="00000000" w:rsidRPr="00000000">
        <w:rPr>
          <w:sz w:val="40"/>
          <w:szCs w:val="40"/>
          <w:rtl w:val="0"/>
        </w:rPr>
        <w:t xml:space="preserve">.</w:t>
      </w:r>
      <w:r w:rsidDel="00000000" w:rsidR="00000000" w:rsidRPr="00000000">
        <w:rPr>
          <w:sz w:val="40"/>
          <w:szCs w:val="40"/>
          <w:rtl w:val="0"/>
        </w:rPr>
        <w:t xml:space="preserve">T</w:t>
      </w:r>
    </w:p>
    <w:p w:rsidR="00000000" w:rsidDel="00000000" w:rsidP="00000000" w:rsidRDefault="00000000" w:rsidRPr="00000000" w14:paraId="000000AE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6932295" cy="1488485"/>
            <wp:effectExtent b="0" l="0" r="0" t="0"/>
            <wp:docPr id="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2295" cy="1488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5-</w:t>
      </w:r>
      <w:r w:rsidDel="00000000" w:rsidR="00000000" w:rsidRPr="00000000">
        <w:rPr>
          <w:sz w:val="40"/>
          <w:szCs w:val="40"/>
          <w:rtl w:val="1"/>
        </w:rPr>
        <w:t xml:space="preserve">الوصلات</w:t>
      </w:r>
      <w:r w:rsidDel="00000000" w:rsidR="00000000" w:rsidRPr="00000000">
        <w:rPr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40"/>
          <w:szCs w:val="40"/>
        </w:rPr>
        <w:drawing>
          <wp:inline distB="0" distT="0" distL="0" distR="0">
            <wp:extent cx="6931953" cy="3987099"/>
            <wp:effectExtent b="0" l="0" r="0" t="0"/>
            <wp:docPr id="3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1953" cy="3987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1.5-</w:t>
      </w:r>
      <w:r w:rsidDel="00000000" w:rsidR="00000000" w:rsidRPr="00000000">
        <w:rPr>
          <w:sz w:val="40"/>
          <w:szCs w:val="40"/>
          <w:rtl w:val="1"/>
        </w:rPr>
        <w:t xml:space="preserve">أنشئ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المجموعات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المتكافئة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للجهاز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B0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2.5-</w:t>
      </w:r>
      <w:r w:rsidDel="00000000" w:rsidR="00000000" w:rsidRPr="00000000">
        <w:rPr>
          <w:sz w:val="40"/>
          <w:szCs w:val="40"/>
          <w:rtl w:val="1"/>
        </w:rPr>
        <w:t xml:space="preserve">أنشئ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مخطط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العلاقات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B3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B6">
      <w:pPr>
        <w:bidi w:val="1"/>
        <w:ind w:right="43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3.5-</w:t>
      </w:r>
      <w:r w:rsidDel="00000000" w:rsidR="00000000" w:rsidRPr="00000000">
        <w:rPr>
          <w:sz w:val="40"/>
          <w:szCs w:val="40"/>
          <w:rtl w:val="1"/>
        </w:rPr>
        <w:t xml:space="preserve">أتمم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جدول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الوصلات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التالي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B7">
      <w:pPr>
        <w:bidi w:val="1"/>
        <w:ind w:right="43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4263390" cy="3434080"/>
            <wp:effectExtent b="0" l="0" r="0" t="0"/>
            <wp:docPr id="3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3434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ind w:right="43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6-</w:t>
      </w:r>
      <w:r w:rsidDel="00000000" w:rsidR="00000000" w:rsidRPr="00000000">
        <w:rPr>
          <w:sz w:val="40"/>
          <w:szCs w:val="40"/>
          <w:rtl w:val="1"/>
        </w:rPr>
        <w:t xml:space="preserve">أتمم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الرسم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التخطيطي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الحركي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للجهاز</w:t>
      </w:r>
      <w:r w:rsidDel="00000000" w:rsidR="00000000" w:rsidRPr="00000000">
        <w:rPr>
          <w:sz w:val="40"/>
          <w:szCs w:val="40"/>
        </w:rPr>
        <w:drawing>
          <wp:inline distB="0" distT="0" distL="0" distR="0">
            <wp:extent cx="6760985" cy="2976715"/>
            <wp:effectExtent b="0" l="0" r="0" t="0"/>
            <wp:docPr id="3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0985" cy="2976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7-</w:t>
      </w:r>
      <w:r w:rsidDel="00000000" w:rsidR="00000000" w:rsidRPr="00000000">
        <w:rPr>
          <w:sz w:val="40"/>
          <w:szCs w:val="40"/>
          <w:rtl w:val="1"/>
        </w:rPr>
        <w:t xml:space="preserve">إشرح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تعيين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المواد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التالية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BA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C35: ..................100Cr6:.................... ALSi10Mg: ..........................</w:t>
      </w:r>
    </w:p>
    <w:p w:rsidR="00000000" w:rsidDel="00000000" w:rsidP="00000000" w:rsidRDefault="00000000" w:rsidRPr="00000000" w14:paraId="000000BB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8-</w:t>
      </w:r>
      <w:r w:rsidDel="00000000" w:rsidR="00000000" w:rsidRPr="00000000">
        <w:rPr>
          <w:sz w:val="40"/>
          <w:szCs w:val="40"/>
          <w:rtl w:val="1"/>
        </w:rPr>
        <w:t xml:space="preserve">ماهي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أساليب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تشغيل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القطع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التالية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BC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3: ................. 2: ................. 11: ............. 6: ...................</w:t>
      </w:r>
    </w:p>
    <w:p w:rsidR="00000000" w:rsidDel="00000000" w:rsidP="00000000" w:rsidRDefault="00000000" w:rsidRPr="00000000" w14:paraId="000000BD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9: </w:t>
      </w:r>
      <w:r w:rsidDel="00000000" w:rsidR="00000000" w:rsidRPr="00000000">
        <w:rPr>
          <w:sz w:val="40"/>
          <w:szCs w:val="40"/>
          <w:rtl w:val="1"/>
        </w:rPr>
        <w:t xml:space="preserve">ماهي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وظيفة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القطعة</w:t>
      </w:r>
      <w:r w:rsidDel="00000000" w:rsidR="00000000" w:rsidRPr="00000000">
        <w:rPr>
          <w:sz w:val="40"/>
          <w:szCs w:val="40"/>
          <w:rtl w:val="1"/>
        </w:rPr>
        <w:t xml:space="preserve">07: ................................</w:t>
      </w:r>
    </w:p>
    <w:p w:rsidR="00000000" w:rsidDel="00000000" w:rsidP="00000000" w:rsidRDefault="00000000" w:rsidRPr="00000000" w14:paraId="000000BE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BF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10-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وظيفة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الأكرات</w:t>
      </w:r>
      <w:r w:rsidDel="00000000" w:rsidR="00000000" w:rsidRPr="00000000">
        <w:rPr>
          <w:sz w:val="40"/>
          <w:szCs w:val="40"/>
          <w:rtl w:val="1"/>
        </w:rPr>
        <w:t xml:space="preserve">09: ..........................</w:t>
      </w:r>
    </w:p>
    <w:p w:rsidR="00000000" w:rsidDel="00000000" w:rsidP="00000000" w:rsidRDefault="00000000" w:rsidRPr="00000000" w14:paraId="000000C0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11-</w:t>
      </w:r>
      <w:r w:rsidDel="00000000" w:rsidR="00000000" w:rsidRPr="00000000">
        <w:rPr>
          <w:sz w:val="40"/>
          <w:szCs w:val="40"/>
          <w:rtl w:val="1"/>
        </w:rPr>
        <w:t xml:space="preserve">لماذا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صنع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المزلاق</w:t>
      </w:r>
      <w:r w:rsidDel="00000000" w:rsidR="00000000" w:rsidRPr="00000000">
        <w:rPr>
          <w:sz w:val="40"/>
          <w:szCs w:val="40"/>
          <w:rtl w:val="1"/>
        </w:rPr>
        <w:t xml:space="preserve"> 11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جزئين</w:t>
      </w:r>
      <w:r w:rsidDel="00000000" w:rsidR="00000000" w:rsidRPr="00000000">
        <w:rPr>
          <w:sz w:val="40"/>
          <w:szCs w:val="40"/>
          <w:rtl w:val="1"/>
        </w:rPr>
        <w:t xml:space="preserve">: ................</w:t>
      </w:r>
      <w:r w:rsidDel="00000000" w:rsidR="00000000" w:rsidRPr="00000000">
        <w:rPr>
          <w:sz w:val="40"/>
          <w:szCs w:val="40"/>
        </w:rPr>
        <w:drawing>
          <wp:inline distB="0" distT="0" distL="0" distR="0">
            <wp:extent cx="2480142" cy="2028811"/>
            <wp:effectExtent b="0" l="0" r="0" t="0"/>
            <wp:docPr id="3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0142" cy="20288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ind w:right="226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12-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وظيفة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الشرط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JA</w:t>
      </w:r>
      <w:r w:rsidDel="00000000" w:rsidR="00000000" w:rsidRPr="00000000">
        <w:rPr>
          <w:sz w:val="40"/>
          <w:szCs w:val="40"/>
          <w:rtl w:val="1"/>
        </w:rPr>
        <w:t xml:space="preserve">،</w:t>
      </w:r>
      <w:r w:rsidDel="00000000" w:rsidR="00000000" w:rsidRPr="00000000">
        <w:rPr>
          <w:sz w:val="40"/>
          <w:szCs w:val="40"/>
          <w:rtl w:val="1"/>
        </w:rPr>
        <w:t xml:space="preserve">أنجز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سلسلته</w:t>
      </w:r>
      <w:r w:rsidDel="00000000" w:rsidR="00000000" w:rsidRPr="00000000">
        <w:rPr>
          <w:sz w:val="40"/>
          <w:szCs w:val="40"/>
          <w:rtl w:val="1"/>
        </w:rPr>
        <w:t xml:space="preserve">:(</w:t>
      </w:r>
      <w:r w:rsidDel="00000000" w:rsidR="00000000" w:rsidRPr="00000000">
        <w:rPr>
          <w:sz w:val="40"/>
          <w:szCs w:val="40"/>
          <w:rtl w:val="1"/>
        </w:rPr>
        <w:t xml:space="preserve">الشكل</w:t>
      </w:r>
      <w:r w:rsidDel="00000000" w:rsidR="00000000" w:rsidRPr="00000000">
        <w:rPr>
          <w:sz w:val="40"/>
          <w:szCs w:val="40"/>
          <w:rtl w:val="1"/>
        </w:rPr>
        <w:t xml:space="preserve">)...........................</w:t>
      </w:r>
      <w:r w:rsidDel="00000000" w:rsidR="00000000" w:rsidRPr="00000000">
        <w:rPr>
          <w:sz w:val="40"/>
          <w:szCs w:val="40"/>
        </w:rPr>
        <w:drawing>
          <wp:inline distB="0" distT="0" distL="0" distR="0">
            <wp:extent cx="6025636" cy="2080027"/>
            <wp:effectExtent b="0" l="0" r="0" t="0"/>
            <wp:docPr id="3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5636" cy="20800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13-</w:t>
      </w:r>
      <w:r w:rsidDel="00000000" w:rsidR="00000000" w:rsidRPr="00000000">
        <w:rPr>
          <w:sz w:val="40"/>
          <w:szCs w:val="40"/>
          <w:rtl w:val="1"/>
        </w:rPr>
        <w:t xml:space="preserve">الشكل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التالي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يمثل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جزء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المزلاق</w:t>
      </w:r>
      <w:r w:rsidDel="00000000" w:rsidR="00000000" w:rsidRPr="00000000">
        <w:rPr>
          <w:sz w:val="40"/>
          <w:szCs w:val="40"/>
          <w:rtl w:val="1"/>
        </w:rPr>
        <w:t xml:space="preserve"> 11:</w:t>
      </w:r>
      <w:r w:rsidDel="00000000" w:rsidR="00000000" w:rsidRPr="00000000">
        <w:rPr>
          <w:sz w:val="40"/>
          <w:szCs w:val="40"/>
        </w:rPr>
        <w:drawing>
          <wp:inline distB="0" distT="0" distL="0" distR="0">
            <wp:extent cx="1996400" cy="2175941"/>
            <wp:effectExtent b="0" l="0" r="0" t="0"/>
            <wp:docPr id="39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400" cy="2175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أعط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أسماء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أشكال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السطوح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رقمة</w:t>
      </w:r>
      <w:r w:rsidDel="00000000" w:rsidR="00000000" w:rsidRPr="00000000">
        <w:rPr>
          <w:sz w:val="40"/>
          <w:szCs w:val="40"/>
          <w:rtl w:val="1"/>
        </w:rPr>
        <w:t xml:space="preserve">:..........................................................</w:t>
      </w:r>
    </w:p>
    <w:p w:rsidR="00000000" w:rsidDel="00000000" w:rsidP="00000000" w:rsidRDefault="00000000" w:rsidRPr="00000000" w14:paraId="000000C4">
      <w:pPr>
        <w:bidi w:val="1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12-</w:t>
      </w:r>
      <w:r w:rsidDel="00000000" w:rsidR="00000000" w:rsidRPr="00000000">
        <w:rPr>
          <w:sz w:val="40"/>
          <w:szCs w:val="40"/>
          <w:rtl w:val="1"/>
        </w:rPr>
        <w:t xml:space="preserve">التوافق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الجسم</w:t>
      </w:r>
      <w:r w:rsidDel="00000000" w:rsidR="00000000" w:rsidRPr="00000000">
        <w:rPr>
          <w:sz w:val="40"/>
          <w:szCs w:val="40"/>
          <w:rtl w:val="1"/>
        </w:rPr>
        <w:t xml:space="preserve">3 </w:t>
      </w:r>
      <w:r w:rsidDel="00000000" w:rsidR="00000000" w:rsidRPr="00000000">
        <w:rPr>
          <w:sz w:val="40"/>
          <w:szCs w:val="40"/>
          <w:rtl w:val="1"/>
        </w:rPr>
        <w:t xml:space="preserve">والمزلاق</w:t>
      </w:r>
      <w:r w:rsidDel="00000000" w:rsidR="00000000" w:rsidRPr="00000000">
        <w:rPr>
          <w:sz w:val="40"/>
          <w:szCs w:val="40"/>
          <w:rtl w:val="1"/>
        </w:rPr>
        <w:t xml:space="preserve"> 11</w:t>
      </w:r>
      <w:r w:rsidDel="00000000" w:rsidR="00000000" w:rsidRPr="00000000">
        <w:rPr>
          <w:sz w:val="40"/>
          <w:szCs w:val="40"/>
          <w:rtl w:val="1"/>
        </w:rPr>
        <w:t xml:space="preserve">هو</w:t>
      </w:r>
      <w:r w:rsidDel="00000000" w:rsidR="00000000" w:rsidRPr="00000000">
        <w:rPr>
          <w:sz w:val="40"/>
          <w:szCs w:val="40"/>
          <w:rtl w:val="1"/>
        </w:rPr>
        <w:t xml:space="preserve">:18</w:t>
      </w:r>
      <w:r w:rsidDel="00000000" w:rsidR="00000000" w:rsidRPr="00000000">
        <w:rPr>
          <w:sz w:val="40"/>
          <w:szCs w:val="40"/>
          <w:rtl w:val="0"/>
        </w:rPr>
        <w:t xml:space="preserve">H</w:t>
      </w:r>
      <w:r w:rsidDel="00000000" w:rsidR="00000000" w:rsidRPr="00000000">
        <w:rPr>
          <w:sz w:val="40"/>
          <w:szCs w:val="40"/>
          <w:rtl w:val="0"/>
        </w:rPr>
        <w:t xml:space="preserve">7</w:t>
      </w:r>
      <w:r w:rsidDel="00000000" w:rsidR="00000000" w:rsidRPr="00000000">
        <w:rPr>
          <w:sz w:val="40"/>
          <w:szCs w:val="40"/>
          <w:rtl w:val="0"/>
        </w:rPr>
        <w:t xml:space="preserve">f</w:t>
      </w:r>
      <w:r w:rsidDel="00000000" w:rsidR="00000000" w:rsidRPr="00000000">
        <w:rPr>
          <w:sz w:val="40"/>
          <w:szCs w:val="4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Φ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C5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3107073" cy="467816"/>
            <wp:effectExtent b="0" l="0" r="0" t="0"/>
            <wp:docPr id="4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7073" cy="467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0"/>
          <w:szCs w:val="40"/>
        </w:rPr>
        <w:drawing>
          <wp:inline distB="0" distT="0" distL="0" distR="0">
            <wp:extent cx="3504202" cy="1866017"/>
            <wp:effectExtent b="0" l="0" r="0" t="0"/>
            <wp:docPr id="41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4202" cy="1866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نوع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التوافق</w:t>
      </w:r>
      <w:r w:rsidDel="00000000" w:rsidR="00000000" w:rsidRPr="00000000">
        <w:rPr>
          <w:sz w:val="40"/>
          <w:szCs w:val="40"/>
          <w:rtl w:val="1"/>
        </w:rPr>
        <w:t xml:space="preserve">: 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Jmax=…………………………………………………….                                                                                                              </w:t>
      </w:r>
    </w:p>
    <w:p w:rsidR="00000000" w:rsidDel="00000000" w:rsidP="00000000" w:rsidRDefault="00000000" w:rsidRPr="00000000" w14:paraId="000000C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Jmin= ………………………………………………………                                                                                                            </w:t>
      </w:r>
    </w:p>
    <w:p w:rsidR="00000000" w:rsidDel="00000000" w:rsidP="00000000" w:rsidRDefault="00000000" w:rsidRPr="00000000" w14:paraId="000000C9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نوع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التوافق</w:t>
      </w:r>
      <w:r w:rsidDel="00000000" w:rsidR="00000000" w:rsidRPr="00000000">
        <w:rPr>
          <w:sz w:val="40"/>
          <w:szCs w:val="40"/>
          <w:rtl w:val="1"/>
        </w:rPr>
        <w:t xml:space="preserve">: ...........</w:t>
      </w:r>
    </w:p>
    <w:p w:rsidR="00000000" w:rsidDel="00000000" w:rsidP="00000000" w:rsidRDefault="00000000" w:rsidRPr="00000000" w14:paraId="000000CA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13-</w:t>
      </w:r>
      <w:r w:rsidDel="00000000" w:rsidR="00000000" w:rsidRPr="00000000">
        <w:rPr>
          <w:sz w:val="40"/>
          <w:szCs w:val="40"/>
          <w:rtl w:val="1"/>
        </w:rPr>
        <w:t xml:space="preserve">أتمم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الرسم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التعريفي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للعنصر</w:t>
      </w:r>
      <w:r w:rsidDel="00000000" w:rsidR="00000000" w:rsidRPr="00000000">
        <w:rPr>
          <w:sz w:val="40"/>
          <w:szCs w:val="40"/>
          <w:rtl w:val="1"/>
        </w:rPr>
        <w:t xml:space="preserve"> 2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سلم</w:t>
      </w:r>
      <w:r w:rsidDel="00000000" w:rsidR="00000000" w:rsidRPr="00000000">
        <w:rPr>
          <w:sz w:val="40"/>
          <w:szCs w:val="40"/>
          <w:rtl w:val="1"/>
        </w:rPr>
        <w:t xml:space="preserve"> 2:1 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CB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-</w:t>
      </w:r>
      <w:r w:rsidDel="00000000" w:rsidR="00000000" w:rsidRPr="00000000">
        <w:rPr>
          <w:sz w:val="40"/>
          <w:szCs w:val="40"/>
          <w:rtl w:val="1"/>
        </w:rPr>
        <w:t xml:space="preserve">رسم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المقاطع</w:t>
      </w:r>
      <w:r w:rsidDel="00000000" w:rsidR="00000000" w:rsidRPr="00000000">
        <w:rPr>
          <w:sz w:val="40"/>
          <w:szCs w:val="40"/>
          <w:rtl w:val="1"/>
        </w:rPr>
        <w:t xml:space="preserve">:</w:t>
      </w:r>
      <w:r w:rsidDel="00000000" w:rsidR="00000000" w:rsidRPr="00000000">
        <w:rPr>
          <w:sz w:val="40"/>
          <w:szCs w:val="40"/>
          <w:rtl w:val="0"/>
        </w:rPr>
        <w:t xml:space="preserve">A</w:t>
      </w:r>
      <w:r w:rsidDel="00000000" w:rsidR="00000000" w:rsidRPr="00000000">
        <w:rPr>
          <w:sz w:val="40"/>
          <w:szCs w:val="40"/>
          <w:rtl w:val="0"/>
        </w:rPr>
        <w:t xml:space="preserve">-</w:t>
      </w:r>
      <w:r w:rsidDel="00000000" w:rsidR="00000000" w:rsidRPr="00000000">
        <w:rPr>
          <w:sz w:val="40"/>
          <w:szCs w:val="40"/>
          <w:rtl w:val="0"/>
        </w:rPr>
        <w:t xml:space="preserve">A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B</w:t>
      </w:r>
      <w:r w:rsidDel="00000000" w:rsidR="00000000" w:rsidRPr="00000000">
        <w:rPr>
          <w:sz w:val="40"/>
          <w:szCs w:val="40"/>
          <w:rtl w:val="0"/>
        </w:rPr>
        <w:t xml:space="preserve">-</w:t>
      </w:r>
      <w:r w:rsidDel="00000000" w:rsidR="00000000" w:rsidRPr="00000000">
        <w:rPr>
          <w:sz w:val="40"/>
          <w:szCs w:val="40"/>
          <w:rtl w:val="0"/>
        </w:rPr>
        <w:t xml:space="preserve">B</w:t>
      </w:r>
    </w:p>
    <w:p w:rsidR="00000000" w:rsidDel="00000000" w:rsidP="00000000" w:rsidRDefault="00000000" w:rsidRPr="00000000" w14:paraId="000000CC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-</w:t>
      </w:r>
      <w:r w:rsidDel="00000000" w:rsidR="00000000" w:rsidRPr="00000000">
        <w:rPr>
          <w:sz w:val="40"/>
          <w:szCs w:val="40"/>
          <w:rtl w:val="1"/>
        </w:rPr>
        <w:t xml:space="preserve">تحديد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الأبعاد</w:t>
      </w:r>
    </w:p>
    <w:p w:rsidR="00000000" w:rsidDel="00000000" w:rsidP="00000000" w:rsidRDefault="00000000" w:rsidRPr="00000000" w14:paraId="000000CD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-</w:t>
      </w:r>
      <w:r w:rsidDel="00000000" w:rsidR="00000000" w:rsidRPr="00000000">
        <w:rPr>
          <w:sz w:val="40"/>
          <w:szCs w:val="40"/>
          <w:rtl w:val="1"/>
        </w:rPr>
        <w:t xml:space="preserve">وضع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السماحات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الهندسية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وخشونة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السطوح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جدت</w:t>
      </w:r>
    </w:p>
    <w:p w:rsidR="00000000" w:rsidDel="00000000" w:rsidP="00000000" w:rsidRDefault="00000000" w:rsidRPr="00000000" w14:paraId="000000CE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7174345" cy="1392865"/>
            <wp:effectExtent b="0" l="0" r="0" t="0"/>
            <wp:docPr id="4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4345" cy="1392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5797416" cy="2534268"/>
            <wp:effectExtent b="0" l="0" r="0" t="0"/>
            <wp:docPr id="29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7416" cy="2534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14-</w:t>
      </w:r>
      <w:r w:rsidDel="00000000" w:rsidR="00000000" w:rsidRPr="00000000">
        <w:rPr>
          <w:sz w:val="40"/>
          <w:szCs w:val="40"/>
          <w:rtl w:val="1"/>
        </w:rPr>
        <w:t xml:space="preserve">يمثل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الشكل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المقابل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جزئي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المزلاق</w:t>
      </w:r>
      <w:r w:rsidDel="00000000" w:rsidR="00000000" w:rsidRPr="00000000">
        <w:rPr>
          <w:sz w:val="40"/>
          <w:szCs w:val="40"/>
          <w:rtl w:val="1"/>
        </w:rPr>
        <w:t xml:space="preserve"> 11:</w:t>
      </w:r>
    </w:p>
    <w:p w:rsidR="00000000" w:rsidDel="00000000" w:rsidP="00000000" w:rsidRDefault="00000000" w:rsidRPr="00000000" w14:paraId="000000D1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5092700" cy="4805680"/>
            <wp:effectExtent b="0" l="0" r="0" t="0"/>
            <wp:docPr id="3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805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-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أسلوب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التشغيل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الغالب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القطعتين</w:t>
      </w:r>
      <w:r w:rsidDel="00000000" w:rsidR="00000000" w:rsidRPr="00000000">
        <w:rPr>
          <w:sz w:val="40"/>
          <w:szCs w:val="40"/>
          <w:rtl w:val="1"/>
        </w:rPr>
        <w:t xml:space="preserve">: ...........................</w:t>
      </w:r>
    </w:p>
    <w:p w:rsidR="00000000" w:rsidDel="00000000" w:rsidP="00000000" w:rsidRDefault="00000000" w:rsidRPr="00000000" w14:paraId="000000D3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-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تحصلنا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القطعتين</w:t>
      </w:r>
      <w:r w:rsidDel="00000000" w:rsidR="00000000" w:rsidRPr="00000000">
        <w:rPr>
          <w:sz w:val="40"/>
          <w:szCs w:val="40"/>
          <w:rtl w:val="1"/>
        </w:rPr>
        <w:t xml:space="preserve">: .......................................</w:t>
      </w:r>
    </w:p>
    <w:p w:rsidR="00000000" w:rsidDel="00000000" w:rsidP="00000000" w:rsidRDefault="00000000" w:rsidRPr="00000000" w14:paraId="000000D4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-</w:t>
      </w:r>
      <w:r w:rsidDel="00000000" w:rsidR="00000000" w:rsidRPr="00000000">
        <w:rPr>
          <w:sz w:val="40"/>
          <w:szCs w:val="40"/>
          <w:rtl w:val="1"/>
        </w:rPr>
        <w:t xml:space="preserve">علما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المحاور</w:t>
      </w:r>
      <w:r w:rsidDel="00000000" w:rsidR="00000000" w:rsidRPr="00000000">
        <w:rPr>
          <w:sz w:val="40"/>
          <w:szCs w:val="40"/>
          <w:rtl w:val="1"/>
        </w:rPr>
        <w:t xml:space="preserve"> 10 </w:t>
      </w:r>
      <w:r w:rsidDel="00000000" w:rsidR="00000000" w:rsidRPr="00000000">
        <w:rPr>
          <w:sz w:val="40"/>
          <w:szCs w:val="40"/>
          <w:rtl w:val="1"/>
        </w:rPr>
        <w:t xml:space="preserve">تركب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بالشد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ثقوب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المزلاق</w:t>
      </w:r>
      <w:r w:rsidDel="00000000" w:rsidR="00000000" w:rsidRPr="00000000">
        <w:rPr>
          <w:sz w:val="40"/>
          <w:szCs w:val="40"/>
          <w:rtl w:val="1"/>
        </w:rPr>
        <w:t xml:space="preserve">،</w:t>
      </w:r>
      <w:r w:rsidDel="00000000" w:rsidR="00000000" w:rsidRPr="00000000">
        <w:rPr>
          <w:sz w:val="40"/>
          <w:szCs w:val="40"/>
          <w:rtl w:val="1"/>
        </w:rPr>
        <w:t xml:space="preserve">الجزء</w:t>
      </w:r>
      <w:r w:rsidDel="00000000" w:rsidR="00000000" w:rsidRPr="00000000">
        <w:rPr>
          <w:sz w:val="40"/>
          <w:szCs w:val="40"/>
          <w:rtl w:val="1"/>
        </w:rPr>
        <w:t xml:space="preserve">1(</w:t>
      </w:r>
      <w:r w:rsidDel="00000000" w:rsidR="00000000" w:rsidRPr="00000000">
        <w:rPr>
          <w:sz w:val="40"/>
          <w:szCs w:val="40"/>
          <w:rtl w:val="1"/>
        </w:rPr>
        <w:t xml:space="preserve">الشكل</w:t>
      </w:r>
      <w:r w:rsidDel="00000000" w:rsidR="00000000" w:rsidRPr="00000000">
        <w:rPr>
          <w:sz w:val="40"/>
          <w:szCs w:val="40"/>
          <w:rtl w:val="1"/>
        </w:rPr>
        <w:t xml:space="preserve">)،</w:t>
      </w:r>
      <w:r w:rsidDel="00000000" w:rsidR="00000000" w:rsidRPr="00000000">
        <w:rPr>
          <w:sz w:val="40"/>
          <w:szCs w:val="40"/>
          <w:rtl w:val="1"/>
        </w:rPr>
        <w:t xml:space="preserve">بتوافق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D5">
      <w:pPr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Φ4H9m9</w:t>
      </w:r>
    </w:p>
    <w:p w:rsidR="00000000" w:rsidDel="00000000" w:rsidP="00000000" w:rsidRDefault="00000000" w:rsidRPr="00000000" w14:paraId="000000D6">
      <w:pPr>
        <w:bidi w:val="1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-</w:t>
      </w:r>
      <w:r w:rsidDel="00000000" w:rsidR="00000000" w:rsidRPr="00000000">
        <w:rPr>
          <w:sz w:val="40"/>
          <w:szCs w:val="40"/>
          <w:rtl w:val="1"/>
        </w:rPr>
        <w:t xml:space="preserve">إستخرج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المسقط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الأمامي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حسب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اتجاه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النظر</w:t>
      </w:r>
      <w:r w:rsidDel="00000000" w:rsidR="00000000" w:rsidRPr="00000000">
        <w:rPr>
          <w:sz w:val="40"/>
          <w:szCs w:val="40"/>
          <w:rtl w:val="1"/>
        </w:rPr>
        <w:t xml:space="preserve">(</w:t>
      </w:r>
      <w:r w:rsidDel="00000000" w:rsidR="00000000" w:rsidRPr="00000000">
        <w:rPr>
          <w:sz w:val="40"/>
          <w:szCs w:val="40"/>
          <w:rtl w:val="1"/>
        </w:rPr>
        <w:t xml:space="preserve">السهم</w:t>
      </w:r>
      <w:r w:rsidDel="00000000" w:rsidR="00000000" w:rsidRPr="00000000">
        <w:rPr>
          <w:sz w:val="40"/>
          <w:szCs w:val="40"/>
          <w:rtl w:val="1"/>
        </w:rPr>
        <w:t xml:space="preserve">)،</w:t>
      </w:r>
      <w:r w:rsidDel="00000000" w:rsidR="00000000" w:rsidRPr="00000000">
        <w:rPr>
          <w:sz w:val="40"/>
          <w:szCs w:val="40"/>
          <w:rtl w:val="1"/>
        </w:rPr>
        <w:t xml:space="preserve">والمسقط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الأيسر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قطاع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C</w:t>
      </w:r>
      <w:r w:rsidDel="00000000" w:rsidR="00000000" w:rsidRPr="00000000">
        <w:rPr>
          <w:sz w:val="40"/>
          <w:szCs w:val="40"/>
          <w:rtl w:val="0"/>
        </w:rPr>
        <w:t xml:space="preserve">-</w:t>
      </w:r>
      <w:r w:rsidDel="00000000" w:rsidR="00000000" w:rsidRPr="00000000">
        <w:rPr>
          <w:sz w:val="40"/>
          <w:szCs w:val="40"/>
          <w:rtl w:val="0"/>
        </w:rPr>
        <w:t xml:space="preserve">C</w:t>
      </w:r>
      <w:r w:rsidDel="00000000" w:rsidR="00000000" w:rsidRPr="00000000">
        <w:rPr>
          <w:sz w:val="40"/>
          <w:szCs w:val="40"/>
          <w:rtl w:val="1"/>
        </w:rPr>
        <w:t xml:space="preserve">،</w:t>
      </w:r>
      <w:r w:rsidDel="00000000" w:rsidR="00000000" w:rsidRPr="00000000">
        <w:rPr>
          <w:sz w:val="40"/>
          <w:szCs w:val="40"/>
          <w:rtl w:val="1"/>
        </w:rPr>
        <w:t xml:space="preserve">حسب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المحور</w:t>
      </w:r>
      <w:r w:rsidDel="00000000" w:rsidR="00000000" w:rsidRPr="00000000">
        <w:rPr>
          <w:sz w:val="40"/>
          <w:szCs w:val="40"/>
          <w:rtl w:val="1"/>
        </w:rPr>
        <w:t xml:space="preserve">:</w:t>
      </w:r>
      <w:r w:rsidDel="00000000" w:rsidR="00000000" w:rsidRPr="00000000">
        <w:rPr>
          <w:sz w:val="40"/>
          <w:szCs w:val="40"/>
          <w:rtl w:val="0"/>
        </w:rPr>
        <w:t xml:space="preserve">OZ</w:t>
      </w:r>
      <w:r w:rsidDel="00000000" w:rsidR="00000000" w:rsidRPr="00000000">
        <w:rPr>
          <w:sz w:val="40"/>
          <w:szCs w:val="40"/>
          <w:rtl w:val="1"/>
        </w:rPr>
        <w:t xml:space="preserve">،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وضع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الأبعاد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والسماحات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الهندسية</w:t>
      </w:r>
    </w:p>
    <w:p w:rsidR="00000000" w:rsidDel="00000000" w:rsidP="00000000" w:rsidRDefault="00000000" w:rsidRPr="00000000" w14:paraId="000000D7">
      <w:pPr>
        <w:bidi w:val="1"/>
        <w:rPr>
          <w:rFonts w:ascii="Andalus" w:cs="Andalus" w:eastAsia="Andalus" w:hAnsi="Andalus"/>
          <w:sz w:val="56"/>
          <w:szCs w:val="56"/>
        </w:rPr>
      </w:pPr>
      <w:r w:rsidDel="00000000" w:rsidR="00000000" w:rsidRPr="00000000">
        <w:rPr>
          <w:rFonts w:ascii="Andalus" w:cs="Andalus" w:eastAsia="Andalus" w:hAnsi="Andalus"/>
          <w:sz w:val="56"/>
          <w:szCs w:val="56"/>
          <w:rtl w:val="1"/>
        </w:rPr>
        <w:t xml:space="preserve">الأستاذ</w:t>
      </w:r>
      <w:r w:rsidDel="00000000" w:rsidR="00000000" w:rsidRPr="00000000">
        <w:rPr>
          <w:rFonts w:ascii="Andalus" w:cs="Andalus" w:eastAsia="Andalus" w:hAnsi="Andalus"/>
          <w:sz w:val="56"/>
          <w:szCs w:val="56"/>
          <w:rtl w:val="1"/>
        </w:rPr>
        <w:t xml:space="preserve">:</w:t>
      </w:r>
      <w:r w:rsidDel="00000000" w:rsidR="00000000" w:rsidRPr="00000000">
        <w:rPr>
          <w:rFonts w:ascii="Andalus" w:cs="Andalus" w:eastAsia="Andalus" w:hAnsi="Andalus"/>
          <w:sz w:val="56"/>
          <w:szCs w:val="56"/>
          <w:rtl w:val="1"/>
        </w:rPr>
        <w:t xml:space="preserve">برتال</w:t>
      </w:r>
      <w:r w:rsidDel="00000000" w:rsidR="00000000" w:rsidRPr="00000000">
        <w:rPr>
          <w:rFonts w:ascii="Andalus" w:cs="Andalus" w:eastAsia="Andalus" w:hAnsi="Andalus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Andalus" w:cs="Andalus" w:eastAsia="Andalus" w:hAnsi="Andalus"/>
          <w:sz w:val="56"/>
          <w:szCs w:val="56"/>
          <w:rtl w:val="1"/>
        </w:rPr>
        <w:t xml:space="preserve">عبدالحق</w:t>
      </w:r>
    </w:p>
    <w:p w:rsidR="00000000" w:rsidDel="00000000" w:rsidP="00000000" w:rsidRDefault="00000000" w:rsidRPr="00000000" w14:paraId="000000D8">
      <w:pPr>
        <w:bidi w:val="1"/>
        <w:jc w:val="center"/>
        <w:rPr>
          <w:rFonts w:ascii="Abril Fatface" w:cs="Abril Fatface" w:eastAsia="Abril Fatface" w:hAnsi="Abril Fatface"/>
          <w:sz w:val="96"/>
          <w:szCs w:val="96"/>
        </w:rPr>
      </w:pPr>
      <w:sdt>
        <w:sdtPr>
          <w:tag w:val="goog_rdk_0"/>
        </w:sdtPr>
        <w:sdtContent>
          <w:r w:rsidDel="00000000" w:rsidR="00000000" w:rsidRPr="00000000">
            <w:rPr>
              <w:rFonts w:ascii="Jomhuria" w:cs="Jomhuria" w:eastAsia="Jomhuria" w:hAnsi="Jomhuria"/>
              <w:sz w:val="96"/>
              <w:szCs w:val="96"/>
              <w:rtl w:val="1"/>
            </w:rPr>
            <w:t xml:space="preserve">بالتوفيق</w:t>
          </w:r>
        </w:sdtContent>
      </w:sdt>
      <w:r w:rsidDel="00000000" w:rsidR="00000000" w:rsidRPr="00000000">
        <w:rPr>
          <w:rFonts w:ascii="Abril Fatface" w:cs="Abril Fatface" w:eastAsia="Abril Fatface" w:hAnsi="Abril Fatface"/>
          <w:sz w:val="96"/>
          <w:szCs w:val="96"/>
          <w:rtl w:val="1"/>
        </w:rPr>
        <w:t xml:space="preserve"> </w:t>
      </w:r>
      <w:r w:rsidDel="00000000" w:rsidR="00000000" w:rsidRPr="00000000">
        <w:rPr>
          <w:rFonts w:ascii="Algerian" w:cs="Algerian" w:eastAsia="Algerian" w:hAnsi="Algerian"/>
          <w:sz w:val="72"/>
          <w:szCs w:val="72"/>
          <w:rtl w:val="0"/>
        </w:rPr>
        <w:t xml:space="preserve">Good Luck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1963"/>
        </w:tabs>
        <w:bidi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ab/>
      </w:r>
    </w:p>
    <w:sectPr>
      <w:pgSz w:h="16838" w:w="11906" w:orient="portrait"/>
      <w:pgMar w:bottom="1440" w:top="0" w:left="284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bril Fatface">
    <w:embedRegular w:fontKey="{00000000-0000-0000-0000-000000000000}" r:id="rId5" w:subsetted="0"/>
  </w:font>
  <w:font w:name="Algerian"/>
  <w:font w:name="Andalus"/>
  <w:font w:name="Jomhuria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091A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4209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4209A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39"/>
    <w:rsid w:val="00F87F52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0.png"/><Relationship Id="rId21" Type="http://schemas.openxmlformats.org/officeDocument/2006/relationships/image" Target="media/image13.png"/><Relationship Id="rId24" Type="http://schemas.openxmlformats.org/officeDocument/2006/relationships/image" Target="media/image21.png"/><Relationship Id="rId23" Type="http://schemas.openxmlformats.org/officeDocument/2006/relationships/image" Target="media/image14.png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9" Type="http://schemas.openxmlformats.org/officeDocument/2006/relationships/styles" Target="styles.xml"/><Relationship Id="rId26" Type="http://schemas.openxmlformats.org/officeDocument/2006/relationships/image" Target="media/image17.png"/><Relationship Id="rId25" Type="http://schemas.openxmlformats.org/officeDocument/2006/relationships/image" Target="media/image9.png"/><Relationship Id="rId28" Type="http://schemas.openxmlformats.org/officeDocument/2006/relationships/image" Target="media/image16.png"/><Relationship Id="rId27" Type="http://schemas.openxmlformats.org/officeDocument/2006/relationships/image" Target="media/image8.png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29" Type="http://schemas.openxmlformats.org/officeDocument/2006/relationships/image" Target="media/image11.png"/><Relationship Id="rId7" Type="http://schemas.openxmlformats.org/officeDocument/2006/relationships/fontTable" Target="fontTable.xml"/><Relationship Id="rId8" Type="http://schemas.openxmlformats.org/officeDocument/2006/relationships/numbering" Target="numbering.xml"/><Relationship Id="rId11" Type="http://schemas.openxmlformats.org/officeDocument/2006/relationships/image" Target="media/image20.png"/><Relationship Id="rId10" Type="http://schemas.openxmlformats.org/officeDocument/2006/relationships/customXml" Target="../customXML/item1.xml"/><Relationship Id="rId13" Type="http://schemas.openxmlformats.org/officeDocument/2006/relationships/image" Target="media/image18.png"/><Relationship Id="rId12" Type="http://schemas.openxmlformats.org/officeDocument/2006/relationships/image" Target="media/image15.jpg"/><Relationship Id="rId15" Type="http://schemas.openxmlformats.org/officeDocument/2006/relationships/image" Target="media/image4.png"/><Relationship Id="rId14" Type="http://schemas.openxmlformats.org/officeDocument/2006/relationships/image" Target="media/image6.jpg"/><Relationship Id="rId17" Type="http://schemas.openxmlformats.org/officeDocument/2006/relationships/image" Target="media/image12.png"/><Relationship Id="rId16" Type="http://schemas.openxmlformats.org/officeDocument/2006/relationships/image" Target="media/image5.png"/><Relationship Id="rId19" Type="http://schemas.openxmlformats.org/officeDocument/2006/relationships/image" Target="media/image19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AbrilFatface-regular.ttf"/><Relationship Id="rId6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KhZuVzW/5oqzS/1f4tupP0CPw==">AMUW2mWK8/mOCyZnZiuWuizz2uEwRDhmBOl7O3M//Mq4AGSXYEpcUQGiZ/m5XOvkP02hay71nAxCrWu95VA8YFz4YdPNfvRq6hRlqR6rs7Z0aeEQHFWaWk1lu7029Z8xufWuBdMY8+ZTk51qQEBCcOz4f7ss5OQ4bGs6BteHd9fI00h/0Wle+8o=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2020-10-08T09:12:00Z</dcterms:created>
  <dc:creator>Acer</dc:creator>
</cp:coreProperties>
</file>