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bureau de l'année 2019-2020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 bureau de l'année 2020 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Mme KERGOAT Elena, Présidente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Mme KERZERHO Gaelle et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Mme KERZERHO Gaelle, Vice Présidente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Mme LEPECHOUR Frédérique, Coprésidentes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Mme LE PECHOUR Frédérique, Secrétaire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Mr MICHEL cédric, Trésorier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Mme LEGOFF Vanessa, Secrétaire adjointe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Mme LE PAVEC Céline, Trésorière adjointe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Mme LEROUX Céline, Trésorière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Mme JAMOIS Virginie, Secrétaire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Mme TUFFIN Marie, Trésorière adjointe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Mr MULOT Xavier ,Secrétaire adjoint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ACTIONS MENEES POUR RECOLTER DES FONDS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soirée crêpes : bénéfice 3216 euros.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Vente de mug avec dessins des enfants : bénéfice 211 euros.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raison de crise sanitaire, de nombreuses manifestations ont dû être annulées.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Cadeaux kermesse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 photos de classe magrée le covid: 326 euros.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PROJETS REALISES ET FINANCES PAR L'AMICALE LAIQUE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livres et abonnements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goûter et cadeaux de noel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transport piscine et autres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matériel pédagogique et cadeaux de fin d'année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Cela réprésente un investissement de 57 euros pour les enfants de GS à CM2 et 32 euros pour les MS et PS.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CONCLUSION: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Grâce aux bénéfices réalisés lors de ce repas et les subventions perçues, l'enveloppe totale pour cette année 2019 2020 s'est élevée à 4872 EUROS.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remercions la mairie pour sa subvention annuelle.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L'épidémie de coronavirus a bouleversé cette année scolaire. Seule la soirée crêpes a pu être réalisée. Nous avons souhaité terminer cette année difficile pour les enfants et l'équipe pédagogique par des cadeaux : pour les enfants, des jeux sur le thème des vacances et les photos de classe sous forme de trombinoscope ; pour les CM2, en supplément, des calculatrices pour l'entrée au collège ; pour l'équipe pédagogique et les remplaçants durant le confinement, biscuits, caramel et mugs.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crise sanitaire et l'annulation de plusieurs manifestations portent les comptes de l'amicale laique de l'année 2019 2020 à un résultat exceptionnellement négatif de -468 EUROS, dû également à l'investissement des gobelets qui seront vendus ultérieurement.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L'assemblée a été riche en échanges et propositions dont les suivantes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repas à emporter (tartiflette ou autre)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chocolats ,brioche ,pizza, bonbon, bijoux,  galettes des rois, sapins à vendre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projet autour du recyclage ex: vister centre de tri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cirque, équitation, voile, visite du moulin à papier, carnaval,ski (impossible sur le temps scolaire), course de bateaux (ou autres) sur le canal (à voir avec les maîtresses)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Nous vous, remercions de votre présence et participation, ce dimanche ,elle aura été  bénéfique pour les décisions à venir. Tout en sachant que malgré tout nous restons dans une année à venir tout aussi compliquée que l'année précédente, mais nous mettrons tout en oeuvre avec votre soutien pour que les enfants passent une bonne année.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membres du bureau.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