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5B8B" w:rsidRPr="008A5B8B" w:rsidRDefault="007904E9">
      <w:pPr>
        <w:rPr>
          <w:sz w:val="56"/>
          <w:szCs w:val="56"/>
        </w:rPr>
      </w:pPr>
      <w:r w:rsidRPr="007904E9">
        <w:rPr>
          <w:sz w:val="56"/>
          <w:szCs w:val="56"/>
        </w:rPr>
        <w:t>https://educ.sphinxonline.net/v4/s/m09z3z</w:t>
      </w:r>
    </w:p>
    <w:sectPr w:rsidR="008A5B8B" w:rsidRPr="008A5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8B"/>
    <w:rsid w:val="007904E9"/>
    <w:rsid w:val="008A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754ACC"/>
  <w15:chartTrackingRefBased/>
  <w15:docId w15:val="{066F21B1-12FC-0845-B159-E0CCE25F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A5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2020-10-30T11:32:00Z</dcterms:created>
  <dcterms:modified xsi:type="dcterms:W3CDTF">2020-10-30T15:21:00Z</dcterms:modified>
</cp:coreProperties>
</file>