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7D" w:rsidRDefault="00AF1F7D"/>
    <w:p w:rsidR="00AF1F7D" w:rsidRDefault="00B366A5">
      <w:r>
        <w:t>Chers Parents,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septembre 2020</w:t>
      </w:r>
    </w:p>
    <w:p w:rsidR="00AF1F7D" w:rsidRPr="00136B65" w:rsidRDefault="00AF1F7D">
      <w:pPr>
        <w:rPr>
          <w:rFonts w:cstheme="minorHAnsi"/>
          <w:sz w:val="24"/>
          <w:szCs w:val="24"/>
        </w:rPr>
      </w:pPr>
      <w:r w:rsidRPr="00136B65">
        <w:rPr>
          <w:rFonts w:cstheme="minorHAnsi"/>
          <w:sz w:val="24"/>
          <w:szCs w:val="24"/>
        </w:rPr>
        <w:t>Le scoutisme essaie de contribuer au développement de toutes les facettes de la personne du jeune, afin de l’aider à devenir autonome, libre, critique, conscient, solidaire et équilibré. Ce n’est pas une mince ambition !</w:t>
      </w:r>
    </w:p>
    <w:p w:rsidR="00125003" w:rsidRDefault="00AF1F7D">
      <w:pPr>
        <w:rPr>
          <w:rFonts w:cstheme="minorHAnsi"/>
          <w:sz w:val="24"/>
          <w:szCs w:val="24"/>
        </w:rPr>
      </w:pPr>
      <w:r w:rsidRPr="00136B65">
        <w:rPr>
          <w:rFonts w:cstheme="minorHAnsi"/>
          <w:sz w:val="24"/>
          <w:szCs w:val="24"/>
        </w:rPr>
        <w:t>L’unité</w:t>
      </w:r>
      <w:r w:rsidR="003B2C50" w:rsidRPr="00136B65">
        <w:rPr>
          <w:rFonts w:cstheme="minorHAnsi"/>
          <w:sz w:val="24"/>
          <w:szCs w:val="24"/>
        </w:rPr>
        <w:t xml:space="preserve"> de Courcelles </w:t>
      </w:r>
      <w:r w:rsidRPr="00136B65">
        <w:rPr>
          <w:rFonts w:cstheme="minorHAnsi"/>
          <w:sz w:val="24"/>
          <w:szCs w:val="24"/>
        </w:rPr>
        <w:t xml:space="preserve">partage cela avec plus de 420 autres unités, réparties sur le territoire de la Belgique française et germanophone. </w:t>
      </w:r>
      <w:r w:rsidR="00125003">
        <w:rPr>
          <w:rFonts w:cstheme="minorHAnsi"/>
          <w:sz w:val="24"/>
          <w:szCs w:val="24"/>
        </w:rPr>
        <w:t>Ces unités font partie de la</w:t>
      </w:r>
      <w:r w:rsidRPr="00136B65">
        <w:rPr>
          <w:rFonts w:cstheme="minorHAnsi"/>
          <w:sz w:val="24"/>
          <w:szCs w:val="24"/>
        </w:rPr>
        <w:t xml:space="preserve"> fédération d’unités, Les Scouts - Fédération des Scouts Baden-Powell de Belgique.</w:t>
      </w:r>
      <w:r w:rsidR="003B2C50" w:rsidRPr="00136B65">
        <w:rPr>
          <w:rFonts w:cstheme="minorHAnsi"/>
          <w:sz w:val="24"/>
          <w:szCs w:val="24"/>
        </w:rPr>
        <w:t xml:space="preserve">  </w:t>
      </w:r>
    </w:p>
    <w:p w:rsidR="00AF1F7D" w:rsidRPr="00136B65" w:rsidRDefault="009615E3">
      <w:pPr>
        <w:rPr>
          <w:rFonts w:cstheme="minorHAnsi"/>
          <w:sz w:val="24"/>
          <w:szCs w:val="24"/>
        </w:rPr>
      </w:pPr>
      <w:r w:rsidRPr="00136B65">
        <w:rPr>
          <w:rFonts w:cstheme="minorHAnsi"/>
          <w:sz w:val="24"/>
          <w:szCs w:val="24"/>
        </w:rPr>
        <w:t xml:space="preserve">La </w:t>
      </w:r>
      <w:r w:rsidR="00AF1F7D" w:rsidRPr="00136B65">
        <w:rPr>
          <w:rFonts w:cstheme="minorHAnsi"/>
          <w:sz w:val="24"/>
          <w:szCs w:val="24"/>
        </w:rPr>
        <w:t xml:space="preserve"> fédération </w:t>
      </w:r>
      <w:r w:rsidR="00C5569C">
        <w:rPr>
          <w:rFonts w:cstheme="minorHAnsi"/>
          <w:sz w:val="24"/>
          <w:szCs w:val="24"/>
        </w:rPr>
        <w:t>organise des</w:t>
      </w:r>
      <w:r w:rsidR="00AF1F7D" w:rsidRPr="00136B65">
        <w:rPr>
          <w:rFonts w:cstheme="minorHAnsi"/>
          <w:sz w:val="24"/>
          <w:szCs w:val="24"/>
        </w:rPr>
        <w:t xml:space="preserve"> services : assurances des membres, formation des animateurs, diverses aides pratiques à l’animation, organisation des relations extérieures du mouvement</w:t>
      </w:r>
      <w:r w:rsidR="003B2C50" w:rsidRPr="00136B65">
        <w:rPr>
          <w:rFonts w:cstheme="minorHAnsi"/>
          <w:sz w:val="24"/>
          <w:szCs w:val="24"/>
        </w:rPr>
        <w:t>, outils pédagogiques, revue, etc</w:t>
      </w:r>
      <w:r w:rsidR="00AF1F7D" w:rsidRPr="00136B65">
        <w:rPr>
          <w:rFonts w:cstheme="minorHAnsi"/>
          <w:sz w:val="24"/>
          <w:szCs w:val="24"/>
        </w:rPr>
        <w:t xml:space="preserve">. </w:t>
      </w:r>
    </w:p>
    <w:p w:rsidR="009615E3" w:rsidRPr="00136B65" w:rsidRDefault="009615E3">
      <w:pPr>
        <w:rPr>
          <w:rFonts w:cstheme="minorHAnsi"/>
          <w:sz w:val="24"/>
          <w:szCs w:val="24"/>
        </w:rPr>
      </w:pPr>
      <w:r w:rsidRPr="00136B65">
        <w:rPr>
          <w:rFonts w:cstheme="minorHAnsi"/>
          <w:sz w:val="24"/>
          <w:szCs w:val="24"/>
        </w:rPr>
        <w:t xml:space="preserve">Pour bénéficier de ces services, une première démarche indispensable est de </w:t>
      </w:r>
      <w:r w:rsidRPr="00B366A5">
        <w:rPr>
          <w:rFonts w:cstheme="minorHAnsi"/>
          <w:b/>
          <w:sz w:val="28"/>
          <w:szCs w:val="28"/>
        </w:rPr>
        <w:t>s’inscrire</w:t>
      </w:r>
      <w:r w:rsidRPr="006A12E0">
        <w:rPr>
          <w:rFonts w:cstheme="minorHAnsi"/>
          <w:b/>
          <w:sz w:val="24"/>
          <w:szCs w:val="24"/>
        </w:rPr>
        <w:t xml:space="preserve"> </w:t>
      </w:r>
      <w:r w:rsidRPr="00136B65">
        <w:rPr>
          <w:rFonts w:cstheme="minorHAnsi"/>
          <w:sz w:val="24"/>
          <w:szCs w:val="24"/>
        </w:rPr>
        <w:t xml:space="preserve">auprès d’un animateur de section qui vous remettra le </w:t>
      </w:r>
      <w:r w:rsidRPr="00B366A5">
        <w:rPr>
          <w:rFonts w:cstheme="minorHAnsi"/>
          <w:b/>
          <w:sz w:val="24"/>
          <w:szCs w:val="24"/>
        </w:rPr>
        <w:t>formulaire à compléter</w:t>
      </w:r>
      <w:r w:rsidRPr="00136B65">
        <w:rPr>
          <w:rFonts w:cstheme="minorHAnsi"/>
          <w:sz w:val="24"/>
          <w:szCs w:val="24"/>
        </w:rPr>
        <w:t xml:space="preserve">, </w:t>
      </w:r>
      <w:r w:rsidR="00000EDE">
        <w:rPr>
          <w:rFonts w:cstheme="minorHAnsi"/>
          <w:sz w:val="24"/>
          <w:szCs w:val="24"/>
        </w:rPr>
        <w:t>vous pouvez aussi le préparer car il est</w:t>
      </w:r>
      <w:r w:rsidRPr="00136B65">
        <w:rPr>
          <w:rFonts w:cstheme="minorHAnsi"/>
          <w:sz w:val="24"/>
          <w:szCs w:val="24"/>
        </w:rPr>
        <w:t xml:space="preserve"> disponible sur la page </w:t>
      </w:r>
      <w:proofErr w:type="spellStart"/>
      <w:r w:rsidRPr="00136B65">
        <w:rPr>
          <w:rFonts w:cstheme="minorHAnsi"/>
          <w:sz w:val="24"/>
          <w:szCs w:val="24"/>
        </w:rPr>
        <w:t>facebook</w:t>
      </w:r>
      <w:proofErr w:type="spellEnd"/>
      <w:r w:rsidRPr="00136B65">
        <w:rPr>
          <w:rFonts w:cstheme="minorHAnsi"/>
          <w:sz w:val="24"/>
          <w:szCs w:val="24"/>
        </w:rPr>
        <w:t xml:space="preserve"> des Scouts de Courcelles. </w:t>
      </w:r>
      <w:r w:rsidRPr="00B366A5">
        <w:rPr>
          <w:rFonts w:cstheme="minorHAnsi"/>
          <w:b/>
          <w:sz w:val="24"/>
          <w:szCs w:val="24"/>
        </w:rPr>
        <w:t>Un second formulaire</w:t>
      </w:r>
      <w:r w:rsidRPr="00136B65">
        <w:rPr>
          <w:rFonts w:cstheme="minorHAnsi"/>
          <w:sz w:val="24"/>
          <w:szCs w:val="24"/>
        </w:rPr>
        <w:t xml:space="preserve"> concerne le droit à l’image car l’unité </w:t>
      </w:r>
      <w:r w:rsidR="00136B65" w:rsidRPr="00136B65">
        <w:rPr>
          <w:rFonts w:cstheme="minorHAnsi"/>
          <w:sz w:val="24"/>
          <w:szCs w:val="24"/>
        </w:rPr>
        <w:t>diffuse parfois des photos d’activité sur lesquelles l’enfant est susceptible de figurer si vous l’autorisez.</w:t>
      </w:r>
    </w:p>
    <w:p w:rsidR="00136B65" w:rsidRPr="00136B65" w:rsidRDefault="00136B65" w:rsidP="0001160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36B65">
        <w:rPr>
          <w:rFonts w:eastAsia="Times New Roman" w:cstheme="minorHAnsi"/>
          <w:b/>
          <w:sz w:val="24"/>
          <w:szCs w:val="24"/>
          <w:lang w:eastAsia="fr-FR"/>
        </w:rPr>
        <w:t>L’affiliation-assurance</w:t>
      </w:r>
      <w:r w:rsidRPr="00136B65">
        <w:rPr>
          <w:rFonts w:eastAsia="Times New Roman" w:cstheme="minorHAnsi"/>
          <w:sz w:val="24"/>
          <w:szCs w:val="24"/>
          <w:lang w:eastAsia="fr-FR"/>
        </w:rPr>
        <w:t xml:space="preserve"> a un coût dont voici le </w:t>
      </w:r>
      <w:r w:rsidRPr="00136B65">
        <w:rPr>
          <w:rFonts w:eastAsia="Times New Roman" w:cstheme="minorHAnsi"/>
          <w:b/>
          <w:sz w:val="24"/>
          <w:szCs w:val="24"/>
          <w:lang w:eastAsia="fr-FR"/>
        </w:rPr>
        <w:t>tarif</w:t>
      </w:r>
      <w:r w:rsidRPr="00136B65">
        <w:rPr>
          <w:rFonts w:eastAsia="Times New Roman" w:cstheme="minorHAnsi"/>
          <w:sz w:val="24"/>
          <w:szCs w:val="24"/>
          <w:lang w:eastAsia="fr-FR"/>
        </w:rPr>
        <w:t xml:space="preserve"> p</w:t>
      </w:r>
      <w:r w:rsidR="0001160D" w:rsidRPr="00136B65">
        <w:rPr>
          <w:rFonts w:eastAsia="Times New Roman" w:cstheme="minorHAnsi"/>
          <w:sz w:val="24"/>
          <w:szCs w:val="24"/>
          <w:lang w:eastAsia="fr-FR"/>
        </w:rPr>
        <w:t>our 20</w:t>
      </w:r>
      <w:r w:rsidR="00CA1898" w:rsidRPr="00136B65">
        <w:rPr>
          <w:rFonts w:eastAsia="Times New Roman" w:cstheme="minorHAnsi"/>
          <w:sz w:val="24"/>
          <w:szCs w:val="24"/>
          <w:lang w:eastAsia="fr-FR"/>
        </w:rPr>
        <w:t>20</w:t>
      </w:r>
      <w:r w:rsidR="0001160D" w:rsidRPr="00136B65">
        <w:rPr>
          <w:rFonts w:eastAsia="Times New Roman" w:cstheme="minorHAnsi"/>
          <w:sz w:val="24"/>
          <w:szCs w:val="24"/>
          <w:lang w:eastAsia="fr-FR"/>
        </w:rPr>
        <w:t>-20</w:t>
      </w:r>
      <w:r w:rsidR="00CA1898" w:rsidRPr="00136B65">
        <w:rPr>
          <w:rFonts w:eastAsia="Times New Roman" w:cstheme="minorHAnsi"/>
          <w:sz w:val="24"/>
          <w:szCs w:val="24"/>
          <w:lang w:eastAsia="fr-FR"/>
        </w:rPr>
        <w:t>21</w:t>
      </w:r>
      <w:r w:rsidRPr="00136B65">
        <w:rPr>
          <w:rFonts w:eastAsia="Times New Roman" w:cstheme="minorHAnsi"/>
          <w:sz w:val="24"/>
          <w:szCs w:val="24"/>
          <w:lang w:eastAsia="fr-FR"/>
        </w:rPr>
        <w:t> :</w:t>
      </w:r>
    </w:p>
    <w:p w:rsidR="0001160D" w:rsidRPr="00136B65" w:rsidRDefault="00136B65" w:rsidP="00136B65">
      <w:pPr>
        <w:pStyle w:val="Paragraphedeliste"/>
        <w:spacing w:after="0" w:line="240" w:lineRule="auto"/>
        <w:ind w:left="0"/>
        <w:rPr>
          <w:rFonts w:eastAsia="Times New Roman" w:cstheme="minorHAnsi"/>
          <w:sz w:val="24"/>
          <w:szCs w:val="24"/>
          <w:lang w:eastAsia="fr-FR"/>
        </w:rPr>
      </w:pPr>
      <w:r w:rsidRPr="00136B65">
        <w:rPr>
          <w:rFonts w:eastAsia="Times New Roman" w:cstheme="minorHAnsi"/>
          <w:sz w:val="24"/>
          <w:szCs w:val="24"/>
          <w:lang w:eastAsia="fr-FR"/>
        </w:rPr>
        <w:t>*</w:t>
      </w:r>
      <w:r w:rsidR="0001160D" w:rsidRPr="00136B65">
        <w:rPr>
          <w:rFonts w:eastAsia="Times New Roman" w:cstheme="minorHAnsi"/>
          <w:sz w:val="24"/>
          <w:szCs w:val="24"/>
          <w:lang w:eastAsia="fr-FR"/>
        </w:rPr>
        <w:t>45,</w:t>
      </w:r>
      <w:r w:rsidR="008E5B9D" w:rsidRPr="00136B65">
        <w:rPr>
          <w:rFonts w:eastAsia="Times New Roman" w:cstheme="minorHAnsi"/>
          <w:sz w:val="24"/>
          <w:szCs w:val="24"/>
          <w:lang w:eastAsia="fr-FR"/>
        </w:rPr>
        <w:t>70</w:t>
      </w:r>
      <w:r w:rsidR="0001160D" w:rsidRPr="00136B65">
        <w:rPr>
          <w:rFonts w:eastAsia="Times New Roman" w:cstheme="minorHAnsi"/>
          <w:sz w:val="24"/>
          <w:szCs w:val="24"/>
          <w:lang w:eastAsia="fr-FR"/>
        </w:rPr>
        <w:t>€ si votre ménage ne compte qu’un seul membre inscrit chez Les Scouts ou les GCB;</w:t>
      </w:r>
    </w:p>
    <w:p w:rsidR="0001160D" w:rsidRPr="00136B65" w:rsidRDefault="00DB24CF" w:rsidP="0001160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*</w:t>
      </w:r>
      <w:r w:rsidR="0001160D" w:rsidRPr="00136B65">
        <w:rPr>
          <w:rFonts w:eastAsia="Times New Roman" w:cstheme="minorHAnsi"/>
          <w:sz w:val="24"/>
          <w:szCs w:val="24"/>
          <w:lang w:eastAsia="fr-FR"/>
        </w:rPr>
        <w:t xml:space="preserve"> 3</w:t>
      </w:r>
      <w:r w:rsidR="001946A0" w:rsidRPr="00136B65">
        <w:rPr>
          <w:rFonts w:eastAsia="Times New Roman" w:cstheme="minorHAnsi"/>
          <w:sz w:val="24"/>
          <w:szCs w:val="24"/>
          <w:lang w:eastAsia="fr-FR"/>
        </w:rPr>
        <w:t>6</w:t>
      </w:r>
      <w:r w:rsidR="0001160D" w:rsidRPr="00136B65">
        <w:rPr>
          <w:rFonts w:eastAsia="Times New Roman" w:cstheme="minorHAnsi"/>
          <w:sz w:val="24"/>
          <w:szCs w:val="24"/>
          <w:lang w:eastAsia="fr-FR"/>
        </w:rPr>
        <w:t>,</w:t>
      </w:r>
      <w:r w:rsidR="001946A0" w:rsidRPr="00136B65">
        <w:rPr>
          <w:rFonts w:eastAsia="Times New Roman" w:cstheme="minorHAnsi"/>
          <w:sz w:val="24"/>
          <w:szCs w:val="24"/>
          <w:lang w:eastAsia="fr-FR"/>
        </w:rPr>
        <w:t>00</w:t>
      </w:r>
      <w:r w:rsidR="0001160D" w:rsidRPr="00136B65">
        <w:rPr>
          <w:rFonts w:eastAsia="Times New Roman" w:cstheme="minorHAnsi"/>
          <w:sz w:val="24"/>
          <w:szCs w:val="24"/>
          <w:lang w:eastAsia="fr-FR"/>
        </w:rPr>
        <w:t>€ par personne si votre ménage compte deux membres Scouts ou GCB vivant sous le même toit;</w:t>
      </w:r>
    </w:p>
    <w:p w:rsidR="0001160D" w:rsidRPr="00136B65" w:rsidRDefault="00DB24CF" w:rsidP="0001160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*</w:t>
      </w:r>
      <w:r w:rsidR="0001160D" w:rsidRPr="00136B65">
        <w:rPr>
          <w:rFonts w:eastAsia="Times New Roman" w:cstheme="minorHAnsi"/>
          <w:sz w:val="24"/>
          <w:szCs w:val="24"/>
          <w:lang w:eastAsia="fr-FR"/>
        </w:rPr>
        <w:t xml:space="preserve"> 30,</w:t>
      </w:r>
      <w:r w:rsidR="00C76D16" w:rsidRPr="00136B65">
        <w:rPr>
          <w:rFonts w:eastAsia="Times New Roman" w:cstheme="minorHAnsi"/>
          <w:sz w:val="24"/>
          <w:szCs w:val="24"/>
          <w:lang w:eastAsia="fr-FR"/>
        </w:rPr>
        <w:t>5</w:t>
      </w:r>
      <w:r w:rsidR="0001160D" w:rsidRPr="00136B65">
        <w:rPr>
          <w:rFonts w:eastAsia="Times New Roman" w:cstheme="minorHAnsi"/>
          <w:sz w:val="24"/>
          <w:szCs w:val="24"/>
          <w:lang w:eastAsia="fr-FR"/>
        </w:rPr>
        <w:t>0€ par personne si votre ménage compte plus de 2 membres Scouts ou GCB vivant sous le même toit.</w:t>
      </w:r>
    </w:p>
    <w:p w:rsidR="0001160D" w:rsidRPr="00136B65" w:rsidRDefault="0001160D" w:rsidP="0001160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36B65">
        <w:rPr>
          <w:rFonts w:eastAsia="Times New Roman" w:cstheme="minorHAnsi"/>
          <w:sz w:val="24"/>
          <w:szCs w:val="24"/>
          <w:lang w:eastAsia="fr-FR"/>
        </w:rPr>
        <w:t xml:space="preserve">Nous vous serions dès lors reconnaissants de verser la </w:t>
      </w:r>
      <w:r w:rsidR="00273DBA" w:rsidRPr="00136B65">
        <w:rPr>
          <w:rFonts w:eastAsia="Times New Roman" w:cstheme="minorHAnsi"/>
          <w:sz w:val="24"/>
          <w:szCs w:val="24"/>
          <w:lang w:eastAsia="fr-FR"/>
        </w:rPr>
        <w:t>somme pour 31 octobre 2020</w:t>
      </w:r>
      <w:r w:rsidRPr="00136B65">
        <w:rPr>
          <w:rFonts w:eastAsia="Times New Roman" w:cstheme="minorHAnsi"/>
          <w:sz w:val="24"/>
          <w:szCs w:val="24"/>
          <w:lang w:eastAsia="fr-FR"/>
        </w:rPr>
        <w:t xml:space="preserve"> au plus tard.</w:t>
      </w:r>
      <w:r w:rsidR="00136B65" w:rsidRPr="00136B65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136B65">
        <w:rPr>
          <w:rFonts w:eastAsia="Times New Roman" w:cstheme="minorHAnsi"/>
          <w:sz w:val="24"/>
          <w:szCs w:val="24"/>
          <w:lang w:eastAsia="fr-FR"/>
        </w:rPr>
        <w:t>N° de compte : BE41 0682 4603 8810</w:t>
      </w:r>
      <w:r w:rsidR="00136B65" w:rsidRPr="00136B65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136B65">
        <w:rPr>
          <w:rFonts w:eastAsia="Times New Roman" w:cstheme="minorHAnsi"/>
          <w:sz w:val="24"/>
          <w:szCs w:val="24"/>
          <w:lang w:eastAsia="fr-FR"/>
        </w:rPr>
        <w:t>Intitulé : « LES SCOUTS T012 UNITE » à « 6180 – Courcelles »</w:t>
      </w:r>
      <w:r w:rsidR="00136B65" w:rsidRPr="00136B65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136B65">
        <w:rPr>
          <w:rFonts w:eastAsia="Times New Roman" w:cstheme="minorHAnsi"/>
          <w:sz w:val="24"/>
          <w:szCs w:val="24"/>
          <w:lang w:eastAsia="fr-FR"/>
        </w:rPr>
        <w:t>Communication : Nom et prénom des personnes à affilier</w:t>
      </w:r>
      <w:r w:rsidR="00136B65" w:rsidRPr="00136B65">
        <w:rPr>
          <w:rFonts w:eastAsia="Times New Roman" w:cstheme="minorHAnsi"/>
          <w:sz w:val="24"/>
          <w:szCs w:val="24"/>
          <w:lang w:eastAsia="fr-FR"/>
        </w:rPr>
        <w:t>.</w:t>
      </w:r>
    </w:p>
    <w:p w:rsidR="00136B65" w:rsidRPr="00136B65" w:rsidRDefault="00136B65" w:rsidP="0001160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36B65">
        <w:rPr>
          <w:rFonts w:eastAsia="Times New Roman" w:cstheme="minorHAnsi"/>
          <w:sz w:val="24"/>
          <w:szCs w:val="24"/>
          <w:lang w:eastAsia="fr-FR"/>
        </w:rPr>
        <w:t>En cas de démission avant Noël, le montant de l’affiliation est remboursé.</w:t>
      </w:r>
    </w:p>
    <w:p w:rsidR="00136B65" w:rsidRPr="00136B65" w:rsidRDefault="00136B65" w:rsidP="0001160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36B65" w:rsidRPr="00136B65" w:rsidRDefault="0001160D" w:rsidP="0001160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36B65">
        <w:rPr>
          <w:rFonts w:eastAsia="Times New Roman" w:cstheme="minorHAnsi"/>
          <w:sz w:val="24"/>
          <w:szCs w:val="24"/>
          <w:lang w:eastAsia="fr-FR"/>
        </w:rPr>
        <w:t>Les frais de gouters, camps, … seront demandés plus tard par les sections.</w:t>
      </w:r>
    </w:p>
    <w:p w:rsidR="00136B65" w:rsidRPr="00136B65" w:rsidRDefault="00136B65" w:rsidP="0001160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01160D" w:rsidRPr="00136B65" w:rsidRDefault="0001160D" w:rsidP="0001160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36B65">
        <w:rPr>
          <w:rFonts w:eastAsia="Times New Roman" w:cstheme="minorHAnsi"/>
          <w:sz w:val="24"/>
          <w:szCs w:val="24"/>
          <w:lang w:eastAsia="fr-FR"/>
        </w:rPr>
        <w:t xml:space="preserve">En cas de difficulté financière, venez nous voir </w:t>
      </w:r>
      <w:r w:rsidRPr="00136B65">
        <w:rPr>
          <w:rFonts w:eastAsia="Times New Roman" w:cstheme="minorHAnsi"/>
          <w:b/>
          <w:sz w:val="24"/>
          <w:szCs w:val="24"/>
          <w:lang w:eastAsia="fr-FR"/>
        </w:rPr>
        <w:t>sans tarder</w:t>
      </w:r>
      <w:r w:rsidRPr="00136B65">
        <w:rPr>
          <w:rFonts w:eastAsia="Times New Roman" w:cstheme="minorHAnsi"/>
          <w:sz w:val="24"/>
          <w:szCs w:val="24"/>
          <w:lang w:eastAsia="fr-FR"/>
        </w:rPr>
        <w:t>, nous trouverons ensemble une solution. Ne soyez pas embarrassés de nous en parler : en aucun cas le montant de cette cotisation ne doit empêcher votre enfant de participer aux activités !</w:t>
      </w:r>
    </w:p>
    <w:p w:rsidR="00273DBA" w:rsidRDefault="00273DBA" w:rsidP="0001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366A5" w:rsidRDefault="00136B65">
      <w:r>
        <w:t xml:space="preserve">Bonne année scoute à toutes et tous, </w:t>
      </w:r>
    </w:p>
    <w:p w:rsidR="00B366A5" w:rsidRDefault="00136B65">
      <w:proofErr w:type="gramStart"/>
      <w:r>
        <w:t>pour</w:t>
      </w:r>
      <w:proofErr w:type="gramEnd"/>
      <w:r>
        <w:t xml:space="preserve"> l’unité scoute</w:t>
      </w:r>
      <w:r w:rsidR="00B366A5">
        <w:t>, l’animateur de l’équipe d’unité</w:t>
      </w:r>
    </w:p>
    <w:p w:rsidR="00B366A5" w:rsidRDefault="00DB24CF" w:rsidP="00B366A5">
      <w:pPr>
        <w:spacing w:after="0"/>
      </w:pPr>
      <w:r>
        <w:t>Kevin Marchal</w:t>
      </w:r>
    </w:p>
    <w:p w:rsidR="0001160D" w:rsidRDefault="008A276B" w:rsidP="00B366A5">
      <w:pPr>
        <w:spacing w:after="0"/>
      </w:pPr>
      <w:r>
        <w:t xml:space="preserve"> </w:t>
      </w:r>
      <w:hyperlink r:id="rId7" w:history="1">
        <w:r w:rsidR="00125003" w:rsidRPr="00793BD2">
          <w:rPr>
            <w:rStyle w:val="Lienhypertexte"/>
          </w:rPr>
          <w:t>kevinmarchal@gmail.com</w:t>
        </w:r>
      </w:hyperlink>
      <w:r w:rsidR="00125003">
        <w:t xml:space="preserve"> </w:t>
      </w:r>
    </w:p>
    <w:p w:rsidR="00A10D1E" w:rsidRDefault="00A10D1E" w:rsidP="00B366A5">
      <w:pPr>
        <w:spacing w:after="0"/>
      </w:pPr>
    </w:p>
    <w:sectPr w:rsidR="00A10D1E" w:rsidSect="003947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988" w:rsidRDefault="00D70988" w:rsidP="00BA3618">
      <w:pPr>
        <w:spacing w:after="0" w:line="240" w:lineRule="auto"/>
      </w:pPr>
      <w:r>
        <w:separator/>
      </w:r>
    </w:p>
  </w:endnote>
  <w:endnote w:type="continuationSeparator" w:id="0">
    <w:p w:rsidR="00D70988" w:rsidRDefault="00D70988" w:rsidP="00BA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A5" w:rsidRDefault="00B366A5">
    <w:pPr>
      <w:pStyle w:val="Pieddepage"/>
    </w:pPr>
    <w:r>
      <w:t xml:space="preserve">Toute l’info sur le scoutisme : voir </w:t>
    </w:r>
    <w:hyperlink r:id="rId1" w:history="1">
      <w:r w:rsidRPr="00C4092F">
        <w:rPr>
          <w:rStyle w:val="Lienhypertexte"/>
        </w:rPr>
        <w:t>www.lesscouts.be</w:t>
      </w:r>
    </w:hyperlink>
  </w:p>
  <w:p w:rsidR="00B366A5" w:rsidRDefault="00B366A5">
    <w:pPr>
      <w:pStyle w:val="Pieddepage"/>
    </w:pPr>
  </w:p>
  <w:p w:rsidR="00B366A5" w:rsidRDefault="00B366A5">
    <w:pPr>
      <w:pStyle w:val="Pieddepage"/>
    </w:pPr>
    <w:r>
      <w:t>Vous changez d’adresse, de téléphone, d’adresse mail : MERCI de le signaler sans tarder !</w:t>
    </w:r>
  </w:p>
  <w:p w:rsidR="00B366A5" w:rsidRDefault="00B366A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988" w:rsidRDefault="00D70988" w:rsidP="00BA3618">
      <w:pPr>
        <w:spacing w:after="0" w:line="240" w:lineRule="auto"/>
      </w:pPr>
      <w:r>
        <w:separator/>
      </w:r>
    </w:p>
  </w:footnote>
  <w:footnote w:type="continuationSeparator" w:id="0">
    <w:p w:rsidR="00D70988" w:rsidRDefault="00D70988" w:rsidP="00BA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618" w:rsidRPr="000D2E21" w:rsidRDefault="00BA3618" w:rsidP="00BA3618">
    <w:pPr>
      <w:pStyle w:val="En-tte"/>
      <w:jc w:val="center"/>
      <w:rPr>
        <w:rFonts w:ascii="Times New Roman" w:hAnsi="Times New Roman" w:cs="Times New Roman"/>
        <w:sz w:val="28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4474210</wp:posOffset>
          </wp:positionH>
          <wp:positionV relativeFrom="paragraph">
            <wp:posOffset>-379095</wp:posOffset>
          </wp:positionV>
          <wp:extent cx="598805" cy="815975"/>
          <wp:effectExtent l="0" t="0" r="0" b="3175"/>
          <wp:wrapSquare wrapText="bothSides"/>
          <wp:docPr id="3" name="Image 3" descr="Image associé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 associé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518160</wp:posOffset>
          </wp:positionH>
          <wp:positionV relativeFrom="paragraph">
            <wp:posOffset>-386715</wp:posOffset>
          </wp:positionV>
          <wp:extent cx="598805" cy="815975"/>
          <wp:effectExtent l="0" t="0" r="0" b="3175"/>
          <wp:wrapSquare wrapText="bothSides"/>
          <wp:docPr id="2" name="Image 2" descr="Image associé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 associé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66A5">
      <w:rPr>
        <w:rFonts w:ascii="Times New Roman" w:hAnsi="Times New Roman" w:cs="Times New Roman"/>
        <w:sz w:val="28"/>
      </w:rPr>
      <w:t>Scouts de Courcelles</w:t>
    </w:r>
  </w:p>
  <w:p w:rsidR="00BA3618" w:rsidRPr="00B366A5" w:rsidRDefault="00BA3618" w:rsidP="00B366A5">
    <w:pPr>
      <w:pStyle w:val="En-tte"/>
      <w:jc w:val="center"/>
      <w:rPr>
        <w:rFonts w:ascii="Times New Roman" w:hAnsi="Times New Roman" w:cs="Times New Roman"/>
        <w:sz w:val="24"/>
        <w:szCs w:val="24"/>
      </w:rPr>
    </w:pPr>
    <w:r w:rsidRPr="00BA3618">
      <w:rPr>
        <w:rFonts w:ascii="Times New Roman" w:hAnsi="Times New Roman" w:cs="Times New Roman"/>
        <w:sz w:val="24"/>
        <w:szCs w:val="24"/>
      </w:rPr>
      <w:t xml:space="preserve">Terrils Ouest </w:t>
    </w:r>
    <w:proofErr w:type="spellStart"/>
    <w:r w:rsidRPr="00BA3618">
      <w:rPr>
        <w:rFonts w:ascii="Times New Roman" w:hAnsi="Times New Roman" w:cs="Times New Roman"/>
        <w:sz w:val="24"/>
        <w:szCs w:val="24"/>
      </w:rPr>
      <w:t>XIIè</w:t>
    </w:r>
    <w:proofErr w:type="spellEnd"/>
    <w:r w:rsidRPr="00BA3618">
      <w:rPr>
        <w:rFonts w:ascii="Times New Roman" w:hAnsi="Times New Roman" w:cs="Times New Roman"/>
        <w:sz w:val="24"/>
        <w:szCs w:val="24"/>
      </w:rPr>
      <w:t xml:space="preserve"> (TO </w:t>
    </w:r>
    <w:r>
      <w:rPr>
        <w:rFonts w:ascii="Times New Roman" w:hAnsi="Times New Roman" w:cs="Times New Roman"/>
        <w:sz w:val="24"/>
        <w:szCs w:val="24"/>
      </w:rPr>
      <w:t>12)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E95"/>
    <w:multiLevelType w:val="multilevel"/>
    <w:tmpl w:val="DF1E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A423E"/>
    <w:multiLevelType w:val="hybridMultilevel"/>
    <w:tmpl w:val="490A8568"/>
    <w:lvl w:ilvl="0" w:tplc="33EE9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60D"/>
    <w:rsid w:val="00000EDE"/>
    <w:rsid w:val="0001160D"/>
    <w:rsid w:val="00125003"/>
    <w:rsid w:val="00136B65"/>
    <w:rsid w:val="001946A0"/>
    <w:rsid w:val="001D1392"/>
    <w:rsid w:val="001D2F3A"/>
    <w:rsid w:val="001E115F"/>
    <w:rsid w:val="00273DBA"/>
    <w:rsid w:val="0029767D"/>
    <w:rsid w:val="0039470E"/>
    <w:rsid w:val="003B2C50"/>
    <w:rsid w:val="006915CF"/>
    <w:rsid w:val="006A12E0"/>
    <w:rsid w:val="008A276B"/>
    <w:rsid w:val="008B14F5"/>
    <w:rsid w:val="008E5B9D"/>
    <w:rsid w:val="009615E3"/>
    <w:rsid w:val="00A10D1E"/>
    <w:rsid w:val="00AF1F7D"/>
    <w:rsid w:val="00B366A5"/>
    <w:rsid w:val="00BA3618"/>
    <w:rsid w:val="00C5569C"/>
    <w:rsid w:val="00C76D16"/>
    <w:rsid w:val="00CA1898"/>
    <w:rsid w:val="00D70988"/>
    <w:rsid w:val="00DB24CF"/>
    <w:rsid w:val="00DB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0E"/>
  </w:style>
  <w:style w:type="paragraph" w:styleId="Titre4">
    <w:name w:val="heading 4"/>
    <w:basedOn w:val="Normal"/>
    <w:link w:val="Titre4Car"/>
    <w:uiPriority w:val="9"/>
    <w:qFormat/>
    <w:rsid w:val="00273D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73DB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73DB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36B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3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618"/>
  </w:style>
  <w:style w:type="paragraph" w:styleId="Pieddepage">
    <w:name w:val="footer"/>
    <w:basedOn w:val="Normal"/>
    <w:link w:val="PieddepageCar"/>
    <w:uiPriority w:val="99"/>
    <w:unhideWhenUsed/>
    <w:rsid w:val="00BA3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618"/>
  </w:style>
  <w:style w:type="paragraph" w:styleId="Textedebulles">
    <w:name w:val="Balloon Text"/>
    <w:basedOn w:val="Normal"/>
    <w:link w:val="TextedebullesCar"/>
    <w:uiPriority w:val="99"/>
    <w:semiHidden/>
    <w:unhideWhenUsed/>
    <w:rsid w:val="00BA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5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88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1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8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8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8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8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vinmarch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sscout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18</cp:revision>
  <dcterms:created xsi:type="dcterms:W3CDTF">2020-09-07T14:47:00Z</dcterms:created>
  <dcterms:modified xsi:type="dcterms:W3CDTF">2020-09-07T16:41:00Z</dcterms:modified>
</cp:coreProperties>
</file>