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44E7" w:rsidRDefault="004B3762">
      <w:r>
        <w:t xml:space="preserve">Madame </w:t>
      </w:r>
    </w:p>
    <w:p w:rsidR="004B3762" w:rsidRDefault="004B3762">
      <w:r>
        <w:t>Monsieur</w:t>
      </w:r>
    </w:p>
    <w:p w:rsidR="004B3762" w:rsidRDefault="004B3762">
      <w:pPr>
        <w:rPr>
          <w:i/>
          <w:iCs/>
        </w:rPr>
      </w:pPr>
      <w:r>
        <w:rPr>
          <w:i/>
          <w:iCs/>
        </w:rPr>
        <w:t>(</w:t>
      </w:r>
      <w:proofErr w:type="gramStart"/>
      <w:r>
        <w:rPr>
          <w:i/>
          <w:iCs/>
        </w:rPr>
        <w:t>adresse</w:t>
      </w:r>
      <w:proofErr w:type="gramEnd"/>
      <w:r>
        <w:rPr>
          <w:i/>
          <w:iCs/>
        </w:rPr>
        <w:t>)</w:t>
      </w:r>
    </w:p>
    <w:p w:rsidR="004B3762" w:rsidRDefault="004B3762">
      <w:r>
        <w:rPr>
          <w:i/>
          <w:iCs/>
        </w:rPr>
        <w:t>(Email)</w:t>
      </w:r>
    </w:p>
    <w:p w:rsidR="004B3762" w:rsidRPr="003F593B" w:rsidRDefault="003F593B">
      <w:pPr>
        <w:rPr>
          <w:i/>
          <w:iCs/>
        </w:rPr>
      </w:pPr>
      <w:r>
        <w:t xml:space="preserve">Parents de </w:t>
      </w:r>
      <w:r>
        <w:rPr>
          <w:i/>
          <w:iCs/>
        </w:rPr>
        <w:t>(prénom) (nom)</w:t>
      </w:r>
    </w:p>
    <w:p w:rsidR="004B3762" w:rsidRDefault="003F593B">
      <w:r>
        <w:t>Scolarisé(e) à l’école Saint François</w:t>
      </w:r>
    </w:p>
    <w:p w:rsidR="004B3762" w:rsidRDefault="004B3762"/>
    <w:p w:rsidR="004B3762" w:rsidRDefault="004B3762"/>
    <w:p w:rsidR="004B3762" w:rsidRDefault="004B3762">
      <w:r>
        <w:tab/>
      </w:r>
      <w:r>
        <w:tab/>
      </w:r>
      <w:r>
        <w:tab/>
      </w:r>
      <w:r>
        <w:tab/>
      </w:r>
      <w:r>
        <w:tab/>
      </w:r>
      <w:r>
        <w:tab/>
      </w:r>
      <w:r>
        <w:tab/>
      </w:r>
      <w:r>
        <w:tab/>
        <w:t xml:space="preserve">Monsieur le Maire </w:t>
      </w:r>
    </w:p>
    <w:p w:rsidR="004B3762" w:rsidRDefault="004B3762">
      <w:r>
        <w:tab/>
      </w:r>
      <w:r>
        <w:tab/>
      </w:r>
      <w:r>
        <w:tab/>
      </w:r>
      <w:r>
        <w:tab/>
      </w:r>
      <w:r>
        <w:tab/>
      </w:r>
      <w:r>
        <w:tab/>
      </w:r>
      <w:r>
        <w:tab/>
      </w:r>
      <w:r>
        <w:tab/>
        <w:t>118 avenue du Général de Gaulle</w:t>
      </w:r>
    </w:p>
    <w:p w:rsidR="004B3762" w:rsidRDefault="004B3762">
      <w:r>
        <w:tab/>
      </w:r>
      <w:r>
        <w:tab/>
      </w:r>
      <w:r>
        <w:tab/>
      </w:r>
      <w:r>
        <w:tab/>
      </w:r>
      <w:r>
        <w:tab/>
      </w:r>
      <w:r>
        <w:tab/>
      </w:r>
      <w:r>
        <w:tab/>
      </w:r>
      <w:r>
        <w:tab/>
        <w:t>94700 Maisons Alfort</w:t>
      </w:r>
    </w:p>
    <w:p w:rsidR="004B3762" w:rsidRDefault="004B3762"/>
    <w:p w:rsidR="004B3762" w:rsidRDefault="004B3762"/>
    <w:p w:rsidR="004B3762" w:rsidRDefault="004B3762"/>
    <w:p w:rsidR="004B3762" w:rsidRDefault="004B3762">
      <w:r>
        <w:tab/>
      </w:r>
      <w:r>
        <w:tab/>
      </w:r>
      <w:r>
        <w:tab/>
      </w:r>
      <w:r>
        <w:tab/>
      </w:r>
      <w:r>
        <w:tab/>
      </w:r>
      <w:r>
        <w:tab/>
      </w:r>
      <w:r>
        <w:tab/>
        <w:t xml:space="preserve">Maisons Alfort, </w:t>
      </w:r>
      <w:proofErr w:type="gramStart"/>
      <w:r>
        <w:t xml:space="preserve">le  </w:t>
      </w:r>
      <w:r>
        <w:rPr>
          <w:i/>
          <w:iCs/>
        </w:rPr>
        <w:t>(</w:t>
      </w:r>
      <w:proofErr w:type="gramEnd"/>
      <w:r>
        <w:rPr>
          <w:i/>
          <w:iCs/>
        </w:rPr>
        <w:t>date)</w:t>
      </w:r>
      <w:r>
        <w:t xml:space="preserve"> septembre 2020</w:t>
      </w:r>
    </w:p>
    <w:p w:rsidR="004B3762" w:rsidRDefault="004B3762"/>
    <w:p w:rsidR="00C509EA" w:rsidRPr="00C509EA" w:rsidRDefault="00C509EA">
      <w:pPr>
        <w:rPr>
          <w:i/>
          <w:iCs/>
        </w:rPr>
      </w:pPr>
      <w:r>
        <w:t xml:space="preserve">Par courrier recommandé avec accusé réception n° </w:t>
      </w:r>
      <w:r>
        <w:rPr>
          <w:i/>
          <w:iCs/>
        </w:rPr>
        <w:t>(indiquer le numéro de recommandé)</w:t>
      </w:r>
    </w:p>
    <w:p w:rsidR="004B3762" w:rsidRDefault="004B3762"/>
    <w:p w:rsidR="004B3762" w:rsidRDefault="00060FD4">
      <w:r>
        <w:t xml:space="preserve">Monsieur le Maire, </w:t>
      </w:r>
    </w:p>
    <w:p w:rsidR="00060FD4" w:rsidRDefault="00060FD4"/>
    <w:p w:rsidR="00060FD4" w:rsidRDefault="0000227E" w:rsidP="0000227E">
      <w:pPr>
        <w:jc w:val="both"/>
      </w:pPr>
      <w:r>
        <w:t xml:space="preserve">Comme l’année dernière nous avons </w:t>
      </w:r>
      <w:r w:rsidR="00A950FD">
        <w:t xml:space="preserve">entrepris les démarches nécessaires en vue de </w:t>
      </w:r>
      <w:r w:rsidR="00A27929">
        <w:t xml:space="preserve">procéder à </w:t>
      </w:r>
      <w:r w:rsidR="00A950FD">
        <w:t>l’inscription de</w:t>
      </w:r>
      <w:r>
        <w:t xml:space="preserve"> notre enfant</w:t>
      </w:r>
      <w:r w:rsidR="00A950FD">
        <w:t>, scolarisé pour l’année 2020/2021 à Maisons Alfort,</w:t>
      </w:r>
      <w:r>
        <w:t xml:space="preserve"> auprès du service enfance éducation </w:t>
      </w:r>
      <w:r w:rsidR="00A950FD">
        <w:t xml:space="preserve">de </w:t>
      </w:r>
      <w:r w:rsidR="00085594">
        <w:t>votre</w:t>
      </w:r>
      <w:r w:rsidR="00A950FD">
        <w:t xml:space="preserve"> ville, afin qu’il puisse bénéficier des services périscolaires et en particulier du centre de loisirs le mercredi après-midi.</w:t>
      </w:r>
    </w:p>
    <w:p w:rsidR="00A950FD" w:rsidRDefault="00A950FD" w:rsidP="0000227E">
      <w:pPr>
        <w:jc w:val="both"/>
      </w:pPr>
    </w:p>
    <w:p w:rsidR="00060FD4" w:rsidRDefault="00C95FD9" w:rsidP="0000227E">
      <w:pPr>
        <w:jc w:val="both"/>
      </w:pPr>
      <w:r>
        <w:t xml:space="preserve">Nous avons cependant été informés par ce même service </w:t>
      </w:r>
      <w:r>
        <w:rPr>
          <w:i/>
          <w:iCs/>
        </w:rPr>
        <w:t>(ou par le centre de loisirs pour ceux qui sont parvenus à faire inscrire leur enfant)</w:t>
      </w:r>
      <w:r>
        <w:t xml:space="preserve"> que les enfants inscrits dans une école privée (bien que située à Maisons Alfort) ne seraient pas accueillis « </w:t>
      </w:r>
      <w:proofErr w:type="spellStart"/>
      <w:r>
        <w:rPr>
          <w:i/>
          <w:iCs/>
        </w:rPr>
        <w:t>jusquà</w:t>
      </w:r>
      <w:proofErr w:type="spellEnd"/>
      <w:r>
        <w:rPr>
          <w:i/>
          <w:iCs/>
        </w:rPr>
        <w:t xml:space="preserve"> nouvel ordre</w:t>
      </w:r>
      <w:r>
        <w:t> », sur votre décision.</w:t>
      </w:r>
    </w:p>
    <w:p w:rsidR="00C95FD9" w:rsidRDefault="00C95FD9" w:rsidP="0000227E">
      <w:pPr>
        <w:jc w:val="both"/>
      </w:pPr>
    </w:p>
    <w:p w:rsidR="00C95FD9" w:rsidRDefault="00C95FD9" w:rsidP="0000227E">
      <w:pPr>
        <w:jc w:val="both"/>
      </w:pPr>
      <w:r>
        <w:t xml:space="preserve">La justification qui nous en a été donnée tient dans </w:t>
      </w:r>
      <w:r w:rsidR="00A27929">
        <w:t>l</w:t>
      </w:r>
      <w:r>
        <w:t>es précautions sanitaires et dans votre souhait d’éviter le « </w:t>
      </w:r>
      <w:r w:rsidRPr="00C95FD9">
        <w:rPr>
          <w:i/>
          <w:iCs/>
        </w:rPr>
        <w:t>brassage des enfants</w:t>
      </w:r>
      <w:r>
        <w:t xml:space="preserve"> » entre les différentes écoles. </w:t>
      </w:r>
    </w:p>
    <w:p w:rsidR="007646D2" w:rsidRDefault="007646D2" w:rsidP="0000227E">
      <w:pPr>
        <w:jc w:val="both"/>
      </w:pPr>
    </w:p>
    <w:p w:rsidR="007646D2" w:rsidRDefault="007646D2" w:rsidP="0000227E">
      <w:pPr>
        <w:jc w:val="both"/>
      </w:pPr>
      <w:proofErr w:type="spellStart"/>
      <w:r>
        <w:t>Etonnamment</w:t>
      </w:r>
      <w:proofErr w:type="spellEnd"/>
      <w:r>
        <w:t>, vous n’êtes pas aussi précautionneux lorsqu’il s’agit des activités sportives organisées</w:t>
      </w:r>
      <w:r w:rsidR="00D66A61">
        <w:t xml:space="preserve"> par la mairie</w:t>
      </w:r>
      <w:r>
        <w:t xml:space="preserve"> après l’école en semaine ou le samedi</w:t>
      </w:r>
      <w:r w:rsidR="00085594">
        <w:t>,</w:t>
      </w:r>
      <w:r>
        <w:t xml:space="preserve"> </w:t>
      </w:r>
      <w:r w:rsidR="00501265">
        <w:t>puisqu’à la sortie de l’école</w:t>
      </w:r>
      <w:r w:rsidR="00085594">
        <w:t xml:space="preserve"> Saint François</w:t>
      </w:r>
      <w:r w:rsidR="00501265">
        <w:t xml:space="preserve"> lundi après-midi </w:t>
      </w:r>
      <w:r w:rsidR="00D66A61">
        <w:t>des tracts ont été distribués</w:t>
      </w:r>
      <w:r w:rsidR="00085594">
        <w:t xml:space="preserve"> aux parents</w:t>
      </w:r>
      <w:r w:rsidR="00D66A61">
        <w:t xml:space="preserve"> afin de nous inciter à inscrire nos enfants</w:t>
      </w:r>
      <w:r w:rsidR="00085594">
        <w:t xml:space="preserve"> à ces activités qui impliquent pourtant des contacts entre enfants des écoles publiques et des écoles privées</w:t>
      </w:r>
      <w:r w:rsidR="00D66A61">
        <w:t>.</w:t>
      </w:r>
    </w:p>
    <w:p w:rsidR="00D66A61" w:rsidRDefault="00D66A61" w:rsidP="0000227E">
      <w:pPr>
        <w:jc w:val="both"/>
      </w:pPr>
    </w:p>
    <w:p w:rsidR="00D66A61" w:rsidRPr="00D66A61" w:rsidRDefault="00D66A61" w:rsidP="0000227E">
      <w:pPr>
        <w:jc w:val="both"/>
      </w:pPr>
      <w:r>
        <w:t>De même vous entendez maintenir le forum des Associations du 6 septembre prochain, lequel va nécessairement entraîner un « </w:t>
      </w:r>
      <w:r>
        <w:rPr>
          <w:i/>
          <w:iCs/>
        </w:rPr>
        <w:t>brassage</w:t>
      </w:r>
      <w:r>
        <w:t> » des enfants</w:t>
      </w:r>
      <w:r w:rsidR="00392F32">
        <w:t>, tant des écoles publiques que des écoles privées,</w:t>
      </w:r>
      <w:r>
        <w:t xml:space="preserve"> auxquels s</w:t>
      </w:r>
      <w:r w:rsidR="006A4C9D">
        <w:t>er</w:t>
      </w:r>
      <w:r>
        <w:t>ont présentées différentes activités culturelles, sportives ou de loisirs.</w:t>
      </w:r>
    </w:p>
    <w:p w:rsidR="00C95FD9" w:rsidRDefault="00C95FD9" w:rsidP="0000227E">
      <w:pPr>
        <w:jc w:val="both"/>
      </w:pPr>
    </w:p>
    <w:p w:rsidR="003F593B" w:rsidRDefault="00E950B9" w:rsidP="0000227E">
      <w:pPr>
        <w:jc w:val="both"/>
      </w:pPr>
      <w:r>
        <w:t>C</w:t>
      </w:r>
      <w:r w:rsidR="008461FA">
        <w:t>e « </w:t>
      </w:r>
      <w:r w:rsidR="008461FA">
        <w:rPr>
          <w:i/>
          <w:iCs/>
        </w:rPr>
        <w:t>brassage</w:t>
      </w:r>
      <w:r w:rsidR="008461FA">
        <w:t xml:space="preserve"> » n’a pas </w:t>
      </w:r>
      <w:r>
        <w:t xml:space="preserve">plus </w:t>
      </w:r>
      <w:r w:rsidR="008461FA">
        <w:t>été évoqué lorsqu’il s’est agi d’accueillir les enfants pendant la période des vacances estivales. En effet, pendant les mois de juillet et août 2020, les enfants des écoles privées et des écoles publiques ont bien été mélangés…</w:t>
      </w:r>
    </w:p>
    <w:p w:rsidR="008461FA" w:rsidRPr="008461FA" w:rsidRDefault="008461FA" w:rsidP="0000227E">
      <w:pPr>
        <w:jc w:val="both"/>
      </w:pPr>
      <w:r>
        <w:lastRenderedPageBreak/>
        <w:t>Pourquoi cette situation devrait-elle être modifiée à compter du 1</w:t>
      </w:r>
      <w:r w:rsidRPr="008461FA">
        <w:rPr>
          <w:vertAlign w:val="superscript"/>
        </w:rPr>
        <w:t>er</w:t>
      </w:r>
      <w:r>
        <w:t xml:space="preserve"> septembre 2020 alors même que le 27 août précédent ces enfants jouaient ensemble</w:t>
      </w:r>
      <w:r w:rsidR="00EF5F05">
        <w:t xml:space="preserve"> </w:t>
      </w:r>
      <w:r>
        <w:t>?</w:t>
      </w:r>
    </w:p>
    <w:p w:rsidR="003F593B" w:rsidRDefault="003F593B" w:rsidP="0000227E">
      <w:pPr>
        <w:jc w:val="both"/>
      </w:pPr>
    </w:p>
    <w:p w:rsidR="003F593B" w:rsidRDefault="003F593B" w:rsidP="0000227E">
      <w:pPr>
        <w:jc w:val="both"/>
      </w:pPr>
      <w:r>
        <w:t>Renseignement pris auprès de différents établissements des communes limitrophes</w:t>
      </w:r>
      <w:r w:rsidR="008461FA">
        <w:t>,</w:t>
      </w:r>
      <w:r>
        <w:t xml:space="preserve"> vous êtes le seul à avoir pris ce type de mesures, les enfants des écoles privées de ces communes sont </w:t>
      </w:r>
      <w:r w:rsidR="008461FA">
        <w:t xml:space="preserve">actuellement </w:t>
      </w:r>
      <w:r>
        <w:t>accueillis en même temps que les enfants des écoles publiques sans que cela ne pose difficulté.</w:t>
      </w:r>
    </w:p>
    <w:p w:rsidR="003F593B" w:rsidRDefault="003F593B" w:rsidP="0000227E">
      <w:pPr>
        <w:jc w:val="both"/>
      </w:pPr>
    </w:p>
    <w:p w:rsidR="008461FA" w:rsidRPr="00055C10" w:rsidRDefault="00E950B9" w:rsidP="0000227E">
      <w:pPr>
        <w:jc w:val="both"/>
      </w:pPr>
      <w:r>
        <w:t>Et pour cause puisque</w:t>
      </w:r>
      <w:r w:rsidR="008461FA">
        <w:t xml:space="preserve"> le protocole sanitaire des écoles et établissements scolaires </w:t>
      </w:r>
      <w:r w:rsidR="00055C10">
        <w:t>édité pour l’année scolaire 2020/2021, indique expressément que « </w:t>
      </w:r>
      <w:r w:rsidR="00055C10">
        <w:rPr>
          <w:i/>
          <w:iCs/>
        </w:rPr>
        <w:t xml:space="preserve">la limitation du brassage entre groupe d’élèves (classes, groupes de classes ou niveaux) </w:t>
      </w:r>
      <w:r w:rsidR="00055C10" w:rsidRPr="00E950B9">
        <w:rPr>
          <w:b/>
          <w:bCs/>
          <w:i/>
          <w:iCs/>
        </w:rPr>
        <w:t>n’est pas obligatoire</w:t>
      </w:r>
      <w:r w:rsidR="00055C10">
        <w:rPr>
          <w:i/>
          <w:iCs/>
        </w:rPr>
        <w:t> »</w:t>
      </w:r>
      <w:r w:rsidR="00055C10">
        <w:t xml:space="preserve"> ou encore que « </w:t>
      </w:r>
      <w:r w:rsidR="00055C10">
        <w:rPr>
          <w:i/>
          <w:iCs/>
        </w:rPr>
        <w:t xml:space="preserve">la limitation du brassage dans les transports scolaires </w:t>
      </w:r>
      <w:proofErr w:type="gramStart"/>
      <w:r w:rsidR="00055C10">
        <w:rPr>
          <w:i/>
          <w:iCs/>
        </w:rPr>
        <w:t>n’est</w:t>
      </w:r>
      <w:proofErr w:type="gramEnd"/>
      <w:r w:rsidR="00055C10">
        <w:rPr>
          <w:i/>
          <w:iCs/>
        </w:rPr>
        <w:t xml:space="preserve"> pas obligatoire</w:t>
      </w:r>
      <w:r w:rsidR="00055C10">
        <w:t> ».</w:t>
      </w:r>
    </w:p>
    <w:p w:rsidR="008461FA" w:rsidRDefault="008461FA" w:rsidP="0000227E">
      <w:pPr>
        <w:jc w:val="both"/>
      </w:pPr>
    </w:p>
    <w:p w:rsidR="008461FA" w:rsidRPr="00F241F6" w:rsidRDefault="00C95FD9" w:rsidP="0000227E">
      <w:pPr>
        <w:jc w:val="both"/>
      </w:pPr>
      <w:proofErr w:type="spellStart"/>
      <w:r>
        <w:t>S</w:t>
      </w:r>
      <w:proofErr w:type="spellEnd"/>
      <w:r>
        <w:t xml:space="preserve">i nous pouvons comprendre que les précautions sanitaires impliquent certaines restrictions, en revanche </w:t>
      </w:r>
      <w:r w:rsidRPr="00E950B9">
        <w:rPr>
          <w:b/>
          <w:bCs/>
        </w:rPr>
        <w:t xml:space="preserve">rien ne justifie l’absence d’accueil des enfants scolarisés </w:t>
      </w:r>
      <w:r w:rsidRPr="00E950B9">
        <w:rPr>
          <w:b/>
          <w:bCs/>
        </w:rPr>
        <w:t>au sein des écoles privées</w:t>
      </w:r>
      <w:r w:rsidRPr="00E950B9">
        <w:rPr>
          <w:b/>
          <w:bCs/>
        </w:rPr>
        <w:t xml:space="preserve"> situées sur votre commune</w:t>
      </w:r>
      <w:r>
        <w:t>.</w:t>
      </w:r>
      <w:r w:rsidR="003F593B">
        <w:t xml:space="preserve"> </w:t>
      </w:r>
      <w:r w:rsidR="0086526B">
        <w:t>U</w:t>
      </w:r>
      <w:r w:rsidR="003F593B">
        <w:t xml:space="preserve">n </w:t>
      </w:r>
      <w:r w:rsidR="00F241F6">
        <w:t xml:space="preserve">accueil dédié à chaque école privée (comme c’est le cas </w:t>
      </w:r>
      <w:r w:rsidR="00E950B9">
        <w:t>pour</w:t>
      </w:r>
      <w:r w:rsidR="00F241F6">
        <w:t xml:space="preserve"> chaque école publique) éviterait le « </w:t>
      </w:r>
      <w:r w:rsidR="00F241F6">
        <w:rPr>
          <w:i/>
          <w:iCs/>
        </w:rPr>
        <w:t>brassage</w:t>
      </w:r>
      <w:r w:rsidR="00F241F6">
        <w:t> » des enfants que vous semblez redouter.</w:t>
      </w:r>
    </w:p>
    <w:p w:rsidR="003F593B" w:rsidRDefault="003F593B" w:rsidP="0000227E">
      <w:pPr>
        <w:jc w:val="both"/>
      </w:pPr>
    </w:p>
    <w:p w:rsidR="00C95FD9" w:rsidRDefault="00EF5F05" w:rsidP="0000227E">
      <w:pPr>
        <w:jc w:val="both"/>
      </w:pPr>
      <w:r>
        <w:t>Votre</w:t>
      </w:r>
      <w:r w:rsidR="00C95FD9">
        <w:t xml:space="preserve"> décision est </w:t>
      </w:r>
      <w:r w:rsidR="0086526B">
        <w:t xml:space="preserve">donc </w:t>
      </w:r>
      <w:r w:rsidR="00C95FD9">
        <w:t xml:space="preserve">complètement </w:t>
      </w:r>
      <w:r w:rsidR="007646D2">
        <w:t>discriminatoire et constitue une rupture du principe d’égalité entre tous les enfants scolarisés au sein de votre commune, lesquels doivent pouvoir accéder</w:t>
      </w:r>
      <w:r>
        <w:t xml:space="preserve">, quel que soit leur établissement </w:t>
      </w:r>
      <w:r w:rsidR="00E950B9">
        <w:t>scolaire</w:t>
      </w:r>
      <w:r>
        <w:t>,</w:t>
      </w:r>
      <w:r w:rsidR="007646D2">
        <w:t xml:space="preserve"> aux activités périscolaires</w:t>
      </w:r>
      <w:r w:rsidR="00E950B9">
        <w:t xml:space="preserve"> mises en place par la Ville</w:t>
      </w:r>
      <w:r w:rsidR="007646D2">
        <w:t>.</w:t>
      </w:r>
    </w:p>
    <w:p w:rsidR="007646D2" w:rsidRDefault="007646D2" w:rsidP="0000227E">
      <w:pPr>
        <w:jc w:val="both"/>
      </w:pPr>
    </w:p>
    <w:p w:rsidR="007646D2" w:rsidRDefault="007646D2" w:rsidP="0000227E">
      <w:pPr>
        <w:jc w:val="both"/>
      </w:pPr>
      <w:r>
        <w:t xml:space="preserve">Nous vous rappelons </w:t>
      </w:r>
      <w:r w:rsidR="00E950B9">
        <w:t>en ou</w:t>
      </w:r>
      <w:r w:rsidR="00BE2E03">
        <w:t>t</w:t>
      </w:r>
      <w:r w:rsidR="00E950B9">
        <w:t xml:space="preserve">re </w:t>
      </w:r>
      <w:r>
        <w:t>que le choix d’inscrire son enfant dans une école privée relève de la liberté éducative des parents et qu’en tout état de cause</w:t>
      </w:r>
      <w:r w:rsidR="00EF5F05">
        <w:t>,</w:t>
      </w:r>
      <w:r>
        <w:t xml:space="preserve"> l’établissement dans lequel nous avons inscrit notre enfant, l’école Saint François</w:t>
      </w:r>
      <w:r w:rsidR="00392F32">
        <w:t>,</w:t>
      </w:r>
      <w:r>
        <w:t xml:space="preserve"> a conclu une convention avec l’</w:t>
      </w:r>
      <w:proofErr w:type="spellStart"/>
      <w:r>
        <w:t>Etat</w:t>
      </w:r>
      <w:proofErr w:type="spellEnd"/>
      <w:r>
        <w:t xml:space="preserve"> en vue d’autoriser cet accueil.</w:t>
      </w:r>
      <w:r w:rsidR="00725C1B">
        <w:t xml:space="preserve"> </w:t>
      </w:r>
    </w:p>
    <w:p w:rsidR="005F1AD2" w:rsidRDefault="005F1AD2" w:rsidP="0000227E">
      <w:pPr>
        <w:jc w:val="both"/>
      </w:pPr>
    </w:p>
    <w:p w:rsidR="005F1AD2" w:rsidRDefault="005F1AD2" w:rsidP="0000227E">
      <w:pPr>
        <w:jc w:val="both"/>
      </w:pPr>
      <w:r>
        <w:t xml:space="preserve">Comme l’exposait </w:t>
      </w:r>
      <w:r w:rsidR="00E950B9">
        <w:t xml:space="preserve">très justement </w:t>
      </w:r>
      <w:r>
        <w:t>Monsieur Michel Debré</w:t>
      </w:r>
      <w:r w:rsidR="00B95AE7">
        <w:t xml:space="preserve">, </w:t>
      </w:r>
      <w:r w:rsidR="00067297">
        <w:t>alors Premier Ministre</w:t>
      </w:r>
      <w:r w:rsidR="00B95AE7">
        <w:t>,</w:t>
      </w:r>
      <w:r>
        <w:t xml:space="preserve"> lors de la présentation </w:t>
      </w:r>
      <w:r w:rsidR="00067297">
        <w:t>à l’Assemblée Nationale le 23 décembre 1959 </w:t>
      </w:r>
      <w:r w:rsidR="00067297">
        <w:t xml:space="preserve">de </w:t>
      </w:r>
      <w:r>
        <w:t>son projet de loi</w:t>
      </w:r>
      <w:r w:rsidR="00067297">
        <w:t xml:space="preserve"> instaurant des contrats entre l’</w:t>
      </w:r>
      <w:proofErr w:type="spellStart"/>
      <w:r w:rsidR="00067297">
        <w:t>Etat</w:t>
      </w:r>
      <w:proofErr w:type="spellEnd"/>
      <w:r w:rsidR="00067297">
        <w:t xml:space="preserve"> et les établissements privés</w:t>
      </w:r>
      <w:r w:rsidR="00F44FBF">
        <w:t xml:space="preserve"> </w:t>
      </w:r>
      <w:r>
        <w:t>: « </w:t>
      </w:r>
      <w:r>
        <w:rPr>
          <w:i/>
          <w:iCs/>
        </w:rPr>
        <w:t>l’enseignement privé représente une forme de collaboration à la mission d’</w:t>
      </w:r>
      <w:proofErr w:type="spellStart"/>
      <w:r>
        <w:rPr>
          <w:i/>
          <w:iCs/>
        </w:rPr>
        <w:t>Education</w:t>
      </w:r>
      <w:proofErr w:type="spellEnd"/>
      <w:r>
        <w:rPr>
          <w:i/>
          <w:iCs/>
        </w:rPr>
        <w:t xml:space="preserve"> nationale, qui le fait participer à un service public</w:t>
      </w:r>
      <w:r>
        <w:t xml:space="preserve">, </w:t>
      </w:r>
      <w:r w:rsidRPr="005F1AD2">
        <w:rPr>
          <w:i/>
          <w:iCs/>
        </w:rPr>
        <w:t>l’enseignement privé participe à une tâche d’utilité générale</w:t>
      </w:r>
      <w:r>
        <w:t> ».</w:t>
      </w:r>
    </w:p>
    <w:p w:rsidR="00725C1B" w:rsidRDefault="00725C1B" w:rsidP="0000227E">
      <w:pPr>
        <w:jc w:val="both"/>
      </w:pPr>
    </w:p>
    <w:p w:rsidR="00725C1B" w:rsidRDefault="00D6475D" w:rsidP="0000227E">
      <w:pPr>
        <w:jc w:val="both"/>
      </w:pPr>
      <w:r>
        <w:t>Nul doute</w:t>
      </w:r>
      <w:r w:rsidR="00725C1B">
        <w:t xml:space="preserve"> que l’école privée Saint François participe </w:t>
      </w:r>
      <w:r w:rsidR="00E950B9">
        <w:t>également à</w:t>
      </w:r>
      <w:r w:rsidR="00725C1B">
        <w:t xml:space="preserve"> cette tâche d’utilité générale que constitue l’enseignement.</w:t>
      </w:r>
    </w:p>
    <w:p w:rsidR="00C95FD9" w:rsidRDefault="00C95FD9" w:rsidP="0000227E">
      <w:pPr>
        <w:jc w:val="both"/>
      </w:pPr>
    </w:p>
    <w:p w:rsidR="00C95FD9" w:rsidRDefault="007646D2" w:rsidP="0000227E">
      <w:pPr>
        <w:jc w:val="both"/>
      </w:pPr>
      <w:r>
        <w:t>Nous vous rappelons également que nous sommes certes des parents mais surtout des contribuables</w:t>
      </w:r>
      <w:r w:rsidR="00392F32">
        <w:t xml:space="preserve"> (et des électeurs)</w:t>
      </w:r>
      <w:r>
        <w:t xml:space="preserve"> et que cet accueil constitue, comme tout service périscolaire, la contrepartie des impôts dont nous nous acquittons.</w:t>
      </w:r>
    </w:p>
    <w:p w:rsidR="00C95FD9" w:rsidRDefault="00C95FD9" w:rsidP="0000227E">
      <w:pPr>
        <w:jc w:val="both"/>
      </w:pPr>
    </w:p>
    <w:p w:rsidR="00C95FD9" w:rsidRDefault="0086526B" w:rsidP="0000227E">
      <w:pPr>
        <w:jc w:val="both"/>
      </w:pPr>
      <w:r>
        <w:t>Votre</w:t>
      </w:r>
      <w:r w:rsidR="007646D2">
        <w:t xml:space="preserve"> décision est d’autant plus critiquable qu’elle</w:t>
      </w:r>
      <w:r w:rsidR="00C95FD9">
        <w:t xml:space="preserve"> nous est parvenue au moment même de la rentrée scolaire de notre enfant,</w:t>
      </w:r>
      <w:r w:rsidR="003F593B">
        <w:t xml:space="preserve"> donc très tardivement,</w:t>
      </w:r>
      <w:r w:rsidR="00C95FD9">
        <w:t xml:space="preserve"> alors même que nous pensions que ce dernier serait pris en charge dès le 2 septembre 2020</w:t>
      </w:r>
      <w:r w:rsidR="00FB7976">
        <w:t xml:space="preserve"> au sein du centre de loisirs, ce qui </w:t>
      </w:r>
      <w:r w:rsidR="00667E84">
        <w:t>nous a contraint à</w:t>
      </w:r>
      <w:r w:rsidR="00FB7976">
        <w:t xml:space="preserve"> </w:t>
      </w:r>
      <w:r w:rsidR="003F593B">
        <w:t>recherche</w:t>
      </w:r>
      <w:r w:rsidR="00FB7976">
        <w:t xml:space="preserve">r, dans l’urgence, une solution de garde. </w:t>
      </w:r>
    </w:p>
    <w:p w:rsidR="00060FD4" w:rsidRDefault="00060FD4" w:rsidP="0000227E">
      <w:pPr>
        <w:jc w:val="both"/>
      </w:pPr>
    </w:p>
    <w:p w:rsidR="00060FD4" w:rsidRDefault="00667E84" w:rsidP="00667E84">
      <w:pPr>
        <w:jc w:val="both"/>
      </w:pPr>
      <w:r>
        <w:lastRenderedPageBreak/>
        <w:t xml:space="preserve">Cette situation n’a pas manqué de </w:t>
      </w:r>
      <w:r w:rsidR="00EF5F05">
        <w:t>générer un stress et de nombreuses incertitudes</w:t>
      </w:r>
      <w:r>
        <w:t xml:space="preserve"> alors même que n</w:t>
      </w:r>
      <w:r w:rsidR="00FB7976">
        <w:t xml:space="preserve">ous </w:t>
      </w:r>
      <w:r>
        <w:t>exerç</w:t>
      </w:r>
      <w:r w:rsidR="00FB7976">
        <w:t>ons une activité professionnelle qui nous amène</w:t>
      </w:r>
      <w:r w:rsidR="003F593B">
        <w:t xml:space="preserve">, par </w:t>
      </w:r>
      <w:r w:rsidR="00FB7976">
        <w:t>ailleurs</w:t>
      </w:r>
      <w:r w:rsidR="003F593B">
        <w:t>,</w:t>
      </w:r>
      <w:r w:rsidR="00FB7976">
        <w:t xml:space="preserve"> à verser des cotisations sociales</w:t>
      </w:r>
      <w:r>
        <w:t>.</w:t>
      </w:r>
    </w:p>
    <w:p w:rsidR="003F593B" w:rsidRDefault="003F593B" w:rsidP="00667E84">
      <w:pPr>
        <w:jc w:val="both"/>
      </w:pPr>
    </w:p>
    <w:p w:rsidR="003F593B" w:rsidRDefault="003F593B" w:rsidP="00667E84">
      <w:pPr>
        <w:jc w:val="both"/>
      </w:pPr>
      <w:r>
        <w:t>Compte tenu de l’ensemble de ces éléments, nous vous demandons de bien vouloir accueillir notre enfant au sein d’un centre de loisirs le mercredi après-midi et ce, dès l’heure du déjeuner, comme c’est le cas pour les autres enfants scolarisés au sein des écoles publiques de votre commune.</w:t>
      </w:r>
    </w:p>
    <w:p w:rsidR="00060FD4" w:rsidRDefault="00060FD4"/>
    <w:p w:rsidR="003F593B" w:rsidRDefault="003F593B" w:rsidP="0086526B">
      <w:pPr>
        <w:jc w:val="both"/>
      </w:pPr>
      <w:r>
        <w:t xml:space="preserve">Cet accueil est d’autant plus important que se profilent </w:t>
      </w:r>
      <w:r w:rsidR="00D06220">
        <w:t xml:space="preserve">les vacances de la Toussaint et que nous ne sommes pas les seuls parents à ne pas partir en vacances et </w:t>
      </w:r>
      <w:r w:rsidR="00EF5F05">
        <w:t xml:space="preserve">à </w:t>
      </w:r>
      <w:r w:rsidR="00D06220">
        <w:t xml:space="preserve">devoir </w:t>
      </w:r>
      <w:r w:rsidR="00EF5F05">
        <w:t>trouv</w:t>
      </w:r>
      <w:r w:rsidR="00D06220">
        <w:t xml:space="preserve">er une solution de garde pour les 2 semaines concernées. </w:t>
      </w:r>
    </w:p>
    <w:p w:rsidR="00D06220" w:rsidRDefault="00D06220"/>
    <w:p w:rsidR="00EF5F05" w:rsidRDefault="00D06220">
      <w:r>
        <w:t xml:space="preserve">Un refus de votre part nous obligerait à entreprendre les actions </w:t>
      </w:r>
      <w:r w:rsidR="00EF5F05">
        <w:t>judiciaires nécessaires.</w:t>
      </w:r>
    </w:p>
    <w:p w:rsidR="00D06220" w:rsidRDefault="00D06220"/>
    <w:p w:rsidR="00D06220" w:rsidRDefault="00D06220">
      <w:r>
        <w:t xml:space="preserve">Nous vous remercions de l’attention que vous avez accordée à cette lettre et vous prions d’agréer, Monsieur le Maire, l’expression de notre considération la plus </w:t>
      </w:r>
      <w:proofErr w:type="spellStart"/>
      <w:r>
        <w:t>distinguée.</w:t>
      </w:r>
      <w:proofErr w:type="spellEnd"/>
    </w:p>
    <w:p w:rsidR="00D06220" w:rsidRDefault="00D06220"/>
    <w:p w:rsidR="00D06220" w:rsidRDefault="00D06220"/>
    <w:p w:rsidR="00D06220" w:rsidRPr="00D06220" w:rsidRDefault="00D06220">
      <w:pPr>
        <w:rPr>
          <w:i/>
          <w:iCs/>
        </w:rPr>
      </w:pPr>
      <w:r>
        <w:tab/>
      </w:r>
      <w:r>
        <w:tab/>
      </w:r>
      <w:r>
        <w:tab/>
      </w:r>
      <w:r>
        <w:tab/>
      </w:r>
      <w:r>
        <w:tab/>
      </w:r>
      <w:r>
        <w:tab/>
      </w:r>
      <w:r>
        <w:tab/>
      </w:r>
      <w:r>
        <w:rPr>
          <w:i/>
          <w:iCs/>
        </w:rPr>
        <w:t>(</w:t>
      </w:r>
      <w:proofErr w:type="gramStart"/>
      <w:r>
        <w:rPr>
          <w:i/>
          <w:iCs/>
        </w:rPr>
        <w:t>signature</w:t>
      </w:r>
      <w:proofErr w:type="gramEnd"/>
      <w:r>
        <w:rPr>
          <w:i/>
          <w:iCs/>
        </w:rPr>
        <w:t>)</w:t>
      </w:r>
    </w:p>
    <w:sectPr w:rsidR="00D06220" w:rsidRPr="00D06220" w:rsidSect="00C056DD">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4F82" w:rsidRDefault="00BE4F82" w:rsidP="00085594">
      <w:r>
        <w:separator/>
      </w:r>
    </w:p>
  </w:endnote>
  <w:endnote w:type="continuationSeparator" w:id="0">
    <w:p w:rsidR="00BE4F82" w:rsidRDefault="00BE4F82" w:rsidP="0008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10515006"/>
      <w:docPartObj>
        <w:docPartGallery w:val="Page Numbers (Bottom of Page)"/>
        <w:docPartUnique/>
      </w:docPartObj>
    </w:sdtPr>
    <w:sdtContent>
      <w:p w:rsidR="00085594" w:rsidRDefault="00085594" w:rsidP="00F2638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85594" w:rsidRDefault="00085594" w:rsidP="000855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26132176"/>
      <w:docPartObj>
        <w:docPartGallery w:val="Page Numbers (Bottom of Page)"/>
        <w:docPartUnique/>
      </w:docPartObj>
    </w:sdtPr>
    <w:sdtContent>
      <w:p w:rsidR="00085594" w:rsidRDefault="00085594" w:rsidP="00F2638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85594" w:rsidRDefault="00085594" w:rsidP="0008559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4F82" w:rsidRDefault="00BE4F82" w:rsidP="00085594">
      <w:r>
        <w:separator/>
      </w:r>
    </w:p>
  </w:footnote>
  <w:footnote w:type="continuationSeparator" w:id="0">
    <w:p w:rsidR="00BE4F82" w:rsidRDefault="00BE4F82" w:rsidP="00085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62"/>
    <w:rsid w:val="0000227E"/>
    <w:rsid w:val="00055C10"/>
    <w:rsid w:val="00060FD4"/>
    <w:rsid w:val="00067297"/>
    <w:rsid w:val="00085594"/>
    <w:rsid w:val="00347D74"/>
    <w:rsid w:val="00392F32"/>
    <w:rsid w:val="003F593B"/>
    <w:rsid w:val="004B3762"/>
    <w:rsid w:val="00501265"/>
    <w:rsid w:val="005F1AD2"/>
    <w:rsid w:val="00667E84"/>
    <w:rsid w:val="006A4C9D"/>
    <w:rsid w:val="00725C1B"/>
    <w:rsid w:val="007646D2"/>
    <w:rsid w:val="008461FA"/>
    <w:rsid w:val="0086526B"/>
    <w:rsid w:val="00A27929"/>
    <w:rsid w:val="00A950FD"/>
    <w:rsid w:val="00B95AE7"/>
    <w:rsid w:val="00BE2E03"/>
    <w:rsid w:val="00BE4F82"/>
    <w:rsid w:val="00C056DD"/>
    <w:rsid w:val="00C509EA"/>
    <w:rsid w:val="00C95FD9"/>
    <w:rsid w:val="00D06220"/>
    <w:rsid w:val="00D6475D"/>
    <w:rsid w:val="00D66A61"/>
    <w:rsid w:val="00E950B9"/>
    <w:rsid w:val="00EF5F05"/>
    <w:rsid w:val="00F241F6"/>
    <w:rsid w:val="00F44FBF"/>
    <w:rsid w:val="00FB7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2C3C00"/>
  <w15:chartTrackingRefBased/>
  <w15:docId w15:val="{1C087985-8438-F442-92B0-6227AC3E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85594"/>
    <w:pPr>
      <w:tabs>
        <w:tab w:val="center" w:pos="4536"/>
        <w:tab w:val="right" w:pos="9072"/>
      </w:tabs>
    </w:pPr>
  </w:style>
  <w:style w:type="character" w:customStyle="1" w:styleId="PieddepageCar">
    <w:name w:val="Pied de page Car"/>
    <w:basedOn w:val="Policepardfaut"/>
    <w:link w:val="Pieddepage"/>
    <w:uiPriority w:val="99"/>
    <w:rsid w:val="00085594"/>
  </w:style>
  <w:style w:type="character" w:styleId="Numrodepage">
    <w:name w:val="page number"/>
    <w:basedOn w:val="Policepardfaut"/>
    <w:uiPriority w:val="99"/>
    <w:semiHidden/>
    <w:unhideWhenUsed/>
    <w:rsid w:val="0008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936</Words>
  <Characters>5148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houy</dc:creator>
  <cp:keywords/>
  <dc:description/>
  <cp:lastModifiedBy>olivia houy</cp:lastModifiedBy>
  <cp:revision>24</cp:revision>
  <dcterms:created xsi:type="dcterms:W3CDTF">2020-09-02T19:44:00Z</dcterms:created>
  <dcterms:modified xsi:type="dcterms:W3CDTF">2020-09-03T05:02:00Z</dcterms:modified>
</cp:coreProperties>
</file>