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Paramètres de base de l’application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6034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Thunderbird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Version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68.10.0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Identifiant de compilation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20200629235513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Canal de mise à jour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release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Agent utilisateur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Mozilla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/5.0 (Windows NT 10.0; WOW64;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rv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:68.0) Gecko/20100101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Thunderbird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/68.10.0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Système d’exploitation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Windows_NT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10.0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Processus de lancement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Activé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Fenêtres multiprocessus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0/0 Désactivé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Processus distants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remote-processes" w:history="1">
              <w:r w:rsidRPr="00861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</w:t>
              </w:r>
            </w:hyperlink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Stratégies d’entreprise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Inactives</w:t>
            </w:r>
            <w:proofErr w:type="gram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Clé du service de localisation de Google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Manquante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Clé de Google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Safebrowsing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Manquante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Clé du service de localisation de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Mozilla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Manquante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Mode sans échec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false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Comptes courrier et groupes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65"/>
        <w:gridCol w:w="1490"/>
        <w:gridCol w:w="869"/>
        <w:gridCol w:w="1491"/>
        <w:gridCol w:w="65"/>
        <w:gridCol w:w="1490"/>
        <w:gridCol w:w="869"/>
        <w:gridCol w:w="1491"/>
        <w:gridCol w:w="583"/>
      </w:tblGrid>
      <w:tr w:rsidR="008613D7" w:rsidRPr="008613D7" w:rsidTr="008613D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Serveur entrant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Serveurs sortants</w:t>
            </w:r>
          </w:p>
        </w:tc>
      </w:tr>
      <w:tr w:rsidR="008613D7" w:rsidRPr="008613D7" w:rsidTr="008613D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Sécurité de la connexion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Méthode d’authentification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Sécurité de la connexion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Méthode d’authentification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 défaut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account1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imap.orange.fr:993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smtp.orange.fr:465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account2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(none) Local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Folders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plain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account3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imap.orange.fr:993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smtp.orange.fr:465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account4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imap.orange.fr:993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imap.orange.fr:465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passwordCleartext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Rapports de plantage des 3 derniers jours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375"/>
      </w:tblGrid>
      <w:tr w:rsidR="008613D7" w:rsidRPr="008613D7" w:rsidTr="008613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Identifiant du rapport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d’envoi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Processus distants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915"/>
      </w:tblGrid>
      <w:tr w:rsidR="008613D7" w:rsidRPr="008613D7" w:rsidTr="008613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Extensions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860"/>
        <w:gridCol w:w="820"/>
        <w:gridCol w:w="4318"/>
      </w:tblGrid>
      <w:tr w:rsidR="008613D7" w:rsidRPr="008613D7" w:rsidTr="008613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Version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Activée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Amazon.co.uk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amazon@search.mozilla.org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Bing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bing@search.mozilla.org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DuckDuckGo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ddg@search.mozilla.org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Emoji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1.68.4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emoji@ganss.org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Google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google@search.mozilla.org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Lightning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68.10.0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{e2fda1a4-762b-4020-b5ad-a41df1933103}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Qwant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qwant@search.mozilla.org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Wikipédia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wikipedia@search.mozilla.org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Logiciel de sécurité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2915"/>
      </w:tblGrid>
      <w:tr w:rsidR="008613D7" w:rsidRPr="008613D7" w:rsidTr="008613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Antivirus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Antivirus Windows Defender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Logiciel anti-espion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Pare-feu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Pare-feu Windows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Accélération graphique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9"/>
        <w:gridCol w:w="6063"/>
      </w:tblGrid>
      <w:tr w:rsidR="008613D7" w:rsidRPr="008613D7" w:rsidTr="00861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Fonctionnalités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Composition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Basic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Zoom/Panoramique asynchrones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aucun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1 - Informations WSI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EGL_VENDOR: Google Inc. (adapter LUID: 000000000000b2e3) EGL_VERSION: 1.4 (ANGLE 2.1.0.8a050090f926) EGL_EXTENSIONS: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EGL_EXT_create_context_robustness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EGL_ANGLE_d3d_share_handle_client_buffer EGL_ANGLE_d3d_texture_client_buffer EGL_ANGLE_surface_d3d_texture_2d_share_handle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EGL_ANGLE_query_surface_pointer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EGL_ANGLE_window_fixed_size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EGL_ANGLE_keyed_mutex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EGL_ANGLE_surface_orientation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EGL_ANGLE_direct_composition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EGL_NV_post_sub_buffer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EGL_KHR_create_context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EGL_EXT_device_query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EGL_KHR_image_base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EGL_KHR_gl_texture_2D_image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EGL_KHR_gl_texture_cubemap_image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EGL_KHR_gl_renderbuffer_image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EGL_KHR_get_all_proc_addresses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EGL_KHR_stream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EGL_KHR_stream_consumer_gltexture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EGL_NV_stream_consumer_gltexture_yuv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EGL_ANGLE_flexible_surface_compatibility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EGL_ANGLE_stream_producer_d3d_texture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EGL_ANGLE_create_context_webgl_compatibility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EGL_CHROMIUM_create_context_bind_generates_resource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EGL_CHROMIUM_sync_control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EGL_EXT_pixel_format_float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EGL_KHR_surfaceless_context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EGL_ANGLE_display_texture_share_group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EGL_ANGLE_create_context_client_arrays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EGL_ANGLE_program_cache_control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EGL_ANGLE_robust_resource_initialization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EGL_ANGLE_create_context_extensions_enabled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EGL_ANDROID_blob_cache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EGL_ANDROID_recordable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EGL_EXTENSIONS(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nullptr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):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EGL_EXT_client_extensions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EGL_EXT_platform_base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EGL_EXT_platform_device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EGL_ANGLE_platform_angle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EGL_ANGLE_platform_angle_d3d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EGL_ANGLE_device_creation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EGL_ANGLE_device_creation_d3d11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EGL_ANGLE_experimental_present_path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EGL_KHR_client_get_all_proc_addresses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EGL_KHR_debug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EGL_ANGLE_explicit_context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1 - Rendu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Google Inc. -- ANGLE (Intel(R) HD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Graphics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Direct3D11 vs_5_0 ps_5_0)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1 - Version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 2.0 (ANGLE 2.1.0.8a050090f926)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1 - Extensions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GL_ANGLE_client_arrays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GL_ANGLE_depth_texture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GL_ANGLE_explicit_context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GL_ANGLE_explicit_context_gles1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GL_ANGLE_framebuffer_blit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GL_ANGLE_framebuffer_multisample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GL_ANGLE_instanced_arrays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GL_ANGLE_lossy_etc_decode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GL_ANGLE_memory_size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GL_ANGLE_multi_draw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GL_ANGLE_multiview_multisample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GL_ANGLE_pack_reverse_row_order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GL_ANGLE_program_cache_control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GL_ANGLE_provoking_vertex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GL_ANGLE_request_extension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GL_ANGLE_robust_client_memory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GL_ANGLE_texture_compression_dxt3 GL_ANGLE_texture_compression_dxt5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GL_ANGLE_texture_usage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GL_ANGLE_translated_shader_source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GL_CHROMIUM_bind_generates_resource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GL_CHROMIUM_bind_uniform_location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GL_CHROMIUM_color_buffer_float_rgb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GL_CHROMIUM_color_buffer_float_rgba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GL_CHROMIUM_copy_compressed_texture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GL_CHROMIUM_copy_texture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GL_CHROMIUM_sync_query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GL_EXT_blend_func_extended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GL_EXT_blend_minmax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GL_EXT_color_buffer_half_float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GL_EXT_debug_marker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GL_EXT_discard_framebuffer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GL_EXT_disjoint_timer_query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GL_EXT_draw_buffers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GL_EXT_float_blend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GL_EXT_frag_depth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GL_EXT_instanced_arrays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GL_EXT_map_buffer_range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GL_EXT_occlusion_query_boolean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GL_EXT_read_format_bgra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GL_EXT_robustness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GL_EXT_sRGB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GL_EXT_shader_texture_lod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GL_EXT_texture_compression_bptc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GL_EXT_texture_compression_dxt1 GL_EXT_texture_compression_s3tc_srgb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GL_EXT_texture_filter_anisotropic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GL_EXT_texture_format_BGRA8888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GL_EXT_texture_rg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GL_EXT_texture_storage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GL_EXT_unpack_subimage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GL_KHR_debug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GL_KHR_parallel_shader_compile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GL_KHR_robust_buffer_access_behavior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GL_NV_EGL_stream_consumer_external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GL_NV_fence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GL_NV_pack_subimage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GL_NV_pixel_buffer_object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GL_OES_EGL_image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GL_OES_EGL_image_external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GL_OES_compressed_ETC1_RGB8_texture GL_OES_depth32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GL_OES_element_index_uint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GL_OES_get_program_binary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GL_OES_mapbuffer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GL_OES_packed_depth_stencil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GL_OES_rgb8_rgba8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GL_OES_standard_derivatives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GL_OES_surfaceless_context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GL_OES_texture_border_clamp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GL_OES_texture_half_float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GL_OES_texture_half_float_linear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GL_OES_texture_npot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GL_OES_vertex_array_object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OES_compressed_EAC_R11_signed_texture OES_compressed_EAC_R11_unsigned_texture OES_compressed_EAC_RG11_signed_texture OES_compressed_EAC_RG11_unsigned_texture OES_compressed_ETC2_RGB8_texture OES_compressed_ETC2_RGBA8_texture OES_compressed_ETC2_punchthroughA_RGBA8_texture OES_compressed_ETC2_punchthroughA_sRGB8_alpha_texture OES_compressed_ETC2_sRGB8_alpha8_texture OES_compressed_ETC2_sRGB8_texture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1 - Extensions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ANGLE_instanced_arrays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EXT_blend_minmax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EXT_color_buffer_half_float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EXT_disjoint_timer_query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EXT_float_blend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EXT_frag_depth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EXT_shader_texture_lod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EXT_sRGB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EXT_texture_compression_bptc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EXT_texture_filter_anisotropic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OES_element_index_uint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OES_standard_derivatives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OES_texture_float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OES_texture_float_linear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OES_texture_half_float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OES_texture_half_float_linear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OES_vertex_array_object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WEBGL_color_buffer_float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WEBGL_compressed_texture_s3tc WEBGL_compressed_texture_s3tc_srgb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WEBGL_debug_renderer_info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WEBGL_debug_shaders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WEBGL_depth_texture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WEBGL_draw_buffers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WEBGL_lose_context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2 - Informations WSI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EGL_VENDOR: Google Inc. (adapter LUID: 000000000000b2e3) EGL_VERSION: 1.4 (ANGLE 2.1.0.8a050090f926) EGL_EXTENSIONS: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EGL_EXT_create_context_robustness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EGL_ANGLE_d3d_share_handle_client_buffer EGL_ANGLE_d3d_texture_client_buffer EGL_ANGLE_surface_d3d_texture_2d_share_handle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EGL_ANGLE_query_surface_pointer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EGL_ANGLE_window_fixed_size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EGL_ANGLE_keyed_mutex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EGL_ANGLE_surface_orientation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EGL_ANGLE_direct_composition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EGL_NV_post_sub_buffer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EGL_KHR_create_context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EGL_EXT_device_query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EGL_KHR_image_base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EGL_KHR_gl_texture_2D_image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EGL_KHR_gl_texture_cubemap_image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EGL_KHR_gl_renderbuffer_image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EGL_KHR_get_all_proc_addresses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EGL_KHR_stream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EGL_KHR_stream_consumer_gltexture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EGL_NV_stream_consumer_gltexture_yuv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EGL_ANGLE_flexible_surface_compatibility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EGL_ANGLE_stream_producer_d3d_texture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EGL_ANGLE_create_context_webgl_compatibility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EGL_CHROMIUM_create_context_bind_generates_resource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EGL_CHROMIUM_sync_control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EGL_EXT_pixel_format_float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EGL_KHR_surfaceless_context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EGL_ANGLE_display_texture_share_group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EGL_ANGLE_create_context_client_arrays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EGL_ANGLE_program_cache_control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EGL_ANGLE_robust_resource_initialization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EGL_ANGLE_create_context_extensions_enabled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EGL_ANDROID_blob_cache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EGL_ANDROID_recordable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EGL_EXTENSIONS(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nullptr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):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EGL_EXT_client_extensions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EGL_EXT_platform_base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EGL_EXT_platform_device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EGL_ANGLE_platform_angle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EGL_ANGLE_platform_angle_d3d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EGL_ANGLE_device_creation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EGL_ANGLE_device_creation_d3d11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EGL_ANGLE_experimental_present_path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EGL_KHR_client_get_all_proc_addresses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EGL_KHR_debug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EGL_ANGLE_explicit_context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2 - Rendu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Google Inc. -- ANGLE (Intel(R) HD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Graphics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Direct3D11 vs_5_0 ps_5_0)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2 - Version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 3.0 (ANGLE 2.1.0.8a050090f926)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Pilote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2 - Extensions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GL_ANGLE_client_arrays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GL_ANGLE_copy_texture_3d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GL_ANGLE_depth_texture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GL_ANGLE_explicit_context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GL_ANGLE_explicit_context_gles1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GL_ANGLE_framebuffer_blit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GL_ANGLE_framebuffer_multisample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GL_ANGLE_instanced_arrays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GL_ANGLE_lossy_etc_decode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GL_ANGLE_memory_size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GL_ANGLE_multi_draw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GL_ANGLE_multiview_multisample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GL_ANGLE_pack_reverse_row_order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GL_ANGLE_program_cache_control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GL_ANGLE_provoking_vertex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GL_ANGLE_request_extension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GL_ANGLE_robust_client_memory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GL_ANGLE_texture_compression_dxt3 GL_ANGLE_texture_compression_dxt5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GL_ANGLE_texture_multisample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GL_ANGLE_texture_usage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GL_ANGLE_translated_shader_source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GL_CHROMIUM_bind_generates_resource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GL_CHROMIUM_bind_uniform_location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GL_CHROMIUM_color_buffer_float_rgb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GL_CHROMIUM_color_buffer_float_rgba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GL_CHROMIUM_copy_compressed_texture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GL_CHROMIUM_copy_texture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GL_CHROMIUM_sync_query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GL_EXT_blend_func_extended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GL_EXT_blend_minmax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GL_EXT_color_buffer_float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GL_EXT_color_buffer_half_float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GL_EXT_debug_marker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GL_EXT_discard_framebuffer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GL_EXT_disjoint_timer_query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GL_EXT_draw_buffers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GL_EXT_float_blend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GL_EXT_frag_depth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GL_EXT_instanced_arrays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GL_EXT_map_buffer_range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GL_EXT_occlusion_query_boolean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GL_EXT_read_format_bgra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GL_EXT_robustness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GL_EXT_sRGB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GL_EXT_shader_texture_lod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GL_EXT_texture_compression_bptc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GL_EXT_texture_compression_dxt1 GL_EXT_texture_compression_s3tc_srgb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GL_EXT_texture_filter_anisotropic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GL_EXT_texture_format_BGRA8888 GL_EXT_texture_norm16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GL_EXT_texture_rg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GL_EXT_texture_storage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GL_EXT_unpack_subimage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GL_KHR_debug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GL_KHR_parallel_shader_compile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GL_KHR_robust_buffer_access_behavior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GL_NV_EGL_stream_consumer_external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GL_NV_fence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GL_NV_pack_subimage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GL_NV_pixel_buffer_object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GL_OES_EGL_image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GL_OES_EGL_image_external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GL_OES_EGL_image_external_essl3 GL_OES_compressed_ETC1_RGB8_texture GL_OES_depth32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GL_OES_element_index_uint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GL_OES_get_program_binary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GL_OES_mapbuffer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GL_OES_packed_depth_stencil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GL_OES_rgb8_rgba8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GL_OES_standard_derivatives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GL_OES_surfaceless_context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GL_OES_texture_border_clamp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GL_OES_texture_half_float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GL_OES_texture_half_float_linear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GL_OES_texture_npot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GL_OES_vertex_array_object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GL_OVR_multiview2 OES_compressed_EAC_R11_signed_texture OES_compressed_EAC_R11_unsigned_texture OES_compressed_EAC_RG11_signed_texture OES_compressed_EAC_RG11_unsigned_texture OES_compressed_ETC2_RGB8_texture OES_compressed_ETC2_RGBA8_texture OES_compressed_ETC2_punchthroughA_RGBA8_texture OES_compressed_ETC2_punchthroughA_sRGB8_alpha_texture OES_compressed_ETC2_sRGB8_alpha8_texture OES_compressed_ETC2_sRGB8_texture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WebGL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2 - Extensions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EXT_color_buffer_float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EXT_disjoint_timer_query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EXT_float_blend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EXT_texture_compression_bptc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EXT_texture_filter_anisotropic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OES_texture_float_linear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WEBGL_compressed_texture_s3tc WEBGL_compressed_texture_s3tc_srgb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WEBGL_debug_renderer_info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WEBGL_debug_shaders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WEBGL_lose_context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Utilise le pavage (contenu)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Painting en dehors du fil d’exécution principal activé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Nombre de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workers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participant au painting en dehors du fil d’exécution principal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Fréquence d’images cible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DirectWrite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(10.0.18362.959)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GPU 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Intel(R) HD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Graphics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 du vendeur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0x8086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 du périphérique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0x0402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Version du pilote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20.19.15.4531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du pilote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9-29-2016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Pilotes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igdumdim64 igd10iumd64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igd10iumd64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igd12umd64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igdumdim32 igd10iumd32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igd10iumd32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igd12umd32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ID du sous-système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00000000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Inconnu</w:t>
            </w:r>
          </w:p>
        </w:tc>
      </w:tr>
      <w:tr w:rsidR="008613D7" w:rsidRPr="008613D7" w:rsidTr="008613D7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  <w:t>GPU 2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Diagnostics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AzureCanvasBackend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skia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AzureContentBackend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skia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AzureFallbackCanvasBackend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cairo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Paramètres ClearType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Gamma: 1,8 Pixel Structure: RGB ClearType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Level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100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Enhanced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Contrast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50 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Journal des décisions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HW_COMPOSITING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6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</w:t>
                  </w:r>
                  <w:proofErr w:type="gram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user</w:t>
                  </w:r>
                  <w:proofErr w:type="gram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pref</w:t>
                  </w:r>
                  <w:proofErr w:type="spellEnd"/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D3D11_COMPOSITING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2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unavailable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default: Hardware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compositing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DIRECT2D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unavailable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default: Direct2D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requires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Direct3D 11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compositing</w:t>
                  </w:r>
                  <w:proofErr w:type="spellEnd"/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D3D11_HW_ANGLE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3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unavailable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default: D3D11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compositing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</w:p>
              </w:tc>
            </w:tr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env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D3D11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compositing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GPU_PROCESS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unavailable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default: Multi-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process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mode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not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enabled</w:t>
                  </w:r>
                  <w:proofErr w:type="spellEnd"/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WEBRENDER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2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opt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-in by default: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WebRender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an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opt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-in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feature</w:t>
                  </w:r>
                  <w:proofErr w:type="spellEnd"/>
                </w:p>
              </w:tc>
            </w:tr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unavailable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-no-angle by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runtime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ANGLE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disabled</w:t>
                  </w:r>
                  <w:proofErr w:type="spellEnd"/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WEBRENDER_QUALIFIED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2"/>
            </w:tblGrid>
            <w:tr w:rsidR="008613D7" w:rsidRPr="00861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13D7" w:rsidRPr="008613D7" w:rsidRDefault="008613D7" w:rsidP="00861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blacklisted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by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env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No </w:t>
                  </w:r>
                  <w:proofErr w:type="spellStart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qualified</w:t>
                  </w:r>
                  <w:proofErr w:type="spellEnd"/>
                  <w:r w:rsidRPr="00861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hardware</w:t>
                  </w:r>
                </w:p>
              </w:tc>
            </w:tr>
          </w:tbl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613D7" w:rsidRPr="008613D7" w:rsidTr="008613D7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  <w:t>Fonctionnalités désactivées par la protection contre les plantages</w:t>
            </w:r>
          </w:p>
        </w:tc>
      </w:tr>
      <w:tr w:rsidR="008613D7" w:rsidRPr="008613D7" w:rsidTr="008613D7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  <w:t>Solutions de contournement</w:t>
            </w:r>
          </w:p>
        </w:tc>
      </w:tr>
      <w:tr w:rsidR="008613D7" w:rsidRPr="008613D7" w:rsidTr="008613D7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fr-FR"/>
              </w:rPr>
              <w:t>Journal des échecs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Multimédia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4874"/>
        <w:gridCol w:w="530"/>
        <w:gridCol w:w="555"/>
        <w:gridCol w:w="412"/>
        <w:gridCol w:w="425"/>
        <w:gridCol w:w="431"/>
        <w:gridCol w:w="561"/>
        <w:gridCol w:w="452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Backend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audio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wasapi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maximum de canaux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Fréquence d’échantillonnage préférée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48000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Périphériques de sortie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Groupe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Fabricant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État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Préféré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Canaux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Fréquence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Latence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Casque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Prise jack AUX interne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Haut-parleurs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Haut-parleurs (Microsoft)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default: 48000,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Digital Output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144 - 480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Prise jack AUX interne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Haut-parleurs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default: 48000, support: 48000 -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144 - 480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Audio numérique (SPDIF)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Périphériques d’entrée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Groupe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Fabricant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État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Préféré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Canaux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Fréquence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Latence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Entrée ligne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Subwoofer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Microphone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default: F32LE, support: S16LE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Microphone (4- HP Webcam 1300)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USB\VID_03F0&amp;PID_E107&amp;MI_02\6&amp;1667d192&amp;0&amp;0002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44100, support: 44100 - 44100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Microphone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Microphone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No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def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ult: 44100, support: 44100 - 44100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0 -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Microphone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Unplugged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Center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Microphone (3- HP Webcam 1300)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USB\VID_03F0&amp;PID_E107&amp;MI_02\6&amp;3a358871&amp;0&amp;0002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44100, supp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ort: 44100 - 44100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32000, support: 32000 - 32000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Front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Pink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Front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default: F32LE, support: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Microphone (2- HP Webcam 1300)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USB\VID_03F0&amp;PID_E107&amp;MI_02\6&amp;2c8f3a4f&amp;0&amp;0002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44100, support: 44100 - 44100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133 - 441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Entrée ligne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Unplugged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Mixage stéréo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48000, support: 48000 - 48000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144 - 480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Ligne (Microsoft)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44100, support: 44100 - 44100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Front Green In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MIDI (Micros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oft)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ROOT\MEDIA\0001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default: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Entrée ligne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Prise jack AUX interne (High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default: F32LE, 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Microphone (HP Webcam 1300)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USB\VID_03F0&amp;PID_E107&amp;MI_02\6&amp;19d589aa&amp;0&amp;0002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44100, support: 44100 - 44100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Side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High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Definition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Audio)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HDAUDIO\FUNC_01&amp;VEN_10EC&amp;DEV_0887&amp;SUBSYS_10438576&amp;REV_1003\4&amp;29e4df1&amp;0&amp;0001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MIDI (Microsoft)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ROOT\MEDIA\0001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</w:t>
            </w: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0, support: 0 - 0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F32LE, support: S16LE F32LE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default: 32000, support: 32000 - 32000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0 - 0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Préférences modifiées importantes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3842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browser.cache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disk.amount_written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570355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browser.cache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disk.capacity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1048576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browser.cache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disk.filesystem_reported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extensions.lastAppVersion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68.10.0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font.internaluseonly.changed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false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font.name.monospace.el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Consolas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font.name.monospace.x-cyrillic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Consolas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font.name.monospace.x-unicode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Consolas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font.name.monospace.x-western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Consolas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font.name.sans-serif.el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Calibri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font.name.sans-serif.x-cyrillic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Calibri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font.name.sans-serif.x-unicode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Calibri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font.name.sans-serif.x-western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Calibri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font.name.serif.el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Cambria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font.name.serif.x-cyrillic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Cambria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font.name.serif.x-unicode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Cambria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font.name.serif.x-western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Cambria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monospace.el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monospace.x-cyrillic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monospace.x-unicode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monospace.x-western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variable.el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variable.x-cyrillic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variable.x-unicode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font.size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variable.x-western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idle.lastDailyNotification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1596039796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layers.mlgpu.sanity-test-failed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false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media.gmp.storage.version.observed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media.hardware-video-decoding.failed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false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network.cookie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lifetimePolicy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network.predictor.cleaned-up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places.database.lastMaintenance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1595488615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places.history.expiration.transient_current_max_pages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112348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privacy.donottrackheader.enabled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privacy.sanitize.timeSpan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security.sandbox.plugin.tempDirSuffix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{0760c65a-9ae9-49ca-9557-8af50a694252}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signon.importedFromSqlite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storage.vacuum.last.index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storage.vacuum.last.places.sqlite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1594193108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ui.osk.debug.keyboardDisplayReason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IKPOS: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screen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not 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found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Préférences verrouillées importantes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Base de données « Places 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JavaScript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449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Ramasse-miettes incrémentiel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Accessibilité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6"/>
        <w:gridCol w:w="529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Activée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false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Empêcher l’accessibilité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Utilisation d’un gestionnaire accessible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true</w:t>
            </w:r>
            <w:proofErr w:type="spellEnd"/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Générateur d’accessibilité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Versions des bibliothèques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2834"/>
        <w:gridCol w:w="1655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Version minimale attendue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Version utilisée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NSPR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4.21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4.21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NSSSMIME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NSSSSL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NSSUTIL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3.44.4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Bac à sable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9"/>
        <w:gridCol w:w="195"/>
      </w:tblGrid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bac à sable pour les processus de contenu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effectif du bac à sable pour les processus de contenu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</w:tbl>
    <w:p w:rsidR="008613D7" w:rsidRPr="008613D7" w:rsidRDefault="008613D7" w:rsidP="008613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613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Langue et internationalisation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1460"/>
      </w:tblGrid>
      <w:tr w:rsidR="008613D7" w:rsidRPr="008613D7" w:rsidTr="00861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Paramètres d’application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Langues demandées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"]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Langues disponibles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","en-US"]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Langues de l’application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","en-US"]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Préférences régionales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-FR"]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Langue par défaut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Système d’exploitation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Langues du système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-FR"]</w:t>
            </w:r>
          </w:p>
        </w:tc>
      </w:tr>
      <w:tr w:rsidR="008613D7" w:rsidRPr="008613D7" w:rsidTr="00861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Préférences régionales</w:t>
            </w:r>
          </w:p>
        </w:tc>
        <w:tc>
          <w:tcPr>
            <w:tcW w:w="0" w:type="auto"/>
            <w:vAlign w:val="center"/>
            <w:hideMark/>
          </w:tcPr>
          <w:p w:rsidR="008613D7" w:rsidRPr="008613D7" w:rsidRDefault="008613D7" w:rsidP="0086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["</w:t>
            </w:r>
            <w:proofErr w:type="spellStart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</w:t>
            </w:r>
            <w:proofErr w:type="spellEnd"/>
            <w:r w:rsidRPr="008613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-FR"]</w:t>
            </w:r>
          </w:p>
        </w:tc>
      </w:tr>
    </w:tbl>
    <w:p w:rsidR="00A733C7" w:rsidRDefault="00A733C7"/>
    <w:sectPr w:rsidR="00A733C7" w:rsidSect="00A7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3D7"/>
    <w:rsid w:val="008613D7"/>
    <w:rsid w:val="00A7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C7"/>
  </w:style>
  <w:style w:type="paragraph" w:styleId="Titre2">
    <w:name w:val="heading 2"/>
    <w:basedOn w:val="Normal"/>
    <w:link w:val="Titre2Car"/>
    <w:uiPriority w:val="9"/>
    <w:qFormat/>
    <w:rsid w:val="00861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13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13D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13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3325</Words>
  <Characters>18293</Characters>
  <Application>Microsoft Office Word</Application>
  <DocSecurity>0</DocSecurity>
  <Lines>152</Lines>
  <Paragraphs>43</Paragraphs>
  <ScaleCrop>false</ScaleCrop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2020-08-01T07:06:00Z</dcterms:created>
  <dcterms:modified xsi:type="dcterms:W3CDTF">2020-08-01T07:07:00Z</dcterms:modified>
</cp:coreProperties>
</file>