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90" w:rsidRDefault="00BD5A9B">
      <w:r>
        <w:rPr>
          <w:rFonts w:ascii="Arial" w:hAnsi="Arial" w:cs="Arial"/>
          <w:sz w:val="24"/>
          <w:szCs w:val="24"/>
          <w:u w:val="single"/>
        </w:rPr>
        <w:t>Enquête 4 : mission</w:t>
      </w:r>
      <w:r w:rsidR="00705058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  <w:u w:val="single"/>
        </w:rPr>
        <w:t xml:space="preserve"> 3, </w:t>
      </w:r>
      <w:r w:rsidR="00670CBB">
        <w:rPr>
          <w:rFonts w:ascii="Arial" w:hAnsi="Arial" w:cs="Arial"/>
          <w:sz w:val="24"/>
          <w:szCs w:val="24"/>
          <w:u w:val="single"/>
        </w:rPr>
        <w:t>4</w:t>
      </w:r>
      <w:r w:rsidR="00705058">
        <w:rPr>
          <w:rFonts w:ascii="Arial" w:hAnsi="Arial" w:cs="Arial"/>
          <w:sz w:val="24"/>
          <w:szCs w:val="24"/>
          <w:u w:val="single"/>
        </w:rPr>
        <w:t xml:space="preserve">,5, </w:t>
      </w:r>
      <w:r>
        <w:rPr>
          <w:rFonts w:ascii="Arial" w:hAnsi="Arial" w:cs="Arial"/>
          <w:sz w:val="24"/>
          <w:szCs w:val="24"/>
          <w:u w:val="single"/>
        </w:rPr>
        <w:t>6</w:t>
      </w:r>
      <w:r w:rsidR="00705058">
        <w:rPr>
          <w:rFonts w:ascii="Arial" w:hAnsi="Arial" w:cs="Arial"/>
          <w:sz w:val="24"/>
          <w:szCs w:val="24"/>
          <w:u w:val="single"/>
        </w:rPr>
        <w:t xml:space="preserve"> et 7</w:t>
      </w:r>
      <w:r w:rsidR="005D1090" w:rsidRPr="005D1090">
        <w:rPr>
          <w:rFonts w:ascii="Arial" w:hAnsi="Arial" w:cs="Arial"/>
          <w:sz w:val="24"/>
          <w:szCs w:val="24"/>
          <w:u w:val="single"/>
        </w:rPr>
        <w:t> : corrigé</w:t>
      </w:r>
      <w:r w:rsidR="005D1090">
        <w:t>.</w:t>
      </w:r>
    </w:p>
    <w:p w:rsidR="00DD0D00" w:rsidRDefault="00DD0D00"/>
    <w:p w:rsidR="00DD0D00" w:rsidRPr="00DD0D00" w:rsidRDefault="00DD0D00">
      <w:pPr>
        <w:rPr>
          <w:rFonts w:ascii="Arial" w:hAnsi="Arial" w:cs="Arial"/>
          <w:sz w:val="24"/>
          <w:szCs w:val="24"/>
        </w:rPr>
      </w:pPr>
      <w:r w:rsidRPr="003B593A">
        <w:rPr>
          <w:rFonts w:ascii="Arial" w:hAnsi="Arial" w:cs="Arial"/>
          <w:b/>
          <w:sz w:val="24"/>
          <w:szCs w:val="24"/>
          <w:u w:val="single"/>
        </w:rPr>
        <w:t>Mission 3</w:t>
      </w:r>
      <w:r>
        <w:rPr>
          <w:rFonts w:ascii="Arial" w:hAnsi="Arial" w:cs="Arial"/>
          <w:sz w:val="24"/>
          <w:szCs w:val="24"/>
        </w:rPr>
        <w:t> :</w:t>
      </w:r>
    </w:p>
    <w:p w:rsidR="00DD0D00" w:rsidRDefault="00DD0D00">
      <w:pPr>
        <w:rPr>
          <w:rFonts w:ascii="Arial" w:hAnsi="Arial" w:cs="Arial"/>
          <w:sz w:val="24"/>
          <w:szCs w:val="24"/>
        </w:rPr>
      </w:pPr>
      <w:r w:rsidRPr="00DD0D00">
        <w:rPr>
          <w:rFonts w:ascii="Arial" w:hAnsi="Arial" w:cs="Arial"/>
          <w:sz w:val="24"/>
          <w:szCs w:val="24"/>
          <w:u w:val="single"/>
        </w:rPr>
        <w:t>Document 2, page 11</w:t>
      </w:r>
      <w:r w:rsidRPr="00DD0D00">
        <w:rPr>
          <w:rFonts w:ascii="Arial" w:hAnsi="Arial" w:cs="Arial"/>
          <w:sz w:val="24"/>
          <w:szCs w:val="24"/>
        </w:rPr>
        <w:t> :</w:t>
      </w:r>
    </w:p>
    <w:p w:rsidR="00DD0D00" w:rsidRPr="00DD0D00" w:rsidRDefault="00D74C59" w:rsidP="00DD0D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4D0B49">
        <w:rPr>
          <w:rFonts w:ascii="Arial" w:hAnsi="Arial" w:cs="Arial"/>
          <w:sz w:val="24"/>
          <w:szCs w:val="24"/>
        </w:rPr>
        <w:t>h</w:t>
      </w:r>
      <w:r w:rsidR="00DD0D00">
        <w:rPr>
          <w:rFonts w:ascii="Arial" w:hAnsi="Arial" w:cs="Arial"/>
          <w:sz w:val="24"/>
          <w:szCs w:val="24"/>
        </w:rPr>
        <w:t>ermes de Trajan.</w:t>
      </w:r>
    </w:p>
    <w:p w:rsidR="00DD0D00" w:rsidRPr="00DD0D00" w:rsidRDefault="00DD0D00" w:rsidP="00DD0D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Colisée (amphithéâtre).</w:t>
      </w:r>
    </w:p>
    <w:p w:rsidR="00DD0D00" w:rsidRPr="00DD0D00" w:rsidRDefault="00DD0D00" w:rsidP="00DD0D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Aqueduc.</w:t>
      </w:r>
    </w:p>
    <w:p w:rsidR="00DD0D00" w:rsidRPr="00DD0D00" w:rsidRDefault="00DD0D00" w:rsidP="00DD0D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Palais impériaux.</w:t>
      </w:r>
    </w:p>
    <w:p w:rsidR="00DD0D00" w:rsidRPr="00DD0D00" w:rsidRDefault="00DD0D00" w:rsidP="00DD0D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Grand Cirque (courses de chars).</w:t>
      </w:r>
    </w:p>
    <w:p w:rsidR="00DD0D00" w:rsidRPr="00DD0D00" w:rsidRDefault="00DD0D00" w:rsidP="00DD0D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Forums impériaux.</w:t>
      </w:r>
    </w:p>
    <w:p w:rsidR="00DD0D00" w:rsidRPr="00DD0D00" w:rsidRDefault="00DD0D00" w:rsidP="00DD0D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Temple de Jupiter Capitolin.</w:t>
      </w:r>
    </w:p>
    <w:p w:rsidR="00DD0D00" w:rsidRPr="00DD0D00" w:rsidRDefault="00DD0D00" w:rsidP="00DD0D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Forum républicain.</w:t>
      </w:r>
    </w:p>
    <w:p w:rsidR="00DD0D00" w:rsidRPr="00DD0D00" w:rsidRDefault="00DD0D00" w:rsidP="00DD0D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Temple de Vénus et de Rome.</w:t>
      </w:r>
    </w:p>
    <w:p w:rsidR="00DD0D00" w:rsidRDefault="00DD0D00" w:rsidP="00DD0D00">
      <w:pPr>
        <w:rPr>
          <w:rFonts w:ascii="Arial" w:hAnsi="Arial" w:cs="Arial"/>
          <w:sz w:val="24"/>
          <w:szCs w:val="24"/>
          <w:u w:val="single"/>
        </w:rPr>
      </w:pPr>
    </w:p>
    <w:p w:rsidR="00DD0D00" w:rsidRDefault="00DD0D00" w:rsidP="00DD0D00">
      <w:pPr>
        <w:rPr>
          <w:rFonts w:ascii="Arial" w:hAnsi="Arial" w:cs="Arial"/>
          <w:sz w:val="24"/>
          <w:szCs w:val="24"/>
        </w:rPr>
      </w:pPr>
      <w:r w:rsidRPr="003B593A">
        <w:rPr>
          <w:rFonts w:ascii="Arial" w:hAnsi="Arial" w:cs="Arial"/>
          <w:b/>
          <w:sz w:val="24"/>
          <w:szCs w:val="24"/>
          <w:u w:val="single"/>
        </w:rPr>
        <w:t>Mission 4</w:t>
      </w:r>
      <w:r>
        <w:rPr>
          <w:rFonts w:ascii="Arial" w:hAnsi="Arial" w:cs="Arial"/>
          <w:sz w:val="24"/>
          <w:szCs w:val="24"/>
        </w:rPr>
        <w:t> :</w:t>
      </w:r>
    </w:p>
    <w:p w:rsidR="00DD0D00" w:rsidRDefault="00DD0D00" w:rsidP="00DD0D00">
      <w:pPr>
        <w:rPr>
          <w:rFonts w:ascii="Arial" w:hAnsi="Arial" w:cs="Arial"/>
          <w:sz w:val="24"/>
          <w:szCs w:val="24"/>
        </w:rPr>
      </w:pPr>
      <w:r w:rsidRPr="00DD0D00">
        <w:rPr>
          <w:rFonts w:ascii="Arial" w:hAnsi="Arial" w:cs="Arial"/>
          <w:sz w:val="24"/>
          <w:szCs w:val="24"/>
          <w:u w:val="single"/>
        </w:rPr>
        <w:t>Documents 7 et 8, page 16</w:t>
      </w:r>
      <w:r>
        <w:rPr>
          <w:rFonts w:ascii="Arial" w:hAnsi="Arial" w:cs="Arial"/>
          <w:sz w:val="24"/>
          <w:szCs w:val="24"/>
        </w:rPr>
        <w:t> :</w:t>
      </w:r>
    </w:p>
    <w:p w:rsidR="00DD0D00" w:rsidRDefault="00DD0D00" w:rsidP="00DD0D0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Frigidarium (bains froids)</w:t>
      </w:r>
      <w:r w:rsidR="00B56FCF">
        <w:rPr>
          <w:rFonts w:ascii="Arial" w:hAnsi="Arial" w:cs="Arial"/>
          <w:sz w:val="24"/>
          <w:szCs w:val="24"/>
        </w:rPr>
        <w:t>.</w:t>
      </w:r>
    </w:p>
    <w:p w:rsidR="00DD0D00" w:rsidRDefault="00DD0D00" w:rsidP="00DD0D0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Tepidarium (bains tièdes)</w:t>
      </w:r>
      <w:r w:rsidR="00B56FCF">
        <w:rPr>
          <w:rFonts w:ascii="Arial" w:hAnsi="Arial" w:cs="Arial"/>
          <w:sz w:val="24"/>
          <w:szCs w:val="24"/>
        </w:rPr>
        <w:t>.</w:t>
      </w:r>
    </w:p>
    <w:p w:rsidR="00DD0D00" w:rsidRDefault="00DD0D00" w:rsidP="00DD0D0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Caldarium (bains chauds)</w:t>
      </w:r>
      <w:r w:rsidR="00B56FCF">
        <w:rPr>
          <w:rFonts w:ascii="Arial" w:hAnsi="Arial" w:cs="Arial"/>
          <w:sz w:val="24"/>
          <w:szCs w:val="24"/>
        </w:rPr>
        <w:t>.</w:t>
      </w:r>
    </w:p>
    <w:p w:rsidR="00DD0D00" w:rsidRDefault="00DD0D00" w:rsidP="00DD0D0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Palestre</w:t>
      </w:r>
      <w:r w:rsidR="00C46D1A">
        <w:rPr>
          <w:rFonts w:ascii="Arial" w:hAnsi="Arial" w:cs="Arial"/>
          <w:sz w:val="24"/>
          <w:szCs w:val="24"/>
        </w:rPr>
        <w:t xml:space="preserve"> </w:t>
      </w:r>
      <w:r w:rsidR="00B56FCF">
        <w:rPr>
          <w:rFonts w:ascii="Arial" w:hAnsi="Arial" w:cs="Arial"/>
          <w:sz w:val="24"/>
          <w:szCs w:val="24"/>
        </w:rPr>
        <w:t>(pour la lutte et la gymnastique, école privée).</w:t>
      </w:r>
    </w:p>
    <w:p w:rsidR="00DD0D00" w:rsidRDefault="00DD0D00" w:rsidP="00DD0D0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Stade</w:t>
      </w:r>
      <w:r w:rsidR="00B56FCF">
        <w:rPr>
          <w:rFonts w:ascii="Arial" w:hAnsi="Arial" w:cs="Arial"/>
          <w:sz w:val="24"/>
          <w:szCs w:val="24"/>
        </w:rPr>
        <w:t xml:space="preserve"> (courses de chars et de chevaux).</w:t>
      </w:r>
    </w:p>
    <w:p w:rsidR="00DD0D00" w:rsidRDefault="00DD0D00" w:rsidP="00DD0D0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Gymnase</w:t>
      </w:r>
      <w:r w:rsidR="00B56FCF">
        <w:rPr>
          <w:rFonts w:ascii="Arial" w:hAnsi="Arial" w:cs="Arial"/>
          <w:sz w:val="24"/>
          <w:szCs w:val="24"/>
        </w:rPr>
        <w:t xml:space="preserve"> (pour le public).</w:t>
      </w:r>
    </w:p>
    <w:p w:rsidR="00DD0D00" w:rsidRDefault="00DD0D00" w:rsidP="00DD0D0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Jardins</w:t>
      </w:r>
      <w:r w:rsidR="00B56FCF">
        <w:rPr>
          <w:rFonts w:ascii="Arial" w:hAnsi="Arial" w:cs="Arial"/>
          <w:sz w:val="24"/>
          <w:szCs w:val="24"/>
        </w:rPr>
        <w:t>.</w:t>
      </w:r>
    </w:p>
    <w:p w:rsidR="00DD0D00" w:rsidRDefault="00DD0D00" w:rsidP="00DD0D0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Bibliothèque</w:t>
      </w:r>
      <w:r w:rsidR="00B56FCF">
        <w:rPr>
          <w:rFonts w:ascii="Arial" w:hAnsi="Arial" w:cs="Arial"/>
          <w:sz w:val="24"/>
          <w:szCs w:val="24"/>
        </w:rPr>
        <w:t>.</w:t>
      </w:r>
    </w:p>
    <w:p w:rsidR="00DD0D00" w:rsidRDefault="00DD0D00" w:rsidP="00DD0D0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Aqueduc</w:t>
      </w:r>
      <w:r w:rsidR="00B56FCF">
        <w:rPr>
          <w:rFonts w:ascii="Arial" w:hAnsi="Arial" w:cs="Arial"/>
          <w:sz w:val="24"/>
          <w:szCs w:val="24"/>
        </w:rPr>
        <w:t xml:space="preserve"> (canal permet d’amener de l’eau d’un point à l’autre).</w:t>
      </w:r>
    </w:p>
    <w:p w:rsidR="00B56FCF" w:rsidRDefault="00B56FCF" w:rsidP="00B56FCF">
      <w:pPr>
        <w:rPr>
          <w:rFonts w:ascii="Arial" w:hAnsi="Arial" w:cs="Arial"/>
          <w:sz w:val="24"/>
          <w:szCs w:val="24"/>
        </w:rPr>
      </w:pPr>
      <w:r w:rsidRPr="00B56FCF">
        <w:rPr>
          <w:rFonts w:ascii="Arial" w:hAnsi="Arial" w:cs="Arial"/>
          <w:sz w:val="24"/>
          <w:szCs w:val="24"/>
          <w:u w:val="single"/>
        </w:rPr>
        <w:t>Questions pages 22 et 23 </w:t>
      </w:r>
      <w:r>
        <w:rPr>
          <w:rFonts w:ascii="Arial" w:hAnsi="Arial" w:cs="Arial"/>
          <w:sz w:val="24"/>
          <w:szCs w:val="24"/>
        </w:rPr>
        <w:t>:</w:t>
      </w:r>
    </w:p>
    <w:p w:rsidR="00B56FCF" w:rsidRPr="00B56FCF" w:rsidRDefault="00B56FCF" w:rsidP="00B56FCF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56FCF">
        <w:rPr>
          <w:rFonts w:ascii="Arial" w:hAnsi="Arial" w:cs="Arial"/>
          <w:b/>
          <w:sz w:val="24"/>
          <w:szCs w:val="24"/>
        </w:rPr>
        <w:t xml:space="preserve"> </w:t>
      </w:r>
      <w:r w:rsidRPr="00B56FCF">
        <w:rPr>
          <w:rFonts w:ascii="Arial" w:hAnsi="Arial" w:cs="Arial"/>
          <w:b/>
          <w:sz w:val="24"/>
          <w:szCs w:val="24"/>
          <w:u w:val="single"/>
        </w:rPr>
        <w:t>L’amphithéâtre</w:t>
      </w:r>
      <w:r w:rsidRPr="00B56FCF">
        <w:rPr>
          <w:rFonts w:ascii="Arial" w:hAnsi="Arial" w:cs="Arial"/>
          <w:b/>
          <w:sz w:val="24"/>
          <w:szCs w:val="24"/>
        </w:rPr>
        <w:t>.</w:t>
      </w:r>
    </w:p>
    <w:p w:rsidR="00B56FCF" w:rsidRDefault="00B56FCF" w:rsidP="00B56FCF">
      <w:pPr>
        <w:pStyle w:val="Paragraphedeliste"/>
        <w:rPr>
          <w:rFonts w:ascii="Arial" w:hAnsi="Arial" w:cs="Arial"/>
          <w:sz w:val="24"/>
          <w:szCs w:val="24"/>
        </w:rPr>
      </w:pPr>
    </w:p>
    <w:p w:rsidR="00B56FCF" w:rsidRDefault="00B56FCF" w:rsidP="00B56FCF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Les riches s’assoient aux premiers rangs, les pauvres à l’arrière.</w:t>
      </w:r>
    </w:p>
    <w:p w:rsidR="00B56FCF" w:rsidRDefault="00C36E91" w:rsidP="00C36E9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gauche : un </w:t>
      </w:r>
      <w:proofErr w:type="spellStart"/>
      <w:r>
        <w:rPr>
          <w:rFonts w:ascii="Arial" w:hAnsi="Arial" w:cs="Arial"/>
          <w:sz w:val="24"/>
          <w:szCs w:val="24"/>
        </w:rPr>
        <w:t>rétriaire</w:t>
      </w:r>
      <w:proofErr w:type="spellEnd"/>
      <w:r>
        <w:rPr>
          <w:rFonts w:ascii="Arial" w:hAnsi="Arial" w:cs="Arial"/>
          <w:sz w:val="24"/>
          <w:szCs w:val="24"/>
        </w:rPr>
        <w:t xml:space="preserve"> (filet et trident) ; à droite : un mirmillon (casque avec une crête, bouclier, protection à la jambe gauche et au bras droit).</w:t>
      </w:r>
    </w:p>
    <w:p w:rsidR="00C36E91" w:rsidRDefault="00C36E91" w:rsidP="00C36E9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gladiateurs sont soit des hommes libres qui s’intéressent à l’argent, soit des prisonniers de guerre.  Les prisonniers de guerre deviennent esclaves puis gladiateurs ou directement gladiateurs (cela dépend de la force physique).  Les esclaves, s’ils gagnent, deviennent des hommes libres.</w:t>
      </w:r>
    </w:p>
    <w:p w:rsidR="00C36E91" w:rsidRDefault="00C36E91" w:rsidP="00C36E9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Combat naval, combat contre des fauves, lutte.</w:t>
      </w:r>
    </w:p>
    <w:p w:rsidR="00C36E91" w:rsidRDefault="00C36E91" w:rsidP="00C36E9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public puis l’ « éditeur »</w:t>
      </w:r>
      <w:r w:rsidR="004A6A0F">
        <w:rPr>
          <w:rFonts w:ascii="Arial" w:hAnsi="Arial" w:cs="Arial"/>
          <w:sz w:val="24"/>
          <w:szCs w:val="24"/>
        </w:rPr>
        <w:t xml:space="preserve"> (qui donne le signal de début et de fin du combat).</w:t>
      </w:r>
    </w:p>
    <w:p w:rsidR="004A6A0F" w:rsidRPr="004A6A0F" w:rsidRDefault="004A6A0F" w:rsidP="004A6A0F">
      <w:pPr>
        <w:rPr>
          <w:rFonts w:ascii="Arial" w:hAnsi="Arial" w:cs="Arial"/>
          <w:b/>
          <w:sz w:val="24"/>
          <w:szCs w:val="24"/>
          <w:u w:val="single"/>
        </w:rPr>
      </w:pPr>
    </w:p>
    <w:p w:rsidR="004A6A0F" w:rsidRPr="00C87C3C" w:rsidRDefault="004A6A0F" w:rsidP="004A6A0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4A6A0F">
        <w:rPr>
          <w:rFonts w:ascii="Arial" w:hAnsi="Arial" w:cs="Arial"/>
          <w:b/>
          <w:sz w:val="24"/>
          <w:szCs w:val="24"/>
          <w:u w:val="single"/>
        </w:rPr>
        <w:lastRenderedPageBreak/>
        <w:t>Le cirque</w:t>
      </w:r>
      <w:r w:rsidRPr="00571033">
        <w:rPr>
          <w:rFonts w:ascii="Arial" w:hAnsi="Arial" w:cs="Arial"/>
          <w:b/>
          <w:sz w:val="24"/>
          <w:szCs w:val="24"/>
        </w:rPr>
        <w:t>.</w:t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 w:rsidRPr="00C87C3C">
        <w:rPr>
          <w:rFonts w:ascii="Arial" w:hAnsi="Arial" w:cs="Arial"/>
          <w:sz w:val="24"/>
          <w:szCs w:val="24"/>
        </w:rPr>
        <w:t>2</w:t>
      </w:r>
    </w:p>
    <w:p w:rsidR="004A6A0F" w:rsidRPr="004A6A0F" w:rsidRDefault="004A6A0F" w:rsidP="004A6A0F">
      <w:pPr>
        <w:rPr>
          <w:rFonts w:ascii="Arial" w:hAnsi="Arial" w:cs="Arial"/>
          <w:b/>
          <w:sz w:val="24"/>
          <w:szCs w:val="24"/>
          <w:u w:val="single"/>
        </w:rPr>
      </w:pPr>
    </w:p>
    <w:p w:rsidR="004A6A0F" w:rsidRDefault="004A6A0F" w:rsidP="004A6A0F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places de choix se situent aux premiers rangs, donc on colorie à l’intérieur du cirque.</w:t>
      </w:r>
    </w:p>
    <w:p w:rsidR="004A6A0F" w:rsidRDefault="00571033" w:rsidP="004A6A0F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parcours des chars  s’effectue dans le sens inverse des aiguilles d’une montre (« on tourne à l’envers »).</w:t>
      </w:r>
    </w:p>
    <w:p w:rsidR="00571033" w:rsidRDefault="00571033" w:rsidP="004A6A0F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endroits les plus dangereux sont les tournants, les virages.</w:t>
      </w:r>
    </w:p>
    <w:p w:rsidR="00571033" w:rsidRDefault="00571033" w:rsidP="004A6A0F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Oui.</w:t>
      </w:r>
    </w:p>
    <w:p w:rsidR="00571033" w:rsidRDefault="00571033" w:rsidP="004A6A0F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document 5, on indique : « Le peuple est généralement du parti des verts ».</w:t>
      </w:r>
    </w:p>
    <w:p w:rsidR="00571033" w:rsidRDefault="00571033" w:rsidP="00571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cirque peut accueillie plus de 250.000 spectateurs.</w:t>
      </w:r>
    </w:p>
    <w:p w:rsidR="00571033" w:rsidRDefault="00571033" w:rsidP="00571033">
      <w:pPr>
        <w:rPr>
          <w:rFonts w:ascii="Arial" w:hAnsi="Arial" w:cs="Arial"/>
          <w:sz w:val="24"/>
          <w:szCs w:val="24"/>
        </w:rPr>
      </w:pPr>
    </w:p>
    <w:p w:rsidR="00571033" w:rsidRPr="00571033" w:rsidRDefault="00D74C59" w:rsidP="00571033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Les T</w:t>
      </w:r>
      <w:r w:rsidR="004D0B49">
        <w:rPr>
          <w:rFonts w:ascii="Arial" w:hAnsi="Arial" w:cs="Arial"/>
          <w:b/>
          <w:sz w:val="24"/>
          <w:szCs w:val="24"/>
          <w:u w:val="single"/>
        </w:rPr>
        <w:t>h</w:t>
      </w:r>
      <w:r w:rsidR="00571033" w:rsidRPr="00571033">
        <w:rPr>
          <w:rFonts w:ascii="Arial" w:hAnsi="Arial" w:cs="Arial"/>
          <w:b/>
          <w:sz w:val="24"/>
          <w:szCs w:val="24"/>
          <w:u w:val="single"/>
        </w:rPr>
        <w:t>ermes</w:t>
      </w:r>
      <w:r w:rsidR="00571033">
        <w:rPr>
          <w:rFonts w:ascii="Arial" w:hAnsi="Arial" w:cs="Arial"/>
          <w:b/>
          <w:sz w:val="24"/>
          <w:szCs w:val="24"/>
        </w:rPr>
        <w:t>.</w:t>
      </w:r>
    </w:p>
    <w:p w:rsidR="00571033" w:rsidRDefault="00571033" w:rsidP="00571033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571033" w:rsidRDefault="00571033" w:rsidP="00571033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Caracalla était un empereur romain qui a régné de 211 à 217 PCN.</w:t>
      </w:r>
    </w:p>
    <w:p w:rsidR="00571033" w:rsidRDefault="00571033" w:rsidP="00571033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Voir plus haut.</w:t>
      </w:r>
    </w:p>
    <w:tbl>
      <w:tblPr>
        <w:tblpPr w:leftFromText="141" w:rightFromText="141" w:vertAnchor="page" w:horzAnchor="margin" w:tblpY="8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4527"/>
      </w:tblGrid>
      <w:tr w:rsidR="00620A16" w:rsidTr="00620A16">
        <w:tc>
          <w:tcPr>
            <w:tcW w:w="4527" w:type="dxa"/>
          </w:tcPr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  <w:r w:rsidRPr="00620A16">
              <w:rPr>
                <w:rFonts w:ascii="Arial" w:hAnsi="Arial" w:cs="Arial"/>
                <w:sz w:val="24"/>
                <w:szCs w:val="24"/>
              </w:rPr>
              <w:t>Dimensions de l’établissement.</w:t>
            </w:r>
          </w:p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  <w:r w:rsidRPr="00620A16">
              <w:rPr>
                <w:rFonts w:ascii="Arial" w:hAnsi="Arial" w:cs="Arial"/>
                <w:sz w:val="24"/>
                <w:szCs w:val="24"/>
              </w:rPr>
              <w:t>317 mètres de long</w:t>
            </w:r>
          </w:p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  <w:r w:rsidRPr="00620A16">
              <w:rPr>
                <w:rFonts w:ascii="Arial" w:hAnsi="Arial" w:cs="Arial"/>
                <w:sz w:val="24"/>
                <w:szCs w:val="24"/>
              </w:rPr>
              <w:t>118.000 m2</w:t>
            </w:r>
          </w:p>
        </w:tc>
      </w:tr>
      <w:tr w:rsidR="00620A16" w:rsidTr="00620A16">
        <w:tc>
          <w:tcPr>
            <w:tcW w:w="4527" w:type="dxa"/>
          </w:tcPr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  <w:r w:rsidRPr="00620A16">
              <w:rPr>
                <w:rFonts w:ascii="Arial" w:hAnsi="Arial" w:cs="Arial"/>
                <w:sz w:val="24"/>
                <w:szCs w:val="24"/>
              </w:rPr>
              <w:t>Fonctionnement des bains chauds.</w:t>
            </w:r>
          </w:p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  <w:r w:rsidRPr="00620A16">
              <w:rPr>
                <w:rFonts w:ascii="Arial" w:hAnsi="Arial" w:cs="Arial"/>
                <w:sz w:val="24"/>
                <w:szCs w:val="24"/>
              </w:rPr>
              <w:t>L’hypocauste : l’air chaud circule dans le sol.</w:t>
            </w:r>
          </w:p>
        </w:tc>
      </w:tr>
      <w:tr w:rsidR="00620A16" w:rsidTr="00620A16">
        <w:tc>
          <w:tcPr>
            <w:tcW w:w="4527" w:type="dxa"/>
          </w:tcPr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  <w:r w:rsidRPr="00620A16">
              <w:rPr>
                <w:rFonts w:ascii="Arial" w:hAnsi="Arial" w:cs="Arial"/>
                <w:sz w:val="24"/>
                <w:szCs w:val="24"/>
              </w:rPr>
              <w:t>Luxe de l’endroit.</w:t>
            </w:r>
          </w:p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620A16" w:rsidRPr="00620A16" w:rsidRDefault="00620A16" w:rsidP="00620A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activités sont très variées et les pièces sont construites avec des matériaux luxueux (ex. : marbre, fresques, mosaïques).</w:t>
            </w:r>
          </w:p>
        </w:tc>
      </w:tr>
    </w:tbl>
    <w:p w:rsidR="00620A16" w:rsidRDefault="00620A16" w:rsidP="00571033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</w:p>
    <w:p w:rsidR="00620A16" w:rsidRPr="00620A16" w:rsidRDefault="00620A16" w:rsidP="00620A16"/>
    <w:p w:rsidR="00620A16" w:rsidRDefault="00D74C59" w:rsidP="00620A16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trouve dans les t</w:t>
      </w:r>
      <w:r w:rsidR="004D0B49">
        <w:rPr>
          <w:rFonts w:ascii="Arial" w:hAnsi="Arial" w:cs="Arial"/>
          <w:sz w:val="24"/>
          <w:szCs w:val="24"/>
        </w:rPr>
        <w:t>h</w:t>
      </w:r>
      <w:r w:rsidR="00620A16" w:rsidRPr="00620A16">
        <w:rPr>
          <w:rFonts w:ascii="Arial" w:hAnsi="Arial" w:cs="Arial"/>
          <w:sz w:val="24"/>
          <w:szCs w:val="24"/>
        </w:rPr>
        <w:t>ermes des salles de massage, des bibliothèques, des jardins, des salles de sport, des boutiques (doc. 9).</w:t>
      </w:r>
    </w:p>
    <w:p w:rsidR="00620A16" w:rsidRPr="00F43840" w:rsidRDefault="00620A16" w:rsidP="00620A16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43840">
        <w:rPr>
          <w:rFonts w:ascii="Arial" w:hAnsi="Arial" w:cs="Arial"/>
          <w:sz w:val="24"/>
          <w:szCs w:val="24"/>
        </w:rPr>
        <w:t xml:space="preserve">Sénèque </w:t>
      </w:r>
      <w:r w:rsidRPr="00F4384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est un philosophe </w:t>
      </w:r>
      <w:r w:rsidRPr="00F4384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romain, </w:t>
      </w:r>
      <w:r w:rsidRPr="00F4384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un dramaturge </w:t>
      </w:r>
      <w:r w:rsidRPr="00F4384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(auteur qui écrit des ouvrages destinés au théâtre) </w:t>
      </w:r>
      <w:r w:rsidRPr="00F4384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et un homme d'État romain </w:t>
      </w:r>
      <w:proofErr w:type="gramStart"/>
      <w:r w:rsidRPr="00F4384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du </w:t>
      </w:r>
      <w:proofErr w:type="spellStart"/>
      <w:r w:rsidRPr="00F43840">
        <w:rPr>
          <w:rFonts w:ascii="Arial" w:hAnsi="Arial" w:cs="Arial"/>
          <w:color w:val="4D5156"/>
          <w:sz w:val="24"/>
          <w:szCs w:val="24"/>
          <w:shd w:val="clear" w:color="auto" w:fill="FFFFFF"/>
        </w:rPr>
        <w:t>Iᵉʳ</w:t>
      </w:r>
      <w:proofErr w:type="spellEnd"/>
      <w:proofErr w:type="gramEnd"/>
      <w:r w:rsidRPr="00F4384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siècle</w:t>
      </w:r>
      <w:r w:rsidRPr="00F4384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PCN.</w:t>
      </w:r>
      <w:r w:rsidR="00F4384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 </w:t>
      </w:r>
    </w:p>
    <w:p w:rsidR="00F43840" w:rsidRDefault="00F43840" w:rsidP="00F4384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n’apprécie pas ce genre d’établissement car il est trop bruyant (il loge au-dessus d’eux).</w:t>
      </w:r>
    </w:p>
    <w:p w:rsidR="00F43840" w:rsidRDefault="00F43840" w:rsidP="00F43840">
      <w:pPr>
        <w:ind w:left="720"/>
        <w:rPr>
          <w:rFonts w:ascii="Arial" w:hAnsi="Arial" w:cs="Arial"/>
          <w:sz w:val="24"/>
          <w:szCs w:val="24"/>
        </w:rPr>
      </w:pPr>
    </w:p>
    <w:p w:rsidR="00620A16" w:rsidRPr="000E0AD2" w:rsidRDefault="00F43840" w:rsidP="00620A16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F4384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 LE CAPITOLE, LE FORUM ET LES TEMPLES</w:t>
      </w:r>
      <w:r w:rsidRPr="00F43840">
        <w:rPr>
          <w:rFonts w:ascii="Arial" w:hAnsi="Arial" w:cs="Arial"/>
          <w:b/>
          <w:sz w:val="24"/>
          <w:szCs w:val="24"/>
        </w:rPr>
        <w:t>.</w:t>
      </w:r>
    </w:p>
    <w:p w:rsidR="000E0AD2" w:rsidRPr="000E0AD2" w:rsidRDefault="000E0AD2" w:rsidP="000E0AD2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p w:rsidR="00F43840" w:rsidRPr="00F43840" w:rsidRDefault="00F43840" w:rsidP="00F43840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43840">
        <w:rPr>
          <w:rFonts w:ascii="Arial" w:hAnsi="Arial" w:cs="Arial"/>
          <w:sz w:val="24"/>
          <w:szCs w:val="24"/>
          <w:u w:val="single"/>
        </w:rPr>
        <w:t>Le Capitole</w:t>
      </w:r>
      <w:r w:rsidRPr="00F43840">
        <w:rPr>
          <w:rFonts w:ascii="Arial" w:hAnsi="Arial" w:cs="Arial"/>
          <w:sz w:val="24"/>
          <w:szCs w:val="24"/>
        </w:rPr>
        <w:t> : une des 7 collines de Rome.</w:t>
      </w:r>
    </w:p>
    <w:p w:rsidR="00F43840" w:rsidRDefault="00F43840" w:rsidP="00F43840">
      <w:pPr>
        <w:ind w:left="720"/>
        <w:rPr>
          <w:rFonts w:ascii="Arial" w:hAnsi="Arial" w:cs="Arial"/>
          <w:sz w:val="24"/>
          <w:szCs w:val="24"/>
        </w:rPr>
      </w:pPr>
      <w:r w:rsidRPr="00F43840">
        <w:rPr>
          <w:rFonts w:ascii="Arial" w:hAnsi="Arial" w:cs="Arial"/>
          <w:sz w:val="24"/>
          <w:szCs w:val="24"/>
          <w:u w:val="single"/>
        </w:rPr>
        <w:t>Le forum</w:t>
      </w:r>
      <w:r w:rsidRPr="00F43840">
        <w:rPr>
          <w:rFonts w:ascii="Arial" w:hAnsi="Arial" w:cs="Arial"/>
          <w:sz w:val="24"/>
          <w:szCs w:val="24"/>
        </w:rPr>
        <w:t> : c’est la place publique, le cœur de la ville.  Le peuple y discutait des affaires publiques.</w:t>
      </w:r>
      <w:r w:rsidR="000E0AD2">
        <w:rPr>
          <w:rFonts w:ascii="Arial" w:hAnsi="Arial" w:cs="Arial"/>
          <w:sz w:val="24"/>
          <w:szCs w:val="24"/>
        </w:rPr>
        <w:t xml:space="preserve">  C’est aussi le centre des affaires privées.</w:t>
      </w:r>
    </w:p>
    <w:p w:rsidR="00C779CD" w:rsidRPr="00C779CD" w:rsidRDefault="00C779CD" w:rsidP="00C779CD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9"/>
        <w:gridCol w:w="6145"/>
      </w:tblGrid>
      <w:tr w:rsidR="009A71FA" w:rsidRPr="009A71FA" w:rsidTr="009A71FA">
        <w:tblPrEx>
          <w:tblCellMar>
            <w:top w:w="0" w:type="dxa"/>
            <w:bottom w:w="0" w:type="dxa"/>
          </w:tblCellMar>
        </w:tblPrEx>
        <w:tc>
          <w:tcPr>
            <w:tcW w:w="2909" w:type="dxa"/>
          </w:tcPr>
          <w:p w:rsidR="009A71FA" w:rsidRPr="009A71FA" w:rsidRDefault="009A71FA" w:rsidP="009A71FA">
            <w:pPr>
              <w:pStyle w:val="En-tte"/>
              <w:tabs>
                <w:tab w:val="clear" w:pos="4703"/>
                <w:tab w:val="clear" w:pos="9406"/>
              </w:tabs>
              <w:jc w:val="both"/>
              <w:rPr>
                <w:rFonts w:ascii="Arial" w:hAnsi="Arial" w:cs="Arial"/>
              </w:rPr>
            </w:pPr>
          </w:p>
          <w:p w:rsidR="009A71FA" w:rsidRPr="009A71FA" w:rsidRDefault="009A71FA" w:rsidP="009A71FA">
            <w:pPr>
              <w:pStyle w:val="En-tte"/>
              <w:tabs>
                <w:tab w:val="clear" w:pos="4703"/>
                <w:tab w:val="clear" w:pos="9406"/>
              </w:tabs>
              <w:jc w:val="both"/>
              <w:rPr>
                <w:rFonts w:ascii="Arial" w:hAnsi="Arial" w:cs="Arial"/>
              </w:rPr>
            </w:pPr>
            <w:r w:rsidRPr="009A71FA">
              <w:rPr>
                <w:rFonts w:ascii="Arial" w:hAnsi="Arial" w:cs="Arial"/>
              </w:rPr>
              <w:t>Fonction politique.</w:t>
            </w:r>
          </w:p>
          <w:p w:rsidR="009A71FA" w:rsidRPr="009A71FA" w:rsidRDefault="009A71FA" w:rsidP="009A71FA">
            <w:pPr>
              <w:pStyle w:val="En-tte"/>
              <w:tabs>
                <w:tab w:val="clear" w:pos="4703"/>
                <w:tab w:val="clear" w:pos="94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45" w:type="dxa"/>
          </w:tcPr>
          <w:p w:rsid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FA">
              <w:rPr>
                <w:rFonts w:ascii="Arial" w:hAnsi="Arial" w:cs="Arial"/>
                <w:b/>
                <w:sz w:val="24"/>
                <w:szCs w:val="24"/>
              </w:rPr>
              <w:t>La curie</w:t>
            </w:r>
            <w:r>
              <w:rPr>
                <w:rFonts w:ascii="Arial" w:hAnsi="Arial" w:cs="Arial"/>
                <w:sz w:val="24"/>
                <w:szCs w:val="24"/>
              </w:rPr>
              <w:t> : lieu où s’assemblait le sénat romain.</w:t>
            </w:r>
          </w:p>
          <w:p w:rsidR="009A71FA" w:rsidRP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FA">
              <w:rPr>
                <w:rFonts w:ascii="Arial" w:hAnsi="Arial" w:cs="Arial"/>
                <w:b/>
                <w:sz w:val="24"/>
                <w:szCs w:val="24"/>
              </w:rPr>
              <w:t>Les rostres</w:t>
            </w:r>
            <w:r>
              <w:rPr>
                <w:rFonts w:ascii="Arial" w:hAnsi="Arial" w:cs="Arial"/>
                <w:sz w:val="24"/>
                <w:szCs w:val="24"/>
              </w:rPr>
              <w:t> : tribune aux harangues (discours prononcé devant une assemblée).</w:t>
            </w:r>
          </w:p>
        </w:tc>
      </w:tr>
      <w:tr w:rsidR="009A71FA" w:rsidRPr="009A71FA" w:rsidTr="009A71FA">
        <w:tblPrEx>
          <w:tblCellMar>
            <w:top w:w="0" w:type="dxa"/>
            <w:bottom w:w="0" w:type="dxa"/>
          </w:tblCellMar>
        </w:tblPrEx>
        <w:tc>
          <w:tcPr>
            <w:tcW w:w="2909" w:type="dxa"/>
          </w:tcPr>
          <w:p w:rsidR="009A71FA" w:rsidRP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71FA" w:rsidRP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FA">
              <w:rPr>
                <w:rFonts w:ascii="Arial" w:hAnsi="Arial" w:cs="Arial"/>
                <w:sz w:val="24"/>
                <w:szCs w:val="24"/>
              </w:rPr>
              <w:t>Fonction religieuse.</w:t>
            </w:r>
          </w:p>
          <w:p w:rsidR="009A71FA" w:rsidRP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</w:tcPr>
          <w:p w:rsidR="009A71FA" w:rsidRP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FA">
              <w:rPr>
                <w:rFonts w:ascii="Arial" w:hAnsi="Arial" w:cs="Arial"/>
                <w:b/>
                <w:sz w:val="24"/>
                <w:szCs w:val="24"/>
              </w:rPr>
              <w:t>Les temples et la maison des Vestales</w:t>
            </w:r>
            <w:r>
              <w:rPr>
                <w:rFonts w:ascii="Arial" w:hAnsi="Arial" w:cs="Arial"/>
                <w:sz w:val="24"/>
                <w:szCs w:val="24"/>
              </w:rPr>
              <w:t xml:space="preserve"> (prêtresses de la déesse Vesta, vouée à la chasteté (virginité) et chargée d’entretenir le feu sacré (celui-ci ne pouvait jamais s’éteindre).</w:t>
            </w:r>
            <w:r w:rsidR="00E623C7">
              <w:rPr>
                <w:rFonts w:ascii="Arial" w:hAnsi="Arial" w:cs="Arial"/>
                <w:sz w:val="24"/>
                <w:szCs w:val="24"/>
              </w:rPr>
              <w:t xml:space="preserve"> (doc.1, 5, 9, 10, 11, 12)</w:t>
            </w:r>
          </w:p>
        </w:tc>
      </w:tr>
      <w:tr w:rsidR="009A71FA" w:rsidRPr="009A71FA" w:rsidTr="009A71FA">
        <w:tblPrEx>
          <w:tblCellMar>
            <w:top w:w="0" w:type="dxa"/>
            <w:bottom w:w="0" w:type="dxa"/>
          </w:tblCellMar>
        </w:tblPrEx>
        <w:tc>
          <w:tcPr>
            <w:tcW w:w="2909" w:type="dxa"/>
          </w:tcPr>
          <w:p w:rsidR="009A71FA" w:rsidRP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71FA" w:rsidRP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FA">
              <w:rPr>
                <w:rFonts w:ascii="Arial" w:hAnsi="Arial" w:cs="Arial"/>
                <w:sz w:val="24"/>
                <w:szCs w:val="24"/>
              </w:rPr>
              <w:t>Fonction judiciaire.</w:t>
            </w:r>
          </w:p>
          <w:p w:rsidR="009A71FA" w:rsidRP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</w:tcPr>
          <w:p w:rsid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71FA" w:rsidRPr="00E623C7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FA">
              <w:rPr>
                <w:rFonts w:ascii="Arial" w:hAnsi="Arial" w:cs="Arial"/>
                <w:b/>
                <w:sz w:val="24"/>
                <w:szCs w:val="24"/>
              </w:rPr>
              <w:t>La curie</w:t>
            </w:r>
            <w:r w:rsidR="00E623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23C7">
              <w:rPr>
                <w:rFonts w:ascii="Arial" w:hAnsi="Arial" w:cs="Arial"/>
                <w:sz w:val="24"/>
                <w:szCs w:val="24"/>
              </w:rPr>
              <w:t>(doc. 7, 8,14).</w:t>
            </w:r>
          </w:p>
        </w:tc>
      </w:tr>
      <w:tr w:rsidR="009A71FA" w:rsidRPr="009A71FA" w:rsidTr="009A71FA">
        <w:tblPrEx>
          <w:tblCellMar>
            <w:top w:w="0" w:type="dxa"/>
            <w:bottom w:w="0" w:type="dxa"/>
          </w:tblCellMar>
        </w:tblPrEx>
        <w:tc>
          <w:tcPr>
            <w:tcW w:w="2909" w:type="dxa"/>
          </w:tcPr>
          <w:p w:rsidR="009A71FA" w:rsidRP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71FA" w:rsidRP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FA">
              <w:rPr>
                <w:rFonts w:ascii="Arial" w:hAnsi="Arial" w:cs="Arial"/>
                <w:sz w:val="24"/>
                <w:szCs w:val="24"/>
              </w:rPr>
              <w:t>Fonction commerciale.</w:t>
            </w:r>
          </w:p>
          <w:p w:rsidR="009A71FA" w:rsidRP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</w:tcPr>
          <w:p w:rsidR="00E623C7" w:rsidRDefault="00E623C7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71FA" w:rsidRPr="00E623C7" w:rsidRDefault="00E623C7" w:rsidP="009A71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23C7">
              <w:rPr>
                <w:rFonts w:ascii="Arial" w:hAnsi="Arial" w:cs="Arial"/>
                <w:b/>
                <w:sz w:val="24"/>
                <w:szCs w:val="24"/>
              </w:rPr>
              <w:t>Les boutiques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A71FA" w:rsidRPr="009A71FA" w:rsidTr="009A71FA">
        <w:tblPrEx>
          <w:tblCellMar>
            <w:top w:w="0" w:type="dxa"/>
            <w:bottom w:w="0" w:type="dxa"/>
          </w:tblCellMar>
        </w:tblPrEx>
        <w:tc>
          <w:tcPr>
            <w:tcW w:w="2909" w:type="dxa"/>
          </w:tcPr>
          <w:p w:rsidR="009A71FA" w:rsidRP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71FA" w:rsidRP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FA">
              <w:rPr>
                <w:rFonts w:ascii="Arial" w:hAnsi="Arial" w:cs="Arial"/>
                <w:sz w:val="24"/>
                <w:szCs w:val="24"/>
              </w:rPr>
              <w:t>Fonction commémorative.</w:t>
            </w:r>
          </w:p>
          <w:p w:rsidR="009A71FA" w:rsidRPr="009A71FA" w:rsidRDefault="009A71FA" w:rsidP="009A7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</w:tcPr>
          <w:p w:rsidR="00E623C7" w:rsidRDefault="00E623C7" w:rsidP="009A71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71FA" w:rsidRPr="00E623C7" w:rsidRDefault="00E623C7" w:rsidP="009A71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23C7">
              <w:rPr>
                <w:rFonts w:ascii="Arial" w:hAnsi="Arial" w:cs="Arial"/>
                <w:b/>
                <w:sz w:val="24"/>
                <w:szCs w:val="24"/>
              </w:rPr>
              <w:t>Les colonnes, les statues et les arcs de triomphe.</w:t>
            </w:r>
          </w:p>
        </w:tc>
      </w:tr>
    </w:tbl>
    <w:p w:rsidR="00C779CD" w:rsidRPr="009A71FA" w:rsidRDefault="00C779CD" w:rsidP="00C779CD">
      <w:pPr>
        <w:ind w:left="720"/>
        <w:rPr>
          <w:rFonts w:ascii="Arial" w:hAnsi="Arial" w:cs="Arial"/>
          <w:sz w:val="24"/>
          <w:szCs w:val="24"/>
        </w:rPr>
      </w:pPr>
    </w:p>
    <w:p w:rsidR="00F43840" w:rsidRDefault="000E0AD2" w:rsidP="000E0AD2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E0AD2">
        <w:rPr>
          <w:rFonts w:ascii="Arial" w:hAnsi="Arial" w:cs="Arial"/>
          <w:sz w:val="24"/>
          <w:szCs w:val="24"/>
          <w:u w:val="single"/>
        </w:rPr>
        <w:t>Document 13</w:t>
      </w:r>
      <w:r>
        <w:rPr>
          <w:rFonts w:ascii="Arial" w:hAnsi="Arial" w:cs="Arial"/>
          <w:sz w:val="24"/>
          <w:szCs w:val="24"/>
        </w:rPr>
        <w:t>.</w:t>
      </w:r>
    </w:p>
    <w:p w:rsidR="000E0AD2" w:rsidRDefault="000E0AD2" w:rsidP="000E0AD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Corniche</w:t>
      </w:r>
    </w:p>
    <w:p w:rsidR="000E0AD2" w:rsidRDefault="000E0AD2" w:rsidP="000E0AD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Fronton</w:t>
      </w:r>
    </w:p>
    <w:p w:rsidR="000E0AD2" w:rsidRDefault="000E0AD2" w:rsidP="000E0AD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Chapiteau</w:t>
      </w:r>
    </w:p>
    <w:p w:rsidR="000E0AD2" w:rsidRDefault="000E0AD2" w:rsidP="000E0AD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Architrave</w:t>
      </w:r>
    </w:p>
    <w:p w:rsidR="000E0AD2" w:rsidRDefault="000E0AD2" w:rsidP="000E0AD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Colonne</w:t>
      </w:r>
    </w:p>
    <w:p w:rsidR="000E0AD2" w:rsidRDefault="000E0AD2" w:rsidP="000E0AD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Naos</w:t>
      </w:r>
    </w:p>
    <w:p w:rsidR="000E0AD2" w:rsidRDefault="000E0AD2" w:rsidP="000E0AD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Pronaos</w:t>
      </w:r>
      <w:r>
        <w:rPr>
          <w:rFonts w:ascii="Arial" w:hAnsi="Arial" w:cs="Arial"/>
          <w:sz w:val="24"/>
          <w:szCs w:val="24"/>
        </w:rPr>
        <w:tab/>
        <w:t>8) Soubassement</w:t>
      </w:r>
    </w:p>
    <w:p w:rsidR="000E0AD2" w:rsidRDefault="000E0AD2" w:rsidP="000E0AD2">
      <w:pPr>
        <w:ind w:left="360"/>
        <w:rPr>
          <w:rFonts w:ascii="Arial" w:hAnsi="Arial" w:cs="Arial"/>
          <w:sz w:val="24"/>
          <w:szCs w:val="24"/>
        </w:rPr>
      </w:pPr>
    </w:p>
    <w:p w:rsidR="000E0AD2" w:rsidRDefault="000E0AD2" w:rsidP="000E0AD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15A56">
        <w:rPr>
          <w:rFonts w:ascii="Arial" w:hAnsi="Arial" w:cs="Arial"/>
          <w:b/>
          <w:sz w:val="24"/>
          <w:szCs w:val="24"/>
          <w:u w:val="single"/>
        </w:rPr>
        <w:lastRenderedPageBreak/>
        <w:t>Le Théâtre</w:t>
      </w:r>
      <w:r>
        <w:rPr>
          <w:rFonts w:ascii="Arial" w:hAnsi="Arial" w:cs="Arial"/>
          <w:b/>
          <w:sz w:val="24"/>
          <w:szCs w:val="24"/>
        </w:rPr>
        <w:t>.</w:t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b/>
          <w:sz w:val="24"/>
          <w:szCs w:val="24"/>
        </w:rPr>
        <w:tab/>
      </w:r>
      <w:r w:rsidR="00C87C3C">
        <w:rPr>
          <w:rFonts w:ascii="Arial" w:hAnsi="Arial" w:cs="Arial"/>
          <w:sz w:val="24"/>
          <w:szCs w:val="24"/>
        </w:rPr>
        <w:t>4</w:t>
      </w:r>
    </w:p>
    <w:p w:rsidR="000E0AD2" w:rsidRDefault="000E0AD2" w:rsidP="00D15A56">
      <w:pPr>
        <w:ind w:left="360"/>
        <w:rPr>
          <w:rFonts w:ascii="Arial" w:hAnsi="Arial" w:cs="Arial"/>
          <w:sz w:val="24"/>
          <w:szCs w:val="24"/>
        </w:rPr>
      </w:pPr>
    </w:p>
    <w:p w:rsidR="00D15A56" w:rsidRDefault="00D15A56" w:rsidP="00D15A56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théâtre romain est de caractère religieux.</w:t>
      </w:r>
    </w:p>
    <w:p w:rsidR="00D15A56" w:rsidRDefault="00D15A56" w:rsidP="00D15A56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L’architecture est particulièrement soignée.  Le théâtre est le témoin de pièces hilarantes.</w:t>
      </w:r>
    </w:p>
    <w:p w:rsidR="00D15A56" w:rsidRDefault="00D15A56" w:rsidP="00D15A5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y règne un véritable vacarme.</w:t>
      </w:r>
    </w:p>
    <w:p w:rsidR="00D15A56" w:rsidRDefault="00D15A56" w:rsidP="00D15A56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Voir texte informatif page 22.</w:t>
      </w:r>
    </w:p>
    <w:p w:rsidR="008F61EF" w:rsidRDefault="008F61EF" w:rsidP="008F61EF">
      <w:pPr>
        <w:rPr>
          <w:rFonts w:ascii="Arial" w:hAnsi="Arial" w:cs="Arial"/>
          <w:sz w:val="24"/>
          <w:szCs w:val="24"/>
        </w:rPr>
      </w:pPr>
    </w:p>
    <w:p w:rsidR="008F61EF" w:rsidRDefault="008F61EF" w:rsidP="008F61EF">
      <w:pPr>
        <w:rPr>
          <w:rFonts w:ascii="Arial" w:hAnsi="Arial" w:cs="Arial"/>
          <w:sz w:val="24"/>
          <w:szCs w:val="24"/>
        </w:rPr>
      </w:pPr>
      <w:r w:rsidRPr="003B593A">
        <w:rPr>
          <w:rFonts w:ascii="Arial" w:hAnsi="Arial" w:cs="Arial"/>
          <w:b/>
          <w:sz w:val="24"/>
          <w:szCs w:val="24"/>
          <w:u w:val="single"/>
        </w:rPr>
        <w:t>Mission 5</w:t>
      </w:r>
      <w:r>
        <w:rPr>
          <w:rFonts w:ascii="Arial" w:hAnsi="Arial" w:cs="Arial"/>
          <w:sz w:val="24"/>
          <w:szCs w:val="24"/>
        </w:rPr>
        <w:t> :</w:t>
      </w:r>
    </w:p>
    <w:p w:rsidR="008F61EF" w:rsidRDefault="008F61EF" w:rsidP="008F61EF">
      <w:pPr>
        <w:pStyle w:val="Paragraphedelist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Rome au IIe siècle : 60.000 habitants / km2</w:t>
      </w:r>
      <w:r w:rsidR="00B77E09">
        <w:rPr>
          <w:rFonts w:ascii="Arial" w:hAnsi="Arial" w:cs="Arial"/>
          <w:sz w:val="24"/>
          <w:szCs w:val="24"/>
        </w:rPr>
        <w:t xml:space="preserve">   (1)</w:t>
      </w:r>
    </w:p>
    <w:p w:rsidR="008F61EF" w:rsidRDefault="008F61EF" w:rsidP="008F61EF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 actuelle : 1867 habitants / km2</w:t>
      </w:r>
      <w:r w:rsidR="00B77E09">
        <w:rPr>
          <w:rFonts w:ascii="Arial" w:hAnsi="Arial" w:cs="Arial"/>
          <w:sz w:val="24"/>
          <w:szCs w:val="24"/>
        </w:rPr>
        <w:t xml:space="preserve">           (5)</w:t>
      </w:r>
    </w:p>
    <w:p w:rsidR="008F61EF" w:rsidRDefault="008F61EF" w:rsidP="008F61EF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 capitale : 24762 habitants / km2</w:t>
      </w:r>
      <w:r w:rsidR="00B77E09">
        <w:rPr>
          <w:rFonts w:ascii="Arial" w:hAnsi="Arial" w:cs="Arial"/>
          <w:sz w:val="24"/>
          <w:szCs w:val="24"/>
        </w:rPr>
        <w:t xml:space="preserve">          (2)</w:t>
      </w:r>
    </w:p>
    <w:p w:rsidR="008F61EF" w:rsidRDefault="008F61EF" w:rsidP="008F61EF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 agglomération : 4706 habitants / km2</w:t>
      </w:r>
      <w:r w:rsidR="00B77E09">
        <w:rPr>
          <w:rFonts w:ascii="Arial" w:hAnsi="Arial" w:cs="Arial"/>
          <w:sz w:val="24"/>
          <w:szCs w:val="24"/>
        </w:rPr>
        <w:t xml:space="preserve">  (4)</w:t>
      </w:r>
    </w:p>
    <w:p w:rsidR="008F61EF" w:rsidRPr="008F61EF" w:rsidRDefault="008F61EF" w:rsidP="008F61EF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Bruxelles capitale : 15714 habitants / km2</w:t>
      </w:r>
      <w:r w:rsidR="00B77E09">
        <w:rPr>
          <w:rFonts w:ascii="Arial" w:hAnsi="Arial" w:cs="Arial"/>
          <w:sz w:val="24"/>
          <w:szCs w:val="24"/>
        </w:rPr>
        <w:t xml:space="preserve">    (3)</w:t>
      </w:r>
    </w:p>
    <w:p w:rsidR="000E0AD2" w:rsidRDefault="00B77E09" w:rsidP="000E0AD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là, vous faites un t</w:t>
      </w:r>
      <w:r w:rsidR="003B593A">
        <w:rPr>
          <w:rFonts w:ascii="Arial" w:hAnsi="Arial" w:cs="Arial"/>
          <w:sz w:val="24"/>
          <w:szCs w:val="24"/>
        </w:rPr>
        <w:t>ableau en colonnes, par exemple</w:t>
      </w:r>
      <w:r>
        <w:rPr>
          <w:rFonts w:ascii="Arial" w:hAnsi="Arial" w:cs="Arial"/>
          <w:sz w:val="24"/>
          <w:szCs w:val="24"/>
        </w:rPr>
        <w:t>.</w:t>
      </w:r>
    </w:p>
    <w:p w:rsidR="00B77E09" w:rsidRDefault="003B593A" w:rsidP="003B593A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A0EB2">
        <w:rPr>
          <w:rFonts w:ascii="Arial" w:hAnsi="Arial" w:cs="Arial"/>
          <w:sz w:val="24"/>
          <w:szCs w:val="24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4265"/>
      </w:tblGrid>
      <w:tr w:rsidR="00B77E09" w:rsidTr="008E37B7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B77E09" w:rsidRPr="00B77E09" w:rsidRDefault="00B77E09" w:rsidP="008E37B7">
            <w:pPr>
              <w:pStyle w:val="Corpsdetexte"/>
              <w:jc w:val="center"/>
              <w:rPr>
                <w:rFonts w:ascii="Arial" w:hAnsi="Arial" w:cs="Arial"/>
              </w:rPr>
            </w:pPr>
          </w:p>
          <w:p w:rsidR="00B77E09" w:rsidRPr="00B77E09" w:rsidRDefault="00B77E09" w:rsidP="008E37B7">
            <w:pPr>
              <w:pStyle w:val="Corpsdetexte"/>
              <w:jc w:val="center"/>
              <w:rPr>
                <w:rFonts w:ascii="Arial" w:hAnsi="Arial" w:cs="Arial"/>
              </w:rPr>
            </w:pPr>
            <w:r w:rsidRPr="00B77E09">
              <w:rPr>
                <w:rFonts w:ascii="Arial" w:hAnsi="Arial" w:cs="Arial"/>
              </w:rPr>
              <w:t>Embarras actuels.</w:t>
            </w:r>
          </w:p>
          <w:p w:rsidR="00B77E09" w:rsidRPr="00B77E09" w:rsidRDefault="00B77E09" w:rsidP="008E37B7">
            <w:pPr>
              <w:pStyle w:val="Corpsdetexte"/>
              <w:jc w:val="center"/>
              <w:rPr>
                <w:rFonts w:ascii="Arial" w:hAnsi="Arial" w:cs="Arial"/>
              </w:rPr>
            </w:pPr>
          </w:p>
        </w:tc>
        <w:tc>
          <w:tcPr>
            <w:tcW w:w="4265" w:type="dxa"/>
          </w:tcPr>
          <w:p w:rsidR="00B77E09" w:rsidRPr="00B77E09" w:rsidRDefault="00B77E09" w:rsidP="008E37B7">
            <w:pPr>
              <w:pStyle w:val="Corpsdetexte"/>
              <w:jc w:val="center"/>
              <w:rPr>
                <w:rFonts w:ascii="Arial" w:hAnsi="Arial" w:cs="Arial"/>
              </w:rPr>
            </w:pPr>
          </w:p>
          <w:p w:rsidR="00B77E09" w:rsidRPr="00B77E09" w:rsidRDefault="00B77E09" w:rsidP="008E37B7">
            <w:pPr>
              <w:pStyle w:val="Corpsdetexte"/>
              <w:jc w:val="center"/>
              <w:rPr>
                <w:rFonts w:ascii="Arial" w:hAnsi="Arial" w:cs="Arial"/>
              </w:rPr>
            </w:pPr>
            <w:r w:rsidRPr="00B77E09">
              <w:rPr>
                <w:rFonts w:ascii="Arial" w:hAnsi="Arial" w:cs="Arial"/>
              </w:rPr>
              <w:t>Embarras propres à la Rome antique.</w:t>
            </w:r>
          </w:p>
        </w:tc>
      </w:tr>
      <w:tr w:rsidR="00B77E09" w:rsidTr="008E37B7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B77E09" w:rsidRPr="00B77E09" w:rsidRDefault="00B77E09" w:rsidP="008E37B7">
            <w:pPr>
              <w:pStyle w:val="Corpsdetexte"/>
              <w:rPr>
                <w:rFonts w:ascii="Arial" w:hAnsi="Arial" w:cs="Arial"/>
              </w:rPr>
            </w:pPr>
          </w:p>
          <w:p w:rsidR="00B77E09" w:rsidRDefault="00B77E09" w:rsidP="00B77E09">
            <w:pPr>
              <w:pStyle w:val="Corpsdetex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les grandes villes, embouteillages fréquents (voitures, piétons, vélos, motos, bus), bruits divers.</w:t>
            </w:r>
          </w:p>
          <w:p w:rsidR="00B77E09" w:rsidRPr="00B77E09" w:rsidRDefault="00B77E09" w:rsidP="00B77E09">
            <w:pPr>
              <w:pStyle w:val="Corpsdetex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Vols fréquents</w:t>
            </w:r>
            <w:r w:rsidR="002A0EB2">
              <w:rPr>
                <w:rFonts w:ascii="Arial" w:hAnsi="Arial" w:cs="Arial"/>
              </w:rPr>
              <w:t>.</w:t>
            </w:r>
          </w:p>
          <w:p w:rsidR="00B77E09" w:rsidRPr="00B77E09" w:rsidRDefault="00B77E09" w:rsidP="00B77E09">
            <w:pPr>
              <w:pStyle w:val="Corpsdetexte"/>
              <w:jc w:val="left"/>
              <w:rPr>
                <w:rFonts w:ascii="Arial" w:hAnsi="Arial" w:cs="Arial"/>
              </w:rPr>
            </w:pPr>
          </w:p>
          <w:p w:rsidR="00B77E09" w:rsidRPr="00B77E09" w:rsidRDefault="00B77E09" w:rsidP="008E37B7">
            <w:pPr>
              <w:pStyle w:val="Corpsdetexte"/>
              <w:rPr>
                <w:rFonts w:ascii="Arial" w:hAnsi="Arial" w:cs="Arial"/>
              </w:rPr>
            </w:pPr>
          </w:p>
          <w:p w:rsidR="00B77E09" w:rsidRPr="00B77E09" w:rsidRDefault="00B77E09" w:rsidP="008E37B7">
            <w:pPr>
              <w:pStyle w:val="Corpsdetexte"/>
              <w:rPr>
                <w:rFonts w:ascii="Arial" w:hAnsi="Arial" w:cs="Arial"/>
              </w:rPr>
            </w:pPr>
          </w:p>
          <w:p w:rsidR="00B77E09" w:rsidRPr="00B77E09" w:rsidRDefault="00B77E09" w:rsidP="008E37B7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4265" w:type="dxa"/>
          </w:tcPr>
          <w:p w:rsidR="00B77E09" w:rsidRDefault="00B77E09" w:rsidP="008E37B7">
            <w:pPr>
              <w:pStyle w:val="Corpsdetexte"/>
              <w:rPr>
                <w:rFonts w:ascii="Arial" w:hAnsi="Arial" w:cs="Arial"/>
              </w:rPr>
            </w:pPr>
          </w:p>
          <w:p w:rsidR="00B77E09" w:rsidRPr="00B77E09" w:rsidRDefault="00B77E09" w:rsidP="008E37B7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Rome, </w:t>
            </w:r>
            <w:r w:rsidR="002A0EB2">
              <w:rPr>
                <w:rFonts w:ascii="Arial" w:hAnsi="Arial" w:cs="Arial"/>
              </w:rPr>
              <w:t>bruit important, embouteillages dus aux nombreux piétons, danger venant d’objets tombés des fenêtres, vols fréquents.</w:t>
            </w:r>
          </w:p>
        </w:tc>
      </w:tr>
    </w:tbl>
    <w:p w:rsidR="00B77E09" w:rsidRPr="00B77E09" w:rsidRDefault="00B77E09" w:rsidP="00B77E09">
      <w:pPr>
        <w:pStyle w:val="Paragraphedeliste"/>
        <w:rPr>
          <w:rFonts w:ascii="Arial" w:hAnsi="Arial" w:cs="Arial"/>
          <w:sz w:val="24"/>
          <w:szCs w:val="24"/>
        </w:rPr>
      </w:pPr>
    </w:p>
    <w:p w:rsidR="000E0AD2" w:rsidRPr="009C7C5B" w:rsidRDefault="009C7C5B" w:rsidP="009C7C5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A0EB2" w:rsidRPr="009C7C5B">
        <w:rPr>
          <w:rFonts w:ascii="Arial" w:hAnsi="Arial" w:cs="Arial"/>
          <w:sz w:val="24"/>
          <w:szCs w:val="24"/>
        </w:rPr>
        <w:t xml:space="preserve">La maison d’un riche romain s’appelle </w:t>
      </w:r>
      <w:r w:rsidR="0084796D" w:rsidRPr="009C7C5B">
        <w:rPr>
          <w:rFonts w:ascii="Arial" w:hAnsi="Arial" w:cs="Arial"/>
          <w:b/>
          <w:sz w:val="24"/>
          <w:szCs w:val="24"/>
        </w:rPr>
        <w:t>la</w:t>
      </w:r>
      <w:r w:rsidR="002A0EB2" w:rsidRPr="009C7C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0EB2" w:rsidRPr="009C7C5B">
        <w:rPr>
          <w:rFonts w:ascii="Arial" w:hAnsi="Arial" w:cs="Arial"/>
          <w:b/>
          <w:sz w:val="24"/>
          <w:szCs w:val="24"/>
        </w:rPr>
        <w:t>domus</w:t>
      </w:r>
      <w:proofErr w:type="spellEnd"/>
      <w:r w:rsidR="002A0EB2" w:rsidRPr="009C7C5B">
        <w:rPr>
          <w:rFonts w:ascii="Arial" w:hAnsi="Arial" w:cs="Arial"/>
          <w:sz w:val="24"/>
          <w:szCs w:val="24"/>
        </w:rPr>
        <w:t xml:space="preserve">.  Celle du citoyen pauvre s’appelle </w:t>
      </w:r>
      <w:r w:rsidR="002A0EB2" w:rsidRPr="009C7C5B">
        <w:rPr>
          <w:rFonts w:ascii="Arial" w:hAnsi="Arial" w:cs="Arial"/>
          <w:b/>
          <w:sz w:val="24"/>
          <w:szCs w:val="24"/>
        </w:rPr>
        <w:t>l’insula</w:t>
      </w:r>
      <w:r w:rsidR="002A0EB2" w:rsidRPr="009C7C5B">
        <w:rPr>
          <w:rFonts w:ascii="Arial" w:hAnsi="Arial" w:cs="Arial"/>
          <w:sz w:val="24"/>
          <w:szCs w:val="24"/>
        </w:rPr>
        <w:t>.</w:t>
      </w:r>
    </w:p>
    <w:p w:rsidR="0084796D" w:rsidRDefault="00C72869" w:rsidP="00C72869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84796D">
        <w:rPr>
          <w:rFonts w:ascii="Arial" w:hAnsi="Arial" w:cs="Arial"/>
          <w:b/>
          <w:sz w:val="24"/>
          <w:szCs w:val="24"/>
        </w:rPr>
        <w:t>La</w:t>
      </w:r>
      <w:r w:rsidR="0084796D" w:rsidRPr="008479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4796D" w:rsidRPr="0084796D">
        <w:rPr>
          <w:rFonts w:ascii="Arial" w:hAnsi="Arial" w:cs="Arial"/>
          <w:b/>
          <w:sz w:val="24"/>
          <w:szCs w:val="24"/>
        </w:rPr>
        <w:t>domus</w:t>
      </w:r>
      <w:proofErr w:type="spellEnd"/>
      <w:r w:rsidR="0084796D" w:rsidRPr="0084796D">
        <w:rPr>
          <w:rFonts w:ascii="Arial" w:hAnsi="Arial" w:cs="Arial"/>
          <w:sz w:val="24"/>
          <w:szCs w:val="24"/>
        </w:rPr>
        <w:t xml:space="preserve"> est </w:t>
      </w:r>
      <w:r>
        <w:rPr>
          <w:rFonts w:ascii="Arial" w:hAnsi="Arial" w:cs="Arial"/>
          <w:sz w:val="24"/>
          <w:szCs w:val="24"/>
        </w:rPr>
        <w:t xml:space="preserve">la maison de ville.  La villa est </w:t>
      </w:r>
      <w:r w:rsidR="0084796D">
        <w:rPr>
          <w:rFonts w:ascii="Arial" w:hAnsi="Arial" w:cs="Arial"/>
          <w:sz w:val="24"/>
          <w:szCs w:val="24"/>
        </w:rPr>
        <w:t>l’équiv</w:t>
      </w:r>
      <w:r>
        <w:rPr>
          <w:rFonts w:ascii="Arial" w:hAnsi="Arial" w:cs="Arial"/>
          <w:sz w:val="24"/>
          <w:szCs w:val="24"/>
        </w:rPr>
        <w:t>alant de la maison de campagne</w:t>
      </w:r>
      <w:r w:rsidR="0084796D">
        <w:rPr>
          <w:rFonts w:ascii="Arial" w:hAnsi="Arial" w:cs="Arial"/>
          <w:sz w:val="24"/>
          <w:szCs w:val="24"/>
        </w:rPr>
        <w:t xml:space="preserve">.  </w:t>
      </w:r>
    </w:p>
    <w:p w:rsidR="002A0EB2" w:rsidRDefault="0084796D" w:rsidP="0084796D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84796D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domus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4796D">
        <w:rPr>
          <w:rFonts w:ascii="Arial" w:hAnsi="Arial" w:cs="Arial"/>
          <w:sz w:val="24"/>
          <w:szCs w:val="24"/>
        </w:rPr>
        <w:t>donne sur une rue mais n’a pas d’ouvertures donnant sur l’extérieur.  Les habitants peuvent donc rester au calme.</w:t>
      </w:r>
    </w:p>
    <w:p w:rsidR="0084796D" w:rsidRPr="0084796D" w:rsidRDefault="0084796D" w:rsidP="0084796D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habitation loge une seule famille</w:t>
      </w:r>
      <w:r w:rsidR="00E30E93">
        <w:rPr>
          <w:rFonts w:ascii="Arial" w:hAnsi="Arial" w:cs="Arial"/>
          <w:sz w:val="24"/>
          <w:szCs w:val="24"/>
        </w:rPr>
        <w:t> : les parents et les enfants</w:t>
      </w:r>
      <w:r>
        <w:rPr>
          <w:rFonts w:ascii="Arial" w:hAnsi="Arial" w:cs="Arial"/>
          <w:sz w:val="24"/>
          <w:szCs w:val="24"/>
        </w:rPr>
        <w:t>.  Parfois, cette famille est élargie</w:t>
      </w:r>
      <w:r w:rsidR="00E30E93">
        <w:rPr>
          <w:rFonts w:ascii="Arial" w:hAnsi="Arial" w:cs="Arial"/>
          <w:sz w:val="24"/>
          <w:szCs w:val="24"/>
        </w:rPr>
        <w:t xml:space="preserve"> (grands-parents, cousins,…).  Les esclaves y sont également logés.</w:t>
      </w:r>
    </w:p>
    <w:p w:rsidR="00620A16" w:rsidRPr="00620A16" w:rsidRDefault="00620A16" w:rsidP="00620A16"/>
    <w:p w:rsidR="00620A16" w:rsidRDefault="00620A16" w:rsidP="00620A16"/>
    <w:p w:rsidR="00E30E93" w:rsidRDefault="00E30E93" w:rsidP="00620A16">
      <w:r w:rsidRPr="00E30E93">
        <w:rPr>
          <w:rFonts w:ascii="Arial" w:hAnsi="Arial" w:cs="Arial"/>
          <w:sz w:val="24"/>
          <w:szCs w:val="24"/>
          <w:u w:val="single"/>
        </w:rPr>
        <w:lastRenderedPageBreak/>
        <w:t>Explications concernant les documents 3 et 4, page 25</w:t>
      </w:r>
      <w:r>
        <w:t> :</w:t>
      </w:r>
    </w:p>
    <w:p w:rsidR="00E30E93" w:rsidRPr="00C72869" w:rsidRDefault="00E30E93" w:rsidP="00620A16">
      <w:pPr>
        <w:rPr>
          <w:rFonts w:ascii="Arial" w:hAnsi="Arial" w:cs="Arial"/>
          <w:sz w:val="24"/>
          <w:szCs w:val="24"/>
        </w:rPr>
      </w:pPr>
      <w:r w:rsidRPr="00C72869">
        <w:rPr>
          <w:rFonts w:ascii="Arial" w:hAnsi="Arial" w:cs="Arial"/>
          <w:sz w:val="24"/>
          <w:szCs w:val="24"/>
        </w:rPr>
        <w:t>Les numéros reprennent les parties principales </w:t>
      </w:r>
      <w:r w:rsidR="009C7C5B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="009C7C5B">
        <w:rPr>
          <w:rFonts w:ascii="Arial" w:hAnsi="Arial" w:cs="Arial"/>
          <w:sz w:val="24"/>
          <w:szCs w:val="24"/>
        </w:rPr>
        <w:t>domus</w:t>
      </w:r>
      <w:proofErr w:type="spellEnd"/>
      <w:r w:rsidR="009C7C5B">
        <w:rPr>
          <w:rFonts w:ascii="Arial" w:hAnsi="Arial" w:cs="Arial"/>
          <w:sz w:val="24"/>
          <w:szCs w:val="24"/>
        </w:rPr>
        <w:t xml:space="preserve"> </w:t>
      </w:r>
      <w:r w:rsidRPr="00C72869">
        <w:rPr>
          <w:rFonts w:ascii="Arial" w:hAnsi="Arial" w:cs="Arial"/>
          <w:sz w:val="24"/>
          <w:szCs w:val="24"/>
        </w:rPr>
        <w:t>:</w:t>
      </w:r>
    </w:p>
    <w:p w:rsidR="00620A16" w:rsidRPr="00C72869" w:rsidRDefault="00E30E93" w:rsidP="00E30E93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72869">
        <w:rPr>
          <w:rFonts w:ascii="Arial" w:hAnsi="Arial" w:cs="Arial"/>
          <w:sz w:val="24"/>
          <w:szCs w:val="24"/>
        </w:rPr>
        <w:t>Ostium : la porte d’entrée.</w:t>
      </w:r>
    </w:p>
    <w:p w:rsidR="00E30E93" w:rsidRPr="00C72869" w:rsidRDefault="00E30E93" w:rsidP="00E30E93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C72869">
        <w:rPr>
          <w:rFonts w:ascii="Arial" w:hAnsi="Arial" w:cs="Arial"/>
          <w:sz w:val="24"/>
          <w:szCs w:val="24"/>
        </w:rPr>
        <w:t>Vestibulum</w:t>
      </w:r>
      <w:proofErr w:type="spellEnd"/>
      <w:r w:rsidRPr="00C72869">
        <w:rPr>
          <w:rFonts w:ascii="Arial" w:hAnsi="Arial" w:cs="Arial"/>
          <w:sz w:val="24"/>
          <w:szCs w:val="24"/>
        </w:rPr>
        <w:t> : le vestibule.</w:t>
      </w:r>
    </w:p>
    <w:p w:rsidR="00E30E93" w:rsidRPr="00C72869" w:rsidRDefault="00E30E93" w:rsidP="00E30E93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72869">
        <w:rPr>
          <w:rFonts w:ascii="Arial" w:hAnsi="Arial" w:cs="Arial"/>
          <w:sz w:val="24"/>
          <w:szCs w:val="24"/>
        </w:rPr>
        <w:t>Atrium : la cour carrée</w:t>
      </w:r>
      <w:r w:rsidR="00251437" w:rsidRPr="00C72869">
        <w:rPr>
          <w:rFonts w:ascii="Arial" w:hAnsi="Arial" w:cs="Arial"/>
          <w:sz w:val="24"/>
          <w:szCs w:val="24"/>
        </w:rPr>
        <w:t xml:space="preserve"> à ciel ouvert.  Elle est bordée de toits orientés vers l’intérieur, ce qui permet à l’impluvium de recueillir les eaux de pluie et donne sur les chambres à coucher.</w:t>
      </w:r>
      <w:r w:rsidR="00C72869" w:rsidRPr="00C72869">
        <w:rPr>
          <w:rFonts w:ascii="Arial" w:hAnsi="Arial" w:cs="Arial"/>
          <w:sz w:val="24"/>
          <w:szCs w:val="24"/>
        </w:rPr>
        <w:t xml:space="preserve"> On y trouve également la </w:t>
      </w:r>
      <w:proofErr w:type="spellStart"/>
      <w:r w:rsidR="00C72869" w:rsidRPr="00C72869">
        <w:rPr>
          <w:rFonts w:ascii="Arial" w:hAnsi="Arial" w:cs="Arial"/>
          <w:sz w:val="24"/>
          <w:szCs w:val="24"/>
        </w:rPr>
        <w:t>cucina</w:t>
      </w:r>
      <w:proofErr w:type="spellEnd"/>
      <w:r w:rsidR="00C72869" w:rsidRPr="00C72869">
        <w:rPr>
          <w:rFonts w:ascii="Arial" w:hAnsi="Arial" w:cs="Arial"/>
          <w:sz w:val="24"/>
          <w:szCs w:val="24"/>
        </w:rPr>
        <w:t>, la cuisine.</w:t>
      </w:r>
    </w:p>
    <w:p w:rsidR="00251437" w:rsidRPr="00C72869" w:rsidRDefault="00251437" w:rsidP="00E30E93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72869">
        <w:rPr>
          <w:rFonts w:ascii="Arial" w:hAnsi="Arial" w:cs="Arial"/>
          <w:sz w:val="24"/>
          <w:szCs w:val="24"/>
        </w:rPr>
        <w:t>Impluvium : bassin carré ou rectangulaire qui recueille les eaux de pluie et sert d’ornement.</w:t>
      </w:r>
    </w:p>
    <w:p w:rsidR="00251437" w:rsidRPr="00C72869" w:rsidRDefault="00251437" w:rsidP="00E30E93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C72869">
        <w:rPr>
          <w:rFonts w:ascii="Arial" w:hAnsi="Arial" w:cs="Arial"/>
          <w:sz w:val="24"/>
          <w:szCs w:val="24"/>
        </w:rPr>
        <w:t>Cubiculum</w:t>
      </w:r>
      <w:proofErr w:type="spellEnd"/>
      <w:r w:rsidRPr="00C72869">
        <w:rPr>
          <w:rFonts w:ascii="Arial" w:hAnsi="Arial" w:cs="Arial"/>
          <w:sz w:val="24"/>
          <w:szCs w:val="24"/>
        </w:rPr>
        <w:t xml:space="preserve"> : la chambre à coucher qui donne sur l’atrium (il y en a plusieurs : </w:t>
      </w:r>
      <w:proofErr w:type="spellStart"/>
      <w:r w:rsidRPr="00C72869">
        <w:rPr>
          <w:rFonts w:ascii="Arial" w:hAnsi="Arial" w:cs="Arial"/>
          <w:sz w:val="24"/>
          <w:szCs w:val="24"/>
        </w:rPr>
        <w:t>cubicula</w:t>
      </w:r>
      <w:proofErr w:type="spellEnd"/>
      <w:r w:rsidRPr="00C72869">
        <w:rPr>
          <w:rFonts w:ascii="Arial" w:hAnsi="Arial" w:cs="Arial"/>
          <w:sz w:val="24"/>
          <w:szCs w:val="24"/>
        </w:rPr>
        <w:t>).</w:t>
      </w:r>
    </w:p>
    <w:p w:rsidR="00251437" w:rsidRPr="00C72869" w:rsidRDefault="00251437" w:rsidP="00E30E93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C72869">
        <w:rPr>
          <w:rFonts w:ascii="Arial" w:hAnsi="Arial" w:cs="Arial"/>
          <w:sz w:val="24"/>
          <w:szCs w:val="24"/>
        </w:rPr>
        <w:t>Ala</w:t>
      </w:r>
      <w:proofErr w:type="spellEnd"/>
      <w:r w:rsidRPr="00C72869">
        <w:rPr>
          <w:rFonts w:ascii="Arial" w:hAnsi="Arial" w:cs="Arial"/>
          <w:sz w:val="24"/>
          <w:szCs w:val="24"/>
        </w:rPr>
        <w:t xml:space="preserve"> : la pièce où le chef de famille reçoit ses invités (il y en a plusieurs : </w:t>
      </w:r>
      <w:proofErr w:type="spellStart"/>
      <w:r w:rsidRPr="00C72869">
        <w:rPr>
          <w:rFonts w:ascii="Arial" w:hAnsi="Arial" w:cs="Arial"/>
          <w:sz w:val="24"/>
          <w:szCs w:val="24"/>
        </w:rPr>
        <w:t>alae</w:t>
      </w:r>
      <w:proofErr w:type="spellEnd"/>
      <w:r w:rsidRPr="00C72869">
        <w:rPr>
          <w:rFonts w:ascii="Arial" w:hAnsi="Arial" w:cs="Arial"/>
          <w:sz w:val="24"/>
          <w:szCs w:val="24"/>
        </w:rPr>
        <w:t>).</w:t>
      </w:r>
    </w:p>
    <w:p w:rsidR="00251437" w:rsidRPr="00C72869" w:rsidRDefault="00251437" w:rsidP="00E30E93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72869">
        <w:rPr>
          <w:rFonts w:ascii="Arial" w:hAnsi="Arial" w:cs="Arial"/>
          <w:sz w:val="24"/>
          <w:szCs w:val="24"/>
        </w:rPr>
        <w:t>Triclinium : la salle à manger.</w:t>
      </w:r>
    </w:p>
    <w:p w:rsidR="00251437" w:rsidRPr="00C72869" w:rsidRDefault="00251437" w:rsidP="00E30E93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C72869">
        <w:rPr>
          <w:rFonts w:ascii="Arial" w:hAnsi="Arial" w:cs="Arial"/>
          <w:sz w:val="24"/>
          <w:szCs w:val="24"/>
        </w:rPr>
        <w:t>Tablinum</w:t>
      </w:r>
      <w:proofErr w:type="spellEnd"/>
      <w:r w:rsidRPr="00C72869">
        <w:rPr>
          <w:rFonts w:ascii="Arial" w:hAnsi="Arial" w:cs="Arial"/>
          <w:sz w:val="24"/>
          <w:szCs w:val="24"/>
        </w:rPr>
        <w:t> : la pièce personnelle du maître de maison, le bureau).</w:t>
      </w:r>
    </w:p>
    <w:p w:rsidR="00646940" w:rsidRPr="00C72869" w:rsidRDefault="00646940" w:rsidP="00E30E93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C72869">
        <w:rPr>
          <w:rFonts w:ascii="Arial" w:hAnsi="Arial" w:cs="Arial"/>
          <w:sz w:val="24"/>
          <w:szCs w:val="24"/>
        </w:rPr>
        <w:t>Peristylium</w:t>
      </w:r>
      <w:proofErr w:type="spellEnd"/>
      <w:r w:rsidRPr="00C72869">
        <w:rPr>
          <w:rFonts w:ascii="Arial" w:hAnsi="Arial" w:cs="Arial"/>
          <w:sz w:val="24"/>
          <w:szCs w:val="24"/>
        </w:rPr>
        <w:t> : ensemble de colonnes autour de l’atrium.</w:t>
      </w:r>
    </w:p>
    <w:p w:rsidR="00646940" w:rsidRPr="00C72869" w:rsidRDefault="00646940" w:rsidP="00E30E93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C72869">
        <w:rPr>
          <w:rFonts w:ascii="Arial" w:hAnsi="Arial" w:cs="Arial"/>
          <w:sz w:val="24"/>
          <w:szCs w:val="24"/>
        </w:rPr>
        <w:t>Exedra</w:t>
      </w:r>
      <w:proofErr w:type="spellEnd"/>
      <w:r w:rsidRPr="00C72869">
        <w:rPr>
          <w:rFonts w:ascii="Arial" w:hAnsi="Arial" w:cs="Arial"/>
          <w:sz w:val="24"/>
          <w:szCs w:val="24"/>
        </w:rPr>
        <w:t> : pièce ouverte sur le jardin qui fait office de salon de jardin.</w:t>
      </w:r>
    </w:p>
    <w:p w:rsidR="00646940" w:rsidRPr="00C72869" w:rsidRDefault="00646940" w:rsidP="00E30E93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C72869">
        <w:rPr>
          <w:rFonts w:ascii="Arial" w:hAnsi="Arial" w:cs="Arial"/>
          <w:sz w:val="24"/>
          <w:szCs w:val="24"/>
        </w:rPr>
        <w:t>Posticum</w:t>
      </w:r>
      <w:proofErr w:type="spellEnd"/>
      <w:r w:rsidRPr="00C72869">
        <w:rPr>
          <w:rFonts w:ascii="Arial" w:hAnsi="Arial" w:cs="Arial"/>
          <w:sz w:val="24"/>
          <w:szCs w:val="24"/>
        </w:rPr>
        <w:t xml:space="preserve"> : la porte de service qui permet aux esclaves d’aller et venir sans déranger le maître de maison (il y en a plusieurs : </w:t>
      </w:r>
      <w:proofErr w:type="spellStart"/>
      <w:r w:rsidRPr="00C72869">
        <w:rPr>
          <w:rFonts w:ascii="Arial" w:hAnsi="Arial" w:cs="Arial"/>
          <w:sz w:val="24"/>
          <w:szCs w:val="24"/>
        </w:rPr>
        <w:t>postica</w:t>
      </w:r>
      <w:proofErr w:type="spellEnd"/>
      <w:r w:rsidRPr="00C72869">
        <w:rPr>
          <w:rFonts w:ascii="Arial" w:hAnsi="Arial" w:cs="Arial"/>
          <w:sz w:val="24"/>
          <w:szCs w:val="24"/>
        </w:rPr>
        <w:t>).</w:t>
      </w:r>
    </w:p>
    <w:p w:rsidR="00646940" w:rsidRDefault="00646940" w:rsidP="00E30E93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C72869">
        <w:rPr>
          <w:rFonts w:ascii="Arial" w:hAnsi="Arial" w:cs="Arial"/>
          <w:sz w:val="24"/>
          <w:szCs w:val="24"/>
        </w:rPr>
        <w:t>Compluvium</w:t>
      </w:r>
      <w:proofErr w:type="spellEnd"/>
      <w:r w:rsidRPr="00C72869">
        <w:rPr>
          <w:rFonts w:ascii="Arial" w:hAnsi="Arial" w:cs="Arial"/>
          <w:sz w:val="24"/>
          <w:szCs w:val="24"/>
        </w:rPr>
        <w:t xml:space="preserve"> : </w:t>
      </w:r>
      <w:r w:rsidR="00C72869" w:rsidRPr="00C72869">
        <w:rPr>
          <w:rFonts w:ascii="Arial" w:hAnsi="Arial" w:cs="Arial"/>
          <w:sz w:val="24"/>
          <w:szCs w:val="24"/>
        </w:rPr>
        <w:t>ouverture dans le toit qui permet de recueillir les eaux de pluie qui tombent dans l’impluvium.</w:t>
      </w:r>
    </w:p>
    <w:p w:rsidR="00C72869" w:rsidRDefault="00C72869" w:rsidP="00C72869">
      <w:pPr>
        <w:rPr>
          <w:rFonts w:ascii="Arial" w:hAnsi="Arial" w:cs="Arial"/>
          <w:sz w:val="24"/>
          <w:szCs w:val="24"/>
        </w:rPr>
      </w:pPr>
    </w:p>
    <w:p w:rsidR="00BD5A9B" w:rsidRPr="00BD5A9B" w:rsidRDefault="00C72869" w:rsidP="00C72869">
      <w:pPr>
        <w:pStyle w:val="Paragraphedeliste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C72869">
        <w:rPr>
          <w:rFonts w:ascii="Arial" w:hAnsi="Arial" w:cs="Arial"/>
          <w:b/>
          <w:sz w:val="24"/>
          <w:szCs w:val="24"/>
        </w:rPr>
        <w:t>L’insula</w:t>
      </w:r>
      <w:r>
        <w:rPr>
          <w:rFonts w:ascii="Arial" w:hAnsi="Arial" w:cs="Arial"/>
          <w:sz w:val="24"/>
          <w:szCs w:val="24"/>
        </w:rPr>
        <w:t xml:space="preserve"> est une maison de rapport </w:t>
      </w:r>
      <w:r w:rsidR="00BD5A9B">
        <w:rPr>
          <w:rFonts w:ascii="Arial" w:hAnsi="Arial" w:cs="Arial"/>
          <w:sz w:val="24"/>
          <w:szCs w:val="24"/>
        </w:rPr>
        <w:t xml:space="preserve">qui </w:t>
      </w:r>
      <w:r w:rsidR="00DB339F">
        <w:rPr>
          <w:rFonts w:ascii="Arial" w:hAnsi="Arial" w:cs="Arial"/>
          <w:sz w:val="24"/>
          <w:szCs w:val="24"/>
        </w:rPr>
        <w:t xml:space="preserve"> habite la population pauvre </w:t>
      </w:r>
      <w:r w:rsidR="00BD5A9B">
        <w:rPr>
          <w:rFonts w:ascii="Arial" w:hAnsi="Arial" w:cs="Arial"/>
          <w:sz w:val="24"/>
          <w:szCs w:val="24"/>
        </w:rPr>
        <w:t>aux étages supérieurs  et la population plus riche aux étages inférieurs.</w:t>
      </w:r>
    </w:p>
    <w:p w:rsidR="00BD5A9B" w:rsidRPr="00BD5A9B" w:rsidRDefault="00BD5A9B" w:rsidP="00BD5A9B">
      <w:pPr>
        <w:pStyle w:val="Paragraphedeliste"/>
        <w:ind w:left="1080"/>
        <w:rPr>
          <w:rFonts w:ascii="Arial" w:hAnsi="Arial" w:cs="Arial"/>
          <w:b/>
          <w:sz w:val="24"/>
          <w:szCs w:val="24"/>
        </w:rPr>
      </w:pPr>
      <w:r w:rsidRPr="00DB339F">
        <w:rPr>
          <w:rFonts w:ascii="Arial" w:hAnsi="Arial" w:cs="Arial"/>
          <w:sz w:val="24"/>
          <w:szCs w:val="24"/>
        </w:rPr>
        <w:t>Au rez-de-chaussée, se trouvent des boutiques</w:t>
      </w:r>
      <w:r>
        <w:rPr>
          <w:rFonts w:ascii="Arial" w:hAnsi="Arial" w:cs="Arial"/>
          <w:b/>
          <w:sz w:val="24"/>
          <w:szCs w:val="24"/>
        </w:rPr>
        <w:t>.</w:t>
      </w:r>
    </w:p>
    <w:p w:rsidR="00C72869" w:rsidRPr="00DB339F" w:rsidRDefault="00BD5A9B" w:rsidP="00C72869">
      <w:pPr>
        <w:pStyle w:val="Paragraphedeliste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.Elle est </w:t>
      </w:r>
      <w:r w:rsidR="00DB339F">
        <w:rPr>
          <w:rFonts w:ascii="Arial" w:hAnsi="Arial" w:cs="Arial"/>
          <w:sz w:val="24"/>
          <w:szCs w:val="24"/>
        </w:rPr>
        <w:t xml:space="preserve">parfois </w:t>
      </w:r>
      <w:r>
        <w:rPr>
          <w:rFonts w:ascii="Arial" w:hAnsi="Arial" w:cs="Arial"/>
          <w:sz w:val="24"/>
          <w:szCs w:val="24"/>
        </w:rPr>
        <w:t>construite sur 7 étages dans des  matériaux légers (le bois et le</w:t>
      </w:r>
      <w:r w:rsidR="00DB339F">
        <w:rPr>
          <w:rFonts w:ascii="Arial" w:hAnsi="Arial" w:cs="Arial"/>
          <w:sz w:val="24"/>
          <w:szCs w:val="24"/>
        </w:rPr>
        <w:t xml:space="preserve"> torchis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DB339F" w:rsidRDefault="00DB339F" w:rsidP="00DB339F">
      <w:pPr>
        <w:pStyle w:val="Paragraphedeliste"/>
        <w:ind w:left="1080"/>
        <w:rPr>
          <w:rFonts w:ascii="Arial" w:hAnsi="Arial" w:cs="Arial"/>
          <w:b/>
          <w:sz w:val="24"/>
          <w:szCs w:val="24"/>
        </w:rPr>
      </w:pPr>
      <w:r w:rsidRPr="00DB339F">
        <w:rPr>
          <w:rFonts w:ascii="Arial" w:hAnsi="Arial" w:cs="Arial"/>
          <w:sz w:val="24"/>
          <w:szCs w:val="24"/>
        </w:rPr>
        <w:t>Au rez-de-chaussée, se trouvent des boutiques</w:t>
      </w:r>
      <w:r>
        <w:rPr>
          <w:rFonts w:ascii="Arial" w:hAnsi="Arial" w:cs="Arial"/>
          <w:b/>
          <w:sz w:val="24"/>
          <w:szCs w:val="24"/>
        </w:rPr>
        <w:t>.</w:t>
      </w:r>
    </w:p>
    <w:p w:rsidR="00DB339F" w:rsidRDefault="00DB339F" w:rsidP="00DB339F">
      <w:pPr>
        <w:pStyle w:val="Paragraphedeliste"/>
        <w:ind w:left="1080"/>
        <w:rPr>
          <w:rFonts w:ascii="Arial" w:hAnsi="Arial" w:cs="Arial"/>
          <w:sz w:val="24"/>
          <w:szCs w:val="24"/>
        </w:rPr>
      </w:pPr>
      <w:r w:rsidRPr="00DB339F">
        <w:rPr>
          <w:rFonts w:ascii="Arial" w:hAnsi="Arial" w:cs="Arial"/>
          <w:sz w:val="24"/>
          <w:szCs w:val="24"/>
        </w:rPr>
        <w:t>Des fenêtres</w:t>
      </w:r>
      <w:r>
        <w:rPr>
          <w:rFonts w:ascii="Arial" w:hAnsi="Arial" w:cs="Arial"/>
          <w:sz w:val="24"/>
          <w:szCs w:val="24"/>
        </w:rPr>
        <w:t xml:space="preserve"> sans vitres donnent sur la cour et sur la rue (bruyante)</w:t>
      </w:r>
      <w:r w:rsidR="00BD5A9B">
        <w:rPr>
          <w:rFonts w:ascii="Arial" w:hAnsi="Arial" w:cs="Arial"/>
          <w:sz w:val="24"/>
          <w:szCs w:val="24"/>
        </w:rPr>
        <w:t>.</w:t>
      </w:r>
    </w:p>
    <w:p w:rsidR="009C7C5B" w:rsidRDefault="009C7C5B" w:rsidP="00DB339F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C73500" w:rsidRPr="00C73500" w:rsidRDefault="009C7C5B" w:rsidP="00C73500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nombre d’habitants est nettement plus élevé dans l’insula !</w:t>
      </w:r>
    </w:p>
    <w:p w:rsidR="009C7C5B" w:rsidRDefault="009C7C5B" w:rsidP="009C7C5B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villa gallo-romaine </w:t>
      </w:r>
      <w:r w:rsidR="00C73500">
        <w:rPr>
          <w:rFonts w:ascii="Arial" w:hAnsi="Arial" w:cs="Arial"/>
          <w:sz w:val="24"/>
          <w:szCs w:val="24"/>
        </w:rPr>
        <w:t xml:space="preserve">comporte des bâtiments d’habitation et des bâtiments d’exploitation agricole.  Elle </w:t>
      </w:r>
      <w:r>
        <w:rPr>
          <w:rFonts w:ascii="Arial" w:hAnsi="Arial" w:cs="Arial"/>
          <w:sz w:val="24"/>
          <w:szCs w:val="24"/>
        </w:rPr>
        <w:t>se compose en appartements d’été et appartements d’h</w:t>
      </w:r>
      <w:r w:rsidR="00D74C59">
        <w:rPr>
          <w:rFonts w:ascii="Arial" w:hAnsi="Arial" w:cs="Arial"/>
          <w:sz w:val="24"/>
          <w:szCs w:val="24"/>
        </w:rPr>
        <w:t>iver.  On y trouve des bains (t</w:t>
      </w:r>
      <w:r w:rsidR="004D0B4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ermes), des bâtiments d’exploitation agricole, des bâtiments pour les provisions, du pressoir (pour presser l’huile, le raisin), du celli</w:t>
      </w:r>
      <w:r w:rsidR="00BB6CB8">
        <w:rPr>
          <w:rFonts w:ascii="Arial" w:hAnsi="Arial" w:cs="Arial"/>
          <w:sz w:val="24"/>
          <w:szCs w:val="24"/>
        </w:rPr>
        <w:t>er à vin (lieu de conservation) et</w:t>
      </w:r>
      <w:r>
        <w:rPr>
          <w:rFonts w:ascii="Arial" w:hAnsi="Arial" w:cs="Arial"/>
          <w:sz w:val="24"/>
          <w:szCs w:val="24"/>
        </w:rPr>
        <w:t xml:space="preserve"> du grenier à blé</w:t>
      </w:r>
      <w:r w:rsidR="00BB6CB8">
        <w:rPr>
          <w:rFonts w:ascii="Arial" w:hAnsi="Arial" w:cs="Arial"/>
          <w:sz w:val="24"/>
          <w:szCs w:val="24"/>
        </w:rPr>
        <w:t>.</w:t>
      </w:r>
    </w:p>
    <w:p w:rsidR="00BB6CB8" w:rsidRDefault="00BB6CB8" w:rsidP="00BB6CB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y a également des dépendances contenant un four, un moulin,…, des vergers et des potagers.</w:t>
      </w:r>
    </w:p>
    <w:p w:rsidR="00BB6CB8" w:rsidRDefault="00BB6CB8" w:rsidP="00BB6CB8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L’agriculture et l’élevage.</w:t>
      </w:r>
    </w:p>
    <w:p w:rsidR="00663754" w:rsidRPr="00663754" w:rsidRDefault="00663754" w:rsidP="00663754">
      <w:pPr>
        <w:rPr>
          <w:rFonts w:ascii="Arial" w:hAnsi="Arial" w:cs="Arial"/>
          <w:sz w:val="24"/>
          <w:szCs w:val="24"/>
        </w:rPr>
      </w:pPr>
    </w:p>
    <w:p w:rsidR="00C87C3C" w:rsidRPr="00C87C3C" w:rsidRDefault="00C87C3C" w:rsidP="00C87C3C">
      <w:pPr>
        <w:pStyle w:val="NormalWeb"/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</w:p>
    <w:p w:rsidR="00C87C3C" w:rsidRDefault="00C87C3C" w:rsidP="00C87C3C">
      <w:pPr>
        <w:pStyle w:val="Paragraphedeliste"/>
        <w:ind w:left="849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</w:p>
    <w:p w:rsidR="004D0B49" w:rsidRDefault="00C73500" w:rsidP="00C87C3C">
      <w:pPr>
        <w:pStyle w:val="NormalWeb"/>
        <w:numPr>
          <w:ilvl w:val="0"/>
          <w:numId w:val="16"/>
        </w:numPr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  <w:bookmarkStart w:id="0" w:name="_GoBack"/>
      <w:bookmarkEnd w:id="0"/>
      <w:r>
        <w:rPr>
          <w:rFonts w:ascii="Arial" w:hAnsi="Arial" w:cs="Arial"/>
        </w:rPr>
        <w:t xml:space="preserve">Les apports typiquement romains sont </w:t>
      </w:r>
      <w:r w:rsidR="00C912C4">
        <w:rPr>
          <w:rFonts w:ascii="Arial" w:hAnsi="Arial" w:cs="Arial"/>
        </w:rPr>
        <w:t>l</w:t>
      </w:r>
      <w:r w:rsidR="00C87C3C">
        <w:rPr>
          <w:rFonts w:ascii="Arial" w:hAnsi="Arial" w:cs="Arial"/>
        </w:rPr>
        <w:t xml:space="preserve">a construction des murs avec du </w:t>
      </w:r>
      <w:r w:rsidR="00C912C4">
        <w:rPr>
          <w:rFonts w:ascii="Arial" w:hAnsi="Arial" w:cs="Arial"/>
        </w:rPr>
        <w:t xml:space="preserve">mortier qui rend l’habitation plus solide, l’utilisation de la terre cuite (toits faits avec des tuiles), la construction de l’hypocauste (chauffage par le </w:t>
      </w:r>
      <w:r w:rsidR="00C912C4" w:rsidRPr="00D71403">
        <w:rPr>
          <w:rFonts w:ascii="Arial" w:hAnsi="Arial" w:cs="Arial"/>
        </w:rPr>
        <w:t>sol)</w:t>
      </w:r>
      <w:r w:rsidR="00C912C4" w:rsidRPr="00D71403">
        <w:rPr>
          <w:rFonts w:ascii="Arial" w:hAnsi="Arial" w:cs="Arial"/>
          <w:color w:val="212121"/>
        </w:rPr>
        <w:t xml:space="preserve"> </w:t>
      </w:r>
      <w:r w:rsidR="00D74C59">
        <w:rPr>
          <w:rFonts w:ascii="Arial" w:hAnsi="Arial" w:cs="Arial"/>
          <w:color w:val="212121"/>
        </w:rPr>
        <w:t>et les t</w:t>
      </w:r>
      <w:r w:rsidR="004D0B49">
        <w:rPr>
          <w:rFonts w:ascii="Arial" w:hAnsi="Arial" w:cs="Arial"/>
          <w:color w:val="212121"/>
        </w:rPr>
        <w:t>h</w:t>
      </w:r>
      <w:r w:rsidR="00D71403" w:rsidRPr="00D71403">
        <w:rPr>
          <w:rFonts w:ascii="Arial" w:hAnsi="Arial" w:cs="Arial"/>
          <w:color w:val="212121"/>
        </w:rPr>
        <w:t>ermes.</w:t>
      </w:r>
      <w:r w:rsidR="004D0B49">
        <w:rPr>
          <w:rFonts w:ascii="Arial" w:hAnsi="Arial" w:cs="Arial"/>
          <w:color w:val="212121"/>
        </w:rPr>
        <w:t>9.</w:t>
      </w:r>
    </w:p>
    <w:p w:rsidR="004D0B49" w:rsidRDefault="004D0B49" w:rsidP="004D0B49">
      <w:pPr>
        <w:pStyle w:val="Paragraphedeliste"/>
        <w:rPr>
          <w:rFonts w:ascii="Arial" w:hAnsi="Arial" w:cs="Arial"/>
          <w:color w:val="212121"/>
        </w:rPr>
      </w:pPr>
    </w:p>
    <w:p w:rsidR="00D71403" w:rsidRPr="004D0B49" w:rsidRDefault="00D71403" w:rsidP="004D0B49">
      <w:pPr>
        <w:pStyle w:val="NormalWeb"/>
        <w:numPr>
          <w:ilvl w:val="0"/>
          <w:numId w:val="16"/>
        </w:numPr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  <w:r w:rsidRPr="004D0B49">
        <w:rPr>
          <w:rFonts w:ascii="Arial" w:hAnsi="Arial" w:cs="Arial"/>
          <w:color w:val="212121"/>
        </w:rPr>
        <w:t>Une ferme, une exploitation agricole.</w:t>
      </w:r>
    </w:p>
    <w:p w:rsidR="00D71403" w:rsidRDefault="00D71403" w:rsidP="00D71403">
      <w:pPr>
        <w:pStyle w:val="Paragraphedeliste"/>
        <w:rPr>
          <w:rFonts w:ascii="Arial" w:hAnsi="Arial" w:cs="Arial"/>
          <w:color w:val="212121"/>
        </w:rPr>
      </w:pPr>
    </w:p>
    <w:p w:rsidR="00D71403" w:rsidRDefault="00D71403" w:rsidP="00D71403">
      <w:pPr>
        <w:pStyle w:val="NormalWeb"/>
        <w:spacing w:before="0" w:beforeAutospacing="0" w:after="300" w:afterAutospacing="0" w:line="450" w:lineRule="atLeast"/>
        <w:rPr>
          <w:rFonts w:ascii="Arial" w:hAnsi="Arial" w:cs="Arial"/>
          <w:b/>
          <w:color w:val="212121"/>
        </w:rPr>
      </w:pPr>
      <w:r w:rsidRPr="003A53A7">
        <w:rPr>
          <w:rFonts w:ascii="Arial" w:hAnsi="Arial" w:cs="Arial"/>
          <w:b/>
          <w:color w:val="212121"/>
          <w:u w:val="single"/>
        </w:rPr>
        <w:t>Mission 6</w:t>
      </w:r>
      <w:r w:rsidRPr="003A53A7">
        <w:rPr>
          <w:rFonts w:ascii="Arial" w:hAnsi="Arial" w:cs="Arial"/>
          <w:b/>
          <w:color w:val="212121"/>
        </w:rPr>
        <w:t xml:space="preserve"> : </w:t>
      </w:r>
    </w:p>
    <w:p w:rsidR="004D0B49" w:rsidRDefault="003A53A7" w:rsidP="004D0B49">
      <w:pPr>
        <w:pStyle w:val="NormalWeb"/>
        <w:numPr>
          <w:ilvl w:val="0"/>
          <w:numId w:val="23"/>
        </w:numPr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Les quatre provinces sont : la Lyonnaise, le Belgique, l’Aquitaine et la Narbonnaise.</w:t>
      </w:r>
      <w:r w:rsidR="004D0B49">
        <w:rPr>
          <w:rFonts w:ascii="Arial" w:hAnsi="Arial" w:cs="Arial"/>
          <w:color w:val="212121"/>
        </w:rPr>
        <w:t>2.</w:t>
      </w:r>
    </w:p>
    <w:p w:rsidR="003A53A7" w:rsidRPr="004D0B49" w:rsidRDefault="003A53A7" w:rsidP="004D0B49">
      <w:pPr>
        <w:pStyle w:val="NormalWeb"/>
        <w:numPr>
          <w:ilvl w:val="0"/>
          <w:numId w:val="23"/>
        </w:numPr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  <w:r w:rsidRPr="004D0B49">
        <w:rPr>
          <w:rFonts w:ascii="Arial" w:hAnsi="Arial" w:cs="Arial"/>
          <w:color w:val="212121"/>
        </w:rPr>
        <w:t>Colorier selon votre choix (doc. 1 page 29).</w:t>
      </w:r>
    </w:p>
    <w:p w:rsidR="003A53A7" w:rsidRDefault="003A53A7" w:rsidP="003A53A7">
      <w:pPr>
        <w:pStyle w:val="NormalWeb"/>
        <w:numPr>
          <w:ilvl w:val="0"/>
          <w:numId w:val="23"/>
        </w:numPr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La Narbonnaise.</w:t>
      </w:r>
    </w:p>
    <w:p w:rsidR="003A53A7" w:rsidRDefault="003A53A7" w:rsidP="003A53A7">
      <w:pPr>
        <w:pStyle w:val="NormalWeb"/>
        <w:numPr>
          <w:ilvl w:val="0"/>
          <w:numId w:val="23"/>
        </w:numPr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Les rues sont parallèles et perpendiculaires.  Cela permet une facilitation du trafic.</w:t>
      </w:r>
    </w:p>
    <w:p w:rsidR="00FB7F04" w:rsidRDefault="00FB7F04" w:rsidP="003A53A7">
      <w:pPr>
        <w:pStyle w:val="NormalWeb"/>
        <w:numPr>
          <w:ilvl w:val="0"/>
          <w:numId w:val="23"/>
        </w:numPr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L’amphithéâtre, le théâtre, le forum et </w:t>
      </w:r>
      <w:r w:rsidR="00D74C59">
        <w:rPr>
          <w:rFonts w:ascii="Arial" w:hAnsi="Arial" w:cs="Arial"/>
          <w:color w:val="212121"/>
        </w:rPr>
        <w:t>les t</w:t>
      </w:r>
      <w:r w:rsidR="004D0B49">
        <w:rPr>
          <w:rFonts w:ascii="Arial" w:hAnsi="Arial" w:cs="Arial"/>
          <w:color w:val="212121"/>
        </w:rPr>
        <w:t>h</w:t>
      </w:r>
      <w:r>
        <w:rPr>
          <w:rFonts w:ascii="Arial" w:hAnsi="Arial" w:cs="Arial"/>
          <w:color w:val="212121"/>
        </w:rPr>
        <w:t>ermes de Constantin.</w:t>
      </w:r>
    </w:p>
    <w:p w:rsidR="00FB7F04" w:rsidRDefault="00FB7F04" w:rsidP="003A53A7">
      <w:pPr>
        <w:pStyle w:val="NormalWeb"/>
        <w:numPr>
          <w:ilvl w:val="0"/>
          <w:numId w:val="23"/>
        </w:numPr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L’amphithéâtre, le théâtre, les </w:t>
      </w:r>
      <w:proofErr w:type="spellStart"/>
      <w:r>
        <w:rPr>
          <w:rFonts w:ascii="Arial" w:hAnsi="Arial" w:cs="Arial"/>
          <w:color w:val="212121"/>
        </w:rPr>
        <w:t>Alyscamps</w:t>
      </w:r>
      <w:proofErr w:type="spellEnd"/>
      <w:r>
        <w:rPr>
          <w:rFonts w:ascii="Arial" w:hAnsi="Arial" w:cs="Arial"/>
          <w:color w:val="212121"/>
        </w:rPr>
        <w:t xml:space="preserve"> (nécropole), le forum, </w:t>
      </w:r>
      <w:r w:rsidR="00D74C59">
        <w:rPr>
          <w:rFonts w:ascii="Arial" w:hAnsi="Arial" w:cs="Arial"/>
          <w:color w:val="212121"/>
        </w:rPr>
        <w:t>les t</w:t>
      </w:r>
      <w:r w:rsidR="004D0B49">
        <w:rPr>
          <w:rFonts w:ascii="Arial" w:hAnsi="Arial" w:cs="Arial"/>
          <w:color w:val="212121"/>
        </w:rPr>
        <w:t>h</w:t>
      </w:r>
      <w:r>
        <w:rPr>
          <w:rFonts w:ascii="Arial" w:hAnsi="Arial" w:cs="Arial"/>
          <w:color w:val="212121"/>
        </w:rPr>
        <w:t>ermes, des remparts</w:t>
      </w:r>
      <w:r w:rsidR="003624BF">
        <w:rPr>
          <w:rFonts w:ascii="Arial" w:hAnsi="Arial" w:cs="Arial"/>
          <w:color w:val="212121"/>
        </w:rPr>
        <w:t>.</w:t>
      </w:r>
    </w:p>
    <w:p w:rsidR="003624BF" w:rsidRDefault="003624BF" w:rsidP="003A53A7">
      <w:pPr>
        <w:pStyle w:val="NormalWeb"/>
        <w:numPr>
          <w:ilvl w:val="0"/>
          <w:numId w:val="23"/>
        </w:numPr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Le port maritime de Rome s’appelle « Ostie ».</w:t>
      </w:r>
    </w:p>
    <w:p w:rsidR="003624BF" w:rsidRDefault="003624BF" w:rsidP="003A53A7">
      <w:pPr>
        <w:pStyle w:val="NormalWeb"/>
        <w:numPr>
          <w:ilvl w:val="0"/>
          <w:numId w:val="23"/>
        </w:numPr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La voie romaine (la via) et le fleuve (le Tibre).</w:t>
      </w:r>
    </w:p>
    <w:p w:rsidR="003624BF" w:rsidRDefault="003624BF" w:rsidP="003624BF">
      <w:pPr>
        <w:pStyle w:val="NormalWeb"/>
        <w:numPr>
          <w:ilvl w:val="0"/>
          <w:numId w:val="23"/>
        </w:numPr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1. La </w:t>
      </w:r>
      <w:proofErr w:type="spellStart"/>
      <w:r>
        <w:rPr>
          <w:rFonts w:ascii="Arial" w:hAnsi="Arial" w:cs="Arial"/>
          <w:color w:val="212121"/>
        </w:rPr>
        <w:t>domus</w:t>
      </w:r>
      <w:proofErr w:type="spellEnd"/>
      <w:r>
        <w:rPr>
          <w:rFonts w:ascii="Arial" w:hAnsi="Arial" w:cs="Arial"/>
          <w:color w:val="212121"/>
        </w:rPr>
        <w:t xml:space="preserve"> et l’insula.     2. L’amphithéâtre.     3. Le théâtre.     4. Le temple.     5. L’arc de triomphe.     6.  L’aqueduc.     7.  Le cirque.     </w:t>
      </w:r>
      <w:r w:rsidR="00D74C59">
        <w:rPr>
          <w:rFonts w:ascii="Arial" w:hAnsi="Arial" w:cs="Arial"/>
          <w:color w:val="212121"/>
        </w:rPr>
        <w:t>8. Les t</w:t>
      </w:r>
      <w:r w:rsidR="004D0B49">
        <w:rPr>
          <w:rFonts w:ascii="Arial" w:hAnsi="Arial" w:cs="Arial"/>
          <w:color w:val="212121"/>
        </w:rPr>
        <w:t>h</w:t>
      </w:r>
      <w:r>
        <w:rPr>
          <w:rFonts w:ascii="Arial" w:hAnsi="Arial" w:cs="Arial"/>
          <w:color w:val="212121"/>
        </w:rPr>
        <w:t>ermes.</w:t>
      </w:r>
    </w:p>
    <w:p w:rsidR="003624BF" w:rsidRDefault="003624BF" w:rsidP="003624BF">
      <w:pPr>
        <w:pStyle w:val="NormalWeb"/>
        <w:numPr>
          <w:ilvl w:val="0"/>
          <w:numId w:val="23"/>
        </w:numPr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lastRenderedPageBreak/>
        <w:t>1. Habitations.     2. Combats de gladiateurs (homme contre homme, homme contre animal, combat naval).  3. Représentations théâtrales</w:t>
      </w:r>
      <w:r w:rsidR="00705058">
        <w:rPr>
          <w:rFonts w:ascii="Arial" w:hAnsi="Arial" w:cs="Arial"/>
          <w:color w:val="212121"/>
        </w:rPr>
        <w:t xml:space="preserve"> (tragédies, comédies et farces).    4. Fonction religieuse.     5. Construction en hommage à une personne ou un événement.    6. Construction permettant de conduire l’eau d’un lieu à un autre.     7. Courses de chars.     8.  Activités </w:t>
      </w:r>
      <w:proofErr w:type="gramStart"/>
      <w:r w:rsidR="00705058">
        <w:rPr>
          <w:rFonts w:ascii="Arial" w:hAnsi="Arial" w:cs="Arial"/>
          <w:color w:val="212121"/>
        </w:rPr>
        <w:t>diverses</w:t>
      </w:r>
      <w:proofErr w:type="gramEnd"/>
      <w:r w:rsidR="00705058">
        <w:rPr>
          <w:rFonts w:ascii="Arial" w:hAnsi="Arial" w:cs="Arial"/>
          <w:color w:val="212121"/>
        </w:rPr>
        <w:t xml:space="preserve"> (bains, lecture, sport).</w:t>
      </w:r>
    </w:p>
    <w:p w:rsidR="00D74C59" w:rsidRDefault="00D74C59" w:rsidP="00D74C59">
      <w:pPr>
        <w:pStyle w:val="NormalWeb"/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  <w:r>
        <w:rPr>
          <w:rFonts w:ascii="Arial" w:hAnsi="Arial" w:cs="Arial"/>
          <w:b/>
          <w:color w:val="212121"/>
          <w:u w:val="single"/>
        </w:rPr>
        <w:t>Mission</w:t>
      </w:r>
      <w:r w:rsidRPr="00D74C59">
        <w:rPr>
          <w:rFonts w:ascii="Arial" w:hAnsi="Arial" w:cs="Arial"/>
          <w:b/>
          <w:color w:val="212121"/>
          <w:u w:val="single"/>
        </w:rPr>
        <w:t xml:space="preserve"> 7</w:t>
      </w:r>
      <w:r>
        <w:rPr>
          <w:rFonts w:ascii="Arial" w:hAnsi="Arial" w:cs="Arial"/>
          <w:color w:val="212121"/>
        </w:rPr>
        <w:t> :</w:t>
      </w:r>
    </w:p>
    <w:p w:rsidR="00D74C59" w:rsidRPr="003624BF" w:rsidRDefault="00D74C59" w:rsidP="00D74C59">
      <w:pPr>
        <w:pStyle w:val="NormalWeb"/>
        <w:spacing w:before="0" w:beforeAutospacing="0" w:after="300" w:afterAutospacing="0" w:line="450" w:lineRule="atLeast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Rome nous a laissé en héritage </w:t>
      </w:r>
      <w:r w:rsidR="004D0B49">
        <w:rPr>
          <w:rFonts w:ascii="Arial" w:hAnsi="Arial" w:cs="Arial"/>
          <w:color w:val="212121"/>
        </w:rPr>
        <w:t xml:space="preserve">la paix (pax </w:t>
      </w:r>
      <w:proofErr w:type="spellStart"/>
      <w:r w:rsidR="004D0B49">
        <w:rPr>
          <w:rFonts w:ascii="Arial" w:hAnsi="Arial" w:cs="Arial"/>
          <w:color w:val="212121"/>
        </w:rPr>
        <w:t>romana</w:t>
      </w:r>
      <w:proofErr w:type="spellEnd"/>
      <w:r w:rsidR="004D0B49">
        <w:rPr>
          <w:rFonts w:ascii="Arial" w:hAnsi="Arial" w:cs="Arial"/>
          <w:color w:val="212121"/>
        </w:rPr>
        <w:t xml:space="preserve">), </w:t>
      </w:r>
      <w:r>
        <w:rPr>
          <w:rFonts w:ascii="Arial" w:hAnsi="Arial" w:cs="Arial"/>
          <w:color w:val="212121"/>
        </w:rPr>
        <w:t>la construction des routes rectilignes (voies romaines) et des ponts, les t</w:t>
      </w:r>
      <w:r w:rsidR="004D0B49">
        <w:rPr>
          <w:rFonts w:ascii="Arial" w:hAnsi="Arial" w:cs="Arial"/>
          <w:color w:val="212121"/>
        </w:rPr>
        <w:t>h</w:t>
      </w:r>
      <w:r>
        <w:rPr>
          <w:rFonts w:ascii="Arial" w:hAnsi="Arial" w:cs="Arial"/>
          <w:color w:val="212121"/>
        </w:rPr>
        <w:t>ermes</w:t>
      </w:r>
      <w:r w:rsidR="004D0B49">
        <w:rPr>
          <w:rFonts w:ascii="Arial" w:hAnsi="Arial" w:cs="Arial"/>
          <w:color w:val="212121"/>
        </w:rPr>
        <w:t xml:space="preserve"> (chauffage par le sol)</w:t>
      </w:r>
      <w:r>
        <w:rPr>
          <w:rFonts w:ascii="Arial" w:hAnsi="Arial" w:cs="Arial"/>
          <w:color w:val="212121"/>
        </w:rPr>
        <w:t>, le droit romain, le latin</w:t>
      </w:r>
      <w:r w:rsidR="004D0B49">
        <w:rPr>
          <w:rFonts w:ascii="Arial" w:hAnsi="Arial" w:cs="Arial"/>
          <w:color w:val="212121"/>
        </w:rPr>
        <w:t xml:space="preserve"> -</w:t>
      </w:r>
      <w:r>
        <w:rPr>
          <w:rFonts w:ascii="Arial" w:hAnsi="Arial" w:cs="Arial"/>
          <w:color w:val="212121"/>
        </w:rPr>
        <w:t xml:space="preserve"> à l’origine du fran</w:t>
      </w:r>
      <w:r w:rsidR="004D0B49">
        <w:rPr>
          <w:rFonts w:ascii="Arial" w:hAnsi="Arial" w:cs="Arial"/>
          <w:color w:val="212121"/>
        </w:rPr>
        <w:t>çais.</w:t>
      </w:r>
    </w:p>
    <w:p w:rsidR="003624BF" w:rsidRDefault="003624BF" w:rsidP="00663754">
      <w:pPr>
        <w:pStyle w:val="Paragraphedeliste"/>
        <w:rPr>
          <w:rFonts w:ascii="Arial" w:hAnsi="Arial" w:cs="Arial"/>
          <w:color w:val="4B5D68"/>
          <w:sz w:val="18"/>
          <w:szCs w:val="18"/>
          <w:shd w:val="clear" w:color="auto" w:fill="FFFFFF"/>
        </w:rPr>
      </w:pPr>
    </w:p>
    <w:p w:rsidR="003624BF" w:rsidRDefault="003624BF" w:rsidP="00663754">
      <w:pPr>
        <w:pStyle w:val="Paragraphedeliste"/>
        <w:rPr>
          <w:rFonts w:ascii="Arial" w:hAnsi="Arial" w:cs="Arial"/>
          <w:color w:val="4B5D68"/>
          <w:sz w:val="18"/>
          <w:szCs w:val="18"/>
          <w:shd w:val="clear" w:color="auto" w:fill="FFFFFF"/>
        </w:rPr>
      </w:pPr>
    </w:p>
    <w:p w:rsidR="003624BF" w:rsidRDefault="003624BF" w:rsidP="00663754">
      <w:pPr>
        <w:pStyle w:val="Paragraphedeliste"/>
        <w:rPr>
          <w:rFonts w:ascii="Arial" w:hAnsi="Arial" w:cs="Arial"/>
          <w:color w:val="4B5D68"/>
          <w:sz w:val="18"/>
          <w:szCs w:val="18"/>
          <w:shd w:val="clear" w:color="auto" w:fill="FFFFFF"/>
        </w:rPr>
      </w:pPr>
    </w:p>
    <w:p w:rsidR="003624BF" w:rsidRDefault="003624BF" w:rsidP="00663754">
      <w:pPr>
        <w:pStyle w:val="Paragraphedeliste"/>
        <w:rPr>
          <w:rFonts w:ascii="Arial" w:hAnsi="Arial" w:cs="Arial"/>
          <w:color w:val="4B5D68"/>
          <w:sz w:val="18"/>
          <w:szCs w:val="18"/>
          <w:shd w:val="clear" w:color="auto" w:fill="FFFFFF"/>
        </w:rPr>
      </w:pPr>
    </w:p>
    <w:p w:rsidR="003624BF" w:rsidRDefault="003624BF" w:rsidP="00663754">
      <w:pPr>
        <w:pStyle w:val="Paragraphedeliste"/>
        <w:rPr>
          <w:rFonts w:ascii="Arial" w:hAnsi="Arial" w:cs="Arial"/>
          <w:color w:val="4B5D68"/>
          <w:sz w:val="18"/>
          <w:szCs w:val="18"/>
          <w:shd w:val="clear" w:color="auto" w:fill="FFFFFF"/>
        </w:rPr>
      </w:pPr>
    </w:p>
    <w:p w:rsidR="003624BF" w:rsidRDefault="003624BF" w:rsidP="00663754">
      <w:pPr>
        <w:pStyle w:val="Paragraphedeliste"/>
        <w:rPr>
          <w:rFonts w:ascii="Arial" w:hAnsi="Arial" w:cs="Arial"/>
          <w:color w:val="4B5D68"/>
          <w:sz w:val="18"/>
          <w:szCs w:val="18"/>
          <w:shd w:val="clear" w:color="auto" w:fill="FFFFFF"/>
        </w:rPr>
      </w:pPr>
    </w:p>
    <w:p w:rsidR="003624BF" w:rsidRDefault="003624BF" w:rsidP="00663754">
      <w:pPr>
        <w:pStyle w:val="Paragraphedeliste"/>
        <w:rPr>
          <w:rFonts w:ascii="Arial" w:hAnsi="Arial" w:cs="Arial"/>
          <w:color w:val="4B5D68"/>
          <w:sz w:val="18"/>
          <w:szCs w:val="18"/>
          <w:shd w:val="clear" w:color="auto" w:fill="FFFFFF"/>
        </w:rPr>
      </w:pPr>
    </w:p>
    <w:p w:rsidR="003624BF" w:rsidRDefault="003624BF" w:rsidP="00663754">
      <w:pPr>
        <w:pStyle w:val="Paragraphedeliste"/>
        <w:rPr>
          <w:rFonts w:ascii="Arial" w:hAnsi="Arial" w:cs="Arial"/>
          <w:color w:val="4B5D68"/>
          <w:sz w:val="18"/>
          <w:szCs w:val="18"/>
          <w:shd w:val="clear" w:color="auto" w:fill="FFFFFF"/>
        </w:rPr>
      </w:pPr>
    </w:p>
    <w:p w:rsidR="00905BCC" w:rsidRDefault="00C912C4" w:rsidP="00905BCC">
      <w:pPr>
        <w:pStyle w:val="Paragraphedeliste"/>
        <w:rPr>
          <w:rFonts w:ascii="Arial" w:hAnsi="Arial" w:cs="Arial"/>
          <w:color w:val="4B5D68"/>
          <w:sz w:val="18"/>
          <w:szCs w:val="18"/>
          <w:shd w:val="clear" w:color="auto" w:fill="FFFFFF"/>
        </w:rPr>
      </w:pPr>
      <w:r w:rsidRPr="00663754">
        <w:rPr>
          <w:rFonts w:ascii="Arial" w:hAnsi="Arial" w:cs="Arial"/>
          <w:color w:val="212121"/>
          <w:sz w:val="24"/>
          <w:szCs w:val="24"/>
        </w:rPr>
        <w:t> </w:t>
      </w:r>
    </w:p>
    <w:p w:rsidR="00BB6CB8" w:rsidRPr="00663754" w:rsidRDefault="00663754" w:rsidP="004D0B49">
      <w:pPr>
        <w:shd w:val="clear" w:color="auto" w:fill="FFFFFF"/>
        <w:spacing w:after="0" w:line="420" w:lineRule="atLeast"/>
        <w:rPr>
          <w:rFonts w:ascii="Arial" w:hAnsi="Arial" w:cs="Arial"/>
          <w:sz w:val="24"/>
          <w:szCs w:val="24"/>
        </w:rPr>
      </w:pPr>
      <w:r w:rsidRPr="00663754">
        <w:rPr>
          <w:rFonts w:ascii="Arial" w:eastAsia="Times New Roman" w:hAnsi="Arial" w:cs="Arial"/>
          <w:color w:val="1F011C"/>
          <w:sz w:val="28"/>
          <w:szCs w:val="28"/>
          <w:lang w:eastAsia="fr-BE"/>
        </w:rPr>
        <w:br/>
      </w:r>
    </w:p>
    <w:sectPr w:rsidR="00BB6CB8" w:rsidRPr="00663754" w:rsidSect="00C87C3C">
      <w:headerReference w:type="default" r:id="rId8"/>
      <w:headerReference w:type="first" r:id="rId9"/>
      <w:pgSz w:w="11900" w:h="16840"/>
      <w:pgMar w:top="1418" w:right="1418" w:bottom="1418" w:left="1418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0A" w:rsidRDefault="0082200A" w:rsidP="00C87C3C">
      <w:pPr>
        <w:spacing w:after="0" w:line="240" w:lineRule="auto"/>
      </w:pPr>
      <w:r>
        <w:separator/>
      </w:r>
    </w:p>
  </w:endnote>
  <w:endnote w:type="continuationSeparator" w:id="0">
    <w:p w:rsidR="0082200A" w:rsidRDefault="0082200A" w:rsidP="00C8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0A" w:rsidRDefault="0082200A" w:rsidP="00C87C3C">
      <w:pPr>
        <w:spacing w:after="0" w:line="240" w:lineRule="auto"/>
      </w:pPr>
      <w:r>
        <w:separator/>
      </w:r>
    </w:p>
  </w:footnote>
  <w:footnote w:type="continuationSeparator" w:id="0">
    <w:p w:rsidR="0082200A" w:rsidRDefault="0082200A" w:rsidP="00C8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17827"/>
      <w:docPartObj>
        <w:docPartGallery w:val="Page Numbers (Top of Page)"/>
        <w:docPartUnique/>
      </w:docPartObj>
    </w:sdtPr>
    <w:sdtContent>
      <w:p w:rsidR="00C87C3C" w:rsidRDefault="00C87C3C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7C3C">
          <w:rPr>
            <w:noProof/>
            <w:lang w:val="fr-FR"/>
          </w:rPr>
          <w:t>7</w:t>
        </w:r>
        <w:r>
          <w:fldChar w:fldCharType="end"/>
        </w:r>
      </w:p>
    </w:sdtContent>
  </w:sdt>
  <w:p w:rsidR="00C87C3C" w:rsidRDefault="00C87C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947996"/>
      <w:docPartObj>
        <w:docPartGallery w:val="Page Numbers (Top of Page)"/>
        <w:docPartUnique/>
      </w:docPartObj>
    </w:sdtPr>
    <w:sdtContent>
      <w:p w:rsidR="00C87C3C" w:rsidRDefault="00C87C3C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7C3C">
          <w:rPr>
            <w:noProof/>
            <w:lang w:val="fr-FR"/>
          </w:rPr>
          <w:t>1</w:t>
        </w:r>
        <w:r>
          <w:fldChar w:fldCharType="end"/>
        </w:r>
      </w:p>
    </w:sdtContent>
  </w:sdt>
  <w:p w:rsidR="00C87C3C" w:rsidRDefault="00C87C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4A7E"/>
    <w:multiLevelType w:val="hybridMultilevel"/>
    <w:tmpl w:val="7C2C26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B35"/>
    <w:multiLevelType w:val="hybridMultilevel"/>
    <w:tmpl w:val="155E2ADC"/>
    <w:lvl w:ilvl="0" w:tplc="1C6E0AEA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B82CE2"/>
    <w:multiLevelType w:val="hybridMultilevel"/>
    <w:tmpl w:val="5F7205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236B"/>
    <w:multiLevelType w:val="hybridMultilevel"/>
    <w:tmpl w:val="3DBCA890"/>
    <w:lvl w:ilvl="0" w:tplc="DBD63A0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50DC0"/>
    <w:multiLevelType w:val="hybridMultilevel"/>
    <w:tmpl w:val="54D84528"/>
    <w:lvl w:ilvl="0" w:tplc="BCDCECC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0296B"/>
    <w:multiLevelType w:val="hybridMultilevel"/>
    <w:tmpl w:val="9CC0F3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627DC"/>
    <w:multiLevelType w:val="hybridMultilevel"/>
    <w:tmpl w:val="153CE3C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C41F4"/>
    <w:multiLevelType w:val="hybridMultilevel"/>
    <w:tmpl w:val="2EE0C3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F78FD"/>
    <w:multiLevelType w:val="hybridMultilevel"/>
    <w:tmpl w:val="31CA91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7BF"/>
    <w:multiLevelType w:val="hybridMultilevel"/>
    <w:tmpl w:val="733AF6C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E27C9"/>
    <w:multiLevelType w:val="hybridMultilevel"/>
    <w:tmpl w:val="D298B0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23317"/>
    <w:multiLevelType w:val="hybridMultilevel"/>
    <w:tmpl w:val="C68C5B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92C9E"/>
    <w:multiLevelType w:val="hybridMultilevel"/>
    <w:tmpl w:val="AC1A1476"/>
    <w:lvl w:ilvl="0" w:tplc="467C90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04358"/>
    <w:multiLevelType w:val="hybridMultilevel"/>
    <w:tmpl w:val="7C32F4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33106"/>
    <w:multiLevelType w:val="hybridMultilevel"/>
    <w:tmpl w:val="B7B29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E3D"/>
    <w:multiLevelType w:val="hybridMultilevel"/>
    <w:tmpl w:val="2D0482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91804"/>
    <w:multiLevelType w:val="hybridMultilevel"/>
    <w:tmpl w:val="96CA690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A0269"/>
    <w:multiLevelType w:val="hybridMultilevel"/>
    <w:tmpl w:val="AFD064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03F4E"/>
    <w:multiLevelType w:val="hybridMultilevel"/>
    <w:tmpl w:val="3232FC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567D7"/>
    <w:multiLevelType w:val="hybridMultilevel"/>
    <w:tmpl w:val="C6DECC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E7ADF"/>
    <w:multiLevelType w:val="hybridMultilevel"/>
    <w:tmpl w:val="4E4C1E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5C36"/>
    <w:multiLevelType w:val="hybridMultilevel"/>
    <w:tmpl w:val="E83262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E2334"/>
    <w:multiLevelType w:val="hybridMultilevel"/>
    <w:tmpl w:val="4760AEB0"/>
    <w:lvl w:ilvl="0" w:tplc="32F43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5"/>
  </w:num>
  <w:num w:numId="5">
    <w:abstractNumId w:val="17"/>
  </w:num>
  <w:num w:numId="6">
    <w:abstractNumId w:val="22"/>
  </w:num>
  <w:num w:numId="7">
    <w:abstractNumId w:val="9"/>
  </w:num>
  <w:num w:numId="8">
    <w:abstractNumId w:val="18"/>
  </w:num>
  <w:num w:numId="9">
    <w:abstractNumId w:val="19"/>
  </w:num>
  <w:num w:numId="10">
    <w:abstractNumId w:val="7"/>
  </w:num>
  <w:num w:numId="11">
    <w:abstractNumId w:val="11"/>
  </w:num>
  <w:num w:numId="12">
    <w:abstractNumId w:val="16"/>
  </w:num>
  <w:num w:numId="13">
    <w:abstractNumId w:val="6"/>
  </w:num>
  <w:num w:numId="14">
    <w:abstractNumId w:val="2"/>
  </w:num>
  <w:num w:numId="15">
    <w:abstractNumId w:val="13"/>
  </w:num>
  <w:num w:numId="16">
    <w:abstractNumId w:val="12"/>
  </w:num>
  <w:num w:numId="17">
    <w:abstractNumId w:val="8"/>
  </w:num>
  <w:num w:numId="18">
    <w:abstractNumId w:val="4"/>
  </w:num>
  <w:num w:numId="19">
    <w:abstractNumId w:val="1"/>
  </w:num>
  <w:num w:numId="20">
    <w:abstractNumId w:val="3"/>
  </w:num>
  <w:num w:numId="21">
    <w:abstractNumId w:val="14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A7"/>
    <w:rsid w:val="00034FA7"/>
    <w:rsid w:val="000920FC"/>
    <w:rsid w:val="000E0AD2"/>
    <w:rsid w:val="0016028B"/>
    <w:rsid w:val="00162E33"/>
    <w:rsid w:val="00251437"/>
    <w:rsid w:val="002A0EB2"/>
    <w:rsid w:val="00311619"/>
    <w:rsid w:val="003624BF"/>
    <w:rsid w:val="00391CB1"/>
    <w:rsid w:val="003A53A7"/>
    <w:rsid w:val="003B593A"/>
    <w:rsid w:val="003E5300"/>
    <w:rsid w:val="00436EB8"/>
    <w:rsid w:val="004A6A0F"/>
    <w:rsid w:val="004D0B49"/>
    <w:rsid w:val="004F31EF"/>
    <w:rsid w:val="00513A3A"/>
    <w:rsid w:val="00571033"/>
    <w:rsid w:val="00585257"/>
    <w:rsid w:val="005A2CE6"/>
    <w:rsid w:val="005B0A00"/>
    <w:rsid w:val="005B63A2"/>
    <w:rsid w:val="005B7EBB"/>
    <w:rsid w:val="005D1090"/>
    <w:rsid w:val="00620A16"/>
    <w:rsid w:val="00646940"/>
    <w:rsid w:val="00652D6B"/>
    <w:rsid w:val="00663754"/>
    <w:rsid w:val="00670CBB"/>
    <w:rsid w:val="006874AB"/>
    <w:rsid w:val="00691CDB"/>
    <w:rsid w:val="006957B8"/>
    <w:rsid w:val="006965BF"/>
    <w:rsid w:val="00705058"/>
    <w:rsid w:val="00792E57"/>
    <w:rsid w:val="007F458C"/>
    <w:rsid w:val="00812098"/>
    <w:rsid w:val="0082200A"/>
    <w:rsid w:val="0084796D"/>
    <w:rsid w:val="008D39CF"/>
    <w:rsid w:val="008F61EF"/>
    <w:rsid w:val="00905BCC"/>
    <w:rsid w:val="0097220F"/>
    <w:rsid w:val="00973794"/>
    <w:rsid w:val="009A71FA"/>
    <w:rsid w:val="009A74A8"/>
    <w:rsid w:val="009C7C5B"/>
    <w:rsid w:val="00AA0D8E"/>
    <w:rsid w:val="00B520FD"/>
    <w:rsid w:val="00B56FCF"/>
    <w:rsid w:val="00B77E09"/>
    <w:rsid w:val="00BB6CB8"/>
    <w:rsid w:val="00BD3F12"/>
    <w:rsid w:val="00BD5A9B"/>
    <w:rsid w:val="00C17422"/>
    <w:rsid w:val="00C17B4C"/>
    <w:rsid w:val="00C36E91"/>
    <w:rsid w:val="00C46D1A"/>
    <w:rsid w:val="00C72869"/>
    <w:rsid w:val="00C73500"/>
    <w:rsid w:val="00C779CD"/>
    <w:rsid w:val="00C87C3C"/>
    <w:rsid w:val="00C912C4"/>
    <w:rsid w:val="00CA19B2"/>
    <w:rsid w:val="00D15A56"/>
    <w:rsid w:val="00D359C0"/>
    <w:rsid w:val="00D45EDE"/>
    <w:rsid w:val="00D71403"/>
    <w:rsid w:val="00D74C59"/>
    <w:rsid w:val="00D960A4"/>
    <w:rsid w:val="00DB339F"/>
    <w:rsid w:val="00DD0D00"/>
    <w:rsid w:val="00DE7A50"/>
    <w:rsid w:val="00E11536"/>
    <w:rsid w:val="00E26184"/>
    <w:rsid w:val="00E30E93"/>
    <w:rsid w:val="00E623C7"/>
    <w:rsid w:val="00ED3B8E"/>
    <w:rsid w:val="00F43840"/>
    <w:rsid w:val="00FB073C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1CFA-5AA4-43C1-AB9F-4901DA2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22"/>
    <w:rPr>
      <w:rFonts w:ascii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10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2D6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2D6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rsid w:val="00C779C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779CD"/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B77E0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B77E0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BE"/>
    </w:rPr>
  </w:style>
  <w:style w:type="character" w:customStyle="1" w:styleId="vert">
    <w:name w:val="vert"/>
    <w:basedOn w:val="Policepardfaut"/>
    <w:rsid w:val="00663754"/>
  </w:style>
  <w:style w:type="paragraph" w:styleId="Pieddepage">
    <w:name w:val="footer"/>
    <w:basedOn w:val="Normal"/>
    <w:link w:val="PieddepageCar"/>
    <w:uiPriority w:val="99"/>
    <w:unhideWhenUsed/>
    <w:rsid w:val="00C8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C3C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392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283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41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4394-C216-4B79-8C58-D618CF21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1302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Cornet</dc:creator>
  <cp:keywords/>
  <dc:description/>
  <cp:lastModifiedBy>Pascale Cornet</cp:lastModifiedBy>
  <cp:revision>4</cp:revision>
  <dcterms:created xsi:type="dcterms:W3CDTF">2020-07-01T12:24:00Z</dcterms:created>
  <dcterms:modified xsi:type="dcterms:W3CDTF">2020-07-01T12:51:00Z</dcterms:modified>
</cp:coreProperties>
</file>