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20B" w:rsidRPr="00A17151" w:rsidRDefault="005E4CFA" w:rsidP="005E4CFA">
      <w:pPr>
        <w:jc w:val="center"/>
        <w:rPr>
          <w:rFonts w:cstheme="minorHAnsi"/>
          <w:b/>
          <w:bCs/>
          <w:sz w:val="24"/>
          <w:szCs w:val="24"/>
          <w:u w:val="single"/>
        </w:rPr>
      </w:pPr>
      <w:r w:rsidRPr="00A17151">
        <w:rPr>
          <w:rFonts w:cstheme="minorHAnsi"/>
          <w:b/>
          <w:bCs/>
          <w:sz w:val="24"/>
          <w:szCs w:val="24"/>
          <w:u w:val="single"/>
        </w:rPr>
        <w:t>PLAN DE LEVEE DU CONFINEMENT PROPOSE POUR LE ROYAUME DU MAROC (V.0)</w:t>
      </w:r>
    </w:p>
    <w:p w:rsidR="005E4CFA" w:rsidRPr="00A17151" w:rsidRDefault="005E4CFA" w:rsidP="005E4CFA">
      <w:pPr>
        <w:jc w:val="center"/>
        <w:rPr>
          <w:rFonts w:cstheme="minorHAnsi"/>
          <w:b/>
          <w:bCs/>
          <w:sz w:val="24"/>
          <w:szCs w:val="24"/>
          <w:u w:val="single"/>
        </w:rPr>
      </w:pPr>
    </w:p>
    <w:p w:rsidR="00AF4975" w:rsidRPr="00A17151" w:rsidRDefault="00AF4975" w:rsidP="00AF4975">
      <w:pPr>
        <w:pStyle w:val="Paragraphedeliste"/>
        <w:numPr>
          <w:ilvl w:val="0"/>
          <w:numId w:val="5"/>
        </w:numPr>
        <w:jc w:val="both"/>
        <w:rPr>
          <w:rFonts w:cstheme="minorHAnsi"/>
          <w:b/>
          <w:bCs/>
          <w:color w:val="385623" w:themeColor="accent6" w:themeShade="80"/>
          <w:sz w:val="24"/>
          <w:szCs w:val="24"/>
        </w:rPr>
      </w:pPr>
      <w:r w:rsidRPr="00A17151">
        <w:rPr>
          <w:rFonts w:cstheme="minorHAnsi"/>
          <w:b/>
          <w:bCs/>
          <w:color w:val="385623" w:themeColor="accent6" w:themeShade="80"/>
          <w:sz w:val="24"/>
          <w:szCs w:val="24"/>
        </w:rPr>
        <w:t>Contexte international</w:t>
      </w:r>
    </w:p>
    <w:p w:rsidR="00260F57" w:rsidRPr="00A17151" w:rsidRDefault="00E165ED" w:rsidP="00E165ED">
      <w:pPr>
        <w:jc w:val="both"/>
        <w:rPr>
          <w:rFonts w:cstheme="minorHAnsi"/>
          <w:sz w:val="24"/>
          <w:szCs w:val="24"/>
        </w:rPr>
      </w:pPr>
      <w:r w:rsidRPr="00A17151">
        <w:rPr>
          <w:rFonts w:cstheme="minorHAnsi"/>
          <w:sz w:val="24"/>
          <w:szCs w:val="24"/>
        </w:rPr>
        <w:t>Personne ne peut présager de la situation épidémique mondiale dans les prochains mois. Cette modestie de l’</w:t>
      </w:r>
      <w:r w:rsidR="005E4CFA" w:rsidRPr="00A17151">
        <w:rPr>
          <w:rFonts w:cstheme="minorHAnsi"/>
          <w:sz w:val="24"/>
          <w:szCs w:val="24"/>
        </w:rPr>
        <w:t>humanité face au C</w:t>
      </w:r>
      <w:r w:rsidRPr="00A17151">
        <w:rPr>
          <w:rFonts w:cstheme="minorHAnsi"/>
          <w:sz w:val="24"/>
          <w:szCs w:val="24"/>
        </w:rPr>
        <w:t xml:space="preserve">réateur, </w:t>
      </w:r>
      <w:r w:rsidR="005E4CFA" w:rsidRPr="00A17151">
        <w:rPr>
          <w:rFonts w:cstheme="minorHAnsi"/>
          <w:sz w:val="24"/>
          <w:szCs w:val="24"/>
        </w:rPr>
        <w:t xml:space="preserve">face </w:t>
      </w:r>
      <w:r w:rsidRPr="00A17151">
        <w:rPr>
          <w:rFonts w:cstheme="minorHAnsi"/>
          <w:sz w:val="24"/>
          <w:szCs w:val="24"/>
        </w:rPr>
        <w:t>à une situation complétement inédite rend difficile tous les pronostics.</w:t>
      </w:r>
    </w:p>
    <w:p w:rsidR="00763746" w:rsidRPr="00A17151" w:rsidRDefault="0017655F" w:rsidP="00763746">
      <w:pPr>
        <w:jc w:val="both"/>
        <w:rPr>
          <w:rFonts w:cstheme="minorHAnsi"/>
          <w:sz w:val="24"/>
          <w:szCs w:val="24"/>
        </w:rPr>
      </w:pPr>
      <w:r w:rsidRPr="00A17151">
        <w:rPr>
          <w:rFonts w:cstheme="minorHAnsi"/>
          <w:sz w:val="24"/>
          <w:szCs w:val="24"/>
        </w:rPr>
        <w:t>Si à côté d’</w:t>
      </w:r>
      <w:r w:rsidR="00E165ED" w:rsidRPr="00A17151">
        <w:rPr>
          <w:rFonts w:cstheme="minorHAnsi"/>
          <w:sz w:val="24"/>
          <w:szCs w:val="24"/>
        </w:rPr>
        <w:t>autres mesures sanitaires, le confinement et la distanciation sociale se sont imposées comme un des outils d</w:t>
      </w:r>
      <w:r w:rsidRPr="00A17151">
        <w:rPr>
          <w:rFonts w:cstheme="minorHAnsi"/>
          <w:sz w:val="24"/>
          <w:szCs w:val="24"/>
        </w:rPr>
        <w:t xml:space="preserve">e réponse prioritaires dans de nombreux pays, ils </w:t>
      </w:r>
      <w:r w:rsidR="00E165ED" w:rsidRPr="00A17151">
        <w:rPr>
          <w:rFonts w:cstheme="minorHAnsi"/>
          <w:sz w:val="24"/>
          <w:szCs w:val="24"/>
        </w:rPr>
        <w:t xml:space="preserve">ont entrainé une crise économique sans précédent à l’échelle planétaire, caractérisée par un blocage </w:t>
      </w:r>
      <w:r w:rsidR="005E4CFA" w:rsidRPr="00A17151">
        <w:rPr>
          <w:rFonts w:cstheme="minorHAnsi"/>
          <w:sz w:val="24"/>
          <w:szCs w:val="24"/>
        </w:rPr>
        <w:t xml:space="preserve">quasi-total </w:t>
      </w:r>
      <w:r w:rsidR="00E165ED" w:rsidRPr="00A17151">
        <w:rPr>
          <w:rFonts w:cstheme="minorHAnsi"/>
          <w:sz w:val="24"/>
          <w:szCs w:val="24"/>
        </w:rPr>
        <w:t>des mouvements des facteurs de productions</w:t>
      </w:r>
      <w:r w:rsidRPr="00A17151">
        <w:rPr>
          <w:rFonts w:cstheme="minorHAnsi"/>
          <w:sz w:val="24"/>
          <w:szCs w:val="24"/>
        </w:rPr>
        <w:t xml:space="preserve">. </w:t>
      </w:r>
      <w:r w:rsidR="00763746" w:rsidRPr="00A17151">
        <w:rPr>
          <w:rFonts w:cstheme="minorHAnsi"/>
          <w:sz w:val="24"/>
          <w:szCs w:val="24"/>
        </w:rPr>
        <w:t>Ainsi, l</w:t>
      </w:r>
      <w:r w:rsidR="0063149A" w:rsidRPr="00A17151">
        <w:rPr>
          <w:rFonts w:cstheme="minorHAnsi"/>
          <w:sz w:val="24"/>
          <w:szCs w:val="24"/>
        </w:rPr>
        <w:t>L</w:t>
      </w:r>
      <w:r w:rsidR="00C5748C" w:rsidRPr="00A17151">
        <w:rPr>
          <w:rFonts w:cstheme="minorHAnsi"/>
          <w:sz w:val="24"/>
          <w:szCs w:val="24"/>
        </w:rPr>
        <w:t>a crise économique attendue pour l’année 2021</w:t>
      </w:r>
      <w:r w:rsidR="005E4CFA" w:rsidRPr="00A17151">
        <w:rPr>
          <w:rFonts w:cstheme="minorHAnsi"/>
          <w:sz w:val="24"/>
          <w:szCs w:val="24"/>
        </w:rPr>
        <w:t xml:space="preserve"> est</w:t>
      </w:r>
      <w:r w:rsidR="00C5748C" w:rsidRPr="00A17151">
        <w:rPr>
          <w:rFonts w:cstheme="minorHAnsi"/>
          <w:sz w:val="24"/>
          <w:szCs w:val="24"/>
        </w:rPr>
        <w:t xml:space="preserve"> inédite par son ampleur et son étendue</w:t>
      </w:r>
      <w:r w:rsidR="005E4CFA" w:rsidRPr="00A17151">
        <w:rPr>
          <w:rFonts w:cstheme="minorHAnsi"/>
          <w:sz w:val="24"/>
          <w:szCs w:val="24"/>
        </w:rPr>
        <w:t>. Elle</w:t>
      </w:r>
      <w:r w:rsidR="00C5748C" w:rsidRPr="00A17151">
        <w:rPr>
          <w:rFonts w:cstheme="minorHAnsi"/>
          <w:sz w:val="24"/>
          <w:szCs w:val="24"/>
        </w:rPr>
        <w:t xml:space="preserve"> </w:t>
      </w:r>
      <w:r w:rsidR="0063149A" w:rsidRPr="00A17151">
        <w:rPr>
          <w:rFonts w:cstheme="minorHAnsi"/>
          <w:sz w:val="24"/>
          <w:szCs w:val="24"/>
        </w:rPr>
        <w:t>doit faire</w:t>
      </w:r>
      <w:r w:rsidR="00C5748C" w:rsidRPr="00A17151">
        <w:rPr>
          <w:rFonts w:cstheme="minorHAnsi"/>
          <w:sz w:val="24"/>
          <w:szCs w:val="24"/>
        </w:rPr>
        <w:t xml:space="preserve"> entrer dans des récessions fortes</w:t>
      </w:r>
      <w:r w:rsidR="0063149A" w:rsidRPr="00A17151">
        <w:rPr>
          <w:rFonts w:cstheme="minorHAnsi"/>
          <w:sz w:val="24"/>
          <w:szCs w:val="24"/>
        </w:rPr>
        <w:t xml:space="preserve"> la plu</w:t>
      </w:r>
      <w:r w:rsidR="00C5748C" w:rsidRPr="00A17151">
        <w:rPr>
          <w:rFonts w:cstheme="minorHAnsi"/>
          <w:sz w:val="24"/>
          <w:szCs w:val="24"/>
        </w:rPr>
        <w:t>part des grandes économies mondiales</w:t>
      </w:r>
      <w:r w:rsidR="005E4CFA" w:rsidRPr="00A17151">
        <w:rPr>
          <w:rFonts w:cstheme="minorHAnsi"/>
          <w:sz w:val="24"/>
          <w:szCs w:val="24"/>
        </w:rPr>
        <w:t>,</w:t>
      </w:r>
      <w:r w:rsidR="00C5748C" w:rsidRPr="00A17151">
        <w:rPr>
          <w:rFonts w:cstheme="minorHAnsi"/>
          <w:sz w:val="24"/>
          <w:szCs w:val="24"/>
        </w:rPr>
        <w:t xml:space="preserve"> mais aussi de nombreux pays en développement, où crise économique et social</w:t>
      </w:r>
      <w:r w:rsidR="0063149A" w:rsidRPr="00A17151">
        <w:rPr>
          <w:rFonts w:cstheme="minorHAnsi"/>
          <w:sz w:val="24"/>
          <w:szCs w:val="24"/>
        </w:rPr>
        <w:t>e</w:t>
      </w:r>
      <w:r w:rsidR="00C5748C" w:rsidRPr="00A17151">
        <w:rPr>
          <w:rFonts w:cstheme="minorHAnsi"/>
          <w:sz w:val="24"/>
          <w:szCs w:val="24"/>
        </w:rPr>
        <w:t xml:space="preserve"> sont souvent intimement liées, faisant courir un risque majeur </w:t>
      </w:r>
      <w:r w:rsidR="0063149A" w:rsidRPr="00A17151">
        <w:rPr>
          <w:rFonts w:cstheme="minorHAnsi"/>
          <w:sz w:val="24"/>
          <w:szCs w:val="24"/>
        </w:rPr>
        <w:t>d’instabilités</w:t>
      </w:r>
      <w:r w:rsidR="00C5748C" w:rsidRPr="00A17151">
        <w:rPr>
          <w:rFonts w:cstheme="minorHAnsi"/>
          <w:sz w:val="24"/>
          <w:szCs w:val="24"/>
        </w:rPr>
        <w:t xml:space="preserve"> sécuritaires, sociales, sociétales et politiques </w:t>
      </w:r>
      <w:r w:rsidR="0063149A" w:rsidRPr="00A17151">
        <w:rPr>
          <w:rFonts w:cstheme="minorHAnsi"/>
          <w:sz w:val="24"/>
          <w:szCs w:val="24"/>
        </w:rPr>
        <w:t>autant qu’un r</w:t>
      </w:r>
      <w:r w:rsidR="00C5748C" w:rsidRPr="00A17151">
        <w:rPr>
          <w:rFonts w:cstheme="minorHAnsi"/>
          <w:sz w:val="24"/>
          <w:szCs w:val="24"/>
        </w:rPr>
        <w:t xml:space="preserve">isque </w:t>
      </w:r>
      <w:r w:rsidR="0063149A" w:rsidRPr="00A17151">
        <w:rPr>
          <w:rFonts w:cstheme="minorHAnsi"/>
          <w:sz w:val="24"/>
          <w:szCs w:val="24"/>
        </w:rPr>
        <w:t>pur et simple de</w:t>
      </w:r>
      <w:r w:rsidR="00C5748C" w:rsidRPr="00A17151">
        <w:rPr>
          <w:rFonts w:cstheme="minorHAnsi"/>
          <w:sz w:val="24"/>
          <w:szCs w:val="24"/>
        </w:rPr>
        <w:t xml:space="preserve"> faillite</w:t>
      </w:r>
      <w:r w:rsidR="0063149A" w:rsidRPr="00A17151">
        <w:rPr>
          <w:rFonts w:cstheme="minorHAnsi"/>
          <w:sz w:val="24"/>
          <w:szCs w:val="24"/>
        </w:rPr>
        <w:t xml:space="preserve"> des</w:t>
      </w:r>
      <w:r w:rsidR="005E4CFA" w:rsidRPr="00A17151">
        <w:rPr>
          <w:rFonts w:cstheme="minorHAnsi"/>
          <w:sz w:val="24"/>
          <w:szCs w:val="24"/>
        </w:rPr>
        <w:t xml:space="preserve"> systèmes de</w:t>
      </w:r>
      <w:r w:rsidR="0063149A" w:rsidRPr="00A17151">
        <w:rPr>
          <w:rFonts w:cstheme="minorHAnsi"/>
          <w:sz w:val="24"/>
          <w:szCs w:val="24"/>
        </w:rPr>
        <w:t xml:space="preserve"> finances publiques</w:t>
      </w:r>
      <w:r w:rsidR="00C5748C" w:rsidRPr="00A17151">
        <w:rPr>
          <w:rFonts w:cstheme="minorHAnsi"/>
          <w:sz w:val="24"/>
          <w:szCs w:val="24"/>
        </w:rPr>
        <w:t>.</w:t>
      </w:r>
    </w:p>
    <w:p w:rsidR="00C5748C" w:rsidRPr="00A17151" w:rsidRDefault="00763746" w:rsidP="00763746">
      <w:pPr>
        <w:jc w:val="both"/>
        <w:rPr>
          <w:rFonts w:cstheme="minorHAnsi"/>
          <w:sz w:val="24"/>
          <w:szCs w:val="24"/>
        </w:rPr>
      </w:pPr>
      <w:r w:rsidRPr="00A17151">
        <w:rPr>
          <w:rFonts w:cstheme="minorHAnsi"/>
          <w:sz w:val="24"/>
          <w:szCs w:val="24"/>
        </w:rPr>
        <w:t>Face à cette crise inédite, des plans de relance inédits ont été actés par les principales économies mondiales (500 milliards de dollars supplémentaires approuvés par les USA et 110 milliards par la France) pour « sauver l’économie et les secteurs les plus touchés » et pour atténuer les effets sociaux de la pandémie, notamment par des aides directes accordées aux dizaines de millions de nouveaux chômeurs temporaires ou définitifs. Les actions menées par les gouvernements sont certes été nécessaires à court terme, mais elles sont d’une portée limitée à moyen et à long terme. Elles peuvent même s’avérer contreproductives, car elles épuiseraient rapidement les ressources de l’État et conduiraient à l’effondrement des finances publiques. Les injections monétaires sous quelque forme que ce soit ne produiraient que des résultats limités sur la demande, car en temps de crise, les agents économiques préfèrent la constitution de réserves de trésorerie. Ils sont dans un réflexe de survie et non de projection de satisfaction (moteur de la consommation pour les ménages) ou de profit (moteur d’investissement pour les entreprises), en particulier dans le contexte du confinement.</w:t>
      </w:r>
    </w:p>
    <w:p w:rsidR="007F73BE" w:rsidRPr="00A17151" w:rsidRDefault="005E4CFA" w:rsidP="005E4CFA">
      <w:pPr>
        <w:jc w:val="both"/>
        <w:rPr>
          <w:rFonts w:cstheme="minorHAnsi"/>
          <w:sz w:val="24"/>
          <w:szCs w:val="24"/>
        </w:rPr>
      </w:pPr>
      <w:r w:rsidRPr="00A17151">
        <w:rPr>
          <w:rFonts w:cstheme="minorHAnsi"/>
          <w:sz w:val="24"/>
          <w:szCs w:val="24"/>
        </w:rPr>
        <w:t>Avant même que la p</w:t>
      </w:r>
      <w:r w:rsidR="0063149A" w:rsidRPr="00A17151">
        <w:rPr>
          <w:rFonts w:cstheme="minorHAnsi"/>
          <w:sz w:val="24"/>
          <w:szCs w:val="24"/>
        </w:rPr>
        <w:t>andémie</w:t>
      </w:r>
      <w:r w:rsidRPr="00A17151">
        <w:rPr>
          <w:rFonts w:cstheme="minorHAnsi"/>
          <w:sz w:val="24"/>
          <w:szCs w:val="24"/>
        </w:rPr>
        <w:t xml:space="preserve"> actuelle ne</w:t>
      </w:r>
      <w:r w:rsidR="0063149A" w:rsidRPr="00A17151">
        <w:rPr>
          <w:rFonts w:cstheme="minorHAnsi"/>
          <w:sz w:val="24"/>
          <w:szCs w:val="24"/>
        </w:rPr>
        <w:t xml:space="preserve"> prenne son ampleur actuelle, p</w:t>
      </w:r>
      <w:r w:rsidR="00C5748C" w:rsidRPr="00A17151">
        <w:rPr>
          <w:rFonts w:cstheme="minorHAnsi"/>
          <w:sz w:val="24"/>
          <w:szCs w:val="24"/>
        </w:rPr>
        <w:t xml:space="preserve">lusieurs études </w:t>
      </w:r>
      <w:r w:rsidR="0063149A" w:rsidRPr="00A17151">
        <w:rPr>
          <w:rFonts w:cstheme="minorHAnsi"/>
          <w:sz w:val="24"/>
          <w:szCs w:val="24"/>
        </w:rPr>
        <w:t>avaient montré</w:t>
      </w:r>
      <w:r w:rsidR="00C5748C" w:rsidRPr="00A17151">
        <w:rPr>
          <w:rFonts w:cstheme="minorHAnsi"/>
          <w:sz w:val="24"/>
          <w:szCs w:val="24"/>
        </w:rPr>
        <w:t xml:space="preserve"> que le confinement </w:t>
      </w:r>
      <w:r w:rsidRPr="00A17151">
        <w:rPr>
          <w:rFonts w:cstheme="minorHAnsi"/>
          <w:sz w:val="24"/>
          <w:szCs w:val="24"/>
        </w:rPr>
        <w:t>pouvait</w:t>
      </w:r>
      <w:r w:rsidR="00C5748C" w:rsidRPr="00A17151">
        <w:rPr>
          <w:rFonts w:cstheme="minorHAnsi"/>
          <w:sz w:val="24"/>
          <w:szCs w:val="24"/>
        </w:rPr>
        <w:t xml:space="preserve"> être un mécanisme d’appoint </w:t>
      </w:r>
      <w:r w:rsidR="0063149A" w:rsidRPr="00A17151">
        <w:rPr>
          <w:rFonts w:cstheme="minorHAnsi"/>
          <w:sz w:val="24"/>
          <w:szCs w:val="24"/>
        </w:rPr>
        <w:t>pour</w:t>
      </w:r>
      <w:r w:rsidR="00C5748C" w:rsidRPr="00A17151">
        <w:rPr>
          <w:rFonts w:cstheme="minorHAnsi"/>
          <w:sz w:val="24"/>
          <w:szCs w:val="24"/>
        </w:rPr>
        <w:t xml:space="preserve"> </w:t>
      </w:r>
      <w:r w:rsidR="0063149A" w:rsidRPr="00A17151">
        <w:rPr>
          <w:rFonts w:cstheme="minorHAnsi"/>
          <w:sz w:val="24"/>
          <w:szCs w:val="24"/>
        </w:rPr>
        <w:t>freiner la propagation du virus e</w:t>
      </w:r>
      <w:r w:rsidRPr="00A17151">
        <w:rPr>
          <w:rFonts w:cstheme="minorHAnsi"/>
          <w:sz w:val="24"/>
          <w:szCs w:val="24"/>
        </w:rPr>
        <w:t>t pour</w:t>
      </w:r>
      <w:r w:rsidR="00C5748C" w:rsidRPr="00A17151">
        <w:rPr>
          <w:rFonts w:cstheme="minorHAnsi"/>
          <w:sz w:val="24"/>
          <w:szCs w:val="24"/>
        </w:rPr>
        <w:t xml:space="preserve"> « aplatir la courbe</w:t>
      </w:r>
      <w:r w:rsidRPr="00A17151">
        <w:rPr>
          <w:rFonts w:cstheme="minorHAnsi"/>
          <w:sz w:val="24"/>
          <w:szCs w:val="24"/>
        </w:rPr>
        <w:t xml:space="preserve"> épidémique</w:t>
      </w:r>
      <w:r w:rsidR="00C5748C" w:rsidRPr="00A17151">
        <w:rPr>
          <w:rFonts w:cstheme="minorHAnsi"/>
          <w:sz w:val="24"/>
          <w:szCs w:val="24"/>
        </w:rPr>
        <w:t> »</w:t>
      </w:r>
      <w:r w:rsidR="0063149A" w:rsidRPr="00A17151">
        <w:rPr>
          <w:rFonts w:cstheme="minorHAnsi"/>
          <w:sz w:val="24"/>
          <w:szCs w:val="24"/>
        </w:rPr>
        <w:t>. Toutefois</w:t>
      </w:r>
      <w:r w:rsidRPr="00A17151">
        <w:rPr>
          <w:rFonts w:cstheme="minorHAnsi"/>
          <w:sz w:val="24"/>
          <w:szCs w:val="24"/>
        </w:rPr>
        <w:t>,</w:t>
      </w:r>
      <w:r w:rsidR="0063149A" w:rsidRPr="00A17151">
        <w:rPr>
          <w:rFonts w:cstheme="minorHAnsi"/>
          <w:sz w:val="24"/>
          <w:szCs w:val="24"/>
        </w:rPr>
        <w:t xml:space="preserve"> p</w:t>
      </w:r>
      <w:r w:rsidR="00C5748C" w:rsidRPr="00A17151">
        <w:rPr>
          <w:rFonts w:cstheme="minorHAnsi"/>
          <w:sz w:val="24"/>
          <w:szCs w:val="24"/>
        </w:rPr>
        <w:t xml:space="preserve">lusieurs </w:t>
      </w:r>
      <w:r w:rsidR="0063149A" w:rsidRPr="00A17151">
        <w:rPr>
          <w:rFonts w:cstheme="minorHAnsi"/>
          <w:sz w:val="24"/>
          <w:szCs w:val="24"/>
        </w:rPr>
        <w:t>études</w:t>
      </w:r>
      <w:r w:rsidR="00C5748C" w:rsidRPr="00A17151">
        <w:rPr>
          <w:rFonts w:cstheme="minorHAnsi"/>
          <w:sz w:val="24"/>
          <w:szCs w:val="24"/>
        </w:rPr>
        <w:t xml:space="preserve"> et épidémiologistes de renommée </w:t>
      </w:r>
      <w:r w:rsidR="0063149A" w:rsidRPr="00A17151">
        <w:rPr>
          <w:rFonts w:cstheme="minorHAnsi"/>
          <w:sz w:val="24"/>
          <w:szCs w:val="24"/>
        </w:rPr>
        <w:t>mondiale l’ont présenté</w:t>
      </w:r>
      <w:r w:rsidR="00C5748C" w:rsidRPr="00A17151">
        <w:rPr>
          <w:rFonts w:cstheme="minorHAnsi"/>
          <w:sz w:val="24"/>
          <w:szCs w:val="24"/>
        </w:rPr>
        <w:t xml:space="preserve"> </w:t>
      </w:r>
      <w:r w:rsidR="0063149A" w:rsidRPr="00A17151">
        <w:rPr>
          <w:rFonts w:cstheme="minorHAnsi"/>
          <w:sz w:val="24"/>
          <w:szCs w:val="24"/>
        </w:rPr>
        <w:t>comme une solution d’appoint temporaire</w:t>
      </w:r>
      <w:r w:rsidR="00C5748C" w:rsidRPr="00A17151">
        <w:rPr>
          <w:rFonts w:cstheme="minorHAnsi"/>
          <w:sz w:val="24"/>
          <w:szCs w:val="24"/>
        </w:rPr>
        <w:t>, d’autant plus que le confinement absolu et synchronisé au niveau mondial, seul à même d’anéantir la propagation du virus</w:t>
      </w:r>
      <w:r w:rsidR="0063149A" w:rsidRPr="00A17151">
        <w:rPr>
          <w:rFonts w:cstheme="minorHAnsi"/>
          <w:sz w:val="24"/>
          <w:szCs w:val="24"/>
        </w:rPr>
        <w:t>,</w:t>
      </w:r>
      <w:r w:rsidR="00C5748C" w:rsidRPr="00A17151">
        <w:rPr>
          <w:rFonts w:cstheme="minorHAnsi"/>
          <w:sz w:val="24"/>
          <w:szCs w:val="24"/>
        </w:rPr>
        <w:t xml:space="preserve"> ne peut être mis en œuvre dans les conditions </w:t>
      </w:r>
      <w:r w:rsidR="0063149A" w:rsidRPr="00A17151">
        <w:rPr>
          <w:rFonts w:cstheme="minorHAnsi"/>
          <w:sz w:val="24"/>
          <w:szCs w:val="24"/>
        </w:rPr>
        <w:t xml:space="preserve">socio-économiques </w:t>
      </w:r>
      <w:r w:rsidR="00C5748C" w:rsidRPr="00A17151">
        <w:rPr>
          <w:rFonts w:cstheme="minorHAnsi"/>
          <w:sz w:val="24"/>
          <w:szCs w:val="24"/>
        </w:rPr>
        <w:t>actuelles.</w:t>
      </w:r>
    </w:p>
    <w:p w:rsidR="0063149A" w:rsidRPr="00A17151" w:rsidRDefault="0063149A" w:rsidP="005E4CFA">
      <w:pPr>
        <w:jc w:val="both"/>
        <w:rPr>
          <w:rFonts w:cstheme="minorHAnsi"/>
          <w:sz w:val="24"/>
          <w:szCs w:val="24"/>
        </w:rPr>
      </w:pPr>
      <w:r w:rsidRPr="00A17151">
        <w:rPr>
          <w:rFonts w:cstheme="minorHAnsi"/>
          <w:sz w:val="24"/>
          <w:szCs w:val="24"/>
        </w:rPr>
        <w:t>En effet, mettre en place</w:t>
      </w:r>
      <w:r w:rsidR="007F73BE" w:rsidRPr="00A17151">
        <w:rPr>
          <w:rFonts w:cstheme="minorHAnsi"/>
          <w:sz w:val="24"/>
          <w:szCs w:val="24"/>
        </w:rPr>
        <w:t xml:space="preserve"> un confinement </w:t>
      </w:r>
      <w:r w:rsidRPr="00A17151">
        <w:rPr>
          <w:rFonts w:cstheme="minorHAnsi"/>
          <w:sz w:val="24"/>
          <w:szCs w:val="24"/>
        </w:rPr>
        <w:t>strict dans l’attente d’un</w:t>
      </w:r>
      <w:r w:rsidR="007F73BE" w:rsidRPr="00A17151">
        <w:rPr>
          <w:rFonts w:cstheme="minorHAnsi"/>
          <w:sz w:val="24"/>
          <w:szCs w:val="24"/>
        </w:rPr>
        <w:t xml:space="preserve"> vaccin </w:t>
      </w:r>
      <w:r w:rsidRPr="00A17151">
        <w:rPr>
          <w:rFonts w:cstheme="minorHAnsi"/>
          <w:sz w:val="24"/>
          <w:szCs w:val="24"/>
        </w:rPr>
        <w:t>aurait</w:t>
      </w:r>
      <w:r w:rsidR="005E4CFA" w:rsidRPr="00A17151">
        <w:rPr>
          <w:rFonts w:cstheme="minorHAnsi"/>
          <w:sz w:val="24"/>
          <w:szCs w:val="24"/>
        </w:rPr>
        <w:t xml:space="preserve"> un coû</w:t>
      </w:r>
      <w:r w:rsidR="007F73BE" w:rsidRPr="00A17151">
        <w:rPr>
          <w:rFonts w:cstheme="minorHAnsi"/>
          <w:sz w:val="24"/>
          <w:szCs w:val="24"/>
        </w:rPr>
        <w:t xml:space="preserve">t </w:t>
      </w:r>
      <w:r w:rsidR="005E4CFA" w:rsidRPr="00A17151">
        <w:rPr>
          <w:rFonts w:cstheme="minorHAnsi"/>
          <w:sz w:val="24"/>
          <w:szCs w:val="24"/>
        </w:rPr>
        <w:t>économique</w:t>
      </w:r>
      <w:r w:rsidRPr="00A17151">
        <w:rPr>
          <w:rFonts w:cstheme="minorHAnsi"/>
          <w:sz w:val="24"/>
          <w:szCs w:val="24"/>
        </w:rPr>
        <w:t xml:space="preserve"> et social insupportable</w:t>
      </w:r>
      <w:r w:rsidR="007F73BE" w:rsidRPr="00A17151">
        <w:rPr>
          <w:rFonts w:cstheme="minorHAnsi"/>
          <w:sz w:val="24"/>
          <w:szCs w:val="24"/>
        </w:rPr>
        <w:t xml:space="preserve"> pour tous les pays du monde. </w:t>
      </w:r>
      <w:r w:rsidRPr="00A17151">
        <w:rPr>
          <w:rFonts w:cstheme="minorHAnsi"/>
          <w:sz w:val="24"/>
          <w:szCs w:val="24"/>
        </w:rPr>
        <w:t>De même</w:t>
      </w:r>
      <w:r w:rsidR="005E4CFA" w:rsidRPr="00A17151">
        <w:rPr>
          <w:rFonts w:cstheme="minorHAnsi"/>
          <w:sz w:val="24"/>
          <w:szCs w:val="24"/>
        </w:rPr>
        <w:t xml:space="preserve"> que</w:t>
      </w:r>
      <w:r w:rsidRPr="00A17151">
        <w:rPr>
          <w:rFonts w:cstheme="minorHAnsi"/>
          <w:sz w:val="24"/>
          <w:szCs w:val="24"/>
        </w:rPr>
        <w:t xml:space="preserve"> </w:t>
      </w:r>
      <w:r w:rsidR="005E4CFA" w:rsidRPr="00A17151">
        <w:rPr>
          <w:rFonts w:cstheme="minorHAnsi"/>
          <w:sz w:val="24"/>
          <w:szCs w:val="24"/>
        </w:rPr>
        <w:t>« </w:t>
      </w:r>
      <w:r w:rsidRPr="00A17151">
        <w:rPr>
          <w:rFonts w:cstheme="minorHAnsi"/>
          <w:sz w:val="24"/>
          <w:szCs w:val="24"/>
        </w:rPr>
        <w:t>ne rien faire</w:t>
      </w:r>
      <w:r w:rsidR="005E4CFA" w:rsidRPr="00A17151">
        <w:rPr>
          <w:rFonts w:cstheme="minorHAnsi"/>
          <w:sz w:val="24"/>
          <w:szCs w:val="24"/>
        </w:rPr>
        <w:t> »</w:t>
      </w:r>
      <w:r w:rsidRPr="00A17151">
        <w:rPr>
          <w:rFonts w:cstheme="minorHAnsi"/>
          <w:sz w:val="24"/>
          <w:szCs w:val="24"/>
        </w:rPr>
        <w:t xml:space="preserve"> dans le cadre d’une « stratégie de do-Nothing » préconisée par certains pays</w:t>
      </w:r>
      <w:r w:rsidR="005E4CFA" w:rsidRPr="00A17151">
        <w:rPr>
          <w:rFonts w:cstheme="minorHAnsi"/>
          <w:sz w:val="24"/>
          <w:szCs w:val="24"/>
        </w:rPr>
        <w:t xml:space="preserve"> visant l’atteinte de l’acquisition d’une immunité collective « de troupeau » (avec 70% de population infectée)</w:t>
      </w:r>
      <w:r w:rsidRPr="00A17151">
        <w:rPr>
          <w:rFonts w:cstheme="minorHAnsi"/>
          <w:sz w:val="24"/>
          <w:szCs w:val="24"/>
        </w:rPr>
        <w:t xml:space="preserve">, engendrerait un coût humain </w:t>
      </w:r>
      <w:r w:rsidR="005E4CFA" w:rsidRPr="00A17151">
        <w:rPr>
          <w:rFonts w:cstheme="minorHAnsi"/>
          <w:sz w:val="24"/>
          <w:szCs w:val="24"/>
        </w:rPr>
        <w:t>insupportable</w:t>
      </w:r>
      <w:r w:rsidRPr="00A17151">
        <w:rPr>
          <w:rFonts w:cstheme="minorHAnsi"/>
          <w:sz w:val="24"/>
          <w:szCs w:val="24"/>
        </w:rPr>
        <w:t xml:space="preserve"> – de dizaines de millions de mort-, </w:t>
      </w:r>
      <w:r w:rsidR="005E4CFA" w:rsidRPr="00A17151">
        <w:rPr>
          <w:rFonts w:cstheme="minorHAnsi"/>
          <w:sz w:val="24"/>
          <w:szCs w:val="24"/>
        </w:rPr>
        <w:t xml:space="preserve">vu </w:t>
      </w:r>
      <w:r w:rsidR="005E4CFA" w:rsidRPr="00A17151">
        <w:rPr>
          <w:rFonts w:cstheme="minorHAnsi"/>
          <w:sz w:val="24"/>
          <w:szCs w:val="24"/>
        </w:rPr>
        <w:lastRenderedPageBreak/>
        <w:t>le rythme actuel de propagation des contaminations à l’échelle mondiale et la durée requise pour trouver un vaccin.</w:t>
      </w:r>
    </w:p>
    <w:p w:rsidR="001B1023" w:rsidRPr="00A17151" w:rsidRDefault="007F73BE" w:rsidP="0061348E">
      <w:pPr>
        <w:jc w:val="both"/>
        <w:rPr>
          <w:rFonts w:cstheme="minorHAnsi"/>
          <w:sz w:val="24"/>
          <w:szCs w:val="24"/>
        </w:rPr>
      </w:pPr>
      <w:r w:rsidRPr="00A17151">
        <w:rPr>
          <w:rFonts w:cstheme="minorHAnsi"/>
          <w:sz w:val="24"/>
          <w:szCs w:val="24"/>
        </w:rPr>
        <w:t xml:space="preserve">Dès lors, la </w:t>
      </w:r>
      <w:r w:rsidR="0063149A" w:rsidRPr="00A17151">
        <w:rPr>
          <w:rFonts w:cstheme="minorHAnsi"/>
          <w:sz w:val="24"/>
          <w:szCs w:val="24"/>
        </w:rPr>
        <w:t>solution</w:t>
      </w:r>
      <w:r w:rsidRPr="00A17151">
        <w:rPr>
          <w:rFonts w:cstheme="minorHAnsi"/>
          <w:sz w:val="24"/>
          <w:szCs w:val="24"/>
        </w:rPr>
        <w:t xml:space="preserve"> la plus réaliste</w:t>
      </w:r>
      <w:r w:rsidR="005E4CFA" w:rsidRPr="00A17151">
        <w:rPr>
          <w:rFonts w:cstheme="minorHAnsi"/>
          <w:sz w:val="24"/>
          <w:szCs w:val="24"/>
        </w:rPr>
        <w:t xml:space="preserve"> pour de nombreux experts,</w:t>
      </w:r>
      <w:r w:rsidRPr="00A17151">
        <w:rPr>
          <w:rFonts w:cstheme="minorHAnsi"/>
          <w:sz w:val="24"/>
          <w:szCs w:val="24"/>
        </w:rPr>
        <w:t xml:space="preserve"> est celle de l’attente d’un vaccin</w:t>
      </w:r>
      <w:r w:rsidR="005E4CFA" w:rsidRPr="00A17151">
        <w:rPr>
          <w:rFonts w:cstheme="minorHAnsi"/>
          <w:sz w:val="24"/>
          <w:szCs w:val="24"/>
        </w:rPr>
        <w:t xml:space="preserve"> ou d’un traitement</w:t>
      </w:r>
      <w:r w:rsidRPr="00A17151">
        <w:rPr>
          <w:rFonts w:cstheme="minorHAnsi"/>
          <w:sz w:val="24"/>
          <w:szCs w:val="24"/>
        </w:rPr>
        <w:t xml:space="preserve"> </w:t>
      </w:r>
      <w:r w:rsidR="0063149A" w:rsidRPr="00A17151">
        <w:rPr>
          <w:rFonts w:cstheme="minorHAnsi"/>
          <w:sz w:val="24"/>
          <w:szCs w:val="24"/>
        </w:rPr>
        <w:t>dans le cadre d’</w:t>
      </w:r>
      <w:r w:rsidRPr="00A17151">
        <w:rPr>
          <w:rFonts w:cstheme="minorHAnsi"/>
          <w:sz w:val="24"/>
          <w:szCs w:val="24"/>
        </w:rPr>
        <w:t xml:space="preserve">une phase de </w:t>
      </w:r>
      <w:r w:rsidR="0061348E" w:rsidRPr="00A17151">
        <w:rPr>
          <w:rFonts w:cstheme="minorHAnsi"/>
          <w:sz w:val="24"/>
          <w:szCs w:val="24"/>
        </w:rPr>
        <w:t>« </w:t>
      </w:r>
      <w:r w:rsidRPr="00A17151">
        <w:rPr>
          <w:rFonts w:cstheme="minorHAnsi"/>
          <w:sz w:val="24"/>
          <w:szCs w:val="24"/>
        </w:rPr>
        <w:t>containement</w:t>
      </w:r>
      <w:r w:rsidR="0061348E" w:rsidRPr="00A17151">
        <w:rPr>
          <w:rFonts w:cstheme="minorHAnsi"/>
          <w:sz w:val="24"/>
          <w:szCs w:val="24"/>
        </w:rPr>
        <w:t> »</w:t>
      </w:r>
      <w:r w:rsidRPr="00A17151">
        <w:rPr>
          <w:rFonts w:cstheme="minorHAnsi"/>
          <w:sz w:val="24"/>
          <w:szCs w:val="24"/>
        </w:rPr>
        <w:t xml:space="preserve"> </w:t>
      </w:r>
      <w:r w:rsidR="0061348E" w:rsidRPr="00A17151">
        <w:rPr>
          <w:rFonts w:cstheme="minorHAnsi"/>
          <w:sz w:val="24"/>
          <w:szCs w:val="24"/>
        </w:rPr>
        <w:t>ou</w:t>
      </w:r>
      <w:r w:rsidRPr="00A17151">
        <w:rPr>
          <w:rFonts w:cstheme="minorHAnsi"/>
          <w:sz w:val="24"/>
          <w:szCs w:val="24"/>
        </w:rPr>
        <w:t xml:space="preserve"> endiguement </w:t>
      </w:r>
      <w:r w:rsidR="0063149A" w:rsidRPr="00A17151">
        <w:rPr>
          <w:rFonts w:cstheme="minorHAnsi"/>
          <w:sz w:val="24"/>
          <w:szCs w:val="24"/>
        </w:rPr>
        <w:t>progressif</w:t>
      </w:r>
      <w:r w:rsidR="005E4CFA" w:rsidRPr="00A17151">
        <w:rPr>
          <w:rFonts w:cstheme="minorHAnsi"/>
          <w:sz w:val="24"/>
          <w:szCs w:val="24"/>
        </w:rPr>
        <w:t>. Cet endiguement s’appuie</w:t>
      </w:r>
      <w:r w:rsidRPr="00A17151">
        <w:rPr>
          <w:rFonts w:cstheme="minorHAnsi"/>
          <w:sz w:val="24"/>
          <w:szCs w:val="24"/>
        </w:rPr>
        <w:t xml:space="preserve"> d’abord sur un confinem</w:t>
      </w:r>
      <w:r w:rsidR="0063149A" w:rsidRPr="00A17151">
        <w:rPr>
          <w:rFonts w:cstheme="minorHAnsi"/>
          <w:sz w:val="24"/>
          <w:szCs w:val="24"/>
        </w:rPr>
        <w:t>ent assez strict pour freiner la propagation du</w:t>
      </w:r>
      <w:r w:rsidRPr="00A17151">
        <w:rPr>
          <w:rFonts w:cstheme="minorHAnsi"/>
          <w:sz w:val="24"/>
          <w:szCs w:val="24"/>
        </w:rPr>
        <w:t xml:space="preserve"> virus</w:t>
      </w:r>
      <w:r w:rsidR="0063149A" w:rsidRPr="00A17151">
        <w:rPr>
          <w:rFonts w:cstheme="minorHAnsi"/>
          <w:sz w:val="24"/>
          <w:szCs w:val="24"/>
        </w:rPr>
        <w:t xml:space="preserve"> en réduisant </w:t>
      </w:r>
      <w:r w:rsidR="005E4CFA" w:rsidRPr="00A17151">
        <w:rPr>
          <w:rFonts w:cstheme="minorHAnsi"/>
          <w:sz w:val="24"/>
          <w:szCs w:val="24"/>
        </w:rPr>
        <w:t>son R.0</w:t>
      </w:r>
      <w:r w:rsidR="0063149A" w:rsidRPr="00A17151">
        <w:rPr>
          <w:rFonts w:cstheme="minorHAnsi"/>
          <w:sz w:val="24"/>
          <w:szCs w:val="24"/>
        </w:rPr>
        <w:t>,</w:t>
      </w:r>
      <w:r w:rsidRPr="00A17151">
        <w:rPr>
          <w:rFonts w:cstheme="minorHAnsi"/>
          <w:sz w:val="24"/>
          <w:szCs w:val="24"/>
        </w:rPr>
        <w:t xml:space="preserve"> puis </w:t>
      </w:r>
      <w:r w:rsidR="005E4CFA" w:rsidRPr="00A17151">
        <w:rPr>
          <w:rFonts w:cstheme="minorHAnsi"/>
          <w:sz w:val="24"/>
          <w:szCs w:val="24"/>
        </w:rPr>
        <w:t xml:space="preserve">sur </w:t>
      </w:r>
      <w:r w:rsidRPr="00A17151">
        <w:rPr>
          <w:rFonts w:cstheme="minorHAnsi"/>
          <w:sz w:val="24"/>
          <w:szCs w:val="24"/>
        </w:rPr>
        <w:t xml:space="preserve">un retour progressif à la normale de la grande majorité des activités économiques, avec le maintien de certaines mesures sanitaires </w:t>
      </w:r>
      <w:r w:rsidR="0063149A" w:rsidRPr="00A17151">
        <w:rPr>
          <w:rFonts w:cstheme="minorHAnsi"/>
          <w:sz w:val="24"/>
          <w:szCs w:val="24"/>
        </w:rPr>
        <w:t xml:space="preserve">fortes mais </w:t>
      </w:r>
      <w:r w:rsidRPr="00A17151">
        <w:rPr>
          <w:rFonts w:cstheme="minorHAnsi"/>
          <w:sz w:val="24"/>
          <w:szCs w:val="24"/>
        </w:rPr>
        <w:t>évolutives</w:t>
      </w:r>
      <w:r w:rsidR="005E4CFA" w:rsidRPr="00A17151">
        <w:rPr>
          <w:rFonts w:cstheme="minorHAnsi"/>
          <w:sz w:val="24"/>
          <w:szCs w:val="24"/>
        </w:rPr>
        <w:t>, comme des mises en quarantaine des cas suspects et des contrôles strict</w:t>
      </w:r>
      <w:r w:rsidR="001B1023" w:rsidRPr="00A17151">
        <w:rPr>
          <w:rFonts w:cstheme="minorHAnsi"/>
          <w:sz w:val="24"/>
          <w:szCs w:val="24"/>
        </w:rPr>
        <w:t>s aux frontières</w:t>
      </w:r>
      <w:r w:rsidRPr="00A17151">
        <w:rPr>
          <w:rFonts w:cstheme="minorHAnsi"/>
          <w:sz w:val="24"/>
          <w:szCs w:val="24"/>
        </w:rPr>
        <w:t xml:space="preserve">, </w:t>
      </w:r>
      <w:r w:rsidR="005E4CFA" w:rsidRPr="00A17151">
        <w:rPr>
          <w:rFonts w:cstheme="minorHAnsi"/>
          <w:sz w:val="24"/>
          <w:szCs w:val="24"/>
        </w:rPr>
        <w:t>en attendant</w:t>
      </w:r>
      <w:r w:rsidRPr="00A17151">
        <w:rPr>
          <w:rFonts w:cstheme="minorHAnsi"/>
          <w:sz w:val="24"/>
          <w:szCs w:val="24"/>
        </w:rPr>
        <w:t xml:space="preserve"> </w:t>
      </w:r>
      <w:r w:rsidR="0063149A" w:rsidRPr="00A17151">
        <w:rPr>
          <w:rFonts w:cstheme="minorHAnsi"/>
          <w:sz w:val="24"/>
          <w:szCs w:val="24"/>
        </w:rPr>
        <w:t>la découverte</w:t>
      </w:r>
      <w:r w:rsidRPr="00A17151">
        <w:rPr>
          <w:rFonts w:cstheme="minorHAnsi"/>
          <w:sz w:val="24"/>
          <w:szCs w:val="24"/>
        </w:rPr>
        <w:t xml:space="preserve"> d’</w:t>
      </w:r>
      <w:r w:rsidR="0063149A" w:rsidRPr="00A17151">
        <w:rPr>
          <w:rFonts w:cstheme="minorHAnsi"/>
          <w:sz w:val="24"/>
          <w:szCs w:val="24"/>
        </w:rPr>
        <w:t xml:space="preserve">un vaccin ou d’un traitement fiable. </w:t>
      </w:r>
      <w:r w:rsidR="003C7C9F" w:rsidRPr="00A17151">
        <w:rPr>
          <w:rFonts w:cstheme="minorHAnsi"/>
          <w:sz w:val="24"/>
          <w:szCs w:val="24"/>
        </w:rPr>
        <w:t>C’est la seule piste viable à moyen et long terme.</w:t>
      </w:r>
    </w:p>
    <w:p w:rsidR="00C5748C" w:rsidRPr="00A17151" w:rsidRDefault="0061348E" w:rsidP="0061348E">
      <w:pPr>
        <w:jc w:val="both"/>
        <w:rPr>
          <w:rFonts w:cstheme="minorHAnsi"/>
          <w:sz w:val="24"/>
          <w:szCs w:val="24"/>
        </w:rPr>
      </w:pPr>
      <w:r w:rsidRPr="00A17151">
        <w:rPr>
          <w:rFonts w:cstheme="minorHAnsi"/>
          <w:sz w:val="24"/>
          <w:szCs w:val="24"/>
        </w:rPr>
        <w:t>Dans le cadre de cette stratégie, il convient</w:t>
      </w:r>
      <w:r w:rsidR="00C5748C" w:rsidRPr="00A17151">
        <w:rPr>
          <w:rFonts w:cstheme="minorHAnsi"/>
          <w:sz w:val="24"/>
          <w:szCs w:val="24"/>
        </w:rPr>
        <w:t xml:space="preserve"> alors de passer d’un confinement généralisé à un</w:t>
      </w:r>
      <w:r w:rsidRPr="00A17151">
        <w:rPr>
          <w:rFonts w:cstheme="minorHAnsi"/>
          <w:sz w:val="24"/>
          <w:szCs w:val="24"/>
        </w:rPr>
        <w:t>e levée progressive du</w:t>
      </w:r>
      <w:r w:rsidR="001B1023" w:rsidRPr="00A17151">
        <w:rPr>
          <w:rFonts w:cstheme="minorHAnsi"/>
          <w:sz w:val="24"/>
          <w:szCs w:val="24"/>
        </w:rPr>
        <w:t xml:space="preserve"> confinement</w:t>
      </w:r>
      <w:r w:rsidR="00C5748C" w:rsidRPr="00A17151">
        <w:rPr>
          <w:rFonts w:cstheme="minorHAnsi"/>
          <w:sz w:val="24"/>
          <w:szCs w:val="24"/>
        </w:rPr>
        <w:t xml:space="preserve"> </w:t>
      </w:r>
      <w:r w:rsidRPr="00A17151">
        <w:rPr>
          <w:rFonts w:cstheme="minorHAnsi"/>
          <w:sz w:val="24"/>
          <w:szCs w:val="24"/>
        </w:rPr>
        <w:t>en</w:t>
      </w:r>
      <w:r w:rsidR="00C5748C" w:rsidRPr="00A17151">
        <w:rPr>
          <w:rFonts w:cstheme="minorHAnsi"/>
          <w:sz w:val="24"/>
          <w:szCs w:val="24"/>
        </w:rPr>
        <w:t xml:space="preserve"> </w:t>
      </w:r>
      <w:r w:rsidR="001B1023" w:rsidRPr="00A17151">
        <w:rPr>
          <w:rFonts w:cstheme="minorHAnsi"/>
          <w:sz w:val="24"/>
          <w:szCs w:val="24"/>
        </w:rPr>
        <w:t>prenant</w:t>
      </w:r>
      <w:r w:rsidR="00C5748C" w:rsidRPr="00A17151">
        <w:rPr>
          <w:rFonts w:cstheme="minorHAnsi"/>
          <w:sz w:val="24"/>
          <w:szCs w:val="24"/>
        </w:rPr>
        <w:t xml:space="preserve"> en compte les paramètres suivants :</w:t>
      </w:r>
    </w:p>
    <w:p w:rsidR="007F73BE" w:rsidRPr="00A17151" w:rsidRDefault="007F73BE" w:rsidP="001B1023">
      <w:pPr>
        <w:pStyle w:val="Paragraphedeliste"/>
        <w:numPr>
          <w:ilvl w:val="0"/>
          <w:numId w:val="9"/>
        </w:numPr>
        <w:jc w:val="both"/>
        <w:rPr>
          <w:rFonts w:cstheme="minorHAnsi"/>
          <w:sz w:val="24"/>
          <w:szCs w:val="24"/>
        </w:rPr>
      </w:pPr>
      <w:r w:rsidRPr="00A17151">
        <w:rPr>
          <w:rFonts w:cstheme="minorHAnsi"/>
          <w:sz w:val="24"/>
          <w:szCs w:val="24"/>
        </w:rPr>
        <w:t xml:space="preserve">des critères épidémiologiques faisant apparaître une réduction importante et une stabilisation du nombre d’hospitalisations et/ou de nouveaux cas sur une période </w:t>
      </w:r>
      <w:r w:rsidR="001B1023" w:rsidRPr="00A17151">
        <w:rPr>
          <w:rFonts w:cstheme="minorHAnsi"/>
          <w:sz w:val="24"/>
          <w:szCs w:val="24"/>
        </w:rPr>
        <w:t>prolongée ;</w:t>
      </w:r>
    </w:p>
    <w:p w:rsidR="001B1023" w:rsidRPr="00A17151" w:rsidRDefault="007F73BE" w:rsidP="001B1023">
      <w:pPr>
        <w:pStyle w:val="Paragraphedeliste"/>
        <w:numPr>
          <w:ilvl w:val="0"/>
          <w:numId w:val="9"/>
        </w:numPr>
        <w:jc w:val="both"/>
        <w:rPr>
          <w:rFonts w:cstheme="minorHAnsi"/>
          <w:sz w:val="24"/>
          <w:szCs w:val="24"/>
        </w:rPr>
      </w:pPr>
      <w:r w:rsidRPr="00A17151">
        <w:rPr>
          <w:rFonts w:cstheme="minorHAnsi"/>
          <w:sz w:val="24"/>
          <w:szCs w:val="24"/>
        </w:rPr>
        <w:t>des capacités suffisantes des systèmes de soins de santé, par exemple en ce qui concerne les lits d’hôpital</w:t>
      </w:r>
      <w:r w:rsidR="001B1023" w:rsidRPr="00A17151">
        <w:rPr>
          <w:rFonts w:cstheme="minorHAnsi"/>
          <w:sz w:val="24"/>
          <w:szCs w:val="24"/>
        </w:rPr>
        <w:t xml:space="preserve"> en réanimation, les espaces de quarantaine</w:t>
      </w:r>
      <w:r w:rsidRPr="00A17151">
        <w:rPr>
          <w:rFonts w:cstheme="minorHAnsi"/>
          <w:sz w:val="24"/>
          <w:szCs w:val="24"/>
        </w:rPr>
        <w:t xml:space="preserve">, les produits pharmaceutiques et les stocks </w:t>
      </w:r>
      <w:r w:rsidR="001B1023" w:rsidRPr="00A17151">
        <w:rPr>
          <w:rFonts w:cstheme="minorHAnsi"/>
          <w:sz w:val="24"/>
          <w:szCs w:val="24"/>
        </w:rPr>
        <w:t>d’équipements ;</w:t>
      </w:r>
      <w:r w:rsidRPr="00A17151">
        <w:rPr>
          <w:rFonts w:cstheme="minorHAnsi"/>
          <w:sz w:val="24"/>
          <w:szCs w:val="24"/>
        </w:rPr>
        <w:t xml:space="preserve"> </w:t>
      </w:r>
    </w:p>
    <w:p w:rsidR="007F73BE" w:rsidRPr="00A17151" w:rsidRDefault="007F73BE" w:rsidP="001B1023">
      <w:pPr>
        <w:pStyle w:val="Paragraphedeliste"/>
        <w:numPr>
          <w:ilvl w:val="0"/>
          <w:numId w:val="9"/>
        </w:numPr>
        <w:jc w:val="both"/>
        <w:rPr>
          <w:rFonts w:cstheme="minorHAnsi"/>
          <w:sz w:val="24"/>
          <w:szCs w:val="24"/>
        </w:rPr>
      </w:pPr>
      <w:r w:rsidRPr="00A17151">
        <w:rPr>
          <w:rFonts w:cstheme="minorHAnsi"/>
          <w:sz w:val="24"/>
          <w:szCs w:val="24"/>
        </w:rPr>
        <w:t xml:space="preserve">des capacités de suivi adéquates, notamment des capacités de dépistage à grande </w:t>
      </w:r>
      <w:r w:rsidR="001B1023" w:rsidRPr="00A17151">
        <w:rPr>
          <w:rFonts w:cstheme="minorHAnsi"/>
          <w:sz w:val="24"/>
          <w:szCs w:val="24"/>
        </w:rPr>
        <w:t>échelle et de suivi des malades et des personnes en quarantaine, ainsi que des facultés d’identification plus généralisées des cas suspects.</w:t>
      </w:r>
    </w:p>
    <w:p w:rsidR="007F73BE" w:rsidRPr="00A17151" w:rsidRDefault="007F73BE" w:rsidP="001B1023">
      <w:pPr>
        <w:pStyle w:val="Paragraphedeliste"/>
        <w:jc w:val="both"/>
        <w:rPr>
          <w:rFonts w:cstheme="minorHAnsi"/>
          <w:sz w:val="24"/>
          <w:szCs w:val="24"/>
        </w:rPr>
      </w:pPr>
    </w:p>
    <w:p w:rsidR="00AF4975" w:rsidRPr="00A17151" w:rsidRDefault="0061348E" w:rsidP="001B1023">
      <w:pPr>
        <w:pStyle w:val="Paragraphedeliste"/>
        <w:numPr>
          <w:ilvl w:val="0"/>
          <w:numId w:val="5"/>
        </w:numPr>
        <w:jc w:val="both"/>
        <w:rPr>
          <w:rFonts w:cstheme="minorHAnsi"/>
          <w:b/>
          <w:bCs/>
          <w:color w:val="385623" w:themeColor="accent6" w:themeShade="80"/>
          <w:sz w:val="24"/>
          <w:szCs w:val="24"/>
        </w:rPr>
      </w:pPr>
      <w:r w:rsidRPr="00A17151">
        <w:rPr>
          <w:rFonts w:cstheme="minorHAnsi"/>
          <w:b/>
          <w:bCs/>
          <w:color w:val="385623" w:themeColor="accent6" w:themeShade="80"/>
          <w:sz w:val="24"/>
          <w:szCs w:val="24"/>
        </w:rPr>
        <w:t>Contexte n</w:t>
      </w:r>
      <w:r w:rsidR="00AF4975" w:rsidRPr="00A17151">
        <w:rPr>
          <w:rFonts w:cstheme="minorHAnsi"/>
          <w:b/>
          <w:bCs/>
          <w:color w:val="385623" w:themeColor="accent6" w:themeShade="80"/>
          <w:sz w:val="24"/>
          <w:szCs w:val="24"/>
        </w:rPr>
        <w:t>ational</w:t>
      </w:r>
    </w:p>
    <w:p w:rsidR="001B1023" w:rsidRPr="00A17151" w:rsidRDefault="001B1023" w:rsidP="0061348E">
      <w:pPr>
        <w:jc w:val="both"/>
        <w:rPr>
          <w:rFonts w:cstheme="minorHAnsi"/>
          <w:b/>
          <w:bCs/>
          <w:sz w:val="24"/>
          <w:szCs w:val="24"/>
        </w:rPr>
      </w:pPr>
      <w:r w:rsidRPr="00A17151">
        <w:rPr>
          <w:rFonts w:cstheme="minorHAnsi"/>
          <w:b/>
          <w:bCs/>
          <w:sz w:val="24"/>
          <w:szCs w:val="24"/>
        </w:rPr>
        <w:t xml:space="preserve">Par rapport aux paramètres de </w:t>
      </w:r>
      <w:r w:rsidR="0061348E" w:rsidRPr="00A17151">
        <w:rPr>
          <w:rFonts w:cstheme="minorHAnsi"/>
          <w:b/>
          <w:bCs/>
          <w:sz w:val="24"/>
          <w:szCs w:val="24"/>
        </w:rPr>
        <w:t xml:space="preserve">déconfinement cités, la situation du Maroc peut être présentée </w:t>
      </w:r>
      <w:r w:rsidRPr="00A17151">
        <w:rPr>
          <w:rFonts w:cstheme="minorHAnsi"/>
          <w:b/>
          <w:bCs/>
          <w:sz w:val="24"/>
          <w:szCs w:val="24"/>
        </w:rPr>
        <w:t>comme suit :</w:t>
      </w:r>
    </w:p>
    <w:p w:rsidR="001B1023" w:rsidRPr="00A17151" w:rsidRDefault="001B1023" w:rsidP="0061348E">
      <w:pPr>
        <w:jc w:val="both"/>
        <w:rPr>
          <w:rFonts w:cstheme="minorHAnsi"/>
          <w:sz w:val="24"/>
          <w:szCs w:val="24"/>
        </w:rPr>
      </w:pPr>
      <w:r w:rsidRPr="00A17151">
        <w:rPr>
          <w:rFonts w:cstheme="minorHAnsi"/>
          <w:b/>
          <w:bCs/>
          <w:sz w:val="24"/>
          <w:szCs w:val="24"/>
        </w:rPr>
        <w:t>Sur le plan sanitaire</w:t>
      </w:r>
      <w:r w:rsidR="007F73BE" w:rsidRPr="00A17151">
        <w:rPr>
          <w:rFonts w:cstheme="minorHAnsi"/>
          <w:sz w:val="24"/>
          <w:szCs w:val="24"/>
        </w:rPr>
        <w:t xml:space="preserve">, après plus d’un moins de confinement, il semble que </w:t>
      </w:r>
      <w:r w:rsidRPr="00A17151">
        <w:rPr>
          <w:rFonts w:cstheme="minorHAnsi"/>
          <w:sz w:val="24"/>
          <w:szCs w:val="24"/>
        </w:rPr>
        <w:t>globalement</w:t>
      </w:r>
      <w:r w:rsidR="007F73BE" w:rsidRPr="00A17151">
        <w:rPr>
          <w:rFonts w:cstheme="minorHAnsi"/>
          <w:sz w:val="24"/>
          <w:szCs w:val="24"/>
        </w:rPr>
        <w:t xml:space="preserve"> la situation est relativement maitrisée avec</w:t>
      </w:r>
      <w:r w:rsidRPr="00A17151">
        <w:rPr>
          <w:rFonts w:cstheme="minorHAnsi"/>
          <w:sz w:val="24"/>
          <w:szCs w:val="24"/>
        </w:rPr>
        <w:t xml:space="preserve"> : </w:t>
      </w:r>
    </w:p>
    <w:p w:rsidR="001B1023" w:rsidRPr="00A17151" w:rsidRDefault="007F73BE" w:rsidP="001B1023">
      <w:pPr>
        <w:pStyle w:val="Paragraphedeliste"/>
        <w:numPr>
          <w:ilvl w:val="0"/>
          <w:numId w:val="10"/>
        </w:numPr>
        <w:jc w:val="both"/>
        <w:rPr>
          <w:rFonts w:cstheme="minorHAnsi"/>
          <w:sz w:val="24"/>
          <w:szCs w:val="24"/>
        </w:rPr>
      </w:pPr>
      <w:r w:rsidRPr="00A17151">
        <w:rPr>
          <w:rFonts w:cstheme="minorHAnsi"/>
          <w:sz w:val="24"/>
          <w:szCs w:val="24"/>
        </w:rPr>
        <w:t>une baisse du R0 à 1,17</w:t>
      </w:r>
      <w:r w:rsidR="001B1023" w:rsidRPr="00A17151">
        <w:rPr>
          <w:rFonts w:cstheme="minorHAnsi"/>
          <w:sz w:val="24"/>
          <w:szCs w:val="24"/>
        </w:rPr>
        <w:t> contre 2,53 au début de l’épidémie ;</w:t>
      </w:r>
    </w:p>
    <w:p w:rsidR="001B1023" w:rsidRPr="00A17151" w:rsidRDefault="007F73BE" w:rsidP="001B1023">
      <w:pPr>
        <w:pStyle w:val="Paragraphedeliste"/>
        <w:numPr>
          <w:ilvl w:val="0"/>
          <w:numId w:val="10"/>
        </w:numPr>
        <w:jc w:val="both"/>
        <w:rPr>
          <w:rFonts w:cstheme="minorHAnsi"/>
          <w:sz w:val="24"/>
          <w:szCs w:val="24"/>
        </w:rPr>
      </w:pPr>
      <w:r w:rsidRPr="00A17151">
        <w:rPr>
          <w:rFonts w:cstheme="minorHAnsi"/>
          <w:sz w:val="24"/>
          <w:szCs w:val="24"/>
        </w:rPr>
        <w:t xml:space="preserve"> un taux</w:t>
      </w:r>
      <w:r w:rsidR="001B1023" w:rsidRPr="00A17151">
        <w:rPr>
          <w:rFonts w:cstheme="minorHAnsi"/>
          <w:sz w:val="24"/>
          <w:szCs w:val="24"/>
        </w:rPr>
        <w:t xml:space="preserve"> relativement faible</w:t>
      </w:r>
      <w:r w:rsidRPr="00A17151">
        <w:rPr>
          <w:rFonts w:cstheme="minorHAnsi"/>
          <w:sz w:val="24"/>
          <w:szCs w:val="24"/>
        </w:rPr>
        <w:t xml:space="preserve"> de progression quotidien</w:t>
      </w:r>
      <w:r w:rsidR="0061348E" w:rsidRPr="00A17151">
        <w:rPr>
          <w:rFonts w:cstheme="minorHAnsi"/>
          <w:sz w:val="24"/>
          <w:szCs w:val="24"/>
        </w:rPr>
        <w:t>ne</w:t>
      </w:r>
      <w:r w:rsidRPr="00A17151">
        <w:rPr>
          <w:rFonts w:cstheme="minorHAnsi"/>
          <w:sz w:val="24"/>
          <w:szCs w:val="24"/>
        </w:rPr>
        <w:t xml:space="preserve"> de</w:t>
      </w:r>
      <w:r w:rsidR="0061348E" w:rsidRPr="00A17151">
        <w:rPr>
          <w:rFonts w:cstheme="minorHAnsi"/>
          <w:sz w:val="24"/>
          <w:szCs w:val="24"/>
        </w:rPr>
        <w:t>s</w:t>
      </w:r>
      <w:r w:rsidRPr="00A17151">
        <w:rPr>
          <w:rFonts w:cstheme="minorHAnsi"/>
          <w:sz w:val="24"/>
          <w:szCs w:val="24"/>
        </w:rPr>
        <w:t xml:space="preserve"> nouveaux cas</w:t>
      </w:r>
      <w:r w:rsidR="0061348E" w:rsidRPr="00A17151">
        <w:rPr>
          <w:rFonts w:cstheme="minorHAnsi"/>
          <w:sz w:val="24"/>
          <w:szCs w:val="24"/>
        </w:rPr>
        <w:t>,</w:t>
      </w:r>
      <w:r w:rsidRPr="00A17151">
        <w:rPr>
          <w:rFonts w:cstheme="minorHAnsi"/>
          <w:sz w:val="24"/>
          <w:szCs w:val="24"/>
        </w:rPr>
        <w:t xml:space="preserve"> compris entre 3 et 6% durant la dernière </w:t>
      </w:r>
      <w:r w:rsidR="001B1023" w:rsidRPr="00A17151">
        <w:rPr>
          <w:rFonts w:cstheme="minorHAnsi"/>
          <w:sz w:val="24"/>
          <w:szCs w:val="24"/>
        </w:rPr>
        <w:t>quinzaine ;</w:t>
      </w:r>
    </w:p>
    <w:p w:rsidR="001B1023" w:rsidRPr="00A17151" w:rsidRDefault="007F73BE" w:rsidP="001B1023">
      <w:pPr>
        <w:pStyle w:val="Paragraphedeliste"/>
        <w:numPr>
          <w:ilvl w:val="0"/>
          <w:numId w:val="10"/>
        </w:numPr>
        <w:jc w:val="both"/>
        <w:rPr>
          <w:rFonts w:cstheme="minorHAnsi"/>
          <w:sz w:val="24"/>
          <w:szCs w:val="24"/>
        </w:rPr>
      </w:pPr>
      <w:r w:rsidRPr="00A17151">
        <w:rPr>
          <w:rFonts w:cstheme="minorHAnsi"/>
          <w:sz w:val="24"/>
          <w:szCs w:val="24"/>
        </w:rPr>
        <w:t>une utilisation de 14%</w:t>
      </w:r>
      <w:r w:rsidR="001B1023" w:rsidRPr="00A17151">
        <w:rPr>
          <w:rFonts w:cstheme="minorHAnsi"/>
          <w:sz w:val="24"/>
          <w:szCs w:val="24"/>
        </w:rPr>
        <w:t xml:space="preserve"> seulement</w:t>
      </w:r>
      <w:r w:rsidRPr="00A17151">
        <w:rPr>
          <w:rFonts w:cstheme="minorHAnsi"/>
          <w:sz w:val="24"/>
          <w:szCs w:val="24"/>
        </w:rPr>
        <w:t xml:space="preserve"> des capacités</w:t>
      </w:r>
      <w:r w:rsidR="001B1023" w:rsidRPr="00A17151">
        <w:rPr>
          <w:rFonts w:cstheme="minorHAnsi"/>
          <w:sz w:val="24"/>
          <w:szCs w:val="24"/>
        </w:rPr>
        <w:t xml:space="preserve"> nationales</w:t>
      </w:r>
      <w:r w:rsidRPr="00A17151">
        <w:rPr>
          <w:rFonts w:cstheme="minorHAnsi"/>
          <w:sz w:val="24"/>
          <w:szCs w:val="24"/>
        </w:rPr>
        <w:t xml:space="preserve"> </w:t>
      </w:r>
      <w:r w:rsidR="001B1023" w:rsidRPr="00A17151">
        <w:rPr>
          <w:rFonts w:cstheme="minorHAnsi"/>
          <w:sz w:val="24"/>
          <w:szCs w:val="24"/>
        </w:rPr>
        <w:t>disponibles en réanimation ;</w:t>
      </w:r>
    </w:p>
    <w:p w:rsidR="001B1023" w:rsidRPr="00A17151" w:rsidRDefault="001B1023" w:rsidP="001B1023">
      <w:pPr>
        <w:pStyle w:val="Paragraphedeliste"/>
        <w:numPr>
          <w:ilvl w:val="0"/>
          <w:numId w:val="10"/>
        </w:numPr>
        <w:jc w:val="both"/>
        <w:rPr>
          <w:rFonts w:cstheme="minorHAnsi"/>
          <w:sz w:val="24"/>
          <w:szCs w:val="24"/>
        </w:rPr>
      </w:pPr>
      <w:r w:rsidRPr="00A17151">
        <w:rPr>
          <w:rFonts w:cstheme="minorHAnsi"/>
          <w:sz w:val="24"/>
          <w:szCs w:val="24"/>
        </w:rPr>
        <w:t xml:space="preserve">une approche de diagnostic précoce et </w:t>
      </w:r>
      <w:r w:rsidR="007F73BE" w:rsidRPr="00A17151">
        <w:rPr>
          <w:rFonts w:cstheme="minorHAnsi"/>
          <w:sz w:val="24"/>
          <w:szCs w:val="24"/>
        </w:rPr>
        <w:t xml:space="preserve">un </w:t>
      </w:r>
      <w:r w:rsidRPr="00A17151">
        <w:rPr>
          <w:rFonts w:cstheme="minorHAnsi"/>
          <w:sz w:val="24"/>
          <w:szCs w:val="24"/>
        </w:rPr>
        <w:t>protocole</w:t>
      </w:r>
      <w:r w:rsidR="007F73BE" w:rsidRPr="00A17151">
        <w:rPr>
          <w:rFonts w:cstheme="minorHAnsi"/>
          <w:sz w:val="24"/>
          <w:szCs w:val="24"/>
        </w:rPr>
        <w:t xml:space="preserve"> de prise en charge </w:t>
      </w:r>
      <w:r w:rsidRPr="00A17151">
        <w:rPr>
          <w:rFonts w:cstheme="minorHAnsi"/>
          <w:sz w:val="24"/>
          <w:szCs w:val="24"/>
        </w:rPr>
        <w:t>thérapeutique audacieux</w:t>
      </w:r>
      <w:r w:rsidR="0061348E" w:rsidRPr="00A17151">
        <w:rPr>
          <w:rFonts w:cstheme="minorHAnsi"/>
          <w:sz w:val="24"/>
          <w:szCs w:val="24"/>
        </w:rPr>
        <w:t xml:space="preserve"> ainsi que de suivi des contacts des cas suspects</w:t>
      </w:r>
      <w:r w:rsidRPr="00A17151">
        <w:rPr>
          <w:rFonts w:cstheme="minorHAnsi"/>
          <w:sz w:val="24"/>
          <w:szCs w:val="24"/>
        </w:rPr>
        <w:t> ;</w:t>
      </w:r>
      <w:r w:rsidR="007F73BE" w:rsidRPr="00A17151">
        <w:rPr>
          <w:rFonts w:cstheme="minorHAnsi"/>
          <w:sz w:val="24"/>
          <w:szCs w:val="24"/>
        </w:rPr>
        <w:t xml:space="preserve"> </w:t>
      </w:r>
    </w:p>
    <w:p w:rsidR="00340BE5" w:rsidRPr="00A17151" w:rsidRDefault="00340BE5" w:rsidP="00340BE5">
      <w:pPr>
        <w:pStyle w:val="Paragraphedeliste"/>
        <w:numPr>
          <w:ilvl w:val="0"/>
          <w:numId w:val="10"/>
        </w:numPr>
        <w:jc w:val="both"/>
        <w:rPr>
          <w:rFonts w:cstheme="minorHAnsi"/>
          <w:sz w:val="24"/>
          <w:szCs w:val="24"/>
        </w:rPr>
      </w:pPr>
      <w:r w:rsidRPr="00A17151">
        <w:rPr>
          <w:rFonts w:cstheme="minorHAnsi"/>
          <w:sz w:val="24"/>
          <w:szCs w:val="24"/>
        </w:rPr>
        <w:t xml:space="preserve">la prise par le Maroc de mesures audacieuses faisant partie des critères de </w:t>
      </w:r>
      <w:r w:rsidR="0061348E" w:rsidRPr="00A17151">
        <w:rPr>
          <w:rFonts w:cstheme="minorHAnsi"/>
          <w:sz w:val="24"/>
          <w:szCs w:val="24"/>
        </w:rPr>
        <w:t>dé</w:t>
      </w:r>
      <w:r w:rsidRPr="00A17151">
        <w:rPr>
          <w:rFonts w:cstheme="minorHAnsi"/>
          <w:sz w:val="24"/>
          <w:szCs w:val="24"/>
        </w:rPr>
        <w:t>confinement ailleurs (port du masque obligatoire, règles sanitaires strictes, etc.).</w:t>
      </w:r>
    </w:p>
    <w:p w:rsidR="007F73BE" w:rsidRPr="00A17151" w:rsidRDefault="001B1023" w:rsidP="001B1023">
      <w:pPr>
        <w:pStyle w:val="Paragraphedeliste"/>
        <w:numPr>
          <w:ilvl w:val="0"/>
          <w:numId w:val="10"/>
        </w:numPr>
        <w:jc w:val="both"/>
        <w:rPr>
          <w:rFonts w:cstheme="minorHAnsi"/>
          <w:sz w:val="24"/>
          <w:szCs w:val="24"/>
        </w:rPr>
      </w:pPr>
      <w:r w:rsidRPr="00A17151">
        <w:rPr>
          <w:rFonts w:cstheme="minorHAnsi"/>
          <w:sz w:val="24"/>
          <w:szCs w:val="24"/>
        </w:rPr>
        <w:t xml:space="preserve">la </w:t>
      </w:r>
      <w:r w:rsidR="007F73BE" w:rsidRPr="00A17151">
        <w:rPr>
          <w:rFonts w:cstheme="minorHAnsi"/>
          <w:sz w:val="24"/>
          <w:szCs w:val="24"/>
        </w:rPr>
        <w:t xml:space="preserve">baisse continue du taux de </w:t>
      </w:r>
      <w:r w:rsidRPr="00A17151">
        <w:rPr>
          <w:rFonts w:cstheme="minorHAnsi"/>
          <w:sz w:val="24"/>
          <w:szCs w:val="24"/>
        </w:rPr>
        <w:t>létalité</w:t>
      </w:r>
      <w:r w:rsidR="007F73BE" w:rsidRPr="00A17151">
        <w:rPr>
          <w:rFonts w:cstheme="minorHAnsi"/>
          <w:sz w:val="24"/>
          <w:szCs w:val="24"/>
        </w:rPr>
        <w:t xml:space="preserve"> (4,3 contre 10% il y a une </w:t>
      </w:r>
      <w:r w:rsidRPr="00A17151">
        <w:rPr>
          <w:rFonts w:cstheme="minorHAnsi"/>
          <w:sz w:val="24"/>
          <w:szCs w:val="24"/>
        </w:rPr>
        <w:t>quinzaine</w:t>
      </w:r>
      <w:r w:rsidR="007F73BE" w:rsidRPr="00A17151">
        <w:rPr>
          <w:rFonts w:cstheme="minorHAnsi"/>
          <w:sz w:val="24"/>
          <w:szCs w:val="24"/>
        </w:rPr>
        <w:t xml:space="preserve"> de jours) et de la proportion de cas graves (moins de 5%). </w:t>
      </w:r>
    </w:p>
    <w:p w:rsidR="000C7DB7" w:rsidRPr="00A17151" w:rsidRDefault="001B1023" w:rsidP="00763746">
      <w:pPr>
        <w:jc w:val="both"/>
        <w:rPr>
          <w:rFonts w:cstheme="minorHAnsi"/>
          <w:sz w:val="24"/>
          <w:szCs w:val="24"/>
        </w:rPr>
      </w:pPr>
      <w:r w:rsidRPr="00A17151">
        <w:rPr>
          <w:rFonts w:cstheme="minorHAnsi"/>
          <w:b/>
          <w:bCs/>
          <w:sz w:val="24"/>
          <w:szCs w:val="24"/>
        </w:rPr>
        <w:t xml:space="preserve">Sur le plan </w:t>
      </w:r>
      <w:r w:rsidR="007F73BE" w:rsidRPr="00A17151">
        <w:rPr>
          <w:rFonts w:cstheme="minorHAnsi"/>
          <w:b/>
          <w:bCs/>
          <w:sz w:val="24"/>
          <w:szCs w:val="24"/>
        </w:rPr>
        <w:t>économique</w:t>
      </w:r>
      <w:r w:rsidR="007F73BE" w:rsidRPr="00A17151">
        <w:rPr>
          <w:rFonts w:cstheme="minorHAnsi"/>
          <w:sz w:val="24"/>
          <w:szCs w:val="24"/>
        </w:rPr>
        <w:t>, la structure de l’économie marocaine est liée à la demande extérieure et à la demande intérieur</w:t>
      </w:r>
      <w:r w:rsidRPr="00A17151">
        <w:rPr>
          <w:rFonts w:cstheme="minorHAnsi"/>
          <w:sz w:val="24"/>
          <w:szCs w:val="24"/>
        </w:rPr>
        <w:t>e</w:t>
      </w:r>
      <w:r w:rsidR="007F73BE" w:rsidRPr="00A17151">
        <w:rPr>
          <w:rFonts w:cstheme="minorHAnsi"/>
          <w:sz w:val="24"/>
          <w:szCs w:val="24"/>
        </w:rPr>
        <w:t>, auxquel</w:t>
      </w:r>
      <w:r w:rsidR="0061348E" w:rsidRPr="00A17151">
        <w:rPr>
          <w:rFonts w:cstheme="minorHAnsi"/>
          <w:sz w:val="24"/>
          <w:szCs w:val="24"/>
        </w:rPr>
        <w:t>le</w:t>
      </w:r>
      <w:r w:rsidR="007F73BE" w:rsidRPr="00A17151">
        <w:rPr>
          <w:rFonts w:cstheme="minorHAnsi"/>
          <w:sz w:val="24"/>
          <w:szCs w:val="24"/>
        </w:rPr>
        <w:t xml:space="preserve">s sont fortement sensibles la balance de </w:t>
      </w:r>
      <w:r w:rsidRPr="00A17151">
        <w:rPr>
          <w:rFonts w:cstheme="minorHAnsi"/>
          <w:sz w:val="24"/>
          <w:szCs w:val="24"/>
        </w:rPr>
        <w:lastRenderedPageBreak/>
        <w:t>paiement</w:t>
      </w:r>
      <w:r w:rsidR="007F73BE" w:rsidRPr="00A17151">
        <w:rPr>
          <w:rFonts w:cstheme="minorHAnsi"/>
          <w:sz w:val="24"/>
          <w:szCs w:val="24"/>
        </w:rPr>
        <w:t xml:space="preserve"> et les finances publiques.</w:t>
      </w:r>
      <w:r w:rsidR="0061348E" w:rsidRPr="00A17151">
        <w:rPr>
          <w:rFonts w:cstheme="minorHAnsi"/>
          <w:sz w:val="24"/>
          <w:szCs w:val="24"/>
        </w:rPr>
        <w:t xml:space="preserve"> V</w:t>
      </w:r>
      <w:r w:rsidR="007F73BE" w:rsidRPr="00A17151">
        <w:rPr>
          <w:rFonts w:cstheme="minorHAnsi"/>
          <w:sz w:val="24"/>
          <w:szCs w:val="24"/>
        </w:rPr>
        <w:t>u l</w:t>
      </w:r>
      <w:r w:rsidRPr="00A17151">
        <w:rPr>
          <w:rFonts w:cstheme="minorHAnsi"/>
          <w:sz w:val="24"/>
          <w:szCs w:val="24"/>
        </w:rPr>
        <w:t xml:space="preserve">a </w:t>
      </w:r>
      <w:r w:rsidR="007F73BE" w:rsidRPr="00A17151">
        <w:rPr>
          <w:rFonts w:cstheme="minorHAnsi"/>
          <w:sz w:val="24"/>
          <w:szCs w:val="24"/>
        </w:rPr>
        <w:t xml:space="preserve">grande fragilité </w:t>
      </w:r>
      <w:r w:rsidRPr="00A17151">
        <w:rPr>
          <w:rFonts w:cstheme="minorHAnsi"/>
          <w:sz w:val="24"/>
          <w:szCs w:val="24"/>
        </w:rPr>
        <w:t>de certains secteurs économiques</w:t>
      </w:r>
      <w:r w:rsidR="007F73BE" w:rsidRPr="00A17151">
        <w:rPr>
          <w:rFonts w:cstheme="minorHAnsi"/>
          <w:sz w:val="24"/>
          <w:szCs w:val="24"/>
        </w:rPr>
        <w:t>, un confinement de plusieurs mois ne peut être supporté par le Maroc</w:t>
      </w:r>
      <w:r w:rsidR="00C964EB" w:rsidRPr="00A17151">
        <w:rPr>
          <w:rFonts w:cstheme="minorHAnsi"/>
          <w:sz w:val="24"/>
          <w:szCs w:val="24"/>
        </w:rPr>
        <w:t xml:space="preserve"> sa</w:t>
      </w:r>
      <w:r w:rsidRPr="00A17151">
        <w:rPr>
          <w:rFonts w:cstheme="minorHAnsi"/>
          <w:sz w:val="24"/>
          <w:szCs w:val="24"/>
        </w:rPr>
        <w:t>ns des conséquences économiques et</w:t>
      </w:r>
      <w:r w:rsidR="00C964EB" w:rsidRPr="00A17151">
        <w:rPr>
          <w:rFonts w:cstheme="minorHAnsi"/>
          <w:sz w:val="24"/>
          <w:szCs w:val="24"/>
        </w:rPr>
        <w:t xml:space="preserve"> sociales </w:t>
      </w:r>
      <w:r w:rsidR="0061348E" w:rsidRPr="00A17151">
        <w:rPr>
          <w:rFonts w:cstheme="minorHAnsi"/>
          <w:sz w:val="24"/>
          <w:szCs w:val="24"/>
        </w:rPr>
        <w:t>lourdes</w:t>
      </w:r>
      <w:r w:rsidR="003C7C9F" w:rsidRPr="00A17151">
        <w:rPr>
          <w:rFonts w:cstheme="minorHAnsi"/>
          <w:sz w:val="24"/>
          <w:szCs w:val="24"/>
        </w:rPr>
        <w:t xml:space="preserve"> (le chômage, la pauvreté, la baisse des transactions des MRE et la récession économique)</w:t>
      </w:r>
      <w:r w:rsidR="0061348E" w:rsidRPr="00A17151">
        <w:rPr>
          <w:rFonts w:cstheme="minorHAnsi"/>
          <w:sz w:val="24"/>
          <w:szCs w:val="24"/>
        </w:rPr>
        <w:t xml:space="preserve">, sachant que selon </w:t>
      </w:r>
      <w:r w:rsidR="00C964EB" w:rsidRPr="00A17151">
        <w:rPr>
          <w:rFonts w:cstheme="minorHAnsi"/>
          <w:sz w:val="24"/>
          <w:szCs w:val="24"/>
        </w:rPr>
        <w:t xml:space="preserve">les </w:t>
      </w:r>
      <w:r w:rsidRPr="00A17151">
        <w:rPr>
          <w:rFonts w:cstheme="minorHAnsi"/>
          <w:sz w:val="24"/>
          <w:szCs w:val="24"/>
        </w:rPr>
        <w:t xml:space="preserve">derniers </w:t>
      </w:r>
      <w:r w:rsidR="00C964EB" w:rsidRPr="00A17151">
        <w:rPr>
          <w:rFonts w:cstheme="minorHAnsi"/>
          <w:sz w:val="24"/>
          <w:szCs w:val="24"/>
        </w:rPr>
        <w:t>chiffres du HCP</w:t>
      </w:r>
      <w:r w:rsidRPr="00A17151">
        <w:rPr>
          <w:rFonts w:cstheme="minorHAnsi"/>
          <w:sz w:val="24"/>
          <w:szCs w:val="24"/>
        </w:rPr>
        <w:t>,</w:t>
      </w:r>
      <w:r w:rsidR="00C964EB" w:rsidRPr="00A17151">
        <w:rPr>
          <w:rFonts w:cstheme="minorHAnsi"/>
          <w:sz w:val="24"/>
          <w:szCs w:val="24"/>
        </w:rPr>
        <w:t xml:space="preserve"> </w:t>
      </w:r>
      <w:r w:rsidR="00763746" w:rsidRPr="00A17151">
        <w:rPr>
          <w:rFonts w:cstheme="minorHAnsi"/>
          <w:sz w:val="24"/>
          <w:szCs w:val="24"/>
        </w:rPr>
        <w:t>57</w:t>
      </w:r>
      <w:r w:rsidR="00C964EB" w:rsidRPr="00A17151">
        <w:rPr>
          <w:rFonts w:cstheme="minorHAnsi"/>
          <w:sz w:val="24"/>
          <w:szCs w:val="24"/>
        </w:rPr>
        <w:t xml:space="preserve">% des entreprises </w:t>
      </w:r>
      <w:r w:rsidRPr="00A17151">
        <w:rPr>
          <w:rFonts w:cstheme="minorHAnsi"/>
          <w:sz w:val="24"/>
          <w:szCs w:val="24"/>
        </w:rPr>
        <w:t xml:space="preserve">sont </w:t>
      </w:r>
      <w:r w:rsidR="00C964EB" w:rsidRPr="00A17151">
        <w:rPr>
          <w:rFonts w:cstheme="minorHAnsi"/>
          <w:sz w:val="24"/>
          <w:szCs w:val="24"/>
        </w:rPr>
        <w:t xml:space="preserve">en </w:t>
      </w:r>
      <w:r w:rsidRPr="00A17151">
        <w:rPr>
          <w:rFonts w:cstheme="minorHAnsi"/>
          <w:sz w:val="24"/>
          <w:szCs w:val="24"/>
        </w:rPr>
        <w:t xml:space="preserve">arrêt temporaire et </w:t>
      </w:r>
      <w:r w:rsidR="00763746" w:rsidRPr="00A17151">
        <w:rPr>
          <w:rFonts w:cstheme="minorHAnsi"/>
          <w:sz w:val="24"/>
          <w:szCs w:val="24"/>
        </w:rPr>
        <w:t>6300</w:t>
      </w:r>
      <w:r w:rsidRPr="00A17151">
        <w:rPr>
          <w:rFonts w:cstheme="minorHAnsi"/>
          <w:sz w:val="24"/>
          <w:szCs w:val="24"/>
        </w:rPr>
        <w:t xml:space="preserve"> ont </w:t>
      </w:r>
      <w:r w:rsidR="00442CA5" w:rsidRPr="00A17151">
        <w:rPr>
          <w:rFonts w:cstheme="minorHAnsi"/>
          <w:sz w:val="24"/>
          <w:szCs w:val="24"/>
        </w:rPr>
        <w:t>cessé</w:t>
      </w:r>
      <w:r w:rsidRPr="00A17151">
        <w:rPr>
          <w:rFonts w:cstheme="minorHAnsi"/>
          <w:sz w:val="24"/>
          <w:szCs w:val="24"/>
        </w:rPr>
        <w:t xml:space="preserve"> leurs activités.</w:t>
      </w:r>
      <w:r w:rsidR="00C964EB" w:rsidRPr="00A17151">
        <w:rPr>
          <w:rFonts w:cstheme="minorHAnsi"/>
          <w:sz w:val="24"/>
          <w:szCs w:val="24"/>
        </w:rPr>
        <w:t xml:space="preserve"> </w:t>
      </w:r>
      <w:r w:rsidR="0061348E" w:rsidRPr="00A17151">
        <w:rPr>
          <w:rFonts w:cstheme="minorHAnsi"/>
          <w:sz w:val="24"/>
          <w:szCs w:val="24"/>
        </w:rPr>
        <w:t>Les aides publiques jouent</w:t>
      </w:r>
      <w:r w:rsidRPr="00A17151">
        <w:rPr>
          <w:rFonts w:cstheme="minorHAnsi"/>
          <w:sz w:val="24"/>
          <w:szCs w:val="24"/>
        </w:rPr>
        <w:t xml:space="preserve"> </w:t>
      </w:r>
      <w:r w:rsidR="00442CA5" w:rsidRPr="00A17151">
        <w:rPr>
          <w:rFonts w:cstheme="minorHAnsi"/>
          <w:sz w:val="24"/>
          <w:szCs w:val="24"/>
        </w:rPr>
        <w:t>jusque-là</w:t>
      </w:r>
      <w:r w:rsidRPr="00A17151">
        <w:rPr>
          <w:rFonts w:cstheme="minorHAnsi"/>
          <w:sz w:val="24"/>
          <w:szCs w:val="24"/>
        </w:rPr>
        <w:t xml:space="preserve"> un rôle d’appoint eu supportant une partie des coûts fixes des entreprises (salaires et fiscalité) et en facilitant la trésorerie</w:t>
      </w:r>
      <w:r w:rsidR="0061348E" w:rsidRPr="00A17151">
        <w:rPr>
          <w:rFonts w:cstheme="minorHAnsi"/>
          <w:sz w:val="24"/>
          <w:szCs w:val="24"/>
        </w:rPr>
        <w:t>. Toutefois,</w:t>
      </w:r>
      <w:r w:rsidRPr="00A17151">
        <w:rPr>
          <w:rFonts w:cstheme="minorHAnsi"/>
          <w:sz w:val="24"/>
          <w:szCs w:val="24"/>
        </w:rPr>
        <w:t xml:space="preserve"> les entreprises doivent subvenir encore seuls à la majorité de leurs </w:t>
      </w:r>
      <w:r w:rsidR="000C7DB7" w:rsidRPr="00A17151">
        <w:rPr>
          <w:rFonts w:cstheme="minorHAnsi"/>
          <w:sz w:val="24"/>
          <w:szCs w:val="24"/>
        </w:rPr>
        <w:t>coûts</w:t>
      </w:r>
      <w:r w:rsidRPr="00A17151">
        <w:rPr>
          <w:rFonts w:cstheme="minorHAnsi"/>
          <w:sz w:val="24"/>
          <w:szCs w:val="24"/>
        </w:rPr>
        <w:t xml:space="preserve"> fixes, mais aussi certains couts variables (créances de leurs fournisseurs) alors qu’elles ne dégagent pas ou peu de volumes d’affaires</w:t>
      </w:r>
      <w:r w:rsidR="000C7DB7" w:rsidRPr="00A17151">
        <w:rPr>
          <w:rFonts w:cstheme="minorHAnsi"/>
          <w:sz w:val="24"/>
          <w:szCs w:val="24"/>
        </w:rPr>
        <w:t xml:space="preserve"> et </w:t>
      </w:r>
      <w:r w:rsidR="0061348E" w:rsidRPr="00A17151">
        <w:rPr>
          <w:rFonts w:cstheme="minorHAnsi"/>
          <w:sz w:val="24"/>
          <w:szCs w:val="24"/>
        </w:rPr>
        <w:t>par conséquent peu ou pas</w:t>
      </w:r>
      <w:r w:rsidR="000C7DB7" w:rsidRPr="00A17151">
        <w:rPr>
          <w:rFonts w:cstheme="minorHAnsi"/>
          <w:sz w:val="24"/>
          <w:szCs w:val="24"/>
        </w:rPr>
        <w:t xml:space="preserve"> de recettes fiscales, ce qui rend le système de soutien actuel </w:t>
      </w:r>
      <w:r w:rsidR="0061348E" w:rsidRPr="00A17151">
        <w:rPr>
          <w:rFonts w:cstheme="minorHAnsi"/>
          <w:sz w:val="24"/>
          <w:szCs w:val="24"/>
        </w:rPr>
        <w:t>peu</w:t>
      </w:r>
      <w:r w:rsidR="000C7DB7" w:rsidRPr="00A17151">
        <w:rPr>
          <w:rFonts w:cstheme="minorHAnsi"/>
          <w:sz w:val="24"/>
          <w:szCs w:val="24"/>
        </w:rPr>
        <w:t xml:space="preserve"> viable à court-moyen terme. </w:t>
      </w:r>
      <w:r w:rsidR="00763746" w:rsidRPr="00A17151">
        <w:rPr>
          <w:rFonts w:cstheme="minorHAnsi"/>
          <w:sz w:val="24"/>
          <w:szCs w:val="24"/>
        </w:rPr>
        <w:t xml:space="preserve">Pour les entreprises, le retour à la vitesse de croisière de la production mettra plus de temps que la période pendant laquelle elle a été interrompue. En revanche, une unité de production qui met la clef sous la porte pendant cette période, peut être irrémédiablement compromise. Et quelles que soient les aides fournies, cela ne remettra pas un appareil de production définitivement arrêté en marche. C’est cette situation que le gouvernement doit éviter coûte que coûte, non pas en versant des aides (qui s’épuiseront très rapidement), mais en organisant la prompte réouverture de l’économie.  </w:t>
      </w:r>
      <w:r w:rsidR="000C7DB7" w:rsidRPr="00A17151">
        <w:rPr>
          <w:rFonts w:cstheme="minorHAnsi"/>
          <w:sz w:val="24"/>
          <w:szCs w:val="24"/>
        </w:rPr>
        <w:t>La seule option viable est</w:t>
      </w:r>
      <w:r w:rsidR="00763746" w:rsidRPr="00A17151">
        <w:rPr>
          <w:rFonts w:cstheme="minorHAnsi"/>
          <w:sz w:val="24"/>
          <w:szCs w:val="24"/>
        </w:rPr>
        <w:t xml:space="preserve"> donc</w:t>
      </w:r>
      <w:r w:rsidR="000C7DB7" w:rsidRPr="00A17151">
        <w:rPr>
          <w:rFonts w:cstheme="minorHAnsi"/>
          <w:sz w:val="24"/>
          <w:szCs w:val="24"/>
        </w:rPr>
        <w:t xml:space="preserve"> celle du redémarrage progressif </w:t>
      </w:r>
      <w:r w:rsidR="0061348E" w:rsidRPr="00A17151">
        <w:rPr>
          <w:rFonts w:cstheme="minorHAnsi"/>
          <w:sz w:val="24"/>
          <w:szCs w:val="24"/>
        </w:rPr>
        <w:t>de la majorité des activités économiques</w:t>
      </w:r>
      <w:r w:rsidR="000C7DB7" w:rsidRPr="00A17151">
        <w:rPr>
          <w:rFonts w:cstheme="minorHAnsi"/>
          <w:sz w:val="24"/>
          <w:szCs w:val="24"/>
        </w:rPr>
        <w:t>, en s’appuyant essentiellement sur la demande intérieure et les composantes résilientes de la demande extérieure</w:t>
      </w:r>
      <w:r w:rsidR="0061348E" w:rsidRPr="00A17151">
        <w:rPr>
          <w:rFonts w:cstheme="minorHAnsi"/>
          <w:sz w:val="24"/>
          <w:szCs w:val="24"/>
        </w:rPr>
        <w:t xml:space="preserve"> comme le secteur des phosphates ou de l’automobile</w:t>
      </w:r>
      <w:r w:rsidR="000C7DB7" w:rsidRPr="00A17151">
        <w:rPr>
          <w:rFonts w:cstheme="minorHAnsi"/>
          <w:sz w:val="24"/>
          <w:szCs w:val="24"/>
        </w:rPr>
        <w:t>, tout en offrant des alternatives aux secteurs ne pouvant redémarrer immédiatement.</w:t>
      </w:r>
    </w:p>
    <w:p w:rsidR="00C964EB" w:rsidRPr="00A17151" w:rsidRDefault="000C7DB7" w:rsidP="0061348E">
      <w:pPr>
        <w:jc w:val="both"/>
        <w:rPr>
          <w:rFonts w:cstheme="minorHAnsi"/>
          <w:sz w:val="24"/>
          <w:szCs w:val="24"/>
        </w:rPr>
      </w:pPr>
      <w:r w:rsidRPr="00A17151">
        <w:rPr>
          <w:rFonts w:cstheme="minorHAnsi"/>
          <w:b/>
          <w:bCs/>
          <w:sz w:val="24"/>
          <w:szCs w:val="24"/>
        </w:rPr>
        <w:t>Sur le plan social,</w:t>
      </w:r>
      <w:r w:rsidRPr="00A17151">
        <w:rPr>
          <w:rFonts w:cstheme="minorHAnsi"/>
          <w:sz w:val="24"/>
          <w:szCs w:val="24"/>
        </w:rPr>
        <w:t xml:space="preserve"> vu la pression</w:t>
      </w:r>
      <w:r w:rsidR="0061348E" w:rsidRPr="00A17151">
        <w:rPr>
          <w:rFonts w:cstheme="minorHAnsi"/>
          <w:sz w:val="24"/>
          <w:szCs w:val="24"/>
        </w:rPr>
        <w:t xml:space="preserve"> exercée</w:t>
      </w:r>
      <w:r w:rsidRPr="00A17151">
        <w:rPr>
          <w:rFonts w:cstheme="minorHAnsi"/>
          <w:sz w:val="24"/>
          <w:szCs w:val="24"/>
        </w:rPr>
        <w:t xml:space="preserve"> sur les finances publiques, le Maroc ne pourra</w:t>
      </w:r>
      <w:r w:rsidR="00C964EB" w:rsidRPr="00A17151">
        <w:rPr>
          <w:rFonts w:cstheme="minorHAnsi"/>
          <w:sz w:val="24"/>
          <w:szCs w:val="24"/>
        </w:rPr>
        <w:t xml:space="preserve"> </w:t>
      </w:r>
      <w:r w:rsidRPr="00A17151">
        <w:rPr>
          <w:rFonts w:cstheme="minorHAnsi"/>
          <w:sz w:val="24"/>
          <w:szCs w:val="24"/>
        </w:rPr>
        <w:t>pas</w:t>
      </w:r>
      <w:r w:rsidR="00C964EB" w:rsidRPr="00A17151">
        <w:rPr>
          <w:rFonts w:cstheme="minorHAnsi"/>
          <w:sz w:val="24"/>
          <w:szCs w:val="24"/>
        </w:rPr>
        <w:t xml:space="preserve"> </w:t>
      </w:r>
      <w:r w:rsidR="001B1023" w:rsidRPr="00A17151">
        <w:rPr>
          <w:rFonts w:cstheme="minorHAnsi"/>
          <w:sz w:val="24"/>
          <w:szCs w:val="24"/>
        </w:rPr>
        <w:t>continuer</w:t>
      </w:r>
      <w:r w:rsidR="00C964EB" w:rsidRPr="00A17151">
        <w:rPr>
          <w:rFonts w:cstheme="minorHAnsi"/>
          <w:sz w:val="24"/>
          <w:szCs w:val="24"/>
        </w:rPr>
        <w:t xml:space="preserve"> </w:t>
      </w:r>
      <w:r w:rsidR="0061348E" w:rsidRPr="00A17151">
        <w:rPr>
          <w:rFonts w:cstheme="minorHAnsi"/>
          <w:sz w:val="24"/>
          <w:szCs w:val="24"/>
        </w:rPr>
        <w:t>à</w:t>
      </w:r>
      <w:r w:rsidR="00C964EB" w:rsidRPr="00A17151">
        <w:rPr>
          <w:rFonts w:cstheme="minorHAnsi"/>
          <w:sz w:val="24"/>
          <w:szCs w:val="24"/>
        </w:rPr>
        <w:t xml:space="preserve"> court terme</w:t>
      </w:r>
      <w:r w:rsidR="00340BE5" w:rsidRPr="00A17151">
        <w:rPr>
          <w:rFonts w:cstheme="minorHAnsi"/>
          <w:sz w:val="24"/>
          <w:szCs w:val="24"/>
        </w:rPr>
        <w:t>, s</w:t>
      </w:r>
      <w:r w:rsidR="00C964EB" w:rsidRPr="00A17151">
        <w:rPr>
          <w:rFonts w:cstheme="minorHAnsi"/>
          <w:sz w:val="24"/>
          <w:szCs w:val="24"/>
        </w:rPr>
        <w:t xml:space="preserve">a politique </w:t>
      </w:r>
      <w:r w:rsidR="00340BE5" w:rsidRPr="00A17151">
        <w:rPr>
          <w:rFonts w:cstheme="minorHAnsi"/>
          <w:sz w:val="24"/>
          <w:szCs w:val="24"/>
        </w:rPr>
        <w:t xml:space="preserve">audacieuse </w:t>
      </w:r>
      <w:r w:rsidR="00C964EB" w:rsidRPr="00A17151">
        <w:rPr>
          <w:rFonts w:cstheme="minorHAnsi"/>
          <w:sz w:val="24"/>
          <w:szCs w:val="24"/>
        </w:rPr>
        <w:t xml:space="preserve">de soutien des couches sociales </w:t>
      </w:r>
      <w:r w:rsidR="001B1023" w:rsidRPr="00A17151">
        <w:rPr>
          <w:rFonts w:cstheme="minorHAnsi"/>
          <w:sz w:val="24"/>
          <w:szCs w:val="24"/>
        </w:rPr>
        <w:t xml:space="preserve">vulnérables </w:t>
      </w:r>
      <w:r w:rsidR="00C964EB" w:rsidRPr="00A17151">
        <w:rPr>
          <w:rFonts w:cstheme="minorHAnsi"/>
          <w:sz w:val="24"/>
          <w:szCs w:val="24"/>
        </w:rPr>
        <w:t>et des salariés</w:t>
      </w:r>
      <w:r w:rsidR="00340BE5" w:rsidRPr="00A17151">
        <w:rPr>
          <w:rFonts w:cstheme="minorHAnsi"/>
          <w:sz w:val="24"/>
          <w:szCs w:val="24"/>
        </w:rPr>
        <w:t xml:space="preserve"> en arrêt de travail.</w:t>
      </w:r>
      <w:r w:rsidR="00C964EB" w:rsidRPr="00A17151">
        <w:rPr>
          <w:rFonts w:cstheme="minorHAnsi"/>
          <w:sz w:val="24"/>
          <w:szCs w:val="24"/>
        </w:rPr>
        <w:t xml:space="preserve"> </w:t>
      </w:r>
      <w:r w:rsidR="00340BE5" w:rsidRPr="00A17151">
        <w:rPr>
          <w:rFonts w:cstheme="minorHAnsi"/>
          <w:sz w:val="24"/>
          <w:szCs w:val="24"/>
        </w:rPr>
        <w:t>De plus dans</w:t>
      </w:r>
      <w:r w:rsidR="00C964EB" w:rsidRPr="00A17151">
        <w:rPr>
          <w:rFonts w:cstheme="minorHAnsi"/>
          <w:sz w:val="24"/>
          <w:szCs w:val="24"/>
        </w:rPr>
        <w:t xml:space="preserve"> un contexte d’incertitude</w:t>
      </w:r>
      <w:r w:rsidR="00340BE5" w:rsidRPr="00A17151">
        <w:rPr>
          <w:rFonts w:cstheme="minorHAnsi"/>
          <w:sz w:val="24"/>
          <w:szCs w:val="24"/>
        </w:rPr>
        <w:t>s</w:t>
      </w:r>
      <w:r w:rsidR="00C964EB" w:rsidRPr="00A17151">
        <w:rPr>
          <w:rFonts w:cstheme="minorHAnsi"/>
          <w:sz w:val="24"/>
          <w:szCs w:val="24"/>
        </w:rPr>
        <w:t xml:space="preserve">, </w:t>
      </w:r>
      <w:r w:rsidR="00340BE5" w:rsidRPr="00A17151">
        <w:rPr>
          <w:rFonts w:cstheme="minorHAnsi"/>
          <w:sz w:val="24"/>
          <w:szCs w:val="24"/>
        </w:rPr>
        <w:t xml:space="preserve">ces derniers </w:t>
      </w:r>
      <w:r w:rsidR="00C964EB" w:rsidRPr="00A17151">
        <w:rPr>
          <w:rFonts w:cstheme="minorHAnsi"/>
          <w:sz w:val="24"/>
          <w:szCs w:val="24"/>
        </w:rPr>
        <w:t>orientent leur</w:t>
      </w:r>
      <w:r w:rsidR="00340BE5" w:rsidRPr="00A17151">
        <w:rPr>
          <w:rFonts w:cstheme="minorHAnsi"/>
          <w:sz w:val="24"/>
          <w:szCs w:val="24"/>
        </w:rPr>
        <w:t>s ressources</w:t>
      </w:r>
      <w:r w:rsidR="00C964EB" w:rsidRPr="00A17151">
        <w:rPr>
          <w:rFonts w:cstheme="minorHAnsi"/>
          <w:sz w:val="24"/>
          <w:szCs w:val="24"/>
        </w:rPr>
        <w:t xml:space="preserve"> disponible</w:t>
      </w:r>
      <w:r w:rsidR="00340BE5" w:rsidRPr="00A17151">
        <w:rPr>
          <w:rFonts w:cstheme="minorHAnsi"/>
          <w:sz w:val="24"/>
          <w:szCs w:val="24"/>
        </w:rPr>
        <w:t>s</w:t>
      </w:r>
      <w:r w:rsidR="00C964EB" w:rsidRPr="00A17151">
        <w:rPr>
          <w:rFonts w:cstheme="minorHAnsi"/>
          <w:sz w:val="24"/>
          <w:szCs w:val="24"/>
        </w:rPr>
        <w:t xml:space="preserve"> vers l’épargne et </w:t>
      </w:r>
      <w:r w:rsidR="0061348E" w:rsidRPr="00A17151">
        <w:rPr>
          <w:rFonts w:cstheme="minorHAnsi"/>
          <w:sz w:val="24"/>
          <w:szCs w:val="24"/>
        </w:rPr>
        <w:t>exacerbent</w:t>
      </w:r>
      <w:r w:rsidRPr="00A17151">
        <w:rPr>
          <w:rFonts w:cstheme="minorHAnsi"/>
          <w:sz w:val="24"/>
          <w:szCs w:val="24"/>
        </w:rPr>
        <w:t xml:space="preserve"> ainsi</w:t>
      </w:r>
      <w:r w:rsidR="00C964EB" w:rsidRPr="00A17151">
        <w:rPr>
          <w:rFonts w:cstheme="minorHAnsi"/>
          <w:sz w:val="24"/>
          <w:szCs w:val="24"/>
        </w:rPr>
        <w:t xml:space="preserve"> les difficultés de l’économie nationale</w:t>
      </w:r>
      <w:r w:rsidRPr="00A17151">
        <w:rPr>
          <w:rFonts w:cstheme="minorHAnsi"/>
          <w:sz w:val="24"/>
          <w:szCs w:val="24"/>
        </w:rPr>
        <w:t xml:space="preserve"> en freinant la reprise de l’outil de production</w:t>
      </w:r>
      <w:r w:rsidR="00C964EB" w:rsidRPr="00A17151">
        <w:rPr>
          <w:rFonts w:cstheme="minorHAnsi"/>
          <w:sz w:val="24"/>
          <w:szCs w:val="24"/>
        </w:rPr>
        <w:t xml:space="preserve">, au moment </w:t>
      </w:r>
      <w:r w:rsidR="001B1023" w:rsidRPr="00A17151">
        <w:rPr>
          <w:rFonts w:cstheme="minorHAnsi"/>
          <w:sz w:val="24"/>
          <w:szCs w:val="24"/>
        </w:rPr>
        <w:t>où</w:t>
      </w:r>
      <w:r w:rsidR="00C964EB" w:rsidRPr="00A17151">
        <w:rPr>
          <w:rFonts w:cstheme="minorHAnsi"/>
          <w:sz w:val="24"/>
          <w:szCs w:val="24"/>
        </w:rPr>
        <w:t xml:space="preserve"> la demande extérieur</w:t>
      </w:r>
      <w:r w:rsidRPr="00A17151">
        <w:rPr>
          <w:rFonts w:cstheme="minorHAnsi"/>
          <w:sz w:val="24"/>
          <w:szCs w:val="24"/>
        </w:rPr>
        <w:t>e</w:t>
      </w:r>
      <w:r w:rsidR="00C964EB" w:rsidRPr="00A17151">
        <w:rPr>
          <w:rFonts w:cstheme="minorHAnsi"/>
          <w:sz w:val="24"/>
          <w:szCs w:val="24"/>
        </w:rPr>
        <w:t xml:space="preserve"> est fortement volatile. </w:t>
      </w:r>
      <w:r w:rsidR="00340BE5" w:rsidRPr="00A17151">
        <w:rPr>
          <w:rFonts w:cstheme="minorHAnsi"/>
          <w:sz w:val="24"/>
          <w:szCs w:val="24"/>
        </w:rPr>
        <w:t>Ainsi, l</w:t>
      </w:r>
      <w:r w:rsidR="00C964EB" w:rsidRPr="00A17151">
        <w:rPr>
          <w:rFonts w:cstheme="minorHAnsi"/>
          <w:sz w:val="24"/>
          <w:szCs w:val="24"/>
        </w:rPr>
        <w:t xml:space="preserve">a fragilité </w:t>
      </w:r>
      <w:r w:rsidR="00340BE5" w:rsidRPr="00A17151">
        <w:rPr>
          <w:rFonts w:cstheme="minorHAnsi"/>
          <w:sz w:val="24"/>
          <w:szCs w:val="24"/>
        </w:rPr>
        <w:t xml:space="preserve">économique et sociale ainsi que </w:t>
      </w:r>
      <w:r w:rsidR="00C964EB" w:rsidRPr="00A17151">
        <w:rPr>
          <w:rFonts w:cstheme="minorHAnsi"/>
          <w:sz w:val="24"/>
          <w:szCs w:val="24"/>
        </w:rPr>
        <w:t xml:space="preserve">le risque sécuritaire </w:t>
      </w:r>
      <w:r w:rsidR="0061348E" w:rsidRPr="00A17151">
        <w:rPr>
          <w:rFonts w:cstheme="minorHAnsi"/>
          <w:sz w:val="24"/>
          <w:szCs w:val="24"/>
        </w:rPr>
        <w:t>s’accentuer fortement</w:t>
      </w:r>
      <w:r w:rsidRPr="00A17151">
        <w:rPr>
          <w:rFonts w:cstheme="minorHAnsi"/>
          <w:sz w:val="24"/>
          <w:szCs w:val="24"/>
        </w:rPr>
        <w:t>. En effet</w:t>
      </w:r>
      <w:r w:rsidR="00340BE5" w:rsidRPr="00A17151">
        <w:rPr>
          <w:rFonts w:cstheme="minorHAnsi"/>
          <w:sz w:val="24"/>
          <w:szCs w:val="24"/>
        </w:rPr>
        <w:t>, certains</w:t>
      </w:r>
      <w:r w:rsidR="00C964EB" w:rsidRPr="00A17151">
        <w:rPr>
          <w:rFonts w:cstheme="minorHAnsi"/>
          <w:sz w:val="24"/>
          <w:szCs w:val="24"/>
        </w:rPr>
        <w:t xml:space="preserve"> pays </w:t>
      </w:r>
      <w:r w:rsidR="00340BE5" w:rsidRPr="00A17151">
        <w:rPr>
          <w:rFonts w:cstheme="minorHAnsi"/>
          <w:sz w:val="24"/>
          <w:szCs w:val="24"/>
        </w:rPr>
        <w:t>européens</w:t>
      </w:r>
      <w:r w:rsidR="00C964EB" w:rsidRPr="00A17151">
        <w:rPr>
          <w:rFonts w:cstheme="minorHAnsi"/>
          <w:sz w:val="24"/>
          <w:szCs w:val="24"/>
        </w:rPr>
        <w:t xml:space="preserve"> commencent</w:t>
      </w:r>
      <w:r w:rsidR="00340BE5" w:rsidRPr="00A17151">
        <w:rPr>
          <w:rFonts w:cstheme="minorHAnsi"/>
          <w:sz w:val="24"/>
          <w:szCs w:val="24"/>
        </w:rPr>
        <w:t xml:space="preserve"> déjà</w:t>
      </w:r>
      <w:r w:rsidR="00C964EB" w:rsidRPr="00A17151">
        <w:rPr>
          <w:rFonts w:cstheme="minorHAnsi"/>
          <w:sz w:val="24"/>
          <w:szCs w:val="24"/>
        </w:rPr>
        <w:t xml:space="preserve"> à être confrontés à cette situation, notamment dans les zones périphériques qui pour certaines connaissent des </w:t>
      </w:r>
      <w:r w:rsidR="00340BE5" w:rsidRPr="00A17151">
        <w:rPr>
          <w:rFonts w:cstheme="minorHAnsi"/>
          <w:sz w:val="24"/>
          <w:szCs w:val="24"/>
        </w:rPr>
        <w:t>pénuries</w:t>
      </w:r>
      <w:r w:rsidR="00C964EB" w:rsidRPr="00A17151">
        <w:rPr>
          <w:rFonts w:cstheme="minorHAnsi"/>
          <w:sz w:val="24"/>
          <w:szCs w:val="24"/>
        </w:rPr>
        <w:t xml:space="preserve"> alimentaires. Dans tous les pays en développement ce risque est </w:t>
      </w:r>
      <w:r w:rsidR="00340BE5" w:rsidRPr="00A17151">
        <w:rPr>
          <w:rFonts w:cstheme="minorHAnsi"/>
          <w:sz w:val="24"/>
          <w:szCs w:val="24"/>
        </w:rPr>
        <w:t>exacerbé</w:t>
      </w:r>
      <w:r w:rsidR="0061348E" w:rsidRPr="00A17151">
        <w:rPr>
          <w:rFonts w:cstheme="minorHAnsi"/>
          <w:sz w:val="24"/>
          <w:szCs w:val="24"/>
        </w:rPr>
        <w:t xml:space="preserve"> et majeur.</w:t>
      </w:r>
    </w:p>
    <w:p w:rsidR="007F73BE" w:rsidRPr="00A17151" w:rsidRDefault="007F73BE" w:rsidP="00E165ED">
      <w:pPr>
        <w:jc w:val="both"/>
        <w:rPr>
          <w:rFonts w:cstheme="minorHAnsi"/>
          <w:b/>
          <w:bCs/>
          <w:sz w:val="24"/>
          <w:szCs w:val="24"/>
        </w:rPr>
      </w:pPr>
      <w:r w:rsidRPr="00A17151">
        <w:rPr>
          <w:rFonts w:cstheme="minorHAnsi"/>
          <w:b/>
          <w:bCs/>
          <w:sz w:val="24"/>
          <w:szCs w:val="24"/>
        </w:rPr>
        <w:t xml:space="preserve">Tous ces arguments </w:t>
      </w:r>
      <w:r w:rsidR="008C3227" w:rsidRPr="00A17151">
        <w:rPr>
          <w:rFonts w:cstheme="minorHAnsi"/>
          <w:b/>
          <w:bCs/>
          <w:sz w:val="24"/>
          <w:szCs w:val="24"/>
        </w:rPr>
        <w:t>plaident</w:t>
      </w:r>
      <w:r w:rsidRPr="00A17151">
        <w:rPr>
          <w:rFonts w:cstheme="minorHAnsi"/>
          <w:b/>
          <w:bCs/>
          <w:sz w:val="24"/>
          <w:szCs w:val="24"/>
        </w:rPr>
        <w:t xml:space="preserve"> pour un </w:t>
      </w:r>
      <w:r w:rsidR="008C3227" w:rsidRPr="00A17151">
        <w:rPr>
          <w:rFonts w:cstheme="minorHAnsi"/>
          <w:b/>
          <w:bCs/>
          <w:sz w:val="24"/>
          <w:szCs w:val="24"/>
        </w:rPr>
        <w:t>dé confinement</w:t>
      </w:r>
      <w:r w:rsidRPr="00A17151">
        <w:rPr>
          <w:rFonts w:cstheme="minorHAnsi"/>
          <w:b/>
          <w:bCs/>
          <w:sz w:val="24"/>
          <w:szCs w:val="24"/>
        </w:rPr>
        <w:t xml:space="preserve"> progressif au Maroc.</w:t>
      </w:r>
    </w:p>
    <w:p w:rsidR="00C964EB" w:rsidRPr="00A17151" w:rsidRDefault="00C964EB" w:rsidP="00AF4975">
      <w:pPr>
        <w:pStyle w:val="Paragraphedeliste"/>
        <w:numPr>
          <w:ilvl w:val="0"/>
          <w:numId w:val="5"/>
        </w:numPr>
        <w:jc w:val="both"/>
        <w:rPr>
          <w:rFonts w:cstheme="minorHAnsi"/>
          <w:b/>
          <w:bCs/>
          <w:color w:val="385623" w:themeColor="accent6" w:themeShade="80"/>
          <w:sz w:val="24"/>
          <w:szCs w:val="24"/>
        </w:rPr>
      </w:pPr>
      <w:r w:rsidRPr="00A17151">
        <w:rPr>
          <w:rFonts w:cstheme="minorHAnsi"/>
          <w:b/>
          <w:bCs/>
          <w:color w:val="385623" w:themeColor="accent6" w:themeShade="80"/>
          <w:sz w:val="24"/>
          <w:szCs w:val="24"/>
        </w:rPr>
        <w:t>Les principes</w:t>
      </w:r>
      <w:r w:rsidR="00AF4975" w:rsidRPr="00A17151">
        <w:rPr>
          <w:rFonts w:cstheme="minorHAnsi"/>
          <w:b/>
          <w:bCs/>
          <w:color w:val="385623" w:themeColor="accent6" w:themeShade="80"/>
          <w:sz w:val="24"/>
          <w:szCs w:val="24"/>
        </w:rPr>
        <w:t xml:space="preserve"> de base du Plan de déconfinement sur 100 jours</w:t>
      </w:r>
    </w:p>
    <w:p w:rsidR="00A4120B" w:rsidRPr="00A17151" w:rsidRDefault="008C3227" w:rsidP="00A4120B">
      <w:pPr>
        <w:autoSpaceDE w:val="0"/>
        <w:autoSpaceDN w:val="0"/>
        <w:adjustRightInd w:val="0"/>
        <w:spacing w:after="100" w:line="201" w:lineRule="atLeast"/>
        <w:jc w:val="both"/>
        <w:rPr>
          <w:rFonts w:cstheme="minorHAnsi"/>
          <w:color w:val="000000"/>
          <w:sz w:val="24"/>
          <w:szCs w:val="24"/>
        </w:rPr>
      </w:pPr>
      <w:r w:rsidRPr="00A17151">
        <w:rPr>
          <w:rFonts w:cstheme="minorHAnsi"/>
          <w:color w:val="000000"/>
          <w:sz w:val="24"/>
          <w:szCs w:val="24"/>
        </w:rPr>
        <w:t>Plusieurs principes doivent cadrer le plan de déconfinement :</w:t>
      </w:r>
    </w:p>
    <w:p w:rsidR="003102E6" w:rsidRPr="00A17151" w:rsidRDefault="003102E6" w:rsidP="0061348E">
      <w:pPr>
        <w:pStyle w:val="Paragraphedeliste"/>
        <w:numPr>
          <w:ilvl w:val="0"/>
          <w:numId w:val="13"/>
        </w:numPr>
        <w:autoSpaceDE w:val="0"/>
        <w:autoSpaceDN w:val="0"/>
        <w:adjustRightInd w:val="0"/>
        <w:spacing w:after="29" w:line="240" w:lineRule="auto"/>
        <w:jc w:val="both"/>
        <w:rPr>
          <w:rFonts w:cstheme="minorHAnsi"/>
          <w:color w:val="000000"/>
          <w:sz w:val="24"/>
          <w:szCs w:val="24"/>
        </w:rPr>
      </w:pPr>
      <w:r w:rsidRPr="00A17151">
        <w:rPr>
          <w:rFonts w:cstheme="minorHAnsi"/>
          <w:b/>
          <w:bCs/>
          <w:color w:val="000000"/>
          <w:sz w:val="24"/>
          <w:szCs w:val="24"/>
        </w:rPr>
        <w:t>L’Etat d’urgence sanitaire devrait être progressivement</w:t>
      </w:r>
      <w:r w:rsidR="0061348E" w:rsidRPr="00A17151">
        <w:rPr>
          <w:rFonts w:cstheme="minorHAnsi"/>
          <w:b/>
          <w:bCs/>
          <w:color w:val="000000"/>
          <w:sz w:val="24"/>
          <w:szCs w:val="24"/>
        </w:rPr>
        <w:t xml:space="preserve"> remplacé</w:t>
      </w:r>
      <w:r w:rsidRPr="00A17151">
        <w:rPr>
          <w:rFonts w:cstheme="minorHAnsi"/>
          <w:b/>
          <w:bCs/>
          <w:color w:val="000000"/>
          <w:sz w:val="24"/>
          <w:szCs w:val="24"/>
        </w:rPr>
        <w:t xml:space="preserve"> par des interventions plus ciblées des pouvoirs publics permettant un processus progressif de levée du confinement. </w:t>
      </w:r>
      <w:r w:rsidRPr="00A17151">
        <w:rPr>
          <w:rFonts w:cstheme="minorHAnsi"/>
          <w:color w:val="000000"/>
          <w:sz w:val="24"/>
          <w:szCs w:val="24"/>
        </w:rPr>
        <w:t xml:space="preserve">Les mesures </w:t>
      </w:r>
      <w:r w:rsidR="0061348E" w:rsidRPr="00A17151">
        <w:rPr>
          <w:rFonts w:cstheme="minorHAnsi"/>
          <w:color w:val="000000"/>
          <w:sz w:val="24"/>
          <w:szCs w:val="24"/>
        </w:rPr>
        <w:t>devraient être</w:t>
      </w:r>
      <w:r w:rsidRPr="00A17151">
        <w:rPr>
          <w:rFonts w:cstheme="minorHAnsi"/>
          <w:color w:val="000000"/>
          <w:sz w:val="24"/>
          <w:szCs w:val="24"/>
        </w:rPr>
        <w:t xml:space="preserve"> levées étape par étape et un délai suffisant devrait s’écouler entre les étapes (par exemple un mois), car leur effet ne peut être mesuré que dans le temps. </w:t>
      </w:r>
      <w:r w:rsidRPr="00A17151">
        <w:rPr>
          <w:rFonts w:cstheme="minorHAnsi"/>
          <w:b/>
          <w:bCs/>
          <w:color w:val="000000"/>
          <w:sz w:val="24"/>
          <w:szCs w:val="24"/>
        </w:rPr>
        <w:t xml:space="preserve">Des mesures de substitution sûres et ciblées </w:t>
      </w:r>
      <w:r w:rsidRPr="00A17151">
        <w:rPr>
          <w:rFonts w:cstheme="minorHAnsi"/>
          <w:color w:val="000000"/>
          <w:sz w:val="24"/>
          <w:szCs w:val="24"/>
        </w:rPr>
        <w:t xml:space="preserve">devraient remplacer les mesures actuelles d’interdiction générale. </w:t>
      </w:r>
    </w:p>
    <w:p w:rsidR="003102E6" w:rsidRPr="00A17151" w:rsidRDefault="003102E6" w:rsidP="0061348E">
      <w:pPr>
        <w:pStyle w:val="Paragraphedeliste"/>
        <w:numPr>
          <w:ilvl w:val="0"/>
          <w:numId w:val="13"/>
        </w:numPr>
        <w:autoSpaceDE w:val="0"/>
        <w:autoSpaceDN w:val="0"/>
        <w:adjustRightInd w:val="0"/>
        <w:spacing w:after="29" w:line="240" w:lineRule="auto"/>
        <w:jc w:val="both"/>
        <w:rPr>
          <w:rFonts w:cstheme="minorHAnsi"/>
          <w:color w:val="000000"/>
          <w:sz w:val="24"/>
          <w:szCs w:val="24"/>
        </w:rPr>
      </w:pPr>
      <w:r w:rsidRPr="00A17151">
        <w:rPr>
          <w:rFonts w:cstheme="minorHAnsi"/>
          <w:b/>
          <w:bCs/>
          <w:color w:val="000000"/>
          <w:sz w:val="24"/>
          <w:szCs w:val="24"/>
        </w:rPr>
        <w:t xml:space="preserve">La levée du confinement doit se faire progressivement au niveau local (province), puis étendues progressivement à des mesures ayant une couverture géographique </w:t>
      </w:r>
      <w:r w:rsidRPr="00A17151">
        <w:rPr>
          <w:rFonts w:cstheme="minorHAnsi"/>
          <w:b/>
          <w:bCs/>
          <w:color w:val="000000"/>
          <w:sz w:val="24"/>
          <w:szCs w:val="24"/>
        </w:rPr>
        <w:lastRenderedPageBreak/>
        <w:t xml:space="preserve">plus large, en tenant compte des spécificités </w:t>
      </w:r>
      <w:r w:rsidR="0061348E" w:rsidRPr="00A17151">
        <w:rPr>
          <w:rFonts w:cstheme="minorHAnsi"/>
          <w:b/>
          <w:bCs/>
          <w:color w:val="000000"/>
          <w:sz w:val="24"/>
          <w:szCs w:val="24"/>
        </w:rPr>
        <w:t>régionales</w:t>
      </w:r>
      <w:r w:rsidRPr="00A17151">
        <w:rPr>
          <w:rFonts w:cstheme="minorHAnsi"/>
          <w:b/>
          <w:bCs/>
          <w:color w:val="000000"/>
          <w:sz w:val="24"/>
          <w:szCs w:val="24"/>
        </w:rPr>
        <w:t xml:space="preserve">. </w:t>
      </w:r>
      <w:r w:rsidRPr="00A17151">
        <w:rPr>
          <w:rFonts w:cstheme="minorHAnsi"/>
          <w:color w:val="000000"/>
          <w:sz w:val="24"/>
          <w:szCs w:val="24"/>
        </w:rPr>
        <w:t>Cela permettrait la mise en œuvre d’actions efficaces et adaptées, et le redéploiement potentiellement rapide de mesures au cas où de nouvelles infections se produiraient.</w:t>
      </w:r>
    </w:p>
    <w:p w:rsidR="003102E6" w:rsidRPr="00A17151" w:rsidRDefault="00A4120B" w:rsidP="003102E6">
      <w:pPr>
        <w:pStyle w:val="Paragraphedeliste"/>
        <w:numPr>
          <w:ilvl w:val="0"/>
          <w:numId w:val="13"/>
        </w:numPr>
        <w:autoSpaceDE w:val="0"/>
        <w:autoSpaceDN w:val="0"/>
        <w:adjustRightInd w:val="0"/>
        <w:spacing w:after="0" w:line="240" w:lineRule="auto"/>
        <w:jc w:val="both"/>
        <w:rPr>
          <w:rFonts w:cstheme="minorHAnsi"/>
          <w:color w:val="000000"/>
          <w:sz w:val="24"/>
          <w:szCs w:val="24"/>
        </w:rPr>
      </w:pPr>
      <w:r w:rsidRPr="00A17151">
        <w:rPr>
          <w:rFonts w:cstheme="minorHAnsi"/>
          <w:b/>
          <w:bCs/>
          <w:color w:val="000000"/>
          <w:sz w:val="24"/>
          <w:szCs w:val="24"/>
        </w:rPr>
        <w:t>Les mesures générales devraient d</w:t>
      </w:r>
      <w:r w:rsidR="003102E6" w:rsidRPr="00A17151">
        <w:rPr>
          <w:rFonts w:cstheme="minorHAnsi"/>
          <w:b/>
          <w:bCs/>
          <w:color w:val="000000"/>
          <w:sz w:val="24"/>
          <w:szCs w:val="24"/>
        </w:rPr>
        <w:t xml:space="preserve">evenir progressivement ciblées avec une protection plus longue des groupes vulnérables comme que les personnes âgées. Les efforts visant à contenir la diffusion du virus devraient être maintenus </w:t>
      </w:r>
      <w:r w:rsidR="003102E6" w:rsidRPr="00A17151">
        <w:rPr>
          <w:rFonts w:cstheme="minorHAnsi"/>
          <w:color w:val="000000"/>
          <w:sz w:val="24"/>
          <w:szCs w:val="24"/>
        </w:rPr>
        <w:t>au moyen de campagnes de sensibilisation afin d’inciter la population à conserver les pratiques d’hygiène et les mesures barrières.</w:t>
      </w:r>
    </w:p>
    <w:p w:rsidR="003102E6" w:rsidRPr="00A17151" w:rsidRDefault="00A4120B" w:rsidP="003102E6">
      <w:pPr>
        <w:pStyle w:val="Paragraphedeliste"/>
        <w:numPr>
          <w:ilvl w:val="0"/>
          <w:numId w:val="13"/>
        </w:numPr>
        <w:autoSpaceDE w:val="0"/>
        <w:autoSpaceDN w:val="0"/>
        <w:adjustRightInd w:val="0"/>
        <w:spacing w:after="29" w:line="240" w:lineRule="auto"/>
        <w:jc w:val="both"/>
        <w:rPr>
          <w:rFonts w:cstheme="minorHAnsi"/>
          <w:color w:val="000000"/>
          <w:sz w:val="24"/>
          <w:szCs w:val="24"/>
        </w:rPr>
      </w:pPr>
      <w:r w:rsidRPr="00A17151">
        <w:rPr>
          <w:rFonts w:cstheme="minorHAnsi"/>
          <w:b/>
          <w:bCs/>
          <w:color w:val="000000"/>
          <w:sz w:val="24"/>
          <w:szCs w:val="24"/>
        </w:rPr>
        <w:t xml:space="preserve">Les personnes testées positives devraient rester en quarantaine et recevoir le traitement adéquat </w:t>
      </w:r>
      <w:r w:rsidRPr="00A17151">
        <w:rPr>
          <w:rFonts w:cstheme="minorHAnsi"/>
          <w:color w:val="000000"/>
          <w:sz w:val="24"/>
          <w:szCs w:val="24"/>
        </w:rPr>
        <w:t>afin de diminuer les risques de transmission.</w:t>
      </w:r>
    </w:p>
    <w:p w:rsidR="00A4120B" w:rsidRPr="00A17151" w:rsidRDefault="00A4120B" w:rsidP="003102E6">
      <w:pPr>
        <w:pStyle w:val="Paragraphedeliste"/>
        <w:numPr>
          <w:ilvl w:val="0"/>
          <w:numId w:val="13"/>
        </w:numPr>
        <w:autoSpaceDE w:val="0"/>
        <w:autoSpaceDN w:val="0"/>
        <w:adjustRightInd w:val="0"/>
        <w:spacing w:after="0" w:line="240" w:lineRule="auto"/>
        <w:jc w:val="both"/>
        <w:rPr>
          <w:rFonts w:cstheme="minorHAnsi"/>
          <w:color w:val="000000"/>
          <w:sz w:val="24"/>
          <w:szCs w:val="24"/>
        </w:rPr>
      </w:pPr>
      <w:r w:rsidRPr="00A17151">
        <w:rPr>
          <w:rFonts w:cstheme="minorHAnsi"/>
          <w:b/>
          <w:bCs/>
          <w:color w:val="000000"/>
          <w:sz w:val="24"/>
          <w:szCs w:val="24"/>
        </w:rPr>
        <w:t>U</w:t>
      </w:r>
      <w:r w:rsidR="003102E6" w:rsidRPr="00A17151">
        <w:rPr>
          <w:rFonts w:cstheme="minorHAnsi"/>
          <w:b/>
          <w:bCs/>
          <w:color w:val="000000"/>
          <w:sz w:val="24"/>
          <w:szCs w:val="24"/>
        </w:rPr>
        <w:t xml:space="preserve">ne autorisation progressive de </w:t>
      </w:r>
      <w:r w:rsidRPr="00A17151">
        <w:rPr>
          <w:rFonts w:cstheme="minorHAnsi"/>
          <w:b/>
          <w:bCs/>
          <w:color w:val="000000"/>
          <w:sz w:val="24"/>
          <w:szCs w:val="24"/>
        </w:rPr>
        <w:t>circulation des travailleurs et des biens essentiels</w:t>
      </w:r>
      <w:r w:rsidR="003102E6" w:rsidRPr="00A17151">
        <w:rPr>
          <w:rFonts w:cstheme="minorHAnsi"/>
          <w:b/>
          <w:bCs/>
          <w:color w:val="000000"/>
          <w:sz w:val="24"/>
          <w:szCs w:val="24"/>
        </w:rPr>
        <w:t xml:space="preserve"> devra être accordée au niveau régional puis national</w:t>
      </w:r>
      <w:r w:rsidRPr="00A17151">
        <w:rPr>
          <w:rFonts w:cstheme="minorHAnsi"/>
          <w:b/>
          <w:bCs/>
          <w:color w:val="000000"/>
          <w:sz w:val="24"/>
          <w:szCs w:val="24"/>
        </w:rPr>
        <w:t xml:space="preserve">. </w:t>
      </w:r>
      <w:r w:rsidRPr="00A17151">
        <w:rPr>
          <w:rFonts w:cstheme="minorHAnsi"/>
          <w:color w:val="000000"/>
          <w:sz w:val="24"/>
          <w:szCs w:val="24"/>
        </w:rPr>
        <w:t xml:space="preserve">Les restrictions en matière de déplacements devraient d’abord être assouplies entre des zones à faible risque identifiées. </w:t>
      </w:r>
    </w:p>
    <w:p w:rsidR="00A4120B" w:rsidRPr="00A17151" w:rsidRDefault="003102E6" w:rsidP="003102E6">
      <w:pPr>
        <w:pStyle w:val="Paragraphedeliste"/>
        <w:numPr>
          <w:ilvl w:val="0"/>
          <w:numId w:val="13"/>
        </w:numPr>
        <w:autoSpaceDE w:val="0"/>
        <w:autoSpaceDN w:val="0"/>
        <w:adjustRightInd w:val="0"/>
        <w:spacing w:after="0" w:line="240" w:lineRule="auto"/>
        <w:jc w:val="both"/>
        <w:rPr>
          <w:rFonts w:cstheme="minorHAnsi"/>
          <w:color w:val="000000"/>
          <w:sz w:val="24"/>
          <w:szCs w:val="24"/>
        </w:rPr>
      </w:pPr>
      <w:r w:rsidRPr="00A17151">
        <w:rPr>
          <w:rFonts w:cstheme="minorHAnsi"/>
          <w:b/>
          <w:bCs/>
          <w:color w:val="000000"/>
          <w:sz w:val="24"/>
          <w:szCs w:val="24"/>
        </w:rPr>
        <w:t>L</w:t>
      </w:r>
      <w:r w:rsidR="00A4120B" w:rsidRPr="00A17151">
        <w:rPr>
          <w:rFonts w:cstheme="minorHAnsi"/>
          <w:b/>
          <w:bCs/>
          <w:color w:val="000000"/>
          <w:sz w:val="24"/>
          <w:szCs w:val="24"/>
        </w:rPr>
        <w:t xml:space="preserve">es frontières extérieures devraient rouvrir </w:t>
      </w:r>
      <w:r w:rsidRPr="00A17151">
        <w:rPr>
          <w:rFonts w:cstheme="minorHAnsi"/>
          <w:b/>
          <w:bCs/>
          <w:color w:val="000000"/>
          <w:sz w:val="24"/>
          <w:szCs w:val="24"/>
        </w:rPr>
        <w:t xml:space="preserve">progressivement </w:t>
      </w:r>
      <w:r w:rsidR="00A4120B" w:rsidRPr="00A17151">
        <w:rPr>
          <w:rFonts w:cstheme="minorHAnsi"/>
          <w:color w:val="000000"/>
          <w:sz w:val="24"/>
          <w:szCs w:val="24"/>
        </w:rPr>
        <w:t xml:space="preserve">tenant compte de la propagation du coronavirus à l’extérieur </w:t>
      </w:r>
      <w:r w:rsidRPr="00A17151">
        <w:rPr>
          <w:rFonts w:cstheme="minorHAnsi"/>
          <w:color w:val="000000"/>
          <w:sz w:val="24"/>
          <w:szCs w:val="24"/>
        </w:rPr>
        <w:t>du Maroc</w:t>
      </w:r>
      <w:r w:rsidR="00A4120B" w:rsidRPr="00A17151">
        <w:rPr>
          <w:rFonts w:cstheme="minorHAnsi"/>
          <w:color w:val="000000"/>
          <w:sz w:val="24"/>
          <w:szCs w:val="24"/>
        </w:rPr>
        <w:t xml:space="preserve">. </w:t>
      </w:r>
    </w:p>
    <w:p w:rsidR="00A4120B" w:rsidRPr="00A17151" w:rsidRDefault="00A4120B" w:rsidP="003102E6">
      <w:pPr>
        <w:pStyle w:val="Paragraphedeliste"/>
        <w:numPr>
          <w:ilvl w:val="0"/>
          <w:numId w:val="13"/>
        </w:numPr>
        <w:autoSpaceDE w:val="0"/>
        <w:autoSpaceDN w:val="0"/>
        <w:adjustRightInd w:val="0"/>
        <w:spacing w:after="0" w:line="240" w:lineRule="auto"/>
        <w:jc w:val="both"/>
        <w:rPr>
          <w:rFonts w:cstheme="minorHAnsi"/>
          <w:color w:val="000000"/>
          <w:sz w:val="24"/>
          <w:szCs w:val="24"/>
        </w:rPr>
      </w:pPr>
      <w:r w:rsidRPr="00A17151">
        <w:rPr>
          <w:rFonts w:cstheme="minorHAnsi"/>
          <w:b/>
          <w:bCs/>
          <w:color w:val="000000"/>
          <w:sz w:val="24"/>
          <w:szCs w:val="24"/>
        </w:rPr>
        <w:t>La reprise de l’activité économique devrait être progressive</w:t>
      </w:r>
      <w:r w:rsidRPr="00A17151">
        <w:rPr>
          <w:rFonts w:cstheme="minorHAnsi"/>
          <w:color w:val="000000"/>
          <w:sz w:val="24"/>
          <w:szCs w:val="24"/>
        </w:rPr>
        <w:t xml:space="preserve">, pour faire en sorte que les autorités et les entreprises puissent s’adapter correctement à une augmentation des activités en toute sécurité. Sur le lieu de travail, les règles en matière de santé et de sécurité au travail devront être </w:t>
      </w:r>
      <w:r w:rsidR="003102E6" w:rsidRPr="00A17151">
        <w:rPr>
          <w:rFonts w:cstheme="minorHAnsi"/>
          <w:color w:val="000000"/>
          <w:sz w:val="24"/>
          <w:szCs w:val="24"/>
        </w:rPr>
        <w:t>renforcées</w:t>
      </w:r>
      <w:r w:rsidRPr="00A17151">
        <w:rPr>
          <w:rFonts w:cstheme="minorHAnsi"/>
          <w:color w:val="000000"/>
          <w:sz w:val="24"/>
          <w:szCs w:val="24"/>
        </w:rPr>
        <w:t>.</w:t>
      </w:r>
    </w:p>
    <w:p w:rsidR="00A4120B" w:rsidRPr="00A17151" w:rsidRDefault="00A4120B" w:rsidP="003102E6">
      <w:pPr>
        <w:pStyle w:val="Paragraphedeliste"/>
        <w:numPr>
          <w:ilvl w:val="0"/>
          <w:numId w:val="13"/>
        </w:numPr>
        <w:autoSpaceDE w:val="0"/>
        <w:autoSpaceDN w:val="0"/>
        <w:adjustRightInd w:val="0"/>
        <w:spacing w:after="0" w:line="240" w:lineRule="auto"/>
        <w:jc w:val="both"/>
        <w:rPr>
          <w:rFonts w:cstheme="minorHAnsi"/>
          <w:color w:val="000000"/>
          <w:sz w:val="24"/>
          <w:szCs w:val="24"/>
        </w:rPr>
      </w:pPr>
      <w:r w:rsidRPr="00A17151">
        <w:rPr>
          <w:rFonts w:cstheme="minorHAnsi"/>
          <w:b/>
          <w:bCs/>
          <w:color w:val="000000"/>
          <w:sz w:val="24"/>
          <w:szCs w:val="24"/>
        </w:rPr>
        <w:t xml:space="preserve">Les mesures devraient faire l’objet d’un suivi constant </w:t>
      </w:r>
      <w:r w:rsidRPr="00A17151">
        <w:rPr>
          <w:rFonts w:cstheme="minorHAnsi"/>
          <w:color w:val="000000"/>
          <w:sz w:val="24"/>
          <w:szCs w:val="24"/>
        </w:rPr>
        <w:t>et un certain état de préparation devrait être développé, car il existe un risque de forte recrudescence et de retour à des mesures de confinement strictes. Cet élément est particulièrement important pour les systèmes de soins de santé.</w:t>
      </w:r>
    </w:p>
    <w:p w:rsidR="003102E6" w:rsidRPr="00A17151" w:rsidRDefault="003102E6" w:rsidP="003102E6">
      <w:pPr>
        <w:pStyle w:val="Paragraphedeliste"/>
        <w:numPr>
          <w:ilvl w:val="0"/>
          <w:numId w:val="13"/>
        </w:numPr>
        <w:autoSpaceDE w:val="0"/>
        <w:autoSpaceDN w:val="0"/>
        <w:adjustRightInd w:val="0"/>
        <w:spacing w:after="29" w:line="240" w:lineRule="auto"/>
        <w:jc w:val="both"/>
        <w:rPr>
          <w:rFonts w:cstheme="minorHAnsi"/>
          <w:color w:val="000000"/>
          <w:sz w:val="24"/>
          <w:szCs w:val="24"/>
        </w:rPr>
      </w:pPr>
      <w:r w:rsidRPr="00A17151">
        <w:rPr>
          <w:rFonts w:cstheme="minorHAnsi"/>
          <w:b/>
          <w:bCs/>
          <w:color w:val="000000"/>
          <w:sz w:val="24"/>
          <w:szCs w:val="24"/>
        </w:rPr>
        <w:t>Enfin, Les rassemblements de personnes devraient être progressivement autorisés</w:t>
      </w:r>
      <w:r w:rsidR="0061348E" w:rsidRPr="00A17151">
        <w:rPr>
          <w:rFonts w:cstheme="minorHAnsi"/>
          <w:b/>
          <w:bCs/>
          <w:color w:val="000000"/>
          <w:sz w:val="24"/>
          <w:szCs w:val="24"/>
        </w:rPr>
        <w:t xml:space="preserve"> en fonction de l’évolution de la situation épidémique.</w:t>
      </w:r>
    </w:p>
    <w:p w:rsidR="00C964EB" w:rsidRPr="00A17151" w:rsidRDefault="00AF4975" w:rsidP="003102E6">
      <w:pPr>
        <w:pStyle w:val="Paragraphedeliste"/>
        <w:numPr>
          <w:ilvl w:val="0"/>
          <w:numId w:val="5"/>
        </w:numPr>
        <w:jc w:val="both"/>
        <w:rPr>
          <w:rFonts w:cstheme="minorHAnsi"/>
          <w:b/>
          <w:bCs/>
          <w:color w:val="385623" w:themeColor="accent6" w:themeShade="80"/>
          <w:sz w:val="24"/>
          <w:szCs w:val="24"/>
        </w:rPr>
      </w:pPr>
      <w:r w:rsidRPr="00A17151">
        <w:rPr>
          <w:rFonts w:cstheme="minorHAnsi"/>
          <w:b/>
          <w:bCs/>
          <w:color w:val="385623" w:themeColor="accent6" w:themeShade="80"/>
          <w:sz w:val="24"/>
          <w:szCs w:val="24"/>
        </w:rPr>
        <w:t xml:space="preserve">Le plan opérationnel </w:t>
      </w:r>
      <w:r w:rsidR="00C964EB" w:rsidRPr="00A17151">
        <w:rPr>
          <w:rFonts w:cstheme="minorHAnsi"/>
          <w:b/>
          <w:bCs/>
          <w:color w:val="385623" w:themeColor="accent6" w:themeShade="80"/>
          <w:sz w:val="24"/>
          <w:szCs w:val="24"/>
        </w:rPr>
        <w:t>approche pour le déconfinement</w:t>
      </w:r>
    </w:p>
    <w:p w:rsidR="00C964EB" w:rsidRPr="00A17151" w:rsidRDefault="00C964EB" w:rsidP="0061348E">
      <w:pPr>
        <w:jc w:val="both"/>
        <w:rPr>
          <w:rFonts w:cstheme="minorHAnsi"/>
          <w:sz w:val="24"/>
          <w:szCs w:val="24"/>
        </w:rPr>
      </w:pPr>
      <w:r w:rsidRPr="00A17151">
        <w:rPr>
          <w:rFonts w:cstheme="minorHAnsi"/>
          <w:sz w:val="24"/>
          <w:szCs w:val="24"/>
        </w:rPr>
        <w:t xml:space="preserve">Le plan de déconfinement </w:t>
      </w:r>
      <w:r w:rsidR="003102E6" w:rsidRPr="00A17151">
        <w:rPr>
          <w:rFonts w:cstheme="minorHAnsi"/>
          <w:sz w:val="24"/>
          <w:szCs w:val="24"/>
        </w:rPr>
        <w:t>inclut</w:t>
      </w:r>
      <w:r w:rsidRPr="00A17151">
        <w:rPr>
          <w:rFonts w:cstheme="minorHAnsi"/>
          <w:sz w:val="24"/>
          <w:szCs w:val="24"/>
        </w:rPr>
        <w:t xml:space="preserve"> </w:t>
      </w:r>
      <w:r w:rsidR="0061348E" w:rsidRPr="00A17151">
        <w:rPr>
          <w:rFonts w:cstheme="minorHAnsi"/>
          <w:sz w:val="24"/>
          <w:szCs w:val="24"/>
        </w:rPr>
        <w:t>5</w:t>
      </w:r>
      <w:r w:rsidRPr="00A17151">
        <w:rPr>
          <w:rFonts w:cstheme="minorHAnsi"/>
          <w:sz w:val="24"/>
          <w:szCs w:val="24"/>
        </w:rPr>
        <w:t xml:space="preserve"> étapes.</w:t>
      </w:r>
    </w:p>
    <w:p w:rsidR="00C964EB" w:rsidRPr="00A17151" w:rsidRDefault="00C964EB" w:rsidP="00C964EB">
      <w:pPr>
        <w:pStyle w:val="Paragraphedeliste"/>
        <w:numPr>
          <w:ilvl w:val="0"/>
          <w:numId w:val="3"/>
        </w:numPr>
        <w:jc w:val="both"/>
        <w:rPr>
          <w:rFonts w:cstheme="minorHAnsi"/>
          <w:sz w:val="24"/>
          <w:szCs w:val="24"/>
        </w:rPr>
      </w:pPr>
      <w:r w:rsidRPr="00A17151">
        <w:rPr>
          <w:rFonts w:cstheme="minorHAnsi"/>
          <w:sz w:val="24"/>
          <w:szCs w:val="24"/>
        </w:rPr>
        <w:t>Une étape de préparation</w:t>
      </w:r>
      <w:r w:rsidR="0061348E" w:rsidRPr="00A17151">
        <w:rPr>
          <w:rFonts w:cstheme="minorHAnsi"/>
          <w:sz w:val="24"/>
          <w:szCs w:val="24"/>
        </w:rPr>
        <w:t> ;</w:t>
      </w:r>
    </w:p>
    <w:p w:rsidR="00C964EB" w:rsidRPr="00A17151" w:rsidRDefault="00C964EB" w:rsidP="00C964EB">
      <w:pPr>
        <w:pStyle w:val="Paragraphedeliste"/>
        <w:numPr>
          <w:ilvl w:val="0"/>
          <w:numId w:val="3"/>
        </w:numPr>
        <w:jc w:val="both"/>
        <w:rPr>
          <w:rFonts w:cstheme="minorHAnsi"/>
          <w:sz w:val="24"/>
          <w:szCs w:val="24"/>
        </w:rPr>
      </w:pPr>
      <w:r w:rsidRPr="00A17151">
        <w:rPr>
          <w:rFonts w:cstheme="minorHAnsi"/>
          <w:sz w:val="24"/>
          <w:szCs w:val="24"/>
        </w:rPr>
        <w:t>Une étape de lancement</w:t>
      </w:r>
      <w:r w:rsidR="0061348E" w:rsidRPr="00A17151">
        <w:rPr>
          <w:rFonts w:cstheme="minorHAnsi"/>
          <w:sz w:val="24"/>
          <w:szCs w:val="24"/>
        </w:rPr>
        <w:t> ;</w:t>
      </w:r>
    </w:p>
    <w:p w:rsidR="00C964EB" w:rsidRPr="00A17151" w:rsidRDefault="00C964EB" w:rsidP="00C964EB">
      <w:pPr>
        <w:pStyle w:val="Paragraphedeliste"/>
        <w:numPr>
          <w:ilvl w:val="0"/>
          <w:numId w:val="3"/>
        </w:numPr>
        <w:jc w:val="both"/>
        <w:rPr>
          <w:rFonts w:cstheme="minorHAnsi"/>
          <w:sz w:val="24"/>
          <w:szCs w:val="24"/>
        </w:rPr>
      </w:pPr>
      <w:r w:rsidRPr="00A17151">
        <w:rPr>
          <w:rFonts w:cstheme="minorHAnsi"/>
          <w:sz w:val="24"/>
          <w:szCs w:val="24"/>
        </w:rPr>
        <w:t>Une étape de consolidation et de suivi rigoureux</w:t>
      </w:r>
      <w:r w:rsidR="0061348E" w:rsidRPr="00A17151">
        <w:rPr>
          <w:rFonts w:cstheme="minorHAnsi"/>
          <w:sz w:val="24"/>
          <w:szCs w:val="24"/>
        </w:rPr>
        <w:t> ;</w:t>
      </w:r>
    </w:p>
    <w:p w:rsidR="00C964EB" w:rsidRPr="00A17151" w:rsidRDefault="00C964EB" w:rsidP="00C964EB">
      <w:pPr>
        <w:pStyle w:val="Paragraphedeliste"/>
        <w:numPr>
          <w:ilvl w:val="0"/>
          <w:numId w:val="3"/>
        </w:numPr>
        <w:jc w:val="both"/>
        <w:rPr>
          <w:rFonts w:cstheme="minorHAnsi"/>
          <w:sz w:val="24"/>
          <w:szCs w:val="24"/>
        </w:rPr>
      </w:pPr>
      <w:r w:rsidRPr="00A17151">
        <w:rPr>
          <w:rFonts w:cstheme="minorHAnsi"/>
          <w:sz w:val="24"/>
          <w:szCs w:val="24"/>
        </w:rPr>
        <w:t>Une étape de retour à la normale hors points spécifiques</w:t>
      </w:r>
      <w:r w:rsidR="0061348E" w:rsidRPr="00A17151">
        <w:rPr>
          <w:rFonts w:cstheme="minorHAnsi"/>
          <w:sz w:val="24"/>
          <w:szCs w:val="24"/>
        </w:rPr>
        <w:t> ;</w:t>
      </w:r>
    </w:p>
    <w:p w:rsidR="0061348E" w:rsidRPr="00A17151" w:rsidRDefault="0061348E" w:rsidP="00C964EB">
      <w:pPr>
        <w:pStyle w:val="Paragraphedeliste"/>
        <w:numPr>
          <w:ilvl w:val="0"/>
          <w:numId w:val="3"/>
        </w:numPr>
        <w:jc w:val="both"/>
        <w:rPr>
          <w:rFonts w:cstheme="minorHAnsi"/>
          <w:sz w:val="24"/>
          <w:szCs w:val="24"/>
        </w:rPr>
      </w:pPr>
      <w:r w:rsidRPr="00A17151">
        <w:rPr>
          <w:rFonts w:cstheme="minorHAnsi"/>
          <w:sz w:val="24"/>
          <w:szCs w:val="24"/>
        </w:rPr>
        <w:t>Une étape de retour à la normale totale.</w:t>
      </w:r>
    </w:p>
    <w:p w:rsidR="003102E6" w:rsidRPr="00A17151" w:rsidRDefault="003102E6" w:rsidP="003102E6">
      <w:pPr>
        <w:jc w:val="both"/>
        <w:rPr>
          <w:rFonts w:cstheme="minorHAnsi"/>
          <w:sz w:val="24"/>
          <w:szCs w:val="24"/>
        </w:rPr>
      </w:pPr>
    </w:p>
    <w:p w:rsidR="003102E6" w:rsidRPr="00A17151" w:rsidRDefault="003102E6" w:rsidP="003102E6">
      <w:pPr>
        <w:jc w:val="both"/>
        <w:rPr>
          <w:rFonts w:cstheme="minorHAnsi"/>
          <w:sz w:val="24"/>
          <w:szCs w:val="24"/>
        </w:rPr>
      </w:pPr>
    </w:p>
    <w:p w:rsidR="003102E6" w:rsidRDefault="003102E6" w:rsidP="003102E6">
      <w:pPr>
        <w:jc w:val="both"/>
        <w:rPr>
          <w:rFonts w:cstheme="minorHAnsi"/>
        </w:rPr>
      </w:pPr>
    </w:p>
    <w:p w:rsidR="003102E6" w:rsidRDefault="003102E6" w:rsidP="003102E6">
      <w:pPr>
        <w:jc w:val="both"/>
        <w:rPr>
          <w:rFonts w:cstheme="minorHAnsi"/>
        </w:rPr>
      </w:pPr>
    </w:p>
    <w:p w:rsidR="003102E6" w:rsidRDefault="003102E6" w:rsidP="003102E6">
      <w:pPr>
        <w:jc w:val="both"/>
        <w:rPr>
          <w:rFonts w:cstheme="minorHAnsi"/>
        </w:rPr>
      </w:pPr>
    </w:p>
    <w:p w:rsidR="003102E6" w:rsidRDefault="003102E6" w:rsidP="003102E6">
      <w:pPr>
        <w:jc w:val="both"/>
        <w:rPr>
          <w:rFonts w:cstheme="minorHAnsi"/>
        </w:rPr>
      </w:pPr>
    </w:p>
    <w:p w:rsidR="00A17151" w:rsidRDefault="00A17151" w:rsidP="003102E6">
      <w:pPr>
        <w:jc w:val="both"/>
        <w:rPr>
          <w:rFonts w:cstheme="minorHAnsi"/>
        </w:rPr>
      </w:pPr>
    </w:p>
    <w:p w:rsidR="00A17151" w:rsidRDefault="00A17151" w:rsidP="003102E6">
      <w:pPr>
        <w:jc w:val="both"/>
        <w:rPr>
          <w:rFonts w:cstheme="minorHAnsi"/>
        </w:rPr>
      </w:pPr>
    </w:p>
    <w:tbl>
      <w:tblPr>
        <w:tblStyle w:val="Grilledutableau"/>
        <w:tblW w:w="9634" w:type="dxa"/>
        <w:tblLook w:val="04A0" w:firstRow="1" w:lastRow="0" w:firstColumn="1" w:lastColumn="0" w:noHBand="0" w:noVBand="1"/>
      </w:tblPr>
      <w:tblGrid>
        <w:gridCol w:w="1452"/>
        <w:gridCol w:w="6898"/>
        <w:gridCol w:w="1284"/>
      </w:tblGrid>
      <w:tr w:rsidR="00A4120B" w:rsidRPr="005E4CFA" w:rsidTr="005E4CFA">
        <w:tc>
          <w:tcPr>
            <w:tcW w:w="1452" w:type="dxa"/>
            <w:shd w:val="clear" w:color="auto" w:fill="E7E6E6" w:themeFill="background2"/>
          </w:tcPr>
          <w:p w:rsidR="00A4120B" w:rsidRPr="005E4CFA" w:rsidRDefault="005E4CFA" w:rsidP="00A4120B">
            <w:pPr>
              <w:jc w:val="both"/>
              <w:rPr>
                <w:rFonts w:cstheme="minorHAnsi"/>
                <w:b/>
                <w:bCs/>
                <w:color w:val="385623" w:themeColor="accent6" w:themeShade="80"/>
                <w:sz w:val="20"/>
                <w:szCs w:val="20"/>
              </w:rPr>
            </w:pPr>
            <w:r w:rsidRPr="005E4CFA">
              <w:rPr>
                <w:rFonts w:cstheme="minorHAnsi"/>
                <w:b/>
                <w:bCs/>
                <w:color w:val="385623" w:themeColor="accent6" w:themeShade="80"/>
                <w:sz w:val="20"/>
                <w:szCs w:val="20"/>
              </w:rPr>
              <w:lastRenderedPageBreak/>
              <w:t>Etape</w:t>
            </w:r>
          </w:p>
        </w:tc>
        <w:tc>
          <w:tcPr>
            <w:tcW w:w="6898" w:type="dxa"/>
            <w:shd w:val="clear" w:color="auto" w:fill="E7E6E6" w:themeFill="background2"/>
          </w:tcPr>
          <w:p w:rsidR="00A4120B" w:rsidRPr="005E4CFA" w:rsidRDefault="007328AD" w:rsidP="003102E6">
            <w:pPr>
              <w:jc w:val="both"/>
              <w:rPr>
                <w:rFonts w:cstheme="minorHAnsi"/>
                <w:b/>
                <w:bCs/>
                <w:color w:val="385623" w:themeColor="accent6" w:themeShade="80"/>
                <w:sz w:val="20"/>
                <w:szCs w:val="20"/>
              </w:rPr>
            </w:pPr>
            <w:r w:rsidRPr="005E4CFA">
              <w:rPr>
                <w:rFonts w:cstheme="minorHAnsi"/>
                <w:b/>
                <w:bCs/>
                <w:color w:val="385623" w:themeColor="accent6" w:themeShade="80"/>
                <w:sz w:val="20"/>
                <w:szCs w:val="20"/>
              </w:rPr>
              <w:t xml:space="preserve">Mesures </w:t>
            </w:r>
            <w:r w:rsidR="003102E6" w:rsidRPr="005E4CFA">
              <w:rPr>
                <w:rFonts w:cstheme="minorHAnsi"/>
                <w:b/>
                <w:bCs/>
                <w:color w:val="385623" w:themeColor="accent6" w:themeShade="80"/>
                <w:sz w:val="20"/>
                <w:szCs w:val="20"/>
              </w:rPr>
              <w:t>proposées</w:t>
            </w:r>
          </w:p>
        </w:tc>
        <w:tc>
          <w:tcPr>
            <w:tcW w:w="1284" w:type="dxa"/>
            <w:shd w:val="clear" w:color="auto" w:fill="E7E6E6" w:themeFill="background2"/>
          </w:tcPr>
          <w:p w:rsidR="00A4120B" w:rsidRPr="005E4CFA" w:rsidRDefault="005E4CFA" w:rsidP="00A4120B">
            <w:pPr>
              <w:jc w:val="both"/>
              <w:rPr>
                <w:rFonts w:cstheme="minorHAnsi"/>
                <w:b/>
                <w:bCs/>
                <w:color w:val="385623" w:themeColor="accent6" w:themeShade="80"/>
                <w:sz w:val="20"/>
                <w:szCs w:val="20"/>
              </w:rPr>
            </w:pPr>
            <w:r w:rsidRPr="005E4CFA">
              <w:rPr>
                <w:rFonts w:cstheme="minorHAnsi"/>
                <w:b/>
                <w:bCs/>
                <w:color w:val="385623" w:themeColor="accent6" w:themeShade="80"/>
                <w:sz w:val="20"/>
                <w:szCs w:val="20"/>
              </w:rPr>
              <w:t xml:space="preserve">Horizon </w:t>
            </w:r>
          </w:p>
        </w:tc>
      </w:tr>
      <w:tr w:rsidR="00A4120B" w:rsidRPr="005E4CFA" w:rsidTr="005E4CFA">
        <w:tc>
          <w:tcPr>
            <w:tcW w:w="1452" w:type="dxa"/>
          </w:tcPr>
          <w:p w:rsidR="00AF4975" w:rsidRPr="005E4CFA" w:rsidRDefault="005E4CFA" w:rsidP="00AF4975">
            <w:pPr>
              <w:jc w:val="both"/>
              <w:rPr>
                <w:rFonts w:cstheme="minorHAnsi"/>
                <w:b/>
                <w:bCs/>
                <w:sz w:val="20"/>
                <w:szCs w:val="20"/>
              </w:rPr>
            </w:pPr>
            <w:r w:rsidRPr="005E4CFA">
              <w:rPr>
                <w:rFonts w:cstheme="minorHAnsi"/>
                <w:b/>
                <w:bCs/>
                <w:sz w:val="20"/>
                <w:szCs w:val="20"/>
              </w:rPr>
              <w:t>P</w:t>
            </w:r>
            <w:r w:rsidR="00AF4975" w:rsidRPr="005E4CFA">
              <w:rPr>
                <w:rFonts w:cstheme="minorHAnsi"/>
                <w:b/>
                <w:bCs/>
                <w:sz w:val="20"/>
                <w:szCs w:val="20"/>
              </w:rPr>
              <w:t>réparation</w:t>
            </w:r>
          </w:p>
          <w:p w:rsidR="00A4120B" w:rsidRPr="005E4CFA" w:rsidRDefault="00A4120B" w:rsidP="00A4120B">
            <w:pPr>
              <w:jc w:val="both"/>
              <w:rPr>
                <w:rFonts w:cstheme="minorHAnsi"/>
                <w:b/>
                <w:bCs/>
                <w:sz w:val="20"/>
                <w:szCs w:val="20"/>
              </w:rPr>
            </w:pPr>
          </w:p>
        </w:tc>
        <w:tc>
          <w:tcPr>
            <w:tcW w:w="6898" w:type="dxa"/>
          </w:tcPr>
          <w:p w:rsidR="003102E6" w:rsidRPr="005E4CFA" w:rsidRDefault="003102E6" w:rsidP="005E4CFA">
            <w:pPr>
              <w:pStyle w:val="Paragraphedeliste"/>
              <w:numPr>
                <w:ilvl w:val="0"/>
                <w:numId w:val="14"/>
              </w:numPr>
              <w:ind w:left="278" w:hanging="202"/>
              <w:jc w:val="both"/>
              <w:rPr>
                <w:rFonts w:cstheme="minorHAnsi"/>
                <w:sz w:val="20"/>
                <w:szCs w:val="20"/>
              </w:rPr>
            </w:pPr>
            <w:r w:rsidRPr="005E4CFA">
              <w:rPr>
                <w:rFonts w:cstheme="minorHAnsi"/>
                <w:sz w:val="20"/>
                <w:szCs w:val="20"/>
              </w:rPr>
              <w:t>Mise en place progressive d’un système d’information de déconfinement et de suivi des quarantaines ;</w:t>
            </w:r>
          </w:p>
          <w:p w:rsidR="007328AD" w:rsidRPr="005E4CFA" w:rsidRDefault="007328AD" w:rsidP="005E4CFA">
            <w:pPr>
              <w:pStyle w:val="Paragraphedeliste"/>
              <w:numPr>
                <w:ilvl w:val="0"/>
                <w:numId w:val="14"/>
              </w:numPr>
              <w:ind w:left="278" w:hanging="202"/>
              <w:jc w:val="both"/>
              <w:rPr>
                <w:rFonts w:cstheme="minorHAnsi"/>
                <w:sz w:val="20"/>
                <w:szCs w:val="20"/>
              </w:rPr>
            </w:pPr>
            <w:r w:rsidRPr="005E4CFA">
              <w:rPr>
                <w:rFonts w:cstheme="minorHAnsi"/>
                <w:sz w:val="20"/>
                <w:szCs w:val="20"/>
              </w:rPr>
              <w:t>Renforcement du diagnostic et du dépistage précoce ;</w:t>
            </w:r>
          </w:p>
          <w:p w:rsidR="003102E6" w:rsidRPr="005E4CFA" w:rsidRDefault="007328AD" w:rsidP="005E4CFA">
            <w:pPr>
              <w:pStyle w:val="Paragraphedeliste"/>
              <w:numPr>
                <w:ilvl w:val="0"/>
                <w:numId w:val="14"/>
              </w:numPr>
              <w:ind w:left="278" w:hanging="202"/>
              <w:jc w:val="both"/>
              <w:rPr>
                <w:rFonts w:cstheme="minorHAnsi"/>
                <w:sz w:val="20"/>
                <w:szCs w:val="20"/>
              </w:rPr>
            </w:pPr>
            <w:r w:rsidRPr="005E4CFA">
              <w:rPr>
                <w:rFonts w:cstheme="minorHAnsi"/>
                <w:sz w:val="20"/>
                <w:szCs w:val="20"/>
              </w:rPr>
              <w:t>Suivi de la généralisation du port du masque ;</w:t>
            </w:r>
          </w:p>
          <w:p w:rsidR="00CF587E" w:rsidRPr="005E4CFA" w:rsidRDefault="003102E6" w:rsidP="003C7C9F">
            <w:pPr>
              <w:pStyle w:val="Paragraphedeliste"/>
              <w:numPr>
                <w:ilvl w:val="0"/>
                <w:numId w:val="14"/>
              </w:numPr>
              <w:ind w:left="278" w:hanging="202"/>
              <w:jc w:val="both"/>
              <w:rPr>
                <w:rFonts w:cstheme="minorHAnsi"/>
                <w:sz w:val="20"/>
                <w:szCs w:val="20"/>
              </w:rPr>
            </w:pPr>
            <w:r w:rsidRPr="005E4CFA">
              <w:rPr>
                <w:rFonts w:cstheme="minorHAnsi"/>
                <w:sz w:val="20"/>
                <w:szCs w:val="20"/>
              </w:rPr>
              <w:t xml:space="preserve">Autorisation des </w:t>
            </w:r>
            <w:r w:rsidR="00CF587E" w:rsidRPr="005E4CFA">
              <w:rPr>
                <w:rFonts w:cstheme="minorHAnsi"/>
                <w:sz w:val="20"/>
                <w:szCs w:val="20"/>
              </w:rPr>
              <w:t xml:space="preserve">provinces enregistrant moins de 10 actifs sont invités à créer </w:t>
            </w:r>
            <w:r w:rsidR="003C7C9F">
              <w:rPr>
                <w:rFonts w:cstheme="minorHAnsi"/>
                <w:sz w:val="20"/>
                <w:szCs w:val="20"/>
              </w:rPr>
              <w:t xml:space="preserve">une commission de suivi locale pouvant </w:t>
            </w:r>
            <w:r w:rsidR="00CF587E" w:rsidRPr="005E4CFA">
              <w:rPr>
                <w:rFonts w:cstheme="minorHAnsi"/>
                <w:sz w:val="20"/>
                <w:szCs w:val="20"/>
              </w:rPr>
              <w:t>élargir la liste des activités autorisée</w:t>
            </w:r>
            <w:r w:rsidR="003C7C9F">
              <w:rPr>
                <w:rFonts w:cstheme="minorHAnsi"/>
                <w:sz w:val="20"/>
                <w:szCs w:val="20"/>
              </w:rPr>
              <w:t>s</w:t>
            </w:r>
            <w:r w:rsidR="00CF587E" w:rsidRPr="005E4CFA">
              <w:rPr>
                <w:rFonts w:cstheme="minorHAnsi"/>
                <w:sz w:val="20"/>
                <w:szCs w:val="20"/>
              </w:rPr>
              <w:t xml:space="preserve"> pendant</w:t>
            </w:r>
            <w:r w:rsidR="003C7C9F">
              <w:rPr>
                <w:rFonts w:cstheme="minorHAnsi"/>
                <w:sz w:val="20"/>
                <w:szCs w:val="20"/>
              </w:rPr>
              <w:t xml:space="preserve"> la période d’urgence sanitaire ;</w:t>
            </w:r>
          </w:p>
          <w:p w:rsidR="000B293C" w:rsidRPr="005E4CFA" w:rsidRDefault="000B293C" w:rsidP="005E4CFA">
            <w:pPr>
              <w:pStyle w:val="Paragraphedeliste"/>
              <w:numPr>
                <w:ilvl w:val="0"/>
                <w:numId w:val="14"/>
              </w:numPr>
              <w:ind w:left="278" w:hanging="202"/>
              <w:jc w:val="both"/>
              <w:rPr>
                <w:rFonts w:cstheme="minorHAnsi"/>
                <w:sz w:val="20"/>
                <w:szCs w:val="20"/>
              </w:rPr>
            </w:pPr>
            <w:r w:rsidRPr="005E4CFA">
              <w:rPr>
                <w:rFonts w:cstheme="minorHAnsi"/>
                <w:sz w:val="20"/>
                <w:szCs w:val="20"/>
              </w:rPr>
              <w:t xml:space="preserve">Elargissement de la liste des activités autorisées notamment dans les petits commerces et </w:t>
            </w:r>
            <w:r w:rsidR="003C7C9F" w:rsidRPr="005E4CFA">
              <w:rPr>
                <w:rFonts w:cstheme="minorHAnsi"/>
                <w:sz w:val="20"/>
                <w:szCs w:val="20"/>
              </w:rPr>
              <w:t>services</w:t>
            </w:r>
            <w:r w:rsidRPr="005E4CFA">
              <w:rPr>
                <w:rFonts w:cstheme="minorHAnsi"/>
                <w:sz w:val="20"/>
                <w:szCs w:val="20"/>
              </w:rPr>
              <w:t xml:space="preserve"> (vente à emporter, blanchisseries, cordonnerie, coiffure, etc.) ;</w:t>
            </w:r>
          </w:p>
          <w:p w:rsidR="00A4120B" w:rsidRPr="005E4CFA" w:rsidRDefault="007328AD" w:rsidP="003C7C9F">
            <w:pPr>
              <w:pStyle w:val="Paragraphedeliste"/>
              <w:numPr>
                <w:ilvl w:val="0"/>
                <w:numId w:val="14"/>
              </w:numPr>
              <w:ind w:left="278" w:hanging="202"/>
              <w:jc w:val="both"/>
              <w:rPr>
                <w:rFonts w:cstheme="minorHAnsi"/>
                <w:sz w:val="20"/>
                <w:szCs w:val="20"/>
              </w:rPr>
            </w:pPr>
            <w:r w:rsidRPr="005E4CFA">
              <w:rPr>
                <w:rFonts w:cstheme="minorHAnsi"/>
                <w:sz w:val="20"/>
                <w:szCs w:val="20"/>
              </w:rPr>
              <w:t>Tous les départements ministériels préparent des codes et guides relatifs aux conditions sanitaires</w:t>
            </w:r>
            <w:r w:rsidR="003C7C9F">
              <w:rPr>
                <w:rFonts w:cstheme="minorHAnsi"/>
                <w:sz w:val="20"/>
                <w:szCs w:val="20"/>
              </w:rPr>
              <w:t xml:space="preserve"> recommandées par activités sectorielles</w:t>
            </w:r>
            <w:r w:rsidR="003C7C9F" w:rsidRPr="005E4CFA">
              <w:rPr>
                <w:rFonts w:cstheme="minorHAnsi"/>
                <w:sz w:val="20"/>
                <w:szCs w:val="20"/>
              </w:rPr>
              <w:t> ;</w:t>
            </w:r>
          </w:p>
          <w:p w:rsidR="007328AD" w:rsidRPr="005E4CFA" w:rsidRDefault="007328AD" w:rsidP="003C7C9F">
            <w:pPr>
              <w:pStyle w:val="Paragraphedeliste"/>
              <w:numPr>
                <w:ilvl w:val="0"/>
                <w:numId w:val="14"/>
              </w:numPr>
              <w:ind w:left="278" w:hanging="202"/>
              <w:jc w:val="both"/>
              <w:rPr>
                <w:rFonts w:cstheme="minorHAnsi"/>
                <w:sz w:val="20"/>
                <w:szCs w:val="20"/>
              </w:rPr>
            </w:pPr>
            <w:r w:rsidRPr="005E4CFA">
              <w:rPr>
                <w:rFonts w:cstheme="minorHAnsi"/>
                <w:sz w:val="20"/>
                <w:szCs w:val="20"/>
              </w:rPr>
              <w:t>Toutes les entreprises industrielles et de services n’accueillant pas du public de manière normal sont invités à préparer un plan de respect des règles sanitaires, transmis aux autorités compétentes et qui peuvent fermer les établissements en cas de non-respect des règles</w:t>
            </w:r>
            <w:r w:rsidR="000B293C" w:rsidRPr="005E4CFA">
              <w:rPr>
                <w:rFonts w:cstheme="minorHAnsi"/>
                <w:sz w:val="20"/>
                <w:szCs w:val="20"/>
              </w:rPr>
              <w:t>.</w:t>
            </w:r>
          </w:p>
        </w:tc>
        <w:tc>
          <w:tcPr>
            <w:tcW w:w="1284" w:type="dxa"/>
          </w:tcPr>
          <w:p w:rsidR="00A4120B" w:rsidRPr="003C7C9F" w:rsidRDefault="003102E6" w:rsidP="003102E6">
            <w:pPr>
              <w:jc w:val="both"/>
              <w:rPr>
                <w:rFonts w:cstheme="minorHAnsi"/>
                <w:b/>
                <w:bCs/>
                <w:sz w:val="20"/>
                <w:szCs w:val="20"/>
              </w:rPr>
            </w:pPr>
            <w:r w:rsidRPr="003C7C9F">
              <w:rPr>
                <w:rFonts w:cstheme="minorHAnsi"/>
                <w:b/>
                <w:bCs/>
                <w:sz w:val="20"/>
                <w:szCs w:val="20"/>
              </w:rPr>
              <w:t>A partir du 01</w:t>
            </w:r>
            <w:r w:rsidRPr="003C7C9F">
              <w:rPr>
                <w:rFonts w:cstheme="minorHAnsi"/>
                <w:b/>
                <w:bCs/>
                <w:sz w:val="20"/>
                <w:szCs w:val="20"/>
                <w:vertAlign w:val="superscript"/>
              </w:rPr>
              <w:t>er</w:t>
            </w:r>
            <w:r w:rsidRPr="003C7C9F">
              <w:rPr>
                <w:rFonts w:cstheme="minorHAnsi"/>
                <w:b/>
                <w:bCs/>
                <w:sz w:val="20"/>
                <w:szCs w:val="20"/>
              </w:rPr>
              <w:t xml:space="preserve"> </w:t>
            </w:r>
            <w:r w:rsidR="007328AD" w:rsidRPr="003C7C9F">
              <w:rPr>
                <w:rFonts w:cstheme="minorHAnsi"/>
                <w:b/>
                <w:bCs/>
                <w:sz w:val="20"/>
                <w:szCs w:val="20"/>
              </w:rPr>
              <w:t>mai</w:t>
            </w:r>
          </w:p>
        </w:tc>
      </w:tr>
      <w:tr w:rsidR="00A4120B" w:rsidRPr="005E4CFA" w:rsidTr="005E4CFA">
        <w:tc>
          <w:tcPr>
            <w:tcW w:w="1452" w:type="dxa"/>
          </w:tcPr>
          <w:p w:rsidR="00AF4975" w:rsidRPr="005E4CFA" w:rsidRDefault="005E4CFA" w:rsidP="00AF4975">
            <w:pPr>
              <w:jc w:val="both"/>
              <w:rPr>
                <w:rFonts w:cstheme="minorHAnsi"/>
                <w:b/>
                <w:bCs/>
                <w:sz w:val="20"/>
                <w:szCs w:val="20"/>
              </w:rPr>
            </w:pPr>
            <w:r w:rsidRPr="005E4CFA">
              <w:rPr>
                <w:rFonts w:cstheme="minorHAnsi"/>
                <w:b/>
                <w:bCs/>
                <w:sz w:val="20"/>
                <w:szCs w:val="20"/>
              </w:rPr>
              <w:t>L</w:t>
            </w:r>
            <w:r w:rsidR="00AF4975" w:rsidRPr="005E4CFA">
              <w:rPr>
                <w:rFonts w:cstheme="minorHAnsi"/>
                <w:b/>
                <w:bCs/>
                <w:sz w:val="20"/>
                <w:szCs w:val="20"/>
              </w:rPr>
              <w:t>ancement</w:t>
            </w:r>
          </w:p>
          <w:p w:rsidR="00A4120B" w:rsidRPr="005E4CFA" w:rsidRDefault="00A4120B" w:rsidP="00A4120B">
            <w:pPr>
              <w:jc w:val="both"/>
              <w:rPr>
                <w:rFonts w:cstheme="minorHAnsi"/>
                <w:b/>
                <w:bCs/>
                <w:sz w:val="20"/>
                <w:szCs w:val="20"/>
              </w:rPr>
            </w:pPr>
          </w:p>
        </w:tc>
        <w:tc>
          <w:tcPr>
            <w:tcW w:w="6898" w:type="dxa"/>
          </w:tcPr>
          <w:p w:rsidR="00CF587E" w:rsidRPr="005E4CFA" w:rsidRDefault="00CF587E" w:rsidP="003C7C9F">
            <w:pPr>
              <w:pStyle w:val="Paragraphedeliste"/>
              <w:numPr>
                <w:ilvl w:val="0"/>
                <w:numId w:val="14"/>
              </w:numPr>
              <w:ind w:left="278" w:hanging="202"/>
              <w:jc w:val="both"/>
              <w:rPr>
                <w:rFonts w:cstheme="minorHAnsi"/>
                <w:sz w:val="20"/>
                <w:szCs w:val="20"/>
              </w:rPr>
            </w:pPr>
            <w:r w:rsidRPr="005E4CFA">
              <w:rPr>
                <w:rFonts w:cstheme="minorHAnsi"/>
                <w:sz w:val="20"/>
                <w:szCs w:val="20"/>
              </w:rPr>
              <w:t>Abrogation</w:t>
            </w:r>
            <w:r w:rsidR="000B293C" w:rsidRPr="005E4CFA">
              <w:rPr>
                <w:rFonts w:cstheme="minorHAnsi"/>
                <w:sz w:val="20"/>
                <w:szCs w:val="20"/>
              </w:rPr>
              <w:t xml:space="preserve"> et/ou adaptation</w:t>
            </w:r>
            <w:r w:rsidRPr="005E4CFA">
              <w:rPr>
                <w:rFonts w:cstheme="minorHAnsi"/>
                <w:sz w:val="20"/>
                <w:szCs w:val="20"/>
              </w:rPr>
              <w:t xml:space="preserve"> du texte sur l’urgence sanitaire</w:t>
            </w:r>
            <w:r w:rsidR="000B293C" w:rsidRPr="005E4CFA">
              <w:rPr>
                <w:rFonts w:cstheme="minorHAnsi"/>
                <w:sz w:val="20"/>
                <w:szCs w:val="20"/>
              </w:rPr>
              <w:t xml:space="preserve"> et remplacement par un texte prévoyant pour un mois supplémentaire des restrictions de déplacement nationa</w:t>
            </w:r>
            <w:r w:rsidR="003C7C9F">
              <w:rPr>
                <w:rFonts w:cstheme="minorHAnsi"/>
                <w:sz w:val="20"/>
                <w:szCs w:val="20"/>
              </w:rPr>
              <w:t>ux et internationaux</w:t>
            </w:r>
            <w:r w:rsidR="000B293C" w:rsidRPr="005E4CFA">
              <w:rPr>
                <w:rFonts w:cstheme="minorHAnsi"/>
                <w:sz w:val="20"/>
                <w:szCs w:val="20"/>
              </w:rPr>
              <w:t xml:space="preserve"> ainsi que la possibi</w:t>
            </w:r>
            <w:r w:rsidR="003C7C9F">
              <w:rPr>
                <w:rFonts w:cstheme="minorHAnsi"/>
                <w:sz w:val="20"/>
                <w:szCs w:val="20"/>
              </w:rPr>
              <w:t>lité que le Gouvernement prenne</w:t>
            </w:r>
            <w:r w:rsidR="000B293C" w:rsidRPr="005E4CFA">
              <w:rPr>
                <w:rFonts w:cstheme="minorHAnsi"/>
                <w:sz w:val="20"/>
                <w:szCs w:val="20"/>
              </w:rPr>
              <w:t xml:space="preserve"> par décision</w:t>
            </w:r>
            <w:r w:rsidR="003C7C9F">
              <w:rPr>
                <w:rFonts w:cstheme="minorHAnsi"/>
                <w:sz w:val="20"/>
                <w:szCs w:val="20"/>
              </w:rPr>
              <w:t>s simples</w:t>
            </w:r>
            <w:r w:rsidR="000B293C" w:rsidRPr="005E4CFA">
              <w:rPr>
                <w:rFonts w:cstheme="minorHAnsi"/>
                <w:sz w:val="20"/>
                <w:szCs w:val="20"/>
              </w:rPr>
              <w:t xml:space="preserve"> toutes les mesures appropriées ;</w:t>
            </w:r>
          </w:p>
          <w:p w:rsidR="000B293C" w:rsidRPr="005E4CFA" w:rsidRDefault="000B293C" w:rsidP="003C7C9F">
            <w:pPr>
              <w:pStyle w:val="Paragraphedeliste"/>
              <w:numPr>
                <w:ilvl w:val="0"/>
                <w:numId w:val="14"/>
              </w:numPr>
              <w:ind w:left="278" w:hanging="202"/>
              <w:jc w:val="both"/>
              <w:rPr>
                <w:rFonts w:cstheme="minorHAnsi"/>
                <w:sz w:val="20"/>
                <w:szCs w:val="20"/>
              </w:rPr>
            </w:pPr>
            <w:r w:rsidRPr="005E4CFA">
              <w:rPr>
                <w:rFonts w:cstheme="minorHAnsi"/>
                <w:sz w:val="20"/>
                <w:szCs w:val="20"/>
              </w:rPr>
              <w:t xml:space="preserve">Retour à l’école de tous les niveaux </w:t>
            </w:r>
            <w:r w:rsidR="003C7C9F">
              <w:rPr>
                <w:rFonts w:cstheme="minorHAnsi"/>
                <w:sz w:val="20"/>
                <w:szCs w:val="20"/>
              </w:rPr>
              <w:t>concernés par</w:t>
            </w:r>
            <w:r w:rsidRPr="005E4CFA">
              <w:rPr>
                <w:rFonts w:cstheme="minorHAnsi"/>
                <w:sz w:val="20"/>
                <w:szCs w:val="20"/>
              </w:rPr>
              <w:t xml:space="preserve"> des examens qualifiants (certificat primaire, brevet, </w:t>
            </w:r>
            <w:r w:rsidR="003C7C9F" w:rsidRPr="005E4CFA">
              <w:rPr>
                <w:rFonts w:cstheme="minorHAnsi"/>
                <w:sz w:val="20"/>
                <w:szCs w:val="20"/>
              </w:rPr>
              <w:t>baccalauréat</w:t>
            </w:r>
            <w:r w:rsidRPr="005E4CFA">
              <w:rPr>
                <w:rFonts w:cstheme="minorHAnsi"/>
                <w:sz w:val="20"/>
                <w:szCs w:val="20"/>
              </w:rPr>
              <w:t xml:space="preserve">, etc.) avec des mesures strictes et poursuite </w:t>
            </w:r>
            <w:r w:rsidR="003C7C9F">
              <w:rPr>
                <w:rFonts w:cstheme="minorHAnsi"/>
                <w:sz w:val="20"/>
                <w:szCs w:val="20"/>
              </w:rPr>
              <w:t>pour l</w:t>
            </w:r>
            <w:r w:rsidRPr="005E4CFA">
              <w:rPr>
                <w:rFonts w:cstheme="minorHAnsi"/>
                <w:sz w:val="20"/>
                <w:szCs w:val="20"/>
              </w:rPr>
              <w:t xml:space="preserve">es autres niveaux </w:t>
            </w:r>
            <w:r w:rsidR="003C7C9F">
              <w:rPr>
                <w:rFonts w:cstheme="minorHAnsi"/>
                <w:sz w:val="20"/>
                <w:szCs w:val="20"/>
              </w:rPr>
              <w:t>de l’</w:t>
            </w:r>
            <w:r w:rsidRPr="005E4CFA">
              <w:rPr>
                <w:rFonts w:cstheme="minorHAnsi"/>
                <w:sz w:val="20"/>
                <w:szCs w:val="20"/>
              </w:rPr>
              <w:t>enseignement à distance ;</w:t>
            </w:r>
          </w:p>
          <w:p w:rsidR="000B293C" w:rsidRPr="005E4CFA" w:rsidRDefault="000B293C" w:rsidP="005E4CFA">
            <w:pPr>
              <w:pStyle w:val="Paragraphedeliste"/>
              <w:numPr>
                <w:ilvl w:val="0"/>
                <w:numId w:val="14"/>
              </w:numPr>
              <w:ind w:left="278" w:hanging="202"/>
              <w:jc w:val="both"/>
              <w:rPr>
                <w:rFonts w:cstheme="minorHAnsi"/>
                <w:sz w:val="20"/>
                <w:szCs w:val="20"/>
              </w:rPr>
            </w:pPr>
            <w:r w:rsidRPr="005E4CFA">
              <w:rPr>
                <w:rFonts w:cstheme="minorHAnsi"/>
                <w:sz w:val="20"/>
                <w:szCs w:val="20"/>
              </w:rPr>
              <w:t xml:space="preserve">Organisation des concours avec des règles strictes ou </w:t>
            </w:r>
            <w:r w:rsidR="003C7C9F" w:rsidRPr="005E4CFA">
              <w:rPr>
                <w:rFonts w:cstheme="minorHAnsi"/>
                <w:sz w:val="20"/>
                <w:szCs w:val="20"/>
              </w:rPr>
              <w:t>à</w:t>
            </w:r>
            <w:r w:rsidRPr="005E4CFA">
              <w:rPr>
                <w:rFonts w:cstheme="minorHAnsi"/>
                <w:sz w:val="20"/>
                <w:szCs w:val="20"/>
              </w:rPr>
              <w:t xml:space="preserve"> distance ;</w:t>
            </w:r>
          </w:p>
          <w:p w:rsidR="00A4120B" w:rsidRPr="005E4CFA" w:rsidRDefault="00CF587E" w:rsidP="003C7C9F">
            <w:pPr>
              <w:pStyle w:val="Paragraphedeliste"/>
              <w:numPr>
                <w:ilvl w:val="0"/>
                <w:numId w:val="14"/>
              </w:numPr>
              <w:ind w:left="278" w:hanging="202"/>
              <w:jc w:val="both"/>
              <w:rPr>
                <w:rFonts w:cstheme="minorHAnsi"/>
                <w:sz w:val="20"/>
                <w:szCs w:val="20"/>
              </w:rPr>
            </w:pPr>
            <w:r w:rsidRPr="005E4CFA">
              <w:rPr>
                <w:rFonts w:cstheme="minorHAnsi"/>
                <w:sz w:val="20"/>
                <w:szCs w:val="20"/>
              </w:rPr>
              <w:t>Transformation de la listes des activités essentielles autorisées en une liste d’activités commerciales et services interdits (essentiellement les cafés et restaurant sur place, les commerces à forte fréquentation)</w:t>
            </w:r>
            <w:r w:rsidR="000B293C" w:rsidRPr="005E4CFA">
              <w:rPr>
                <w:rFonts w:cstheme="minorHAnsi"/>
                <w:sz w:val="20"/>
                <w:szCs w:val="20"/>
              </w:rPr>
              <w:t xml:space="preserve"> et autorisation de toutes les</w:t>
            </w:r>
            <w:r w:rsidRPr="005E4CFA">
              <w:rPr>
                <w:rFonts w:cstheme="minorHAnsi"/>
                <w:sz w:val="20"/>
                <w:szCs w:val="20"/>
              </w:rPr>
              <w:t xml:space="preserve"> autres activités.</w:t>
            </w:r>
          </w:p>
        </w:tc>
        <w:tc>
          <w:tcPr>
            <w:tcW w:w="1284" w:type="dxa"/>
          </w:tcPr>
          <w:p w:rsidR="00A4120B" w:rsidRPr="003C7C9F" w:rsidRDefault="007328AD" w:rsidP="00A4120B">
            <w:pPr>
              <w:jc w:val="both"/>
              <w:rPr>
                <w:rFonts w:cstheme="minorHAnsi"/>
                <w:b/>
                <w:bCs/>
                <w:sz w:val="20"/>
                <w:szCs w:val="20"/>
              </w:rPr>
            </w:pPr>
            <w:r w:rsidRPr="003C7C9F">
              <w:rPr>
                <w:rFonts w:cstheme="minorHAnsi"/>
                <w:b/>
                <w:bCs/>
                <w:sz w:val="20"/>
                <w:szCs w:val="20"/>
              </w:rPr>
              <w:t>A partir du 20 mai</w:t>
            </w:r>
            <w:r w:rsidR="00CF587E" w:rsidRPr="003C7C9F">
              <w:rPr>
                <w:rFonts w:cstheme="minorHAnsi"/>
                <w:b/>
                <w:bCs/>
                <w:sz w:val="20"/>
                <w:szCs w:val="20"/>
              </w:rPr>
              <w:t xml:space="preserve"> au 01</w:t>
            </w:r>
            <w:r w:rsidR="00CF587E" w:rsidRPr="003C7C9F">
              <w:rPr>
                <w:rFonts w:cstheme="minorHAnsi"/>
                <w:b/>
                <w:bCs/>
                <w:sz w:val="20"/>
                <w:szCs w:val="20"/>
                <w:vertAlign w:val="superscript"/>
              </w:rPr>
              <w:t>er</w:t>
            </w:r>
            <w:r w:rsidR="00CF587E" w:rsidRPr="003C7C9F">
              <w:rPr>
                <w:rFonts w:cstheme="minorHAnsi"/>
                <w:b/>
                <w:bCs/>
                <w:sz w:val="20"/>
                <w:szCs w:val="20"/>
              </w:rPr>
              <w:t xml:space="preserve"> Juin</w:t>
            </w:r>
          </w:p>
        </w:tc>
      </w:tr>
      <w:tr w:rsidR="00A4120B" w:rsidRPr="005E4CFA" w:rsidTr="005E4CFA">
        <w:tc>
          <w:tcPr>
            <w:tcW w:w="1452" w:type="dxa"/>
          </w:tcPr>
          <w:p w:rsidR="00AF4975" w:rsidRPr="005E4CFA" w:rsidRDefault="005E4CFA" w:rsidP="005E4CFA">
            <w:pPr>
              <w:jc w:val="both"/>
              <w:rPr>
                <w:rFonts w:cstheme="minorHAnsi"/>
                <w:b/>
                <w:bCs/>
                <w:sz w:val="20"/>
                <w:szCs w:val="20"/>
              </w:rPr>
            </w:pPr>
            <w:r w:rsidRPr="005E4CFA">
              <w:rPr>
                <w:rFonts w:cstheme="minorHAnsi"/>
                <w:b/>
                <w:bCs/>
                <w:sz w:val="20"/>
                <w:szCs w:val="20"/>
              </w:rPr>
              <w:t>C</w:t>
            </w:r>
            <w:r w:rsidR="00AF4975" w:rsidRPr="005E4CFA">
              <w:rPr>
                <w:rFonts w:cstheme="minorHAnsi"/>
                <w:b/>
                <w:bCs/>
                <w:sz w:val="20"/>
                <w:szCs w:val="20"/>
              </w:rPr>
              <w:t>onsolidation et suivi rigoureux</w:t>
            </w:r>
          </w:p>
          <w:p w:rsidR="00A4120B" w:rsidRPr="005E4CFA" w:rsidRDefault="00A4120B" w:rsidP="00A4120B">
            <w:pPr>
              <w:jc w:val="both"/>
              <w:rPr>
                <w:rFonts w:cstheme="minorHAnsi"/>
                <w:b/>
                <w:bCs/>
                <w:sz w:val="20"/>
                <w:szCs w:val="20"/>
              </w:rPr>
            </w:pPr>
          </w:p>
        </w:tc>
        <w:tc>
          <w:tcPr>
            <w:tcW w:w="6898" w:type="dxa"/>
          </w:tcPr>
          <w:p w:rsidR="003C7C9F" w:rsidRDefault="003C7C9F" w:rsidP="005E4CFA">
            <w:pPr>
              <w:pStyle w:val="Paragraphedeliste"/>
              <w:numPr>
                <w:ilvl w:val="0"/>
                <w:numId w:val="14"/>
              </w:numPr>
              <w:ind w:left="278" w:hanging="202"/>
              <w:jc w:val="both"/>
              <w:rPr>
                <w:rFonts w:cstheme="minorHAnsi"/>
                <w:sz w:val="20"/>
                <w:szCs w:val="20"/>
              </w:rPr>
            </w:pPr>
            <w:r>
              <w:rPr>
                <w:rFonts w:cstheme="minorHAnsi"/>
                <w:sz w:val="20"/>
                <w:szCs w:val="20"/>
              </w:rPr>
              <w:t>Proposition d’un nouveau package de mesures par le CVE sur la base d’une première évaluation des mesures précédents ;</w:t>
            </w:r>
          </w:p>
          <w:p w:rsidR="003C7C9F" w:rsidRDefault="003C7C9F" w:rsidP="005E4CFA">
            <w:pPr>
              <w:pStyle w:val="Paragraphedeliste"/>
              <w:numPr>
                <w:ilvl w:val="0"/>
                <w:numId w:val="14"/>
              </w:numPr>
              <w:ind w:left="278" w:hanging="202"/>
              <w:jc w:val="both"/>
              <w:rPr>
                <w:rFonts w:cstheme="minorHAnsi"/>
                <w:sz w:val="20"/>
                <w:szCs w:val="20"/>
              </w:rPr>
            </w:pPr>
            <w:r>
              <w:rPr>
                <w:rFonts w:cstheme="minorHAnsi"/>
                <w:sz w:val="20"/>
                <w:szCs w:val="20"/>
              </w:rPr>
              <w:t>Lancement du Fonds Zakat ;</w:t>
            </w:r>
          </w:p>
          <w:p w:rsidR="00A4120B" w:rsidRPr="005E4CFA" w:rsidRDefault="00CF587E" w:rsidP="005E4CFA">
            <w:pPr>
              <w:pStyle w:val="Paragraphedeliste"/>
              <w:numPr>
                <w:ilvl w:val="0"/>
                <w:numId w:val="14"/>
              </w:numPr>
              <w:ind w:left="278" w:hanging="202"/>
              <w:jc w:val="both"/>
              <w:rPr>
                <w:rFonts w:cstheme="minorHAnsi"/>
                <w:sz w:val="20"/>
                <w:szCs w:val="20"/>
              </w:rPr>
            </w:pPr>
            <w:r w:rsidRPr="005E4CFA">
              <w:rPr>
                <w:rFonts w:cstheme="minorHAnsi"/>
                <w:sz w:val="20"/>
                <w:szCs w:val="20"/>
              </w:rPr>
              <w:t>Reprise de la majorité des activités commerciales</w:t>
            </w:r>
            <w:r w:rsidR="003C7C9F">
              <w:rPr>
                <w:rFonts w:cstheme="minorHAnsi"/>
                <w:sz w:val="20"/>
                <w:szCs w:val="20"/>
              </w:rPr>
              <w:t> ;</w:t>
            </w:r>
          </w:p>
          <w:p w:rsidR="000B293C" w:rsidRPr="005E4CFA" w:rsidRDefault="000B293C" w:rsidP="003C7C9F">
            <w:pPr>
              <w:pStyle w:val="Paragraphedeliste"/>
              <w:numPr>
                <w:ilvl w:val="0"/>
                <w:numId w:val="14"/>
              </w:numPr>
              <w:ind w:left="278" w:hanging="202"/>
              <w:jc w:val="both"/>
              <w:rPr>
                <w:rFonts w:cstheme="minorHAnsi"/>
                <w:sz w:val="20"/>
                <w:szCs w:val="20"/>
              </w:rPr>
            </w:pPr>
            <w:r w:rsidRPr="005E4CFA">
              <w:rPr>
                <w:rFonts w:cstheme="minorHAnsi"/>
                <w:sz w:val="20"/>
                <w:szCs w:val="20"/>
              </w:rPr>
              <w:t>Réouverture progressive du transport aérien, terrestre et ferroviaire national en commençant par les régions les moins touchées</w:t>
            </w:r>
            <w:r w:rsidR="003C7C9F">
              <w:rPr>
                <w:rFonts w:cstheme="minorHAnsi"/>
                <w:sz w:val="20"/>
                <w:szCs w:val="20"/>
              </w:rPr>
              <w:t> ;</w:t>
            </w:r>
          </w:p>
          <w:p w:rsidR="003102E6" w:rsidRPr="005E4CFA" w:rsidRDefault="003102E6" w:rsidP="005E4CFA">
            <w:pPr>
              <w:pStyle w:val="Paragraphedeliste"/>
              <w:numPr>
                <w:ilvl w:val="0"/>
                <w:numId w:val="14"/>
              </w:numPr>
              <w:ind w:left="278" w:hanging="202"/>
              <w:jc w:val="both"/>
              <w:rPr>
                <w:rFonts w:cstheme="minorHAnsi"/>
                <w:sz w:val="20"/>
                <w:szCs w:val="20"/>
              </w:rPr>
            </w:pPr>
            <w:r w:rsidRPr="005E4CFA">
              <w:rPr>
                <w:rFonts w:cstheme="minorHAnsi"/>
                <w:sz w:val="20"/>
                <w:szCs w:val="20"/>
              </w:rPr>
              <w:t xml:space="preserve">Tous les ministres présentent des </w:t>
            </w:r>
            <w:r w:rsidR="005E4CFA" w:rsidRPr="005E4CFA">
              <w:rPr>
                <w:rFonts w:cstheme="minorHAnsi"/>
                <w:sz w:val="20"/>
                <w:szCs w:val="20"/>
              </w:rPr>
              <w:t>plans</w:t>
            </w:r>
            <w:r w:rsidRPr="005E4CFA">
              <w:rPr>
                <w:rFonts w:cstheme="minorHAnsi"/>
                <w:sz w:val="20"/>
                <w:szCs w:val="20"/>
              </w:rPr>
              <w:t xml:space="preserve"> de relance des secteur</w:t>
            </w:r>
            <w:r w:rsidR="005E4CFA">
              <w:rPr>
                <w:rFonts w:cstheme="minorHAnsi"/>
                <w:sz w:val="20"/>
                <w:szCs w:val="20"/>
              </w:rPr>
              <w:t>s</w:t>
            </w:r>
            <w:r w:rsidRPr="005E4CFA">
              <w:rPr>
                <w:rFonts w:cstheme="minorHAnsi"/>
                <w:sz w:val="20"/>
                <w:szCs w:val="20"/>
              </w:rPr>
              <w:t xml:space="preserve"> </w:t>
            </w:r>
            <w:r w:rsidR="005E4CFA" w:rsidRPr="005E4CFA">
              <w:rPr>
                <w:rFonts w:cstheme="minorHAnsi"/>
                <w:sz w:val="20"/>
                <w:szCs w:val="20"/>
              </w:rPr>
              <w:t>touchés</w:t>
            </w:r>
            <w:r w:rsidR="003C7C9F">
              <w:rPr>
                <w:rFonts w:cstheme="minorHAnsi"/>
                <w:sz w:val="20"/>
                <w:szCs w:val="20"/>
              </w:rPr>
              <w:t>.</w:t>
            </w:r>
          </w:p>
        </w:tc>
        <w:tc>
          <w:tcPr>
            <w:tcW w:w="1284" w:type="dxa"/>
          </w:tcPr>
          <w:p w:rsidR="00A4120B" w:rsidRPr="003C7C9F" w:rsidRDefault="00CF587E" w:rsidP="00A4120B">
            <w:pPr>
              <w:jc w:val="both"/>
              <w:rPr>
                <w:rFonts w:cstheme="minorHAnsi"/>
                <w:b/>
                <w:bCs/>
                <w:sz w:val="20"/>
                <w:szCs w:val="20"/>
              </w:rPr>
            </w:pPr>
            <w:r w:rsidRPr="003C7C9F">
              <w:rPr>
                <w:rFonts w:cstheme="minorHAnsi"/>
                <w:b/>
                <w:bCs/>
                <w:sz w:val="20"/>
                <w:szCs w:val="20"/>
              </w:rPr>
              <w:t>Du 01</w:t>
            </w:r>
            <w:r w:rsidRPr="003C7C9F">
              <w:rPr>
                <w:rFonts w:cstheme="minorHAnsi"/>
                <w:b/>
                <w:bCs/>
                <w:sz w:val="20"/>
                <w:szCs w:val="20"/>
                <w:vertAlign w:val="superscript"/>
              </w:rPr>
              <w:t>er</w:t>
            </w:r>
            <w:r w:rsidRPr="003C7C9F">
              <w:rPr>
                <w:rFonts w:cstheme="minorHAnsi"/>
                <w:b/>
                <w:bCs/>
                <w:sz w:val="20"/>
                <w:szCs w:val="20"/>
              </w:rPr>
              <w:t xml:space="preserve"> Juin au 01 Juillet</w:t>
            </w:r>
          </w:p>
        </w:tc>
      </w:tr>
      <w:tr w:rsidR="00A4120B" w:rsidRPr="005E4CFA" w:rsidTr="005E4CFA">
        <w:tc>
          <w:tcPr>
            <w:tcW w:w="1452" w:type="dxa"/>
          </w:tcPr>
          <w:p w:rsidR="00AF4975" w:rsidRPr="005E4CFA" w:rsidRDefault="005E4CFA" w:rsidP="00AF4975">
            <w:pPr>
              <w:jc w:val="both"/>
              <w:rPr>
                <w:rFonts w:cstheme="minorHAnsi"/>
                <w:b/>
                <w:bCs/>
                <w:sz w:val="20"/>
                <w:szCs w:val="20"/>
              </w:rPr>
            </w:pPr>
            <w:r w:rsidRPr="005E4CFA">
              <w:rPr>
                <w:rFonts w:cstheme="minorHAnsi"/>
                <w:b/>
                <w:bCs/>
                <w:sz w:val="20"/>
                <w:szCs w:val="20"/>
              </w:rPr>
              <w:t>R</w:t>
            </w:r>
            <w:r w:rsidR="00AF4975" w:rsidRPr="005E4CFA">
              <w:rPr>
                <w:rFonts w:cstheme="minorHAnsi"/>
                <w:b/>
                <w:bCs/>
                <w:sz w:val="20"/>
                <w:szCs w:val="20"/>
              </w:rPr>
              <w:t>etour à la normale hors points spécifiques</w:t>
            </w:r>
          </w:p>
          <w:p w:rsidR="00A4120B" w:rsidRPr="005E4CFA" w:rsidRDefault="00A4120B" w:rsidP="00A4120B">
            <w:pPr>
              <w:jc w:val="both"/>
              <w:rPr>
                <w:rFonts w:cstheme="minorHAnsi"/>
                <w:b/>
                <w:bCs/>
                <w:sz w:val="20"/>
                <w:szCs w:val="20"/>
              </w:rPr>
            </w:pPr>
          </w:p>
        </w:tc>
        <w:tc>
          <w:tcPr>
            <w:tcW w:w="6898" w:type="dxa"/>
          </w:tcPr>
          <w:p w:rsidR="000B293C" w:rsidRPr="005E4CFA" w:rsidRDefault="000B293C" w:rsidP="005E4CFA">
            <w:pPr>
              <w:pStyle w:val="Paragraphedeliste"/>
              <w:numPr>
                <w:ilvl w:val="0"/>
                <w:numId w:val="14"/>
              </w:numPr>
              <w:ind w:left="278" w:hanging="202"/>
              <w:jc w:val="both"/>
              <w:rPr>
                <w:rFonts w:cstheme="minorHAnsi"/>
                <w:sz w:val="20"/>
                <w:szCs w:val="20"/>
              </w:rPr>
            </w:pPr>
            <w:r w:rsidRPr="005E4CFA">
              <w:rPr>
                <w:rFonts w:cstheme="minorHAnsi"/>
                <w:sz w:val="20"/>
                <w:szCs w:val="20"/>
              </w:rPr>
              <w:t>Lancement d’un plan de soutien spécifique des secteurs plus touchés</w:t>
            </w:r>
            <w:r w:rsidR="003C7C9F">
              <w:rPr>
                <w:rFonts w:cstheme="minorHAnsi"/>
                <w:sz w:val="20"/>
                <w:szCs w:val="20"/>
              </w:rPr>
              <w:t xml:space="preserve"> et d’aides aux entreprises stratégiques ;</w:t>
            </w:r>
          </w:p>
          <w:p w:rsidR="000B293C" w:rsidRPr="005E4CFA" w:rsidRDefault="000B293C" w:rsidP="00763746">
            <w:pPr>
              <w:pStyle w:val="Paragraphedeliste"/>
              <w:numPr>
                <w:ilvl w:val="0"/>
                <w:numId w:val="14"/>
              </w:numPr>
              <w:ind w:left="278" w:hanging="202"/>
              <w:jc w:val="both"/>
              <w:rPr>
                <w:rFonts w:cstheme="minorHAnsi"/>
                <w:sz w:val="20"/>
                <w:szCs w:val="20"/>
              </w:rPr>
            </w:pPr>
            <w:r w:rsidRPr="005E4CFA">
              <w:rPr>
                <w:rFonts w:cstheme="minorHAnsi"/>
                <w:sz w:val="20"/>
                <w:szCs w:val="20"/>
              </w:rPr>
              <w:t>Dépôt au Parlement d’une loi de finances rectificative</w:t>
            </w:r>
            <w:r w:rsidR="00763746">
              <w:rPr>
                <w:rFonts w:cstheme="minorHAnsi"/>
                <w:sz w:val="20"/>
                <w:szCs w:val="20"/>
              </w:rPr>
              <w:t xml:space="preserve"> assortie d’une stratégie de relance par la commande publique et de mesures de protection</w:t>
            </w:r>
            <w:r w:rsidR="003C7C9F">
              <w:rPr>
                <w:rFonts w:cstheme="minorHAnsi"/>
                <w:sz w:val="20"/>
                <w:szCs w:val="20"/>
              </w:rPr>
              <w:t> ;</w:t>
            </w:r>
          </w:p>
          <w:p w:rsidR="00A4120B" w:rsidRPr="005E4CFA" w:rsidRDefault="000B293C" w:rsidP="005E4CFA">
            <w:pPr>
              <w:pStyle w:val="Paragraphedeliste"/>
              <w:numPr>
                <w:ilvl w:val="0"/>
                <w:numId w:val="14"/>
              </w:numPr>
              <w:ind w:left="278" w:hanging="202"/>
              <w:jc w:val="both"/>
              <w:rPr>
                <w:rFonts w:cstheme="minorHAnsi"/>
                <w:sz w:val="20"/>
                <w:szCs w:val="20"/>
              </w:rPr>
            </w:pPr>
            <w:r w:rsidRPr="005E4CFA">
              <w:rPr>
                <w:rFonts w:cstheme="minorHAnsi"/>
                <w:sz w:val="20"/>
                <w:szCs w:val="20"/>
              </w:rPr>
              <w:t>Reprise progressive du trafic aérien international avec un contrôle et un dépistage strict des arrivants</w:t>
            </w:r>
            <w:r w:rsidR="003C7C9F">
              <w:rPr>
                <w:rFonts w:cstheme="minorHAnsi"/>
                <w:sz w:val="20"/>
                <w:szCs w:val="20"/>
              </w:rPr>
              <w:t> ;</w:t>
            </w:r>
          </w:p>
          <w:p w:rsidR="000B293C" w:rsidRPr="005E4CFA" w:rsidRDefault="000B293C" w:rsidP="005E4CFA">
            <w:pPr>
              <w:pStyle w:val="Paragraphedeliste"/>
              <w:numPr>
                <w:ilvl w:val="0"/>
                <w:numId w:val="14"/>
              </w:numPr>
              <w:ind w:left="278" w:hanging="202"/>
              <w:jc w:val="both"/>
              <w:rPr>
                <w:rFonts w:cstheme="minorHAnsi"/>
                <w:sz w:val="20"/>
                <w:szCs w:val="20"/>
              </w:rPr>
            </w:pPr>
            <w:r w:rsidRPr="005E4CFA">
              <w:rPr>
                <w:rFonts w:cstheme="minorHAnsi"/>
                <w:sz w:val="20"/>
                <w:szCs w:val="20"/>
              </w:rPr>
              <w:t>Encouragement à la consommation nationale et au tourisme interne</w:t>
            </w:r>
            <w:r w:rsidR="003C7C9F">
              <w:rPr>
                <w:rFonts w:cstheme="minorHAnsi"/>
                <w:sz w:val="20"/>
                <w:szCs w:val="20"/>
              </w:rPr>
              <w:t> ;</w:t>
            </w:r>
          </w:p>
          <w:p w:rsidR="000B293C" w:rsidRPr="005E4CFA" w:rsidRDefault="000B293C" w:rsidP="005E4CFA">
            <w:pPr>
              <w:pStyle w:val="Paragraphedeliste"/>
              <w:numPr>
                <w:ilvl w:val="0"/>
                <w:numId w:val="14"/>
              </w:numPr>
              <w:ind w:left="278" w:hanging="202"/>
              <w:jc w:val="both"/>
              <w:rPr>
                <w:rFonts w:cstheme="minorHAnsi"/>
                <w:sz w:val="20"/>
                <w:szCs w:val="20"/>
              </w:rPr>
            </w:pPr>
            <w:r w:rsidRPr="005E4CFA">
              <w:rPr>
                <w:rFonts w:cstheme="minorHAnsi"/>
                <w:sz w:val="20"/>
                <w:szCs w:val="20"/>
              </w:rPr>
              <w:t>Reprise des manifestations de moins de 50 personnes</w:t>
            </w:r>
            <w:r w:rsidR="003C7C9F">
              <w:rPr>
                <w:rFonts w:cstheme="minorHAnsi"/>
                <w:sz w:val="20"/>
                <w:szCs w:val="20"/>
              </w:rPr>
              <w:t> ;</w:t>
            </w:r>
          </w:p>
          <w:p w:rsidR="000B293C" w:rsidRPr="005E4CFA" w:rsidRDefault="000B293C" w:rsidP="005E4CFA">
            <w:pPr>
              <w:pStyle w:val="Paragraphedeliste"/>
              <w:numPr>
                <w:ilvl w:val="0"/>
                <w:numId w:val="14"/>
              </w:numPr>
              <w:ind w:left="278" w:hanging="202"/>
              <w:jc w:val="both"/>
              <w:rPr>
                <w:rFonts w:cstheme="minorHAnsi"/>
                <w:sz w:val="20"/>
                <w:szCs w:val="20"/>
              </w:rPr>
            </w:pPr>
            <w:r w:rsidRPr="005E4CFA">
              <w:rPr>
                <w:rFonts w:cstheme="minorHAnsi"/>
                <w:sz w:val="20"/>
                <w:szCs w:val="20"/>
              </w:rPr>
              <w:t>Réouverture des cafés et restaurants (sur place) avec respect de distances minimales entre client</w:t>
            </w:r>
            <w:r w:rsidR="003C7C9F">
              <w:rPr>
                <w:rFonts w:cstheme="minorHAnsi"/>
                <w:sz w:val="20"/>
                <w:szCs w:val="20"/>
              </w:rPr>
              <w:t>s.</w:t>
            </w:r>
          </w:p>
        </w:tc>
        <w:tc>
          <w:tcPr>
            <w:tcW w:w="1284" w:type="dxa"/>
          </w:tcPr>
          <w:p w:rsidR="00A4120B" w:rsidRPr="003C7C9F" w:rsidRDefault="00CF587E" w:rsidP="00A4120B">
            <w:pPr>
              <w:jc w:val="both"/>
              <w:rPr>
                <w:rFonts w:cstheme="minorHAnsi"/>
                <w:b/>
                <w:bCs/>
                <w:sz w:val="20"/>
                <w:szCs w:val="20"/>
              </w:rPr>
            </w:pPr>
            <w:r w:rsidRPr="003C7C9F">
              <w:rPr>
                <w:rFonts w:cstheme="minorHAnsi"/>
                <w:b/>
                <w:bCs/>
                <w:sz w:val="20"/>
                <w:szCs w:val="20"/>
              </w:rPr>
              <w:t>A partir du premier Juillet</w:t>
            </w:r>
            <w:r w:rsidR="000B293C" w:rsidRPr="003C7C9F">
              <w:rPr>
                <w:rFonts w:cstheme="minorHAnsi"/>
                <w:b/>
                <w:bCs/>
                <w:sz w:val="20"/>
                <w:szCs w:val="20"/>
              </w:rPr>
              <w:t xml:space="preserve"> (si RO est inférieur à 1)</w:t>
            </w:r>
          </w:p>
        </w:tc>
      </w:tr>
      <w:tr w:rsidR="00A4120B" w:rsidRPr="005E4CFA" w:rsidTr="005E4CFA">
        <w:tc>
          <w:tcPr>
            <w:tcW w:w="1452" w:type="dxa"/>
          </w:tcPr>
          <w:p w:rsidR="00A4120B" w:rsidRPr="005E4CFA" w:rsidRDefault="005E4CFA" w:rsidP="00A4120B">
            <w:pPr>
              <w:jc w:val="both"/>
              <w:rPr>
                <w:rFonts w:cstheme="minorHAnsi"/>
                <w:b/>
                <w:bCs/>
                <w:sz w:val="20"/>
                <w:szCs w:val="20"/>
              </w:rPr>
            </w:pPr>
            <w:r w:rsidRPr="005E4CFA">
              <w:rPr>
                <w:rFonts w:cstheme="minorHAnsi"/>
                <w:b/>
                <w:bCs/>
                <w:sz w:val="20"/>
                <w:szCs w:val="20"/>
              </w:rPr>
              <w:t>Retour à la normale total</w:t>
            </w:r>
          </w:p>
        </w:tc>
        <w:tc>
          <w:tcPr>
            <w:tcW w:w="6898" w:type="dxa"/>
          </w:tcPr>
          <w:p w:rsidR="003C7C9F" w:rsidRDefault="003C7C9F" w:rsidP="005E4CFA">
            <w:pPr>
              <w:pStyle w:val="Paragraphedeliste"/>
              <w:numPr>
                <w:ilvl w:val="0"/>
                <w:numId w:val="14"/>
              </w:numPr>
              <w:ind w:left="278" w:hanging="202"/>
              <w:jc w:val="both"/>
              <w:rPr>
                <w:rFonts w:cstheme="minorHAnsi"/>
                <w:sz w:val="20"/>
                <w:szCs w:val="20"/>
              </w:rPr>
            </w:pPr>
            <w:r>
              <w:rPr>
                <w:rFonts w:cstheme="minorHAnsi"/>
                <w:sz w:val="20"/>
                <w:szCs w:val="20"/>
              </w:rPr>
              <w:t>Préparation d’un plan post-crise (lié au modèle de développement) ;</w:t>
            </w:r>
          </w:p>
          <w:p w:rsidR="000B293C" w:rsidRPr="005E4CFA" w:rsidRDefault="000B293C" w:rsidP="005E4CFA">
            <w:pPr>
              <w:pStyle w:val="Paragraphedeliste"/>
              <w:numPr>
                <w:ilvl w:val="0"/>
                <w:numId w:val="14"/>
              </w:numPr>
              <w:ind w:left="278" w:hanging="202"/>
              <w:jc w:val="both"/>
              <w:rPr>
                <w:rFonts w:cstheme="minorHAnsi"/>
                <w:sz w:val="20"/>
                <w:szCs w:val="20"/>
              </w:rPr>
            </w:pPr>
            <w:r w:rsidRPr="005E4CFA">
              <w:rPr>
                <w:rFonts w:cstheme="minorHAnsi"/>
                <w:sz w:val="20"/>
                <w:szCs w:val="20"/>
              </w:rPr>
              <w:t xml:space="preserve">Retour dans les classes de tous les niveaux confondus, écoles et universités, si possible à partir de la </w:t>
            </w:r>
            <w:r w:rsidR="005E4CFA" w:rsidRPr="005E4CFA">
              <w:rPr>
                <w:rFonts w:cstheme="minorHAnsi"/>
                <w:sz w:val="20"/>
                <w:szCs w:val="20"/>
              </w:rPr>
              <w:t>mi-août</w:t>
            </w:r>
            <w:r w:rsidR="003C7C9F">
              <w:rPr>
                <w:rFonts w:cstheme="minorHAnsi"/>
                <w:sz w:val="20"/>
                <w:szCs w:val="20"/>
              </w:rPr>
              <w:t> ;</w:t>
            </w:r>
          </w:p>
          <w:p w:rsidR="00A4120B" w:rsidRPr="005E4CFA" w:rsidRDefault="000B293C" w:rsidP="005E4CFA">
            <w:pPr>
              <w:pStyle w:val="Paragraphedeliste"/>
              <w:numPr>
                <w:ilvl w:val="0"/>
                <w:numId w:val="14"/>
              </w:numPr>
              <w:ind w:left="278" w:hanging="202"/>
              <w:jc w:val="both"/>
              <w:rPr>
                <w:rFonts w:cstheme="minorHAnsi"/>
                <w:sz w:val="20"/>
                <w:szCs w:val="20"/>
              </w:rPr>
            </w:pPr>
            <w:r w:rsidRPr="005E4CFA">
              <w:rPr>
                <w:rFonts w:cstheme="minorHAnsi"/>
                <w:sz w:val="20"/>
                <w:szCs w:val="20"/>
              </w:rPr>
              <w:t>Retour progressif de certains rassemblements de masse avec des règles sanitaires d’accompagnement</w:t>
            </w:r>
            <w:r w:rsidR="003C7C9F">
              <w:rPr>
                <w:rFonts w:cstheme="minorHAnsi"/>
                <w:sz w:val="20"/>
                <w:szCs w:val="20"/>
              </w:rPr>
              <w:t> ;</w:t>
            </w:r>
          </w:p>
          <w:p w:rsidR="000B293C" w:rsidRPr="005E4CFA" w:rsidRDefault="000B293C" w:rsidP="005E4CFA">
            <w:pPr>
              <w:pStyle w:val="Paragraphedeliste"/>
              <w:numPr>
                <w:ilvl w:val="0"/>
                <w:numId w:val="14"/>
              </w:numPr>
              <w:ind w:left="278" w:hanging="202"/>
              <w:jc w:val="both"/>
              <w:rPr>
                <w:rFonts w:cstheme="minorHAnsi"/>
                <w:sz w:val="20"/>
                <w:szCs w:val="20"/>
              </w:rPr>
            </w:pPr>
            <w:r w:rsidRPr="005E4CFA">
              <w:rPr>
                <w:rFonts w:cstheme="minorHAnsi"/>
                <w:sz w:val="20"/>
                <w:szCs w:val="20"/>
              </w:rPr>
              <w:t>Réouverture totale de l’espace aérien</w:t>
            </w:r>
            <w:r w:rsidR="003C7C9F">
              <w:rPr>
                <w:rFonts w:cstheme="minorHAnsi"/>
                <w:sz w:val="20"/>
                <w:szCs w:val="20"/>
              </w:rPr>
              <w:t>.</w:t>
            </w:r>
          </w:p>
        </w:tc>
        <w:tc>
          <w:tcPr>
            <w:tcW w:w="1284" w:type="dxa"/>
          </w:tcPr>
          <w:p w:rsidR="00A4120B" w:rsidRPr="003C7C9F" w:rsidRDefault="000B293C" w:rsidP="00A4120B">
            <w:pPr>
              <w:jc w:val="both"/>
              <w:rPr>
                <w:rFonts w:cstheme="minorHAnsi"/>
                <w:b/>
                <w:bCs/>
                <w:sz w:val="20"/>
                <w:szCs w:val="20"/>
              </w:rPr>
            </w:pPr>
            <w:r w:rsidRPr="003C7C9F">
              <w:rPr>
                <w:rFonts w:cstheme="minorHAnsi"/>
                <w:b/>
                <w:bCs/>
                <w:sz w:val="20"/>
                <w:szCs w:val="20"/>
              </w:rPr>
              <w:t>En fonction de l’évolution de la situation épidémique</w:t>
            </w:r>
          </w:p>
        </w:tc>
      </w:tr>
    </w:tbl>
    <w:p w:rsidR="00A4120B" w:rsidRPr="00AF4975" w:rsidRDefault="00A4120B" w:rsidP="00A4120B">
      <w:pPr>
        <w:jc w:val="both"/>
        <w:rPr>
          <w:rFonts w:cstheme="minorHAnsi"/>
        </w:rPr>
      </w:pPr>
    </w:p>
    <w:p w:rsidR="00C964EB" w:rsidRPr="00AF4975" w:rsidRDefault="00C964EB" w:rsidP="00E165ED">
      <w:pPr>
        <w:jc w:val="both"/>
        <w:rPr>
          <w:rFonts w:cstheme="minorHAnsi"/>
        </w:rPr>
      </w:pPr>
    </w:p>
    <w:sectPr w:rsidR="00C964EB" w:rsidRPr="00AF49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906" w:rsidRDefault="00452906" w:rsidP="00336CF1">
      <w:pPr>
        <w:spacing w:after="0" w:line="240" w:lineRule="auto"/>
      </w:pPr>
      <w:r>
        <w:separator/>
      </w:r>
    </w:p>
  </w:endnote>
  <w:endnote w:type="continuationSeparator" w:id="0">
    <w:p w:rsidR="00452906" w:rsidRDefault="00452906" w:rsidP="0033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EC Square Sans Pro">
    <w:altName w:val="EC Square Sans Pro"/>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CF1" w:rsidRDefault="00336CF1">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A17151">
      <w:rPr>
        <w:caps/>
        <w:noProof/>
        <w:color w:val="5B9BD5" w:themeColor="accent1"/>
      </w:rPr>
      <w:t>5</w:t>
    </w:r>
    <w:r>
      <w:rPr>
        <w:caps/>
        <w:color w:val="5B9BD5" w:themeColor="accent1"/>
      </w:rPr>
      <w:fldChar w:fldCharType="end"/>
    </w:r>
  </w:p>
  <w:p w:rsidR="00336CF1" w:rsidRDefault="00336C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906" w:rsidRDefault="00452906" w:rsidP="00336CF1">
      <w:pPr>
        <w:spacing w:after="0" w:line="240" w:lineRule="auto"/>
      </w:pPr>
      <w:r>
        <w:separator/>
      </w:r>
    </w:p>
  </w:footnote>
  <w:footnote w:type="continuationSeparator" w:id="0">
    <w:p w:rsidR="00452906" w:rsidRDefault="00452906" w:rsidP="00336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1FC244"/>
    <w:multiLevelType w:val="multilevel"/>
    <w:tmpl w:val="DEBA37F0"/>
    <w:lvl w:ilvl="0">
      <w:start w:val="1"/>
      <w:numFmt w:val="decimal"/>
      <w:lvlText w:val=""/>
      <w:lvlJc w:val="left"/>
    </w:lvl>
    <w:lvl w:ilvl="1">
      <w:start w:val="1"/>
      <w:numFmt w:val="decimal"/>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6764E"/>
    <w:multiLevelType w:val="hybridMultilevel"/>
    <w:tmpl w:val="A1BE8F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653037"/>
    <w:multiLevelType w:val="hybridMultilevel"/>
    <w:tmpl w:val="A1BE8F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225A4F"/>
    <w:multiLevelType w:val="hybridMultilevel"/>
    <w:tmpl w:val="A1BE8F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110B20"/>
    <w:multiLevelType w:val="hybridMultilevel"/>
    <w:tmpl w:val="9D60E6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660DC4"/>
    <w:multiLevelType w:val="hybridMultilevel"/>
    <w:tmpl w:val="B714F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C21D30"/>
    <w:multiLevelType w:val="hybridMultilevel"/>
    <w:tmpl w:val="080E4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C8791E"/>
    <w:multiLevelType w:val="hybridMultilevel"/>
    <w:tmpl w:val="7B62DB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06171E"/>
    <w:multiLevelType w:val="hybridMultilevel"/>
    <w:tmpl w:val="1F067EE6"/>
    <w:lvl w:ilvl="0" w:tplc="0922CA5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59FA41"/>
    <w:multiLevelType w:val="hybridMultilevel"/>
    <w:tmpl w:val="2DD3DF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60075DA"/>
    <w:multiLevelType w:val="hybridMultilevel"/>
    <w:tmpl w:val="E2128686"/>
    <w:lvl w:ilvl="0" w:tplc="0922CA58">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FF625B"/>
    <w:multiLevelType w:val="hybridMultilevel"/>
    <w:tmpl w:val="A1BE8F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E1315AD"/>
    <w:multiLevelType w:val="hybridMultilevel"/>
    <w:tmpl w:val="A0BA7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5A5C39"/>
    <w:multiLevelType w:val="hybridMultilevel"/>
    <w:tmpl w:val="26CE00C0"/>
    <w:lvl w:ilvl="0" w:tplc="0922CA5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0"/>
  </w:num>
  <w:num w:numId="5">
    <w:abstractNumId w:val="7"/>
  </w:num>
  <w:num w:numId="6">
    <w:abstractNumId w:val="2"/>
  </w:num>
  <w:num w:numId="7">
    <w:abstractNumId w:val="3"/>
  </w:num>
  <w:num w:numId="8">
    <w:abstractNumId w:val="1"/>
  </w:num>
  <w:num w:numId="9">
    <w:abstractNumId w:val="5"/>
  </w:num>
  <w:num w:numId="10">
    <w:abstractNumId w:val="13"/>
  </w:num>
  <w:num w:numId="11">
    <w:abstractNumId w:val="10"/>
  </w:num>
  <w:num w:numId="12">
    <w:abstractNumId w:val="8"/>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5ED"/>
    <w:rsid w:val="000B293C"/>
    <w:rsid w:val="000C7DB7"/>
    <w:rsid w:val="0017655F"/>
    <w:rsid w:val="001B1023"/>
    <w:rsid w:val="003102E6"/>
    <w:rsid w:val="00336CF1"/>
    <w:rsid w:val="00340BE5"/>
    <w:rsid w:val="003C45EC"/>
    <w:rsid w:val="003C7C9F"/>
    <w:rsid w:val="00442CA5"/>
    <w:rsid w:val="00452906"/>
    <w:rsid w:val="00482BE8"/>
    <w:rsid w:val="00550731"/>
    <w:rsid w:val="005E4CFA"/>
    <w:rsid w:val="0061348E"/>
    <w:rsid w:val="0063149A"/>
    <w:rsid w:val="0070745D"/>
    <w:rsid w:val="007328AD"/>
    <w:rsid w:val="00763746"/>
    <w:rsid w:val="007F73BE"/>
    <w:rsid w:val="008C3227"/>
    <w:rsid w:val="00A17151"/>
    <w:rsid w:val="00A4120B"/>
    <w:rsid w:val="00AB4C3A"/>
    <w:rsid w:val="00AF4975"/>
    <w:rsid w:val="00B50DF5"/>
    <w:rsid w:val="00B54878"/>
    <w:rsid w:val="00C5748C"/>
    <w:rsid w:val="00C964EB"/>
    <w:rsid w:val="00CF587E"/>
    <w:rsid w:val="00D25676"/>
    <w:rsid w:val="00E165ED"/>
    <w:rsid w:val="00FA27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182B4-CD17-4D9B-9D24-0A091ECD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F73BE"/>
    <w:pPr>
      <w:autoSpaceDE w:val="0"/>
      <w:autoSpaceDN w:val="0"/>
      <w:adjustRightInd w:val="0"/>
      <w:spacing w:after="0" w:line="240" w:lineRule="auto"/>
    </w:pPr>
    <w:rPr>
      <w:rFonts w:ascii="EC Square Sans Pro" w:hAnsi="EC Square Sans Pro" w:cs="EC Square Sans Pro"/>
      <w:color w:val="000000"/>
      <w:sz w:val="24"/>
      <w:szCs w:val="24"/>
    </w:rPr>
  </w:style>
  <w:style w:type="paragraph" w:styleId="Paragraphedeliste">
    <w:name w:val="List Paragraph"/>
    <w:basedOn w:val="Normal"/>
    <w:uiPriority w:val="34"/>
    <w:qFormat/>
    <w:rsid w:val="007F73BE"/>
    <w:pPr>
      <w:ind w:left="720"/>
      <w:contextualSpacing/>
    </w:pPr>
  </w:style>
  <w:style w:type="table" w:styleId="Grilledutableau">
    <w:name w:val="Table Grid"/>
    <w:basedOn w:val="TableauNormal"/>
    <w:uiPriority w:val="39"/>
    <w:rsid w:val="00A4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36CF1"/>
    <w:pPr>
      <w:tabs>
        <w:tab w:val="center" w:pos="4536"/>
        <w:tab w:val="right" w:pos="9072"/>
      </w:tabs>
      <w:spacing w:after="0" w:line="240" w:lineRule="auto"/>
    </w:pPr>
  </w:style>
  <w:style w:type="character" w:customStyle="1" w:styleId="En-tteCar">
    <w:name w:val="En-tête Car"/>
    <w:basedOn w:val="Policepardfaut"/>
    <w:link w:val="En-tte"/>
    <w:uiPriority w:val="99"/>
    <w:rsid w:val="00336CF1"/>
  </w:style>
  <w:style w:type="paragraph" w:styleId="Pieddepage">
    <w:name w:val="footer"/>
    <w:basedOn w:val="Normal"/>
    <w:link w:val="PieddepageCar"/>
    <w:uiPriority w:val="99"/>
    <w:unhideWhenUsed/>
    <w:rsid w:val="00336C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2351</Words>
  <Characters>12936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PC-BENOMAR</dc:creator>
  <cp:keywords/>
  <dc:description/>
  <cp:lastModifiedBy>212665191120</cp:lastModifiedBy>
  <cp:revision>2</cp:revision>
  <dcterms:created xsi:type="dcterms:W3CDTF">2020-04-30T01:38:00Z</dcterms:created>
  <dcterms:modified xsi:type="dcterms:W3CDTF">2020-04-30T01:38:00Z</dcterms:modified>
</cp:coreProperties>
</file>