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70"/>
        <w:tblW w:w="10319" w:type="dxa"/>
        <w:tblCellMar>
          <w:left w:w="0" w:type="dxa"/>
          <w:right w:w="0" w:type="dxa"/>
        </w:tblCellMar>
        <w:tblLook w:val="04A0"/>
      </w:tblPr>
      <w:tblGrid>
        <w:gridCol w:w="3433"/>
        <w:gridCol w:w="3436"/>
        <w:gridCol w:w="3450"/>
      </w:tblGrid>
      <w:tr w:rsidR="00337475" w:rsidTr="00337475">
        <w:trPr>
          <w:trHeight w:val="668"/>
        </w:trPr>
        <w:tc>
          <w:tcPr>
            <w:tcW w:w="343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CM1</w:t>
            </w:r>
          </w:p>
        </w:tc>
        <w:tc>
          <w:tcPr>
            <w:tcW w:w="343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117475</wp:posOffset>
                  </wp:positionV>
                  <wp:extent cx="2016125" cy="1076325"/>
                  <wp:effectExtent l="19050" t="0" r="317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076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3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337475" w:rsidTr="00337475">
        <w:trPr>
          <w:trHeight w:val="1082"/>
        </w:trPr>
        <w:tc>
          <w:tcPr>
            <w:tcW w:w="343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Matière: grammaire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37475" w:rsidRDefault="00337475" w:rsidP="00337475"/>
        </w:tc>
        <w:tc>
          <w:tcPr>
            <w:tcW w:w="3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rPr>
                <w:rFonts w:ascii="Traditional Arabic" w:hAnsi="Traditional Arabic" w:cs="Traditional Arabic"/>
                <w:lang w:bidi="ar-MA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 </w:t>
            </w:r>
          </w:p>
          <w:p w:rsidR="00337475" w:rsidRDefault="00337475" w:rsidP="00337475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............................................................</w:t>
            </w:r>
          </w:p>
        </w:tc>
      </w:tr>
      <w:tr w:rsidR="00337475" w:rsidTr="00337475">
        <w:trPr>
          <w:trHeight w:val="907"/>
        </w:trPr>
        <w:tc>
          <w:tcPr>
            <w:tcW w:w="343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Khouloud</w:t>
            </w:r>
            <w:proofErr w:type="spellEnd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 </w:t>
            </w:r>
          </w:p>
        </w:tc>
        <w:tc>
          <w:tcPr>
            <w:tcW w:w="34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52"/>
                <w:szCs w:val="52"/>
              </w:rPr>
            </w:pPr>
            <w:r>
              <w:rPr>
                <w:rFonts w:ascii="Traditional Arabic" w:hAnsi="Traditional Arabic" w:cs="Traditional Arabic"/>
                <w:sz w:val="52"/>
                <w:szCs w:val="52"/>
                <w:lang w:bidi="ar-MA"/>
              </w:rPr>
              <w:t>É</w:t>
            </w:r>
            <w:r>
              <w:rPr>
                <w:rFonts w:ascii="Traditional Arabic" w:hAnsi="Traditional Arabic" w:cs="Traditional Arabic"/>
                <w:sz w:val="52"/>
                <w:szCs w:val="52"/>
                <w:lang w:bidi="ar-MA"/>
              </w:rPr>
              <w:t xml:space="preserve">valuation </w:t>
            </w:r>
          </w:p>
        </w:tc>
        <w:tc>
          <w:tcPr>
            <w:tcW w:w="34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337475" w:rsidRDefault="00A45E1C" w:rsidP="00337475">
      <w:pPr>
        <w:rPr>
          <w:color w:val="auto"/>
          <w:kern w:val="0"/>
          <w:sz w:val="24"/>
          <w:szCs w:val="24"/>
        </w:rPr>
      </w:pPr>
      <w:r>
        <w:rPr>
          <w:noProof/>
        </w:rPr>
        <w:pict>
          <v:rect id="_x0000_s1032" style="position:absolute;margin-left:133.15pt;margin-top:137.65pt;width:50.25pt;height:24pt;z-index:251666432;mso-position-horizontal-relative:text;mso-position-vertical-relative:text" strokeweight="1.5pt">
            <v:textbox style="mso-next-textbox:#_x0000_s1032">
              <w:txbxContent>
                <w:p w:rsidR="00337475" w:rsidRPr="00337475" w:rsidRDefault="00A45E1C" w:rsidP="0033747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337475" w:rsidRPr="00337475">
                    <w:rPr>
                      <w:b/>
                      <w:bCs/>
                      <w:sz w:val="24"/>
                      <w:szCs w:val="24"/>
                    </w:rPr>
                    <w:t>.5pts</w:t>
                  </w:r>
                </w:p>
              </w:txbxContent>
            </v:textbox>
          </v:rect>
        </w:pict>
      </w:r>
      <w:r w:rsidR="00337475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9.7pt;width:515.95pt;height:132.8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337475" w:rsidRDefault="00337475" w:rsidP="00337475">
      <w:pPr>
        <w:widowControl w:val="0"/>
        <w:rPr>
          <w:rFonts w:ascii="Cambria" w:hAnsi="Cambria"/>
          <w:b/>
          <w:bCs/>
          <w:sz w:val="32"/>
          <w:szCs w:val="32"/>
          <w:u w:val="single"/>
        </w:rPr>
      </w:pPr>
      <w:r w:rsidRPr="00337475">
        <w:rPr>
          <w:rFonts w:ascii="Cambria" w:hAnsi="Cambria"/>
          <w:b/>
          <w:bCs/>
          <w:sz w:val="32"/>
          <w:szCs w:val="32"/>
          <w:u w:val="single"/>
        </w:rPr>
        <w:t xml:space="preserve">1/ Complète par : </w:t>
      </w:r>
    </w:p>
    <w:p w:rsidR="00337475" w:rsidRDefault="00337475" w:rsidP="00337475">
      <w:pPr>
        <w:widowContro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A) déterminants démonstratifs : 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 xml:space="preserve">……… lettre est arrivée …….. </w:t>
      </w:r>
      <w:proofErr w:type="gramStart"/>
      <w:r>
        <w:rPr>
          <w:sz w:val="28"/>
          <w:szCs w:val="28"/>
        </w:rPr>
        <w:t>matin</w:t>
      </w:r>
      <w:proofErr w:type="gramEnd"/>
      <w:r>
        <w:rPr>
          <w:sz w:val="28"/>
          <w:szCs w:val="28"/>
        </w:rPr>
        <w:t>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 xml:space="preserve">Je vais faire un bouquet avec …….. </w:t>
      </w:r>
      <w:proofErr w:type="gramStart"/>
      <w:r>
        <w:rPr>
          <w:sz w:val="28"/>
          <w:szCs w:val="28"/>
        </w:rPr>
        <w:t>fleurs</w:t>
      </w:r>
      <w:proofErr w:type="gramEnd"/>
      <w:r>
        <w:rPr>
          <w:sz w:val="28"/>
          <w:szCs w:val="28"/>
        </w:rPr>
        <w:t>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>……… exercice est trop difficile.</w:t>
      </w:r>
    </w:p>
    <w:p w:rsidR="00337475" w:rsidRDefault="00337475" w:rsidP="00337475">
      <w:pPr>
        <w:widowContro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B) déterminants possessifs :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 xml:space="preserve">Rends-moi ………. </w:t>
      </w:r>
      <w:proofErr w:type="gramStart"/>
      <w:r>
        <w:rPr>
          <w:sz w:val="28"/>
          <w:szCs w:val="28"/>
        </w:rPr>
        <w:t>stylo</w:t>
      </w:r>
      <w:proofErr w:type="gramEnd"/>
      <w:r>
        <w:rPr>
          <w:sz w:val="28"/>
          <w:szCs w:val="28"/>
        </w:rPr>
        <w:t xml:space="preserve"> et je te rendrai ……….. </w:t>
      </w:r>
      <w:proofErr w:type="gramStart"/>
      <w:r>
        <w:rPr>
          <w:sz w:val="28"/>
          <w:szCs w:val="28"/>
        </w:rPr>
        <w:t>casquette</w:t>
      </w:r>
      <w:proofErr w:type="gramEnd"/>
      <w:r>
        <w:rPr>
          <w:sz w:val="28"/>
          <w:szCs w:val="28"/>
        </w:rPr>
        <w:t>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>Où vont-ils passer ……….. Vacances.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 xml:space="preserve">Rangez ……….. </w:t>
      </w:r>
      <w:proofErr w:type="gramStart"/>
      <w:r>
        <w:rPr>
          <w:sz w:val="28"/>
          <w:szCs w:val="28"/>
        </w:rPr>
        <w:t>affaires</w:t>
      </w:r>
      <w:proofErr w:type="gramEnd"/>
      <w:r>
        <w:rPr>
          <w:sz w:val="28"/>
          <w:szCs w:val="28"/>
        </w:rPr>
        <w:t xml:space="preserve"> ! Et venez me rejoindre.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 xml:space="preserve">Tu as oublié …………. </w:t>
      </w:r>
      <w:proofErr w:type="gramStart"/>
      <w:r>
        <w:rPr>
          <w:sz w:val="28"/>
          <w:szCs w:val="28"/>
        </w:rPr>
        <w:t>trousse</w:t>
      </w:r>
      <w:proofErr w:type="gramEnd"/>
      <w:r>
        <w:rPr>
          <w:sz w:val="28"/>
          <w:szCs w:val="28"/>
        </w:rPr>
        <w:t>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  <w:r>
        <w:rPr>
          <w:rFonts w:ascii="Symbol" w:hAnsi="Symbol"/>
          <w:lang/>
        </w:rPr>
        <w:t></w:t>
      </w:r>
      <w:r>
        <w:t> </w:t>
      </w:r>
      <w:r>
        <w:rPr>
          <w:sz w:val="28"/>
          <w:szCs w:val="28"/>
        </w:rPr>
        <w:t>Je vais ranger ………… valise.</w:t>
      </w:r>
    </w:p>
    <w:p w:rsidR="00337475" w:rsidRDefault="00337475" w:rsidP="00337475">
      <w:pPr>
        <w:widowControl w:val="0"/>
        <w:ind w:left="567" w:hanging="567"/>
        <w:rPr>
          <w:sz w:val="28"/>
          <w:szCs w:val="28"/>
        </w:rPr>
      </w:pPr>
    </w:p>
    <w:p w:rsidR="00337475" w:rsidRPr="00337475" w:rsidRDefault="00A45E1C" w:rsidP="00337475">
      <w:pPr>
        <w:ind w:left="720" w:hanging="72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noProof/>
          <w:sz w:val="32"/>
          <w:szCs w:val="32"/>
          <w:u w:val="single"/>
        </w:rPr>
        <w:pict>
          <v:rect id="_x0000_s1033" style="position:absolute;left:0;text-align:left;margin-left:151.9pt;margin-top:18.15pt;width:45.75pt;height:24pt;z-index:251667456" strokeweight="1.5pt">
            <v:textbox>
              <w:txbxContent>
                <w:p w:rsidR="00A45E1C" w:rsidRPr="00337475" w:rsidRDefault="00A45E1C" w:rsidP="00A45E1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337475">
                    <w:rPr>
                      <w:b/>
                      <w:bCs/>
                      <w:sz w:val="24"/>
                      <w:szCs w:val="24"/>
                    </w:rPr>
                    <w:t>pts</w:t>
                  </w:r>
                </w:p>
              </w:txbxContent>
            </v:textbox>
          </v:rect>
        </w:pict>
      </w:r>
      <w:r w:rsidR="00337475" w:rsidRPr="00337475">
        <w:rPr>
          <w:rFonts w:ascii="Cambria" w:hAnsi="Cambria"/>
          <w:b/>
          <w:bCs/>
          <w:sz w:val="32"/>
          <w:szCs w:val="32"/>
          <w:u w:val="single"/>
        </w:rPr>
        <w:t>2/Entoure les attributs du sujet puis indique leur classe grammaticale :</w:t>
      </w:r>
    </w:p>
    <w:p w:rsidR="00337475" w:rsidRPr="00337475" w:rsidRDefault="00337475" w:rsidP="00337475">
      <w:pPr>
        <w:widowControl w:val="0"/>
        <w:rPr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Pr="00337475">
        <w:rPr>
          <w:rFonts w:ascii="Comic Sans MS" w:hAnsi="Comic Sans MS"/>
          <w:b/>
          <w:bCs/>
          <w:i/>
          <w:iCs/>
          <w:sz w:val="32"/>
          <w:szCs w:val="32"/>
        </w:rPr>
        <w:t>- </w:t>
      </w:r>
      <w:r w:rsidRPr="00337475">
        <w:rPr>
          <w:sz w:val="28"/>
          <w:szCs w:val="28"/>
        </w:rPr>
        <w:t>Elle reste seule dans la cour de récréation.→ ……………………………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 xml:space="preserve"> - Les pommes de terre semblent pourries. → ………………………………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 xml:space="preserve"> - Ta décision parait raisonnable. → ……………………………………..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ind w:left="165"/>
        <w:rPr>
          <w:sz w:val="28"/>
          <w:szCs w:val="28"/>
        </w:rPr>
      </w:pPr>
      <w:r>
        <w:rPr>
          <w:sz w:val="28"/>
          <w:szCs w:val="28"/>
        </w:rPr>
        <w:t>- Salim est vendeur dans un magasin. → ………………………………...</w:t>
      </w:r>
    </w:p>
    <w:p w:rsidR="00337475" w:rsidRDefault="00337475" w:rsidP="00337475">
      <w:pPr>
        <w:widowControl w:val="0"/>
      </w:pPr>
      <w:r>
        <w:t> </w:t>
      </w:r>
    </w:p>
    <w:p w:rsidR="00337475" w:rsidRDefault="00A45E1C" w:rsidP="00337475">
      <w:pPr>
        <w:ind w:left="720" w:hanging="720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>
        <w:rPr>
          <w:noProof/>
          <w:sz w:val="28"/>
          <w:szCs w:val="28"/>
        </w:rPr>
        <w:pict>
          <v:rect id="_x0000_s1034" style="position:absolute;left:0;text-align:left;margin-left:234.4pt;margin-top:21.25pt;width:44.25pt;height:24pt;z-index:251668480" strokeweight="1.5pt">
            <v:textbox>
              <w:txbxContent>
                <w:p w:rsidR="00A45E1C" w:rsidRPr="00337475" w:rsidRDefault="00A45E1C" w:rsidP="00A45E1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337475">
                    <w:rPr>
                      <w:b/>
                      <w:bCs/>
                      <w:sz w:val="24"/>
                      <w:szCs w:val="24"/>
                    </w:rPr>
                    <w:t>pts</w:t>
                  </w:r>
                </w:p>
              </w:txbxContent>
            </v:textbox>
          </v:rect>
        </w:pict>
      </w:r>
      <w:r w:rsidR="00337475">
        <w:rPr>
          <w:rFonts w:ascii="Cambria" w:hAnsi="Cambria"/>
          <w:b/>
          <w:bCs/>
          <w:sz w:val="32"/>
          <w:szCs w:val="32"/>
          <w:u w:val="single"/>
        </w:rPr>
        <w:t>3/Souligne le nom noyau de chaque groupe nominal et entoure son déterminant :</w:t>
      </w:r>
    </w:p>
    <w:p w:rsidR="00337475" w:rsidRDefault="00337475" w:rsidP="00337475">
      <w:pPr>
        <w:widowControl w:val="0"/>
      </w:pPr>
      <w: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- As-tu attrapé des papillons?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Je ne sais plus si j’ai fermé les fenêtres?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Samir va jouer au football avec un ami.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Mariam viendras-t-elle à l’ouverture du nouveau restaurant?</w:t>
      </w:r>
    </w:p>
    <w:p w:rsidR="00337475" w:rsidRDefault="00337475" w:rsidP="00337475">
      <w:pPr>
        <w:widowControl w:val="0"/>
      </w:pPr>
      <w:r>
        <w:t> </w:t>
      </w:r>
    </w:p>
    <w:p w:rsidR="00337475" w:rsidRDefault="00337475" w:rsidP="00337475">
      <w:pPr>
        <w:widowControl w:val="0"/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b/>
          <w:bCs/>
          <w:noProof/>
          <w:sz w:val="32"/>
          <w:szCs w:val="32"/>
          <w:u w:val="single"/>
        </w:rPr>
        <w:lastRenderedPageBreak/>
        <w:pict>
          <v:rect id="_x0000_s1031" style="position:absolute;margin-left:430.15pt;margin-top:-2.6pt;width:50.25pt;height:24pt;z-index:251665408" strokeweight="1.5pt">
            <v:textbox>
              <w:txbxContent>
                <w:p w:rsidR="00337475" w:rsidRPr="00337475" w:rsidRDefault="0033747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7475">
                    <w:rPr>
                      <w:b/>
                      <w:bCs/>
                      <w:sz w:val="24"/>
                      <w:szCs w:val="24"/>
                    </w:rPr>
                    <w:t>3.5pts</w:t>
                  </w:r>
                </w:p>
              </w:txbxContent>
            </v:textbox>
          </v:rect>
        </w:pict>
      </w:r>
      <w:r>
        <w:rPr>
          <w:rFonts w:ascii="Cambria" w:hAnsi="Cambria"/>
          <w:b/>
          <w:bCs/>
          <w:sz w:val="32"/>
          <w:szCs w:val="32"/>
          <w:u w:val="single"/>
        </w:rPr>
        <w:t xml:space="preserve">4/Relève les expansions </w:t>
      </w:r>
      <w:proofErr w:type="gramStart"/>
      <w:r>
        <w:rPr>
          <w:rFonts w:ascii="Cambria" w:hAnsi="Cambria"/>
          <w:b/>
          <w:bCs/>
          <w:sz w:val="32"/>
          <w:szCs w:val="32"/>
          <w:u w:val="single"/>
        </w:rPr>
        <w:t>du noms</w:t>
      </w:r>
      <w:proofErr w:type="gramEnd"/>
      <w:r>
        <w:rPr>
          <w:rFonts w:ascii="Cambria" w:hAnsi="Cambria"/>
          <w:b/>
          <w:bCs/>
          <w:sz w:val="32"/>
          <w:szCs w:val="32"/>
          <w:u w:val="single"/>
        </w:rPr>
        <w:t xml:space="preserve"> et classe les au tableau :</w:t>
      </w:r>
    </w:p>
    <w:p w:rsidR="00337475" w:rsidRDefault="00337475" w:rsidP="00337475">
      <w:pPr>
        <w:widowControl w:val="0"/>
        <w:rPr>
          <w:rFonts w:ascii="Cambria" w:hAnsi="Cambria"/>
          <w:b/>
          <w:bCs/>
          <w:sz w:val="32"/>
          <w:szCs w:val="32"/>
          <w:u w:val="single"/>
        </w:rPr>
      </w:pP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   Les exercices t’aideront à réussir.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    Les oiseaux migrateurs vont vers les pays chauds l’hiver.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-     Mes chaussures en cuir sont confortables.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-     Ils couraient dans les champs de blé.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475" w:rsidRDefault="00337475" w:rsidP="0033747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     La jolie robe que tu as repassée ce matin est froissée.</w:t>
      </w:r>
    </w:p>
    <w:p w:rsidR="00337475" w:rsidRDefault="00337475" w:rsidP="00337475">
      <w:pPr>
        <w:widowControl w:val="0"/>
      </w:pPr>
      <w:r>
        <w:t> </w:t>
      </w:r>
    </w:p>
    <w:p w:rsidR="00337475" w:rsidRDefault="00337475" w:rsidP="00337475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8" type="#_x0000_t201" style="position:absolute;margin-left:73.7pt;margin-top:294.8pt;width:449.4pt;height:180.25pt;z-index:251662336;mso-wrap-distance-left:2.88pt;mso-wrap-distance-top:2.88pt;mso-wrap-distance-right:2.88pt;mso-wrap-distance-bottom:2.88pt" stroked="f" strokecolor="black [0]" strokeweight="2p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923" w:type="dxa"/>
        <w:tblInd w:w="-226" w:type="dxa"/>
        <w:tblCellMar>
          <w:left w:w="0" w:type="dxa"/>
          <w:right w:w="0" w:type="dxa"/>
        </w:tblCellMar>
        <w:tblLook w:val="04A0"/>
      </w:tblPr>
      <w:tblGrid>
        <w:gridCol w:w="3741"/>
        <w:gridCol w:w="6182"/>
      </w:tblGrid>
      <w:tr w:rsidR="00337475" w:rsidTr="00337475">
        <w:trPr>
          <w:trHeight w:val="1379"/>
        </w:trPr>
        <w:tc>
          <w:tcPr>
            <w:tcW w:w="3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83.45pt;margin-top:26.8pt;width:308.25pt;height:.75pt;flip:y;z-index:251663360" o:connectortype="straight" strokeweight="2.25pt"/>
              </w:pict>
            </w:r>
            <w:r>
              <w:rPr>
                <w:b/>
                <w:bCs/>
                <w:sz w:val="36"/>
                <w:szCs w:val="36"/>
              </w:rPr>
              <w:t xml:space="preserve"> L’adjectif </w:t>
            </w:r>
          </w:p>
        </w:tc>
        <w:tc>
          <w:tcPr>
            <w:tcW w:w="6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Complément du nom </w:t>
            </w:r>
          </w:p>
          <w:p w:rsidR="00337475" w:rsidRDefault="00337475">
            <w:pPr>
              <w:widowControl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 id="_x0000_s1030" type="#_x0000_t32" style="position:absolute;margin-left:141.9pt;margin-top:6.1pt;width:1.5pt;height:165pt;z-index:251664384" o:connectortype="straight" strokeweight="2.25pt"/>
              </w:pict>
            </w:r>
            <w:r>
              <w:rPr>
                <w:b/>
                <w:bCs/>
                <w:sz w:val="36"/>
                <w:szCs w:val="36"/>
              </w:rPr>
              <w:t> </w:t>
            </w:r>
          </w:p>
          <w:p w:rsidR="00337475" w:rsidRDefault="00337475" w:rsidP="00337475">
            <w:pPr>
              <w:widowControl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groupe nominal                  infinitif </w:t>
            </w:r>
          </w:p>
        </w:tc>
      </w:tr>
      <w:tr w:rsidR="00337475" w:rsidTr="00337475">
        <w:trPr>
          <w:trHeight w:val="2226"/>
        </w:trPr>
        <w:tc>
          <w:tcPr>
            <w:tcW w:w="3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……………………………………….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……………………………………….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………………………………………..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………………………………………...</w:t>
            </w:r>
          </w:p>
        </w:tc>
        <w:tc>
          <w:tcPr>
            <w:tcW w:w="6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7475" w:rsidRDefault="00337475" w:rsidP="00337475">
            <w:pPr>
              <w:widowControl w:val="0"/>
            </w:pPr>
            <w:r>
              <w:t xml:space="preserve"> ………………………..                               ………………………...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…………………………                              ………………………..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………………………..                                ………………………..</w:t>
            </w:r>
          </w:p>
          <w:p w:rsidR="00337475" w:rsidRDefault="00337475">
            <w:pPr>
              <w:widowControl w:val="0"/>
            </w:pPr>
            <w:r>
              <w:t> </w:t>
            </w:r>
          </w:p>
          <w:p w:rsidR="00337475" w:rsidRDefault="00337475">
            <w:pPr>
              <w:widowControl w:val="0"/>
            </w:pPr>
            <w:r>
              <w:t>………………………..                               ………………………..</w:t>
            </w:r>
          </w:p>
          <w:p w:rsidR="00337475" w:rsidRDefault="00337475">
            <w:pPr>
              <w:widowControl w:val="0"/>
            </w:pPr>
            <w:r>
              <w:t> </w:t>
            </w:r>
          </w:p>
        </w:tc>
      </w:tr>
    </w:tbl>
    <w:p w:rsidR="00337475" w:rsidRDefault="00337475" w:rsidP="00337475">
      <w:pPr>
        <w:widowControl w:val="0"/>
      </w:pPr>
    </w:p>
    <w:p w:rsidR="00337475" w:rsidRDefault="00337475" w:rsidP="00337475">
      <w:pPr>
        <w:widowControl w:val="0"/>
        <w:rPr>
          <w:sz w:val="28"/>
          <w:szCs w:val="28"/>
        </w:rPr>
      </w:pPr>
    </w:p>
    <w:p w:rsidR="00337475" w:rsidRDefault="00337475" w:rsidP="00337475">
      <w:pPr>
        <w:widowControl w:val="0"/>
      </w:pPr>
      <w:r>
        <w:t> </w:t>
      </w:r>
    </w:p>
    <w:p w:rsidR="00337475" w:rsidRPr="00337475" w:rsidRDefault="00337475" w:rsidP="00337475">
      <w:pPr>
        <w:widowControl w:val="0"/>
        <w:rPr>
          <w:u w:val="single"/>
        </w:rPr>
      </w:pPr>
    </w:p>
    <w:p w:rsidR="00224C86" w:rsidRDefault="00224C86"/>
    <w:sectPr w:rsidR="00224C86" w:rsidSect="00337475">
      <w:pgSz w:w="11906" w:h="16838"/>
      <w:pgMar w:top="1417" w:right="1417" w:bottom="1417" w:left="1417" w:header="708" w:footer="708" w:gutter="0"/>
      <w:pgBorders w:offsetFrom="page">
        <w:top w:val="flowersRoses" w:sz="13" w:space="24" w:color="auto"/>
        <w:left w:val="flowersRoses" w:sz="13" w:space="24" w:color="auto"/>
        <w:bottom w:val="flowersRoses" w:sz="13" w:space="24" w:color="auto"/>
        <w:right w:val="flowersRos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306B"/>
    <w:multiLevelType w:val="hybridMultilevel"/>
    <w:tmpl w:val="BB0091BA"/>
    <w:lvl w:ilvl="0" w:tplc="FCA6F0F6">
      <w:numFmt w:val="bullet"/>
      <w:lvlText w:val="-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/>
        <w:sz w:val="3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475"/>
    <w:rsid w:val="00224C86"/>
    <w:rsid w:val="00337475"/>
    <w:rsid w:val="00A4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2020-03-21T01:25:00Z</dcterms:created>
  <dcterms:modified xsi:type="dcterms:W3CDTF">2020-03-21T01:38:00Z</dcterms:modified>
</cp:coreProperties>
</file>