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9C6C" w14:textId="77777777" w:rsidR="009A4738" w:rsidRDefault="003E18D9" w:rsidP="00894D9E">
      <w:pPr>
        <w:pStyle w:val="Default"/>
        <w:rPr>
          <w:b/>
          <w:color w:val="auto"/>
        </w:rPr>
      </w:pPr>
      <w:r w:rsidRPr="003E18D9">
        <w:rPr>
          <w:b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69A78053" wp14:editId="59F2E3D7">
            <wp:simplePos x="896645" y="896645"/>
            <wp:positionH relativeFrom="column">
              <wp:align>left</wp:align>
            </wp:positionH>
            <wp:positionV relativeFrom="paragraph">
              <wp:align>top</wp:align>
            </wp:positionV>
            <wp:extent cx="704557" cy="674703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57" cy="674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92892B" w14:textId="77777777" w:rsidR="00894D9E" w:rsidRPr="009A4738" w:rsidRDefault="009A4738" w:rsidP="009A4738">
      <w:pPr>
        <w:pStyle w:val="Default"/>
        <w:tabs>
          <w:tab w:val="left" w:pos="895"/>
        </w:tabs>
        <w:ind w:left="2832"/>
        <w:rPr>
          <w:b/>
          <w:color w:val="auto"/>
        </w:rPr>
      </w:pPr>
      <w:r>
        <w:rPr>
          <w:b/>
          <w:color w:val="auto"/>
        </w:rPr>
        <w:br w:type="textWrapping" w:clear="all"/>
      </w:r>
      <w:r w:rsidR="00894D9E" w:rsidRPr="009B3CD4">
        <w:rPr>
          <w:b/>
          <w:color w:val="auto"/>
          <w:sz w:val="40"/>
          <w:highlight w:val="lightGray"/>
        </w:rPr>
        <w:t>O</w:t>
      </w:r>
      <w:r w:rsidR="00894D9E">
        <w:rPr>
          <w:b/>
          <w:color w:val="auto"/>
          <w:sz w:val="40"/>
          <w:highlight w:val="lightGray"/>
        </w:rPr>
        <w:t xml:space="preserve">ffre d’emploi </w:t>
      </w:r>
    </w:p>
    <w:p w14:paraId="19A4F75D" w14:textId="77777777" w:rsidR="00894D9E" w:rsidRPr="009B3CD4" w:rsidRDefault="00894D9E" w:rsidP="00894D9E">
      <w:pPr>
        <w:pStyle w:val="Default"/>
        <w:jc w:val="right"/>
        <w:rPr>
          <w:color w:val="auto"/>
        </w:rPr>
      </w:pPr>
    </w:p>
    <w:tbl>
      <w:tblPr>
        <w:tblpPr w:leftFromText="141" w:rightFromText="141" w:vertAnchor="text" w:horzAnchor="margin" w:tblpXSpec="center" w:tblpY="29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608"/>
      </w:tblGrid>
      <w:tr w:rsidR="00894D9E" w:rsidRPr="009B3CD4" w14:paraId="13A7C9FB" w14:textId="77777777" w:rsidTr="00E103CC">
        <w:trPr>
          <w:trHeight w:val="107"/>
        </w:trPr>
        <w:tc>
          <w:tcPr>
            <w:tcW w:w="4140" w:type="dxa"/>
          </w:tcPr>
          <w:p w14:paraId="68B25BDC" w14:textId="77777777" w:rsidR="00894D9E" w:rsidRPr="009B3CD4" w:rsidRDefault="00894D9E" w:rsidP="00E103CC">
            <w:pPr>
              <w:pStyle w:val="Default"/>
              <w:rPr>
                <w:color w:val="auto"/>
              </w:rPr>
            </w:pPr>
            <w:r w:rsidRPr="009B3CD4">
              <w:rPr>
                <w:b/>
                <w:bCs/>
                <w:color w:val="auto"/>
              </w:rPr>
              <w:t>ORGANISATION B</w:t>
            </w:r>
            <w:r w:rsidR="003B10ED">
              <w:rPr>
                <w:b/>
                <w:bCs/>
                <w:color w:val="auto"/>
              </w:rPr>
              <w:t>éninoise</w:t>
            </w:r>
          </w:p>
        </w:tc>
        <w:tc>
          <w:tcPr>
            <w:tcW w:w="4608" w:type="dxa"/>
          </w:tcPr>
          <w:p w14:paraId="1D7B0627" w14:textId="77777777" w:rsidR="00894D9E" w:rsidRPr="009B3CD4" w:rsidRDefault="003B10ED" w:rsidP="00E103CC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Carrefour Jeunesse</w:t>
            </w:r>
          </w:p>
        </w:tc>
      </w:tr>
      <w:tr w:rsidR="00894D9E" w:rsidRPr="009B3CD4" w14:paraId="4F781006" w14:textId="77777777" w:rsidTr="00E103CC">
        <w:trPr>
          <w:trHeight w:val="107"/>
        </w:trPr>
        <w:tc>
          <w:tcPr>
            <w:tcW w:w="4140" w:type="dxa"/>
          </w:tcPr>
          <w:p w14:paraId="26FC646C" w14:textId="77777777" w:rsidR="00894D9E" w:rsidRPr="009B3CD4" w:rsidRDefault="00894D9E" w:rsidP="00E103CC">
            <w:pPr>
              <w:pStyle w:val="Default"/>
              <w:rPr>
                <w:b/>
                <w:bCs/>
                <w:color w:val="auto"/>
              </w:rPr>
            </w:pPr>
            <w:r w:rsidRPr="009B3CD4">
              <w:rPr>
                <w:b/>
                <w:bCs/>
                <w:color w:val="auto"/>
              </w:rPr>
              <w:t>ORGANISATION</w:t>
            </w:r>
            <w:r w:rsidR="003B10ED">
              <w:rPr>
                <w:b/>
                <w:bCs/>
                <w:color w:val="auto"/>
              </w:rPr>
              <w:t xml:space="preserve"> Belge</w:t>
            </w:r>
          </w:p>
        </w:tc>
        <w:tc>
          <w:tcPr>
            <w:tcW w:w="4608" w:type="dxa"/>
          </w:tcPr>
          <w:p w14:paraId="3BA54C97" w14:textId="77777777" w:rsidR="00894D9E" w:rsidRPr="009B3CD4" w:rsidRDefault="003B10ED" w:rsidP="00E103CC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GEOMOUN</w:t>
            </w:r>
          </w:p>
        </w:tc>
      </w:tr>
      <w:tr w:rsidR="00894D9E" w:rsidRPr="009B3CD4" w14:paraId="1C6EDB08" w14:textId="77777777" w:rsidTr="00E103CC">
        <w:trPr>
          <w:trHeight w:val="107"/>
        </w:trPr>
        <w:tc>
          <w:tcPr>
            <w:tcW w:w="4140" w:type="dxa"/>
          </w:tcPr>
          <w:p w14:paraId="4C0BA7D8" w14:textId="77777777" w:rsidR="00894D9E" w:rsidRPr="009B3CD4" w:rsidRDefault="00894D9E" w:rsidP="00E103CC">
            <w:pPr>
              <w:pStyle w:val="Default"/>
              <w:rPr>
                <w:color w:val="auto"/>
              </w:rPr>
            </w:pPr>
            <w:r w:rsidRPr="009B3CD4">
              <w:rPr>
                <w:b/>
                <w:bCs/>
                <w:color w:val="auto"/>
              </w:rPr>
              <w:t xml:space="preserve">TITRE DU POSTE </w:t>
            </w:r>
          </w:p>
        </w:tc>
        <w:tc>
          <w:tcPr>
            <w:tcW w:w="4608" w:type="dxa"/>
          </w:tcPr>
          <w:p w14:paraId="7632F85C" w14:textId="06FB5BB4" w:rsidR="00894D9E" w:rsidRPr="009B3CD4" w:rsidRDefault="00DF7EF3" w:rsidP="00E103CC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Gestionnaire de projet</w:t>
            </w:r>
            <w:r w:rsidR="00894D9E" w:rsidRPr="009B3CD4">
              <w:rPr>
                <w:b/>
                <w:bCs/>
                <w:color w:val="auto"/>
              </w:rPr>
              <w:t xml:space="preserve"> (h/f) </w:t>
            </w:r>
          </w:p>
        </w:tc>
      </w:tr>
      <w:tr w:rsidR="00894D9E" w:rsidRPr="009B3CD4" w14:paraId="47877BC6" w14:textId="77777777" w:rsidTr="00E103CC">
        <w:trPr>
          <w:trHeight w:val="107"/>
        </w:trPr>
        <w:tc>
          <w:tcPr>
            <w:tcW w:w="4140" w:type="dxa"/>
          </w:tcPr>
          <w:p w14:paraId="63D59440" w14:textId="77777777" w:rsidR="00894D9E" w:rsidRPr="009B3CD4" w:rsidRDefault="00894D9E" w:rsidP="00E103CC">
            <w:pPr>
              <w:pStyle w:val="Default"/>
              <w:rPr>
                <w:color w:val="auto"/>
              </w:rPr>
            </w:pPr>
            <w:r w:rsidRPr="009B3CD4">
              <w:rPr>
                <w:b/>
                <w:bCs/>
                <w:color w:val="auto"/>
              </w:rPr>
              <w:t xml:space="preserve">LOCALISATION DU POSTE </w:t>
            </w:r>
          </w:p>
        </w:tc>
        <w:tc>
          <w:tcPr>
            <w:tcW w:w="4608" w:type="dxa"/>
          </w:tcPr>
          <w:p w14:paraId="13A54CFF" w14:textId="77777777" w:rsidR="00894D9E" w:rsidRPr="009B3CD4" w:rsidRDefault="003B10ED" w:rsidP="00E103CC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Bénin</w:t>
            </w:r>
            <w:r w:rsidR="00894D9E" w:rsidRPr="009B3CD4">
              <w:rPr>
                <w:b/>
                <w:bCs/>
                <w:color w:val="auto"/>
              </w:rPr>
              <w:t xml:space="preserve"> </w:t>
            </w:r>
          </w:p>
        </w:tc>
      </w:tr>
      <w:tr w:rsidR="00894D9E" w:rsidRPr="009B3CD4" w14:paraId="3B5D462F" w14:textId="77777777" w:rsidTr="00E103CC">
        <w:trPr>
          <w:trHeight w:val="107"/>
        </w:trPr>
        <w:tc>
          <w:tcPr>
            <w:tcW w:w="4140" w:type="dxa"/>
          </w:tcPr>
          <w:p w14:paraId="33A42A0E" w14:textId="77777777" w:rsidR="00894D9E" w:rsidRPr="009B3CD4" w:rsidRDefault="00894D9E" w:rsidP="00E103CC">
            <w:pPr>
              <w:pStyle w:val="Default"/>
              <w:rPr>
                <w:color w:val="auto"/>
              </w:rPr>
            </w:pPr>
            <w:r w:rsidRPr="009B3CD4">
              <w:rPr>
                <w:b/>
                <w:bCs/>
                <w:color w:val="auto"/>
              </w:rPr>
              <w:t xml:space="preserve">DUREE DU POSTE </w:t>
            </w:r>
          </w:p>
        </w:tc>
        <w:tc>
          <w:tcPr>
            <w:tcW w:w="4608" w:type="dxa"/>
          </w:tcPr>
          <w:p w14:paraId="3BEE2DBB" w14:textId="77777777" w:rsidR="00894D9E" w:rsidRPr="009A4738" w:rsidRDefault="003B10ED" w:rsidP="00E103CC">
            <w:pPr>
              <w:pStyle w:val="Default"/>
              <w:rPr>
                <w:b/>
                <w:color w:val="auto"/>
              </w:rPr>
            </w:pPr>
            <w:r w:rsidRPr="009A4738">
              <w:rPr>
                <w:b/>
                <w:color w:val="auto"/>
              </w:rPr>
              <w:t>1 an</w:t>
            </w:r>
          </w:p>
        </w:tc>
      </w:tr>
    </w:tbl>
    <w:p w14:paraId="045A5E75" w14:textId="77777777" w:rsidR="00894D9E" w:rsidRPr="009B3CD4" w:rsidRDefault="00894D9E" w:rsidP="00894D9E">
      <w:pPr>
        <w:pStyle w:val="Default"/>
        <w:rPr>
          <w:noProof/>
          <w:color w:val="auto"/>
          <w:lang w:eastAsia="fr-FR"/>
        </w:rPr>
      </w:pPr>
      <w:r>
        <w:rPr>
          <w:noProof/>
          <w:color w:val="auto"/>
          <w:lang w:eastAsia="fr-FR"/>
        </w:rPr>
        <w:t xml:space="preserve"> </w:t>
      </w:r>
    </w:p>
    <w:p w14:paraId="19E658C4" w14:textId="77777777" w:rsidR="00894D9E" w:rsidRPr="00BD3C2A" w:rsidRDefault="00894D9E" w:rsidP="003E18D9">
      <w:pPr>
        <w:pStyle w:val="Titre1"/>
        <w:rPr>
          <w:b w:val="0"/>
        </w:rPr>
      </w:pPr>
      <w:r w:rsidRPr="00BD3C2A">
        <w:t>CO</w:t>
      </w:r>
      <w:r w:rsidR="009A4738">
        <w:t>NTEXTE</w:t>
      </w:r>
    </w:p>
    <w:p w14:paraId="34E81BC3" w14:textId="77777777" w:rsidR="00894D9E" w:rsidRPr="00BD3C2A" w:rsidRDefault="00894D9E" w:rsidP="00894D9E">
      <w:pPr>
        <w:pStyle w:val="NormalWeb"/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</w:p>
    <w:p w14:paraId="477DE965" w14:textId="40086683" w:rsidR="00894D9E" w:rsidRPr="00BD3C2A" w:rsidRDefault="00894D9E" w:rsidP="00894D9E">
      <w:pPr>
        <w:pStyle w:val="NormalWeb"/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A partir de </w:t>
      </w:r>
      <w:r w:rsidR="003B10ED">
        <w:rPr>
          <w:rFonts w:ascii="Tahoma" w:hAnsi="Tahoma" w:cs="Tahoma"/>
          <w:color w:val="000000" w:themeColor="text1"/>
          <w:sz w:val="24"/>
          <w:szCs w:val="24"/>
          <w:lang w:eastAsia="en-US"/>
        </w:rPr>
        <w:t>novembre 2019</w:t>
      </w: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, l’ONG </w:t>
      </w:r>
      <w:r w:rsidR="003B10ED">
        <w:rPr>
          <w:rFonts w:ascii="Tahoma" w:hAnsi="Tahoma" w:cs="Tahoma"/>
          <w:color w:val="000000" w:themeColor="text1"/>
          <w:sz w:val="24"/>
          <w:szCs w:val="24"/>
          <w:lang w:eastAsia="en-US"/>
        </w:rPr>
        <w:t>béninoise</w:t>
      </w:r>
      <w:r w:rsidR="00CC24DD"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 Carrefour jeunesse</w:t>
      </w:r>
      <w:r w:rsidR="003B10ED"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 et l’ONG </w:t>
      </w: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belge </w:t>
      </w:r>
      <w:proofErr w:type="spellStart"/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>Geomoun</w:t>
      </w:r>
      <w:proofErr w:type="spellEnd"/>
      <w:r w:rsidR="003B10ED"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 </w:t>
      </w: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>lancent un</w:t>
      </w:r>
      <w:r w:rsidR="003B10ED"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 </w:t>
      </w: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>projet</w:t>
      </w:r>
      <w:r w:rsidR="003B10ED"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 d</w:t>
      </w:r>
      <w:r w:rsidR="00CC24DD">
        <w:rPr>
          <w:rFonts w:ascii="Tahoma" w:hAnsi="Tahoma" w:cs="Tahoma"/>
          <w:color w:val="000000" w:themeColor="text1"/>
          <w:sz w:val="24"/>
          <w:szCs w:val="24"/>
          <w:lang w:eastAsia="en-US"/>
        </w:rPr>
        <w:t>e renforcement du droit à la participation et à l’engagement citoyen des enfants mal-voyants et voyants de Belgique, du Bénin et du Sénégal</w:t>
      </w: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 xml:space="preserve"> </w:t>
      </w:r>
    </w:p>
    <w:p w14:paraId="446FB490" w14:textId="77777777" w:rsidR="00894D9E" w:rsidRPr="00BD3C2A" w:rsidRDefault="00894D9E" w:rsidP="003E18D9">
      <w:pPr>
        <w:pStyle w:val="Titre1"/>
      </w:pPr>
      <w:r w:rsidRPr="00BD3C2A">
        <w:t>O</w:t>
      </w:r>
      <w:r w:rsidR="009A4738">
        <w:t>BJECTIFS</w:t>
      </w:r>
    </w:p>
    <w:p w14:paraId="0C6ECF3C" w14:textId="77777777" w:rsidR="00894D9E" w:rsidRPr="00BD3C2A" w:rsidRDefault="00894D9E" w:rsidP="00894D9E">
      <w:pPr>
        <w:pStyle w:val="NormalWeb"/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u w:val="single"/>
          <w:lang w:eastAsia="en-US"/>
        </w:rPr>
      </w:pPr>
    </w:p>
    <w:p w14:paraId="1210D8E3" w14:textId="77777777" w:rsidR="00894D9E" w:rsidRPr="00BD3C2A" w:rsidRDefault="00894D9E" w:rsidP="00894D9E">
      <w:pPr>
        <w:pStyle w:val="NormalWeb"/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>Les objectifs du projet sont </w:t>
      </w:r>
      <w:proofErr w:type="gramStart"/>
      <w:r w:rsidRPr="00BD3C2A">
        <w:rPr>
          <w:rFonts w:ascii="Tahoma" w:hAnsi="Tahoma" w:cs="Tahoma"/>
          <w:color w:val="000000" w:themeColor="text1"/>
          <w:sz w:val="24"/>
          <w:szCs w:val="24"/>
          <w:lang w:eastAsia="en-US"/>
        </w:rPr>
        <w:t>de:</w:t>
      </w:r>
      <w:proofErr w:type="gramEnd"/>
    </w:p>
    <w:p w14:paraId="2B5D36C3" w14:textId="77777777" w:rsidR="00894D9E" w:rsidRPr="00BD3C2A" w:rsidRDefault="00894D9E" w:rsidP="00894D9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 w:themeColor="text1"/>
        </w:rPr>
      </w:pPr>
      <w:r w:rsidRPr="00BD3C2A">
        <w:rPr>
          <w:rFonts w:ascii="Tahoma" w:eastAsia="Calibri" w:hAnsi="Tahoma" w:cs="Tahoma"/>
          <w:color w:val="000000" w:themeColor="text1"/>
        </w:rPr>
        <w:t xml:space="preserve">Faire davantage respecter la Convention Internationale des Droits de l’Enfant </w:t>
      </w:r>
      <w:r w:rsidR="006F73B7">
        <w:rPr>
          <w:rFonts w:ascii="Tahoma" w:eastAsia="Calibri" w:hAnsi="Tahoma" w:cs="Tahoma"/>
          <w:color w:val="000000" w:themeColor="text1"/>
        </w:rPr>
        <w:t>au Bénin</w:t>
      </w:r>
    </w:p>
    <w:p w14:paraId="320A9675" w14:textId="77777777" w:rsidR="00894D9E" w:rsidRPr="00BD3C2A" w:rsidRDefault="00894D9E" w:rsidP="00894D9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 w:themeColor="text1"/>
        </w:rPr>
      </w:pPr>
      <w:r w:rsidRPr="00BD3C2A">
        <w:rPr>
          <w:rFonts w:ascii="Tahoma" w:eastAsia="Calibri" w:hAnsi="Tahoma" w:cs="Tahoma"/>
          <w:color w:val="000000" w:themeColor="text1"/>
        </w:rPr>
        <w:t xml:space="preserve">Soutenir la société civile et les autorités publiques dans leur collaboration pour la promotion et le respect des droits de l'enfant dans la commune de </w:t>
      </w:r>
      <w:proofErr w:type="spellStart"/>
      <w:r w:rsidR="006F73B7">
        <w:rPr>
          <w:rFonts w:ascii="Tahoma" w:eastAsia="Calibri" w:hAnsi="Tahoma" w:cs="Tahoma"/>
          <w:color w:val="000000" w:themeColor="text1"/>
        </w:rPr>
        <w:t>Comé</w:t>
      </w:r>
      <w:proofErr w:type="spellEnd"/>
    </w:p>
    <w:p w14:paraId="5B3AC225" w14:textId="4B56D21A" w:rsidR="00894D9E" w:rsidRPr="00CC24DD" w:rsidRDefault="00CC24DD" w:rsidP="006F73B7">
      <w:pPr>
        <w:pStyle w:val="NormalWeb"/>
        <w:numPr>
          <w:ilvl w:val="0"/>
          <w:numId w:val="3"/>
        </w:numPr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Prendre conscience des enjeux mondiaux et de leur interdépendance</w:t>
      </w:r>
    </w:p>
    <w:p w14:paraId="5CC70D67" w14:textId="0CF0DDC6" w:rsidR="00CC24DD" w:rsidRPr="00CC24DD" w:rsidRDefault="00CC24DD" w:rsidP="006F73B7">
      <w:pPr>
        <w:pStyle w:val="NormalWeb"/>
        <w:numPr>
          <w:ilvl w:val="0"/>
          <w:numId w:val="3"/>
        </w:numPr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Susciter la curiosité de la rencontre de l’autre</w:t>
      </w:r>
    </w:p>
    <w:p w14:paraId="0F78A809" w14:textId="7B2F5796" w:rsidR="00CC24DD" w:rsidRPr="00CC24DD" w:rsidRDefault="00CC24DD" w:rsidP="006F73B7">
      <w:pPr>
        <w:pStyle w:val="NormalWeb"/>
        <w:numPr>
          <w:ilvl w:val="0"/>
          <w:numId w:val="3"/>
        </w:numPr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Eveiller l’esprit critique des enfants par des questionnements et la mise en perspective.</w:t>
      </w:r>
    </w:p>
    <w:p w14:paraId="62400DE6" w14:textId="3FE0C903" w:rsidR="00CC24DD" w:rsidRPr="00CC24DD" w:rsidRDefault="00CC24DD" w:rsidP="006F73B7">
      <w:pPr>
        <w:pStyle w:val="NormalWeb"/>
        <w:numPr>
          <w:ilvl w:val="0"/>
          <w:numId w:val="3"/>
        </w:numPr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Mettre en action en rendant les enfants acteurs de changement</w:t>
      </w:r>
    </w:p>
    <w:p w14:paraId="2D8C4CFC" w14:textId="2F02403C" w:rsidR="00CC24DD" w:rsidRPr="006F73B7" w:rsidRDefault="00CC24DD" w:rsidP="006F73B7">
      <w:pPr>
        <w:pStyle w:val="NormalWeb"/>
        <w:numPr>
          <w:ilvl w:val="0"/>
          <w:numId w:val="3"/>
        </w:numPr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Cultiver l’optimisme plutôt que le fatalisme.</w:t>
      </w:r>
    </w:p>
    <w:p w14:paraId="6F7EF807" w14:textId="1DEF33E2" w:rsidR="00894D9E" w:rsidRPr="00CC24DD" w:rsidRDefault="00894D9E" w:rsidP="00CC24DD">
      <w:pPr>
        <w:pStyle w:val="NormalWeb"/>
        <w:spacing w:before="2" w:after="2"/>
        <w:jc w:val="both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</w:p>
    <w:p w14:paraId="74FE1BC0" w14:textId="77777777" w:rsidR="00894D9E" w:rsidRPr="00BD3C2A" w:rsidRDefault="00894D9E" w:rsidP="009A4738">
      <w:pPr>
        <w:pStyle w:val="Titre1"/>
        <w:rPr>
          <w:rFonts w:ascii="Tahoma" w:hAnsi="Tahoma" w:cs="Tahoma"/>
        </w:rPr>
      </w:pPr>
      <w:r w:rsidRPr="00BD3C2A">
        <w:t>TACHES ET RESPONSABILITES</w:t>
      </w:r>
    </w:p>
    <w:p w14:paraId="537B94A7" w14:textId="77777777" w:rsidR="00894D9E" w:rsidRPr="00BD3C2A" w:rsidRDefault="00894D9E" w:rsidP="00894D9E">
      <w:pPr>
        <w:pStyle w:val="Default"/>
        <w:jc w:val="both"/>
        <w:rPr>
          <w:color w:val="000000" w:themeColor="text1"/>
        </w:rPr>
      </w:pPr>
    </w:p>
    <w:p w14:paraId="4702A6E8" w14:textId="353D683A" w:rsidR="00894D9E" w:rsidRPr="00BD3C2A" w:rsidRDefault="00894D9E" w:rsidP="00894D9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u w:val="single"/>
          <w:lang w:eastAsia="fr-BE"/>
        </w:rPr>
      </w:pPr>
      <w:bookmarkStart w:id="0" w:name="0.1__Toc337039151"/>
      <w:bookmarkEnd w:id="0"/>
      <w:r w:rsidRPr="00BD3C2A">
        <w:rPr>
          <w:rFonts w:ascii="Arial" w:hAnsi="Arial" w:cs="Arial"/>
          <w:b/>
          <w:color w:val="000000" w:themeColor="text1"/>
          <w:u w:val="single"/>
          <w:lang w:eastAsia="fr-BE"/>
        </w:rPr>
        <w:t xml:space="preserve">Développement des programmes et suivi de la mise en œuvre des activités, en collaboration avec </w:t>
      </w:r>
      <w:r w:rsidR="00CC24DD">
        <w:rPr>
          <w:rFonts w:ascii="Arial" w:hAnsi="Arial" w:cs="Arial"/>
          <w:b/>
          <w:color w:val="000000" w:themeColor="text1"/>
          <w:u w:val="single"/>
          <w:lang w:eastAsia="fr-BE"/>
        </w:rPr>
        <w:t xml:space="preserve">Carrefour </w:t>
      </w:r>
      <w:r w:rsidR="00DF7EF3">
        <w:rPr>
          <w:rFonts w:ascii="Arial" w:hAnsi="Arial" w:cs="Arial"/>
          <w:b/>
          <w:color w:val="000000" w:themeColor="text1"/>
          <w:u w:val="single"/>
          <w:lang w:eastAsia="fr-BE"/>
        </w:rPr>
        <w:t>Jeunesse</w:t>
      </w:r>
      <w:r w:rsidRPr="00BD3C2A">
        <w:rPr>
          <w:rFonts w:ascii="Arial" w:hAnsi="Arial" w:cs="Arial"/>
          <w:b/>
          <w:color w:val="000000" w:themeColor="text1"/>
          <w:u w:val="single"/>
          <w:lang w:eastAsia="fr-BE"/>
        </w:rPr>
        <w:t xml:space="preserve"> et </w:t>
      </w:r>
      <w:proofErr w:type="spellStart"/>
      <w:r w:rsidRPr="00BD3C2A">
        <w:rPr>
          <w:rFonts w:ascii="Arial" w:hAnsi="Arial" w:cs="Arial"/>
          <w:b/>
          <w:color w:val="000000" w:themeColor="text1"/>
          <w:u w:val="single"/>
          <w:lang w:eastAsia="fr-BE"/>
        </w:rPr>
        <w:t>Geo</w:t>
      </w:r>
      <w:bookmarkStart w:id="1" w:name="_GoBack"/>
      <w:bookmarkEnd w:id="1"/>
      <w:r w:rsidRPr="00BD3C2A">
        <w:rPr>
          <w:rFonts w:ascii="Arial" w:hAnsi="Arial" w:cs="Arial"/>
          <w:b/>
          <w:color w:val="000000" w:themeColor="text1"/>
          <w:u w:val="single"/>
          <w:lang w:eastAsia="fr-BE"/>
        </w:rPr>
        <w:t>moun</w:t>
      </w:r>
      <w:proofErr w:type="spellEnd"/>
      <w:r w:rsidRPr="00BD3C2A">
        <w:rPr>
          <w:rFonts w:ascii="Arial" w:hAnsi="Arial" w:cs="Arial"/>
          <w:b/>
          <w:color w:val="000000" w:themeColor="text1"/>
          <w:u w:val="single"/>
          <w:lang w:eastAsia="fr-BE"/>
        </w:rPr>
        <w:t xml:space="preserve"> : </w:t>
      </w:r>
    </w:p>
    <w:p w14:paraId="4BC9DCC2" w14:textId="77777777" w:rsidR="00894D9E" w:rsidRPr="00BD3C2A" w:rsidRDefault="00894D9E" w:rsidP="00894D9E">
      <w:pPr>
        <w:pStyle w:val="Paragraphedeliste"/>
        <w:autoSpaceDE w:val="0"/>
        <w:autoSpaceDN w:val="0"/>
        <w:adjustRightInd w:val="0"/>
        <w:ind w:left="450"/>
        <w:rPr>
          <w:rFonts w:ascii="Arial" w:hAnsi="Arial" w:cs="Arial"/>
          <w:b/>
          <w:color w:val="000000" w:themeColor="text1"/>
          <w:u w:val="single"/>
          <w:lang w:eastAsia="fr-BE"/>
        </w:rPr>
      </w:pPr>
    </w:p>
    <w:p w14:paraId="1A26ED73" w14:textId="77777777" w:rsidR="00894D9E" w:rsidRPr="00BD3C2A" w:rsidRDefault="00894D9E" w:rsidP="00894D9E">
      <w:p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fr-BE"/>
        </w:rPr>
      </w:pPr>
    </w:p>
    <w:p w14:paraId="627008A0" w14:textId="77777777" w:rsidR="00894D9E" w:rsidRPr="00BD3C2A" w:rsidRDefault="00894D9E" w:rsidP="00894D9E">
      <w:pPr>
        <w:autoSpaceDE w:val="0"/>
        <w:autoSpaceDN w:val="0"/>
        <w:adjustRightInd w:val="0"/>
        <w:spacing w:after="4"/>
        <w:rPr>
          <w:rFonts w:ascii="Arial" w:hAnsi="Arial" w:cs="Arial"/>
          <w:color w:val="000000" w:themeColor="text1"/>
          <w:lang w:eastAsia="fr-BE"/>
        </w:rPr>
      </w:pPr>
      <w:r w:rsidRPr="00BD3C2A">
        <w:rPr>
          <w:rFonts w:ascii="Wingdings" w:hAnsi="Wingdings" w:cs="Wingdings"/>
          <w:color w:val="000000" w:themeColor="text1"/>
          <w:lang w:eastAsia="fr-BE"/>
        </w:rPr>
        <w:t></w:t>
      </w:r>
      <w:r w:rsidRPr="00BD3C2A">
        <w:rPr>
          <w:rFonts w:ascii="Wingdings" w:hAnsi="Wingdings" w:cs="Wingdings"/>
          <w:color w:val="000000" w:themeColor="text1"/>
          <w:lang w:eastAsia="fr-BE"/>
        </w:rPr>
        <w:t></w:t>
      </w:r>
      <w:r w:rsidRPr="00BD3C2A">
        <w:rPr>
          <w:rFonts w:ascii="Arial" w:hAnsi="Arial" w:cs="Arial"/>
          <w:color w:val="000000" w:themeColor="text1"/>
          <w:lang w:eastAsia="fr-BE"/>
        </w:rPr>
        <w:t xml:space="preserve">Planifier et évaluer l’avancement des activités du projet ; </w:t>
      </w:r>
    </w:p>
    <w:p w14:paraId="7F07D6A3" w14:textId="77777777" w:rsidR="006F73B7" w:rsidRDefault="00894D9E" w:rsidP="00894D9E">
      <w:pPr>
        <w:autoSpaceDE w:val="0"/>
        <w:autoSpaceDN w:val="0"/>
        <w:adjustRightInd w:val="0"/>
        <w:spacing w:after="4"/>
        <w:jc w:val="both"/>
        <w:rPr>
          <w:rFonts w:ascii="Arial" w:hAnsi="Arial" w:cs="Arial"/>
          <w:color w:val="000000" w:themeColor="text1"/>
          <w:lang w:eastAsia="fr-BE"/>
        </w:rPr>
      </w:pPr>
      <w:r w:rsidRPr="00BD3C2A">
        <w:rPr>
          <w:rFonts w:ascii="Wingdings" w:hAnsi="Wingdings" w:cs="Wingdings"/>
          <w:color w:val="000000" w:themeColor="text1"/>
          <w:lang w:eastAsia="fr-BE"/>
        </w:rPr>
        <w:t></w:t>
      </w:r>
      <w:r w:rsidRPr="00BD3C2A">
        <w:rPr>
          <w:rFonts w:ascii="Wingdings" w:hAnsi="Wingdings" w:cs="Wingdings"/>
          <w:color w:val="000000" w:themeColor="text1"/>
          <w:lang w:eastAsia="fr-BE"/>
        </w:rPr>
        <w:t></w:t>
      </w:r>
      <w:r w:rsidR="006F73B7">
        <w:rPr>
          <w:rFonts w:ascii="Arial" w:hAnsi="Arial" w:cs="Arial"/>
          <w:color w:val="000000" w:themeColor="text1"/>
          <w:lang w:eastAsia="fr-BE"/>
        </w:rPr>
        <w:t>Assurer le rapport narratif (et visuel) mensuel, trimestriel et annuel du projet auprès de la direction de Carrefour Jeunesse et de l’ONG GEOMOUN</w:t>
      </w:r>
      <w:r w:rsidRPr="00BD3C2A">
        <w:rPr>
          <w:rFonts w:ascii="Arial" w:hAnsi="Arial" w:cs="Arial"/>
          <w:color w:val="000000" w:themeColor="text1"/>
          <w:lang w:eastAsia="fr-BE"/>
        </w:rPr>
        <w:t xml:space="preserve"> </w:t>
      </w:r>
    </w:p>
    <w:p w14:paraId="6AC2165C" w14:textId="77777777" w:rsidR="00894D9E" w:rsidRPr="00BD3C2A" w:rsidRDefault="00894D9E" w:rsidP="00894D9E">
      <w:pPr>
        <w:autoSpaceDE w:val="0"/>
        <w:autoSpaceDN w:val="0"/>
        <w:adjustRightInd w:val="0"/>
        <w:spacing w:after="4"/>
        <w:jc w:val="both"/>
        <w:rPr>
          <w:rFonts w:ascii="Arial" w:hAnsi="Arial" w:cs="Arial"/>
          <w:color w:val="000000" w:themeColor="text1"/>
          <w:lang w:eastAsia="fr-BE"/>
        </w:rPr>
      </w:pPr>
      <w:r w:rsidRPr="00BD3C2A">
        <w:rPr>
          <w:rFonts w:ascii="Wingdings" w:hAnsi="Wingdings" w:cs="Wingdings"/>
          <w:color w:val="000000" w:themeColor="text1"/>
          <w:lang w:eastAsia="fr-BE"/>
        </w:rPr>
        <w:t></w:t>
      </w:r>
      <w:r w:rsidRPr="00BD3C2A">
        <w:rPr>
          <w:rFonts w:ascii="Wingdings" w:hAnsi="Wingdings" w:cs="Wingdings"/>
          <w:color w:val="000000" w:themeColor="text1"/>
          <w:lang w:eastAsia="fr-BE"/>
        </w:rPr>
        <w:t></w:t>
      </w:r>
      <w:r w:rsidRPr="00BD3C2A">
        <w:rPr>
          <w:rFonts w:ascii="Arial" w:hAnsi="Arial" w:cs="Arial"/>
          <w:color w:val="000000" w:themeColor="text1"/>
          <w:lang w:eastAsia="fr-BE"/>
        </w:rPr>
        <w:t xml:space="preserve">Faire le suivi des outils de planification et d’évaluation de l’avancement du projet ; </w:t>
      </w:r>
    </w:p>
    <w:p w14:paraId="32E0BE09" w14:textId="77777777" w:rsidR="00894D9E" w:rsidRDefault="00894D9E" w:rsidP="00894D9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fr-BE"/>
        </w:rPr>
      </w:pPr>
      <w:r w:rsidRPr="00BD3C2A">
        <w:rPr>
          <w:rFonts w:ascii="Wingdings" w:hAnsi="Wingdings" w:cs="Wingdings"/>
          <w:color w:val="000000" w:themeColor="text1"/>
          <w:lang w:eastAsia="fr-BE"/>
        </w:rPr>
        <w:t></w:t>
      </w:r>
      <w:r w:rsidRPr="00BD3C2A">
        <w:rPr>
          <w:rFonts w:ascii="Wingdings" w:hAnsi="Wingdings" w:cs="Wingdings"/>
          <w:color w:val="000000" w:themeColor="text1"/>
          <w:lang w:eastAsia="fr-BE"/>
        </w:rPr>
        <w:t></w:t>
      </w:r>
      <w:r w:rsidRPr="00BD3C2A">
        <w:rPr>
          <w:rFonts w:ascii="Arial" w:hAnsi="Arial" w:cs="Arial"/>
          <w:color w:val="000000" w:themeColor="text1"/>
          <w:lang w:eastAsia="fr-BE"/>
        </w:rPr>
        <w:t xml:space="preserve">Rédiger les propositions de financement </w:t>
      </w:r>
      <w:r w:rsidR="006F73B7">
        <w:rPr>
          <w:rFonts w:ascii="Arial" w:hAnsi="Arial" w:cs="Arial"/>
          <w:color w:val="000000" w:themeColor="text1"/>
          <w:lang w:eastAsia="fr-BE"/>
        </w:rPr>
        <w:t xml:space="preserve">éventuelles en lien avec un prolongement des projets </w:t>
      </w:r>
    </w:p>
    <w:p w14:paraId="72E72759" w14:textId="77777777" w:rsidR="006F73B7" w:rsidRPr="009A4738" w:rsidRDefault="006F73B7" w:rsidP="00894D9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fr-BE"/>
        </w:rPr>
      </w:pPr>
      <w:r w:rsidRPr="003E18D9">
        <w:rPr>
          <w:rFonts w:ascii="Arial" w:hAnsi="Arial" w:cs="Arial"/>
          <w:color w:val="000000" w:themeColor="text1"/>
          <w:lang w:eastAsia="fr-BE"/>
        </w:rPr>
        <w:t xml:space="preserve">Assurer l’adéquation de la mise en œuvre du projet avec les </w:t>
      </w:r>
      <w:r w:rsidR="003E18D9" w:rsidRPr="003E18D9">
        <w:rPr>
          <w:rFonts w:ascii="Arial" w:hAnsi="Arial" w:cs="Arial"/>
          <w:color w:val="000000" w:themeColor="text1"/>
          <w:lang w:eastAsia="fr-BE"/>
        </w:rPr>
        <w:t>budgets prévus</w:t>
      </w:r>
    </w:p>
    <w:p w14:paraId="28DD777F" w14:textId="77777777" w:rsidR="00894D9E" w:rsidRPr="00BD3C2A" w:rsidRDefault="00894D9E" w:rsidP="00894D9E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533E07D8" w14:textId="77777777" w:rsidR="00894D9E" w:rsidRPr="00BD3C2A" w:rsidRDefault="00894D9E" w:rsidP="00894D9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u w:val="single"/>
          <w:lang w:eastAsia="fr-BE"/>
        </w:rPr>
      </w:pPr>
      <w:r w:rsidRPr="00BD3C2A">
        <w:rPr>
          <w:rFonts w:ascii="Arial" w:hAnsi="Arial" w:cs="Arial"/>
          <w:b/>
          <w:color w:val="000000" w:themeColor="text1"/>
          <w:u w:val="single"/>
          <w:lang w:eastAsia="fr-BE"/>
        </w:rPr>
        <w:t xml:space="preserve">Représentation institutionnelle, communication et recherche de fonds </w:t>
      </w:r>
    </w:p>
    <w:p w14:paraId="0DBFD8F7" w14:textId="77777777" w:rsidR="00894D9E" w:rsidRPr="00BD3C2A" w:rsidRDefault="00894D9E" w:rsidP="00894D9E">
      <w:pPr>
        <w:pStyle w:val="Default"/>
        <w:rPr>
          <w:color w:val="000000" w:themeColor="text1"/>
          <w:u w:val="single"/>
        </w:rPr>
      </w:pPr>
    </w:p>
    <w:p w14:paraId="13F33A00" w14:textId="77777777" w:rsidR="00894D9E" w:rsidRPr="00BD3C2A" w:rsidRDefault="00894D9E" w:rsidP="00894D9E">
      <w:pPr>
        <w:pStyle w:val="Default"/>
        <w:numPr>
          <w:ilvl w:val="0"/>
          <w:numId w:val="2"/>
        </w:numPr>
        <w:ind w:left="426" w:hanging="426"/>
        <w:rPr>
          <w:b/>
          <w:color w:val="000000" w:themeColor="text1"/>
          <w:u w:val="single"/>
        </w:rPr>
      </w:pPr>
      <w:r w:rsidRPr="00BD3C2A">
        <w:rPr>
          <w:b/>
          <w:color w:val="000000" w:themeColor="text1"/>
          <w:u w:val="single"/>
        </w:rPr>
        <w:t xml:space="preserve">Relations avec les bailleurs de fonds locaux et internationaux : </w:t>
      </w:r>
    </w:p>
    <w:p w14:paraId="7504C34D" w14:textId="4BD3388E" w:rsidR="00894D9E" w:rsidRPr="00BD3C2A" w:rsidRDefault="00DF7EF3" w:rsidP="00894D9E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BD3C2A">
        <w:rPr>
          <w:color w:val="000000" w:themeColor="text1"/>
        </w:rPr>
        <w:t>Rechercher</w:t>
      </w:r>
      <w:r w:rsidR="00894D9E" w:rsidRPr="00BD3C2A">
        <w:rPr>
          <w:color w:val="000000" w:themeColor="text1"/>
        </w:rPr>
        <w:t xml:space="preserve"> le financement et identifier de nouveaux bailleurs</w:t>
      </w:r>
    </w:p>
    <w:p w14:paraId="52C54EBE" w14:textId="187A5101" w:rsidR="00894D9E" w:rsidRPr="00BD3C2A" w:rsidRDefault="00DF7EF3" w:rsidP="00894D9E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BD3C2A">
        <w:rPr>
          <w:color w:val="000000" w:themeColor="text1"/>
        </w:rPr>
        <w:t>Communiquer</w:t>
      </w:r>
      <w:r w:rsidR="00894D9E" w:rsidRPr="00BD3C2A">
        <w:rPr>
          <w:color w:val="000000" w:themeColor="text1"/>
        </w:rPr>
        <w:t xml:space="preserve"> sur le projet et en assurer le suivi relationnel</w:t>
      </w:r>
    </w:p>
    <w:p w14:paraId="766AACE8" w14:textId="77777777" w:rsidR="00894D9E" w:rsidRPr="00BD3C2A" w:rsidRDefault="00894D9E" w:rsidP="00894D9E">
      <w:pPr>
        <w:pStyle w:val="Default"/>
        <w:rPr>
          <w:color w:val="000000" w:themeColor="text1"/>
        </w:rPr>
      </w:pPr>
    </w:p>
    <w:p w14:paraId="757830F8" w14:textId="77777777" w:rsidR="00894D9E" w:rsidRPr="00BD3C2A" w:rsidRDefault="00894D9E" w:rsidP="00894D9E">
      <w:pPr>
        <w:pStyle w:val="Default"/>
        <w:numPr>
          <w:ilvl w:val="0"/>
          <w:numId w:val="2"/>
        </w:numPr>
        <w:ind w:left="426" w:hanging="426"/>
        <w:rPr>
          <w:b/>
          <w:color w:val="000000" w:themeColor="text1"/>
          <w:u w:val="single"/>
        </w:rPr>
      </w:pPr>
      <w:r w:rsidRPr="00BD3C2A">
        <w:rPr>
          <w:b/>
          <w:color w:val="000000" w:themeColor="text1"/>
          <w:u w:val="single"/>
        </w:rPr>
        <w:t xml:space="preserve">Relations avec les autorités nationales : </w:t>
      </w:r>
    </w:p>
    <w:p w14:paraId="366F1AF1" w14:textId="4CC1E324" w:rsidR="00894D9E" w:rsidRPr="00CC24DD" w:rsidRDefault="00894D9E" w:rsidP="00CC24DD">
      <w:pPr>
        <w:pStyle w:val="Default"/>
        <w:rPr>
          <w:color w:val="000000" w:themeColor="text1"/>
        </w:rPr>
      </w:pPr>
    </w:p>
    <w:p w14:paraId="5F6963EB" w14:textId="6A279D71" w:rsidR="00894D9E" w:rsidRPr="00BD3C2A" w:rsidRDefault="00CC24DD" w:rsidP="00894D9E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BD3C2A">
        <w:rPr>
          <w:color w:val="000000" w:themeColor="text1"/>
        </w:rPr>
        <w:t>Rechercher</w:t>
      </w:r>
      <w:r w:rsidR="00894D9E" w:rsidRPr="00BD3C2A">
        <w:rPr>
          <w:color w:val="000000" w:themeColor="text1"/>
        </w:rPr>
        <w:t xml:space="preserve"> et mettre en place des collaborations pertinentes en fonction du plan stratégique</w:t>
      </w:r>
    </w:p>
    <w:p w14:paraId="692B1C70" w14:textId="4E5888F1" w:rsidR="00894D9E" w:rsidRPr="00BD3C2A" w:rsidRDefault="00DF7EF3" w:rsidP="00894D9E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BD3C2A">
        <w:rPr>
          <w:color w:val="000000" w:themeColor="text1"/>
        </w:rPr>
        <w:t>Communiquer</w:t>
      </w:r>
      <w:r w:rsidR="00894D9E" w:rsidRPr="00BD3C2A">
        <w:rPr>
          <w:color w:val="000000" w:themeColor="text1"/>
        </w:rPr>
        <w:t xml:space="preserve"> sur le projet</w:t>
      </w:r>
    </w:p>
    <w:p w14:paraId="35EEEE5F" w14:textId="77777777" w:rsidR="00894D9E" w:rsidRPr="00BD3C2A" w:rsidRDefault="00894D9E" w:rsidP="00894D9E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BD3C2A">
        <w:rPr>
          <w:color w:val="000000" w:themeColor="text1"/>
        </w:rPr>
        <w:t>Soumettre des rapports aux autorités nationales</w:t>
      </w:r>
    </w:p>
    <w:p w14:paraId="2A3B8BC1" w14:textId="467BB495" w:rsidR="00894D9E" w:rsidRPr="00BD3C2A" w:rsidRDefault="00DF7EF3" w:rsidP="00894D9E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BD3C2A">
        <w:rPr>
          <w:color w:val="000000" w:themeColor="text1"/>
        </w:rPr>
        <w:t>Représenter</w:t>
      </w:r>
      <w:r w:rsidR="00894D9E" w:rsidRPr="00BD3C2A">
        <w:rPr>
          <w:color w:val="000000" w:themeColor="text1"/>
        </w:rPr>
        <w:t xml:space="preserve"> l’association dans le cadre des groupes de travail / conférences / séminaires / ateliers actifs dans les secteurs qui relèvent de son intervention</w:t>
      </w:r>
    </w:p>
    <w:p w14:paraId="496D2B67" w14:textId="77777777" w:rsidR="00894D9E" w:rsidRPr="00BD3C2A" w:rsidRDefault="00894D9E" w:rsidP="00894D9E">
      <w:pPr>
        <w:pStyle w:val="Default"/>
        <w:ind w:left="360"/>
        <w:rPr>
          <w:color w:val="000000" w:themeColor="text1"/>
        </w:rPr>
      </w:pPr>
    </w:p>
    <w:p w14:paraId="7C26E269" w14:textId="77777777" w:rsidR="00894D9E" w:rsidRPr="00BD3C2A" w:rsidRDefault="00894D9E" w:rsidP="00894D9E">
      <w:pPr>
        <w:pStyle w:val="Default"/>
        <w:numPr>
          <w:ilvl w:val="0"/>
          <w:numId w:val="2"/>
        </w:numPr>
        <w:ind w:left="426" w:hanging="426"/>
        <w:rPr>
          <w:b/>
          <w:color w:val="000000" w:themeColor="text1"/>
          <w:u w:val="single"/>
        </w:rPr>
      </w:pPr>
      <w:r w:rsidRPr="00BD3C2A">
        <w:rPr>
          <w:b/>
          <w:color w:val="000000" w:themeColor="text1"/>
          <w:u w:val="single"/>
        </w:rPr>
        <w:t>Relations avec la société civile :</w:t>
      </w:r>
    </w:p>
    <w:p w14:paraId="7AC8C7BC" w14:textId="1C4962C7" w:rsidR="00894D9E" w:rsidRPr="00BD3C2A" w:rsidRDefault="00CC24DD" w:rsidP="00894D9E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BD3C2A">
        <w:rPr>
          <w:color w:val="000000" w:themeColor="text1"/>
        </w:rPr>
        <w:t>Rechercher</w:t>
      </w:r>
      <w:r w:rsidR="00894D9E" w:rsidRPr="00BD3C2A">
        <w:rPr>
          <w:color w:val="000000" w:themeColor="text1"/>
        </w:rPr>
        <w:t xml:space="preserve"> des collaborations en vue d’accroître les synergies entre C</w:t>
      </w:r>
      <w:r w:rsidR="003E18D9">
        <w:rPr>
          <w:color w:val="000000" w:themeColor="text1"/>
        </w:rPr>
        <w:t>J</w:t>
      </w:r>
      <w:r w:rsidR="00894D9E" w:rsidRPr="00BD3C2A">
        <w:rPr>
          <w:color w:val="000000" w:themeColor="text1"/>
        </w:rPr>
        <w:t xml:space="preserve"> et d’autres acteurs non étatiques</w:t>
      </w:r>
    </w:p>
    <w:p w14:paraId="03A35F3A" w14:textId="27B9E813" w:rsidR="00894D9E" w:rsidRPr="00BD3C2A" w:rsidRDefault="00DF7EF3" w:rsidP="00894D9E">
      <w:pPr>
        <w:pStyle w:val="Default"/>
        <w:numPr>
          <w:ilvl w:val="0"/>
          <w:numId w:val="1"/>
        </w:numPr>
        <w:rPr>
          <w:color w:val="000000" w:themeColor="text1"/>
        </w:rPr>
      </w:pPr>
      <w:r w:rsidRPr="00BD3C2A">
        <w:rPr>
          <w:color w:val="000000" w:themeColor="text1"/>
        </w:rPr>
        <w:t>Mettre</w:t>
      </w:r>
      <w:r w:rsidR="00894D9E" w:rsidRPr="00BD3C2A">
        <w:rPr>
          <w:color w:val="000000" w:themeColor="text1"/>
        </w:rPr>
        <w:t xml:space="preserve"> en œuvre des actions de lobbying en vue d’un plus grand respect des droits de l’enfant</w:t>
      </w:r>
    </w:p>
    <w:p w14:paraId="2D88E526" w14:textId="77777777" w:rsidR="00894D9E" w:rsidRPr="00BD3C2A" w:rsidRDefault="00894D9E" w:rsidP="00894D9E">
      <w:p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fr-BE"/>
        </w:rPr>
      </w:pPr>
    </w:p>
    <w:p w14:paraId="77CBBBAB" w14:textId="77777777" w:rsidR="00894D9E" w:rsidRPr="00BD3C2A" w:rsidRDefault="00894D9E" w:rsidP="009A4738">
      <w:pPr>
        <w:pStyle w:val="Default"/>
        <w:numPr>
          <w:ilvl w:val="0"/>
          <w:numId w:val="7"/>
        </w:numPr>
        <w:rPr>
          <w:b/>
          <w:color w:val="000000" w:themeColor="text1"/>
          <w:u w:val="single"/>
        </w:rPr>
      </w:pPr>
      <w:r w:rsidRPr="00BD3C2A">
        <w:rPr>
          <w:b/>
          <w:color w:val="000000" w:themeColor="text1"/>
          <w:u w:val="single"/>
        </w:rPr>
        <w:t xml:space="preserve">En collaboration avec le comptable/logisticien </w:t>
      </w:r>
    </w:p>
    <w:p w14:paraId="2D991AEC" w14:textId="65894ED4" w:rsidR="00894D9E" w:rsidRPr="00CC24DD" w:rsidRDefault="00BD3C2A" w:rsidP="00CC24DD">
      <w:pPr>
        <w:pStyle w:val="Default"/>
        <w:numPr>
          <w:ilvl w:val="1"/>
          <w:numId w:val="1"/>
        </w:numPr>
        <w:rPr>
          <w:color w:val="000000" w:themeColor="text1"/>
        </w:rPr>
      </w:pPr>
      <w:r w:rsidRPr="00BD3C2A">
        <w:rPr>
          <w:color w:val="000000" w:themeColor="text1"/>
        </w:rPr>
        <w:t>Gérer</w:t>
      </w:r>
      <w:r w:rsidR="00CC24DD">
        <w:rPr>
          <w:color w:val="000000" w:themeColor="text1"/>
        </w:rPr>
        <w:t xml:space="preserve"> en lien avec la direction de carrefour jeunesse,</w:t>
      </w:r>
      <w:r w:rsidR="00894D9E" w:rsidRPr="00BD3C2A">
        <w:rPr>
          <w:color w:val="000000" w:themeColor="text1"/>
        </w:rPr>
        <w:t xml:space="preserve"> le recrutement du personnel </w:t>
      </w:r>
      <w:r w:rsidRPr="00BD3C2A">
        <w:rPr>
          <w:color w:val="000000" w:themeColor="text1"/>
        </w:rPr>
        <w:t>l</w:t>
      </w:r>
      <w:r w:rsidR="00894D9E" w:rsidRPr="00BD3C2A">
        <w:rPr>
          <w:color w:val="000000" w:themeColor="text1"/>
        </w:rPr>
        <w:t>ocal</w:t>
      </w:r>
      <w:r w:rsidR="003E18D9">
        <w:rPr>
          <w:color w:val="000000" w:themeColor="text1"/>
        </w:rPr>
        <w:t xml:space="preserve"> pour la réalisation de</w:t>
      </w:r>
      <w:r w:rsidR="00CC24DD">
        <w:rPr>
          <w:color w:val="000000" w:themeColor="text1"/>
        </w:rPr>
        <w:t>s animations et interventions</w:t>
      </w:r>
    </w:p>
    <w:p w14:paraId="65AAA00E" w14:textId="02160428" w:rsidR="00894D9E" w:rsidRPr="009A4738" w:rsidRDefault="00894D9E" w:rsidP="009A4738">
      <w:pPr>
        <w:pStyle w:val="Default"/>
        <w:numPr>
          <w:ilvl w:val="1"/>
          <w:numId w:val="1"/>
        </w:numPr>
        <w:rPr>
          <w:color w:val="000000" w:themeColor="text1"/>
        </w:rPr>
      </w:pPr>
      <w:r w:rsidRPr="00BD3C2A">
        <w:rPr>
          <w:color w:val="000000" w:themeColor="text1"/>
        </w:rPr>
        <w:t xml:space="preserve">Assurer le suivi et le respect des procédures sur le plan logistique </w:t>
      </w:r>
    </w:p>
    <w:p w14:paraId="5DCB2E7F" w14:textId="77777777" w:rsidR="00894D9E" w:rsidRPr="00BD3C2A" w:rsidRDefault="00894D9E" w:rsidP="00894D9E">
      <w:pPr>
        <w:pStyle w:val="Default"/>
        <w:ind w:left="360"/>
        <w:rPr>
          <w:color w:val="000000" w:themeColor="text1"/>
        </w:rPr>
      </w:pPr>
    </w:p>
    <w:p w14:paraId="56C3B02D" w14:textId="77777777" w:rsidR="00894D9E" w:rsidRPr="00BD3C2A" w:rsidRDefault="00894D9E" w:rsidP="00894D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 w:themeColor="text1"/>
        </w:rPr>
      </w:pPr>
      <w:r w:rsidRPr="00BD3C2A">
        <w:rPr>
          <w:b/>
          <w:bCs/>
          <w:color w:val="000000" w:themeColor="text1"/>
        </w:rPr>
        <w:t xml:space="preserve">PRE-REQUIS </w:t>
      </w:r>
    </w:p>
    <w:p w14:paraId="2C4A99B9" w14:textId="074DB7D3" w:rsidR="00894D9E" w:rsidRPr="00BD3C2A" w:rsidRDefault="00894D9E" w:rsidP="00894D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ind w:left="2120" w:hanging="2120"/>
        <w:rPr>
          <w:color w:val="000000" w:themeColor="text1"/>
        </w:rPr>
      </w:pPr>
      <w:r w:rsidRPr="00BD3C2A">
        <w:rPr>
          <w:color w:val="000000" w:themeColor="text1"/>
          <w:u w:val="single"/>
        </w:rPr>
        <w:t>Expériences requises</w:t>
      </w:r>
      <w:r w:rsidRPr="00BD3C2A">
        <w:rPr>
          <w:color w:val="000000" w:themeColor="text1"/>
        </w:rPr>
        <w:t xml:space="preserve"> : </w:t>
      </w:r>
      <w:r w:rsidRPr="00BD3C2A">
        <w:rPr>
          <w:color w:val="000000" w:themeColor="text1"/>
        </w:rPr>
        <w:tab/>
        <w:t xml:space="preserve">                                                                               Expérience significative de </w:t>
      </w:r>
      <w:r w:rsidR="00DF7EF3">
        <w:rPr>
          <w:color w:val="000000" w:themeColor="text1"/>
        </w:rPr>
        <w:t>gestion</w:t>
      </w:r>
      <w:r w:rsidRPr="00BD3C2A">
        <w:rPr>
          <w:color w:val="000000" w:themeColor="text1"/>
        </w:rPr>
        <w:t xml:space="preserve"> de projets sur le terrain au sei</w:t>
      </w:r>
      <w:r w:rsidR="00D30937">
        <w:rPr>
          <w:color w:val="000000" w:themeColor="text1"/>
        </w:rPr>
        <w:t xml:space="preserve">n d’ONG indispensable (minimum </w:t>
      </w:r>
      <w:r w:rsidR="00DF7EF3">
        <w:rPr>
          <w:color w:val="000000" w:themeColor="text1"/>
        </w:rPr>
        <w:t>3</w:t>
      </w:r>
      <w:r w:rsidRPr="00BD3C2A">
        <w:rPr>
          <w:color w:val="000000" w:themeColor="text1"/>
        </w:rPr>
        <w:t xml:space="preserve"> ans</w:t>
      </w:r>
      <w:r w:rsidR="00D30937">
        <w:rPr>
          <w:color w:val="000000" w:themeColor="text1"/>
        </w:rPr>
        <w:t>)</w:t>
      </w:r>
      <w:r w:rsidRPr="00BD3C2A">
        <w:rPr>
          <w:color w:val="000000" w:themeColor="text1"/>
        </w:rPr>
        <w:t xml:space="preserve"> dans le domaine social et/ou éducatif et/ou en ONG,</w:t>
      </w:r>
    </w:p>
    <w:p w14:paraId="44F80CD9" w14:textId="77777777" w:rsidR="00894D9E" w:rsidRPr="00BD3C2A" w:rsidRDefault="00894D9E" w:rsidP="00894D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ind w:left="2120" w:hanging="2120"/>
        <w:rPr>
          <w:color w:val="000000" w:themeColor="text1"/>
        </w:rPr>
      </w:pPr>
      <w:r w:rsidRPr="00BD3C2A">
        <w:rPr>
          <w:color w:val="000000" w:themeColor="text1"/>
        </w:rPr>
        <w:tab/>
        <w:t>Connaissance des bailleurs de fonds (DGCD, UE</w:t>
      </w:r>
      <w:r w:rsidR="003E18D9">
        <w:rPr>
          <w:color w:val="000000" w:themeColor="text1"/>
        </w:rPr>
        <w:t>, WBI</w:t>
      </w:r>
      <w:r w:rsidRPr="00BD3C2A">
        <w:rPr>
          <w:color w:val="000000" w:themeColor="text1"/>
        </w:rPr>
        <w:t>) est un plus</w:t>
      </w:r>
    </w:p>
    <w:p w14:paraId="7B11B4F9" w14:textId="77777777" w:rsidR="00894D9E" w:rsidRPr="00BD3C2A" w:rsidRDefault="00894D9E" w:rsidP="00894D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ind w:left="2120" w:hanging="2120"/>
        <w:rPr>
          <w:color w:val="000000" w:themeColor="text1"/>
        </w:rPr>
      </w:pPr>
      <w:r w:rsidRPr="00BD3C2A">
        <w:rPr>
          <w:color w:val="000000" w:themeColor="text1"/>
          <w:u w:val="single"/>
        </w:rPr>
        <w:t>Formation</w:t>
      </w:r>
      <w:r w:rsidRPr="00BD3C2A">
        <w:rPr>
          <w:color w:val="000000" w:themeColor="text1"/>
        </w:rPr>
        <w:t xml:space="preserve"> : </w:t>
      </w:r>
      <w:r w:rsidRPr="00BD3C2A">
        <w:rPr>
          <w:color w:val="000000" w:themeColor="text1"/>
        </w:rPr>
        <w:tab/>
      </w:r>
      <w:r w:rsidRPr="00BD3C2A">
        <w:rPr>
          <w:color w:val="000000" w:themeColor="text1"/>
        </w:rPr>
        <w:tab/>
        <w:t xml:space="preserve">Diplôme </w:t>
      </w:r>
      <w:r w:rsidR="003E18D9">
        <w:rPr>
          <w:color w:val="000000" w:themeColor="text1"/>
        </w:rPr>
        <w:t xml:space="preserve">d’études supérieures </w:t>
      </w:r>
      <w:r w:rsidRPr="00BD3C2A">
        <w:rPr>
          <w:color w:val="000000" w:themeColor="text1"/>
        </w:rPr>
        <w:t>ou expérience équivalente en ONG</w:t>
      </w:r>
    </w:p>
    <w:p w14:paraId="7158B3FB" w14:textId="77777777" w:rsidR="00894D9E" w:rsidRPr="00BD3C2A" w:rsidRDefault="00894D9E" w:rsidP="00894D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0" w:hanging="2120"/>
        <w:rPr>
          <w:rFonts w:ascii="Arial" w:hAnsi="Arial" w:cs="Arial"/>
          <w:color w:val="000000" w:themeColor="text1"/>
        </w:rPr>
      </w:pPr>
      <w:r w:rsidRPr="00BD3C2A">
        <w:rPr>
          <w:color w:val="000000" w:themeColor="text1"/>
          <w:u w:val="single"/>
        </w:rPr>
        <w:t>Aptitudes</w:t>
      </w:r>
      <w:r w:rsidRPr="00BD3C2A">
        <w:rPr>
          <w:color w:val="000000" w:themeColor="text1"/>
        </w:rPr>
        <w:t xml:space="preserve"> : </w:t>
      </w:r>
      <w:r w:rsidRPr="00BD3C2A">
        <w:rPr>
          <w:color w:val="000000" w:themeColor="text1"/>
        </w:rPr>
        <w:tab/>
        <w:t>connaissance de package MS Office &amp; e-mail, gestion RH, Cycle de projet, gestion financière, plaidoyer.</w:t>
      </w:r>
    </w:p>
    <w:p w14:paraId="72FDAA61" w14:textId="77777777" w:rsidR="00894D9E" w:rsidRPr="00BD3C2A" w:rsidRDefault="00894D9E" w:rsidP="00894D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rPr>
          <w:color w:val="000000" w:themeColor="text1"/>
        </w:rPr>
      </w:pPr>
      <w:r w:rsidRPr="00BD3C2A">
        <w:rPr>
          <w:color w:val="000000" w:themeColor="text1"/>
          <w:u w:val="single"/>
        </w:rPr>
        <w:t xml:space="preserve">Langues </w:t>
      </w:r>
      <w:r w:rsidRPr="00BD3C2A">
        <w:rPr>
          <w:color w:val="000000" w:themeColor="text1"/>
        </w:rPr>
        <w:t xml:space="preserve">: </w:t>
      </w:r>
      <w:r w:rsidRPr="00BD3C2A">
        <w:rPr>
          <w:color w:val="000000" w:themeColor="text1"/>
        </w:rPr>
        <w:tab/>
      </w:r>
      <w:r w:rsidRPr="00BD3C2A">
        <w:rPr>
          <w:color w:val="000000" w:themeColor="text1"/>
        </w:rPr>
        <w:tab/>
      </w:r>
      <w:r w:rsidR="003E18D9">
        <w:rPr>
          <w:color w:val="000000" w:themeColor="text1"/>
        </w:rPr>
        <w:t>F</w:t>
      </w:r>
      <w:r w:rsidRPr="00BD3C2A">
        <w:rPr>
          <w:color w:val="000000" w:themeColor="text1"/>
        </w:rPr>
        <w:t>rançais parfait, l’anglais est un avantage.</w:t>
      </w:r>
    </w:p>
    <w:p w14:paraId="087E315F" w14:textId="77777777" w:rsidR="00894D9E" w:rsidRPr="00BD3C2A" w:rsidRDefault="00894D9E" w:rsidP="00894D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ind w:left="2124" w:hanging="2124"/>
        <w:rPr>
          <w:color w:val="000000" w:themeColor="text1"/>
        </w:rPr>
      </w:pPr>
      <w:r w:rsidRPr="00BD3C2A">
        <w:rPr>
          <w:color w:val="000000" w:themeColor="text1"/>
          <w:u w:val="single"/>
        </w:rPr>
        <w:t xml:space="preserve">Qualité </w:t>
      </w:r>
      <w:r w:rsidRPr="00BD3C2A">
        <w:rPr>
          <w:color w:val="000000" w:themeColor="text1"/>
        </w:rPr>
        <w:t xml:space="preserve">: </w:t>
      </w:r>
      <w:r w:rsidRPr="00BD3C2A">
        <w:rPr>
          <w:color w:val="000000" w:themeColor="text1"/>
        </w:rPr>
        <w:tab/>
        <w:t>adaptabilité, esprit de synthèse et d’analyse, qualités humaines, bonne gestion du stress, capable de travailler seul et en équipe</w:t>
      </w:r>
      <w:r w:rsidR="00175881">
        <w:rPr>
          <w:color w:val="000000" w:themeColor="text1"/>
        </w:rPr>
        <w:t>, sens du compromis..</w:t>
      </w:r>
      <w:r w:rsidRPr="00BD3C2A">
        <w:rPr>
          <w:color w:val="000000" w:themeColor="text1"/>
        </w:rPr>
        <w:t>. Bonne qualité de rédaction</w:t>
      </w:r>
      <w:r w:rsidR="00D30937">
        <w:rPr>
          <w:color w:val="000000" w:themeColor="text1"/>
        </w:rPr>
        <w:t xml:space="preserve"> en français</w:t>
      </w:r>
      <w:r w:rsidRPr="00BD3C2A">
        <w:rPr>
          <w:color w:val="000000" w:themeColor="text1"/>
        </w:rPr>
        <w:t xml:space="preserve"> et de communication. Faire preuve de grande capacité d’organisation.</w:t>
      </w:r>
    </w:p>
    <w:p w14:paraId="6C38ACCD" w14:textId="77777777" w:rsidR="00894D9E" w:rsidRPr="00BD3C2A" w:rsidRDefault="00894D9E" w:rsidP="00894D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"/>
        <w:ind w:left="2124" w:hanging="2124"/>
        <w:rPr>
          <w:color w:val="000000" w:themeColor="text1"/>
        </w:rPr>
      </w:pPr>
    </w:p>
    <w:p w14:paraId="554A2384" w14:textId="51146F36" w:rsidR="00894D9E" w:rsidRPr="009A4738" w:rsidRDefault="00894D9E" w:rsidP="00894D9E">
      <w:pPr>
        <w:tabs>
          <w:tab w:val="left" w:pos="1576"/>
        </w:tabs>
        <w:rPr>
          <w:color w:val="000000" w:themeColor="text1"/>
        </w:rPr>
      </w:pPr>
      <w:r w:rsidRPr="00BD3C2A">
        <w:rPr>
          <w:color w:val="000000" w:themeColor="text1"/>
        </w:rPr>
        <w:t>Veuillez envoyer votre CV + lettre de motivation pour le</w:t>
      </w:r>
      <w:r w:rsidR="00CC24DD">
        <w:rPr>
          <w:color w:val="000000" w:themeColor="text1"/>
        </w:rPr>
        <w:t xml:space="preserve"> Lundi 21 Octobre</w:t>
      </w:r>
      <w:r w:rsidR="00B46BC7">
        <w:rPr>
          <w:color w:val="000000" w:themeColor="text1"/>
        </w:rPr>
        <w:t xml:space="preserve"> à 13 heures</w:t>
      </w:r>
      <w:r w:rsidR="00CC24DD">
        <w:rPr>
          <w:color w:val="000000" w:themeColor="text1"/>
        </w:rPr>
        <w:t xml:space="preserve"> </w:t>
      </w:r>
      <w:r w:rsidRPr="00BD3C2A">
        <w:rPr>
          <w:color w:val="000000" w:themeColor="text1"/>
        </w:rPr>
        <w:t>au plus tard aux adresses mail suivantes.</w:t>
      </w:r>
    </w:p>
    <w:p w14:paraId="1841604A" w14:textId="725FF746" w:rsidR="00811FE1" w:rsidRDefault="00DF7EF3" w:rsidP="00894D9E">
      <w:pPr>
        <w:tabs>
          <w:tab w:val="left" w:pos="1576"/>
        </w:tabs>
      </w:pPr>
      <w:hyperlink r:id="rId6" w:history="1">
        <w:r w:rsidR="003E18D9" w:rsidRPr="00AC4F07">
          <w:rPr>
            <w:rStyle w:val="Lienhypertexte"/>
          </w:rPr>
          <w:t>sylvestredossa@yahoo.fr</w:t>
        </w:r>
      </w:hyperlink>
      <w:r w:rsidR="003E18D9">
        <w:t xml:space="preserve">: </w:t>
      </w:r>
      <w:r w:rsidR="00CC24DD">
        <w:t>D</w:t>
      </w:r>
      <w:r w:rsidR="003E18D9">
        <w:t>irecteur Carrefour Jeunesse</w:t>
      </w:r>
    </w:p>
    <w:p w14:paraId="1F17A87D" w14:textId="5AB0E17B" w:rsidR="003E18D9" w:rsidRDefault="00DF7EF3" w:rsidP="00894D9E">
      <w:pPr>
        <w:tabs>
          <w:tab w:val="left" w:pos="1576"/>
        </w:tabs>
      </w:pPr>
      <w:hyperlink r:id="rId7" w:history="1">
        <w:r w:rsidR="009A4738" w:rsidRPr="00AC4F07">
          <w:rPr>
            <w:rStyle w:val="Lienhypertexte"/>
          </w:rPr>
          <w:t>cecile@geomoun.org</w:t>
        </w:r>
      </w:hyperlink>
      <w:r w:rsidR="003E18D9">
        <w:t xml:space="preserve">: </w:t>
      </w:r>
      <w:r w:rsidR="00CC24DD">
        <w:t>D</w:t>
      </w:r>
      <w:r w:rsidR="003E18D9">
        <w:t xml:space="preserve">irectrice </w:t>
      </w:r>
      <w:proofErr w:type="spellStart"/>
      <w:r w:rsidR="003E18D9">
        <w:t>Geomoun</w:t>
      </w:r>
      <w:proofErr w:type="spellEnd"/>
      <w:r w:rsidR="003E18D9">
        <w:t>.</w:t>
      </w:r>
    </w:p>
    <w:sectPr w:rsidR="003E18D9" w:rsidSect="009A47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5C55"/>
    <w:multiLevelType w:val="hybridMultilevel"/>
    <w:tmpl w:val="CF7ED30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00B68"/>
    <w:multiLevelType w:val="hybridMultilevel"/>
    <w:tmpl w:val="039A989C"/>
    <w:lvl w:ilvl="0" w:tplc="CAEA3238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22C2"/>
    <w:multiLevelType w:val="hybridMultilevel"/>
    <w:tmpl w:val="D4DE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E249F"/>
    <w:multiLevelType w:val="hybridMultilevel"/>
    <w:tmpl w:val="5D82A4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04E8C"/>
    <w:multiLevelType w:val="hybridMultilevel"/>
    <w:tmpl w:val="B07048E4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3914A8D"/>
    <w:multiLevelType w:val="hybridMultilevel"/>
    <w:tmpl w:val="4F42EDC8"/>
    <w:lvl w:ilvl="0" w:tplc="D97CE2DA">
      <w:start w:val="1"/>
      <w:numFmt w:val="upperLetter"/>
      <w:lvlText w:val="%1)"/>
      <w:lvlJc w:val="left"/>
      <w:pPr>
        <w:ind w:left="45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45446"/>
    <w:multiLevelType w:val="hybridMultilevel"/>
    <w:tmpl w:val="A3822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9E"/>
    <w:rsid w:val="00175881"/>
    <w:rsid w:val="003A3D84"/>
    <w:rsid w:val="003B10ED"/>
    <w:rsid w:val="003E18D9"/>
    <w:rsid w:val="005A41FD"/>
    <w:rsid w:val="006F73B7"/>
    <w:rsid w:val="00811FE1"/>
    <w:rsid w:val="00894D9E"/>
    <w:rsid w:val="009A4738"/>
    <w:rsid w:val="00B46BC7"/>
    <w:rsid w:val="00BD3C2A"/>
    <w:rsid w:val="00CC24DD"/>
    <w:rsid w:val="00D30937"/>
    <w:rsid w:val="00D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5F94"/>
  <w15:chartTrackingRefBased/>
  <w15:docId w15:val="{04A5EABB-5CD8-41EC-B0FE-43BEF45E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4D9E"/>
    <w:pPr>
      <w:spacing w:after="0" w:line="240" w:lineRule="auto"/>
    </w:pPr>
    <w:rPr>
      <w:rFonts w:ascii="Cambria" w:eastAsia="Batang" w:hAnsi="Cambria" w:cs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E18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C45911" w:themeColor="accent2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94D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Batang" w:hAnsi="Tahoma" w:cs="Tahoma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rsid w:val="00894D9E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94D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4D9E"/>
    <w:rPr>
      <w:color w:val="0000FF"/>
      <w:u w:val="single"/>
    </w:rPr>
  </w:style>
  <w:style w:type="character" w:customStyle="1" w:styleId="apple-converted-space">
    <w:name w:val="apple-converted-space"/>
    <w:rsid w:val="00894D9E"/>
  </w:style>
  <w:style w:type="character" w:styleId="Mentionnonrsolue">
    <w:name w:val="Unresolved Mention"/>
    <w:basedOn w:val="Policepardfaut"/>
    <w:uiPriority w:val="99"/>
    <w:semiHidden/>
    <w:unhideWhenUsed/>
    <w:rsid w:val="003E18D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3E18D9"/>
    <w:rPr>
      <w:rFonts w:asciiTheme="majorHAnsi" w:eastAsiaTheme="majorEastAsia" w:hAnsiTheme="majorHAnsi" w:cstheme="majorBidi"/>
      <w:b/>
      <w:color w:val="C45911" w:themeColor="accent2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cile@geomo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vestredossa@yahoo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Geomoun</dc:creator>
  <cp:keywords/>
  <dc:description/>
  <cp:lastModifiedBy>Sylvestre DOSSA</cp:lastModifiedBy>
  <cp:revision>5</cp:revision>
  <dcterms:created xsi:type="dcterms:W3CDTF">2019-10-14T17:17:00Z</dcterms:created>
  <dcterms:modified xsi:type="dcterms:W3CDTF">2019-10-16T09:54:00Z</dcterms:modified>
</cp:coreProperties>
</file>