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4262" w14:textId="77777777" w:rsidR="00AF5E66" w:rsidRPr="009B2240" w:rsidRDefault="00AF5E66" w:rsidP="00AF5E66">
      <w:pPr>
        <w:autoSpaceDE w:val="0"/>
        <w:autoSpaceDN w:val="0"/>
        <w:adjustRightInd w:val="0"/>
        <w:jc w:val="both"/>
        <w:rPr>
          <w:rFonts w:ascii="Arial" w:hAnsi="Arial" w:cs="Arial"/>
          <w:bCs/>
          <w:color w:val="000000"/>
          <w:sz w:val="28"/>
          <w:szCs w:val="28"/>
          <w:shd w:val="clear" w:color="auto" w:fill="FFFFFF"/>
        </w:rPr>
      </w:pPr>
    </w:p>
    <w:p w14:paraId="317596B3" w14:textId="03651CF3" w:rsidR="00AF5E66" w:rsidRPr="009B2240" w:rsidRDefault="00AF5E66" w:rsidP="00005663">
      <w:pPr>
        <w:autoSpaceDE w:val="0"/>
        <w:autoSpaceDN w:val="0"/>
        <w:adjustRightInd w:val="0"/>
        <w:jc w:val="center"/>
        <w:rPr>
          <w:rFonts w:ascii="Arial" w:hAnsi="Arial" w:cs="Arial"/>
          <w:bCs/>
          <w:color w:val="000000"/>
          <w:sz w:val="28"/>
          <w:szCs w:val="28"/>
          <w:shd w:val="clear" w:color="auto" w:fill="FFFFFF"/>
        </w:rPr>
      </w:pPr>
    </w:p>
    <w:p w14:paraId="70089246" w14:textId="6C527CEC" w:rsidR="00005663" w:rsidRDefault="00005663" w:rsidP="00005663">
      <w:pPr>
        <w:autoSpaceDE w:val="0"/>
        <w:autoSpaceDN w:val="0"/>
        <w:adjustRightInd w:val="0"/>
        <w:jc w:val="center"/>
        <w:rPr>
          <w:rFonts w:ascii="Arial" w:hAnsi="Arial" w:cs="Arial"/>
          <w:bCs/>
          <w:color w:val="000000"/>
          <w:sz w:val="28"/>
          <w:szCs w:val="28"/>
          <w:shd w:val="clear" w:color="auto" w:fill="FFFFFF"/>
        </w:rPr>
      </w:pPr>
    </w:p>
    <w:p w14:paraId="5EE765E2" w14:textId="77777777" w:rsidR="00EA6AEB" w:rsidRPr="009B2240" w:rsidRDefault="00EA6AEB" w:rsidP="00005663">
      <w:pPr>
        <w:autoSpaceDE w:val="0"/>
        <w:autoSpaceDN w:val="0"/>
        <w:adjustRightInd w:val="0"/>
        <w:jc w:val="center"/>
        <w:rPr>
          <w:rFonts w:ascii="Arial" w:hAnsi="Arial" w:cs="Arial"/>
          <w:bCs/>
          <w:color w:val="000000"/>
          <w:sz w:val="28"/>
          <w:szCs w:val="28"/>
          <w:shd w:val="clear" w:color="auto" w:fill="FFFFFF"/>
        </w:rPr>
      </w:pPr>
    </w:p>
    <w:p w14:paraId="13E06E62" w14:textId="77777777" w:rsidR="00005663" w:rsidRPr="009B2240" w:rsidRDefault="00005663" w:rsidP="00005663">
      <w:pPr>
        <w:autoSpaceDE w:val="0"/>
        <w:autoSpaceDN w:val="0"/>
        <w:adjustRightInd w:val="0"/>
        <w:jc w:val="center"/>
        <w:rPr>
          <w:rFonts w:ascii="Arial" w:hAnsi="Arial" w:cs="Arial"/>
          <w:bCs/>
          <w:color w:val="000000"/>
          <w:sz w:val="28"/>
          <w:szCs w:val="28"/>
          <w:shd w:val="clear" w:color="auto" w:fill="FFFFFF"/>
        </w:rPr>
      </w:pPr>
    </w:p>
    <w:p w14:paraId="6E3C65DE"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1E1CDC87"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7B02DE36"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3813B13B" w14:textId="62E0B3CD" w:rsidR="00EA6AEB" w:rsidRPr="00B1187F" w:rsidRDefault="00C307EE" w:rsidP="00005663">
      <w:pPr>
        <w:pBdr>
          <w:top w:val="single" w:sz="6" w:space="1" w:color="auto"/>
          <w:bottom w:val="single" w:sz="6" w:space="1" w:color="auto"/>
        </w:pBdr>
        <w:autoSpaceDE w:val="0"/>
        <w:autoSpaceDN w:val="0"/>
        <w:adjustRightInd w:val="0"/>
        <w:jc w:val="center"/>
        <w:rPr>
          <w:rFonts w:ascii="Arial" w:hAnsi="Arial" w:cs="Arial"/>
          <w:bCs/>
          <w:color w:val="000000"/>
          <w:sz w:val="40"/>
          <w:szCs w:val="40"/>
          <w:shd w:val="clear" w:color="auto" w:fill="FFFFFF"/>
        </w:rPr>
      </w:pPr>
      <w:proofErr w:type="spellStart"/>
      <w:r w:rsidRPr="00B1187F">
        <w:rPr>
          <w:rFonts w:ascii="Arial" w:hAnsi="Arial" w:cs="Arial"/>
          <w:bCs/>
          <w:color w:val="000000"/>
          <w:sz w:val="40"/>
          <w:szCs w:val="40"/>
          <w:shd w:val="clear" w:color="auto" w:fill="FFFFFF"/>
        </w:rPr>
        <w:t>RESIDENCE</w:t>
      </w:r>
      <w:proofErr w:type="spellEnd"/>
      <w:r w:rsidRPr="00B1187F">
        <w:rPr>
          <w:rFonts w:ascii="Arial" w:hAnsi="Arial" w:cs="Arial"/>
          <w:bCs/>
          <w:color w:val="000000"/>
          <w:sz w:val="40"/>
          <w:szCs w:val="40"/>
          <w:shd w:val="clear" w:color="auto" w:fill="FFFFFF"/>
        </w:rPr>
        <w:t xml:space="preserve"> </w:t>
      </w:r>
      <w:r w:rsidR="00D93E7A" w:rsidRPr="00B1187F">
        <w:rPr>
          <w:rFonts w:ascii="Arial" w:hAnsi="Arial" w:cs="Arial"/>
          <w:bCs/>
          <w:color w:val="000000"/>
          <w:sz w:val="40"/>
          <w:szCs w:val="40"/>
          <w:shd w:val="clear" w:color="auto" w:fill="FFFFFF"/>
        </w:rPr>
        <w:t>«</w:t>
      </w:r>
      <w:r w:rsidR="00E36512">
        <w:rPr>
          <w:rFonts w:ascii="Arial" w:hAnsi="Arial" w:cs="Arial"/>
          <w:bCs/>
          <w:color w:val="000000"/>
          <w:sz w:val="40"/>
          <w:szCs w:val="40"/>
          <w:shd w:val="clear" w:color="auto" w:fill="FFFFFF"/>
        </w:rPr>
        <w:t> …………………</w:t>
      </w:r>
      <w:r w:rsidR="00CE60BF">
        <w:rPr>
          <w:rFonts w:ascii="Arial" w:hAnsi="Arial" w:cs="Arial"/>
          <w:bCs/>
          <w:color w:val="000000"/>
          <w:sz w:val="40"/>
          <w:szCs w:val="40"/>
          <w:shd w:val="clear" w:color="auto" w:fill="FFFFFF"/>
        </w:rPr>
        <w:t xml:space="preserve"> » </w:t>
      </w:r>
      <w:r w:rsidRPr="00B1187F">
        <w:rPr>
          <w:rFonts w:ascii="Arial" w:hAnsi="Arial" w:cs="Arial"/>
          <w:bCs/>
          <w:color w:val="000000"/>
          <w:sz w:val="40"/>
          <w:szCs w:val="40"/>
          <w:shd w:val="clear" w:color="auto" w:fill="FFFFFF"/>
        </w:rPr>
        <w:t xml:space="preserve"> </w:t>
      </w:r>
    </w:p>
    <w:p w14:paraId="668308C3"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4BF402FF"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6B23C886" w14:textId="77777777" w:rsidR="00EA6AEB" w:rsidRPr="009B2240"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50D1F6C6" w14:textId="77777777" w:rsidR="00005663" w:rsidRPr="009B2240" w:rsidRDefault="00005663" w:rsidP="00005663">
      <w:pPr>
        <w:autoSpaceDE w:val="0"/>
        <w:autoSpaceDN w:val="0"/>
        <w:adjustRightInd w:val="0"/>
        <w:jc w:val="center"/>
        <w:rPr>
          <w:rFonts w:ascii="Arial" w:hAnsi="Arial" w:cs="Arial"/>
          <w:bCs/>
          <w:color w:val="000000"/>
          <w:sz w:val="28"/>
          <w:szCs w:val="28"/>
          <w:shd w:val="clear" w:color="auto" w:fill="FFFFFF"/>
        </w:rPr>
      </w:pPr>
    </w:p>
    <w:p w14:paraId="23F76F42" w14:textId="77777777" w:rsidR="00005663" w:rsidRPr="009B2240" w:rsidRDefault="00005663" w:rsidP="00005663">
      <w:pPr>
        <w:autoSpaceDE w:val="0"/>
        <w:autoSpaceDN w:val="0"/>
        <w:adjustRightInd w:val="0"/>
        <w:jc w:val="center"/>
        <w:rPr>
          <w:rFonts w:ascii="Arial" w:hAnsi="Arial" w:cs="Arial"/>
          <w:bCs/>
          <w:color w:val="000000"/>
          <w:sz w:val="28"/>
          <w:szCs w:val="28"/>
          <w:shd w:val="clear" w:color="auto" w:fill="FFFFFF"/>
        </w:rPr>
      </w:pPr>
    </w:p>
    <w:p w14:paraId="60A295F9" w14:textId="3E899EAB" w:rsidR="00AF5E66" w:rsidRPr="009B2240" w:rsidRDefault="00AF5E66" w:rsidP="00C3072F">
      <w:pPr>
        <w:autoSpaceDE w:val="0"/>
        <w:autoSpaceDN w:val="0"/>
        <w:adjustRightInd w:val="0"/>
        <w:jc w:val="center"/>
        <w:rPr>
          <w:rFonts w:ascii="Arial" w:hAnsi="Arial" w:cs="Arial"/>
          <w:bCs/>
          <w:color w:val="000000"/>
          <w:sz w:val="36"/>
          <w:szCs w:val="36"/>
        </w:rPr>
      </w:pPr>
      <w:r w:rsidRPr="009B2240">
        <w:rPr>
          <w:rFonts w:ascii="Arial" w:hAnsi="Arial" w:cs="Arial"/>
          <w:bCs/>
          <w:color w:val="000000"/>
          <w:sz w:val="36"/>
          <w:szCs w:val="36"/>
        </w:rPr>
        <w:t>Cahier des Clauses Techniques Particulières</w:t>
      </w:r>
    </w:p>
    <w:p w14:paraId="58606DE9" w14:textId="77777777" w:rsidR="00AF5E66" w:rsidRPr="009B2240" w:rsidRDefault="00AF5E66" w:rsidP="00C3072F">
      <w:pPr>
        <w:autoSpaceDE w:val="0"/>
        <w:autoSpaceDN w:val="0"/>
        <w:adjustRightInd w:val="0"/>
        <w:jc w:val="center"/>
        <w:rPr>
          <w:rFonts w:ascii="Arial" w:hAnsi="Arial" w:cs="Arial"/>
          <w:bCs/>
          <w:color w:val="000000"/>
        </w:rPr>
      </w:pPr>
    </w:p>
    <w:p w14:paraId="06657889" w14:textId="78D060F4" w:rsidR="00AF5E66" w:rsidRPr="009B2240" w:rsidRDefault="00AF5E66" w:rsidP="00C3072F">
      <w:pPr>
        <w:autoSpaceDE w:val="0"/>
        <w:autoSpaceDN w:val="0"/>
        <w:adjustRightInd w:val="0"/>
        <w:jc w:val="center"/>
        <w:rPr>
          <w:rFonts w:ascii="Arial" w:hAnsi="Arial" w:cs="Arial"/>
          <w:bCs/>
          <w:color w:val="000000"/>
        </w:rPr>
      </w:pPr>
      <w:r w:rsidRPr="009B2240">
        <w:rPr>
          <w:rFonts w:ascii="Arial" w:hAnsi="Arial" w:cs="Arial"/>
          <w:bCs/>
          <w:color w:val="000000"/>
        </w:rPr>
        <w:t>Tous Corps d’</w:t>
      </w:r>
      <w:r w:rsidR="00D93E7A" w:rsidRPr="009B2240">
        <w:rPr>
          <w:rFonts w:ascii="Arial" w:hAnsi="Arial" w:cs="Arial"/>
          <w:bCs/>
          <w:color w:val="000000"/>
        </w:rPr>
        <w:t>État</w:t>
      </w:r>
    </w:p>
    <w:p w14:paraId="7DCDE107" w14:textId="77777777" w:rsidR="00AF5E66" w:rsidRPr="009B2240" w:rsidRDefault="00AF5E66" w:rsidP="00C3072F">
      <w:pPr>
        <w:autoSpaceDE w:val="0"/>
        <w:autoSpaceDN w:val="0"/>
        <w:adjustRightInd w:val="0"/>
        <w:jc w:val="center"/>
        <w:rPr>
          <w:rFonts w:ascii="Arial" w:hAnsi="Arial" w:cs="Arial"/>
          <w:bCs/>
          <w:color w:val="000000"/>
        </w:rPr>
      </w:pPr>
    </w:p>
    <w:p w14:paraId="5E3ED1C3" w14:textId="6ED7CD3A" w:rsidR="00AF5E66" w:rsidRPr="009B2240" w:rsidRDefault="00AF5E66" w:rsidP="00C3072F">
      <w:pPr>
        <w:autoSpaceDE w:val="0"/>
        <w:autoSpaceDN w:val="0"/>
        <w:adjustRightInd w:val="0"/>
        <w:jc w:val="center"/>
        <w:rPr>
          <w:rFonts w:ascii="Arial" w:hAnsi="Arial" w:cs="Arial"/>
          <w:bCs/>
          <w:color w:val="000000"/>
          <w:sz w:val="36"/>
          <w:szCs w:val="36"/>
        </w:rPr>
      </w:pPr>
      <w:r w:rsidRPr="009B2240">
        <w:rPr>
          <w:rFonts w:ascii="Arial" w:hAnsi="Arial" w:cs="Arial"/>
          <w:bCs/>
          <w:color w:val="000000"/>
          <w:sz w:val="36"/>
          <w:szCs w:val="36"/>
        </w:rPr>
        <w:t xml:space="preserve">PHASE </w:t>
      </w:r>
      <w:r w:rsidR="00F84048">
        <w:rPr>
          <w:rFonts w:ascii="Arial" w:hAnsi="Arial" w:cs="Arial"/>
          <w:bCs/>
          <w:color w:val="000000"/>
          <w:sz w:val="36"/>
          <w:szCs w:val="36"/>
        </w:rPr>
        <w:t>DCE</w:t>
      </w:r>
    </w:p>
    <w:p w14:paraId="0807F8E2" w14:textId="77777777" w:rsidR="00AF5E66" w:rsidRPr="009B2240" w:rsidRDefault="00AF5E66" w:rsidP="00AF5E66">
      <w:pPr>
        <w:autoSpaceDE w:val="0"/>
        <w:autoSpaceDN w:val="0"/>
        <w:adjustRightInd w:val="0"/>
        <w:jc w:val="both"/>
        <w:rPr>
          <w:rFonts w:ascii="Arial" w:hAnsi="Arial" w:cs="Arial"/>
          <w:bCs/>
          <w:color w:val="000000"/>
          <w:sz w:val="28"/>
          <w:szCs w:val="28"/>
        </w:rPr>
      </w:pPr>
    </w:p>
    <w:p w14:paraId="708D6E70" w14:textId="10F4FB85" w:rsidR="00E36512" w:rsidRPr="00DD37F7" w:rsidRDefault="00AF5E66" w:rsidP="00E36512">
      <w:pPr>
        <w:pBdr>
          <w:top w:val="single" w:sz="8" w:space="6" w:color="000000"/>
        </w:pBdr>
        <w:tabs>
          <w:tab w:val="left" w:pos="2552"/>
        </w:tabs>
        <w:autoSpaceDE w:val="0"/>
        <w:autoSpaceDN w:val="0"/>
        <w:adjustRightInd w:val="0"/>
        <w:jc w:val="both"/>
        <w:rPr>
          <w:rFonts w:ascii="Arial" w:hAnsi="Arial" w:cs="Arial"/>
          <w:color w:val="000000"/>
        </w:rPr>
      </w:pPr>
      <w:r w:rsidRPr="00DD37F7">
        <w:rPr>
          <w:rFonts w:ascii="Arial" w:hAnsi="Arial" w:cs="Arial"/>
          <w:color w:val="000000"/>
          <w:u w:val="single"/>
        </w:rPr>
        <w:t>Adresse du chantier</w:t>
      </w:r>
      <w:r w:rsidRPr="00DD37F7">
        <w:rPr>
          <w:rFonts w:ascii="Arial" w:hAnsi="Arial" w:cs="Arial"/>
          <w:color w:val="000000"/>
        </w:rPr>
        <w:t xml:space="preserve"> :</w:t>
      </w:r>
      <w:r w:rsidR="00DD37F7">
        <w:rPr>
          <w:rFonts w:ascii="Arial" w:hAnsi="Arial" w:cs="Arial"/>
          <w:color w:val="000000"/>
        </w:rPr>
        <w:tab/>
      </w:r>
    </w:p>
    <w:p w14:paraId="2876A48F" w14:textId="615E9B7C" w:rsidR="00AF5E66" w:rsidRPr="00DD37F7" w:rsidRDefault="00CE60BF" w:rsidP="00DD37F7">
      <w:pPr>
        <w:pBdr>
          <w:top w:val="single" w:sz="8" w:space="6" w:color="000000"/>
        </w:pBdr>
        <w:tabs>
          <w:tab w:val="left" w:pos="2552"/>
        </w:tabs>
        <w:autoSpaceDE w:val="0"/>
        <w:autoSpaceDN w:val="0"/>
        <w:adjustRightInd w:val="0"/>
        <w:jc w:val="both"/>
        <w:rPr>
          <w:rFonts w:ascii="Arial" w:hAnsi="Arial" w:cs="Arial"/>
          <w:color w:val="000000"/>
          <w:shd w:val="clear" w:color="auto" w:fill="FFFFFF"/>
        </w:rPr>
      </w:pPr>
      <w:r w:rsidRPr="00DD37F7">
        <w:rPr>
          <w:rFonts w:ascii="Arial" w:hAnsi="Arial" w:cs="Arial"/>
          <w:color w:val="000000"/>
        </w:rPr>
        <w:t xml:space="preserve"> </w:t>
      </w:r>
    </w:p>
    <w:p w14:paraId="6A93C23C" w14:textId="77777777" w:rsidR="00AF5E66" w:rsidRPr="00DD37F7" w:rsidRDefault="00AF5E66" w:rsidP="00AF5E66">
      <w:pPr>
        <w:autoSpaceDE w:val="0"/>
        <w:autoSpaceDN w:val="0"/>
        <w:adjustRightInd w:val="0"/>
        <w:jc w:val="both"/>
        <w:rPr>
          <w:rFonts w:ascii="Arial" w:hAnsi="Arial" w:cs="Arial"/>
          <w:color w:val="000000"/>
          <w:shd w:val="clear" w:color="auto" w:fill="FFFFFF"/>
        </w:rPr>
      </w:pPr>
    </w:p>
    <w:p w14:paraId="418F7228" w14:textId="38DD3121" w:rsidR="00AF5E66" w:rsidRPr="00DD37F7" w:rsidRDefault="00AF5E66" w:rsidP="00AF5E66">
      <w:pPr>
        <w:autoSpaceDE w:val="0"/>
        <w:autoSpaceDN w:val="0"/>
        <w:adjustRightInd w:val="0"/>
        <w:jc w:val="both"/>
        <w:rPr>
          <w:rFonts w:ascii="Arial" w:hAnsi="Arial" w:cs="Arial"/>
          <w:color w:val="000000"/>
          <w:shd w:val="clear" w:color="auto" w:fill="FFFFFF"/>
        </w:rPr>
      </w:pPr>
    </w:p>
    <w:p w14:paraId="12FBF120" w14:textId="1AF9DA8D" w:rsidR="00BA55C0" w:rsidRPr="00DD37F7" w:rsidRDefault="00BA55C0" w:rsidP="00DD37F7">
      <w:pPr>
        <w:tabs>
          <w:tab w:val="left" w:pos="2552"/>
        </w:tabs>
        <w:autoSpaceDE w:val="0"/>
        <w:autoSpaceDN w:val="0"/>
        <w:adjustRightInd w:val="0"/>
        <w:jc w:val="both"/>
        <w:rPr>
          <w:rFonts w:ascii="Arial" w:hAnsi="Arial" w:cs="Arial"/>
          <w:color w:val="000000"/>
          <w:shd w:val="clear" w:color="auto" w:fill="FFFFFF"/>
        </w:rPr>
      </w:pPr>
      <w:r w:rsidRPr="00DD37F7">
        <w:rPr>
          <w:rFonts w:ascii="Arial" w:hAnsi="Arial" w:cs="Arial"/>
          <w:color w:val="000000"/>
          <w:u w:val="single"/>
          <w:shd w:val="clear" w:color="auto" w:fill="FFFFFF"/>
        </w:rPr>
        <w:t>Indice 0 </w:t>
      </w:r>
      <w:r w:rsidRPr="00DD37F7">
        <w:rPr>
          <w:rFonts w:ascii="Arial" w:hAnsi="Arial" w:cs="Arial"/>
          <w:color w:val="000000"/>
          <w:shd w:val="clear" w:color="auto" w:fill="FFFFFF"/>
        </w:rPr>
        <w:t xml:space="preserve">: </w:t>
      </w:r>
      <w:r w:rsidR="004437FB" w:rsidRPr="00DD37F7">
        <w:rPr>
          <w:rFonts w:ascii="Arial" w:hAnsi="Arial" w:cs="Arial"/>
          <w:color w:val="000000"/>
          <w:shd w:val="clear" w:color="auto" w:fill="FFFFFF"/>
        </w:rPr>
        <w:tab/>
        <w:t xml:space="preserve">20 Octobre </w:t>
      </w:r>
      <w:r w:rsidR="00EA6AEB" w:rsidRPr="00DD37F7">
        <w:rPr>
          <w:rFonts w:ascii="Arial" w:hAnsi="Arial" w:cs="Arial"/>
          <w:color w:val="000000"/>
          <w:shd w:val="clear" w:color="auto" w:fill="FFFFFF"/>
        </w:rPr>
        <w:t>2017</w:t>
      </w:r>
      <w:r w:rsidRPr="00DD37F7">
        <w:rPr>
          <w:rFonts w:ascii="Arial" w:hAnsi="Arial" w:cs="Arial"/>
          <w:color w:val="000000"/>
          <w:shd w:val="clear" w:color="auto" w:fill="FFFFFF"/>
        </w:rPr>
        <w:t xml:space="preserve"> </w:t>
      </w:r>
      <w:r w:rsidR="00C379F1" w:rsidRPr="00DD37F7">
        <w:rPr>
          <w:rFonts w:ascii="Arial" w:hAnsi="Arial" w:cs="Arial"/>
          <w:color w:val="000000"/>
          <w:shd w:val="clear" w:color="auto" w:fill="FFFFFF"/>
        </w:rPr>
        <w:tab/>
      </w:r>
      <w:r w:rsidR="001F03BB" w:rsidRPr="00DD37F7">
        <w:rPr>
          <w:rFonts w:ascii="Arial" w:hAnsi="Arial" w:cs="Arial"/>
          <w:color w:val="000000"/>
          <w:shd w:val="clear" w:color="auto" w:fill="FFFFFF"/>
        </w:rPr>
        <w:tab/>
      </w:r>
      <w:r w:rsidRPr="00DD37F7">
        <w:rPr>
          <w:rFonts w:ascii="Arial" w:hAnsi="Arial" w:cs="Arial"/>
          <w:color w:val="000000"/>
          <w:shd w:val="clear" w:color="auto" w:fill="FFFFFF"/>
        </w:rPr>
        <w:t>Diffusion Initiale</w:t>
      </w:r>
      <w:r w:rsidR="00BC129C" w:rsidRPr="00DD37F7">
        <w:rPr>
          <w:rFonts w:ascii="Arial" w:hAnsi="Arial" w:cs="Arial"/>
          <w:color w:val="000000"/>
          <w:shd w:val="clear" w:color="auto" w:fill="FFFFFF"/>
        </w:rPr>
        <w:t xml:space="preserve"> (avant </w:t>
      </w:r>
      <w:proofErr w:type="spellStart"/>
      <w:r w:rsidR="00BC129C" w:rsidRPr="00DD37F7">
        <w:rPr>
          <w:rFonts w:ascii="Arial" w:hAnsi="Arial" w:cs="Arial"/>
          <w:color w:val="000000"/>
          <w:shd w:val="clear" w:color="auto" w:fill="FFFFFF"/>
        </w:rPr>
        <w:t>RICT</w:t>
      </w:r>
      <w:proofErr w:type="spellEnd"/>
      <w:r w:rsidR="00BC129C" w:rsidRPr="00DD37F7">
        <w:rPr>
          <w:rFonts w:ascii="Arial" w:hAnsi="Arial" w:cs="Arial"/>
          <w:color w:val="000000"/>
          <w:shd w:val="clear" w:color="auto" w:fill="FFFFFF"/>
        </w:rPr>
        <w:t>)</w:t>
      </w:r>
    </w:p>
    <w:p w14:paraId="5ABBA7EA" w14:textId="19F11A8B" w:rsidR="00AF5E66" w:rsidRPr="00DD37F7" w:rsidRDefault="00D93E7A" w:rsidP="00BD3FBE">
      <w:pPr>
        <w:autoSpaceDE w:val="0"/>
        <w:autoSpaceDN w:val="0"/>
        <w:adjustRightInd w:val="0"/>
        <w:jc w:val="both"/>
        <w:rPr>
          <w:rFonts w:ascii="Arial" w:hAnsi="Arial" w:cs="Arial"/>
          <w:color w:val="FFFFFF" w:themeColor="background1"/>
          <w:shd w:val="clear" w:color="auto" w:fill="FFFFFF"/>
        </w:rPr>
      </w:pPr>
      <w:r w:rsidRPr="00DD37F7">
        <w:rPr>
          <w:rFonts w:ascii="Arial" w:hAnsi="Arial" w:cs="Arial"/>
          <w:color w:val="FFFFFF" w:themeColor="background1"/>
          <w:u w:val="single"/>
          <w:shd w:val="clear" w:color="auto" w:fill="FFFFFF"/>
        </w:rPr>
        <w:t>Indice 1 </w:t>
      </w:r>
      <w:r w:rsidRPr="00DD37F7">
        <w:rPr>
          <w:rFonts w:ascii="Arial" w:hAnsi="Arial" w:cs="Arial"/>
          <w:color w:val="FFFFFF" w:themeColor="background1"/>
          <w:shd w:val="clear" w:color="auto" w:fill="FFFFFF"/>
        </w:rPr>
        <w:t xml:space="preserve">: </w:t>
      </w:r>
      <w:r w:rsidRPr="00DD37F7">
        <w:rPr>
          <w:rFonts w:ascii="Arial" w:hAnsi="Arial" w:cs="Arial"/>
          <w:color w:val="FFFFFF" w:themeColor="background1"/>
          <w:shd w:val="clear" w:color="auto" w:fill="FFFFFF"/>
        </w:rPr>
        <w:tab/>
      </w:r>
      <w:r w:rsidR="00F84048" w:rsidRPr="00DD37F7">
        <w:rPr>
          <w:rFonts w:ascii="Arial" w:hAnsi="Arial" w:cs="Arial"/>
          <w:color w:val="FFFFFF" w:themeColor="background1"/>
          <w:shd w:val="clear" w:color="auto" w:fill="FFFFFF"/>
        </w:rPr>
        <w:tab/>
      </w:r>
      <w:r w:rsidR="00F84048" w:rsidRPr="00DD37F7">
        <w:rPr>
          <w:rFonts w:ascii="Arial" w:hAnsi="Arial" w:cs="Arial"/>
          <w:color w:val="FFFFFF" w:themeColor="background1"/>
          <w:shd w:val="clear" w:color="auto" w:fill="FFFFFF"/>
        </w:rPr>
        <w:tab/>
      </w:r>
      <w:r w:rsidRPr="00DD37F7">
        <w:rPr>
          <w:rFonts w:ascii="Arial" w:hAnsi="Arial" w:cs="Arial"/>
          <w:color w:val="FFFFFF" w:themeColor="background1"/>
          <w:shd w:val="clear" w:color="auto" w:fill="FFFFFF"/>
        </w:rPr>
        <w:tab/>
        <w:t xml:space="preserve"> </w:t>
      </w:r>
      <w:r w:rsidRPr="00DD37F7">
        <w:rPr>
          <w:rFonts w:ascii="Arial" w:hAnsi="Arial" w:cs="Arial"/>
          <w:color w:val="FFFFFF" w:themeColor="background1"/>
          <w:shd w:val="clear" w:color="auto" w:fill="FFFFFF"/>
        </w:rPr>
        <w:tab/>
        <w:t xml:space="preserve">Phase Marché </w:t>
      </w:r>
    </w:p>
    <w:p w14:paraId="16F1B079" w14:textId="28C541E6"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FB5760D" w14:textId="7D818DA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6679125" w14:textId="39A6968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12DB23CE" w14:textId="512F412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52DD75C" w14:textId="7E421A83" w:rsidR="00524EEE" w:rsidRPr="00DD37F7" w:rsidRDefault="00AD7B98" w:rsidP="00BD3FBE">
      <w:pPr>
        <w:autoSpaceDE w:val="0"/>
        <w:autoSpaceDN w:val="0"/>
        <w:adjustRightInd w:val="0"/>
        <w:jc w:val="both"/>
        <w:rPr>
          <w:rFonts w:ascii="Arial" w:hAnsi="Arial" w:cs="Arial"/>
          <w:color w:val="FFFFFF" w:themeColor="background1"/>
          <w:shd w:val="clear" w:color="auto" w:fill="FFFFFF"/>
        </w:rPr>
      </w:pPr>
      <w:r w:rsidRPr="00DD37F7">
        <w:rPr>
          <w:rFonts w:ascii="Arial" w:hAnsi="Arial" w:cs="Arial"/>
          <w:noProof/>
          <w:color w:val="FFFFFF" w:themeColor="background1"/>
        </w:rPr>
        <mc:AlternateContent>
          <mc:Choice Requires="wps">
            <w:drawing>
              <wp:anchor distT="0" distB="0" distL="114300" distR="114300" simplePos="0" relativeHeight="251662336" behindDoc="0" locked="0" layoutInCell="1" allowOverlap="1" wp14:anchorId="290AD7B8" wp14:editId="679B9673">
                <wp:simplePos x="0" y="0"/>
                <wp:positionH relativeFrom="column">
                  <wp:posOffset>3523615</wp:posOffset>
                </wp:positionH>
                <wp:positionV relativeFrom="paragraph">
                  <wp:posOffset>21590</wp:posOffset>
                </wp:positionV>
                <wp:extent cx="2875280" cy="1859280"/>
                <wp:effectExtent l="50800" t="25400" r="58420" b="71120"/>
                <wp:wrapNone/>
                <wp:docPr id="4" name="Rectangle : coins arrondis 4"/>
                <wp:cNvGraphicFramePr/>
                <a:graphic xmlns:a="http://schemas.openxmlformats.org/drawingml/2006/main">
                  <a:graphicData uri="http://schemas.microsoft.com/office/word/2010/wordprocessingShape">
                    <wps:wsp>
                      <wps:cNvSpPr/>
                      <wps:spPr>
                        <a:xfrm>
                          <a:off x="0" y="0"/>
                          <a:ext cx="2875280" cy="18592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099B8327" w14:textId="2161D00C"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D16B20B"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AD7B8" id="Rectangle : coins arrondis 4" o:spid="_x0000_s1026" style="position:absolute;left:0;text-align:left;margin-left:277.45pt;margin-top:1.7pt;width:226.4pt;height:146.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" filled="f" strokecolor="#4579b8 [3044]">
                <v:shadow on="t" color="black" opacity="22937f" origin=",.5" offset="0,.63889mm"/>
                <v:textbox>
                  <w:txbxContent>
                    <w:p w14:paraId="099B8327" w14:textId="2161D00C"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D16B20B"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v:textbox>
              </v:roundrect>
            </w:pict>
          </mc:Fallback>
        </mc:AlternateContent>
      </w:r>
      <w:r w:rsidRPr="00DD37F7">
        <w:rPr>
          <w:rFonts w:ascii="Arial" w:hAnsi="Arial" w:cs="Arial"/>
          <w:noProof/>
          <w:color w:val="FFFFFF" w:themeColor="background1"/>
        </w:rPr>
        <mc:AlternateContent>
          <mc:Choice Requires="wps">
            <w:drawing>
              <wp:anchor distT="0" distB="0" distL="114300" distR="114300" simplePos="0" relativeHeight="251660288" behindDoc="0" locked="0" layoutInCell="1" allowOverlap="1" wp14:anchorId="5CA8863C" wp14:editId="63EFAF21">
                <wp:simplePos x="0" y="0"/>
                <wp:positionH relativeFrom="column">
                  <wp:posOffset>475615</wp:posOffset>
                </wp:positionH>
                <wp:positionV relativeFrom="paragraph">
                  <wp:posOffset>11430</wp:posOffset>
                </wp:positionV>
                <wp:extent cx="2875280" cy="1859280"/>
                <wp:effectExtent l="50800" t="25400" r="58420" b="71120"/>
                <wp:wrapNone/>
                <wp:docPr id="3" name="Rectangle : coins arrondis 3"/>
                <wp:cNvGraphicFramePr/>
                <a:graphic xmlns:a="http://schemas.openxmlformats.org/drawingml/2006/main">
                  <a:graphicData uri="http://schemas.microsoft.com/office/word/2010/wordprocessingShape">
                    <wps:wsp>
                      <wps:cNvSpPr/>
                      <wps:spPr>
                        <a:xfrm>
                          <a:off x="0" y="0"/>
                          <a:ext cx="2875280" cy="18592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702536F3" w14:textId="40770EB6"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000AAD8" w14:textId="77777777" w:rsidR="00AD7B98" w:rsidRDefault="00AD7B98" w:rsidP="00AD7B98">
                            <w:pPr>
                              <w:jc w:val="cente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8FB0C"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A8863C" id="Rectangle : coins arrondis 3" o:spid="_x0000_s1027" style="position:absolute;left:0;text-align:left;margin-left:37.45pt;margin-top:.9pt;width:226.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" filled="f" strokecolor="#4579b8 [3044]">
                <v:shadow on="t" color="black" opacity="22937f" origin=",.5" offset="0,.63889mm"/>
                <v:textbox>
                  <w:txbxContent>
                    <w:p w14:paraId="702536F3" w14:textId="40770EB6"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000AAD8" w14:textId="77777777" w:rsidR="00AD7B98" w:rsidRDefault="00AD7B98" w:rsidP="00AD7B98">
                      <w:pPr>
                        <w:jc w:val="cente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8FB0C"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v:textbox>
              </v:roundrect>
            </w:pict>
          </mc:Fallback>
        </mc:AlternateContent>
      </w:r>
    </w:p>
    <w:p w14:paraId="53EF243A" w14:textId="1C0AF7C9"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74C4E317" w14:textId="0C61F489"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6187D02" w14:textId="102EACCF"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52A072A" w14:textId="331978F9"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561AE759" w14:textId="54FB3C7E"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A13199F" w14:textId="1E073AEF"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E095420" w14:textId="6B69B113"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1122649" w14:textId="7053949C"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5179198F" w14:textId="253C6F31"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92D66D9" w14:textId="2DCF4A95"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46CEF01" w14:textId="6219A7A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D422EB4" w14:textId="3F06723A"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17A0D3A8" w14:textId="77777777"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F6FDB39" w14:textId="437F4570" w:rsidR="00BD3FBE" w:rsidRPr="00DD37F7" w:rsidRDefault="00BD3FBE">
      <w:pPr>
        <w:rPr>
          <w:rFonts w:ascii="Arial" w:hAnsi="Arial" w:cs="Arial"/>
          <w:color w:val="FFFFFF" w:themeColor="background1"/>
          <w:shd w:val="clear" w:color="auto" w:fill="FFFFFF"/>
        </w:rPr>
      </w:pPr>
      <w:r w:rsidRPr="00DD37F7">
        <w:rPr>
          <w:rFonts w:ascii="Arial" w:hAnsi="Arial" w:cs="Arial"/>
          <w:color w:val="FFFFFF" w:themeColor="background1"/>
          <w:shd w:val="clear" w:color="auto" w:fill="FFFFFF"/>
        </w:rPr>
        <w:br w:type="page"/>
      </w:r>
    </w:p>
    <w:p w14:paraId="30F47C16" w14:textId="3ACFC6CA" w:rsidR="00BD3FBE" w:rsidRPr="00DD37F7" w:rsidRDefault="00524EEE" w:rsidP="00DD37F7">
      <w:pPr>
        <w:pStyle w:val="Titre"/>
        <w:rPr>
          <w:shd w:val="clear" w:color="auto" w:fill="FFFFFF"/>
        </w:rPr>
      </w:pPr>
      <w:r w:rsidRPr="00DD37F7">
        <w:rPr>
          <w:shd w:val="clear" w:color="auto" w:fill="FFFFFF"/>
        </w:rPr>
        <w:lastRenderedPageBreak/>
        <w:t>A - Prescription Communes à Tous les Corps d’État</w:t>
      </w:r>
    </w:p>
    <w:p w14:paraId="500A044E" w14:textId="2B5404C5" w:rsidR="00524EEE" w:rsidRPr="00DD37F7" w:rsidRDefault="00524EEE" w:rsidP="00524EEE">
      <w:pPr>
        <w:rPr>
          <w:lang w:eastAsia="en-US"/>
        </w:rPr>
      </w:pPr>
    </w:p>
    <w:p w14:paraId="06CB73F3" w14:textId="77777777" w:rsidR="00524EEE" w:rsidRPr="00DD37F7" w:rsidRDefault="00524EEE" w:rsidP="00524EEE">
      <w:pPr>
        <w:pBdr>
          <w:top w:val="single" w:sz="4" w:space="1" w:color="auto"/>
          <w:left w:val="single" w:sz="4" w:space="4" w:color="auto"/>
          <w:bottom w:val="single" w:sz="4" w:space="1" w:color="auto"/>
          <w:right w:val="single" w:sz="4" w:space="4" w:color="auto"/>
        </w:pBdr>
        <w:tabs>
          <w:tab w:val="left" w:pos="8297"/>
        </w:tabs>
        <w:autoSpaceDE w:val="0"/>
        <w:autoSpaceDN w:val="0"/>
        <w:adjustRightInd w:val="0"/>
        <w:jc w:val="both"/>
        <w:rPr>
          <w:rFonts w:ascii="Arial" w:eastAsia="Arial Unicode MS" w:hAnsi="Arial" w:cs="Arial"/>
          <w:bCs/>
          <w:shd w:val="clear" w:color="auto" w:fill="FFFFFF"/>
        </w:rPr>
      </w:pPr>
      <w:r w:rsidRPr="00DD37F7">
        <w:rPr>
          <w:rFonts w:ascii="Arial" w:eastAsia="Arial Unicode MS" w:hAnsi="Arial" w:cs="Arial"/>
          <w:bCs/>
          <w:shd w:val="clear" w:color="auto" w:fill="FFFFFF"/>
        </w:rPr>
        <w:t>DESCRIPTION DES TRAVAUX</w:t>
      </w:r>
    </w:p>
    <w:p w14:paraId="462BE38E"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1CC593DB" w14:textId="1CD3E104" w:rsidR="00524EEE" w:rsidRPr="00E60F99" w:rsidRDefault="00E60F99" w:rsidP="00E60F99">
      <w:pPr>
        <w:pStyle w:val="Titre1"/>
      </w:pPr>
      <w:r w:rsidRPr="00E60F99">
        <w:t>PRÉSENTATION</w:t>
      </w:r>
      <w:r w:rsidR="00524EEE" w:rsidRPr="00E60F99">
        <w:t xml:space="preserve"> DU PROJET</w:t>
      </w:r>
    </w:p>
    <w:p w14:paraId="79A2E42F" w14:textId="77777777" w:rsidR="00DD37F7" w:rsidRPr="00DD37F7" w:rsidRDefault="00DD37F7" w:rsidP="00DD37F7">
      <w:pPr>
        <w:autoSpaceDE w:val="0"/>
        <w:autoSpaceDN w:val="0"/>
        <w:adjustRightInd w:val="0"/>
        <w:jc w:val="both"/>
        <w:rPr>
          <w:rFonts w:ascii="Arial" w:eastAsia="Arial Unicode MS" w:hAnsi="Arial" w:cs="Arial"/>
          <w:bCs/>
          <w:shd w:val="clear" w:color="auto" w:fill="FFFFFF"/>
        </w:rPr>
      </w:pPr>
    </w:p>
    <w:p w14:paraId="62C60728" w14:textId="75594562" w:rsidR="00524EEE" w:rsidRPr="00DD37F7" w:rsidRDefault="00524EEE" w:rsidP="00524EEE">
      <w:pPr>
        <w:shd w:val="clear" w:color="auto" w:fill="FFFFFF"/>
        <w:autoSpaceDE w:val="0"/>
        <w:autoSpaceDN w:val="0"/>
        <w:adjustRightInd w:val="0"/>
        <w:jc w:val="both"/>
        <w:rPr>
          <w:rFonts w:ascii="Arial" w:hAnsi="Arial" w:cs="Arial"/>
          <w:color w:val="000000"/>
          <w:shd w:val="clear" w:color="auto" w:fill="FFFFFF"/>
        </w:rPr>
      </w:pPr>
      <w:r w:rsidRPr="00DD37F7">
        <w:rPr>
          <w:rFonts w:ascii="Arial" w:hAnsi="Arial" w:cs="Arial"/>
          <w:color w:val="000000"/>
          <w:shd w:val="clear" w:color="auto" w:fill="FFFFFF"/>
        </w:rPr>
        <w:t>Le présent document a pour objet de décrire les ouvrages à exécuter en vue de la construction d'une</w:t>
      </w:r>
      <w:r w:rsidR="00DD37F7">
        <w:rPr>
          <w:rFonts w:ascii="Arial" w:hAnsi="Arial" w:cs="Arial"/>
          <w:color w:val="000000"/>
          <w:shd w:val="clear" w:color="auto" w:fill="FFFFFF"/>
        </w:rPr>
        <w:t xml:space="preserve"> </w:t>
      </w:r>
      <w:r w:rsidRPr="00DD37F7">
        <w:rPr>
          <w:rFonts w:ascii="Arial" w:hAnsi="Arial" w:cs="Arial"/>
          <w:color w:val="000000"/>
          <w:shd w:val="clear" w:color="auto" w:fill="FFFFFF"/>
        </w:rPr>
        <w:t>résidence de 48 appartements collectifs R+6, située 2-4 r</w:t>
      </w:r>
      <w:r w:rsidR="00687533">
        <w:rPr>
          <w:rFonts w:ascii="Arial" w:hAnsi="Arial" w:cs="Arial"/>
          <w:color w:val="000000"/>
          <w:shd w:val="clear" w:color="auto" w:fill="FFFFFF"/>
        </w:rPr>
        <w:t>ue</w:t>
      </w:r>
      <w:r w:rsidRPr="00DD37F7">
        <w:rPr>
          <w:rFonts w:ascii="Arial" w:hAnsi="Arial" w:cs="Arial"/>
          <w:color w:val="000000"/>
          <w:shd w:val="clear" w:color="auto" w:fill="FFFFFF"/>
        </w:rPr>
        <w:t xml:space="preserve"> Saint </w:t>
      </w:r>
      <w:proofErr w:type="spellStart"/>
      <w:r w:rsidRPr="00DD37F7">
        <w:rPr>
          <w:rFonts w:ascii="Arial" w:hAnsi="Arial" w:cs="Arial"/>
          <w:color w:val="000000"/>
          <w:shd w:val="clear" w:color="auto" w:fill="FFFFFF"/>
        </w:rPr>
        <w:t>Saens</w:t>
      </w:r>
      <w:proofErr w:type="spellEnd"/>
      <w:r w:rsidRPr="00DD37F7">
        <w:rPr>
          <w:rFonts w:ascii="Arial" w:hAnsi="Arial" w:cs="Arial"/>
          <w:color w:val="000000"/>
          <w:shd w:val="clear" w:color="auto" w:fill="FFFFFF"/>
        </w:rPr>
        <w:t xml:space="preserve"> Cenon (33).</w:t>
      </w:r>
    </w:p>
    <w:p w14:paraId="620D7820" w14:textId="77777777" w:rsidR="00524EEE" w:rsidRPr="00DD37F7" w:rsidRDefault="00524EEE" w:rsidP="00524EEE">
      <w:pPr>
        <w:shd w:val="clear" w:color="auto" w:fill="FFFFFF"/>
        <w:autoSpaceDE w:val="0"/>
        <w:autoSpaceDN w:val="0"/>
        <w:adjustRightInd w:val="0"/>
        <w:ind w:right="225"/>
        <w:jc w:val="both"/>
        <w:rPr>
          <w:rFonts w:ascii="Arial" w:hAnsi="Arial" w:cs="Arial"/>
          <w:color w:val="000000"/>
          <w:shd w:val="clear" w:color="auto" w:fill="FFFFFF"/>
        </w:rPr>
      </w:pPr>
    </w:p>
    <w:p w14:paraId="466FB128" w14:textId="77777777" w:rsidR="001C644A" w:rsidRDefault="00524EEE" w:rsidP="00E60F99">
      <w:pPr>
        <w:pStyle w:val="Titre1"/>
      </w:pPr>
      <w:r w:rsidRPr="00DD37F7">
        <w:t xml:space="preserve">PRESCRIPTIONS </w:t>
      </w:r>
      <w:proofErr w:type="spellStart"/>
      <w:r w:rsidRPr="00DD37F7">
        <w:t>GENERALES</w:t>
      </w:r>
      <w:proofErr w:type="spellEnd"/>
      <w:r w:rsidRPr="00DD37F7">
        <w:t xml:space="preserve"> POUR TOUS LES CORPS D'</w:t>
      </w:r>
      <w:proofErr w:type="spellStart"/>
      <w:r w:rsidRPr="00DD37F7">
        <w:t>ETAT</w:t>
      </w:r>
      <w:proofErr w:type="spellEnd"/>
    </w:p>
    <w:p w14:paraId="51822901" w14:textId="77777777" w:rsidR="001C644A" w:rsidRDefault="001C644A" w:rsidP="00E60F99"/>
    <w:p w14:paraId="22F22CA0" w14:textId="05F98C25" w:rsidR="00524EEE" w:rsidRPr="00E60F99" w:rsidRDefault="00524EEE" w:rsidP="00E60F99">
      <w:pPr>
        <w:pStyle w:val="Titre2"/>
        <w:rPr>
          <w:highlight w:val="yellow"/>
        </w:rPr>
      </w:pPr>
      <w:r w:rsidRPr="00E60F99">
        <w:rPr>
          <w:highlight w:val="yellow"/>
        </w:rPr>
        <w:t xml:space="preserve">OBSERVATIONS </w:t>
      </w:r>
      <w:proofErr w:type="spellStart"/>
      <w:r w:rsidRPr="00E60F99">
        <w:rPr>
          <w:highlight w:val="yellow"/>
        </w:rPr>
        <w:t>PRELIMINAIRES</w:t>
      </w:r>
      <w:proofErr w:type="spellEnd"/>
    </w:p>
    <w:p w14:paraId="125DEF2C" w14:textId="77777777" w:rsidR="00DD37F7" w:rsidRPr="00DD37F7" w:rsidRDefault="00DD37F7" w:rsidP="00DD37F7">
      <w:pPr>
        <w:rPr>
          <w:rFonts w:ascii="Arial" w:hAnsi="Arial" w:cs="Arial"/>
          <w:shd w:val="clear" w:color="auto" w:fill="FFFFFF"/>
        </w:rPr>
      </w:pPr>
    </w:p>
    <w:p w14:paraId="3FA6B178"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devis descriptifs constituant le présent document donnent des renseignements sur la nature, le nombre, les dimensions et l'emplacement des travaux à exécuter.</w:t>
      </w:r>
    </w:p>
    <w:p w14:paraId="78F31D09"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bookmarkStart w:id="0" w:name="_GoBack"/>
      <w:bookmarkEnd w:id="0"/>
    </w:p>
    <w:p w14:paraId="21ADD74F"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prendront connaissance de l'ensemble des descriptifs de cette affaire.</w:t>
      </w:r>
    </w:p>
    <w:p w14:paraId="2529C10D"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descriptions n'ont aucun caractère limitatif.</w:t>
      </w:r>
    </w:p>
    <w:p w14:paraId="4DDFD0E9"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1E5E5589" w14:textId="2788C5C6" w:rsidR="00524EEE" w:rsidRPr="00DD37F7" w:rsidRDefault="00524EEE" w:rsidP="00524EEE">
      <w:pPr>
        <w:autoSpaceDE w:val="0"/>
        <w:autoSpaceDN w:val="0"/>
        <w:adjustRightInd w:val="0"/>
        <w:jc w:val="both"/>
        <w:rPr>
          <w:rFonts w:ascii="Arial" w:eastAsia="Arial Unicode MS" w:hAnsi="Arial" w:cs="Arial"/>
          <w:u w:val="single"/>
          <w:shd w:val="clear" w:color="auto" w:fill="FFFFFF"/>
        </w:rPr>
      </w:pPr>
      <w:r w:rsidRPr="00DD37F7">
        <w:rPr>
          <w:rFonts w:ascii="Arial" w:eastAsia="Arial Unicode MS" w:hAnsi="Arial" w:cs="Arial"/>
          <w:u w:val="single"/>
          <w:shd w:val="clear" w:color="auto" w:fill="FFFFFF"/>
        </w:rPr>
        <w:t>Les prestations des entreprises concernent la fourniture :</w:t>
      </w:r>
    </w:p>
    <w:p w14:paraId="4518150C" w14:textId="77777777" w:rsidR="00DD37F7" w:rsidRPr="00DD37F7" w:rsidRDefault="00DD37F7" w:rsidP="00524EEE">
      <w:pPr>
        <w:autoSpaceDE w:val="0"/>
        <w:autoSpaceDN w:val="0"/>
        <w:adjustRightInd w:val="0"/>
        <w:jc w:val="both"/>
        <w:rPr>
          <w:rFonts w:ascii="Arial" w:eastAsia="Arial Unicode MS" w:hAnsi="Arial" w:cs="Arial"/>
          <w:u w:val="single"/>
          <w:shd w:val="clear" w:color="auto" w:fill="FFFFFF"/>
        </w:rPr>
      </w:pPr>
    </w:p>
    <w:p w14:paraId="240428E9" w14:textId="6C8B79C2"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de</w:t>
      </w:r>
      <w:proofErr w:type="gramEnd"/>
      <w:r w:rsidRPr="004C3B8F">
        <w:rPr>
          <w:rFonts w:ascii="Arial" w:eastAsia="Arial Unicode MS" w:hAnsi="Arial" w:cs="Arial"/>
          <w:shd w:val="clear" w:color="auto" w:fill="FFFFFF"/>
        </w:rPr>
        <w:t xml:space="preserve"> la totalité de la main-d’œuvre,</w:t>
      </w:r>
    </w:p>
    <w:p w14:paraId="4EA238B4" w14:textId="2A1A46D2"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des</w:t>
      </w:r>
      <w:proofErr w:type="gramEnd"/>
      <w:r w:rsidRPr="004C3B8F">
        <w:rPr>
          <w:rFonts w:ascii="Arial" w:eastAsia="Arial Unicode MS" w:hAnsi="Arial" w:cs="Arial"/>
          <w:shd w:val="clear" w:color="auto" w:fill="FFFFFF"/>
        </w:rPr>
        <w:t xml:space="preserve"> matériaux,</w:t>
      </w:r>
    </w:p>
    <w:p w14:paraId="406624DC" w14:textId="1DC0B1F8"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de</w:t>
      </w:r>
      <w:proofErr w:type="gramEnd"/>
      <w:r w:rsidRPr="004C3B8F">
        <w:rPr>
          <w:rFonts w:ascii="Arial" w:eastAsia="Arial Unicode MS" w:hAnsi="Arial" w:cs="Arial"/>
          <w:shd w:val="clear" w:color="auto" w:fill="FFFFFF"/>
        </w:rPr>
        <w:t xml:space="preserve"> l'équipement,</w:t>
      </w:r>
    </w:p>
    <w:p w14:paraId="29A0F31A" w14:textId="382F1769"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des</w:t>
      </w:r>
      <w:proofErr w:type="gramEnd"/>
      <w:r w:rsidRPr="004C3B8F">
        <w:rPr>
          <w:rFonts w:ascii="Arial" w:eastAsia="Arial Unicode MS" w:hAnsi="Arial" w:cs="Arial"/>
          <w:shd w:val="clear" w:color="auto" w:fill="FFFFFF"/>
        </w:rPr>
        <w:t xml:space="preserve"> échafaudages,</w:t>
      </w:r>
    </w:p>
    <w:p w14:paraId="1E9AE47E" w14:textId="7C97FBED"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des</w:t>
      </w:r>
      <w:proofErr w:type="gramEnd"/>
      <w:r w:rsidRPr="004C3B8F">
        <w:rPr>
          <w:rFonts w:ascii="Arial" w:eastAsia="Arial Unicode MS" w:hAnsi="Arial" w:cs="Arial"/>
          <w:shd w:val="clear" w:color="auto" w:fill="FFFFFF"/>
        </w:rPr>
        <w:t xml:space="preserve"> accessoires, </w:t>
      </w:r>
    </w:p>
    <w:p w14:paraId="373C8A85" w14:textId="4689DB88"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du</w:t>
      </w:r>
      <w:proofErr w:type="gramEnd"/>
      <w:r w:rsidRPr="004C3B8F">
        <w:rPr>
          <w:rFonts w:ascii="Arial" w:eastAsia="Arial Unicode MS" w:hAnsi="Arial" w:cs="Arial"/>
          <w:shd w:val="clear" w:color="auto" w:fill="FFFFFF"/>
        </w:rPr>
        <w:t xml:space="preserve"> transport,</w:t>
      </w:r>
    </w:p>
    <w:p w14:paraId="289AD481" w14:textId="44F78DFA"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de</w:t>
      </w:r>
      <w:proofErr w:type="gramEnd"/>
      <w:r w:rsidRPr="004C3B8F">
        <w:rPr>
          <w:rFonts w:ascii="Arial" w:eastAsia="Arial Unicode MS" w:hAnsi="Arial" w:cs="Arial"/>
          <w:shd w:val="clear" w:color="auto" w:fill="FFFFFF"/>
        </w:rPr>
        <w:t xml:space="preserve"> toutes sujétions non explicitement mentionnées mais strictement nécessaires pour mener à bien leurs travaux jusqu'à leur achèvement complet, et en stricte conformité avec les présentes spécifications et les indications des plans applicables,</w:t>
      </w:r>
    </w:p>
    <w:p w14:paraId="56D71794" w14:textId="2C3DF1D4"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la</w:t>
      </w:r>
      <w:proofErr w:type="gramEnd"/>
      <w:r w:rsidRPr="004C3B8F">
        <w:rPr>
          <w:rFonts w:ascii="Arial" w:eastAsia="Arial Unicode MS" w:hAnsi="Arial" w:cs="Arial"/>
          <w:shd w:val="clear" w:color="auto" w:fill="FFFFFF"/>
        </w:rPr>
        <w:t xml:space="preserve"> fourniture et la pose de tous les ouvrages décrits (voir descriptif).</w:t>
      </w:r>
    </w:p>
    <w:p w14:paraId="14B063E2"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conséquence, il demeure convenu que, moyennant le prix forfaitaire indiqué dans leur soumission et servant de base à leur marché, les entrepreneurs devront l'intégralité des travaux nécessaires au complet achèvement de l'ouvrage.</w:t>
      </w:r>
    </w:p>
    <w:p w14:paraId="4DF483C8"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38706FB7"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4C7A9413" w14:textId="4BE8E719" w:rsidR="00524EEE" w:rsidRPr="00E36512" w:rsidRDefault="00524EEE" w:rsidP="00E60F99">
      <w:pPr>
        <w:pStyle w:val="Titre2"/>
        <w:rPr>
          <w:highlight w:val="yellow"/>
        </w:rPr>
      </w:pPr>
      <w:proofErr w:type="spellStart"/>
      <w:r w:rsidRPr="00E36512">
        <w:rPr>
          <w:highlight w:val="yellow"/>
        </w:rPr>
        <w:t>CARACTERISTIQUES</w:t>
      </w:r>
      <w:proofErr w:type="spellEnd"/>
      <w:r w:rsidRPr="00E36512">
        <w:rPr>
          <w:highlight w:val="yellow"/>
        </w:rPr>
        <w:t xml:space="preserve"> DU DEVIS DESCRIPTIF</w:t>
      </w:r>
    </w:p>
    <w:p w14:paraId="40F686FE" w14:textId="77777777" w:rsidR="00DD37F7" w:rsidRPr="00DD37F7" w:rsidRDefault="00DD37F7" w:rsidP="00DD37F7">
      <w:pPr>
        <w:rPr>
          <w:rFonts w:ascii="Arial" w:hAnsi="Arial" w:cs="Arial"/>
          <w:shd w:val="clear" w:color="auto" w:fill="FFFFFF"/>
        </w:rPr>
      </w:pPr>
    </w:p>
    <w:p w14:paraId="158F7984" w14:textId="7918E964"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Tous les ouvrages devront être conformes aux exigences de tous les textes traitant de la construction en vigueur à la passation des Marchés. </w:t>
      </w:r>
    </w:p>
    <w:p w14:paraId="4BBE8728" w14:textId="77777777" w:rsidR="00DD37F7" w:rsidRPr="00DD37F7" w:rsidRDefault="00DD37F7" w:rsidP="00524EEE">
      <w:pPr>
        <w:autoSpaceDE w:val="0"/>
        <w:autoSpaceDN w:val="0"/>
        <w:adjustRightInd w:val="0"/>
        <w:jc w:val="both"/>
        <w:rPr>
          <w:rFonts w:ascii="Arial" w:eastAsia="Arial Unicode MS" w:hAnsi="Arial" w:cs="Arial"/>
          <w:shd w:val="clear" w:color="auto" w:fill="FFFFFF"/>
        </w:rPr>
      </w:pPr>
    </w:p>
    <w:p w14:paraId="3C3583E9"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Ces documents ne sont pas reproduits dans le présent descriptif car supposés connus de l'entrepreneur, qui doit les respecter. </w:t>
      </w:r>
    </w:p>
    <w:p w14:paraId="176094D1" w14:textId="6753DDAC" w:rsidR="00524EEE" w:rsidRPr="00DD37F7" w:rsidRDefault="00524EEE" w:rsidP="00524EEE">
      <w:pPr>
        <w:autoSpaceDE w:val="0"/>
        <w:autoSpaceDN w:val="0"/>
        <w:adjustRightInd w:val="0"/>
        <w:jc w:val="both"/>
        <w:rPr>
          <w:rFonts w:ascii="Arial" w:eastAsia="Arial Unicode MS" w:hAnsi="Arial" w:cs="Arial"/>
          <w:u w:val="single"/>
          <w:shd w:val="clear" w:color="auto" w:fill="FFFFFF"/>
        </w:rPr>
      </w:pPr>
      <w:r w:rsidRPr="00DD37F7">
        <w:rPr>
          <w:rFonts w:ascii="Arial" w:eastAsia="Arial Unicode MS" w:hAnsi="Arial" w:cs="Arial"/>
          <w:u w:val="single"/>
          <w:shd w:val="clear" w:color="auto" w:fill="FFFFFF"/>
        </w:rPr>
        <w:t>En particulier, il est imposé l'observation et le respect :</w:t>
      </w:r>
    </w:p>
    <w:p w14:paraId="176C0F04" w14:textId="77777777" w:rsidR="00DD37F7" w:rsidRPr="00DD37F7" w:rsidRDefault="00DD37F7" w:rsidP="00524EEE">
      <w:pPr>
        <w:autoSpaceDE w:val="0"/>
        <w:autoSpaceDN w:val="0"/>
        <w:adjustRightInd w:val="0"/>
        <w:jc w:val="both"/>
        <w:rPr>
          <w:rFonts w:ascii="Arial" w:eastAsia="Arial Unicode MS" w:hAnsi="Arial" w:cs="Arial"/>
          <w:u w:val="single"/>
          <w:shd w:val="clear" w:color="auto" w:fill="FFFFFF"/>
        </w:rPr>
      </w:pPr>
    </w:p>
    <w:p w14:paraId="6F39D28A" w14:textId="0E5CD4C6" w:rsidR="00524EEE" w:rsidRPr="004C3B8F" w:rsidRDefault="00524EEE" w:rsidP="00EF34F2">
      <w:pPr>
        <w:pStyle w:val="Paragraphedeliste"/>
        <w:numPr>
          <w:ilvl w:val="0"/>
          <w:numId w:val="12"/>
        </w:numPr>
        <w:tabs>
          <w:tab w:val="left" w:pos="284"/>
        </w:tabs>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Des Textes Législatifs :</w:t>
      </w:r>
    </w:p>
    <w:p w14:paraId="184EF651" w14:textId="6A2E2475"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La constitution,</w:t>
      </w:r>
    </w:p>
    <w:p w14:paraId="284C3068" w14:textId="47FF00FA"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lois,</w:t>
      </w:r>
    </w:p>
    <w:p w14:paraId="0DE9DB5A" w14:textId="2DCF1156"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 Code de l'Urbanisme et de l'Habitation,</w:t>
      </w:r>
    </w:p>
    <w:p w14:paraId="5F90CFCE" w14:textId="130CDEB6"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 Code Civil.</w:t>
      </w:r>
    </w:p>
    <w:p w14:paraId="5180EFF2" w14:textId="7DF4AADF"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 Code du Travail.</w:t>
      </w:r>
    </w:p>
    <w:p w14:paraId="1DEA5DC9" w14:textId="3ABB8A96" w:rsidR="004C3B8F"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z w:val="24"/>
          <w:szCs w:val="24"/>
          <w:shd w:val="clear" w:color="auto" w:fill="FFFFFF"/>
        </w:rPr>
      </w:pPr>
      <w:r w:rsidRPr="004C3B8F">
        <w:rPr>
          <w:rFonts w:ascii="Arial" w:eastAsia="Arial Unicode MS" w:hAnsi="Arial" w:cs="Arial"/>
          <w:shd w:val="clear" w:color="auto" w:fill="FFFFFF"/>
        </w:rPr>
        <w:t>Le Code de l'Environnement.</w:t>
      </w:r>
    </w:p>
    <w:p w14:paraId="46CCE479" w14:textId="7716A62D" w:rsidR="00524EEE" w:rsidRPr="00DD37F7" w:rsidRDefault="00524EEE" w:rsidP="004C3B8F">
      <w:pPr>
        <w:tabs>
          <w:tab w:val="left" w:pos="284"/>
        </w:tabs>
        <w:autoSpaceDE w:val="0"/>
        <w:autoSpaceDN w:val="0"/>
        <w:adjustRightInd w:val="0"/>
        <w:ind w:left="284" w:hanging="284"/>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 </w:t>
      </w:r>
      <w:r w:rsidR="004C3B8F">
        <w:rPr>
          <w:rFonts w:ascii="Arial" w:eastAsia="Arial Unicode MS" w:hAnsi="Arial" w:cs="Arial"/>
          <w:shd w:val="clear" w:color="auto" w:fill="FFFFFF"/>
        </w:rPr>
        <w:tab/>
      </w:r>
      <w:r w:rsidRPr="00DD37F7">
        <w:rPr>
          <w:rFonts w:ascii="Arial" w:eastAsia="Arial Unicode MS" w:hAnsi="Arial" w:cs="Arial"/>
          <w:shd w:val="clear" w:color="auto" w:fill="FFFFFF"/>
        </w:rPr>
        <w:t>Des Textes réglementaires :</w:t>
      </w:r>
    </w:p>
    <w:p w14:paraId="3D65D98A" w14:textId="392C8759"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Les décrets, </w:t>
      </w:r>
    </w:p>
    <w:p w14:paraId="075745F9" w14:textId="0B0F36BF"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Ministériels,</w:t>
      </w:r>
    </w:p>
    <w:p w14:paraId="3A2415D5" w14:textId="13BADB07"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Interministériels,</w:t>
      </w:r>
    </w:p>
    <w:p w14:paraId="156664F2" w14:textId="1C04B313"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Préfectoraux,</w:t>
      </w:r>
    </w:p>
    <w:p w14:paraId="143B6638" w14:textId="48309556"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Municipaux</w:t>
      </w:r>
    </w:p>
    <w:p w14:paraId="21F6C58E" w14:textId="47179406" w:rsidR="00DD37F7"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z w:val="24"/>
          <w:szCs w:val="24"/>
          <w:shd w:val="clear" w:color="auto" w:fill="FFFFFF"/>
        </w:rPr>
      </w:pPr>
      <w:r w:rsidRPr="004C3B8F">
        <w:rPr>
          <w:rFonts w:ascii="Arial" w:eastAsia="Arial Unicode MS" w:hAnsi="Arial" w:cs="Arial"/>
          <w:shd w:val="clear" w:color="auto" w:fill="FFFFFF"/>
        </w:rPr>
        <w:t>Les Circulaires.</w:t>
      </w:r>
    </w:p>
    <w:p w14:paraId="77DE1EAD" w14:textId="2687F98F" w:rsidR="00DD37F7" w:rsidRPr="00DD37F7" w:rsidRDefault="00DD37F7" w:rsidP="004C3B8F">
      <w:pPr>
        <w:tabs>
          <w:tab w:val="left" w:pos="284"/>
        </w:tabs>
        <w:autoSpaceDE w:val="0"/>
        <w:autoSpaceDN w:val="0"/>
        <w:adjustRightInd w:val="0"/>
        <w:ind w:left="284" w:hanging="284"/>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 </w:t>
      </w:r>
      <w:r w:rsidR="004C3B8F">
        <w:rPr>
          <w:rFonts w:ascii="Arial" w:eastAsia="Arial Unicode MS" w:hAnsi="Arial" w:cs="Arial"/>
          <w:shd w:val="clear" w:color="auto" w:fill="FFFFFF"/>
        </w:rPr>
        <w:tab/>
      </w:r>
      <w:r w:rsidRPr="00DD37F7">
        <w:rPr>
          <w:rFonts w:ascii="Arial" w:eastAsia="Arial Unicode MS" w:hAnsi="Arial" w:cs="Arial"/>
          <w:shd w:val="clear" w:color="auto" w:fill="FFFFFF"/>
        </w:rPr>
        <w:t>Des Règles techniques</w:t>
      </w:r>
    </w:p>
    <w:p w14:paraId="1F4BDD3E" w14:textId="1F16C452"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Normes françaises AFNOR</w:t>
      </w:r>
    </w:p>
    <w:p w14:paraId="3C7359E2" w14:textId="20FED459"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Documents techniques unifiés (</w:t>
      </w:r>
      <w:proofErr w:type="spellStart"/>
      <w:r w:rsidRPr="004C3B8F">
        <w:rPr>
          <w:rFonts w:ascii="Arial" w:eastAsia="Arial Unicode MS" w:hAnsi="Arial" w:cs="Arial"/>
          <w:shd w:val="clear" w:color="auto" w:fill="FFFFFF"/>
        </w:rPr>
        <w:t>DTU</w:t>
      </w:r>
      <w:proofErr w:type="spellEnd"/>
      <w:r w:rsidRPr="004C3B8F">
        <w:rPr>
          <w:rFonts w:ascii="Arial" w:eastAsia="Arial Unicode MS" w:hAnsi="Arial" w:cs="Arial"/>
          <w:shd w:val="clear" w:color="auto" w:fill="FFFFFF"/>
        </w:rPr>
        <w:t>)</w:t>
      </w:r>
    </w:p>
    <w:p w14:paraId="304BFC15" w14:textId="6C255888"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Fascicules du </w:t>
      </w:r>
      <w:proofErr w:type="spellStart"/>
      <w:r w:rsidRPr="004C3B8F">
        <w:rPr>
          <w:rFonts w:ascii="Arial" w:eastAsia="Arial Unicode MS" w:hAnsi="Arial" w:cs="Arial"/>
          <w:shd w:val="clear" w:color="auto" w:fill="FFFFFF"/>
        </w:rPr>
        <w:t>CCTG</w:t>
      </w:r>
      <w:proofErr w:type="spellEnd"/>
      <w:r w:rsidRPr="004C3B8F">
        <w:rPr>
          <w:rFonts w:ascii="Arial" w:eastAsia="Arial Unicode MS" w:hAnsi="Arial" w:cs="Arial"/>
          <w:shd w:val="clear" w:color="auto" w:fill="FFFFFF"/>
        </w:rPr>
        <w:t xml:space="preserve"> des marchés de travaux publics,</w:t>
      </w:r>
    </w:p>
    <w:p w14:paraId="6E128852" w14:textId="1A43F0A3"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Règles ou Recommandations Professionnelles,</w:t>
      </w:r>
    </w:p>
    <w:p w14:paraId="580491B2" w14:textId="4277FE98"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Règles ou Recommandations des fabricants.</w:t>
      </w:r>
    </w:p>
    <w:p w14:paraId="425646AF" w14:textId="787620B4"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Acceptées par la Commission Technique des Polices Individuelles de Base en tenant compte des restrictions apportées à cette dernière :</w:t>
      </w:r>
    </w:p>
    <w:p w14:paraId="54D4CF0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2E28C6F" w14:textId="12BCD552" w:rsidR="00DD37F7" w:rsidRPr="004C3B8F" w:rsidRDefault="00DD37F7" w:rsidP="00EF34F2">
      <w:pPr>
        <w:pStyle w:val="Paragraphedeliste"/>
        <w:numPr>
          <w:ilvl w:val="1"/>
          <w:numId w:val="16"/>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Cahiers des charges de mise en œuvre (pour les matériaux non traditionnels).</w:t>
      </w:r>
    </w:p>
    <w:p w14:paraId="48321E2B" w14:textId="5C4DA039" w:rsidR="00DD37F7" w:rsidRPr="004C3B8F" w:rsidRDefault="00DD37F7" w:rsidP="00EF34F2">
      <w:pPr>
        <w:pStyle w:val="Paragraphedeliste"/>
        <w:numPr>
          <w:ilvl w:val="1"/>
          <w:numId w:val="16"/>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avis techniques (pour les matériaux non traditionnels).</w:t>
      </w:r>
    </w:p>
    <w:p w14:paraId="3F290DE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5BC3908" w14:textId="1502B1C9" w:rsidR="00DD37F7" w:rsidRPr="00DD37F7" w:rsidRDefault="00DD37F7" w:rsidP="004C3B8F">
      <w:pPr>
        <w:autoSpaceDE w:val="0"/>
        <w:autoSpaceDN w:val="0"/>
        <w:adjustRightInd w:val="0"/>
        <w:ind w:left="284" w:hanging="284"/>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 </w:t>
      </w:r>
      <w:r w:rsidR="004C3B8F">
        <w:rPr>
          <w:rFonts w:ascii="Arial" w:eastAsia="Arial Unicode MS" w:hAnsi="Arial" w:cs="Arial"/>
          <w:shd w:val="clear" w:color="auto" w:fill="FFFFFF"/>
        </w:rPr>
        <w:tab/>
      </w:r>
      <w:r w:rsidRPr="00DD37F7">
        <w:rPr>
          <w:rFonts w:ascii="Arial" w:eastAsia="Arial Unicode MS" w:hAnsi="Arial" w:cs="Arial"/>
          <w:shd w:val="clear" w:color="auto" w:fill="FFFFFF"/>
        </w:rPr>
        <w:t>Du rapport initial du bureau de contrôle,</w:t>
      </w:r>
    </w:p>
    <w:p w14:paraId="60E4B77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15FBFC7" w14:textId="25084D5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Cette liste ne saurait en aucun cas être limitative. </w:t>
      </w:r>
    </w:p>
    <w:p w14:paraId="4A8BBFF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14D03D2" w14:textId="6E50843A"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documents non reproduits dans le présent document sont supposés connus des entrepreneurs qui doivent les respecter.</w:t>
      </w:r>
    </w:p>
    <w:p w14:paraId="21ED9DE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298508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entreprises prendront en compte également les prescriptions du règlement sanitaire départemental, et d'une façon générale, toutes les prescriptions particulières applicables des sociétés concessionnaires.</w:t>
      </w:r>
    </w:p>
    <w:p w14:paraId="3857131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F83C8A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entreprises devront s'assurer que leurs ouvrages sont bien conformes aux prescriptions de ces textes et éventuellement proposer au Maître d'Œuvre toutes sujétions permettant de s'y conformer.</w:t>
      </w:r>
    </w:p>
    <w:p w14:paraId="7DB54EB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les matériaux non traditionnels employés devront avoir fait l'objet d'un avis technique accepté par la Commission Technique de la Section.</w:t>
      </w:r>
    </w:p>
    <w:p w14:paraId="2F9A789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411CB5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devis descriptif se bornant à faire une simple description des ouvrages, une insuffisance d'indications ne saurait justifier l'inobservation des prescriptions des documents cités ci-dessus.</w:t>
      </w:r>
    </w:p>
    <w:p w14:paraId="49B1C9A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492D73A" w14:textId="236B27D0"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soumissionnaire sera tenu d'obtenir tous les permis, certificats et autres documents prévus par la loi. Il sera également responsable de l'exécution de tous les essais et de l'obtention des approbations délivrées par les autorités compétentes. Les frais afférents seront compris, explicitement ou non, dans l'offre.</w:t>
      </w:r>
    </w:p>
    <w:p w14:paraId="60E32E74"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50579CB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L'Entrepreneur, maître des techniques propres à son Corps d'État, doit aviser par écrit le Maître d'Œuvre de toutes ses réserves et remarques quant aux prescriptions contenues dans le présent descriptif qui lui semblent incompatibles avec les règles de l'art et de la bonne construction, et ce au plus tard à la remise de son offre. En conséquence, </w:t>
      </w:r>
    </w:p>
    <w:p w14:paraId="7A24F54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6E1F83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ne peut prétendre, sous aucun prétexte, à aucune augmentation ou indemnité en cas d'oubli ou d'omission aux plans et devis descriptifs.</w:t>
      </w:r>
    </w:p>
    <w:p w14:paraId="55FC069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096642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D'autre part, dans le cas d'une contradiction entre le devis descriptif et les règlements en vigueur, la priorité est donnée aux règlements que l'Entrepreneur s'engage à observer, même si elle correspond pour lui à une solution plus onéreuse que celle faisant l'objet de son Marché.</w:t>
      </w:r>
    </w:p>
    <w:p w14:paraId="648D82C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3DE551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Dans le même esprit, si certaines dispositions des plans et du CCTP soulèvent des divergences d'interprétation, il est bien précisé que la clause de priorité entre les plans et le CCTP n'a pas pour but d'annuler la réalisation d'un ouvrage quelconque figurant sur l'une des pièces et non sur l'autre. </w:t>
      </w:r>
    </w:p>
    <w:p w14:paraId="2372726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Cette priorité ne joue qu'en cas de contradiction. </w:t>
      </w:r>
    </w:p>
    <w:p w14:paraId="789B8B3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239C1B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conséquence, tout ouvrage figurant aux plans et non décrit au CCTP est formellement dû et vice-versa.</w:t>
      </w:r>
    </w:p>
    <w:p w14:paraId="7CC9241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2500D9E" w14:textId="2E9FBE94" w:rsidR="00DD37F7" w:rsidRPr="00DD37F7" w:rsidRDefault="00DD37F7" w:rsidP="00E60F99">
      <w:pPr>
        <w:pStyle w:val="Titre2"/>
      </w:pPr>
      <w:r w:rsidRPr="00DD37F7">
        <w:t xml:space="preserve">LABEL </w:t>
      </w:r>
      <w:proofErr w:type="spellStart"/>
      <w:r w:rsidRPr="00DD37F7">
        <w:t>PROMOTELEC</w:t>
      </w:r>
      <w:proofErr w:type="spellEnd"/>
      <w:r w:rsidRPr="00DD37F7">
        <w:t xml:space="preserve"> </w:t>
      </w:r>
      <w:proofErr w:type="spellStart"/>
      <w:r w:rsidRPr="00DD37F7">
        <w:t>RT</w:t>
      </w:r>
      <w:proofErr w:type="spellEnd"/>
      <w:r w:rsidRPr="00DD37F7">
        <w:t xml:space="preserve"> 2012 Effinergie </w:t>
      </w:r>
      <w:proofErr w:type="spellStart"/>
      <w:r w:rsidRPr="00DD37F7">
        <w:t>RT</w:t>
      </w:r>
      <w:proofErr w:type="spellEnd"/>
      <w:r w:rsidRPr="00DD37F7">
        <w:t xml:space="preserve"> 2012</w:t>
      </w:r>
    </w:p>
    <w:p w14:paraId="415EF87A" w14:textId="77777777" w:rsidR="00DD37F7" w:rsidRPr="00DD37F7" w:rsidRDefault="00DD37F7" w:rsidP="00DD37F7">
      <w:pPr>
        <w:rPr>
          <w:rFonts w:ascii="Arial" w:hAnsi="Arial" w:cs="Arial"/>
          <w:shd w:val="clear" w:color="auto" w:fill="FFFFFF"/>
        </w:rPr>
      </w:pPr>
    </w:p>
    <w:p w14:paraId="7427293B" w14:textId="736F2973"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Tous les lots lot devront prendre connaissance de l'étude thermique de l'affaire. </w:t>
      </w:r>
    </w:p>
    <w:p w14:paraId="0A96056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D65BD8A" w14:textId="385A3E86"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Obligation est faite à chaque de s'y conformer.</w:t>
      </w:r>
    </w:p>
    <w:p w14:paraId="791D690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325096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Suivant cette étude, le projet est soumis à la RT2012 et aux exigences du Label </w:t>
      </w:r>
      <w:proofErr w:type="spellStart"/>
      <w:r w:rsidRPr="00DD37F7">
        <w:rPr>
          <w:rFonts w:ascii="Arial" w:eastAsia="Arial Unicode MS" w:hAnsi="Arial" w:cs="Arial"/>
          <w:shd w:val="clear" w:color="auto" w:fill="FFFFFF"/>
        </w:rPr>
        <w:t>RT</w:t>
      </w:r>
      <w:proofErr w:type="spellEnd"/>
      <w:r w:rsidRPr="00DD37F7">
        <w:rPr>
          <w:rFonts w:ascii="Arial" w:eastAsia="Arial Unicode MS" w:hAnsi="Arial" w:cs="Arial"/>
          <w:shd w:val="clear" w:color="auto" w:fill="FFFFFF"/>
        </w:rPr>
        <w:t xml:space="preserve"> 2012 Effinergie. </w:t>
      </w:r>
    </w:p>
    <w:p w14:paraId="1EE6D66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calculs ont été menés suivant les règles de l'arrêté de mai 2006.</w:t>
      </w:r>
    </w:p>
    <w:p w14:paraId="18BC6F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494627" w14:textId="08A8E9D3" w:rsidR="00DD37F7" w:rsidRPr="00DD37F7" w:rsidRDefault="00DD37F7" w:rsidP="00E60F99">
      <w:pPr>
        <w:pStyle w:val="Titre2"/>
      </w:pPr>
      <w:r w:rsidRPr="00DD37F7">
        <w:t>CONDITIONS D'</w:t>
      </w:r>
      <w:proofErr w:type="spellStart"/>
      <w:r w:rsidRPr="00DD37F7">
        <w:t>EXECUTION</w:t>
      </w:r>
      <w:proofErr w:type="spellEnd"/>
    </w:p>
    <w:p w14:paraId="531EF9E6" w14:textId="77777777" w:rsidR="00DD37F7" w:rsidRPr="00DD37F7" w:rsidRDefault="00DD37F7" w:rsidP="00DD37F7">
      <w:pPr>
        <w:rPr>
          <w:rFonts w:ascii="Arial" w:hAnsi="Arial" w:cs="Arial"/>
          <w:shd w:val="clear" w:color="auto" w:fill="FFFFFF"/>
        </w:rPr>
      </w:pPr>
    </w:p>
    <w:p w14:paraId="261528E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entreprises ayant été à même d'obtenir tous renseignements qui leurs étaient nécessaires, ne sauront se prévaloir postérieurement à la conclusion du marché ou de l'appel d'offre d'une connaissance insuffisante des sites, lieux et terrains d'implantation des ouvrages, non plus que des éléments locaux, tels </w:t>
      </w:r>
      <w:proofErr w:type="gramStart"/>
      <w:r w:rsidRPr="00DD37F7">
        <w:rPr>
          <w:rFonts w:ascii="Arial" w:eastAsia="Arial Unicode MS" w:hAnsi="Arial" w:cs="Arial"/>
          <w:shd w:val="clear" w:color="auto" w:fill="FFFFFF"/>
        </w:rPr>
        <w:t>que:</w:t>
      </w:r>
      <w:proofErr w:type="gramEnd"/>
      <w:r w:rsidRPr="00DD37F7">
        <w:rPr>
          <w:rFonts w:ascii="Arial" w:eastAsia="Arial Unicode MS" w:hAnsi="Arial" w:cs="Arial"/>
          <w:shd w:val="clear" w:color="auto" w:fill="FFFFFF"/>
        </w:rPr>
        <w:t xml:space="preserve"> nature des sols, moyens d'accès, conditions climatiques en relation avec l'exécution des travaux.</w:t>
      </w:r>
    </w:p>
    <w:p w14:paraId="7D785B3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106931F" w14:textId="1A6E7B71" w:rsidR="00DD37F7" w:rsidRPr="00DD37F7" w:rsidRDefault="00DD37F7" w:rsidP="00E60F99">
      <w:pPr>
        <w:pStyle w:val="Titre2"/>
      </w:pPr>
      <w:r w:rsidRPr="00DD37F7">
        <w:t xml:space="preserve">COORDINATION DES </w:t>
      </w:r>
      <w:proofErr w:type="spellStart"/>
      <w:r w:rsidRPr="00DD37F7">
        <w:t>DIFFERENTS</w:t>
      </w:r>
      <w:proofErr w:type="spellEnd"/>
      <w:r w:rsidRPr="00DD37F7">
        <w:t xml:space="preserve"> CORPS D'</w:t>
      </w:r>
      <w:proofErr w:type="spellStart"/>
      <w:r w:rsidRPr="00DD37F7">
        <w:t>ETAT</w:t>
      </w:r>
      <w:proofErr w:type="spellEnd"/>
    </w:p>
    <w:p w14:paraId="1B825D5F" w14:textId="77777777" w:rsidR="00DD37F7" w:rsidRPr="00DD37F7" w:rsidRDefault="00DD37F7" w:rsidP="00DD37F7">
      <w:pPr>
        <w:rPr>
          <w:rFonts w:ascii="Arial" w:hAnsi="Arial" w:cs="Arial"/>
          <w:shd w:val="clear" w:color="auto" w:fill="FFFFFF"/>
        </w:rPr>
      </w:pPr>
    </w:p>
    <w:p w14:paraId="7446C9DA" w14:textId="7344B3A5"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but à atteindre est une exécution parfaite et rationnelle des ouvrages dans les délais prévus au calendrier des travaux et dans les règles de l'art et de la bonne construction.</w:t>
      </w:r>
    </w:p>
    <w:p w14:paraId="2DACC4D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ABA95DF" w14:textId="0679F475"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est tenu de prendre connaissance des devis descriptifs concernant les autres corps d'état.</w:t>
      </w:r>
    </w:p>
    <w:p w14:paraId="0FA3D79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4314841F" w14:textId="580753C6"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Nul entrepreneur ne pourra se prévaloir de les ignorer pour éluder ses obligations en matière de prestations et de liaisons avec les autres corps d'état.</w:t>
      </w:r>
    </w:p>
    <w:p w14:paraId="2C25C89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51D79A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Avant la réalisation de ses travaux, l'Entrepreneur concerné devra prendre contact avec </w:t>
      </w:r>
      <w:proofErr w:type="gramStart"/>
      <w:r w:rsidRPr="00DD37F7">
        <w:rPr>
          <w:rFonts w:ascii="Arial" w:eastAsia="Arial Unicode MS" w:hAnsi="Arial" w:cs="Arial"/>
          <w:shd w:val="clear" w:color="auto" w:fill="FFFFFF"/>
        </w:rPr>
        <w:t>tous les entrepreneurs</w:t>
      </w:r>
      <w:proofErr w:type="gramEnd"/>
      <w:r w:rsidRPr="00DD37F7">
        <w:rPr>
          <w:rFonts w:ascii="Arial" w:eastAsia="Arial Unicode MS" w:hAnsi="Arial" w:cs="Arial"/>
          <w:shd w:val="clear" w:color="auto" w:fill="FFFFFF"/>
        </w:rPr>
        <w:t xml:space="preserve"> des autres lots afin d'arrêter avec eux, dans le détail, les dispositions communes à adopter en ce qui concerne la réalisation des ouvrages respectifs de chacun.</w:t>
      </w:r>
    </w:p>
    <w:p w14:paraId="56CF92D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70A0CC0" w14:textId="560F9B25" w:rsidR="00DD37F7" w:rsidRPr="00DD37F7" w:rsidRDefault="00DD37F7" w:rsidP="00E60F99">
      <w:pPr>
        <w:pStyle w:val="Titre2"/>
      </w:pPr>
      <w:r w:rsidRPr="00DD37F7">
        <w:t xml:space="preserve">IMPLANTATION DES </w:t>
      </w:r>
      <w:proofErr w:type="spellStart"/>
      <w:r w:rsidRPr="00DD37F7">
        <w:t>BATIMENTS</w:t>
      </w:r>
      <w:proofErr w:type="spellEnd"/>
      <w:r w:rsidRPr="00DD37F7">
        <w:t xml:space="preserve"> – COTES</w:t>
      </w:r>
    </w:p>
    <w:p w14:paraId="1D5A5353" w14:textId="77777777" w:rsidR="00DD37F7" w:rsidRPr="00DD37F7" w:rsidRDefault="00DD37F7" w:rsidP="00DD37F7">
      <w:pPr>
        <w:rPr>
          <w:rFonts w:ascii="Arial" w:hAnsi="Arial" w:cs="Arial"/>
          <w:shd w:val="clear" w:color="auto" w:fill="FFFFFF"/>
        </w:rPr>
      </w:pPr>
    </w:p>
    <w:p w14:paraId="4797EE1A" w14:textId="2FBFAC31"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Dès réception de l'ordre de service de commencement des travaux, l'entrepreneur de Gros-Œuvre fera procéder à l'implantation du bâtiment.</w:t>
      </w:r>
    </w:p>
    <w:p w14:paraId="673D8DC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A9638CF" w14:textId="3F75953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L'implantation sera assurée par un géomètre expert. </w:t>
      </w:r>
    </w:p>
    <w:p w14:paraId="1CEA2B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00E1D1D" w14:textId="1B928058"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de Gros-Œuvre sera tenu de faire vérifier et accepter les cotes d'implantation par le Maître d'Œuvre.</w:t>
      </w:r>
    </w:p>
    <w:p w14:paraId="5E526431"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187FB90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prendra également en charge l'entretien et la remise en place des bornes jusqu'à la livraison de l'ouvrage au Maître d'Ouvrage.</w:t>
      </w:r>
    </w:p>
    <w:p w14:paraId="76EB078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4F12E57" w14:textId="2307A256" w:rsidR="00DD37F7" w:rsidRPr="00DD37F7" w:rsidRDefault="00DD37F7" w:rsidP="00E60F99">
      <w:pPr>
        <w:pStyle w:val="Titre2"/>
      </w:pPr>
      <w:proofErr w:type="spellStart"/>
      <w:r w:rsidRPr="00DD37F7">
        <w:t>VERIFICATION</w:t>
      </w:r>
      <w:proofErr w:type="spellEnd"/>
      <w:r w:rsidRPr="00DD37F7">
        <w:t xml:space="preserve"> DES COTES</w:t>
      </w:r>
    </w:p>
    <w:p w14:paraId="76EB74FD" w14:textId="77777777" w:rsidR="00DD37F7" w:rsidRPr="00DD37F7" w:rsidRDefault="00DD37F7" w:rsidP="00DD37F7">
      <w:pPr>
        <w:rPr>
          <w:rFonts w:ascii="Arial" w:hAnsi="Arial" w:cs="Arial"/>
          <w:shd w:val="clear" w:color="auto" w:fill="FFFFFF"/>
        </w:rPr>
      </w:pPr>
    </w:p>
    <w:p w14:paraId="538B936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devront vérifier soigneusement toutes les cotes portées aux dessins et s'assurer de leur concordance dans les différents plans.</w:t>
      </w:r>
    </w:p>
    <w:p w14:paraId="2CA1A69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7FB03D" w14:textId="41F3FAC8"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entrepreneurs devront s'assurer sur place, avant toute mise en œuvre, de la possibilité de suivre les cotes et indications diverses prévues aux plans et au présent devis. </w:t>
      </w:r>
    </w:p>
    <w:p w14:paraId="47E8A1A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D98EA6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cas de doute, ils en référeront immédiatement au Maître d'Œuvre.</w:t>
      </w:r>
    </w:p>
    <w:p w14:paraId="7E654DE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F69902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ne pourront, d'eux-mêmes, modifier quoi que ce soit au projet du Maître d'Œuvre, mais ils devront signaler tout changement qu'ils croiraient utile d'y apporter.</w:t>
      </w:r>
    </w:p>
    <w:p w14:paraId="5FCAD7F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3CB1ADC" w14:textId="1DC7A6FB" w:rsidR="00DD37F7" w:rsidRPr="00DD37F7" w:rsidRDefault="00DD37F7" w:rsidP="00DD37F7">
      <w:pPr>
        <w:autoSpaceDE w:val="0"/>
        <w:autoSpaceDN w:val="0"/>
        <w:adjustRightInd w:val="0"/>
        <w:jc w:val="both"/>
        <w:rPr>
          <w:rFonts w:ascii="Arial" w:eastAsia="Arial Unicode MS" w:hAnsi="Arial" w:cs="Arial"/>
          <w:shd w:val="clear" w:color="auto" w:fill="FFFFFF"/>
        </w:rPr>
      </w:pPr>
      <w:proofErr w:type="spellStart"/>
      <w:proofErr w:type="gramStart"/>
      <w:r w:rsidRPr="00DD37F7">
        <w:rPr>
          <w:rFonts w:ascii="Arial" w:eastAsia="Arial Unicode MS" w:hAnsi="Arial" w:cs="Arial"/>
          <w:shd w:val="clear" w:color="auto" w:fill="FFFFFF"/>
        </w:rPr>
        <w:t>lls</w:t>
      </w:r>
      <w:proofErr w:type="spellEnd"/>
      <w:proofErr w:type="gramEnd"/>
      <w:r w:rsidRPr="00DD37F7">
        <w:rPr>
          <w:rFonts w:ascii="Arial" w:eastAsia="Arial Unicode MS" w:hAnsi="Arial" w:cs="Arial"/>
          <w:shd w:val="clear" w:color="auto" w:fill="FFFFFF"/>
        </w:rPr>
        <w:t xml:space="preserve"> provoqueront tous renseignements complémentaires sur tout ce qui leur semblerait douteux ou incomplet, et ils devront compléter, si besoin est, dans les moindres détails, les plans remis avec le présent devis.</w:t>
      </w:r>
    </w:p>
    <w:p w14:paraId="21D2296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68A8F0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Faute de se conformer à ces prescriptions, ils deviendront responsables de toutes les erreurs relevées au cours de l'exécution, ainsi que des conséquences de toute nature que cela pourrait entraîner.</w:t>
      </w:r>
    </w:p>
    <w:p w14:paraId="5C9E1E7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9039F0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AF8F402" w14:textId="55624159" w:rsidR="00DD37F7" w:rsidRPr="00DD37F7" w:rsidRDefault="00DD37F7" w:rsidP="00E60F99">
      <w:pPr>
        <w:pStyle w:val="Titre2"/>
      </w:pPr>
      <w:r w:rsidRPr="00DD37F7">
        <w:t>RELATIONS AVEC LES SERVICES OFFICIELS</w:t>
      </w:r>
    </w:p>
    <w:p w14:paraId="3571DDBB" w14:textId="77777777" w:rsidR="00DD37F7" w:rsidRPr="00DD37F7" w:rsidRDefault="00DD37F7" w:rsidP="00DD37F7">
      <w:pPr>
        <w:rPr>
          <w:rFonts w:ascii="Arial" w:hAnsi="Arial" w:cs="Arial"/>
          <w:shd w:val="clear" w:color="auto" w:fill="FFFFFF"/>
        </w:rPr>
      </w:pPr>
    </w:p>
    <w:p w14:paraId="1BB5E57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L'Entrepreneur devra se mettre en relation avec les services officiels intéressés et les compagnies concessionnaires pour obtenir tous les renseignements utiles pour l'exécution de ses travaux. </w:t>
      </w:r>
    </w:p>
    <w:p w14:paraId="2C30DFE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A0B247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devra se soumettre à toutes les vérifications de ces services et obtenir les certificats de conformités pour que les installations soient mises en service à la date fixée par le calendrier des travaux.</w:t>
      </w:r>
    </w:p>
    <w:p w14:paraId="4882F1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26D0B8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doit, au moment opportun et de son propre chef, effectuer toutes les démarches nécessaires auprès des services compétents afin d'obtenir, en temps voulu, la mise en service des installations.</w:t>
      </w:r>
    </w:p>
    <w:p w14:paraId="0C60CCA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DD809B1" w14:textId="19DA9CCC" w:rsidR="00DD37F7" w:rsidRDefault="00DD37F7" w:rsidP="00E60F99">
      <w:pPr>
        <w:pStyle w:val="Titre2"/>
      </w:pPr>
      <w:r w:rsidRPr="00DD37F7">
        <w:t>CONDUITES DE GAZ HAUTE PRESSION</w:t>
      </w:r>
    </w:p>
    <w:p w14:paraId="72BDEE49" w14:textId="77777777" w:rsidR="004C3B8F" w:rsidRPr="00DD37F7" w:rsidRDefault="004C3B8F" w:rsidP="00DD37F7">
      <w:pPr>
        <w:rPr>
          <w:rFonts w:ascii="Arial" w:hAnsi="Arial" w:cs="Arial"/>
          <w:shd w:val="clear" w:color="auto" w:fill="FFFFFF"/>
        </w:rPr>
      </w:pPr>
    </w:p>
    <w:p w14:paraId="63F8C3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Si des conduites de gaz haute pression existent à proximité de l'opération, les prescriptions de Total Infrastructures Gaz France jointes au Permis de construire doivent impérativement être respectées par l'ensemble des corps d'état.</w:t>
      </w:r>
    </w:p>
    <w:p w14:paraId="5961F41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D3C504C" w14:textId="69050237" w:rsidR="00DD37F7" w:rsidRDefault="00DD37F7" w:rsidP="00E60F99">
      <w:pPr>
        <w:pStyle w:val="Titre2"/>
      </w:pPr>
      <w:proofErr w:type="spellStart"/>
      <w:r w:rsidRPr="004C3B8F">
        <w:t>DECHARGEMENT</w:t>
      </w:r>
      <w:proofErr w:type="spellEnd"/>
      <w:r w:rsidRPr="004C3B8F">
        <w:t xml:space="preserve">, MONTAGE DES </w:t>
      </w:r>
      <w:proofErr w:type="spellStart"/>
      <w:r w:rsidRPr="004C3B8F">
        <w:t>MATERIAUX</w:t>
      </w:r>
      <w:proofErr w:type="spellEnd"/>
    </w:p>
    <w:p w14:paraId="0032F09F" w14:textId="77777777" w:rsidR="004C3B8F" w:rsidRPr="004C3B8F" w:rsidRDefault="004C3B8F" w:rsidP="004C3B8F">
      <w:pPr>
        <w:rPr>
          <w:rFonts w:ascii="Arial" w:hAnsi="Arial" w:cs="Arial"/>
          <w:shd w:val="clear" w:color="auto" w:fill="FFFFFF"/>
        </w:rPr>
      </w:pPr>
    </w:p>
    <w:p w14:paraId="3DE170E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Chaque entrepreneur fera son affaire personnelle de tous déchargements, manutentions et montages de ses matériaux, matériel et ouvrages préfabriqués, en accord avec l'entreprise de Gros-Œuvre et sans que ni Maître de l'Ouvrage ni le Maître d'Œuvre n'aient à intervenir.</w:t>
      </w:r>
    </w:p>
    <w:p w14:paraId="0CB4A94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9CEE97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Toutefois, en cas d'absence d'escaliers, l'entreprise de Gros-Œuvre devra établir, à ses frais, les chemins d'échelles nécessaires.</w:t>
      </w:r>
    </w:p>
    <w:p w14:paraId="61DEC6C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A7BBC1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devra aussi louer sa grue, dans le cadre du calendrier des travaux, aux autres entrepreneurs qui en feront la demande.</w:t>
      </w:r>
    </w:p>
    <w:p w14:paraId="37ECBB3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8C88578" w14:textId="787ADD43" w:rsidR="00DD37F7" w:rsidRDefault="00DD37F7" w:rsidP="00E60F99">
      <w:pPr>
        <w:pStyle w:val="Titre2"/>
      </w:pPr>
      <w:r w:rsidRPr="004C3B8F">
        <w:t>PROTECTION DES OUVRAGES EXISTANTS</w:t>
      </w:r>
    </w:p>
    <w:p w14:paraId="1C8746BB" w14:textId="77777777" w:rsidR="004C3B8F" w:rsidRPr="004C3B8F" w:rsidRDefault="004C3B8F" w:rsidP="004C3B8F">
      <w:pPr>
        <w:rPr>
          <w:rFonts w:ascii="Arial" w:hAnsi="Arial" w:cs="Arial"/>
          <w:shd w:val="clear" w:color="auto" w:fill="FFFFFF"/>
        </w:rPr>
      </w:pPr>
    </w:p>
    <w:p w14:paraId="4FB5181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ouvrages et réseaux existants devant être conservés seront protégés contre tout dommage. </w:t>
      </w:r>
    </w:p>
    <w:p w14:paraId="716B3AB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9B7ABE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dégâts pouvant y avoir été provoqués du fait des travaux de toute nature seront réparés par l'entrepreneur en cause, et à ses frais, d'une manière satisfaisante.</w:t>
      </w:r>
    </w:p>
    <w:p w14:paraId="564ADD3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114689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dispositions s'appliquent à tous les ouvrages et installations de viabilité, enterrés ou non.</w:t>
      </w:r>
    </w:p>
    <w:p w14:paraId="56FCF66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1863BF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Si des ouvrages ou des lignes de viabilité existants, non indiqués sur les plans, sont découverts, l'entrepreneur en avisera le Maître d'Œuvre avant tout commencement de travaux et suivra ses directives en ce qui concerne les mesures à prendre pour chaque cas particulier. </w:t>
      </w:r>
    </w:p>
    <w:p w14:paraId="55B83FF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879AAA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Par ailleurs l'entrepreneur sera tenu de s'assurer auprès des différents organismes et services publics concernés de l'exactitude des réseaux indiqués sur les plans.</w:t>
      </w:r>
    </w:p>
    <w:p w14:paraId="0E94F26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EB50E63" w14:textId="6126F844" w:rsidR="00DD37F7" w:rsidRDefault="00DD37F7" w:rsidP="00E60F99">
      <w:pPr>
        <w:pStyle w:val="Titre2"/>
      </w:pPr>
      <w:proofErr w:type="spellStart"/>
      <w:r w:rsidRPr="004C3B8F">
        <w:t>RESEAUX</w:t>
      </w:r>
      <w:proofErr w:type="spellEnd"/>
      <w:r w:rsidRPr="004C3B8F">
        <w:t xml:space="preserve"> D'ASSAINISSEMENT</w:t>
      </w:r>
    </w:p>
    <w:p w14:paraId="2F0F28C3" w14:textId="77777777" w:rsidR="004C3B8F" w:rsidRPr="004C3B8F" w:rsidRDefault="004C3B8F" w:rsidP="004C3B8F">
      <w:pPr>
        <w:rPr>
          <w:rFonts w:ascii="Arial" w:hAnsi="Arial" w:cs="Arial"/>
          <w:shd w:val="clear" w:color="auto" w:fill="FFFFFF"/>
        </w:rPr>
      </w:pPr>
    </w:p>
    <w:p w14:paraId="02F5F04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Pendant toute la durée des travaux, l'entrepreneur doit prendre toutes les dispositions nécessaires pour assurer la protection des réseaux d'assainissement en exploitation dans l'emprise de son chantier (maintien des tampons sur les regards, entretien des points d’engouffrement).</w:t>
      </w:r>
    </w:p>
    <w:p w14:paraId="30102F42" w14:textId="775E0CC2" w:rsidR="00DD37F7" w:rsidRDefault="00DD37F7" w:rsidP="00DD37F7">
      <w:pPr>
        <w:autoSpaceDE w:val="0"/>
        <w:autoSpaceDN w:val="0"/>
        <w:adjustRightInd w:val="0"/>
        <w:jc w:val="both"/>
        <w:rPr>
          <w:rFonts w:ascii="Arial" w:eastAsia="Arial Unicode MS" w:hAnsi="Arial" w:cs="Arial"/>
          <w:shd w:val="clear" w:color="auto" w:fill="FFFFFF"/>
        </w:rPr>
      </w:pPr>
    </w:p>
    <w:p w14:paraId="6E1C554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77F1D1C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30A28EC" w14:textId="500066B9" w:rsidR="00DD37F7" w:rsidRDefault="00DD37F7" w:rsidP="00E60F99">
      <w:pPr>
        <w:pStyle w:val="Titre2"/>
      </w:pPr>
      <w:r w:rsidRPr="004C3B8F">
        <w:t>ADDUCTIONS</w:t>
      </w:r>
    </w:p>
    <w:p w14:paraId="3A71B0A2" w14:textId="77777777" w:rsidR="004C3B8F" w:rsidRPr="004C3B8F" w:rsidRDefault="004C3B8F" w:rsidP="004C3B8F">
      <w:pPr>
        <w:rPr>
          <w:rFonts w:ascii="Arial" w:hAnsi="Arial" w:cs="Arial"/>
          <w:shd w:val="clear" w:color="auto" w:fill="FFFFFF"/>
        </w:rPr>
      </w:pPr>
    </w:p>
    <w:p w14:paraId="07D0A700" w14:textId="2A7E85F1" w:rsidR="00DD37F7" w:rsidRPr="004C3B8F" w:rsidRDefault="004C3B8F" w:rsidP="00EF34F2">
      <w:pPr>
        <w:pStyle w:val="Paragraphedeliste"/>
        <w:numPr>
          <w:ilvl w:val="0"/>
          <w:numId w:val="17"/>
        </w:numPr>
        <w:tabs>
          <w:tab w:val="left" w:pos="284"/>
        </w:tabs>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u w:val="single"/>
          <w:shd w:val="clear" w:color="auto" w:fill="FFFFFF"/>
        </w:rPr>
        <w:t>Électricité</w:t>
      </w:r>
      <w:r w:rsidR="00DD37F7" w:rsidRPr="004C3B8F">
        <w:rPr>
          <w:rFonts w:ascii="Arial" w:eastAsia="Arial Unicode MS" w:hAnsi="Arial" w:cs="Arial"/>
          <w:shd w:val="clear" w:color="auto" w:fill="FFFFFF"/>
        </w:rPr>
        <w:t> :</w:t>
      </w:r>
    </w:p>
    <w:p w14:paraId="6AA3667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branchements provisoires nécessaires au déroulement de la totalité du chantier, éclairage et force, seront à la charge de l'entreprise de Gros-Œuvre et seront établis à sa diligence. </w:t>
      </w:r>
    </w:p>
    <w:p w14:paraId="199FD22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34E0EF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 devra réaliser une installation en tenant compte des besoins de l'ensemble des corps d'état devant intervenir lors de l'exécution des travaux. </w:t>
      </w:r>
    </w:p>
    <w:p w14:paraId="04A0E9A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frais de consommation sont répartis au compte prorata.</w:t>
      </w:r>
    </w:p>
    <w:p w14:paraId="2C318AC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3A5FAF1" w14:textId="2BA8E734" w:rsidR="00DD37F7" w:rsidRPr="004C3B8F" w:rsidRDefault="00DD37F7" w:rsidP="00EF34F2">
      <w:pPr>
        <w:pStyle w:val="Paragraphedeliste"/>
        <w:numPr>
          <w:ilvl w:val="0"/>
          <w:numId w:val="17"/>
        </w:numPr>
        <w:autoSpaceDE w:val="0"/>
        <w:autoSpaceDN w:val="0"/>
        <w:adjustRightInd w:val="0"/>
        <w:ind w:left="284" w:hanging="284"/>
        <w:jc w:val="both"/>
        <w:rPr>
          <w:rFonts w:ascii="Arial" w:eastAsia="Arial Unicode MS" w:hAnsi="Arial" w:cs="Arial"/>
          <w:u w:val="single"/>
          <w:shd w:val="clear" w:color="auto" w:fill="FFFFFF"/>
        </w:rPr>
      </w:pPr>
      <w:r w:rsidRPr="004C3B8F">
        <w:rPr>
          <w:rFonts w:ascii="Arial" w:eastAsia="Arial Unicode MS" w:hAnsi="Arial" w:cs="Arial"/>
          <w:u w:val="single"/>
          <w:shd w:val="clear" w:color="auto" w:fill="FFFFFF"/>
        </w:rPr>
        <w:t>Approvisionnement en Eau</w:t>
      </w:r>
      <w:r w:rsidRPr="004C3B8F">
        <w:rPr>
          <w:rFonts w:ascii="Arial" w:eastAsia="Arial Unicode MS" w:hAnsi="Arial" w:cs="Arial"/>
          <w:shd w:val="clear" w:color="auto" w:fill="FFFFFF"/>
        </w:rPr>
        <w:t> :</w:t>
      </w:r>
    </w:p>
    <w:p w14:paraId="1198B2B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branchements provisoires seront à installer sur le chantier par l'entreprise de Gros-Œuvre en fonction de ses besoins ainsi que de ceux des autres entreprises. </w:t>
      </w:r>
    </w:p>
    <w:p w14:paraId="2A0BDA3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frais de consommation, seront portés au compte prorata.</w:t>
      </w:r>
    </w:p>
    <w:p w14:paraId="23BE2B8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D390C88" w14:textId="70662EF0" w:rsidR="00DD37F7" w:rsidRDefault="00DD37F7" w:rsidP="00E60F99">
      <w:pPr>
        <w:pStyle w:val="Titre2"/>
      </w:pPr>
      <w:r w:rsidRPr="004C3B8F">
        <w:t>TRAIT DE NIVEAU</w:t>
      </w:r>
    </w:p>
    <w:p w14:paraId="1B238FF2" w14:textId="77777777" w:rsidR="004C3B8F" w:rsidRPr="004C3B8F" w:rsidRDefault="004C3B8F" w:rsidP="004C3B8F">
      <w:pPr>
        <w:rPr>
          <w:rFonts w:ascii="Arial" w:hAnsi="Arial" w:cs="Arial"/>
          <w:shd w:val="clear" w:color="auto" w:fill="FFFFFF"/>
        </w:rPr>
      </w:pPr>
    </w:p>
    <w:p w14:paraId="70A2A5E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roofErr w:type="spellStart"/>
      <w:r w:rsidRPr="00DD37F7">
        <w:rPr>
          <w:rFonts w:ascii="Arial" w:eastAsia="Arial Unicode MS" w:hAnsi="Arial" w:cs="Arial"/>
          <w:shd w:val="clear" w:color="auto" w:fill="FFFFFF"/>
        </w:rPr>
        <w:t>A</w:t>
      </w:r>
      <w:proofErr w:type="spellEnd"/>
      <w:r w:rsidRPr="00DD37F7">
        <w:rPr>
          <w:rFonts w:ascii="Arial" w:eastAsia="Arial Unicode MS" w:hAnsi="Arial" w:cs="Arial"/>
          <w:shd w:val="clear" w:color="auto" w:fill="FFFFFF"/>
        </w:rPr>
        <w:t xml:space="preserve"> tous les niveaux de tous les bâtiments, un trait de niveau battu à 1,00 m du sol fini sera tracé sur les murs bruts et enduits par l'entrepreneur de GROS </w:t>
      </w:r>
      <w:proofErr w:type="spellStart"/>
      <w:r w:rsidRPr="00DD37F7">
        <w:rPr>
          <w:rFonts w:ascii="Arial" w:eastAsia="Arial Unicode MS" w:hAnsi="Arial" w:cs="Arial"/>
          <w:shd w:val="clear" w:color="auto" w:fill="FFFFFF"/>
        </w:rPr>
        <w:t>OEUVRE</w:t>
      </w:r>
      <w:proofErr w:type="spellEnd"/>
      <w:r w:rsidRPr="00DD37F7">
        <w:rPr>
          <w:rFonts w:ascii="Arial" w:eastAsia="Arial Unicode MS" w:hAnsi="Arial" w:cs="Arial"/>
          <w:shd w:val="clear" w:color="auto" w:fill="FFFFFF"/>
        </w:rPr>
        <w:t>.</w:t>
      </w:r>
    </w:p>
    <w:p w14:paraId="2AC4843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10E30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Si pour une raison quelconque, ce trait de niveau venait à être effacé prématurément, l'entrepreneur de GROS </w:t>
      </w:r>
      <w:proofErr w:type="spellStart"/>
      <w:r w:rsidRPr="00DD37F7">
        <w:rPr>
          <w:rFonts w:ascii="Arial" w:eastAsia="Arial Unicode MS" w:hAnsi="Arial" w:cs="Arial"/>
          <w:shd w:val="clear" w:color="auto" w:fill="FFFFFF"/>
        </w:rPr>
        <w:t>OEUVRE</w:t>
      </w:r>
      <w:proofErr w:type="spellEnd"/>
      <w:r w:rsidRPr="00DD37F7">
        <w:rPr>
          <w:rFonts w:ascii="Arial" w:eastAsia="Arial Unicode MS" w:hAnsi="Arial" w:cs="Arial"/>
          <w:shd w:val="clear" w:color="auto" w:fill="FFFFFF"/>
        </w:rPr>
        <w:t xml:space="preserve"> devra le retracer à ses frais afin de le rétablir exactement à son niveau initial.</w:t>
      </w:r>
    </w:p>
    <w:p w14:paraId="32E38F5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EFDDA3C" w14:textId="3E55F9FA"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Après exécution des travaux de plâtrerie, le trait de niveau sera tracé à nouveau par l'Entreprise de Gros-Œuvre.</w:t>
      </w:r>
    </w:p>
    <w:p w14:paraId="4BAA186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776CA6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Toutes les dispositions devront être prises pour que les repères d'alignement et de nivellement soient conservés pendant la durée du chantier et ce jusqu'à la réception des travaux.</w:t>
      </w:r>
    </w:p>
    <w:p w14:paraId="033FF15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7AC7D78" w14:textId="4DEDE928" w:rsidR="00DD37F7" w:rsidRDefault="00DD37F7" w:rsidP="00E60F99">
      <w:pPr>
        <w:pStyle w:val="Titre2"/>
      </w:pPr>
      <w:proofErr w:type="spellStart"/>
      <w:r w:rsidRPr="004C3B8F">
        <w:t>TREMIES</w:t>
      </w:r>
      <w:proofErr w:type="spellEnd"/>
      <w:r w:rsidRPr="004C3B8F">
        <w:t>, PASSAGES, FEUILLURES</w:t>
      </w:r>
    </w:p>
    <w:p w14:paraId="3B169499" w14:textId="77777777" w:rsidR="004C3B8F" w:rsidRPr="004C3B8F" w:rsidRDefault="004C3B8F" w:rsidP="004C3B8F">
      <w:pPr>
        <w:rPr>
          <w:rFonts w:ascii="Arial" w:hAnsi="Arial" w:cs="Arial"/>
          <w:shd w:val="clear" w:color="auto" w:fill="FFFFFF"/>
        </w:rPr>
      </w:pPr>
    </w:p>
    <w:p w14:paraId="6F56287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L'entreprise du lot Gros-Œuvre sera tenue de réserver, dans ses ouvrages, les trémies, feuillures, et </w:t>
      </w:r>
      <w:proofErr w:type="gramStart"/>
      <w:r w:rsidRPr="00DD37F7">
        <w:rPr>
          <w:rFonts w:ascii="Arial" w:eastAsia="Arial Unicode MS" w:hAnsi="Arial" w:cs="Arial"/>
          <w:shd w:val="clear" w:color="auto" w:fill="FFFFFF"/>
        </w:rPr>
        <w:t>ouvertures demandés</w:t>
      </w:r>
      <w:proofErr w:type="gramEnd"/>
      <w:r w:rsidRPr="00DD37F7">
        <w:rPr>
          <w:rFonts w:ascii="Arial" w:eastAsia="Arial Unicode MS" w:hAnsi="Arial" w:cs="Arial"/>
          <w:shd w:val="clear" w:color="auto" w:fill="FFFFFF"/>
        </w:rPr>
        <w:t xml:space="preserve"> par les autres corps d'état. </w:t>
      </w:r>
    </w:p>
    <w:p w14:paraId="575BBFE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5DD532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des autres corps d'état devront signaler les trémies et fournir au lot Gros Œuvre, toutes les pièces à sceller dans les ouvrages de ce lot et les pièces nécessaires à la fixation des ouvrages des autres corps d'état, dans un délai de cinq (5) semaines à dater de la signature du marché.</w:t>
      </w:r>
    </w:p>
    <w:p w14:paraId="46CB40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E6BDB1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Passé ce délai, tout scellement ou réservation demandé par un entrepreneur d'un autre corps d'état que le Gros Œuvre sera exécuté aux frais du demandeur.</w:t>
      </w:r>
    </w:p>
    <w:p w14:paraId="0AC1026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9853B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Tout scellement ou réservation qui nuirait à la solidité ou au bon fonctionnement des ouvrages ou matériels pourra être refusé. </w:t>
      </w:r>
    </w:p>
    <w:p w14:paraId="7742A5B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de Gros-Œuvre devra alors réaliser les reprises nécessaires à ses frais.</w:t>
      </w:r>
    </w:p>
    <w:p w14:paraId="52DB416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068FEFC" w14:textId="18D57ED1"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des autres corps d'état devront indiquer les dispositions à prendre pour le parfait raccordement des ouvrages et devront procéder à la réception des pièces scellées.</w:t>
      </w:r>
    </w:p>
    <w:p w14:paraId="516EDD02" w14:textId="252181B3" w:rsidR="00C539A2" w:rsidRDefault="00C539A2" w:rsidP="00DD37F7">
      <w:pPr>
        <w:autoSpaceDE w:val="0"/>
        <w:autoSpaceDN w:val="0"/>
        <w:adjustRightInd w:val="0"/>
        <w:jc w:val="both"/>
        <w:rPr>
          <w:rFonts w:ascii="Arial" w:eastAsia="Arial Unicode MS" w:hAnsi="Arial" w:cs="Arial"/>
          <w:shd w:val="clear" w:color="auto" w:fill="FFFFFF"/>
        </w:rPr>
      </w:pPr>
    </w:p>
    <w:p w14:paraId="1179800E" w14:textId="7D324C42" w:rsidR="00C539A2" w:rsidRDefault="00C539A2" w:rsidP="00DD37F7">
      <w:pPr>
        <w:autoSpaceDE w:val="0"/>
        <w:autoSpaceDN w:val="0"/>
        <w:adjustRightInd w:val="0"/>
        <w:jc w:val="both"/>
        <w:rPr>
          <w:rFonts w:ascii="Arial" w:eastAsia="Arial Unicode MS" w:hAnsi="Arial" w:cs="Arial"/>
          <w:shd w:val="clear" w:color="auto" w:fill="FFFFFF"/>
        </w:rPr>
      </w:pPr>
    </w:p>
    <w:p w14:paraId="0DA48281" w14:textId="7B2F5285" w:rsidR="00C539A2" w:rsidRDefault="00C539A2" w:rsidP="00DD37F7">
      <w:pPr>
        <w:autoSpaceDE w:val="0"/>
        <w:autoSpaceDN w:val="0"/>
        <w:adjustRightInd w:val="0"/>
        <w:jc w:val="both"/>
        <w:rPr>
          <w:rFonts w:ascii="Arial" w:eastAsia="Arial Unicode MS" w:hAnsi="Arial" w:cs="Arial"/>
          <w:shd w:val="clear" w:color="auto" w:fill="FFFFFF"/>
        </w:rPr>
      </w:pPr>
    </w:p>
    <w:p w14:paraId="617DB957" w14:textId="77777777" w:rsidR="00C539A2" w:rsidRPr="00DD37F7" w:rsidRDefault="00C539A2" w:rsidP="00DD37F7">
      <w:pPr>
        <w:autoSpaceDE w:val="0"/>
        <w:autoSpaceDN w:val="0"/>
        <w:adjustRightInd w:val="0"/>
        <w:jc w:val="both"/>
        <w:rPr>
          <w:rFonts w:ascii="Arial" w:eastAsia="Arial Unicode MS" w:hAnsi="Arial" w:cs="Arial"/>
          <w:shd w:val="clear" w:color="auto" w:fill="FFFFFF"/>
        </w:rPr>
      </w:pPr>
    </w:p>
    <w:p w14:paraId="2CE2ADCE" w14:textId="0E83B335" w:rsidR="00DD37F7" w:rsidRDefault="00DD37F7" w:rsidP="00E60F99">
      <w:pPr>
        <w:pStyle w:val="Titre2"/>
      </w:pPr>
      <w:r w:rsidRPr="004C3B8F">
        <w:t>IMPLANTATION DES MENUISERIES ET CLOISONS</w:t>
      </w:r>
    </w:p>
    <w:p w14:paraId="6D7EA6A2" w14:textId="77777777" w:rsidR="004C3B8F" w:rsidRPr="004C3B8F" w:rsidRDefault="004C3B8F" w:rsidP="004C3B8F">
      <w:pPr>
        <w:rPr>
          <w:rFonts w:ascii="Arial" w:hAnsi="Arial" w:cs="Arial"/>
          <w:shd w:val="clear" w:color="auto" w:fill="FFFFFF"/>
        </w:rPr>
      </w:pPr>
    </w:p>
    <w:p w14:paraId="0F3278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traçage des cloisons et la mise en place des huisseries seront réalisés par l'entreprise du lot plâtrerie et vérifiés contradictoirement par les entreprises de menuiseries et d'électricité.</w:t>
      </w:r>
    </w:p>
    <w:p w14:paraId="1E3FD73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230D7A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La mise en place des huisseries se fera par le lot plâtrerie sur la base du trait de niveau et du plan de pose fourni par le lot menuiseries intérieures. </w:t>
      </w:r>
    </w:p>
    <w:p w14:paraId="76CE577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4FD7D3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L'Entreprise devra signaler tout problème sans délai sous peine d'endosser la responsabilité des surcoûts liés à une pose défectueuse.</w:t>
      </w:r>
    </w:p>
    <w:p w14:paraId="6BB987D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79DFDC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 est souhaitable mais non impératif que le lot plâtrerie encastre les gaines électriques, à la charge du lot électricité. </w:t>
      </w:r>
    </w:p>
    <w:p w14:paraId="131E9D7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88C42C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Dans la mesure où cette méthode devienne impérative pour des raisons de qualité de travaux ou de délai du fait de la défaillance de l'électricien, le Maître d'Œuvre se réserve le droit de l'imposer au frais de l'électricien.</w:t>
      </w:r>
    </w:p>
    <w:p w14:paraId="57EA0CD4" w14:textId="77777777" w:rsidR="00DD37F7" w:rsidRPr="00DD37F7" w:rsidRDefault="00DD37F7" w:rsidP="00DD37F7">
      <w:pPr>
        <w:pStyle w:val="Paragraphedeliste"/>
        <w:rPr>
          <w:rFonts w:ascii="Arial" w:hAnsi="Arial" w:cs="Arial"/>
          <w:sz w:val="24"/>
          <w:szCs w:val="24"/>
          <w:shd w:val="clear" w:color="auto" w:fill="FFFFFF"/>
        </w:rPr>
      </w:pPr>
    </w:p>
    <w:p w14:paraId="6053CB45" w14:textId="6E61C0FA" w:rsidR="00DD37F7" w:rsidRDefault="00DD37F7" w:rsidP="00E60F99">
      <w:pPr>
        <w:pStyle w:val="Titre2"/>
      </w:pPr>
      <w:r w:rsidRPr="004C3B8F">
        <w:t>PERCEMENT DES CLOISONS</w:t>
      </w:r>
    </w:p>
    <w:p w14:paraId="373518C1" w14:textId="77777777" w:rsidR="004C3B8F" w:rsidRPr="004C3B8F" w:rsidRDefault="004C3B8F" w:rsidP="004C3B8F">
      <w:pPr>
        <w:rPr>
          <w:rFonts w:ascii="Arial" w:hAnsi="Arial" w:cs="Arial"/>
          <w:shd w:val="clear" w:color="auto" w:fill="FFFFFF"/>
        </w:rPr>
      </w:pPr>
    </w:p>
    <w:p w14:paraId="09AA0B68" w14:textId="0B03672D"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percements des cloisons seront exécutés et rebouchés par les entreprises intéressées sauf mention contraire du CCTP.</w:t>
      </w:r>
    </w:p>
    <w:p w14:paraId="1C99F2A1"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5B84597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La finition sera telle que le lot peinture trouve un support </w:t>
      </w:r>
      <w:proofErr w:type="spellStart"/>
      <w:r w:rsidRPr="00DD37F7">
        <w:rPr>
          <w:rFonts w:ascii="Arial" w:eastAsia="Arial Unicode MS" w:hAnsi="Arial" w:cs="Arial"/>
          <w:shd w:val="clear" w:color="auto" w:fill="FFFFFF"/>
        </w:rPr>
        <w:t>réceptionnable</w:t>
      </w:r>
      <w:proofErr w:type="spellEnd"/>
      <w:r w:rsidRPr="00DD37F7">
        <w:rPr>
          <w:rFonts w:ascii="Arial" w:eastAsia="Arial Unicode MS" w:hAnsi="Arial" w:cs="Arial"/>
          <w:shd w:val="clear" w:color="auto" w:fill="FFFFFF"/>
        </w:rPr>
        <w:t xml:space="preserve"> au sens de son </w:t>
      </w:r>
      <w:proofErr w:type="spellStart"/>
      <w:r w:rsidRPr="00DD37F7">
        <w:rPr>
          <w:rFonts w:ascii="Arial" w:eastAsia="Arial Unicode MS" w:hAnsi="Arial" w:cs="Arial"/>
          <w:shd w:val="clear" w:color="auto" w:fill="FFFFFF"/>
        </w:rPr>
        <w:t>DTU</w:t>
      </w:r>
      <w:proofErr w:type="spellEnd"/>
      <w:r w:rsidRPr="00DD37F7">
        <w:rPr>
          <w:rFonts w:ascii="Arial" w:eastAsia="Arial Unicode MS" w:hAnsi="Arial" w:cs="Arial"/>
          <w:shd w:val="clear" w:color="auto" w:fill="FFFFFF"/>
        </w:rPr>
        <w:t xml:space="preserve">. </w:t>
      </w:r>
    </w:p>
    <w:p w14:paraId="7F69FFE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08B258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Maître d'Œuvre se réserve le droit de commander éventuellement ces travaux à un lot pouvant les assurer dans le cas où l'entrepreneur intéressé est défaillant, et ce, au frais de l'entrepreneur défaillant.</w:t>
      </w:r>
    </w:p>
    <w:p w14:paraId="152C439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4E5D87B" w14:textId="7C7DB373" w:rsidR="00DD37F7" w:rsidRDefault="00DD37F7" w:rsidP="00E60F99">
      <w:pPr>
        <w:pStyle w:val="Titre2"/>
      </w:pPr>
      <w:r w:rsidRPr="004C3B8F">
        <w:t>REBOUCHAGES</w:t>
      </w:r>
    </w:p>
    <w:p w14:paraId="7D5A46A6" w14:textId="77777777" w:rsidR="004C3B8F" w:rsidRPr="004C3B8F" w:rsidRDefault="004C3B8F" w:rsidP="004C3B8F">
      <w:pPr>
        <w:rPr>
          <w:rFonts w:ascii="Arial" w:hAnsi="Arial" w:cs="Arial"/>
          <w:shd w:val="clear" w:color="auto" w:fill="FFFFFF"/>
        </w:rPr>
      </w:pPr>
    </w:p>
    <w:p w14:paraId="50AEAA6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lot gros œuvre ne doit que les rebouchages et calfeutrements des gaines techniques palières, des gaines techniques secondaires et des pénétrations de réseaux sous dallage.</w:t>
      </w:r>
    </w:p>
    <w:p w14:paraId="57CCAC8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2029E5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Chaque corps d'état est responsable de l'ensemble des autres rebouchages et calfeutrements des réservations qu'il créera ou qui lui seront nécessaires. </w:t>
      </w:r>
    </w:p>
    <w:p w14:paraId="1981426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EDD383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rebouchages et calfeutrements sont réalisés à l'aide d'un matériau de même nature que celui de la paroi concernée.</w:t>
      </w:r>
    </w:p>
    <w:p w14:paraId="57C37FA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20547C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Ils doivent assurer le respect des degrés coupe-feu ou stable au feu de la paroi, compris toute sujétions permettant d'obtenir la finition nécessaire sur la paroi.</w:t>
      </w:r>
    </w:p>
    <w:p w14:paraId="1F9F0E1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3BB5CDE" w14:textId="65883E41" w:rsidR="00DD37F7" w:rsidRDefault="00DD37F7" w:rsidP="00E60F99">
      <w:pPr>
        <w:pStyle w:val="Titre2"/>
      </w:pPr>
      <w:proofErr w:type="spellStart"/>
      <w:r w:rsidRPr="004C3B8F">
        <w:t>ELECTRICITE</w:t>
      </w:r>
      <w:proofErr w:type="spellEnd"/>
      <w:r w:rsidRPr="004C3B8F">
        <w:t xml:space="preserve"> </w:t>
      </w:r>
      <w:r w:rsidR="004C3B8F">
        <w:t>–</w:t>
      </w:r>
      <w:r w:rsidRPr="004C3B8F">
        <w:t xml:space="preserve"> PLOMBERIE</w:t>
      </w:r>
    </w:p>
    <w:p w14:paraId="48F85B86" w14:textId="77777777" w:rsidR="004C3B8F" w:rsidRPr="004C3B8F" w:rsidRDefault="004C3B8F" w:rsidP="004C3B8F">
      <w:pPr>
        <w:rPr>
          <w:rFonts w:ascii="Arial" w:hAnsi="Arial" w:cs="Arial"/>
          <w:shd w:val="clear" w:color="auto" w:fill="FFFFFF"/>
        </w:rPr>
      </w:pPr>
    </w:p>
    <w:p w14:paraId="45E65B48" w14:textId="36C9204D"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entrepreneurs d'électricité et de Plomberie mettront en place les conduits et boîtiers dans les coffrages du lot Gros-Œuvre et assurera leur positionnement jusqu'à la fin des travaux. </w:t>
      </w:r>
    </w:p>
    <w:p w14:paraId="3148C08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F0FFAE6" w14:textId="51B0A34C"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Ils devront également tous les encastrements dans les cloisons.</w:t>
      </w:r>
    </w:p>
    <w:p w14:paraId="0075725B" w14:textId="77777777" w:rsidR="00C539A2" w:rsidRPr="00DD37F7" w:rsidRDefault="00C539A2" w:rsidP="00DD37F7">
      <w:pPr>
        <w:autoSpaceDE w:val="0"/>
        <w:autoSpaceDN w:val="0"/>
        <w:adjustRightInd w:val="0"/>
        <w:jc w:val="both"/>
        <w:rPr>
          <w:rFonts w:ascii="Arial" w:eastAsia="Arial Unicode MS" w:hAnsi="Arial" w:cs="Arial"/>
          <w:shd w:val="clear" w:color="auto" w:fill="FFFFFF"/>
        </w:rPr>
      </w:pPr>
    </w:p>
    <w:p w14:paraId="79BC3D24" w14:textId="04E1C8FD" w:rsidR="00DD37F7" w:rsidRDefault="00DD37F7" w:rsidP="00E60F99">
      <w:pPr>
        <w:pStyle w:val="Titre2"/>
      </w:pPr>
      <w:r w:rsidRPr="004C3B8F">
        <w:t xml:space="preserve">PROTECTION DES OUVRAGES </w:t>
      </w:r>
      <w:proofErr w:type="spellStart"/>
      <w:r w:rsidRPr="004C3B8F">
        <w:t>EXECUTÉS</w:t>
      </w:r>
      <w:proofErr w:type="spellEnd"/>
    </w:p>
    <w:p w14:paraId="64E839D8" w14:textId="77777777" w:rsidR="004C3B8F" w:rsidRPr="004C3B8F" w:rsidRDefault="004C3B8F" w:rsidP="004C3B8F">
      <w:pPr>
        <w:rPr>
          <w:rFonts w:ascii="Arial" w:hAnsi="Arial" w:cs="Arial"/>
          <w:shd w:val="clear" w:color="auto" w:fill="FFFFFF"/>
        </w:rPr>
      </w:pPr>
    </w:p>
    <w:p w14:paraId="45828F1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Chacun des Entrepreneurs devra la protection de ses ouvrages en cours de chantier et devra en outre veiller à ce que ses travaux ne soient pas la cause de dégradations des ouvrages des autres corps d'état. </w:t>
      </w:r>
    </w:p>
    <w:p w14:paraId="3CB8D08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925B7F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cas de vol, chacun des entrepreneurs est responsable de son matériel et en doit le remplacement.</w:t>
      </w:r>
    </w:p>
    <w:p w14:paraId="570E890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3AB50F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éléments présentant une fragilité quelconque seront protégés mécaniquement et contre la projection de toute matière susceptible de les dégrader, même superficiellement (mortier, plâtre, etc.), par les moyens appropriés à leur nature.</w:t>
      </w:r>
    </w:p>
    <w:p w14:paraId="3E4D1C5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F4634C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Toutes les détériorations et dégradations qui apparaîtront en cours de chantier sur des ouvrages exécutés ou des équipements posés seront réparés aux frais de l'Entrepreneur responsable.</w:t>
      </w:r>
    </w:p>
    <w:p w14:paraId="3363FFC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99C22A8" w14:textId="097CFEF7" w:rsidR="00DD37F7" w:rsidRDefault="00DD37F7" w:rsidP="00E60F99">
      <w:pPr>
        <w:pStyle w:val="Titre2"/>
      </w:pPr>
      <w:r w:rsidRPr="004C3B8F">
        <w:t>PASSATION DES OUVRAGES</w:t>
      </w:r>
    </w:p>
    <w:p w14:paraId="1B4DF5B7" w14:textId="77777777" w:rsidR="004C3B8F" w:rsidRPr="004C3B8F" w:rsidRDefault="004C3B8F" w:rsidP="004C3B8F">
      <w:pPr>
        <w:rPr>
          <w:rFonts w:ascii="Arial" w:hAnsi="Arial" w:cs="Arial"/>
          <w:shd w:val="clear" w:color="auto" w:fill="FFFFFF"/>
        </w:rPr>
      </w:pPr>
    </w:p>
    <w:p w14:paraId="35EA6A6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Chaque entrepreneur réceptionnera les ouvrages exécutés par les autres entrepreneurs ayant un rapport direct avec ses propres travaux (réservation, état de surface, niveaux, etc.). </w:t>
      </w:r>
    </w:p>
    <w:p w14:paraId="7D002C4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AAEC71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Ils présenteront des réserves s'il y a lieu. </w:t>
      </w:r>
    </w:p>
    <w:p w14:paraId="6E1821B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Cette réception sera attestée par un Procès-Verbal. </w:t>
      </w:r>
    </w:p>
    <w:p w14:paraId="2ED1F59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7C898B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La réalisation </w:t>
      </w:r>
      <w:proofErr w:type="gramStart"/>
      <w:r w:rsidRPr="00DD37F7">
        <w:rPr>
          <w:rFonts w:ascii="Arial" w:eastAsia="Arial Unicode MS" w:hAnsi="Arial" w:cs="Arial"/>
          <w:shd w:val="clear" w:color="auto" w:fill="FFFFFF"/>
        </w:rPr>
        <w:t>sans réserves</w:t>
      </w:r>
      <w:proofErr w:type="gramEnd"/>
      <w:r w:rsidRPr="00DD37F7">
        <w:rPr>
          <w:rFonts w:ascii="Arial" w:eastAsia="Arial Unicode MS" w:hAnsi="Arial" w:cs="Arial"/>
          <w:shd w:val="clear" w:color="auto" w:fill="FFFFFF"/>
        </w:rPr>
        <w:t xml:space="preserve"> des travaux vaudra l'acceptation.</w:t>
      </w:r>
    </w:p>
    <w:p w14:paraId="7597C16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9E28DB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du lot considéré demeurera seul responsable de mal façons ultérieures.</w:t>
      </w:r>
    </w:p>
    <w:p w14:paraId="6363797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2ACCAC9" w14:textId="4A5600F7" w:rsidR="00DD37F7" w:rsidRDefault="00DD37F7" w:rsidP="00E60F99">
      <w:pPr>
        <w:pStyle w:val="Titre2"/>
      </w:pPr>
      <w:r w:rsidRPr="004C3B8F">
        <w:t>COMPTE PRORATA</w:t>
      </w:r>
    </w:p>
    <w:p w14:paraId="606FED3A" w14:textId="77777777" w:rsidR="004C3B8F" w:rsidRPr="004C3B8F" w:rsidRDefault="004C3B8F" w:rsidP="004C3B8F">
      <w:pPr>
        <w:rPr>
          <w:rFonts w:ascii="Arial" w:hAnsi="Arial" w:cs="Arial"/>
          <w:shd w:val="clear" w:color="auto" w:fill="FFFFFF"/>
        </w:rPr>
      </w:pPr>
    </w:p>
    <w:p w14:paraId="49EC587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complément des prescriptions des Cahiers des Charges, les dépenses et frais occasionnés pour les travaux, ouvrages et prestations visées ci-après seront imputés au compte prorata.</w:t>
      </w:r>
    </w:p>
    <w:p w14:paraId="0B0A7FB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CD313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Dans le cas d'un compte prorata "au réel", le compte prorata sera géré par l'entreprise de Gros-Œuvre, assistée de deux entreprises de second œuvre en accord avec les autres. </w:t>
      </w:r>
    </w:p>
    <w:p w14:paraId="3890DB6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83E148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frais seront répartis suivant les prescriptions de la Norme P 03.001.</w:t>
      </w:r>
    </w:p>
    <w:p w14:paraId="70A545A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F6EA2CA" w14:textId="40ECC0AF"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 est précisé que ces dépenses feront l'objet de mémoires mensuels dont copie sera adressée au Maître d'Œuvre. </w:t>
      </w:r>
    </w:p>
    <w:p w14:paraId="55A8C1A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2267E7F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Dans le cas de litige, l'arbitrage sera effectué par ce dernier.</w:t>
      </w:r>
    </w:p>
    <w:p w14:paraId="073BAF2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C549313" w14:textId="4D620CCB" w:rsidR="00DD37F7" w:rsidRDefault="00DD37F7" w:rsidP="00E60F99">
      <w:pPr>
        <w:pStyle w:val="Titre2"/>
      </w:pPr>
      <w:proofErr w:type="spellStart"/>
      <w:r w:rsidRPr="004C3B8F">
        <w:t>SECURITÉ</w:t>
      </w:r>
      <w:proofErr w:type="spellEnd"/>
    </w:p>
    <w:p w14:paraId="4591A63B" w14:textId="77777777" w:rsidR="004C3B8F" w:rsidRPr="004C3B8F" w:rsidRDefault="004C3B8F" w:rsidP="004C3B8F">
      <w:pPr>
        <w:rPr>
          <w:rFonts w:ascii="Arial" w:hAnsi="Arial" w:cs="Arial"/>
          <w:shd w:val="clear" w:color="auto" w:fill="FFFFFF"/>
        </w:rPr>
      </w:pPr>
    </w:p>
    <w:p w14:paraId="339B365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L'Entreprise de Gros Œuvre doit la mise en place et le maintien des dispositifs de sécurité collective.</w:t>
      </w:r>
    </w:p>
    <w:p w14:paraId="64816E4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4710B4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Chaque entreprise aura à sa charge toutes les installations et dispositions nécessaires à la sécurité des travailleurs, et ce conformément à la législation ou au règlement en vigueur, et aux prescriptions particulières du présent descriptif. </w:t>
      </w:r>
    </w:p>
    <w:p w14:paraId="0FCAD9C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41123C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Chaque entreprise devra également leur entretien et leur maintien pendant la durée des travaux jusqu'à la réception.</w:t>
      </w:r>
    </w:p>
    <w:p w14:paraId="5096282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0FEF49E" w14:textId="254D41A9" w:rsidR="00DD37F7" w:rsidRDefault="00DD37F7" w:rsidP="00E60F99">
      <w:pPr>
        <w:pStyle w:val="Titre2"/>
      </w:pPr>
      <w:proofErr w:type="spellStart"/>
      <w:r w:rsidRPr="004C3B8F">
        <w:t>PRECHAUFFAGE</w:t>
      </w:r>
      <w:proofErr w:type="spellEnd"/>
      <w:r w:rsidRPr="004C3B8F">
        <w:t xml:space="preserve"> DES LOCAUX</w:t>
      </w:r>
    </w:p>
    <w:p w14:paraId="1FDCC6DD" w14:textId="77777777" w:rsidR="004C3B8F" w:rsidRPr="004C3B8F" w:rsidRDefault="004C3B8F" w:rsidP="004C3B8F">
      <w:pPr>
        <w:rPr>
          <w:rFonts w:ascii="Arial" w:hAnsi="Arial" w:cs="Arial"/>
          <w:shd w:val="clear" w:color="auto" w:fill="FFFFFF"/>
        </w:rPr>
      </w:pPr>
    </w:p>
    <w:p w14:paraId="0FFB2BB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cas échéant, le préchauffage des locaux nécessaire à la pose de matériaux dans les conditions de température requise (plus spécialement peinture, revêtement de sol) est à la charge de l'entreprise concernée jusqu'à la réception.</w:t>
      </w:r>
    </w:p>
    <w:p w14:paraId="31C7D40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2ED9D01" w14:textId="14E3D442" w:rsidR="00DD37F7" w:rsidRDefault="00DD37F7" w:rsidP="00E60F99">
      <w:pPr>
        <w:pStyle w:val="Titre2"/>
      </w:pPr>
      <w:proofErr w:type="spellStart"/>
      <w:r w:rsidRPr="004C3B8F">
        <w:t>QUALITE</w:t>
      </w:r>
      <w:proofErr w:type="spellEnd"/>
      <w:r w:rsidRPr="004C3B8F">
        <w:t xml:space="preserve"> DES </w:t>
      </w:r>
      <w:proofErr w:type="spellStart"/>
      <w:r w:rsidRPr="004C3B8F">
        <w:t>MATERIAUX</w:t>
      </w:r>
      <w:proofErr w:type="spellEnd"/>
      <w:r w:rsidRPr="004C3B8F">
        <w:t xml:space="preserve"> </w:t>
      </w:r>
      <w:r w:rsidR="004C3B8F">
        <w:t>–</w:t>
      </w:r>
      <w:r w:rsidRPr="004C3B8F">
        <w:t xml:space="preserve"> MARQUES</w:t>
      </w:r>
    </w:p>
    <w:p w14:paraId="50D0DA6D" w14:textId="77777777" w:rsidR="004C3B8F" w:rsidRPr="004C3B8F" w:rsidRDefault="004C3B8F" w:rsidP="004C3B8F">
      <w:pPr>
        <w:rPr>
          <w:rFonts w:ascii="Arial" w:hAnsi="Arial" w:cs="Arial"/>
          <w:shd w:val="clear" w:color="auto" w:fill="FFFFFF"/>
        </w:rPr>
      </w:pPr>
    </w:p>
    <w:p w14:paraId="20AD32B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L'ensemble des matériaux mis en œuvre devra posséder la certification et l'estampille NF, ainsi que le marquage CE.</w:t>
      </w:r>
    </w:p>
    <w:p w14:paraId="2F7F59F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3AC320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matériaux seront de la meilleure qualité dans la catégorie demandée. Tout matériau ou ouvrage présentant des défectuosités sera refusé. Les conséquences de ce refus (enlèvement, remplacement, raccords, retards, ...) seront à la charge de l'entrepreneur.</w:t>
      </w:r>
    </w:p>
    <w:p w14:paraId="400703D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Si l'agrément des matériaux, ou d'un procédé non traditionnel, n'est pas renouvelé, l'entrepreneur sera tenu de mettre en œuvre un autre procédé agréé, sans modification du prix de son marché.</w:t>
      </w:r>
    </w:p>
    <w:p w14:paraId="682B20C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Au cours des descriptions des différents articles de tous les corps d'état, il est fait mention de marques et types de produits, matériaux et appareils divers, souvent accompagné de l'indication "ou équivalent". </w:t>
      </w:r>
    </w:p>
    <w:p w14:paraId="59954BA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F8546C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marques et types ne sont donnés qu'à titre indicatif pour mieux situer la qualité, les dimensions et l'esthétique des matériaux, produits et appareils divers. Les entreprises pourront donc proposer au Maître d'Œuvre d'autres solutions semblables à celles demandées.</w:t>
      </w:r>
    </w:p>
    <w:p w14:paraId="46F9F2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254183D" w14:textId="7889D6CD" w:rsidR="00DD37F7" w:rsidRDefault="00DD37F7" w:rsidP="00E60F99">
      <w:pPr>
        <w:pStyle w:val="Titre2"/>
      </w:pPr>
      <w:r w:rsidRPr="004C3B8F">
        <w:t xml:space="preserve">CHOIX DES </w:t>
      </w:r>
      <w:proofErr w:type="spellStart"/>
      <w:r w:rsidRPr="004C3B8F">
        <w:t>MODELES</w:t>
      </w:r>
      <w:proofErr w:type="spellEnd"/>
      <w:r w:rsidRPr="004C3B8F">
        <w:t xml:space="preserve"> </w:t>
      </w:r>
      <w:r w:rsidR="004C3B8F">
        <w:t>–</w:t>
      </w:r>
      <w:r w:rsidRPr="004C3B8F">
        <w:t xml:space="preserve"> </w:t>
      </w:r>
      <w:proofErr w:type="spellStart"/>
      <w:r w:rsidRPr="004C3B8F">
        <w:t>ECHANTILLONS</w:t>
      </w:r>
      <w:proofErr w:type="spellEnd"/>
    </w:p>
    <w:p w14:paraId="59E768F9" w14:textId="77777777" w:rsidR="004C3B8F" w:rsidRPr="004C3B8F" w:rsidRDefault="004C3B8F" w:rsidP="004C3B8F">
      <w:pPr>
        <w:rPr>
          <w:rFonts w:ascii="Arial" w:hAnsi="Arial" w:cs="Arial"/>
          <w:shd w:val="clear" w:color="auto" w:fill="FFFFFF"/>
        </w:rPr>
      </w:pPr>
    </w:p>
    <w:p w14:paraId="1F32D71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Avant toute commande définitive, l'entrepreneur sera tenu de soumettre à l'agrément du Maître de l'Ouvrage et de la Maîtrise d'Œuvre, les modèles des différents appareils, appareillages, accessoires et matériaux proposés.</w:t>
      </w:r>
    </w:p>
    <w:p w14:paraId="7C73769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499266A" w14:textId="28D4AA97"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Maître de l'Ouvrage et le Maître d'Œuvre se réservent le droit, quant aux modèles qui leur seront proposés, et sans réclamation possible de la part de l'entrepreneur, de refuser toute fabrication ne leur donnant pas satisfaction au point de vue aspect, facilité d'emploi ou autres, même si les modèles ou échantillons qui lui sont proposés répondent au point de vue qualité aux conditions du marché.</w:t>
      </w:r>
    </w:p>
    <w:p w14:paraId="01A1270B"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34F50E13" w14:textId="57ECB39B"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u w:val="single"/>
          <w:shd w:val="clear" w:color="auto" w:fill="FFFFFF"/>
        </w:rPr>
        <w:t>Il est précisé que</w:t>
      </w:r>
      <w:r w:rsidRPr="004C3B8F">
        <w:rPr>
          <w:rFonts w:ascii="Arial" w:eastAsia="Arial Unicode MS" w:hAnsi="Arial" w:cs="Arial"/>
          <w:shd w:val="clear" w:color="auto" w:fill="FFFFFF"/>
        </w:rPr>
        <w:t xml:space="preserve"> :</w:t>
      </w:r>
    </w:p>
    <w:p w14:paraId="04E966B4" w14:textId="77777777" w:rsidR="004C3B8F" w:rsidRPr="00DD37F7" w:rsidRDefault="004C3B8F" w:rsidP="00DD37F7">
      <w:pPr>
        <w:autoSpaceDE w:val="0"/>
        <w:autoSpaceDN w:val="0"/>
        <w:adjustRightInd w:val="0"/>
        <w:jc w:val="both"/>
        <w:rPr>
          <w:rFonts w:ascii="Arial" w:eastAsia="Arial Unicode MS" w:hAnsi="Arial" w:cs="Arial"/>
          <w:u w:val="single"/>
          <w:shd w:val="clear" w:color="auto" w:fill="FFFFFF"/>
        </w:rPr>
      </w:pPr>
    </w:p>
    <w:p w14:paraId="3829AEE4" w14:textId="4A8924C5" w:rsidR="00DD37F7" w:rsidRPr="004C3B8F" w:rsidRDefault="00DD37F7" w:rsidP="00EF34F2">
      <w:pPr>
        <w:pStyle w:val="Paragraphedeliste"/>
        <w:numPr>
          <w:ilvl w:val="0"/>
          <w:numId w:val="18"/>
        </w:numPr>
        <w:autoSpaceDE w:val="0"/>
        <w:autoSpaceDN w:val="0"/>
        <w:adjustRightInd w:val="0"/>
        <w:ind w:left="284" w:hanging="284"/>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pour</w:t>
      </w:r>
      <w:proofErr w:type="gramEnd"/>
      <w:r w:rsidRPr="004C3B8F">
        <w:rPr>
          <w:rFonts w:ascii="Arial" w:eastAsia="Arial Unicode MS" w:hAnsi="Arial" w:cs="Arial"/>
          <w:shd w:val="clear" w:color="auto" w:fill="FFFFFF"/>
        </w:rPr>
        <w:t xml:space="preserve"> l'équipement d'un même local, les appareils mis en place devront être de même fabrication et de même nature, sauf stipulations contraires dans les descriptions ci-après. </w:t>
      </w:r>
    </w:p>
    <w:p w14:paraId="32273F50" w14:textId="37FE7F33" w:rsidR="00DD37F7" w:rsidRPr="004C3B8F" w:rsidRDefault="00DD37F7" w:rsidP="00EF34F2">
      <w:pPr>
        <w:pStyle w:val="Paragraphedeliste"/>
        <w:numPr>
          <w:ilvl w:val="0"/>
          <w:numId w:val="18"/>
        </w:numPr>
        <w:autoSpaceDE w:val="0"/>
        <w:autoSpaceDN w:val="0"/>
        <w:adjustRightInd w:val="0"/>
        <w:ind w:left="284" w:hanging="284"/>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dans</w:t>
      </w:r>
      <w:proofErr w:type="gramEnd"/>
      <w:r w:rsidRPr="004C3B8F">
        <w:rPr>
          <w:rFonts w:ascii="Arial" w:eastAsia="Arial Unicode MS" w:hAnsi="Arial" w:cs="Arial"/>
          <w:shd w:val="clear" w:color="auto" w:fill="FFFFFF"/>
        </w:rPr>
        <w:t xml:space="preserve"> l'ensemble les appareils de même destination et de même nature, ainsi que leurs accessoires, devront être de même fabrication afin de faciliter les remplacements et réparations ultérieures.</w:t>
      </w:r>
    </w:p>
    <w:p w14:paraId="26B4BBC7" w14:textId="2C37928A" w:rsidR="00DD37F7" w:rsidRPr="004C3B8F" w:rsidRDefault="00DD37F7" w:rsidP="00EF34F2">
      <w:pPr>
        <w:pStyle w:val="Paragraphedeliste"/>
        <w:numPr>
          <w:ilvl w:val="0"/>
          <w:numId w:val="18"/>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Avant la mise en œuvre définitive, et indépendamment de ses dessins, chaque Entrepreneur devra la confection et la présentation de tous échantillons, modèles, maquettes etc. qui seront nécessaires au Maître d'Œuvre pour fixer son choix sur certains arrangements de détails.</w:t>
      </w:r>
    </w:p>
    <w:p w14:paraId="28CA2A55" w14:textId="28A83A1C" w:rsidR="00DD37F7" w:rsidRDefault="00DD37F7" w:rsidP="00E60F99">
      <w:pPr>
        <w:pStyle w:val="Titre2"/>
      </w:pPr>
      <w:r w:rsidRPr="004C3B8F">
        <w:t>CHOIX DES COULEURS</w:t>
      </w:r>
    </w:p>
    <w:p w14:paraId="58C9FE17" w14:textId="77777777" w:rsidR="004C3B8F" w:rsidRPr="004C3B8F" w:rsidRDefault="004C3B8F" w:rsidP="004C3B8F">
      <w:pPr>
        <w:rPr>
          <w:rFonts w:ascii="Arial" w:hAnsi="Arial" w:cs="Arial"/>
          <w:shd w:val="clear" w:color="auto" w:fill="FFFFFF"/>
        </w:rPr>
      </w:pPr>
    </w:p>
    <w:p w14:paraId="6EC6CD4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Avant toute réalisation, l'entrepreneur sera tenu de soumettre à l'agrément du Maître d'Ouvrage les couleurs de chaque appareillage, matériel, matériau ou peinture. </w:t>
      </w:r>
    </w:p>
    <w:p w14:paraId="5BBD104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F274424" w14:textId="36BF1ECF"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Est également concernée la couleur des couches de peinture </w:t>
      </w:r>
      <w:proofErr w:type="spellStart"/>
      <w:r w:rsidRPr="00DD37F7">
        <w:rPr>
          <w:rFonts w:ascii="Arial" w:eastAsia="Arial Unicode MS" w:hAnsi="Arial" w:cs="Arial"/>
          <w:shd w:val="clear" w:color="auto" w:fill="FFFFFF"/>
        </w:rPr>
        <w:t>anti-rouille</w:t>
      </w:r>
      <w:proofErr w:type="spellEnd"/>
      <w:r w:rsidRPr="00DD37F7">
        <w:rPr>
          <w:rFonts w:ascii="Arial" w:eastAsia="Arial Unicode MS" w:hAnsi="Arial" w:cs="Arial"/>
          <w:shd w:val="clear" w:color="auto" w:fill="FFFFFF"/>
        </w:rPr>
        <w:t xml:space="preserve"> à appliquer aux éléments métalliques, quel que soit le Corps d'</w:t>
      </w:r>
      <w:r w:rsidR="004C3B8F" w:rsidRPr="00DD37F7">
        <w:rPr>
          <w:rFonts w:ascii="Arial" w:eastAsia="Arial Unicode MS" w:hAnsi="Arial" w:cs="Arial"/>
          <w:shd w:val="clear" w:color="auto" w:fill="FFFFFF"/>
        </w:rPr>
        <w:t>État</w:t>
      </w:r>
      <w:r w:rsidRPr="00DD37F7">
        <w:rPr>
          <w:rFonts w:ascii="Arial" w:eastAsia="Arial Unicode MS" w:hAnsi="Arial" w:cs="Arial"/>
          <w:shd w:val="clear" w:color="auto" w:fill="FFFFFF"/>
        </w:rPr>
        <w:t xml:space="preserve"> qui en doit la réalisation.</w:t>
      </w:r>
    </w:p>
    <w:p w14:paraId="206E280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D02F7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Maître d'Ouvrage se réserve le droit, quant aux couleurs qui lui seront proposées, et sans réclamation possible de la part de l'entrepreneur, de refuser toute réalisation ne lui donnant pas satisfaction au point de vue de l'aspect, même si les modèles ou échantillons qui lui sont proposés répondent au point de vue qualité aux conditions du marché.</w:t>
      </w:r>
    </w:p>
    <w:p w14:paraId="35D80AD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C25B1F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est précisé qu'avant la mise en œuvre définitive, et indépendamment de ses dessins, chaque Entrepreneur devra la confection et la présentation de tous échantillons, modèles, maquettes etc. qui seront nécessaires au Maître d'Ouvrage pour fixer son choix sur certains arrangements de détails.</w:t>
      </w:r>
    </w:p>
    <w:p w14:paraId="0D28A62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47DDEB5" w14:textId="3A7776C5" w:rsidR="00DD37F7" w:rsidRDefault="00DD37F7" w:rsidP="00E60F99">
      <w:pPr>
        <w:pStyle w:val="Titre2"/>
      </w:pPr>
      <w:r w:rsidRPr="004C3B8F">
        <w:t>ESSAIS</w:t>
      </w:r>
    </w:p>
    <w:p w14:paraId="141425A8" w14:textId="77777777" w:rsidR="004C3B8F" w:rsidRPr="004C3B8F" w:rsidRDefault="004C3B8F" w:rsidP="004C3B8F">
      <w:pPr>
        <w:rPr>
          <w:rFonts w:ascii="Arial" w:hAnsi="Arial" w:cs="Arial"/>
          <w:shd w:val="clear" w:color="auto" w:fill="FFFFFF"/>
        </w:rPr>
      </w:pPr>
    </w:p>
    <w:p w14:paraId="6BD58A5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les contrôles et essais seront aux frais exclusifs de l'entrepreneur. Ils porteront sur des contrôles au niveau de la fabrication et de la mise en œuvre.</w:t>
      </w:r>
    </w:p>
    <w:p w14:paraId="7A28009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BAC9A6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essais prescrits par les Normes </w:t>
      </w:r>
      <w:proofErr w:type="spellStart"/>
      <w:r w:rsidRPr="00DD37F7">
        <w:rPr>
          <w:rFonts w:ascii="Arial" w:eastAsia="Arial Unicode MS" w:hAnsi="Arial" w:cs="Arial"/>
          <w:shd w:val="clear" w:color="auto" w:fill="FFFFFF"/>
        </w:rPr>
        <w:t>C.C.S</w:t>
      </w:r>
      <w:proofErr w:type="spellEnd"/>
      <w:r w:rsidRPr="00DD37F7">
        <w:rPr>
          <w:rFonts w:ascii="Arial" w:eastAsia="Arial Unicode MS" w:hAnsi="Arial" w:cs="Arial"/>
          <w:shd w:val="clear" w:color="auto" w:fill="FFFFFF"/>
        </w:rPr>
        <w:t xml:space="preserve">. et </w:t>
      </w:r>
      <w:proofErr w:type="spellStart"/>
      <w:r w:rsidRPr="00DD37F7">
        <w:rPr>
          <w:rFonts w:ascii="Arial" w:eastAsia="Arial Unicode MS" w:hAnsi="Arial" w:cs="Arial"/>
          <w:shd w:val="clear" w:color="auto" w:fill="FFFFFF"/>
        </w:rPr>
        <w:t>C.P.C</w:t>
      </w:r>
      <w:proofErr w:type="spellEnd"/>
      <w:r w:rsidRPr="00DD37F7">
        <w:rPr>
          <w:rFonts w:ascii="Arial" w:eastAsia="Arial Unicode MS" w:hAnsi="Arial" w:cs="Arial"/>
          <w:shd w:val="clear" w:color="auto" w:fill="FFFFFF"/>
        </w:rPr>
        <w:t xml:space="preserve">. des </w:t>
      </w:r>
      <w:proofErr w:type="spellStart"/>
      <w:r w:rsidRPr="00DD37F7">
        <w:rPr>
          <w:rFonts w:ascii="Arial" w:eastAsia="Arial Unicode MS" w:hAnsi="Arial" w:cs="Arial"/>
          <w:shd w:val="clear" w:color="auto" w:fill="FFFFFF"/>
        </w:rPr>
        <w:t>DTU</w:t>
      </w:r>
      <w:proofErr w:type="spellEnd"/>
      <w:r w:rsidRPr="00DD37F7">
        <w:rPr>
          <w:rFonts w:ascii="Arial" w:eastAsia="Arial Unicode MS" w:hAnsi="Arial" w:cs="Arial"/>
          <w:shd w:val="clear" w:color="auto" w:fill="FFFFFF"/>
        </w:rPr>
        <w:t>, ainsi que des essais spéciaux définis éventuellement dans les prescriptions techniques particulières et les descriptifs, peuvent être exigés.</w:t>
      </w:r>
    </w:p>
    <w:p w14:paraId="57ACDFC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E1288B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entreprises concernées devront procéder au minimum aux essais et vérifications de fonctionnement des installations, conformément aux dispositions figurant dans le Document Technique </w:t>
      </w:r>
      <w:proofErr w:type="spellStart"/>
      <w:r w:rsidRPr="00DD37F7">
        <w:rPr>
          <w:rFonts w:ascii="Arial" w:eastAsia="Arial Unicode MS" w:hAnsi="Arial" w:cs="Arial"/>
          <w:shd w:val="clear" w:color="auto" w:fill="FFFFFF"/>
        </w:rPr>
        <w:t>COPREC</w:t>
      </w:r>
      <w:proofErr w:type="spellEnd"/>
      <w:r w:rsidRPr="00DD37F7">
        <w:rPr>
          <w:rFonts w:ascii="Arial" w:eastAsia="Arial Unicode MS" w:hAnsi="Arial" w:cs="Arial"/>
          <w:shd w:val="clear" w:color="auto" w:fill="FFFFFF"/>
        </w:rPr>
        <w:t xml:space="preserve"> N°1 publié dans le supplément spécial n°82-51 bis du Moniteur du 17/12/1982, ainsi qu'aux essais demandés dans les prescriptions particulières du devis descriptif. </w:t>
      </w:r>
    </w:p>
    <w:p w14:paraId="4814057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3225B0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résultats seront transcrits sur des procès-verbaux établis suivant les modèles figurant dans le Document Technique </w:t>
      </w:r>
      <w:proofErr w:type="spellStart"/>
      <w:r w:rsidRPr="00DD37F7">
        <w:rPr>
          <w:rFonts w:ascii="Arial" w:eastAsia="Arial Unicode MS" w:hAnsi="Arial" w:cs="Arial"/>
          <w:shd w:val="clear" w:color="auto" w:fill="FFFFFF"/>
        </w:rPr>
        <w:t>COPREC</w:t>
      </w:r>
      <w:proofErr w:type="spellEnd"/>
      <w:r w:rsidRPr="00DD37F7">
        <w:rPr>
          <w:rFonts w:ascii="Arial" w:eastAsia="Arial Unicode MS" w:hAnsi="Arial" w:cs="Arial"/>
          <w:shd w:val="clear" w:color="auto" w:fill="FFFFFF"/>
        </w:rPr>
        <w:t xml:space="preserve"> n°2 publié dans le supplément spécial n° 82-51 bis du Moniteur du 17/12/1982. </w:t>
      </w:r>
    </w:p>
    <w:p w14:paraId="180C041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0060F0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pièces seront communiquées au Maître d'Œuvre (2 exemplaires) et au contrôleur technique (3 exemplaires).</w:t>
      </w:r>
    </w:p>
    <w:p w14:paraId="237B07C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1E6831C" w14:textId="63F55973"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Toutes les entreprises devront prendre les dispositions nécessaires pour effectuer le contrôle de leurs travaux afin de réduire le risque d'apparition de désordre pendant la période de garantie légale. </w:t>
      </w:r>
    </w:p>
    <w:p w14:paraId="56756C30"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4340A1E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Cet autocontrôle s'effectuera tout au long du chantier et portera sur l'ensemble des ouvrages à réaliser.</w:t>
      </w:r>
    </w:p>
    <w:p w14:paraId="218F5DB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40A8CD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Chaque vérification devra être accomplie en temps utile et au plus tard avant l'exécution de toute tâche qui la rendrait impossible.</w:t>
      </w:r>
    </w:p>
    <w:p w14:paraId="73CB0F9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22FA9D" w14:textId="49B7E35C"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u w:val="single"/>
          <w:shd w:val="clear" w:color="auto" w:fill="FFFFFF"/>
        </w:rPr>
        <w:t>Les installations concernées par les essais "</w:t>
      </w:r>
      <w:proofErr w:type="spellStart"/>
      <w:r w:rsidRPr="00DD37F7">
        <w:rPr>
          <w:rFonts w:ascii="Arial" w:eastAsia="Arial Unicode MS" w:hAnsi="Arial" w:cs="Arial"/>
          <w:u w:val="single"/>
          <w:shd w:val="clear" w:color="auto" w:fill="FFFFFF"/>
        </w:rPr>
        <w:t>COPREC</w:t>
      </w:r>
      <w:proofErr w:type="spellEnd"/>
      <w:r w:rsidRPr="00DD37F7">
        <w:rPr>
          <w:rFonts w:ascii="Arial" w:eastAsia="Arial Unicode MS" w:hAnsi="Arial" w:cs="Arial"/>
          <w:u w:val="single"/>
          <w:shd w:val="clear" w:color="auto" w:fill="FFFFFF"/>
        </w:rPr>
        <w:t>"</w:t>
      </w:r>
      <w:r w:rsidRPr="004C3B8F">
        <w:rPr>
          <w:rFonts w:ascii="Arial" w:eastAsia="Arial Unicode MS" w:hAnsi="Arial" w:cs="Arial"/>
          <w:shd w:val="clear" w:color="auto" w:fill="FFFFFF"/>
        </w:rPr>
        <w:t xml:space="preserve"> :</w:t>
      </w:r>
    </w:p>
    <w:p w14:paraId="2E9A1192" w14:textId="77777777" w:rsidR="004C3B8F" w:rsidRPr="00DD37F7" w:rsidRDefault="004C3B8F" w:rsidP="00DD37F7">
      <w:pPr>
        <w:autoSpaceDE w:val="0"/>
        <w:autoSpaceDN w:val="0"/>
        <w:adjustRightInd w:val="0"/>
        <w:jc w:val="both"/>
        <w:rPr>
          <w:rFonts w:ascii="Arial" w:eastAsia="Arial Unicode MS" w:hAnsi="Arial" w:cs="Arial"/>
          <w:u w:val="single"/>
          <w:shd w:val="clear" w:color="auto" w:fill="FFFFFF"/>
        </w:rPr>
      </w:pPr>
    </w:p>
    <w:p w14:paraId="68F5272F" w14:textId="6F4D3566"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Ascenseurs- monte-</w:t>
      </w:r>
      <w:proofErr w:type="gramStart"/>
      <w:r w:rsidRPr="004C3B8F">
        <w:rPr>
          <w:rFonts w:ascii="Arial" w:eastAsia="Arial Unicode MS" w:hAnsi="Arial" w:cs="Arial"/>
          <w:shd w:val="clear" w:color="auto" w:fill="FFFFFF"/>
        </w:rPr>
        <w:t>charge;</w:t>
      </w:r>
      <w:proofErr w:type="gramEnd"/>
    </w:p>
    <w:p w14:paraId="1FED2139" w14:textId="161C2A9C"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Distribution de </w:t>
      </w:r>
      <w:proofErr w:type="spellStart"/>
      <w:r w:rsidRPr="004C3B8F">
        <w:rPr>
          <w:rFonts w:ascii="Arial" w:eastAsia="Arial Unicode MS" w:hAnsi="Arial" w:cs="Arial"/>
          <w:shd w:val="clear" w:color="auto" w:fill="FFFFFF"/>
        </w:rPr>
        <w:t>radio-diffusion</w:t>
      </w:r>
      <w:proofErr w:type="spellEnd"/>
      <w:r w:rsidRPr="004C3B8F">
        <w:rPr>
          <w:rFonts w:ascii="Arial" w:eastAsia="Arial Unicode MS" w:hAnsi="Arial" w:cs="Arial"/>
          <w:shd w:val="clear" w:color="auto" w:fill="FFFFFF"/>
        </w:rPr>
        <w:t xml:space="preserve"> ;</w:t>
      </w:r>
    </w:p>
    <w:p w14:paraId="672057CE" w14:textId="230DC9B1"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Portiers </w:t>
      </w:r>
      <w:proofErr w:type="gramStart"/>
      <w:r w:rsidRPr="004C3B8F">
        <w:rPr>
          <w:rFonts w:ascii="Arial" w:eastAsia="Arial Unicode MS" w:hAnsi="Arial" w:cs="Arial"/>
          <w:shd w:val="clear" w:color="auto" w:fill="FFFFFF"/>
        </w:rPr>
        <w:t>électroniques;</w:t>
      </w:r>
      <w:proofErr w:type="gramEnd"/>
    </w:p>
    <w:p w14:paraId="5ED55A58" w14:textId="6CF7FB4F"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Chauffage;</w:t>
      </w:r>
      <w:proofErr w:type="gramEnd"/>
    </w:p>
    <w:p w14:paraId="39F7BA03" w14:textId="2AFF78FA"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Installations </w:t>
      </w:r>
      <w:proofErr w:type="spellStart"/>
      <w:proofErr w:type="gramStart"/>
      <w:r w:rsidRPr="004C3B8F">
        <w:rPr>
          <w:rFonts w:ascii="Arial" w:eastAsia="Arial Unicode MS" w:hAnsi="Arial" w:cs="Arial"/>
          <w:shd w:val="clear" w:color="auto" w:fill="FFFFFF"/>
        </w:rPr>
        <w:t>Electriques</w:t>
      </w:r>
      <w:proofErr w:type="spellEnd"/>
      <w:r w:rsidRPr="004C3B8F">
        <w:rPr>
          <w:rFonts w:ascii="Arial" w:eastAsia="Arial Unicode MS" w:hAnsi="Arial" w:cs="Arial"/>
          <w:shd w:val="clear" w:color="auto" w:fill="FFFFFF"/>
        </w:rPr>
        <w:t>;</w:t>
      </w:r>
      <w:proofErr w:type="gramEnd"/>
    </w:p>
    <w:p w14:paraId="6FA7C8F9" w14:textId="2912FA8E"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Ventilation </w:t>
      </w:r>
      <w:proofErr w:type="gramStart"/>
      <w:r w:rsidRPr="004C3B8F">
        <w:rPr>
          <w:rFonts w:ascii="Arial" w:eastAsia="Arial Unicode MS" w:hAnsi="Arial" w:cs="Arial"/>
          <w:shd w:val="clear" w:color="auto" w:fill="FFFFFF"/>
        </w:rPr>
        <w:t>Mécanique;</w:t>
      </w:r>
      <w:proofErr w:type="gramEnd"/>
    </w:p>
    <w:p w14:paraId="12D5E807" w14:textId="7C77E94B"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Réseaux d'</w:t>
      </w:r>
      <w:proofErr w:type="spellStart"/>
      <w:r w:rsidRPr="004C3B8F">
        <w:rPr>
          <w:rFonts w:ascii="Arial" w:eastAsia="Arial Unicode MS" w:hAnsi="Arial" w:cs="Arial"/>
          <w:shd w:val="clear" w:color="auto" w:fill="FFFFFF"/>
        </w:rPr>
        <w:t>Evacuation</w:t>
      </w:r>
      <w:proofErr w:type="spellEnd"/>
      <w:r w:rsidRPr="004C3B8F">
        <w:rPr>
          <w:rFonts w:ascii="Arial" w:eastAsia="Arial Unicode MS" w:hAnsi="Arial" w:cs="Arial"/>
          <w:shd w:val="clear" w:color="auto" w:fill="FFFFFF"/>
        </w:rPr>
        <w:t xml:space="preserve"> ;</w:t>
      </w:r>
    </w:p>
    <w:p w14:paraId="333319DA" w14:textId="27DB4EFF"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Eau Chaude Sanitaire ;</w:t>
      </w:r>
    </w:p>
    <w:p w14:paraId="4A739AB5" w14:textId="35B7B37F" w:rsidR="00DD37F7" w:rsidRPr="004C3B8F" w:rsidRDefault="00DD37F7" w:rsidP="00EF34F2">
      <w:pPr>
        <w:pStyle w:val="Paragraphedeliste"/>
        <w:numPr>
          <w:ilvl w:val="0"/>
          <w:numId w:val="19"/>
        </w:numPr>
        <w:tabs>
          <w:tab w:val="left" w:pos="6292"/>
        </w:tabs>
        <w:autoSpaceDE w:val="0"/>
        <w:autoSpaceDN w:val="0"/>
        <w:adjustRightInd w:val="0"/>
        <w:ind w:left="426"/>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Portails motorisées</w:t>
      </w:r>
      <w:proofErr w:type="gramEnd"/>
      <w:r w:rsidRPr="004C3B8F">
        <w:rPr>
          <w:rFonts w:ascii="Arial" w:eastAsia="Arial Unicode MS" w:hAnsi="Arial" w:cs="Arial"/>
          <w:shd w:val="clear" w:color="auto" w:fill="FFFFFF"/>
        </w:rPr>
        <w:t xml:space="preserve"> ;</w:t>
      </w:r>
      <w:r w:rsidRPr="004C3B8F">
        <w:rPr>
          <w:rFonts w:ascii="Arial" w:eastAsia="Arial Unicode MS" w:hAnsi="Arial" w:cs="Arial"/>
          <w:shd w:val="clear" w:color="auto" w:fill="FFFFFF"/>
        </w:rPr>
        <w:tab/>
      </w:r>
    </w:p>
    <w:p w14:paraId="5002FBC7" w14:textId="3088EDEB"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Portes motorisées de </w:t>
      </w:r>
      <w:proofErr w:type="gramStart"/>
      <w:r w:rsidRPr="004C3B8F">
        <w:rPr>
          <w:rFonts w:ascii="Arial" w:eastAsia="Arial Unicode MS" w:hAnsi="Arial" w:cs="Arial"/>
          <w:shd w:val="clear" w:color="auto" w:fill="FFFFFF"/>
        </w:rPr>
        <w:t>garage;</w:t>
      </w:r>
      <w:proofErr w:type="gramEnd"/>
    </w:p>
    <w:p w14:paraId="1D81DBF5" w14:textId="3CCC625C"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Réseau d'Alimentation en Eau.</w:t>
      </w:r>
    </w:p>
    <w:p w14:paraId="3636857F" w14:textId="1568E1F6" w:rsidR="00DD37F7" w:rsidRDefault="00DD37F7" w:rsidP="00E60F99">
      <w:pPr>
        <w:pStyle w:val="Titre2"/>
      </w:pPr>
      <w:r w:rsidRPr="004C3B8F">
        <w:t xml:space="preserve">GRAVOIS </w:t>
      </w:r>
      <w:r w:rsidR="004C3B8F">
        <w:t>–</w:t>
      </w:r>
      <w:r w:rsidRPr="004C3B8F">
        <w:t xml:space="preserve"> NETTOYAGE</w:t>
      </w:r>
    </w:p>
    <w:p w14:paraId="592BFF2C" w14:textId="77777777" w:rsidR="004C3B8F" w:rsidRPr="004C3B8F" w:rsidRDefault="004C3B8F" w:rsidP="004C3B8F">
      <w:pPr>
        <w:rPr>
          <w:rFonts w:ascii="Arial" w:hAnsi="Arial" w:cs="Arial"/>
          <w:shd w:val="clear" w:color="auto" w:fill="FFFFFF"/>
        </w:rPr>
      </w:pPr>
    </w:p>
    <w:p w14:paraId="64AC248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de Gros-Œuvre devra le transport et l'évacuation à la décharge publique des déblais en excès, gravois, matières végétales, provenant des travaux y compris chargement, transport, droits de décharges et toutes sujétions.</w:t>
      </w:r>
    </w:p>
    <w:p w14:paraId="3B01AB7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A1B504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 travail comprend également l'envoi à la décharge des objets abandonnés, etc. </w:t>
      </w:r>
    </w:p>
    <w:p w14:paraId="14E313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66A249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des autres corps d'état devront le nettoyage des locaux, la descente de leurs gravois et la mise en dépôt en un lieu accessible au chargement : les gravois seront alors enlevés par l'entreprise de Gros-Œuvre et les frais afférents répartis au compte prorata.</w:t>
      </w:r>
    </w:p>
    <w:p w14:paraId="110A4D8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34C44D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Dans le cas où les entreprises de second œuvre n'assureraient pas le nettoyage leur incombant, le Maître d'Œuvre peut exiger le nettoyage des locaux par l'entreprise de Gros-Œuvre aux frais des entreprises défaillantes.</w:t>
      </w:r>
    </w:p>
    <w:p w14:paraId="2FFA23C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20080FE" w14:textId="196AF514" w:rsidR="00DD37F7" w:rsidRDefault="00DD37F7" w:rsidP="00E60F99">
      <w:pPr>
        <w:pStyle w:val="Titre2"/>
      </w:pPr>
      <w:r w:rsidRPr="004C3B8F">
        <w:t>BRUITS DE CHANTIER</w:t>
      </w:r>
    </w:p>
    <w:p w14:paraId="3748C50D" w14:textId="77777777" w:rsidR="004C3B8F" w:rsidRPr="004C3B8F" w:rsidRDefault="004C3B8F" w:rsidP="004C3B8F">
      <w:pPr>
        <w:rPr>
          <w:rFonts w:ascii="Arial" w:hAnsi="Arial" w:cs="Arial"/>
          <w:shd w:val="clear" w:color="auto" w:fill="FFFFFF"/>
        </w:rPr>
      </w:pPr>
    </w:p>
    <w:p w14:paraId="08616732" w14:textId="7DBC53D1"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La proximité de locaux d'habitation conduite à limiter l'importance de l'ensemble des bruits à 70 dB (A) aux limites du chantier.</w:t>
      </w:r>
    </w:p>
    <w:p w14:paraId="3CE87FCC"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1BC0914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Seul l'emploi d'engins à moteur thermique insonorisé est autorisé.</w:t>
      </w:r>
    </w:p>
    <w:p w14:paraId="459124E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12CCBFC" w14:textId="31E42BAE" w:rsidR="00DD37F7" w:rsidRDefault="00DD37F7" w:rsidP="00E60F99">
      <w:pPr>
        <w:pStyle w:val="Titre2"/>
      </w:pPr>
      <w:proofErr w:type="spellStart"/>
      <w:r w:rsidRPr="004C3B8F">
        <w:t>REFECTIONS</w:t>
      </w:r>
      <w:proofErr w:type="spellEnd"/>
      <w:r w:rsidRPr="004C3B8F">
        <w:t xml:space="preserve"> DE VOIRIES</w:t>
      </w:r>
    </w:p>
    <w:p w14:paraId="196C7CEB" w14:textId="77777777" w:rsidR="004C3B8F" w:rsidRPr="004C3B8F" w:rsidRDefault="004C3B8F" w:rsidP="004C3B8F">
      <w:pPr>
        <w:rPr>
          <w:rFonts w:ascii="Arial" w:hAnsi="Arial" w:cs="Arial"/>
          <w:shd w:val="clear" w:color="auto" w:fill="FFFFFF"/>
        </w:rPr>
      </w:pPr>
    </w:p>
    <w:p w14:paraId="1E9A4C8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est formellement précisé que les entrepreneurs devront prévoir la totalité des travaux de réfection des dites chaussées et trottoirs, qu'ils devront prendre toutes dispositions pour l'exécution des travaux dans les conditions qui leur seraient précisées par les autorités (signalisations, protections, réparations, etc.) et qu'il leur appartiendra également de solliciter toutes les autorisations administratives qui pourraient leur être nécessaires.</w:t>
      </w:r>
    </w:p>
    <w:p w14:paraId="2075AF0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DC97CC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réfections seront effectuées, le cas échéant, suivant les directives des Services Techniques de la Commune.</w:t>
      </w:r>
    </w:p>
    <w:p w14:paraId="07B6C87F" w14:textId="7657737A" w:rsidR="00DD37F7" w:rsidRDefault="00DD37F7" w:rsidP="00E60F99">
      <w:pPr>
        <w:pStyle w:val="Titre2"/>
      </w:pPr>
      <w:r w:rsidRPr="004C3B8F">
        <w:t xml:space="preserve">DOSSIER DES OUVRAGES </w:t>
      </w:r>
      <w:proofErr w:type="spellStart"/>
      <w:r w:rsidRPr="004C3B8F">
        <w:t>EXECUTES</w:t>
      </w:r>
      <w:proofErr w:type="spellEnd"/>
    </w:p>
    <w:p w14:paraId="13F609AE" w14:textId="77777777" w:rsidR="004C3B8F" w:rsidRPr="004C3B8F" w:rsidRDefault="004C3B8F" w:rsidP="004C3B8F">
      <w:pPr>
        <w:rPr>
          <w:rFonts w:ascii="Arial" w:hAnsi="Arial" w:cs="Arial"/>
          <w:shd w:val="clear" w:color="auto" w:fill="FFFFFF"/>
        </w:rPr>
      </w:pPr>
    </w:p>
    <w:p w14:paraId="0A365D2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Entreprises remettront au Maître de l'Ouvrage, par le biais du Maître d'Œuvre, dès que leurs travaux seront réalisés, les Dossiers des Ouvrages Exécutés (DOE). </w:t>
      </w:r>
    </w:p>
    <w:p w14:paraId="62A11AD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98F198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Ces dossiers seront fournis en 4 exemplaires papier augmentés d'un exemplaire au format informatique sur CD-ROM (les fichiers des plans seront obligatoirement au format </w:t>
      </w:r>
      <w:proofErr w:type="spellStart"/>
      <w:r w:rsidRPr="00DD37F7">
        <w:rPr>
          <w:rFonts w:ascii="Arial" w:eastAsia="Arial Unicode MS" w:hAnsi="Arial" w:cs="Arial"/>
          <w:shd w:val="clear" w:color="auto" w:fill="FFFFFF"/>
        </w:rPr>
        <w:t>DWG</w:t>
      </w:r>
      <w:proofErr w:type="spellEnd"/>
      <w:r w:rsidRPr="00DD37F7">
        <w:rPr>
          <w:rFonts w:ascii="Arial" w:eastAsia="Arial Unicode MS" w:hAnsi="Arial" w:cs="Arial"/>
          <w:shd w:val="clear" w:color="auto" w:fill="FFFFFF"/>
        </w:rPr>
        <w:t xml:space="preserve"> AUTOCAD 2000).</w:t>
      </w:r>
    </w:p>
    <w:p w14:paraId="61D3E4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8E77325" w14:textId="60DE2383" w:rsidR="00DD37F7" w:rsidRDefault="00DD37F7" w:rsidP="00DD37F7">
      <w:pPr>
        <w:autoSpaceDE w:val="0"/>
        <w:autoSpaceDN w:val="0"/>
        <w:adjustRightInd w:val="0"/>
        <w:jc w:val="both"/>
        <w:rPr>
          <w:rFonts w:ascii="Arial" w:eastAsia="Arial Unicode MS" w:hAnsi="Arial" w:cs="Arial"/>
          <w:u w:val="single"/>
          <w:shd w:val="clear" w:color="auto" w:fill="FFFFFF"/>
        </w:rPr>
      </w:pPr>
      <w:r w:rsidRPr="00DD37F7">
        <w:rPr>
          <w:rFonts w:ascii="Arial" w:eastAsia="Arial Unicode MS" w:hAnsi="Arial" w:cs="Arial"/>
          <w:u w:val="single"/>
          <w:shd w:val="clear" w:color="auto" w:fill="FFFFFF"/>
        </w:rPr>
        <w:t>Ces DOE comprendront notamment</w:t>
      </w:r>
      <w:r w:rsidRPr="004C3B8F">
        <w:rPr>
          <w:rFonts w:ascii="Arial" w:eastAsia="Arial Unicode MS" w:hAnsi="Arial" w:cs="Arial"/>
          <w:shd w:val="clear" w:color="auto" w:fill="FFFFFF"/>
        </w:rPr>
        <w:t xml:space="preserve"> :</w:t>
      </w:r>
    </w:p>
    <w:p w14:paraId="4505477C" w14:textId="77777777" w:rsidR="004C3B8F" w:rsidRPr="00DD37F7" w:rsidRDefault="004C3B8F" w:rsidP="00DD37F7">
      <w:pPr>
        <w:autoSpaceDE w:val="0"/>
        <w:autoSpaceDN w:val="0"/>
        <w:adjustRightInd w:val="0"/>
        <w:jc w:val="both"/>
        <w:rPr>
          <w:rFonts w:ascii="Arial" w:eastAsia="Arial Unicode MS" w:hAnsi="Arial" w:cs="Arial"/>
          <w:u w:val="single"/>
          <w:shd w:val="clear" w:color="auto" w:fill="FFFFFF"/>
        </w:rPr>
      </w:pPr>
    </w:p>
    <w:p w14:paraId="0238FF67" w14:textId="1DC4B156"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plans des ouvrages exécutés repérés précisément par rapport aux limites du terrain, aux bordures et voiries ou aux éléments de structure,</w:t>
      </w:r>
    </w:p>
    <w:p w14:paraId="5FAAC54B" w14:textId="14344B80"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plans de récolement,</w:t>
      </w:r>
    </w:p>
    <w:p w14:paraId="355FB4E7" w14:textId="48C529A2"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carnets de détails,</w:t>
      </w:r>
    </w:p>
    <w:p w14:paraId="33ABC68E" w14:textId="01A19351"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L’ensemble des fiches techniques des matériaux et matériels mis en œuvre,</w:t>
      </w:r>
    </w:p>
    <w:p w14:paraId="5FECF7BF" w14:textId="2191CE12"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L'ensemble des Avis techniques des matériaux et matériels mis en œuvre,</w:t>
      </w:r>
    </w:p>
    <w:p w14:paraId="20E94324" w14:textId="0FD0B2CB"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notices d'utilisation et d'entretien des matériels installés,</w:t>
      </w:r>
    </w:p>
    <w:p w14:paraId="2FC16D0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Cette liste n'est en rien limitative et les Entreprises devront fournir l'ensemble des documents demandés par la Maîtrise d'Œuvre en rapport avec les ouvrages exécutés.</w:t>
      </w:r>
    </w:p>
    <w:p w14:paraId="2A7FB0A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E02B27C" w14:textId="6322E9EF" w:rsidR="00DD37F7" w:rsidRDefault="00DD37F7" w:rsidP="00E60F99">
      <w:pPr>
        <w:pStyle w:val="Titre2"/>
      </w:pPr>
      <w:r w:rsidRPr="004C3B8F">
        <w:t>ASSURANCES</w:t>
      </w:r>
    </w:p>
    <w:p w14:paraId="4D75677D" w14:textId="77777777" w:rsidR="004C3B8F" w:rsidRPr="004C3B8F" w:rsidRDefault="004C3B8F" w:rsidP="004C3B8F">
      <w:pPr>
        <w:rPr>
          <w:rFonts w:ascii="Arial" w:hAnsi="Arial" w:cs="Arial"/>
          <w:shd w:val="clear" w:color="auto" w:fill="FFFFFF"/>
        </w:rPr>
      </w:pPr>
    </w:p>
    <w:p w14:paraId="1885E93C" w14:textId="000E2496"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Bien que précisé par les autres pièces du marché, il est rappelé à toutes les entreprises qu'elles doivent notamment être assurées contre les risques</w:t>
      </w:r>
      <w:r w:rsidR="004C3B8F">
        <w:rPr>
          <w:rFonts w:ascii="Arial" w:eastAsia="Arial Unicode MS" w:hAnsi="Arial" w:cs="Arial"/>
          <w:shd w:val="clear" w:color="auto" w:fill="FFFFFF"/>
        </w:rPr>
        <w:t xml:space="preserve"> </w:t>
      </w:r>
      <w:r w:rsidRPr="00DD37F7">
        <w:rPr>
          <w:rFonts w:ascii="Arial" w:eastAsia="Arial Unicode MS" w:hAnsi="Arial" w:cs="Arial"/>
          <w:shd w:val="clear" w:color="auto" w:fill="FFFFFF"/>
        </w:rPr>
        <w:t>:</w:t>
      </w:r>
    </w:p>
    <w:p w14:paraId="399E3A6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64516063" w14:textId="063345D5"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Pendant l'exécution des travaux :</w:t>
      </w:r>
    </w:p>
    <w:p w14:paraId="20EB9BA5" w14:textId="142E4B4C" w:rsidR="00DD37F7" w:rsidRPr="004C3B8F" w:rsidRDefault="00DD37F7" w:rsidP="00EF34F2">
      <w:pPr>
        <w:pStyle w:val="Paragraphedeliste"/>
        <w:numPr>
          <w:ilvl w:val="0"/>
          <w:numId w:val="21"/>
        </w:numPr>
        <w:autoSpaceDE w:val="0"/>
        <w:autoSpaceDN w:val="0"/>
        <w:adjustRightInd w:val="0"/>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effondrement</w:t>
      </w:r>
      <w:proofErr w:type="gramEnd"/>
      <w:r w:rsidRPr="004C3B8F">
        <w:rPr>
          <w:rFonts w:ascii="Arial" w:eastAsia="Arial Unicode MS" w:hAnsi="Arial" w:cs="Arial"/>
          <w:shd w:val="clear" w:color="auto" w:fill="FFFFFF"/>
        </w:rPr>
        <w:t xml:space="preserve"> de tout ou partie de l'immeuble et dégradation des ouvrages;</w:t>
      </w:r>
    </w:p>
    <w:p w14:paraId="09BECF14" w14:textId="43563F09" w:rsidR="00DD37F7" w:rsidRPr="004C3B8F" w:rsidRDefault="00DD37F7" w:rsidP="00EF34F2">
      <w:pPr>
        <w:pStyle w:val="Paragraphedeliste"/>
        <w:numPr>
          <w:ilvl w:val="0"/>
          <w:numId w:val="21"/>
        </w:numPr>
        <w:autoSpaceDE w:val="0"/>
        <w:autoSpaceDN w:val="0"/>
        <w:adjustRightInd w:val="0"/>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responsabilité</w:t>
      </w:r>
      <w:proofErr w:type="gramEnd"/>
      <w:r w:rsidRPr="004C3B8F">
        <w:rPr>
          <w:rFonts w:ascii="Arial" w:eastAsia="Arial Unicode MS" w:hAnsi="Arial" w:cs="Arial"/>
          <w:shd w:val="clear" w:color="auto" w:fill="FFFFFF"/>
        </w:rPr>
        <w:t xml:space="preserve"> envers les tiers ;</w:t>
      </w:r>
    </w:p>
    <w:p w14:paraId="781AE656" w14:textId="3D9ECF5F" w:rsidR="00DD37F7" w:rsidRPr="004C3B8F" w:rsidRDefault="00DD37F7" w:rsidP="00EF34F2">
      <w:pPr>
        <w:pStyle w:val="Paragraphedeliste"/>
        <w:numPr>
          <w:ilvl w:val="0"/>
          <w:numId w:val="21"/>
        </w:numPr>
        <w:autoSpaceDE w:val="0"/>
        <w:autoSpaceDN w:val="0"/>
        <w:adjustRightInd w:val="0"/>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dégâts</w:t>
      </w:r>
      <w:proofErr w:type="gramEnd"/>
      <w:r w:rsidRPr="004C3B8F">
        <w:rPr>
          <w:rFonts w:ascii="Arial" w:eastAsia="Arial Unicode MS" w:hAnsi="Arial" w:cs="Arial"/>
          <w:shd w:val="clear" w:color="auto" w:fill="FFFFFF"/>
        </w:rPr>
        <w:t xml:space="preserve"> des eaux et incendies ;</w:t>
      </w:r>
    </w:p>
    <w:p w14:paraId="3B037AA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F85845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Après livraison :</w:t>
      </w:r>
    </w:p>
    <w:p w14:paraId="103269AE" w14:textId="69C0D88A" w:rsidR="00DD37F7" w:rsidRPr="004C3B8F" w:rsidRDefault="00DD37F7" w:rsidP="00EF34F2">
      <w:pPr>
        <w:pStyle w:val="Paragraphedeliste"/>
        <w:numPr>
          <w:ilvl w:val="0"/>
          <w:numId w:val="22"/>
        </w:numPr>
        <w:autoSpaceDE w:val="0"/>
        <w:autoSpaceDN w:val="0"/>
        <w:adjustRightInd w:val="0"/>
        <w:jc w:val="both"/>
        <w:rPr>
          <w:rFonts w:ascii="Arial" w:eastAsia="Arial Unicode MS" w:hAnsi="Arial" w:cs="Arial"/>
          <w:shd w:val="clear" w:color="auto" w:fill="FFFFFF"/>
        </w:rPr>
      </w:pPr>
      <w:proofErr w:type="gramStart"/>
      <w:r w:rsidRPr="004C3B8F">
        <w:rPr>
          <w:rFonts w:ascii="Arial" w:eastAsia="Arial Unicode MS" w:hAnsi="Arial" w:cs="Arial"/>
          <w:shd w:val="clear" w:color="auto" w:fill="FFFFFF"/>
        </w:rPr>
        <w:t>responsabilité</w:t>
      </w:r>
      <w:proofErr w:type="gramEnd"/>
      <w:r w:rsidRPr="004C3B8F">
        <w:rPr>
          <w:rFonts w:ascii="Arial" w:eastAsia="Arial Unicode MS" w:hAnsi="Arial" w:cs="Arial"/>
          <w:shd w:val="clear" w:color="auto" w:fill="FFFFFF"/>
        </w:rPr>
        <w:t xml:space="preserve"> biennale et décennale découlant des articles 1792 à 1792-2 et 2270 du Code Civil.</w:t>
      </w:r>
    </w:p>
    <w:p w14:paraId="7DE8E58F" w14:textId="11017AAC" w:rsidR="00DD37F7" w:rsidRDefault="00DD37F7" w:rsidP="00E60F99">
      <w:pPr>
        <w:pStyle w:val="Titre2"/>
      </w:pPr>
      <w:r w:rsidRPr="004C3B8F">
        <w:t>CONTRAINTES ACOUSTIQUES</w:t>
      </w:r>
    </w:p>
    <w:p w14:paraId="00CBDE2D" w14:textId="77777777" w:rsidR="004C3B8F" w:rsidRPr="004C3B8F" w:rsidRDefault="004C3B8F" w:rsidP="004C3B8F">
      <w:pPr>
        <w:rPr>
          <w:rFonts w:ascii="Arial" w:hAnsi="Arial" w:cs="Arial"/>
          <w:shd w:val="clear" w:color="auto" w:fill="FFFFFF"/>
        </w:rPr>
      </w:pPr>
    </w:p>
    <w:p w14:paraId="6ABB87C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les lots devront prendre connaissance du classement acoustique des façades et réaliser des ouvrages conformes. Obligation de résultat est faite à chaque lot en ce qui concerne les affaiblissements à obtenir.</w:t>
      </w:r>
    </w:p>
    <w:p w14:paraId="3754954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2EF1F7B" w14:textId="221F3881" w:rsidR="00DD37F7" w:rsidRDefault="00DD37F7" w:rsidP="00E60F99">
      <w:pPr>
        <w:pStyle w:val="Titre2"/>
      </w:pPr>
      <w:r w:rsidRPr="004C3B8F">
        <w:t xml:space="preserve">LOGEMENT </w:t>
      </w:r>
      <w:proofErr w:type="spellStart"/>
      <w:r w:rsidRPr="004C3B8F">
        <w:t>TEMOIN</w:t>
      </w:r>
      <w:proofErr w:type="spellEnd"/>
    </w:p>
    <w:p w14:paraId="22C76F08" w14:textId="77777777" w:rsidR="004C3B8F" w:rsidRPr="004C3B8F" w:rsidRDefault="004C3B8F" w:rsidP="004C3B8F">
      <w:pPr>
        <w:rPr>
          <w:rFonts w:ascii="Arial" w:hAnsi="Arial" w:cs="Arial"/>
          <w:shd w:val="clear" w:color="auto" w:fill="FFFFFF"/>
        </w:rPr>
      </w:pPr>
    </w:p>
    <w:p w14:paraId="53703CAB" w14:textId="07E9797B" w:rsidR="00DD37F7" w:rsidRPr="00DD37F7" w:rsidRDefault="00DD37F7" w:rsidP="004C3B8F">
      <w:pPr>
        <w:autoSpaceDE w:val="0"/>
        <w:autoSpaceDN w:val="0"/>
        <w:adjustRightInd w:val="0"/>
        <w:jc w:val="both"/>
        <w:rPr>
          <w:rFonts w:ascii="Arial" w:eastAsia="Arial Unicode MS" w:hAnsi="Arial" w:cs="Arial"/>
          <w:kern w:val="28"/>
          <w:shd w:val="clear" w:color="auto" w:fill="FFFFFF"/>
          <w:lang w:eastAsia="en-US"/>
        </w:rPr>
      </w:pPr>
      <w:r w:rsidRPr="00DD37F7">
        <w:rPr>
          <w:rFonts w:ascii="Arial" w:eastAsia="Arial Unicode MS" w:hAnsi="Arial" w:cs="Arial"/>
          <w:bCs/>
          <w:shd w:val="clear" w:color="auto" w:fill="FFFFFF"/>
        </w:rPr>
        <w:t>Le logement témoin sera dû par les entreprises avec les reprises nécessaires jusqu’à l’obtention de la validation du MOA et MOE.</w:t>
      </w:r>
    </w:p>
    <w:p w14:paraId="59CF1178" w14:textId="77777777" w:rsidR="00DD37F7" w:rsidRPr="00DD37F7" w:rsidRDefault="00DD37F7" w:rsidP="00524EEE">
      <w:pPr>
        <w:autoSpaceDE w:val="0"/>
        <w:autoSpaceDN w:val="0"/>
        <w:adjustRightInd w:val="0"/>
        <w:jc w:val="both"/>
        <w:rPr>
          <w:rFonts w:ascii="Arial" w:eastAsia="Arial Unicode MS" w:hAnsi="Arial" w:cs="Arial"/>
          <w:shd w:val="clear" w:color="auto" w:fill="FFFFFF"/>
        </w:rPr>
      </w:pPr>
    </w:p>
    <w:p w14:paraId="5147CAA3" w14:textId="77777777" w:rsidR="00524EEE" w:rsidRPr="00DD37F7" w:rsidRDefault="00524EEE" w:rsidP="00524EEE">
      <w:pPr>
        <w:rPr>
          <w:lang w:eastAsia="en-US"/>
        </w:rPr>
      </w:pPr>
    </w:p>
    <w:p w14:paraId="5E4E40A3" w14:textId="77777777" w:rsidR="00DD37F7" w:rsidRPr="00DD37F7" w:rsidRDefault="00DD37F7">
      <w:pPr>
        <w:rPr>
          <w:lang w:eastAsia="en-US"/>
        </w:rPr>
      </w:pPr>
    </w:p>
    <w:sectPr w:rsidR="00DD37F7" w:rsidRPr="00DD37F7" w:rsidSect="00CC577F">
      <w:headerReference w:type="default" r:id="rId8"/>
      <w:footerReference w:type="default" r:id="rId9"/>
      <w:headerReference w:type="first" r:id="rId10"/>
      <w:footerReference w:type="first" r:id="rId11"/>
      <w:pgSz w:w="11900" w:h="16840"/>
      <w:pgMar w:top="1417" w:right="70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5B1C" w14:textId="77777777" w:rsidR="007D35BF" w:rsidRDefault="007D35BF" w:rsidP="00AF5E66">
      <w:r>
        <w:separator/>
      </w:r>
    </w:p>
  </w:endnote>
  <w:endnote w:type="continuationSeparator" w:id="0">
    <w:p w14:paraId="6955A9F2" w14:textId="77777777" w:rsidR="007D35BF" w:rsidRDefault="007D35BF" w:rsidP="00AF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3720" w14:textId="6FDE46E1" w:rsidR="00460085" w:rsidRPr="00C35C6D" w:rsidRDefault="00460085" w:rsidP="00AF5E66">
    <w:pPr>
      <w:pStyle w:val="Pieddepage"/>
      <w:jc w:val="center"/>
      <w:rPr>
        <w:rFonts w:asciiTheme="majorHAnsi" w:hAnsiTheme="majorHAnsi" w:cs="Arial"/>
        <w:i/>
        <w:sz w:val="16"/>
        <w:szCs w:val="16"/>
      </w:rPr>
    </w:pPr>
    <w:r w:rsidRPr="00C35C6D">
      <w:rPr>
        <w:rFonts w:asciiTheme="majorHAnsi" w:hAnsiTheme="majorHAnsi" w:cs="Arial"/>
        <w:i/>
        <w:sz w:val="16"/>
        <w:szCs w:val="16"/>
      </w:rPr>
      <w:tab/>
    </w:r>
    <w:r w:rsidRPr="00C35C6D">
      <w:rPr>
        <w:rFonts w:asciiTheme="majorHAnsi" w:hAnsiTheme="majorHAnsi" w:cs="Arial"/>
        <w:i/>
        <w:sz w:val="16"/>
        <w:szCs w:val="16"/>
      </w:rPr>
      <w:tab/>
      <w:t xml:space="preserve">CCTP </w:t>
    </w:r>
    <w:r>
      <w:rPr>
        <w:rFonts w:asciiTheme="majorHAnsi" w:hAnsiTheme="majorHAnsi" w:cs="Arial"/>
        <w:i/>
        <w:sz w:val="16"/>
        <w:szCs w:val="16"/>
      </w:rPr>
      <w:t xml:space="preserve">DCE </w:t>
    </w:r>
    <w:proofErr w:type="spellStart"/>
    <w:r>
      <w:rPr>
        <w:rFonts w:asciiTheme="majorHAnsi" w:hAnsiTheme="majorHAnsi" w:cs="Arial"/>
        <w:i/>
        <w:sz w:val="16"/>
        <w:szCs w:val="16"/>
      </w:rPr>
      <w:t>Ind</w:t>
    </w:r>
    <w:proofErr w:type="spellEnd"/>
    <w:r>
      <w:rPr>
        <w:rFonts w:asciiTheme="majorHAnsi" w:hAnsiTheme="majorHAnsi" w:cs="Arial"/>
        <w:i/>
        <w:sz w:val="16"/>
        <w:szCs w:val="16"/>
      </w:rPr>
      <w:t xml:space="preserve"> 1 - MARCHE</w:t>
    </w:r>
  </w:p>
  <w:p w14:paraId="03AF7B01" w14:textId="77777777" w:rsidR="00460085" w:rsidRPr="00C35C6D" w:rsidRDefault="00460085" w:rsidP="00AF5E66">
    <w:pPr>
      <w:pStyle w:val="Pieddepage"/>
      <w:jc w:val="center"/>
      <w:rPr>
        <w:rFonts w:asciiTheme="majorHAnsi" w:hAnsiTheme="majorHAnsi" w:cs="Arial"/>
        <w:i/>
        <w:sz w:val="16"/>
        <w:szCs w:val="16"/>
      </w:rPr>
    </w:pPr>
    <w:r w:rsidRPr="00C35C6D">
      <w:rPr>
        <w:rFonts w:asciiTheme="majorHAnsi" w:hAnsiTheme="majorHAnsi" w:cs="Arial"/>
        <w:i/>
        <w:sz w:val="16"/>
        <w:szCs w:val="16"/>
      </w:rPr>
      <w:t xml:space="preserve">Page </w:t>
    </w:r>
    <w:r w:rsidRPr="00C35C6D">
      <w:rPr>
        <w:rFonts w:asciiTheme="majorHAnsi" w:hAnsiTheme="majorHAnsi" w:cs="Arial"/>
        <w:b/>
        <w:bCs/>
        <w:i/>
        <w:sz w:val="16"/>
        <w:szCs w:val="16"/>
      </w:rPr>
      <w:fldChar w:fldCharType="begin"/>
    </w:r>
    <w:r w:rsidRPr="00C35C6D">
      <w:rPr>
        <w:rFonts w:asciiTheme="majorHAnsi" w:hAnsiTheme="majorHAnsi" w:cs="Arial"/>
        <w:b/>
        <w:bCs/>
        <w:i/>
        <w:sz w:val="16"/>
        <w:szCs w:val="16"/>
      </w:rPr>
      <w:instrText>PAGE</w:instrText>
    </w:r>
    <w:r w:rsidRPr="00C35C6D">
      <w:rPr>
        <w:rFonts w:asciiTheme="majorHAnsi" w:hAnsiTheme="majorHAnsi" w:cs="Arial"/>
        <w:b/>
        <w:bCs/>
        <w:i/>
        <w:sz w:val="16"/>
        <w:szCs w:val="16"/>
      </w:rPr>
      <w:fldChar w:fldCharType="separate"/>
    </w:r>
    <w:r>
      <w:rPr>
        <w:rFonts w:asciiTheme="majorHAnsi" w:hAnsiTheme="majorHAnsi" w:cs="Arial"/>
        <w:b/>
        <w:bCs/>
        <w:i/>
        <w:noProof/>
        <w:sz w:val="16"/>
        <w:szCs w:val="16"/>
      </w:rPr>
      <w:t>1</w:t>
    </w:r>
    <w:r w:rsidRPr="00C35C6D">
      <w:rPr>
        <w:rFonts w:asciiTheme="majorHAnsi" w:hAnsiTheme="majorHAnsi" w:cs="Arial"/>
        <w:b/>
        <w:bCs/>
        <w:i/>
        <w:sz w:val="16"/>
        <w:szCs w:val="16"/>
      </w:rPr>
      <w:fldChar w:fldCharType="end"/>
    </w:r>
    <w:r w:rsidRPr="00C35C6D">
      <w:rPr>
        <w:rFonts w:asciiTheme="majorHAnsi" w:hAnsiTheme="majorHAnsi" w:cs="Arial"/>
        <w:i/>
        <w:sz w:val="16"/>
        <w:szCs w:val="16"/>
      </w:rPr>
      <w:t xml:space="preserve"> sur </w:t>
    </w:r>
    <w:r w:rsidRPr="00C35C6D">
      <w:rPr>
        <w:rFonts w:asciiTheme="majorHAnsi" w:hAnsiTheme="majorHAnsi" w:cs="Arial"/>
        <w:b/>
        <w:bCs/>
        <w:i/>
        <w:sz w:val="16"/>
        <w:szCs w:val="16"/>
      </w:rPr>
      <w:fldChar w:fldCharType="begin"/>
    </w:r>
    <w:r w:rsidRPr="00C35C6D">
      <w:rPr>
        <w:rFonts w:asciiTheme="majorHAnsi" w:hAnsiTheme="majorHAnsi" w:cs="Arial"/>
        <w:b/>
        <w:bCs/>
        <w:i/>
        <w:sz w:val="16"/>
        <w:szCs w:val="16"/>
      </w:rPr>
      <w:instrText>NUMPAGES</w:instrText>
    </w:r>
    <w:r w:rsidRPr="00C35C6D">
      <w:rPr>
        <w:rFonts w:asciiTheme="majorHAnsi" w:hAnsiTheme="majorHAnsi" w:cs="Arial"/>
        <w:b/>
        <w:bCs/>
        <w:i/>
        <w:sz w:val="16"/>
        <w:szCs w:val="16"/>
      </w:rPr>
      <w:fldChar w:fldCharType="separate"/>
    </w:r>
    <w:r>
      <w:rPr>
        <w:rFonts w:asciiTheme="majorHAnsi" w:hAnsiTheme="majorHAnsi" w:cs="Arial"/>
        <w:b/>
        <w:bCs/>
        <w:i/>
        <w:noProof/>
        <w:sz w:val="16"/>
        <w:szCs w:val="16"/>
      </w:rPr>
      <w:t>2</w:t>
    </w:r>
    <w:r w:rsidRPr="00C35C6D">
      <w:rPr>
        <w:rFonts w:asciiTheme="majorHAnsi" w:hAnsiTheme="majorHAnsi" w:cs="Arial"/>
        <w:b/>
        <w:bCs/>
        <w:i/>
        <w:sz w:val="16"/>
        <w:szCs w:val="16"/>
      </w:rPr>
      <w:fldChar w:fldCharType="end"/>
    </w:r>
  </w:p>
  <w:p w14:paraId="7E0E8790" w14:textId="77777777" w:rsidR="00460085" w:rsidRPr="00C35C6D" w:rsidRDefault="00460085" w:rsidP="00AF5E66">
    <w:pPr>
      <w:pStyle w:val="Pieddepage"/>
      <w:rPr>
        <w:rFonts w:asciiTheme="majorHAnsi" w:hAnsiTheme="majorHAnsi"/>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A249" w14:textId="77777777" w:rsidR="00460085" w:rsidRPr="00CF3D11" w:rsidRDefault="00460085" w:rsidP="00AF5E66">
    <w:pPr>
      <w:pStyle w:val="Pieddepage"/>
      <w:jc w:val="center"/>
      <w:rPr>
        <w:rFonts w:cs="Arial"/>
        <w:i/>
        <w:sz w:val="16"/>
        <w:szCs w:val="16"/>
      </w:rPr>
    </w:pPr>
    <w:r>
      <w:rPr>
        <w:rFonts w:cs="Arial"/>
        <w:i/>
        <w:sz w:val="16"/>
        <w:szCs w:val="16"/>
      </w:rPr>
      <w:tab/>
    </w:r>
    <w:r>
      <w:rPr>
        <w:rFonts w:cs="Arial"/>
        <w:i/>
        <w:sz w:val="16"/>
        <w:szCs w:val="16"/>
      </w:rPr>
      <w:tab/>
    </w:r>
    <w:r w:rsidRPr="00CF3D11">
      <w:rPr>
        <w:rFonts w:cs="Arial"/>
        <w:i/>
        <w:sz w:val="16"/>
        <w:szCs w:val="16"/>
      </w:rPr>
      <w:t>CCTP DCE</w:t>
    </w:r>
    <w:r>
      <w:rPr>
        <w:rFonts w:cs="Arial"/>
        <w:i/>
        <w:sz w:val="16"/>
        <w:szCs w:val="16"/>
      </w:rPr>
      <w:t xml:space="preserve"> </w:t>
    </w:r>
  </w:p>
  <w:p w14:paraId="12A883B1" w14:textId="77777777" w:rsidR="00460085" w:rsidRPr="00CF3D11" w:rsidRDefault="00460085" w:rsidP="00AF5E66">
    <w:pPr>
      <w:pStyle w:val="Pieddepage"/>
      <w:jc w:val="center"/>
      <w:rPr>
        <w:rFonts w:cs="Arial"/>
        <w:i/>
        <w:sz w:val="16"/>
        <w:szCs w:val="16"/>
      </w:rPr>
    </w:pPr>
    <w:r w:rsidRPr="00CF3D11">
      <w:rPr>
        <w:rFonts w:cs="Arial"/>
        <w:i/>
        <w:sz w:val="16"/>
        <w:szCs w:val="16"/>
      </w:rPr>
      <w:t xml:space="preserve">Page </w:t>
    </w:r>
    <w:r w:rsidRPr="00CF3D11">
      <w:rPr>
        <w:rFonts w:cs="Arial"/>
        <w:b/>
        <w:bCs/>
        <w:i/>
        <w:sz w:val="16"/>
        <w:szCs w:val="16"/>
      </w:rPr>
      <w:fldChar w:fldCharType="begin"/>
    </w:r>
    <w:r w:rsidRPr="00CF3D11">
      <w:rPr>
        <w:rFonts w:cs="Arial"/>
        <w:b/>
        <w:bCs/>
        <w:i/>
        <w:sz w:val="16"/>
        <w:szCs w:val="16"/>
      </w:rPr>
      <w:instrText>PAGE</w:instrText>
    </w:r>
    <w:r w:rsidRPr="00CF3D11">
      <w:rPr>
        <w:rFonts w:cs="Arial"/>
        <w:b/>
        <w:bCs/>
        <w:i/>
        <w:sz w:val="16"/>
        <w:szCs w:val="16"/>
      </w:rPr>
      <w:fldChar w:fldCharType="separate"/>
    </w:r>
    <w:r>
      <w:rPr>
        <w:rFonts w:cs="Arial"/>
        <w:b/>
        <w:bCs/>
        <w:i/>
        <w:noProof/>
        <w:sz w:val="16"/>
        <w:szCs w:val="16"/>
      </w:rPr>
      <w:t>1</w:t>
    </w:r>
    <w:r w:rsidRPr="00CF3D11">
      <w:rPr>
        <w:rFonts w:cs="Arial"/>
        <w:b/>
        <w:bCs/>
        <w:i/>
        <w:sz w:val="16"/>
        <w:szCs w:val="16"/>
      </w:rPr>
      <w:fldChar w:fldCharType="end"/>
    </w:r>
    <w:r w:rsidRPr="00CF3D11">
      <w:rPr>
        <w:rFonts w:cs="Arial"/>
        <w:i/>
        <w:sz w:val="16"/>
        <w:szCs w:val="16"/>
      </w:rPr>
      <w:t xml:space="preserve"> sur </w:t>
    </w:r>
    <w:r w:rsidRPr="00CF3D11">
      <w:rPr>
        <w:rFonts w:cs="Arial"/>
        <w:b/>
        <w:bCs/>
        <w:i/>
        <w:sz w:val="16"/>
        <w:szCs w:val="16"/>
      </w:rPr>
      <w:fldChar w:fldCharType="begin"/>
    </w:r>
    <w:r w:rsidRPr="00CF3D11">
      <w:rPr>
        <w:rFonts w:cs="Arial"/>
        <w:b/>
        <w:bCs/>
        <w:i/>
        <w:sz w:val="16"/>
        <w:szCs w:val="16"/>
      </w:rPr>
      <w:instrText>NUMPAGES</w:instrText>
    </w:r>
    <w:r w:rsidRPr="00CF3D11">
      <w:rPr>
        <w:rFonts w:cs="Arial"/>
        <w:b/>
        <w:bCs/>
        <w:i/>
        <w:sz w:val="16"/>
        <w:szCs w:val="16"/>
      </w:rPr>
      <w:fldChar w:fldCharType="separate"/>
    </w:r>
    <w:r>
      <w:rPr>
        <w:rFonts w:cs="Arial"/>
        <w:b/>
        <w:bCs/>
        <w:i/>
        <w:noProof/>
        <w:sz w:val="16"/>
        <w:szCs w:val="16"/>
      </w:rPr>
      <w:t>137</w:t>
    </w:r>
    <w:r w:rsidRPr="00CF3D11">
      <w:rPr>
        <w:rFonts w:cs="Arial"/>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14FE" w14:textId="77777777" w:rsidR="007D35BF" w:rsidRDefault="007D35BF" w:rsidP="00AF5E66">
      <w:r>
        <w:separator/>
      </w:r>
    </w:p>
  </w:footnote>
  <w:footnote w:type="continuationSeparator" w:id="0">
    <w:p w14:paraId="353EE86E" w14:textId="77777777" w:rsidR="007D35BF" w:rsidRDefault="007D35BF" w:rsidP="00AF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6F6A" w14:textId="6571BCBA" w:rsidR="00460085" w:rsidRPr="00C35C6D" w:rsidRDefault="00460085" w:rsidP="00AF5E66">
    <w:pPr>
      <w:autoSpaceDE w:val="0"/>
      <w:autoSpaceDN w:val="0"/>
      <w:adjustRightInd w:val="0"/>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B09F" w14:textId="1E5556D2" w:rsidR="00460085" w:rsidRDefault="00460085" w:rsidP="00AF5E66">
    <w:pPr>
      <w:autoSpaceDE w:val="0"/>
      <w:autoSpaceDN w:val="0"/>
      <w:adjustRightInd w:val="0"/>
      <w:rPr>
        <w:rFonts w:cs="Arial"/>
        <w:color w:val="000000"/>
        <w:sz w:val="20"/>
        <w:szCs w:val="20"/>
        <w:shd w:val="clear" w:color="auto" w:fill="FFFFFF"/>
      </w:rPr>
    </w:pPr>
    <w:r w:rsidRPr="005D05CB">
      <w:rPr>
        <w:rFonts w:cs="Arial"/>
        <w:color w:val="000000"/>
        <w:sz w:val="20"/>
        <w:szCs w:val="20"/>
        <w:u w:val="single"/>
        <w:shd w:val="clear" w:color="auto" w:fill="FFFFFF"/>
      </w:rPr>
      <w:t>Diffusion initiale</w:t>
    </w:r>
    <w:r w:rsidRPr="005D05CB">
      <w:rPr>
        <w:rFonts w:cs="Arial"/>
        <w:color w:val="000000"/>
        <w:sz w:val="20"/>
        <w:szCs w:val="20"/>
        <w:shd w:val="clear" w:color="auto" w:fill="FFFFFF"/>
      </w:rPr>
      <w:t xml:space="preserve"> : </w:t>
    </w:r>
    <w:proofErr w:type="spellStart"/>
    <w:r>
      <w:rPr>
        <w:rFonts w:cs="Arial"/>
        <w:color w:val="000000"/>
        <w:sz w:val="20"/>
        <w:szCs w:val="20"/>
        <w:shd w:val="clear" w:color="auto" w:fill="FFFFFF"/>
      </w:rPr>
      <w:t>AOUT</w:t>
    </w:r>
    <w:proofErr w:type="spellEnd"/>
    <w:r w:rsidRPr="005D05CB">
      <w:rPr>
        <w:rFonts w:cs="Arial"/>
        <w:color w:val="000000"/>
        <w:sz w:val="20"/>
        <w:szCs w:val="20"/>
        <w:shd w:val="clear" w:color="auto" w:fill="FFFFFF"/>
      </w:rPr>
      <w:t xml:space="preserve"> 2014</w:t>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sidRPr="005D05CB">
      <w:rPr>
        <w:rFonts w:cs="Arial"/>
        <w:i/>
        <w:iCs/>
        <w:color w:val="000000"/>
        <w:sz w:val="20"/>
        <w:szCs w:val="20"/>
        <w:u w:val="single"/>
        <w:shd w:val="clear" w:color="auto" w:fill="FFFFFF"/>
      </w:rPr>
      <w:t>Résidence L’</w:t>
    </w:r>
    <w:proofErr w:type="spellStart"/>
    <w:r w:rsidRPr="005D05CB">
      <w:rPr>
        <w:rFonts w:cs="Arial"/>
        <w:i/>
        <w:iCs/>
        <w:color w:val="000000"/>
        <w:sz w:val="20"/>
        <w:szCs w:val="20"/>
        <w:u w:val="single"/>
        <w:shd w:val="clear" w:color="auto" w:fill="FFFFFF"/>
      </w:rPr>
      <w:t>ESKYS</w:t>
    </w:r>
    <w:proofErr w:type="spellEnd"/>
    <w:r w:rsidRPr="005D05CB">
      <w:rPr>
        <w:rFonts w:cs="Arial"/>
        <w:i/>
        <w:iCs/>
        <w:color w:val="000000"/>
        <w:sz w:val="20"/>
        <w:szCs w:val="20"/>
        <w:shd w:val="clear" w:color="auto" w:fill="FFFFFF"/>
      </w:rPr>
      <w:t xml:space="preserve"> – EYSINE</w:t>
    </w:r>
    <w:r>
      <w:rPr>
        <w:rFonts w:cs="Arial"/>
        <w:i/>
        <w:iCs/>
        <w:color w:val="000000"/>
        <w:sz w:val="20"/>
        <w:szCs w:val="20"/>
        <w:shd w:val="clear" w:color="auto" w:fill="FFFFFF"/>
      </w:rPr>
      <w:t>S</w:t>
    </w:r>
  </w:p>
  <w:p w14:paraId="4C846C39" w14:textId="77777777" w:rsidR="00460085" w:rsidRPr="005D05CB" w:rsidRDefault="00460085" w:rsidP="00AF5E66">
    <w:pPr>
      <w:autoSpaceDE w:val="0"/>
      <w:autoSpaceDN w:val="0"/>
      <w:adjustRightInd w:val="0"/>
      <w:rPr>
        <w:rFonts w:cs="Arial"/>
        <w:i/>
        <w:iCs/>
        <w:color w:val="000000"/>
        <w:sz w:val="20"/>
        <w:szCs w:val="20"/>
        <w:shd w:val="clear" w:color="auto" w:fill="FFFF00"/>
      </w:rPr>
    </w:pPr>
    <w:r w:rsidRPr="00830E6A">
      <w:rPr>
        <w:rFonts w:cs="Arial"/>
        <w:color w:val="000000"/>
        <w:sz w:val="20"/>
        <w:szCs w:val="20"/>
        <w:u w:val="single"/>
        <w:shd w:val="clear" w:color="auto" w:fill="FFFFFF"/>
      </w:rPr>
      <w:t>Indice A </w:t>
    </w:r>
    <w:r>
      <w:rPr>
        <w:rFonts w:cs="Arial"/>
        <w:color w:val="000000"/>
        <w:sz w:val="20"/>
        <w:szCs w:val="20"/>
        <w:shd w:val="clear" w:color="auto" w:fill="FFFFFF"/>
      </w:rPr>
      <w:t xml:space="preserve">: SEPTEMBRE </w:t>
    </w:r>
    <w:proofErr w:type="gramStart"/>
    <w:r>
      <w:rPr>
        <w:rFonts w:cs="Arial"/>
        <w:color w:val="000000"/>
        <w:sz w:val="20"/>
        <w:szCs w:val="20"/>
        <w:shd w:val="clear" w:color="auto" w:fill="FFFFFF"/>
      </w:rPr>
      <w:t>2014  (</w:t>
    </w:r>
    <w:proofErr w:type="gramEnd"/>
    <w:r>
      <w:rPr>
        <w:rFonts w:cs="Arial"/>
        <w:color w:val="000000"/>
        <w:sz w:val="20"/>
        <w:szCs w:val="20"/>
        <w:shd w:val="clear" w:color="auto" w:fill="FFFFFF"/>
      </w:rPr>
      <w:t xml:space="preserve">Mise à jour suivant </w:t>
    </w:r>
    <w:proofErr w:type="spellStart"/>
    <w:r>
      <w:rPr>
        <w:rFonts w:cs="Arial"/>
        <w:color w:val="000000"/>
        <w:sz w:val="20"/>
        <w:szCs w:val="20"/>
        <w:shd w:val="clear" w:color="auto" w:fill="FFFFFF"/>
      </w:rPr>
      <w:t>RICT</w:t>
    </w:r>
    <w:proofErr w:type="spellEnd"/>
    <w:r>
      <w:rPr>
        <w:rFonts w:cs="Arial"/>
        <w:color w:val="000000"/>
        <w:sz w:val="20"/>
        <w:szCs w:val="20"/>
        <w:shd w:val="clear" w:color="auto" w:fill="FFFFFF"/>
      </w:rPr>
      <w:t>)</w:t>
    </w:r>
    <w:r w:rsidRPr="005D05CB">
      <w:rPr>
        <w:rFonts w:cs="Arial"/>
        <w:i/>
        <w:iCs/>
        <w:color w:val="000000"/>
        <w:sz w:val="20"/>
        <w:szCs w:val="20"/>
        <w:shd w:val="clear" w:color="auto" w:fill="FFFFFF"/>
      </w:rPr>
      <w:tab/>
    </w:r>
    <w:r w:rsidRPr="005D05CB">
      <w:rPr>
        <w:rFonts w:cs="Arial"/>
        <w:i/>
        <w:iCs/>
        <w:color w:val="000000"/>
        <w:sz w:val="20"/>
        <w:szCs w:val="20"/>
        <w:shd w:val="clear" w:color="auto" w:fill="FFFFFF"/>
      </w:rPr>
      <w:tab/>
    </w:r>
    <w:r>
      <w:rPr>
        <w:rFonts w:cs="Arial"/>
        <w:i/>
        <w:iCs/>
        <w:color w:val="000000"/>
        <w:sz w:val="20"/>
        <w:szCs w:val="20"/>
        <w:shd w:val="clear" w:color="auto" w:fill="FFFFFF"/>
      </w:rPr>
      <w:tab/>
    </w:r>
    <w:r w:rsidRPr="005D05CB">
      <w:rPr>
        <w:rFonts w:cs="Arial"/>
        <w:i/>
        <w:iCs/>
        <w:color w:val="000000"/>
        <w:sz w:val="20"/>
        <w:szCs w:val="20"/>
        <w:shd w:val="clear" w:color="auto" w:fill="FFFFFF"/>
      </w:rPr>
      <w:tab/>
      <w:t>Construction de 20 logts</w:t>
    </w:r>
  </w:p>
  <w:p w14:paraId="0F38A3D9" w14:textId="77777777" w:rsidR="00460085" w:rsidRPr="00960875" w:rsidRDefault="00460085" w:rsidP="00AF5E66">
    <w:pPr>
      <w:autoSpaceDE w:val="0"/>
      <w:autoSpaceDN w:val="0"/>
      <w:adjustRightInd w:val="0"/>
      <w:rPr>
        <w:szCs w:val="20"/>
        <w:shd w:val="clear" w:color="auto" w:fill="FFFFFF"/>
      </w:rPr>
    </w:pP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6F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3E8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80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8B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82E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0C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54A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E1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40B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DCF6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hint="default"/>
        <w:sz w:val="28"/>
        <w:szCs w:val="28"/>
        <w:lang w:val="en-US"/>
      </w:rPr>
    </w:lvl>
  </w:abstractNum>
  <w:abstractNum w:abstractNumId="11" w15:restartNumberingAfterBreak="0">
    <w:nsid w:val="008B04E7"/>
    <w:multiLevelType w:val="multilevel"/>
    <w:tmpl w:val="D2103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152332"/>
    <w:multiLevelType w:val="hybridMultilevel"/>
    <w:tmpl w:val="D73A4F9E"/>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A52D1C"/>
    <w:multiLevelType w:val="multilevel"/>
    <w:tmpl w:val="E5D478A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2561CD"/>
    <w:multiLevelType w:val="multilevel"/>
    <w:tmpl w:val="040C001D"/>
    <w:lvl w:ilvl="0">
      <w:start w:val="1"/>
      <w:numFmt w:val="decimal"/>
      <w:lvlText w:val="%1"/>
      <w:lvlJc w:val="left"/>
      <w:pPr>
        <w:ind w:left="360" w:hanging="360"/>
      </w:pPr>
      <w:rPr>
        <w:rFonts w:ascii="Arial" w:hAnsi="Arial"/>
        <w:b/>
        <w:dstrike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8F0137"/>
    <w:multiLevelType w:val="hybridMultilevel"/>
    <w:tmpl w:val="7A3A65E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0404AE"/>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05A5637"/>
    <w:multiLevelType w:val="hybridMultilevel"/>
    <w:tmpl w:val="0E72902E"/>
    <w:lvl w:ilvl="0" w:tplc="BAB65042">
      <w:start w:val="2"/>
      <w:numFmt w:val="bullet"/>
      <w:lvlText w:val="-"/>
      <w:lvlJc w:val="left"/>
      <w:pPr>
        <w:ind w:left="720" w:hanging="360"/>
      </w:pPr>
      <w:rPr>
        <w:rFonts w:ascii="Times New Roman" w:eastAsia="Calibri" w:hAnsi="Times New Roman" w:cs="Times New Roman" w:hint="default"/>
      </w:rPr>
    </w:lvl>
    <w:lvl w:ilvl="1" w:tplc="CA72EE10">
      <w:numFmt w:val="bullet"/>
      <w:lvlText w:val=""/>
      <w:lvlJc w:val="left"/>
      <w:pPr>
        <w:ind w:left="1440" w:hanging="360"/>
      </w:pPr>
      <w:rPr>
        <w:rFonts w:ascii="Symbol" w:eastAsia="Arial Unicode MS"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15097"/>
    <w:multiLevelType w:val="multilevel"/>
    <w:tmpl w:val="4454A53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1.1.1"/>
      <w:lvlJc w:val="left"/>
      <w:pPr>
        <w:ind w:left="1134" w:hanging="567"/>
      </w:pPr>
      <w:rPr>
        <w:rFonts w:ascii="Arial" w:hAnsi="Arial" w:hint="default"/>
        <w:b/>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25B42185"/>
    <w:multiLevelType w:val="multilevel"/>
    <w:tmpl w:val="57AA73CE"/>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704BE5"/>
    <w:multiLevelType w:val="multilevel"/>
    <w:tmpl w:val="F27629A8"/>
    <w:lvl w:ilvl="0">
      <w:start w:val="1"/>
      <w:numFmt w:val="decimal"/>
      <w:pStyle w:val="Style1"/>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9C633B"/>
    <w:multiLevelType w:val="hybridMultilevel"/>
    <w:tmpl w:val="48F41EAA"/>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840487"/>
    <w:multiLevelType w:val="hybridMultilevel"/>
    <w:tmpl w:val="D3584CAC"/>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72811"/>
    <w:multiLevelType w:val="multilevel"/>
    <w:tmpl w:val="A362766A"/>
    <w:lvl w:ilvl="0">
      <w:start w:val="1"/>
      <w:numFmt w:val="decimal"/>
      <w:lvlText w:val="%1"/>
      <w:lvlJc w:val="left"/>
      <w:pPr>
        <w:ind w:left="720" w:hanging="363"/>
      </w:pPr>
      <w:rPr>
        <w:rFonts w:hint="default"/>
      </w:rPr>
    </w:lvl>
    <w:lvl w:ilvl="1">
      <w:start w:val="1"/>
      <w:numFmt w:val="decimal"/>
      <w:lvlText w:val="%2.1"/>
      <w:lvlJc w:val="left"/>
      <w:pPr>
        <w:ind w:left="1077" w:hanging="363"/>
      </w:pPr>
      <w:rPr>
        <w:rFonts w:ascii="Arial" w:hAnsi="Arial" w:hint="default"/>
        <w:b/>
        <w:sz w:val="20"/>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4" w15:restartNumberingAfterBreak="0">
    <w:nsid w:val="40106FDC"/>
    <w:multiLevelType w:val="hybridMultilevel"/>
    <w:tmpl w:val="A5C878C4"/>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1C3E17"/>
    <w:multiLevelType w:val="hybridMultilevel"/>
    <w:tmpl w:val="97BEEC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76030"/>
    <w:multiLevelType w:val="multilevel"/>
    <w:tmpl w:val="E49CF92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4E251AAD"/>
    <w:multiLevelType w:val="hybridMultilevel"/>
    <w:tmpl w:val="0798BA4E"/>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446421"/>
    <w:multiLevelType w:val="hybridMultilevel"/>
    <w:tmpl w:val="34420F80"/>
    <w:lvl w:ilvl="0" w:tplc="ACD040DC">
      <w:start w:val="1"/>
      <w:numFmt w:val="decimal"/>
      <w:lvlText w:val="1.%1"/>
      <w:lvlJc w:val="left"/>
      <w:pPr>
        <w:ind w:left="360" w:hanging="360"/>
      </w:pPr>
      <w:rPr>
        <w:rFonts w:hint="default"/>
      </w:rPr>
    </w:lvl>
    <w:lvl w:ilvl="1" w:tplc="8668BB38" w:tentative="1">
      <w:start w:val="1"/>
      <w:numFmt w:val="lowerLetter"/>
      <w:lvlText w:val="%2."/>
      <w:lvlJc w:val="left"/>
      <w:pPr>
        <w:ind w:left="1440" w:hanging="360"/>
      </w:pPr>
    </w:lvl>
    <w:lvl w:ilvl="2" w:tplc="0AD61FCC" w:tentative="1">
      <w:start w:val="1"/>
      <w:numFmt w:val="lowerRoman"/>
      <w:lvlText w:val="%3."/>
      <w:lvlJc w:val="right"/>
      <w:pPr>
        <w:ind w:left="2160" w:hanging="180"/>
      </w:pPr>
    </w:lvl>
    <w:lvl w:ilvl="3" w:tplc="3872F98E" w:tentative="1">
      <w:start w:val="1"/>
      <w:numFmt w:val="decimal"/>
      <w:lvlText w:val="%4."/>
      <w:lvlJc w:val="left"/>
      <w:pPr>
        <w:ind w:left="2880" w:hanging="360"/>
      </w:pPr>
    </w:lvl>
    <w:lvl w:ilvl="4" w:tplc="426ECD3E" w:tentative="1">
      <w:start w:val="1"/>
      <w:numFmt w:val="lowerLetter"/>
      <w:lvlText w:val="%5."/>
      <w:lvlJc w:val="left"/>
      <w:pPr>
        <w:ind w:left="3600" w:hanging="360"/>
      </w:pPr>
    </w:lvl>
    <w:lvl w:ilvl="5" w:tplc="5A1E981A" w:tentative="1">
      <w:start w:val="1"/>
      <w:numFmt w:val="lowerRoman"/>
      <w:lvlText w:val="%6."/>
      <w:lvlJc w:val="right"/>
      <w:pPr>
        <w:ind w:left="4320" w:hanging="180"/>
      </w:pPr>
    </w:lvl>
    <w:lvl w:ilvl="6" w:tplc="95E88DA4" w:tentative="1">
      <w:start w:val="1"/>
      <w:numFmt w:val="decimal"/>
      <w:lvlText w:val="%7."/>
      <w:lvlJc w:val="left"/>
      <w:pPr>
        <w:ind w:left="5040" w:hanging="360"/>
      </w:pPr>
    </w:lvl>
    <w:lvl w:ilvl="7" w:tplc="676E5012" w:tentative="1">
      <w:start w:val="1"/>
      <w:numFmt w:val="lowerLetter"/>
      <w:lvlText w:val="%8."/>
      <w:lvlJc w:val="left"/>
      <w:pPr>
        <w:ind w:left="5760" w:hanging="360"/>
      </w:pPr>
    </w:lvl>
    <w:lvl w:ilvl="8" w:tplc="2AE0198A" w:tentative="1">
      <w:start w:val="1"/>
      <w:numFmt w:val="lowerRoman"/>
      <w:lvlText w:val="%9."/>
      <w:lvlJc w:val="right"/>
      <w:pPr>
        <w:ind w:left="6480" w:hanging="180"/>
      </w:pPr>
    </w:lvl>
  </w:abstractNum>
  <w:abstractNum w:abstractNumId="29" w15:restartNumberingAfterBreak="0">
    <w:nsid w:val="5FB57381"/>
    <w:multiLevelType w:val="multilevel"/>
    <w:tmpl w:val="554A659A"/>
    <w:lvl w:ilvl="0">
      <w:start w:val="1"/>
      <w:numFmt w:val="decimal"/>
      <w:lvlText w:val="%1.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Arial" w:hAnsi="Arial" w:hint="default"/>
        <w:b/>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66D0129C"/>
    <w:multiLevelType w:val="hybridMultilevel"/>
    <w:tmpl w:val="20B2C4F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51CF4"/>
    <w:multiLevelType w:val="hybridMultilevel"/>
    <w:tmpl w:val="FC54D4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564"/>
    <w:multiLevelType w:val="hybridMultilevel"/>
    <w:tmpl w:val="9E7EE418"/>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932E80"/>
    <w:multiLevelType w:val="hybridMultilevel"/>
    <w:tmpl w:val="2C36585C"/>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A143F5"/>
    <w:multiLevelType w:val="multilevel"/>
    <w:tmpl w:val="26804960"/>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D9D4F46"/>
    <w:multiLevelType w:val="hybridMultilevel"/>
    <w:tmpl w:val="C70CC6A8"/>
    <w:lvl w:ilvl="0" w:tplc="3982B75E">
      <w:start w:val="1"/>
      <w:numFmt w:val="decimal"/>
      <w:lvlText w:val="1.1.%1"/>
      <w:lvlJc w:val="left"/>
      <w:pPr>
        <w:ind w:left="927" w:hanging="360"/>
      </w:pPr>
      <w:rPr>
        <w:rFonts w:hint="default"/>
      </w:rPr>
    </w:lvl>
    <w:lvl w:ilvl="1" w:tplc="2A4AA2F6" w:tentative="1">
      <w:start w:val="1"/>
      <w:numFmt w:val="lowerLetter"/>
      <w:lvlText w:val="%2."/>
      <w:lvlJc w:val="left"/>
      <w:pPr>
        <w:ind w:left="2120" w:hanging="360"/>
      </w:pPr>
    </w:lvl>
    <w:lvl w:ilvl="2" w:tplc="5E4C128A" w:tentative="1">
      <w:start w:val="1"/>
      <w:numFmt w:val="lowerRoman"/>
      <w:lvlText w:val="%3."/>
      <w:lvlJc w:val="right"/>
      <w:pPr>
        <w:ind w:left="2840" w:hanging="180"/>
      </w:pPr>
    </w:lvl>
    <w:lvl w:ilvl="3" w:tplc="8EDAC424" w:tentative="1">
      <w:start w:val="1"/>
      <w:numFmt w:val="decimal"/>
      <w:lvlText w:val="%4."/>
      <w:lvlJc w:val="left"/>
      <w:pPr>
        <w:ind w:left="3560" w:hanging="360"/>
      </w:pPr>
    </w:lvl>
    <w:lvl w:ilvl="4" w:tplc="23DACD78" w:tentative="1">
      <w:start w:val="1"/>
      <w:numFmt w:val="lowerLetter"/>
      <w:lvlText w:val="%5."/>
      <w:lvlJc w:val="left"/>
      <w:pPr>
        <w:ind w:left="4280" w:hanging="360"/>
      </w:pPr>
    </w:lvl>
    <w:lvl w:ilvl="5" w:tplc="FD80AD90" w:tentative="1">
      <w:start w:val="1"/>
      <w:numFmt w:val="lowerRoman"/>
      <w:lvlText w:val="%6."/>
      <w:lvlJc w:val="right"/>
      <w:pPr>
        <w:ind w:left="5000" w:hanging="180"/>
      </w:pPr>
    </w:lvl>
    <w:lvl w:ilvl="6" w:tplc="0D442FA0" w:tentative="1">
      <w:start w:val="1"/>
      <w:numFmt w:val="decimal"/>
      <w:lvlText w:val="%7."/>
      <w:lvlJc w:val="left"/>
      <w:pPr>
        <w:ind w:left="5720" w:hanging="360"/>
      </w:pPr>
    </w:lvl>
    <w:lvl w:ilvl="7" w:tplc="562099A6" w:tentative="1">
      <w:start w:val="1"/>
      <w:numFmt w:val="lowerLetter"/>
      <w:lvlText w:val="%8."/>
      <w:lvlJc w:val="left"/>
      <w:pPr>
        <w:ind w:left="6440" w:hanging="360"/>
      </w:pPr>
    </w:lvl>
    <w:lvl w:ilvl="8" w:tplc="DDD49C24" w:tentative="1">
      <w:start w:val="1"/>
      <w:numFmt w:val="lowerRoman"/>
      <w:lvlText w:val="%9."/>
      <w:lvlJc w:val="right"/>
      <w:pPr>
        <w:ind w:left="7160" w:hanging="180"/>
      </w:pPr>
    </w:lvl>
  </w:abstractNum>
  <w:num w:numId="1">
    <w:abstractNumId w:val="34"/>
  </w:num>
  <w:num w:numId="2">
    <w:abstractNumId w:val="11"/>
  </w:num>
  <w:num w:numId="3">
    <w:abstractNumId w:val="13"/>
  </w:num>
  <w:num w:numId="4">
    <w:abstractNumId w:val="16"/>
  </w:num>
  <w:num w:numId="5">
    <w:abstractNumId w:val="14"/>
  </w:num>
  <w:num w:numId="6">
    <w:abstractNumId w:val="23"/>
  </w:num>
  <w:num w:numId="7">
    <w:abstractNumId w:val="29"/>
  </w:num>
  <w:num w:numId="8">
    <w:abstractNumId w:val="18"/>
  </w:num>
  <w:num w:numId="9">
    <w:abstractNumId w:val="28"/>
  </w:num>
  <w:num w:numId="10">
    <w:abstractNumId w:val="35"/>
  </w:num>
  <w:num w:numId="11">
    <w:abstractNumId w:val="22"/>
  </w:num>
  <w:num w:numId="12">
    <w:abstractNumId w:val="17"/>
  </w:num>
  <w:num w:numId="13">
    <w:abstractNumId w:val="25"/>
  </w:num>
  <w:num w:numId="14">
    <w:abstractNumId w:val="15"/>
  </w:num>
  <w:num w:numId="15">
    <w:abstractNumId w:val="31"/>
  </w:num>
  <w:num w:numId="16">
    <w:abstractNumId w:val="30"/>
  </w:num>
  <w:num w:numId="17">
    <w:abstractNumId w:val="24"/>
  </w:num>
  <w:num w:numId="18">
    <w:abstractNumId w:val="12"/>
  </w:num>
  <w:num w:numId="19">
    <w:abstractNumId w:val="32"/>
  </w:num>
  <w:num w:numId="20">
    <w:abstractNumId w:val="33"/>
  </w:num>
  <w:num w:numId="21">
    <w:abstractNumId w:val="27"/>
  </w:num>
  <w:num w:numId="22">
    <w:abstractNumId w:val="21"/>
  </w:num>
  <w:num w:numId="23">
    <w:abstractNumId w:val="20"/>
  </w:num>
  <w:num w:numId="24">
    <w:abstractNumId w:val="19"/>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6"/>
    <w:rsid w:val="00004999"/>
    <w:rsid w:val="00004EE4"/>
    <w:rsid w:val="00004EE8"/>
    <w:rsid w:val="00004F4D"/>
    <w:rsid w:val="00005663"/>
    <w:rsid w:val="0002227D"/>
    <w:rsid w:val="000233B0"/>
    <w:rsid w:val="00023B4F"/>
    <w:rsid w:val="00023E9F"/>
    <w:rsid w:val="00041ED4"/>
    <w:rsid w:val="00074AB5"/>
    <w:rsid w:val="00074CE7"/>
    <w:rsid w:val="0007573E"/>
    <w:rsid w:val="00081E96"/>
    <w:rsid w:val="000836D0"/>
    <w:rsid w:val="00087606"/>
    <w:rsid w:val="000908FF"/>
    <w:rsid w:val="00091054"/>
    <w:rsid w:val="00094885"/>
    <w:rsid w:val="000973FE"/>
    <w:rsid w:val="00097663"/>
    <w:rsid w:val="00097876"/>
    <w:rsid w:val="000A00FE"/>
    <w:rsid w:val="000A0CEB"/>
    <w:rsid w:val="000A3335"/>
    <w:rsid w:val="000A5165"/>
    <w:rsid w:val="000B0719"/>
    <w:rsid w:val="000B28E8"/>
    <w:rsid w:val="000C0872"/>
    <w:rsid w:val="000C0885"/>
    <w:rsid w:val="000C4D32"/>
    <w:rsid w:val="000D36DA"/>
    <w:rsid w:val="000D5AFF"/>
    <w:rsid w:val="000E57FE"/>
    <w:rsid w:val="000F20EF"/>
    <w:rsid w:val="00107B8C"/>
    <w:rsid w:val="0011390E"/>
    <w:rsid w:val="001257BF"/>
    <w:rsid w:val="00133CFE"/>
    <w:rsid w:val="00141676"/>
    <w:rsid w:val="00141875"/>
    <w:rsid w:val="0014580C"/>
    <w:rsid w:val="0014798B"/>
    <w:rsid w:val="00155E0F"/>
    <w:rsid w:val="001575B2"/>
    <w:rsid w:val="00160041"/>
    <w:rsid w:val="001622DE"/>
    <w:rsid w:val="00184515"/>
    <w:rsid w:val="00185647"/>
    <w:rsid w:val="0018576E"/>
    <w:rsid w:val="001932D0"/>
    <w:rsid w:val="001948A9"/>
    <w:rsid w:val="001A375A"/>
    <w:rsid w:val="001B1EB8"/>
    <w:rsid w:val="001C089B"/>
    <w:rsid w:val="001C644A"/>
    <w:rsid w:val="001D7C2A"/>
    <w:rsid w:val="001F03BB"/>
    <w:rsid w:val="001F2861"/>
    <w:rsid w:val="001F4240"/>
    <w:rsid w:val="002003FE"/>
    <w:rsid w:val="00202F6B"/>
    <w:rsid w:val="0020504E"/>
    <w:rsid w:val="00212D12"/>
    <w:rsid w:val="002263D3"/>
    <w:rsid w:val="00227FF9"/>
    <w:rsid w:val="002801B4"/>
    <w:rsid w:val="00280441"/>
    <w:rsid w:val="00287295"/>
    <w:rsid w:val="00291442"/>
    <w:rsid w:val="00295F46"/>
    <w:rsid w:val="002A24E4"/>
    <w:rsid w:val="002A28B9"/>
    <w:rsid w:val="002A583C"/>
    <w:rsid w:val="002B2886"/>
    <w:rsid w:val="002B2C93"/>
    <w:rsid w:val="002B3777"/>
    <w:rsid w:val="002D4DC4"/>
    <w:rsid w:val="002F7F83"/>
    <w:rsid w:val="00302D1D"/>
    <w:rsid w:val="00304F37"/>
    <w:rsid w:val="00306F0D"/>
    <w:rsid w:val="00315120"/>
    <w:rsid w:val="00315E9C"/>
    <w:rsid w:val="003218E9"/>
    <w:rsid w:val="00326831"/>
    <w:rsid w:val="00331D0E"/>
    <w:rsid w:val="00333B73"/>
    <w:rsid w:val="0033620C"/>
    <w:rsid w:val="00342856"/>
    <w:rsid w:val="00352321"/>
    <w:rsid w:val="003601EA"/>
    <w:rsid w:val="00363AF8"/>
    <w:rsid w:val="0036479A"/>
    <w:rsid w:val="00366696"/>
    <w:rsid w:val="00375A17"/>
    <w:rsid w:val="0038051E"/>
    <w:rsid w:val="00385413"/>
    <w:rsid w:val="0039163C"/>
    <w:rsid w:val="003A7A4C"/>
    <w:rsid w:val="003B1C13"/>
    <w:rsid w:val="003D20BF"/>
    <w:rsid w:val="003D2AD0"/>
    <w:rsid w:val="003D3E32"/>
    <w:rsid w:val="003F4652"/>
    <w:rsid w:val="003F7455"/>
    <w:rsid w:val="00403AB9"/>
    <w:rsid w:val="0041315F"/>
    <w:rsid w:val="00420F40"/>
    <w:rsid w:val="00423FE6"/>
    <w:rsid w:val="004437FB"/>
    <w:rsid w:val="0045707A"/>
    <w:rsid w:val="00460085"/>
    <w:rsid w:val="00463250"/>
    <w:rsid w:val="00464EFB"/>
    <w:rsid w:val="00466C93"/>
    <w:rsid w:val="00473320"/>
    <w:rsid w:val="00473886"/>
    <w:rsid w:val="004803FA"/>
    <w:rsid w:val="00482FAE"/>
    <w:rsid w:val="004843E9"/>
    <w:rsid w:val="00496525"/>
    <w:rsid w:val="004A4735"/>
    <w:rsid w:val="004B2236"/>
    <w:rsid w:val="004C1887"/>
    <w:rsid w:val="004C3B8F"/>
    <w:rsid w:val="004C47EC"/>
    <w:rsid w:val="004C5E10"/>
    <w:rsid w:val="004D0806"/>
    <w:rsid w:val="004D453C"/>
    <w:rsid w:val="004D6FF8"/>
    <w:rsid w:val="004D7272"/>
    <w:rsid w:val="004E0FA6"/>
    <w:rsid w:val="004E21EF"/>
    <w:rsid w:val="004E4871"/>
    <w:rsid w:val="004F0160"/>
    <w:rsid w:val="004F5E3A"/>
    <w:rsid w:val="00507E45"/>
    <w:rsid w:val="0051072D"/>
    <w:rsid w:val="00517DB2"/>
    <w:rsid w:val="005226AB"/>
    <w:rsid w:val="00524EEE"/>
    <w:rsid w:val="005338A7"/>
    <w:rsid w:val="00535775"/>
    <w:rsid w:val="0053692B"/>
    <w:rsid w:val="005645A3"/>
    <w:rsid w:val="00574D5E"/>
    <w:rsid w:val="00575E79"/>
    <w:rsid w:val="00586043"/>
    <w:rsid w:val="00592923"/>
    <w:rsid w:val="005949AF"/>
    <w:rsid w:val="0059508B"/>
    <w:rsid w:val="005967EA"/>
    <w:rsid w:val="005A0F0D"/>
    <w:rsid w:val="005B6F07"/>
    <w:rsid w:val="005C374A"/>
    <w:rsid w:val="005D2E77"/>
    <w:rsid w:val="005E13BF"/>
    <w:rsid w:val="005E2CCF"/>
    <w:rsid w:val="005E3703"/>
    <w:rsid w:val="005E6A12"/>
    <w:rsid w:val="005F4204"/>
    <w:rsid w:val="005F57FF"/>
    <w:rsid w:val="00614ED0"/>
    <w:rsid w:val="00616D7E"/>
    <w:rsid w:val="00623558"/>
    <w:rsid w:val="00634103"/>
    <w:rsid w:val="006376BB"/>
    <w:rsid w:val="00645400"/>
    <w:rsid w:val="006467CC"/>
    <w:rsid w:val="00656B1D"/>
    <w:rsid w:val="00674876"/>
    <w:rsid w:val="00675FD4"/>
    <w:rsid w:val="00682400"/>
    <w:rsid w:val="00687533"/>
    <w:rsid w:val="006A1B39"/>
    <w:rsid w:val="006A3D3D"/>
    <w:rsid w:val="006B11C5"/>
    <w:rsid w:val="006C4F8D"/>
    <w:rsid w:val="006E1122"/>
    <w:rsid w:val="006E37AC"/>
    <w:rsid w:val="006E397A"/>
    <w:rsid w:val="006F5ADA"/>
    <w:rsid w:val="00702E8E"/>
    <w:rsid w:val="00703446"/>
    <w:rsid w:val="00704158"/>
    <w:rsid w:val="00704402"/>
    <w:rsid w:val="00713BC1"/>
    <w:rsid w:val="00715AE9"/>
    <w:rsid w:val="00732B58"/>
    <w:rsid w:val="00745E1E"/>
    <w:rsid w:val="00745FC4"/>
    <w:rsid w:val="00746288"/>
    <w:rsid w:val="0076461C"/>
    <w:rsid w:val="00767846"/>
    <w:rsid w:val="00782C18"/>
    <w:rsid w:val="00782DE2"/>
    <w:rsid w:val="00796284"/>
    <w:rsid w:val="007A1E2C"/>
    <w:rsid w:val="007A7E37"/>
    <w:rsid w:val="007C25B4"/>
    <w:rsid w:val="007C2E0F"/>
    <w:rsid w:val="007C4F51"/>
    <w:rsid w:val="007C69A1"/>
    <w:rsid w:val="007D35BF"/>
    <w:rsid w:val="007E2EA5"/>
    <w:rsid w:val="007F2B82"/>
    <w:rsid w:val="007F3743"/>
    <w:rsid w:val="007F4B60"/>
    <w:rsid w:val="007F6BD1"/>
    <w:rsid w:val="00802449"/>
    <w:rsid w:val="008038BA"/>
    <w:rsid w:val="00803B20"/>
    <w:rsid w:val="00806C49"/>
    <w:rsid w:val="00826510"/>
    <w:rsid w:val="00830047"/>
    <w:rsid w:val="008351FA"/>
    <w:rsid w:val="008358FD"/>
    <w:rsid w:val="00836727"/>
    <w:rsid w:val="00837350"/>
    <w:rsid w:val="00841EA6"/>
    <w:rsid w:val="008443B1"/>
    <w:rsid w:val="00847CB9"/>
    <w:rsid w:val="00863B6F"/>
    <w:rsid w:val="008646C7"/>
    <w:rsid w:val="008711EC"/>
    <w:rsid w:val="0089035E"/>
    <w:rsid w:val="00892D89"/>
    <w:rsid w:val="00894459"/>
    <w:rsid w:val="008C0974"/>
    <w:rsid w:val="008C308D"/>
    <w:rsid w:val="008C56B3"/>
    <w:rsid w:val="008E38EE"/>
    <w:rsid w:val="00905951"/>
    <w:rsid w:val="00906AF7"/>
    <w:rsid w:val="00915413"/>
    <w:rsid w:val="00936E07"/>
    <w:rsid w:val="00936EF3"/>
    <w:rsid w:val="009512AF"/>
    <w:rsid w:val="00952EA1"/>
    <w:rsid w:val="009531AC"/>
    <w:rsid w:val="0095524D"/>
    <w:rsid w:val="00957267"/>
    <w:rsid w:val="00964FFD"/>
    <w:rsid w:val="00971092"/>
    <w:rsid w:val="00993C7B"/>
    <w:rsid w:val="009943F9"/>
    <w:rsid w:val="00996AE3"/>
    <w:rsid w:val="009A6C07"/>
    <w:rsid w:val="009B2240"/>
    <w:rsid w:val="009B585C"/>
    <w:rsid w:val="009B7182"/>
    <w:rsid w:val="009C0917"/>
    <w:rsid w:val="009C3F8B"/>
    <w:rsid w:val="009D2330"/>
    <w:rsid w:val="009D53FF"/>
    <w:rsid w:val="009E5700"/>
    <w:rsid w:val="009F416C"/>
    <w:rsid w:val="009F72D0"/>
    <w:rsid w:val="00A01C4D"/>
    <w:rsid w:val="00A02011"/>
    <w:rsid w:val="00A12B29"/>
    <w:rsid w:val="00A13A49"/>
    <w:rsid w:val="00A14745"/>
    <w:rsid w:val="00A16A56"/>
    <w:rsid w:val="00A2329E"/>
    <w:rsid w:val="00A237CC"/>
    <w:rsid w:val="00A32841"/>
    <w:rsid w:val="00A435E5"/>
    <w:rsid w:val="00A53F67"/>
    <w:rsid w:val="00A54EEA"/>
    <w:rsid w:val="00A61A54"/>
    <w:rsid w:val="00A7298F"/>
    <w:rsid w:val="00A730A6"/>
    <w:rsid w:val="00A7664A"/>
    <w:rsid w:val="00A96812"/>
    <w:rsid w:val="00AB3F59"/>
    <w:rsid w:val="00AC1745"/>
    <w:rsid w:val="00AC549E"/>
    <w:rsid w:val="00AC57DE"/>
    <w:rsid w:val="00AD355B"/>
    <w:rsid w:val="00AD6025"/>
    <w:rsid w:val="00AD7B98"/>
    <w:rsid w:val="00AE1868"/>
    <w:rsid w:val="00AE449F"/>
    <w:rsid w:val="00AE6B84"/>
    <w:rsid w:val="00AF0210"/>
    <w:rsid w:val="00AF2158"/>
    <w:rsid w:val="00AF4237"/>
    <w:rsid w:val="00AF5E66"/>
    <w:rsid w:val="00B01A75"/>
    <w:rsid w:val="00B01F4B"/>
    <w:rsid w:val="00B04351"/>
    <w:rsid w:val="00B05C4D"/>
    <w:rsid w:val="00B07558"/>
    <w:rsid w:val="00B1187F"/>
    <w:rsid w:val="00B17B21"/>
    <w:rsid w:val="00B2075F"/>
    <w:rsid w:val="00B27282"/>
    <w:rsid w:val="00B27540"/>
    <w:rsid w:val="00B4676A"/>
    <w:rsid w:val="00B61B07"/>
    <w:rsid w:val="00B649A7"/>
    <w:rsid w:val="00B81B99"/>
    <w:rsid w:val="00B82955"/>
    <w:rsid w:val="00B845F7"/>
    <w:rsid w:val="00B85A89"/>
    <w:rsid w:val="00BA4652"/>
    <w:rsid w:val="00BA55C0"/>
    <w:rsid w:val="00BB67D7"/>
    <w:rsid w:val="00BC129C"/>
    <w:rsid w:val="00BC23C6"/>
    <w:rsid w:val="00BC4CEE"/>
    <w:rsid w:val="00BD27B1"/>
    <w:rsid w:val="00BD3FBE"/>
    <w:rsid w:val="00C00653"/>
    <w:rsid w:val="00C014B0"/>
    <w:rsid w:val="00C0178A"/>
    <w:rsid w:val="00C03AF7"/>
    <w:rsid w:val="00C11F86"/>
    <w:rsid w:val="00C12643"/>
    <w:rsid w:val="00C17096"/>
    <w:rsid w:val="00C22A24"/>
    <w:rsid w:val="00C2609E"/>
    <w:rsid w:val="00C3072F"/>
    <w:rsid w:val="00C307EE"/>
    <w:rsid w:val="00C35C6D"/>
    <w:rsid w:val="00C379F1"/>
    <w:rsid w:val="00C468AC"/>
    <w:rsid w:val="00C46BB2"/>
    <w:rsid w:val="00C519DE"/>
    <w:rsid w:val="00C539A2"/>
    <w:rsid w:val="00C9315E"/>
    <w:rsid w:val="00C932C0"/>
    <w:rsid w:val="00CA1297"/>
    <w:rsid w:val="00CA1EE3"/>
    <w:rsid w:val="00CA3E21"/>
    <w:rsid w:val="00CA41BF"/>
    <w:rsid w:val="00CA6825"/>
    <w:rsid w:val="00CA7712"/>
    <w:rsid w:val="00CB2160"/>
    <w:rsid w:val="00CB638A"/>
    <w:rsid w:val="00CC250A"/>
    <w:rsid w:val="00CC577F"/>
    <w:rsid w:val="00CD6407"/>
    <w:rsid w:val="00CE05A9"/>
    <w:rsid w:val="00CE26C8"/>
    <w:rsid w:val="00CE60BF"/>
    <w:rsid w:val="00D03807"/>
    <w:rsid w:val="00D160E2"/>
    <w:rsid w:val="00D161C3"/>
    <w:rsid w:val="00D20064"/>
    <w:rsid w:val="00D27F6D"/>
    <w:rsid w:val="00D31E55"/>
    <w:rsid w:val="00D3443F"/>
    <w:rsid w:val="00D563CF"/>
    <w:rsid w:val="00D56882"/>
    <w:rsid w:val="00D64A87"/>
    <w:rsid w:val="00D701FE"/>
    <w:rsid w:val="00D77E49"/>
    <w:rsid w:val="00D807BC"/>
    <w:rsid w:val="00D813F9"/>
    <w:rsid w:val="00D83054"/>
    <w:rsid w:val="00D87508"/>
    <w:rsid w:val="00D877EC"/>
    <w:rsid w:val="00D90CD8"/>
    <w:rsid w:val="00D913E1"/>
    <w:rsid w:val="00D93E7A"/>
    <w:rsid w:val="00D951C3"/>
    <w:rsid w:val="00DB5706"/>
    <w:rsid w:val="00DC4229"/>
    <w:rsid w:val="00DC5406"/>
    <w:rsid w:val="00DD0D41"/>
    <w:rsid w:val="00DD37F7"/>
    <w:rsid w:val="00DD6FB0"/>
    <w:rsid w:val="00E005D2"/>
    <w:rsid w:val="00E065CA"/>
    <w:rsid w:val="00E06EF9"/>
    <w:rsid w:val="00E11660"/>
    <w:rsid w:val="00E163C8"/>
    <w:rsid w:val="00E338A6"/>
    <w:rsid w:val="00E34485"/>
    <w:rsid w:val="00E36512"/>
    <w:rsid w:val="00E3663F"/>
    <w:rsid w:val="00E442BC"/>
    <w:rsid w:val="00E467C8"/>
    <w:rsid w:val="00E50745"/>
    <w:rsid w:val="00E507D5"/>
    <w:rsid w:val="00E51CED"/>
    <w:rsid w:val="00E60F99"/>
    <w:rsid w:val="00E62B44"/>
    <w:rsid w:val="00E733C9"/>
    <w:rsid w:val="00E7747E"/>
    <w:rsid w:val="00E80BEE"/>
    <w:rsid w:val="00E814B3"/>
    <w:rsid w:val="00E920D3"/>
    <w:rsid w:val="00E931DA"/>
    <w:rsid w:val="00EA20F7"/>
    <w:rsid w:val="00EA6AEB"/>
    <w:rsid w:val="00EB3FE2"/>
    <w:rsid w:val="00EB4C3A"/>
    <w:rsid w:val="00EC32EB"/>
    <w:rsid w:val="00EC4211"/>
    <w:rsid w:val="00ED14D1"/>
    <w:rsid w:val="00ED5990"/>
    <w:rsid w:val="00ED6BD3"/>
    <w:rsid w:val="00EF34F2"/>
    <w:rsid w:val="00EF35E2"/>
    <w:rsid w:val="00F0551B"/>
    <w:rsid w:val="00F22D60"/>
    <w:rsid w:val="00F321DC"/>
    <w:rsid w:val="00F34FF2"/>
    <w:rsid w:val="00F3522D"/>
    <w:rsid w:val="00F41AE2"/>
    <w:rsid w:val="00F5786F"/>
    <w:rsid w:val="00F60D59"/>
    <w:rsid w:val="00F658BE"/>
    <w:rsid w:val="00F71A81"/>
    <w:rsid w:val="00F73D90"/>
    <w:rsid w:val="00F8231B"/>
    <w:rsid w:val="00F84048"/>
    <w:rsid w:val="00FB4378"/>
    <w:rsid w:val="00FB60F4"/>
    <w:rsid w:val="00FB616C"/>
    <w:rsid w:val="00FC4781"/>
    <w:rsid w:val="00FD0169"/>
    <w:rsid w:val="00FD5642"/>
    <w:rsid w:val="00FF000E"/>
    <w:rsid w:val="00FF0156"/>
    <w:rsid w:val="00FF2CE9"/>
    <w:rsid w:val="00FF2E6F"/>
    <w:rsid w:val="00FF6F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4B4ED"/>
  <w14:defaultImageDpi w14:val="300"/>
  <w15:docId w15:val="{755508DA-7B35-0743-A98A-871174D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32"/>
    <w:rPr>
      <w:rFonts w:ascii="Times New Roman" w:eastAsia="Times New Roman" w:hAnsi="Times New Roman" w:cs="Times New Roman"/>
    </w:rPr>
  </w:style>
  <w:style w:type="paragraph" w:styleId="Titre1">
    <w:name w:val="heading 1"/>
    <w:basedOn w:val="Normal"/>
    <w:next w:val="Normal"/>
    <w:link w:val="Titre1Car"/>
    <w:uiPriority w:val="9"/>
    <w:qFormat/>
    <w:rsid w:val="00952EA1"/>
    <w:pPr>
      <w:numPr>
        <w:numId w:val="35"/>
      </w:numPr>
      <w:autoSpaceDE w:val="0"/>
      <w:autoSpaceDN w:val="0"/>
      <w:adjustRightInd w:val="0"/>
      <w:contextualSpacing/>
      <w:outlineLvl w:val="0"/>
    </w:pPr>
    <w:rPr>
      <w:rFonts w:ascii="Arial" w:eastAsia="Calibri" w:hAnsi="Arial" w:cs="Arial"/>
      <w:b/>
      <w:bCs/>
      <w:color w:val="000000"/>
      <w:sz w:val="20"/>
      <w:szCs w:val="20"/>
      <w:shd w:val="clear" w:color="auto" w:fill="FFFFFF"/>
      <w:lang w:eastAsia="en-US"/>
    </w:rPr>
  </w:style>
  <w:style w:type="paragraph" w:styleId="Titre2">
    <w:name w:val="heading 2"/>
    <w:basedOn w:val="Normal"/>
    <w:next w:val="Normal"/>
    <w:link w:val="Titre2Car"/>
    <w:uiPriority w:val="9"/>
    <w:unhideWhenUsed/>
    <w:qFormat/>
    <w:rsid w:val="00952EA1"/>
    <w:pPr>
      <w:numPr>
        <w:ilvl w:val="1"/>
        <w:numId w:val="35"/>
      </w:numPr>
      <w:shd w:val="clear" w:color="auto" w:fill="FFFFFF"/>
      <w:autoSpaceDE w:val="0"/>
      <w:autoSpaceDN w:val="0"/>
      <w:adjustRightInd w:val="0"/>
      <w:contextualSpacing/>
      <w:jc w:val="both"/>
      <w:outlineLvl w:val="1"/>
    </w:pPr>
    <w:rPr>
      <w:rFonts w:ascii="Arial" w:eastAsiaTheme="minorHAnsi" w:hAnsi="Arial" w:cs="Arial"/>
      <w:b/>
      <w:bCs/>
      <w:color w:val="000000"/>
      <w:sz w:val="20"/>
      <w:szCs w:val="20"/>
      <w:shd w:val="clear" w:color="auto" w:fill="FFFFFF"/>
      <w:lang w:eastAsia="en-US"/>
    </w:rPr>
  </w:style>
  <w:style w:type="paragraph" w:styleId="Titre3">
    <w:name w:val="heading 3"/>
    <w:basedOn w:val="Normal"/>
    <w:next w:val="Normal"/>
    <w:link w:val="Titre3Car"/>
    <w:uiPriority w:val="9"/>
    <w:unhideWhenUsed/>
    <w:qFormat/>
    <w:rsid w:val="00A237CC"/>
    <w:pPr>
      <w:keepNext/>
      <w:keepLines/>
      <w:numPr>
        <w:ilvl w:val="2"/>
        <w:numId w:val="35"/>
      </w:numPr>
      <w:spacing w:before="200" w:line="276" w:lineRule="auto"/>
      <w:outlineLvl w:val="2"/>
    </w:pPr>
    <w:rPr>
      <w:rFonts w:ascii="Arial" w:eastAsiaTheme="majorEastAsia" w:hAnsi="Arial" w:cstheme="majorBidi"/>
      <w:b/>
      <w:bCs/>
      <w:color w:val="000000"/>
      <w:spacing w:val="5"/>
      <w:kern w:val="52"/>
      <w:sz w:val="20"/>
      <w:szCs w:val="22"/>
      <w:u w:color="000000"/>
      <w:lang w:eastAsia="en-US"/>
    </w:rPr>
  </w:style>
  <w:style w:type="paragraph" w:styleId="Titre4">
    <w:name w:val="heading 4"/>
    <w:basedOn w:val="Normal"/>
    <w:next w:val="Normal"/>
    <w:link w:val="Titre4Car"/>
    <w:uiPriority w:val="9"/>
    <w:rsid w:val="00AF5E66"/>
    <w:pPr>
      <w:keepNext/>
      <w:numPr>
        <w:ilvl w:val="3"/>
        <w:numId w:val="35"/>
      </w:numPr>
      <w:tabs>
        <w:tab w:val="left" w:pos="1276"/>
      </w:tabs>
      <w:overflowPunct w:val="0"/>
      <w:autoSpaceDE w:val="0"/>
      <w:autoSpaceDN w:val="0"/>
      <w:adjustRightInd w:val="0"/>
      <w:textAlignment w:val="baseline"/>
      <w:outlineLvl w:val="3"/>
    </w:pPr>
    <w:rPr>
      <w:rFonts w:ascii="Comic Sans MS" w:hAnsi="Comic Sans MS"/>
      <w:b/>
      <w:bCs/>
      <w:caps/>
      <w:sz w:val="20"/>
      <w:szCs w:val="20"/>
    </w:rPr>
  </w:style>
  <w:style w:type="paragraph" w:styleId="Titre5">
    <w:name w:val="heading 5"/>
    <w:basedOn w:val="Normal"/>
    <w:next w:val="Normal"/>
    <w:link w:val="Titre5Car"/>
    <w:uiPriority w:val="9"/>
    <w:semiHidden/>
    <w:unhideWhenUsed/>
    <w:qFormat/>
    <w:rsid w:val="00E60F99"/>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60F99"/>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60F99"/>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60F99"/>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60F99"/>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F5E66"/>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AF5E66"/>
    <w:rPr>
      <w:rFonts w:eastAsiaTheme="minorHAnsi"/>
      <w:sz w:val="22"/>
      <w:szCs w:val="22"/>
      <w:lang w:eastAsia="en-US"/>
    </w:rPr>
  </w:style>
  <w:style w:type="paragraph" w:styleId="Paragraphedeliste">
    <w:name w:val="List Paragraph"/>
    <w:basedOn w:val="Normal"/>
    <w:link w:val="ParagraphedelisteCar"/>
    <w:uiPriority w:val="34"/>
    <w:qFormat/>
    <w:rsid w:val="00AF5E66"/>
    <w:pPr>
      <w:spacing w:after="200" w:line="276" w:lineRule="auto"/>
      <w:ind w:left="720"/>
      <w:contextualSpacing/>
    </w:pPr>
    <w:rPr>
      <w:rFonts w:eastAsiaTheme="minorHAnsi"/>
      <w:sz w:val="22"/>
      <w:szCs w:val="22"/>
      <w:lang w:eastAsia="en-US"/>
    </w:rPr>
  </w:style>
  <w:style w:type="character" w:customStyle="1" w:styleId="ParagraphedelisteCar">
    <w:name w:val="Paragraphe de liste Car"/>
    <w:basedOn w:val="Policepardfaut"/>
    <w:link w:val="Paragraphedeliste"/>
    <w:uiPriority w:val="34"/>
    <w:rsid w:val="00AF5E66"/>
    <w:rPr>
      <w:rFonts w:eastAsiaTheme="minorHAnsi"/>
      <w:sz w:val="22"/>
      <w:szCs w:val="22"/>
      <w:lang w:eastAsia="en-US"/>
    </w:rPr>
  </w:style>
  <w:style w:type="paragraph" w:styleId="Retraitcorpsdetexte">
    <w:name w:val="Body Text Indent"/>
    <w:basedOn w:val="Normal"/>
    <w:link w:val="RetraitcorpsdetexteCar"/>
    <w:uiPriority w:val="99"/>
    <w:rsid w:val="00AF5E66"/>
    <w:pPr>
      <w:ind w:left="1080"/>
    </w:pPr>
    <w:rPr>
      <w:rFonts w:ascii="Verdana" w:hAnsi="Verdana"/>
      <w:sz w:val="20"/>
    </w:rPr>
  </w:style>
  <w:style w:type="character" w:customStyle="1" w:styleId="RetraitcorpsdetexteCar">
    <w:name w:val="Retrait corps de texte Car"/>
    <w:basedOn w:val="Policepardfaut"/>
    <w:link w:val="Retraitcorpsdetexte"/>
    <w:uiPriority w:val="99"/>
    <w:rsid w:val="00AF5E66"/>
    <w:rPr>
      <w:rFonts w:ascii="Verdana" w:eastAsia="Times New Roman" w:hAnsi="Verdana" w:cs="Times New Roman"/>
      <w:sz w:val="20"/>
    </w:rPr>
  </w:style>
  <w:style w:type="character" w:styleId="Lienhypertexte">
    <w:name w:val="Hyperlink"/>
    <w:basedOn w:val="Policepardfaut"/>
    <w:uiPriority w:val="99"/>
    <w:unhideWhenUsed/>
    <w:rsid w:val="00AF5E66"/>
    <w:rPr>
      <w:color w:val="0000FF" w:themeColor="hyperlink"/>
      <w:u w:val="single"/>
    </w:rPr>
  </w:style>
  <w:style w:type="paragraph" w:styleId="Titre">
    <w:name w:val="Title"/>
    <w:basedOn w:val="Normal"/>
    <w:next w:val="Normal"/>
    <w:link w:val="TitreCar"/>
    <w:uiPriority w:val="8"/>
    <w:qFormat/>
    <w:rsid w:val="00AF5E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8"/>
    <w:rsid w:val="003D3E32"/>
    <w:rPr>
      <w:rFonts w:asciiTheme="majorHAnsi" w:eastAsiaTheme="majorEastAsia" w:hAnsiTheme="majorHAnsi" w:cstheme="majorBidi"/>
      <w:color w:val="17365D" w:themeColor="text2" w:themeShade="BF"/>
      <w:spacing w:val="5"/>
      <w:kern w:val="28"/>
      <w:sz w:val="52"/>
      <w:szCs w:val="52"/>
      <w:lang w:eastAsia="en-US"/>
    </w:rPr>
  </w:style>
  <w:style w:type="paragraph" w:styleId="En-tte">
    <w:name w:val="header"/>
    <w:basedOn w:val="Normal"/>
    <w:link w:val="En-tteCar"/>
    <w:uiPriority w:val="99"/>
    <w:rsid w:val="00AF5E66"/>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AF5E66"/>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rsid w:val="00AF5E66"/>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AF5E66"/>
    <w:rPr>
      <w:rFonts w:ascii="Tahoma" w:eastAsia="Calibri" w:hAnsi="Tahoma" w:cs="Tahoma"/>
      <w:sz w:val="16"/>
      <w:szCs w:val="16"/>
      <w:lang w:eastAsia="en-US"/>
    </w:rPr>
  </w:style>
  <w:style w:type="character" w:styleId="Textedelespacerserv">
    <w:name w:val="Placeholder Text"/>
    <w:basedOn w:val="Policepardfaut"/>
    <w:uiPriority w:val="99"/>
    <w:semiHidden/>
    <w:rsid w:val="00AF5E66"/>
    <w:rPr>
      <w:rFonts w:cs="Times New Roman"/>
      <w:color w:val="808080"/>
    </w:rPr>
  </w:style>
  <w:style w:type="character" w:customStyle="1" w:styleId="Titre1Car">
    <w:name w:val="Titre 1 Car"/>
    <w:basedOn w:val="Policepardfaut"/>
    <w:link w:val="Titre1"/>
    <w:uiPriority w:val="9"/>
    <w:rsid w:val="00E60F99"/>
    <w:rPr>
      <w:rFonts w:ascii="Arial" w:eastAsia="Calibri" w:hAnsi="Arial" w:cs="Arial"/>
      <w:b/>
      <w:bCs/>
      <w:color w:val="000000"/>
      <w:sz w:val="20"/>
      <w:szCs w:val="20"/>
      <w:lang w:eastAsia="en-US"/>
    </w:rPr>
  </w:style>
  <w:style w:type="character" w:customStyle="1" w:styleId="Titre4Car">
    <w:name w:val="Titre 4 Car"/>
    <w:basedOn w:val="Policepardfaut"/>
    <w:link w:val="Titre4"/>
    <w:uiPriority w:val="9"/>
    <w:rsid w:val="00952EA1"/>
    <w:rPr>
      <w:rFonts w:ascii="Comic Sans MS" w:eastAsia="Times New Roman" w:hAnsi="Comic Sans MS" w:cs="Times New Roman"/>
      <w:b/>
      <w:bCs/>
      <w:caps/>
      <w:sz w:val="20"/>
      <w:szCs w:val="20"/>
    </w:rPr>
  </w:style>
  <w:style w:type="paragraph" w:styleId="Retraitcorpsdetexte2">
    <w:name w:val="Body Text Indent 2"/>
    <w:basedOn w:val="Normal"/>
    <w:link w:val="Retraitcorpsdetexte2Car"/>
    <w:rsid w:val="00AF5E66"/>
    <w:pPr>
      <w:overflowPunct w:val="0"/>
      <w:autoSpaceDE w:val="0"/>
      <w:autoSpaceDN w:val="0"/>
      <w:adjustRightInd w:val="0"/>
      <w:ind w:left="705"/>
      <w:textAlignment w:val="baseline"/>
    </w:pPr>
    <w:rPr>
      <w:rFonts w:ascii="Comic Sans MS" w:hAnsi="Comic Sans MS"/>
      <w:sz w:val="20"/>
      <w:szCs w:val="20"/>
    </w:rPr>
  </w:style>
  <w:style w:type="character" w:customStyle="1" w:styleId="Retraitcorpsdetexte2Car">
    <w:name w:val="Retrait corps de texte 2 Car"/>
    <w:basedOn w:val="Policepardfaut"/>
    <w:link w:val="Retraitcorpsdetexte2"/>
    <w:rsid w:val="00AF5E66"/>
    <w:rPr>
      <w:rFonts w:ascii="Comic Sans MS" w:eastAsia="Times New Roman" w:hAnsi="Comic Sans MS" w:cs="Times New Roman"/>
      <w:sz w:val="20"/>
      <w:szCs w:val="20"/>
    </w:rPr>
  </w:style>
  <w:style w:type="paragraph" w:styleId="Rvision">
    <w:name w:val="Revision"/>
    <w:hidden/>
    <w:uiPriority w:val="99"/>
    <w:semiHidden/>
    <w:rsid w:val="00AF5E66"/>
    <w:rPr>
      <w:rFonts w:eastAsiaTheme="minorHAnsi"/>
      <w:sz w:val="22"/>
      <w:szCs w:val="22"/>
      <w:lang w:eastAsia="en-US"/>
    </w:rPr>
  </w:style>
  <w:style w:type="paragraph" w:styleId="Commentaire">
    <w:name w:val="annotation text"/>
    <w:basedOn w:val="Normal"/>
    <w:link w:val="CommentaireCar"/>
    <w:semiHidden/>
    <w:rsid w:val="00AF5E66"/>
    <w:pPr>
      <w:overflowPunct w:val="0"/>
      <w:autoSpaceDE w:val="0"/>
      <w:autoSpaceDN w:val="0"/>
      <w:adjustRightInd w:val="0"/>
      <w:textAlignment w:val="baseline"/>
    </w:pPr>
    <w:rPr>
      <w:rFonts w:ascii="Arial" w:hAnsi="Arial"/>
      <w:sz w:val="20"/>
      <w:szCs w:val="20"/>
    </w:rPr>
  </w:style>
  <w:style w:type="character" w:customStyle="1" w:styleId="CommentaireCar">
    <w:name w:val="Commentaire Car"/>
    <w:basedOn w:val="Policepardfaut"/>
    <w:link w:val="Commentaire"/>
    <w:semiHidden/>
    <w:rsid w:val="00AF5E66"/>
    <w:rPr>
      <w:rFonts w:ascii="Arial" w:eastAsia="Times New Roman" w:hAnsi="Arial" w:cs="Times New Roman"/>
      <w:sz w:val="20"/>
      <w:szCs w:val="20"/>
    </w:rPr>
  </w:style>
  <w:style w:type="numbering" w:styleId="111111">
    <w:name w:val="Outline List 2"/>
    <w:basedOn w:val="Aucuneliste"/>
    <w:uiPriority w:val="99"/>
    <w:semiHidden/>
    <w:unhideWhenUsed/>
    <w:rsid w:val="00AF5E66"/>
    <w:pPr>
      <w:numPr>
        <w:numId w:val="4"/>
      </w:numPr>
    </w:pPr>
  </w:style>
  <w:style w:type="paragraph" w:styleId="NormalWeb">
    <w:name w:val="Normal (Web)"/>
    <w:basedOn w:val="Normal"/>
    <w:uiPriority w:val="99"/>
    <w:unhideWhenUsed/>
    <w:rsid w:val="0014580C"/>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B2075F"/>
    <w:pPr>
      <w:widowControl w:val="0"/>
    </w:pPr>
    <w:rPr>
      <w:rFonts w:ascii="Arial Narrow" w:eastAsia="Arial Narrow" w:hAnsi="Arial Narrow" w:cs="Arial Narrow"/>
      <w:sz w:val="22"/>
      <w:szCs w:val="22"/>
      <w:u w:color="000000"/>
      <w:lang w:val="en-US" w:eastAsia="en-US"/>
    </w:rPr>
  </w:style>
  <w:style w:type="character" w:customStyle="1" w:styleId="Titre2Car">
    <w:name w:val="Titre 2 Car"/>
    <w:basedOn w:val="Policepardfaut"/>
    <w:link w:val="Titre2"/>
    <w:uiPriority w:val="9"/>
    <w:rsid w:val="00E60F99"/>
    <w:rPr>
      <w:rFonts w:ascii="Arial" w:eastAsiaTheme="minorHAnsi" w:hAnsi="Arial" w:cs="Arial"/>
      <w:b/>
      <w:bCs/>
      <w:color w:val="000000"/>
      <w:sz w:val="20"/>
      <w:szCs w:val="20"/>
      <w:shd w:val="clear" w:color="auto" w:fill="FFFFFF"/>
      <w:lang w:eastAsia="en-US"/>
    </w:rPr>
  </w:style>
  <w:style w:type="character" w:customStyle="1" w:styleId="Titre3Car">
    <w:name w:val="Titre 3 Car"/>
    <w:basedOn w:val="Policepardfaut"/>
    <w:link w:val="Titre3"/>
    <w:uiPriority w:val="9"/>
    <w:rsid w:val="00A237CC"/>
    <w:rPr>
      <w:rFonts w:ascii="Arial" w:eastAsiaTheme="majorEastAsia" w:hAnsi="Arial" w:cstheme="majorBidi"/>
      <w:b/>
      <w:bCs/>
      <w:color w:val="000000"/>
      <w:spacing w:val="5"/>
      <w:kern w:val="52"/>
      <w:sz w:val="20"/>
      <w:szCs w:val="22"/>
      <w:u w:color="000000"/>
      <w:lang w:eastAsia="en-US"/>
    </w:rPr>
  </w:style>
  <w:style w:type="table" w:styleId="Grilledutableau">
    <w:name w:val="Table Grid"/>
    <w:basedOn w:val="TableauNormal"/>
    <w:uiPriority w:val="59"/>
    <w:rsid w:val="00A237CC"/>
    <w:rPr>
      <w:rFonts w:asciiTheme="majorHAnsi" w:eastAsiaTheme="minorHAnsi" w:hAnsiTheme="majorHAnsi" w:cs="Arial Unicode MS"/>
      <w:color w:val="000000"/>
      <w:spacing w:val="5"/>
      <w:kern w:val="52"/>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A237CC"/>
  </w:style>
  <w:style w:type="paragraph" w:customStyle="1" w:styleId="NormalMO">
    <w:name w:val="Normal MO"/>
    <w:basedOn w:val="Normalcentr"/>
    <w:autoRedefine/>
    <w:rsid w:val="00A237CC"/>
    <w:pPr>
      <w:widowControl w:val="0"/>
      <w:pBdr>
        <w:top w:val="none" w:sz="0" w:space="0" w:color="auto"/>
        <w:left w:val="none" w:sz="0" w:space="0" w:color="auto"/>
        <w:bottom w:val="none" w:sz="0" w:space="0" w:color="auto"/>
        <w:right w:val="none" w:sz="0" w:space="0" w:color="auto"/>
      </w:pBdr>
      <w:tabs>
        <w:tab w:val="left" w:pos="1560"/>
        <w:tab w:val="left" w:pos="2268"/>
        <w:tab w:val="left" w:pos="2834"/>
        <w:tab w:val="left" w:pos="3400"/>
        <w:tab w:val="left" w:pos="3968"/>
        <w:tab w:val="left" w:pos="4534"/>
        <w:tab w:val="left" w:pos="5102"/>
        <w:tab w:val="left" w:pos="5668"/>
        <w:tab w:val="left" w:pos="6236"/>
        <w:tab w:val="left" w:pos="6802"/>
        <w:tab w:val="left" w:pos="7370"/>
        <w:tab w:val="left" w:pos="7936"/>
        <w:tab w:val="left" w:pos="8503"/>
        <w:tab w:val="left" w:pos="9070"/>
      </w:tabs>
      <w:ind w:left="0" w:right="567"/>
      <w:jc w:val="both"/>
    </w:pPr>
    <w:rPr>
      <w:rFonts w:ascii="Arial Narrow" w:hAnsi="Arial Narrow"/>
      <w:i w:val="0"/>
      <w:iCs w:val="0"/>
      <w:snapToGrid w:val="0"/>
      <w:color w:val="auto"/>
      <w:spacing w:val="0"/>
      <w:kern w:val="0"/>
      <w:sz w:val="22"/>
      <w:szCs w:val="20"/>
    </w:rPr>
  </w:style>
  <w:style w:type="paragraph" w:customStyle="1" w:styleId="LFA">
    <w:name w:val="LFA"/>
    <w:basedOn w:val="NormalMO"/>
    <w:next w:val="NormalMO"/>
    <w:link w:val="LFACarCar"/>
    <w:uiPriority w:val="99"/>
    <w:rsid w:val="00A237CC"/>
  </w:style>
  <w:style w:type="character" w:customStyle="1" w:styleId="LFACarCar">
    <w:name w:val="LFA Car Car"/>
    <w:link w:val="LFA"/>
    <w:uiPriority w:val="99"/>
    <w:rsid w:val="00A237CC"/>
    <w:rPr>
      <w:rFonts w:ascii="Arial Narrow" w:eastAsia="Times New Roman" w:hAnsi="Arial Narrow" w:cs="Times New Roman"/>
      <w:snapToGrid w:val="0"/>
      <w:sz w:val="22"/>
      <w:szCs w:val="20"/>
      <w:u w:color="000000"/>
    </w:rPr>
  </w:style>
  <w:style w:type="paragraph" w:customStyle="1" w:styleId="StyleNormalcentrArialNarrowAprs1cm">
    <w:name w:val="Style Normal centré + Arial Narrow Après : 1 cm"/>
    <w:basedOn w:val="Normalcentr"/>
    <w:autoRedefine/>
    <w:uiPriority w:val="99"/>
    <w:rsid w:val="009F72D0"/>
    <w:pPr>
      <w:widowControl w:val="0"/>
      <w:pBdr>
        <w:top w:val="none" w:sz="0" w:space="0" w:color="auto"/>
        <w:left w:val="none" w:sz="0" w:space="0" w:color="auto"/>
        <w:bottom w:val="none" w:sz="0" w:space="0" w:color="auto"/>
        <w:right w:val="none" w:sz="0" w:space="0" w:color="auto"/>
      </w:pBdr>
      <w:tabs>
        <w:tab w:val="left" w:pos="709"/>
        <w:tab w:val="left" w:pos="1560"/>
        <w:tab w:val="left" w:pos="2268"/>
        <w:tab w:val="left" w:pos="2834"/>
        <w:tab w:val="left" w:pos="3400"/>
        <w:tab w:val="left" w:pos="3968"/>
        <w:tab w:val="left" w:pos="4534"/>
        <w:tab w:val="left" w:pos="5102"/>
        <w:tab w:val="left" w:pos="5668"/>
        <w:tab w:val="left" w:pos="6236"/>
        <w:tab w:val="left" w:pos="6802"/>
        <w:tab w:val="left" w:pos="7370"/>
        <w:tab w:val="left" w:pos="7936"/>
        <w:tab w:val="left" w:pos="8503"/>
        <w:tab w:val="left" w:pos="9070"/>
      </w:tabs>
      <w:ind w:left="0" w:right="567"/>
      <w:jc w:val="both"/>
    </w:pPr>
    <w:rPr>
      <w:rFonts w:ascii="Arial" w:hAnsi="Arial" w:cs="Arial"/>
      <w:b/>
      <w:i w:val="0"/>
      <w:iCs w:val="0"/>
      <w:snapToGrid w:val="0"/>
      <w:color w:val="auto"/>
      <w:spacing w:val="0"/>
      <w:kern w:val="0"/>
    </w:rPr>
  </w:style>
  <w:style w:type="paragraph" w:styleId="Normalcentr">
    <w:name w:val="Block Text"/>
    <w:basedOn w:val="Normal"/>
    <w:uiPriority w:val="99"/>
    <w:semiHidden/>
    <w:unhideWhenUsed/>
    <w:rsid w:val="00A237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spacing w:val="5"/>
      <w:kern w:val="52"/>
      <w:sz w:val="18"/>
      <w:szCs w:val="18"/>
      <w:u w:color="000000"/>
    </w:rPr>
  </w:style>
  <w:style w:type="paragraph" w:styleId="Corpsdetexte">
    <w:name w:val="Body Text"/>
    <w:basedOn w:val="Normal"/>
    <w:link w:val="CorpsdetexteCar"/>
    <w:uiPriority w:val="99"/>
    <w:semiHidden/>
    <w:unhideWhenUsed/>
    <w:rsid w:val="00A237CC"/>
    <w:pPr>
      <w:spacing w:after="120"/>
    </w:pPr>
    <w:rPr>
      <w:rFonts w:asciiTheme="majorHAnsi" w:hAnsiTheme="majorHAnsi" w:cs="Arial Unicode MS"/>
      <w:color w:val="000000"/>
      <w:spacing w:val="5"/>
      <w:kern w:val="52"/>
      <w:sz w:val="18"/>
      <w:szCs w:val="18"/>
      <w:u w:color="000000"/>
    </w:rPr>
  </w:style>
  <w:style w:type="character" w:customStyle="1" w:styleId="CorpsdetexteCar">
    <w:name w:val="Corps de texte Car"/>
    <w:basedOn w:val="Policepardfaut"/>
    <w:link w:val="Corpsdetexte"/>
    <w:uiPriority w:val="99"/>
    <w:semiHidden/>
    <w:rsid w:val="00A237CC"/>
    <w:rPr>
      <w:rFonts w:asciiTheme="majorHAnsi" w:hAnsiTheme="majorHAnsi" w:cs="Arial Unicode MS"/>
      <w:color w:val="000000"/>
      <w:spacing w:val="5"/>
      <w:kern w:val="52"/>
      <w:sz w:val="18"/>
      <w:szCs w:val="18"/>
      <w:u w:color="000000"/>
    </w:rPr>
  </w:style>
  <w:style w:type="paragraph" w:customStyle="1" w:styleId="Styleparagraphe">
    <w:name w:val="Style paragraphe"/>
    <w:link w:val="StyleparagrapheCar"/>
    <w:qFormat/>
    <w:rsid w:val="00473320"/>
    <w:pPr>
      <w:spacing w:after="200" w:line="360" w:lineRule="auto"/>
    </w:pPr>
    <w:rPr>
      <w:rFonts w:ascii="Arial" w:eastAsia="Times New Roman" w:hAnsi="Arial" w:cs="Arial"/>
      <w:color w:val="4B4B4B"/>
      <w:sz w:val="22"/>
      <w:szCs w:val="22"/>
    </w:rPr>
  </w:style>
  <w:style w:type="character" w:customStyle="1" w:styleId="StyleparagrapheCar">
    <w:name w:val="Style paragraphe Car"/>
    <w:basedOn w:val="Policepardfaut"/>
    <w:link w:val="Styleparagraphe"/>
    <w:rsid w:val="00473320"/>
    <w:rPr>
      <w:rFonts w:ascii="Arial" w:eastAsia="Times New Roman" w:hAnsi="Arial" w:cs="Arial"/>
      <w:color w:val="4B4B4B"/>
      <w:sz w:val="22"/>
      <w:szCs w:val="22"/>
    </w:rPr>
  </w:style>
  <w:style w:type="table" w:customStyle="1" w:styleId="Tableauxin-text-no-header">
    <w:name w:val="Tableaux in-text-no-header"/>
    <w:basedOn w:val="TableauNormal"/>
    <w:uiPriority w:val="99"/>
    <w:rsid w:val="00473320"/>
    <w:rPr>
      <w:rFonts w:ascii="Arial" w:eastAsiaTheme="minorHAnsi" w:hAnsi="Arial"/>
      <w:color w:val="4B4B4B"/>
      <w:sz w:val="20"/>
      <w:szCs w:val="22"/>
      <w:lang w:eastAsia="en-US"/>
    </w:rPr>
    <w:tblPr>
      <w:tblStyleRowBandSize w:val="1"/>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V w:val="single" w:sz="8" w:space="0" w:color="A6A6A6" w:themeColor="background1" w:themeShade="A6"/>
      </w:tblBorders>
      <w:tblCellMar>
        <w:top w:w="113" w:type="dxa"/>
        <w:left w:w="113" w:type="dxa"/>
        <w:bottom w:w="113" w:type="dxa"/>
        <w:right w:w="113" w:type="dxa"/>
      </w:tblCellMar>
    </w:tblPr>
    <w:tcPr>
      <w:vAlign w:val="center"/>
    </w:tcPr>
    <w:tblStylePr w:type="firstRow">
      <w:pPr>
        <w:jc w:val="left"/>
      </w:pPr>
      <w:rPr>
        <w:rFonts w:ascii="Arial" w:hAnsi="Arial"/>
        <w:b w:val="0"/>
        <w:color w:val="auto"/>
      </w:rPr>
      <w:tblPr/>
      <w:tcPr>
        <w:shd w:val="clear" w:color="auto" w:fill="F2F2F2" w:themeFill="background1" w:themeFillShade="F2"/>
      </w:tcPr>
    </w:tblStylePr>
    <w:tblStylePr w:type="band1Horz">
      <w:pPr>
        <w:jc w:val="left"/>
      </w:pPr>
      <w:tblPr/>
      <w:tcPr>
        <w:shd w:val="clear" w:color="auto" w:fill="DBE5F1" w:themeFill="accent1" w:themeFillTint="33"/>
      </w:tcPr>
    </w:tblStylePr>
    <w:tblStylePr w:type="band2Horz">
      <w:tblPr/>
      <w:tcPr>
        <w:shd w:val="clear" w:color="auto" w:fill="F2F2F2" w:themeFill="background1" w:themeFillShade="F2"/>
      </w:tcPr>
    </w:tblStylePr>
  </w:style>
  <w:style w:type="character" w:customStyle="1" w:styleId="apple-converted-space">
    <w:name w:val="apple-converted-space"/>
    <w:basedOn w:val="Policepardfaut"/>
    <w:rsid w:val="003218E9"/>
  </w:style>
  <w:style w:type="character" w:customStyle="1" w:styleId="description">
    <w:name w:val="description"/>
    <w:basedOn w:val="Policepardfaut"/>
    <w:rsid w:val="003218E9"/>
  </w:style>
  <w:style w:type="character" w:customStyle="1" w:styleId="base">
    <w:name w:val="base"/>
    <w:basedOn w:val="Policepardfaut"/>
    <w:rsid w:val="003218E9"/>
  </w:style>
  <w:style w:type="character" w:customStyle="1" w:styleId="firstword">
    <w:name w:val="firstword"/>
    <w:basedOn w:val="Policepardfaut"/>
    <w:rsid w:val="003218E9"/>
  </w:style>
  <w:style w:type="character" w:styleId="lev">
    <w:name w:val="Strong"/>
    <w:basedOn w:val="Policepardfaut"/>
    <w:uiPriority w:val="22"/>
    <w:qFormat/>
    <w:rsid w:val="000B28E8"/>
    <w:rPr>
      <w:b/>
      <w:bCs/>
    </w:rPr>
  </w:style>
  <w:style w:type="paragraph" w:styleId="TM1">
    <w:name w:val="toc 1"/>
    <w:basedOn w:val="Normal"/>
    <w:next w:val="Normal"/>
    <w:autoRedefine/>
    <w:uiPriority w:val="39"/>
    <w:unhideWhenUsed/>
    <w:rsid w:val="00BD3FBE"/>
    <w:pPr>
      <w:spacing w:before="120"/>
    </w:pPr>
    <w:rPr>
      <w:rFonts w:asciiTheme="minorHAnsi" w:hAnsiTheme="minorHAnsi"/>
      <w:b/>
      <w:bCs/>
      <w:i/>
      <w:iCs/>
    </w:rPr>
  </w:style>
  <w:style w:type="paragraph" w:styleId="TM2">
    <w:name w:val="toc 2"/>
    <w:basedOn w:val="Normal"/>
    <w:next w:val="Normal"/>
    <w:autoRedefine/>
    <w:uiPriority w:val="39"/>
    <w:unhideWhenUsed/>
    <w:rsid w:val="00BD3FBE"/>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rsid w:val="00BD3FBE"/>
    <w:pPr>
      <w:ind w:left="480"/>
    </w:pPr>
    <w:rPr>
      <w:rFonts w:asciiTheme="minorHAnsi" w:hAnsiTheme="minorHAnsi"/>
      <w:sz w:val="20"/>
      <w:szCs w:val="20"/>
    </w:rPr>
  </w:style>
  <w:style w:type="paragraph" w:styleId="TM4">
    <w:name w:val="toc 4"/>
    <w:basedOn w:val="Normal"/>
    <w:next w:val="Normal"/>
    <w:autoRedefine/>
    <w:uiPriority w:val="39"/>
    <w:unhideWhenUsed/>
    <w:rsid w:val="00BD3FBE"/>
    <w:pPr>
      <w:ind w:left="720"/>
    </w:pPr>
    <w:rPr>
      <w:rFonts w:asciiTheme="minorHAnsi" w:hAnsiTheme="minorHAnsi"/>
      <w:sz w:val="20"/>
      <w:szCs w:val="20"/>
    </w:rPr>
  </w:style>
  <w:style w:type="paragraph" w:styleId="TM5">
    <w:name w:val="toc 5"/>
    <w:basedOn w:val="Normal"/>
    <w:next w:val="Normal"/>
    <w:autoRedefine/>
    <w:uiPriority w:val="39"/>
    <w:unhideWhenUsed/>
    <w:rsid w:val="00BD3FBE"/>
    <w:pPr>
      <w:ind w:left="960"/>
    </w:pPr>
    <w:rPr>
      <w:rFonts w:asciiTheme="minorHAnsi" w:hAnsiTheme="minorHAnsi"/>
      <w:sz w:val="20"/>
      <w:szCs w:val="20"/>
    </w:rPr>
  </w:style>
  <w:style w:type="paragraph" w:styleId="TM6">
    <w:name w:val="toc 6"/>
    <w:basedOn w:val="Normal"/>
    <w:next w:val="Normal"/>
    <w:autoRedefine/>
    <w:uiPriority w:val="39"/>
    <w:unhideWhenUsed/>
    <w:rsid w:val="00BD3FBE"/>
    <w:pPr>
      <w:ind w:left="1200"/>
    </w:pPr>
    <w:rPr>
      <w:rFonts w:asciiTheme="minorHAnsi" w:hAnsiTheme="minorHAnsi"/>
      <w:sz w:val="20"/>
      <w:szCs w:val="20"/>
    </w:rPr>
  </w:style>
  <w:style w:type="paragraph" w:styleId="TM7">
    <w:name w:val="toc 7"/>
    <w:basedOn w:val="Normal"/>
    <w:next w:val="Normal"/>
    <w:autoRedefine/>
    <w:uiPriority w:val="39"/>
    <w:unhideWhenUsed/>
    <w:rsid w:val="00BD3FBE"/>
    <w:pPr>
      <w:ind w:left="1440"/>
    </w:pPr>
    <w:rPr>
      <w:rFonts w:asciiTheme="minorHAnsi" w:hAnsiTheme="minorHAnsi"/>
      <w:sz w:val="20"/>
      <w:szCs w:val="20"/>
    </w:rPr>
  </w:style>
  <w:style w:type="paragraph" w:styleId="TM8">
    <w:name w:val="toc 8"/>
    <w:basedOn w:val="Normal"/>
    <w:next w:val="Normal"/>
    <w:autoRedefine/>
    <w:uiPriority w:val="39"/>
    <w:unhideWhenUsed/>
    <w:rsid w:val="00BD3FBE"/>
    <w:pPr>
      <w:ind w:left="1680"/>
    </w:pPr>
    <w:rPr>
      <w:rFonts w:asciiTheme="minorHAnsi" w:hAnsiTheme="minorHAnsi"/>
      <w:sz w:val="20"/>
      <w:szCs w:val="20"/>
    </w:rPr>
  </w:style>
  <w:style w:type="paragraph" w:styleId="TM9">
    <w:name w:val="toc 9"/>
    <w:basedOn w:val="Normal"/>
    <w:next w:val="Normal"/>
    <w:autoRedefine/>
    <w:uiPriority w:val="39"/>
    <w:unhideWhenUsed/>
    <w:rsid w:val="00BD3FBE"/>
    <w:pPr>
      <w:ind w:left="1920"/>
    </w:pPr>
    <w:rPr>
      <w:rFonts w:asciiTheme="minorHAnsi" w:hAnsiTheme="minorHAnsi"/>
      <w:sz w:val="20"/>
      <w:szCs w:val="20"/>
    </w:rPr>
  </w:style>
  <w:style w:type="paragraph" w:styleId="En-ttedetabledesmatires">
    <w:name w:val="TOC Heading"/>
    <w:basedOn w:val="Titre1"/>
    <w:next w:val="Normal"/>
    <w:uiPriority w:val="39"/>
    <w:unhideWhenUsed/>
    <w:qFormat/>
    <w:rsid w:val="00C539A2"/>
    <w:pPr>
      <w:outlineLvl w:val="9"/>
    </w:pPr>
    <w:rPr>
      <w:lang w:eastAsia="fr-FR"/>
    </w:rPr>
  </w:style>
  <w:style w:type="paragraph" w:customStyle="1" w:styleId="Style1">
    <w:name w:val="Style1"/>
    <w:basedOn w:val="Normal"/>
    <w:uiPriority w:val="99"/>
    <w:qFormat/>
    <w:rsid w:val="00952EA1"/>
    <w:pPr>
      <w:numPr>
        <w:numId w:val="23"/>
      </w:numPr>
      <w:shd w:val="clear" w:color="auto" w:fill="FFFFFF"/>
      <w:autoSpaceDE w:val="0"/>
      <w:autoSpaceDN w:val="0"/>
      <w:adjustRightInd w:val="0"/>
      <w:contextualSpacing/>
      <w:jc w:val="both"/>
    </w:pPr>
    <w:rPr>
      <w:rFonts w:ascii="Arial" w:eastAsiaTheme="minorHAnsi" w:hAnsi="Arial" w:cs="Arial"/>
      <w:b/>
      <w:bCs/>
      <w:color w:val="000000"/>
      <w:sz w:val="20"/>
      <w:szCs w:val="20"/>
      <w:lang w:eastAsia="en-US"/>
    </w:rPr>
  </w:style>
  <w:style w:type="numbering" w:customStyle="1" w:styleId="Style2">
    <w:name w:val="Style2"/>
    <w:basedOn w:val="Aucuneliste"/>
    <w:uiPriority w:val="99"/>
    <w:rsid w:val="00CA1297"/>
    <w:pPr>
      <w:numPr>
        <w:numId w:val="24"/>
      </w:numPr>
    </w:pPr>
  </w:style>
  <w:style w:type="paragraph" w:customStyle="1" w:styleId="Style3">
    <w:name w:val="Style3"/>
    <w:basedOn w:val="Normal"/>
    <w:autoRedefine/>
    <w:uiPriority w:val="99"/>
    <w:qFormat/>
    <w:rsid w:val="00952EA1"/>
    <w:pPr>
      <w:numPr>
        <w:ilvl w:val="1"/>
        <w:numId w:val="23"/>
      </w:numPr>
      <w:shd w:val="clear" w:color="auto" w:fill="FFFFFF"/>
      <w:autoSpaceDE w:val="0"/>
      <w:autoSpaceDN w:val="0"/>
      <w:adjustRightInd w:val="0"/>
      <w:contextualSpacing/>
      <w:jc w:val="both"/>
    </w:pPr>
    <w:rPr>
      <w:rFonts w:ascii="Arial" w:eastAsiaTheme="minorHAnsi" w:hAnsi="Arial" w:cs="Arial"/>
      <w:b/>
      <w:bCs/>
      <w:color w:val="000000"/>
      <w:sz w:val="20"/>
      <w:szCs w:val="20"/>
      <w:u w:color="000000"/>
      <w:shd w:val="clear" w:color="auto" w:fill="FFFFFF"/>
      <w:lang w:eastAsia="en-US"/>
    </w:rPr>
  </w:style>
  <w:style w:type="character" w:customStyle="1" w:styleId="Titre5Car">
    <w:name w:val="Titre 5 Car"/>
    <w:basedOn w:val="Policepardfaut"/>
    <w:link w:val="Titre5"/>
    <w:uiPriority w:val="9"/>
    <w:semiHidden/>
    <w:rsid w:val="00E60F99"/>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60F9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60F9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60F9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60F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44">
      <w:bodyDiv w:val="1"/>
      <w:marLeft w:val="0"/>
      <w:marRight w:val="0"/>
      <w:marTop w:val="0"/>
      <w:marBottom w:val="0"/>
      <w:divBdr>
        <w:top w:val="none" w:sz="0" w:space="0" w:color="auto"/>
        <w:left w:val="none" w:sz="0" w:space="0" w:color="auto"/>
        <w:bottom w:val="none" w:sz="0" w:space="0" w:color="auto"/>
        <w:right w:val="none" w:sz="0" w:space="0" w:color="auto"/>
      </w:divBdr>
      <w:divsChild>
        <w:div w:id="2061319826">
          <w:marLeft w:val="0"/>
          <w:marRight w:val="0"/>
          <w:marTop w:val="0"/>
          <w:marBottom w:val="0"/>
          <w:divBdr>
            <w:top w:val="none" w:sz="0" w:space="0" w:color="auto"/>
            <w:left w:val="none" w:sz="0" w:space="0" w:color="auto"/>
            <w:bottom w:val="none" w:sz="0" w:space="0" w:color="auto"/>
            <w:right w:val="none" w:sz="0" w:space="0" w:color="auto"/>
          </w:divBdr>
          <w:divsChild>
            <w:div w:id="62528694">
              <w:marLeft w:val="0"/>
              <w:marRight w:val="0"/>
              <w:marTop w:val="0"/>
              <w:marBottom w:val="0"/>
              <w:divBdr>
                <w:top w:val="none" w:sz="0" w:space="0" w:color="auto"/>
                <w:left w:val="none" w:sz="0" w:space="0" w:color="auto"/>
                <w:bottom w:val="none" w:sz="0" w:space="0" w:color="auto"/>
                <w:right w:val="none" w:sz="0" w:space="0" w:color="auto"/>
              </w:divBdr>
              <w:divsChild>
                <w:div w:id="1031297470">
                  <w:marLeft w:val="0"/>
                  <w:marRight w:val="0"/>
                  <w:marTop w:val="0"/>
                  <w:marBottom w:val="0"/>
                  <w:divBdr>
                    <w:top w:val="none" w:sz="0" w:space="0" w:color="auto"/>
                    <w:left w:val="none" w:sz="0" w:space="0" w:color="auto"/>
                    <w:bottom w:val="none" w:sz="0" w:space="0" w:color="auto"/>
                    <w:right w:val="none" w:sz="0" w:space="0" w:color="auto"/>
                  </w:divBdr>
                  <w:divsChild>
                    <w:div w:id="1230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046">
      <w:bodyDiv w:val="1"/>
      <w:marLeft w:val="0"/>
      <w:marRight w:val="0"/>
      <w:marTop w:val="0"/>
      <w:marBottom w:val="0"/>
      <w:divBdr>
        <w:top w:val="none" w:sz="0" w:space="0" w:color="auto"/>
        <w:left w:val="none" w:sz="0" w:space="0" w:color="auto"/>
        <w:bottom w:val="none" w:sz="0" w:space="0" w:color="auto"/>
        <w:right w:val="none" w:sz="0" w:space="0" w:color="auto"/>
      </w:divBdr>
    </w:div>
    <w:div w:id="5449639">
      <w:bodyDiv w:val="1"/>
      <w:marLeft w:val="0"/>
      <w:marRight w:val="0"/>
      <w:marTop w:val="0"/>
      <w:marBottom w:val="0"/>
      <w:divBdr>
        <w:top w:val="none" w:sz="0" w:space="0" w:color="auto"/>
        <w:left w:val="none" w:sz="0" w:space="0" w:color="auto"/>
        <w:bottom w:val="none" w:sz="0" w:space="0" w:color="auto"/>
        <w:right w:val="none" w:sz="0" w:space="0" w:color="auto"/>
      </w:divBdr>
      <w:divsChild>
        <w:div w:id="144471972">
          <w:marLeft w:val="0"/>
          <w:marRight w:val="0"/>
          <w:marTop w:val="0"/>
          <w:marBottom w:val="0"/>
          <w:divBdr>
            <w:top w:val="none" w:sz="0" w:space="0" w:color="auto"/>
            <w:left w:val="none" w:sz="0" w:space="0" w:color="auto"/>
            <w:bottom w:val="none" w:sz="0" w:space="0" w:color="auto"/>
            <w:right w:val="none" w:sz="0" w:space="0" w:color="auto"/>
          </w:divBdr>
          <w:divsChild>
            <w:div w:id="1386828396">
              <w:marLeft w:val="0"/>
              <w:marRight w:val="0"/>
              <w:marTop w:val="0"/>
              <w:marBottom w:val="0"/>
              <w:divBdr>
                <w:top w:val="none" w:sz="0" w:space="0" w:color="auto"/>
                <w:left w:val="none" w:sz="0" w:space="0" w:color="auto"/>
                <w:bottom w:val="none" w:sz="0" w:space="0" w:color="auto"/>
                <w:right w:val="none" w:sz="0" w:space="0" w:color="auto"/>
              </w:divBdr>
              <w:divsChild>
                <w:div w:id="1717240684">
                  <w:marLeft w:val="0"/>
                  <w:marRight w:val="0"/>
                  <w:marTop w:val="0"/>
                  <w:marBottom w:val="0"/>
                  <w:divBdr>
                    <w:top w:val="none" w:sz="0" w:space="0" w:color="auto"/>
                    <w:left w:val="none" w:sz="0" w:space="0" w:color="auto"/>
                    <w:bottom w:val="none" w:sz="0" w:space="0" w:color="auto"/>
                    <w:right w:val="none" w:sz="0" w:space="0" w:color="auto"/>
                  </w:divBdr>
                  <w:divsChild>
                    <w:div w:id="13555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8969">
      <w:bodyDiv w:val="1"/>
      <w:marLeft w:val="0"/>
      <w:marRight w:val="0"/>
      <w:marTop w:val="0"/>
      <w:marBottom w:val="0"/>
      <w:divBdr>
        <w:top w:val="none" w:sz="0" w:space="0" w:color="auto"/>
        <w:left w:val="none" w:sz="0" w:space="0" w:color="auto"/>
        <w:bottom w:val="none" w:sz="0" w:space="0" w:color="auto"/>
        <w:right w:val="none" w:sz="0" w:space="0" w:color="auto"/>
      </w:divBdr>
      <w:divsChild>
        <w:div w:id="1867021424">
          <w:marLeft w:val="0"/>
          <w:marRight w:val="0"/>
          <w:marTop w:val="0"/>
          <w:marBottom w:val="0"/>
          <w:divBdr>
            <w:top w:val="none" w:sz="0" w:space="0" w:color="auto"/>
            <w:left w:val="none" w:sz="0" w:space="0" w:color="auto"/>
            <w:bottom w:val="none" w:sz="0" w:space="0" w:color="auto"/>
            <w:right w:val="none" w:sz="0" w:space="0" w:color="auto"/>
          </w:divBdr>
          <w:divsChild>
            <w:div w:id="1615095704">
              <w:marLeft w:val="0"/>
              <w:marRight w:val="0"/>
              <w:marTop w:val="0"/>
              <w:marBottom w:val="0"/>
              <w:divBdr>
                <w:top w:val="none" w:sz="0" w:space="0" w:color="auto"/>
                <w:left w:val="none" w:sz="0" w:space="0" w:color="auto"/>
                <w:bottom w:val="none" w:sz="0" w:space="0" w:color="auto"/>
                <w:right w:val="none" w:sz="0" w:space="0" w:color="auto"/>
              </w:divBdr>
              <w:divsChild>
                <w:div w:id="2034845957">
                  <w:marLeft w:val="0"/>
                  <w:marRight w:val="0"/>
                  <w:marTop w:val="0"/>
                  <w:marBottom w:val="0"/>
                  <w:divBdr>
                    <w:top w:val="none" w:sz="0" w:space="0" w:color="auto"/>
                    <w:left w:val="none" w:sz="0" w:space="0" w:color="auto"/>
                    <w:bottom w:val="none" w:sz="0" w:space="0" w:color="auto"/>
                    <w:right w:val="none" w:sz="0" w:space="0" w:color="auto"/>
                  </w:divBdr>
                </w:div>
              </w:divsChild>
            </w:div>
            <w:div w:id="996570560">
              <w:marLeft w:val="0"/>
              <w:marRight w:val="0"/>
              <w:marTop w:val="0"/>
              <w:marBottom w:val="0"/>
              <w:divBdr>
                <w:top w:val="none" w:sz="0" w:space="0" w:color="auto"/>
                <w:left w:val="none" w:sz="0" w:space="0" w:color="auto"/>
                <w:bottom w:val="none" w:sz="0" w:space="0" w:color="auto"/>
                <w:right w:val="none" w:sz="0" w:space="0" w:color="auto"/>
              </w:divBdr>
              <w:divsChild>
                <w:div w:id="15338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104">
          <w:marLeft w:val="0"/>
          <w:marRight w:val="0"/>
          <w:marTop w:val="0"/>
          <w:marBottom w:val="0"/>
          <w:divBdr>
            <w:top w:val="none" w:sz="0" w:space="0" w:color="auto"/>
            <w:left w:val="none" w:sz="0" w:space="0" w:color="auto"/>
            <w:bottom w:val="none" w:sz="0" w:space="0" w:color="auto"/>
            <w:right w:val="none" w:sz="0" w:space="0" w:color="auto"/>
          </w:divBdr>
          <w:divsChild>
            <w:div w:id="1051920582">
              <w:marLeft w:val="0"/>
              <w:marRight w:val="0"/>
              <w:marTop w:val="0"/>
              <w:marBottom w:val="0"/>
              <w:divBdr>
                <w:top w:val="none" w:sz="0" w:space="0" w:color="auto"/>
                <w:left w:val="none" w:sz="0" w:space="0" w:color="auto"/>
                <w:bottom w:val="none" w:sz="0" w:space="0" w:color="auto"/>
                <w:right w:val="none" w:sz="0" w:space="0" w:color="auto"/>
              </w:divBdr>
              <w:divsChild>
                <w:div w:id="1459757146">
                  <w:marLeft w:val="0"/>
                  <w:marRight w:val="0"/>
                  <w:marTop w:val="0"/>
                  <w:marBottom w:val="0"/>
                  <w:divBdr>
                    <w:top w:val="none" w:sz="0" w:space="0" w:color="auto"/>
                    <w:left w:val="none" w:sz="0" w:space="0" w:color="auto"/>
                    <w:bottom w:val="none" w:sz="0" w:space="0" w:color="auto"/>
                    <w:right w:val="none" w:sz="0" w:space="0" w:color="auto"/>
                  </w:divBdr>
                </w:div>
              </w:divsChild>
            </w:div>
            <w:div w:id="1429159643">
              <w:marLeft w:val="0"/>
              <w:marRight w:val="0"/>
              <w:marTop w:val="0"/>
              <w:marBottom w:val="0"/>
              <w:divBdr>
                <w:top w:val="none" w:sz="0" w:space="0" w:color="auto"/>
                <w:left w:val="none" w:sz="0" w:space="0" w:color="auto"/>
                <w:bottom w:val="none" w:sz="0" w:space="0" w:color="auto"/>
                <w:right w:val="none" w:sz="0" w:space="0" w:color="auto"/>
              </w:divBdr>
              <w:divsChild>
                <w:div w:id="649871838">
                  <w:marLeft w:val="0"/>
                  <w:marRight w:val="0"/>
                  <w:marTop w:val="0"/>
                  <w:marBottom w:val="0"/>
                  <w:divBdr>
                    <w:top w:val="none" w:sz="0" w:space="0" w:color="auto"/>
                    <w:left w:val="none" w:sz="0" w:space="0" w:color="auto"/>
                    <w:bottom w:val="none" w:sz="0" w:space="0" w:color="auto"/>
                    <w:right w:val="none" w:sz="0" w:space="0" w:color="auto"/>
                  </w:divBdr>
                </w:div>
                <w:div w:id="144779669">
                  <w:marLeft w:val="0"/>
                  <w:marRight w:val="0"/>
                  <w:marTop w:val="0"/>
                  <w:marBottom w:val="0"/>
                  <w:divBdr>
                    <w:top w:val="none" w:sz="0" w:space="0" w:color="auto"/>
                    <w:left w:val="none" w:sz="0" w:space="0" w:color="auto"/>
                    <w:bottom w:val="none" w:sz="0" w:space="0" w:color="auto"/>
                    <w:right w:val="none" w:sz="0" w:space="0" w:color="auto"/>
                  </w:divBdr>
                </w:div>
              </w:divsChild>
            </w:div>
            <w:div w:id="1786776326">
              <w:marLeft w:val="0"/>
              <w:marRight w:val="0"/>
              <w:marTop w:val="0"/>
              <w:marBottom w:val="0"/>
              <w:divBdr>
                <w:top w:val="none" w:sz="0" w:space="0" w:color="auto"/>
                <w:left w:val="none" w:sz="0" w:space="0" w:color="auto"/>
                <w:bottom w:val="none" w:sz="0" w:space="0" w:color="auto"/>
                <w:right w:val="none" w:sz="0" w:space="0" w:color="auto"/>
              </w:divBdr>
              <w:divsChild>
                <w:div w:id="911502313">
                  <w:marLeft w:val="0"/>
                  <w:marRight w:val="0"/>
                  <w:marTop w:val="0"/>
                  <w:marBottom w:val="0"/>
                  <w:divBdr>
                    <w:top w:val="none" w:sz="0" w:space="0" w:color="auto"/>
                    <w:left w:val="none" w:sz="0" w:space="0" w:color="auto"/>
                    <w:bottom w:val="none" w:sz="0" w:space="0" w:color="auto"/>
                    <w:right w:val="none" w:sz="0" w:space="0" w:color="auto"/>
                  </w:divBdr>
                </w:div>
              </w:divsChild>
            </w:div>
            <w:div w:id="1702238907">
              <w:marLeft w:val="0"/>
              <w:marRight w:val="0"/>
              <w:marTop w:val="0"/>
              <w:marBottom w:val="0"/>
              <w:divBdr>
                <w:top w:val="none" w:sz="0" w:space="0" w:color="auto"/>
                <w:left w:val="none" w:sz="0" w:space="0" w:color="auto"/>
                <w:bottom w:val="none" w:sz="0" w:space="0" w:color="auto"/>
                <w:right w:val="none" w:sz="0" w:space="0" w:color="auto"/>
              </w:divBdr>
              <w:divsChild>
                <w:div w:id="1622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110">
          <w:marLeft w:val="0"/>
          <w:marRight w:val="0"/>
          <w:marTop w:val="0"/>
          <w:marBottom w:val="0"/>
          <w:divBdr>
            <w:top w:val="none" w:sz="0" w:space="0" w:color="auto"/>
            <w:left w:val="none" w:sz="0" w:space="0" w:color="auto"/>
            <w:bottom w:val="none" w:sz="0" w:space="0" w:color="auto"/>
            <w:right w:val="none" w:sz="0" w:space="0" w:color="auto"/>
          </w:divBdr>
          <w:divsChild>
            <w:div w:id="411975347">
              <w:marLeft w:val="0"/>
              <w:marRight w:val="0"/>
              <w:marTop w:val="0"/>
              <w:marBottom w:val="0"/>
              <w:divBdr>
                <w:top w:val="none" w:sz="0" w:space="0" w:color="auto"/>
                <w:left w:val="none" w:sz="0" w:space="0" w:color="auto"/>
                <w:bottom w:val="none" w:sz="0" w:space="0" w:color="auto"/>
                <w:right w:val="none" w:sz="0" w:space="0" w:color="auto"/>
              </w:divBdr>
              <w:divsChild>
                <w:div w:id="1879271425">
                  <w:marLeft w:val="0"/>
                  <w:marRight w:val="0"/>
                  <w:marTop w:val="0"/>
                  <w:marBottom w:val="0"/>
                  <w:divBdr>
                    <w:top w:val="none" w:sz="0" w:space="0" w:color="auto"/>
                    <w:left w:val="none" w:sz="0" w:space="0" w:color="auto"/>
                    <w:bottom w:val="none" w:sz="0" w:space="0" w:color="auto"/>
                    <w:right w:val="none" w:sz="0" w:space="0" w:color="auto"/>
                  </w:divBdr>
                </w:div>
              </w:divsChild>
            </w:div>
            <w:div w:id="1077480174">
              <w:marLeft w:val="0"/>
              <w:marRight w:val="0"/>
              <w:marTop w:val="0"/>
              <w:marBottom w:val="0"/>
              <w:divBdr>
                <w:top w:val="none" w:sz="0" w:space="0" w:color="auto"/>
                <w:left w:val="none" w:sz="0" w:space="0" w:color="auto"/>
                <w:bottom w:val="none" w:sz="0" w:space="0" w:color="auto"/>
                <w:right w:val="none" w:sz="0" w:space="0" w:color="auto"/>
              </w:divBdr>
              <w:divsChild>
                <w:div w:id="19683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3372">
          <w:marLeft w:val="0"/>
          <w:marRight w:val="0"/>
          <w:marTop w:val="0"/>
          <w:marBottom w:val="0"/>
          <w:divBdr>
            <w:top w:val="none" w:sz="0" w:space="0" w:color="auto"/>
            <w:left w:val="none" w:sz="0" w:space="0" w:color="auto"/>
            <w:bottom w:val="none" w:sz="0" w:space="0" w:color="auto"/>
            <w:right w:val="none" w:sz="0" w:space="0" w:color="auto"/>
          </w:divBdr>
          <w:divsChild>
            <w:div w:id="1641617172">
              <w:marLeft w:val="0"/>
              <w:marRight w:val="0"/>
              <w:marTop w:val="0"/>
              <w:marBottom w:val="0"/>
              <w:divBdr>
                <w:top w:val="none" w:sz="0" w:space="0" w:color="auto"/>
                <w:left w:val="none" w:sz="0" w:space="0" w:color="auto"/>
                <w:bottom w:val="none" w:sz="0" w:space="0" w:color="auto"/>
                <w:right w:val="none" w:sz="0" w:space="0" w:color="auto"/>
              </w:divBdr>
              <w:divsChild>
                <w:div w:id="15777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673">
      <w:bodyDiv w:val="1"/>
      <w:marLeft w:val="0"/>
      <w:marRight w:val="0"/>
      <w:marTop w:val="0"/>
      <w:marBottom w:val="0"/>
      <w:divBdr>
        <w:top w:val="none" w:sz="0" w:space="0" w:color="auto"/>
        <w:left w:val="none" w:sz="0" w:space="0" w:color="auto"/>
        <w:bottom w:val="none" w:sz="0" w:space="0" w:color="auto"/>
        <w:right w:val="none" w:sz="0" w:space="0" w:color="auto"/>
      </w:divBdr>
      <w:divsChild>
        <w:div w:id="1237086346">
          <w:marLeft w:val="0"/>
          <w:marRight w:val="0"/>
          <w:marTop w:val="0"/>
          <w:marBottom w:val="0"/>
          <w:divBdr>
            <w:top w:val="none" w:sz="0" w:space="0" w:color="auto"/>
            <w:left w:val="none" w:sz="0" w:space="0" w:color="auto"/>
            <w:bottom w:val="none" w:sz="0" w:space="0" w:color="auto"/>
            <w:right w:val="none" w:sz="0" w:space="0" w:color="auto"/>
          </w:divBdr>
          <w:divsChild>
            <w:div w:id="2080244978">
              <w:marLeft w:val="0"/>
              <w:marRight w:val="0"/>
              <w:marTop w:val="0"/>
              <w:marBottom w:val="0"/>
              <w:divBdr>
                <w:top w:val="none" w:sz="0" w:space="0" w:color="auto"/>
                <w:left w:val="none" w:sz="0" w:space="0" w:color="auto"/>
                <w:bottom w:val="none" w:sz="0" w:space="0" w:color="auto"/>
                <w:right w:val="none" w:sz="0" w:space="0" w:color="auto"/>
              </w:divBdr>
              <w:divsChild>
                <w:div w:id="3954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316">
      <w:bodyDiv w:val="1"/>
      <w:marLeft w:val="0"/>
      <w:marRight w:val="0"/>
      <w:marTop w:val="0"/>
      <w:marBottom w:val="0"/>
      <w:divBdr>
        <w:top w:val="none" w:sz="0" w:space="0" w:color="auto"/>
        <w:left w:val="none" w:sz="0" w:space="0" w:color="auto"/>
        <w:bottom w:val="none" w:sz="0" w:space="0" w:color="auto"/>
        <w:right w:val="none" w:sz="0" w:space="0" w:color="auto"/>
      </w:divBdr>
      <w:divsChild>
        <w:div w:id="1177845118">
          <w:marLeft w:val="0"/>
          <w:marRight w:val="0"/>
          <w:marTop w:val="0"/>
          <w:marBottom w:val="0"/>
          <w:divBdr>
            <w:top w:val="none" w:sz="0" w:space="0" w:color="auto"/>
            <w:left w:val="none" w:sz="0" w:space="0" w:color="auto"/>
            <w:bottom w:val="none" w:sz="0" w:space="0" w:color="auto"/>
            <w:right w:val="none" w:sz="0" w:space="0" w:color="auto"/>
          </w:divBdr>
          <w:divsChild>
            <w:div w:id="658460369">
              <w:marLeft w:val="0"/>
              <w:marRight w:val="0"/>
              <w:marTop w:val="0"/>
              <w:marBottom w:val="0"/>
              <w:divBdr>
                <w:top w:val="none" w:sz="0" w:space="0" w:color="auto"/>
                <w:left w:val="none" w:sz="0" w:space="0" w:color="auto"/>
                <w:bottom w:val="none" w:sz="0" w:space="0" w:color="auto"/>
                <w:right w:val="none" w:sz="0" w:space="0" w:color="auto"/>
              </w:divBdr>
              <w:divsChild>
                <w:div w:id="2072462185">
                  <w:marLeft w:val="0"/>
                  <w:marRight w:val="0"/>
                  <w:marTop w:val="0"/>
                  <w:marBottom w:val="0"/>
                  <w:divBdr>
                    <w:top w:val="none" w:sz="0" w:space="0" w:color="auto"/>
                    <w:left w:val="none" w:sz="0" w:space="0" w:color="auto"/>
                    <w:bottom w:val="none" w:sz="0" w:space="0" w:color="auto"/>
                    <w:right w:val="none" w:sz="0" w:space="0" w:color="auto"/>
                  </w:divBdr>
                  <w:divsChild>
                    <w:div w:id="1423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8324">
      <w:bodyDiv w:val="1"/>
      <w:marLeft w:val="0"/>
      <w:marRight w:val="0"/>
      <w:marTop w:val="0"/>
      <w:marBottom w:val="0"/>
      <w:divBdr>
        <w:top w:val="none" w:sz="0" w:space="0" w:color="auto"/>
        <w:left w:val="none" w:sz="0" w:space="0" w:color="auto"/>
        <w:bottom w:val="none" w:sz="0" w:space="0" w:color="auto"/>
        <w:right w:val="none" w:sz="0" w:space="0" w:color="auto"/>
      </w:divBdr>
      <w:divsChild>
        <w:div w:id="2115900190">
          <w:marLeft w:val="0"/>
          <w:marRight w:val="0"/>
          <w:marTop w:val="0"/>
          <w:marBottom w:val="0"/>
          <w:divBdr>
            <w:top w:val="none" w:sz="0" w:space="0" w:color="auto"/>
            <w:left w:val="none" w:sz="0" w:space="0" w:color="auto"/>
            <w:bottom w:val="none" w:sz="0" w:space="0" w:color="auto"/>
            <w:right w:val="none" w:sz="0" w:space="0" w:color="auto"/>
          </w:divBdr>
          <w:divsChild>
            <w:div w:id="327248887">
              <w:marLeft w:val="0"/>
              <w:marRight w:val="0"/>
              <w:marTop w:val="0"/>
              <w:marBottom w:val="0"/>
              <w:divBdr>
                <w:top w:val="none" w:sz="0" w:space="0" w:color="auto"/>
                <w:left w:val="none" w:sz="0" w:space="0" w:color="auto"/>
                <w:bottom w:val="none" w:sz="0" w:space="0" w:color="auto"/>
                <w:right w:val="none" w:sz="0" w:space="0" w:color="auto"/>
              </w:divBdr>
              <w:divsChild>
                <w:div w:id="1337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8772">
      <w:bodyDiv w:val="1"/>
      <w:marLeft w:val="0"/>
      <w:marRight w:val="0"/>
      <w:marTop w:val="0"/>
      <w:marBottom w:val="0"/>
      <w:divBdr>
        <w:top w:val="none" w:sz="0" w:space="0" w:color="auto"/>
        <w:left w:val="none" w:sz="0" w:space="0" w:color="auto"/>
        <w:bottom w:val="none" w:sz="0" w:space="0" w:color="auto"/>
        <w:right w:val="none" w:sz="0" w:space="0" w:color="auto"/>
      </w:divBdr>
    </w:div>
    <w:div w:id="263267055">
      <w:bodyDiv w:val="1"/>
      <w:marLeft w:val="0"/>
      <w:marRight w:val="0"/>
      <w:marTop w:val="0"/>
      <w:marBottom w:val="0"/>
      <w:divBdr>
        <w:top w:val="none" w:sz="0" w:space="0" w:color="auto"/>
        <w:left w:val="none" w:sz="0" w:space="0" w:color="auto"/>
        <w:bottom w:val="none" w:sz="0" w:space="0" w:color="auto"/>
        <w:right w:val="none" w:sz="0" w:space="0" w:color="auto"/>
      </w:divBdr>
      <w:divsChild>
        <w:div w:id="988438058">
          <w:marLeft w:val="0"/>
          <w:marRight w:val="0"/>
          <w:marTop w:val="0"/>
          <w:marBottom w:val="0"/>
          <w:divBdr>
            <w:top w:val="none" w:sz="0" w:space="0" w:color="auto"/>
            <w:left w:val="none" w:sz="0" w:space="0" w:color="auto"/>
            <w:bottom w:val="none" w:sz="0" w:space="0" w:color="auto"/>
            <w:right w:val="none" w:sz="0" w:space="0" w:color="auto"/>
          </w:divBdr>
          <w:divsChild>
            <w:div w:id="1793397739">
              <w:marLeft w:val="0"/>
              <w:marRight w:val="0"/>
              <w:marTop w:val="0"/>
              <w:marBottom w:val="0"/>
              <w:divBdr>
                <w:top w:val="none" w:sz="0" w:space="0" w:color="auto"/>
                <w:left w:val="none" w:sz="0" w:space="0" w:color="auto"/>
                <w:bottom w:val="none" w:sz="0" w:space="0" w:color="auto"/>
                <w:right w:val="none" w:sz="0" w:space="0" w:color="auto"/>
              </w:divBdr>
              <w:divsChild>
                <w:div w:id="51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8008">
      <w:bodyDiv w:val="1"/>
      <w:marLeft w:val="0"/>
      <w:marRight w:val="0"/>
      <w:marTop w:val="0"/>
      <w:marBottom w:val="0"/>
      <w:divBdr>
        <w:top w:val="none" w:sz="0" w:space="0" w:color="auto"/>
        <w:left w:val="none" w:sz="0" w:space="0" w:color="auto"/>
        <w:bottom w:val="none" w:sz="0" w:space="0" w:color="auto"/>
        <w:right w:val="none" w:sz="0" w:space="0" w:color="auto"/>
      </w:divBdr>
      <w:divsChild>
        <w:div w:id="891423168">
          <w:marLeft w:val="0"/>
          <w:marRight w:val="0"/>
          <w:marTop w:val="0"/>
          <w:marBottom w:val="0"/>
          <w:divBdr>
            <w:top w:val="none" w:sz="0" w:space="0" w:color="auto"/>
            <w:left w:val="none" w:sz="0" w:space="0" w:color="auto"/>
            <w:bottom w:val="none" w:sz="0" w:space="0" w:color="auto"/>
            <w:right w:val="none" w:sz="0" w:space="0" w:color="auto"/>
          </w:divBdr>
          <w:divsChild>
            <w:div w:id="1084498664">
              <w:marLeft w:val="0"/>
              <w:marRight w:val="0"/>
              <w:marTop w:val="0"/>
              <w:marBottom w:val="0"/>
              <w:divBdr>
                <w:top w:val="none" w:sz="0" w:space="0" w:color="auto"/>
                <w:left w:val="none" w:sz="0" w:space="0" w:color="auto"/>
                <w:bottom w:val="none" w:sz="0" w:space="0" w:color="auto"/>
                <w:right w:val="none" w:sz="0" w:space="0" w:color="auto"/>
              </w:divBdr>
              <w:divsChild>
                <w:div w:id="577590540">
                  <w:marLeft w:val="0"/>
                  <w:marRight w:val="0"/>
                  <w:marTop w:val="0"/>
                  <w:marBottom w:val="0"/>
                  <w:divBdr>
                    <w:top w:val="none" w:sz="0" w:space="0" w:color="auto"/>
                    <w:left w:val="none" w:sz="0" w:space="0" w:color="auto"/>
                    <w:bottom w:val="none" w:sz="0" w:space="0" w:color="auto"/>
                    <w:right w:val="none" w:sz="0" w:space="0" w:color="auto"/>
                  </w:divBdr>
                  <w:divsChild>
                    <w:div w:id="1341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80321">
      <w:bodyDiv w:val="1"/>
      <w:marLeft w:val="0"/>
      <w:marRight w:val="0"/>
      <w:marTop w:val="0"/>
      <w:marBottom w:val="0"/>
      <w:divBdr>
        <w:top w:val="none" w:sz="0" w:space="0" w:color="auto"/>
        <w:left w:val="none" w:sz="0" w:space="0" w:color="auto"/>
        <w:bottom w:val="none" w:sz="0" w:space="0" w:color="auto"/>
        <w:right w:val="none" w:sz="0" w:space="0" w:color="auto"/>
      </w:divBdr>
      <w:divsChild>
        <w:div w:id="141512243">
          <w:marLeft w:val="0"/>
          <w:marRight w:val="0"/>
          <w:marTop w:val="0"/>
          <w:marBottom w:val="0"/>
          <w:divBdr>
            <w:top w:val="none" w:sz="0" w:space="0" w:color="auto"/>
            <w:left w:val="none" w:sz="0" w:space="0" w:color="auto"/>
            <w:bottom w:val="none" w:sz="0" w:space="0" w:color="auto"/>
            <w:right w:val="none" w:sz="0" w:space="0" w:color="auto"/>
          </w:divBdr>
          <w:divsChild>
            <w:div w:id="1264604296">
              <w:marLeft w:val="0"/>
              <w:marRight w:val="0"/>
              <w:marTop w:val="0"/>
              <w:marBottom w:val="0"/>
              <w:divBdr>
                <w:top w:val="none" w:sz="0" w:space="0" w:color="auto"/>
                <w:left w:val="none" w:sz="0" w:space="0" w:color="auto"/>
                <w:bottom w:val="none" w:sz="0" w:space="0" w:color="auto"/>
                <w:right w:val="none" w:sz="0" w:space="0" w:color="auto"/>
              </w:divBdr>
              <w:divsChild>
                <w:div w:id="773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81584">
      <w:bodyDiv w:val="1"/>
      <w:marLeft w:val="0"/>
      <w:marRight w:val="0"/>
      <w:marTop w:val="0"/>
      <w:marBottom w:val="0"/>
      <w:divBdr>
        <w:top w:val="none" w:sz="0" w:space="0" w:color="auto"/>
        <w:left w:val="none" w:sz="0" w:space="0" w:color="auto"/>
        <w:bottom w:val="none" w:sz="0" w:space="0" w:color="auto"/>
        <w:right w:val="none" w:sz="0" w:space="0" w:color="auto"/>
      </w:divBdr>
      <w:divsChild>
        <w:div w:id="1248154213">
          <w:marLeft w:val="0"/>
          <w:marRight w:val="0"/>
          <w:marTop w:val="0"/>
          <w:marBottom w:val="0"/>
          <w:divBdr>
            <w:top w:val="none" w:sz="0" w:space="0" w:color="auto"/>
            <w:left w:val="none" w:sz="0" w:space="0" w:color="auto"/>
            <w:bottom w:val="none" w:sz="0" w:space="0" w:color="auto"/>
            <w:right w:val="none" w:sz="0" w:space="0" w:color="auto"/>
          </w:divBdr>
          <w:divsChild>
            <w:div w:id="84109725">
              <w:marLeft w:val="0"/>
              <w:marRight w:val="0"/>
              <w:marTop w:val="0"/>
              <w:marBottom w:val="0"/>
              <w:divBdr>
                <w:top w:val="none" w:sz="0" w:space="0" w:color="auto"/>
                <w:left w:val="none" w:sz="0" w:space="0" w:color="auto"/>
                <w:bottom w:val="none" w:sz="0" w:space="0" w:color="auto"/>
                <w:right w:val="none" w:sz="0" w:space="0" w:color="auto"/>
              </w:divBdr>
              <w:divsChild>
                <w:div w:id="2018842072">
                  <w:marLeft w:val="0"/>
                  <w:marRight w:val="0"/>
                  <w:marTop w:val="0"/>
                  <w:marBottom w:val="0"/>
                  <w:divBdr>
                    <w:top w:val="none" w:sz="0" w:space="0" w:color="auto"/>
                    <w:left w:val="none" w:sz="0" w:space="0" w:color="auto"/>
                    <w:bottom w:val="none" w:sz="0" w:space="0" w:color="auto"/>
                    <w:right w:val="none" w:sz="0" w:space="0" w:color="auto"/>
                  </w:divBdr>
                  <w:divsChild>
                    <w:div w:id="928540335">
                      <w:marLeft w:val="0"/>
                      <w:marRight w:val="0"/>
                      <w:marTop w:val="0"/>
                      <w:marBottom w:val="0"/>
                      <w:divBdr>
                        <w:top w:val="none" w:sz="0" w:space="0" w:color="auto"/>
                        <w:left w:val="none" w:sz="0" w:space="0" w:color="auto"/>
                        <w:bottom w:val="none" w:sz="0" w:space="0" w:color="auto"/>
                        <w:right w:val="none" w:sz="0" w:space="0" w:color="auto"/>
                      </w:divBdr>
                    </w:div>
                  </w:divsChild>
                </w:div>
                <w:div w:id="1118256978">
                  <w:marLeft w:val="0"/>
                  <w:marRight w:val="0"/>
                  <w:marTop w:val="0"/>
                  <w:marBottom w:val="0"/>
                  <w:divBdr>
                    <w:top w:val="none" w:sz="0" w:space="0" w:color="auto"/>
                    <w:left w:val="none" w:sz="0" w:space="0" w:color="auto"/>
                    <w:bottom w:val="none" w:sz="0" w:space="0" w:color="auto"/>
                    <w:right w:val="none" w:sz="0" w:space="0" w:color="auto"/>
                  </w:divBdr>
                  <w:divsChild>
                    <w:div w:id="316955693">
                      <w:marLeft w:val="0"/>
                      <w:marRight w:val="0"/>
                      <w:marTop w:val="0"/>
                      <w:marBottom w:val="0"/>
                      <w:divBdr>
                        <w:top w:val="none" w:sz="0" w:space="0" w:color="auto"/>
                        <w:left w:val="none" w:sz="0" w:space="0" w:color="auto"/>
                        <w:bottom w:val="none" w:sz="0" w:space="0" w:color="auto"/>
                        <w:right w:val="none" w:sz="0" w:space="0" w:color="auto"/>
                      </w:divBdr>
                    </w:div>
                  </w:divsChild>
                </w:div>
                <w:div w:id="71662390">
                  <w:marLeft w:val="0"/>
                  <w:marRight w:val="0"/>
                  <w:marTop w:val="0"/>
                  <w:marBottom w:val="0"/>
                  <w:divBdr>
                    <w:top w:val="none" w:sz="0" w:space="0" w:color="auto"/>
                    <w:left w:val="none" w:sz="0" w:space="0" w:color="auto"/>
                    <w:bottom w:val="none" w:sz="0" w:space="0" w:color="auto"/>
                    <w:right w:val="none" w:sz="0" w:space="0" w:color="auto"/>
                  </w:divBdr>
                  <w:divsChild>
                    <w:div w:id="1292634114">
                      <w:marLeft w:val="0"/>
                      <w:marRight w:val="0"/>
                      <w:marTop w:val="0"/>
                      <w:marBottom w:val="0"/>
                      <w:divBdr>
                        <w:top w:val="none" w:sz="0" w:space="0" w:color="auto"/>
                        <w:left w:val="none" w:sz="0" w:space="0" w:color="auto"/>
                        <w:bottom w:val="none" w:sz="0" w:space="0" w:color="auto"/>
                        <w:right w:val="none" w:sz="0" w:space="0" w:color="auto"/>
                      </w:divBdr>
                    </w:div>
                    <w:div w:id="10678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70793">
      <w:bodyDiv w:val="1"/>
      <w:marLeft w:val="0"/>
      <w:marRight w:val="0"/>
      <w:marTop w:val="0"/>
      <w:marBottom w:val="0"/>
      <w:divBdr>
        <w:top w:val="none" w:sz="0" w:space="0" w:color="auto"/>
        <w:left w:val="none" w:sz="0" w:space="0" w:color="auto"/>
        <w:bottom w:val="none" w:sz="0" w:space="0" w:color="auto"/>
        <w:right w:val="none" w:sz="0" w:space="0" w:color="auto"/>
      </w:divBdr>
      <w:divsChild>
        <w:div w:id="330719323">
          <w:marLeft w:val="0"/>
          <w:marRight w:val="0"/>
          <w:marTop w:val="0"/>
          <w:marBottom w:val="0"/>
          <w:divBdr>
            <w:top w:val="none" w:sz="0" w:space="0" w:color="auto"/>
            <w:left w:val="none" w:sz="0" w:space="0" w:color="auto"/>
            <w:bottom w:val="none" w:sz="0" w:space="0" w:color="auto"/>
            <w:right w:val="none" w:sz="0" w:space="0" w:color="auto"/>
          </w:divBdr>
          <w:divsChild>
            <w:div w:id="1761439759">
              <w:marLeft w:val="0"/>
              <w:marRight w:val="0"/>
              <w:marTop w:val="0"/>
              <w:marBottom w:val="0"/>
              <w:divBdr>
                <w:top w:val="none" w:sz="0" w:space="0" w:color="auto"/>
                <w:left w:val="none" w:sz="0" w:space="0" w:color="auto"/>
                <w:bottom w:val="none" w:sz="0" w:space="0" w:color="auto"/>
                <w:right w:val="none" w:sz="0" w:space="0" w:color="auto"/>
              </w:divBdr>
              <w:divsChild>
                <w:div w:id="1775243791">
                  <w:marLeft w:val="0"/>
                  <w:marRight w:val="0"/>
                  <w:marTop w:val="0"/>
                  <w:marBottom w:val="0"/>
                  <w:divBdr>
                    <w:top w:val="none" w:sz="0" w:space="0" w:color="auto"/>
                    <w:left w:val="none" w:sz="0" w:space="0" w:color="auto"/>
                    <w:bottom w:val="none" w:sz="0" w:space="0" w:color="auto"/>
                    <w:right w:val="none" w:sz="0" w:space="0" w:color="auto"/>
                  </w:divBdr>
                  <w:divsChild>
                    <w:div w:id="2856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9169">
      <w:bodyDiv w:val="1"/>
      <w:marLeft w:val="0"/>
      <w:marRight w:val="0"/>
      <w:marTop w:val="0"/>
      <w:marBottom w:val="0"/>
      <w:divBdr>
        <w:top w:val="none" w:sz="0" w:space="0" w:color="auto"/>
        <w:left w:val="none" w:sz="0" w:space="0" w:color="auto"/>
        <w:bottom w:val="none" w:sz="0" w:space="0" w:color="auto"/>
        <w:right w:val="none" w:sz="0" w:space="0" w:color="auto"/>
      </w:divBdr>
      <w:divsChild>
        <w:div w:id="879511658">
          <w:marLeft w:val="0"/>
          <w:marRight w:val="0"/>
          <w:marTop w:val="0"/>
          <w:marBottom w:val="0"/>
          <w:divBdr>
            <w:top w:val="none" w:sz="0" w:space="0" w:color="auto"/>
            <w:left w:val="none" w:sz="0" w:space="0" w:color="auto"/>
            <w:bottom w:val="none" w:sz="0" w:space="0" w:color="auto"/>
            <w:right w:val="none" w:sz="0" w:space="0" w:color="auto"/>
          </w:divBdr>
          <w:divsChild>
            <w:div w:id="118494374">
              <w:marLeft w:val="0"/>
              <w:marRight w:val="0"/>
              <w:marTop w:val="0"/>
              <w:marBottom w:val="0"/>
              <w:divBdr>
                <w:top w:val="none" w:sz="0" w:space="0" w:color="auto"/>
                <w:left w:val="none" w:sz="0" w:space="0" w:color="auto"/>
                <w:bottom w:val="none" w:sz="0" w:space="0" w:color="auto"/>
                <w:right w:val="none" w:sz="0" w:space="0" w:color="auto"/>
              </w:divBdr>
              <w:divsChild>
                <w:div w:id="1337459135">
                  <w:marLeft w:val="0"/>
                  <w:marRight w:val="0"/>
                  <w:marTop w:val="0"/>
                  <w:marBottom w:val="0"/>
                  <w:divBdr>
                    <w:top w:val="none" w:sz="0" w:space="0" w:color="auto"/>
                    <w:left w:val="none" w:sz="0" w:space="0" w:color="auto"/>
                    <w:bottom w:val="none" w:sz="0" w:space="0" w:color="auto"/>
                    <w:right w:val="none" w:sz="0" w:space="0" w:color="auto"/>
                  </w:divBdr>
                  <w:divsChild>
                    <w:div w:id="17283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0450">
      <w:bodyDiv w:val="1"/>
      <w:marLeft w:val="0"/>
      <w:marRight w:val="0"/>
      <w:marTop w:val="0"/>
      <w:marBottom w:val="0"/>
      <w:divBdr>
        <w:top w:val="none" w:sz="0" w:space="0" w:color="auto"/>
        <w:left w:val="none" w:sz="0" w:space="0" w:color="auto"/>
        <w:bottom w:val="none" w:sz="0" w:space="0" w:color="auto"/>
        <w:right w:val="none" w:sz="0" w:space="0" w:color="auto"/>
      </w:divBdr>
      <w:divsChild>
        <w:div w:id="1673334459">
          <w:marLeft w:val="0"/>
          <w:marRight w:val="0"/>
          <w:marTop w:val="0"/>
          <w:marBottom w:val="0"/>
          <w:divBdr>
            <w:top w:val="none" w:sz="0" w:space="0" w:color="auto"/>
            <w:left w:val="none" w:sz="0" w:space="0" w:color="auto"/>
            <w:bottom w:val="none" w:sz="0" w:space="0" w:color="auto"/>
            <w:right w:val="none" w:sz="0" w:space="0" w:color="auto"/>
          </w:divBdr>
          <w:divsChild>
            <w:div w:id="416026381">
              <w:marLeft w:val="0"/>
              <w:marRight w:val="0"/>
              <w:marTop w:val="0"/>
              <w:marBottom w:val="0"/>
              <w:divBdr>
                <w:top w:val="none" w:sz="0" w:space="0" w:color="auto"/>
                <w:left w:val="none" w:sz="0" w:space="0" w:color="auto"/>
                <w:bottom w:val="none" w:sz="0" w:space="0" w:color="auto"/>
                <w:right w:val="none" w:sz="0" w:space="0" w:color="auto"/>
              </w:divBdr>
              <w:divsChild>
                <w:div w:id="1203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7054">
      <w:bodyDiv w:val="1"/>
      <w:marLeft w:val="0"/>
      <w:marRight w:val="0"/>
      <w:marTop w:val="0"/>
      <w:marBottom w:val="0"/>
      <w:divBdr>
        <w:top w:val="none" w:sz="0" w:space="0" w:color="auto"/>
        <w:left w:val="none" w:sz="0" w:space="0" w:color="auto"/>
        <w:bottom w:val="none" w:sz="0" w:space="0" w:color="auto"/>
        <w:right w:val="none" w:sz="0" w:space="0" w:color="auto"/>
      </w:divBdr>
      <w:divsChild>
        <w:div w:id="966669350">
          <w:marLeft w:val="0"/>
          <w:marRight w:val="0"/>
          <w:marTop w:val="0"/>
          <w:marBottom w:val="0"/>
          <w:divBdr>
            <w:top w:val="none" w:sz="0" w:space="0" w:color="auto"/>
            <w:left w:val="none" w:sz="0" w:space="0" w:color="auto"/>
            <w:bottom w:val="none" w:sz="0" w:space="0" w:color="auto"/>
            <w:right w:val="none" w:sz="0" w:space="0" w:color="auto"/>
          </w:divBdr>
          <w:divsChild>
            <w:div w:id="1858109200">
              <w:marLeft w:val="0"/>
              <w:marRight w:val="0"/>
              <w:marTop w:val="0"/>
              <w:marBottom w:val="0"/>
              <w:divBdr>
                <w:top w:val="none" w:sz="0" w:space="0" w:color="auto"/>
                <w:left w:val="none" w:sz="0" w:space="0" w:color="auto"/>
                <w:bottom w:val="none" w:sz="0" w:space="0" w:color="auto"/>
                <w:right w:val="none" w:sz="0" w:space="0" w:color="auto"/>
              </w:divBdr>
              <w:divsChild>
                <w:div w:id="1833520880">
                  <w:marLeft w:val="0"/>
                  <w:marRight w:val="0"/>
                  <w:marTop w:val="0"/>
                  <w:marBottom w:val="0"/>
                  <w:divBdr>
                    <w:top w:val="none" w:sz="0" w:space="0" w:color="auto"/>
                    <w:left w:val="none" w:sz="0" w:space="0" w:color="auto"/>
                    <w:bottom w:val="none" w:sz="0" w:space="0" w:color="auto"/>
                    <w:right w:val="none" w:sz="0" w:space="0" w:color="auto"/>
                  </w:divBdr>
                  <w:divsChild>
                    <w:div w:id="27922838">
                      <w:marLeft w:val="0"/>
                      <w:marRight w:val="0"/>
                      <w:marTop w:val="0"/>
                      <w:marBottom w:val="0"/>
                      <w:divBdr>
                        <w:top w:val="none" w:sz="0" w:space="0" w:color="auto"/>
                        <w:left w:val="none" w:sz="0" w:space="0" w:color="auto"/>
                        <w:bottom w:val="none" w:sz="0" w:space="0" w:color="auto"/>
                        <w:right w:val="none" w:sz="0" w:space="0" w:color="auto"/>
                      </w:divBdr>
                    </w:div>
                    <w:div w:id="8075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4219">
      <w:bodyDiv w:val="1"/>
      <w:marLeft w:val="0"/>
      <w:marRight w:val="0"/>
      <w:marTop w:val="0"/>
      <w:marBottom w:val="0"/>
      <w:divBdr>
        <w:top w:val="none" w:sz="0" w:space="0" w:color="auto"/>
        <w:left w:val="none" w:sz="0" w:space="0" w:color="auto"/>
        <w:bottom w:val="none" w:sz="0" w:space="0" w:color="auto"/>
        <w:right w:val="none" w:sz="0" w:space="0" w:color="auto"/>
      </w:divBdr>
      <w:divsChild>
        <w:div w:id="1833988392">
          <w:marLeft w:val="0"/>
          <w:marRight w:val="0"/>
          <w:marTop w:val="0"/>
          <w:marBottom w:val="0"/>
          <w:divBdr>
            <w:top w:val="none" w:sz="0" w:space="0" w:color="auto"/>
            <w:left w:val="none" w:sz="0" w:space="0" w:color="auto"/>
            <w:bottom w:val="none" w:sz="0" w:space="0" w:color="auto"/>
            <w:right w:val="none" w:sz="0" w:space="0" w:color="auto"/>
          </w:divBdr>
          <w:divsChild>
            <w:div w:id="438837166">
              <w:marLeft w:val="0"/>
              <w:marRight w:val="0"/>
              <w:marTop w:val="0"/>
              <w:marBottom w:val="0"/>
              <w:divBdr>
                <w:top w:val="none" w:sz="0" w:space="0" w:color="auto"/>
                <w:left w:val="none" w:sz="0" w:space="0" w:color="auto"/>
                <w:bottom w:val="none" w:sz="0" w:space="0" w:color="auto"/>
                <w:right w:val="none" w:sz="0" w:space="0" w:color="auto"/>
              </w:divBdr>
              <w:divsChild>
                <w:div w:id="2022202935">
                  <w:marLeft w:val="0"/>
                  <w:marRight w:val="0"/>
                  <w:marTop w:val="0"/>
                  <w:marBottom w:val="0"/>
                  <w:divBdr>
                    <w:top w:val="none" w:sz="0" w:space="0" w:color="auto"/>
                    <w:left w:val="none" w:sz="0" w:space="0" w:color="auto"/>
                    <w:bottom w:val="none" w:sz="0" w:space="0" w:color="auto"/>
                    <w:right w:val="none" w:sz="0" w:space="0" w:color="auto"/>
                  </w:divBdr>
                  <w:divsChild>
                    <w:div w:id="1325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45234">
      <w:bodyDiv w:val="1"/>
      <w:marLeft w:val="0"/>
      <w:marRight w:val="0"/>
      <w:marTop w:val="0"/>
      <w:marBottom w:val="0"/>
      <w:divBdr>
        <w:top w:val="none" w:sz="0" w:space="0" w:color="auto"/>
        <w:left w:val="none" w:sz="0" w:space="0" w:color="auto"/>
        <w:bottom w:val="none" w:sz="0" w:space="0" w:color="auto"/>
        <w:right w:val="none" w:sz="0" w:space="0" w:color="auto"/>
      </w:divBdr>
      <w:divsChild>
        <w:div w:id="1464035069">
          <w:marLeft w:val="0"/>
          <w:marRight w:val="0"/>
          <w:marTop w:val="0"/>
          <w:marBottom w:val="0"/>
          <w:divBdr>
            <w:top w:val="none" w:sz="0" w:space="0" w:color="auto"/>
            <w:left w:val="none" w:sz="0" w:space="0" w:color="auto"/>
            <w:bottom w:val="none" w:sz="0" w:space="0" w:color="auto"/>
            <w:right w:val="none" w:sz="0" w:space="0" w:color="auto"/>
          </w:divBdr>
          <w:divsChild>
            <w:div w:id="232470250">
              <w:marLeft w:val="0"/>
              <w:marRight w:val="0"/>
              <w:marTop w:val="0"/>
              <w:marBottom w:val="0"/>
              <w:divBdr>
                <w:top w:val="none" w:sz="0" w:space="0" w:color="auto"/>
                <w:left w:val="none" w:sz="0" w:space="0" w:color="auto"/>
                <w:bottom w:val="none" w:sz="0" w:space="0" w:color="auto"/>
                <w:right w:val="none" w:sz="0" w:space="0" w:color="auto"/>
              </w:divBdr>
              <w:divsChild>
                <w:div w:id="812403381">
                  <w:marLeft w:val="0"/>
                  <w:marRight w:val="0"/>
                  <w:marTop w:val="0"/>
                  <w:marBottom w:val="0"/>
                  <w:divBdr>
                    <w:top w:val="none" w:sz="0" w:space="0" w:color="auto"/>
                    <w:left w:val="none" w:sz="0" w:space="0" w:color="auto"/>
                    <w:bottom w:val="none" w:sz="0" w:space="0" w:color="auto"/>
                    <w:right w:val="none" w:sz="0" w:space="0" w:color="auto"/>
                  </w:divBdr>
                </w:div>
              </w:divsChild>
            </w:div>
            <w:div w:id="1236552648">
              <w:marLeft w:val="0"/>
              <w:marRight w:val="0"/>
              <w:marTop w:val="0"/>
              <w:marBottom w:val="0"/>
              <w:divBdr>
                <w:top w:val="none" w:sz="0" w:space="0" w:color="auto"/>
                <w:left w:val="none" w:sz="0" w:space="0" w:color="auto"/>
                <w:bottom w:val="none" w:sz="0" w:space="0" w:color="auto"/>
                <w:right w:val="none" w:sz="0" w:space="0" w:color="auto"/>
              </w:divBdr>
              <w:divsChild>
                <w:div w:id="1302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6054">
      <w:bodyDiv w:val="1"/>
      <w:marLeft w:val="0"/>
      <w:marRight w:val="0"/>
      <w:marTop w:val="0"/>
      <w:marBottom w:val="0"/>
      <w:divBdr>
        <w:top w:val="none" w:sz="0" w:space="0" w:color="auto"/>
        <w:left w:val="none" w:sz="0" w:space="0" w:color="auto"/>
        <w:bottom w:val="none" w:sz="0" w:space="0" w:color="auto"/>
        <w:right w:val="none" w:sz="0" w:space="0" w:color="auto"/>
      </w:divBdr>
      <w:divsChild>
        <w:div w:id="1935632202">
          <w:marLeft w:val="0"/>
          <w:marRight w:val="0"/>
          <w:marTop w:val="0"/>
          <w:marBottom w:val="0"/>
          <w:divBdr>
            <w:top w:val="none" w:sz="0" w:space="0" w:color="auto"/>
            <w:left w:val="none" w:sz="0" w:space="0" w:color="auto"/>
            <w:bottom w:val="none" w:sz="0" w:space="0" w:color="auto"/>
            <w:right w:val="none" w:sz="0" w:space="0" w:color="auto"/>
          </w:divBdr>
          <w:divsChild>
            <w:div w:id="876233395">
              <w:marLeft w:val="0"/>
              <w:marRight w:val="0"/>
              <w:marTop w:val="0"/>
              <w:marBottom w:val="0"/>
              <w:divBdr>
                <w:top w:val="none" w:sz="0" w:space="0" w:color="auto"/>
                <w:left w:val="none" w:sz="0" w:space="0" w:color="auto"/>
                <w:bottom w:val="none" w:sz="0" w:space="0" w:color="auto"/>
                <w:right w:val="none" w:sz="0" w:space="0" w:color="auto"/>
              </w:divBdr>
              <w:divsChild>
                <w:div w:id="715861734">
                  <w:marLeft w:val="0"/>
                  <w:marRight w:val="0"/>
                  <w:marTop w:val="0"/>
                  <w:marBottom w:val="0"/>
                  <w:divBdr>
                    <w:top w:val="none" w:sz="0" w:space="0" w:color="auto"/>
                    <w:left w:val="none" w:sz="0" w:space="0" w:color="auto"/>
                    <w:bottom w:val="none" w:sz="0" w:space="0" w:color="auto"/>
                    <w:right w:val="none" w:sz="0" w:space="0" w:color="auto"/>
                  </w:divBdr>
                  <w:divsChild>
                    <w:div w:id="1519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57140">
      <w:bodyDiv w:val="1"/>
      <w:marLeft w:val="0"/>
      <w:marRight w:val="0"/>
      <w:marTop w:val="0"/>
      <w:marBottom w:val="0"/>
      <w:divBdr>
        <w:top w:val="none" w:sz="0" w:space="0" w:color="auto"/>
        <w:left w:val="none" w:sz="0" w:space="0" w:color="auto"/>
        <w:bottom w:val="none" w:sz="0" w:space="0" w:color="auto"/>
        <w:right w:val="none" w:sz="0" w:space="0" w:color="auto"/>
      </w:divBdr>
      <w:divsChild>
        <w:div w:id="816847421">
          <w:marLeft w:val="0"/>
          <w:marRight w:val="0"/>
          <w:marTop w:val="0"/>
          <w:marBottom w:val="0"/>
          <w:divBdr>
            <w:top w:val="none" w:sz="0" w:space="0" w:color="auto"/>
            <w:left w:val="none" w:sz="0" w:space="0" w:color="auto"/>
            <w:bottom w:val="none" w:sz="0" w:space="0" w:color="auto"/>
            <w:right w:val="none" w:sz="0" w:space="0" w:color="auto"/>
          </w:divBdr>
          <w:divsChild>
            <w:div w:id="2063744686">
              <w:marLeft w:val="0"/>
              <w:marRight w:val="0"/>
              <w:marTop w:val="0"/>
              <w:marBottom w:val="0"/>
              <w:divBdr>
                <w:top w:val="none" w:sz="0" w:space="0" w:color="auto"/>
                <w:left w:val="none" w:sz="0" w:space="0" w:color="auto"/>
                <w:bottom w:val="none" w:sz="0" w:space="0" w:color="auto"/>
                <w:right w:val="none" w:sz="0" w:space="0" w:color="auto"/>
              </w:divBdr>
              <w:divsChild>
                <w:div w:id="1747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7722">
      <w:bodyDiv w:val="1"/>
      <w:marLeft w:val="0"/>
      <w:marRight w:val="0"/>
      <w:marTop w:val="0"/>
      <w:marBottom w:val="0"/>
      <w:divBdr>
        <w:top w:val="none" w:sz="0" w:space="0" w:color="auto"/>
        <w:left w:val="none" w:sz="0" w:space="0" w:color="auto"/>
        <w:bottom w:val="none" w:sz="0" w:space="0" w:color="auto"/>
        <w:right w:val="none" w:sz="0" w:space="0" w:color="auto"/>
      </w:divBdr>
      <w:divsChild>
        <w:div w:id="656610023">
          <w:marLeft w:val="0"/>
          <w:marRight w:val="0"/>
          <w:marTop w:val="0"/>
          <w:marBottom w:val="0"/>
          <w:divBdr>
            <w:top w:val="none" w:sz="0" w:space="0" w:color="auto"/>
            <w:left w:val="none" w:sz="0" w:space="0" w:color="auto"/>
            <w:bottom w:val="none" w:sz="0" w:space="0" w:color="auto"/>
            <w:right w:val="none" w:sz="0" w:space="0" w:color="auto"/>
          </w:divBdr>
          <w:divsChild>
            <w:div w:id="1071273380">
              <w:marLeft w:val="0"/>
              <w:marRight w:val="0"/>
              <w:marTop w:val="0"/>
              <w:marBottom w:val="0"/>
              <w:divBdr>
                <w:top w:val="none" w:sz="0" w:space="0" w:color="auto"/>
                <w:left w:val="none" w:sz="0" w:space="0" w:color="auto"/>
                <w:bottom w:val="none" w:sz="0" w:space="0" w:color="auto"/>
                <w:right w:val="none" w:sz="0" w:space="0" w:color="auto"/>
              </w:divBdr>
              <w:divsChild>
                <w:div w:id="678696135">
                  <w:marLeft w:val="0"/>
                  <w:marRight w:val="0"/>
                  <w:marTop w:val="0"/>
                  <w:marBottom w:val="0"/>
                  <w:divBdr>
                    <w:top w:val="none" w:sz="0" w:space="0" w:color="auto"/>
                    <w:left w:val="none" w:sz="0" w:space="0" w:color="auto"/>
                    <w:bottom w:val="none" w:sz="0" w:space="0" w:color="auto"/>
                    <w:right w:val="none" w:sz="0" w:space="0" w:color="auto"/>
                  </w:divBdr>
                  <w:divsChild>
                    <w:div w:id="1367028691">
                      <w:marLeft w:val="0"/>
                      <w:marRight w:val="0"/>
                      <w:marTop w:val="0"/>
                      <w:marBottom w:val="0"/>
                      <w:divBdr>
                        <w:top w:val="none" w:sz="0" w:space="0" w:color="auto"/>
                        <w:left w:val="none" w:sz="0" w:space="0" w:color="auto"/>
                        <w:bottom w:val="none" w:sz="0" w:space="0" w:color="auto"/>
                        <w:right w:val="none" w:sz="0" w:space="0" w:color="auto"/>
                      </w:divBdr>
                    </w:div>
                    <w:div w:id="782187335">
                      <w:marLeft w:val="0"/>
                      <w:marRight w:val="0"/>
                      <w:marTop w:val="0"/>
                      <w:marBottom w:val="0"/>
                      <w:divBdr>
                        <w:top w:val="none" w:sz="0" w:space="0" w:color="auto"/>
                        <w:left w:val="none" w:sz="0" w:space="0" w:color="auto"/>
                        <w:bottom w:val="none" w:sz="0" w:space="0" w:color="auto"/>
                        <w:right w:val="none" w:sz="0" w:space="0" w:color="auto"/>
                      </w:divBdr>
                    </w:div>
                  </w:divsChild>
                </w:div>
                <w:div w:id="578291050">
                  <w:marLeft w:val="0"/>
                  <w:marRight w:val="0"/>
                  <w:marTop w:val="0"/>
                  <w:marBottom w:val="0"/>
                  <w:divBdr>
                    <w:top w:val="none" w:sz="0" w:space="0" w:color="auto"/>
                    <w:left w:val="none" w:sz="0" w:space="0" w:color="auto"/>
                    <w:bottom w:val="none" w:sz="0" w:space="0" w:color="auto"/>
                    <w:right w:val="none" w:sz="0" w:space="0" w:color="auto"/>
                  </w:divBdr>
                  <w:divsChild>
                    <w:div w:id="9308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2153">
      <w:bodyDiv w:val="1"/>
      <w:marLeft w:val="0"/>
      <w:marRight w:val="0"/>
      <w:marTop w:val="0"/>
      <w:marBottom w:val="0"/>
      <w:divBdr>
        <w:top w:val="none" w:sz="0" w:space="0" w:color="auto"/>
        <w:left w:val="none" w:sz="0" w:space="0" w:color="auto"/>
        <w:bottom w:val="none" w:sz="0" w:space="0" w:color="auto"/>
        <w:right w:val="none" w:sz="0" w:space="0" w:color="auto"/>
      </w:divBdr>
      <w:divsChild>
        <w:div w:id="1456561029">
          <w:marLeft w:val="0"/>
          <w:marRight w:val="0"/>
          <w:marTop w:val="0"/>
          <w:marBottom w:val="0"/>
          <w:divBdr>
            <w:top w:val="none" w:sz="0" w:space="0" w:color="auto"/>
            <w:left w:val="none" w:sz="0" w:space="0" w:color="auto"/>
            <w:bottom w:val="none" w:sz="0" w:space="0" w:color="auto"/>
            <w:right w:val="none" w:sz="0" w:space="0" w:color="auto"/>
          </w:divBdr>
          <w:divsChild>
            <w:div w:id="930358754">
              <w:marLeft w:val="0"/>
              <w:marRight w:val="0"/>
              <w:marTop w:val="0"/>
              <w:marBottom w:val="0"/>
              <w:divBdr>
                <w:top w:val="none" w:sz="0" w:space="0" w:color="auto"/>
                <w:left w:val="none" w:sz="0" w:space="0" w:color="auto"/>
                <w:bottom w:val="none" w:sz="0" w:space="0" w:color="auto"/>
                <w:right w:val="none" w:sz="0" w:space="0" w:color="auto"/>
              </w:divBdr>
              <w:divsChild>
                <w:div w:id="1786341862">
                  <w:marLeft w:val="0"/>
                  <w:marRight w:val="0"/>
                  <w:marTop w:val="0"/>
                  <w:marBottom w:val="0"/>
                  <w:divBdr>
                    <w:top w:val="none" w:sz="0" w:space="0" w:color="auto"/>
                    <w:left w:val="none" w:sz="0" w:space="0" w:color="auto"/>
                    <w:bottom w:val="none" w:sz="0" w:space="0" w:color="auto"/>
                    <w:right w:val="none" w:sz="0" w:space="0" w:color="auto"/>
                  </w:divBdr>
                  <w:divsChild>
                    <w:div w:id="13457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7125">
      <w:bodyDiv w:val="1"/>
      <w:marLeft w:val="0"/>
      <w:marRight w:val="0"/>
      <w:marTop w:val="0"/>
      <w:marBottom w:val="0"/>
      <w:divBdr>
        <w:top w:val="none" w:sz="0" w:space="0" w:color="auto"/>
        <w:left w:val="none" w:sz="0" w:space="0" w:color="auto"/>
        <w:bottom w:val="none" w:sz="0" w:space="0" w:color="auto"/>
        <w:right w:val="none" w:sz="0" w:space="0" w:color="auto"/>
      </w:divBdr>
      <w:divsChild>
        <w:div w:id="757675079">
          <w:marLeft w:val="0"/>
          <w:marRight w:val="0"/>
          <w:marTop w:val="0"/>
          <w:marBottom w:val="0"/>
          <w:divBdr>
            <w:top w:val="none" w:sz="0" w:space="0" w:color="auto"/>
            <w:left w:val="none" w:sz="0" w:space="0" w:color="auto"/>
            <w:bottom w:val="none" w:sz="0" w:space="0" w:color="auto"/>
            <w:right w:val="none" w:sz="0" w:space="0" w:color="auto"/>
          </w:divBdr>
          <w:divsChild>
            <w:div w:id="314573315">
              <w:marLeft w:val="0"/>
              <w:marRight w:val="0"/>
              <w:marTop w:val="0"/>
              <w:marBottom w:val="0"/>
              <w:divBdr>
                <w:top w:val="none" w:sz="0" w:space="0" w:color="auto"/>
                <w:left w:val="none" w:sz="0" w:space="0" w:color="auto"/>
                <w:bottom w:val="none" w:sz="0" w:space="0" w:color="auto"/>
                <w:right w:val="none" w:sz="0" w:space="0" w:color="auto"/>
              </w:divBdr>
              <w:divsChild>
                <w:div w:id="793719235">
                  <w:marLeft w:val="0"/>
                  <w:marRight w:val="0"/>
                  <w:marTop w:val="0"/>
                  <w:marBottom w:val="0"/>
                  <w:divBdr>
                    <w:top w:val="none" w:sz="0" w:space="0" w:color="auto"/>
                    <w:left w:val="none" w:sz="0" w:space="0" w:color="auto"/>
                    <w:bottom w:val="none" w:sz="0" w:space="0" w:color="auto"/>
                    <w:right w:val="none" w:sz="0" w:space="0" w:color="auto"/>
                  </w:divBdr>
                  <w:divsChild>
                    <w:div w:id="7007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2579">
      <w:bodyDiv w:val="1"/>
      <w:marLeft w:val="0"/>
      <w:marRight w:val="0"/>
      <w:marTop w:val="0"/>
      <w:marBottom w:val="0"/>
      <w:divBdr>
        <w:top w:val="none" w:sz="0" w:space="0" w:color="auto"/>
        <w:left w:val="none" w:sz="0" w:space="0" w:color="auto"/>
        <w:bottom w:val="none" w:sz="0" w:space="0" w:color="auto"/>
        <w:right w:val="none" w:sz="0" w:space="0" w:color="auto"/>
      </w:divBdr>
      <w:divsChild>
        <w:div w:id="1342703477">
          <w:marLeft w:val="0"/>
          <w:marRight w:val="0"/>
          <w:marTop w:val="0"/>
          <w:marBottom w:val="0"/>
          <w:divBdr>
            <w:top w:val="none" w:sz="0" w:space="0" w:color="auto"/>
            <w:left w:val="none" w:sz="0" w:space="0" w:color="auto"/>
            <w:bottom w:val="none" w:sz="0" w:space="0" w:color="auto"/>
            <w:right w:val="none" w:sz="0" w:space="0" w:color="auto"/>
          </w:divBdr>
          <w:divsChild>
            <w:div w:id="584341405">
              <w:marLeft w:val="0"/>
              <w:marRight w:val="0"/>
              <w:marTop w:val="0"/>
              <w:marBottom w:val="0"/>
              <w:divBdr>
                <w:top w:val="none" w:sz="0" w:space="0" w:color="auto"/>
                <w:left w:val="none" w:sz="0" w:space="0" w:color="auto"/>
                <w:bottom w:val="none" w:sz="0" w:space="0" w:color="auto"/>
                <w:right w:val="none" w:sz="0" w:space="0" w:color="auto"/>
              </w:divBdr>
              <w:divsChild>
                <w:div w:id="1520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5794">
      <w:bodyDiv w:val="1"/>
      <w:marLeft w:val="0"/>
      <w:marRight w:val="0"/>
      <w:marTop w:val="0"/>
      <w:marBottom w:val="0"/>
      <w:divBdr>
        <w:top w:val="none" w:sz="0" w:space="0" w:color="auto"/>
        <w:left w:val="none" w:sz="0" w:space="0" w:color="auto"/>
        <w:bottom w:val="none" w:sz="0" w:space="0" w:color="auto"/>
        <w:right w:val="none" w:sz="0" w:space="0" w:color="auto"/>
      </w:divBdr>
      <w:divsChild>
        <w:div w:id="343243092">
          <w:marLeft w:val="0"/>
          <w:marRight w:val="0"/>
          <w:marTop w:val="0"/>
          <w:marBottom w:val="0"/>
          <w:divBdr>
            <w:top w:val="none" w:sz="0" w:space="0" w:color="auto"/>
            <w:left w:val="none" w:sz="0" w:space="0" w:color="auto"/>
            <w:bottom w:val="none" w:sz="0" w:space="0" w:color="auto"/>
            <w:right w:val="none" w:sz="0" w:space="0" w:color="auto"/>
          </w:divBdr>
          <w:divsChild>
            <w:div w:id="1407414851">
              <w:marLeft w:val="0"/>
              <w:marRight w:val="0"/>
              <w:marTop w:val="0"/>
              <w:marBottom w:val="0"/>
              <w:divBdr>
                <w:top w:val="none" w:sz="0" w:space="0" w:color="auto"/>
                <w:left w:val="none" w:sz="0" w:space="0" w:color="auto"/>
                <w:bottom w:val="none" w:sz="0" w:space="0" w:color="auto"/>
                <w:right w:val="none" w:sz="0" w:space="0" w:color="auto"/>
              </w:divBdr>
              <w:divsChild>
                <w:div w:id="236525919">
                  <w:marLeft w:val="0"/>
                  <w:marRight w:val="0"/>
                  <w:marTop w:val="0"/>
                  <w:marBottom w:val="0"/>
                  <w:divBdr>
                    <w:top w:val="none" w:sz="0" w:space="0" w:color="auto"/>
                    <w:left w:val="none" w:sz="0" w:space="0" w:color="auto"/>
                    <w:bottom w:val="none" w:sz="0" w:space="0" w:color="auto"/>
                    <w:right w:val="none" w:sz="0" w:space="0" w:color="auto"/>
                  </w:divBdr>
                  <w:divsChild>
                    <w:div w:id="136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9892">
      <w:bodyDiv w:val="1"/>
      <w:marLeft w:val="0"/>
      <w:marRight w:val="0"/>
      <w:marTop w:val="0"/>
      <w:marBottom w:val="0"/>
      <w:divBdr>
        <w:top w:val="none" w:sz="0" w:space="0" w:color="auto"/>
        <w:left w:val="none" w:sz="0" w:space="0" w:color="auto"/>
        <w:bottom w:val="none" w:sz="0" w:space="0" w:color="auto"/>
        <w:right w:val="none" w:sz="0" w:space="0" w:color="auto"/>
      </w:divBdr>
      <w:divsChild>
        <w:div w:id="1255018949">
          <w:marLeft w:val="0"/>
          <w:marRight w:val="0"/>
          <w:marTop w:val="0"/>
          <w:marBottom w:val="0"/>
          <w:divBdr>
            <w:top w:val="none" w:sz="0" w:space="0" w:color="auto"/>
            <w:left w:val="none" w:sz="0" w:space="0" w:color="auto"/>
            <w:bottom w:val="none" w:sz="0" w:space="0" w:color="auto"/>
            <w:right w:val="none" w:sz="0" w:space="0" w:color="auto"/>
          </w:divBdr>
          <w:divsChild>
            <w:div w:id="200482977">
              <w:marLeft w:val="0"/>
              <w:marRight w:val="0"/>
              <w:marTop w:val="0"/>
              <w:marBottom w:val="0"/>
              <w:divBdr>
                <w:top w:val="none" w:sz="0" w:space="0" w:color="auto"/>
                <w:left w:val="none" w:sz="0" w:space="0" w:color="auto"/>
                <w:bottom w:val="none" w:sz="0" w:space="0" w:color="auto"/>
                <w:right w:val="none" w:sz="0" w:space="0" w:color="auto"/>
              </w:divBdr>
              <w:divsChild>
                <w:div w:id="38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0454">
      <w:bodyDiv w:val="1"/>
      <w:marLeft w:val="0"/>
      <w:marRight w:val="0"/>
      <w:marTop w:val="0"/>
      <w:marBottom w:val="0"/>
      <w:divBdr>
        <w:top w:val="none" w:sz="0" w:space="0" w:color="auto"/>
        <w:left w:val="none" w:sz="0" w:space="0" w:color="auto"/>
        <w:bottom w:val="none" w:sz="0" w:space="0" w:color="auto"/>
        <w:right w:val="none" w:sz="0" w:space="0" w:color="auto"/>
      </w:divBdr>
      <w:divsChild>
        <w:div w:id="1762525536">
          <w:marLeft w:val="0"/>
          <w:marRight w:val="0"/>
          <w:marTop w:val="0"/>
          <w:marBottom w:val="0"/>
          <w:divBdr>
            <w:top w:val="none" w:sz="0" w:space="0" w:color="auto"/>
            <w:left w:val="none" w:sz="0" w:space="0" w:color="auto"/>
            <w:bottom w:val="none" w:sz="0" w:space="0" w:color="auto"/>
            <w:right w:val="none" w:sz="0" w:space="0" w:color="auto"/>
          </w:divBdr>
          <w:divsChild>
            <w:div w:id="267658932">
              <w:marLeft w:val="0"/>
              <w:marRight w:val="0"/>
              <w:marTop w:val="0"/>
              <w:marBottom w:val="0"/>
              <w:divBdr>
                <w:top w:val="none" w:sz="0" w:space="0" w:color="auto"/>
                <w:left w:val="none" w:sz="0" w:space="0" w:color="auto"/>
                <w:bottom w:val="none" w:sz="0" w:space="0" w:color="auto"/>
                <w:right w:val="none" w:sz="0" w:space="0" w:color="auto"/>
              </w:divBdr>
              <w:divsChild>
                <w:div w:id="1423910244">
                  <w:marLeft w:val="0"/>
                  <w:marRight w:val="0"/>
                  <w:marTop w:val="0"/>
                  <w:marBottom w:val="0"/>
                  <w:divBdr>
                    <w:top w:val="none" w:sz="0" w:space="0" w:color="auto"/>
                    <w:left w:val="none" w:sz="0" w:space="0" w:color="auto"/>
                    <w:bottom w:val="none" w:sz="0" w:space="0" w:color="auto"/>
                    <w:right w:val="none" w:sz="0" w:space="0" w:color="auto"/>
                  </w:divBdr>
                  <w:divsChild>
                    <w:div w:id="333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8051">
      <w:bodyDiv w:val="1"/>
      <w:marLeft w:val="0"/>
      <w:marRight w:val="0"/>
      <w:marTop w:val="0"/>
      <w:marBottom w:val="0"/>
      <w:divBdr>
        <w:top w:val="none" w:sz="0" w:space="0" w:color="auto"/>
        <w:left w:val="none" w:sz="0" w:space="0" w:color="auto"/>
        <w:bottom w:val="none" w:sz="0" w:space="0" w:color="auto"/>
        <w:right w:val="none" w:sz="0" w:space="0" w:color="auto"/>
      </w:divBdr>
    </w:div>
    <w:div w:id="979312569">
      <w:bodyDiv w:val="1"/>
      <w:marLeft w:val="0"/>
      <w:marRight w:val="0"/>
      <w:marTop w:val="0"/>
      <w:marBottom w:val="0"/>
      <w:divBdr>
        <w:top w:val="none" w:sz="0" w:space="0" w:color="auto"/>
        <w:left w:val="none" w:sz="0" w:space="0" w:color="auto"/>
        <w:bottom w:val="none" w:sz="0" w:space="0" w:color="auto"/>
        <w:right w:val="none" w:sz="0" w:space="0" w:color="auto"/>
      </w:divBdr>
      <w:divsChild>
        <w:div w:id="162208354">
          <w:marLeft w:val="0"/>
          <w:marRight w:val="0"/>
          <w:marTop w:val="0"/>
          <w:marBottom w:val="0"/>
          <w:divBdr>
            <w:top w:val="none" w:sz="0" w:space="0" w:color="auto"/>
            <w:left w:val="none" w:sz="0" w:space="0" w:color="auto"/>
            <w:bottom w:val="none" w:sz="0" w:space="0" w:color="auto"/>
            <w:right w:val="none" w:sz="0" w:space="0" w:color="auto"/>
          </w:divBdr>
          <w:divsChild>
            <w:div w:id="45296690">
              <w:marLeft w:val="0"/>
              <w:marRight w:val="0"/>
              <w:marTop w:val="0"/>
              <w:marBottom w:val="0"/>
              <w:divBdr>
                <w:top w:val="none" w:sz="0" w:space="0" w:color="auto"/>
                <w:left w:val="none" w:sz="0" w:space="0" w:color="auto"/>
                <w:bottom w:val="none" w:sz="0" w:space="0" w:color="auto"/>
                <w:right w:val="none" w:sz="0" w:space="0" w:color="auto"/>
              </w:divBdr>
              <w:divsChild>
                <w:div w:id="1137457386">
                  <w:marLeft w:val="0"/>
                  <w:marRight w:val="0"/>
                  <w:marTop w:val="0"/>
                  <w:marBottom w:val="0"/>
                  <w:divBdr>
                    <w:top w:val="none" w:sz="0" w:space="0" w:color="auto"/>
                    <w:left w:val="none" w:sz="0" w:space="0" w:color="auto"/>
                    <w:bottom w:val="none" w:sz="0" w:space="0" w:color="auto"/>
                    <w:right w:val="none" w:sz="0" w:space="0" w:color="auto"/>
                  </w:divBdr>
                  <w:divsChild>
                    <w:div w:id="5451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2257">
      <w:bodyDiv w:val="1"/>
      <w:marLeft w:val="0"/>
      <w:marRight w:val="0"/>
      <w:marTop w:val="0"/>
      <w:marBottom w:val="0"/>
      <w:divBdr>
        <w:top w:val="none" w:sz="0" w:space="0" w:color="auto"/>
        <w:left w:val="none" w:sz="0" w:space="0" w:color="auto"/>
        <w:bottom w:val="none" w:sz="0" w:space="0" w:color="auto"/>
        <w:right w:val="none" w:sz="0" w:space="0" w:color="auto"/>
      </w:divBdr>
      <w:divsChild>
        <w:div w:id="2116749818">
          <w:marLeft w:val="0"/>
          <w:marRight w:val="0"/>
          <w:marTop w:val="0"/>
          <w:marBottom w:val="0"/>
          <w:divBdr>
            <w:top w:val="none" w:sz="0" w:space="0" w:color="auto"/>
            <w:left w:val="none" w:sz="0" w:space="0" w:color="auto"/>
            <w:bottom w:val="none" w:sz="0" w:space="0" w:color="auto"/>
            <w:right w:val="none" w:sz="0" w:space="0" w:color="auto"/>
          </w:divBdr>
          <w:divsChild>
            <w:div w:id="674452946">
              <w:marLeft w:val="0"/>
              <w:marRight w:val="0"/>
              <w:marTop w:val="0"/>
              <w:marBottom w:val="0"/>
              <w:divBdr>
                <w:top w:val="none" w:sz="0" w:space="0" w:color="auto"/>
                <w:left w:val="none" w:sz="0" w:space="0" w:color="auto"/>
                <w:bottom w:val="none" w:sz="0" w:space="0" w:color="auto"/>
                <w:right w:val="none" w:sz="0" w:space="0" w:color="auto"/>
              </w:divBdr>
              <w:divsChild>
                <w:div w:id="940988853">
                  <w:marLeft w:val="0"/>
                  <w:marRight w:val="0"/>
                  <w:marTop w:val="0"/>
                  <w:marBottom w:val="0"/>
                  <w:divBdr>
                    <w:top w:val="none" w:sz="0" w:space="0" w:color="auto"/>
                    <w:left w:val="none" w:sz="0" w:space="0" w:color="auto"/>
                    <w:bottom w:val="none" w:sz="0" w:space="0" w:color="auto"/>
                    <w:right w:val="none" w:sz="0" w:space="0" w:color="auto"/>
                  </w:divBdr>
                  <w:divsChild>
                    <w:div w:id="611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4931">
      <w:bodyDiv w:val="1"/>
      <w:marLeft w:val="0"/>
      <w:marRight w:val="0"/>
      <w:marTop w:val="0"/>
      <w:marBottom w:val="0"/>
      <w:divBdr>
        <w:top w:val="none" w:sz="0" w:space="0" w:color="auto"/>
        <w:left w:val="none" w:sz="0" w:space="0" w:color="auto"/>
        <w:bottom w:val="none" w:sz="0" w:space="0" w:color="auto"/>
        <w:right w:val="none" w:sz="0" w:space="0" w:color="auto"/>
      </w:divBdr>
      <w:divsChild>
        <w:div w:id="38945442">
          <w:marLeft w:val="0"/>
          <w:marRight w:val="0"/>
          <w:marTop w:val="0"/>
          <w:marBottom w:val="0"/>
          <w:divBdr>
            <w:top w:val="none" w:sz="0" w:space="0" w:color="auto"/>
            <w:left w:val="none" w:sz="0" w:space="0" w:color="auto"/>
            <w:bottom w:val="none" w:sz="0" w:space="0" w:color="auto"/>
            <w:right w:val="none" w:sz="0" w:space="0" w:color="auto"/>
          </w:divBdr>
          <w:divsChild>
            <w:div w:id="2010676920">
              <w:marLeft w:val="0"/>
              <w:marRight w:val="0"/>
              <w:marTop w:val="0"/>
              <w:marBottom w:val="0"/>
              <w:divBdr>
                <w:top w:val="none" w:sz="0" w:space="0" w:color="auto"/>
                <w:left w:val="none" w:sz="0" w:space="0" w:color="auto"/>
                <w:bottom w:val="none" w:sz="0" w:space="0" w:color="auto"/>
                <w:right w:val="none" w:sz="0" w:space="0" w:color="auto"/>
              </w:divBdr>
              <w:divsChild>
                <w:div w:id="1293169040">
                  <w:marLeft w:val="0"/>
                  <w:marRight w:val="0"/>
                  <w:marTop w:val="0"/>
                  <w:marBottom w:val="0"/>
                  <w:divBdr>
                    <w:top w:val="none" w:sz="0" w:space="0" w:color="auto"/>
                    <w:left w:val="none" w:sz="0" w:space="0" w:color="auto"/>
                    <w:bottom w:val="none" w:sz="0" w:space="0" w:color="auto"/>
                    <w:right w:val="none" w:sz="0" w:space="0" w:color="auto"/>
                  </w:divBdr>
                  <w:divsChild>
                    <w:div w:id="4127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3056">
      <w:bodyDiv w:val="1"/>
      <w:marLeft w:val="0"/>
      <w:marRight w:val="0"/>
      <w:marTop w:val="0"/>
      <w:marBottom w:val="0"/>
      <w:divBdr>
        <w:top w:val="none" w:sz="0" w:space="0" w:color="auto"/>
        <w:left w:val="none" w:sz="0" w:space="0" w:color="auto"/>
        <w:bottom w:val="none" w:sz="0" w:space="0" w:color="auto"/>
        <w:right w:val="none" w:sz="0" w:space="0" w:color="auto"/>
      </w:divBdr>
      <w:divsChild>
        <w:div w:id="1222904598">
          <w:marLeft w:val="0"/>
          <w:marRight w:val="0"/>
          <w:marTop w:val="0"/>
          <w:marBottom w:val="0"/>
          <w:divBdr>
            <w:top w:val="none" w:sz="0" w:space="0" w:color="auto"/>
            <w:left w:val="none" w:sz="0" w:space="0" w:color="auto"/>
            <w:bottom w:val="none" w:sz="0" w:space="0" w:color="auto"/>
            <w:right w:val="none" w:sz="0" w:space="0" w:color="auto"/>
          </w:divBdr>
          <w:divsChild>
            <w:div w:id="988481101">
              <w:marLeft w:val="0"/>
              <w:marRight w:val="0"/>
              <w:marTop w:val="0"/>
              <w:marBottom w:val="0"/>
              <w:divBdr>
                <w:top w:val="none" w:sz="0" w:space="0" w:color="auto"/>
                <w:left w:val="none" w:sz="0" w:space="0" w:color="auto"/>
                <w:bottom w:val="none" w:sz="0" w:space="0" w:color="auto"/>
                <w:right w:val="none" w:sz="0" w:space="0" w:color="auto"/>
              </w:divBdr>
              <w:divsChild>
                <w:div w:id="373310063">
                  <w:marLeft w:val="0"/>
                  <w:marRight w:val="0"/>
                  <w:marTop w:val="0"/>
                  <w:marBottom w:val="0"/>
                  <w:divBdr>
                    <w:top w:val="none" w:sz="0" w:space="0" w:color="auto"/>
                    <w:left w:val="none" w:sz="0" w:space="0" w:color="auto"/>
                    <w:bottom w:val="none" w:sz="0" w:space="0" w:color="auto"/>
                    <w:right w:val="none" w:sz="0" w:space="0" w:color="auto"/>
                  </w:divBdr>
                  <w:divsChild>
                    <w:div w:id="2988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5053">
      <w:bodyDiv w:val="1"/>
      <w:marLeft w:val="0"/>
      <w:marRight w:val="0"/>
      <w:marTop w:val="0"/>
      <w:marBottom w:val="0"/>
      <w:divBdr>
        <w:top w:val="none" w:sz="0" w:space="0" w:color="auto"/>
        <w:left w:val="none" w:sz="0" w:space="0" w:color="auto"/>
        <w:bottom w:val="none" w:sz="0" w:space="0" w:color="auto"/>
        <w:right w:val="none" w:sz="0" w:space="0" w:color="auto"/>
      </w:divBdr>
      <w:divsChild>
        <w:div w:id="216478112">
          <w:marLeft w:val="0"/>
          <w:marRight w:val="0"/>
          <w:marTop w:val="0"/>
          <w:marBottom w:val="0"/>
          <w:divBdr>
            <w:top w:val="none" w:sz="0" w:space="0" w:color="auto"/>
            <w:left w:val="none" w:sz="0" w:space="0" w:color="auto"/>
            <w:bottom w:val="none" w:sz="0" w:space="0" w:color="auto"/>
            <w:right w:val="none" w:sz="0" w:space="0" w:color="auto"/>
          </w:divBdr>
          <w:divsChild>
            <w:div w:id="1038824515">
              <w:marLeft w:val="0"/>
              <w:marRight w:val="0"/>
              <w:marTop w:val="0"/>
              <w:marBottom w:val="0"/>
              <w:divBdr>
                <w:top w:val="none" w:sz="0" w:space="0" w:color="auto"/>
                <w:left w:val="none" w:sz="0" w:space="0" w:color="auto"/>
                <w:bottom w:val="none" w:sz="0" w:space="0" w:color="auto"/>
                <w:right w:val="none" w:sz="0" w:space="0" w:color="auto"/>
              </w:divBdr>
              <w:divsChild>
                <w:div w:id="448159983">
                  <w:marLeft w:val="0"/>
                  <w:marRight w:val="0"/>
                  <w:marTop w:val="0"/>
                  <w:marBottom w:val="0"/>
                  <w:divBdr>
                    <w:top w:val="none" w:sz="0" w:space="0" w:color="auto"/>
                    <w:left w:val="none" w:sz="0" w:space="0" w:color="auto"/>
                    <w:bottom w:val="none" w:sz="0" w:space="0" w:color="auto"/>
                    <w:right w:val="none" w:sz="0" w:space="0" w:color="auto"/>
                  </w:divBdr>
                  <w:divsChild>
                    <w:div w:id="979728947">
                      <w:marLeft w:val="0"/>
                      <w:marRight w:val="0"/>
                      <w:marTop w:val="0"/>
                      <w:marBottom w:val="0"/>
                      <w:divBdr>
                        <w:top w:val="none" w:sz="0" w:space="0" w:color="auto"/>
                        <w:left w:val="none" w:sz="0" w:space="0" w:color="auto"/>
                        <w:bottom w:val="none" w:sz="0" w:space="0" w:color="auto"/>
                        <w:right w:val="none" w:sz="0" w:space="0" w:color="auto"/>
                      </w:divBdr>
                    </w:div>
                  </w:divsChild>
                </w:div>
                <w:div w:id="1174296383">
                  <w:marLeft w:val="0"/>
                  <w:marRight w:val="0"/>
                  <w:marTop w:val="0"/>
                  <w:marBottom w:val="0"/>
                  <w:divBdr>
                    <w:top w:val="none" w:sz="0" w:space="0" w:color="auto"/>
                    <w:left w:val="none" w:sz="0" w:space="0" w:color="auto"/>
                    <w:bottom w:val="none" w:sz="0" w:space="0" w:color="auto"/>
                    <w:right w:val="none" w:sz="0" w:space="0" w:color="auto"/>
                  </w:divBdr>
                  <w:divsChild>
                    <w:div w:id="1428696059">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537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80285">
      <w:bodyDiv w:val="1"/>
      <w:marLeft w:val="0"/>
      <w:marRight w:val="0"/>
      <w:marTop w:val="0"/>
      <w:marBottom w:val="0"/>
      <w:divBdr>
        <w:top w:val="none" w:sz="0" w:space="0" w:color="auto"/>
        <w:left w:val="none" w:sz="0" w:space="0" w:color="auto"/>
        <w:bottom w:val="none" w:sz="0" w:space="0" w:color="auto"/>
        <w:right w:val="none" w:sz="0" w:space="0" w:color="auto"/>
      </w:divBdr>
      <w:divsChild>
        <w:div w:id="866917947">
          <w:marLeft w:val="0"/>
          <w:marRight w:val="0"/>
          <w:marTop w:val="0"/>
          <w:marBottom w:val="0"/>
          <w:divBdr>
            <w:top w:val="none" w:sz="0" w:space="0" w:color="auto"/>
            <w:left w:val="none" w:sz="0" w:space="0" w:color="auto"/>
            <w:bottom w:val="none" w:sz="0" w:space="0" w:color="auto"/>
            <w:right w:val="none" w:sz="0" w:space="0" w:color="auto"/>
          </w:divBdr>
          <w:divsChild>
            <w:div w:id="1564828337">
              <w:marLeft w:val="0"/>
              <w:marRight w:val="0"/>
              <w:marTop w:val="0"/>
              <w:marBottom w:val="0"/>
              <w:divBdr>
                <w:top w:val="none" w:sz="0" w:space="0" w:color="auto"/>
                <w:left w:val="none" w:sz="0" w:space="0" w:color="auto"/>
                <w:bottom w:val="none" w:sz="0" w:space="0" w:color="auto"/>
                <w:right w:val="none" w:sz="0" w:space="0" w:color="auto"/>
              </w:divBdr>
              <w:divsChild>
                <w:div w:id="1994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345">
          <w:marLeft w:val="0"/>
          <w:marRight w:val="0"/>
          <w:marTop w:val="0"/>
          <w:marBottom w:val="0"/>
          <w:divBdr>
            <w:top w:val="none" w:sz="0" w:space="0" w:color="auto"/>
            <w:left w:val="none" w:sz="0" w:space="0" w:color="auto"/>
            <w:bottom w:val="none" w:sz="0" w:space="0" w:color="auto"/>
            <w:right w:val="none" w:sz="0" w:space="0" w:color="auto"/>
          </w:divBdr>
          <w:divsChild>
            <w:div w:id="1115177896">
              <w:marLeft w:val="0"/>
              <w:marRight w:val="0"/>
              <w:marTop w:val="0"/>
              <w:marBottom w:val="0"/>
              <w:divBdr>
                <w:top w:val="none" w:sz="0" w:space="0" w:color="auto"/>
                <w:left w:val="none" w:sz="0" w:space="0" w:color="auto"/>
                <w:bottom w:val="none" w:sz="0" w:space="0" w:color="auto"/>
                <w:right w:val="none" w:sz="0" w:space="0" w:color="auto"/>
              </w:divBdr>
              <w:divsChild>
                <w:div w:id="1245647671">
                  <w:marLeft w:val="0"/>
                  <w:marRight w:val="0"/>
                  <w:marTop w:val="0"/>
                  <w:marBottom w:val="0"/>
                  <w:divBdr>
                    <w:top w:val="none" w:sz="0" w:space="0" w:color="auto"/>
                    <w:left w:val="none" w:sz="0" w:space="0" w:color="auto"/>
                    <w:bottom w:val="none" w:sz="0" w:space="0" w:color="auto"/>
                    <w:right w:val="none" w:sz="0" w:space="0" w:color="auto"/>
                  </w:divBdr>
                </w:div>
              </w:divsChild>
            </w:div>
            <w:div w:id="1315796673">
              <w:marLeft w:val="0"/>
              <w:marRight w:val="0"/>
              <w:marTop w:val="0"/>
              <w:marBottom w:val="0"/>
              <w:divBdr>
                <w:top w:val="none" w:sz="0" w:space="0" w:color="auto"/>
                <w:left w:val="none" w:sz="0" w:space="0" w:color="auto"/>
                <w:bottom w:val="none" w:sz="0" w:space="0" w:color="auto"/>
                <w:right w:val="none" w:sz="0" w:space="0" w:color="auto"/>
              </w:divBdr>
              <w:divsChild>
                <w:div w:id="471097890">
                  <w:marLeft w:val="0"/>
                  <w:marRight w:val="0"/>
                  <w:marTop w:val="0"/>
                  <w:marBottom w:val="0"/>
                  <w:divBdr>
                    <w:top w:val="none" w:sz="0" w:space="0" w:color="auto"/>
                    <w:left w:val="none" w:sz="0" w:space="0" w:color="auto"/>
                    <w:bottom w:val="none" w:sz="0" w:space="0" w:color="auto"/>
                    <w:right w:val="none" w:sz="0" w:space="0" w:color="auto"/>
                  </w:divBdr>
                </w:div>
              </w:divsChild>
            </w:div>
            <w:div w:id="421949055">
              <w:marLeft w:val="0"/>
              <w:marRight w:val="0"/>
              <w:marTop w:val="0"/>
              <w:marBottom w:val="0"/>
              <w:divBdr>
                <w:top w:val="none" w:sz="0" w:space="0" w:color="auto"/>
                <w:left w:val="none" w:sz="0" w:space="0" w:color="auto"/>
                <w:bottom w:val="none" w:sz="0" w:space="0" w:color="auto"/>
                <w:right w:val="none" w:sz="0" w:space="0" w:color="auto"/>
              </w:divBdr>
              <w:divsChild>
                <w:div w:id="1930655873">
                  <w:marLeft w:val="0"/>
                  <w:marRight w:val="0"/>
                  <w:marTop w:val="0"/>
                  <w:marBottom w:val="0"/>
                  <w:divBdr>
                    <w:top w:val="none" w:sz="0" w:space="0" w:color="auto"/>
                    <w:left w:val="none" w:sz="0" w:space="0" w:color="auto"/>
                    <w:bottom w:val="none" w:sz="0" w:space="0" w:color="auto"/>
                    <w:right w:val="none" w:sz="0" w:space="0" w:color="auto"/>
                  </w:divBdr>
                </w:div>
              </w:divsChild>
            </w:div>
            <w:div w:id="114569402">
              <w:marLeft w:val="0"/>
              <w:marRight w:val="0"/>
              <w:marTop w:val="0"/>
              <w:marBottom w:val="0"/>
              <w:divBdr>
                <w:top w:val="none" w:sz="0" w:space="0" w:color="auto"/>
                <w:left w:val="none" w:sz="0" w:space="0" w:color="auto"/>
                <w:bottom w:val="none" w:sz="0" w:space="0" w:color="auto"/>
                <w:right w:val="none" w:sz="0" w:space="0" w:color="auto"/>
              </w:divBdr>
              <w:divsChild>
                <w:div w:id="714156876">
                  <w:marLeft w:val="0"/>
                  <w:marRight w:val="0"/>
                  <w:marTop w:val="0"/>
                  <w:marBottom w:val="0"/>
                  <w:divBdr>
                    <w:top w:val="none" w:sz="0" w:space="0" w:color="auto"/>
                    <w:left w:val="none" w:sz="0" w:space="0" w:color="auto"/>
                    <w:bottom w:val="none" w:sz="0" w:space="0" w:color="auto"/>
                    <w:right w:val="none" w:sz="0" w:space="0" w:color="auto"/>
                  </w:divBdr>
                </w:div>
              </w:divsChild>
            </w:div>
            <w:div w:id="1400594990">
              <w:marLeft w:val="0"/>
              <w:marRight w:val="0"/>
              <w:marTop w:val="0"/>
              <w:marBottom w:val="0"/>
              <w:divBdr>
                <w:top w:val="none" w:sz="0" w:space="0" w:color="auto"/>
                <w:left w:val="none" w:sz="0" w:space="0" w:color="auto"/>
                <w:bottom w:val="none" w:sz="0" w:space="0" w:color="auto"/>
                <w:right w:val="none" w:sz="0" w:space="0" w:color="auto"/>
              </w:divBdr>
              <w:divsChild>
                <w:div w:id="1544974389">
                  <w:marLeft w:val="0"/>
                  <w:marRight w:val="0"/>
                  <w:marTop w:val="0"/>
                  <w:marBottom w:val="0"/>
                  <w:divBdr>
                    <w:top w:val="none" w:sz="0" w:space="0" w:color="auto"/>
                    <w:left w:val="none" w:sz="0" w:space="0" w:color="auto"/>
                    <w:bottom w:val="none" w:sz="0" w:space="0" w:color="auto"/>
                    <w:right w:val="none" w:sz="0" w:space="0" w:color="auto"/>
                  </w:divBdr>
                </w:div>
              </w:divsChild>
            </w:div>
            <w:div w:id="947660278">
              <w:marLeft w:val="0"/>
              <w:marRight w:val="0"/>
              <w:marTop w:val="0"/>
              <w:marBottom w:val="0"/>
              <w:divBdr>
                <w:top w:val="none" w:sz="0" w:space="0" w:color="auto"/>
                <w:left w:val="none" w:sz="0" w:space="0" w:color="auto"/>
                <w:bottom w:val="none" w:sz="0" w:space="0" w:color="auto"/>
                <w:right w:val="none" w:sz="0" w:space="0" w:color="auto"/>
              </w:divBdr>
              <w:divsChild>
                <w:div w:id="872116353">
                  <w:marLeft w:val="0"/>
                  <w:marRight w:val="0"/>
                  <w:marTop w:val="0"/>
                  <w:marBottom w:val="0"/>
                  <w:divBdr>
                    <w:top w:val="none" w:sz="0" w:space="0" w:color="auto"/>
                    <w:left w:val="none" w:sz="0" w:space="0" w:color="auto"/>
                    <w:bottom w:val="none" w:sz="0" w:space="0" w:color="auto"/>
                    <w:right w:val="none" w:sz="0" w:space="0" w:color="auto"/>
                  </w:divBdr>
                </w:div>
              </w:divsChild>
            </w:div>
            <w:div w:id="2085755971">
              <w:marLeft w:val="0"/>
              <w:marRight w:val="0"/>
              <w:marTop w:val="0"/>
              <w:marBottom w:val="0"/>
              <w:divBdr>
                <w:top w:val="none" w:sz="0" w:space="0" w:color="auto"/>
                <w:left w:val="none" w:sz="0" w:space="0" w:color="auto"/>
                <w:bottom w:val="none" w:sz="0" w:space="0" w:color="auto"/>
                <w:right w:val="none" w:sz="0" w:space="0" w:color="auto"/>
              </w:divBdr>
              <w:divsChild>
                <w:div w:id="7036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9759">
      <w:bodyDiv w:val="1"/>
      <w:marLeft w:val="0"/>
      <w:marRight w:val="0"/>
      <w:marTop w:val="0"/>
      <w:marBottom w:val="0"/>
      <w:divBdr>
        <w:top w:val="none" w:sz="0" w:space="0" w:color="auto"/>
        <w:left w:val="none" w:sz="0" w:space="0" w:color="auto"/>
        <w:bottom w:val="none" w:sz="0" w:space="0" w:color="auto"/>
        <w:right w:val="none" w:sz="0" w:space="0" w:color="auto"/>
      </w:divBdr>
      <w:divsChild>
        <w:div w:id="1300771005">
          <w:marLeft w:val="0"/>
          <w:marRight w:val="0"/>
          <w:marTop w:val="0"/>
          <w:marBottom w:val="0"/>
          <w:divBdr>
            <w:top w:val="none" w:sz="0" w:space="0" w:color="auto"/>
            <w:left w:val="none" w:sz="0" w:space="0" w:color="auto"/>
            <w:bottom w:val="none" w:sz="0" w:space="0" w:color="auto"/>
            <w:right w:val="none" w:sz="0" w:space="0" w:color="auto"/>
          </w:divBdr>
          <w:divsChild>
            <w:div w:id="661011068">
              <w:marLeft w:val="0"/>
              <w:marRight w:val="0"/>
              <w:marTop w:val="0"/>
              <w:marBottom w:val="0"/>
              <w:divBdr>
                <w:top w:val="none" w:sz="0" w:space="0" w:color="auto"/>
                <w:left w:val="none" w:sz="0" w:space="0" w:color="auto"/>
                <w:bottom w:val="none" w:sz="0" w:space="0" w:color="auto"/>
                <w:right w:val="none" w:sz="0" w:space="0" w:color="auto"/>
              </w:divBdr>
              <w:divsChild>
                <w:div w:id="867065383">
                  <w:marLeft w:val="0"/>
                  <w:marRight w:val="0"/>
                  <w:marTop w:val="0"/>
                  <w:marBottom w:val="0"/>
                  <w:divBdr>
                    <w:top w:val="none" w:sz="0" w:space="0" w:color="auto"/>
                    <w:left w:val="none" w:sz="0" w:space="0" w:color="auto"/>
                    <w:bottom w:val="none" w:sz="0" w:space="0" w:color="auto"/>
                    <w:right w:val="none" w:sz="0" w:space="0" w:color="auto"/>
                  </w:divBdr>
                  <w:divsChild>
                    <w:div w:id="1708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9822">
      <w:bodyDiv w:val="1"/>
      <w:marLeft w:val="0"/>
      <w:marRight w:val="0"/>
      <w:marTop w:val="0"/>
      <w:marBottom w:val="0"/>
      <w:divBdr>
        <w:top w:val="none" w:sz="0" w:space="0" w:color="auto"/>
        <w:left w:val="none" w:sz="0" w:space="0" w:color="auto"/>
        <w:bottom w:val="none" w:sz="0" w:space="0" w:color="auto"/>
        <w:right w:val="none" w:sz="0" w:space="0" w:color="auto"/>
      </w:divBdr>
      <w:divsChild>
        <w:div w:id="1539245852">
          <w:marLeft w:val="0"/>
          <w:marRight w:val="0"/>
          <w:marTop w:val="0"/>
          <w:marBottom w:val="0"/>
          <w:divBdr>
            <w:top w:val="none" w:sz="0" w:space="0" w:color="auto"/>
            <w:left w:val="none" w:sz="0" w:space="0" w:color="auto"/>
            <w:bottom w:val="none" w:sz="0" w:space="0" w:color="auto"/>
            <w:right w:val="none" w:sz="0" w:space="0" w:color="auto"/>
          </w:divBdr>
          <w:divsChild>
            <w:div w:id="1416828625">
              <w:marLeft w:val="0"/>
              <w:marRight w:val="0"/>
              <w:marTop w:val="0"/>
              <w:marBottom w:val="0"/>
              <w:divBdr>
                <w:top w:val="none" w:sz="0" w:space="0" w:color="auto"/>
                <w:left w:val="none" w:sz="0" w:space="0" w:color="auto"/>
                <w:bottom w:val="none" w:sz="0" w:space="0" w:color="auto"/>
                <w:right w:val="none" w:sz="0" w:space="0" w:color="auto"/>
              </w:divBdr>
              <w:divsChild>
                <w:div w:id="1766654158">
                  <w:marLeft w:val="0"/>
                  <w:marRight w:val="0"/>
                  <w:marTop w:val="0"/>
                  <w:marBottom w:val="0"/>
                  <w:divBdr>
                    <w:top w:val="none" w:sz="0" w:space="0" w:color="auto"/>
                    <w:left w:val="none" w:sz="0" w:space="0" w:color="auto"/>
                    <w:bottom w:val="none" w:sz="0" w:space="0" w:color="auto"/>
                    <w:right w:val="none" w:sz="0" w:space="0" w:color="auto"/>
                  </w:divBdr>
                  <w:divsChild>
                    <w:div w:id="1215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4022">
      <w:bodyDiv w:val="1"/>
      <w:marLeft w:val="0"/>
      <w:marRight w:val="0"/>
      <w:marTop w:val="0"/>
      <w:marBottom w:val="0"/>
      <w:divBdr>
        <w:top w:val="none" w:sz="0" w:space="0" w:color="auto"/>
        <w:left w:val="none" w:sz="0" w:space="0" w:color="auto"/>
        <w:bottom w:val="none" w:sz="0" w:space="0" w:color="auto"/>
        <w:right w:val="none" w:sz="0" w:space="0" w:color="auto"/>
      </w:divBdr>
      <w:divsChild>
        <w:div w:id="1700810329">
          <w:marLeft w:val="0"/>
          <w:marRight w:val="0"/>
          <w:marTop w:val="0"/>
          <w:marBottom w:val="0"/>
          <w:divBdr>
            <w:top w:val="none" w:sz="0" w:space="0" w:color="auto"/>
            <w:left w:val="none" w:sz="0" w:space="0" w:color="auto"/>
            <w:bottom w:val="none" w:sz="0" w:space="0" w:color="auto"/>
            <w:right w:val="none" w:sz="0" w:space="0" w:color="auto"/>
          </w:divBdr>
          <w:divsChild>
            <w:div w:id="1266884780">
              <w:marLeft w:val="0"/>
              <w:marRight w:val="0"/>
              <w:marTop w:val="0"/>
              <w:marBottom w:val="0"/>
              <w:divBdr>
                <w:top w:val="none" w:sz="0" w:space="0" w:color="auto"/>
                <w:left w:val="none" w:sz="0" w:space="0" w:color="auto"/>
                <w:bottom w:val="none" w:sz="0" w:space="0" w:color="auto"/>
                <w:right w:val="none" w:sz="0" w:space="0" w:color="auto"/>
              </w:divBdr>
              <w:divsChild>
                <w:div w:id="19742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9742">
      <w:bodyDiv w:val="1"/>
      <w:marLeft w:val="0"/>
      <w:marRight w:val="0"/>
      <w:marTop w:val="0"/>
      <w:marBottom w:val="0"/>
      <w:divBdr>
        <w:top w:val="none" w:sz="0" w:space="0" w:color="auto"/>
        <w:left w:val="none" w:sz="0" w:space="0" w:color="auto"/>
        <w:bottom w:val="none" w:sz="0" w:space="0" w:color="auto"/>
        <w:right w:val="none" w:sz="0" w:space="0" w:color="auto"/>
      </w:divBdr>
      <w:divsChild>
        <w:div w:id="1216551560">
          <w:marLeft w:val="0"/>
          <w:marRight w:val="0"/>
          <w:marTop w:val="0"/>
          <w:marBottom w:val="0"/>
          <w:divBdr>
            <w:top w:val="none" w:sz="0" w:space="0" w:color="auto"/>
            <w:left w:val="none" w:sz="0" w:space="0" w:color="auto"/>
            <w:bottom w:val="none" w:sz="0" w:space="0" w:color="auto"/>
            <w:right w:val="none" w:sz="0" w:space="0" w:color="auto"/>
          </w:divBdr>
          <w:divsChild>
            <w:div w:id="897130210">
              <w:marLeft w:val="0"/>
              <w:marRight w:val="0"/>
              <w:marTop w:val="0"/>
              <w:marBottom w:val="0"/>
              <w:divBdr>
                <w:top w:val="none" w:sz="0" w:space="0" w:color="auto"/>
                <w:left w:val="none" w:sz="0" w:space="0" w:color="auto"/>
                <w:bottom w:val="none" w:sz="0" w:space="0" w:color="auto"/>
                <w:right w:val="none" w:sz="0" w:space="0" w:color="auto"/>
              </w:divBdr>
              <w:divsChild>
                <w:div w:id="1181358076">
                  <w:marLeft w:val="0"/>
                  <w:marRight w:val="0"/>
                  <w:marTop w:val="0"/>
                  <w:marBottom w:val="0"/>
                  <w:divBdr>
                    <w:top w:val="none" w:sz="0" w:space="0" w:color="auto"/>
                    <w:left w:val="none" w:sz="0" w:space="0" w:color="auto"/>
                    <w:bottom w:val="none" w:sz="0" w:space="0" w:color="auto"/>
                    <w:right w:val="none" w:sz="0" w:space="0" w:color="auto"/>
                  </w:divBdr>
                  <w:divsChild>
                    <w:div w:id="786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3609">
      <w:bodyDiv w:val="1"/>
      <w:marLeft w:val="0"/>
      <w:marRight w:val="0"/>
      <w:marTop w:val="0"/>
      <w:marBottom w:val="0"/>
      <w:divBdr>
        <w:top w:val="none" w:sz="0" w:space="0" w:color="auto"/>
        <w:left w:val="none" w:sz="0" w:space="0" w:color="auto"/>
        <w:bottom w:val="none" w:sz="0" w:space="0" w:color="auto"/>
        <w:right w:val="none" w:sz="0" w:space="0" w:color="auto"/>
      </w:divBdr>
      <w:divsChild>
        <w:div w:id="179860213">
          <w:marLeft w:val="0"/>
          <w:marRight w:val="0"/>
          <w:marTop w:val="0"/>
          <w:marBottom w:val="0"/>
          <w:divBdr>
            <w:top w:val="none" w:sz="0" w:space="0" w:color="auto"/>
            <w:left w:val="none" w:sz="0" w:space="0" w:color="auto"/>
            <w:bottom w:val="none" w:sz="0" w:space="0" w:color="auto"/>
            <w:right w:val="none" w:sz="0" w:space="0" w:color="auto"/>
          </w:divBdr>
          <w:divsChild>
            <w:div w:id="2139687590">
              <w:marLeft w:val="0"/>
              <w:marRight w:val="0"/>
              <w:marTop w:val="0"/>
              <w:marBottom w:val="0"/>
              <w:divBdr>
                <w:top w:val="none" w:sz="0" w:space="0" w:color="auto"/>
                <w:left w:val="none" w:sz="0" w:space="0" w:color="auto"/>
                <w:bottom w:val="none" w:sz="0" w:space="0" w:color="auto"/>
                <w:right w:val="none" w:sz="0" w:space="0" w:color="auto"/>
              </w:divBdr>
              <w:divsChild>
                <w:div w:id="2038462055">
                  <w:marLeft w:val="0"/>
                  <w:marRight w:val="0"/>
                  <w:marTop w:val="0"/>
                  <w:marBottom w:val="0"/>
                  <w:divBdr>
                    <w:top w:val="none" w:sz="0" w:space="0" w:color="auto"/>
                    <w:left w:val="none" w:sz="0" w:space="0" w:color="auto"/>
                    <w:bottom w:val="none" w:sz="0" w:space="0" w:color="auto"/>
                    <w:right w:val="none" w:sz="0" w:space="0" w:color="auto"/>
                  </w:divBdr>
                  <w:divsChild>
                    <w:div w:id="37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4874">
      <w:bodyDiv w:val="1"/>
      <w:marLeft w:val="0"/>
      <w:marRight w:val="0"/>
      <w:marTop w:val="0"/>
      <w:marBottom w:val="0"/>
      <w:divBdr>
        <w:top w:val="none" w:sz="0" w:space="0" w:color="auto"/>
        <w:left w:val="none" w:sz="0" w:space="0" w:color="auto"/>
        <w:bottom w:val="none" w:sz="0" w:space="0" w:color="auto"/>
        <w:right w:val="none" w:sz="0" w:space="0" w:color="auto"/>
      </w:divBdr>
      <w:divsChild>
        <w:div w:id="1057627924">
          <w:marLeft w:val="0"/>
          <w:marRight w:val="0"/>
          <w:marTop w:val="0"/>
          <w:marBottom w:val="0"/>
          <w:divBdr>
            <w:top w:val="none" w:sz="0" w:space="0" w:color="auto"/>
            <w:left w:val="none" w:sz="0" w:space="0" w:color="auto"/>
            <w:bottom w:val="none" w:sz="0" w:space="0" w:color="auto"/>
            <w:right w:val="none" w:sz="0" w:space="0" w:color="auto"/>
          </w:divBdr>
          <w:divsChild>
            <w:div w:id="979967990">
              <w:marLeft w:val="0"/>
              <w:marRight w:val="0"/>
              <w:marTop w:val="0"/>
              <w:marBottom w:val="0"/>
              <w:divBdr>
                <w:top w:val="none" w:sz="0" w:space="0" w:color="auto"/>
                <w:left w:val="none" w:sz="0" w:space="0" w:color="auto"/>
                <w:bottom w:val="none" w:sz="0" w:space="0" w:color="auto"/>
                <w:right w:val="none" w:sz="0" w:space="0" w:color="auto"/>
              </w:divBdr>
              <w:divsChild>
                <w:div w:id="2072649675">
                  <w:marLeft w:val="0"/>
                  <w:marRight w:val="0"/>
                  <w:marTop w:val="0"/>
                  <w:marBottom w:val="0"/>
                  <w:divBdr>
                    <w:top w:val="none" w:sz="0" w:space="0" w:color="auto"/>
                    <w:left w:val="none" w:sz="0" w:space="0" w:color="auto"/>
                    <w:bottom w:val="none" w:sz="0" w:space="0" w:color="auto"/>
                    <w:right w:val="none" w:sz="0" w:space="0" w:color="auto"/>
                  </w:divBdr>
                  <w:divsChild>
                    <w:div w:id="803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82159">
      <w:bodyDiv w:val="1"/>
      <w:marLeft w:val="0"/>
      <w:marRight w:val="0"/>
      <w:marTop w:val="0"/>
      <w:marBottom w:val="0"/>
      <w:divBdr>
        <w:top w:val="none" w:sz="0" w:space="0" w:color="auto"/>
        <w:left w:val="none" w:sz="0" w:space="0" w:color="auto"/>
        <w:bottom w:val="none" w:sz="0" w:space="0" w:color="auto"/>
        <w:right w:val="none" w:sz="0" w:space="0" w:color="auto"/>
      </w:divBdr>
      <w:divsChild>
        <w:div w:id="1742094510">
          <w:marLeft w:val="0"/>
          <w:marRight w:val="0"/>
          <w:marTop w:val="0"/>
          <w:marBottom w:val="0"/>
          <w:divBdr>
            <w:top w:val="none" w:sz="0" w:space="0" w:color="auto"/>
            <w:left w:val="none" w:sz="0" w:space="0" w:color="auto"/>
            <w:bottom w:val="none" w:sz="0" w:space="0" w:color="auto"/>
            <w:right w:val="none" w:sz="0" w:space="0" w:color="auto"/>
          </w:divBdr>
          <w:divsChild>
            <w:div w:id="1798719025">
              <w:marLeft w:val="0"/>
              <w:marRight w:val="0"/>
              <w:marTop w:val="0"/>
              <w:marBottom w:val="0"/>
              <w:divBdr>
                <w:top w:val="none" w:sz="0" w:space="0" w:color="auto"/>
                <w:left w:val="none" w:sz="0" w:space="0" w:color="auto"/>
                <w:bottom w:val="none" w:sz="0" w:space="0" w:color="auto"/>
                <w:right w:val="none" w:sz="0" w:space="0" w:color="auto"/>
              </w:divBdr>
              <w:divsChild>
                <w:div w:id="84497987">
                  <w:marLeft w:val="0"/>
                  <w:marRight w:val="0"/>
                  <w:marTop w:val="0"/>
                  <w:marBottom w:val="0"/>
                  <w:divBdr>
                    <w:top w:val="none" w:sz="0" w:space="0" w:color="auto"/>
                    <w:left w:val="none" w:sz="0" w:space="0" w:color="auto"/>
                    <w:bottom w:val="none" w:sz="0" w:space="0" w:color="auto"/>
                    <w:right w:val="none" w:sz="0" w:space="0" w:color="auto"/>
                  </w:divBdr>
                  <w:divsChild>
                    <w:div w:id="11531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94108">
      <w:bodyDiv w:val="1"/>
      <w:marLeft w:val="0"/>
      <w:marRight w:val="0"/>
      <w:marTop w:val="0"/>
      <w:marBottom w:val="0"/>
      <w:divBdr>
        <w:top w:val="none" w:sz="0" w:space="0" w:color="auto"/>
        <w:left w:val="none" w:sz="0" w:space="0" w:color="auto"/>
        <w:bottom w:val="none" w:sz="0" w:space="0" w:color="auto"/>
        <w:right w:val="none" w:sz="0" w:space="0" w:color="auto"/>
      </w:divBdr>
      <w:divsChild>
        <w:div w:id="1974481866">
          <w:marLeft w:val="0"/>
          <w:marRight w:val="0"/>
          <w:marTop w:val="0"/>
          <w:marBottom w:val="0"/>
          <w:divBdr>
            <w:top w:val="none" w:sz="0" w:space="0" w:color="auto"/>
            <w:left w:val="none" w:sz="0" w:space="0" w:color="auto"/>
            <w:bottom w:val="none" w:sz="0" w:space="0" w:color="auto"/>
            <w:right w:val="none" w:sz="0" w:space="0" w:color="auto"/>
          </w:divBdr>
          <w:divsChild>
            <w:div w:id="167868574">
              <w:marLeft w:val="0"/>
              <w:marRight w:val="0"/>
              <w:marTop w:val="0"/>
              <w:marBottom w:val="0"/>
              <w:divBdr>
                <w:top w:val="none" w:sz="0" w:space="0" w:color="auto"/>
                <w:left w:val="none" w:sz="0" w:space="0" w:color="auto"/>
                <w:bottom w:val="none" w:sz="0" w:space="0" w:color="auto"/>
                <w:right w:val="none" w:sz="0" w:space="0" w:color="auto"/>
              </w:divBdr>
              <w:divsChild>
                <w:div w:id="117913033">
                  <w:marLeft w:val="0"/>
                  <w:marRight w:val="0"/>
                  <w:marTop w:val="0"/>
                  <w:marBottom w:val="0"/>
                  <w:divBdr>
                    <w:top w:val="none" w:sz="0" w:space="0" w:color="auto"/>
                    <w:left w:val="none" w:sz="0" w:space="0" w:color="auto"/>
                    <w:bottom w:val="none" w:sz="0" w:space="0" w:color="auto"/>
                    <w:right w:val="none" w:sz="0" w:space="0" w:color="auto"/>
                  </w:divBdr>
                  <w:divsChild>
                    <w:div w:id="570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5762">
      <w:bodyDiv w:val="1"/>
      <w:marLeft w:val="0"/>
      <w:marRight w:val="0"/>
      <w:marTop w:val="0"/>
      <w:marBottom w:val="0"/>
      <w:divBdr>
        <w:top w:val="none" w:sz="0" w:space="0" w:color="auto"/>
        <w:left w:val="none" w:sz="0" w:space="0" w:color="auto"/>
        <w:bottom w:val="none" w:sz="0" w:space="0" w:color="auto"/>
        <w:right w:val="none" w:sz="0" w:space="0" w:color="auto"/>
      </w:divBdr>
      <w:divsChild>
        <w:div w:id="1978336539">
          <w:marLeft w:val="0"/>
          <w:marRight w:val="0"/>
          <w:marTop w:val="0"/>
          <w:marBottom w:val="0"/>
          <w:divBdr>
            <w:top w:val="none" w:sz="0" w:space="0" w:color="auto"/>
            <w:left w:val="none" w:sz="0" w:space="0" w:color="auto"/>
            <w:bottom w:val="none" w:sz="0" w:space="0" w:color="auto"/>
            <w:right w:val="none" w:sz="0" w:space="0" w:color="auto"/>
          </w:divBdr>
          <w:divsChild>
            <w:div w:id="1367950327">
              <w:marLeft w:val="0"/>
              <w:marRight w:val="0"/>
              <w:marTop w:val="0"/>
              <w:marBottom w:val="0"/>
              <w:divBdr>
                <w:top w:val="none" w:sz="0" w:space="0" w:color="auto"/>
                <w:left w:val="none" w:sz="0" w:space="0" w:color="auto"/>
                <w:bottom w:val="none" w:sz="0" w:space="0" w:color="auto"/>
                <w:right w:val="none" w:sz="0" w:space="0" w:color="auto"/>
              </w:divBdr>
              <w:divsChild>
                <w:div w:id="316108756">
                  <w:marLeft w:val="0"/>
                  <w:marRight w:val="0"/>
                  <w:marTop w:val="0"/>
                  <w:marBottom w:val="0"/>
                  <w:divBdr>
                    <w:top w:val="none" w:sz="0" w:space="0" w:color="auto"/>
                    <w:left w:val="none" w:sz="0" w:space="0" w:color="auto"/>
                    <w:bottom w:val="none" w:sz="0" w:space="0" w:color="auto"/>
                    <w:right w:val="none" w:sz="0" w:space="0" w:color="auto"/>
                  </w:divBdr>
                  <w:divsChild>
                    <w:div w:id="909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6142">
      <w:bodyDiv w:val="1"/>
      <w:marLeft w:val="0"/>
      <w:marRight w:val="0"/>
      <w:marTop w:val="0"/>
      <w:marBottom w:val="0"/>
      <w:divBdr>
        <w:top w:val="none" w:sz="0" w:space="0" w:color="auto"/>
        <w:left w:val="none" w:sz="0" w:space="0" w:color="auto"/>
        <w:bottom w:val="none" w:sz="0" w:space="0" w:color="auto"/>
        <w:right w:val="none" w:sz="0" w:space="0" w:color="auto"/>
      </w:divBdr>
    </w:div>
    <w:div w:id="1800538494">
      <w:bodyDiv w:val="1"/>
      <w:marLeft w:val="0"/>
      <w:marRight w:val="0"/>
      <w:marTop w:val="0"/>
      <w:marBottom w:val="0"/>
      <w:divBdr>
        <w:top w:val="none" w:sz="0" w:space="0" w:color="auto"/>
        <w:left w:val="none" w:sz="0" w:space="0" w:color="auto"/>
        <w:bottom w:val="none" w:sz="0" w:space="0" w:color="auto"/>
        <w:right w:val="none" w:sz="0" w:space="0" w:color="auto"/>
      </w:divBdr>
      <w:divsChild>
        <w:div w:id="673073650">
          <w:marLeft w:val="0"/>
          <w:marRight w:val="0"/>
          <w:marTop w:val="0"/>
          <w:marBottom w:val="0"/>
          <w:divBdr>
            <w:top w:val="none" w:sz="0" w:space="0" w:color="auto"/>
            <w:left w:val="none" w:sz="0" w:space="0" w:color="auto"/>
            <w:bottom w:val="none" w:sz="0" w:space="0" w:color="auto"/>
            <w:right w:val="none" w:sz="0" w:space="0" w:color="auto"/>
          </w:divBdr>
          <w:divsChild>
            <w:div w:id="1286887885">
              <w:marLeft w:val="0"/>
              <w:marRight w:val="0"/>
              <w:marTop w:val="0"/>
              <w:marBottom w:val="0"/>
              <w:divBdr>
                <w:top w:val="none" w:sz="0" w:space="0" w:color="auto"/>
                <w:left w:val="none" w:sz="0" w:space="0" w:color="auto"/>
                <w:bottom w:val="none" w:sz="0" w:space="0" w:color="auto"/>
                <w:right w:val="none" w:sz="0" w:space="0" w:color="auto"/>
              </w:divBdr>
              <w:divsChild>
                <w:div w:id="829490432">
                  <w:marLeft w:val="0"/>
                  <w:marRight w:val="0"/>
                  <w:marTop w:val="0"/>
                  <w:marBottom w:val="0"/>
                  <w:divBdr>
                    <w:top w:val="none" w:sz="0" w:space="0" w:color="auto"/>
                    <w:left w:val="none" w:sz="0" w:space="0" w:color="auto"/>
                    <w:bottom w:val="none" w:sz="0" w:space="0" w:color="auto"/>
                    <w:right w:val="none" w:sz="0" w:space="0" w:color="auto"/>
                  </w:divBdr>
                  <w:divsChild>
                    <w:div w:id="8196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8469">
      <w:bodyDiv w:val="1"/>
      <w:marLeft w:val="0"/>
      <w:marRight w:val="0"/>
      <w:marTop w:val="0"/>
      <w:marBottom w:val="0"/>
      <w:divBdr>
        <w:top w:val="none" w:sz="0" w:space="0" w:color="auto"/>
        <w:left w:val="none" w:sz="0" w:space="0" w:color="auto"/>
        <w:bottom w:val="none" w:sz="0" w:space="0" w:color="auto"/>
        <w:right w:val="none" w:sz="0" w:space="0" w:color="auto"/>
      </w:divBdr>
      <w:divsChild>
        <w:div w:id="941495924">
          <w:marLeft w:val="0"/>
          <w:marRight w:val="0"/>
          <w:marTop w:val="0"/>
          <w:marBottom w:val="0"/>
          <w:divBdr>
            <w:top w:val="none" w:sz="0" w:space="0" w:color="auto"/>
            <w:left w:val="none" w:sz="0" w:space="0" w:color="auto"/>
            <w:bottom w:val="none" w:sz="0" w:space="0" w:color="auto"/>
            <w:right w:val="none" w:sz="0" w:space="0" w:color="auto"/>
          </w:divBdr>
          <w:divsChild>
            <w:div w:id="1857502644">
              <w:marLeft w:val="0"/>
              <w:marRight w:val="0"/>
              <w:marTop w:val="0"/>
              <w:marBottom w:val="0"/>
              <w:divBdr>
                <w:top w:val="none" w:sz="0" w:space="0" w:color="auto"/>
                <w:left w:val="none" w:sz="0" w:space="0" w:color="auto"/>
                <w:bottom w:val="none" w:sz="0" w:space="0" w:color="auto"/>
                <w:right w:val="none" w:sz="0" w:space="0" w:color="auto"/>
              </w:divBdr>
              <w:divsChild>
                <w:div w:id="235480116">
                  <w:marLeft w:val="0"/>
                  <w:marRight w:val="0"/>
                  <w:marTop w:val="0"/>
                  <w:marBottom w:val="0"/>
                  <w:divBdr>
                    <w:top w:val="none" w:sz="0" w:space="0" w:color="auto"/>
                    <w:left w:val="none" w:sz="0" w:space="0" w:color="auto"/>
                    <w:bottom w:val="none" w:sz="0" w:space="0" w:color="auto"/>
                    <w:right w:val="none" w:sz="0" w:space="0" w:color="auto"/>
                  </w:divBdr>
                  <w:divsChild>
                    <w:div w:id="1321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4607">
      <w:bodyDiv w:val="1"/>
      <w:marLeft w:val="0"/>
      <w:marRight w:val="0"/>
      <w:marTop w:val="0"/>
      <w:marBottom w:val="0"/>
      <w:divBdr>
        <w:top w:val="none" w:sz="0" w:space="0" w:color="auto"/>
        <w:left w:val="none" w:sz="0" w:space="0" w:color="auto"/>
        <w:bottom w:val="none" w:sz="0" w:space="0" w:color="auto"/>
        <w:right w:val="none" w:sz="0" w:space="0" w:color="auto"/>
      </w:divBdr>
      <w:divsChild>
        <w:div w:id="288972436">
          <w:marLeft w:val="0"/>
          <w:marRight w:val="0"/>
          <w:marTop w:val="0"/>
          <w:marBottom w:val="0"/>
          <w:divBdr>
            <w:top w:val="none" w:sz="0" w:space="0" w:color="auto"/>
            <w:left w:val="none" w:sz="0" w:space="0" w:color="auto"/>
            <w:bottom w:val="none" w:sz="0" w:space="0" w:color="auto"/>
            <w:right w:val="none" w:sz="0" w:space="0" w:color="auto"/>
          </w:divBdr>
          <w:divsChild>
            <w:div w:id="597521410">
              <w:marLeft w:val="0"/>
              <w:marRight w:val="0"/>
              <w:marTop w:val="0"/>
              <w:marBottom w:val="0"/>
              <w:divBdr>
                <w:top w:val="none" w:sz="0" w:space="0" w:color="auto"/>
                <w:left w:val="none" w:sz="0" w:space="0" w:color="auto"/>
                <w:bottom w:val="none" w:sz="0" w:space="0" w:color="auto"/>
                <w:right w:val="none" w:sz="0" w:space="0" w:color="auto"/>
              </w:divBdr>
              <w:divsChild>
                <w:div w:id="1555004722">
                  <w:marLeft w:val="0"/>
                  <w:marRight w:val="0"/>
                  <w:marTop w:val="0"/>
                  <w:marBottom w:val="0"/>
                  <w:divBdr>
                    <w:top w:val="none" w:sz="0" w:space="0" w:color="auto"/>
                    <w:left w:val="none" w:sz="0" w:space="0" w:color="auto"/>
                    <w:bottom w:val="none" w:sz="0" w:space="0" w:color="auto"/>
                    <w:right w:val="none" w:sz="0" w:space="0" w:color="auto"/>
                  </w:divBdr>
                  <w:divsChild>
                    <w:div w:id="550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6421">
      <w:bodyDiv w:val="1"/>
      <w:marLeft w:val="0"/>
      <w:marRight w:val="0"/>
      <w:marTop w:val="0"/>
      <w:marBottom w:val="0"/>
      <w:divBdr>
        <w:top w:val="none" w:sz="0" w:space="0" w:color="auto"/>
        <w:left w:val="none" w:sz="0" w:space="0" w:color="auto"/>
        <w:bottom w:val="none" w:sz="0" w:space="0" w:color="auto"/>
        <w:right w:val="none" w:sz="0" w:space="0" w:color="auto"/>
      </w:divBdr>
      <w:divsChild>
        <w:div w:id="995841900">
          <w:marLeft w:val="0"/>
          <w:marRight w:val="0"/>
          <w:marTop w:val="0"/>
          <w:marBottom w:val="0"/>
          <w:divBdr>
            <w:top w:val="none" w:sz="0" w:space="0" w:color="auto"/>
            <w:left w:val="none" w:sz="0" w:space="0" w:color="auto"/>
            <w:bottom w:val="none" w:sz="0" w:space="0" w:color="auto"/>
            <w:right w:val="none" w:sz="0" w:space="0" w:color="auto"/>
          </w:divBdr>
          <w:divsChild>
            <w:div w:id="507334363">
              <w:marLeft w:val="0"/>
              <w:marRight w:val="0"/>
              <w:marTop w:val="0"/>
              <w:marBottom w:val="0"/>
              <w:divBdr>
                <w:top w:val="none" w:sz="0" w:space="0" w:color="auto"/>
                <w:left w:val="none" w:sz="0" w:space="0" w:color="auto"/>
                <w:bottom w:val="none" w:sz="0" w:space="0" w:color="auto"/>
                <w:right w:val="none" w:sz="0" w:space="0" w:color="auto"/>
              </w:divBdr>
              <w:divsChild>
                <w:div w:id="681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428">
      <w:bodyDiv w:val="1"/>
      <w:marLeft w:val="0"/>
      <w:marRight w:val="0"/>
      <w:marTop w:val="0"/>
      <w:marBottom w:val="0"/>
      <w:divBdr>
        <w:top w:val="none" w:sz="0" w:space="0" w:color="auto"/>
        <w:left w:val="none" w:sz="0" w:space="0" w:color="auto"/>
        <w:bottom w:val="none" w:sz="0" w:space="0" w:color="auto"/>
        <w:right w:val="none" w:sz="0" w:space="0" w:color="auto"/>
      </w:divBdr>
    </w:div>
    <w:div w:id="2066440864">
      <w:bodyDiv w:val="1"/>
      <w:marLeft w:val="0"/>
      <w:marRight w:val="0"/>
      <w:marTop w:val="0"/>
      <w:marBottom w:val="0"/>
      <w:divBdr>
        <w:top w:val="none" w:sz="0" w:space="0" w:color="auto"/>
        <w:left w:val="none" w:sz="0" w:space="0" w:color="auto"/>
        <w:bottom w:val="none" w:sz="0" w:space="0" w:color="auto"/>
        <w:right w:val="none" w:sz="0" w:space="0" w:color="auto"/>
      </w:divBdr>
      <w:divsChild>
        <w:div w:id="1024985225">
          <w:marLeft w:val="0"/>
          <w:marRight w:val="0"/>
          <w:marTop w:val="0"/>
          <w:marBottom w:val="0"/>
          <w:divBdr>
            <w:top w:val="none" w:sz="0" w:space="0" w:color="auto"/>
            <w:left w:val="none" w:sz="0" w:space="0" w:color="auto"/>
            <w:bottom w:val="none" w:sz="0" w:space="0" w:color="auto"/>
            <w:right w:val="none" w:sz="0" w:space="0" w:color="auto"/>
          </w:divBdr>
          <w:divsChild>
            <w:div w:id="1281840881">
              <w:marLeft w:val="0"/>
              <w:marRight w:val="0"/>
              <w:marTop w:val="0"/>
              <w:marBottom w:val="0"/>
              <w:divBdr>
                <w:top w:val="none" w:sz="0" w:space="0" w:color="auto"/>
                <w:left w:val="none" w:sz="0" w:space="0" w:color="auto"/>
                <w:bottom w:val="none" w:sz="0" w:space="0" w:color="auto"/>
                <w:right w:val="none" w:sz="0" w:space="0" w:color="auto"/>
              </w:divBdr>
              <w:divsChild>
                <w:div w:id="651714232">
                  <w:marLeft w:val="0"/>
                  <w:marRight w:val="0"/>
                  <w:marTop w:val="0"/>
                  <w:marBottom w:val="0"/>
                  <w:divBdr>
                    <w:top w:val="none" w:sz="0" w:space="0" w:color="auto"/>
                    <w:left w:val="none" w:sz="0" w:space="0" w:color="auto"/>
                    <w:bottom w:val="none" w:sz="0" w:space="0" w:color="auto"/>
                    <w:right w:val="none" w:sz="0" w:space="0" w:color="auto"/>
                  </w:divBdr>
                </w:div>
              </w:divsChild>
            </w:div>
            <w:div w:id="1507597459">
              <w:marLeft w:val="0"/>
              <w:marRight w:val="0"/>
              <w:marTop w:val="0"/>
              <w:marBottom w:val="0"/>
              <w:divBdr>
                <w:top w:val="none" w:sz="0" w:space="0" w:color="auto"/>
                <w:left w:val="none" w:sz="0" w:space="0" w:color="auto"/>
                <w:bottom w:val="none" w:sz="0" w:space="0" w:color="auto"/>
                <w:right w:val="none" w:sz="0" w:space="0" w:color="auto"/>
              </w:divBdr>
              <w:divsChild>
                <w:div w:id="1744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2003">
      <w:bodyDiv w:val="1"/>
      <w:marLeft w:val="0"/>
      <w:marRight w:val="0"/>
      <w:marTop w:val="0"/>
      <w:marBottom w:val="0"/>
      <w:divBdr>
        <w:top w:val="none" w:sz="0" w:space="0" w:color="auto"/>
        <w:left w:val="none" w:sz="0" w:space="0" w:color="auto"/>
        <w:bottom w:val="none" w:sz="0" w:space="0" w:color="auto"/>
        <w:right w:val="none" w:sz="0" w:space="0" w:color="auto"/>
      </w:divBdr>
      <w:divsChild>
        <w:div w:id="1264919451">
          <w:marLeft w:val="0"/>
          <w:marRight w:val="0"/>
          <w:marTop w:val="0"/>
          <w:marBottom w:val="0"/>
          <w:divBdr>
            <w:top w:val="none" w:sz="0" w:space="0" w:color="auto"/>
            <w:left w:val="none" w:sz="0" w:space="0" w:color="auto"/>
            <w:bottom w:val="none" w:sz="0" w:space="0" w:color="auto"/>
            <w:right w:val="none" w:sz="0" w:space="0" w:color="auto"/>
          </w:divBdr>
          <w:divsChild>
            <w:div w:id="1741170326">
              <w:marLeft w:val="0"/>
              <w:marRight w:val="0"/>
              <w:marTop w:val="0"/>
              <w:marBottom w:val="0"/>
              <w:divBdr>
                <w:top w:val="none" w:sz="0" w:space="0" w:color="auto"/>
                <w:left w:val="none" w:sz="0" w:space="0" w:color="auto"/>
                <w:bottom w:val="none" w:sz="0" w:space="0" w:color="auto"/>
                <w:right w:val="none" w:sz="0" w:space="0" w:color="auto"/>
              </w:divBdr>
              <w:divsChild>
                <w:div w:id="17065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0904">
      <w:bodyDiv w:val="1"/>
      <w:marLeft w:val="0"/>
      <w:marRight w:val="0"/>
      <w:marTop w:val="0"/>
      <w:marBottom w:val="0"/>
      <w:divBdr>
        <w:top w:val="none" w:sz="0" w:space="0" w:color="auto"/>
        <w:left w:val="none" w:sz="0" w:space="0" w:color="auto"/>
        <w:bottom w:val="none" w:sz="0" w:space="0" w:color="auto"/>
        <w:right w:val="none" w:sz="0" w:space="0" w:color="auto"/>
      </w:divBdr>
      <w:divsChild>
        <w:div w:id="818573727">
          <w:marLeft w:val="0"/>
          <w:marRight w:val="0"/>
          <w:marTop w:val="0"/>
          <w:marBottom w:val="0"/>
          <w:divBdr>
            <w:top w:val="none" w:sz="0" w:space="0" w:color="auto"/>
            <w:left w:val="none" w:sz="0" w:space="0" w:color="auto"/>
            <w:bottom w:val="none" w:sz="0" w:space="0" w:color="auto"/>
            <w:right w:val="none" w:sz="0" w:space="0" w:color="auto"/>
          </w:divBdr>
          <w:divsChild>
            <w:div w:id="940256610">
              <w:marLeft w:val="0"/>
              <w:marRight w:val="0"/>
              <w:marTop w:val="0"/>
              <w:marBottom w:val="0"/>
              <w:divBdr>
                <w:top w:val="none" w:sz="0" w:space="0" w:color="auto"/>
                <w:left w:val="none" w:sz="0" w:space="0" w:color="auto"/>
                <w:bottom w:val="none" w:sz="0" w:space="0" w:color="auto"/>
                <w:right w:val="none" w:sz="0" w:space="0" w:color="auto"/>
              </w:divBdr>
              <w:divsChild>
                <w:div w:id="325399423">
                  <w:marLeft w:val="0"/>
                  <w:marRight w:val="0"/>
                  <w:marTop w:val="0"/>
                  <w:marBottom w:val="0"/>
                  <w:divBdr>
                    <w:top w:val="none" w:sz="0" w:space="0" w:color="auto"/>
                    <w:left w:val="none" w:sz="0" w:space="0" w:color="auto"/>
                    <w:bottom w:val="none" w:sz="0" w:space="0" w:color="auto"/>
                    <w:right w:val="none" w:sz="0" w:space="0" w:color="auto"/>
                  </w:divBdr>
                  <w:divsChild>
                    <w:div w:id="5651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CB10-C56E-429E-8394-A1441692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4158</Words>
  <Characters>22873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ALM REALISATION</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Duvignac</dc:creator>
  <cp:keywords/>
  <dc:description/>
  <cp:lastModifiedBy>faq word .com</cp:lastModifiedBy>
  <cp:revision>4</cp:revision>
  <cp:lastPrinted>2019-02-15T15:45:00Z</cp:lastPrinted>
  <dcterms:created xsi:type="dcterms:W3CDTF">2019-08-08T12:12:00Z</dcterms:created>
  <dcterms:modified xsi:type="dcterms:W3CDTF">2019-08-08T12:19:00Z</dcterms:modified>
</cp:coreProperties>
</file>