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40726E" w:rsidP="0040726E" w:rsidRDefault="0040726E" w14:paraId="169FC200" wp14:textId="77777777">
      <w:pPr>
        <w:jc w:val="right"/>
      </w:pPr>
      <w:r>
        <w:rPr>
          <w:noProof/>
          <w:lang w:eastAsia="fr-FR"/>
        </w:rPr>
        <w:drawing>
          <wp:anchor xmlns:wp14="http://schemas.microsoft.com/office/word/2010/wordprocessingDrawing" distT="0" distB="0" distL="114300" distR="114300" simplePos="0" relativeHeight="251658240" behindDoc="0" locked="0" layoutInCell="1" allowOverlap="1" wp14:anchorId="507EC47B" wp14:editId="7777777">
            <wp:simplePos x="5362575" y="895350"/>
            <wp:positionH relativeFrom="margin">
              <wp:align>right</wp:align>
            </wp:positionH>
            <wp:positionV relativeFrom="margin">
              <wp:align>top</wp:align>
            </wp:positionV>
            <wp:extent cx="1295400" cy="15525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552575"/>
                    </a:xfrm>
                    <a:prstGeom prst="rect">
                      <a:avLst/>
                    </a:prstGeom>
                  </pic:spPr>
                </pic:pic>
              </a:graphicData>
            </a:graphic>
          </wp:anchor>
        </w:drawing>
      </w:r>
    </w:p>
    <w:p xmlns:wp14="http://schemas.microsoft.com/office/word/2010/wordml" w:rsidR="0040726E" w:rsidP="5707F963" w:rsidRDefault="0040726E" w14:paraId="103BE27F" wp14:textId="77777777" wp14:noSpellErr="1">
      <w:pPr>
        <w:jc w:val="center"/>
        <w:rPr>
          <w:b w:val="1"/>
          <w:bCs w:val="1"/>
          <w:sz w:val="48"/>
          <w:szCs w:val="48"/>
          <w:u w:val="single"/>
        </w:rPr>
      </w:pPr>
      <w:r w:rsidRPr="5707F963" w:rsidR="5707F963">
        <w:rPr>
          <w:b w:val="1"/>
          <w:bCs w:val="1"/>
          <w:sz w:val="48"/>
          <w:szCs w:val="48"/>
          <w:u w:val="single"/>
        </w:rPr>
        <w:t>CLASSEMENT BADMINTON DU FUN</w:t>
      </w:r>
    </w:p>
    <w:p xmlns:wp14="http://schemas.microsoft.com/office/word/2010/wordml" w:rsidR="00550F4D" w:rsidP="6048B491" w:rsidRDefault="00550F4D" w14:paraId="765D5941" wp14:noSpellErr="1" wp14:textId="4485EE2D">
      <w:pPr>
        <w:pStyle w:val="Sansinterligne"/>
        <w:jc w:val="right"/>
        <w:rPr>
          <w:b w:val="1"/>
          <w:bCs w:val="1"/>
          <w:sz w:val="48"/>
          <w:szCs w:val="48"/>
          <w:u w:val="single"/>
        </w:rPr>
      </w:pPr>
    </w:p>
    <w:p xmlns:wp14="http://schemas.microsoft.com/office/word/2010/wordml" w:rsidRPr="00550F4D" w:rsidR="0040726E" w:rsidP="6048B491" w:rsidRDefault="0040726E" w14:paraId="1AA7AE13" wp14:textId="77777777" wp14:noSpellErr="1">
      <w:pPr>
        <w:pStyle w:val="Sansinterligne"/>
        <w:rPr>
          <w:b w:val="1"/>
          <w:bCs w:val="1"/>
          <w:sz w:val="28"/>
          <w:szCs w:val="28"/>
        </w:rPr>
      </w:pPr>
      <w:r w:rsidRPr="6048B491" w:rsidR="6048B491">
        <w:rPr>
          <w:b w:val="1"/>
          <w:bCs w:val="1"/>
          <w:sz w:val="28"/>
          <w:szCs w:val="28"/>
        </w:rPr>
        <w:t xml:space="preserve">Règlements : </w:t>
      </w:r>
    </w:p>
    <w:p xmlns:wp14="http://schemas.microsoft.com/office/word/2010/wordml" w:rsidR="006872A6" w:rsidP="006872A6" w:rsidRDefault="006872A6" w14:paraId="2889E1DC" wp14:textId="77777777">
      <w:pPr>
        <w:pStyle w:val="Sansinterligne"/>
      </w:pPr>
    </w:p>
    <w:p xmlns:wp14="http://schemas.microsoft.com/office/word/2010/wordml" w:rsidR="00550F4D" w:rsidP="006872A6" w:rsidRDefault="0040726E" w14:paraId="18F778C8" wp14:textId="77777777">
      <w:pPr>
        <w:pStyle w:val="Sansinterligne"/>
      </w:pPr>
      <w:r>
        <w:t>-</w:t>
      </w:r>
      <w:r w:rsidR="00ED414B">
        <w:t>Les joueurs évolueront</w:t>
      </w:r>
      <w:r>
        <w:t xml:space="preserve"> selon l</w:t>
      </w:r>
      <w:r w:rsidR="00550F4D">
        <w:t>eur classement dans une série (</w:t>
      </w:r>
      <w:r>
        <w:t>de la S1 à la S4</w:t>
      </w:r>
      <w:r w:rsidR="00550F4D">
        <w:t>*</w:t>
      </w:r>
      <w:r w:rsidR="00ED414B">
        <w:t>) et les points seront</w:t>
      </w:r>
      <w:r>
        <w:t xml:space="preserve"> calculés selon celle-ci. </w:t>
      </w:r>
    </w:p>
    <w:p xmlns:wp14="http://schemas.microsoft.com/office/word/2010/wordml" w:rsidR="0040726E" w:rsidP="006872A6" w:rsidRDefault="0040726E" w14:paraId="47E30F8E" wp14:noSpellErr="1" wp14:textId="5EE4736B">
      <w:pPr>
        <w:pStyle w:val="Sansinterligne"/>
      </w:pPr>
      <w:r w:rsidR="6048B491">
        <w:rPr/>
        <w:t xml:space="preserve">-Le classement est actualisé toutes les </w:t>
      </w:r>
      <w:r w:rsidR="6048B491">
        <w:rPr/>
        <w:t xml:space="preserve">deux </w:t>
      </w:r>
      <w:r w:rsidR="6048B491">
        <w:rPr/>
        <w:t xml:space="preserve">semaines, donc même si un joueur gagne assez de point pour monter d’une série, il devra attendre pour qu’il y soit officiellement. </w:t>
      </w:r>
    </w:p>
    <w:p xmlns:wp14="http://schemas.microsoft.com/office/word/2010/wordml" w:rsidR="00550F4D" w:rsidP="006872A6" w:rsidRDefault="00550F4D" w14:paraId="0E5E5ACE" wp14:textId="77777777">
      <w:pPr>
        <w:pStyle w:val="Sansinterligne"/>
      </w:pPr>
      <w:r>
        <w:t>-Les matchs de classement seront limité</w:t>
      </w:r>
      <w:r w:rsidR="00ED414B">
        <w:t>s à deux par jour</w:t>
      </w:r>
      <w:r>
        <w:t xml:space="preserve"> par souci d’équité.</w:t>
      </w:r>
    </w:p>
    <w:p xmlns:wp14="http://schemas.microsoft.com/office/word/2010/wordml" w:rsidR="00550F4D" w:rsidP="006872A6" w:rsidRDefault="00550F4D" w14:paraId="3A3D5B0D" wp14:textId="77777777">
      <w:pPr>
        <w:pStyle w:val="Sansinterligne"/>
      </w:pPr>
      <w:r>
        <w:t>-Vous ne pourrez affronter le même adversaire que deux fois dans la semaine, le but étant d’avoir un éventail de partenaires différent</w:t>
      </w:r>
      <w:r w:rsidR="00F962A9">
        <w:t>s et non pas</w:t>
      </w:r>
      <w:r>
        <w:t xml:space="preserve"> jouer qu’avec </w:t>
      </w:r>
      <w:proofErr w:type="gramStart"/>
      <w:r>
        <w:t>son(</w:t>
      </w:r>
      <w:proofErr w:type="gramEnd"/>
      <w:r>
        <w:t>ses) ami(s).</w:t>
      </w:r>
    </w:p>
    <w:p xmlns:wp14="http://schemas.microsoft.com/office/word/2010/wordml" w:rsidR="00550F4D" w:rsidP="006872A6" w:rsidRDefault="00550F4D" w14:paraId="73109EA5" wp14:textId="77777777">
      <w:pPr>
        <w:pStyle w:val="Sansinterligne"/>
      </w:pPr>
    </w:p>
    <w:p xmlns:wp14="http://schemas.microsoft.com/office/word/2010/wordml" w:rsidRPr="00550F4D" w:rsidR="00550F4D" w:rsidP="6048B491" w:rsidRDefault="00550F4D" w14:paraId="752F0679" wp14:textId="77777777" wp14:noSpellErr="1">
      <w:pPr>
        <w:pStyle w:val="Sansinterligne"/>
        <w:rPr>
          <w:b w:val="1"/>
          <w:bCs w:val="1"/>
          <w:sz w:val="28"/>
          <w:szCs w:val="28"/>
        </w:rPr>
      </w:pPr>
      <w:r w:rsidRPr="6048B491" w:rsidR="6048B491">
        <w:rPr>
          <w:b w:val="1"/>
          <w:bCs w:val="1"/>
          <w:sz w:val="28"/>
          <w:szCs w:val="28"/>
        </w:rPr>
        <w:t xml:space="preserve">Le calcul des points : </w:t>
      </w:r>
    </w:p>
    <w:p xmlns:wp14="http://schemas.microsoft.com/office/word/2010/wordml" w:rsidR="006872A6" w:rsidP="006872A6" w:rsidRDefault="006872A6" w14:paraId="16E0E234" wp14:textId="77777777">
      <w:pPr>
        <w:pStyle w:val="Sansinterligne"/>
      </w:pPr>
    </w:p>
    <w:p xmlns:wp14="http://schemas.microsoft.com/office/word/2010/wordml" w:rsidR="00550F4D" w:rsidP="006872A6" w:rsidRDefault="00550F4D" w14:paraId="73C6B72C" wp14:textId="77777777">
      <w:pPr>
        <w:pStyle w:val="Sansinterligne"/>
      </w:pPr>
      <w:r>
        <w:t>Victoire = +10 pts               Perf* = +10x la série au-dessus</w:t>
      </w:r>
    </w:p>
    <w:p xmlns:wp14="http://schemas.microsoft.com/office/word/2010/wordml" w:rsidR="00550F4D" w:rsidP="006872A6" w:rsidRDefault="00550F4D" w14:paraId="507F6083" wp14:textId="77777777">
      <w:pPr>
        <w:pStyle w:val="Sansinterligne"/>
      </w:pPr>
      <w:r>
        <w:t xml:space="preserve">Défaite = +1 pts               </w:t>
      </w:r>
      <w:r w:rsidR="006872A6">
        <w:t xml:space="preserve">   </w:t>
      </w:r>
      <w:r>
        <w:t>contre perf*</w:t>
      </w:r>
      <w:r w:rsidR="00F962A9">
        <w:t xml:space="preserve"> = -5x la série en </w:t>
      </w:r>
      <w:r>
        <w:t xml:space="preserve">dessous </w:t>
      </w:r>
    </w:p>
    <w:p xmlns:wp14="http://schemas.microsoft.com/office/word/2010/wordml" w:rsidR="00550F4D" w:rsidP="006872A6" w:rsidRDefault="00550F4D" w14:paraId="24EE44B9" wp14:textId="77777777">
      <w:pPr>
        <w:pStyle w:val="Sansinterligne"/>
      </w:pPr>
    </w:p>
    <w:p xmlns:wp14="http://schemas.microsoft.com/office/word/2010/wordml" w:rsidR="00550F4D" w:rsidP="006872A6" w:rsidRDefault="00550F4D" w14:paraId="1983BC18" wp14:textId="77777777">
      <w:pPr>
        <w:pStyle w:val="Sansinterligne"/>
        <w:rPr>
          <w:b/>
        </w:rPr>
      </w:pPr>
      <w:r w:rsidRPr="00550F4D">
        <w:rPr>
          <w:b/>
        </w:rPr>
        <w:t xml:space="preserve">Bonus divers : </w:t>
      </w:r>
    </w:p>
    <w:p xmlns:wp14="http://schemas.microsoft.com/office/word/2010/wordml" w:rsidR="006872A6" w:rsidP="006872A6" w:rsidRDefault="006872A6" w14:paraId="71413031" wp14:textId="77777777">
      <w:pPr>
        <w:pStyle w:val="Sansinterligne"/>
      </w:pPr>
    </w:p>
    <w:p xmlns:wp14="http://schemas.microsoft.com/office/word/2010/wordml" w:rsidR="006872A6" w:rsidP="006872A6" w:rsidRDefault="006872A6" w14:paraId="2F3AB949" wp14:textId="77777777">
      <w:pPr>
        <w:pStyle w:val="Sansinterligne"/>
        <w:rPr>
          <w:rFonts w:cstheme="minorHAnsi"/>
        </w:rPr>
      </w:pPr>
      <w:r>
        <w:rPr>
          <w:rFonts w:cstheme="minorHAnsi"/>
        </w:rPr>
        <w:t xml:space="preserve">→Série de 5 victoires consécutives = +10 pts </w:t>
      </w:r>
    </w:p>
    <w:p xmlns:wp14="http://schemas.microsoft.com/office/word/2010/wordml" w:rsidR="006872A6" w:rsidP="006872A6" w:rsidRDefault="006872A6" w14:paraId="526CCC99" wp14:textId="77777777">
      <w:pPr>
        <w:pStyle w:val="Sansinterligne"/>
        <w:rPr>
          <w:rFonts w:cstheme="minorHAnsi"/>
        </w:rPr>
      </w:pPr>
      <w:r>
        <w:rPr>
          <w:rFonts w:cstheme="minorHAnsi"/>
        </w:rPr>
        <w:t>→Série de 10 victoires consécutives = +30 pts</w:t>
      </w:r>
    </w:p>
    <w:p xmlns:wp14="http://schemas.microsoft.com/office/word/2010/wordml" w:rsidR="006872A6" w:rsidP="5707F963" w:rsidRDefault="006872A6" w14:paraId="0CE02236" wp14:noSpellErr="1" wp14:textId="24E75E7D">
      <w:pPr>
        <w:pStyle w:val="Sansinterligne"/>
        <w:rPr>
          <w:rFonts w:cs="Calibri" w:cstheme="minorAscii"/>
        </w:rPr>
      </w:pPr>
      <w:r w:rsidRPr="5707F963" w:rsidR="5707F963">
        <w:rPr>
          <w:rFonts w:cs="Calibri" w:cstheme="minorAscii"/>
        </w:rPr>
        <w:t xml:space="preserve">→Celui qui </w:t>
      </w:r>
      <w:r w:rsidRPr="5707F963" w:rsidR="5707F963">
        <w:rPr>
          <w:rFonts w:cs="Calibri" w:cstheme="minorAscii"/>
        </w:rPr>
        <w:t>a</w:t>
      </w:r>
      <w:r w:rsidRPr="5707F963" w:rsidR="5707F963">
        <w:rPr>
          <w:rFonts w:cs="Calibri" w:cstheme="minorAscii"/>
        </w:rPr>
        <w:t xml:space="preserve"> </w:t>
      </w:r>
      <w:r w:rsidRPr="5707F963" w:rsidR="5707F963">
        <w:rPr>
          <w:rFonts w:cs="Calibri" w:cstheme="minorAscii"/>
        </w:rPr>
        <w:t>gagn</w:t>
      </w:r>
      <w:r w:rsidRPr="5707F963" w:rsidR="5707F963">
        <w:rPr>
          <w:rFonts w:cs="Calibri" w:cstheme="minorAscii"/>
        </w:rPr>
        <w:t>é</w:t>
      </w:r>
      <w:r w:rsidRPr="5707F963" w:rsidR="5707F963">
        <w:rPr>
          <w:rFonts w:cs="Calibri" w:cstheme="minorAscii"/>
        </w:rPr>
        <w:t xml:space="preserve"> le plus de matchs = +10</w:t>
      </w:r>
    </w:p>
    <w:p xmlns:wp14="http://schemas.microsoft.com/office/word/2010/wordml" w:rsidR="006872A6" w:rsidP="5707F963" w:rsidRDefault="006872A6" w14:paraId="63128AB8" wp14:noSpellErr="1" wp14:textId="47538C94">
      <w:pPr>
        <w:pStyle w:val="Sansinterligne"/>
        <w:rPr>
          <w:rFonts w:cs="Calibri" w:cstheme="minorAscii"/>
        </w:rPr>
      </w:pPr>
      <w:r w:rsidRPr="5707F963" w:rsidR="5707F963">
        <w:rPr>
          <w:rFonts w:cs="Calibri" w:cstheme="minorAscii"/>
        </w:rPr>
        <w:t xml:space="preserve">→Celui qui </w:t>
      </w:r>
      <w:r w:rsidRPr="5707F963" w:rsidR="5707F963">
        <w:rPr>
          <w:rFonts w:cs="Calibri" w:cstheme="minorAscii"/>
        </w:rPr>
        <w:t>a</w:t>
      </w:r>
      <w:r w:rsidRPr="5707F963" w:rsidR="5707F963">
        <w:rPr>
          <w:rFonts w:cs="Calibri" w:cstheme="minorAscii"/>
        </w:rPr>
        <w:t xml:space="preserve"> </w:t>
      </w:r>
      <w:r w:rsidRPr="5707F963" w:rsidR="5707F963">
        <w:rPr>
          <w:rFonts w:cs="Calibri" w:cstheme="minorAscii"/>
        </w:rPr>
        <w:t>jou</w:t>
      </w:r>
      <w:r w:rsidRPr="5707F963" w:rsidR="5707F963">
        <w:rPr>
          <w:rFonts w:cs="Calibri" w:cstheme="minorAscii"/>
        </w:rPr>
        <w:t>é</w:t>
      </w:r>
      <w:r w:rsidRPr="5707F963" w:rsidR="5707F963">
        <w:rPr>
          <w:rFonts w:cs="Calibri" w:cstheme="minorAscii"/>
        </w:rPr>
        <w:t xml:space="preserve"> le plus de matchs = +10 pts</w:t>
      </w:r>
    </w:p>
    <w:p xmlns:wp14="http://schemas.microsoft.com/office/word/2010/wordml" w:rsidR="006872A6" w:rsidP="006872A6" w:rsidRDefault="006872A6" w14:paraId="342F43B1" wp14:textId="77777777">
      <w:pPr>
        <w:pStyle w:val="Sansinterligne"/>
        <w:rPr>
          <w:rFonts w:cstheme="minorHAnsi"/>
        </w:rPr>
      </w:pPr>
      <w:r>
        <w:rPr>
          <w:rFonts w:cstheme="minorHAnsi"/>
        </w:rPr>
        <w:t>→La pl</w:t>
      </w:r>
      <w:r w:rsidR="00F962A9">
        <w:rPr>
          <w:rFonts w:cstheme="minorHAnsi"/>
        </w:rPr>
        <w:t>us grosse progression (en place</w:t>
      </w:r>
      <w:r>
        <w:rPr>
          <w:rFonts w:cstheme="minorHAnsi"/>
        </w:rPr>
        <w:t>) = +10 pts</w:t>
      </w:r>
    </w:p>
    <w:p xmlns:wp14="http://schemas.microsoft.com/office/word/2010/wordml" w:rsidR="006872A6" w:rsidP="006872A6" w:rsidRDefault="006872A6" w14:paraId="68ABC985" wp14:textId="77777777">
      <w:pPr>
        <w:pStyle w:val="Sansinterligne"/>
        <w:rPr>
          <w:rFonts w:cstheme="minorHAnsi"/>
        </w:rPr>
      </w:pPr>
    </w:p>
    <w:p xmlns:wp14="http://schemas.microsoft.com/office/word/2010/wordml" w:rsidR="006872A6" w:rsidP="006872A6" w:rsidRDefault="006872A6" w14:paraId="12F4A2A2" wp14:textId="77777777">
      <w:pPr>
        <w:pStyle w:val="Sansinterligne"/>
        <w:rPr>
          <w:rFonts w:cstheme="minorHAnsi"/>
          <w:i/>
        </w:rPr>
      </w:pPr>
      <w:r w:rsidRPr="006872A6">
        <w:rPr>
          <w:rFonts w:cstheme="minorHAnsi"/>
          <w:i/>
        </w:rPr>
        <w:t xml:space="preserve">Certains bonus sont soumis à l’actualisation (matchs joués, remportés et la progression) d’autres non (les séries de victoires peuvent s’étendre sur plusieurs semaines). </w:t>
      </w:r>
    </w:p>
    <w:p xmlns:wp14="http://schemas.microsoft.com/office/word/2010/wordml" w:rsidR="006872A6" w:rsidP="006872A6" w:rsidRDefault="006872A6" w14:paraId="02C9836A" wp14:textId="77777777">
      <w:pPr>
        <w:pStyle w:val="Sansinterligne"/>
        <w:rPr>
          <w:rFonts w:cstheme="minorHAnsi"/>
          <w:i/>
        </w:rPr>
      </w:pPr>
    </w:p>
    <w:p xmlns:wp14="http://schemas.microsoft.com/office/word/2010/wordml" w:rsidRPr="00ED414B" w:rsidR="006872A6" w:rsidP="5707F963" w:rsidRDefault="00ED414B" w14:paraId="5DE8F6AC" wp14:noSpellErr="1" wp14:textId="79772B9D">
      <w:pPr>
        <w:pStyle w:val="Sansinterligne"/>
        <w:rPr>
          <w:rFonts w:cs="Calibri" w:cstheme="minorAscii"/>
          <w:i w:val="1"/>
          <w:iCs w:val="1"/>
        </w:rPr>
      </w:pPr>
      <w:r w:rsidRPr="5707F963" w:rsidR="5707F963">
        <w:rPr>
          <w:rFonts w:cs="Calibri" w:cstheme="minorAscii"/>
        </w:rPr>
        <w:t xml:space="preserve">L’objectif de ce concept n’est pas un concours d’ego messieurs, même si parfois la compétition peut être très sérieuse, nous voulons surtout que l’esprit fun qui règne depuis le début perdure en y ajoutant une petite touche comme on aime le faire. </w:t>
      </w:r>
    </w:p>
    <w:p xmlns:wp14="http://schemas.microsoft.com/office/word/2010/wordml" w:rsidR="00ED414B" w:rsidP="0040726E" w:rsidRDefault="00ED414B" w14:paraId="1D735594" wp14:textId="77777777">
      <w:pPr>
        <w:rPr>
          <w:b/>
          <w:i/>
        </w:rPr>
      </w:pPr>
      <w:r w:rsidRPr="00ED414B">
        <w:rPr>
          <w:b/>
          <w:i/>
        </w:rPr>
        <w:t xml:space="preserve">Sachez aussi, que la coutume veut que le vainqueur offre un coup à boire au perdant ! </w:t>
      </w:r>
    </w:p>
    <w:p xmlns:wp14="http://schemas.microsoft.com/office/word/2010/wordml" w:rsidRPr="00ED414B" w:rsidR="00ED414B" w:rsidP="6048B491" w:rsidRDefault="00ED414B" w14:paraId="6CF5ADAB" wp14:textId="74E98AB4">
      <w:pPr>
        <w:rPr>
          <w:b w:val="1"/>
          <w:bCs w:val="1"/>
          <w:i w:val="1"/>
          <w:iCs w:val="1"/>
          <w:sz w:val="18"/>
          <w:szCs w:val="18"/>
        </w:rPr>
      </w:pPr>
      <w:r w:rsidRPr="6048B491" w:rsidR="6048B491">
        <w:rPr>
          <w:b w:val="1"/>
          <w:bCs w:val="1"/>
          <w:i w:val="1"/>
          <w:iCs w:val="1"/>
          <w:sz w:val="18"/>
          <w:szCs w:val="18"/>
        </w:rPr>
        <w:t xml:space="preserve">*Les séries : En plus d’un classement (de 1 à 32) vous appartiendrez à une série (de 1 à 4) mieux vous êtes classé, plus votre série sera haute. </w:t>
      </w:r>
      <w:bookmarkStart w:name="_GoBack" w:id="0"/>
      <w:bookmarkEnd w:id="0"/>
    </w:p>
    <w:p xmlns:wp14="http://schemas.microsoft.com/office/word/2010/wordml" w:rsidRPr="00ED414B" w:rsidR="00ED414B" w:rsidP="5707F963" w:rsidRDefault="00ED414B" w14:paraId="472ABFC1" wp14:noSpellErr="1" wp14:textId="4A265492">
      <w:pPr>
        <w:rPr>
          <w:b w:val="1"/>
          <w:bCs w:val="1"/>
          <w:i w:val="1"/>
          <w:iCs w:val="1"/>
          <w:sz w:val="18"/>
          <w:szCs w:val="18"/>
        </w:rPr>
      </w:pPr>
      <w:r w:rsidRPr="5707F963" w:rsidR="5707F963">
        <w:rPr>
          <w:b w:val="1"/>
          <w:bCs w:val="1"/>
          <w:i w:val="1"/>
          <w:iCs w:val="1"/>
          <w:sz w:val="18"/>
          <w:szCs w:val="18"/>
        </w:rPr>
        <w:t>*Perf et contre perf : Une perf est une victoire contre un joueur classé une série au-dessus de vous, plus il y a de séries d’</w:t>
      </w:r>
      <w:r w:rsidRPr="5707F963" w:rsidR="5707F963">
        <w:rPr>
          <w:b w:val="1"/>
          <w:bCs w:val="1"/>
          <w:i w:val="1"/>
          <w:iCs w:val="1"/>
          <w:sz w:val="18"/>
          <w:szCs w:val="18"/>
        </w:rPr>
        <w:t>écar</w:t>
      </w:r>
      <w:r w:rsidRPr="5707F963" w:rsidR="5707F963">
        <w:rPr>
          <w:b w:val="1"/>
          <w:bCs w:val="1"/>
          <w:i w:val="1"/>
          <w:iCs w:val="1"/>
          <w:sz w:val="18"/>
          <w:szCs w:val="18"/>
        </w:rPr>
        <w:t>t</w:t>
      </w:r>
      <w:r w:rsidRPr="5707F963" w:rsidR="5707F963">
        <w:rPr>
          <w:b w:val="1"/>
          <w:bCs w:val="1"/>
          <w:i w:val="1"/>
          <w:iCs w:val="1"/>
          <w:sz w:val="18"/>
          <w:szCs w:val="18"/>
        </w:rPr>
        <w:t xml:space="preserve">, plus vous </w:t>
      </w:r>
      <w:r w:rsidRPr="5707F963" w:rsidR="5707F963">
        <w:rPr>
          <w:b w:val="1"/>
          <w:bCs w:val="1"/>
          <w:i w:val="1"/>
          <w:iCs w:val="1"/>
          <w:sz w:val="18"/>
          <w:szCs w:val="18"/>
        </w:rPr>
        <w:t>multipliez</w:t>
      </w:r>
      <w:r w:rsidRPr="5707F963" w:rsidR="5707F963">
        <w:rPr>
          <w:b w:val="1"/>
          <w:bCs w:val="1"/>
          <w:i w:val="1"/>
          <w:iCs w:val="1"/>
          <w:sz w:val="18"/>
          <w:szCs w:val="18"/>
        </w:rPr>
        <w:t xml:space="preserve"> vos points. Une contre-perf est une </w:t>
      </w:r>
      <w:r w:rsidRPr="5707F963" w:rsidR="5707F963">
        <w:rPr>
          <w:b w:val="1"/>
          <w:bCs w:val="1"/>
          <w:i w:val="1"/>
          <w:iCs w:val="1"/>
          <w:sz w:val="18"/>
          <w:szCs w:val="18"/>
        </w:rPr>
        <w:t>défaite</w:t>
      </w:r>
      <w:r w:rsidRPr="5707F963" w:rsidR="5707F963">
        <w:rPr>
          <w:b w:val="1"/>
          <w:bCs w:val="1"/>
          <w:i w:val="1"/>
          <w:iCs w:val="1"/>
          <w:sz w:val="18"/>
          <w:szCs w:val="18"/>
        </w:rPr>
        <w:t xml:space="preserve"> contre</w:t>
      </w:r>
      <w:r w:rsidRPr="5707F963" w:rsidR="5707F963">
        <w:rPr>
          <w:b w:val="1"/>
          <w:bCs w:val="1"/>
          <w:i w:val="1"/>
          <w:iCs w:val="1"/>
          <w:sz w:val="18"/>
          <w:szCs w:val="18"/>
        </w:rPr>
        <w:t xml:space="preserve"> </w:t>
      </w:r>
      <w:r w:rsidRPr="5707F963" w:rsidR="5707F963">
        <w:rPr>
          <w:b w:val="1"/>
          <w:bCs w:val="1"/>
          <w:i w:val="1"/>
          <w:iCs w:val="1"/>
          <w:sz w:val="18"/>
          <w:szCs w:val="18"/>
        </w:rPr>
        <w:t>un  joueur</w:t>
      </w:r>
      <w:r w:rsidRPr="5707F963" w:rsidR="5707F963">
        <w:rPr>
          <w:b w:val="1"/>
          <w:bCs w:val="1"/>
          <w:i w:val="1"/>
          <w:iCs w:val="1"/>
          <w:sz w:val="18"/>
          <w:szCs w:val="18"/>
        </w:rPr>
        <w:t xml:space="preserve"> classé une série en dessous, plus il y a de séries d’écart</w:t>
      </w:r>
      <w:r w:rsidRPr="5707F963" w:rsidR="5707F963">
        <w:rPr>
          <w:b w:val="1"/>
          <w:bCs w:val="1"/>
          <w:i w:val="1"/>
          <w:iCs w:val="1"/>
          <w:sz w:val="18"/>
          <w:szCs w:val="18"/>
        </w:rPr>
        <w:t xml:space="preserve">, plus vous multipliez votre malus. </w:t>
      </w:r>
    </w:p>
    <w:p xmlns:wp14="http://schemas.microsoft.com/office/word/2010/wordml" w:rsidR="00550F4D" w:rsidP="0040726E" w:rsidRDefault="00550F4D" w14:paraId="0FAD7636" wp14:textId="77777777"/>
    <w:p xmlns:wp14="http://schemas.microsoft.com/office/word/2010/wordml" w:rsidR="00550F4D" w:rsidP="0040726E" w:rsidRDefault="00550F4D" w14:paraId="591AF706" wp14:textId="77777777"/>
    <w:p xmlns:wp14="http://schemas.microsoft.com/office/word/2010/wordml" w:rsidR="00550F4D" w:rsidP="0040726E" w:rsidRDefault="00550F4D" w14:paraId="3EA88479" wp14:textId="77777777"/>
    <w:p xmlns:wp14="http://schemas.microsoft.com/office/word/2010/wordml" w:rsidR="00550F4D" w:rsidP="0040726E" w:rsidRDefault="00550F4D" w14:paraId="5C1B8547" wp14:textId="77777777"/>
    <w:p xmlns:wp14="http://schemas.microsoft.com/office/word/2010/wordml" w:rsidR="00550F4D" w:rsidP="0040726E" w:rsidRDefault="00550F4D" w14:paraId="0B31A698" wp14:textId="77777777"/>
    <w:p xmlns:wp14="http://schemas.microsoft.com/office/word/2010/wordml" w:rsidR="00550F4D" w:rsidP="0040726E" w:rsidRDefault="00550F4D" w14:paraId="4EA697A9" wp14:textId="77777777"/>
    <w:p xmlns:wp14="http://schemas.microsoft.com/office/word/2010/wordml" w:rsidRPr="0040726E" w:rsidR="0040726E" w:rsidP="0040726E" w:rsidRDefault="0040726E" w14:paraId="4B707832" wp14:textId="77777777"/>
    <w:sectPr w:rsidRPr="0040726E" w:rsidR="0040726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Nabil Gharbi">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6E"/>
    <w:rsid w:val="001F1B22"/>
    <w:rsid w:val="0040726E"/>
    <w:rsid w:val="00550F4D"/>
    <w:rsid w:val="00657F7C"/>
    <w:rsid w:val="006872A6"/>
    <w:rsid w:val="00C0294A"/>
    <w:rsid w:val="00C34E50"/>
    <w:rsid w:val="00ED414B"/>
    <w:rsid w:val="00F962A9"/>
    <w:rsid w:val="5707F963"/>
    <w:rsid w:val="6048B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14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40726E"/>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40726E"/>
    <w:rPr>
      <w:rFonts w:ascii="Tahoma" w:hAnsi="Tahoma" w:cs="Tahoma"/>
      <w:sz w:val="16"/>
      <w:szCs w:val="16"/>
    </w:rPr>
  </w:style>
  <w:style w:type="paragraph" w:styleId="Sansinterligne">
    <w:name w:val="No Spacing"/>
    <w:uiPriority w:val="1"/>
    <w:qFormat/>
    <w:rsid w:val="006872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72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726E"/>
    <w:rPr>
      <w:rFonts w:ascii="Tahoma" w:hAnsi="Tahoma" w:cs="Tahoma"/>
      <w:sz w:val="16"/>
      <w:szCs w:val="16"/>
    </w:rPr>
  </w:style>
  <w:style w:type="paragraph" w:styleId="Sansinterligne">
    <w:name w:val="No Spacing"/>
    <w:uiPriority w:val="1"/>
    <w:qFormat/>
    <w:rsid w:val="00687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 Type="http://schemas.microsoft.com/office/2011/relationships/people" Target="/word/people.xml" Id="Rc096b9ee5bcd4b55"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FUNFOOTMIX</dc:creator>
  <lastModifiedBy>Nabil Gharbi</lastModifiedBy>
  <revision>4</revision>
  <lastPrinted>2017-11-07T18:15:00.0000000Z</lastPrinted>
  <dcterms:created xsi:type="dcterms:W3CDTF">2017-11-09T13:32:00.0000000Z</dcterms:created>
  <dcterms:modified xsi:type="dcterms:W3CDTF">2019-02-07T14:21:20.2732860Z</dcterms:modified>
</coreProperties>
</file>