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01" w:rsidRDefault="00A91501" w:rsidP="00A91501">
      <w:pPr>
        <w:pStyle w:val="NormalWeb"/>
        <w:spacing w:before="346" w:beforeAutospacing="0" w:after="0" w:afterAutospacing="0"/>
        <w:ind w:left="1402" w:right="-29" w:firstLine="4464"/>
        <w:rPr>
          <w:rFonts w:ascii="Arial" w:hAnsi="Arial" w:cs="Arial"/>
          <w:color w:val="000000"/>
          <w:sz w:val="22"/>
          <w:szCs w:val="22"/>
        </w:rPr>
      </w:pPr>
      <w:r>
        <w:rPr>
          <w:rFonts w:ascii="Arial" w:hAnsi="Arial" w:cs="Arial"/>
          <w:color w:val="000000"/>
          <w:sz w:val="22"/>
          <w:szCs w:val="22"/>
        </w:rPr>
        <w:t>Strasbourg, le</w:t>
      </w:r>
      <w:r w:rsidR="00C64294">
        <w:rPr>
          <w:rFonts w:ascii="Arial" w:hAnsi="Arial" w:cs="Arial"/>
          <w:color w:val="000000"/>
          <w:sz w:val="22"/>
          <w:szCs w:val="22"/>
        </w:rPr>
        <w:t xml:space="preserve"> 22</w:t>
      </w:r>
      <w:r>
        <w:rPr>
          <w:rFonts w:ascii="Arial" w:hAnsi="Arial" w:cs="Arial"/>
          <w:color w:val="000000"/>
          <w:sz w:val="22"/>
          <w:szCs w:val="22"/>
        </w:rPr>
        <w:t>/</w:t>
      </w:r>
      <w:r w:rsidR="00C64294">
        <w:rPr>
          <w:rFonts w:ascii="Arial" w:hAnsi="Arial" w:cs="Arial"/>
          <w:color w:val="000000"/>
          <w:sz w:val="22"/>
          <w:szCs w:val="22"/>
        </w:rPr>
        <w:t>01</w:t>
      </w:r>
      <w:r>
        <w:rPr>
          <w:rFonts w:ascii="Arial" w:hAnsi="Arial" w:cs="Arial"/>
          <w:color w:val="000000"/>
          <w:sz w:val="22"/>
          <w:szCs w:val="22"/>
        </w:rPr>
        <w:t>/</w:t>
      </w:r>
      <w:r w:rsidR="00C64294">
        <w:rPr>
          <w:rFonts w:ascii="Arial" w:hAnsi="Arial" w:cs="Arial"/>
          <w:color w:val="000000"/>
          <w:sz w:val="22"/>
          <w:szCs w:val="22"/>
        </w:rPr>
        <w:t>2019</w:t>
      </w:r>
      <w:r>
        <w:rPr>
          <w:rFonts w:ascii="Arial" w:hAnsi="Arial" w:cs="Arial"/>
          <w:color w:val="000000"/>
          <w:sz w:val="22"/>
          <w:szCs w:val="22"/>
        </w:rPr>
        <w:t xml:space="preserve"> </w:t>
      </w:r>
    </w:p>
    <w:p w:rsidR="00A91501" w:rsidRDefault="00A91501" w:rsidP="00A91501">
      <w:pPr>
        <w:pStyle w:val="NormalWeb"/>
        <w:spacing w:before="346" w:beforeAutospacing="0" w:after="0" w:afterAutospacing="0"/>
        <w:ind w:right="-29"/>
      </w:pPr>
      <w:r>
        <w:rPr>
          <w:rFonts w:ascii="Arial" w:hAnsi="Arial" w:cs="Arial"/>
          <w:color w:val="000000"/>
          <w:sz w:val="22"/>
          <w:szCs w:val="22"/>
        </w:rPr>
        <w:t xml:space="preserve">Madame, Monsieur, </w:t>
      </w:r>
    </w:p>
    <w:p w:rsidR="00A91501" w:rsidRDefault="00A91501" w:rsidP="00A91501">
      <w:pPr>
        <w:pStyle w:val="NormalWeb"/>
        <w:spacing w:before="341" w:beforeAutospacing="0" w:after="0" w:afterAutospacing="0"/>
        <w:ind w:left="-14" w:right="-29" w:firstLine="725"/>
        <w:jc w:val="both"/>
        <w:rPr>
          <w:rFonts w:ascii="Arial" w:hAnsi="Arial" w:cs="Arial"/>
          <w:color w:val="000000"/>
          <w:sz w:val="22"/>
          <w:szCs w:val="22"/>
        </w:rPr>
      </w:pPr>
      <w:r>
        <w:rPr>
          <w:rFonts w:ascii="Arial" w:hAnsi="Arial" w:cs="Arial"/>
          <w:color w:val="000000"/>
          <w:sz w:val="22"/>
          <w:szCs w:val="22"/>
        </w:rPr>
        <w:t>Nous vous sollicitons dans le cadre d’un projet de recherche du master de « pédagogie en sciences de la santé » de l’université de Strasbourg, supervisée par le Pr Céline CLEMENT.</w:t>
      </w:r>
    </w:p>
    <w:p w:rsidR="00A91501" w:rsidRPr="00F35EB4" w:rsidRDefault="00A91501" w:rsidP="00A91501">
      <w:pPr>
        <w:pStyle w:val="NormalWeb"/>
        <w:spacing w:before="67" w:beforeAutospacing="0" w:after="0" w:afterAutospacing="0"/>
        <w:ind w:left="-14" w:right="-29" w:firstLine="725"/>
        <w:jc w:val="both"/>
        <w:rPr>
          <w:rFonts w:ascii="Arial" w:hAnsi="Arial" w:cs="Arial"/>
          <w:color w:val="545454"/>
          <w:shd w:val="clear" w:color="auto" w:fill="FFFFFF"/>
        </w:rPr>
      </w:pPr>
      <w:r>
        <w:rPr>
          <w:rFonts w:ascii="Arial" w:hAnsi="Arial" w:cs="Arial"/>
          <w:color w:val="000000"/>
          <w:sz w:val="22"/>
          <w:szCs w:val="22"/>
        </w:rPr>
        <w:t>Cette recherche porte sur l’accompagnement thérapeutique des enfants en Service d’Aide à l’Acquisition de l’Autonomie et à la Scolarisation (SAAAS) et dans ce cadre des entretiens seront réalisés auprès de jeunes adultes présentant une déficience visuelle ayant été suivis en SAAAS et auprès de parents d’enfants suivi dans ce dispositif. Dans un deuxième temps, des questionnaires seront proposés aux professionnels de SAAAS.</w:t>
      </w:r>
    </w:p>
    <w:p w:rsidR="00A91501" w:rsidRDefault="00A91501" w:rsidP="00A91501">
      <w:pPr>
        <w:pStyle w:val="NormalWeb"/>
        <w:spacing w:before="62" w:beforeAutospacing="0" w:after="0" w:afterAutospacing="0"/>
        <w:ind w:left="-14" w:right="-29" w:firstLine="725"/>
        <w:jc w:val="both"/>
      </w:pPr>
      <w:r>
        <w:rPr>
          <w:rFonts w:ascii="Arial" w:hAnsi="Arial" w:cs="Arial"/>
          <w:color w:val="000000"/>
          <w:sz w:val="22"/>
          <w:szCs w:val="22"/>
        </w:rPr>
        <w:t xml:space="preserve">L’objectif de cette recherche est de connaitre la façon dont sur l’accompagnement thérapeutique des jeunes présentant une déficience visuelle en SAAAS est perçu par les jeunes, leurs familles et les professionnels. </w:t>
      </w:r>
    </w:p>
    <w:p w:rsidR="00A91501" w:rsidRDefault="00A91501" w:rsidP="00A91501">
      <w:pPr>
        <w:pStyle w:val="NormalWeb"/>
        <w:spacing w:before="67" w:beforeAutospacing="0" w:after="0" w:afterAutospacing="0"/>
        <w:ind w:left="-14" w:right="-29" w:firstLine="725"/>
        <w:jc w:val="both"/>
        <w:rPr>
          <w:rFonts w:ascii="Arial" w:hAnsi="Arial" w:cs="Arial"/>
          <w:color w:val="545454"/>
          <w:shd w:val="clear" w:color="auto" w:fill="FFFFFF"/>
        </w:rPr>
      </w:pPr>
      <w:r>
        <w:rPr>
          <w:rFonts w:ascii="Arial" w:hAnsi="Arial" w:cs="Arial"/>
          <w:color w:val="000000"/>
          <w:sz w:val="22"/>
          <w:szCs w:val="22"/>
        </w:rPr>
        <w:t xml:space="preserve">Nous nous adressons à vous car votre enfant est actuellement suivi dans un Service d’Aide à l’Acquisition de l’Autonomie et à la Scolarisation. </w:t>
      </w:r>
    </w:p>
    <w:p w:rsidR="00A91501" w:rsidRDefault="00A91501" w:rsidP="00A91501">
      <w:pPr>
        <w:pStyle w:val="NormalWeb"/>
        <w:spacing w:before="67" w:beforeAutospacing="0" w:after="0" w:afterAutospacing="0"/>
        <w:ind w:left="-14" w:right="-29" w:firstLine="725"/>
        <w:jc w:val="both"/>
      </w:pPr>
      <w:r>
        <w:rPr>
          <w:rFonts w:ascii="Arial" w:hAnsi="Arial" w:cs="Arial"/>
          <w:color w:val="000000"/>
          <w:sz w:val="22"/>
          <w:szCs w:val="22"/>
        </w:rPr>
        <w:t xml:space="preserve">Si vous acceptez de participer à cette recherche, nous souhaiterions que vous participiez à un entretien enregistré nous permettant de connaitre votre avis et les besoins que vous remarquez dans l’accompagnement thérapeutique de votre enfant. </w:t>
      </w:r>
    </w:p>
    <w:p w:rsidR="00A91501" w:rsidRDefault="00A91501" w:rsidP="00A91501">
      <w:pPr>
        <w:pStyle w:val="NormalWeb"/>
        <w:spacing w:before="120" w:beforeAutospacing="0" w:after="0" w:afterAutospacing="0"/>
        <w:ind w:left="-14" w:right="-29" w:firstLine="725"/>
        <w:jc w:val="both"/>
      </w:pPr>
      <w:r>
        <w:rPr>
          <w:rFonts w:ascii="Arial" w:hAnsi="Arial" w:cs="Arial"/>
          <w:color w:val="000000"/>
          <w:sz w:val="22"/>
          <w:szCs w:val="22"/>
        </w:rPr>
        <w:t xml:space="preserve">Votre participation à ce programme sera anonyme et les informations recueillies, confidentielles et utilisées dans le cadre strict de cette étude. Les résultats globaux pourront vous être communiqués sur simple demande à l’adresse suivante : </w:t>
      </w:r>
      <w:r w:rsidR="0059341E">
        <w:rPr>
          <w:rFonts w:ascii="Arial" w:hAnsi="Arial" w:cs="Arial"/>
          <w:color w:val="000000"/>
          <w:sz w:val="22"/>
          <w:szCs w:val="22"/>
        </w:rPr>
        <w:t>geisler.siteneuhof@glaubitz.fr</w:t>
      </w:r>
    </w:p>
    <w:p w:rsidR="00A91501" w:rsidRDefault="00A91501" w:rsidP="00A91501">
      <w:pPr>
        <w:pStyle w:val="NormalWeb"/>
        <w:spacing w:before="120" w:beforeAutospacing="0" w:after="0" w:afterAutospacing="0"/>
        <w:ind w:left="-14" w:right="-29" w:firstLine="725"/>
        <w:jc w:val="both"/>
      </w:pPr>
      <w:r>
        <w:rPr>
          <w:rFonts w:ascii="Arial" w:hAnsi="Arial" w:cs="Arial"/>
          <w:color w:val="000000"/>
          <w:sz w:val="22"/>
          <w:szCs w:val="22"/>
        </w:rPr>
        <w:t xml:space="preserve">Si vous le souhaitez, nous pouvons aussi échanger plus directement avec vous, afin de vous expliquer l'objectif précis de cette recherche. N’hésitez pas à nous contacter en utilisant l’adresse électronique ci-dessus. </w:t>
      </w:r>
    </w:p>
    <w:p w:rsidR="00A91501" w:rsidRDefault="00A91501" w:rsidP="00A91501">
      <w:pPr>
        <w:pStyle w:val="NormalWeb"/>
        <w:spacing w:before="62" w:beforeAutospacing="0" w:after="0" w:afterAutospacing="0"/>
        <w:ind w:left="-14" w:right="-29" w:firstLine="725"/>
        <w:jc w:val="both"/>
      </w:pPr>
      <w:r w:rsidRPr="00EC1972">
        <w:rPr>
          <w:rFonts w:ascii="Arial" w:hAnsi="Arial" w:cs="Arial"/>
          <w:color w:val="000000"/>
          <w:sz w:val="22"/>
          <w:szCs w:val="22"/>
        </w:rPr>
        <w:t>Si vous êtes d’accord pour participer à cette recherche, merci de remplir la rubrique « consentement du parent ».</w:t>
      </w:r>
      <w:r>
        <w:rPr>
          <w:rFonts w:ascii="Arial" w:hAnsi="Arial" w:cs="Arial"/>
          <w:color w:val="000000"/>
          <w:sz w:val="22"/>
          <w:szCs w:val="22"/>
        </w:rPr>
        <w:t xml:space="preserve"> Nous vous enverrons une copie du document pour que vous puissiez vous y référer à n’importe quel moment. </w:t>
      </w:r>
      <w:r w:rsidRPr="00A20E6E">
        <w:rPr>
          <w:rFonts w:ascii="Arial" w:hAnsi="Arial" w:cs="Arial"/>
          <w:color w:val="000000"/>
          <w:sz w:val="22"/>
          <w:szCs w:val="22"/>
        </w:rPr>
        <w:t>Nous vous garantissons que votre participation sera totalement anonyme et que ce projet a été évalué par</w:t>
      </w:r>
      <w:r>
        <w:rPr>
          <w:rFonts w:ascii="Arial" w:hAnsi="Arial" w:cs="Arial"/>
          <w:color w:val="000000"/>
          <w:sz w:val="22"/>
          <w:szCs w:val="22"/>
          <w:vertAlign w:val="subscript"/>
        </w:rPr>
        <w:t xml:space="preserve"> </w:t>
      </w:r>
      <w:r>
        <w:rPr>
          <w:rFonts w:ascii="Arial" w:hAnsi="Arial" w:cs="Arial"/>
          <w:color w:val="000000"/>
          <w:sz w:val="22"/>
          <w:szCs w:val="22"/>
        </w:rPr>
        <w:t xml:space="preserve">une commission « informatique et libertés » pour garantir que les données recueillies soient sécurisées. </w:t>
      </w:r>
    </w:p>
    <w:p w:rsidR="00A91501" w:rsidRDefault="00A91501" w:rsidP="00A91501">
      <w:pPr>
        <w:pStyle w:val="NormalWeb"/>
        <w:spacing w:before="341" w:beforeAutospacing="0" w:after="0" w:afterAutospacing="0"/>
        <w:ind w:left="-14" w:right="-29"/>
        <w:jc w:val="both"/>
      </w:pPr>
      <w:r>
        <w:rPr>
          <w:rFonts w:ascii="Arial" w:hAnsi="Arial" w:cs="Arial"/>
          <w:color w:val="000000"/>
          <w:sz w:val="22"/>
          <w:szCs w:val="22"/>
        </w:rPr>
        <w:t xml:space="preserve">Vous avez la possibilité de retirer votre consentement à tout moment sans avoir à donner de justification. En espérant une réponse positive de votre part, nous vous remercions de l’attention que vous porterez à notre demande. </w:t>
      </w:r>
    </w:p>
    <w:p w:rsidR="00A91501" w:rsidRDefault="00A91501" w:rsidP="00A91501">
      <w:pPr>
        <w:pStyle w:val="NormalWeb"/>
        <w:spacing w:before="62" w:beforeAutospacing="0" w:after="0" w:afterAutospacing="0"/>
        <w:ind w:left="-14" w:right="-29" w:firstLine="725"/>
        <w:jc w:val="both"/>
        <w:rPr>
          <w:rStyle w:val="Lienhypertexte"/>
          <w:rFonts w:ascii="Arial" w:hAnsi="Arial" w:cs="Arial"/>
          <w:sz w:val="22"/>
          <w:szCs w:val="22"/>
        </w:rPr>
      </w:pPr>
      <w:r>
        <w:rPr>
          <w:rFonts w:ascii="Arial" w:hAnsi="Arial" w:cs="Arial"/>
          <w:color w:val="000000"/>
          <w:sz w:val="22"/>
          <w:szCs w:val="22"/>
        </w:rPr>
        <w:t xml:space="preserve">Pour toutes informations relatives à cette étude, vous pouvez contacter les responsables aux adresses suivantes : </w:t>
      </w:r>
      <w:r w:rsidR="0059341E" w:rsidRPr="0059341E">
        <w:rPr>
          <w:rStyle w:val="Lienhypertexte"/>
          <w:rFonts w:ascii="Arial" w:hAnsi="Arial" w:cs="Arial"/>
          <w:sz w:val="22"/>
          <w:szCs w:val="22"/>
        </w:rPr>
        <w:t>geisler.siteneuho</w:t>
      </w:r>
      <w:r w:rsidR="0059341E">
        <w:rPr>
          <w:rStyle w:val="Lienhypertexte"/>
          <w:rFonts w:ascii="Arial" w:hAnsi="Arial" w:cs="Arial"/>
          <w:sz w:val="22"/>
          <w:szCs w:val="22"/>
        </w:rPr>
        <w:t>f@glaubitz.fr</w:t>
      </w:r>
      <w:r>
        <w:rPr>
          <w:rFonts w:ascii="Arial" w:hAnsi="Arial" w:cs="Arial"/>
          <w:color w:val="00000A"/>
          <w:sz w:val="22"/>
          <w:szCs w:val="22"/>
        </w:rPr>
        <w:t xml:space="preserve"> &amp; </w:t>
      </w:r>
      <w:hyperlink r:id="rId5" w:history="1">
        <w:r w:rsidR="0059341E" w:rsidRPr="00087112">
          <w:rPr>
            <w:rStyle w:val="Lienhypertexte"/>
            <w:rFonts w:ascii="Arial" w:hAnsi="Arial" w:cs="Arial"/>
            <w:sz w:val="22"/>
            <w:szCs w:val="22"/>
          </w:rPr>
          <w:t>celine.clement@unistra.fr</w:t>
        </w:r>
      </w:hyperlink>
    </w:p>
    <w:p w:rsidR="00A91501" w:rsidRDefault="00A91501" w:rsidP="00A91501">
      <w:pPr>
        <w:pStyle w:val="NormalWeb"/>
        <w:spacing w:before="62" w:beforeAutospacing="0" w:after="0" w:afterAutospacing="0"/>
        <w:ind w:right="-29"/>
        <w:jc w:val="both"/>
        <w:rPr>
          <w:rStyle w:val="Lienhypertexte"/>
          <w:rFonts w:ascii="Arial" w:hAnsi="Arial" w:cs="Arial"/>
          <w:sz w:val="22"/>
          <w:szCs w:val="22"/>
        </w:rPr>
      </w:pPr>
      <w:bookmarkStart w:id="0" w:name="_GoBack"/>
      <w:bookmarkEnd w:id="0"/>
    </w:p>
    <w:p w:rsidR="00A91501" w:rsidRPr="00EC1972" w:rsidRDefault="00A91501" w:rsidP="00A91501">
      <w:pPr>
        <w:shd w:val="clear" w:color="auto" w:fill="FFFFFF"/>
        <w:spacing w:before="75" w:after="0" w:line="240" w:lineRule="auto"/>
        <w:ind w:left="300"/>
        <w:jc w:val="both"/>
        <w:rPr>
          <w:rFonts w:ascii="Arial" w:eastAsia="Times New Roman" w:hAnsi="Arial" w:cs="Arial"/>
          <w:color w:val="303030"/>
          <w:szCs w:val="21"/>
          <w:lang w:eastAsia="fr-FR"/>
        </w:rPr>
      </w:pPr>
      <w:r w:rsidRPr="00EC1972">
        <w:rPr>
          <w:rFonts w:ascii="Arial" w:eastAsia="Times New Roman" w:hAnsi="Arial" w:cs="Arial"/>
          <w:iCs/>
          <w:color w:val="303030"/>
          <w:szCs w:val="21"/>
          <w:lang w:eastAsia="fr-FR"/>
        </w:rPr>
        <w:t xml:space="preserve">Je vous prie d'agréer, Madame, Monsieur, mes respectueuses salutations </w:t>
      </w:r>
    </w:p>
    <w:p w:rsidR="00A91501" w:rsidRDefault="00A91501" w:rsidP="00A91501">
      <w:pPr>
        <w:pStyle w:val="NormalWeb"/>
        <w:spacing w:before="0" w:beforeAutospacing="0" w:after="0" w:afterAutospacing="0"/>
        <w:ind w:right="-29"/>
        <w:rPr>
          <w:rStyle w:val="Lienhypertexte"/>
          <w:rFonts w:ascii="Arial" w:hAnsi="Arial" w:cs="Arial"/>
          <w:sz w:val="22"/>
          <w:szCs w:val="22"/>
        </w:rPr>
      </w:pPr>
    </w:p>
    <w:p w:rsidR="00A91501" w:rsidRDefault="00A91501" w:rsidP="00C64294">
      <w:pPr>
        <w:pStyle w:val="NormalWeb"/>
        <w:spacing w:before="120" w:beforeAutospacing="0" w:after="0" w:afterAutospacing="0"/>
        <w:ind w:left="504" w:right="-24" w:hanging="6619"/>
        <w:jc w:val="right"/>
        <w:rPr>
          <w:rFonts w:ascii="Arial" w:hAnsi="Arial" w:cs="Arial"/>
          <w:color w:val="000000"/>
          <w:sz w:val="22"/>
          <w:szCs w:val="22"/>
        </w:rPr>
      </w:pPr>
      <w:r>
        <w:rPr>
          <w:noProof/>
        </w:rPr>
        <w:drawing>
          <wp:inline distT="0" distB="0" distL="0" distR="0" wp14:anchorId="73E2896B" wp14:editId="54BECDD9">
            <wp:extent cx="1428750" cy="8164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sceau-espe-CC2.png"/>
                    <pic:cNvPicPr/>
                  </pic:nvPicPr>
                  <pic:blipFill>
                    <a:blip r:embed="rId6">
                      <a:extLst>
                        <a:ext uri="{28A0092B-C50C-407E-A947-70E740481C1C}">
                          <a14:useLocalDpi xmlns:a14="http://schemas.microsoft.com/office/drawing/2010/main" val="0"/>
                        </a:ext>
                      </a:extLst>
                    </a:blip>
                    <a:stretch>
                      <a:fillRect/>
                    </a:stretch>
                  </pic:blipFill>
                  <pic:spPr>
                    <a:xfrm>
                      <a:off x="0" y="0"/>
                      <a:ext cx="1430338" cy="817336"/>
                    </a:xfrm>
                    <a:prstGeom prst="rect">
                      <a:avLst/>
                    </a:prstGeom>
                  </pic:spPr>
                </pic:pic>
              </a:graphicData>
            </a:graphic>
          </wp:inline>
        </w:drawing>
      </w:r>
      <w:r>
        <w:rPr>
          <w:noProof/>
        </w:rPr>
        <mc:AlternateContent>
          <mc:Choice Requires="wpc">
            <w:drawing>
              <wp:inline distT="0" distB="0" distL="0" distR="0" wp14:anchorId="36EBE0F7" wp14:editId="1222231F">
                <wp:extent cx="1295400" cy="894080"/>
                <wp:effectExtent l="0" t="0" r="0" b="39370"/>
                <wp:docPr id="4"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14:contentPart bwMode="auto" r:id="rId7">
                        <w14:nvContentPartPr>
                          <w14:cNvPr id="7" name="Encre 7"/>
                          <w14:cNvContentPartPr/>
                        </w14:nvContentPartPr>
                        <w14:xfrm>
                          <a:off x="119790" y="53840"/>
                          <a:ext cx="1008000" cy="840240"/>
                        </w14:xfrm>
                      </w14:contentPart>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80CE81" id="Zone de dessin 4" o:spid="_x0000_s1026" editas="canvas" style="width:102pt;height:70.4pt;mso-position-horizontal-relative:char;mso-position-vertical-relative:line" coordsize="12954,8940"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954;height:8940;visibility:visible;mso-wrap-style:square">
                  <v:fill o:detectmouseclick="t"/>
                  <v:path o:connecttype="none"/>
                </v:shape>
                <v:shape id="Encre 7" o:spid="_x0000_s1028" type="#_x0000_t75" style="position:absolute;left:1154;top:495;width:10167;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">
                  <v:imagedata r:id="rId8" o:title=""/>
                </v:shape>
                <w10:anchorlock/>
              </v:group>
            </w:pict>
          </mc:Fallback>
        </mc:AlternateContent>
      </w:r>
      <w:r w:rsidRPr="00E55699">
        <w:rPr>
          <w:rFonts w:ascii="Arial" w:hAnsi="Arial" w:cs="Arial"/>
          <w:color w:val="000000"/>
          <w:sz w:val="22"/>
          <w:szCs w:val="22"/>
        </w:rPr>
        <w:t xml:space="preserve"> </w:t>
      </w:r>
    </w:p>
    <w:p w:rsidR="009758C8" w:rsidRDefault="00A91501" w:rsidP="00A91501">
      <w:pPr>
        <w:pStyle w:val="NormalWeb"/>
        <w:spacing w:before="0" w:beforeAutospacing="0" w:after="0" w:afterAutospacing="0"/>
        <w:ind w:left="504" w:right="-24" w:hanging="6619"/>
        <w:jc w:val="right"/>
      </w:pPr>
      <w:r>
        <w:rPr>
          <w:rFonts w:ascii="Arial" w:hAnsi="Arial" w:cs="Arial"/>
          <w:color w:val="000000"/>
          <w:sz w:val="22"/>
          <w:szCs w:val="22"/>
        </w:rPr>
        <w:t>Pr. Céline Clément Université de Strasbourg / Donatile GEISLER</w:t>
      </w:r>
      <w:r w:rsidR="0059341E">
        <w:rPr>
          <w:rFonts w:ascii="Arial" w:hAnsi="Arial" w:cs="Arial"/>
          <w:color w:val="000000"/>
          <w:sz w:val="22"/>
          <w:szCs w:val="22"/>
        </w:rPr>
        <w:t xml:space="preserve"> Association Adèle de Glaubitz</w:t>
      </w:r>
    </w:p>
    <w:sectPr w:rsidR="00975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01"/>
    <w:rsid w:val="0059341E"/>
    <w:rsid w:val="0096008D"/>
    <w:rsid w:val="009758C8"/>
    <w:rsid w:val="00A91501"/>
    <w:rsid w:val="00B8226B"/>
    <w:rsid w:val="00C64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15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91501"/>
    <w:rPr>
      <w:color w:val="0563C1" w:themeColor="hyperlink"/>
      <w:u w:val="single"/>
    </w:rPr>
  </w:style>
  <w:style w:type="character" w:customStyle="1" w:styleId="UnresolvedMention">
    <w:name w:val="Unresolved Mention"/>
    <w:basedOn w:val="Policepardfaut"/>
    <w:uiPriority w:val="99"/>
    <w:semiHidden/>
    <w:unhideWhenUsed/>
    <w:rsid w:val="0059341E"/>
    <w:rPr>
      <w:color w:val="605E5C"/>
      <w:shd w:val="clear" w:color="auto" w:fill="E1DFDD"/>
    </w:rPr>
  </w:style>
  <w:style w:type="paragraph" w:styleId="Textedebulles">
    <w:name w:val="Balloon Text"/>
    <w:basedOn w:val="Normal"/>
    <w:link w:val="TextedebullesCar"/>
    <w:uiPriority w:val="99"/>
    <w:semiHidden/>
    <w:unhideWhenUsed/>
    <w:rsid w:val="00C64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4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15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91501"/>
    <w:rPr>
      <w:color w:val="0563C1" w:themeColor="hyperlink"/>
      <w:u w:val="single"/>
    </w:rPr>
  </w:style>
  <w:style w:type="character" w:customStyle="1" w:styleId="UnresolvedMention">
    <w:name w:val="Unresolved Mention"/>
    <w:basedOn w:val="Policepardfaut"/>
    <w:uiPriority w:val="99"/>
    <w:semiHidden/>
    <w:unhideWhenUsed/>
    <w:rsid w:val="0059341E"/>
    <w:rPr>
      <w:color w:val="605E5C"/>
      <w:shd w:val="clear" w:color="auto" w:fill="E1DFDD"/>
    </w:rPr>
  </w:style>
  <w:style w:type="paragraph" w:styleId="Textedebulles">
    <w:name w:val="Balloon Text"/>
    <w:basedOn w:val="Normal"/>
    <w:link w:val="TextedebullesCar"/>
    <w:uiPriority w:val="99"/>
    <w:semiHidden/>
    <w:unhideWhenUsed/>
    <w:rsid w:val="00C64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4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celine.clement@unistra.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2047" units="cm"/>
          <inkml:channel name="Y" type="integer" max="2047" units="cm"/>
          <inkml:channel name="T" type="integer" max="2.14748E9" units="dev"/>
        </inkml:traceFormat>
        <inkml:channelProperties>
          <inkml:channelProperty channel="X" name="resolution" value="79.96094" units="1/cm"/>
          <inkml:channelProperty channel="Y" name="resolution" value="142.15277" units="1/cm"/>
          <inkml:channelProperty channel="T" name="resolution" value="1" units="1/dev"/>
        </inkml:channelProperties>
      </inkml:inkSource>
      <inkml:timestamp xml:id="ts0" timeString="2019-01-20T15:14:34.410"/>
    </inkml:context>
    <inkml:brush xml:id="br0">
      <inkml:brushProperty name="width" value="0.025" units="cm"/>
      <inkml:brushProperty name="height" value="0.025" units="cm"/>
      <inkml:brushProperty name="fitToCurve" value="1"/>
    </inkml:brush>
  </inkml:definitions>
  <inkml:trace contextRef="#ctx0" brushRef="#br0">335 884 0,'0'0'0,"0"0"0,0 0 0,0 0 0,0 0 0,0 0 0,0 0 0,36-189 15,-36 140-15,0-1 0,0-19 16,0-21-16,0 11 15,0-11 1,-36 21-16,19 9 0,-1 21 16,0-1-16,-17 20 15,17 0-15,-17 0 16,-18 20 0,18 0-16,17 20 15,-17 10-15,17 30 16,0 29-16,18 20 0,-17-10 15,17 1 1,0-1-16,0 0 16,0 0-16,35 11 15,-17-11-15,-1-30 16,1-19-16,0 0 16,17-21-16,-17-9 15,17 0-15,-17-20 16,17-30-16,-17 1 15,-1-31-15,1-9 16,-18-21-16,18 11 16,-18-20-16,17 19 15,-17 1-15,0-11 16,0 11-16,0 9 16,0 11-16,0 9 15,0 11-15,0 19 16,0 10-16,0 0 15,0 10-15,0 0 16,0 30 0,0 29-16,18 31 0,0-1 15,-1-10-15,1 11 16,-18-1-16,18 40 16,-18 10-1,17-10-15,1-10 16,-18 10-16,0 30 15,-35-20-15,17-20 16,18-30-16,-18-9 0,1-1 16,-1 1-1,0-1-15,18-19 16,-17-21-16,17-9 16,-18-30-16,18 0 15,-18-30-15,1-9 16,-1-21-16,0-19 15,18-1-15,0 21 16,0 9-16,0-9 16,36 19-16,-19 0 15,-17 10-15,18-19 16,0-1-16,17-9 16,-17-21-16,-1-9 31,19 19-31,17-19 0,-36 19 15,1-9-15,17-10 16,-17 9-16,-18-9 16,17 19-16,-17 1 15,0 19-15,0 31 16,0-11-16,-35 10 16,35 0-16,-18 20 15,18-10-15,0 10 16,-17 0-16,17 0 15,0 20 1,0 0-16,-18 20 16,18 9-16,0 21 15,0 9-15,0 0 0,0-9 16,0-1 0,35-19-16,-17 10 15,0-21-15,-1-19 16,1 0-16,0 0 15,-18-20-15,0 0 16,17 0-16,1-20 16,-18 10-16,18-30 15,-1 1-15,1-11 16,-18 0-16,0 1 16,0-21-16,0 11 15,0 9-15,0-9 16,0 9-16,0 20 15,-35 0-15,35 20 16,-18-9-16,18 19 16,0-10-16,0 10 15,0 0-15,0 0 16,0 0-16,0-10 16,0 10-1,0 0-15,0 0 0,0 0 16,0 0-16,0 0 15,0 0-15,35 20 16,-17-10 0,-18 29-16,18 1 15,-1 19-15,-17-9 16,0 0-16,0-1 0,18-9 16,-18-10-16,0 0 15,18-1-15,-1-9 16,1 0-16,0-10 15,17 0-15,-17 0 16,-1 0-16,19-10 16,-36 0-16,35 0 15,-17 0-15,-1-30 16,-17 10 0,18-10-16,-18-9 0,0 9 15,0-20-15,0 11 16,0-11-16,0 0 15,0 11 1,-35-11-16,17 20 16,0-9-16,18 9 15,-17 10-15,17-10 0,-18 0 16,18 10 0,0 11-16,0-11 15,0 10-15,0 0 16,0 10-16,0-10 15,0 10-15,0 0 16,35 0-16,-17 0 16,0 30-16,-1-10 15,19 9-15,-1 1 16,-18 0-16,19 10 16,-19-11-16,1 21 15,0 0 1,-1 19-16,-17 11 15,0 9-15,0-30 16,-35-9-16,17-30 16,18 0-16,-17-10 15,-19 0-15,36-30 16,-35 10-16,18-20 16,17-10-16,-18-19 15,18-1 1,0 11-16,0-11 0,35 20 15,-17 1-15,17-1 16,-17 0-16,17-9 16,0 9-1,-17 0-15,17-9 16,1-1-16,-36 10 16,0 0-16,0-9 0,0 9 15,0 0-15,-53-19 16,35 19-1,-17 0-15,-1 21 16,36 9-16,-17-10 16,-1 20-16,0 0 15,18 0-15,0 0 16,0 30-16,0-11 16,0 41-16,0 19 15,36 11-15,-1-31 16,-17 11-16,-1-21 15,1 1-15,17 0 16,-17-11-16,0 21 16,17 9-16,0-19 15,-17-20-15,0-10 16,-1-10-16,-17 0 16,18-10-16,0 0 15,17-30-15,-17 10 16,-18 10-16,35-20 15,-17-9 1,-18 19-16,0-10 0,17 10 16,-17-10-16,0 1 15,0-1-15,0 10 16,0 0 0,-35 10-16,0 0 15,35 10-15,-18-10 0,0 10 16,1 0-16,-1 0 15,18 20-15,-18-10 16,1-10 0,17 20-16,0-20 15,0 20-15,0-10 16,35 0-16,0 0 0,1-10 16,17 9-1,0-9-15,17-19 16,-17 9-16,18-20 15,-18 10-15,17 0 16,1 0-16,-18 0 16,-18 11-16,-17-1 15,17 0-15,-35 10 16,0 0-16,-53 0 16,18 29-16,-36 1 15,-17 10-15,0 0 16,-1 19-16,-52 11 15,0 39-15,-36-10 16,54-9-16,-1-11 16,1-10-16,34-19 15,36-10-15,0-10 16,18-11-16,35 1 16,0-10-16,53-10 15,18 0 1,17-20-16,18-9 0,17-11 15,1 0-15,35 0 16,0-9-16,17 9 16,1-10-16,17 1 15,-17-11-15,-36 21 16,-17-11-16,-18 20 16,-36 10-16,-17 0 15,-18 10-15,-17-9 16,-18 19-16,-71 29 15,71-29 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Donatile GEISLER</dc:creator>
  <cp:keywords/>
  <dc:description/>
  <cp:lastModifiedBy>Reeducateurs POD</cp:lastModifiedBy>
  <cp:revision>3</cp:revision>
  <dcterms:created xsi:type="dcterms:W3CDTF">2019-01-20T15:22:00Z</dcterms:created>
  <dcterms:modified xsi:type="dcterms:W3CDTF">2019-01-22T14:01:00Z</dcterms:modified>
</cp:coreProperties>
</file>