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10F2F" w14:textId="0F0D0E77" w:rsidR="00E44EED" w:rsidRPr="003F50AD" w:rsidRDefault="00286F0E" w:rsidP="003F50AD">
      <w:pPr>
        <w:pStyle w:val="Corpsdetexte"/>
        <w:ind w:right="-48"/>
        <w:rPr>
          <w:rFonts w:ascii="Times New Roman"/>
        </w:rPr>
      </w:pPr>
      <w:r>
        <w:rPr>
          <w:rFonts w:ascii="Orbitron" w:hAnsi="Orbitron"/>
          <w:noProof/>
          <w:color w:val="DB9814"/>
          <w:spacing w:val="20"/>
          <w:sz w:val="32"/>
        </w:rPr>
        <w:drawing>
          <wp:anchor distT="0" distB="0" distL="114300" distR="114300" simplePos="0" relativeHeight="251653120" behindDoc="0" locked="0" layoutInCell="1" allowOverlap="1" wp14:anchorId="01998488" wp14:editId="3AD16B1B">
            <wp:simplePos x="0" y="0"/>
            <wp:positionH relativeFrom="column">
              <wp:posOffset>5033645</wp:posOffset>
            </wp:positionH>
            <wp:positionV relativeFrom="paragraph">
              <wp:posOffset>8553450</wp:posOffset>
            </wp:positionV>
            <wp:extent cx="1335405" cy="78041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5405" cy="780415"/>
                    </a:xfrm>
                    <a:prstGeom prst="rect">
                      <a:avLst/>
                    </a:prstGeom>
                    <a:noFill/>
                  </pic:spPr>
                </pic:pic>
              </a:graphicData>
            </a:graphic>
          </wp:anchor>
        </w:drawing>
      </w:r>
      <w:r w:rsidR="008251BF" w:rsidRPr="003F50AD">
        <w:rPr>
          <w:noProof/>
        </w:rPr>
        <w:drawing>
          <wp:anchor distT="0" distB="0" distL="114300" distR="114300" simplePos="0" relativeHeight="251652096" behindDoc="0" locked="0" layoutInCell="1" allowOverlap="1" wp14:anchorId="36BD0296" wp14:editId="0F06C83F">
            <wp:simplePos x="0" y="0"/>
            <wp:positionH relativeFrom="column">
              <wp:posOffset>135255</wp:posOffset>
            </wp:positionH>
            <wp:positionV relativeFrom="paragraph">
              <wp:posOffset>3870647</wp:posOffset>
            </wp:positionV>
            <wp:extent cx="7250629" cy="2470245"/>
            <wp:effectExtent l="0" t="0" r="26670" b="101600"/>
            <wp:wrapNone/>
            <wp:docPr id="12" name="Image 11">
              <a:extLst xmlns:a="http://schemas.openxmlformats.org/drawingml/2006/main">
                <a:ext uri="{FF2B5EF4-FFF2-40B4-BE49-F238E27FC236}">
                  <a16:creationId xmlns:a16="http://schemas.microsoft.com/office/drawing/2014/main" id="{72F29F36-B4F3-4C20-B9D9-1C0845111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72F29F36-B4F3-4C20-B9D9-1C0845111537}"/>
                        </a:ext>
                      </a:extLst>
                    </pic:cNvPr>
                    <pic:cNvPicPr>
                      <a:picLocks noChangeAspect="1"/>
                    </pic:cNvPicPr>
                  </pic:nvPicPr>
                  <pic:blipFill rotWithShape="1">
                    <a:blip r:embed="rId8">
                      <a:extLst>
                        <a:ext uri="{28A0092B-C50C-407E-A947-70E740481C1C}">
                          <a14:useLocalDpi xmlns:a14="http://schemas.microsoft.com/office/drawing/2010/main" val="0"/>
                        </a:ext>
                      </a:extLst>
                    </a:blip>
                    <a:srcRect l="15505" r="15756" b="37039"/>
                    <a:stretch/>
                  </pic:blipFill>
                  <pic:spPr>
                    <a:xfrm>
                      <a:off x="0" y="0"/>
                      <a:ext cx="7250629" cy="2470245"/>
                    </a:xfrm>
                    <a:prstGeom prst="rect">
                      <a:avLst/>
                    </a:prstGeom>
                    <a:effectLst>
                      <a:glow rad="63500">
                        <a:schemeClr val="accent6">
                          <a:satMod val="175000"/>
                          <a:alpha val="40000"/>
                        </a:schemeClr>
                      </a:glow>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251BF" w:rsidRPr="003F50AD">
        <w:rPr>
          <w:rFonts w:ascii="Times New Roman"/>
          <w:noProof/>
        </w:rPr>
        <w:drawing>
          <wp:anchor distT="0" distB="0" distL="114300" distR="114300" simplePos="0" relativeHeight="251651072" behindDoc="0" locked="0" layoutInCell="1" allowOverlap="1" wp14:anchorId="35FD3EEF" wp14:editId="123CDFC6">
            <wp:simplePos x="0" y="0"/>
            <wp:positionH relativeFrom="column">
              <wp:posOffset>6375134</wp:posOffset>
            </wp:positionH>
            <wp:positionV relativeFrom="paragraph">
              <wp:posOffset>3986899</wp:posOffset>
            </wp:positionV>
            <wp:extent cx="723265" cy="241554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265" cy="241554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rFonts w:ascii="Times New Roman"/>
          <w:noProof/>
        </w:rPr>
        <w:drawing>
          <wp:anchor distT="0" distB="0" distL="114300" distR="114300" simplePos="0" relativeHeight="251650048" behindDoc="0" locked="0" layoutInCell="1" allowOverlap="1" wp14:anchorId="511C01E5" wp14:editId="44615BF6">
            <wp:simplePos x="0" y="0"/>
            <wp:positionH relativeFrom="column">
              <wp:posOffset>5652135</wp:posOffset>
            </wp:positionH>
            <wp:positionV relativeFrom="paragraph">
              <wp:posOffset>3988435</wp:posOffset>
            </wp:positionV>
            <wp:extent cx="723265" cy="241554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265" cy="241554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rFonts w:ascii="Times New Roman"/>
          <w:noProof/>
        </w:rPr>
        <w:drawing>
          <wp:anchor distT="0" distB="0" distL="114300" distR="114300" simplePos="0" relativeHeight="251649024" behindDoc="0" locked="0" layoutInCell="1" allowOverlap="1" wp14:anchorId="185D54C9" wp14:editId="6611CC93">
            <wp:simplePos x="0" y="0"/>
            <wp:positionH relativeFrom="column">
              <wp:posOffset>4928870</wp:posOffset>
            </wp:positionH>
            <wp:positionV relativeFrom="paragraph">
              <wp:posOffset>3987165</wp:posOffset>
            </wp:positionV>
            <wp:extent cx="723265" cy="241554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265" cy="241554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rFonts w:ascii="Times New Roman"/>
          <w:noProof/>
        </w:rPr>
        <w:drawing>
          <wp:anchor distT="0" distB="0" distL="114300" distR="114300" simplePos="0" relativeHeight="251648000" behindDoc="0" locked="0" layoutInCell="1" allowOverlap="1" wp14:anchorId="0A6CC912" wp14:editId="53E205EF">
            <wp:simplePos x="0" y="0"/>
            <wp:positionH relativeFrom="column">
              <wp:posOffset>4205605</wp:posOffset>
            </wp:positionH>
            <wp:positionV relativeFrom="paragraph">
              <wp:posOffset>3987165</wp:posOffset>
            </wp:positionV>
            <wp:extent cx="723265" cy="241554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265" cy="241554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rFonts w:ascii="Times New Roman"/>
          <w:noProof/>
        </w:rPr>
        <w:drawing>
          <wp:anchor distT="0" distB="0" distL="114300" distR="114300" simplePos="0" relativeHeight="251644928" behindDoc="0" locked="0" layoutInCell="1" allowOverlap="1" wp14:anchorId="2E1CDB33" wp14:editId="210A7632">
            <wp:simplePos x="0" y="0"/>
            <wp:positionH relativeFrom="column">
              <wp:posOffset>3480113</wp:posOffset>
            </wp:positionH>
            <wp:positionV relativeFrom="paragraph">
              <wp:posOffset>3985146</wp:posOffset>
            </wp:positionV>
            <wp:extent cx="723600" cy="24156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600" cy="241560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noProof/>
        </w:rPr>
        <w:drawing>
          <wp:anchor distT="0" distB="0" distL="114300" distR="114300" simplePos="0" relativeHeight="251642880" behindDoc="0" locked="0" layoutInCell="1" allowOverlap="1" wp14:anchorId="5ECF17E9" wp14:editId="296523DF">
            <wp:simplePos x="0" y="0"/>
            <wp:positionH relativeFrom="column">
              <wp:posOffset>2758809</wp:posOffset>
            </wp:positionH>
            <wp:positionV relativeFrom="paragraph">
              <wp:posOffset>3987957</wp:posOffset>
            </wp:positionV>
            <wp:extent cx="723600" cy="241560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600" cy="241560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noProof/>
        </w:rPr>
        <w:drawing>
          <wp:anchor distT="0" distB="0" distL="114300" distR="114300" simplePos="0" relativeHeight="251640832" behindDoc="0" locked="0" layoutInCell="1" allowOverlap="1" wp14:anchorId="14757810" wp14:editId="281DF555">
            <wp:simplePos x="0" y="0"/>
            <wp:positionH relativeFrom="column">
              <wp:posOffset>2035545</wp:posOffset>
            </wp:positionH>
            <wp:positionV relativeFrom="paragraph">
              <wp:posOffset>3986899</wp:posOffset>
            </wp:positionV>
            <wp:extent cx="723600" cy="24156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600" cy="241560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noProof/>
        </w:rPr>
        <w:drawing>
          <wp:anchor distT="0" distB="0" distL="114300" distR="114300" simplePos="0" relativeHeight="251639808" behindDoc="0" locked="0" layoutInCell="1" allowOverlap="1" wp14:anchorId="7D9C06E2" wp14:editId="2059971F">
            <wp:simplePos x="0" y="0"/>
            <wp:positionH relativeFrom="column">
              <wp:posOffset>1312280</wp:posOffset>
            </wp:positionH>
            <wp:positionV relativeFrom="paragraph">
              <wp:posOffset>3986899</wp:posOffset>
            </wp:positionV>
            <wp:extent cx="723600" cy="24156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600" cy="2415600"/>
                    </a:xfrm>
                    <a:prstGeom prst="rect">
                      <a:avLst/>
                    </a:prstGeom>
                  </pic:spPr>
                </pic:pic>
              </a:graphicData>
            </a:graphic>
            <wp14:sizeRelH relativeFrom="page">
              <wp14:pctWidth>0</wp14:pctWidth>
            </wp14:sizeRelH>
            <wp14:sizeRelV relativeFrom="page">
              <wp14:pctHeight>0</wp14:pctHeight>
            </wp14:sizeRelV>
          </wp:anchor>
        </w:drawing>
      </w:r>
      <w:r w:rsidR="008251BF" w:rsidRPr="003F50AD">
        <w:rPr>
          <w:noProof/>
        </w:rPr>
        <w:drawing>
          <wp:anchor distT="0" distB="0" distL="114300" distR="114300" simplePos="0" relativeHeight="251637760" behindDoc="0" locked="0" layoutInCell="1" allowOverlap="1" wp14:anchorId="367586F3" wp14:editId="2807408D">
            <wp:simplePos x="0" y="0"/>
            <wp:positionH relativeFrom="column">
              <wp:posOffset>586550</wp:posOffset>
            </wp:positionH>
            <wp:positionV relativeFrom="paragraph">
              <wp:posOffset>3984597</wp:posOffset>
            </wp:positionV>
            <wp:extent cx="723600" cy="24156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600" cy="2415600"/>
                    </a:xfrm>
                    <a:prstGeom prst="rect">
                      <a:avLst/>
                    </a:prstGeom>
                  </pic:spPr>
                </pic:pic>
              </a:graphicData>
            </a:graphic>
            <wp14:sizeRelH relativeFrom="page">
              <wp14:pctWidth>0</wp14:pctWidth>
            </wp14:sizeRelH>
            <wp14:sizeRelV relativeFrom="page">
              <wp14:pctHeight>0</wp14:pctHeight>
            </wp14:sizeRelV>
          </wp:anchor>
        </w:drawing>
      </w:r>
      <w:r w:rsidR="001F39D7">
        <w:pict w14:anchorId="4CECD2F1">
          <v:shapetype id="_x0000_t202" coordsize="21600,21600" o:spt="202" path="m,l,21600r21600,l21600,xe">
            <v:stroke joinstyle="miter"/>
            <v:path gradientshapeok="t" o:connecttype="rect"/>
          </v:shapetype>
          <v:shape id="_x0000_s1065" type="#_x0000_t202" style="position:absolute;margin-left:294.4pt;margin-top:801.8pt;width:6.55pt;height:19.85pt;z-index:-251659264;mso-position-horizontal-relative:page;mso-position-vertical-relative:page" filled="f" stroked="f">
            <v:textbox inset="0,0,0,0">
              <w:txbxContent>
                <w:p w14:paraId="7BDB6814" w14:textId="77777777" w:rsidR="00E44EED" w:rsidRDefault="00C91C44">
                  <w:pPr>
                    <w:spacing w:before="21"/>
                    <w:rPr>
                      <w:b/>
                      <w:sz w:val="28"/>
                    </w:rPr>
                  </w:pPr>
                  <w:r>
                    <w:rPr>
                      <w:b/>
                      <w:w w:val="83"/>
                      <w:sz w:val="28"/>
                    </w:rPr>
                    <w:t>1</w:t>
                  </w:r>
                </w:p>
              </w:txbxContent>
            </v:textbox>
            <w10:wrap anchorx="page" anchory="page"/>
          </v:shape>
        </w:pict>
      </w:r>
      <w:r w:rsidR="00C91C44" w:rsidRPr="003F50AD">
        <w:rPr>
          <w:rFonts w:ascii="Times New Roman"/>
          <w:noProof/>
        </w:rPr>
        <w:drawing>
          <wp:inline distT="0" distB="0" distL="0" distR="0" wp14:anchorId="346533FB" wp14:editId="39443538">
            <wp:extent cx="7564099" cy="106984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7564099" cy="10698480"/>
                    </a:xfrm>
                    <a:prstGeom prst="rect">
                      <a:avLst/>
                    </a:prstGeom>
                  </pic:spPr>
                </pic:pic>
              </a:graphicData>
            </a:graphic>
          </wp:inline>
        </w:drawing>
      </w:r>
    </w:p>
    <w:p w14:paraId="65E053CA" w14:textId="77777777" w:rsidR="00E44EED" w:rsidRPr="003F50AD" w:rsidRDefault="00E44EED" w:rsidP="003F50AD">
      <w:pPr>
        <w:rPr>
          <w:rFonts w:ascii="Times New Roman"/>
        </w:rPr>
        <w:sectPr w:rsidR="00E44EED" w:rsidRPr="003F50AD">
          <w:type w:val="continuous"/>
          <w:pgSz w:w="11910" w:h="16840"/>
          <w:pgMar w:top="0" w:right="0" w:bottom="0" w:left="0" w:header="720" w:footer="720" w:gutter="0"/>
          <w:cols w:space="720"/>
        </w:sectPr>
      </w:pPr>
    </w:p>
    <w:p w14:paraId="69FB64CA" w14:textId="0DBC6220" w:rsidR="00E44EED" w:rsidRPr="003F50AD" w:rsidRDefault="00C91C44" w:rsidP="003F50AD">
      <w:pPr>
        <w:spacing w:before="101"/>
        <w:ind w:left="4208" w:right="4208"/>
        <w:jc w:val="center"/>
        <w:rPr>
          <w:rFonts w:ascii="Orbitron" w:hAnsi="Orbitron"/>
          <w:spacing w:val="20"/>
          <w:sz w:val="28"/>
        </w:rPr>
      </w:pPr>
      <w:r w:rsidRPr="003F50AD">
        <w:rPr>
          <w:rFonts w:ascii="Orbitron" w:hAnsi="Orbitron"/>
          <w:noProof/>
          <w:spacing w:val="20"/>
          <w:sz w:val="24"/>
        </w:rPr>
        <w:lastRenderedPageBreak/>
        <w:drawing>
          <wp:anchor distT="0" distB="0" distL="0" distR="0" simplePos="0" relativeHeight="251646976" behindDoc="1" locked="0" layoutInCell="1" allowOverlap="1" wp14:anchorId="5CFBADF6" wp14:editId="08BA7093">
            <wp:simplePos x="0" y="0"/>
            <wp:positionH relativeFrom="page">
              <wp:posOffset>-16881</wp:posOffset>
            </wp:positionH>
            <wp:positionV relativeFrom="page">
              <wp:posOffset>0</wp:posOffset>
            </wp:positionV>
            <wp:extent cx="7559040" cy="1069200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559040" cy="10692003"/>
                    </a:xfrm>
                    <a:prstGeom prst="rect">
                      <a:avLst/>
                    </a:prstGeom>
                  </pic:spPr>
                </pic:pic>
              </a:graphicData>
            </a:graphic>
          </wp:anchor>
        </w:drawing>
      </w:r>
      <w:r w:rsidR="001F39D7">
        <w:rPr>
          <w:rFonts w:ascii="Orbitron" w:hAnsi="Orbitron"/>
          <w:spacing w:val="20"/>
          <w:sz w:val="24"/>
        </w:rPr>
        <w:pict w14:anchorId="4057564A">
          <v:line id="_x0000_s1061" style="position:absolute;left:0;text-align:left;z-index:251656192;mso-position-horizontal-relative:page;mso-position-vertical-relative:text" from="37.5pt,26.3pt" to="37.5pt,26.3pt" strokecolor="#db9814" strokeweight="3pt">
            <w10:wrap anchorx="page"/>
          </v:line>
        </w:pict>
      </w:r>
      <w:r w:rsidRPr="003F50AD">
        <w:rPr>
          <w:rFonts w:ascii="Orbitron" w:hAnsi="Orbitron"/>
          <w:color w:val="DB9814"/>
          <w:spacing w:val="20"/>
          <w:sz w:val="32"/>
        </w:rPr>
        <w:t>INDEX</w:t>
      </w:r>
    </w:p>
    <w:sdt>
      <w:sdtPr>
        <w:rPr>
          <w:rFonts w:ascii="Calibri" w:hAnsi="Calibri" w:cs="Calibri"/>
          <w:sz w:val="32"/>
        </w:rPr>
        <w:id w:val="-1163697038"/>
        <w:docPartObj>
          <w:docPartGallery w:val="Table of Contents"/>
          <w:docPartUnique/>
        </w:docPartObj>
      </w:sdtPr>
      <w:sdtEndPr/>
      <w:sdtContent>
        <w:p w14:paraId="6C56959D" w14:textId="77777777" w:rsidR="00E44EED" w:rsidRPr="003F50AD" w:rsidRDefault="001F39D7" w:rsidP="003F50AD">
          <w:pPr>
            <w:pStyle w:val="TM1"/>
            <w:tabs>
              <w:tab w:val="right" w:pos="11185"/>
            </w:tabs>
            <w:spacing w:before="818"/>
            <w:ind w:left="720"/>
            <w:rPr>
              <w:rFonts w:ascii="Calibri" w:hAnsi="Calibri" w:cs="Calibri"/>
              <w:sz w:val="32"/>
            </w:rPr>
          </w:pPr>
          <w:r>
            <w:rPr>
              <w:rFonts w:ascii="Calibri" w:hAnsi="Calibri" w:cs="Calibri"/>
              <w:sz w:val="24"/>
            </w:rPr>
            <w:pict w14:anchorId="71962654">
              <v:group id="_x0000_s1062" style="position:absolute;left:0;text-align:left;margin-left:30.2pt;margin-top:2.9pt;width:527.25pt;height:3pt;z-index:251655168;mso-position-horizontal-relative:page;mso-position-vertical-relative:text" coordorigin="870,496" coordsize="10286,60">
                <v:line id="_x0000_s1064" style="position:absolute" from="870,526" to="11096,526" strokecolor="#db9814" strokeweight="3pt">
                  <v:stroke dashstyle="dot"/>
                </v:line>
                <v:line id="_x0000_s1063" style="position:absolute" from="11156,526" to="11156,526" strokecolor="#db9814" strokeweight="3pt"/>
                <w10:wrap anchorx="page"/>
              </v:group>
            </w:pict>
          </w:r>
          <w:hyperlink w:anchor="_TOC_250004" w:history="1">
            <w:r w:rsidR="00C91C44" w:rsidRPr="003F50AD">
              <w:rPr>
                <w:rFonts w:ascii="Calibri" w:hAnsi="Calibri" w:cs="Calibri"/>
                <w:color w:val="43575F"/>
                <w:sz w:val="32"/>
              </w:rPr>
              <w:t>“</w:t>
            </w:r>
            <w:r w:rsidR="002A5EE2" w:rsidRPr="003F50AD">
              <w:rPr>
                <w:rFonts w:ascii="Calibri" w:hAnsi="Calibri" w:cs="Calibri"/>
                <w:color w:val="43575F"/>
                <w:sz w:val="32"/>
              </w:rPr>
              <w:t>TRAHISON</w:t>
            </w:r>
            <w:r w:rsidR="00C91C44" w:rsidRPr="003F50AD">
              <w:rPr>
                <w:rFonts w:ascii="Calibri" w:hAnsi="Calibri" w:cs="Calibri"/>
                <w:color w:val="43575F"/>
                <w:sz w:val="32"/>
              </w:rPr>
              <w:t xml:space="preserve">” </w:t>
            </w:r>
            <w:r w:rsidR="00D1176D" w:rsidRPr="003F50AD">
              <w:rPr>
                <w:rFonts w:ascii="Calibri" w:hAnsi="Calibri" w:cs="Calibri"/>
                <w:color w:val="43575F"/>
                <w:sz w:val="32"/>
              </w:rPr>
              <w:t>L’</w:t>
            </w:r>
            <w:r w:rsidR="002A5EE2" w:rsidRPr="003F50AD">
              <w:rPr>
                <w:rFonts w:ascii="Calibri" w:hAnsi="Calibri" w:cs="Calibri"/>
                <w:color w:val="43575F"/>
                <w:sz w:val="32"/>
              </w:rPr>
              <w:t>ÉVÉNEMENT NARRATIF</w:t>
            </w:r>
            <w:r w:rsidR="00C91C44" w:rsidRPr="003F50AD">
              <w:rPr>
                <w:rFonts w:ascii="Calibri" w:hAnsi="Calibri" w:cs="Calibri"/>
                <w:color w:val="43575F"/>
                <w:sz w:val="32"/>
              </w:rPr>
              <w:tab/>
              <w:t>3</w:t>
            </w:r>
          </w:hyperlink>
        </w:p>
        <w:p w14:paraId="50B68805" w14:textId="77777777" w:rsidR="00E44EED" w:rsidRPr="003F50AD" w:rsidRDefault="001F39D7" w:rsidP="003F50AD">
          <w:pPr>
            <w:pStyle w:val="TM1"/>
            <w:tabs>
              <w:tab w:val="right" w:pos="11185"/>
            </w:tabs>
            <w:rPr>
              <w:rFonts w:ascii="Calibri" w:hAnsi="Calibri" w:cs="Calibri"/>
              <w:sz w:val="32"/>
            </w:rPr>
          </w:pPr>
          <w:hyperlink w:anchor="_TOC_250003" w:history="1">
            <w:r w:rsidR="00C91C44" w:rsidRPr="003F50AD">
              <w:rPr>
                <w:rFonts w:ascii="Calibri" w:hAnsi="Calibri" w:cs="Calibri"/>
                <w:color w:val="43575F"/>
                <w:sz w:val="32"/>
              </w:rPr>
              <w:t>PROLOGUE</w:t>
            </w:r>
            <w:r w:rsidR="00C91C44" w:rsidRPr="003F50AD">
              <w:rPr>
                <w:rFonts w:ascii="Calibri" w:hAnsi="Calibri" w:cs="Calibri"/>
                <w:color w:val="43575F"/>
                <w:sz w:val="32"/>
              </w:rPr>
              <w:tab/>
              <w:t>5</w:t>
            </w:r>
          </w:hyperlink>
        </w:p>
        <w:p w14:paraId="058CF585" w14:textId="6728AF73" w:rsidR="00E44EED" w:rsidRPr="003F50AD" w:rsidRDefault="002A5EE2" w:rsidP="003F50AD">
          <w:pPr>
            <w:pStyle w:val="TM1"/>
            <w:tabs>
              <w:tab w:val="right" w:pos="11185"/>
            </w:tabs>
            <w:rPr>
              <w:rFonts w:ascii="Calibri" w:hAnsi="Calibri" w:cs="Calibri"/>
              <w:sz w:val="32"/>
            </w:rPr>
          </w:pPr>
          <w:r w:rsidRPr="003F50AD">
            <w:rPr>
              <w:rFonts w:ascii="Calibri" w:hAnsi="Calibri" w:cs="Calibri"/>
              <w:color w:val="43575F"/>
              <w:sz w:val="32"/>
            </w:rPr>
            <w:t>CHAPITRE</w:t>
          </w:r>
          <w:r w:rsidR="00C91C44" w:rsidRPr="003F50AD">
            <w:rPr>
              <w:rFonts w:ascii="Calibri" w:hAnsi="Calibri" w:cs="Calibri"/>
              <w:color w:val="43575F"/>
              <w:sz w:val="32"/>
            </w:rPr>
            <w:t xml:space="preserve"> 1</w:t>
          </w:r>
          <w:r w:rsidR="00665EAA">
            <w:rPr>
              <w:rFonts w:ascii="Calibri" w:hAnsi="Calibri" w:cs="Calibri"/>
              <w:color w:val="43575F"/>
              <w:sz w:val="32"/>
            </w:rPr>
            <w:t xml:space="preserve"> </w:t>
          </w:r>
          <w:r w:rsidR="00C91C44" w:rsidRPr="003F50AD">
            <w:rPr>
              <w:rFonts w:ascii="Calibri" w:hAnsi="Calibri" w:cs="Calibri"/>
              <w:color w:val="43575F"/>
              <w:sz w:val="32"/>
            </w:rPr>
            <w:t xml:space="preserve">: </w:t>
          </w:r>
          <w:r w:rsidR="005C26CF" w:rsidRPr="003F50AD">
            <w:rPr>
              <w:rFonts w:ascii="Calibri" w:hAnsi="Calibri" w:cs="Calibri"/>
              <w:color w:val="43575F"/>
              <w:sz w:val="32"/>
            </w:rPr>
            <w:t>LE MASSACRE DE MOTOBUSHIMA</w:t>
          </w:r>
          <w:r w:rsidR="00C91C44" w:rsidRPr="003F50AD">
            <w:rPr>
              <w:rFonts w:ascii="Calibri" w:hAnsi="Calibri" w:cs="Calibri"/>
              <w:color w:val="43575F"/>
              <w:sz w:val="32"/>
            </w:rPr>
            <w:tab/>
            <w:t>6</w:t>
          </w:r>
        </w:p>
        <w:p w14:paraId="0BB3B0A8" w14:textId="1EDFBC53" w:rsidR="00E44EED" w:rsidRPr="003F50AD" w:rsidRDefault="002A5EE2" w:rsidP="003F50AD">
          <w:pPr>
            <w:pStyle w:val="TM1"/>
            <w:tabs>
              <w:tab w:val="right" w:pos="11185"/>
            </w:tabs>
            <w:rPr>
              <w:rFonts w:ascii="Calibri" w:hAnsi="Calibri" w:cs="Calibri"/>
              <w:sz w:val="32"/>
            </w:rPr>
          </w:pPr>
          <w:r w:rsidRPr="003F50AD">
            <w:rPr>
              <w:rFonts w:ascii="Calibri" w:hAnsi="Calibri" w:cs="Calibri"/>
              <w:color w:val="43575F"/>
              <w:sz w:val="32"/>
            </w:rPr>
            <w:t>CHAPITRE</w:t>
          </w:r>
          <w:r w:rsidR="00C91C44" w:rsidRPr="003F50AD">
            <w:rPr>
              <w:rFonts w:ascii="Calibri" w:hAnsi="Calibri" w:cs="Calibri"/>
              <w:color w:val="43575F"/>
              <w:sz w:val="32"/>
            </w:rPr>
            <w:t xml:space="preserve"> 2</w:t>
          </w:r>
          <w:r w:rsidR="00665EAA">
            <w:rPr>
              <w:rFonts w:ascii="Calibri" w:hAnsi="Calibri" w:cs="Calibri"/>
              <w:color w:val="43575F"/>
              <w:sz w:val="32"/>
            </w:rPr>
            <w:t xml:space="preserve"> </w:t>
          </w:r>
          <w:r w:rsidR="00C91C44" w:rsidRPr="003F50AD">
            <w:rPr>
              <w:rFonts w:ascii="Calibri" w:hAnsi="Calibri" w:cs="Calibri"/>
              <w:color w:val="43575F"/>
              <w:sz w:val="32"/>
            </w:rPr>
            <w:t xml:space="preserve">: </w:t>
          </w:r>
          <w:r w:rsidR="003221D4" w:rsidRPr="003F50AD">
            <w:rPr>
              <w:rFonts w:ascii="Calibri" w:hAnsi="Calibri" w:cs="Calibri"/>
              <w:color w:val="43575F"/>
              <w:sz w:val="32"/>
            </w:rPr>
            <w:t>DANS LA GUEULE DU LION</w:t>
          </w:r>
          <w:r w:rsidR="00C91C44" w:rsidRPr="003F50AD">
            <w:rPr>
              <w:rFonts w:ascii="Calibri" w:hAnsi="Calibri" w:cs="Calibri"/>
              <w:color w:val="43575F"/>
              <w:sz w:val="32"/>
            </w:rPr>
            <w:tab/>
            <w:t>9</w:t>
          </w:r>
        </w:p>
        <w:p w14:paraId="078CDF7F" w14:textId="08488510" w:rsidR="00E44EED" w:rsidRPr="003F50AD" w:rsidRDefault="001F39D7" w:rsidP="003F50AD">
          <w:pPr>
            <w:pStyle w:val="TM1"/>
            <w:tabs>
              <w:tab w:val="right" w:pos="11185"/>
            </w:tabs>
            <w:rPr>
              <w:rFonts w:ascii="Calibri" w:hAnsi="Calibri" w:cs="Calibri"/>
              <w:sz w:val="32"/>
            </w:rPr>
          </w:pPr>
          <w:hyperlink w:anchor="_TOC_250002" w:history="1">
            <w:r w:rsidR="002A5EE2" w:rsidRPr="003F50AD">
              <w:rPr>
                <w:rFonts w:ascii="Calibri" w:hAnsi="Calibri" w:cs="Calibri"/>
                <w:color w:val="43575F"/>
                <w:sz w:val="32"/>
              </w:rPr>
              <w:t>CHAPITRE</w:t>
            </w:r>
            <w:r w:rsidR="00C91C44" w:rsidRPr="003F50AD">
              <w:rPr>
                <w:rFonts w:ascii="Calibri" w:hAnsi="Calibri" w:cs="Calibri"/>
                <w:color w:val="43575F"/>
                <w:sz w:val="32"/>
              </w:rPr>
              <w:t xml:space="preserve"> 3</w:t>
            </w:r>
            <w:r w:rsidR="00665EAA">
              <w:rPr>
                <w:rFonts w:ascii="Calibri" w:hAnsi="Calibri" w:cs="Calibri"/>
                <w:color w:val="43575F"/>
                <w:sz w:val="32"/>
              </w:rPr>
              <w:t xml:space="preserve"> </w:t>
            </w:r>
            <w:r w:rsidR="00C91C44" w:rsidRPr="003F50AD">
              <w:rPr>
                <w:rFonts w:ascii="Calibri" w:hAnsi="Calibri" w:cs="Calibri"/>
                <w:color w:val="43575F"/>
                <w:sz w:val="32"/>
              </w:rPr>
              <w:t xml:space="preserve">: </w:t>
            </w:r>
            <w:r w:rsidR="006F2B92" w:rsidRPr="003F50AD">
              <w:rPr>
                <w:rFonts w:ascii="Calibri" w:hAnsi="Calibri" w:cs="Calibri"/>
                <w:color w:val="43575F"/>
                <w:sz w:val="32"/>
              </w:rPr>
              <w:t>QUELQUES HANABI DÉSAGRÉABLES</w:t>
            </w:r>
            <w:r w:rsidR="00C91C44" w:rsidRPr="003F50AD">
              <w:rPr>
                <w:rFonts w:ascii="Calibri" w:hAnsi="Calibri" w:cs="Calibri"/>
                <w:color w:val="43575F"/>
                <w:sz w:val="32"/>
              </w:rPr>
              <w:tab/>
              <w:t>12</w:t>
            </w:r>
          </w:hyperlink>
        </w:p>
        <w:p w14:paraId="4266C309" w14:textId="6125602C" w:rsidR="00E44EED" w:rsidRPr="003F50AD" w:rsidRDefault="001F39D7" w:rsidP="003F50AD">
          <w:pPr>
            <w:pStyle w:val="TM1"/>
            <w:tabs>
              <w:tab w:val="right" w:pos="11185"/>
            </w:tabs>
            <w:rPr>
              <w:rFonts w:ascii="Calibri" w:hAnsi="Calibri" w:cs="Calibri"/>
              <w:sz w:val="32"/>
            </w:rPr>
          </w:pPr>
          <w:hyperlink w:anchor="_TOC_250001" w:history="1">
            <w:r w:rsidR="002A5EE2" w:rsidRPr="003F50AD">
              <w:rPr>
                <w:rFonts w:ascii="Calibri" w:hAnsi="Calibri" w:cs="Calibri"/>
                <w:color w:val="43575F"/>
                <w:sz w:val="32"/>
              </w:rPr>
              <w:t>CHAPITRE</w:t>
            </w:r>
            <w:r w:rsidR="00C91C44" w:rsidRPr="003F50AD">
              <w:rPr>
                <w:rFonts w:ascii="Calibri" w:hAnsi="Calibri" w:cs="Calibri"/>
                <w:color w:val="43575F"/>
                <w:sz w:val="32"/>
              </w:rPr>
              <w:t xml:space="preserve"> 4</w:t>
            </w:r>
            <w:r w:rsidR="00665EAA">
              <w:rPr>
                <w:rFonts w:ascii="Calibri" w:hAnsi="Calibri" w:cs="Calibri"/>
                <w:color w:val="43575F"/>
                <w:sz w:val="32"/>
              </w:rPr>
              <w:t xml:space="preserve"> </w:t>
            </w:r>
            <w:r w:rsidR="00C91C44" w:rsidRPr="003F50AD">
              <w:rPr>
                <w:rFonts w:ascii="Calibri" w:hAnsi="Calibri" w:cs="Calibri"/>
                <w:color w:val="43575F"/>
                <w:sz w:val="32"/>
              </w:rPr>
              <w:t>:</w:t>
            </w:r>
            <w:r w:rsidR="00114363">
              <w:rPr>
                <w:rFonts w:ascii="Calibri" w:hAnsi="Calibri" w:cs="Calibri"/>
                <w:color w:val="43575F"/>
                <w:sz w:val="32"/>
              </w:rPr>
              <w:t xml:space="preserve"> </w:t>
            </w:r>
            <w:r w:rsidR="002A5EE2" w:rsidRPr="003F50AD">
              <w:rPr>
                <w:rFonts w:ascii="Calibri" w:hAnsi="Calibri" w:cs="Calibri"/>
                <w:color w:val="43575F"/>
                <w:sz w:val="32"/>
              </w:rPr>
              <w:t>DAVID ET GOLIATH</w:t>
            </w:r>
            <w:r w:rsidR="00C91C44" w:rsidRPr="003F50AD">
              <w:rPr>
                <w:rFonts w:ascii="Calibri" w:hAnsi="Calibri" w:cs="Calibri"/>
                <w:color w:val="43575F"/>
                <w:sz w:val="32"/>
              </w:rPr>
              <w:tab/>
              <w:t>15</w:t>
            </w:r>
          </w:hyperlink>
        </w:p>
        <w:p w14:paraId="7B54F713" w14:textId="71E75C03" w:rsidR="00E44EED" w:rsidRPr="003F50AD" w:rsidRDefault="001F39D7" w:rsidP="003F50AD">
          <w:pPr>
            <w:pStyle w:val="TM1"/>
            <w:tabs>
              <w:tab w:val="right" w:pos="11185"/>
            </w:tabs>
            <w:rPr>
              <w:rFonts w:ascii="Calibri" w:hAnsi="Calibri" w:cs="Calibri"/>
              <w:sz w:val="32"/>
            </w:rPr>
          </w:pPr>
          <w:hyperlink w:anchor="_TOC_250000" w:history="1">
            <w:r w:rsidR="002A5EE2" w:rsidRPr="003F50AD">
              <w:rPr>
                <w:rFonts w:ascii="Calibri" w:hAnsi="Calibri" w:cs="Calibri"/>
                <w:color w:val="43575F"/>
                <w:sz w:val="32"/>
              </w:rPr>
              <w:t>CHAPITRE</w:t>
            </w:r>
            <w:r w:rsidR="00C91C44" w:rsidRPr="003F50AD">
              <w:rPr>
                <w:rFonts w:ascii="Calibri" w:hAnsi="Calibri" w:cs="Calibri"/>
                <w:color w:val="43575F"/>
                <w:sz w:val="32"/>
              </w:rPr>
              <w:t xml:space="preserve"> 5</w:t>
            </w:r>
            <w:r w:rsidR="00665EAA">
              <w:rPr>
                <w:rFonts w:ascii="Calibri" w:hAnsi="Calibri" w:cs="Calibri"/>
                <w:color w:val="43575F"/>
                <w:sz w:val="32"/>
              </w:rPr>
              <w:t xml:space="preserve"> </w:t>
            </w:r>
            <w:r w:rsidR="00C91C44" w:rsidRPr="003F50AD">
              <w:rPr>
                <w:rFonts w:ascii="Calibri" w:hAnsi="Calibri" w:cs="Calibri"/>
                <w:color w:val="43575F"/>
                <w:sz w:val="32"/>
              </w:rPr>
              <w:t xml:space="preserve">: </w:t>
            </w:r>
            <w:r w:rsidR="005C26CF" w:rsidRPr="003F50AD">
              <w:rPr>
                <w:rFonts w:ascii="Calibri" w:hAnsi="Calibri" w:cs="Calibri"/>
                <w:color w:val="43575F"/>
                <w:sz w:val="32"/>
              </w:rPr>
              <w:t>DU SANG SUR LE CHRYSANTHÈME</w:t>
            </w:r>
            <w:r w:rsidR="00C91C44" w:rsidRPr="003F50AD">
              <w:rPr>
                <w:rFonts w:ascii="Calibri" w:hAnsi="Calibri" w:cs="Calibri"/>
                <w:color w:val="43575F"/>
                <w:sz w:val="32"/>
              </w:rPr>
              <w:tab/>
              <w:t>18</w:t>
            </w:r>
          </w:hyperlink>
        </w:p>
      </w:sdtContent>
    </w:sdt>
    <w:p w14:paraId="059786B2" w14:textId="77777777" w:rsidR="00E44EED" w:rsidRPr="003F50AD" w:rsidRDefault="00E44EED" w:rsidP="003F50AD">
      <w:pPr>
        <w:pStyle w:val="Corpsdetexte"/>
        <w:rPr>
          <w:b/>
          <w:sz w:val="40"/>
        </w:rPr>
      </w:pPr>
    </w:p>
    <w:p w14:paraId="211718A2" w14:textId="77777777" w:rsidR="00E44EED" w:rsidRPr="003F50AD" w:rsidRDefault="00E44EED" w:rsidP="003F50AD">
      <w:pPr>
        <w:pStyle w:val="Corpsdetexte"/>
        <w:rPr>
          <w:b/>
          <w:sz w:val="40"/>
        </w:rPr>
      </w:pPr>
    </w:p>
    <w:p w14:paraId="0E18BAA6" w14:textId="77777777" w:rsidR="00E44EED" w:rsidRPr="003F50AD" w:rsidRDefault="00E44EED" w:rsidP="003F50AD">
      <w:pPr>
        <w:pStyle w:val="Corpsdetexte"/>
        <w:rPr>
          <w:b/>
          <w:sz w:val="40"/>
        </w:rPr>
      </w:pPr>
    </w:p>
    <w:p w14:paraId="65BD23D5" w14:textId="77777777" w:rsidR="00E44EED" w:rsidRPr="003F50AD" w:rsidRDefault="00E44EED" w:rsidP="003F50AD">
      <w:pPr>
        <w:pStyle w:val="Corpsdetexte"/>
        <w:rPr>
          <w:b/>
          <w:sz w:val="40"/>
        </w:rPr>
      </w:pPr>
    </w:p>
    <w:p w14:paraId="24147EB1" w14:textId="77777777" w:rsidR="00E44EED" w:rsidRPr="003F50AD" w:rsidRDefault="00E44EED" w:rsidP="003F50AD">
      <w:pPr>
        <w:pStyle w:val="Corpsdetexte"/>
        <w:rPr>
          <w:b/>
          <w:sz w:val="40"/>
        </w:rPr>
      </w:pPr>
    </w:p>
    <w:p w14:paraId="414D1DC0" w14:textId="77777777" w:rsidR="00E44EED" w:rsidRPr="003F50AD" w:rsidRDefault="00E44EED" w:rsidP="003F50AD">
      <w:pPr>
        <w:pStyle w:val="Corpsdetexte"/>
        <w:rPr>
          <w:b/>
          <w:sz w:val="40"/>
        </w:rPr>
      </w:pPr>
    </w:p>
    <w:p w14:paraId="467B133C" w14:textId="77777777" w:rsidR="00E44EED" w:rsidRPr="003F50AD" w:rsidRDefault="00E44EED" w:rsidP="003F50AD">
      <w:pPr>
        <w:pStyle w:val="Corpsdetexte"/>
        <w:rPr>
          <w:b/>
          <w:sz w:val="40"/>
        </w:rPr>
      </w:pPr>
    </w:p>
    <w:p w14:paraId="7A9DBF62" w14:textId="77777777" w:rsidR="00E44EED" w:rsidRPr="003F50AD" w:rsidRDefault="00E44EED" w:rsidP="003F50AD">
      <w:pPr>
        <w:pStyle w:val="Corpsdetexte"/>
        <w:rPr>
          <w:b/>
          <w:sz w:val="40"/>
        </w:rPr>
      </w:pPr>
    </w:p>
    <w:p w14:paraId="10C40399" w14:textId="77777777" w:rsidR="00E44EED" w:rsidRPr="003F50AD" w:rsidRDefault="00E44EED" w:rsidP="003F50AD">
      <w:pPr>
        <w:pStyle w:val="Corpsdetexte"/>
        <w:rPr>
          <w:b/>
          <w:sz w:val="40"/>
        </w:rPr>
      </w:pPr>
    </w:p>
    <w:p w14:paraId="4ACAB4C3" w14:textId="77777777" w:rsidR="00E44EED" w:rsidRPr="003F50AD" w:rsidRDefault="00E44EED" w:rsidP="003F50AD">
      <w:pPr>
        <w:pStyle w:val="Corpsdetexte"/>
        <w:rPr>
          <w:b/>
          <w:sz w:val="40"/>
        </w:rPr>
      </w:pPr>
    </w:p>
    <w:p w14:paraId="5D856ECF" w14:textId="77777777" w:rsidR="00E44EED" w:rsidRPr="003F50AD" w:rsidRDefault="00E44EED" w:rsidP="003F50AD">
      <w:pPr>
        <w:pStyle w:val="Corpsdetexte"/>
        <w:rPr>
          <w:b/>
          <w:sz w:val="40"/>
        </w:rPr>
      </w:pPr>
    </w:p>
    <w:p w14:paraId="62F8F076" w14:textId="77777777" w:rsidR="00E44EED" w:rsidRPr="003F50AD" w:rsidRDefault="00E44EED" w:rsidP="003F50AD">
      <w:pPr>
        <w:pStyle w:val="Corpsdetexte"/>
        <w:rPr>
          <w:b/>
          <w:sz w:val="40"/>
        </w:rPr>
      </w:pPr>
    </w:p>
    <w:p w14:paraId="032DC2FA" w14:textId="77777777" w:rsidR="00E44EED" w:rsidRPr="003F50AD" w:rsidRDefault="00E44EED" w:rsidP="003F50AD">
      <w:pPr>
        <w:pStyle w:val="Corpsdetexte"/>
        <w:rPr>
          <w:b/>
          <w:sz w:val="40"/>
        </w:rPr>
      </w:pPr>
    </w:p>
    <w:p w14:paraId="0D9D97B6" w14:textId="77777777" w:rsidR="00E44EED" w:rsidRPr="003F50AD" w:rsidRDefault="00E44EED" w:rsidP="003F50AD">
      <w:pPr>
        <w:pStyle w:val="Corpsdetexte"/>
        <w:rPr>
          <w:b/>
          <w:sz w:val="40"/>
        </w:rPr>
      </w:pPr>
    </w:p>
    <w:p w14:paraId="71D1DF02" w14:textId="77777777" w:rsidR="00E44EED" w:rsidRPr="003F50AD" w:rsidRDefault="00E44EED" w:rsidP="003F50AD">
      <w:pPr>
        <w:pStyle w:val="Corpsdetexte"/>
        <w:rPr>
          <w:b/>
          <w:sz w:val="40"/>
        </w:rPr>
      </w:pPr>
    </w:p>
    <w:p w14:paraId="1B6541EB" w14:textId="77777777" w:rsidR="00E44EED" w:rsidRPr="003F50AD" w:rsidRDefault="00E44EED" w:rsidP="003F50AD">
      <w:pPr>
        <w:pStyle w:val="Corpsdetexte"/>
        <w:rPr>
          <w:b/>
          <w:sz w:val="40"/>
        </w:rPr>
      </w:pPr>
    </w:p>
    <w:p w14:paraId="169EA752" w14:textId="77777777" w:rsidR="00E44EED" w:rsidRPr="003F50AD" w:rsidRDefault="00E44EED" w:rsidP="003F50AD">
      <w:pPr>
        <w:pStyle w:val="Corpsdetexte"/>
        <w:rPr>
          <w:b/>
          <w:sz w:val="36"/>
        </w:rPr>
      </w:pPr>
    </w:p>
    <w:p w14:paraId="5F85AB2F" w14:textId="77777777" w:rsidR="00E44EED" w:rsidRPr="003F50AD" w:rsidRDefault="00E44EED" w:rsidP="003F50AD">
      <w:pPr>
        <w:pStyle w:val="Corpsdetexte"/>
        <w:spacing w:before="1"/>
        <w:rPr>
          <w:b/>
          <w:sz w:val="44"/>
        </w:rPr>
      </w:pPr>
    </w:p>
    <w:p w14:paraId="26052555" w14:textId="77777777" w:rsidR="00E44EED" w:rsidRPr="003F50AD" w:rsidRDefault="00C91C44" w:rsidP="003F50AD">
      <w:pPr>
        <w:jc w:val="center"/>
        <w:rPr>
          <w:b/>
          <w:sz w:val="28"/>
        </w:rPr>
      </w:pPr>
      <w:r w:rsidRPr="003F50AD">
        <w:rPr>
          <w:noProof/>
        </w:rPr>
        <w:drawing>
          <wp:anchor distT="0" distB="0" distL="0" distR="0" simplePos="0" relativeHeight="251613184" behindDoc="0" locked="0" layoutInCell="1" allowOverlap="1" wp14:anchorId="28494F5D" wp14:editId="737D78F6">
            <wp:simplePos x="0" y="0"/>
            <wp:positionH relativeFrom="page">
              <wp:posOffset>482</wp:posOffset>
            </wp:positionH>
            <wp:positionV relativeFrom="paragraph">
              <wp:posOffset>-5138420</wp:posOffset>
            </wp:positionV>
            <wp:extent cx="7559040" cy="509399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7559040" cy="5093991"/>
                    </a:xfrm>
                    <a:prstGeom prst="rect">
                      <a:avLst/>
                    </a:prstGeom>
                  </pic:spPr>
                </pic:pic>
              </a:graphicData>
            </a:graphic>
          </wp:anchor>
        </w:drawing>
      </w:r>
      <w:r w:rsidRPr="003F50AD">
        <w:rPr>
          <w:b/>
          <w:sz w:val="28"/>
        </w:rPr>
        <w:t>2</w:t>
      </w:r>
    </w:p>
    <w:p w14:paraId="2E760000" w14:textId="77777777" w:rsidR="00E44EED" w:rsidRPr="003F50AD" w:rsidRDefault="00E44EED" w:rsidP="003F50AD">
      <w:pPr>
        <w:jc w:val="center"/>
        <w:rPr>
          <w:sz w:val="28"/>
        </w:rPr>
        <w:sectPr w:rsidR="00E44EED" w:rsidRPr="003F50AD">
          <w:pgSz w:w="11910" w:h="16840"/>
          <w:pgMar w:top="1340" w:right="0" w:bottom="280" w:left="0" w:header="720" w:footer="720" w:gutter="0"/>
          <w:cols w:space="720"/>
        </w:sectPr>
      </w:pPr>
    </w:p>
    <w:p w14:paraId="7FEADCD5" w14:textId="77777777" w:rsidR="003F50AD" w:rsidRDefault="003F50AD" w:rsidP="003F50AD">
      <w:pPr>
        <w:pStyle w:val="Titre1"/>
        <w:ind w:left="3119" w:right="3119"/>
        <w:jc w:val="center"/>
        <w:rPr>
          <w:rFonts w:ascii="Orbitron" w:hAnsi="Orbitron"/>
          <w:color w:val="DB9814"/>
        </w:rPr>
      </w:pPr>
      <w:r w:rsidRPr="003F50AD">
        <w:rPr>
          <w:rFonts w:ascii="Orbitron" w:hAnsi="Orbitron"/>
          <w:noProof/>
          <w:sz w:val="32"/>
        </w:rPr>
        <w:lastRenderedPageBreak/>
        <w:drawing>
          <wp:anchor distT="0" distB="0" distL="0" distR="0" simplePos="0" relativeHeight="251615232" behindDoc="1" locked="0" layoutInCell="1" allowOverlap="1" wp14:anchorId="1FBA563F" wp14:editId="2F967319">
            <wp:simplePos x="0" y="0"/>
            <wp:positionH relativeFrom="page">
              <wp:posOffset>-9525</wp:posOffset>
            </wp:positionH>
            <wp:positionV relativeFrom="page">
              <wp:posOffset>0</wp:posOffset>
            </wp:positionV>
            <wp:extent cx="7559040" cy="10691495"/>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1F39D7">
        <w:rPr>
          <w:rFonts w:ascii="Orbitron" w:hAnsi="Orbitron"/>
          <w:sz w:val="32"/>
        </w:rPr>
        <w:pict w14:anchorId="644E6D28">
          <v:line id="_x0000_s1060" style="position:absolute;left:0;text-align:left;z-index:-251655168;mso-wrap-distance-left:0;mso-wrap-distance-right:0;mso-position-horizontal-relative:page;mso-position-vertical-relative:text" from="146.05pt,43.05pt" to="146.05pt,43.05pt" strokecolor="#db9814" strokeweight="3pt">
            <w10:wrap type="topAndBottom" anchorx="page"/>
          </v:line>
        </w:pict>
      </w:r>
      <w:bookmarkStart w:id="0" w:name="_TOC_250004"/>
      <w:r w:rsidR="00C91C44" w:rsidRPr="003F50AD">
        <w:rPr>
          <w:rFonts w:ascii="Orbitron" w:hAnsi="Orbitron"/>
          <w:color w:val="DB9814"/>
          <w:sz w:val="32"/>
        </w:rPr>
        <w:t>“TR</w:t>
      </w:r>
      <w:r w:rsidR="002A5EE2" w:rsidRPr="003F50AD">
        <w:rPr>
          <w:rFonts w:ascii="Orbitron" w:hAnsi="Orbitron"/>
          <w:color w:val="DB9814"/>
          <w:sz w:val="32"/>
        </w:rPr>
        <w:t>AHISON</w:t>
      </w:r>
      <w:r w:rsidR="00C91C44" w:rsidRPr="003F50AD">
        <w:rPr>
          <w:rFonts w:ascii="Orbitron" w:hAnsi="Orbitron"/>
          <w:color w:val="DB9814"/>
          <w:sz w:val="32"/>
        </w:rPr>
        <w:t>”</w:t>
      </w:r>
      <w:r w:rsidR="00C91C44" w:rsidRPr="003F50AD">
        <w:rPr>
          <w:rFonts w:ascii="Orbitron" w:hAnsi="Orbitron"/>
          <w:color w:val="DB9814"/>
        </w:rPr>
        <w:t xml:space="preserve"> </w:t>
      </w:r>
      <w:bookmarkStart w:id="1" w:name="_Hlk517871675"/>
    </w:p>
    <w:p w14:paraId="7026D99A" w14:textId="77777777" w:rsidR="00E44EED" w:rsidRPr="003F50AD" w:rsidRDefault="001F39D7" w:rsidP="003F50AD">
      <w:pPr>
        <w:pStyle w:val="Titre1"/>
        <w:ind w:left="0" w:right="0"/>
        <w:jc w:val="center"/>
        <w:rPr>
          <w:rFonts w:ascii="Orbitron" w:hAnsi="Orbitron"/>
        </w:rPr>
      </w:pPr>
      <w:r>
        <w:rPr>
          <w:rFonts w:ascii="Orbitron" w:hAnsi="Orbitron"/>
          <w:sz w:val="32"/>
        </w:rPr>
        <w:pict w14:anchorId="2FBE85C1">
          <v:group id="_x0000_s1057" style="position:absolute;left:0;text-align:left;margin-left:143pt;margin-top:20.25pt;width:306.15pt;height:3pt;z-index:-251654144;mso-wrap-distance-left:0;mso-wrap-distance-right:0;mso-position-horizontal-relative:page" coordorigin="3040,831" coordsize="5831,60">
            <v:line id="_x0000_s1059" style="position:absolute" from="3040,861" to="8811,861" strokecolor="#db9814" strokeweight="3pt">
              <v:stroke dashstyle="dot"/>
            </v:line>
            <v:line id="_x0000_s1058" style="position:absolute" from="8871,861" to="8871,861" strokecolor="#db9814" strokeweight="3pt"/>
            <w10:wrap type="topAndBottom" anchorx="page"/>
          </v:group>
        </w:pict>
      </w:r>
      <w:r w:rsidR="00D1176D" w:rsidRPr="003F50AD">
        <w:rPr>
          <w:rFonts w:ascii="Orbitron" w:hAnsi="Orbitron"/>
          <w:color w:val="DB9814"/>
          <w:sz w:val="32"/>
        </w:rPr>
        <w:t>L’</w:t>
      </w:r>
      <w:r w:rsidR="002A5EE2" w:rsidRPr="003F50AD">
        <w:rPr>
          <w:rFonts w:ascii="Orbitron" w:hAnsi="Orbitron"/>
          <w:color w:val="DB9814"/>
          <w:sz w:val="32"/>
        </w:rPr>
        <w:t xml:space="preserve">ÉVÉNEMENT </w:t>
      </w:r>
      <w:r w:rsidR="00C91C44" w:rsidRPr="003F50AD">
        <w:rPr>
          <w:rFonts w:ascii="Orbitron" w:hAnsi="Orbitron"/>
          <w:color w:val="DB9814"/>
          <w:sz w:val="32"/>
        </w:rPr>
        <w:t>N</w:t>
      </w:r>
      <w:r w:rsidR="002A5EE2" w:rsidRPr="003F50AD">
        <w:rPr>
          <w:rFonts w:ascii="Orbitron" w:hAnsi="Orbitron"/>
          <w:color w:val="DB9814"/>
          <w:sz w:val="32"/>
        </w:rPr>
        <w:t>A</w:t>
      </w:r>
      <w:r w:rsidR="00C91C44" w:rsidRPr="003F50AD">
        <w:rPr>
          <w:rFonts w:ascii="Orbitron" w:hAnsi="Orbitron"/>
          <w:color w:val="DB9814"/>
          <w:sz w:val="32"/>
        </w:rPr>
        <w:t>RRATI</w:t>
      </w:r>
      <w:bookmarkEnd w:id="0"/>
      <w:r w:rsidR="002A5EE2" w:rsidRPr="003F50AD">
        <w:rPr>
          <w:rFonts w:ascii="Orbitron" w:hAnsi="Orbitron"/>
          <w:color w:val="DB9814"/>
          <w:sz w:val="32"/>
        </w:rPr>
        <w:t>F</w:t>
      </w:r>
    </w:p>
    <w:bookmarkEnd w:id="1"/>
    <w:p w14:paraId="1D76DD76" w14:textId="53C1CBBC" w:rsidR="00AA4B7F" w:rsidRPr="003F50AD" w:rsidRDefault="00AA4B7F" w:rsidP="00114363">
      <w:pPr>
        <w:spacing w:before="240"/>
        <w:ind w:left="709" w:right="853"/>
        <w:jc w:val="both"/>
        <w:rPr>
          <w:rFonts w:ascii="Bahnschrift" w:hAnsi="Bahnschrift" w:cstheme="minorHAnsi"/>
          <w:sz w:val="20"/>
          <w:szCs w:val="20"/>
        </w:rPr>
      </w:pPr>
      <w:r w:rsidRPr="003F50AD">
        <w:rPr>
          <w:rFonts w:ascii="Bahnschrift" w:hAnsi="Bahnschrift" w:cstheme="minorHAnsi"/>
          <w:sz w:val="20"/>
          <w:szCs w:val="20"/>
        </w:rPr>
        <w:t>"Trahison" est un événement narratif où les joueurs d'un tournoi pourront s'immerger et prendre part à l'histoire d'Infinity. Dans "Trahison", les joueurs deviendront les protagonistes d'important épisodes survenus à Kuraimori et des répercussions du massacre de Motobushima par la Division Yuándùn.</w:t>
      </w:r>
    </w:p>
    <w:p w14:paraId="741ABCB9" w14:textId="77777777" w:rsidR="00E44EED" w:rsidRPr="003F50AD" w:rsidRDefault="00AA4B7F" w:rsidP="00114363">
      <w:pPr>
        <w:spacing w:before="240"/>
        <w:ind w:left="709" w:right="853"/>
        <w:jc w:val="both"/>
        <w:rPr>
          <w:rFonts w:ascii="Bahnschrift" w:hAnsi="Bahnschrift" w:cstheme="minorHAnsi"/>
          <w:i/>
          <w:sz w:val="20"/>
        </w:rPr>
      </w:pPr>
      <w:r w:rsidRPr="003F50AD">
        <w:rPr>
          <w:rFonts w:ascii="Bahnschrift" w:hAnsi="Bahnschrift" w:cstheme="minorHAnsi"/>
          <w:i/>
          <w:sz w:val="20"/>
        </w:rPr>
        <w:t>Il est temps de chercher Justice !</w:t>
      </w:r>
      <w:r w:rsidR="00C91C44" w:rsidRPr="003F50AD">
        <w:rPr>
          <w:rFonts w:ascii="Bahnschrift" w:hAnsi="Bahnschrift" w:cstheme="minorHAnsi"/>
          <w:i/>
          <w:sz w:val="20"/>
        </w:rPr>
        <w:t xml:space="preserve"> </w:t>
      </w:r>
      <w:r w:rsidRPr="003F50AD">
        <w:rPr>
          <w:rFonts w:ascii="Bahnschrift" w:hAnsi="Bahnschrift" w:cstheme="minorHAnsi"/>
          <w:i/>
          <w:sz w:val="20"/>
        </w:rPr>
        <w:t>De quel côté serez-vous ?</w:t>
      </w:r>
    </w:p>
    <w:p w14:paraId="40C702A3" w14:textId="5DF75E05" w:rsidR="00E44EED" w:rsidRPr="003F50AD" w:rsidRDefault="00D016DB" w:rsidP="00114363">
      <w:pPr>
        <w:pStyle w:val="Corpsdetexte"/>
        <w:spacing w:before="240"/>
        <w:ind w:left="709" w:right="853"/>
        <w:jc w:val="both"/>
        <w:rPr>
          <w:rFonts w:ascii="Bahnschrift" w:hAnsi="Bahnschrift" w:cstheme="minorHAnsi"/>
          <w:highlight w:val="yellow"/>
        </w:rPr>
      </w:pPr>
      <w:r w:rsidRPr="003F50AD">
        <w:rPr>
          <w:rFonts w:ascii="Bahnschrift" w:hAnsi="Bahnschrift" w:cstheme="minorHAnsi"/>
        </w:rPr>
        <w:t xml:space="preserve">L'événement narratif Trahison est divisé en cinq chapitres, chacun correspondant à une Ronde de tournoi. Trois de ces chapitres sont obligatoires (chapitres un, deux et cinq) tandis que les deux autres (Chapitres trois et quatre) sont </w:t>
      </w:r>
      <w:r w:rsidR="00286F0E" w:rsidRPr="003F50AD">
        <w:rPr>
          <w:rFonts w:ascii="Bahnschrift" w:hAnsi="Bahnschrift" w:cstheme="minorHAnsi"/>
        </w:rPr>
        <w:t>optionnels</w:t>
      </w:r>
      <w:r w:rsidRPr="003F50AD">
        <w:rPr>
          <w:rFonts w:ascii="Bahnschrift" w:hAnsi="Bahnschrift" w:cstheme="minorHAnsi"/>
        </w:rPr>
        <w:t>.</w:t>
      </w:r>
    </w:p>
    <w:p w14:paraId="2DBD03C1" w14:textId="08632CD7" w:rsidR="00E44EED" w:rsidRPr="003F50AD" w:rsidRDefault="00D016DB" w:rsidP="00114363">
      <w:pPr>
        <w:pStyle w:val="Corpsdetexte"/>
        <w:spacing w:before="240"/>
        <w:ind w:left="709" w:right="853"/>
        <w:jc w:val="both"/>
        <w:rPr>
          <w:rFonts w:ascii="Bahnschrift" w:hAnsi="Bahnschrift" w:cstheme="minorHAnsi"/>
          <w:highlight w:val="yellow"/>
        </w:rPr>
      </w:pPr>
      <w:r w:rsidRPr="003F50AD">
        <w:rPr>
          <w:rFonts w:ascii="Bahnschrift" w:hAnsi="Bahnschrift" w:cstheme="minorHAnsi"/>
        </w:rPr>
        <w:t xml:space="preserve">Les chapitres obligatoires devront toujours être joués. Si vous voulez organiser un tournoi à quatre Rondes, l'Organisateur devra choisir un chapitre supplémentaire, que ce soit le troisième ou le quatrième. Dans le cas d'un tournoi à cinq </w:t>
      </w:r>
      <w:r w:rsidR="00665EAA">
        <w:rPr>
          <w:rFonts w:ascii="Bahnschrift" w:hAnsi="Bahnschrift" w:cstheme="minorHAnsi"/>
        </w:rPr>
        <w:t>Rondes</w:t>
      </w:r>
      <w:r w:rsidRPr="003F50AD">
        <w:rPr>
          <w:rFonts w:ascii="Bahnschrift" w:hAnsi="Bahnschrift" w:cstheme="minorHAnsi"/>
        </w:rPr>
        <w:t>, l'Organisateur devra inclure tous les chapitres. Le nombre maximum de Rondes permises pour ce type de tournoi est de cinq.</w:t>
      </w:r>
    </w:p>
    <w:p w14:paraId="4745C31A" w14:textId="5D18080A" w:rsidR="00E44EED" w:rsidRPr="003F50AD" w:rsidRDefault="00D016DB" w:rsidP="00114363">
      <w:pPr>
        <w:pStyle w:val="Corpsdetexte"/>
        <w:spacing w:before="240"/>
        <w:ind w:left="709" w:right="853"/>
        <w:jc w:val="both"/>
        <w:rPr>
          <w:rFonts w:ascii="Bahnschrift" w:hAnsi="Bahnschrift" w:cstheme="minorHAnsi"/>
          <w:highlight w:val="yellow"/>
        </w:rPr>
      </w:pPr>
      <w:r w:rsidRPr="003F50AD">
        <w:rPr>
          <w:rFonts w:ascii="Bahnschrift" w:hAnsi="Bahnschrift" w:cstheme="minorHAnsi"/>
        </w:rPr>
        <w:t xml:space="preserve">Chaque chapitre inclus une part d'histoire narrative, ainsi que des détails spécifiques sur la façon dont la mission devra être jouée et </w:t>
      </w:r>
      <w:r w:rsidR="00665EAA">
        <w:rPr>
          <w:rFonts w:ascii="Bahnschrift" w:hAnsi="Bahnschrift" w:cstheme="minorHAnsi"/>
        </w:rPr>
        <w:t>d</w:t>
      </w:r>
      <w:r w:rsidRPr="003F50AD">
        <w:rPr>
          <w:rFonts w:ascii="Bahnschrift" w:hAnsi="Bahnschrift" w:cstheme="minorHAnsi"/>
        </w:rPr>
        <w:t>es 'extras' qui pourront être appliqués pour chaque mission et chaque Ronde de tournoi.</w:t>
      </w:r>
    </w:p>
    <w:p w14:paraId="5A5A9AEE" w14:textId="5DEFD506" w:rsidR="00E44EED" w:rsidRPr="003F50AD" w:rsidRDefault="00D016DB" w:rsidP="00114363">
      <w:pPr>
        <w:pStyle w:val="Corpsdetexte"/>
        <w:spacing w:before="240"/>
        <w:ind w:left="709" w:right="853"/>
        <w:jc w:val="both"/>
        <w:rPr>
          <w:rFonts w:ascii="Bahnschrift" w:hAnsi="Bahnschrift" w:cstheme="minorHAnsi"/>
          <w:highlight w:val="yellow"/>
        </w:rPr>
      </w:pPr>
      <w:r w:rsidRPr="003F50AD">
        <w:rPr>
          <w:rFonts w:ascii="Bahnschrift" w:hAnsi="Bahnschrift" w:cstheme="minorHAnsi"/>
        </w:rPr>
        <w:t>L'événement narratif Trahison n'est pas compatible avec les extras des règles ITS, à moins que les règles d'un chapitre ne le spécifie</w:t>
      </w:r>
      <w:r w:rsidR="002B687C">
        <w:rPr>
          <w:rFonts w:ascii="Bahnschrift" w:hAnsi="Bahnschrift" w:cstheme="minorHAnsi"/>
        </w:rPr>
        <w:t>nt</w:t>
      </w:r>
      <w:r w:rsidRPr="003F50AD">
        <w:rPr>
          <w:rFonts w:ascii="Bahnschrift" w:hAnsi="Bahnschrift" w:cstheme="minorHAnsi"/>
        </w:rPr>
        <w:t xml:space="preserve"> autrement. De même, les règles de base du tournoi ITS doivent être suivies, sauf pour les scénarios présélectionnés.</w:t>
      </w:r>
    </w:p>
    <w:p w14:paraId="60F6782C" w14:textId="2D09312D" w:rsidR="00E44EED" w:rsidRPr="003F50AD" w:rsidRDefault="00D016DB" w:rsidP="00114363">
      <w:pPr>
        <w:pStyle w:val="Corpsdetexte"/>
        <w:spacing w:before="240"/>
        <w:ind w:left="709" w:right="853"/>
        <w:jc w:val="both"/>
        <w:rPr>
          <w:rFonts w:ascii="Bahnschrift" w:hAnsi="Bahnschrift" w:cstheme="minorHAnsi"/>
        </w:rPr>
      </w:pPr>
      <w:r w:rsidRPr="003F50AD">
        <w:rPr>
          <w:rFonts w:ascii="Bahnschrift" w:hAnsi="Bahnschrift" w:cstheme="minorHAnsi"/>
        </w:rPr>
        <w:t>Avant de débuter le tournoi, les joueurs devront décider s'il</w:t>
      </w:r>
      <w:r w:rsidR="002B687C">
        <w:rPr>
          <w:rFonts w:ascii="Bahnschrift" w:hAnsi="Bahnschrift" w:cstheme="minorHAnsi"/>
        </w:rPr>
        <w:t>s</w:t>
      </w:r>
      <w:r w:rsidRPr="003F50AD">
        <w:rPr>
          <w:rFonts w:ascii="Bahnschrift" w:hAnsi="Bahnschrift" w:cstheme="minorHAnsi"/>
        </w:rPr>
        <w:t xml:space="preserve"> soutiennent Yu Jing, la JSA ou s'il collabore avec l'Armée Combinée. En fonction de ce choix, le joueur obtiendra un </w:t>
      </w:r>
      <w:r w:rsidRPr="003F50AD">
        <w:rPr>
          <w:rFonts w:ascii="Bahnschrift" w:hAnsi="Bahnschrift" w:cstheme="minorHAnsi"/>
          <w:i/>
        </w:rPr>
        <w:t>Bonus d'Appui</w:t>
      </w:r>
      <w:r w:rsidRPr="003F50AD">
        <w:rPr>
          <w:rFonts w:ascii="Bahnschrift" w:hAnsi="Bahnschrift" w:cstheme="minorHAnsi"/>
        </w:rPr>
        <w:t xml:space="preserve"> sur chaque mission.</w:t>
      </w:r>
    </w:p>
    <w:p w14:paraId="6A6D1669" w14:textId="77777777" w:rsidR="00E44EED" w:rsidRPr="003F50AD" w:rsidRDefault="00E44EED" w:rsidP="003F50AD">
      <w:pPr>
        <w:pStyle w:val="Corpsdetexte"/>
      </w:pPr>
    </w:p>
    <w:p w14:paraId="76019F98" w14:textId="77777777" w:rsidR="00E44EED" w:rsidRPr="003F50AD" w:rsidRDefault="00E44EED" w:rsidP="003F50AD">
      <w:pPr>
        <w:pStyle w:val="Corpsdetexte"/>
      </w:pPr>
    </w:p>
    <w:p w14:paraId="3754882D" w14:textId="77777777" w:rsidR="00E44EED" w:rsidRPr="003F50AD" w:rsidRDefault="00C91C44" w:rsidP="003F50AD">
      <w:pPr>
        <w:pStyle w:val="Corpsdetexte"/>
        <w:spacing w:before="9"/>
        <w:rPr>
          <w:sz w:val="24"/>
        </w:rPr>
      </w:pPr>
      <w:r w:rsidRPr="003F50AD">
        <w:rPr>
          <w:noProof/>
        </w:rPr>
        <w:drawing>
          <wp:anchor distT="0" distB="0" distL="0" distR="0" simplePos="0" relativeHeight="251627520" behindDoc="1" locked="0" layoutInCell="1" allowOverlap="1" wp14:anchorId="3B1DF802" wp14:editId="39CA5821">
            <wp:simplePos x="0" y="0"/>
            <wp:positionH relativeFrom="page">
              <wp:posOffset>457200</wp:posOffset>
            </wp:positionH>
            <wp:positionV relativeFrom="paragraph">
              <wp:posOffset>206226</wp:posOffset>
            </wp:positionV>
            <wp:extent cx="6672396" cy="322783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6672396" cy="3227832"/>
                    </a:xfrm>
                    <a:prstGeom prst="rect">
                      <a:avLst/>
                    </a:prstGeom>
                  </pic:spPr>
                </pic:pic>
              </a:graphicData>
            </a:graphic>
          </wp:anchor>
        </w:drawing>
      </w:r>
    </w:p>
    <w:p w14:paraId="40F8E6DC" w14:textId="77777777" w:rsidR="00E44EED" w:rsidRPr="003F50AD" w:rsidRDefault="00E44EED" w:rsidP="003F50AD">
      <w:pPr>
        <w:pStyle w:val="Corpsdetexte"/>
      </w:pPr>
    </w:p>
    <w:p w14:paraId="27BD6ED3" w14:textId="77777777" w:rsidR="00E44EED" w:rsidRPr="003F50AD" w:rsidRDefault="00E44EED" w:rsidP="003F50AD">
      <w:pPr>
        <w:pStyle w:val="Corpsdetexte"/>
      </w:pPr>
    </w:p>
    <w:p w14:paraId="29515385" w14:textId="77777777" w:rsidR="00E44EED" w:rsidRPr="003F50AD" w:rsidRDefault="00E44EED" w:rsidP="003F50AD">
      <w:pPr>
        <w:pStyle w:val="Corpsdetexte"/>
      </w:pPr>
    </w:p>
    <w:p w14:paraId="2FFDD801" w14:textId="77777777" w:rsidR="00E44EED" w:rsidRPr="003F50AD" w:rsidRDefault="00E44EED" w:rsidP="003F50AD">
      <w:pPr>
        <w:pStyle w:val="Corpsdetexte"/>
      </w:pPr>
    </w:p>
    <w:p w14:paraId="38546B2A" w14:textId="77777777" w:rsidR="00E44EED" w:rsidRPr="003F50AD" w:rsidRDefault="00E44EED" w:rsidP="003F50AD">
      <w:pPr>
        <w:pStyle w:val="Corpsdetexte"/>
      </w:pPr>
    </w:p>
    <w:p w14:paraId="19A00B11" w14:textId="77777777" w:rsidR="00E44EED" w:rsidRPr="003F50AD" w:rsidRDefault="00E44EED" w:rsidP="003F50AD">
      <w:pPr>
        <w:pStyle w:val="Corpsdetexte"/>
      </w:pPr>
    </w:p>
    <w:p w14:paraId="2BD558BA" w14:textId="77777777" w:rsidR="00E44EED" w:rsidRPr="003F50AD" w:rsidRDefault="00E44EED" w:rsidP="003F50AD">
      <w:pPr>
        <w:pStyle w:val="Corpsdetexte"/>
      </w:pPr>
    </w:p>
    <w:p w14:paraId="32B9B156" w14:textId="77777777" w:rsidR="00E44EED" w:rsidRPr="003F50AD" w:rsidRDefault="00E44EED" w:rsidP="003F50AD">
      <w:pPr>
        <w:pStyle w:val="Corpsdetexte"/>
      </w:pPr>
    </w:p>
    <w:p w14:paraId="18D4FAF3" w14:textId="77777777" w:rsidR="00E44EED" w:rsidRPr="003F50AD" w:rsidRDefault="00E44EED" w:rsidP="003F50AD">
      <w:pPr>
        <w:pStyle w:val="Corpsdetexte"/>
      </w:pPr>
    </w:p>
    <w:p w14:paraId="3DABF36D" w14:textId="77777777" w:rsidR="00E44EED" w:rsidRPr="003F50AD" w:rsidRDefault="00E44EED" w:rsidP="003F50AD">
      <w:pPr>
        <w:pStyle w:val="Corpsdetexte"/>
      </w:pPr>
    </w:p>
    <w:p w14:paraId="08A66A74" w14:textId="77777777" w:rsidR="00E44EED" w:rsidRPr="003F50AD" w:rsidRDefault="00E44EED" w:rsidP="003F50AD">
      <w:pPr>
        <w:pStyle w:val="Corpsdetexte"/>
        <w:spacing w:before="5"/>
        <w:rPr>
          <w:sz w:val="21"/>
        </w:rPr>
      </w:pPr>
    </w:p>
    <w:p w14:paraId="734E8D0C" w14:textId="77777777" w:rsidR="00E44EED" w:rsidRPr="003F50AD" w:rsidRDefault="00C91C44" w:rsidP="003F50AD">
      <w:pPr>
        <w:jc w:val="center"/>
        <w:rPr>
          <w:b/>
          <w:sz w:val="28"/>
        </w:rPr>
      </w:pPr>
      <w:r w:rsidRPr="003F50AD">
        <w:rPr>
          <w:b/>
          <w:sz w:val="28"/>
        </w:rPr>
        <w:t>3</w:t>
      </w:r>
    </w:p>
    <w:p w14:paraId="27860C4F" w14:textId="77777777" w:rsidR="00E44EED" w:rsidRPr="003F50AD" w:rsidRDefault="00E44EED" w:rsidP="003F50AD">
      <w:pPr>
        <w:jc w:val="center"/>
        <w:rPr>
          <w:sz w:val="28"/>
        </w:rPr>
        <w:sectPr w:rsidR="00E44EED" w:rsidRPr="003F50AD">
          <w:pgSz w:w="11910" w:h="16840"/>
          <w:pgMar w:top="660" w:right="0" w:bottom="280" w:left="0" w:header="720" w:footer="720" w:gutter="0"/>
          <w:cols w:space="720"/>
        </w:sectPr>
      </w:pPr>
    </w:p>
    <w:p w14:paraId="5C92EB6B" w14:textId="77777777" w:rsidR="00E44EED" w:rsidRPr="003F50AD" w:rsidRDefault="00C91C44" w:rsidP="003F50AD">
      <w:pPr>
        <w:spacing w:before="104"/>
        <w:ind w:left="720"/>
        <w:rPr>
          <w:rFonts w:ascii="Ebrima" w:eastAsia="Arial Unicode MS" w:hAnsi="Ebrima" w:cs="Arial Unicode MS"/>
          <w:b/>
          <w:sz w:val="36"/>
        </w:rPr>
      </w:pPr>
      <w:r w:rsidRPr="003F50AD">
        <w:rPr>
          <w:rFonts w:ascii="Ebrima" w:eastAsia="Arial Unicode MS" w:hAnsi="Ebrima" w:cs="Arial Unicode MS"/>
          <w:noProof/>
        </w:rPr>
        <w:lastRenderedPageBreak/>
        <w:drawing>
          <wp:anchor distT="0" distB="0" distL="0" distR="0" simplePos="0" relativeHeight="251616256" behindDoc="1" locked="0" layoutInCell="1" allowOverlap="1" wp14:anchorId="73D9E19B" wp14:editId="22A3BFDC">
            <wp:simplePos x="0" y="0"/>
            <wp:positionH relativeFrom="page">
              <wp:posOffset>479</wp:posOffset>
            </wp:positionH>
            <wp:positionV relativeFrom="page">
              <wp:posOffset>0</wp:posOffset>
            </wp:positionV>
            <wp:extent cx="7559040" cy="10692003"/>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1" cstate="print"/>
                    <a:stretch>
                      <a:fillRect/>
                    </a:stretch>
                  </pic:blipFill>
                  <pic:spPr>
                    <a:xfrm>
                      <a:off x="0" y="0"/>
                      <a:ext cx="7559040" cy="10692003"/>
                    </a:xfrm>
                    <a:prstGeom prst="rect">
                      <a:avLst/>
                    </a:prstGeom>
                  </pic:spPr>
                </pic:pic>
              </a:graphicData>
            </a:graphic>
          </wp:anchor>
        </w:drawing>
      </w:r>
      <w:r w:rsidR="002A5EE2" w:rsidRPr="003F50AD">
        <w:rPr>
          <w:rFonts w:ascii="Ebrima" w:eastAsia="Arial Unicode MS" w:hAnsi="Ebrima" w:cs="Arial Unicode MS"/>
          <w:b/>
          <w:color w:val="CD1F3E"/>
          <w:sz w:val="36"/>
        </w:rPr>
        <w:t>BONUS APPUI</w:t>
      </w:r>
    </w:p>
    <w:p w14:paraId="0B5E54F8" w14:textId="06FA680E" w:rsidR="00E44EED" w:rsidRPr="003F50AD" w:rsidRDefault="00C91C44" w:rsidP="00114363">
      <w:pPr>
        <w:spacing w:before="240"/>
        <w:ind w:left="851" w:right="853" w:hanging="114"/>
        <w:jc w:val="both"/>
        <w:rPr>
          <w:rFonts w:ascii="Bahnschrift" w:hAnsi="Bahnschrift"/>
          <w:sz w:val="20"/>
          <w:highlight w:val="yellow"/>
        </w:rPr>
      </w:pPr>
      <w:r w:rsidRPr="003F50AD">
        <w:rPr>
          <w:rFonts w:ascii="Bahnschrift" w:hAnsi="Bahnschrift"/>
          <w:color w:val="00AEEF"/>
          <w:sz w:val="16"/>
        </w:rPr>
        <w:t xml:space="preserve">» </w:t>
      </w:r>
      <w:r w:rsidR="00BE2022" w:rsidRPr="003F50AD">
        <w:rPr>
          <w:rFonts w:ascii="Bahnschrift" w:hAnsi="Bahnschrift"/>
          <w:b/>
          <w:sz w:val="20"/>
        </w:rPr>
        <w:t>Destinée Manifeste</w:t>
      </w:r>
      <w:r w:rsidRPr="003F50AD">
        <w:rPr>
          <w:rFonts w:ascii="Bahnschrift" w:hAnsi="Bahnschrift"/>
          <w:b/>
          <w:sz w:val="20"/>
        </w:rPr>
        <w:t xml:space="preserve"> (Yu Jing </w:t>
      </w:r>
      <w:r w:rsidR="00D016DB" w:rsidRPr="003F50AD">
        <w:rPr>
          <w:rFonts w:ascii="Bahnschrift" w:hAnsi="Bahnschrift"/>
          <w:b/>
          <w:sz w:val="20"/>
        </w:rPr>
        <w:t>et</w:t>
      </w:r>
      <w:r w:rsidRPr="003F50AD">
        <w:rPr>
          <w:rFonts w:ascii="Bahnschrift" w:hAnsi="Bahnschrift"/>
          <w:b/>
          <w:sz w:val="20"/>
        </w:rPr>
        <w:t xml:space="preserve"> </w:t>
      </w:r>
      <w:r w:rsidR="00BE2022" w:rsidRPr="003F50AD">
        <w:rPr>
          <w:rFonts w:ascii="Bahnschrift" w:hAnsi="Bahnschrift"/>
          <w:b/>
          <w:sz w:val="20"/>
        </w:rPr>
        <w:t xml:space="preserve">Service </w:t>
      </w:r>
      <w:r w:rsidRPr="003F50AD">
        <w:rPr>
          <w:rFonts w:ascii="Bahnschrift" w:hAnsi="Bahnschrift"/>
          <w:b/>
          <w:sz w:val="20"/>
        </w:rPr>
        <w:t>Imperial</w:t>
      </w:r>
      <w:r w:rsidR="00286F0E" w:rsidRPr="003F50AD">
        <w:rPr>
          <w:rFonts w:ascii="Bahnschrift" w:hAnsi="Bahnschrift"/>
          <w:b/>
          <w:sz w:val="20"/>
        </w:rPr>
        <w:t>) :</w:t>
      </w:r>
      <w:r w:rsidRPr="003F50AD">
        <w:rPr>
          <w:rFonts w:ascii="Bahnschrift" w:hAnsi="Bahnschrift"/>
          <w:b/>
          <w:sz w:val="20"/>
        </w:rPr>
        <w:t xml:space="preserve"> </w:t>
      </w:r>
      <w:r w:rsidR="00D016DB" w:rsidRPr="003F50AD">
        <w:rPr>
          <w:rFonts w:ascii="Bahnschrift" w:hAnsi="Bahnschrift"/>
          <w:sz w:val="20"/>
        </w:rPr>
        <w:t>Ce Bonus d’Appui donne un Bonus +1 à la disponibilité en CAP d’une Liste d’Armée</w:t>
      </w:r>
      <w:r w:rsidR="00665EAA">
        <w:rPr>
          <w:rFonts w:ascii="Bahnschrift" w:hAnsi="Bahnschrift"/>
          <w:sz w:val="20"/>
        </w:rPr>
        <w:t>.</w:t>
      </w:r>
    </w:p>
    <w:p w14:paraId="3CEE738E" w14:textId="78C8DC34" w:rsidR="00D016DB" w:rsidRPr="003F50AD" w:rsidRDefault="00C91C44" w:rsidP="00114363">
      <w:pPr>
        <w:pStyle w:val="Corpsdetexte"/>
        <w:spacing w:before="240"/>
        <w:ind w:left="851" w:right="853" w:hanging="114"/>
        <w:jc w:val="both"/>
        <w:rPr>
          <w:rFonts w:ascii="Bahnschrift" w:hAnsi="Bahnschrift"/>
          <w:b/>
        </w:rPr>
      </w:pPr>
      <w:r w:rsidRPr="003F50AD">
        <w:rPr>
          <w:rFonts w:ascii="Bahnschrift" w:hAnsi="Bahnschrift"/>
          <w:color w:val="00AEEF"/>
          <w:sz w:val="16"/>
        </w:rPr>
        <w:t xml:space="preserve">» </w:t>
      </w:r>
      <w:r w:rsidRPr="003F50AD">
        <w:rPr>
          <w:rFonts w:ascii="Bahnschrift" w:hAnsi="Bahnschrift"/>
          <w:b/>
        </w:rPr>
        <w:t>Banza</w:t>
      </w:r>
      <w:r w:rsidR="002B687C">
        <w:rPr>
          <w:rFonts w:ascii="Bahnschrift" w:hAnsi="Bahnschrift"/>
          <w:b/>
        </w:rPr>
        <w:t xml:space="preserve">ï </w:t>
      </w:r>
      <w:r w:rsidRPr="003F50AD">
        <w:rPr>
          <w:rFonts w:ascii="Bahnschrift" w:hAnsi="Bahnschrift"/>
          <w:b/>
        </w:rPr>
        <w:t>! (JSA</w:t>
      </w:r>
      <w:r w:rsidR="00286F0E" w:rsidRPr="003F50AD">
        <w:rPr>
          <w:rFonts w:ascii="Bahnschrift" w:hAnsi="Bahnschrift"/>
          <w:b/>
        </w:rPr>
        <w:t>) :</w:t>
      </w:r>
      <w:r w:rsidRPr="003F50AD">
        <w:rPr>
          <w:rFonts w:ascii="Bahnschrift" w:hAnsi="Bahnschrift"/>
          <w:b/>
        </w:rPr>
        <w:t xml:space="preserve"> </w:t>
      </w:r>
      <w:r w:rsidR="00D016DB" w:rsidRPr="003F50AD">
        <w:rPr>
          <w:rFonts w:ascii="Bahnschrift" w:hAnsi="Bahnschrift"/>
        </w:rPr>
        <w:t>Ce Bonus d’Appui permet au joueur de gagner automatiquement le jet d'Initiative. Si l'adversaire a le même Bonus d’Appui, alors les deux sont annulés, et les deux joueurs devront refaire un jet d'Initiative de manière normale.</w:t>
      </w:r>
    </w:p>
    <w:p w14:paraId="22D3D0AD" w14:textId="77777777" w:rsidR="00D016DB" w:rsidRPr="003F50AD" w:rsidRDefault="00D016DB" w:rsidP="00114363">
      <w:pPr>
        <w:pStyle w:val="Corpsdetexte"/>
        <w:spacing w:before="120"/>
        <w:ind w:left="851" w:right="853"/>
        <w:jc w:val="both"/>
        <w:rPr>
          <w:rFonts w:ascii="Bahnschrift" w:hAnsi="Bahnschrift"/>
          <w:highlight w:val="yellow"/>
        </w:rPr>
      </w:pPr>
      <w:r w:rsidRPr="003F50AD">
        <w:rPr>
          <w:rFonts w:ascii="Bahnschrift" w:hAnsi="Bahnschrift"/>
        </w:rPr>
        <w:t>De plus, la Zone de Déploiement du joueur est étendue de 10cm dans toutes les missions.</w:t>
      </w:r>
    </w:p>
    <w:p w14:paraId="32F93844" w14:textId="4540E44D" w:rsidR="00D016DB" w:rsidRPr="003F50AD" w:rsidRDefault="00C91C44" w:rsidP="00114363">
      <w:pPr>
        <w:spacing w:before="240"/>
        <w:ind w:left="851" w:right="853" w:hanging="114"/>
        <w:jc w:val="both"/>
        <w:rPr>
          <w:rFonts w:ascii="Bahnschrift" w:hAnsi="Bahnschrift"/>
          <w:sz w:val="20"/>
          <w:highlight w:val="yellow"/>
        </w:rPr>
      </w:pPr>
      <w:r w:rsidRPr="003F50AD">
        <w:rPr>
          <w:rFonts w:ascii="Bahnschrift" w:hAnsi="Bahnschrift"/>
          <w:color w:val="00AEEF"/>
          <w:sz w:val="16"/>
        </w:rPr>
        <w:t xml:space="preserve">» </w:t>
      </w:r>
      <w:r w:rsidRPr="003F50AD">
        <w:rPr>
          <w:rFonts w:ascii="Bahnschrift" w:hAnsi="Bahnschrift"/>
          <w:b/>
          <w:sz w:val="20"/>
        </w:rPr>
        <w:t>Invasion (</w:t>
      </w:r>
      <w:r w:rsidR="00BE2022" w:rsidRPr="003F50AD">
        <w:rPr>
          <w:rFonts w:ascii="Bahnschrift" w:hAnsi="Bahnschrift"/>
          <w:b/>
          <w:sz w:val="20"/>
        </w:rPr>
        <w:t xml:space="preserve">Armée </w:t>
      </w:r>
      <w:r w:rsidRPr="003F50AD">
        <w:rPr>
          <w:rFonts w:ascii="Bahnschrift" w:hAnsi="Bahnschrift"/>
          <w:b/>
          <w:sz w:val="20"/>
        </w:rPr>
        <w:t>Combin</w:t>
      </w:r>
      <w:r w:rsidR="00BE2022" w:rsidRPr="003F50AD">
        <w:rPr>
          <w:rFonts w:ascii="Bahnschrift" w:hAnsi="Bahnschrift"/>
          <w:b/>
          <w:sz w:val="20"/>
        </w:rPr>
        <w:t>ée</w:t>
      </w:r>
      <w:r w:rsidRPr="003F50AD">
        <w:rPr>
          <w:rFonts w:ascii="Bahnschrift" w:hAnsi="Bahnschrift"/>
          <w:b/>
          <w:sz w:val="20"/>
        </w:rPr>
        <w:t xml:space="preserve"> </w:t>
      </w:r>
      <w:r w:rsidR="00BE2022" w:rsidRPr="003F50AD">
        <w:rPr>
          <w:rFonts w:ascii="Bahnschrift" w:hAnsi="Bahnschrift"/>
          <w:b/>
          <w:sz w:val="20"/>
        </w:rPr>
        <w:t>et ses Sectorielles</w:t>
      </w:r>
      <w:r w:rsidR="00286F0E" w:rsidRPr="003F50AD">
        <w:rPr>
          <w:rFonts w:ascii="Bahnschrift" w:hAnsi="Bahnschrift"/>
          <w:b/>
          <w:sz w:val="20"/>
        </w:rPr>
        <w:t>) :</w:t>
      </w:r>
      <w:r w:rsidRPr="003F50AD">
        <w:rPr>
          <w:rFonts w:ascii="Bahnschrift" w:hAnsi="Bahnschrift"/>
          <w:b/>
          <w:sz w:val="20"/>
        </w:rPr>
        <w:t xml:space="preserve"> </w:t>
      </w:r>
      <w:r w:rsidR="00D016DB" w:rsidRPr="003F50AD">
        <w:rPr>
          <w:rFonts w:ascii="Bahnschrift" w:hAnsi="Bahnschrift"/>
          <w:sz w:val="20"/>
        </w:rPr>
        <w:t>Ce Bonus d’Appui ajoutera 25 Points d’Armée supplémentaires aux Listes d’Armées. Par exemple, dans une partie en 300 points, un joueur Armée Combinée aura 325 Points d’Armée pour leur force.</w:t>
      </w:r>
    </w:p>
    <w:p w14:paraId="1DF0641E" w14:textId="5F0296D9" w:rsidR="00D016DB" w:rsidRPr="003F50AD" w:rsidRDefault="00D016DB" w:rsidP="003F50AD">
      <w:pPr>
        <w:pStyle w:val="Corpsdetexte"/>
        <w:spacing w:before="240"/>
        <w:ind w:left="851" w:right="3688"/>
        <w:jc w:val="both"/>
        <w:rPr>
          <w:rFonts w:ascii="Bahnschrift" w:hAnsi="Bahnschrift"/>
          <w:color w:val="A13B33"/>
        </w:rPr>
      </w:pPr>
      <w:r w:rsidRPr="003F50AD">
        <w:rPr>
          <w:rFonts w:ascii="Bahnschrift" w:hAnsi="Bahnschrift"/>
          <w:color w:val="A13B33"/>
        </w:rPr>
        <w:t>Les joueurs Yu Jing et Services Impériaux devront obligatoirement choisir le Bonus d'Appui : Destinée Manifeste (Yu Jing et Service Impérial).</w:t>
      </w:r>
    </w:p>
    <w:p w14:paraId="2A3D9D74" w14:textId="55384547" w:rsidR="00D016DB" w:rsidRPr="003F50AD" w:rsidRDefault="00D016DB" w:rsidP="003F50AD">
      <w:pPr>
        <w:pStyle w:val="Corpsdetexte"/>
        <w:ind w:left="851" w:right="3688"/>
        <w:jc w:val="both"/>
        <w:rPr>
          <w:rFonts w:ascii="Bahnschrift" w:hAnsi="Bahnschrift"/>
          <w:color w:val="A13B33"/>
        </w:rPr>
      </w:pPr>
      <w:r w:rsidRPr="003F50AD">
        <w:rPr>
          <w:rFonts w:ascii="Bahnschrift" w:hAnsi="Bahnschrift"/>
          <w:color w:val="A13B33"/>
        </w:rPr>
        <w:t>Les joueurs JSA devront obligatoirement choisir le Bonus d'Appui : Banza</w:t>
      </w:r>
      <w:r w:rsidR="002B687C">
        <w:rPr>
          <w:rFonts w:ascii="Bahnschrift" w:hAnsi="Bahnschrift"/>
          <w:color w:val="A13B33"/>
        </w:rPr>
        <w:t xml:space="preserve">ï </w:t>
      </w:r>
      <w:r w:rsidRPr="003F50AD">
        <w:rPr>
          <w:rFonts w:ascii="Bahnschrift" w:hAnsi="Bahnschrift"/>
          <w:color w:val="A13B33"/>
        </w:rPr>
        <w:t xml:space="preserve">! (JSA). </w:t>
      </w:r>
    </w:p>
    <w:p w14:paraId="18CE3AB8" w14:textId="10D53998" w:rsidR="00D016DB" w:rsidRPr="003F50AD" w:rsidRDefault="003F50AD" w:rsidP="003F50AD">
      <w:pPr>
        <w:pStyle w:val="Corpsdetexte"/>
        <w:ind w:left="851" w:right="3688"/>
        <w:jc w:val="both"/>
        <w:rPr>
          <w:rFonts w:ascii="Bahnschrift" w:hAnsi="Bahnschrift"/>
          <w:sz w:val="26"/>
        </w:rPr>
      </w:pPr>
      <w:r w:rsidRPr="003F50AD">
        <w:rPr>
          <w:rFonts w:ascii="Bahnschrift" w:hAnsi="Bahnschrift"/>
          <w:noProof/>
          <w:highlight w:val="yellow"/>
        </w:rPr>
        <w:drawing>
          <wp:anchor distT="0" distB="0" distL="0" distR="0" simplePos="0" relativeHeight="251628544" behindDoc="1" locked="0" layoutInCell="1" allowOverlap="1" wp14:anchorId="0625C496" wp14:editId="7F04148A">
            <wp:simplePos x="0" y="0"/>
            <wp:positionH relativeFrom="page">
              <wp:posOffset>1676400</wp:posOffset>
            </wp:positionH>
            <wp:positionV relativeFrom="paragraph">
              <wp:posOffset>410210</wp:posOffset>
            </wp:positionV>
            <wp:extent cx="4206875" cy="5796915"/>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4" cstate="print"/>
                    <a:stretch>
                      <a:fillRect/>
                    </a:stretch>
                  </pic:blipFill>
                  <pic:spPr>
                    <a:xfrm>
                      <a:off x="0" y="0"/>
                      <a:ext cx="4206875" cy="5796915"/>
                    </a:xfrm>
                    <a:prstGeom prst="rect">
                      <a:avLst/>
                    </a:prstGeom>
                  </pic:spPr>
                </pic:pic>
              </a:graphicData>
            </a:graphic>
          </wp:anchor>
        </w:drawing>
      </w:r>
      <w:r w:rsidR="00D016DB" w:rsidRPr="003F50AD">
        <w:rPr>
          <w:rFonts w:ascii="Bahnschrift" w:hAnsi="Bahnschrift"/>
          <w:color w:val="A13B33"/>
        </w:rPr>
        <w:t xml:space="preserve">Les joueurs de l'Armée Combinée et ses </w:t>
      </w:r>
      <w:r w:rsidR="002B687C">
        <w:rPr>
          <w:rFonts w:ascii="Bahnschrift" w:hAnsi="Bahnschrift"/>
          <w:color w:val="A13B33"/>
        </w:rPr>
        <w:t>Sectorielles</w:t>
      </w:r>
      <w:r w:rsidR="00D016DB" w:rsidRPr="003F50AD">
        <w:rPr>
          <w:rFonts w:ascii="Bahnschrift" w:hAnsi="Bahnschrift"/>
          <w:color w:val="A13B33"/>
        </w:rPr>
        <w:t xml:space="preserve"> devront obligatoirement choisir le Bonus d'Appui : Invasion (Armée Combinée et ses </w:t>
      </w:r>
      <w:r w:rsidR="002B687C">
        <w:rPr>
          <w:rFonts w:ascii="Bahnschrift" w:hAnsi="Bahnschrift"/>
          <w:color w:val="A13B33"/>
        </w:rPr>
        <w:t>Sectorielles</w:t>
      </w:r>
      <w:r w:rsidR="00D016DB" w:rsidRPr="003F50AD">
        <w:rPr>
          <w:rFonts w:ascii="Bahnschrift" w:hAnsi="Bahnschrift"/>
          <w:color w:val="A13B33"/>
        </w:rPr>
        <w:t>).</w:t>
      </w:r>
    </w:p>
    <w:p w14:paraId="3AAF5493" w14:textId="77777777" w:rsidR="003F50AD" w:rsidRPr="003F50AD" w:rsidRDefault="003F50AD" w:rsidP="003F50AD">
      <w:pPr>
        <w:jc w:val="center"/>
        <w:rPr>
          <w:rFonts w:ascii="Bahnschrift" w:hAnsi="Bahnschrift"/>
          <w:b/>
        </w:rPr>
      </w:pPr>
    </w:p>
    <w:p w14:paraId="734C59ED" w14:textId="77777777" w:rsidR="00E44EED" w:rsidRPr="003F50AD" w:rsidRDefault="00C91C44" w:rsidP="003F50AD">
      <w:pPr>
        <w:jc w:val="center"/>
        <w:rPr>
          <w:b/>
          <w:sz w:val="28"/>
        </w:rPr>
      </w:pPr>
      <w:r w:rsidRPr="003F50AD">
        <w:rPr>
          <w:b/>
          <w:sz w:val="28"/>
        </w:rPr>
        <w:t>4</w:t>
      </w:r>
    </w:p>
    <w:p w14:paraId="5322C0B9" w14:textId="77777777" w:rsidR="00E44EED" w:rsidRPr="003F50AD" w:rsidRDefault="00E44EED" w:rsidP="003F50AD">
      <w:pPr>
        <w:jc w:val="center"/>
        <w:rPr>
          <w:rFonts w:ascii="Bahnschrift" w:hAnsi="Bahnschrift"/>
          <w:sz w:val="28"/>
        </w:rPr>
        <w:sectPr w:rsidR="00E44EED" w:rsidRPr="003F50AD">
          <w:pgSz w:w="11910" w:h="16840"/>
          <w:pgMar w:top="1460" w:right="0" w:bottom="280" w:left="0" w:header="720" w:footer="720" w:gutter="0"/>
          <w:cols w:space="720"/>
        </w:sectPr>
      </w:pPr>
    </w:p>
    <w:p w14:paraId="77485B23" w14:textId="77777777" w:rsidR="00E44EED" w:rsidRPr="00114363" w:rsidRDefault="001F39D7" w:rsidP="00114363">
      <w:pPr>
        <w:pStyle w:val="Titre1"/>
        <w:ind w:left="4054" w:right="4321"/>
        <w:jc w:val="center"/>
        <w:rPr>
          <w:rFonts w:ascii="Orbitron" w:hAnsi="Orbitron"/>
        </w:rPr>
      </w:pPr>
      <w:r>
        <w:rPr>
          <w:rFonts w:ascii="Orbitron" w:hAnsi="Orbitron"/>
          <w:sz w:val="32"/>
        </w:rPr>
        <w:lastRenderedPageBreak/>
        <w:pict w14:anchorId="1EF9F02D">
          <v:group id="_x0000_s1053" style="position:absolute;left:0;text-align:left;margin-left:154.05pt;margin-top:26.3pt;width:277.8pt;height:.05pt;z-index:-251652096;mso-wrap-distance-left:0;mso-wrap-distance-right:0;mso-position-horizontal-relative:page" coordorigin="3426,526" coordsize="5556,1">
            <v:line id="_x0000_s1055" style="position:absolute" from="3426,526" to="8982,527" strokecolor="#db9814" strokeweight="3pt">
              <v:stroke dashstyle="dot"/>
            </v:line>
            <v:line id="_x0000_s1054" style="position:absolute" from="8332,526" to="8332,526" strokecolor="#db9814" strokeweight="3pt"/>
            <w10:wrap type="topAndBottom" anchorx="page"/>
          </v:group>
        </w:pict>
      </w:r>
      <w:r>
        <w:rPr>
          <w:rFonts w:ascii="Orbitron" w:hAnsi="Orbitron"/>
          <w:sz w:val="32"/>
        </w:rPr>
        <w:pict w14:anchorId="757FB274">
          <v:line id="_x0000_s1056" style="position:absolute;left:0;text-align:left;z-index:-251653120;mso-wrap-distance-left:0;mso-wrap-distance-right:0;mso-position-horizontal-relative:page" from="165.3pt,26.3pt" to="165.3pt,26.3pt" strokecolor="#db9814" strokeweight="3pt">
            <w10:wrap type="topAndBottom" anchorx="page"/>
          </v:line>
        </w:pict>
      </w:r>
      <w:r w:rsidR="00C91C44" w:rsidRPr="00114363">
        <w:rPr>
          <w:rFonts w:ascii="Orbitron" w:hAnsi="Orbitron"/>
          <w:noProof/>
          <w:sz w:val="32"/>
        </w:rPr>
        <w:drawing>
          <wp:anchor distT="0" distB="0" distL="0" distR="0" simplePos="0" relativeHeight="251617280" behindDoc="1" locked="0" layoutInCell="1" allowOverlap="1" wp14:anchorId="3EEE109D" wp14:editId="5A94E61F">
            <wp:simplePos x="0" y="0"/>
            <wp:positionH relativeFrom="page">
              <wp:posOffset>479</wp:posOffset>
            </wp:positionH>
            <wp:positionV relativeFrom="page">
              <wp:posOffset>0</wp:posOffset>
            </wp:positionV>
            <wp:extent cx="7559040" cy="10692003"/>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1" cstate="print"/>
                    <a:stretch>
                      <a:fillRect/>
                    </a:stretch>
                  </pic:blipFill>
                  <pic:spPr>
                    <a:xfrm>
                      <a:off x="0" y="0"/>
                      <a:ext cx="7559040" cy="10692003"/>
                    </a:xfrm>
                    <a:prstGeom prst="rect">
                      <a:avLst/>
                    </a:prstGeom>
                  </pic:spPr>
                </pic:pic>
              </a:graphicData>
            </a:graphic>
          </wp:anchor>
        </w:drawing>
      </w:r>
      <w:r w:rsidR="00C91C44" w:rsidRPr="00114363">
        <w:rPr>
          <w:rFonts w:ascii="Orbitron" w:hAnsi="Orbitron"/>
          <w:noProof/>
          <w:sz w:val="32"/>
        </w:rPr>
        <w:drawing>
          <wp:anchor distT="0" distB="0" distL="0" distR="0" simplePos="0" relativeHeight="251614208" behindDoc="0" locked="0" layoutInCell="1" allowOverlap="1" wp14:anchorId="792EC9BB" wp14:editId="1D4D13FF">
            <wp:simplePos x="0" y="0"/>
            <wp:positionH relativeFrom="page">
              <wp:posOffset>0</wp:posOffset>
            </wp:positionH>
            <wp:positionV relativeFrom="paragraph">
              <wp:posOffset>577649</wp:posOffset>
            </wp:positionV>
            <wp:extent cx="7559992" cy="3995928"/>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5" cstate="print"/>
                    <a:stretch>
                      <a:fillRect/>
                    </a:stretch>
                  </pic:blipFill>
                  <pic:spPr>
                    <a:xfrm>
                      <a:off x="0" y="0"/>
                      <a:ext cx="7559992" cy="3995928"/>
                    </a:xfrm>
                    <a:prstGeom prst="rect">
                      <a:avLst/>
                    </a:prstGeom>
                  </pic:spPr>
                </pic:pic>
              </a:graphicData>
            </a:graphic>
          </wp:anchor>
        </w:drawing>
      </w:r>
      <w:bookmarkStart w:id="2" w:name="_TOC_250003"/>
      <w:bookmarkEnd w:id="2"/>
      <w:r w:rsidR="00C91C44" w:rsidRPr="00114363">
        <w:rPr>
          <w:rFonts w:ascii="Orbitron" w:hAnsi="Orbitron"/>
          <w:color w:val="DB9814"/>
          <w:sz w:val="32"/>
        </w:rPr>
        <w:t>PROLOGUE</w:t>
      </w:r>
    </w:p>
    <w:p w14:paraId="2DDD3711" w14:textId="77777777" w:rsidR="00E44EED" w:rsidRPr="003F50AD" w:rsidRDefault="00E44EED" w:rsidP="003F50AD">
      <w:pPr>
        <w:pStyle w:val="Corpsdetexte"/>
        <w:rPr>
          <w:rFonts w:ascii="Bahnschrift" w:hAnsi="Bahnschrift"/>
        </w:rPr>
      </w:pPr>
    </w:p>
    <w:p w14:paraId="1A9649A4" w14:textId="77777777" w:rsidR="00E44EED" w:rsidRPr="003F50AD" w:rsidRDefault="00E44EED" w:rsidP="003F50AD">
      <w:pPr>
        <w:pStyle w:val="Corpsdetexte"/>
        <w:rPr>
          <w:rFonts w:ascii="Bahnschrift" w:hAnsi="Bahnschrift"/>
        </w:rPr>
      </w:pPr>
    </w:p>
    <w:p w14:paraId="1293D07A" w14:textId="77777777" w:rsidR="00E44EED" w:rsidRPr="003F50AD" w:rsidRDefault="00E44EED" w:rsidP="003F50AD">
      <w:pPr>
        <w:pStyle w:val="Corpsdetexte"/>
        <w:rPr>
          <w:rFonts w:ascii="Bahnschrift" w:hAnsi="Bahnschrift"/>
        </w:rPr>
      </w:pPr>
    </w:p>
    <w:p w14:paraId="4BB19F21" w14:textId="77777777" w:rsidR="00E44EED" w:rsidRPr="003F50AD" w:rsidRDefault="00E44EED" w:rsidP="003F50AD">
      <w:pPr>
        <w:pStyle w:val="Corpsdetexte"/>
        <w:rPr>
          <w:rFonts w:ascii="Bahnschrift" w:hAnsi="Bahnschrift"/>
        </w:rPr>
      </w:pPr>
    </w:p>
    <w:p w14:paraId="78328169" w14:textId="77777777" w:rsidR="00E44EED" w:rsidRPr="003F50AD" w:rsidRDefault="00E44EED" w:rsidP="003F50AD">
      <w:pPr>
        <w:pStyle w:val="Corpsdetexte"/>
        <w:rPr>
          <w:rFonts w:ascii="Bahnschrift" w:hAnsi="Bahnschrift"/>
        </w:rPr>
      </w:pPr>
    </w:p>
    <w:p w14:paraId="449BA3D6" w14:textId="77777777" w:rsidR="00E44EED" w:rsidRPr="003F50AD" w:rsidRDefault="00E44EED" w:rsidP="003F50AD">
      <w:pPr>
        <w:pStyle w:val="Corpsdetexte"/>
        <w:rPr>
          <w:rFonts w:ascii="Bahnschrift" w:hAnsi="Bahnschrift"/>
        </w:rPr>
      </w:pPr>
    </w:p>
    <w:p w14:paraId="21E92AFA" w14:textId="77777777" w:rsidR="00E44EED" w:rsidRPr="003F50AD" w:rsidRDefault="00E44EED" w:rsidP="003F50AD">
      <w:pPr>
        <w:pStyle w:val="Corpsdetexte"/>
        <w:rPr>
          <w:rFonts w:ascii="Bahnschrift" w:hAnsi="Bahnschrift"/>
        </w:rPr>
      </w:pPr>
    </w:p>
    <w:p w14:paraId="09227152" w14:textId="77777777" w:rsidR="00E44EED" w:rsidRPr="003F50AD" w:rsidRDefault="00E44EED" w:rsidP="003F50AD">
      <w:pPr>
        <w:pStyle w:val="Corpsdetexte"/>
        <w:rPr>
          <w:rFonts w:ascii="Bahnschrift" w:hAnsi="Bahnschrift"/>
        </w:rPr>
      </w:pPr>
    </w:p>
    <w:p w14:paraId="0962089F" w14:textId="77777777" w:rsidR="00E44EED" w:rsidRPr="003F50AD" w:rsidRDefault="00E44EED" w:rsidP="003F50AD">
      <w:pPr>
        <w:pStyle w:val="Corpsdetexte"/>
        <w:rPr>
          <w:rFonts w:ascii="Bahnschrift" w:hAnsi="Bahnschrift"/>
        </w:rPr>
      </w:pPr>
    </w:p>
    <w:p w14:paraId="10F16739" w14:textId="77777777" w:rsidR="00E44EED" w:rsidRPr="003F50AD" w:rsidRDefault="00E44EED" w:rsidP="003F50AD">
      <w:pPr>
        <w:pStyle w:val="Corpsdetexte"/>
        <w:rPr>
          <w:rFonts w:ascii="Bahnschrift" w:hAnsi="Bahnschrift"/>
        </w:rPr>
      </w:pPr>
    </w:p>
    <w:p w14:paraId="1811B6AC" w14:textId="77777777" w:rsidR="00E44EED" w:rsidRPr="003F50AD" w:rsidRDefault="00E44EED" w:rsidP="003F50AD">
      <w:pPr>
        <w:pStyle w:val="Corpsdetexte"/>
        <w:rPr>
          <w:rFonts w:ascii="Bahnschrift" w:hAnsi="Bahnschrift"/>
        </w:rPr>
      </w:pPr>
    </w:p>
    <w:p w14:paraId="7A99AA77" w14:textId="77777777" w:rsidR="00E44EED" w:rsidRPr="003F50AD" w:rsidRDefault="00E44EED" w:rsidP="003F50AD">
      <w:pPr>
        <w:pStyle w:val="Corpsdetexte"/>
        <w:rPr>
          <w:rFonts w:ascii="Bahnschrift" w:hAnsi="Bahnschrift"/>
        </w:rPr>
      </w:pPr>
    </w:p>
    <w:p w14:paraId="742D8A18" w14:textId="77777777" w:rsidR="00E44EED" w:rsidRPr="003F50AD" w:rsidRDefault="00E44EED" w:rsidP="003F50AD">
      <w:pPr>
        <w:pStyle w:val="Corpsdetexte"/>
        <w:rPr>
          <w:rFonts w:ascii="Bahnschrift" w:hAnsi="Bahnschrift"/>
        </w:rPr>
      </w:pPr>
    </w:p>
    <w:p w14:paraId="1217A618" w14:textId="77777777" w:rsidR="00E44EED" w:rsidRPr="003F50AD" w:rsidRDefault="00E44EED" w:rsidP="003F50AD">
      <w:pPr>
        <w:pStyle w:val="Corpsdetexte"/>
        <w:rPr>
          <w:rFonts w:ascii="Bahnschrift" w:hAnsi="Bahnschrift"/>
        </w:rPr>
      </w:pPr>
    </w:p>
    <w:p w14:paraId="304BA56F" w14:textId="77777777" w:rsidR="00E44EED" w:rsidRPr="003F50AD" w:rsidRDefault="00E44EED" w:rsidP="003F50AD">
      <w:pPr>
        <w:pStyle w:val="Corpsdetexte"/>
        <w:rPr>
          <w:rFonts w:ascii="Bahnschrift" w:hAnsi="Bahnschrift"/>
        </w:rPr>
      </w:pPr>
    </w:p>
    <w:p w14:paraId="61166E6F" w14:textId="77777777" w:rsidR="00E44EED" w:rsidRPr="003F50AD" w:rsidRDefault="00E44EED" w:rsidP="003F50AD">
      <w:pPr>
        <w:pStyle w:val="Corpsdetexte"/>
        <w:rPr>
          <w:rFonts w:ascii="Bahnschrift" w:hAnsi="Bahnschrift"/>
        </w:rPr>
      </w:pPr>
    </w:p>
    <w:p w14:paraId="349793BB" w14:textId="77777777" w:rsidR="00E44EED" w:rsidRPr="003F50AD" w:rsidRDefault="00E44EED" w:rsidP="003F50AD">
      <w:pPr>
        <w:pStyle w:val="Corpsdetexte"/>
        <w:rPr>
          <w:rFonts w:ascii="Bahnschrift" w:hAnsi="Bahnschrift"/>
        </w:rPr>
      </w:pPr>
    </w:p>
    <w:p w14:paraId="360B4CFE" w14:textId="77777777" w:rsidR="00E44EED" w:rsidRPr="003F50AD" w:rsidRDefault="00E44EED" w:rsidP="003F50AD">
      <w:pPr>
        <w:pStyle w:val="Corpsdetexte"/>
        <w:rPr>
          <w:rFonts w:ascii="Bahnschrift" w:hAnsi="Bahnschrift"/>
        </w:rPr>
      </w:pPr>
    </w:p>
    <w:p w14:paraId="6A9580DD" w14:textId="77777777" w:rsidR="00E44EED" w:rsidRPr="003F50AD" w:rsidRDefault="00E44EED" w:rsidP="003F50AD">
      <w:pPr>
        <w:pStyle w:val="Corpsdetexte"/>
        <w:rPr>
          <w:rFonts w:ascii="Bahnschrift" w:hAnsi="Bahnschrift"/>
        </w:rPr>
      </w:pPr>
    </w:p>
    <w:p w14:paraId="047DA144" w14:textId="77777777" w:rsidR="00E44EED" w:rsidRPr="003F50AD" w:rsidRDefault="00E44EED" w:rsidP="003F50AD">
      <w:pPr>
        <w:pStyle w:val="Corpsdetexte"/>
        <w:rPr>
          <w:rFonts w:ascii="Bahnschrift" w:hAnsi="Bahnschrift"/>
        </w:rPr>
      </w:pPr>
    </w:p>
    <w:p w14:paraId="62A04E4C" w14:textId="77777777" w:rsidR="00E44EED" w:rsidRPr="003F50AD" w:rsidRDefault="00E44EED" w:rsidP="003F50AD">
      <w:pPr>
        <w:pStyle w:val="Corpsdetexte"/>
        <w:rPr>
          <w:rFonts w:ascii="Bahnschrift" w:hAnsi="Bahnschrift"/>
        </w:rPr>
      </w:pPr>
    </w:p>
    <w:p w14:paraId="3AE893F9" w14:textId="77777777" w:rsidR="00E44EED" w:rsidRPr="003F50AD" w:rsidRDefault="00E44EED" w:rsidP="003F50AD">
      <w:pPr>
        <w:pStyle w:val="Corpsdetexte"/>
        <w:rPr>
          <w:rFonts w:ascii="Bahnschrift" w:hAnsi="Bahnschrift"/>
        </w:rPr>
      </w:pPr>
    </w:p>
    <w:p w14:paraId="0781938C" w14:textId="77777777" w:rsidR="00E44EED" w:rsidRPr="003F50AD" w:rsidRDefault="00E44EED" w:rsidP="003F50AD">
      <w:pPr>
        <w:pStyle w:val="Corpsdetexte"/>
        <w:rPr>
          <w:rFonts w:ascii="Bahnschrift" w:hAnsi="Bahnschrift"/>
        </w:rPr>
      </w:pPr>
    </w:p>
    <w:p w14:paraId="11061E68" w14:textId="77777777" w:rsidR="00E44EED" w:rsidRPr="003F50AD" w:rsidRDefault="00E44EED" w:rsidP="003F50AD">
      <w:pPr>
        <w:pStyle w:val="Corpsdetexte"/>
        <w:rPr>
          <w:rFonts w:ascii="Bahnschrift" w:hAnsi="Bahnschrift"/>
        </w:rPr>
      </w:pPr>
    </w:p>
    <w:p w14:paraId="32C92644" w14:textId="77777777" w:rsidR="00E44EED" w:rsidRPr="003F50AD" w:rsidRDefault="00E44EED" w:rsidP="003F50AD">
      <w:pPr>
        <w:pStyle w:val="Corpsdetexte"/>
        <w:rPr>
          <w:rFonts w:ascii="Bahnschrift" w:hAnsi="Bahnschrift"/>
        </w:rPr>
      </w:pPr>
    </w:p>
    <w:p w14:paraId="69CDD82A" w14:textId="77777777" w:rsidR="00E44EED" w:rsidRPr="003F50AD" w:rsidRDefault="00E44EED" w:rsidP="003F50AD">
      <w:pPr>
        <w:pStyle w:val="Corpsdetexte"/>
        <w:rPr>
          <w:rFonts w:ascii="Bahnschrift" w:hAnsi="Bahnschrift"/>
        </w:rPr>
      </w:pPr>
    </w:p>
    <w:p w14:paraId="18EABED1" w14:textId="77777777" w:rsidR="00E44EED" w:rsidRPr="003F50AD" w:rsidRDefault="00E44EED" w:rsidP="003F50AD">
      <w:pPr>
        <w:pStyle w:val="Corpsdetexte"/>
        <w:rPr>
          <w:rFonts w:ascii="Bahnschrift" w:hAnsi="Bahnschrift"/>
        </w:rPr>
      </w:pPr>
    </w:p>
    <w:p w14:paraId="00A71F90" w14:textId="77777777" w:rsidR="00E44EED" w:rsidRPr="003F50AD" w:rsidRDefault="00E44EED" w:rsidP="003F50AD">
      <w:pPr>
        <w:pStyle w:val="Corpsdetexte"/>
        <w:rPr>
          <w:rFonts w:ascii="Bahnschrift" w:hAnsi="Bahnschrift"/>
        </w:rPr>
      </w:pPr>
    </w:p>
    <w:p w14:paraId="26727D4E" w14:textId="77777777" w:rsidR="00E44EED" w:rsidRDefault="00E44EED" w:rsidP="003F50AD">
      <w:pPr>
        <w:pStyle w:val="Corpsdetexte"/>
        <w:spacing w:before="10"/>
        <w:rPr>
          <w:rFonts w:ascii="Bahnschrift" w:hAnsi="Bahnschrift"/>
          <w:sz w:val="22"/>
        </w:rPr>
      </w:pPr>
    </w:p>
    <w:p w14:paraId="113DD056" w14:textId="77777777" w:rsidR="00114363" w:rsidRDefault="00114363" w:rsidP="003F50AD">
      <w:pPr>
        <w:pStyle w:val="Corpsdetexte"/>
        <w:spacing w:before="10"/>
        <w:rPr>
          <w:rFonts w:ascii="Bahnschrift" w:hAnsi="Bahnschrift"/>
          <w:sz w:val="22"/>
        </w:rPr>
      </w:pPr>
    </w:p>
    <w:p w14:paraId="0B6E3EA9" w14:textId="77777777" w:rsidR="00114363" w:rsidRPr="003F50AD" w:rsidRDefault="00114363" w:rsidP="003F50AD">
      <w:pPr>
        <w:pStyle w:val="Corpsdetexte"/>
        <w:spacing w:before="10"/>
        <w:rPr>
          <w:rFonts w:ascii="Bahnschrift" w:hAnsi="Bahnschrift"/>
          <w:sz w:val="22"/>
        </w:rPr>
      </w:pPr>
    </w:p>
    <w:p w14:paraId="1F669933" w14:textId="22F9138D" w:rsidR="00E44EED" w:rsidRPr="00114363" w:rsidRDefault="00D016DB" w:rsidP="00114363">
      <w:pPr>
        <w:pStyle w:val="Corpsdetexte"/>
        <w:spacing w:before="240"/>
        <w:ind w:left="851" w:right="853"/>
        <w:jc w:val="both"/>
        <w:rPr>
          <w:rFonts w:ascii="Bahnschrift Light" w:hAnsi="Bahnschrift Light"/>
          <w:highlight w:val="yellow"/>
        </w:rPr>
      </w:pPr>
      <w:r w:rsidRPr="00114363">
        <w:rPr>
          <w:rFonts w:ascii="Bahnschrift Light" w:hAnsi="Bahnschrift Light"/>
        </w:rPr>
        <w:t>La région de Kuraimori, de Shentang, est le seul territoire japonais encore aux mains de l'</w:t>
      </w:r>
      <w:r w:rsidR="00286F0E" w:rsidRPr="00114363">
        <w:rPr>
          <w:rFonts w:ascii="Bahnschrift Light" w:hAnsi="Bahnschrift Light"/>
        </w:rPr>
        <w:t>État</w:t>
      </w:r>
      <w:r w:rsidRPr="00114363">
        <w:rPr>
          <w:rFonts w:ascii="Bahnschrift Light" w:hAnsi="Bahnschrift Light"/>
        </w:rPr>
        <w:t>-Empire après le Soulèvement Japonais (</w:t>
      </w:r>
      <w:r w:rsidRPr="00674403">
        <w:rPr>
          <w:rFonts w:ascii="Bahnschrift Light" w:hAnsi="Bahnschrift Light"/>
          <w:b/>
          <w:sz w:val="22"/>
        </w:rPr>
        <w:t>Uprising</w:t>
      </w:r>
      <w:r w:rsidRPr="00114363">
        <w:rPr>
          <w:rFonts w:ascii="Bahnschrift Light" w:hAnsi="Bahnschrift Light"/>
        </w:rPr>
        <w:t xml:space="preserve">). Sujets d'un </w:t>
      </w:r>
      <w:r w:rsidR="00286F0E" w:rsidRPr="00114363">
        <w:rPr>
          <w:rFonts w:ascii="Bahnschrift Light" w:hAnsi="Bahnschrift Light"/>
        </w:rPr>
        <w:t>État</w:t>
      </w:r>
      <w:r w:rsidRPr="00114363">
        <w:rPr>
          <w:rFonts w:ascii="Bahnschrift Light" w:hAnsi="Bahnschrift Light"/>
        </w:rPr>
        <w:t>-Policier et soumis aux abus continuels par les troupes du Service Impérial, comme de la brutale Division Yuándùn, Kuraimori est devenu un véritable enfer pour tous ceux piégés sur cet archipel.</w:t>
      </w:r>
    </w:p>
    <w:p w14:paraId="3E0FF369" w14:textId="229DA12F" w:rsidR="00E44EED" w:rsidRPr="00114363" w:rsidRDefault="00400CA8" w:rsidP="00114363">
      <w:pPr>
        <w:pStyle w:val="Corpsdetexte"/>
        <w:spacing w:before="240"/>
        <w:ind w:left="851" w:right="853"/>
        <w:jc w:val="both"/>
        <w:rPr>
          <w:rFonts w:ascii="Bahnschrift Light" w:hAnsi="Bahnschrift Light"/>
          <w:highlight w:val="yellow"/>
        </w:rPr>
      </w:pPr>
      <w:r w:rsidRPr="00114363">
        <w:rPr>
          <w:rFonts w:ascii="Bahnschrift Light" w:hAnsi="Bahnschrift Light"/>
        </w:rPr>
        <w:t>Cependant, les Japonais n'abandonneront pas cette région malgré les pertes subies et ne s'arrêteront pas tant qu'ils n'auront pas repris Kuraimori, atteignant ainsi le destin du Grand Japon totalement réunifié. Quoi qu'il en soit, parvenir à l'indépendance de cet archipel sur une planète entre les mains de l'ennemi et qui est le centre de l'</w:t>
      </w:r>
      <w:r w:rsidR="00665EAA" w:rsidRPr="00114363">
        <w:rPr>
          <w:rFonts w:ascii="Bahnschrift Light" w:hAnsi="Bahnschrift Light"/>
        </w:rPr>
        <w:t>État</w:t>
      </w:r>
      <w:r w:rsidRPr="00114363">
        <w:rPr>
          <w:rFonts w:ascii="Bahnschrift Light" w:hAnsi="Bahnschrift Light"/>
        </w:rPr>
        <w:t>-Empire ne sera pas une tâche facile. Mais c'est seulement en reprenant Kuraimori, que le Japon pourra démarrer une nouvelle ère de sp</w:t>
      </w:r>
      <w:bookmarkStart w:id="3" w:name="_GoBack"/>
      <w:bookmarkEnd w:id="3"/>
      <w:r w:rsidRPr="00114363">
        <w:rPr>
          <w:rFonts w:ascii="Bahnschrift Light" w:hAnsi="Bahnschrift Light"/>
        </w:rPr>
        <w:t>lendeur, dans la Sphère Humaine.</w:t>
      </w:r>
    </w:p>
    <w:p w14:paraId="04F9D5FB" w14:textId="77777777" w:rsidR="00E44EED" w:rsidRPr="00114363" w:rsidRDefault="000601FF" w:rsidP="00114363">
      <w:pPr>
        <w:pStyle w:val="Corpsdetexte"/>
        <w:spacing w:before="240"/>
        <w:ind w:left="851" w:right="853"/>
        <w:jc w:val="both"/>
        <w:rPr>
          <w:rFonts w:ascii="Bahnschrift Light" w:hAnsi="Bahnschrift Light"/>
          <w:highlight w:val="yellow"/>
        </w:rPr>
      </w:pPr>
      <w:r w:rsidRPr="00114363">
        <w:rPr>
          <w:rFonts w:ascii="Bahnschrift Light" w:hAnsi="Bahnschrift Light"/>
        </w:rPr>
        <w:t>La JSA n'est pas seule dans ce combat. Les différentes puissances de la Sphère Humaine y ont un intérêt particulier, politique et économique, à cette réunification se déroulant jusqu'ici sereinement. Cependant, le blocus total de l'archipel par le Service Impérial empêche les alliés d'apporter l'aide pour reprendre Kuraimori.</w:t>
      </w:r>
    </w:p>
    <w:p w14:paraId="7F92BD45" w14:textId="143D4F69" w:rsidR="00E44EED" w:rsidRPr="00114363" w:rsidRDefault="000601FF" w:rsidP="00114363">
      <w:pPr>
        <w:pStyle w:val="Corpsdetexte"/>
        <w:spacing w:before="240"/>
        <w:ind w:left="851" w:right="853"/>
        <w:jc w:val="both"/>
        <w:rPr>
          <w:rFonts w:ascii="Bahnschrift Light" w:hAnsi="Bahnschrift Light"/>
          <w:highlight w:val="yellow"/>
        </w:rPr>
      </w:pPr>
      <w:r w:rsidRPr="00114363">
        <w:rPr>
          <w:rFonts w:ascii="Bahnschrift Light" w:hAnsi="Bahnschrift Light"/>
        </w:rPr>
        <w:t>Le seul accès sûr à cette région</w:t>
      </w:r>
      <w:r w:rsidR="00665EAA">
        <w:rPr>
          <w:rFonts w:ascii="Bahnschrift Light" w:hAnsi="Bahnschrift Light"/>
        </w:rPr>
        <w:t>,</w:t>
      </w:r>
      <w:r w:rsidRPr="00114363">
        <w:rPr>
          <w:rFonts w:ascii="Bahnschrift Light" w:hAnsi="Bahnschrift Light"/>
        </w:rPr>
        <w:t xml:space="preserve"> est à travers un réseau de grottes subaquatiques de Motobushima, contrôlées par les Tatenokai et les Yakuzas, de sorte que cette ville en ait devenue un point stratégique de grande importance.</w:t>
      </w:r>
    </w:p>
    <w:p w14:paraId="3B73FE05" w14:textId="77777777" w:rsidR="00E44EED" w:rsidRPr="00114363" w:rsidRDefault="000601FF" w:rsidP="00114363">
      <w:pPr>
        <w:pStyle w:val="Corpsdetexte"/>
        <w:spacing w:before="240"/>
        <w:ind w:left="851" w:right="853"/>
        <w:jc w:val="both"/>
        <w:rPr>
          <w:rFonts w:ascii="Bahnschrift Light" w:hAnsi="Bahnschrift Light"/>
        </w:rPr>
      </w:pPr>
      <w:r w:rsidRPr="00114363">
        <w:rPr>
          <w:rFonts w:ascii="Bahnschrift Light" w:hAnsi="Bahnschrift Light"/>
        </w:rPr>
        <w:t>Malheureusement, le contrôle des grottes par les Japonais est en péril, cela depuis l'épisode sanglant de cette guerre, connu sous le nom de "MASSACRE DE MOTOBUSHIMA", la citée est sous le contrôle strict du Service Impérial. Et si cet accès est perdu, alors toute option et tout espoir de reprendre Kuraimori pour le Grand Japon, se volatilisera comme la poussière dans le vent.</w:t>
      </w:r>
    </w:p>
    <w:p w14:paraId="6BE4ECB1" w14:textId="77777777" w:rsidR="00E44EED" w:rsidRPr="00114363" w:rsidRDefault="00E44EED" w:rsidP="003F50AD">
      <w:pPr>
        <w:pStyle w:val="Corpsdetexte"/>
        <w:rPr>
          <w:rFonts w:ascii="Bahnschrift" w:hAnsi="Bahnschrift"/>
          <w:sz w:val="18"/>
        </w:rPr>
      </w:pPr>
    </w:p>
    <w:p w14:paraId="48592B33" w14:textId="77777777" w:rsidR="00E44EED" w:rsidRPr="00114363" w:rsidRDefault="00E44EED" w:rsidP="003F50AD">
      <w:pPr>
        <w:pStyle w:val="Corpsdetexte"/>
        <w:rPr>
          <w:rFonts w:ascii="Bahnschrift" w:hAnsi="Bahnschrift"/>
          <w:sz w:val="18"/>
        </w:rPr>
      </w:pPr>
    </w:p>
    <w:p w14:paraId="1FDB28C2" w14:textId="77777777" w:rsidR="00E44EED" w:rsidRPr="00114363" w:rsidRDefault="00E44EED" w:rsidP="003F50AD">
      <w:pPr>
        <w:pStyle w:val="Corpsdetexte"/>
        <w:rPr>
          <w:rFonts w:ascii="Bahnschrift" w:hAnsi="Bahnschrift"/>
        </w:rPr>
      </w:pPr>
    </w:p>
    <w:p w14:paraId="35B75D2A" w14:textId="77777777" w:rsidR="00114363" w:rsidRPr="00114363" w:rsidRDefault="00114363" w:rsidP="003F50AD">
      <w:pPr>
        <w:pStyle w:val="Corpsdetexte"/>
        <w:rPr>
          <w:rFonts w:ascii="Bahnschrift" w:hAnsi="Bahnschrift"/>
          <w:sz w:val="18"/>
        </w:rPr>
      </w:pPr>
    </w:p>
    <w:p w14:paraId="567DE10F" w14:textId="77777777" w:rsidR="00E44EED" w:rsidRPr="00114363" w:rsidRDefault="00E44EED" w:rsidP="003F50AD">
      <w:pPr>
        <w:pStyle w:val="Corpsdetexte"/>
        <w:rPr>
          <w:rFonts w:ascii="Bahnschrift" w:hAnsi="Bahnschrift"/>
          <w:sz w:val="18"/>
        </w:rPr>
      </w:pPr>
    </w:p>
    <w:p w14:paraId="362FDD42" w14:textId="77777777" w:rsidR="00114363" w:rsidRPr="00114363" w:rsidRDefault="00114363" w:rsidP="003F50AD">
      <w:pPr>
        <w:pStyle w:val="Corpsdetexte"/>
        <w:rPr>
          <w:rFonts w:ascii="Bahnschrift" w:hAnsi="Bahnschrift"/>
          <w:sz w:val="16"/>
        </w:rPr>
      </w:pPr>
    </w:p>
    <w:p w14:paraId="6547FA87" w14:textId="77777777" w:rsidR="00E44EED" w:rsidRPr="00114363" w:rsidRDefault="00E44EED" w:rsidP="003F50AD">
      <w:pPr>
        <w:pStyle w:val="Corpsdetexte"/>
        <w:rPr>
          <w:rFonts w:ascii="Bahnschrift" w:hAnsi="Bahnschrift"/>
          <w:sz w:val="18"/>
        </w:rPr>
      </w:pPr>
    </w:p>
    <w:p w14:paraId="1562E6CF" w14:textId="77777777" w:rsidR="00E44EED" w:rsidRPr="00114363" w:rsidRDefault="00E44EED" w:rsidP="003F50AD">
      <w:pPr>
        <w:pStyle w:val="Corpsdetexte"/>
        <w:rPr>
          <w:rFonts w:ascii="Bahnschrift" w:hAnsi="Bahnschrift"/>
          <w:sz w:val="18"/>
        </w:rPr>
      </w:pPr>
    </w:p>
    <w:p w14:paraId="0E3D5DE8" w14:textId="77777777" w:rsidR="00E44EED" w:rsidRPr="00114363" w:rsidRDefault="00C91C44" w:rsidP="00114363">
      <w:pPr>
        <w:jc w:val="center"/>
        <w:rPr>
          <w:b/>
          <w:sz w:val="28"/>
        </w:rPr>
      </w:pPr>
      <w:r w:rsidRPr="00114363">
        <w:rPr>
          <w:b/>
          <w:sz w:val="28"/>
        </w:rPr>
        <w:t>5</w:t>
      </w:r>
    </w:p>
    <w:p w14:paraId="6348446D" w14:textId="77777777" w:rsidR="00E44EED" w:rsidRPr="003F50AD" w:rsidRDefault="00E44EED" w:rsidP="00114363">
      <w:pPr>
        <w:jc w:val="center"/>
        <w:rPr>
          <w:rFonts w:ascii="Bahnschrift" w:hAnsi="Bahnschrift"/>
          <w:sz w:val="28"/>
        </w:rPr>
        <w:sectPr w:rsidR="00E44EED" w:rsidRPr="003F50AD">
          <w:pgSz w:w="11910" w:h="16840"/>
          <w:pgMar w:top="660" w:right="0" w:bottom="280" w:left="0" w:header="720" w:footer="720" w:gutter="0"/>
          <w:cols w:space="720"/>
        </w:sectPr>
      </w:pPr>
    </w:p>
    <w:p w14:paraId="6675FDCF" w14:textId="77777777" w:rsidR="00114363" w:rsidRDefault="002A5EE2" w:rsidP="00114363">
      <w:pPr>
        <w:spacing w:before="200"/>
        <w:ind w:left="851" w:right="851"/>
        <w:jc w:val="center"/>
        <w:rPr>
          <w:rFonts w:ascii="Orbitron" w:hAnsi="Orbitron"/>
          <w:color w:val="DB9814"/>
          <w:sz w:val="32"/>
        </w:rPr>
      </w:pPr>
      <w:r w:rsidRPr="00114363">
        <w:rPr>
          <w:rFonts w:ascii="Orbitron" w:hAnsi="Orbitron"/>
          <w:color w:val="DB9814"/>
          <w:sz w:val="32"/>
        </w:rPr>
        <w:lastRenderedPageBreak/>
        <w:t>CHAPITRE</w:t>
      </w:r>
      <w:r w:rsidR="00C91C44" w:rsidRPr="00114363">
        <w:rPr>
          <w:rFonts w:ascii="Orbitron" w:hAnsi="Orbitron"/>
          <w:color w:val="DB9814"/>
          <w:sz w:val="32"/>
        </w:rPr>
        <w:t xml:space="preserve"> 1</w:t>
      </w:r>
      <w:r w:rsidR="00114363" w:rsidRPr="00114363">
        <w:rPr>
          <w:rFonts w:ascii="Orbitron" w:hAnsi="Orbitron"/>
          <w:color w:val="DB9814"/>
          <w:sz w:val="32"/>
        </w:rPr>
        <w:t xml:space="preserve"> </w:t>
      </w:r>
      <w:r w:rsidR="00C91C44" w:rsidRPr="00114363">
        <w:rPr>
          <w:rFonts w:ascii="Orbitron" w:hAnsi="Orbitron"/>
          <w:color w:val="DB9814"/>
          <w:sz w:val="32"/>
        </w:rPr>
        <w:t>:</w:t>
      </w:r>
      <w:r w:rsidR="00114363">
        <w:rPr>
          <w:rFonts w:ascii="Orbitron" w:hAnsi="Orbitron"/>
          <w:color w:val="DB9814"/>
          <w:sz w:val="32"/>
        </w:rPr>
        <w:t xml:space="preserve"> </w:t>
      </w:r>
    </w:p>
    <w:p w14:paraId="5796E3D6" w14:textId="77777777" w:rsidR="00114363" w:rsidRDefault="005C26CF" w:rsidP="00114363">
      <w:pPr>
        <w:spacing w:before="240"/>
        <w:ind w:left="851" w:right="851"/>
        <w:contextualSpacing/>
        <w:jc w:val="center"/>
        <w:rPr>
          <w:rFonts w:ascii="Orbitron" w:hAnsi="Orbitron"/>
          <w:color w:val="DB9814"/>
          <w:sz w:val="32"/>
        </w:rPr>
      </w:pPr>
      <w:r w:rsidRPr="00114363">
        <w:rPr>
          <w:rFonts w:ascii="Orbitron" w:hAnsi="Orbitron"/>
          <w:color w:val="DB9814"/>
          <w:sz w:val="32"/>
        </w:rPr>
        <w:t>LE MASSACRE DE</w:t>
      </w:r>
      <w:r w:rsidR="00C91C44" w:rsidRPr="00114363">
        <w:rPr>
          <w:rFonts w:ascii="Orbitron" w:hAnsi="Orbitron"/>
          <w:color w:val="DB9814"/>
          <w:sz w:val="32"/>
        </w:rPr>
        <w:t xml:space="preserve"> </w:t>
      </w:r>
    </w:p>
    <w:p w14:paraId="52AF6953" w14:textId="77777777" w:rsidR="00114363" w:rsidRDefault="001F39D7" w:rsidP="00114363">
      <w:pPr>
        <w:ind w:left="851" w:right="851"/>
        <w:contextualSpacing/>
        <w:jc w:val="center"/>
        <w:rPr>
          <w:rFonts w:ascii="Orbitron" w:hAnsi="Orbitron"/>
          <w:color w:val="DB9814"/>
          <w:sz w:val="32"/>
        </w:rPr>
      </w:pPr>
      <w:r>
        <w:rPr>
          <w:rFonts w:ascii="Orbitron" w:hAnsi="Orbitron"/>
          <w:highlight w:val="yellow"/>
        </w:rPr>
        <w:pict w14:anchorId="3873BEA6">
          <v:group id="_x0000_s1049" style="position:absolute;left:0;text-align:left;margin-left:124.3pt;margin-top:23.25pt;width:354.35pt;height:.05pt;z-index:-251650048;mso-wrap-distance-left:0;mso-wrap-distance-right:0;mso-position-horizontal-relative:page" coordorigin="2411,420" coordsize="8323,1">
            <v:line id="_x0000_s1051" style="position:absolute" from="2411,420" to="10734,421" strokecolor="#db9814" strokeweight="3pt">
              <v:stroke dashstyle="dot"/>
            </v:line>
            <v:line id="_x0000_s1050" style="position:absolute" from="9515,420" to="9515,420" strokecolor="#db9814" strokeweight="3pt"/>
            <w10:wrap type="topAndBottom" anchorx="page"/>
          </v:group>
        </w:pict>
      </w:r>
      <w:r w:rsidR="00C91C44" w:rsidRPr="00114363">
        <w:rPr>
          <w:rFonts w:ascii="Orbitron" w:hAnsi="Orbitron"/>
          <w:color w:val="DB9814"/>
          <w:sz w:val="32"/>
        </w:rPr>
        <w:t>MOTOBUSHIMA</w:t>
      </w:r>
    </w:p>
    <w:p w14:paraId="2E68742A" w14:textId="77777777" w:rsidR="00E44EED" w:rsidRPr="00114363" w:rsidRDefault="001F39D7" w:rsidP="00114363">
      <w:pPr>
        <w:ind w:left="851" w:right="851"/>
        <w:contextualSpacing/>
        <w:jc w:val="center"/>
        <w:rPr>
          <w:rFonts w:ascii="Orbitron" w:hAnsi="Orbitron"/>
          <w:color w:val="DB9814"/>
          <w:sz w:val="4"/>
        </w:rPr>
      </w:pPr>
      <w:r>
        <w:rPr>
          <w:rFonts w:ascii="Orbitron" w:hAnsi="Orbitron"/>
          <w:sz w:val="2"/>
          <w:highlight w:val="yellow"/>
        </w:rPr>
        <w:pict w14:anchorId="4B65C803">
          <v:line id="_x0000_s1052" style="position:absolute;left:0;text-align:left;z-index:-251651072;mso-wrap-distance-left:0;mso-wrap-distance-right:0;mso-position-horizontal-relative:page;mso-position-vertical-relative:text" from="114.5pt,21pt" to="114.5pt,21pt" strokecolor="#db9814" strokeweight="3pt">
            <w10:wrap type="topAndBottom" anchorx="page"/>
          </v:line>
        </w:pict>
      </w:r>
    </w:p>
    <w:p w14:paraId="783D2F05" w14:textId="16CC7C88" w:rsidR="00E44EED" w:rsidRPr="00114363" w:rsidRDefault="00C91C44" w:rsidP="00114363">
      <w:pPr>
        <w:pStyle w:val="Corpsdetexte"/>
        <w:spacing w:before="120"/>
        <w:ind w:left="851" w:right="851"/>
        <w:jc w:val="both"/>
        <w:rPr>
          <w:rFonts w:ascii="Bahnschrift Light" w:hAnsi="Bahnschrift Light"/>
        </w:rPr>
      </w:pPr>
      <w:r w:rsidRPr="00114363">
        <w:rPr>
          <w:rFonts w:ascii="Bahnschrift Light" w:hAnsi="Bahnschrift Light"/>
        </w:rPr>
        <w:t>[</w:t>
      </w:r>
      <w:r w:rsidR="00286F0E" w:rsidRPr="00114363">
        <w:rPr>
          <w:rFonts w:ascii="Bahnschrift Light" w:hAnsi="Bahnschrift Light"/>
        </w:rPr>
        <w:t>Position :</w:t>
      </w:r>
      <w:r w:rsidRPr="00114363">
        <w:rPr>
          <w:rFonts w:ascii="Bahnschrift Light" w:hAnsi="Bahnschrift Light"/>
        </w:rPr>
        <w:t xml:space="preserve"> Motobushima, </w:t>
      </w:r>
      <w:r w:rsidR="003221D4" w:rsidRPr="00114363">
        <w:rPr>
          <w:rFonts w:ascii="Bahnschrift Light" w:hAnsi="Bahnschrift Light"/>
        </w:rPr>
        <w:t>C</w:t>
      </w:r>
      <w:r w:rsidRPr="00114363">
        <w:rPr>
          <w:rFonts w:ascii="Bahnschrift Light" w:hAnsi="Bahnschrift Light"/>
        </w:rPr>
        <w:t>apital</w:t>
      </w:r>
      <w:r w:rsidR="003221D4" w:rsidRPr="00114363">
        <w:rPr>
          <w:rFonts w:ascii="Bahnschrift Light" w:hAnsi="Bahnschrift Light"/>
        </w:rPr>
        <w:t>e</w:t>
      </w:r>
      <w:r w:rsidRPr="00114363">
        <w:rPr>
          <w:rFonts w:ascii="Bahnschrift Light" w:hAnsi="Bahnschrift Light"/>
        </w:rPr>
        <w:t xml:space="preserve"> </w:t>
      </w:r>
      <w:r w:rsidR="003221D4" w:rsidRPr="00114363">
        <w:rPr>
          <w:rFonts w:ascii="Bahnschrift Light" w:hAnsi="Bahnschrift Light"/>
        </w:rPr>
        <w:t>de</w:t>
      </w:r>
      <w:r w:rsidRPr="00114363">
        <w:rPr>
          <w:rFonts w:ascii="Bahnschrift Light" w:hAnsi="Bahnschrift Light"/>
        </w:rPr>
        <w:t xml:space="preserve"> </w:t>
      </w:r>
      <w:r w:rsidR="003221D4" w:rsidRPr="00114363">
        <w:rPr>
          <w:rFonts w:ascii="Bahnschrift Light" w:hAnsi="Bahnschrift Light"/>
        </w:rPr>
        <w:t xml:space="preserve">l’Ile </w:t>
      </w:r>
      <w:r w:rsidRPr="00114363">
        <w:rPr>
          <w:rFonts w:ascii="Bahnschrift Light" w:hAnsi="Bahnschrift Light"/>
        </w:rPr>
        <w:t>Shikuwasa.]</w:t>
      </w:r>
    </w:p>
    <w:p w14:paraId="5E41C2C2" w14:textId="77777777" w:rsidR="000601FF" w:rsidRPr="00114363" w:rsidRDefault="000601FF" w:rsidP="00114363">
      <w:pPr>
        <w:pStyle w:val="Corpsdetexte"/>
        <w:spacing w:before="120"/>
        <w:ind w:left="851" w:right="853" w:hanging="1"/>
        <w:jc w:val="both"/>
        <w:rPr>
          <w:rFonts w:ascii="Bahnschrift Light" w:hAnsi="Bahnschrift Light"/>
        </w:rPr>
      </w:pPr>
      <w:r w:rsidRPr="00114363">
        <w:rPr>
          <w:rFonts w:ascii="Bahnschrift Light" w:hAnsi="Bahnschrift Light"/>
        </w:rPr>
        <w:t>Il est dit que le prélude à la mort est un vide terrifiant, une absence de toute chose. Le silence s'empare des rues, aucune odeur ne parfume l'air, le temps semble figé.... Même si vous parveniez à vous détendre à cet instant, vous pourriez voir qu'autour de vous tout est fané.</w:t>
      </w:r>
    </w:p>
    <w:p w14:paraId="1BD974B4" w14:textId="0F611A30" w:rsidR="000601FF" w:rsidRPr="00114363" w:rsidRDefault="000601FF" w:rsidP="00114363">
      <w:pPr>
        <w:pStyle w:val="Corpsdetexte"/>
        <w:spacing w:before="120"/>
        <w:ind w:left="851" w:right="853" w:hanging="1"/>
        <w:jc w:val="both"/>
        <w:rPr>
          <w:rFonts w:ascii="Bahnschrift Light" w:hAnsi="Bahnschrift Light"/>
        </w:rPr>
      </w:pPr>
      <w:r w:rsidRPr="00114363">
        <w:rPr>
          <w:rFonts w:ascii="Bahnschrift Light" w:hAnsi="Bahnschrift Light"/>
        </w:rPr>
        <w:t>En fait, cette sensation ne dure que quelques secondes. La léthargie dispa</w:t>
      </w:r>
      <w:r w:rsidR="002B687C">
        <w:rPr>
          <w:rFonts w:ascii="Bahnschrift Light" w:hAnsi="Bahnschrift Light"/>
        </w:rPr>
        <w:t>ra</w:t>
      </w:r>
      <w:r w:rsidRPr="00114363">
        <w:rPr>
          <w:rFonts w:ascii="Bahnschrift Light" w:hAnsi="Bahnschrift Light"/>
        </w:rPr>
        <w:t>issant lorsque le silence se brise en un cri agonisant, lorsque l'air sent la cendre et que les rues deviennent d'un rouge intense.</w:t>
      </w:r>
    </w:p>
    <w:p w14:paraId="005EEA45" w14:textId="77777777" w:rsidR="000601FF" w:rsidRPr="00114363" w:rsidRDefault="000601FF" w:rsidP="00114363">
      <w:pPr>
        <w:pStyle w:val="Corpsdetexte"/>
        <w:spacing w:before="120"/>
        <w:ind w:left="851" w:right="853" w:hanging="1"/>
        <w:jc w:val="both"/>
        <w:rPr>
          <w:rFonts w:ascii="Bahnschrift Light" w:hAnsi="Bahnschrift Light"/>
        </w:rPr>
      </w:pPr>
      <w:r w:rsidRPr="00114363">
        <w:rPr>
          <w:rFonts w:ascii="Bahnschrift Light" w:hAnsi="Bahnschrift Light"/>
        </w:rPr>
        <w:t>Personne ne s'attendait à ce que la Division Yuándùn atteigne Motobushima, mais même la brutalité de ses exactions était encore moins attendue. L'avance de ces troupes résonnait comme un tambour assourdissant, la ville brûlait après son passage et le sang teignait les rues.</w:t>
      </w:r>
    </w:p>
    <w:p w14:paraId="544E1A7A" w14:textId="77777777" w:rsidR="000601FF" w:rsidRPr="00114363" w:rsidRDefault="000601FF" w:rsidP="00114363">
      <w:pPr>
        <w:pStyle w:val="Corpsdetexte"/>
        <w:spacing w:before="120"/>
        <w:ind w:left="851" w:right="853" w:hanging="1"/>
        <w:jc w:val="both"/>
        <w:rPr>
          <w:rFonts w:ascii="Bahnschrift Light" w:hAnsi="Bahnschrift Light"/>
        </w:rPr>
      </w:pPr>
      <w:r w:rsidRPr="00114363">
        <w:rPr>
          <w:rFonts w:ascii="Bahnschrift Light" w:hAnsi="Bahnschrift Light"/>
        </w:rPr>
        <w:t>Ce corps de combattants vétérans fut envoyé par le Service Impérial pour apaiser le Soulèvement, mais sa cruauté ne faisait aucune distinction entre civils et soldats. Pour eux, nous étions tous des traîtres.</w:t>
      </w:r>
    </w:p>
    <w:p w14:paraId="535AAA1D" w14:textId="77777777" w:rsidR="000601FF" w:rsidRPr="00114363" w:rsidRDefault="000601FF" w:rsidP="00114363">
      <w:pPr>
        <w:pStyle w:val="Corpsdetexte"/>
        <w:spacing w:before="120"/>
        <w:ind w:left="851" w:right="853" w:hanging="1"/>
        <w:jc w:val="both"/>
        <w:rPr>
          <w:rFonts w:ascii="Bahnschrift Light" w:hAnsi="Bahnschrift Light"/>
        </w:rPr>
      </w:pPr>
      <w:r w:rsidRPr="00114363">
        <w:rPr>
          <w:rFonts w:ascii="Bahnschrift Light" w:hAnsi="Bahnschrift Light"/>
        </w:rPr>
        <w:t xml:space="preserve">Maintenant la seule chose qu'il ne nous reste, est de nous battre pour notre honneur et notre Empereur jusqu'à notre dernier souffle. </w:t>
      </w:r>
    </w:p>
    <w:p w14:paraId="583D030F" w14:textId="77777777" w:rsidR="00E44EED" w:rsidRPr="00114363" w:rsidRDefault="000601FF" w:rsidP="00114363">
      <w:pPr>
        <w:pStyle w:val="Corpsdetexte"/>
        <w:spacing w:before="240"/>
        <w:ind w:left="851" w:right="851"/>
        <w:jc w:val="both"/>
        <w:rPr>
          <w:rFonts w:ascii="Bahnschrift Light" w:hAnsi="Bahnschrift Light"/>
          <w:highlight w:val="yellow"/>
        </w:rPr>
      </w:pPr>
      <w:r w:rsidRPr="00114363">
        <w:rPr>
          <w:rFonts w:ascii="Bahnschrift Light" w:hAnsi="Bahnschrift Light"/>
        </w:rPr>
        <w:t>[Déclaration de Haruo Kioshi, Kempeitai survivant au MASSACRE DE MOTOBUSHIMA.]</w:t>
      </w:r>
    </w:p>
    <w:p w14:paraId="37AB3F33" w14:textId="77777777" w:rsidR="00E44EED" w:rsidRPr="003F50AD" w:rsidRDefault="00E44EED" w:rsidP="00114363">
      <w:pPr>
        <w:pStyle w:val="Corpsdetexte"/>
        <w:spacing w:before="10"/>
        <w:ind w:left="851" w:right="853"/>
        <w:rPr>
          <w:rFonts w:ascii="Bahnschrift" w:hAnsi="Bahnschrift"/>
          <w:sz w:val="16"/>
          <w:highlight w:val="yellow"/>
        </w:rPr>
      </w:pPr>
    </w:p>
    <w:p w14:paraId="3FA45ED2" w14:textId="77777777" w:rsidR="00E44EED" w:rsidRPr="003F50AD" w:rsidRDefault="00C91C44" w:rsidP="00114363">
      <w:pPr>
        <w:spacing w:before="120"/>
        <w:ind w:left="851" w:right="851"/>
        <w:rPr>
          <w:rFonts w:ascii="Bahnschrift" w:hAnsi="Bahnschrift"/>
          <w:sz w:val="20"/>
        </w:rPr>
      </w:pPr>
      <w:r w:rsidRPr="003F50AD">
        <w:rPr>
          <w:rFonts w:ascii="Bahnschrift" w:hAnsi="Bahnschrift"/>
          <w:b/>
          <w:sz w:val="20"/>
        </w:rPr>
        <w:t>Mission</w:t>
      </w:r>
      <w:r w:rsidR="00114363">
        <w:rPr>
          <w:rFonts w:ascii="Bahnschrift" w:hAnsi="Bahnschrift"/>
          <w:b/>
          <w:sz w:val="20"/>
        </w:rPr>
        <w:t xml:space="preserve"> </w:t>
      </w:r>
      <w:r w:rsidRPr="003F50AD">
        <w:rPr>
          <w:rFonts w:ascii="Bahnschrift" w:hAnsi="Bahnschrift"/>
          <w:b/>
          <w:sz w:val="20"/>
        </w:rPr>
        <w:t xml:space="preserve">: </w:t>
      </w:r>
      <w:r w:rsidRPr="003F50AD">
        <w:rPr>
          <w:rFonts w:ascii="Bahnschrift" w:hAnsi="Bahnschrift"/>
          <w:sz w:val="20"/>
        </w:rPr>
        <w:t>Annihilation</w:t>
      </w:r>
    </w:p>
    <w:p w14:paraId="1FD66938" w14:textId="77777777" w:rsidR="00E44EED" w:rsidRPr="003F50AD" w:rsidRDefault="00C91C44" w:rsidP="00114363">
      <w:pPr>
        <w:pStyle w:val="Corpsdetexte"/>
        <w:spacing w:before="240"/>
        <w:ind w:left="851" w:right="3827"/>
        <w:jc w:val="both"/>
        <w:rPr>
          <w:rFonts w:ascii="Bahnschrift" w:hAnsi="Bahnschrift"/>
          <w:highlight w:val="yellow"/>
        </w:rPr>
      </w:pPr>
      <w:r w:rsidRPr="003F50AD">
        <w:rPr>
          <w:rFonts w:ascii="Bahnschrift" w:hAnsi="Bahnschrift"/>
          <w:b/>
        </w:rPr>
        <w:t>Extras</w:t>
      </w:r>
      <w:r w:rsidR="00114363">
        <w:rPr>
          <w:rFonts w:ascii="Bahnschrift" w:hAnsi="Bahnschrift"/>
          <w:b/>
        </w:rPr>
        <w:t xml:space="preserve"> </w:t>
      </w:r>
      <w:r w:rsidRPr="003F50AD">
        <w:rPr>
          <w:rFonts w:ascii="Bahnschrift" w:hAnsi="Bahnschrift"/>
          <w:b/>
        </w:rPr>
        <w:t xml:space="preserve">: </w:t>
      </w:r>
      <w:r w:rsidR="000601FF" w:rsidRPr="003F50AD">
        <w:rPr>
          <w:rFonts w:ascii="Bahnschrift" w:hAnsi="Bahnschrift"/>
        </w:rPr>
        <w:t xml:space="preserve">Portée Limitée : La fumée produite par le feu limite la portée des armes à feu. Dans ce scénario, toute Attaque TR où la portée jusqu'à la cible est de </w:t>
      </w:r>
      <w:r w:rsidR="00114363">
        <w:rPr>
          <w:rFonts w:ascii="Bahnschrift" w:hAnsi="Bahnschrift"/>
        </w:rPr>
        <w:t>8</w:t>
      </w:r>
      <w:r w:rsidR="000601FF" w:rsidRPr="003F50AD">
        <w:rPr>
          <w:rFonts w:ascii="Bahnschrift" w:hAnsi="Bahnschrift"/>
        </w:rPr>
        <w:t>0cm ou plus, est considérée comme un échec automatique sans qu'il soit nécessaire de lancer le dé.</w:t>
      </w:r>
    </w:p>
    <w:p w14:paraId="7F8F5564" w14:textId="77777777" w:rsidR="00E44EED" w:rsidRPr="003F50AD" w:rsidRDefault="00E44EED" w:rsidP="00114363">
      <w:pPr>
        <w:pStyle w:val="Corpsdetexte"/>
        <w:ind w:left="851" w:right="853"/>
        <w:rPr>
          <w:rFonts w:ascii="Bahnschrift" w:hAnsi="Bahnschrift"/>
          <w:sz w:val="16"/>
          <w:highlight w:val="yellow"/>
        </w:rPr>
      </w:pPr>
    </w:p>
    <w:p w14:paraId="38CBEB8B" w14:textId="77777777" w:rsidR="00E44EED" w:rsidRPr="00114363" w:rsidRDefault="00C91C44" w:rsidP="00114363">
      <w:pPr>
        <w:ind w:left="851" w:right="853"/>
        <w:rPr>
          <w:rFonts w:ascii="Ebrima" w:hAnsi="Ebrima"/>
          <w:b/>
          <w:sz w:val="36"/>
        </w:rPr>
      </w:pPr>
      <w:r w:rsidRPr="00114363">
        <w:rPr>
          <w:rFonts w:ascii="Ebrima" w:hAnsi="Ebrima"/>
          <w:b/>
          <w:color w:val="CD1F3E"/>
          <w:sz w:val="36"/>
        </w:rPr>
        <w:t>ANNIHILATION</w:t>
      </w:r>
    </w:p>
    <w:p w14:paraId="0218040C" w14:textId="77777777" w:rsidR="00E44EED" w:rsidRPr="003F50AD" w:rsidRDefault="002A5EE2" w:rsidP="00114363">
      <w:pPr>
        <w:pStyle w:val="Corpsdetexte"/>
        <w:spacing w:before="216"/>
        <w:ind w:left="851" w:right="853"/>
        <w:rPr>
          <w:rFonts w:ascii="Bahnschrift" w:hAnsi="Bahnschrift"/>
        </w:rPr>
      </w:pPr>
      <w:r w:rsidRPr="003F50AD">
        <w:rPr>
          <w:rFonts w:ascii="Bahnschrift" w:hAnsi="Bahnschrift"/>
        </w:rPr>
        <w:t>Configuration de Table</w:t>
      </w:r>
      <w:r w:rsidR="00114363">
        <w:rPr>
          <w:rFonts w:ascii="Bahnschrift" w:hAnsi="Bahnschrift"/>
        </w:rPr>
        <w:t xml:space="preserve"> </w:t>
      </w:r>
      <w:r w:rsidR="00C91C44" w:rsidRPr="003F50AD">
        <w:rPr>
          <w:rFonts w:ascii="Bahnschrift" w:hAnsi="Bahnschrift"/>
        </w:rPr>
        <w:t>: A.</w:t>
      </w:r>
    </w:p>
    <w:p w14:paraId="6E5FFDF3" w14:textId="77777777" w:rsidR="00E44EED" w:rsidRPr="003F50AD" w:rsidRDefault="00E44EED" w:rsidP="00114363">
      <w:pPr>
        <w:pStyle w:val="Corpsdetexte"/>
        <w:spacing w:before="4"/>
        <w:ind w:left="851" w:right="853"/>
        <w:rPr>
          <w:rFonts w:ascii="Bahnschrift" w:hAnsi="Bahnschrift"/>
          <w:sz w:val="16"/>
          <w:highlight w:val="yellow"/>
        </w:rPr>
      </w:pPr>
    </w:p>
    <w:p w14:paraId="739E38F4" w14:textId="6671FE09" w:rsidR="00E44EED" w:rsidRPr="003F50AD" w:rsidRDefault="002A5EE2" w:rsidP="00114363">
      <w:pPr>
        <w:pStyle w:val="Corpsdetexte"/>
        <w:ind w:left="851" w:right="853"/>
        <w:rPr>
          <w:rFonts w:ascii="Bahnschrift" w:hAnsi="Bahnschrift"/>
        </w:rPr>
      </w:pPr>
      <w:r w:rsidRPr="003F50AD">
        <w:rPr>
          <w:rFonts w:ascii="Bahnschrift" w:hAnsi="Bahnschrift"/>
        </w:rPr>
        <w:t>Règles Spéciales</w:t>
      </w:r>
      <w:r w:rsidR="00114363">
        <w:rPr>
          <w:rFonts w:ascii="Bahnschrift" w:hAnsi="Bahnschrift"/>
        </w:rPr>
        <w:t xml:space="preserve"> </w:t>
      </w:r>
      <w:r w:rsidR="00C91C44" w:rsidRPr="003F50AD">
        <w:rPr>
          <w:rFonts w:ascii="Bahnschrift" w:hAnsi="Bahnschrift"/>
        </w:rPr>
        <w:t xml:space="preserve">: </w:t>
      </w:r>
      <w:r w:rsidRPr="003F50AD">
        <w:rPr>
          <w:rFonts w:ascii="Bahnschrift" w:hAnsi="Bahnschrift"/>
        </w:rPr>
        <w:t>Tués</w:t>
      </w:r>
      <w:r w:rsidR="00C91C44" w:rsidRPr="003F50AD">
        <w:rPr>
          <w:rFonts w:ascii="Bahnschrift" w:hAnsi="Bahnschrift"/>
        </w:rPr>
        <w:t xml:space="preserve">, </w:t>
      </w:r>
      <w:r w:rsidRPr="003F50AD">
        <w:rPr>
          <w:rFonts w:ascii="Bahnschrift" w:hAnsi="Bahnschrift"/>
        </w:rPr>
        <w:t>Pas de Quartier</w:t>
      </w:r>
      <w:r w:rsidR="00C91C44" w:rsidRPr="003F50AD">
        <w:rPr>
          <w:rFonts w:ascii="Bahnschrift" w:hAnsi="Bahnschrift"/>
        </w:rPr>
        <w:t xml:space="preserve">, DataTracker, </w:t>
      </w:r>
      <w:r w:rsidR="00665EAA">
        <w:rPr>
          <w:rFonts w:ascii="Bahnschrift" w:hAnsi="Bahnschrift"/>
        </w:rPr>
        <w:t>HVT et Paquet Classifié non utilisé</w:t>
      </w:r>
      <w:r w:rsidRPr="003F50AD">
        <w:rPr>
          <w:rFonts w:ascii="Bahnschrift" w:hAnsi="Bahnschrift"/>
        </w:rPr>
        <w:t>.</w:t>
      </w:r>
    </w:p>
    <w:p w14:paraId="17FBEC24" w14:textId="77777777" w:rsidR="00114363" w:rsidRDefault="00114363" w:rsidP="003F50AD">
      <w:pPr>
        <w:pStyle w:val="Corpsdetexte"/>
        <w:spacing w:before="10"/>
        <w:rPr>
          <w:rFonts w:ascii="Bahnschrift" w:hAnsi="Bahnschrift"/>
          <w:sz w:val="21"/>
        </w:rPr>
      </w:pPr>
    </w:p>
    <w:p w14:paraId="369EF287" w14:textId="77777777" w:rsidR="00E44EED" w:rsidRPr="003F50AD" w:rsidRDefault="00C91C44" w:rsidP="003F50AD">
      <w:pPr>
        <w:pStyle w:val="Corpsdetexte"/>
        <w:spacing w:before="10"/>
        <w:rPr>
          <w:rFonts w:ascii="Bahnschrift" w:hAnsi="Bahnschrift"/>
          <w:sz w:val="21"/>
        </w:rPr>
      </w:pPr>
      <w:r w:rsidRPr="003F50AD">
        <w:rPr>
          <w:rFonts w:ascii="Bahnschrift" w:hAnsi="Bahnschrift"/>
          <w:noProof/>
        </w:rPr>
        <w:drawing>
          <wp:anchor distT="0" distB="0" distL="0" distR="0" simplePos="0" relativeHeight="251630592" behindDoc="1" locked="0" layoutInCell="1" allowOverlap="1" wp14:anchorId="1AB6EF89" wp14:editId="3104E438">
            <wp:simplePos x="0" y="0"/>
            <wp:positionH relativeFrom="page">
              <wp:posOffset>457200</wp:posOffset>
            </wp:positionH>
            <wp:positionV relativeFrom="paragraph">
              <wp:posOffset>149407</wp:posOffset>
            </wp:positionV>
            <wp:extent cx="6613770" cy="3529012"/>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6" cstate="print"/>
                    <a:stretch>
                      <a:fillRect/>
                    </a:stretch>
                  </pic:blipFill>
                  <pic:spPr>
                    <a:xfrm>
                      <a:off x="0" y="0"/>
                      <a:ext cx="6613770" cy="3529012"/>
                    </a:xfrm>
                    <a:prstGeom prst="rect">
                      <a:avLst/>
                    </a:prstGeom>
                  </pic:spPr>
                </pic:pic>
              </a:graphicData>
            </a:graphic>
          </wp:anchor>
        </w:drawing>
      </w:r>
    </w:p>
    <w:p w14:paraId="0ACAE988" w14:textId="77777777" w:rsidR="00E44EED" w:rsidRPr="00114363" w:rsidRDefault="00114363" w:rsidP="00114363">
      <w:pPr>
        <w:jc w:val="center"/>
        <w:rPr>
          <w:b/>
          <w:sz w:val="28"/>
        </w:rPr>
      </w:pPr>
      <w:r w:rsidRPr="00114363">
        <w:rPr>
          <w:noProof/>
          <w:sz w:val="24"/>
        </w:rPr>
        <w:drawing>
          <wp:anchor distT="0" distB="0" distL="0" distR="0" simplePos="0" relativeHeight="251618304" behindDoc="1" locked="0" layoutInCell="1" allowOverlap="1" wp14:anchorId="4212C99D" wp14:editId="23B4163B">
            <wp:simplePos x="0" y="0"/>
            <wp:positionH relativeFrom="page">
              <wp:posOffset>0</wp:posOffset>
            </wp:positionH>
            <wp:positionV relativeFrom="page">
              <wp:posOffset>0</wp:posOffset>
            </wp:positionV>
            <wp:extent cx="7559040" cy="10691495"/>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C91C44" w:rsidRPr="00114363">
        <w:rPr>
          <w:b/>
          <w:sz w:val="28"/>
        </w:rPr>
        <w:t>6</w:t>
      </w:r>
    </w:p>
    <w:p w14:paraId="256DBAA2" w14:textId="77777777" w:rsidR="00E44EED" w:rsidRPr="003F50AD" w:rsidRDefault="00E44EED" w:rsidP="003F50AD">
      <w:pPr>
        <w:jc w:val="center"/>
        <w:rPr>
          <w:rFonts w:ascii="Bahnschrift" w:hAnsi="Bahnschrift"/>
          <w:sz w:val="28"/>
        </w:rPr>
        <w:sectPr w:rsidR="00E44EED" w:rsidRPr="003F50AD">
          <w:pgSz w:w="11910" w:h="16840"/>
          <w:pgMar w:top="260" w:right="0" w:bottom="280" w:left="0" w:header="720" w:footer="720" w:gutter="0"/>
          <w:cols w:space="720"/>
        </w:sectPr>
      </w:pPr>
    </w:p>
    <w:p w14:paraId="7D9DA37A" w14:textId="77777777" w:rsidR="00E44EED" w:rsidRPr="00114363" w:rsidRDefault="002A5EE2" w:rsidP="003F50AD">
      <w:pPr>
        <w:spacing w:before="104"/>
        <w:ind w:left="720"/>
        <w:rPr>
          <w:rFonts w:ascii="Ebrima" w:hAnsi="Ebrima"/>
          <w:b/>
          <w:sz w:val="36"/>
        </w:rPr>
      </w:pPr>
      <w:r w:rsidRPr="00114363">
        <w:rPr>
          <w:rFonts w:ascii="Ebrima" w:hAnsi="Ebrima"/>
          <w:b/>
          <w:color w:val="CD1F3E"/>
          <w:sz w:val="36"/>
        </w:rPr>
        <w:lastRenderedPageBreak/>
        <w:t>OBJECTIFS DE MISSION</w:t>
      </w:r>
    </w:p>
    <w:p w14:paraId="23957C3A" w14:textId="77777777" w:rsidR="00E44EED" w:rsidRPr="003F50AD" w:rsidRDefault="002A5EE2" w:rsidP="00114363">
      <w:pPr>
        <w:spacing w:before="360"/>
        <w:ind w:left="720"/>
        <w:rPr>
          <w:rFonts w:ascii="Bahnschrift" w:hAnsi="Bahnschrift"/>
          <w:b/>
          <w:sz w:val="28"/>
        </w:rPr>
      </w:pPr>
      <w:r w:rsidRPr="003F50AD">
        <w:rPr>
          <w:rFonts w:ascii="Bahnschrift" w:hAnsi="Bahnschrift"/>
          <w:b/>
          <w:color w:val="43575F"/>
          <w:sz w:val="28"/>
        </w:rPr>
        <w:t>OBJECTIFS PRINCIPAUX</w:t>
      </w:r>
    </w:p>
    <w:p w14:paraId="38CB8F1E" w14:textId="77777777" w:rsidR="00E44EED" w:rsidRPr="003F50AD" w:rsidRDefault="00E44EED" w:rsidP="003F50AD">
      <w:pPr>
        <w:pStyle w:val="Corpsdetexte"/>
        <w:spacing w:before="1"/>
        <w:rPr>
          <w:rFonts w:ascii="Bahnschrift" w:hAnsi="Bahnschrift"/>
          <w:b/>
          <w:sz w:val="12"/>
        </w:rPr>
      </w:pPr>
    </w:p>
    <w:tbl>
      <w:tblPr>
        <w:tblStyle w:val="TableNormal"/>
        <w:tblW w:w="0" w:type="auto"/>
        <w:tblInd w:w="72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3485"/>
        <w:gridCol w:w="3485"/>
        <w:gridCol w:w="3485"/>
      </w:tblGrid>
      <w:tr w:rsidR="00E44EED" w:rsidRPr="003F50AD" w14:paraId="14540A30" w14:textId="77777777">
        <w:trPr>
          <w:trHeight w:val="357"/>
        </w:trPr>
        <w:tc>
          <w:tcPr>
            <w:tcW w:w="10455" w:type="dxa"/>
            <w:gridSpan w:val="3"/>
            <w:tcBorders>
              <w:top w:val="nil"/>
              <w:left w:val="nil"/>
              <w:bottom w:val="nil"/>
              <w:right w:val="nil"/>
            </w:tcBorders>
            <w:shd w:val="clear" w:color="auto" w:fill="D2232A"/>
          </w:tcPr>
          <w:p w14:paraId="743E47C3" w14:textId="77777777" w:rsidR="00E44EED" w:rsidRPr="003F50AD" w:rsidRDefault="003221D4" w:rsidP="00114363">
            <w:pPr>
              <w:pStyle w:val="TableParagraph"/>
              <w:tabs>
                <w:tab w:val="left" w:pos="3391"/>
                <w:tab w:val="left" w:pos="7077"/>
              </w:tabs>
              <w:spacing w:before="64"/>
              <w:ind w:left="0"/>
              <w:jc w:val="center"/>
              <w:rPr>
                <w:rFonts w:ascii="Bahnschrift" w:hAnsi="Bahnschrift"/>
                <w:b/>
                <w:sz w:val="20"/>
              </w:rPr>
            </w:pPr>
            <w:r w:rsidRPr="003F50AD">
              <w:rPr>
                <w:rFonts w:ascii="Bahnschrift" w:hAnsi="Bahnschrift"/>
                <w:b/>
                <w:color w:val="FFFFFF"/>
                <w:sz w:val="20"/>
              </w:rPr>
              <w:t>NIVEAU INFÉRIEUR</w:t>
            </w:r>
            <w:r w:rsidR="00C91C44" w:rsidRPr="003F50AD">
              <w:rPr>
                <w:rFonts w:ascii="Bahnschrift" w:hAnsi="Bahnschrift"/>
                <w:b/>
                <w:color w:val="FFFFFF"/>
                <w:sz w:val="20"/>
              </w:rPr>
              <w:tab/>
            </w:r>
            <w:r w:rsidRPr="003F50AD">
              <w:rPr>
                <w:rFonts w:ascii="Bahnschrift" w:hAnsi="Bahnschrift"/>
                <w:b/>
                <w:color w:val="FFFFFF"/>
                <w:sz w:val="20"/>
              </w:rPr>
              <w:t>NIVEAU INTERMÉDIAIRE</w:t>
            </w:r>
            <w:r w:rsidR="00C91C44" w:rsidRPr="003F50AD">
              <w:rPr>
                <w:rFonts w:ascii="Bahnschrift" w:hAnsi="Bahnschrift"/>
                <w:b/>
                <w:color w:val="FFFFFF"/>
                <w:sz w:val="20"/>
              </w:rPr>
              <w:tab/>
            </w:r>
            <w:r w:rsidRPr="003F50AD">
              <w:rPr>
                <w:rFonts w:ascii="Bahnschrift" w:hAnsi="Bahnschrift"/>
                <w:b/>
                <w:color w:val="FFFFFF"/>
                <w:sz w:val="20"/>
              </w:rPr>
              <w:t>NIVEAU SUPÉRIEUR</w:t>
            </w:r>
          </w:p>
        </w:tc>
      </w:tr>
      <w:tr w:rsidR="00E44EED" w:rsidRPr="003F50AD" w14:paraId="23F80CE3" w14:textId="77777777" w:rsidTr="00114363">
        <w:trPr>
          <w:trHeight w:val="562"/>
        </w:trPr>
        <w:tc>
          <w:tcPr>
            <w:tcW w:w="3485" w:type="dxa"/>
            <w:vAlign w:val="center"/>
          </w:tcPr>
          <w:p w14:paraId="7717A123" w14:textId="77777777" w:rsidR="00E44EED" w:rsidRPr="003F50AD" w:rsidRDefault="002A5EE2" w:rsidP="00114363">
            <w:pPr>
              <w:pStyle w:val="TableParagraph"/>
              <w:rPr>
                <w:rFonts w:ascii="Bahnschrift" w:hAnsi="Bahnschrift"/>
                <w:i/>
                <w:sz w:val="20"/>
              </w:rPr>
            </w:pPr>
            <w:r w:rsidRPr="003F50AD">
              <w:rPr>
                <w:rFonts w:ascii="Bahnschrift" w:hAnsi="Bahnschrift"/>
                <w:sz w:val="20"/>
              </w:rPr>
              <w:t xml:space="preserve">Tuer entre </w:t>
            </w:r>
            <w:r w:rsidR="00C91C44" w:rsidRPr="003F50AD">
              <w:rPr>
                <w:rFonts w:ascii="Bahnschrift" w:hAnsi="Bahnschrift"/>
                <w:b/>
                <w:sz w:val="20"/>
              </w:rPr>
              <w:t xml:space="preserve">50 </w:t>
            </w:r>
            <w:r w:rsidRPr="003F50AD">
              <w:rPr>
                <w:rFonts w:ascii="Bahnschrift" w:hAnsi="Bahnschrift"/>
                <w:b/>
                <w:sz w:val="20"/>
              </w:rPr>
              <w:t>et</w:t>
            </w:r>
            <w:r w:rsidR="00C91C44" w:rsidRPr="003F50AD">
              <w:rPr>
                <w:rFonts w:ascii="Bahnschrift" w:hAnsi="Bahnschrift"/>
                <w:b/>
                <w:sz w:val="20"/>
              </w:rPr>
              <w:t xml:space="preserve"> 100 </w:t>
            </w:r>
            <w:r w:rsidRPr="003F50AD">
              <w:rPr>
                <w:rFonts w:ascii="Bahnschrift" w:hAnsi="Bahnschrift"/>
                <w:sz w:val="20"/>
              </w:rPr>
              <w:t>Points d’Armée ennemi</w:t>
            </w:r>
          </w:p>
        </w:tc>
        <w:tc>
          <w:tcPr>
            <w:tcW w:w="3485" w:type="dxa"/>
            <w:vAlign w:val="center"/>
          </w:tcPr>
          <w:p w14:paraId="608DA36A" w14:textId="77777777" w:rsidR="00E44EED" w:rsidRPr="003F50AD" w:rsidRDefault="002A5EE2" w:rsidP="00114363">
            <w:pPr>
              <w:pStyle w:val="TableParagraph"/>
              <w:spacing w:before="8"/>
              <w:rPr>
                <w:rFonts w:ascii="Bahnschrift" w:hAnsi="Bahnschrift"/>
                <w:i/>
                <w:sz w:val="20"/>
              </w:rPr>
            </w:pPr>
            <w:r w:rsidRPr="003F50AD">
              <w:rPr>
                <w:rFonts w:ascii="Bahnschrift" w:hAnsi="Bahnschrift"/>
                <w:sz w:val="20"/>
              </w:rPr>
              <w:t xml:space="preserve">Tuer entre </w:t>
            </w:r>
            <w:r w:rsidR="00C91C44" w:rsidRPr="003F50AD">
              <w:rPr>
                <w:rFonts w:ascii="Bahnschrift" w:hAnsi="Bahnschrift"/>
                <w:b/>
                <w:sz w:val="20"/>
              </w:rPr>
              <w:t xml:space="preserve">75 </w:t>
            </w:r>
            <w:r w:rsidRPr="003F50AD">
              <w:rPr>
                <w:rFonts w:ascii="Bahnschrift" w:hAnsi="Bahnschrift"/>
                <w:b/>
                <w:sz w:val="20"/>
              </w:rPr>
              <w:t>et</w:t>
            </w:r>
            <w:r w:rsidR="00C91C44" w:rsidRPr="003F50AD">
              <w:rPr>
                <w:rFonts w:ascii="Bahnschrift" w:hAnsi="Bahnschrift"/>
                <w:b/>
                <w:sz w:val="20"/>
              </w:rPr>
              <w:t xml:space="preserve"> 150 </w:t>
            </w:r>
            <w:r w:rsidRPr="003F50AD">
              <w:rPr>
                <w:rFonts w:ascii="Bahnschrift" w:hAnsi="Bahnschrift"/>
                <w:sz w:val="20"/>
              </w:rPr>
              <w:t>Points d’Armée ennemi</w:t>
            </w:r>
            <w:r w:rsidR="00C91C44" w:rsidRPr="003F50AD">
              <w:rPr>
                <w:rFonts w:ascii="Bahnschrift" w:hAnsi="Bahnschrift"/>
                <w:i/>
                <w:sz w:val="20"/>
              </w:rPr>
              <w:t>.</w:t>
            </w:r>
          </w:p>
        </w:tc>
        <w:tc>
          <w:tcPr>
            <w:tcW w:w="3485" w:type="dxa"/>
            <w:vAlign w:val="center"/>
          </w:tcPr>
          <w:p w14:paraId="34C30255" w14:textId="77777777" w:rsidR="00E44EED" w:rsidRPr="003F50AD" w:rsidRDefault="002A5EE2" w:rsidP="00114363">
            <w:pPr>
              <w:pStyle w:val="TableParagraph"/>
              <w:rPr>
                <w:rFonts w:ascii="Bahnschrift" w:hAnsi="Bahnschrift"/>
                <w:b/>
                <w:sz w:val="20"/>
              </w:rPr>
            </w:pPr>
            <w:r w:rsidRPr="003F50AD">
              <w:rPr>
                <w:rFonts w:ascii="Bahnschrift" w:hAnsi="Bahnschrift"/>
                <w:sz w:val="20"/>
              </w:rPr>
              <w:t xml:space="preserve">Tuer entre </w:t>
            </w:r>
            <w:r w:rsidR="00C91C44" w:rsidRPr="003F50AD">
              <w:rPr>
                <w:rFonts w:ascii="Bahnschrift" w:hAnsi="Bahnschrift"/>
                <w:b/>
                <w:sz w:val="20"/>
              </w:rPr>
              <w:t xml:space="preserve">100 </w:t>
            </w:r>
            <w:r w:rsidRPr="003F50AD">
              <w:rPr>
                <w:rFonts w:ascii="Bahnschrift" w:hAnsi="Bahnschrift"/>
                <w:b/>
                <w:sz w:val="20"/>
              </w:rPr>
              <w:t>et</w:t>
            </w:r>
            <w:r w:rsidR="00C91C44" w:rsidRPr="003F50AD">
              <w:rPr>
                <w:rFonts w:ascii="Bahnschrift" w:hAnsi="Bahnschrift"/>
                <w:b/>
                <w:sz w:val="20"/>
              </w:rPr>
              <w:t xml:space="preserve"> 200</w:t>
            </w:r>
          </w:p>
          <w:p w14:paraId="383D5524" w14:textId="77777777" w:rsidR="00E44EED" w:rsidRPr="003F50AD" w:rsidRDefault="002A5EE2" w:rsidP="00114363">
            <w:pPr>
              <w:pStyle w:val="TableParagraph"/>
              <w:spacing w:before="8"/>
              <w:rPr>
                <w:rFonts w:ascii="Bahnschrift" w:hAnsi="Bahnschrift"/>
                <w:i/>
                <w:sz w:val="20"/>
              </w:rPr>
            </w:pPr>
            <w:r w:rsidRPr="003F50AD">
              <w:rPr>
                <w:rFonts w:ascii="Bahnschrift" w:hAnsi="Bahnschrift"/>
                <w:sz w:val="20"/>
              </w:rPr>
              <w:t>Points d’Armée ennemi</w:t>
            </w:r>
            <w:r w:rsidR="00C91C44" w:rsidRPr="003F50AD">
              <w:rPr>
                <w:rFonts w:ascii="Bahnschrift" w:hAnsi="Bahnschrift"/>
                <w:i/>
                <w:sz w:val="20"/>
              </w:rPr>
              <w:t>.</w:t>
            </w:r>
          </w:p>
        </w:tc>
      </w:tr>
      <w:tr w:rsidR="00E44EED" w:rsidRPr="003F50AD" w14:paraId="40AE0B28" w14:textId="77777777" w:rsidTr="00114363">
        <w:trPr>
          <w:trHeight w:val="322"/>
        </w:trPr>
        <w:tc>
          <w:tcPr>
            <w:tcW w:w="10455" w:type="dxa"/>
            <w:gridSpan w:val="3"/>
            <w:shd w:val="clear" w:color="auto" w:fill="A13B33"/>
            <w:vAlign w:val="center"/>
          </w:tcPr>
          <w:p w14:paraId="7E132CE3" w14:textId="77777777" w:rsidR="00E44EED" w:rsidRPr="003F50AD" w:rsidRDefault="00C91C44" w:rsidP="00114363">
            <w:pPr>
              <w:pStyle w:val="TableParagraph"/>
              <w:ind w:left="4562" w:right="4192"/>
              <w:jc w:val="center"/>
              <w:rPr>
                <w:rFonts w:ascii="Bahnschrift" w:hAnsi="Bahnschrift"/>
                <w:sz w:val="20"/>
              </w:rPr>
            </w:pPr>
            <w:r w:rsidRPr="003F50AD">
              <w:rPr>
                <w:rFonts w:ascii="Bahnschrift" w:hAnsi="Bahnschrift"/>
                <w:i/>
                <w:color w:val="FFFFFF"/>
                <w:sz w:val="20"/>
              </w:rPr>
              <w:t xml:space="preserve">1 </w:t>
            </w:r>
            <w:r w:rsidR="002A5EE2" w:rsidRPr="003F50AD">
              <w:rPr>
                <w:rFonts w:ascii="Bahnschrift" w:hAnsi="Bahnschrift"/>
                <w:i/>
                <w:color w:val="FFFFFF"/>
                <w:sz w:val="20"/>
              </w:rPr>
              <w:t>Points d’Objectif</w:t>
            </w:r>
          </w:p>
        </w:tc>
      </w:tr>
      <w:tr w:rsidR="00E44EED" w:rsidRPr="003F50AD" w14:paraId="6144695D" w14:textId="77777777" w:rsidTr="00114363">
        <w:trPr>
          <w:trHeight w:val="562"/>
        </w:trPr>
        <w:tc>
          <w:tcPr>
            <w:tcW w:w="3485" w:type="dxa"/>
            <w:vAlign w:val="center"/>
          </w:tcPr>
          <w:p w14:paraId="6FEEDFC2" w14:textId="77777777" w:rsidR="00E44EED" w:rsidRPr="003F50AD" w:rsidRDefault="002A5EE2" w:rsidP="00114363">
            <w:pPr>
              <w:pStyle w:val="TableParagraph"/>
              <w:spacing w:before="8"/>
              <w:rPr>
                <w:rFonts w:ascii="Bahnschrift" w:hAnsi="Bahnschrift"/>
                <w:i/>
                <w:sz w:val="20"/>
              </w:rPr>
            </w:pPr>
            <w:r w:rsidRPr="003F50AD">
              <w:rPr>
                <w:rFonts w:ascii="Bahnschrift" w:hAnsi="Bahnschrift"/>
                <w:sz w:val="20"/>
              </w:rPr>
              <w:t xml:space="preserve">Tuer entre </w:t>
            </w:r>
            <w:r w:rsidR="00C91C44" w:rsidRPr="003F50AD">
              <w:rPr>
                <w:rFonts w:ascii="Bahnschrift" w:hAnsi="Bahnschrift"/>
                <w:b/>
                <w:sz w:val="20"/>
              </w:rPr>
              <w:t xml:space="preserve">101 </w:t>
            </w:r>
            <w:r w:rsidRPr="003F50AD">
              <w:rPr>
                <w:rFonts w:ascii="Bahnschrift" w:hAnsi="Bahnschrift"/>
                <w:b/>
                <w:sz w:val="20"/>
              </w:rPr>
              <w:t xml:space="preserve">et </w:t>
            </w:r>
            <w:r w:rsidR="00C91C44" w:rsidRPr="003F50AD">
              <w:rPr>
                <w:rFonts w:ascii="Bahnschrift" w:hAnsi="Bahnschrift"/>
                <w:b/>
                <w:sz w:val="20"/>
              </w:rPr>
              <w:t xml:space="preserve">150 </w:t>
            </w:r>
            <w:r w:rsidRPr="003F50AD">
              <w:rPr>
                <w:rFonts w:ascii="Bahnschrift" w:hAnsi="Bahnschrift"/>
                <w:sz w:val="20"/>
              </w:rPr>
              <w:t>Points d’Armée ennemi</w:t>
            </w:r>
          </w:p>
        </w:tc>
        <w:tc>
          <w:tcPr>
            <w:tcW w:w="3485" w:type="dxa"/>
            <w:vAlign w:val="center"/>
          </w:tcPr>
          <w:p w14:paraId="3A0B1AB3" w14:textId="77777777" w:rsidR="00E44EED" w:rsidRPr="003F50AD" w:rsidRDefault="002A5EE2" w:rsidP="00114363">
            <w:pPr>
              <w:pStyle w:val="TableParagraph"/>
              <w:spacing w:before="8"/>
              <w:rPr>
                <w:rFonts w:ascii="Bahnschrift" w:hAnsi="Bahnschrift"/>
                <w:i/>
                <w:sz w:val="20"/>
              </w:rPr>
            </w:pPr>
            <w:r w:rsidRPr="003F50AD">
              <w:rPr>
                <w:rFonts w:ascii="Bahnschrift" w:hAnsi="Bahnschrift"/>
                <w:sz w:val="20"/>
              </w:rPr>
              <w:t xml:space="preserve">Tuer entre </w:t>
            </w:r>
            <w:r w:rsidR="00C91C44" w:rsidRPr="003F50AD">
              <w:rPr>
                <w:rFonts w:ascii="Bahnschrift" w:hAnsi="Bahnschrift"/>
                <w:b/>
                <w:sz w:val="20"/>
              </w:rPr>
              <w:t xml:space="preserve">151 </w:t>
            </w:r>
            <w:r w:rsidRPr="003F50AD">
              <w:rPr>
                <w:rFonts w:ascii="Bahnschrift" w:hAnsi="Bahnschrift"/>
                <w:b/>
                <w:sz w:val="20"/>
              </w:rPr>
              <w:t>et</w:t>
            </w:r>
            <w:r w:rsidR="00C91C44" w:rsidRPr="003F50AD">
              <w:rPr>
                <w:rFonts w:ascii="Bahnschrift" w:hAnsi="Bahnschrift"/>
                <w:b/>
                <w:sz w:val="20"/>
              </w:rPr>
              <w:t xml:space="preserve"> 250 </w:t>
            </w:r>
            <w:r w:rsidRPr="003F50AD">
              <w:rPr>
                <w:rFonts w:ascii="Bahnschrift" w:hAnsi="Bahnschrift"/>
                <w:sz w:val="20"/>
              </w:rPr>
              <w:t>Points d’Armée ennemi</w:t>
            </w:r>
          </w:p>
        </w:tc>
        <w:tc>
          <w:tcPr>
            <w:tcW w:w="3485" w:type="dxa"/>
            <w:vAlign w:val="center"/>
          </w:tcPr>
          <w:p w14:paraId="570C1D5E" w14:textId="77777777" w:rsidR="00E44EED" w:rsidRPr="003F50AD" w:rsidRDefault="002A5EE2" w:rsidP="00114363">
            <w:pPr>
              <w:pStyle w:val="TableParagraph"/>
              <w:rPr>
                <w:rFonts w:ascii="Bahnschrift" w:hAnsi="Bahnschrift"/>
                <w:b/>
                <w:sz w:val="20"/>
              </w:rPr>
            </w:pPr>
            <w:r w:rsidRPr="003F50AD">
              <w:rPr>
                <w:rFonts w:ascii="Bahnschrift" w:hAnsi="Bahnschrift"/>
                <w:sz w:val="20"/>
              </w:rPr>
              <w:t xml:space="preserve">Tuer entre </w:t>
            </w:r>
            <w:r w:rsidR="00C91C44" w:rsidRPr="003F50AD">
              <w:rPr>
                <w:rFonts w:ascii="Bahnschrift" w:hAnsi="Bahnschrift"/>
                <w:b/>
                <w:sz w:val="20"/>
              </w:rPr>
              <w:t xml:space="preserve">201 </w:t>
            </w:r>
            <w:r w:rsidRPr="003F50AD">
              <w:rPr>
                <w:rFonts w:ascii="Bahnschrift" w:hAnsi="Bahnschrift"/>
                <w:b/>
                <w:sz w:val="20"/>
              </w:rPr>
              <w:t>et</w:t>
            </w:r>
            <w:r w:rsidR="00C91C44" w:rsidRPr="003F50AD">
              <w:rPr>
                <w:rFonts w:ascii="Bahnschrift" w:hAnsi="Bahnschrift"/>
                <w:b/>
                <w:sz w:val="20"/>
              </w:rPr>
              <w:t xml:space="preserve"> 300</w:t>
            </w:r>
          </w:p>
          <w:p w14:paraId="06CF7EE9" w14:textId="77777777" w:rsidR="00E44EED" w:rsidRPr="003F50AD" w:rsidRDefault="002A5EE2" w:rsidP="00114363">
            <w:pPr>
              <w:pStyle w:val="TableParagraph"/>
              <w:spacing w:before="8"/>
              <w:rPr>
                <w:rFonts w:ascii="Bahnschrift" w:hAnsi="Bahnschrift"/>
                <w:i/>
                <w:sz w:val="20"/>
              </w:rPr>
            </w:pPr>
            <w:r w:rsidRPr="003F50AD">
              <w:rPr>
                <w:rFonts w:ascii="Bahnschrift" w:hAnsi="Bahnschrift"/>
                <w:sz w:val="20"/>
              </w:rPr>
              <w:t>Points d’Armée ennemi</w:t>
            </w:r>
          </w:p>
        </w:tc>
      </w:tr>
      <w:tr w:rsidR="00E44EED" w:rsidRPr="003F50AD" w14:paraId="27D40090" w14:textId="77777777" w:rsidTr="00114363">
        <w:trPr>
          <w:trHeight w:val="322"/>
        </w:trPr>
        <w:tc>
          <w:tcPr>
            <w:tcW w:w="10455" w:type="dxa"/>
            <w:gridSpan w:val="3"/>
            <w:shd w:val="clear" w:color="auto" w:fill="A13B33"/>
            <w:vAlign w:val="center"/>
          </w:tcPr>
          <w:p w14:paraId="188B01E2" w14:textId="77777777" w:rsidR="00E44EED" w:rsidRPr="003F50AD" w:rsidRDefault="00C91C44" w:rsidP="00114363">
            <w:pPr>
              <w:pStyle w:val="TableParagraph"/>
              <w:ind w:left="4562" w:right="4192"/>
              <w:jc w:val="center"/>
              <w:rPr>
                <w:rFonts w:ascii="Bahnschrift" w:hAnsi="Bahnschrift"/>
                <w:sz w:val="20"/>
              </w:rPr>
            </w:pPr>
            <w:r w:rsidRPr="003F50AD">
              <w:rPr>
                <w:rFonts w:ascii="Bahnschrift" w:hAnsi="Bahnschrift"/>
                <w:i/>
                <w:color w:val="FFFFFF"/>
                <w:sz w:val="20"/>
              </w:rPr>
              <w:t xml:space="preserve">3 </w:t>
            </w:r>
            <w:r w:rsidR="002A5EE2" w:rsidRPr="003F50AD">
              <w:rPr>
                <w:rFonts w:ascii="Bahnschrift" w:hAnsi="Bahnschrift"/>
                <w:i/>
                <w:color w:val="FFFFFF"/>
                <w:sz w:val="20"/>
              </w:rPr>
              <w:t>Points d’Objectif</w:t>
            </w:r>
          </w:p>
        </w:tc>
      </w:tr>
      <w:tr w:rsidR="00E44EED" w:rsidRPr="003F50AD" w14:paraId="1CA18A16" w14:textId="77777777" w:rsidTr="00114363">
        <w:trPr>
          <w:trHeight w:val="562"/>
        </w:trPr>
        <w:tc>
          <w:tcPr>
            <w:tcW w:w="3485" w:type="dxa"/>
            <w:shd w:val="clear" w:color="auto" w:fill="auto"/>
            <w:vAlign w:val="center"/>
          </w:tcPr>
          <w:p w14:paraId="0B265667" w14:textId="77777777" w:rsidR="00E44EED" w:rsidRPr="003F50AD" w:rsidRDefault="002A5EE2" w:rsidP="00114363">
            <w:pPr>
              <w:pStyle w:val="TableParagraph"/>
              <w:ind w:right="56"/>
              <w:rPr>
                <w:rFonts w:ascii="Bahnschrift" w:hAnsi="Bahnschrift"/>
                <w:i/>
                <w:sz w:val="20"/>
              </w:rPr>
            </w:pPr>
            <w:r w:rsidRPr="003F50AD">
              <w:rPr>
                <w:rFonts w:ascii="Bahnschrift" w:hAnsi="Bahnschrift"/>
                <w:sz w:val="20"/>
              </w:rPr>
              <w:t xml:space="preserve">Tuer plus de </w:t>
            </w:r>
            <w:r w:rsidR="00C91C44" w:rsidRPr="003F50AD">
              <w:rPr>
                <w:rFonts w:ascii="Bahnschrift" w:hAnsi="Bahnschrift"/>
                <w:b/>
                <w:sz w:val="20"/>
              </w:rPr>
              <w:t xml:space="preserve">150 </w:t>
            </w:r>
            <w:r w:rsidRPr="003F50AD">
              <w:rPr>
                <w:rFonts w:ascii="Bahnschrift" w:hAnsi="Bahnschrift"/>
                <w:sz w:val="20"/>
              </w:rPr>
              <w:t>Points d’Armée ennemi</w:t>
            </w:r>
          </w:p>
        </w:tc>
        <w:tc>
          <w:tcPr>
            <w:tcW w:w="3485" w:type="dxa"/>
            <w:shd w:val="clear" w:color="auto" w:fill="auto"/>
            <w:vAlign w:val="center"/>
          </w:tcPr>
          <w:p w14:paraId="58CD68D6" w14:textId="77777777" w:rsidR="00E44EED" w:rsidRPr="003F50AD" w:rsidRDefault="00C91C44" w:rsidP="00114363">
            <w:pPr>
              <w:pStyle w:val="TableParagraph"/>
              <w:ind w:right="52"/>
              <w:rPr>
                <w:rFonts w:ascii="Bahnschrift" w:hAnsi="Bahnschrift"/>
                <w:i/>
                <w:sz w:val="20"/>
              </w:rPr>
            </w:pPr>
            <w:r w:rsidRPr="003F50AD">
              <w:rPr>
                <w:rFonts w:ascii="Bahnschrift" w:hAnsi="Bahnschrift"/>
                <w:sz w:val="20"/>
              </w:rPr>
              <w:t>T</w:t>
            </w:r>
            <w:r w:rsidR="002A5EE2" w:rsidRPr="003F50AD">
              <w:rPr>
                <w:rFonts w:ascii="Bahnschrift" w:hAnsi="Bahnschrift"/>
                <w:sz w:val="20"/>
              </w:rPr>
              <w:t xml:space="preserve">uer plus de </w:t>
            </w:r>
            <w:r w:rsidRPr="003F50AD">
              <w:rPr>
                <w:rFonts w:ascii="Bahnschrift" w:hAnsi="Bahnschrift"/>
                <w:b/>
                <w:sz w:val="20"/>
              </w:rPr>
              <w:t xml:space="preserve">250 </w:t>
            </w:r>
            <w:r w:rsidR="002A5EE2" w:rsidRPr="003F50AD">
              <w:rPr>
                <w:rFonts w:ascii="Bahnschrift" w:hAnsi="Bahnschrift"/>
                <w:sz w:val="20"/>
              </w:rPr>
              <w:t>Points d’Armée ennemi</w:t>
            </w:r>
          </w:p>
        </w:tc>
        <w:tc>
          <w:tcPr>
            <w:tcW w:w="3485" w:type="dxa"/>
            <w:shd w:val="clear" w:color="auto" w:fill="auto"/>
            <w:vAlign w:val="center"/>
          </w:tcPr>
          <w:p w14:paraId="5B3BB527" w14:textId="77777777" w:rsidR="00E44EED" w:rsidRPr="003F50AD" w:rsidRDefault="002A5EE2" w:rsidP="00114363">
            <w:pPr>
              <w:pStyle w:val="TableParagraph"/>
              <w:ind w:right="52"/>
              <w:rPr>
                <w:rFonts w:ascii="Bahnschrift" w:hAnsi="Bahnschrift"/>
                <w:i/>
                <w:sz w:val="20"/>
              </w:rPr>
            </w:pPr>
            <w:r w:rsidRPr="003F50AD">
              <w:rPr>
                <w:rFonts w:ascii="Bahnschrift" w:hAnsi="Bahnschrift"/>
                <w:sz w:val="20"/>
              </w:rPr>
              <w:t xml:space="preserve">Tuer plus de </w:t>
            </w:r>
            <w:r w:rsidR="00C91C44" w:rsidRPr="003F50AD">
              <w:rPr>
                <w:rFonts w:ascii="Bahnschrift" w:hAnsi="Bahnschrift"/>
                <w:b/>
                <w:sz w:val="20"/>
              </w:rPr>
              <w:t xml:space="preserve">300 </w:t>
            </w:r>
            <w:r w:rsidRPr="003F50AD">
              <w:rPr>
                <w:rFonts w:ascii="Bahnschrift" w:hAnsi="Bahnschrift"/>
                <w:sz w:val="20"/>
              </w:rPr>
              <w:t>Points d’Armée ennemi</w:t>
            </w:r>
          </w:p>
        </w:tc>
      </w:tr>
      <w:tr w:rsidR="00E44EED" w:rsidRPr="003F50AD" w14:paraId="07B5B9C6" w14:textId="77777777" w:rsidTr="00114363">
        <w:trPr>
          <w:trHeight w:val="322"/>
        </w:trPr>
        <w:tc>
          <w:tcPr>
            <w:tcW w:w="10455" w:type="dxa"/>
            <w:gridSpan w:val="3"/>
            <w:shd w:val="clear" w:color="auto" w:fill="A13B33"/>
            <w:vAlign w:val="center"/>
          </w:tcPr>
          <w:p w14:paraId="7C3B3D90" w14:textId="77777777" w:rsidR="00E44EED" w:rsidRPr="003F50AD" w:rsidRDefault="00C91C44" w:rsidP="00114363">
            <w:pPr>
              <w:pStyle w:val="TableParagraph"/>
              <w:ind w:left="4562" w:right="4192"/>
              <w:jc w:val="center"/>
              <w:rPr>
                <w:rFonts w:ascii="Bahnschrift" w:hAnsi="Bahnschrift"/>
                <w:sz w:val="20"/>
              </w:rPr>
            </w:pPr>
            <w:r w:rsidRPr="003F50AD">
              <w:rPr>
                <w:rFonts w:ascii="Bahnschrift" w:hAnsi="Bahnschrift"/>
                <w:i/>
                <w:color w:val="FFFFFF"/>
                <w:sz w:val="20"/>
              </w:rPr>
              <w:t xml:space="preserve">4 </w:t>
            </w:r>
            <w:r w:rsidR="002A5EE2" w:rsidRPr="003F50AD">
              <w:rPr>
                <w:rFonts w:ascii="Bahnschrift" w:hAnsi="Bahnschrift"/>
                <w:i/>
                <w:color w:val="FFFFFF"/>
                <w:sz w:val="20"/>
              </w:rPr>
              <w:t>Points d’Objectif</w:t>
            </w:r>
          </w:p>
        </w:tc>
      </w:tr>
      <w:tr w:rsidR="00E44EED" w:rsidRPr="003F50AD" w14:paraId="7E28DA3D" w14:textId="77777777" w:rsidTr="00114363">
        <w:trPr>
          <w:trHeight w:val="562"/>
        </w:trPr>
        <w:tc>
          <w:tcPr>
            <w:tcW w:w="3485" w:type="dxa"/>
            <w:vAlign w:val="center"/>
          </w:tcPr>
          <w:p w14:paraId="61A4892A" w14:textId="77777777" w:rsidR="00E44EED" w:rsidRPr="003F50AD" w:rsidRDefault="003221D4" w:rsidP="00114363">
            <w:pPr>
              <w:pStyle w:val="TableParagraph"/>
              <w:rPr>
                <w:rFonts w:ascii="Bahnschrift" w:hAnsi="Bahnschrift"/>
                <w:b/>
                <w:sz w:val="20"/>
              </w:rPr>
            </w:pPr>
            <w:r w:rsidRPr="003F50AD">
              <w:rPr>
                <w:rFonts w:ascii="Bahnschrift" w:hAnsi="Bahnschrift"/>
                <w:sz w:val="20"/>
              </w:rPr>
              <w:t xml:space="preserve">Si vous avez entre </w:t>
            </w:r>
            <w:r w:rsidR="00C91C44" w:rsidRPr="003F50AD">
              <w:rPr>
                <w:rFonts w:ascii="Bahnschrift" w:hAnsi="Bahnschrift"/>
                <w:b/>
                <w:sz w:val="20"/>
              </w:rPr>
              <w:t xml:space="preserve">50 </w:t>
            </w:r>
            <w:r w:rsidR="002A5EE2" w:rsidRPr="003F50AD">
              <w:rPr>
                <w:rFonts w:ascii="Bahnschrift" w:hAnsi="Bahnschrift"/>
                <w:b/>
                <w:sz w:val="20"/>
              </w:rPr>
              <w:t>et</w:t>
            </w:r>
            <w:r w:rsidR="00C91C44" w:rsidRPr="003F50AD">
              <w:rPr>
                <w:rFonts w:ascii="Bahnschrift" w:hAnsi="Bahnschrift"/>
                <w:b/>
                <w:sz w:val="20"/>
              </w:rPr>
              <w:t xml:space="preserve"> 100</w:t>
            </w:r>
          </w:p>
          <w:p w14:paraId="002EFEDB" w14:textId="77777777" w:rsidR="00E44EED" w:rsidRPr="003F50AD" w:rsidRDefault="003221D4" w:rsidP="00114363">
            <w:pPr>
              <w:pStyle w:val="TableParagraph"/>
              <w:spacing w:before="10"/>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c>
          <w:tcPr>
            <w:tcW w:w="3485" w:type="dxa"/>
            <w:vAlign w:val="center"/>
          </w:tcPr>
          <w:p w14:paraId="25F3CEEF" w14:textId="77777777" w:rsidR="00E44EED" w:rsidRPr="003F50AD" w:rsidRDefault="003221D4" w:rsidP="00114363">
            <w:pPr>
              <w:pStyle w:val="TableParagraph"/>
              <w:rPr>
                <w:rFonts w:ascii="Bahnschrift" w:hAnsi="Bahnschrift"/>
                <w:b/>
                <w:sz w:val="20"/>
              </w:rPr>
            </w:pPr>
            <w:r w:rsidRPr="003F50AD">
              <w:rPr>
                <w:rFonts w:ascii="Bahnschrift" w:hAnsi="Bahnschrift"/>
                <w:sz w:val="20"/>
              </w:rPr>
              <w:t xml:space="preserve">Si vous avez entre </w:t>
            </w:r>
            <w:r w:rsidR="00C91C44" w:rsidRPr="003F50AD">
              <w:rPr>
                <w:rFonts w:ascii="Bahnschrift" w:hAnsi="Bahnschrift"/>
                <w:b/>
                <w:sz w:val="20"/>
              </w:rPr>
              <w:t xml:space="preserve">75 </w:t>
            </w:r>
            <w:r w:rsidR="002A5EE2" w:rsidRPr="003F50AD">
              <w:rPr>
                <w:rFonts w:ascii="Bahnschrift" w:hAnsi="Bahnschrift"/>
                <w:b/>
                <w:sz w:val="20"/>
              </w:rPr>
              <w:t>et</w:t>
            </w:r>
            <w:r w:rsidR="00C91C44" w:rsidRPr="003F50AD">
              <w:rPr>
                <w:rFonts w:ascii="Bahnschrift" w:hAnsi="Bahnschrift"/>
                <w:b/>
                <w:sz w:val="20"/>
              </w:rPr>
              <w:t xml:space="preserve"> 150</w:t>
            </w:r>
          </w:p>
          <w:p w14:paraId="15566339" w14:textId="77777777" w:rsidR="00E44EED" w:rsidRPr="003F50AD" w:rsidRDefault="003221D4" w:rsidP="00114363">
            <w:pPr>
              <w:pStyle w:val="TableParagraph"/>
              <w:spacing w:before="10"/>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c>
          <w:tcPr>
            <w:tcW w:w="3485" w:type="dxa"/>
            <w:vAlign w:val="center"/>
          </w:tcPr>
          <w:p w14:paraId="2E292CA4" w14:textId="77777777" w:rsidR="00E44EED" w:rsidRPr="003F50AD" w:rsidRDefault="003221D4" w:rsidP="00114363">
            <w:pPr>
              <w:pStyle w:val="TableParagraph"/>
              <w:rPr>
                <w:rFonts w:ascii="Bahnschrift" w:hAnsi="Bahnschrift"/>
                <w:b/>
                <w:sz w:val="20"/>
              </w:rPr>
            </w:pPr>
            <w:r w:rsidRPr="003F50AD">
              <w:rPr>
                <w:rFonts w:ascii="Bahnschrift" w:hAnsi="Bahnschrift"/>
                <w:sz w:val="20"/>
              </w:rPr>
              <w:t xml:space="preserve">Si vous avez entre </w:t>
            </w:r>
            <w:r w:rsidR="00C91C44" w:rsidRPr="003F50AD">
              <w:rPr>
                <w:rFonts w:ascii="Bahnschrift" w:hAnsi="Bahnschrift"/>
                <w:b/>
                <w:sz w:val="20"/>
              </w:rPr>
              <w:t xml:space="preserve">100 </w:t>
            </w:r>
            <w:r w:rsidR="002A5EE2" w:rsidRPr="003F50AD">
              <w:rPr>
                <w:rFonts w:ascii="Bahnschrift" w:hAnsi="Bahnschrift"/>
                <w:b/>
                <w:sz w:val="20"/>
              </w:rPr>
              <w:t>et</w:t>
            </w:r>
            <w:r w:rsidR="00C91C44" w:rsidRPr="003F50AD">
              <w:rPr>
                <w:rFonts w:ascii="Bahnschrift" w:hAnsi="Bahnschrift"/>
                <w:b/>
                <w:sz w:val="20"/>
              </w:rPr>
              <w:t xml:space="preserve"> 200</w:t>
            </w:r>
          </w:p>
          <w:p w14:paraId="7CA26C7C" w14:textId="77777777" w:rsidR="00E44EED" w:rsidRPr="003F50AD" w:rsidRDefault="003221D4" w:rsidP="00114363">
            <w:pPr>
              <w:pStyle w:val="TableParagraph"/>
              <w:spacing w:before="10"/>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r>
      <w:tr w:rsidR="00E44EED" w:rsidRPr="003F50AD" w14:paraId="16219AF4" w14:textId="77777777" w:rsidTr="00114363">
        <w:trPr>
          <w:trHeight w:val="322"/>
        </w:trPr>
        <w:tc>
          <w:tcPr>
            <w:tcW w:w="10455" w:type="dxa"/>
            <w:gridSpan w:val="3"/>
            <w:shd w:val="clear" w:color="auto" w:fill="A13B33"/>
            <w:vAlign w:val="center"/>
          </w:tcPr>
          <w:p w14:paraId="0049467B" w14:textId="77777777" w:rsidR="00E44EED" w:rsidRPr="003F50AD" w:rsidRDefault="00C91C44" w:rsidP="00114363">
            <w:pPr>
              <w:pStyle w:val="TableParagraph"/>
              <w:ind w:left="4562" w:right="4192"/>
              <w:jc w:val="center"/>
              <w:rPr>
                <w:rFonts w:ascii="Bahnschrift" w:hAnsi="Bahnschrift"/>
                <w:sz w:val="20"/>
              </w:rPr>
            </w:pPr>
            <w:r w:rsidRPr="003F50AD">
              <w:rPr>
                <w:rFonts w:ascii="Bahnschrift" w:hAnsi="Bahnschrift"/>
                <w:i/>
                <w:color w:val="FFFFFF"/>
                <w:sz w:val="20"/>
              </w:rPr>
              <w:t xml:space="preserve">1 </w:t>
            </w:r>
            <w:r w:rsidR="002A5EE2" w:rsidRPr="003F50AD">
              <w:rPr>
                <w:rFonts w:ascii="Bahnschrift" w:hAnsi="Bahnschrift"/>
                <w:i/>
                <w:color w:val="FFFFFF"/>
                <w:sz w:val="20"/>
              </w:rPr>
              <w:t>Points d’Objectif</w:t>
            </w:r>
          </w:p>
        </w:tc>
      </w:tr>
      <w:tr w:rsidR="00E44EED" w:rsidRPr="003F50AD" w14:paraId="20C29FB9" w14:textId="77777777" w:rsidTr="00114363">
        <w:trPr>
          <w:trHeight w:val="562"/>
        </w:trPr>
        <w:tc>
          <w:tcPr>
            <w:tcW w:w="3485" w:type="dxa"/>
            <w:vAlign w:val="center"/>
          </w:tcPr>
          <w:p w14:paraId="224233F2" w14:textId="77777777" w:rsidR="00E44EED" w:rsidRPr="003F50AD" w:rsidRDefault="003221D4" w:rsidP="00114363">
            <w:pPr>
              <w:pStyle w:val="TableParagraph"/>
              <w:ind w:left="439"/>
              <w:rPr>
                <w:rFonts w:ascii="Bahnschrift" w:hAnsi="Bahnschrift"/>
                <w:b/>
                <w:sz w:val="20"/>
              </w:rPr>
            </w:pPr>
            <w:r w:rsidRPr="003F50AD">
              <w:rPr>
                <w:rFonts w:ascii="Bahnschrift" w:hAnsi="Bahnschrift"/>
                <w:sz w:val="20"/>
              </w:rPr>
              <w:t xml:space="preserve">Si vous avez entre </w:t>
            </w:r>
            <w:r w:rsidR="00C91C44" w:rsidRPr="003F50AD">
              <w:rPr>
                <w:rFonts w:ascii="Bahnschrift" w:hAnsi="Bahnschrift"/>
                <w:b/>
                <w:sz w:val="20"/>
              </w:rPr>
              <w:t xml:space="preserve">101 </w:t>
            </w:r>
            <w:r w:rsidR="002A5EE2" w:rsidRPr="003F50AD">
              <w:rPr>
                <w:rFonts w:ascii="Bahnschrift" w:hAnsi="Bahnschrift"/>
                <w:b/>
                <w:sz w:val="20"/>
              </w:rPr>
              <w:t>et</w:t>
            </w:r>
            <w:r w:rsidR="00C91C44" w:rsidRPr="003F50AD">
              <w:rPr>
                <w:rFonts w:ascii="Bahnschrift" w:hAnsi="Bahnschrift"/>
                <w:b/>
                <w:sz w:val="20"/>
              </w:rPr>
              <w:t xml:space="preserve"> 150</w:t>
            </w:r>
          </w:p>
          <w:p w14:paraId="60CFA0B0" w14:textId="77777777" w:rsidR="00E44EED" w:rsidRPr="003F50AD" w:rsidRDefault="003221D4" w:rsidP="00114363">
            <w:pPr>
              <w:pStyle w:val="TableParagraph"/>
              <w:spacing w:before="10"/>
              <w:ind w:left="439"/>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c>
          <w:tcPr>
            <w:tcW w:w="3485" w:type="dxa"/>
            <w:vAlign w:val="center"/>
          </w:tcPr>
          <w:p w14:paraId="185460D3" w14:textId="77777777" w:rsidR="00E44EED" w:rsidRPr="003F50AD" w:rsidRDefault="003221D4" w:rsidP="00114363">
            <w:pPr>
              <w:pStyle w:val="TableParagraph"/>
              <w:rPr>
                <w:rFonts w:ascii="Bahnschrift" w:hAnsi="Bahnschrift"/>
                <w:b/>
                <w:sz w:val="20"/>
              </w:rPr>
            </w:pPr>
            <w:r w:rsidRPr="003F50AD">
              <w:rPr>
                <w:rFonts w:ascii="Bahnschrift" w:hAnsi="Bahnschrift"/>
                <w:sz w:val="20"/>
              </w:rPr>
              <w:t xml:space="preserve">Si vous avez entre </w:t>
            </w:r>
            <w:r w:rsidR="00C91C44" w:rsidRPr="003F50AD">
              <w:rPr>
                <w:rFonts w:ascii="Bahnschrift" w:hAnsi="Bahnschrift"/>
                <w:b/>
                <w:sz w:val="20"/>
              </w:rPr>
              <w:t xml:space="preserve">151 </w:t>
            </w:r>
            <w:r w:rsidR="002A5EE2" w:rsidRPr="003F50AD">
              <w:rPr>
                <w:rFonts w:ascii="Bahnschrift" w:hAnsi="Bahnschrift"/>
                <w:b/>
                <w:sz w:val="20"/>
              </w:rPr>
              <w:t>et</w:t>
            </w:r>
            <w:r w:rsidR="00C91C44" w:rsidRPr="003F50AD">
              <w:rPr>
                <w:rFonts w:ascii="Bahnschrift" w:hAnsi="Bahnschrift"/>
                <w:b/>
                <w:sz w:val="20"/>
              </w:rPr>
              <w:t xml:space="preserve"> 250</w:t>
            </w:r>
          </w:p>
          <w:p w14:paraId="78132CCE" w14:textId="77777777" w:rsidR="00E44EED" w:rsidRPr="003F50AD" w:rsidRDefault="003221D4" w:rsidP="00114363">
            <w:pPr>
              <w:pStyle w:val="TableParagraph"/>
              <w:spacing w:before="10"/>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c>
          <w:tcPr>
            <w:tcW w:w="3485" w:type="dxa"/>
            <w:vAlign w:val="center"/>
          </w:tcPr>
          <w:p w14:paraId="12AAD6D8" w14:textId="77777777" w:rsidR="00E44EED" w:rsidRPr="003F50AD" w:rsidRDefault="003221D4" w:rsidP="00114363">
            <w:pPr>
              <w:pStyle w:val="TableParagraph"/>
              <w:rPr>
                <w:rFonts w:ascii="Bahnschrift" w:hAnsi="Bahnschrift"/>
                <w:b/>
                <w:sz w:val="20"/>
              </w:rPr>
            </w:pPr>
            <w:r w:rsidRPr="003F50AD">
              <w:rPr>
                <w:rFonts w:ascii="Bahnschrift" w:hAnsi="Bahnschrift"/>
                <w:sz w:val="20"/>
              </w:rPr>
              <w:t xml:space="preserve">Si vous avez entre </w:t>
            </w:r>
            <w:r w:rsidR="00C91C44" w:rsidRPr="003F50AD">
              <w:rPr>
                <w:rFonts w:ascii="Bahnschrift" w:hAnsi="Bahnschrift"/>
                <w:b/>
                <w:sz w:val="20"/>
              </w:rPr>
              <w:t xml:space="preserve">201 </w:t>
            </w:r>
            <w:r w:rsidR="002A5EE2" w:rsidRPr="003F50AD">
              <w:rPr>
                <w:rFonts w:ascii="Bahnschrift" w:hAnsi="Bahnschrift"/>
                <w:b/>
                <w:sz w:val="20"/>
              </w:rPr>
              <w:t>et</w:t>
            </w:r>
            <w:r w:rsidR="00C91C44" w:rsidRPr="003F50AD">
              <w:rPr>
                <w:rFonts w:ascii="Bahnschrift" w:hAnsi="Bahnschrift"/>
                <w:b/>
                <w:sz w:val="20"/>
              </w:rPr>
              <w:t xml:space="preserve"> 300</w:t>
            </w:r>
          </w:p>
          <w:p w14:paraId="3F00E79F" w14:textId="77777777" w:rsidR="00E44EED" w:rsidRPr="003F50AD" w:rsidRDefault="003221D4" w:rsidP="00114363">
            <w:pPr>
              <w:pStyle w:val="TableParagraph"/>
              <w:spacing w:before="10"/>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r>
      <w:tr w:rsidR="00E44EED" w:rsidRPr="003F50AD" w14:paraId="024F5B68" w14:textId="77777777" w:rsidTr="00114363">
        <w:trPr>
          <w:trHeight w:val="363"/>
        </w:trPr>
        <w:tc>
          <w:tcPr>
            <w:tcW w:w="10455" w:type="dxa"/>
            <w:gridSpan w:val="3"/>
            <w:shd w:val="clear" w:color="auto" w:fill="A13B33"/>
            <w:vAlign w:val="center"/>
          </w:tcPr>
          <w:p w14:paraId="65763154" w14:textId="77777777" w:rsidR="00E44EED" w:rsidRPr="003F50AD" w:rsidRDefault="00C91C44" w:rsidP="00114363">
            <w:pPr>
              <w:pStyle w:val="TableParagraph"/>
              <w:ind w:left="4562" w:right="4192"/>
              <w:jc w:val="center"/>
              <w:rPr>
                <w:rFonts w:ascii="Bahnschrift" w:hAnsi="Bahnschrift"/>
                <w:sz w:val="20"/>
              </w:rPr>
            </w:pPr>
            <w:r w:rsidRPr="003F50AD">
              <w:rPr>
                <w:rFonts w:ascii="Bahnschrift" w:hAnsi="Bahnschrift"/>
                <w:i/>
                <w:color w:val="FFFFFF"/>
                <w:sz w:val="20"/>
              </w:rPr>
              <w:t xml:space="preserve">3 </w:t>
            </w:r>
            <w:r w:rsidR="002A5EE2" w:rsidRPr="003F50AD">
              <w:rPr>
                <w:rFonts w:ascii="Bahnschrift" w:hAnsi="Bahnschrift"/>
                <w:i/>
                <w:color w:val="FFFFFF"/>
                <w:sz w:val="20"/>
              </w:rPr>
              <w:t>Points d’Objectif</w:t>
            </w:r>
          </w:p>
        </w:tc>
      </w:tr>
      <w:tr w:rsidR="00E44EED" w:rsidRPr="003F50AD" w14:paraId="6BB62251" w14:textId="77777777" w:rsidTr="00114363">
        <w:trPr>
          <w:trHeight w:val="562"/>
        </w:trPr>
        <w:tc>
          <w:tcPr>
            <w:tcW w:w="3485" w:type="dxa"/>
            <w:vAlign w:val="center"/>
          </w:tcPr>
          <w:p w14:paraId="397249DF" w14:textId="77777777" w:rsidR="00E44EED" w:rsidRPr="003F50AD" w:rsidRDefault="003221D4" w:rsidP="00114363">
            <w:pPr>
              <w:pStyle w:val="TableParagraph"/>
              <w:ind w:left="439"/>
              <w:rPr>
                <w:rFonts w:ascii="Bahnschrift" w:hAnsi="Bahnschrift"/>
                <w:b/>
                <w:sz w:val="20"/>
              </w:rPr>
            </w:pPr>
            <w:r w:rsidRPr="003F50AD">
              <w:rPr>
                <w:rFonts w:ascii="Bahnschrift" w:hAnsi="Bahnschrift"/>
                <w:sz w:val="20"/>
              </w:rPr>
              <w:t>Si vous avez plus de</w:t>
            </w:r>
            <w:r w:rsidR="00C91C44" w:rsidRPr="003F50AD">
              <w:rPr>
                <w:rFonts w:ascii="Bahnschrift" w:hAnsi="Bahnschrift"/>
                <w:b/>
                <w:sz w:val="20"/>
              </w:rPr>
              <w:t xml:space="preserve"> 150</w:t>
            </w:r>
          </w:p>
          <w:p w14:paraId="7088C67B" w14:textId="77777777" w:rsidR="00E44EED" w:rsidRPr="003F50AD" w:rsidRDefault="003221D4" w:rsidP="00114363">
            <w:pPr>
              <w:pStyle w:val="TableParagraph"/>
              <w:spacing w:before="10"/>
              <w:ind w:left="439"/>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c>
          <w:tcPr>
            <w:tcW w:w="3485" w:type="dxa"/>
            <w:vAlign w:val="center"/>
          </w:tcPr>
          <w:p w14:paraId="4A333EB1" w14:textId="77777777" w:rsidR="00E44EED" w:rsidRPr="003F50AD" w:rsidRDefault="003221D4" w:rsidP="00114363">
            <w:pPr>
              <w:pStyle w:val="TableParagraph"/>
              <w:spacing w:before="10"/>
              <w:ind w:left="80"/>
              <w:rPr>
                <w:rFonts w:ascii="Bahnschrift" w:hAnsi="Bahnschrift"/>
                <w:i/>
                <w:sz w:val="20"/>
              </w:rPr>
            </w:pPr>
            <w:r w:rsidRPr="003F50AD">
              <w:rPr>
                <w:rFonts w:ascii="Bahnschrift" w:hAnsi="Bahnschrift"/>
                <w:sz w:val="20"/>
              </w:rPr>
              <w:t>Si vous avez plus de</w:t>
            </w:r>
            <w:r w:rsidRPr="003F50AD">
              <w:rPr>
                <w:rFonts w:ascii="Bahnschrift" w:hAnsi="Bahnschrift"/>
                <w:b/>
                <w:sz w:val="20"/>
              </w:rPr>
              <w:t xml:space="preserve"> </w:t>
            </w:r>
            <w:r w:rsidR="00C91C44" w:rsidRPr="003F50AD">
              <w:rPr>
                <w:rFonts w:ascii="Bahnschrift" w:hAnsi="Bahnschrift"/>
                <w:b/>
                <w:sz w:val="20"/>
              </w:rPr>
              <w:t xml:space="preserve">250 </w:t>
            </w:r>
            <w:r w:rsidRPr="003F50AD">
              <w:rPr>
                <w:rFonts w:ascii="Bahnschrift" w:hAnsi="Bahnschrift"/>
                <w:sz w:val="20"/>
              </w:rPr>
              <w:t>Points d’Armée ayant survécu</w:t>
            </w:r>
            <w:r w:rsidR="00C91C44" w:rsidRPr="003F50AD">
              <w:rPr>
                <w:rFonts w:ascii="Bahnschrift" w:hAnsi="Bahnschrift"/>
                <w:i/>
                <w:sz w:val="20"/>
              </w:rPr>
              <w:t>.</w:t>
            </w:r>
          </w:p>
        </w:tc>
        <w:tc>
          <w:tcPr>
            <w:tcW w:w="3485" w:type="dxa"/>
            <w:vAlign w:val="center"/>
          </w:tcPr>
          <w:p w14:paraId="2AF8D642" w14:textId="77777777" w:rsidR="00E44EED" w:rsidRPr="003F50AD" w:rsidRDefault="003221D4" w:rsidP="00114363">
            <w:pPr>
              <w:pStyle w:val="TableParagraph"/>
              <w:ind w:left="503"/>
              <w:rPr>
                <w:rFonts w:ascii="Bahnschrift" w:hAnsi="Bahnschrift"/>
                <w:b/>
                <w:sz w:val="20"/>
              </w:rPr>
            </w:pPr>
            <w:r w:rsidRPr="003F50AD">
              <w:rPr>
                <w:rFonts w:ascii="Bahnschrift" w:hAnsi="Bahnschrift"/>
                <w:sz w:val="20"/>
              </w:rPr>
              <w:t>Si vous avez plus de</w:t>
            </w:r>
            <w:r w:rsidRPr="003F50AD">
              <w:rPr>
                <w:rFonts w:ascii="Bahnschrift" w:hAnsi="Bahnschrift"/>
                <w:b/>
                <w:sz w:val="20"/>
              </w:rPr>
              <w:t xml:space="preserve"> </w:t>
            </w:r>
            <w:r w:rsidR="00C91C44" w:rsidRPr="003F50AD">
              <w:rPr>
                <w:rFonts w:ascii="Bahnschrift" w:hAnsi="Bahnschrift"/>
                <w:b/>
                <w:sz w:val="20"/>
              </w:rPr>
              <w:t>300</w:t>
            </w:r>
          </w:p>
          <w:p w14:paraId="2740602B" w14:textId="77777777" w:rsidR="00E44EED" w:rsidRPr="003F50AD" w:rsidRDefault="003221D4" w:rsidP="00114363">
            <w:pPr>
              <w:pStyle w:val="TableParagraph"/>
              <w:spacing w:before="10"/>
              <w:rPr>
                <w:rFonts w:ascii="Bahnschrift" w:hAnsi="Bahnschrift"/>
                <w:i/>
                <w:sz w:val="20"/>
              </w:rPr>
            </w:pPr>
            <w:r w:rsidRPr="003F50AD">
              <w:rPr>
                <w:rFonts w:ascii="Bahnschrift" w:hAnsi="Bahnschrift"/>
                <w:sz w:val="20"/>
              </w:rPr>
              <w:t>Points d’Armée ayant survécu</w:t>
            </w:r>
            <w:r w:rsidR="00C91C44" w:rsidRPr="003F50AD">
              <w:rPr>
                <w:rFonts w:ascii="Bahnschrift" w:hAnsi="Bahnschrift"/>
                <w:i/>
                <w:sz w:val="20"/>
              </w:rPr>
              <w:t>.</w:t>
            </w:r>
          </w:p>
        </w:tc>
      </w:tr>
      <w:tr w:rsidR="00E44EED" w:rsidRPr="003F50AD" w14:paraId="136E53DD" w14:textId="77777777" w:rsidTr="00114363">
        <w:trPr>
          <w:trHeight w:val="357"/>
        </w:trPr>
        <w:tc>
          <w:tcPr>
            <w:tcW w:w="10455" w:type="dxa"/>
            <w:gridSpan w:val="3"/>
            <w:shd w:val="clear" w:color="auto" w:fill="A13B33"/>
            <w:vAlign w:val="center"/>
          </w:tcPr>
          <w:p w14:paraId="454F6F51" w14:textId="77777777" w:rsidR="00E44EED" w:rsidRPr="003F50AD" w:rsidRDefault="00C91C44" w:rsidP="00114363">
            <w:pPr>
              <w:pStyle w:val="TableParagraph"/>
              <w:ind w:left="4562" w:right="4192"/>
              <w:jc w:val="center"/>
              <w:rPr>
                <w:rFonts w:ascii="Bahnschrift" w:hAnsi="Bahnschrift"/>
                <w:sz w:val="20"/>
              </w:rPr>
            </w:pPr>
            <w:r w:rsidRPr="003F50AD">
              <w:rPr>
                <w:rFonts w:ascii="Bahnschrift" w:hAnsi="Bahnschrift"/>
                <w:i/>
                <w:color w:val="FFFFFF"/>
                <w:sz w:val="20"/>
              </w:rPr>
              <w:t xml:space="preserve">4 </w:t>
            </w:r>
            <w:r w:rsidR="002A5EE2" w:rsidRPr="003F50AD">
              <w:rPr>
                <w:rFonts w:ascii="Bahnschrift" w:hAnsi="Bahnschrift"/>
                <w:i/>
                <w:color w:val="FFFFFF"/>
                <w:sz w:val="20"/>
              </w:rPr>
              <w:t>Points d’Objectif</w:t>
            </w:r>
          </w:p>
        </w:tc>
      </w:tr>
    </w:tbl>
    <w:p w14:paraId="0A940C2C" w14:textId="77777777" w:rsidR="00E44EED" w:rsidRPr="003F50AD" w:rsidRDefault="00E44EED" w:rsidP="003F50AD">
      <w:pPr>
        <w:pStyle w:val="Corpsdetexte"/>
        <w:spacing w:before="7"/>
        <w:rPr>
          <w:rFonts w:ascii="Bahnschrift" w:hAnsi="Bahnschrift"/>
          <w:b/>
          <w:sz w:val="9"/>
        </w:rPr>
      </w:pPr>
    </w:p>
    <w:p w14:paraId="6CA3A104" w14:textId="77777777" w:rsidR="00E44EED" w:rsidRPr="003F50AD" w:rsidRDefault="00E44EED" w:rsidP="003F50AD">
      <w:pPr>
        <w:rPr>
          <w:rFonts w:ascii="Bahnschrift" w:hAnsi="Bahnschrift"/>
          <w:sz w:val="9"/>
        </w:rPr>
        <w:sectPr w:rsidR="00E44EED" w:rsidRPr="003F50AD">
          <w:pgSz w:w="11910" w:h="16840"/>
          <w:pgMar w:top="1460" w:right="0" w:bottom="280" w:left="0" w:header="720" w:footer="720" w:gutter="0"/>
          <w:cols w:space="720"/>
        </w:sectPr>
      </w:pPr>
    </w:p>
    <w:p w14:paraId="5C64F6A9" w14:textId="5028AFC2" w:rsidR="00E44EED" w:rsidRPr="003F50AD" w:rsidRDefault="002A5EE2" w:rsidP="00114363">
      <w:pPr>
        <w:ind w:left="720"/>
        <w:rPr>
          <w:rFonts w:ascii="Bahnschrift" w:hAnsi="Bahnschrift"/>
          <w:sz w:val="20"/>
        </w:rPr>
      </w:pPr>
      <w:r w:rsidRPr="003F50AD">
        <w:rPr>
          <w:rFonts w:ascii="Bahnschrift" w:hAnsi="Bahnschrift"/>
          <w:sz w:val="20"/>
        </w:rPr>
        <w:t>Tuer le DataTracker de l’adversaire (2 Points d’Objectifs)</w:t>
      </w:r>
      <w:r w:rsidR="00665EAA">
        <w:rPr>
          <w:rFonts w:ascii="Bahnschrift" w:hAnsi="Bahnschrift"/>
          <w:sz w:val="20"/>
        </w:rPr>
        <w:t>.</w:t>
      </w:r>
    </w:p>
    <w:p w14:paraId="285793ED" w14:textId="77777777" w:rsidR="00E44EED" w:rsidRPr="003F50AD" w:rsidRDefault="00E44EED" w:rsidP="003F50AD">
      <w:pPr>
        <w:pStyle w:val="Corpsdetexte"/>
        <w:spacing w:before="4"/>
        <w:rPr>
          <w:rFonts w:ascii="Bahnschrift" w:hAnsi="Bahnschrift"/>
          <w:sz w:val="29"/>
        </w:rPr>
      </w:pPr>
    </w:p>
    <w:p w14:paraId="42D2BF78" w14:textId="77777777" w:rsidR="00E44EED" w:rsidRPr="003F50AD" w:rsidRDefault="002A5EE2" w:rsidP="00114363">
      <w:pPr>
        <w:ind w:left="720" w:right="315"/>
        <w:jc w:val="both"/>
        <w:rPr>
          <w:rFonts w:ascii="Bahnschrift" w:hAnsi="Bahnschrift"/>
          <w:b/>
          <w:sz w:val="36"/>
        </w:rPr>
      </w:pPr>
      <w:r w:rsidRPr="00114363">
        <w:rPr>
          <w:rFonts w:ascii="Ebrima" w:hAnsi="Ebrima"/>
          <w:b/>
          <w:color w:val="CD1F3E"/>
          <w:sz w:val="36"/>
        </w:rPr>
        <w:t>CLASSIFIÉ</w:t>
      </w:r>
    </w:p>
    <w:p w14:paraId="2A08264D" w14:textId="4C54114E" w:rsidR="00E44EED" w:rsidRPr="003F50AD" w:rsidRDefault="002A5EE2" w:rsidP="00114363">
      <w:pPr>
        <w:pStyle w:val="Corpsdetexte"/>
        <w:spacing w:before="120"/>
        <w:ind w:left="720" w:right="315"/>
        <w:jc w:val="both"/>
        <w:rPr>
          <w:rFonts w:ascii="Bahnschrift" w:hAnsi="Bahnschrift"/>
        </w:rPr>
      </w:pPr>
      <w:r w:rsidRPr="003F50AD">
        <w:rPr>
          <w:rFonts w:ascii="Bahnschrift" w:hAnsi="Bahnschrift"/>
        </w:rPr>
        <w:t xml:space="preserve">Il n’y a aucun </w:t>
      </w:r>
      <w:r w:rsidR="00286F0E" w:rsidRPr="003F50AD">
        <w:rPr>
          <w:rFonts w:ascii="Bahnschrift" w:hAnsi="Bahnschrift"/>
        </w:rPr>
        <w:t>Objectif</w:t>
      </w:r>
      <w:r w:rsidRPr="003F50AD">
        <w:rPr>
          <w:rFonts w:ascii="Bahnschrift" w:hAnsi="Bahnschrift"/>
        </w:rPr>
        <w:t xml:space="preserve"> Classifié</w:t>
      </w:r>
      <w:r w:rsidR="00665EAA">
        <w:rPr>
          <w:rFonts w:ascii="Bahnschrift" w:hAnsi="Bahnschrift"/>
        </w:rPr>
        <w:t>.</w:t>
      </w:r>
    </w:p>
    <w:p w14:paraId="15B22B4C" w14:textId="77777777" w:rsidR="00E44EED" w:rsidRPr="003F50AD" w:rsidRDefault="00E44EED" w:rsidP="00114363">
      <w:pPr>
        <w:pStyle w:val="Corpsdetexte"/>
        <w:spacing w:before="6"/>
        <w:ind w:right="315"/>
        <w:jc w:val="both"/>
        <w:rPr>
          <w:rFonts w:ascii="Bahnschrift" w:hAnsi="Bahnschrift"/>
          <w:sz w:val="29"/>
        </w:rPr>
      </w:pPr>
    </w:p>
    <w:p w14:paraId="6F33B57C" w14:textId="77777777" w:rsidR="00E44EED" w:rsidRPr="003F50AD" w:rsidRDefault="002A5EE2" w:rsidP="00114363">
      <w:pPr>
        <w:ind w:left="720" w:right="315"/>
        <w:jc w:val="both"/>
        <w:rPr>
          <w:rFonts w:ascii="Bahnschrift" w:hAnsi="Bahnschrift"/>
          <w:b/>
          <w:sz w:val="36"/>
        </w:rPr>
      </w:pPr>
      <w:r w:rsidRPr="00114363">
        <w:rPr>
          <w:rFonts w:ascii="Ebrima" w:hAnsi="Ebrima"/>
          <w:b/>
          <w:color w:val="CD1F3E"/>
          <w:sz w:val="36"/>
        </w:rPr>
        <w:t>DÉPLOIEMENT</w:t>
      </w:r>
    </w:p>
    <w:p w14:paraId="2DC63CB3" w14:textId="77777777" w:rsidR="00E44EED" w:rsidRPr="003F50AD" w:rsidRDefault="002A5EE2" w:rsidP="00114363">
      <w:pPr>
        <w:pStyle w:val="Corpsdetexte"/>
        <w:spacing w:before="120"/>
        <w:ind w:left="720" w:right="315"/>
        <w:jc w:val="both"/>
        <w:rPr>
          <w:rFonts w:ascii="Bahnschrift" w:hAnsi="Bahnschrift"/>
        </w:rPr>
      </w:pPr>
      <w:r w:rsidRPr="003F50AD">
        <w:rPr>
          <w:rFonts w:ascii="Bahnschrift" w:hAnsi="Bahnschrift"/>
        </w:rPr>
        <w:t>Les deux joueurs se déploient sur les bords opposés de la table de jeu, dans une Zone de Déploiement standard de 30cm de profondeur.</w:t>
      </w:r>
    </w:p>
    <w:p w14:paraId="2913732C" w14:textId="77777777" w:rsidR="00E44EED" w:rsidRPr="003F50AD" w:rsidRDefault="00E44EED" w:rsidP="00114363">
      <w:pPr>
        <w:pStyle w:val="Corpsdetexte"/>
        <w:spacing w:before="7"/>
        <w:ind w:right="315"/>
        <w:jc w:val="both"/>
        <w:rPr>
          <w:rFonts w:ascii="Bahnschrift" w:hAnsi="Bahnschrift"/>
          <w:sz w:val="28"/>
        </w:rPr>
      </w:pPr>
    </w:p>
    <w:p w14:paraId="6A363826" w14:textId="7C0367B3" w:rsidR="00E44EED" w:rsidRPr="00114363" w:rsidRDefault="00286F0E" w:rsidP="00114363">
      <w:pPr>
        <w:ind w:left="720" w:right="315"/>
        <w:jc w:val="both"/>
        <w:rPr>
          <w:rFonts w:ascii="Bahnschrift" w:hAnsi="Bahnschrift"/>
          <w:b/>
          <w:spacing w:val="-30"/>
          <w:sz w:val="35"/>
          <w:szCs w:val="35"/>
        </w:rPr>
      </w:pPr>
      <w:r w:rsidRPr="00114363">
        <w:rPr>
          <w:rFonts w:ascii="Ebrima" w:hAnsi="Ebrima"/>
          <w:b/>
          <w:color w:val="CD1F3E"/>
          <w:spacing w:val="-30"/>
          <w:sz w:val="35"/>
          <w:szCs w:val="35"/>
        </w:rPr>
        <w:t>RÈGLES</w:t>
      </w:r>
      <w:r w:rsidR="002A5EE2" w:rsidRPr="00114363">
        <w:rPr>
          <w:rFonts w:ascii="Ebrima" w:hAnsi="Ebrima"/>
          <w:b/>
          <w:color w:val="CD1F3E"/>
          <w:spacing w:val="-30"/>
          <w:sz w:val="35"/>
          <w:szCs w:val="35"/>
        </w:rPr>
        <w:t xml:space="preserve"> SPÉCIALES DU SCÉNARIO</w:t>
      </w:r>
    </w:p>
    <w:p w14:paraId="3D14E97D" w14:textId="77777777" w:rsidR="00E44EED" w:rsidRPr="003F50AD" w:rsidRDefault="002A5EE2" w:rsidP="00114363">
      <w:pPr>
        <w:spacing w:before="120"/>
        <w:ind w:left="720" w:right="318"/>
        <w:jc w:val="both"/>
        <w:rPr>
          <w:rFonts w:ascii="Bahnschrift" w:hAnsi="Bahnschrift"/>
          <w:b/>
          <w:sz w:val="28"/>
        </w:rPr>
      </w:pPr>
      <w:r w:rsidRPr="003F50AD">
        <w:rPr>
          <w:rFonts w:ascii="Bahnschrift" w:hAnsi="Bahnschrift"/>
          <w:b/>
          <w:color w:val="43575F"/>
          <w:sz w:val="28"/>
        </w:rPr>
        <w:t>TUÉS</w:t>
      </w:r>
    </w:p>
    <w:p w14:paraId="664E3886" w14:textId="77777777" w:rsidR="00E44EED" w:rsidRPr="003F50AD" w:rsidRDefault="002A5EE2" w:rsidP="00114363">
      <w:pPr>
        <w:spacing w:before="120"/>
        <w:ind w:left="720" w:right="318"/>
        <w:jc w:val="both"/>
        <w:rPr>
          <w:rFonts w:ascii="Bahnschrift" w:hAnsi="Bahnschrift"/>
          <w:i/>
          <w:sz w:val="20"/>
        </w:rPr>
      </w:pPr>
      <w:r w:rsidRPr="003F50AD">
        <w:rPr>
          <w:rFonts w:ascii="Bahnschrift" w:hAnsi="Bahnschrift"/>
          <w:sz w:val="20"/>
        </w:rPr>
        <w:t>Une troupe est considérée Tuée quand elle passe à l’état Mort, ou qu’elle est en état Inapte à la fin de la partie.</w:t>
      </w:r>
    </w:p>
    <w:p w14:paraId="61DB5DE5" w14:textId="77777777" w:rsidR="00E44EED" w:rsidRPr="003F50AD" w:rsidRDefault="002A5EE2" w:rsidP="00114363">
      <w:pPr>
        <w:spacing w:before="240"/>
        <w:ind w:left="720" w:right="318"/>
        <w:jc w:val="both"/>
        <w:rPr>
          <w:rFonts w:ascii="Bahnschrift" w:hAnsi="Bahnschrift"/>
          <w:sz w:val="20"/>
        </w:rPr>
      </w:pPr>
      <w:r w:rsidRPr="003F50AD">
        <w:rPr>
          <w:rFonts w:ascii="Bahnschrift" w:hAnsi="Bahnschrift"/>
          <w:sz w:val="20"/>
        </w:rPr>
        <w:t>Les troupes qui n’ont pas été déployées sur la table de jeu à la fin de la partie sont considérées comme étant Tuées par l’adversaire.</w:t>
      </w:r>
    </w:p>
    <w:p w14:paraId="37AE05A4" w14:textId="77777777" w:rsidR="00E44EED" w:rsidRPr="003F50AD" w:rsidRDefault="00C91C44" w:rsidP="00114363">
      <w:pPr>
        <w:spacing w:before="480"/>
        <w:ind w:left="329" w:right="782"/>
        <w:jc w:val="both"/>
        <w:rPr>
          <w:rFonts w:ascii="Bahnschrift" w:hAnsi="Bahnschrift"/>
          <w:b/>
          <w:sz w:val="28"/>
        </w:rPr>
      </w:pPr>
      <w:r w:rsidRPr="003F50AD">
        <w:rPr>
          <w:rFonts w:ascii="Bahnschrift" w:hAnsi="Bahnschrift"/>
        </w:rPr>
        <w:br w:type="column"/>
      </w:r>
      <w:r w:rsidR="002A5EE2" w:rsidRPr="003F50AD">
        <w:rPr>
          <w:rFonts w:ascii="Bahnschrift" w:hAnsi="Bahnschrift"/>
          <w:b/>
          <w:color w:val="43575F"/>
          <w:sz w:val="28"/>
        </w:rPr>
        <w:t>PAS DE QUARTIER</w:t>
      </w:r>
    </w:p>
    <w:p w14:paraId="2A1B2A30" w14:textId="0375934C" w:rsidR="00E44EED" w:rsidRPr="003F50AD" w:rsidRDefault="00665EAA" w:rsidP="00665EAA">
      <w:pPr>
        <w:pStyle w:val="Corpsdetexte"/>
        <w:spacing w:before="120"/>
        <w:ind w:left="329" w:right="782"/>
        <w:jc w:val="both"/>
        <w:rPr>
          <w:rFonts w:ascii="Bahnschrift" w:hAnsi="Bahnschrift"/>
        </w:rPr>
      </w:pPr>
      <w:r w:rsidRPr="00665EAA">
        <w:rPr>
          <w:rFonts w:ascii="Bahnschrift" w:hAnsi="Bahnschrift"/>
        </w:rPr>
        <w:t xml:space="preserve">Dans ce scénario, les règles </w:t>
      </w:r>
      <w:proofErr w:type="gramStart"/>
      <w:r w:rsidRPr="00665EAA">
        <w:rPr>
          <w:rFonts w:ascii="Bahnschrift" w:hAnsi="Bahnschrift"/>
          <w:i/>
        </w:rPr>
        <w:t>Retraite!</w:t>
      </w:r>
      <w:proofErr w:type="gramEnd"/>
      <w:r w:rsidRPr="00665EAA">
        <w:rPr>
          <w:rFonts w:ascii="Bahnschrift" w:hAnsi="Bahnschrift"/>
        </w:rPr>
        <w:t xml:space="preserve"> ne sont pas appliquées.</w:t>
      </w:r>
    </w:p>
    <w:p w14:paraId="6F2E4375" w14:textId="77777777" w:rsidR="00E44EED" w:rsidRPr="00114363" w:rsidRDefault="00E44EED" w:rsidP="00114363">
      <w:pPr>
        <w:pStyle w:val="Corpsdetexte"/>
        <w:spacing w:before="4"/>
        <w:ind w:right="781"/>
        <w:jc w:val="both"/>
        <w:rPr>
          <w:rFonts w:ascii="Bahnschrift" w:hAnsi="Bahnschrift"/>
          <w:sz w:val="24"/>
        </w:rPr>
      </w:pPr>
    </w:p>
    <w:p w14:paraId="5CDEDF68" w14:textId="77777777" w:rsidR="00E44EED" w:rsidRPr="003F50AD" w:rsidRDefault="00C91C44" w:rsidP="00114363">
      <w:pPr>
        <w:ind w:left="331" w:right="781"/>
        <w:jc w:val="both"/>
        <w:rPr>
          <w:rFonts w:ascii="Bahnschrift" w:hAnsi="Bahnschrift"/>
          <w:b/>
          <w:sz w:val="28"/>
        </w:rPr>
      </w:pPr>
      <w:r w:rsidRPr="003F50AD">
        <w:rPr>
          <w:rFonts w:ascii="Bahnschrift" w:hAnsi="Bahnschrift"/>
          <w:b/>
          <w:color w:val="43575F"/>
          <w:sz w:val="28"/>
        </w:rPr>
        <w:t>DATATRACKER</w:t>
      </w:r>
    </w:p>
    <w:p w14:paraId="6D2D7504" w14:textId="77777777" w:rsidR="00E44EED" w:rsidRPr="003F50AD" w:rsidRDefault="002A5EE2" w:rsidP="00114363">
      <w:pPr>
        <w:pStyle w:val="Corpsdetexte"/>
        <w:spacing w:before="120"/>
        <w:ind w:left="329" w:right="782"/>
        <w:jc w:val="both"/>
        <w:rPr>
          <w:rFonts w:ascii="Bahnschrift" w:hAnsi="Bahnschrift"/>
          <w:highlight w:val="yellow"/>
        </w:rPr>
      </w:pPr>
      <w:r w:rsidRPr="003F50AD">
        <w:rPr>
          <w:rFonts w:ascii="Bahnschrift" w:hAnsi="Bahnschrift"/>
        </w:rPr>
        <w:t>À la fin de la Phase de Déploiement, chaque joueur doit déclarer quelle troupe de sa Liste d’Armée est le DataTracker. La Troupe désignée doit toujours être une figurine déployée sur la table. Les joueurs ne peuvent pas choisir de troupes en Déploiement Caché ou en état de Marqueur. Cette troupe doit toujours être sur la table de jeu en tant que figurine et non en Marqueur (Camouflage, TO, Holo-écho...). Les troupes Irrégulières et les troupes de Type D.C.D ne peuvent pas être désignées comme DataTracker.</w:t>
      </w:r>
    </w:p>
    <w:p w14:paraId="03EF0B4D" w14:textId="77777777" w:rsidR="00E44EED" w:rsidRPr="003F50AD" w:rsidRDefault="00E44EED" w:rsidP="00114363">
      <w:pPr>
        <w:pStyle w:val="Corpsdetexte"/>
        <w:spacing w:before="8"/>
        <w:ind w:right="781"/>
        <w:jc w:val="both"/>
        <w:rPr>
          <w:rFonts w:ascii="Bahnschrift" w:hAnsi="Bahnschrift"/>
          <w:highlight w:val="yellow"/>
        </w:rPr>
      </w:pPr>
    </w:p>
    <w:p w14:paraId="04912B5E" w14:textId="77777777" w:rsidR="00E44EED" w:rsidRPr="003F50AD" w:rsidRDefault="002A5EE2" w:rsidP="00114363">
      <w:pPr>
        <w:pStyle w:val="Corpsdetexte"/>
        <w:ind w:left="331" w:right="781"/>
        <w:jc w:val="both"/>
        <w:rPr>
          <w:rFonts w:ascii="Bahnschrift" w:hAnsi="Bahnschrift"/>
        </w:rPr>
      </w:pPr>
      <w:r w:rsidRPr="003F50AD">
        <w:rPr>
          <w:rFonts w:ascii="Bahnschrift" w:hAnsi="Bahnschrift"/>
        </w:rPr>
        <w:t>Le DataTracker est identifié avec un Marqueur DataPack (DATA PACK).</w:t>
      </w:r>
    </w:p>
    <w:p w14:paraId="503976EF" w14:textId="77777777" w:rsidR="00E44EED" w:rsidRPr="003F50AD" w:rsidRDefault="00E44EED" w:rsidP="003F50AD">
      <w:pPr>
        <w:rPr>
          <w:rFonts w:ascii="Bahnschrift" w:hAnsi="Bahnschrift"/>
        </w:rPr>
        <w:sectPr w:rsidR="00E44EED" w:rsidRPr="003F50AD">
          <w:type w:val="continuous"/>
          <w:pgSz w:w="11910" w:h="16840"/>
          <w:pgMar w:top="0" w:right="0" w:bottom="0" w:left="0" w:header="720" w:footer="720" w:gutter="0"/>
          <w:cols w:num="2" w:space="720" w:equalWidth="0">
            <w:col w:w="5702" w:space="40"/>
            <w:col w:w="6168"/>
          </w:cols>
        </w:sectPr>
      </w:pPr>
    </w:p>
    <w:p w14:paraId="47949B18" w14:textId="77777777" w:rsidR="00114363" w:rsidRDefault="00114363" w:rsidP="003F50AD">
      <w:pPr>
        <w:pStyle w:val="Corpsdetexte"/>
        <w:rPr>
          <w:rFonts w:ascii="Bahnschrift" w:hAnsi="Bahnschrift"/>
          <w:sz w:val="25"/>
        </w:rPr>
      </w:pPr>
    </w:p>
    <w:p w14:paraId="2B0ED39E" w14:textId="77777777" w:rsidR="00114363" w:rsidRDefault="00114363" w:rsidP="003F50AD">
      <w:pPr>
        <w:pStyle w:val="Corpsdetexte"/>
        <w:rPr>
          <w:rFonts w:ascii="Bahnschrift" w:hAnsi="Bahnschrift"/>
          <w:sz w:val="25"/>
        </w:rPr>
      </w:pPr>
    </w:p>
    <w:p w14:paraId="72D91D73" w14:textId="77777777" w:rsidR="00E44EED" w:rsidRPr="003F50AD" w:rsidRDefault="00C91C44" w:rsidP="003F50AD">
      <w:pPr>
        <w:pStyle w:val="Corpsdetexte"/>
        <w:rPr>
          <w:rFonts w:ascii="Bahnschrift" w:hAnsi="Bahnschrift"/>
          <w:sz w:val="25"/>
        </w:rPr>
      </w:pPr>
      <w:r w:rsidRPr="003F50AD">
        <w:rPr>
          <w:rFonts w:ascii="Bahnschrift" w:hAnsi="Bahnschrift"/>
          <w:noProof/>
        </w:rPr>
        <w:drawing>
          <wp:anchor distT="0" distB="0" distL="0" distR="0" simplePos="0" relativeHeight="251619328" behindDoc="1" locked="0" layoutInCell="1" allowOverlap="1" wp14:anchorId="13C4544F" wp14:editId="4EC59FC3">
            <wp:simplePos x="0" y="0"/>
            <wp:positionH relativeFrom="page">
              <wp:posOffset>479</wp:posOffset>
            </wp:positionH>
            <wp:positionV relativeFrom="page">
              <wp:posOffset>0</wp:posOffset>
            </wp:positionV>
            <wp:extent cx="7559040" cy="10692003"/>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1" cstate="print"/>
                    <a:stretch>
                      <a:fillRect/>
                    </a:stretch>
                  </pic:blipFill>
                  <pic:spPr>
                    <a:xfrm>
                      <a:off x="0" y="0"/>
                      <a:ext cx="7559040" cy="10692003"/>
                    </a:xfrm>
                    <a:prstGeom prst="rect">
                      <a:avLst/>
                    </a:prstGeom>
                  </pic:spPr>
                </pic:pic>
              </a:graphicData>
            </a:graphic>
          </wp:anchor>
        </w:drawing>
      </w:r>
    </w:p>
    <w:p w14:paraId="0E4BC8CE" w14:textId="77777777" w:rsidR="00E44EED" w:rsidRPr="00114363" w:rsidRDefault="00C91C44" w:rsidP="003F50AD">
      <w:pPr>
        <w:spacing w:before="122"/>
        <w:jc w:val="center"/>
        <w:rPr>
          <w:b/>
          <w:sz w:val="28"/>
        </w:rPr>
      </w:pPr>
      <w:r w:rsidRPr="00114363">
        <w:rPr>
          <w:b/>
          <w:sz w:val="28"/>
        </w:rPr>
        <w:t>7</w:t>
      </w:r>
    </w:p>
    <w:p w14:paraId="0C633C6A"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56115D1D" w14:textId="3998D214" w:rsidR="00E44EED" w:rsidRPr="003F50AD" w:rsidRDefault="001F39D7" w:rsidP="00114363">
      <w:pPr>
        <w:spacing w:before="99"/>
        <w:ind w:left="851"/>
        <w:rPr>
          <w:rFonts w:ascii="Bahnschrift" w:hAnsi="Bahnschrift"/>
          <w:b/>
          <w:sz w:val="28"/>
        </w:rPr>
      </w:pPr>
      <w:r>
        <w:rPr>
          <w:rFonts w:ascii="Bahnschrift" w:hAnsi="Bahnschrift"/>
          <w:noProof/>
          <w:sz w:val="28"/>
        </w:rPr>
        <w:lastRenderedPageBreak/>
        <w:pict w14:anchorId="3BCE9892">
          <v:shape id="_x0000_s1068" type="#_x0000_t202" style="position:absolute;left:0;text-align:left;margin-left:301.35pt;margin-top:14.5pt;width:24pt;height:20.25pt;z-index:251675648;v-text-anchor:middle" fillcolor="#f2f2f2 [3052]" stroked="f">
            <v:textbox inset="0,0,0,0">
              <w:txbxContent>
                <w:p w14:paraId="21344B2B" w14:textId="77777777" w:rsidR="00114363" w:rsidRPr="00114363" w:rsidRDefault="00114363" w:rsidP="00114363">
                  <w:pPr>
                    <w:jc w:val="center"/>
                    <w:rPr>
                      <w:b/>
                      <w:sz w:val="16"/>
                    </w:rPr>
                  </w:pPr>
                  <w:r w:rsidRPr="00114363">
                    <w:rPr>
                      <w:b/>
                      <w:sz w:val="16"/>
                    </w:rPr>
                    <w:t>30</w:t>
                  </w:r>
                  <w:r>
                    <w:rPr>
                      <w:b/>
                      <w:sz w:val="16"/>
                    </w:rPr>
                    <w:t xml:space="preserve"> cm</w:t>
                  </w:r>
                </w:p>
              </w:txbxContent>
            </v:textbox>
          </v:shape>
        </w:pict>
      </w:r>
      <w:r>
        <w:rPr>
          <w:rFonts w:ascii="Bahnschrift" w:hAnsi="Bahnschrift"/>
          <w:noProof/>
        </w:rPr>
        <w:pict w14:anchorId="7FBFEBFB">
          <v:shape id="_x0000_s1070" type="#_x0000_t202" style="position:absolute;left:0;text-align:left;margin-left:350.25pt;margin-top:15.25pt;width:162.75pt;height:20.25pt;z-index:251677696" fillcolor="#f1a899" stroked="f">
            <v:textbox>
              <w:txbxContent>
                <w:p w14:paraId="70464752" w14:textId="77777777" w:rsidR="00114363" w:rsidRPr="00114363" w:rsidRDefault="00114363" w:rsidP="00114363">
                  <w:pPr>
                    <w:jc w:val="center"/>
                    <w:rPr>
                      <w:rFonts w:asciiTheme="minorHAnsi" w:hAnsiTheme="minorHAnsi" w:cstheme="minorHAnsi"/>
                      <w:b/>
                    </w:rPr>
                  </w:pPr>
                  <w:r w:rsidRPr="00114363">
                    <w:rPr>
                      <w:rFonts w:asciiTheme="minorHAnsi" w:hAnsiTheme="minorHAnsi" w:cstheme="minorHAnsi"/>
                      <w:b/>
                    </w:rPr>
                    <w:t>ZONE DE DÉPLOIEMENT A</w:t>
                  </w:r>
                </w:p>
              </w:txbxContent>
            </v:textbox>
          </v:shape>
        </w:pict>
      </w:r>
      <w:r w:rsidR="00C91C44" w:rsidRPr="003F50AD">
        <w:rPr>
          <w:rFonts w:ascii="Bahnschrift" w:hAnsi="Bahnschrift"/>
          <w:noProof/>
        </w:rPr>
        <w:drawing>
          <wp:anchor distT="0" distB="0" distL="0" distR="0" simplePos="0" relativeHeight="251620352" behindDoc="1" locked="0" layoutInCell="1" allowOverlap="1" wp14:anchorId="00CCFF50" wp14:editId="0E8EDCE0">
            <wp:simplePos x="0" y="0"/>
            <wp:positionH relativeFrom="page">
              <wp:posOffset>479</wp:posOffset>
            </wp:positionH>
            <wp:positionV relativeFrom="page">
              <wp:posOffset>0</wp:posOffset>
            </wp:positionV>
            <wp:extent cx="7559040" cy="10692003"/>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1" cstate="print"/>
                    <a:stretch>
                      <a:fillRect/>
                    </a:stretch>
                  </pic:blipFill>
                  <pic:spPr>
                    <a:xfrm>
                      <a:off x="0" y="0"/>
                      <a:ext cx="7559040" cy="10692003"/>
                    </a:xfrm>
                    <a:prstGeom prst="rect">
                      <a:avLst/>
                    </a:prstGeom>
                  </pic:spPr>
                </pic:pic>
              </a:graphicData>
            </a:graphic>
          </wp:anchor>
        </w:drawing>
      </w:r>
      <w:r>
        <w:rPr>
          <w:rFonts w:ascii="Bahnschrift" w:hAnsi="Bahnschrift"/>
        </w:rPr>
        <w:pict w14:anchorId="56B8AF15">
          <v:group id="_x0000_s1046" style="position:absolute;left:0;text-align:left;margin-left:36pt;margin-top:1.45pt;width:523.3pt;height:583pt;z-index:-251658240;mso-position-horizontal-relative:page;mso-position-vertical-relative:text" coordorigin="720,29" coordsize="10466,1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6072;top:29;width:5113;height:4654">
              <v:imagedata r:id="rId17" o:title=""/>
            </v:shape>
            <v:shape id="_x0000_s1047" type="#_x0000_t75" style="position:absolute;left:720;top:4536;width:10466;height:7153">
              <v:imagedata r:id="rId18" o:title=""/>
            </v:shape>
            <w10:wrap anchorx="page"/>
          </v:group>
        </w:pict>
      </w:r>
      <w:r w:rsidR="00665EAA">
        <w:rPr>
          <w:rFonts w:ascii="Bahnschrift" w:hAnsi="Bahnschrift"/>
          <w:b/>
          <w:color w:val="43575F"/>
          <w:sz w:val="28"/>
        </w:rPr>
        <w:t>HVT ET PAQUET CLASSIFIÉ NON UTILISÉ</w:t>
      </w:r>
    </w:p>
    <w:p w14:paraId="732DFA9F" w14:textId="12467E5E" w:rsidR="002A5EE2" w:rsidRPr="003F50AD" w:rsidRDefault="002A5EE2" w:rsidP="00114363">
      <w:pPr>
        <w:pStyle w:val="Corpsdetexte"/>
        <w:spacing w:before="120"/>
        <w:ind w:left="851" w:right="6192"/>
        <w:jc w:val="both"/>
        <w:rPr>
          <w:rFonts w:ascii="Bahnschrift" w:hAnsi="Bahnschrift"/>
        </w:rPr>
      </w:pPr>
      <w:r w:rsidRPr="003F50AD">
        <w:rPr>
          <w:rFonts w:ascii="Bahnschrift" w:hAnsi="Bahnschrift"/>
        </w:rPr>
        <w:t>Dans ce scénario, les figurines HVT et la règle Sécuris</w:t>
      </w:r>
      <w:r w:rsidR="00665EAA">
        <w:rPr>
          <w:rFonts w:ascii="Bahnschrift" w:hAnsi="Bahnschrift"/>
        </w:rPr>
        <w:t>er</w:t>
      </w:r>
      <w:r w:rsidRPr="003F50AD">
        <w:rPr>
          <w:rFonts w:ascii="Bahnschrift" w:hAnsi="Bahnschrift"/>
        </w:rPr>
        <w:t xml:space="preserve"> la HVT, ne sont pas appliquées. Les Joueurs ne déploieront pas de figurine HVT sur la table de jeu et ils ne pourront pas utiliser le Paquet Classifié dans ce scénario.</w:t>
      </w:r>
    </w:p>
    <w:p w14:paraId="45F4A4D7" w14:textId="77777777" w:rsidR="00E44EED" w:rsidRPr="003F50AD" w:rsidRDefault="00E44EED" w:rsidP="00114363">
      <w:pPr>
        <w:pStyle w:val="Corpsdetexte"/>
        <w:spacing w:before="7"/>
        <w:ind w:left="851"/>
        <w:jc w:val="both"/>
        <w:rPr>
          <w:rFonts w:ascii="Bahnschrift" w:hAnsi="Bahnschrift"/>
          <w:sz w:val="28"/>
        </w:rPr>
      </w:pPr>
    </w:p>
    <w:p w14:paraId="5564A857" w14:textId="77777777" w:rsidR="00E44EED" w:rsidRPr="00114363" w:rsidRDefault="002A5EE2" w:rsidP="00114363">
      <w:pPr>
        <w:spacing w:before="240"/>
        <w:ind w:left="851"/>
        <w:jc w:val="both"/>
        <w:rPr>
          <w:rFonts w:ascii="Ebrima" w:hAnsi="Ebrima"/>
          <w:b/>
          <w:sz w:val="36"/>
        </w:rPr>
      </w:pPr>
      <w:r w:rsidRPr="00114363">
        <w:rPr>
          <w:rFonts w:ascii="Ebrima" w:hAnsi="Ebrima"/>
          <w:b/>
          <w:color w:val="CD1F3E"/>
          <w:sz w:val="36"/>
        </w:rPr>
        <w:t>FIN DE MISSION</w:t>
      </w:r>
    </w:p>
    <w:p w14:paraId="119B0273" w14:textId="38FCB4B2" w:rsidR="00E44EED" w:rsidRPr="003F50AD" w:rsidRDefault="002A5EE2" w:rsidP="00114363">
      <w:pPr>
        <w:pStyle w:val="Corpsdetexte"/>
        <w:spacing w:before="240"/>
        <w:ind w:left="851" w:right="6169"/>
        <w:jc w:val="both"/>
        <w:rPr>
          <w:rFonts w:ascii="Bahnschrift" w:hAnsi="Bahnschrift"/>
          <w:b/>
        </w:rPr>
      </w:pPr>
      <w:r w:rsidRPr="003F50AD">
        <w:rPr>
          <w:rFonts w:ascii="Bahnschrift" w:hAnsi="Bahnschrift"/>
        </w:rPr>
        <w:t xml:space="preserve">Ce scénario est limité dans le temps et il se terminera automatiquement à la fin du troisième </w:t>
      </w:r>
      <w:r w:rsidR="00665EAA">
        <w:rPr>
          <w:rFonts w:ascii="Bahnschrift" w:hAnsi="Bahnschrift"/>
        </w:rPr>
        <w:t>Tour de Jeu</w:t>
      </w:r>
      <w:r w:rsidRPr="003F50AD">
        <w:rPr>
          <w:rFonts w:ascii="Bahnschrift" w:hAnsi="Bahnschrift"/>
        </w:rPr>
        <w:t>.</w:t>
      </w:r>
    </w:p>
    <w:p w14:paraId="02B9BE63" w14:textId="77777777" w:rsidR="00E44EED" w:rsidRPr="003F50AD" w:rsidRDefault="001F39D7" w:rsidP="00D47DE6">
      <w:pPr>
        <w:pStyle w:val="Corpsdetexte"/>
        <w:tabs>
          <w:tab w:val="center" w:pos="5955"/>
        </w:tabs>
        <w:rPr>
          <w:rFonts w:ascii="Bahnschrift" w:hAnsi="Bahnschrift"/>
          <w:b/>
        </w:rPr>
      </w:pPr>
      <w:r>
        <w:rPr>
          <w:rFonts w:ascii="Bahnschrift" w:hAnsi="Bahnschrift"/>
          <w:noProof/>
        </w:rPr>
        <w:pict w14:anchorId="062198B1">
          <v:shape id="_x0000_s1069" type="#_x0000_t202" style="position:absolute;margin-left:302.1pt;margin-top:2.85pt;width:24pt;height:20.25pt;z-index:251676672;v-text-anchor:middle" fillcolor="#f2f2f2 [3052]" stroked="f">
            <v:textbox inset="0,0,0,0">
              <w:txbxContent>
                <w:p w14:paraId="369D6859" w14:textId="77777777" w:rsidR="00114363" w:rsidRPr="00114363" w:rsidRDefault="00114363" w:rsidP="00114363">
                  <w:pPr>
                    <w:jc w:val="center"/>
                    <w:rPr>
                      <w:b/>
                      <w:sz w:val="16"/>
                    </w:rPr>
                  </w:pPr>
                  <w:r w:rsidRPr="00114363">
                    <w:rPr>
                      <w:b/>
                      <w:sz w:val="16"/>
                    </w:rPr>
                    <w:t>30</w:t>
                  </w:r>
                  <w:r>
                    <w:rPr>
                      <w:b/>
                      <w:sz w:val="16"/>
                    </w:rPr>
                    <w:t xml:space="preserve"> cm</w:t>
                  </w:r>
                </w:p>
              </w:txbxContent>
            </v:textbox>
          </v:shape>
        </w:pict>
      </w:r>
      <w:r>
        <w:rPr>
          <w:rFonts w:ascii="Bahnschrift" w:hAnsi="Bahnschrift"/>
          <w:noProof/>
        </w:rPr>
        <w:pict w14:anchorId="51EB6C88">
          <v:shape id="_x0000_s1071" type="#_x0000_t202" style="position:absolute;margin-left:350.25pt;margin-top:2.85pt;width:162.75pt;height:20.25pt;z-index:251678720" fillcolor="#8db3e2 [1311]" stroked="f">
            <v:textbox>
              <w:txbxContent>
                <w:p w14:paraId="06ADDACE" w14:textId="77777777" w:rsidR="00114363" w:rsidRPr="00114363" w:rsidRDefault="00114363" w:rsidP="00114363">
                  <w:pPr>
                    <w:jc w:val="center"/>
                    <w:rPr>
                      <w:rFonts w:asciiTheme="minorHAnsi" w:hAnsiTheme="minorHAnsi" w:cstheme="minorHAnsi"/>
                      <w:b/>
                    </w:rPr>
                  </w:pPr>
                  <w:r w:rsidRPr="00114363">
                    <w:rPr>
                      <w:rFonts w:asciiTheme="minorHAnsi" w:hAnsiTheme="minorHAnsi" w:cstheme="minorHAnsi"/>
                      <w:b/>
                    </w:rPr>
                    <w:t xml:space="preserve">ZONE DE DÉPLOIEMENT </w:t>
                  </w:r>
                  <w:r>
                    <w:rPr>
                      <w:rFonts w:asciiTheme="minorHAnsi" w:hAnsiTheme="minorHAnsi" w:cstheme="minorHAnsi"/>
                      <w:b/>
                    </w:rPr>
                    <w:t>B</w:t>
                  </w:r>
                </w:p>
              </w:txbxContent>
            </v:textbox>
          </v:shape>
        </w:pict>
      </w:r>
      <w:r w:rsidR="00D47DE6">
        <w:rPr>
          <w:rFonts w:ascii="Bahnschrift" w:hAnsi="Bahnschrift"/>
          <w:b/>
        </w:rPr>
        <w:tab/>
      </w:r>
    </w:p>
    <w:p w14:paraId="2AC98FD1" w14:textId="77777777" w:rsidR="00E44EED" w:rsidRPr="003F50AD" w:rsidRDefault="00E44EED" w:rsidP="003F50AD">
      <w:pPr>
        <w:pStyle w:val="Corpsdetexte"/>
        <w:rPr>
          <w:rFonts w:ascii="Bahnschrift" w:hAnsi="Bahnschrift"/>
          <w:b/>
        </w:rPr>
      </w:pPr>
    </w:p>
    <w:p w14:paraId="119F1315" w14:textId="77777777" w:rsidR="00E44EED" w:rsidRPr="003F50AD" w:rsidRDefault="00E44EED" w:rsidP="003F50AD">
      <w:pPr>
        <w:pStyle w:val="Corpsdetexte"/>
        <w:rPr>
          <w:rFonts w:ascii="Bahnschrift" w:hAnsi="Bahnschrift"/>
          <w:b/>
        </w:rPr>
      </w:pPr>
    </w:p>
    <w:p w14:paraId="1EABC20E" w14:textId="77777777" w:rsidR="00E44EED" w:rsidRPr="003F50AD" w:rsidRDefault="00E44EED" w:rsidP="003F50AD">
      <w:pPr>
        <w:pStyle w:val="Corpsdetexte"/>
        <w:rPr>
          <w:rFonts w:ascii="Bahnschrift" w:hAnsi="Bahnschrift"/>
          <w:b/>
        </w:rPr>
      </w:pPr>
    </w:p>
    <w:p w14:paraId="3E405A1E" w14:textId="77777777" w:rsidR="00E44EED" w:rsidRPr="003F50AD" w:rsidRDefault="00E44EED" w:rsidP="003F50AD">
      <w:pPr>
        <w:pStyle w:val="Corpsdetexte"/>
        <w:rPr>
          <w:rFonts w:ascii="Bahnschrift" w:hAnsi="Bahnschrift"/>
          <w:b/>
        </w:rPr>
      </w:pPr>
    </w:p>
    <w:p w14:paraId="45CE123B" w14:textId="77777777" w:rsidR="00E44EED" w:rsidRPr="003F50AD" w:rsidRDefault="00E44EED" w:rsidP="003F50AD">
      <w:pPr>
        <w:pStyle w:val="Corpsdetexte"/>
        <w:rPr>
          <w:rFonts w:ascii="Bahnschrift" w:hAnsi="Bahnschrift"/>
          <w:b/>
        </w:rPr>
      </w:pPr>
    </w:p>
    <w:p w14:paraId="0D9E3967" w14:textId="77777777" w:rsidR="00E44EED" w:rsidRPr="003F50AD" w:rsidRDefault="00E44EED" w:rsidP="003F50AD">
      <w:pPr>
        <w:pStyle w:val="Corpsdetexte"/>
        <w:rPr>
          <w:rFonts w:ascii="Bahnschrift" w:hAnsi="Bahnschrift"/>
          <w:b/>
        </w:rPr>
      </w:pPr>
    </w:p>
    <w:p w14:paraId="0A0CE157" w14:textId="77777777" w:rsidR="00E44EED" w:rsidRPr="003F50AD" w:rsidRDefault="00E44EED" w:rsidP="003F50AD">
      <w:pPr>
        <w:pStyle w:val="Corpsdetexte"/>
        <w:rPr>
          <w:rFonts w:ascii="Bahnschrift" w:hAnsi="Bahnschrift"/>
          <w:b/>
        </w:rPr>
      </w:pPr>
    </w:p>
    <w:p w14:paraId="2B2D6D92" w14:textId="77777777" w:rsidR="00E44EED" w:rsidRPr="003F50AD" w:rsidRDefault="00E44EED" w:rsidP="003F50AD">
      <w:pPr>
        <w:pStyle w:val="Corpsdetexte"/>
        <w:rPr>
          <w:rFonts w:ascii="Bahnschrift" w:hAnsi="Bahnschrift"/>
          <w:b/>
        </w:rPr>
      </w:pPr>
    </w:p>
    <w:p w14:paraId="08D13EE7" w14:textId="77777777" w:rsidR="00E44EED" w:rsidRPr="003F50AD" w:rsidRDefault="00E44EED" w:rsidP="003F50AD">
      <w:pPr>
        <w:pStyle w:val="Corpsdetexte"/>
        <w:rPr>
          <w:rFonts w:ascii="Bahnschrift" w:hAnsi="Bahnschrift"/>
          <w:b/>
        </w:rPr>
      </w:pPr>
    </w:p>
    <w:p w14:paraId="5E66D49F" w14:textId="77777777" w:rsidR="00E44EED" w:rsidRPr="003F50AD" w:rsidRDefault="00E44EED" w:rsidP="003F50AD">
      <w:pPr>
        <w:pStyle w:val="Corpsdetexte"/>
        <w:rPr>
          <w:rFonts w:ascii="Bahnschrift" w:hAnsi="Bahnschrift"/>
          <w:b/>
        </w:rPr>
      </w:pPr>
    </w:p>
    <w:p w14:paraId="29F7B426" w14:textId="77777777" w:rsidR="00E44EED" w:rsidRPr="003F50AD" w:rsidRDefault="00E44EED" w:rsidP="003F50AD">
      <w:pPr>
        <w:pStyle w:val="Corpsdetexte"/>
        <w:rPr>
          <w:rFonts w:ascii="Bahnschrift" w:hAnsi="Bahnschrift"/>
          <w:b/>
        </w:rPr>
      </w:pPr>
    </w:p>
    <w:p w14:paraId="1EC6EE39" w14:textId="77777777" w:rsidR="00E44EED" w:rsidRPr="003F50AD" w:rsidRDefault="00E44EED" w:rsidP="003F50AD">
      <w:pPr>
        <w:pStyle w:val="Corpsdetexte"/>
        <w:rPr>
          <w:rFonts w:ascii="Bahnschrift" w:hAnsi="Bahnschrift"/>
          <w:b/>
        </w:rPr>
      </w:pPr>
    </w:p>
    <w:p w14:paraId="50ADC112" w14:textId="77777777" w:rsidR="00E44EED" w:rsidRPr="003F50AD" w:rsidRDefault="00E44EED" w:rsidP="003F50AD">
      <w:pPr>
        <w:pStyle w:val="Corpsdetexte"/>
        <w:rPr>
          <w:rFonts w:ascii="Bahnschrift" w:hAnsi="Bahnschrift"/>
          <w:b/>
        </w:rPr>
      </w:pPr>
    </w:p>
    <w:p w14:paraId="34D4AA81" w14:textId="77777777" w:rsidR="00E44EED" w:rsidRPr="003F50AD" w:rsidRDefault="00E44EED" w:rsidP="003F50AD">
      <w:pPr>
        <w:pStyle w:val="Corpsdetexte"/>
        <w:rPr>
          <w:rFonts w:ascii="Bahnschrift" w:hAnsi="Bahnschrift"/>
          <w:b/>
        </w:rPr>
      </w:pPr>
    </w:p>
    <w:p w14:paraId="5D9DDDF8" w14:textId="77777777" w:rsidR="00E44EED" w:rsidRPr="003F50AD" w:rsidRDefault="00E44EED" w:rsidP="003F50AD">
      <w:pPr>
        <w:pStyle w:val="Corpsdetexte"/>
        <w:rPr>
          <w:rFonts w:ascii="Bahnschrift" w:hAnsi="Bahnschrift"/>
          <w:b/>
        </w:rPr>
      </w:pPr>
    </w:p>
    <w:p w14:paraId="0C595B66" w14:textId="77777777" w:rsidR="00E44EED" w:rsidRPr="003F50AD" w:rsidRDefault="00E44EED" w:rsidP="003F50AD">
      <w:pPr>
        <w:pStyle w:val="Corpsdetexte"/>
        <w:rPr>
          <w:rFonts w:ascii="Bahnschrift" w:hAnsi="Bahnschrift"/>
          <w:b/>
        </w:rPr>
      </w:pPr>
    </w:p>
    <w:p w14:paraId="5B140589" w14:textId="77777777" w:rsidR="00E44EED" w:rsidRPr="003F50AD" w:rsidRDefault="00E44EED" w:rsidP="003F50AD">
      <w:pPr>
        <w:pStyle w:val="Corpsdetexte"/>
        <w:rPr>
          <w:rFonts w:ascii="Bahnschrift" w:hAnsi="Bahnschrift"/>
          <w:b/>
        </w:rPr>
      </w:pPr>
    </w:p>
    <w:p w14:paraId="2A253C6D" w14:textId="77777777" w:rsidR="00E44EED" w:rsidRPr="003F50AD" w:rsidRDefault="00E44EED" w:rsidP="003F50AD">
      <w:pPr>
        <w:pStyle w:val="Corpsdetexte"/>
        <w:rPr>
          <w:rFonts w:ascii="Bahnschrift" w:hAnsi="Bahnschrift"/>
          <w:b/>
        </w:rPr>
      </w:pPr>
    </w:p>
    <w:p w14:paraId="718BEB66" w14:textId="77777777" w:rsidR="00E44EED" w:rsidRPr="003F50AD" w:rsidRDefault="00E44EED" w:rsidP="003F50AD">
      <w:pPr>
        <w:pStyle w:val="Corpsdetexte"/>
        <w:rPr>
          <w:rFonts w:ascii="Bahnschrift" w:hAnsi="Bahnschrift"/>
          <w:b/>
        </w:rPr>
      </w:pPr>
    </w:p>
    <w:p w14:paraId="1FD2A50A" w14:textId="77777777" w:rsidR="00E44EED" w:rsidRPr="003F50AD" w:rsidRDefault="00E44EED" w:rsidP="003F50AD">
      <w:pPr>
        <w:pStyle w:val="Corpsdetexte"/>
        <w:rPr>
          <w:rFonts w:ascii="Bahnschrift" w:hAnsi="Bahnschrift"/>
          <w:b/>
        </w:rPr>
      </w:pPr>
    </w:p>
    <w:p w14:paraId="6F122335" w14:textId="77777777" w:rsidR="00E44EED" w:rsidRPr="003F50AD" w:rsidRDefault="00E44EED" w:rsidP="003F50AD">
      <w:pPr>
        <w:pStyle w:val="Corpsdetexte"/>
        <w:rPr>
          <w:rFonts w:ascii="Bahnschrift" w:hAnsi="Bahnschrift"/>
          <w:b/>
        </w:rPr>
      </w:pPr>
    </w:p>
    <w:p w14:paraId="25DD9966" w14:textId="77777777" w:rsidR="00E44EED" w:rsidRPr="003F50AD" w:rsidRDefault="00E44EED" w:rsidP="003F50AD">
      <w:pPr>
        <w:pStyle w:val="Corpsdetexte"/>
        <w:rPr>
          <w:rFonts w:ascii="Bahnschrift" w:hAnsi="Bahnschrift"/>
          <w:b/>
        </w:rPr>
      </w:pPr>
    </w:p>
    <w:p w14:paraId="41529C52" w14:textId="77777777" w:rsidR="00E44EED" w:rsidRPr="003F50AD" w:rsidRDefault="00E44EED" w:rsidP="003F50AD">
      <w:pPr>
        <w:pStyle w:val="Corpsdetexte"/>
        <w:rPr>
          <w:rFonts w:ascii="Bahnschrift" w:hAnsi="Bahnschrift"/>
          <w:b/>
        </w:rPr>
      </w:pPr>
    </w:p>
    <w:p w14:paraId="1943CD75" w14:textId="77777777" w:rsidR="00E44EED" w:rsidRPr="003F50AD" w:rsidRDefault="00E44EED" w:rsidP="003F50AD">
      <w:pPr>
        <w:pStyle w:val="Corpsdetexte"/>
        <w:rPr>
          <w:rFonts w:ascii="Bahnschrift" w:hAnsi="Bahnschrift"/>
          <w:b/>
        </w:rPr>
      </w:pPr>
    </w:p>
    <w:p w14:paraId="592DC8E9" w14:textId="77777777" w:rsidR="00E44EED" w:rsidRPr="003F50AD" w:rsidRDefault="00E44EED" w:rsidP="003F50AD">
      <w:pPr>
        <w:pStyle w:val="Corpsdetexte"/>
        <w:rPr>
          <w:rFonts w:ascii="Bahnschrift" w:hAnsi="Bahnschrift"/>
          <w:b/>
        </w:rPr>
      </w:pPr>
    </w:p>
    <w:p w14:paraId="4C817074" w14:textId="77777777" w:rsidR="00E44EED" w:rsidRPr="003F50AD" w:rsidRDefault="00E44EED" w:rsidP="003F50AD">
      <w:pPr>
        <w:pStyle w:val="Corpsdetexte"/>
        <w:rPr>
          <w:rFonts w:ascii="Bahnschrift" w:hAnsi="Bahnschrift"/>
          <w:b/>
        </w:rPr>
      </w:pPr>
    </w:p>
    <w:p w14:paraId="1CC3FBDE" w14:textId="77777777" w:rsidR="00E44EED" w:rsidRPr="003F50AD" w:rsidRDefault="00E44EED" w:rsidP="003F50AD">
      <w:pPr>
        <w:pStyle w:val="Corpsdetexte"/>
        <w:rPr>
          <w:rFonts w:ascii="Bahnschrift" w:hAnsi="Bahnschrift"/>
          <w:b/>
        </w:rPr>
      </w:pPr>
    </w:p>
    <w:p w14:paraId="25A23271" w14:textId="77777777" w:rsidR="00E44EED" w:rsidRPr="003F50AD" w:rsidRDefault="00E44EED" w:rsidP="003F50AD">
      <w:pPr>
        <w:pStyle w:val="Corpsdetexte"/>
        <w:rPr>
          <w:rFonts w:ascii="Bahnschrift" w:hAnsi="Bahnschrift"/>
          <w:b/>
        </w:rPr>
      </w:pPr>
    </w:p>
    <w:p w14:paraId="5A75D4C4" w14:textId="77777777" w:rsidR="00E44EED" w:rsidRPr="003F50AD" w:rsidRDefault="00E44EED" w:rsidP="003F50AD">
      <w:pPr>
        <w:pStyle w:val="Corpsdetexte"/>
        <w:rPr>
          <w:rFonts w:ascii="Bahnschrift" w:hAnsi="Bahnschrift"/>
          <w:b/>
        </w:rPr>
      </w:pPr>
    </w:p>
    <w:p w14:paraId="75705A7C" w14:textId="77777777" w:rsidR="00E44EED" w:rsidRPr="003F50AD" w:rsidRDefault="00E44EED" w:rsidP="003F50AD">
      <w:pPr>
        <w:pStyle w:val="Corpsdetexte"/>
        <w:rPr>
          <w:rFonts w:ascii="Bahnschrift" w:hAnsi="Bahnschrift"/>
          <w:b/>
        </w:rPr>
      </w:pPr>
    </w:p>
    <w:p w14:paraId="724C4DD7" w14:textId="77777777" w:rsidR="00E44EED" w:rsidRPr="003F50AD" w:rsidRDefault="00E44EED" w:rsidP="003F50AD">
      <w:pPr>
        <w:pStyle w:val="Corpsdetexte"/>
        <w:rPr>
          <w:rFonts w:ascii="Bahnschrift" w:hAnsi="Bahnschrift"/>
          <w:b/>
        </w:rPr>
      </w:pPr>
    </w:p>
    <w:p w14:paraId="7453289D" w14:textId="77777777" w:rsidR="00E44EED" w:rsidRPr="003F50AD" w:rsidRDefault="00E44EED" w:rsidP="003F50AD">
      <w:pPr>
        <w:pStyle w:val="Corpsdetexte"/>
        <w:rPr>
          <w:rFonts w:ascii="Bahnschrift" w:hAnsi="Bahnschrift"/>
          <w:b/>
        </w:rPr>
      </w:pPr>
    </w:p>
    <w:p w14:paraId="354A0473" w14:textId="77777777" w:rsidR="00E44EED" w:rsidRPr="003F50AD" w:rsidRDefault="00E44EED" w:rsidP="003F50AD">
      <w:pPr>
        <w:pStyle w:val="Corpsdetexte"/>
        <w:rPr>
          <w:rFonts w:ascii="Bahnschrift" w:hAnsi="Bahnschrift"/>
          <w:b/>
        </w:rPr>
      </w:pPr>
    </w:p>
    <w:p w14:paraId="73997B87" w14:textId="77777777" w:rsidR="00E44EED" w:rsidRPr="003F50AD" w:rsidRDefault="00E44EED" w:rsidP="003F50AD">
      <w:pPr>
        <w:pStyle w:val="Corpsdetexte"/>
        <w:rPr>
          <w:rFonts w:ascii="Bahnschrift" w:hAnsi="Bahnschrift"/>
          <w:b/>
        </w:rPr>
      </w:pPr>
    </w:p>
    <w:p w14:paraId="6224DC62" w14:textId="77777777" w:rsidR="00E44EED" w:rsidRPr="003F50AD" w:rsidRDefault="00E44EED" w:rsidP="003F50AD">
      <w:pPr>
        <w:pStyle w:val="Corpsdetexte"/>
        <w:rPr>
          <w:rFonts w:ascii="Bahnschrift" w:hAnsi="Bahnschrift"/>
          <w:b/>
        </w:rPr>
      </w:pPr>
    </w:p>
    <w:p w14:paraId="3B277CA2" w14:textId="77777777" w:rsidR="00E44EED" w:rsidRPr="003F50AD" w:rsidRDefault="00E44EED" w:rsidP="003F50AD">
      <w:pPr>
        <w:pStyle w:val="Corpsdetexte"/>
        <w:rPr>
          <w:rFonts w:ascii="Bahnschrift" w:hAnsi="Bahnschrift"/>
          <w:b/>
        </w:rPr>
      </w:pPr>
    </w:p>
    <w:p w14:paraId="74E5354E" w14:textId="77777777" w:rsidR="00E44EED" w:rsidRPr="003F50AD" w:rsidRDefault="00E44EED" w:rsidP="003F50AD">
      <w:pPr>
        <w:pStyle w:val="Corpsdetexte"/>
        <w:rPr>
          <w:rFonts w:ascii="Bahnschrift" w:hAnsi="Bahnschrift"/>
          <w:b/>
        </w:rPr>
      </w:pPr>
    </w:p>
    <w:p w14:paraId="183AE51A" w14:textId="77777777" w:rsidR="00E44EED" w:rsidRPr="003F50AD" w:rsidRDefault="00E44EED" w:rsidP="003F50AD">
      <w:pPr>
        <w:pStyle w:val="Corpsdetexte"/>
        <w:rPr>
          <w:rFonts w:ascii="Bahnschrift" w:hAnsi="Bahnschrift"/>
          <w:b/>
        </w:rPr>
      </w:pPr>
    </w:p>
    <w:p w14:paraId="2673E259" w14:textId="77777777" w:rsidR="00E44EED" w:rsidRPr="003F50AD" w:rsidRDefault="00E44EED" w:rsidP="003F50AD">
      <w:pPr>
        <w:pStyle w:val="Corpsdetexte"/>
        <w:rPr>
          <w:rFonts w:ascii="Bahnschrift" w:hAnsi="Bahnschrift"/>
          <w:b/>
        </w:rPr>
      </w:pPr>
    </w:p>
    <w:p w14:paraId="46BF4A3F" w14:textId="77777777" w:rsidR="00E44EED" w:rsidRPr="003F50AD" w:rsidRDefault="00E44EED" w:rsidP="003F50AD">
      <w:pPr>
        <w:pStyle w:val="Corpsdetexte"/>
        <w:rPr>
          <w:rFonts w:ascii="Bahnschrift" w:hAnsi="Bahnschrift"/>
          <w:b/>
        </w:rPr>
      </w:pPr>
    </w:p>
    <w:p w14:paraId="33902B87" w14:textId="77777777" w:rsidR="00E44EED" w:rsidRPr="003F50AD" w:rsidRDefault="00E44EED" w:rsidP="003F50AD">
      <w:pPr>
        <w:pStyle w:val="Corpsdetexte"/>
        <w:rPr>
          <w:rFonts w:ascii="Bahnschrift" w:hAnsi="Bahnschrift"/>
          <w:b/>
        </w:rPr>
      </w:pPr>
    </w:p>
    <w:p w14:paraId="3CE2AF50" w14:textId="77777777" w:rsidR="00E44EED" w:rsidRPr="003F50AD" w:rsidRDefault="00E44EED" w:rsidP="003F50AD">
      <w:pPr>
        <w:pStyle w:val="Corpsdetexte"/>
        <w:rPr>
          <w:rFonts w:ascii="Bahnschrift" w:hAnsi="Bahnschrift"/>
          <w:b/>
        </w:rPr>
      </w:pPr>
    </w:p>
    <w:p w14:paraId="5F6C5EA9" w14:textId="77777777" w:rsidR="00E44EED" w:rsidRPr="003F50AD" w:rsidRDefault="00E44EED" w:rsidP="003F50AD">
      <w:pPr>
        <w:pStyle w:val="Corpsdetexte"/>
        <w:rPr>
          <w:rFonts w:ascii="Bahnschrift" w:hAnsi="Bahnschrift"/>
          <w:b/>
        </w:rPr>
      </w:pPr>
    </w:p>
    <w:p w14:paraId="5B7867FD" w14:textId="77777777" w:rsidR="00E44EED" w:rsidRPr="003F50AD" w:rsidRDefault="00E44EED" w:rsidP="003F50AD">
      <w:pPr>
        <w:pStyle w:val="Corpsdetexte"/>
        <w:spacing w:before="10"/>
        <w:rPr>
          <w:rFonts w:ascii="Bahnschrift" w:hAnsi="Bahnschrift"/>
          <w:b/>
          <w:sz w:val="24"/>
        </w:rPr>
      </w:pPr>
    </w:p>
    <w:p w14:paraId="353A32A5" w14:textId="77777777" w:rsidR="00E44EED" w:rsidRPr="00114363" w:rsidRDefault="00C91C44" w:rsidP="00114363">
      <w:pPr>
        <w:spacing w:before="120"/>
        <w:jc w:val="center"/>
        <w:rPr>
          <w:b/>
          <w:sz w:val="28"/>
        </w:rPr>
      </w:pPr>
      <w:r w:rsidRPr="00114363">
        <w:rPr>
          <w:b/>
          <w:sz w:val="28"/>
        </w:rPr>
        <w:t>8</w:t>
      </w:r>
    </w:p>
    <w:p w14:paraId="14B5C6B3" w14:textId="77777777" w:rsidR="00E44EED" w:rsidRPr="003F50AD" w:rsidRDefault="00E44EED" w:rsidP="003F50AD">
      <w:pPr>
        <w:jc w:val="center"/>
        <w:rPr>
          <w:rFonts w:ascii="Bahnschrift" w:hAnsi="Bahnschrift"/>
          <w:sz w:val="28"/>
        </w:rPr>
        <w:sectPr w:rsidR="00E44EED" w:rsidRPr="003F50AD">
          <w:pgSz w:w="11910" w:h="16840"/>
          <w:pgMar w:top="1540" w:right="0" w:bottom="280" w:left="0" w:header="720" w:footer="720" w:gutter="0"/>
          <w:cols w:space="720"/>
        </w:sectPr>
      </w:pPr>
    </w:p>
    <w:p w14:paraId="2BA7CE6D" w14:textId="77777777" w:rsidR="00367DE0" w:rsidRPr="00367DE0" w:rsidRDefault="00367DE0" w:rsidP="00D47DE6">
      <w:pPr>
        <w:ind w:left="2211" w:right="2552"/>
        <w:jc w:val="center"/>
        <w:rPr>
          <w:rFonts w:ascii="Orbitron" w:hAnsi="Orbitron"/>
          <w:color w:val="DB9814"/>
          <w:sz w:val="18"/>
        </w:rPr>
      </w:pPr>
    </w:p>
    <w:p w14:paraId="08966FE6" w14:textId="56FC647C" w:rsidR="00114363" w:rsidRDefault="00114363" w:rsidP="00D47DE6">
      <w:pPr>
        <w:ind w:left="2211" w:right="2552"/>
        <w:jc w:val="center"/>
        <w:rPr>
          <w:rFonts w:ascii="Orbitron" w:hAnsi="Orbitron"/>
          <w:color w:val="DB9814"/>
          <w:sz w:val="32"/>
        </w:rPr>
      </w:pPr>
      <w:r w:rsidRPr="003F50AD">
        <w:rPr>
          <w:rFonts w:ascii="Bahnschrift" w:hAnsi="Bahnschrift"/>
          <w:noProof/>
        </w:rPr>
        <w:drawing>
          <wp:anchor distT="0" distB="0" distL="0" distR="0" simplePos="0" relativeHeight="251661824" behindDoc="1" locked="0" layoutInCell="1" allowOverlap="1" wp14:anchorId="4FAF7A04" wp14:editId="19BC3978">
            <wp:simplePos x="0" y="0"/>
            <wp:positionH relativeFrom="page">
              <wp:posOffset>9525</wp:posOffset>
            </wp:positionH>
            <wp:positionV relativeFrom="page">
              <wp:posOffset>-9525</wp:posOffset>
            </wp:positionV>
            <wp:extent cx="7559040" cy="10691495"/>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2A5EE2" w:rsidRPr="00114363">
        <w:rPr>
          <w:rFonts w:ascii="Orbitron" w:hAnsi="Orbitron"/>
          <w:color w:val="DB9814"/>
          <w:sz w:val="32"/>
        </w:rPr>
        <w:t>CHAPITRE</w:t>
      </w:r>
      <w:r w:rsidR="00C91C44" w:rsidRPr="00114363">
        <w:rPr>
          <w:rFonts w:ascii="Orbitron" w:hAnsi="Orbitron"/>
          <w:color w:val="DB9814"/>
          <w:sz w:val="32"/>
        </w:rPr>
        <w:t xml:space="preserve"> 2</w:t>
      </w:r>
      <w:r>
        <w:rPr>
          <w:rFonts w:ascii="Orbitron" w:hAnsi="Orbitron"/>
          <w:color w:val="DB9814"/>
          <w:sz w:val="32"/>
        </w:rPr>
        <w:t xml:space="preserve"> </w:t>
      </w:r>
      <w:r w:rsidR="00C91C44" w:rsidRPr="00114363">
        <w:rPr>
          <w:rFonts w:ascii="Orbitron" w:hAnsi="Orbitron"/>
          <w:color w:val="DB9814"/>
          <w:sz w:val="32"/>
        </w:rPr>
        <w:t>:</w:t>
      </w:r>
      <w:r w:rsidR="001F39D7">
        <w:rPr>
          <w:rFonts w:ascii="Orbitron" w:hAnsi="Orbitron"/>
          <w:sz w:val="24"/>
        </w:rPr>
        <w:pict w14:anchorId="14D0FE4C">
          <v:line id="_x0000_s1045" style="position:absolute;left:0;text-align:left;z-index:-251649024;mso-wrap-distance-left:0;mso-wrap-distance-right:0;mso-position-horizontal-relative:page;mso-position-vertical-relative:text" from="166.75pt,21.15pt" to="166.75pt,21.15pt" strokecolor="#db9814" strokeweight="3pt">
            <w10:wrap type="topAndBottom" anchorx="page"/>
          </v:line>
        </w:pict>
      </w:r>
      <w:r>
        <w:rPr>
          <w:rFonts w:ascii="Orbitron" w:hAnsi="Orbitron"/>
          <w:color w:val="DB9814"/>
          <w:sz w:val="32"/>
        </w:rPr>
        <w:t xml:space="preserve"> </w:t>
      </w:r>
    </w:p>
    <w:p w14:paraId="0E4F78A4" w14:textId="77777777" w:rsidR="00E44EED" w:rsidRPr="00114363" w:rsidRDefault="003221D4" w:rsidP="00114363">
      <w:pPr>
        <w:ind w:left="2268" w:right="2552"/>
        <w:contextualSpacing/>
        <w:jc w:val="center"/>
        <w:rPr>
          <w:rFonts w:ascii="Orbitron" w:hAnsi="Orbitron"/>
          <w:color w:val="DB9814"/>
          <w:sz w:val="32"/>
        </w:rPr>
      </w:pPr>
      <w:r w:rsidRPr="00114363">
        <w:rPr>
          <w:rFonts w:ascii="Orbitron" w:hAnsi="Orbitron"/>
          <w:color w:val="DB9814"/>
          <w:sz w:val="32"/>
        </w:rPr>
        <w:t>DANS LA GUEULE DU LION</w:t>
      </w:r>
    </w:p>
    <w:p w14:paraId="19D3D3E4" w14:textId="77777777" w:rsidR="00E44EED" w:rsidRPr="00114363" w:rsidRDefault="001F39D7" w:rsidP="00114363">
      <w:pPr>
        <w:pStyle w:val="Corpsdetexte"/>
        <w:rPr>
          <w:rFonts w:ascii="Bahnschrift" w:hAnsi="Bahnschrift"/>
        </w:rPr>
      </w:pPr>
      <w:r>
        <w:rPr>
          <w:rFonts w:ascii="Orbitron" w:hAnsi="Orbitron"/>
          <w:sz w:val="22"/>
        </w:rPr>
        <w:pict w14:anchorId="30B85F56">
          <v:group id="_x0000_s1042" style="position:absolute;margin-left:122.5pt;margin-top:8.25pt;width:343pt;height:.05pt;z-index:-251648000;mso-wrap-distance-left:0;mso-wrap-distance-right:0;mso-position-horizontal-relative:page" coordorigin="3455,423" coordsize="6860,1">
            <v:line id="_x0000_s1044" style="position:absolute" from="3455,423" to="10315,424" strokecolor="#db9814" strokeweight="3pt">
              <v:stroke dashstyle="dot"/>
            </v:line>
            <v:line id="_x0000_s1043" style="position:absolute" from="8387,423" to="8387,423" strokecolor="#db9814" strokeweight="3pt"/>
            <w10:wrap type="topAndBottom" anchorx="page"/>
          </v:group>
        </w:pict>
      </w:r>
    </w:p>
    <w:p w14:paraId="6E74A106" w14:textId="0026C87B" w:rsidR="00E44EED" w:rsidRPr="00114363" w:rsidRDefault="007C7347" w:rsidP="00114363">
      <w:pPr>
        <w:pStyle w:val="Corpsdetexte"/>
        <w:ind w:left="851" w:right="873"/>
        <w:jc w:val="both"/>
        <w:rPr>
          <w:rFonts w:ascii="Bahnschrift Light" w:hAnsi="Bahnschrift Light"/>
          <w:highlight w:val="yellow"/>
        </w:rPr>
      </w:pPr>
      <w:r w:rsidRPr="00114363">
        <w:rPr>
          <w:rFonts w:ascii="Bahnschrift Light" w:hAnsi="Bahnschrift Light"/>
        </w:rPr>
        <w:t xml:space="preserve">Kuraimori a été complètement </w:t>
      </w:r>
      <w:r w:rsidR="00665EAA" w:rsidRPr="00114363">
        <w:rPr>
          <w:rFonts w:ascii="Bahnschrift Light" w:hAnsi="Bahnschrift Light"/>
        </w:rPr>
        <w:t xml:space="preserve">isolée </w:t>
      </w:r>
      <w:r w:rsidRPr="00114363">
        <w:rPr>
          <w:rFonts w:ascii="Bahnschrift Light" w:hAnsi="Bahnschrift Light"/>
        </w:rPr>
        <w:t>par les forces Yu Jing. Le blocus est total. Il n'y a aucun moyen d'y entrer ou d'en sortir. Mais si vous êtes assez fou pour aller dans la gueule du lion, c'est le bon endroit, mon ami.</w:t>
      </w:r>
    </w:p>
    <w:p w14:paraId="0B526329" w14:textId="148D4E0A" w:rsidR="00E44EED" w:rsidRPr="00114363" w:rsidRDefault="007C7347" w:rsidP="00114363">
      <w:pPr>
        <w:pStyle w:val="Corpsdetexte"/>
        <w:spacing w:before="240"/>
        <w:ind w:left="851" w:right="873"/>
        <w:jc w:val="both"/>
        <w:rPr>
          <w:rFonts w:ascii="Bahnschrift Light" w:hAnsi="Bahnschrift Light"/>
          <w:highlight w:val="yellow"/>
        </w:rPr>
      </w:pPr>
      <w:r w:rsidRPr="00114363">
        <w:rPr>
          <w:rFonts w:ascii="Bahnschrift Light" w:hAnsi="Bahnschrift Light"/>
        </w:rPr>
        <w:t xml:space="preserve">Nous ne nous soucions pas de savoir si vous voulez introduire du ravitaillement, de l'armement, évacuer des civils ou de tuer des soldats impériaux. Vous avez </w:t>
      </w:r>
      <w:r w:rsidR="00665EAA">
        <w:rPr>
          <w:rFonts w:ascii="Bahnschrift Light" w:hAnsi="Bahnschrift Light"/>
        </w:rPr>
        <w:t>seulement</w:t>
      </w:r>
      <w:r w:rsidRPr="00114363">
        <w:rPr>
          <w:rFonts w:ascii="Bahnschrift Light" w:hAnsi="Bahnschrift Light"/>
        </w:rPr>
        <w:t xml:space="preserve"> qu'à payer le péage. Les quais et le réseau de grottes subaquatiques </w:t>
      </w:r>
      <w:r w:rsidR="00665EAA">
        <w:rPr>
          <w:rFonts w:ascii="Bahnschrift Light" w:hAnsi="Bahnschrift Light"/>
        </w:rPr>
        <w:t xml:space="preserve">qui </w:t>
      </w:r>
      <w:r w:rsidRPr="00114363">
        <w:rPr>
          <w:rFonts w:ascii="Bahnschrift Light" w:hAnsi="Bahnschrift Light"/>
        </w:rPr>
        <w:t>donn</w:t>
      </w:r>
      <w:r w:rsidR="00665EAA">
        <w:rPr>
          <w:rFonts w:ascii="Bahnschrift Light" w:hAnsi="Bahnschrift Light"/>
        </w:rPr>
        <w:t>e</w:t>
      </w:r>
      <w:r w:rsidRPr="00114363">
        <w:rPr>
          <w:rFonts w:ascii="Bahnschrift Light" w:hAnsi="Bahnschrift Light"/>
        </w:rPr>
        <w:t>nt un accès sûr à Motobushima, sont sous notre contrôle.</w:t>
      </w:r>
    </w:p>
    <w:p w14:paraId="72B2D8A9" w14:textId="0BF783B8" w:rsidR="00E44EED" w:rsidRPr="00114363" w:rsidRDefault="007C7347" w:rsidP="00114363">
      <w:pPr>
        <w:pStyle w:val="Corpsdetexte"/>
        <w:spacing w:before="240"/>
        <w:ind w:left="851" w:right="873"/>
        <w:jc w:val="both"/>
        <w:rPr>
          <w:rFonts w:ascii="Bahnschrift Light" w:hAnsi="Bahnschrift Light"/>
          <w:highlight w:val="yellow"/>
        </w:rPr>
      </w:pPr>
      <w:r w:rsidRPr="00114363">
        <w:rPr>
          <w:rFonts w:ascii="Bahnschrift Light" w:hAnsi="Bahnschrift Light"/>
        </w:rPr>
        <w:t xml:space="preserve">Vous pouvez essayer par vous-même, mais soyez certain que les forces du Service Impérial frapperont votre vaisseau ou couleront votre navire avant d'atteindre sa destination. Et croyez-moi, vous aurez besoin de notre aide pour entrer et contacter le Kaizoku. Je vous dis ça parce que vous sentez l'agent </w:t>
      </w:r>
      <w:r w:rsidR="00286F0E" w:rsidRPr="00114363">
        <w:rPr>
          <w:rFonts w:ascii="Bahnschrift Light" w:hAnsi="Bahnschrift Light"/>
        </w:rPr>
        <w:t>PanOcéanien</w:t>
      </w:r>
      <w:r w:rsidRPr="00114363">
        <w:rPr>
          <w:rFonts w:ascii="Bahnschrift Light" w:hAnsi="Bahnschrift Light"/>
        </w:rPr>
        <w:t xml:space="preserve"> introduisant de l'armement pour la JSA. Je suis sûr que vous ne voulez pas que Yu Jing découvre qui</w:t>
      </w:r>
      <w:r w:rsidR="00665EAA">
        <w:rPr>
          <w:rFonts w:ascii="Bahnschrift Light" w:hAnsi="Bahnschrift Light"/>
        </w:rPr>
        <w:t>,</w:t>
      </w:r>
      <w:r w:rsidRPr="00114363">
        <w:rPr>
          <w:rFonts w:ascii="Bahnschrift Light" w:hAnsi="Bahnschrift Light"/>
        </w:rPr>
        <w:t xml:space="preserve"> ravitaille les "traîtres". S'il</w:t>
      </w:r>
      <w:r w:rsidR="002B687C">
        <w:rPr>
          <w:rFonts w:ascii="Bahnschrift Light" w:hAnsi="Bahnschrift Light"/>
        </w:rPr>
        <w:t>s</w:t>
      </w:r>
      <w:r w:rsidRPr="00114363">
        <w:rPr>
          <w:rFonts w:ascii="Bahnschrift Light" w:hAnsi="Bahnschrift Light"/>
        </w:rPr>
        <w:t xml:space="preserve"> le découvrent, ce serait un scandale et vos supérieurs seraient très déçus de vous.</w:t>
      </w:r>
    </w:p>
    <w:p w14:paraId="522EB125" w14:textId="77777777" w:rsidR="00E44EED" w:rsidRPr="00114363" w:rsidRDefault="007C7347" w:rsidP="00114363">
      <w:pPr>
        <w:pStyle w:val="Corpsdetexte"/>
        <w:spacing w:before="240"/>
        <w:ind w:left="851" w:right="873"/>
        <w:jc w:val="both"/>
        <w:rPr>
          <w:rFonts w:ascii="Bahnschrift Light" w:hAnsi="Bahnschrift Light"/>
          <w:highlight w:val="yellow"/>
        </w:rPr>
      </w:pPr>
      <w:r w:rsidRPr="00114363">
        <w:rPr>
          <w:rFonts w:ascii="Bahnschrift Light" w:hAnsi="Bahnschrift Light"/>
        </w:rPr>
        <w:t>Avons-nous un accord ?</w:t>
      </w:r>
    </w:p>
    <w:p w14:paraId="644ECC0E" w14:textId="77777777" w:rsidR="00E44EED" w:rsidRPr="00114363" w:rsidRDefault="007C7347" w:rsidP="00114363">
      <w:pPr>
        <w:pStyle w:val="Corpsdetexte"/>
        <w:spacing w:before="240"/>
        <w:ind w:left="851" w:right="873"/>
        <w:jc w:val="both"/>
        <w:rPr>
          <w:rFonts w:ascii="Bahnschrift Light" w:hAnsi="Bahnschrift Light"/>
          <w:highlight w:val="yellow"/>
        </w:rPr>
      </w:pPr>
      <w:r w:rsidRPr="00114363">
        <w:rPr>
          <w:rFonts w:ascii="Bahnschrift Light" w:hAnsi="Bahnschrift Light"/>
        </w:rPr>
        <w:t xml:space="preserve">[Fragment de la conversation entre </w:t>
      </w:r>
      <w:proofErr w:type="spellStart"/>
      <w:r w:rsidRPr="00114363">
        <w:rPr>
          <w:rFonts w:ascii="Bahnschrift Light" w:hAnsi="Bahnschrift Light"/>
        </w:rPr>
        <w:t>Ryu</w:t>
      </w:r>
      <w:proofErr w:type="spellEnd"/>
      <w:r w:rsidRPr="00114363">
        <w:rPr>
          <w:rFonts w:ascii="Bahnschrift Light" w:hAnsi="Bahnschrift Light"/>
        </w:rPr>
        <w:t xml:space="preserve"> </w:t>
      </w:r>
      <w:proofErr w:type="spellStart"/>
      <w:r w:rsidRPr="00114363">
        <w:rPr>
          <w:rFonts w:ascii="Bahnschrift Light" w:hAnsi="Bahnschrift Light"/>
        </w:rPr>
        <w:t>Hayate</w:t>
      </w:r>
      <w:proofErr w:type="spellEnd"/>
      <w:r w:rsidRPr="00114363">
        <w:rPr>
          <w:rFonts w:ascii="Bahnschrift Light" w:hAnsi="Bahnschrift Light"/>
        </w:rPr>
        <w:t>, un contact des Yakuza et l'agent Indigo Mario Costa.]</w:t>
      </w:r>
    </w:p>
    <w:p w14:paraId="3DF71957" w14:textId="77777777" w:rsidR="00E44EED" w:rsidRPr="003F50AD" w:rsidRDefault="00E44EED" w:rsidP="003F50AD">
      <w:pPr>
        <w:pStyle w:val="Corpsdetexte"/>
        <w:spacing w:before="4"/>
        <w:rPr>
          <w:rFonts w:ascii="Bahnschrift" w:hAnsi="Bahnschrift"/>
          <w:sz w:val="21"/>
          <w:highlight w:val="yellow"/>
        </w:rPr>
      </w:pPr>
    </w:p>
    <w:p w14:paraId="4B93F9CB" w14:textId="77777777" w:rsidR="00E44EED" w:rsidRPr="003F50AD" w:rsidRDefault="00C91C44" w:rsidP="00114363">
      <w:pPr>
        <w:ind w:left="851"/>
        <w:rPr>
          <w:rFonts w:ascii="Bahnschrift" w:hAnsi="Bahnschrift"/>
          <w:sz w:val="20"/>
        </w:rPr>
        <w:sectPr w:rsidR="00E44EED" w:rsidRPr="003F50AD">
          <w:pgSz w:w="11910" w:h="16840"/>
          <w:pgMar w:top="320" w:right="0" w:bottom="280" w:left="0" w:header="720" w:footer="720" w:gutter="0"/>
          <w:cols w:space="720"/>
        </w:sectPr>
      </w:pPr>
      <w:r w:rsidRPr="003F50AD">
        <w:rPr>
          <w:rFonts w:ascii="Bahnschrift" w:hAnsi="Bahnschrift"/>
          <w:b/>
          <w:sz w:val="20"/>
        </w:rPr>
        <w:t>Mission</w:t>
      </w:r>
      <w:r w:rsidR="00114363">
        <w:rPr>
          <w:rFonts w:ascii="Bahnschrift" w:hAnsi="Bahnschrift"/>
          <w:b/>
          <w:sz w:val="20"/>
        </w:rPr>
        <w:t xml:space="preserve"> </w:t>
      </w:r>
      <w:r w:rsidRPr="003F50AD">
        <w:rPr>
          <w:rFonts w:ascii="Bahnschrift" w:hAnsi="Bahnschrift"/>
          <w:sz w:val="20"/>
        </w:rPr>
        <w:t xml:space="preserve">: </w:t>
      </w:r>
      <w:r w:rsidR="00486E01" w:rsidRPr="003F50AD">
        <w:rPr>
          <w:rFonts w:ascii="Bahnschrift" w:hAnsi="Bahnschrift"/>
          <w:sz w:val="20"/>
        </w:rPr>
        <w:t>Zone Sécurisé</w:t>
      </w:r>
    </w:p>
    <w:p w14:paraId="06E2BCC3" w14:textId="3184D228" w:rsidR="00E44EED" w:rsidRPr="003F50AD" w:rsidRDefault="00286F0E" w:rsidP="00114363">
      <w:pPr>
        <w:spacing w:before="240"/>
        <w:ind w:left="851" w:right="298"/>
        <w:jc w:val="both"/>
        <w:rPr>
          <w:rFonts w:ascii="Bahnschrift" w:hAnsi="Bahnschrift"/>
          <w:sz w:val="20"/>
          <w:highlight w:val="yellow"/>
        </w:rPr>
      </w:pPr>
      <w:r w:rsidRPr="003F50AD">
        <w:rPr>
          <w:rFonts w:ascii="Bahnschrift" w:hAnsi="Bahnschrift"/>
          <w:b/>
          <w:sz w:val="20"/>
        </w:rPr>
        <w:t>Extras :</w:t>
      </w:r>
      <w:r w:rsidR="00C91C44" w:rsidRPr="003F50AD">
        <w:rPr>
          <w:rFonts w:ascii="Bahnschrift" w:hAnsi="Bahnschrift"/>
          <w:b/>
          <w:sz w:val="20"/>
        </w:rPr>
        <w:t xml:space="preserve"> </w:t>
      </w:r>
      <w:proofErr w:type="spellStart"/>
      <w:r w:rsidR="007C7347" w:rsidRPr="003F50AD">
        <w:rPr>
          <w:rFonts w:ascii="Bahnschrift" w:hAnsi="Bahnschrift"/>
          <w:sz w:val="20"/>
        </w:rPr>
        <w:t>Dockland</w:t>
      </w:r>
      <w:proofErr w:type="spellEnd"/>
      <w:r w:rsidR="007C7347" w:rsidRPr="003F50AD">
        <w:rPr>
          <w:rFonts w:ascii="Bahnschrift" w:hAnsi="Bahnschrift"/>
          <w:sz w:val="20"/>
        </w:rPr>
        <w:t xml:space="preserve"> : La Zone d'Opérations est une zone de dock</w:t>
      </w:r>
      <w:r w:rsidR="00665EAA">
        <w:rPr>
          <w:rFonts w:ascii="Bahnschrift" w:hAnsi="Bahnschrift"/>
          <w:sz w:val="20"/>
        </w:rPr>
        <w:t>s</w:t>
      </w:r>
      <w:r w:rsidR="007C7347" w:rsidRPr="003F50AD">
        <w:rPr>
          <w:rFonts w:ascii="Bahnschrift" w:hAnsi="Bahnschrift"/>
          <w:sz w:val="20"/>
        </w:rPr>
        <w:t xml:space="preserve"> et est considérée comme une </w:t>
      </w:r>
      <w:r w:rsidR="007C7347" w:rsidRPr="00114363">
        <w:rPr>
          <w:rFonts w:ascii="Bahnschrift" w:hAnsi="Bahnschrift"/>
          <w:b/>
          <w:i/>
          <w:sz w:val="20"/>
        </w:rPr>
        <w:t>Zone de Terrain</w:t>
      </w:r>
      <w:r w:rsidR="007C7347" w:rsidRPr="00114363">
        <w:rPr>
          <w:rFonts w:ascii="Bahnschrift" w:hAnsi="Bahnschrift"/>
          <w:b/>
          <w:sz w:val="20"/>
        </w:rPr>
        <w:t xml:space="preserve"> </w:t>
      </w:r>
      <w:r w:rsidR="007C7347" w:rsidRPr="00114363">
        <w:rPr>
          <w:rFonts w:ascii="Bahnschrift" w:hAnsi="Bahnschrift"/>
          <w:b/>
          <w:i/>
          <w:sz w:val="20"/>
        </w:rPr>
        <w:t>Aquatique</w:t>
      </w:r>
      <w:r w:rsidR="007C7347" w:rsidRPr="003F50AD">
        <w:rPr>
          <w:rFonts w:ascii="Bahnschrift" w:hAnsi="Bahnschrift"/>
          <w:sz w:val="20"/>
        </w:rPr>
        <w:t xml:space="preserve">. Dans cette zone, les restrictions de Mouvement ne sont pas appliquées, cependant, les soldats possédant un trait </w:t>
      </w:r>
      <w:r w:rsidR="007C7347" w:rsidRPr="00114363">
        <w:rPr>
          <w:rFonts w:ascii="Bahnschrift" w:hAnsi="Bahnschrift"/>
          <w:b/>
          <w:i/>
          <w:sz w:val="20"/>
        </w:rPr>
        <w:t>Terrain Aquatique</w:t>
      </w:r>
      <w:r w:rsidR="007C7347" w:rsidRPr="003F50AD">
        <w:rPr>
          <w:rFonts w:ascii="Bahnschrift" w:hAnsi="Bahnschrift"/>
          <w:sz w:val="20"/>
        </w:rPr>
        <w:t xml:space="preserve"> ou </w:t>
      </w:r>
      <w:r w:rsidR="007C7347" w:rsidRPr="00114363">
        <w:rPr>
          <w:rFonts w:ascii="Bahnschrift" w:hAnsi="Bahnschrift"/>
          <w:b/>
          <w:i/>
          <w:sz w:val="20"/>
        </w:rPr>
        <w:t>Multiterrain</w:t>
      </w:r>
      <w:r w:rsidR="007C7347" w:rsidRPr="003F50AD">
        <w:rPr>
          <w:rFonts w:ascii="Bahnschrift" w:hAnsi="Bahnschrift"/>
          <w:sz w:val="20"/>
        </w:rPr>
        <w:t xml:space="preserve"> reçoivent un Bonus de </w:t>
      </w:r>
      <w:r w:rsidR="007C7347" w:rsidRPr="00114363">
        <w:rPr>
          <w:rFonts w:ascii="Bahnschrift" w:hAnsi="Bahnschrift"/>
          <w:b/>
          <w:i/>
          <w:sz w:val="20"/>
        </w:rPr>
        <w:t>+2.50 cm</w:t>
      </w:r>
      <w:r w:rsidR="007C7347" w:rsidRPr="003F50AD">
        <w:rPr>
          <w:rFonts w:ascii="Bahnschrift" w:hAnsi="Bahnschrift"/>
          <w:sz w:val="20"/>
        </w:rPr>
        <w:t xml:space="preserve"> à leur première valeur </w:t>
      </w:r>
      <w:proofErr w:type="spellStart"/>
      <w:r w:rsidR="007C7347" w:rsidRPr="003F50AD">
        <w:rPr>
          <w:rFonts w:ascii="Bahnschrift" w:hAnsi="Bahnschrift"/>
          <w:sz w:val="20"/>
        </w:rPr>
        <w:t>MOV</w:t>
      </w:r>
      <w:proofErr w:type="spellEnd"/>
      <w:r w:rsidR="007C7347" w:rsidRPr="003F50AD">
        <w:rPr>
          <w:rFonts w:ascii="Bahnschrift" w:hAnsi="Bahnschrift"/>
          <w:sz w:val="20"/>
        </w:rPr>
        <w:t>.</w:t>
      </w:r>
    </w:p>
    <w:p w14:paraId="43703A6A" w14:textId="71D8EFFD" w:rsidR="00E44EED" w:rsidRPr="003F50AD" w:rsidRDefault="007C7347" w:rsidP="00114363">
      <w:pPr>
        <w:pStyle w:val="Corpsdetexte"/>
        <w:spacing w:before="250"/>
        <w:ind w:left="851" w:right="298"/>
        <w:jc w:val="both"/>
        <w:rPr>
          <w:rFonts w:ascii="Bahnschrift" w:hAnsi="Bahnschrift"/>
          <w:highlight w:val="yellow"/>
        </w:rPr>
      </w:pPr>
      <w:r w:rsidRPr="003F50AD">
        <w:rPr>
          <w:rFonts w:ascii="Bahnschrift" w:hAnsi="Bahnschrift"/>
        </w:rPr>
        <w:t>Ce Bonus s'appliquera dans toute la table, seulement lors de la déclaration ou</w:t>
      </w:r>
      <w:r w:rsidR="00665EAA">
        <w:rPr>
          <w:rFonts w:ascii="Bahnschrift" w:hAnsi="Bahnschrift"/>
        </w:rPr>
        <w:t xml:space="preserve"> de</w:t>
      </w:r>
      <w:r w:rsidRPr="003F50AD">
        <w:rPr>
          <w:rFonts w:ascii="Bahnschrift" w:hAnsi="Bahnschrift"/>
        </w:rPr>
        <w:t xml:space="preserve"> l'ex</w:t>
      </w:r>
      <w:r w:rsidR="002B687C">
        <w:rPr>
          <w:rFonts w:ascii="Bahnschrift" w:hAnsi="Bahnschrift"/>
        </w:rPr>
        <w:t>é</w:t>
      </w:r>
      <w:r w:rsidRPr="003F50AD">
        <w:rPr>
          <w:rFonts w:ascii="Bahnschrift" w:hAnsi="Bahnschrift"/>
        </w:rPr>
        <w:t xml:space="preserve">cution d'une Compétence Commune de </w:t>
      </w:r>
      <w:r w:rsidRPr="00114363">
        <w:rPr>
          <w:rFonts w:ascii="Bahnschrift" w:hAnsi="Bahnschrift"/>
          <w:i/>
        </w:rPr>
        <w:t>Mouvement</w:t>
      </w:r>
      <w:r w:rsidRPr="003F50AD">
        <w:rPr>
          <w:rFonts w:ascii="Bahnschrift" w:hAnsi="Bahnschrift"/>
        </w:rPr>
        <w:t>.</w:t>
      </w:r>
    </w:p>
    <w:p w14:paraId="437DC97A" w14:textId="77777777" w:rsidR="00E44EED" w:rsidRPr="003F50AD" w:rsidRDefault="00E44EED" w:rsidP="00114363">
      <w:pPr>
        <w:pStyle w:val="Corpsdetexte"/>
        <w:ind w:left="851" w:right="298"/>
        <w:jc w:val="both"/>
        <w:rPr>
          <w:rFonts w:ascii="Bahnschrift" w:hAnsi="Bahnschrift"/>
          <w:sz w:val="18"/>
          <w:highlight w:val="yellow"/>
        </w:rPr>
      </w:pPr>
    </w:p>
    <w:p w14:paraId="4BA72669" w14:textId="77777777" w:rsidR="00E44EED" w:rsidRPr="00114363" w:rsidRDefault="00AA4B7F" w:rsidP="00114363">
      <w:pPr>
        <w:ind w:left="851" w:right="298"/>
        <w:jc w:val="both"/>
        <w:rPr>
          <w:rFonts w:ascii="Ebrima" w:hAnsi="Ebrima"/>
          <w:b/>
          <w:sz w:val="36"/>
        </w:rPr>
      </w:pPr>
      <w:r w:rsidRPr="00114363">
        <w:rPr>
          <w:rFonts w:ascii="Ebrima" w:hAnsi="Ebrima"/>
          <w:b/>
          <w:color w:val="CD1F3E"/>
          <w:sz w:val="36"/>
        </w:rPr>
        <w:t>ZONE S</w:t>
      </w:r>
      <w:r w:rsidRPr="00114363">
        <w:rPr>
          <w:rFonts w:ascii="Ebrima" w:hAnsi="Ebrima" w:cs="Calibri"/>
          <w:b/>
          <w:color w:val="CD1F3E"/>
          <w:sz w:val="36"/>
        </w:rPr>
        <w:t>É</w:t>
      </w:r>
      <w:r w:rsidRPr="00114363">
        <w:rPr>
          <w:rFonts w:ascii="Ebrima" w:hAnsi="Ebrima"/>
          <w:b/>
          <w:color w:val="CD1F3E"/>
          <w:sz w:val="36"/>
        </w:rPr>
        <w:t>CURIS</w:t>
      </w:r>
      <w:r w:rsidRPr="00114363">
        <w:rPr>
          <w:rFonts w:ascii="Ebrima" w:hAnsi="Ebrima" w:cs="Calibri"/>
          <w:b/>
          <w:color w:val="CD1F3E"/>
          <w:sz w:val="36"/>
        </w:rPr>
        <w:t>É</w:t>
      </w:r>
    </w:p>
    <w:p w14:paraId="667962DC" w14:textId="63CCC148" w:rsidR="00E44EED" w:rsidRPr="00114363" w:rsidRDefault="002A5EE2" w:rsidP="00114363">
      <w:pPr>
        <w:pStyle w:val="Corpsdetexte"/>
        <w:spacing w:before="120"/>
        <w:ind w:left="851" w:right="301"/>
        <w:jc w:val="both"/>
        <w:rPr>
          <w:rFonts w:ascii="Bahnschrift Light" w:hAnsi="Bahnschrift Light"/>
        </w:rPr>
      </w:pPr>
      <w:r w:rsidRPr="00114363">
        <w:rPr>
          <w:rFonts w:ascii="Bahnschrift Light" w:hAnsi="Bahnschrift Light"/>
        </w:rPr>
        <w:t xml:space="preserve">Configuration de </w:t>
      </w:r>
      <w:r w:rsidR="00286F0E" w:rsidRPr="00114363">
        <w:rPr>
          <w:rFonts w:ascii="Bahnschrift Light" w:hAnsi="Bahnschrift Light"/>
        </w:rPr>
        <w:t>Table :</w:t>
      </w:r>
      <w:r w:rsidR="00C91C44" w:rsidRPr="00114363">
        <w:rPr>
          <w:rFonts w:ascii="Bahnschrift Light" w:hAnsi="Bahnschrift Light"/>
        </w:rPr>
        <w:t xml:space="preserve"> I.</w:t>
      </w:r>
    </w:p>
    <w:p w14:paraId="59D26E28" w14:textId="57F69116" w:rsidR="00E44EED" w:rsidRPr="00114363" w:rsidRDefault="002A5EE2" w:rsidP="00114363">
      <w:pPr>
        <w:pStyle w:val="Corpsdetexte"/>
        <w:spacing w:before="240"/>
        <w:ind w:left="851" w:right="301"/>
        <w:jc w:val="both"/>
        <w:rPr>
          <w:rFonts w:ascii="Bahnschrift Light" w:hAnsi="Bahnschrift Light"/>
        </w:rPr>
      </w:pPr>
      <w:r w:rsidRPr="00114363">
        <w:rPr>
          <w:rFonts w:ascii="Bahnschrift Light" w:hAnsi="Bahnschrift Light"/>
        </w:rPr>
        <w:t xml:space="preserve">Règles </w:t>
      </w:r>
      <w:r w:rsidR="00286F0E" w:rsidRPr="00114363">
        <w:rPr>
          <w:rFonts w:ascii="Bahnschrift Light" w:hAnsi="Bahnschrift Light"/>
        </w:rPr>
        <w:t>Spéciales :</w:t>
      </w:r>
      <w:r w:rsidR="00C91C44" w:rsidRPr="00114363">
        <w:rPr>
          <w:rFonts w:ascii="Bahnschrift Light" w:hAnsi="Bahnschrift Light"/>
        </w:rPr>
        <w:t xml:space="preserve"> </w:t>
      </w:r>
      <w:r w:rsidR="00286F0E" w:rsidRPr="00114363">
        <w:rPr>
          <w:rFonts w:ascii="Bahnschrift Light" w:hAnsi="Bahnschrift Light"/>
        </w:rPr>
        <w:t>Sections</w:t>
      </w:r>
      <w:r w:rsidR="00C91C44" w:rsidRPr="00114363">
        <w:rPr>
          <w:rFonts w:ascii="Bahnschrift Light" w:hAnsi="Bahnschrift Light"/>
        </w:rPr>
        <w:t xml:space="preserve"> (ZO), </w:t>
      </w:r>
      <w:r w:rsidRPr="00114363">
        <w:rPr>
          <w:rFonts w:ascii="Bahnschrift Light" w:hAnsi="Bahnschrift Light"/>
        </w:rPr>
        <w:t>Dominer une ZO</w:t>
      </w:r>
      <w:r w:rsidR="00C91C44" w:rsidRPr="00114363">
        <w:rPr>
          <w:rFonts w:ascii="Bahnschrift Light" w:hAnsi="Bahnschrift Light"/>
        </w:rPr>
        <w:t>, Consoles, C</w:t>
      </w:r>
      <w:r w:rsidR="002B687C">
        <w:rPr>
          <w:rFonts w:ascii="Bahnschrift Light" w:hAnsi="Bahnschrift Light"/>
        </w:rPr>
        <w:t>ontrôler</w:t>
      </w:r>
      <w:r w:rsidR="00BE2022" w:rsidRPr="00114363">
        <w:rPr>
          <w:rFonts w:ascii="Bahnschrift Light" w:hAnsi="Bahnschrift Light"/>
        </w:rPr>
        <w:t xml:space="preserve"> les</w:t>
      </w:r>
      <w:r w:rsidR="00C91C44" w:rsidRPr="00114363">
        <w:rPr>
          <w:rFonts w:ascii="Bahnschrift Light" w:hAnsi="Bahnschrift Light"/>
        </w:rPr>
        <w:t xml:space="preserve"> Consoles, </w:t>
      </w:r>
      <w:r w:rsidR="00BE2022" w:rsidRPr="00114363">
        <w:rPr>
          <w:rFonts w:ascii="Bahnschrift Light" w:hAnsi="Bahnschrift Light"/>
        </w:rPr>
        <w:t>Troupes Spécialistes</w:t>
      </w:r>
      <w:r w:rsidR="00C91C44" w:rsidRPr="00114363">
        <w:rPr>
          <w:rFonts w:ascii="Bahnschrift Light" w:hAnsi="Bahnschrift Light"/>
        </w:rPr>
        <w:t xml:space="preserve">, DataTracker, </w:t>
      </w:r>
      <w:r w:rsidR="00BE2022" w:rsidRPr="00114363">
        <w:rPr>
          <w:rFonts w:ascii="Bahnschrift Light" w:hAnsi="Bahnschrift Light"/>
        </w:rPr>
        <w:t xml:space="preserve">Carte </w:t>
      </w:r>
      <w:r w:rsidR="00C91C44" w:rsidRPr="00114363">
        <w:rPr>
          <w:rFonts w:ascii="Bahnschrift Light" w:hAnsi="Bahnschrift Light"/>
        </w:rPr>
        <w:t>INTELCOM (</w:t>
      </w:r>
      <w:r w:rsidR="00BE2022" w:rsidRPr="00114363">
        <w:rPr>
          <w:rFonts w:ascii="Bahnschrift Light" w:hAnsi="Bahnschrift Light"/>
        </w:rPr>
        <w:t xml:space="preserve">Appui et </w:t>
      </w:r>
      <w:r w:rsidR="00C91C44" w:rsidRPr="00114363">
        <w:rPr>
          <w:rFonts w:ascii="Bahnschrift Light" w:hAnsi="Bahnschrift Light"/>
        </w:rPr>
        <w:t>Contr</w:t>
      </w:r>
      <w:r w:rsidR="00BE2022" w:rsidRPr="00114363">
        <w:rPr>
          <w:rFonts w:ascii="Bahnschrift Light" w:hAnsi="Bahnschrift Light"/>
        </w:rPr>
        <w:t>ô</w:t>
      </w:r>
      <w:r w:rsidR="00C91C44" w:rsidRPr="00114363">
        <w:rPr>
          <w:rFonts w:ascii="Bahnschrift Light" w:hAnsi="Bahnschrift Light"/>
        </w:rPr>
        <w:t>l</w:t>
      </w:r>
      <w:r w:rsidR="00BE2022" w:rsidRPr="00114363">
        <w:rPr>
          <w:rFonts w:ascii="Bahnschrift Light" w:hAnsi="Bahnschrift Light"/>
        </w:rPr>
        <w:t>e</w:t>
      </w:r>
      <w:r w:rsidR="00C91C44" w:rsidRPr="00114363">
        <w:rPr>
          <w:rFonts w:ascii="Bahnschrift Light" w:hAnsi="Bahnschrift Light"/>
        </w:rPr>
        <w:t>/Interf</w:t>
      </w:r>
      <w:r w:rsidR="00BE2022" w:rsidRPr="00114363">
        <w:rPr>
          <w:rFonts w:ascii="Bahnschrift Light" w:hAnsi="Bahnschrift Light"/>
        </w:rPr>
        <w:t>é</w:t>
      </w:r>
      <w:r w:rsidR="00C91C44" w:rsidRPr="00114363">
        <w:rPr>
          <w:rFonts w:ascii="Bahnschrift Light" w:hAnsi="Bahnschrift Light"/>
        </w:rPr>
        <w:t>rence).</w:t>
      </w:r>
    </w:p>
    <w:p w14:paraId="78D8E55F" w14:textId="77777777" w:rsidR="00E44EED" w:rsidRPr="003F50AD" w:rsidRDefault="00E44EED" w:rsidP="00114363">
      <w:pPr>
        <w:pStyle w:val="Corpsdetexte"/>
        <w:spacing w:before="7"/>
        <w:ind w:left="851" w:right="298"/>
        <w:jc w:val="both"/>
        <w:rPr>
          <w:rFonts w:ascii="Bahnschrift" w:hAnsi="Bahnschrift"/>
        </w:rPr>
      </w:pPr>
    </w:p>
    <w:p w14:paraId="33E45C7B" w14:textId="77777777" w:rsidR="00E44EED" w:rsidRPr="00114363" w:rsidRDefault="002A5EE2" w:rsidP="00114363">
      <w:pPr>
        <w:spacing w:before="1"/>
        <w:ind w:left="851" w:right="298"/>
        <w:jc w:val="both"/>
        <w:rPr>
          <w:rFonts w:ascii="Ebrima" w:hAnsi="Ebrima"/>
          <w:b/>
          <w:sz w:val="36"/>
        </w:rPr>
      </w:pPr>
      <w:r w:rsidRPr="00114363">
        <w:rPr>
          <w:rFonts w:ascii="Ebrima" w:hAnsi="Ebrima"/>
          <w:b/>
          <w:color w:val="CD1F3E"/>
          <w:sz w:val="36"/>
        </w:rPr>
        <w:t>OBJECTIFS DE MISSION</w:t>
      </w:r>
    </w:p>
    <w:p w14:paraId="5ABCB4F9" w14:textId="77777777" w:rsidR="00E44EED" w:rsidRPr="003F50AD" w:rsidRDefault="002A5EE2" w:rsidP="00114363">
      <w:pPr>
        <w:spacing w:before="240"/>
        <w:ind w:left="851" w:right="301"/>
        <w:jc w:val="both"/>
        <w:rPr>
          <w:rFonts w:ascii="Bahnschrift" w:hAnsi="Bahnschrift"/>
          <w:b/>
          <w:sz w:val="28"/>
        </w:rPr>
      </w:pPr>
      <w:r w:rsidRPr="003F50AD">
        <w:rPr>
          <w:rFonts w:ascii="Bahnschrift" w:hAnsi="Bahnschrift"/>
          <w:b/>
          <w:color w:val="43575F"/>
          <w:sz w:val="28"/>
        </w:rPr>
        <w:t>OBJECTIFS PRINCIPAUX</w:t>
      </w:r>
    </w:p>
    <w:p w14:paraId="14778994" w14:textId="59204FD7" w:rsidR="00E44EED" w:rsidRPr="003F50AD" w:rsidRDefault="00286F0E" w:rsidP="00114363">
      <w:pPr>
        <w:spacing w:before="120"/>
        <w:ind w:left="851" w:right="301"/>
        <w:jc w:val="both"/>
        <w:rPr>
          <w:rFonts w:ascii="Bahnschrift" w:hAnsi="Bahnschrift"/>
          <w:sz w:val="20"/>
        </w:rPr>
      </w:pPr>
      <w:r w:rsidRPr="003F50AD">
        <w:rPr>
          <w:rFonts w:ascii="Bahnschrift" w:hAnsi="Bahnschrift"/>
          <w:color w:val="00AEEF"/>
          <w:sz w:val="16"/>
        </w:rPr>
        <w:t>»</w:t>
      </w:r>
      <w:r w:rsidRPr="003F50AD">
        <w:rPr>
          <w:rFonts w:ascii="Bahnschrift" w:hAnsi="Bahnschrift"/>
          <w:i/>
          <w:sz w:val="20"/>
        </w:rPr>
        <w:t xml:space="preserve"> Dominer</w:t>
      </w:r>
      <w:r w:rsidR="00C91C44" w:rsidRPr="003F50AD">
        <w:rPr>
          <w:rFonts w:ascii="Bahnschrift" w:hAnsi="Bahnschrift"/>
          <w:i/>
          <w:sz w:val="20"/>
        </w:rPr>
        <w:t xml:space="preserve"> </w:t>
      </w:r>
      <w:r w:rsidR="00AC07DD" w:rsidRPr="00114363">
        <w:rPr>
          <w:rFonts w:ascii="Bahnschrift" w:hAnsi="Bahnschrift"/>
          <w:b/>
          <w:sz w:val="20"/>
        </w:rPr>
        <w:t xml:space="preserve">le même nombre de </w:t>
      </w:r>
      <w:r w:rsidR="002B687C">
        <w:rPr>
          <w:rFonts w:ascii="Bahnschrift" w:hAnsi="Bahnschrift"/>
          <w:b/>
          <w:sz w:val="20"/>
        </w:rPr>
        <w:t>S</w:t>
      </w:r>
      <w:r w:rsidR="00AC07DD" w:rsidRPr="00114363">
        <w:rPr>
          <w:rFonts w:ascii="Bahnschrift" w:hAnsi="Bahnschrift"/>
          <w:b/>
          <w:sz w:val="20"/>
        </w:rPr>
        <w:t>ection</w:t>
      </w:r>
      <w:r w:rsidR="00114363" w:rsidRPr="00114363">
        <w:rPr>
          <w:rFonts w:ascii="Bahnschrift" w:hAnsi="Bahnschrift"/>
          <w:b/>
          <w:sz w:val="20"/>
        </w:rPr>
        <w:t>s</w:t>
      </w:r>
      <w:r w:rsidR="00AC07DD" w:rsidRPr="003F50AD">
        <w:rPr>
          <w:rFonts w:ascii="Bahnschrift" w:hAnsi="Bahnschrift"/>
          <w:sz w:val="20"/>
        </w:rPr>
        <w:t xml:space="preserve"> que l’adversaire à la fin du jeu</w:t>
      </w:r>
      <w:r w:rsidR="00C91C44" w:rsidRPr="003F50AD">
        <w:rPr>
          <w:rFonts w:ascii="Bahnschrift" w:hAnsi="Bahnschrift"/>
          <w:sz w:val="20"/>
        </w:rPr>
        <w:t xml:space="preserve"> (3 </w:t>
      </w:r>
      <w:r w:rsidR="002A5EE2" w:rsidRPr="003F50AD">
        <w:rPr>
          <w:rFonts w:ascii="Bahnschrift" w:hAnsi="Bahnschrift"/>
          <w:i/>
          <w:sz w:val="20"/>
        </w:rPr>
        <w:t>Points d’Objectif</w:t>
      </w:r>
      <w:r w:rsidR="00C91C44" w:rsidRPr="00114363">
        <w:rPr>
          <w:rFonts w:ascii="Bahnschrift" w:hAnsi="Bahnschrift"/>
          <w:sz w:val="20"/>
        </w:rPr>
        <w:t xml:space="preserve">, </w:t>
      </w:r>
      <w:r w:rsidR="00AC07DD" w:rsidRPr="00114363">
        <w:rPr>
          <w:rFonts w:ascii="Bahnschrift" w:hAnsi="Bahnschrift"/>
          <w:sz w:val="20"/>
        </w:rPr>
        <w:t xml:space="preserve">mais seulement si au moins </w:t>
      </w:r>
      <w:r w:rsidR="00C91C44" w:rsidRPr="00114363">
        <w:rPr>
          <w:rFonts w:ascii="Bahnschrift" w:hAnsi="Bahnschrift"/>
          <w:b/>
          <w:sz w:val="20"/>
        </w:rPr>
        <w:t xml:space="preserve">1 </w:t>
      </w:r>
      <w:r w:rsidR="00C91C44" w:rsidRPr="00114363">
        <w:rPr>
          <w:rFonts w:ascii="Bahnschrift" w:hAnsi="Bahnschrift"/>
          <w:sz w:val="20"/>
        </w:rPr>
        <w:t xml:space="preserve">Section </w:t>
      </w:r>
      <w:r w:rsidR="00AC07DD" w:rsidRPr="00114363">
        <w:rPr>
          <w:rFonts w:ascii="Bahnschrift" w:hAnsi="Bahnschrift"/>
          <w:sz w:val="20"/>
        </w:rPr>
        <w:t>est</w:t>
      </w:r>
      <w:r w:rsidR="00C91C44" w:rsidRPr="00114363">
        <w:rPr>
          <w:rFonts w:ascii="Bahnschrift" w:hAnsi="Bahnschrift"/>
          <w:sz w:val="20"/>
        </w:rPr>
        <w:t xml:space="preserve"> Domin</w:t>
      </w:r>
      <w:r w:rsidR="00AC07DD" w:rsidRPr="00114363">
        <w:rPr>
          <w:rFonts w:ascii="Bahnschrift" w:hAnsi="Bahnschrift"/>
          <w:sz w:val="20"/>
        </w:rPr>
        <w:t>ée</w:t>
      </w:r>
      <w:r w:rsidR="00C91C44" w:rsidRPr="00114363">
        <w:rPr>
          <w:rFonts w:ascii="Bahnschrift" w:hAnsi="Bahnschrift"/>
          <w:sz w:val="20"/>
        </w:rPr>
        <w:t xml:space="preserve"> </w:t>
      </w:r>
      <w:r w:rsidR="00AC07DD" w:rsidRPr="00114363">
        <w:rPr>
          <w:rFonts w:ascii="Bahnschrift" w:hAnsi="Bahnschrift"/>
          <w:sz w:val="20"/>
        </w:rPr>
        <w:t>par le joueur</w:t>
      </w:r>
      <w:r w:rsidR="00C91C44" w:rsidRPr="003F50AD">
        <w:rPr>
          <w:rFonts w:ascii="Bahnschrift" w:hAnsi="Bahnschrift"/>
          <w:sz w:val="20"/>
        </w:rPr>
        <w:t>).</w:t>
      </w:r>
    </w:p>
    <w:p w14:paraId="48E5B36E" w14:textId="77777777" w:rsidR="00E44EED" w:rsidRPr="003F50AD" w:rsidRDefault="00C91C44" w:rsidP="00114363">
      <w:pPr>
        <w:spacing w:before="120"/>
        <w:ind w:left="851" w:right="301"/>
        <w:jc w:val="both"/>
        <w:rPr>
          <w:rFonts w:ascii="Bahnschrift" w:hAnsi="Bahnschrift"/>
          <w:sz w:val="20"/>
        </w:rPr>
      </w:pPr>
      <w:r w:rsidRPr="003F50AD">
        <w:rPr>
          <w:rFonts w:ascii="Bahnschrift" w:hAnsi="Bahnschrift"/>
          <w:color w:val="00AEEF"/>
          <w:sz w:val="16"/>
        </w:rPr>
        <w:t xml:space="preserve">» </w:t>
      </w:r>
      <w:r w:rsidR="003221D4" w:rsidRPr="003F50AD">
        <w:rPr>
          <w:rFonts w:ascii="Bahnschrift" w:hAnsi="Bahnschrift"/>
          <w:sz w:val="20"/>
        </w:rPr>
        <w:t>A</w:t>
      </w:r>
      <w:r w:rsidRPr="003F50AD">
        <w:rPr>
          <w:rFonts w:ascii="Bahnschrift" w:hAnsi="Bahnschrift"/>
          <w:sz w:val="20"/>
        </w:rPr>
        <w:t>v</w:t>
      </w:r>
      <w:r w:rsidR="003221D4" w:rsidRPr="003F50AD">
        <w:rPr>
          <w:rFonts w:ascii="Bahnschrift" w:hAnsi="Bahnschrift"/>
          <w:sz w:val="20"/>
        </w:rPr>
        <w:t xml:space="preserve">oir votre </w:t>
      </w:r>
      <w:r w:rsidR="003221D4" w:rsidRPr="00114363">
        <w:rPr>
          <w:rFonts w:ascii="Bahnschrift" w:hAnsi="Bahnschrift"/>
          <w:i/>
          <w:sz w:val="20"/>
        </w:rPr>
        <w:t>DataTracker</w:t>
      </w:r>
      <w:r w:rsidR="003221D4" w:rsidRPr="003F50AD">
        <w:rPr>
          <w:rFonts w:ascii="Bahnschrift" w:hAnsi="Bahnschrift"/>
          <w:sz w:val="20"/>
        </w:rPr>
        <w:t xml:space="preserve"> dans une </w:t>
      </w:r>
      <w:r w:rsidR="003221D4" w:rsidRPr="00114363">
        <w:rPr>
          <w:rFonts w:ascii="Bahnschrift" w:hAnsi="Bahnschrift"/>
          <w:i/>
          <w:sz w:val="20"/>
        </w:rPr>
        <w:t>Section Dominée</w:t>
      </w:r>
      <w:r w:rsidR="003221D4" w:rsidRPr="003F50AD">
        <w:rPr>
          <w:rFonts w:ascii="Bahnschrift" w:hAnsi="Bahnschrift"/>
          <w:sz w:val="20"/>
        </w:rPr>
        <w:t xml:space="preserve"> à la fin du jeu</w:t>
      </w:r>
      <w:r w:rsidRPr="003F50AD">
        <w:rPr>
          <w:rFonts w:ascii="Bahnschrift" w:hAnsi="Bahnschrift"/>
          <w:sz w:val="20"/>
        </w:rPr>
        <w:t xml:space="preserve"> (</w:t>
      </w:r>
      <w:r w:rsidRPr="003F50AD">
        <w:rPr>
          <w:rFonts w:ascii="Bahnschrift" w:hAnsi="Bahnschrift"/>
          <w:b/>
          <w:sz w:val="20"/>
        </w:rPr>
        <w:t xml:space="preserve">1 </w:t>
      </w:r>
      <w:r w:rsidR="002A5EE2" w:rsidRPr="003F50AD">
        <w:rPr>
          <w:rFonts w:ascii="Bahnschrift" w:hAnsi="Bahnschrift"/>
          <w:i/>
          <w:sz w:val="20"/>
        </w:rPr>
        <w:t>Points d’Objectif</w:t>
      </w:r>
      <w:r w:rsidRPr="003F50AD">
        <w:rPr>
          <w:rFonts w:ascii="Bahnschrift" w:hAnsi="Bahnschrift"/>
          <w:sz w:val="20"/>
        </w:rPr>
        <w:t>).</w:t>
      </w:r>
    </w:p>
    <w:p w14:paraId="2F21536F" w14:textId="77777777" w:rsidR="00E44EED" w:rsidRPr="003F50AD" w:rsidRDefault="00C91C44" w:rsidP="00114363">
      <w:pPr>
        <w:spacing w:before="120"/>
        <w:ind w:left="851" w:right="301"/>
        <w:jc w:val="both"/>
        <w:rPr>
          <w:rFonts w:ascii="Bahnschrift" w:hAnsi="Bahnschrift"/>
          <w:sz w:val="20"/>
        </w:rPr>
      </w:pPr>
      <w:r w:rsidRPr="003F50AD">
        <w:rPr>
          <w:rFonts w:ascii="Bahnschrift" w:hAnsi="Bahnschrift"/>
          <w:color w:val="00AEEF"/>
          <w:sz w:val="16"/>
        </w:rPr>
        <w:t xml:space="preserve">» </w:t>
      </w:r>
      <w:r w:rsidRPr="003F50AD">
        <w:rPr>
          <w:rFonts w:ascii="Bahnschrift" w:hAnsi="Bahnschrift"/>
          <w:sz w:val="20"/>
        </w:rPr>
        <w:t>Domin</w:t>
      </w:r>
      <w:r w:rsidR="003221D4" w:rsidRPr="003F50AD">
        <w:rPr>
          <w:rFonts w:ascii="Bahnschrift" w:hAnsi="Bahnschrift"/>
          <w:sz w:val="20"/>
        </w:rPr>
        <w:t xml:space="preserve">er </w:t>
      </w:r>
      <w:r w:rsidR="003221D4" w:rsidRPr="00114363">
        <w:rPr>
          <w:rFonts w:ascii="Bahnschrift" w:hAnsi="Bahnschrift"/>
          <w:b/>
          <w:sz w:val="20"/>
        </w:rPr>
        <w:t xml:space="preserve">plus de </w:t>
      </w:r>
      <w:r w:rsidR="003221D4" w:rsidRPr="00114363">
        <w:rPr>
          <w:rFonts w:ascii="Bahnschrift" w:hAnsi="Bahnschrift"/>
          <w:b/>
          <w:i/>
          <w:sz w:val="20"/>
        </w:rPr>
        <w:t>Section</w:t>
      </w:r>
      <w:r w:rsidR="003221D4" w:rsidRPr="003F50AD">
        <w:rPr>
          <w:rFonts w:ascii="Bahnschrift" w:hAnsi="Bahnschrift"/>
          <w:sz w:val="20"/>
        </w:rPr>
        <w:t xml:space="preserve"> que l’adversaire à la fin du jeu</w:t>
      </w:r>
      <w:r w:rsidRPr="003F50AD">
        <w:rPr>
          <w:rFonts w:ascii="Bahnschrift" w:hAnsi="Bahnschrift"/>
          <w:sz w:val="20"/>
        </w:rPr>
        <w:t xml:space="preserve"> (</w:t>
      </w:r>
      <w:r w:rsidRPr="003F50AD">
        <w:rPr>
          <w:rFonts w:ascii="Bahnschrift" w:hAnsi="Bahnschrift"/>
          <w:b/>
          <w:sz w:val="20"/>
        </w:rPr>
        <w:t xml:space="preserve">4 </w:t>
      </w:r>
      <w:r w:rsidR="002A5EE2" w:rsidRPr="003F50AD">
        <w:rPr>
          <w:rFonts w:ascii="Bahnschrift" w:hAnsi="Bahnschrift"/>
          <w:i/>
          <w:sz w:val="20"/>
        </w:rPr>
        <w:t>Points d’Objectif</w:t>
      </w:r>
      <w:r w:rsidRPr="003F50AD">
        <w:rPr>
          <w:rFonts w:ascii="Bahnschrift" w:hAnsi="Bahnschrift"/>
          <w:sz w:val="20"/>
        </w:rPr>
        <w:t>).</w:t>
      </w:r>
    </w:p>
    <w:p w14:paraId="2C8AA650" w14:textId="5D7E8055" w:rsidR="00E44EED" w:rsidRPr="003F50AD" w:rsidRDefault="00C91C44" w:rsidP="00114363">
      <w:pPr>
        <w:spacing w:before="120"/>
        <w:ind w:left="851" w:right="301"/>
        <w:jc w:val="both"/>
        <w:rPr>
          <w:rFonts w:ascii="Bahnschrift" w:hAnsi="Bahnschrift"/>
          <w:sz w:val="20"/>
        </w:rPr>
      </w:pPr>
      <w:r w:rsidRPr="003F50AD">
        <w:rPr>
          <w:rFonts w:ascii="Bahnschrift" w:hAnsi="Bahnschrift"/>
          <w:color w:val="00AEEF"/>
          <w:sz w:val="16"/>
        </w:rPr>
        <w:t xml:space="preserve">» </w:t>
      </w:r>
      <w:r w:rsidRPr="003F50AD">
        <w:rPr>
          <w:rFonts w:ascii="Bahnschrift" w:hAnsi="Bahnschrift"/>
          <w:sz w:val="20"/>
        </w:rPr>
        <w:t>C</w:t>
      </w:r>
      <w:r w:rsidR="002B687C">
        <w:rPr>
          <w:rFonts w:ascii="Bahnschrift" w:hAnsi="Bahnschrift"/>
          <w:sz w:val="20"/>
        </w:rPr>
        <w:t>ontrôler</w:t>
      </w:r>
      <w:r w:rsidRPr="003F50AD">
        <w:rPr>
          <w:rFonts w:ascii="Bahnschrift" w:hAnsi="Bahnschrift"/>
          <w:sz w:val="20"/>
        </w:rPr>
        <w:t xml:space="preserve"> </w:t>
      </w:r>
      <w:r w:rsidR="003221D4" w:rsidRPr="003F50AD">
        <w:rPr>
          <w:rFonts w:ascii="Bahnschrift" w:hAnsi="Bahnschrift"/>
          <w:sz w:val="20"/>
        </w:rPr>
        <w:t>une</w:t>
      </w:r>
      <w:r w:rsidRPr="003F50AD">
        <w:rPr>
          <w:rFonts w:ascii="Bahnschrift" w:hAnsi="Bahnschrift"/>
          <w:sz w:val="20"/>
        </w:rPr>
        <w:t xml:space="preserve"> </w:t>
      </w:r>
      <w:r w:rsidRPr="003F50AD">
        <w:rPr>
          <w:rFonts w:ascii="Bahnschrift" w:hAnsi="Bahnschrift"/>
          <w:b/>
          <w:i/>
          <w:sz w:val="20"/>
        </w:rPr>
        <w:t xml:space="preserve">Console </w:t>
      </w:r>
      <w:r w:rsidR="003221D4" w:rsidRPr="003F50AD">
        <w:rPr>
          <w:rFonts w:ascii="Bahnschrift" w:hAnsi="Bahnschrift"/>
          <w:sz w:val="20"/>
        </w:rPr>
        <w:t>à la fin du jeu</w:t>
      </w:r>
      <w:r w:rsidR="003221D4" w:rsidRPr="003F50AD">
        <w:rPr>
          <w:rFonts w:ascii="Bahnschrift" w:hAnsi="Bahnschrift"/>
          <w:b/>
          <w:i/>
          <w:sz w:val="20"/>
        </w:rPr>
        <w:t xml:space="preserve"> </w:t>
      </w:r>
      <w:r w:rsidRPr="003F50AD">
        <w:rPr>
          <w:rFonts w:ascii="Bahnschrift" w:hAnsi="Bahnschrift"/>
          <w:sz w:val="20"/>
        </w:rPr>
        <w:t>(</w:t>
      </w:r>
      <w:r w:rsidRPr="003F50AD">
        <w:rPr>
          <w:rFonts w:ascii="Bahnschrift" w:hAnsi="Bahnschrift"/>
          <w:b/>
          <w:sz w:val="20"/>
        </w:rPr>
        <w:t xml:space="preserve">1 </w:t>
      </w:r>
      <w:r w:rsidR="002A5EE2" w:rsidRPr="003F50AD">
        <w:rPr>
          <w:rFonts w:ascii="Bahnschrift" w:hAnsi="Bahnschrift"/>
          <w:i/>
          <w:sz w:val="20"/>
        </w:rPr>
        <w:t>Points d’Objectif</w:t>
      </w:r>
      <w:r w:rsidRPr="003F50AD">
        <w:rPr>
          <w:rFonts w:ascii="Bahnschrift" w:hAnsi="Bahnschrift"/>
          <w:i/>
          <w:sz w:val="20"/>
        </w:rPr>
        <w:t xml:space="preserve"> </w:t>
      </w:r>
      <w:r w:rsidR="003221D4" w:rsidRPr="00114363">
        <w:rPr>
          <w:rFonts w:ascii="Bahnschrift" w:hAnsi="Bahnschrift"/>
          <w:sz w:val="20"/>
        </w:rPr>
        <w:t>pour chaque</w:t>
      </w:r>
      <w:r w:rsidR="003221D4" w:rsidRPr="003F50AD">
        <w:rPr>
          <w:rFonts w:ascii="Bahnschrift" w:hAnsi="Bahnschrift"/>
          <w:i/>
          <w:sz w:val="20"/>
        </w:rPr>
        <w:t xml:space="preserve"> Console C</w:t>
      </w:r>
      <w:r w:rsidR="002B687C">
        <w:rPr>
          <w:rFonts w:ascii="Bahnschrift" w:hAnsi="Bahnschrift"/>
          <w:i/>
          <w:sz w:val="20"/>
        </w:rPr>
        <w:t>ontrôlée</w:t>
      </w:r>
      <w:r w:rsidRPr="003F50AD">
        <w:rPr>
          <w:rFonts w:ascii="Bahnschrift" w:hAnsi="Bahnschrift"/>
          <w:sz w:val="20"/>
        </w:rPr>
        <w:t>).</w:t>
      </w:r>
    </w:p>
    <w:p w14:paraId="5E1B0E7F" w14:textId="77777777" w:rsidR="00E44EED" w:rsidRPr="003F50AD" w:rsidRDefault="00C91C44" w:rsidP="00114363">
      <w:pPr>
        <w:ind w:left="142" w:right="940"/>
        <w:jc w:val="both"/>
        <w:rPr>
          <w:rFonts w:ascii="Bahnschrift" w:hAnsi="Bahnschrift"/>
          <w:b/>
          <w:sz w:val="28"/>
        </w:rPr>
      </w:pPr>
      <w:r w:rsidRPr="003F50AD">
        <w:rPr>
          <w:rFonts w:ascii="Bahnschrift" w:hAnsi="Bahnschrift"/>
        </w:rPr>
        <w:br w:type="column"/>
      </w:r>
      <w:r w:rsidR="002A5EE2" w:rsidRPr="003F50AD">
        <w:rPr>
          <w:rFonts w:ascii="Bahnschrift" w:hAnsi="Bahnschrift"/>
          <w:b/>
          <w:color w:val="43575F"/>
          <w:sz w:val="28"/>
        </w:rPr>
        <w:t>CLASSIFIÉ</w:t>
      </w:r>
    </w:p>
    <w:p w14:paraId="4F080A42" w14:textId="77777777" w:rsidR="00E44EED" w:rsidRPr="003F50AD" w:rsidRDefault="002A5EE2" w:rsidP="00114363">
      <w:pPr>
        <w:spacing w:before="120"/>
        <w:ind w:left="142" w:right="940"/>
        <w:jc w:val="both"/>
        <w:rPr>
          <w:rFonts w:ascii="Bahnschrift" w:hAnsi="Bahnschrift"/>
          <w:sz w:val="20"/>
        </w:rPr>
      </w:pPr>
      <w:r w:rsidRPr="003F50AD">
        <w:rPr>
          <w:rFonts w:ascii="Bahnschrift" w:hAnsi="Bahnschrift"/>
          <w:sz w:val="20"/>
        </w:rPr>
        <w:t xml:space="preserve">Chaque joueur a </w:t>
      </w:r>
      <w:r w:rsidRPr="00114363">
        <w:rPr>
          <w:rFonts w:ascii="Bahnschrift" w:hAnsi="Bahnschrift"/>
          <w:b/>
          <w:sz w:val="20"/>
        </w:rPr>
        <w:t xml:space="preserve">1 </w:t>
      </w:r>
      <w:r w:rsidRPr="00114363">
        <w:rPr>
          <w:rFonts w:ascii="Bahnschrift" w:hAnsi="Bahnschrift"/>
          <w:b/>
          <w:i/>
          <w:sz w:val="20"/>
          <w:u w:val="single"/>
        </w:rPr>
        <w:t>Objectif</w:t>
      </w:r>
      <w:r w:rsidRPr="00114363">
        <w:rPr>
          <w:rFonts w:ascii="Bahnschrift" w:hAnsi="Bahnschrift"/>
          <w:b/>
          <w:sz w:val="20"/>
        </w:rPr>
        <w:t xml:space="preserve"> Classifié</w:t>
      </w:r>
      <w:r w:rsidRPr="003F50AD">
        <w:rPr>
          <w:rFonts w:ascii="Bahnschrift" w:hAnsi="Bahnschrift"/>
          <w:sz w:val="20"/>
        </w:rPr>
        <w:t xml:space="preserve"> (1 </w:t>
      </w:r>
      <w:r w:rsidRPr="00114363">
        <w:rPr>
          <w:rFonts w:ascii="Bahnschrift" w:hAnsi="Bahnschrift"/>
          <w:i/>
          <w:sz w:val="20"/>
        </w:rPr>
        <w:t>Point d’Objectif</w:t>
      </w:r>
      <w:r w:rsidRPr="003F50AD">
        <w:rPr>
          <w:rFonts w:ascii="Bahnschrift" w:hAnsi="Bahnschrift"/>
          <w:sz w:val="20"/>
        </w:rPr>
        <w:t>).</w:t>
      </w:r>
    </w:p>
    <w:p w14:paraId="027E63F1" w14:textId="77777777" w:rsidR="00E44EED" w:rsidRPr="00114363" w:rsidRDefault="002A5EE2" w:rsidP="00114363">
      <w:pPr>
        <w:spacing w:before="240"/>
        <w:ind w:left="142" w:right="941"/>
        <w:jc w:val="both"/>
        <w:rPr>
          <w:rFonts w:ascii="Ebrima" w:hAnsi="Ebrima"/>
          <w:b/>
          <w:color w:val="CD1F3E"/>
          <w:sz w:val="36"/>
        </w:rPr>
      </w:pPr>
      <w:r w:rsidRPr="00114363">
        <w:rPr>
          <w:rFonts w:ascii="Ebrima" w:hAnsi="Ebrima"/>
          <w:b/>
          <w:color w:val="CD1F3E"/>
          <w:sz w:val="36"/>
        </w:rPr>
        <w:t>DÉPLOIEMENT</w:t>
      </w:r>
    </w:p>
    <w:p w14:paraId="45CCBF7C" w14:textId="77777777" w:rsidR="00E44EED" w:rsidRPr="003F50AD" w:rsidRDefault="002A5EE2" w:rsidP="00114363">
      <w:pPr>
        <w:pStyle w:val="Corpsdetexte"/>
        <w:spacing w:before="120"/>
        <w:ind w:left="142" w:right="941"/>
        <w:jc w:val="both"/>
        <w:rPr>
          <w:rFonts w:ascii="Bahnschrift" w:hAnsi="Bahnschrift"/>
        </w:rPr>
      </w:pPr>
      <w:r w:rsidRPr="003F50AD">
        <w:rPr>
          <w:rFonts w:ascii="Bahnschrift" w:hAnsi="Bahnschrift"/>
        </w:rPr>
        <w:t xml:space="preserve">Les deux joueurs se déploient sur les bords opposés de la table de jeu, dans une </w:t>
      </w:r>
      <w:r w:rsidRPr="00114363">
        <w:rPr>
          <w:rFonts w:ascii="Bahnschrift" w:hAnsi="Bahnschrift"/>
          <w:i/>
        </w:rPr>
        <w:t>Zone de Déploiement</w:t>
      </w:r>
      <w:r w:rsidRPr="003F50AD">
        <w:rPr>
          <w:rFonts w:ascii="Bahnschrift" w:hAnsi="Bahnschrift"/>
        </w:rPr>
        <w:t xml:space="preserve"> standard de 30cm de profondeur.</w:t>
      </w:r>
    </w:p>
    <w:p w14:paraId="5ADAD4F6" w14:textId="7367EB52" w:rsidR="00E44EED" w:rsidRPr="00114363" w:rsidRDefault="00286F0E" w:rsidP="00114363">
      <w:pPr>
        <w:spacing w:before="240"/>
        <w:ind w:left="142" w:right="941"/>
        <w:jc w:val="both"/>
        <w:rPr>
          <w:rFonts w:ascii="Bahnschrift" w:hAnsi="Bahnschrift"/>
          <w:b/>
          <w:spacing w:val="-30"/>
          <w:sz w:val="35"/>
          <w:szCs w:val="35"/>
        </w:rPr>
      </w:pPr>
      <w:r w:rsidRPr="00114363">
        <w:rPr>
          <w:rFonts w:ascii="Ebrima" w:hAnsi="Ebrima"/>
          <w:b/>
          <w:color w:val="CD1F3E"/>
          <w:spacing w:val="-30"/>
          <w:sz w:val="35"/>
          <w:szCs w:val="35"/>
        </w:rPr>
        <w:t>RÈGLES</w:t>
      </w:r>
      <w:r w:rsidR="002A5EE2" w:rsidRPr="00114363">
        <w:rPr>
          <w:rFonts w:ascii="Ebrima" w:hAnsi="Ebrima"/>
          <w:b/>
          <w:color w:val="CD1F3E"/>
          <w:spacing w:val="-30"/>
          <w:sz w:val="35"/>
          <w:szCs w:val="35"/>
        </w:rPr>
        <w:t xml:space="preserve"> SPÉCIALES DU SCÉNARIO</w:t>
      </w:r>
    </w:p>
    <w:p w14:paraId="1828B4D7" w14:textId="77777777" w:rsidR="00E44EED" w:rsidRPr="003F50AD" w:rsidRDefault="00C91C44" w:rsidP="00A23CBE">
      <w:pPr>
        <w:spacing w:before="180"/>
        <w:ind w:left="142" w:right="941"/>
        <w:jc w:val="both"/>
        <w:rPr>
          <w:rFonts w:ascii="Bahnschrift" w:hAnsi="Bahnschrift"/>
          <w:b/>
          <w:sz w:val="28"/>
        </w:rPr>
      </w:pPr>
      <w:r w:rsidRPr="003F50AD">
        <w:rPr>
          <w:rFonts w:ascii="Bahnschrift" w:hAnsi="Bahnschrift"/>
          <w:b/>
          <w:color w:val="43575F"/>
          <w:sz w:val="28"/>
        </w:rPr>
        <w:t>SECTIONS</w:t>
      </w:r>
    </w:p>
    <w:p w14:paraId="262B2DFC" w14:textId="21C2DF7A" w:rsidR="00665EAA" w:rsidRDefault="00D1176D" w:rsidP="00665EAA">
      <w:pPr>
        <w:pStyle w:val="Corpsdetexte"/>
        <w:spacing w:before="120"/>
        <w:ind w:left="142" w:right="941"/>
        <w:jc w:val="both"/>
        <w:rPr>
          <w:rFonts w:ascii="Bahnschrift" w:hAnsi="Bahnschrift"/>
        </w:rPr>
      </w:pPr>
      <w:r w:rsidRPr="003F50AD">
        <w:rPr>
          <w:rFonts w:ascii="Bahnschrift" w:hAnsi="Bahnschrift"/>
        </w:rPr>
        <w:t xml:space="preserve">A la fin du jeu, la table est divisée en quatre Sections de 60x30 cm comme sur la carte ci-dessous. </w:t>
      </w:r>
      <w:r w:rsidR="00665EAA" w:rsidRPr="00665EAA">
        <w:rPr>
          <w:rFonts w:ascii="Bahnschrift" w:hAnsi="Bahnschrift"/>
        </w:rPr>
        <w:t xml:space="preserve">Chaque </w:t>
      </w:r>
      <w:r w:rsidR="00665EAA" w:rsidRPr="00665EAA">
        <w:rPr>
          <w:rFonts w:ascii="Bahnschrift" w:hAnsi="Bahnschrift"/>
        </w:rPr>
        <w:t>joueur vérifie le nombre de</w:t>
      </w:r>
      <w:r w:rsidR="00665EAA" w:rsidRPr="00665EAA">
        <w:rPr>
          <w:rFonts w:ascii="Bahnschrift" w:hAnsi="Bahnschrift"/>
        </w:rPr>
        <w:t xml:space="preserve"> Sections qu’il domine et les Points d’Objectif seront alors comptés.</w:t>
      </w:r>
    </w:p>
    <w:p w14:paraId="782F81C7" w14:textId="007B862D" w:rsidR="00E44EED" w:rsidRPr="003F50AD" w:rsidRDefault="00C91C44" w:rsidP="00114363">
      <w:pPr>
        <w:spacing w:before="240"/>
        <w:ind w:left="142" w:right="941"/>
        <w:jc w:val="both"/>
        <w:rPr>
          <w:rFonts w:ascii="Bahnschrift" w:hAnsi="Bahnschrift"/>
          <w:i/>
          <w:sz w:val="20"/>
        </w:rPr>
      </w:pPr>
      <w:r w:rsidRPr="003F50AD">
        <w:rPr>
          <w:rFonts w:ascii="Bahnschrift" w:hAnsi="Bahnschrift"/>
          <w:sz w:val="20"/>
        </w:rPr>
        <w:t xml:space="preserve">Dans ce scénario, chaque </w:t>
      </w:r>
      <w:r w:rsidR="0054648C">
        <w:rPr>
          <w:rFonts w:ascii="Bahnschrift" w:hAnsi="Bahnschrift"/>
          <w:i/>
          <w:sz w:val="20"/>
        </w:rPr>
        <w:t>Section</w:t>
      </w:r>
      <w:r w:rsidRPr="003F50AD">
        <w:rPr>
          <w:rFonts w:ascii="Bahnschrift" w:hAnsi="Bahnschrift"/>
          <w:sz w:val="20"/>
        </w:rPr>
        <w:t xml:space="preserve"> est </w:t>
      </w:r>
      <w:r w:rsidR="00286F0E" w:rsidRPr="003F50AD">
        <w:rPr>
          <w:rFonts w:ascii="Bahnschrift" w:hAnsi="Bahnschrift"/>
          <w:sz w:val="20"/>
        </w:rPr>
        <w:t>considérée</w:t>
      </w:r>
      <w:r w:rsidRPr="003F50AD">
        <w:rPr>
          <w:rFonts w:ascii="Bahnschrift" w:hAnsi="Bahnschrift"/>
          <w:sz w:val="20"/>
        </w:rPr>
        <w:t xml:space="preserve"> comme une </w:t>
      </w:r>
      <w:r w:rsidRPr="00114363">
        <w:rPr>
          <w:rFonts w:ascii="Bahnschrift" w:hAnsi="Bahnschrift"/>
          <w:i/>
          <w:sz w:val="20"/>
        </w:rPr>
        <w:t>Zone d’Opération</w:t>
      </w:r>
      <w:r w:rsidR="00665EAA">
        <w:rPr>
          <w:rFonts w:ascii="Bahnschrift" w:hAnsi="Bahnschrift"/>
          <w:i/>
          <w:sz w:val="20"/>
        </w:rPr>
        <w:t>s</w:t>
      </w:r>
      <w:r w:rsidRPr="003F50AD">
        <w:rPr>
          <w:rFonts w:ascii="Bahnschrift" w:hAnsi="Bahnschrift"/>
          <w:i/>
          <w:sz w:val="20"/>
        </w:rPr>
        <w:t xml:space="preserve"> (ZO).</w:t>
      </w:r>
    </w:p>
    <w:p w14:paraId="5192AA66" w14:textId="77777777" w:rsidR="00E44EED" w:rsidRPr="003F50AD" w:rsidRDefault="002A5EE2" w:rsidP="00A23CBE">
      <w:pPr>
        <w:spacing w:before="180" w:after="120"/>
        <w:ind w:left="142" w:right="941"/>
        <w:jc w:val="both"/>
        <w:rPr>
          <w:rFonts w:ascii="Bahnschrift" w:hAnsi="Bahnschrift"/>
          <w:b/>
          <w:sz w:val="28"/>
          <w:highlight w:val="yellow"/>
        </w:rPr>
      </w:pPr>
      <w:r w:rsidRPr="003F50AD">
        <w:rPr>
          <w:rFonts w:ascii="Bahnschrift" w:hAnsi="Bahnschrift"/>
          <w:b/>
          <w:color w:val="43575F"/>
          <w:sz w:val="28"/>
        </w:rPr>
        <w:t>DOMINER UNE ZO</w:t>
      </w:r>
    </w:p>
    <w:p w14:paraId="029FF5AF" w14:textId="6A06CA9D" w:rsidR="00E44EED" w:rsidRPr="003F50AD" w:rsidRDefault="003221D4" w:rsidP="00114363">
      <w:pPr>
        <w:pStyle w:val="Corpsdetexte"/>
        <w:ind w:left="142" w:right="940"/>
        <w:jc w:val="both"/>
        <w:rPr>
          <w:rFonts w:ascii="Bahnschrift" w:hAnsi="Bahnschrift"/>
          <w:highlight w:val="yellow"/>
        </w:rPr>
      </w:pPr>
      <w:r w:rsidRPr="003F50AD">
        <w:rPr>
          <w:rFonts w:ascii="Bahnschrift" w:hAnsi="Bahnschrift"/>
          <w:szCs w:val="22"/>
        </w:rPr>
        <w:t xml:space="preserve">Une </w:t>
      </w:r>
      <w:r w:rsidRPr="00114363">
        <w:rPr>
          <w:rFonts w:ascii="Bahnschrift" w:hAnsi="Bahnschrift"/>
          <w:i/>
          <w:szCs w:val="22"/>
        </w:rPr>
        <w:t>Zone</w:t>
      </w:r>
      <w:r w:rsidR="00114363" w:rsidRPr="00114363">
        <w:rPr>
          <w:rFonts w:ascii="Bahnschrift" w:hAnsi="Bahnschrift"/>
          <w:i/>
          <w:szCs w:val="22"/>
        </w:rPr>
        <w:t xml:space="preserve"> </w:t>
      </w:r>
      <w:r w:rsidRPr="00114363">
        <w:rPr>
          <w:rFonts w:ascii="Bahnschrift" w:hAnsi="Bahnschrift"/>
          <w:i/>
          <w:szCs w:val="22"/>
        </w:rPr>
        <w:t>d’Opérations</w:t>
      </w:r>
      <w:r w:rsidR="00114363" w:rsidRPr="00114363">
        <w:rPr>
          <w:rFonts w:ascii="Bahnschrift" w:hAnsi="Bahnschrift"/>
          <w:i/>
          <w:szCs w:val="22"/>
        </w:rPr>
        <w:t xml:space="preserve"> </w:t>
      </w:r>
      <w:r w:rsidRPr="00114363">
        <w:rPr>
          <w:rFonts w:ascii="Bahnschrift" w:hAnsi="Bahnschrift"/>
          <w:i/>
          <w:szCs w:val="22"/>
        </w:rPr>
        <w:t>(ZO)</w:t>
      </w:r>
      <w:r w:rsidRPr="003F50AD">
        <w:rPr>
          <w:rFonts w:ascii="Bahnschrift" w:hAnsi="Bahnschrift"/>
          <w:szCs w:val="22"/>
        </w:rPr>
        <w:t xml:space="preserve"> est</w:t>
      </w:r>
      <w:r w:rsidR="00114363">
        <w:rPr>
          <w:rFonts w:ascii="Bahnschrift" w:hAnsi="Bahnschrift"/>
          <w:szCs w:val="22"/>
        </w:rPr>
        <w:t xml:space="preserve"> </w:t>
      </w:r>
      <w:r w:rsidRPr="003F50AD">
        <w:rPr>
          <w:rFonts w:ascii="Bahnschrift" w:hAnsi="Bahnschrift"/>
          <w:szCs w:val="22"/>
        </w:rPr>
        <w:t>considérée</w:t>
      </w:r>
      <w:r w:rsidR="00114363">
        <w:rPr>
          <w:rFonts w:ascii="Bahnschrift" w:hAnsi="Bahnschrift"/>
          <w:szCs w:val="22"/>
        </w:rPr>
        <w:t xml:space="preserve"> </w:t>
      </w:r>
      <w:r w:rsidRPr="00114363">
        <w:rPr>
          <w:rFonts w:ascii="Bahnschrift" w:hAnsi="Bahnschrift"/>
          <w:i/>
          <w:szCs w:val="22"/>
        </w:rPr>
        <w:t>Dominée</w:t>
      </w:r>
      <w:r w:rsidRPr="003F50AD">
        <w:rPr>
          <w:rFonts w:ascii="Bahnschrift" w:hAnsi="Bahnschrift"/>
          <w:szCs w:val="22"/>
        </w:rPr>
        <w:t xml:space="preserve"> par</w:t>
      </w:r>
      <w:r w:rsidR="00114363">
        <w:rPr>
          <w:rFonts w:ascii="Bahnschrift" w:hAnsi="Bahnschrift"/>
          <w:szCs w:val="22"/>
        </w:rPr>
        <w:t xml:space="preserve"> </w:t>
      </w:r>
      <w:r w:rsidRPr="003F50AD">
        <w:rPr>
          <w:rFonts w:ascii="Bahnschrift" w:hAnsi="Bahnschrift"/>
          <w:szCs w:val="22"/>
        </w:rPr>
        <w:t>un</w:t>
      </w:r>
      <w:r w:rsidR="00114363">
        <w:rPr>
          <w:rFonts w:ascii="Bahnschrift" w:hAnsi="Bahnschrift"/>
          <w:szCs w:val="22"/>
        </w:rPr>
        <w:t xml:space="preserve"> </w:t>
      </w:r>
      <w:r w:rsidRPr="003F50AD">
        <w:rPr>
          <w:rFonts w:ascii="Bahnschrift" w:hAnsi="Bahnschrift"/>
          <w:szCs w:val="22"/>
        </w:rPr>
        <w:t xml:space="preserve">joueur </w:t>
      </w:r>
      <w:r w:rsidR="00286F0E" w:rsidRPr="003F50AD">
        <w:rPr>
          <w:rFonts w:ascii="Bahnschrift" w:hAnsi="Bahnschrift"/>
          <w:szCs w:val="22"/>
        </w:rPr>
        <w:t>s’il</w:t>
      </w:r>
      <w:r w:rsidRPr="003F50AD">
        <w:rPr>
          <w:rFonts w:ascii="Bahnschrift" w:hAnsi="Bahnschrift"/>
          <w:szCs w:val="22"/>
        </w:rPr>
        <w:t xml:space="preserve"> possède </w:t>
      </w:r>
      <w:r w:rsidRPr="00114363">
        <w:rPr>
          <w:rFonts w:ascii="Bahnschrift" w:hAnsi="Bahnschrift"/>
          <w:b/>
          <w:szCs w:val="22"/>
        </w:rPr>
        <w:t>plus</w:t>
      </w:r>
      <w:r w:rsidRPr="003F50AD">
        <w:rPr>
          <w:rFonts w:ascii="Bahnschrift" w:hAnsi="Bahnschrift"/>
          <w:szCs w:val="22"/>
        </w:rPr>
        <w:t xml:space="preserve"> de Points d’Armée que l’adversaire </w:t>
      </w:r>
      <w:r w:rsidRPr="00114363">
        <w:rPr>
          <w:rFonts w:ascii="Bahnschrift" w:hAnsi="Bahnschrift"/>
          <w:b/>
          <w:szCs w:val="22"/>
        </w:rPr>
        <w:t>dans</w:t>
      </w:r>
      <w:r w:rsidRPr="003F50AD">
        <w:rPr>
          <w:rFonts w:ascii="Bahnschrift" w:hAnsi="Bahnschrift"/>
          <w:szCs w:val="22"/>
        </w:rPr>
        <w:t xml:space="preserve"> la zone. Les troupes représentées par des </w:t>
      </w:r>
      <w:r w:rsidRPr="00114363">
        <w:rPr>
          <w:rFonts w:ascii="Bahnschrift" w:hAnsi="Bahnschrift"/>
          <w:b/>
          <w:szCs w:val="22"/>
        </w:rPr>
        <w:t>figurines</w:t>
      </w:r>
      <w:r w:rsidRPr="003F50AD">
        <w:rPr>
          <w:rFonts w:ascii="Bahnschrift" w:hAnsi="Bahnschrift"/>
          <w:szCs w:val="22"/>
        </w:rPr>
        <w:t xml:space="preserve"> ou des </w:t>
      </w:r>
      <w:r w:rsidRPr="00114363">
        <w:rPr>
          <w:rFonts w:ascii="Bahnschrift" w:hAnsi="Bahnschrift"/>
          <w:b/>
          <w:szCs w:val="22"/>
        </w:rPr>
        <w:t>Marqueurs</w:t>
      </w:r>
      <w:r w:rsidR="00114363">
        <w:rPr>
          <w:rFonts w:ascii="Bahnschrift" w:hAnsi="Bahnschrift"/>
          <w:szCs w:val="22"/>
        </w:rPr>
        <w:t xml:space="preserve"> </w:t>
      </w:r>
      <w:r w:rsidRPr="003F50AD">
        <w:rPr>
          <w:rFonts w:ascii="Bahnschrift" w:hAnsi="Bahnschrift"/>
          <w:szCs w:val="22"/>
        </w:rPr>
        <w:t>(Camouflage,</w:t>
      </w:r>
      <w:r w:rsidR="00114363">
        <w:rPr>
          <w:rFonts w:ascii="Bahnschrift" w:hAnsi="Bahnschrift"/>
          <w:szCs w:val="22"/>
        </w:rPr>
        <w:t xml:space="preserve"> </w:t>
      </w:r>
      <w:r w:rsidRPr="003F50AD">
        <w:rPr>
          <w:rFonts w:ascii="Bahnschrift" w:hAnsi="Bahnschrift"/>
          <w:szCs w:val="22"/>
        </w:rPr>
        <w:t>Œuf-Embryon,</w:t>
      </w:r>
      <w:r w:rsidR="00114363">
        <w:rPr>
          <w:rFonts w:ascii="Bahnschrift" w:hAnsi="Bahnschrift"/>
          <w:szCs w:val="22"/>
        </w:rPr>
        <w:t xml:space="preserve"> </w:t>
      </w:r>
      <w:r w:rsidRPr="003F50AD">
        <w:rPr>
          <w:rFonts w:ascii="Bahnschrift" w:hAnsi="Bahnschrift"/>
          <w:szCs w:val="22"/>
        </w:rPr>
        <w:t>Graine-Embryon...)</w:t>
      </w:r>
      <w:r w:rsidR="00114363">
        <w:rPr>
          <w:rFonts w:ascii="Bahnschrift" w:hAnsi="Bahnschrift"/>
          <w:szCs w:val="22"/>
        </w:rPr>
        <w:t xml:space="preserve"> </w:t>
      </w:r>
      <w:r w:rsidRPr="003F50AD">
        <w:rPr>
          <w:rFonts w:ascii="Bahnschrift" w:hAnsi="Bahnschrift"/>
          <w:szCs w:val="22"/>
        </w:rPr>
        <w:t xml:space="preserve">comptent, ainsi que les </w:t>
      </w:r>
      <w:r w:rsidRPr="00114363">
        <w:rPr>
          <w:rFonts w:ascii="Bahnschrift" w:hAnsi="Bahnschrift"/>
          <w:i/>
          <w:szCs w:val="22"/>
        </w:rPr>
        <w:t>Balises IA, les Proxys et les troupes G : Serviteur</w:t>
      </w:r>
      <w:r w:rsidRPr="003F50AD">
        <w:rPr>
          <w:rFonts w:ascii="Bahnschrift" w:hAnsi="Bahnschrift"/>
          <w:szCs w:val="22"/>
        </w:rPr>
        <w:t>.</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r w:rsidRPr="003F50AD">
        <w:rPr>
          <w:rFonts w:ascii="Bahnschrift" w:hAnsi="Bahnschrift"/>
          <w:szCs w:val="22"/>
        </w:rPr>
        <w:t>troupes</w:t>
      </w:r>
      <w:r w:rsidR="00114363">
        <w:rPr>
          <w:rFonts w:ascii="Bahnschrift" w:hAnsi="Bahnschrift"/>
          <w:szCs w:val="22"/>
        </w:rPr>
        <w:t xml:space="preserve"> </w:t>
      </w:r>
      <w:r w:rsidRPr="003F50AD">
        <w:rPr>
          <w:rFonts w:ascii="Bahnschrift" w:hAnsi="Bahnschrift"/>
          <w:szCs w:val="22"/>
        </w:rPr>
        <w:t>en</w:t>
      </w:r>
      <w:r w:rsidR="00114363">
        <w:rPr>
          <w:rFonts w:ascii="Bahnschrift" w:hAnsi="Bahnschrift"/>
          <w:szCs w:val="22"/>
        </w:rPr>
        <w:t xml:space="preserve"> </w:t>
      </w:r>
      <w:r w:rsidRPr="003F50AD">
        <w:rPr>
          <w:rFonts w:ascii="Bahnschrift" w:hAnsi="Bahnschrift"/>
          <w:szCs w:val="22"/>
        </w:rPr>
        <w:t>état</w:t>
      </w:r>
      <w:r w:rsidR="00114363">
        <w:rPr>
          <w:rFonts w:ascii="Bahnschrift" w:hAnsi="Bahnschrift"/>
          <w:szCs w:val="22"/>
        </w:rPr>
        <w:t xml:space="preserve"> </w:t>
      </w:r>
      <w:r w:rsidRPr="00114363">
        <w:rPr>
          <w:rFonts w:ascii="Bahnschrift" w:hAnsi="Bahnschrift"/>
          <w:i/>
          <w:szCs w:val="22"/>
        </w:rPr>
        <w:t>Inapte</w:t>
      </w:r>
      <w:r w:rsidR="00114363">
        <w:rPr>
          <w:rFonts w:ascii="Bahnschrift" w:hAnsi="Bahnschrift"/>
          <w:szCs w:val="22"/>
        </w:rPr>
        <w:t xml:space="preserve"> </w:t>
      </w:r>
      <w:r w:rsidRPr="003F50AD">
        <w:rPr>
          <w:rFonts w:ascii="Bahnschrift" w:hAnsi="Bahnschrift"/>
          <w:szCs w:val="22"/>
        </w:rPr>
        <w:t>ne</w:t>
      </w:r>
      <w:r w:rsidR="00114363">
        <w:rPr>
          <w:rFonts w:ascii="Bahnschrift" w:hAnsi="Bahnschrift"/>
          <w:szCs w:val="22"/>
        </w:rPr>
        <w:t xml:space="preserve"> </w:t>
      </w:r>
      <w:r w:rsidRPr="003F50AD">
        <w:rPr>
          <w:rFonts w:ascii="Bahnschrift" w:hAnsi="Bahnschrift"/>
          <w:szCs w:val="22"/>
        </w:rPr>
        <w:t>sont</w:t>
      </w:r>
      <w:r w:rsidR="00114363">
        <w:rPr>
          <w:rFonts w:ascii="Bahnschrift" w:hAnsi="Bahnschrift"/>
          <w:szCs w:val="22"/>
        </w:rPr>
        <w:t xml:space="preserve"> </w:t>
      </w:r>
      <w:r w:rsidRPr="003F50AD">
        <w:rPr>
          <w:rFonts w:ascii="Bahnschrift" w:hAnsi="Bahnschrift"/>
          <w:szCs w:val="22"/>
        </w:rPr>
        <w:t>pas</w:t>
      </w:r>
      <w:r w:rsidR="00114363">
        <w:rPr>
          <w:rFonts w:ascii="Bahnschrift" w:hAnsi="Bahnschrift"/>
          <w:szCs w:val="22"/>
        </w:rPr>
        <w:t xml:space="preserve"> </w:t>
      </w:r>
      <w:r w:rsidRPr="003F50AD">
        <w:rPr>
          <w:rFonts w:ascii="Bahnschrift" w:hAnsi="Bahnschrift"/>
          <w:szCs w:val="22"/>
        </w:rPr>
        <w:t>comptées.</w:t>
      </w:r>
      <w:r w:rsidR="00114363">
        <w:rPr>
          <w:rFonts w:ascii="Bahnschrift" w:hAnsi="Bahnschrift"/>
          <w:szCs w:val="22"/>
        </w:rPr>
        <w:t xml:space="preserve"> </w:t>
      </w:r>
      <w:r w:rsidRPr="003F50AD">
        <w:rPr>
          <w:rFonts w:ascii="Bahnschrift" w:hAnsi="Bahnschrift"/>
          <w:szCs w:val="22"/>
        </w:rPr>
        <w:t>Les Marqueurs représentant des armes ou des équipements (comme</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r w:rsidRPr="003F50AD">
        <w:rPr>
          <w:rFonts w:ascii="Bahnschrift" w:hAnsi="Bahnschrift"/>
          <w:szCs w:val="22"/>
        </w:rPr>
        <w:t>Mines</w:t>
      </w:r>
      <w:r w:rsidR="00114363">
        <w:rPr>
          <w:rFonts w:ascii="Bahnschrift" w:hAnsi="Bahnschrift"/>
          <w:szCs w:val="22"/>
        </w:rPr>
        <w:t xml:space="preserve"> </w:t>
      </w:r>
      <w:r w:rsidRPr="003F50AD">
        <w:rPr>
          <w:rFonts w:ascii="Bahnschrift" w:hAnsi="Bahnschrift"/>
          <w:szCs w:val="22"/>
        </w:rPr>
        <w:t>ou</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r w:rsidRPr="003F50AD">
        <w:rPr>
          <w:rFonts w:ascii="Bahnschrift" w:hAnsi="Bahnschrift"/>
          <w:szCs w:val="22"/>
        </w:rPr>
        <w:t>Répétiteurs</w:t>
      </w:r>
      <w:r w:rsidR="00114363">
        <w:rPr>
          <w:rFonts w:ascii="Bahnschrift" w:hAnsi="Bahnschrift"/>
          <w:szCs w:val="22"/>
        </w:rPr>
        <w:t xml:space="preserve"> </w:t>
      </w:r>
      <w:r w:rsidRPr="003F50AD">
        <w:rPr>
          <w:rFonts w:ascii="Bahnschrift" w:hAnsi="Bahnschrift"/>
          <w:szCs w:val="22"/>
        </w:rPr>
        <w:t>de</w:t>
      </w:r>
      <w:r w:rsidR="00114363">
        <w:rPr>
          <w:rFonts w:ascii="Bahnschrift" w:hAnsi="Bahnschrift"/>
          <w:szCs w:val="22"/>
        </w:rPr>
        <w:t xml:space="preserve"> </w:t>
      </w:r>
      <w:r w:rsidRPr="003F50AD">
        <w:rPr>
          <w:rFonts w:ascii="Bahnschrift" w:hAnsi="Bahnschrift"/>
          <w:szCs w:val="22"/>
        </w:rPr>
        <w:t>Position),</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r w:rsidR="00665EAA">
        <w:rPr>
          <w:rFonts w:ascii="Bahnschrift" w:hAnsi="Bahnschrift"/>
          <w:szCs w:val="22"/>
        </w:rPr>
        <w:t xml:space="preserve">Holo-échos </w:t>
      </w:r>
      <w:r w:rsidRPr="003F50AD">
        <w:rPr>
          <w:rFonts w:ascii="Bahnschrift" w:hAnsi="Bahnschrift"/>
          <w:szCs w:val="22"/>
        </w:rPr>
        <w:t>et tout Marqueur ne représentant pas une troupe ne sont pas pris en compte non plus.</w:t>
      </w:r>
    </w:p>
    <w:p w14:paraId="4DA0D9E5" w14:textId="77777777" w:rsidR="00E44EED" w:rsidRPr="003F50AD" w:rsidRDefault="002A5EE2" w:rsidP="00114363">
      <w:pPr>
        <w:spacing w:before="240"/>
        <w:ind w:left="142" w:right="941"/>
        <w:jc w:val="both"/>
        <w:rPr>
          <w:rFonts w:ascii="Bahnschrift" w:hAnsi="Bahnschrift"/>
          <w:sz w:val="20"/>
        </w:rPr>
      </w:pPr>
      <w:r w:rsidRPr="003F50AD">
        <w:rPr>
          <w:rFonts w:ascii="Bahnschrift" w:hAnsi="Bahnschrift"/>
          <w:sz w:val="20"/>
        </w:rPr>
        <w:t xml:space="preserve">Une </w:t>
      </w:r>
      <w:r w:rsidRPr="00114363">
        <w:rPr>
          <w:rFonts w:ascii="Bahnschrift" w:hAnsi="Bahnschrift"/>
          <w:i/>
          <w:sz w:val="20"/>
        </w:rPr>
        <w:t>troupe</w:t>
      </w:r>
      <w:r w:rsidRPr="003F50AD">
        <w:rPr>
          <w:rFonts w:ascii="Bahnschrift" w:hAnsi="Bahnschrift"/>
          <w:sz w:val="20"/>
        </w:rPr>
        <w:t xml:space="preserve"> est considérée dans une </w:t>
      </w:r>
      <w:r w:rsidRPr="00114363">
        <w:rPr>
          <w:rFonts w:ascii="Bahnschrift" w:hAnsi="Bahnschrift"/>
          <w:i/>
          <w:sz w:val="20"/>
        </w:rPr>
        <w:t>Zone d’Opérations</w:t>
      </w:r>
      <w:r w:rsidRPr="003F50AD">
        <w:rPr>
          <w:rFonts w:ascii="Bahnschrift" w:hAnsi="Bahnschrift"/>
          <w:sz w:val="20"/>
        </w:rPr>
        <w:t xml:space="preserve"> si elle a plus de la moitié de son socle dans celle-ci.</w:t>
      </w:r>
    </w:p>
    <w:p w14:paraId="522EEC9D" w14:textId="77777777" w:rsidR="005B500B" w:rsidRDefault="005B500B" w:rsidP="005B500B">
      <w:pPr>
        <w:spacing w:after="120"/>
        <w:rPr>
          <w:b/>
          <w:sz w:val="28"/>
        </w:rPr>
      </w:pPr>
    </w:p>
    <w:p w14:paraId="15A4E080" w14:textId="23175BF1" w:rsidR="00E44EED" w:rsidRPr="00114363" w:rsidRDefault="00C91C44" w:rsidP="00B65654">
      <w:pPr>
        <w:spacing w:before="360"/>
        <w:rPr>
          <w:b/>
          <w:sz w:val="28"/>
        </w:rPr>
      </w:pPr>
      <w:r w:rsidRPr="00114363">
        <w:rPr>
          <w:b/>
          <w:sz w:val="28"/>
        </w:rPr>
        <w:t>9</w:t>
      </w:r>
    </w:p>
    <w:p w14:paraId="71453B9B" w14:textId="77777777" w:rsidR="00E44EED" w:rsidRPr="003F50AD" w:rsidRDefault="00E44EED" w:rsidP="003F50AD">
      <w:pPr>
        <w:rPr>
          <w:rFonts w:ascii="Bahnschrift" w:hAnsi="Bahnschrift"/>
          <w:sz w:val="28"/>
        </w:rPr>
        <w:sectPr w:rsidR="00E44EED" w:rsidRPr="003F50AD">
          <w:type w:val="continuous"/>
          <w:pgSz w:w="11910" w:h="16840"/>
          <w:pgMar w:top="0" w:right="0" w:bottom="0" w:left="0" w:header="720" w:footer="720" w:gutter="0"/>
          <w:cols w:num="2" w:space="720" w:equalWidth="0">
            <w:col w:w="5827" w:space="40"/>
            <w:col w:w="6043"/>
          </w:cols>
        </w:sectPr>
      </w:pPr>
    </w:p>
    <w:p w14:paraId="080C907D" w14:textId="77777777" w:rsidR="00E44EED" w:rsidRPr="003F50AD" w:rsidRDefault="00D47DE6" w:rsidP="00114363">
      <w:pPr>
        <w:ind w:left="851" w:right="306"/>
        <w:jc w:val="both"/>
        <w:rPr>
          <w:rFonts w:ascii="Bahnschrift" w:hAnsi="Bahnschrift"/>
          <w:b/>
          <w:sz w:val="28"/>
        </w:rPr>
      </w:pPr>
      <w:r w:rsidRPr="003F50AD">
        <w:rPr>
          <w:rFonts w:ascii="Bahnschrift" w:hAnsi="Bahnschrift"/>
          <w:noProof/>
        </w:rPr>
        <w:lastRenderedPageBreak/>
        <w:drawing>
          <wp:anchor distT="0" distB="0" distL="0" distR="0" simplePos="0" relativeHeight="251662848" behindDoc="1" locked="0" layoutInCell="1" allowOverlap="1" wp14:anchorId="2C2E22C9" wp14:editId="64F57DFE">
            <wp:simplePos x="0" y="0"/>
            <wp:positionH relativeFrom="page">
              <wp:posOffset>-9525</wp:posOffset>
            </wp:positionH>
            <wp:positionV relativeFrom="page">
              <wp:posOffset>19050</wp:posOffset>
            </wp:positionV>
            <wp:extent cx="7559040" cy="10691495"/>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C91C44" w:rsidRPr="003F50AD">
        <w:rPr>
          <w:rFonts w:ascii="Bahnschrift" w:hAnsi="Bahnschrift"/>
          <w:b/>
          <w:color w:val="43575F"/>
          <w:sz w:val="28"/>
        </w:rPr>
        <w:t>SHASVASTII</w:t>
      </w:r>
    </w:p>
    <w:p w14:paraId="650FC388" w14:textId="77777777" w:rsidR="00E44EED" w:rsidRPr="003F50AD" w:rsidRDefault="002A5EE2" w:rsidP="00114363">
      <w:pPr>
        <w:spacing w:before="120"/>
        <w:ind w:left="851" w:right="306"/>
        <w:jc w:val="both"/>
        <w:rPr>
          <w:rFonts w:ascii="Bahnschrift" w:hAnsi="Bahnschrift"/>
          <w:sz w:val="20"/>
        </w:rPr>
      </w:pPr>
      <w:r w:rsidRPr="003F50AD">
        <w:rPr>
          <w:rFonts w:ascii="Bahnschrift" w:hAnsi="Bahnschrift"/>
          <w:sz w:val="20"/>
        </w:rPr>
        <w:t xml:space="preserve">Les troupes possédant la Compétence Spéciale </w:t>
      </w:r>
      <w:r w:rsidRPr="00114363">
        <w:rPr>
          <w:rFonts w:ascii="Bahnschrift" w:hAnsi="Bahnschrift"/>
          <w:i/>
          <w:sz w:val="20"/>
        </w:rPr>
        <w:t>Shasvastii</w:t>
      </w:r>
      <w:r w:rsidRPr="003F50AD">
        <w:rPr>
          <w:rFonts w:ascii="Bahnschrift" w:hAnsi="Bahnschrift"/>
          <w:sz w:val="20"/>
        </w:rPr>
        <w:t xml:space="preserve"> placées dans une </w:t>
      </w:r>
      <w:r w:rsidRPr="00114363">
        <w:rPr>
          <w:rFonts w:ascii="Bahnschrift" w:hAnsi="Bahnschrift"/>
          <w:i/>
          <w:sz w:val="20"/>
        </w:rPr>
        <w:t>Zone d’Opération</w:t>
      </w:r>
      <w:r w:rsidRPr="003F50AD">
        <w:rPr>
          <w:rFonts w:ascii="Bahnschrift" w:hAnsi="Bahnschrift"/>
          <w:sz w:val="20"/>
        </w:rPr>
        <w:t xml:space="preserve"> sont prises en compte quand elles sont en état d’</w:t>
      </w:r>
      <w:r w:rsidRPr="00114363">
        <w:rPr>
          <w:rFonts w:ascii="Bahnschrift" w:hAnsi="Bahnschrift"/>
          <w:i/>
          <w:sz w:val="20"/>
        </w:rPr>
        <w:t>Œuf-Embryon</w:t>
      </w:r>
      <w:r w:rsidRPr="003F50AD">
        <w:rPr>
          <w:rFonts w:ascii="Bahnschrift" w:hAnsi="Bahnschrift"/>
          <w:sz w:val="20"/>
        </w:rPr>
        <w:t xml:space="preserve"> ou tout autre état qui ne soit pas </w:t>
      </w:r>
      <w:r w:rsidRPr="00114363">
        <w:rPr>
          <w:rFonts w:ascii="Bahnschrift" w:hAnsi="Bahnschrift"/>
          <w:i/>
          <w:sz w:val="20"/>
        </w:rPr>
        <w:t>Inapte</w:t>
      </w:r>
      <w:r w:rsidRPr="003F50AD">
        <w:rPr>
          <w:rFonts w:ascii="Bahnschrift" w:hAnsi="Bahnschrift"/>
          <w:sz w:val="20"/>
        </w:rPr>
        <w:t>.</w:t>
      </w:r>
    </w:p>
    <w:p w14:paraId="28CD141F" w14:textId="77777777" w:rsidR="00E44EED" w:rsidRPr="003F50AD" w:rsidRDefault="002A5EE2" w:rsidP="00114363">
      <w:pPr>
        <w:spacing w:before="240"/>
        <w:ind w:left="851" w:right="306"/>
        <w:jc w:val="both"/>
        <w:rPr>
          <w:rFonts w:ascii="Bahnschrift" w:hAnsi="Bahnschrift"/>
          <w:b/>
          <w:sz w:val="28"/>
        </w:rPr>
      </w:pPr>
      <w:r w:rsidRPr="003F50AD">
        <w:rPr>
          <w:rFonts w:ascii="Bahnschrift" w:hAnsi="Bahnschrift"/>
          <w:b/>
          <w:color w:val="43575F"/>
          <w:sz w:val="28"/>
        </w:rPr>
        <w:t>BAGAGE</w:t>
      </w:r>
    </w:p>
    <w:p w14:paraId="5E89A953" w14:textId="7E4F1925" w:rsidR="00E44EED" w:rsidRPr="003F50AD" w:rsidRDefault="002A5EE2" w:rsidP="00114363">
      <w:pPr>
        <w:pStyle w:val="Corpsdetexte"/>
        <w:spacing w:before="120"/>
        <w:ind w:left="851" w:right="306"/>
        <w:jc w:val="both"/>
        <w:rPr>
          <w:rFonts w:ascii="Bahnschrift" w:hAnsi="Bahnschrift"/>
        </w:rPr>
      </w:pPr>
      <w:r w:rsidRPr="003F50AD">
        <w:rPr>
          <w:rFonts w:ascii="Bahnschrift" w:hAnsi="Bahnschrift"/>
        </w:rPr>
        <w:t>Les</w:t>
      </w:r>
      <w:r w:rsidR="00114363">
        <w:rPr>
          <w:rFonts w:ascii="Bahnschrift" w:hAnsi="Bahnschrift"/>
        </w:rPr>
        <w:t xml:space="preserve"> </w:t>
      </w:r>
      <w:r w:rsidRPr="003F50AD">
        <w:rPr>
          <w:rFonts w:ascii="Bahnschrift" w:hAnsi="Bahnschrift"/>
        </w:rPr>
        <w:t>troupes</w:t>
      </w:r>
      <w:r w:rsidR="00114363">
        <w:rPr>
          <w:rFonts w:ascii="Bahnschrift" w:hAnsi="Bahnschrift"/>
        </w:rPr>
        <w:t xml:space="preserve"> </w:t>
      </w:r>
      <w:r w:rsidRPr="003F50AD">
        <w:rPr>
          <w:rFonts w:ascii="Bahnschrift" w:hAnsi="Bahnschrift"/>
        </w:rPr>
        <w:t>possédant</w:t>
      </w:r>
      <w:r w:rsidR="00114363">
        <w:rPr>
          <w:rFonts w:ascii="Bahnschrift" w:hAnsi="Bahnschrift"/>
        </w:rPr>
        <w:t xml:space="preserve"> </w:t>
      </w:r>
      <w:r w:rsidR="00286F0E" w:rsidRPr="003F50AD">
        <w:rPr>
          <w:rFonts w:ascii="Bahnschrift" w:hAnsi="Bahnschrift"/>
        </w:rPr>
        <w:t>l’Équipement :</w:t>
      </w:r>
      <w:r w:rsidRPr="003F50AD">
        <w:rPr>
          <w:rFonts w:ascii="Bahnschrift" w:hAnsi="Bahnschrift"/>
        </w:rPr>
        <w:t xml:space="preserve"> </w:t>
      </w:r>
      <w:r w:rsidRPr="00114363">
        <w:rPr>
          <w:rFonts w:ascii="Bahnschrift" w:hAnsi="Bahnschrift"/>
          <w:i/>
        </w:rPr>
        <w:t>Bagage</w:t>
      </w:r>
      <w:r w:rsidR="00114363">
        <w:rPr>
          <w:rFonts w:ascii="Bahnschrift" w:hAnsi="Bahnschrift"/>
          <w:i/>
        </w:rPr>
        <w:t>,</w:t>
      </w:r>
      <w:r w:rsidRPr="003F50AD">
        <w:rPr>
          <w:rFonts w:ascii="Bahnschrift" w:hAnsi="Bahnschrift"/>
        </w:rPr>
        <w:t xml:space="preserve"> </w:t>
      </w:r>
      <w:r w:rsidR="00114363">
        <w:rPr>
          <w:rFonts w:ascii="Bahnschrift" w:hAnsi="Bahnschrift"/>
        </w:rPr>
        <w:t xml:space="preserve">qui sont </w:t>
      </w:r>
      <w:r w:rsidRPr="003F50AD">
        <w:rPr>
          <w:rFonts w:ascii="Bahnschrift" w:hAnsi="Bahnschrift"/>
        </w:rPr>
        <w:t xml:space="preserve">dans une </w:t>
      </w:r>
      <w:r w:rsidRPr="00D47DE6">
        <w:rPr>
          <w:rFonts w:ascii="Bahnschrift" w:hAnsi="Bahnschrift"/>
          <w:i/>
        </w:rPr>
        <w:t>Zone d’Opérations</w:t>
      </w:r>
      <w:r w:rsidRPr="003F50AD">
        <w:rPr>
          <w:rFonts w:ascii="Bahnschrift" w:hAnsi="Bahnschrift"/>
        </w:rPr>
        <w:t xml:space="preserve">, </w:t>
      </w:r>
      <w:r w:rsidR="00114363">
        <w:rPr>
          <w:rFonts w:ascii="Bahnschrift" w:hAnsi="Bahnschrift"/>
        </w:rPr>
        <w:t xml:space="preserve">et </w:t>
      </w:r>
      <w:r w:rsidRPr="003F50AD">
        <w:rPr>
          <w:rFonts w:ascii="Bahnschrift" w:hAnsi="Bahnschrift"/>
        </w:rPr>
        <w:t xml:space="preserve">qui ne sont pas en état </w:t>
      </w:r>
      <w:r w:rsidRPr="00D47DE6">
        <w:rPr>
          <w:rFonts w:ascii="Bahnschrift" w:hAnsi="Bahnschrift"/>
          <w:i/>
        </w:rPr>
        <w:t>Inapte</w:t>
      </w:r>
      <w:r w:rsidRPr="003F50AD">
        <w:rPr>
          <w:rFonts w:ascii="Bahnschrift" w:hAnsi="Bahnschrift"/>
        </w:rPr>
        <w:t>, sont comptées en appliquant les Points d’Armée supplémentaires apportés par cet Équipement.</w:t>
      </w:r>
    </w:p>
    <w:p w14:paraId="6231BA9A" w14:textId="77777777" w:rsidR="00E44EED" w:rsidRPr="003F50AD" w:rsidRDefault="00C91C44" w:rsidP="00114363">
      <w:pPr>
        <w:spacing w:before="240"/>
        <w:ind w:left="851" w:right="306"/>
        <w:jc w:val="both"/>
        <w:rPr>
          <w:rFonts w:ascii="Bahnschrift" w:hAnsi="Bahnschrift"/>
          <w:b/>
          <w:sz w:val="28"/>
        </w:rPr>
      </w:pPr>
      <w:r w:rsidRPr="003F50AD">
        <w:rPr>
          <w:rFonts w:ascii="Bahnschrift" w:hAnsi="Bahnschrift"/>
          <w:b/>
          <w:color w:val="43575F"/>
          <w:sz w:val="28"/>
        </w:rPr>
        <w:t>CONSOLES</w:t>
      </w:r>
    </w:p>
    <w:p w14:paraId="28D0A3E7" w14:textId="043C4671" w:rsidR="00E44EED" w:rsidRPr="003F50AD" w:rsidRDefault="00C91C44" w:rsidP="00114363">
      <w:pPr>
        <w:pStyle w:val="Corpsdetexte"/>
        <w:spacing w:before="120"/>
        <w:ind w:left="851" w:right="306"/>
        <w:jc w:val="both"/>
        <w:rPr>
          <w:rFonts w:ascii="Bahnschrift" w:hAnsi="Bahnschrift"/>
          <w:highlight w:val="yellow"/>
        </w:rPr>
      </w:pPr>
      <w:r w:rsidRPr="003F50AD">
        <w:rPr>
          <w:rFonts w:ascii="Bahnschrift" w:hAnsi="Bahnschrift"/>
        </w:rPr>
        <w:t xml:space="preserve">Il y a 4 </w:t>
      </w:r>
      <w:r w:rsidRPr="00D47DE6">
        <w:rPr>
          <w:rFonts w:ascii="Bahnschrift" w:hAnsi="Bahnschrift"/>
          <w:i/>
        </w:rPr>
        <w:t>Consoles</w:t>
      </w:r>
      <w:r w:rsidRPr="003F50AD">
        <w:rPr>
          <w:rFonts w:ascii="Bahnschrift" w:hAnsi="Bahnschrift"/>
        </w:rPr>
        <w:t xml:space="preserve">, placées au centre de chaque </w:t>
      </w:r>
      <w:r w:rsidR="00665EAA">
        <w:rPr>
          <w:rFonts w:ascii="Bahnschrift" w:hAnsi="Bahnschrift"/>
        </w:rPr>
        <w:t>Sections</w:t>
      </w:r>
      <w:r w:rsidRPr="003F50AD">
        <w:rPr>
          <w:rFonts w:ascii="Bahnschrift" w:hAnsi="Bahnschrift"/>
        </w:rPr>
        <w:t>, chacune à 30 cm d’un bord de la table (voir la carte ci-dessous). Chaque</w:t>
      </w:r>
      <w:r w:rsidR="00114363">
        <w:rPr>
          <w:rFonts w:ascii="Bahnschrift" w:hAnsi="Bahnschrift"/>
        </w:rPr>
        <w:t xml:space="preserve"> </w:t>
      </w:r>
      <w:r w:rsidRPr="00D47DE6">
        <w:rPr>
          <w:rFonts w:ascii="Bahnschrift" w:hAnsi="Bahnschrift"/>
          <w:i/>
        </w:rPr>
        <w:t>Console</w:t>
      </w:r>
      <w:r w:rsidR="00114363">
        <w:rPr>
          <w:rFonts w:ascii="Bahnschrift" w:hAnsi="Bahnschrift"/>
        </w:rPr>
        <w:t xml:space="preserve"> </w:t>
      </w:r>
      <w:r w:rsidRPr="003F50AD">
        <w:rPr>
          <w:rFonts w:ascii="Bahnschrift" w:hAnsi="Bahnschrift"/>
        </w:rPr>
        <w:t>doit être représentée par un Marqueur de Console A ou par un élément de décors de même diamètre (comme les Human Consoles de Micro Art Studio, les Tech Consoles and the Communications Array de Warsenal ou la Comlink Console de Customeeple).</w:t>
      </w:r>
    </w:p>
    <w:p w14:paraId="672C955B" w14:textId="772B9373" w:rsidR="00E44EED" w:rsidRPr="003F50AD" w:rsidRDefault="002A5EE2" w:rsidP="00114363">
      <w:pPr>
        <w:spacing w:before="240"/>
        <w:ind w:left="851" w:right="306"/>
        <w:jc w:val="both"/>
        <w:rPr>
          <w:rFonts w:ascii="Bahnschrift" w:hAnsi="Bahnschrift"/>
          <w:b/>
          <w:sz w:val="28"/>
        </w:rPr>
      </w:pPr>
      <w:r w:rsidRPr="003F50AD">
        <w:rPr>
          <w:rFonts w:ascii="Bahnschrift" w:hAnsi="Bahnschrift"/>
          <w:b/>
          <w:color w:val="43575F"/>
          <w:sz w:val="28"/>
        </w:rPr>
        <w:t>C</w:t>
      </w:r>
      <w:r w:rsidR="002B687C">
        <w:rPr>
          <w:rFonts w:ascii="Bahnschrift" w:hAnsi="Bahnschrift"/>
          <w:b/>
          <w:color w:val="43575F"/>
          <w:sz w:val="28"/>
        </w:rPr>
        <w:t>ONTRÔLER</w:t>
      </w:r>
      <w:r w:rsidRPr="003F50AD">
        <w:rPr>
          <w:rFonts w:ascii="Bahnschrift" w:hAnsi="Bahnschrift"/>
          <w:b/>
          <w:color w:val="43575F"/>
          <w:sz w:val="28"/>
        </w:rPr>
        <w:t xml:space="preserve"> LES CONSOLES</w:t>
      </w:r>
    </w:p>
    <w:p w14:paraId="346AA5FE" w14:textId="17671088" w:rsidR="00C91C44" w:rsidRPr="003F50AD" w:rsidRDefault="00C91C44" w:rsidP="00114363">
      <w:pPr>
        <w:spacing w:before="120"/>
        <w:ind w:left="851" w:right="306"/>
        <w:jc w:val="both"/>
        <w:rPr>
          <w:rFonts w:ascii="Bahnschrift" w:hAnsi="Bahnschrift"/>
          <w:sz w:val="20"/>
          <w:highlight w:val="yellow"/>
        </w:rPr>
      </w:pPr>
      <w:r w:rsidRPr="003F50AD">
        <w:rPr>
          <w:rFonts w:ascii="Bahnschrift" w:hAnsi="Bahnschrift"/>
          <w:sz w:val="20"/>
        </w:rPr>
        <w:t xml:space="preserve">Une </w:t>
      </w:r>
      <w:r w:rsidRPr="00D47DE6">
        <w:rPr>
          <w:rFonts w:ascii="Bahnschrift" w:hAnsi="Bahnschrift"/>
          <w:i/>
          <w:sz w:val="20"/>
        </w:rPr>
        <w:t>Console</w:t>
      </w:r>
      <w:r w:rsidRPr="003F50AD">
        <w:rPr>
          <w:rFonts w:ascii="Bahnschrift" w:hAnsi="Bahnschrift"/>
          <w:sz w:val="20"/>
        </w:rPr>
        <w:t xml:space="preserve"> est considérée </w:t>
      </w:r>
      <w:r w:rsidRPr="00D47DE6">
        <w:rPr>
          <w:rFonts w:ascii="Bahnschrift" w:hAnsi="Bahnschrift"/>
          <w:i/>
          <w:sz w:val="20"/>
        </w:rPr>
        <w:t>Contrôlée</w:t>
      </w:r>
      <w:r w:rsidRPr="003F50AD">
        <w:rPr>
          <w:rFonts w:ascii="Bahnschrift" w:hAnsi="Bahnschrift"/>
          <w:sz w:val="20"/>
        </w:rPr>
        <w:t xml:space="preserve"> par un joueur tant qu’il est le seul à avoir au moins une </w:t>
      </w:r>
      <w:r w:rsidRPr="00D47DE6">
        <w:rPr>
          <w:rFonts w:ascii="Bahnschrift" w:hAnsi="Bahnschrift"/>
          <w:i/>
          <w:sz w:val="20"/>
        </w:rPr>
        <w:t>Troupe Spécialiste</w:t>
      </w:r>
      <w:r w:rsidRPr="003F50AD">
        <w:rPr>
          <w:rFonts w:ascii="Bahnschrift" w:hAnsi="Bahnschrift"/>
          <w:sz w:val="20"/>
        </w:rPr>
        <w:t xml:space="preserve"> (en tant que figurine, non en Marqueur) à son contact. Les troupes non spécialistes ne peuvent pas </w:t>
      </w:r>
      <w:r w:rsidRPr="00D47DE6">
        <w:rPr>
          <w:rFonts w:ascii="Bahnschrift" w:hAnsi="Bahnschrift"/>
          <w:i/>
          <w:sz w:val="20"/>
        </w:rPr>
        <w:t>Contrôler</w:t>
      </w:r>
      <w:r w:rsidRPr="003F50AD">
        <w:rPr>
          <w:rFonts w:ascii="Bahnschrift" w:hAnsi="Bahnschrift"/>
          <w:sz w:val="20"/>
        </w:rPr>
        <w:t xml:space="preserve"> une Console, mais elles peuvent empêcher l’ennemi de le faire en étant au contact de celle-ci. Les troupes en état </w:t>
      </w:r>
      <w:r w:rsidR="00286F0E" w:rsidRPr="00D47DE6">
        <w:rPr>
          <w:rFonts w:ascii="Bahnschrift" w:hAnsi="Bahnschrift"/>
          <w:i/>
          <w:sz w:val="20"/>
        </w:rPr>
        <w:t>Inapte</w:t>
      </w:r>
      <w:r w:rsidR="00286F0E" w:rsidRPr="003F50AD">
        <w:rPr>
          <w:rFonts w:ascii="Bahnschrift" w:hAnsi="Bahnschrift"/>
          <w:sz w:val="20"/>
        </w:rPr>
        <w:t xml:space="preserve"> (</w:t>
      </w:r>
      <w:r w:rsidRPr="003F50AD">
        <w:rPr>
          <w:rFonts w:ascii="Bahnschrift" w:hAnsi="Bahnschrift"/>
          <w:sz w:val="20"/>
        </w:rPr>
        <w:t>Inconscient, Mort, Sepsitorisé...) ne peuvent pas Contrôler de Console non plus.</w:t>
      </w:r>
    </w:p>
    <w:p w14:paraId="7A6EC442" w14:textId="77777777" w:rsidR="00E44EED" w:rsidRPr="003F50AD" w:rsidRDefault="00C91C44" w:rsidP="00114363">
      <w:pPr>
        <w:spacing w:before="240"/>
        <w:ind w:left="851" w:right="306"/>
        <w:jc w:val="both"/>
        <w:rPr>
          <w:rFonts w:ascii="Bahnschrift" w:hAnsi="Bahnschrift"/>
          <w:b/>
          <w:sz w:val="28"/>
        </w:rPr>
      </w:pPr>
      <w:r w:rsidRPr="003F50AD">
        <w:rPr>
          <w:rFonts w:ascii="Bahnschrift" w:hAnsi="Bahnschrift"/>
          <w:b/>
          <w:color w:val="43575F"/>
          <w:sz w:val="28"/>
        </w:rPr>
        <w:t>DATATRACKER</w:t>
      </w:r>
    </w:p>
    <w:p w14:paraId="066C00A8" w14:textId="77777777" w:rsidR="00E44EED" w:rsidRPr="003F50AD" w:rsidRDefault="002A5EE2" w:rsidP="00114363">
      <w:pPr>
        <w:pStyle w:val="Corpsdetexte"/>
        <w:spacing w:before="120"/>
        <w:ind w:left="851" w:right="306"/>
        <w:jc w:val="both"/>
        <w:rPr>
          <w:rFonts w:ascii="Bahnschrift" w:hAnsi="Bahnschrift"/>
          <w:highlight w:val="yellow"/>
        </w:rPr>
      </w:pPr>
      <w:r w:rsidRPr="003F50AD">
        <w:rPr>
          <w:rFonts w:ascii="Bahnschrift" w:hAnsi="Bahnschrift"/>
        </w:rPr>
        <w:t>À la fin de la Phase de Déploiement, chaque joueur doit déclarer quelle troupe de sa Liste d’Armée est le DataTracker. La Troupe désignée doit toujours être une figurine déployée sur la table. Les joueurs ne peuvent pas choisir de troupes en Déploiement Caché ou en état de Marqueur. Cette troupe doit toujours être sur la table de jeu en tant que figurine et non en Marqueur (Camouflage, TO, Holo-écho...). Les troupes Irrégulières et les troupes de Type D.C.D ne peuvent pas être désignées comme DataTracker.</w:t>
      </w:r>
    </w:p>
    <w:p w14:paraId="7861D710" w14:textId="77777777" w:rsidR="00E44EED" w:rsidRPr="003F50AD" w:rsidRDefault="002A5EE2" w:rsidP="00114363">
      <w:pPr>
        <w:pStyle w:val="Corpsdetexte"/>
        <w:spacing w:before="240"/>
        <w:ind w:left="851" w:right="306"/>
        <w:jc w:val="both"/>
        <w:rPr>
          <w:rFonts w:ascii="Bahnschrift" w:hAnsi="Bahnschrift"/>
        </w:rPr>
      </w:pPr>
      <w:r w:rsidRPr="003F50AD">
        <w:rPr>
          <w:rFonts w:ascii="Bahnschrift" w:hAnsi="Bahnschrift"/>
        </w:rPr>
        <w:t>Le DataTracker est identifié avec un Marqueur DataPack (DATA PACK).</w:t>
      </w:r>
    </w:p>
    <w:p w14:paraId="5C847D31" w14:textId="77777777" w:rsidR="00E44EED" w:rsidRPr="003F50AD" w:rsidRDefault="003221D4" w:rsidP="00114363">
      <w:pPr>
        <w:pStyle w:val="Corpsdetexte"/>
        <w:spacing w:before="240"/>
        <w:ind w:left="851" w:right="306"/>
        <w:jc w:val="both"/>
        <w:rPr>
          <w:rFonts w:ascii="Bahnschrift" w:hAnsi="Bahnschrift"/>
        </w:rPr>
      </w:pPr>
      <w:r w:rsidRPr="003F50AD">
        <w:rPr>
          <w:rFonts w:ascii="Bahnschrift" w:hAnsi="Bahnschrift"/>
        </w:rPr>
        <w:t>Le DataTracker ne doit pas être en état Inapte pour conférer le Point d’Objectif supplémentaire.</w:t>
      </w:r>
    </w:p>
    <w:p w14:paraId="61C3AEB8" w14:textId="77777777" w:rsidR="00E44EED" w:rsidRPr="003F50AD" w:rsidRDefault="00C91C44" w:rsidP="00114363">
      <w:pPr>
        <w:spacing w:before="99"/>
        <w:ind w:left="142" w:right="933"/>
        <w:jc w:val="both"/>
        <w:rPr>
          <w:rFonts w:ascii="Bahnschrift" w:hAnsi="Bahnschrift"/>
          <w:b/>
          <w:sz w:val="28"/>
        </w:rPr>
      </w:pPr>
      <w:r w:rsidRPr="003F50AD">
        <w:rPr>
          <w:rFonts w:ascii="Bahnschrift" w:hAnsi="Bahnschrift"/>
        </w:rPr>
        <w:br w:type="column"/>
      </w:r>
      <w:r w:rsidR="002A5EE2" w:rsidRPr="003F50AD">
        <w:rPr>
          <w:rFonts w:ascii="Bahnschrift" w:hAnsi="Bahnschrift"/>
          <w:b/>
          <w:color w:val="43575F"/>
          <w:sz w:val="28"/>
        </w:rPr>
        <w:t>TROUPES SPÉCIALISTES</w:t>
      </w:r>
    </w:p>
    <w:p w14:paraId="2B12B498" w14:textId="77777777" w:rsidR="00E44EED" w:rsidRPr="003F50AD" w:rsidRDefault="002A5EE2" w:rsidP="00D47DE6">
      <w:pPr>
        <w:spacing w:before="120"/>
        <w:ind w:left="142" w:right="936"/>
        <w:jc w:val="both"/>
        <w:rPr>
          <w:rFonts w:ascii="Bahnschrift" w:hAnsi="Bahnschrift"/>
          <w:i/>
          <w:sz w:val="20"/>
        </w:rPr>
      </w:pPr>
      <w:r w:rsidRPr="003F50AD">
        <w:rPr>
          <w:rFonts w:ascii="Bahnschrift" w:hAnsi="Bahnschrift"/>
          <w:sz w:val="20"/>
        </w:rPr>
        <w:t>Dans</w:t>
      </w:r>
      <w:r w:rsidR="00114363">
        <w:rPr>
          <w:rFonts w:ascii="Bahnschrift" w:hAnsi="Bahnschrift"/>
          <w:sz w:val="20"/>
        </w:rPr>
        <w:t xml:space="preserve"> </w:t>
      </w:r>
      <w:r w:rsidRPr="003F50AD">
        <w:rPr>
          <w:rFonts w:ascii="Bahnschrift" w:hAnsi="Bahnschrift"/>
          <w:sz w:val="20"/>
        </w:rPr>
        <w:t>ce</w:t>
      </w:r>
      <w:r w:rsidR="00114363">
        <w:rPr>
          <w:rFonts w:ascii="Bahnschrift" w:hAnsi="Bahnschrift"/>
          <w:sz w:val="20"/>
        </w:rPr>
        <w:t xml:space="preserve"> </w:t>
      </w:r>
      <w:r w:rsidRPr="003F50AD">
        <w:rPr>
          <w:rFonts w:ascii="Bahnschrift" w:hAnsi="Bahnschrift"/>
          <w:sz w:val="20"/>
        </w:rPr>
        <w:t>scénario,</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3F50AD">
        <w:rPr>
          <w:rFonts w:ascii="Bahnschrift" w:hAnsi="Bahnschrift"/>
          <w:sz w:val="20"/>
        </w:rPr>
        <w:t xml:space="preserve">Hackers, </w:t>
      </w:r>
      <w:r w:rsidRPr="00D47DE6">
        <w:rPr>
          <w:rFonts w:ascii="Bahnschrift" w:hAnsi="Bahnschrift"/>
          <w:i/>
          <w:sz w:val="20"/>
        </w:rPr>
        <w:t xml:space="preserve">Médecins, Ingénieurs, Observateurs d’Artillerie, Infirmiers </w:t>
      </w:r>
      <w:r w:rsidRPr="003F50AD">
        <w:rPr>
          <w:rFonts w:ascii="Bahnschrift" w:hAnsi="Bahnschrift"/>
          <w:sz w:val="20"/>
        </w:rPr>
        <w:t xml:space="preserve">et les </w:t>
      </w:r>
      <w:r w:rsidRPr="00D47DE6">
        <w:rPr>
          <w:rFonts w:ascii="Bahnschrift" w:hAnsi="Bahnschrift"/>
          <w:i/>
          <w:sz w:val="20"/>
        </w:rPr>
        <w:t>troupes</w:t>
      </w:r>
      <w:r w:rsidRPr="003F50AD">
        <w:rPr>
          <w:rFonts w:ascii="Bahnschrift" w:hAnsi="Bahnschrift"/>
          <w:sz w:val="20"/>
        </w:rPr>
        <w:t xml:space="preserve"> possédant la Compétence Spéciale </w:t>
      </w:r>
      <w:r w:rsidRPr="00D47DE6">
        <w:rPr>
          <w:rFonts w:ascii="Bahnschrift" w:hAnsi="Bahnschrift"/>
          <w:i/>
          <w:sz w:val="20"/>
        </w:rPr>
        <w:t>Chaîne de Commandement</w:t>
      </w:r>
      <w:r w:rsidRPr="003F50AD">
        <w:rPr>
          <w:rFonts w:ascii="Bahnschrift" w:hAnsi="Bahnschrift"/>
          <w:sz w:val="20"/>
        </w:rPr>
        <w:t xml:space="preserve"> sont considérés comme étant des </w:t>
      </w:r>
      <w:r w:rsidRPr="00D47DE6">
        <w:rPr>
          <w:rFonts w:ascii="Bahnschrift" w:hAnsi="Bahnschrift"/>
          <w:i/>
          <w:sz w:val="20"/>
        </w:rPr>
        <w:t>Troupes Spécialistes.</w:t>
      </w:r>
    </w:p>
    <w:p w14:paraId="07A6E657" w14:textId="77777777" w:rsidR="00E44EED" w:rsidRPr="00D47DE6" w:rsidRDefault="002A5EE2" w:rsidP="00D47DE6">
      <w:pPr>
        <w:spacing w:before="240"/>
        <w:ind w:left="142" w:right="933"/>
        <w:jc w:val="both"/>
        <w:rPr>
          <w:rFonts w:ascii="Bahnschrift" w:hAnsi="Bahnschrift"/>
          <w:sz w:val="20"/>
        </w:rPr>
      </w:pPr>
      <w:r w:rsidRPr="003F50AD">
        <w:rPr>
          <w:rFonts w:ascii="Bahnschrift" w:hAnsi="Bahnschrift"/>
          <w:i/>
          <w:sz w:val="20"/>
        </w:rPr>
        <w:t xml:space="preserve">Les Hackers, Médecins et Ingénieurs </w:t>
      </w:r>
      <w:r w:rsidRPr="00D47DE6">
        <w:rPr>
          <w:rFonts w:ascii="Bahnschrift" w:hAnsi="Bahnschrift"/>
          <w:sz w:val="20"/>
        </w:rPr>
        <w:t xml:space="preserve">ne peuvent pas utiliser de </w:t>
      </w:r>
      <w:r w:rsidRPr="00D47DE6">
        <w:rPr>
          <w:rFonts w:ascii="Bahnschrift" w:hAnsi="Bahnschrift"/>
          <w:i/>
          <w:sz w:val="20"/>
        </w:rPr>
        <w:t>Répétiteur ou de troupe G : Serviteur</w:t>
      </w:r>
      <w:r w:rsidRPr="00D47DE6">
        <w:rPr>
          <w:rFonts w:ascii="Bahnschrift" w:hAnsi="Bahnschrift"/>
          <w:sz w:val="20"/>
        </w:rPr>
        <w:t xml:space="preserve"> pour réaliser les tâches réservées aux </w:t>
      </w:r>
      <w:r w:rsidRPr="00D47DE6">
        <w:rPr>
          <w:rFonts w:ascii="Bahnschrift" w:hAnsi="Bahnschrift"/>
          <w:i/>
          <w:sz w:val="20"/>
        </w:rPr>
        <w:t>Troupes Spécialistes</w:t>
      </w:r>
      <w:r w:rsidRPr="00D47DE6">
        <w:rPr>
          <w:rFonts w:ascii="Bahnschrift" w:hAnsi="Bahnschrift"/>
          <w:sz w:val="20"/>
        </w:rPr>
        <w:t>.</w:t>
      </w:r>
    </w:p>
    <w:p w14:paraId="28DF5725" w14:textId="77777777" w:rsidR="00E44EED" w:rsidRPr="00D47DE6" w:rsidRDefault="002A5EE2" w:rsidP="00D47DE6">
      <w:pPr>
        <w:pStyle w:val="Corpsdetexte"/>
        <w:spacing w:before="240"/>
        <w:ind w:left="142" w:right="933"/>
        <w:jc w:val="both"/>
        <w:rPr>
          <w:rFonts w:ascii="Bahnschrift" w:hAnsi="Bahnschrift"/>
        </w:rPr>
      </w:pPr>
      <w:r w:rsidRPr="003F50AD">
        <w:rPr>
          <w:rFonts w:ascii="Bahnschrift" w:hAnsi="Bahnschrift"/>
          <w:b/>
          <w:color w:val="D2232A"/>
        </w:rPr>
        <w:t xml:space="preserve">Rappel : </w:t>
      </w:r>
      <w:r w:rsidRPr="00D47DE6">
        <w:rPr>
          <w:rFonts w:ascii="Bahnschrift" w:hAnsi="Bahnschrift"/>
          <w:color w:val="D2232A"/>
        </w:rPr>
        <w:t>Les troupes possédant la Compétence Spéciale Troupe Spécialiste peuvent accomplir les différentes fonctions des Troupes Spécialistes dans ce scénario.</w:t>
      </w:r>
    </w:p>
    <w:p w14:paraId="1B1F017B" w14:textId="77777777" w:rsidR="00E44EED" w:rsidRPr="003F50AD" w:rsidRDefault="002A5EE2" w:rsidP="00D47DE6">
      <w:pPr>
        <w:spacing w:before="240"/>
        <w:ind w:left="142" w:right="933"/>
        <w:jc w:val="both"/>
        <w:rPr>
          <w:rFonts w:ascii="Bahnschrift" w:hAnsi="Bahnschrift"/>
          <w:sz w:val="20"/>
        </w:rPr>
      </w:pPr>
      <w:r w:rsidRPr="003F50AD">
        <w:rPr>
          <w:rFonts w:ascii="Bahnschrift" w:hAnsi="Bahnschrift"/>
          <w:sz w:val="20"/>
        </w:rPr>
        <w:t xml:space="preserve">Une </w:t>
      </w:r>
      <w:r w:rsidRPr="00D47DE6">
        <w:rPr>
          <w:rFonts w:ascii="Bahnschrift" w:hAnsi="Bahnschrift"/>
          <w:i/>
          <w:sz w:val="20"/>
        </w:rPr>
        <w:t>Troupe Spécialiste</w:t>
      </w:r>
      <w:r w:rsidRPr="003F50AD">
        <w:rPr>
          <w:rFonts w:ascii="Bahnschrift" w:hAnsi="Bahnschrift"/>
          <w:sz w:val="20"/>
        </w:rPr>
        <w:t xml:space="preserve"> avec un Marqueur </w:t>
      </w:r>
      <w:r w:rsidRPr="00D47DE6">
        <w:rPr>
          <w:rFonts w:ascii="Bahnschrift" w:hAnsi="Bahnschrift"/>
          <w:i/>
          <w:sz w:val="20"/>
        </w:rPr>
        <w:t>Désactivé</w:t>
      </w:r>
      <w:r w:rsidRPr="003F50AD">
        <w:rPr>
          <w:rFonts w:ascii="Bahnschrift" w:hAnsi="Bahnschrift"/>
          <w:sz w:val="20"/>
        </w:rPr>
        <w:t xml:space="preserve"> peut toujours remplir les Objectifs de ce scénario.</w:t>
      </w:r>
    </w:p>
    <w:p w14:paraId="0F8899C3" w14:textId="77777777" w:rsidR="00E44EED" w:rsidRPr="003F50AD" w:rsidRDefault="00E44EED" w:rsidP="00114363">
      <w:pPr>
        <w:pStyle w:val="Corpsdetexte"/>
        <w:spacing w:before="1"/>
        <w:ind w:left="142" w:right="933"/>
        <w:jc w:val="both"/>
        <w:rPr>
          <w:rFonts w:ascii="Bahnschrift" w:hAnsi="Bahnschrift"/>
          <w:sz w:val="29"/>
          <w:highlight w:val="yellow"/>
        </w:rPr>
      </w:pPr>
    </w:p>
    <w:p w14:paraId="067F8BA9" w14:textId="77777777" w:rsidR="00E44EED" w:rsidRPr="005B500B" w:rsidRDefault="003221D4" w:rsidP="00D47DE6">
      <w:pPr>
        <w:ind w:left="142" w:right="933"/>
        <w:rPr>
          <w:rFonts w:ascii="Ebrima" w:hAnsi="Ebrima"/>
          <w:b/>
          <w:sz w:val="36"/>
        </w:rPr>
      </w:pPr>
      <w:r w:rsidRPr="005B500B">
        <w:rPr>
          <w:rFonts w:ascii="Ebrima" w:hAnsi="Ebrima"/>
          <w:b/>
          <w:color w:val="CD1F3E"/>
          <w:sz w:val="36"/>
        </w:rPr>
        <w:t>CARTE INTELCOM</w:t>
      </w:r>
      <w:r w:rsidR="00D47DE6" w:rsidRPr="005B500B">
        <w:rPr>
          <w:rFonts w:ascii="Ebrima" w:hAnsi="Ebrima"/>
          <w:b/>
          <w:color w:val="CD1F3E"/>
          <w:sz w:val="36"/>
        </w:rPr>
        <w:t xml:space="preserve"> </w:t>
      </w:r>
      <w:r w:rsidR="00C91C44" w:rsidRPr="005B500B">
        <w:rPr>
          <w:rFonts w:ascii="Ebrima" w:hAnsi="Ebrima"/>
          <w:b/>
          <w:color w:val="CD1F3E"/>
          <w:sz w:val="36"/>
        </w:rPr>
        <w:t>(</w:t>
      </w:r>
      <w:r w:rsidRPr="005B500B">
        <w:rPr>
          <w:rFonts w:ascii="Ebrima" w:hAnsi="Ebrima"/>
          <w:b/>
          <w:color w:val="CD1F3E"/>
          <w:sz w:val="36"/>
        </w:rPr>
        <w:t>APPUI ET CONTRÔLE</w:t>
      </w:r>
      <w:r w:rsidR="00C91C44" w:rsidRPr="005B500B">
        <w:rPr>
          <w:rFonts w:ascii="Ebrima" w:hAnsi="Ebrima"/>
          <w:b/>
          <w:color w:val="CD1F3E"/>
          <w:sz w:val="36"/>
        </w:rPr>
        <w:t xml:space="preserve"> / INTERF</w:t>
      </w:r>
      <w:r w:rsidRPr="005B500B">
        <w:rPr>
          <w:rFonts w:ascii="Ebrima" w:hAnsi="Ebrima"/>
          <w:b/>
          <w:color w:val="CD1F3E"/>
          <w:sz w:val="36"/>
        </w:rPr>
        <w:t>É</w:t>
      </w:r>
      <w:r w:rsidR="00C91C44" w:rsidRPr="005B500B">
        <w:rPr>
          <w:rFonts w:ascii="Ebrima" w:hAnsi="Ebrima"/>
          <w:b/>
          <w:color w:val="CD1F3E"/>
          <w:sz w:val="36"/>
        </w:rPr>
        <w:t>RENCE)</w:t>
      </w:r>
    </w:p>
    <w:p w14:paraId="661D8040" w14:textId="77777777" w:rsidR="00E44EED" w:rsidRPr="003F50AD" w:rsidRDefault="00C91C44" w:rsidP="00D47DE6">
      <w:pPr>
        <w:pStyle w:val="Corpsdetexte"/>
        <w:spacing w:before="120"/>
        <w:ind w:left="142" w:right="936"/>
        <w:jc w:val="both"/>
        <w:rPr>
          <w:rFonts w:ascii="Bahnschrift" w:hAnsi="Bahnschrift"/>
          <w:highlight w:val="yellow"/>
        </w:rPr>
      </w:pPr>
      <w:r w:rsidRPr="003F50AD">
        <w:rPr>
          <w:rFonts w:ascii="Bahnschrift" w:hAnsi="Bahnschrift"/>
        </w:rPr>
        <w:t>Avant</w:t>
      </w:r>
      <w:r w:rsidR="00114363">
        <w:rPr>
          <w:rFonts w:ascii="Bahnschrift" w:hAnsi="Bahnschrift"/>
        </w:rPr>
        <w:t xml:space="preserve"> </w:t>
      </w:r>
      <w:r w:rsidRPr="003F50AD">
        <w:rPr>
          <w:rFonts w:ascii="Bahnschrift" w:hAnsi="Bahnschrift"/>
        </w:rPr>
        <w:t>le</w:t>
      </w:r>
      <w:r w:rsidR="00114363">
        <w:rPr>
          <w:rFonts w:ascii="Bahnschrift" w:hAnsi="Bahnschrift"/>
        </w:rPr>
        <w:t xml:space="preserve"> </w:t>
      </w:r>
      <w:r w:rsidRPr="003F50AD">
        <w:rPr>
          <w:rFonts w:ascii="Bahnschrift" w:hAnsi="Bahnschrift"/>
        </w:rPr>
        <w:t>début</w:t>
      </w:r>
      <w:r w:rsidR="00114363">
        <w:rPr>
          <w:rFonts w:ascii="Bahnschrift" w:hAnsi="Bahnschrift"/>
        </w:rPr>
        <w:t xml:space="preserve"> </w:t>
      </w:r>
      <w:r w:rsidRPr="003F50AD">
        <w:rPr>
          <w:rFonts w:ascii="Bahnschrift" w:hAnsi="Bahnschrift"/>
        </w:rPr>
        <w:t>de</w:t>
      </w:r>
      <w:r w:rsidR="00114363">
        <w:rPr>
          <w:rFonts w:ascii="Bahnschrift" w:hAnsi="Bahnschrift"/>
        </w:rPr>
        <w:t xml:space="preserve"> </w:t>
      </w:r>
      <w:r w:rsidRPr="003F50AD">
        <w:rPr>
          <w:rFonts w:ascii="Bahnschrift" w:hAnsi="Bahnschrift"/>
        </w:rPr>
        <w:t>la</w:t>
      </w:r>
      <w:r w:rsidR="00114363">
        <w:rPr>
          <w:rFonts w:ascii="Bahnschrift" w:hAnsi="Bahnschrift"/>
        </w:rPr>
        <w:t xml:space="preserve"> </w:t>
      </w:r>
      <w:r w:rsidRPr="003F50AD">
        <w:rPr>
          <w:rFonts w:ascii="Bahnschrift" w:hAnsi="Bahnschrift"/>
        </w:rPr>
        <w:t>partie,</w:t>
      </w:r>
      <w:r w:rsidR="00114363">
        <w:rPr>
          <w:rFonts w:ascii="Bahnschrift" w:hAnsi="Bahnschrift"/>
        </w:rPr>
        <w:t xml:space="preserve"> </w:t>
      </w:r>
      <w:r w:rsidRPr="003F50AD">
        <w:rPr>
          <w:rFonts w:ascii="Bahnschrift" w:hAnsi="Bahnschrift"/>
        </w:rPr>
        <w:t>mais</w:t>
      </w:r>
      <w:r w:rsidR="00114363">
        <w:rPr>
          <w:rFonts w:ascii="Bahnschrift" w:hAnsi="Bahnschrift"/>
        </w:rPr>
        <w:t xml:space="preserve"> </w:t>
      </w:r>
      <w:r w:rsidRPr="003F50AD">
        <w:rPr>
          <w:rFonts w:ascii="Bahnschrift" w:hAnsi="Bahnschrift"/>
        </w:rPr>
        <w:t>après</w:t>
      </w:r>
      <w:r w:rsidR="00114363">
        <w:rPr>
          <w:rFonts w:ascii="Bahnschrift" w:hAnsi="Bahnschrift"/>
        </w:rPr>
        <w:t xml:space="preserve"> </w:t>
      </w:r>
      <w:r w:rsidRPr="003F50AD">
        <w:rPr>
          <w:rFonts w:ascii="Bahnschrift" w:hAnsi="Bahnschrift"/>
        </w:rPr>
        <w:t>avoir</w:t>
      </w:r>
      <w:r w:rsidR="00114363">
        <w:rPr>
          <w:rFonts w:ascii="Bahnschrift" w:hAnsi="Bahnschrift"/>
        </w:rPr>
        <w:t xml:space="preserve"> </w:t>
      </w:r>
      <w:r w:rsidRPr="003F50AD">
        <w:rPr>
          <w:rFonts w:ascii="Bahnschrift" w:hAnsi="Bahnschrift"/>
        </w:rPr>
        <w:t xml:space="preserve">choisi son </w:t>
      </w:r>
      <w:r w:rsidRPr="00D47DE6">
        <w:rPr>
          <w:rFonts w:ascii="Bahnschrift" w:hAnsi="Bahnschrift"/>
          <w:i/>
        </w:rPr>
        <w:t>Objectif</w:t>
      </w:r>
      <w:r w:rsidR="00114363" w:rsidRPr="00D47DE6">
        <w:rPr>
          <w:rFonts w:ascii="Bahnschrift" w:hAnsi="Bahnschrift"/>
          <w:i/>
        </w:rPr>
        <w:t xml:space="preserve"> </w:t>
      </w:r>
      <w:r w:rsidRPr="00D47DE6">
        <w:rPr>
          <w:rFonts w:ascii="Bahnschrift" w:hAnsi="Bahnschrift"/>
          <w:i/>
        </w:rPr>
        <w:t>Classifié</w:t>
      </w:r>
      <w:r w:rsidRPr="003F50AD">
        <w:rPr>
          <w:rFonts w:ascii="Bahnschrift" w:hAnsi="Bahnschrift"/>
        </w:rPr>
        <w:t>,</w:t>
      </w:r>
      <w:r w:rsidR="00114363">
        <w:rPr>
          <w:rFonts w:ascii="Bahnschrift" w:hAnsi="Bahnschrift"/>
        </w:rPr>
        <w:t xml:space="preserve"> </w:t>
      </w:r>
      <w:r w:rsidRPr="003F50AD">
        <w:rPr>
          <w:rFonts w:ascii="Bahnschrift" w:hAnsi="Bahnschrift"/>
        </w:rPr>
        <w:t>chaque</w:t>
      </w:r>
      <w:r w:rsidR="00114363">
        <w:rPr>
          <w:rFonts w:ascii="Bahnschrift" w:hAnsi="Bahnschrift"/>
        </w:rPr>
        <w:t xml:space="preserve"> </w:t>
      </w:r>
      <w:r w:rsidRPr="003F50AD">
        <w:rPr>
          <w:rFonts w:ascii="Bahnschrift" w:hAnsi="Bahnschrift"/>
        </w:rPr>
        <w:t>joueur</w:t>
      </w:r>
      <w:r w:rsidR="00114363">
        <w:rPr>
          <w:rFonts w:ascii="Bahnschrift" w:hAnsi="Bahnschrift"/>
        </w:rPr>
        <w:t xml:space="preserve"> </w:t>
      </w:r>
      <w:r w:rsidRPr="003F50AD">
        <w:rPr>
          <w:rFonts w:ascii="Bahnschrift" w:hAnsi="Bahnschrift"/>
        </w:rPr>
        <w:t>doit</w:t>
      </w:r>
      <w:r w:rsidR="00114363">
        <w:rPr>
          <w:rFonts w:ascii="Bahnschrift" w:hAnsi="Bahnschrift"/>
        </w:rPr>
        <w:t xml:space="preserve"> </w:t>
      </w:r>
      <w:r w:rsidRPr="003F50AD">
        <w:rPr>
          <w:rFonts w:ascii="Bahnschrift" w:hAnsi="Bahnschrift"/>
        </w:rPr>
        <w:t>déclarer</w:t>
      </w:r>
      <w:r w:rsidR="00114363">
        <w:rPr>
          <w:rFonts w:ascii="Bahnschrift" w:hAnsi="Bahnschrift"/>
        </w:rPr>
        <w:t xml:space="preserve"> </w:t>
      </w:r>
      <w:r w:rsidRPr="003F50AD">
        <w:rPr>
          <w:rFonts w:ascii="Bahnschrift" w:hAnsi="Bahnschrift"/>
        </w:rPr>
        <w:t>à</w:t>
      </w:r>
      <w:r w:rsidR="00114363">
        <w:rPr>
          <w:rFonts w:ascii="Bahnschrift" w:hAnsi="Bahnschrift"/>
        </w:rPr>
        <w:t xml:space="preserve"> </w:t>
      </w:r>
      <w:r w:rsidRPr="003F50AD">
        <w:rPr>
          <w:rFonts w:ascii="Bahnschrift" w:hAnsi="Bahnschrift"/>
        </w:rPr>
        <w:t>son</w:t>
      </w:r>
      <w:r w:rsidR="00114363">
        <w:rPr>
          <w:rFonts w:ascii="Bahnschrift" w:hAnsi="Bahnschrift"/>
        </w:rPr>
        <w:t xml:space="preserve"> </w:t>
      </w:r>
      <w:r w:rsidRPr="003F50AD">
        <w:rPr>
          <w:rFonts w:ascii="Bahnschrift" w:hAnsi="Bahnschrift"/>
        </w:rPr>
        <w:t>adversaire</w:t>
      </w:r>
      <w:r w:rsidR="00114363">
        <w:rPr>
          <w:rFonts w:ascii="Bahnschrift" w:hAnsi="Bahnschrift"/>
        </w:rPr>
        <w:t xml:space="preserve"> </w:t>
      </w:r>
      <w:r w:rsidRPr="003F50AD">
        <w:rPr>
          <w:rFonts w:ascii="Bahnschrift" w:hAnsi="Bahnschrift"/>
        </w:rPr>
        <w:t>si</w:t>
      </w:r>
      <w:r w:rsidR="00114363">
        <w:rPr>
          <w:rFonts w:ascii="Bahnschrift" w:hAnsi="Bahnschrift"/>
        </w:rPr>
        <w:t xml:space="preserve"> </w:t>
      </w:r>
      <w:r w:rsidRPr="003F50AD">
        <w:rPr>
          <w:rFonts w:ascii="Bahnschrift" w:hAnsi="Bahnschrift"/>
        </w:rPr>
        <w:t>cette</w:t>
      </w:r>
      <w:r w:rsidR="00114363">
        <w:rPr>
          <w:rFonts w:ascii="Bahnschrift" w:hAnsi="Bahnschrift"/>
        </w:rPr>
        <w:t xml:space="preserve"> </w:t>
      </w:r>
      <w:r w:rsidRPr="003F50AD">
        <w:rPr>
          <w:rFonts w:ascii="Bahnschrift" w:hAnsi="Bahnschrift"/>
        </w:rPr>
        <w:t>carte</w:t>
      </w:r>
      <w:r w:rsidR="00114363">
        <w:rPr>
          <w:rFonts w:ascii="Bahnschrift" w:hAnsi="Bahnschrift"/>
        </w:rPr>
        <w:t xml:space="preserve"> </w:t>
      </w:r>
      <w:r w:rsidRPr="003F50AD">
        <w:rPr>
          <w:rFonts w:ascii="Bahnschrift" w:hAnsi="Bahnschrift"/>
        </w:rPr>
        <w:t>sera</w:t>
      </w:r>
      <w:r w:rsidR="00114363">
        <w:rPr>
          <w:rFonts w:ascii="Bahnschrift" w:hAnsi="Bahnschrift"/>
        </w:rPr>
        <w:t xml:space="preserve"> </w:t>
      </w:r>
      <w:r w:rsidRPr="003F50AD">
        <w:rPr>
          <w:rFonts w:ascii="Bahnschrift" w:hAnsi="Bahnschrift"/>
        </w:rPr>
        <w:t>son</w:t>
      </w:r>
      <w:r w:rsidR="00114363">
        <w:rPr>
          <w:rFonts w:ascii="Bahnschrift" w:hAnsi="Bahnschrift"/>
        </w:rPr>
        <w:t xml:space="preserve"> </w:t>
      </w:r>
      <w:r w:rsidRPr="00D47DE6">
        <w:rPr>
          <w:rFonts w:ascii="Bahnschrift" w:hAnsi="Bahnschrift"/>
          <w:i/>
        </w:rPr>
        <w:t>Objectif</w:t>
      </w:r>
      <w:r w:rsidR="00114363" w:rsidRPr="00D47DE6">
        <w:rPr>
          <w:rFonts w:ascii="Bahnschrift" w:hAnsi="Bahnschrift"/>
          <w:i/>
        </w:rPr>
        <w:t xml:space="preserve"> </w:t>
      </w:r>
      <w:r w:rsidRPr="00D47DE6">
        <w:rPr>
          <w:rFonts w:ascii="Bahnschrift" w:hAnsi="Bahnschrift"/>
          <w:i/>
        </w:rPr>
        <w:t>Classifié</w:t>
      </w:r>
      <w:r w:rsidR="00114363">
        <w:rPr>
          <w:rFonts w:ascii="Bahnschrift" w:hAnsi="Bahnschrift"/>
        </w:rPr>
        <w:t xml:space="preserve"> </w:t>
      </w:r>
      <w:r w:rsidRPr="003F50AD">
        <w:rPr>
          <w:rFonts w:ascii="Bahnschrift" w:hAnsi="Bahnschrift"/>
        </w:rPr>
        <w:t>ou</w:t>
      </w:r>
      <w:r w:rsidR="00114363">
        <w:rPr>
          <w:rFonts w:ascii="Bahnschrift" w:hAnsi="Bahnschrift"/>
        </w:rPr>
        <w:t xml:space="preserve"> </w:t>
      </w:r>
      <w:r w:rsidRPr="003F50AD">
        <w:rPr>
          <w:rFonts w:ascii="Bahnschrift" w:hAnsi="Bahnschrift"/>
        </w:rPr>
        <w:t>sa</w:t>
      </w:r>
      <w:r w:rsidR="00114363">
        <w:rPr>
          <w:rFonts w:ascii="Bahnschrift" w:hAnsi="Bahnschrift"/>
        </w:rPr>
        <w:t xml:space="preserve"> </w:t>
      </w:r>
      <w:r w:rsidRPr="00D47DE6">
        <w:rPr>
          <w:rFonts w:ascii="Bahnschrift" w:hAnsi="Bahnschrift"/>
          <w:i/>
        </w:rPr>
        <w:t>Carte INTELCOM</w:t>
      </w:r>
      <w:r w:rsidRPr="003F50AD">
        <w:rPr>
          <w:rFonts w:ascii="Bahnschrift" w:hAnsi="Bahnschrift"/>
        </w:rPr>
        <w:t xml:space="preserve">. </w:t>
      </w:r>
      <w:r w:rsidR="00486E01" w:rsidRPr="003F50AD">
        <w:rPr>
          <w:rFonts w:ascii="Bahnschrift" w:hAnsi="Bahnschrift"/>
        </w:rPr>
        <w:t>Chaque joueur lance un dé et celui qui obtient le score le plus élevé, est le premier à annoncer sa décision à son adversaire.</w:t>
      </w:r>
      <w:r w:rsidRPr="003F50AD">
        <w:rPr>
          <w:rFonts w:ascii="Bahnschrift" w:hAnsi="Bahnschrift"/>
        </w:rPr>
        <w:t xml:space="preserve"> Le contenu de la carte, qu’il s’agisse de la mission ou de la valeur de la carte, est considéré comme une </w:t>
      </w:r>
      <w:r w:rsidRPr="00D47DE6">
        <w:rPr>
          <w:rFonts w:ascii="Bahnschrift" w:hAnsi="Bahnschrift"/>
          <w:i/>
        </w:rPr>
        <w:t>Information</w:t>
      </w:r>
      <w:r w:rsidR="00114363" w:rsidRPr="00D47DE6">
        <w:rPr>
          <w:rFonts w:ascii="Bahnschrift" w:hAnsi="Bahnschrift"/>
          <w:i/>
        </w:rPr>
        <w:t xml:space="preserve"> </w:t>
      </w:r>
      <w:r w:rsidRPr="00D47DE6">
        <w:rPr>
          <w:rFonts w:ascii="Bahnschrift" w:hAnsi="Bahnschrift"/>
          <w:i/>
        </w:rPr>
        <w:t>Privé</w:t>
      </w:r>
      <w:r w:rsidRPr="003F50AD">
        <w:rPr>
          <w:rFonts w:ascii="Bahnschrift" w:hAnsi="Bahnschrift"/>
        </w:rPr>
        <w:t>e,</w:t>
      </w:r>
      <w:r w:rsidR="00114363">
        <w:rPr>
          <w:rFonts w:ascii="Bahnschrift" w:hAnsi="Bahnschrift"/>
        </w:rPr>
        <w:t xml:space="preserve"> </w:t>
      </w:r>
      <w:r w:rsidRPr="003F50AD">
        <w:rPr>
          <w:rFonts w:ascii="Bahnschrift" w:hAnsi="Bahnschrift"/>
        </w:rPr>
        <w:t>quel</w:t>
      </w:r>
      <w:r w:rsidR="00114363">
        <w:rPr>
          <w:rFonts w:ascii="Bahnschrift" w:hAnsi="Bahnschrift"/>
        </w:rPr>
        <w:t xml:space="preserve"> </w:t>
      </w:r>
      <w:r w:rsidRPr="003F50AD">
        <w:rPr>
          <w:rFonts w:ascii="Bahnschrift" w:hAnsi="Bahnschrift"/>
        </w:rPr>
        <w:t>qu’en</w:t>
      </w:r>
      <w:r w:rsidR="00114363">
        <w:rPr>
          <w:rFonts w:ascii="Bahnschrift" w:hAnsi="Bahnschrift"/>
        </w:rPr>
        <w:t xml:space="preserve"> </w:t>
      </w:r>
      <w:r w:rsidRPr="003F50AD">
        <w:rPr>
          <w:rFonts w:ascii="Bahnschrift" w:hAnsi="Bahnschrift"/>
        </w:rPr>
        <w:t>soit</w:t>
      </w:r>
      <w:r w:rsidR="00114363">
        <w:rPr>
          <w:rFonts w:ascii="Bahnschrift" w:hAnsi="Bahnschrift"/>
        </w:rPr>
        <w:t xml:space="preserve"> </w:t>
      </w:r>
      <w:r w:rsidRPr="003F50AD">
        <w:rPr>
          <w:rFonts w:ascii="Bahnschrift" w:hAnsi="Bahnschrift"/>
        </w:rPr>
        <w:t>l’usage</w:t>
      </w:r>
      <w:r w:rsidR="00114363">
        <w:rPr>
          <w:rFonts w:ascii="Bahnschrift" w:hAnsi="Bahnschrift"/>
        </w:rPr>
        <w:t xml:space="preserve"> </w:t>
      </w:r>
      <w:r w:rsidRPr="003F50AD">
        <w:rPr>
          <w:rFonts w:ascii="Bahnschrift" w:hAnsi="Bahnschrift"/>
        </w:rPr>
        <w:t>choisi</w:t>
      </w:r>
      <w:r w:rsidR="00114363">
        <w:rPr>
          <w:rFonts w:ascii="Bahnschrift" w:hAnsi="Bahnschrift"/>
        </w:rPr>
        <w:t xml:space="preserve"> </w:t>
      </w:r>
      <w:r w:rsidRPr="003F50AD">
        <w:rPr>
          <w:rFonts w:ascii="Bahnschrift" w:hAnsi="Bahnschrift"/>
        </w:rPr>
        <w:t>par</w:t>
      </w:r>
      <w:r w:rsidR="00114363">
        <w:rPr>
          <w:rFonts w:ascii="Bahnschrift" w:hAnsi="Bahnschrift"/>
        </w:rPr>
        <w:t xml:space="preserve"> </w:t>
      </w:r>
      <w:r w:rsidRPr="003F50AD">
        <w:rPr>
          <w:rFonts w:ascii="Bahnschrift" w:hAnsi="Bahnschrift"/>
        </w:rPr>
        <w:t>le joueur.</w:t>
      </w:r>
    </w:p>
    <w:p w14:paraId="14CDF763" w14:textId="77777777" w:rsidR="00E44EED" w:rsidRPr="003F50AD" w:rsidRDefault="003221D4" w:rsidP="00D47DE6">
      <w:pPr>
        <w:spacing w:before="240"/>
        <w:ind w:left="142" w:right="936"/>
        <w:jc w:val="both"/>
        <w:rPr>
          <w:rFonts w:ascii="Bahnschrift" w:hAnsi="Bahnschrift"/>
          <w:sz w:val="20"/>
          <w:highlight w:val="yellow"/>
        </w:rPr>
      </w:pPr>
      <w:r w:rsidRPr="003F50AD">
        <w:rPr>
          <w:rFonts w:ascii="Bahnschrift" w:hAnsi="Bahnschrift"/>
          <w:sz w:val="20"/>
        </w:rPr>
        <w:t>À</w:t>
      </w:r>
      <w:r w:rsidR="00114363">
        <w:rPr>
          <w:rFonts w:ascii="Bahnschrift" w:hAnsi="Bahnschrift"/>
          <w:sz w:val="20"/>
        </w:rPr>
        <w:t xml:space="preserve"> </w:t>
      </w:r>
      <w:r w:rsidRPr="003F50AD">
        <w:rPr>
          <w:rFonts w:ascii="Bahnschrift" w:hAnsi="Bahnschrift"/>
          <w:sz w:val="20"/>
        </w:rPr>
        <w:t>la</w:t>
      </w:r>
      <w:r w:rsidR="00114363">
        <w:rPr>
          <w:rFonts w:ascii="Bahnschrift" w:hAnsi="Bahnschrift"/>
          <w:sz w:val="20"/>
        </w:rPr>
        <w:t xml:space="preserve"> </w:t>
      </w:r>
      <w:r w:rsidR="00D47DE6" w:rsidRPr="00D47DE6">
        <w:rPr>
          <w:rFonts w:ascii="Bahnschrift" w:hAnsi="Bahnschrift"/>
          <w:i/>
          <w:sz w:val="20"/>
        </w:rPr>
        <w:t>F</w:t>
      </w:r>
      <w:r w:rsidRPr="00D47DE6">
        <w:rPr>
          <w:rFonts w:ascii="Bahnschrift" w:hAnsi="Bahnschrift"/>
          <w:i/>
          <w:sz w:val="20"/>
        </w:rPr>
        <w:t>in</w:t>
      </w:r>
      <w:r w:rsidR="00114363" w:rsidRPr="00D47DE6">
        <w:rPr>
          <w:rFonts w:ascii="Bahnschrift" w:hAnsi="Bahnschrift"/>
          <w:i/>
          <w:sz w:val="20"/>
        </w:rPr>
        <w:t xml:space="preserve"> </w:t>
      </w:r>
      <w:r w:rsidRPr="00D47DE6">
        <w:rPr>
          <w:rFonts w:ascii="Bahnschrift" w:hAnsi="Bahnschrift"/>
          <w:i/>
          <w:sz w:val="20"/>
        </w:rPr>
        <w:t>de</w:t>
      </w:r>
      <w:r w:rsidR="00114363" w:rsidRPr="00D47DE6">
        <w:rPr>
          <w:rFonts w:ascii="Bahnschrift" w:hAnsi="Bahnschrift"/>
          <w:i/>
          <w:sz w:val="20"/>
        </w:rPr>
        <w:t xml:space="preserve"> </w:t>
      </w:r>
      <w:r w:rsidRPr="00D47DE6">
        <w:rPr>
          <w:rFonts w:ascii="Bahnschrift" w:hAnsi="Bahnschrift"/>
          <w:i/>
          <w:sz w:val="20"/>
        </w:rPr>
        <w:t>la</w:t>
      </w:r>
      <w:r w:rsidR="00114363" w:rsidRPr="00D47DE6">
        <w:rPr>
          <w:rFonts w:ascii="Bahnschrift" w:hAnsi="Bahnschrift"/>
          <w:i/>
          <w:sz w:val="20"/>
        </w:rPr>
        <w:t xml:space="preserve"> </w:t>
      </w:r>
      <w:r w:rsidR="00D47DE6">
        <w:rPr>
          <w:rFonts w:ascii="Bahnschrift" w:hAnsi="Bahnschrift"/>
          <w:i/>
          <w:sz w:val="20"/>
        </w:rPr>
        <w:t>P</w:t>
      </w:r>
      <w:r w:rsidRPr="00D47DE6">
        <w:rPr>
          <w:rFonts w:ascii="Bahnschrift" w:hAnsi="Bahnschrift"/>
          <w:i/>
          <w:sz w:val="20"/>
        </w:rPr>
        <w:t>artie</w:t>
      </w:r>
      <w:r w:rsidRPr="003F50AD">
        <w:rPr>
          <w:rFonts w:ascii="Bahnschrift" w:hAnsi="Bahnschrift"/>
          <w:sz w:val="20"/>
        </w:rPr>
        <w:t>,</w:t>
      </w:r>
      <w:r w:rsidR="00114363">
        <w:rPr>
          <w:rFonts w:ascii="Bahnschrift" w:hAnsi="Bahnschrift"/>
          <w:sz w:val="20"/>
        </w:rPr>
        <w:t xml:space="preserve"> </w:t>
      </w:r>
      <w:r w:rsidRPr="003F50AD">
        <w:rPr>
          <w:rFonts w:ascii="Bahnschrift" w:hAnsi="Bahnschrift"/>
          <w:sz w:val="20"/>
        </w:rPr>
        <w:t>lorsque</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3F50AD">
        <w:rPr>
          <w:rFonts w:ascii="Bahnschrift" w:hAnsi="Bahnschrift"/>
          <w:sz w:val="20"/>
        </w:rPr>
        <w:t>joueurs</w:t>
      </w:r>
      <w:r w:rsidR="00114363">
        <w:rPr>
          <w:rFonts w:ascii="Bahnschrift" w:hAnsi="Bahnschrift"/>
          <w:sz w:val="20"/>
        </w:rPr>
        <w:t xml:space="preserve"> </w:t>
      </w:r>
      <w:r w:rsidRPr="003F50AD">
        <w:rPr>
          <w:rFonts w:ascii="Bahnschrift" w:hAnsi="Bahnschrift"/>
          <w:sz w:val="20"/>
        </w:rPr>
        <w:t>comptent</w:t>
      </w:r>
      <w:r w:rsidR="00114363">
        <w:rPr>
          <w:rFonts w:ascii="Bahnschrift" w:hAnsi="Bahnschrift"/>
          <w:sz w:val="20"/>
        </w:rPr>
        <w:t xml:space="preserve"> </w:t>
      </w:r>
      <w:r w:rsidRPr="003F50AD">
        <w:rPr>
          <w:rFonts w:ascii="Bahnschrift" w:hAnsi="Bahnschrift"/>
          <w:sz w:val="20"/>
        </w:rPr>
        <w:t xml:space="preserve">leurs points, et suivant l’ordre établi par l’Initiative, le joueur peut utiliser sa </w:t>
      </w:r>
      <w:r w:rsidRPr="00D47DE6">
        <w:rPr>
          <w:rFonts w:ascii="Bahnschrift" w:hAnsi="Bahnschrift"/>
          <w:i/>
          <w:sz w:val="20"/>
        </w:rPr>
        <w:t>Carte INTELCOM</w:t>
      </w:r>
      <w:r w:rsidRPr="003F50AD">
        <w:rPr>
          <w:rFonts w:ascii="Bahnschrift" w:hAnsi="Bahnschrift"/>
          <w:sz w:val="20"/>
        </w:rPr>
        <w:t xml:space="preserve"> en appliquant le </w:t>
      </w:r>
      <w:r w:rsidRPr="00D47DE6">
        <w:rPr>
          <w:rFonts w:ascii="Bahnschrift" w:hAnsi="Bahnschrift"/>
          <w:i/>
          <w:sz w:val="20"/>
        </w:rPr>
        <w:t>Mode Appui et Contrôle</w:t>
      </w:r>
      <w:r w:rsidRPr="003F50AD">
        <w:rPr>
          <w:rFonts w:ascii="Bahnschrift" w:hAnsi="Bahnschrift"/>
          <w:sz w:val="20"/>
        </w:rPr>
        <w:t xml:space="preserve"> ou le </w:t>
      </w:r>
      <w:r w:rsidRPr="00D47DE6">
        <w:rPr>
          <w:rFonts w:ascii="Bahnschrift" w:hAnsi="Bahnschrift"/>
          <w:i/>
          <w:sz w:val="20"/>
        </w:rPr>
        <w:t>Mode Interférence</w:t>
      </w:r>
      <w:r w:rsidRPr="003F50AD">
        <w:rPr>
          <w:rFonts w:ascii="Bahnschrift" w:hAnsi="Bahnschrift"/>
          <w:sz w:val="20"/>
        </w:rPr>
        <w:t>, selon son choix.</w:t>
      </w:r>
    </w:p>
    <w:p w14:paraId="3C98462A" w14:textId="77777777" w:rsidR="00E44EED" w:rsidRPr="003F50AD" w:rsidRDefault="00E44EED" w:rsidP="00114363">
      <w:pPr>
        <w:pStyle w:val="Corpsdetexte"/>
        <w:spacing w:before="11"/>
        <w:ind w:left="142" w:right="933"/>
        <w:jc w:val="both"/>
        <w:rPr>
          <w:rFonts w:ascii="Bahnschrift" w:hAnsi="Bahnschrift"/>
        </w:rPr>
      </w:pPr>
    </w:p>
    <w:p w14:paraId="38C891C0" w14:textId="77777777" w:rsidR="00E44EED" w:rsidRPr="00D47DE6" w:rsidRDefault="003221D4" w:rsidP="00114363">
      <w:pPr>
        <w:ind w:left="142" w:right="933"/>
        <w:jc w:val="both"/>
        <w:rPr>
          <w:rFonts w:ascii="Orbitron" w:hAnsi="Orbitron"/>
          <w:b/>
          <w:sz w:val="18"/>
        </w:rPr>
      </w:pPr>
      <w:r w:rsidRPr="00D47DE6">
        <w:rPr>
          <w:rFonts w:ascii="Orbitron" w:hAnsi="Orbitron"/>
          <w:b/>
          <w:sz w:val="18"/>
        </w:rPr>
        <w:t>MODE APPUI ET CONTRÔLE</w:t>
      </w:r>
      <w:r w:rsidR="00C91C44" w:rsidRPr="00D47DE6">
        <w:rPr>
          <w:rFonts w:ascii="Orbitron" w:hAnsi="Orbitron"/>
          <w:b/>
          <w:sz w:val="18"/>
        </w:rPr>
        <w:t xml:space="preserve"> </w:t>
      </w:r>
    </w:p>
    <w:p w14:paraId="018C3A16" w14:textId="77777777" w:rsidR="00E44EED" w:rsidRPr="003F50AD" w:rsidRDefault="003221D4" w:rsidP="00D47DE6">
      <w:pPr>
        <w:pStyle w:val="Corpsdetexte"/>
        <w:spacing w:before="120"/>
        <w:ind w:left="142" w:right="936"/>
        <w:jc w:val="both"/>
        <w:rPr>
          <w:rFonts w:ascii="Bahnschrift" w:hAnsi="Bahnschrift"/>
        </w:rPr>
      </w:pPr>
      <w:r w:rsidRPr="003F50AD">
        <w:rPr>
          <w:rFonts w:ascii="Bahnschrift" w:hAnsi="Bahnschrift"/>
        </w:rPr>
        <w:t>Le</w:t>
      </w:r>
      <w:r w:rsidR="00114363">
        <w:rPr>
          <w:rFonts w:ascii="Bahnschrift" w:hAnsi="Bahnschrift"/>
        </w:rPr>
        <w:t xml:space="preserve"> </w:t>
      </w:r>
      <w:r w:rsidRPr="003F50AD">
        <w:rPr>
          <w:rFonts w:ascii="Bahnschrift" w:hAnsi="Bahnschrift"/>
        </w:rPr>
        <w:t>joueur</w:t>
      </w:r>
      <w:r w:rsidR="00114363">
        <w:rPr>
          <w:rFonts w:ascii="Bahnschrift" w:hAnsi="Bahnschrift"/>
        </w:rPr>
        <w:t xml:space="preserve"> </w:t>
      </w:r>
      <w:r w:rsidRPr="003F50AD">
        <w:rPr>
          <w:rFonts w:ascii="Bahnschrift" w:hAnsi="Bahnschrift"/>
        </w:rPr>
        <w:t>peut</w:t>
      </w:r>
      <w:r w:rsidR="00114363">
        <w:rPr>
          <w:rFonts w:ascii="Bahnschrift" w:hAnsi="Bahnschrift"/>
        </w:rPr>
        <w:t xml:space="preserve"> </w:t>
      </w:r>
      <w:r w:rsidRPr="003F50AD">
        <w:rPr>
          <w:rFonts w:ascii="Bahnschrift" w:hAnsi="Bahnschrift"/>
        </w:rPr>
        <w:t>ajouter</w:t>
      </w:r>
      <w:r w:rsidR="00114363">
        <w:rPr>
          <w:rFonts w:ascii="Bahnschrift" w:hAnsi="Bahnschrift"/>
        </w:rPr>
        <w:t xml:space="preserve"> </w:t>
      </w:r>
      <w:r w:rsidRPr="003F50AD">
        <w:rPr>
          <w:rFonts w:ascii="Bahnschrift" w:hAnsi="Bahnschrift"/>
        </w:rPr>
        <w:t>la</w:t>
      </w:r>
      <w:r w:rsidR="00114363">
        <w:rPr>
          <w:rFonts w:ascii="Bahnschrift" w:hAnsi="Bahnschrift"/>
        </w:rPr>
        <w:t xml:space="preserve"> </w:t>
      </w:r>
      <w:r w:rsidRPr="003F50AD">
        <w:rPr>
          <w:rFonts w:ascii="Bahnschrift" w:hAnsi="Bahnschrift"/>
        </w:rPr>
        <w:t>valeur de</w:t>
      </w:r>
      <w:r w:rsidR="00114363">
        <w:rPr>
          <w:rFonts w:ascii="Bahnschrift" w:hAnsi="Bahnschrift"/>
        </w:rPr>
        <w:t xml:space="preserve"> </w:t>
      </w:r>
      <w:r w:rsidRPr="003F50AD">
        <w:rPr>
          <w:rFonts w:ascii="Bahnschrift" w:hAnsi="Bahnschrift"/>
        </w:rPr>
        <w:t>la</w:t>
      </w:r>
      <w:r w:rsidR="00114363">
        <w:rPr>
          <w:rFonts w:ascii="Bahnschrift" w:hAnsi="Bahnschrift"/>
        </w:rPr>
        <w:t xml:space="preserve"> </w:t>
      </w:r>
      <w:r w:rsidRPr="00D47DE6">
        <w:rPr>
          <w:rFonts w:ascii="Bahnschrift" w:hAnsi="Bahnschrift"/>
          <w:i/>
        </w:rPr>
        <w:t>Carte</w:t>
      </w:r>
      <w:r w:rsidR="00114363" w:rsidRPr="00D47DE6">
        <w:rPr>
          <w:rFonts w:ascii="Bahnschrift" w:hAnsi="Bahnschrift"/>
          <w:i/>
        </w:rPr>
        <w:t xml:space="preserve"> </w:t>
      </w:r>
      <w:r w:rsidRPr="00D47DE6">
        <w:rPr>
          <w:rFonts w:ascii="Bahnschrift" w:hAnsi="Bahnschrift"/>
          <w:i/>
        </w:rPr>
        <w:t>INTELCOM</w:t>
      </w:r>
      <w:r w:rsidR="00114363">
        <w:rPr>
          <w:rFonts w:ascii="Bahnschrift" w:hAnsi="Bahnschrift"/>
        </w:rPr>
        <w:t xml:space="preserve"> </w:t>
      </w:r>
      <w:r w:rsidRPr="003F50AD">
        <w:rPr>
          <w:rFonts w:ascii="Bahnschrift" w:hAnsi="Bahnschrift"/>
        </w:rPr>
        <w:t>au</w:t>
      </w:r>
      <w:r w:rsidR="00114363">
        <w:rPr>
          <w:rFonts w:ascii="Bahnschrift" w:hAnsi="Bahnschrift"/>
        </w:rPr>
        <w:t xml:space="preserve"> </w:t>
      </w:r>
      <w:r w:rsidRPr="003F50AD">
        <w:rPr>
          <w:rFonts w:ascii="Bahnschrift" w:hAnsi="Bahnschrift"/>
        </w:rPr>
        <w:t>total</w:t>
      </w:r>
      <w:r w:rsidR="00114363">
        <w:rPr>
          <w:rFonts w:ascii="Bahnschrift" w:hAnsi="Bahnschrift"/>
        </w:rPr>
        <w:t xml:space="preserve"> </w:t>
      </w:r>
      <w:r w:rsidRPr="003F50AD">
        <w:rPr>
          <w:rFonts w:ascii="Bahnschrift" w:hAnsi="Bahnschrift"/>
        </w:rPr>
        <w:t>des</w:t>
      </w:r>
      <w:r w:rsidR="00114363">
        <w:rPr>
          <w:rFonts w:ascii="Bahnschrift" w:hAnsi="Bahnschrift"/>
        </w:rPr>
        <w:t xml:space="preserve"> </w:t>
      </w:r>
      <w:r w:rsidRPr="003F50AD">
        <w:rPr>
          <w:rFonts w:ascii="Bahnschrift" w:hAnsi="Bahnschrift"/>
        </w:rPr>
        <w:t>Points</w:t>
      </w:r>
      <w:r w:rsidR="00114363">
        <w:rPr>
          <w:rFonts w:ascii="Bahnschrift" w:hAnsi="Bahnschrift"/>
        </w:rPr>
        <w:t xml:space="preserve"> </w:t>
      </w:r>
      <w:r w:rsidRPr="003F50AD">
        <w:rPr>
          <w:rFonts w:ascii="Bahnschrift" w:hAnsi="Bahnschrift"/>
        </w:rPr>
        <w:t>d’Armée</w:t>
      </w:r>
      <w:r w:rsidR="00114363">
        <w:rPr>
          <w:rFonts w:ascii="Bahnschrift" w:hAnsi="Bahnschrift"/>
        </w:rPr>
        <w:t xml:space="preserve"> </w:t>
      </w:r>
      <w:r w:rsidRPr="003F50AD">
        <w:rPr>
          <w:rFonts w:ascii="Bahnschrift" w:hAnsi="Bahnschrift"/>
        </w:rPr>
        <w:t>qu’il</w:t>
      </w:r>
      <w:r w:rsidR="00114363">
        <w:rPr>
          <w:rFonts w:ascii="Bahnschrift" w:hAnsi="Bahnschrift"/>
        </w:rPr>
        <w:t xml:space="preserve"> </w:t>
      </w:r>
      <w:r w:rsidRPr="003F50AD">
        <w:rPr>
          <w:rFonts w:ascii="Bahnschrift" w:hAnsi="Bahnschrift"/>
        </w:rPr>
        <w:t xml:space="preserve">possède dans la </w:t>
      </w:r>
      <w:r w:rsidRPr="00D47DE6">
        <w:rPr>
          <w:rFonts w:ascii="Bahnschrift" w:hAnsi="Bahnschrift"/>
          <w:i/>
        </w:rPr>
        <w:t>Zone d’Opérations (ZO)</w:t>
      </w:r>
      <w:r w:rsidRPr="003F50AD">
        <w:rPr>
          <w:rFonts w:ascii="Bahnschrift" w:hAnsi="Bahnschrift"/>
        </w:rPr>
        <w:t xml:space="preserve"> de son choix, mais seulement s’il possède au moins une troupe qui n’est pas en état Inapte dans cette ZO.</w:t>
      </w:r>
    </w:p>
    <w:p w14:paraId="7B9D0E78" w14:textId="77777777" w:rsidR="00E44EED" w:rsidRPr="003F50AD" w:rsidRDefault="00E44EED" w:rsidP="00114363">
      <w:pPr>
        <w:pStyle w:val="Corpsdetexte"/>
        <w:spacing w:before="3"/>
        <w:ind w:left="142" w:right="933"/>
        <w:jc w:val="both"/>
        <w:rPr>
          <w:rFonts w:ascii="Bahnschrift" w:hAnsi="Bahnschrift"/>
          <w:sz w:val="21"/>
          <w:highlight w:val="yellow"/>
        </w:rPr>
      </w:pPr>
    </w:p>
    <w:p w14:paraId="5340FF70" w14:textId="77777777" w:rsidR="00E44EED" w:rsidRPr="00D47DE6" w:rsidRDefault="002A5EE2" w:rsidP="00114363">
      <w:pPr>
        <w:ind w:left="142" w:right="933"/>
        <w:jc w:val="both"/>
        <w:rPr>
          <w:rFonts w:ascii="Orbitron" w:hAnsi="Orbitron"/>
          <w:b/>
          <w:sz w:val="18"/>
        </w:rPr>
      </w:pPr>
      <w:r w:rsidRPr="00D47DE6">
        <w:rPr>
          <w:rFonts w:ascii="Orbitron" w:hAnsi="Orbitron"/>
          <w:b/>
          <w:sz w:val="18"/>
        </w:rPr>
        <w:t>MODE INTERFÉRENCE</w:t>
      </w:r>
    </w:p>
    <w:p w14:paraId="7F945C00" w14:textId="2DA1A61A" w:rsidR="00E44EED" w:rsidRPr="003F50AD" w:rsidRDefault="00486E01" w:rsidP="00D47DE6">
      <w:pPr>
        <w:spacing w:before="120"/>
        <w:ind w:left="142" w:right="936"/>
        <w:jc w:val="both"/>
        <w:rPr>
          <w:rFonts w:ascii="Bahnschrift" w:hAnsi="Bahnschrift"/>
          <w:sz w:val="20"/>
        </w:rPr>
      </w:pPr>
      <w:r w:rsidRPr="003F50AD">
        <w:rPr>
          <w:rFonts w:ascii="Bahnschrift" w:hAnsi="Bahnschrift"/>
          <w:sz w:val="20"/>
        </w:rPr>
        <w:t xml:space="preserve">Le joueur peut utiliser sa </w:t>
      </w:r>
      <w:r w:rsidRPr="00D47DE6">
        <w:rPr>
          <w:rFonts w:ascii="Bahnschrift" w:hAnsi="Bahnschrift"/>
          <w:i/>
          <w:sz w:val="20"/>
        </w:rPr>
        <w:t>carte INTELCOM</w:t>
      </w:r>
      <w:r w:rsidRPr="003F50AD">
        <w:rPr>
          <w:rFonts w:ascii="Bahnschrift" w:hAnsi="Bahnschrift"/>
          <w:sz w:val="20"/>
        </w:rPr>
        <w:t xml:space="preserve"> en appliquant le </w:t>
      </w:r>
      <w:r w:rsidRPr="00D47DE6">
        <w:rPr>
          <w:rFonts w:ascii="Bahnschrift" w:hAnsi="Bahnschrift"/>
          <w:i/>
          <w:sz w:val="20"/>
        </w:rPr>
        <w:t>Mode Interférence</w:t>
      </w:r>
      <w:r w:rsidRPr="003F50AD">
        <w:rPr>
          <w:rFonts w:ascii="Bahnschrift" w:hAnsi="Bahnschrift"/>
          <w:sz w:val="20"/>
        </w:rPr>
        <w:t xml:space="preserve">, pour annuler la </w:t>
      </w:r>
      <w:r w:rsidRPr="00D47DE6">
        <w:rPr>
          <w:rFonts w:ascii="Bahnschrift" w:hAnsi="Bahnschrift"/>
          <w:i/>
          <w:sz w:val="20"/>
        </w:rPr>
        <w:t>Règle Spéciale</w:t>
      </w:r>
      <w:r w:rsidRPr="003F50AD">
        <w:rPr>
          <w:rFonts w:ascii="Bahnschrift" w:hAnsi="Bahnschrift"/>
          <w:sz w:val="20"/>
        </w:rPr>
        <w:t xml:space="preserve"> </w:t>
      </w:r>
      <w:r w:rsidRPr="00D47DE6">
        <w:rPr>
          <w:rFonts w:ascii="Bahnschrift" w:hAnsi="Bahnschrift"/>
          <w:i/>
          <w:sz w:val="20"/>
        </w:rPr>
        <w:t>Troupes Spécialistes</w:t>
      </w:r>
      <w:r w:rsidRPr="003F50AD">
        <w:rPr>
          <w:rFonts w:ascii="Bahnschrift" w:hAnsi="Bahnschrift"/>
          <w:sz w:val="20"/>
        </w:rPr>
        <w:t xml:space="preserve"> ou la règle de </w:t>
      </w:r>
      <w:r w:rsidRPr="00D47DE6">
        <w:rPr>
          <w:rFonts w:ascii="Bahnschrift" w:hAnsi="Bahnschrift"/>
          <w:i/>
          <w:sz w:val="20"/>
        </w:rPr>
        <w:t>Compétence Spéciale Opérateur Spécialiste</w:t>
      </w:r>
      <w:r w:rsidR="00665EAA">
        <w:rPr>
          <w:rFonts w:ascii="Bahnschrift" w:hAnsi="Bahnschrift"/>
          <w:i/>
          <w:sz w:val="20"/>
        </w:rPr>
        <w:t xml:space="preserve"> </w:t>
      </w:r>
      <w:r w:rsidR="00665EAA" w:rsidRPr="00665EAA">
        <w:rPr>
          <w:rFonts w:ascii="Bahnschrift" w:hAnsi="Bahnschrift"/>
          <w:sz w:val="20"/>
        </w:rPr>
        <w:t>(</w:t>
      </w:r>
      <w:proofErr w:type="spellStart"/>
      <w:r w:rsidR="00665EAA" w:rsidRPr="00665EAA">
        <w:rPr>
          <w:rFonts w:ascii="Bahnschrift" w:hAnsi="Bahnschrift"/>
          <w:sz w:val="20"/>
        </w:rPr>
        <w:t>Specialist</w:t>
      </w:r>
      <w:proofErr w:type="spellEnd"/>
      <w:r w:rsidR="00665EAA" w:rsidRPr="00665EAA">
        <w:rPr>
          <w:rFonts w:ascii="Bahnschrift" w:hAnsi="Bahnschrift"/>
          <w:sz w:val="20"/>
        </w:rPr>
        <w:t xml:space="preserve"> </w:t>
      </w:r>
      <w:proofErr w:type="spellStart"/>
      <w:r w:rsidR="00665EAA" w:rsidRPr="00665EAA">
        <w:rPr>
          <w:rFonts w:ascii="Bahnschrift" w:hAnsi="Bahnschrift"/>
          <w:sz w:val="20"/>
        </w:rPr>
        <w:t>Operativ</w:t>
      </w:r>
      <w:r w:rsidR="005962F5">
        <w:rPr>
          <w:rFonts w:ascii="Bahnschrift" w:hAnsi="Bahnschrift"/>
          <w:sz w:val="20"/>
        </w:rPr>
        <w:t>e</w:t>
      </w:r>
      <w:proofErr w:type="spellEnd"/>
      <w:r w:rsidR="00665EAA" w:rsidRPr="00665EAA">
        <w:rPr>
          <w:rFonts w:ascii="Bahnschrift" w:hAnsi="Bahnschrift"/>
          <w:sz w:val="20"/>
        </w:rPr>
        <w:t>)</w:t>
      </w:r>
      <w:r w:rsidRPr="003F50AD">
        <w:rPr>
          <w:rFonts w:ascii="Bahnschrift" w:hAnsi="Bahnschrift"/>
          <w:sz w:val="20"/>
        </w:rPr>
        <w:t xml:space="preserve">, </w:t>
      </w:r>
      <w:r w:rsidR="00665EAA">
        <w:rPr>
          <w:rFonts w:ascii="Bahnschrift" w:hAnsi="Bahnschrift"/>
          <w:sz w:val="20"/>
        </w:rPr>
        <w:t xml:space="preserve">sur la troupe ennemie </w:t>
      </w:r>
      <w:r w:rsidRPr="003F50AD">
        <w:rPr>
          <w:rFonts w:ascii="Bahnschrift" w:hAnsi="Bahnschrift"/>
          <w:sz w:val="20"/>
        </w:rPr>
        <w:t>de son choix.</w:t>
      </w:r>
    </w:p>
    <w:p w14:paraId="799A76EA" w14:textId="77777777" w:rsidR="00E44EED" w:rsidRPr="003F50AD" w:rsidRDefault="00E44EED" w:rsidP="003F50AD">
      <w:pPr>
        <w:rPr>
          <w:rFonts w:ascii="Bahnschrift" w:hAnsi="Bahnschrift"/>
          <w:sz w:val="20"/>
        </w:rPr>
        <w:sectPr w:rsidR="00E44EED" w:rsidRPr="003F50AD">
          <w:pgSz w:w="11910" w:h="16840"/>
          <w:pgMar w:top="1540" w:right="0" w:bottom="280" w:left="0" w:header="720" w:footer="720" w:gutter="0"/>
          <w:cols w:num="2" w:space="720" w:equalWidth="0">
            <w:col w:w="5834" w:space="40"/>
            <w:col w:w="6036"/>
          </w:cols>
        </w:sectPr>
      </w:pPr>
    </w:p>
    <w:p w14:paraId="35D0E638" w14:textId="77777777" w:rsidR="00D47DE6" w:rsidRDefault="00D47DE6" w:rsidP="003F50AD">
      <w:pPr>
        <w:pStyle w:val="Corpsdetexte"/>
        <w:rPr>
          <w:rFonts w:ascii="Bahnschrift" w:hAnsi="Bahnschrift"/>
        </w:rPr>
      </w:pPr>
    </w:p>
    <w:p w14:paraId="2A1CCBE2" w14:textId="77777777" w:rsidR="00D47DE6" w:rsidRDefault="00D47DE6" w:rsidP="003F50AD">
      <w:pPr>
        <w:pStyle w:val="Corpsdetexte"/>
        <w:rPr>
          <w:rFonts w:ascii="Bahnschrift" w:hAnsi="Bahnschrift"/>
        </w:rPr>
      </w:pPr>
    </w:p>
    <w:p w14:paraId="2DC67944" w14:textId="77777777" w:rsidR="00E44EED" w:rsidRDefault="00E44EED" w:rsidP="003F50AD">
      <w:pPr>
        <w:pStyle w:val="Corpsdetexte"/>
        <w:rPr>
          <w:rFonts w:ascii="Bahnschrift" w:hAnsi="Bahnschrift"/>
        </w:rPr>
      </w:pPr>
    </w:p>
    <w:p w14:paraId="3226E937" w14:textId="77777777" w:rsidR="00D47DE6" w:rsidRDefault="00D47DE6" w:rsidP="003F50AD">
      <w:pPr>
        <w:pStyle w:val="Corpsdetexte"/>
        <w:rPr>
          <w:rFonts w:ascii="Bahnschrift" w:hAnsi="Bahnschrift"/>
        </w:rPr>
      </w:pPr>
    </w:p>
    <w:p w14:paraId="19CDAFB6" w14:textId="77777777" w:rsidR="00D47DE6" w:rsidRPr="003F50AD" w:rsidRDefault="00D47DE6" w:rsidP="003F50AD">
      <w:pPr>
        <w:pStyle w:val="Corpsdetexte"/>
        <w:rPr>
          <w:rFonts w:ascii="Bahnschrift" w:hAnsi="Bahnschrift"/>
        </w:rPr>
      </w:pPr>
    </w:p>
    <w:p w14:paraId="02DA8C99" w14:textId="77777777" w:rsidR="00E44EED" w:rsidRPr="00D47DE6" w:rsidRDefault="00C91C44" w:rsidP="00D47DE6">
      <w:pPr>
        <w:ind w:left="4207" w:right="4207"/>
        <w:jc w:val="center"/>
        <w:rPr>
          <w:b/>
          <w:sz w:val="28"/>
        </w:rPr>
      </w:pPr>
      <w:r w:rsidRPr="00D47DE6">
        <w:rPr>
          <w:b/>
          <w:sz w:val="28"/>
        </w:rPr>
        <w:t>10</w:t>
      </w:r>
    </w:p>
    <w:p w14:paraId="155074E5"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4AA12838" w14:textId="77777777" w:rsidR="00E44EED" w:rsidRPr="003F50AD" w:rsidRDefault="00C91C44" w:rsidP="003F50AD">
      <w:pPr>
        <w:pStyle w:val="Corpsdetexte"/>
        <w:ind w:left="720"/>
        <w:rPr>
          <w:rFonts w:ascii="Bahnschrift" w:hAnsi="Bahnschrift"/>
        </w:rPr>
      </w:pPr>
      <w:r w:rsidRPr="003F50AD">
        <w:rPr>
          <w:rFonts w:ascii="Bahnschrift" w:hAnsi="Bahnschrift"/>
          <w:noProof/>
        </w:rPr>
        <w:lastRenderedPageBreak/>
        <w:drawing>
          <wp:anchor distT="0" distB="0" distL="0" distR="0" simplePos="0" relativeHeight="251664896" behindDoc="1" locked="0" layoutInCell="1" allowOverlap="1" wp14:anchorId="7693A31C" wp14:editId="38EF6B77">
            <wp:simplePos x="0" y="0"/>
            <wp:positionH relativeFrom="page">
              <wp:posOffset>-19050</wp:posOffset>
            </wp:positionH>
            <wp:positionV relativeFrom="page">
              <wp:posOffset>19050</wp:posOffset>
            </wp:positionV>
            <wp:extent cx="7559040" cy="10692003"/>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1" cstate="print"/>
                    <a:stretch>
                      <a:fillRect/>
                    </a:stretch>
                  </pic:blipFill>
                  <pic:spPr>
                    <a:xfrm>
                      <a:off x="0" y="0"/>
                      <a:ext cx="7559040" cy="10692003"/>
                    </a:xfrm>
                    <a:prstGeom prst="rect">
                      <a:avLst/>
                    </a:prstGeom>
                  </pic:spPr>
                </pic:pic>
              </a:graphicData>
            </a:graphic>
          </wp:anchor>
        </w:drawing>
      </w:r>
      <w:r w:rsidRPr="003F50AD">
        <w:rPr>
          <w:rFonts w:ascii="Bahnschrift" w:hAnsi="Bahnschrift"/>
          <w:noProof/>
        </w:rPr>
        <w:drawing>
          <wp:inline distT="0" distB="0" distL="0" distR="0" wp14:anchorId="33562D2E" wp14:editId="53FA872D">
            <wp:extent cx="6656693" cy="4974336"/>
            <wp:effectExtent l="0" t="0" r="0" b="0"/>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19" cstate="print"/>
                    <a:stretch>
                      <a:fillRect/>
                    </a:stretch>
                  </pic:blipFill>
                  <pic:spPr>
                    <a:xfrm>
                      <a:off x="0" y="0"/>
                      <a:ext cx="6656693" cy="4974336"/>
                    </a:xfrm>
                    <a:prstGeom prst="rect">
                      <a:avLst/>
                    </a:prstGeom>
                  </pic:spPr>
                </pic:pic>
              </a:graphicData>
            </a:graphic>
          </wp:inline>
        </w:drawing>
      </w:r>
    </w:p>
    <w:p w14:paraId="2390D193" w14:textId="77777777" w:rsidR="00E44EED" w:rsidRPr="003F50AD" w:rsidRDefault="00D47DE6" w:rsidP="003F50AD">
      <w:pPr>
        <w:pStyle w:val="Corpsdetexte"/>
        <w:spacing w:before="7"/>
        <w:rPr>
          <w:rFonts w:ascii="Bahnschrift" w:hAnsi="Bahnschrift"/>
          <w:b/>
          <w:sz w:val="17"/>
        </w:rPr>
      </w:pPr>
      <w:r w:rsidRPr="00D47DE6">
        <w:rPr>
          <w:rFonts w:ascii="Ebrima" w:hAnsi="Ebrima"/>
          <w:noProof/>
        </w:rPr>
        <w:drawing>
          <wp:anchor distT="0" distB="0" distL="0" distR="0" simplePos="0" relativeHeight="251660800" behindDoc="0" locked="0" layoutInCell="1" allowOverlap="1" wp14:anchorId="5F41FAF4" wp14:editId="4D20A61C">
            <wp:simplePos x="0" y="0"/>
            <wp:positionH relativeFrom="page">
              <wp:posOffset>3475990</wp:posOffset>
            </wp:positionH>
            <wp:positionV relativeFrom="paragraph">
              <wp:posOffset>93345</wp:posOffset>
            </wp:positionV>
            <wp:extent cx="3781425" cy="3442124"/>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0" cstate="print"/>
                    <a:stretch>
                      <a:fillRect/>
                    </a:stretch>
                  </pic:blipFill>
                  <pic:spPr>
                    <a:xfrm>
                      <a:off x="0" y="0"/>
                      <a:ext cx="3781425" cy="3442124"/>
                    </a:xfrm>
                    <a:prstGeom prst="rect">
                      <a:avLst/>
                    </a:prstGeom>
                  </pic:spPr>
                </pic:pic>
              </a:graphicData>
            </a:graphic>
            <wp14:sizeRelH relativeFrom="margin">
              <wp14:pctWidth>0</wp14:pctWidth>
            </wp14:sizeRelH>
            <wp14:sizeRelV relativeFrom="margin">
              <wp14:pctHeight>0</wp14:pctHeight>
            </wp14:sizeRelV>
          </wp:anchor>
        </w:drawing>
      </w:r>
    </w:p>
    <w:p w14:paraId="05C4B718" w14:textId="77777777" w:rsidR="00E44EED" w:rsidRPr="00D47DE6" w:rsidRDefault="001F39D7" w:rsidP="003F50AD">
      <w:pPr>
        <w:spacing w:before="128"/>
        <w:ind w:left="720"/>
        <w:rPr>
          <w:rFonts w:ascii="Ebrima" w:hAnsi="Ebrima"/>
          <w:b/>
          <w:sz w:val="36"/>
        </w:rPr>
      </w:pPr>
      <w:r>
        <w:rPr>
          <w:rFonts w:ascii="Bahnschrift" w:hAnsi="Bahnschrift"/>
          <w:noProof/>
        </w:rPr>
        <w:pict w14:anchorId="5CFF34E0">
          <v:shape id="_x0000_s1073" type="#_x0000_t202" style="position:absolute;left:0;text-align:left;margin-left:351.75pt;margin-top:21.55pt;width:162.75pt;height:20.25pt;z-index:251679744" fillcolor="#f1a899" stroked="f">
            <v:textbox style="mso-next-textbox:#_x0000_s1073">
              <w:txbxContent>
                <w:p w14:paraId="31BD0F35" w14:textId="77777777" w:rsidR="00D47DE6" w:rsidRPr="00114363" w:rsidRDefault="00D47DE6" w:rsidP="00D47DE6">
                  <w:pPr>
                    <w:jc w:val="center"/>
                    <w:rPr>
                      <w:rFonts w:asciiTheme="minorHAnsi" w:hAnsiTheme="minorHAnsi" w:cstheme="minorHAnsi"/>
                      <w:b/>
                    </w:rPr>
                  </w:pPr>
                  <w:r w:rsidRPr="00114363">
                    <w:rPr>
                      <w:rFonts w:asciiTheme="minorHAnsi" w:hAnsiTheme="minorHAnsi" w:cstheme="minorHAnsi"/>
                      <w:b/>
                    </w:rPr>
                    <w:t>ZONE DE DÉPLOIEMENT A</w:t>
                  </w:r>
                </w:p>
              </w:txbxContent>
            </v:textbox>
          </v:shape>
        </w:pict>
      </w:r>
      <w:r w:rsidR="002A5EE2" w:rsidRPr="00D47DE6">
        <w:rPr>
          <w:rFonts w:ascii="Ebrima" w:hAnsi="Ebrima"/>
          <w:b/>
          <w:color w:val="CD1F3E"/>
          <w:sz w:val="36"/>
        </w:rPr>
        <w:t>FIN DE MISSION</w:t>
      </w:r>
    </w:p>
    <w:p w14:paraId="66B0BA28" w14:textId="07D4E36B" w:rsidR="00E44EED" w:rsidRPr="003F50AD" w:rsidRDefault="002A5EE2" w:rsidP="00D47DE6">
      <w:pPr>
        <w:pStyle w:val="Corpsdetexte"/>
        <w:spacing w:before="240"/>
        <w:ind w:left="720" w:right="6379"/>
        <w:jc w:val="both"/>
        <w:rPr>
          <w:rFonts w:ascii="Bahnschrift" w:hAnsi="Bahnschrift"/>
          <w:b/>
          <w:i/>
        </w:rPr>
      </w:pPr>
      <w:r w:rsidRPr="003F50AD">
        <w:rPr>
          <w:rFonts w:ascii="Bahnschrift" w:hAnsi="Bahnschrift"/>
        </w:rPr>
        <w:t xml:space="preserve">Ce scénario est limité dans le temps et il se terminera automatiquement à la fin du </w:t>
      </w:r>
      <w:r w:rsidRPr="00D47DE6">
        <w:rPr>
          <w:rFonts w:ascii="Bahnschrift" w:hAnsi="Bahnschrift"/>
          <w:b/>
        </w:rPr>
        <w:t xml:space="preserve">troisième </w:t>
      </w:r>
      <w:r w:rsidR="00665EAA">
        <w:rPr>
          <w:rFonts w:ascii="Bahnschrift" w:hAnsi="Bahnschrift"/>
          <w:b/>
        </w:rPr>
        <w:t>Tour de Jeu</w:t>
      </w:r>
      <w:r w:rsidRPr="003F50AD">
        <w:rPr>
          <w:rFonts w:ascii="Bahnschrift" w:hAnsi="Bahnschrift"/>
        </w:rPr>
        <w:t>.</w:t>
      </w:r>
    </w:p>
    <w:p w14:paraId="24E27157" w14:textId="77777777" w:rsidR="00E44EED" w:rsidRPr="003F50AD" w:rsidRDefault="001F39D7" w:rsidP="00D47DE6">
      <w:pPr>
        <w:pStyle w:val="Corpsdetexte"/>
        <w:spacing w:before="240"/>
        <w:ind w:left="720" w:right="6379"/>
        <w:jc w:val="both"/>
        <w:rPr>
          <w:rFonts w:ascii="Bahnschrift" w:hAnsi="Bahnschrift"/>
        </w:rPr>
      </w:pPr>
      <w:r>
        <w:rPr>
          <w:rFonts w:ascii="Bahnschrift" w:hAnsi="Bahnschrift"/>
          <w:noProof/>
          <w:sz w:val="26"/>
        </w:rPr>
        <w:pict w14:anchorId="459C4B8B">
          <v:shape id="_x0000_s1075" type="#_x0000_t202" style="position:absolute;left:0;text-align:left;margin-left:278.1pt;margin-top:13.95pt;width:24pt;height:20.25pt;z-index:251681792;v-text-anchor:middle" fillcolor="#f2f2f2 [3052]" stroked="f">
            <v:textbox inset="0,0,0,0">
              <w:txbxContent>
                <w:p w14:paraId="58EDDFC7" w14:textId="77777777" w:rsidR="00D47DE6" w:rsidRPr="00114363" w:rsidRDefault="00D47DE6" w:rsidP="00D47DE6">
                  <w:pPr>
                    <w:jc w:val="center"/>
                    <w:rPr>
                      <w:b/>
                      <w:sz w:val="16"/>
                    </w:rPr>
                  </w:pPr>
                  <w:r w:rsidRPr="00114363">
                    <w:rPr>
                      <w:b/>
                      <w:sz w:val="16"/>
                    </w:rPr>
                    <w:t>30</w:t>
                  </w:r>
                  <w:r>
                    <w:rPr>
                      <w:b/>
                      <w:sz w:val="16"/>
                    </w:rPr>
                    <w:t xml:space="preserve"> cm</w:t>
                  </w:r>
                </w:p>
              </w:txbxContent>
            </v:textbox>
          </v:shape>
        </w:pict>
      </w:r>
      <w:r w:rsidR="002A5EE2" w:rsidRPr="003F50AD">
        <w:rPr>
          <w:rFonts w:ascii="Bahnschrift" w:hAnsi="Bahnschrift"/>
        </w:rPr>
        <w:t xml:space="preserve">Si un des joueurs commence son tour actif en état de </w:t>
      </w:r>
      <w:proofErr w:type="gramStart"/>
      <w:r w:rsidR="002A5EE2" w:rsidRPr="00D47DE6">
        <w:rPr>
          <w:rFonts w:ascii="Bahnschrift" w:hAnsi="Bahnschrift"/>
          <w:i/>
        </w:rPr>
        <w:t>Retraite!,</w:t>
      </w:r>
      <w:proofErr w:type="gramEnd"/>
      <w:r w:rsidR="002A5EE2" w:rsidRPr="003F50AD">
        <w:rPr>
          <w:rFonts w:ascii="Bahnschrift" w:hAnsi="Bahnschrift"/>
        </w:rPr>
        <w:t xml:space="preserve"> la partie se termine à la fin de ce </w:t>
      </w:r>
      <w:r w:rsidR="002A5EE2" w:rsidRPr="00D47DE6">
        <w:rPr>
          <w:rFonts w:ascii="Bahnschrift" w:hAnsi="Bahnschrift"/>
          <w:i/>
        </w:rPr>
        <w:t>Tour</w:t>
      </w:r>
      <w:r w:rsidR="00C91C44" w:rsidRPr="003F50AD">
        <w:rPr>
          <w:rFonts w:ascii="Bahnschrift" w:hAnsi="Bahnschrift"/>
        </w:rPr>
        <w:t>.</w:t>
      </w:r>
    </w:p>
    <w:p w14:paraId="1E22E429" w14:textId="77777777" w:rsidR="00E44EED" w:rsidRPr="003F50AD" w:rsidRDefault="00E44EED" w:rsidP="003F50AD">
      <w:pPr>
        <w:pStyle w:val="Corpsdetexte"/>
        <w:rPr>
          <w:rFonts w:ascii="Bahnschrift" w:hAnsi="Bahnschrift"/>
          <w:sz w:val="26"/>
        </w:rPr>
      </w:pPr>
    </w:p>
    <w:p w14:paraId="3B97AC4C" w14:textId="77777777" w:rsidR="00E44EED" w:rsidRPr="003F50AD" w:rsidRDefault="001F39D7" w:rsidP="003F50AD">
      <w:pPr>
        <w:pStyle w:val="Corpsdetexte"/>
        <w:rPr>
          <w:rFonts w:ascii="Bahnschrift" w:hAnsi="Bahnschrift"/>
          <w:sz w:val="26"/>
        </w:rPr>
      </w:pPr>
      <w:r>
        <w:rPr>
          <w:rFonts w:ascii="Bahnschrift" w:hAnsi="Bahnschrift"/>
          <w:noProof/>
          <w:sz w:val="26"/>
        </w:rPr>
        <w:pict w14:anchorId="180AF475">
          <v:shape id="_x0000_s1081" type="#_x0000_t202" style="position:absolute;margin-left:272.85pt;margin-top:6.55pt;width:24pt;height:20.25pt;z-index:251685888;v-text-anchor:middle" fillcolor="#f2f2f2 [3052]" stroked="f">
            <v:textbox inset="0,0,0,0">
              <w:txbxContent>
                <w:p w14:paraId="24F0E9F1" w14:textId="77777777" w:rsidR="00D47DE6" w:rsidRPr="00114363" w:rsidRDefault="00D47DE6" w:rsidP="00D47DE6">
                  <w:pPr>
                    <w:jc w:val="center"/>
                    <w:rPr>
                      <w:b/>
                      <w:sz w:val="16"/>
                    </w:rPr>
                  </w:pPr>
                  <w:r>
                    <w:rPr>
                      <w:b/>
                      <w:sz w:val="16"/>
                    </w:rPr>
                    <w:t>15 cm</w:t>
                  </w:r>
                </w:p>
              </w:txbxContent>
            </v:textbox>
          </v:shape>
        </w:pict>
      </w:r>
    </w:p>
    <w:p w14:paraId="44B9AA50" w14:textId="77777777" w:rsidR="00E44EED" w:rsidRPr="003F50AD" w:rsidRDefault="00E44EED" w:rsidP="003F50AD">
      <w:pPr>
        <w:pStyle w:val="Corpsdetexte"/>
        <w:rPr>
          <w:rFonts w:ascii="Bahnschrift" w:hAnsi="Bahnschrift"/>
          <w:sz w:val="26"/>
        </w:rPr>
      </w:pPr>
    </w:p>
    <w:p w14:paraId="21C79C93" w14:textId="77777777" w:rsidR="00E44EED" w:rsidRPr="003F50AD" w:rsidRDefault="00E44EED" w:rsidP="003F50AD">
      <w:pPr>
        <w:pStyle w:val="Corpsdetexte"/>
        <w:rPr>
          <w:rFonts w:ascii="Bahnschrift" w:hAnsi="Bahnschrift"/>
          <w:sz w:val="26"/>
        </w:rPr>
      </w:pPr>
    </w:p>
    <w:p w14:paraId="01CE8142" w14:textId="77777777" w:rsidR="00E44EED" w:rsidRPr="003F50AD" w:rsidRDefault="00E44EED" w:rsidP="003F50AD">
      <w:pPr>
        <w:pStyle w:val="Corpsdetexte"/>
        <w:rPr>
          <w:rFonts w:ascii="Bahnschrift" w:hAnsi="Bahnschrift"/>
          <w:sz w:val="26"/>
        </w:rPr>
      </w:pPr>
    </w:p>
    <w:p w14:paraId="6A4169E3" w14:textId="77777777" w:rsidR="00E44EED" w:rsidRPr="003F50AD" w:rsidRDefault="001F39D7" w:rsidP="003F50AD">
      <w:pPr>
        <w:pStyle w:val="Corpsdetexte"/>
        <w:rPr>
          <w:rFonts w:ascii="Bahnschrift" w:hAnsi="Bahnschrift"/>
          <w:sz w:val="26"/>
        </w:rPr>
      </w:pPr>
      <w:r>
        <w:rPr>
          <w:rFonts w:ascii="Bahnschrift" w:hAnsi="Bahnschrift"/>
          <w:noProof/>
          <w:sz w:val="26"/>
        </w:rPr>
        <w:pict w14:anchorId="7750E1A0">
          <v:shape id="_x0000_s1076" type="#_x0000_t202" style="position:absolute;margin-left:273.6pt;margin-top:6.4pt;width:24pt;height:20.25pt;z-index:251682816;v-text-anchor:middle" fillcolor="#f2f2f2 [3052]" stroked="f">
            <v:textbox inset="0,0,0,0">
              <w:txbxContent>
                <w:p w14:paraId="722EF75B" w14:textId="77777777" w:rsidR="00D47DE6" w:rsidRPr="00114363" w:rsidRDefault="00D47DE6" w:rsidP="00D47DE6">
                  <w:pPr>
                    <w:jc w:val="center"/>
                    <w:rPr>
                      <w:b/>
                      <w:sz w:val="16"/>
                    </w:rPr>
                  </w:pPr>
                  <w:r w:rsidRPr="00114363">
                    <w:rPr>
                      <w:b/>
                      <w:sz w:val="16"/>
                    </w:rPr>
                    <w:t>30</w:t>
                  </w:r>
                  <w:r>
                    <w:rPr>
                      <w:b/>
                      <w:sz w:val="16"/>
                    </w:rPr>
                    <w:t xml:space="preserve"> cm</w:t>
                  </w:r>
                </w:p>
              </w:txbxContent>
            </v:textbox>
          </v:shape>
        </w:pict>
      </w:r>
      <w:r>
        <w:rPr>
          <w:rFonts w:ascii="Bahnschrift" w:hAnsi="Bahnschrift"/>
          <w:noProof/>
        </w:rPr>
        <w:pict w14:anchorId="74ECAF02">
          <v:shape id="_x0000_s1074" type="#_x0000_t202" style="position:absolute;margin-left:351.75pt;margin-top:6.4pt;width:162.75pt;height:20.25pt;z-index:251680768" fillcolor="#8db3e2 [1311]" stroked="f">
            <v:textbox>
              <w:txbxContent>
                <w:p w14:paraId="00964BAE" w14:textId="77777777" w:rsidR="00D47DE6" w:rsidRPr="00114363" w:rsidRDefault="00D47DE6" w:rsidP="00D47DE6">
                  <w:pPr>
                    <w:jc w:val="center"/>
                    <w:rPr>
                      <w:rFonts w:asciiTheme="minorHAnsi" w:hAnsiTheme="minorHAnsi" w:cstheme="minorHAnsi"/>
                      <w:b/>
                    </w:rPr>
                  </w:pPr>
                  <w:r w:rsidRPr="00114363">
                    <w:rPr>
                      <w:rFonts w:asciiTheme="minorHAnsi" w:hAnsiTheme="minorHAnsi" w:cstheme="minorHAnsi"/>
                      <w:b/>
                    </w:rPr>
                    <w:t xml:space="preserve">ZONE DE DÉPLOIEMENT </w:t>
                  </w:r>
                  <w:r>
                    <w:rPr>
                      <w:rFonts w:asciiTheme="minorHAnsi" w:hAnsiTheme="minorHAnsi" w:cstheme="minorHAnsi"/>
                      <w:b/>
                    </w:rPr>
                    <w:t>B</w:t>
                  </w:r>
                </w:p>
              </w:txbxContent>
            </v:textbox>
          </v:shape>
        </w:pict>
      </w:r>
    </w:p>
    <w:p w14:paraId="6A880A0C" w14:textId="77777777" w:rsidR="00E44EED" w:rsidRPr="003F50AD" w:rsidRDefault="00E44EED" w:rsidP="003F50AD">
      <w:pPr>
        <w:pStyle w:val="Corpsdetexte"/>
        <w:rPr>
          <w:rFonts w:ascii="Bahnschrift" w:hAnsi="Bahnschrift"/>
          <w:sz w:val="26"/>
        </w:rPr>
      </w:pPr>
    </w:p>
    <w:p w14:paraId="7FF6645E" w14:textId="77777777" w:rsidR="00E44EED" w:rsidRPr="003F50AD" w:rsidRDefault="00E44EED" w:rsidP="003F50AD">
      <w:pPr>
        <w:pStyle w:val="Corpsdetexte"/>
        <w:rPr>
          <w:rFonts w:ascii="Bahnschrift" w:hAnsi="Bahnschrift"/>
          <w:sz w:val="26"/>
        </w:rPr>
      </w:pPr>
    </w:p>
    <w:p w14:paraId="2A756D93" w14:textId="77777777" w:rsidR="00E44EED" w:rsidRPr="003F50AD" w:rsidRDefault="001F39D7" w:rsidP="003F50AD">
      <w:pPr>
        <w:pStyle w:val="Corpsdetexte"/>
        <w:rPr>
          <w:rFonts w:ascii="Bahnschrift" w:hAnsi="Bahnschrift"/>
          <w:sz w:val="26"/>
        </w:rPr>
      </w:pPr>
      <w:r>
        <w:rPr>
          <w:rFonts w:ascii="Bahnschrift" w:hAnsi="Bahnschrift"/>
          <w:noProof/>
          <w:sz w:val="26"/>
        </w:rPr>
        <w:pict w14:anchorId="3702D18B">
          <v:shape id="_x0000_s1078" type="#_x0000_t202" style="position:absolute;margin-left:470.25pt;margin-top:15.1pt;width:24pt;height:20.25pt;z-index:251684864;v-text-anchor:middle" fillcolor="#f2f2f2 [3052]" stroked="f">
            <v:textbox inset="0,0,0,0">
              <w:txbxContent>
                <w:p w14:paraId="190CAD9B" w14:textId="77777777" w:rsidR="00D47DE6" w:rsidRPr="00114363" w:rsidRDefault="00D47DE6" w:rsidP="00D47DE6">
                  <w:pPr>
                    <w:jc w:val="center"/>
                    <w:rPr>
                      <w:b/>
                      <w:sz w:val="16"/>
                    </w:rPr>
                  </w:pPr>
                  <w:r>
                    <w:rPr>
                      <w:b/>
                      <w:sz w:val="16"/>
                    </w:rPr>
                    <w:t>6</w:t>
                  </w:r>
                  <w:r w:rsidRPr="00114363">
                    <w:rPr>
                      <w:b/>
                      <w:sz w:val="16"/>
                    </w:rPr>
                    <w:t>0</w:t>
                  </w:r>
                  <w:r>
                    <w:rPr>
                      <w:b/>
                      <w:sz w:val="16"/>
                    </w:rPr>
                    <w:t xml:space="preserve"> cm</w:t>
                  </w:r>
                </w:p>
              </w:txbxContent>
            </v:textbox>
          </v:shape>
        </w:pict>
      </w:r>
    </w:p>
    <w:p w14:paraId="75F96AF4" w14:textId="77777777" w:rsidR="00E44EED" w:rsidRPr="003F50AD" w:rsidRDefault="001F39D7" w:rsidP="003F50AD">
      <w:pPr>
        <w:pStyle w:val="Corpsdetexte"/>
        <w:rPr>
          <w:rFonts w:ascii="Bahnschrift" w:hAnsi="Bahnschrift"/>
          <w:sz w:val="26"/>
        </w:rPr>
      </w:pPr>
      <w:r>
        <w:rPr>
          <w:rFonts w:ascii="Bahnschrift" w:hAnsi="Bahnschrift"/>
          <w:noProof/>
          <w:sz w:val="26"/>
        </w:rPr>
        <w:pict w14:anchorId="022D980B">
          <v:shape id="_x0000_s1077" type="#_x0000_t202" style="position:absolute;margin-left:330.75pt;margin-top:1pt;width:24pt;height:20.25pt;z-index:251683840;v-text-anchor:middle" fillcolor="#f2f2f2 [3052]" stroked="f">
            <v:textbox inset="0,0,0,0">
              <w:txbxContent>
                <w:p w14:paraId="687B72F3" w14:textId="77777777" w:rsidR="00D47DE6" w:rsidRPr="00114363" w:rsidRDefault="00D47DE6" w:rsidP="00D47DE6">
                  <w:pPr>
                    <w:jc w:val="center"/>
                    <w:rPr>
                      <w:b/>
                      <w:sz w:val="16"/>
                    </w:rPr>
                  </w:pPr>
                  <w:r w:rsidRPr="00114363">
                    <w:rPr>
                      <w:b/>
                      <w:sz w:val="16"/>
                    </w:rPr>
                    <w:t>30</w:t>
                  </w:r>
                  <w:r>
                    <w:rPr>
                      <w:b/>
                      <w:sz w:val="16"/>
                    </w:rPr>
                    <w:t xml:space="preserve"> cm</w:t>
                  </w:r>
                </w:p>
              </w:txbxContent>
            </v:textbox>
          </v:shape>
        </w:pict>
      </w:r>
    </w:p>
    <w:p w14:paraId="7C890893" w14:textId="77777777" w:rsidR="00E44EED" w:rsidRPr="003F50AD" w:rsidRDefault="00E44EED" w:rsidP="003F50AD">
      <w:pPr>
        <w:pStyle w:val="Corpsdetexte"/>
        <w:rPr>
          <w:rFonts w:ascii="Bahnschrift" w:hAnsi="Bahnschrift"/>
          <w:sz w:val="26"/>
        </w:rPr>
      </w:pPr>
    </w:p>
    <w:p w14:paraId="301AEC02" w14:textId="77777777" w:rsidR="00E44EED" w:rsidRPr="003F50AD" w:rsidRDefault="00E44EED" w:rsidP="003F50AD">
      <w:pPr>
        <w:pStyle w:val="Corpsdetexte"/>
        <w:rPr>
          <w:rFonts w:ascii="Bahnschrift" w:hAnsi="Bahnschrift"/>
          <w:sz w:val="26"/>
        </w:rPr>
      </w:pPr>
    </w:p>
    <w:p w14:paraId="13DCE544" w14:textId="77777777" w:rsidR="00E44EED" w:rsidRPr="003F50AD" w:rsidRDefault="00E44EED" w:rsidP="003F50AD">
      <w:pPr>
        <w:pStyle w:val="Corpsdetexte"/>
        <w:rPr>
          <w:rFonts w:ascii="Bahnschrift" w:hAnsi="Bahnschrift"/>
          <w:sz w:val="26"/>
        </w:rPr>
      </w:pPr>
    </w:p>
    <w:p w14:paraId="1C5421B2" w14:textId="77777777" w:rsidR="00E44EED" w:rsidRPr="003F50AD" w:rsidRDefault="00E44EED" w:rsidP="003F50AD">
      <w:pPr>
        <w:pStyle w:val="Corpsdetexte"/>
        <w:spacing w:before="8"/>
        <w:rPr>
          <w:rFonts w:ascii="Bahnschrift" w:hAnsi="Bahnschrift"/>
          <w:sz w:val="26"/>
        </w:rPr>
      </w:pPr>
    </w:p>
    <w:p w14:paraId="629D61C9" w14:textId="77777777" w:rsidR="00E44EED" w:rsidRPr="00DB6ABF" w:rsidRDefault="00C91C44" w:rsidP="003F50AD">
      <w:pPr>
        <w:ind w:left="4208" w:right="4208"/>
        <w:jc w:val="center"/>
        <w:rPr>
          <w:b/>
          <w:sz w:val="28"/>
        </w:rPr>
      </w:pPr>
      <w:r w:rsidRPr="00DB6ABF">
        <w:rPr>
          <w:b/>
          <w:sz w:val="28"/>
        </w:rPr>
        <w:t>11</w:t>
      </w:r>
    </w:p>
    <w:p w14:paraId="4ABD37BB" w14:textId="77777777" w:rsidR="00E44EED" w:rsidRPr="003F50AD" w:rsidRDefault="00E44EED" w:rsidP="003F50AD">
      <w:pPr>
        <w:jc w:val="center"/>
        <w:rPr>
          <w:rFonts w:ascii="Bahnschrift" w:hAnsi="Bahnschrift"/>
          <w:sz w:val="28"/>
        </w:rPr>
        <w:sectPr w:rsidR="00E44EED" w:rsidRPr="003F50AD">
          <w:pgSz w:w="11910" w:h="16840"/>
          <w:pgMar w:top="1560" w:right="0" w:bottom="280" w:left="0" w:header="720" w:footer="720" w:gutter="0"/>
          <w:cols w:space="720"/>
        </w:sectPr>
      </w:pPr>
    </w:p>
    <w:p w14:paraId="580FE75C" w14:textId="77777777" w:rsidR="00D47DE6" w:rsidRPr="00D47DE6" w:rsidRDefault="00D47DE6" w:rsidP="00D47DE6">
      <w:pPr>
        <w:pStyle w:val="Corpsdetexte"/>
        <w:ind w:left="2552" w:right="2693"/>
        <w:jc w:val="center"/>
        <w:rPr>
          <w:rFonts w:ascii="Orbitron" w:hAnsi="Orbitron"/>
          <w:sz w:val="14"/>
          <w:szCs w:val="32"/>
        </w:rPr>
      </w:pPr>
    </w:p>
    <w:p w14:paraId="752B99DF" w14:textId="77777777" w:rsidR="00D47DE6" w:rsidRPr="00D47DE6" w:rsidRDefault="001F39D7" w:rsidP="00D47DE6">
      <w:pPr>
        <w:pStyle w:val="Corpsdetexte"/>
        <w:ind w:left="2552" w:right="2693"/>
        <w:jc w:val="center"/>
        <w:rPr>
          <w:rFonts w:ascii="Orbitron" w:hAnsi="Orbitron"/>
          <w:color w:val="DB9814"/>
          <w:sz w:val="32"/>
          <w:szCs w:val="22"/>
        </w:rPr>
      </w:pPr>
      <w:r>
        <w:rPr>
          <w:rFonts w:ascii="Orbitron" w:hAnsi="Orbitron"/>
          <w:color w:val="DB9814"/>
          <w:sz w:val="32"/>
          <w:szCs w:val="22"/>
        </w:rPr>
        <w:pict w14:anchorId="2A2E899B">
          <v:line id="_x0000_s1041" style="position:absolute;left:0;text-align:left;z-index:-251646976;mso-wrap-distance-left:0;mso-wrap-distance-right:0;mso-position-horizontal-relative:page" from="170.15pt,42.6pt" to="170.15pt,42.6pt" strokecolor="#db9814" strokeweight="3pt">
            <w10:wrap type="topAndBottom" anchorx="page"/>
          </v:line>
        </w:pict>
      </w:r>
      <w:bookmarkStart w:id="4" w:name="_TOC_250002"/>
      <w:r w:rsidR="002A5EE2" w:rsidRPr="00D47DE6">
        <w:rPr>
          <w:rFonts w:ascii="Orbitron" w:hAnsi="Orbitron"/>
          <w:color w:val="DB9814"/>
          <w:sz w:val="32"/>
          <w:szCs w:val="22"/>
        </w:rPr>
        <w:t>CHAPITRE</w:t>
      </w:r>
      <w:r w:rsidR="00C91C44" w:rsidRPr="00D47DE6">
        <w:rPr>
          <w:rFonts w:ascii="Orbitron" w:hAnsi="Orbitron"/>
          <w:color w:val="DB9814"/>
          <w:sz w:val="32"/>
          <w:szCs w:val="22"/>
        </w:rPr>
        <w:t xml:space="preserve"> 3</w:t>
      </w:r>
      <w:r w:rsidR="00D47DE6" w:rsidRPr="00D47DE6">
        <w:rPr>
          <w:rFonts w:ascii="Orbitron" w:hAnsi="Orbitron"/>
          <w:color w:val="DB9814"/>
          <w:sz w:val="32"/>
          <w:szCs w:val="22"/>
        </w:rPr>
        <w:t xml:space="preserve"> </w:t>
      </w:r>
      <w:r w:rsidR="00C91C44" w:rsidRPr="00D47DE6">
        <w:rPr>
          <w:rFonts w:ascii="Orbitron" w:hAnsi="Orbitron"/>
          <w:color w:val="DB9814"/>
          <w:sz w:val="32"/>
          <w:szCs w:val="22"/>
        </w:rPr>
        <w:t>:</w:t>
      </w:r>
      <w:r w:rsidR="00D47DE6" w:rsidRPr="00D47DE6">
        <w:rPr>
          <w:rFonts w:ascii="Orbitron" w:hAnsi="Orbitron"/>
          <w:color w:val="DB9814"/>
          <w:sz w:val="32"/>
          <w:szCs w:val="22"/>
        </w:rPr>
        <w:t xml:space="preserve"> </w:t>
      </w:r>
      <w:r w:rsidR="00C20181" w:rsidRPr="00D47DE6">
        <w:rPr>
          <w:rFonts w:ascii="Orbitron" w:hAnsi="Orbitron"/>
          <w:color w:val="DB9814"/>
          <w:sz w:val="32"/>
          <w:szCs w:val="22"/>
        </w:rPr>
        <w:t xml:space="preserve">QUELQUES </w:t>
      </w:r>
    </w:p>
    <w:p w14:paraId="24BAFDF8" w14:textId="22E0D316" w:rsidR="00E44EED" w:rsidRPr="00D47DE6" w:rsidRDefault="001F39D7" w:rsidP="00D47DE6">
      <w:pPr>
        <w:pStyle w:val="Corpsdetexte"/>
        <w:ind w:left="2552" w:right="2693"/>
        <w:jc w:val="center"/>
        <w:rPr>
          <w:rFonts w:ascii="Orbitron" w:hAnsi="Orbitron"/>
          <w:sz w:val="32"/>
          <w:szCs w:val="32"/>
        </w:rPr>
      </w:pPr>
      <w:r>
        <w:rPr>
          <w:rFonts w:ascii="Orbitron" w:hAnsi="Orbitron"/>
          <w:noProof/>
          <w:color w:val="DB9814"/>
          <w:sz w:val="32"/>
          <w:szCs w:val="22"/>
        </w:rPr>
        <w:pict w14:anchorId="30B85F56">
          <v:group id="_x0000_s1100" style="position:absolute;left:0;text-align:left;margin-left:122.9pt;margin-top:23.3pt;width:343pt;height:.05pt;z-index:-251614208;mso-wrap-distance-left:0;mso-wrap-distance-right:0;mso-position-horizontal-relative:page" coordorigin="3455,423" coordsize="6860,1">
            <v:line id="_x0000_s1101" style="position:absolute" from="3455,423" to="10315,424" strokecolor="#db9814" strokeweight="3pt">
              <v:stroke dashstyle="dot"/>
            </v:line>
            <v:line id="_x0000_s1102" style="position:absolute" from="8387,423" to="8387,423" strokecolor="#db9814" strokeweight="3pt"/>
            <w10:wrap type="topAndBottom" anchorx="page"/>
          </v:group>
        </w:pict>
      </w:r>
      <w:r>
        <w:rPr>
          <w:rFonts w:ascii="Orbitron" w:hAnsi="Orbitron"/>
          <w:color w:val="DB9814"/>
          <w:sz w:val="32"/>
          <w:szCs w:val="22"/>
        </w:rPr>
        <w:pict w14:anchorId="5661CE36">
          <v:group id="_x0000_s1038" style="position:absolute;left:0;text-align:left;margin-left:122.9pt;margin-top:24.85pt;width:351.5pt;height:.05pt;z-index:-251645952;mso-wrap-distance-left:0;mso-wrap-distance-right:0;mso-position-horizontal-relative:page" coordorigin="3523,852" coordsize="7030,1">
            <v:line id="_x0000_s1040" style="position:absolute" from="3523,852" to="10553,853" strokecolor="#db9814" strokeweight="3pt">
              <v:stroke dashstyle="dot"/>
            </v:line>
            <v:line id="_x0000_s1039" style="position:absolute" from="8456,852" to="8456,852" strokecolor="#db9814" strokeweight="3pt"/>
            <w10:wrap type="topAndBottom" anchorx="page"/>
          </v:group>
        </w:pict>
      </w:r>
      <w:r w:rsidR="00C20181" w:rsidRPr="00D47DE6">
        <w:rPr>
          <w:rFonts w:ascii="Orbitron" w:hAnsi="Orbitron"/>
          <w:color w:val="DB9814"/>
          <w:sz w:val="32"/>
          <w:szCs w:val="22"/>
        </w:rPr>
        <w:t xml:space="preserve">HANABI </w:t>
      </w:r>
      <w:bookmarkEnd w:id="4"/>
      <w:r w:rsidR="00C20181" w:rsidRPr="00D47DE6">
        <w:rPr>
          <w:rFonts w:ascii="Orbitron" w:hAnsi="Orbitron"/>
          <w:color w:val="DB9814"/>
          <w:sz w:val="32"/>
          <w:szCs w:val="22"/>
        </w:rPr>
        <w:t>DÉSAGRÉABLES</w:t>
      </w:r>
    </w:p>
    <w:p w14:paraId="34ADD39C" w14:textId="3A8E1E23" w:rsidR="00C20181" w:rsidRPr="00D47DE6" w:rsidRDefault="00C20181" w:rsidP="003F50AD">
      <w:pPr>
        <w:pStyle w:val="Corpsdetexte"/>
        <w:spacing w:before="236"/>
        <w:ind w:left="901" w:right="862"/>
        <w:rPr>
          <w:rFonts w:ascii="Bahnschrift Light" w:hAnsi="Bahnschrift Light"/>
        </w:rPr>
      </w:pPr>
      <w:r w:rsidRPr="00D47DE6">
        <w:rPr>
          <w:rFonts w:ascii="Bahnschrift Light" w:hAnsi="Bahnschrift Light"/>
        </w:rPr>
        <w:t>- "Le gouvernement de l'</w:t>
      </w:r>
      <w:r w:rsidR="00286F0E" w:rsidRPr="00D47DE6">
        <w:rPr>
          <w:rFonts w:ascii="Bahnschrift Light" w:hAnsi="Bahnschrift Light"/>
        </w:rPr>
        <w:t>État</w:t>
      </w:r>
      <w:r w:rsidRPr="00D47DE6">
        <w:rPr>
          <w:rFonts w:ascii="Bahnschrift Light" w:hAnsi="Bahnschrift Light"/>
        </w:rPr>
        <w:t xml:space="preserve">-Empire a déclaré que le Soulèvement a été écrasé dans la province de Kuraimori." Mizuki </w:t>
      </w:r>
      <w:r w:rsidR="00286F0E">
        <w:rPr>
          <w:rFonts w:ascii="Bahnschrift Light" w:hAnsi="Bahnschrift Light"/>
        </w:rPr>
        <w:t>renchérit</w:t>
      </w:r>
      <w:r w:rsidR="00286F0E" w:rsidRPr="00D47DE6">
        <w:rPr>
          <w:rFonts w:ascii="Bahnschrift Light" w:hAnsi="Bahnschrift Light"/>
        </w:rPr>
        <w:t xml:space="preserve"> :</w:t>
      </w:r>
      <w:r w:rsidRPr="00D47DE6">
        <w:rPr>
          <w:rFonts w:ascii="Bahnschrift Light" w:hAnsi="Bahnschrift Light"/>
        </w:rPr>
        <w:t xml:space="preserve"> - "Avec l'île entière soumise à la loi martiale, cet enfer est encore pire."</w:t>
      </w:r>
    </w:p>
    <w:p w14:paraId="0B9BCA36" w14:textId="652BFFD9" w:rsidR="00E44EED" w:rsidRPr="00D47DE6" w:rsidRDefault="00C20181" w:rsidP="003F50AD">
      <w:pPr>
        <w:pStyle w:val="Corpsdetexte"/>
        <w:spacing w:before="236"/>
        <w:ind w:left="901" w:right="862"/>
        <w:rPr>
          <w:rFonts w:ascii="Bahnschrift Light" w:hAnsi="Bahnschrift Light"/>
          <w:highlight w:val="yellow"/>
        </w:rPr>
      </w:pPr>
      <w:r w:rsidRPr="00D47DE6">
        <w:rPr>
          <w:rFonts w:ascii="Bahnschrift Light" w:hAnsi="Bahnschrift Light"/>
        </w:rPr>
        <w:t xml:space="preserve">- "Nous </w:t>
      </w:r>
      <w:r w:rsidR="00286F0E" w:rsidRPr="00D47DE6">
        <w:rPr>
          <w:rFonts w:ascii="Bahnschrift Light" w:hAnsi="Bahnschrift Light"/>
        </w:rPr>
        <w:t>devrions</w:t>
      </w:r>
      <w:r w:rsidRPr="00D47DE6">
        <w:rPr>
          <w:rFonts w:ascii="Bahnschrift Light" w:hAnsi="Bahnschrift Light"/>
        </w:rPr>
        <w:t xml:space="preserve"> fêter ça !"</w:t>
      </w:r>
    </w:p>
    <w:p w14:paraId="72A9387B" w14:textId="77777777" w:rsidR="00E44EED" w:rsidRPr="00D47DE6" w:rsidRDefault="00C20181" w:rsidP="003F50AD">
      <w:pPr>
        <w:pStyle w:val="Corpsdetexte"/>
        <w:spacing w:before="121"/>
        <w:ind w:left="901"/>
        <w:rPr>
          <w:rFonts w:ascii="Bahnschrift Light" w:hAnsi="Bahnschrift Light"/>
          <w:highlight w:val="yellow"/>
        </w:rPr>
      </w:pPr>
      <w:r w:rsidRPr="00D47DE6">
        <w:rPr>
          <w:rFonts w:ascii="Bahnschrift Light" w:hAnsi="Bahnschrift Light"/>
        </w:rPr>
        <w:t>Un silence soudain s'empara de la salle et tous les yeux se rivèrent sur l'audacieux qui sorti cette phrase.</w:t>
      </w:r>
    </w:p>
    <w:p w14:paraId="60E8AFBB" w14:textId="77777777" w:rsidR="00E44EED" w:rsidRPr="00D47DE6" w:rsidRDefault="00C91C44" w:rsidP="003F50AD">
      <w:pPr>
        <w:pStyle w:val="Corpsdetexte"/>
        <w:spacing w:before="121"/>
        <w:ind w:left="901"/>
        <w:rPr>
          <w:rFonts w:ascii="Bahnschrift Light" w:hAnsi="Bahnschrift Light"/>
        </w:rPr>
      </w:pPr>
      <w:r w:rsidRPr="00D47DE6">
        <w:rPr>
          <w:rFonts w:ascii="Bahnschrift Light" w:hAnsi="Bahnschrift Light"/>
        </w:rPr>
        <w:t>–</w:t>
      </w:r>
      <w:r w:rsidR="00C20181" w:rsidRPr="00D47DE6">
        <w:rPr>
          <w:rFonts w:ascii="Bahnschrift Light" w:hAnsi="Bahnschrift Light"/>
        </w:rPr>
        <w:t xml:space="preserve"> "Mais qu'est-ce que tu racontes, Masaoka ?"</w:t>
      </w:r>
    </w:p>
    <w:p w14:paraId="59AA8C3F" w14:textId="4953EB94" w:rsidR="00E44EED" w:rsidRPr="00D47DE6" w:rsidRDefault="00C91C44" w:rsidP="003F50AD">
      <w:pPr>
        <w:pStyle w:val="Corpsdetexte"/>
        <w:spacing w:before="121"/>
        <w:ind w:left="901"/>
        <w:rPr>
          <w:rFonts w:ascii="Bahnschrift Light" w:hAnsi="Bahnschrift Light"/>
        </w:rPr>
      </w:pPr>
      <w:r w:rsidRPr="00D47DE6">
        <w:rPr>
          <w:rFonts w:ascii="Bahnschrift Light" w:hAnsi="Bahnschrift Light"/>
        </w:rPr>
        <w:t>–</w:t>
      </w:r>
      <w:r w:rsidR="00C20181" w:rsidRPr="00D47DE6">
        <w:rPr>
          <w:rFonts w:ascii="Bahnschrift Light" w:hAnsi="Bahnschrift Light"/>
        </w:rPr>
        <w:t xml:space="preserve"> "Ce n'est pas le moment pour plaisanter" </w:t>
      </w:r>
      <w:r w:rsidR="002B687C">
        <w:rPr>
          <w:rFonts w:ascii="Bahnschrift Light" w:hAnsi="Bahnschrift Light"/>
        </w:rPr>
        <w:t xml:space="preserve">Gronda </w:t>
      </w:r>
      <w:r w:rsidR="00C20181" w:rsidRPr="00D47DE6">
        <w:rPr>
          <w:rFonts w:ascii="Bahnschrift Light" w:hAnsi="Bahnschrift Light"/>
        </w:rPr>
        <w:t xml:space="preserve">Mizuki en </w:t>
      </w:r>
      <w:r w:rsidR="002B687C">
        <w:rPr>
          <w:rFonts w:ascii="Bahnschrift Light" w:hAnsi="Bahnschrift Light"/>
        </w:rPr>
        <w:t xml:space="preserve">le </w:t>
      </w:r>
      <w:r w:rsidR="00C20181" w:rsidRPr="00D47DE6">
        <w:rPr>
          <w:rFonts w:ascii="Bahnschrift Light" w:hAnsi="Bahnschrift Light"/>
        </w:rPr>
        <w:t>réprimant sévèrement.</w:t>
      </w:r>
    </w:p>
    <w:p w14:paraId="7ED33BA1" w14:textId="6F4086F9" w:rsidR="00E44EED" w:rsidRPr="00D47DE6" w:rsidRDefault="00C91C44" w:rsidP="003F50AD">
      <w:pPr>
        <w:pStyle w:val="Corpsdetexte"/>
        <w:spacing w:before="121"/>
        <w:ind w:left="901" w:right="866"/>
        <w:rPr>
          <w:rFonts w:ascii="Bahnschrift Light" w:hAnsi="Bahnschrift Light"/>
          <w:highlight w:val="yellow"/>
        </w:rPr>
      </w:pPr>
      <w:r w:rsidRPr="00D47DE6">
        <w:rPr>
          <w:rFonts w:ascii="Bahnschrift Light" w:hAnsi="Bahnschrift Light"/>
        </w:rPr>
        <w:t>–</w:t>
      </w:r>
      <w:r w:rsidR="00C20181" w:rsidRPr="00D47DE6">
        <w:rPr>
          <w:rFonts w:ascii="Bahnschrift Light" w:hAnsi="Bahnschrift Light"/>
        </w:rPr>
        <w:t xml:space="preserve">"Maintenant qu'ils ont "baissés la garde", il est temps de fêter ça en faisant exploser certains de leurs "Bureaux avancés de pacification." Ces </w:t>
      </w:r>
      <w:r w:rsidR="00665EAA" w:rsidRPr="00D47DE6">
        <w:rPr>
          <w:rFonts w:ascii="Bahnschrift Light" w:hAnsi="Bahnschrift Light"/>
        </w:rPr>
        <w:t>Hanabi</w:t>
      </w:r>
      <w:r w:rsidR="00665EAA" w:rsidRPr="00D47DE6">
        <w:rPr>
          <w:rFonts w:ascii="Bahnschrift Light" w:hAnsi="Bahnschrift Light"/>
          <w:vertAlign w:val="subscript"/>
        </w:rPr>
        <w:t xml:space="preserve"> (</w:t>
      </w:r>
      <w:r w:rsidR="00C20181" w:rsidRPr="00D47DE6">
        <w:rPr>
          <w:rFonts w:ascii="Bahnschrift Light" w:hAnsi="Bahnschrift Light"/>
          <w:vertAlign w:val="subscript"/>
        </w:rPr>
        <w:t>1)</w:t>
      </w:r>
      <w:r w:rsidR="00C20181" w:rsidRPr="00D47DE6">
        <w:rPr>
          <w:rFonts w:ascii="Bahnschrift Light" w:hAnsi="Bahnschrift Light"/>
        </w:rPr>
        <w:t xml:space="preserve"> valent d'être célébrer."</w:t>
      </w:r>
    </w:p>
    <w:p w14:paraId="08A37B2A" w14:textId="77777777" w:rsidR="00E44EED" w:rsidRPr="00D47DE6" w:rsidRDefault="00C20181" w:rsidP="003F50AD">
      <w:pPr>
        <w:pStyle w:val="Corpsdetexte"/>
        <w:spacing w:before="115"/>
        <w:ind w:left="901"/>
        <w:rPr>
          <w:rFonts w:ascii="Bahnschrift Light" w:hAnsi="Bahnschrift Light"/>
        </w:rPr>
      </w:pPr>
      <w:r w:rsidRPr="00D47DE6">
        <w:rPr>
          <w:rFonts w:ascii="Bahnschrift Light" w:hAnsi="Bahnschrift Light"/>
        </w:rPr>
        <w:t>[Préparatifs des Tatenokai avant les attaques contre les bureaux de pacification avancée.]</w:t>
      </w:r>
    </w:p>
    <w:p w14:paraId="02B8AE7D" w14:textId="77777777" w:rsidR="00E44EED" w:rsidRPr="00D47DE6" w:rsidRDefault="00C91C44" w:rsidP="00D47DE6">
      <w:pPr>
        <w:pStyle w:val="Paragraphedeliste"/>
        <w:numPr>
          <w:ilvl w:val="1"/>
          <w:numId w:val="1"/>
        </w:numPr>
        <w:spacing w:before="80"/>
        <w:ind w:left="7938" w:right="711" w:hanging="118"/>
        <w:jc w:val="right"/>
        <w:rPr>
          <w:rFonts w:ascii="Bahnschrift Light" w:hAnsi="Bahnschrift Light"/>
          <w:sz w:val="14"/>
          <w:szCs w:val="14"/>
        </w:rPr>
      </w:pPr>
      <w:r w:rsidRPr="00D47DE6">
        <w:rPr>
          <w:rFonts w:ascii="Bahnschrift Light" w:hAnsi="Bahnschrift Light"/>
          <w:sz w:val="14"/>
          <w:szCs w:val="14"/>
        </w:rPr>
        <w:t>Hanabi (</w:t>
      </w:r>
      <w:r w:rsidRPr="00D47DE6">
        <w:rPr>
          <w:rFonts w:ascii="Bahnschrift Light" w:eastAsia="MS Gothic" w:hAnsi="Bahnschrift Light" w:cs="MS Gothic"/>
          <w:sz w:val="14"/>
          <w:szCs w:val="14"/>
        </w:rPr>
        <w:t>花火</w:t>
      </w:r>
      <w:r w:rsidRPr="00D47DE6">
        <w:rPr>
          <w:rFonts w:ascii="Bahnschrift Light" w:hAnsi="Bahnschrift Light"/>
          <w:sz w:val="14"/>
          <w:szCs w:val="14"/>
        </w:rPr>
        <w:t xml:space="preserve">) </w:t>
      </w:r>
      <w:r w:rsidR="00C20181" w:rsidRPr="00D47DE6">
        <w:rPr>
          <w:rFonts w:ascii="Bahnschrift Light" w:hAnsi="Bahnschrift Light"/>
          <w:sz w:val="14"/>
          <w:szCs w:val="14"/>
        </w:rPr>
        <w:t>Mot Japonais</w:t>
      </w:r>
      <w:r w:rsidRPr="00D47DE6">
        <w:rPr>
          <w:rFonts w:ascii="Bahnschrift Light" w:hAnsi="Bahnschrift Light"/>
          <w:sz w:val="14"/>
          <w:szCs w:val="14"/>
        </w:rPr>
        <w:t xml:space="preserve"> </w:t>
      </w:r>
      <w:r w:rsidR="00C20181" w:rsidRPr="00D47DE6">
        <w:rPr>
          <w:rFonts w:ascii="Bahnschrift Light" w:hAnsi="Bahnschrift Light"/>
          <w:sz w:val="14"/>
          <w:szCs w:val="14"/>
        </w:rPr>
        <w:t xml:space="preserve">pour </w:t>
      </w:r>
      <w:r w:rsidRPr="00D47DE6">
        <w:rPr>
          <w:rFonts w:ascii="Bahnschrift Light" w:hAnsi="Bahnschrift Light"/>
          <w:sz w:val="14"/>
          <w:szCs w:val="14"/>
        </w:rPr>
        <w:t>“</w:t>
      </w:r>
      <w:r w:rsidR="00C20181" w:rsidRPr="00D47DE6">
        <w:rPr>
          <w:rFonts w:ascii="Bahnschrift Light" w:hAnsi="Bahnschrift Light"/>
          <w:sz w:val="14"/>
          <w:szCs w:val="14"/>
        </w:rPr>
        <w:t>Feux d’Artifice</w:t>
      </w:r>
      <w:r w:rsidRPr="00D47DE6">
        <w:rPr>
          <w:rFonts w:ascii="Bahnschrift Light" w:hAnsi="Bahnschrift Light"/>
          <w:sz w:val="14"/>
          <w:szCs w:val="14"/>
        </w:rPr>
        <w:t>”.</w:t>
      </w:r>
    </w:p>
    <w:p w14:paraId="020A95AE" w14:textId="77777777" w:rsidR="00E44EED" w:rsidRPr="003F50AD" w:rsidRDefault="00D47DE6" w:rsidP="003F50AD">
      <w:pPr>
        <w:pStyle w:val="Corpsdetexte"/>
        <w:spacing w:before="11"/>
        <w:rPr>
          <w:rFonts w:ascii="Bahnschrift" w:hAnsi="Bahnschrift"/>
          <w:sz w:val="22"/>
        </w:rPr>
      </w:pPr>
      <w:r w:rsidRPr="003F50AD">
        <w:rPr>
          <w:rFonts w:ascii="Bahnschrift" w:hAnsi="Bahnschrift"/>
          <w:noProof/>
        </w:rPr>
        <w:drawing>
          <wp:anchor distT="0" distB="0" distL="0" distR="0" simplePos="0" relativeHeight="251665920" behindDoc="1" locked="0" layoutInCell="1" allowOverlap="1" wp14:anchorId="0130C25E" wp14:editId="78915510">
            <wp:simplePos x="0" y="0"/>
            <wp:positionH relativeFrom="page">
              <wp:posOffset>0</wp:posOffset>
            </wp:positionH>
            <wp:positionV relativeFrom="page">
              <wp:posOffset>0</wp:posOffset>
            </wp:positionV>
            <wp:extent cx="7559040" cy="10691495"/>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11" cstate="print"/>
                    <a:stretch>
                      <a:fillRect/>
                    </a:stretch>
                  </pic:blipFill>
                  <pic:spPr>
                    <a:xfrm>
                      <a:off x="0" y="0"/>
                      <a:ext cx="7559040" cy="10691495"/>
                    </a:xfrm>
                    <a:prstGeom prst="rect">
                      <a:avLst/>
                    </a:prstGeom>
                  </pic:spPr>
                </pic:pic>
              </a:graphicData>
            </a:graphic>
          </wp:anchor>
        </w:drawing>
      </w:r>
    </w:p>
    <w:p w14:paraId="6B1CE464" w14:textId="77777777" w:rsidR="00E44EED" w:rsidRPr="003F50AD" w:rsidRDefault="00E44EED" w:rsidP="003F50AD">
      <w:pPr>
        <w:rPr>
          <w:rFonts w:ascii="Bahnschrift" w:hAnsi="Bahnschrift"/>
        </w:rPr>
        <w:sectPr w:rsidR="00E44EED" w:rsidRPr="003F50AD">
          <w:pgSz w:w="11910" w:h="16840"/>
          <w:pgMar w:top="400" w:right="0" w:bottom="280" w:left="0" w:header="720" w:footer="720" w:gutter="0"/>
          <w:cols w:space="720"/>
        </w:sectPr>
      </w:pPr>
    </w:p>
    <w:p w14:paraId="4E72B94C" w14:textId="77777777" w:rsidR="00E44EED" w:rsidRPr="003F50AD" w:rsidRDefault="00C91C44" w:rsidP="00D47DE6">
      <w:pPr>
        <w:spacing w:before="240"/>
        <w:ind w:left="851" w:right="315"/>
        <w:jc w:val="both"/>
        <w:rPr>
          <w:rFonts w:ascii="Bahnschrift" w:hAnsi="Bahnschrift"/>
          <w:sz w:val="20"/>
        </w:rPr>
      </w:pPr>
      <w:r w:rsidRPr="003F50AD">
        <w:rPr>
          <w:rFonts w:ascii="Bahnschrift" w:hAnsi="Bahnschrift"/>
          <w:b/>
          <w:sz w:val="20"/>
        </w:rPr>
        <w:t>Mission</w:t>
      </w:r>
      <w:r w:rsidR="00D47DE6">
        <w:rPr>
          <w:rFonts w:ascii="Bahnschrift" w:hAnsi="Bahnschrift"/>
          <w:b/>
          <w:sz w:val="20"/>
        </w:rPr>
        <w:t xml:space="preserve"> </w:t>
      </w:r>
      <w:r w:rsidRPr="003F50AD">
        <w:rPr>
          <w:rFonts w:ascii="Bahnschrift" w:hAnsi="Bahnschrift"/>
          <w:sz w:val="20"/>
        </w:rPr>
        <w:t xml:space="preserve">: </w:t>
      </w:r>
      <w:r w:rsidR="002A5EE2" w:rsidRPr="003F50AD">
        <w:rPr>
          <w:rFonts w:ascii="Bahnschrift" w:hAnsi="Bahnschrift"/>
          <w:sz w:val="20"/>
        </w:rPr>
        <w:t>L’Armurerie</w:t>
      </w:r>
    </w:p>
    <w:p w14:paraId="223B7D3D" w14:textId="00E0080E" w:rsidR="00E44EED" w:rsidRPr="003F50AD" w:rsidRDefault="00C91C44" w:rsidP="00D47DE6">
      <w:pPr>
        <w:pStyle w:val="Corpsdetexte"/>
        <w:spacing w:before="240"/>
        <w:ind w:left="851" w:right="315"/>
        <w:jc w:val="both"/>
        <w:rPr>
          <w:rFonts w:ascii="Bahnschrift" w:hAnsi="Bahnschrift"/>
        </w:rPr>
      </w:pPr>
      <w:r w:rsidRPr="003F50AD">
        <w:rPr>
          <w:rFonts w:ascii="Bahnschrift" w:hAnsi="Bahnschrift"/>
          <w:b/>
        </w:rPr>
        <w:t>Extra</w:t>
      </w:r>
      <w:r w:rsidR="00D47DE6">
        <w:rPr>
          <w:rFonts w:ascii="Bahnschrift" w:hAnsi="Bahnschrift"/>
          <w:b/>
        </w:rPr>
        <w:t xml:space="preserve"> </w:t>
      </w:r>
      <w:r w:rsidRPr="003F50AD">
        <w:rPr>
          <w:rFonts w:ascii="Bahnschrift" w:hAnsi="Bahnschrift"/>
          <w:b/>
        </w:rPr>
        <w:t xml:space="preserve">: </w:t>
      </w:r>
      <w:r w:rsidR="002A5EE2" w:rsidRPr="003F50AD">
        <w:rPr>
          <w:rFonts w:ascii="Bahnschrift" w:hAnsi="Bahnschrift"/>
        </w:rPr>
        <w:t xml:space="preserve">PAS DE </w:t>
      </w:r>
      <w:r w:rsidR="00286F0E" w:rsidRPr="003F50AD">
        <w:rPr>
          <w:rFonts w:ascii="Bahnschrift" w:hAnsi="Bahnschrift"/>
        </w:rPr>
        <w:t>QUARTIER :</w:t>
      </w:r>
      <w:r w:rsidRPr="003F50AD">
        <w:rPr>
          <w:rFonts w:ascii="Bahnschrift" w:hAnsi="Bahnschrift"/>
        </w:rPr>
        <w:t xml:space="preserve"> </w:t>
      </w:r>
      <w:r w:rsidR="002A5EE2" w:rsidRPr="003F50AD">
        <w:rPr>
          <w:rFonts w:ascii="Bahnschrift" w:hAnsi="Bahnschrift"/>
        </w:rPr>
        <w:t xml:space="preserve">Les règles de </w:t>
      </w:r>
      <w:proofErr w:type="gramStart"/>
      <w:r w:rsidR="002A5EE2" w:rsidRPr="003F50AD">
        <w:rPr>
          <w:rFonts w:ascii="Bahnschrift" w:hAnsi="Bahnschrift"/>
        </w:rPr>
        <w:t>Retraite!</w:t>
      </w:r>
      <w:proofErr w:type="gramEnd"/>
      <w:r w:rsidR="002A5EE2" w:rsidRPr="003F50AD">
        <w:rPr>
          <w:rFonts w:ascii="Bahnschrift" w:hAnsi="Bahnschrift"/>
        </w:rPr>
        <w:t xml:space="preserve"> ne sont pas appliquées dans ce scénario.</w:t>
      </w:r>
    </w:p>
    <w:p w14:paraId="5F4064D3" w14:textId="77777777" w:rsidR="00E44EED" w:rsidRPr="00D47DE6" w:rsidRDefault="00E44EED" w:rsidP="00D47DE6">
      <w:pPr>
        <w:pStyle w:val="Corpsdetexte"/>
        <w:spacing w:before="10"/>
        <w:ind w:left="851" w:right="315"/>
        <w:jc w:val="both"/>
        <w:rPr>
          <w:rFonts w:ascii="Bahnschrift" w:hAnsi="Bahnschrift"/>
          <w:highlight w:val="yellow"/>
        </w:rPr>
      </w:pPr>
    </w:p>
    <w:p w14:paraId="4468E06C" w14:textId="77777777" w:rsidR="00E44EED" w:rsidRPr="00D47DE6" w:rsidRDefault="002A5EE2" w:rsidP="00D47DE6">
      <w:pPr>
        <w:ind w:left="851" w:right="315"/>
        <w:jc w:val="both"/>
        <w:rPr>
          <w:rFonts w:ascii="Ebrima" w:hAnsi="Ebrima"/>
          <w:b/>
          <w:sz w:val="36"/>
        </w:rPr>
      </w:pPr>
      <w:r w:rsidRPr="00D47DE6">
        <w:rPr>
          <w:rFonts w:ascii="Ebrima" w:hAnsi="Ebrima"/>
          <w:b/>
          <w:color w:val="CD1F3E"/>
          <w:sz w:val="36"/>
        </w:rPr>
        <w:t>L’ARMURERIE</w:t>
      </w:r>
    </w:p>
    <w:p w14:paraId="06766D0C" w14:textId="2DF24BD1" w:rsidR="00E44EED" w:rsidRPr="00D47DE6" w:rsidRDefault="002A5EE2" w:rsidP="00D47DE6">
      <w:pPr>
        <w:pStyle w:val="Corpsdetexte"/>
        <w:spacing w:before="240"/>
        <w:ind w:left="851" w:right="315"/>
        <w:jc w:val="both"/>
        <w:rPr>
          <w:rFonts w:ascii="Bahnschrift Light" w:hAnsi="Bahnschrift Light"/>
        </w:rPr>
      </w:pPr>
      <w:r w:rsidRPr="00D47DE6">
        <w:rPr>
          <w:rFonts w:ascii="Bahnschrift Light" w:hAnsi="Bahnschrift Light"/>
        </w:rPr>
        <w:t xml:space="preserve">Configuration de </w:t>
      </w:r>
      <w:r w:rsidR="00286F0E" w:rsidRPr="00D47DE6">
        <w:rPr>
          <w:rFonts w:ascii="Bahnschrift Light" w:hAnsi="Bahnschrift Light"/>
        </w:rPr>
        <w:t>Table :</w:t>
      </w:r>
      <w:r w:rsidR="00C91C44" w:rsidRPr="00D47DE6">
        <w:rPr>
          <w:rFonts w:ascii="Bahnschrift Light" w:hAnsi="Bahnschrift Light"/>
        </w:rPr>
        <w:t xml:space="preserve"> F.</w:t>
      </w:r>
    </w:p>
    <w:p w14:paraId="084228B9" w14:textId="0DB44280" w:rsidR="00E44EED" w:rsidRPr="00D47DE6" w:rsidRDefault="002A5EE2" w:rsidP="00D47DE6">
      <w:pPr>
        <w:pStyle w:val="Corpsdetexte"/>
        <w:spacing w:before="240"/>
        <w:ind w:left="851" w:right="315"/>
        <w:jc w:val="both"/>
        <w:rPr>
          <w:rFonts w:ascii="Bahnschrift Light" w:hAnsi="Bahnschrift Light"/>
        </w:rPr>
      </w:pPr>
      <w:r w:rsidRPr="00D47DE6">
        <w:rPr>
          <w:rFonts w:ascii="Bahnschrift Light" w:hAnsi="Bahnschrift Light"/>
        </w:rPr>
        <w:t xml:space="preserve">Règles </w:t>
      </w:r>
      <w:r w:rsidR="00286F0E" w:rsidRPr="00D47DE6">
        <w:rPr>
          <w:rFonts w:ascii="Bahnschrift Light" w:hAnsi="Bahnschrift Light"/>
        </w:rPr>
        <w:t>Spéciales :</w:t>
      </w:r>
      <w:r w:rsidR="00C91C44" w:rsidRPr="00D47DE6">
        <w:rPr>
          <w:rFonts w:ascii="Bahnschrift Light" w:hAnsi="Bahnschrift Light"/>
        </w:rPr>
        <w:t xml:space="preserve"> </w:t>
      </w:r>
      <w:r w:rsidRPr="00D47DE6">
        <w:rPr>
          <w:rFonts w:ascii="Bahnschrift Light" w:hAnsi="Bahnschrift Light"/>
        </w:rPr>
        <w:t>Zone d’Exclusion</w:t>
      </w:r>
      <w:r w:rsidR="00C91C44" w:rsidRPr="00D47DE6">
        <w:rPr>
          <w:rFonts w:ascii="Bahnschrift Light" w:hAnsi="Bahnschrift Light"/>
        </w:rPr>
        <w:t xml:space="preserve">, </w:t>
      </w:r>
      <w:r w:rsidRPr="00D47DE6">
        <w:rPr>
          <w:rFonts w:ascii="Bahnschrift Light" w:hAnsi="Bahnschrift Light"/>
        </w:rPr>
        <w:t>L’Armurerie</w:t>
      </w:r>
      <w:r w:rsidR="00C91C44" w:rsidRPr="00D47DE6">
        <w:rPr>
          <w:rFonts w:ascii="Bahnschrift Light" w:hAnsi="Bahnschrift Light"/>
        </w:rPr>
        <w:t xml:space="preserve"> (ZO), </w:t>
      </w:r>
      <w:r w:rsidRPr="00D47DE6">
        <w:rPr>
          <w:rFonts w:ascii="Bahnschrift Light" w:hAnsi="Bahnschrift Light"/>
        </w:rPr>
        <w:t>Dominer une ZO</w:t>
      </w:r>
      <w:r w:rsidR="00C91C44" w:rsidRPr="00D47DE6">
        <w:rPr>
          <w:rFonts w:ascii="Bahnschrift Light" w:hAnsi="Bahnschrift Light"/>
        </w:rPr>
        <w:t xml:space="preserve">, Panoplies, </w:t>
      </w:r>
      <w:r w:rsidR="003221D4" w:rsidRPr="00D47DE6">
        <w:rPr>
          <w:rFonts w:ascii="Bahnschrift Light" w:hAnsi="Bahnschrift Light"/>
        </w:rPr>
        <w:t>Troupes Spécialistes</w:t>
      </w:r>
      <w:r w:rsidR="00C91C44" w:rsidRPr="00D47DE6">
        <w:rPr>
          <w:rFonts w:ascii="Bahnschrift Light" w:hAnsi="Bahnschrift Light"/>
        </w:rPr>
        <w:t xml:space="preserve">, </w:t>
      </w:r>
      <w:r w:rsidR="003221D4" w:rsidRPr="00D47DE6">
        <w:rPr>
          <w:rFonts w:ascii="Bahnschrift Light" w:hAnsi="Bahnschrift Light"/>
        </w:rPr>
        <w:t xml:space="preserve">Carte </w:t>
      </w:r>
      <w:r w:rsidR="00C91C44" w:rsidRPr="00D47DE6">
        <w:rPr>
          <w:rFonts w:ascii="Bahnschrift Light" w:hAnsi="Bahnschrift Light"/>
        </w:rPr>
        <w:t>INTELCOM (</w:t>
      </w:r>
      <w:r w:rsidR="003221D4" w:rsidRPr="00D47DE6">
        <w:rPr>
          <w:rFonts w:ascii="Bahnschrift Light" w:hAnsi="Bahnschrift Light"/>
        </w:rPr>
        <w:t xml:space="preserve">Appui et </w:t>
      </w:r>
      <w:r w:rsidR="00C91C44" w:rsidRPr="00D47DE6">
        <w:rPr>
          <w:rFonts w:ascii="Bahnschrift Light" w:hAnsi="Bahnschrift Light"/>
        </w:rPr>
        <w:t>Contr</w:t>
      </w:r>
      <w:r w:rsidR="003221D4" w:rsidRPr="00D47DE6">
        <w:rPr>
          <w:rFonts w:ascii="Bahnschrift Light" w:hAnsi="Bahnschrift Light"/>
        </w:rPr>
        <w:t>ô</w:t>
      </w:r>
      <w:r w:rsidR="00C91C44" w:rsidRPr="00D47DE6">
        <w:rPr>
          <w:rFonts w:ascii="Bahnschrift Light" w:hAnsi="Bahnschrift Light"/>
        </w:rPr>
        <w:t>l</w:t>
      </w:r>
      <w:r w:rsidR="003221D4" w:rsidRPr="00D47DE6">
        <w:rPr>
          <w:rFonts w:ascii="Bahnschrift Light" w:hAnsi="Bahnschrift Light"/>
        </w:rPr>
        <w:t>e</w:t>
      </w:r>
      <w:r w:rsidR="00C91C44" w:rsidRPr="00D47DE6">
        <w:rPr>
          <w:rFonts w:ascii="Bahnschrift Light" w:hAnsi="Bahnschrift Light"/>
        </w:rPr>
        <w:t>).</w:t>
      </w:r>
    </w:p>
    <w:p w14:paraId="6D20FFFF" w14:textId="77777777" w:rsidR="00E44EED" w:rsidRPr="00D47DE6" w:rsidRDefault="00E44EED" w:rsidP="00D47DE6">
      <w:pPr>
        <w:pStyle w:val="Corpsdetexte"/>
        <w:spacing w:before="7"/>
        <w:ind w:left="851" w:right="315"/>
        <w:jc w:val="both"/>
        <w:rPr>
          <w:rFonts w:ascii="Bahnschrift" w:hAnsi="Bahnschrift"/>
        </w:rPr>
      </w:pPr>
    </w:p>
    <w:p w14:paraId="2609BBB8" w14:textId="77777777" w:rsidR="00E44EED" w:rsidRPr="00D47DE6" w:rsidRDefault="002A5EE2" w:rsidP="00D47DE6">
      <w:pPr>
        <w:ind w:left="851" w:right="315"/>
        <w:jc w:val="both"/>
        <w:rPr>
          <w:rFonts w:ascii="Ebrima" w:hAnsi="Ebrima"/>
          <w:b/>
          <w:sz w:val="36"/>
        </w:rPr>
      </w:pPr>
      <w:r w:rsidRPr="00D47DE6">
        <w:rPr>
          <w:rFonts w:ascii="Ebrima" w:hAnsi="Ebrima"/>
          <w:b/>
          <w:color w:val="CD1F3E"/>
          <w:sz w:val="36"/>
        </w:rPr>
        <w:t>OBJECTIFS DE MISSION</w:t>
      </w:r>
    </w:p>
    <w:p w14:paraId="5E7352D7" w14:textId="77777777" w:rsidR="00E44EED" w:rsidRPr="003F50AD" w:rsidRDefault="002A5EE2" w:rsidP="00D47DE6">
      <w:pPr>
        <w:spacing w:before="240"/>
        <w:ind w:left="851" w:right="315"/>
        <w:jc w:val="both"/>
        <w:rPr>
          <w:rFonts w:ascii="Bahnschrift" w:hAnsi="Bahnschrift"/>
          <w:b/>
          <w:sz w:val="28"/>
        </w:rPr>
      </w:pPr>
      <w:r w:rsidRPr="003F50AD">
        <w:rPr>
          <w:rFonts w:ascii="Bahnschrift" w:hAnsi="Bahnschrift"/>
          <w:b/>
          <w:color w:val="43575F"/>
          <w:sz w:val="28"/>
        </w:rPr>
        <w:t>OBJECTIFS PRINCIPAUX</w:t>
      </w:r>
    </w:p>
    <w:p w14:paraId="093DE983" w14:textId="638B6686" w:rsidR="00E44EED" w:rsidRPr="00D47DE6" w:rsidRDefault="00C91C44" w:rsidP="00D47DE6">
      <w:pPr>
        <w:spacing w:before="120"/>
        <w:ind w:left="851" w:right="315"/>
        <w:jc w:val="both"/>
        <w:rPr>
          <w:rFonts w:ascii="Bahnschrift" w:hAnsi="Bahnschrift"/>
          <w:sz w:val="20"/>
        </w:rPr>
      </w:pPr>
      <w:r w:rsidRPr="00D47DE6">
        <w:rPr>
          <w:rFonts w:ascii="Bahnschrift" w:hAnsi="Bahnschrift"/>
          <w:color w:val="00AEEF"/>
          <w:sz w:val="16"/>
        </w:rPr>
        <w:t xml:space="preserve">» </w:t>
      </w:r>
      <w:r w:rsidRPr="00D47DE6">
        <w:rPr>
          <w:rFonts w:ascii="Bahnschrift" w:hAnsi="Bahnschrift"/>
          <w:i/>
          <w:sz w:val="20"/>
        </w:rPr>
        <w:t>Domin</w:t>
      </w:r>
      <w:r w:rsidR="003221D4" w:rsidRPr="00D47DE6">
        <w:rPr>
          <w:rFonts w:ascii="Bahnschrift" w:hAnsi="Bahnschrift"/>
          <w:i/>
          <w:sz w:val="20"/>
        </w:rPr>
        <w:t>er</w:t>
      </w:r>
      <w:r w:rsidR="003221D4" w:rsidRPr="00D47DE6">
        <w:rPr>
          <w:rFonts w:ascii="Bahnschrift" w:hAnsi="Bahnschrift"/>
          <w:sz w:val="20"/>
        </w:rPr>
        <w:t xml:space="preserve"> </w:t>
      </w:r>
      <w:r w:rsidR="003221D4" w:rsidRPr="00D47DE6">
        <w:rPr>
          <w:rFonts w:ascii="Bahnschrift" w:hAnsi="Bahnschrift"/>
          <w:i/>
          <w:sz w:val="20"/>
        </w:rPr>
        <w:t>l’Armurerie</w:t>
      </w:r>
      <w:r w:rsidR="003221D4" w:rsidRPr="00D47DE6">
        <w:rPr>
          <w:rFonts w:ascii="Bahnschrift" w:hAnsi="Bahnschrift"/>
          <w:sz w:val="20"/>
        </w:rPr>
        <w:t xml:space="preserve"> à la fin d</w:t>
      </w:r>
      <w:r w:rsidR="004F19DD">
        <w:rPr>
          <w:rFonts w:ascii="Bahnschrift" w:hAnsi="Bahnschrift"/>
          <w:sz w:val="20"/>
        </w:rPr>
        <w:t>e chaque</w:t>
      </w:r>
      <w:r w:rsidR="003221D4" w:rsidRPr="00D47DE6">
        <w:rPr>
          <w:rFonts w:ascii="Bahnschrift" w:hAnsi="Bahnschrift"/>
          <w:sz w:val="20"/>
        </w:rPr>
        <w:t xml:space="preserve"> </w:t>
      </w:r>
      <w:r w:rsidR="00665EAA">
        <w:rPr>
          <w:rFonts w:ascii="Bahnschrift" w:hAnsi="Bahnschrift"/>
          <w:i/>
          <w:sz w:val="20"/>
        </w:rPr>
        <w:t>Tour de Jeu</w:t>
      </w:r>
      <w:r w:rsidR="00286F0E">
        <w:rPr>
          <w:rFonts w:ascii="Bahnschrift" w:hAnsi="Bahnschrift"/>
          <w:i/>
          <w:sz w:val="20"/>
        </w:rPr>
        <w:t xml:space="preserve"> </w:t>
      </w:r>
      <w:r w:rsidR="00286F0E" w:rsidRPr="00D47DE6">
        <w:rPr>
          <w:rFonts w:ascii="Bahnschrift" w:hAnsi="Bahnschrift"/>
          <w:sz w:val="20"/>
        </w:rPr>
        <w:t>(</w:t>
      </w:r>
      <w:r w:rsidRPr="00D47DE6">
        <w:rPr>
          <w:rFonts w:ascii="Bahnschrift" w:hAnsi="Bahnschrift"/>
          <w:i/>
          <w:sz w:val="20"/>
        </w:rPr>
        <w:t xml:space="preserve">1 </w:t>
      </w:r>
      <w:r w:rsidR="002A5EE2" w:rsidRPr="00D47DE6">
        <w:rPr>
          <w:rFonts w:ascii="Bahnschrift" w:hAnsi="Bahnschrift"/>
          <w:i/>
          <w:sz w:val="20"/>
        </w:rPr>
        <w:t>Points d’Objectif</w:t>
      </w:r>
      <w:r w:rsidRPr="00D47DE6">
        <w:rPr>
          <w:rFonts w:ascii="Bahnschrift" w:hAnsi="Bahnschrift"/>
          <w:sz w:val="20"/>
        </w:rPr>
        <w:t>).</w:t>
      </w:r>
    </w:p>
    <w:p w14:paraId="2733ED2E" w14:textId="77777777" w:rsidR="00E44EED" w:rsidRPr="00D47DE6" w:rsidRDefault="00C91C44" w:rsidP="00D47DE6">
      <w:pPr>
        <w:spacing w:before="120"/>
        <w:ind w:left="851" w:right="315" w:hanging="114"/>
        <w:jc w:val="both"/>
        <w:rPr>
          <w:rFonts w:ascii="Bahnschrift" w:hAnsi="Bahnschrift"/>
          <w:sz w:val="20"/>
        </w:rPr>
      </w:pPr>
      <w:r w:rsidRPr="00D47DE6">
        <w:rPr>
          <w:rFonts w:ascii="Bahnschrift" w:hAnsi="Bahnschrift"/>
          <w:color w:val="00AEEF"/>
          <w:sz w:val="16"/>
        </w:rPr>
        <w:t xml:space="preserve">» </w:t>
      </w:r>
      <w:r w:rsidRPr="00D47DE6">
        <w:rPr>
          <w:rFonts w:ascii="Bahnschrift" w:hAnsi="Bahnschrift"/>
          <w:i/>
          <w:sz w:val="20"/>
        </w:rPr>
        <w:t>Domin</w:t>
      </w:r>
      <w:r w:rsidR="003221D4" w:rsidRPr="00D47DE6">
        <w:rPr>
          <w:rFonts w:ascii="Bahnschrift" w:hAnsi="Bahnschrift"/>
          <w:i/>
          <w:sz w:val="20"/>
        </w:rPr>
        <w:t>er</w:t>
      </w:r>
      <w:r w:rsidR="003221D4" w:rsidRPr="00D47DE6">
        <w:rPr>
          <w:rFonts w:ascii="Bahnschrift" w:hAnsi="Bahnschrift"/>
          <w:sz w:val="20"/>
        </w:rPr>
        <w:t xml:space="preserve"> </w:t>
      </w:r>
      <w:r w:rsidR="003221D4" w:rsidRPr="00D47DE6">
        <w:rPr>
          <w:rFonts w:ascii="Bahnschrift" w:hAnsi="Bahnschrift"/>
          <w:i/>
          <w:sz w:val="20"/>
        </w:rPr>
        <w:t>l’Armurerie</w:t>
      </w:r>
      <w:r w:rsidR="003221D4" w:rsidRPr="00D47DE6">
        <w:rPr>
          <w:rFonts w:ascii="Bahnschrift" w:hAnsi="Bahnschrift"/>
          <w:sz w:val="20"/>
        </w:rPr>
        <w:t xml:space="preserve"> à la fin de la Partie</w:t>
      </w:r>
      <w:r w:rsidRPr="00D47DE6">
        <w:rPr>
          <w:rFonts w:ascii="Bahnschrift" w:hAnsi="Bahnschrift"/>
          <w:sz w:val="20"/>
        </w:rPr>
        <w:t xml:space="preserve"> (</w:t>
      </w:r>
      <w:r w:rsidRPr="00D47DE6">
        <w:rPr>
          <w:rFonts w:ascii="Bahnschrift" w:hAnsi="Bahnschrift"/>
          <w:i/>
          <w:sz w:val="20"/>
        </w:rPr>
        <w:t xml:space="preserve">4 </w:t>
      </w:r>
      <w:r w:rsidR="002A5EE2" w:rsidRPr="00D47DE6">
        <w:rPr>
          <w:rFonts w:ascii="Bahnschrift" w:hAnsi="Bahnschrift"/>
          <w:i/>
          <w:sz w:val="20"/>
        </w:rPr>
        <w:t>Points d’Objectif</w:t>
      </w:r>
      <w:r w:rsidRPr="00D47DE6">
        <w:rPr>
          <w:rFonts w:ascii="Bahnschrift" w:hAnsi="Bahnschrift"/>
          <w:sz w:val="20"/>
        </w:rPr>
        <w:t>).</w:t>
      </w:r>
    </w:p>
    <w:p w14:paraId="0E1EC618" w14:textId="1E0B7C88" w:rsidR="00E44EED" w:rsidRPr="00D47DE6" w:rsidRDefault="00C91C44" w:rsidP="00D47DE6">
      <w:pPr>
        <w:spacing w:before="120"/>
        <w:ind w:left="851" w:right="315" w:hanging="114"/>
        <w:jc w:val="both"/>
        <w:rPr>
          <w:rFonts w:ascii="Bahnschrift" w:hAnsi="Bahnschrift"/>
          <w:sz w:val="20"/>
        </w:rPr>
      </w:pPr>
      <w:r w:rsidRPr="00D47DE6">
        <w:rPr>
          <w:rFonts w:ascii="Bahnschrift" w:hAnsi="Bahnschrift"/>
          <w:color w:val="00AEEF"/>
          <w:sz w:val="16"/>
        </w:rPr>
        <w:t xml:space="preserve">» </w:t>
      </w:r>
      <w:r w:rsidRPr="00D47DE6">
        <w:rPr>
          <w:rFonts w:ascii="Bahnschrift" w:hAnsi="Bahnschrift"/>
          <w:sz w:val="20"/>
        </w:rPr>
        <w:t xml:space="preserve">Obtenir </w:t>
      </w:r>
      <w:r w:rsidRPr="00D47DE6">
        <w:rPr>
          <w:rFonts w:ascii="Bahnschrift" w:hAnsi="Bahnschrift"/>
          <w:b/>
          <w:sz w:val="20"/>
        </w:rPr>
        <w:t>plus</w:t>
      </w:r>
      <w:r w:rsidRPr="00D47DE6">
        <w:rPr>
          <w:rFonts w:ascii="Bahnschrift" w:hAnsi="Bahnschrift"/>
          <w:sz w:val="20"/>
        </w:rPr>
        <w:t xml:space="preserve"> d’</w:t>
      </w:r>
      <w:r w:rsidR="004F19DD">
        <w:rPr>
          <w:rFonts w:ascii="Bahnschrift" w:hAnsi="Bahnschrift"/>
          <w:sz w:val="20"/>
        </w:rPr>
        <w:t>A</w:t>
      </w:r>
      <w:r w:rsidRPr="00D47DE6">
        <w:rPr>
          <w:rFonts w:ascii="Bahnschrift" w:hAnsi="Bahnschrift"/>
          <w:sz w:val="20"/>
        </w:rPr>
        <w:t>rmes ou d'</w:t>
      </w:r>
      <w:r w:rsidR="004F19DD">
        <w:rPr>
          <w:rFonts w:ascii="Bahnschrift" w:hAnsi="Bahnschrift"/>
          <w:sz w:val="20"/>
        </w:rPr>
        <w:t>Équipements</w:t>
      </w:r>
      <w:r w:rsidRPr="00D47DE6">
        <w:rPr>
          <w:rFonts w:ascii="Bahnschrift" w:hAnsi="Bahnschrift"/>
          <w:sz w:val="20"/>
        </w:rPr>
        <w:t xml:space="preserve"> des </w:t>
      </w:r>
      <w:r w:rsidRPr="00D47DE6">
        <w:rPr>
          <w:rFonts w:ascii="Bahnschrift" w:hAnsi="Bahnschrift"/>
          <w:i/>
          <w:sz w:val="20"/>
        </w:rPr>
        <w:t>Panoplies</w:t>
      </w:r>
      <w:r w:rsidRPr="00D47DE6">
        <w:rPr>
          <w:rFonts w:ascii="Bahnschrift" w:hAnsi="Bahnschrift"/>
          <w:sz w:val="20"/>
        </w:rPr>
        <w:t xml:space="preserve"> que l’adversaire à la fin de la partie (2 </w:t>
      </w:r>
      <w:r w:rsidRPr="00D47DE6">
        <w:rPr>
          <w:rFonts w:ascii="Bahnschrift" w:hAnsi="Bahnschrift"/>
          <w:i/>
          <w:sz w:val="20"/>
        </w:rPr>
        <w:t>Points d’Objectif</w:t>
      </w:r>
      <w:r w:rsidRPr="00D47DE6">
        <w:rPr>
          <w:rFonts w:ascii="Bahnschrift" w:hAnsi="Bahnschrift"/>
          <w:sz w:val="20"/>
        </w:rPr>
        <w:t>).</w:t>
      </w:r>
    </w:p>
    <w:p w14:paraId="4DA24C07" w14:textId="77777777" w:rsidR="00E44EED" w:rsidRPr="00D47DE6" w:rsidRDefault="00E44EED" w:rsidP="00D47DE6">
      <w:pPr>
        <w:pStyle w:val="Corpsdetexte"/>
        <w:spacing w:before="1"/>
        <w:ind w:left="851" w:right="315"/>
        <w:jc w:val="both"/>
        <w:rPr>
          <w:rFonts w:ascii="Bahnschrift" w:hAnsi="Bahnschrift"/>
        </w:rPr>
      </w:pPr>
    </w:p>
    <w:p w14:paraId="664B830E" w14:textId="77777777" w:rsidR="00E44EED" w:rsidRPr="003F50AD" w:rsidRDefault="002A5EE2" w:rsidP="00D47DE6">
      <w:pPr>
        <w:ind w:left="851" w:right="315"/>
        <w:jc w:val="both"/>
        <w:rPr>
          <w:rFonts w:ascii="Bahnschrift" w:hAnsi="Bahnschrift"/>
          <w:b/>
          <w:sz w:val="28"/>
        </w:rPr>
      </w:pPr>
      <w:r w:rsidRPr="003F50AD">
        <w:rPr>
          <w:rFonts w:ascii="Bahnschrift" w:hAnsi="Bahnschrift"/>
          <w:b/>
          <w:color w:val="43575F"/>
          <w:sz w:val="28"/>
        </w:rPr>
        <w:t>CLASSIFIÉ</w:t>
      </w:r>
    </w:p>
    <w:p w14:paraId="79EF9A1B" w14:textId="77777777" w:rsidR="00E44EED" w:rsidRPr="003F50AD" w:rsidRDefault="002A5EE2" w:rsidP="00D47DE6">
      <w:pPr>
        <w:spacing w:before="120"/>
        <w:ind w:left="851" w:right="315"/>
        <w:jc w:val="both"/>
        <w:rPr>
          <w:rFonts w:ascii="Bahnschrift" w:hAnsi="Bahnschrift"/>
          <w:sz w:val="20"/>
        </w:rPr>
      </w:pPr>
      <w:r w:rsidRPr="003F50AD">
        <w:rPr>
          <w:rFonts w:ascii="Bahnschrift" w:hAnsi="Bahnschrift"/>
          <w:sz w:val="20"/>
        </w:rPr>
        <w:t xml:space="preserve">Chaque joueur a </w:t>
      </w:r>
      <w:r w:rsidRPr="00D47DE6">
        <w:rPr>
          <w:rFonts w:ascii="Bahnschrift" w:hAnsi="Bahnschrift"/>
          <w:b/>
          <w:i/>
          <w:sz w:val="20"/>
        </w:rPr>
        <w:t>1 Objectif Classifié</w:t>
      </w:r>
      <w:r w:rsidRPr="003F50AD">
        <w:rPr>
          <w:rFonts w:ascii="Bahnschrift" w:hAnsi="Bahnschrift"/>
          <w:sz w:val="20"/>
        </w:rPr>
        <w:t xml:space="preserve"> (1 </w:t>
      </w:r>
      <w:r w:rsidRPr="00D47DE6">
        <w:rPr>
          <w:rFonts w:ascii="Bahnschrift" w:hAnsi="Bahnschrift"/>
          <w:i/>
          <w:sz w:val="20"/>
        </w:rPr>
        <w:t>Point d’Objectif</w:t>
      </w:r>
      <w:r w:rsidRPr="003F50AD">
        <w:rPr>
          <w:rFonts w:ascii="Bahnschrift" w:hAnsi="Bahnschrift"/>
          <w:sz w:val="20"/>
        </w:rPr>
        <w:t>).</w:t>
      </w:r>
    </w:p>
    <w:p w14:paraId="77F7FED5" w14:textId="77777777" w:rsidR="00E44EED" w:rsidRPr="00D47DE6" w:rsidRDefault="00E44EED" w:rsidP="00D47DE6">
      <w:pPr>
        <w:pStyle w:val="Corpsdetexte"/>
        <w:spacing w:before="4"/>
        <w:ind w:left="851" w:right="315"/>
        <w:jc w:val="both"/>
        <w:rPr>
          <w:rFonts w:ascii="Bahnschrift" w:hAnsi="Bahnschrift"/>
        </w:rPr>
      </w:pPr>
    </w:p>
    <w:p w14:paraId="7FF8297C" w14:textId="77777777" w:rsidR="00E44EED" w:rsidRPr="00D47DE6" w:rsidRDefault="002A5EE2" w:rsidP="00D47DE6">
      <w:pPr>
        <w:ind w:left="851" w:right="315"/>
        <w:jc w:val="both"/>
        <w:rPr>
          <w:rFonts w:ascii="Ebrima" w:hAnsi="Ebrima"/>
          <w:b/>
          <w:sz w:val="36"/>
        </w:rPr>
      </w:pPr>
      <w:r w:rsidRPr="00D47DE6">
        <w:rPr>
          <w:rFonts w:ascii="Ebrima" w:hAnsi="Ebrima"/>
          <w:b/>
          <w:color w:val="CD1F3E"/>
          <w:sz w:val="36"/>
        </w:rPr>
        <w:t>DÉPLOIEMENT</w:t>
      </w:r>
    </w:p>
    <w:p w14:paraId="6E5C80D7" w14:textId="77777777" w:rsidR="00E44EED" w:rsidRPr="003F50AD" w:rsidRDefault="002A5EE2" w:rsidP="004F19DD">
      <w:pPr>
        <w:pStyle w:val="Corpsdetexte"/>
        <w:spacing w:before="180"/>
        <w:ind w:left="851" w:right="318"/>
        <w:jc w:val="both"/>
        <w:rPr>
          <w:rFonts w:ascii="Bahnschrift" w:hAnsi="Bahnschrift"/>
        </w:rPr>
      </w:pPr>
      <w:r w:rsidRPr="003F50AD">
        <w:rPr>
          <w:rFonts w:ascii="Bahnschrift" w:hAnsi="Bahnschrift"/>
        </w:rPr>
        <w:t xml:space="preserve">Les deux joueurs se déploient sur les bords opposés de la table de jeu, dans une </w:t>
      </w:r>
      <w:r w:rsidRPr="00D47DE6">
        <w:rPr>
          <w:rFonts w:ascii="Bahnschrift" w:hAnsi="Bahnschrift"/>
          <w:i/>
        </w:rPr>
        <w:t>Zone de Déploiement</w:t>
      </w:r>
      <w:r w:rsidRPr="003F50AD">
        <w:rPr>
          <w:rFonts w:ascii="Bahnschrift" w:hAnsi="Bahnschrift"/>
        </w:rPr>
        <w:t xml:space="preserve"> standard de 30cm de profondeur.</w:t>
      </w:r>
    </w:p>
    <w:p w14:paraId="6DC7AF9D" w14:textId="24FFA105" w:rsidR="00E44EED" w:rsidRPr="003F50AD" w:rsidRDefault="003221D4" w:rsidP="004F19DD">
      <w:pPr>
        <w:spacing w:before="180"/>
        <w:ind w:left="851" w:right="318"/>
        <w:jc w:val="both"/>
        <w:rPr>
          <w:rFonts w:ascii="Bahnschrift" w:hAnsi="Bahnschrift"/>
          <w:sz w:val="20"/>
        </w:rPr>
      </w:pPr>
      <w:r w:rsidRPr="003F50AD">
        <w:rPr>
          <w:rFonts w:ascii="Bahnschrift" w:hAnsi="Bahnschrift"/>
          <w:b/>
          <w:sz w:val="20"/>
        </w:rPr>
        <w:t xml:space="preserve">Zone d’Exclusion : </w:t>
      </w:r>
      <w:r w:rsidRPr="003F50AD">
        <w:rPr>
          <w:rFonts w:ascii="Bahnschrift" w:hAnsi="Bahnschrift"/>
          <w:sz w:val="20"/>
        </w:rPr>
        <w:t xml:space="preserve">il y a une </w:t>
      </w:r>
      <w:r w:rsidRPr="00D47DE6">
        <w:rPr>
          <w:rFonts w:ascii="Bahnschrift" w:hAnsi="Bahnschrift"/>
          <w:i/>
          <w:sz w:val="20"/>
        </w:rPr>
        <w:t>Zone d’Exclusion</w:t>
      </w:r>
      <w:r w:rsidRPr="003F50AD">
        <w:rPr>
          <w:rFonts w:ascii="Bahnschrift" w:hAnsi="Bahnschrift"/>
          <w:sz w:val="20"/>
        </w:rPr>
        <w:t xml:space="preserve"> couvrant une zone</w:t>
      </w:r>
      <w:r w:rsidR="00114363">
        <w:rPr>
          <w:rFonts w:ascii="Bahnschrift" w:hAnsi="Bahnschrift"/>
          <w:sz w:val="20"/>
        </w:rPr>
        <w:t xml:space="preserve"> </w:t>
      </w:r>
      <w:r w:rsidRPr="003F50AD">
        <w:rPr>
          <w:rFonts w:ascii="Bahnschrift" w:hAnsi="Bahnschrift"/>
          <w:sz w:val="20"/>
        </w:rPr>
        <w:t>de</w:t>
      </w:r>
      <w:r w:rsidR="00114363">
        <w:rPr>
          <w:rFonts w:ascii="Bahnschrift" w:hAnsi="Bahnschrift"/>
          <w:sz w:val="20"/>
        </w:rPr>
        <w:t xml:space="preserve"> </w:t>
      </w:r>
      <w:r w:rsidRPr="003F50AD">
        <w:rPr>
          <w:rFonts w:ascii="Bahnschrift" w:hAnsi="Bahnschrift"/>
          <w:sz w:val="20"/>
        </w:rPr>
        <w:t>20</w:t>
      </w:r>
      <w:r w:rsidR="00114363">
        <w:rPr>
          <w:rFonts w:ascii="Bahnschrift" w:hAnsi="Bahnschrift"/>
          <w:sz w:val="20"/>
        </w:rPr>
        <w:t xml:space="preserve"> </w:t>
      </w:r>
      <w:r w:rsidRPr="003F50AD">
        <w:rPr>
          <w:rFonts w:ascii="Bahnschrift" w:hAnsi="Bahnschrift"/>
          <w:sz w:val="20"/>
        </w:rPr>
        <w:t>cm</w:t>
      </w:r>
      <w:r w:rsidR="00114363">
        <w:rPr>
          <w:rFonts w:ascii="Bahnschrift" w:hAnsi="Bahnschrift"/>
          <w:sz w:val="20"/>
        </w:rPr>
        <w:t xml:space="preserve"> </w:t>
      </w:r>
      <w:r w:rsidRPr="003F50AD">
        <w:rPr>
          <w:rFonts w:ascii="Bahnschrift" w:hAnsi="Bahnschrift"/>
          <w:sz w:val="20"/>
        </w:rPr>
        <w:t>de</w:t>
      </w:r>
      <w:r w:rsidR="00114363">
        <w:rPr>
          <w:rFonts w:ascii="Bahnschrift" w:hAnsi="Bahnschrift"/>
          <w:sz w:val="20"/>
        </w:rPr>
        <w:t xml:space="preserve"> </w:t>
      </w:r>
      <w:r w:rsidRPr="003F50AD">
        <w:rPr>
          <w:rFonts w:ascii="Bahnschrift" w:hAnsi="Bahnschrift"/>
          <w:sz w:val="20"/>
        </w:rPr>
        <w:t>chaque</w:t>
      </w:r>
      <w:r w:rsidR="00114363">
        <w:rPr>
          <w:rFonts w:ascii="Bahnschrift" w:hAnsi="Bahnschrift"/>
          <w:sz w:val="20"/>
        </w:rPr>
        <w:t xml:space="preserve"> </w:t>
      </w:r>
      <w:r w:rsidRPr="003F50AD">
        <w:rPr>
          <w:rFonts w:ascii="Bahnschrift" w:hAnsi="Bahnschrift"/>
          <w:sz w:val="20"/>
        </w:rPr>
        <w:t>côté</w:t>
      </w:r>
      <w:r w:rsidR="00114363">
        <w:rPr>
          <w:rFonts w:ascii="Bahnschrift" w:hAnsi="Bahnschrift"/>
          <w:sz w:val="20"/>
        </w:rPr>
        <w:t xml:space="preserve"> </w:t>
      </w:r>
      <w:r w:rsidRPr="003F50AD">
        <w:rPr>
          <w:rFonts w:ascii="Bahnschrift" w:hAnsi="Bahnschrift"/>
          <w:sz w:val="20"/>
        </w:rPr>
        <w:t>de</w:t>
      </w:r>
      <w:r w:rsidR="00114363">
        <w:rPr>
          <w:rFonts w:ascii="Bahnschrift" w:hAnsi="Bahnschrift"/>
          <w:sz w:val="20"/>
        </w:rPr>
        <w:t xml:space="preserve"> </w:t>
      </w:r>
      <w:r w:rsidRPr="003F50AD">
        <w:rPr>
          <w:rFonts w:ascii="Bahnschrift" w:hAnsi="Bahnschrift"/>
          <w:sz w:val="20"/>
        </w:rPr>
        <w:t>la</w:t>
      </w:r>
      <w:r w:rsidR="00114363">
        <w:rPr>
          <w:rFonts w:ascii="Bahnschrift" w:hAnsi="Bahnschrift"/>
          <w:sz w:val="20"/>
        </w:rPr>
        <w:t xml:space="preserve"> </w:t>
      </w:r>
      <w:r w:rsidRPr="003F50AD">
        <w:rPr>
          <w:rFonts w:ascii="Bahnschrift" w:hAnsi="Bahnschrift"/>
          <w:sz w:val="20"/>
        </w:rPr>
        <w:t>ligne</w:t>
      </w:r>
      <w:r w:rsidR="00114363">
        <w:rPr>
          <w:rFonts w:ascii="Bahnschrift" w:hAnsi="Bahnschrift"/>
          <w:sz w:val="20"/>
        </w:rPr>
        <w:t xml:space="preserve"> </w:t>
      </w:r>
      <w:r w:rsidRPr="003F50AD">
        <w:rPr>
          <w:rFonts w:ascii="Bahnschrift" w:hAnsi="Bahnschrift"/>
          <w:sz w:val="20"/>
        </w:rPr>
        <w:t>centrale</w:t>
      </w:r>
      <w:r w:rsidR="00114363">
        <w:rPr>
          <w:rFonts w:ascii="Bahnschrift" w:hAnsi="Bahnschrift"/>
          <w:sz w:val="20"/>
        </w:rPr>
        <w:t xml:space="preserve"> </w:t>
      </w:r>
      <w:r w:rsidRPr="003F50AD">
        <w:rPr>
          <w:rFonts w:ascii="Bahnschrift" w:hAnsi="Bahnschrift"/>
          <w:sz w:val="20"/>
        </w:rPr>
        <w:t>de</w:t>
      </w:r>
      <w:r w:rsidR="00114363">
        <w:rPr>
          <w:rFonts w:ascii="Bahnschrift" w:hAnsi="Bahnschrift"/>
          <w:sz w:val="20"/>
        </w:rPr>
        <w:t xml:space="preserve"> </w:t>
      </w:r>
      <w:r w:rsidRPr="003F50AD">
        <w:rPr>
          <w:rFonts w:ascii="Bahnschrift" w:hAnsi="Bahnschrift"/>
          <w:sz w:val="20"/>
        </w:rPr>
        <w:t xml:space="preserve">la table de jeu. Les Compétences Spéciales </w:t>
      </w:r>
      <w:r w:rsidRPr="00D47DE6">
        <w:rPr>
          <w:rFonts w:ascii="Bahnschrift" w:hAnsi="Bahnschrift"/>
          <w:i/>
          <w:sz w:val="20"/>
        </w:rPr>
        <w:t xml:space="preserve">Déploiement </w:t>
      </w:r>
      <w:proofErr w:type="gramStart"/>
      <w:r w:rsidR="00286F0E" w:rsidRPr="00D47DE6">
        <w:rPr>
          <w:rFonts w:ascii="Bahnschrift" w:hAnsi="Bahnschrift"/>
          <w:i/>
          <w:sz w:val="20"/>
        </w:rPr>
        <w:t>Aérien</w:t>
      </w:r>
      <w:r w:rsidR="00286F0E" w:rsidRPr="003F50AD">
        <w:rPr>
          <w:rFonts w:ascii="Bahnschrift" w:hAnsi="Bahnschrift"/>
          <w:sz w:val="20"/>
        </w:rPr>
        <w:t>,</w:t>
      </w:r>
      <w:r w:rsidR="00286F0E">
        <w:rPr>
          <w:rFonts w:ascii="Bahnschrift" w:hAnsi="Bahnschrift"/>
          <w:sz w:val="20"/>
        </w:rPr>
        <w:t xml:space="preserve">  </w:t>
      </w:r>
      <w:r w:rsidR="00D47DE6">
        <w:rPr>
          <w:rFonts w:ascii="Bahnschrift" w:hAnsi="Bahnschrift"/>
          <w:sz w:val="20"/>
        </w:rPr>
        <w:t xml:space="preserve"> </w:t>
      </w:r>
      <w:proofErr w:type="gramEnd"/>
      <w:r w:rsidR="00D47DE6">
        <w:rPr>
          <w:rFonts w:ascii="Bahnschrift" w:hAnsi="Bahnschrift"/>
          <w:sz w:val="20"/>
        </w:rPr>
        <w:sym w:font="Symbol" w:char="F0AE"/>
      </w:r>
    </w:p>
    <w:p w14:paraId="20A90F73" w14:textId="77777777" w:rsidR="00E44EED" w:rsidRPr="003F50AD" w:rsidRDefault="00C91C44" w:rsidP="00D47DE6">
      <w:pPr>
        <w:pStyle w:val="Corpsdetexte"/>
        <w:spacing w:before="115"/>
        <w:ind w:left="284" w:right="781"/>
        <w:jc w:val="both"/>
        <w:rPr>
          <w:rFonts w:ascii="Bahnschrift" w:hAnsi="Bahnschrift"/>
        </w:rPr>
      </w:pPr>
      <w:r w:rsidRPr="003F50AD">
        <w:rPr>
          <w:rFonts w:ascii="Bahnschrift" w:hAnsi="Bahnschrift"/>
        </w:rPr>
        <w:br w:type="column"/>
      </w:r>
      <w:r w:rsidR="003221D4" w:rsidRPr="00D47DE6">
        <w:rPr>
          <w:rFonts w:ascii="Bahnschrift" w:hAnsi="Bahnschrift"/>
          <w:i/>
        </w:rPr>
        <w:t>Déploiement</w:t>
      </w:r>
      <w:r w:rsidR="00114363" w:rsidRPr="00D47DE6">
        <w:rPr>
          <w:rFonts w:ascii="Bahnschrift" w:hAnsi="Bahnschrift"/>
          <w:i/>
        </w:rPr>
        <w:t xml:space="preserve"> </w:t>
      </w:r>
      <w:r w:rsidR="003221D4" w:rsidRPr="00D47DE6">
        <w:rPr>
          <w:rFonts w:ascii="Bahnschrift" w:hAnsi="Bahnschrift"/>
          <w:i/>
        </w:rPr>
        <w:t>Avancé</w:t>
      </w:r>
      <w:r w:rsidR="003221D4" w:rsidRPr="003F50AD">
        <w:rPr>
          <w:rFonts w:ascii="Bahnschrift" w:hAnsi="Bahnschrift"/>
        </w:rPr>
        <w:t xml:space="preserve">, </w:t>
      </w:r>
      <w:r w:rsidR="003221D4" w:rsidRPr="00D47DE6">
        <w:rPr>
          <w:rFonts w:ascii="Bahnschrift" w:hAnsi="Bahnschrift"/>
          <w:i/>
        </w:rPr>
        <w:t>Déploiement</w:t>
      </w:r>
      <w:r w:rsidR="00114363" w:rsidRPr="00D47DE6">
        <w:rPr>
          <w:rFonts w:ascii="Bahnschrift" w:hAnsi="Bahnschrift"/>
          <w:i/>
        </w:rPr>
        <w:t xml:space="preserve"> </w:t>
      </w:r>
      <w:r w:rsidR="003221D4" w:rsidRPr="00D47DE6">
        <w:rPr>
          <w:rFonts w:ascii="Bahnschrift" w:hAnsi="Bahnschrift"/>
          <w:i/>
        </w:rPr>
        <w:t>Mécanisé, Infiltration,</w:t>
      </w:r>
      <w:r w:rsidR="00114363" w:rsidRPr="00D47DE6">
        <w:rPr>
          <w:rFonts w:ascii="Bahnschrift" w:hAnsi="Bahnschrift"/>
          <w:i/>
        </w:rPr>
        <w:t xml:space="preserve"> </w:t>
      </w:r>
      <w:r w:rsidR="003221D4" w:rsidRPr="00D47DE6">
        <w:rPr>
          <w:rFonts w:ascii="Bahnschrift" w:hAnsi="Bahnschrift"/>
          <w:i/>
        </w:rPr>
        <w:t>et</w:t>
      </w:r>
      <w:r w:rsidR="00114363" w:rsidRPr="00D47DE6">
        <w:rPr>
          <w:rFonts w:ascii="Bahnschrift" w:hAnsi="Bahnschrift"/>
          <w:i/>
        </w:rPr>
        <w:t xml:space="preserve"> </w:t>
      </w:r>
      <w:r w:rsidR="003221D4" w:rsidRPr="00D47DE6">
        <w:rPr>
          <w:rFonts w:ascii="Bahnschrift" w:hAnsi="Bahnschrift"/>
          <w:i/>
        </w:rPr>
        <w:t>Supplantation</w:t>
      </w:r>
      <w:r w:rsidR="003221D4" w:rsidRPr="003F50AD">
        <w:rPr>
          <w:rFonts w:ascii="Bahnschrift" w:hAnsi="Bahnschrift"/>
        </w:rPr>
        <w:t xml:space="preserve"> ne peuvent pas être utilisées pour se déployer dans la </w:t>
      </w:r>
      <w:r w:rsidR="003221D4" w:rsidRPr="00D47DE6">
        <w:rPr>
          <w:rFonts w:ascii="Bahnschrift" w:hAnsi="Bahnschrift"/>
          <w:i/>
        </w:rPr>
        <w:t>Zone d’Exclusion</w:t>
      </w:r>
      <w:r w:rsidR="003221D4" w:rsidRPr="003F50AD">
        <w:rPr>
          <w:rFonts w:ascii="Bahnschrift" w:hAnsi="Bahnschrift"/>
        </w:rPr>
        <w:t xml:space="preserve">. Cela ne s’applique pas aux troupes subissant une </w:t>
      </w:r>
      <w:r w:rsidR="003221D4" w:rsidRPr="00D47DE6">
        <w:rPr>
          <w:rFonts w:ascii="Bahnschrift" w:hAnsi="Bahnschrift"/>
          <w:i/>
        </w:rPr>
        <w:t>Déviation</w:t>
      </w:r>
      <w:r w:rsidR="003221D4" w:rsidRPr="003F50AD">
        <w:rPr>
          <w:rFonts w:ascii="Bahnschrift" w:hAnsi="Bahnschrift"/>
        </w:rPr>
        <w:t>.</w:t>
      </w:r>
    </w:p>
    <w:p w14:paraId="10C27A88" w14:textId="77777777" w:rsidR="00E44EED" w:rsidRPr="003F50AD" w:rsidRDefault="00E44EED" w:rsidP="00D47DE6">
      <w:pPr>
        <w:pStyle w:val="Corpsdetexte"/>
        <w:spacing w:before="4"/>
        <w:ind w:left="284" w:right="781"/>
        <w:jc w:val="both"/>
        <w:rPr>
          <w:rFonts w:ascii="Bahnschrift" w:hAnsi="Bahnschrift"/>
          <w:sz w:val="28"/>
        </w:rPr>
      </w:pPr>
    </w:p>
    <w:p w14:paraId="0FE37F63" w14:textId="49ECCF46" w:rsidR="00E44EED" w:rsidRPr="00D47DE6" w:rsidRDefault="00286F0E" w:rsidP="00D47DE6">
      <w:pPr>
        <w:ind w:left="284" w:right="781"/>
        <w:jc w:val="both"/>
        <w:rPr>
          <w:rFonts w:ascii="Ebrima" w:hAnsi="Ebrima"/>
          <w:b/>
          <w:spacing w:val="-12"/>
          <w:sz w:val="34"/>
          <w:szCs w:val="34"/>
        </w:rPr>
      </w:pPr>
      <w:r w:rsidRPr="00D47DE6">
        <w:rPr>
          <w:rFonts w:ascii="Ebrima" w:hAnsi="Ebrima"/>
          <w:b/>
          <w:color w:val="CD1F3E"/>
          <w:spacing w:val="-12"/>
          <w:sz w:val="34"/>
          <w:szCs w:val="34"/>
        </w:rPr>
        <w:t>RÈGLES</w:t>
      </w:r>
      <w:r w:rsidR="002A5EE2" w:rsidRPr="00D47DE6">
        <w:rPr>
          <w:rFonts w:ascii="Ebrima" w:hAnsi="Ebrima"/>
          <w:b/>
          <w:color w:val="CD1F3E"/>
          <w:spacing w:val="-12"/>
          <w:sz w:val="34"/>
          <w:szCs w:val="34"/>
        </w:rPr>
        <w:t xml:space="preserve"> SPÉCIALES DU SCÉNARIO</w:t>
      </w:r>
    </w:p>
    <w:p w14:paraId="259AB37C" w14:textId="77777777" w:rsidR="00E44EED" w:rsidRPr="003F50AD" w:rsidRDefault="002A5EE2" w:rsidP="00D47DE6">
      <w:pPr>
        <w:spacing w:before="240"/>
        <w:ind w:left="284" w:right="782"/>
        <w:jc w:val="both"/>
        <w:rPr>
          <w:rFonts w:ascii="Bahnschrift" w:hAnsi="Bahnschrift"/>
          <w:b/>
          <w:sz w:val="28"/>
        </w:rPr>
      </w:pPr>
      <w:r w:rsidRPr="003F50AD">
        <w:rPr>
          <w:rFonts w:ascii="Bahnschrift" w:hAnsi="Bahnschrift"/>
          <w:b/>
          <w:color w:val="43575F"/>
          <w:sz w:val="28"/>
        </w:rPr>
        <w:t>L’ARMURERIE</w:t>
      </w:r>
      <w:r w:rsidR="00C91C44" w:rsidRPr="003F50AD">
        <w:rPr>
          <w:rFonts w:ascii="Bahnschrift" w:hAnsi="Bahnschrift"/>
          <w:b/>
          <w:color w:val="43575F"/>
          <w:sz w:val="28"/>
        </w:rPr>
        <w:t xml:space="preserve"> (ZO)</w:t>
      </w:r>
    </w:p>
    <w:p w14:paraId="3AE47091" w14:textId="338178D0" w:rsidR="00E44EED" w:rsidRPr="003F50AD" w:rsidRDefault="002A5EE2" w:rsidP="00D47DE6">
      <w:pPr>
        <w:pStyle w:val="Corpsdetexte"/>
        <w:spacing w:before="240"/>
        <w:ind w:left="284" w:right="782"/>
        <w:jc w:val="both"/>
        <w:rPr>
          <w:rFonts w:ascii="Bahnschrift" w:hAnsi="Bahnschrift"/>
        </w:rPr>
      </w:pPr>
      <w:r w:rsidRPr="003F50AD">
        <w:rPr>
          <w:rFonts w:ascii="Bahnschrift" w:hAnsi="Bahnschrift"/>
        </w:rPr>
        <w:t>Dans ce scénario, L’Armurerie</w:t>
      </w:r>
      <w:r w:rsidR="00C91C44" w:rsidRPr="003F50AD">
        <w:rPr>
          <w:rFonts w:ascii="Bahnschrift" w:hAnsi="Bahnschrift"/>
        </w:rPr>
        <w:t xml:space="preserve"> </w:t>
      </w:r>
      <w:r w:rsidRPr="003F50AD">
        <w:rPr>
          <w:rFonts w:ascii="Bahnschrift" w:hAnsi="Bahnschrift"/>
        </w:rPr>
        <w:t>est considéré</w:t>
      </w:r>
      <w:r w:rsidR="002B687C">
        <w:rPr>
          <w:rFonts w:ascii="Bahnschrift" w:hAnsi="Bahnschrift"/>
        </w:rPr>
        <w:t>e</w:t>
      </w:r>
      <w:r w:rsidRPr="003F50AD">
        <w:rPr>
          <w:rFonts w:ascii="Bahnschrift" w:hAnsi="Bahnschrift"/>
        </w:rPr>
        <w:t xml:space="preserve"> comme Zone d’Opérations</w:t>
      </w:r>
      <w:r w:rsidR="00C91C44" w:rsidRPr="003F50AD">
        <w:rPr>
          <w:rFonts w:ascii="Bahnschrift" w:hAnsi="Bahnschrift"/>
        </w:rPr>
        <w:t xml:space="preserve"> (ZO).</w:t>
      </w:r>
    </w:p>
    <w:p w14:paraId="68BF4051" w14:textId="77777777" w:rsidR="00E44EED" w:rsidRPr="003F50AD" w:rsidRDefault="00031D01" w:rsidP="00D47DE6">
      <w:pPr>
        <w:pStyle w:val="Corpsdetexte"/>
        <w:spacing w:before="240"/>
        <w:ind w:left="284" w:right="781"/>
        <w:jc w:val="both"/>
        <w:rPr>
          <w:rFonts w:ascii="Bahnschrift" w:hAnsi="Bahnschrift"/>
        </w:rPr>
      </w:pPr>
      <w:r w:rsidRPr="003F50AD">
        <w:rPr>
          <w:rFonts w:ascii="Bahnschrift" w:hAnsi="Bahnschrift"/>
        </w:rPr>
        <w:t xml:space="preserve">Placée au centre de la table, elle couvre une zone de 20 cm sur 20 cm. Pour représenter </w:t>
      </w:r>
      <w:r w:rsidRPr="00D47DE6">
        <w:rPr>
          <w:rFonts w:ascii="Bahnschrift" w:hAnsi="Bahnschrift"/>
          <w:i/>
        </w:rPr>
        <w:t>l’Armurerie</w:t>
      </w:r>
      <w:r w:rsidRPr="003F50AD">
        <w:rPr>
          <w:rFonts w:ascii="Bahnschrift" w:hAnsi="Bahnschrift"/>
        </w:rPr>
        <w:t xml:space="preserve"> nous vous recommandons d’utiliser l’Objective Room de Micro Art Studio, le Command Bunker de Warsenal ou la Panic Room de Customeeple</w:t>
      </w:r>
      <w:r w:rsidR="00C91C44" w:rsidRPr="003F50AD">
        <w:rPr>
          <w:rFonts w:ascii="Bahnschrift" w:hAnsi="Bahnschrift"/>
        </w:rPr>
        <w:t>.</w:t>
      </w:r>
    </w:p>
    <w:p w14:paraId="0C1354DF" w14:textId="77777777" w:rsidR="00E44EED" w:rsidRPr="003F50AD" w:rsidRDefault="00C91C44" w:rsidP="00D47DE6">
      <w:pPr>
        <w:pStyle w:val="Corpsdetexte"/>
        <w:spacing w:before="240"/>
        <w:ind w:left="284" w:right="781"/>
        <w:jc w:val="both"/>
        <w:rPr>
          <w:rFonts w:ascii="Bahnschrift" w:hAnsi="Bahnschrift"/>
          <w:i/>
          <w:highlight w:val="yellow"/>
        </w:rPr>
      </w:pPr>
      <w:r w:rsidRPr="003F50AD">
        <w:rPr>
          <w:rFonts w:ascii="Bahnschrift" w:hAnsi="Bahnschrift"/>
        </w:rPr>
        <w:t xml:space="preserve">En termes de jeux, elle est considérée comme ayant des murs d’une hauteur infinie qui bloquent complètement la Ligne de Vue. Elle a quatre Portes, une au milieu de chaque mur (voir la carte ci-dessous) </w:t>
      </w:r>
      <w:r w:rsidRPr="00D47DE6">
        <w:rPr>
          <w:rFonts w:ascii="Bahnschrift" w:hAnsi="Bahnschrift"/>
          <w:i/>
        </w:rPr>
        <w:t>Les Portes de l’Armurerie</w:t>
      </w:r>
      <w:r w:rsidRPr="003F50AD">
        <w:rPr>
          <w:rFonts w:ascii="Bahnschrift" w:hAnsi="Bahnschrift"/>
        </w:rPr>
        <w:t xml:space="preserve"> sont fermées au début de la partie. </w:t>
      </w:r>
      <w:r w:rsidRPr="00D47DE6">
        <w:rPr>
          <w:rFonts w:ascii="Bahnschrift" w:hAnsi="Bahnschrift"/>
          <w:i/>
        </w:rPr>
        <w:t>Les Portes de l’Armurerie</w:t>
      </w:r>
      <w:r w:rsidRPr="003F50AD">
        <w:rPr>
          <w:rFonts w:ascii="Bahnschrift" w:hAnsi="Bahnschrift"/>
        </w:rPr>
        <w:t xml:space="preserve"> doivent être représentées par un Marqueur de Porte Étroite (NARROW GATE) ou par un élément de décors de la même taille. Les Portes de l’Armurerie ont la </w:t>
      </w:r>
      <w:r w:rsidRPr="00D47DE6">
        <w:rPr>
          <w:rFonts w:ascii="Bahnschrift" w:hAnsi="Bahnschrift"/>
          <w:i/>
        </w:rPr>
        <w:t xml:space="preserve">Largeur </w:t>
      </w:r>
      <w:r w:rsidRPr="004F19DD">
        <w:rPr>
          <w:rFonts w:ascii="Bahnschrift" w:hAnsi="Bahnschrift"/>
        </w:rPr>
        <w:t>d’une</w:t>
      </w:r>
      <w:r w:rsidRPr="00D47DE6">
        <w:rPr>
          <w:rFonts w:ascii="Bahnschrift" w:hAnsi="Bahnschrift"/>
          <w:i/>
        </w:rPr>
        <w:t xml:space="preserve"> Porte Étroite</w:t>
      </w:r>
      <w:r w:rsidRPr="003F50AD">
        <w:rPr>
          <w:rFonts w:ascii="Bahnschrift" w:hAnsi="Bahnschrift"/>
        </w:rPr>
        <w:t>.</w:t>
      </w:r>
    </w:p>
    <w:p w14:paraId="5CABA2A3" w14:textId="77777777" w:rsidR="00E44EED" w:rsidRPr="003F50AD" w:rsidRDefault="00031D01" w:rsidP="00D47DE6">
      <w:pPr>
        <w:spacing w:before="240"/>
        <w:ind w:left="284" w:right="781"/>
        <w:jc w:val="both"/>
        <w:rPr>
          <w:rFonts w:ascii="Bahnschrift" w:hAnsi="Bahnschrift"/>
          <w:sz w:val="20"/>
        </w:rPr>
      </w:pPr>
      <w:r w:rsidRPr="003F50AD">
        <w:rPr>
          <w:rFonts w:ascii="Bahnschrift" w:hAnsi="Bahnschrift"/>
          <w:sz w:val="20"/>
        </w:rPr>
        <w:t xml:space="preserve">Les </w:t>
      </w:r>
      <w:r w:rsidRPr="00D47DE6">
        <w:rPr>
          <w:rFonts w:ascii="Bahnschrift" w:hAnsi="Bahnschrift"/>
          <w:sz w:val="20"/>
          <w:u w:val="single"/>
        </w:rPr>
        <w:t>règles de Structure</w:t>
      </w:r>
      <w:r w:rsidRPr="003F50AD">
        <w:rPr>
          <w:rFonts w:ascii="Bahnschrift" w:hAnsi="Bahnschrift"/>
          <w:sz w:val="20"/>
        </w:rPr>
        <w:t xml:space="preserve"> de Décors (voir page 176) sont autorisées dans ce scénario</w:t>
      </w:r>
      <w:r w:rsidR="00C91C44" w:rsidRPr="003F50AD">
        <w:rPr>
          <w:rFonts w:ascii="Bahnschrift" w:hAnsi="Bahnschrift"/>
          <w:sz w:val="20"/>
        </w:rPr>
        <w:t>.</w:t>
      </w:r>
    </w:p>
    <w:p w14:paraId="3F8B26D3" w14:textId="77777777" w:rsidR="00E44EED" w:rsidRPr="003F50AD" w:rsidRDefault="00E44EED" w:rsidP="003F50AD">
      <w:pPr>
        <w:pStyle w:val="Corpsdetexte"/>
        <w:rPr>
          <w:rFonts w:ascii="Bahnschrift" w:hAnsi="Bahnschrift"/>
          <w:sz w:val="26"/>
        </w:rPr>
      </w:pPr>
    </w:p>
    <w:p w14:paraId="585D3DCC" w14:textId="77777777" w:rsidR="00E44EED" w:rsidRPr="003F50AD" w:rsidRDefault="00E44EED" w:rsidP="003F50AD">
      <w:pPr>
        <w:pStyle w:val="Corpsdetexte"/>
        <w:rPr>
          <w:rFonts w:ascii="Bahnschrift" w:hAnsi="Bahnschrift"/>
          <w:sz w:val="26"/>
        </w:rPr>
      </w:pPr>
    </w:p>
    <w:p w14:paraId="0C18B073" w14:textId="77777777" w:rsidR="00E44EED" w:rsidRPr="003F50AD" w:rsidRDefault="00E44EED" w:rsidP="003F50AD">
      <w:pPr>
        <w:pStyle w:val="Corpsdetexte"/>
        <w:rPr>
          <w:rFonts w:ascii="Bahnschrift" w:hAnsi="Bahnschrift"/>
          <w:sz w:val="26"/>
        </w:rPr>
      </w:pPr>
    </w:p>
    <w:p w14:paraId="2A35F07D" w14:textId="77777777" w:rsidR="00E44EED" w:rsidRPr="003F50AD" w:rsidRDefault="00E44EED" w:rsidP="003F50AD">
      <w:pPr>
        <w:pStyle w:val="Corpsdetexte"/>
        <w:rPr>
          <w:rFonts w:ascii="Bahnschrift" w:hAnsi="Bahnschrift"/>
          <w:sz w:val="26"/>
        </w:rPr>
      </w:pPr>
    </w:p>
    <w:p w14:paraId="7257B48A" w14:textId="77777777" w:rsidR="00E44EED" w:rsidRPr="003F50AD" w:rsidRDefault="00E44EED" w:rsidP="003F50AD">
      <w:pPr>
        <w:pStyle w:val="Corpsdetexte"/>
        <w:rPr>
          <w:rFonts w:ascii="Bahnschrift" w:hAnsi="Bahnschrift"/>
          <w:sz w:val="26"/>
        </w:rPr>
      </w:pPr>
    </w:p>
    <w:p w14:paraId="29B5F6C3" w14:textId="77777777" w:rsidR="00E44EED" w:rsidRPr="003F50AD" w:rsidRDefault="00E44EED" w:rsidP="003F50AD">
      <w:pPr>
        <w:pStyle w:val="Corpsdetexte"/>
        <w:rPr>
          <w:rFonts w:ascii="Bahnschrift" w:hAnsi="Bahnschrift"/>
          <w:sz w:val="26"/>
        </w:rPr>
      </w:pPr>
    </w:p>
    <w:p w14:paraId="44C86E95" w14:textId="77777777" w:rsidR="00E44EED" w:rsidRPr="003F50AD" w:rsidRDefault="00E44EED" w:rsidP="003F50AD">
      <w:pPr>
        <w:pStyle w:val="Corpsdetexte"/>
        <w:rPr>
          <w:rFonts w:ascii="Bahnschrift" w:hAnsi="Bahnschrift"/>
          <w:sz w:val="26"/>
        </w:rPr>
      </w:pPr>
    </w:p>
    <w:p w14:paraId="58471881" w14:textId="77777777" w:rsidR="00E44EED" w:rsidRDefault="00E44EED" w:rsidP="003F50AD">
      <w:pPr>
        <w:pStyle w:val="Corpsdetexte"/>
        <w:rPr>
          <w:rFonts w:ascii="Bahnschrift" w:hAnsi="Bahnschrift"/>
          <w:sz w:val="24"/>
        </w:rPr>
      </w:pPr>
    </w:p>
    <w:p w14:paraId="3A83E68E" w14:textId="77777777" w:rsidR="00D47DE6" w:rsidRPr="00D47DE6" w:rsidRDefault="00D47DE6" w:rsidP="003F50AD">
      <w:pPr>
        <w:pStyle w:val="Corpsdetexte"/>
        <w:rPr>
          <w:rFonts w:ascii="Bahnschrift" w:hAnsi="Bahnschrift"/>
        </w:rPr>
      </w:pPr>
    </w:p>
    <w:p w14:paraId="71309952" w14:textId="77777777" w:rsidR="00D47DE6" w:rsidRDefault="00D47DE6" w:rsidP="003F50AD">
      <w:pPr>
        <w:pStyle w:val="Corpsdetexte"/>
        <w:rPr>
          <w:rFonts w:ascii="Bahnschrift" w:hAnsi="Bahnschrift"/>
          <w:sz w:val="18"/>
        </w:rPr>
      </w:pPr>
    </w:p>
    <w:p w14:paraId="7076C06B" w14:textId="77777777" w:rsidR="00D47DE6" w:rsidRPr="00D47DE6" w:rsidRDefault="00D47DE6" w:rsidP="003F50AD">
      <w:pPr>
        <w:pStyle w:val="Corpsdetexte"/>
        <w:rPr>
          <w:rFonts w:ascii="Bahnschrift" w:hAnsi="Bahnschrift"/>
          <w:sz w:val="18"/>
        </w:rPr>
      </w:pPr>
    </w:p>
    <w:p w14:paraId="16C0BCCA" w14:textId="77777777" w:rsidR="00E44EED" w:rsidRPr="00D47DE6" w:rsidRDefault="00C91C44" w:rsidP="003F50AD">
      <w:pPr>
        <w:ind w:left="64"/>
        <w:rPr>
          <w:b/>
          <w:sz w:val="28"/>
        </w:rPr>
      </w:pPr>
      <w:r w:rsidRPr="00D47DE6">
        <w:rPr>
          <w:b/>
          <w:sz w:val="28"/>
        </w:rPr>
        <w:t>12</w:t>
      </w:r>
    </w:p>
    <w:p w14:paraId="7B1744DB" w14:textId="77777777" w:rsidR="00E44EED" w:rsidRPr="003F50AD" w:rsidRDefault="00E44EED" w:rsidP="003F50AD">
      <w:pPr>
        <w:rPr>
          <w:rFonts w:ascii="Bahnschrift" w:hAnsi="Bahnschrift"/>
          <w:sz w:val="28"/>
        </w:rPr>
        <w:sectPr w:rsidR="00E44EED" w:rsidRPr="003F50AD">
          <w:type w:val="continuous"/>
          <w:pgSz w:w="11910" w:h="16840"/>
          <w:pgMar w:top="0" w:right="0" w:bottom="0" w:left="0" w:header="720" w:footer="720" w:gutter="0"/>
          <w:cols w:num="2" w:space="720" w:equalWidth="0">
            <w:col w:w="5702" w:space="40"/>
            <w:col w:w="6168"/>
          </w:cols>
        </w:sectPr>
      </w:pPr>
    </w:p>
    <w:p w14:paraId="46B97D98" w14:textId="77777777" w:rsidR="00E44EED" w:rsidRPr="00D47DE6" w:rsidRDefault="003221D4" w:rsidP="00D47DE6">
      <w:pPr>
        <w:spacing w:before="104"/>
        <w:ind w:left="851" w:right="423"/>
        <w:jc w:val="both"/>
        <w:rPr>
          <w:rFonts w:ascii="Ebrima" w:hAnsi="Ebrima"/>
          <w:b/>
          <w:sz w:val="36"/>
        </w:rPr>
      </w:pPr>
      <w:r w:rsidRPr="00D47DE6">
        <w:rPr>
          <w:rFonts w:ascii="Ebrima" w:hAnsi="Ebrima"/>
          <w:b/>
          <w:color w:val="CD1F3E"/>
          <w:sz w:val="36"/>
        </w:rPr>
        <w:lastRenderedPageBreak/>
        <w:t>OUVRIR LES PORTES DE L’ARMURERIE</w:t>
      </w:r>
      <w:r w:rsidR="00C91C44" w:rsidRPr="00D47DE6">
        <w:rPr>
          <w:rFonts w:ascii="Ebrima" w:hAnsi="Ebrima"/>
          <w:b/>
          <w:color w:val="CD1F3E"/>
          <w:sz w:val="36"/>
        </w:rPr>
        <w:t xml:space="preserve"> (</w:t>
      </w:r>
      <w:r w:rsidR="002A5EE2" w:rsidRPr="00D47DE6">
        <w:rPr>
          <w:rFonts w:ascii="Ebrima" w:hAnsi="Ebrima"/>
          <w:b/>
          <w:color w:val="CD1F3E"/>
          <w:sz w:val="36"/>
        </w:rPr>
        <w:t>COMPÉTENCE COURTE</w:t>
      </w:r>
      <w:r w:rsidR="00C91C44" w:rsidRPr="00D47DE6">
        <w:rPr>
          <w:rFonts w:ascii="Ebrima" w:hAnsi="Ebrima"/>
          <w:b/>
          <w:color w:val="CD1F3E"/>
          <w:sz w:val="36"/>
        </w:rPr>
        <w:t>)</w:t>
      </w:r>
    </w:p>
    <w:p w14:paraId="551409C2" w14:textId="77777777" w:rsidR="00E44EED" w:rsidRPr="003F50AD" w:rsidRDefault="002A5EE2" w:rsidP="00D47DE6">
      <w:pPr>
        <w:spacing w:before="120"/>
        <w:ind w:left="851" w:right="423"/>
        <w:jc w:val="both"/>
        <w:rPr>
          <w:rFonts w:ascii="Bahnschrift" w:hAnsi="Bahnschrift"/>
          <w:b/>
          <w:sz w:val="28"/>
        </w:rPr>
      </w:pPr>
      <w:r w:rsidRPr="003F50AD">
        <w:rPr>
          <w:rFonts w:ascii="Bahnschrift" w:hAnsi="Bahnschrift"/>
          <w:b/>
          <w:color w:val="43575F"/>
          <w:sz w:val="28"/>
        </w:rPr>
        <w:t>ÉTIQUETTES</w:t>
      </w:r>
    </w:p>
    <w:p w14:paraId="7CC733A3" w14:textId="77777777" w:rsidR="00E44EED" w:rsidRPr="003F50AD" w:rsidRDefault="002A5EE2" w:rsidP="00D47DE6">
      <w:pPr>
        <w:pStyle w:val="Corpsdetexte"/>
        <w:spacing w:before="120"/>
        <w:ind w:left="851" w:right="423"/>
        <w:jc w:val="both"/>
        <w:rPr>
          <w:rFonts w:ascii="Bahnschrift" w:hAnsi="Bahnschrift"/>
        </w:rPr>
      </w:pPr>
      <w:r w:rsidRPr="003F50AD">
        <w:rPr>
          <w:rFonts w:ascii="Bahnschrift" w:hAnsi="Bahnschrift"/>
        </w:rPr>
        <w:t xml:space="preserve"> Attaque.</w:t>
      </w:r>
    </w:p>
    <w:p w14:paraId="0114DE18" w14:textId="77777777" w:rsidR="00E44EED" w:rsidRPr="003F50AD" w:rsidRDefault="002A5EE2" w:rsidP="00D47DE6">
      <w:pPr>
        <w:spacing w:before="120"/>
        <w:ind w:left="851" w:right="425"/>
        <w:jc w:val="both"/>
        <w:rPr>
          <w:rFonts w:ascii="Bahnschrift" w:hAnsi="Bahnschrift"/>
          <w:b/>
          <w:sz w:val="28"/>
        </w:rPr>
      </w:pPr>
      <w:r w:rsidRPr="003F50AD">
        <w:rPr>
          <w:rFonts w:ascii="Bahnschrift" w:hAnsi="Bahnschrift"/>
          <w:b/>
          <w:color w:val="43575F"/>
          <w:sz w:val="28"/>
        </w:rPr>
        <w:t>CONDITIONS</w:t>
      </w:r>
    </w:p>
    <w:p w14:paraId="1898E529" w14:textId="77777777" w:rsidR="00E44EED" w:rsidRPr="003F50AD" w:rsidRDefault="00C91C44" w:rsidP="00D47DE6">
      <w:pPr>
        <w:spacing w:before="120"/>
        <w:ind w:left="851" w:right="425"/>
        <w:jc w:val="both"/>
        <w:rPr>
          <w:rFonts w:ascii="Bahnschrift" w:hAnsi="Bahnschrift"/>
          <w:sz w:val="20"/>
        </w:rPr>
      </w:pPr>
      <w:r w:rsidRPr="003F50AD">
        <w:rPr>
          <w:rFonts w:ascii="Bahnschrift" w:hAnsi="Bahnschrift"/>
          <w:color w:val="00AEEF"/>
          <w:sz w:val="16"/>
        </w:rPr>
        <w:t xml:space="preserve">» </w:t>
      </w:r>
      <w:r w:rsidR="002A5EE2" w:rsidRPr="003F50AD">
        <w:rPr>
          <w:rFonts w:ascii="Bahnschrift" w:hAnsi="Bahnschrift"/>
          <w:sz w:val="20"/>
        </w:rPr>
        <w:t xml:space="preserve">Seules les </w:t>
      </w:r>
      <w:r w:rsidR="002A5EE2" w:rsidRPr="00A23CBE">
        <w:rPr>
          <w:rFonts w:ascii="Bahnschrift" w:hAnsi="Bahnschrift"/>
          <w:i/>
          <w:sz w:val="20"/>
        </w:rPr>
        <w:t>Troupes Spécialistes</w:t>
      </w:r>
      <w:r w:rsidR="002A5EE2" w:rsidRPr="003F50AD">
        <w:rPr>
          <w:rFonts w:ascii="Bahnschrift" w:hAnsi="Bahnschrift"/>
          <w:sz w:val="20"/>
        </w:rPr>
        <w:t xml:space="preserve"> peuvent déclarer cette compétence</w:t>
      </w:r>
      <w:r w:rsidRPr="003F50AD">
        <w:rPr>
          <w:rFonts w:ascii="Bahnschrift" w:hAnsi="Bahnschrift"/>
          <w:sz w:val="20"/>
        </w:rPr>
        <w:t>.</w:t>
      </w:r>
    </w:p>
    <w:p w14:paraId="3C9C1057" w14:textId="13C7C676" w:rsidR="00E44EED" w:rsidRPr="003F50AD" w:rsidRDefault="00C91C44" w:rsidP="004F19DD">
      <w:pPr>
        <w:spacing w:before="240"/>
        <w:ind w:left="850" w:right="425" w:firstLine="1"/>
        <w:jc w:val="both"/>
        <w:rPr>
          <w:rFonts w:ascii="Bahnschrift" w:hAnsi="Bahnschrift"/>
          <w:sz w:val="20"/>
        </w:rPr>
      </w:pPr>
      <w:r w:rsidRPr="003F50AD">
        <w:rPr>
          <w:rFonts w:ascii="Bahnschrift" w:hAnsi="Bahnschrift"/>
          <w:color w:val="00AEEF"/>
          <w:sz w:val="16"/>
        </w:rPr>
        <w:t xml:space="preserve">» </w:t>
      </w:r>
      <w:r w:rsidR="002A5EE2" w:rsidRPr="003F50AD">
        <w:rPr>
          <w:rFonts w:ascii="Bahnschrift" w:hAnsi="Bahnschrift"/>
          <w:sz w:val="20"/>
        </w:rPr>
        <w:t xml:space="preserve">La </w:t>
      </w:r>
      <w:r w:rsidR="002A5EE2" w:rsidRPr="00A23CBE">
        <w:rPr>
          <w:rFonts w:ascii="Bahnschrift" w:hAnsi="Bahnschrift"/>
          <w:i/>
          <w:sz w:val="20"/>
        </w:rPr>
        <w:t>Troupe Spécialiste</w:t>
      </w:r>
      <w:r w:rsidR="002A5EE2" w:rsidRPr="003F50AD">
        <w:rPr>
          <w:rFonts w:ascii="Bahnschrift" w:hAnsi="Bahnschrift"/>
          <w:sz w:val="20"/>
        </w:rPr>
        <w:t xml:space="preserve"> doit être en contact avec une </w:t>
      </w:r>
      <w:r w:rsidR="002A5EE2" w:rsidRPr="003F50AD">
        <w:rPr>
          <w:rFonts w:ascii="Bahnschrift" w:hAnsi="Bahnschrift"/>
          <w:i/>
          <w:sz w:val="20"/>
        </w:rPr>
        <w:t>Porte</w:t>
      </w:r>
      <w:r w:rsidRPr="003F50AD">
        <w:rPr>
          <w:rFonts w:ascii="Bahnschrift" w:hAnsi="Bahnschrift"/>
          <w:sz w:val="20"/>
        </w:rPr>
        <w:t>.</w:t>
      </w:r>
    </w:p>
    <w:p w14:paraId="4A2BB2A8" w14:textId="77777777" w:rsidR="00E44EED" w:rsidRPr="003F50AD" w:rsidRDefault="002A5EE2" w:rsidP="00D47DE6">
      <w:pPr>
        <w:spacing w:before="120"/>
        <w:ind w:left="851" w:right="425"/>
        <w:jc w:val="both"/>
        <w:rPr>
          <w:rFonts w:ascii="Bahnschrift" w:hAnsi="Bahnschrift"/>
          <w:b/>
          <w:sz w:val="28"/>
        </w:rPr>
      </w:pPr>
      <w:r w:rsidRPr="003F50AD">
        <w:rPr>
          <w:rFonts w:ascii="Bahnschrift" w:hAnsi="Bahnschrift"/>
          <w:b/>
          <w:color w:val="43575F"/>
          <w:sz w:val="28"/>
        </w:rPr>
        <w:t>EFFETS</w:t>
      </w:r>
    </w:p>
    <w:p w14:paraId="0971BF7C" w14:textId="7F3D9ACD" w:rsidR="00E44EED" w:rsidRPr="003F50AD" w:rsidRDefault="00486E01" w:rsidP="00D47DE6">
      <w:pPr>
        <w:pStyle w:val="Corpsdetexte"/>
        <w:spacing w:before="120"/>
        <w:ind w:left="851" w:right="425"/>
        <w:jc w:val="both"/>
        <w:rPr>
          <w:rFonts w:ascii="Bahnschrift" w:hAnsi="Bahnschrift"/>
        </w:rPr>
      </w:pPr>
      <w:r w:rsidRPr="003F50AD">
        <w:rPr>
          <w:rFonts w:ascii="Bahnschrift" w:hAnsi="Bahnschrift"/>
        </w:rPr>
        <w:t xml:space="preserve">Permet à la Troupe Spécialisée de faire un jet de </w:t>
      </w:r>
      <w:r w:rsidRPr="00A23CBE">
        <w:rPr>
          <w:rFonts w:ascii="Bahnschrift" w:hAnsi="Bahnschrift"/>
          <w:b/>
        </w:rPr>
        <w:t>VOL</w:t>
      </w:r>
      <w:r w:rsidRPr="003F50AD">
        <w:rPr>
          <w:rFonts w:ascii="Bahnschrift" w:hAnsi="Bahnschrift"/>
        </w:rPr>
        <w:t xml:space="preserve"> pour ouvrir les portes. Un succès ouvre </w:t>
      </w:r>
      <w:r w:rsidRPr="00A23CBE">
        <w:rPr>
          <w:rFonts w:ascii="Bahnschrift" w:hAnsi="Bahnschrift"/>
          <w:b/>
        </w:rPr>
        <w:t>toutes les Portes</w:t>
      </w:r>
      <w:r w:rsidRPr="003F50AD">
        <w:rPr>
          <w:rFonts w:ascii="Bahnschrift" w:hAnsi="Bahnschrift"/>
        </w:rPr>
        <w:t xml:space="preserve"> de l</w:t>
      </w:r>
      <w:r w:rsidR="004F19DD">
        <w:rPr>
          <w:rFonts w:ascii="Bahnschrift" w:hAnsi="Bahnschrift"/>
        </w:rPr>
        <w:t>’Armurerie</w:t>
      </w:r>
      <w:r w:rsidRPr="003F50AD">
        <w:rPr>
          <w:rFonts w:ascii="Bahnschrift" w:hAnsi="Bahnschrift"/>
        </w:rPr>
        <w:t>. Si le jet est raté, il peut être répété autant de fois que nécessaire, en dépensant à chaque fois la compétence courte correspondante et en refaisant un jet.</w:t>
      </w:r>
    </w:p>
    <w:p w14:paraId="6BCBB376" w14:textId="77777777" w:rsidR="00E44EED" w:rsidRPr="003F50AD" w:rsidRDefault="002A5EE2" w:rsidP="00D47DE6">
      <w:pPr>
        <w:spacing w:before="120"/>
        <w:ind w:left="851" w:right="425"/>
        <w:jc w:val="both"/>
        <w:rPr>
          <w:rFonts w:ascii="Bahnschrift" w:hAnsi="Bahnschrift"/>
          <w:b/>
          <w:sz w:val="28"/>
        </w:rPr>
      </w:pPr>
      <w:r w:rsidRPr="003F50AD">
        <w:rPr>
          <w:rFonts w:ascii="Bahnschrift" w:hAnsi="Bahnschrift"/>
          <w:b/>
          <w:color w:val="43575F"/>
          <w:sz w:val="28"/>
        </w:rPr>
        <w:t>DOMINER UNE ZO</w:t>
      </w:r>
    </w:p>
    <w:p w14:paraId="00B0B7A6" w14:textId="77777777" w:rsidR="00E44EED" w:rsidRPr="003F50AD" w:rsidRDefault="003221D4" w:rsidP="00D47DE6">
      <w:pPr>
        <w:pStyle w:val="Corpsdetexte"/>
        <w:spacing w:before="120"/>
        <w:ind w:left="851" w:right="423"/>
        <w:jc w:val="both"/>
        <w:rPr>
          <w:rFonts w:ascii="Bahnschrift" w:hAnsi="Bahnschrift"/>
          <w:highlight w:val="yellow"/>
        </w:rPr>
      </w:pPr>
      <w:r w:rsidRPr="003F50AD">
        <w:rPr>
          <w:rFonts w:ascii="Bahnschrift" w:hAnsi="Bahnschrift"/>
          <w:szCs w:val="22"/>
        </w:rPr>
        <w:t xml:space="preserve">Une </w:t>
      </w:r>
      <w:r w:rsidRPr="00A23CBE">
        <w:rPr>
          <w:rFonts w:ascii="Bahnschrift" w:hAnsi="Bahnschrift"/>
          <w:i/>
          <w:szCs w:val="22"/>
        </w:rPr>
        <w:t>Zone</w:t>
      </w:r>
      <w:r w:rsidR="00114363" w:rsidRPr="00A23CBE">
        <w:rPr>
          <w:rFonts w:ascii="Bahnschrift" w:hAnsi="Bahnschrift"/>
          <w:i/>
          <w:szCs w:val="22"/>
        </w:rPr>
        <w:t xml:space="preserve"> </w:t>
      </w:r>
      <w:r w:rsidRPr="00A23CBE">
        <w:rPr>
          <w:rFonts w:ascii="Bahnschrift" w:hAnsi="Bahnschrift"/>
          <w:i/>
          <w:szCs w:val="22"/>
        </w:rPr>
        <w:t>d’Opérations</w:t>
      </w:r>
      <w:r w:rsidR="00114363" w:rsidRPr="00A23CBE">
        <w:rPr>
          <w:rFonts w:ascii="Bahnschrift" w:hAnsi="Bahnschrift"/>
          <w:i/>
          <w:szCs w:val="22"/>
        </w:rPr>
        <w:t xml:space="preserve"> </w:t>
      </w:r>
      <w:r w:rsidRPr="00A23CBE">
        <w:rPr>
          <w:rFonts w:ascii="Bahnschrift" w:hAnsi="Bahnschrift"/>
          <w:i/>
          <w:szCs w:val="22"/>
        </w:rPr>
        <w:t>(ZO)</w:t>
      </w:r>
      <w:r w:rsidRPr="003F50AD">
        <w:rPr>
          <w:rFonts w:ascii="Bahnschrift" w:hAnsi="Bahnschrift"/>
          <w:szCs w:val="22"/>
        </w:rPr>
        <w:t xml:space="preserve"> est</w:t>
      </w:r>
      <w:r w:rsidR="00114363">
        <w:rPr>
          <w:rFonts w:ascii="Bahnschrift" w:hAnsi="Bahnschrift"/>
          <w:szCs w:val="22"/>
        </w:rPr>
        <w:t xml:space="preserve"> </w:t>
      </w:r>
      <w:r w:rsidRPr="003F50AD">
        <w:rPr>
          <w:rFonts w:ascii="Bahnschrift" w:hAnsi="Bahnschrift"/>
          <w:szCs w:val="22"/>
        </w:rPr>
        <w:t>considérée</w:t>
      </w:r>
      <w:r w:rsidR="00114363">
        <w:rPr>
          <w:rFonts w:ascii="Bahnschrift" w:hAnsi="Bahnschrift"/>
          <w:szCs w:val="22"/>
        </w:rPr>
        <w:t xml:space="preserve"> </w:t>
      </w:r>
      <w:r w:rsidRPr="003F50AD">
        <w:rPr>
          <w:rFonts w:ascii="Bahnschrift" w:hAnsi="Bahnschrift"/>
          <w:szCs w:val="22"/>
        </w:rPr>
        <w:t>Dominée par</w:t>
      </w:r>
      <w:r w:rsidR="00114363">
        <w:rPr>
          <w:rFonts w:ascii="Bahnschrift" w:hAnsi="Bahnschrift"/>
          <w:szCs w:val="22"/>
        </w:rPr>
        <w:t xml:space="preserve"> </w:t>
      </w:r>
      <w:r w:rsidRPr="003F50AD">
        <w:rPr>
          <w:rFonts w:ascii="Bahnschrift" w:hAnsi="Bahnschrift"/>
          <w:szCs w:val="22"/>
        </w:rPr>
        <w:t>un</w:t>
      </w:r>
      <w:r w:rsidR="00114363">
        <w:rPr>
          <w:rFonts w:ascii="Bahnschrift" w:hAnsi="Bahnschrift"/>
          <w:szCs w:val="22"/>
        </w:rPr>
        <w:t xml:space="preserve"> </w:t>
      </w:r>
      <w:r w:rsidRPr="003F50AD">
        <w:rPr>
          <w:rFonts w:ascii="Bahnschrift" w:hAnsi="Bahnschrift"/>
          <w:szCs w:val="22"/>
        </w:rPr>
        <w:t>joueur s</w:t>
      </w:r>
      <w:r w:rsidR="00A23CBE">
        <w:rPr>
          <w:rFonts w:ascii="Bahnschrift" w:hAnsi="Bahnschrift"/>
          <w:szCs w:val="22"/>
        </w:rPr>
        <w:t>’</w:t>
      </w:r>
      <w:r w:rsidRPr="003F50AD">
        <w:rPr>
          <w:rFonts w:ascii="Bahnschrift" w:hAnsi="Bahnschrift"/>
          <w:szCs w:val="22"/>
        </w:rPr>
        <w:t xml:space="preserve">il possède </w:t>
      </w:r>
      <w:r w:rsidRPr="00A23CBE">
        <w:rPr>
          <w:rFonts w:ascii="Bahnschrift" w:hAnsi="Bahnschrift"/>
          <w:b/>
          <w:szCs w:val="22"/>
        </w:rPr>
        <w:t>plus</w:t>
      </w:r>
      <w:r w:rsidRPr="003F50AD">
        <w:rPr>
          <w:rFonts w:ascii="Bahnschrift" w:hAnsi="Bahnschrift"/>
          <w:szCs w:val="22"/>
        </w:rPr>
        <w:t xml:space="preserve"> de Points d’Armée que l’adversaire </w:t>
      </w:r>
      <w:r w:rsidRPr="00A23CBE">
        <w:rPr>
          <w:rFonts w:ascii="Bahnschrift" w:hAnsi="Bahnschrift"/>
          <w:b/>
          <w:szCs w:val="22"/>
        </w:rPr>
        <w:t>dans</w:t>
      </w:r>
      <w:r w:rsidRPr="003F50AD">
        <w:rPr>
          <w:rFonts w:ascii="Bahnschrift" w:hAnsi="Bahnschrift"/>
          <w:szCs w:val="22"/>
        </w:rPr>
        <w:t xml:space="preserve"> la zone. Les troupes représentées par des </w:t>
      </w:r>
      <w:r w:rsidRPr="00A23CBE">
        <w:rPr>
          <w:rFonts w:ascii="Bahnschrift" w:hAnsi="Bahnschrift"/>
          <w:b/>
          <w:szCs w:val="22"/>
        </w:rPr>
        <w:t>figurines</w:t>
      </w:r>
      <w:r w:rsidRPr="003F50AD">
        <w:rPr>
          <w:rFonts w:ascii="Bahnschrift" w:hAnsi="Bahnschrift"/>
          <w:szCs w:val="22"/>
        </w:rPr>
        <w:t xml:space="preserve"> ou des </w:t>
      </w:r>
      <w:r w:rsidRPr="00A23CBE">
        <w:rPr>
          <w:rFonts w:ascii="Bahnschrift" w:hAnsi="Bahnschrift"/>
          <w:b/>
          <w:szCs w:val="22"/>
        </w:rPr>
        <w:t>Marqueurs</w:t>
      </w:r>
      <w:r w:rsidR="00114363">
        <w:rPr>
          <w:rFonts w:ascii="Bahnschrift" w:hAnsi="Bahnschrift"/>
          <w:szCs w:val="22"/>
        </w:rPr>
        <w:t xml:space="preserve"> </w:t>
      </w:r>
      <w:r w:rsidRPr="003F50AD">
        <w:rPr>
          <w:rFonts w:ascii="Bahnschrift" w:hAnsi="Bahnschrift"/>
          <w:szCs w:val="22"/>
        </w:rPr>
        <w:t>(Camouflage,</w:t>
      </w:r>
      <w:r w:rsidR="00114363">
        <w:rPr>
          <w:rFonts w:ascii="Bahnschrift" w:hAnsi="Bahnschrift"/>
          <w:szCs w:val="22"/>
        </w:rPr>
        <w:t xml:space="preserve"> </w:t>
      </w:r>
      <w:r w:rsidRPr="003F50AD">
        <w:rPr>
          <w:rFonts w:ascii="Bahnschrift" w:hAnsi="Bahnschrift"/>
          <w:szCs w:val="22"/>
        </w:rPr>
        <w:t>Œuf-Embryon,</w:t>
      </w:r>
      <w:r w:rsidR="00114363">
        <w:rPr>
          <w:rFonts w:ascii="Bahnschrift" w:hAnsi="Bahnschrift"/>
          <w:szCs w:val="22"/>
        </w:rPr>
        <w:t xml:space="preserve"> </w:t>
      </w:r>
      <w:r w:rsidRPr="003F50AD">
        <w:rPr>
          <w:rFonts w:ascii="Bahnschrift" w:hAnsi="Bahnschrift"/>
          <w:szCs w:val="22"/>
        </w:rPr>
        <w:t>Graine-Embryon...)</w:t>
      </w:r>
      <w:r w:rsidR="00114363">
        <w:rPr>
          <w:rFonts w:ascii="Bahnschrift" w:hAnsi="Bahnschrift"/>
          <w:szCs w:val="22"/>
        </w:rPr>
        <w:t xml:space="preserve"> </w:t>
      </w:r>
      <w:r w:rsidRPr="003F50AD">
        <w:rPr>
          <w:rFonts w:ascii="Bahnschrift" w:hAnsi="Bahnschrift"/>
          <w:szCs w:val="22"/>
        </w:rPr>
        <w:t xml:space="preserve">comptent, ainsi que les </w:t>
      </w:r>
      <w:r w:rsidRPr="00A23CBE">
        <w:rPr>
          <w:rFonts w:ascii="Bahnschrift" w:hAnsi="Bahnschrift"/>
          <w:i/>
          <w:szCs w:val="22"/>
        </w:rPr>
        <w:t>Balises IA, les Proxys et les troupes G : Serviteur</w:t>
      </w:r>
      <w:r w:rsidRPr="003F50AD">
        <w:rPr>
          <w:rFonts w:ascii="Bahnschrift" w:hAnsi="Bahnschrift"/>
          <w:szCs w:val="22"/>
        </w:rPr>
        <w:t>.</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r w:rsidRPr="003F50AD">
        <w:rPr>
          <w:rFonts w:ascii="Bahnschrift" w:hAnsi="Bahnschrift"/>
          <w:szCs w:val="22"/>
        </w:rPr>
        <w:t>troupes</w:t>
      </w:r>
      <w:r w:rsidR="00114363">
        <w:rPr>
          <w:rFonts w:ascii="Bahnschrift" w:hAnsi="Bahnschrift"/>
          <w:szCs w:val="22"/>
        </w:rPr>
        <w:t xml:space="preserve"> </w:t>
      </w:r>
      <w:r w:rsidRPr="003F50AD">
        <w:rPr>
          <w:rFonts w:ascii="Bahnschrift" w:hAnsi="Bahnschrift"/>
          <w:szCs w:val="22"/>
        </w:rPr>
        <w:t>en</w:t>
      </w:r>
      <w:r w:rsidR="00114363">
        <w:rPr>
          <w:rFonts w:ascii="Bahnschrift" w:hAnsi="Bahnschrift"/>
          <w:szCs w:val="22"/>
        </w:rPr>
        <w:t xml:space="preserve"> </w:t>
      </w:r>
      <w:r w:rsidRPr="003F50AD">
        <w:rPr>
          <w:rFonts w:ascii="Bahnschrift" w:hAnsi="Bahnschrift"/>
          <w:szCs w:val="22"/>
        </w:rPr>
        <w:t>état</w:t>
      </w:r>
      <w:r w:rsidR="00114363">
        <w:rPr>
          <w:rFonts w:ascii="Bahnschrift" w:hAnsi="Bahnschrift"/>
          <w:szCs w:val="22"/>
        </w:rPr>
        <w:t xml:space="preserve"> </w:t>
      </w:r>
      <w:r w:rsidRPr="00A23CBE">
        <w:rPr>
          <w:rFonts w:ascii="Bahnschrift" w:hAnsi="Bahnschrift"/>
          <w:i/>
          <w:szCs w:val="22"/>
        </w:rPr>
        <w:t>Inapte</w:t>
      </w:r>
      <w:r w:rsidR="00114363">
        <w:rPr>
          <w:rFonts w:ascii="Bahnschrift" w:hAnsi="Bahnschrift"/>
          <w:szCs w:val="22"/>
        </w:rPr>
        <w:t xml:space="preserve"> </w:t>
      </w:r>
      <w:r w:rsidRPr="003F50AD">
        <w:rPr>
          <w:rFonts w:ascii="Bahnschrift" w:hAnsi="Bahnschrift"/>
          <w:szCs w:val="22"/>
        </w:rPr>
        <w:t>ne</w:t>
      </w:r>
      <w:r w:rsidR="00114363">
        <w:rPr>
          <w:rFonts w:ascii="Bahnschrift" w:hAnsi="Bahnschrift"/>
          <w:szCs w:val="22"/>
        </w:rPr>
        <w:t xml:space="preserve"> </w:t>
      </w:r>
      <w:r w:rsidRPr="003F50AD">
        <w:rPr>
          <w:rFonts w:ascii="Bahnschrift" w:hAnsi="Bahnschrift"/>
          <w:szCs w:val="22"/>
        </w:rPr>
        <w:t>sont</w:t>
      </w:r>
      <w:r w:rsidR="00114363">
        <w:rPr>
          <w:rFonts w:ascii="Bahnschrift" w:hAnsi="Bahnschrift"/>
          <w:szCs w:val="22"/>
        </w:rPr>
        <w:t xml:space="preserve"> </w:t>
      </w:r>
      <w:r w:rsidRPr="003F50AD">
        <w:rPr>
          <w:rFonts w:ascii="Bahnschrift" w:hAnsi="Bahnschrift"/>
          <w:szCs w:val="22"/>
        </w:rPr>
        <w:t>pas</w:t>
      </w:r>
      <w:r w:rsidR="00114363">
        <w:rPr>
          <w:rFonts w:ascii="Bahnschrift" w:hAnsi="Bahnschrift"/>
          <w:szCs w:val="22"/>
        </w:rPr>
        <w:t xml:space="preserve"> </w:t>
      </w:r>
      <w:r w:rsidRPr="003F50AD">
        <w:rPr>
          <w:rFonts w:ascii="Bahnschrift" w:hAnsi="Bahnschrift"/>
          <w:szCs w:val="22"/>
        </w:rPr>
        <w:t>comptées.</w:t>
      </w:r>
      <w:r w:rsidR="00114363">
        <w:rPr>
          <w:rFonts w:ascii="Bahnschrift" w:hAnsi="Bahnschrift"/>
          <w:szCs w:val="22"/>
        </w:rPr>
        <w:t xml:space="preserve"> </w:t>
      </w:r>
      <w:r w:rsidRPr="003F50AD">
        <w:rPr>
          <w:rFonts w:ascii="Bahnschrift" w:hAnsi="Bahnschrift"/>
          <w:szCs w:val="22"/>
        </w:rPr>
        <w:t>Les Marqueurs représentant des armes ou des équipements (comme</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r w:rsidRPr="003F50AD">
        <w:rPr>
          <w:rFonts w:ascii="Bahnschrift" w:hAnsi="Bahnschrift"/>
          <w:szCs w:val="22"/>
        </w:rPr>
        <w:t>Mines</w:t>
      </w:r>
      <w:r w:rsidR="00114363">
        <w:rPr>
          <w:rFonts w:ascii="Bahnschrift" w:hAnsi="Bahnschrift"/>
          <w:szCs w:val="22"/>
        </w:rPr>
        <w:t xml:space="preserve"> </w:t>
      </w:r>
      <w:r w:rsidRPr="003F50AD">
        <w:rPr>
          <w:rFonts w:ascii="Bahnschrift" w:hAnsi="Bahnschrift"/>
          <w:szCs w:val="22"/>
        </w:rPr>
        <w:t>ou</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r w:rsidRPr="003F50AD">
        <w:rPr>
          <w:rFonts w:ascii="Bahnschrift" w:hAnsi="Bahnschrift"/>
          <w:szCs w:val="22"/>
        </w:rPr>
        <w:t>Répétiteurs</w:t>
      </w:r>
      <w:r w:rsidR="00114363">
        <w:rPr>
          <w:rFonts w:ascii="Bahnschrift" w:hAnsi="Bahnschrift"/>
          <w:szCs w:val="22"/>
        </w:rPr>
        <w:t xml:space="preserve"> </w:t>
      </w:r>
      <w:r w:rsidRPr="003F50AD">
        <w:rPr>
          <w:rFonts w:ascii="Bahnschrift" w:hAnsi="Bahnschrift"/>
          <w:szCs w:val="22"/>
        </w:rPr>
        <w:t>de</w:t>
      </w:r>
      <w:r w:rsidR="00114363">
        <w:rPr>
          <w:rFonts w:ascii="Bahnschrift" w:hAnsi="Bahnschrift"/>
          <w:szCs w:val="22"/>
        </w:rPr>
        <w:t xml:space="preserve"> </w:t>
      </w:r>
      <w:r w:rsidRPr="003F50AD">
        <w:rPr>
          <w:rFonts w:ascii="Bahnschrift" w:hAnsi="Bahnschrift"/>
          <w:szCs w:val="22"/>
        </w:rPr>
        <w:t>Position),</w:t>
      </w:r>
      <w:r w:rsidR="00114363">
        <w:rPr>
          <w:rFonts w:ascii="Bahnschrift" w:hAnsi="Bahnschrift"/>
          <w:szCs w:val="22"/>
        </w:rPr>
        <w:t xml:space="preserve"> </w:t>
      </w:r>
      <w:r w:rsidRPr="003F50AD">
        <w:rPr>
          <w:rFonts w:ascii="Bahnschrift" w:hAnsi="Bahnschrift"/>
          <w:szCs w:val="22"/>
        </w:rPr>
        <w:t>les</w:t>
      </w:r>
      <w:r w:rsidR="00114363">
        <w:rPr>
          <w:rFonts w:ascii="Bahnschrift" w:hAnsi="Bahnschrift"/>
          <w:szCs w:val="22"/>
        </w:rPr>
        <w:t xml:space="preserve"> </w:t>
      </w:r>
      <w:proofErr w:type="spellStart"/>
      <w:r w:rsidRPr="003F50AD">
        <w:rPr>
          <w:rFonts w:ascii="Bahnschrift" w:hAnsi="Bahnschrift"/>
          <w:szCs w:val="22"/>
        </w:rPr>
        <w:t>Holoéchos</w:t>
      </w:r>
      <w:proofErr w:type="spellEnd"/>
      <w:r w:rsidRPr="003F50AD">
        <w:rPr>
          <w:rFonts w:ascii="Bahnschrift" w:hAnsi="Bahnschrift"/>
          <w:szCs w:val="22"/>
        </w:rPr>
        <w:t xml:space="preserve"> et tout Marqueur ne représentant pas une troupe ne sont pas pris en compte non plus.</w:t>
      </w:r>
    </w:p>
    <w:p w14:paraId="1681FF7F" w14:textId="77777777" w:rsidR="00E44EED" w:rsidRPr="003F50AD" w:rsidRDefault="002A5EE2" w:rsidP="00D47DE6">
      <w:pPr>
        <w:spacing w:before="240"/>
        <w:ind w:left="851" w:right="425"/>
        <w:jc w:val="both"/>
        <w:rPr>
          <w:rFonts w:ascii="Bahnschrift" w:hAnsi="Bahnschrift"/>
          <w:sz w:val="20"/>
        </w:rPr>
      </w:pPr>
      <w:r w:rsidRPr="003F50AD">
        <w:rPr>
          <w:rFonts w:ascii="Bahnschrift" w:hAnsi="Bahnschrift"/>
          <w:sz w:val="20"/>
        </w:rPr>
        <w:t xml:space="preserve">Une </w:t>
      </w:r>
      <w:r w:rsidRPr="00A23CBE">
        <w:rPr>
          <w:rFonts w:ascii="Bahnschrift" w:hAnsi="Bahnschrift"/>
          <w:i/>
          <w:sz w:val="20"/>
        </w:rPr>
        <w:t>troupe</w:t>
      </w:r>
      <w:r w:rsidRPr="003F50AD">
        <w:rPr>
          <w:rFonts w:ascii="Bahnschrift" w:hAnsi="Bahnschrift"/>
          <w:sz w:val="20"/>
        </w:rPr>
        <w:t xml:space="preserve"> est considérée dans une </w:t>
      </w:r>
      <w:r w:rsidRPr="00A23CBE">
        <w:rPr>
          <w:rFonts w:ascii="Bahnschrift" w:hAnsi="Bahnschrift"/>
          <w:i/>
          <w:sz w:val="20"/>
        </w:rPr>
        <w:t>Zone d’Opérations</w:t>
      </w:r>
      <w:r w:rsidRPr="003F50AD">
        <w:rPr>
          <w:rFonts w:ascii="Bahnschrift" w:hAnsi="Bahnschrift"/>
          <w:sz w:val="20"/>
        </w:rPr>
        <w:t xml:space="preserve"> si elle a plus de la moitié de son socle dans celle-ci.</w:t>
      </w:r>
    </w:p>
    <w:p w14:paraId="14337AB7" w14:textId="77777777" w:rsidR="00E44EED" w:rsidRPr="003F50AD" w:rsidRDefault="00C91C44" w:rsidP="00D47DE6">
      <w:pPr>
        <w:spacing w:before="120"/>
        <w:ind w:left="851" w:right="425"/>
        <w:jc w:val="both"/>
        <w:rPr>
          <w:rFonts w:ascii="Bahnschrift" w:hAnsi="Bahnschrift"/>
          <w:b/>
          <w:sz w:val="28"/>
        </w:rPr>
      </w:pPr>
      <w:r w:rsidRPr="003F50AD">
        <w:rPr>
          <w:rFonts w:ascii="Bahnschrift" w:hAnsi="Bahnschrift"/>
          <w:b/>
          <w:color w:val="43575F"/>
          <w:sz w:val="28"/>
        </w:rPr>
        <w:t>SHASVASTII</w:t>
      </w:r>
    </w:p>
    <w:p w14:paraId="15F779B7" w14:textId="77777777" w:rsidR="00E44EED" w:rsidRPr="003F50AD" w:rsidRDefault="002A5EE2" w:rsidP="00D47DE6">
      <w:pPr>
        <w:spacing w:before="120"/>
        <w:ind w:left="851" w:right="423"/>
        <w:jc w:val="both"/>
        <w:rPr>
          <w:rFonts w:ascii="Bahnschrift" w:hAnsi="Bahnschrift"/>
          <w:sz w:val="20"/>
        </w:rPr>
      </w:pPr>
      <w:r w:rsidRPr="003F50AD">
        <w:rPr>
          <w:rFonts w:ascii="Bahnschrift" w:hAnsi="Bahnschrift"/>
          <w:sz w:val="20"/>
        </w:rPr>
        <w:t xml:space="preserve">Les troupes possédant la Compétence Spéciale </w:t>
      </w:r>
      <w:r w:rsidRPr="00A23CBE">
        <w:rPr>
          <w:rFonts w:ascii="Bahnschrift" w:hAnsi="Bahnschrift"/>
          <w:i/>
          <w:sz w:val="20"/>
        </w:rPr>
        <w:t>Shasvastii</w:t>
      </w:r>
      <w:r w:rsidRPr="003F50AD">
        <w:rPr>
          <w:rFonts w:ascii="Bahnschrift" w:hAnsi="Bahnschrift"/>
          <w:sz w:val="20"/>
        </w:rPr>
        <w:t xml:space="preserve"> placées dans une </w:t>
      </w:r>
      <w:r w:rsidRPr="00A23CBE">
        <w:rPr>
          <w:rFonts w:ascii="Bahnschrift" w:hAnsi="Bahnschrift"/>
          <w:i/>
          <w:sz w:val="20"/>
        </w:rPr>
        <w:t>Zone d’Opération</w:t>
      </w:r>
      <w:r w:rsidRPr="003F50AD">
        <w:rPr>
          <w:rFonts w:ascii="Bahnschrift" w:hAnsi="Bahnschrift"/>
          <w:sz w:val="20"/>
        </w:rPr>
        <w:t xml:space="preserve"> sont prises en compte quand elles sont en état </w:t>
      </w:r>
      <w:r w:rsidRPr="00A23CBE">
        <w:rPr>
          <w:rFonts w:ascii="Bahnschrift" w:hAnsi="Bahnschrift"/>
          <w:i/>
          <w:sz w:val="20"/>
        </w:rPr>
        <w:t>d’Œuf-Embryon</w:t>
      </w:r>
      <w:r w:rsidRPr="003F50AD">
        <w:rPr>
          <w:rFonts w:ascii="Bahnschrift" w:hAnsi="Bahnschrift"/>
          <w:sz w:val="20"/>
        </w:rPr>
        <w:t xml:space="preserve"> ou tout autre état qui ne soit </w:t>
      </w:r>
      <w:r w:rsidRPr="00A23CBE">
        <w:rPr>
          <w:rFonts w:ascii="Bahnschrift" w:hAnsi="Bahnschrift"/>
          <w:i/>
          <w:sz w:val="20"/>
        </w:rPr>
        <w:t>pas Inapte</w:t>
      </w:r>
      <w:r w:rsidRPr="003F50AD">
        <w:rPr>
          <w:rFonts w:ascii="Bahnschrift" w:hAnsi="Bahnschrift"/>
          <w:sz w:val="20"/>
        </w:rPr>
        <w:t>.</w:t>
      </w:r>
    </w:p>
    <w:p w14:paraId="5205184A" w14:textId="77777777" w:rsidR="00E44EED" w:rsidRPr="003F50AD" w:rsidRDefault="002A5EE2" w:rsidP="00D47DE6">
      <w:pPr>
        <w:spacing w:before="120"/>
        <w:ind w:left="851" w:right="425"/>
        <w:jc w:val="both"/>
        <w:rPr>
          <w:rFonts w:ascii="Bahnschrift" w:hAnsi="Bahnschrift"/>
          <w:b/>
          <w:sz w:val="28"/>
        </w:rPr>
      </w:pPr>
      <w:r w:rsidRPr="003F50AD">
        <w:rPr>
          <w:rFonts w:ascii="Bahnschrift" w:hAnsi="Bahnschrift"/>
          <w:b/>
          <w:color w:val="43575F"/>
          <w:sz w:val="28"/>
        </w:rPr>
        <w:t>BAGAGE</w:t>
      </w:r>
    </w:p>
    <w:p w14:paraId="2881B6EC" w14:textId="364E81BE" w:rsidR="00E44EED" w:rsidRPr="003F50AD" w:rsidRDefault="002A5EE2" w:rsidP="00D47DE6">
      <w:pPr>
        <w:pStyle w:val="Corpsdetexte"/>
        <w:spacing w:before="120"/>
        <w:ind w:left="851" w:right="423"/>
        <w:jc w:val="both"/>
        <w:rPr>
          <w:rFonts w:ascii="Bahnschrift" w:hAnsi="Bahnschrift"/>
        </w:rPr>
      </w:pPr>
      <w:r w:rsidRPr="003F50AD">
        <w:rPr>
          <w:rFonts w:ascii="Bahnschrift" w:hAnsi="Bahnschrift"/>
        </w:rPr>
        <w:t>Les</w:t>
      </w:r>
      <w:r w:rsidR="00114363">
        <w:rPr>
          <w:rFonts w:ascii="Bahnschrift" w:hAnsi="Bahnschrift"/>
        </w:rPr>
        <w:t xml:space="preserve"> </w:t>
      </w:r>
      <w:r w:rsidRPr="003F50AD">
        <w:rPr>
          <w:rFonts w:ascii="Bahnschrift" w:hAnsi="Bahnschrift"/>
        </w:rPr>
        <w:t>troupes</w:t>
      </w:r>
      <w:r w:rsidR="00114363">
        <w:rPr>
          <w:rFonts w:ascii="Bahnschrift" w:hAnsi="Bahnschrift"/>
        </w:rPr>
        <w:t xml:space="preserve"> </w:t>
      </w:r>
      <w:r w:rsidRPr="003F50AD">
        <w:rPr>
          <w:rFonts w:ascii="Bahnschrift" w:hAnsi="Bahnschrift"/>
        </w:rPr>
        <w:t>possédant</w:t>
      </w:r>
      <w:r w:rsidR="00114363">
        <w:rPr>
          <w:rFonts w:ascii="Bahnschrift" w:hAnsi="Bahnschrift"/>
        </w:rPr>
        <w:t xml:space="preserve"> </w:t>
      </w:r>
      <w:r w:rsidR="00286F0E" w:rsidRPr="003F50AD">
        <w:rPr>
          <w:rFonts w:ascii="Bahnschrift" w:hAnsi="Bahnschrift"/>
        </w:rPr>
        <w:t>l’Équipement :</w:t>
      </w:r>
      <w:r w:rsidRPr="003F50AD">
        <w:rPr>
          <w:rFonts w:ascii="Bahnschrift" w:hAnsi="Bahnschrift"/>
        </w:rPr>
        <w:t xml:space="preserve"> Bagage, placées dans une Zone d’Opérations, qui ne sont pas en état Inapte, sont comptées en appliquant les Points d’Armée supplémentaires apportés par cet Équipement.</w:t>
      </w:r>
    </w:p>
    <w:p w14:paraId="13534A6A" w14:textId="77777777" w:rsidR="00E44EED" w:rsidRPr="003F50AD" w:rsidRDefault="00C91C44" w:rsidP="00D47DE6">
      <w:pPr>
        <w:spacing w:before="179"/>
        <w:ind w:left="284" w:right="673"/>
        <w:jc w:val="both"/>
        <w:rPr>
          <w:rFonts w:ascii="Bahnschrift" w:hAnsi="Bahnschrift"/>
          <w:b/>
          <w:sz w:val="28"/>
        </w:rPr>
      </w:pPr>
      <w:r w:rsidRPr="003F50AD">
        <w:rPr>
          <w:rFonts w:ascii="Bahnschrift" w:hAnsi="Bahnschrift"/>
        </w:rPr>
        <w:br w:type="column"/>
      </w:r>
      <w:r w:rsidRPr="003F50AD">
        <w:rPr>
          <w:rFonts w:ascii="Bahnschrift" w:hAnsi="Bahnschrift"/>
          <w:b/>
          <w:color w:val="43575F"/>
          <w:sz w:val="28"/>
        </w:rPr>
        <w:t>PANOPLIES</w:t>
      </w:r>
    </w:p>
    <w:p w14:paraId="7D5A6D57" w14:textId="77777777" w:rsidR="00E44EED" w:rsidRPr="003F50AD" w:rsidRDefault="00C91C44" w:rsidP="00A23CBE">
      <w:pPr>
        <w:spacing w:before="120"/>
        <w:ind w:left="284" w:right="675"/>
        <w:jc w:val="both"/>
        <w:rPr>
          <w:rFonts w:ascii="Bahnschrift" w:hAnsi="Bahnschrift"/>
          <w:sz w:val="20"/>
        </w:rPr>
      </w:pPr>
      <w:r w:rsidRPr="003F50AD">
        <w:rPr>
          <w:rFonts w:ascii="Bahnschrift" w:hAnsi="Bahnschrift"/>
          <w:sz w:val="20"/>
        </w:rPr>
        <w:t xml:space="preserve">Il y’a </w:t>
      </w:r>
      <w:r w:rsidRPr="003F50AD">
        <w:rPr>
          <w:rFonts w:ascii="Bahnschrift" w:hAnsi="Bahnschrift"/>
          <w:b/>
          <w:sz w:val="20"/>
        </w:rPr>
        <w:t xml:space="preserve">2 </w:t>
      </w:r>
      <w:r w:rsidRPr="003F50AD">
        <w:rPr>
          <w:rFonts w:ascii="Bahnschrift" w:hAnsi="Bahnschrift"/>
          <w:i/>
          <w:sz w:val="20"/>
        </w:rPr>
        <w:t>Panoplies</w:t>
      </w:r>
      <w:r w:rsidRPr="003F50AD">
        <w:rPr>
          <w:rFonts w:ascii="Bahnschrift" w:hAnsi="Bahnschrift"/>
          <w:sz w:val="20"/>
        </w:rPr>
        <w:t>, placées à l’intérieur de l’Armurerie à différents coins (voir carte ci-dessous).</w:t>
      </w:r>
    </w:p>
    <w:p w14:paraId="1121A296" w14:textId="77777777" w:rsidR="00E44EED" w:rsidRPr="003F50AD" w:rsidRDefault="00BE2022" w:rsidP="00A23CBE">
      <w:pPr>
        <w:pStyle w:val="Corpsdetexte"/>
        <w:spacing w:before="120"/>
        <w:ind w:left="284" w:right="675"/>
        <w:jc w:val="both"/>
        <w:rPr>
          <w:rFonts w:ascii="Bahnschrift" w:hAnsi="Bahnschrift"/>
        </w:rPr>
      </w:pPr>
      <w:r w:rsidRPr="003F50AD">
        <w:rPr>
          <w:rFonts w:ascii="Bahnschrift" w:hAnsi="Bahnschrift"/>
        </w:rPr>
        <w:t xml:space="preserve">Chaque </w:t>
      </w:r>
      <w:r w:rsidRPr="00A23CBE">
        <w:rPr>
          <w:rFonts w:ascii="Bahnschrift" w:hAnsi="Bahnschrift"/>
          <w:i/>
        </w:rPr>
        <w:t>Panoplie</w:t>
      </w:r>
      <w:r w:rsidRPr="003F50AD">
        <w:rPr>
          <w:rFonts w:ascii="Bahnschrift" w:hAnsi="Bahnschrift"/>
        </w:rPr>
        <w:t xml:space="preserve"> doit être représentée par un Marqueur Objectif ou un élément de décors de même diamètre</w:t>
      </w:r>
      <w:r w:rsidR="00C91C44" w:rsidRPr="003F50AD">
        <w:rPr>
          <w:rFonts w:ascii="Bahnschrift" w:hAnsi="Bahnschrift"/>
        </w:rPr>
        <w:t>.</w:t>
      </w:r>
    </w:p>
    <w:p w14:paraId="52671142" w14:textId="4FB34A7E" w:rsidR="00E44EED" w:rsidRPr="003F50AD" w:rsidRDefault="00C91C44" w:rsidP="00A23CBE">
      <w:pPr>
        <w:spacing w:before="120"/>
        <w:ind w:left="284" w:right="675"/>
        <w:jc w:val="both"/>
        <w:rPr>
          <w:rFonts w:ascii="Bahnschrift" w:hAnsi="Bahnschrift"/>
          <w:b/>
          <w:sz w:val="20"/>
        </w:rPr>
      </w:pPr>
      <w:r w:rsidRPr="003F50AD">
        <w:rPr>
          <w:rFonts w:ascii="Bahnschrift" w:hAnsi="Bahnschrift"/>
          <w:sz w:val="20"/>
        </w:rPr>
        <w:t xml:space="preserve">Les joueurs ne peuvent pas déclarer </w:t>
      </w:r>
      <w:r w:rsidRPr="00A23CBE">
        <w:rPr>
          <w:rFonts w:ascii="Bahnschrift" w:hAnsi="Bahnschrift"/>
          <w:i/>
          <w:sz w:val="20"/>
        </w:rPr>
        <w:t>d’Attaque</w:t>
      </w:r>
      <w:r w:rsidRPr="003F50AD">
        <w:rPr>
          <w:rFonts w:ascii="Bahnschrift" w:hAnsi="Bahnschrift"/>
          <w:sz w:val="20"/>
        </w:rPr>
        <w:t xml:space="preserve"> contre les </w:t>
      </w:r>
      <w:r w:rsidRPr="00A23CBE">
        <w:rPr>
          <w:rFonts w:ascii="Bahnschrift" w:hAnsi="Bahnschrift"/>
          <w:i/>
          <w:sz w:val="20"/>
        </w:rPr>
        <w:t>Panoplies</w:t>
      </w:r>
      <w:r w:rsidRPr="003F50AD">
        <w:rPr>
          <w:rFonts w:ascii="Bahnschrift" w:hAnsi="Bahnschrift"/>
          <w:sz w:val="20"/>
        </w:rPr>
        <w:t xml:space="preserve">, excepté </w:t>
      </w:r>
      <w:r w:rsidRPr="00A23CBE">
        <w:rPr>
          <w:rFonts w:ascii="Bahnschrift" w:hAnsi="Bahnschrift"/>
          <w:i/>
          <w:sz w:val="20"/>
        </w:rPr>
        <w:t>Utiliser Panoplie</w:t>
      </w:r>
      <w:r w:rsidRPr="003F50AD">
        <w:rPr>
          <w:rFonts w:ascii="Bahnschrift" w:hAnsi="Bahnschrift"/>
          <w:sz w:val="20"/>
        </w:rPr>
        <w:t xml:space="preserve">, </w:t>
      </w:r>
      <w:r w:rsidR="002B687C">
        <w:rPr>
          <w:rFonts w:ascii="Bahnschrift" w:hAnsi="Bahnschrift"/>
          <w:sz w:val="20"/>
        </w:rPr>
        <w:t xml:space="preserve">avant le </w:t>
      </w:r>
      <w:r w:rsidRPr="00A23CBE">
        <w:rPr>
          <w:rFonts w:ascii="Bahnschrift" w:hAnsi="Bahnschrift"/>
          <w:b/>
          <w:sz w:val="20"/>
        </w:rPr>
        <w:t xml:space="preserve">second </w:t>
      </w:r>
      <w:r w:rsidR="004F19DD">
        <w:rPr>
          <w:rFonts w:ascii="Bahnschrift" w:hAnsi="Bahnschrift"/>
          <w:b/>
          <w:sz w:val="20"/>
        </w:rPr>
        <w:t>Tour</w:t>
      </w:r>
      <w:r w:rsidRPr="00A23CBE">
        <w:rPr>
          <w:rFonts w:ascii="Bahnschrift" w:hAnsi="Bahnschrift"/>
          <w:b/>
          <w:sz w:val="20"/>
        </w:rPr>
        <w:t xml:space="preserve"> de jeu</w:t>
      </w:r>
      <w:r w:rsidRPr="003F50AD">
        <w:rPr>
          <w:rFonts w:ascii="Bahnschrift" w:hAnsi="Bahnschrift"/>
          <w:b/>
          <w:sz w:val="20"/>
        </w:rPr>
        <w:t>.</w:t>
      </w:r>
    </w:p>
    <w:p w14:paraId="570DF6BA" w14:textId="77777777" w:rsidR="00E44EED" w:rsidRPr="003F50AD" w:rsidRDefault="00E44EED" w:rsidP="00D47DE6">
      <w:pPr>
        <w:pStyle w:val="Corpsdetexte"/>
        <w:spacing w:before="10"/>
        <w:ind w:left="284" w:right="673"/>
        <w:jc w:val="both"/>
        <w:rPr>
          <w:rFonts w:ascii="Bahnschrift" w:hAnsi="Bahnschrift"/>
          <w:b/>
        </w:rPr>
      </w:pPr>
    </w:p>
    <w:p w14:paraId="4DBF3109" w14:textId="77777777" w:rsidR="00E44EED" w:rsidRPr="00D47DE6" w:rsidRDefault="003221D4" w:rsidP="00A23CBE">
      <w:pPr>
        <w:ind w:left="284" w:right="673"/>
        <w:rPr>
          <w:rFonts w:ascii="Ebrima" w:hAnsi="Ebrima"/>
          <w:b/>
          <w:sz w:val="36"/>
        </w:rPr>
      </w:pPr>
      <w:r w:rsidRPr="00D47DE6">
        <w:rPr>
          <w:rFonts w:ascii="Ebrima" w:hAnsi="Ebrima"/>
          <w:b/>
          <w:color w:val="CD1F3E"/>
          <w:sz w:val="36"/>
        </w:rPr>
        <w:t xml:space="preserve">UTILISER LES </w:t>
      </w:r>
      <w:r w:rsidR="00C91C44" w:rsidRPr="00D47DE6">
        <w:rPr>
          <w:rFonts w:ascii="Ebrima" w:hAnsi="Ebrima"/>
          <w:b/>
          <w:color w:val="CD1F3E"/>
          <w:sz w:val="36"/>
        </w:rPr>
        <w:t>PANOPLIES (</w:t>
      </w:r>
      <w:r w:rsidR="002A5EE2" w:rsidRPr="00D47DE6">
        <w:rPr>
          <w:rFonts w:ascii="Ebrima" w:hAnsi="Ebrima"/>
          <w:b/>
          <w:color w:val="CD1F3E"/>
          <w:sz w:val="36"/>
        </w:rPr>
        <w:t>COMPÉTENCE COURTE</w:t>
      </w:r>
      <w:r w:rsidR="00C91C44" w:rsidRPr="00D47DE6">
        <w:rPr>
          <w:rFonts w:ascii="Ebrima" w:hAnsi="Ebrima"/>
          <w:b/>
          <w:color w:val="CD1F3E"/>
          <w:sz w:val="36"/>
        </w:rPr>
        <w:t>)</w:t>
      </w:r>
    </w:p>
    <w:p w14:paraId="3AC8FC96" w14:textId="77777777" w:rsidR="00E44EED" w:rsidRPr="003F50AD" w:rsidRDefault="002A5EE2" w:rsidP="00A23CBE">
      <w:pPr>
        <w:spacing w:before="240"/>
        <w:ind w:left="284" w:right="675"/>
        <w:jc w:val="both"/>
        <w:rPr>
          <w:rFonts w:ascii="Bahnschrift" w:hAnsi="Bahnschrift"/>
          <w:b/>
          <w:sz w:val="28"/>
        </w:rPr>
      </w:pPr>
      <w:r w:rsidRPr="003F50AD">
        <w:rPr>
          <w:rFonts w:ascii="Bahnschrift" w:hAnsi="Bahnschrift"/>
          <w:b/>
          <w:color w:val="43575F"/>
          <w:sz w:val="28"/>
        </w:rPr>
        <w:t>ÉTIQUETTES</w:t>
      </w:r>
    </w:p>
    <w:p w14:paraId="4B8EE9EC" w14:textId="77777777" w:rsidR="00E44EED" w:rsidRPr="003F50AD" w:rsidRDefault="002A5EE2" w:rsidP="00A23CBE">
      <w:pPr>
        <w:pStyle w:val="Corpsdetexte"/>
        <w:spacing w:before="120"/>
        <w:ind w:left="284" w:right="675"/>
        <w:jc w:val="both"/>
        <w:rPr>
          <w:rFonts w:ascii="Bahnschrift" w:hAnsi="Bahnschrift"/>
        </w:rPr>
      </w:pPr>
      <w:r w:rsidRPr="003F50AD">
        <w:rPr>
          <w:rFonts w:ascii="Bahnschrift" w:hAnsi="Bahnschrift"/>
        </w:rPr>
        <w:t xml:space="preserve"> Attaque.</w:t>
      </w:r>
    </w:p>
    <w:p w14:paraId="44B0DDFF" w14:textId="77777777" w:rsidR="00E44EED" w:rsidRPr="003F50AD" w:rsidRDefault="002A5EE2" w:rsidP="00A23CBE">
      <w:pPr>
        <w:spacing w:before="240"/>
        <w:ind w:left="284" w:right="675"/>
        <w:jc w:val="both"/>
        <w:rPr>
          <w:rFonts w:ascii="Bahnschrift" w:hAnsi="Bahnschrift"/>
          <w:b/>
          <w:sz w:val="28"/>
        </w:rPr>
      </w:pPr>
      <w:r w:rsidRPr="003F50AD">
        <w:rPr>
          <w:rFonts w:ascii="Bahnschrift" w:hAnsi="Bahnschrift"/>
          <w:b/>
          <w:color w:val="43575F"/>
          <w:sz w:val="28"/>
        </w:rPr>
        <w:t>CONDITIONS</w:t>
      </w:r>
    </w:p>
    <w:p w14:paraId="5041629E" w14:textId="77777777" w:rsidR="00E44EED" w:rsidRPr="003F50AD" w:rsidRDefault="002A5EE2" w:rsidP="00A23CBE">
      <w:pPr>
        <w:pStyle w:val="Corpsdetexte"/>
        <w:spacing w:before="120"/>
        <w:ind w:left="284" w:right="675"/>
        <w:jc w:val="both"/>
        <w:rPr>
          <w:rFonts w:ascii="Bahnschrift" w:hAnsi="Bahnschrift"/>
        </w:rPr>
      </w:pPr>
      <w:r w:rsidRPr="003F50AD">
        <w:rPr>
          <w:rFonts w:ascii="Bahnschrift" w:hAnsi="Bahnschrift"/>
        </w:rPr>
        <w:t xml:space="preserve">Le Soldat doit être en contact par son socle avec une </w:t>
      </w:r>
      <w:r w:rsidR="00C91C44" w:rsidRPr="003F50AD">
        <w:rPr>
          <w:rFonts w:ascii="Bahnschrift" w:hAnsi="Bahnschrift"/>
          <w:i/>
        </w:rPr>
        <w:t>Panopl</w:t>
      </w:r>
      <w:r w:rsidR="00A23CBE">
        <w:rPr>
          <w:rFonts w:ascii="Bahnschrift" w:hAnsi="Bahnschrift"/>
          <w:i/>
        </w:rPr>
        <w:t>ie</w:t>
      </w:r>
      <w:r w:rsidR="00C91C44" w:rsidRPr="003F50AD">
        <w:rPr>
          <w:rFonts w:ascii="Bahnschrift" w:hAnsi="Bahnschrift"/>
        </w:rPr>
        <w:t>.</w:t>
      </w:r>
    </w:p>
    <w:p w14:paraId="77711F36" w14:textId="77777777" w:rsidR="00E44EED" w:rsidRPr="003F50AD" w:rsidRDefault="002A5EE2" w:rsidP="00A23CBE">
      <w:pPr>
        <w:spacing w:before="240"/>
        <w:ind w:left="284" w:right="675"/>
        <w:jc w:val="both"/>
        <w:rPr>
          <w:rFonts w:ascii="Bahnschrift" w:hAnsi="Bahnschrift"/>
          <w:b/>
          <w:sz w:val="28"/>
        </w:rPr>
      </w:pPr>
      <w:r w:rsidRPr="003F50AD">
        <w:rPr>
          <w:rFonts w:ascii="Bahnschrift" w:hAnsi="Bahnschrift"/>
          <w:b/>
          <w:color w:val="43575F"/>
          <w:sz w:val="28"/>
        </w:rPr>
        <w:t>EFFETS</w:t>
      </w:r>
    </w:p>
    <w:p w14:paraId="49C75653" w14:textId="0EDE6C43" w:rsidR="00E44EED" w:rsidRPr="003F50AD" w:rsidRDefault="00C91C44" w:rsidP="00A23CBE">
      <w:pPr>
        <w:pStyle w:val="Corpsdetexte"/>
        <w:spacing w:before="120"/>
        <w:ind w:left="284" w:right="675"/>
        <w:jc w:val="both"/>
        <w:rPr>
          <w:rFonts w:ascii="Bahnschrift" w:hAnsi="Bahnschrift"/>
        </w:rPr>
      </w:pPr>
      <w:r w:rsidRPr="003F50AD">
        <w:rPr>
          <w:rFonts w:ascii="Bahnschrift" w:hAnsi="Bahnschrift"/>
          <w:color w:val="00AEEF"/>
          <w:sz w:val="16"/>
        </w:rPr>
        <w:t xml:space="preserve">» </w:t>
      </w:r>
      <w:r w:rsidRPr="003F50AD">
        <w:rPr>
          <w:rFonts w:ascii="Bahnschrift" w:hAnsi="Bahnschrift"/>
        </w:rPr>
        <w:t xml:space="preserve">Permet au soldat d’utiliser le Trait Logistique d’une </w:t>
      </w:r>
      <w:r w:rsidR="00286F0E" w:rsidRPr="003F50AD">
        <w:rPr>
          <w:rFonts w:ascii="Bahnschrift" w:hAnsi="Bahnschrift"/>
        </w:rPr>
        <w:t>Panoplie :</w:t>
      </w:r>
    </w:p>
    <w:p w14:paraId="7F4783CB" w14:textId="77777777" w:rsidR="00E44EED" w:rsidRPr="003F50AD" w:rsidRDefault="00C91C44" w:rsidP="00A23CBE">
      <w:pPr>
        <w:pStyle w:val="Corpsdetexte"/>
        <w:spacing w:before="240"/>
        <w:ind w:left="284" w:right="675" w:hanging="114"/>
        <w:jc w:val="both"/>
        <w:rPr>
          <w:rFonts w:ascii="Bahnschrift" w:hAnsi="Bahnschrift"/>
        </w:rPr>
      </w:pPr>
      <w:r w:rsidRPr="003F50AD">
        <w:rPr>
          <w:rFonts w:ascii="Bahnschrift" w:hAnsi="Bahnschrift"/>
          <w:color w:val="00AEEF"/>
          <w:sz w:val="16"/>
        </w:rPr>
        <w:t xml:space="preserve">» </w:t>
      </w:r>
      <w:r w:rsidRPr="003F50AD">
        <w:rPr>
          <w:rFonts w:ascii="Bahnschrift" w:hAnsi="Bahnschrift"/>
        </w:rPr>
        <w:t>En</w:t>
      </w:r>
      <w:r w:rsidR="00114363">
        <w:rPr>
          <w:rFonts w:ascii="Bahnschrift" w:hAnsi="Bahnschrift"/>
        </w:rPr>
        <w:t xml:space="preserve"> </w:t>
      </w:r>
      <w:r w:rsidRPr="003F50AD">
        <w:rPr>
          <w:rFonts w:ascii="Bahnschrift" w:hAnsi="Bahnschrift"/>
        </w:rPr>
        <w:t>réussissant</w:t>
      </w:r>
      <w:r w:rsidR="00114363">
        <w:rPr>
          <w:rFonts w:ascii="Bahnschrift" w:hAnsi="Bahnschrift"/>
        </w:rPr>
        <w:t xml:space="preserve"> </w:t>
      </w:r>
      <w:r w:rsidRPr="003F50AD">
        <w:rPr>
          <w:rFonts w:ascii="Bahnschrift" w:hAnsi="Bahnschrift"/>
        </w:rPr>
        <w:t>un</w:t>
      </w:r>
      <w:r w:rsidR="00114363">
        <w:rPr>
          <w:rFonts w:ascii="Bahnschrift" w:hAnsi="Bahnschrift"/>
        </w:rPr>
        <w:t xml:space="preserve"> </w:t>
      </w:r>
      <w:r w:rsidRPr="003F50AD">
        <w:rPr>
          <w:rFonts w:ascii="Bahnschrift" w:hAnsi="Bahnschrift"/>
        </w:rPr>
        <w:t>Jet</w:t>
      </w:r>
      <w:r w:rsidR="00114363">
        <w:rPr>
          <w:rFonts w:ascii="Bahnschrift" w:hAnsi="Bahnschrift"/>
        </w:rPr>
        <w:t xml:space="preserve"> </w:t>
      </w:r>
      <w:r w:rsidRPr="003F50AD">
        <w:rPr>
          <w:rFonts w:ascii="Bahnschrift" w:hAnsi="Bahnschrift"/>
        </w:rPr>
        <w:t>de</w:t>
      </w:r>
      <w:r w:rsidR="00114363">
        <w:rPr>
          <w:rFonts w:ascii="Bahnschrift" w:hAnsi="Bahnschrift"/>
        </w:rPr>
        <w:t xml:space="preserve"> </w:t>
      </w:r>
      <w:r w:rsidRPr="00A23CBE">
        <w:rPr>
          <w:rFonts w:ascii="Bahnschrift" w:hAnsi="Bahnschrift"/>
          <w:i/>
        </w:rPr>
        <w:t>VOL</w:t>
      </w:r>
      <w:r w:rsidRPr="003F50AD">
        <w:rPr>
          <w:rFonts w:ascii="Bahnschrift" w:hAnsi="Bahnschrift"/>
        </w:rPr>
        <w:t>,</w:t>
      </w:r>
      <w:r w:rsidR="00114363">
        <w:rPr>
          <w:rFonts w:ascii="Bahnschrift" w:hAnsi="Bahnschrift"/>
        </w:rPr>
        <w:t xml:space="preserve"> </w:t>
      </w:r>
      <w:r w:rsidRPr="003F50AD">
        <w:rPr>
          <w:rFonts w:ascii="Bahnschrift" w:hAnsi="Bahnschrift"/>
        </w:rPr>
        <w:t>la</w:t>
      </w:r>
      <w:r w:rsidR="00114363">
        <w:rPr>
          <w:rFonts w:ascii="Bahnschrift" w:hAnsi="Bahnschrift"/>
        </w:rPr>
        <w:t xml:space="preserve"> </w:t>
      </w:r>
      <w:r w:rsidRPr="003F50AD">
        <w:rPr>
          <w:rFonts w:ascii="Bahnschrift" w:hAnsi="Bahnschrift"/>
        </w:rPr>
        <w:t>troupe</w:t>
      </w:r>
      <w:r w:rsidR="00114363">
        <w:rPr>
          <w:rFonts w:ascii="Bahnschrift" w:hAnsi="Bahnschrift"/>
        </w:rPr>
        <w:t xml:space="preserve"> </w:t>
      </w:r>
      <w:r w:rsidRPr="003F50AD">
        <w:rPr>
          <w:rFonts w:ascii="Bahnschrift" w:hAnsi="Bahnschrift"/>
        </w:rPr>
        <w:t>peut</w:t>
      </w:r>
      <w:r w:rsidR="00114363">
        <w:rPr>
          <w:rFonts w:ascii="Bahnschrift" w:hAnsi="Bahnschrift"/>
        </w:rPr>
        <w:t xml:space="preserve"> </w:t>
      </w:r>
      <w:r w:rsidRPr="003F50AD">
        <w:rPr>
          <w:rFonts w:ascii="Bahnschrift" w:hAnsi="Bahnschrift"/>
        </w:rPr>
        <w:t>faire</w:t>
      </w:r>
      <w:r w:rsidR="00114363">
        <w:rPr>
          <w:rFonts w:ascii="Bahnschrift" w:hAnsi="Bahnschrift"/>
        </w:rPr>
        <w:t xml:space="preserve"> </w:t>
      </w:r>
      <w:r w:rsidRPr="003F50AD">
        <w:rPr>
          <w:rFonts w:ascii="Bahnschrift" w:hAnsi="Bahnschrift"/>
        </w:rPr>
        <w:t>un</w:t>
      </w:r>
      <w:r w:rsidR="00114363">
        <w:rPr>
          <w:rFonts w:ascii="Bahnschrift" w:hAnsi="Bahnschrift"/>
        </w:rPr>
        <w:t xml:space="preserve"> </w:t>
      </w:r>
      <w:r w:rsidRPr="003F50AD">
        <w:rPr>
          <w:rFonts w:ascii="Bahnschrift" w:hAnsi="Bahnschrift"/>
        </w:rPr>
        <w:t>Jet</w:t>
      </w:r>
      <w:r w:rsidR="00114363">
        <w:rPr>
          <w:rFonts w:ascii="Bahnschrift" w:hAnsi="Bahnschrift"/>
        </w:rPr>
        <w:t xml:space="preserve"> </w:t>
      </w:r>
      <w:r w:rsidRPr="003F50AD">
        <w:rPr>
          <w:rFonts w:ascii="Bahnschrift" w:hAnsi="Bahnschrift"/>
        </w:rPr>
        <w:t>dans</w:t>
      </w:r>
      <w:r w:rsidR="00114363">
        <w:rPr>
          <w:rFonts w:ascii="Bahnschrift" w:hAnsi="Bahnschrift"/>
        </w:rPr>
        <w:t xml:space="preserve"> </w:t>
      </w:r>
      <w:r w:rsidRPr="003F50AD">
        <w:rPr>
          <w:rFonts w:ascii="Bahnschrift" w:hAnsi="Bahnschrift"/>
        </w:rPr>
        <w:t>n’importe</w:t>
      </w:r>
      <w:r w:rsidR="00114363">
        <w:rPr>
          <w:rFonts w:ascii="Bahnschrift" w:hAnsi="Bahnschrift"/>
        </w:rPr>
        <w:t xml:space="preserve"> </w:t>
      </w:r>
      <w:r w:rsidRPr="003F50AD">
        <w:rPr>
          <w:rFonts w:ascii="Bahnschrift" w:hAnsi="Bahnschrift"/>
        </w:rPr>
        <w:t>quel</w:t>
      </w:r>
      <w:r w:rsidR="00114363">
        <w:rPr>
          <w:rFonts w:ascii="Bahnschrift" w:hAnsi="Bahnschrift"/>
        </w:rPr>
        <w:t xml:space="preserve"> </w:t>
      </w:r>
      <w:r w:rsidRPr="003F50AD">
        <w:rPr>
          <w:rFonts w:ascii="Bahnschrift" w:hAnsi="Bahnschrift"/>
        </w:rPr>
        <w:t>Tableau</w:t>
      </w:r>
      <w:r w:rsidR="00114363">
        <w:rPr>
          <w:rFonts w:ascii="Bahnschrift" w:hAnsi="Bahnschrift"/>
        </w:rPr>
        <w:t xml:space="preserve"> </w:t>
      </w:r>
      <w:r w:rsidRPr="003F50AD">
        <w:rPr>
          <w:rFonts w:ascii="Bahnschrift" w:hAnsi="Bahnschrift"/>
        </w:rPr>
        <w:t>de</w:t>
      </w:r>
      <w:r w:rsidR="00114363">
        <w:rPr>
          <w:rFonts w:ascii="Bahnschrift" w:hAnsi="Bahnschrift"/>
        </w:rPr>
        <w:t xml:space="preserve"> </w:t>
      </w:r>
      <w:r w:rsidRPr="003F50AD">
        <w:rPr>
          <w:rFonts w:ascii="Bahnschrift" w:hAnsi="Bahnschrift"/>
        </w:rPr>
        <w:t>Butin pour</w:t>
      </w:r>
      <w:r w:rsidR="00114363">
        <w:rPr>
          <w:rFonts w:ascii="Bahnschrift" w:hAnsi="Bahnschrift"/>
        </w:rPr>
        <w:t xml:space="preserve"> </w:t>
      </w:r>
      <w:r w:rsidRPr="003F50AD">
        <w:rPr>
          <w:rFonts w:ascii="Bahnschrift" w:hAnsi="Bahnschrift"/>
        </w:rPr>
        <w:t>obtenir</w:t>
      </w:r>
      <w:r w:rsidR="00114363">
        <w:rPr>
          <w:rFonts w:ascii="Bahnschrift" w:hAnsi="Bahnschrift"/>
        </w:rPr>
        <w:t xml:space="preserve"> </w:t>
      </w:r>
      <w:r w:rsidRPr="003F50AD">
        <w:rPr>
          <w:rFonts w:ascii="Bahnschrift" w:hAnsi="Bahnschrift"/>
        </w:rPr>
        <w:t>une</w:t>
      </w:r>
      <w:r w:rsidR="00114363">
        <w:rPr>
          <w:rFonts w:ascii="Bahnschrift" w:hAnsi="Bahnschrift"/>
        </w:rPr>
        <w:t xml:space="preserve"> </w:t>
      </w:r>
      <w:r w:rsidRPr="003F50AD">
        <w:rPr>
          <w:rFonts w:ascii="Bahnschrift" w:hAnsi="Bahnschrift"/>
        </w:rPr>
        <w:t>arme</w:t>
      </w:r>
      <w:r w:rsidR="00114363">
        <w:rPr>
          <w:rFonts w:ascii="Bahnschrift" w:hAnsi="Bahnschrift"/>
        </w:rPr>
        <w:t xml:space="preserve"> </w:t>
      </w:r>
      <w:r w:rsidRPr="003F50AD">
        <w:rPr>
          <w:rFonts w:ascii="Bahnschrift" w:hAnsi="Bahnschrift"/>
        </w:rPr>
        <w:t>ou</w:t>
      </w:r>
      <w:r w:rsidR="00114363">
        <w:rPr>
          <w:rFonts w:ascii="Bahnschrift" w:hAnsi="Bahnschrift"/>
        </w:rPr>
        <w:t xml:space="preserve"> </w:t>
      </w:r>
      <w:r w:rsidRPr="003F50AD">
        <w:rPr>
          <w:rFonts w:ascii="Bahnschrift" w:hAnsi="Bahnschrift"/>
        </w:rPr>
        <w:t>un</w:t>
      </w:r>
      <w:r w:rsidR="00114363">
        <w:rPr>
          <w:rFonts w:ascii="Bahnschrift" w:hAnsi="Bahnschrift"/>
        </w:rPr>
        <w:t xml:space="preserve"> </w:t>
      </w:r>
      <w:r w:rsidRPr="003F50AD">
        <w:rPr>
          <w:rFonts w:ascii="Bahnschrift" w:hAnsi="Bahnschrift"/>
        </w:rPr>
        <w:t>Équipement.</w:t>
      </w:r>
      <w:r w:rsidR="00114363">
        <w:rPr>
          <w:rFonts w:ascii="Bahnschrift" w:hAnsi="Bahnschrift"/>
        </w:rPr>
        <w:t xml:space="preserve"> </w:t>
      </w:r>
      <w:r w:rsidRPr="003F50AD">
        <w:rPr>
          <w:rFonts w:ascii="Bahnschrift" w:hAnsi="Bahnschrift"/>
        </w:rPr>
        <w:t>Une</w:t>
      </w:r>
      <w:r w:rsidR="00114363">
        <w:rPr>
          <w:rFonts w:ascii="Bahnschrift" w:hAnsi="Bahnschrift"/>
        </w:rPr>
        <w:t xml:space="preserve"> </w:t>
      </w:r>
      <w:r w:rsidRPr="003F50AD">
        <w:rPr>
          <w:rFonts w:ascii="Bahnschrift" w:hAnsi="Bahnschrift"/>
        </w:rPr>
        <w:t>fois</w:t>
      </w:r>
      <w:r w:rsidR="00114363">
        <w:rPr>
          <w:rFonts w:ascii="Bahnschrift" w:hAnsi="Bahnschrift"/>
        </w:rPr>
        <w:t xml:space="preserve"> </w:t>
      </w:r>
      <w:r w:rsidRPr="003F50AD">
        <w:rPr>
          <w:rFonts w:ascii="Bahnschrift" w:hAnsi="Bahnschrift"/>
        </w:rPr>
        <w:t>qu’elle</w:t>
      </w:r>
      <w:r w:rsidR="00114363">
        <w:rPr>
          <w:rFonts w:ascii="Bahnschrift" w:hAnsi="Bahnschrift"/>
        </w:rPr>
        <w:t xml:space="preserve"> </w:t>
      </w:r>
      <w:r w:rsidRPr="003F50AD">
        <w:rPr>
          <w:rFonts w:ascii="Bahnschrift" w:hAnsi="Bahnschrift"/>
        </w:rPr>
        <w:t>a</w:t>
      </w:r>
      <w:r w:rsidR="00114363">
        <w:rPr>
          <w:rFonts w:ascii="Bahnschrift" w:hAnsi="Bahnschrift"/>
        </w:rPr>
        <w:t xml:space="preserve"> </w:t>
      </w:r>
      <w:r w:rsidRPr="003F50AD">
        <w:rPr>
          <w:rFonts w:ascii="Bahnschrift" w:hAnsi="Bahnschrift"/>
        </w:rPr>
        <w:t>obtenu</w:t>
      </w:r>
      <w:r w:rsidR="00114363">
        <w:rPr>
          <w:rFonts w:ascii="Bahnschrift" w:hAnsi="Bahnschrift"/>
        </w:rPr>
        <w:t xml:space="preserve"> </w:t>
      </w:r>
      <w:r w:rsidRPr="003F50AD">
        <w:rPr>
          <w:rFonts w:ascii="Bahnschrift" w:hAnsi="Bahnschrift"/>
        </w:rPr>
        <w:t>un</w:t>
      </w:r>
      <w:r w:rsidR="00114363">
        <w:rPr>
          <w:rFonts w:ascii="Bahnschrift" w:hAnsi="Bahnschrift"/>
        </w:rPr>
        <w:t xml:space="preserve"> </w:t>
      </w:r>
      <w:r w:rsidRPr="003F50AD">
        <w:rPr>
          <w:rFonts w:ascii="Bahnschrift" w:hAnsi="Bahnschrift"/>
        </w:rPr>
        <w:t>succès,</w:t>
      </w:r>
      <w:r w:rsidR="00114363">
        <w:rPr>
          <w:rFonts w:ascii="Bahnschrift" w:hAnsi="Bahnschrift"/>
        </w:rPr>
        <w:t xml:space="preserve"> </w:t>
      </w:r>
      <w:r w:rsidRPr="003F50AD">
        <w:rPr>
          <w:rFonts w:ascii="Bahnschrift" w:hAnsi="Bahnschrift"/>
        </w:rPr>
        <w:t>cette</w:t>
      </w:r>
      <w:r w:rsidR="00114363">
        <w:rPr>
          <w:rFonts w:ascii="Bahnschrift" w:hAnsi="Bahnschrift"/>
        </w:rPr>
        <w:t xml:space="preserve"> </w:t>
      </w:r>
      <w:r w:rsidRPr="003F50AD">
        <w:rPr>
          <w:rFonts w:ascii="Bahnschrift" w:hAnsi="Bahnschrift"/>
        </w:rPr>
        <w:t>troupe</w:t>
      </w:r>
      <w:r w:rsidR="00114363">
        <w:rPr>
          <w:rFonts w:ascii="Bahnschrift" w:hAnsi="Bahnschrift"/>
        </w:rPr>
        <w:t xml:space="preserve"> </w:t>
      </w:r>
      <w:r w:rsidRPr="003F50AD">
        <w:rPr>
          <w:rFonts w:ascii="Bahnschrift" w:hAnsi="Bahnschrift"/>
        </w:rPr>
        <w:t>ne</w:t>
      </w:r>
      <w:r w:rsidR="00114363">
        <w:rPr>
          <w:rFonts w:ascii="Bahnschrift" w:hAnsi="Bahnschrift"/>
        </w:rPr>
        <w:t xml:space="preserve"> </w:t>
      </w:r>
      <w:r w:rsidRPr="003F50AD">
        <w:rPr>
          <w:rFonts w:ascii="Bahnschrift" w:hAnsi="Bahnschrift"/>
        </w:rPr>
        <w:t>peut</w:t>
      </w:r>
      <w:r w:rsidR="00114363">
        <w:rPr>
          <w:rFonts w:ascii="Bahnschrift" w:hAnsi="Bahnschrift"/>
        </w:rPr>
        <w:t xml:space="preserve"> </w:t>
      </w:r>
      <w:r w:rsidRPr="003F50AD">
        <w:rPr>
          <w:rFonts w:ascii="Bahnschrift" w:hAnsi="Bahnschrift"/>
        </w:rPr>
        <w:t>plus</w:t>
      </w:r>
      <w:r w:rsidR="00114363">
        <w:rPr>
          <w:rFonts w:ascii="Bahnschrift" w:hAnsi="Bahnschrift"/>
        </w:rPr>
        <w:t xml:space="preserve"> </w:t>
      </w:r>
      <w:r w:rsidRPr="003F50AD">
        <w:rPr>
          <w:rFonts w:ascii="Bahnschrift" w:hAnsi="Bahnschrift"/>
        </w:rPr>
        <w:t>utiliser</w:t>
      </w:r>
      <w:r w:rsidR="00114363">
        <w:rPr>
          <w:rFonts w:ascii="Bahnschrift" w:hAnsi="Bahnschrift"/>
        </w:rPr>
        <w:t xml:space="preserve"> </w:t>
      </w:r>
      <w:r w:rsidRPr="003F50AD">
        <w:rPr>
          <w:rFonts w:ascii="Bahnschrift" w:hAnsi="Bahnschrift"/>
        </w:rPr>
        <w:t>le</w:t>
      </w:r>
      <w:r w:rsidR="00114363">
        <w:rPr>
          <w:rFonts w:ascii="Bahnschrift" w:hAnsi="Bahnschrift"/>
        </w:rPr>
        <w:t xml:space="preserve"> </w:t>
      </w:r>
      <w:r w:rsidRPr="003F50AD">
        <w:rPr>
          <w:rFonts w:ascii="Bahnschrift" w:hAnsi="Bahnschrift"/>
        </w:rPr>
        <w:t>Trait</w:t>
      </w:r>
      <w:r w:rsidR="00114363">
        <w:rPr>
          <w:rFonts w:ascii="Bahnschrift" w:hAnsi="Bahnschrift"/>
        </w:rPr>
        <w:t xml:space="preserve"> </w:t>
      </w:r>
      <w:r w:rsidRPr="003F50AD">
        <w:rPr>
          <w:rFonts w:ascii="Bahnschrift" w:hAnsi="Bahnschrift"/>
        </w:rPr>
        <w:t>Logistique</w:t>
      </w:r>
      <w:r w:rsidR="00114363">
        <w:rPr>
          <w:rFonts w:ascii="Bahnschrift" w:hAnsi="Bahnschrift"/>
        </w:rPr>
        <w:t xml:space="preserve"> </w:t>
      </w:r>
      <w:r w:rsidRPr="003F50AD">
        <w:rPr>
          <w:rFonts w:ascii="Bahnschrift" w:hAnsi="Bahnschrift"/>
        </w:rPr>
        <w:t>de</w:t>
      </w:r>
      <w:r w:rsidR="00114363">
        <w:rPr>
          <w:rFonts w:ascii="Bahnschrift" w:hAnsi="Bahnschrift"/>
        </w:rPr>
        <w:t xml:space="preserve"> </w:t>
      </w:r>
      <w:r w:rsidRPr="003F50AD">
        <w:rPr>
          <w:rFonts w:ascii="Bahnschrift" w:hAnsi="Bahnschrift"/>
        </w:rPr>
        <w:t>cet</w:t>
      </w:r>
      <w:r w:rsidR="00114363">
        <w:rPr>
          <w:rFonts w:ascii="Bahnschrift" w:hAnsi="Bahnschrift"/>
        </w:rPr>
        <w:t xml:space="preserve"> </w:t>
      </w:r>
      <w:r w:rsidRPr="003F50AD">
        <w:rPr>
          <w:rFonts w:ascii="Bahnschrift" w:hAnsi="Bahnschrift"/>
        </w:rPr>
        <w:t>élément</w:t>
      </w:r>
      <w:r w:rsidR="00114363">
        <w:rPr>
          <w:rFonts w:ascii="Bahnschrift" w:hAnsi="Bahnschrift"/>
        </w:rPr>
        <w:t xml:space="preserve"> </w:t>
      </w:r>
      <w:r w:rsidRPr="003F50AD">
        <w:rPr>
          <w:rFonts w:ascii="Bahnschrift" w:hAnsi="Bahnschrift"/>
        </w:rPr>
        <w:t>de</w:t>
      </w:r>
      <w:r w:rsidR="00114363">
        <w:rPr>
          <w:rFonts w:ascii="Bahnschrift" w:hAnsi="Bahnschrift"/>
        </w:rPr>
        <w:t xml:space="preserve"> </w:t>
      </w:r>
      <w:r w:rsidRPr="003F50AD">
        <w:rPr>
          <w:rFonts w:ascii="Bahnschrift" w:hAnsi="Bahnschrift"/>
        </w:rPr>
        <w:t>décor.</w:t>
      </w:r>
    </w:p>
    <w:p w14:paraId="7597F42F" w14:textId="41819071" w:rsidR="00E44EED" w:rsidRPr="003F50AD" w:rsidRDefault="00C91C44" w:rsidP="00A23CBE">
      <w:pPr>
        <w:pStyle w:val="Corpsdetexte"/>
        <w:spacing w:before="240"/>
        <w:ind w:left="284" w:right="675" w:hanging="114"/>
        <w:jc w:val="both"/>
        <w:rPr>
          <w:rFonts w:ascii="Bahnschrift" w:hAnsi="Bahnschrift"/>
          <w:i/>
          <w:highlight w:val="yellow"/>
        </w:rPr>
      </w:pPr>
      <w:r w:rsidRPr="003F50AD">
        <w:rPr>
          <w:rFonts w:ascii="Bahnschrift" w:hAnsi="Bahnschrift"/>
          <w:color w:val="00AEEF"/>
          <w:sz w:val="16"/>
        </w:rPr>
        <w:t xml:space="preserve">» </w:t>
      </w:r>
      <w:r w:rsidRPr="003F50AD">
        <w:rPr>
          <w:rFonts w:ascii="Bahnschrift" w:hAnsi="Bahnschrift"/>
        </w:rPr>
        <w:t>Les</w:t>
      </w:r>
      <w:r w:rsidR="00114363">
        <w:rPr>
          <w:rFonts w:ascii="Bahnschrift" w:hAnsi="Bahnschrift"/>
        </w:rPr>
        <w:t xml:space="preserve"> </w:t>
      </w:r>
      <w:r w:rsidRPr="003F50AD">
        <w:rPr>
          <w:rFonts w:ascii="Bahnschrift" w:hAnsi="Bahnschrift"/>
        </w:rPr>
        <w:t>troupes</w:t>
      </w:r>
      <w:r w:rsidR="00114363">
        <w:rPr>
          <w:rFonts w:ascii="Bahnschrift" w:hAnsi="Bahnschrift"/>
        </w:rPr>
        <w:t xml:space="preserve"> </w:t>
      </w:r>
      <w:r w:rsidRPr="003F50AD">
        <w:rPr>
          <w:rFonts w:ascii="Bahnschrift" w:hAnsi="Bahnschrift"/>
        </w:rPr>
        <w:t>possédant</w:t>
      </w:r>
      <w:r w:rsidR="00114363">
        <w:rPr>
          <w:rFonts w:ascii="Bahnschrift" w:hAnsi="Bahnschrift"/>
        </w:rPr>
        <w:t xml:space="preserve"> </w:t>
      </w:r>
      <w:r w:rsidRPr="003F50AD">
        <w:rPr>
          <w:rFonts w:ascii="Bahnschrift" w:hAnsi="Bahnschrift"/>
        </w:rPr>
        <w:t>les Compétences</w:t>
      </w:r>
      <w:r w:rsidR="00114363">
        <w:rPr>
          <w:rFonts w:ascii="Bahnschrift" w:hAnsi="Bahnschrift"/>
        </w:rPr>
        <w:t xml:space="preserve"> </w:t>
      </w:r>
      <w:r w:rsidRPr="003F50AD">
        <w:rPr>
          <w:rFonts w:ascii="Bahnschrift" w:hAnsi="Bahnschrift"/>
        </w:rPr>
        <w:t xml:space="preserve">Spéciales </w:t>
      </w:r>
      <w:r w:rsidRPr="00A23CBE">
        <w:rPr>
          <w:rFonts w:ascii="Bahnschrift" w:hAnsi="Bahnschrift"/>
          <w:i/>
        </w:rPr>
        <w:t>Butin</w:t>
      </w:r>
      <w:r w:rsidRPr="003F50AD">
        <w:rPr>
          <w:rFonts w:ascii="Bahnschrift" w:hAnsi="Bahnschrift"/>
        </w:rPr>
        <w:t xml:space="preserve"> ou </w:t>
      </w:r>
      <w:r w:rsidRPr="00A23CBE">
        <w:rPr>
          <w:rFonts w:ascii="Bahnschrift" w:hAnsi="Bahnschrift"/>
          <w:i/>
        </w:rPr>
        <w:t>Pilleur</w:t>
      </w:r>
      <w:r w:rsidRPr="003F50AD">
        <w:rPr>
          <w:rFonts w:ascii="Bahnschrift" w:hAnsi="Bahnschrift"/>
        </w:rPr>
        <w:t>,</w:t>
      </w:r>
      <w:r w:rsidR="00114363">
        <w:rPr>
          <w:rFonts w:ascii="Bahnschrift" w:hAnsi="Bahnschrift"/>
        </w:rPr>
        <w:t xml:space="preserve"> </w:t>
      </w:r>
      <w:r w:rsidRPr="003F50AD">
        <w:rPr>
          <w:rFonts w:ascii="Bahnschrift" w:hAnsi="Bahnschrift"/>
        </w:rPr>
        <w:t>ou</w:t>
      </w:r>
      <w:r w:rsidR="00114363">
        <w:rPr>
          <w:rFonts w:ascii="Bahnschrift" w:hAnsi="Bahnschrift"/>
        </w:rPr>
        <w:t xml:space="preserve"> </w:t>
      </w:r>
      <w:r w:rsidRPr="003F50AD">
        <w:rPr>
          <w:rFonts w:ascii="Bahnschrift" w:hAnsi="Bahnschrift"/>
        </w:rPr>
        <w:t>toute</w:t>
      </w:r>
      <w:r w:rsidR="00114363">
        <w:rPr>
          <w:rFonts w:ascii="Bahnschrift" w:hAnsi="Bahnschrift"/>
        </w:rPr>
        <w:t xml:space="preserve"> </w:t>
      </w:r>
      <w:r w:rsidRPr="003F50AD">
        <w:rPr>
          <w:rFonts w:ascii="Bahnschrift" w:hAnsi="Bahnschrift"/>
        </w:rPr>
        <w:t>autre</w:t>
      </w:r>
      <w:r w:rsidR="00114363">
        <w:rPr>
          <w:rFonts w:ascii="Bahnschrift" w:hAnsi="Bahnschrift"/>
        </w:rPr>
        <w:t xml:space="preserve"> </w:t>
      </w:r>
      <w:r w:rsidRPr="003F50AD">
        <w:rPr>
          <w:rFonts w:ascii="Bahnschrift" w:hAnsi="Bahnschrift"/>
        </w:rPr>
        <w:t>Compétence</w:t>
      </w:r>
      <w:r w:rsidR="00114363">
        <w:rPr>
          <w:rFonts w:ascii="Bahnschrift" w:hAnsi="Bahnschrift"/>
        </w:rPr>
        <w:t xml:space="preserve"> </w:t>
      </w:r>
      <w:r w:rsidRPr="003F50AD">
        <w:rPr>
          <w:rFonts w:ascii="Bahnschrift" w:hAnsi="Bahnschrift"/>
        </w:rPr>
        <w:t>qui</w:t>
      </w:r>
      <w:r w:rsidR="00114363">
        <w:rPr>
          <w:rFonts w:ascii="Bahnschrift" w:hAnsi="Bahnschrift"/>
        </w:rPr>
        <w:t xml:space="preserve"> </w:t>
      </w:r>
      <w:r w:rsidRPr="003F50AD">
        <w:rPr>
          <w:rFonts w:ascii="Bahnschrift" w:hAnsi="Bahnschrift"/>
        </w:rPr>
        <w:t>le</w:t>
      </w:r>
      <w:r w:rsidR="00114363">
        <w:rPr>
          <w:rFonts w:ascii="Bahnschrift" w:hAnsi="Bahnschrift"/>
        </w:rPr>
        <w:t xml:space="preserve"> </w:t>
      </w:r>
      <w:r w:rsidRPr="003F50AD">
        <w:rPr>
          <w:rFonts w:ascii="Bahnschrift" w:hAnsi="Bahnschrift"/>
        </w:rPr>
        <w:t>spécifie,</w:t>
      </w:r>
      <w:r w:rsidR="00114363">
        <w:rPr>
          <w:rFonts w:ascii="Bahnschrift" w:hAnsi="Bahnschrift"/>
        </w:rPr>
        <w:t xml:space="preserve"> </w:t>
      </w:r>
      <w:r w:rsidRPr="003F50AD">
        <w:rPr>
          <w:rFonts w:ascii="Bahnschrift" w:hAnsi="Bahnschrift"/>
        </w:rPr>
        <w:t>n’ont</w:t>
      </w:r>
      <w:r w:rsidR="00114363">
        <w:rPr>
          <w:rFonts w:ascii="Bahnschrift" w:hAnsi="Bahnschrift"/>
        </w:rPr>
        <w:t xml:space="preserve"> </w:t>
      </w:r>
      <w:r w:rsidRPr="003F50AD">
        <w:rPr>
          <w:rFonts w:ascii="Bahnschrift" w:hAnsi="Bahnschrift"/>
        </w:rPr>
        <w:t>pas</w:t>
      </w:r>
      <w:r w:rsidR="00114363">
        <w:rPr>
          <w:rFonts w:ascii="Bahnschrift" w:hAnsi="Bahnschrift"/>
        </w:rPr>
        <w:t xml:space="preserve"> </w:t>
      </w:r>
      <w:r w:rsidRPr="003F50AD">
        <w:rPr>
          <w:rFonts w:ascii="Bahnschrift" w:hAnsi="Bahnschrift"/>
        </w:rPr>
        <w:t>à</w:t>
      </w:r>
      <w:r w:rsidR="00114363">
        <w:rPr>
          <w:rFonts w:ascii="Bahnschrift" w:hAnsi="Bahnschrift"/>
        </w:rPr>
        <w:t xml:space="preserve"> </w:t>
      </w:r>
      <w:r w:rsidRPr="003F50AD">
        <w:rPr>
          <w:rFonts w:ascii="Bahnschrift" w:hAnsi="Bahnschrift"/>
        </w:rPr>
        <w:t>faire</w:t>
      </w:r>
      <w:r w:rsidR="00114363">
        <w:rPr>
          <w:rFonts w:ascii="Bahnschrift" w:hAnsi="Bahnschrift"/>
        </w:rPr>
        <w:t xml:space="preserve"> </w:t>
      </w:r>
      <w:r w:rsidRPr="003F50AD">
        <w:rPr>
          <w:rFonts w:ascii="Bahnschrift" w:hAnsi="Bahnschrift"/>
        </w:rPr>
        <w:t>de</w:t>
      </w:r>
      <w:r w:rsidR="00114363">
        <w:rPr>
          <w:rFonts w:ascii="Bahnschrift" w:hAnsi="Bahnschrift"/>
        </w:rPr>
        <w:t xml:space="preserve"> </w:t>
      </w:r>
      <w:r w:rsidRPr="003F50AD">
        <w:rPr>
          <w:rFonts w:ascii="Bahnschrift" w:hAnsi="Bahnschrift"/>
        </w:rPr>
        <w:t>Jet</w:t>
      </w:r>
      <w:r w:rsidR="00114363">
        <w:rPr>
          <w:rFonts w:ascii="Bahnschrift" w:hAnsi="Bahnschrift"/>
        </w:rPr>
        <w:t xml:space="preserve"> </w:t>
      </w:r>
      <w:r w:rsidRPr="003F50AD">
        <w:rPr>
          <w:rFonts w:ascii="Bahnschrift" w:hAnsi="Bahnschrift"/>
        </w:rPr>
        <w:t>de VOL</w:t>
      </w:r>
      <w:r w:rsidR="00114363">
        <w:rPr>
          <w:rFonts w:ascii="Bahnschrift" w:hAnsi="Bahnschrift"/>
        </w:rPr>
        <w:t xml:space="preserve"> </w:t>
      </w:r>
      <w:r w:rsidRPr="003F50AD">
        <w:rPr>
          <w:rFonts w:ascii="Bahnschrift" w:hAnsi="Bahnschrift"/>
        </w:rPr>
        <w:t>et</w:t>
      </w:r>
      <w:r w:rsidR="00114363">
        <w:rPr>
          <w:rFonts w:ascii="Bahnschrift" w:hAnsi="Bahnschrift"/>
        </w:rPr>
        <w:t xml:space="preserve"> </w:t>
      </w:r>
      <w:r w:rsidRPr="003F50AD">
        <w:rPr>
          <w:rFonts w:ascii="Bahnschrift" w:hAnsi="Bahnschrift"/>
        </w:rPr>
        <w:t xml:space="preserve">peuvent automatiquement faire un Jet dans n’importe quel </w:t>
      </w:r>
      <w:r w:rsidRPr="00A23CBE">
        <w:rPr>
          <w:rFonts w:ascii="Bahnschrift" w:hAnsi="Bahnschrift"/>
          <w:i/>
        </w:rPr>
        <w:t xml:space="preserve">Tableau de </w:t>
      </w:r>
      <w:r w:rsidR="00286F0E" w:rsidRPr="00A23CBE">
        <w:rPr>
          <w:rFonts w:ascii="Bahnschrift" w:hAnsi="Bahnschrift"/>
          <w:i/>
        </w:rPr>
        <w:t>Butin</w:t>
      </w:r>
      <w:r w:rsidR="00286F0E" w:rsidRPr="003F50AD">
        <w:rPr>
          <w:rFonts w:ascii="Bahnschrift" w:hAnsi="Bahnschrift"/>
        </w:rPr>
        <w:t xml:space="preserve"> ;</w:t>
      </w:r>
    </w:p>
    <w:p w14:paraId="617FAF93" w14:textId="77777777" w:rsidR="00E44EED" w:rsidRPr="003F50AD" w:rsidRDefault="00C91C44" w:rsidP="00A23CBE">
      <w:pPr>
        <w:pStyle w:val="Corpsdetexte"/>
        <w:spacing w:before="240"/>
        <w:ind w:left="284" w:right="675" w:hanging="114"/>
        <w:jc w:val="both"/>
        <w:rPr>
          <w:rFonts w:ascii="Bahnschrift" w:hAnsi="Bahnschrift"/>
        </w:rPr>
      </w:pPr>
      <w:r w:rsidRPr="003F50AD">
        <w:rPr>
          <w:rFonts w:ascii="Bahnschrift" w:hAnsi="Bahnschrift"/>
          <w:color w:val="00AEEF"/>
          <w:sz w:val="16"/>
        </w:rPr>
        <w:t xml:space="preserve">» </w:t>
      </w:r>
      <w:r w:rsidRPr="003F50AD">
        <w:rPr>
          <w:rFonts w:ascii="Bahnschrift" w:hAnsi="Bahnschrift"/>
        </w:rPr>
        <w:t>Une troupe au contact de cet élément de décor peut</w:t>
      </w:r>
      <w:r w:rsidR="00114363">
        <w:rPr>
          <w:rFonts w:ascii="Bahnschrift" w:hAnsi="Bahnschrift"/>
        </w:rPr>
        <w:t xml:space="preserve"> </w:t>
      </w:r>
      <w:r w:rsidRPr="003F50AD">
        <w:rPr>
          <w:rFonts w:ascii="Bahnschrift" w:hAnsi="Bahnschrift"/>
        </w:rPr>
        <w:t>dépenser</w:t>
      </w:r>
      <w:r w:rsidR="00114363">
        <w:rPr>
          <w:rFonts w:ascii="Bahnschrift" w:hAnsi="Bahnschrift"/>
        </w:rPr>
        <w:t xml:space="preserve"> </w:t>
      </w:r>
      <w:r w:rsidRPr="003F50AD">
        <w:rPr>
          <w:rFonts w:ascii="Bahnschrift" w:hAnsi="Bahnschrift"/>
        </w:rPr>
        <w:t>une</w:t>
      </w:r>
      <w:r w:rsidR="00114363">
        <w:rPr>
          <w:rFonts w:ascii="Bahnschrift" w:hAnsi="Bahnschrift"/>
        </w:rPr>
        <w:t xml:space="preserve"> </w:t>
      </w:r>
      <w:r w:rsidRPr="003F50AD">
        <w:rPr>
          <w:rFonts w:ascii="Bahnschrift" w:hAnsi="Bahnschrift"/>
        </w:rPr>
        <w:t>Compétence</w:t>
      </w:r>
      <w:r w:rsidR="00114363">
        <w:rPr>
          <w:rFonts w:ascii="Bahnschrift" w:hAnsi="Bahnschrift"/>
        </w:rPr>
        <w:t xml:space="preserve"> </w:t>
      </w:r>
      <w:r w:rsidRPr="003F50AD">
        <w:rPr>
          <w:rFonts w:ascii="Bahnschrift" w:hAnsi="Bahnschrift"/>
        </w:rPr>
        <w:t>Courte</w:t>
      </w:r>
      <w:r w:rsidR="00114363">
        <w:rPr>
          <w:rFonts w:ascii="Bahnschrift" w:hAnsi="Bahnschrift"/>
        </w:rPr>
        <w:t xml:space="preserve"> </w:t>
      </w:r>
      <w:r w:rsidRPr="003F50AD">
        <w:rPr>
          <w:rFonts w:ascii="Bahnschrift" w:hAnsi="Bahnschrift"/>
        </w:rPr>
        <w:t>d’un</w:t>
      </w:r>
      <w:r w:rsidR="00114363">
        <w:rPr>
          <w:rFonts w:ascii="Bahnschrift" w:hAnsi="Bahnschrift"/>
        </w:rPr>
        <w:t xml:space="preserve"> </w:t>
      </w:r>
      <w:r w:rsidRPr="003F50AD">
        <w:rPr>
          <w:rFonts w:ascii="Bahnschrift" w:hAnsi="Bahnschrift"/>
        </w:rPr>
        <w:t>Ordre</w:t>
      </w:r>
      <w:r w:rsidR="00114363">
        <w:rPr>
          <w:rFonts w:ascii="Bahnschrift" w:hAnsi="Bahnschrift"/>
        </w:rPr>
        <w:t xml:space="preserve"> </w:t>
      </w:r>
      <w:r w:rsidRPr="003F50AD">
        <w:rPr>
          <w:rFonts w:ascii="Bahnschrift" w:hAnsi="Bahnschrift"/>
        </w:rPr>
        <w:t xml:space="preserve">pour annuler son état </w:t>
      </w:r>
      <w:r w:rsidRPr="00A23CBE">
        <w:rPr>
          <w:rFonts w:ascii="Bahnschrift" w:hAnsi="Bahnschrift"/>
          <w:b/>
        </w:rPr>
        <w:t>Vidé</w:t>
      </w:r>
      <w:r w:rsidRPr="003F50AD">
        <w:rPr>
          <w:rFonts w:ascii="Bahnschrift" w:hAnsi="Bahnschrift"/>
        </w:rPr>
        <w:t>.</w:t>
      </w:r>
    </w:p>
    <w:p w14:paraId="7A7F8805" w14:textId="77777777" w:rsidR="00E44EED" w:rsidRPr="003F50AD" w:rsidRDefault="00C91C44" w:rsidP="00A23CBE">
      <w:pPr>
        <w:spacing w:before="240"/>
        <w:ind w:left="284" w:right="675" w:hanging="114"/>
        <w:jc w:val="both"/>
        <w:rPr>
          <w:rFonts w:ascii="Bahnschrift" w:hAnsi="Bahnschrift"/>
          <w:sz w:val="20"/>
        </w:rPr>
      </w:pPr>
      <w:r w:rsidRPr="003F50AD">
        <w:rPr>
          <w:rFonts w:ascii="Bahnschrift" w:hAnsi="Bahnschrift"/>
          <w:color w:val="00AEEF"/>
          <w:sz w:val="16"/>
        </w:rPr>
        <w:t xml:space="preserve">» </w:t>
      </w:r>
      <w:r w:rsidRPr="003F50AD">
        <w:rPr>
          <w:rFonts w:ascii="Bahnschrift" w:hAnsi="Bahnschrift"/>
          <w:sz w:val="20"/>
        </w:rPr>
        <w:t>En</w:t>
      </w:r>
      <w:r w:rsidR="00114363">
        <w:rPr>
          <w:rFonts w:ascii="Bahnschrift" w:hAnsi="Bahnschrift"/>
          <w:sz w:val="20"/>
        </w:rPr>
        <w:t xml:space="preserve"> </w:t>
      </w:r>
      <w:r w:rsidRPr="003F50AD">
        <w:rPr>
          <w:rFonts w:ascii="Bahnschrift" w:hAnsi="Bahnschrift"/>
          <w:sz w:val="20"/>
        </w:rPr>
        <w:t>réussissant</w:t>
      </w:r>
      <w:r w:rsidR="00114363">
        <w:rPr>
          <w:rFonts w:ascii="Bahnschrift" w:hAnsi="Bahnschrift"/>
          <w:sz w:val="20"/>
        </w:rPr>
        <w:t xml:space="preserve"> </w:t>
      </w:r>
      <w:r w:rsidRPr="003F50AD">
        <w:rPr>
          <w:rFonts w:ascii="Bahnschrift" w:hAnsi="Bahnschrift"/>
          <w:sz w:val="20"/>
        </w:rPr>
        <w:t>un</w:t>
      </w:r>
      <w:r w:rsidR="00114363">
        <w:rPr>
          <w:rFonts w:ascii="Bahnschrift" w:hAnsi="Bahnschrift"/>
          <w:sz w:val="20"/>
        </w:rPr>
        <w:t xml:space="preserve"> </w:t>
      </w:r>
      <w:r w:rsidRPr="003F50AD">
        <w:rPr>
          <w:rFonts w:ascii="Bahnschrift" w:hAnsi="Bahnschrift"/>
          <w:sz w:val="20"/>
        </w:rPr>
        <w:t>Jet</w:t>
      </w:r>
      <w:r w:rsidR="00114363">
        <w:rPr>
          <w:rFonts w:ascii="Bahnschrift" w:hAnsi="Bahnschrift"/>
          <w:sz w:val="20"/>
        </w:rPr>
        <w:t xml:space="preserve"> </w:t>
      </w:r>
      <w:r w:rsidRPr="003F50AD">
        <w:rPr>
          <w:rFonts w:ascii="Bahnschrift" w:hAnsi="Bahnschrift"/>
          <w:sz w:val="20"/>
        </w:rPr>
        <w:t>de</w:t>
      </w:r>
      <w:r w:rsidR="00114363">
        <w:rPr>
          <w:rFonts w:ascii="Bahnschrift" w:hAnsi="Bahnschrift"/>
          <w:sz w:val="20"/>
        </w:rPr>
        <w:t xml:space="preserve"> </w:t>
      </w:r>
      <w:r w:rsidRPr="003F50AD">
        <w:rPr>
          <w:rFonts w:ascii="Bahnschrift" w:hAnsi="Bahnschrift"/>
          <w:sz w:val="20"/>
        </w:rPr>
        <w:t>VOL,</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A23CBE">
        <w:rPr>
          <w:rFonts w:ascii="Bahnschrift" w:hAnsi="Bahnschrift"/>
          <w:i/>
          <w:sz w:val="20"/>
        </w:rPr>
        <w:t>Troupes</w:t>
      </w:r>
      <w:r w:rsidR="00114363" w:rsidRPr="00A23CBE">
        <w:rPr>
          <w:rFonts w:ascii="Bahnschrift" w:hAnsi="Bahnschrift"/>
          <w:i/>
          <w:sz w:val="20"/>
        </w:rPr>
        <w:t xml:space="preserve"> </w:t>
      </w:r>
      <w:r w:rsidRPr="00A23CBE">
        <w:rPr>
          <w:rFonts w:ascii="Bahnschrift" w:hAnsi="Bahnschrift"/>
          <w:i/>
          <w:sz w:val="20"/>
        </w:rPr>
        <w:t>Spécialistes</w:t>
      </w:r>
      <w:r w:rsidRPr="003F50AD">
        <w:rPr>
          <w:rFonts w:ascii="Bahnschrift" w:hAnsi="Bahnschrift"/>
          <w:sz w:val="20"/>
        </w:rPr>
        <w:t xml:space="preserve"> peuvent</w:t>
      </w:r>
      <w:r w:rsidR="00114363">
        <w:rPr>
          <w:rFonts w:ascii="Bahnschrift" w:hAnsi="Bahnschrift"/>
          <w:sz w:val="20"/>
        </w:rPr>
        <w:t xml:space="preserve"> </w:t>
      </w:r>
      <w:r w:rsidRPr="003F50AD">
        <w:rPr>
          <w:rFonts w:ascii="Bahnschrift" w:hAnsi="Bahnschrift"/>
          <w:sz w:val="20"/>
        </w:rPr>
        <w:t>faire</w:t>
      </w:r>
      <w:r w:rsidR="00114363">
        <w:rPr>
          <w:rFonts w:ascii="Bahnschrift" w:hAnsi="Bahnschrift"/>
          <w:sz w:val="20"/>
        </w:rPr>
        <w:t xml:space="preserve"> </w:t>
      </w:r>
      <w:r w:rsidRPr="003F50AD">
        <w:rPr>
          <w:rFonts w:ascii="Bahnschrift" w:hAnsi="Bahnschrift"/>
          <w:sz w:val="20"/>
        </w:rPr>
        <w:t>deux</w:t>
      </w:r>
      <w:r w:rsidR="00114363">
        <w:rPr>
          <w:rFonts w:ascii="Bahnschrift" w:hAnsi="Bahnschrift"/>
          <w:sz w:val="20"/>
        </w:rPr>
        <w:t xml:space="preserve"> </w:t>
      </w:r>
      <w:r w:rsidRPr="003F50AD">
        <w:rPr>
          <w:rFonts w:ascii="Bahnschrift" w:hAnsi="Bahnschrift"/>
          <w:sz w:val="20"/>
        </w:rPr>
        <w:t>Jets</w:t>
      </w:r>
      <w:r w:rsidR="00114363">
        <w:rPr>
          <w:rFonts w:ascii="Bahnschrift" w:hAnsi="Bahnschrift"/>
          <w:sz w:val="20"/>
        </w:rPr>
        <w:t xml:space="preserve"> </w:t>
      </w:r>
      <w:r w:rsidRPr="003F50AD">
        <w:rPr>
          <w:rFonts w:ascii="Bahnschrift" w:hAnsi="Bahnschrift"/>
          <w:sz w:val="20"/>
        </w:rPr>
        <w:t>dans</w:t>
      </w:r>
      <w:r w:rsidR="00114363">
        <w:rPr>
          <w:rFonts w:ascii="Bahnschrift" w:hAnsi="Bahnschrift"/>
          <w:sz w:val="20"/>
        </w:rPr>
        <w:t xml:space="preserve"> </w:t>
      </w:r>
      <w:r w:rsidRPr="003F50AD">
        <w:rPr>
          <w:rFonts w:ascii="Bahnschrift" w:hAnsi="Bahnschrift"/>
          <w:sz w:val="20"/>
        </w:rPr>
        <w:t>n’importe</w:t>
      </w:r>
      <w:r w:rsidR="00114363">
        <w:rPr>
          <w:rFonts w:ascii="Bahnschrift" w:hAnsi="Bahnschrift"/>
          <w:sz w:val="20"/>
        </w:rPr>
        <w:t xml:space="preserve"> </w:t>
      </w:r>
      <w:r w:rsidRPr="003F50AD">
        <w:rPr>
          <w:rFonts w:ascii="Bahnschrift" w:hAnsi="Bahnschrift"/>
          <w:sz w:val="20"/>
        </w:rPr>
        <w:t>quel</w:t>
      </w:r>
      <w:r w:rsidR="00114363">
        <w:rPr>
          <w:rFonts w:ascii="Bahnschrift" w:hAnsi="Bahnschrift"/>
          <w:sz w:val="20"/>
        </w:rPr>
        <w:t xml:space="preserve"> </w:t>
      </w:r>
      <w:r w:rsidRPr="003F50AD">
        <w:rPr>
          <w:rFonts w:ascii="Bahnschrift" w:hAnsi="Bahnschrift"/>
          <w:sz w:val="20"/>
        </w:rPr>
        <w:t>Tableau</w:t>
      </w:r>
      <w:r w:rsidR="00114363">
        <w:rPr>
          <w:rFonts w:ascii="Bahnschrift" w:hAnsi="Bahnschrift"/>
          <w:sz w:val="20"/>
        </w:rPr>
        <w:t xml:space="preserve"> </w:t>
      </w:r>
      <w:r w:rsidRPr="003F50AD">
        <w:rPr>
          <w:rFonts w:ascii="Bahnschrift" w:hAnsi="Bahnschrift"/>
          <w:sz w:val="20"/>
        </w:rPr>
        <w:t xml:space="preserve">de </w:t>
      </w:r>
      <w:r w:rsidRPr="00A23CBE">
        <w:rPr>
          <w:rFonts w:ascii="Bahnschrift" w:hAnsi="Bahnschrift"/>
          <w:i/>
          <w:sz w:val="20"/>
        </w:rPr>
        <w:t>Butin</w:t>
      </w:r>
      <w:r w:rsidRPr="003F50AD">
        <w:rPr>
          <w:rFonts w:ascii="Bahnschrift" w:hAnsi="Bahnschrift"/>
          <w:sz w:val="20"/>
        </w:rPr>
        <w:t>, en ne conservant qu’un seul résultat.</w:t>
      </w:r>
    </w:p>
    <w:p w14:paraId="09921E0F" w14:textId="77777777" w:rsidR="00E44EED" w:rsidRPr="003F50AD" w:rsidRDefault="00E44EED" w:rsidP="003F50AD">
      <w:pPr>
        <w:rPr>
          <w:rFonts w:ascii="Bahnschrift" w:hAnsi="Bahnschrift"/>
          <w:sz w:val="20"/>
        </w:rPr>
        <w:sectPr w:rsidR="00E44EED" w:rsidRPr="003F50AD">
          <w:pgSz w:w="11910" w:h="16840"/>
          <w:pgMar w:top="1460" w:right="0" w:bottom="280" w:left="0" w:header="720" w:footer="720" w:gutter="0"/>
          <w:cols w:num="2" w:space="720" w:equalWidth="0">
            <w:col w:w="5810" w:space="40"/>
            <w:col w:w="6060"/>
          </w:cols>
        </w:sectPr>
      </w:pPr>
    </w:p>
    <w:p w14:paraId="4597CAD7" w14:textId="77777777" w:rsidR="00E44EED" w:rsidRPr="003F50AD" w:rsidRDefault="00C91C44" w:rsidP="003F50AD">
      <w:pPr>
        <w:pStyle w:val="Corpsdetexte"/>
        <w:rPr>
          <w:rFonts w:ascii="Bahnschrift" w:hAnsi="Bahnschrift"/>
        </w:rPr>
      </w:pPr>
      <w:r w:rsidRPr="003F50AD">
        <w:rPr>
          <w:rFonts w:ascii="Bahnschrift" w:hAnsi="Bahnschrift"/>
          <w:noProof/>
        </w:rPr>
        <w:drawing>
          <wp:anchor distT="0" distB="0" distL="0" distR="0" simplePos="0" relativeHeight="251649536" behindDoc="1" locked="0" layoutInCell="1" allowOverlap="1" wp14:anchorId="16F9682D" wp14:editId="7A793F4B">
            <wp:simplePos x="0" y="0"/>
            <wp:positionH relativeFrom="page">
              <wp:posOffset>479</wp:posOffset>
            </wp:positionH>
            <wp:positionV relativeFrom="page">
              <wp:posOffset>0</wp:posOffset>
            </wp:positionV>
            <wp:extent cx="7559040" cy="10692003"/>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jpeg"/>
                    <pic:cNvPicPr/>
                  </pic:nvPicPr>
                  <pic:blipFill>
                    <a:blip r:embed="rId11" cstate="print"/>
                    <a:stretch>
                      <a:fillRect/>
                    </a:stretch>
                  </pic:blipFill>
                  <pic:spPr>
                    <a:xfrm>
                      <a:off x="0" y="0"/>
                      <a:ext cx="7559040" cy="10692003"/>
                    </a:xfrm>
                    <a:prstGeom prst="rect">
                      <a:avLst/>
                    </a:prstGeom>
                  </pic:spPr>
                </pic:pic>
              </a:graphicData>
            </a:graphic>
          </wp:anchor>
        </w:drawing>
      </w:r>
    </w:p>
    <w:p w14:paraId="6B4D6615" w14:textId="77777777" w:rsidR="00D47DE6" w:rsidRDefault="00D47DE6" w:rsidP="00D47DE6">
      <w:pPr>
        <w:ind w:left="4207" w:right="4207"/>
        <w:jc w:val="center"/>
        <w:rPr>
          <w:rFonts w:ascii="Bahnschrift" w:hAnsi="Bahnschrift"/>
          <w:b/>
          <w:sz w:val="20"/>
        </w:rPr>
      </w:pPr>
    </w:p>
    <w:p w14:paraId="13521484" w14:textId="77777777" w:rsidR="00D47DE6" w:rsidRPr="00D47DE6" w:rsidRDefault="00D47DE6" w:rsidP="00D47DE6">
      <w:pPr>
        <w:ind w:left="4207" w:right="4207"/>
        <w:jc w:val="center"/>
        <w:rPr>
          <w:rFonts w:ascii="Bahnschrift" w:hAnsi="Bahnschrift"/>
          <w:b/>
          <w:sz w:val="20"/>
        </w:rPr>
      </w:pPr>
    </w:p>
    <w:p w14:paraId="4EE9BA2F" w14:textId="77777777" w:rsidR="00E44EED" w:rsidRPr="00D47DE6" w:rsidRDefault="00C91C44" w:rsidP="00D47DE6">
      <w:pPr>
        <w:ind w:left="4207" w:right="4207"/>
        <w:jc w:val="center"/>
        <w:rPr>
          <w:b/>
          <w:sz w:val="28"/>
        </w:rPr>
      </w:pPr>
      <w:r w:rsidRPr="00D47DE6">
        <w:rPr>
          <w:b/>
          <w:sz w:val="28"/>
        </w:rPr>
        <w:t>13</w:t>
      </w:r>
    </w:p>
    <w:p w14:paraId="779879AF"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2F811BE5" w14:textId="77777777" w:rsidR="00E44EED" w:rsidRPr="003F50AD" w:rsidRDefault="002A5EE2" w:rsidP="00A23CBE">
      <w:pPr>
        <w:ind w:left="992" w:right="442"/>
        <w:jc w:val="both"/>
        <w:rPr>
          <w:rFonts w:ascii="Bahnschrift" w:hAnsi="Bahnschrift"/>
          <w:b/>
          <w:sz w:val="28"/>
        </w:rPr>
      </w:pPr>
      <w:r w:rsidRPr="003F50AD">
        <w:rPr>
          <w:rFonts w:ascii="Bahnschrift" w:hAnsi="Bahnschrift"/>
          <w:b/>
          <w:color w:val="43575F"/>
          <w:sz w:val="28"/>
        </w:rPr>
        <w:lastRenderedPageBreak/>
        <w:t>TROUPES SPÉCIALISTES</w:t>
      </w:r>
    </w:p>
    <w:p w14:paraId="0717FAA2" w14:textId="77777777" w:rsidR="00E44EED" w:rsidRPr="003F50AD" w:rsidRDefault="002A5EE2" w:rsidP="00A23CBE">
      <w:pPr>
        <w:spacing w:before="120"/>
        <w:ind w:left="993" w:right="445"/>
        <w:jc w:val="both"/>
        <w:rPr>
          <w:rFonts w:ascii="Bahnschrift" w:hAnsi="Bahnschrift"/>
          <w:i/>
          <w:sz w:val="20"/>
        </w:rPr>
      </w:pPr>
      <w:r w:rsidRPr="003F50AD">
        <w:rPr>
          <w:rFonts w:ascii="Bahnschrift" w:hAnsi="Bahnschrift"/>
          <w:sz w:val="20"/>
        </w:rPr>
        <w:t>Dans</w:t>
      </w:r>
      <w:r w:rsidR="00114363">
        <w:rPr>
          <w:rFonts w:ascii="Bahnschrift" w:hAnsi="Bahnschrift"/>
          <w:sz w:val="20"/>
        </w:rPr>
        <w:t xml:space="preserve"> </w:t>
      </w:r>
      <w:r w:rsidRPr="003F50AD">
        <w:rPr>
          <w:rFonts w:ascii="Bahnschrift" w:hAnsi="Bahnschrift"/>
          <w:sz w:val="20"/>
        </w:rPr>
        <w:t>ce</w:t>
      </w:r>
      <w:r w:rsidR="00114363">
        <w:rPr>
          <w:rFonts w:ascii="Bahnschrift" w:hAnsi="Bahnschrift"/>
          <w:sz w:val="20"/>
        </w:rPr>
        <w:t xml:space="preserve"> </w:t>
      </w:r>
      <w:r w:rsidRPr="003F50AD">
        <w:rPr>
          <w:rFonts w:ascii="Bahnschrift" w:hAnsi="Bahnschrift"/>
          <w:sz w:val="20"/>
        </w:rPr>
        <w:t>scénario,</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A23CBE">
        <w:rPr>
          <w:rFonts w:ascii="Bahnschrift" w:hAnsi="Bahnschrift"/>
          <w:i/>
          <w:sz w:val="20"/>
        </w:rPr>
        <w:t>Hackers, Médecins, Ingénieurs, Observateurs d’Artillerie, Infirmiers</w:t>
      </w:r>
      <w:r w:rsidRPr="003F50AD">
        <w:rPr>
          <w:rFonts w:ascii="Bahnschrift" w:hAnsi="Bahnschrift"/>
          <w:sz w:val="20"/>
        </w:rPr>
        <w:t xml:space="preserve"> et les troupes possédant la Compétence Spéciale </w:t>
      </w:r>
      <w:r w:rsidRPr="00A23CBE">
        <w:rPr>
          <w:rFonts w:ascii="Bahnschrift" w:hAnsi="Bahnschrift"/>
          <w:i/>
          <w:sz w:val="20"/>
        </w:rPr>
        <w:t>Chaîne de Commandement</w:t>
      </w:r>
      <w:r w:rsidRPr="003F50AD">
        <w:rPr>
          <w:rFonts w:ascii="Bahnschrift" w:hAnsi="Bahnschrift"/>
          <w:sz w:val="20"/>
        </w:rPr>
        <w:t xml:space="preserve"> sont considérés comme étant des Troupes Spécialistes.</w:t>
      </w:r>
    </w:p>
    <w:p w14:paraId="3DF6D58B" w14:textId="77777777" w:rsidR="002A5EE2" w:rsidRPr="00A23CBE" w:rsidRDefault="002A5EE2" w:rsidP="00A23CBE">
      <w:pPr>
        <w:pStyle w:val="Corpsdetexte"/>
        <w:spacing w:before="240"/>
        <w:ind w:left="993" w:right="445"/>
        <w:jc w:val="both"/>
        <w:rPr>
          <w:rFonts w:ascii="Bahnschrift" w:hAnsi="Bahnschrift"/>
          <w:szCs w:val="22"/>
        </w:rPr>
      </w:pPr>
      <w:r w:rsidRPr="00A23CBE">
        <w:rPr>
          <w:rFonts w:ascii="Bahnschrift" w:hAnsi="Bahnschrift"/>
          <w:szCs w:val="22"/>
        </w:rPr>
        <w:t xml:space="preserve">Les </w:t>
      </w:r>
      <w:r w:rsidRPr="00A23CBE">
        <w:rPr>
          <w:rFonts w:ascii="Bahnschrift" w:hAnsi="Bahnschrift"/>
          <w:i/>
          <w:szCs w:val="22"/>
        </w:rPr>
        <w:t>Hackers, Médecins et Ingénieurs</w:t>
      </w:r>
      <w:r w:rsidRPr="00A23CBE">
        <w:rPr>
          <w:rFonts w:ascii="Bahnschrift" w:hAnsi="Bahnschrift"/>
          <w:szCs w:val="22"/>
        </w:rPr>
        <w:t xml:space="preserve"> ne peuvent pas utiliser de </w:t>
      </w:r>
      <w:r w:rsidRPr="00A23CBE">
        <w:rPr>
          <w:rFonts w:ascii="Bahnschrift" w:hAnsi="Bahnschrift"/>
          <w:i/>
          <w:szCs w:val="22"/>
        </w:rPr>
        <w:t>Répétiteur ou de troupe G : Serviteur</w:t>
      </w:r>
      <w:r w:rsidRPr="00A23CBE">
        <w:rPr>
          <w:rFonts w:ascii="Bahnschrift" w:hAnsi="Bahnschrift"/>
          <w:szCs w:val="22"/>
        </w:rPr>
        <w:t xml:space="preserve"> pour réaliser les tâches réservées aux </w:t>
      </w:r>
      <w:r w:rsidRPr="00A23CBE">
        <w:rPr>
          <w:rFonts w:ascii="Bahnschrift" w:hAnsi="Bahnschrift"/>
          <w:i/>
          <w:szCs w:val="22"/>
        </w:rPr>
        <w:t>Troupes Spécialistes</w:t>
      </w:r>
      <w:r w:rsidRPr="00A23CBE">
        <w:rPr>
          <w:rFonts w:ascii="Bahnschrift" w:hAnsi="Bahnschrift"/>
          <w:szCs w:val="22"/>
        </w:rPr>
        <w:t>.</w:t>
      </w:r>
    </w:p>
    <w:p w14:paraId="416B1448" w14:textId="77777777" w:rsidR="00E44EED" w:rsidRPr="00A23CBE" w:rsidRDefault="002A5EE2" w:rsidP="00A23CBE">
      <w:pPr>
        <w:pStyle w:val="Corpsdetexte"/>
        <w:spacing w:before="233"/>
        <w:ind w:left="993" w:right="445"/>
        <w:jc w:val="both"/>
        <w:rPr>
          <w:rFonts w:ascii="Bahnschrift" w:hAnsi="Bahnschrift"/>
        </w:rPr>
      </w:pPr>
      <w:r w:rsidRPr="003F50AD">
        <w:rPr>
          <w:rFonts w:ascii="Bahnschrift" w:hAnsi="Bahnschrift"/>
          <w:b/>
          <w:color w:val="D2232A"/>
        </w:rPr>
        <w:t xml:space="preserve">Rappel : </w:t>
      </w:r>
      <w:r w:rsidRPr="00A23CBE">
        <w:rPr>
          <w:rFonts w:ascii="Bahnschrift" w:hAnsi="Bahnschrift"/>
          <w:color w:val="D2232A"/>
        </w:rPr>
        <w:t>Les troupes possédant la Compétence Spéciale Troupe Spécialiste peuvent accomplir les différentes fonctions des Troupes Spécialistes dans ce scénario.</w:t>
      </w:r>
    </w:p>
    <w:p w14:paraId="43F5DF61" w14:textId="77777777" w:rsidR="00E44EED" w:rsidRPr="003F50AD" w:rsidRDefault="002A5EE2" w:rsidP="00A23CBE">
      <w:pPr>
        <w:pStyle w:val="Corpsdetexte"/>
        <w:spacing w:before="240"/>
        <w:ind w:left="992" w:right="442"/>
        <w:jc w:val="both"/>
        <w:rPr>
          <w:rFonts w:ascii="Bahnschrift" w:hAnsi="Bahnschrift"/>
        </w:rPr>
      </w:pPr>
      <w:r w:rsidRPr="003F50AD">
        <w:rPr>
          <w:rFonts w:ascii="Bahnschrift" w:hAnsi="Bahnschrift"/>
        </w:rPr>
        <w:t xml:space="preserve">Une </w:t>
      </w:r>
      <w:r w:rsidRPr="00A23CBE">
        <w:rPr>
          <w:rFonts w:ascii="Bahnschrift" w:hAnsi="Bahnschrift"/>
          <w:i/>
        </w:rPr>
        <w:t>Troupe Spécialiste</w:t>
      </w:r>
      <w:r w:rsidRPr="003F50AD">
        <w:rPr>
          <w:rFonts w:ascii="Bahnschrift" w:hAnsi="Bahnschrift"/>
        </w:rPr>
        <w:t xml:space="preserve"> avec Marqueur Désactivé peut toujours remplir les Objectifs de ce scénario.</w:t>
      </w:r>
    </w:p>
    <w:p w14:paraId="4A87622E" w14:textId="77777777" w:rsidR="00E44EED" w:rsidRPr="00A23CBE" w:rsidRDefault="003221D4" w:rsidP="00A23CBE">
      <w:pPr>
        <w:spacing w:before="120"/>
        <w:ind w:left="992" w:right="442"/>
        <w:jc w:val="both"/>
        <w:rPr>
          <w:rFonts w:ascii="Ebrima" w:hAnsi="Ebrima"/>
          <w:b/>
          <w:sz w:val="36"/>
        </w:rPr>
      </w:pPr>
      <w:r w:rsidRPr="00A23CBE">
        <w:rPr>
          <w:rFonts w:ascii="Ebrima" w:hAnsi="Ebrima"/>
          <w:b/>
          <w:color w:val="CD1F3E"/>
          <w:sz w:val="36"/>
        </w:rPr>
        <w:t>CARTE INTELCOM</w:t>
      </w:r>
    </w:p>
    <w:p w14:paraId="46CE65AA" w14:textId="77777777" w:rsidR="00E44EED" w:rsidRPr="00A23CBE" w:rsidRDefault="001F39D7" w:rsidP="00A23CBE">
      <w:pPr>
        <w:ind w:left="992" w:right="442"/>
        <w:jc w:val="both"/>
        <w:rPr>
          <w:rFonts w:ascii="Ebrima" w:hAnsi="Ebrima"/>
          <w:b/>
          <w:sz w:val="36"/>
        </w:rPr>
      </w:pPr>
      <w:r>
        <w:rPr>
          <w:rFonts w:ascii="Bahnschrift" w:hAnsi="Bahnschrift"/>
          <w:noProof/>
        </w:rPr>
        <w:pict w14:anchorId="1985CF57">
          <v:shape id="_x0000_s1085" type="#_x0000_t202" style="position:absolute;left:0;text-align:left;margin-left:306.6pt;margin-top:14.05pt;width:24pt;height:20.25pt;z-index:251689984;v-text-anchor:middle" fillcolor="#f2f2f2 [3052]" stroked="f">
            <v:textbox inset="0,0,0,0">
              <w:txbxContent>
                <w:p w14:paraId="08B658FC" w14:textId="77777777" w:rsidR="00A23CBE" w:rsidRPr="00114363" w:rsidRDefault="00A23CBE" w:rsidP="00A23CBE">
                  <w:pPr>
                    <w:jc w:val="center"/>
                    <w:rPr>
                      <w:b/>
                      <w:sz w:val="16"/>
                    </w:rPr>
                  </w:pPr>
                  <w:r w:rsidRPr="00114363">
                    <w:rPr>
                      <w:b/>
                      <w:sz w:val="16"/>
                    </w:rPr>
                    <w:t>30</w:t>
                  </w:r>
                  <w:r>
                    <w:rPr>
                      <w:b/>
                      <w:sz w:val="16"/>
                    </w:rPr>
                    <w:t xml:space="preserve"> cm</w:t>
                  </w:r>
                </w:p>
              </w:txbxContent>
            </v:textbox>
          </v:shape>
        </w:pict>
      </w:r>
      <w:r w:rsidR="00C91C44" w:rsidRPr="00A23CBE">
        <w:rPr>
          <w:rFonts w:ascii="Ebrima" w:hAnsi="Ebrima"/>
          <w:b/>
          <w:color w:val="CD1F3E"/>
          <w:sz w:val="36"/>
        </w:rPr>
        <w:t>(</w:t>
      </w:r>
      <w:r w:rsidR="003221D4" w:rsidRPr="00A23CBE">
        <w:rPr>
          <w:rFonts w:ascii="Ebrima" w:hAnsi="Ebrima"/>
          <w:b/>
          <w:color w:val="CD1F3E"/>
          <w:sz w:val="36"/>
        </w:rPr>
        <w:t>APPUI ET CONTRÔLE</w:t>
      </w:r>
      <w:r w:rsidR="00C91C44" w:rsidRPr="00A23CBE">
        <w:rPr>
          <w:rFonts w:ascii="Ebrima" w:hAnsi="Ebrima"/>
          <w:b/>
          <w:color w:val="CD1F3E"/>
          <w:sz w:val="36"/>
        </w:rPr>
        <w:t>)</w:t>
      </w:r>
    </w:p>
    <w:p w14:paraId="771EF442" w14:textId="77777777" w:rsidR="00E44EED" w:rsidRPr="003F50AD" w:rsidRDefault="001F39D7" w:rsidP="00A23CBE">
      <w:pPr>
        <w:pStyle w:val="Corpsdetexte"/>
        <w:spacing w:before="120"/>
        <w:ind w:left="993" w:right="445"/>
        <w:jc w:val="both"/>
        <w:rPr>
          <w:rFonts w:ascii="Bahnschrift" w:hAnsi="Bahnschrift"/>
          <w:highlight w:val="yellow"/>
        </w:rPr>
      </w:pPr>
      <w:r>
        <w:rPr>
          <w:rFonts w:ascii="Bahnschrift" w:hAnsi="Bahnschrift"/>
          <w:noProof/>
        </w:rPr>
        <w:pict w14:anchorId="3D700BF4">
          <v:shape id="_x0000_s1083" type="#_x0000_t202" style="position:absolute;left:0;text-align:left;margin-left:363.75pt;margin-top:97.6pt;width:162.75pt;height:20.25pt;z-index:251687936" fillcolor="#8db3e2 [1311]" stroked="f">
            <v:textbox style="mso-next-textbox:#_x0000_s1083">
              <w:txbxContent>
                <w:p w14:paraId="1A357393" w14:textId="77777777" w:rsidR="00A23CBE" w:rsidRPr="00114363" w:rsidRDefault="00A23CBE" w:rsidP="00A23CBE">
                  <w:pPr>
                    <w:jc w:val="center"/>
                    <w:rPr>
                      <w:rFonts w:asciiTheme="minorHAnsi" w:hAnsiTheme="minorHAnsi" w:cstheme="minorHAnsi"/>
                      <w:b/>
                    </w:rPr>
                  </w:pPr>
                  <w:r w:rsidRPr="00114363">
                    <w:rPr>
                      <w:rFonts w:asciiTheme="minorHAnsi" w:hAnsiTheme="minorHAnsi" w:cstheme="minorHAnsi"/>
                      <w:b/>
                    </w:rPr>
                    <w:t xml:space="preserve">ZONE DE DÉPLOIEMENT </w:t>
                  </w:r>
                  <w:r>
                    <w:rPr>
                      <w:rFonts w:asciiTheme="minorHAnsi" w:hAnsiTheme="minorHAnsi" w:cstheme="minorHAnsi"/>
                      <w:b/>
                    </w:rPr>
                    <w:t>B</w:t>
                  </w:r>
                </w:p>
              </w:txbxContent>
            </v:textbox>
          </v:shape>
        </w:pict>
      </w:r>
      <w:r>
        <w:rPr>
          <w:rFonts w:ascii="Bahnschrift" w:hAnsi="Bahnschrift"/>
          <w:noProof/>
        </w:rPr>
        <w:pict w14:anchorId="0E877732">
          <v:shape id="_x0000_s1086" type="#_x0000_t202" style="position:absolute;left:0;text-align:left;margin-left:302.85pt;margin-top:36.85pt;width:24pt;height:20.25pt;z-index:251691008;v-text-anchor:middle" fillcolor="#f2f2f2 [3052]" stroked="f">
            <v:textbox style="mso-next-textbox:#_x0000_s1086" inset="0,0,0,0">
              <w:txbxContent>
                <w:p w14:paraId="79067B36" w14:textId="77777777" w:rsidR="00A23CBE" w:rsidRPr="00114363" w:rsidRDefault="00A23CBE" w:rsidP="00A23CBE">
                  <w:pPr>
                    <w:jc w:val="center"/>
                    <w:rPr>
                      <w:b/>
                      <w:sz w:val="16"/>
                    </w:rPr>
                  </w:pPr>
                  <w:r>
                    <w:rPr>
                      <w:b/>
                      <w:sz w:val="16"/>
                    </w:rPr>
                    <w:t>2</w:t>
                  </w:r>
                  <w:r w:rsidRPr="00114363">
                    <w:rPr>
                      <w:b/>
                      <w:sz w:val="16"/>
                    </w:rPr>
                    <w:t>0</w:t>
                  </w:r>
                  <w:r>
                    <w:rPr>
                      <w:b/>
                      <w:sz w:val="16"/>
                    </w:rPr>
                    <w:t xml:space="preserve"> cm</w:t>
                  </w:r>
                </w:p>
              </w:txbxContent>
            </v:textbox>
          </v:shape>
        </w:pict>
      </w:r>
      <w:r>
        <w:rPr>
          <w:rFonts w:ascii="Bahnschrift" w:hAnsi="Bahnschrift"/>
          <w:noProof/>
        </w:rPr>
        <w:pict w14:anchorId="7DF46DAF">
          <v:shape id="_x0000_s1084" type="#_x0000_t202" style="position:absolute;left:0;text-align:left;margin-left:302.85pt;margin-top:97.6pt;width:24pt;height:20.25pt;z-index:251688960;v-text-anchor:middle" fillcolor="#f2f2f2 [3052]" stroked="f">
            <v:textbox style="mso-next-textbox:#_x0000_s1084" inset="0,0,0,0">
              <w:txbxContent>
                <w:p w14:paraId="27C630CC" w14:textId="77777777" w:rsidR="00A23CBE" w:rsidRPr="00114363" w:rsidRDefault="00A23CBE" w:rsidP="00A23CBE">
                  <w:pPr>
                    <w:jc w:val="center"/>
                    <w:rPr>
                      <w:b/>
                      <w:sz w:val="16"/>
                    </w:rPr>
                  </w:pPr>
                  <w:r w:rsidRPr="00114363">
                    <w:rPr>
                      <w:b/>
                      <w:sz w:val="16"/>
                    </w:rPr>
                    <w:t>30</w:t>
                  </w:r>
                  <w:r>
                    <w:rPr>
                      <w:b/>
                      <w:sz w:val="16"/>
                    </w:rPr>
                    <w:t xml:space="preserve"> cm</w:t>
                  </w:r>
                </w:p>
              </w:txbxContent>
            </v:textbox>
          </v:shape>
        </w:pict>
      </w:r>
      <w:r w:rsidR="00C91C44" w:rsidRPr="003F50AD">
        <w:rPr>
          <w:rFonts w:ascii="Bahnschrift" w:hAnsi="Bahnschrift"/>
        </w:rPr>
        <w:t>Avant</w:t>
      </w:r>
      <w:r w:rsidR="00114363">
        <w:rPr>
          <w:rFonts w:ascii="Bahnschrift" w:hAnsi="Bahnschrift"/>
        </w:rPr>
        <w:t xml:space="preserve"> </w:t>
      </w:r>
      <w:r w:rsidR="00C91C44" w:rsidRPr="003F50AD">
        <w:rPr>
          <w:rFonts w:ascii="Bahnschrift" w:hAnsi="Bahnschrift"/>
        </w:rPr>
        <w:t>le</w:t>
      </w:r>
      <w:r w:rsidR="00114363">
        <w:rPr>
          <w:rFonts w:ascii="Bahnschrift" w:hAnsi="Bahnschrift"/>
        </w:rPr>
        <w:t xml:space="preserve"> </w:t>
      </w:r>
      <w:r w:rsidR="00C91C44" w:rsidRPr="003F50AD">
        <w:rPr>
          <w:rFonts w:ascii="Bahnschrift" w:hAnsi="Bahnschrift"/>
        </w:rPr>
        <w:t>début</w:t>
      </w:r>
      <w:r w:rsidR="00114363">
        <w:rPr>
          <w:rFonts w:ascii="Bahnschrift" w:hAnsi="Bahnschrift"/>
        </w:rPr>
        <w:t xml:space="preserve"> </w:t>
      </w:r>
      <w:r w:rsidR="00C91C44" w:rsidRPr="003F50AD">
        <w:rPr>
          <w:rFonts w:ascii="Bahnschrift" w:hAnsi="Bahnschrift"/>
        </w:rPr>
        <w:t>de</w:t>
      </w:r>
      <w:r w:rsidR="00114363">
        <w:rPr>
          <w:rFonts w:ascii="Bahnschrift" w:hAnsi="Bahnschrift"/>
        </w:rPr>
        <w:t xml:space="preserve"> </w:t>
      </w:r>
      <w:r w:rsidR="00C91C44" w:rsidRPr="003F50AD">
        <w:rPr>
          <w:rFonts w:ascii="Bahnschrift" w:hAnsi="Bahnschrift"/>
        </w:rPr>
        <w:t>la</w:t>
      </w:r>
      <w:r w:rsidR="00114363">
        <w:rPr>
          <w:rFonts w:ascii="Bahnschrift" w:hAnsi="Bahnschrift"/>
        </w:rPr>
        <w:t xml:space="preserve"> </w:t>
      </w:r>
      <w:r w:rsidR="00C91C44" w:rsidRPr="003F50AD">
        <w:rPr>
          <w:rFonts w:ascii="Bahnschrift" w:hAnsi="Bahnschrift"/>
        </w:rPr>
        <w:t>partie,</w:t>
      </w:r>
      <w:r w:rsidR="00114363">
        <w:rPr>
          <w:rFonts w:ascii="Bahnschrift" w:hAnsi="Bahnschrift"/>
        </w:rPr>
        <w:t xml:space="preserve"> </w:t>
      </w:r>
      <w:r w:rsidR="00C91C44" w:rsidRPr="003F50AD">
        <w:rPr>
          <w:rFonts w:ascii="Bahnschrift" w:hAnsi="Bahnschrift"/>
        </w:rPr>
        <w:t>mais</w:t>
      </w:r>
      <w:r w:rsidR="00114363">
        <w:rPr>
          <w:rFonts w:ascii="Bahnschrift" w:hAnsi="Bahnschrift"/>
        </w:rPr>
        <w:t xml:space="preserve"> </w:t>
      </w:r>
      <w:r w:rsidR="00C91C44" w:rsidRPr="003F50AD">
        <w:rPr>
          <w:rFonts w:ascii="Bahnschrift" w:hAnsi="Bahnschrift"/>
        </w:rPr>
        <w:t>après</w:t>
      </w:r>
      <w:r w:rsidR="00114363">
        <w:rPr>
          <w:rFonts w:ascii="Bahnschrift" w:hAnsi="Bahnschrift"/>
        </w:rPr>
        <w:t xml:space="preserve"> </w:t>
      </w:r>
      <w:r w:rsidR="00C91C44" w:rsidRPr="003F50AD">
        <w:rPr>
          <w:rFonts w:ascii="Bahnschrift" w:hAnsi="Bahnschrift"/>
        </w:rPr>
        <w:t>avoir</w:t>
      </w:r>
      <w:r w:rsidR="00114363">
        <w:rPr>
          <w:rFonts w:ascii="Bahnschrift" w:hAnsi="Bahnschrift"/>
        </w:rPr>
        <w:t xml:space="preserve"> </w:t>
      </w:r>
      <w:r w:rsidR="00C91C44" w:rsidRPr="003F50AD">
        <w:rPr>
          <w:rFonts w:ascii="Bahnschrift" w:hAnsi="Bahnschrift"/>
        </w:rPr>
        <w:t>choisi</w:t>
      </w:r>
      <w:r w:rsidR="00114363">
        <w:rPr>
          <w:rFonts w:ascii="Bahnschrift" w:hAnsi="Bahnschrift"/>
        </w:rPr>
        <w:t xml:space="preserve"> </w:t>
      </w:r>
      <w:r w:rsidR="00C91C44" w:rsidRPr="003F50AD">
        <w:rPr>
          <w:rFonts w:ascii="Bahnschrift" w:hAnsi="Bahnschrift"/>
        </w:rPr>
        <w:t xml:space="preserve">son </w:t>
      </w:r>
      <w:r w:rsidR="00C91C44" w:rsidRPr="00A23CBE">
        <w:rPr>
          <w:rFonts w:ascii="Bahnschrift" w:hAnsi="Bahnschrift"/>
          <w:i/>
        </w:rPr>
        <w:t>Objectif Classifié</w:t>
      </w:r>
      <w:r w:rsidR="00C91C44" w:rsidRPr="003F50AD">
        <w:rPr>
          <w:rFonts w:ascii="Bahnschrift" w:hAnsi="Bahnschrift"/>
        </w:rPr>
        <w:t>,</w:t>
      </w:r>
      <w:r w:rsidR="00114363">
        <w:rPr>
          <w:rFonts w:ascii="Bahnschrift" w:hAnsi="Bahnschrift"/>
        </w:rPr>
        <w:t xml:space="preserve"> </w:t>
      </w:r>
      <w:r w:rsidR="00C91C44" w:rsidRPr="003F50AD">
        <w:rPr>
          <w:rFonts w:ascii="Bahnschrift" w:hAnsi="Bahnschrift"/>
        </w:rPr>
        <w:t>chaque</w:t>
      </w:r>
      <w:r w:rsidR="00114363">
        <w:rPr>
          <w:rFonts w:ascii="Bahnschrift" w:hAnsi="Bahnschrift"/>
        </w:rPr>
        <w:t xml:space="preserve"> </w:t>
      </w:r>
      <w:r w:rsidR="00C91C44" w:rsidRPr="003F50AD">
        <w:rPr>
          <w:rFonts w:ascii="Bahnschrift" w:hAnsi="Bahnschrift"/>
        </w:rPr>
        <w:t>joueur</w:t>
      </w:r>
      <w:r w:rsidR="00114363">
        <w:rPr>
          <w:rFonts w:ascii="Bahnschrift" w:hAnsi="Bahnschrift"/>
        </w:rPr>
        <w:t xml:space="preserve"> </w:t>
      </w:r>
      <w:r w:rsidR="00C91C44" w:rsidRPr="003F50AD">
        <w:rPr>
          <w:rFonts w:ascii="Bahnschrift" w:hAnsi="Bahnschrift"/>
        </w:rPr>
        <w:t>doit</w:t>
      </w:r>
      <w:r w:rsidR="00114363">
        <w:rPr>
          <w:rFonts w:ascii="Bahnschrift" w:hAnsi="Bahnschrift"/>
        </w:rPr>
        <w:t xml:space="preserve"> </w:t>
      </w:r>
      <w:r w:rsidR="00C91C44" w:rsidRPr="003F50AD">
        <w:rPr>
          <w:rFonts w:ascii="Bahnschrift" w:hAnsi="Bahnschrift"/>
        </w:rPr>
        <w:t>déclarer</w:t>
      </w:r>
      <w:r w:rsidR="00114363">
        <w:rPr>
          <w:rFonts w:ascii="Bahnschrift" w:hAnsi="Bahnschrift"/>
        </w:rPr>
        <w:t xml:space="preserve"> </w:t>
      </w:r>
      <w:r w:rsidR="00C91C44" w:rsidRPr="003F50AD">
        <w:rPr>
          <w:rFonts w:ascii="Bahnschrift" w:hAnsi="Bahnschrift"/>
        </w:rPr>
        <w:t>à</w:t>
      </w:r>
      <w:r w:rsidR="00114363">
        <w:rPr>
          <w:rFonts w:ascii="Bahnschrift" w:hAnsi="Bahnschrift"/>
        </w:rPr>
        <w:t xml:space="preserve"> </w:t>
      </w:r>
      <w:r w:rsidR="00C91C44" w:rsidRPr="003F50AD">
        <w:rPr>
          <w:rFonts w:ascii="Bahnschrift" w:hAnsi="Bahnschrift"/>
        </w:rPr>
        <w:t>son adversaire</w:t>
      </w:r>
      <w:r w:rsidR="00114363">
        <w:rPr>
          <w:rFonts w:ascii="Bahnschrift" w:hAnsi="Bahnschrift"/>
        </w:rPr>
        <w:t xml:space="preserve"> </w:t>
      </w:r>
      <w:r w:rsidR="00C91C44" w:rsidRPr="003F50AD">
        <w:rPr>
          <w:rFonts w:ascii="Bahnschrift" w:hAnsi="Bahnschrift"/>
        </w:rPr>
        <w:t>si</w:t>
      </w:r>
      <w:r w:rsidR="00114363">
        <w:rPr>
          <w:rFonts w:ascii="Bahnschrift" w:hAnsi="Bahnschrift"/>
        </w:rPr>
        <w:t xml:space="preserve"> </w:t>
      </w:r>
      <w:r w:rsidR="00C91C44" w:rsidRPr="003F50AD">
        <w:rPr>
          <w:rFonts w:ascii="Bahnschrift" w:hAnsi="Bahnschrift"/>
        </w:rPr>
        <w:t>cette</w:t>
      </w:r>
      <w:r w:rsidR="00114363">
        <w:rPr>
          <w:rFonts w:ascii="Bahnschrift" w:hAnsi="Bahnschrift"/>
        </w:rPr>
        <w:t xml:space="preserve"> </w:t>
      </w:r>
      <w:r w:rsidR="00C91C44" w:rsidRPr="003F50AD">
        <w:rPr>
          <w:rFonts w:ascii="Bahnschrift" w:hAnsi="Bahnschrift"/>
        </w:rPr>
        <w:t>carte sera</w:t>
      </w:r>
      <w:r w:rsidR="00114363">
        <w:rPr>
          <w:rFonts w:ascii="Bahnschrift" w:hAnsi="Bahnschrift"/>
        </w:rPr>
        <w:t xml:space="preserve"> </w:t>
      </w:r>
      <w:r w:rsidR="00C91C44" w:rsidRPr="003F50AD">
        <w:rPr>
          <w:rFonts w:ascii="Bahnschrift" w:hAnsi="Bahnschrift"/>
        </w:rPr>
        <w:t>son</w:t>
      </w:r>
      <w:r w:rsidR="00114363">
        <w:rPr>
          <w:rFonts w:ascii="Bahnschrift" w:hAnsi="Bahnschrift"/>
        </w:rPr>
        <w:t xml:space="preserve"> </w:t>
      </w:r>
      <w:r w:rsidR="00C91C44" w:rsidRPr="00A23CBE">
        <w:rPr>
          <w:rFonts w:ascii="Bahnschrift" w:hAnsi="Bahnschrift"/>
          <w:i/>
        </w:rPr>
        <w:t>Objectif</w:t>
      </w:r>
      <w:r w:rsidR="00114363" w:rsidRPr="00A23CBE">
        <w:rPr>
          <w:rFonts w:ascii="Bahnschrift" w:hAnsi="Bahnschrift"/>
          <w:i/>
        </w:rPr>
        <w:t xml:space="preserve"> </w:t>
      </w:r>
      <w:r w:rsidR="00C91C44" w:rsidRPr="00A23CBE">
        <w:rPr>
          <w:rFonts w:ascii="Bahnschrift" w:hAnsi="Bahnschrift"/>
          <w:i/>
        </w:rPr>
        <w:t>Classifié</w:t>
      </w:r>
      <w:r w:rsidR="00114363">
        <w:rPr>
          <w:rFonts w:ascii="Bahnschrift" w:hAnsi="Bahnschrift"/>
        </w:rPr>
        <w:t xml:space="preserve"> </w:t>
      </w:r>
      <w:r w:rsidR="00C91C44" w:rsidRPr="003F50AD">
        <w:rPr>
          <w:rFonts w:ascii="Bahnschrift" w:hAnsi="Bahnschrift"/>
        </w:rPr>
        <w:t>ou</w:t>
      </w:r>
      <w:r w:rsidR="00114363">
        <w:rPr>
          <w:rFonts w:ascii="Bahnschrift" w:hAnsi="Bahnschrift"/>
        </w:rPr>
        <w:t xml:space="preserve"> </w:t>
      </w:r>
      <w:r w:rsidR="00C91C44" w:rsidRPr="003F50AD">
        <w:rPr>
          <w:rFonts w:ascii="Bahnschrift" w:hAnsi="Bahnschrift"/>
        </w:rPr>
        <w:t>sa</w:t>
      </w:r>
      <w:r w:rsidR="00114363">
        <w:rPr>
          <w:rFonts w:ascii="Bahnschrift" w:hAnsi="Bahnschrift"/>
        </w:rPr>
        <w:t xml:space="preserve"> </w:t>
      </w:r>
      <w:r w:rsidR="00C91C44" w:rsidRPr="00A23CBE">
        <w:rPr>
          <w:rFonts w:ascii="Bahnschrift" w:hAnsi="Bahnschrift"/>
          <w:i/>
        </w:rPr>
        <w:t>Carte INTELCOM</w:t>
      </w:r>
      <w:r w:rsidR="00C91C44" w:rsidRPr="003F50AD">
        <w:rPr>
          <w:rFonts w:ascii="Bahnschrift" w:hAnsi="Bahnschrift"/>
        </w:rPr>
        <w:t xml:space="preserve">. </w:t>
      </w:r>
      <w:r w:rsidR="00486E01" w:rsidRPr="003F50AD">
        <w:rPr>
          <w:rFonts w:ascii="Bahnschrift" w:hAnsi="Bahnschrift"/>
        </w:rPr>
        <w:t>Chaque joueur lance un dé et celui qui obtient le score le plus élevé, est le premier à annoncer sa décision à son adversaire.</w:t>
      </w:r>
      <w:r w:rsidR="00C91C44" w:rsidRPr="003F50AD">
        <w:rPr>
          <w:rFonts w:ascii="Bahnschrift" w:hAnsi="Bahnschrift"/>
        </w:rPr>
        <w:t xml:space="preserve"> Le contenu de la carte, qu’il s’agisse de la mission ou de la valeur de la carte, est considéré comme une </w:t>
      </w:r>
      <w:r w:rsidR="00C91C44" w:rsidRPr="00A23CBE">
        <w:rPr>
          <w:rFonts w:ascii="Bahnschrift" w:hAnsi="Bahnschrift"/>
          <w:i/>
        </w:rPr>
        <w:t>Information</w:t>
      </w:r>
      <w:r w:rsidR="00114363" w:rsidRPr="00A23CBE">
        <w:rPr>
          <w:rFonts w:ascii="Bahnschrift" w:hAnsi="Bahnschrift"/>
          <w:i/>
        </w:rPr>
        <w:t xml:space="preserve"> </w:t>
      </w:r>
      <w:r w:rsidR="00C91C44" w:rsidRPr="00A23CBE">
        <w:rPr>
          <w:rFonts w:ascii="Bahnschrift" w:hAnsi="Bahnschrift"/>
          <w:i/>
        </w:rPr>
        <w:t>Privée</w:t>
      </w:r>
      <w:r w:rsidR="00C91C44" w:rsidRPr="003F50AD">
        <w:rPr>
          <w:rFonts w:ascii="Bahnschrift" w:hAnsi="Bahnschrift"/>
        </w:rPr>
        <w:t>,</w:t>
      </w:r>
      <w:r w:rsidR="00114363">
        <w:rPr>
          <w:rFonts w:ascii="Bahnschrift" w:hAnsi="Bahnschrift"/>
        </w:rPr>
        <w:t xml:space="preserve"> </w:t>
      </w:r>
      <w:r w:rsidR="00C91C44" w:rsidRPr="003F50AD">
        <w:rPr>
          <w:rFonts w:ascii="Bahnschrift" w:hAnsi="Bahnschrift"/>
        </w:rPr>
        <w:t>quel</w:t>
      </w:r>
      <w:r w:rsidR="00114363">
        <w:rPr>
          <w:rFonts w:ascii="Bahnschrift" w:hAnsi="Bahnschrift"/>
        </w:rPr>
        <w:t xml:space="preserve"> </w:t>
      </w:r>
      <w:r w:rsidR="00C91C44" w:rsidRPr="003F50AD">
        <w:rPr>
          <w:rFonts w:ascii="Bahnschrift" w:hAnsi="Bahnschrift"/>
        </w:rPr>
        <w:t>qu’en</w:t>
      </w:r>
      <w:r w:rsidR="00114363">
        <w:rPr>
          <w:rFonts w:ascii="Bahnschrift" w:hAnsi="Bahnschrift"/>
        </w:rPr>
        <w:t xml:space="preserve"> </w:t>
      </w:r>
      <w:r w:rsidR="00C91C44" w:rsidRPr="003F50AD">
        <w:rPr>
          <w:rFonts w:ascii="Bahnschrift" w:hAnsi="Bahnschrift"/>
        </w:rPr>
        <w:t>soit</w:t>
      </w:r>
      <w:r w:rsidR="00114363">
        <w:rPr>
          <w:rFonts w:ascii="Bahnschrift" w:hAnsi="Bahnschrift"/>
        </w:rPr>
        <w:t xml:space="preserve"> </w:t>
      </w:r>
      <w:r w:rsidR="00C91C44" w:rsidRPr="003F50AD">
        <w:rPr>
          <w:rFonts w:ascii="Bahnschrift" w:hAnsi="Bahnschrift"/>
        </w:rPr>
        <w:t>l’usage</w:t>
      </w:r>
      <w:r w:rsidR="00114363">
        <w:rPr>
          <w:rFonts w:ascii="Bahnschrift" w:hAnsi="Bahnschrift"/>
        </w:rPr>
        <w:t xml:space="preserve"> </w:t>
      </w:r>
      <w:r w:rsidR="00C91C44" w:rsidRPr="003F50AD">
        <w:rPr>
          <w:rFonts w:ascii="Bahnschrift" w:hAnsi="Bahnschrift"/>
        </w:rPr>
        <w:t>choisi</w:t>
      </w:r>
      <w:r w:rsidR="00114363">
        <w:rPr>
          <w:rFonts w:ascii="Bahnschrift" w:hAnsi="Bahnschrift"/>
        </w:rPr>
        <w:t xml:space="preserve"> </w:t>
      </w:r>
      <w:r w:rsidR="00C91C44" w:rsidRPr="003F50AD">
        <w:rPr>
          <w:rFonts w:ascii="Bahnschrift" w:hAnsi="Bahnschrift"/>
        </w:rPr>
        <w:t>par</w:t>
      </w:r>
      <w:r w:rsidR="00114363">
        <w:rPr>
          <w:rFonts w:ascii="Bahnschrift" w:hAnsi="Bahnschrift"/>
        </w:rPr>
        <w:t xml:space="preserve"> </w:t>
      </w:r>
      <w:r w:rsidR="00C91C44" w:rsidRPr="003F50AD">
        <w:rPr>
          <w:rFonts w:ascii="Bahnschrift" w:hAnsi="Bahnschrift"/>
        </w:rPr>
        <w:t>le joueur.</w:t>
      </w:r>
    </w:p>
    <w:p w14:paraId="798D8F72" w14:textId="77777777" w:rsidR="00E44EED" w:rsidRPr="003F50AD" w:rsidRDefault="001F39D7" w:rsidP="00A23CBE">
      <w:pPr>
        <w:spacing w:before="240"/>
        <w:ind w:left="992" w:right="442"/>
        <w:jc w:val="both"/>
        <w:rPr>
          <w:rFonts w:ascii="Bahnschrift" w:hAnsi="Bahnschrift"/>
          <w:sz w:val="20"/>
        </w:rPr>
      </w:pPr>
      <w:r>
        <w:rPr>
          <w:rFonts w:ascii="Bahnschrift" w:hAnsi="Bahnschrift"/>
          <w:noProof/>
        </w:rPr>
        <w:pict w14:anchorId="2520DF71">
          <v:shape id="_x0000_s1088" type="#_x0000_t202" style="position:absolute;left:0;text-align:left;margin-left:386.1pt;margin-top:21.05pt;width:24pt;height:20.25pt;z-index:251692032;v-text-anchor:middle" fillcolor="#f2f2f2 [3052]" stroked="f">
            <v:textbox style="mso-next-textbox:#_x0000_s1088" inset="0,0,0,0">
              <w:txbxContent>
                <w:p w14:paraId="430822F3" w14:textId="77777777" w:rsidR="00A23CBE" w:rsidRPr="00114363" w:rsidRDefault="00A23CBE" w:rsidP="00A23CBE">
                  <w:pPr>
                    <w:jc w:val="center"/>
                    <w:rPr>
                      <w:b/>
                      <w:sz w:val="16"/>
                    </w:rPr>
                  </w:pPr>
                  <w:r w:rsidRPr="00114363">
                    <w:rPr>
                      <w:b/>
                      <w:sz w:val="16"/>
                    </w:rPr>
                    <w:t>30</w:t>
                  </w:r>
                  <w:r>
                    <w:rPr>
                      <w:b/>
                      <w:sz w:val="16"/>
                    </w:rPr>
                    <w:t xml:space="preserve"> cm</w:t>
                  </w:r>
                </w:p>
              </w:txbxContent>
            </v:textbox>
          </v:shape>
        </w:pict>
      </w:r>
      <w:r w:rsidR="003221D4" w:rsidRPr="003F50AD">
        <w:rPr>
          <w:rFonts w:ascii="Bahnschrift" w:hAnsi="Bahnschrift"/>
          <w:sz w:val="20"/>
        </w:rPr>
        <w:t>À</w:t>
      </w:r>
      <w:r w:rsidR="00114363">
        <w:rPr>
          <w:rFonts w:ascii="Bahnschrift" w:hAnsi="Bahnschrift"/>
          <w:sz w:val="20"/>
        </w:rPr>
        <w:t xml:space="preserve"> </w:t>
      </w:r>
      <w:r w:rsidR="003221D4" w:rsidRPr="003F50AD">
        <w:rPr>
          <w:rFonts w:ascii="Bahnschrift" w:hAnsi="Bahnschrift"/>
          <w:sz w:val="20"/>
        </w:rPr>
        <w:t>la</w:t>
      </w:r>
      <w:r w:rsidR="00114363">
        <w:rPr>
          <w:rFonts w:ascii="Bahnschrift" w:hAnsi="Bahnschrift"/>
          <w:sz w:val="20"/>
        </w:rPr>
        <w:t xml:space="preserve"> </w:t>
      </w:r>
      <w:r w:rsidR="003221D4" w:rsidRPr="003F50AD">
        <w:rPr>
          <w:rFonts w:ascii="Bahnschrift" w:hAnsi="Bahnschrift"/>
          <w:sz w:val="20"/>
        </w:rPr>
        <w:t>fin</w:t>
      </w:r>
      <w:r w:rsidR="00114363">
        <w:rPr>
          <w:rFonts w:ascii="Bahnschrift" w:hAnsi="Bahnschrift"/>
          <w:sz w:val="20"/>
        </w:rPr>
        <w:t xml:space="preserve"> </w:t>
      </w:r>
      <w:r w:rsidR="003221D4" w:rsidRPr="003F50AD">
        <w:rPr>
          <w:rFonts w:ascii="Bahnschrift" w:hAnsi="Bahnschrift"/>
          <w:sz w:val="20"/>
        </w:rPr>
        <w:t>de</w:t>
      </w:r>
      <w:r w:rsidR="00114363">
        <w:rPr>
          <w:rFonts w:ascii="Bahnschrift" w:hAnsi="Bahnschrift"/>
          <w:sz w:val="20"/>
        </w:rPr>
        <w:t xml:space="preserve"> </w:t>
      </w:r>
      <w:r w:rsidR="003221D4" w:rsidRPr="003F50AD">
        <w:rPr>
          <w:rFonts w:ascii="Bahnschrift" w:hAnsi="Bahnschrift"/>
          <w:sz w:val="20"/>
        </w:rPr>
        <w:t>la</w:t>
      </w:r>
      <w:r w:rsidR="00114363">
        <w:rPr>
          <w:rFonts w:ascii="Bahnschrift" w:hAnsi="Bahnschrift"/>
          <w:sz w:val="20"/>
        </w:rPr>
        <w:t xml:space="preserve"> </w:t>
      </w:r>
      <w:r w:rsidR="003221D4" w:rsidRPr="003F50AD">
        <w:rPr>
          <w:rFonts w:ascii="Bahnschrift" w:hAnsi="Bahnschrift"/>
          <w:sz w:val="20"/>
        </w:rPr>
        <w:t>partie,</w:t>
      </w:r>
      <w:r w:rsidR="00114363">
        <w:rPr>
          <w:rFonts w:ascii="Bahnschrift" w:hAnsi="Bahnschrift"/>
          <w:sz w:val="20"/>
        </w:rPr>
        <w:t xml:space="preserve"> </w:t>
      </w:r>
      <w:r w:rsidR="00A23CBE">
        <w:rPr>
          <w:rFonts w:ascii="Bahnschrift" w:hAnsi="Bahnschrift"/>
          <w:sz w:val="20"/>
        </w:rPr>
        <w:t>quand</w:t>
      </w:r>
      <w:r w:rsidR="00114363">
        <w:rPr>
          <w:rFonts w:ascii="Bahnschrift" w:hAnsi="Bahnschrift"/>
          <w:sz w:val="20"/>
        </w:rPr>
        <w:t xml:space="preserve"> </w:t>
      </w:r>
      <w:r w:rsidR="003221D4" w:rsidRPr="003F50AD">
        <w:rPr>
          <w:rFonts w:ascii="Bahnschrift" w:hAnsi="Bahnschrift"/>
          <w:sz w:val="20"/>
        </w:rPr>
        <w:t>les</w:t>
      </w:r>
      <w:r w:rsidR="00114363">
        <w:rPr>
          <w:rFonts w:ascii="Bahnschrift" w:hAnsi="Bahnschrift"/>
          <w:sz w:val="20"/>
        </w:rPr>
        <w:t xml:space="preserve"> </w:t>
      </w:r>
      <w:r w:rsidR="003221D4" w:rsidRPr="003F50AD">
        <w:rPr>
          <w:rFonts w:ascii="Bahnschrift" w:hAnsi="Bahnschrift"/>
          <w:sz w:val="20"/>
        </w:rPr>
        <w:t>joueurs</w:t>
      </w:r>
      <w:r w:rsidR="00114363">
        <w:rPr>
          <w:rFonts w:ascii="Bahnschrift" w:hAnsi="Bahnschrift"/>
          <w:sz w:val="20"/>
        </w:rPr>
        <w:t xml:space="preserve"> </w:t>
      </w:r>
      <w:r w:rsidR="003221D4" w:rsidRPr="003F50AD">
        <w:rPr>
          <w:rFonts w:ascii="Bahnschrift" w:hAnsi="Bahnschrift"/>
          <w:sz w:val="20"/>
        </w:rPr>
        <w:t>comptent</w:t>
      </w:r>
      <w:r w:rsidR="00114363">
        <w:rPr>
          <w:rFonts w:ascii="Bahnschrift" w:hAnsi="Bahnschrift"/>
          <w:sz w:val="20"/>
        </w:rPr>
        <w:t xml:space="preserve"> </w:t>
      </w:r>
      <w:r w:rsidR="003221D4" w:rsidRPr="003F50AD">
        <w:rPr>
          <w:rFonts w:ascii="Bahnschrift" w:hAnsi="Bahnschrift"/>
          <w:sz w:val="20"/>
        </w:rPr>
        <w:t xml:space="preserve">leurs points, suivant l’ordre établi par </w:t>
      </w:r>
      <w:r w:rsidR="003221D4" w:rsidRPr="00A23CBE">
        <w:rPr>
          <w:rFonts w:ascii="Bahnschrift" w:hAnsi="Bahnschrift"/>
          <w:i/>
          <w:sz w:val="20"/>
        </w:rPr>
        <w:t>l’Initiative</w:t>
      </w:r>
      <w:r w:rsidR="003221D4" w:rsidRPr="003F50AD">
        <w:rPr>
          <w:rFonts w:ascii="Bahnschrift" w:hAnsi="Bahnschrift"/>
          <w:sz w:val="20"/>
        </w:rPr>
        <w:t xml:space="preserve">, le joueur peut utiliser sa </w:t>
      </w:r>
      <w:r w:rsidR="003221D4" w:rsidRPr="00A23CBE">
        <w:rPr>
          <w:rFonts w:ascii="Bahnschrift" w:hAnsi="Bahnschrift"/>
          <w:i/>
          <w:sz w:val="20"/>
        </w:rPr>
        <w:t>Carte INTELCOM</w:t>
      </w:r>
      <w:r w:rsidR="003221D4" w:rsidRPr="003F50AD">
        <w:rPr>
          <w:rFonts w:ascii="Bahnschrift" w:hAnsi="Bahnschrift"/>
          <w:sz w:val="20"/>
        </w:rPr>
        <w:t xml:space="preserve"> en appliquant le </w:t>
      </w:r>
      <w:r w:rsidR="003221D4" w:rsidRPr="00A23CBE">
        <w:rPr>
          <w:rFonts w:ascii="Bahnschrift" w:hAnsi="Bahnschrift"/>
          <w:i/>
          <w:sz w:val="20"/>
        </w:rPr>
        <w:t>Mode Appui et Contrôle</w:t>
      </w:r>
      <w:r w:rsidR="00C91C44" w:rsidRPr="003F50AD">
        <w:rPr>
          <w:rFonts w:ascii="Bahnschrift" w:hAnsi="Bahnschrift"/>
          <w:sz w:val="20"/>
        </w:rPr>
        <w:t>.</w:t>
      </w:r>
    </w:p>
    <w:p w14:paraId="46C4F1D7" w14:textId="77777777" w:rsidR="00E44EED" w:rsidRPr="003F50AD" w:rsidRDefault="00C91C44" w:rsidP="00A23CBE">
      <w:pPr>
        <w:ind w:left="284" w:right="652"/>
        <w:jc w:val="both"/>
        <w:rPr>
          <w:rFonts w:ascii="Bahnschrift" w:hAnsi="Bahnschrift"/>
          <w:sz w:val="20"/>
        </w:rPr>
      </w:pPr>
      <w:r w:rsidRPr="003F50AD">
        <w:rPr>
          <w:rFonts w:ascii="Bahnschrift" w:hAnsi="Bahnschrift"/>
        </w:rPr>
        <w:br w:type="column"/>
      </w:r>
      <w:r w:rsidRPr="003F50AD">
        <w:rPr>
          <w:rFonts w:ascii="Bahnschrift" w:hAnsi="Bahnschrift"/>
          <w:b/>
          <w:i/>
          <w:sz w:val="20"/>
        </w:rPr>
        <w:t>Mode</w:t>
      </w:r>
      <w:r w:rsidR="00114363">
        <w:rPr>
          <w:rFonts w:ascii="Bahnschrift" w:hAnsi="Bahnschrift"/>
          <w:b/>
          <w:i/>
          <w:sz w:val="20"/>
        </w:rPr>
        <w:t xml:space="preserve"> </w:t>
      </w:r>
      <w:r w:rsidRPr="003F50AD">
        <w:rPr>
          <w:rFonts w:ascii="Bahnschrift" w:hAnsi="Bahnschrift"/>
          <w:b/>
          <w:i/>
          <w:sz w:val="20"/>
        </w:rPr>
        <w:t>Appui</w:t>
      </w:r>
      <w:r w:rsidR="00114363">
        <w:rPr>
          <w:rFonts w:ascii="Bahnschrift" w:hAnsi="Bahnschrift"/>
          <w:b/>
          <w:i/>
          <w:sz w:val="20"/>
        </w:rPr>
        <w:t xml:space="preserve"> </w:t>
      </w:r>
      <w:r w:rsidRPr="003F50AD">
        <w:rPr>
          <w:rFonts w:ascii="Bahnschrift" w:hAnsi="Bahnschrift"/>
          <w:b/>
          <w:i/>
          <w:sz w:val="20"/>
        </w:rPr>
        <w:t>et</w:t>
      </w:r>
      <w:r w:rsidR="00114363">
        <w:rPr>
          <w:rFonts w:ascii="Bahnschrift" w:hAnsi="Bahnschrift"/>
          <w:b/>
          <w:i/>
          <w:sz w:val="20"/>
        </w:rPr>
        <w:t xml:space="preserve"> </w:t>
      </w:r>
      <w:r w:rsidRPr="003F50AD">
        <w:rPr>
          <w:rFonts w:ascii="Bahnschrift" w:hAnsi="Bahnschrift"/>
          <w:b/>
          <w:i/>
          <w:sz w:val="20"/>
        </w:rPr>
        <w:t>Contrôle</w:t>
      </w:r>
      <w:r w:rsidR="00A23CBE">
        <w:rPr>
          <w:rFonts w:ascii="Bahnschrift" w:hAnsi="Bahnschrift"/>
          <w:b/>
          <w:i/>
          <w:sz w:val="20"/>
        </w:rPr>
        <w:t xml:space="preserve"> </w:t>
      </w:r>
      <w:r w:rsidRPr="003F50AD">
        <w:rPr>
          <w:rFonts w:ascii="Bahnschrift" w:hAnsi="Bahnschrift"/>
          <w:sz w:val="20"/>
        </w:rPr>
        <w:t>:</w:t>
      </w:r>
      <w:r w:rsidR="00114363">
        <w:rPr>
          <w:rFonts w:ascii="Bahnschrift" w:hAnsi="Bahnschrift"/>
          <w:sz w:val="20"/>
        </w:rPr>
        <w:t xml:space="preserve"> </w:t>
      </w:r>
      <w:r w:rsidRPr="003F50AD">
        <w:rPr>
          <w:rFonts w:ascii="Bahnschrift" w:hAnsi="Bahnschrift"/>
          <w:sz w:val="20"/>
        </w:rPr>
        <w:t>le</w:t>
      </w:r>
      <w:r w:rsidR="00114363">
        <w:rPr>
          <w:rFonts w:ascii="Bahnschrift" w:hAnsi="Bahnschrift"/>
          <w:sz w:val="20"/>
        </w:rPr>
        <w:t xml:space="preserve"> </w:t>
      </w:r>
      <w:r w:rsidRPr="003F50AD">
        <w:rPr>
          <w:rFonts w:ascii="Bahnschrift" w:hAnsi="Bahnschrift"/>
          <w:sz w:val="20"/>
        </w:rPr>
        <w:t>joueur</w:t>
      </w:r>
      <w:r w:rsidR="00114363">
        <w:rPr>
          <w:rFonts w:ascii="Bahnschrift" w:hAnsi="Bahnschrift"/>
          <w:sz w:val="20"/>
        </w:rPr>
        <w:t xml:space="preserve"> </w:t>
      </w:r>
      <w:r w:rsidRPr="003F50AD">
        <w:rPr>
          <w:rFonts w:ascii="Bahnschrift" w:hAnsi="Bahnschrift"/>
          <w:sz w:val="20"/>
        </w:rPr>
        <w:t>peut</w:t>
      </w:r>
      <w:r w:rsidR="00114363">
        <w:rPr>
          <w:rFonts w:ascii="Bahnschrift" w:hAnsi="Bahnschrift"/>
          <w:sz w:val="20"/>
        </w:rPr>
        <w:t xml:space="preserve"> </w:t>
      </w:r>
      <w:r w:rsidRPr="003F50AD">
        <w:rPr>
          <w:rFonts w:ascii="Bahnschrift" w:hAnsi="Bahnschrift"/>
          <w:sz w:val="20"/>
        </w:rPr>
        <w:t>ajouter</w:t>
      </w:r>
      <w:r w:rsidR="00114363">
        <w:rPr>
          <w:rFonts w:ascii="Bahnschrift" w:hAnsi="Bahnschrift"/>
          <w:sz w:val="20"/>
        </w:rPr>
        <w:t xml:space="preserve"> </w:t>
      </w:r>
      <w:r w:rsidRPr="003F50AD">
        <w:rPr>
          <w:rFonts w:ascii="Bahnschrift" w:hAnsi="Bahnschrift"/>
          <w:sz w:val="20"/>
        </w:rPr>
        <w:t>la</w:t>
      </w:r>
      <w:r w:rsidR="00114363">
        <w:rPr>
          <w:rFonts w:ascii="Bahnschrift" w:hAnsi="Bahnschrift"/>
          <w:sz w:val="20"/>
        </w:rPr>
        <w:t xml:space="preserve"> </w:t>
      </w:r>
      <w:r w:rsidRPr="003F50AD">
        <w:rPr>
          <w:rFonts w:ascii="Bahnschrift" w:hAnsi="Bahnschrift"/>
          <w:sz w:val="20"/>
        </w:rPr>
        <w:t>valeur</w:t>
      </w:r>
      <w:r w:rsidR="00114363">
        <w:rPr>
          <w:rFonts w:ascii="Bahnschrift" w:hAnsi="Bahnschrift"/>
          <w:sz w:val="20"/>
        </w:rPr>
        <w:t xml:space="preserve"> </w:t>
      </w:r>
      <w:r w:rsidRPr="003F50AD">
        <w:rPr>
          <w:rFonts w:ascii="Bahnschrift" w:hAnsi="Bahnschrift"/>
          <w:sz w:val="20"/>
        </w:rPr>
        <w:t>de</w:t>
      </w:r>
      <w:r w:rsidR="00114363">
        <w:rPr>
          <w:rFonts w:ascii="Bahnschrift" w:hAnsi="Bahnschrift"/>
          <w:sz w:val="20"/>
        </w:rPr>
        <w:t xml:space="preserve"> </w:t>
      </w:r>
      <w:r w:rsidRPr="003F50AD">
        <w:rPr>
          <w:rFonts w:ascii="Bahnschrift" w:hAnsi="Bahnschrift"/>
          <w:sz w:val="20"/>
        </w:rPr>
        <w:t>la</w:t>
      </w:r>
      <w:r w:rsidR="00114363">
        <w:rPr>
          <w:rFonts w:ascii="Bahnschrift" w:hAnsi="Bahnschrift"/>
          <w:sz w:val="20"/>
        </w:rPr>
        <w:t xml:space="preserve"> </w:t>
      </w:r>
      <w:r w:rsidRPr="003F50AD">
        <w:rPr>
          <w:rFonts w:ascii="Bahnschrift" w:hAnsi="Bahnschrift"/>
          <w:sz w:val="20"/>
        </w:rPr>
        <w:t>Carte</w:t>
      </w:r>
      <w:r w:rsidR="00114363">
        <w:rPr>
          <w:rFonts w:ascii="Bahnschrift" w:hAnsi="Bahnschrift"/>
          <w:sz w:val="20"/>
        </w:rPr>
        <w:t xml:space="preserve"> </w:t>
      </w:r>
      <w:r w:rsidRPr="003F50AD">
        <w:rPr>
          <w:rFonts w:ascii="Bahnschrift" w:hAnsi="Bahnschrift"/>
          <w:sz w:val="20"/>
        </w:rPr>
        <w:t>INTELCOM</w:t>
      </w:r>
      <w:r w:rsidR="00114363">
        <w:rPr>
          <w:rFonts w:ascii="Bahnschrift" w:hAnsi="Bahnschrift"/>
          <w:sz w:val="20"/>
        </w:rPr>
        <w:t xml:space="preserve"> </w:t>
      </w:r>
      <w:r w:rsidRPr="003F50AD">
        <w:rPr>
          <w:rFonts w:ascii="Bahnschrift" w:hAnsi="Bahnschrift"/>
          <w:sz w:val="20"/>
        </w:rPr>
        <w:t>au</w:t>
      </w:r>
      <w:r w:rsidR="00114363">
        <w:rPr>
          <w:rFonts w:ascii="Bahnschrift" w:hAnsi="Bahnschrift"/>
          <w:sz w:val="20"/>
        </w:rPr>
        <w:t xml:space="preserve"> </w:t>
      </w:r>
      <w:r w:rsidRPr="003F50AD">
        <w:rPr>
          <w:rFonts w:ascii="Bahnschrift" w:hAnsi="Bahnschrift"/>
          <w:sz w:val="20"/>
        </w:rPr>
        <w:t>total</w:t>
      </w:r>
      <w:r w:rsidR="00114363">
        <w:rPr>
          <w:rFonts w:ascii="Bahnschrift" w:hAnsi="Bahnschrift"/>
          <w:sz w:val="20"/>
        </w:rPr>
        <w:t xml:space="preserve"> </w:t>
      </w:r>
      <w:r w:rsidRPr="003F50AD">
        <w:rPr>
          <w:rFonts w:ascii="Bahnschrift" w:hAnsi="Bahnschrift"/>
          <w:sz w:val="20"/>
        </w:rPr>
        <w:t>des</w:t>
      </w:r>
      <w:r w:rsidR="00114363">
        <w:rPr>
          <w:rFonts w:ascii="Bahnschrift" w:hAnsi="Bahnschrift"/>
          <w:sz w:val="20"/>
        </w:rPr>
        <w:t xml:space="preserve"> </w:t>
      </w:r>
      <w:r w:rsidRPr="003F50AD">
        <w:rPr>
          <w:rFonts w:ascii="Bahnschrift" w:hAnsi="Bahnschrift"/>
          <w:sz w:val="20"/>
        </w:rPr>
        <w:t>Points</w:t>
      </w:r>
      <w:r w:rsidR="00114363">
        <w:rPr>
          <w:rFonts w:ascii="Bahnschrift" w:hAnsi="Bahnschrift"/>
          <w:sz w:val="20"/>
        </w:rPr>
        <w:t xml:space="preserve"> </w:t>
      </w:r>
      <w:r w:rsidRPr="003F50AD">
        <w:rPr>
          <w:rFonts w:ascii="Bahnschrift" w:hAnsi="Bahnschrift"/>
          <w:sz w:val="20"/>
        </w:rPr>
        <w:t>d’Armée</w:t>
      </w:r>
      <w:r w:rsidR="00114363">
        <w:rPr>
          <w:rFonts w:ascii="Bahnschrift" w:hAnsi="Bahnschrift"/>
          <w:sz w:val="20"/>
        </w:rPr>
        <w:t xml:space="preserve"> </w:t>
      </w:r>
      <w:r w:rsidRPr="003F50AD">
        <w:rPr>
          <w:rFonts w:ascii="Bahnschrift" w:hAnsi="Bahnschrift"/>
          <w:sz w:val="20"/>
        </w:rPr>
        <w:t>qu’il</w:t>
      </w:r>
      <w:r w:rsidR="00114363">
        <w:rPr>
          <w:rFonts w:ascii="Bahnschrift" w:hAnsi="Bahnschrift"/>
          <w:sz w:val="20"/>
        </w:rPr>
        <w:t xml:space="preserve"> </w:t>
      </w:r>
      <w:r w:rsidRPr="003F50AD">
        <w:rPr>
          <w:rFonts w:ascii="Bahnschrift" w:hAnsi="Bahnschrift"/>
          <w:sz w:val="20"/>
        </w:rPr>
        <w:t xml:space="preserve">possède dans la Zone d’Opérations (ZO) de son choix, mais seulement s’il possède au moins une troupe </w:t>
      </w:r>
      <w:r w:rsidR="00A23CBE" w:rsidRPr="003F50AD">
        <w:rPr>
          <w:rFonts w:ascii="Bahnschrift" w:hAnsi="Bahnschrift"/>
          <w:sz w:val="20"/>
        </w:rPr>
        <w:t xml:space="preserve">en état </w:t>
      </w:r>
      <w:r w:rsidRPr="003F50AD">
        <w:rPr>
          <w:rFonts w:ascii="Bahnschrift" w:hAnsi="Bahnschrift"/>
          <w:sz w:val="20"/>
        </w:rPr>
        <w:t xml:space="preserve">qui n’est </w:t>
      </w:r>
      <w:r w:rsidRPr="00A23CBE">
        <w:rPr>
          <w:rFonts w:ascii="Bahnschrift" w:hAnsi="Bahnschrift"/>
          <w:i/>
          <w:sz w:val="20"/>
        </w:rPr>
        <w:t>pas Inapte</w:t>
      </w:r>
      <w:r w:rsidRPr="003F50AD">
        <w:rPr>
          <w:rFonts w:ascii="Bahnschrift" w:hAnsi="Bahnschrift"/>
          <w:sz w:val="20"/>
        </w:rPr>
        <w:t xml:space="preserve"> dans cette ZO.</w:t>
      </w:r>
    </w:p>
    <w:p w14:paraId="0C7E8E77" w14:textId="77777777" w:rsidR="00E44EED" w:rsidRPr="003F50AD" w:rsidRDefault="00E44EED" w:rsidP="00A23CBE">
      <w:pPr>
        <w:pStyle w:val="Corpsdetexte"/>
        <w:spacing w:before="5"/>
        <w:ind w:left="284" w:right="651"/>
        <w:jc w:val="both"/>
        <w:rPr>
          <w:rFonts w:ascii="Bahnschrift" w:hAnsi="Bahnschrift"/>
          <w:sz w:val="28"/>
        </w:rPr>
      </w:pPr>
    </w:p>
    <w:p w14:paraId="6E2C1809" w14:textId="77777777" w:rsidR="00E44EED" w:rsidRPr="00A23CBE" w:rsidRDefault="002A5EE2" w:rsidP="00A23CBE">
      <w:pPr>
        <w:ind w:left="284" w:right="651"/>
        <w:jc w:val="both"/>
        <w:rPr>
          <w:rFonts w:ascii="Ebrima" w:hAnsi="Ebrima"/>
          <w:b/>
          <w:sz w:val="36"/>
        </w:rPr>
      </w:pPr>
      <w:r w:rsidRPr="00A23CBE">
        <w:rPr>
          <w:rFonts w:ascii="Ebrima" w:hAnsi="Ebrima"/>
          <w:b/>
          <w:color w:val="CD1F3E"/>
          <w:sz w:val="36"/>
        </w:rPr>
        <w:t>FIN DE MISSION</w:t>
      </w:r>
    </w:p>
    <w:p w14:paraId="2CA302F0" w14:textId="76F2F1AE" w:rsidR="00E44EED" w:rsidRPr="00A23CBE" w:rsidRDefault="003221D4" w:rsidP="00A23CBE">
      <w:pPr>
        <w:pStyle w:val="Corpsdetexte"/>
        <w:spacing w:before="120"/>
        <w:ind w:left="284" w:right="652"/>
        <w:jc w:val="both"/>
        <w:rPr>
          <w:rFonts w:ascii="Bahnschrift" w:hAnsi="Bahnschrift"/>
          <w:b/>
          <w:i/>
        </w:rPr>
      </w:pPr>
      <w:r w:rsidRPr="00A23CBE">
        <w:rPr>
          <w:rFonts w:ascii="Bahnschrift" w:hAnsi="Bahnschrift"/>
        </w:rPr>
        <w:t xml:space="preserve">Ce scénario est limité dans le temps et il se terminera automatiquement à la fin du </w:t>
      </w:r>
      <w:r w:rsidRPr="00A23CBE">
        <w:rPr>
          <w:rFonts w:ascii="Bahnschrift" w:hAnsi="Bahnschrift"/>
          <w:b/>
        </w:rPr>
        <w:t xml:space="preserve">troisième </w:t>
      </w:r>
      <w:r w:rsidR="00665EAA">
        <w:rPr>
          <w:rFonts w:ascii="Bahnschrift" w:hAnsi="Bahnschrift"/>
          <w:b/>
        </w:rPr>
        <w:t>Tour de Jeu</w:t>
      </w:r>
      <w:r w:rsidRPr="00A23CBE">
        <w:rPr>
          <w:rFonts w:ascii="Bahnschrift" w:hAnsi="Bahnschrift"/>
        </w:rPr>
        <w:t>.</w:t>
      </w:r>
    </w:p>
    <w:p w14:paraId="04B479CC" w14:textId="77777777" w:rsidR="00E44EED" w:rsidRPr="00A23CBE" w:rsidRDefault="002A5EE2" w:rsidP="00A23CBE">
      <w:pPr>
        <w:spacing w:before="240"/>
        <w:ind w:left="284" w:right="652"/>
        <w:jc w:val="both"/>
        <w:rPr>
          <w:rFonts w:ascii="Bahnschrift" w:hAnsi="Bahnschrift"/>
          <w:sz w:val="20"/>
          <w:szCs w:val="20"/>
        </w:rPr>
      </w:pPr>
      <w:r w:rsidRPr="00A23CBE">
        <w:rPr>
          <w:rFonts w:ascii="Bahnschrift" w:hAnsi="Bahnschrift"/>
          <w:sz w:val="20"/>
          <w:szCs w:val="20"/>
        </w:rPr>
        <w:t xml:space="preserve">Si un des joueurs commence son tour actif en état de </w:t>
      </w:r>
      <w:proofErr w:type="gramStart"/>
      <w:r w:rsidRPr="00A23CBE">
        <w:rPr>
          <w:rFonts w:ascii="Bahnschrift" w:hAnsi="Bahnschrift"/>
          <w:i/>
          <w:sz w:val="20"/>
          <w:szCs w:val="20"/>
        </w:rPr>
        <w:t>Retraite</w:t>
      </w:r>
      <w:r w:rsidRPr="00A23CBE">
        <w:rPr>
          <w:rFonts w:ascii="Bahnschrift" w:hAnsi="Bahnschrift"/>
          <w:sz w:val="20"/>
          <w:szCs w:val="20"/>
        </w:rPr>
        <w:t>!,</w:t>
      </w:r>
      <w:proofErr w:type="gramEnd"/>
      <w:r w:rsidR="00A23CBE" w:rsidRPr="00A23CBE">
        <w:rPr>
          <w:rFonts w:ascii="Bahnschrift" w:hAnsi="Bahnschrift"/>
          <w:sz w:val="20"/>
          <w:szCs w:val="20"/>
        </w:rPr>
        <w:t xml:space="preserve"> </w:t>
      </w:r>
      <w:r w:rsidRPr="00A23CBE">
        <w:rPr>
          <w:rFonts w:ascii="Bahnschrift" w:hAnsi="Bahnschrift"/>
          <w:sz w:val="20"/>
          <w:szCs w:val="20"/>
        </w:rPr>
        <w:t xml:space="preserve">la partie se termine à la fin de ce </w:t>
      </w:r>
      <w:r w:rsidRPr="00A23CBE">
        <w:rPr>
          <w:rFonts w:ascii="Bahnschrift" w:hAnsi="Bahnschrift"/>
          <w:i/>
          <w:sz w:val="20"/>
          <w:szCs w:val="20"/>
        </w:rPr>
        <w:t>Tour</w:t>
      </w:r>
      <w:r w:rsidRPr="00A23CBE">
        <w:rPr>
          <w:rFonts w:ascii="Bahnschrift" w:hAnsi="Bahnschrift"/>
          <w:sz w:val="20"/>
          <w:szCs w:val="20"/>
        </w:rPr>
        <w:t>.</w:t>
      </w:r>
    </w:p>
    <w:p w14:paraId="1AB13AF6" w14:textId="77777777" w:rsidR="00E44EED" w:rsidRPr="003F50AD" w:rsidRDefault="00E44EED" w:rsidP="003F50AD">
      <w:pPr>
        <w:pStyle w:val="Corpsdetexte"/>
        <w:rPr>
          <w:rFonts w:ascii="Bahnschrift" w:hAnsi="Bahnschrift"/>
        </w:rPr>
      </w:pPr>
    </w:p>
    <w:p w14:paraId="1C2FBD85" w14:textId="77777777" w:rsidR="00E44EED" w:rsidRPr="003F50AD" w:rsidRDefault="00A23CBE" w:rsidP="003F50AD">
      <w:pPr>
        <w:pStyle w:val="Corpsdetexte"/>
        <w:rPr>
          <w:rFonts w:ascii="Bahnschrift" w:hAnsi="Bahnschrift"/>
        </w:rPr>
      </w:pPr>
      <w:r w:rsidRPr="003F50AD">
        <w:rPr>
          <w:rFonts w:ascii="Bahnschrift" w:hAnsi="Bahnschrift"/>
          <w:noProof/>
        </w:rPr>
        <w:drawing>
          <wp:anchor distT="0" distB="0" distL="0" distR="0" simplePos="0" relativeHeight="251663872" behindDoc="1" locked="0" layoutInCell="1" allowOverlap="1" wp14:anchorId="7928B81B" wp14:editId="187E2373">
            <wp:simplePos x="0" y="0"/>
            <wp:positionH relativeFrom="page">
              <wp:posOffset>3834765</wp:posOffset>
            </wp:positionH>
            <wp:positionV relativeFrom="paragraph">
              <wp:posOffset>218440</wp:posOffset>
            </wp:positionV>
            <wp:extent cx="3724275" cy="3388995"/>
            <wp:effectExtent l="0" t="0" r="0" b="0"/>
            <wp:wrapTopAndBottom/>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21" cstate="print"/>
                    <a:stretch>
                      <a:fillRect/>
                    </a:stretch>
                  </pic:blipFill>
                  <pic:spPr>
                    <a:xfrm>
                      <a:off x="0" y="0"/>
                      <a:ext cx="3724275" cy="3388995"/>
                    </a:xfrm>
                    <a:prstGeom prst="rect">
                      <a:avLst/>
                    </a:prstGeom>
                  </pic:spPr>
                </pic:pic>
              </a:graphicData>
            </a:graphic>
            <wp14:sizeRelH relativeFrom="margin">
              <wp14:pctWidth>0</wp14:pctWidth>
            </wp14:sizeRelH>
            <wp14:sizeRelV relativeFrom="margin">
              <wp14:pctHeight>0</wp14:pctHeight>
            </wp14:sizeRelV>
          </wp:anchor>
        </w:drawing>
      </w:r>
    </w:p>
    <w:p w14:paraId="6E865C19" w14:textId="77777777" w:rsidR="00E44EED" w:rsidRPr="003F50AD" w:rsidRDefault="001F39D7" w:rsidP="003F50AD">
      <w:pPr>
        <w:pStyle w:val="Corpsdetexte"/>
        <w:spacing w:before="4"/>
        <w:rPr>
          <w:rFonts w:ascii="Bahnschrift" w:hAnsi="Bahnschrift"/>
          <w:sz w:val="12"/>
        </w:rPr>
      </w:pPr>
      <w:r>
        <w:rPr>
          <w:rFonts w:ascii="Bahnschrift" w:hAnsi="Bahnschrift"/>
          <w:noProof/>
        </w:rPr>
        <w:pict w14:anchorId="6FE2C3E7">
          <v:shape id="_x0000_s1082" type="#_x0000_t202" style="position:absolute;margin-left:73.9pt;margin-top:38.2pt;width:162.75pt;height:20.25pt;z-index:251686912" fillcolor="#f1a899" stroked="f">
            <v:textbox style="mso-next-textbox:#_x0000_s1082">
              <w:txbxContent>
                <w:p w14:paraId="49B1976B" w14:textId="77777777" w:rsidR="00A23CBE" w:rsidRPr="00114363" w:rsidRDefault="00A23CBE" w:rsidP="00A23CBE">
                  <w:pPr>
                    <w:jc w:val="center"/>
                    <w:rPr>
                      <w:rFonts w:asciiTheme="minorHAnsi" w:hAnsiTheme="minorHAnsi" w:cstheme="minorHAnsi"/>
                      <w:b/>
                    </w:rPr>
                  </w:pPr>
                  <w:r w:rsidRPr="00114363">
                    <w:rPr>
                      <w:rFonts w:asciiTheme="minorHAnsi" w:hAnsiTheme="minorHAnsi" w:cstheme="minorHAnsi"/>
                      <w:b/>
                    </w:rPr>
                    <w:t>ZONE DE DÉPLOIEMENT A</w:t>
                  </w:r>
                </w:p>
              </w:txbxContent>
            </v:textbox>
          </v:shape>
        </w:pict>
      </w:r>
    </w:p>
    <w:p w14:paraId="3388218B" w14:textId="77777777" w:rsidR="00E44EED" w:rsidRPr="003F50AD" w:rsidRDefault="00E44EED" w:rsidP="003F50AD">
      <w:pPr>
        <w:rPr>
          <w:rFonts w:ascii="Bahnschrift" w:hAnsi="Bahnschrift"/>
          <w:sz w:val="12"/>
        </w:rPr>
        <w:sectPr w:rsidR="00E44EED" w:rsidRPr="003F50AD">
          <w:pgSz w:w="11910" w:h="16840"/>
          <w:pgMar w:top="1540" w:right="0" w:bottom="280" w:left="0" w:header="720" w:footer="720" w:gutter="0"/>
          <w:cols w:num="2" w:space="720" w:equalWidth="0">
            <w:col w:w="5832" w:space="40"/>
            <w:col w:w="6038"/>
          </w:cols>
        </w:sectPr>
      </w:pPr>
    </w:p>
    <w:p w14:paraId="087BB215" w14:textId="77777777" w:rsidR="00E44EED" w:rsidRPr="003F50AD" w:rsidRDefault="00A23CBE" w:rsidP="003F50AD">
      <w:pPr>
        <w:pStyle w:val="Corpsdetexte"/>
        <w:spacing w:before="1" w:after="1"/>
        <w:rPr>
          <w:rFonts w:ascii="Bahnschrift" w:hAnsi="Bahnschrift"/>
          <w:sz w:val="13"/>
        </w:rPr>
      </w:pPr>
      <w:r w:rsidRPr="003F50AD">
        <w:rPr>
          <w:rFonts w:ascii="Bahnschrift" w:hAnsi="Bahnschrift"/>
          <w:noProof/>
        </w:rPr>
        <w:drawing>
          <wp:anchor distT="0" distB="0" distL="0" distR="0" simplePos="0" relativeHeight="251658752" behindDoc="1" locked="0" layoutInCell="1" allowOverlap="1" wp14:anchorId="69826143" wp14:editId="3A22A85A">
            <wp:simplePos x="0" y="0"/>
            <wp:positionH relativeFrom="page">
              <wp:posOffset>0</wp:posOffset>
            </wp:positionH>
            <wp:positionV relativeFrom="page">
              <wp:posOffset>0</wp:posOffset>
            </wp:positionV>
            <wp:extent cx="7559040" cy="10691495"/>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11" cstate="print"/>
                    <a:stretch>
                      <a:fillRect/>
                    </a:stretch>
                  </pic:blipFill>
                  <pic:spPr>
                    <a:xfrm>
                      <a:off x="0" y="0"/>
                      <a:ext cx="7559040" cy="10691495"/>
                    </a:xfrm>
                    <a:prstGeom prst="rect">
                      <a:avLst/>
                    </a:prstGeom>
                  </pic:spPr>
                </pic:pic>
              </a:graphicData>
            </a:graphic>
          </wp:anchor>
        </w:drawing>
      </w:r>
    </w:p>
    <w:tbl>
      <w:tblPr>
        <w:tblStyle w:val="TableNormal"/>
        <w:tblW w:w="0" w:type="auto"/>
        <w:tblInd w:w="70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091"/>
        <w:gridCol w:w="2091"/>
        <w:gridCol w:w="2091"/>
        <w:gridCol w:w="2091"/>
        <w:gridCol w:w="2130"/>
      </w:tblGrid>
      <w:tr w:rsidR="00E44EED" w:rsidRPr="003F50AD" w14:paraId="1457CB8F" w14:textId="77777777">
        <w:trPr>
          <w:trHeight w:val="715"/>
        </w:trPr>
        <w:tc>
          <w:tcPr>
            <w:tcW w:w="10494" w:type="dxa"/>
            <w:gridSpan w:val="5"/>
            <w:tcBorders>
              <w:top w:val="nil"/>
              <w:left w:val="nil"/>
              <w:bottom w:val="nil"/>
              <w:right w:val="nil"/>
            </w:tcBorders>
            <w:shd w:val="clear" w:color="auto" w:fill="D2232A"/>
          </w:tcPr>
          <w:p w14:paraId="0C6B8847" w14:textId="52B4C321" w:rsidR="00E44EED" w:rsidRPr="003F50AD" w:rsidRDefault="00C91C44" w:rsidP="003F50AD">
            <w:pPr>
              <w:pStyle w:val="TableParagraph"/>
              <w:tabs>
                <w:tab w:val="left" w:pos="2755"/>
                <w:tab w:val="left" w:pos="4463"/>
                <w:tab w:val="left" w:pos="6621"/>
                <w:tab w:val="left" w:pos="9100"/>
              </w:tabs>
              <w:spacing w:before="115"/>
              <w:ind w:left="2439" w:right="724" w:hanging="2228"/>
              <w:rPr>
                <w:rFonts w:ascii="Bahnschrift" w:hAnsi="Bahnschrift"/>
                <w:b/>
                <w:sz w:val="20"/>
              </w:rPr>
            </w:pPr>
            <w:r w:rsidRPr="003F50AD">
              <w:rPr>
                <w:rFonts w:ascii="Bahnschrift" w:hAnsi="Bahnschrift"/>
                <w:b/>
                <w:color w:val="FFFFFF"/>
                <w:sz w:val="20"/>
              </w:rPr>
              <w:t xml:space="preserve">TYPE </w:t>
            </w:r>
            <w:r w:rsidR="003221D4" w:rsidRPr="003F50AD">
              <w:rPr>
                <w:rFonts w:ascii="Bahnschrift" w:hAnsi="Bahnschrift"/>
                <w:b/>
                <w:color w:val="FFFFFF"/>
                <w:sz w:val="20"/>
              </w:rPr>
              <w:t xml:space="preserve">DE </w:t>
            </w:r>
            <w:r w:rsidR="004F19DD" w:rsidRPr="003F50AD">
              <w:rPr>
                <w:rFonts w:ascii="Bahnschrift" w:hAnsi="Bahnschrift"/>
                <w:b/>
                <w:color w:val="FFFFFF"/>
                <w:sz w:val="20"/>
              </w:rPr>
              <w:t>BÂTIMENT</w:t>
            </w:r>
            <w:r w:rsidRPr="003F50AD">
              <w:rPr>
                <w:rFonts w:ascii="Bahnschrift" w:hAnsi="Bahnschrift"/>
                <w:b/>
                <w:color w:val="FFFFFF"/>
                <w:sz w:val="20"/>
              </w:rPr>
              <w:tab/>
            </w:r>
            <w:r w:rsidRPr="003F50AD">
              <w:rPr>
                <w:rFonts w:ascii="Bahnschrift" w:hAnsi="Bahnschrift"/>
                <w:b/>
                <w:color w:val="FFFFFF"/>
                <w:sz w:val="20"/>
              </w:rPr>
              <w:tab/>
              <w:t xml:space="preserve">TYPE </w:t>
            </w:r>
            <w:r w:rsidR="003221D4" w:rsidRPr="003F50AD">
              <w:rPr>
                <w:rFonts w:ascii="Bahnschrift" w:hAnsi="Bahnschrift"/>
                <w:b/>
                <w:color w:val="FFFFFF"/>
                <w:sz w:val="20"/>
              </w:rPr>
              <w:t>DE</w:t>
            </w:r>
            <w:r w:rsidRPr="003F50AD">
              <w:rPr>
                <w:rFonts w:ascii="Bahnschrift" w:hAnsi="Bahnschrift"/>
                <w:b/>
                <w:color w:val="FFFFFF"/>
                <w:sz w:val="20"/>
              </w:rPr>
              <w:tab/>
              <w:t xml:space="preserve">TYPE </w:t>
            </w:r>
            <w:r w:rsidR="003221D4" w:rsidRPr="003F50AD">
              <w:rPr>
                <w:rFonts w:ascii="Bahnschrift" w:hAnsi="Bahnschrift"/>
                <w:b/>
                <w:color w:val="FFFFFF"/>
                <w:sz w:val="20"/>
              </w:rPr>
              <w:t>D’</w:t>
            </w:r>
            <w:r w:rsidRPr="003F50AD">
              <w:rPr>
                <w:rFonts w:ascii="Bahnschrift" w:hAnsi="Bahnschrift"/>
                <w:b/>
                <w:color w:val="FFFFFF"/>
                <w:sz w:val="20"/>
              </w:rPr>
              <w:t>ACC</w:t>
            </w:r>
            <w:r w:rsidR="00A23CBE" w:rsidRPr="00A23CBE">
              <w:rPr>
                <w:rFonts w:ascii="Bahnschrift" w:hAnsi="Bahnschrift"/>
                <w:b/>
                <w:color w:val="FFFFFF"/>
                <w:sz w:val="20"/>
              </w:rPr>
              <w:t>È</w:t>
            </w:r>
            <w:r w:rsidRPr="003F50AD">
              <w:rPr>
                <w:rFonts w:ascii="Bahnschrift" w:hAnsi="Bahnschrift"/>
                <w:b/>
                <w:color w:val="FFFFFF"/>
                <w:sz w:val="20"/>
              </w:rPr>
              <w:t>S</w:t>
            </w:r>
            <w:r w:rsidRPr="003F50AD">
              <w:rPr>
                <w:rFonts w:ascii="Bahnschrift" w:hAnsi="Bahnschrift"/>
                <w:b/>
                <w:color w:val="FFFFFF"/>
                <w:sz w:val="20"/>
              </w:rPr>
              <w:tab/>
              <w:t xml:space="preserve">LARGEUR </w:t>
            </w:r>
            <w:r w:rsidR="003221D4" w:rsidRPr="003F50AD">
              <w:rPr>
                <w:rFonts w:ascii="Bahnschrift" w:hAnsi="Bahnschrift"/>
                <w:b/>
                <w:color w:val="FFFFFF"/>
                <w:sz w:val="20"/>
              </w:rPr>
              <w:t>D’ACC</w:t>
            </w:r>
            <w:r w:rsidR="00A23CBE" w:rsidRPr="00A23CBE">
              <w:rPr>
                <w:rFonts w:ascii="Bahnschrift" w:hAnsi="Bahnschrift"/>
                <w:b/>
                <w:color w:val="FFFFFF"/>
                <w:sz w:val="20"/>
              </w:rPr>
              <w:t>È</w:t>
            </w:r>
            <w:r w:rsidR="003221D4" w:rsidRPr="003F50AD">
              <w:rPr>
                <w:rFonts w:ascii="Bahnschrift" w:hAnsi="Bahnschrift"/>
                <w:b/>
                <w:color w:val="FFFFFF"/>
                <w:sz w:val="20"/>
              </w:rPr>
              <w:t>S</w:t>
            </w:r>
            <w:r w:rsidRPr="003F50AD">
              <w:rPr>
                <w:rFonts w:ascii="Bahnschrift" w:hAnsi="Bahnschrift"/>
                <w:b/>
                <w:color w:val="FFFFFF"/>
                <w:sz w:val="20"/>
              </w:rPr>
              <w:tab/>
              <w:t>TRAITS CONSTRUCTION</w:t>
            </w:r>
          </w:p>
        </w:tc>
      </w:tr>
      <w:tr w:rsidR="00E44EED" w:rsidRPr="003F50AD" w14:paraId="27F0DF51" w14:textId="77777777">
        <w:trPr>
          <w:trHeight w:val="613"/>
        </w:trPr>
        <w:tc>
          <w:tcPr>
            <w:tcW w:w="2091" w:type="dxa"/>
          </w:tcPr>
          <w:p w14:paraId="0728F688" w14:textId="77777777" w:rsidR="00E44EED" w:rsidRPr="003F50AD" w:rsidRDefault="003221D4" w:rsidP="003F50AD">
            <w:pPr>
              <w:pStyle w:val="TableParagraph"/>
              <w:spacing w:before="110"/>
              <w:ind w:left="640"/>
              <w:rPr>
                <w:rFonts w:ascii="Bahnschrift" w:hAnsi="Bahnschrift"/>
                <w:sz w:val="20"/>
                <w:highlight w:val="yellow"/>
              </w:rPr>
            </w:pPr>
            <w:r w:rsidRPr="003F50AD">
              <w:rPr>
                <w:rFonts w:ascii="Bahnschrift" w:hAnsi="Bahnschrift"/>
                <w:sz w:val="20"/>
              </w:rPr>
              <w:t>ARMURERIE</w:t>
            </w:r>
          </w:p>
        </w:tc>
        <w:tc>
          <w:tcPr>
            <w:tcW w:w="2091" w:type="dxa"/>
          </w:tcPr>
          <w:p w14:paraId="4986811E" w14:textId="77777777" w:rsidR="00E44EED" w:rsidRPr="003F50AD" w:rsidRDefault="00C91C44" w:rsidP="003F50AD">
            <w:pPr>
              <w:pStyle w:val="TableParagraph"/>
              <w:spacing w:before="110"/>
              <w:ind w:left="357"/>
              <w:rPr>
                <w:rFonts w:ascii="Bahnschrift" w:hAnsi="Bahnschrift"/>
                <w:sz w:val="20"/>
                <w:highlight w:val="yellow"/>
              </w:rPr>
            </w:pPr>
            <w:bookmarkStart w:id="5" w:name="_Hlk517898987"/>
            <w:r w:rsidRPr="003F50AD">
              <w:rPr>
                <w:rFonts w:ascii="Bahnschrift" w:hAnsi="Bahnschrift"/>
                <w:sz w:val="20"/>
              </w:rPr>
              <w:t xml:space="preserve">Mur Extérieur </w:t>
            </w:r>
            <w:bookmarkEnd w:id="5"/>
            <w:r w:rsidRPr="003F50AD">
              <w:rPr>
                <w:rFonts w:ascii="Bahnschrift" w:hAnsi="Bahnschrift"/>
                <w:sz w:val="20"/>
              </w:rPr>
              <w:t>(x4)</w:t>
            </w:r>
          </w:p>
        </w:tc>
        <w:tc>
          <w:tcPr>
            <w:tcW w:w="2091" w:type="dxa"/>
          </w:tcPr>
          <w:p w14:paraId="48144134" w14:textId="77777777" w:rsidR="00E44EED" w:rsidRPr="003F50AD" w:rsidRDefault="003221D4" w:rsidP="003F50AD">
            <w:pPr>
              <w:pStyle w:val="TableParagraph"/>
              <w:spacing w:before="110"/>
              <w:ind w:left="233"/>
              <w:rPr>
                <w:rFonts w:ascii="Bahnschrift" w:hAnsi="Bahnschrift"/>
                <w:sz w:val="20"/>
                <w:highlight w:val="yellow"/>
              </w:rPr>
            </w:pPr>
            <w:r w:rsidRPr="003F50AD">
              <w:rPr>
                <w:rFonts w:ascii="Bahnschrift" w:hAnsi="Bahnschrift"/>
                <w:sz w:val="20"/>
              </w:rPr>
              <w:t xml:space="preserve">Porte de Sécurité </w:t>
            </w:r>
            <w:r w:rsidR="00C91C44" w:rsidRPr="003F50AD">
              <w:rPr>
                <w:rFonts w:ascii="Bahnschrift" w:hAnsi="Bahnschrift"/>
                <w:sz w:val="20"/>
              </w:rPr>
              <w:t>(x4)</w:t>
            </w:r>
          </w:p>
        </w:tc>
        <w:tc>
          <w:tcPr>
            <w:tcW w:w="2091" w:type="dxa"/>
          </w:tcPr>
          <w:p w14:paraId="4C16318B" w14:textId="77777777" w:rsidR="00E44EED" w:rsidRPr="003F50AD" w:rsidRDefault="00C91C44" w:rsidP="003F50AD">
            <w:pPr>
              <w:pStyle w:val="TableParagraph"/>
              <w:spacing w:before="110"/>
              <w:ind w:left="158"/>
              <w:rPr>
                <w:rFonts w:ascii="Bahnschrift" w:hAnsi="Bahnschrift"/>
                <w:sz w:val="20"/>
                <w:highlight w:val="yellow"/>
              </w:rPr>
            </w:pPr>
            <w:r w:rsidRPr="003F50AD">
              <w:rPr>
                <w:rFonts w:ascii="Bahnschrift" w:hAnsi="Bahnschrift"/>
                <w:sz w:val="20"/>
              </w:rPr>
              <w:t>Accès Étroit (x4)</w:t>
            </w:r>
          </w:p>
        </w:tc>
        <w:tc>
          <w:tcPr>
            <w:tcW w:w="2130" w:type="dxa"/>
          </w:tcPr>
          <w:p w14:paraId="0A77908B" w14:textId="77777777" w:rsidR="00E44EED" w:rsidRPr="003F50AD" w:rsidRDefault="00C91C44" w:rsidP="003F50AD">
            <w:pPr>
              <w:pStyle w:val="TableParagraph"/>
              <w:spacing w:before="110"/>
              <w:ind w:left="500"/>
              <w:rPr>
                <w:rFonts w:ascii="Bahnschrift" w:hAnsi="Bahnschrift"/>
                <w:sz w:val="20"/>
                <w:highlight w:val="yellow"/>
              </w:rPr>
            </w:pPr>
            <w:r w:rsidRPr="003F50AD">
              <w:rPr>
                <w:rFonts w:ascii="Bahnschrift" w:hAnsi="Bahnschrift"/>
                <w:sz w:val="20"/>
              </w:rPr>
              <w:t>Panopl</w:t>
            </w:r>
            <w:r w:rsidR="003221D4" w:rsidRPr="003F50AD">
              <w:rPr>
                <w:rFonts w:ascii="Bahnschrift" w:hAnsi="Bahnschrift"/>
                <w:sz w:val="20"/>
              </w:rPr>
              <w:t>ie</w:t>
            </w:r>
            <w:r w:rsidRPr="003F50AD">
              <w:rPr>
                <w:rFonts w:ascii="Bahnschrift" w:hAnsi="Bahnschrift"/>
                <w:sz w:val="20"/>
              </w:rPr>
              <w:t xml:space="preserve"> (x2)</w:t>
            </w:r>
          </w:p>
        </w:tc>
      </w:tr>
    </w:tbl>
    <w:p w14:paraId="5EB3F074" w14:textId="77777777" w:rsidR="00E44EED" w:rsidRPr="003F50AD" w:rsidRDefault="00E44EED" w:rsidP="003F50AD">
      <w:pPr>
        <w:pStyle w:val="Corpsdetexte"/>
        <w:spacing w:before="4"/>
        <w:rPr>
          <w:rFonts w:ascii="Bahnschrift" w:hAnsi="Bahnschrift"/>
          <w:sz w:val="7"/>
          <w:highlight w:val="yellow"/>
        </w:rPr>
      </w:pPr>
    </w:p>
    <w:tbl>
      <w:tblPr>
        <w:tblStyle w:val="TableNormal"/>
        <w:tblW w:w="0" w:type="auto"/>
        <w:tblInd w:w="705" w:type="dxa"/>
        <w:tblBorders>
          <w:top w:val="single" w:sz="6" w:space="0" w:color="D2232A"/>
          <w:left w:val="single" w:sz="6" w:space="0" w:color="D2232A"/>
          <w:bottom w:val="single" w:sz="6" w:space="0" w:color="D2232A"/>
          <w:right w:val="single" w:sz="6" w:space="0" w:color="D2232A"/>
          <w:insideH w:val="single" w:sz="6" w:space="0" w:color="D2232A"/>
          <w:insideV w:val="single" w:sz="6" w:space="0" w:color="D2232A"/>
        </w:tblBorders>
        <w:tblLayout w:type="fixed"/>
        <w:tblLook w:val="01E0" w:firstRow="1" w:lastRow="1" w:firstColumn="1" w:lastColumn="1" w:noHBand="0" w:noVBand="0"/>
      </w:tblPr>
      <w:tblGrid>
        <w:gridCol w:w="1619"/>
        <w:gridCol w:w="1494"/>
        <w:gridCol w:w="1494"/>
        <w:gridCol w:w="1494"/>
        <w:gridCol w:w="1494"/>
        <w:gridCol w:w="1494"/>
        <w:gridCol w:w="1408"/>
      </w:tblGrid>
      <w:tr w:rsidR="00E44EED" w:rsidRPr="003F50AD" w14:paraId="70E0A837" w14:textId="77777777">
        <w:trPr>
          <w:trHeight w:val="712"/>
        </w:trPr>
        <w:tc>
          <w:tcPr>
            <w:tcW w:w="1619" w:type="dxa"/>
            <w:tcBorders>
              <w:top w:val="nil"/>
              <w:left w:val="nil"/>
              <w:bottom w:val="nil"/>
              <w:right w:val="nil"/>
            </w:tcBorders>
            <w:shd w:val="clear" w:color="auto" w:fill="D2232A"/>
          </w:tcPr>
          <w:p w14:paraId="381C7DAA" w14:textId="77777777" w:rsidR="00E44EED" w:rsidRPr="003F50AD" w:rsidRDefault="00C91C44" w:rsidP="003F50AD">
            <w:pPr>
              <w:pStyle w:val="TableParagraph"/>
              <w:spacing w:before="122"/>
              <w:ind w:left="379" w:right="198" w:firstLine="42"/>
              <w:rPr>
                <w:rFonts w:ascii="Bahnschrift" w:hAnsi="Bahnschrift"/>
                <w:sz w:val="20"/>
              </w:rPr>
            </w:pPr>
            <w:r w:rsidRPr="003F50AD">
              <w:rPr>
                <w:rFonts w:ascii="Bahnschrift" w:hAnsi="Bahnschrift"/>
                <w:color w:val="FFFFFF"/>
                <w:sz w:val="20"/>
              </w:rPr>
              <w:t xml:space="preserve">TYPE </w:t>
            </w:r>
            <w:r w:rsidR="003221D4" w:rsidRPr="003F50AD">
              <w:rPr>
                <w:rFonts w:ascii="Bahnschrift" w:hAnsi="Bahnschrift"/>
                <w:color w:val="FFFFFF"/>
                <w:sz w:val="20"/>
              </w:rPr>
              <w:t>D’</w:t>
            </w:r>
            <w:r w:rsidR="003221D4" w:rsidRPr="003F50AD">
              <w:rPr>
                <w:rFonts w:ascii="Bahnschrift" w:hAnsi="Bahnschrift" w:cs="Calibri"/>
                <w:color w:val="FFFFFF"/>
                <w:sz w:val="20"/>
              </w:rPr>
              <w:t>É</w:t>
            </w:r>
            <w:r w:rsidRPr="003F50AD">
              <w:rPr>
                <w:rFonts w:ascii="Bahnschrift" w:hAnsi="Bahnschrift"/>
                <w:color w:val="FFFFFF"/>
                <w:sz w:val="20"/>
              </w:rPr>
              <w:t>L</w:t>
            </w:r>
            <w:r w:rsidR="00A23CBE" w:rsidRPr="003F50AD">
              <w:rPr>
                <w:rFonts w:ascii="Bahnschrift" w:hAnsi="Bahnschrift" w:cs="Calibri"/>
                <w:color w:val="FFFFFF"/>
                <w:sz w:val="20"/>
              </w:rPr>
              <w:t>É</w:t>
            </w:r>
            <w:r w:rsidRPr="003F50AD">
              <w:rPr>
                <w:rFonts w:ascii="Bahnschrift" w:hAnsi="Bahnschrift"/>
                <w:color w:val="FFFFFF"/>
                <w:sz w:val="20"/>
              </w:rPr>
              <w:t>MENT</w:t>
            </w:r>
          </w:p>
        </w:tc>
        <w:tc>
          <w:tcPr>
            <w:tcW w:w="1494" w:type="dxa"/>
            <w:tcBorders>
              <w:top w:val="nil"/>
              <w:left w:val="nil"/>
              <w:bottom w:val="nil"/>
              <w:right w:val="nil"/>
            </w:tcBorders>
            <w:shd w:val="clear" w:color="auto" w:fill="D2232A"/>
          </w:tcPr>
          <w:p w14:paraId="380DAF56" w14:textId="77777777" w:rsidR="00E44EED" w:rsidRPr="003F50AD" w:rsidRDefault="00C91C44" w:rsidP="003F50AD">
            <w:pPr>
              <w:pStyle w:val="TableParagraph"/>
              <w:spacing w:before="122"/>
              <w:ind w:left="442" w:right="433"/>
              <w:jc w:val="center"/>
              <w:rPr>
                <w:rFonts w:ascii="Bahnschrift" w:hAnsi="Bahnschrift"/>
                <w:sz w:val="20"/>
              </w:rPr>
            </w:pPr>
            <w:r w:rsidRPr="003F50AD">
              <w:rPr>
                <w:rFonts w:ascii="Bahnschrift" w:hAnsi="Bahnschrift"/>
                <w:color w:val="FFFFFF"/>
                <w:sz w:val="20"/>
              </w:rPr>
              <w:t>N</w:t>
            </w:r>
            <w:r w:rsidR="003221D4" w:rsidRPr="003F50AD">
              <w:rPr>
                <w:rFonts w:ascii="Bahnschrift" w:hAnsi="Bahnschrift"/>
                <w:color w:val="FFFFFF"/>
                <w:sz w:val="20"/>
              </w:rPr>
              <w:t>O</w:t>
            </w:r>
            <w:r w:rsidRPr="003F50AD">
              <w:rPr>
                <w:rFonts w:ascii="Bahnschrift" w:hAnsi="Bahnschrift"/>
                <w:color w:val="FFFFFF"/>
                <w:sz w:val="20"/>
              </w:rPr>
              <w:t>M</w:t>
            </w:r>
          </w:p>
        </w:tc>
        <w:tc>
          <w:tcPr>
            <w:tcW w:w="1494" w:type="dxa"/>
            <w:tcBorders>
              <w:top w:val="nil"/>
              <w:left w:val="nil"/>
              <w:bottom w:val="nil"/>
              <w:right w:val="nil"/>
            </w:tcBorders>
            <w:shd w:val="clear" w:color="auto" w:fill="D2232A"/>
          </w:tcPr>
          <w:p w14:paraId="000C4226" w14:textId="77777777" w:rsidR="00E44EED" w:rsidRPr="003F50AD" w:rsidRDefault="00C91C44" w:rsidP="003F50AD">
            <w:pPr>
              <w:pStyle w:val="TableParagraph"/>
              <w:spacing w:before="122"/>
              <w:ind w:left="441" w:right="433"/>
              <w:jc w:val="center"/>
              <w:rPr>
                <w:rFonts w:ascii="Bahnschrift" w:hAnsi="Bahnschrift"/>
                <w:sz w:val="20"/>
              </w:rPr>
            </w:pPr>
            <w:proofErr w:type="spellStart"/>
            <w:r w:rsidRPr="003F50AD">
              <w:rPr>
                <w:rFonts w:ascii="Bahnschrift" w:hAnsi="Bahnschrift"/>
                <w:color w:val="FFFFFF"/>
                <w:sz w:val="20"/>
              </w:rPr>
              <w:t>BLI</w:t>
            </w:r>
            <w:proofErr w:type="spellEnd"/>
          </w:p>
        </w:tc>
        <w:tc>
          <w:tcPr>
            <w:tcW w:w="1494" w:type="dxa"/>
            <w:tcBorders>
              <w:top w:val="nil"/>
              <w:left w:val="nil"/>
              <w:bottom w:val="nil"/>
              <w:right w:val="nil"/>
            </w:tcBorders>
            <w:shd w:val="clear" w:color="auto" w:fill="D2232A"/>
          </w:tcPr>
          <w:p w14:paraId="71525F5A" w14:textId="77777777" w:rsidR="00E44EED" w:rsidRPr="003F50AD" w:rsidRDefault="00C91C44" w:rsidP="003F50AD">
            <w:pPr>
              <w:pStyle w:val="TableParagraph"/>
              <w:spacing w:before="122"/>
              <w:ind w:left="441" w:right="433"/>
              <w:jc w:val="center"/>
              <w:rPr>
                <w:rFonts w:ascii="Bahnschrift" w:hAnsi="Bahnschrift"/>
                <w:sz w:val="20"/>
              </w:rPr>
            </w:pPr>
            <w:r w:rsidRPr="003F50AD">
              <w:rPr>
                <w:rFonts w:ascii="Bahnschrift" w:hAnsi="Bahnschrift"/>
                <w:color w:val="FFFFFF"/>
                <w:sz w:val="20"/>
              </w:rPr>
              <w:t>PB</w:t>
            </w:r>
          </w:p>
        </w:tc>
        <w:tc>
          <w:tcPr>
            <w:tcW w:w="1494" w:type="dxa"/>
            <w:tcBorders>
              <w:top w:val="nil"/>
              <w:left w:val="nil"/>
              <w:bottom w:val="nil"/>
              <w:right w:val="nil"/>
            </w:tcBorders>
            <w:shd w:val="clear" w:color="auto" w:fill="D2232A"/>
          </w:tcPr>
          <w:p w14:paraId="0020FEB4" w14:textId="77777777" w:rsidR="00E44EED" w:rsidRPr="003F50AD" w:rsidRDefault="00C91C44" w:rsidP="003F50AD">
            <w:pPr>
              <w:pStyle w:val="TableParagraph"/>
              <w:spacing w:before="122"/>
              <w:ind w:right="433"/>
              <w:jc w:val="center"/>
              <w:rPr>
                <w:rFonts w:ascii="Bahnschrift" w:hAnsi="Bahnschrift"/>
                <w:sz w:val="20"/>
              </w:rPr>
            </w:pPr>
            <w:proofErr w:type="spellStart"/>
            <w:r w:rsidRPr="003F50AD">
              <w:rPr>
                <w:rFonts w:ascii="Bahnschrift" w:hAnsi="Bahnschrift"/>
                <w:color w:val="FFFFFF"/>
                <w:sz w:val="20"/>
              </w:rPr>
              <w:t>STR</w:t>
            </w:r>
            <w:proofErr w:type="spellEnd"/>
          </w:p>
        </w:tc>
        <w:tc>
          <w:tcPr>
            <w:tcW w:w="1494" w:type="dxa"/>
            <w:tcBorders>
              <w:top w:val="nil"/>
              <w:left w:val="nil"/>
              <w:bottom w:val="nil"/>
              <w:right w:val="nil"/>
            </w:tcBorders>
            <w:shd w:val="clear" w:color="auto" w:fill="D2232A"/>
          </w:tcPr>
          <w:p w14:paraId="0CD7FC03" w14:textId="77777777" w:rsidR="00E44EED" w:rsidRPr="003F50AD" w:rsidRDefault="00C91C44" w:rsidP="003F50AD">
            <w:pPr>
              <w:pStyle w:val="TableParagraph"/>
              <w:spacing w:before="122"/>
              <w:ind w:left="421" w:right="433"/>
              <w:jc w:val="center"/>
              <w:rPr>
                <w:rFonts w:ascii="Bahnschrift" w:hAnsi="Bahnschrift"/>
                <w:sz w:val="20"/>
              </w:rPr>
            </w:pPr>
            <w:r w:rsidRPr="003F50AD">
              <w:rPr>
                <w:rFonts w:ascii="Bahnschrift" w:hAnsi="Bahnschrift"/>
                <w:color w:val="FFFFFF"/>
                <w:sz w:val="20"/>
              </w:rPr>
              <w:t>LA</w:t>
            </w:r>
          </w:p>
        </w:tc>
        <w:tc>
          <w:tcPr>
            <w:tcW w:w="1408" w:type="dxa"/>
            <w:tcBorders>
              <w:top w:val="nil"/>
              <w:left w:val="nil"/>
              <w:bottom w:val="nil"/>
              <w:right w:val="nil"/>
            </w:tcBorders>
            <w:shd w:val="clear" w:color="auto" w:fill="D2232A"/>
          </w:tcPr>
          <w:p w14:paraId="54EBB08B" w14:textId="77777777" w:rsidR="00E44EED" w:rsidRPr="003F50AD" w:rsidRDefault="00C91C44" w:rsidP="003F50AD">
            <w:pPr>
              <w:pStyle w:val="TableParagraph"/>
              <w:spacing w:before="122"/>
              <w:ind w:left="330" w:right="325"/>
              <w:jc w:val="center"/>
              <w:rPr>
                <w:rFonts w:ascii="Bahnschrift" w:hAnsi="Bahnschrift"/>
                <w:sz w:val="20"/>
              </w:rPr>
            </w:pPr>
            <w:r w:rsidRPr="003F50AD">
              <w:rPr>
                <w:rFonts w:ascii="Bahnschrift" w:hAnsi="Bahnschrift"/>
                <w:color w:val="FFFFFF"/>
                <w:sz w:val="20"/>
              </w:rPr>
              <w:t>TRAITS</w:t>
            </w:r>
          </w:p>
        </w:tc>
      </w:tr>
      <w:tr w:rsidR="00E44EED" w:rsidRPr="003F50AD" w14:paraId="0C0A63A4" w14:textId="77777777" w:rsidTr="00A23CBE">
        <w:trPr>
          <w:trHeight w:val="854"/>
        </w:trPr>
        <w:tc>
          <w:tcPr>
            <w:tcW w:w="1619" w:type="dxa"/>
            <w:tcBorders>
              <w:left w:val="single" w:sz="4" w:space="0" w:color="D2232A"/>
            </w:tcBorders>
            <w:vAlign w:val="center"/>
          </w:tcPr>
          <w:p w14:paraId="75A22DD4" w14:textId="77777777" w:rsidR="00C91C44" w:rsidRPr="003F50AD" w:rsidRDefault="00C91C44" w:rsidP="00A23CBE">
            <w:pPr>
              <w:pStyle w:val="TableParagraph"/>
              <w:spacing w:before="1"/>
              <w:ind w:left="64" w:right="52"/>
              <w:jc w:val="center"/>
              <w:rPr>
                <w:rFonts w:ascii="Bahnschrift" w:hAnsi="Bahnschrift"/>
                <w:b/>
                <w:sz w:val="20"/>
              </w:rPr>
            </w:pPr>
          </w:p>
          <w:p w14:paraId="69C514ED" w14:textId="6880E010" w:rsidR="00E44EED" w:rsidRPr="003F50AD" w:rsidRDefault="00286F0E" w:rsidP="00A23CBE">
            <w:pPr>
              <w:pStyle w:val="TableParagraph"/>
              <w:spacing w:before="1"/>
              <w:ind w:left="64" w:right="52"/>
              <w:jc w:val="center"/>
              <w:rPr>
                <w:rFonts w:ascii="Bahnschrift" w:hAnsi="Bahnschrift"/>
                <w:b/>
                <w:sz w:val="20"/>
                <w:highlight w:val="yellow"/>
              </w:rPr>
            </w:pPr>
            <w:r w:rsidRPr="003F50AD">
              <w:rPr>
                <w:rFonts w:ascii="Bahnschrift" w:hAnsi="Bahnschrift"/>
                <w:b/>
                <w:sz w:val="20"/>
              </w:rPr>
              <w:t>ACCÈS</w:t>
            </w:r>
          </w:p>
        </w:tc>
        <w:tc>
          <w:tcPr>
            <w:tcW w:w="1494" w:type="dxa"/>
            <w:vAlign w:val="center"/>
          </w:tcPr>
          <w:p w14:paraId="48C0AC20" w14:textId="77777777" w:rsidR="00E44EED" w:rsidRPr="003F50AD" w:rsidRDefault="003221D4" w:rsidP="00A23CBE">
            <w:pPr>
              <w:pStyle w:val="TableParagraph"/>
              <w:spacing w:before="141"/>
              <w:ind w:left="73" w:right="64"/>
              <w:jc w:val="center"/>
              <w:rPr>
                <w:rFonts w:ascii="Bahnschrift" w:hAnsi="Bahnschrift"/>
                <w:sz w:val="20"/>
                <w:highlight w:val="yellow"/>
              </w:rPr>
            </w:pPr>
            <w:r w:rsidRPr="003F50AD">
              <w:rPr>
                <w:rFonts w:ascii="Bahnschrift" w:hAnsi="Bahnschrift"/>
                <w:sz w:val="20"/>
              </w:rPr>
              <w:t>PORTE DE SÉCURITÉ</w:t>
            </w:r>
          </w:p>
        </w:tc>
        <w:tc>
          <w:tcPr>
            <w:tcW w:w="1494" w:type="dxa"/>
            <w:vAlign w:val="center"/>
          </w:tcPr>
          <w:p w14:paraId="22983446" w14:textId="77777777" w:rsidR="00E44EED" w:rsidRPr="003F50AD" w:rsidRDefault="00C91C44" w:rsidP="00A23CBE">
            <w:pPr>
              <w:pStyle w:val="TableParagraph"/>
              <w:spacing w:before="115"/>
              <w:ind w:left="8"/>
              <w:jc w:val="center"/>
              <w:rPr>
                <w:rFonts w:ascii="Bahnschrift" w:hAnsi="Bahnschrift"/>
                <w:sz w:val="20"/>
              </w:rPr>
            </w:pPr>
            <w:r w:rsidRPr="003F50AD">
              <w:rPr>
                <w:rFonts w:ascii="Bahnschrift" w:hAnsi="Bahnschrift"/>
                <w:sz w:val="20"/>
              </w:rPr>
              <w:t>3</w:t>
            </w:r>
          </w:p>
        </w:tc>
        <w:tc>
          <w:tcPr>
            <w:tcW w:w="1494" w:type="dxa"/>
            <w:vAlign w:val="center"/>
          </w:tcPr>
          <w:p w14:paraId="441A2371" w14:textId="77777777" w:rsidR="00E44EED" w:rsidRPr="003F50AD" w:rsidRDefault="00C91C44" w:rsidP="00A23CBE">
            <w:pPr>
              <w:pStyle w:val="TableParagraph"/>
              <w:spacing w:before="115"/>
              <w:ind w:left="8"/>
              <w:jc w:val="center"/>
              <w:rPr>
                <w:rFonts w:ascii="Bahnschrift" w:hAnsi="Bahnschrift"/>
                <w:sz w:val="20"/>
              </w:rPr>
            </w:pPr>
            <w:r w:rsidRPr="003F50AD">
              <w:rPr>
                <w:rFonts w:ascii="Bahnschrift" w:hAnsi="Bahnschrift"/>
                <w:sz w:val="20"/>
              </w:rPr>
              <w:t>3</w:t>
            </w:r>
          </w:p>
        </w:tc>
        <w:tc>
          <w:tcPr>
            <w:tcW w:w="1494" w:type="dxa"/>
            <w:vAlign w:val="center"/>
          </w:tcPr>
          <w:p w14:paraId="39CE80DD" w14:textId="77777777" w:rsidR="00E44EED" w:rsidRPr="003F50AD" w:rsidRDefault="00C91C44" w:rsidP="00A23CBE">
            <w:pPr>
              <w:pStyle w:val="TableParagraph"/>
              <w:spacing w:before="115"/>
              <w:ind w:left="7"/>
              <w:jc w:val="center"/>
              <w:rPr>
                <w:rFonts w:ascii="Bahnschrift" w:hAnsi="Bahnschrift"/>
                <w:sz w:val="20"/>
              </w:rPr>
            </w:pPr>
            <w:r w:rsidRPr="003F50AD">
              <w:rPr>
                <w:rFonts w:ascii="Bahnschrift" w:hAnsi="Bahnschrift"/>
                <w:sz w:val="20"/>
              </w:rPr>
              <w:t>2</w:t>
            </w:r>
          </w:p>
        </w:tc>
        <w:tc>
          <w:tcPr>
            <w:tcW w:w="1494" w:type="dxa"/>
            <w:vAlign w:val="center"/>
          </w:tcPr>
          <w:p w14:paraId="42327DD2" w14:textId="77777777" w:rsidR="00E44EED" w:rsidRPr="003F50AD" w:rsidRDefault="00C91C44" w:rsidP="00A23CBE">
            <w:pPr>
              <w:pStyle w:val="TableParagraph"/>
              <w:spacing w:before="115"/>
              <w:ind w:left="70" w:right="64"/>
              <w:jc w:val="center"/>
              <w:rPr>
                <w:rFonts w:ascii="Bahnschrift" w:hAnsi="Bahnschrift"/>
                <w:sz w:val="20"/>
                <w:highlight w:val="yellow"/>
              </w:rPr>
            </w:pPr>
            <w:r w:rsidRPr="003F50AD">
              <w:rPr>
                <w:rFonts w:ascii="Bahnschrift" w:hAnsi="Bahnschrift"/>
                <w:sz w:val="20"/>
              </w:rPr>
              <w:t>Porte Étroite</w:t>
            </w:r>
          </w:p>
        </w:tc>
        <w:tc>
          <w:tcPr>
            <w:tcW w:w="1408" w:type="dxa"/>
            <w:tcBorders>
              <w:right w:val="single" w:sz="4" w:space="0" w:color="D2232A"/>
            </w:tcBorders>
            <w:vAlign w:val="center"/>
          </w:tcPr>
          <w:p w14:paraId="2611AB78" w14:textId="77777777" w:rsidR="00C91C44" w:rsidRPr="003F50AD" w:rsidRDefault="00C91C44" w:rsidP="00A23CBE">
            <w:pPr>
              <w:pStyle w:val="TableParagraph"/>
              <w:spacing w:before="115"/>
              <w:ind w:left="244" w:right="220" w:firstLine="41"/>
              <w:jc w:val="center"/>
              <w:rPr>
                <w:rFonts w:ascii="Bahnschrift" w:hAnsi="Bahnschrift"/>
                <w:sz w:val="20"/>
              </w:rPr>
            </w:pPr>
            <w:r w:rsidRPr="003F50AD">
              <w:rPr>
                <w:rFonts w:ascii="Bahnschrift" w:hAnsi="Bahnschrift"/>
                <w:sz w:val="20"/>
              </w:rPr>
              <w:t>Piratable</w:t>
            </w:r>
          </w:p>
          <w:p w14:paraId="0EEBEDB1" w14:textId="77777777" w:rsidR="00E44EED" w:rsidRPr="003F50AD" w:rsidRDefault="00C91C44" w:rsidP="00A23CBE">
            <w:pPr>
              <w:pStyle w:val="TableParagraph"/>
              <w:spacing w:before="115"/>
              <w:ind w:left="244" w:right="134" w:firstLine="27"/>
              <w:jc w:val="center"/>
              <w:rPr>
                <w:rFonts w:ascii="Bahnschrift" w:hAnsi="Bahnschrift"/>
                <w:sz w:val="20"/>
                <w:highlight w:val="yellow"/>
              </w:rPr>
            </w:pPr>
            <w:r w:rsidRPr="003F50AD">
              <w:rPr>
                <w:rFonts w:ascii="Bahnschrift" w:hAnsi="Bahnschrift"/>
                <w:sz w:val="20"/>
              </w:rPr>
              <w:t>(Jet de VOL)</w:t>
            </w:r>
          </w:p>
        </w:tc>
      </w:tr>
      <w:tr w:rsidR="00E44EED" w:rsidRPr="003F50AD" w14:paraId="06D68B9C" w14:textId="77777777" w:rsidTr="00A23CBE">
        <w:trPr>
          <w:trHeight w:val="528"/>
        </w:trPr>
        <w:tc>
          <w:tcPr>
            <w:tcW w:w="1619" w:type="dxa"/>
            <w:tcBorders>
              <w:left w:val="single" w:sz="4" w:space="0" w:color="D2232A"/>
            </w:tcBorders>
            <w:vAlign w:val="center"/>
          </w:tcPr>
          <w:p w14:paraId="059D30DF" w14:textId="77777777" w:rsidR="00E44EED" w:rsidRPr="003F50AD" w:rsidRDefault="00C91C44" w:rsidP="00A23CBE">
            <w:pPr>
              <w:pStyle w:val="TableParagraph"/>
              <w:spacing w:before="205"/>
              <w:ind w:left="64" w:right="52"/>
              <w:jc w:val="center"/>
              <w:rPr>
                <w:rFonts w:ascii="Bahnschrift" w:hAnsi="Bahnschrift"/>
                <w:b/>
                <w:sz w:val="20"/>
                <w:highlight w:val="yellow"/>
              </w:rPr>
            </w:pPr>
            <w:r w:rsidRPr="003F50AD">
              <w:rPr>
                <w:rFonts w:ascii="Bahnschrift" w:hAnsi="Bahnschrift"/>
                <w:b/>
                <w:sz w:val="20"/>
              </w:rPr>
              <w:t>CONSTRUCTION</w:t>
            </w:r>
          </w:p>
        </w:tc>
        <w:tc>
          <w:tcPr>
            <w:tcW w:w="1494" w:type="dxa"/>
            <w:vAlign w:val="center"/>
          </w:tcPr>
          <w:p w14:paraId="7A688784" w14:textId="77777777" w:rsidR="00E44EED" w:rsidRPr="003F50AD" w:rsidRDefault="00C91C44" w:rsidP="00A23CBE">
            <w:pPr>
              <w:pStyle w:val="TableParagraph"/>
              <w:spacing w:before="205"/>
              <w:ind w:left="73" w:right="64"/>
              <w:jc w:val="center"/>
              <w:rPr>
                <w:rFonts w:ascii="Bahnschrift" w:hAnsi="Bahnschrift"/>
                <w:sz w:val="20"/>
                <w:highlight w:val="yellow"/>
              </w:rPr>
            </w:pPr>
            <w:r w:rsidRPr="003F50AD">
              <w:rPr>
                <w:rFonts w:ascii="Bahnschrift" w:hAnsi="Bahnschrift"/>
                <w:sz w:val="20"/>
              </w:rPr>
              <w:t>MUR EXTÉRIEUR</w:t>
            </w:r>
          </w:p>
        </w:tc>
        <w:tc>
          <w:tcPr>
            <w:tcW w:w="1494" w:type="dxa"/>
            <w:vAlign w:val="center"/>
          </w:tcPr>
          <w:p w14:paraId="1723CF1D" w14:textId="77777777" w:rsidR="00E44EED" w:rsidRPr="003F50AD" w:rsidRDefault="00C91C44" w:rsidP="00A23CBE">
            <w:pPr>
              <w:pStyle w:val="TableParagraph"/>
              <w:spacing w:before="205"/>
              <w:ind w:left="72" w:right="64"/>
              <w:jc w:val="center"/>
              <w:rPr>
                <w:rFonts w:ascii="Bahnschrift" w:hAnsi="Bahnschrift"/>
                <w:sz w:val="20"/>
              </w:rPr>
            </w:pPr>
            <w:r w:rsidRPr="003F50AD">
              <w:rPr>
                <w:rFonts w:ascii="Bahnschrift" w:hAnsi="Bahnschrift"/>
                <w:sz w:val="20"/>
              </w:rPr>
              <w:t>10</w:t>
            </w:r>
          </w:p>
        </w:tc>
        <w:tc>
          <w:tcPr>
            <w:tcW w:w="1494" w:type="dxa"/>
            <w:vAlign w:val="center"/>
          </w:tcPr>
          <w:p w14:paraId="53CD3E43" w14:textId="77777777" w:rsidR="00E44EED" w:rsidRPr="003F50AD" w:rsidRDefault="00C91C44" w:rsidP="00A23CBE">
            <w:pPr>
              <w:pStyle w:val="TableParagraph"/>
              <w:spacing w:before="205"/>
              <w:ind w:left="8"/>
              <w:jc w:val="center"/>
              <w:rPr>
                <w:rFonts w:ascii="Bahnschrift" w:hAnsi="Bahnschrift"/>
                <w:sz w:val="20"/>
              </w:rPr>
            </w:pPr>
            <w:r w:rsidRPr="003F50AD">
              <w:rPr>
                <w:rFonts w:ascii="Bahnschrift" w:hAnsi="Bahnschrift"/>
                <w:sz w:val="20"/>
              </w:rPr>
              <w:t>0</w:t>
            </w:r>
          </w:p>
        </w:tc>
        <w:tc>
          <w:tcPr>
            <w:tcW w:w="1494" w:type="dxa"/>
            <w:vAlign w:val="center"/>
          </w:tcPr>
          <w:p w14:paraId="03DA690F" w14:textId="77777777" w:rsidR="00E44EED" w:rsidRPr="003F50AD" w:rsidRDefault="00C91C44" w:rsidP="00A23CBE">
            <w:pPr>
              <w:pStyle w:val="TableParagraph"/>
              <w:spacing w:before="205"/>
              <w:ind w:left="7"/>
              <w:jc w:val="center"/>
              <w:rPr>
                <w:rFonts w:ascii="Bahnschrift" w:hAnsi="Bahnschrift"/>
                <w:sz w:val="20"/>
              </w:rPr>
            </w:pPr>
            <w:r w:rsidRPr="003F50AD">
              <w:rPr>
                <w:rFonts w:ascii="Bahnschrift" w:hAnsi="Bahnschrift"/>
                <w:sz w:val="20"/>
              </w:rPr>
              <w:t>3</w:t>
            </w:r>
          </w:p>
        </w:tc>
        <w:tc>
          <w:tcPr>
            <w:tcW w:w="1494" w:type="dxa"/>
            <w:vAlign w:val="center"/>
          </w:tcPr>
          <w:p w14:paraId="6CFD1A52" w14:textId="77777777" w:rsidR="00E44EED" w:rsidRPr="003F50AD" w:rsidRDefault="00C91C44" w:rsidP="00A23CBE">
            <w:pPr>
              <w:pStyle w:val="TableParagraph"/>
              <w:spacing w:before="205"/>
              <w:ind w:left="70" w:right="64"/>
              <w:jc w:val="center"/>
              <w:rPr>
                <w:rFonts w:ascii="Bahnschrift" w:hAnsi="Bahnschrift"/>
                <w:sz w:val="20"/>
              </w:rPr>
            </w:pPr>
            <w:r w:rsidRPr="003F50AD">
              <w:rPr>
                <w:rFonts w:ascii="Bahnschrift" w:hAnsi="Bahnschrift"/>
                <w:sz w:val="20"/>
              </w:rPr>
              <w:t>--</w:t>
            </w:r>
          </w:p>
        </w:tc>
        <w:tc>
          <w:tcPr>
            <w:tcW w:w="1408" w:type="dxa"/>
            <w:tcBorders>
              <w:right w:val="single" w:sz="4" w:space="0" w:color="D2232A"/>
            </w:tcBorders>
            <w:vAlign w:val="center"/>
          </w:tcPr>
          <w:p w14:paraId="44E7ACA2" w14:textId="77777777" w:rsidR="00E44EED" w:rsidRPr="003F50AD" w:rsidRDefault="00C91C44" w:rsidP="00A23CBE">
            <w:pPr>
              <w:pStyle w:val="TableParagraph"/>
              <w:spacing w:before="205"/>
              <w:ind w:left="270" w:right="268"/>
              <w:jc w:val="center"/>
              <w:rPr>
                <w:rFonts w:ascii="Bahnschrift" w:hAnsi="Bahnschrift"/>
                <w:sz w:val="20"/>
              </w:rPr>
            </w:pPr>
            <w:r w:rsidRPr="003F50AD">
              <w:rPr>
                <w:rFonts w:ascii="Bahnschrift" w:hAnsi="Bahnschrift"/>
                <w:sz w:val="20"/>
              </w:rPr>
              <w:t>--</w:t>
            </w:r>
          </w:p>
        </w:tc>
      </w:tr>
      <w:tr w:rsidR="00E44EED" w:rsidRPr="003F50AD" w14:paraId="4D6B40BE" w14:textId="77777777" w:rsidTr="00A23CBE">
        <w:trPr>
          <w:trHeight w:val="707"/>
        </w:trPr>
        <w:tc>
          <w:tcPr>
            <w:tcW w:w="1619" w:type="dxa"/>
            <w:tcBorders>
              <w:left w:val="single" w:sz="4" w:space="0" w:color="D2232A"/>
              <w:bottom w:val="single" w:sz="4" w:space="0" w:color="D2232A"/>
            </w:tcBorders>
            <w:vAlign w:val="center"/>
          </w:tcPr>
          <w:p w14:paraId="6FB6A175" w14:textId="77777777" w:rsidR="00E44EED" w:rsidRPr="003F50AD" w:rsidRDefault="00C91C44" w:rsidP="00A23CBE">
            <w:pPr>
              <w:pStyle w:val="TableParagraph"/>
              <w:spacing w:before="141"/>
              <w:ind w:left="64" w:right="52"/>
              <w:jc w:val="center"/>
              <w:rPr>
                <w:rFonts w:ascii="Bahnschrift" w:hAnsi="Bahnschrift"/>
                <w:b/>
                <w:sz w:val="20"/>
                <w:highlight w:val="yellow"/>
              </w:rPr>
            </w:pPr>
            <w:r w:rsidRPr="003F50AD">
              <w:rPr>
                <w:rFonts w:ascii="Bahnschrift" w:hAnsi="Bahnschrift"/>
                <w:b/>
                <w:sz w:val="20"/>
              </w:rPr>
              <w:t>ACCESSOIRES</w:t>
            </w:r>
          </w:p>
        </w:tc>
        <w:tc>
          <w:tcPr>
            <w:tcW w:w="1494" w:type="dxa"/>
            <w:tcBorders>
              <w:bottom w:val="single" w:sz="4" w:space="0" w:color="D2232A"/>
            </w:tcBorders>
            <w:vAlign w:val="center"/>
          </w:tcPr>
          <w:p w14:paraId="4C5CF1C6" w14:textId="77777777" w:rsidR="00E44EED" w:rsidRPr="003F50AD" w:rsidRDefault="00C91C44" w:rsidP="00A23CBE">
            <w:pPr>
              <w:pStyle w:val="TableParagraph"/>
              <w:spacing w:before="141"/>
              <w:ind w:left="73" w:right="64"/>
              <w:jc w:val="center"/>
              <w:rPr>
                <w:rFonts w:ascii="Bahnschrift" w:hAnsi="Bahnschrift"/>
                <w:sz w:val="20"/>
                <w:highlight w:val="yellow"/>
              </w:rPr>
            </w:pPr>
            <w:r w:rsidRPr="003F50AD">
              <w:rPr>
                <w:rFonts w:ascii="Bahnschrift" w:hAnsi="Bahnschrift"/>
                <w:sz w:val="20"/>
              </w:rPr>
              <w:t>PANOPL</w:t>
            </w:r>
            <w:r w:rsidR="003221D4" w:rsidRPr="003F50AD">
              <w:rPr>
                <w:rFonts w:ascii="Bahnschrift" w:hAnsi="Bahnschrift"/>
                <w:sz w:val="20"/>
              </w:rPr>
              <w:t>IE</w:t>
            </w:r>
          </w:p>
        </w:tc>
        <w:tc>
          <w:tcPr>
            <w:tcW w:w="1494" w:type="dxa"/>
            <w:tcBorders>
              <w:bottom w:val="single" w:sz="4" w:space="0" w:color="D2232A"/>
            </w:tcBorders>
            <w:vAlign w:val="center"/>
          </w:tcPr>
          <w:p w14:paraId="24B424E7" w14:textId="77777777" w:rsidR="00E44EED" w:rsidRPr="003F50AD" w:rsidRDefault="00C91C44" w:rsidP="00A23CBE">
            <w:pPr>
              <w:pStyle w:val="TableParagraph"/>
              <w:spacing w:before="141"/>
              <w:ind w:left="8"/>
              <w:jc w:val="center"/>
              <w:rPr>
                <w:rFonts w:ascii="Bahnschrift" w:hAnsi="Bahnschrift"/>
                <w:sz w:val="20"/>
              </w:rPr>
            </w:pPr>
            <w:r w:rsidRPr="003F50AD">
              <w:rPr>
                <w:rFonts w:ascii="Bahnschrift" w:hAnsi="Bahnschrift"/>
                <w:sz w:val="20"/>
              </w:rPr>
              <w:t>0</w:t>
            </w:r>
          </w:p>
        </w:tc>
        <w:tc>
          <w:tcPr>
            <w:tcW w:w="1494" w:type="dxa"/>
            <w:tcBorders>
              <w:bottom w:val="single" w:sz="4" w:space="0" w:color="D2232A"/>
            </w:tcBorders>
            <w:vAlign w:val="center"/>
          </w:tcPr>
          <w:p w14:paraId="2DF881F1" w14:textId="77777777" w:rsidR="00E44EED" w:rsidRPr="003F50AD" w:rsidRDefault="00C91C44" w:rsidP="00A23CBE">
            <w:pPr>
              <w:pStyle w:val="TableParagraph"/>
              <w:spacing w:before="141"/>
              <w:ind w:left="8"/>
              <w:jc w:val="center"/>
              <w:rPr>
                <w:rFonts w:ascii="Bahnschrift" w:hAnsi="Bahnschrift"/>
                <w:sz w:val="20"/>
              </w:rPr>
            </w:pPr>
            <w:r w:rsidRPr="003F50AD">
              <w:rPr>
                <w:rFonts w:ascii="Bahnschrift" w:hAnsi="Bahnschrift"/>
                <w:sz w:val="20"/>
              </w:rPr>
              <w:t>0</w:t>
            </w:r>
          </w:p>
        </w:tc>
        <w:tc>
          <w:tcPr>
            <w:tcW w:w="1494" w:type="dxa"/>
            <w:tcBorders>
              <w:bottom w:val="single" w:sz="4" w:space="0" w:color="D2232A"/>
            </w:tcBorders>
            <w:vAlign w:val="center"/>
          </w:tcPr>
          <w:p w14:paraId="319DD417" w14:textId="77777777" w:rsidR="00E44EED" w:rsidRPr="003F50AD" w:rsidRDefault="00C91C44" w:rsidP="00A23CBE">
            <w:pPr>
              <w:pStyle w:val="TableParagraph"/>
              <w:spacing w:before="141"/>
              <w:ind w:left="7"/>
              <w:jc w:val="center"/>
              <w:rPr>
                <w:rFonts w:ascii="Bahnschrift" w:hAnsi="Bahnschrift"/>
                <w:sz w:val="20"/>
              </w:rPr>
            </w:pPr>
            <w:r w:rsidRPr="003F50AD">
              <w:rPr>
                <w:rFonts w:ascii="Bahnschrift" w:hAnsi="Bahnschrift"/>
                <w:sz w:val="20"/>
              </w:rPr>
              <w:t>1</w:t>
            </w:r>
          </w:p>
        </w:tc>
        <w:tc>
          <w:tcPr>
            <w:tcW w:w="1494" w:type="dxa"/>
            <w:tcBorders>
              <w:bottom w:val="single" w:sz="4" w:space="0" w:color="D2232A"/>
            </w:tcBorders>
            <w:vAlign w:val="center"/>
          </w:tcPr>
          <w:p w14:paraId="0EDE5285" w14:textId="77777777" w:rsidR="00E44EED" w:rsidRPr="003F50AD" w:rsidRDefault="00C91C44" w:rsidP="00A23CBE">
            <w:pPr>
              <w:pStyle w:val="TableParagraph"/>
              <w:spacing w:before="141"/>
              <w:ind w:left="70" w:right="64"/>
              <w:jc w:val="center"/>
              <w:rPr>
                <w:rFonts w:ascii="Bahnschrift" w:hAnsi="Bahnschrift"/>
                <w:sz w:val="20"/>
              </w:rPr>
            </w:pPr>
            <w:r w:rsidRPr="003F50AD">
              <w:rPr>
                <w:rFonts w:ascii="Bahnschrift" w:hAnsi="Bahnschrift"/>
                <w:sz w:val="20"/>
              </w:rPr>
              <w:t>--</w:t>
            </w:r>
          </w:p>
        </w:tc>
        <w:tc>
          <w:tcPr>
            <w:tcW w:w="1408" w:type="dxa"/>
            <w:tcBorders>
              <w:bottom w:val="single" w:sz="4" w:space="0" w:color="D2232A"/>
              <w:right w:val="single" w:sz="4" w:space="0" w:color="D2232A"/>
            </w:tcBorders>
            <w:vAlign w:val="center"/>
          </w:tcPr>
          <w:p w14:paraId="02107BD5" w14:textId="77777777" w:rsidR="00E44EED" w:rsidRPr="003F50AD" w:rsidRDefault="00C91C44" w:rsidP="00A23CBE">
            <w:pPr>
              <w:pStyle w:val="TableParagraph"/>
              <w:spacing w:before="141"/>
              <w:ind w:left="270" w:right="134"/>
              <w:jc w:val="center"/>
              <w:rPr>
                <w:rFonts w:ascii="Bahnschrift" w:hAnsi="Bahnschrift"/>
                <w:sz w:val="20"/>
              </w:rPr>
            </w:pPr>
            <w:r w:rsidRPr="003F50AD">
              <w:rPr>
                <w:rFonts w:ascii="Bahnschrift" w:hAnsi="Bahnschrift"/>
                <w:sz w:val="20"/>
              </w:rPr>
              <w:t>Logisti</w:t>
            </w:r>
            <w:r w:rsidR="003221D4" w:rsidRPr="003F50AD">
              <w:rPr>
                <w:rFonts w:ascii="Bahnschrift" w:hAnsi="Bahnschrift"/>
                <w:sz w:val="20"/>
              </w:rPr>
              <w:t>que</w:t>
            </w:r>
          </w:p>
        </w:tc>
      </w:tr>
    </w:tbl>
    <w:p w14:paraId="269F92DE" w14:textId="77777777" w:rsidR="00E44EED" w:rsidRPr="003F50AD" w:rsidRDefault="00E44EED" w:rsidP="003F50AD">
      <w:pPr>
        <w:pStyle w:val="Corpsdetexte"/>
        <w:spacing w:before="3"/>
        <w:rPr>
          <w:rFonts w:ascii="Bahnschrift" w:hAnsi="Bahnschrift"/>
          <w:sz w:val="16"/>
        </w:rPr>
      </w:pPr>
    </w:p>
    <w:p w14:paraId="52D210F6" w14:textId="77777777" w:rsidR="00E44EED" w:rsidRPr="00DB6ABF" w:rsidRDefault="00C91C44" w:rsidP="003F50AD">
      <w:pPr>
        <w:spacing w:before="121"/>
        <w:ind w:left="4208" w:right="4208"/>
        <w:jc w:val="center"/>
        <w:rPr>
          <w:b/>
          <w:sz w:val="28"/>
        </w:rPr>
      </w:pPr>
      <w:r w:rsidRPr="00DB6ABF">
        <w:rPr>
          <w:b/>
          <w:sz w:val="28"/>
        </w:rPr>
        <w:t>14</w:t>
      </w:r>
    </w:p>
    <w:p w14:paraId="5FE17DB0"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689FBE59" w14:textId="77777777" w:rsidR="0066771E" w:rsidRPr="0066771E" w:rsidRDefault="0066771E" w:rsidP="0066771E">
      <w:pPr>
        <w:pStyle w:val="Titre1"/>
        <w:ind w:left="4026" w:right="4253" w:firstLine="686"/>
        <w:rPr>
          <w:rFonts w:ascii="Bahnschrift" w:hAnsi="Bahnschrift"/>
          <w:color w:val="DB9814"/>
          <w:sz w:val="16"/>
        </w:rPr>
      </w:pPr>
    </w:p>
    <w:p w14:paraId="53564E5F" w14:textId="77777777" w:rsidR="0066771E" w:rsidRPr="0066771E" w:rsidRDefault="001F39D7" w:rsidP="0066771E">
      <w:pPr>
        <w:pStyle w:val="Titre1"/>
        <w:ind w:left="3261" w:right="3405"/>
        <w:jc w:val="center"/>
        <w:rPr>
          <w:rFonts w:ascii="Orbitron" w:hAnsi="Orbitron"/>
          <w:color w:val="DB9814"/>
          <w:sz w:val="32"/>
        </w:rPr>
      </w:pPr>
      <w:r>
        <w:rPr>
          <w:rFonts w:ascii="Orbitron" w:hAnsi="Orbitron"/>
          <w:sz w:val="32"/>
        </w:rPr>
        <w:pict w14:anchorId="53FD87EE">
          <v:line id="_x0000_s1037" style="position:absolute;left:0;text-align:left;z-index:-251644928;mso-wrap-distance-left:0;mso-wrap-distance-right:0;mso-position-horizontal-relative:page" from="164.3pt,42.6pt" to="164.3pt,42.6pt" strokecolor="#db9814" strokeweight="3pt">
            <w10:wrap type="topAndBottom" anchorx="page"/>
          </v:line>
        </w:pict>
      </w:r>
      <w:bookmarkStart w:id="6" w:name="_TOC_250001"/>
      <w:r w:rsidR="002A5EE2" w:rsidRPr="0066771E">
        <w:rPr>
          <w:rFonts w:ascii="Orbitron" w:hAnsi="Orbitron"/>
          <w:color w:val="DB9814"/>
          <w:sz w:val="32"/>
        </w:rPr>
        <w:t>CHAPITRE</w:t>
      </w:r>
      <w:r w:rsidR="00C91C44" w:rsidRPr="0066771E">
        <w:rPr>
          <w:rFonts w:ascii="Orbitron" w:hAnsi="Orbitron"/>
          <w:color w:val="DB9814"/>
          <w:sz w:val="32"/>
        </w:rPr>
        <w:t xml:space="preserve"> 4</w:t>
      </w:r>
      <w:r w:rsidR="0066771E" w:rsidRPr="0066771E">
        <w:rPr>
          <w:rFonts w:ascii="Orbitron" w:hAnsi="Orbitron"/>
          <w:color w:val="DB9814"/>
          <w:sz w:val="32"/>
        </w:rPr>
        <w:t xml:space="preserve"> </w:t>
      </w:r>
      <w:r w:rsidR="00C91C44" w:rsidRPr="0066771E">
        <w:rPr>
          <w:rFonts w:ascii="Orbitron" w:hAnsi="Orbitron"/>
          <w:color w:val="DB9814"/>
          <w:sz w:val="32"/>
        </w:rPr>
        <w:t>:</w:t>
      </w:r>
      <w:bookmarkEnd w:id="6"/>
    </w:p>
    <w:p w14:paraId="31097DE3" w14:textId="77777777" w:rsidR="00E44EED" w:rsidRPr="0066771E" w:rsidRDefault="001F39D7" w:rsidP="0066771E">
      <w:pPr>
        <w:pStyle w:val="Titre1"/>
        <w:ind w:left="3261" w:right="3405"/>
        <w:jc w:val="center"/>
        <w:rPr>
          <w:rFonts w:ascii="Orbitron" w:hAnsi="Orbitron"/>
          <w:sz w:val="32"/>
        </w:rPr>
      </w:pPr>
      <w:r>
        <w:rPr>
          <w:rFonts w:ascii="Orbitron" w:hAnsi="Orbitron"/>
          <w:sz w:val="32"/>
        </w:rPr>
        <w:pict w14:anchorId="40548B41">
          <v:group id="_x0000_s1034" style="position:absolute;left:0;text-align:left;margin-left:114.05pt;margin-top:21.85pt;width:365.65pt;height:3pt;z-index:-251643904;mso-wrap-distance-left:0;mso-wrap-distance-right:0;mso-position-horizontal-relative:page" coordorigin="3406,822" coordsize="4933,60">
            <v:line id="_x0000_s1036" style="position:absolute" from="3406,852" to="8278,852" strokecolor="#db9814" strokeweight="3pt">
              <v:stroke dashstyle="dot"/>
            </v:line>
            <v:line id="_x0000_s1035" style="position:absolute" from="8338,852" to="8338,852" strokecolor="#db9814" strokeweight="3pt"/>
            <w10:wrap type="topAndBottom" anchorx="page"/>
          </v:group>
        </w:pict>
      </w:r>
      <w:r w:rsidR="002A5EE2" w:rsidRPr="0066771E">
        <w:rPr>
          <w:rFonts w:ascii="Orbitron" w:hAnsi="Orbitron"/>
          <w:color w:val="DB9814"/>
          <w:sz w:val="32"/>
        </w:rPr>
        <w:t>DAVID ET GOLIATH</w:t>
      </w:r>
    </w:p>
    <w:p w14:paraId="542F2C1B" w14:textId="7BAEA958" w:rsidR="00E44EED" w:rsidRPr="0066771E" w:rsidRDefault="00C91C44" w:rsidP="0066771E">
      <w:pPr>
        <w:pStyle w:val="Corpsdetexte"/>
        <w:spacing w:before="240"/>
        <w:ind w:left="851" w:right="853"/>
        <w:jc w:val="both"/>
        <w:rPr>
          <w:rFonts w:ascii="Bahnschrift Light" w:hAnsi="Bahnschrift Light"/>
          <w:highlight w:val="yellow"/>
        </w:rPr>
      </w:pPr>
      <w:r w:rsidRPr="0066771E">
        <w:rPr>
          <w:rFonts w:ascii="Bahnschrift Light" w:hAnsi="Bahnschrift Light"/>
        </w:rPr>
        <w:t>–</w:t>
      </w:r>
      <w:r w:rsidR="00645207" w:rsidRPr="0066771E">
        <w:rPr>
          <w:rFonts w:ascii="Bahnschrift Light" w:hAnsi="Bahnschrift Light"/>
        </w:rPr>
        <w:t>"Comme vous pouvez le voir, la Division Yuándùn, tente de prendre le contrôle sur le réseau de</w:t>
      </w:r>
      <w:r w:rsidR="004F19DD">
        <w:rPr>
          <w:rFonts w:ascii="Bahnschrift Light" w:hAnsi="Bahnschrift Light"/>
        </w:rPr>
        <w:t>s</w:t>
      </w:r>
      <w:r w:rsidR="00645207" w:rsidRPr="0066771E">
        <w:rPr>
          <w:rFonts w:ascii="Bahnschrift Light" w:hAnsi="Bahnschrift Light"/>
        </w:rPr>
        <w:t xml:space="preserve"> grottes subaquatiques de Motobushima, avec un régiment de “Gūijiă" - Informait le Colonel Satoshi au reste du Haut Commandement de la JSA.</w:t>
      </w:r>
    </w:p>
    <w:p w14:paraId="30BBDBF4" w14:textId="76914805" w:rsidR="00E44EED" w:rsidRPr="0066771E" w:rsidRDefault="00C91C44" w:rsidP="0066771E">
      <w:pPr>
        <w:pStyle w:val="Corpsdetexte"/>
        <w:spacing w:before="78"/>
        <w:ind w:left="851" w:right="853"/>
        <w:jc w:val="both"/>
        <w:rPr>
          <w:rFonts w:ascii="Bahnschrift Light" w:hAnsi="Bahnschrift Light"/>
          <w:highlight w:val="yellow"/>
        </w:rPr>
      </w:pPr>
      <w:r w:rsidRPr="0066771E">
        <w:rPr>
          <w:rFonts w:ascii="Bahnschrift Light" w:hAnsi="Bahnschrift Light"/>
        </w:rPr>
        <w:t>–</w:t>
      </w:r>
      <w:r w:rsidR="00645207" w:rsidRPr="0066771E">
        <w:rPr>
          <w:rFonts w:ascii="Bahnschrift Light" w:hAnsi="Bahnschrift Light"/>
        </w:rPr>
        <w:t xml:space="preserve">"Nous ne pouvons pas perdre le contrôle de ces grottes ! C'est notre accès sécurisé pour les approvisionnements, les renforts et les alliés" - </w:t>
      </w:r>
      <w:r w:rsidR="002B687C">
        <w:rPr>
          <w:rFonts w:ascii="Bahnschrift Light" w:hAnsi="Bahnschrift Light"/>
        </w:rPr>
        <w:t>P</w:t>
      </w:r>
      <w:r w:rsidR="00645207" w:rsidRPr="0066771E">
        <w:rPr>
          <w:rFonts w:ascii="Bahnschrift Light" w:hAnsi="Bahnschrift Light"/>
        </w:rPr>
        <w:t>ointa le Colonel Taranosuke.</w:t>
      </w:r>
    </w:p>
    <w:p w14:paraId="31F1F8CE" w14:textId="77777777" w:rsidR="00E44EED" w:rsidRPr="0066771E" w:rsidRDefault="00C91C44" w:rsidP="0066771E">
      <w:pPr>
        <w:pStyle w:val="Corpsdetexte"/>
        <w:spacing w:before="115"/>
        <w:ind w:left="851" w:right="853"/>
        <w:jc w:val="both"/>
        <w:rPr>
          <w:rFonts w:ascii="Bahnschrift Light" w:hAnsi="Bahnschrift Light"/>
          <w:highlight w:val="yellow"/>
        </w:rPr>
      </w:pPr>
      <w:r w:rsidRPr="0066771E">
        <w:rPr>
          <w:rFonts w:ascii="Bahnschrift Light" w:hAnsi="Bahnschrift Light"/>
        </w:rPr>
        <w:t>–</w:t>
      </w:r>
      <w:r w:rsidR="00645207" w:rsidRPr="0066771E">
        <w:rPr>
          <w:rFonts w:ascii="Bahnschrift Light" w:hAnsi="Bahnschrift Light"/>
        </w:rPr>
        <w:t>"Nous devons tracer un périmètre de défense et empêcher qu'ils n'atteignent les grottes" - Par un</w:t>
      </w:r>
      <w:r w:rsidR="00114363" w:rsidRPr="0066771E">
        <w:rPr>
          <w:rFonts w:ascii="Bahnschrift Light" w:hAnsi="Bahnschrift Light"/>
        </w:rPr>
        <w:t xml:space="preserve"> </w:t>
      </w:r>
      <w:r w:rsidR="00645207" w:rsidRPr="0066771E">
        <w:rPr>
          <w:rFonts w:ascii="Bahnschrift Light" w:hAnsi="Bahnschrift Light"/>
        </w:rPr>
        <w:t>mouvement sur son comlog, le Général Hanso dessina un périmètre sur l'holocarte.</w:t>
      </w:r>
    </w:p>
    <w:p w14:paraId="2AE2D685" w14:textId="77777777" w:rsidR="00E44EED" w:rsidRPr="0066771E" w:rsidRDefault="00645207" w:rsidP="0066771E">
      <w:pPr>
        <w:pStyle w:val="Corpsdetexte"/>
        <w:spacing w:before="115"/>
        <w:ind w:left="851" w:right="853"/>
        <w:jc w:val="both"/>
        <w:rPr>
          <w:rFonts w:ascii="Bahnschrift Light" w:hAnsi="Bahnschrift Light"/>
          <w:highlight w:val="yellow"/>
        </w:rPr>
      </w:pPr>
      <w:r w:rsidRPr="0066771E">
        <w:rPr>
          <w:rFonts w:ascii="Bahnschrift Light" w:hAnsi="Bahnschrift Light"/>
        </w:rPr>
        <w:t>La tension dominait l'atmosphère. Le souvenir du Massacre de Motobushima, ainsi que la brutalité et l'efficacité de la Division Yuándùn faisait trembler le plus brave des guerriers. Il n'y avait pas d'option à l'échec avec le plan stratégique.</w:t>
      </w:r>
    </w:p>
    <w:p w14:paraId="5B4C846E" w14:textId="1B5AADD1" w:rsidR="00645207" w:rsidRPr="0066771E" w:rsidRDefault="00C91C44" w:rsidP="0066771E">
      <w:pPr>
        <w:pStyle w:val="Corpsdetexte"/>
        <w:spacing w:before="115"/>
        <w:ind w:left="851" w:right="853"/>
        <w:jc w:val="both"/>
        <w:rPr>
          <w:rFonts w:ascii="Bahnschrift Light" w:hAnsi="Bahnschrift Light"/>
          <w:highlight w:val="yellow"/>
        </w:rPr>
      </w:pPr>
      <w:r w:rsidRPr="0066771E">
        <w:rPr>
          <w:rFonts w:ascii="Bahnschrift Light" w:hAnsi="Bahnschrift Light"/>
        </w:rPr>
        <w:t>–</w:t>
      </w:r>
      <w:r w:rsidR="00645207" w:rsidRPr="0066771E">
        <w:rPr>
          <w:rFonts w:ascii="Bahnschrift Light" w:hAnsi="Bahnschrift Light"/>
        </w:rPr>
        <w:t>"Mais si nous lançons les Kidobutai des O-Yoroi depuis les quais par les flancs, nous pourrions repousser l'avance et les forcer à retourner en ville" - Di</w:t>
      </w:r>
      <w:r w:rsidR="002B687C">
        <w:rPr>
          <w:rFonts w:ascii="Bahnschrift Light" w:hAnsi="Bahnschrift Light"/>
        </w:rPr>
        <w:t>t</w:t>
      </w:r>
      <w:r w:rsidR="00645207" w:rsidRPr="0066771E">
        <w:rPr>
          <w:rFonts w:ascii="Bahnschrift Light" w:hAnsi="Bahnschrift Light"/>
        </w:rPr>
        <w:t xml:space="preserve"> Satoshi en dessinant une route sur l'holocarte. </w:t>
      </w:r>
    </w:p>
    <w:p w14:paraId="2181612E" w14:textId="77777777" w:rsidR="00E44EED" w:rsidRPr="0066771E" w:rsidRDefault="00C91C44" w:rsidP="0066771E">
      <w:pPr>
        <w:pStyle w:val="Corpsdetexte"/>
        <w:spacing w:before="115"/>
        <w:ind w:left="851" w:right="853"/>
        <w:jc w:val="both"/>
        <w:rPr>
          <w:rFonts w:ascii="Bahnschrift Light" w:hAnsi="Bahnschrift Light"/>
          <w:highlight w:val="yellow"/>
        </w:rPr>
      </w:pPr>
      <w:r w:rsidRPr="0066771E">
        <w:rPr>
          <w:rFonts w:ascii="Bahnschrift Light" w:hAnsi="Bahnschrift Light"/>
        </w:rPr>
        <w:t>–</w:t>
      </w:r>
      <w:r w:rsidR="00645207" w:rsidRPr="0066771E">
        <w:rPr>
          <w:rFonts w:ascii="Bahnschrift Light" w:hAnsi="Bahnschrift Light"/>
        </w:rPr>
        <w:t>"Non. Si on les conduit dans la ville, la Division Yuándùn nous écrasera. Ils contrôlent les rues et</w:t>
      </w:r>
      <w:r w:rsidR="00114363" w:rsidRPr="0066771E">
        <w:rPr>
          <w:rFonts w:ascii="Bahnschrift Light" w:hAnsi="Bahnschrift Light"/>
        </w:rPr>
        <w:t xml:space="preserve"> </w:t>
      </w:r>
      <w:r w:rsidR="00645207" w:rsidRPr="0066771E">
        <w:rPr>
          <w:rFonts w:ascii="Bahnschrift Light" w:hAnsi="Bahnschrift Light"/>
        </w:rPr>
        <w:t>pourraient nous tendre une embuscade" - D'un geste, le Général Hanso rejeta l'idée.</w:t>
      </w:r>
    </w:p>
    <w:p w14:paraId="7B79E6CB" w14:textId="63DC0190" w:rsidR="00E44EED" w:rsidRPr="0066771E" w:rsidRDefault="0066771E" w:rsidP="0066771E">
      <w:pPr>
        <w:pStyle w:val="Paragraphedeliste"/>
        <w:tabs>
          <w:tab w:val="left" w:pos="1055"/>
        </w:tabs>
        <w:ind w:left="851" w:right="853" w:firstLine="0"/>
        <w:jc w:val="both"/>
        <w:rPr>
          <w:rFonts w:ascii="Bahnschrift Light" w:hAnsi="Bahnschrift Light"/>
          <w:sz w:val="20"/>
          <w:highlight w:val="yellow"/>
        </w:rPr>
      </w:pPr>
      <w:r w:rsidRPr="003F50AD">
        <w:rPr>
          <w:rFonts w:ascii="Bahnschrift" w:hAnsi="Bahnschrift"/>
          <w:noProof/>
        </w:rPr>
        <w:drawing>
          <wp:anchor distT="0" distB="0" distL="0" distR="0" simplePos="0" relativeHeight="251659776" behindDoc="1" locked="0" layoutInCell="1" allowOverlap="1" wp14:anchorId="066F15A2" wp14:editId="5EA159AA">
            <wp:simplePos x="0" y="0"/>
            <wp:positionH relativeFrom="page">
              <wp:posOffset>0</wp:posOffset>
            </wp:positionH>
            <wp:positionV relativeFrom="page">
              <wp:posOffset>0</wp:posOffset>
            </wp:positionV>
            <wp:extent cx="7559040" cy="10691495"/>
            <wp:effectExtent l="0" t="0" r="0" b="0"/>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645207" w:rsidRPr="0066771E">
        <w:rPr>
          <w:rFonts w:ascii="Bahnschrift Light" w:hAnsi="Bahnschrift Light"/>
          <w:sz w:val="20"/>
        </w:rPr>
        <w:t xml:space="preserve">-"Mes amis.... Faire face à Goliath quand votre David est un Kidobutai des O-Yoroi, rend ce géant bien moins intimidant. Ce sera une bataille titanesque qui restera dans l'histoire. Il est temps de montrer notre courage. Nous connaissons les grottes et ils ne les connaissent pas. Ceci est notre avantage et cela nous mènera à la victoire. Permettez leur d'atteindre les grottes, nous les y attendrons" - </w:t>
      </w:r>
      <w:r w:rsidR="002B687C">
        <w:rPr>
          <w:rFonts w:ascii="Bahnschrift Light" w:hAnsi="Bahnschrift Light"/>
          <w:sz w:val="20"/>
        </w:rPr>
        <w:t>Conclu</w:t>
      </w:r>
      <w:r w:rsidR="00645207" w:rsidRPr="0066771E">
        <w:rPr>
          <w:rFonts w:ascii="Bahnschrift Light" w:hAnsi="Bahnschrift Light"/>
          <w:sz w:val="20"/>
        </w:rPr>
        <w:t xml:space="preserve"> Hatori Tetsu, Général de division de la JSA.</w:t>
      </w:r>
    </w:p>
    <w:p w14:paraId="0E97E5B9" w14:textId="77777777" w:rsidR="00E44EED" w:rsidRPr="0066771E" w:rsidRDefault="00E44EED" w:rsidP="0066771E">
      <w:pPr>
        <w:ind w:left="851" w:right="853"/>
        <w:jc w:val="both"/>
        <w:rPr>
          <w:rFonts w:ascii="Bahnschrift Light" w:hAnsi="Bahnschrift Light"/>
          <w:sz w:val="20"/>
        </w:rPr>
        <w:sectPr w:rsidR="00E44EED" w:rsidRPr="0066771E">
          <w:pgSz w:w="11910" w:h="16840"/>
          <w:pgMar w:top="400" w:right="0" w:bottom="280" w:left="0" w:header="720" w:footer="720" w:gutter="0"/>
          <w:cols w:space="720"/>
        </w:sectPr>
      </w:pPr>
    </w:p>
    <w:p w14:paraId="745493F0" w14:textId="77777777" w:rsidR="00E44EED" w:rsidRPr="003F50AD" w:rsidRDefault="00C91C44" w:rsidP="0066771E">
      <w:pPr>
        <w:spacing w:before="240"/>
        <w:ind w:left="851" w:right="318"/>
        <w:jc w:val="both"/>
        <w:rPr>
          <w:rFonts w:ascii="Bahnschrift" w:hAnsi="Bahnschrift"/>
          <w:sz w:val="20"/>
        </w:rPr>
      </w:pPr>
      <w:r w:rsidRPr="003F50AD">
        <w:rPr>
          <w:rFonts w:ascii="Bahnschrift" w:hAnsi="Bahnschrift"/>
          <w:b/>
          <w:sz w:val="20"/>
        </w:rPr>
        <w:t>Mission</w:t>
      </w:r>
      <w:r w:rsidR="0066771E">
        <w:rPr>
          <w:rFonts w:ascii="Bahnschrift" w:hAnsi="Bahnschrift"/>
          <w:b/>
          <w:sz w:val="20"/>
        </w:rPr>
        <w:t xml:space="preserve"> </w:t>
      </w:r>
      <w:r w:rsidRPr="003F50AD">
        <w:rPr>
          <w:rFonts w:ascii="Bahnschrift" w:hAnsi="Bahnschrift"/>
          <w:sz w:val="20"/>
        </w:rPr>
        <w:t xml:space="preserve">: </w:t>
      </w:r>
      <w:r w:rsidR="001B2C4B" w:rsidRPr="003F50AD">
        <w:rPr>
          <w:rFonts w:ascii="Bahnschrift" w:hAnsi="Bahnschrift"/>
          <w:sz w:val="20"/>
        </w:rPr>
        <w:t>Danse Mortelle</w:t>
      </w:r>
    </w:p>
    <w:p w14:paraId="6BBC650E" w14:textId="77777777" w:rsidR="00E44EED" w:rsidRPr="003F50AD" w:rsidRDefault="00C91C44" w:rsidP="0066771E">
      <w:pPr>
        <w:spacing w:before="240"/>
        <w:ind w:left="851" w:right="318"/>
        <w:jc w:val="both"/>
        <w:rPr>
          <w:rFonts w:ascii="Bahnschrift" w:hAnsi="Bahnschrift"/>
          <w:sz w:val="20"/>
        </w:rPr>
      </w:pPr>
      <w:r w:rsidRPr="003F50AD">
        <w:rPr>
          <w:rFonts w:ascii="Bahnschrift" w:hAnsi="Bahnschrift"/>
          <w:b/>
          <w:sz w:val="20"/>
        </w:rPr>
        <w:t>Extras</w:t>
      </w:r>
      <w:r w:rsidR="0066771E">
        <w:rPr>
          <w:rFonts w:ascii="Bahnschrift" w:hAnsi="Bahnschrift"/>
          <w:b/>
          <w:sz w:val="20"/>
        </w:rPr>
        <w:t xml:space="preserve"> </w:t>
      </w:r>
      <w:r w:rsidRPr="003F50AD">
        <w:rPr>
          <w:rFonts w:ascii="Bahnschrift" w:hAnsi="Bahnschrift"/>
          <w:b/>
          <w:sz w:val="20"/>
        </w:rPr>
        <w:t xml:space="preserve">: </w:t>
      </w:r>
      <w:r w:rsidR="002A5EE2" w:rsidRPr="003F50AD">
        <w:rPr>
          <w:rFonts w:ascii="Bahnschrift" w:hAnsi="Bahnschrift"/>
          <w:sz w:val="20"/>
        </w:rPr>
        <w:t>Aucun</w:t>
      </w:r>
    </w:p>
    <w:p w14:paraId="357DC87E" w14:textId="77777777" w:rsidR="00E44EED" w:rsidRPr="003F50AD" w:rsidRDefault="00E44EED" w:rsidP="0066771E">
      <w:pPr>
        <w:pStyle w:val="Corpsdetexte"/>
        <w:spacing w:before="7"/>
        <w:ind w:left="851" w:right="317"/>
        <w:jc w:val="both"/>
        <w:rPr>
          <w:rFonts w:ascii="Bahnschrift" w:hAnsi="Bahnschrift"/>
        </w:rPr>
      </w:pPr>
    </w:p>
    <w:p w14:paraId="35814DBC" w14:textId="77777777" w:rsidR="00E44EED" w:rsidRPr="0066771E" w:rsidRDefault="001B2C4B" w:rsidP="0066771E">
      <w:pPr>
        <w:ind w:left="851" w:right="317"/>
        <w:jc w:val="both"/>
        <w:rPr>
          <w:rFonts w:ascii="Ebrima" w:hAnsi="Ebrima"/>
          <w:b/>
          <w:sz w:val="36"/>
        </w:rPr>
      </w:pPr>
      <w:r w:rsidRPr="0066771E">
        <w:rPr>
          <w:rFonts w:ascii="Ebrima" w:hAnsi="Ebrima"/>
          <w:b/>
          <w:color w:val="CD1F3E"/>
          <w:sz w:val="36"/>
        </w:rPr>
        <w:t>DANSE MORTELLE</w:t>
      </w:r>
    </w:p>
    <w:p w14:paraId="3C8FF578" w14:textId="7032BB4C" w:rsidR="00E44EED" w:rsidRPr="0066771E" w:rsidRDefault="002A5EE2" w:rsidP="0066771E">
      <w:pPr>
        <w:pStyle w:val="Corpsdetexte"/>
        <w:spacing w:before="120"/>
        <w:ind w:left="851" w:right="318"/>
        <w:jc w:val="both"/>
        <w:rPr>
          <w:rFonts w:ascii="Bahnschrift Light" w:hAnsi="Bahnschrift Light"/>
        </w:rPr>
      </w:pPr>
      <w:r w:rsidRPr="0066771E">
        <w:rPr>
          <w:rFonts w:ascii="Bahnschrift Light" w:hAnsi="Bahnschrift Light"/>
        </w:rPr>
        <w:t xml:space="preserve">Configuration de </w:t>
      </w:r>
      <w:r w:rsidR="00286F0E" w:rsidRPr="0066771E">
        <w:rPr>
          <w:rFonts w:ascii="Bahnschrift Light" w:hAnsi="Bahnschrift Light"/>
        </w:rPr>
        <w:t>Table :</w:t>
      </w:r>
      <w:r w:rsidR="00C91C44" w:rsidRPr="0066771E">
        <w:rPr>
          <w:rFonts w:ascii="Bahnschrift Light" w:hAnsi="Bahnschrift Light"/>
        </w:rPr>
        <w:t xml:space="preserve"> I.</w:t>
      </w:r>
    </w:p>
    <w:p w14:paraId="79C8E411" w14:textId="77777777" w:rsidR="00E44EED" w:rsidRPr="0066771E" w:rsidRDefault="002A5EE2" w:rsidP="0066771E">
      <w:pPr>
        <w:pStyle w:val="Corpsdetexte"/>
        <w:spacing w:before="240"/>
        <w:ind w:left="851" w:right="318"/>
        <w:jc w:val="both"/>
        <w:rPr>
          <w:rFonts w:ascii="Bahnschrift Light" w:hAnsi="Bahnschrift Light"/>
        </w:rPr>
      </w:pPr>
      <w:r w:rsidRPr="0066771E">
        <w:rPr>
          <w:rFonts w:ascii="Bahnschrift Light" w:hAnsi="Bahnschrift Light"/>
        </w:rPr>
        <w:t>Règles Spéciales</w:t>
      </w:r>
      <w:r w:rsidR="0066771E">
        <w:rPr>
          <w:rFonts w:ascii="Bahnschrift Light" w:hAnsi="Bahnschrift Light"/>
        </w:rPr>
        <w:t xml:space="preserve"> </w:t>
      </w:r>
      <w:r w:rsidR="00C91C44" w:rsidRPr="0066771E">
        <w:rPr>
          <w:rFonts w:ascii="Bahnschrift Light" w:hAnsi="Bahnschrift Light"/>
        </w:rPr>
        <w:t xml:space="preserve">: Quadrants (ZO), Quadrant Assigné, </w:t>
      </w:r>
      <w:r w:rsidRPr="0066771E">
        <w:rPr>
          <w:rFonts w:ascii="Bahnschrift Light" w:hAnsi="Bahnschrift Light"/>
        </w:rPr>
        <w:t>Dominer une ZO</w:t>
      </w:r>
      <w:r w:rsidR="00C91C44" w:rsidRPr="0066771E">
        <w:rPr>
          <w:rFonts w:ascii="Bahnschrift Light" w:hAnsi="Bahnschrift Light"/>
        </w:rPr>
        <w:t xml:space="preserve">, Shasvastii, </w:t>
      </w:r>
      <w:r w:rsidR="00BE2022" w:rsidRPr="0066771E">
        <w:rPr>
          <w:rFonts w:ascii="Bahnschrift Light" w:hAnsi="Bahnschrift Light"/>
        </w:rPr>
        <w:t>Bagage</w:t>
      </w:r>
      <w:r w:rsidR="00C91C44" w:rsidRPr="0066771E">
        <w:rPr>
          <w:rFonts w:ascii="Bahnschrift Light" w:hAnsi="Bahnschrift Light"/>
        </w:rPr>
        <w:t xml:space="preserve">, </w:t>
      </w:r>
      <w:r w:rsidR="001B2C4B" w:rsidRPr="0066771E">
        <w:rPr>
          <w:rFonts w:ascii="Bahnschrift Light" w:hAnsi="Bahnschrift Light"/>
        </w:rPr>
        <w:t>TAG Dominant</w:t>
      </w:r>
      <w:r w:rsidR="00C91C44" w:rsidRPr="0066771E">
        <w:rPr>
          <w:rFonts w:ascii="Bahnschrift Light" w:hAnsi="Bahnschrift Light"/>
        </w:rPr>
        <w:t xml:space="preserve">, </w:t>
      </w:r>
      <w:r w:rsidR="001B2C4B" w:rsidRPr="0066771E">
        <w:rPr>
          <w:rFonts w:ascii="Bahnschrift Light" w:hAnsi="Bahnschrift Light"/>
        </w:rPr>
        <w:t>Avant-Garde Blindé</w:t>
      </w:r>
      <w:r w:rsidR="00C91C44" w:rsidRPr="0066771E">
        <w:rPr>
          <w:rFonts w:ascii="Bahnschrift Light" w:hAnsi="Bahnschrift Light"/>
        </w:rPr>
        <w:t xml:space="preserve">, Consoles, </w:t>
      </w:r>
      <w:r w:rsidR="00BE2022" w:rsidRPr="0066771E">
        <w:rPr>
          <w:rFonts w:ascii="Bahnschrift Light" w:hAnsi="Bahnschrift Light"/>
        </w:rPr>
        <w:t xml:space="preserve">Piratage des </w:t>
      </w:r>
      <w:r w:rsidR="00C91C44" w:rsidRPr="0066771E">
        <w:rPr>
          <w:rFonts w:ascii="Bahnschrift Light" w:hAnsi="Bahnschrift Light"/>
        </w:rPr>
        <w:t xml:space="preserve">Communications, </w:t>
      </w:r>
      <w:r w:rsidR="00BE2022" w:rsidRPr="0066771E">
        <w:rPr>
          <w:rFonts w:ascii="Bahnschrift Light" w:hAnsi="Bahnschrift Light"/>
        </w:rPr>
        <w:t>Troupes Spécialistes</w:t>
      </w:r>
      <w:r w:rsidR="00C91C44" w:rsidRPr="0066771E">
        <w:rPr>
          <w:rFonts w:ascii="Bahnschrift Light" w:hAnsi="Bahnschrift Light"/>
        </w:rPr>
        <w:t xml:space="preserve">, </w:t>
      </w:r>
      <w:r w:rsidR="00BE2022" w:rsidRPr="0066771E">
        <w:rPr>
          <w:rFonts w:ascii="Bahnschrift Light" w:hAnsi="Bahnschrift Light"/>
        </w:rPr>
        <w:t xml:space="preserve">Bonus </w:t>
      </w:r>
      <w:r w:rsidR="00C91C44" w:rsidRPr="0066771E">
        <w:rPr>
          <w:rFonts w:ascii="Bahnschrift Light" w:hAnsi="Bahnschrift Light"/>
        </w:rPr>
        <w:t xml:space="preserve">Hacker, DataTracker, </w:t>
      </w:r>
      <w:r w:rsidRPr="0066771E">
        <w:rPr>
          <w:rFonts w:ascii="Bahnschrift Light" w:hAnsi="Bahnschrift Light"/>
        </w:rPr>
        <w:t>Tués</w:t>
      </w:r>
      <w:r w:rsidR="00C91C44" w:rsidRPr="0066771E">
        <w:rPr>
          <w:rFonts w:ascii="Bahnschrift Light" w:hAnsi="Bahnschrift Light"/>
        </w:rPr>
        <w:t>.</w:t>
      </w:r>
    </w:p>
    <w:p w14:paraId="2AE25A76" w14:textId="77777777" w:rsidR="00E44EED" w:rsidRPr="003F50AD" w:rsidRDefault="00E44EED" w:rsidP="0066771E">
      <w:pPr>
        <w:pStyle w:val="Corpsdetexte"/>
        <w:spacing w:before="8"/>
        <w:ind w:left="851" w:right="317"/>
        <w:jc w:val="both"/>
        <w:rPr>
          <w:rFonts w:ascii="Bahnschrift" w:hAnsi="Bahnschrift"/>
          <w:sz w:val="16"/>
        </w:rPr>
      </w:pPr>
    </w:p>
    <w:p w14:paraId="48B52520" w14:textId="77777777" w:rsidR="00E44EED" w:rsidRPr="0066771E" w:rsidRDefault="002A5EE2" w:rsidP="0066771E">
      <w:pPr>
        <w:ind w:left="851" w:right="317"/>
        <w:jc w:val="both"/>
        <w:rPr>
          <w:rFonts w:ascii="Ebrima" w:hAnsi="Ebrima"/>
          <w:b/>
          <w:sz w:val="36"/>
        </w:rPr>
      </w:pPr>
      <w:r w:rsidRPr="0066771E">
        <w:rPr>
          <w:rFonts w:ascii="Ebrima" w:hAnsi="Ebrima"/>
          <w:b/>
          <w:color w:val="CD1F3E"/>
          <w:sz w:val="36"/>
        </w:rPr>
        <w:t>OBJECTIFS DE MISSION</w:t>
      </w:r>
    </w:p>
    <w:p w14:paraId="685E28AB" w14:textId="77777777" w:rsidR="00E44EED" w:rsidRPr="003F50AD" w:rsidRDefault="002A5EE2" w:rsidP="0066771E">
      <w:pPr>
        <w:spacing w:before="240"/>
        <w:ind w:left="851" w:right="318"/>
        <w:jc w:val="both"/>
        <w:rPr>
          <w:rFonts w:ascii="Bahnschrift" w:hAnsi="Bahnschrift"/>
          <w:b/>
          <w:sz w:val="28"/>
        </w:rPr>
      </w:pPr>
      <w:r w:rsidRPr="003F50AD">
        <w:rPr>
          <w:rFonts w:ascii="Bahnschrift" w:hAnsi="Bahnschrift"/>
          <w:b/>
          <w:color w:val="43575F"/>
          <w:sz w:val="28"/>
        </w:rPr>
        <w:t>OBJECTIFS PRINCIPAUX</w:t>
      </w:r>
    </w:p>
    <w:p w14:paraId="7F4B2579" w14:textId="04708D7B" w:rsidR="00E44EED" w:rsidRPr="003F50AD" w:rsidRDefault="00C91C44" w:rsidP="0066771E">
      <w:pPr>
        <w:spacing w:before="120"/>
        <w:ind w:left="850" w:right="318" w:hanging="113"/>
        <w:jc w:val="both"/>
        <w:rPr>
          <w:rFonts w:ascii="Bahnschrift" w:hAnsi="Bahnschrift"/>
          <w:sz w:val="20"/>
        </w:rPr>
      </w:pPr>
      <w:r w:rsidRPr="003F50AD">
        <w:rPr>
          <w:rFonts w:ascii="Bahnschrift" w:hAnsi="Bahnschrift"/>
          <w:color w:val="00AEEF"/>
          <w:sz w:val="16"/>
        </w:rPr>
        <w:t xml:space="preserve">» </w:t>
      </w:r>
      <w:r w:rsidRPr="003F50AD">
        <w:rPr>
          <w:rFonts w:ascii="Bahnschrift" w:hAnsi="Bahnschrift"/>
          <w:i/>
          <w:sz w:val="20"/>
        </w:rPr>
        <w:t>D</w:t>
      </w:r>
      <w:r w:rsidR="00AC07DD" w:rsidRPr="003F50AD">
        <w:rPr>
          <w:rFonts w:ascii="Bahnschrift" w:hAnsi="Bahnschrift"/>
          <w:i/>
          <w:sz w:val="20"/>
        </w:rPr>
        <w:t xml:space="preserve">ominer </w:t>
      </w:r>
      <w:r w:rsidR="00AC07DD" w:rsidRPr="0066771E">
        <w:rPr>
          <w:rFonts w:ascii="Bahnschrift" w:hAnsi="Bahnschrift"/>
          <w:sz w:val="20"/>
        </w:rPr>
        <w:t>le</w:t>
      </w:r>
      <w:r w:rsidR="007930DC">
        <w:rPr>
          <w:rFonts w:ascii="Bahnschrift" w:hAnsi="Bahnschrift"/>
          <w:sz w:val="20"/>
        </w:rPr>
        <w:t>s</w:t>
      </w:r>
      <w:r w:rsidR="00AC07DD" w:rsidRPr="003F50AD">
        <w:rPr>
          <w:rFonts w:ascii="Bahnschrift" w:hAnsi="Bahnschrift"/>
          <w:i/>
          <w:sz w:val="20"/>
        </w:rPr>
        <w:t xml:space="preserve"> Quadrant</w:t>
      </w:r>
      <w:r w:rsidR="007930DC">
        <w:rPr>
          <w:rFonts w:ascii="Bahnschrift" w:hAnsi="Bahnschrift"/>
          <w:i/>
          <w:sz w:val="20"/>
        </w:rPr>
        <w:t>s</w:t>
      </w:r>
      <w:r w:rsidR="00AC07DD" w:rsidRPr="003F50AD">
        <w:rPr>
          <w:rFonts w:ascii="Bahnschrift" w:hAnsi="Bahnschrift"/>
          <w:i/>
          <w:sz w:val="20"/>
        </w:rPr>
        <w:t xml:space="preserve"> Assigné</w:t>
      </w:r>
      <w:r w:rsidR="007930DC">
        <w:rPr>
          <w:rFonts w:ascii="Bahnschrift" w:hAnsi="Bahnschrift"/>
          <w:i/>
          <w:sz w:val="20"/>
        </w:rPr>
        <w:t>s</w:t>
      </w:r>
      <w:r w:rsidR="0066771E">
        <w:rPr>
          <w:rFonts w:ascii="Bahnschrift" w:hAnsi="Bahnschrift"/>
          <w:i/>
          <w:sz w:val="20"/>
        </w:rPr>
        <w:t xml:space="preserve"> </w:t>
      </w:r>
      <w:r w:rsidR="00AC07DD" w:rsidRPr="0066771E">
        <w:rPr>
          <w:rFonts w:ascii="Bahnschrift" w:hAnsi="Bahnschrift"/>
          <w:sz w:val="20"/>
        </w:rPr>
        <w:t xml:space="preserve">à la fin de chaque </w:t>
      </w:r>
      <w:r w:rsidR="00665EAA">
        <w:rPr>
          <w:rFonts w:ascii="Bahnschrift" w:hAnsi="Bahnschrift"/>
          <w:i/>
          <w:sz w:val="20"/>
        </w:rPr>
        <w:t>Tour de Jeu</w:t>
      </w:r>
      <w:r w:rsidRPr="003F50AD">
        <w:rPr>
          <w:rFonts w:ascii="Bahnschrift" w:hAnsi="Bahnschrift"/>
          <w:i/>
          <w:sz w:val="20"/>
        </w:rPr>
        <w:t xml:space="preserve"> </w:t>
      </w:r>
      <w:r w:rsidRPr="003F50AD">
        <w:rPr>
          <w:rFonts w:ascii="Bahnschrift" w:hAnsi="Bahnschrift"/>
          <w:sz w:val="20"/>
        </w:rPr>
        <w:t>(</w:t>
      </w:r>
      <w:r w:rsidRPr="003F50AD">
        <w:rPr>
          <w:rFonts w:ascii="Bahnschrift" w:hAnsi="Bahnschrift"/>
          <w:b/>
          <w:i/>
          <w:sz w:val="20"/>
        </w:rPr>
        <w:t xml:space="preserve">1 </w:t>
      </w:r>
      <w:r w:rsidR="002A5EE2" w:rsidRPr="003F50AD">
        <w:rPr>
          <w:rFonts w:ascii="Bahnschrift" w:hAnsi="Bahnschrift"/>
          <w:b/>
          <w:i/>
          <w:sz w:val="20"/>
        </w:rPr>
        <w:t>Points d’Objectif</w:t>
      </w:r>
      <w:r w:rsidRPr="003F50AD">
        <w:rPr>
          <w:rFonts w:ascii="Bahnschrift" w:hAnsi="Bahnschrift"/>
          <w:sz w:val="20"/>
        </w:rPr>
        <w:t>).</w:t>
      </w:r>
    </w:p>
    <w:p w14:paraId="00E98EBE" w14:textId="3ECBF974" w:rsidR="00E44EED" w:rsidRPr="003F50AD" w:rsidRDefault="00C91C44" w:rsidP="0066771E">
      <w:pPr>
        <w:spacing w:before="240"/>
        <w:ind w:left="851" w:right="318" w:hanging="114"/>
        <w:jc w:val="both"/>
        <w:rPr>
          <w:rFonts w:ascii="Bahnschrift" w:hAnsi="Bahnschrift"/>
          <w:sz w:val="20"/>
        </w:rPr>
      </w:pPr>
      <w:r w:rsidRPr="003F50AD">
        <w:rPr>
          <w:rFonts w:ascii="Bahnschrift" w:hAnsi="Bahnschrift"/>
          <w:color w:val="00AEEF"/>
          <w:sz w:val="16"/>
        </w:rPr>
        <w:t xml:space="preserve">» </w:t>
      </w:r>
      <w:r w:rsidR="001B2C4B" w:rsidRPr="003F50AD">
        <w:rPr>
          <w:rFonts w:ascii="Bahnschrift" w:hAnsi="Bahnschrift"/>
          <w:i/>
          <w:sz w:val="20"/>
        </w:rPr>
        <w:t xml:space="preserve">Avoir un TAG Dominant </w:t>
      </w:r>
      <w:r w:rsidR="001B2C4B" w:rsidRPr="0066771E">
        <w:rPr>
          <w:rFonts w:ascii="Bahnschrift" w:hAnsi="Bahnschrift"/>
          <w:sz w:val="20"/>
        </w:rPr>
        <w:t xml:space="preserve">dans </w:t>
      </w:r>
      <w:r w:rsidR="007930DC">
        <w:rPr>
          <w:rFonts w:ascii="Bahnschrift" w:hAnsi="Bahnschrift"/>
          <w:sz w:val="20"/>
        </w:rPr>
        <w:t>votre</w:t>
      </w:r>
      <w:r w:rsidR="001B2C4B" w:rsidRPr="003F50AD">
        <w:rPr>
          <w:rFonts w:ascii="Bahnschrift" w:hAnsi="Bahnschrift"/>
          <w:i/>
          <w:sz w:val="20"/>
        </w:rPr>
        <w:t xml:space="preserve"> Quadrant Assigné </w:t>
      </w:r>
      <w:r w:rsidR="001B2C4B" w:rsidRPr="0066771E">
        <w:rPr>
          <w:rFonts w:ascii="Bahnschrift" w:hAnsi="Bahnschrift"/>
          <w:sz w:val="20"/>
        </w:rPr>
        <w:t xml:space="preserve">à la fin de chaque </w:t>
      </w:r>
      <w:r w:rsidR="00665EAA">
        <w:rPr>
          <w:rFonts w:ascii="Bahnschrift" w:hAnsi="Bahnschrift"/>
          <w:sz w:val="20"/>
        </w:rPr>
        <w:t>Tour de Jeu</w:t>
      </w:r>
      <w:r w:rsidR="001B2C4B" w:rsidRPr="003F50AD">
        <w:rPr>
          <w:rFonts w:ascii="Bahnschrift" w:hAnsi="Bahnschrift"/>
          <w:i/>
          <w:sz w:val="20"/>
        </w:rPr>
        <w:t xml:space="preserve"> </w:t>
      </w:r>
      <w:r w:rsidRPr="003F50AD">
        <w:rPr>
          <w:rFonts w:ascii="Bahnschrift" w:hAnsi="Bahnschrift"/>
          <w:sz w:val="20"/>
        </w:rPr>
        <w:t>(</w:t>
      </w:r>
      <w:r w:rsidRPr="003F50AD">
        <w:rPr>
          <w:rFonts w:ascii="Bahnschrift" w:hAnsi="Bahnschrift"/>
          <w:b/>
          <w:i/>
          <w:sz w:val="20"/>
        </w:rPr>
        <w:t xml:space="preserve">1 </w:t>
      </w:r>
      <w:r w:rsidR="002A5EE2" w:rsidRPr="003F50AD">
        <w:rPr>
          <w:rFonts w:ascii="Bahnschrift" w:hAnsi="Bahnschrift"/>
          <w:b/>
          <w:i/>
          <w:sz w:val="20"/>
        </w:rPr>
        <w:t>Points d’Objectif</w:t>
      </w:r>
      <w:r w:rsidRPr="003F50AD">
        <w:rPr>
          <w:rFonts w:ascii="Bahnschrift" w:hAnsi="Bahnschrift"/>
          <w:sz w:val="20"/>
        </w:rPr>
        <w:t>).</w:t>
      </w:r>
    </w:p>
    <w:p w14:paraId="1B15C533" w14:textId="77777777" w:rsidR="00E44EED" w:rsidRPr="003F50AD" w:rsidRDefault="00C91C44" w:rsidP="0066771E">
      <w:pPr>
        <w:spacing w:before="240"/>
        <w:ind w:left="851" w:right="318" w:hanging="114"/>
        <w:jc w:val="both"/>
        <w:rPr>
          <w:rFonts w:ascii="Bahnschrift" w:hAnsi="Bahnschrift"/>
          <w:sz w:val="20"/>
        </w:rPr>
      </w:pPr>
      <w:r w:rsidRPr="003F50AD">
        <w:rPr>
          <w:rFonts w:ascii="Bahnschrift" w:hAnsi="Bahnschrift"/>
          <w:color w:val="00AEEF"/>
          <w:sz w:val="16"/>
        </w:rPr>
        <w:t xml:space="preserve">» </w:t>
      </w:r>
      <w:r w:rsidRPr="003F50AD">
        <w:rPr>
          <w:rFonts w:ascii="Bahnschrift" w:hAnsi="Bahnschrift"/>
          <w:sz w:val="20"/>
        </w:rPr>
        <w:t>D</w:t>
      </w:r>
      <w:r w:rsidR="00AC07DD" w:rsidRPr="003F50AD">
        <w:rPr>
          <w:rFonts w:ascii="Bahnschrift" w:hAnsi="Bahnschrift"/>
          <w:sz w:val="20"/>
        </w:rPr>
        <w:t xml:space="preserve">ominer </w:t>
      </w:r>
      <w:r w:rsidR="00AC07DD" w:rsidRPr="0066771E">
        <w:rPr>
          <w:rFonts w:ascii="Bahnschrift" w:hAnsi="Bahnschrift"/>
          <w:b/>
          <w:sz w:val="20"/>
        </w:rPr>
        <w:t>plus</w:t>
      </w:r>
      <w:r w:rsidR="00AC07DD" w:rsidRPr="003F50AD">
        <w:rPr>
          <w:rFonts w:ascii="Bahnschrift" w:hAnsi="Bahnschrift"/>
          <w:sz w:val="20"/>
        </w:rPr>
        <w:t xml:space="preserve"> de </w:t>
      </w:r>
      <w:r w:rsidR="00AC07DD" w:rsidRPr="0066771E">
        <w:rPr>
          <w:rFonts w:ascii="Bahnschrift" w:hAnsi="Bahnschrift"/>
          <w:i/>
          <w:sz w:val="20"/>
        </w:rPr>
        <w:t>Quadrants Assignés</w:t>
      </w:r>
      <w:r w:rsidR="00AC07DD" w:rsidRPr="003F50AD">
        <w:rPr>
          <w:rFonts w:ascii="Bahnschrift" w:hAnsi="Bahnschrift"/>
          <w:sz w:val="20"/>
        </w:rPr>
        <w:t xml:space="preserve"> que l’adversaire à la fin du jeu</w:t>
      </w:r>
      <w:r w:rsidRPr="003F50AD">
        <w:rPr>
          <w:rFonts w:ascii="Bahnschrift" w:hAnsi="Bahnschrift"/>
          <w:sz w:val="20"/>
        </w:rPr>
        <w:t xml:space="preserve"> (</w:t>
      </w:r>
      <w:r w:rsidRPr="003F50AD">
        <w:rPr>
          <w:rFonts w:ascii="Bahnschrift" w:hAnsi="Bahnschrift"/>
          <w:b/>
          <w:i/>
          <w:sz w:val="20"/>
        </w:rPr>
        <w:t xml:space="preserve">1 </w:t>
      </w:r>
      <w:r w:rsidR="002A5EE2" w:rsidRPr="003F50AD">
        <w:rPr>
          <w:rFonts w:ascii="Bahnschrift" w:hAnsi="Bahnschrift"/>
          <w:b/>
          <w:i/>
          <w:sz w:val="20"/>
        </w:rPr>
        <w:t>Points d’Objectif</w:t>
      </w:r>
      <w:r w:rsidRPr="003F50AD">
        <w:rPr>
          <w:rFonts w:ascii="Bahnschrift" w:hAnsi="Bahnschrift"/>
          <w:sz w:val="20"/>
        </w:rPr>
        <w:t>).</w:t>
      </w:r>
    </w:p>
    <w:p w14:paraId="2D3AF585" w14:textId="77777777" w:rsidR="00E44EED" w:rsidRPr="003F50AD" w:rsidRDefault="00C91C44" w:rsidP="0066771E">
      <w:pPr>
        <w:spacing w:before="240"/>
        <w:ind w:left="851" w:right="318"/>
        <w:jc w:val="both"/>
        <w:rPr>
          <w:rFonts w:ascii="Bahnschrift" w:hAnsi="Bahnschrift"/>
          <w:sz w:val="20"/>
        </w:rPr>
      </w:pPr>
      <w:r w:rsidRPr="003F50AD">
        <w:rPr>
          <w:rFonts w:ascii="Bahnschrift" w:hAnsi="Bahnschrift"/>
          <w:color w:val="00AEEF"/>
          <w:sz w:val="16"/>
        </w:rPr>
        <w:t xml:space="preserve">» </w:t>
      </w:r>
      <w:r w:rsidRPr="003F50AD">
        <w:rPr>
          <w:rFonts w:ascii="Bahnschrift" w:hAnsi="Bahnschrift"/>
          <w:sz w:val="20"/>
        </w:rPr>
        <w:t>T</w:t>
      </w:r>
      <w:r w:rsidR="003221D4" w:rsidRPr="003F50AD">
        <w:rPr>
          <w:rFonts w:ascii="Bahnschrift" w:hAnsi="Bahnschrift"/>
          <w:sz w:val="20"/>
        </w:rPr>
        <w:t xml:space="preserve">uer le </w:t>
      </w:r>
      <w:r w:rsidR="003221D4" w:rsidRPr="0066771E">
        <w:rPr>
          <w:rFonts w:ascii="Bahnschrift" w:hAnsi="Bahnschrift"/>
          <w:i/>
          <w:sz w:val="20"/>
        </w:rPr>
        <w:t>DataTracker</w:t>
      </w:r>
      <w:r w:rsidR="003221D4" w:rsidRPr="003F50AD">
        <w:rPr>
          <w:rFonts w:ascii="Bahnschrift" w:hAnsi="Bahnschrift"/>
          <w:sz w:val="20"/>
        </w:rPr>
        <w:t xml:space="preserve"> ennemi</w:t>
      </w:r>
      <w:r w:rsidRPr="003F50AD">
        <w:rPr>
          <w:rFonts w:ascii="Bahnschrift" w:hAnsi="Bahnschrift"/>
          <w:i/>
          <w:sz w:val="20"/>
        </w:rPr>
        <w:t xml:space="preserve"> </w:t>
      </w:r>
      <w:r w:rsidRPr="003F50AD">
        <w:rPr>
          <w:rFonts w:ascii="Bahnschrift" w:hAnsi="Bahnschrift"/>
          <w:sz w:val="20"/>
        </w:rPr>
        <w:t>(</w:t>
      </w:r>
      <w:r w:rsidRPr="003F50AD">
        <w:rPr>
          <w:rFonts w:ascii="Bahnschrift" w:hAnsi="Bahnschrift"/>
          <w:b/>
          <w:i/>
          <w:sz w:val="20"/>
        </w:rPr>
        <w:t xml:space="preserve">2 </w:t>
      </w:r>
      <w:r w:rsidR="002A5EE2" w:rsidRPr="003F50AD">
        <w:rPr>
          <w:rFonts w:ascii="Bahnschrift" w:hAnsi="Bahnschrift"/>
          <w:b/>
          <w:i/>
          <w:sz w:val="20"/>
        </w:rPr>
        <w:t>Points d’Objectif</w:t>
      </w:r>
      <w:r w:rsidRPr="003F50AD">
        <w:rPr>
          <w:rFonts w:ascii="Bahnschrift" w:hAnsi="Bahnschrift"/>
          <w:sz w:val="20"/>
        </w:rPr>
        <w:t>).</w:t>
      </w:r>
    </w:p>
    <w:p w14:paraId="49E9B2F0" w14:textId="77777777" w:rsidR="00E44EED" w:rsidRPr="003F50AD" w:rsidRDefault="00E44EED" w:rsidP="0066771E">
      <w:pPr>
        <w:pStyle w:val="Corpsdetexte"/>
        <w:spacing w:before="4"/>
        <w:ind w:left="851" w:right="317"/>
        <w:jc w:val="both"/>
        <w:rPr>
          <w:rFonts w:ascii="Bahnschrift" w:hAnsi="Bahnschrift"/>
          <w:sz w:val="16"/>
        </w:rPr>
      </w:pPr>
    </w:p>
    <w:p w14:paraId="25828B8D" w14:textId="77777777" w:rsidR="00E44EED" w:rsidRPr="0066771E" w:rsidRDefault="002A5EE2" w:rsidP="0066771E">
      <w:pPr>
        <w:spacing w:before="1"/>
        <w:ind w:left="851" w:right="317"/>
        <w:jc w:val="both"/>
        <w:rPr>
          <w:rFonts w:ascii="Ebrima" w:hAnsi="Ebrima"/>
          <w:b/>
          <w:sz w:val="36"/>
        </w:rPr>
      </w:pPr>
      <w:r w:rsidRPr="0066771E">
        <w:rPr>
          <w:rFonts w:ascii="Ebrima" w:hAnsi="Ebrima"/>
          <w:b/>
          <w:color w:val="CD1F3E"/>
          <w:sz w:val="36"/>
        </w:rPr>
        <w:t>CLASSIFIÉ</w:t>
      </w:r>
    </w:p>
    <w:p w14:paraId="1C3060AA" w14:textId="77777777" w:rsidR="00E44EED" w:rsidRPr="003F50AD" w:rsidRDefault="002A5EE2" w:rsidP="0066771E">
      <w:pPr>
        <w:spacing w:before="120"/>
        <w:ind w:left="851" w:right="318"/>
        <w:jc w:val="both"/>
        <w:rPr>
          <w:rFonts w:ascii="Bahnschrift" w:hAnsi="Bahnschrift"/>
          <w:sz w:val="20"/>
        </w:rPr>
      </w:pPr>
      <w:r w:rsidRPr="003F50AD">
        <w:rPr>
          <w:rFonts w:ascii="Bahnschrift" w:hAnsi="Bahnschrift"/>
          <w:sz w:val="20"/>
        </w:rPr>
        <w:t xml:space="preserve">Chaque joueur a 1 </w:t>
      </w:r>
      <w:r w:rsidRPr="0066771E">
        <w:rPr>
          <w:rFonts w:ascii="Bahnschrift" w:hAnsi="Bahnschrift"/>
          <w:i/>
          <w:sz w:val="20"/>
        </w:rPr>
        <w:t>Objectif Classifié</w:t>
      </w:r>
      <w:r w:rsidRPr="003F50AD">
        <w:rPr>
          <w:rFonts w:ascii="Bahnschrift" w:hAnsi="Bahnschrift"/>
          <w:sz w:val="20"/>
        </w:rPr>
        <w:t xml:space="preserve"> (</w:t>
      </w:r>
      <w:r w:rsidRPr="0066771E">
        <w:rPr>
          <w:rFonts w:ascii="Bahnschrift" w:hAnsi="Bahnschrift"/>
          <w:b/>
          <w:sz w:val="20"/>
        </w:rPr>
        <w:t>1 Point d’Objectif</w:t>
      </w:r>
      <w:r w:rsidRPr="003F50AD">
        <w:rPr>
          <w:rFonts w:ascii="Bahnschrift" w:hAnsi="Bahnschrift"/>
          <w:sz w:val="20"/>
        </w:rPr>
        <w:t>).</w:t>
      </w:r>
    </w:p>
    <w:p w14:paraId="06F91554" w14:textId="77777777" w:rsidR="00E44EED" w:rsidRPr="0066771E" w:rsidRDefault="00C91C44" w:rsidP="0066771E">
      <w:pPr>
        <w:spacing w:before="243"/>
        <w:ind w:left="329" w:right="779"/>
        <w:jc w:val="both"/>
        <w:rPr>
          <w:rFonts w:ascii="Ebrima" w:hAnsi="Ebrima"/>
          <w:b/>
          <w:sz w:val="36"/>
        </w:rPr>
      </w:pPr>
      <w:r w:rsidRPr="003F50AD">
        <w:rPr>
          <w:rFonts w:ascii="Bahnschrift" w:hAnsi="Bahnschrift"/>
        </w:rPr>
        <w:br w:type="column"/>
      </w:r>
      <w:r w:rsidR="002A5EE2" w:rsidRPr="0066771E">
        <w:rPr>
          <w:rFonts w:ascii="Ebrima" w:hAnsi="Ebrima"/>
          <w:b/>
          <w:color w:val="CD1F3E"/>
          <w:sz w:val="36"/>
        </w:rPr>
        <w:t>DÉPLOIEMENT</w:t>
      </w:r>
    </w:p>
    <w:p w14:paraId="1CB3FA81" w14:textId="77777777" w:rsidR="00E44EED" w:rsidRPr="003F50AD" w:rsidRDefault="002A5EE2" w:rsidP="0066771E">
      <w:pPr>
        <w:pStyle w:val="Corpsdetexte"/>
        <w:spacing w:before="120"/>
        <w:ind w:left="329" w:right="777"/>
        <w:jc w:val="both"/>
        <w:rPr>
          <w:rFonts w:ascii="Bahnschrift" w:hAnsi="Bahnschrift"/>
        </w:rPr>
      </w:pPr>
      <w:r w:rsidRPr="003F50AD">
        <w:rPr>
          <w:rFonts w:ascii="Bahnschrift" w:hAnsi="Bahnschrift"/>
        </w:rPr>
        <w:t xml:space="preserve">Les deux joueurs se déploient sur les bords opposés de la table de jeu, dans une </w:t>
      </w:r>
      <w:r w:rsidRPr="0066771E">
        <w:rPr>
          <w:rFonts w:ascii="Bahnschrift" w:hAnsi="Bahnschrift"/>
          <w:i/>
        </w:rPr>
        <w:t>Zone de Déploiement</w:t>
      </w:r>
      <w:r w:rsidRPr="003F50AD">
        <w:rPr>
          <w:rFonts w:ascii="Bahnschrift" w:hAnsi="Bahnschrift"/>
        </w:rPr>
        <w:t xml:space="preserve"> standard de 30cm de profondeur.</w:t>
      </w:r>
    </w:p>
    <w:p w14:paraId="3F9DE92D" w14:textId="77777777" w:rsidR="00E44EED" w:rsidRPr="003F50AD" w:rsidRDefault="00C91C44" w:rsidP="0066771E">
      <w:pPr>
        <w:spacing w:before="240"/>
        <w:ind w:left="329" w:right="777"/>
        <w:jc w:val="both"/>
        <w:rPr>
          <w:rFonts w:ascii="Bahnschrift" w:hAnsi="Bahnschrift"/>
          <w:sz w:val="20"/>
        </w:rPr>
      </w:pPr>
      <w:r w:rsidRPr="003F50AD">
        <w:rPr>
          <w:rFonts w:ascii="Bahnschrift" w:hAnsi="Bahnschrift"/>
          <w:sz w:val="20"/>
          <w:szCs w:val="20"/>
        </w:rPr>
        <w:t>Il</w:t>
      </w:r>
      <w:r w:rsidR="00114363">
        <w:rPr>
          <w:rFonts w:ascii="Bahnschrift" w:hAnsi="Bahnschrift"/>
          <w:sz w:val="20"/>
          <w:szCs w:val="20"/>
        </w:rPr>
        <w:t xml:space="preserve"> </w:t>
      </w:r>
      <w:r w:rsidRPr="003F50AD">
        <w:rPr>
          <w:rFonts w:ascii="Bahnschrift" w:hAnsi="Bahnschrift"/>
          <w:sz w:val="20"/>
          <w:szCs w:val="20"/>
        </w:rPr>
        <w:t>est</w:t>
      </w:r>
      <w:r w:rsidR="00114363">
        <w:rPr>
          <w:rFonts w:ascii="Bahnschrift" w:hAnsi="Bahnschrift"/>
          <w:sz w:val="20"/>
          <w:szCs w:val="20"/>
        </w:rPr>
        <w:t xml:space="preserve"> </w:t>
      </w:r>
      <w:r w:rsidRPr="003F50AD">
        <w:rPr>
          <w:rFonts w:ascii="Bahnschrift" w:hAnsi="Bahnschrift"/>
          <w:sz w:val="20"/>
          <w:szCs w:val="20"/>
        </w:rPr>
        <w:t>interdit</w:t>
      </w:r>
      <w:r w:rsidR="00114363">
        <w:rPr>
          <w:rFonts w:ascii="Bahnschrift" w:hAnsi="Bahnschrift"/>
          <w:sz w:val="20"/>
          <w:szCs w:val="20"/>
        </w:rPr>
        <w:t xml:space="preserve"> </w:t>
      </w:r>
      <w:r w:rsidRPr="003F50AD">
        <w:rPr>
          <w:rFonts w:ascii="Bahnschrift" w:hAnsi="Bahnschrift"/>
          <w:sz w:val="20"/>
          <w:szCs w:val="20"/>
        </w:rPr>
        <w:t>de</w:t>
      </w:r>
      <w:r w:rsidR="00114363">
        <w:rPr>
          <w:rFonts w:ascii="Bahnschrift" w:hAnsi="Bahnschrift"/>
          <w:sz w:val="20"/>
          <w:szCs w:val="20"/>
        </w:rPr>
        <w:t xml:space="preserve"> </w:t>
      </w:r>
      <w:r w:rsidRPr="003F50AD">
        <w:rPr>
          <w:rFonts w:ascii="Bahnschrift" w:hAnsi="Bahnschrift"/>
          <w:sz w:val="20"/>
          <w:szCs w:val="20"/>
        </w:rPr>
        <w:t>se</w:t>
      </w:r>
      <w:r w:rsidR="00114363">
        <w:rPr>
          <w:rFonts w:ascii="Bahnschrift" w:hAnsi="Bahnschrift"/>
          <w:sz w:val="20"/>
          <w:szCs w:val="20"/>
        </w:rPr>
        <w:t xml:space="preserve"> </w:t>
      </w:r>
      <w:r w:rsidRPr="003F50AD">
        <w:rPr>
          <w:rFonts w:ascii="Bahnschrift" w:hAnsi="Bahnschrift"/>
          <w:sz w:val="20"/>
          <w:szCs w:val="20"/>
        </w:rPr>
        <w:t>déployer</w:t>
      </w:r>
      <w:r w:rsidR="00114363">
        <w:rPr>
          <w:rFonts w:ascii="Bahnschrift" w:hAnsi="Bahnschrift"/>
          <w:sz w:val="20"/>
          <w:szCs w:val="20"/>
        </w:rPr>
        <w:t xml:space="preserve"> </w:t>
      </w:r>
      <w:r w:rsidRPr="003F50AD">
        <w:rPr>
          <w:rFonts w:ascii="Bahnschrift" w:hAnsi="Bahnschrift"/>
          <w:sz w:val="20"/>
          <w:szCs w:val="20"/>
        </w:rPr>
        <w:t>dans</w:t>
      </w:r>
      <w:r w:rsidR="00114363">
        <w:rPr>
          <w:rFonts w:ascii="Bahnschrift" w:hAnsi="Bahnschrift"/>
          <w:sz w:val="20"/>
          <w:szCs w:val="20"/>
        </w:rPr>
        <w:t xml:space="preserve"> </w:t>
      </w:r>
      <w:r w:rsidRPr="003F50AD">
        <w:rPr>
          <w:rFonts w:ascii="Bahnschrift" w:hAnsi="Bahnschrift"/>
          <w:sz w:val="20"/>
          <w:szCs w:val="20"/>
        </w:rPr>
        <w:t>ou</w:t>
      </w:r>
      <w:r w:rsidR="00114363">
        <w:rPr>
          <w:rFonts w:ascii="Bahnschrift" w:hAnsi="Bahnschrift"/>
          <w:sz w:val="20"/>
          <w:szCs w:val="20"/>
        </w:rPr>
        <w:t xml:space="preserve"> </w:t>
      </w:r>
      <w:r w:rsidRPr="003F50AD">
        <w:rPr>
          <w:rFonts w:ascii="Bahnschrift" w:hAnsi="Bahnschrift"/>
          <w:sz w:val="20"/>
          <w:szCs w:val="20"/>
        </w:rPr>
        <w:t>au</w:t>
      </w:r>
      <w:r w:rsidR="00114363">
        <w:rPr>
          <w:rFonts w:ascii="Bahnschrift" w:hAnsi="Bahnschrift"/>
          <w:sz w:val="20"/>
          <w:szCs w:val="20"/>
        </w:rPr>
        <w:t xml:space="preserve"> </w:t>
      </w:r>
      <w:r w:rsidRPr="003F50AD">
        <w:rPr>
          <w:rFonts w:ascii="Bahnschrift" w:hAnsi="Bahnschrift"/>
          <w:sz w:val="20"/>
          <w:szCs w:val="20"/>
        </w:rPr>
        <w:t>contact</w:t>
      </w:r>
      <w:r w:rsidR="00114363">
        <w:rPr>
          <w:rFonts w:ascii="Bahnschrift" w:hAnsi="Bahnschrift"/>
          <w:sz w:val="20"/>
          <w:szCs w:val="20"/>
        </w:rPr>
        <w:t xml:space="preserve"> </w:t>
      </w:r>
      <w:r w:rsidRPr="003F50AD">
        <w:rPr>
          <w:rFonts w:ascii="Bahnschrift" w:hAnsi="Bahnschrift"/>
          <w:sz w:val="20"/>
          <w:szCs w:val="20"/>
        </w:rPr>
        <w:t xml:space="preserve">d'une </w:t>
      </w:r>
      <w:r w:rsidRPr="0066771E">
        <w:rPr>
          <w:rFonts w:ascii="Bahnschrift" w:hAnsi="Bahnschrift"/>
          <w:i/>
          <w:sz w:val="20"/>
          <w:szCs w:val="20"/>
        </w:rPr>
        <w:t>Balise</w:t>
      </w:r>
      <w:r w:rsidRPr="003F50AD">
        <w:rPr>
          <w:rFonts w:ascii="Bahnschrift" w:hAnsi="Bahnschrift"/>
          <w:sz w:val="20"/>
          <w:szCs w:val="20"/>
        </w:rPr>
        <w:t xml:space="preserve">, ou au contact d’une </w:t>
      </w:r>
      <w:r w:rsidRPr="0066771E">
        <w:rPr>
          <w:rFonts w:ascii="Bahnschrift" w:hAnsi="Bahnschrift"/>
          <w:i/>
          <w:sz w:val="20"/>
          <w:szCs w:val="20"/>
        </w:rPr>
        <w:t>Console</w:t>
      </w:r>
      <w:r w:rsidRPr="003F50AD">
        <w:rPr>
          <w:rFonts w:ascii="Bahnschrift" w:hAnsi="Bahnschrift"/>
          <w:sz w:val="20"/>
          <w:szCs w:val="20"/>
        </w:rPr>
        <w:t>.</w:t>
      </w:r>
    </w:p>
    <w:p w14:paraId="280733AC" w14:textId="77777777" w:rsidR="00E44EED" w:rsidRPr="003F50AD" w:rsidRDefault="00E44EED" w:rsidP="0066771E">
      <w:pPr>
        <w:pStyle w:val="Corpsdetexte"/>
        <w:spacing w:before="4"/>
        <w:ind w:left="329" w:right="779"/>
        <w:jc w:val="both"/>
        <w:rPr>
          <w:rFonts w:ascii="Bahnschrift" w:hAnsi="Bahnschrift"/>
        </w:rPr>
      </w:pPr>
    </w:p>
    <w:p w14:paraId="37561C89" w14:textId="22084E09" w:rsidR="00E44EED" w:rsidRPr="0066771E" w:rsidRDefault="00286F0E" w:rsidP="0066771E">
      <w:pPr>
        <w:ind w:left="329" w:right="779"/>
        <w:jc w:val="both"/>
        <w:rPr>
          <w:rFonts w:ascii="Ebrima" w:hAnsi="Ebrima"/>
          <w:b/>
          <w:spacing w:val="-20"/>
          <w:sz w:val="34"/>
          <w:szCs w:val="34"/>
        </w:rPr>
      </w:pPr>
      <w:r w:rsidRPr="0066771E">
        <w:rPr>
          <w:rFonts w:ascii="Ebrima" w:hAnsi="Ebrima"/>
          <w:b/>
          <w:color w:val="CD1F3E"/>
          <w:spacing w:val="-20"/>
          <w:sz w:val="34"/>
          <w:szCs w:val="34"/>
        </w:rPr>
        <w:t>RÈGLES</w:t>
      </w:r>
      <w:r w:rsidR="002A5EE2" w:rsidRPr="0066771E">
        <w:rPr>
          <w:rFonts w:ascii="Ebrima" w:hAnsi="Ebrima"/>
          <w:b/>
          <w:color w:val="CD1F3E"/>
          <w:spacing w:val="-20"/>
          <w:sz w:val="34"/>
          <w:szCs w:val="34"/>
        </w:rPr>
        <w:t xml:space="preserve"> SPÉCIALES DU SCÉNARIO</w:t>
      </w:r>
    </w:p>
    <w:p w14:paraId="7D917F72" w14:textId="77777777" w:rsidR="00E44EED" w:rsidRPr="003F50AD" w:rsidRDefault="00C91C44" w:rsidP="0066771E">
      <w:pPr>
        <w:spacing w:before="240"/>
        <w:ind w:left="329" w:right="779"/>
        <w:jc w:val="both"/>
        <w:rPr>
          <w:rFonts w:ascii="Bahnschrift" w:hAnsi="Bahnschrift"/>
          <w:b/>
          <w:sz w:val="28"/>
        </w:rPr>
      </w:pPr>
      <w:r w:rsidRPr="003F50AD">
        <w:rPr>
          <w:rFonts w:ascii="Bahnschrift" w:hAnsi="Bahnschrift"/>
          <w:b/>
          <w:color w:val="43575F"/>
          <w:sz w:val="28"/>
        </w:rPr>
        <w:t>QUADRANTS (ZO)</w:t>
      </w:r>
    </w:p>
    <w:p w14:paraId="51D323C9" w14:textId="2B16E08D" w:rsidR="00E44EED" w:rsidRPr="003F50AD" w:rsidRDefault="00C91C44" w:rsidP="0066771E">
      <w:pPr>
        <w:spacing w:before="120"/>
        <w:ind w:left="329" w:right="777"/>
        <w:jc w:val="both"/>
        <w:rPr>
          <w:rFonts w:ascii="Bahnschrift" w:hAnsi="Bahnschrift"/>
          <w:sz w:val="20"/>
          <w:highlight w:val="yellow"/>
        </w:rPr>
      </w:pPr>
      <w:r w:rsidRPr="003F50AD">
        <w:rPr>
          <w:rFonts w:ascii="Bahnschrift" w:hAnsi="Bahnschrift"/>
          <w:sz w:val="20"/>
        </w:rPr>
        <w:t xml:space="preserve">À la fin de chaque </w:t>
      </w:r>
      <w:r w:rsidR="00665EAA">
        <w:rPr>
          <w:rFonts w:ascii="Bahnschrift" w:hAnsi="Bahnschrift"/>
          <w:sz w:val="20"/>
        </w:rPr>
        <w:t>Tour de Jeu</w:t>
      </w:r>
      <w:r w:rsidRPr="003F50AD">
        <w:rPr>
          <w:rFonts w:ascii="Bahnschrift" w:hAnsi="Bahnschrift"/>
          <w:sz w:val="20"/>
        </w:rPr>
        <w:t xml:space="preserve">, mais pas avant, la table est divisée en quatre zones comme indiqué sur la carte. Chaque joueur vérifie combien de </w:t>
      </w:r>
      <w:r w:rsidRPr="0066771E">
        <w:rPr>
          <w:rFonts w:ascii="Bahnschrift" w:hAnsi="Bahnschrift"/>
          <w:i/>
          <w:sz w:val="20"/>
        </w:rPr>
        <w:t>Quadrants Assignés</w:t>
      </w:r>
      <w:r w:rsidRPr="003F50AD">
        <w:rPr>
          <w:rFonts w:ascii="Bahnschrift" w:hAnsi="Bahnschrift"/>
          <w:sz w:val="20"/>
        </w:rPr>
        <w:t xml:space="preserve"> il </w:t>
      </w:r>
      <w:r w:rsidRPr="0066771E">
        <w:rPr>
          <w:rFonts w:ascii="Bahnschrift" w:hAnsi="Bahnschrift"/>
          <w:i/>
          <w:sz w:val="20"/>
        </w:rPr>
        <w:t>domine</w:t>
      </w:r>
      <w:r w:rsidRPr="003F50AD">
        <w:rPr>
          <w:rFonts w:ascii="Bahnschrift" w:hAnsi="Bahnschrift"/>
          <w:sz w:val="20"/>
        </w:rPr>
        <w:t xml:space="preserve"> et les </w:t>
      </w:r>
      <w:r w:rsidRPr="0066771E">
        <w:rPr>
          <w:rFonts w:ascii="Bahnschrift" w:hAnsi="Bahnschrift"/>
          <w:i/>
          <w:sz w:val="20"/>
        </w:rPr>
        <w:t>Point</w:t>
      </w:r>
      <w:r w:rsidR="007930DC">
        <w:rPr>
          <w:rFonts w:ascii="Bahnschrift" w:hAnsi="Bahnschrift"/>
          <w:i/>
          <w:sz w:val="20"/>
        </w:rPr>
        <w:t>s</w:t>
      </w:r>
      <w:r w:rsidRPr="0066771E">
        <w:rPr>
          <w:rFonts w:ascii="Bahnschrift" w:hAnsi="Bahnschrift"/>
          <w:i/>
          <w:sz w:val="20"/>
        </w:rPr>
        <w:t xml:space="preserve"> d’Objectif</w:t>
      </w:r>
      <w:r w:rsidRPr="003F50AD">
        <w:rPr>
          <w:rFonts w:ascii="Bahnschrift" w:hAnsi="Bahnschrift"/>
          <w:sz w:val="20"/>
        </w:rPr>
        <w:t xml:space="preserve"> sont calculés.</w:t>
      </w:r>
    </w:p>
    <w:p w14:paraId="2C10BB19" w14:textId="77777777" w:rsidR="00E44EED" w:rsidRPr="0066771E" w:rsidRDefault="00C91C44" w:rsidP="0066771E">
      <w:pPr>
        <w:spacing w:before="240" w:after="240"/>
        <w:ind w:left="329" w:right="777"/>
        <w:jc w:val="both"/>
        <w:rPr>
          <w:rFonts w:ascii="Orbitron" w:hAnsi="Orbitron"/>
          <w:b/>
          <w:sz w:val="18"/>
          <w:highlight w:val="yellow"/>
        </w:rPr>
      </w:pPr>
      <w:r w:rsidRPr="0066771E">
        <w:rPr>
          <w:rFonts w:ascii="Orbitron" w:hAnsi="Orbitron"/>
          <w:b/>
          <w:sz w:val="18"/>
        </w:rPr>
        <w:t>QUADRANT ASSIGNÉ</w:t>
      </w:r>
    </w:p>
    <w:p w14:paraId="18E68933" w14:textId="1CFF8554" w:rsidR="00E44EED" w:rsidRPr="003F50AD" w:rsidRDefault="00D1176D" w:rsidP="0066771E">
      <w:pPr>
        <w:spacing w:after="120"/>
        <w:ind w:left="329" w:right="777"/>
        <w:jc w:val="both"/>
        <w:rPr>
          <w:rFonts w:ascii="Bahnschrift" w:hAnsi="Bahnschrift"/>
          <w:sz w:val="20"/>
          <w:highlight w:val="yellow"/>
        </w:rPr>
      </w:pPr>
      <w:r w:rsidRPr="003F50AD">
        <w:rPr>
          <w:rFonts w:ascii="Bahnschrift" w:hAnsi="Bahnschrift"/>
          <w:sz w:val="20"/>
        </w:rPr>
        <w:t xml:space="preserve">Au début du premier </w:t>
      </w:r>
      <w:r w:rsidR="00665EAA">
        <w:rPr>
          <w:rFonts w:ascii="Bahnschrift" w:hAnsi="Bahnschrift"/>
          <w:sz w:val="20"/>
        </w:rPr>
        <w:t>Tour de Jeu</w:t>
      </w:r>
      <w:r w:rsidRPr="003F50AD">
        <w:rPr>
          <w:rFonts w:ascii="Bahnschrift" w:hAnsi="Bahnschrift"/>
          <w:sz w:val="20"/>
        </w:rPr>
        <w:t xml:space="preserve">, avant la </w:t>
      </w:r>
      <w:r w:rsidRPr="0066771E">
        <w:rPr>
          <w:rFonts w:ascii="Bahnschrift" w:hAnsi="Bahnschrift"/>
          <w:i/>
          <w:sz w:val="20"/>
        </w:rPr>
        <w:t>Phase Tactique</w:t>
      </w:r>
      <w:r w:rsidRPr="003F50AD">
        <w:rPr>
          <w:rFonts w:ascii="Bahnschrift" w:hAnsi="Bahnschrift"/>
          <w:sz w:val="20"/>
        </w:rPr>
        <w:t xml:space="preserve"> du premier joueur, les deux joueurs doivent lancer un dé dans la </w:t>
      </w:r>
      <w:r w:rsidRPr="0066771E">
        <w:rPr>
          <w:rFonts w:ascii="Bahnschrift" w:hAnsi="Bahnschrift"/>
          <w:i/>
          <w:sz w:val="20"/>
        </w:rPr>
        <w:t>Table des Quadrants Assignés</w:t>
      </w:r>
      <w:r w:rsidRPr="003F50AD">
        <w:rPr>
          <w:rFonts w:ascii="Bahnschrift" w:hAnsi="Bahnschrift"/>
          <w:sz w:val="20"/>
        </w:rPr>
        <w:t xml:space="preserve">. Le résultat du jet de dé déterminera alors le </w:t>
      </w:r>
      <w:r w:rsidR="007930DC" w:rsidRPr="007930DC">
        <w:rPr>
          <w:rFonts w:ascii="Bahnschrift" w:hAnsi="Bahnschrift"/>
          <w:i/>
          <w:sz w:val="20"/>
        </w:rPr>
        <w:t>Q</w:t>
      </w:r>
      <w:r w:rsidRPr="0066771E">
        <w:rPr>
          <w:rFonts w:ascii="Bahnschrift" w:hAnsi="Bahnschrift"/>
          <w:i/>
          <w:sz w:val="20"/>
        </w:rPr>
        <w:t xml:space="preserve">uadrant </w:t>
      </w:r>
      <w:r w:rsidR="007930DC">
        <w:rPr>
          <w:rFonts w:ascii="Bahnschrift" w:hAnsi="Bahnschrift"/>
          <w:i/>
          <w:sz w:val="20"/>
        </w:rPr>
        <w:t>A</w:t>
      </w:r>
      <w:r w:rsidRPr="0066771E">
        <w:rPr>
          <w:rFonts w:ascii="Bahnschrift" w:hAnsi="Bahnschrift"/>
          <w:i/>
          <w:sz w:val="20"/>
        </w:rPr>
        <w:t>ssigné</w:t>
      </w:r>
      <w:r w:rsidRPr="003F50AD">
        <w:rPr>
          <w:rFonts w:ascii="Bahnschrift" w:hAnsi="Bahnschrift"/>
          <w:sz w:val="20"/>
        </w:rPr>
        <w:t xml:space="preserve"> de chaque joueur.</w:t>
      </w:r>
    </w:p>
    <w:tbl>
      <w:tblPr>
        <w:tblStyle w:val="TableNormal"/>
        <w:tblW w:w="0" w:type="auto"/>
        <w:tblInd w:w="3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551"/>
        <w:gridCol w:w="2551"/>
      </w:tblGrid>
      <w:tr w:rsidR="00E44EED" w:rsidRPr="003F50AD" w14:paraId="6CEF894F" w14:textId="77777777" w:rsidTr="00806563">
        <w:trPr>
          <w:trHeight w:val="554"/>
        </w:trPr>
        <w:tc>
          <w:tcPr>
            <w:tcW w:w="5102" w:type="dxa"/>
            <w:gridSpan w:val="2"/>
            <w:tcBorders>
              <w:top w:val="nil"/>
              <w:left w:val="nil"/>
              <w:bottom w:val="nil"/>
              <w:right w:val="nil"/>
            </w:tcBorders>
            <w:shd w:val="clear" w:color="auto" w:fill="D2232A"/>
            <w:vAlign w:val="center"/>
          </w:tcPr>
          <w:p w14:paraId="5F2A1835" w14:textId="77777777" w:rsidR="00E44EED" w:rsidRPr="003F50AD" w:rsidRDefault="00C91C44" w:rsidP="0066771E">
            <w:pPr>
              <w:pStyle w:val="TableParagraph"/>
              <w:spacing w:before="0"/>
              <w:ind w:left="96"/>
              <w:jc w:val="center"/>
              <w:rPr>
                <w:rFonts w:ascii="Bahnschrift" w:hAnsi="Bahnschrift"/>
                <w:sz w:val="20"/>
              </w:rPr>
            </w:pPr>
            <w:r w:rsidRPr="003F50AD">
              <w:rPr>
                <w:rFonts w:ascii="Bahnschrift" w:hAnsi="Bahnschrift"/>
                <w:color w:val="FFFFFF"/>
                <w:sz w:val="20"/>
              </w:rPr>
              <w:t xml:space="preserve">TABLE </w:t>
            </w:r>
            <w:bookmarkStart w:id="7" w:name="_Hlk517903473"/>
            <w:r w:rsidRPr="003F50AD">
              <w:rPr>
                <w:rFonts w:ascii="Bahnschrift" w:hAnsi="Bahnschrift"/>
                <w:color w:val="FFFFFF"/>
                <w:sz w:val="20"/>
              </w:rPr>
              <w:t>QUADRANT ASSIGN</w:t>
            </w:r>
            <w:r w:rsidRPr="003F50AD">
              <w:rPr>
                <w:rFonts w:ascii="Bahnschrift" w:hAnsi="Bahnschrift" w:cs="Calibri"/>
                <w:color w:val="FFFFFF"/>
                <w:sz w:val="20"/>
              </w:rPr>
              <w:t>É</w:t>
            </w:r>
            <w:bookmarkEnd w:id="7"/>
          </w:p>
        </w:tc>
      </w:tr>
      <w:tr w:rsidR="00E44EED" w:rsidRPr="003F50AD" w14:paraId="53CE6BC5" w14:textId="77777777">
        <w:trPr>
          <w:trHeight w:val="548"/>
        </w:trPr>
        <w:tc>
          <w:tcPr>
            <w:tcW w:w="2551" w:type="dxa"/>
            <w:tcBorders>
              <w:top w:val="nil"/>
            </w:tcBorders>
          </w:tcPr>
          <w:p w14:paraId="3C7396A8" w14:textId="77777777" w:rsidR="00E44EED" w:rsidRPr="003F50AD" w:rsidRDefault="00C91C44" w:rsidP="003F50AD">
            <w:pPr>
              <w:pStyle w:val="TableParagraph"/>
              <w:spacing w:before="207"/>
              <w:ind w:left="730" w:right="720"/>
              <w:jc w:val="center"/>
              <w:rPr>
                <w:rFonts w:ascii="Bahnschrift" w:hAnsi="Bahnschrift"/>
                <w:sz w:val="20"/>
              </w:rPr>
            </w:pPr>
            <w:r w:rsidRPr="003F50AD">
              <w:rPr>
                <w:rFonts w:ascii="Bahnschrift" w:hAnsi="Bahnschrift"/>
                <w:sz w:val="20"/>
              </w:rPr>
              <w:t>Quadrant 1</w:t>
            </w:r>
          </w:p>
        </w:tc>
        <w:tc>
          <w:tcPr>
            <w:tcW w:w="2551" w:type="dxa"/>
            <w:tcBorders>
              <w:top w:val="nil"/>
            </w:tcBorders>
          </w:tcPr>
          <w:p w14:paraId="396787B8" w14:textId="77777777" w:rsidR="00E44EED" w:rsidRPr="003F50AD" w:rsidRDefault="00C91C44" w:rsidP="003F50AD">
            <w:pPr>
              <w:pStyle w:val="TableParagraph"/>
              <w:spacing w:before="207"/>
              <w:ind w:left="730" w:right="720"/>
              <w:jc w:val="center"/>
              <w:rPr>
                <w:rFonts w:ascii="Bahnschrift" w:hAnsi="Bahnschrift"/>
                <w:sz w:val="20"/>
              </w:rPr>
            </w:pPr>
            <w:r w:rsidRPr="003F50AD">
              <w:rPr>
                <w:rFonts w:ascii="Bahnschrift" w:hAnsi="Bahnschrift"/>
                <w:sz w:val="20"/>
              </w:rPr>
              <w:t>1-5</w:t>
            </w:r>
          </w:p>
        </w:tc>
      </w:tr>
      <w:tr w:rsidR="00E44EED" w:rsidRPr="003F50AD" w14:paraId="138D79C8" w14:textId="77777777">
        <w:trPr>
          <w:trHeight w:val="443"/>
        </w:trPr>
        <w:tc>
          <w:tcPr>
            <w:tcW w:w="2551" w:type="dxa"/>
          </w:tcPr>
          <w:p w14:paraId="31093ACF" w14:textId="77777777" w:rsidR="00E44EED" w:rsidRPr="003F50AD" w:rsidRDefault="00C91C44" w:rsidP="003F50AD">
            <w:pPr>
              <w:pStyle w:val="TableParagraph"/>
              <w:spacing w:before="128"/>
              <w:ind w:left="730" w:right="720"/>
              <w:jc w:val="center"/>
              <w:rPr>
                <w:rFonts w:ascii="Bahnschrift" w:hAnsi="Bahnschrift"/>
                <w:sz w:val="20"/>
              </w:rPr>
            </w:pPr>
            <w:r w:rsidRPr="003F50AD">
              <w:rPr>
                <w:rFonts w:ascii="Bahnschrift" w:hAnsi="Bahnschrift"/>
                <w:sz w:val="20"/>
              </w:rPr>
              <w:t>Quadrant 2</w:t>
            </w:r>
          </w:p>
        </w:tc>
        <w:tc>
          <w:tcPr>
            <w:tcW w:w="2551" w:type="dxa"/>
          </w:tcPr>
          <w:p w14:paraId="4A21F3A9" w14:textId="77777777" w:rsidR="00E44EED" w:rsidRPr="003F50AD" w:rsidRDefault="00C91C44" w:rsidP="003F50AD">
            <w:pPr>
              <w:pStyle w:val="TableParagraph"/>
              <w:spacing w:before="128"/>
              <w:ind w:left="730" w:right="720"/>
              <w:jc w:val="center"/>
              <w:rPr>
                <w:rFonts w:ascii="Bahnschrift" w:hAnsi="Bahnschrift"/>
                <w:sz w:val="20"/>
              </w:rPr>
            </w:pPr>
            <w:r w:rsidRPr="003F50AD">
              <w:rPr>
                <w:rFonts w:ascii="Bahnschrift" w:hAnsi="Bahnschrift"/>
                <w:sz w:val="20"/>
              </w:rPr>
              <w:t>6-10</w:t>
            </w:r>
          </w:p>
        </w:tc>
      </w:tr>
      <w:tr w:rsidR="00E44EED" w:rsidRPr="003F50AD" w14:paraId="4C428FC7" w14:textId="77777777">
        <w:trPr>
          <w:trHeight w:val="417"/>
        </w:trPr>
        <w:tc>
          <w:tcPr>
            <w:tcW w:w="2551" w:type="dxa"/>
          </w:tcPr>
          <w:p w14:paraId="3585A9E6" w14:textId="77777777" w:rsidR="00E44EED" w:rsidRPr="003F50AD" w:rsidRDefault="00C91C44" w:rsidP="003F50AD">
            <w:pPr>
              <w:pStyle w:val="TableParagraph"/>
              <w:spacing w:before="155"/>
              <w:ind w:left="730" w:right="720"/>
              <w:jc w:val="center"/>
              <w:rPr>
                <w:rFonts w:ascii="Bahnschrift" w:hAnsi="Bahnschrift"/>
                <w:sz w:val="20"/>
              </w:rPr>
            </w:pPr>
            <w:r w:rsidRPr="003F50AD">
              <w:rPr>
                <w:rFonts w:ascii="Bahnschrift" w:hAnsi="Bahnschrift"/>
                <w:sz w:val="20"/>
              </w:rPr>
              <w:t>Quadrant 3</w:t>
            </w:r>
          </w:p>
        </w:tc>
        <w:tc>
          <w:tcPr>
            <w:tcW w:w="2551" w:type="dxa"/>
          </w:tcPr>
          <w:p w14:paraId="63D3B7E4" w14:textId="77777777" w:rsidR="00E44EED" w:rsidRPr="003F50AD" w:rsidRDefault="00C91C44" w:rsidP="003F50AD">
            <w:pPr>
              <w:pStyle w:val="TableParagraph"/>
              <w:spacing w:before="155"/>
              <w:ind w:left="0" w:right="1032"/>
              <w:jc w:val="right"/>
              <w:rPr>
                <w:rFonts w:ascii="Bahnschrift" w:hAnsi="Bahnschrift"/>
                <w:sz w:val="20"/>
              </w:rPr>
            </w:pPr>
            <w:r w:rsidRPr="003F50AD">
              <w:rPr>
                <w:rFonts w:ascii="Bahnschrift" w:hAnsi="Bahnschrift"/>
                <w:sz w:val="20"/>
              </w:rPr>
              <w:t>11-15</w:t>
            </w:r>
          </w:p>
        </w:tc>
      </w:tr>
      <w:tr w:rsidR="00E44EED" w:rsidRPr="003F50AD" w14:paraId="4A3FAD89" w14:textId="77777777">
        <w:trPr>
          <w:trHeight w:val="556"/>
        </w:trPr>
        <w:tc>
          <w:tcPr>
            <w:tcW w:w="2551" w:type="dxa"/>
          </w:tcPr>
          <w:p w14:paraId="309298FD" w14:textId="77777777" w:rsidR="00E44EED" w:rsidRPr="003F50AD" w:rsidRDefault="00C91C44" w:rsidP="003F50AD">
            <w:pPr>
              <w:pStyle w:val="TableParagraph"/>
              <w:spacing w:before="207"/>
              <w:ind w:left="730" w:right="720"/>
              <w:jc w:val="center"/>
              <w:rPr>
                <w:rFonts w:ascii="Bahnschrift" w:hAnsi="Bahnschrift"/>
                <w:sz w:val="20"/>
              </w:rPr>
            </w:pPr>
            <w:r w:rsidRPr="003F50AD">
              <w:rPr>
                <w:rFonts w:ascii="Bahnschrift" w:hAnsi="Bahnschrift"/>
                <w:sz w:val="20"/>
              </w:rPr>
              <w:t>Quadrant 4</w:t>
            </w:r>
          </w:p>
        </w:tc>
        <w:tc>
          <w:tcPr>
            <w:tcW w:w="2551" w:type="dxa"/>
          </w:tcPr>
          <w:p w14:paraId="0303F7A2" w14:textId="77777777" w:rsidR="00E44EED" w:rsidRPr="003F50AD" w:rsidRDefault="00C91C44" w:rsidP="003F50AD">
            <w:pPr>
              <w:pStyle w:val="TableParagraph"/>
              <w:spacing w:before="207"/>
              <w:ind w:left="0" w:right="996"/>
              <w:jc w:val="right"/>
              <w:rPr>
                <w:rFonts w:ascii="Bahnschrift" w:hAnsi="Bahnschrift"/>
                <w:sz w:val="20"/>
              </w:rPr>
            </w:pPr>
            <w:r w:rsidRPr="003F50AD">
              <w:rPr>
                <w:rFonts w:ascii="Bahnschrift" w:hAnsi="Bahnschrift"/>
                <w:sz w:val="20"/>
              </w:rPr>
              <w:t>16-20</w:t>
            </w:r>
          </w:p>
        </w:tc>
      </w:tr>
    </w:tbl>
    <w:p w14:paraId="07F136A5" w14:textId="77777777" w:rsidR="00E44EED" w:rsidRPr="0066771E" w:rsidRDefault="00C91C44" w:rsidP="0066771E">
      <w:pPr>
        <w:spacing w:before="180"/>
        <w:ind w:left="62"/>
        <w:rPr>
          <w:b/>
          <w:sz w:val="28"/>
        </w:rPr>
      </w:pPr>
      <w:r w:rsidRPr="0066771E">
        <w:rPr>
          <w:b/>
          <w:sz w:val="28"/>
        </w:rPr>
        <w:t>15</w:t>
      </w:r>
    </w:p>
    <w:p w14:paraId="4BCA0233" w14:textId="77777777" w:rsidR="00E44EED" w:rsidRPr="003F50AD" w:rsidRDefault="00E44EED" w:rsidP="003F50AD">
      <w:pPr>
        <w:rPr>
          <w:rFonts w:ascii="Bahnschrift" w:hAnsi="Bahnschrift"/>
          <w:sz w:val="28"/>
        </w:rPr>
        <w:sectPr w:rsidR="00E44EED" w:rsidRPr="003F50AD">
          <w:type w:val="continuous"/>
          <w:pgSz w:w="11910" w:h="16840"/>
          <w:pgMar w:top="0" w:right="0" w:bottom="0" w:left="0" w:header="720" w:footer="720" w:gutter="0"/>
          <w:cols w:num="2" w:space="720" w:equalWidth="0">
            <w:col w:w="5704" w:space="40"/>
            <w:col w:w="6166"/>
          </w:cols>
        </w:sectPr>
      </w:pPr>
    </w:p>
    <w:p w14:paraId="1FC34974" w14:textId="7F03A275" w:rsidR="00E44EED" w:rsidRPr="003F50AD" w:rsidRDefault="00C91C44" w:rsidP="006F31AA">
      <w:pPr>
        <w:pStyle w:val="Corpsdetexte"/>
        <w:ind w:left="851" w:right="305"/>
        <w:jc w:val="both"/>
        <w:rPr>
          <w:rFonts w:ascii="Bahnschrift" w:hAnsi="Bahnschrift"/>
          <w:i/>
        </w:rPr>
      </w:pPr>
      <w:r w:rsidRPr="003F50AD">
        <w:rPr>
          <w:rFonts w:ascii="Bahnschrift" w:hAnsi="Bahnschrift"/>
        </w:rPr>
        <w:lastRenderedPageBreak/>
        <w:t xml:space="preserve">Dans ce scénario, chaque Quadrant Assigné est considéré comme </w:t>
      </w:r>
      <w:r w:rsidRPr="006F31AA">
        <w:rPr>
          <w:rFonts w:ascii="Bahnschrift" w:hAnsi="Bahnschrift"/>
          <w:i/>
        </w:rPr>
        <w:t>Zone d’Opération</w:t>
      </w:r>
      <w:r w:rsidR="007930DC">
        <w:rPr>
          <w:rFonts w:ascii="Bahnschrift" w:hAnsi="Bahnschrift"/>
          <w:i/>
        </w:rPr>
        <w:t>s</w:t>
      </w:r>
      <w:r w:rsidRPr="006F31AA">
        <w:rPr>
          <w:rFonts w:ascii="Bahnschrift" w:hAnsi="Bahnschrift"/>
          <w:i/>
        </w:rPr>
        <w:t xml:space="preserve"> (ZO)</w:t>
      </w:r>
      <w:r w:rsidRPr="003F50AD">
        <w:rPr>
          <w:rFonts w:ascii="Bahnschrift" w:hAnsi="Bahnschrift"/>
          <w:i/>
        </w:rPr>
        <w:t>.</w:t>
      </w:r>
    </w:p>
    <w:p w14:paraId="21E5A256" w14:textId="77777777" w:rsidR="00E44EED" w:rsidRPr="003F50AD" w:rsidRDefault="00D1176D" w:rsidP="006F31AA">
      <w:pPr>
        <w:spacing w:before="240"/>
        <w:ind w:left="851" w:right="306"/>
        <w:jc w:val="both"/>
        <w:rPr>
          <w:rFonts w:ascii="Bahnschrift" w:hAnsi="Bahnschrift"/>
          <w:sz w:val="20"/>
        </w:rPr>
      </w:pPr>
      <w:r w:rsidRPr="003F50AD">
        <w:rPr>
          <w:rFonts w:ascii="Bahnschrift" w:hAnsi="Bahnschrift"/>
          <w:sz w:val="20"/>
        </w:rPr>
        <w:t xml:space="preserve">Avant la </w:t>
      </w:r>
      <w:r w:rsidR="006F31AA">
        <w:rPr>
          <w:rFonts w:ascii="Bahnschrift" w:hAnsi="Bahnschrift"/>
          <w:i/>
          <w:sz w:val="20"/>
        </w:rPr>
        <w:t>P</w:t>
      </w:r>
      <w:r w:rsidRPr="006F31AA">
        <w:rPr>
          <w:rFonts w:ascii="Bahnschrift" w:hAnsi="Bahnschrift"/>
          <w:i/>
          <w:sz w:val="20"/>
        </w:rPr>
        <w:t xml:space="preserve">hase de </w:t>
      </w:r>
      <w:r w:rsidR="006F31AA">
        <w:rPr>
          <w:rFonts w:ascii="Bahnschrift" w:hAnsi="Bahnschrift"/>
          <w:i/>
          <w:sz w:val="20"/>
        </w:rPr>
        <w:t>D</w:t>
      </w:r>
      <w:r w:rsidRPr="006F31AA">
        <w:rPr>
          <w:rFonts w:ascii="Bahnschrift" w:hAnsi="Bahnschrift"/>
          <w:i/>
          <w:sz w:val="20"/>
        </w:rPr>
        <w:t>éploiement</w:t>
      </w:r>
      <w:r w:rsidRPr="003F50AD">
        <w:rPr>
          <w:rFonts w:ascii="Bahnschrift" w:hAnsi="Bahnschrift"/>
          <w:sz w:val="20"/>
        </w:rPr>
        <w:t xml:space="preserve"> les joueurs doivent décider qui sera le Joueur A et le Joueur B, pour déterminer l'effet de la règle de </w:t>
      </w:r>
      <w:r w:rsidR="006F31AA">
        <w:rPr>
          <w:rFonts w:ascii="Bahnschrift" w:hAnsi="Bahnschrift"/>
          <w:i/>
          <w:sz w:val="20"/>
        </w:rPr>
        <w:t>P</w:t>
      </w:r>
      <w:r w:rsidRPr="006F31AA">
        <w:rPr>
          <w:rFonts w:ascii="Bahnschrift" w:hAnsi="Bahnschrift"/>
          <w:i/>
          <w:sz w:val="20"/>
        </w:rPr>
        <w:t xml:space="preserve">iratage des </w:t>
      </w:r>
      <w:r w:rsidR="006F31AA">
        <w:rPr>
          <w:rFonts w:ascii="Bahnschrift" w:hAnsi="Bahnschrift"/>
          <w:i/>
          <w:sz w:val="20"/>
        </w:rPr>
        <w:t>C</w:t>
      </w:r>
      <w:r w:rsidRPr="006F31AA">
        <w:rPr>
          <w:rFonts w:ascii="Bahnschrift" w:hAnsi="Bahnschrift"/>
          <w:i/>
          <w:sz w:val="20"/>
        </w:rPr>
        <w:t>ommunications</w:t>
      </w:r>
      <w:r w:rsidRPr="003F50AD">
        <w:rPr>
          <w:rFonts w:ascii="Bahnschrift" w:hAnsi="Bahnschrift"/>
          <w:sz w:val="20"/>
        </w:rPr>
        <w:t xml:space="preserve"> pendant la partie.</w:t>
      </w:r>
    </w:p>
    <w:p w14:paraId="019183C1" w14:textId="77777777" w:rsidR="00E44EED" w:rsidRPr="006F31AA" w:rsidRDefault="00E44EED" w:rsidP="006F31AA">
      <w:pPr>
        <w:pStyle w:val="Corpsdetexte"/>
        <w:spacing w:before="6"/>
        <w:ind w:left="851" w:right="305"/>
        <w:jc w:val="both"/>
        <w:rPr>
          <w:rFonts w:ascii="Bahnschrift" w:hAnsi="Bahnschrift"/>
        </w:rPr>
      </w:pPr>
    </w:p>
    <w:p w14:paraId="467833AB" w14:textId="77777777" w:rsidR="00E44EED" w:rsidRPr="006F31AA" w:rsidRDefault="002A5EE2" w:rsidP="006F31AA">
      <w:pPr>
        <w:ind w:left="851" w:right="305"/>
        <w:jc w:val="both"/>
        <w:rPr>
          <w:rFonts w:ascii="Ebrima" w:hAnsi="Ebrima"/>
          <w:b/>
          <w:sz w:val="36"/>
        </w:rPr>
      </w:pPr>
      <w:r w:rsidRPr="006F31AA">
        <w:rPr>
          <w:rFonts w:ascii="Ebrima" w:hAnsi="Ebrima"/>
          <w:b/>
          <w:color w:val="CD1F3E"/>
          <w:sz w:val="36"/>
        </w:rPr>
        <w:t>DOMINER UNE ZO</w:t>
      </w:r>
    </w:p>
    <w:p w14:paraId="0C62F593" w14:textId="157F7903" w:rsidR="00E44EED" w:rsidRPr="003F50AD" w:rsidRDefault="003221D4" w:rsidP="006F31AA">
      <w:pPr>
        <w:spacing w:before="120"/>
        <w:ind w:left="851" w:right="306"/>
        <w:jc w:val="both"/>
        <w:rPr>
          <w:rFonts w:ascii="Bahnschrift" w:hAnsi="Bahnschrift"/>
          <w:sz w:val="20"/>
          <w:highlight w:val="yellow"/>
        </w:rPr>
      </w:pPr>
      <w:r w:rsidRPr="003F50AD">
        <w:rPr>
          <w:rFonts w:ascii="Bahnschrift" w:hAnsi="Bahnschrift"/>
          <w:sz w:val="20"/>
        </w:rPr>
        <w:t xml:space="preserve">Une </w:t>
      </w:r>
      <w:r w:rsidRPr="006F31AA">
        <w:rPr>
          <w:rFonts w:ascii="Bahnschrift" w:hAnsi="Bahnschrift"/>
          <w:i/>
          <w:sz w:val="20"/>
        </w:rPr>
        <w:t>Zone</w:t>
      </w:r>
      <w:r w:rsidR="00114363" w:rsidRPr="006F31AA">
        <w:rPr>
          <w:rFonts w:ascii="Bahnschrift" w:hAnsi="Bahnschrift"/>
          <w:i/>
          <w:sz w:val="20"/>
        </w:rPr>
        <w:t xml:space="preserve"> </w:t>
      </w:r>
      <w:r w:rsidRPr="006F31AA">
        <w:rPr>
          <w:rFonts w:ascii="Bahnschrift" w:hAnsi="Bahnschrift"/>
          <w:i/>
          <w:sz w:val="20"/>
        </w:rPr>
        <w:t>d’Opérations</w:t>
      </w:r>
      <w:r w:rsidR="00114363" w:rsidRPr="006F31AA">
        <w:rPr>
          <w:rFonts w:ascii="Bahnschrift" w:hAnsi="Bahnschrift"/>
          <w:i/>
          <w:sz w:val="20"/>
        </w:rPr>
        <w:t xml:space="preserve"> </w:t>
      </w:r>
      <w:r w:rsidRPr="006F31AA">
        <w:rPr>
          <w:rFonts w:ascii="Bahnschrift" w:hAnsi="Bahnschrift"/>
          <w:i/>
          <w:sz w:val="20"/>
        </w:rPr>
        <w:t>(ZO)</w:t>
      </w:r>
      <w:r w:rsidRPr="003F50AD">
        <w:rPr>
          <w:rFonts w:ascii="Bahnschrift" w:hAnsi="Bahnschrift"/>
          <w:sz w:val="20"/>
        </w:rPr>
        <w:t xml:space="preserve"> est</w:t>
      </w:r>
      <w:r w:rsidR="00114363">
        <w:rPr>
          <w:rFonts w:ascii="Bahnschrift" w:hAnsi="Bahnschrift"/>
          <w:sz w:val="20"/>
        </w:rPr>
        <w:t xml:space="preserve"> </w:t>
      </w:r>
      <w:r w:rsidRPr="003F50AD">
        <w:rPr>
          <w:rFonts w:ascii="Bahnschrift" w:hAnsi="Bahnschrift"/>
          <w:sz w:val="20"/>
        </w:rPr>
        <w:t>considérée</w:t>
      </w:r>
      <w:r w:rsidR="00114363">
        <w:rPr>
          <w:rFonts w:ascii="Bahnschrift" w:hAnsi="Bahnschrift"/>
          <w:sz w:val="20"/>
        </w:rPr>
        <w:t xml:space="preserve"> </w:t>
      </w:r>
      <w:r w:rsidRPr="003F50AD">
        <w:rPr>
          <w:rFonts w:ascii="Bahnschrift" w:hAnsi="Bahnschrift"/>
          <w:sz w:val="20"/>
        </w:rPr>
        <w:t>Dominée par</w:t>
      </w:r>
      <w:r w:rsidR="00114363">
        <w:rPr>
          <w:rFonts w:ascii="Bahnschrift" w:hAnsi="Bahnschrift"/>
          <w:sz w:val="20"/>
        </w:rPr>
        <w:t xml:space="preserve"> </w:t>
      </w:r>
      <w:r w:rsidRPr="003F50AD">
        <w:rPr>
          <w:rFonts w:ascii="Bahnschrift" w:hAnsi="Bahnschrift"/>
          <w:sz w:val="20"/>
        </w:rPr>
        <w:t>un</w:t>
      </w:r>
      <w:r w:rsidR="00114363">
        <w:rPr>
          <w:rFonts w:ascii="Bahnschrift" w:hAnsi="Bahnschrift"/>
          <w:sz w:val="20"/>
        </w:rPr>
        <w:t xml:space="preserve"> </w:t>
      </w:r>
      <w:r w:rsidRPr="003F50AD">
        <w:rPr>
          <w:rFonts w:ascii="Bahnschrift" w:hAnsi="Bahnschrift"/>
          <w:sz w:val="20"/>
        </w:rPr>
        <w:t xml:space="preserve">joueur </w:t>
      </w:r>
      <w:r w:rsidR="00286F0E" w:rsidRPr="003F50AD">
        <w:rPr>
          <w:rFonts w:ascii="Bahnschrift" w:hAnsi="Bahnschrift"/>
          <w:sz w:val="20"/>
        </w:rPr>
        <w:t>s’il</w:t>
      </w:r>
      <w:r w:rsidRPr="003F50AD">
        <w:rPr>
          <w:rFonts w:ascii="Bahnschrift" w:hAnsi="Bahnschrift"/>
          <w:sz w:val="20"/>
        </w:rPr>
        <w:t xml:space="preserve"> possède </w:t>
      </w:r>
      <w:r w:rsidRPr="006F31AA">
        <w:rPr>
          <w:rFonts w:ascii="Bahnschrift" w:hAnsi="Bahnschrift"/>
          <w:b/>
          <w:sz w:val="20"/>
        </w:rPr>
        <w:t>plus</w:t>
      </w:r>
      <w:r w:rsidRPr="003F50AD">
        <w:rPr>
          <w:rFonts w:ascii="Bahnschrift" w:hAnsi="Bahnschrift"/>
          <w:sz w:val="20"/>
        </w:rPr>
        <w:t xml:space="preserve"> de Points d’Armée que l’adversaire </w:t>
      </w:r>
      <w:r w:rsidRPr="006F31AA">
        <w:rPr>
          <w:rFonts w:ascii="Bahnschrift" w:hAnsi="Bahnschrift"/>
          <w:b/>
          <w:sz w:val="20"/>
        </w:rPr>
        <w:t>dans</w:t>
      </w:r>
      <w:r w:rsidRPr="003F50AD">
        <w:rPr>
          <w:rFonts w:ascii="Bahnschrift" w:hAnsi="Bahnschrift"/>
          <w:sz w:val="20"/>
        </w:rPr>
        <w:t xml:space="preserve"> la zone. Les troupes représentées par des </w:t>
      </w:r>
      <w:r w:rsidRPr="006F31AA">
        <w:rPr>
          <w:rFonts w:ascii="Bahnschrift" w:hAnsi="Bahnschrift"/>
          <w:b/>
          <w:sz w:val="20"/>
        </w:rPr>
        <w:t>figurines</w:t>
      </w:r>
      <w:r w:rsidRPr="003F50AD">
        <w:rPr>
          <w:rFonts w:ascii="Bahnschrift" w:hAnsi="Bahnschrift"/>
          <w:sz w:val="20"/>
        </w:rPr>
        <w:t xml:space="preserve"> ou des </w:t>
      </w:r>
      <w:r w:rsidRPr="006F31AA">
        <w:rPr>
          <w:rFonts w:ascii="Bahnschrift" w:hAnsi="Bahnschrift"/>
          <w:b/>
          <w:sz w:val="20"/>
        </w:rPr>
        <w:t>Marqueurs</w:t>
      </w:r>
      <w:r w:rsidR="00114363">
        <w:rPr>
          <w:rFonts w:ascii="Bahnschrift" w:hAnsi="Bahnschrift"/>
          <w:sz w:val="20"/>
        </w:rPr>
        <w:t xml:space="preserve"> </w:t>
      </w:r>
      <w:r w:rsidRPr="003F50AD">
        <w:rPr>
          <w:rFonts w:ascii="Bahnschrift" w:hAnsi="Bahnschrift"/>
          <w:sz w:val="20"/>
        </w:rPr>
        <w:t>(Camouflage,</w:t>
      </w:r>
      <w:r w:rsidR="00114363">
        <w:rPr>
          <w:rFonts w:ascii="Bahnschrift" w:hAnsi="Bahnschrift"/>
          <w:sz w:val="20"/>
        </w:rPr>
        <w:t xml:space="preserve"> </w:t>
      </w:r>
      <w:r w:rsidRPr="003F50AD">
        <w:rPr>
          <w:rFonts w:ascii="Bahnschrift" w:hAnsi="Bahnschrift"/>
          <w:sz w:val="20"/>
        </w:rPr>
        <w:t>Œuf-Embryon,</w:t>
      </w:r>
      <w:r w:rsidR="00114363">
        <w:rPr>
          <w:rFonts w:ascii="Bahnschrift" w:hAnsi="Bahnschrift"/>
          <w:sz w:val="20"/>
        </w:rPr>
        <w:t xml:space="preserve"> </w:t>
      </w:r>
      <w:r w:rsidRPr="003F50AD">
        <w:rPr>
          <w:rFonts w:ascii="Bahnschrift" w:hAnsi="Bahnschrift"/>
          <w:sz w:val="20"/>
        </w:rPr>
        <w:t>Graine-Embryon...)</w:t>
      </w:r>
      <w:r w:rsidR="00114363">
        <w:rPr>
          <w:rFonts w:ascii="Bahnschrift" w:hAnsi="Bahnschrift"/>
          <w:sz w:val="20"/>
        </w:rPr>
        <w:t xml:space="preserve"> </w:t>
      </w:r>
      <w:r w:rsidRPr="003F50AD">
        <w:rPr>
          <w:rFonts w:ascii="Bahnschrift" w:hAnsi="Bahnschrift"/>
          <w:sz w:val="20"/>
        </w:rPr>
        <w:t>comptent, ainsi que les Balises IA, les Proxys et les troupes G : Serviteur.</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3F50AD">
        <w:rPr>
          <w:rFonts w:ascii="Bahnschrift" w:hAnsi="Bahnschrift"/>
          <w:sz w:val="20"/>
        </w:rPr>
        <w:t>troupes</w:t>
      </w:r>
      <w:r w:rsidR="00114363">
        <w:rPr>
          <w:rFonts w:ascii="Bahnschrift" w:hAnsi="Bahnschrift"/>
          <w:sz w:val="20"/>
        </w:rPr>
        <w:t xml:space="preserve"> </w:t>
      </w:r>
      <w:r w:rsidRPr="003F50AD">
        <w:rPr>
          <w:rFonts w:ascii="Bahnschrift" w:hAnsi="Bahnschrift"/>
          <w:sz w:val="20"/>
        </w:rPr>
        <w:t>en</w:t>
      </w:r>
      <w:r w:rsidR="00114363">
        <w:rPr>
          <w:rFonts w:ascii="Bahnschrift" w:hAnsi="Bahnschrift"/>
          <w:sz w:val="20"/>
        </w:rPr>
        <w:t xml:space="preserve"> </w:t>
      </w:r>
      <w:r w:rsidRPr="003F50AD">
        <w:rPr>
          <w:rFonts w:ascii="Bahnschrift" w:hAnsi="Bahnschrift"/>
          <w:sz w:val="20"/>
        </w:rPr>
        <w:t>état</w:t>
      </w:r>
      <w:r w:rsidR="00114363">
        <w:rPr>
          <w:rFonts w:ascii="Bahnschrift" w:hAnsi="Bahnschrift"/>
          <w:sz w:val="20"/>
        </w:rPr>
        <w:t xml:space="preserve"> </w:t>
      </w:r>
      <w:r w:rsidRPr="006F31AA">
        <w:rPr>
          <w:rFonts w:ascii="Bahnschrift" w:hAnsi="Bahnschrift"/>
          <w:i/>
          <w:sz w:val="20"/>
        </w:rPr>
        <w:t>Inapte</w:t>
      </w:r>
      <w:r w:rsidR="00114363">
        <w:rPr>
          <w:rFonts w:ascii="Bahnschrift" w:hAnsi="Bahnschrift"/>
          <w:sz w:val="20"/>
        </w:rPr>
        <w:t xml:space="preserve"> </w:t>
      </w:r>
      <w:r w:rsidRPr="003F50AD">
        <w:rPr>
          <w:rFonts w:ascii="Bahnschrift" w:hAnsi="Bahnschrift"/>
          <w:sz w:val="20"/>
        </w:rPr>
        <w:t>ne</w:t>
      </w:r>
      <w:r w:rsidR="00114363">
        <w:rPr>
          <w:rFonts w:ascii="Bahnschrift" w:hAnsi="Bahnschrift"/>
          <w:sz w:val="20"/>
        </w:rPr>
        <w:t xml:space="preserve"> </w:t>
      </w:r>
      <w:r w:rsidRPr="003F50AD">
        <w:rPr>
          <w:rFonts w:ascii="Bahnschrift" w:hAnsi="Bahnschrift"/>
          <w:sz w:val="20"/>
        </w:rPr>
        <w:t>sont</w:t>
      </w:r>
      <w:r w:rsidR="00114363">
        <w:rPr>
          <w:rFonts w:ascii="Bahnschrift" w:hAnsi="Bahnschrift"/>
          <w:sz w:val="20"/>
        </w:rPr>
        <w:t xml:space="preserve"> </w:t>
      </w:r>
      <w:r w:rsidRPr="003F50AD">
        <w:rPr>
          <w:rFonts w:ascii="Bahnschrift" w:hAnsi="Bahnschrift"/>
          <w:sz w:val="20"/>
        </w:rPr>
        <w:t>pas</w:t>
      </w:r>
      <w:r w:rsidR="00114363">
        <w:rPr>
          <w:rFonts w:ascii="Bahnschrift" w:hAnsi="Bahnschrift"/>
          <w:sz w:val="20"/>
        </w:rPr>
        <w:t xml:space="preserve"> </w:t>
      </w:r>
      <w:r w:rsidRPr="003F50AD">
        <w:rPr>
          <w:rFonts w:ascii="Bahnschrift" w:hAnsi="Bahnschrift"/>
          <w:sz w:val="20"/>
        </w:rPr>
        <w:t>comptées.</w:t>
      </w:r>
      <w:r w:rsidR="00114363">
        <w:rPr>
          <w:rFonts w:ascii="Bahnschrift" w:hAnsi="Bahnschrift"/>
          <w:sz w:val="20"/>
        </w:rPr>
        <w:t xml:space="preserve"> </w:t>
      </w:r>
      <w:r w:rsidRPr="003F50AD">
        <w:rPr>
          <w:rFonts w:ascii="Bahnschrift" w:hAnsi="Bahnschrift"/>
          <w:sz w:val="20"/>
        </w:rPr>
        <w:t>Les Marqueurs représentant des armes ou des équipements (comme</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6F31AA">
        <w:rPr>
          <w:rFonts w:ascii="Bahnschrift" w:hAnsi="Bahnschrift"/>
          <w:i/>
          <w:sz w:val="20"/>
        </w:rPr>
        <w:t>Mines</w:t>
      </w:r>
      <w:r w:rsidR="00114363">
        <w:rPr>
          <w:rFonts w:ascii="Bahnschrift" w:hAnsi="Bahnschrift"/>
          <w:sz w:val="20"/>
        </w:rPr>
        <w:t xml:space="preserve"> </w:t>
      </w:r>
      <w:r w:rsidRPr="003F50AD">
        <w:rPr>
          <w:rFonts w:ascii="Bahnschrift" w:hAnsi="Bahnschrift"/>
          <w:sz w:val="20"/>
        </w:rPr>
        <w:t>ou</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6F31AA">
        <w:rPr>
          <w:rFonts w:ascii="Bahnschrift" w:hAnsi="Bahnschrift"/>
          <w:i/>
          <w:sz w:val="20"/>
        </w:rPr>
        <w:t>Répétiteurs</w:t>
      </w:r>
      <w:r w:rsidR="00114363" w:rsidRPr="006F31AA">
        <w:rPr>
          <w:rFonts w:ascii="Bahnschrift" w:hAnsi="Bahnschrift"/>
          <w:i/>
          <w:sz w:val="20"/>
        </w:rPr>
        <w:t xml:space="preserve"> </w:t>
      </w:r>
      <w:r w:rsidRPr="006F31AA">
        <w:rPr>
          <w:rFonts w:ascii="Bahnschrift" w:hAnsi="Bahnschrift"/>
          <w:i/>
          <w:sz w:val="20"/>
        </w:rPr>
        <w:t>de</w:t>
      </w:r>
      <w:r w:rsidR="00114363" w:rsidRPr="006F31AA">
        <w:rPr>
          <w:rFonts w:ascii="Bahnschrift" w:hAnsi="Bahnschrift"/>
          <w:i/>
          <w:sz w:val="20"/>
        </w:rPr>
        <w:t xml:space="preserve"> </w:t>
      </w:r>
      <w:r w:rsidRPr="006F31AA">
        <w:rPr>
          <w:rFonts w:ascii="Bahnschrift" w:hAnsi="Bahnschrift"/>
          <w:i/>
          <w:sz w:val="20"/>
        </w:rPr>
        <w:t>Position</w:t>
      </w:r>
      <w:r w:rsidRPr="003F50AD">
        <w:rPr>
          <w:rFonts w:ascii="Bahnschrift" w:hAnsi="Bahnschrift"/>
          <w:sz w:val="20"/>
        </w:rPr>
        <w:t>),</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6F31AA">
        <w:rPr>
          <w:rFonts w:ascii="Bahnschrift" w:hAnsi="Bahnschrift"/>
          <w:i/>
          <w:sz w:val="20"/>
        </w:rPr>
        <w:t>Holo-échos</w:t>
      </w:r>
      <w:r w:rsidRPr="003F50AD">
        <w:rPr>
          <w:rFonts w:ascii="Bahnschrift" w:hAnsi="Bahnschrift"/>
          <w:sz w:val="20"/>
        </w:rPr>
        <w:t xml:space="preserve"> et tout Marqueur ne représentant pas une troupe ne sont pas pris en compte non plus.</w:t>
      </w:r>
    </w:p>
    <w:p w14:paraId="4B73CE29" w14:textId="77777777" w:rsidR="00E44EED" w:rsidRPr="003F50AD" w:rsidRDefault="002A5EE2" w:rsidP="006F31AA">
      <w:pPr>
        <w:spacing w:before="240"/>
        <w:ind w:left="851" w:right="306"/>
        <w:jc w:val="both"/>
        <w:rPr>
          <w:rFonts w:ascii="Bahnschrift" w:hAnsi="Bahnschrift"/>
          <w:sz w:val="20"/>
        </w:rPr>
      </w:pPr>
      <w:r w:rsidRPr="003F50AD">
        <w:rPr>
          <w:rFonts w:ascii="Bahnschrift" w:hAnsi="Bahnschrift"/>
          <w:sz w:val="20"/>
        </w:rPr>
        <w:t xml:space="preserve">Une troupe est considérée dans une </w:t>
      </w:r>
      <w:r w:rsidRPr="006F31AA">
        <w:rPr>
          <w:rFonts w:ascii="Bahnschrift" w:hAnsi="Bahnschrift"/>
          <w:i/>
          <w:sz w:val="20"/>
        </w:rPr>
        <w:t>Zone d’Opérations</w:t>
      </w:r>
      <w:r w:rsidRPr="003F50AD">
        <w:rPr>
          <w:rFonts w:ascii="Bahnschrift" w:hAnsi="Bahnschrift"/>
          <w:sz w:val="20"/>
        </w:rPr>
        <w:t xml:space="preserve"> si elle </w:t>
      </w:r>
      <w:r w:rsidRPr="006F31AA">
        <w:rPr>
          <w:rFonts w:ascii="Bahnschrift" w:hAnsi="Bahnschrift"/>
          <w:b/>
          <w:sz w:val="20"/>
        </w:rPr>
        <w:t>a plus de la moitié</w:t>
      </w:r>
      <w:r w:rsidRPr="003F50AD">
        <w:rPr>
          <w:rFonts w:ascii="Bahnschrift" w:hAnsi="Bahnschrift"/>
          <w:sz w:val="20"/>
        </w:rPr>
        <w:t xml:space="preserve"> de son socle dans celle-ci.</w:t>
      </w:r>
    </w:p>
    <w:p w14:paraId="34B8D8DB" w14:textId="77777777" w:rsidR="00E44EED" w:rsidRPr="006F31AA" w:rsidRDefault="00E44EED" w:rsidP="006F31AA">
      <w:pPr>
        <w:pStyle w:val="Corpsdetexte"/>
        <w:spacing w:before="9"/>
        <w:ind w:left="851" w:right="305"/>
        <w:jc w:val="both"/>
        <w:rPr>
          <w:rFonts w:ascii="Bahnschrift" w:hAnsi="Bahnschrift"/>
        </w:rPr>
      </w:pPr>
    </w:p>
    <w:p w14:paraId="32641ADB" w14:textId="77777777" w:rsidR="00E44EED" w:rsidRPr="006F31AA" w:rsidRDefault="00C91C44" w:rsidP="006F31AA">
      <w:pPr>
        <w:spacing w:before="1"/>
        <w:ind w:left="851" w:right="305"/>
        <w:jc w:val="both"/>
        <w:rPr>
          <w:rFonts w:ascii="Ebrima" w:hAnsi="Ebrima"/>
          <w:b/>
          <w:sz w:val="36"/>
        </w:rPr>
      </w:pPr>
      <w:r w:rsidRPr="006F31AA">
        <w:rPr>
          <w:rFonts w:ascii="Ebrima" w:hAnsi="Ebrima"/>
          <w:b/>
          <w:color w:val="CD1F3E"/>
          <w:sz w:val="36"/>
        </w:rPr>
        <w:t>SHASVASTII</w:t>
      </w:r>
    </w:p>
    <w:p w14:paraId="45672078" w14:textId="77777777" w:rsidR="00E44EED" w:rsidRPr="003F50AD" w:rsidRDefault="002A5EE2" w:rsidP="006F31AA">
      <w:pPr>
        <w:pStyle w:val="Corpsdetexte"/>
        <w:spacing w:before="120"/>
        <w:ind w:left="851" w:right="306"/>
        <w:jc w:val="both"/>
        <w:rPr>
          <w:rFonts w:ascii="Bahnschrift" w:hAnsi="Bahnschrift"/>
        </w:rPr>
      </w:pPr>
      <w:r w:rsidRPr="003F50AD">
        <w:rPr>
          <w:rFonts w:ascii="Bahnschrift" w:hAnsi="Bahnschrift"/>
        </w:rPr>
        <w:t xml:space="preserve">Les troupes possédant la Compétence Spéciale Shasvastii placées dans une </w:t>
      </w:r>
      <w:r w:rsidRPr="006F31AA">
        <w:rPr>
          <w:rFonts w:ascii="Bahnschrift" w:hAnsi="Bahnschrift"/>
          <w:i/>
        </w:rPr>
        <w:t>Zone d’Opération</w:t>
      </w:r>
      <w:r w:rsidRPr="003F50AD">
        <w:rPr>
          <w:rFonts w:ascii="Bahnschrift" w:hAnsi="Bahnschrift"/>
        </w:rPr>
        <w:t xml:space="preserve"> sont prises en compte quand elles sont en état d’Œuf-Embryon ou tout autre état qui ne soit </w:t>
      </w:r>
      <w:r w:rsidRPr="006F31AA">
        <w:rPr>
          <w:rFonts w:ascii="Bahnschrift" w:hAnsi="Bahnschrift"/>
          <w:i/>
        </w:rPr>
        <w:t>pas Inapte</w:t>
      </w:r>
      <w:r w:rsidRPr="003F50AD">
        <w:rPr>
          <w:rFonts w:ascii="Bahnschrift" w:hAnsi="Bahnschrift"/>
        </w:rPr>
        <w:t>.</w:t>
      </w:r>
    </w:p>
    <w:p w14:paraId="20557E6D" w14:textId="77777777" w:rsidR="00E44EED" w:rsidRPr="006F31AA" w:rsidRDefault="00E44EED" w:rsidP="006F31AA">
      <w:pPr>
        <w:pStyle w:val="Corpsdetexte"/>
        <w:spacing w:before="5"/>
        <w:ind w:left="851" w:right="305"/>
        <w:jc w:val="both"/>
        <w:rPr>
          <w:rFonts w:ascii="Bahnschrift" w:hAnsi="Bahnschrift"/>
        </w:rPr>
      </w:pPr>
    </w:p>
    <w:p w14:paraId="0ADFE57B" w14:textId="77777777" w:rsidR="00E44EED" w:rsidRPr="006F31AA" w:rsidRDefault="002A5EE2" w:rsidP="006F31AA">
      <w:pPr>
        <w:ind w:left="851" w:right="305"/>
        <w:jc w:val="both"/>
        <w:rPr>
          <w:rFonts w:ascii="Ebrima" w:hAnsi="Ebrima"/>
          <w:b/>
          <w:sz w:val="36"/>
        </w:rPr>
      </w:pPr>
      <w:r w:rsidRPr="006F31AA">
        <w:rPr>
          <w:rFonts w:ascii="Ebrima" w:hAnsi="Ebrima"/>
          <w:b/>
          <w:color w:val="CD1F3E"/>
          <w:sz w:val="36"/>
        </w:rPr>
        <w:t>BAGAGE</w:t>
      </w:r>
    </w:p>
    <w:p w14:paraId="4A7356E8" w14:textId="616B596E" w:rsidR="00E44EED" w:rsidRPr="003F50AD" w:rsidRDefault="002A5EE2" w:rsidP="006F31AA">
      <w:pPr>
        <w:pStyle w:val="Corpsdetexte"/>
        <w:spacing w:before="120"/>
        <w:ind w:left="851" w:right="306"/>
        <w:jc w:val="both"/>
        <w:rPr>
          <w:rFonts w:ascii="Bahnschrift" w:hAnsi="Bahnschrift"/>
        </w:rPr>
      </w:pPr>
      <w:r w:rsidRPr="003F50AD">
        <w:rPr>
          <w:rFonts w:ascii="Bahnschrift" w:hAnsi="Bahnschrift"/>
        </w:rPr>
        <w:t>Les</w:t>
      </w:r>
      <w:r w:rsidR="00114363">
        <w:rPr>
          <w:rFonts w:ascii="Bahnschrift" w:hAnsi="Bahnschrift"/>
        </w:rPr>
        <w:t xml:space="preserve"> </w:t>
      </w:r>
      <w:r w:rsidRPr="003F50AD">
        <w:rPr>
          <w:rFonts w:ascii="Bahnschrift" w:hAnsi="Bahnschrift"/>
        </w:rPr>
        <w:t>troupes</w:t>
      </w:r>
      <w:r w:rsidR="00114363">
        <w:rPr>
          <w:rFonts w:ascii="Bahnschrift" w:hAnsi="Bahnschrift"/>
        </w:rPr>
        <w:t xml:space="preserve"> </w:t>
      </w:r>
      <w:r w:rsidRPr="003F50AD">
        <w:rPr>
          <w:rFonts w:ascii="Bahnschrift" w:hAnsi="Bahnschrift"/>
        </w:rPr>
        <w:t>possédant</w:t>
      </w:r>
      <w:r w:rsidR="00114363">
        <w:rPr>
          <w:rFonts w:ascii="Bahnschrift" w:hAnsi="Bahnschrift"/>
        </w:rPr>
        <w:t xml:space="preserve"> </w:t>
      </w:r>
      <w:r w:rsidR="00286F0E" w:rsidRPr="003F50AD">
        <w:rPr>
          <w:rFonts w:ascii="Bahnschrift" w:hAnsi="Bahnschrift"/>
        </w:rPr>
        <w:t>l’Équipement :</w:t>
      </w:r>
      <w:r w:rsidRPr="003F50AD">
        <w:rPr>
          <w:rFonts w:ascii="Bahnschrift" w:hAnsi="Bahnschrift"/>
        </w:rPr>
        <w:t xml:space="preserve"> </w:t>
      </w:r>
      <w:r w:rsidRPr="006F31AA">
        <w:rPr>
          <w:rFonts w:ascii="Bahnschrift" w:hAnsi="Bahnschrift"/>
          <w:i/>
        </w:rPr>
        <w:t>Bagage</w:t>
      </w:r>
      <w:r w:rsidRPr="003F50AD">
        <w:rPr>
          <w:rFonts w:ascii="Bahnschrift" w:hAnsi="Bahnschrift"/>
        </w:rPr>
        <w:t xml:space="preserve">, placées dans une </w:t>
      </w:r>
      <w:r w:rsidRPr="006F31AA">
        <w:rPr>
          <w:rFonts w:ascii="Bahnschrift" w:hAnsi="Bahnschrift"/>
          <w:i/>
        </w:rPr>
        <w:t>Zone d’Opérations</w:t>
      </w:r>
      <w:r w:rsidRPr="003F50AD">
        <w:rPr>
          <w:rFonts w:ascii="Bahnschrift" w:hAnsi="Bahnschrift"/>
        </w:rPr>
        <w:t xml:space="preserve">, qui ne sont pas en état </w:t>
      </w:r>
      <w:r w:rsidRPr="006F31AA">
        <w:rPr>
          <w:rFonts w:ascii="Bahnschrift" w:hAnsi="Bahnschrift"/>
          <w:i/>
        </w:rPr>
        <w:t>Inapte</w:t>
      </w:r>
      <w:r w:rsidRPr="003F50AD">
        <w:rPr>
          <w:rFonts w:ascii="Bahnschrift" w:hAnsi="Bahnschrift"/>
        </w:rPr>
        <w:t>, sont comptées en appliquant les Points d’Armée supplémentaires apportés par cet Équipement.</w:t>
      </w:r>
    </w:p>
    <w:p w14:paraId="45D9D71A" w14:textId="77777777" w:rsidR="00E44EED" w:rsidRPr="006F31AA" w:rsidRDefault="00E44EED" w:rsidP="006F31AA">
      <w:pPr>
        <w:pStyle w:val="Corpsdetexte"/>
        <w:spacing w:before="7"/>
        <w:ind w:left="851" w:right="305"/>
        <w:jc w:val="both"/>
        <w:rPr>
          <w:rFonts w:ascii="Bahnschrift" w:hAnsi="Bahnschrift"/>
        </w:rPr>
      </w:pPr>
    </w:p>
    <w:p w14:paraId="511DCB99" w14:textId="77777777" w:rsidR="00E44EED" w:rsidRPr="006F31AA" w:rsidRDefault="001B2C4B" w:rsidP="006F31AA">
      <w:pPr>
        <w:ind w:left="851" w:right="305"/>
        <w:jc w:val="both"/>
        <w:rPr>
          <w:rFonts w:ascii="Ebrima" w:hAnsi="Ebrima"/>
          <w:b/>
          <w:sz w:val="36"/>
        </w:rPr>
      </w:pPr>
      <w:r w:rsidRPr="006F31AA">
        <w:rPr>
          <w:rFonts w:ascii="Ebrima" w:hAnsi="Ebrima"/>
          <w:b/>
          <w:color w:val="CD1F3E"/>
          <w:sz w:val="36"/>
        </w:rPr>
        <w:t xml:space="preserve">TAG </w:t>
      </w:r>
      <w:r w:rsidR="00C91C44" w:rsidRPr="006F31AA">
        <w:rPr>
          <w:rFonts w:ascii="Ebrima" w:hAnsi="Ebrima"/>
          <w:b/>
          <w:color w:val="CD1F3E"/>
          <w:sz w:val="36"/>
        </w:rPr>
        <w:t>DOMINANT</w:t>
      </w:r>
    </w:p>
    <w:p w14:paraId="7F188D89" w14:textId="038E6040" w:rsidR="00E44EED" w:rsidRPr="003F50AD" w:rsidRDefault="001B2C4B" w:rsidP="006F31AA">
      <w:pPr>
        <w:spacing w:before="120"/>
        <w:ind w:left="851" w:right="306"/>
        <w:jc w:val="both"/>
        <w:rPr>
          <w:rFonts w:ascii="Bahnschrift" w:hAnsi="Bahnschrift"/>
          <w:i/>
          <w:sz w:val="20"/>
          <w:highlight w:val="yellow"/>
        </w:rPr>
      </w:pPr>
      <w:r w:rsidRPr="003F50AD">
        <w:rPr>
          <w:rFonts w:ascii="Bahnschrift" w:hAnsi="Bahnschrift"/>
          <w:sz w:val="20"/>
        </w:rPr>
        <w:t xml:space="preserve">Les joueurs qui ont un TAG dans n'importe quel état </w:t>
      </w:r>
      <w:r w:rsidRPr="006F31AA">
        <w:rPr>
          <w:rFonts w:ascii="Bahnschrift" w:hAnsi="Bahnschrift"/>
          <w:i/>
          <w:sz w:val="20"/>
        </w:rPr>
        <w:t>non Inapte</w:t>
      </w:r>
      <w:r w:rsidRPr="003F50AD">
        <w:rPr>
          <w:rFonts w:ascii="Bahnschrift" w:hAnsi="Bahnschrift"/>
          <w:sz w:val="20"/>
        </w:rPr>
        <w:t xml:space="preserve"> dans le</w:t>
      </w:r>
      <w:r w:rsidR="007930DC">
        <w:rPr>
          <w:rFonts w:ascii="Bahnschrift" w:hAnsi="Bahnschrift"/>
          <w:sz w:val="20"/>
        </w:rPr>
        <w:t>ur</w:t>
      </w:r>
      <w:r w:rsidRPr="003F50AD">
        <w:rPr>
          <w:rFonts w:ascii="Bahnschrift" w:hAnsi="Bahnschrift"/>
          <w:sz w:val="20"/>
        </w:rPr>
        <w:t xml:space="preserve"> </w:t>
      </w:r>
      <w:r w:rsidRPr="006F31AA">
        <w:rPr>
          <w:rFonts w:ascii="Bahnschrift" w:hAnsi="Bahnschrift"/>
          <w:i/>
          <w:sz w:val="20"/>
        </w:rPr>
        <w:t>Quadrant Assigné</w:t>
      </w:r>
      <w:r w:rsidRPr="003F50AD">
        <w:rPr>
          <w:rFonts w:ascii="Bahnschrift" w:hAnsi="Bahnschrift"/>
          <w:sz w:val="20"/>
        </w:rPr>
        <w:t xml:space="preserve">, gagnent un maximum de 1 </w:t>
      </w:r>
      <w:r w:rsidRPr="006F31AA">
        <w:rPr>
          <w:rFonts w:ascii="Bahnschrift" w:hAnsi="Bahnschrift"/>
          <w:i/>
          <w:sz w:val="20"/>
        </w:rPr>
        <w:t>Point d'Objectif</w:t>
      </w:r>
      <w:r w:rsidRPr="003F50AD">
        <w:rPr>
          <w:rFonts w:ascii="Bahnschrift" w:hAnsi="Bahnschrift"/>
          <w:sz w:val="20"/>
        </w:rPr>
        <w:t xml:space="preserve"> supplémentaire, lors de la vérification des </w:t>
      </w:r>
      <w:r w:rsidRPr="006F31AA">
        <w:rPr>
          <w:rFonts w:ascii="Bahnschrift" w:hAnsi="Bahnschrift"/>
          <w:i/>
          <w:sz w:val="20"/>
        </w:rPr>
        <w:t>Quadrants Assignés</w:t>
      </w:r>
      <w:r w:rsidRPr="003F50AD">
        <w:rPr>
          <w:rFonts w:ascii="Bahnschrift" w:hAnsi="Bahnschrift"/>
          <w:sz w:val="20"/>
        </w:rPr>
        <w:t xml:space="preserve"> à la fin de chaque </w:t>
      </w:r>
      <w:r w:rsidR="007930DC">
        <w:rPr>
          <w:rFonts w:ascii="Bahnschrift" w:hAnsi="Bahnschrift"/>
          <w:i/>
          <w:sz w:val="20"/>
        </w:rPr>
        <w:t>Tour</w:t>
      </w:r>
      <w:r w:rsidRPr="006F31AA">
        <w:rPr>
          <w:rFonts w:ascii="Bahnschrift" w:hAnsi="Bahnschrift"/>
          <w:i/>
          <w:sz w:val="20"/>
        </w:rPr>
        <w:t xml:space="preserve"> de jeu</w:t>
      </w:r>
      <w:r w:rsidRPr="003F50AD">
        <w:rPr>
          <w:rFonts w:ascii="Bahnschrift" w:hAnsi="Bahnschrift"/>
          <w:sz w:val="20"/>
        </w:rPr>
        <w:t>.</w:t>
      </w:r>
    </w:p>
    <w:p w14:paraId="6BFAC29E" w14:textId="77777777" w:rsidR="00E44EED" w:rsidRPr="006F31AA" w:rsidRDefault="00E44EED" w:rsidP="006F31AA">
      <w:pPr>
        <w:pStyle w:val="Corpsdetexte"/>
        <w:spacing w:before="8"/>
        <w:ind w:left="851" w:right="305"/>
        <w:jc w:val="both"/>
        <w:rPr>
          <w:rFonts w:ascii="Bahnschrift" w:hAnsi="Bahnschrift"/>
          <w:i/>
          <w:highlight w:val="yellow"/>
        </w:rPr>
      </w:pPr>
    </w:p>
    <w:p w14:paraId="0E091F5D" w14:textId="77777777" w:rsidR="00E44EED" w:rsidRPr="006F31AA" w:rsidRDefault="001B2C4B" w:rsidP="006F31AA">
      <w:pPr>
        <w:ind w:left="851" w:right="305"/>
        <w:jc w:val="both"/>
        <w:rPr>
          <w:rFonts w:ascii="Ebrima" w:hAnsi="Ebrima"/>
          <w:b/>
          <w:sz w:val="36"/>
        </w:rPr>
      </w:pPr>
      <w:r w:rsidRPr="006F31AA">
        <w:rPr>
          <w:rFonts w:ascii="Ebrima" w:hAnsi="Ebrima"/>
          <w:b/>
          <w:color w:val="CD1F3E"/>
          <w:sz w:val="36"/>
        </w:rPr>
        <w:t>AVANT-GARDE BLINDÉ</w:t>
      </w:r>
    </w:p>
    <w:p w14:paraId="0F04DEEC" w14:textId="77777777" w:rsidR="00E44EED" w:rsidRPr="003F50AD" w:rsidRDefault="001B2C4B" w:rsidP="006F31AA">
      <w:pPr>
        <w:pStyle w:val="Corpsdetexte"/>
        <w:spacing w:before="120"/>
        <w:ind w:left="851" w:right="306"/>
        <w:jc w:val="both"/>
        <w:rPr>
          <w:rFonts w:ascii="Bahnschrift" w:hAnsi="Bahnschrift"/>
        </w:rPr>
      </w:pPr>
      <w:r w:rsidRPr="003F50AD">
        <w:rPr>
          <w:rFonts w:ascii="Bahnschrift" w:hAnsi="Bahnschrift"/>
        </w:rPr>
        <w:t xml:space="preserve">Dans ce scénario, les unités de TAG peuvent se déployer comme si elles avaient la Compétence Spéciale </w:t>
      </w:r>
      <w:r w:rsidRPr="006F31AA">
        <w:rPr>
          <w:rFonts w:ascii="Bahnschrift" w:hAnsi="Bahnschrift"/>
          <w:i/>
        </w:rPr>
        <w:t>Déploiement Avancé N1</w:t>
      </w:r>
      <w:r w:rsidRPr="003F50AD">
        <w:rPr>
          <w:rFonts w:ascii="Bahnschrift" w:hAnsi="Bahnschrift"/>
        </w:rPr>
        <w:t>, sans coût supplémentaire.</w:t>
      </w:r>
    </w:p>
    <w:p w14:paraId="48E8B6AF" w14:textId="77777777" w:rsidR="00E44EED" w:rsidRPr="006F31AA" w:rsidRDefault="00C91C44" w:rsidP="006F31AA">
      <w:pPr>
        <w:spacing w:before="104"/>
        <w:ind w:left="142" w:right="649"/>
        <w:jc w:val="both"/>
        <w:rPr>
          <w:rFonts w:ascii="Ebrima" w:hAnsi="Ebrima"/>
          <w:b/>
          <w:sz w:val="36"/>
        </w:rPr>
      </w:pPr>
      <w:r w:rsidRPr="003F50AD">
        <w:rPr>
          <w:rFonts w:ascii="Bahnschrift" w:hAnsi="Bahnschrift"/>
        </w:rPr>
        <w:br w:type="column"/>
      </w:r>
      <w:r w:rsidRPr="006F31AA">
        <w:rPr>
          <w:rFonts w:ascii="Ebrima" w:hAnsi="Ebrima"/>
          <w:b/>
          <w:color w:val="CD1F3E"/>
          <w:sz w:val="36"/>
        </w:rPr>
        <w:t>CONSOLES</w:t>
      </w:r>
    </w:p>
    <w:p w14:paraId="22B54532" w14:textId="77777777" w:rsidR="00E44EED" w:rsidRPr="003F50AD" w:rsidRDefault="00C91C44" w:rsidP="006F31AA">
      <w:pPr>
        <w:pStyle w:val="Corpsdetexte"/>
        <w:spacing w:before="120"/>
        <w:ind w:left="142" w:right="646"/>
        <w:jc w:val="both"/>
        <w:rPr>
          <w:rFonts w:ascii="Bahnschrift" w:hAnsi="Bahnschrift"/>
        </w:rPr>
      </w:pPr>
      <w:r w:rsidRPr="003F50AD">
        <w:rPr>
          <w:rFonts w:ascii="Bahnschrift" w:hAnsi="Bahnschrift"/>
        </w:rPr>
        <w:t xml:space="preserve">Il y a 4 </w:t>
      </w:r>
      <w:r w:rsidRPr="00E73B05">
        <w:rPr>
          <w:rFonts w:ascii="Bahnschrift" w:hAnsi="Bahnschrift"/>
          <w:i/>
        </w:rPr>
        <w:t>Consoles</w:t>
      </w:r>
      <w:r w:rsidRPr="003F50AD">
        <w:rPr>
          <w:rFonts w:ascii="Bahnschrift" w:hAnsi="Bahnschrift"/>
        </w:rPr>
        <w:t xml:space="preserve">, placées au centre de chaque </w:t>
      </w:r>
      <w:r w:rsidRPr="00E73B05">
        <w:rPr>
          <w:rFonts w:ascii="Bahnschrift" w:hAnsi="Bahnschrift"/>
          <w:i/>
        </w:rPr>
        <w:t>Quadrant</w:t>
      </w:r>
      <w:r w:rsidRPr="003F50AD">
        <w:rPr>
          <w:rFonts w:ascii="Bahnschrift" w:hAnsi="Bahnschrift"/>
        </w:rPr>
        <w:t>, chacune à 30 cm d’un bord de la table (voir la carte ci-dessous). Chaque</w:t>
      </w:r>
      <w:r w:rsidR="00114363">
        <w:rPr>
          <w:rFonts w:ascii="Bahnschrift" w:hAnsi="Bahnschrift"/>
        </w:rPr>
        <w:t xml:space="preserve"> </w:t>
      </w:r>
      <w:r w:rsidRPr="00E73B05">
        <w:rPr>
          <w:rFonts w:ascii="Bahnschrift" w:hAnsi="Bahnschrift"/>
          <w:i/>
        </w:rPr>
        <w:t>Console</w:t>
      </w:r>
      <w:r w:rsidR="00114363">
        <w:rPr>
          <w:rFonts w:ascii="Bahnschrift" w:hAnsi="Bahnschrift"/>
        </w:rPr>
        <w:t xml:space="preserve"> </w:t>
      </w:r>
      <w:r w:rsidRPr="003F50AD">
        <w:rPr>
          <w:rFonts w:ascii="Bahnschrift" w:hAnsi="Bahnschrift"/>
        </w:rPr>
        <w:t>doit être représentée par un Marqueur de Console A ou par un élément de décors de même diamètre (comme les Human Consoles de Micro Art Studio, les Tech Consoles and the Communications Array de Warsenal ou la Comlink Console de Customeeple).</w:t>
      </w:r>
    </w:p>
    <w:p w14:paraId="1F2C5F0A" w14:textId="77777777" w:rsidR="00E44EED" w:rsidRPr="003F50AD" w:rsidRDefault="00E44EED" w:rsidP="006F31AA">
      <w:pPr>
        <w:pStyle w:val="Corpsdetexte"/>
        <w:spacing w:before="7"/>
        <w:ind w:left="142" w:right="649"/>
        <w:jc w:val="both"/>
        <w:rPr>
          <w:rFonts w:ascii="Bahnschrift" w:hAnsi="Bahnschrift"/>
          <w:sz w:val="10"/>
        </w:rPr>
      </w:pPr>
    </w:p>
    <w:p w14:paraId="0446CE3D" w14:textId="77777777" w:rsidR="00E44EED" w:rsidRPr="006F31AA" w:rsidRDefault="003221D4" w:rsidP="006F31AA">
      <w:pPr>
        <w:spacing w:before="240"/>
        <w:ind w:left="142" w:right="646"/>
        <w:rPr>
          <w:rFonts w:ascii="Ebrima" w:hAnsi="Ebrima"/>
          <w:b/>
          <w:spacing w:val="-20"/>
          <w:sz w:val="34"/>
          <w:szCs w:val="34"/>
        </w:rPr>
      </w:pPr>
      <w:r w:rsidRPr="006F31AA">
        <w:rPr>
          <w:rFonts w:ascii="Ebrima" w:hAnsi="Ebrima"/>
          <w:b/>
          <w:color w:val="CD1F3E"/>
          <w:spacing w:val="-20"/>
          <w:sz w:val="34"/>
          <w:szCs w:val="34"/>
        </w:rPr>
        <w:t>PIRATAGE DES COMMUNICATIONS</w:t>
      </w:r>
    </w:p>
    <w:p w14:paraId="2B62B834" w14:textId="77777777" w:rsidR="00E44EED" w:rsidRPr="003F50AD" w:rsidRDefault="002A5EE2" w:rsidP="006F31AA">
      <w:pPr>
        <w:spacing w:before="120"/>
        <w:ind w:left="142" w:right="646"/>
        <w:jc w:val="both"/>
        <w:rPr>
          <w:rFonts w:ascii="Bahnschrift" w:hAnsi="Bahnschrift"/>
          <w:b/>
          <w:sz w:val="28"/>
        </w:rPr>
      </w:pPr>
      <w:r w:rsidRPr="003F50AD">
        <w:rPr>
          <w:rFonts w:ascii="Bahnschrift" w:hAnsi="Bahnschrift"/>
          <w:b/>
          <w:color w:val="43575F"/>
          <w:sz w:val="28"/>
        </w:rPr>
        <w:t>ÉTIQUETTES</w:t>
      </w:r>
    </w:p>
    <w:p w14:paraId="054165A8" w14:textId="77777777" w:rsidR="00E44EED" w:rsidRPr="003F50AD" w:rsidRDefault="002A5EE2" w:rsidP="006F31AA">
      <w:pPr>
        <w:pStyle w:val="Corpsdetexte"/>
        <w:spacing w:before="120"/>
        <w:ind w:left="142" w:right="649"/>
        <w:jc w:val="both"/>
        <w:rPr>
          <w:rFonts w:ascii="Bahnschrift" w:hAnsi="Bahnschrift"/>
        </w:rPr>
      </w:pPr>
      <w:r w:rsidRPr="003F50AD">
        <w:rPr>
          <w:rFonts w:ascii="Bahnschrift" w:hAnsi="Bahnschrift"/>
        </w:rPr>
        <w:t xml:space="preserve"> Attaque.</w:t>
      </w:r>
    </w:p>
    <w:p w14:paraId="38E58B70" w14:textId="77777777" w:rsidR="00E44EED" w:rsidRPr="003F50AD" w:rsidRDefault="00E44EED" w:rsidP="006F31AA">
      <w:pPr>
        <w:pStyle w:val="Corpsdetexte"/>
        <w:spacing w:before="1"/>
        <w:ind w:left="142" w:right="649"/>
        <w:jc w:val="both"/>
        <w:rPr>
          <w:rFonts w:ascii="Bahnschrift" w:hAnsi="Bahnschrift"/>
          <w:sz w:val="16"/>
        </w:rPr>
      </w:pPr>
    </w:p>
    <w:p w14:paraId="5923245F" w14:textId="77777777" w:rsidR="00E44EED" w:rsidRPr="003F50AD" w:rsidRDefault="002A5EE2" w:rsidP="006F31AA">
      <w:pPr>
        <w:ind w:left="142" w:right="649"/>
        <w:jc w:val="both"/>
        <w:rPr>
          <w:rFonts w:ascii="Bahnschrift" w:hAnsi="Bahnschrift"/>
          <w:b/>
          <w:sz w:val="28"/>
        </w:rPr>
      </w:pPr>
      <w:r w:rsidRPr="003F50AD">
        <w:rPr>
          <w:rFonts w:ascii="Bahnschrift" w:hAnsi="Bahnschrift"/>
          <w:b/>
          <w:color w:val="43575F"/>
          <w:sz w:val="28"/>
        </w:rPr>
        <w:t>CONDITIONS</w:t>
      </w:r>
    </w:p>
    <w:p w14:paraId="343744CD" w14:textId="77777777" w:rsidR="00E44EED" w:rsidRPr="003F50AD" w:rsidRDefault="00C91C44" w:rsidP="006F31AA">
      <w:pPr>
        <w:spacing w:before="120"/>
        <w:ind w:left="142" w:right="646"/>
        <w:jc w:val="both"/>
        <w:rPr>
          <w:rFonts w:ascii="Bahnschrift" w:hAnsi="Bahnschrift"/>
          <w:sz w:val="20"/>
        </w:rPr>
      </w:pPr>
      <w:r w:rsidRPr="003F50AD">
        <w:rPr>
          <w:rFonts w:ascii="Bahnschrift" w:hAnsi="Bahnschrift"/>
          <w:color w:val="00AEEF"/>
          <w:sz w:val="16"/>
        </w:rPr>
        <w:t xml:space="preserve">» </w:t>
      </w:r>
      <w:r w:rsidR="002A5EE2" w:rsidRPr="003F50AD">
        <w:rPr>
          <w:rFonts w:ascii="Bahnschrift" w:hAnsi="Bahnschrift"/>
          <w:sz w:val="20"/>
        </w:rPr>
        <w:t xml:space="preserve">Seules les </w:t>
      </w:r>
      <w:r w:rsidR="002A5EE2" w:rsidRPr="00E73B05">
        <w:rPr>
          <w:rFonts w:ascii="Bahnschrift" w:hAnsi="Bahnschrift"/>
          <w:i/>
          <w:sz w:val="20"/>
        </w:rPr>
        <w:t>Troupes Spécialistes</w:t>
      </w:r>
      <w:r w:rsidR="002A5EE2" w:rsidRPr="003F50AD">
        <w:rPr>
          <w:rFonts w:ascii="Bahnschrift" w:hAnsi="Bahnschrift"/>
          <w:sz w:val="20"/>
        </w:rPr>
        <w:t xml:space="preserve"> peuvent déclarer cette compétence</w:t>
      </w:r>
      <w:r w:rsidRPr="003F50AD">
        <w:rPr>
          <w:rFonts w:ascii="Bahnschrift" w:hAnsi="Bahnschrift"/>
          <w:sz w:val="20"/>
        </w:rPr>
        <w:t>.</w:t>
      </w:r>
    </w:p>
    <w:p w14:paraId="475742B7" w14:textId="274C2AB3" w:rsidR="00E44EED" w:rsidRPr="003F50AD" w:rsidRDefault="00C91C44" w:rsidP="006F31AA">
      <w:pPr>
        <w:spacing w:before="240"/>
        <w:ind w:left="142" w:right="646"/>
        <w:jc w:val="both"/>
        <w:rPr>
          <w:rFonts w:ascii="Bahnschrift" w:hAnsi="Bahnschrift"/>
          <w:sz w:val="20"/>
        </w:rPr>
      </w:pPr>
      <w:r w:rsidRPr="003F50AD">
        <w:rPr>
          <w:rFonts w:ascii="Bahnschrift" w:hAnsi="Bahnschrift"/>
          <w:color w:val="00AEEF"/>
          <w:sz w:val="16"/>
        </w:rPr>
        <w:t xml:space="preserve">» </w:t>
      </w:r>
      <w:r w:rsidR="002A5EE2" w:rsidRPr="003F50AD">
        <w:rPr>
          <w:rFonts w:ascii="Bahnschrift" w:hAnsi="Bahnschrift"/>
          <w:sz w:val="20"/>
        </w:rPr>
        <w:t xml:space="preserve">La </w:t>
      </w:r>
      <w:r w:rsidR="002A5EE2" w:rsidRPr="00E73B05">
        <w:rPr>
          <w:rFonts w:ascii="Bahnschrift" w:hAnsi="Bahnschrift"/>
          <w:i/>
          <w:sz w:val="20"/>
        </w:rPr>
        <w:t>Troupe Spécialiste</w:t>
      </w:r>
      <w:r w:rsidR="002A5EE2" w:rsidRPr="003F50AD">
        <w:rPr>
          <w:rFonts w:ascii="Bahnschrift" w:hAnsi="Bahnschrift"/>
          <w:sz w:val="20"/>
        </w:rPr>
        <w:t xml:space="preserve"> doit être en contact avec une </w:t>
      </w:r>
      <w:r w:rsidRPr="003F50AD">
        <w:rPr>
          <w:rFonts w:ascii="Bahnschrift" w:hAnsi="Bahnschrift"/>
          <w:i/>
          <w:sz w:val="20"/>
        </w:rPr>
        <w:t>Console</w:t>
      </w:r>
      <w:r w:rsidRPr="003F50AD">
        <w:rPr>
          <w:rFonts w:ascii="Bahnschrift" w:hAnsi="Bahnschrift"/>
          <w:sz w:val="20"/>
        </w:rPr>
        <w:t>.</w:t>
      </w:r>
    </w:p>
    <w:p w14:paraId="79A742F0" w14:textId="77777777" w:rsidR="00E44EED" w:rsidRPr="003F50AD" w:rsidRDefault="00E44EED" w:rsidP="006F31AA">
      <w:pPr>
        <w:pStyle w:val="Corpsdetexte"/>
        <w:spacing w:before="7"/>
        <w:ind w:left="142" w:right="649"/>
        <w:jc w:val="both"/>
        <w:rPr>
          <w:rFonts w:ascii="Bahnschrift" w:hAnsi="Bahnschrift"/>
          <w:sz w:val="12"/>
        </w:rPr>
      </w:pPr>
    </w:p>
    <w:p w14:paraId="20BFF6F0" w14:textId="77777777" w:rsidR="00E44EED" w:rsidRPr="003F50AD" w:rsidRDefault="002A5EE2" w:rsidP="006F31AA">
      <w:pPr>
        <w:ind w:left="142" w:right="649"/>
        <w:jc w:val="both"/>
        <w:rPr>
          <w:rFonts w:ascii="Bahnschrift" w:hAnsi="Bahnschrift"/>
          <w:b/>
          <w:sz w:val="28"/>
        </w:rPr>
      </w:pPr>
      <w:r w:rsidRPr="003F50AD">
        <w:rPr>
          <w:rFonts w:ascii="Bahnschrift" w:hAnsi="Bahnschrift"/>
          <w:b/>
          <w:color w:val="43575F"/>
          <w:sz w:val="28"/>
        </w:rPr>
        <w:t>EFFETS</w:t>
      </w:r>
    </w:p>
    <w:p w14:paraId="7F711180" w14:textId="5530C173" w:rsidR="00E44EED" w:rsidRPr="003F50AD" w:rsidRDefault="00C91C44" w:rsidP="006F31AA">
      <w:pPr>
        <w:pStyle w:val="Corpsdetexte"/>
        <w:spacing w:before="120"/>
        <w:ind w:left="142" w:right="649" w:hanging="113"/>
        <w:jc w:val="both"/>
        <w:rPr>
          <w:rFonts w:ascii="Bahnschrift" w:hAnsi="Bahnschrift"/>
          <w:highlight w:val="yellow"/>
        </w:rPr>
      </w:pPr>
      <w:r w:rsidRPr="003F50AD">
        <w:rPr>
          <w:rFonts w:ascii="Bahnschrift" w:hAnsi="Bahnschrift"/>
          <w:color w:val="00AEEF"/>
          <w:sz w:val="16"/>
        </w:rPr>
        <w:t xml:space="preserve">» </w:t>
      </w:r>
      <w:r w:rsidR="00977ED4" w:rsidRPr="003F50AD">
        <w:rPr>
          <w:rFonts w:ascii="Bahnschrift" w:hAnsi="Bahnschrift"/>
        </w:rPr>
        <w:t xml:space="preserve">Au début des </w:t>
      </w:r>
      <w:r w:rsidR="00977ED4" w:rsidRPr="00E73B05">
        <w:rPr>
          <w:rFonts w:ascii="Bahnschrift" w:hAnsi="Bahnschrift"/>
          <w:b/>
        </w:rPr>
        <w:t>deuxième</w:t>
      </w:r>
      <w:r w:rsidR="00977ED4" w:rsidRPr="003F50AD">
        <w:rPr>
          <w:rFonts w:ascii="Bahnschrift" w:hAnsi="Bahnschrift"/>
        </w:rPr>
        <w:t xml:space="preserve"> et </w:t>
      </w:r>
      <w:r w:rsidR="00977ED4" w:rsidRPr="00E73B05">
        <w:rPr>
          <w:rFonts w:ascii="Bahnschrift" w:hAnsi="Bahnschrift"/>
          <w:b/>
        </w:rPr>
        <w:t>troisième</w:t>
      </w:r>
      <w:r w:rsidR="00977ED4" w:rsidRPr="003F50AD">
        <w:rPr>
          <w:rFonts w:ascii="Bahnschrift" w:hAnsi="Bahnschrift"/>
        </w:rPr>
        <w:t xml:space="preserve"> </w:t>
      </w:r>
      <w:r w:rsidR="00665EAA">
        <w:rPr>
          <w:rFonts w:ascii="Bahnschrift" w:hAnsi="Bahnschrift"/>
          <w:i/>
        </w:rPr>
        <w:t>Tour de Jeu</w:t>
      </w:r>
      <w:r w:rsidR="00977ED4" w:rsidRPr="003F50AD">
        <w:rPr>
          <w:rFonts w:ascii="Bahnschrift" w:hAnsi="Bahnschrift"/>
        </w:rPr>
        <w:t xml:space="preserve">, avant la première Phase Tactique du joueur. Chaque joueur prendra l'attribut VOL le plus élevé de ses </w:t>
      </w:r>
      <w:r w:rsidR="00977ED4" w:rsidRPr="00E73B05">
        <w:rPr>
          <w:rFonts w:ascii="Bahnschrift" w:hAnsi="Bahnschrift"/>
          <w:i/>
        </w:rPr>
        <w:t>Troupes Spécialistes</w:t>
      </w:r>
      <w:r w:rsidR="00977ED4" w:rsidRPr="003F50AD">
        <w:rPr>
          <w:rFonts w:ascii="Bahnschrift" w:hAnsi="Bahnschrift"/>
        </w:rPr>
        <w:t xml:space="preserve"> en contact par leur socle, avec une </w:t>
      </w:r>
      <w:r w:rsidR="00E73B05" w:rsidRPr="00E73B05">
        <w:rPr>
          <w:rFonts w:ascii="Bahnschrift" w:hAnsi="Bahnschrift"/>
          <w:i/>
        </w:rPr>
        <w:t>C</w:t>
      </w:r>
      <w:r w:rsidR="00977ED4" w:rsidRPr="00E73B05">
        <w:rPr>
          <w:rFonts w:ascii="Bahnschrift" w:hAnsi="Bahnschrift"/>
          <w:i/>
        </w:rPr>
        <w:t>onsole</w:t>
      </w:r>
      <w:r w:rsidR="00977ED4" w:rsidRPr="003F50AD">
        <w:rPr>
          <w:rFonts w:ascii="Bahnschrift" w:hAnsi="Bahnschrift"/>
        </w:rPr>
        <w:t xml:space="preserve">. Et fera un jet Normal ou </w:t>
      </w:r>
      <w:r w:rsidR="00286F0E" w:rsidRPr="003F50AD">
        <w:rPr>
          <w:rFonts w:ascii="Bahnschrift" w:hAnsi="Bahnschrift"/>
        </w:rPr>
        <w:t>d’Opposition ;</w:t>
      </w:r>
      <w:r w:rsidR="00977ED4" w:rsidRPr="003F50AD">
        <w:rPr>
          <w:rFonts w:ascii="Bahnschrift" w:hAnsi="Bahnschrift"/>
        </w:rPr>
        <w:t xml:space="preserve"> en utilisant l'attribut </w:t>
      </w:r>
      <w:r w:rsidR="00977ED4" w:rsidRPr="00E73B05">
        <w:rPr>
          <w:rFonts w:ascii="Bahnschrift" w:hAnsi="Bahnschrift"/>
          <w:b/>
        </w:rPr>
        <w:t>VOL</w:t>
      </w:r>
      <w:r w:rsidR="00977ED4" w:rsidRPr="003F50AD">
        <w:rPr>
          <w:rFonts w:ascii="Bahnschrift" w:hAnsi="Bahnschrift"/>
        </w:rPr>
        <w:t>. Le gagnant du jet de dé, aura alors Piraté (Hack) les communications de l'adversaire.</w:t>
      </w:r>
    </w:p>
    <w:p w14:paraId="2FB9642C" w14:textId="77777777" w:rsidR="00E44EED" w:rsidRPr="003F50AD" w:rsidRDefault="00C91C44" w:rsidP="006F31AA">
      <w:pPr>
        <w:pStyle w:val="Corpsdetexte"/>
        <w:spacing w:before="240"/>
        <w:ind w:left="141" w:right="646" w:hanging="113"/>
        <w:jc w:val="both"/>
        <w:rPr>
          <w:rFonts w:ascii="Bahnschrift" w:hAnsi="Bahnschrift"/>
          <w:highlight w:val="yellow"/>
        </w:rPr>
      </w:pPr>
      <w:r w:rsidRPr="003F50AD">
        <w:rPr>
          <w:rFonts w:ascii="Bahnschrift" w:hAnsi="Bahnschrift"/>
          <w:color w:val="00AEEF"/>
          <w:sz w:val="16"/>
        </w:rPr>
        <w:t xml:space="preserve">» </w:t>
      </w:r>
      <w:r w:rsidR="00977ED4" w:rsidRPr="003F50AD">
        <w:rPr>
          <w:rFonts w:ascii="Bahnschrift" w:hAnsi="Bahnschrift"/>
        </w:rPr>
        <w:t xml:space="preserve">Le gagnant doit tirer une </w:t>
      </w:r>
      <w:r w:rsidR="00977ED4" w:rsidRPr="00E73B05">
        <w:rPr>
          <w:rFonts w:ascii="Bahnschrift" w:hAnsi="Bahnschrift"/>
          <w:i/>
        </w:rPr>
        <w:t>Carte</w:t>
      </w:r>
      <w:r w:rsidR="00977ED4" w:rsidRPr="003F50AD">
        <w:rPr>
          <w:rFonts w:ascii="Bahnschrift" w:hAnsi="Bahnschrift"/>
        </w:rPr>
        <w:t xml:space="preserve"> de son </w:t>
      </w:r>
      <w:r w:rsidR="00977ED4" w:rsidRPr="00E73B05">
        <w:rPr>
          <w:rFonts w:ascii="Bahnschrift" w:hAnsi="Bahnschrift"/>
          <w:i/>
        </w:rPr>
        <w:t>Paquet</w:t>
      </w:r>
      <w:r w:rsidR="00977ED4" w:rsidRPr="003F50AD">
        <w:rPr>
          <w:rFonts w:ascii="Bahnschrift" w:hAnsi="Bahnschrift"/>
        </w:rPr>
        <w:t xml:space="preserve"> </w:t>
      </w:r>
      <w:r w:rsidR="00977ED4" w:rsidRPr="00E73B05">
        <w:rPr>
          <w:rFonts w:ascii="Bahnschrift" w:hAnsi="Bahnschrift"/>
          <w:i/>
        </w:rPr>
        <w:t>Classifié</w:t>
      </w:r>
      <w:r w:rsidR="00977ED4" w:rsidRPr="003F50AD">
        <w:rPr>
          <w:rFonts w:ascii="Bahnschrift" w:hAnsi="Bahnschrift"/>
        </w:rPr>
        <w:t xml:space="preserve">, si la valeur de la </w:t>
      </w:r>
      <w:r w:rsidR="00E73B05">
        <w:rPr>
          <w:rFonts w:ascii="Bahnschrift" w:hAnsi="Bahnschrift"/>
          <w:i/>
        </w:rPr>
        <w:t>C</w:t>
      </w:r>
      <w:r w:rsidR="00977ED4" w:rsidRPr="00E73B05">
        <w:rPr>
          <w:rFonts w:ascii="Bahnschrift" w:hAnsi="Bahnschrift"/>
          <w:i/>
        </w:rPr>
        <w:t>arte</w:t>
      </w:r>
      <w:r w:rsidR="00977ED4" w:rsidRPr="003F50AD">
        <w:rPr>
          <w:rFonts w:ascii="Bahnschrift" w:hAnsi="Bahnschrift"/>
        </w:rPr>
        <w:t xml:space="preserve"> est un nombre pair, le </w:t>
      </w:r>
      <w:r w:rsidR="00E73B05" w:rsidRPr="00E73B05">
        <w:rPr>
          <w:rFonts w:ascii="Bahnschrift" w:hAnsi="Bahnschrift"/>
          <w:i/>
        </w:rPr>
        <w:t>Q</w:t>
      </w:r>
      <w:r w:rsidR="00977ED4" w:rsidRPr="00E73B05">
        <w:rPr>
          <w:rFonts w:ascii="Bahnschrift" w:hAnsi="Bahnschrift"/>
          <w:i/>
        </w:rPr>
        <w:t xml:space="preserve">uadrant </w:t>
      </w:r>
      <w:r w:rsidR="00E73B05" w:rsidRPr="00E73B05">
        <w:rPr>
          <w:rFonts w:ascii="Bahnschrift" w:hAnsi="Bahnschrift"/>
          <w:i/>
        </w:rPr>
        <w:t>A</w:t>
      </w:r>
      <w:r w:rsidR="00977ED4" w:rsidRPr="00E73B05">
        <w:rPr>
          <w:rFonts w:ascii="Bahnschrift" w:hAnsi="Bahnschrift"/>
          <w:i/>
        </w:rPr>
        <w:t>ssigné</w:t>
      </w:r>
      <w:r w:rsidR="00977ED4" w:rsidRPr="003F50AD">
        <w:rPr>
          <w:rFonts w:ascii="Bahnschrift" w:hAnsi="Bahnschrift"/>
        </w:rPr>
        <w:t xml:space="preserve"> du joueur ennemi sera déplacé vers le quadrant suivant dans le sens horaire de l'aiguille d'une montre (du quadrant 2 au quadrant 4, par exemple).</w:t>
      </w:r>
    </w:p>
    <w:p w14:paraId="7644AB72" w14:textId="77777777" w:rsidR="00E44EED" w:rsidRPr="003F50AD" w:rsidRDefault="00D1176D" w:rsidP="006F31AA">
      <w:pPr>
        <w:pStyle w:val="Corpsdetexte"/>
        <w:spacing w:before="240"/>
        <w:ind w:left="142" w:right="646"/>
        <w:jc w:val="both"/>
        <w:rPr>
          <w:rFonts w:ascii="Bahnschrift" w:hAnsi="Bahnschrift"/>
        </w:rPr>
      </w:pPr>
      <w:r w:rsidRPr="003F50AD">
        <w:rPr>
          <w:rFonts w:ascii="Bahnschrift" w:hAnsi="Bahnschrift"/>
        </w:rPr>
        <w:t xml:space="preserve">Si la valeur de la </w:t>
      </w:r>
      <w:r w:rsidRPr="00E73B05">
        <w:rPr>
          <w:rFonts w:ascii="Bahnschrift" w:hAnsi="Bahnschrift"/>
          <w:i/>
        </w:rPr>
        <w:t>Carte</w:t>
      </w:r>
      <w:r w:rsidRPr="003F50AD">
        <w:rPr>
          <w:rFonts w:ascii="Bahnschrift" w:hAnsi="Bahnschrift"/>
        </w:rPr>
        <w:t xml:space="preserve"> est un nombre impair, le Quadrant Assigné du joueur ennemi sera déplacé dans le sens inverse des aiguilles d'une montre.</w:t>
      </w:r>
    </w:p>
    <w:p w14:paraId="43722ED9" w14:textId="77777777" w:rsidR="00E44EED" w:rsidRPr="006F31AA" w:rsidRDefault="002A5EE2" w:rsidP="006F31AA">
      <w:pPr>
        <w:spacing w:before="240"/>
        <w:ind w:left="142" w:right="646"/>
        <w:jc w:val="both"/>
        <w:rPr>
          <w:rFonts w:ascii="Ebrima" w:hAnsi="Ebrima"/>
          <w:b/>
          <w:sz w:val="36"/>
        </w:rPr>
      </w:pPr>
      <w:r w:rsidRPr="006F31AA">
        <w:rPr>
          <w:rFonts w:ascii="Ebrima" w:hAnsi="Ebrima"/>
          <w:b/>
          <w:color w:val="CD1F3E"/>
          <w:sz w:val="36"/>
        </w:rPr>
        <w:t>TROUPES SPÉCIALISTES</w:t>
      </w:r>
    </w:p>
    <w:p w14:paraId="0E7C0D2E" w14:textId="77777777" w:rsidR="00E44EED" w:rsidRPr="003F50AD" w:rsidRDefault="002A5EE2" w:rsidP="006F31AA">
      <w:pPr>
        <w:spacing w:before="120"/>
        <w:ind w:left="142" w:right="649"/>
        <w:jc w:val="both"/>
        <w:rPr>
          <w:rFonts w:ascii="Bahnschrift" w:hAnsi="Bahnschrift"/>
          <w:i/>
          <w:sz w:val="20"/>
          <w:highlight w:val="yellow"/>
        </w:rPr>
      </w:pPr>
      <w:r w:rsidRPr="003F50AD">
        <w:rPr>
          <w:rFonts w:ascii="Bahnschrift" w:hAnsi="Bahnschrift"/>
          <w:sz w:val="20"/>
        </w:rPr>
        <w:t>Dans</w:t>
      </w:r>
      <w:r w:rsidR="00114363">
        <w:rPr>
          <w:rFonts w:ascii="Bahnschrift" w:hAnsi="Bahnschrift"/>
          <w:sz w:val="20"/>
        </w:rPr>
        <w:t xml:space="preserve"> </w:t>
      </w:r>
      <w:r w:rsidRPr="003F50AD">
        <w:rPr>
          <w:rFonts w:ascii="Bahnschrift" w:hAnsi="Bahnschrift"/>
          <w:sz w:val="20"/>
        </w:rPr>
        <w:t>ce</w:t>
      </w:r>
      <w:r w:rsidR="00114363">
        <w:rPr>
          <w:rFonts w:ascii="Bahnschrift" w:hAnsi="Bahnschrift"/>
          <w:sz w:val="20"/>
        </w:rPr>
        <w:t xml:space="preserve"> </w:t>
      </w:r>
      <w:r w:rsidRPr="003F50AD">
        <w:rPr>
          <w:rFonts w:ascii="Bahnschrift" w:hAnsi="Bahnschrift"/>
          <w:sz w:val="20"/>
        </w:rPr>
        <w:t>scénario,</w:t>
      </w:r>
      <w:r w:rsidR="00114363">
        <w:rPr>
          <w:rFonts w:ascii="Bahnschrift" w:hAnsi="Bahnschrift"/>
          <w:sz w:val="20"/>
        </w:rPr>
        <w:t xml:space="preserve"> </w:t>
      </w:r>
      <w:r w:rsidRPr="003F50AD">
        <w:rPr>
          <w:rFonts w:ascii="Bahnschrift" w:hAnsi="Bahnschrift"/>
          <w:sz w:val="20"/>
        </w:rPr>
        <w:t>les</w:t>
      </w:r>
      <w:r w:rsidR="00114363">
        <w:rPr>
          <w:rFonts w:ascii="Bahnschrift" w:hAnsi="Bahnschrift"/>
          <w:sz w:val="20"/>
        </w:rPr>
        <w:t xml:space="preserve"> </w:t>
      </w:r>
      <w:r w:rsidRPr="003F50AD">
        <w:rPr>
          <w:rFonts w:ascii="Bahnschrift" w:hAnsi="Bahnschrift"/>
          <w:sz w:val="20"/>
        </w:rPr>
        <w:t>Hac</w:t>
      </w:r>
      <w:r w:rsidRPr="00E73B05">
        <w:rPr>
          <w:rFonts w:ascii="Bahnschrift" w:hAnsi="Bahnschrift"/>
          <w:i/>
          <w:sz w:val="20"/>
        </w:rPr>
        <w:t xml:space="preserve">kers, Médecins, Ingénieurs, Observateurs d’Artillerie, Infirmiers </w:t>
      </w:r>
      <w:r w:rsidRPr="003F50AD">
        <w:rPr>
          <w:rFonts w:ascii="Bahnschrift" w:hAnsi="Bahnschrift"/>
          <w:sz w:val="20"/>
        </w:rPr>
        <w:t xml:space="preserve">et les troupes possédant la Compétence Spéciale </w:t>
      </w:r>
      <w:r w:rsidRPr="00E73B05">
        <w:rPr>
          <w:rFonts w:ascii="Bahnschrift" w:hAnsi="Bahnschrift"/>
          <w:i/>
          <w:sz w:val="20"/>
        </w:rPr>
        <w:t xml:space="preserve">Chaîne de Commandement </w:t>
      </w:r>
      <w:r w:rsidRPr="003F50AD">
        <w:rPr>
          <w:rFonts w:ascii="Bahnschrift" w:hAnsi="Bahnschrift"/>
          <w:sz w:val="20"/>
        </w:rPr>
        <w:t xml:space="preserve">sont considérés comme étant des </w:t>
      </w:r>
      <w:r w:rsidRPr="00E73B05">
        <w:rPr>
          <w:rFonts w:ascii="Bahnschrift" w:hAnsi="Bahnschrift"/>
          <w:i/>
          <w:sz w:val="20"/>
        </w:rPr>
        <w:t>Troupes Spécialistes</w:t>
      </w:r>
      <w:r w:rsidRPr="003F50AD">
        <w:rPr>
          <w:rFonts w:ascii="Bahnschrift" w:hAnsi="Bahnschrift"/>
          <w:sz w:val="20"/>
        </w:rPr>
        <w:t>.</w:t>
      </w:r>
    </w:p>
    <w:p w14:paraId="48126917" w14:textId="77777777" w:rsidR="00E44EED" w:rsidRPr="003F50AD" w:rsidRDefault="002A5EE2" w:rsidP="006F31AA">
      <w:pPr>
        <w:spacing w:before="240"/>
        <w:ind w:left="142" w:right="646"/>
        <w:jc w:val="both"/>
        <w:rPr>
          <w:rFonts w:ascii="Bahnschrift" w:hAnsi="Bahnschrift"/>
          <w:i/>
          <w:sz w:val="20"/>
        </w:rPr>
      </w:pPr>
      <w:r w:rsidRPr="003F50AD">
        <w:rPr>
          <w:rFonts w:ascii="Bahnschrift" w:hAnsi="Bahnschrift"/>
          <w:i/>
          <w:sz w:val="20"/>
        </w:rPr>
        <w:t xml:space="preserve">Les Hackers, Médecins et Ingénieurs </w:t>
      </w:r>
      <w:r w:rsidRPr="00E73B05">
        <w:rPr>
          <w:rFonts w:ascii="Bahnschrift" w:hAnsi="Bahnschrift"/>
          <w:sz w:val="20"/>
        </w:rPr>
        <w:t xml:space="preserve">ne peuvent pas utiliser de </w:t>
      </w:r>
      <w:r w:rsidRPr="00E73B05">
        <w:rPr>
          <w:rFonts w:ascii="Bahnschrift" w:hAnsi="Bahnschrift"/>
          <w:i/>
          <w:sz w:val="20"/>
        </w:rPr>
        <w:t>Répétiteur ou de troupe G : Serviteur</w:t>
      </w:r>
      <w:r w:rsidRPr="00E73B05">
        <w:rPr>
          <w:rFonts w:ascii="Bahnschrift" w:hAnsi="Bahnschrift"/>
          <w:sz w:val="20"/>
        </w:rPr>
        <w:t xml:space="preserve"> pour réaliser les tâches réservées aux </w:t>
      </w:r>
      <w:r w:rsidRPr="00E73B05">
        <w:rPr>
          <w:rFonts w:ascii="Bahnschrift" w:hAnsi="Bahnschrift"/>
          <w:i/>
          <w:sz w:val="20"/>
        </w:rPr>
        <w:t>Troupes Spécialistes</w:t>
      </w:r>
      <w:r w:rsidRPr="00E73B05">
        <w:rPr>
          <w:rFonts w:ascii="Bahnschrift" w:hAnsi="Bahnschrift"/>
          <w:sz w:val="20"/>
        </w:rPr>
        <w:t>.</w:t>
      </w:r>
    </w:p>
    <w:p w14:paraId="055666DC" w14:textId="77777777" w:rsidR="00E44EED" w:rsidRPr="003F50AD" w:rsidRDefault="00E44EED" w:rsidP="003F50AD">
      <w:pPr>
        <w:rPr>
          <w:rFonts w:ascii="Bahnschrift" w:hAnsi="Bahnschrift"/>
          <w:sz w:val="20"/>
        </w:rPr>
        <w:sectPr w:rsidR="00E44EED" w:rsidRPr="003F50AD">
          <w:pgSz w:w="11910" w:h="16840"/>
          <w:pgMar w:top="1460" w:right="0" w:bottom="280" w:left="0" w:header="720" w:footer="720" w:gutter="0"/>
          <w:cols w:num="2" w:space="720" w:equalWidth="0">
            <w:col w:w="5834" w:space="40"/>
            <w:col w:w="6036"/>
          </w:cols>
        </w:sectPr>
      </w:pPr>
    </w:p>
    <w:p w14:paraId="5EB4AEAE" w14:textId="77777777" w:rsidR="00E44EED" w:rsidRPr="003F50AD" w:rsidRDefault="00C91C44" w:rsidP="003F50AD">
      <w:pPr>
        <w:pStyle w:val="Corpsdetexte"/>
        <w:rPr>
          <w:rFonts w:ascii="Bahnschrift" w:hAnsi="Bahnschrift"/>
          <w:i/>
          <w:sz w:val="25"/>
        </w:rPr>
      </w:pPr>
      <w:r w:rsidRPr="003F50AD">
        <w:rPr>
          <w:rFonts w:ascii="Bahnschrift" w:hAnsi="Bahnschrift"/>
          <w:noProof/>
        </w:rPr>
        <w:drawing>
          <wp:anchor distT="0" distB="0" distL="0" distR="0" simplePos="0" relativeHeight="251650560" behindDoc="1" locked="0" layoutInCell="1" allowOverlap="1" wp14:anchorId="2E264528" wp14:editId="6EF9A7D8">
            <wp:simplePos x="0" y="0"/>
            <wp:positionH relativeFrom="page">
              <wp:posOffset>479</wp:posOffset>
            </wp:positionH>
            <wp:positionV relativeFrom="page">
              <wp:posOffset>0</wp:posOffset>
            </wp:positionV>
            <wp:extent cx="7559040" cy="10692003"/>
            <wp:effectExtent l="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jpeg"/>
                    <pic:cNvPicPr/>
                  </pic:nvPicPr>
                  <pic:blipFill>
                    <a:blip r:embed="rId11" cstate="print"/>
                    <a:stretch>
                      <a:fillRect/>
                    </a:stretch>
                  </pic:blipFill>
                  <pic:spPr>
                    <a:xfrm>
                      <a:off x="0" y="0"/>
                      <a:ext cx="7559040" cy="10692003"/>
                    </a:xfrm>
                    <a:prstGeom prst="rect">
                      <a:avLst/>
                    </a:prstGeom>
                  </pic:spPr>
                </pic:pic>
              </a:graphicData>
            </a:graphic>
          </wp:anchor>
        </w:drawing>
      </w:r>
    </w:p>
    <w:p w14:paraId="549E4238" w14:textId="77777777" w:rsidR="00E44EED" w:rsidRPr="00DB6ABF" w:rsidRDefault="00C91C44" w:rsidP="006F31AA">
      <w:pPr>
        <w:spacing w:before="240"/>
        <w:ind w:left="4207" w:right="4207"/>
        <w:jc w:val="center"/>
        <w:rPr>
          <w:b/>
          <w:sz w:val="28"/>
        </w:rPr>
      </w:pPr>
      <w:r w:rsidRPr="00DB6ABF">
        <w:rPr>
          <w:b/>
          <w:sz w:val="28"/>
        </w:rPr>
        <w:t>16</w:t>
      </w:r>
    </w:p>
    <w:p w14:paraId="565F4598"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1FFDBD99" w14:textId="6A13E83E" w:rsidR="00E44EED" w:rsidRPr="000352BA" w:rsidRDefault="000352BA" w:rsidP="000352BA">
      <w:pPr>
        <w:pStyle w:val="Corpsdetexte"/>
        <w:spacing w:before="120"/>
        <w:ind w:left="947" w:right="723"/>
        <w:jc w:val="both"/>
        <w:rPr>
          <w:rFonts w:ascii="Bahnschrift" w:hAnsi="Bahnschrift"/>
        </w:rPr>
      </w:pPr>
      <w:r w:rsidRPr="003F50AD">
        <w:rPr>
          <w:rFonts w:ascii="Bahnschrift" w:hAnsi="Bahnschrift"/>
          <w:noProof/>
        </w:rPr>
        <w:lastRenderedPageBreak/>
        <w:drawing>
          <wp:anchor distT="0" distB="0" distL="0" distR="0" simplePos="0" relativeHeight="251657728" behindDoc="1" locked="0" layoutInCell="1" allowOverlap="1" wp14:anchorId="32AACE16" wp14:editId="7AA9088B">
            <wp:simplePos x="0" y="0"/>
            <wp:positionH relativeFrom="page">
              <wp:posOffset>0</wp:posOffset>
            </wp:positionH>
            <wp:positionV relativeFrom="page">
              <wp:posOffset>19050</wp:posOffset>
            </wp:positionV>
            <wp:extent cx="7559040" cy="10691495"/>
            <wp:effectExtent l="0" t="0" r="0" b="0"/>
            <wp:wrapNone/>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2A5EE2" w:rsidRPr="003F50AD">
        <w:rPr>
          <w:rFonts w:ascii="Bahnschrift" w:hAnsi="Bahnschrift"/>
          <w:b/>
          <w:color w:val="D2232A"/>
        </w:rPr>
        <w:t xml:space="preserve">Rappel : </w:t>
      </w:r>
      <w:r w:rsidR="002A5EE2" w:rsidRPr="000352BA">
        <w:rPr>
          <w:rFonts w:ascii="Bahnschrift" w:hAnsi="Bahnschrift"/>
          <w:color w:val="D2232A"/>
        </w:rPr>
        <w:t xml:space="preserve">Les troupes possédant la Compétence Spéciale </w:t>
      </w:r>
      <w:r w:rsidR="005962F5">
        <w:rPr>
          <w:rFonts w:ascii="Bahnschrift" w:hAnsi="Bahnschrift"/>
          <w:color w:val="D2232A"/>
        </w:rPr>
        <w:t>Opérateur Spécialiste (</w:t>
      </w:r>
      <w:proofErr w:type="spellStart"/>
      <w:r w:rsidR="005962F5">
        <w:rPr>
          <w:rFonts w:ascii="Bahnschrift" w:hAnsi="Bahnschrift"/>
          <w:color w:val="D2232A"/>
        </w:rPr>
        <w:t>Specialist</w:t>
      </w:r>
      <w:proofErr w:type="spellEnd"/>
      <w:r w:rsidR="005962F5">
        <w:rPr>
          <w:rFonts w:ascii="Bahnschrift" w:hAnsi="Bahnschrift"/>
          <w:color w:val="D2232A"/>
        </w:rPr>
        <w:t xml:space="preserve"> </w:t>
      </w:r>
      <w:proofErr w:type="spellStart"/>
      <w:r w:rsidR="005962F5">
        <w:rPr>
          <w:rFonts w:ascii="Bahnschrift" w:hAnsi="Bahnschrift"/>
          <w:color w:val="D2232A"/>
        </w:rPr>
        <w:t>Operative</w:t>
      </w:r>
      <w:proofErr w:type="spellEnd"/>
      <w:r w:rsidR="005962F5">
        <w:rPr>
          <w:rFonts w:ascii="Bahnschrift" w:hAnsi="Bahnschrift"/>
          <w:color w:val="D2232A"/>
        </w:rPr>
        <w:t>)</w:t>
      </w:r>
      <w:r w:rsidR="002A5EE2" w:rsidRPr="000352BA">
        <w:rPr>
          <w:rFonts w:ascii="Bahnschrift" w:hAnsi="Bahnschrift"/>
          <w:color w:val="D2232A"/>
        </w:rPr>
        <w:t xml:space="preserve"> peuvent accomplir les différentes fonctions des Troupes Spécialistes dans ce scénario.</w:t>
      </w:r>
    </w:p>
    <w:p w14:paraId="645F6734" w14:textId="77777777" w:rsidR="00E44EED" w:rsidRPr="003F50AD" w:rsidRDefault="002A5EE2" w:rsidP="000352BA">
      <w:pPr>
        <w:spacing w:before="240"/>
        <w:ind w:left="851" w:right="439"/>
        <w:jc w:val="both"/>
        <w:rPr>
          <w:rFonts w:ascii="Bahnschrift" w:hAnsi="Bahnschrift"/>
          <w:sz w:val="20"/>
        </w:rPr>
      </w:pPr>
      <w:r w:rsidRPr="003F50AD">
        <w:rPr>
          <w:rFonts w:ascii="Bahnschrift" w:hAnsi="Bahnschrift"/>
          <w:sz w:val="20"/>
        </w:rPr>
        <w:t xml:space="preserve">Une </w:t>
      </w:r>
      <w:r w:rsidRPr="000352BA">
        <w:rPr>
          <w:rFonts w:ascii="Bahnschrift" w:hAnsi="Bahnschrift"/>
          <w:i/>
          <w:sz w:val="20"/>
        </w:rPr>
        <w:t>Troupe Spécialiste</w:t>
      </w:r>
      <w:r w:rsidRPr="003F50AD">
        <w:rPr>
          <w:rFonts w:ascii="Bahnschrift" w:hAnsi="Bahnschrift"/>
          <w:sz w:val="20"/>
        </w:rPr>
        <w:t xml:space="preserve"> avec un Marqueur </w:t>
      </w:r>
      <w:r w:rsidRPr="000352BA">
        <w:rPr>
          <w:rFonts w:ascii="Bahnschrift" w:hAnsi="Bahnschrift"/>
          <w:i/>
          <w:sz w:val="20"/>
        </w:rPr>
        <w:t>Désactivé</w:t>
      </w:r>
      <w:r w:rsidRPr="003F50AD">
        <w:rPr>
          <w:rFonts w:ascii="Bahnschrift" w:hAnsi="Bahnschrift"/>
          <w:sz w:val="20"/>
        </w:rPr>
        <w:t xml:space="preserve"> peut toujours remplir les Objectifs de ce scénario.</w:t>
      </w:r>
    </w:p>
    <w:p w14:paraId="3B0720D0" w14:textId="77777777" w:rsidR="00E44EED" w:rsidRPr="000352BA" w:rsidRDefault="00E44EED" w:rsidP="000352BA">
      <w:pPr>
        <w:pStyle w:val="Corpsdetexte"/>
        <w:ind w:left="851" w:right="439"/>
        <w:rPr>
          <w:rFonts w:ascii="Bahnschrift" w:hAnsi="Bahnschrift"/>
        </w:rPr>
      </w:pPr>
    </w:p>
    <w:p w14:paraId="1B82AD1F" w14:textId="77777777" w:rsidR="00E44EED" w:rsidRPr="000352BA" w:rsidRDefault="002A5EE2" w:rsidP="000352BA">
      <w:pPr>
        <w:ind w:left="851" w:right="439"/>
        <w:rPr>
          <w:rFonts w:ascii="Ebrima" w:hAnsi="Ebrima"/>
          <w:b/>
          <w:sz w:val="36"/>
        </w:rPr>
      </w:pPr>
      <w:r w:rsidRPr="000352BA">
        <w:rPr>
          <w:rFonts w:ascii="Ebrima" w:hAnsi="Ebrima"/>
          <w:b/>
          <w:color w:val="CD1F3E"/>
          <w:sz w:val="36"/>
        </w:rPr>
        <w:t>BONUS HACKER</w:t>
      </w:r>
    </w:p>
    <w:p w14:paraId="7F3844C4" w14:textId="77777777" w:rsidR="00E44EED" w:rsidRPr="003F50AD" w:rsidRDefault="00D1176D" w:rsidP="000352BA">
      <w:pPr>
        <w:spacing w:before="240"/>
        <w:ind w:left="851" w:right="439"/>
        <w:jc w:val="both"/>
        <w:rPr>
          <w:rFonts w:ascii="Bahnschrift" w:hAnsi="Bahnschrift"/>
          <w:i/>
          <w:sz w:val="20"/>
        </w:rPr>
      </w:pPr>
      <w:r w:rsidRPr="003F50AD">
        <w:rPr>
          <w:rFonts w:ascii="Bahnschrift" w:hAnsi="Bahnschrift"/>
          <w:sz w:val="20"/>
        </w:rPr>
        <w:t xml:space="preserve">Les Troupes possédant la Compétence Spéciale </w:t>
      </w:r>
      <w:r w:rsidRPr="000352BA">
        <w:rPr>
          <w:rFonts w:ascii="Bahnschrift" w:hAnsi="Bahnschrift"/>
          <w:i/>
          <w:sz w:val="20"/>
        </w:rPr>
        <w:t>Hacker</w:t>
      </w:r>
      <w:r w:rsidR="000352BA">
        <w:rPr>
          <w:rFonts w:ascii="Bahnschrift" w:hAnsi="Bahnschrift"/>
          <w:i/>
          <w:sz w:val="20"/>
        </w:rPr>
        <w:t xml:space="preserve"> (Piratage)</w:t>
      </w:r>
      <w:r w:rsidRPr="003F50AD">
        <w:rPr>
          <w:rFonts w:ascii="Bahnschrift" w:hAnsi="Bahnschrift"/>
          <w:sz w:val="20"/>
        </w:rPr>
        <w:t xml:space="preserve">, ont un </w:t>
      </w:r>
      <w:r w:rsidRPr="000352BA">
        <w:rPr>
          <w:rFonts w:ascii="Bahnschrift" w:hAnsi="Bahnschrift"/>
          <w:b/>
          <w:sz w:val="20"/>
        </w:rPr>
        <w:t>MOD +3</w:t>
      </w:r>
      <w:r w:rsidRPr="003F50AD">
        <w:rPr>
          <w:rFonts w:ascii="Bahnschrift" w:hAnsi="Bahnschrift"/>
          <w:sz w:val="20"/>
        </w:rPr>
        <w:t xml:space="preserve"> à leur jet de </w:t>
      </w:r>
      <w:r w:rsidRPr="000352BA">
        <w:rPr>
          <w:rFonts w:ascii="Bahnschrift" w:hAnsi="Bahnschrift"/>
          <w:i/>
          <w:sz w:val="20"/>
        </w:rPr>
        <w:t>VOL</w:t>
      </w:r>
      <w:r w:rsidRPr="003F50AD">
        <w:rPr>
          <w:rFonts w:ascii="Bahnschrift" w:hAnsi="Bahnschrift"/>
          <w:sz w:val="20"/>
        </w:rPr>
        <w:t xml:space="preserve"> lors des </w:t>
      </w:r>
      <w:r w:rsidRPr="000352BA">
        <w:rPr>
          <w:rFonts w:ascii="Bahnschrift" w:hAnsi="Bahnschrift"/>
          <w:i/>
          <w:sz w:val="20"/>
        </w:rPr>
        <w:t>Piratages de Communications</w:t>
      </w:r>
      <w:r w:rsidRPr="003F50AD">
        <w:rPr>
          <w:rFonts w:ascii="Bahnschrift" w:hAnsi="Bahnschrift"/>
          <w:sz w:val="20"/>
        </w:rPr>
        <w:t>.</w:t>
      </w:r>
    </w:p>
    <w:p w14:paraId="2CB3107C" w14:textId="77777777" w:rsidR="00E44EED" w:rsidRPr="000352BA" w:rsidRDefault="00E44EED" w:rsidP="000352BA">
      <w:pPr>
        <w:pStyle w:val="Corpsdetexte"/>
        <w:spacing w:before="7"/>
        <w:ind w:left="851" w:right="439"/>
        <w:rPr>
          <w:rFonts w:ascii="Bahnschrift" w:hAnsi="Bahnschrift"/>
          <w:i/>
        </w:rPr>
      </w:pPr>
    </w:p>
    <w:p w14:paraId="6C8C337F" w14:textId="77777777" w:rsidR="00E44EED" w:rsidRPr="000352BA" w:rsidRDefault="00C91C44" w:rsidP="000352BA">
      <w:pPr>
        <w:ind w:left="851" w:right="439"/>
        <w:rPr>
          <w:rFonts w:ascii="Ebrima" w:hAnsi="Ebrima"/>
          <w:b/>
          <w:sz w:val="36"/>
        </w:rPr>
      </w:pPr>
      <w:r w:rsidRPr="000352BA">
        <w:rPr>
          <w:rFonts w:ascii="Ebrima" w:hAnsi="Ebrima"/>
          <w:b/>
          <w:color w:val="CD1F3E"/>
          <w:sz w:val="36"/>
        </w:rPr>
        <w:t>DATATRACKER</w:t>
      </w:r>
    </w:p>
    <w:p w14:paraId="59A06FCB" w14:textId="77777777" w:rsidR="00E44EED" w:rsidRPr="003F50AD" w:rsidRDefault="001F39D7" w:rsidP="000352BA">
      <w:pPr>
        <w:pStyle w:val="Corpsdetexte"/>
        <w:spacing w:before="240"/>
        <w:ind w:left="851" w:right="439"/>
        <w:jc w:val="both"/>
        <w:rPr>
          <w:rFonts w:ascii="Bahnschrift" w:hAnsi="Bahnschrift"/>
        </w:rPr>
      </w:pPr>
      <w:r>
        <w:rPr>
          <w:rFonts w:ascii="Bahnschrift" w:hAnsi="Bahnschrift"/>
          <w:highlight w:val="yellow"/>
        </w:rPr>
        <w:pict w14:anchorId="65E2D847">
          <v:group id="_x0000_s1031" style="position:absolute;left:0;text-align:left;margin-left:35.4pt;margin-top:60.3pt;width:523.85pt;height:447.9pt;z-index:-251657216;mso-position-horizontal-relative:page" coordorigin="720,1207" coordsize="10477,8958">
            <v:shape id="_x0000_s1033" type="#_x0000_t75" style="position:absolute;left:720;top:5572;width:10477;height:4593">
              <v:imagedata r:id="rId22" o:title=""/>
            </v:shape>
            <v:shape id="_x0000_s1032" type="#_x0000_t75" style="position:absolute;left:6072;top:1206;width:5113;height:4654">
              <v:imagedata r:id="rId23" o:title=""/>
            </v:shape>
            <w10:wrap anchorx="page"/>
          </v:group>
        </w:pict>
      </w:r>
      <w:r>
        <w:rPr>
          <w:rFonts w:ascii="Bahnschrift" w:hAnsi="Bahnschrift"/>
          <w:noProof/>
        </w:rPr>
        <w:pict w14:anchorId="4A901181">
          <v:shape id="_x0000_s1093" type="#_x0000_t202" style="position:absolute;left:0;text-align:left;margin-left:301.35pt;margin-top:84.7pt;width:24pt;height:20.25pt;z-index:251696128;v-text-anchor:middle" fillcolor="#f2f2f2 [3052]" stroked="f">
            <v:textbox style="mso-next-textbox:#_x0000_s1093" inset="0,0,0,0">
              <w:txbxContent>
                <w:p w14:paraId="61AF2EAF" w14:textId="77777777" w:rsidR="000352BA" w:rsidRPr="00114363" w:rsidRDefault="000352BA" w:rsidP="000352BA">
                  <w:pPr>
                    <w:jc w:val="center"/>
                    <w:rPr>
                      <w:b/>
                      <w:sz w:val="16"/>
                    </w:rPr>
                  </w:pPr>
                  <w:r w:rsidRPr="00114363">
                    <w:rPr>
                      <w:b/>
                      <w:sz w:val="16"/>
                    </w:rPr>
                    <w:t>30</w:t>
                  </w:r>
                  <w:r>
                    <w:rPr>
                      <w:b/>
                      <w:sz w:val="16"/>
                    </w:rPr>
                    <w:t xml:space="preserve"> cm</w:t>
                  </w:r>
                </w:p>
              </w:txbxContent>
            </v:textbox>
          </v:shape>
        </w:pict>
      </w:r>
      <w:r>
        <w:rPr>
          <w:rFonts w:ascii="Ebrima" w:hAnsi="Ebrima"/>
          <w:b/>
          <w:noProof/>
          <w:color w:val="CD1F3E"/>
          <w:sz w:val="36"/>
        </w:rPr>
        <w:pict w14:anchorId="13FC696B">
          <v:shape id="_x0000_s1090" type="#_x0000_t202" style="position:absolute;left:0;text-align:left;margin-left:349.5pt;margin-top:85.45pt;width:162.75pt;height:20.25pt;z-index:251693056" fillcolor="#f1a899" stroked="f">
            <v:textbox style="mso-next-textbox:#_x0000_s1090">
              <w:txbxContent>
                <w:p w14:paraId="1E56FC8B" w14:textId="77777777" w:rsidR="000352BA" w:rsidRPr="00114363" w:rsidRDefault="000352BA" w:rsidP="000352BA">
                  <w:pPr>
                    <w:jc w:val="center"/>
                    <w:rPr>
                      <w:rFonts w:asciiTheme="minorHAnsi" w:hAnsiTheme="minorHAnsi" w:cstheme="minorHAnsi"/>
                      <w:b/>
                    </w:rPr>
                  </w:pPr>
                  <w:r w:rsidRPr="00114363">
                    <w:rPr>
                      <w:rFonts w:asciiTheme="minorHAnsi" w:hAnsiTheme="minorHAnsi" w:cstheme="minorHAnsi"/>
                      <w:b/>
                    </w:rPr>
                    <w:t>ZONE DE DÉPLOIEMENT A</w:t>
                  </w:r>
                </w:p>
              </w:txbxContent>
            </v:textbox>
          </v:shape>
        </w:pict>
      </w:r>
      <w:r w:rsidR="002A5EE2" w:rsidRPr="003F50AD">
        <w:rPr>
          <w:rFonts w:ascii="Bahnschrift" w:hAnsi="Bahnschrift"/>
        </w:rPr>
        <w:t xml:space="preserve">À la fin de la </w:t>
      </w:r>
      <w:r w:rsidR="002A5EE2" w:rsidRPr="000352BA">
        <w:rPr>
          <w:rFonts w:ascii="Bahnschrift" w:hAnsi="Bahnschrift"/>
          <w:i/>
        </w:rPr>
        <w:t>Phase de Déploiement</w:t>
      </w:r>
      <w:r w:rsidR="002A5EE2" w:rsidRPr="003F50AD">
        <w:rPr>
          <w:rFonts w:ascii="Bahnschrift" w:hAnsi="Bahnschrift"/>
        </w:rPr>
        <w:t xml:space="preserve">, chaque joueur doit déclarer quelle troupe de sa Liste d’Armée est le </w:t>
      </w:r>
      <w:r w:rsidR="002A5EE2" w:rsidRPr="000352BA">
        <w:rPr>
          <w:rFonts w:ascii="Bahnschrift" w:hAnsi="Bahnschrift"/>
          <w:i/>
        </w:rPr>
        <w:t>DataTracker</w:t>
      </w:r>
      <w:r w:rsidR="002A5EE2" w:rsidRPr="003F50AD">
        <w:rPr>
          <w:rFonts w:ascii="Bahnschrift" w:hAnsi="Bahnschrift"/>
        </w:rPr>
        <w:t xml:space="preserve">. La Troupe désignée doit toujours être une figurine déployée sur la table. Les joueurs ne peuvent pas choisir de troupes en </w:t>
      </w:r>
      <w:r w:rsidR="002A5EE2" w:rsidRPr="000352BA">
        <w:rPr>
          <w:rFonts w:ascii="Bahnschrift" w:hAnsi="Bahnschrift"/>
          <w:i/>
        </w:rPr>
        <w:t xml:space="preserve">Déploiement Caché </w:t>
      </w:r>
      <w:r w:rsidR="002A5EE2" w:rsidRPr="003F50AD">
        <w:rPr>
          <w:rFonts w:ascii="Bahnschrift" w:hAnsi="Bahnschrift"/>
        </w:rPr>
        <w:t xml:space="preserve">ou en état de Marqueur. Cette troupe doit toujours être sur la table de jeu en tant que figurine et non en Marqueur (Camouflage, TO, Holo-écho...). Les troupes Irrégulières et les troupes de Type D.C.D ne peuvent pas être désignées comme </w:t>
      </w:r>
      <w:r w:rsidR="002A5EE2" w:rsidRPr="000352BA">
        <w:rPr>
          <w:rFonts w:ascii="Bahnschrift" w:hAnsi="Bahnschrift"/>
          <w:i/>
        </w:rPr>
        <w:t>DataTracker</w:t>
      </w:r>
      <w:r w:rsidR="002A5EE2" w:rsidRPr="003F50AD">
        <w:rPr>
          <w:rFonts w:ascii="Bahnschrift" w:hAnsi="Bahnschrift"/>
        </w:rPr>
        <w:t>.</w:t>
      </w:r>
    </w:p>
    <w:p w14:paraId="7AEDA4DF" w14:textId="77777777" w:rsidR="00E44EED" w:rsidRPr="003F50AD" w:rsidRDefault="001F39D7" w:rsidP="000352BA">
      <w:pPr>
        <w:pStyle w:val="Corpsdetexte"/>
        <w:spacing w:before="240"/>
        <w:ind w:left="851" w:right="439"/>
        <w:jc w:val="both"/>
        <w:rPr>
          <w:rFonts w:ascii="Bahnschrift" w:hAnsi="Bahnschrift"/>
        </w:rPr>
      </w:pPr>
      <w:r>
        <w:rPr>
          <w:rFonts w:ascii="Bahnschrift" w:hAnsi="Bahnschrift"/>
          <w:noProof/>
        </w:rPr>
        <w:pict w14:anchorId="5564E265">
          <v:shape id="_x0000_s1094" type="#_x0000_t202" style="position:absolute;left:0;text-align:left;margin-left:300.6pt;margin-top:23.95pt;width:24pt;height:20.25pt;z-index:251697152;v-text-anchor:middle" fillcolor="#f2f2f2 [3052]" stroked="f">
            <v:textbox style="mso-next-textbox:#_x0000_s1094" inset="0,0,0,0">
              <w:txbxContent>
                <w:p w14:paraId="033FD567" w14:textId="77777777" w:rsidR="000352BA" w:rsidRPr="00114363" w:rsidRDefault="000352BA" w:rsidP="000352BA">
                  <w:pPr>
                    <w:jc w:val="center"/>
                    <w:rPr>
                      <w:b/>
                      <w:sz w:val="16"/>
                    </w:rPr>
                  </w:pPr>
                  <w:r>
                    <w:rPr>
                      <w:b/>
                      <w:sz w:val="16"/>
                    </w:rPr>
                    <w:t>15 cm</w:t>
                  </w:r>
                </w:p>
              </w:txbxContent>
            </v:textbox>
          </v:shape>
        </w:pict>
      </w:r>
      <w:r w:rsidR="002A5EE2" w:rsidRPr="003F50AD">
        <w:rPr>
          <w:rFonts w:ascii="Bahnschrift" w:hAnsi="Bahnschrift"/>
        </w:rPr>
        <w:t xml:space="preserve">Le </w:t>
      </w:r>
      <w:r w:rsidR="002A5EE2" w:rsidRPr="000352BA">
        <w:rPr>
          <w:rFonts w:ascii="Bahnschrift" w:hAnsi="Bahnschrift"/>
          <w:i/>
        </w:rPr>
        <w:t>DataTracker</w:t>
      </w:r>
      <w:r w:rsidR="002A5EE2" w:rsidRPr="003F50AD">
        <w:rPr>
          <w:rFonts w:ascii="Bahnschrift" w:hAnsi="Bahnschrift"/>
        </w:rPr>
        <w:t xml:space="preserve"> est identifié avec un Marqueur DataPack (DATA PACK).</w:t>
      </w:r>
    </w:p>
    <w:p w14:paraId="09DAEEF5" w14:textId="77777777" w:rsidR="00E44EED" w:rsidRPr="000352BA" w:rsidRDefault="00C91C44" w:rsidP="003F50AD">
      <w:pPr>
        <w:spacing w:before="104"/>
        <w:ind w:left="207"/>
        <w:rPr>
          <w:rFonts w:ascii="Ebrima" w:hAnsi="Ebrima"/>
          <w:b/>
          <w:sz w:val="36"/>
        </w:rPr>
      </w:pPr>
      <w:r w:rsidRPr="003F50AD">
        <w:rPr>
          <w:rFonts w:ascii="Bahnschrift" w:hAnsi="Bahnschrift"/>
        </w:rPr>
        <w:br w:type="column"/>
      </w:r>
      <w:r w:rsidR="002A5EE2" w:rsidRPr="000352BA">
        <w:rPr>
          <w:rFonts w:ascii="Ebrima" w:hAnsi="Ebrima"/>
          <w:b/>
          <w:color w:val="CD1F3E"/>
          <w:sz w:val="36"/>
        </w:rPr>
        <w:t>TUÉS</w:t>
      </w:r>
    </w:p>
    <w:p w14:paraId="2F0DEEDE" w14:textId="77777777" w:rsidR="00E44EED" w:rsidRPr="003F50AD" w:rsidRDefault="00D1176D" w:rsidP="000352BA">
      <w:pPr>
        <w:pStyle w:val="Corpsdetexte"/>
        <w:spacing w:before="240"/>
        <w:ind w:left="210" w:right="726"/>
        <w:rPr>
          <w:rFonts w:ascii="Bahnschrift" w:hAnsi="Bahnschrift"/>
        </w:rPr>
      </w:pPr>
      <w:r w:rsidRPr="003F50AD">
        <w:rPr>
          <w:rFonts w:ascii="Bahnschrift" w:hAnsi="Bahnschrift"/>
        </w:rPr>
        <w:t xml:space="preserve">Une troupe est considérée </w:t>
      </w:r>
      <w:r w:rsidRPr="000352BA">
        <w:rPr>
          <w:rFonts w:ascii="Bahnschrift" w:hAnsi="Bahnschrift"/>
          <w:i/>
        </w:rPr>
        <w:t>Tuée</w:t>
      </w:r>
      <w:r w:rsidRPr="003F50AD">
        <w:rPr>
          <w:rFonts w:ascii="Bahnschrift" w:hAnsi="Bahnschrift"/>
        </w:rPr>
        <w:t xml:space="preserve"> quand elle passe à l’état Mort, ou qu’elle est en état </w:t>
      </w:r>
      <w:r w:rsidRPr="000352BA">
        <w:rPr>
          <w:rFonts w:ascii="Bahnschrift" w:hAnsi="Bahnschrift"/>
        </w:rPr>
        <w:t>Inapte</w:t>
      </w:r>
      <w:r w:rsidRPr="003F50AD">
        <w:rPr>
          <w:rFonts w:ascii="Bahnschrift" w:hAnsi="Bahnschrift"/>
        </w:rPr>
        <w:t xml:space="preserve"> à la fin de la partie. Les troupes qui n’ont pas été déployées sur la table de jeu à la fin de la partie sont considérées comme étant </w:t>
      </w:r>
      <w:r w:rsidRPr="000352BA">
        <w:rPr>
          <w:rFonts w:ascii="Bahnschrift" w:hAnsi="Bahnschrift"/>
          <w:i/>
        </w:rPr>
        <w:t>Tuées</w:t>
      </w:r>
      <w:r w:rsidRPr="003F50AD">
        <w:rPr>
          <w:rFonts w:ascii="Bahnschrift" w:hAnsi="Bahnschrift"/>
        </w:rPr>
        <w:t xml:space="preserve"> par l’adversaire.</w:t>
      </w:r>
    </w:p>
    <w:p w14:paraId="44918786" w14:textId="77777777" w:rsidR="00E44EED" w:rsidRPr="003F50AD" w:rsidRDefault="00E44EED" w:rsidP="003F50AD">
      <w:pPr>
        <w:pStyle w:val="Corpsdetexte"/>
        <w:spacing w:before="1"/>
        <w:rPr>
          <w:rFonts w:ascii="Bahnschrift" w:hAnsi="Bahnschrift"/>
          <w:sz w:val="29"/>
        </w:rPr>
      </w:pPr>
    </w:p>
    <w:p w14:paraId="1E090775" w14:textId="77777777" w:rsidR="00E44EED" w:rsidRPr="000352BA" w:rsidRDefault="002A5EE2" w:rsidP="003F50AD">
      <w:pPr>
        <w:ind w:left="207"/>
        <w:rPr>
          <w:rFonts w:ascii="Ebrima" w:hAnsi="Ebrima"/>
          <w:b/>
          <w:sz w:val="36"/>
        </w:rPr>
      </w:pPr>
      <w:r w:rsidRPr="000352BA">
        <w:rPr>
          <w:rFonts w:ascii="Ebrima" w:hAnsi="Ebrima"/>
          <w:b/>
          <w:color w:val="CD1F3E"/>
          <w:sz w:val="36"/>
        </w:rPr>
        <w:t>FIN DE MISSION</w:t>
      </w:r>
    </w:p>
    <w:p w14:paraId="5B6FDCEF" w14:textId="4F059146" w:rsidR="00E44EED" w:rsidRPr="003F50AD" w:rsidRDefault="002A5EE2" w:rsidP="000352BA">
      <w:pPr>
        <w:pStyle w:val="Corpsdetexte"/>
        <w:spacing w:before="240"/>
        <w:ind w:left="210" w:right="816"/>
        <w:rPr>
          <w:rFonts w:ascii="Bahnschrift" w:hAnsi="Bahnschrift"/>
          <w:b/>
          <w:i/>
        </w:rPr>
      </w:pPr>
      <w:r w:rsidRPr="003F50AD">
        <w:rPr>
          <w:rFonts w:ascii="Bahnschrift" w:hAnsi="Bahnschrift"/>
        </w:rPr>
        <w:t xml:space="preserve">Ce scénario est limité dans le temps et il se terminera automatiquement à la fin du </w:t>
      </w:r>
      <w:r w:rsidRPr="000352BA">
        <w:rPr>
          <w:rFonts w:ascii="Bahnschrift" w:hAnsi="Bahnschrift"/>
          <w:b/>
        </w:rPr>
        <w:t xml:space="preserve">troisième </w:t>
      </w:r>
      <w:r w:rsidR="00665EAA">
        <w:rPr>
          <w:rFonts w:ascii="Bahnschrift" w:hAnsi="Bahnschrift"/>
          <w:b/>
        </w:rPr>
        <w:t>Tour de Jeu</w:t>
      </w:r>
      <w:r w:rsidRPr="003F50AD">
        <w:rPr>
          <w:rFonts w:ascii="Bahnschrift" w:hAnsi="Bahnschrift"/>
        </w:rPr>
        <w:t>.</w:t>
      </w:r>
    </w:p>
    <w:p w14:paraId="6D7B96F6" w14:textId="77777777" w:rsidR="00E44EED" w:rsidRPr="003F50AD" w:rsidRDefault="00E44EED" w:rsidP="003F50AD">
      <w:pPr>
        <w:rPr>
          <w:rFonts w:ascii="Bahnschrift" w:hAnsi="Bahnschrift"/>
        </w:rPr>
        <w:sectPr w:rsidR="00E44EED" w:rsidRPr="003F50AD">
          <w:pgSz w:w="11910" w:h="16840"/>
          <w:pgMar w:top="1460" w:right="0" w:bottom="280" w:left="0" w:header="720" w:footer="720" w:gutter="0"/>
          <w:cols w:num="2" w:space="720" w:equalWidth="0">
            <w:col w:w="5826" w:space="40"/>
            <w:col w:w="6044"/>
          </w:cols>
        </w:sectPr>
      </w:pPr>
    </w:p>
    <w:p w14:paraId="395B48EA" w14:textId="77777777" w:rsidR="00E44EED" w:rsidRPr="003F50AD" w:rsidRDefault="00E44EED" w:rsidP="003F50AD">
      <w:pPr>
        <w:pStyle w:val="Corpsdetexte"/>
        <w:rPr>
          <w:rFonts w:ascii="Bahnschrift" w:hAnsi="Bahnschrift"/>
          <w:b/>
          <w:i/>
        </w:rPr>
      </w:pPr>
    </w:p>
    <w:p w14:paraId="7E09020F" w14:textId="77777777" w:rsidR="00E44EED" w:rsidRPr="003F50AD" w:rsidRDefault="00E44EED" w:rsidP="003F50AD">
      <w:pPr>
        <w:pStyle w:val="Corpsdetexte"/>
        <w:rPr>
          <w:rFonts w:ascii="Bahnschrift" w:hAnsi="Bahnschrift"/>
          <w:b/>
          <w:i/>
        </w:rPr>
      </w:pPr>
    </w:p>
    <w:p w14:paraId="3AA0FD79" w14:textId="77777777" w:rsidR="00E44EED" w:rsidRPr="003F50AD" w:rsidRDefault="00E44EED" w:rsidP="003F50AD">
      <w:pPr>
        <w:pStyle w:val="Corpsdetexte"/>
        <w:rPr>
          <w:rFonts w:ascii="Bahnschrift" w:hAnsi="Bahnschrift"/>
          <w:b/>
          <w:i/>
        </w:rPr>
      </w:pPr>
    </w:p>
    <w:p w14:paraId="4D28E6E5" w14:textId="77777777" w:rsidR="00E44EED" w:rsidRPr="003F50AD" w:rsidRDefault="001F39D7" w:rsidP="003F50AD">
      <w:pPr>
        <w:pStyle w:val="Corpsdetexte"/>
        <w:rPr>
          <w:rFonts w:ascii="Bahnschrift" w:hAnsi="Bahnschrift"/>
          <w:b/>
          <w:i/>
        </w:rPr>
      </w:pPr>
      <w:r>
        <w:rPr>
          <w:rFonts w:ascii="Bahnschrift" w:hAnsi="Bahnschrift"/>
          <w:noProof/>
        </w:rPr>
        <w:pict w14:anchorId="1A4E2332">
          <v:shape id="_x0000_s1092" type="#_x0000_t202" style="position:absolute;margin-left:300.6pt;margin-top:9.65pt;width:24pt;height:20.25pt;z-index:251695104;v-text-anchor:middle" fillcolor="#f2f2f2 [3052]" stroked="f">
            <v:textbox style="mso-next-textbox:#_x0000_s1092" inset="0,0,0,0">
              <w:txbxContent>
                <w:p w14:paraId="39EF7893" w14:textId="77777777" w:rsidR="000352BA" w:rsidRPr="00114363" w:rsidRDefault="000352BA" w:rsidP="000352BA">
                  <w:pPr>
                    <w:jc w:val="center"/>
                    <w:rPr>
                      <w:b/>
                      <w:sz w:val="16"/>
                    </w:rPr>
                  </w:pPr>
                  <w:r w:rsidRPr="00114363">
                    <w:rPr>
                      <w:b/>
                      <w:sz w:val="16"/>
                    </w:rPr>
                    <w:t>30</w:t>
                  </w:r>
                  <w:r>
                    <w:rPr>
                      <w:b/>
                      <w:sz w:val="16"/>
                    </w:rPr>
                    <w:t xml:space="preserve"> cm</w:t>
                  </w:r>
                </w:p>
              </w:txbxContent>
            </v:textbox>
          </v:shape>
        </w:pict>
      </w:r>
      <w:r>
        <w:rPr>
          <w:rFonts w:ascii="Ebrima" w:hAnsi="Ebrima"/>
          <w:b/>
          <w:noProof/>
          <w:color w:val="CD1F3E"/>
          <w:sz w:val="36"/>
        </w:rPr>
        <w:pict w14:anchorId="42A8FB39">
          <v:shape id="_x0000_s1091" type="#_x0000_t202" style="position:absolute;margin-left:349.5pt;margin-top:8.9pt;width:162.75pt;height:20.25pt;z-index:251694080" fillcolor="#8db3e2 [1311]" stroked="f">
            <v:textbox style="mso-next-textbox:#_x0000_s1091">
              <w:txbxContent>
                <w:p w14:paraId="71F95165" w14:textId="77777777" w:rsidR="000352BA" w:rsidRPr="00114363" w:rsidRDefault="000352BA" w:rsidP="000352BA">
                  <w:pPr>
                    <w:jc w:val="center"/>
                    <w:rPr>
                      <w:rFonts w:asciiTheme="minorHAnsi" w:hAnsiTheme="minorHAnsi" w:cstheme="minorHAnsi"/>
                      <w:b/>
                    </w:rPr>
                  </w:pPr>
                  <w:r w:rsidRPr="00114363">
                    <w:rPr>
                      <w:rFonts w:asciiTheme="minorHAnsi" w:hAnsiTheme="minorHAnsi" w:cstheme="minorHAnsi"/>
                      <w:b/>
                    </w:rPr>
                    <w:t xml:space="preserve">ZONE DE DÉPLOIEMENT </w:t>
                  </w:r>
                  <w:r>
                    <w:rPr>
                      <w:rFonts w:asciiTheme="minorHAnsi" w:hAnsiTheme="minorHAnsi" w:cstheme="minorHAnsi"/>
                      <w:b/>
                    </w:rPr>
                    <w:t>B</w:t>
                  </w:r>
                </w:p>
              </w:txbxContent>
            </v:textbox>
          </v:shape>
        </w:pict>
      </w:r>
    </w:p>
    <w:p w14:paraId="352EB429" w14:textId="77777777" w:rsidR="00E44EED" w:rsidRPr="003F50AD" w:rsidRDefault="00E44EED" w:rsidP="003F50AD">
      <w:pPr>
        <w:pStyle w:val="Corpsdetexte"/>
        <w:rPr>
          <w:rFonts w:ascii="Bahnschrift" w:hAnsi="Bahnschrift"/>
          <w:b/>
          <w:i/>
        </w:rPr>
      </w:pPr>
    </w:p>
    <w:p w14:paraId="5BC261FC" w14:textId="77777777" w:rsidR="00E44EED" w:rsidRPr="003F50AD" w:rsidRDefault="00E44EED" w:rsidP="003F50AD">
      <w:pPr>
        <w:pStyle w:val="Corpsdetexte"/>
        <w:rPr>
          <w:rFonts w:ascii="Bahnschrift" w:hAnsi="Bahnschrift"/>
          <w:b/>
          <w:i/>
        </w:rPr>
      </w:pPr>
    </w:p>
    <w:p w14:paraId="4B35D943" w14:textId="77777777" w:rsidR="00E44EED" w:rsidRPr="003F50AD" w:rsidRDefault="00E44EED" w:rsidP="003F50AD">
      <w:pPr>
        <w:pStyle w:val="Corpsdetexte"/>
        <w:rPr>
          <w:rFonts w:ascii="Bahnschrift" w:hAnsi="Bahnschrift"/>
          <w:b/>
          <w:i/>
        </w:rPr>
      </w:pPr>
    </w:p>
    <w:p w14:paraId="0E14E73F" w14:textId="77777777" w:rsidR="00E44EED" w:rsidRPr="003F50AD" w:rsidRDefault="00E44EED" w:rsidP="003F50AD">
      <w:pPr>
        <w:pStyle w:val="Corpsdetexte"/>
        <w:rPr>
          <w:rFonts w:ascii="Bahnschrift" w:hAnsi="Bahnschrift"/>
          <w:b/>
          <w:i/>
        </w:rPr>
      </w:pPr>
    </w:p>
    <w:p w14:paraId="52F824A4" w14:textId="77777777" w:rsidR="00E44EED" w:rsidRPr="003F50AD" w:rsidRDefault="00E44EED" w:rsidP="003F50AD">
      <w:pPr>
        <w:pStyle w:val="Corpsdetexte"/>
        <w:rPr>
          <w:rFonts w:ascii="Bahnschrift" w:hAnsi="Bahnschrift"/>
          <w:b/>
          <w:i/>
        </w:rPr>
      </w:pPr>
    </w:p>
    <w:p w14:paraId="14A28FBB" w14:textId="77777777" w:rsidR="00E44EED" w:rsidRPr="003F50AD" w:rsidRDefault="00E44EED" w:rsidP="003F50AD">
      <w:pPr>
        <w:pStyle w:val="Corpsdetexte"/>
        <w:rPr>
          <w:rFonts w:ascii="Bahnschrift" w:hAnsi="Bahnschrift"/>
          <w:b/>
          <w:i/>
        </w:rPr>
      </w:pPr>
    </w:p>
    <w:p w14:paraId="3B70BED8" w14:textId="77777777" w:rsidR="00E44EED" w:rsidRPr="003F50AD" w:rsidRDefault="00E44EED" w:rsidP="003F50AD">
      <w:pPr>
        <w:pStyle w:val="Corpsdetexte"/>
        <w:rPr>
          <w:rFonts w:ascii="Bahnschrift" w:hAnsi="Bahnschrift"/>
          <w:b/>
          <w:i/>
        </w:rPr>
      </w:pPr>
    </w:p>
    <w:p w14:paraId="6F562A00" w14:textId="77777777" w:rsidR="00E44EED" w:rsidRPr="003F50AD" w:rsidRDefault="00E44EED" w:rsidP="003F50AD">
      <w:pPr>
        <w:pStyle w:val="Corpsdetexte"/>
        <w:rPr>
          <w:rFonts w:ascii="Bahnschrift" w:hAnsi="Bahnschrift"/>
          <w:b/>
          <w:i/>
        </w:rPr>
      </w:pPr>
    </w:p>
    <w:p w14:paraId="5796316B" w14:textId="77777777" w:rsidR="00E44EED" w:rsidRPr="003F50AD" w:rsidRDefault="00E44EED" w:rsidP="003F50AD">
      <w:pPr>
        <w:pStyle w:val="Corpsdetexte"/>
        <w:rPr>
          <w:rFonts w:ascii="Bahnschrift" w:hAnsi="Bahnschrift"/>
          <w:b/>
          <w:i/>
        </w:rPr>
      </w:pPr>
    </w:p>
    <w:p w14:paraId="37F2B39B" w14:textId="77777777" w:rsidR="00E44EED" w:rsidRPr="003F50AD" w:rsidRDefault="00E44EED" w:rsidP="003F50AD">
      <w:pPr>
        <w:pStyle w:val="Corpsdetexte"/>
        <w:rPr>
          <w:rFonts w:ascii="Bahnschrift" w:hAnsi="Bahnschrift"/>
          <w:b/>
          <w:i/>
        </w:rPr>
      </w:pPr>
    </w:p>
    <w:p w14:paraId="74E12410" w14:textId="77777777" w:rsidR="00E44EED" w:rsidRPr="003F50AD" w:rsidRDefault="00E44EED" w:rsidP="003F50AD">
      <w:pPr>
        <w:pStyle w:val="Corpsdetexte"/>
        <w:rPr>
          <w:rFonts w:ascii="Bahnschrift" w:hAnsi="Bahnschrift"/>
          <w:b/>
          <w:i/>
        </w:rPr>
      </w:pPr>
    </w:p>
    <w:p w14:paraId="7C316315" w14:textId="77777777" w:rsidR="00E44EED" w:rsidRPr="003F50AD" w:rsidRDefault="00E44EED" w:rsidP="003F50AD">
      <w:pPr>
        <w:pStyle w:val="Corpsdetexte"/>
        <w:rPr>
          <w:rFonts w:ascii="Bahnschrift" w:hAnsi="Bahnschrift"/>
          <w:b/>
          <w:i/>
        </w:rPr>
      </w:pPr>
    </w:p>
    <w:p w14:paraId="0DB324C7" w14:textId="77777777" w:rsidR="00E44EED" w:rsidRPr="003F50AD" w:rsidRDefault="00E44EED" w:rsidP="003F50AD">
      <w:pPr>
        <w:pStyle w:val="Corpsdetexte"/>
        <w:rPr>
          <w:rFonts w:ascii="Bahnschrift" w:hAnsi="Bahnschrift"/>
          <w:b/>
          <w:i/>
        </w:rPr>
      </w:pPr>
    </w:p>
    <w:p w14:paraId="2C969B6B" w14:textId="77777777" w:rsidR="00E44EED" w:rsidRPr="003F50AD" w:rsidRDefault="00E44EED" w:rsidP="003F50AD">
      <w:pPr>
        <w:pStyle w:val="Corpsdetexte"/>
        <w:rPr>
          <w:rFonts w:ascii="Bahnschrift" w:hAnsi="Bahnschrift"/>
          <w:b/>
          <w:i/>
        </w:rPr>
      </w:pPr>
    </w:p>
    <w:p w14:paraId="28D52965" w14:textId="77777777" w:rsidR="00E44EED" w:rsidRPr="003F50AD" w:rsidRDefault="00E44EED" w:rsidP="003F50AD">
      <w:pPr>
        <w:pStyle w:val="Corpsdetexte"/>
        <w:rPr>
          <w:rFonts w:ascii="Bahnschrift" w:hAnsi="Bahnschrift"/>
          <w:b/>
          <w:i/>
        </w:rPr>
      </w:pPr>
    </w:p>
    <w:p w14:paraId="14A1D326" w14:textId="77777777" w:rsidR="00E44EED" w:rsidRPr="003F50AD" w:rsidRDefault="00E44EED" w:rsidP="003F50AD">
      <w:pPr>
        <w:pStyle w:val="Corpsdetexte"/>
        <w:rPr>
          <w:rFonts w:ascii="Bahnschrift" w:hAnsi="Bahnschrift"/>
          <w:b/>
          <w:i/>
        </w:rPr>
      </w:pPr>
    </w:p>
    <w:p w14:paraId="1F2E08E9" w14:textId="77777777" w:rsidR="00E44EED" w:rsidRPr="003F50AD" w:rsidRDefault="00E44EED" w:rsidP="003F50AD">
      <w:pPr>
        <w:pStyle w:val="Corpsdetexte"/>
        <w:rPr>
          <w:rFonts w:ascii="Bahnschrift" w:hAnsi="Bahnschrift"/>
          <w:b/>
          <w:i/>
        </w:rPr>
      </w:pPr>
    </w:p>
    <w:p w14:paraId="44189DA6" w14:textId="77777777" w:rsidR="00E44EED" w:rsidRPr="003F50AD" w:rsidRDefault="00E44EED" w:rsidP="003F50AD">
      <w:pPr>
        <w:pStyle w:val="Corpsdetexte"/>
        <w:rPr>
          <w:rFonts w:ascii="Bahnschrift" w:hAnsi="Bahnschrift"/>
          <w:b/>
          <w:i/>
        </w:rPr>
      </w:pPr>
    </w:p>
    <w:p w14:paraId="7F64BC52" w14:textId="77777777" w:rsidR="00E44EED" w:rsidRPr="003F50AD" w:rsidRDefault="00E44EED" w:rsidP="003F50AD">
      <w:pPr>
        <w:pStyle w:val="Corpsdetexte"/>
        <w:rPr>
          <w:rFonts w:ascii="Bahnschrift" w:hAnsi="Bahnschrift"/>
          <w:b/>
          <w:i/>
        </w:rPr>
      </w:pPr>
    </w:p>
    <w:p w14:paraId="56999FE1" w14:textId="77777777" w:rsidR="00E44EED" w:rsidRPr="003F50AD" w:rsidRDefault="00E44EED" w:rsidP="003F50AD">
      <w:pPr>
        <w:pStyle w:val="Corpsdetexte"/>
        <w:rPr>
          <w:rFonts w:ascii="Bahnschrift" w:hAnsi="Bahnschrift"/>
          <w:b/>
          <w:i/>
        </w:rPr>
      </w:pPr>
    </w:p>
    <w:p w14:paraId="5E9771F3" w14:textId="77777777" w:rsidR="00E44EED" w:rsidRPr="003F50AD" w:rsidRDefault="00E44EED" w:rsidP="003F50AD">
      <w:pPr>
        <w:pStyle w:val="Corpsdetexte"/>
        <w:rPr>
          <w:rFonts w:ascii="Bahnschrift" w:hAnsi="Bahnschrift"/>
          <w:b/>
          <w:i/>
        </w:rPr>
      </w:pPr>
    </w:p>
    <w:p w14:paraId="72FB50BD" w14:textId="77777777" w:rsidR="00E44EED" w:rsidRPr="003F50AD" w:rsidRDefault="00E44EED" w:rsidP="003F50AD">
      <w:pPr>
        <w:pStyle w:val="Corpsdetexte"/>
        <w:rPr>
          <w:rFonts w:ascii="Bahnschrift" w:hAnsi="Bahnschrift"/>
          <w:b/>
          <w:i/>
        </w:rPr>
      </w:pPr>
    </w:p>
    <w:p w14:paraId="2E555E38" w14:textId="77777777" w:rsidR="00E44EED" w:rsidRPr="003F50AD" w:rsidRDefault="00E44EED" w:rsidP="003F50AD">
      <w:pPr>
        <w:pStyle w:val="Corpsdetexte"/>
        <w:rPr>
          <w:rFonts w:ascii="Bahnschrift" w:hAnsi="Bahnschrift"/>
          <w:b/>
          <w:i/>
        </w:rPr>
      </w:pPr>
    </w:p>
    <w:p w14:paraId="1C0C520D" w14:textId="77777777" w:rsidR="00E44EED" w:rsidRPr="000352BA" w:rsidRDefault="00C91C44" w:rsidP="000352BA">
      <w:pPr>
        <w:spacing w:before="120"/>
        <w:ind w:left="4207" w:right="4207"/>
        <w:jc w:val="center"/>
        <w:rPr>
          <w:b/>
          <w:sz w:val="28"/>
        </w:rPr>
      </w:pPr>
      <w:r w:rsidRPr="000352BA">
        <w:rPr>
          <w:b/>
          <w:sz w:val="28"/>
        </w:rPr>
        <w:t>17</w:t>
      </w:r>
    </w:p>
    <w:p w14:paraId="1FB4900C"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6D06CF3C" w14:textId="77777777" w:rsidR="00C30FB3" w:rsidRPr="00C30FB3" w:rsidRDefault="00C30FB3" w:rsidP="00C30FB3">
      <w:pPr>
        <w:pStyle w:val="Titre1"/>
        <w:spacing w:before="102"/>
        <w:ind w:left="3402" w:right="3546"/>
        <w:jc w:val="center"/>
        <w:rPr>
          <w:rFonts w:ascii="Orbitron" w:hAnsi="Orbitron"/>
          <w:color w:val="DB9814"/>
          <w:sz w:val="2"/>
        </w:rPr>
      </w:pPr>
    </w:p>
    <w:p w14:paraId="39491773" w14:textId="77777777" w:rsidR="00E44EED" w:rsidRPr="00C30FB3" w:rsidRDefault="001F39D7" w:rsidP="00C30FB3">
      <w:pPr>
        <w:pStyle w:val="Titre1"/>
        <w:ind w:left="3402" w:right="3544"/>
        <w:jc w:val="center"/>
        <w:rPr>
          <w:rFonts w:ascii="Orbitron" w:hAnsi="Orbitron"/>
        </w:rPr>
      </w:pPr>
      <w:r>
        <w:rPr>
          <w:rFonts w:ascii="Orbitron" w:hAnsi="Orbitron"/>
          <w:sz w:val="32"/>
        </w:rPr>
        <w:pict w14:anchorId="67BA8D2D">
          <v:group id="_x0000_s1027" style="position:absolute;left:0;text-align:left;margin-left:120.9pt;margin-top:41.5pt;width:351.5pt;height:3pt;z-index:-251641856;mso-wrap-distance-left:0;mso-wrap-distance-right:0;mso-position-horizontal-relative:page" coordorigin="3498,830" coordsize="4933,60">
            <v:line id="_x0000_s1029" style="position:absolute" from="3498,860" to="8370,860" strokecolor="#db9814" strokeweight="3pt">
              <v:stroke dashstyle="dot"/>
            </v:line>
            <v:line id="_x0000_s1028" style="position:absolute" from="8430,860" to="8430,860" strokecolor="#db9814" strokeweight="3pt"/>
            <w10:wrap type="topAndBottom" anchorx="page"/>
          </v:group>
        </w:pict>
      </w:r>
      <w:r>
        <w:rPr>
          <w:rFonts w:ascii="Orbitron" w:hAnsi="Orbitron"/>
          <w:sz w:val="32"/>
        </w:rPr>
        <w:pict w14:anchorId="7AC6DE85">
          <v:line id="_x0000_s1030" style="position:absolute;left:0;text-align:left;z-index:-251642880;mso-wrap-distance-left:0;mso-wrap-distance-right:0;mso-position-horizontal-relative:page" from="168.85pt,43pt" to="168.85pt,43pt" strokecolor="#db9814" strokeweight="3pt">
            <w10:wrap type="topAndBottom" anchorx="page"/>
          </v:line>
        </w:pict>
      </w:r>
      <w:bookmarkStart w:id="8" w:name="_TOC_250000"/>
      <w:r w:rsidR="002A5EE2" w:rsidRPr="00C30FB3">
        <w:rPr>
          <w:rFonts w:ascii="Orbitron" w:hAnsi="Orbitron"/>
          <w:color w:val="DB9814"/>
          <w:sz w:val="32"/>
        </w:rPr>
        <w:t>CHAPITRE</w:t>
      </w:r>
      <w:r w:rsidR="00C91C44" w:rsidRPr="00C30FB3">
        <w:rPr>
          <w:rFonts w:ascii="Orbitron" w:hAnsi="Orbitron"/>
          <w:color w:val="DB9814"/>
          <w:sz w:val="32"/>
        </w:rPr>
        <w:t xml:space="preserve"> 5</w:t>
      </w:r>
      <w:r w:rsidR="00C30FB3">
        <w:rPr>
          <w:rFonts w:ascii="Orbitron" w:hAnsi="Orbitron"/>
          <w:color w:val="DB9814"/>
          <w:sz w:val="32"/>
        </w:rPr>
        <w:t xml:space="preserve"> </w:t>
      </w:r>
      <w:r w:rsidR="00C91C44" w:rsidRPr="00C30FB3">
        <w:rPr>
          <w:rFonts w:ascii="Orbitron" w:hAnsi="Orbitron"/>
          <w:color w:val="DB9814"/>
          <w:sz w:val="32"/>
        </w:rPr>
        <w:t xml:space="preserve">: </w:t>
      </w:r>
      <w:bookmarkEnd w:id="8"/>
      <w:r w:rsidR="005C26CF" w:rsidRPr="00C30FB3">
        <w:rPr>
          <w:rFonts w:ascii="Orbitron" w:hAnsi="Orbitron"/>
          <w:color w:val="DB9814"/>
          <w:sz w:val="32"/>
        </w:rPr>
        <w:t>DU SANG SUR LE CHRYSANTHÈME</w:t>
      </w:r>
    </w:p>
    <w:p w14:paraId="44156AEC" w14:textId="60C0D349" w:rsidR="00D02B94" w:rsidRPr="00C30FB3" w:rsidRDefault="00D02B94" w:rsidP="00C30FB3">
      <w:pPr>
        <w:pStyle w:val="Corpsdetexte"/>
        <w:spacing w:before="240"/>
        <w:ind w:left="851" w:right="853"/>
        <w:jc w:val="both"/>
        <w:rPr>
          <w:rFonts w:ascii="Bahnschrift Light" w:hAnsi="Bahnschrift Light"/>
          <w:highlight w:val="yellow"/>
        </w:rPr>
      </w:pPr>
      <w:r w:rsidRPr="00C30FB3">
        <w:rPr>
          <w:rFonts w:ascii="Bahnschrift Light" w:hAnsi="Bahnschrift Light"/>
        </w:rPr>
        <w:t>Nous sommes la Division Yuándùn. Cela signifie que l'opinion publique ou la pression de l'Öberhaus de l'O-12, n</w:t>
      </w:r>
      <w:r w:rsidR="00A5671E">
        <w:rPr>
          <w:rFonts w:ascii="Bahnschrift Light" w:hAnsi="Bahnschrift Light"/>
        </w:rPr>
        <w:t>’est pas</w:t>
      </w:r>
      <w:r w:rsidRPr="00C30FB3">
        <w:rPr>
          <w:rFonts w:ascii="Bahnschrift Light" w:hAnsi="Bahnschrift Light"/>
        </w:rPr>
        <w:t xml:space="preserve"> pour nous </w:t>
      </w:r>
      <w:r w:rsidR="00A5671E">
        <w:rPr>
          <w:rFonts w:ascii="Bahnschrift Light" w:hAnsi="Bahnschrift Light"/>
        </w:rPr>
        <w:t>un</w:t>
      </w:r>
      <w:r w:rsidRPr="00C30FB3">
        <w:rPr>
          <w:rFonts w:ascii="Bahnschrift Light" w:hAnsi="Bahnschrift Light"/>
        </w:rPr>
        <w:t xml:space="preserve"> obstacle </w:t>
      </w:r>
      <w:r w:rsidR="00A5671E" w:rsidRPr="00A5671E">
        <w:rPr>
          <w:rFonts w:ascii="Bahnschrift Light" w:hAnsi="Bahnschrift Light"/>
        </w:rPr>
        <w:t>à</w:t>
      </w:r>
      <w:r w:rsidRPr="00C30FB3">
        <w:rPr>
          <w:rFonts w:ascii="Bahnschrift Light" w:hAnsi="Bahnschrift Light"/>
        </w:rPr>
        <w:t xml:space="preserve"> </w:t>
      </w:r>
      <w:r w:rsidR="00A5671E">
        <w:rPr>
          <w:rFonts w:ascii="Bahnschrift Light" w:hAnsi="Bahnschrift Light"/>
        </w:rPr>
        <w:t>considérer</w:t>
      </w:r>
      <w:r w:rsidRPr="00C30FB3">
        <w:rPr>
          <w:rFonts w:ascii="Bahnschrift Light" w:hAnsi="Bahnschrift Light"/>
        </w:rPr>
        <w:t xml:space="preserve"> </w:t>
      </w:r>
      <w:r w:rsidR="00A5671E">
        <w:rPr>
          <w:rFonts w:ascii="Bahnschrift Light" w:hAnsi="Bahnschrift Light"/>
        </w:rPr>
        <w:t>pour notre</w:t>
      </w:r>
      <w:r w:rsidRPr="00C30FB3">
        <w:rPr>
          <w:rFonts w:ascii="Bahnschrift Light" w:hAnsi="Bahnschrift Light"/>
        </w:rPr>
        <w:t xml:space="preserve"> dernier coup mortel aux Japonais Sécessionnistes de Kuraimori.</w:t>
      </w:r>
    </w:p>
    <w:p w14:paraId="04B3B8E7" w14:textId="607678B3" w:rsidR="00E44EED" w:rsidRPr="00C30FB3" w:rsidRDefault="007B6BA1" w:rsidP="00C30FB3">
      <w:pPr>
        <w:pStyle w:val="Corpsdetexte"/>
        <w:spacing w:before="115"/>
        <w:ind w:left="851" w:right="853"/>
        <w:jc w:val="both"/>
        <w:rPr>
          <w:rFonts w:ascii="Bahnschrift Light" w:hAnsi="Bahnschrift Light"/>
          <w:highlight w:val="yellow"/>
        </w:rPr>
      </w:pPr>
      <w:r w:rsidRPr="00C30FB3">
        <w:rPr>
          <w:rFonts w:ascii="Bahnschrift Light" w:hAnsi="Bahnschrift Light"/>
        </w:rPr>
        <w:t xml:space="preserve">Après avoir souffert de quelques attaques </w:t>
      </w:r>
      <w:r w:rsidR="002B687C">
        <w:rPr>
          <w:rFonts w:ascii="Bahnschrift Light" w:hAnsi="Bahnschrift Light"/>
        </w:rPr>
        <w:t>d</w:t>
      </w:r>
      <w:r w:rsidR="002B687C" w:rsidRPr="00C30FB3">
        <w:rPr>
          <w:rFonts w:ascii="Bahnschrift Light" w:hAnsi="Bahnschrift Light"/>
        </w:rPr>
        <w:t xml:space="preserve">es Tatenokai </w:t>
      </w:r>
      <w:r w:rsidRPr="00C30FB3">
        <w:rPr>
          <w:rFonts w:ascii="Bahnschrift Light" w:hAnsi="Bahnschrift Light"/>
        </w:rPr>
        <w:t>dans des bureaux avancés de pacification, d'</w:t>
      </w:r>
      <w:r w:rsidR="002B687C">
        <w:rPr>
          <w:rFonts w:ascii="Bahnschrift Light" w:hAnsi="Bahnschrift Light"/>
        </w:rPr>
        <w:t xml:space="preserve">y </w:t>
      </w:r>
      <w:r w:rsidRPr="00C30FB3">
        <w:rPr>
          <w:rFonts w:ascii="Bahnschrift Light" w:hAnsi="Bahnschrift Light"/>
        </w:rPr>
        <w:t>avoir perdu</w:t>
      </w:r>
      <w:r w:rsidR="00A5671E">
        <w:rPr>
          <w:rFonts w:ascii="Bahnschrift Light" w:hAnsi="Bahnschrift Light"/>
        </w:rPr>
        <w:t>s</w:t>
      </w:r>
      <w:r w:rsidRPr="00C30FB3">
        <w:rPr>
          <w:rFonts w:ascii="Bahnschrift Light" w:hAnsi="Bahnschrift Light"/>
        </w:rPr>
        <w:t xml:space="preserve"> de bons et loyaux frères d'armes dans de lâches et traîtresses frappes terroristes, il était enfin temps de donner le coup de grâce et de lancer une attaque coordonnée sur tous les points chauds de l'île.</w:t>
      </w:r>
    </w:p>
    <w:p w14:paraId="7DC92F3C" w14:textId="77777777" w:rsidR="00E44EED" w:rsidRPr="00C30FB3" w:rsidRDefault="00515EC7" w:rsidP="00C30FB3">
      <w:pPr>
        <w:pStyle w:val="Corpsdetexte"/>
        <w:spacing w:before="116"/>
        <w:ind w:left="851" w:right="853"/>
        <w:jc w:val="both"/>
        <w:rPr>
          <w:rFonts w:ascii="Bahnschrift Light" w:hAnsi="Bahnschrift Light"/>
          <w:highlight w:val="yellow"/>
        </w:rPr>
      </w:pPr>
      <w:r w:rsidRPr="00C30FB3">
        <w:rPr>
          <w:rFonts w:ascii="Bahnschrift Light" w:hAnsi="Bahnschrift Light"/>
        </w:rPr>
        <w:t xml:space="preserve">Toutes les têtes de l'hydre doivent être tranchées ensemble, c'est la seule façon d'être sûr qu'elle </w:t>
      </w:r>
      <w:r w:rsidR="009803DC" w:rsidRPr="00C30FB3">
        <w:rPr>
          <w:rFonts w:ascii="Bahnschrift Light" w:hAnsi="Bahnschrift Light"/>
        </w:rPr>
        <w:t>soit</w:t>
      </w:r>
      <w:r w:rsidRPr="00C30FB3">
        <w:rPr>
          <w:rFonts w:ascii="Bahnschrift Light" w:hAnsi="Bahnschrift Light"/>
        </w:rPr>
        <w:t xml:space="preserve"> bien morte.</w:t>
      </w:r>
    </w:p>
    <w:p w14:paraId="2A260F47" w14:textId="77777777" w:rsidR="00E44EED" w:rsidRPr="00C30FB3" w:rsidRDefault="009803DC" w:rsidP="00C30FB3">
      <w:pPr>
        <w:pStyle w:val="Corpsdetexte"/>
        <w:spacing w:before="121"/>
        <w:ind w:left="851" w:right="853"/>
        <w:jc w:val="both"/>
        <w:rPr>
          <w:rFonts w:ascii="Bahnschrift Light" w:hAnsi="Bahnschrift Light"/>
          <w:highlight w:val="yellow"/>
        </w:rPr>
      </w:pPr>
      <w:r w:rsidRPr="00C30FB3">
        <w:rPr>
          <w:rFonts w:ascii="Bahnschrift Light" w:hAnsi="Bahnschrift Light"/>
        </w:rPr>
        <w:t>Et b</w:t>
      </w:r>
      <w:r w:rsidR="007B6BA1" w:rsidRPr="00C30FB3">
        <w:rPr>
          <w:rFonts w:ascii="Bahnschrift Light" w:hAnsi="Bahnschrift Light"/>
        </w:rPr>
        <w:t xml:space="preserve">ien qu'il </w:t>
      </w:r>
      <w:r w:rsidRPr="00C30FB3">
        <w:rPr>
          <w:rFonts w:ascii="Bahnschrift Light" w:hAnsi="Bahnschrift Light"/>
        </w:rPr>
        <w:t xml:space="preserve">ne </w:t>
      </w:r>
      <w:r w:rsidR="007B6BA1" w:rsidRPr="00C30FB3">
        <w:rPr>
          <w:rFonts w:ascii="Bahnschrift Light" w:hAnsi="Bahnschrift Light"/>
        </w:rPr>
        <w:t xml:space="preserve">s'agisse </w:t>
      </w:r>
      <w:r w:rsidRPr="00C30FB3">
        <w:rPr>
          <w:rFonts w:ascii="Bahnschrift Light" w:hAnsi="Bahnschrift Light"/>
        </w:rPr>
        <w:t xml:space="preserve">que </w:t>
      </w:r>
      <w:r w:rsidR="007B6BA1" w:rsidRPr="00C30FB3">
        <w:rPr>
          <w:rFonts w:ascii="Bahnschrift Light" w:hAnsi="Bahnschrift Light"/>
        </w:rPr>
        <w:t>d'une attaque chirurgicale, dont l'objectif est de capturer les leaders et les meneurs de la JSA sur l'île, nous pouvons positivement garantir que cette action aura la signature de la Division Yuándùn : aussi impitoyable que possible.</w:t>
      </w:r>
    </w:p>
    <w:p w14:paraId="1124E1A6" w14:textId="56EB0F71" w:rsidR="00E44EED" w:rsidRPr="00C30FB3" w:rsidRDefault="00515EC7" w:rsidP="00C30FB3">
      <w:pPr>
        <w:pStyle w:val="Corpsdetexte"/>
        <w:spacing w:before="115"/>
        <w:ind w:left="851" w:right="853"/>
        <w:jc w:val="both"/>
        <w:rPr>
          <w:rFonts w:ascii="Bahnschrift Light" w:hAnsi="Bahnschrift Light"/>
          <w:highlight w:val="yellow"/>
        </w:rPr>
      </w:pPr>
      <w:r w:rsidRPr="00C30FB3">
        <w:rPr>
          <w:rFonts w:ascii="Bahnschrift Light" w:hAnsi="Bahnschrift Light"/>
        </w:rPr>
        <w:t xml:space="preserve">Toute personne portant un nom de famille Japonais, parlant Japonais ou en relation avec des Japonais, et indépendamment du fait qu'elle soit </w:t>
      </w:r>
      <w:r w:rsidR="00286F0E" w:rsidRPr="00C30FB3">
        <w:rPr>
          <w:rFonts w:ascii="Bahnschrift Light" w:hAnsi="Bahnschrift Light"/>
        </w:rPr>
        <w:t>militaire ou civile</w:t>
      </w:r>
      <w:r w:rsidRPr="00C30FB3">
        <w:rPr>
          <w:rFonts w:ascii="Bahnschrift Light" w:hAnsi="Bahnschrift Light"/>
        </w:rPr>
        <w:t xml:space="preserve">, est pour nous un individu dangereux et </w:t>
      </w:r>
      <w:r w:rsidRPr="00A5671E">
        <w:rPr>
          <w:rFonts w:ascii="Bahnschrift Light" w:hAnsi="Bahnschrift Light"/>
        </w:rPr>
        <w:t>nous devrons donc</w:t>
      </w:r>
      <w:r w:rsidRPr="00C30FB3">
        <w:rPr>
          <w:rFonts w:ascii="Bahnschrift Light" w:hAnsi="Bahnschrift Light"/>
        </w:rPr>
        <w:t>, "les pacifier".</w:t>
      </w:r>
    </w:p>
    <w:p w14:paraId="4EF16263" w14:textId="77777777" w:rsidR="00E44EED" w:rsidRPr="00C30FB3" w:rsidRDefault="00515EC7" w:rsidP="00C30FB3">
      <w:pPr>
        <w:pStyle w:val="Corpsdetexte"/>
        <w:spacing w:before="115"/>
        <w:ind w:left="851" w:right="853"/>
        <w:jc w:val="both"/>
        <w:rPr>
          <w:rFonts w:ascii="Bahnschrift Light" w:hAnsi="Bahnschrift Light"/>
          <w:highlight w:val="yellow"/>
        </w:rPr>
      </w:pPr>
      <w:r w:rsidRPr="00C30FB3">
        <w:rPr>
          <w:rFonts w:ascii="Bahnschrift Light" w:hAnsi="Bahnschrift Light"/>
        </w:rPr>
        <w:t xml:space="preserve">Mais, s'ils osent nous affronter, s'ils menacent à nouveau l'État-Empire, alors nous pouvons assurer qu'à la fin de cette offensive, ce qui s'est passé à Motobushima ressemblera à un conte de fées. Dans un tel cas, l'île entière deviendra rouge et quand la fumée de la bataille se dissipera, l'image ne sera pas plaisante. Comme toujours, nous sommes prêts à faire </w:t>
      </w:r>
      <w:r w:rsidRPr="00A5671E">
        <w:rPr>
          <w:rFonts w:ascii="Bahnschrift Light" w:hAnsi="Bahnschrift Light"/>
        </w:rPr>
        <w:t>le travail</w:t>
      </w:r>
      <w:r w:rsidRPr="00C30FB3">
        <w:rPr>
          <w:rFonts w:ascii="Bahnschrift Light" w:hAnsi="Bahnschrift Light"/>
        </w:rPr>
        <w:t>, en protégeant Yu Jing de ses ennemis.</w:t>
      </w:r>
    </w:p>
    <w:p w14:paraId="1D585BF0" w14:textId="7BA65530" w:rsidR="00E44EED" w:rsidRPr="00C30FB3" w:rsidRDefault="00D02B94" w:rsidP="00C30FB3">
      <w:pPr>
        <w:pStyle w:val="Corpsdetexte"/>
        <w:spacing w:before="80"/>
        <w:ind w:left="851" w:right="853"/>
        <w:jc w:val="both"/>
        <w:rPr>
          <w:rFonts w:ascii="Bahnschrift Light" w:hAnsi="Bahnschrift Light"/>
          <w:highlight w:val="yellow"/>
        </w:rPr>
      </w:pPr>
      <w:r w:rsidRPr="00C30FB3">
        <w:rPr>
          <w:rFonts w:ascii="Bahnschrift Light" w:hAnsi="Bahnschrift Light"/>
        </w:rPr>
        <w:t>Colonel Peng Shou, Officier commandant de la Division Yuándùn. Préparatifs de l'opération Xuèxīng Jŭ (</w:t>
      </w:r>
      <w:r w:rsidR="005962F5" w:rsidRPr="00C30FB3">
        <w:rPr>
          <w:rFonts w:ascii="Bahnschrift Light" w:hAnsi="Bahnschrift Light"/>
        </w:rPr>
        <w:t>Chrysanthème</w:t>
      </w:r>
      <w:r w:rsidRPr="00C30FB3">
        <w:rPr>
          <w:rFonts w:ascii="Bahnschrift Light" w:hAnsi="Bahnschrift Light"/>
        </w:rPr>
        <w:t xml:space="preserve"> Ensanglanté).</w:t>
      </w:r>
    </w:p>
    <w:p w14:paraId="61CBD636" w14:textId="77777777" w:rsidR="00E44EED" w:rsidRPr="00C30FB3" w:rsidRDefault="00E44EED" w:rsidP="00C30FB3">
      <w:pPr>
        <w:ind w:left="851" w:right="853"/>
        <w:jc w:val="both"/>
        <w:rPr>
          <w:rFonts w:ascii="Bahnschrift Light" w:hAnsi="Bahnschrift Light"/>
          <w:highlight w:val="yellow"/>
        </w:rPr>
        <w:sectPr w:rsidR="00E44EED" w:rsidRPr="00C30FB3">
          <w:pgSz w:w="11910" w:h="16840"/>
          <w:pgMar w:top="520" w:right="0" w:bottom="280" w:left="0" w:header="720" w:footer="720" w:gutter="0"/>
          <w:cols w:space="720"/>
        </w:sectPr>
      </w:pPr>
    </w:p>
    <w:p w14:paraId="63E5AF28" w14:textId="72411823" w:rsidR="00E44EED" w:rsidRPr="003F50AD" w:rsidRDefault="00286F0E" w:rsidP="00C30FB3">
      <w:pPr>
        <w:spacing w:before="240"/>
        <w:ind w:left="851" w:right="278"/>
        <w:jc w:val="both"/>
        <w:rPr>
          <w:rFonts w:ascii="Bahnschrift" w:hAnsi="Bahnschrift"/>
          <w:sz w:val="20"/>
        </w:rPr>
      </w:pPr>
      <w:r w:rsidRPr="003F50AD">
        <w:rPr>
          <w:rFonts w:ascii="Bahnschrift" w:hAnsi="Bahnschrift"/>
          <w:b/>
          <w:sz w:val="20"/>
        </w:rPr>
        <w:t>Mission</w:t>
      </w:r>
      <w:r w:rsidRPr="003F50AD">
        <w:rPr>
          <w:rFonts w:ascii="Bahnschrift" w:hAnsi="Bahnschrift"/>
          <w:sz w:val="20"/>
        </w:rPr>
        <w:t xml:space="preserve"> :</w:t>
      </w:r>
      <w:r w:rsidR="00C91C44" w:rsidRPr="003F50AD">
        <w:rPr>
          <w:rFonts w:ascii="Bahnschrift" w:hAnsi="Bahnschrift"/>
          <w:sz w:val="20"/>
        </w:rPr>
        <w:t xml:space="preserve"> </w:t>
      </w:r>
      <w:r w:rsidR="005F0053" w:rsidRPr="003F50AD">
        <w:rPr>
          <w:rFonts w:ascii="Bahnschrift" w:hAnsi="Bahnschrift"/>
          <w:sz w:val="20"/>
        </w:rPr>
        <w:t>Partie de Chasse</w:t>
      </w:r>
    </w:p>
    <w:p w14:paraId="7D7D6DB1" w14:textId="00170186" w:rsidR="00E44EED" w:rsidRPr="003F50AD" w:rsidRDefault="00286F0E" w:rsidP="00C30FB3">
      <w:pPr>
        <w:pStyle w:val="Corpsdetexte"/>
        <w:spacing w:before="240"/>
        <w:ind w:left="851" w:right="278"/>
        <w:jc w:val="both"/>
        <w:rPr>
          <w:rFonts w:ascii="Bahnschrift" w:hAnsi="Bahnschrift"/>
          <w:highlight w:val="yellow"/>
        </w:rPr>
      </w:pPr>
      <w:r w:rsidRPr="003F50AD">
        <w:rPr>
          <w:rFonts w:ascii="Bahnschrift" w:hAnsi="Bahnschrift"/>
          <w:b/>
        </w:rPr>
        <w:t>Extras :</w:t>
      </w:r>
      <w:r w:rsidR="00C91C44" w:rsidRPr="003F50AD">
        <w:rPr>
          <w:rFonts w:ascii="Bahnschrift" w:hAnsi="Bahnschrift"/>
          <w:b/>
        </w:rPr>
        <w:t xml:space="preserve"> </w:t>
      </w:r>
      <w:r w:rsidR="009803DC" w:rsidRPr="003F50AD">
        <w:rPr>
          <w:rFonts w:ascii="Bahnschrift" w:hAnsi="Bahnschrift"/>
        </w:rPr>
        <w:t>Aguerri Au Combat : Dans cette mission, à la fin de la Phase de Déploiement, les joueurs doivent déclarer quel soldat de leurs Listes d'Armées, appliquera le bonus "Aguerri Au Combat". Le Soldat choisi comptera comme Soldat Vétéran, en plus de sa Classification de Troupe qu'elle possède déjà.</w:t>
      </w:r>
    </w:p>
    <w:p w14:paraId="4FE6092C" w14:textId="77777777" w:rsidR="00E44EED" w:rsidRPr="003F50AD" w:rsidRDefault="00E44EED" w:rsidP="00C30FB3">
      <w:pPr>
        <w:pStyle w:val="Corpsdetexte"/>
        <w:spacing w:before="1"/>
        <w:ind w:left="851" w:right="277"/>
        <w:jc w:val="both"/>
        <w:rPr>
          <w:rFonts w:ascii="Bahnschrift" w:hAnsi="Bahnschrift"/>
          <w:sz w:val="24"/>
          <w:highlight w:val="yellow"/>
        </w:rPr>
      </w:pPr>
    </w:p>
    <w:p w14:paraId="46FAD026" w14:textId="77777777" w:rsidR="00E44EED" w:rsidRPr="00C30FB3" w:rsidRDefault="005F0053" w:rsidP="00C30FB3">
      <w:pPr>
        <w:ind w:left="851" w:right="277"/>
        <w:jc w:val="both"/>
        <w:rPr>
          <w:rFonts w:ascii="Ebrima" w:hAnsi="Ebrima"/>
          <w:b/>
          <w:sz w:val="36"/>
        </w:rPr>
      </w:pPr>
      <w:r w:rsidRPr="00C30FB3">
        <w:rPr>
          <w:rFonts w:ascii="Ebrima" w:hAnsi="Ebrima"/>
          <w:b/>
          <w:color w:val="CD1F3E"/>
          <w:sz w:val="36"/>
        </w:rPr>
        <w:t>PARTIE DE CHASSE</w:t>
      </w:r>
    </w:p>
    <w:p w14:paraId="1F10229D" w14:textId="39FB7568" w:rsidR="00E44EED" w:rsidRPr="00C30FB3" w:rsidRDefault="002A5EE2" w:rsidP="00C30FB3">
      <w:pPr>
        <w:pStyle w:val="Corpsdetexte"/>
        <w:spacing w:before="120"/>
        <w:ind w:left="851" w:right="278"/>
        <w:jc w:val="both"/>
        <w:rPr>
          <w:rFonts w:ascii="Bahnschrift Light" w:hAnsi="Bahnschrift Light"/>
        </w:rPr>
      </w:pPr>
      <w:r w:rsidRPr="00C30FB3">
        <w:rPr>
          <w:rFonts w:ascii="Bahnschrift Light" w:hAnsi="Bahnschrift Light"/>
        </w:rPr>
        <w:t xml:space="preserve">Configuration de </w:t>
      </w:r>
      <w:r w:rsidR="00286F0E" w:rsidRPr="00C30FB3">
        <w:rPr>
          <w:rFonts w:ascii="Bahnschrift Light" w:hAnsi="Bahnschrift Light"/>
        </w:rPr>
        <w:t>Table :</w:t>
      </w:r>
      <w:r w:rsidR="00C91C44" w:rsidRPr="00C30FB3">
        <w:rPr>
          <w:rFonts w:ascii="Bahnschrift Light" w:hAnsi="Bahnschrift Light"/>
        </w:rPr>
        <w:t xml:space="preserve"> B.</w:t>
      </w:r>
    </w:p>
    <w:p w14:paraId="490CAE96" w14:textId="43E9B57B" w:rsidR="00E44EED" w:rsidRPr="00C30FB3" w:rsidRDefault="002A5EE2" w:rsidP="00C30FB3">
      <w:pPr>
        <w:pStyle w:val="Corpsdetexte"/>
        <w:spacing w:before="240"/>
        <w:ind w:left="851" w:right="278"/>
        <w:jc w:val="both"/>
        <w:rPr>
          <w:rFonts w:ascii="Bahnschrift Light" w:hAnsi="Bahnschrift Light"/>
        </w:rPr>
      </w:pPr>
      <w:r w:rsidRPr="00C30FB3">
        <w:rPr>
          <w:rFonts w:ascii="Bahnschrift Light" w:hAnsi="Bahnschrift Light"/>
        </w:rPr>
        <w:t xml:space="preserve">Règles </w:t>
      </w:r>
      <w:r w:rsidR="00286F0E" w:rsidRPr="00C30FB3">
        <w:rPr>
          <w:rFonts w:ascii="Bahnschrift Light" w:hAnsi="Bahnschrift Light"/>
        </w:rPr>
        <w:t>Spéciales :</w:t>
      </w:r>
      <w:r w:rsidR="00C91C44" w:rsidRPr="00C30FB3">
        <w:rPr>
          <w:rFonts w:ascii="Bahnschrift Light" w:hAnsi="Bahnschrift Light"/>
        </w:rPr>
        <w:t xml:space="preserve"> </w:t>
      </w:r>
      <w:r w:rsidR="000601FF" w:rsidRPr="00C30FB3">
        <w:rPr>
          <w:rFonts w:ascii="Bahnschrift Light" w:hAnsi="Bahnschrift Light"/>
        </w:rPr>
        <w:t>Portée Limitée</w:t>
      </w:r>
      <w:r w:rsidR="00C91C44" w:rsidRPr="00C30FB3">
        <w:rPr>
          <w:rFonts w:ascii="Bahnschrift Light" w:hAnsi="Bahnschrift Light"/>
        </w:rPr>
        <w:t>, Antenn</w:t>
      </w:r>
      <w:r w:rsidR="00A14E91" w:rsidRPr="00C30FB3">
        <w:rPr>
          <w:rFonts w:ascii="Bahnschrift Light" w:hAnsi="Bahnschrift Light"/>
        </w:rPr>
        <w:t>e</w:t>
      </w:r>
      <w:r w:rsidR="00C91C44" w:rsidRPr="00C30FB3">
        <w:rPr>
          <w:rFonts w:ascii="Bahnschrift Light" w:hAnsi="Bahnschrift Light"/>
        </w:rPr>
        <w:t xml:space="preserve">s, </w:t>
      </w:r>
      <w:r w:rsidR="005962F5">
        <w:rPr>
          <w:rFonts w:ascii="Bahnschrift Light" w:hAnsi="Bahnschrift Light"/>
        </w:rPr>
        <w:t>Connecter une Antenne</w:t>
      </w:r>
      <w:r w:rsidR="00C91C44" w:rsidRPr="00C30FB3">
        <w:rPr>
          <w:rFonts w:ascii="Bahnschrift Light" w:hAnsi="Bahnschrift Light"/>
        </w:rPr>
        <w:t xml:space="preserve">, </w:t>
      </w:r>
      <w:r w:rsidR="00D02B94" w:rsidRPr="00C30FB3">
        <w:rPr>
          <w:rFonts w:ascii="Bahnschrift Light" w:hAnsi="Bahnschrift Light"/>
        </w:rPr>
        <w:t>Traque d’Objectifs</w:t>
      </w:r>
      <w:r w:rsidR="00C91C44" w:rsidRPr="00C30FB3">
        <w:rPr>
          <w:rFonts w:ascii="Bahnschrift Light" w:hAnsi="Bahnschrift Light"/>
        </w:rPr>
        <w:t xml:space="preserve">, </w:t>
      </w:r>
      <w:r w:rsidR="005F0053" w:rsidRPr="00C30FB3">
        <w:rPr>
          <w:rFonts w:ascii="Bahnschrift Light" w:hAnsi="Bahnschrift Light"/>
        </w:rPr>
        <w:t>Mission de Chasse</w:t>
      </w:r>
      <w:r w:rsidR="00C91C44" w:rsidRPr="00C30FB3">
        <w:rPr>
          <w:rFonts w:ascii="Bahnschrift Light" w:hAnsi="Bahnschrift Light"/>
        </w:rPr>
        <w:t xml:space="preserve">, </w:t>
      </w:r>
      <w:r w:rsidR="009803DC" w:rsidRPr="00C30FB3">
        <w:rPr>
          <w:rFonts w:ascii="Bahnschrift Light" w:hAnsi="Bahnschrift Light"/>
        </w:rPr>
        <w:t>Lien Tactique Renforcé (version Capture)</w:t>
      </w:r>
      <w:r w:rsidR="00C91C44" w:rsidRPr="00C30FB3">
        <w:rPr>
          <w:rFonts w:ascii="Bahnschrift Light" w:hAnsi="Bahnschrift Light"/>
        </w:rPr>
        <w:t xml:space="preserve">, </w:t>
      </w:r>
      <w:r w:rsidR="00BE2022" w:rsidRPr="00C30FB3">
        <w:rPr>
          <w:rFonts w:ascii="Bahnschrift Light" w:hAnsi="Bahnschrift Light"/>
        </w:rPr>
        <w:t>Troupes Spécialistes</w:t>
      </w:r>
      <w:r w:rsidR="00C91C44" w:rsidRPr="00C30FB3">
        <w:rPr>
          <w:rFonts w:ascii="Bahnschrift Light" w:hAnsi="Bahnschrift Light"/>
        </w:rPr>
        <w:t>.</w:t>
      </w:r>
    </w:p>
    <w:p w14:paraId="06928A43" w14:textId="77777777" w:rsidR="00E44EED" w:rsidRPr="003F50AD" w:rsidRDefault="00E44EED" w:rsidP="00C30FB3">
      <w:pPr>
        <w:pStyle w:val="Corpsdetexte"/>
        <w:spacing w:before="8"/>
        <w:ind w:left="851" w:right="277"/>
        <w:jc w:val="both"/>
        <w:rPr>
          <w:rFonts w:ascii="Bahnschrift" w:hAnsi="Bahnschrift"/>
        </w:rPr>
      </w:pPr>
    </w:p>
    <w:p w14:paraId="3ECED0AE" w14:textId="77777777" w:rsidR="00E44EED" w:rsidRPr="00C30FB3" w:rsidRDefault="002A5EE2" w:rsidP="00C30FB3">
      <w:pPr>
        <w:ind w:left="851" w:right="277"/>
        <w:jc w:val="both"/>
        <w:rPr>
          <w:rFonts w:ascii="Ebrima" w:hAnsi="Ebrima"/>
          <w:b/>
          <w:sz w:val="36"/>
        </w:rPr>
      </w:pPr>
      <w:r w:rsidRPr="00C30FB3">
        <w:rPr>
          <w:rFonts w:ascii="Ebrima" w:hAnsi="Ebrima"/>
          <w:b/>
          <w:color w:val="CD1F3E"/>
          <w:sz w:val="36"/>
        </w:rPr>
        <w:t>OBJECTIFS DE MISSION</w:t>
      </w:r>
    </w:p>
    <w:p w14:paraId="1F2880B9" w14:textId="77777777" w:rsidR="00E44EED" w:rsidRPr="003F50AD" w:rsidRDefault="002A5EE2" w:rsidP="00C30FB3">
      <w:pPr>
        <w:spacing w:before="240"/>
        <w:ind w:left="851" w:right="278"/>
        <w:jc w:val="both"/>
        <w:rPr>
          <w:rFonts w:ascii="Bahnschrift" w:hAnsi="Bahnschrift"/>
          <w:b/>
          <w:sz w:val="28"/>
        </w:rPr>
      </w:pPr>
      <w:r w:rsidRPr="003F50AD">
        <w:rPr>
          <w:rFonts w:ascii="Bahnschrift" w:hAnsi="Bahnschrift"/>
          <w:b/>
          <w:color w:val="43575F"/>
          <w:sz w:val="28"/>
        </w:rPr>
        <w:t>OBJECTIFS PRINCIPAUX</w:t>
      </w:r>
    </w:p>
    <w:p w14:paraId="6FDF070E" w14:textId="73F29DDE" w:rsidR="00E44EED" w:rsidRPr="003F50AD" w:rsidRDefault="00C91C44" w:rsidP="00C30FB3">
      <w:pPr>
        <w:spacing w:before="240"/>
        <w:ind w:left="851" w:right="278"/>
        <w:jc w:val="both"/>
        <w:rPr>
          <w:rFonts w:ascii="Bahnschrift" w:hAnsi="Bahnschrift"/>
          <w:sz w:val="20"/>
        </w:rPr>
      </w:pPr>
      <w:r w:rsidRPr="003F50AD">
        <w:rPr>
          <w:rFonts w:ascii="Bahnschrift" w:hAnsi="Bahnschrift"/>
          <w:color w:val="00AEEF"/>
          <w:sz w:val="16"/>
        </w:rPr>
        <w:t xml:space="preserve">» </w:t>
      </w:r>
      <w:r w:rsidR="005962F5">
        <w:rPr>
          <w:rFonts w:ascii="Bahnschrift" w:hAnsi="Bahnschrift"/>
          <w:i/>
          <w:sz w:val="20"/>
        </w:rPr>
        <w:t>Connecter les Antennes</w:t>
      </w:r>
      <w:r w:rsidRPr="003F50AD">
        <w:rPr>
          <w:rFonts w:ascii="Bahnschrift" w:hAnsi="Bahnschrift"/>
          <w:i/>
          <w:sz w:val="20"/>
        </w:rPr>
        <w:t xml:space="preserve"> </w:t>
      </w:r>
      <w:r w:rsidRPr="003F50AD">
        <w:rPr>
          <w:rFonts w:ascii="Bahnschrift" w:hAnsi="Bahnschrift"/>
          <w:sz w:val="20"/>
        </w:rPr>
        <w:t>(</w:t>
      </w:r>
      <w:r w:rsidRPr="003F50AD">
        <w:rPr>
          <w:rFonts w:ascii="Bahnschrift" w:hAnsi="Bahnschrift"/>
          <w:b/>
          <w:sz w:val="20"/>
        </w:rPr>
        <w:t xml:space="preserve">1 </w:t>
      </w:r>
      <w:r w:rsidR="002A5EE2" w:rsidRPr="003F50AD">
        <w:rPr>
          <w:rFonts w:ascii="Bahnschrift" w:hAnsi="Bahnschrift"/>
          <w:i/>
          <w:sz w:val="20"/>
        </w:rPr>
        <w:t>Points d’Objectif</w:t>
      </w:r>
      <w:r w:rsidR="005F0053" w:rsidRPr="003F50AD">
        <w:rPr>
          <w:rFonts w:ascii="Bahnschrift" w:hAnsi="Bahnschrift"/>
          <w:i/>
          <w:sz w:val="20"/>
        </w:rPr>
        <w:t xml:space="preserve"> </w:t>
      </w:r>
      <w:r w:rsidR="005F0053" w:rsidRPr="003F50AD">
        <w:rPr>
          <w:rFonts w:ascii="Bahnschrift" w:hAnsi="Bahnschrift"/>
          <w:sz w:val="20"/>
        </w:rPr>
        <w:t>pour chaque Antenne Connectée</w:t>
      </w:r>
      <w:r w:rsidRPr="003F50AD">
        <w:rPr>
          <w:rFonts w:ascii="Bahnschrift" w:hAnsi="Bahnschrift"/>
          <w:sz w:val="20"/>
        </w:rPr>
        <w:t>).</w:t>
      </w:r>
    </w:p>
    <w:p w14:paraId="5A1E99B9" w14:textId="22696228" w:rsidR="00E44EED" w:rsidRPr="003F50AD" w:rsidRDefault="00C91C44" w:rsidP="00C30FB3">
      <w:pPr>
        <w:spacing w:before="240"/>
        <w:ind w:left="851" w:right="278"/>
        <w:jc w:val="both"/>
        <w:rPr>
          <w:rFonts w:ascii="Bahnschrift" w:hAnsi="Bahnschrift"/>
          <w:sz w:val="20"/>
        </w:rPr>
      </w:pPr>
      <w:r w:rsidRPr="003F50AD">
        <w:rPr>
          <w:rFonts w:ascii="Bahnschrift" w:hAnsi="Bahnschrift"/>
          <w:color w:val="00AEEF"/>
          <w:sz w:val="16"/>
        </w:rPr>
        <w:t xml:space="preserve">» </w:t>
      </w:r>
      <w:r w:rsidR="00D02B94" w:rsidRPr="003F50AD">
        <w:rPr>
          <w:rFonts w:ascii="Bahnschrift" w:hAnsi="Bahnschrift"/>
          <w:i/>
          <w:sz w:val="20"/>
        </w:rPr>
        <w:t xml:space="preserve">Traquer </w:t>
      </w:r>
      <w:r w:rsidR="00D02B94" w:rsidRPr="00E8226F">
        <w:rPr>
          <w:rFonts w:ascii="Bahnschrift" w:hAnsi="Bahnschrift"/>
          <w:b/>
          <w:sz w:val="20"/>
        </w:rPr>
        <w:t>plus</w:t>
      </w:r>
      <w:r w:rsidR="00D02B94" w:rsidRPr="003F50AD">
        <w:rPr>
          <w:rFonts w:ascii="Bahnschrift" w:hAnsi="Bahnschrift"/>
          <w:i/>
          <w:sz w:val="20"/>
        </w:rPr>
        <w:t xml:space="preserve"> </w:t>
      </w:r>
      <w:r w:rsidR="00D02B94" w:rsidRPr="00E8226F">
        <w:rPr>
          <w:rFonts w:ascii="Bahnschrift" w:hAnsi="Bahnschrift"/>
          <w:sz w:val="20"/>
        </w:rPr>
        <w:t>de</w:t>
      </w:r>
      <w:r w:rsidR="00D02B94" w:rsidRPr="003F50AD">
        <w:rPr>
          <w:rFonts w:ascii="Bahnschrift" w:hAnsi="Bahnschrift"/>
          <w:i/>
          <w:sz w:val="20"/>
        </w:rPr>
        <w:t xml:space="preserve"> Troupes Spécialistes </w:t>
      </w:r>
      <w:r w:rsidR="00D02B94" w:rsidRPr="00E8226F">
        <w:rPr>
          <w:rFonts w:ascii="Bahnschrift" w:hAnsi="Bahnschrift"/>
          <w:sz w:val="20"/>
        </w:rPr>
        <w:t>ennemi</w:t>
      </w:r>
      <w:r w:rsidR="005962F5">
        <w:rPr>
          <w:rFonts w:ascii="Bahnschrift" w:hAnsi="Bahnschrift"/>
          <w:sz w:val="20"/>
        </w:rPr>
        <w:t>es</w:t>
      </w:r>
      <w:r w:rsidR="00D02B94" w:rsidRPr="003F50AD">
        <w:rPr>
          <w:rFonts w:ascii="Bahnschrift" w:hAnsi="Bahnschrift"/>
          <w:i/>
          <w:sz w:val="20"/>
        </w:rPr>
        <w:t xml:space="preserve"> </w:t>
      </w:r>
      <w:r w:rsidR="00D02B94" w:rsidRPr="00E8226F">
        <w:rPr>
          <w:rFonts w:ascii="Bahnschrift" w:hAnsi="Bahnschrift"/>
          <w:sz w:val="20"/>
        </w:rPr>
        <w:t>que</w:t>
      </w:r>
      <w:r w:rsidR="00D02B94" w:rsidRPr="003F50AD">
        <w:rPr>
          <w:rFonts w:ascii="Bahnschrift" w:hAnsi="Bahnschrift"/>
          <w:i/>
          <w:sz w:val="20"/>
        </w:rPr>
        <w:t xml:space="preserve"> </w:t>
      </w:r>
      <w:r w:rsidR="00D02B94" w:rsidRPr="00E8226F">
        <w:rPr>
          <w:rFonts w:ascii="Bahnschrift" w:hAnsi="Bahnschrift"/>
          <w:sz w:val="20"/>
        </w:rPr>
        <w:t>l’a</w:t>
      </w:r>
      <w:r w:rsidR="002B687C">
        <w:rPr>
          <w:rFonts w:ascii="Bahnschrift" w:hAnsi="Bahnschrift"/>
          <w:sz w:val="20"/>
        </w:rPr>
        <w:t>d</w:t>
      </w:r>
      <w:r w:rsidR="00D02B94" w:rsidRPr="00E8226F">
        <w:rPr>
          <w:rFonts w:ascii="Bahnschrift" w:hAnsi="Bahnschrift"/>
          <w:sz w:val="20"/>
        </w:rPr>
        <w:t>versaire</w:t>
      </w:r>
      <w:r w:rsidRPr="003F50AD">
        <w:rPr>
          <w:rFonts w:ascii="Bahnschrift" w:hAnsi="Bahnschrift"/>
          <w:sz w:val="20"/>
        </w:rPr>
        <w:t xml:space="preserve"> (</w:t>
      </w:r>
      <w:r w:rsidRPr="003F50AD">
        <w:rPr>
          <w:rFonts w:ascii="Bahnschrift" w:hAnsi="Bahnschrift"/>
          <w:b/>
          <w:sz w:val="20"/>
        </w:rPr>
        <w:t xml:space="preserve">2 </w:t>
      </w:r>
      <w:r w:rsidR="002A5EE2" w:rsidRPr="003F50AD">
        <w:rPr>
          <w:rFonts w:ascii="Bahnschrift" w:hAnsi="Bahnschrift"/>
          <w:i/>
          <w:sz w:val="20"/>
        </w:rPr>
        <w:t>Points d’Objectif</w:t>
      </w:r>
      <w:r w:rsidRPr="003F50AD">
        <w:rPr>
          <w:rFonts w:ascii="Bahnschrift" w:hAnsi="Bahnschrift"/>
          <w:sz w:val="20"/>
        </w:rPr>
        <w:t>).</w:t>
      </w:r>
    </w:p>
    <w:p w14:paraId="62FC2EF0" w14:textId="2A45A79F" w:rsidR="00E44EED" w:rsidRPr="003F50AD" w:rsidRDefault="00C91C44" w:rsidP="00C30FB3">
      <w:pPr>
        <w:spacing w:before="240"/>
        <w:ind w:left="851" w:right="278"/>
        <w:jc w:val="both"/>
        <w:rPr>
          <w:rFonts w:ascii="Bahnschrift" w:hAnsi="Bahnschrift"/>
          <w:sz w:val="20"/>
          <w:highlight w:val="yellow"/>
        </w:rPr>
      </w:pPr>
      <w:r w:rsidRPr="003F50AD">
        <w:rPr>
          <w:rFonts w:ascii="Bahnschrift" w:hAnsi="Bahnschrift"/>
          <w:color w:val="00AEEF"/>
          <w:sz w:val="16"/>
        </w:rPr>
        <w:t xml:space="preserve">» </w:t>
      </w:r>
      <w:r w:rsidR="00D02B94" w:rsidRPr="003F50AD">
        <w:rPr>
          <w:rFonts w:ascii="Bahnschrift" w:hAnsi="Bahnschrift"/>
          <w:i/>
          <w:sz w:val="20"/>
        </w:rPr>
        <w:t xml:space="preserve">Traquer </w:t>
      </w:r>
      <w:r w:rsidR="00D02B94" w:rsidRPr="00E8226F">
        <w:rPr>
          <w:rFonts w:ascii="Bahnschrift" w:hAnsi="Bahnschrift"/>
          <w:b/>
          <w:sz w:val="20"/>
        </w:rPr>
        <w:t>autant</w:t>
      </w:r>
      <w:r w:rsidR="00D02B94" w:rsidRPr="003F50AD">
        <w:rPr>
          <w:rFonts w:ascii="Bahnschrift" w:hAnsi="Bahnschrift"/>
          <w:i/>
          <w:sz w:val="20"/>
        </w:rPr>
        <w:t xml:space="preserve"> </w:t>
      </w:r>
      <w:r w:rsidR="00D02B94" w:rsidRPr="00E8226F">
        <w:rPr>
          <w:rFonts w:ascii="Bahnschrift" w:hAnsi="Bahnschrift"/>
          <w:sz w:val="20"/>
        </w:rPr>
        <w:t>de</w:t>
      </w:r>
      <w:r w:rsidR="00D02B94" w:rsidRPr="003F50AD">
        <w:rPr>
          <w:rFonts w:ascii="Bahnschrift" w:hAnsi="Bahnschrift"/>
          <w:i/>
          <w:sz w:val="20"/>
        </w:rPr>
        <w:t xml:space="preserve"> Lieutenants </w:t>
      </w:r>
      <w:r w:rsidR="00D02B94" w:rsidRPr="00E8226F">
        <w:rPr>
          <w:rFonts w:ascii="Bahnschrift" w:hAnsi="Bahnschrift"/>
          <w:sz w:val="20"/>
        </w:rPr>
        <w:t>ennemis que l'adversaire</w:t>
      </w:r>
      <w:r w:rsidR="00D02B94" w:rsidRPr="003F50AD">
        <w:rPr>
          <w:rFonts w:ascii="Bahnschrift" w:hAnsi="Bahnschrift"/>
          <w:i/>
          <w:sz w:val="20"/>
        </w:rPr>
        <w:t xml:space="preserve"> (</w:t>
      </w:r>
      <w:r w:rsidR="00D02B94" w:rsidRPr="00E8226F">
        <w:rPr>
          <w:rFonts w:ascii="Bahnschrift" w:hAnsi="Bahnschrift"/>
          <w:b/>
          <w:sz w:val="20"/>
        </w:rPr>
        <w:t>3</w:t>
      </w:r>
      <w:r w:rsidR="00D02B94" w:rsidRPr="003F50AD">
        <w:rPr>
          <w:rFonts w:ascii="Bahnschrift" w:hAnsi="Bahnschrift"/>
          <w:i/>
          <w:sz w:val="20"/>
        </w:rPr>
        <w:t xml:space="preserve"> Points d'Objectif, mais seulement si au moins 1 Lieutenant a ét</w:t>
      </w:r>
      <w:r w:rsidR="005962F5">
        <w:rPr>
          <w:rFonts w:ascii="Bahnschrift" w:hAnsi="Bahnschrift"/>
          <w:i/>
          <w:sz w:val="20"/>
        </w:rPr>
        <w:t>é</w:t>
      </w:r>
      <w:r w:rsidR="00D02B94" w:rsidRPr="003F50AD">
        <w:rPr>
          <w:rFonts w:ascii="Bahnschrift" w:hAnsi="Bahnschrift"/>
          <w:i/>
          <w:sz w:val="20"/>
        </w:rPr>
        <w:t xml:space="preserve"> Traqué par le joueur).</w:t>
      </w:r>
    </w:p>
    <w:p w14:paraId="7FA19A21" w14:textId="57B2C944" w:rsidR="00E44EED" w:rsidRPr="003F50AD" w:rsidRDefault="00C91C44" w:rsidP="00C30FB3">
      <w:pPr>
        <w:spacing w:before="240"/>
        <w:ind w:left="851" w:right="278"/>
        <w:jc w:val="both"/>
        <w:rPr>
          <w:rFonts w:ascii="Bahnschrift" w:hAnsi="Bahnschrift"/>
          <w:sz w:val="20"/>
        </w:rPr>
      </w:pPr>
      <w:r w:rsidRPr="003F50AD">
        <w:rPr>
          <w:rFonts w:ascii="Bahnschrift" w:hAnsi="Bahnschrift"/>
          <w:color w:val="00AEEF"/>
          <w:sz w:val="16"/>
        </w:rPr>
        <w:t xml:space="preserve">» </w:t>
      </w:r>
      <w:r w:rsidR="00D02B94" w:rsidRPr="003F50AD">
        <w:rPr>
          <w:rFonts w:ascii="Bahnschrift" w:hAnsi="Bahnschrift"/>
          <w:i/>
          <w:sz w:val="20"/>
        </w:rPr>
        <w:t xml:space="preserve">Traquer </w:t>
      </w:r>
      <w:r w:rsidR="00D02B94" w:rsidRPr="00E8226F">
        <w:rPr>
          <w:rFonts w:ascii="Bahnschrift" w:hAnsi="Bahnschrift"/>
          <w:b/>
          <w:sz w:val="20"/>
        </w:rPr>
        <w:t>plus</w:t>
      </w:r>
      <w:r w:rsidR="00D02B94" w:rsidRPr="003F50AD">
        <w:rPr>
          <w:rFonts w:ascii="Bahnschrift" w:hAnsi="Bahnschrift"/>
          <w:i/>
          <w:sz w:val="20"/>
        </w:rPr>
        <w:t xml:space="preserve"> </w:t>
      </w:r>
      <w:r w:rsidR="00D02B94" w:rsidRPr="00E8226F">
        <w:rPr>
          <w:rFonts w:ascii="Bahnschrift" w:hAnsi="Bahnschrift"/>
          <w:sz w:val="20"/>
        </w:rPr>
        <w:t>de</w:t>
      </w:r>
      <w:r w:rsidR="00D02B94" w:rsidRPr="003F50AD">
        <w:rPr>
          <w:rFonts w:ascii="Bahnschrift" w:hAnsi="Bahnschrift"/>
          <w:i/>
          <w:sz w:val="20"/>
        </w:rPr>
        <w:t xml:space="preserve"> Lieutenant </w:t>
      </w:r>
      <w:r w:rsidR="00D02B94" w:rsidRPr="00E8226F">
        <w:rPr>
          <w:rFonts w:ascii="Bahnschrift" w:hAnsi="Bahnschrift"/>
          <w:sz w:val="20"/>
        </w:rPr>
        <w:t>ennemi que l’adversaire</w:t>
      </w:r>
      <w:r w:rsidRPr="00E8226F">
        <w:rPr>
          <w:rFonts w:ascii="Bahnschrift" w:hAnsi="Bahnschrift"/>
          <w:sz w:val="20"/>
        </w:rPr>
        <w:t xml:space="preserve"> </w:t>
      </w:r>
      <w:r w:rsidRPr="003F50AD">
        <w:rPr>
          <w:rFonts w:ascii="Bahnschrift" w:hAnsi="Bahnschrift"/>
          <w:sz w:val="20"/>
        </w:rPr>
        <w:t>(</w:t>
      </w:r>
      <w:r w:rsidRPr="003F50AD">
        <w:rPr>
          <w:rFonts w:ascii="Bahnschrift" w:hAnsi="Bahnschrift"/>
          <w:b/>
          <w:sz w:val="20"/>
        </w:rPr>
        <w:t xml:space="preserve">4 </w:t>
      </w:r>
      <w:r w:rsidR="002A5EE2" w:rsidRPr="003F50AD">
        <w:rPr>
          <w:rFonts w:ascii="Bahnschrift" w:hAnsi="Bahnschrift"/>
          <w:i/>
          <w:sz w:val="20"/>
        </w:rPr>
        <w:t>Points d’Objectif</w:t>
      </w:r>
      <w:r w:rsidRPr="003F50AD">
        <w:rPr>
          <w:rFonts w:ascii="Bahnschrift" w:hAnsi="Bahnschrift"/>
          <w:sz w:val="20"/>
        </w:rPr>
        <w:t>).</w:t>
      </w:r>
    </w:p>
    <w:p w14:paraId="75A2E83C" w14:textId="77777777" w:rsidR="00E44EED" w:rsidRPr="003F50AD" w:rsidRDefault="00C91C44" w:rsidP="00C30FB3">
      <w:pPr>
        <w:spacing w:before="122"/>
        <w:ind w:left="142" w:right="819"/>
        <w:jc w:val="both"/>
        <w:rPr>
          <w:rFonts w:ascii="Bahnschrift" w:hAnsi="Bahnschrift"/>
          <w:b/>
          <w:sz w:val="28"/>
        </w:rPr>
      </w:pPr>
      <w:r w:rsidRPr="003F50AD">
        <w:rPr>
          <w:rFonts w:ascii="Bahnschrift" w:hAnsi="Bahnschrift"/>
        </w:rPr>
        <w:br w:type="column"/>
      </w:r>
      <w:r w:rsidR="002A5EE2" w:rsidRPr="003F50AD">
        <w:rPr>
          <w:rFonts w:ascii="Bahnschrift" w:hAnsi="Bahnschrift"/>
          <w:b/>
          <w:color w:val="43575F"/>
          <w:sz w:val="28"/>
        </w:rPr>
        <w:t>CLASSIFIÉ</w:t>
      </w:r>
    </w:p>
    <w:p w14:paraId="05B43691" w14:textId="77777777" w:rsidR="00E44EED" w:rsidRPr="003F50AD" w:rsidRDefault="003221D4" w:rsidP="00C30FB3">
      <w:pPr>
        <w:spacing w:before="120"/>
        <w:ind w:left="142" w:right="816"/>
        <w:jc w:val="both"/>
        <w:rPr>
          <w:rFonts w:ascii="Bahnschrift" w:hAnsi="Bahnschrift"/>
          <w:i/>
          <w:sz w:val="20"/>
        </w:rPr>
      </w:pPr>
      <w:r w:rsidRPr="003F50AD">
        <w:rPr>
          <w:rFonts w:ascii="Bahnschrift" w:hAnsi="Bahnschrift"/>
          <w:sz w:val="20"/>
        </w:rPr>
        <w:t xml:space="preserve">Chaque joueur a </w:t>
      </w:r>
      <w:r w:rsidRPr="002145C4">
        <w:rPr>
          <w:rFonts w:ascii="Bahnschrift" w:hAnsi="Bahnschrift"/>
          <w:b/>
          <w:i/>
          <w:sz w:val="20"/>
        </w:rPr>
        <w:t>2 Objectifs Classifiés</w:t>
      </w:r>
      <w:r w:rsidRPr="003F50AD">
        <w:rPr>
          <w:rFonts w:ascii="Bahnschrift" w:hAnsi="Bahnschrift"/>
          <w:sz w:val="20"/>
        </w:rPr>
        <w:t xml:space="preserve"> </w:t>
      </w:r>
      <w:r w:rsidR="00C91C44" w:rsidRPr="003F50AD">
        <w:rPr>
          <w:rFonts w:ascii="Bahnschrift" w:hAnsi="Bahnschrift"/>
          <w:sz w:val="20"/>
        </w:rPr>
        <w:t xml:space="preserve">(1 </w:t>
      </w:r>
      <w:r w:rsidR="002A5EE2" w:rsidRPr="003F50AD">
        <w:rPr>
          <w:rFonts w:ascii="Bahnschrift" w:hAnsi="Bahnschrift"/>
          <w:i/>
          <w:sz w:val="20"/>
        </w:rPr>
        <w:t>Points d’Objectif</w:t>
      </w:r>
    </w:p>
    <w:p w14:paraId="6D9E1A63" w14:textId="77777777" w:rsidR="00E44EED" w:rsidRPr="003F50AD" w:rsidRDefault="003221D4" w:rsidP="00C30FB3">
      <w:pPr>
        <w:pStyle w:val="Corpsdetexte"/>
        <w:spacing w:before="8"/>
        <w:ind w:left="142" w:right="819"/>
        <w:jc w:val="both"/>
        <w:rPr>
          <w:rFonts w:ascii="Bahnschrift" w:hAnsi="Bahnschrift"/>
        </w:rPr>
      </w:pPr>
      <w:r w:rsidRPr="003F50AD">
        <w:rPr>
          <w:rFonts w:ascii="Bahnschrift" w:hAnsi="Bahnschrift"/>
        </w:rPr>
        <w:t>chacun</w:t>
      </w:r>
      <w:r w:rsidR="00C91C44" w:rsidRPr="003F50AD">
        <w:rPr>
          <w:rFonts w:ascii="Bahnschrift" w:hAnsi="Bahnschrift"/>
        </w:rPr>
        <w:t>).</w:t>
      </w:r>
    </w:p>
    <w:p w14:paraId="65672D44" w14:textId="77777777" w:rsidR="00E44EED" w:rsidRPr="003F50AD" w:rsidRDefault="00E44EED" w:rsidP="00C30FB3">
      <w:pPr>
        <w:pStyle w:val="Corpsdetexte"/>
        <w:spacing w:before="6"/>
        <w:ind w:left="142" w:right="819"/>
        <w:jc w:val="both"/>
        <w:rPr>
          <w:rFonts w:ascii="Bahnschrift" w:hAnsi="Bahnschrift"/>
          <w:sz w:val="18"/>
        </w:rPr>
      </w:pPr>
    </w:p>
    <w:p w14:paraId="424079B9" w14:textId="77777777" w:rsidR="00E44EED" w:rsidRPr="00C30FB3" w:rsidRDefault="002A5EE2" w:rsidP="00C30FB3">
      <w:pPr>
        <w:ind w:left="142" w:right="819"/>
        <w:jc w:val="both"/>
        <w:rPr>
          <w:rFonts w:ascii="Ebrima" w:hAnsi="Ebrima"/>
          <w:b/>
          <w:sz w:val="36"/>
        </w:rPr>
      </w:pPr>
      <w:r w:rsidRPr="00C30FB3">
        <w:rPr>
          <w:rFonts w:ascii="Ebrima" w:hAnsi="Ebrima"/>
          <w:b/>
          <w:color w:val="CD1F3E"/>
          <w:sz w:val="36"/>
        </w:rPr>
        <w:t>DÉPLOIEMENT</w:t>
      </w:r>
    </w:p>
    <w:p w14:paraId="3E8A76E3" w14:textId="77777777" w:rsidR="00E44EED" w:rsidRPr="003F50AD" w:rsidRDefault="002A5EE2" w:rsidP="00C30FB3">
      <w:pPr>
        <w:pStyle w:val="Corpsdetexte"/>
        <w:spacing w:before="240"/>
        <w:ind w:left="142" w:right="816"/>
        <w:jc w:val="both"/>
        <w:rPr>
          <w:rFonts w:ascii="Bahnschrift" w:hAnsi="Bahnschrift"/>
        </w:rPr>
      </w:pPr>
      <w:r w:rsidRPr="003F50AD">
        <w:rPr>
          <w:rFonts w:ascii="Bahnschrift" w:hAnsi="Bahnschrift"/>
        </w:rPr>
        <w:t xml:space="preserve">Les deux joueurs se déploient sur les bords opposés de la table de jeu, dans une </w:t>
      </w:r>
      <w:r w:rsidRPr="002145C4">
        <w:rPr>
          <w:rFonts w:ascii="Bahnschrift" w:hAnsi="Bahnschrift"/>
          <w:i/>
        </w:rPr>
        <w:t>Zone de Déploiement</w:t>
      </w:r>
      <w:r w:rsidRPr="003F50AD">
        <w:rPr>
          <w:rFonts w:ascii="Bahnschrift" w:hAnsi="Bahnschrift"/>
        </w:rPr>
        <w:t xml:space="preserve"> standard de 30cm de profondeur.</w:t>
      </w:r>
    </w:p>
    <w:p w14:paraId="60FFC3A5" w14:textId="77777777" w:rsidR="00E44EED" w:rsidRPr="003F50AD" w:rsidRDefault="00E44EED" w:rsidP="00C30FB3">
      <w:pPr>
        <w:pStyle w:val="Corpsdetexte"/>
        <w:spacing w:before="7"/>
        <w:ind w:left="142" w:right="819"/>
        <w:jc w:val="both"/>
        <w:rPr>
          <w:rFonts w:ascii="Bahnschrift" w:hAnsi="Bahnschrift"/>
        </w:rPr>
      </w:pPr>
    </w:p>
    <w:p w14:paraId="4F018155" w14:textId="721C7AE0" w:rsidR="00E44EED" w:rsidRPr="00C30FB3" w:rsidRDefault="00286F0E" w:rsidP="00C30FB3">
      <w:pPr>
        <w:ind w:left="142" w:right="819"/>
        <w:jc w:val="both"/>
        <w:rPr>
          <w:rFonts w:ascii="Ebrima" w:hAnsi="Ebrima"/>
          <w:b/>
          <w:spacing w:val="-20"/>
          <w:sz w:val="35"/>
          <w:szCs w:val="35"/>
        </w:rPr>
      </w:pPr>
      <w:r w:rsidRPr="00C30FB3">
        <w:rPr>
          <w:rFonts w:ascii="Ebrima" w:hAnsi="Ebrima"/>
          <w:b/>
          <w:color w:val="CD1F3E"/>
          <w:spacing w:val="-20"/>
          <w:sz w:val="35"/>
          <w:szCs w:val="35"/>
        </w:rPr>
        <w:t>RÈGLES</w:t>
      </w:r>
      <w:r w:rsidR="002A5EE2" w:rsidRPr="00C30FB3">
        <w:rPr>
          <w:rFonts w:ascii="Ebrima" w:hAnsi="Ebrima"/>
          <w:b/>
          <w:color w:val="CD1F3E"/>
          <w:spacing w:val="-20"/>
          <w:sz w:val="35"/>
          <w:szCs w:val="35"/>
        </w:rPr>
        <w:t xml:space="preserve"> SPÉCIALES DU SCÉNARIO</w:t>
      </w:r>
    </w:p>
    <w:p w14:paraId="07CB8568" w14:textId="77777777" w:rsidR="00E44EED" w:rsidRPr="003F50AD" w:rsidRDefault="002A5EE2" w:rsidP="00C30FB3">
      <w:pPr>
        <w:spacing w:before="240"/>
        <w:ind w:left="142" w:right="816"/>
        <w:jc w:val="both"/>
        <w:rPr>
          <w:rFonts w:ascii="Bahnschrift" w:hAnsi="Bahnschrift"/>
          <w:b/>
          <w:sz w:val="28"/>
        </w:rPr>
      </w:pPr>
      <w:r w:rsidRPr="003F50AD">
        <w:rPr>
          <w:rFonts w:ascii="Bahnschrift" w:hAnsi="Bahnschrift"/>
          <w:b/>
          <w:color w:val="43575F"/>
          <w:sz w:val="28"/>
        </w:rPr>
        <w:t>ANTENNES</w:t>
      </w:r>
    </w:p>
    <w:p w14:paraId="25C98CFF" w14:textId="77777777" w:rsidR="00E44EED" w:rsidRPr="003F50AD" w:rsidRDefault="00242150" w:rsidP="00C30FB3">
      <w:pPr>
        <w:pStyle w:val="Corpsdetexte"/>
        <w:spacing w:before="120"/>
        <w:ind w:left="142" w:right="816"/>
        <w:jc w:val="both"/>
        <w:rPr>
          <w:rFonts w:ascii="Bahnschrift" w:hAnsi="Bahnschrift"/>
        </w:rPr>
      </w:pPr>
      <w:r w:rsidRPr="003F50AD">
        <w:rPr>
          <w:rFonts w:ascii="Bahnschrift" w:hAnsi="Bahnschrift"/>
        </w:rPr>
        <w:t xml:space="preserve">Il y a </w:t>
      </w:r>
      <w:r w:rsidRPr="002145C4">
        <w:rPr>
          <w:rFonts w:ascii="Bahnschrift" w:hAnsi="Bahnschrift"/>
          <w:b/>
        </w:rPr>
        <w:t>2</w:t>
      </w:r>
      <w:r w:rsidRPr="003F50AD">
        <w:rPr>
          <w:rFonts w:ascii="Bahnschrift" w:hAnsi="Bahnschrift"/>
        </w:rPr>
        <w:t xml:space="preserve"> </w:t>
      </w:r>
      <w:r w:rsidRPr="002145C4">
        <w:rPr>
          <w:rFonts w:ascii="Bahnschrift" w:hAnsi="Bahnschrift"/>
          <w:i/>
        </w:rPr>
        <w:t>Antennes</w:t>
      </w:r>
      <w:r w:rsidRPr="003F50AD">
        <w:rPr>
          <w:rFonts w:ascii="Bahnschrift" w:hAnsi="Bahnschrift"/>
        </w:rPr>
        <w:t xml:space="preserve"> sur la ligne centrale de la table de jeu, placées à 20cm des bords de la table. Chaque </w:t>
      </w:r>
      <w:r w:rsidRPr="002145C4">
        <w:rPr>
          <w:rFonts w:ascii="Bahnschrift" w:hAnsi="Bahnschrift"/>
          <w:i/>
        </w:rPr>
        <w:t>Antenne</w:t>
      </w:r>
      <w:r w:rsidRPr="003F50AD">
        <w:rPr>
          <w:rFonts w:ascii="Bahnschrift" w:hAnsi="Bahnschrift"/>
        </w:rPr>
        <w:t xml:space="preserve"> doit être représentée par un Marqueur Antenne</w:t>
      </w:r>
      <w:r w:rsidR="00114363">
        <w:rPr>
          <w:rFonts w:ascii="Bahnschrift" w:hAnsi="Bahnschrift"/>
        </w:rPr>
        <w:t xml:space="preserve"> </w:t>
      </w:r>
      <w:r w:rsidRPr="003F50AD">
        <w:rPr>
          <w:rFonts w:ascii="Bahnschrift" w:hAnsi="Bahnschrift"/>
        </w:rPr>
        <w:t>de</w:t>
      </w:r>
      <w:r w:rsidR="00114363">
        <w:rPr>
          <w:rFonts w:ascii="Bahnschrift" w:hAnsi="Bahnschrift"/>
        </w:rPr>
        <w:t xml:space="preserve"> </w:t>
      </w:r>
      <w:r w:rsidRPr="003F50AD">
        <w:rPr>
          <w:rFonts w:ascii="Bahnschrift" w:hAnsi="Bahnschrift"/>
        </w:rPr>
        <w:t xml:space="preserve">Transmission (TRANS. </w:t>
      </w:r>
      <w:proofErr w:type="spellStart"/>
      <w:r w:rsidRPr="003F50AD">
        <w:rPr>
          <w:rFonts w:ascii="Bahnschrift" w:hAnsi="Bahnschrift"/>
        </w:rPr>
        <w:t>ANTENNA</w:t>
      </w:r>
      <w:proofErr w:type="spellEnd"/>
      <w:r w:rsidRPr="003F50AD">
        <w:rPr>
          <w:rFonts w:ascii="Bahnschrift" w:hAnsi="Bahnschrift"/>
        </w:rPr>
        <w:t xml:space="preserve">) ou par un élément de décor de même diamètre (comme les Communications Array de Warsenal ou </w:t>
      </w:r>
      <w:proofErr w:type="spellStart"/>
      <w:r w:rsidRPr="003F50AD">
        <w:rPr>
          <w:rFonts w:ascii="Bahnschrift" w:hAnsi="Bahnschrift"/>
        </w:rPr>
        <w:t>Sat</w:t>
      </w:r>
      <w:proofErr w:type="spellEnd"/>
      <w:r w:rsidRPr="003F50AD">
        <w:rPr>
          <w:rFonts w:ascii="Bahnschrift" w:hAnsi="Bahnschrift"/>
        </w:rPr>
        <w:t xml:space="preserve"> Station </w:t>
      </w:r>
      <w:proofErr w:type="spellStart"/>
      <w:r w:rsidRPr="003F50AD">
        <w:rPr>
          <w:rFonts w:ascii="Bahnschrift" w:hAnsi="Bahnschrift"/>
        </w:rPr>
        <w:t>Antenna</w:t>
      </w:r>
      <w:proofErr w:type="spellEnd"/>
      <w:r w:rsidRPr="003F50AD">
        <w:rPr>
          <w:rFonts w:ascii="Bahnschrift" w:hAnsi="Bahnschrift"/>
        </w:rPr>
        <w:t xml:space="preserve"> de Customeeple).</w:t>
      </w:r>
    </w:p>
    <w:p w14:paraId="4032DE8A" w14:textId="77777777" w:rsidR="00E44EED" w:rsidRPr="003F50AD" w:rsidRDefault="00E44EED" w:rsidP="00C30FB3">
      <w:pPr>
        <w:pStyle w:val="Corpsdetexte"/>
        <w:spacing w:before="9"/>
        <w:ind w:left="142" w:right="819"/>
        <w:jc w:val="both"/>
        <w:rPr>
          <w:rFonts w:ascii="Bahnschrift" w:hAnsi="Bahnschrift"/>
        </w:rPr>
      </w:pPr>
    </w:p>
    <w:p w14:paraId="7A902E0B" w14:textId="77777777" w:rsidR="00E44EED" w:rsidRPr="004161C8" w:rsidRDefault="002A5EE2" w:rsidP="00C30FB3">
      <w:pPr>
        <w:spacing w:before="1"/>
        <w:ind w:left="142" w:right="819"/>
        <w:rPr>
          <w:rFonts w:ascii="Ebrima" w:hAnsi="Ebrima"/>
          <w:b/>
          <w:sz w:val="36"/>
        </w:rPr>
      </w:pPr>
      <w:r w:rsidRPr="004161C8">
        <w:rPr>
          <w:rFonts w:ascii="Ebrima" w:hAnsi="Ebrima"/>
          <w:b/>
          <w:color w:val="CD1F3E"/>
          <w:sz w:val="36"/>
        </w:rPr>
        <w:t>CONNECTER UNE ANTENNE</w:t>
      </w:r>
      <w:r w:rsidR="00C91C44" w:rsidRPr="004161C8">
        <w:rPr>
          <w:rFonts w:ascii="Ebrima" w:hAnsi="Ebrima"/>
          <w:b/>
          <w:color w:val="CD1F3E"/>
          <w:sz w:val="36"/>
        </w:rPr>
        <w:t xml:space="preserve"> (</w:t>
      </w:r>
      <w:r w:rsidRPr="004161C8">
        <w:rPr>
          <w:rFonts w:ascii="Ebrima" w:hAnsi="Ebrima"/>
          <w:b/>
          <w:color w:val="CD1F3E"/>
          <w:sz w:val="36"/>
        </w:rPr>
        <w:t>COMPÉTENCE COURTE</w:t>
      </w:r>
      <w:r w:rsidR="00C91C44" w:rsidRPr="004161C8">
        <w:rPr>
          <w:rFonts w:ascii="Ebrima" w:hAnsi="Ebrima"/>
          <w:b/>
          <w:color w:val="CD1F3E"/>
          <w:sz w:val="36"/>
        </w:rPr>
        <w:t>)</w:t>
      </w:r>
    </w:p>
    <w:p w14:paraId="08435B01" w14:textId="77777777" w:rsidR="00E44EED" w:rsidRPr="003F50AD" w:rsidRDefault="002A5EE2" w:rsidP="00C30FB3">
      <w:pPr>
        <w:spacing w:before="240"/>
        <w:ind w:left="142" w:right="816"/>
        <w:jc w:val="both"/>
        <w:rPr>
          <w:rFonts w:ascii="Bahnschrift" w:hAnsi="Bahnschrift"/>
          <w:b/>
          <w:sz w:val="28"/>
        </w:rPr>
      </w:pPr>
      <w:r w:rsidRPr="003F50AD">
        <w:rPr>
          <w:rFonts w:ascii="Bahnschrift" w:hAnsi="Bahnschrift"/>
          <w:b/>
          <w:color w:val="43575F"/>
          <w:sz w:val="28"/>
        </w:rPr>
        <w:t>ÉTIQUETTES</w:t>
      </w:r>
    </w:p>
    <w:p w14:paraId="1B06E459" w14:textId="77777777" w:rsidR="00E44EED" w:rsidRPr="003F50AD" w:rsidRDefault="002A5EE2" w:rsidP="00C30FB3">
      <w:pPr>
        <w:pStyle w:val="Corpsdetexte"/>
        <w:spacing w:before="120"/>
        <w:ind w:left="142" w:right="816"/>
        <w:jc w:val="both"/>
        <w:rPr>
          <w:rFonts w:ascii="Bahnschrift" w:hAnsi="Bahnschrift"/>
        </w:rPr>
      </w:pPr>
      <w:r w:rsidRPr="003F50AD">
        <w:rPr>
          <w:rFonts w:ascii="Bahnschrift" w:hAnsi="Bahnschrift"/>
        </w:rPr>
        <w:t xml:space="preserve"> Attaque.</w:t>
      </w:r>
    </w:p>
    <w:p w14:paraId="7272D989" w14:textId="77777777" w:rsidR="00E44EED" w:rsidRPr="003F50AD" w:rsidRDefault="00E44EED" w:rsidP="003F50AD">
      <w:pPr>
        <w:rPr>
          <w:rFonts w:ascii="Bahnschrift" w:hAnsi="Bahnschrift"/>
        </w:rPr>
        <w:sectPr w:rsidR="00E44EED" w:rsidRPr="003F50AD">
          <w:type w:val="continuous"/>
          <w:pgSz w:w="11910" w:h="16840"/>
          <w:pgMar w:top="0" w:right="0" w:bottom="0" w:left="0" w:header="720" w:footer="720" w:gutter="0"/>
          <w:cols w:num="2" w:space="720" w:equalWidth="0">
            <w:col w:w="5806" w:space="40"/>
            <w:col w:w="6064"/>
          </w:cols>
        </w:sectPr>
      </w:pPr>
    </w:p>
    <w:p w14:paraId="3B10473E" w14:textId="77777777" w:rsidR="00E44EED" w:rsidRPr="003F50AD" w:rsidRDefault="00C91C44" w:rsidP="003F50AD">
      <w:pPr>
        <w:pStyle w:val="Corpsdetexte"/>
        <w:rPr>
          <w:rFonts w:ascii="Bahnschrift" w:hAnsi="Bahnschrift"/>
        </w:rPr>
      </w:pPr>
      <w:r w:rsidRPr="003F50AD">
        <w:rPr>
          <w:rFonts w:ascii="Bahnschrift" w:hAnsi="Bahnschrift"/>
          <w:noProof/>
        </w:rPr>
        <w:drawing>
          <wp:anchor distT="0" distB="0" distL="0" distR="0" simplePos="0" relativeHeight="251651584" behindDoc="1" locked="0" layoutInCell="1" allowOverlap="1" wp14:anchorId="3A539917" wp14:editId="41B9BF19">
            <wp:simplePos x="0" y="0"/>
            <wp:positionH relativeFrom="page">
              <wp:posOffset>479</wp:posOffset>
            </wp:positionH>
            <wp:positionV relativeFrom="page">
              <wp:posOffset>0</wp:posOffset>
            </wp:positionV>
            <wp:extent cx="7559040" cy="10692003"/>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1" cstate="print"/>
                    <a:stretch>
                      <a:fillRect/>
                    </a:stretch>
                  </pic:blipFill>
                  <pic:spPr>
                    <a:xfrm>
                      <a:off x="0" y="0"/>
                      <a:ext cx="7559040" cy="10692003"/>
                    </a:xfrm>
                    <a:prstGeom prst="rect">
                      <a:avLst/>
                    </a:prstGeom>
                  </pic:spPr>
                </pic:pic>
              </a:graphicData>
            </a:graphic>
          </wp:anchor>
        </w:drawing>
      </w:r>
    </w:p>
    <w:p w14:paraId="7A89F3B4" w14:textId="77777777" w:rsidR="00E44EED" w:rsidRPr="00DB6ABF" w:rsidRDefault="00C91C44" w:rsidP="00A5671E">
      <w:pPr>
        <w:ind w:left="4207" w:right="4207"/>
        <w:jc w:val="center"/>
        <w:rPr>
          <w:b/>
          <w:sz w:val="28"/>
        </w:rPr>
      </w:pPr>
      <w:r w:rsidRPr="00DB6ABF">
        <w:rPr>
          <w:b/>
          <w:sz w:val="28"/>
        </w:rPr>
        <w:t>18</w:t>
      </w:r>
    </w:p>
    <w:p w14:paraId="19574CF5"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4530238D" w14:textId="77777777" w:rsidR="00E44EED" w:rsidRPr="003F50AD" w:rsidRDefault="002A5EE2" w:rsidP="002145C4">
      <w:pPr>
        <w:spacing w:before="179"/>
        <w:ind w:left="851" w:right="280"/>
        <w:jc w:val="both"/>
        <w:rPr>
          <w:rFonts w:ascii="Bahnschrift" w:hAnsi="Bahnschrift"/>
          <w:b/>
          <w:sz w:val="28"/>
        </w:rPr>
      </w:pPr>
      <w:r w:rsidRPr="003F50AD">
        <w:rPr>
          <w:rFonts w:ascii="Bahnschrift" w:hAnsi="Bahnschrift"/>
          <w:b/>
          <w:color w:val="43575F"/>
          <w:sz w:val="28"/>
        </w:rPr>
        <w:lastRenderedPageBreak/>
        <w:t>CONDITIONS</w:t>
      </w:r>
    </w:p>
    <w:p w14:paraId="62D0BC2D" w14:textId="77777777" w:rsidR="00E44EED" w:rsidRPr="003F50AD" w:rsidRDefault="00C91C44" w:rsidP="002145C4">
      <w:pPr>
        <w:spacing w:before="120"/>
        <w:ind w:left="851" w:right="278"/>
        <w:jc w:val="both"/>
        <w:rPr>
          <w:rFonts w:ascii="Bahnschrift" w:hAnsi="Bahnschrift"/>
          <w:sz w:val="20"/>
        </w:rPr>
      </w:pPr>
      <w:r w:rsidRPr="003F50AD">
        <w:rPr>
          <w:rFonts w:ascii="Bahnschrift" w:hAnsi="Bahnschrift"/>
          <w:color w:val="00AEEF"/>
          <w:sz w:val="16"/>
        </w:rPr>
        <w:t xml:space="preserve">» </w:t>
      </w:r>
      <w:r w:rsidR="002A5EE2" w:rsidRPr="003F50AD">
        <w:rPr>
          <w:rFonts w:ascii="Bahnschrift" w:hAnsi="Bahnschrift"/>
          <w:sz w:val="20"/>
        </w:rPr>
        <w:t xml:space="preserve">Seules les </w:t>
      </w:r>
      <w:r w:rsidR="002A5EE2" w:rsidRPr="002145C4">
        <w:rPr>
          <w:rFonts w:ascii="Bahnschrift" w:hAnsi="Bahnschrift"/>
          <w:i/>
          <w:sz w:val="20"/>
        </w:rPr>
        <w:t>Troupes Spécialistes</w:t>
      </w:r>
      <w:r w:rsidR="002A5EE2" w:rsidRPr="003F50AD">
        <w:rPr>
          <w:rFonts w:ascii="Bahnschrift" w:hAnsi="Bahnschrift"/>
          <w:sz w:val="20"/>
        </w:rPr>
        <w:t xml:space="preserve"> peuvent déclarer cette compétence</w:t>
      </w:r>
      <w:r w:rsidRPr="003F50AD">
        <w:rPr>
          <w:rFonts w:ascii="Bahnschrift" w:hAnsi="Bahnschrift"/>
          <w:sz w:val="20"/>
        </w:rPr>
        <w:t>.</w:t>
      </w:r>
    </w:p>
    <w:p w14:paraId="7CCFF006" w14:textId="2D6E02F2" w:rsidR="00E44EED" w:rsidRPr="003F50AD" w:rsidRDefault="00C91C44" w:rsidP="002145C4">
      <w:pPr>
        <w:spacing w:before="240"/>
        <w:ind w:left="851" w:right="278" w:hanging="114"/>
        <w:jc w:val="both"/>
        <w:rPr>
          <w:rFonts w:ascii="Bahnschrift" w:hAnsi="Bahnschrift"/>
          <w:sz w:val="20"/>
        </w:rPr>
      </w:pPr>
      <w:r w:rsidRPr="003F50AD">
        <w:rPr>
          <w:rFonts w:ascii="Bahnschrift" w:hAnsi="Bahnschrift"/>
          <w:color w:val="00AEEF"/>
          <w:sz w:val="16"/>
        </w:rPr>
        <w:t xml:space="preserve">» </w:t>
      </w:r>
      <w:r w:rsidR="002A5EE2" w:rsidRPr="003F50AD">
        <w:rPr>
          <w:rFonts w:ascii="Bahnschrift" w:hAnsi="Bahnschrift"/>
          <w:sz w:val="20"/>
        </w:rPr>
        <w:t xml:space="preserve">La </w:t>
      </w:r>
      <w:r w:rsidR="002A5EE2" w:rsidRPr="002145C4">
        <w:rPr>
          <w:rFonts w:ascii="Bahnschrift" w:hAnsi="Bahnschrift"/>
          <w:i/>
          <w:sz w:val="20"/>
        </w:rPr>
        <w:t>Troupe Spécialiste</w:t>
      </w:r>
      <w:r w:rsidR="002A5EE2" w:rsidRPr="003F50AD">
        <w:rPr>
          <w:rFonts w:ascii="Bahnschrift" w:hAnsi="Bahnschrift"/>
          <w:sz w:val="20"/>
        </w:rPr>
        <w:t xml:space="preserve"> doit être en contact avec une </w:t>
      </w:r>
      <w:r w:rsidR="00286F0E" w:rsidRPr="003F50AD">
        <w:rPr>
          <w:rFonts w:ascii="Bahnschrift" w:hAnsi="Bahnschrift"/>
          <w:i/>
          <w:sz w:val="20"/>
        </w:rPr>
        <w:t>Antenne</w:t>
      </w:r>
      <w:r w:rsidRPr="003F50AD">
        <w:rPr>
          <w:rFonts w:ascii="Bahnschrift" w:hAnsi="Bahnschrift"/>
          <w:sz w:val="20"/>
        </w:rPr>
        <w:t>.</w:t>
      </w:r>
    </w:p>
    <w:p w14:paraId="503802AD" w14:textId="77777777" w:rsidR="00E44EED" w:rsidRPr="003F50AD" w:rsidRDefault="00E44EED" w:rsidP="002145C4">
      <w:pPr>
        <w:pStyle w:val="Corpsdetexte"/>
        <w:spacing w:before="5"/>
        <w:ind w:left="851" w:right="280"/>
        <w:jc w:val="both"/>
        <w:rPr>
          <w:rFonts w:ascii="Bahnschrift" w:hAnsi="Bahnschrift"/>
        </w:rPr>
      </w:pPr>
    </w:p>
    <w:p w14:paraId="0FCB814A" w14:textId="77777777" w:rsidR="00E44EED" w:rsidRPr="003F50AD" w:rsidRDefault="002A5EE2" w:rsidP="002145C4">
      <w:pPr>
        <w:ind w:left="851" w:right="280"/>
        <w:jc w:val="both"/>
        <w:rPr>
          <w:rFonts w:ascii="Bahnschrift" w:hAnsi="Bahnschrift"/>
          <w:b/>
          <w:sz w:val="28"/>
        </w:rPr>
      </w:pPr>
      <w:r w:rsidRPr="003F50AD">
        <w:rPr>
          <w:rFonts w:ascii="Bahnschrift" w:hAnsi="Bahnschrift"/>
          <w:b/>
          <w:color w:val="43575F"/>
          <w:sz w:val="28"/>
        </w:rPr>
        <w:t>EFFETS</w:t>
      </w:r>
    </w:p>
    <w:p w14:paraId="0D2BB094" w14:textId="6310A990" w:rsidR="00E44EED" w:rsidRPr="003F50AD" w:rsidRDefault="00C91C44" w:rsidP="002145C4">
      <w:pPr>
        <w:spacing w:before="120"/>
        <w:ind w:left="850" w:right="278" w:hanging="113"/>
        <w:jc w:val="both"/>
        <w:rPr>
          <w:rFonts w:ascii="Bahnschrift" w:hAnsi="Bahnschrift"/>
          <w:highlight w:val="yellow"/>
        </w:rPr>
      </w:pPr>
      <w:r w:rsidRPr="003F50AD">
        <w:rPr>
          <w:rFonts w:ascii="Bahnschrift" w:hAnsi="Bahnschrift"/>
          <w:color w:val="00AEEF"/>
          <w:sz w:val="16"/>
        </w:rPr>
        <w:t xml:space="preserve">» </w:t>
      </w:r>
      <w:r w:rsidR="00594F45" w:rsidRPr="003F50AD">
        <w:rPr>
          <w:rFonts w:ascii="Bahnschrift" w:hAnsi="Bahnschrift"/>
          <w:sz w:val="20"/>
        </w:rPr>
        <w:t xml:space="preserve">Permet à la </w:t>
      </w:r>
      <w:r w:rsidR="00594F45" w:rsidRPr="002145C4">
        <w:rPr>
          <w:rFonts w:ascii="Bahnschrift" w:hAnsi="Bahnschrift"/>
          <w:i/>
          <w:sz w:val="20"/>
        </w:rPr>
        <w:t>Troupe Spécialiste</w:t>
      </w:r>
      <w:r w:rsidR="00594F45" w:rsidRPr="003F50AD">
        <w:rPr>
          <w:rFonts w:ascii="Bahnschrift" w:hAnsi="Bahnschrift"/>
          <w:sz w:val="20"/>
        </w:rPr>
        <w:t xml:space="preserve"> de faire un Jet Normal de </w:t>
      </w:r>
      <w:r w:rsidR="00594F45" w:rsidRPr="002145C4">
        <w:rPr>
          <w:rFonts w:ascii="Bahnschrift" w:hAnsi="Bahnschrift"/>
          <w:b/>
          <w:i/>
          <w:sz w:val="20"/>
        </w:rPr>
        <w:t>VOL</w:t>
      </w:r>
      <w:r w:rsidR="00594F45" w:rsidRPr="003F50AD">
        <w:rPr>
          <w:rFonts w:ascii="Bahnschrift" w:hAnsi="Bahnschrift"/>
          <w:sz w:val="20"/>
        </w:rPr>
        <w:t xml:space="preserve"> pour </w:t>
      </w:r>
      <w:r w:rsidR="005962F5">
        <w:rPr>
          <w:rFonts w:ascii="Bahnschrift" w:hAnsi="Bahnschrift"/>
          <w:i/>
          <w:sz w:val="20"/>
        </w:rPr>
        <w:t>Connecter une Antenne</w:t>
      </w:r>
      <w:r w:rsidR="00594F45" w:rsidRPr="003F50AD">
        <w:rPr>
          <w:rFonts w:ascii="Bahnschrift" w:hAnsi="Bahnschrift"/>
          <w:sz w:val="20"/>
        </w:rPr>
        <w:t>. Si le jet échoue, il peut être répété autant de fois que nécessaire, en dépensant à chaque fois la compétence courte correspondante et en refaisant un jet.</w:t>
      </w:r>
    </w:p>
    <w:p w14:paraId="6021D62F" w14:textId="77777777" w:rsidR="00E44EED" w:rsidRPr="003F50AD" w:rsidRDefault="00C91C44" w:rsidP="002145C4">
      <w:pPr>
        <w:spacing w:before="240"/>
        <w:ind w:left="851" w:right="278" w:hanging="114"/>
        <w:jc w:val="both"/>
        <w:rPr>
          <w:rFonts w:ascii="Bahnschrift" w:hAnsi="Bahnschrift"/>
          <w:sz w:val="20"/>
          <w:highlight w:val="yellow"/>
        </w:rPr>
      </w:pPr>
      <w:r w:rsidRPr="003F50AD">
        <w:rPr>
          <w:rFonts w:ascii="Bahnschrift" w:hAnsi="Bahnschrift"/>
          <w:color w:val="00AEEF"/>
          <w:sz w:val="16"/>
        </w:rPr>
        <w:t xml:space="preserve">» </w:t>
      </w:r>
      <w:r w:rsidR="00594F45" w:rsidRPr="003F50AD">
        <w:rPr>
          <w:rFonts w:ascii="Bahnschrift" w:hAnsi="Bahnschrift"/>
          <w:sz w:val="20"/>
        </w:rPr>
        <w:t xml:space="preserve">Une </w:t>
      </w:r>
      <w:r w:rsidR="00594F45" w:rsidRPr="002145C4">
        <w:rPr>
          <w:rFonts w:ascii="Bahnschrift" w:hAnsi="Bahnschrift"/>
          <w:i/>
          <w:sz w:val="20"/>
        </w:rPr>
        <w:t>Antenne</w:t>
      </w:r>
      <w:r w:rsidR="00594F45" w:rsidRPr="003F50AD">
        <w:rPr>
          <w:rFonts w:ascii="Bahnschrift" w:hAnsi="Bahnschrift"/>
          <w:sz w:val="20"/>
        </w:rPr>
        <w:t xml:space="preserve"> </w:t>
      </w:r>
      <w:r w:rsidR="00594F45" w:rsidRPr="002145C4">
        <w:rPr>
          <w:rFonts w:ascii="Bahnschrift" w:hAnsi="Bahnschrift"/>
          <w:i/>
          <w:sz w:val="20"/>
        </w:rPr>
        <w:t>Connectée</w:t>
      </w:r>
      <w:r w:rsidR="00594F45" w:rsidRPr="003F50AD">
        <w:rPr>
          <w:rFonts w:ascii="Bahnschrift" w:hAnsi="Bahnschrift"/>
          <w:sz w:val="20"/>
        </w:rPr>
        <w:t xml:space="preserve"> peut être </w:t>
      </w:r>
      <w:r w:rsidR="00594F45" w:rsidRPr="002145C4">
        <w:rPr>
          <w:rFonts w:ascii="Bahnschrift" w:hAnsi="Bahnschrift"/>
          <w:i/>
          <w:sz w:val="20"/>
        </w:rPr>
        <w:t>Reconnectée</w:t>
      </w:r>
      <w:r w:rsidR="00594F45" w:rsidRPr="003F50AD">
        <w:rPr>
          <w:rFonts w:ascii="Bahnschrift" w:hAnsi="Bahnschrift"/>
          <w:sz w:val="20"/>
        </w:rPr>
        <w:t xml:space="preserve"> par l'autre joueur, en appliquant la même procédure. Dans une telle situation, l'Antenne n'est alors plus considérée comme étant </w:t>
      </w:r>
      <w:r w:rsidR="00594F45" w:rsidRPr="002145C4">
        <w:rPr>
          <w:rFonts w:ascii="Bahnschrift" w:hAnsi="Bahnschrift"/>
          <w:i/>
          <w:sz w:val="20"/>
        </w:rPr>
        <w:t>connectée</w:t>
      </w:r>
      <w:r w:rsidR="00594F45" w:rsidRPr="003F50AD">
        <w:rPr>
          <w:rFonts w:ascii="Bahnschrift" w:hAnsi="Bahnschrift"/>
          <w:sz w:val="20"/>
        </w:rPr>
        <w:t xml:space="preserve"> par l'adversaire.</w:t>
      </w:r>
    </w:p>
    <w:p w14:paraId="0D22C0AA" w14:textId="4BB7D44E" w:rsidR="00E44EED" w:rsidRPr="003F50AD" w:rsidRDefault="00C91C44" w:rsidP="002145C4">
      <w:pPr>
        <w:pStyle w:val="Corpsdetexte"/>
        <w:spacing w:before="240"/>
        <w:ind w:left="851" w:right="278" w:hanging="114"/>
        <w:jc w:val="both"/>
        <w:rPr>
          <w:rFonts w:ascii="Bahnschrift" w:hAnsi="Bahnschrift"/>
        </w:rPr>
      </w:pPr>
      <w:r w:rsidRPr="003F50AD">
        <w:rPr>
          <w:rFonts w:ascii="Bahnschrift" w:hAnsi="Bahnschrift"/>
          <w:color w:val="00AEEF"/>
          <w:sz w:val="16"/>
        </w:rPr>
        <w:t xml:space="preserve">» </w:t>
      </w:r>
      <w:r w:rsidR="005F0053" w:rsidRPr="003F50AD">
        <w:rPr>
          <w:rFonts w:ascii="Bahnschrift" w:hAnsi="Bahnschrift"/>
        </w:rPr>
        <w:t xml:space="preserve">Les marqueurs Joueur A et Joueur B, peuvent être utilisés pour marquer </w:t>
      </w:r>
      <w:r w:rsidR="005F0053" w:rsidRPr="005962F5">
        <w:rPr>
          <w:rFonts w:ascii="Bahnschrift" w:hAnsi="Bahnschrift"/>
        </w:rPr>
        <w:t>l'</w:t>
      </w:r>
      <w:r w:rsidR="005962F5">
        <w:rPr>
          <w:rFonts w:ascii="Bahnschrift" w:hAnsi="Bahnschrift"/>
          <w:i/>
        </w:rPr>
        <w:t>A</w:t>
      </w:r>
      <w:r w:rsidR="005F0053" w:rsidRPr="002145C4">
        <w:rPr>
          <w:rFonts w:ascii="Bahnschrift" w:hAnsi="Bahnschrift"/>
          <w:i/>
        </w:rPr>
        <w:t xml:space="preserve">ntenne </w:t>
      </w:r>
      <w:r w:rsidR="005962F5">
        <w:rPr>
          <w:rFonts w:ascii="Bahnschrift" w:hAnsi="Bahnschrift"/>
          <w:i/>
        </w:rPr>
        <w:t>C</w:t>
      </w:r>
      <w:r w:rsidR="005F0053" w:rsidRPr="002145C4">
        <w:rPr>
          <w:rFonts w:ascii="Bahnschrift" w:hAnsi="Bahnschrift"/>
          <w:i/>
        </w:rPr>
        <w:t>onnectée</w:t>
      </w:r>
      <w:r w:rsidR="005F0053" w:rsidRPr="003F50AD">
        <w:rPr>
          <w:rFonts w:ascii="Bahnschrift" w:hAnsi="Bahnschrift"/>
        </w:rPr>
        <w:t>. Il est recommandé que chaque joueur utilise un marqueur différent.</w:t>
      </w:r>
    </w:p>
    <w:p w14:paraId="0945E957" w14:textId="77777777" w:rsidR="00E44EED" w:rsidRPr="002145C4" w:rsidRDefault="00E44EED" w:rsidP="002145C4">
      <w:pPr>
        <w:pStyle w:val="Corpsdetexte"/>
        <w:spacing w:before="8"/>
        <w:ind w:left="851" w:right="280"/>
        <w:jc w:val="both"/>
        <w:rPr>
          <w:rFonts w:ascii="Bahnschrift" w:hAnsi="Bahnschrift"/>
        </w:rPr>
      </w:pPr>
    </w:p>
    <w:p w14:paraId="5A156F31" w14:textId="77777777" w:rsidR="00E44EED" w:rsidRPr="002145C4" w:rsidRDefault="00D02B94" w:rsidP="002145C4">
      <w:pPr>
        <w:ind w:left="851" w:right="280"/>
        <w:jc w:val="both"/>
        <w:rPr>
          <w:rFonts w:ascii="Ebrima" w:hAnsi="Ebrima"/>
          <w:b/>
          <w:sz w:val="36"/>
        </w:rPr>
      </w:pPr>
      <w:r w:rsidRPr="002145C4">
        <w:rPr>
          <w:rFonts w:ascii="Ebrima" w:hAnsi="Ebrima"/>
          <w:b/>
          <w:color w:val="CD1F3E"/>
          <w:sz w:val="36"/>
        </w:rPr>
        <w:t>TRAQUE D’OBJECTIFS</w:t>
      </w:r>
    </w:p>
    <w:p w14:paraId="03579AAC" w14:textId="3D4420E8" w:rsidR="00594F45" w:rsidRPr="003F50AD" w:rsidRDefault="00594F45" w:rsidP="002145C4">
      <w:pPr>
        <w:spacing w:before="240"/>
        <w:ind w:left="851" w:right="278"/>
        <w:jc w:val="both"/>
        <w:rPr>
          <w:rFonts w:ascii="Bahnschrift" w:hAnsi="Bahnschrift"/>
          <w:sz w:val="20"/>
        </w:rPr>
      </w:pPr>
      <w:r w:rsidRPr="003F50AD">
        <w:rPr>
          <w:rFonts w:ascii="Bahnschrift" w:hAnsi="Bahnschrift"/>
          <w:sz w:val="20"/>
        </w:rPr>
        <w:t xml:space="preserve">Le </w:t>
      </w:r>
      <w:r w:rsidRPr="002145C4">
        <w:rPr>
          <w:rFonts w:ascii="Bahnschrift" w:hAnsi="Bahnschrift"/>
          <w:b/>
          <w:i/>
          <w:sz w:val="20"/>
        </w:rPr>
        <w:t>Lieutenant</w:t>
      </w:r>
      <w:r w:rsidRPr="003F50AD">
        <w:rPr>
          <w:rFonts w:ascii="Bahnschrift" w:hAnsi="Bahnschrift"/>
          <w:sz w:val="20"/>
        </w:rPr>
        <w:t xml:space="preserve"> et la </w:t>
      </w:r>
      <w:r w:rsidRPr="002145C4">
        <w:rPr>
          <w:rFonts w:ascii="Bahnschrift" w:hAnsi="Bahnschrift"/>
          <w:b/>
          <w:i/>
          <w:sz w:val="20"/>
        </w:rPr>
        <w:t>Troupe Spécialis</w:t>
      </w:r>
      <w:r w:rsidR="005962F5">
        <w:rPr>
          <w:rFonts w:ascii="Bahnschrift" w:hAnsi="Bahnschrift"/>
          <w:b/>
          <w:i/>
          <w:sz w:val="20"/>
        </w:rPr>
        <w:t>t</w:t>
      </w:r>
      <w:r w:rsidRPr="002145C4">
        <w:rPr>
          <w:rFonts w:ascii="Bahnschrift" w:hAnsi="Bahnschrift"/>
          <w:b/>
          <w:i/>
          <w:sz w:val="20"/>
        </w:rPr>
        <w:t>e</w:t>
      </w:r>
      <w:r w:rsidRPr="003F50AD">
        <w:rPr>
          <w:rFonts w:ascii="Bahnschrift" w:hAnsi="Bahnschrift"/>
          <w:sz w:val="20"/>
        </w:rPr>
        <w:t xml:space="preserve"> sont considérés </w:t>
      </w:r>
      <w:r w:rsidRPr="002145C4">
        <w:rPr>
          <w:rFonts w:ascii="Bahnschrift" w:hAnsi="Bahnschrift"/>
          <w:i/>
          <w:sz w:val="20"/>
        </w:rPr>
        <w:t>Traqué</w:t>
      </w:r>
      <w:r w:rsidR="005962F5">
        <w:rPr>
          <w:rFonts w:ascii="Bahnschrift" w:hAnsi="Bahnschrift"/>
          <w:i/>
          <w:sz w:val="20"/>
        </w:rPr>
        <w:t>s</w:t>
      </w:r>
      <w:r w:rsidRPr="003F50AD">
        <w:rPr>
          <w:rFonts w:ascii="Bahnschrift" w:hAnsi="Bahnschrift"/>
          <w:sz w:val="20"/>
        </w:rPr>
        <w:t xml:space="preserve"> lorsqu'ils sont </w:t>
      </w:r>
      <w:r w:rsidR="005962F5">
        <w:rPr>
          <w:rFonts w:ascii="Bahnschrift" w:hAnsi="Bahnschrift"/>
          <w:sz w:val="20"/>
        </w:rPr>
        <w:t xml:space="preserve">en État </w:t>
      </w:r>
      <w:r w:rsidRPr="003F50AD">
        <w:rPr>
          <w:rFonts w:ascii="Bahnschrift" w:hAnsi="Bahnschrift"/>
          <w:sz w:val="20"/>
        </w:rPr>
        <w:t xml:space="preserve">Isolé ou </w:t>
      </w:r>
      <w:r w:rsidRPr="002145C4">
        <w:rPr>
          <w:rFonts w:ascii="Bahnschrift" w:hAnsi="Bahnschrift"/>
          <w:b/>
          <w:i/>
          <w:sz w:val="20"/>
        </w:rPr>
        <w:t>Immobilisé</w:t>
      </w:r>
      <w:r w:rsidRPr="003F50AD">
        <w:rPr>
          <w:rFonts w:ascii="Bahnschrift" w:hAnsi="Bahnschrift"/>
          <w:sz w:val="20"/>
        </w:rPr>
        <w:t xml:space="preserve"> (</w:t>
      </w:r>
      <w:r w:rsidRPr="002145C4">
        <w:rPr>
          <w:rFonts w:ascii="Bahnschrift" w:hAnsi="Bahnschrift"/>
          <w:i/>
          <w:sz w:val="20"/>
        </w:rPr>
        <w:t>IMM-1 ou IMM-2</w:t>
      </w:r>
      <w:r w:rsidRPr="003F50AD">
        <w:rPr>
          <w:rFonts w:ascii="Bahnschrift" w:hAnsi="Bahnschrift"/>
          <w:sz w:val="20"/>
        </w:rPr>
        <w:t>) à la fin de la partie.</w:t>
      </w:r>
    </w:p>
    <w:p w14:paraId="52D5733A" w14:textId="77777777" w:rsidR="00E44EED" w:rsidRPr="003F50AD" w:rsidRDefault="00594F45" w:rsidP="002145C4">
      <w:pPr>
        <w:spacing w:before="240"/>
        <w:ind w:left="851" w:right="278"/>
        <w:jc w:val="both"/>
        <w:rPr>
          <w:rFonts w:ascii="Bahnschrift" w:hAnsi="Bahnschrift"/>
          <w:sz w:val="20"/>
          <w:highlight w:val="yellow"/>
        </w:rPr>
      </w:pPr>
      <w:r w:rsidRPr="003F50AD">
        <w:rPr>
          <w:rFonts w:ascii="Bahnschrift" w:hAnsi="Bahnschrift"/>
          <w:sz w:val="20"/>
        </w:rPr>
        <w:t xml:space="preserve">Tous les </w:t>
      </w:r>
      <w:r w:rsidR="002145C4" w:rsidRPr="002145C4">
        <w:rPr>
          <w:rFonts w:ascii="Bahnschrift" w:hAnsi="Bahnschrift"/>
          <w:i/>
          <w:sz w:val="20"/>
        </w:rPr>
        <w:t>L</w:t>
      </w:r>
      <w:r w:rsidRPr="002145C4">
        <w:rPr>
          <w:rFonts w:ascii="Bahnschrift" w:hAnsi="Bahnschrift"/>
          <w:i/>
          <w:sz w:val="20"/>
        </w:rPr>
        <w:t>ieutenants</w:t>
      </w:r>
      <w:r w:rsidRPr="003F50AD">
        <w:rPr>
          <w:rFonts w:ascii="Bahnschrift" w:hAnsi="Bahnschrift"/>
          <w:sz w:val="20"/>
        </w:rPr>
        <w:t xml:space="preserve"> et </w:t>
      </w:r>
      <w:r w:rsidRPr="002145C4">
        <w:rPr>
          <w:rFonts w:ascii="Bahnschrift" w:hAnsi="Bahnschrift"/>
          <w:i/>
          <w:sz w:val="20"/>
        </w:rPr>
        <w:t>Troupes Spécialistes</w:t>
      </w:r>
      <w:r w:rsidRPr="003F50AD">
        <w:rPr>
          <w:rFonts w:ascii="Bahnschrift" w:hAnsi="Bahnschrift"/>
          <w:sz w:val="20"/>
        </w:rPr>
        <w:t xml:space="preserve"> qui </w:t>
      </w:r>
      <w:r w:rsidRPr="002145C4">
        <w:rPr>
          <w:rFonts w:ascii="Bahnschrift" w:hAnsi="Bahnschrift"/>
          <w:b/>
          <w:sz w:val="20"/>
        </w:rPr>
        <w:t>n'ont pas été déployés</w:t>
      </w:r>
      <w:r w:rsidRPr="003F50AD">
        <w:rPr>
          <w:rFonts w:ascii="Bahnschrift" w:hAnsi="Bahnschrift"/>
          <w:sz w:val="20"/>
        </w:rPr>
        <w:t xml:space="preserve"> sur la table de jeu à la fin de la partie seront considérés comme </w:t>
      </w:r>
      <w:r w:rsidRPr="002145C4">
        <w:rPr>
          <w:rFonts w:ascii="Bahnschrift" w:hAnsi="Bahnschrift"/>
          <w:i/>
          <w:sz w:val="20"/>
        </w:rPr>
        <w:t>Traqués</w:t>
      </w:r>
      <w:r w:rsidRPr="003F50AD">
        <w:rPr>
          <w:rFonts w:ascii="Bahnschrift" w:hAnsi="Bahnschrift"/>
          <w:sz w:val="20"/>
        </w:rPr>
        <w:t xml:space="preserve"> par l'adversaire.</w:t>
      </w:r>
    </w:p>
    <w:p w14:paraId="61B2617E" w14:textId="77777777" w:rsidR="00E44EED" w:rsidRPr="002145C4" w:rsidRDefault="00E44EED" w:rsidP="002145C4">
      <w:pPr>
        <w:pStyle w:val="Corpsdetexte"/>
        <w:spacing w:before="6"/>
        <w:ind w:left="851" w:right="280"/>
        <w:jc w:val="both"/>
        <w:rPr>
          <w:rFonts w:ascii="Bahnschrift" w:hAnsi="Bahnschrift"/>
          <w:highlight w:val="yellow"/>
        </w:rPr>
      </w:pPr>
    </w:p>
    <w:p w14:paraId="13530E6B" w14:textId="77777777" w:rsidR="00E44EED" w:rsidRPr="002145C4" w:rsidRDefault="005F0053" w:rsidP="002145C4">
      <w:pPr>
        <w:ind w:left="851" w:right="280"/>
        <w:jc w:val="both"/>
        <w:rPr>
          <w:rFonts w:ascii="Ebrima" w:hAnsi="Ebrima"/>
          <w:b/>
          <w:sz w:val="36"/>
        </w:rPr>
      </w:pPr>
      <w:r w:rsidRPr="002145C4">
        <w:rPr>
          <w:rFonts w:ascii="Ebrima" w:hAnsi="Ebrima"/>
          <w:b/>
          <w:color w:val="CD1F3E"/>
          <w:sz w:val="36"/>
        </w:rPr>
        <w:t>MISSION DE CHASSE</w:t>
      </w:r>
    </w:p>
    <w:p w14:paraId="745CEB12" w14:textId="58EA7ED4" w:rsidR="00E44EED" w:rsidRPr="003F50AD" w:rsidRDefault="00594F45" w:rsidP="002145C4">
      <w:pPr>
        <w:pStyle w:val="Corpsdetexte"/>
        <w:spacing w:before="240"/>
        <w:ind w:left="851" w:right="278"/>
        <w:jc w:val="both"/>
        <w:rPr>
          <w:rFonts w:ascii="Bahnschrift" w:hAnsi="Bahnschrift"/>
          <w:highlight w:val="yellow"/>
        </w:rPr>
      </w:pPr>
      <w:r w:rsidRPr="003F50AD">
        <w:rPr>
          <w:rFonts w:ascii="Bahnschrift" w:hAnsi="Bahnschrift"/>
        </w:rPr>
        <w:t xml:space="preserve">Dans ce scénario, </w:t>
      </w:r>
      <w:r w:rsidR="005962F5">
        <w:rPr>
          <w:rFonts w:ascii="Bahnschrift" w:hAnsi="Bahnschrift"/>
        </w:rPr>
        <w:t>l’ensemble des</w:t>
      </w:r>
      <w:r w:rsidRPr="003F50AD">
        <w:rPr>
          <w:rFonts w:ascii="Bahnschrift" w:hAnsi="Bahnschrift"/>
        </w:rPr>
        <w:t xml:space="preserve"> troupes possédant n’importe quel type de Pistolet, possèdent également un </w:t>
      </w:r>
      <w:r w:rsidRPr="002145C4">
        <w:rPr>
          <w:rFonts w:ascii="Bahnschrift" w:hAnsi="Bahnschrift"/>
          <w:b/>
        </w:rPr>
        <w:t xml:space="preserve">Pistolet </w:t>
      </w:r>
      <w:r w:rsidRPr="002145C4">
        <w:rPr>
          <w:rFonts w:ascii="Bahnschrift" w:hAnsi="Bahnschrift" w:cs="Calibri"/>
          <w:b/>
        </w:rPr>
        <w:t>É</w:t>
      </w:r>
      <w:r w:rsidRPr="002145C4">
        <w:rPr>
          <w:rFonts w:ascii="Bahnschrift" w:hAnsi="Bahnschrift"/>
          <w:b/>
        </w:rPr>
        <w:t>tourdissant</w:t>
      </w:r>
      <w:r w:rsidRPr="003F50AD">
        <w:rPr>
          <w:rFonts w:ascii="Bahnschrift" w:hAnsi="Bahnschrift"/>
        </w:rPr>
        <w:t xml:space="preserve"> sans coût supplémentaire.</w:t>
      </w:r>
    </w:p>
    <w:p w14:paraId="2BB30754" w14:textId="77777777" w:rsidR="00E44EED" w:rsidRPr="003F50AD" w:rsidRDefault="00594F45" w:rsidP="002145C4">
      <w:pPr>
        <w:spacing w:before="240"/>
        <w:ind w:left="851" w:right="278"/>
        <w:jc w:val="both"/>
        <w:rPr>
          <w:rFonts w:ascii="Bahnschrift" w:hAnsi="Bahnschrift"/>
          <w:sz w:val="20"/>
        </w:rPr>
      </w:pPr>
      <w:r w:rsidRPr="003F50AD">
        <w:rPr>
          <w:rFonts w:ascii="Bahnschrift" w:hAnsi="Bahnschrift"/>
          <w:sz w:val="20"/>
        </w:rPr>
        <w:t xml:space="preserve">De plus, toutes les troupes possédant la Classification de Troupe : </w:t>
      </w:r>
      <w:r w:rsidRPr="002145C4">
        <w:rPr>
          <w:rFonts w:ascii="Bahnschrift" w:hAnsi="Bahnschrift"/>
          <w:i/>
          <w:sz w:val="20"/>
        </w:rPr>
        <w:t>Troupe Vétérans, Troupes d’Elite, Troupe du Quartier Général</w:t>
      </w:r>
      <w:r w:rsidRPr="003F50AD">
        <w:rPr>
          <w:rFonts w:ascii="Bahnschrift" w:hAnsi="Bahnschrift"/>
          <w:sz w:val="20"/>
        </w:rPr>
        <w:t xml:space="preserve">, possèdent également un </w:t>
      </w:r>
      <w:r w:rsidRPr="002145C4">
        <w:rPr>
          <w:rFonts w:ascii="Bahnschrift" w:hAnsi="Bahnschrift"/>
          <w:b/>
          <w:sz w:val="20"/>
        </w:rPr>
        <w:t>Lance-Adhésifs</w:t>
      </w:r>
      <w:r w:rsidRPr="003F50AD">
        <w:rPr>
          <w:rFonts w:ascii="Bahnschrift" w:hAnsi="Bahnschrift"/>
          <w:sz w:val="20"/>
        </w:rPr>
        <w:t>, sans coût supplémentaire.</w:t>
      </w:r>
    </w:p>
    <w:p w14:paraId="0E2CE9AD" w14:textId="77777777" w:rsidR="00E44EED" w:rsidRPr="002145C4" w:rsidRDefault="00594F45" w:rsidP="002145C4">
      <w:pPr>
        <w:spacing w:before="240"/>
        <w:ind w:left="851" w:right="278"/>
        <w:jc w:val="both"/>
        <w:rPr>
          <w:rFonts w:ascii="Bahnschrift" w:hAnsi="Bahnschrift"/>
          <w:sz w:val="20"/>
          <w:szCs w:val="20"/>
          <w:highlight w:val="yellow"/>
        </w:rPr>
      </w:pPr>
      <w:r w:rsidRPr="002145C4">
        <w:rPr>
          <w:rFonts w:ascii="Bahnschrift" w:hAnsi="Bahnschrift"/>
          <w:sz w:val="20"/>
          <w:szCs w:val="20"/>
        </w:rPr>
        <w:t xml:space="preserve">Les </w:t>
      </w:r>
      <w:r w:rsidRPr="002145C4">
        <w:rPr>
          <w:rFonts w:ascii="Bahnschrift" w:hAnsi="Bahnschrift"/>
          <w:i/>
          <w:sz w:val="20"/>
          <w:szCs w:val="20"/>
        </w:rPr>
        <w:t>Armes</w:t>
      </w:r>
      <w:r w:rsidRPr="002145C4">
        <w:rPr>
          <w:rFonts w:ascii="Bahnschrift" w:hAnsi="Bahnschrift"/>
          <w:sz w:val="20"/>
          <w:szCs w:val="20"/>
        </w:rPr>
        <w:t xml:space="preserve"> TR MULTI peuvent utiliser le </w:t>
      </w:r>
      <w:r w:rsidRPr="002145C4">
        <w:rPr>
          <w:rFonts w:ascii="Bahnschrift" w:hAnsi="Bahnschrift"/>
          <w:i/>
          <w:sz w:val="20"/>
          <w:szCs w:val="20"/>
        </w:rPr>
        <w:t xml:space="preserve">Mode </w:t>
      </w:r>
      <w:r w:rsidRPr="002145C4">
        <w:rPr>
          <w:rFonts w:ascii="Bahnschrift" w:hAnsi="Bahnschrift" w:cs="Calibri"/>
          <w:i/>
          <w:sz w:val="20"/>
          <w:szCs w:val="20"/>
        </w:rPr>
        <w:t>É</w:t>
      </w:r>
      <w:r w:rsidRPr="002145C4">
        <w:rPr>
          <w:rFonts w:ascii="Bahnschrift" w:hAnsi="Bahnschrift"/>
          <w:i/>
          <w:sz w:val="20"/>
          <w:szCs w:val="20"/>
        </w:rPr>
        <w:t>tourdissant</w:t>
      </w:r>
      <w:r w:rsidRPr="002145C4">
        <w:rPr>
          <w:rFonts w:ascii="Bahnschrift" w:hAnsi="Bahnschrift"/>
          <w:sz w:val="20"/>
          <w:szCs w:val="20"/>
        </w:rPr>
        <w:t xml:space="preserve"> pour tirer une Munition Spéciale </w:t>
      </w:r>
      <w:r w:rsidRPr="002145C4">
        <w:rPr>
          <w:rFonts w:ascii="Bahnschrift" w:hAnsi="Bahnschrift" w:cs="Calibri"/>
          <w:b/>
          <w:sz w:val="20"/>
          <w:szCs w:val="20"/>
        </w:rPr>
        <w:t>É</w:t>
      </w:r>
      <w:r w:rsidRPr="002145C4">
        <w:rPr>
          <w:rFonts w:ascii="Bahnschrift" w:hAnsi="Bahnschrift"/>
          <w:b/>
          <w:sz w:val="20"/>
          <w:szCs w:val="20"/>
        </w:rPr>
        <w:t>tourdissante</w:t>
      </w:r>
      <w:r w:rsidRPr="002145C4">
        <w:rPr>
          <w:rFonts w:ascii="Bahnschrift" w:hAnsi="Bahnschrift"/>
          <w:sz w:val="20"/>
          <w:szCs w:val="20"/>
        </w:rPr>
        <w:t>.</w:t>
      </w:r>
    </w:p>
    <w:p w14:paraId="6C0D4240" w14:textId="77777777" w:rsidR="00E44EED" w:rsidRPr="003F50AD" w:rsidRDefault="00594F45" w:rsidP="002145C4">
      <w:pPr>
        <w:pStyle w:val="Corpsdetexte"/>
        <w:spacing w:before="240"/>
        <w:ind w:left="851" w:right="278"/>
        <w:jc w:val="both"/>
        <w:rPr>
          <w:rFonts w:ascii="Bahnschrift" w:hAnsi="Bahnschrift"/>
        </w:rPr>
      </w:pPr>
      <w:r w:rsidRPr="003F50AD">
        <w:rPr>
          <w:rFonts w:ascii="Bahnschrift" w:hAnsi="Bahnschrift"/>
        </w:rPr>
        <w:t xml:space="preserve">Dans ce scénario, la Munition Spéciale </w:t>
      </w:r>
      <w:r w:rsidRPr="003F50AD">
        <w:rPr>
          <w:rFonts w:ascii="Bahnschrift" w:hAnsi="Bahnschrift" w:cs="Calibri"/>
        </w:rPr>
        <w:t>É</w:t>
      </w:r>
      <w:r w:rsidRPr="003F50AD">
        <w:rPr>
          <w:rFonts w:ascii="Bahnschrift" w:hAnsi="Bahnschrift"/>
        </w:rPr>
        <w:t xml:space="preserve">tourdissante, provoque l'état </w:t>
      </w:r>
      <w:r w:rsidRPr="002145C4">
        <w:rPr>
          <w:rFonts w:ascii="Bahnschrift" w:hAnsi="Bahnschrift"/>
          <w:b/>
          <w:i/>
        </w:rPr>
        <w:t>Immobilisé-1</w:t>
      </w:r>
      <w:r w:rsidRPr="003F50AD">
        <w:rPr>
          <w:rFonts w:ascii="Bahnschrift" w:hAnsi="Bahnschrift"/>
        </w:rPr>
        <w:t xml:space="preserve"> au lieu de l'état </w:t>
      </w:r>
      <w:r w:rsidRPr="002145C4">
        <w:rPr>
          <w:rFonts w:ascii="Bahnschrift" w:hAnsi="Bahnschrift"/>
          <w:i/>
        </w:rPr>
        <w:t>Étourdi</w:t>
      </w:r>
      <w:r w:rsidRPr="003F50AD">
        <w:rPr>
          <w:rFonts w:ascii="Bahnschrift" w:hAnsi="Bahnschrift"/>
        </w:rPr>
        <w:t>.</w:t>
      </w:r>
    </w:p>
    <w:p w14:paraId="53B37820" w14:textId="77777777" w:rsidR="00E44EED" w:rsidRPr="002145C4" w:rsidRDefault="00C91C44" w:rsidP="002145C4">
      <w:pPr>
        <w:spacing w:before="104"/>
        <w:ind w:left="142" w:right="816"/>
        <w:rPr>
          <w:rFonts w:ascii="Ebrima" w:hAnsi="Ebrima"/>
          <w:b/>
          <w:sz w:val="36"/>
          <w:highlight w:val="yellow"/>
        </w:rPr>
      </w:pPr>
      <w:r w:rsidRPr="003F50AD">
        <w:rPr>
          <w:rFonts w:ascii="Bahnschrift" w:hAnsi="Bahnschrift"/>
        </w:rPr>
        <w:br w:type="column"/>
      </w:r>
      <w:r w:rsidR="009803DC" w:rsidRPr="002145C4">
        <w:rPr>
          <w:rFonts w:ascii="Ebrima" w:hAnsi="Ebrima"/>
          <w:b/>
          <w:color w:val="CD1F3E"/>
          <w:sz w:val="36"/>
        </w:rPr>
        <w:t>LIEN TACTIQUE RENFORC</w:t>
      </w:r>
      <w:r w:rsidR="009803DC" w:rsidRPr="002145C4">
        <w:rPr>
          <w:rFonts w:ascii="Ebrima" w:hAnsi="Ebrima" w:cs="Calibri"/>
          <w:b/>
          <w:color w:val="CD1F3E"/>
          <w:sz w:val="36"/>
        </w:rPr>
        <w:t>É</w:t>
      </w:r>
      <w:r w:rsidRPr="002145C4">
        <w:rPr>
          <w:rFonts w:ascii="Ebrima" w:hAnsi="Ebrima"/>
          <w:b/>
          <w:color w:val="CD1F3E"/>
          <w:sz w:val="36"/>
        </w:rPr>
        <w:t xml:space="preserve"> (</w:t>
      </w:r>
      <w:r w:rsidR="009803DC" w:rsidRPr="002145C4">
        <w:rPr>
          <w:rFonts w:ascii="Ebrima" w:hAnsi="Ebrima"/>
          <w:b/>
          <w:color w:val="CD1F3E"/>
          <w:sz w:val="36"/>
        </w:rPr>
        <w:t>V</w:t>
      </w:r>
      <w:r w:rsidRPr="002145C4">
        <w:rPr>
          <w:rFonts w:ascii="Ebrima" w:hAnsi="Ebrima"/>
          <w:b/>
          <w:color w:val="CD1F3E"/>
          <w:sz w:val="36"/>
        </w:rPr>
        <w:t>ERSION</w:t>
      </w:r>
      <w:r w:rsidR="009803DC" w:rsidRPr="002145C4">
        <w:rPr>
          <w:rFonts w:ascii="Ebrima" w:hAnsi="Ebrima"/>
          <w:b/>
          <w:color w:val="CD1F3E"/>
          <w:sz w:val="36"/>
        </w:rPr>
        <w:t xml:space="preserve"> CAPTURE</w:t>
      </w:r>
      <w:r w:rsidRPr="002145C4">
        <w:rPr>
          <w:rFonts w:ascii="Ebrima" w:hAnsi="Ebrima"/>
          <w:b/>
          <w:color w:val="CD1F3E"/>
          <w:sz w:val="36"/>
        </w:rPr>
        <w:t>)</w:t>
      </w:r>
    </w:p>
    <w:p w14:paraId="27144C9A" w14:textId="77777777" w:rsidR="00E44EED" w:rsidRPr="003F50AD" w:rsidRDefault="003221D4" w:rsidP="002145C4">
      <w:pPr>
        <w:spacing w:before="240"/>
        <w:ind w:left="142" w:right="816"/>
        <w:jc w:val="both"/>
        <w:rPr>
          <w:rFonts w:ascii="Bahnschrift" w:hAnsi="Bahnschrift"/>
          <w:sz w:val="20"/>
        </w:rPr>
      </w:pPr>
      <w:r w:rsidRPr="003F50AD">
        <w:rPr>
          <w:rFonts w:ascii="Bahnschrift" w:hAnsi="Bahnschrift"/>
          <w:sz w:val="20"/>
        </w:rPr>
        <w:t xml:space="preserve">Dans ce scénario, la règle Perte du </w:t>
      </w:r>
      <w:r w:rsidRPr="002145C4">
        <w:rPr>
          <w:rFonts w:ascii="Bahnschrift" w:hAnsi="Bahnschrift"/>
          <w:i/>
          <w:sz w:val="20"/>
        </w:rPr>
        <w:t>Lieutenant</w:t>
      </w:r>
      <w:r w:rsidRPr="003F50AD">
        <w:rPr>
          <w:rFonts w:ascii="Bahnschrift" w:hAnsi="Bahnschrift"/>
          <w:sz w:val="20"/>
        </w:rPr>
        <w:t xml:space="preserve"> n’est pas appliquée.</w:t>
      </w:r>
    </w:p>
    <w:p w14:paraId="50CB75C7" w14:textId="478A3152" w:rsidR="00E44EED" w:rsidRPr="003F50AD" w:rsidRDefault="005F0053" w:rsidP="002145C4">
      <w:pPr>
        <w:pStyle w:val="Corpsdetexte"/>
        <w:spacing w:before="240"/>
        <w:ind w:left="142" w:right="816"/>
        <w:jc w:val="both"/>
        <w:rPr>
          <w:rFonts w:ascii="Bahnschrift" w:hAnsi="Bahnschrift"/>
          <w:highlight w:val="yellow"/>
        </w:rPr>
      </w:pPr>
      <w:r w:rsidRPr="003F50AD">
        <w:rPr>
          <w:rFonts w:ascii="Bahnschrift" w:hAnsi="Bahnschrift"/>
        </w:rPr>
        <w:t xml:space="preserve">Dans cette mission, l'identité du </w:t>
      </w:r>
      <w:r w:rsidRPr="002145C4">
        <w:rPr>
          <w:rFonts w:ascii="Bahnschrift" w:hAnsi="Bahnschrift"/>
          <w:i/>
        </w:rPr>
        <w:t>Lieutenant</w:t>
      </w:r>
      <w:r w:rsidRPr="003F50AD">
        <w:rPr>
          <w:rFonts w:ascii="Bahnschrift" w:hAnsi="Bahnschrift"/>
        </w:rPr>
        <w:t xml:space="preserve"> est toujours une </w:t>
      </w:r>
      <w:r w:rsidRPr="002145C4">
        <w:rPr>
          <w:rFonts w:ascii="Bahnschrift" w:hAnsi="Bahnschrift"/>
          <w:b/>
          <w:i/>
        </w:rPr>
        <w:t>Information Publique</w:t>
      </w:r>
      <w:r w:rsidRPr="003F50AD">
        <w:rPr>
          <w:rFonts w:ascii="Bahnschrift" w:hAnsi="Bahnschrift"/>
        </w:rPr>
        <w:t>. Le joueur doit indiquer quel marqueur est le Lieutenant s'il est dans un état Marqueur (Camouflage, Camouflage</w:t>
      </w:r>
      <w:r w:rsidR="00286F0E" w:rsidRPr="00286F0E">
        <w:rPr>
          <w:rFonts w:ascii="Bahnschrift" w:hAnsi="Bahnschrift"/>
        </w:rPr>
        <w:t xml:space="preserve"> </w:t>
      </w:r>
      <w:r w:rsidR="00286F0E" w:rsidRPr="003F50AD">
        <w:rPr>
          <w:rFonts w:ascii="Bahnschrift" w:hAnsi="Bahnschrift"/>
        </w:rPr>
        <w:t>TO</w:t>
      </w:r>
      <w:r w:rsidRPr="003F50AD">
        <w:rPr>
          <w:rFonts w:ascii="Bahnschrift" w:hAnsi="Bahnschrift"/>
        </w:rPr>
        <w:t>,</w:t>
      </w:r>
      <w:r w:rsidR="00286F0E">
        <w:rPr>
          <w:rFonts w:ascii="Bahnschrift" w:hAnsi="Bahnschrift"/>
        </w:rPr>
        <w:t xml:space="preserve"> </w:t>
      </w:r>
      <w:r w:rsidRPr="003F50AD">
        <w:rPr>
          <w:rFonts w:ascii="Bahnschrift" w:hAnsi="Bahnschrift"/>
        </w:rPr>
        <w:t>...) ou quels sont les marqueurs qui sont le lieutenant dans le cas d'un Holoprojecteur.</w:t>
      </w:r>
    </w:p>
    <w:p w14:paraId="28723839" w14:textId="412F4DFF" w:rsidR="00E44EED" w:rsidRPr="003F50AD" w:rsidRDefault="005F0053" w:rsidP="002145C4">
      <w:pPr>
        <w:spacing w:before="240"/>
        <w:ind w:left="142" w:right="816"/>
        <w:jc w:val="both"/>
        <w:rPr>
          <w:rFonts w:ascii="Bahnschrift" w:hAnsi="Bahnschrift"/>
          <w:sz w:val="20"/>
          <w:highlight w:val="yellow"/>
        </w:rPr>
      </w:pPr>
      <w:r w:rsidRPr="003F50AD">
        <w:rPr>
          <w:rFonts w:ascii="Bahnschrift" w:hAnsi="Bahnschrift"/>
          <w:sz w:val="20"/>
        </w:rPr>
        <w:t xml:space="preserve">Le </w:t>
      </w:r>
      <w:r w:rsidR="002145C4" w:rsidRPr="002145C4">
        <w:rPr>
          <w:rFonts w:ascii="Bahnschrift" w:hAnsi="Bahnschrift"/>
          <w:i/>
          <w:sz w:val="20"/>
        </w:rPr>
        <w:t>L</w:t>
      </w:r>
      <w:r w:rsidRPr="002145C4">
        <w:rPr>
          <w:rFonts w:ascii="Bahnschrift" w:hAnsi="Bahnschrift"/>
          <w:i/>
          <w:sz w:val="20"/>
        </w:rPr>
        <w:t>ieutenant</w:t>
      </w:r>
      <w:r w:rsidRPr="003F50AD">
        <w:rPr>
          <w:rFonts w:ascii="Bahnschrift" w:hAnsi="Bahnschrift"/>
          <w:sz w:val="20"/>
        </w:rPr>
        <w:t xml:space="preserve"> doit être placé sur la table de jeu au début du premier </w:t>
      </w:r>
      <w:r w:rsidR="00665EAA">
        <w:rPr>
          <w:rFonts w:ascii="Bahnschrift" w:hAnsi="Bahnschrift"/>
          <w:i/>
          <w:sz w:val="20"/>
        </w:rPr>
        <w:t>Tour de Jeu</w:t>
      </w:r>
      <w:r w:rsidRPr="003F50AD">
        <w:rPr>
          <w:rFonts w:ascii="Bahnschrift" w:hAnsi="Bahnschrift"/>
          <w:sz w:val="20"/>
        </w:rPr>
        <w:t xml:space="preserve">, soit comme figurine, soit comme marqueur. Les joueurs ne peuvent pas déployer leurs </w:t>
      </w:r>
      <w:r w:rsidRPr="002145C4">
        <w:rPr>
          <w:rFonts w:ascii="Bahnschrift" w:hAnsi="Bahnschrift"/>
          <w:i/>
          <w:sz w:val="20"/>
        </w:rPr>
        <w:t>Lieutenants</w:t>
      </w:r>
      <w:r w:rsidRPr="003F50AD">
        <w:rPr>
          <w:rFonts w:ascii="Bahnschrift" w:hAnsi="Bahnschrift"/>
          <w:sz w:val="20"/>
        </w:rPr>
        <w:t xml:space="preserve"> dans l'état de </w:t>
      </w:r>
      <w:r w:rsidRPr="002145C4">
        <w:rPr>
          <w:rFonts w:ascii="Bahnschrift" w:hAnsi="Bahnschrift"/>
          <w:i/>
          <w:sz w:val="20"/>
        </w:rPr>
        <w:t>Déploiement Caché</w:t>
      </w:r>
      <w:r w:rsidRPr="003F50AD">
        <w:rPr>
          <w:rFonts w:ascii="Bahnschrift" w:hAnsi="Bahnschrift"/>
          <w:sz w:val="20"/>
        </w:rPr>
        <w:t>.</w:t>
      </w:r>
    </w:p>
    <w:p w14:paraId="40E3AFE2" w14:textId="5F5A019E" w:rsidR="00E44EED" w:rsidRPr="003F50AD" w:rsidRDefault="00594F45" w:rsidP="002145C4">
      <w:pPr>
        <w:spacing w:before="240"/>
        <w:ind w:left="142" w:right="816"/>
        <w:jc w:val="both"/>
        <w:rPr>
          <w:rFonts w:ascii="Bahnschrift" w:hAnsi="Bahnschrift"/>
          <w:sz w:val="20"/>
        </w:rPr>
      </w:pPr>
      <w:r w:rsidRPr="003F50AD">
        <w:rPr>
          <w:rFonts w:ascii="Bahnschrift" w:hAnsi="Bahnschrift"/>
          <w:sz w:val="20"/>
        </w:rPr>
        <w:t xml:space="preserve">Si le joueur n'a pas de </w:t>
      </w:r>
      <w:r w:rsidRPr="002145C4">
        <w:rPr>
          <w:rFonts w:ascii="Bahnschrift" w:hAnsi="Bahnschrift"/>
          <w:i/>
          <w:sz w:val="20"/>
        </w:rPr>
        <w:t>Lieutenant</w:t>
      </w:r>
      <w:r w:rsidRPr="003F50AD">
        <w:rPr>
          <w:rFonts w:ascii="Bahnschrift" w:hAnsi="Bahnschrift"/>
          <w:sz w:val="20"/>
        </w:rPr>
        <w:t xml:space="preserve"> durant la </w:t>
      </w:r>
      <w:r w:rsidRPr="002145C4">
        <w:rPr>
          <w:rFonts w:ascii="Bahnschrift" w:hAnsi="Bahnschrift"/>
          <w:i/>
          <w:sz w:val="20"/>
        </w:rPr>
        <w:t>Phase Tactique</w:t>
      </w:r>
      <w:r w:rsidRPr="003F50AD">
        <w:rPr>
          <w:rFonts w:ascii="Bahnschrift" w:hAnsi="Bahnschrift"/>
          <w:sz w:val="20"/>
        </w:rPr>
        <w:t xml:space="preserve"> de son </w:t>
      </w:r>
      <w:r w:rsidRPr="002145C4">
        <w:rPr>
          <w:rFonts w:ascii="Bahnschrift" w:hAnsi="Bahnschrift"/>
          <w:i/>
          <w:sz w:val="20"/>
        </w:rPr>
        <w:t>Tour Actif</w:t>
      </w:r>
      <w:r w:rsidRPr="003F50AD">
        <w:rPr>
          <w:rFonts w:ascii="Bahnschrift" w:hAnsi="Bahnschrift"/>
          <w:sz w:val="20"/>
        </w:rPr>
        <w:t xml:space="preserve"> parce que ce soldat n'a pas été déployé ou parce qu'il est dans un état </w:t>
      </w:r>
      <w:r w:rsidRPr="002145C4">
        <w:rPr>
          <w:rFonts w:ascii="Bahnschrift" w:hAnsi="Bahnschrift"/>
          <w:i/>
          <w:sz w:val="20"/>
        </w:rPr>
        <w:t>Isolé</w:t>
      </w:r>
      <w:r w:rsidRPr="003F50AD">
        <w:rPr>
          <w:rFonts w:ascii="Bahnschrift" w:hAnsi="Bahnschrift"/>
          <w:sz w:val="20"/>
        </w:rPr>
        <w:t xml:space="preserve">, </w:t>
      </w:r>
      <w:r w:rsidRPr="002145C4">
        <w:rPr>
          <w:rFonts w:ascii="Bahnschrift" w:hAnsi="Bahnschrift"/>
          <w:b/>
          <w:i/>
          <w:sz w:val="20"/>
        </w:rPr>
        <w:t>Immobilisé</w:t>
      </w:r>
      <w:r w:rsidRPr="003F50AD">
        <w:rPr>
          <w:rFonts w:ascii="Bahnschrift" w:hAnsi="Bahnschrift"/>
          <w:sz w:val="20"/>
        </w:rPr>
        <w:t xml:space="preserve"> (</w:t>
      </w:r>
      <w:r w:rsidRPr="002145C4">
        <w:rPr>
          <w:rFonts w:ascii="Bahnschrift" w:hAnsi="Bahnschrift"/>
          <w:i/>
          <w:sz w:val="20"/>
        </w:rPr>
        <w:t>IMM-1 ou IMM-2</w:t>
      </w:r>
      <w:r w:rsidRPr="003F50AD">
        <w:rPr>
          <w:rFonts w:ascii="Bahnschrift" w:hAnsi="Bahnschrift"/>
          <w:sz w:val="20"/>
        </w:rPr>
        <w:t xml:space="preserve">), ou un état </w:t>
      </w:r>
      <w:r w:rsidRPr="002145C4">
        <w:rPr>
          <w:rFonts w:ascii="Bahnschrift" w:hAnsi="Bahnschrift"/>
          <w:i/>
          <w:sz w:val="20"/>
        </w:rPr>
        <w:t>Inapte</w:t>
      </w:r>
      <w:r w:rsidRPr="003F50AD">
        <w:rPr>
          <w:rFonts w:ascii="Bahnschrift" w:hAnsi="Bahnschrift"/>
          <w:sz w:val="20"/>
        </w:rPr>
        <w:t xml:space="preserve"> (Inconscient, Mort, </w:t>
      </w:r>
      <w:proofErr w:type="spellStart"/>
      <w:r w:rsidR="000625D2">
        <w:rPr>
          <w:rFonts w:ascii="Bahnschrift" w:hAnsi="Bahnschrift"/>
          <w:sz w:val="20"/>
        </w:rPr>
        <w:t>Séptorizé</w:t>
      </w:r>
      <w:proofErr w:type="spellEnd"/>
      <w:r w:rsidRPr="003F50AD">
        <w:rPr>
          <w:rFonts w:ascii="Bahnschrift" w:hAnsi="Bahnschrift"/>
          <w:sz w:val="20"/>
        </w:rPr>
        <w:t xml:space="preserve">...), alors le joueur doit en nommer un nouveau, sans dépense d'Ordre. L'identité de ce nouveau </w:t>
      </w:r>
      <w:r w:rsidR="002145C4">
        <w:rPr>
          <w:rFonts w:ascii="Bahnschrift" w:hAnsi="Bahnschrift"/>
          <w:i/>
          <w:sz w:val="20"/>
        </w:rPr>
        <w:t>L</w:t>
      </w:r>
      <w:r w:rsidRPr="002145C4">
        <w:rPr>
          <w:rFonts w:ascii="Bahnschrift" w:hAnsi="Bahnschrift"/>
          <w:i/>
          <w:sz w:val="20"/>
        </w:rPr>
        <w:t>ieutenant</w:t>
      </w:r>
      <w:r w:rsidRPr="003F50AD">
        <w:rPr>
          <w:rFonts w:ascii="Bahnschrift" w:hAnsi="Bahnschrift"/>
          <w:sz w:val="20"/>
        </w:rPr>
        <w:t xml:space="preserve"> est aussi </w:t>
      </w:r>
      <w:r w:rsidR="002B687C">
        <w:rPr>
          <w:rFonts w:ascii="Bahnschrift" w:hAnsi="Bahnschrift"/>
          <w:sz w:val="20"/>
        </w:rPr>
        <w:t xml:space="preserve">une </w:t>
      </w:r>
      <w:r w:rsidRPr="002145C4">
        <w:rPr>
          <w:rFonts w:ascii="Bahnschrift" w:hAnsi="Bahnschrift"/>
          <w:i/>
          <w:sz w:val="20"/>
        </w:rPr>
        <w:t>Information Publique</w:t>
      </w:r>
      <w:r w:rsidRPr="003F50AD">
        <w:rPr>
          <w:rFonts w:ascii="Bahnschrift" w:hAnsi="Bahnschrift"/>
          <w:sz w:val="20"/>
        </w:rPr>
        <w:t>. Il est obligatoire que ce Lieutenant soit une figurine ou un Marqueur, placé sur la table de jeu.</w:t>
      </w:r>
    </w:p>
    <w:p w14:paraId="79DF4E62" w14:textId="77777777" w:rsidR="00E44EED" w:rsidRPr="003F50AD" w:rsidRDefault="00E44EED" w:rsidP="003F50AD">
      <w:pPr>
        <w:rPr>
          <w:rFonts w:ascii="Bahnschrift" w:hAnsi="Bahnschrift"/>
          <w:sz w:val="20"/>
        </w:rPr>
        <w:sectPr w:rsidR="00E44EED" w:rsidRPr="003F50AD">
          <w:pgSz w:w="11910" w:h="16840"/>
          <w:pgMar w:top="1460" w:right="0" w:bottom="280" w:left="0" w:header="720" w:footer="720" w:gutter="0"/>
          <w:cols w:num="2" w:space="720" w:equalWidth="0">
            <w:col w:w="5809" w:space="40"/>
            <w:col w:w="6061"/>
          </w:cols>
        </w:sectPr>
      </w:pPr>
    </w:p>
    <w:p w14:paraId="06CF0B47" w14:textId="77777777" w:rsidR="00594F45" w:rsidRPr="003F50AD" w:rsidRDefault="00594F45" w:rsidP="003F50AD">
      <w:pPr>
        <w:pStyle w:val="Corpsdetexte"/>
        <w:rPr>
          <w:rFonts w:ascii="Bahnschrift" w:hAnsi="Bahnschrift"/>
        </w:rPr>
      </w:pPr>
    </w:p>
    <w:p w14:paraId="4FF05811" w14:textId="77777777" w:rsidR="00594F45" w:rsidRPr="003F50AD" w:rsidRDefault="00594F45" w:rsidP="003F50AD">
      <w:pPr>
        <w:pStyle w:val="Corpsdetexte"/>
        <w:rPr>
          <w:rFonts w:ascii="Bahnschrift" w:hAnsi="Bahnschrift"/>
        </w:rPr>
      </w:pPr>
    </w:p>
    <w:p w14:paraId="526F63A2" w14:textId="77777777" w:rsidR="00E44EED" w:rsidRPr="003F50AD" w:rsidRDefault="00C91C44" w:rsidP="003F50AD">
      <w:pPr>
        <w:pStyle w:val="Corpsdetexte"/>
        <w:rPr>
          <w:rFonts w:ascii="Bahnschrift" w:hAnsi="Bahnschrift"/>
        </w:rPr>
      </w:pPr>
      <w:r w:rsidRPr="003F50AD">
        <w:rPr>
          <w:rFonts w:ascii="Bahnschrift" w:hAnsi="Bahnschrift"/>
          <w:noProof/>
        </w:rPr>
        <w:drawing>
          <wp:anchor distT="0" distB="0" distL="0" distR="0" simplePos="0" relativeHeight="251653632" behindDoc="1" locked="0" layoutInCell="1" allowOverlap="1" wp14:anchorId="051C95A2" wp14:editId="0DE4ECA4">
            <wp:simplePos x="0" y="0"/>
            <wp:positionH relativeFrom="page">
              <wp:posOffset>479</wp:posOffset>
            </wp:positionH>
            <wp:positionV relativeFrom="page">
              <wp:posOffset>0</wp:posOffset>
            </wp:positionV>
            <wp:extent cx="7559040" cy="10692003"/>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11" cstate="print"/>
                    <a:stretch>
                      <a:fillRect/>
                    </a:stretch>
                  </pic:blipFill>
                  <pic:spPr>
                    <a:xfrm>
                      <a:off x="0" y="0"/>
                      <a:ext cx="7559040" cy="10692003"/>
                    </a:xfrm>
                    <a:prstGeom prst="rect">
                      <a:avLst/>
                    </a:prstGeom>
                  </pic:spPr>
                </pic:pic>
              </a:graphicData>
            </a:graphic>
          </wp:anchor>
        </w:drawing>
      </w:r>
    </w:p>
    <w:p w14:paraId="164E276E" w14:textId="77777777" w:rsidR="00E44EED" w:rsidRPr="003F50AD" w:rsidRDefault="00E44EED" w:rsidP="003F50AD">
      <w:pPr>
        <w:pStyle w:val="Corpsdetexte"/>
        <w:rPr>
          <w:rFonts w:ascii="Bahnschrift" w:hAnsi="Bahnschrift"/>
        </w:rPr>
      </w:pPr>
    </w:p>
    <w:p w14:paraId="4F4B57D0" w14:textId="77777777" w:rsidR="00E44EED" w:rsidRPr="002145C4" w:rsidRDefault="00C91C44" w:rsidP="003F50AD">
      <w:pPr>
        <w:spacing w:before="122"/>
        <w:ind w:left="4208" w:right="4208"/>
        <w:jc w:val="center"/>
        <w:rPr>
          <w:b/>
          <w:sz w:val="28"/>
        </w:rPr>
      </w:pPr>
      <w:r w:rsidRPr="002145C4">
        <w:rPr>
          <w:noProof/>
        </w:rPr>
        <w:drawing>
          <wp:anchor distT="0" distB="0" distL="0" distR="0" simplePos="0" relativeHeight="251654656" behindDoc="0" locked="0" layoutInCell="1" allowOverlap="1" wp14:anchorId="3EC563CA" wp14:editId="2256F8CA">
            <wp:simplePos x="0" y="0"/>
            <wp:positionH relativeFrom="page">
              <wp:posOffset>3868356</wp:posOffset>
            </wp:positionH>
            <wp:positionV relativeFrom="paragraph">
              <wp:posOffset>-4628951</wp:posOffset>
            </wp:positionV>
            <wp:extent cx="3234436" cy="4517986"/>
            <wp:effectExtent l="0" t="0" r="0" b="0"/>
            <wp:wrapNone/>
            <wp:docPr id="5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jpeg"/>
                    <pic:cNvPicPr/>
                  </pic:nvPicPr>
                  <pic:blipFill>
                    <a:blip r:embed="rId24" cstate="print"/>
                    <a:stretch>
                      <a:fillRect/>
                    </a:stretch>
                  </pic:blipFill>
                  <pic:spPr>
                    <a:xfrm>
                      <a:off x="0" y="0"/>
                      <a:ext cx="3234436" cy="4517986"/>
                    </a:xfrm>
                    <a:prstGeom prst="rect">
                      <a:avLst/>
                    </a:prstGeom>
                  </pic:spPr>
                </pic:pic>
              </a:graphicData>
            </a:graphic>
          </wp:anchor>
        </w:drawing>
      </w:r>
      <w:r w:rsidRPr="002145C4">
        <w:rPr>
          <w:b/>
          <w:sz w:val="28"/>
        </w:rPr>
        <w:t>19</w:t>
      </w:r>
    </w:p>
    <w:p w14:paraId="1874B0E3" w14:textId="77777777" w:rsidR="00E44EED" w:rsidRPr="003F50AD" w:rsidRDefault="00E44EED" w:rsidP="003F50AD">
      <w:pPr>
        <w:jc w:val="center"/>
        <w:rPr>
          <w:rFonts w:ascii="Bahnschrift" w:hAnsi="Bahnschrift"/>
          <w:sz w:val="28"/>
        </w:rPr>
        <w:sectPr w:rsidR="00E44EED" w:rsidRPr="003F50AD">
          <w:type w:val="continuous"/>
          <w:pgSz w:w="11910" w:h="16840"/>
          <w:pgMar w:top="0" w:right="0" w:bottom="0" w:left="0" w:header="720" w:footer="720" w:gutter="0"/>
          <w:cols w:space="720"/>
        </w:sectPr>
      </w:pPr>
    </w:p>
    <w:p w14:paraId="4FB2C4A3" w14:textId="77777777" w:rsidR="00E44EED" w:rsidRPr="002145C4" w:rsidRDefault="00162159" w:rsidP="002145C4">
      <w:pPr>
        <w:ind w:left="851"/>
        <w:rPr>
          <w:rFonts w:ascii="Ebrima" w:hAnsi="Ebrima"/>
          <w:b/>
          <w:sz w:val="36"/>
        </w:rPr>
      </w:pPr>
      <w:r w:rsidRPr="002145C4">
        <w:rPr>
          <w:rFonts w:ascii="Ebrima" w:hAnsi="Ebrima"/>
          <w:noProof/>
        </w:rPr>
        <w:lastRenderedPageBreak/>
        <w:drawing>
          <wp:anchor distT="0" distB="0" distL="0" distR="0" simplePos="0" relativeHeight="251655680" behindDoc="0" locked="0" layoutInCell="1" allowOverlap="1" wp14:anchorId="3FB362A8" wp14:editId="7D933379">
            <wp:simplePos x="0" y="0"/>
            <wp:positionH relativeFrom="page">
              <wp:posOffset>3695700</wp:posOffset>
            </wp:positionH>
            <wp:positionV relativeFrom="paragraph">
              <wp:posOffset>73025</wp:posOffset>
            </wp:positionV>
            <wp:extent cx="3752850" cy="3416113"/>
            <wp:effectExtent l="0" t="0" r="0" b="0"/>
            <wp:wrapNone/>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25" cstate="print"/>
                    <a:stretch>
                      <a:fillRect/>
                    </a:stretch>
                  </pic:blipFill>
                  <pic:spPr>
                    <a:xfrm>
                      <a:off x="0" y="0"/>
                      <a:ext cx="3782136" cy="3442771"/>
                    </a:xfrm>
                    <a:prstGeom prst="rect">
                      <a:avLst/>
                    </a:prstGeom>
                  </pic:spPr>
                </pic:pic>
              </a:graphicData>
            </a:graphic>
            <wp14:sizeRelH relativeFrom="margin">
              <wp14:pctWidth>0</wp14:pctWidth>
            </wp14:sizeRelH>
            <wp14:sizeRelV relativeFrom="margin">
              <wp14:pctHeight>0</wp14:pctHeight>
            </wp14:sizeRelV>
          </wp:anchor>
        </w:drawing>
      </w:r>
      <w:r w:rsidR="00C91C44" w:rsidRPr="002145C4">
        <w:rPr>
          <w:rFonts w:ascii="Ebrima" w:hAnsi="Ebrima"/>
          <w:noProof/>
        </w:rPr>
        <w:drawing>
          <wp:anchor distT="0" distB="0" distL="0" distR="0" simplePos="0" relativeHeight="251656704" behindDoc="1" locked="0" layoutInCell="1" allowOverlap="1" wp14:anchorId="2D4B25BD" wp14:editId="132A9DD9">
            <wp:simplePos x="0" y="0"/>
            <wp:positionH relativeFrom="page">
              <wp:posOffset>0</wp:posOffset>
            </wp:positionH>
            <wp:positionV relativeFrom="page">
              <wp:posOffset>0</wp:posOffset>
            </wp:positionV>
            <wp:extent cx="7559040" cy="10692003"/>
            <wp:effectExtent l="0" t="0" r="0" b="0"/>
            <wp:wrapNone/>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jpeg"/>
                    <pic:cNvPicPr/>
                  </pic:nvPicPr>
                  <pic:blipFill>
                    <a:blip r:embed="rId11" cstate="print"/>
                    <a:stretch>
                      <a:fillRect/>
                    </a:stretch>
                  </pic:blipFill>
                  <pic:spPr>
                    <a:xfrm>
                      <a:off x="0" y="0"/>
                      <a:ext cx="7559040" cy="10692003"/>
                    </a:xfrm>
                    <a:prstGeom prst="rect">
                      <a:avLst/>
                    </a:prstGeom>
                  </pic:spPr>
                </pic:pic>
              </a:graphicData>
            </a:graphic>
          </wp:anchor>
        </w:drawing>
      </w:r>
      <w:r w:rsidR="002A5EE2" w:rsidRPr="002145C4">
        <w:rPr>
          <w:rFonts w:ascii="Ebrima" w:hAnsi="Ebrima"/>
          <w:b/>
          <w:color w:val="CD1F3E"/>
          <w:sz w:val="36"/>
        </w:rPr>
        <w:t>TROUPES SPÉCIALISTES</w:t>
      </w:r>
    </w:p>
    <w:p w14:paraId="182E88B2" w14:textId="77777777" w:rsidR="00E44EED" w:rsidRPr="003F50AD" w:rsidRDefault="001F39D7" w:rsidP="002145C4">
      <w:pPr>
        <w:spacing w:before="240"/>
        <w:ind w:left="851" w:right="6240"/>
        <w:jc w:val="both"/>
        <w:rPr>
          <w:rFonts w:ascii="Bahnschrift" w:hAnsi="Bahnschrift"/>
          <w:i/>
          <w:sz w:val="20"/>
        </w:rPr>
      </w:pPr>
      <w:r>
        <w:rPr>
          <w:rFonts w:ascii="Bahnschrift" w:hAnsi="Bahnschrift"/>
          <w:noProof/>
        </w:rPr>
        <w:pict w14:anchorId="3819A9C3">
          <v:shape id="_x0000_s1095" type="#_x0000_t202" style="position:absolute;left:0;text-align:left;margin-left:356.25pt;margin-top:11.3pt;width:162.75pt;height:20.25pt;z-index:251698176" fillcolor="#f1a899" stroked="f">
            <v:textbox style="mso-next-textbox:#_x0000_s1095">
              <w:txbxContent>
                <w:p w14:paraId="1C7D0753" w14:textId="77777777" w:rsidR="00191D10" w:rsidRPr="00114363" w:rsidRDefault="00191D10" w:rsidP="00191D10">
                  <w:pPr>
                    <w:jc w:val="center"/>
                    <w:rPr>
                      <w:rFonts w:asciiTheme="minorHAnsi" w:hAnsiTheme="minorHAnsi" w:cstheme="minorHAnsi"/>
                      <w:b/>
                    </w:rPr>
                  </w:pPr>
                  <w:r w:rsidRPr="00114363">
                    <w:rPr>
                      <w:rFonts w:asciiTheme="minorHAnsi" w:hAnsiTheme="minorHAnsi" w:cstheme="minorHAnsi"/>
                      <w:b/>
                    </w:rPr>
                    <w:t>ZONE DE DÉPLOIEMENT A</w:t>
                  </w:r>
                </w:p>
              </w:txbxContent>
            </v:textbox>
          </v:shape>
        </w:pict>
      </w:r>
      <w:r w:rsidR="002A5EE2" w:rsidRPr="003F50AD">
        <w:rPr>
          <w:rFonts w:ascii="Bahnschrift" w:hAnsi="Bahnschrift"/>
          <w:sz w:val="20"/>
        </w:rPr>
        <w:t>Dans</w:t>
      </w:r>
      <w:r w:rsidR="00114363">
        <w:rPr>
          <w:rFonts w:ascii="Bahnschrift" w:hAnsi="Bahnschrift"/>
          <w:sz w:val="20"/>
        </w:rPr>
        <w:t xml:space="preserve"> </w:t>
      </w:r>
      <w:r w:rsidR="002A5EE2" w:rsidRPr="003F50AD">
        <w:rPr>
          <w:rFonts w:ascii="Bahnschrift" w:hAnsi="Bahnschrift"/>
          <w:sz w:val="20"/>
        </w:rPr>
        <w:t>ce</w:t>
      </w:r>
      <w:r w:rsidR="00114363">
        <w:rPr>
          <w:rFonts w:ascii="Bahnschrift" w:hAnsi="Bahnschrift"/>
          <w:sz w:val="20"/>
        </w:rPr>
        <w:t xml:space="preserve"> </w:t>
      </w:r>
      <w:r w:rsidR="002A5EE2" w:rsidRPr="003F50AD">
        <w:rPr>
          <w:rFonts w:ascii="Bahnschrift" w:hAnsi="Bahnschrift"/>
          <w:sz w:val="20"/>
        </w:rPr>
        <w:t>scénario,</w:t>
      </w:r>
      <w:r w:rsidR="00114363">
        <w:rPr>
          <w:rFonts w:ascii="Bahnschrift" w:hAnsi="Bahnschrift"/>
          <w:sz w:val="20"/>
        </w:rPr>
        <w:t xml:space="preserve"> </w:t>
      </w:r>
      <w:r w:rsidR="002A5EE2" w:rsidRPr="003F50AD">
        <w:rPr>
          <w:rFonts w:ascii="Bahnschrift" w:hAnsi="Bahnschrift"/>
          <w:sz w:val="20"/>
        </w:rPr>
        <w:t>les</w:t>
      </w:r>
      <w:r w:rsidR="00114363">
        <w:rPr>
          <w:rFonts w:ascii="Bahnschrift" w:hAnsi="Bahnschrift"/>
          <w:sz w:val="20"/>
        </w:rPr>
        <w:t xml:space="preserve"> </w:t>
      </w:r>
      <w:r w:rsidR="002A5EE2" w:rsidRPr="002145C4">
        <w:rPr>
          <w:rFonts w:ascii="Bahnschrift" w:hAnsi="Bahnschrift"/>
          <w:i/>
          <w:sz w:val="20"/>
        </w:rPr>
        <w:t>Hackers, Médecins, Ingénieurs, Observateurs d’Artillerie, Infirmiers</w:t>
      </w:r>
      <w:r w:rsidR="002A5EE2" w:rsidRPr="003F50AD">
        <w:rPr>
          <w:rFonts w:ascii="Bahnschrift" w:hAnsi="Bahnschrift"/>
          <w:sz w:val="20"/>
        </w:rPr>
        <w:t xml:space="preserve"> et les troupes possédant la Compétence Spéciale </w:t>
      </w:r>
      <w:r w:rsidR="002A5EE2" w:rsidRPr="002145C4">
        <w:rPr>
          <w:rFonts w:ascii="Bahnschrift" w:hAnsi="Bahnschrift"/>
          <w:i/>
          <w:sz w:val="20"/>
        </w:rPr>
        <w:t>Chaîne de Commandement</w:t>
      </w:r>
      <w:r w:rsidR="002A5EE2" w:rsidRPr="003F50AD">
        <w:rPr>
          <w:rFonts w:ascii="Bahnschrift" w:hAnsi="Bahnschrift"/>
          <w:sz w:val="20"/>
        </w:rPr>
        <w:t xml:space="preserve"> sont considérés comme étant des </w:t>
      </w:r>
      <w:r w:rsidR="002A5EE2" w:rsidRPr="002145C4">
        <w:rPr>
          <w:rFonts w:ascii="Bahnschrift" w:hAnsi="Bahnschrift"/>
          <w:i/>
          <w:sz w:val="20"/>
        </w:rPr>
        <w:t>Troupes Spécialistes</w:t>
      </w:r>
      <w:r w:rsidR="002A5EE2" w:rsidRPr="003F50AD">
        <w:rPr>
          <w:rFonts w:ascii="Bahnschrift" w:hAnsi="Bahnschrift"/>
          <w:sz w:val="20"/>
        </w:rPr>
        <w:t>.</w:t>
      </w:r>
    </w:p>
    <w:p w14:paraId="4C3EC238" w14:textId="77777777" w:rsidR="00E44EED" w:rsidRPr="003F50AD" w:rsidRDefault="002A5EE2" w:rsidP="002145C4">
      <w:pPr>
        <w:spacing w:before="240"/>
        <w:ind w:left="851" w:right="6240"/>
        <w:jc w:val="both"/>
        <w:rPr>
          <w:rFonts w:ascii="Bahnschrift" w:hAnsi="Bahnschrift"/>
          <w:i/>
          <w:sz w:val="20"/>
          <w:highlight w:val="yellow"/>
        </w:rPr>
      </w:pPr>
      <w:r w:rsidRPr="003F50AD">
        <w:rPr>
          <w:rFonts w:ascii="Bahnschrift" w:hAnsi="Bahnschrift"/>
          <w:i/>
          <w:sz w:val="20"/>
        </w:rPr>
        <w:t xml:space="preserve">Les Hackers, Médecins et Ingénieurs </w:t>
      </w:r>
      <w:r w:rsidRPr="002145C4">
        <w:rPr>
          <w:rFonts w:ascii="Bahnschrift" w:hAnsi="Bahnschrift"/>
          <w:sz w:val="20"/>
        </w:rPr>
        <w:t>ne peuvent pas utiliser de</w:t>
      </w:r>
      <w:r w:rsidRPr="003F50AD">
        <w:rPr>
          <w:rFonts w:ascii="Bahnschrift" w:hAnsi="Bahnschrift"/>
          <w:i/>
          <w:sz w:val="20"/>
        </w:rPr>
        <w:t xml:space="preserve"> Répétiteur ou de troupe G : Serviteur </w:t>
      </w:r>
      <w:r w:rsidRPr="002145C4">
        <w:rPr>
          <w:rFonts w:ascii="Bahnschrift" w:hAnsi="Bahnschrift"/>
          <w:sz w:val="20"/>
        </w:rPr>
        <w:t>pour réaliser les tâches réservées aux</w:t>
      </w:r>
      <w:r w:rsidRPr="003F50AD">
        <w:rPr>
          <w:rFonts w:ascii="Bahnschrift" w:hAnsi="Bahnschrift"/>
          <w:i/>
          <w:sz w:val="20"/>
        </w:rPr>
        <w:t xml:space="preserve"> Troupes Spécialistes.</w:t>
      </w:r>
    </w:p>
    <w:p w14:paraId="1EADC8F8" w14:textId="442842D2" w:rsidR="00E44EED" w:rsidRPr="002145C4" w:rsidRDefault="001F39D7" w:rsidP="005962F5">
      <w:pPr>
        <w:pStyle w:val="Corpsdetexte"/>
        <w:spacing w:before="180"/>
        <w:ind w:left="1134" w:right="6810"/>
        <w:jc w:val="both"/>
        <w:rPr>
          <w:rFonts w:ascii="Bahnschrift" w:hAnsi="Bahnschrift"/>
          <w:highlight w:val="yellow"/>
        </w:rPr>
      </w:pPr>
      <w:r>
        <w:rPr>
          <w:rFonts w:ascii="Bahnschrift" w:hAnsi="Bahnschrift"/>
          <w:noProof/>
        </w:rPr>
        <w:pict w14:anchorId="4B9279ED">
          <v:shape id="_x0000_s1096" type="#_x0000_t202" style="position:absolute;left:0;text-align:left;margin-left:355.5pt;margin-top:42.75pt;width:162.75pt;height:20.25pt;z-index:251699200" fillcolor="#8db3e2 [1311]" stroked="f">
            <v:textbox style="mso-next-textbox:#_x0000_s1096">
              <w:txbxContent>
                <w:p w14:paraId="169FA7B4" w14:textId="77777777" w:rsidR="00191D10" w:rsidRPr="00114363" w:rsidRDefault="00191D10" w:rsidP="00191D10">
                  <w:pPr>
                    <w:jc w:val="center"/>
                    <w:rPr>
                      <w:rFonts w:asciiTheme="minorHAnsi" w:hAnsiTheme="minorHAnsi" w:cstheme="minorHAnsi"/>
                      <w:b/>
                    </w:rPr>
                  </w:pPr>
                  <w:r w:rsidRPr="00114363">
                    <w:rPr>
                      <w:rFonts w:asciiTheme="minorHAnsi" w:hAnsiTheme="minorHAnsi" w:cstheme="minorHAnsi"/>
                      <w:b/>
                    </w:rPr>
                    <w:t xml:space="preserve">ZONE DE DÉPLOIEMENT </w:t>
                  </w:r>
                  <w:r>
                    <w:rPr>
                      <w:rFonts w:asciiTheme="minorHAnsi" w:hAnsiTheme="minorHAnsi" w:cstheme="minorHAnsi"/>
                      <w:b/>
                    </w:rPr>
                    <w:t>B</w:t>
                  </w:r>
                </w:p>
              </w:txbxContent>
            </v:textbox>
          </v:shape>
        </w:pict>
      </w:r>
      <w:r>
        <w:rPr>
          <w:rFonts w:ascii="Bahnschrift" w:hAnsi="Bahnschrift"/>
          <w:noProof/>
        </w:rPr>
        <w:pict w14:anchorId="4D5C5C01">
          <v:shape id="_x0000_s1097" type="#_x0000_t202" style="position:absolute;left:0;text-align:left;margin-left:292.5pt;margin-top:42pt;width:24pt;height:20.25pt;z-index:251700224;v-text-anchor:middle" fillcolor="#f2f2f2 [3052]" stroked="f">
            <v:textbox style="mso-next-textbox:#_x0000_s1097" inset="0,0,0,0">
              <w:txbxContent>
                <w:p w14:paraId="16EA0FA4" w14:textId="77777777" w:rsidR="00191D10" w:rsidRPr="00114363" w:rsidRDefault="00191D10" w:rsidP="00191D10">
                  <w:pPr>
                    <w:jc w:val="center"/>
                    <w:rPr>
                      <w:b/>
                      <w:sz w:val="16"/>
                    </w:rPr>
                  </w:pPr>
                  <w:r w:rsidRPr="00114363">
                    <w:rPr>
                      <w:b/>
                      <w:sz w:val="16"/>
                    </w:rPr>
                    <w:t>30</w:t>
                  </w:r>
                  <w:r>
                    <w:rPr>
                      <w:b/>
                      <w:sz w:val="16"/>
                    </w:rPr>
                    <w:t xml:space="preserve"> cm</w:t>
                  </w:r>
                </w:p>
              </w:txbxContent>
            </v:textbox>
          </v:shape>
        </w:pict>
      </w:r>
      <w:r w:rsidR="00286F0E" w:rsidRPr="003F50AD">
        <w:rPr>
          <w:rFonts w:ascii="Bahnschrift" w:hAnsi="Bahnschrift"/>
          <w:b/>
          <w:color w:val="D2232A"/>
        </w:rPr>
        <w:t>Rappel :</w:t>
      </w:r>
      <w:r w:rsidR="002A5EE2" w:rsidRPr="003F50AD">
        <w:rPr>
          <w:rFonts w:ascii="Bahnschrift" w:hAnsi="Bahnschrift"/>
          <w:b/>
          <w:color w:val="D2232A"/>
        </w:rPr>
        <w:t xml:space="preserve"> </w:t>
      </w:r>
      <w:r w:rsidR="002A5EE2" w:rsidRPr="002145C4">
        <w:rPr>
          <w:rFonts w:ascii="Bahnschrift" w:hAnsi="Bahnschrift"/>
          <w:color w:val="D2232A"/>
        </w:rPr>
        <w:t xml:space="preserve">Les troupes </w:t>
      </w:r>
      <w:r w:rsidR="002145C4">
        <w:rPr>
          <w:rFonts w:ascii="Bahnschrift" w:hAnsi="Bahnschrift"/>
          <w:color w:val="D2232A"/>
        </w:rPr>
        <w:t xml:space="preserve">qui </w:t>
      </w:r>
      <w:r w:rsidR="00286F0E" w:rsidRPr="002145C4">
        <w:rPr>
          <w:rFonts w:ascii="Bahnschrift" w:hAnsi="Bahnschrift"/>
          <w:color w:val="D2232A"/>
        </w:rPr>
        <w:t>possèd</w:t>
      </w:r>
      <w:r w:rsidR="00286F0E">
        <w:rPr>
          <w:rFonts w:ascii="Bahnschrift" w:hAnsi="Bahnschrift"/>
          <w:color w:val="D2232A"/>
        </w:rPr>
        <w:t>e</w:t>
      </w:r>
      <w:r w:rsidR="00286F0E" w:rsidRPr="002145C4">
        <w:rPr>
          <w:rFonts w:ascii="Bahnschrift" w:hAnsi="Bahnschrift"/>
          <w:color w:val="D2232A"/>
        </w:rPr>
        <w:t>nt</w:t>
      </w:r>
      <w:r w:rsidR="002A5EE2" w:rsidRPr="002145C4">
        <w:rPr>
          <w:rFonts w:ascii="Bahnschrift" w:hAnsi="Bahnschrift"/>
          <w:color w:val="D2232A"/>
        </w:rPr>
        <w:t xml:space="preserve"> la Compétence Spéciale </w:t>
      </w:r>
      <w:r w:rsidR="005962F5">
        <w:rPr>
          <w:rFonts w:ascii="Bahnschrift" w:hAnsi="Bahnschrift"/>
          <w:color w:val="D2232A"/>
        </w:rPr>
        <w:t>Opérateur</w:t>
      </w:r>
      <w:r w:rsidR="002A5EE2" w:rsidRPr="002145C4">
        <w:rPr>
          <w:rFonts w:ascii="Bahnschrift" w:hAnsi="Bahnschrift"/>
          <w:color w:val="D2232A"/>
        </w:rPr>
        <w:t xml:space="preserve"> Spécialiste</w:t>
      </w:r>
      <w:r w:rsidR="005962F5">
        <w:rPr>
          <w:rFonts w:ascii="Bahnschrift" w:hAnsi="Bahnschrift"/>
          <w:color w:val="D2232A"/>
        </w:rPr>
        <w:t xml:space="preserve"> (</w:t>
      </w:r>
      <w:proofErr w:type="spellStart"/>
      <w:r w:rsidR="005962F5">
        <w:rPr>
          <w:rFonts w:ascii="Bahnschrift" w:hAnsi="Bahnschrift"/>
          <w:color w:val="D2232A"/>
        </w:rPr>
        <w:t>Specialist</w:t>
      </w:r>
      <w:proofErr w:type="spellEnd"/>
      <w:r w:rsidR="005962F5">
        <w:rPr>
          <w:rFonts w:ascii="Bahnschrift" w:hAnsi="Bahnschrift"/>
          <w:color w:val="D2232A"/>
        </w:rPr>
        <w:t xml:space="preserve"> </w:t>
      </w:r>
      <w:proofErr w:type="spellStart"/>
      <w:r w:rsidR="005962F5">
        <w:rPr>
          <w:rFonts w:ascii="Bahnschrift" w:hAnsi="Bahnschrift"/>
          <w:color w:val="D2232A"/>
        </w:rPr>
        <w:t>Operative</w:t>
      </w:r>
      <w:proofErr w:type="spellEnd"/>
      <w:r w:rsidR="005962F5">
        <w:rPr>
          <w:rFonts w:ascii="Bahnschrift" w:hAnsi="Bahnschrift"/>
          <w:color w:val="D2232A"/>
        </w:rPr>
        <w:t>)</w:t>
      </w:r>
      <w:r w:rsidR="002145C4">
        <w:rPr>
          <w:rFonts w:ascii="Bahnschrift" w:hAnsi="Bahnschrift"/>
          <w:color w:val="D2232A"/>
        </w:rPr>
        <w:t>,</w:t>
      </w:r>
      <w:r w:rsidR="002A5EE2" w:rsidRPr="002145C4">
        <w:rPr>
          <w:rFonts w:ascii="Bahnschrift" w:hAnsi="Bahnschrift"/>
          <w:color w:val="D2232A"/>
        </w:rPr>
        <w:t xml:space="preserve"> peuvent accomplir les différentes fonctions des Troupes Spécialistes dans ce scénario.</w:t>
      </w:r>
    </w:p>
    <w:p w14:paraId="0C0397C8" w14:textId="77777777" w:rsidR="00E44EED" w:rsidRPr="003F50AD" w:rsidRDefault="001F39D7" w:rsidP="005962F5">
      <w:pPr>
        <w:spacing w:before="180"/>
        <w:ind w:left="851" w:right="6243"/>
        <w:jc w:val="both"/>
        <w:rPr>
          <w:rFonts w:ascii="Bahnschrift" w:hAnsi="Bahnschrift"/>
          <w:sz w:val="20"/>
        </w:rPr>
      </w:pPr>
      <w:r>
        <w:rPr>
          <w:rFonts w:ascii="Bahnschrift" w:hAnsi="Bahnschrift"/>
          <w:b/>
          <w:noProof/>
          <w:color w:val="CD1F3E"/>
          <w:sz w:val="36"/>
        </w:rPr>
        <w:pict w14:anchorId="6B426335">
          <v:shape id="_x0000_s1098" type="#_x0000_t202" style="position:absolute;left:0;text-align:left;margin-left:331.35pt;margin-top:33pt;width:24pt;height:20.25pt;z-index:251701248;v-text-anchor:middle" fillcolor="#f2f2f2 [3052]" stroked="f">
            <v:textbox style="mso-next-textbox:#_x0000_s1098" inset="0,0,0,0">
              <w:txbxContent>
                <w:p w14:paraId="7F637592" w14:textId="77777777" w:rsidR="00191D10" w:rsidRPr="00114363" w:rsidRDefault="00191D10" w:rsidP="00191D10">
                  <w:pPr>
                    <w:jc w:val="center"/>
                    <w:rPr>
                      <w:b/>
                      <w:sz w:val="16"/>
                    </w:rPr>
                  </w:pPr>
                  <w:r>
                    <w:rPr>
                      <w:b/>
                      <w:sz w:val="16"/>
                    </w:rPr>
                    <w:t>2</w:t>
                  </w:r>
                  <w:r w:rsidRPr="00114363">
                    <w:rPr>
                      <w:b/>
                      <w:sz w:val="16"/>
                    </w:rPr>
                    <w:t>0</w:t>
                  </w:r>
                  <w:r>
                    <w:rPr>
                      <w:b/>
                      <w:sz w:val="16"/>
                    </w:rPr>
                    <w:t xml:space="preserve"> cm</w:t>
                  </w:r>
                </w:p>
              </w:txbxContent>
            </v:textbox>
          </v:shape>
        </w:pict>
      </w:r>
      <w:r w:rsidR="002A5EE2" w:rsidRPr="003F50AD">
        <w:rPr>
          <w:rFonts w:ascii="Bahnschrift" w:hAnsi="Bahnschrift"/>
          <w:sz w:val="20"/>
        </w:rPr>
        <w:t xml:space="preserve">Une </w:t>
      </w:r>
      <w:r w:rsidR="002A5EE2" w:rsidRPr="002145C4">
        <w:rPr>
          <w:rFonts w:ascii="Bahnschrift" w:hAnsi="Bahnschrift"/>
          <w:i/>
          <w:sz w:val="20"/>
        </w:rPr>
        <w:t>Troupe Spécialiste</w:t>
      </w:r>
      <w:r w:rsidR="002A5EE2" w:rsidRPr="003F50AD">
        <w:rPr>
          <w:rFonts w:ascii="Bahnschrift" w:hAnsi="Bahnschrift"/>
          <w:sz w:val="20"/>
        </w:rPr>
        <w:t xml:space="preserve"> avec un Marqueur </w:t>
      </w:r>
      <w:r w:rsidR="002A5EE2" w:rsidRPr="002145C4">
        <w:rPr>
          <w:rFonts w:ascii="Bahnschrift" w:hAnsi="Bahnschrift"/>
          <w:i/>
          <w:sz w:val="20"/>
        </w:rPr>
        <w:t>Désactivé</w:t>
      </w:r>
      <w:r w:rsidR="002A5EE2" w:rsidRPr="003F50AD">
        <w:rPr>
          <w:rFonts w:ascii="Bahnschrift" w:hAnsi="Bahnschrift"/>
          <w:sz w:val="20"/>
        </w:rPr>
        <w:t xml:space="preserve"> peut toujours remplir les Objectifs de ce scénario.</w:t>
      </w:r>
    </w:p>
    <w:p w14:paraId="00E2844A" w14:textId="77777777" w:rsidR="00E44EED" w:rsidRPr="00191D10" w:rsidRDefault="00E44EED" w:rsidP="002145C4">
      <w:pPr>
        <w:pStyle w:val="Corpsdetexte"/>
        <w:spacing w:before="1"/>
        <w:ind w:left="851" w:right="6240"/>
        <w:jc w:val="both"/>
        <w:rPr>
          <w:rFonts w:ascii="Bahnschrift" w:hAnsi="Bahnschrift"/>
        </w:rPr>
      </w:pPr>
    </w:p>
    <w:p w14:paraId="0CF9B9F1" w14:textId="77777777" w:rsidR="00E44EED" w:rsidRPr="004161C8" w:rsidRDefault="002A5EE2" w:rsidP="002145C4">
      <w:pPr>
        <w:ind w:left="851" w:right="6240"/>
        <w:jc w:val="both"/>
        <w:rPr>
          <w:rFonts w:ascii="Ebrima" w:hAnsi="Ebrima"/>
          <w:b/>
          <w:sz w:val="36"/>
        </w:rPr>
      </w:pPr>
      <w:r w:rsidRPr="004161C8">
        <w:rPr>
          <w:rFonts w:ascii="Ebrima" w:hAnsi="Ebrima"/>
          <w:b/>
          <w:color w:val="CD1F3E"/>
          <w:sz w:val="36"/>
        </w:rPr>
        <w:t>FIN DE MISSION</w:t>
      </w:r>
    </w:p>
    <w:p w14:paraId="635F08B9" w14:textId="1C8CF011" w:rsidR="00E44EED" w:rsidRPr="003F50AD" w:rsidRDefault="002A5EE2" w:rsidP="002145C4">
      <w:pPr>
        <w:pStyle w:val="Corpsdetexte"/>
        <w:spacing w:before="240"/>
        <w:ind w:left="851" w:right="6240"/>
        <w:jc w:val="both"/>
        <w:rPr>
          <w:rFonts w:ascii="Bahnschrift" w:hAnsi="Bahnschrift"/>
          <w:b/>
          <w:i/>
        </w:rPr>
      </w:pPr>
      <w:r w:rsidRPr="003F50AD">
        <w:rPr>
          <w:rFonts w:ascii="Bahnschrift" w:hAnsi="Bahnschrift"/>
        </w:rPr>
        <w:t xml:space="preserve">Ce scénario est limité dans le temps et il se terminera automatiquement à la fin du troisième </w:t>
      </w:r>
      <w:r w:rsidR="00665EAA">
        <w:rPr>
          <w:rFonts w:ascii="Bahnschrift" w:hAnsi="Bahnschrift"/>
          <w:b/>
        </w:rPr>
        <w:t>Tour de Jeu</w:t>
      </w:r>
      <w:r w:rsidRPr="003F50AD">
        <w:rPr>
          <w:rFonts w:ascii="Bahnschrift" w:hAnsi="Bahnschrift"/>
        </w:rPr>
        <w:t>.</w:t>
      </w:r>
    </w:p>
    <w:p w14:paraId="4FDE930F" w14:textId="77777777" w:rsidR="00E44EED" w:rsidRPr="002145C4" w:rsidRDefault="002A5EE2" w:rsidP="002145C4">
      <w:pPr>
        <w:spacing w:before="240"/>
        <w:ind w:left="851" w:right="6240"/>
        <w:jc w:val="both"/>
        <w:rPr>
          <w:rFonts w:ascii="Bahnschrift" w:hAnsi="Bahnschrift"/>
          <w:i/>
          <w:sz w:val="20"/>
          <w:szCs w:val="20"/>
        </w:rPr>
      </w:pPr>
      <w:r w:rsidRPr="002145C4">
        <w:rPr>
          <w:rFonts w:ascii="Bahnschrift" w:hAnsi="Bahnschrift"/>
          <w:sz w:val="20"/>
          <w:szCs w:val="20"/>
        </w:rPr>
        <w:t xml:space="preserve">Si un des joueurs commence son </w:t>
      </w:r>
      <w:r w:rsidR="002145C4" w:rsidRPr="002145C4">
        <w:rPr>
          <w:rFonts w:ascii="Bahnschrift" w:hAnsi="Bahnschrift"/>
          <w:i/>
          <w:sz w:val="20"/>
          <w:szCs w:val="20"/>
        </w:rPr>
        <w:t>T</w:t>
      </w:r>
      <w:r w:rsidRPr="002145C4">
        <w:rPr>
          <w:rFonts w:ascii="Bahnschrift" w:hAnsi="Bahnschrift"/>
          <w:i/>
          <w:sz w:val="20"/>
          <w:szCs w:val="20"/>
        </w:rPr>
        <w:t>our</w:t>
      </w:r>
      <w:r w:rsidR="002145C4">
        <w:rPr>
          <w:rFonts w:ascii="Bahnschrift" w:hAnsi="Bahnschrift"/>
          <w:i/>
          <w:sz w:val="20"/>
          <w:szCs w:val="20"/>
        </w:rPr>
        <w:t xml:space="preserve"> A</w:t>
      </w:r>
      <w:r w:rsidRPr="002145C4">
        <w:rPr>
          <w:rFonts w:ascii="Bahnschrift" w:hAnsi="Bahnschrift"/>
          <w:i/>
          <w:sz w:val="20"/>
          <w:szCs w:val="20"/>
        </w:rPr>
        <w:t>ctif</w:t>
      </w:r>
      <w:r w:rsidRPr="002145C4">
        <w:rPr>
          <w:rFonts w:ascii="Bahnschrift" w:hAnsi="Bahnschrift"/>
          <w:sz w:val="20"/>
          <w:szCs w:val="20"/>
        </w:rPr>
        <w:t xml:space="preserve"> en état de </w:t>
      </w:r>
      <w:proofErr w:type="gramStart"/>
      <w:r w:rsidRPr="002145C4">
        <w:rPr>
          <w:rFonts w:ascii="Bahnschrift" w:hAnsi="Bahnschrift"/>
          <w:i/>
          <w:sz w:val="20"/>
          <w:szCs w:val="20"/>
        </w:rPr>
        <w:t>Retraite</w:t>
      </w:r>
      <w:r w:rsidRPr="002145C4">
        <w:rPr>
          <w:rFonts w:ascii="Bahnschrift" w:hAnsi="Bahnschrift"/>
          <w:sz w:val="20"/>
          <w:szCs w:val="20"/>
        </w:rPr>
        <w:t>!,</w:t>
      </w:r>
      <w:proofErr w:type="gramEnd"/>
      <w:r w:rsidR="002145C4" w:rsidRPr="002145C4">
        <w:rPr>
          <w:rFonts w:ascii="Bahnschrift" w:hAnsi="Bahnschrift"/>
          <w:sz w:val="20"/>
          <w:szCs w:val="20"/>
        </w:rPr>
        <w:t xml:space="preserve"> </w:t>
      </w:r>
      <w:r w:rsidRPr="002145C4">
        <w:rPr>
          <w:rFonts w:ascii="Bahnschrift" w:hAnsi="Bahnschrift"/>
          <w:sz w:val="20"/>
          <w:szCs w:val="20"/>
        </w:rPr>
        <w:t>la partie se termine à la fin de ce Tour.</w:t>
      </w:r>
    </w:p>
    <w:p w14:paraId="28BC938C" w14:textId="77777777" w:rsidR="00E44EED" w:rsidRPr="003F50AD" w:rsidRDefault="00E44EED" w:rsidP="003F50AD">
      <w:pPr>
        <w:pStyle w:val="Corpsdetexte"/>
      </w:pPr>
    </w:p>
    <w:p w14:paraId="65752751" w14:textId="77777777" w:rsidR="00E44EED" w:rsidRPr="003F50AD" w:rsidRDefault="00E44EED" w:rsidP="003F50AD">
      <w:pPr>
        <w:pStyle w:val="Corpsdetexte"/>
      </w:pPr>
    </w:p>
    <w:p w14:paraId="5A7236E0" w14:textId="77777777" w:rsidR="00E44EED" w:rsidRPr="003F50AD" w:rsidRDefault="00C91C44" w:rsidP="003F50AD">
      <w:pPr>
        <w:pStyle w:val="Corpsdetexte"/>
        <w:spacing w:before="6"/>
        <w:rPr>
          <w:sz w:val="17"/>
        </w:rPr>
      </w:pPr>
      <w:r w:rsidRPr="003F50AD">
        <w:rPr>
          <w:noProof/>
        </w:rPr>
        <w:drawing>
          <wp:anchor distT="0" distB="0" distL="0" distR="0" simplePos="0" relativeHeight="251621376" behindDoc="0" locked="0" layoutInCell="1" allowOverlap="1" wp14:anchorId="6CE4E814" wp14:editId="64F64F18">
            <wp:simplePos x="0" y="0"/>
            <wp:positionH relativeFrom="page">
              <wp:posOffset>457200</wp:posOffset>
            </wp:positionH>
            <wp:positionV relativeFrom="paragraph">
              <wp:posOffset>152811</wp:posOffset>
            </wp:positionV>
            <wp:extent cx="6654579" cy="4069079"/>
            <wp:effectExtent l="0" t="0" r="0" b="0"/>
            <wp:wrapTopAndBottom/>
            <wp:docPr id="6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jpeg"/>
                    <pic:cNvPicPr/>
                  </pic:nvPicPr>
                  <pic:blipFill>
                    <a:blip r:embed="rId26" cstate="print"/>
                    <a:stretch>
                      <a:fillRect/>
                    </a:stretch>
                  </pic:blipFill>
                  <pic:spPr>
                    <a:xfrm>
                      <a:off x="0" y="0"/>
                      <a:ext cx="6654579" cy="4069079"/>
                    </a:xfrm>
                    <a:prstGeom prst="rect">
                      <a:avLst/>
                    </a:prstGeom>
                  </pic:spPr>
                </pic:pic>
              </a:graphicData>
            </a:graphic>
          </wp:anchor>
        </w:drawing>
      </w:r>
    </w:p>
    <w:p w14:paraId="6AB01127" w14:textId="1307D271" w:rsidR="00E44EED" w:rsidRPr="003F50AD" w:rsidRDefault="00E44EED" w:rsidP="003F50AD">
      <w:pPr>
        <w:pStyle w:val="Corpsdetexte"/>
        <w:spacing w:before="6"/>
        <w:rPr>
          <w:sz w:val="12"/>
        </w:rPr>
      </w:pPr>
    </w:p>
    <w:p w14:paraId="7F8F06F1" w14:textId="463DFA35" w:rsidR="00E44EED" w:rsidRPr="003F50AD" w:rsidRDefault="00C91C44" w:rsidP="003F50AD">
      <w:pPr>
        <w:spacing w:before="122"/>
        <w:ind w:left="4208" w:right="4208"/>
        <w:jc w:val="center"/>
        <w:rPr>
          <w:b/>
          <w:sz w:val="28"/>
        </w:rPr>
      </w:pPr>
      <w:r w:rsidRPr="003F50AD">
        <w:rPr>
          <w:b/>
          <w:sz w:val="28"/>
        </w:rPr>
        <w:t>20</w:t>
      </w:r>
    </w:p>
    <w:p w14:paraId="2D0A3C78" w14:textId="77777777" w:rsidR="00E44EED" w:rsidRPr="003F50AD" w:rsidRDefault="00E44EED" w:rsidP="003F50AD">
      <w:pPr>
        <w:jc w:val="center"/>
        <w:rPr>
          <w:sz w:val="28"/>
        </w:rPr>
        <w:sectPr w:rsidR="00E44EED" w:rsidRPr="003F50AD">
          <w:pgSz w:w="11910" w:h="16840"/>
          <w:pgMar w:top="1460" w:right="0" w:bottom="280" w:left="0" w:header="720" w:footer="720" w:gutter="0"/>
          <w:cols w:space="720"/>
        </w:sectPr>
      </w:pPr>
    </w:p>
    <w:p w14:paraId="7CBE973D" w14:textId="52B494C6" w:rsidR="00E44EED" w:rsidRPr="003F50AD" w:rsidRDefault="00286F0E" w:rsidP="003F50AD">
      <w:pPr>
        <w:pStyle w:val="Corpsdetexte"/>
        <w:ind w:right="-48"/>
      </w:pPr>
      <w:r>
        <w:rPr>
          <w:rFonts w:ascii="Orbitron" w:hAnsi="Orbitron"/>
          <w:noProof/>
          <w:color w:val="DB9814"/>
          <w:spacing w:val="20"/>
          <w:sz w:val="32"/>
        </w:rPr>
        <w:lastRenderedPageBreak/>
        <w:drawing>
          <wp:anchor distT="0" distB="0" distL="114300" distR="114300" simplePos="0" relativeHeight="251654144" behindDoc="0" locked="0" layoutInCell="1" allowOverlap="1" wp14:anchorId="41EA070C" wp14:editId="58452D93">
            <wp:simplePos x="0" y="0"/>
            <wp:positionH relativeFrom="column">
              <wp:posOffset>5019675</wp:posOffset>
            </wp:positionH>
            <wp:positionV relativeFrom="paragraph">
              <wp:posOffset>8572500</wp:posOffset>
            </wp:positionV>
            <wp:extent cx="1335405" cy="78041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5405" cy="780415"/>
                    </a:xfrm>
                    <a:prstGeom prst="rect">
                      <a:avLst/>
                    </a:prstGeom>
                    <a:noFill/>
                  </pic:spPr>
                </pic:pic>
              </a:graphicData>
            </a:graphic>
          </wp:anchor>
        </w:drawing>
      </w:r>
      <w:r w:rsidR="001F39D7">
        <w:pict w14:anchorId="661E2019">
          <v:shape id="_x0000_s1026" type="#_x0000_t202" style="position:absolute;margin-left:290.3pt;margin-top:801.8pt;width:14.7pt;height:19.85pt;z-index:-251656192;mso-position-horizontal-relative:page;mso-position-vertical-relative:page" filled="f" stroked="f">
            <v:textbox inset="0,0,0,0">
              <w:txbxContent>
                <w:p w14:paraId="5E66BB4F" w14:textId="77777777" w:rsidR="00E44EED" w:rsidRDefault="00C91C44">
                  <w:pPr>
                    <w:spacing w:before="21"/>
                    <w:rPr>
                      <w:b/>
                      <w:sz w:val="28"/>
                    </w:rPr>
                  </w:pPr>
                  <w:r>
                    <w:rPr>
                      <w:b/>
                      <w:w w:val="90"/>
                      <w:sz w:val="28"/>
                    </w:rPr>
                    <w:t>21</w:t>
                  </w:r>
                </w:p>
              </w:txbxContent>
            </v:textbox>
            <w10:wrap anchorx="page" anchory="page"/>
          </v:shape>
        </w:pict>
      </w:r>
      <w:r w:rsidR="00C91C44" w:rsidRPr="003F50AD">
        <w:rPr>
          <w:noProof/>
        </w:rPr>
        <w:drawing>
          <wp:inline distT="0" distB="0" distL="0" distR="0" wp14:anchorId="2CC25086" wp14:editId="70F242C8">
            <wp:extent cx="7564099" cy="10698480"/>
            <wp:effectExtent l="0" t="0" r="0" b="0"/>
            <wp:docPr id="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png"/>
                    <pic:cNvPicPr/>
                  </pic:nvPicPr>
                  <pic:blipFill>
                    <a:blip r:embed="rId27" cstate="print"/>
                    <a:stretch>
                      <a:fillRect/>
                    </a:stretch>
                  </pic:blipFill>
                  <pic:spPr>
                    <a:xfrm>
                      <a:off x="0" y="0"/>
                      <a:ext cx="7564099" cy="10698480"/>
                    </a:xfrm>
                    <a:prstGeom prst="rect">
                      <a:avLst/>
                    </a:prstGeom>
                  </pic:spPr>
                </pic:pic>
              </a:graphicData>
            </a:graphic>
          </wp:inline>
        </w:drawing>
      </w:r>
    </w:p>
    <w:sectPr w:rsidR="00E44EED" w:rsidRPr="003F50AD">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rbitron">
    <w:panose1 w:val="02000000000000000000"/>
    <w:charset w:val="00"/>
    <w:family w:val="modern"/>
    <w:notTrueType/>
    <w:pitch w:val="variable"/>
    <w:sig w:usb0="80000027" w:usb1="10000042"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Unicode MS">
    <w:panose1 w:val="020B0604020202020204"/>
    <w:charset w:val="80"/>
    <w:family w:val="swiss"/>
    <w:pitch w:val="variable"/>
    <w:sig w:usb0="F7FFAFFF" w:usb1="E9DFFFFF" w:usb2="0000003F" w:usb3="00000000" w:csb0="003F01FF" w:csb1="00000000"/>
  </w:font>
  <w:font w:name="Bahnschrift Ligh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82240"/>
    <w:multiLevelType w:val="hybridMultilevel"/>
    <w:tmpl w:val="6DCCB176"/>
    <w:lvl w:ilvl="0" w:tplc="84B6CC78">
      <w:numFmt w:val="bullet"/>
      <w:lvlText w:val="–"/>
      <w:lvlJc w:val="left"/>
      <w:pPr>
        <w:ind w:left="890" w:hanging="156"/>
      </w:pPr>
      <w:rPr>
        <w:rFonts w:ascii="Trebuchet MS" w:eastAsia="Trebuchet MS" w:hAnsi="Trebuchet MS" w:cs="Trebuchet MS" w:hint="default"/>
        <w:w w:val="156"/>
        <w:sz w:val="20"/>
        <w:szCs w:val="20"/>
        <w:lang w:val="es-ES" w:eastAsia="es-ES" w:bidi="es-ES"/>
      </w:rPr>
    </w:lvl>
    <w:lvl w:ilvl="1" w:tplc="C264FDBE">
      <w:start w:val="1"/>
      <w:numFmt w:val="decimal"/>
      <w:lvlText w:val="(%2)"/>
      <w:lvlJc w:val="left"/>
      <w:pPr>
        <w:ind w:left="8851" w:hanging="119"/>
      </w:pPr>
      <w:rPr>
        <w:rFonts w:ascii="Trebuchet MS" w:eastAsia="Trebuchet MS" w:hAnsi="Trebuchet MS" w:cs="Trebuchet MS" w:hint="default"/>
        <w:w w:val="68"/>
        <w:sz w:val="11"/>
        <w:szCs w:val="11"/>
        <w:lang w:val="es-ES" w:eastAsia="es-ES" w:bidi="es-ES"/>
      </w:rPr>
    </w:lvl>
    <w:lvl w:ilvl="2" w:tplc="FF0ACCD6">
      <w:numFmt w:val="bullet"/>
      <w:lvlText w:val="•"/>
      <w:lvlJc w:val="left"/>
      <w:pPr>
        <w:ind w:left="9198" w:hanging="119"/>
      </w:pPr>
      <w:rPr>
        <w:rFonts w:hint="default"/>
        <w:lang w:val="es-ES" w:eastAsia="es-ES" w:bidi="es-ES"/>
      </w:rPr>
    </w:lvl>
    <w:lvl w:ilvl="3" w:tplc="ADE0E7EC">
      <w:numFmt w:val="bullet"/>
      <w:lvlText w:val="•"/>
      <w:lvlJc w:val="left"/>
      <w:pPr>
        <w:ind w:left="9536" w:hanging="119"/>
      </w:pPr>
      <w:rPr>
        <w:rFonts w:hint="default"/>
        <w:lang w:val="es-ES" w:eastAsia="es-ES" w:bidi="es-ES"/>
      </w:rPr>
    </w:lvl>
    <w:lvl w:ilvl="4" w:tplc="C98EC258">
      <w:numFmt w:val="bullet"/>
      <w:lvlText w:val="•"/>
      <w:lvlJc w:val="left"/>
      <w:pPr>
        <w:ind w:left="9875" w:hanging="119"/>
      </w:pPr>
      <w:rPr>
        <w:rFonts w:hint="default"/>
        <w:lang w:val="es-ES" w:eastAsia="es-ES" w:bidi="es-ES"/>
      </w:rPr>
    </w:lvl>
    <w:lvl w:ilvl="5" w:tplc="2DB49856">
      <w:numFmt w:val="bullet"/>
      <w:lvlText w:val="•"/>
      <w:lvlJc w:val="left"/>
      <w:pPr>
        <w:ind w:left="10213" w:hanging="119"/>
      </w:pPr>
      <w:rPr>
        <w:rFonts w:hint="default"/>
        <w:lang w:val="es-ES" w:eastAsia="es-ES" w:bidi="es-ES"/>
      </w:rPr>
    </w:lvl>
    <w:lvl w:ilvl="6" w:tplc="BDF6241A">
      <w:numFmt w:val="bullet"/>
      <w:lvlText w:val="•"/>
      <w:lvlJc w:val="left"/>
      <w:pPr>
        <w:ind w:left="10551" w:hanging="119"/>
      </w:pPr>
      <w:rPr>
        <w:rFonts w:hint="default"/>
        <w:lang w:val="es-ES" w:eastAsia="es-ES" w:bidi="es-ES"/>
      </w:rPr>
    </w:lvl>
    <w:lvl w:ilvl="7" w:tplc="741A8BB4">
      <w:numFmt w:val="bullet"/>
      <w:lvlText w:val="•"/>
      <w:lvlJc w:val="left"/>
      <w:pPr>
        <w:ind w:left="10890" w:hanging="119"/>
      </w:pPr>
      <w:rPr>
        <w:rFonts w:hint="default"/>
        <w:lang w:val="es-ES" w:eastAsia="es-ES" w:bidi="es-ES"/>
      </w:rPr>
    </w:lvl>
    <w:lvl w:ilvl="8" w:tplc="07EC4CC4">
      <w:numFmt w:val="bullet"/>
      <w:lvlText w:val="•"/>
      <w:lvlJc w:val="left"/>
      <w:pPr>
        <w:ind w:left="11228" w:hanging="119"/>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E44EED"/>
    <w:rsid w:val="00031D01"/>
    <w:rsid w:val="000352BA"/>
    <w:rsid w:val="000601FF"/>
    <w:rsid w:val="000625D2"/>
    <w:rsid w:val="000B7CDC"/>
    <w:rsid w:val="000E53B0"/>
    <w:rsid w:val="00114363"/>
    <w:rsid w:val="00135C40"/>
    <w:rsid w:val="00162159"/>
    <w:rsid w:val="00191D10"/>
    <w:rsid w:val="001B2C4B"/>
    <w:rsid w:val="001F39D7"/>
    <w:rsid w:val="001F4B98"/>
    <w:rsid w:val="002145C4"/>
    <w:rsid w:val="00242150"/>
    <w:rsid w:val="00286F0E"/>
    <w:rsid w:val="002926E1"/>
    <w:rsid w:val="002A5EE2"/>
    <w:rsid w:val="002B687C"/>
    <w:rsid w:val="003221D4"/>
    <w:rsid w:val="00350B06"/>
    <w:rsid w:val="00367DE0"/>
    <w:rsid w:val="003E7DD8"/>
    <w:rsid w:val="003F50AD"/>
    <w:rsid w:val="00400CA8"/>
    <w:rsid w:val="004161C8"/>
    <w:rsid w:val="00471D39"/>
    <w:rsid w:val="00486E01"/>
    <w:rsid w:val="004F19DD"/>
    <w:rsid w:val="00515EC7"/>
    <w:rsid w:val="0054648C"/>
    <w:rsid w:val="00594F45"/>
    <w:rsid w:val="005962F5"/>
    <w:rsid w:val="005A4383"/>
    <w:rsid w:val="005B3C61"/>
    <w:rsid w:val="005B500B"/>
    <w:rsid w:val="005C26CF"/>
    <w:rsid w:val="005F0053"/>
    <w:rsid w:val="00645207"/>
    <w:rsid w:val="00665EAA"/>
    <w:rsid w:val="0066771E"/>
    <w:rsid w:val="00674403"/>
    <w:rsid w:val="006F2B92"/>
    <w:rsid w:val="006F31AA"/>
    <w:rsid w:val="007725BE"/>
    <w:rsid w:val="007930DC"/>
    <w:rsid w:val="007B6BA1"/>
    <w:rsid w:val="007C7347"/>
    <w:rsid w:val="00806563"/>
    <w:rsid w:val="008251BF"/>
    <w:rsid w:val="008442EB"/>
    <w:rsid w:val="009345D4"/>
    <w:rsid w:val="00977ED4"/>
    <w:rsid w:val="009803DC"/>
    <w:rsid w:val="009F31A7"/>
    <w:rsid w:val="00A14E91"/>
    <w:rsid w:val="00A23CBE"/>
    <w:rsid w:val="00A5671E"/>
    <w:rsid w:val="00AA4B7F"/>
    <w:rsid w:val="00AC07DD"/>
    <w:rsid w:val="00B02BE8"/>
    <w:rsid w:val="00B04302"/>
    <w:rsid w:val="00B545EF"/>
    <w:rsid w:val="00B65654"/>
    <w:rsid w:val="00BE2022"/>
    <w:rsid w:val="00C20181"/>
    <w:rsid w:val="00C30FB3"/>
    <w:rsid w:val="00C85108"/>
    <w:rsid w:val="00C91C44"/>
    <w:rsid w:val="00CF5553"/>
    <w:rsid w:val="00D016DB"/>
    <w:rsid w:val="00D02B94"/>
    <w:rsid w:val="00D1176D"/>
    <w:rsid w:val="00D47DE6"/>
    <w:rsid w:val="00DB6ABF"/>
    <w:rsid w:val="00E44EED"/>
    <w:rsid w:val="00E73B05"/>
    <w:rsid w:val="00E8226F"/>
    <w:rsid w:val="00F916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4">
      <o:colormru v:ext="edit" colors="white,#fcc,#fc9,#f8c2a0,#f1a899"/>
      <o:colormenu v:ext="edit" fillcolor="none [1311]" strokecolor="none" shadowcolor="none"/>
    </o:shapedefaults>
    <o:shapelayout v:ext="edit">
      <o:idmap v:ext="edit" data="1"/>
    </o:shapelayout>
  </w:shapeDefaults>
  <w:decimalSymbol w:val=","/>
  <w:listSeparator w:val=";"/>
  <w14:docId w14:val="4E556E41"/>
  <w15:docId w15:val="{88BCC76E-F374-4C0D-8F78-F71DBB17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fr-FR" w:eastAsia="es-ES" w:bidi="es-ES"/>
    </w:rPr>
  </w:style>
  <w:style w:type="paragraph" w:styleId="Titre1">
    <w:name w:val="heading 1"/>
    <w:basedOn w:val="Normal"/>
    <w:uiPriority w:val="1"/>
    <w:qFormat/>
    <w:pPr>
      <w:ind w:left="4208" w:right="3198"/>
      <w:outlineLvl w:val="0"/>
    </w:pPr>
    <w:rPr>
      <w:rFonts w:ascii="Verdana" w:eastAsia="Verdana" w:hAnsi="Verdana" w:cs="Verdana"/>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98"/>
      <w:ind w:left="719"/>
    </w:pPr>
    <w:rPr>
      <w:b/>
      <w:bCs/>
      <w:sz w:val="28"/>
      <w:szCs w:val="28"/>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spacing w:before="115"/>
      <w:ind w:left="890" w:hanging="118"/>
    </w:pPr>
    <w:rPr>
      <w:rFonts w:ascii="Trebuchet MS" w:eastAsia="Trebuchet MS" w:hAnsi="Trebuchet MS" w:cs="Trebuchet MS"/>
    </w:rPr>
  </w:style>
  <w:style w:type="paragraph" w:customStyle="1" w:styleId="TableParagraph">
    <w:name w:val="Table Paragraph"/>
    <w:basedOn w:val="Normal"/>
    <w:uiPriority w:val="1"/>
    <w:qFormat/>
    <w:pPr>
      <w:spacing w:before="59"/>
      <w:ind w:left="440"/>
    </w:pPr>
  </w:style>
  <w:style w:type="paragraph" w:styleId="NormalWeb">
    <w:name w:val="Normal (Web)"/>
    <w:basedOn w:val="Normal"/>
    <w:uiPriority w:val="99"/>
    <w:semiHidden/>
    <w:unhideWhenUsed/>
    <w:rsid w:val="008251BF"/>
    <w:pPr>
      <w:widowControl/>
      <w:autoSpaceDE/>
      <w:autoSpaceDN/>
      <w:spacing w:before="100" w:beforeAutospacing="1" w:after="100" w:afterAutospacing="1"/>
    </w:pPr>
    <w:rPr>
      <w:rFonts w:ascii="Times New Roman" w:eastAsiaTheme="minorEastAsia" w:hAnsi="Times New Roman" w:cs="Times New Roman"/>
      <w:sz w:val="24"/>
      <w:szCs w:val="24"/>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75F45-6F52-4C47-ACDB-358665023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3483</TotalTime>
  <Pages>21</Pages>
  <Words>6312</Words>
  <Characters>34719</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FR Evenement Narratif Trahison</vt:lpstr>
    </vt:vector>
  </TitlesOfParts>
  <Company/>
  <LinksUpToDate>false</LinksUpToDate>
  <CharactersWithSpaces>40950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 Evenement Narratif Trahison</dc:title>
  <dc:subject>PDF Misssions évent trahison dans le cadre d'UPrising</dc:subject>
  <cp:keywords>Missions; Infinity; Scénario</cp:keywords>
  <dc:description>Traduction amateur, du pdf de l'événement narratif Trahison dans le cadre d'Uprising</dc:description>
  <cp:revision>13</cp:revision>
  <cp:lastPrinted>2019-01-19T12:41:00Z</cp:lastPrinted>
  <dcterms:created xsi:type="dcterms:W3CDTF">2018-06-27T08:12:00Z</dcterms:created>
  <dcterms:modified xsi:type="dcterms:W3CDTF">2019-01-19T12:41:00Z</dcterms:modified>
  <cp:category>Infiniy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Creator">
    <vt:lpwstr>Adobe InDesign CC 13.1 (Windows)</vt:lpwstr>
  </property>
  <property fmtid="{D5CDD505-2E9C-101B-9397-08002B2CF9AE}" pid="4" name="LastSaved">
    <vt:filetime>2018-06-27T00:00:00Z</vt:filetime>
  </property>
</Properties>
</file>