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769" w:rsidRPr="00983994" w:rsidRDefault="00EA7769" w:rsidP="00EF43F7">
      <w:pPr>
        <w:rPr>
          <w:rFonts w:cs="Arial"/>
          <w:b/>
          <w:smallCaps/>
          <w:sz w:val="22"/>
          <w:szCs w:val="22"/>
        </w:rPr>
      </w:pPr>
    </w:p>
    <w:p w:rsidR="00A41824" w:rsidRPr="00983994" w:rsidRDefault="00A41824" w:rsidP="00D201D1">
      <w:pPr>
        <w:ind w:left="-1440" w:right="-720" w:firstLine="720"/>
        <w:jc w:val="center"/>
        <w:rPr>
          <w:rFonts w:cs="Arial"/>
          <w:sz w:val="22"/>
          <w:szCs w:val="22"/>
        </w:rPr>
      </w:pPr>
    </w:p>
    <w:p w:rsidR="00A41824" w:rsidRPr="00983994" w:rsidRDefault="00A41824" w:rsidP="00D201D1">
      <w:pPr>
        <w:ind w:left="-1440" w:right="-720" w:firstLine="720"/>
        <w:jc w:val="center"/>
        <w:rPr>
          <w:rFonts w:cs="Arial"/>
          <w:sz w:val="22"/>
          <w:szCs w:val="22"/>
        </w:rPr>
      </w:pPr>
    </w:p>
    <w:p w:rsidR="00A41824" w:rsidRPr="00983994" w:rsidRDefault="00A41824" w:rsidP="00D201D1">
      <w:pPr>
        <w:ind w:left="-1440" w:right="-720" w:firstLine="720"/>
        <w:jc w:val="center"/>
        <w:rPr>
          <w:rFonts w:cs="Arial"/>
          <w:sz w:val="22"/>
          <w:szCs w:val="22"/>
        </w:rPr>
      </w:pPr>
    </w:p>
    <w:p w:rsidR="000E6913" w:rsidRDefault="000E6913" w:rsidP="000E6913">
      <w:pPr>
        <w:ind w:left="-1440" w:right="-720" w:firstLine="720"/>
        <w:jc w:val="center"/>
        <w:rPr>
          <w:rFonts w:cs="Arial"/>
          <w:b/>
          <w:sz w:val="40"/>
          <w:szCs w:val="40"/>
        </w:rPr>
      </w:pPr>
    </w:p>
    <w:p w:rsidR="000E6913" w:rsidRDefault="000E6913" w:rsidP="000E6913">
      <w:pPr>
        <w:ind w:left="-1440" w:right="-720" w:firstLine="720"/>
        <w:jc w:val="center"/>
        <w:rPr>
          <w:rFonts w:cs="Arial"/>
          <w:b/>
          <w:sz w:val="40"/>
          <w:szCs w:val="40"/>
        </w:rPr>
      </w:pPr>
    </w:p>
    <w:p w:rsidR="009A2014" w:rsidRPr="00522750" w:rsidRDefault="009A2014" w:rsidP="000E6913">
      <w:pPr>
        <w:ind w:left="-1440" w:right="-720" w:firstLine="720"/>
        <w:jc w:val="center"/>
        <w:rPr>
          <w:rFonts w:cs="Arial"/>
          <w:b/>
          <w:sz w:val="40"/>
          <w:szCs w:val="40"/>
        </w:rPr>
      </w:pPr>
      <w:r w:rsidRPr="00522750">
        <w:rPr>
          <w:rFonts w:cs="Arial"/>
          <w:b/>
          <w:sz w:val="40"/>
          <w:szCs w:val="40"/>
        </w:rPr>
        <w:t>G</w:t>
      </w:r>
      <w:r w:rsidR="009A287F" w:rsidRPr="00522750">
        <w:rPr>
          <w:rFonts w:cs="Arial"/>
          <w:b/>
          <w:sz w:val="40"/>
          <w:szCs w:val="40"/>
        </w:rPr>
        <w:t>uichet d’accès</w:t>
      </w:r>
      <w:r w:rsidR="000E6913">
        <w:rPr>
          <w:rFonts w:cs="Arial"/>
          <w:b/>
          <w:sz w:val="40"/>
          <w:szCs w:val="40"/>
        </w:rPr>
        <w:t xml:space="preserve"> </w:t>
      </w:r>
      <w:r w:rsidR="009A287F" w:rsidRPr="00522750">
        <w:rPr>
          <w:rFonts w:cs="Arial"/>
          <w:b/>
          <w:sz w:val="40"/>
          <w:szCs w:val="40"/>
        </w:rPr>
        <w:t>pour les</w:t>
      </w:r>
      <w:r w:rsidRPr="00522750">
        <w:rPr>
          <w:rFonts w:cs="Arial"/>
          <w:b/>
          <w:sz w:val="40"/>
          <w:szCs w:val="40"/>
        </w:rPr>
        <w:t xml:space="preserve"> personnes en perte d’autonomie</w:t>
      </w:r>
    </w:p>
    <w:p w:rsidR="000E6913" w:rsidRDefault="000E6913" w:rsidP="000E6913">
      <w:pPr>
        <w:ind w:left="-720" w:right="-720"/>
        <w:jc w:val="center"/>
        <w:rPr>
          <w:rFonts w:cs="Arial"/>
          <w:sz w:val="22"/>
          <w:szCs w:val="22"/>
        </w:rPr>
      </w:pPr>
    </w:p>
    <w:p w:rsidR="000E6913" w:rsidRDefault="000E6913" w:rsidP="000E6913">
      <w:pPr>
        <w:ind w:left="-720" w:right="-720"/>
        <w:jc w:val="center"/>
        <w:rPr>
          <w:rFonts w:cs="Arial"/>
          <w:sz w:val="22"/>
          <w:szCs w:val="22"/>
        </w:rPr>
      </w:pPr>
    </w:p>
    <w:p w:rsidR="000E6913" w:rsidRDefault="000E6913" w:rsidP="000E6913">
      <w:pPr>
        <w:ind w:left="-720" w:right="-720"/>
        <w:jc w:val="center"/>
        <w:rPr>
          <w:rFonts w:cs="Arial"/>
          <w:sz w:val="22"/>
          <w:szCs w:val="22"/>
        </w:rPr>
      </w:pPr>
    </w:p>
    <w:p w:rsidR="000E6913" w:rsidRDefault="000E6913" w:rsidP="000E6913">
      <w:pPr>
        <w:ind w:left="-720" w:right="-720"/>
        <w:jc w:val="center"/>
        <w:rPr>
          <w:rFonts w:cs="Arial"/>
          <w:sz w:val="22"/>
          <w:szCs w:val="22"/>
        </w:rPr>
      </w:pPr>
    </w:p>
    <w:p w:rsidR="000E6913" w:rsidRDefault="000E6913" w:rsidP="000E6913">
      <w:pPr>
        <w:ind w:left="-720" w:right="-720"/>
        <w:jc w:val="center"/>
        <w:rPr>
          <w:rFonts w:cs="Arial"/>
          <w:sz w:val="22"/>
          <w:szCs w:val="22"/>
        </w:rPr>
      </w:pPr>
    </w:p>
    <w:p w:rsidR="000E6913" w:rsidRPr="000E6913" w:rsidRDefault="000E6913" w:rsidP="000E6913">
      <w:pPr>
        <w:ind w:left="-720" w:right="-720"/>
        <w:jc w:val="center"/>
        <w:rPr>
          <w:rFonts w:ascii="Baskerville Old Face" w:hAnsi="Baskerville Old Face" w:cs="Arial"/>
          <w:b/>
          <w:sz w:val="48"/>
          <w:szCs w:val="48"/>
        </w:rPr>
      </w:pPr>
      <w:r w:rsidRPr="000E6913">
        <w:rPr>
          <w:rFonts w:ascii="Baskerville Old Face" w:hAnsi="Baskerville Old Face" w:cs="Arial"/>
          <w:b/>
          <w:sz w:val="48"/>
          <w:szCs w:val="48"/>
        </w:rPr>
        <w:t xml:space="preserve">PROCÉDURIER </w:t>
      </w:r>
      <w:r w:rsidR="00994821" w:rsidRPr="000E6913">
        <w:rPr>
          <w:rFonts w:ascii="Baskerville Old Face" w:hAnsi="Baskerville Old Face" w:cs="Arial"/>
          <w:b/>
          <w:sz w:val="48"/>
          <w:szCs w:val="48"/>
        </w:rPr>
        <w:t>GAPP</w:t>
      </w:r>
      <w:bookmarkStart w:id="0" w:name="_PictureBullets"/>
      <w:bookmarkEnd w:id="0"/>
      <w:r w:rsidRPr="000E6913">
        <w:rPr>
          <w:rFonts w:ascii="Baskerville Old Face" w:hAnsi="Baskerville Old Face" w:cs="Arial"/>
          <w:b/>
          <w:sz w:val="48"/>
          <w:szCs w:val="48"/>
        </w:rPr>
        <w:t>A</w:t>
      </w:r>
    </w:p>
    <w:p w:rsidR="00A61B2C" w:rsidRPr="00522750" w:rsidRDefault="000E6913" w:rsidP="00522750">
      <w:pPr>
        <w:tabs>
          <w:tab w:val="center" w:pos="4860"/>
          <w:tab w:val="left" w:pos="6600"/>
        </w:tabs>
        <w:ind w:left="-720" w:right="-720"/>
        <w:rPr>
          <w:rFonts w:cs="Arial"/>
          <w:b/>
          <w:sz w:val="40"/>
          <w:szCs w:val="40"/>
        </w:rPr>
      </w:pPr>
      <w:r>
        <w:rPr>
          <w:rFonts w:cs="Arial"/>
          <w:b/>
          <w:sz w:val="40"/>
          <w:szCs w:val="40"/>
        </w:rPr>
        <w:tab/>
      </w:r>
    </w:p>
    <w:p w:rsidR="00A51A1D" w:rsidRPr="00983994" w:rsidRDefault="00A51A1D">
      <w:pPr>
        <w:rPr>
          <w:rFonts w:cs="Arial"/>
          <w:sz w:val="22"/>
          <w:szCs w:val="22"/>
          <w:u w:val="single"/>
        </w:rPr>
      </w:pPr>
    </w:p>
    <w:p w:rsidR="00B82DBA" w:rsidRDefault="00B82DBA" w:rsidP="00D75254">
      <w:pPr>
        <w:ind w:left="706"/>
        <w:rPr>
          <w:rFonts w:cs="Arial"/>
          <w:sz w:val="22"/>
          <w:szCs w:val="22"/>
          <w:u w:val="single"/>
        </w:rPr>
      </w:pPr>
    </w:p>
    <w:p w:rsidR="000E6913" w:rsidRDefault="000E6913">
      <w:pPr>
        <w:rPr>
          <w:rFonts w:cs="Arial"/>
          <w:sz w:val="22"/>
          <w:szCs w:val="22"/>
          <w:u w:val="single"/>
        </w:rPr>
      </w:pPr>
      <w:r>
        <w:rPr>
          <w:rFonts w:cs="Arial"/>
          <w:sz w:val="22"/>
          <w:szCs w:val="22"/>
          <w:u w:val="single"/>
        </w:rPr>
        <w:br w:type="page"/>
      </w:r>
    </w:p>
    <w:p w:rsidR="000E6913" w:rsidRPr="00983994" w:rsidRDefault="000E6913" w:rsidP="00D75254">
      <w:pPr>
        <w:ind w:left="706"/>
        <w:rPr>
          <w:rFonts w:cs="Arial"/>
          <w:sz w:val="22"/>
          <w:szCs w:val="22"/>
          <w:u w:val="single"/>
        </w:rPr>
      </w:pPr>
    </w:p>
    <w:p w:rsidR="00965EBC" w:rsidRPr="00983994" w:rsidRDefault="00965EBC">
      <w:pPr>
        <w:rPr>
          <w:rFonts w:cs="Arial"/>
          <w:sz w:val="22"/>
          <w:szCs w:val="22"/>
          <w:u w:val="single"/>
        </w:rPr>
      </w:pPr>
    </w:p>
    <w:sdt>
      <w:sdtPr>
        <w:rPr>
          <w:rFonts w:asciiTheme="minorHAnsi" w:eastAsiaTheme="minorEastAsia" w:hAnsiTheme="minorHAnsi"/>
          <w:b w:val="0"/>
          <w:bCs w:val="0"/>
          <w:kern w:val="0"/>
          <w:sz w:val="22"/>
          <w:szCs w:val="22"/>
          <w:lang w:val="fr-FR"/>
        </w:rPr>
        <w:id w:val="-1456637136"/>
        <w:docPartObj>
          <w:docPartGallery w:val="Table of Contents"/>
          <w:docPartUnique/>
        </w:docPartObj>
      </w:sdtPr>
      <w:sdtEndPr/>
      <w:sdtContent>
        <w:p w:rsidR="00325046" w:rsidRPr="00983994" w:rsidRDefault="00325046">
          <w:pPr>
            <w:pStyle w:val="En-ttedetabledesmatires"/>
            <w:rPr>
              <w:rFonts w:asciiTheme="minorHAnsi" w:hAnsiTheme="minorHAnsi"/>
              <w:sz w:val="22"/>
              <w:szCs w:val="22"/>
            </w:rPr>
          </w:pPr>
          <w:r w:rsidRPr="00983994">
            <w:rPr>
              <w:rFonts w:asciiTheme="minorHAnsi" w:hAnsiTheme="minorHAnsi"/>
              <w:sz w:val="22"/>
              <w:szCs w:val="22"/>
              <w:lang w:val="fr-FR"/>
            </w:rPr>
            <w:t>Table des matières</w:t>
          </w:r>
        </w:p>
        <w:p w:rsidR="00086FC6" w:rsidRDefault="00325046">
          <w:pPr>
            <w:pStyle w:val="TM1"/>
            <w:tabs>
              <w:tab w:val="right" w:leader="dot" w:pos="9350"/>
            </w:tabs>
            <w:rPr>
              <w:rFonts w:cstheme="minorBidi"/>
              <w:b w:val="0"/>
              <w:bCs w:val="0"/>
              <w:caps w:val="0"/>
              <w:noProof/>
              <w:sz w:val="22"/>
              <w:szCs w:val="22"/>
            </w:rPr>
          </w:pPr>
          <w:r w:rsidRPr="00983994">
            <w:rPr>
              <w:rFonts w:ascii="Calibri" w:hAnsi="Calibri"/>
              <w:b w:val="0"/>
              <w:sz w:val="22"/>
              <w:szCs w:val="22"/>
            </w:rPr>
            <w:fldChar w:fldCharType="begin"/>
          </w:r>
          <w:r w:rsidRPr="00522750">
            <w:rPr>
              <w:rFonts w:ascii="Calibri" w:hAnsi="Calibri"/>
              <w:b w:val="0"/>
              <w:sz w:val="22"/>
              <w:szCs w:val="22"/>
            </w:rPr>
            <w:instrText xml:space="preserve"> TOC \o "1-3" \h \z \u </w:instrText>
          </w:r>
          <w:r w:rsidRPr="00983994">
            <w:rPr>
              <w:rFonts w:ascii="Calibri" w:hAnsi="Calibri"/>
              <w:b w:val="0"/>
              <w:sz w:val="22"/>
              <w:szCs w:val="22"/>
            </w:rPr>
            <w:fldChar w:fldCharType="separate"/>
          </w:r>
          <w:hyperlink w:anchor="_Toc512004138" w:history="1">
            <w:r w:rsidR="00086FC6" w:rsidRPr="00876F1C">
              <w:rPr>
                <w:rStyle w:val="Lienhypertexte"/>
                <w:noProof/>
              </w:rPr>
              <w:t>RESSOURCES HUMAINES</w:t>
            </w:r>
            <w:r w:rsidR="00086FC6">
              <w:rPr>
                <w:noProof/>
                <w:webHidden/>
              </w:rPr>
              <w:tab/>
            </w:r>
            <w:r w:rsidR="00086FC6">
              <w:rPr>
                <w:noProof/>
                <w:webHidden/>
              </w:rPr>
              <w:fldChar w:fldCharType="begin"/>
            </w:r>
            <w:r w:rsidR="00086FC6">
              <w:rPr>
                <w:noProof/>
                <w:webHidden/>
              </w:rPr>
              <w:instrText xml:space="preserve"> PAGEREF _Toc512004138 \h </w:instrText>
            </w:r>
            <w:r w:rsidR="00086FC6">
              <w:rPr>
                <w:noProof/>
                <w:webHidden/>
              </w:rPr>
            </w:r>
            <w:r w:rsidR="00086FC6">
              <w:rPr>
                <w:noProof/>
                <w:webHidden/>
              </w:rPr>
              <w:fldChar w:fldCharType="separate"/>
            </w:r>
            <w:r w:rsidR="00086FC6">
              <w:rPr>
                <w:noProof/>
                <w:webHidden/>
              </w:rPr>
              <w:t>4</w:t>
            </w:r>
            <w:r w:rsidR="00086FC6">
              <w:rPr>
                <w:noProof/>
                <w:webHidden/>
              </w:rPr>
              <w:fldChar w:fldCharType="end"/>
            </w:r>
          </w:hyperlink>
        </w:p>
        <w:p w:rsidR="00086FC6" w:rsidRDefault="007979BB">
          <w:pPr>
            <w:pStyle w:val="TM1"/>
            <w:tabs>
              <w:tab w:val="right" w:leader="dot" w:pos="9350"/>
            </w:tabs>
            <w:rPr>
              <w:rFonts w:cstheme="minorBidi"/>
              <w:b w:val="0"/>
              <w:bCs w:val="0"/>
              <w:caps w:val="0"/>
              <w:noProof/>
              <w:sz w:val="22"/>
              <w:szCs w:val="22"/>
            </w:rPr>
          </w:pPr>
          <w:hyperlink w:anchor="_Toc512004139" w:history="1">
            <w:r w:rsidR="00086FC6" w:rsidRPr="00876F1C">
              <w:rPr>
                <w:rStyle w:val="Lienhypertexte"/>
                <w:noProof/>
              </w:rPr>
              <w:t>DEMANDE POUR LES SOINS INFIRMIERS</w:t>
            </w:r>
            <w:r w:rsidR="00086FC6">
              <w:rPr>
                <w:noProof/>
                <w:webHidden/>
              </w:rPr>
              <w:tab/>
            </w:r>
            <w:r w:rsidR="00086FC6">
              <w:rPr>
                <w:noProof/>
                <w:webHidden/>
              </w:rPr>
              <w:fldChar w:fldCharType="begin"/>
            </w:r>
            <w:r w:rsidR="00086FC6">
              <w:rPr>
                <w:noProof/>
                <w:webHidden/>
              </w:rPr>
              <w:instrText xml:space="preserve"> PAGEREF _Toc512004139 \h </w:instrText>
            </w:r>
            <w:r w:rsidR="00086FC6">
              <w:rPr>
                <w:noProof/>
                <w:webHidden/>
              </w:rPr>
            </w:r>
            <w:r w:rsidR="00086FC6">
              <w:rPr>
                <w:noProof/>
                <w:webHidden/>
              </w:rPr>
              <w:fldChar w:fldCharType="separate"/>
            </w:r>
            <w:r w:rsidR="00086FC6">
              <w:rPr>
                <w:noProof/>
                <w:webHidden/>
              </w:rPr>
              <w:t>7</w:t>
            </w:r>
            <w:r w:rsidR="00086FC6">
              <w:rPr>
                <w:noProof/>
                <w:webHidden/>
              </w:rPr>
              <w:fldChar w:fldCharType="end"/>
            </w:r>
          </w:hyperlink>
        </w:p>
        <w:p w:rsidR="00086FC6" w:rsidRDefault="007979BB">
          <w:pPr>
            <w:pStyle w:val="TM2"/>
            <w:tabs>
              <w:tab w:val="right" w:leader="dot" w:pos="9350"/>
            </w:tabs>
            <w:rPr>
              <w:rFonts w:cstheme="minorBidi"/>
              <w:smallCaps w:val="0"/>
              <w:noProof/>
              <w:sz w:val="22"/>
              <w:szCs w:val="22"/>
            </w:rPr>
          </w:pPr>
          <w:hyperlink w:anchor="_Toc512004140" w:history="1">
            <w:r w:rsidR="00086FC6" w:rsidRPr="00876F1C">
              <w:rPr>
                <w:rStyle w:val="Lienhypertexte"/>
                <w:noProof/>
              </w:rPr>
              <w:t>Analyse Gappa</w:t>
            </w:r>
            <w:r w:rsidR="00086FC6">
              <w:rPr>
                <w:noProof/>
                <w:webHidden/>
              </w:rPr>
              <w:tab/>
            </w:r>
            <w:r w:rsidR="00086FC6">
              <w:rPr>
                <w:noProof/>
                <w:webHidden/>
              </w:rPr>
              <w:fldChar w:fldCharType="begin"/>
            </w:r>
            <w:r w:rsidR="00086FC6">
              <w:rPr>
                <w:noProof/>
                <w:webHidden/>
              </w:rPr>
              <w:instrText xml:space="preserve"> PAGEREF _Toc512004140 \h </w:instrText>
            </w:r>
            <w:r w:rsidR="00086FC6">
              <w:rPr>
                <w:noProof/>
                <w:webHidden/>
              </w:rPr>
            </w:r>
            <w:r w:rsidR="00086FC6">
              <w:rPr>
                <w:noProof/>
                <w:webHidden/>
              </w:rPr>
              <w:fldChar w:fldCharType="separate"/>
            </w:r>
            <w:r w:rsidR="00086FC6">
              <w:rPr>
                <w:noProof/>
                <w:webHidden/>
              </w:rPr>
              <w:t>7</w:t>
            </w:r>
            <w:r w:rsidR="00086FC6">
              <w:rPr>
                <w:noProof/>
                <w:webHidden/>
              </w:rPr>
              <w:fldChar w:fldCharType="end"/>
            </w:r>
          </w:hyperlink>
        </w:p>
        <w:p w:rsidR="00086FC6" w:rsidRDefault="007979BB">
          <w:pPr>
            <w:pStyle w:val="TM2"/>
            <w:tabs>
              <w:tab w:val="right" w:leader="dot" w:pos="9350"/>
            </w:tabs>
            <w:rPr>
              <w:rFonts w:cstheme="minorBidi"/>
              <w:smallCaps w:val="0"/>
              <w:noProof/>
              <w:sz w:val="22"/>
              <w:szCs w:val="22"/>
            </w:rPr>
          </w:pPr>
          <w:hyperlink w:anchor="_Toc512004141" w:history="1">
            <w:r w:rsidR="00086FC6" w:rsidRPr="00876F1C">
              <w:rPr>
                <w:rStyle w:val="Lienhypertexte"/>
                <w:noProof/>
              </w:rPr>
              <w:t>Décision :</w:t>
            </w:r>
            <w:r w:rsidR="00086FC6">
              <w:rPr>
                <w:noProof/>
                <w:webHidden/>
              </w:rPr>
              <w:tab/>
            </w:r>
            <w:r w:rsidR="00086FC6">
              <w:rPr>
                <w:noProof/>
                <w:webHidden/>
              </w:rPr>
              <w:fldChar w:fldCharType="begin"/>
            </w:r>
            <w:r w:rsidR="00086FC6">
              <w:rPr>
                <w:noProof/>
                <w:webHidden/>
              </w:rPr>
              <w:instrText xml:space="preserve"> PAGEREF _Toc512004141 \h </w:instrText>
            </w:r>
            <w:r w:rsidR="00086FC6">
              <w:rPr>
                <w:noProof/>
                <w:webHidden/>
              </w:rPr>
            </w:r>
            <w:r w:rsidR="00086FC6">
              <w:rPr>
                <w:noProof/>
                <w:webHidden/>
              </w:rPr>
              <w:fldChar w:fldCharType="separate"/>
            </w:r>
            <w:r w:rsidR="00086FC6">
              <w:rPr>
                <w:noProof/>
                <w:webHidden/>
              </w:rPr>
              <w:t>7</w:t>
            </w:r>
            <w:r w:rsidR="00086FC6">
              <w:rPr>
                <w:noProof/>
                <w:webHidden/>
              </w:rPr>
              <w:fldChar w:fldCharType="end"/>
            </w:r>
          </w:hyperlink>
        </w:p>
        <w:p w:rsidR="00086FC6" w:rsidRDefault="007979BB">
          <w:pPr>
            <w:pStyle w:val="TM2"/>
            <w:tabs>
              <w:tab w:val="right" w:leader="dot" w:pos="9350"/>
            </w:tabs>
            <w:rPr>
              <w:rFonts w:cstheme="minorBidi"/>
              <w:smallCaps w:val="0"/>
              <w:noProof/>
              <w:sz w:val="22"/>
              <w:szCs w:val="22"/>
            </w:rPr>
          </w:pPr>
          <w:hyperlink w:anchor="_Toc512004142" w:history="1">
            <w:r w:rsidR="00086FC6" w:rsidRPr="00876F1C">
              <w:rPr>
                <w:rStyle w:val="Lienhypertexte"/>
                <w:noProof/>
              </w:rPr>
              <w:t>Précision :</w:t>
            </w:r>
            <w:r w:rsidR="00086FC6">
              <w:rPr>
                <w:noProof/>
                <w:webHidden/>
              </w:rPr>
              <w:tab/>
            </w:r>
            <w:r w:rsidR="00086FC6">
              <w:rPr>
                <w:noProof/>
                <w:webHidden/>
              </w:rPr>
              <w:fldChar w:fldCharType="begin"/>
            </w:r>
            <w:r w:rsidR="00086FC6">
              <w:rPr>
                <w:noProof/>
                <w:webHidden/>
              </w:rPr>
              <w:instrText xml:space="preserve"> PAGEREF _Toc512004142 \h </w:instrText>
            </w:r>
            <w:r w:rsidR="00086FC6">
              <w:rPr>
                <w:noProof/>
                <w:webHidden/>
              </w:rPr>
            </w:r>
            <w:r w:rsidR="00086FC6">
              <w:rPr>
                <w:noProof/>
                <w:webHidden/>
              </w:rPr>
              <w:fldChar w:fldCharType="separate"/>
            </w:r>
            <w:r w:rsidR="00086FC6">
              <w:rPr>
                <w:noProof/>
                <w:webHidden/>
              </w:rPr>
              <w:t>7</w:t>
            </w:r>
            <w:r w:rsidR="00086FC6">
              <w:rPr>
                <w:noProof/>
                <w:webHidden/>
              </w:rPr>
              <w:fldChar w:fldCharType="end"/>
            </w:r>
          </w:hyperlink>
        </w:p>
        <w:p w:rsidR="00086FC6" w:rsidRDefault="007979BB">
          <w:pPr>
            <w:pStyle w:val="TM2"/>
            <w:tabs>
              <w:tab w:val="right" w:leader="dot" w:pos="9350"/>
            </w:tabs>
            <w:rPr>
              <w:rFonts w:cstheme="minorBidi"/>
              <w:smallCaps w:val="0"/>
              <w:noProof/>
              <w:sz w:val="22"/>
              <w:szCs w:val="22"/>
            </w:rPr>
          </w:pPr>
          <w:hyperlink w:anchor="_Toc512004143" w:history="1">
            <w:r w:rsidR="00086FC6" w:rsidRPr="00876F1C">
              <w:rPr>
                <w:rStyle w:val="Lienhypertexte"/>
                <w:noProof/>
              </w:rPr>
              <w:t>Objet de la demande</w:t>
            </w:r>
            <w:r w:rsidR="00086FC6">
              <w:rPr>
                <w:noProof/>
                <w:webHidden/>
              </w:rPr>
              <w:tab/>
            </w:r>
            <w:r w:rsidR="00086FC6">
              <w:rPr>
                <w:noProof/>
                <w:webHidden/>
              </w:rPr>
              <w:fldChar w:fldCharType="begin"/>
            </w:r>
            <w:r w:rsidR="00086FC6">
              <w:rPr>
                <w:noProof/>
                <w:webHidden/>
              </w:rPr>
              <w:instrText xml:space="preserve"> PAGEREF _Toc512004143 \h </w:instrText>
            </w:r>
            <w:r w:rsidR="00086FC6">
              <w:rPr>
                <w:noProof/>
                <w:webHidden/>
              </w:rPr>
            </w:r>
            <w:r w:rsidR="00086FC6">
              <w:rPr>
                <w:noProof/>
                <w:webHidden/>
              </w:rPr>
              <w:fldChar w:fldCharType="separate"/>
            </w:r>
            <w:r w:rsidR="00086FC6">
              <w:rPr>
                <w:noProof/>
                <w:webHidden/>
              </w:rPr>
              <w:t>8</w:t>
            </w:r>
            <w:r w:rsidR="00086FC6">
              <w:rPr>
                <w:noProof/>
                <w:webHidden/>
              </w:rPr>
              <w:fldChar w:fldCharType="end"/>
            </w:r>
          </w:hyperlink>
        </w:p>
        <w:p w:rsidR="00086FC6" w:rsidRDefault="007979BB">
          <w:pPr>
            <w:pStyle w:val="TM2"/>
            <w:tabs>
              <w:tab w:val="right" w:leader="dot" w:pos="9350"/>
            </w:tabs>
            <w:rPr>
              <w:rFonts w:cstheme="minorBidi"/>
              <w:smallCaps w:val="0"/>
              <w:noProof/>
              <w:sz w:val="22"/>
              <w:szCs w:val="22"/>
            </w:rPr>
          </w:pPr>
          <w:hyperlink w:anchor="_Toc512004144" w:history="1">
            <w:r w:rsidR="00086FC6" w:rsidRPr="00876F1C">
              <w:rPr>
                <w:rStyle w:val="Lienhypertexte"/>
                <w:noProof/>
              </w:rPr>
              <w:t>Assignation au sous-programme</w:t>
            </w:r>
            <w:r w:rsidR="00086FC6">
              <w:rPr>
                <w:noProof/>
                <w:webHidden/>
              </w:rPr>
              <w:tab/>
            </w:r>
            <w:r w:rsidR="00086FC6">
              <w:rPr>
                <w:noProof/>
                <w:webHidden/>
              </w:rPr>
              <w:fldChar w:fldCharType="begin"/>
            </w:r>
            <w:r w:rsidR="00086FC6">
              <w:rPr>
                <w:noProof/>
                <w:webHidden/>
              </w:rPr>
              <w:instrText xml:space="preserve"> PAGEREF _Toc512004144 \h </w:instrText>
            </w:r>
            <w:r w:rsidR="00086FC6">
              <w:rPr>
                <w:noProof/>
                <w:webHidden/>
              </w:rPr>
            </w:r>
            <w:r w:rsidR="00086FC6">
              <w:rPr>
                <w:noProof/>
                <w:webHidden/>
              </w:rPr>
              <w:fldChar w:fldCharType="separate"/>
            </w:r>
            <w:r w:rsidR="00086FC6">
              <w:rPr>
                <w:noProof/>
                <w:webHidden/>
              </w:rPr>
              <w:t>9</w:t>
            </w:r>
            <w:r w:rsidR="00086FC6">
              <w:rPr>
                <w:noProof/>
                <w:webHidden/>
              </w:rPr>
              <w:fldChar w:fldCharType="end"/>
            </w:r>
          </w:hyperlink>
        </w:p>
        <w:p w:rsidR="00086FC6" w:rsidRDefault="007979BB">
          <w:pPr>
            <w:pStyle w:val="TM2"/>
            <w:tabs>
              <w:tab w:val="right" w:leader="dot" w:pos="9350"/>
            </w:tabs>
            <w:rPr>
              <w:rFonts w:cstheme="minorBidi"/>
              <w:smallCaps w:val="0"/>
              <w:noProof/>
              <w:sz w:val="22"/>
              <w:szCs w:val="22"/>
            </w:rPr>
          </w:pPr>
          <w:hyperlink w:anchor="_Toc512004145" w:history="1">
            <w:r w:rsidR="00086FC6" w:rsidRPr="00876F1C">
              <w:rPr>
                <w:rStyle w:val="Lienhypertexte"/>
                <w:noProof/>
              </w:rPr>
              <w:t>Soins courants (Procédure pour les soins courants fds ou urgent)</w:t>
            </w:r>
            <w:r w:rsidR="00086FC6">
              <w:rPr>
                <w:noProof/>
                <w:webHidden/>
              </w:rPr>
              <w:tab/>
            </w:r>
            <w:r w:rsidR="00086FC6">
              <w:rPr>
                <w:noProof/>
                <w:webHidden/>
              </w:rPr>
              <w:fldChar w:fldCharType="begin"/>
            </w:r>
            <w:r w:rsidR="00086FC6">
              <w:rPr>
                <w:noProof/>
                <w:webHidden/>
              </w:rPr>
              <w:instrText xml:space="preserve"> PAGEREF _Toc512004145 \h </w:instrText>
            </w:r>
            <w:r w:rsidR="00086FC6">
              <w:rPr>
                <w:noProof/>
                <w:webHidden/>
              </w:rPr>
            </w:r>
            <w:r w:rsidR="00086FC6">
              <w:rPr>
                <w:noProof/>
                <w:webHidden/>
              </w:rPr>
              <w:fldChar w:fldCharType="separate"/>
            </w:r>
            <w:r w:rsidR="00086FC6">
              <w:rPr>
                <w:noProof/>
                <w:webHidden/>
              </w:rPr>
              <w:t>9</w:t>
            </w:r>
            <w:r w:rsidR="00086FC6">
              <w:rPr>
                <w:noProof/>
                <w:webHidden/>
              </w:rPr>
              <w:fldChar w:fldCharType="end"/>
            </w:r>
          </w:hyperlink>
        </w:p>
        <w:p w:rsidR="00086FC6" w:rsidRDefault="007979BB">
          <w:pPr>
            <w:pStyle w:val="TM2"/>
            <w:tabs>
              <w:tab w:val="right" w:leader="dot" w:pos="9350"/>
            </w:tabs>
            <w:rPr>
              <w:rFonts w:cstheme="minorBidi"/>
              <w:smallCaps w:val="0"/>
              <w:noProof/>
              <w:sz w:val="22"/>
              <w:szCs w:val="22"/>
            </w:rPr>
          </w:pPr>
          <w:hyperlink w:anchor="_Toc512004146" w:history="1">
            <w:r w:rsidR="00086FC6" w:rsidRPr="00876F1C">
              <w:rPr>
                <w:rStyle w:val="Lienhypertexte"/>
                <w:noProof/>
              </w:rPr>
              <w:t>Généralités sur le traitement des demandes</w:t>
            </w:r>
            <w:r w:rsidR="00086FC6">
              <w:rPr>
                <w:noProof/>
                <w:webHidden/>
              </w:rPr>
              <w:tab/>
            </w:r>
            <w:r w:rsidR="00086FC6">
              <w:rPr>
                <w:noProof/>
                <w:webHidden/>
              </w:rPr>
              <w:fldChar w:fldCharType="begin"/>
            </w:r>
            <w:r w:rsidR="00086FC6">
              <w:rPr>
                <w:noProof/>
                <w:webHidden/>
              </w:rPr>
              <w:instrText xml:space="preserve"> PAGEREF _Toc512004146 \h </w:instrText>
            </w:r>
            <w:r w:rsidR="00086FC6">
              <w:rPr>
                <w:noProof/>
                <w:webHidden/>
              </w:rPr>
            </w:r>
            <w:r w:rsidR="00086FC6">
              <w:rPr>
                <w:noProof/>
                <w:webHidden/>
              </w:rPr>
              <w:fldChar w:fldCharType="separate"/>
            </w:r>
            <w:r w:rsidR="00086FC6">
              <w:rPr>
                <w:noProof/>
                <w:webHidden/>
              </w:rPr>
              <w:t>12</w:t>
            </w:r>
            <w:r w:rsidR="00086FC6">
              <w:rPr>
                <w:noProof/>
                <w:webHidden/>
              </w:rPr>
              <w:fldChar w:fldCharType="end"/>
            </w:r>
          </w:hyperlink>
        </w:p>
        <w:p w:rsidR="00086FC6" w:rsidRDefault="007979BB">
          <w:pPr>
            <w:pStyle w:val="TM2"/>
            <w:tabs>
              <w:tab w:val="right" w:leader="dot" w:pos="9350"/>
            </w:tabs>
            <w:rPr>
              <w:rFonts w:cstheme="minorBidi"/>
              <w:smallCaps w:val="0"/>
              <w:noProof/>
              <w:sz w:val="22"/>
              <w:szCs w:val="22"/>
            </w:rPr>
          </w:pPr>
          <w:hyperlink w:anchor="_Toc512004147" w:history="1">
            <w:r w:rsidR="00086FC6" w:rsidRPr="00876F1C">
              <w:rPr>
                <w:rStyle w:val="Lienhypertexte"/>
                <w:noProof/>
              </w:rPr>
              <w:t>Traitement des demandes lorsqu’un usager est actif au PPA</w:t>
            </w:r>
            <w:r w:rsidR="00086FC6">
              <w:rPr>
                <w:noProof/>
                <w:webHidden/>
              </w:rPr>
              <w:tab/>
            </w:r>
            <w:r w:rsidR="00086FC6">
              <w:rPr>
                <w:noProof/>
                <w:webHidden/>
              </w:rPr>
              <w:fldChar w:fldCharType="begin"/>
            </w:r>
            <w:r w:rsidR="00086FC6">
              <w:rPr>
                <w:noProof/>
                <w:webHidden/>
              </w:rPr>
              <w:instrText xml:space="preserve"> PAGEREF _Toc512004147 \h </w:instrText>
            </w:r>
            <w:r w:rsidR="00086FC6">
              <w:rPr>
                <w:noProof/>
                <w:webHidden/>
              </w:rPr>
            </w:r>
            <w:r w:rsidR="00086FC6">
              <w:rPr>
                <w:noProof/>
                <w:webHidden/>
              </w:rPr>
              <w:fldChar w:fldCharType="separate"/>
            </w:r>
            <w:r w:rsidR="00086FC6">
              <w:rPr>
                <w:noProof/>
                <w:webHidden/>
              </w:rPr>
              <w:t>12</w:t>
            </w:r>
            <w:r w:rsidR="00086FC6">
              <w:rPr>
                <w:noProof/>
                <w:webHidden/>
              </w:rPr>
              <w:fldChar w:fldCharType="end"/>
            </w:r>
          </w:hyperlink>
        </w:p>
        <w:p w:rsidR="00086FC6" w:rsidRDefault="007979BB">
          <w:pPr>
            <w:pStyle w:val="TM2"/>
            <w:tabs>
              <w:tab w:val="right" w:leader="dot" w:pos="9350"/>
            </w:tabs>
            <w:rPr>
              <w:rFonts w:cstheme="minorBidi"/>
              <w:smallCaps w:val="0"/>
              <w:noProof/>
              <w:sz w:val="22"/>
              <w:szCs w:val="22"/>
            </w:rPr>
          </w:pPr>
          <w:hyperlink w:anchor="_Toc512004148" w:history="1">
            <w:r w:rsidR="00086FC6" w:rsidRPr="00876F1C">
              <w:rPr>
                <w:rStyle w:val="Lienhypertexte"/>
                <w:noProof/>
              </w:rPr>
              <w:t>Demandes pour les soins infirmiers du PPA</w:t>
            </w:r>
            <w:r w:rsidR="00086FC6">
              <w:rPr>
                <w:noProof/>
                <w:webHidden/>
              </w:rPr>
              <w:tab/>
            </w:r>
            <w:r w:rsidR="00086FC6">
              <w:rPr>
                <w:noProof/>
                <w:webHidden/>
              </w:rPr>
              <w:fldChar w:fldCharType="begin"/>
            </w:r>
            <w:r w:rsidR="00086FC6">
              <w:rPr>
                <w:noProof/>
                <w:webHidden/>
              </w:rPr>
              <w:instrText xml:space="preserve"> PAGEREF _Toc512004148 \h </w:instrText>
            </w:r>
            <w:r w:rsidR="00086FC6">
              <w:rPr>
                <w:noProof/>
                <w:webHidden/>
              </w:rPr>
            </w:r>
            <w:r w:rsidR="00086FC6">
              <w:rPr>
                <w:noProof/>
                <w:webHidden/>
              </w:rPr>
              <w:fldChar w:fldCharType="separate"/>
            </w:r>
            <w:r w:rsidR="00086FC6">
              <w:rPr>
                <w:noProof/>
                <w:webHidden/>
              </w:rPr>
              <w:t>14</w:t>
            </w:r>
            <w:r w:rsidR="00086FC6">
              <w:rPr>
                <w:noProof/>
                <w:webHidden/>
              </w:rPr>
              <w:fldChar w:fldCharType="end"/>
            </w:r>
          </w:hyperlink>
        </w:p>
        <w:p w:rsidR="00086FC6" w:rsidRDefault="007979BB">
          <w:pPr>
            <w:pStyle w:val="TM2"/>
            <w:tabs>
              <w:tab w:val="right" w:leader="dot" w:pos="9350"/>
            </w:tabs>
            <w:rPr>
              <w:rFonts w:cstheme="minorBidi"/>
              <w:smallCaps w:val="0"/>
              <w:noProof/>
              <w:sz w:val="22"/>
              <w:szCs w:val="22"/>
            </w:rPr>
          </w:pPr>
          <w:hyperlink w:anchor="_Toc512004149" w:history="1">
            <w:r w:rsidR="00086FC6" w:rsidRPr="00876F1C">
              <w:rPr>
                <w:rStyle w:val="Lienhypertexte"/>
                <w:noProof/>
              </w:rPr>
              <w:t>Soins infirmiers :</w:t>
            </w:r>
            <w:r w:rsidR="00086FC6">
              <w:rPr>
                <w:noProof/>
                <w:webHidden/>
              </w:rPr>
              <w:tab/>
            </w:r>
            <w:r w:rsidR="00086FC6">
              <w:rPr>
                <w:noProof/>
                <w:webHidden/>
              </w:rPr>
              <w:fldChar w:fldCharType="begin"/>
            </w:r>
            <w:r w:rsidR="00086FC6">
              <w:rPr>
                <w:noProof/>
                <w:webHidden/>
              </w:rPr>
              <w:instrText xml:space="preserve"> PAGEREF _Toc512004149 \h </w:instrText>
            </w:r>
            <w:r w:rsidR="00086FC6">
              <w:rPr>
                <w:noProof/>
                <w:webHidden/>
              </w:rPr>
            </w:r>
            <w:r w:rsidR="00086FC6">
              <w:rPr>
                <w:noProof/>
                <w:webHidden/>
              </w:rPr>
              <w:fldChar w:fldCharType="separate"/>
            </w:r>
            <w:r w:rsidR="00086FC6">
              <w:rPr>
                <w:noProof/>
                <w:webHidden/>
              </w:rPr>
              <w:t>14</w:t>
            </w:r>
            <w:r w:rsidR="00086FC6">
              <w:rPr>
                <w:noProof/>
                <w:webHidden/>
              </w:rPr>
              <w:fldChar w:fldCharType="end"/>
            </w:r>
          </w:hyperlink>
        </w:p>
        <w:p w:rsidR="00086FC6" w:rsidRDefault="007979BB">
          <w:pPr>
            <w:pStyle w:val="TM2"/>
            <w:tabs>
              <w:tab w:val="right" w:leader="dot" w:pos="9350"/>
            </w:tabs>
            <w:rPr>
              <w:rFonts w:cstheme="minorBidi"/>
              <w:smallCaps w:val="0"/>
              <w:noProof/>
              <w:sz w:val="22"/>
              <w:szCs w:val="22"/>
            </w:rPr>
          </w:pPr>
          <w:hyperlink w:anchor="_Toc512004150" w:history="1">
            <w:r w:rsidR="00086FC6" w:rsidRPr="00876F1C">
              <w:rPr>
                <w:rStyle w:val="Lienhypertexte"/>
                <w:noProof/>
              </w:rPr>
              <w:t>Directives pour les sorties d’hôpital avec besoin d’équipements</w:t>
            </w:r>
            <w:r w:rsidR="00086FC6">
              <w:rPr>
                <w:noProof/>
                <w:webHidden/>
              </w:rPr>
              <w:tab/>
            </w:r>
            <w:r w:rsidR="00086FC6">
              <w:rPr>
                <w:noProof/>
                <w:webHidden/>
              </w:rPr>
              <w:fldChar w:fldCharType="begin"/>
            </w:r>
            <w:r w:rsidR="00086FC6">
              <w:rPr>
                <w:noProof/>
                <w:webHidden/>
              </w:rPr>
              <w:instrText xml:space="preserve"> PAGEREF _Toc512004150 \h </w:instrText>
            </w:r>
            <w:r w:rsidR="00086FC6">
              <w:rPr>
                <w:noProof/>
                <w:webHidden/>
              </w:rPr>
            </w:r>
            <w:r w:rsidR="00086FC6">
              <w:rPr>
                <w:noProof/>
                <w:webHidden/>
              </w:rPr>
              <w:fldChar w:fldCharType="separate"/>
            </w:r>
            <w:r w:rsidR="00086FC6">
              <w:rPr>
                <w:noProof/>
                <w:webHidden/>
              </w:rPr>
              <w:t>23</w:t>
            </w:r>
            <w:r w:rsidR="00086FC6">
              <w:rPr>
                <w:noProof/>
                <w:webHidden/>
              </w:rPr>
              <w:fldChar w:fldCharType="end"/>
            </w:r>
          </w:hyperlink>
        </w:p>
        <w:p w:rsidR="00086FC6" w:rsidRDefault="007979BB">
          <w:pPr>
            <w:pStyle w:val="TM1"/>
            <w:tabs>
              <w:tab w:val="right" w:leader="dot" w:pos="9350"/>
            </w:tabs>
            <w:rPr>
              <w:rFonts w:cstheme="minorBidi"/>
              <w:b w:val="0"/>
              <w:bCs w:val="0"/>
              <w:caps w:val="0"/>
              <w:noProof/>
              <w:sz w:val="22"/>
              <w:szCs w:val="22"/>
            </w:rPr>
          </w:pPr>
          <w:hyperlink r:id="rId8" w:anchor="_Toc512004151" w:history="1">
            <w:r w:rsidR="00086FC6" w:rsidRPr="00876F1C">
              <w:rPr>
                <w:rStyle w:val="Lienhypertexte"/>
                <w:noProof/>
              </w:rPr>
              <w:t>ERGOTHÉRAPIE</w:t>
            </w:r>
            <w:r w:rsidR="00086FC6">
              <w:rPr>
                <w:noProof/>
                <w:webHidden/>
              </w:rPr>
              <w:tab/>
            </w:r>
            <w:r w:rsidR="00086FC6">
              <w:rPr>
                <w:noProof/>
                <w:webHidden/>
              </w:rPr>
              <w:fldChar w:fldCharType="begin"/>
            </w:r>
            <w:r w:rsidR="00086FC6">
              <w:rPr>
                <w:noProof/>
                <w:webHidden/>
              </w:rPr>
              <w:instrText xml:space="preserve"> PAGEREF _Toc512004151 \h </w:instrText>
            </w:r>
            <w:r w:rsidR="00086FC6">
              <w:rPr>
                <w:noProof/>
                <w:webHidden/>
              </w:rPr>
            </w:r>
            <w:r w:rsidR="00086FC6">
              <w:rPr>
                <w:noProof/>
                <w:webHidden/>
              </w:rPr>
              <w:fldChar w:fldCharType="separate"/>
            </w:r>
            <w:r w:rsidR="00086FC6">
              <w:rPr>
                <w:noProof/>
                <w:webHidden/>
              </w:rPr>
              <w:t>27</w:t>
            </w:r>
            <w:r w:rsidR="00086FC6">
              <w:rPr>
                <w:noProof/>
                <w:webHidden/>
              </w:rPr>
              <w:fldChar w:fldCharType="end"/>
            </w:r>
          </w:hyperlink>
        </w:p>
        <w:p w:rsidR="00086FC6" w:rsidRDefault="007979BB">
          <w:pPr>
            <w:pStyle w:val="TM1"/>
            <w:tabs>
              <w:tab w:val="right" w:leader="dot" w:pos="9350"/>
            </w:tabs>
            <w:rPr>
              <w:rFonts w:cstheme="minorBidi"/>
              <w:b w:val="0"/>
              <w:bCs w:val="0"/>
              <w:caps w:val="0"/>
              <w:noProof/>
              <w:sz w:val="22"/>
              <w:szCs w:val="22"/>
            </w:rPr>
          </w:pPr>
          <w:hyperlink w:anchor="_Toc512004152" w:history="1">
            <w:r w:rsidR="00086FC6">
              <w:rPr>
                <w:noProof/>
                <w:webHidden/>
              </w:rPr>
              <w:tab/>
            </w:r>
            <w:r w:rsidR="00086FC6">
              <w:rPr>
                <w:noProof/>
                <w:webHidden/>
              </w:rPr>
              <w:fldChar w:fldCharType="begin"/>
            </w:r>
            <w:r w:rsidR="00086FC6">
              <w:rPr>
                <w:noProof/>
                <w:webHidden/>
              </w:rPr>
              <w:instrText xml:space="preserve"> PAGEREF _Toc512004152 \h </w:instrText>
            </w:r>
            <w:r w:rsidR="00086FC6">
              <w:rPr>
                <w:noProof/>
                <w:webHidden/>
              </w:rPr>
            </w:r>
            <w:r w:rsidR="00086FC6">
              <w:rPr>
                <w:noProof/>
                <w:webHidden/>
              </w:rPr>
              <w:fldChar w:fldCharType="separate"/>
            </w:r>
            <w:r w:rsidR="00086FC6">
              <w:rPr>
                <w:noProof/>
                <w:webHidden/>
              </w:rPr>
              <w:t>27</w:t>
            </w:r>
            <w:r w:rsidR="00086FC6">
              <w:rPr>
                <w:noProof/>
                <w:webHidden/>
              </w:rPr>
              <w:fldChar w:fldCharType="end"/>
            </w:r>
          </w:hyperlink>
        </w:p>
        <w:p w:rsidR="00086FC6" w:rsidRDefault="007979BB">
          <w:pPr>
            <w:pStyle w:val="TM2"/>
            <w:tabs>
              <w:tab w:val="right" w:leader="dot" w:pos="9350"/>
            </w:tabs>
            <w:rPr>
              <w:rFonts w:cstheme="minorBidi"/>
              <w:smallCaps w:val="0"/>
              <w:noProof/>
              <w:sz w:val="22"/>
              <w:szCs w:val="22"/>
            </w:rPr>
          </w:pPr>
          <w:hyperlink w:anchor="_Toc512004153" w:history="1">
            <w:r w:rsidR="00086FC6" w:rsidRPr="00876F1C">
              <w:rPr>
                <w:rStyle w:val="Lienhypertexte"/>
                <w:noProof/>
              </w:rPr>
              <w:t>Directives spécifiques pour la réadaptation</w:t>
            </w:r>
            <w:r w:rsidR="00086FC6">
              <w:rPr>
                <w:noProof/>
                <w:webHidden/>
              </w:rPr>
              <w:tab/>
            </w:r>
            <w:r w:rsidR="00086FC6">
              <w:rPr>
                <w:noProof/>
                <w:webHidden/>
              </w:rPr>
              <w:fldChar w:fldCharType="begin"/>
            </w:r>
            <w:r w:rsidR="00086FC6">
              <w:rPr>
                <w:noProof/>
                <w:webHidden/>
              </w:rPr>
              <w:instrText xml:space="preserve"> PAGEREF _Toc512004153 \h </w:instrText>
            </w:r>
            <w:r w:rsidR="00086FC6">
              <w:rPr>
                <w:noProof/>
                <w:webHidden/>
              </w:rPr>
            </w:r>
            <w:r w:rsidR="00086FC6">
              <w:rPr>
                <w:noProof/>
                <w:webHidden/>
              </w:rPr>
              <w:fldChar w:fldCharType="separate"/>
            </w:r>
            <w:r w:rsidR="00086FC6">
              <w:rPr>
                <w:noProof/>
                <w:webHidden/>
              </w:rPr>
              <w:t>27</w:t>
            </w:r>
            <w:r w:rsidR="00086FC6">
              <w:rPr>
                <w:noProof/>
                <w:webHidden/>
              </w:rPr>
              <w:fldChar w:fldCharType="end"/>
            </w:r>
          </w:hyperlink>
        </w:p>
        <w:p w:rsidR="00086FC6" w:rsidRDefault="007979BB">
          <w:pPr>
            <w:pStyle w:val="TM2"/>
            <w:tabs>
              <w:tab w:val="right" w:leader="dot" w:pos="9350"/>
            </w:tabs>
            <w:rPr>
              <w:rFonts w:cstheme="minorBidi"/>
              <w:smallCaps w:val="0"/>
              <w:noProof/>
              <w:sz w:val="22"/>
              <w:szCs w:val="22"/>
            </w:rPr>
          </w:pPr>
          <w:hyperlink w:anchor="_Toc512004154" w:history="1">
            <w:r w:rsidR="00086FC6" w:rsidRPr="00876F1C">
              <w:rPr>
                <w:rStyle w:val="Lienhypertexte"/>
                <w:noProof/>
              </w:rPr>
              <w:t>Demandes diverses</w:t>
            </w:r>
            <w:r w:rsidR="00086FC6">
              <w:rPr>
                <w:noProof/>
                <w:webHidden/>
              </w:rPr>
              <w:tab/>
            </w:r>
            <w:r w:rsidR="00086FC6">
              <w:rPr>
                <w:noProof/>
                <w:webHidden/>
              </w:rPr>
              <w:fldChar w:fldCharType="begin"/>
            </w:r>
            <w:r w:rsidR="00086FC6">
              <w:rPr>
                <w:noProof/>
                <w:webHidden/>
              </w:rPr>
              <w:instrText xml:space="preserve"> PAGEREF _Toc512004154 \h </w:instrText>
            </w:r>
            <w:r w:rsidR="00086FC6">
              <w:rPr>
                <w:noProof/>
                <w:webHidden/>
              </w:rPr>
            </w:r>
            <w:r w:rsidR="00086FC6">
              <w:rPr>
                <w:noProof/>
                <w:webHidden/>
              </w:rPr>
              <w:fldChar w:fldCharType="separate"/>
            </w:r>
            <w:r w:rsidR="00086FC6">
              <w:rPr>
                <w:noProof/>
                <w:webHidden/>
              </w:rPr>
              <w:t>36</w:t>
            </w:r>
            <w:r w:rsidR="00086FC6">
              <w:rPr>
                <w:noProof/>
                <w:webHidden/>
              </w:rPr>
              <w:fldChar w:fldCharType="end"/>
            </w:r>
          </w:hyperlink>
        </w:p>
        <w:p w:rsidR="00086FC6" w:rsidRDefault="007979BB">
          <w:pPr>
            <w:pStyle w:val="TM1"/>
            <w:tabs>
              <w:tab w:val="right" w:leader="dot" w:pos="9350"/>
            </w:tabs>
            <w:rPr>
              <w:rFonts w:cstheme="minorBidi"/>
              <w:b w:val="0"/>
              <w:bCs w:val="0"/>
              <w:caps w:val="0"/>
              <w:noProof/>
              <w:sz w:val="22"/>
              <w:szCs w:val="22"/>
            </w:rPr>
          </w:pPr>
          <w:hyperlink r:id="rId9" w:anchor="_Toc512004155" w:history="1">
            <w:r w:rsidR="00086FC6" w:rsidRPr="00876F1C">
              <w:rPr>
                <w:rStyle w:val="Lienhypertexte"/>
                <w:noProof/>
              </w:rPr>
              <w:t>SOCIAL</w:t>
            </w:r>
            <w:r w:rsidR="00086FC6">
              <w:rPr>
                <w:noProof/>
                <w:webHidden/>
              </w:rPr>
              <w:tab/>
            </w:r>
            <w:r w:rsidR="00086FC6">
              <w:rPr>
                <w:noProof/>
                <w:webHidden/>
              </w:rPr>
              <w:fldChar w:fldCharType="begin"/>
            </w:r>
            <w:r w:rsidR="00086FC6">
              <w:rPr>
                <w:noProof/>
                <w:webHidden/>
              </w:rPr>
              <w:instrText xml:space="preserve"> PAGEREF _Toc512004155 \h </w:instrText>
            </w:r>
            <w:r w:rsidR="00086FC6">
              <w:rPr>
                <w:noProof/>
                <w:webHidden/>
              </w:rPr>
            </w:r>
            <w:r w:rsidR="00086FC6">
              <w:rPr>
                <w:noProof/>
                <w:webHidden/>
              </w:rPr>
              <w:fldChar w:fldCharType="separate"/>
            </w:r>
            <w:r w:rsidR="00086FC6">
              <w:rPr>
                <w:noProof/>
                <w:webHidden/>
              </w:rPr>
              <w:t>45</w:t>
            </w:r>
            <w:r w:rsidR="00086FC6">
              <w:rPr>
                <w:noProof/>
                <w:webHidden/>
              </w:rPr>
              <w:fldChar w:fldCharType="end"/>
            </w:r>
          </w:hyperlink>
        </w:p>
        <w:p w:rsidR="00086FC6" w:rsidRDefault="007979BB">
          <w:pPr>
            <w:pStyle w:val="TM1"/>
            <w:tabs>
              <w:tab w:val="right" w:leader="dot" w:pos="9350"/>
            </w:tabs>
            <w:rPr>
              <w:rFonts w:cstheme="minorBidi"/>
              <w:b w:val="0"/>
              <w:bCs w:val="0"/>
              <w:caps w:val="0"/>
              <w:noProof/>
              <w:sz w:val="22"/>
              <w:szCs w:val="22"/>
            </w:rPr>
          </w:pPr>
          <w:hyperlink w:anchor="_Toc512004156" w:history="1">
            <w:r w:rsidR="00086FC6">
              <w:rPr>
                <w:noProof/>
                <w:webHidden/>
              </w:rPr>
              <w:tab/>
            </w:r>
            <w:r w:rsidR="00086FC6">
              <w:rPr>
                <w:noProof/>
                <w:webHidden/>
              </w:rPr>
              <w:fldChar w:fldCharType="begin"/>
            </w:r>
            <w:r w:rsidR="00086FC6">
              <w:rPr>
                <w:noProof/>
                <w:webHidden/>
              </w:rPr>
              <w:instrText xml:space="preserve"> PAGEREF _Toc512004156 \h </w:instrText>
            </w:r>
            <w:r w:rsidR="00086FC6">
              <w:rPr>
                <w:noProof/>
                <w:webHidden/>
              </w:rPr>
            </w:r>
            <w:r w:rsidR="00086FC6">
              <w:rPr>
                <w:noProof/>
                <w:webHidden/>
              </w:rPr>
              <w:fldChar w:fldCharType="separate"/>
            </w:r>
            <w:r w:rsidR="00086FC6">
              <w:rPr>
                <w:noProof/>
                <w:webHidden/>
              </w:rPr>
              <w:t>45</w:t>
            </w:r>
            <w:r w:rsidR="00086FC6">
              <w:rPr>
                <w:noProof/>
                <w:webHidden/>
              </w:rPr>
              <w:fldChar w:fldCharType="end"/>
            </w:r>
          </w:hyperlink>
        </w:p>
        <w:p w:rsidR="00086FC6" w:rsidRDefault="007979BB">
          <w:pPr>
            <w:pStyle w:val="TM2"/>
            <w:tabs>
              <w:tab w:val="right" w:leader="dot" w:pos="9350"/>
            </w:tabs>
            <w:rPr>
              <w:rFonts w:cstheme="minorBidi"/>
              <w:smallCaps w:val="0"/>
              <w:noProof/>
              <w:sz w:val="22"/>
              <w:szCs w:val="22"/>
            </w:rPr>
          </w:pPr>
          <w:hyperlink w:anchor="_Toc512004157" w:history="1">
            <w:r w:rsidR="00086FC6" w:rsidRPr="00876F1C">
              <w:rPr>
                <w:rStyle w:val="Lienhypertexte"/>
                <w:noProof/>
              </w:rPr>
              <w:t>Directives pour les demandes sociales</w:t>
            </w:r>
            <w:r w:rsidR="00086FC6">
              <w:rPr>
                <w:noProof/>
                <w:webHidden/>
              </w:rPr>
              <w:tab/>
            </w:r>
            <w:r w:rsidR="00086FC6">
              <w:rPr>
                <w:noProof/>
                <w:webHidden/>
              </w:rPr>
              <w:fldChar w:fldCharType="begin"/>
            </w:r>
            <w:r w:rsidR="00086FC6">
              <w:rPr>
                <w:noProof/>
                <w:webHidden/>
              </w:rPr>
              <w:instrText xml:space="preserve"> PAGEREF _Toc512004157 \h </w:instrText>
            </w:r>
            <w:r w:rsidR="00086FC6">
              <w:rPr>
                <w:noProof/>
                <w:webHidden/>
              </w:rPr>
            </w:r>
            <w:r w:rsidR="00086FC6">
              <w:rPr>
                <w:noProof/>
                <w:webHidden/>
              </w:rPr>
              <w:fldChar w:fldCharType="separate"/>
            </w:r>
            <w:r w:rsidR="00086FC6">
              <w:rPr>
                <w:noProof/>
                <w:webHidden/>
              </w:rPr>
              <w:t>45</w:t>
            </w:r>
            <w:r w:rsidR="00086FC6">
              <w:rPr>
                <w:noProof/>
                <w:webHidden/>
              </w:rPr>
              <w:fldChar w:fldCharType="end"/>
            </w:r>
          </w:hyperlink>
        </w:p>
        <w:p w:rsidR="00086FC6" w:rsidRDefault="007979BB">
          <w:pPr>
            <w:pStyle w:val="TM1"/>
            <w:tabs>
              <w:tab w:val="right" w:leader="dot" w:pos="9350"/>
            </w:tabs>
            <w:rPr>
              <w:rFonts w:cstheme="minorBidi"/>
              <w:b w:val="0"/>
              <w:bCs w:val="0"/>
              <w:caps w:val="0"/>
              <w:noProof/>
              <w:sz w:val="22"/>
              <w:szCs w:val="22"/>
            </w:rPr>
          </w:pPr>
          <w:hyperlink w:anchor="_Toc512004158" w:history="1">
            <w:r w:rsidR="00086FC6" w:rsidRPr="00876F1C">
              <w:rPr>
                <w:rStyle w:val="Lienhypertexte"/>
                <w:noProof/>
              </w:rPr>
              <w:t>Annexe #1 -  Coordonnées partenaires internes</w:t>
            </w:r>
            <w:r w:rsidR="00086FC6">
              <w:rPr>
                <w:noProof/>
                <w:webHidden/>
              </w:rPr>
              <w:tab/>
            </w:r>
            <w:r w:rsidR="00086FC6">
              <w:rPr>
                <w:noProof/>
                <w:webHidden/>
              </w:rPr>
              <w:fldChar w:fldCharType="begin"/>
            </w:r>
            <w:r w:rsidR="00086FC6">
              <w:rPr>
                <w:noProof/>
                <w:webHidden/>
              </w:rPr>
              <w:instrText xml:space="preserve"> PAGEREF _Toc512004158 \h </w:instrText>
            </w:r>
            <w:r w:rsidR="00086FC6">
              <w:rPr>
                <w:noProof/>
                <w:webHidden/>
              </w:rPr>
            </w:r>
            <w:r w:rsidR="00086FC6">
              <w:rPr>
                <w:noProof/>
                <w:webHidden/>
              </w:rPr>
              <w:fldChar w:fldCharType="separate"/>
            </w:r>
            <w:r w:rsidR="00086FC6">
              <w:rPr>
                <w:noProof/>
                <w:webHidden/>
              </w:rPr>
              <w:t>50</w:t>
            </w:r>
            <w:r w:rsidR="00086FC6">
              <w:rPr>
                <w:noProof/>
                <w:webHidden/>
              </w:rPr>
              <w:fldChar w:fldCharType="end"/>
            </w:r>
          </w:hyperlink>
        </w:p>
        <w:p w:rsidR="00086FC6" w:rsidRDefault="007979BB">
          <w:pPr>
            <w:pStyle w:val="TM1"/>
            <w:tabs>
              <w:tab w:val="right" w:leader="dot" w:pos="9350"/>
            </w:tabs>
            <w:rPr>
              <w:rFonts w:cstheme="minorBidi"/>
              <w:b w:val="0"/>
              <w:bCs w:val="0"/>
              <w:caps w:val="0"/>
              <w:noProof/>
              <w:sz w:val="22"/>
              <w:szCs w:val="22"/>
            </w:rPr>
          </w:pPr>
          <w:hyperlink w:anchor="_Toc512004159" w:history="1">
            <w:r w:rsidR="00086FC6" w:rsidRPr="00876F1C">
              <w:rPr>
                <w:rStyle w:val="Lienhypertexte"/>
                <w:noProof/>
              </w:rPr>
              <w:t>(Suite) Annexe # 1 - Coordonnées partenaires internes»</w:t>
            </w:r>
            <w:r w:rsidR="00086FC6">
              <w:rPr>
                <w:noProof/>
                <w:webHidden/>
              </w:rPr>
              <w:tab/>
            </w:r>
            <w:r w:rsidR="00086FC6">
              <w:rPr>
                <w:noProof/>
                <w:webHidden/>
              </w:rPr>
              <w:fldChar w:fldCharType="begin"/>
            </w:r>
            <w:r w:rsidR="00086FC6">
              <w:rPr>
                <w:noProof/>
                <w:webHidden/>
              </w:rPr>
              <w:instrText xml:space="preserve"> PAGEREF _Toc512004159 \h </w:instrText>
            </w:r>
            <w:r w:rsidR="00086FC6">
              <w:rPr>
                <w:noProof/>
                <w:webHidden/>
              </w:rPr>
            </w:r>
            <w:r w:rsidR="00086FC6">
              <w:rPr>
                <w:noProof/>
                <w:webHidden/>
              </w:rPr>
              <w:fldChar w:fldCharType="separate"/>
            </w:r>
            <w:r w:rsidR="00086FC6">
              <w:rPr>
                <w:noProof/>
                <w:webHidden/>
              </w:rPr>
              <w:t>51</w:t>
            </w:r>
            <w:r w:rsidR="00086FC6">
              <w:rPr>
                <w:noProof/>
                <w:webHidden/>
              </w:rPr>
              <w:fldChar w:fldCharType="end"/>
            </w:r>
          </w:hyperlink>
        </w:p>
        <w:p w:rsidR="00086FC6" w:rsidRDefault="007979BB">
          <w:pPr>
            <w:pStyle w:val="TM1"/>
            <w:tabs>
              <w:tab w:val="right" w:leader="dot" w:pos="9350"/>
            </w:tabs>
            <w:rPr>
              <w:rFonts w:cstheme="minorBidi"/>
              <w:b w:val="0"/>
              <w:bCs w:val="0"/>
              <w:caps w:val="0"/>
              <w:noProof/>
              <w:sz w:val="22"/>
              <w:szCs w:val="22"/>
            </w:rPr>
          </w:pPr>
          <w:hyperlink w:anchor="_Toc512004160" w:history="1">
            <w:r w:rsidR="00086FC6" w:rsidRPr="00876F1C">
              <w:rPr>
                <w:rStyle w:val="Lienhypertexte"/>
                <w:noProof/>
              </w:rPr>
              <w:t>Annexe #2 - Annexe Ligne dédiée : Assumée par ASI Rosemont pour LT (fév. 2018)</w:t>
            </w:r>
            <w:r w:rsidR="00086FC6">
              <w:rPr>
                <w:noProof/>
                <w:webHidden/>
              </w:rPr>
              <w:tab/>
            </w:r>
            <w:r w:rsidR="00086FC6">
              <w:rPr>
                <w:noProof/>
                <w:webHidden/>
              </w:rPr>
              <w:fldChar w:fldCharType="begin"/>
            </w:r>
            <w:r w:rsidR="00086FC6">
              <w:rPr>
                <w:noProof/>
                <w:webHidden/>
              </w:rPr>
              <w:instrText xml:space="preserve"> PAGEREF _Toc512004160 \h </w:instrText>
            </w:r>
            <w:r w:rsidR="00086FC6">
              <w:rPr>
                <w:noProof/>
                <w:webHidden/>
              </w:rPr>
            </w:r>
            <w:r w:rsidR="00086FC6">
              <w:rPr>
                <w:noProof/>
                <w:webHidden/>
              </w:rPr>
              <w:fldChar w:fldCharType="separate"/>
            </w:r>
            <w:r w:rsidR="00086FC6">
              <w:rPr>
                <w:noProof/>
                <w:webHidden/>
              </w:rPr>
              <w:t>53</w:t>
            </w:r>
            <w:r w:rsidR="00086FC6">
              <w:rPr>
                <w:noProof/>
                <w:webHidden/>
              </w:rPr>
              <w:fldChar w:fldCharType="end"/>
            </w:r>
          </w:hyperlink>
        </w:p>
        <w:p w:rsidR="00086FC6" w:rsidRDefault="007979BB">
          <w:pPr>
            <w:pStyle w:val="TM1"/>
            <w:tabs>
              <w:tab w:val="right" w:leader="dot" w:pos="9350"/>
            </w:tabs>
            <w:rPr>
              <w:rFonts w:cstheme="minorBidi"/>
              <w:b w:val="0"/>
              <w:bCs w:val="0"/>
              <w:caps w:val="0"/>
              <w:noProof/>
              <w:sz w:val="22"/>
              <w:szCs w:val="22"/>
            </w:rPr>
          </w:pPr>
          <w:hyperlink w:anchor="_Toc512004161" w:history="1">
            <w:r w:rsidR="00086FC6" w:rsidRPr="00876F1C">
              <w:rPr>
                <w:rStyle w:val="Lienhypertexte"/>
                <w:noProof/>
              </w:rPr>
              <w:t>Annexe #3 : Particularités des sites CLSC</w:t>
            </w:r>
            <w:r w:rsidR="00086FC6">
              <w:rPr>
                <w:noProof/>
                <w:webHidden/>
              </w:rPr>
              <w:tab/>
            </w:r>
            <w:r w:rsidR="00086FC6">
              <w:rPr>
                <w:noProof/>
                <w:webHidden/>
              </w:rPr>
              <w:fldChar w:fldCharType="begin"/>
            </w:r>
            <w:r w:rsidR="00086FC6">
              <w:rPr>
                <w:noProof/>
                <w:webHidden/>
              </w:rPr>
              <w:instrText xml:space="preserve"> PAGEREF _Toc512004161 \h </w:instrText>
            </w:r>
            <w:r w:rsidR="00086FC6">
              <w:rPr>
                <w:noProof/>
                <w:webHidden/>
              </w:rPr>
            </w:r>
            <w:r w:rsidR="00086FC6">
              <w:rPr>
                <w:noProof/>
                <w:webHidden/>
              </w:rPr>
              <w:fldChar w:fldCharType="separate"/>
            </w:r>
            <w:r w:rsidR="00086FC6">
              <w:rPr>
                <w:noProof/>
                <w:webHidden/>
              </w:rPr>
              <w:t>54</w:t>
            </w:r>
            <w:r w:rsidR="00086FC6">
              <w:rPr>
                <w:noProof/>
                <w:webHidden/>
              </w:rPr>
              <w:fldChar w:fldCharType="end"/>
            </w:r>
          </w:hyperlink>
        </w:p>
        <w:p w:rsidR="00086FC6" w:rsidRDefault="007979BB">
          <w:pPr>
            <w:pStyle w:val="TM1"/>
            <w:tabs>
              <w:tab w:val="right" w:leader="dot" w:pos="9350"/>
            </w:tabs>
            <w:rPr>
              <w:rFonts w:cstheme="minorBidi"/>
              <w:b w:val="0"/>
              <w:bCs w:val="0"/>
              <w:caps w:val="0"/>
              <w:noProof/>
              <w:sz w:val="22"/>
              <w:szCs w:val="22"/>
            </w:rPr>
          </w:pPr>
          <w:hyperlink w:anchor="_Toc512004162" w:history="1">
            <w:r w:rsidR="00086FC6" w:rsidRPr="00876F1C">
              <w:rPr>
                <w:rStyle w:val="Lienhypertexte"/>
                <w:noProof/>
              </w:rPr>
              <w:t>Rosemont</w:t>
            </w:r>
            <w:r w:rsidR="00086FC6">
              <w:rPr>
                <w:noProof/>
                <w:webHidden/>
              </w:rPr>
              <w:tab/>
            </w:r>
            <w:r w:rsidR="00086FC6">
              <w:rPr>
                <w:noProof/>
                <w:webHidden/>
              </w:rPr>
              <w:fldChar w:fldCharType="begin"/>
            </w:r>
            <w:r w:rsidR="00086FC6">
              <w:rPr>
                <w:noProof/>
                <w:webHidden/>
              </w:rPr>
              <w:instrText xml:space="preserve"> PAGEREF _Toc512004162 \h </w:instrText>
            </w:r>
            <w:r w:rsidR="00086FC6">
              <w:rPr>
                <w:noProof/>
                <w:webHidden/>
              </w:rPr>
            </w:r>
            <w:r w:rsidR="00086FC6">
              <w:rPr>
                <w:noProof/>
                <w:webHidden/>
              </w:rPr>
              <w:fldChar w:fldCharType="separate"/>
            </w:r>
            <w:r w:rsidR="00086FC6">
              <w:rPr>
                <w:noProof/>
                <w:webHidden/>
              </w:rPr>
              <w:t>54</w:t>
            </w:r>
            <w:r w:rsidR="00086FC6">
              <w:rPr>
                <w:noProof/>
                <w:webHidden/>
              </w:rPr>
              <w:fldChar w:fldCharType="end"/>
            </w:r>
          </w:hyperlink>
        </w:p>
        <w:p w:rsidR="00086FC6" w:rsidRDefault="007979BB">
          <w:pPr>
            <w:pStyle w:val="TM1"/>
            <w:tabs>
              <w:tab w:val="right" w:leader="dot" w:pos="9350"/>
            </w:tabs>
            <w:rPr>
              <w:rFonts w:cstheme="minorBidi"/>
              <w:b w:val="0"/>
              <w:bCs w:val="0"/>
              <w:caps w:val="0"/>
              <w:noProof/>
              <w:sz w:val="22"/>
              <w:szCs w:val="22"/>
            </w:rPr>
          </w:pPr>
          <w:hyperlink w:anchor="_Toc512004163" w:history="1">
            <w:r w:rsidR="00086FC6" w:rsidRPr="00876F1C">
              <w:rPr>
                <w:rStyle w:val="Lienhypertexte"/>
                <w:noProof/>
              </w:rPr>
              <w:t>Annexe #4 -  Critères d’admissibilité aux soins à domicile (SAD)</w:t>
            </w:r>
            <w:r w:rsidR="00086FC6">
              <w:rPr>
                <w:noProof/>
                <w:webHidden/>
              </w:rPr>
              <w:tab/>
            </w:r>
            <w:r w:rsidR="00086FC6">
              <w:rPr>
                <w:noProof/>
                <w:webHidden/>
              </w:rPr>
              <w:fldChar w:fldCharType="begin"/>
            </w:r>
            <w:r w:rsidR="00086FC6">
              <w:rPr>
                <w:noProof/>
                <w:webHidden/>
              </w:rPr>
              <w:instrText xml:space="preserve"> PAGEREF _Toc512004163 \h </w:instrText>
            </w:r>
            <w:r w:rsidR="00086FC6">
              <w:rPr>
                <w:noProof/>
                <w:webHidden/>
              </w:rPr>
            </w:r>
            <w:r w:rsidR="00086FC6">
              <w:rPr>
                <w:noProof/>
                <w:webHidden/>
              </w:rPr>
              <w:fldChar w:fldCharType="separate"/>
            </w:r>
            <w:r w:rsidR="00086FC6">
              <w:rPr>
                <w:noProof/>
                <w:webHidden/>
              </w:rPr>
              <w:t>55</w:t>
            </w:r>
            <w:r w:rsidR="00086FC6">
              <w:rPr>
                <w:noProof/>
                <w:webHidden/>
              </w:rPr>
              <w:fldChar w:fldCharType="end"/>
            </w:r>
          </w:hyperlink>
        </w:p>
        <w:p w:rsidR="00086FC6" w:rsidRDefault="007979BB">
          <w:pPr>
            <w:pStyle w:val="TM1"/>
            <w:tabs>
              <w:tab w:val="right" w:leader="dot" w:pos="9350"/>
            </w:tabs>
            <w:rPr>
              <w:rFonts w:cstheme="minorBidi"/>
              <w:b w:val="0"/>
              <w:bCs w:val="0"/>
              <w:caps w:val="0"/>
              <w:noProof/>
              <w:sz w:val="22"/>
              <w:szCs w:val="22"/>
            </w:rPr>
          </w:pPr>
          <w:hyperlink w:anchor="_Toc512004164" w:history="1">
            <w:r w:rsidR="00086FC6" w:rsidRPr="00876F1C">
              <w:rPr>
                <w:rStyle w:val="Lienhypertexte"/>
                <w:noProof/>
              </w:rPr>
              <w:t>Annexe #5 -  Balises prélèvement à domicile</w:t>
            </w:r>
            <w:r w:rsidR="00086FC6">
              <w:rPr>
                <w:noProof/>
                <w:webHidden/>
              </w:rPr>
              <w:tab/>
            </w:r>
            <w:r w:rsidR="00086FC6">
              <w:rPr>
                <w:noProof/>
                <w:webHidden/>
              </w:rPr>
              <w:fldChar w:fldCharType="begin"/>
            </w:r>
            <w:r w:rsidR="00086FC6">
              <w:rPr>
                <w:noProof/>
                <w:webHidden/>
              </w:rPr>
              <w:instrText xml:space="preserve"> PAGEREF _Toc512004164 \h </w:instrText>
            </w:r>
            <w:r w:rsidR="00086FC6">
              <w:rPr>
                <w:noProof/>
                <w:webHidden/>
              </w:rPr>
            </w:r>
            <w:r w:rsidR="00086FC6">
              <w:rPr>
                <w:noProof/>
                <w:webHidden/>
              </w:rPr>
              <w:fldChar w:fldCharType="separate"/>
            </w:r>
            <w:r w:rsidR="00086FC6">
              <w:rPr>
                <w:noProof/>
                <w:webHidden/>
              </w:rPr>
              <w:t>56</w:t>
            </w:r>
            <w:r w:rsidR="00086FC6">
              <w:rPr>
                <w:noProof/>
                <w:webHidden/>
              </w:rPr>
              <w:fldChar w:fldCharType="end"/>
            </w:r>
          </w:hyperlink>
        </w:p>
        <w:p w:rsidR="00086FC6" w:rsidRDefault="007979BB">
          <w:pPr>
            <w:pStyle w:val="TM2"/>
            <w:tabs>
              <w:tab w:val="right" w:leader="dot" w:pos="9350"/>
            </w:tabs>
            <w:rPr>
              <w:rFonts w:cstheme="minorBidi"/>
              <w:smallCaps w:val="0"/>
              <w:noProof/>
              <w:sz w:val="22"/>
              <w:szCs w:val="22"/>
            </w:rPr>
          </w:pPr>
          <w:hyperlink w:anchor="_Toc512004165" w:history="1">
            <w:r w:rsidR="00086FC6" w:rsidRPr="00876F1C">
              <w:rPr>
                <w:rStyle w:val="Lienhypertexte"/>
                <w:noProof/>
              </w:rPr>
              <w:t>Note de service</w:t>
            </w:r>
            <w:r w:rsidR="00086FC6">
              <w:rPr>
                <w:noProof/>
                <w:webHidden/>
              </w:rPr>
              <w:tab/>
            </w:r>
            <w:r w:rsidR="00086FC6">
              <w:rPr>
                <w:noProof/>
                <w:webHidden/>
              </w:rPr>
              <w:fldChar w:fldCharType="begin"/>
            </w:r>
            <w:r w:rsidR="00086FC6">
              <w:rPr>
                <w:noProof/>
                <w:webHidden/>
              </w:rPr>
              <w:instrText xml:space="preserve"> PAGEREF _Toc512004165 \h </w:instrText>
            </w:r>
            <w:r w:rsidR="00086FC6">
              <w:rPr>
                <w:noProof/>
                <w:webHidden/>
              </w:rPr>
            </w:r>
            <w:r w:rsidR="00086FC6">
              <w:rPr>
                <w:noProof/>
                <w:webHidden/>
              </w:rPr>
              <w:fldChar w:fldCharType="separate"/>
            </w:r>
            <w:r w:rsidR="00086FC6">
              <w:rPr>
                <w:noProof/>
                <w:webHidden/>
              </w:rPr>
              <w:t>56</w:t>
            </w:r>
            <w:r w:rsidR="00086FC6">
              <w:rPr>
                <w:noProof/>
                <w:webHidden/>
              </w:rPr>
              <w:fldChar w:fldCharType="end"/>
            </w:r>
          </w:hyperlink>
        </w:p>
        <w:p w:rsidR="00086FC6" w:rsidRDefault="007979BB">
          <w:pPr>
            <w:pStyle w:val="TM2"/>
            <w:tabs>
              <w:tab w:val="right" w:leader="dot" w:pos="9350"/>
            </w:tabs>
            <w:rPr>
              <w:rFonts w:cstheme="minorBidi"/>
              <w:smallCaps w:val="0"/>
              <w:noProof/>
              <w:sz w:val="22"/>
              <w:szCs w:val="22"/>
            </w:rPr>
          </w:pPr>
          <w:hyperlink w:anchor="_Toc512004166" w:history="1">
            <w:r w:rsidR="00086FC6" w:rsidRPr="00876F1C">
              <w:rPr>
                <w:rStyle w:val="Lienhypertexte"/>
                <w:noProof/>
              </w:rPr>
              <w:t>Procédure prélèvement à domicile</w:t>
            </w:r>
            <w:r w:rsidR="00086FC6">
              <w:rPr>
                <w:noProof/>
                <w:webHidden/>
              </w:rPr>
              <w:tab/>
            </w:r>
            <w:r w:rsidR="00086FC6">
              <w:rPr>
                <w:noProof/>
                <w:webHidden/>
              </w:rPr>
              <w:fldChar w:fldCharType="begin"/>
            </w:r>
            <w:r w:rsidR="00086FC6">
              <w:rPr>
                <w:noProof/>
                <w:webHidden/>
              </w:rPr>
              <w:instrText xml:space="preserve"> PAGEREF _Toc512004166 \h </w:instrText>
            </w:r>
            <w:r w:rsidR="00086FC6">
              <w:rPr>
                <w:noProof/>
                <w:webHidden/>
              </w:rPr>
            </w:r>
            <w:r w:rsidR="00086FC6">
              <w:rPr>
                <w:noProof/>
                <w:webHidden/>
              </w:rPr>
              <w:fldChar w:fldCharType="separate"/>
            </w:r>
            <w:r w:rsidR="00086FC6">
              <w:rPr>
                <w:noProof/>
                <w:webHidden/>
              </w:rPr>
              <w:t>57</w:t>
            </w:r>
            <w:r w:rsidR="00086FC6">
              <w:rPr>
                <w:noProof/>
                <w:webHidden/>
              </w:rPr>
              <w:fldChar w:fldCharType="end"/>
            </w:r>
          </w:hyperlink>
        </w:p>
        <w:p w:rsidR="00086FC6" w:rsidRDefault="007979BB">
          <w:pPr>
            <w:pStyle w:val="TM2"/>
            <w:tabs>
              <w:tab w:val="left" w:pos="720"/>
              <w:tab w:val="right" w:leader="dot" w:pos="9350"/>
            </w:tabs>
            <w:rPr>
              <w:rFonts w:cstheme="minorBidi"/>
              <w:smallCaps w:val="0"/>
              <w:noProof/>
              <w:sz w:val="22"/>
              <w:szCs w:val="22"/>
            </w:rPr>
          </w:pPr>
          <w:hyperlink w:anchor="_Toc512004167" w:history="1">
            <w:r w:rsidR="00086FC6" w:rsidRPr="00876F1C">
              <w:rPr>
                <w:rStyle w:val="Lienhypertexte"/>
                <w:rFonts w:ascii="Wingdings" w:hAnsi="Wingdings"/>
                <w:noProof/>
              </w:rPr>
              <w:t></w:t>
            </w:r>
            <w:r w:rsidR="00086FC6">
              <w:rPr>
                <w:rFonts w:cstheme="minorBidi"/>
                <w:smallCaps w:val="0"/>
                <w:noProof/>
                <w:sz w:val="22"/>
                <w:szCs w:val="22"/>
              </w:rPr>
              <w:tab/>
            </w:r>
            <w:r w:rsidR="00086FC6" w:rsidRPr="00876F1C">
              <w:rPr>
                <w:rStyle w:val="Lienhypertexte"/>
                <w:noProof/>
              </w:rPr>
              <w:t>Pour les dossiers inactifs</w:t>
            </w:r>
            <w:r w:rsidR="00086FC6">
              <w:rPr>
                <w:noProof/>
                <w:webHidden/>
              </w:rPr>
              <w:tab/>
            </w:r>
            <w:r w:rsidR="00086FC6">
              <w:rPr>
                <w:noProof/>
                <w:webHidden/>
              </w:rPr>
              <w:fldChar w:fldCharType="begin"/>
            </w:r>
            <w:r w:rsidR="00086FC6">
              <w:rPr>
                <w:noProof/>
                <w:webHidden/>
              </w:rPr>
              <w:instrText xml:space="preserve"> PAGEREF _Toc512004167 \h </w:instrText>
            </w:r>
            <w:r w:rsidR="00086FC6">
              <w:rPr>
                <w:noProof/>
                <w:webHidden/>
              </w:rPr>
            </w:r>
            <w:r w:rsidR="00086FC6">
              <w:rPr>
                <w:noProof/>
                <w:webHidden/>
              </w:rPr>
              <w:fldChar w:fldCharType="separate"/>
            </w:r>
            <w:r w:rsidR="00086FC6">
              <w:rPr>
                <w:noProof/>
                <w:webHidden/>
              </w:rPr>
              <w:t>57</w:t>
            </w:r>
            <w:r w:rsidR="00086FC6">
              <w:rPr>
                <w:noProof/>
                <w:webHidden/>
              </w:rPr>
              <w:fldChar w:fldCharType="end"/>
            </w:r>
          </w:hyperlink>
        </w:p>
        <w:p w:rsidR="00086FC6" w:rsidRDefault="007979BB">
          <w:pPr>
            <w:pStyle w:val="TM2"/>
            <w:tabs>
              <w:tab w:val="right" w:leader="dot" w:pos="9350"/>
            </w:tabs>
            <w:rPr>
              <w:rFonts w:cstheme="minorBidi"/>
              <w:smallCaps w:val="0"/>
              <w:noProof/>
              <w:sz w:val="22"/>
              <w:szCs w:val="22"/>
            </w:rPr>
          </w:pPr>
          <w:hyperlink w:anchor="_Toc512004168" w:history="1">
            <w:r w:rsidR="00086FC6" w:rsidRPr="00876F1C">
              <w:rPr>
                <w:rStyle w:val="Lienhypertexte"/>
                <w:noProof/>
              </w:rPr>
              <w:t>Si le client est référé au centre de prélèvement suite à l’analyse :</w:t>
            </w:r>
            <w:r w:rsidR="00086FC6">
              <w:rPr>
                <w:noProof/>
                <w:webHidden/>
              </w:rPr>
              <w:tab/>
            </w:r>
            <w:r w:rsidR="00086FC6">
              <w:rPr>
                <w:noProof/>
                <w:webHidden/>
              </w:rPr>
              <w:fldChar w:fldCharType="begin"/>
            </w:r>
            <w:r w:rsidR="00086FC6">
              <w:rPr>
                <w:noProof/>
                <w:webHidden/>
              </w:rPr>
              <w:instrText xml:space="preserve"> PAGEREF _Toc512004168 \h </w:instrText>
            </w:r>
            <w:r w:rsidR="00086FC6">
              <w:rPr>
                <w:noProof/>
                <w:webHidden/>
              </w:rPr>
            </w:r>
            <w:r w:rsidR="00086FC6">
              <w:rPr>
                <w:noProof/>
                <w:webHidden/>
              </w:rPr>
              <w:fldChar w:fldCharType="separate"/>
            </w:r>
            <w:r w:rsidR="00086FC6">
              <w:rPr>
                <w:noProof/>
                <w:webHidden/>
              </w:rPr>
              <w:t>57</w:t>
            </w:r>
            <w:r w:rsidR="00086FC6">
              <w:rPr>
                <w:noProof/>
                <w:webHidden/>
              </w:rPr>
              <w:fldChar w:fldCharType="end"/>
            </w:r>
          </w:hyperlink>
        </w:p>
        <w:p w:rsidR="00086FC6" w:rsidRDefault="007979BB">
          <w:pPr>
            <w:pStyle w:val="TM2"/>
            <w:tabs>
              <w:tab w:val="right" w:leader="dot" w:pos="9350"/>
            </w:tabs>
            <w:rPr>
              <w:rFonts w:cstheme="minorBidi"/>
              <w:smallCaps w:val="0"/>
              <w:noProof/>
              <w:sz w:val="22"/>
              <w:szCs w:val="22"/>
            </w:rPr>
          </w:pPr>
          <w:hyperlink w:anchor="_Toc512004169" w:history="1">
            <w:r w:rsidR="00086FC6" w:rsidRPr="00876F1C">
              <w:rPr>
                <w:rStyle w:val="Lienhypertexte"/>
                <w:noProof/>
              </w:rPr>
              <w:t>Si le client refuse de venir et qu’il y a un doute</w:t>
            </w:r>
            <w:r w:rsidR="00086FC6">
              <w:rPr>
                <w:noProof/>
                <w:webHidden/>
              </w:rPr>
              <w:tab/>
            </w:r>
            <w:r w:rsidR="00086FC6">
              <w:rPr>
                <w:noProof/>
                <w:webHidden/>
              </w:rPr>
              <w:fldChar w:fldCharType="begin"/>
            </w:r>
            <w:r w:rsidR="00086FC6">
              <w:rPr>
                <w:noProof/>
                <w:webHidden/>
              </w:rPr>
              <w:instrText xml:space="preserve"> PAGEREF _Toc512004169 \h </w:instrText>
            </w:r>
            <w:r w:rsidR="00086FC6">
              <w:rPr>
                <w:noProof/>
                <w:webHidden/>
              </w:rPr>
            </w:r>
            <w:r w:rsidR="00086FC6">
              <w:rPr>
                <w:noProof/>
                <w:webHidden/>
              </w:rPr>
              <w:fldChar w:fldCharType="separate"/>
            </w:r>
            <w:r w:rsidR="00086FC6">
              <w:rPr>
                <w:noProof/>
                <w:webHidden/>
              </w:rPr>
              <w:t>58</w:t>
            </w:r>
            <w:r w:rsidR="00086FC6">
              <w:rPr>
                <w:noProof/>
                <w:webHidden/>
              </w:rPr>
              <w:fldChar w:fldCharType="end"/>
            </w:r>
          </w:hyperlink>
        </w:p>
        <w:p w:rsidR="00086FC6" w:rsidRDefault="007979BB">
          <w:pPr>
            <w:pStyle w:val="TM1"/>
            <w:tabs>
              <w:tab w:val="right" w:leader="dot" w:pos="9350"/>
            </w:tabs>
            <w:rPr>
              <w:rFonts w:cstheme="minorBidi"/>
              <w:b w:val="0"/>
              <w:bCs w:val="0"/>
              <w:caps w:val="0"/>
              <w:noProof/>
              <w:sz w:val="22"/>
              <w:szCs w:val="22"/>
            </w:rPr>
          </w:pPr>
          <w:hyperlink w:anchor="_Toc512004170" w:history="1">
            <w:r w:rsidR="00086FC6" w:rsidRPr="00876F1C">
              <w:rPr>
                <w:rStyle w:val="Lienhypertexte"/>
                <w:noProof/>
              </w:rPr>
              <w:t>Annexe #6 -  Vaccination antigrippale à domicile</w:t>
            </w:r>
            <w:r w:rsidR="00086FC6">
              <w:rPr>
                <w:noProof/>
                <w:webHidden/>
              </w:rPr>
              <w:tab/>
            </w:r>
            <w:r w:rsidR="00086FC6">
              <w:rPr>
                <w:noProof/>
                <w:webHidden/>
              </w:rPr>
              <w:fldChar w:fldCharType="begin"/>
            </w:r>
            <w:r w:rsidR="00086FC6">
              <w:rPr>
                <w:noProof/>
                <w:webHidden/>
              </w:rPr>
              <w:instrText xml:space="preserve"> PAGEREF _Toc512004170 \h </w:instrText>
            </w:r>
            <w:r w:rsidR="00086FC6">
              <w:rPr>
                <w:noProof/>
                <w:webHidden/>
              </w:rPr>
            </w:r>
            <w:r w:rsidR="00086FC6">
              <w:rPr>
                <w:noProof/>
                <w:webHidden/>
              </w:rPr>
              <w:fldChar w:fldCharType="separate"/>
            </w:r>
            <w:r w:rsidR="00086FC6">
              <w:rPr>
                <w:noProof/>
                <w:webHidden/>
              </w:rPr>
              <w:t>59</w:t>
            </w:r>
            <w:r w:rsidR="00086FC6">
              <w:rPr>
                <w:noProof/>
                <w:webHidden/>
              </w:rPr>
              <w:fldChar w:fldCharType="end"/>
            </w:r>
          </w:hyperlink>
        </w:p>
        <w:p w:rsidR="00086FC6" w:rsidRDefault="007979BB">
          <w:pPr>
            <w:pStyle w:val="TM2"/>
            <w:tabs>
              <w:tab w:val="right" w:leader="dot" w:pos="9350"/>
            </w:tabs>
            <w:rPr>
              <w:rFonts w:cstheme="minorBidi"/>
              <w:smallCaps w:val="0"/>
              <w:noProof/>
              <w:sz w:val="22"/>
              <w:szCs w:val="22"/>
            </w:rPr>
          </w:pPr>
          <w:hyperlink w:anchor="_Toc512004171" w:history="1">
            <w:r w:rsidR="00086FC6" w:rsidRPr="00876F1C">
              <w:rPr>
                <w:rStyle w:val="Lienhypertexte"/>
                <w:noProof/>
              </w:rPr>
              <w:t>Admissibilité à la vaccination à domicile :</w:t>
            </w:r>
            <w:r w:rsidR="00086FC6">
              <w:rPr>
                <w:noProof/>
                <w:webHidden/>
              </w:rPr>
              <w:tab/>
            </w:r>
            <w:r w:rsidR="00086FC6">
              <w:rPr>
                <w:noProof/>
                <w:webHidden/>
              </w:rPr>
              <w:fldChar w:fldCharType="begin"/>
            </w:r>
            <w:r w:rsidR="00086FC6">
              <w:rPr>
                <w:noProof/>
                <w:webHidden/>
              </w:rPr>
              <w:instrText xml:space="preserve"> PAGEREF _Toc512004171 \h </w:instrText>
            </w:r>
            <w:r w:rsidR="00086FC6">
              <w:rPr>
                <w:noProof/>
                <w:webHidden/>
              </w:rPr>
            </w:r>
            <w:r w:rsidR="00086FC6">
              <w:rPr>
                <w:noProof/>
                <w:webHidden/>
              </w:rPr>
              <w:fldChar w:fldCharType="separate"/>
            </w:r>
            <w:r w:rsidR="00086FC6">
              <w:rPr>
                <w:noProof/>
                <w:webHidden/>
              </w:rPr>
              <w:t>59</w:t>
            </w:r>
            <w:r w:rsidR="00086FC6">
              <w:rPr>
                <w:noProof/>
                <w:webHidden/>
              </w:rPr>
              <w:fldChar w:fldCharType="end"/>
            </w:r>
          </w:hyperlink>
        </w:p>
        <w:p w:rsidR="00086FC6" w:rsidRDefault="007979BB">
          <w:pPr>
            <w:pStyle w:val="TM2"/>
            <w:tabs>
              <w:tab w:val="right" w:leader="dot" w:pos="9350"/>
            </w:tabs>
            <w:rPr>
              <w:rFonts w:cstheme="minorBidi"/>
              <w:smallCaps w:val="0"/>
              <w:noProof/>
              <w:sz w:val="22"/>
              <w:szCs w:val="22"/>
            </w:rPr>
          </w:pPr>
          <w:hyperlink w:anchor="_Toc512004172" w:history="1">
            <w:r w:rsidR="00086FC6" w:rsidRPr="00876F1C">
              <w:rPr>
                <w:rStyle w:val="Lienhypertexte"/>
                <w:noProof/>
              </w:rPr>
              <w:t>RÔLE DU  GAPPA</w:t>
            </w:r>
            <w:r w:rsidR="00086FC6">
              <w:rPr>
                <w:noProof/>
                <w:webHidden/>
              </w:rPr>
              <w:tab/>
            </w:r>
            <w:r w:rsidR="00086FC6">
              <w:rPr>
                <w:noProof/>
                <w:webHidden/>
              </w:rPr>
              <w:fldChar w:fldCharType="begin"/>
            </w:r>
            <w:r w:rsidR="00086FC6">
              <w:rPr>
                <w:noProof/>
                <w:webHidden/>
              </w:rPr>
              <w:instrText xml:space="preserve"> PAGEREF _Toc512004172 \h </w:instrText>
            </w:r>
            <w:r w:rsidR="00086FC6">
              <w:rPr>
                <w:noProof/>
                <w:webHidden/>
              </w:rPr>
            </w:r>
            <w:r w:rsidR="00086FC6">
              <w:rPr>
                <w:noProof/>
                <w:webHidden/>
              </w:rPr>
              <w:fldChar w:fldCharType="separate"/>
            </w:r>
            <w:r w:rsidR="00086FC6">
              <w:rPr>
                <w:noProof/>
                <w:webHidden/>
              </w:rPr>
              <w:t>59</w:t>
            </w:r>
            <w:r w:rsidR="00086FC6">
              <w:rPr>
                <w:noProof/>
                <w:webHidden/>
              </w:rPr>
              <w:fldChar w:fldCharType="end"/>
            </w:r>
          </w:hyperlink>
        </w:p>
        <w:p w:rsidR="00086FC6" w:rsidRDefault="007979BB">
          <w:pPr>
            <w:pStyle w:val="TM2"/>
            <w:tabs>
              <w:tab w:val="right" w:leader="dot" w:pos="9350"/>
            </w:tabs>
            <w:rPr>
              <w:rFonts w:cstheme="minorBidi"/>
              <w:smallCaps w:val="0"/>
              <w:noProof/>
              <w:sz w:val="22"/>
              <w:szCs w:val="22"/>
            </w:rPr>
          </w:pPr>
          <w:hyperlink w:anchor="_Toc512004173" w:history="1">
            <w:r w:rsidR="00086FC6" w:rsidRPr="00876F1C">
              <w:rPr>
                <w:rStyle w:val="Lienhypertexte"/>
                <w:noProof/>
              </w:rPr>
              <w:t>Notes d’évolution eClinibase</w:t>
            </w:r>
            <w:r w:rsidR="00086FC6">
              <w:rPr>
                <w:noProof/>
                <w:webHidden/>
              </w:rPr>
              <w:tab/>
            </w:r>
            <w:r w:rsidR="00086FC6">
              <w:rPr>
                <w:noProof/>
                <w:webHidden/>
              </w:rPr>
              <w:fldChar w:fldCharType="begin"/>
            </w:r>
            <w:r w:rsidR="00086FC6">
              <w:rPr>
                <w:noProof/>
                <w:webHidden/>
              </w:rPr>
              <w:instrText xml:space="preserve"> PAGEREF _Toc512004173 \h </w:instrText>
            </w:r>
            <w:r w:rsidR="00086FC6">
              <w:rPr>
                <w:noProof/>
                <w:webHidden/>
              </w:rPr>
            </w:r>
            <w:r w:rsidR="00086FC6">
              <w:rPr>
                <w:noProof/>
                <w:webHidden/>
              </w:rPr>
              <w:fldChar w:fldCharType="separate"/>
            </w:r>
            <w:r w:rsidR="00086FC6">
              <w:rPr>
                <w:noProof/>
                <w:webHidden/>
              </w:rPr>
              <w:t>60</w:t>
            </w:r>
            <w:r w:rsidR="00086FC6">
              <w:rPr>
                <w:noProof/>
                <w:webHidden/>
              </w:rPr>
              <w:fldChar w:fldCharType="end"/>
            </w:r>
          </w:hyperlink>
        </w:p>
        <w:p w:rsidR="00086FC6" w:rsidRDefault="007979BB">
          <w:pPr>
            <w:pStyle w:val="TM1"/>
            <w:tabs>
              <w:tab w:val="right" w:leader="dot" w:pos="9350"/>
            </w:tabs>
            <w:rPr>
              <w:rFonts w:cstheme="minorBidi"/>
              <w:b w:val="0"/>
              <w:bCs w:val="0"/>
              <w:caps w:val="0"/>
              <w:noProof/>
              <w:sz w:val="22"/>
              <w:szCs w:val="22"/>
            </w:rPr>
          </w:pPr>
          <w:hyperlink w:anchor="_Toc512004174" w:history="1">
            <w:r w:rsidR="00086FC6" w:rsidRPr="00876F1C">
              <w:rPr>
                <w:rStyle w:val="Lienhypertexte"/>
                <w:noProof/>
              </w:rPr>
              <w:t>Annexe # 07 - ASI soir, fin de semaine et jours fériés</w:t>
            </w:r>
            <w:r w:rsidR="00086FC6">
              <w:rPr>
                <w:noProof/>
                <w:webHidden/>
              </w:rPr>
              <w:tab/>
            </w:r>
            <w:r w:rsidR="00086FC6">
              <w:rPr>
                <w:noProof/>
                <w:webHidden/>
              </w:rPr>
              <w:fldChar w:fldCharType="begin"/>
            </w:r>
            <w:r w:rsidR="00086FC6">
              <w:rPr>
                <w:noProof/>
                <w:webHidden/>
              </w:rPr>
              <w:instrText xml:space="preserve"> PAGEREF _Toc512004174 \h </w:instrText>
            </w:r>
            <w:r w:rsidR="00086FC6">
              <w:rPr>
                <w:noProof/>
                <w:webHidden/>
              </w:rPr>
            </w:r>
            <w:r w:rsidR="00086FC6">
              <w:rPr>
                <w:noProof/>
                <w:webHidden/>
              </w:rPr>
              <w:fldChar w:fldCharType="separate"/>
            </w:r>
            <w:r w:rsidR="00086FC6">
              <w:rPr>
                <w:noProof/>
                <w:webHidden/>
              </w:rPr>
              <w:t>61</w:t>
            </w:r>
            <w:r w:rsidR="00086FC6">
              <w:rPr>
                <w:noProof/>
                <w:webHidden/>
              </w:rPr>
              <w:fldChar w:fldCharType="end"/>
            </w:r>
          </w:hyperlink>
        </w:p>
        <w:p w:rsidR="00086FC6" w:rsidRDefault="007979BB">
          <w:pPr>
            <w:pStyle w:val="TM1"/>
            <w:tabs>
              <w:tab w:val="right" w:leader="dot" w:pos="9350"/>
            </w:tabs>
            <w:rPr>
              <w:rFonts w:cstheme="minorBidi"/>
              <w:b w:val="0"/>
              <w:bCs w:val="0"/>
              <w:caps w:val="0"/>
              <w:noProof/>
              <w:sz w:val="22"/>
              <w:szCs w:val="22"/>
            </w:rPr>
          </w:pPr>
          <w:hyperlink w:anchor="_Toc512004175" w:history="1">
            <w:r w:rsidR="00086FC6" w:rsidRPr="00876F1C">
              <w:rPr>
                <w:rStyle w:val="Lienhypertexte"/>
                <w:noProof/>
              </w:rPr>
              <w:t>Annexe #08 -  Services généraux</w:t>
            </w:r>
            <w:r w:rsidR="00086FC6">
              <w:rPr>
                <w:noProof/>
                <w:webHidden/>
              </w:rPr>
              <w:tab/>
            </w:r>
            <w:r w:rsidR="00086FC6">
              <w:rPr>
                <w:noProof/>
                <w:webHidden/>
              </w:rPr>
              <w:fldChar w:fldCharType="begin"/>
            </w:r>
            <w:r w:rsidR="00086FC6">
              <w:rPr>
                <w:noProof/>
                <w:webHidden/>
              </w:rPr>
              <w:instrText xml:space="preserve"> PAGEREF _Toc512004175 \h </w:instrText>
            </w:r>
            <w:r w:rsidR="00086FC6">
              <w:rPr>
                <w:noProof/>
                <w:webHidden/>
              </w:rPr>
            </w:r>
            <w:r w:rsidR="00086FC6">
              <w:rPr>
                <w:noProof/>
                <w:webHidden/>
              </w:rPr>
              <w:fldChar w:fldCharType="separate"/>
            </w:r>
            <w:r w:rsidR="00086FC6">
              <w:rPr>
                <w:noProof/>
                <w:webHidden/>
              </w:rPr>
              <w:t>63</w:t>
            </w:r>
            <w:r w:rsidR="00086FC6">
              <w:rPr>
                <w:noProof/>
                <w:webHidden/>
              </w:rPr>
              <w:fldChar w:fldCharType="end"/>
            </w:r>
          </w:hyperlink>
        </w:p>
        <w:p w:rsidR="00086FC6" w:rsidRDefault="007979BB">
          <w:pPr>
            <w:pStyle w:val="TM1"/>
            <w:tabs>
              <w:tab w:val="right" w:leader="dot" w:pos="9350"/>
            </w:tabs>
            <w:rPr>
              <w:rFonts w:cstheme="minorBidi"/>
              <w:b w:val="0"/>
              <w:bCs w:val="0"/>
              <w:caps w:val="0"/>
              <w:noProof/>
              <w:sz w:val="22"/>
              <w:szCs w:val="22"/>
            </w:rPr>
          </w:pPr>
          <w:hyperlink w:anchor="_Toc512004176" w:history="1">
            <w:r w:rsidR="00086FC6" w:rsidRPr="00876F1C">
              <w:rPr>
                <w:rStyle w:val="Lienhypertexte"/>
                <w:noProof/>
              </w:rPr>
              <w:t>Annexe #09 - Particularités pour demande d’intervention dans les résidences</w:t>
            </w:r>
            <w:r w:rsidR="00086FC6">
              <w:rPr>
                <w:noProof/>
                <w:webHidden/>
              </w:rPr>
              <w:tab/>
            </w:r>
            <w:r w:rsidR="00086FC6">
              <w:rPr>
                <w:noProof/>
                <w:webHidden/>
              </w:rPr>
              <w:fldChar w:fldCharType="begin"/>
            </w:r>
            <w:r w:rsidR="00086FC6">
              <w:rPr>
                <w:noProof/>
                <w:webHidden/>
              </w:rPr>
              <w:instrText xml:space="preserve"> PAGEREF _Toc512004176 \h </w:instrText>
            </w:r>
            <w:r w:rsidR="00086FC6">
              <w:rPr>
                <w:noProof/>
                <w:webHidden/>
              </w:rPr>
            </w:r>
            <w:r w:rsidR="00086FC6">
              <w:rPr>
                <w:noProof/>
                <w:webHidden/>
              </w:rPr>
              <w:fldChar w:fldCharType="separate"/>
            </w:r>
            <w:r w:rsidR="00086FC6">
              <w:rPr>
                <w:noProof/>
                <w:webHidden/>
              </w:rPr>
              <w:t>64</w:t>
            </w:r>
            <w:r w:rsidR="00086FC6">
              <w:rPr>
                <w:noProof/>
                <w:webHidden/>
              </w:rPr>
              <w:fldChar w:fldCharType="end"/>
            </w:r>
          </w:hyperlink>
        </w:p>
        <w:p w:rsidR="00086FC6" w:rsidRDefault="007979BB">
          <w:pPr>
            <w:pStyle w:val="TM1"/>
            <w:tabs>
              <w:tab w:val="right" w:leader="dot" w:pos="9350"/>
            </w:tabs>
            <w:rPr>
              <w:rFonts w:cstheme="minorBidi"/>
              <w:b w:val="0"/>
              <w:bCs w:val="0"/>
              <w:caps w:val="0"/>
              <w:noProof/>
              <w:sz w:val="22"/>
              <w:szCs w:val="22"/>
            </w:rPr>
          </w:pPr>
          <w:hyperlink w:anchor="_Toc512004177" w:history="1">
            <w:r w:rsidR="00086FC6" w:rsidRPr="00876F1C">
              <w:rPr>
                <w:rStyle w:val="Lienhypertexte"/>
                <w:noProof/>
              </w:rPr>
              <w:t>Annexe #10 -  Ressources Physiothérapie</w:t>
            </w:r>
            <w:r w:rsidR="00086FC6">
              <w:rPr>
                <w:noProof/>
                <w:webHidden/>
              </w:rPr>
              <w:tab/>
            </w:r>
            <w:r w:rsidR="00086FC6">
              <w:rPr>
                <w:noProof/>
                <w:webHidden/>
              </w:rPr>
              <w:fldChar w:fldCharType="begin"/>
            </w:r>
            <w:r w:rsidR="00086FC6">
              <w:rPr>
                <w:noProof/>
                <w:webHidden/>
              </w:rPr>
              <w:instrText xml:space="preserve"> PAGEREF _Toc512004177 \h </w:instrText>
            </w:r>
            <w:r w:rsidR="00086FC6">
              <w:rPr>
                <w:noProof/>
                <w:webHidden/>
              </w:rPr>
            </w:r>
            <w:r w:rsidR="00086FC6">
              <w:rPr>
                <w:noProof/>
                <w:webHidden/>
              </w:rPr>
              <w:fldChar w:fldCharType="separate"/>
            </w:r>
            <w:r w:rsidR="00086FC6">
              <w:rPr>
                <w:noProof/>
                <w:webHidden/>
              </w:rPr>
              <w:t>66</w:t>
            </w:r>
            <w:r w:rsidR="00086FC6">
              <w:rPr>
                <w:noProof/>
                <w:webHidden/>
              </w:rPr>
              <w:fldChar w:fldCharType="end"/>
            </w:r>
          </w:hyperlink>
        </w:p>
        <w:p w:rsidR="00086FC6" w:rsidRDefault="007979BB">
          <w:pPr>
            <w:pStyle w:val="TM1"/>
            <w:tabs>
              <w:tab w:val="right" w:leader="dot" w:pos="9350"/>
            </w:tabs>
            <w:rPr>
              <w:rFonts w:cstheme="minorBidi"/>
              <w:b w:val="0"/>
              <w:bCs w:val="0"/>
              <w:caps w:val="0"/>
              <w:noProof/>
              <w:sz w:val="22"/>
              <w:szCs w:val="22"/>
            </w:rPr>
          </w:pPr>
          <w:hyperlink w:anchor="_Toc512004178" w:history="1">
            <w:r w:rsidR="00086FC6" w:rsidRPr="00876F1C">
              <w:rPr>
                <w:rStyle w:val="Lienhypertexte"/>
                <w:noProof/>
              </w:rPr>
              <w:t>Annexe #11 -  Transport</w:t>
            </w:r>
            <w:r w:rsidR="00086FC6">
              <w:rPr>
                <w:noProof/>
                <w:webHidden/>
              </w:rPr>
              <w:tab/>
            </w:r>
            <w:r w:rsidR="00086FC6">
              <w:rPr>
                <w:noProof/>
                <w:webHidden/>
              </w:rPr>
              <w:fldChar w:fldCharType="begin"/>
            </w:r>
            <w:r w:rsidR="00086FC6">
              <w:rPr>
                <w:noProof/>
                <w:webHidden/>
              </w:rPr>
              <w:instrText xml:space="preserve"> PAGEREF _Toc512004178 \h </w:instrText>
            </w:r>
            <w:r w:rsidR="00086FC6">
              <w:rPr>
                <w:noProof/>
                <w:webHidden/>
              </w:rPr>
            </w:r>
            <w:r w:rsidR="00086FC6">
              <w:rPr>
                <w:noProof/>
                <w:webHidden/>
              </w:rPr>
              <w:fldChar w:fldCharType="separate"/>
            </w:r>
            <w:r w:rsidR="00086FC6">
              <w:rPr>
                <w:noProof/>
                <w:webHidden/>
              </w:rPr>
              <w:t>67</w:t>
            </w:r>
            <w:r w:rsidR="00086FC6">
              <w:rPr>
                <w:noProof/>
                <w:webHidden/>
              </w:rPr>
              <w:fldChar w:fldCharType="end"/>
            </w:r>
          </w:hyperlink>
        </w:p>
        <w:p w:rsidR="00086FC6" w:rsidRDefault="007979BB">
          <w:pPr>
            <w:pStyle w:val="TM1"/>
            <w:tabs>
              <w:tab w:val="right" w:leader="dot" w:pos="9350"/>
            </w:tabs>
            <w:rPr>
              <w:rFonts w:cstheme="minorBidi"/>
              <w:b w:val="0"/>
              <w:bCs w:val="0"/>
              <w:caps w:val="0"/>
              <w:noProof/>
              <w:sz w:val="22"/>
              <w:szCs w:val="22"/>
            </w:rPr>
          </w:pPr>
          <w:hyperlink w:anchor="_Toc512004179" w:history="1">
            <w:r w:rsidR="00086FC6" w:rsidRPr="00876F1C">
              <w:rPr>
                <w:rStyle w:val="Lienhypertexte"/>
                <w:noProof/>
              </w:rPr>
              <w:t>Annexe #12 - Procédure accueil psychosociale proposée</w:t>
            </w:r>
            <w:r w:rsidR="00086FC6">
              <w:rPr>
                <w:noProof/>
                <w:webHidden/>
              </w:rPr>
              <w:tab/>
            </w:r>
            <w:r w:rsidR="00086FC6">
              <w:rPr>
                <w:noProof/>
                <w:webHidden/>
              </w:rPr>
              <w:fldChar w:fldCharType="begin"/>
            </w:r>
            <w:r w:rsidR="00086FC6">
              <w:rPr>
                <w:noProof/>
                <w:webHidden/>
              </w:rPr>
              <w:instrText xml:space="preserve"> PAGEREF _Toc512004179 \h </w:instrText>
            </w:r>
            <w:r w:rsidR="00086FC6">
              <w:rPr>
                <w:noProof/>
                <w:webHidden/>
              </w:rPr>
            </w:r>
            <w:r w:rsidR="00086FC6">
              <w:rPr>
                <w:noProof/>
                <w:webHidden/>
              </w:rPr>
              <w:fldChar w:fldCharType="separate"/>
            </w:r>
            <w:r w:rsidR="00086FC6">
              <w:rPr>
                <w:noProof/>
                <w:webHidden/>
              </w:rPr>
              <w:t>68</w:t>
            </w:r>
            <w:r w:rsidR="00086FC6">
              <w:rPr>
                <w:noProof/>
                <w:webHidden/>
              </w:rPr>
              <w:fldChar w:fldCharType="end"/>
            </w:r>
          </w:hyperlink>
        </w:p>
        <w:p w:rsidR="00086FC6" w:rsidRDefault="007979BB">
          <w:pPr>
            <w:pStyle w:val="TM1"/>
            <w:tabs>
              <w:tab w:val="right" w:leader="dot" w:pos="9350"/>
            </w:tabs>
            <w:rPr>
              <w:rFonts w:cstheme="minorBidi"/>
              <w:b w:val="0"/>
              <w:bCs w:val="0"/>
              <w:caps w:val="0"/>
              <w:noProof/>
              <w:sz w:val="22"/>
              <w:szCs w:val="22"/>
            </w:rPr>
          </w:pPr>
          <w:hyperlink w:anchor="_Toc512004180" w:history="1">
            <w:r w:rsidR="00086FC6" w:rsidRPr="00876F1C">
              <w:rPr>
                <w:rStyle w:val="Lienhypertexte"/>
                <w:noProof/>
              </w:rPr>
              <w:t>Annexe #13 - Références diverses</w:t>
            </w:r>
            <w:r w:rsidR="00086FC6">
              <w:rPr>
                <w:noProof/>
                <w:webHidden/>
              </w:rPr>
              <w:tab/>
            </w:r>
            <w:r w:rsidR="00086FC6">
              <w:rPr>
                <w:noProof/>
                <w:webHidden/>
              </w:rPr>
              <w:fldChar w:fldCharType="begin"/>
            </w:r>
            <w:r w:rsidR="00086FC6">
              <w:rPr>
                <w:noProof/>
                <w:webHidden/>
              </w:rPr>
              <w:instrText xml:space="preserve"> PAGEREF _Toc512004180 \h </w:instrText>
            </w:r>
            <w:r w:rsidR="00086FC6">
              <w:rPr>
                <w:noProof/>
                <w:webHidden/>
              </w:rPr>
            </w:r>
            <w:r w:rsidR="00086FC6">
              <w:rPr>
                <w:noProof/>
                <w:webHidden/>
              </w:rPr>
              <w:fldChar w:fldCharType="separate"/>
            </w:r>
            <w:r w:rsidR="00086FC6">
              <w:rPr>
                <w:noProof/>
                <w:webHidden/>
              </w:rPr>
              <w:t>69</w:t>
            </w:r>
            <w:r w:rsidR="00086FC6">
              <w:rPr>
                <w:noProof/>
                <w:webHidden/>
              </w:rPr>
              <w:fldChar w:fldCharType="end"/>
            </w:r>
          </w:hyperlink>
        </w:p>
        <w:p w:rsidR="00086FC6" w:rsidRDefault="007979BB">
          <w:pPr>
            <w:pStyle w:val="TM1"/>
            <w:tabs>
              <w:tab w:val="right" w:leader="dot" w:pos="9350"/>
            </w:tabs>
            <w:rPr>
              <w:rFonts w:cstheme="minorBidi"/>
              <w:b w:val="0"/>
              <w:bCs w:val="0"/>
              <w:caps w:val="0"/>
              <w:noProof/>
              <w:sz w:val="22"/>
              <w:szCs w:val="22"/>
            </w:rPr>
          </w:pPr>
          <w:hyperlink w:anchor="_Toc512004181" w:history="1">
            <w:r w:rsidR="00086FC6" w:rsidRPr="00876F1C">
              <w:rPr>
                <w:rStyle w:val="Lienhypertexte"/>
                <w:noProof/>
              </w:rPr>
              <w:t>Annexe #14 - Procédure pour visite infirmière du CLSC dans une RI</w:t>
            </w:r>
            <w:r w:rsidR="00086FC6">
              <w:rPr>
                <w:noProof/>
                <w:webHidden/>
              </w:rPr>
              <w:tab/>
            </w:r>
            <w:r w:rsidR="00086FC6">
              <w:rPr>
                <w:noProof/>
                <w:webHidden/>
              </w:rPr>
              <w:fldChar w:fldCharType="begin"/>
            </w:r>
            <w:r w:rsidR="00086FC6">
              <w:rPr>
                <w:noProof/>
                <w:webHidden/>
              </w:rPr>
              <w:instrText xml:space="preserve"> PAGEREF _Toc512004181 \h </w:instrText>
            </w:r>
            <w:r w:rsidR="00086FC6">
              <w:rPr>
                <w:noProof/>
                <w:webHidden/>
              </w:rPr>
            </w:r>
            <w:r w:rsidR="00086FC6">
              <w:rPr>
                <w:noProof/>
                <w:webHidden/>
              </w:rPr>
              <w:fldChar w:fldCharType="separate"/>
            </w:r>
            <w:r w:rsidR="00086FC6">
              <w:rPr>
                <w:noProof/>
                <w:webHidden/>
              </w:rPr>
              <w:t>70</w:t>
            </w:r>
            <w:r w:rsidR="00086FC6">
              <w:rPr>
                <w:noProof/>
                <w:webHidden/>
              </w:rPr>
              <w:fldChar w:fldCharType="end"/>
            </w:r>
          </w:hyperlink>
        </w:p>
        <w:p w:rsidR="00086FC6" w:rsidRDefault="007979BB">
          <w:pPr>
            <w:pStyle w:val="TM1"/>
            <w:tabs>
              <w:tab w:val="right" w:leader="dot" w:pos="9350"/>
            </w:tabs>
            <w:rPr>
              <w:rFonts w:cstheme="minorBidi"/>
              <w:b w:val="0"/>
              <w:bCs w:val="0"/>
              <w:caps w:val="0"/>
              <w:noProof/>
              <w:sz w:val="22"/>
              <w:szCs w:val="22"/>
            </w:rPr>
          </w:pPr>
          <w:hyperlink w:anchor="_Toc512004182" w:history="1">
            <w:r w:rsidR="00086FC6" w:rsidRPr="00876F1C">
              <w:rPr>
                <w:rStyle w:val="Lienhypertexte"/>
                <w:noProof/>
              </w:rPr>
              <w:t>Annexe #15 – Critères de priorisation</w:t>
            </w:r>
            <w:r w:rsidR="00086FC6">
              <w:rPr>
                <w:noProof/>
                <w:webHidden/>
              </w:rPr>
              <w:tab/>
            </w:r>
            <w:r w:rsidR="00086FC6">
              <w:rPr>
                <w:noProof/>
                <w:webHidden/>
              </w:rPr>
              <w:fldChar w:fldCharType="begin"/>
            </w:r>
            <w:r w:rsidR="00086FC6">
              <w:rPr>
                <w:noProof/>
                <w:webHidden/>
              </w:rPr>
              <w:instrText xml:space="preserve"> PAGEREF _Toc512004182 \h </w:instrText>
            </w:r>
            <w:r w:rsidR="00086FC6">
              <w:rPr>
                <w:noProof/>
                <w:webHidden/>
              </w:rPr>
            </w:r>
            <w:r w:rsidR="00086FC6">
              <w:rPr>
                <w:noProof/>
                <w:webHidden/>
              </w:rPr>
              <w:fldChar w:fldCharType="separate"/>
            </w:r>
            <w:r w:rsidR="00086FC6">
              <w:rPr>
                <w:noProof/>
                <w:webHidden/>
              </w:rPr>
              <w:t>71</w:t>
            </w:r>
            <w:r w:rsidR="00086FC6">
              <w:rPr>
                <w:noProof/>
                <w:webHidden/>
              </w:rPr>
              <w:fldChar w:fldCharType="end"/>
            </w:r>
          </w:hyperlink>
        </w:p>
        <w:p w:rsidR="00325046" w:rsidRPr="00983994" w:rsidRDefault="00325046">
          <w:pPr>
            <w:rPr>
              <w:sz w:val="22"/>
              <w:szCs w:val="22"/>
            </w:rPr>
          </w:pPr>
          <w:r w:rsidRPr="00983994">
            <w:rPr>
              <w:bCs/>
              <w:sz w:val="22"/>
              <w:szCs w:val="22"/>
              <w:lang w:val="fr-FR"/>
            </w:rPr>
            <w:fldChar w:fldCharType="end"/>
          </w:r>
          <w:r w:rsidR="00383A48" w:rsidRPr="00983994">
            <w:rPr>
              <w:sz w:val="22"/>
              <w:szCs w:val="22"/>
              <w:lang w:val="fr-FR"/>
            </w:rPr>
            <w:t xml:space="preserve"> </w:t>
          </w:r>
        </w:p>
      </w:sdtContent>
    </w:sdt>
    <w:p w:rsidR="00984872" w:rsidRPr="00983994" w:rsidRDefault="00FC6795" w:rsidP="00325046">
      <w:pPr>
        <w:rPr>
          <w:sz w:val="22"/>
          <w:szCs w:val="22"/>
        </w:rPr>
      </w:pPr>
      <w:r w:rsidRPr="00983994">
        <w:rPr>
          <w:rFonts w:cs="Arial"/>
          <w:sz w:val="22"/>
          <w:szCs w:val="22"/>
        </w:rPr>
        <w:br w:type="page"/>
      </w:r>
      <w:bookmarkStart w:id="1" w:name="_Toc361292280"/>
      <w:bookmarkStart w:id="2" w:name="_Toc295312126"/>
      <w:bookmarkStart w:id="3" w:name="_Toc295312271"/>
      <w:bookmarkStart w:id="4" w:name="_Toc295312352"/>
      <w:bookmarkStart w:id="5" w:name="_Toc295312612"/>
      <w:bookmarkStart w:id="6" w:name="_Toc295312684"/>
      <w:bookmarkStart w:id="7" w:name="_Toc295392609"/>
    </w:p>
    <w:p w:rsidR="00405516" w:rsidRPr="00AA06E5" w:rsidRDefault="00405516" w:rsidP="00AA06E5">
      <w:pPr>
        <w:pStyle w:val="Titre1"/>
      </w:pPr>
      <w:bookmarkStart w:id="8" w:name="_Toc512004138"/>
      <w:bookmarkEnd w:id="1"/>
      <w:bookmarkEnd w:id="2"/>
      <w:bookmarkEnd w:id="3"/>
      <w:bookmarkEnd w:id="4"/>
      <w:bookmarkEnd w:id="5"/>
      <w:bookmarkEnd w:id="6"/>
      <w:bookmarkEnd w:id="7"/>
      <w:r w:rsidRPr="00AA06E5">
        <w:lastRenderedPageBreak/>
        <w:t>RESSOURCES HUMAINES</w:t>
      </w:r>
      <w:bookmarkEnd w:id="8"/>
    </w:p>
    <w:p w:rsidR="00405516" w:rsidRPr="00983994" w:rsidRDefault="00405516" w:rsidP="00405516">
      <w:pPr>
        <w:jc w:val="both"/>
        <w:rPr>
          <w:rFonts w:cs="Arial"/>
          <w:b/>
          <w:sz w:val="22"/>
          <w:szCs w:val="22"/>
        </w:rPr>
      </w:pPr>
    </w:p>
    <w:p w:rsidR="00405516" w:rsidRPr="00983994" w:rsidRDefault="00405516" w:rsidP="00405516">
      <w:pPr>
        <w:rPr>
          <w:rStyle w:val="Emphaseintense"/>
          <w:b w:val="0"/>
          <w:sz w:val="22"/>
          <w:szCs w:val="22"/>
        </w:rPr>
      </w:pPr>
      <w:r w:rsidRPr="00983994">
        <w:rPr>
          <w:rStyle w:val="Emphaseintense"/>
          <w:b w:val="0"/>
          <w:sz w:val="22"/>
          <w:szCs w:val="22"/>
        </w:rPr>
        <w:t>Horaires de travail</w:t>
      </w:r>
    </w:p>
    <w:p w:rsidR="00405516" w:rsidRPr="00983994" w:rsidRDefault="00405516" w:rsidP="00405516">
      <w:pPr>
        <w:ind w:left="-100"/>
        <w:jc w:val="both"/>
        <w:rPr>
          <w:rFonts w:cs="Arial"/>
          <w:b/>
          <w:sz w:val="22"/>
          <w:szCs w:val="22"/>
        </w:rPr>
      </w:pPr>
    </w:p>
    <w:p w:rsidR="00405516" w:rsidRPr="00983994" w:rsidRDefault="00405516" w:rsidP="00F908A4">
      <w:pPr>
        <w:pStyle w:val="Paragraphedeliste"/>
        <w:numPr>
          <w:ilvl w:val="0"/>
          <w:numId w:val="29"/>
        </w:numPr>
        <w:tabs>
          <w:tab w:val="num" w:pos="1786"/>
        </w:tabs>
        <w:jc w:val="both"/>
        <w:rPr>
          <w:rFonts w:cs="Arial"/>
          <w:sz w:val="22"/>
          <w:szCs w:val="22"/>
        </w:rPr>
      </w:pPr>
      <w:r w:rsidRPr="00983994">
        <w:rPr>
          <w:rFonts w:cs="Arial"/>
          <w:sz w:val="22"/>
          <w:szCs w:val="22"/>
        </w:rPr>
        <w:t xml:space="preserve">Le programme PPA doit être en mesure de traiter toutes nouvelles demandes urgentes sur une base « 24/7 ».  Pour ce faire, </w:t>
      </w:r>
      <w:r w:rsidRPr="00983994">
        <w:rPr>
          <w:rFonts w:cs="Arial"/>
          <w:b/>
          <w:sz w:val="22"/>
          <w:szCs w:val="22"/>
        </w:rPr>
        <w:t>le GAPPA assure une couverture de 8h00 à 20h00 du lundi au vendredi</w:t>
      </w:r>
      <w:r w:rsidRPr="00983994">
        <w:rPr>
          <w:rFonts w:cs="Arial"/>
          <w:sz w:val="22"/>
          <w:szCs w:val="22"/>
        </w:rPr>
        <w:t xml:space="preserve">, l’ASI </w:t>
      </w:r>
      <w:r w:rsidR="006A5B10">
        <w:rPr>
          <w:rFonts w:cs="Arial"/>
          <w:sz w:val="22"/>
          <w:szCs w:val="22"/>
        </w:rPr>
        <w:t xml:space="preserve">du sapa </w:t>
      </w:r>
      <w:r w:rsidRPr="00983994">
        <w:rPr>
          <w:rFonts w:cs="Arial"/>
          <w:sz w:val="22"/>
          <w:szCs w:val="22"/>
        </w:rPr>
        <w:t xml:space="preserve"> couvre les fins de semaine </w:t>
      </w:r>
      <w:r w:rsidR="00380F3B">
        <w:rPr>
          <w:rFonts w:cs="Arial"/>
          <w:sz w:val="22"/>
          <w:szCs w:val="22"/>
        </w:rPr>
        <w:t xml:space="preserve">et les </w:t>
      </w:r>
      <w:r w:rsidR="006A5B10">
        <w:rPr>
          <w:rFonts w:cs="Arial"/>
          <w:sz w:val="22"/>
          <w:szCs w:val="22"/>
        </w:rPr>
        <w:t>jours fériés de 8h00 à 21</w:t>
      </w:r>
      <w:r w:rsidRPr="00983994">
        <w:rPr>
          <w:rFonts w:cs="Arial"/>
          <w:sz w:val="22"/>
          <w:szCs w:val="22"/>
        </w:rPr>
        <w:t xml:space="preserve">h00 et le cadre de garde se charge de la période de </w:t>
      </w:r>
      <w:r w:rsidR="00D92CF7">
        <w:rPr>
          <w:rFonts w:cs="Arial"/>
          <w:sz w:val="22"/>
          <w:szCs w:val="22"/>
        </w:rPr>
        <w:t>21</w:t>
      </w:r>
      <w:r w:rsidR="00380F3B">
        <w:rPr>
          <w:rFonts w:cs="Arial"/>
          <w:sz w:val="22"/>
          <w:szCs w:val="22"/>
        </w:rPr>
        <w:t>h00 à 8h00 en semaine et de 20</w:t>
      </w:r>
      <w:r w:rsidRPr="00983994">
        <w:rPr>
          <w:rFonts w:cs="Arial"/>
          <w:sz w:val="22"/>
          <w:szCs w:val="22"/>
        </w:rPr>
        <w:t>h00 à 8h00 les fins de semaine et les jours fériés.</w:t>
      </w:r>
    </w:p>
    <w:p w:rsidR="00405516" w:rsidRPr="00983994" w:rsidRDefault="00405516" w:rsidP="00405516">
      <w:pPr>
        <w:tabs>
          <w:tab w:val="num" w:pos="1786"/>
        </w:tabs>
        <w:jc w:val="both"/>
        <w:rPr>
          <w:rFonts w:cs="Arial"/>
          <w:sz w:val="22"/>
          <w:szCs w:val="22"/>
        </w:rPr>
      </w:pPr>
    </w:p>
    <w:p w:rsidR="00FE6E98" w:rsidRDefault="00FE6E98" w:rsidP="00F908A4">
      <w:pPr>
        <w:pStyle w:val="Paragraphedeliste"/>
        <w:numPr>
          <w:ilvl w:val="0"/>
          <w:numId w:val="29"/>
        </w:numPr>
        <w:tabs>
          <w:tab w:val="num" w:pos="1786"/>
        </w:tabs>
        <w:jc w:val="both"/>
        <w:rPr>
          <w:rFonts w:cs="Arial"/>
          <w:sz w:val="22"/>
          <w:szCs w:val="22"/>
        </w:rPr>
      </w:pPr>
      <w:r>
        <w:rPr>
          <w:rFonts w:cs="Arial"/>
          <w:sz w:val="22"/>
          <w:szCs w:val="22"/>
        </w:rPr>
        <w:t>Infirmières de 8h à</w:t>
      </w:r>
      <w:r w:rsidR="00405516" w:rsidRPr="00983994">
        <w:rPr>
          <w:rFonts w:cs="Arial"/>
          <w:sz w:val="22"/>
          <w:szCs w:val="22"/>
        </w:rPr>
        <w:t xml:space="preserve"> 12-20 h : </w:t>
      </w:r>
    </w:p>
    <w:p w:rsidR="00405516" w:rsidRPr="00FE6E98" w:rsidRDefault="00405516" w:rsidP="00FE6E98">
      <w:pPr>
        <w:pStyle w:val="Paragraphedeliste"/>
        <w:tabs>
          <w:tab w:val="num" w:pos="1786"/>
        </w:tabs>
        <w:jc w:val="both"/>
        <w:rPr>
          <w:rFonts w:cs="Arial"/>
          <w:sz w:val="22"/>
          <w:szCs w:val="22"/>
        </w:rPr>
      </w:pPr>
    </w:p>
    <w:p w:rsidR="00405516" w:rsidRPr="00983994" w:rsidRDefault="00405516" w:rsidP="00F908A4">
      <w:pPr>
        <w:pStyle w:val="Paragraphedeliste"/>
        <w:numPr>
          <w:ilvl w:val="0"/>
          <w:numId w:val="30"/>
        </w:numPr>
        <w:tabs>
          <w:tab w:val="num" w:pos="858"/>
          <w:tab w:val="num" w:pos="1786"/>
        </w:tabs>
        <w:jc w:val="both"/>
        <w:rPr>
          <w:rFonts w:cs="Arial"/>
          <w:sz w:val="22"/>
          <w:szCs w:val="22"/>
        </w:rPr>
      </w:pPr>
      <w:r w:rsidRPr="00983994">
        <w:rPr>
          <w:rFonts w:cs="Arial"/>
          <w:sz w:val="22"/>
          <w:szCs w:val="22"/>
        </w:rPr>
        <w:t>Présence du TAS de l’équipe GAPPA : 10h à 18h.</w:t>
      </w:r>
    </w:p>
    <w:p w:rsidR="00405516" w:rsidRPr="00983994" w:rsidRDefault="00405516" w:rsidP="00405516">
      <w:pPr>
        <w:ind w:left="792"/>
        <w:jc w:val="both"/>
        <w:rPr>
          <w:rFonts w:cs="Arial"/>
          <w:sz w:val="22"/>
          <w:szCs w:val="22"/>
        </w:rPr>
      </w:pPr>
    </w:p>
    <w:p w:rsidR="00405516" w:rsidRPr="00983994" w:rsidRDefault="00405516" w:rsidP="00F908A4">
      <w:pPr>
        <w:pStyle w:val="Paragraphedeliste"/>
        <w:numPr>
          <w:ilvl w:val="0"/>
          <w:numId w:val="30"/>
        </w:numPr>
        <w:jc w:val="both"/>
        <w:rPr>
          <w:rFonts w:cs="Arial"/>
          <w:sz w:val="22"/>
          <w:szCs w:val="22"/>
        </w:rPr>
      </w:pPr>
      <w:r w:rsidRPr="00983994">
        <w:rPr>
          <w:rFonts w:cs="Arial"/>
          <w:sz w:val="22"/>
          <w:szCs w:val="22"/>
        </w:rPr>
        <w:t>Présence de l’agente administrative de 9h à 17h</w:t>
      </w:r>
    </w:p>
    <w:p w:rsidR="00405516" w:rsidRPr="00983994" w:rsidRDefault="00405516" w:rsidP="00405516">
      <w:pPr>
        <w:ind w:firstLine="360"/>
        <w:jc w:val="both"/>
        <w:rPr>
          <w:rFonts w:cs="Arial"/>
          <w:sz w:val="22"/>
          <w:szCs w:val="22"/>
        </w:rPr>
      </w:pPr>
    </w:p>
    <w:p w:rsidR="00405516" w:rsidRPr="00983994" w:rsidRDefault="00405516" w:rsidP="00405516">
      <w:pPr>
        <w:rPr>
          <w:rStyle w:val="Emphaseintense"/>
          <w:b w:val="0"/>
          <w:sz w:val="22"/>
          <w:szCs w:val="22"/>
        </w:rPr>
      </w:pPr>
      <w:r w:rsidRPr="00983994">
        <w:rPr>
          <w:rStyle w:val="Emphaseintense"/>
          <w:b w:val="0"/>
          <w:sz w:val="22"/>
          <w:szCs w:val="22"/>
        </w:rPr>
        <w:t xml:space="preserve">Horaire </w:t>
      </w:r>
      <w:proofErr w:type="gramStart"/>
      <w:r w:rsidRPr="00983994">
        <w:rPr>
          <w:rStyle w:val="Emphaseintense"/>
          <w:b w:val="0"/>
          <w:sz w:val="22"/>
          <w:szCs w:val="22"/>
        </w:rPr>
        <w:t>dîner</w:t>
      </w:r>
      <w:proofErr w:type="gramEnd"/>
      <w:r w:rsidRPr="00983994">
        <w:rPr>
          <w:rStyle w:val="Emphaseintense"/>
          <w:b w:val="0"/>
          <w:sz w:val="22"/>
          <w:szCs w:val="22"/>
        </w:rPr>
        <w:t xml:space="preserve"> et pauses</w:t>
      </w:r>
    </w:p>
    <w:p w:rsidR="00405516" w:rsidRPr="00983994" w:rsidRDefault="00405516" w:rsidP="00405516">
      <w:pPr>
        <w:rPr>
          <w:sz w:val="22"/>
          <w:szCs w:val="22"/>
        </w:rPr>
      </w:pPr>
    </w:p>
    <w:p w:rsidR="00405516" w:rsidRPr="00983994" w:rsidRDefault="00405516" w:rsidP="00F908A4">
      <w:pPr>
        <w:numPr>
          <w:ilvl w:val="0"/>
          <w:numId w:val="25"/>
        </w:numPr>
        <w:rPr>
          <w:sz w:val="22"/>
          <w:szCs w:val="22"/>
        </w:rPr>
      </w:pPr>
      <w:r w:rsidRPr="00983994">
        <w:rPr>
          <w:sz w:val="22"/>
          <w:szCs w:val="22"/>
          <w:u w:val="single"/>
        </w:rPr>
        <w:t>Infirmière en 8-16h et T</w:t>
      </w:r>
      <w:r w:rsidR="00380F3B">
        <w:rPr>
          <w:sz w:val="22"/>
          <w:szCs w:val="22"/>
          <w:u w:val="single"/>
        </w:rPr>
        <w:t>T</w:t>
      </w:r>
      <w:r w:rsidRPr="00983994">
        <w:rPr>
          <w:sz w:val="22"/>
          <w:szCs w:val="22"/>
          <w:u w:val="single"/>
        </w:rPr>
        <w:t>S</w:t>
      </w:r>
      <w:r w:rsidRPr="00983994">
        <w:rPr>
          <w:sz w:val="22"/>
          <w:szCs w:val="22"/>
        </w:rPr>
        <w:t> :</w:t>
      </w:r>
    </w:p>
    <w:p w:rsidR="00405516" w:rsidRPr="00983994" w:rsidRDefault="00405516" w:rsidP="00405516">
      <w:pPr>
        <w:ind w:left="720"/>
        <w:rPr>
          <w:sz w:val="22"/>
          <w:szCs w:val="22"/>
        </w:rPr>
      </w:pPr>
    </w:p>
    <w:p w:rsidR="00405516" w:rsidRPr="00983994" w:rsidRDefault="00405516" w:rsidP="00405516">
      <w:pPr>
        <w:ind w:firstLine="360"/>
        <w:rPr>
          <w:sz w:val="22"/>
          <w:szCs w:val="22"/>
        </w:rPr>
      </w:pPr>
      <w:r w:rsidRPr="00983994">
        <w:rPr>
          <w:sz w:val="22"/>
          <w:szCs w:val="22"/>
        </w:rPr>
        <w:t>Dîner de 12-13h, 15 minutes de collation en avant-midi et en après-midi</w:t>
      </w:r>
    </w:p>
    <w:p w:rsidR="00405516" w:rsidRPr="00983994" w:rsidRDefault="00405516" w:rsidP="00405516">
      <w:pPr>
        <w:rPr>
          <w:sz w:val="22"/>
          <w:szCs w:val="22"/>
        </w:rPr>
      </w:pPr>
    </w:p>
    <w:p w:rsidR="00405516" w:rsidRPr="00983994" w:rsidRDefault="00405516" w:rsidP="00F908A4">
      <w:pPr>
        <w:numPr>
          <w:ilvl w:val="0"/>
          <w:numId w:val="25"/>
        </w:numPr>
        <w:rPr>
          <w:sz w:val="22"/>
          <w:szCs w:val="22"/>
          <w:u w:val="single"/>
        </w:rPr>
      </w:pPr>
      <w:r w:rsidRPr="00983994">
        <w:rPr>
          <w:sz w:val="22"/>
          <w:szCs w:val="22"/>
        </w:rPr>
        <w:t xml:space="preserve"> </w:t>
      </w:r>
      <w:r w:rsidRPr="00983994">
        <w:rPr>
          <w:sz w:val="22"/>
          <w:szCs w:val="22"/>
          <w:u w:val="single"/>
        </w:rPr>
        <w:t>Infirmière en 12-20h :</w:t>
      </w:r>
    </w:p>
    <w:p w:rsidR="00405516" w:rsidRPr="00983994" w:rsidRDefault="00405516" w:rsidP="00405516">
      <w:pPr>
        <w:ind w:left="720"/>
        <w:rPr>
          <w:sz w:val="22"/>
          <w:szCs w:val="22"/>
          <w:u w:val="single"/>
        </w:rPr>
      </w:pPr>
    </w:p>
    <w:p w:rsidR="00405516" w:rsidRPr="00983994" w:rsidRDefault="00405516" w:rsidP="00405516">
      <w:pPr>
        <w:ind w:firstLine="360"/>
        <w:rPr>
          <w:rFonts w:cs="Arial"/>
          <w:sz w:val="22"/>
          <w:szCs w:val="22"/>
        </w:rPr>
      </w:pPr>
      <w:r w:rsidRPr="00983994">
        <w:rPr>
          <w:rFonts w:cs="Arial"/>
          <w:sz w:val="22"/>
          <w:szCs w:val="22"/>
        </w:rPr>
        <w:t xml:space="preserve">Période de repas : 14h30 heures </w:t>
      </w:r>
      <w:r w:rsidR="00FD3A17">
        <w:rPr>
          <w:rFonts w:cs="Arial"/>
          <w:sz w:val="22"/>
          <w:szCs w:val="22"/>
        </w:rPr>
        <w:t>mais pourrait être prise entre 15h et 16h au besoin.</w:t>
      </w:r>
    </w:p>
    <w:p w:rsidR="00405516" w:rsidRPr="00983994" w:rsidRDefault="00405516" w:rsidP="00405516">
      <w:pPr>
        <w:ind w:left="360"/>
        <w:jc w:val="both"/>
        <w:rPr>
          <w:rFonts w:cs="Arial"/>
          <w:sz w:val="22"/>
          <w:szCs w:val="22"/>
        </w:rPr>
      </w:pPr>
    </w:p>
    <w:p w:rsidR="00405516" w:rsidRPr="00983994" w:rsidRDefault="00405516" w:rsidP="00405516">
      <w:pPr>
        <w:ind w:left="360"/>
        <w:jc w:val="both"/>
        <w:rPr>
          <w:rFonts w:cs="Arial"/>
          <w:sz w:val="22"/>
          <w:szCs w:val="22"/>
        </w:rPr>
      </w:pPr>
    </w:p>
    <w:p w:rsidR="00405516" w:rsidRPr="00983994" w:rsidRDefault="00405516" w:rsidP="00405516">
      <w:pPr>
        <w:rPr>
          <w:rStyle w:val="Emphaseintense"/>
          <w:b w:val="0"/>
          <w:sz w:val="22"/>
          <w:szCs w:val="22"/>
        </w:rPr>
      </w:pPr>
      <w:r w:rsidRPr="00983994">
        <w:rPr>
          <w:rStyle w:val="Emphaseintense"/>
          <w:b w:val="0"/>
          <w:sz w:val="22"/>
          <w:szCs w:val="22"/>
        </w:rPr>
        <w:t>Modalités en cas d’absence</w:t>
      </w:r>
    </w:p>
    <w:p w:rsidR="00405516" w:rsidRPr="00983994" w:rsidRDefault="00405516" w:rsidP="00405516">
      <w:pPr>
        <w:jc w:val="both"/>
        <w:rPr>
          <w:rFonts w:cs="Arial"/>
          <w:b/>
          <w:sz w:val="22"/>
          <w:szCs w:val="22"/>
        </w:rPr>
      </w:pPr>
    </w:p>
    <w:p w:rsidR="00405516" w:rsidRPr="00983994" w:rsidRDefault="00405516" w:rsidP="00F908A4">
      <w:pPr>
        <w:numPr>
          <w:ilvl w:val="1"/>
          <w:numId w:val="23"/>
        </w:numPr>
        <w:jc w:val="both"/>
        <w:rPr>
          <w:rFonts w:cs="Arial"/>
          <w:sz w:val="22"/>
          <w:szCs w:val="22"/>
        </w:rPr>
      </w:pPr>
      <w:r w:rsidRPr="00983994">
        <w:rPr>
          <w:rFonts w:cs="Arial"/>
          <w:sz w:val="22"/>
          <w:szCs w:val="22"/>
        </w:rPr>
        <w:t>Les absences prévues doivent être au</w:t>
      </w:r>
      <w:r w:rsidR="00FD3A17">
        <w:rPr>
          <w:rFonts w:cs="Arial"/>
          <w:sz w:val="22"/>
          <w:szCs w:val="22"/>
        </w:rPr>
        <w:t>torisées par le chef de service.</w:t>
      </w:r>
    </w:p>
    <w:p w:rsidR="00405516" w:rsidRPr="00983994" w:rsidRDefault="00405516" w:rsidP="00405516">
      <w:pPr>
        <w:ind w:left="720"/>
        <w:jc w:val="both"/>
        <w:rPr>
          <w:rFonts w:cs="Arial"/>
          <w:sz w:val="22"/>
          <w:szCs w:val="22"/>
        </w:rPr>
      </w:pPr>
    </w:p>
    <w:p w:rsidR="00405516" w:rsidRDefault="00405516" w:rsidP="00F908A4">
      <w:pPr>
        <w:numPr>
          <w:ilvl w:val="1"/>
          <w:numId w:val="23"/>
        </w:numPr>
        <w:jc w:val="both"/>
        <w:rPr>
          <w:rFonts w:cs="Arial"/>
          <w:sz w:val="22"/>
          <w:szCs w:val="22"/>
        </w:rPr>
      </w:pPr>
      <w:r w:rsidRPr="00983994">
        <w:rPr>
          <w:rFonts w:cs="Arial"/>
          <w:sz w:val="22"/>
          <w:szCs w:val="22"/>
        </w:rPr>
        <w:t>Les absences imprévues (maladie et autres) doivent être signalées, en dehors des heures d’ouverture, au service des activités d</w:t>
      </w:r>
      <w:r w:rsidR="00380F3B">
        <w:rPr>
          <w:rFonts w:cs="Arial"/>
          <w:sz w:val="22"/>
          <w:szCs w:val="22"/>
        </w:rPr>
        <w:t>e remplacement au numéro 514-523-2419</w:t>
      </w:r>
      <w:r w:rsidR="001F4119">
        <w:rPr>
          <w:rFonts w:cs="Arial"/>
          <w:sz w:val="22"/>
          <w:szCs w:val="22"/>
        </w:rPr>
        <w:t xml:space="preserve"> # 4</w:t>
      </w:r>
      <w:r w:rsidRPr="00983994">
        <w:rPr>
          <w:rFonts w:cs="Arial"/>
          <w:sz w:val="22"/>
          <w:szCs w:val="22"/>
        </w:rPr>
        <w:t xml:space="preserve"> ainsi qu’à l’ASI.</w:t>
      </w:r>
    </w:p>
    <w:p w:rsidR="00380F3B" w:rsidRDefault="00380F3B" w:rsidP="00380F3B">
      <w:pPr>
        <w:pStyle w:val="Paragraphedeliste"/>
        <w:rPr>
          <w:rFonts w:cs="Arial"/>
          <w:sz w:val="22"/>
          <w:szCs w:val="22"/>
        </w:rPr>
      </w:pPr>
    </w:p>
    <w:p w:rsidR="00405516" w:rsidRPr="00983994" w:rsidRDefault="00405516" w:rsidP="00405516">
      <w:pPr>
        <w:rPr>
          <w:rStyle w:val="Emphaseintense"/>
          <w:b w:val="0"/>
          <w:sz w:val="22"/>
          <w:szCs w:val="22"/>
        </w:rPr>
      </w:pPr>
    </w:p>
    <w:p w:rsidR="00405516" w:rsidRPr="00983994" w:rsidRDefault="00405516" w:rsidP="00405516">
      <w:pPr>
        <w:rPr>
          <w:rStyle w:val="Emphaseintense"/>
          <w:b w:val="0"/>
          <w:sz w:val="22"/>
          <w:szCs w:val="22"/>
        </w:rPr>
      </w:pPr>
      <w:r w:rsidRPr="00983994">
        <w:rPr>
          <w:rStyle w:val="Emphaseintense"/>
          <w:b w:val="0"/>
          <w:sz w:val="22"/>
          <w:szCs w:val="22"/>
        </w:rPr>
        <w:t>Procédure Absence au GAPPA</w:t>
      </w:r>
    </w:p>
    <w:p w:rsidR="00405516" w:rsidRPr="00983994" w:rsidRDefault="00405516" w:rsidP="00405516">
      <w:pPr>
        <w:rPr>
          <w:rFonts w:cs="Arial"/>
          <w:sz w:val="22"/>
          <w:szCs w:val="22"/>
        </w:rPr>
      </w:pPr>
    </w:p>
    <w:p w:rsidR="00405516" w:rsidRPr="00983994" w:rsidRDefault="00405516" w:rsidP="00405516">
      <w:pPr>
        <w:rPr>
          <w:rFonts w:cs="Arial"/>
          <w:sz w:val="22"/>
          <w:szCs w:val="22"/>
        </w:rPr>
      </w:pPr>
      <w:r w:rsidRPr="00983994">
        <w:rPr>
          <w:rFonts w:cs="Arial"/>
          <w:sz w:val="22"/>
          <w:szCs w:val="22"/>
        </w:rPr>
        <w:t>Si absence le matin ou tout autre temps :</w:t>
      </w:r>
    </w:p>
    <w:p w:rsidR="001F4119" w:rsidRDefault="00405516" w:rsidP="00405516">
      <w:pPr>
        <w:rPr>
          <w:rFonts w:cs="Arial"/>
          <w:sz w:val="22"/>
          <w:szCs w:val="22"/>
        </w:rPr>
      </w:pPr>
      <w:r w:rsidRPr="00983994">
        <w:rPr>
          <w:rFonts w:cs="Arial"/>
          <w:sz w:val="22"/>
          <w:szCs w:val="22"/>
        </w:rPr>
        <w:t>Laisser un message à la liste de rappel et à l’</w:t>
      </w:r>
      <w:r w:rsidR="001F4119">
        <w:rPr>
          <w:rFonts w:cs="Arial"/>
          <w:sz w:val="22"/>
          <w:szCs w:val="22"/>
        </w:rPr>
        <w:t>ASI le plus rapidement possible</w:t>
      </w:r>
    </w:p>
    <w:p w:rsidR="00405516" w:rsidRDefault="00405516" w:rsidP="00405516">
      <w:pPr>
        <w:rPr>
          <w:rFonts w:cs="Arial"/>
          <w:sz w:val="22"/>
          <w:szCs w:val="22"/>
        </w:rPr>
      </w:pPr>
      <w:r w:rsidRPr="00983994">
        <w:rPr>
          <w:rFonts w:cs="Arial"/>
          <w:sz w:val="22"/>
          <w:szCs w:val="22"/>
        </w:rPr>
        <w:t>Aviser le chef de programme de l’absence et la raison.</w:t>
      </w:r>
    </w:p>
    <w:p w:rsidR="00FD3A17" w:rsidRPr="00983994" w:rsidRDefault="00FD3A17" w:rsidP="00405516">
      <w:pPr>
        <w:rPr>
          <w:rFonts w:cs="Arial"/>
          <w:sz w:val="22"/>
          <w:szCs w:val="22"/>
        </w:rPr>
      </w:pPr>
    </w:p>
    <w:p w:rsidR="00405516" w:rsidRPr="00983994" w:rsidRDefault="00405516" w:rsidP="00405516">
      <w:pPr>
        <w:rPr>
          <w:rFonts w:cs="Arial"/>
          <w:sz w:val="22"/>
          <w:szCs w:val="22"/>
        </w:rPr>
      </w:pPr>
    </w:p>
    <w:p w:rsidR="00405516" w:rsidRPr="00983994" w:rsidRDefault="00405516" w:rsidP="00405516">
      <w:pPr>
        <w:rPr>
          <w:rFonts w:cs="Arial"/>
          <w:sz w:val="22"/>
          <w:szCs w:val="22"/>
          <w:u w:val="single"/>
        </w:rPr>
      </w:pPr>
      <w:r w:rsidRPr="00983994">
        <w:rPr>
          <w:rFonts w:cs="Arial"/>
          <w:sz w:val="22"/>
          <w:szCs w:val="22"/>
          <w:u w:val="single"/>
        </w:rPr>
        <w:t>Spécifiquement :</w:t>
      </w:r>
    </w:p>
    <w:p w:rsidR="00405516" w:rsidRPr="00983994" w:rsidRDefault="00405516" w:rsidP="00405516">
      <w:pPr>
        <w:rPr>
          <w:rFonts w:cs="Arial"/>
          <w:sz w:val="22"/>
          <w:szCs w:val="22"/>
        </w:rPr>
      </w:pPr>
    </w:p>
    <w:p w:rsidR="00405516" w:rsidRPr="00983994" w:rsidRDefault="00405516" w:rsidP="00405516">
      <w:pPr>
        <w:jc w:val="both"/>
        <w:rPr>
          <w:rFonts w:cs="Arial"/>
          <w:sz w:val="22"/>
          <w:szCs w:val="22"/>
        </w:rPr>
      </w:pPr>
      <w:r w:rsidRPr="00983994">
        <w:rPr>
          <w:rFonts w:cs="Arial"/>
          <w:b/>
          <w:sz w:val="22"/>
          <w:szCs w:val="22"/>
        </w:rPr>
        <w:t>Départ avant 16h</w:t>
      </w:r>
      <w:r w:rsidRPr="00983994">
        <w:rPr>
          <w:rFonts w:cs="Arial"/>
          <w:sz w:val="22"/>
          <w:szCs w:val="22"/>
        </w:rPr>
        <w:t> : Aviser l’ASI et le Chef de programme</w:t>
      </w:r>
    </w:p>
    <w:p w:rsidR="00405516" w:rsidRPr="00983994" w:rsidRDefault="00405516" w:rsidP="00405516">
      <w:pPr>
        <w:rPr>
          <w:rFonts w:cs="Arial"/>
          <w:sz w:val="22"/>
          <w:szCs w:val="22"/>
        </w:rPr>
      </w:pPr>
    </w:p>
    <w:p w:rsidR="00405516" w:rsidRPr="00983994" w:rsidRDefault="00405516" w:rsidP="00405516">
      <w:pPr>
        <w:rPr>
          <w:rFonts w:cs="Arial"/>
          <w:sz w:val="22"/>
          <w:szCs w:val="22"/>
        </w:rPr>
      </w:pPr>
      <w:r w:rsidRPr="00983994">
        <w:rPr>
          <w:rFonts w:cs="Arial"/>
          <w:sz w:val="22"/>
          <w:szCs w:val="22"/>
        </w:rPr>
        <w:t>Départ de l’infirmière du GAPPA après 17h :</w:t>
      </w:r>
    </w:p>
    <w:p w:rsidR="00405516" w:rsidRPr="00983994" w:rsidRDefault="00405516" w:rsidP="00405516">
      <w:pPr>
        <w:jc w:val="both"/>
        <w:rPr>
          <w:rFonts w:cs="Arial"/>
          <w:sz w:val="22"/>
          <w:szCs w:val="22"/>
        </w:rPr>
      </w:pPr>
    </w:p>
    <w:p w:rsidR="00405516" w:rsidRPr="00983994" w:rsidRDefault="00405516" w:rsidP="00405516">
      <w:pPr>
        <w:jc w:val="both"/>
        <w:rPr>
          <w:rFonts w:cs="Arial"/>
          <w:sz w:val="22"/>
          <w:szCs w:val="22"/>
        </w:rPr>
      </w:pPr>
      <w:r w:rsidRPr="00983994">
        <w:rPr>
          <w:rFonts w:cs="Arial"/>
          <w:b/>
          <w:sz w:val="22"/>
          <w:szCs w:val="22"/>
        </w:rPr>
        <w:t>Changer message sur la BV du GAPPA :</w:t>
      </w:r>
      <w:r w:rsidRPr="00983994">
        <w:rPr>
          <w:rFonts w:cs="Arial"/>
          <w:sz w:val="22"/>
          <w:szCs w:val="22"/>
        </w:rPr>
        <w:t xml:space="preserve"> s</w:t>
      </w:r>
      <w:r w:rsidR="00FD3A17">
        <w:rPr>
          <w:rFonts w:cs="Arial"/>
          <w:sz w:val="22"/>
          <w:szCs w:val="22"/>
        </w:rPr>
        <w:t xml:space="preserve">électionner le message spécial (« commun x » - </w:t>
      </w:r>
      <w:proofErr w:type="spellStart"/>
      <w:r w:rsidR="00FD3A17">
        <w:rPr>
          <w:rFonts w:cs="Arial"/>
          <w:sz w:val="22"/>
          <w:szCs w:val="22"/>
        </w:rPr>
        <w:t>gappa</w:t>
      </w:r>
      <w:proofErr w:type="spellEnd"/>
      <w:r w:rsidR="00FD3A17">
        <w:rPr>
          <w:rFonts w:cs="Arial"/>
          <w:sz w:val="22"/>
          <w:szCs w:val="22"/>
        </w:rPr>
        <w:t>)</w:t>
      </w:r>
    </w:p>
    <w:p w:rsidR="00405516" w:rsidRPr="00983994" w:rsidRDefault="00405516" w:rsidP="00405516">
      <w:pPr>
        <w:jc w:val="both"/>
        <w:rPr>
          <w:rFonts w:cs="Arial"/>
          <w:sz w:val="22"/>
          <w:szCs w:val="22"/>
        </w:rPr>
      </w:pPr>
    </w:p>
    <w:p w:rsidR="00405516" w:rsidRPr="00983994" w:rsidRDefault="00405516" w:rsidP="00405516">
      <w:pPr>
        <w:jc w:val="both"/>
        <w:rPr>
          <w:rFonts w:cs="Arial"/>
          <w:i/>
          <w:sz w:val="22"/>
          <w:szCs w:val="22"/>
          <w:u w:val="single"/>
        </w:rPr>
      </w:pPr>
      <w:r w:rsidRPr="00983994">
        <w:rPr>
          <w:rFonts w:cs="Arial"/>
          <w:i/>
          <w:sz w:val="22"/>
          <w:szCs w:val="22"/>
          <w:u w:val="single"/>
        </w:rPr>
        <w:t>Procédure supplémentaire le vendredi après 17h :</w:t>
      </w:r>
    </w:p>
    <w:p w:rsidR="00405516" w:rsidRPr="00983994" w:rsidRDefault="00405516" w:rsidP="00405516">
      <w:pPr>
        <w:jc w:val="both"/>
        <w:rPr>
          <w:rFonts w:cs="Arial"/>
          <w:sz w:val="22"/>
          <w:szCs w:val="22"/>
        </w:rPr>
      </w:pPr>
    </w:p>
    <w:p w:rsidR="00405516" w:rsidRPr="00983994" w:rsidRDefault="00581287" w:rsidP="00405516">
      <w:pPr>
        <w:jc w:val="both"/>
        <w:rPr>
          <w:rFonts w:cs="Arial"/>
          <w:sz w:val="22"/>
          <w:szCs w:val="22"/>
        </w:rPr>
      </w:pPr>
      <w:r>
        <w:rPr>
          <w:rFonts w:cs="Arial"/>
          <w:sz w:val="22"/>
          <w:szCs w:val="22"/>
        </w:rPr>
        <w:t xml:space="preserve">Aviser l’ASI de soir : </w:t>
      </w:r>
      <w:r w:rsidR="00405516" w:rsidRPr="00983994">
        <w:rPr>
          <w:rFonts w:cs="Arial"/>
          <w:sz w:val="22"/>
          <w:szCs w:val="22"/>
        </w:rPr>
        <w:t xml:space="preserve">Informer de l’heure de notre départ afin </w:t>
      </w:r>
      <w:r>
        <w:rPr>
          <w:rFonts w:cs="Arial"/>
          <w:sz w:val="22"/>
          <w:szCs w:val="22"/>
        </w:rPr>
        <w:t>d’assurer la vérification des</w:t>
      </w:r>
      <w:r w:rsidR="00405516" w:rsidRPr="00983994">
        <w:rPr>
          <w:rFonts w:cs="Arial"/>
          <w:sz w:val="22"/>
          <w:szCs w:val="22"/>
        </w:rPr>
        <w:t xml:space="preserve"> avis de réception dans « fax réception ».</w:t>
      </w:r>
    </w:p>
    <w:p w:rsidR="00405516" w:rsidRPr="00983994" w:rsidRDefault="00405516" w:rsidP="00405516">
      <w:pPr>
        <w:jc w:val="both"/>
        <w:rPr>
          <w:rFonts w:cs="Arial"/>
          <w:sz w:val="22"/>
          <w:szCs w:val="22"/>
        </w:rPr>
      </w:pPr>
    </w:p>
    <w:p w:rsidR="00405516" w:rsidRPr="00983994" w:rsidRDefault="00405516" w:rsidP="00405516">
      <w:pPr>
        <w:rPr>
          <w:rStyle w:val="Emphaseintense"/>
          <w:b w:val="0"/>
          <w:sz w:val="22"/>
          <w:szCs w:val="22"/>
        </w:rPr>
      </w:pPr>
      <w:r w:rsidRPr="00983994">
        <w:rPr>
          <w:rStyle w:val="Emphaseintense"/>
          <w:b w:val="0"/>
          <w:sz w:val="22"/>
          <w:szCs w:val="22"/>
        </w:rPr>
        <w:t xml:space="preserve">Rôles et responsabilités de l’ASI </w:t>
      </w:r>
    </w:p>
    <w:p w:rsidR="00405516" w:rsidRPr="00983994" w:rsidRDefault="00405516" w:rsidP="00405516">
      <w:pPr>
        <w:ind w:left="1416"/>
        <w:jc w:val="both"/>
        <w:rPr>
          <w:rFonts w:cs="Arial"/>
          <w:sz w:val="22"/>
          <w:szCs w:val="22"/>
        </w:rPr>
      </w:pPr>
    </w:p>
    <w:p w:rsidR="00405516" w:rsidRPr="00983994" w:rsidRDefault="00405516" w:rsidP="00F908A4">
      <w:pPr>
        <w:numPr>
          <w:ilvl w:val="0"/>
          <w:numId w:val="24"/>
        </w:numPr>
        <w:jc w:val="both"/>
        <w:rPr>
          <w:rFonts w:cs="Arial"/>
          <w:sz w:val="22"/>
          <w:szCs w:val="22"/>
        </w:rPr>
      </w:pPr>
      <w:r w:rsidRPr="00983994">
        <w:rPr>
          <w:rFonts w:cs="Arial"/>
          <w:sz w:val="22"/>
          <w:szCs w:val="22"/>
        </w:rPr>
        <w:t>Soutien à l’équipe dans la gestion des demandes complexes et litigieuses</w:t>
      </w:r>
    </w:p>
    <w:p w:rsidR="00405516" w:rsidRPr="00983994" w:rsidRDefault="00405516" w:rsidP="00F908A4">
      <w:pPr>
        <w:numPr>
          <w:ilvl w:val="0"/>
          <w:numId w:val="24"/>
        </w:numPr>
        <w:jc w:val="both"/>
        <w:rPr>
          <w:rFonts w:cs="Arial"/>
          <w:sz w:val="22"/>
          <w:szCs w:val="22"/>
        </w:rPr>
      </w:pPr>
      <w:r w:rsidRPr="00983994">
        <w:rPr>
          <w:rFonts w:cs="Arial"/>
          <w:sz w:val="22"/>
          <w:szCs w:val="22"/>
        </w:rPr>
        <w:t>Collabore à l’actualisation et à l’amélioration des outils de travail (cahier de procédures du GAPPA)</w:t>
      </w:r>
    </w:p>
    <w:p w:rsidR="00405516" w:rsidRPr="00983994" w:rsidRDefault="00405516" w:rsidP="00F908A4">
      <w:pPr>
        <w:numPr>
          <w:ilvl w:val="0"/>
          <w:numId w:val="24"/>
        </w:numPr>
        <w:jc w:val="both"/>
        <w:rPr>
          <w:rFonts w:cs="Arial"/>
          <w:sz w:val="22"/>
          <w:szCs w:val="22"/>
        </w:rPr>
      </w:pPr>
      <w:r w:rsidRPr="00983994">
        <w:rPr>
          <w:rFonts w:cs="Arial"/>
          <w:sz w:val="22"/>
          <w:szCs w:val="22"/>
        </w:rPr>
        <w:t>Maintien à jour et valide l’horaire de travail des intervenants et collabore à la gestion des remplacements</w:t>
      </w:r>
    </w:p>
    <w:p w:rsidR="00405516" w:rsidRPr="00983994" w:rsidRDefault="00405516" w:rsidP="00F908A4">
      <w:pPr>
        <w:numPr>
          <w:ilvl w:val="0"/>
          <w:numId w:val="24"/>
        </w:numPr>
        <w:jc w:val="both"/>
        <w:rPr>
          <w:rFonts w:cs="Arial"/>
          <w:sz w:val="22"/>
          <w:szCs w:val="22"/>
        </w:rPr>
      </w:pPr>
      <w:r w:rsidRPr="00983994">
        <w:rPr>
          <w:rFonts w:cs="Arial"/>
          <w:sz w:val="22"/>
          <w:szCs w:val="22"/>
        </w:rPr>
        <w:t xml:space="preserve">Agit à titre de personne ressource pour les partenaires du réseau et organismes communautaires </w:t>
      </w:r>
    </w:p>
    <w:p w:rsidR="00405516" w:rsidRPr="00983994" w:rsidRDefault="00405516" w:rsidP="00F908A4">
      <w:pPr>
        <w:numPr>
          <w:ilvl w:val="0"/>
          <w:numId w:val="24"/>
        </w:numPr>
        <w:jc w:val="both"/>
        <w:rPr>
          <w:rFonts w:cs="Arial"/>
          <w:sz w:val="22"/>
          <w:szCs w:val="22"/>
        </w:rPr>
      </w:pPr>
      <w:r w:rsidRPr="00983994">
        <w:rPr>
          <w:rFonts w:cs="Arial"/>
          <w:sz w:val="22"/>
          <w:szCs w:val="22"/>
        </w:rPr>
        <w:t>Planifie l’orientation du nouveau personnel</w:t>
      </w:r>
    </w:p>
    <w:p w:rsidR="00405516" w:rsidRPr="00983994" w:rsidRDefault="00405516" w:rsidP="00F908A4">
      <w:pPr>
        <w:numPr>
          <w:ilvl w:val="0"/>
          <w:numId w:val="24"/>
        </w:numPr>
        <w:jc w:val="both"/>
        <w:rPr>
          <w:rFonts w:cs="Arial"/>
          <w:sz w:val="22"/>
          <w:szCs w:val="22"/>
        </w:rPr>
      </w:pPr>
      <w:r w:rsidRPr="00983994">
        <w:rPr>
          <w:rFonts w:cs="Arial"/>
          <w:sz w:val="22"/>
          <w:szCs w:val="22"/>
        </w:rPr>
        <w:t>Personne-ressource lors d’appel d’usager voulant porter plainte (réévaluation de la situation, priorisation si requis : si la personne veut toujours porter plainte, référer au chef de service </w:t>
      </w:r>
    </w:p>
    <w:p w:rsidR="00405516" w:rsidRPr="00983994" w:rsidRDefault="00405516" w:rsidP="00F908A4">
      <w:pPr>
        <w:numPr>
          <w:ilvl w:val="0"/>
          <w:numId w:val="24"/>
        </w:numPr>
        <w:jc w:val="both"/>
        <w:rPr>
          <w:rFonts w:cs="Arial"/>
          <w:sz w:val="22"/>
          <w:szCs w:val="22"/>
        </w:rPr>
      </w:pPr>
      <w:r w:rsidRPr="00983994">
        <w:rPr>
          <w:rFonts w:cs="Arial"/>
          <w:sz w:val="22"/>
          <w:szCs w:val="22"/>
        </w:rPr>
        <w:t>Autres tâches connexes</w:t>
      </w:r>
    </w:p>
    <w:p w:rsidR="00405516" w:rsidRPr="00983994" w:rsidRDefault="00405516" w:rsidP="00405516">
      <w:pPr>
        <w:jc w:val="both"/>
        <w:rPr>
          <w:rFonts w:cs="Arial"/>
          <w:sz w:val="22"/>
          <w:szCs w:val="22"/>
        </w:rPr>
      </w:pPr>
    </w:p>
    <w:p w:rsidR="00405516" w:rsidRPr="00983994" w:rsidRDefault="00405516" w:rsidP="00405516">
      <w:pPr>
        <w:rPr>
          <w:rStyle w:val="Emphaseintense"/>
          <w:b w:val="0"/>
          <w:sz w:val="22"/>
          <w:szCs w:val="22"/>
        </w:rPr>
      </w:pPr>
      <w:r w:rsidRPr="00983994">
        <w:rPr>
          <w:rStyle w:val="Emphaseintense"/>
          <w:b w:val="0"/>
          <w:sz w:val="22"/>
          <w:szCs w:val="22"/>
        </w:rPr>
        <w:t xml:space="preserve">Rôles et responsabilités de la SAC </w:t>
      </w:r>
    </w:p>
    <w:p w:rsidR="00405516" w:rsidRPr="00983994" w:rsidRDefault="00405516" w:rsidP="00405516">
      <w:pPr>
        <w:ind w:firstLine="540"/>
        <w:rPr>
          <w:rFonts w:cs="Arial"/>
          <w:b/>
          <w:sz w:val="22"/>
          <w:szCs w:val="22"/>
        </w:rPr>
      </w:pPr>
    </w:p>
    <w:p w:rsidR="00405516" w:rsidRPr="00983994" w:rsidRDefault="00405516" w:rsidP="00F908A4">
      <w:pPr>
        <w:numPr>
          <w:ilvl w:val="0"/>
          <w:numId w:val="24"/>
        </w:numPr>
        <w:jc w:val="both"/>
        <w:rPr>
          <w:rFonts w:cs="Arial"/>
          <w:sz w:val="22"/>
          <w:szCs w:val="22"/>
        </w:rPr>
      </w:pPr>
      <w:r w:rsidRPr="00983994">
        <w:rPr>
          <w:rFonts w:cs="Arial"/>
          <w:sz w:val="22"/>
          <w:szCs w:val="22"/>
        </w:rPr>
        <w:t>Soutien à l’équipe dans la gestion des demandes complexes et litigieuses</w:t>
      </w:r>
      <w:r w:rsidR="00380F3B">
        <w:rPr>
          <w:rFonts w:cs="Arial"/>
          <w:sz w:val="22"/>
          <w:szCs w:val="22"/>
        </w:rPr>
        <w:t>.</w:t>
      </w:r>
    </w:p>
    <w:p w:rsidR="00405516" w:rsidRPr="00983994" w:rsidRDefault="00405516" w:rsidP="00F908A4">
      <w:pPr>
        <w:numPr>
          <w:ilvl w:val="0"/>
          <w:numId w:val="24"/>
        </w:numPr>
        <w:jc w:val="both"/>
        <w:rPr>
          <w:rFonts w:cs="Arial"/>
          <w:sz w:val="22"/>
          <w:szCs w:val="22"/>
        </w:rPr>
      </w:pPr>
      <w:r w:rsidRPr="00983994">
        <w:rPr>
          <w:rFonts w:cs="Arial"/>
          <w:sz w:val="22"/>
          <w:szCs w:val="22"/>
        </w:rPr>
        <w:t>Collabore à l’actualisation et à l’amé</w:t>
      </w:r>
      <w:r w:rsidR="00380F3B">
        <w:rPr>
          <w:rFonts w:cs="Arial"/>
          <w:sz w:val="22"/>
          <w:szCs w:val="22"/>
        </w:rPr>
        <w:t>lioration des outils de travail.</w:t>
      </w:r>
    </w:p>
    <w:p w:rsidR="00405516" w:rsidRPr="00983994" w:rsidRDefault="00405516" w:rsidP="00F908A4">
      <w:pPr>
        <w:numPr>
          <w:ilvl w:val="0"/>
          <w:numId w:val="24"/>
        </w:numPr>
        <w:jc w:val="both"/>
        <w:rPr>
          <w:rFonts w:cs="Arial"/>
          <w:sz w:val="22"/>
          <w:szCs w:val="22"/>
        </w:rPr>
      </w:pPr>
      <w:r w:rsidRPr="00983994">
        <w:rPr>
          <w:rFonts w:cs="Arial"/>
          <w:sz w:val="22"/>
          <w:szCs w:val="22"/>
        </w:rPr>
        <w:t>Agit à titre de personne ressource pour les partenaires du rése</w:t>
      </w:r>
      <w:r w:rsidR="00380F3B">
        <w:rPr>
          <w:rFonts w:cs="Arial"/>
          <w:sz w:val="22"/>
          <w:szCs w:val="22"/>
        </w:rPr>
        <w:t>au et organismes communautaires.</w:t>
      </w:r>
    </w:p>
    <w:p w:rsidR="00405516" w:rsidRPr="00983994" w:rsidRDefault="00405516" w:rsidP="00F908A4">
      <w:pPr>
        <w:numPr>
          <w:ilvl w:val="0"/>
          <w:numId w:val="24"/>
        </w:numPr>
        <w:jc w:val="both"/>
        <w:rPr>
          <w:rFonts w:cs="Arial"/>
          <w:sz w:val="22"/>
          <w:szCs w:val="22"/>
        </w:rPr>
      </w:pPr>
      <w:r w:rsidRPr="00983994">
        <w:rPr>
          <w:rFonts w:cs="Arial"/>
          <w:sz w:val="22"/>
          <w:szCs w:val="22"/>
        </w:rPr>
        <w:t>Personne-ressource lors d’appel d’usager voulant porter plainte (réévaluation de la situation, priorisation si requis : si la personne veut toujours porter plai</w:t>
      </w:r>
      <w:r w:rsidR="00380F3B">
        <w:rPr>
          <w:rFonts w:cs="Arial"/>
          <w:sz w:val="22"/>
          <w:szCs w:val="22"/>
        </w:rPr>
        <w:t>nte, référer au chef de service.</w:t>
      </w:r>
    </w:p>
    <w:p w:rsidR="00405516" w:rsidRPr="00983994" w:rsidRDefault="00405516" w:rsidP="00F908A4">
      <w:pPr>
        <w:numPr>
          <w:ilvl w:val="0"/>
          <w:numId w:val="24"/>
        </w:numPr>
        <w:jc w:val="both"/>
        <w:rPr>
          <w:rFonts w:cs="Arial"/>
          <w:sz w:val="22"/>
          <w:szCs w:val="22"/>
        </w:rPr>
      </w:pPr>
      <w:r w:rsidRPr="00983994">
        <w:rPr>
          <w:rFonts w:cs="Arial"/>
          <w:sz w:val="22"/>
          <w:szCs w:val="22"/>
        </w:rPr>
        <w:t>Autres tâches connexes</w:t>
      </w:r>
      <w:r w:rsidR="00380F3B">
        <w:rPr>
          <w:rFonts w:cs="Arial"/>
          <w:sz w:val="22"/>
          <w:szCs w:val="22"/>
        </w:rPr>
        <w:t>.</w:t>
      </w:r>
    </w:p>
    <w:p w:rsidR="00405516" w:rsidRPr="00983994" w:rsidRDefault="00405516" w:rsidP="00405516">
      <w:pPr>
        <w:ind w:firstLine="540"/>
        <w:rPr>
          <w:rFonts w:cs="Arial"/>
          <w:b/>
          <w:sz w:val="22"/>
          <w:szCs w:val="22"/>
        </w:rPr>
      </w:pPr>
    </w:p>
    <w:p w:rsidR="00726B6B" w:rsidRDefault="00726B6B" w:rsidP="00405516">
      <w:pPr>
        <w:rPr>
          <w:rStyle w:val="Emphaseintense"/>
          <w:i w:val="0"/>
          <w:sz w:val="22"/>
          <w:szCs w:val="22"/>
          <w:u w:val="none"/>
        </w:rPr>
      </w:pPr>
    </w:p>
    <w:p w:rsidR="00726B6B" w:rsidRDefault="00726B6B" w:rsidP="00405516">
      <w:pPr>
        <w:rPr>
          <w:rStyle w:val="Emphaseintense"/>
          <w:i w:val="0"/>
          <w:sz w:val="22"/>
          <w:szCs w:val="22"/>
          <w:u w:val="none"/>
        </w:rPr>
      </w:pPr>
    </w:p>
    <w:p w:rsidR="00AC531D" w:rsidRDefault="00AC531D" w:rsidP="00405516">
      <w:pPr>
        <w:rPr>
          <w:rStyle w:val="Emphaseintense"/>
          <w:i w:val="0"/>
          <w:sz w:val="22"/>
          <w:szCs w:val="22"/>
          <w:u w:val="none"/>
        </w:rPr>
      </w:pPr>
    </w:p>
    <w:p w:rsidR="00AC531D" w:rsidRDefault="00AC531D" w:rsidP="00405516">
      <w:pPr>
        <w:rPr>
          <w:rStyle w:val="Emphaseintense"/>
          <w:i w:val="0"/>
          <w:sz w:val="22"/>
          <w:szCs w:val="22"/>
          <w:u w:val="none"/>
        </w:rPr>
      </w:pPr>
    </w:p>
    <w:p w:rsidR="00CA255F" w:rsidRDefault="00CA255F" w:rsidP="00405516">
      <w:pPr>
        <w:rPr>
          <w:rStyle w:val="Emphaseintense"/>
          <w:i w:val="0"/>
          <w:sz w:val="22"/>
          <w:szCs w:val="22"/>
          <w:u w:val="none"/>
        </w:rPr>
      </w:pPr>
    </w:p>
    <w:p w:rsidR="00AC531D" w:rsidRDefault="00AC531D" w:rsidP="00405516">
      <w:pPr>
        <w:rPr>
          <w:rStyle w:val="Emphaseintense"/>
          <w:i w:val="0"/>
          <w:sz w:val="22"/>
          <w:szCs w:val="22"/>
          <w:u w:val="none"/>
        </w:rPr>
      </w:pPr>
    </w:p>
    <w:p w:rsidR="005978CE" w:rsidRDefault="005978CE" w:rsidP="00405516">
      <w:pPr>
        <w:rPr>
          <w:rStyle w:val="Emphaseintense"/>
          <w:i w:val="0"/>
          <w:sz w:val="22"/>
          <w:szCs w:val="22"/>
          <w:u w:val="none"/>
        </w:rPr>
      </w:pPr>
    </w:p>
    <w:p w:rsidR="00405516" w:rsidRDefault="00405516" w:rsidP="00405516">
      <w:pPr>
        <w:rPr>
          <w:rStyle w:val="Emphaseintense"/>
          <w:i w:val="0"/>
          <w:sz w:val="22"/>
          <w:szCs w:val="22"/>
          <w:u w:val="none"/>
        </w:rPr>
      </w:pPr>
      <w:r w:rsidRPr="001F4C48">
        <w:rPr>
          <w:rStyle w:val="Emphaseintense"/>
          <w:i w:val="0"/>
          <w:sz w:val="22"/>
          <w:szCs w:val="22"/>
          <w:u w:val="none"/>
        </w:rPr>
        <w:lastRenderedPageBreak/>
        <w:t>AGENTE ADMINISTRATIVE POUR LE GAPPA</w:t>
      </w:r>
    </w:p>
    <w:p w:rsidR="00AC531D" w:rsidRPr="001F4C48" w:rsidRDefault="00AC531D" w:rsidP="00405516">
      <w:pPr>
        <w:rPr>
          <w:rStyle w:val="Emphaseintense"/>
          <w:i w:val="0"/>
          <w:sz w:val="22"/>
          <w:szCs w:val="22"/>
          <w:u w:val="none"/>
        </w:rPr>
      </w:pPr>
    </w:p>
    <w:p w:rsidR="00405516" w:rsidRPr="00983994" w:rsidRDefault="00405516" w:rsidP="00405516">
      <w:pPr>
        <w:rPr>
          <w:rFonts w:cs="Arial"/>
          <w:b/>
          <w:i/>
          <w:sz w:val="22"/>
          <w:szCs w:val="22"/>
          <w:u w:val="single"/>
        </w:rPr>
      </w:pPr>
    </w:p>
    <w:p w:rsidR="00405516" w:rsidRPr="00983994" w:rsidRDefault="00405516" w:rsidP="00405516">
      <w:pPr>
        <w:ind w:left="936"/>
        <w:jc w:val="both"/>
        <w:rPr>
          <w:rFonts w:cs="Arial"/>
          <w:sz w:val="22"/>
          <w:szCs w:val="22"/>
        </w:rPr>
      </w:pPr>
      <w:r w:rsidRPr="00983994">
        <w:rPr>
          <w:rFonts w:cs="Arial"/>
          <w:sz w:val="22"/>
          <w:szCs w:val="22"/>
        </w:rPr>
        <w:t>Linda St-Jean : #45111</w:t>
      </w:r>
    </w:p>
    <w:p w:rsidR="00405516" w:rsidRPr="00983994" w:rsidRDefault="00405516" w:rsidP="00405516">
      <w:pPr>
        <w:ind w:left="936"/>
        <w:jc w:val="both"/>
        <w:rPr>
          <w:rFonts w:cs="Arial"/>
          <w:sz w:val="22"/>
          <w:szCs w:val="22"/>
        </w:rPr>
      </w:pPr>
    </w:p>
    <w:p w:rsidR="00405516" w:rsidRPr="00983994" w:rsidRDefault="00405516" w:rsidP="00405516">
      <w:pPr>
        <w:ind w:left="936"/>
        <w:jc w:val="both"/>
        <w:rPr>
          <w:rFonts w:cs="Arial"/>
          <w:sz w:val="22"/>
          <w:szCs w:val="22"/>
        </w:rPr>
      </w:pPr>
      <w:r w:rsidRPr="00983994">
        <w:rPr>
          <w:rFonts w:cs="Arial"/>
          <w:sz w:val="22"/>
          <w:szCs w:val="22"/>
        </w:rPr>
        <w:t>Ligne clientèle</w:t>
      </w:r>
    </w:p>
    <w:p w:rsidR="00405516" w:rsidRPr="00983994" w:rsidRDefault="00405516" w:rsidP="00405516">
      <w:pPr>
        <w:ind w:left="936"/>
        <w:jc w:val="both"/>
        <w:rPr>
          <w:rFonts w:cs="Arial"/>
          <w:sz w:val="22"/>
          <w:szCs w:val="22"/>
        </w:rPr>
      </w:pPr>
      <w:r w:rsidRPr="00983994">
        <w:rPr>
          <w:rFonts w:cs="Arial"/>
          <w:sz w:val="22"/>
          <w:szCs w:val="22"/>
        </w:rPr>
        <w:t>Gestion des demandes :</w:t>
      </w:r>
    </w:p>
    <w:p w:rsidR="00405516" w:rsidRPr="00983994" w:rsidRDefault="00405516" w:rsidP="00405516">
      <w:pPr>
        <w:ind w:left="936"/>
        <w:jc w:val="both"/>
        <w:rPr>
          <w:rFonts w:cs="Arial"/>
          <w:sz w:val="22"/>
          <w:szCs w:val="22"/>
        </w:rPr>
      </w:pPr>
      <w:r w:rsidRPr="00983994">
        <w:rPr>
          <w:rFonts w:cs="Arial"/>
          <w:sz w:val="22"/>
          <w:szCs w:val="22"/>
        </w:rPr>
        <w:t>Références pour évaluation pré-op PTH-PTG, avis de compromission, requêtes de laboratoires connus d’une infirmière. Redirige directement ces requêtes les aux infirmières du site.</w:t>
      </w:r>
    </w:p>
    <w:p w:rsidR="00405516" w:rsidRPr="00983994" w:rsidRDefault="00405516" w:rsidP="00405516">
      <w:pPr>
        <w:ind w:left="936"/>
        <w:jc w:val="both"/>
        <w:rPr>
          <w:rFonts w:cs="Arial"/>
          <w:sz w:val="22"/>
          <w:szCs w:val="22"/>
        </w:rPr>
      </w:pPr>
      <w:r w:rsidRPr="00983994">
        <w:rPr>
          <w:rFonts w:cs="Arial"/>
          <w:sz w:val="22"/>
          <w:szCs w:val="22"/>
        </w:rPr>
        <w:t xml:space="preserve">Redirige les demandes </w:t>
      </w:r>
      <w:r>
        <w:rPr>
          <w:rFonts w:cs="Arial"/>
          <w:sz w:val="22"/>
          <w:szCs w:val="22"/>
        </w:rPr>
        <w:t>pour prélèvements</w:t>
      </w:r>
      <w:r w:rsidRPr="00983994">
        <w:rPr>
          <w:rFonts w:cs="Arial"/>
          <w:sz w:val="22"/>
          <w:szCs w:val="22"/>
        </w:rPr>
        <w:t xml:space="preserve"> sanguins non connus aux infirmières du GAPPA.</w:t>
      </w:r>
    </w:p>
    <w:p w:rsidR="00405516" w:rsidRPr="00983994" w:rsidRDefault="00405516" w:rsidP="00405516">
      <w:pPr>
        <w:ind w:left="936"/>
        <w:jc w:val="both"/>
        <w:rPr>
          <w:rFonts w:cs="Arial"/>
          <w:sz w:val="22"/>
          <w:szCs w:val="22"/>
        </w:rPr>
      </w:pPr>
      <w:r w:rsidRPr="00983994">
        <w:rPr>
          <w:rFonts w:cs="Arial"/>
          <w:sz w:val="22"/>
          <w:szCs w:val="22"/>
        </w:rPr>
        <w:t xml:space="preserve">Support à l’ASI pour les demandes OCTOPUS et autres tâches administratives pour le GAPPA. Pochettes des sites CLSC, envois de courrier aux clients, lettre-type pour </w:t>
      </w:r>
      <w:proofErr w:type="spellStart"/>
      <w:r w:rsidRPr="00983994">
        <w:rPr>
          <w:rFonts w:cs="Arial"/>
          <w:sz w:val="22"/>
          <w:szCs w:val="22"/>
        </w:rPr>
        <w:t>quadriporteur</w:t>
      </w:r>
      <w:proofErr w:type="spellEnd"/>
      <w:r w:rsidRPr="00983994">
        <w:rPr>
          <w:rFonts w:cs="Arial"/>
          <w:sz w:val="22"/>
          <w:szCs w:val="22"/>
        </w:rPr>
        <w:t>, fait la gestion du courrier interne.</w:t>
      </w:r>
    </w:p>
    <w:p w:rsidR="00405516" w:rsidRPr="00983994" w:rsidRDefault="00405516" w:rsidP="00405516">
      <w:pPr>
        <w:ind w:left="936"/>
        <w:jc w:val="both"/>
        <w:rPr>
          <w:rFonts w:cs="Arial"/>
          <w:sz w:val="22"/>
          <w:szCs w:val="22"/>
        </w:rPr>
      </w:pPr>
      <w:r w:rsidRPr="00983994">
        <w:rPr>
          <w:rFonts w:cs="Arial"/>
          <w:sz w:val="22"/>
          <w:szCs w:val="22"/>
        </w:rPr>
        <w:t xml:space="preserve">Inscriptions des usagers à la Popote roulante et entretien ménager si besoin unique. </w:t>
      </w:r>
    </w:p>
    <w:p w:rsidR="00405516" w:rsidRDefault="00405516" w:rsidP="00405516">
      <w:pPr>
        <w:rPr>
          <w:rFonts w:cs="Arial"/>
          <w:sz w:val="22"/>
          <w:szCs w:val="22"/>
        </w:rPr>
      </w:pPr>
      <w:r>
        <w:rPr>
          <w:rFonts w:cs="Arial"/>
          <w:sz w:val="22"/>
          <w:szCs w:val="22"/>
        </w:rPr>
        <w:br w:type="page"/>
      </w:r>
    </w:p>
    <w:p w:rsidR="00405516" w:rsidRDefault="00405516" w:rsidP="00405516">
      <w:pPr>
        <w:ind w:left="80"/>
        <w:rPr>
          <w:rFonts w:cs="Arial"/>
          <w:b/>
          <w:sz w:val="36"/>
          <w:szCs w:val="36"/>
        </w:rPr>
      </w:pPr>
    </w:p>
    <w:p w:rsidR="00CB1688" w:rsidRPr="00522750" w:rsidRDefault="00522750" w:rsidP="00AA06E5">
      <w:pPr>
        <w:pStyle w:val="Titre1"/>
        <w:rPr>
          <w:b w:val="0"/>
          <w:sz w:val="36"/>
          <w:szCs w:val="36"/>
        </w:rPr>
      </w:pPr>
      <w:bookmarkStart w:id="9" w:name="_Toc512004139"/>
      <w:r w:rsidRPr="00AA06E5">
        <w:t>DEMANDE</w:t>
      </w:r>
      <w:r w:rsidRPr="00522750">
        <w:rPr>
          <w:sz w:val="36"/>
          <w:szCs w:val="36"/>
        </w:rPr>
        <w:t xml:space="preserve"> </w:t>
      </w:r>
      <w:r w:rsidRPr="00AA06E5">
        <w:t>POUR</w:t>
      </w:r>
      <w:r w:rsidRPr="00522750">
        <w:rPr>
          <w:sz w:val="36"/>
          <w:szCs w:val="36"/>
        </w:rPr>
        <w:t xml:space="preserve"> LES SOINS INFIRMIERS</w:t>
      </w:r>
      <w:bookmarkEnd w:id="9"/>
    </w:p>
    <w:p w:rsidR="00522750" w:rsidRDefault="00522750" w:rsidP="00522750">
      <w:pPr>
        <w:rPr>
          <w:rFonts w:cs="Arial"/>
          <w:b/>
          <w:sz w:val="32"/>
          <w:szCs w:val="32"/>
        </w:rPr>
      </w:pPr>
    </w:p>
    <w:p w:rsidR="00EB5B25" w:rsidRPr="00F36DAF" w:rsidRDefault="00522750" w:rsidP="00F36DAF">
      <w:pPr>
        <w:pStyle w:val="Titre2"/>
      </w:pPr>
      <w:bookmarkStart w:id="10" w:name="_Toc512004140"/>
      <w:r w:rsidRPr="00F36DAF">
        <w:t>Analyse</w:t>
      </w:r>
      <w:r w:rsidR="00F36DAF" w:rsidRPr="00F36DAF">
        <w:t> </w:t>
      </w:r>
      <w:proofErr w:type="spellStart"/>
      <w:r w:rsidR="003F51CE">
        <w:t>Gappa</w:t>
      </w:r>
      <w:bookmarkEnd w:id="10"/>
      <w:proofErr w:type="spellEnd"/>
    </w:p>
    <w:p w:rsidR="00EB5B25" w:rsidRPr="00983994" w:rsidRDefault="00EB5B25" w:rsidP="00EB5B25">
      <w:pPr>
        <w:jc w:val="both"/>
        <w:rPr>
          <w:rFonts w:cs="Arial"/>
          <w:sz w:val="22"/>
          <w:szCs w:val="22"/>
        </w:rPr>
      </w:pPr>
    </w:p>
    <w:p w:rsidR="00EB5B25" w:rsidRPr="00983994" w:rsidRDefault="00EB5B25" w:rsidP="00EB5B25">
      <w:pPr>
        <w:jc w:val="both"/>
        <w:rPr>
          <w:rFonts w:cs="Arial"/>
          <w:sz w:val="22"/>
          <w:szCs w:val="22"/>
        </w:rPr>
      </w:pPr>
      <w:r w:rsidRPr="00983994">
        <w:rPr>
          <w:rFonts w:cs="Arial"/>
          <w:sz w:val="22"/>
          <w:szCs w:val="22"/>
        </w:rPr>
        <w:t>Utilisée par l’intervenant dans le cas où un contact téléphonique est réalisé pour une demande d’aide à domicile.</w:t>
      </w:r>
    </w:p>
    <w:p w:rsidR="00EB5B25" w:rsidRPr="00983994" w:rsidRDefault="00EB5B25" w:rsidP="00EB5B25">
      <w:pPr>
        <w:jc w:val="both"/>
        <w:rPr>
          <w:rFonts w:cs="Arial"/>
          <w:sz w:val="22"/>
          <w:szCs w:val="22"/>
        </w:rPr>
      </w:pPr>
      <w:r w:rsidRPr="00983994">
        <w:rPr>
          <w:rFonts w:cs="Arial"/>
          <w:sz w:val="22"/>
          <w:szCs w:val="22"/>
        </w:rPr>
        <w:t xml:space="preserve">(Prise de contact GAPPA).   </w:t>
      </w:r>
    </w:p>
    <w:p w:rsidR="00EB5B25" w:rsidRPr="00983994" w:rsidRDefault="00EB5B25" w:rsidP="00EB5B25">
      <w:pPr>
        <w:jc w:val="both"/>
        <w:rPr>
          <w:rFonts w:cs="Arial"/>
          <w:sz w:val="22"/>
          <w:szCs w:val="22"/>
        </w:rPr>
      </w:pPr>
    </w:p>
    <w:p w:rsidR="006F27CC" w:rsidRPr="00F36DAF" w:rsidRDefault="00522750" w:rsidP="00F36DAF">
      <w:pPr>
        <w:pStyle w:val="Titre2"/>
      </w:pPr>
      <w:bookmarkStart w:id="11" w:name="_Toc512004141"/>
      <w:r w:rsidRPr="00F36DAF">
        <w:t>Décision :</w:t>
      </w:r>
      <w:bookmarkEnd w:id="11"/>
    </w:p>
    <w:p w:rsidR="00C17069" w:rsidRPr="00983994" w:rsidRDefault="00C17069" w:rsidP="006F27CC">
      <w:pPr>
        <w:jc w:val="both"/>
        <w:rPr>
          <w:rFonts w:cs="Arial"/>
          <w:sz w:val="22"/>
          <w:szCs w:val="22"/>
        </w:rPr>
      </w:pPr>
    </w:p>
    <w:p w:rsidR="00EB5B25" w:rsidRPr="00983994" w:rsidRDefault="006F27CC" w:rsidP="006F27CC">
      <w:pPr>
        <w:jc w:val="both"/>
        <w:rPr>
          <w:rFonts w:cs="Arial"/>
          <w:sz w:val="22"/>
          <w:szCs w:val="22"/>
        </w:rPr>
      </w:pPr>
      <w:r w:rsidRPr="00983994">
        <w:rPr>
          <w:rFonts w:cs="Arial"/>
          <w:sz w:val="22"/>
          <w:szCs w:val="22"/>
        </w:rPr>
        <w:t xml:space="preserve"> </w:t>
      </w:r>
      <w:r w:rsidR="00301D46" w:rsidRPr="00983994">
        <w:rPr>
          <w:rFonts w:cs="Arial"/>
          <w:sz w:val="22"/>
          <w:szCs w:val="22"/>
        </w:rPr>
        <w:t>Contient les infos : Décision</w:t>
      </w:r>
      <w:r w:rsidR="00EB5B25" w:rsidRPr="00983994">
        <w:rPr>
          <w:rFonts w:cs="Arial"/>
          <w:sz w:val="22"/>
          <w:szCs w:val="22"/>
        </w:rPr>
        <w:t xml:space="preserve"> à prendre</w:t>
      </w:r>
      <w:r w:rsidR="00301D46" w:rsidRPr="00983994">
        <w:rPr>
          <w:rFonts w:cs="Arial"/>
          <w:sz w:val="22"/>
          <w:szCs w:val="22"/>
        </w:rPr>
        <w:t>, priorité, précisions</w:t>
      </w:r>
      <w:r w:rsidR="00EB5B25" w:rsidRPr="00983994">
        <w:rPr>
          <w:rFonts w:cs="Arial"/>
          <w:sz w:val="22"/>
          <w:szCs w:val="22"/>
        </w:rPr>
        <w:t>.</w:t>
      </w:r>
    </w:p>
    <w:p w:rsidR="00EB5B25" w:rsidRPr="00983994" w:rsidRDefault="00EB5B25" w:rsidP="00EB5B25">
      <w:pPr>
        <w:jc w:val="both"/>
        <w:rPr>
          <w:rFonts w:cs="Arial"/>
          <w:sz w:val="22"/>
          <w:szCs w:val="22"/>
        </w:rPr>
      </w:pPr>
    </w:p>
    <w:p w:rsidR="00C17069" w:rsidRPr="00F36DAF" w:rsidRDefault="00522750" w:rsidP="00F36DAF">
      <w:pPr>
        <w:pStyle w:val="Titre2"/>
      </w:pPr>
      <w:bookmarkStart w:id="12" w:name="_Toc512004142"/>
      <w:r w:rsidRPr="00F36DAF">
        <w:t>Précision :</w:t>
      </w:r>
      <w:bookmarkEnd w:id="12"/>
    </w:p>
    <w:p w:rsidR="00C17069" w:rsidRPr="00983994" w:rsidRDefault="00C17069" w:rsidP="00EB5B25">
      <w:pPr>
        <w:jc w:val="both"/>
        <w:rPr>
          <w:rFonts w:cs="Arial"/>
          <w:sz w:val="22"/>
          <w:szCs w:val="22"/>
        </w:rPr>
      </w:pPr>
    </w:p>
    <w:p w:rsidR="00EB5B25" w:rsidRPr="00983994" w:rsidRDefault="00C17069" w:rsidP="00EB5B25">
      <w:pPr>
        <w:jc w:val="both"/>
        <w:rPr>
          <w:rFonts w:cs="Arial"/>
          <w:sz w:val="22"/>
          <w:szCs w:val="22"/>
        </w:rPr>
      </w:pPr>
      <w:r w:rsidRPr="00983994">
        <w:rPr>
          <w:rFonts w:cs="Arial"/>
          <w:sz w:val="22"/>
          <w:szCs w:val="22"/>
        </w:rPr>
        <w:t>U</w:t>
      </w:r>
      <w:r w:rsidR="00EB5B25" w:rsidRPr="00983994">
        <w:rPr>
          <w:rFonts w:cs="Arial"/>
          <w:sz w:val="22"/>
          <w:szCs w:val="22"/>
        </w:rPr>
        <w:t>tilisé</w:t>
      </w:r>
      <w:r w:rsidRPr="00983994">
        <w:rPr>
          <w:rFonts w:cs="Arial"/>
          <w:sz w:val="22"/>
          <w:szCs w:val="22"/>
        </w:rPr>
        <w:t xml:space="preserve">e </w:t>
      </w:r>
      <w:r w:rsidR="00EB5B25" w:rsidRPr="00983994">
        <w:rPr>
          <w:rFonts w:cs="Arial"/>
          <w:sz w:val="22"/>
          <w:szCs w:val="22"/>
        </w:rPr>
        <w:t xml:space="preserve"> pour indiquer la priorisation pour le PPA.</w:t>
      </w:r>
    </w:p>
    <w:p w:rsidR="00CB1688" w:rsidRPr="00983994" w:rsidRDefault="00CB1688" w:rsidP="00CB1688">
      <w:pPr>
        <w:rPr>
          <w:rFonts w:cs="Arial"/>
          <w:sz w:val="22"/>
          <w:szCs w:val="22"/>
          <w:highlight w:val="yellow"/>
        </w:rPr>
      </w:pPr>
    </w:p>
    <w:p w:rsidR="00CB1688" w:rsidRPr="00983994" w:rsidRDefault="00CB1688" w:rsidP="00CB1688">
      <w:pPr>
        <w:rPr>
          <w:rFonts w:cs="Arial"/>
          <w:b/>
          <w:i/>
          <w:sz w:val="22"/>
          <w:szCs w:val="22"/>
        </w:rPr>
      </w:pPr>
      <w:r w:rsidRPr="00983994">
        <w:rPr>
          <w:rFonts w:cs="Arial"/>
          <w:b/>
          <w:i/>
          <w:sz w:val="22"/>
          <w:szCs w:val="22"/>
        </w:rPr>
        <w:t>Seuls les usagers avec déficience physique doivent avoir une priorité dans  l’espace</w:t>
      </w:r>
    </w:p>
    <w:p w:rsidR="00CB1688" w:rsidRDefault="00CB1688" w:rsidP="001D2567">
      <w:pPr>
        <w:rPr>
          <w:rFonts w:cs="Arial"/>
          <w:b/>
          <w:i/>
          <w:sz w:val="22"/>
          <w:szCs w:val="22"/>
        </w:rPr>
      </w:pPr>
      <w:r w:rsidRPr="00983994">
        <w:rPr>
          <w:rFonts w:cs="Arial"/>
          <w:b/>
          <w:i/>
          <w:sz w:val="22"/>
          <w:szCs w:val="22"/>
        </w:rPr>
        <w:t>Priorité : voir procédure DI-TSA</w:t>
      </w:r>
      <w:r w:rsidR="00293F31" w:rsidRPr="00983994">
        <w:rPr>
          <w:rFonts w:cs="Arial"/>
          <w:b/>
          <w:i/>
          <w:sz w:val="22"/>
          <w:szCs w:val="22"/>
        </w:rPr>
        <w:t>DP</w:t>
      </w:r>
      <w:r w:rsidRPr="00983994">
        <w:rPr>
          <w:rFonts w:cs="Arial"/>
          <w:b/>
          <w:i/>
          <w:sz w:val="22"/>
          <w:szCs w:val="22"/>
        </w:rPr>
        <w:t>. </w:t>
      </w:r>
    </w:p>
    <w:p w:rsidR="005978CE" w:rsidRPr="00983994" w:rsidRDefault="005978CE" w:rsidP="001D2567">
      <w:pPr>
        <w:rPr>
          <w:rFonts w:cs="Arial"/>
          <w:b/>
          <w:i/>
          <w:sz w:val="22"/>
          <w:szCs w:val="22"/>
        </w:rPr>
      </w:pPr>
    </w:p>
    <w:p w:rsidR="00CB1688" w:rsidRPr="00983994" w:rsidRDefault="00CB1688" w:rsidP="00CB1688">
      <w:pPr>
        <w:jc w:val="both"/>
        <w:rPr>
          <w:rFonts w:cs="Arial"/>
          <w:sz w:val="22"/>
          <w:szCs w:val="22"/>
        </w:rPr>
      </w:pPr>
    </w:p>
    <w:p w:rsidR="00613431" w:rsidRPr="00522750" w:rsidRDefault="00613431" w:rsidP="00AA2EAE">
      <w:pPr>
        <w:rPr>
          <w:rStyle w:val="Emphaseintense"/>
          <w:i w:val="0"/>
          <w:sz w:val="22"/>
          <w:szCs w:val="22"/>
        </w:rPr>
      </w:pPr>
      <w:r w:rsidRPr="00522750">
        <w:rPr>
          <w:rStyle w:val="Emphaseintense"/>
          <w:i w:val="0"/>
          <w:sz w:val="22"/>
          <w:szCs w:val="22"/>
        </w:rPr>
        <w:t>DI –TSA</w:t>
      </w:r>
      <w:r w:rsidR="00522750">
        <w:rPr>
          <w:rStyle w:val="Emphaseintense"/>
          <w:i w:val="0"/>
          <w:sz w:val="22"/>
          <w:szCs w:val="22"/>
        </w:rPr>
        <w:t> :</w:t>
      </w:r>
    </w:p>
    <w:p w:rsidR="00AA2EAE" w:rsidRPr="00983994" w:rsidRDefault="00AA2EAE" w:rsidP="00AA2EAE">
      <w:pPr>
        <w:rPr>
          <w:rFonts w:cs="Arial"/>
          <w:b/>
          <w:i/>
          <w:sz w:val="22"/>
          <w:szCs w:val="22"/>
          <w:u w:val="single"/>
        </w:rPr>
      </w:pPr>
    </w:p>
    <w:p w:rsidR="00613431" w:rsidRPr="00983994" w:rsidRDefault="00613431" w:rsidP="00613431">
      <w:pPr>
        <w:jc w:val="both"/>
        <w:rPr>
          <w:rFonts w:cs="Arial"/>
          <w:b/>
          <w:sz w:val="22"/>
          <w:szCs w:val="22"/>
        </w:rPr>
      </w:pPr>
      <w:r w:rsidRPr="00983994">
        <w:rPr>
          <w:rFonts w:cs="Arial"/>
          <w:b/>
          <w:sz w:val="22"/>
          <w:szCs w:val="22"/>
        </w:rPr>
        <w:t>(Déficience intellectuelle, trouble envahissant du développement, déficience physique)</w:t>
      </w:r>
    </w:p>
    <w:p w:rsidR="00613431" w:rsidRPr="00983994" w:rsidRDefault="00613431" w:rsidP="00613431">
      <w:pPr>
        <w:jc w:val="both"/>
        <w:rPr>
          <w:rFonts w:cs="Arial"/>
          <w:i/>
          <w:sz w:val="22"/>
          <w:szCs w:val="22"/>
        </w:rPr>
      </w:pPr>
      <w:r w:rsidRPr="00983994">
        <w:rPr>
          <w:rFonts w:cs="Arial"/>
          <w:i/>
          <w:sz w:val="22"/>
          <w:szCs w:val="22"/>
        </w:rPr>
        <w:t xml:space="preserve">Le GAPPA ne s’occupe que des </w:t>
      </w:r>
      <w:r w:rsidR="00982F72" w:rsidRPr="00983994">
        <w:rPr>
          <w:rFonts w:cs="Arial"/>
          <w:i/>
          <w:sz w:val="22"/>
          <w:szCs w:val="22"/>
        </w:rPr>
        <w:t>usagers DP : usagers avec DI-TSA</w:t>
      </w:r>
      <w:r w:rsidRPr="00983994">
        <w:rPr>
          <w:rFonts w:cs="Arial"/>
          <w:i/>
          <w:sz w:val="22"/>
          <w:szCs w:val="22"/>
        </w:rPr>
        <w:t xml:space="preserve"> sont</w:t>
      </w:r>
      <w:r w:rsidR="00AA2EAE" w:rsidRPr="00983994">
        <w:rPr>
          <w:rFonts w:cs="Arial"/>
          <w:i/>
          <w:sz w:val="22"/>
          <w:szCs w:val="22"/>
        </w:rPr>
        <w:t xml:space="preserve"> traités </w:t>
      </w:r>
      <w:r w:rsidR="003E2D2E" w:rsidRPr="00983994">
        <w:rPr>
          <w:rFonts w:cs="Arial"/>
          <w:i/>
          <w:sz w:val="22"/>
          <w:szCs w:val="22"/>
        </w:rPr>
        <w:t>au guichet DI-TSA</w:t>
      </w:r>
      <w:r w:rsidR="00982F72" w:rsidRPr="00983994">
        <w:rPr>
          <w:rFonts w:cs="Arial"/>
          <w:i/>
          <w:sz w:val="22"/>
          <w:szCs w:val="22"/>
        </w:rPr>
        <w:t> </w:t>
      </w:r>
    </w:p>
    <w:p w:rsidR="005569C9" w:rsidRPr="00983994" w:rsidRDefault="005569C9" w:rsidP="005569C9">
      <w:pPr>
        <w:jc w:val="both"/>
        <w:rPr>
          <w:rFonts w:eastAsiaTheme="minorHAnsi"/>
          <w:i/>
          <w:color w:val="000000"/>
          <w:sz w:val="22"/>
          <w:szCs w:val="22"/>
          <w:lang w:eastAsia="en-US"/>
        </w:rPr>
      </w:pPr>
    </w:p>
    <w:p w:rsidR="00F11E0D" w:rsidRPr="00983994" w:rsidRDefault="00F11E0D" w:rsidP="00F11E0D">
      <w:pPr>
        <w:autoSpaceDE w:val="0"/>
        <w:autoSpaceDN w:val="0"/>
        <w:adjustRightInd w:val="0"/>
        <w:rPr>
          <w:rFonts w:cs="Helv"/>
          <w:color w:val="000000"/>
          <w:sz w:val="22"/>
          <w:szCs w:val="22"/>
        </w:rPr>
      </w:pPr>
    </w:p>
    <w:p w:rsidR="002D39A1" w:rsidRPr="00983994" w:rsidRDefault="002D39A1" w:rsidP="00F11E0D">
      <w:pPr>
        <w:autoSpaceDE w:val="0"/>
        <w:autoSpaceDN w:val="0"/>
        <w:adjustRightInd w:val="0"/>
        <w:rPr>
          <w:rFonts w:cs="Helv"/>
          <w:color w:val="000000"/>
          <w:sz w:val="22"/>
          <w:szCs w:val="22"/>
        </w:rPr>
      </w:pPr>
    </w:p>
    <w:p w:rsidR="002D39A1" w:rsidRPr="00983994" w:rsidRDefault="00F11E0D" w:rsidP="00F11E0D">
      <w:pPr>
        <w:autoSpaceDE w:val="0"/>
        <w:autoSpaceDN w:val="0"/>
        <w:adjustRightInd w:val="0"/>
        <w:rPr>
          <w:rFonts w:cs="Helv"/>
          <w:color w:val="000000"/>
          <w:sz w:val="22"/>
          <w:szCs w:val="22"/>
        </w:rPr>
      </w:pPr>
      <w:proofErr w:type="spellStart"/>
      <w:r w:rsidRPr="00983994">
        <w:rPr>
          <w:rFonts w:cs="Helv"/>
          <w:color w:val="000000"/>
          <w:sz w:val="22"/>
          <w:szCs w:val="22"/>
        </w:rPr>
        <w:t>Laïla</w:t>
      </w:r>
      <w:proofErr w:type="spellEnd"/>
      <w:r w:rsidRPr="00983994">
        <w:rPr>
          <w:rFonts w:cs="Helv"/>
          <w:color w:val="000000"/>
          <w:sz w:val="22"/>
          <w:szCs w:val="22"/>
        </w:rPr>
        <w:t xml:space="preserve"> </w:t>
      </w:r>
      <w:proofErr w:type="spellStart"/>
      <w:r w:rsidRPr="00983994">
        <w:rPr>
          <w:rFonts w:cs="Helv"/>
          <w:color w:val="000000"/>
          <w:sz w:val="22"/>
          <w:szCs w:val="22"/>
        </w:rPr>
        <w:t>Ghattas</w:t>
      </w:r>
      <w:proofErr w:type="spellEnd"/>
      <w:r w:rsidRPr="00983994">
        <w:rPr>
          <w:rFonts w:cs="Helv"/>
          <w:color w:val="000000"/>
          <w:sz w:val="22"/>
          <w:szCs w:val="22"/>
        </w:rPr>
        <w:t xml:space="preserve">  SAC </w:t>
      </w:r>
      <w:r w:rsidR="008356C5" w:rsidRPr="00983994">
        <w:rPr>
          <w:rFonts w:cs="Helv"/>
          <w:color w:val="000000"/>
          <w:sz w:val="22"/>
          <w:szCs w:val="22"/>
        </w:rPr>
        <w:t>(</w:t>
      </w:r>
      <w:proofErr w:type="spellStart"/>
      <w:r w:rsidR="008356C5" w:rsidRPr="00983994">
        <w:rPr>
          <w:rFonts w:cs="Helv"/>
          <w:color w:val="000000"/>
          <w:sz w:val="22"/>
          <w:szCs w:val="22"/>
        </w:rPr>
        <w:t>rempl</w:t>
      </w:r>
      <w:proofErr w:type="spellEnd"/>
      <w:r w:rsidRPr="00983994">
        <w:rPr>
          <w:rFonts w:cs="Helv"/>
          <w:color w:val="000000"/>
          <w:sz w:val="22"/>
          <w:szCs w:val="22"/>
        </w:rPr>
        <w:t xml:space="preserve">. Annie </w:t>
      </w:r>
      <w:proofErr w:type="spellStart"/>
      <w:r w:rsidR="008356C5" w:rsidRPr="00983994">
        <w:rPr>
          <w:rFonts w:cs="Helv"/>
          <w:color w:val="000000"/>
          <w:sz w:val="22"/>
          <w:szCs w:val="22"/>
        </w:rPr>
        <w:t>Aubé</w:t>
      </w:r>
      <w:proofErr w:type="spellEnd"/>
      <w:r w:rsidR="008356C5" w:rsidRPr="00983994">
        <w:rPr>
          <w:rFonts w:cs="Helv"/>
          <w:color w:val="000000"/>
          <w:sz w:val="22"/>
          <w:szCs w:val="22"/>
        </w:rPr>
        <w:t>)</w:t>
      </w:r>
      <w:r w:rsidRPr="00983994">
        <w:rPr>
          <w:rFonts w:cs="Helv"/>
          <w:color w:val="000000"/>
          <w:sz w:val="22"/>
          <w:szCs w:val="22"/>
        </w:rPr>
        <w:t xml:space="preserve">   </w:t>
      </w:r>
    </w:p>
    <w:p w:rsidR="002D39A1" w:rsidRPr="00983994" w:rsidRDefault="00F11E0D" w:rsidP="00F11E0D">
      <w:pPr>
        <w:autoSpaceDE w:val="0"/>
        <w:autoSpaceDN w:val="0"/>
        <w:adjustRightInd w:val="0"/>
        <w:rPr>
          <w:rFonts w:cs="Helv"/>
          <w:color w:val="000000"/>
          <w:sz w:val="22"/>
          <w:szCs w:val="22"/>
        </w:rPr>
      </w:pPr>
      <w:r w:rsidRPr="00983994">
        <w:rPr>
          <w:rFonts w:cs="Helv"/>
          <w:color w:val="000000"/>
          <w:sz w:val="22"/>
          <w:szCs w:val="22"/>
        </w:rPr>
        <w:t>CLSC St-</w:t>
      </w:r>
      <w:r w:rsidR="008356C5" w:rsidRPr="00983994">
        <w:rPr>
          <w:rFonts w:cs="Helv"/>
          <w:color w:val="000000"/>
          <w:sz w:val="22"/>
          <w:szCs w:val="22"/>
        </w:rPr>
        <w:t>Léonard,</w:t>
      </w:r>
      <w:r w:rsidRPr="00983994">
        <w:rPr>
          <w:rFonts w:cs="Helv"/>
          <w:color w:val="000000"/>
          <w:sz w:val="22"/>
          <w:szCs w:val="22"/>
        </w:rPr>
        <w:t xml:space="preserve">  HM et  RSMT   tél.   </w:t>
      </w:r>
      <w:r w:rsidR="008356C5" w:rsidRPr="00983994">
        <w:rPr>
          <w:rFonts w:cs="Helv"/>
          <w:color w:val="000000"/>
          <w:sz w:val="22"/>
          <w:szCs w:val="22"/>
        </w:rPr>
        <w:t>Tél</w:t>
      </w:r>
      <w:r w:rsidRPr="00983994">
        <w:rPr>
          <w:rFonts w:cs="Helv"/>
          <w:color w:val="000000"/>
          <w:sz w:val="22"/>
          <w:szCs w:val="22"/>
        </w:rPr>
        <w:t xml:space="preserve">. 514-722-3000  poste 5374   </w:t>
      </w:r>
      <w:proofErr w:type="spellStart"/>
      <w:r w:rsidRPr="00983994">
        <w:rPr>
          <w:rFonts w:cs="Helv"/>
          <w:color w:val="000000"/>
          <w:sz w:val="22"/>
          <w:szCs w:val="22"/>
        </w:rPr>
        <w:t>Cell</w:t>
      </w:r>
      <w:proofErr w:type="spellEnd"/>
      <w:r w:rsidRPr="00983994">
        <w:rPr>
          <w:rFonts w:cs="Helv"/>
          <w:color w:val="000000"/>
          <w:sz w:val="22"/>
          <w:szCs w:val="22"/>
        </w:rPr>
        <w:t>: 438-824-7423</w:t>
      </w:r>
    </w:p>
    <w:p w:rsidR="002D39A1" w:rsidRPr="00983994" w:rsidRDefault="002D39A1" w:rsidP="00F11E0D">
      <w:pPr>
        <w:autoSpaceDE w:val="0"/>
        <w:autoSpaceDN w:val="0"/>
        <w:adjustRightInd w:val="0"/>
        <w:rPr>
          <w:rFonts w:cs="Helv"/>
          <w:color w:val="000000"/>
          <w:sz w:val="22"/>
          <w:szCs w:val="22"/>
        </w:rPr>
      </w:pPr>
    </w:p>
    <w:p w:rsidR="005569C9" w:rsidRPr="00983994" w:rsidRDefault="00F11E0D" w:rsidP="00F11E0D">
      <w:pPr>
        <w:rPr>
          <w:b/>
          <w:sz w:val="22"/>
          <w:szCs w:val="22"/>
        </w:rPr>
      </w:pPr>
      <w:r w:rsidRPr="00983994">
        <w:rPr>
          <w:rFonts w:cs="Helv"/>
          <w:color w:val="000000"/>
          <w:sz w:val="22"/>
          <w:szCs w:val="22"/>
        </w:rPr>
        <w:t xml:space="preserve">Kathleen  Gauvin  SAC  CLSC  PDI  +   OG    514-353-1441  poste 71254       </w:t>
      </w:r>
      <w:proofErr w:type="spellStart"/>
      <w:r w:rsidRPr="00983994">
        <w:rPr>
          <w:rFonts w:cs="Helv"/>
          <w:color w:val="000000"/>
          <w:sz w:val="22"/>
          <w:szCs w:val="22"/>
        </w:rPr>
        <w:t>cell</w:t>
      </w:r>
      <w:proofErr w:type="spellEnd"/>
      <w:r w:rsidRPr="00983994">
        <w:rPr>
          <w:rFonts w:cs="Helv"/>
          <w:color w:val="000000"/>
          <w:sz w:val="22"/>
          <w:szCs w:val="22"/>
        </w:rPr>
        <w:t>; 514-758-1425</w:t>
      </w:r>
    </w:p>
    <w:p w:rsidR="005569C9" w:rsidRPr="00983994" w:rsidRDefault="005569C9" w:rsidP="005569C9">
      <w:pPr>
        <w:jc w:val="both"/>
        <w:rPr>
          <w:sz w:val="22"/>
          <w:szCs w:val="22"/>
        </w:rPr>
      </w:pPr>
    </w:p>
    <w:p w:rsidR="005569C9" w:rsidRPr="00983994" w:rsidRDefault="005569C9" w:rsidP="005569C9">
      <w:pPr>
        <w:jc w:val="both"/>
        <w:rPr>
          <w:sz w:val="22"/>
          <w:szCs w:val="22"/>
        </w:rPr>
      </w:pPr>
      <w:r w:rsidRPr="00983994">
        <w:rPr>
          <w:sz w:val="22"/>
          <w:szCs w:val="22"/>
        </w:rPr>
        <w:t xml:space="preserve">- Un usager avec une obésité morbide est considéré Déficience physique si les services qui lui sont donnés sont en lien avec la DP.    </w:t>
      </w:r>
    </w:p>
    <w:p w:rsidR="005569C9" w:rsidRPr="00983994" w:rsidRDefault="005569C9" w:rsidP="005569C9">
      <w:pPr>
        <w:autoSpaceDE w:val="0"/>
        <w:autoSpaceDN w:val="0"/>
        <w:adjustRightInd w:val="0"/>
        <w:rPr>
          <w:rFonts w:eastAsiaTheme="minorHAnsi"/>
          <w:color w:val="000000"/>
          <w:sz w:val="22"/>
          <w:szCs w:val="22"/>
          <w:lang w:eastAsia="en-US"/>
        </w:rPr>
      </w:pPr>
    </w:p>
    <w:p w:rsidR="005569C9" w:rsidRPr="00983994" w:rsidRDefault="005569C9" w:rsidP="005569C9">
      <w:pPr>
        <w:autoSpaceDE w:val="0"/>
        <w:autoSpaceDN w:val="0"/>
        <w:adjustRightInd w:val="0"/>
        <w:rPr>
          <w:rFonts w:eastAsiaTheme="minorHAnsi"/>
          <w:color w:val="000000"/>
          <w:sz w:val="22"/>
          <w:szCs w:val="22"/>
          <w:lang w:eastAsia="en-US"/>
        </w:rPr>
      </w:pPr>
      <w:r w:rsidRPr="00983994">
        <w:rPr>
          <w:rFonts w:eastAsiaTheme="minorHAnsi"/>
          <w:color w:val="000000"/>
          <w:sz w:val="22"/>
          <w:szCs w:val="22"/>
          <w:lang w:eastAsia="en-US"/>
        </w:rPr>
        <w:t xml:space="preserve"> </w:t>
      </w:r>
    </w:p>
    <w:p w:rsidR="00CB0D4D" w:rsidRPr="00983994" w:rsidRDefault="00CB0D4D" w:rsidP="00A0051E">
      <w:pPr>
        <w:jc w:val="both"/>
        <w:rPr>
          <w:rFonts w:cs="Arial"/>
          <w:sz w:val="22"/>
          <w:szCs w:val="22"/>
        </w:rPr>
      </w:pPr>
    </w:p>
    <w:p w:rsidR="00A0051E" w:rsidRPr="00983994" w:rsidRDefault="00A0051E" w:rsidP="00AA2EAE">
      <w:pPr>
        <w:rPr>
          <w:rFonts w:cs="Arial"/>
          <w:b/>
          <w:i/>
          <w:sz w:val="22"/>
          <w:szCs w:val="22"/>
          <w:u w:val="single"/>
        </w:rPr>
      </w:pPr>
      <w:r w:rsidRPr="00983994">
        <w:rPr>
          <w:rFonts w:cs="Arial"/>
          <w:sz w:val="22"/>
          <w:szCs w:val="22"/>
        </w:rPr>
        <w:lastRenderedPageBreak/>
        <w:t xml:space="preserve"> </w:t>
      </w:r>
      <w:r w:rsidR="00AA2EAE" w:rsidRPr="00983994">
        <w:rPr>
          <w:rFonts w:cs="Arial"/>
          <w:b/>
          <w:i/>
          <w:sz w:val="22"/>
          <w:szCs w:val="22"/>
          <w:u w:val="single"/>
        </w:rPr>
        <w:t>Particularités</w:t>
      </w:r>
      <w:r w:rsidRPr="00983994">
        <w:rPr>
          <w:rFonts w:cs="Arial"/>
          <w:b/>
          <w:i/>
          <w:sz w:val="22"/>
          <w:szCs w:val="22"/>
          <w:u w:val="single"/>
        </w:rPr>
        <w:t xml:space="preserve"> </w:t>
      </w:r>
      <w:r w:rsidR="00AA2EAE" w:rsidRPr="00983994">
        <w:rPr>
          <w:rFonts w:cs="Arial"/>
          <w:b/>
          <w:i/>
          <w:sz w:val="22"/>
          <w:szCs w:val="22"/>
          <w:u w:val="single"/>
        </w:rPr>
        <w:t>pour les demandes</w:t>
      </w:r>
      <w:r w:rsidRPr="00983994">
        <w:rPr>
          <w:rFonts w:cs="Arial"/>
          <w:b/>
          <w:i/>
          <w:sz w:val="22"/>
          <w:szCs w:val="22"/>
          <w:u w:val="single"/>
        </w:rPr>
        <w:t xml:space="preserve"> </w:t>
      </w:r>
      <w:r w:rsidR="00EB7CA9" w:rsidRPr="00983994">
        <w:rPr>
          <w:rFonts w:cs="Arial"/>
          <w:b/>
          <w:i/>
          <w:sz w:val="22"/>
          <w:szCs w:val="22"/>
          <w:u w:val="single"/>
        </w:rPr>
        <w:t>concernant</w:t>
      </w:r>
      <w:r w:rsidR="00AA2EAE" w:rsidRPr="00983994">
        <w:rPr>
          <w:rFonts w:cs="Arial"/>
          <w:b/>
          <w:i/>
          <w:sz w:val="22"/>
          <w:szCs w:val="22"/>
          <w:u w:val="single"/>
        </w:rPr>
        <w:t xml:space="preserve"> les usagers</w:t>
      </w:r>
      <w:r w:rsidRPr="00983994">
        <w:rPr>
          <w:rFonts w:cs="Arial"/>
          <w:b/>
          <w:i/>
          <w:sz w:val="22"/>
          <w:szCs w:val="22"/>
          <w:u w:val="single"/>
        </w:rPr>
        <w:t xml:space="preserve"> </w:t>
      </w:r>
      <w:r w:rsidR="00AA2EAE" w:rsidRPr="00983994">
        <w:rPr>
          <w:rFonts w:cs="Arial"/>
          <w:b/>
          <w:i/>
          <w:sz w:val="22"/>
          <w:szCs w:val="22"/>
          <w:u w:val="single"/>
        </w:rPr>
        <w:t>avec déficience physique</w:t>
      </w:r>
      <w:r w:rsidRPr="00983994">
        <w:rPr>
          <w:rFonts w:cs="Arial"/>
          <w:b/>
          <w:i/>
          <w:sz w:val="22"/>
          <w:szCs w:val="22"/>
          <w:u w:val="single"/>
        </w:rPr>
        <w:t xml:space="preserve">, </w:t>
      </w:r>
      <w:r w:rsidR="00EB7CA9" w:rsidRPr="00983994">
        <w:rPr>
          <w:rFonts w:cs="Arial"/>
          <w:b/>
          <w:i/>
          <w:sz w:val="22"/>
          <w:szCs w:val="22"/>
          <w:u w:val="single"/>
        </w:rPr>
        <w:t>déficience</w:t>
      </w:r>
      <w:r w:rsidR="00AA2EAE" w:rsidRPr="00983994">
        <w:rPr>
          <w:rFonts w:cs="Arial"/>
          <w:b/>
          <w:i/>
          <w:sz w:val="22"/>
          <w:szCs w:val="22"/>
          <w:u w:val="single"/>
        </w:rPr>
        <w:t xml:space="preserve"> intellectuelle ou troubles du spectre</w:t>
      </w:r>
      <w:r w:rsidRPr="00983994">
        <w:rPr>
          <w:rFonts w:cs="Arial"/>
          <w:b/>
          <w:i/>
          <w:sz w:val="22"/>
          <w:szCs w:val="22"/>
          <w:u w:val="single"/>
        </w:rPr>
        <w:t xml:space="preserve"> </w:t>
      </w:r>
      <w:r w:rsidR="00AA2EAE" w:rsidRPr="00983994">
        <w:rPr>
          <w:rFonts w:cs="Arial"/>
          <w:b/>
          <w:i/>
          <w:sz w:val="22"/>
          <w:szCs w:val="22"/>
          <w:u w:val="single"/>
        </w:rPr>
        <w:t>de l’autisme</w:t>
      </w:r>
      <w:r w:rsidRPr="00983994">
        <w:rPr>
          <w:rFonts w:cs="Arial"/>
          <w:b/>
          <w:i/>
          <w:sz w:val="22"/>
          <w:szCs w:val="22"/>
          <w:u w:val="single"/>
        </w:rPr>
        <w:t xml:space="preserve"> (TSA TED) </w:t>
      </w:r>
      <w:r w:rsidR="00AA2EAE" w:rsidRPr="00983994">
        <w:rPr>
          <w:rFonts w:cs="Arial"/>
          <w:b/>
          <w:i/>
          <w:sz w:val="22"/>
          <w:szCs w:val="22"/>
        </w:rPr>
        <w:t>– (Pour les intervenants</w:t>
      </w:r>
      <w:r w:rsidRPr="00983994">
        <w:rPr>
          <w:rFonts w:cs="Arial"/>
          <w:b/>
          <w:i/>
          <w:sz w:val="22"/>
          <w:szCs w:val="22"/>
        </w:rPr>
        <w:t xml:space="preserve"> </w:t>
      </w:r>
      <w:r w:rsidR="00AA2EAE" w:rsidRPr="00983994">
        <w:rPr>
          <w:rFonts w:cs="Arial"/>
          <w:b/>
          <w:i/>
          <w:sz w:val="22"/>
          <w:szCs w:val="22"/>
        </w:rPr>
        <w:t>des accueils et des guichets</w:t>
      </w:r>
      <w:r w:rsidR="00AA2EAE" w:rsidRPr="00983994">
        <w:rPr>
          <w:rFonts w:cs="Arial"/>
          <w:b/>
          <w:sz w:val="22"/>
          <w:szCs w:val="22"/>
        </w:rPr>
        <w:t>)</w:t>
      </w:r>
    </w:p>
    <w:p w:rsidR="00A0051E" w:rsidRPr="008356C5" w:rsidRDefault="00A0051E" w:rsidP="009C627C">
      <w:pPr>
        <w:rPr>
          <w:rFonts w:cs="Arial"/>
          <w:color w:val="FFFFFF" w:themeColor="background1"/>
          <w:sz w:val="22"/>
          <w:szCs w:val="22"/>
          <w:highlight w:val="yellow"/>
        </w:rPr>
      </w:pPr>
      <w:r w:rsidRPr="00983994">
        <w:rPr>
          <w:rFonts w:cs="Arial"/>
          <w:sz w:val="22"/>
          <w:szCs w:val="22"/>
        </w:rPr>
        <w:t xml:space="preserve">Comme pour toutes les demandes, vous devez d’abord vérifier si l’usager </w:t>
      </w:r>
      <w:r w:rsidRPr="00983994">
        <w:rPr>
          <w:rFonts w:cs="Arial"/>
          <w:b/>
          <w:bCs/>
          <w:sz w:val="22"/>
          <w:szCs w:val="22"/>
        </w:rPr>
        <w:t xml:space="preserve">a un épisode actif </w:t>
      </w:r>
      <w:r w:rsidRPr="00983994">
        <w:rPr>
          <w:rFonts w:cs="Arial"/>
          <w:sz w:val="22"/>
          <w:szCs w:val="22"/>
        </w:rPr>
        <w:t xml:space="preserve">et respecter les règles selon le type de service demandé (consigner une demande de type </w:t>
      </w:r>
      <w:r w:rsidRPr="00983994">
        <w:rPr>
          <w:rFonts w:cs="Arial"/>
          <w:b/>
          <w:bCs/>
          <w:i/>
          <w:iCs/>
          <w:sz w:val="22"/>
          <w:szCs w:val="22"/>
        </w:rPr>
        <w:t xml:space="preserve">« autre » </w:t>
      </w:r>
      <w:r w:rsidRPr="00983994">
        <w:rPr>
          <w:rFonts w:cs="Arial"/>
          <w:sz w:val="22"/>
          <w:szCs w:val="22"/>
        </w:rPr>
        <w:t xml:space="preserve">sauf pour les 5 </w:t>
      </w:r>
      <w:r w:rsidR="008356C5" w:rsidRPr="00983994">
        <w:rPr>
          <w:rFonts w:cs="Arial"/>
          <w:sz w:val="22"/>
          <w:szCs w:val="22"/>
        </w:rPr>
        <w:t>exception</w:t>
      </w:r>
      <w:r w:rsidR="008356C5">
        <w:rPr>
          <w:rFonts w:cs="Arial"/>
          <w:sz w:val="22"/>
          <w:szCs w:val="22"/>
        </w:rPr>
        <w:t>s.</w:t>
      </w:r>
    </w:p>
    <w:p w:rsidR="00130A53" w:rsidRPr="00983994" w:rsidRDefault="00130A53" w:rsidP="00A0051E">
      <w:pPr>
        <w:jc w:val="both"/>
        <w:rPr>
          <w:rFonts w:cs="Arial"/>
          <w:b/>
          <w:bCs/>
          <w:sz w:val="22"/>
          <w:szCs w:val="22"/>
          <w:highlight w:val="yellow"/>
        </w:rPr>
      </w:pPr>
    </w:p>
    <w:p w:rsidR="00A0051E" w:rsidRPr="00F36DAF" w:rsidRDefault="00F36DAF" w:rsidP="00F36DAF">
      <w:pPr>
        <w:pStyle w:val="Titre2"/>
      </w:pPr>
      <w:bookmarkStart w:id="13" w:name="_Toc512004143"/>
      <w:r>
        <w:t>O</w:t>
      </w:r>
      <w:r w:rsidRPr="00F36DAF">
        <w:t>bjet de la demande</w:t>
      </w:r>
      <w:bookmarkEnd w:id="13"/>
      <w:r w:rsidRPr="00F36DAF">
        <w:t xml:space="preserve"> </w:t>
      </w:r>
    </w:p>
    <w:p w:rsidR="002D39A1" w:rsidRPr="00983994" w:rsidRDefault="002D39A1" w:rsidP="00A0051E">
      <w:pPr>
        <w:jc w:val="both"/>
        <w:rPr>
          <w:rFonts w:cs="Arial"/>
          <w:sz w:val="22"/>
          <w:szCs w:val="22"/>
        </w:rPr>
      </w:pPr>
    </w:p>
    <w:p w:rsidR="00A0051E" w:rsidRPr="00983994" w:rsidRDefault="00A0051E" w:rsidP="00A0051E">
      <w:pPr>
        <w:jc w:val="both"/>
        <w:rPr>
          <w:rFonts w:cs="Arial"/>
          <w:sz w:val="22"/>
          <w:szCs w:val="22"/>
        </w:rPr>
      </w:pPr>
      <w:r w:rsidRPr="00983994">
        <w:rPr>
          <w:rFonts w:cs="Arial"/>
          <w:sz w:val="22"/>
          <w:szCs w:val="22"/>
        </w:rPr>
        <w:t xml:space="preserve">Pour l’objet de la demande, il se peut que l’usager ait plusieurs problèmes à la fois ou que le service demandé ne soit pas en lien avec la déficience. Vous devez donc déterminer l’objet de la demande en lien avec le principal service qui lui sera offert. </w:t>
      </w:r>
    </w:p>
    <w:p w:rsidR="009C627C" w:rsidRPr="00983994" w:rsidRDefault="009C627C" w:rsidP="00A0051E">
      <w:pPr>
        <w:jc w:val="both"/>
        <w:rPr>
          <w:rFonts w:cs="Arial"/>
          <w:sz w:val="22"/>
          <w:szCs w:val="22"/>
        </w:rPr>
      </w:pPr>
    </w:p>
    <w:p w:rsidR="00A0051E" w:rsidRPr="00983994" w:rsidRDefault="00A0051E" w:rsidP="00A0051E">
      <w:pPr>
        <w:jc w:val="both"/>
        <w:rPr>
          <w:rFonts w:cs="Arial"/>
          <w:sz w:val="22"/>
          <w:szCs w:val="22"/>
        </w:rPr>
      </w:pPr>
      <w:r w:rsidRPr="00983994">
        <w:rPr>
          <w:rFonts w:cs="Arial"/>
          <w:sz w:val="22"/>
          <w:szCs w:val="22"/>
        </w:rPr>
        <w:t xml:space="preserve">Voici les particularités à tenir compte : </w:t>
      </w:r>
    </w:p>
    <w:p w:rsidR="00E307D8" w:rsidRPr="00983994" w:rsidRDefault="00E307D8" w:rsidP="00A0051E">
      <w:pPr>
        <w:jc w:val="both"/>
        <w:rPr>
          <w:rFonts w:cs="Arial"/>
          <w:sz w:val="22"/>
          <w:szCs w:val="22"/>
        </w:rPr>
      </w:pPr>
    </w:p>
    <w:p w:rsidR="00A0051E" w:rsidRPr="00983994" w:rsidRDefault="00A0051E" w:rsidP="00F908A4">
      <w:pPr>
        <w:pStyle w:val="Paragraphedeliste"/>
        <w:numPr>
          <w:ilvl w:val="0"/>
          <w:numId w:val="37"/>
        </w:numPr>
        <w:jc w:val="both"/>
        <w:rPr>
          <w:rFonts w:cs="Arial"/>
          <w:sz w:val="22"/>
          <w:szCs w:val="22"/>
        </w:rPr>
      </w:pPr>
      <w:r w:rsidRPr="00983994">
        <w:rPr>
          <w:rFonts w:cs="Arial"/>
          <w:sz w:val="22"/>
          <w:szCs w:val="22"/>
        </w:rPr>
        <w:t>Les services où on utilisera l’</w:t>
      </w:r>
      <w:r w:rsidR="00EB7CA9" w:rsidRPr="00983994">
        <w:rPr>
          <w:rFonts w:cs="Arial"/>
          <w:bCs/>
          <w:sz w:val="22"/>
          <w:szCs w:val="22"/>
        </w:rPr>
        <w:t>objet :</w:t>
      </w:r>
      <w:r w:rsidRPr="00983994">
        <w:rPr>
          <w:rFonts w:cs="Arial"/>
          <w:b/>
          <w:bCs/>
          <w:sz w:val="22"/>
          <w:szCs w:val="22"/>
        </w:rPr>
        <w:t xml:space="preserve"> </w:t>
      </w:r>
      <w:r w:rsidRPr="00983994">
        <w:rPr>
          <w:rFonts w:cs="Arial"/>
          <w:b/>
          <w:bCs/>
          <w:i/>
          <w:iCs/>
          <w:sz w:val="22"/>
          <w:szCs w:val="22"/>
        </w:rPr>
        <w:t xml:space="preserve">DP </w:t>
      </w:r>
      <w:r w:rsidRPr="00983994">
        <w:rPr>
          <w:rFonts w:cs="Arial"/>
          <w:b/>
          <w:bCs/>
          <w:sz w:val="22"/>
          <w:szCs w:val="22"/>
        </w:rPr>
        <w:t xml:space="preserve">200, 204 </w:t>
      </w:r>
      <w:r w:rsidRPr="00983994">
        <w:rPr>
          <w:rFonts w:cs="Arial"/>
          <w:b/>
          <w:bCs/>
          <w:i/>
          <w:iCs/>
          <w:sz w:val="22"/>
          <w:szCs w:val="22"/>
        </w:rPr>
        <w:t xml:space="preserve">si usager actif </w:t>
      </w:r>
      <w:r w:rsidRPr="00983994">
        <w:rPr>
          <w:rFonts w:cs="Arial"/>
          <w:sz w:val="22"/>
          <w:szCs w:val="22"/>
        </w:rPr>
        <w:t xml:space="preserve">sont entre autres : </w:t>
      </w:r>
    </w:p>
    <w:p w:rsidR="00A0051E" w:rsidRPr="00983994" w:rsidRDefault="00A0051E" w:rsidP="00F908A4">
      <w:pPr>
        <w:pStyle w:val="Paragraphedeliste"/>
        <w:numPr>
          <w:ilvl w:val="0"/>
          <w:numId w:val="37"/>
        </w:numPr>
        <w:jc w:val="both"/>
        <w:rPr>
          <w:rFonts w:cs="Arial"/>
          <w:sz w:val="22"/>
          <w:szCs w:val="22"/>
        </w:rPr>
      </w:pPr>
      <w:r w:rsidRPr="00983994">
        <w:rPr>
          <w:rFonts w:cs="Arial"/>
          <w:sz w:val="22"/>
          <w:szCs w:val="22"/>
        </w:rPr>
        <w:t xml:space="preserve">Demande pour Programme de subvention de soutien à la famille, soutien ou services suite à l’annonce d’un diagnostic, soutien à une personne adulte atteinte d’une déficience; </w:t>
      </w:r>
    </w:p>
    <w:p w:rsidR="00A0051E" w:rsidRPr="00983994" w:rsidRDefault="00A0051E" w:rsidP="00F908A4">
      <w:pPr>
        <w:pStyle w:val="Paragraphedeliste"/>
        <w:numPr>
          <w:ilvl w:val="0"/>
          <w:numId w:val="37"/>
        </w:numPr>
        <w:jc w:val="both"/>
        <w:rPr>
          <w:rFonts w:cs="Arial"/>
          <w:sz w:val="22"/>
          <w:szCs w:val="22"/>
        </w:rPr>
      </w:pPr>
      <w:r w:rsidRPr="00983994">
        <w:rPr>
          <w:rFonts w:cs="Arial"/>
          <w:sz w:val="22"/>
          <w:szCs w:val="22"/>
        </w:rPr>
        <w:t xml:space="preserve">Demande d’adaptation du domicile, Demande de triporteur ou d’autres équipements; </w:t>
      </w:r>
    </w:p>
    <w:p w:rsidR="00A0051E" w:rsidRPr="00983994" w:rsidRDefault="00A0051E" w:rsidP="00F908A4">
      <w:pPr>
        <w:pStyle w:val="Paragraphedeliste"/>
        <w:numPr>
          <w:ilvl w:val="0"/>
          <w:numId w:val="37"/>
        </w:numPr>
        <w:jc w:val="both"/>
        <w:rPr>
          <w:rFonts w:cs="Arial"/>
          <w:sz w:val="22"/>
          <w:szCs w:val="22"/>
        </w:rPr>
      </w:pPr>
      <w:r w:rsidRPr="00983994">
        <w:rPr>
          <w:rFonts w:cs="Arial"/>
          <w:sz w:val="22"/>
          <w:szCs w:val="22"/>
        </w:rPr>
        <w:t xml:space="preserve">Demande d’aide pour les AVQ ou les AVD; </w:t>
      </w:r>
    </w:p>
    <w:p w:rsidR="00A0051E" w:rsidRPr="00983994" w:rsidRDefault="00B343A6" w:rsidP="00F908A4">
      <w:pPr>
        <w:pStyle w:val="Paragraphedeliste"/>
        <w:numPr>
          <w:ilvl w:val="0"/>
          <w:numId w:val="37"/>
        </w:numPr>
        <w:jc w:val="both"/>
        <w:rPr>
          <w:rFonts w:cs="Arial"/>
          <w:sz w:val="22"/>
          <w:szCs w:val="22"/>
        </w:rPr>
      </w:pPr>
      <w:r w:rsidRPr="00983994">
        <w:rPr>
          <w:rFonts w:cs="Arial"/>
          <w:sz w:val="22"/>
          <w:szCs w:val="22"/>
        </w:rPr>
        <w:t></w:t>
      </w:r>
      <w:r w:rsidR="00A0051E" w:rsidRPr="00983994">
        <w:rPr>
          <w:rFonts w:cs="Arial"/>
          <w:sz w:val="22"/>
          <w:szCs w:val="22"/>
        </w:rPr>
        <w:t xml:space="preserve">Demande d’hébergement. </w:t>
      </w:r>
    </w:p>
    <w:p w:rsidR="00A0051E" w:rsidRPr="00983994" w:rsidRDefault="00A0051E" w:rsidP="00A0051E">
      <w:pPr>
        <w:jc w:val="both"/>
        <w:rPr>
          <w:rFonts w:cs="Arial"/>
          <w:sz w:val="22"/>
          <w:szCs w:val="22"/>
        </w:rPr>
      </w:pPr>
    </w:p>
    <w:p w:rsidR="00E307D8" w:rsidRPr="00983994" w:rsidRDefault="00A0051E" w:rsidP="00A0051E">
      <w:pPr>
        <w:jc w:val="both"/>
        <w:rPr>
          <w:rFonts w:cs="Arial"/>
          <w:sz w:val="22"/>
          <w:szCs w:val="22"/>
        </w:rPr>
      </w:pPr>
      <w:r w:rsidRPr="00983994">
        <w:rPr>
          <w:rFonts w:cs="Arial"/>
          <w:sz w:val="22"/>
          <w:szCs w:val="22"/>
        </w:rPr>
        <w:t xml:space="preserve">Dans les cas suivants, un autre objet sera utilisé : </w:t>
      </w:r>
    </w:p>
    <w:p w:rsidR="00E307D8" w:rsidRPr="00983994" w:rsidRDefault="00E307D8" w:rsidP="00A0051E">
      <w:pPr>
        <w:jc w:val="both"/>
        <w:rPr>
          <w:rFonts w:cs="Arial"/>
          <w:sz w:val="22"/>
          <w:szCs w:val="22"/>
        </w:rPr>
      </w:pPr>
    </w:p>
    <w:p w:rsidR="00A0051E" w:rsidRPr="00983994" w:rsidRDefault="00A0051E" w:rsidP="00F908A4">
      <w:pPr>
        <w:pStyle w:val="Paragraphedeliste"/>
        <w:numPr>
          <w:ilvl w:val="0"/>
          <w:numId w:val="38"/>
        </w:numPr>
        <w:jc w:val="both"/>
        <w:rPr>
          <w:rFonts w:cs="Arial"/>
          <w:sz w:val="22"/>
          <w:szCs w:val="22"/>
        </w:rPr>
      </w:pPr>
      <w:r w:rsidRPr="00983994">
        <w:rPr>
          <w:rFonts w:cs="Arial"/>
          <w:b/>
          <w:bCs/>
          <w:i/>
          <w:iCs/>
          <w:sz w:val="22"/>
          <w:szCs w:val="22"/>
        </w:rPr>
        <w:t xml:space="preserve">155 Post-op (qu’il y ait ou non un épisode actif) </w:t>
      </w:r>
      <w:r w:rsidRPr="00983994">
        <w:rPr>
          <w:rFonts w:cs="Arial"/>
          <w:sz w:val="22"/>
          <w:szCs w:val="22"/>
        </w:rPr>
        <w:t xml:space="preserve">: pour un usager ayant subi une opération </w:t>
      </w:r>
      <w:r w:rsidRPr="00983994">
        <w:rPr>
          <w:rFonts w:cs="Arial"/>
          <w:i/>
          <w:iCs/>
          <w:sz w:val="22"/>
          <w:szCs w:val="22"/>
        </w:rPr>
        <w:t>(pour une période de 90 jours après l’intervention</w:t>
      </w:r>
      <w:r w:rsidRPr="00983994">
        <w:rPr>
          <w:rFonts w:cs="Arial"/>
          <w:sz w:val="22"/>
          <w:szCs w:val="22"/>
        </w:rPr>
        <w:t xml:space="preserve">); </w:t>
      </w:r>
    </w:p>
    <w:p w:rsidR="00A0051E" w:rsidRPr="00983994" w:rsidRDefault="00A0051E" w:rsidP="00F908A4">
      <w:pPr>
        <w:pStyle w:val="Paragraphedeliste"/>
        <w:numPr>
          <w:ilvl w:val="0"/>
          <w:numId w:val="38"/>
        </w:numPr>
        <w:jc w:val="both"/>
        <w:rPr>
          <w:rFonts w:cs="Arial"/>
          <w:sz w:val="22"/>
          <w:szCs w:val="22"/>
        </w:rPr>
      </w:pPr>
      <w:r w:rsidRPr="00983994">
        <w:rPr>
          <w:rFonts w:cs="Arial"/>
          <w:b/>
          <w:bCs/>
          <w:i/>
          <w:iCs/>
          <w:sz w:val="22"/>
          <w:szCs w:val="22"/>
        </w:rPr>
        <w:t xml:space="preserve">105 Soins palliatifs (ou 103 si usager actif) : </w:t>
      </w:r>
      <w:r w:rsidRPr="00983994">
        <w:rPr>
          <w:rFonts w:cs="Arial"/>
          <w:sz w:val="22"/>
          <w:szCs w:val="22"/>
        </w:rPr>
        <w:t xml:space="preserve">pour un usager en soins palliatifs </w:t>
      </w:r>
      <w:r w:rsidRPr="00983994">
        <w:rPr>
          <w:rFonts w:cs="Arial"/>
          <w:i/>
          <w:iCs/>
          <w:sz w:val="22"/>
          <w:szCs w:val="22"/>
        </w:rPr>
        <w:t xml:space="preserve">(incluant le post-op); </w:t>
      </w:r>
    </w:p>
    <w:p w:rsidR="00A0051E" w:rsidRPr="00983994" w:rsidRDefault="00A0051E" w:rsidP="00F908A4">
      <w:pPr>
        <w:pStyle w:val="Paragraphedeliste"/>
        <w:numPr>
          <w:ilvl w:val="0"/>
          <w:numId w:val="38"/>
        </w:numPr>
        <w:jc w:val="both"/>
        <w:rPr>
          <w:rFonts w:cs="Arial"/>
          <w:sz w:val="22"/>
          <w:szCs w:val="22"/>
        </w:rPr>
      </w:pPr>
      <w:r w:rsidRPr="00983994">
        <w:rPr>
          <w:rFonts w:cs="Arial"/>
          <w:b/>
          <w:bCs/>
          <w:i/>
          <w:iCs/>
          <w:sz w:val="22"/>
          <w:szCs w:val="22"/>
        </w:rPr>
        <w:t xml:space="preserve">106 Santé physique long terme(ou 104 si usager actif) </w:t>
      </w:r>
      <w:r w:rsidRPr="00983994">
        <w:rPr>
          <w:rFonts w:cs="Arial"/>
          <w:sz w:val="22"/>
          <w:szCs w:val="22"/>
        </w:rPr>
        <w:t xml:space="preserve">: pour un usager atteint du SIDA </w:t>
      </w:r>
      <w:r w:rsidRPr="00983994">
        <w:rPr>
          <w:rFonts w:cs="Arial"/>
          <w:i/>
          <w:iCs/>
          <w:sz w:val="22"/>
          <w:szCs w:val="22"/>
        </w:rPr>
        <w:t xml:space="preserve">(incluant le post-op et les soins palliatifs); </w:t>
      </w:r>
    </w:p>
    <w:p w:rsidR="00A0051E" w:rsidRPr="00983994" w:rsidRDefault="00A0051E" w:rsidP="00F908A4">
      <w:pPr>
        <w:pStyle w:val="Paragraphedeliste"/>
        <w:numPr>
          <w:ilvl w:val="0"/>
          <w:numId w:val="38"/>
        </w:numPr>
        <w:jc w:val="both"/>
        <w:rPr>
          <w:rFonts w:cs="Arial"/>
          <w:sz w:val="22"/>
          <w:szCs w:val="22"/>
        </w:rPr>
      </w:pPr>
      <w:r w:rsidRPr="00983994">
        <w:rPr>
          <w:rFonts w:cs="Arial"/>
          <w:b/>
          <w:bCs/>
          <w:i/>
          <w:iCs/>
          <w:sz w:val="22"/>
          <w:szCs w:val="22"/>
        </w:rPr>
        <w:t xml:space="preserve">500 Santé publique (ou 504 si usager actif) : </w:t>
      </w:r>
      <w:r w:rsidRPr="00983994">
        <w:rPr>
          <w:rFonts w:cs="Arial"/>
          <w:sz w:val="22"/>
          <w:szCs w:val="22"/>
        </w:rPr>
        <w:t xml:space="preserve">pour la vaccination; </w:t>
      </w:r>
    </w:p>
    <w:p w:rsidR="00A0051E" w:rsidRPr="00983994" w:rsidRDefault="00A0051E" w:rsidP="00F908A4">
      <w:pPr>
        <w:pStyle w:val="Paragraphedeliste"/>
        <w:numPr>
          <w:ilvl w:val="0"/>
          <w:numId w:val="38"/>
        </w:numPr>
        <w:jc w:val="both"/>
        <w:rPr>
          <w:rFonts w:cs="Arial"/>
          <w:sz w:val="22"/>
          <w:szCs w:val="22"/>
        </w:rPr>
      </w:pPr>
      <w:r w:rsidRPr="00983994">
        <w:rPr>
          <w:rFonts w:cs="Arial"/>
          <w:b/>
          <w:bCs/>
          <w:i/>
          <w:iCs/>
          <w:sz w:val="22"/>
          <w:szCs w:val="22"/>
        </w:rPr>
        <w:t xml:space="preserve">932 Prélèvements à domicile </w:t>
      </w:r>
      <w:r w:rsidRPr="00983994">
        <w:rPr>
          <w:rFonts w:cs="Arial"/>
          <w:sz w:val="22"/>
          <w:szCs w:val="22"/>
        </w:rPr>
        <w:t xml:space="preserve">: pour les prélèvements ponctuels. </w:t>
      </w:r>
    </w:p>
    <w:p w:rsidR="00A0051E" w:rsidRPr="00983994" w:rsidRDefault="00A0051E" w:rsidP="00A0051E">
      <w:pPr>
        <w:jc w:val="both"/>
        <w:rPr>
          <w:rFonts w:cs="Arial"/>
          <w:sz w:val="22"/>
          <w:szCs w:val="22"/>
        </w:rPr>
      </w:pPr>
    </w:p>
    <w:p w:rsidR="009C627C" w:rsidRPr="00983994" w:rsidRDefault="00A0051E" w:rsidP="00A0051E">
      <w:pPr>
        <w:jc w:val="both"/>
        <w:rPr>
          <w:rFonts w:cs="Arial"/>
          <w:sz w:val="22"/>
          <w:szCs w:val="22"/>
        </w:rPr>
      </w:pPr>
      <w:r w:rsidRPr="00983994">
        <w:rPr>
          <w:rFonts w:cs="Arial"/>
          <w:sz w:val="22"/>
          <w:szCs w:val="22"/>
        </w:rPr>
        <w:t xml:space="preserve">Pour un usager qui a d’autres problèmes en même temps que sa déficience, on choisit l’objet selon le premier service dont celui-ci a besoin. </w:t>
      </w:r>
    </w:p>
    <w:p w:rsidR="00A0051E" w:rsidRPr="00983994" w:rsidRDefault="00A0051E" w:rsidP="00E307D8">
      <w:pPr>
        <w:rPr>
          <w:rFonts w:cs="Arial"/>
          <w:sz w:val="22"/>
          <w:szCs w:val="22"/>
        </w:rPr>
      </w:pPr>
    </w:p>
    <w:p w:rsidR="00A0051E" w:rsidRPr="00983994" w:rsidRDefault="00A0051E" w:rsidP="00A0051E">
      <w:pPr>
        <w:jc w:val="both"/>
        <w:rPr>
          <w:rFonts w:cs="Arial"/>
          <w:sz w:val="22"/>
          <w:szCs w:val="22"/>
        </w:rPr>
      </w:pPr>
      <w:r w:rsidRPr="00983994">
        <w:rPr>
          <w:rFonts w:cs="Arial"/>
          <w:sz w:val="22"/>
          <w:szCs w:val="22"/>
        </w:rPr>
        <w:t xml:space="preserve">Il est important de noter que pour utiliser les codes d’objet </w:t>
      </w:r>
      <w:r w:rsidR="00EB7CA9" w:rsidRPr="00983994">
        <w:rPr>
          <w:rFonts w:cs="Arial"/>
          <w:b/>
          <w:bCs/>
          <w:i/>
          <w:iCs/>
          <w:sz w:val="22"/>
          <w:szCs w:val="22"/>
        </w:rPr>
        <w:t>DP</w:t>
      </w:r>
      <w:r w:rsidRPr="00983994">
        <w:rPr>
          <w:rFonts w:cs="Arial"/>
          <w:sz w:val="22"/>
          <w:szCs w:val="22"/>
        </w:rPr>
        <w:t xml:space="preserve">, </w:t>
      </w:r>
      <w:r w:rsidRPr="00983994">
        <w:rPr>
          <w:rFonts w:cs="Arial"/>
          <w:b/>
          <w:bCs/>
          <w:sz w:val="22"/>
          <w:szCs w:val="22"/>
        </w:rPr>
        <w:t xml:space="preserve">un diagnostic doit avoir été posé </w:t>
      </w:r>
      <w:r w:rsidRPr="00983994">
        <w:rPr>
          <w:rFonts w:cs="Arial"/>
          <w:sz w:val="22"/>
          <w:szCs w:val="22"/>
        </w:rPr>
        <w:t xml:space="preserve">et </w:t>
      </w:r>
      <w:r w:rsidRPr="00983994">
        <w:rPr>
          <w:rFonts w:cs="Arial"/>
          <w:b/>
          <w:bCs/>
          <w:sz w:val="22"/>
          <w:szCs w:val="22"/>
        </w:rPr>
        <w:t xml:space="preserve">les incapacités doivent être significatives et persistantes. </w:t>
      </w:r>
    </w:p>
    <w:p w:rsidR="00A0051E" w:rsidRPr="00983994" w:rsidRDefault="00A0051E" w:rsidP="00A0051E">
      <w:pPr>
        <w:jc w:val="both"/>
        <w:rPr>
          <w:rFonts w:cs="Arial"/>
          <w:sz w:val="22"/>
          <w:szCs w:val="22"/>
        </w:rPr>
      </w:pPr>
    </w:p>
    <w:p w:rsidR="00A0051E" w:rsidRPr="00983994" w:rsidRDefault="00A0051E" w:rsidP="00F908A4">
      <w:pPr>
        <w:pStyle w:val="Paragraphedeliste"/>
        <w:numPr>
          <w:ilvl w:val="0"/>
          <w:numId w:val="39"/>
        </w:numPr>
        <w:jc w:val="both"/>
        <w:rPr>
          <w:rFonts w:cs="Arial"/>
          <w:sz w:val="22"/>
          <w:szCs w:val="22"/>
        </w:rPr>
      </w:pPr>
      <w:r w:rsidRPr="00983994">
        <w:rPr>
          <w:rFonts w:cs="Arial"/>
          <w:sz w:val="22"/>
          <w:szCs w:val="22"/>
        </w:rPr>
        <w:t xml:space="preserve">Un usager qui est référé suite à une fracture, l’objet sera </w:t>
      </w:r>
      <w:r w:rsidRPr="00983994">
        <w:rPr>
          <w:rFonts w:cs="Arial"/>
          <w:b/>
          <w:bCs/>
          <w:i/>
          <w:iCs/>
          <w:sz w:val="22"/>
          <w:szCs w:val="22"/>
        </w:rPr>
        <w:t xml:space="preserve">110 Post-op (qu’il y ait ou non un épisode actif) </w:t>
      </w:r>
      <w:r w:rsidRPr="00983994">
        <w:rPr>
          <w:rFonts w:cs="Arial"/>
          <w:sz w:val="22"/>
          <w:szCs w:val="22"/>
        </w:rPr>
        <w:t xml:space="preserve">ou </w:t>
      </w:r>
      <w:r w:rsidRPr="00983994">
        <w:rPr>
          <w:rFonts w:cs="Arial"/>
          <w:b/>
          <w:bCs/>
          <w:i/>
          <w:iCs/>
          <w:sz w:val="22"/>
          <w:szCs w:val="22"/>
        </w:rPr>
        <w:t xml:space="preserve">156 Autres services de santé généraux (ou 153 si usager actif) </w:t>
      </w:r>
      <w:r w:rsidRPr="00983994">
        <w:rPr>
          <w:rFonts w:cs="Arial"/>
          <w:sz w:val="22"/>
          <w:szCs w:val="22"/>
        </w:rPr>
        <w:t xml:space="preserve">à moins qu’il ait séjourné dans un centre de réadaptation et qu’il est référé pour des incapacités permanentes. </w:t>
      </w:r>
    </w:p>
    <w:p w:rsidR="00A0051E" w:rsidRPr="00983994" w:rsidRDefault="00A0051E" w:rsidP="00A0051E">
      <w:pPr>
        <w:jc w:val="both"/>
        <w:rPr>
          <w:rFonts w:cs="Arial"/>
          <w:sz w:val="22"/>
          <w:szCs w:val="22"/>
        </w:rPr>
      </w:pPr>
    </w:p>
    <w:p w:rsidR="00E307D8" w:rsidRPr="00983994" w:rsidRDefault="00E307D8" w:rsidP="00A0051E">
      <w:pPr>
        <w:jc w:val="both"/>
        <w:rPr>
          <w:rFonts w:cs="Arial"/>
          <w:sz w:val="22"/>
          <w:szCs w:val="22"/>
        </w:rPr>
      </w:pPr>
    </w:p>
    <w:p w:rsidR="00A0051E" w:rsidRPr="00F36DAF" w:rsidRDefault="00F36DAF" w:rsidP="00F36DAF">
      <w:pPr>
        <w:pStyle w:val="Titre2"/>
      </w:pPr>
      <w:bookmarkStart w:id="14" w:name="_Toc512004144"/>
      <w:r>
        <w:lastRenderedPageBreak/>
        <w:t>A</w:t>
      </w:r>
      <w:r w:rsidRPr="00F36DAF">
        <w:t>ssignation au sous-programme</w:t>
      </w:r>
      <w:bookmarkEnd w:id="14"/>
      <w:r w:rsidRPr="00F36DAF">
        <w:t xml:space="preserve"> </w:t>
      </w:r>
    </w:p>
    <w:p w:rsidR="00B343A6" w:rsidRPr="00983994" w:rsidRDefault="00B343A6" w:rsidP="00A0051E">
      <w:pPr>
        <w:jc w:val="both"/>
        <w:rPr>
          <w:rFonts w:cs="Arial"/>
          <w:sz w:val="22"/>
          <w:szCs w:val="22"/>
        </w:rPr>
      </w:pPr>
    </w:p>
    <w:p w:rsidR="00A0051E" w:rsidRPr="00983994" w:rsidRDefault="00A0051E" w:rsidP="00A0051E">
      <w:pPr>
        <w:jc w:val="both"/>
        <w:rPr>
          <w:rFonts w:cs="Arial"/>
          <w:sz w:val="22"/>
          <w:szCs w:val="22"/>
        </w:rPr>
      </w:pPr>
      <w:r w:rsidRPr="00983994">
        <w:rPr>
          <w:rFonts w:cs="Arial"/>
          <w:sz w:val="22"/>
          <w:szCs w:val="22"/>
        </w:rPr>
        <w:t>Pour les demandes dont le service est requis dans la direction du SAPA</w:t>
      </w:r>
      <w:r w:rsidR="00672B0E">
        <w:rPr>
          <w:rFonts w:cs="Arial"/>
          <w:sz w:val="22"/>
          <w:szCs w:val="22"/>
        </w:rPr>
        <w:t xml:space="preserve"> ou DP SAPA</w:t>
      </w:r>
      <w:r w:rsidRPr="00983994">
        <w:rPr>
          <w:rFonts w:cs="Arial"/>
          <w:sz w:val="22"/>
          <w:szCs w:val="22"/>
        </w:rPr>
        <w:t>, l’assignation doit être faite au sous-pr</w:t>
      </w:r>
      <w:r w:rsidR="00672B0E">
        <w:rPr>
          <w:rFonts w:cs="Arial"/>
          <w:sz w:val="22"/>
          <w:szCs w:val="22"/>
        </w:rPr>
        <w:t>ogramme qui évaluera l</w:t>
      </w:r>
      <w:r w:rsidR="00F266E0">
        <w:rPr>
          <w:rFonts w:cs="Arial"/>
          <w:sz w:val="22"/>
          <w:szCs w:val="22"/>
        </w:rPr>
        <w:t xml:space="preserve">a demande, </w:t>
      </w:r>
      <w:r w:rsidR="00801C69">
        <w:rPr>
          <w:rFonts w:cs="Arial"/>
          <w:sz w:val="22"/>
          <w:szCs w:val="22"/>
        </w:rPr>
        <w:t xml:space="preserve">selon la </w:t>
      </w:r>
      <w:r w:rsidR="00F266E0">
        <w:rPr>
          <w:rFonts w:cs="Arial"/>
          <w:sz w:val="22"/>
          <w:szCs w:val="22"/>
        </w:rPr>
        <w:t>majeure de la situation.</w:t>
      </w:r>
    </w:p>
    <w:p w:rsidR="00A0051E" w:rsidRPr="00983994" w:rsidRDefault="00A0051E" w:rsidP="00A0051E">
      <w:pPr>
        <w:jc w:val="both"/>
        <w:rPr>
          <w:rFonts w:cs="Arial"/>
          <w:sz w:val="22"/>
          <w:szCs w:val="22"/>
        </w:rPr>
      </w:pPr>
    </w:p>
    <w:p w:rsidR="00A0051E" w:rsidRPr="00522750" w:rsidRDefault="00522750" w:rsidP="00A0051E">
      <w:pPr>
        <w:jc w:val="both"/>
        <w:rPr>
          <w:rFonts w:cs="Arial"/>
          <w:sz w:val="22"/>
          <w:szCs w:val="22"/>
        </w:rPr>
      </w:pPr>
      <w:r w:rsidRPr="00522750">
        <w:rPr>
          <w:rFonts w:cs="Arial"/>
          <w:b/>
          <w:bCs/>
          <w:sz w:val="22"/>
          <w:szCs w:val="22"/>
        </w:rPr>
        <w:t>Niveau de</w:t>
      </w:r>
      <w:r w:rsidRPr="00522750">
        <w:rPr>
          <w:rFonts w:cs="Arial"/>
          <w:b/>
          <w:bCs/>
          <w:sz w:val="22"/>
          <w:szCs w:val="22"/>
          <w:u w:val="single"/>
        </w:rPr>
        <w:t xml:space="preserve"> </w:t>
      </w:r>
      <w:r w:rsidRPr="00522750">
        <w:rPr>
          <w:rFonts w:cs="Arial"/>
          <w:b/>
          <w:bCs/>
          <w:sz w:val="22"/>
          <w:szCs w:val="22"/>
        </w:rPr>
        <w:t>priorisation</w:t>
      </w:r>
      <w:r>
        <w:rPr>
          <w:rFonts w:cs="Arial"/>
          <w:b/>
          <w:bCs/>
          <w:sz w:val="22"/>
          <w:szCs w:val="22"/>
        </w:rPr>
        <w:t> :</w:t>
      </w:r>
    </w:p>
    <w:p w:rsidR="00B343A6" w:rsidRPr="00983994" w:rsidRDefault="00B343A6" w:rsidP="00A0051E">
      <w:pPr>
        <w:jc w:val="both"/>
        <w:rPr>
          <w:rFonts w:cs="Arial"/>
          <w:sz w:val="22"/>
          <w:szCs w:val="22"/>
        </w:rPr>
      </w:pPr>
    </w:p>
    <w:p w:rsidR="00946B5B" w:rsidRDefault="00A0051E" w:rsidP="00A0051E">
      <w:pPr>
        <w:jc w:val="both"/>
        <w:rPr>
          <w:rFonts w:cs="Arial"/>
          <w:sz w:val="22"/>
          <w:szCs w:val="22"/>
        </w:rPr>
      </w:pPr>
      <w:r w:rsidRPr="00983994">
        <w:rPr>
          <w:rFonts w:cs="Arial"/>
          <w:sz w:val="22"/>
          <w:szCs w:val="22"/>
        </w:rPr>
        <w:t xml:space="preserve">Un code de priorisation doit être inscrit pour les demandes </w:t>
      </w:r>
      <w:r w:rsidR="00946B5B">
        <w:rPr>
          <w:rFonts w:cs="Arial"/>
          <w:sz w:val="22"/>
          <w:szCs w:val="22"/>
        </w:rPr>
        <w:t xml:space="preserve">dont l’objet concerne la </w:t>
      </w:r>
      <w:r w:rsidRPr="00983994">
        <w:rPr>
          <w:rFonts w:cs="Arial"/>
          <w:sz w:val="22"/>
          <w:szCs w:val="22"/>
        </w:rPr>
        <w:t xml:space="preserve">DP </w:t>
      </w:r>
      <w:r w:rsidR="00591D61">
        <w:rPr>
          <w:rFonts w:cs="Arial"/>
          <w:sz w:val="22"/>
          <w:szCs w:val="22"/>
        </w:rPr>
        <w:t>ou SAPA</w:t>
      </w:r>
    </w:p>
    <w:p w:rsidR="00A0051E" w:rsidRPr="00983994" w:rsidRDefault="00A0051E" w:rsidP="00A0051E">
      <w:pPr>
        <w:jc w:val="both"/>
        <w:rPr>
          <w:rFonts w:cs="Arial"/>
          <w:sz w:val="22"/>
          <w:szCs w:val="22"/>
        </w:rPr>
      </w:pPr>
    </w:p>
    <w:p w:rsidR="000F436D" w:rsidRPr="00983994" w:rsidRDefault="000F436D" w:rsidP="00A0051E">
      <w:pPr>
        <w:jc w:val="both"/>
        <w:rPr>
          <w:rFonts w:cs="Arial"/>
          <w:sz w:val="22"/>
          <w:szCs w:val="22"/>
        </w:rPr>
      </w:pPr>
    </w:p>
    <w:p w:rsidR="000F436D" w:rsidRDefault="00591D61" w:rsidP="00F908A4">
      <w:pPr>
        <w:pStyle w:val="Paragraphedeliste"/>
        <w:numPr>
          <w:ilvl w:val="0"/>
          <w:numId w:val="40"/>
        </w:numPr>
        <w:jc w:val="both"/>
        <w:rPr>
          <w:rFonts w:cs="Arial"/>
          <w:sz w:val="22"/>
          <w:szCs w:val="22"/>
        </w:rPr>
      </w:pPr>
      <w:r>
        <w:rPr>
          <w:rFonts w:cs="Arial"/>
          <w:b/>
          <w:sz w:val="22"/>
          <w:szCs w:val="22"/>
        </w:rPr>
        <w:t xml:space="preserve">P-1 : </w:t>
      </w:r>
      <w:r w:rsidR="00B343A6" w:rsidRPr="00983994">
        <w:rPr>
          <w:rFonts w:cs="Arial"/>
          <w:b/>
          <w:sz w:val="22"/>
          <w:szCs w:val="22"/>
        </w:rPr>
        <w:t>1</w:t>
      </w:r>
      <w:r w:rsidR="00A0051E" w:rsidRPr="00983994">
        <w:rPr>
          <w:rFonts w:cs="Arial"/>
          <w:b/>
          <w:sz w:val="22"/>
          <w:szCs w:val="22"/>
        </w:rPr>
        <w:t>00 URGENT</w:t>
      </w:r>
      <w:r w:rsidR="00A0051E" w:rsidRPr="00983994">
        <w:rPr>
          <w:rFonts w:cs="Arial"/>
          <w:sz w:val="22"/>
          <w:szCs w:val="22"/>
        </w:rPr>
        <w:t xml:space="preserve"> (</w:t>
      </w:r>
      <w:r>
        <w:rPr>
          <w:rFonts w:cs="Arial"/>
          <w:sz w:val="22"/>
          <w:szCs w:val="22"/>
        </w:rPr>
        <w:t xml:space="preserve">prise en charge à l’intérieur de 72 </w:t>
      </w:r>
      <w:proofErr w:type="spellStart"/>
      <w:r>
        <w:rPr>
          <w:rFonts w:cs="Arial"/>
          <w:sz w:val="22"/>
          <w:szCs w:val="22"/>
        </w:rPr>
        <w:t>hres</w:t>
      </w:r>
      <w:proofErr w:type="spellEnd"/>
      <w:r w:rsidR="00A0051E" w:rsidRPr="00983994">
        <w:rPr>
          <w:rFonts w:cs="Arial"/>
          <w:sz w:val="22"/>
          <w:szCs w:val="22"/>
        </w:rPr>
        <w:t>)</w:t>
      </w:r>
      <w:r>
        <w:rPr>
          <w:rFonts w:cs="Arial"/>
          <w:sz w:val="22"/>
          <w:szCs w:val="22"/>
        </w:rPr>
        <w:t> </w:t>
      </w:r>
      <w:r w:rsidR="00A0051E" w:rsidRPr="00983994">
        <w:rPr>
          <w:rFonts w:cs="Arial"/>
          <w:sz w:val="22"/>
          <w:szCs w:val="22"/>
        </w:rPr>
        <w:t xml:space="preserve"> </w:t>
      </w:r>
    </w:p>
    <w:p w:rsidR="00591D61" w:rsidRPr="00983994" w:rsidRDefault="00591D61" w:rsidP="00F908A4">
      <w:pPr>
        <w:pStyle w:val="Paragraphedeliste"/>
        <w:numPr>
          <w:ilvl w:val="0"/>
          <w:numId w:val="40"/>
        </w:numPr>
        <w:jc w:val="both"/>
        <w:rPr>
          <w:rFonts w:cs="Arial"/>
          <w:sz w:val="22"/>
          <w:szCs w:val="22"/>
        </w:rPr>
      </w:pPr>
      <w:r>
        <w:rPr>
          <w:rFonts w:cs="Arial"/>
          <w:b/>
          <w:sz w:val="22"/>
          <w:szCs w:val="22"/>
        </w:rPr>
        <w:t xml:space="preserve">P-2 : 150  </w:t>
      </w:r>
      <w:r w:rsidRPr="00591D61">
        <w:rPr>
          <w:rFonts w:cs="Arial"/>
          <w:sz w:val="22"/>
          <w:szCs w:val="22"/>
        </w:rPr>
        <w:t>(prise en charge à l’intérieur de 14 jours)</w:t>
      </w:r>
      <w:r w:rsidR="00B41C42">
        <w:rPr>
          <w:rFonts w:cs="Arial"/>
          <w:sz w:val="22"/>
          <w:szCs w:val="22"/>
        </w:rPr>
        <w:t xml:space="preserve"> – uniquement SAPA</w:t>
      </w:r>
      <w:r w:rsidR="00EA01E7">
        <w:rPr>
          <w:rFonts w:cs="Arial"/>
          <w:sz w:val="22"/>
          <w:szCs w:val="22"/>
        </w:rPr>
        <w:t>--</w:t>
      </w:r>
    </w:p>
    <w:p w:rsidR="000F436D" w:rsidRPr="00983994" w:rsidRDefault="00591D61" w:rsidP="00F908A4">
      <w:pPr>
        <w:pStyle w:val="Paragraphedeliste"/>
        <w:numPr>
          <w:ilvl w:val="0"/>
          <w:numId w:val="40"/>
        </w:numPr>
        <w:jc w:val="both"/>
        <w:rPr>
          <w:rFonts w:cs="Arial"/>
          <w:sz w:val="22"/>
          <w:szCs w:val="22"/>
        </w:rPr>
      </w:pPr>
      <w:r>
        <w:rPr>
          <w:rFonts w:cs="Arial"/>
          <w:b/>
          <w:sz w:val="22"/>
          <w:szCs w:val="22"/>
        </w:rPr>
        <w:t xml:space="preserve">P-3 : </w:t>
      </w:r>
      <w:r w:rsidR="00A0051E" w:rsidRPr="00983994">
        <w:rPr>
          <w:rFonts w:cs="Arial"/>
          <w:b/>
          <w:sz w:val="22"/>
          <w:szCs w:val="22"/>
        </w:rPr>
        <w:t>200 ÉLEVÉ</w:t>
      </w:r>
      <w:r w:rsidR="00A0051E" w:rsidRPr="00983994">
        <w:rPr>
          <w:rFonts w:cs="Arial"/>
          <w:sz w:val="22"/>
          <w:szCs w:val="22"/>
        </w:rPr>
        <w:t xml:space="preserve"> (Délai de prise en charge </w:t>
      </w:r>
      <w:r>
        <w:rPr>
          <w:rFonts w:cs="Arial"/>
          <w:sz w:val="22"/>
          <w:szCs w:val="22"/>
        </w:rPr>
        <w:t>intérieur de 30 jours)</w:t>
      </w:r>
      <w:r w:rsidR="00A0051E" w:rsidRPr="00983994">
        <w:rPr>
          <w:rFonts w:cs="Arial"/>
          <w:sz w:val="22"/>
          <w:szCs w:val="22"/>
        </w:rPr>
        <w:t xml:space="preserve"> </w:t>
      </w:r>
    </w:p>
    <w:p w:rsidR="00A0051E" w:rsidRPr="00983994" w:rsidRDefault="00591D61" w:rsidP="00F908A4">
      <w:pPr>
        <w:pStyle w:val="Paragraphedeliste"/>
        <w:numPr>
          <w:ilvl w:val="0"/>
          <w:numId w:val="40"/>
        </w:numPr>
        <w:jc w:val="both"/>
        <w:rPr>
          <w:rFonts w:cs="Arial"/>
          <w:sz w:val="22"/>
          <w:szCs w:val="22"/>
        </w:rPr>
      </w:pPr>
      <w:r>
        <w:rPr>
          <w:rFonts w:cs="Arial"/>
          <w:b/>
          <w:sz w:val="22"/>
          <w:szCs w:val="22"/>
        </w:rPr>
        <w:t xml:space="preserve">P-4 : </w:t>
      </w:r>
      <w:r w:rsidR="00A0051E" w:rsidRPr="00983994">
        <w:rPr>
          <w:rFonts w:cs="Arial"/>
          <w:b/>
          <w:sz w:val="22"/>
          <w:szCs w:val="22"/>
        </w:rPr>
        <w:t>300 MODÉRÉ</w:t>
      </w:r>
      <w:r w:rsidR="00A0051E" w:rsidRPr="00983994">
        <w:rPr>
          <w:rFonts w:cs="Arial"/>
          <w:sz w:val="22"/>
          <w:szCs w:val="22"/>
        </w:rPr>
        <w:t xml:space="preserve"> (Délai de prise en charge 34 jours et +)</w:t>
      </w:r>
      <w:r w:rsidR="00902636" w:rsidRPr="00983994">
        <w:rPr>
          <w:rFonts w:cs="Arial"/>
          <w:sz w:val="22"/>
          <w:szCs w:val="22"/>
        </w:rPr>
        <w:t> </w:t>
      </w:r>
      <w:r w:rsidR="00A0051E" w:rsidRPr="00983994">
        <w:rPr>
          <w:rFonts w:cs="Arial"/>
          <w:sz w:val="22"/>
          <w:szCs w:val="22"/>
        </w:rPr>
        <w:t xml:space="preserve"> </w:t>
      </w:r>
    </w:p>
    <w:p w:rsidR="000F436D" w:rsidRPr="00983994" w:rsidRDefault="000F436D" w:rsidP="00A0051E">
      <w:pPr>
        <w:jc w:val="both"/>
        <w:rPr>
          <w:rFonts w:cs="Arial"/>
          <w:sz w:val="22"/>
          <w:szCs w:val="22"/>
        </w:rPr>
      </w:pPr>
    </w:p>
    <w:p w:rsidR="00E307D8" w:rsidRDefault="00A0051E" w:rsidP="00A0051E">
      <w:pPr>
        <w:jc w:val="both"/>
        <w:rPr>
          <w:rFonts w:cs="Arial"/>
          <w:sz w:val="22"/>
          <w:szCs w:val="22"/>
        </w:rPr>
      </w:pPr>
      <w:r w:rsidRPr="00983994">
        <w:rPr>
          <w:rFonts w:cs="Arial"/>
          <w:sz w:val="22"/>
          <w:szCs w:val="22"/>
        </w:rPr>
        <w:t xml:space="preserve">Si vous oubliez de l’inscrire ou si vous souhaitez le modifier, vous devez vous adresser à l’archiviste, la fenêtre </w:t>
      </w:r>
      <w:r w:rsidRPr="00983994">
        <w:rPr>
          <w:rFonts w:cs="Arial"/>
          <w:b/>
          <w:bCs/>
          <w:i/>
          <w:iCs/>
          <w:sz w:val="22"/>
          <w:szCs w:val="22"/>
        </w:rPr>
        <w:t xml:space="preserve">Décision </w:t>
      </w:r>
      <w:r w:rsidRPr="00983994">
        <w:rPr>
          <w:rFonts w:cs="Arial"/>
          <w:sz w:val="22"/>
          <w:szCs w:val="22"/>
        </w:rPr>
        <w:t xml:space="preserve">n’étant modifiable que par l’administrateur du système. </w:t>
      </w:r>
    </w:p>
    <w:p w:rsidR="002D464B" w:rsidRDefault="002D464B" w:rsidP="00A0051E">
      <w:pPr>
        <w:jc w:val="both"/>
        <w:rPr>
          <w:rFonts w:cs="Arial"/>
          <w:sz w:val="22"/>
          <w:szCs w:val="22"/>
        </w:rPr>
      </w:pPr>
    </w:p>
    <w:p w:rsidR="00847BA6" w:rsidRPr="002D464B" w:rsidRDefault="00847BA6" w:rsidP="00A0051E">
      <w:pPr>
        <w:jc w:val="both"/>
        <w:rPr>
          <w:rFonts w:cs="Arial"/>
          <w:b/>
          <w:sz w:val="22"/>
          <w:szCs w:val="22"/>
        </w:rPr>
      </w:pPr>
      <w:r w:rsidRPr="002D464B">
        <w:rPr>
          <w:rFonts w:cs="Arial"/>
          <w:b/>
          <w:sz w:val="22"/>
          <w:szCs w:val="22"/>
        </w:rPr>
        <w:t xml:space="preserve">Pour l’assignation des </w:t>
      </w:r>
      <w:r w:rsidR="00C30403" w:rsidRPr="002D464B">
        <w:rPr>
          <w:rFonts w:cs="Arial"/>
          <w:b/>
          <w:sz w:val="22"/>
          <w:szCs w:val="22"/>
        </w:rPr>
        <w:t>sous-programmes</w:t>
      </w:r>
      <w:r w:rsidRPr="002D464B">
        <w:rPr>
          <w:rFonts w:cs="Arial"/>
          <w:b/>
          <w:sz w:val="22"/>
          <w:szCs w:val="22"/>
        </w:rPr>
        <w:t>, seul les soins infirmiers demeurent au sous-programme SAPA</w:t>
      </w:r>
      <w:r w:rsidR="00BD483D">
        <w:rPr>
          <w:rFonts w:cs="Arial"/>
          <w:b/>
          <w:sz w:val="22"/>
          <w:szCs w:val="22"/>
        </w:rPr>
        <w:t xml:space="preserve"> dans l’assignation aux intervenants.</w:t>
      </w:r>
    </w:p>
    <w:p w:rsidR="009E4C59" w:rsidRDefault="009E4C59" w:rsidP="00A0051E">
      <w:pPr>
        <w:jc w:val="both"/>
        <w:rPr>
          <w:rFonts w:cs="Arial"/>
          <w:sz w:val="22"/>
          <w:szCs w:val="22"/>
        </w:rPr>
      </w:pPr>
      <w:r>
        <w:rPr>
          <w:rFonts w:cs="Arial"/>
          <w:sz w:val="22"/>
          <w:szCs w:val="22"/>
        </w:rPr>
        <w:t xml:space="preserve">Tout autre professionnel </w:t>
      </w:r>
      <w:r w:rsidR="002D464B">
        <w:rPr>
          <w:rFonts w:cs="Arial"/>
          <w:sz w:val="22"/>
          <w:szCs w:val="22"/>
        </w:rPr>
        <w:t xml:space="preserve">concernant la DP </w:t>
      </w:r>
      <w:r>
        <w:rPr>
          <w:rFonts w:cs="Arial"/>
          <w:sz w:val="22"/>
          <w:szCs w:val="22"/>
        </w:rPr>
        <w:t>doit être assigné aux sous-programmes DP.</w:t>
      </w:r>
    </w:p>
    <w:p w:rsidR="009E4C59" w:rsidRPr="00983994" w:rsidRDefault="009E4C59" w:rsidP="00A0051E">
      <w:pPr>
        <w:jc w:val="both"/>
        <w:rPr>
          <w:rFonts w:cs="Arial"/>
          <w:sz w:val="22"/>
          <w:szCs w:val="22"/>
        </w:rPr>
      </w:pPr>
      <w:r>
        <w:rPr>
          <w:rFonts w:cs="Arial"/>
          <w:sz w:val="22"/>
          <w:szCs w:val="22"/>
        </w:rPr>
        <w:t>(Voir note de service du 13 fév. 2018 au besoin : commun « X » dossier DP.)</w:t>
      </w:r>
    </w:p>
    <w:p w:rsidR="00383A48" w:rsidRPr="00983994" w:rsidRDefault="00383A48" w:rsidP="00084AD9">
      <w:pPr>
        <w:jc w:val="both"/>
        <w:rPr>
          <w:rFonts w:cs="Arial"/>
          <w:sz w:val="22"/>
          <w:szCs w:val="22"/>
        </w:rPr>
      </w:pPr>
    </w:p>
    <w:p w:rsidR="00383A48" w:rsidRPr="00983994" w:rsidRDefault="00383A48" w:rsidP="00383A48">
      <w:pPr>
        <w:jc w:val="both"/>
        <w:rPr>
          <w:rFonts w:cs="Arial"/>
          <w:sz w:val="22"/>
          <w:szCs w:val="22"/>
        </w:rPr>
      </w:pPr>
      <w:r w:rsidRPr="00983994">
        <w:rPr>
          <w:rFonts w:cs="Arial"/>
          <w:b/>
          <w:sz w:val="22"/>
          <w:szCs w:val="22"/>
        </w:rPr>
        <w:t>Pour les critères de priorisation du GAPPA (GAPPA vers PPA)</w:t>
      </w:r>
      <w:r w:rsidR="00522750">
        <w:rPr>
          <w:rFonts w:cs="Arial"/>
          <w:b/>
          <w:sz w:val="22"/>
          <w:szCs w:val="22"/>
        </w:rPr>
        <w:t> :</w:t>
      </w:r>
    </w:p>
    <w:p w:rsidR="00383A48" w:rsidRPr="00983994" w:rsidRDefault="00BD483D" w:rsidP="008D2265">
      <w:pPr>
        <w:jc w:val="both"/>
        <w:rPr>
          <w:rFonts w:cs="Arial"/>
          <w:sz w:val="22"/>
          <w:szCs w:val="22"/>
          <w:u w:val="single"/>
        </w:rPr>
      </w:pPr>
      <w:r>
        <w:rPr>
          <w:rFonts w:cs="Arial"/>
          <w:sz w:val="22"/>
          <w:szCs w:val="22"/>
          <w:u w:val="single"/>
        </w:rPr>
        <w:t>Consulter l’annexe 15</w:t>
      </w:r>
    </w:p>
    <w:p w:rsidR="00383A48" w:rsidRPr="00983994" w:rsidRDefault="00383A48" w:rsidP="00383A48">
      <w:pPr>
        <w:jc w:val="both"/>
        <w:rPr>
          <w:rFonts w:cs="Arial"/>
          <w:b/>
          <w:sz w:val="22"/>
          <w:szCs w:val="22"/>
          <w:u w:val="single"/>
        </w:rPr>
      </w:pPr>
      <w:r w:rsidRPr="00983994">
        <w:rPr>
          <w:rFonts w:cs="Arial"/>
          <w:sz w:val="22"/>
          <w:szCs w:val="22"/>
          <w:u w:val="single"/>
        </w:rPr>
        <w:t xml:space="preserve">       </w:t>
      </w:r>
    </w:p>
    <w:p w:rsidR="00E6041D" w:rsidRPr="00E6041D" w:rsidRDefault="00383A48" w:rsidP="00E6041D">
      <w:pPr>
        <w:rPr>
          <w:rFonts w:cs="Arial"/>
          <w:b/>
          <w:sz w:val="22"/>
          <w:szCs w:val="22"/>
        </w:rPr>
      </w:pPr>
      <w:r w:rsidRPr="00983994">
        <w:rPr>
          <w:rFonts w:cs="Arial"/>
          <w:b/>
          <w:sz w:val="22"/>
          <w:szCs w:val="22"/>
        </w:rPr>
        <w:t xml:space="preserve">     </w:t>
      </w:r>
    </w:p>
    <w:p w:rsidR="00210373" w:rsidRPr="00F36DAF" w:rsidRDefault="00E6041D" w:rsidP="00F36DAF">
      <w:pPr>
        <w:pStyle w:val="Titre2"/>
      </w:pPr>
      <w:bookmarkStart w:id="15" w:name="_Toc512004145"/>
      <w:r>
        <w:t>Soins cou</w:t>
      </w:r>
      <w:r w:rsidR="009A7944" w:rsidRPr="00F36DAF">
        <w:t>rants</w:t>
      </w:r>
      <w:r w:rsidR="00295D1B">
        <w:t xml:space="preserve"> (Procédure pour les soins courants fds ou urgent)</w:t>
      </w:r>
      <w:bookmarkEnd w:id="15"/>
    </w:p>
    <w:p w:rsidR="00210373" w:rsidRPr="00983994" w:rsidRDefault="00210373" w:rsidP="00210373">
      <w:pPr>
        <w:spacing w:after="200" w:line="276" w:lineRule="auto"/>
        <w:rPr>
          <w:sz w:val="22"/>
          <w:szCs w:val="22"/>
          <w:lang w:eastAsia="en-US"/>
        </w:rPr>
      </w:pPr>
      <w:r w:rsidRPr="00983994">
        <w:rPr>
          <w:sz w:val="22"/>
          <w:szCs w:val="22"/>
          <w:lang w:eastAsia="en-US"/>
        </w:rPr>
        <w:t xml:space="preserve">Gestion des </w:t>
      </w:r>
      <w:r w:rsidR="00905183">
        <w:rPr>
          <w:sz w:val="22"/>
          <w:szCs w:val="22"/>
          <w:lang w:eastAsia="en-US"/>
        </w:rPr>
        <w:t>demandes aux services courants de façon urgente.</w:t>
      </w:r>
    </w:p>
    <w:p w:rsidR="00210373" w:rsidRPr="00983994" w:rsidRDefault="00210373" w:rsidP="00210373">
      <w:pPr>
        <w:spacing w:after="200" w:line="276" w:lineRule="auto"/>
        <w:rPr>
          <w:sz w:val="22"/>
          <w:szCs w:val="22"/>
          <w:lang w:eastAsia="en-US"/>
        </w:rPr>
      </w:pPr>
      <w:r w:rsidRPr="00983994">
        <w:rPr>
          <w:sz w:val="22"/>
          <w:szCs w:val="22"/>
          <w:lang w:eastAsia="en-US"/>
        </w:rPr>
        <w:t xml:space="preserve"> L’accueil centralisé envoi tous les documents reçus pour les services courants vers le service de numérisation ainsi que dans l’adresse courriel nommée </w:t>
      </w:r>
      <w:r w:rsidR="00905183">
        <w:rPr>
          <w:sz w:val="22"/>
          <w:szCs w:val="22"/>
          <w:lang w:eastAsia="en-US"/>
        </w:rPr>
        <w:t xml:space="preserve">ex : </w:t>
      </w:r>
      <w:r w:rsidRPr="00983994">
        <w:rPr>
          <w:sz w:val="22"/>
          <w:szCs w:val="22"/>
          <w:lang w:eastAsia="en-US"/>
        </w:rPr>
        <w:t>«  Services courants de fin de semaine ».</w:t>
      </w:r>
    </w:p>
    <w:p w:rsidR="00210373" w:rsidRPr="00983994" w:rsidRDefault="00210373" w:rsidP="00210373">
      <w:pPr>
        <w:spacing w:after="200" w:line="276" w:lineRule="auto"/>
        <w:rPr>
          <w:sz w:val="22"/>
          <w:szCs w:val="22"/>
          <w:lang w:eastAsia="en-US"/>
        </w:rPr>
      </w:pPr>
      <w:r w:rsidRPr="00983994">
        <w:rPr>
          <w:sz w:val="22"/>
          <w:szCs w:val="22"/>
          <w:lang w:eastAsia="en-US"/>
        </w:rPr>
        <w:t>Les documents à envoyer sont :</w:t>
      </w:r>
    </w:p>
    <w:p w:rsidR="00210373" w:rsidRPr="00983994" w:rsidRDefault="00210373" w:rsidP="00F908A4">
      <w:pPr>
        <w:numPr>
          <w:ilvl w:val="0"/>
          <w:numId w:val="41"/>
        </w:numPr>
        <w:spacing w:after="200" w:line="276" w:lineRule="auto"/>
        <w:contextualSpacing/>
        <w:rPr>
          <w:sz w:val="22"/>
          <w:szCs w:val="22"/>
          <w:lang w:eastAsia="en-US"/>
        </w:rPr>
      </w:pPr>
      <w:r w:rsidRPr="00983994">
        <w:rPr>
          <w:sz w:val="22"/>
          <w:szCs w:val="22"/>
          <w:lang w:eastAsia="en-US"/>
        </w:rPr>
        <w:t>Toute prescription, pièces jointe concernant un client à voir dans les 48 heures</w:t>
      </w:r>
    </w:p>
    <w:p w:rsidR="00210373" w:rsidRPr="00983994" w:rsidRDefault="00210373" w:rsidP="00F908A4">
      <w:pPr>
        <w:numPr>
          <w:ilvl w:val="0"/>
          <w:numId w:val="41"/>
        </w:numPr>
        <w:spacing w:after="200" w:line="276" w:lineRule="auto"/>
        <w:contextualSpacing/>
        <w:rPr>
          <w:sz w:val="22"/>
          <w:szCs w:val="22"/>
          <w:lang w:eastAsia="en-US"/>
        </w:rPr>
      </w:pPr>
      <w:r w:rsidRPr="00983994">
        <w:rPr>
          <w:sz w:val="22"/>
          <w:szCs w:val="22"/>
          <w:lang w:eastAsia="en-US"/>
        </w:rPr>
        <w:t>Toute demande concernant un client à voir la fin de semaine, lundi suivant la fin de semaine ou jour suivant après un congé férié.</w:t>
      </w:r>
    </w:p>
    <w:p w:rsidR="00210373" w:rsidRPr="00983994" w:rsidRDefault="00210373" w:rsidP="00F908A4">
      <w:pPr>
        <w:numPr>
          <w:ilvl w:val="0"/>
          <w:numId w:val="41"/>
        </w:numPr>
        <w:spacing w:after="200" w:line="276" w:lineRule="auto"/>
        <w:contextualSpacing/>
        <w:rPr>
          <w:sz w:val="22"/>
          <w:szCs w:val="22"/>
          <w:lang w:eastAsia="en-US"/>
        </w:rPr>
      </w:pPr>
      <w:r w:rsidRPr="00983994">
        <w:rPr>
          <w:sz w:val="22"/>
          <w:szCs w:val="22"/>
          <w:lang w:eastAsia="en-US"/>
        </w:rPr>
        <w:t>Toute demande de laboratoire pour la fin de semaine ou jour férié.</w:t>
      </w:r>
    </w:p>
    <w:p w:rsidR="00210373" w:rsidRPr="00983994" w:rsidRDefault="00210373" w:rsidP="00210373">
      <w:pPr>
        <w:spacing w:after="200" w:line="276" w:lineRule="auto"/>
        <w:contextualSpacing/>
        <w:rPr>
          <w:sz w:val="22"/>
          <w:szCs w:val="22"/>
          <w:lang w:eastAsia="en-US"/>
        </w:rPr>
      </w:pPr>
    </w:p>
    <w:p w:rsidR="00210373" w:rsidRPr="00983994" w:rsidRDefault="00210373" w:rsidP="00210373">
      <w:pPr>
        <w:spacing w:after="200" w:line="276" w:lineRule="auto"/>
        <w:contextualSpacing/>
        <w:rPr>
          <w:sz w:val="22"/>
          <w:szCs w:val="22"/>
          <w:lang w:eastAsia="en-US"/>
        </w:rPr>
      </w:pPr>
      <w:r w:rsidRPr="00983994">
        <w:rPr>
          <w:sz w:val="22"/>
          <w:szCs w:val="22"/>
          <w:lang w:eastAsia="en-US"/>
        </w:rPr>
        <w:t>***</w:t>
      </w:r>
      <w:r w:rsidR="00902636" w:rsidRPr="00983994">
        <w:rPr>
          <w:sz w:val="22"/>
          <w:szCs w:val="22"/>
          <w:lang w:eastAsia="en-US"/>
        </w:rPr>
        <w:t xml:space="preserve"> </w:t>
      </w:r>
      <w:r w:rsidRPr="00983994">
        <w:rPr>
          <w:i/>
          <w:sz w:val="22"/>
          <w:szCs w:val="22"/>
          <w:lang w:eastAsia="en-US"/>
        </w:rPr>
        <w:t>Toute autre demande ne présentant pas les critères mentionnés précédemment, doit uniquement être dirigée vers le centre de numérisation</w:t>
      </w:r>
      <w:r w:rsidRPr="00983994">
        <w:rPr>
          <w:sz w:val="22"/>
          <w:szCs w:val="22"/>
          <w:lang w:eastAsia="en-US"/>
        </w:rPr>
        <w:t xml:space="preserve"> </w:t>
      </w:r>
      <w:r w:rsidRPr="00983994">
        <w:rPr>
          <w:b/>
          <w:sz w:val="22"/>
          <w:szCs w:val="22"/>
          <w:lang w:eastAsia="en-US"/>
        </w:rPr>
        <w:t>***</w:t>
      </w:r>
    </w:p>
    <w:p w:rsidR="00210373" w:rsidRPr="00983994" w:rsidRDefault="00210373" w:rsidP="00210373">
      <w:pPr>
        <w:spacing w:after="200" w:line="276" w:lineRule="auto"/>
        <w:rPr>
          <w:rStyle w:val="Emphaseintense"/>
          <w:b w:val="0"/>
          <w:sz w:val="22"/>
          <w:szCs w:val="22"/>
        </w:rPr>
      </w:pPr>
      <w:r w:rsidRPr="00983994">
        <w:rPr>
          <w:rStyle w:val="Emphaseintense"/>
          <w:b w:val="0"/>
          <w:sz w:val="22"/>
          <w:szCs w:val="22"/>
        </w:rPr>
        <w:lastRenderedPageBreak/>
        <w:t>Durée des messages dirigés dans la boîte courriel ci-haut mentionnée</w:t>
      </w:r>
    </w:p>
    <w:p w:rsidR="00210373" w:rsidRPr="00983994" w:rsidRDefault="00902636" w:rsidP="00210373">
      <w:pPr>
        <w:spacing w:after="200" w:line="276" w:lineRule="auto"/>
        <w:rPr>
          <w:sz w:val="22"/>
          <w:szCs w:val="22"/>
          <w:lang w:eastAsia="en-US"/>
        </w:rPr>
      </w:pPr>
      <w:r w:rsidRPr="00983994">
        <w:rPr>
          <w:sz w:val="22"/>
          <w:szCs w:val="22"/>
          <w:lang w:eastAsia="en-US"/>
        </w:rPr>
        <w:t xml:space="preserve">Les courriels restent </w:t>
      </w:r>
      <w:r w:rsidR="00210373" w:rsidRPr="00983994">
        <w:rPr>
          <w:sz w:val="22"/>
          <w:szCs w:val="22"/>
          <w:lang w:eastAsia="en-US"/>
        </w:rPr>
        <w:t>une semaine dans la boîte courriel et sont détruits par la suite par l’ASI des services courants.</w:t>
      </w:r>
      <w:r w:rsidR="009A7944" w:rsidRPr="00983994">
        <w:rPr>
          <w:sz w:val="22"/>
          <w:szCs w:val="22"/>
          <w:lang w:eastAsia="en-US"/>
        </w:rPr>
        <w:t xml:space="preserve"> </w:t>
      </w:r>
      <w:r w:rsidR="00210373" w:rsidRPr="00983994">
        <w:rPr>
          <w:sz w:val="22"/>
          <w:szCs w:val="22"/>
          <w:lang w:eastAsia="en-US"/>
        </w:rPr>
        <w:t xml:space="preserve">Pour qu’une employée ait accès à la boîte courriel de fin de semaine, elle doit communiquer </w:t>
      </w:r>
      <w:r w:rsidR="009A7944" w:rsidRPr="00983994">
        <w:rPr>
          <w:sz w:val="22"/>
          <w:szCs w:val="22"/>
          <w:lang w:eastAsia="en-US"/>
        </w:rPr>
        <w:t xml:space="preserve">avec l’ASI pour qu’une demande </w:t>
      </w:r>
      <w:proofErr w:type="spellStart"/>
      <w:r w:rsidR="009A7944" w:rsidRPr="00983994">
        <w:rPr>
          <w:sz w:val="22"/>
          <w:szCs w:val="22"/>
          <w:lang w:eastAsia="en-US"/>
        </w:rPr>
        <w:t>O</w:t>
      </w:r>
      <w:r w:rsidR="00210373" w:rsidRPr="00983994">
        <w:rPr>
          <w:sz w:val="22"/>
          <w:szCs w:val="22"/>
          <w:lang w:eastAsia="en-US"/>
        </w:rPr>
        <w:t>ctopus</w:t>
      </w:r>
      <w:proofErr w:type="spellEnd"/>
      <w:r w:rsidR="00210373" w:rsidRPr="00983994">
        <w:rPr>
          <w:sz w:val="22"/>
          <w:szCs w:val="22"/>
          <w:lang w:eastAsia="en-US"/>
        </w:rPr>
        <w:t xml:space="preserve"> soit envoyée au service informatique pour une demande d’accès.</w:t>
      </w:r>
    </w:p>
    <w:p w:rsidR="00210373" w:rsidRPr="00983994" w:rsidRDefault="009A7944" w:rsidP="00210373">
      <w:pPr>
        <w:spacing w:after="200" w:line="276" w:lineRule="auto"/>
        <w:rPr>
          <w:rStyle w:val="Emphaseintense"/>
          <w:b w:val="0"/>
          <w:sz w:val="22"/>
          <w:szCs w:val="22"/>
        </w:rPr>
      </w:pPr>
      <w:r w:rsidRPr="00983994">
        <w:rPr>
          <w:rStyle w:val="Emphaseintense"/>
          <w:b w:val="0"/>
          <w:sz w:val="22"/>
          <w:szCs w:val="22"/>
        </w:rPr>
        <w:t>Adresse courriel de fin de semaine</w:t>
      </w:r>
    </w:p>
    <w:p w:rsidR="00295D1B" w:rsidRDefault="00210373" w:rsidP="00210373">
      <w:pPr>
        <w:spacing w:after="200" w:line="276" w:lineRule="auto"/>
        <w:rPr>
          <w:sz w:val="22"/>
          <w:szCs w:val="22"/>
          <w:lang w:eastAsia="en-US"/>
        </w:rPr>
      </w:pPr>
      <w:r w:rsidRPr="00983994">
        <w:rPr>
          <w:sz w:val="22"/>
          <w:szCs w:val="22"/>
          <w:lang w:eastAsia="en-US"/>
        </w:rPr>
        <w:t xml:space="preserve">Pour avoir accès au courriel de fin de semaine. Il faut s’enregistrer au service informatique. </w:t>
      </w:r>
    </w:p>
    <w:p w:rsidR="00210373" w:rsidRPr="00983994" w:rsidRDefault="00210373" w:rsidP="00210373">
      <w:pPr>
        <w:spacing w:after="200" w:line="276" w:lineRule="auto"/>
        <w:rPr>
          <w:sz w:val="22"/>
          <w:szCs w:val="22"/>
          <w:lang w:eastAsia="en-US"/>
        </w:rPr>
      </w:pPr>
      <w:r w:rsidRPr="00983994">
        <w:rPr>
          <w:sz w:val="22"/>
          <w:szCs w:val="22"/>
          <w:lang w:eastAsia="en-US"/>
        </w:rPr>
        <w:t>Pour accéder à la page courriel :</w:t>
      </w:r>
      <w:r w:rsidR="00295D1B">
        <w:rPr>
          <w:sz w:val="22"/>
          <w:szCs w:val="22"/>
          <w:lang w:eastAsia="en-US"/>
        </w:rPr>
        <w:t xml:space="preserve"> Intervenants des soins courants seulement.</w:t>
      </w:r>
    </w:p>
    <w:p w:rsidR="00210373" w:rsidRPr="00983994" w:rsidRDefault="009A7944" w:rsidP="00F908A4">
      <w:pPr>
        <w:numPr>
          <w:ilvl w:val="0"/>
          <w:numId w:val="28"/>
        </w:numPr>
        <w:spacing w:after="200" w:line="276" w:lineRule="auto"/>
        <w:contextualSpacing/>
        <w:rPr>
          <w:sz w:val="22"/>
          <w:szCs w:val="22"/>
          <w:lang w:eastAsia="en-US"/>
        </w:rPr>
      </w:pPr>
      <w:r w:rsidRPr="00983994">
        <w:rPr>
          <w:noProof/>
          <w:sz w:val="22"/>
          <w:szCs w:val="22"/>
        </w:rPr>
        <mc:AlternateContent>
          <mc:Choice Requires="wps">
            <w:drawing>
              <wp:anchor distT="0" distB="0" distL="114300" distR="114300" simplePos="0" relativeHeight="251649024" behindDoc="0" locked="0" layoutInCell="1" allowOverlap="1" wp14:anchorId="20B813E4" wp14:editId="50DFCF7E">
                <wp:simplePos x="0" y="0"/>
                <wp:positionH relativeFrom="column">
                  <wp:posOffset>1274330</wp:posOffset>
                </wp:positionH>
                <wp:positionV relativeFrom="paragraph">
                  <wp:posOffset>196215</wp:posOffset>
                </wp:positionV>
                <wp:extent cx="1475510" cy="1316182"/>
                <wp:effectExtent l="38100" t="19050" r="67945" b="93980"/>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75510" cy="1316182"/>
                        </a:xfrm>
                        <a:prstGeom prst="straightConnector1">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4EB2CD53" id="_x0000_t32" coordsize="21600,21600" o:spt="32" o:oned="t" path="m,l21600,21600e" filled="f">
                <v:path arrowok="t" fillok="f" o:connecttype="none"/>
                <o:lock v:ext="edit" shapetype="t"/>
              </v:shapetype>
              <v:shape id="Connecteur droit avec flèche 2" o:spid="_x0000_s1026" type="#_x0000_t32" style="position:absolute;margin-left:100.35pt;margin-top:15.45pt;width:116.2pt;height:103.65p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4xNOgIAAFoEAAAOAAAAZHJzL2Uyb0RvYy54bWysVEtu2zAQ3RfoHQjuG0lOnBpG5Czspl0E&#10;bdC06HpMURJRiiSGtGXfqPfoxTpDGU7S7IpuCA3n996boW5uD4MVe43ReFfL6qKUQjvlG+O6Wn7/&#10;dvduIUVM4Bqw3ulaHnWUt6u3b27GsNQz33vbaBRUxMXlGGrZpxSWRRFVrweIFz5oR87W4wCJTOyK&#10;BmGk6oMtZmV5XYwem4Be6RjpdjM55SrXb1ut0pe2jToJW0vClvKJ+dzyWaxuYNkhhN6oEwz4BxQD&#10;GEdNz6U2kEDs0LwqNRiFPvo2XSg/FL5tjdKZA7Gpyr/YPPYQdOZC4sRwlin+v7Lq8/4BhWlqOZPC&#10;wUAjWnvnSDe9Q9GgN0nAXivR2t+/aChixpKNIS4pc+0ekEmrg3sM9179jOQrXjjZiGEKO7Q4UB0T&#10;PtGmZLWIvzjkYRzPw9CHJBRdVlfv5/OKZqbIV11W19Ui9y5gyYW4b8CYPmo/CP6oZUwIpuvTiYDH&#10;qQns72NiYE8JnOz8nbE2z986MZIA86uS2wGtYWsh0ecQSJjoOinAdrTfKmHGHb01DadzoYjddm1R&#10;7IF2bF3Oy6sNa0TtXoQxxg3EforLrmn7Ehj7wTUiHQOpD4h+POVbx/V1XmPiwIbfJY2PfTOKrd3h&#10;VyB8hJpxN4Y1oDcxGbTjzCdb6NMPk/q8TqzzK9Q5broHG3qYMF4uOPtEZSKZaZ0xZOsZvDz6ado8&#10;961vjg/I+WzRAuf402PjF/LczlFPv4TVHwAAAP//AwBQSwMEFAAGAAgAAAAhABgBr9zfAAAACgEA&#10;AA8AAABkcnMvZG93bnJldi54bWxMjzFPwzAQhXck/oN1SGzUaYNKSeNUqAIGFtTSIaMTX5NAfA62&#10;04Z/zzGV8fSevvddvplsL07oQ+dIwXyWgECqnemoUXD4eLlbgQhRk9G9I1TwgwE2xfVVrjPjzrTD&#10;0z42giEUMq2gjXHIpAx1i1aHmRuQODs6b3Xk0zfSeH1muO3lIkmW0uqOeKHVA25brL/2o1Xgq+Hz&#10;efn6Nkrclt10KMv3712p1O3N9LQGEXGKlzL86bM6FOxUuZFMEL0Cpj9wVUGaPILgwn2azkFUnKSr&#10;Bcgil/9fKH4BAAD//wMAUEsBAi0AFAAGAAgAAAAhALaDOJL+AAAA4QEAABMAAAAAAAAAAAAAAAAA&#10;AAAAAFtDb250ZW50X1R5cGVzXS54bWxQSwECLQAUAAYACAAAACEAOP0h/9YAAACUAQAACwAAAAAA&#10;AAAAAAAAAAAvAQAAX3JlbHMvLnJlbHNQSwECLQAUAAYACAAAACEAfLuMTToCAABaBAAADgAAAAAA&#10;AAAAAAAAAAAuAgAAZHJzL2Uyb0RvYy54bWxQSwECLQAUAAYACAAAACEAGAGv3N8AAAAKAQAADwAA&#10;AAAAAAAAAAAAAACUBAAAZHJzL2Rvd25yZXYueG1sUEsFBgAAAAAEAAQA8wAAAKAFAAAAAA==&#10;" strokecolor="#c0504d" strokeweight="2pt">
                <v:stroke endarrow="open"/>
                <v:shadow on="t" color="black" opacity="24903f" origin=",.5" offset="0,.55556mm"/>
                <o:lock v:ext="edit" shapetype="f"/>
              </v:shape>
            </w:pict>
          </mc:Fallback>
        </mc:AlternateContent>
      </w:r>
      <w:r w:rsidRPr="00983994">
        <w:rPr>
          <w:noProof/>
          <w:sz w:val="22"/>
          <w:szCs w:val="22"/>
        </w:rPr>
        <mc:AlternateContent>
          <mc:Choice Requires="wps">
            <w:drawing>
              <wp:anchor distT="0" distB="0" distL="114300" distR="114300" simplePos="0" relativeHeight="251642880" behindDoc="0" locked="0" layoutInCell="1" allowOverlap="1" wp14:anchorId="3528016C" wp14:editId="5ACB4E3F">
                <wp:simplePos x="0" y="0"/>
                <wp:positionH relativeFrom="column">
                  <wp:posOffset>166255</wp:posOffset>
                </wp:positionH>
                <wp:positionV relativeFrom="paragraph">
                  <wp:posOffset>196215</wp:posOffset>
                </wp:positionV>
                <wp:extent cx="1108363" cy="519545"/>
                <wp:effectExtent l="57150" t="38100" r="53975" b="109220"/>
                <wp:wrapNone/>
                <wp:docPr id="47"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08363" cy="519545"/>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B06D0A9" id="Connecteur droit avec flèche 2" o:spid="_x0000_s1026" type="#_x0000_t32" style="position:absolute;margin-left:13.1pt;margin-top:15.45pt;width:87.25pt;height:40.9p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MFd/QEAAC4EAAAOAAAAZHJzL2Uyb0RvYy54bWysU0tu2zAQ3RfoHQjua0lOnKaC5SycfhZB&#10;azTtARiKtIjyhyEjyTfqPXqxDilZ/aIFim4GIofvzbw3o+3NaDTpBQTlbEOrVUmJsNy1yh4b+vHD&#10;q2fXlITIbMu0s6KhJxHoze7pk+3ga7F2ndOtAIIkNtSDb2gXo6+LIvBOGBZWzguLSenAsIhHOBYt&#10;sAHZjS7WZXlVDA5aD46LEPD2dkrSXeaXUvD4TsogItENxd5ijpDjQ4rFbsvqIzDfKT63wf6hC8OU&#10;xaIL1S2LjDyC+oXKKA4uOBlX3JnCSam4yBpQTVX+pOa+Y15kLWhO8ItN4f/R8rf9AYhqG3r5nBLL&#10;DM5o76xF48QjkBacioT1ghOpv3zGqZB18mzwoUbo3h4gqeajvfd3jn8KmCt+SKZD8NOzUYJBHuXf&#10;4Kpku9AAMuZpnJZpiDESjpdVVV5fXF1QwjG3qV5sLjepdMHqxJPKegjxtXCGpI+GhghMHbs49+9g&#10;qsH6uxAn4BmQwNqmGJnSL21L4smjcgbghrlIymcpU/dZRzxpMWHfC4muYZfrrCPvq9hrID3DTWOc&#10;CxuzU9iutvg6waTSegGWfwfO7xNU5F1ewJOyP1ZdELmys3EBG2Ud/K56HKtZvJzenx2YdCcLHlx7&#10;OsB5yriUeSDzD5S2/vtzhn/7zXdfAQAA//8DAFBLAwQUAAYACAAAACEABbVTbN4AAAAJAQAADwAA&#10;AGRycy9kb3ducmV2LnhtbEyPQU7DMBBF90i9gzWV2FGnQUpLiFOhChASLEraA7jxJE6Jx1HstuH2&#10;DCtYjv7T/2+KzeR6ccExdJ4ULBcJCKTam45aBYf9y90aRIiajO49oYJvDLApZzeFzo2/0ideqtgK&#10;LqGQawU2xiGXMtQWnQ4LPyBx1vjR6cjn2Eoz6iuXu16mSZJJpzviBasH3Fqsv6qzU1Cts9cTnZqD&#10;3T/vxva96d6mj61St/Pp6RFExCn+wfCrz+pQstPRn8kE0StIs5RJBffJAwjOeW0F4sjgMl2BLAv5&#10;/4PyBwAA//8DAFBLAQItABQABgAIAAAAIQC2gziS/gAAAOEBAAATAAAAAAAAAAAAAAAAAAAAAABb&#10;Q29udGVudF9UeXBlc10ueG1sUEsBAi0AFAAGAAgAAAAhADj9If/WAAAAlAEAAAsAAAAAAAAAAAAA&#10;AAAALwEAAF9yZWxzLy5yZWxzUEsBAi0AFAAGAAgAAAAhABC4wV39AQAALgQAAA4AAAAAAAAAAAAA&#10;AAAALgIAAGRycy9lMm9Eb2MueG1sUEsBAi0AFAAGAAgAAAAhAAW1U2zeAAAACQEAAA8AAAAAAAAA&#10;AAAAAAAAVwQAAGRycy9kb3ducmV2LnhtbFBLBQYAAAAABAAEAPMAAABiBQAAAAA=&#10;" strokecolor="#c0504d [3205]" strokeweight="2pt">
                <v:stroke endarrow="open"/>
                <v:shadow on="t" color="black" opacity="24903f" origin=",.5" offset="0,.55556mm"/>
                <o:lock v:ext="edit" shapetype="f"/>
              </v:shape>
            </w:pict>
          </mc:Fallback>
        </mc:AlternateContent>
      </w:r>
      <w:r w:rsidR="00902636" w:rsidRPr="00983994">
        <w:rPr>
          <w:sz w:val="22"/>
          <w:szCs w:val="22"/>
          <w:lang w:eastAsia="en-US"/>
        </w:rPr>
        <w:t>Cliquer</w:t>
      </w:r>
      <w:r w:rsidR="00210373" w:rsidRPr="00983994">
        <w:rPr>
          <w:sz w:val="22"/>
          <w:szCs w:val="22"/>
          <w:lang w:eastAsia="en-US"/>
        </w:rPr>
        <w:t xml:space="preserve"> sur la petite maison      2) cliquer sur : Services courants fds. </w:t>
      </w:r>
    </w:p>
    <w:p w:rsidR="00210373" w:rsidRPr="00983994" w:rsidRDefault="00967376" w:rsidP="00210373">
      <w:pPr>
        <w:tabs>
          <w:tab w:val="left" w:pos="7710"/>
        </w:tabs>
        <w:spacing w:after="200" w:line="276" w:lineRule="auto"/>
        <w:rPr>
          <w:sz w:val="22"/>
          <w:szCs w:val="22"/>
          <w:lang w:eastAsia="en-US"/>
        </w:rPr>
      </w:pPr>
      <w:r w:rsidRPr="00983994">
        <w:rPr>
          <w:noProof/>
          <w:sz w:val="22"/>
          <w:szCs w:val="22"/>
        </w:rPr>
        <w:drawing>
          <wp:anchor distT="0" distB="0" distL="114300" distR="114300" simplePos="0" relativeHeight="251646976" behindDoc="1" locked="0" layoutInCell="1" allowOverlap="1" wp14:anchorId="4485A1B3" wp14:editId="55992F8F">
            <wp:simplePos x="0" y="0"/>
            <wp:positionH relativeFrom="column">
              <wp:posOffset>-27940</wp:posOffset>
            </wp:positionH>
            <wp:positionV relativeFrom="paragraph">
              <wp:posOffset>41275</wp:posOffset>
            </wp:positionV>
            <wp:extent cx="3941445" cy="2851150"/>
            <wp:effectExtent l="0" t="0" r="1905" b="6350"/>
            <wp:wrapTight wrapText="bothSides">
              <wp:wrapPolygon edited="0">
                <wp:start x="0" y="0"/>
                <wp:lineTo x="0" y="21504"/>
                <wp:lineTo x="21506" y="21504"/>
                <wp:lineTo x="21506" y="0"/>
                <wp:lineTo x="0" y="0"/>
              </wp:wrapPolygon>
            </wp:wrapTight>
            <wp:docPr id="3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41445" cy="285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A7944" w:rsidRPr="00983994">
        <w:rPr>
          <w:noProof/>
          <w:sz w:val="22"/>
          <w:szCs w:val="22"/>
        </w:rPr>
        <mc:AlternateContent>
          <mc:Choice Requires="wps">
            <w:drawing>
              <wp:anchor distT="0" distB="0" distL="114300" distR="114300" simplePos="0" relativeHeight="251651072" behindDoc="0" locked="0" layoutInCell="1" allowOverlap="1" wp14:anchorId="70C2717D" wp14:editId="6E88C1DE">
                <wp:simplePos x="0" y="0"/>
                <wp:positionH relativeFrom="column">
                  <wp:posOffset>-178435</wp:posOffset>
                </wp:positionH>
                <wp:positionV relativeFrom="paragraph">
                  <wp:posOffset>103505</wp:posOffset>
                </wp:positionV>
                <wp:extent cx="144780" cy="727075"/>
                <wp:effectExtent l="95250" t="38100" r="64770" b="73025"/>
                <wp:wrapNone/>
                <wp:docPr id="49" name="Connecteur droit avec flèch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44780" cy="727075"/>
                        </a:xfrm>
                        <a:prstGeom prst="straightConnector1">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76C697F3" id="Connecteur droit avec flèche 49" o:spid="_x0000_s1026" type="#_x0000_t32" style="position:absolute;margin-left:-14.05pt;margin-top:8.15pt;width:11.4pt;height:57.25pt;flip:x 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ePQQIAAGQEAAAOAAAAZHJzL2Uyb0RvYy54bWysVM1u2zAMvg/YOwi6r3azdOmMOj0k63Yo&#10;tmLdz5mRZVuYLAmUEidvtPfYi5WUs6xdb8N8EESRH0V+/OSr6/1gxU5jNN7V8vyslEI75Rvjulp+&#10;/XLz6lKKmMA1YL3TtTzoKK+XL19cjaHSM99722gUlMTFagy17FMKVVFE1esB4pkP2pGz9ThAIhO7&#10;okEYKftgi1lZvilGj01Ar3SMdLqenHKZ87etVulT20adhK0l1Zbyinnd8Fosr6DqEEJv1LEM+Icq&#10;BjCOLj2lWkMCsUXzLNVgFPro23Sm/FD4tjVK5x6om/Pyr27uewg690LkxHCiKf6/tOrj7g6FaWo5&#10;fyuFg4FmtPLOEXF6i6JBb5KAnVaitb9+0lQExRFpY4gVYVfuDrlttXf34darH5F8xRMnGzFMYfsW&#10;B0pkwgfSisy7b7zjFMSF2OfBHE6D0fskFB2ez+eLSxqfItditigXF1xDARUnZHDAmN5rPwje1DIm&#10;BNP16diJx+kK2N3GNAF/Axjs/I2xls6hsk6MtZxdzEu+DUiQrYVE2yEQRdF1UoDtSOkqYa46emsa&#10;hjM6YrdZWRQ7ILWtyotyvj7W+SSM715D7Ke47Jp0mMDYd64R6RBoDIDoxyPeOs6vs6CpBzb8Nmm8&#10;75tRbOwWPwOPsKRPisYwB/Q6JoPUzv1kC336blKfhcUsP6s6x03nYEMPU42vLxk9MXdsMtN/qiFb&#10;j8rLEpimzvPf+OZwh4xni6Sc44/Pjt/KYztH/fk5LB8AAAD//wMAUEsDBBQABgAIAAAAIQBZebdN&#10;3gAAAAkBAAAPAAAAZHJzL2Rvd25yZXYueG1sTI9BS8NAEIXvgv9hGcFbumlDS0yzKaJ4U9AolN62&#10;2TEJZmfj7qZN/73jSU/D4328ea/czXYQJ/Shd6RguUhBIDXO9NQq+Hh/SnIQIWoyenCECi4YYFdd&#10;X5W6MO5Mb3iqYys4hEKhFXQxjoWUoenQ6rBwIxJ7n85bHVn6VhqvzxxuB7lK0420uif+0OkRHzps&#10;vurJKthnl7tQf2frF0/T66OW+8P8nCl1ezPfb0FEnOMfDL/1uTpU3OnoJjJBDAqSVb5klI1NBoKB&#10;ZM33yDpLc5BVKf8vqH4AAAD//wMAUEsBAi0AFAAGAAgAAAAhALaDOJL+AAAA4QEAABMAAAAAAAAA&#10;AAAAAAAAAAAAAFtDb250ZW50X1R5cGVzXS54bWxQSwECLQAUAAYACAAAACEAOP0h/9YAAACUAQAA&#10;CwAAAAAAAAAAAAAAAAAvAQAAX3JlbHMvLnJlbHNQSwECLQAUAAYACAAAACEAyVVXj0ECAABkBAAA&#10;DgAAAAAAAAAAAAAAAAAuAgAAZHJzL2Uyb0RvYy54bWxQSwECLQAUAAYACAAAACEAWXm3Td4AAAAJ&#10;AQAADwAAAAAAAAAAAAAAAACbBAAAZHJzL2Rvd25yZXYueG1sUEsFBgAAAAAEAAQA8wAAAKYFAAAA&#10;AA==&#10;" strokecolor="#c0504d" strokeweight="2pt">
                <v:stroke endarrow="open"/>
                <v:shadow on="t" color="black" opacity="24903f" origin=",.5" offset="0,.55556mm"/>
                <o:lock v:ext="edit" shapetype="f"/>
              </v:shape>
            </w:pict>
          </mc:Fallback>
        </mc:AlternateContent>
      </w:r>
      <w:r w:rsidR="009A7944" w:rsidRPr="00983994">
        <w:rPr>
          <w:noProof/>
          <w:sz w:val="22"/>
          <w:szCs w:val="22"/>
        </w:rPr>
        <mc:AlternateContent>
          <mc:Choice Requires="wps">
            <w:drawing>
              <wp:anchor distT="0" distB="0" distL="114300" distR="114300" simplePos="0" relativeHeight="251640832" behindDoc="0" locked="0" layoutInCell="1" allowOverlap="1" wp14:anchorId="0F824C6D" wp14:editId="14BA9EEF">
                <wp:simplePos x="0" y="0"/>
                <wp:positionH relativeFrom="column">
                  <wp:posOffset>4987636</wp:posOffset>
                </wp:positionH>
                <wp:positionV relativeFrom="paragraph">
                  <wp:posOffset>523009</wp:posOffset>
                </wp:positionV>
                <wp:extent cx="907415" cy="755015"/>
                <wp:effectExtent l="57150" t="0" r="64135" b="140335"/>
                <wp:wrapNone/>
                <wp:docPr id="48"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07415" cy="755015"/>
                        </a:xfrm>
                        <a:prstGeom prst="straightConnector1">
                          <a:avLst/>
                        </a:prstGeom>
                        <a:noFill/>
                        <a:ln w="9525" cap="flat" cmpd="sng" algn="ctr">
                          <a:solidFill>
                            <a:srgbClr val="4F81BD">
                              <a:shade val="95000"/>
                              <a:satMod val="105000"/>
                            </a:srgbClr>
                          </a:solidFill>
                          <a:prstDash val="solid"/>
                          <a:tailEnd type="arrow"/>
                        </a:ln>
                        <a:effectLst>
                          <a:outerShdw blurRad="50800" dist="50800" dir="5400000" algn="ctr" rotWithShape="0">
                            <a:sysClr val="windowText" lastClr="000000"/>
                          </a:outerShdw>
                        </a:effectLst>
                      </wps:spPr>
                      <wps:bodyPr/>
                    </wps:wsp>
                  </a:graphicData>
                </a:graphic>
                <wp14:sizeRelH relativeFrom="page">
                  <wp14:pctWidth>0</wp14:pctWidth>
                </wp14:sizeRelH>
                <wp14:sizeRelV relativeFrom="page">
                  <wp14:pctHeight>0</wp14:pctHeight>
                </wp14:sizeRelV>
              </wp:anchor>
            </w:drawing>
          </mc:Choice>
          <mc:Fallback>
            <w:pict>
              <v:shape w14:anchorId="1827BC76" id="Connecteur droit avec flèche 4" o:spid="_x0000_s1026" type="#_x0000_t32" style="position:absolute;margin-left:392.75pt;margin-top:41.2pt;width:71.45pt;height:59.45pt;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VgiWQIAAI8EAAAOAAAAZHJzL2Uyb0RvYy54bWysVMFu2zAMvQ/YPwi6r3aCeG2NOgWWrNuh&#10;24q1w86MJNvCZEmglDj5o/3HfmyUnKbtdht2MURSfOQjn3x1vR8M2ykM2tmGz85KzpQVTmrbNfzb&#10;w82bC85CBCvBOKsaflCBXy9fv7oafa3mrndGKmQEYkM9+ob3Mfq6KILo1QDhzHllKdg6HCCSiV0h&#10;EUZCH0wxL8u3xehQenRChUDe9RTky4zftkrEL20bVGSm4dRbzF/M3036FssrqDsE32txbAP+oYsB&#10;tKWiJ6g1RGBb1H9BDVqgC66NZ8INhWtbLVTmQGxm5R9s7nvwKnOh4QR/GlP4f7Di8+4OmZYNX9Cm&#10;LAy0o5WzlgantsgkOh0Z7JRgrfn1k7bCFmlmow81pa7sHSbWYm/v/a0TPwLFihfBZAQ/Xdu3OBCO&#10;9h9JKnlcNAC2z9s4nLah9pEJcl6W54tZxZmg0HlVlXRO6FAnmFTVY4gflBtYOjQ8RATd9fHYvsOp&#10;BOxuQ5wSHxNSsnU32hjyQ20sG6lcNU/FgETYGoh0HDyNJdiOMzAdqVtEzE0HZ7RM2Sk5YLdZGWQ7&#10;IIUtbi5m79bTpR6kmryXVVkelRYgfnJycs/KRz9xOsJkfi/wU89rCP2Uk0OTaCNo895KFg+edgaI&#10;bjzOx9jUmMrqJ+7JcNuo8L6XI9uYLX4FIlaVF9QVkzrN7mTQ06gW1G4KPbFm6OJ3HfssyLSozPwQ&#10;TsTpRUo3PtDqODMQIgXo2oQzzf7UQab4rLksl0khSSsbJw93mHKSRarP948vND2r53a+9fQfWf4G&#10;AAD//wMAUEsDBBQABgAIAAAAIQDtg1oG3wAAAAoBAAAPAAAAZHJzL2Rvd25yZXYueG1sTI/BTsMw&#10;DIbvSLxDZCRuLGlhUErTCU3iABe0bmLazWtCW9E4VZN15e0xJ7jZ8qf//1ysZteLyY6h86QhWSgQ&#10;lmpvOmo07LYvNxmIEJEM9p6shm8bYFVeXhSYG3+mjZ2q2AgOoZCjhjbGIZcy1K11GBZ+sMS3Tz86&#10;jLyOjTQjnjnc9TJV6l467IgbWhzsurX1V3VyXFJtD8lHdG7a09rVqsfX992b1tdX8/MTiGjn+AfD&#10;rz6rQ8lOR38iE0Sv4SFbLhnVkKV3IBh4TDMejhpSldyCLAv5/4XyBwAA//8DAFBLAQItABQABgAI&#10;AAAAIQC2gziS/gAAAOEBAAATAAAAAAAAAAAAAAAAAAAAAABbQ29udGVudF9UeXBlc10ueG1sUEsB&#10;Ai0AFAAGAAgAAAAhADj9If/WAAAAlAEAAAsAAAAAAAAAAAAAAAAALwEAAF9yZWxzLy5yZWxzUEsB&#10;Ai0AFAAGAAgAAAAhAFo5WCJZAgAAjwQAAA4AAAAAAAAAAAAAAAAALgIAAGRycy9lMm9Eb2MueG1s&#10;UEsBAi0AFAAGAAgAAAAhAO2DWgbfAAAACgEAAA8AAAAAAAAAAAAAAAAAswQAAGRycy9kb3ducmV2&#10;LnhtbFBLBQYAAAAABAAEAPMAAAC/BQAAAAA=&#10;" strokecolor="#4a7ebb">
                <v:stroke endarrow="open"/>
                <v:shadow on="t" color="windowText" offset="0,4pt"/>
                <o:lock v:ext="edit" shapetype="f"/>
              </v:shape>
            </w:pict>
          </mc:Fallback>
        </mc:AlternateContent>
      </w:r>
      <w:r w:rsidR="00210373" w:rsidRPr="00983994">
        <w:rPr>
          <w:sz w:val="22"/>
          <w:szCs w:val="22"/>
          <w:lang w:eastAsia="en-US"/>
        </w:rPr>
        <w:tab/>
      </w:r>
    </w:p>
    <w:p w:rsidR="00210373" w:rsidRPr="00983994" w:rsidRDefault="00210373" w:rsidP="00210373">
      <w:pPr>
        <w:spacing w:after="200" w:line="276" w:lineRule="auto"/>
        <w:rPr>
          <w:sz w:val="22"/>
          <w:szCs w:val="22"/>
          <w:lang w:eastAsia="en-US"/>
        </w:rPr>
      </w:pPr>
    </w:p>
    <w:p w:rsidR="00546E58" w:rsidRDefault="00714049" w:rsidP="00210373">
      <w:pPr>
        <w:spacing w:after="200" w:line="276" w:lineRule="auto"/>
        <w:rPr>
          <w:sz w:val="22"/>
          <w:szCs w:val="22"/>
          <w:lang w:eastAsia="en-US"/>
        </w:rPr>
      </w:pPr>
      <w:r w:rsidRPr="00983994">
        <w:rPr>
          <w:noProof/>
          <w:sz w:val="22"/>
          <w:szCs w:val="22"/>
        </w:rPr>
        <mc:AlternateContent>
          <mc:Choice Requires="wps">
            <w:drawing>
              <wp:anchor distT="0" distB="0" distL="114300" distR="114300" simplePos="0" relativeHeight="251644928" behindDoc="0" locked="0" layoutInCell="1" allowOverlap="1" wp14:anchorId="566FE62E" wp14:editId="1DDE44C3">
                <wp:simplePos x="0" y="0"/>
                <wp:positionH relativeFrom="column">
                  <wp:posOffset>4381500</wp:posOffset>
                </wp:positionH>
                <wp:positionV relativeFrom="paragraph">
                  <wp:posOffset>49530</wp:posOffset>
                </wp:positionV>
                <wp:extent cx="1143000" cy="2571750"/>
                <wp:effectExtent l="76200" t="38100" r="76200" b="133350"/>
                <wp:wrapNone/>
                <wp:docPr id="46" name="Connecteur droit avec flèch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143000" cy="2571750"/>
                        </a:xfrm>
                        <a:prstGeom prst="straightConnector1">
                          <a:avLst/>
                        </a:prstGeom>
                        <a:noFill/>
                        <a:ln w="9525" cap="flat" cmpd="sng" algn="ctr">
                          <a:solidFill>
                            <a:srgbClr val="4F81BD">
                              <a:shade val="95000"/>
                              <a:satMod val="105000"/>
                            </a:srgbClr>
                          </a:solidFill>
                          <a:prstDash val="solid"/>
                          <a:tailEnd type="arrow"/>
                        </a:ln>
                        <a:effectLst>
                          <a:outerShdw blurRad="50800" dist="50800" dir="5400000" algn="ctr" rotWithShape="0">
                            <a:sysClr val="windowText" lastClr="000000"/>
                          </a:outerShdw>
                        </a:effectLst>
                      </wps:spPr>
                      <wps:bodyPr/>
                    </wps:wsp>
                  </a:graphicData>
                </a:graphic>
                <wp14:sizeRelH relativeFrom="margin">
                  <wp14:pctWidth>0</wp14:pctWidth>
                </wp14:sizeRelH>
                <wp14:sizeRelV relativeFrom="margin">
                  <wp14:pctHeight>0</wp14:pctHeight>
                </wp14:sizeRelV>
              </wp:anchor>
            </w:drawing>
          </mc:Choice>
          <mc:Fallback>
            <w:pict>
              <v:shape w14:anchorId="78DB4C8A" id="Connecteur droit avec flèche 6" o:spid="_x0000_s1026" type="#_x0000_t32" style="position:absolute;margin-left:345pt;margin-top:3.9pt;width:90pt;height:202.5pt;flip:x 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1ofYAIAAJsEAAAOAAAAZHJzL2Uyb0RvYy54bWysVM1y0zAQvjPDO2h0p7ZD3J9Mnc7QUDgU&#10;6NAC540k2xpkSbNS4uSNeA9ejJUc0hZuDBePdlf76fv2x5dXu8GwrcKgnW14dVJypqxwUtuu4V8e&#10;bl6dcxYiWAnGWdXwvQr8avnyxeXoF2rmemekQkYgNixG3/A+Rr8oiiB6NUA4cV5ZCrYOB4hkYldI&#10;hJHQB1PMyvK0GB1Kj06oEMi7moJ8mfHbVon4qW2Disw0nLjF/MX8XadvsbyERYfgey0ONOAfWAyg&#10;LT16hFpBBLZB/RfUoAW64Np4ItxQuLbVQmUNpKYq/1Bz34NXWQsVJ/hjmcL/gxUft3fItGz4/JQz&#10;CwP16NpZS4VTG2QSnY4Mtkqw1vz8QV1hp6lmow8LSr22d5hUi52997dOfA8UK54FkxH8dG3X4kA4&#10;2r+nUeH59DWdEgSVgu1yX/bHvqhdZIKcVTV/XZbUPkGxWX1WndW5cwUsEmRK9xjiO+UGlg4NDxFB&#10;d308SHE4PQLb2xATxceElGzdjTYmj4KxbGz4RT2r6TWggWwNRDoOnkoUbMcZmI4mXUTMtIMzWqbs&#10;hBOwW18bZFugaZvfnFdvVtOlHqSavBd1EpKfChA/ODm5q/K3n6gdYDLNZ/hJ2wpCP+Xk0AQVQZu3&#10;VrK499Q/QHRjChCWsYmYyptA2pPhNlHhfS9HtjYb/AwkrC7PU3mlTrU7GrQm9ZzoptCjaoYuftOx&#10;z8OZWpWV78NROG2ndOMDNY8zAyFSgK5NOBOpI4NM8Qm5PDrTtKS5WTu5v8OUkyzagHz/sK1pxZ7a&#10;+dbjP2X5CwAA//8DAFBLAwQUAAYACAAAACEAoH1hAN8AAAAJAQAADwAAAGRycy9kb3ducmV2Lnht&#10;bEyPT0vDQBTE74LfYXmCN7tp0TZNsyki9KCHQqMI3rbZZzY0+8fdbRK/va8nexxmmPlNuZ1MzwYM&#10;sXNWwHyWAUPbONXZVsDH++4hBxaTtEr2zqKAX4ywrW5vSlkoN9oDDnVqGZXYWEgBOiVfcB4bjUbG&#10;mfNoyft2wchEMrRcBTlSuen5IsuW3MjO0oKWHl80Nqf6bGj3FRv1+bPb1+NwetNh/+WfDl6I+7vp&#10;eQMs4ZT+w3DBJ3SoiOnozlZF1gtYrjP6kgSs6AH5+eqijwIe54sceFXy6wfVHwAAAP//AwBQSwEC&#10;LQAUAAYACAAAACEAtoM4kv4AAADhAQAAEwAAAAAAAAAAAAAAAAAAAAAAW0NvbnRlbnRfVHlwZXNd&#10;LnhtbFBLAQItABQABgAIAAAAIQA4/SH/1gAAAJQBAAALAAAAAAAAAAAAAAAAAC8BAABfcmVscy8u&#10;cmVsc1BLAQItABQABgAIAAAAIQC9t1ofYAIAAJsEAAAOAAAAAAAAAAAAAAAAAC4CAABkcnMvZTJv&#10;RG9jLnhtbFBLAQItABQABgAIAAAAIQCgfWEA3wAAAAkBAAAPAAAAAAAAAAAAAAAAALoEAABkcnMv&#10;ZG93bnJldi54bWxQSwUGAAAAAAQABADzAAAAxgUAAAAA&#10;" strokecolor="#4a7ebb">
                <v:stroke endarrow="open"/>
                <v:shadow on="t" color="windowText" offset="0,4pt"/>
                <o:lock v:ext="edit" shapetype="f"/>
              </v:shape>
            </w:pict>
          </mc:Fallback>
        </mc:AlternateContent>
      </w:r>
      <w:r w:rsidR="00210373" w:rsidRPr="00983994">
        <w:rPr>
          <w:sz w:val="22"/>
          <w:szCs w:val="22"/>
          <w:lang w:eastAsia="en-US"/>
        </w:rPr>
        <w:t>3. Pour revenir à votre page courriel initiale, cliquer sur le x en haut à droite</w:t>
      </w:r>
    </w:p>
    <w:p w:rsidR="00967376" w:rsidRDefault="00967376" w:rsidP="00210373">
      <w:pPr>
        <w:spacing w:after="200" w:line="276" w:lineRule="auto"/>
        <w:rPr>
          <w:sz w:val="22"/>
          <w:szCs w:val="22"/>
          <w:lang w:eastAsia="en-US"/>
        </w:rPr>
      </w:pPr>
      <w:r w:rsidRPr="00983994">
        <w:rPr>
          <w:sz w:val="22"/>
          <w:szCs w:val="22"/>
          <w:lang w:eastAsia="en-US"/>
        </w:rPr>
        <w:t>4.  Pour faire suivre un courriel dans l’adresse de fin de semaine il faut utiliser l’adresse suivante :</w:t>
      </w:r>
    </w:p>
    <w:p w:rsidR="00546E58" w:rsidRPr="00983994" w:rsidRDefault="00546E58" w:rsidP="00210373">
      <w:pPr>
        <w:spacing w:after="200" w:line="276" w:lineRule="auto"/>
        <w:rPr>
          <w:sz w:val="22"/>
          <w:szCs w:val="22"/>
          <w:lang w:eastAsia="en-US"/>
        </w:rPr>
      </w:pPr>
    </w:p>
    <w:p w:rsidR="00902636" w:rsidRPr="00983994" w:rsidRDefault="00210373" w:rsidP="00902636">
      <w:pPr>
        <w:spacing w:line="276" w:lineRule="auto"/>
        <w:rPr>
          <w:b/>
          <w:i/>
          <w:sz w:val="22"/>
          <w:szCs w:val="22"/>
          <w:lang w:eastAsia="en-US"/>
        </w:rPr>
      </w:pPr>
      <w:r w:rsidRPr="00983994">
        <w:rPr>
          <w:b/>
          <w:i/>
          <w:sz w:val="22"/>
          <w:szCs w:val="22"/>
          <w:lang w:eastAsia="en-US"/>
        </w:rPr>
        <w:t>06 LTEAS Servic</w:t>
      </w:r>
      <w:r w:rsidR="00967376" w:rsidRPr="00983994">
        <w:rPr>
          <w:b/>
          <w:i/>
          <w:sz w:val="22"/>
          <w:szCs w:val="22"/>
          <w:lang w:eastAsia="en-US"/>
        </w:rPr>
        <w:t>es courants fds/Reg06/SSSS@SSSS</w:t>
      </w:r>
      <w:r w:rsidR="00902636" w:rsidRPr="00983994">
        <w:rPr>
          <w:b/>
          <w:i/>
          <w:sz w:val="22"/>
          <w:szCs w:val="22"/>
          <w:lang w:eastAsia="en-US"/>
        </w:rPr>
        <w:t xml:space="preserve"> </w:t>
      </w:r>
    </w:p>
    <w:p w:rsidR="00210373" w:rsidRPr="00983994" w:rsidRDefault="00210373" w:rsidP="00902636">
      <w:pPr>
        <w:spacing w:line="276" w:lineRule="auto"/>
        <w:rPr>
          <w:b/>
          <w:i/>
          <w:sz w:val="22"/>
          <w:szCs w:val="22"/>
          <w:lang w:eastAsia="en-US"/>
        </w:rPr>
      </w:pPr>
      <w:r w:rsidRPr="00983994">
        <w:rPr>
          <w:sz w:val="22"/>
          <w:szCs w:val="22"/>
          <w:lang w:eastAsia="en-US"/>
        </w:rPr>
        <w:t>Cette adresse est disponible dans le carnet d’adresse LTEAS.</w:t>
      </w:r>
    </w:p>
    <w:p w:rsidR="001935B9" w:rsidRPr="00983994" w:rsidRDefault="00210373" w:rsidP="000A4E1B">
      <w:pPr>
        <w:spacing w:after="200" w:line="276" w:lineRule="auto"/>
        <w:rPr>
          <w:rFonts w:cs="Calibri"/>
          <w:b/>
          <w:bCs/>
          <w:color w:val="000000"/>
          <w:sz w:val="22"/>
          <w:szCs w:val="22"/>
        </w:rPr>
      </w:pPr>
      <w:r w:rsidRPr="00983994">
        <w:rPr>
          <w:sz w:val="22"/>
          <w:szCs w:val="22"/>
          <w:lang w:eastAsia="en-US"/>
        </w:rPr>
        <w:t>Luc Morin ASI. Avril 2016</w:t>
      </w:r>
      <w:bookmarkStart w:id="16" w:name="_Toc295312138"/>
      <w:bookmarkStart w:id="17" w:name="_Toc295312283"/>
      <w:bookmarkStart w:id="18" w:name="_Toc295312364"/>
      <w:bookmarkStart w:id="19" w:name="_Toc295312616"/>
      <w:bookmarkStart w:id="20" w:name="_Toc295312688"/>
      <w:bookmarkStart w:id="21" w:name="_Toc295392613"/>
      <w:bookmarkStart w:id="22" w:name="_Toc295395234"/>
      <w:bookmarkStart w:id="23" w:name="_Toc361292285"/>
      <w:r w:rsidR="00E92FDE" w:rsidRPr="00983994">
        <w:rPr>
          <w:rFonts w:cs="Calibri"/>
          <w:b/>
          <w:bCs/>
          <w:color w:val="000000"/>
          <w:sz w:val="22"/>
          <w:szCs w:val="22"/>
        </w:rPr>
        <w:t xml:space="preserve"> </w:t>
      </w:r>
      <w:bookmarkEnd w:id="16"/>
      <w:bookmarkEnd w:id="17"/>
      <w:bookmarkEnd w:id="18"/>
      <w:bookmarkEnd w:id="19"/>
      <w:bookmarkEnd w:id="20"/>
      <w:bookmarkEnd w:id="21"/>
      <w:bookmarkEnd w:id="22"/>
      <w:bookmarkEnd w:id="23"/>
    </w:p>
    <w:p w:rsidR="00946B5B" w:rsidRDefault="00946B5B" w:rsidP="001A19BC">
      <w:pPr>
        <w:jc w:val="both"/>
        <w:rPr>
          <w:rFonts w:cs="Arial"/>
          <w:b/>
          <w:i/>
          <w:sz w:val="22"/>
          <w:szCs w:val="22"/>
          <w:u w:val="single"/>
        </w:rPr>
      </w:pPr>
    </w:p>
    <w:p w:rsidR="008D2265" w:rsidRDefault="008D2265" w:rsidP="001A19BC">
      <w:pPr>
        <w:jc w:val="both"/>
        <w:rPr>
          <w:rFonts w:cs="Arial"/>
          <w:b/>
          <w:i/>
          <w:sz w:val="22"/>
          <w:szCs w:val="22"/>
          <w:u w:val="single"/>
        </w:rPr>
      </w:pPr>
    </w:p>
    <w:p w:rsidR="008D2265" w:rsidRDefault="008D2265" w:rsidP="001A19BC">
      <w:pPr>
        <w:jc w:val="both"/>
        <w:rPr>
          <w:rFonts w:cs="Arial"/>
          <w:b/>
          <w:i/>
          <w:sz w:val="22"/>
          <w:szCs w:val="22"/>
          <w:u w:val="single"/>
        </w:rPr>
      </w:pPr>
    </w:p>
    <w:p w:rsidR="008D2265" w:rsidRDefault="008D2265" w:rsidP="001A19BC">
      <w:pPr>
        <w:jc w:val="both"/>
        <w:rPr>
          <w:rFonts w:cs="Arial"/>
          <w:b/>
          <w:i/>
          <w:sz w:val="22"/>
          <w:szCs w:val="22"/>
          <w:u w:val="single"/>
        </w:rPr>
      </w:pPr>
    </w:p>
    <w:p w:rsidR="00620D2B" w:rsidRDefault="00620D2B">
      <w:pPr>
        <w:rPr>
          <w:rFonts w:cs="Arial"/>
          <w:b/>
          <w:i/>
          <w:sz w:val="22"/>
          <w:szCs w:val="22"/>
          <w:u w:val="single"/>
        </w:rPr>
      </w:pPr>
      <w:r>
        <w:rPr>
          <w:rFonts w:cs="Arial"/>
          <w:b/>
          <w:i/>
          <w:sz w:val="22"/>
          <w:szCs w:val="22"/>
          <w:u w:val="single"/>
        </w:rPr>
        <w:br w:type="page"/>
      </w:r>
    </w:p>
    <w:p w:rsidR="008D2265" w:rsidRDefault="008D2265" w:rsidP="001A19BC">
      <w:pPr>
        <w:jc w:val="both"/>
        <w:rPr>
          <w:rFonts w:cs="Arial"/>
          <w:b/>
          <w:i/>
          <w:sz w:val="22"/>
          <w:szCs w:val="22"/>
          <w:u w:val="single"/>
        </w:rPr>
      </w:pPr>
    </w:p>
    <w:p w:rsidR="008D2265" w:rsidRDefault="008D2265" w:rsidP="001A19BC">
      <w:pPr>
        <w:jc w:val="both"/>
        <w:rPr>
          <w:rFonts w:cs="Arial"/>
          <w:b/>
          <w:i/>
          <w:sz w:val="22"/>
          <w:szCs w:val="22"/>
          <w:u w:val="single"/>
        </w:rPr>
      </w:pPr>
    </w:p>
    <w:p w:rsidR="008D2265" w:rsidRDefault="008D2265" w:rsidP="001A19BC">
      <w:pPr>
        <w:jc w:val="both"/>
        <w:rPr>
          <w:rFonts w:cs="Arial"/>
          <w:b/>
          <w:i/>
          <w:sz w:val="22"/>
          <w:szCs w:val="22"/>
          <w:u w:val="single"/>
        </w:rPr>
      </w:pPr>
    </w:p>
    <w:p w:rsidR="009F0CC3" w:rsidRPr="00983994" w:rsidRDefault="009F0CC3" w:rsidP="001A19BC">
      <w:pPr>
        <w:jc w:val="both"/>
        <w:rPr>
          <w:rFonts w:cs="Arial"/>
          <w:b/>
          <w:i/>
          <w:sz w:val="22"/>
          <w:szCs w:val="22"/>
          <w:u w:val="single"/>
        </w:rPr>
      </w:pPr>
      <w:r w:rsidRPr="00983994">
        <w:rPr>
          <w:rFonts w:cs="Arial"/>
          <w:b/>
          <w:i/>
          <w:sz w:val="22"/>
          <w:szCs w:val="22"/>
          <w:u w:val="single"/>
        </w:rPr>
        <w:t>Informations re</w:t>
      </w:r>
      <w:r w:rsidR="000E0C88" w:rsidRPr="00983994">
        <w:rPr>
          <w:rFonts w:cs="Arial"/>
          <w:b/>
          <w:i/>
          <w:sz w:val="22"/>
          <w:szCs w:val="22"/>
          <w:u w:val="single"/>
        </w:rPr>
        <w:t xml:space="preserve">çues de </w:t>
      </w:r>
      <w:r w:rsidR="006C6E92" w:rsidRPr="00983994">
        <w:rPr>
          <w:rFonts w:cs="Arial"/>
          <w:b/>
          <w:i/>
          <w:sz w:val="22"/>
          <w:szCs w:val="22"/>
          <w:u w:val="single"/>
        </w:rPr>
        <w:t>Sylvie Decarie</w:t>
      </w:r>
      <w:r w:rsidR="00E05DE9" w:rsidRPr="00983994">
        <w:rPr>
          <w:rFonts w:cs="Arial"/>
          <w:b/>
          <w:i/>
          <w:sz w:val="22"/>
          <w:szCs w:val="22"/>
          <w:u w:val="single"/>
        </w:rPr>
        <w:t xml:space="preserve">, </w:t>
      </w:r>
      <w:r w:rsidR="00967376" w:rsidRPr="00983994">
        <w:rPr>
          <w:rFonts w:cs="Arial"/>
          <w:b/>
          <w:i/>
          <w:sz w:val="22"/>
          <w:szCs w:val="22"/>
          <w:u w:val="single"/>
        </w:rPr>
        <w:t>conseillère en soins infirmiers</w:t>
      </w:r>
    </w:p>
    <w:p w:rsidR="0087589F" w:rsidRPr="00983994" w:rsidRDefault="0087589F" w:rsidP="001A19BC">
      <w:pPr>
        <w:jc w:val="both"/>
        <w:rPr>
          <w:rFonts w:cs="Arial"/>
          <w:sz w:val="22"/>
          <w:szCs w:val="22"/>
        </w:rPr>
      </w:pPr>
    </w:p>
    <w:p w:rsidR="00BE14D3" w:rsidRPr="00983994" w:rsidRDefault="0087589F" w:rsidP="007D722B">
      <w:pPr>
        <w:jc w:val="both"/>
        <w:rPr>
          <w:rFonts w:cs="Arial"/>
          <w:sz w:val="22"/>
          <w:szCs w:val="22"/>
        </w:rPr>
      </w:pPr>
      <w:r w:rsidRPr="00983994">
        <w:rPr>
          <w:rFonts w:cs="Arial"/>
          <w:sz w:val="22"/>
          <w:szCs w:val="22"/>
        </w:rPr>
        <w:t xml:space="preserve">Pour </w:t>
      </w:r>
      <w:r w:rsidR="00BE14D3" w:rsidRPr="00983994">
        <w:rPr>
          <w:rFonts w:cs="Arial"/>
          <w:sz w:val="22"/>
          <w:szCs w:val="22"/>
        </w:rPr>
        <w:t xml:space="preserve">les </w:t>
      </w:r>
      <w:r w:rsidR="00BE14D3" w:rsidRPr="00983994">
        <w:rPr>
          <w:rFonts w:cs="Arial"/>
          <w:b/>
          <w:sz w:val="22"/>
          <w:szCs w:val="22"/>
        </w:rPr>
        <w:t>prises de sang</w:t>
      </w:r>
      <w:r w:rsidR="00BE14D3" w:rsidRPr="00983994">
        <w:rPr>
          <w:rFonts w:cs="Arial"/>
          <w:sz w:val="22"/>
          <w:szCs w:val="22"/>
        </w:rPr>
        <w:t> :</w:t>
      </w:r>
    </w:p>
    <w:p w:rsidR="00902636" w:rsidRPr="00983994" w:rsidRDefault="00902636" w:rsidP="001A19BC">
      <w:pPr>
        <w:jc w:val="both"/>
        <w:rPr>
          <w:rFonts w:cs="Arial"/>
          <w:sz w:val="22"/>
          <w:szCs w:val="22"/>
        </w:rPr>
      </w:pPr>
    </w:p>
    <w:p w:rsidR="00BE14D3" w:rsidRPr="00983994" w:rsidRDefault="00BE14D3" w:rsidP="00F908A4">
      <w:pPr>
        <w:pStyle w:val="Paragraphedeliste"/>
        <w:numPr>
          <w:ilvl w:val="0"/>
          <w:numId w:val="42"/>
        </w:numPr>
        <w:jc w:val="both"/>
        <w:rPr>
          <w:rFonts w:cs="Arial"/>
          <w:sz w:val="22"/>
          <w:szCs w:val="22"/>
        </w:rPr>
      </w:pPr>
      <w:r w:rsidRPr="00983994">
        <w:rPr>
          <w:rFonts w:cs="Arial"/>
          <w:sz w:val="22"/>
          <w:szCs w:val="22"/>
        </w:rPr>
        <w:t>La</w:t>
      </w:r>
      <w:r w:rsidR="0087589F" w:rsidRPr="00983994">
        <w:rPr>
          <w:rFonts w:cs="Arial"/>
          <w:sz w:val="22"/>
          <w:szCs w:val="22"/>
        </w:rPr>
        <w:t xml:space="preserve"> signature du médecin est </w:t>
      </w:r>
      <w:r w:rsidR="00AD2752" w:rsidRPr="00983994">
        <w:rPr>
          <w:rFonts w:cs="Arial"/>
          <w:sz w:val="22"/>
          <w:szCs w:val="22"/>
        </w:rPr>
        <w:t>préférable bien que</w:t>
      </w:r>
      <w:r w:rsidR="0087589F" w:rsidRPr="00983994">
        <w:rPr>
          <w:rFonts w:cs="Arial"/>
          <w:sz w:val="22"/>
          <w:szCs w:val="22"/>
        </w:rPr>
        <w:t xml:space="preserve"> non obligatoire.  </w:t>
      </w:r>
      <w:r w:rsidRPr="00983994">
        <w:rPr>
          <w:rFonts w:cs="Arial"/>
          <w:sz w:val="22"/>
          <w:szCs w:val="22"/>
        </w:rPr>
        <w:t xml:space="preserve">Par contre, </w:t>
      </w:r>
      <w:r w:rsidR="0087589F" w:rsidRPr="00983994">
        <w:rPr>
          <w:rFonts w:cs="Arial"/>
          <w:sz w:val="22"/>
          <w:szCs w:val="22"/>
        </w:rPr>
        <w:t>les coordonnées</w:t>
      </w:r>
      <w:r w:rsidRPr="00983994">
        <w:rPr>
          <w:rFonts w:cs="Arial"/>
          <w:sz w:val="22"/>
          <w:szCs w:val="22"/>
        </w:rPr>
        <w:t xml:space="preserve"> : nom du md, numéro de permis, nom de la clinique ainsi que le fax doivent être indiquées. </w:t>
      </w:r>
      <w:r w:rsidR="00E05DE9" w:rsidRPr="00983994">
        <w:rPr>
          <w:rFonts w:cs="Arial"/>
          <w:sz w:val="22"/>
          <w:szCs w:val="22"/>
        </w:rPr>
        <w:t xml:space="preserve"> </w:t>
      </w:r>
      <w:r w:rsidR="0087589F" w:rsidRPr="00983994">
        <w:rPr>
          <w:rFonts w:cs="Arial"/>
          <w:sz w:val="22"/>
          <w:szCs w:val="22"/>
        </w:rPr>
        <w:t xml:space="preserve"> </w:t>
      </w:r>
    </w:p>
    <w:p w:rsidR="0087589F" w:rsidRPr="00983994" w:rsidRDefault="00BE14D3" w:rsidP="00F908A4">
      <w:pPr>
        <w:pStyle w:val="Paragraphedeliste"/>
        <w:numPr>
          <w:ilvl w:val="0"/>
          <w:numId w:val="42"/>
        </w:numPr>
        <w:jc w:val="both"/>
        <w:rPr>
          <w:rFonts w:cs="Arial"/>
          <w:sz w:val="22"/>
          <w:szCs w:val="22"/>
        </w:rPr>
      </w:pPr>
      <w:r w:rsidRPr="00983994">
        <w:rPr>
          <w:rFonts w:cs="Arial"/>
          <w:sz w:val="22"/>
          <w:szCs w:val="22"/>
        </w:rPr>
        <w:t>L</w:t>
      </w:r>
      <w:r w:rsidR="00E05DE9" w:rsidRPr="00983994">
        <w:rPr>
          <w:rFonts w:cs="Arial"/>
          <w:sz w:val="22"/>
          <w:szCs w:val="22"/>
        </w:rPr>
        <w:t xml:space="preserve">’ordre verbal est accepté dans ces cas </w:t>
      </w:r>
      <w:r w:rsidR="000177E9" w:rsidRPr="00983994">
        <w:rPr>
          <w:rFonts w:cs="Arial"/>
          <w:sz w:val="22"/>
          <w:szCs w:val="22"/>
        </w:rPr>
        <w:t>car un médecin lira le résultat.</w:t>
      </w:r>
    </w:p>
    <w:p w:rsidR="00E05DE9" w:rsidRPr="00983994" w:rsidRDefault="00E05DE9" w:rsidP="001A19BC">
      <w:pPr>
        <w:jc w:val="both"/>
        <w:rPr>
          <w:rFonts w:cs="Arial"/>
          <w:sz w:val="22"/>
          <w:szCs w:val="22"/>
        </w:rPr>
      </w:pPr>
    </w:p>
    <w:p w:rsidR="00902636" w:rsidRPr="00983994" w:rsidRDefault="00963BE3" w:rsidP="00902636">
      <w:pPr>
        <w:rPr>
          <w:rFonts w:cs="Arial"/>
          <w:sz w:val="22"/>
          <w:szCs w:val="22"/>
        </w:rPr>
      </w:pPr>
      <w:r w:rsidRPr="00983994">
        <w:rPr>
          <w:rFonts w:cs="Arial"/>
          <w:sz w:val="22"/>
          <w:szCs w:val="22"/>
        </w:rPr>
        <w:t xml:space="preserve">Pour </w:t>
      </w:r>
      <w:r w:rsidRPr="00983994">
        <w:rPr>
          <w:rFonts w:cs="Arial"/>
          <w:b/>
          <w:sz w:val="22"/>
          <w:szCs w:val="22"/>
        </w:rPr>
        <w:t>tous les traitements</w:t>
      </w:r>
      <w:r w:rsidRPr="00983994">
        <w:rPr>
          <w:rFonts w:cs="Arial"/>
          <w:sz w:val="22"/>
          <w:szCs w:val="22"/>
        </w:rPr>
        <w:t>, n</w:t>
      </w:r>
      <w:r w:rsidR="00E05DE9" w:rsidRPr="00983994">
        <w:rPr>
          <w:rFonts w:cs="Arial"/>
          <w:sz w:val="22"/>
          <w:szCs w:val="22"/>
        </w:rPr>
        <w:t>ous avons besoin d’une</w:t>
      </w:r>
      <w:r w:rsidR="000177E9" w:rsidRPr="00983994">
        <w:rPr>
          <w:rFonts w:cs="Arial"/>
          <w:sz w:val="22"/>
          <w:szCs w:val="22"/>
        </w:rPr>
        <w:t xml:space="preserve"> prescription sauf</w:t>
      </w:r>
      <w:r w:rsidRPr="00983994">
        <w:rPr>
          <w:rFonts w:cs="Arial"/>
          <w:sz w:val="22"/>
          <w:szCs w:val="22"/>
        </w:rPr>
        <w:t> :</w:t>
      </w:r>
      <w:r w:rsidR="00AD2752" w:rsidRPr="00983994">
        <w:rPr>
          <w:rFonts w:cs="Arial"/>
          <w:sz w:val="22"/>
          <w:szCs w:val="22"/>
        </w:rPr>
        <w:t xml:space="preserve"> retrait d’agrafes</w:t>
      </w:r>
      <w:r w:rsidR="00583418" w:rsidRPr="00983994">
        <w:rPr>
          <w:rFonts w:cs="Arial"/>
          <w:sz w:val="22"/>
          <w:szCs w:val="22"/>
        </w:rPr>
        <w:t>,</w:t>
      </w:r>
      <w:r w:rsidR="00AD2752" w:rsidRPr="00983994">
        <w:rPr>
          <w:rFonts w:cs="Arial"/>
          <w:sz w:val="22"/>
          <w:szCs w:val="22"/>
        </w:rPr>
        <w:t xml:space="preserve"> sutures</w:t>
      </w:r>
      <w:r w:rsidR="00583418" w:rsidRPr="00983994">
        <w:rPr>
          <w:rFonts w:cs="Arial"/>
          <w:sz w:val="22"/>
          <w:szCs w:val="22"/>
        </w:rPr>
        <w:t xml:space="preserve">, irrigation </w:t>
      </w:r>
      <w:r w:rsidR="000C4730" w:rsidRPr="00983994">
        <w:rPr>
          <w:rFonts w:cs="Arial"/>
          <w:sz w:val="22"/>
          <w:szCs w:val="22"/>
        </w:rPr>
        <w:t>Na Cl</w:t>
      </w:r>
      <w:r w:rsidR="00583418" w:rsidRPr="00983994">
        <w:rPr>
          <w:rFonts w:cs="Arial"/>
          <w:sz w:val="22"/>
          <w:szCs w:val="22"/>
        </w:rPr>
        <w:t xml:space="preserve"> </w:t>
      </w:r>
      <w:r w:rsidR="00902636" w:rsidRPr="00983994">
        <w:rPr>
          <w:rFonts w:cs="Arial"/>
          <w:sz w:val="22"/>
          <w:szCs w:val="22"/>
        </w:rPr>
        <w:t xml:space="preserve">     </w:t>
      </w:r>
    </w:p>
    <w:p w:rsidR="00BE14D3" w:rsidRPr="00983994" w:rsidRDefault="000C4730" w:rsidP="00902636">
      <w:pPr>
        <w:rPr>
          <w:rFonts w:cs="Arial"/>
          <w:sz w:val="22"/>
          <w:szCs w:val="22"/>
        </w:rPr>
      </w:pPr>
      <w:proofErr w:type="spellStart"/>
      <w:proofErr w:type="gramStart"/>
      <w:r w:rsidRPr="00983994">
        <w:rPr>
          <w:rFonts w:cs="Arial"/>
          <w:sz w:val="22"/>
          <w:szCs w:val="22"/>
        </w:rPr>
        <w:t>picline</w:t>
      </w:r>
      <w:proofErr w:type="spellEnd"/>
      <w:proofErr w:type="gramEnd"/>
      <w:r w:rsidR="00963BE3" w:rsidRPr="00983994">
        <w:rPr>
          <w:rFonts w:cs="Arial"/>
          <w:sz w:val="22"/>
          <w:szCs w:val="22"/>
        </w:rPr>
        <w:t xml:space="preserve"> (voir ordonnance collective)</w:t>
      </w:r>
      <w:r w:rsidR="00583418" w:rsidRPr="00983994">
        <w:rPr>
          <w:rFonts w:cs="Arial"/>
          <w:sz w:val="22"/>
          <w:szCs w:val="22"/>
        </w:rPr>
        <w:t xml:space="preserve">. Au PPA, on vise l’auto-soin.  L’usager nécessitera une prescription pour la </w:t>
      </w:r>
      <w:r w:rsidR="009D62F2">
        <w:rPr>
          <w:rFonts w:cs="Arial"/>
          <w:sz w:val="22"/>
          <w:szCs w:val="22"/>
        </w:rPr>
        <w:t>p</w:t>
      </w:r>
      <w:r w:rsidRPr="00983994">
        <w:rPr>
          <w:rFonts w:cs="Arial"/>
          <w:sz w:val="22"/>
          <w:szCs w:val="22"/>
        </w:rPr>
        <w:t>réparation</w:t>
      </w:r>
      <w:r w:rsidR="00583418" w:rsidRPr="00983994">
        <w:rPr>
          <w:rFonts w:cs="Arial"/>
          <w:sz w:val="22"/>
          <w:szCs w:val="22"/>
        </w:rPr>
        <w:t xml:space="preserve"> des seringues individuelles.</w:t>
      </w:r>
    </w:p>
    <w:p w:rsidR="00583418" w:rsidRPr="00983994" w:rsidRDefault="00583418" w:rsidP="00902636">
      <w:pPr>
        <w:rPr>
          <w:rFonts w:cs="Arial"/>
          <w:sz w:val="22"/>
          <w:szCs w:val="22"/>
        </w:rPr>
      </w:pPr>
    </w:p>
    <w:p w:rsidR="00E05DE9" w:rsidRPr="00983994" w:rsidRDefault="00AD2752" w:rsidP="007D722B">
      <w:pPr>
        <w:rPr>
          <w:rFonts w:cs="Arial"/>
          <w:sz w:val="22"/>
          <w:szCs w:val="22"/>
        </w:rPr>
      </w:pPr>
      <w:r w:rsidRPr="00983994">
        <w:rPr>
          <w:rFonts w:cs="Arial"/>
          <w:b/>
          <w:sz w:val="22"/>
          <w:szCs w:val="22"/>
        </w:rPr>
        <w:t>Pas de prescription</w:t>
      </w:r>
      <w:r w:rsidRPr="00983994">
        <w:rPr>
          <w:rFonts w:cs="Arial"/>
          <w:sz w:val="22"/>
          <w:szCs w:val="22"/>
        </w:rPr>
        <w:t xml:space="preserve"> pour</w:t>
      </w:r>
      <w:r w:rsidR="00E05DE9" w:rsidRPr="00983994">
        <w:rPr>
          <w:rFonts w:cs="Arial"/>
          <w:sz w:val="22"/>
          <w:szCs w:val="22"/>
        </w:rPr>
        <w:t xml:space="preserve"> pansement sec, non adhérent, pellicule transparente</w:t>
      </w:r>
      <w:r w:rsidR="00CA5CA3" w:rsidRPr="00983994">
        <w:rPr>
          <w:rFonts w:cs="Arial"/>
          <w:sz w:val="22"/>
          <w:szCs w:val="22"/>
        </w:rPr>
        <w:t xml:space="preserve">, </w:t>
      </w:r>
      <w:r w:rsidR="00E05DE9" w:rsidRPr="00983994">
        <w:rPr>
          <w:rFonts w:cs="Arial"/>
          <w:sz w:val="22"/>
          <w:szCs w:val="22"/>
        </w:rPr>
        <w:t xml:space="preserve">pans absorbant type </w:t>
      </w:r>
      <w:r w:rsidR="00BE14D3" w:rsidRPr="00983994">
        <w:rPr>
          <w:rFonts w:cs="Arial"/>
          <w:sz w:val="22"/>
          <w:szCs w:val="22"/>
        </w:rPr>
        <w:t xml:space="preserve">mousse, Intrasite-gel ou </w:t>
      </w:r>
      <w:r w:rsidR="000C4730" w:rsidRPr="00983994">
        <w:rPr>
          <w:rFonts w:cs="Arial"/>
          <w:sz w:val="22"/>
          <w:szCs w:val="22"/>
        </w:rPr>
        <w:t>Nu</w:t>
      </w:r>
      <w:r w:rsidR="000C4730">
        <w:rPr>
          <w:rFonts w:cs="Arial"/>
          <w:sz w:val="22"/>
          <w:szCs w:val="22"/>
        </w:rPr>
        <w:t>-</w:t>
      </w:r>
      <w:r w:rsidR="000C4730" w:rsidRPr="00983994">
        <w:rPr>
          <w:rFonts w:cs="Arial"/>
          <w:sz w:val="22"/>
          <w:szCs w:val="22"/>
        </w:rPr>
        <w:t>gel</w:t>
      </w:r>
      <w:r w:rsidR="00BE14D3" w:rsidRPr="00983994">
        <w:rPr>
          <w:rFonts w:cs="Arial"/>
          <w:sz w:val="22"/>
          <w:szCs w:val="22"/>
        </w:rPr>
        <w:t>.</w:t>
      </w:r>
    </w:p>
    <w:p w:rsidR="00902636" w:rsidRPr="00983994" w:rsidRDefault="00902636" w:rsidP="007D722B">
      <w:pPr>
        <w:rPr>
          <w:rFonts w:cs="Arial"/>
          <w:sz w:val="22"/>
          <w:szCs w:val="22"/>
        </w:rPr>
      </w:pPr>
    </w:p>
    <w:p w:rsidR="00496208" w:rsidRPr="00983994" w:rsidRDefault="00E05DE9" w:rsidP="007D722B">
      <w:pPr>
        <w:rPr>
          <w:rFonts w:cs="Arial"/>
          <w:sz w:val="22"/>
          <w:szCs w:val="22"/>
        </w:rPr>
      </w:pPr>
      <w:r w:rsidRPr="00983994">
        <w:rPr>
          <w:rFonts w:cs="Arial"/>
          <w:b/>
          <w:sz w:val="22"/>
          <w:szCs w:val="22"/>
        </w:rPr>
        <w:t>Par contre</w:t>
      </w:r>
      <w:r w:rsidRPr="00983994">
        <w:rPr>
          <w:rFonts w:cs="Arial"/>
          <w:sz w:val="22"/>
          <w:szCs w:val="22"/>
        </w:rPr>
        <w:t xml:space="preserve">, comme le CLSC ne fournit </w:t>
      </w:r>
      <w:r w:rsidR="00BE14D3" w:rsidRPr="00983994">
        <w:rPr>
          <w:rFonts w:cs="Arial"/>
          <w:sz w:val="22"/>
          <w:szCs w:val="22"/>
        </w:rPr>
        <w:t>que</w:t>
      </w:r>
      <w:r w:rsidRPr="00983994">
        <w:rPr>
          <w:rFonts w:cs="Arial"/>
          <w:sz w:val="22"/>
          <w:szCs w:val="22"/>
        </w:rPr>
        <w:t xml:space="preserve"> les compresses sèches, </w:t>
      </w:r>
      <w:r w:rsidR="00BE14D3" w:rsidRPr="00983994">
        <w:rPr>
          <w:rFonts w:cs="Arial"/>
          <w:sz w:val="22"/>
          <w:szCs w:val="22"/>
        </w:rPr>
        <w:t>tout autre tr</w:t>
      </w:r>
      <w:r w:rsidR="00583418" w:rsidRPr="00983994">
        <w:rPr>
          <w:rFonts w:cs="Arial"/>
          <w:sz w:val="22"/>
          <w:szCs w:val="22"/>
        </w:rPr>
        <w:t>aitement nécessite une prescrip</w:t>
      </w:r>
      <w:r w:rsidR="00BE14D3" w:rsidRPr="00983994">
        <w:rPr>
          <w:rFonts w:cs="Arial"/>
          <w:sz w:val="22"/>
          <w:szCs w:val="22"/>
        </w:rPr>
        <w:t xml:space="preserve">tion et </w:t>
      </w:r>
      <w:r w:rsidRPr="00983994">
        <w:rPr>
          <w:rFonts w:cs="Arial"/>
          <w:sz w:val="22"/>
          <w:szCs w:val="22"/>
        </w:rPr>
        <w:t xml:space="preserve">l’usager </w:t>
      </w:r>
      <w:r w:rsidR="00BE14D3" w:rsidRPr="00983994">
        <w:rPr>
          <w:rFonts w:cs="Arial"/>
          <w:sz w:val="22"/>
          <w:szCs w:val="22"/>
        </w:rPr>
        <w:t>doit se</w:t>
      </w:r>
      <w:r w:rsidR="00583418" w:rsidRPr="00983994">
        <w:rPr>
          <w:rFonts w:cs="Arial"/>
          <w:sz w:val="22"/>
          <w:szCs w:val="22"/>
        </w:rPr>
        <w:t xml:space="preserve"> </w:t>
      </w:r>
      <w:r w:rsidRPr="00983994">
        <w:rPr>
          <w:rFonts w:cs="Arial"/>
          <w:sz w:val="22"/>
          <w:szCs w:val="22"/>
        </w:rPr>
        <w:t>procurer le matériel nécessaire au traitement.</w:t>
      </w:r>
    </w:p>
    <w:p w:rsidR="00E05DE9" w:rsidRPr="00983994" w:rsidRDefault="00E05DE9" w:rsidP="00902636">
      <w:pPr>
        <w:rPr>
          <w:rFonts w:cs="Arial"/>
          <w:sz w:val="22"/>
          <w:szCs w:val="22"/>
        </w:rPr>
      </w:pPr>
    </w:p>
    <w:p w:rsidR="00597D16" w:rsidRPr="00983994" w:rsidRDefault="00597D16" w:rsidP="007D722B">
      <w:pPr>
        <w:rPr>
          <w:rFonts w:cs="Arial"/>
          <w:sz w:val="22"/>
          <w:szCs w:val="22"/>
        </w:rPr>
      </w:pPr>
      <w:r w:rsidRPr="00983994">
        <w:rPr>
          <w:rFonts w:cs="Arial"/>
          <w:sz w:val="22"/>
          <w:szCs w:val="22"/>
        </w:rPr>
        <w:t>Le suivi pour dosage d’</w:t>
      </w:r>
      <w:proofErr w:type="spellStart"/>
      <w:r w:rsidR="00E05DE9" w:rsidRPr="00983994">
        <w:rPr>
          <w:rFonts w:cs="Arial"/>
          <w:sz w:val="22"/>
          <w:szCs w:val="22"/>
        </w:rPr>
        <w:t>Eprex</w:t>
      </w:r>
      <w:proofErr w:type="spellEnd"/>
      <w:r w:rsidR="00E05DE9" w:rsidRPr="00983994">
        <w:rPr>
          <w:rFonts w:cs="Arial"/>
          <w:sz w:val="22"/>
          <w:szCs w:val="22"/>
        </w:rPr>
        <w:t xml:space="preserve"> selon labo</w:t>
      </w:r>
      <w:r w:rsidR="00A82DB3" w:rsidRPr="00983994">
        <w:rPr>
          <w:rFonts w:cs="Arial"/>
          <w:sz w:val="22"/>
          <w:szCs w:val="22"/>
        </w:rPr>
        <w:t xml:space="preserve"> (protocole avec Santa </w:t>
      </w:r>
      <w:proofErr w:type="spellStart"/>
      <w:r w:rsidR="00A82DB3" w:rsidRPr="00983994">
        <w:rPr>
          <w:rFonts w:cs="Arial"/>
          <w:sz w:val="22"/>
          <w:szCs w:val="22"/>
        </w:rPr>
        <w:t>Cabrini</w:t>
      </w:r>
      <w:proofErr w:type="spellEnd"/>
      <w:r w:rsidR="00A82DB3" w:rsidRPr="00983994">
        <w:rPr>
          <w:rFonts w:cs="Arial"/>
          <w:sz w:val="22"/>
          <w:szCs w:val="22"/>
        </w:rPr>
        <w:t>)</w:t>
      </w:r>
      <w:r w:rsidR="007D722B" w:rsidRPr="00983994">
        <w:rPr>
          <w:rFonts w:cs="Arial"/>
          <w:sz w:val="22"/>
          <w:szCs w:val="22"/>
        </w:rPr>
        <w:t xml:space="preserve"> ainsi que le</w:t>
      </w:r>
      <w:r w:rsidRPr="00983994">
        <w:rPr>
          <w:rFonts w:cs="Arial"/>
          <w:sz w:val="22"/>
          <w:szCs w:val="22"/>
        </w:rPr>
        <w:t xml:space="preserve"> retrait de Jackson-Pratt sont fait au </w:t>
      </w:r>
      <w:r w:rsidR="00E6738E" w:rsidRPr="00983994">
        <w:rPr>
          <w:rFonts w:cs="Arial"/>
          <w:sz w:val="22"/>
          <w:szCs w:val="22"/>
        </w:rPr>
        <w:t>PPA</w:t>
      </w:r>
      <w:r w:rsidRPr="00983994">
        <w:rPr>
          <w:rFonts w:cs="Arial"/>
          <w:sz w:val="22"/>
          <w:szCs w:val="22"/>
        </w:rPr>
        <w:t xml:space="preserve"> </w:t>
      </w:r>
      <w:r w:rsidR="00E05DE9" w:rsidRPr="00983994">
        <w:rPr>
          <w:rFonts w:cs="Arial"/>
          <w:sz w:val="22"/>
          <w:szCs w:val="22"/>
        </w:rPr>
        <w:t>mais une prescription est nécessaire</w:t>
      </w:r>
      <w:r w:rsidRPr="00983994">
        <w:rPr>
          <w:rFonts w:cs="Arial"/>
          <w:sz w:val="22"/>
          <w:szCs w:val="22"/>
        </w:rPr>
        <w:t xml:space="preserve"> </w:t>
      </w:r>
      <w:r w:rsidR="00E05DE9" w:rsidRPr="00983994">
        <w:rPr>
          <w:rFonts w:cs="Arial"/>
          <w:sz w:val="22"/>
          <w:szCs w:val="22"/>
        </w:rPr>
        <w:t xml:space="preserve">avec les précisions requises au traitement. </w:t>
      </w:r>
    </w:p>
    <w:p w:rsidR="00A82DB3" w:rsidRPr="00983994" w:rsidRDefault="00A82DB3" w:rsidP="00902636">
      <w:pPr>
        <w:rPr>
          <w:rFonts w:cs="Arial"/>
          <w:sz w:val="22"/>
          <w:szCs w:val="22"/>
        </w:rPr>
      </w:pPr>
    </w:p>
    <w:p w:rsidR="009D4643" w:rsidRPr="00983994" w:rsidRDefault="00AD2752" w:rsidP="007D722B">
      <w:pPr>
        <w:rPr>
          <w:rFonts w:cs="Arial"/>
          <w:sz w:val="22"/>
          <w:szCs w:val="22"/>
        </w:rPr>
      </w:pPr>
      <w:r w:rsidRPr="00983994">
        <w:rPr>
          <w:rFonts w:cs="Arial"/>
          <w:b/>
          <w:sz w:val="22"/>
          <w:szCs w:val="22"/>
        </w:rPr>
        <w:t>Demande de changement de Surfit</w:t>
      </w:r>
      <w:r w:rsidR="00C0680F" w:rsidRPr="00983994">
        <w:rPr>
          <w:rFonts w:cs="Arial"/>
          <w:sz w:val="22"/>
          <w:szCs w:val="22"/>
        </w:rPr>
        <w:t> </w:t>
      </w:r>
      <w:r w:rsidRPr="00983994">
        <w:rPr>
          <w:rFonts w:cs="Arial"/>
          <w:sz w:val="22"/>
          <w:szCs w:val="22"/>
        </w:rPr>
        <w:t>: technique stérile et assez complexe, SVP demander que la CH nous envoie la technique de changement de Surfit.</w:t>
      </w:r>
    </w:p>
    <w:p w:rsidR="009D4643" w:rsidRPr="00983994" w:rsidRDefault="009D4643" w:rsidP="001A19BC">
      <w:pPr>
        <w:jc w:val="both"/>
        <w:rPr>
          <w:rFonts w:cs="Arial"/>
          <w:sz w:val="22"/>
          <w:szCs w:val="22"/>
        </w:rPr>
      </w:pPr>
    </w:p>
    <w:p w:rsidR="009D4643" w:rsidRPr="00983994" w:rsidRDefault="00FC688E" w:rsidP="001A19BC">
      <w:pPr>
        <w:jc w:val="both"/>
        <w:rPr>
          <w:rFonts w:cs="Arial"/>
          <w:sz w:val="22"/>
          <w:szCs w:val="22"/>
        </w:rPr>
      </w:pPr>
      <w:r w:rsidRPr="00983994">
        <w:rPr>
          <w:rFonts w:cs="Arial"/>
          <w:sz w:val="22"/>
          <w:szCs w:val="22"/>
        </w:rPr>
        <w:br w:type="page"/>
      </w:r>
    </w:p>
    <w:p w:rsidR="00002286" w:rsidRDefault="00142234" w:rsidP="00F36DAF">
      <w:pPr>
        <w:pStyle w:val="Titre2"/>
      </w:pPr>
      <w:bookmarkStart w:id="24" w:name="_Toc361292291"/>
      <w:bookmarkStart w:id="25" w:name="_Toc512004146"/>
      <w:bookmarkStart w:id="26" w:name="_Toc295312143"/>
      <w:bookmarkStart w:id="27" w:name="_Toc295312288"/>
      <w:bookmarkStart w:id="28" w:name="_Toc295312369"/>
      <w:bookmarkStart w:id="29" w:name="_Toc295312621"/>
      <w:bookmarkStart w:id="30" w:name="_Toc295312693"/>
      <w:bookmarkStart w:id="31" w:name="_Toc295392618"/>
      <w:bookmarkStart w:id="32" w:name="_Toc295395239"/>
      <w:r w:rsidRPr="00F36DAF">
        <w:lastRenderedPageBreak/>
        <w:t>G</w:t>
      </w:r>
      <w:r w:rsidR="006000D7" w:rsidRPr="00F36DAF">
        <w:t>énéralités sur l</w:t>
      </w:r>
      <w:r w:rsidR="00E07B3E" w:rsidRPr="00F36DAF">
        <w:t>e</w:t>
      </w:r>
      <w:r w:rsidR="006000D7" w:rsidRPr="00F36DAF">
        <w:t xml:space="preserve"> traitement des demandes</w:t>
      </w:r>
      <w:bookmarkStart w:id="33" w:name="_Toc361292292"/>
      <w:bookmarkEnd w:id="24"/>
      <w:bookmarkEnd w:id="25"/>
    </w:p>
    <w:p w:rsidR="00401821" w:rsidRPr="00401821" w:rsidRDefault="00401821" w:rsidP="00401821"/>
    <w:bookmarkEnd w:id="26"/>
    <w:bookmarkEnd w:id="27"/>
    <w:bookmarkEnd w:id="28"/>
    <w:bookmarkEnd w:id="29"/>
    <w:bookmarkEnd w:id="30"/>
    <w:bookmarkEnd w:id="31"/>
    <w:bookmarkEnd w:id="32"/>
    <w:bookmarkEnd w:id="33"/>
    <w:p w:rsidR="00B71103" w:rsidRPr="00983994" w:rsidRDefault="00B71103" w:rsidP="001A19BC">
      <w:pPr>
        <w:jc w:val="both"/>
        <w:rPr>
          <w:rFonts w:cs="Arial"/>
          <w:sz w:val="22"/>
          <w:szCs w:val="22"/>
        </w:rPr>
      </w:pPr>
    </w:p>
    <w:p w:rsidR="00085534" w:rsidRDefault="00967376" w:rsidP="00967376">
      <w:pPr>
        <w:jc w:val="both"/>
        <w:rPr>
          <w:rFonts w:cs="Arial"/>
          <w:sz w:val="22"/>
          <w:szCs w:val="22"/>
        </w:rPr>
      </w:pPr>
      <w:r w:rsidRPr="00983994">
        <w:rPr>
          <w:rFonts w:cs="Arial"/>
          <w:sz w:val="22"/>
          <w:szCs w:val="22"/>
          <w:u w:val="single"/>
        </w:rPr>
        <w:t>Principes généraux</w:t>
      </w:r>
      <w:r w:rsidR="00C0680F" w:rsidRPr="00983994">
        <w:rPr>
          <w:rFonts w:cs="Arial"/>
          <w:sz w:val="22"/>
          <w:szCs w:val="22"/>
        </w:rPr>
        <w:t> </w:t>
      </w:r>
      <w:r w:rsidR="00085534" w:rsidRPr="00983994">
        <w:rPr>
          <w:rFonts w:cs="Arial"/>
          <w:sz w:val="22"/>
          <w:szCs w:val="22"/>
        </w:rPr>
        <w:t>:</w:t>
      </w:r>
    </w:p>
    <w:p w:rsidR="00401821" w:rsidRPr="00983994" w:rsidRDefault="00401821" w:rsidP="00967376">
      <w:pPr>
        <w:jc w:val="both"/>
        <w:rPr>
          <w:rFonts w:cs="Arial"/>
          <w:sz w:val="22"/>
          <w:szCs w:val="22"/>
        </w:rPr>
      </w:pPr>
    </w:p>
    <w:p w:rsidR="00B71103" w:rsidRPr="00983994" w:rsidRDefault="00B71103" w:rsidP="00214BE2">
      <w:pPr>
        <w:rPr>
          <w:rFonts w:cs="Arial"/>
          <w:sz w:val="22"/>
          <w:szCs w:val="22"/>
        </w:rPr>
      </w:pPr>
      <w:r w:rsidRPr="00983994">
        <w:rPr>
          <w:rFonts w:cs="Arial"/>
          <w:sz w:val="22"/>
          <w:szCs w:val="22"/>
        </w:rPr>
        <w:t>Afin de nous assurer que les demandes sont dirigées aux bonnes équipes et de répondre aux exigences de l’agrément, nous devons toujours aviser les personnes concernées par une demande</w:t>
      </w:r>
      <w:r w:rsidR="005E6DB7" w:rsidRPr="00983994">
        <w:rPr>
          <w:rFonts w:cs="Arial"/>
          <w:sz w:val="22"/>
          <w:szCs w:val="22"/>
        </w:rPr>
        <w:t> </w:t>
      </w:r>
      <w:r w:rsidRPr="00983994">
        <w:rPr>
          <w:rFonts w:cs="Arial"/>
          <w:sz w:val="22"/>
          <w:szCs w:val="22"/>
        </w:rPr>
        <w:t>:</w:t>
      </w:r>
    </w:p>
    <w:p w:rsidR="00B71103" w:rsidRPr="00983994" w:rsidRDefault="00B71103" w:rsidP="00214BE2">
      <w:pPr>
        <w:rPr>
          <w:rFonts w:cs="Arial"/>
          <w:sz w:val="22"/>
          <w:szCs w:val="22"/>
        </w:rPr>
      </w:pPr>
    </w:p>
    <w:p w:rsidR="00B71103" w:rsidRPr="00983994" w:rsidRDefault="00B71103" w:rsidP="00214BE2">
      <w:pPr>
        <w:rPr>
          <w:rFonts w:cs="Arial"/>
          <w:sz w:val="22"/>
          <w:szCs w:val="22"/>
        </w:rPr>
      </w:pPr>
      <w:r w:rsidRPr="00983994">
        <w:rPr>
          <w:rFonts w:cs="Arial"/>
          <w:sz w:val="22"/>
          <w:szCs w:val="22"/>
        </w:rPr>
        <w:t xml:space="preserve">Dans le cas d’usager </w:t>
      </w:r>
      <w:r w:rsidRPr="00983994">
        <w:rPr>
          <w:rFonts w:cs="Arial"/>
          <w:b/>
          <w:sz w:val="22"/>
          <w:szCs w:val="22"/>
          <w:u w:val="single"/>
        </w:rPr>
        <w:t>non connu</w:t>
      </w:r>
      <w:r w:rsidR="00686767" w:rsidRPr="00983994">
        <w:rPr>
          <w:rFonts w:cs="Arial"/>
          <w:sz w:val="22"/>
          <w:szCs w:val="22"/>
        </w:rPr>
        <w:t xml:space="preserve"> des infirmières</w:t>
      </w:r>
      <w:r w:rsidR="00C0680F" w:rsidRPr="00983994">
        <w:rPr>
          <w:rFonts w:cs="Arial"/>
          <w:sz w:val="22"/>
          <w:szCs w:val="22"/>
        </w:rPr>
        <w:t> </w:t>
      </w:r>
      <w:r w:rsidRPr="00983994">
        <w:rPr>
          <w:rFonts w:cs="Arial"/>
          <w:sz w:val="22"/>
          <w:szCs w:val="22"/>
        </w:rPr>
        <w:t>: A, B et C</w:t>
      </w:r>
      <w:r w:rsidR="005E6DB7" w:rsidRPr="00983994">
        <w:rPr>
          <w:rFonts w:cs="Arial"/>
          <w:sz w:val="22"/>
          <w:szCs w:val="22"/>
        </w:rPr>
        <w:t xml:space="preserve"> + Message à l’ASI ou SAC</w:t>
      </w:r>
    </w:p>
    <w:p w:rsidR="00B71103" w:rsidRPr="00983994" w:rsidRDefault="00B71103" w:rsidP="00214BE2">
      <w:pPr>
        <w:rPr>
          <w:rFonts w:cs="Arial"/>
          <w:sz w:val="22"/>
          <w:szCs w:val="22"/>
        </w:rPr>
      </w:pPr>
      <w:r w:rsidRPr="00983994">
        <w:rPr>
          <w:rFonts w:cs="Arial"/>
          <w:sz w:val="22"/>
          <w:szCs w:val="22"/>
        </w:rPr>
        <w:t xml:space="preserve">Dans le cas d’un usager </w:t>
      </w:r>
      <w:r w:rsidRPr="00983994">
        <w:rPr>
          <w:rFonts w:cs="Arial"/>
          <w:b/>
          <w:sz w:val="22"/>
          <w:szCs w:val="22"/>
          <w:u w:val="single"/>
        </w:rPr>
        <w:t>connu</w:t>
      </w:r>
      <w:r w:rsidR="00686767" w:rsidRPr="00983994">
        <w:rPr>
          <w:rFonts w:cs="Arial"/>
          <w:sz w:val="22"/>
          <w:szCs w:val="22"/>
        </w:rPr>
        <w:t xml:space="preserve"> des infirmières</w:t>
      </w:r>
      <w:r w:rsidR="00C0680F" w:rsidRPr="00983994">
        <w:rPr>
          <w:rFonts w:cs="Arial"/>
          <w:sz w:val="22"/>
          <w:szCs w:val="22"/>
        </w:rPr>
        <w:t> </w:t>
      </w:r>
      <w:r w:rsidRPr="00983994">
        <w:rPr>
          <w:rFonts w:cs="Arial"/>
          <w:sz w:val="22"/>
          <w:szCs w:val="22"/>
        </w:rPr>
        <w:t xml:space="preserve">: </w:t>
      </w:r>
      <w:r w:rsidR="005E6DB7" w:rsidRPr="00983994">
        <w:rPr>
          <w:rFonts w:cs="Arial"/>
          <w:sz w:val="22"/>
          <w:szCs w:val="22"/>
        </w:rPr>
        <w:t xml:space="preserve">A, </w:t>
      </w:r>
      <w:r w:rsidR="004216A8" w:rsidRPr="00983994">
        <w:rPr>
          <w:rFonts w:cs="Arial"/>
          <w:sz w:val="22"/>
          <w:szCs w:val="22"/>
        </w:rPr>
        <w:t xml:space="preserve">B, </w:t>
      </w:r>
      <w:r w:rsidRPr="00983994">
        <w:rPr>
          <w:rFonts w:cs="Arial"/>
          <w:sz w:val="22"/>
          <w:szCs w:val="22"/>
        </w:rPr>
        <w:t>C et D</w:t>
      </w:r>
    </w:p>
    <w:p w:rsidR="00B71103" w:rsidRPr="00983994" w:rsidRDefault="00B71103" w:rsidP="00214BE2">
      <w:pPr>
        <w:rPr>
          <w:rFonts w:cs="Arial"/>
          <w:sz w:val="22"/>
          <w:szCs w:val="22"/>
        </w:rPr>
      </w:pPr>
    </w:p>
    <w:p w:rsidR="00B71103" w:rsidRPr="00983994" w:rsidRDefault="00A77819" w:rsidP="00F908A4">
      <w:pPr>
        <w:numPr>
          <w:ilvl w:val="0"/>
          <w:numId w:val="9"/>
        </w:numPr>
        <w:tabs>
          <w:tab w:val="clear" w:pos="720"/>
          <w:tab w:val="num" w:pos="620"/>
        </w:tabs>
        <w:ind w:left="620"/>
        <w:rPr>
          <w:rFonts w:cs="Arial"/>
          <w:sz w:val="22"/>
          <w:szCs w:val="22"/>
        </w:rPr>
      </w:pPr>
      <w:r w:rsidRPr="00983994">
        <w:rPr>
          <w:rFonts w:cs="Arial"/>
          <w:sz w:val="22"/>
          <w:szCs w:val="22"/>
        </w:rPr>
        <w:t xml:space="preserve">Assignation dans Sic + </w:t>
      </w:r>
      <w:r w:rsidR="005E7EA5" w:rsidRPr="00983994">
        <w:rPr>
          <w:rFonts w:cs="Arial"/>
          <w:sz w:val="22"/>
          <w:szCs w:val="22"/>
        </w:rPr>
        <w:t>(sous</w:t>
      </w:r>
      <w:r w:rsidR="00E6738E" w:rsidRPr="00983994">
        <w:rPr>
          <w:rFonts w:cs="Arial"/>
          <w:sz w:val="22"/>
          <w:szCs w:val="22"/>
        </w:rPr>
        <w:t xml:space="preserve">-programme soins </w:t>
      </w:r>
      <w:proofErr w:type="spellStart"/>
      <w:r w:rsidR="00E6738E" w:rsidRPr="00983994">
        <w:rPr>
          <w:rFonts w:cs="Arial"/>
          <w:sz w:val="22"/>
          <w:szCs w:val="22"/>
        </w:rPr>
        <w:t>inf</w:t>
      </w:r>
      <w:proofErr w:type="spellEnd"/>
      <w:r w:rsidR="00E6738E" w:rsidRPr="00983994">
        <w:rPr>
          <w:rFonts w:cs="Arial"/>
          <w:sz w:val="22"/>
          <w:szCs w:val="22"/>
        </w:rPr>
        <w:t xml:space="preserve"> PPA</w:t>
      </w:r>
      <w:r w:rsidR="00B71103" w:rsidRPr="00983994">
        <w:rPr>
          <w:rFonts w:cs="Arial"/>
          <w:sz w:val="22"/>
          <w:szCs w:val="22"/>
        </w:rPr>
        <w:t>)</w:t>
      </w:r>
    </w:p>
    <w:p w:rsidR="00B71103" w:rsidRPr="00983994" w:rsidRDefault="00B71103" w:rsidP="00F908A4">
      <w:pPr>
        <w:numPr>
          <w:ilvl w:val="0"/>
          <w:numId w:val="9"/>
        </w:numPr>
        <w:tabs>
          <w:tab w:val="clear" w:pos="720"/>
          <w:tab w:val="num" w:pos="620"/>
        </w:tabs>
        <w:ind w:left="620"/>
        <w:rPr>
          <w:rFonts w:cs="Arial"/>
          <w:sz w:val="22"/>
          <w:szCs w:val="22"/>
        </w:rPr>
      </w:pPr>
      <w:r w:rsidRPr="00983994">
        <w:rPr>
          <w:rFonts w:cs="Arial"/>
          <w:sz w:val="22"/>
          <w:szCs w:val="22"/>
        </w:rPr>
        <w:t>Impression de la demande de service normalisée</w:t>
      </w:r>
    </w:p>
    <w:p w:rsidR="00B71103" w:rsidRPr="00983994" w:rsidRDefault="00B71103" w:rsidP="00F908A4">
      <w:pPr>
        <w:numPr>
          <w:ilvl w:val="0"/>
          <w:numId w:val="9"/>
        </w:numPr>
        <w:tabs>
          <w:tab w:val="clear" w:pos="720"/>
          <w:tab w:val="num" w:pos="620"/>
        </w:tabs>
        <w:ind w:left="620"/>
        <w:rPr>
          <w:rFonts w:cs="Arial"/>
          <w:sz w:val="22"/>
          <w:szCs w:val="22"/>
        </w:rPr>
      </w:pPr>
      <w:r w:rsidRPr="00983994">
        <w:rPr>
          <w:rFonts w:cs="Arial"/>
          <w:sz w:val="22"/>
          <w:szCs w:val="22"/>
        </w:rPr>
        <w:t>Impression de l’ordonnance médicale</w:t>
      </w:r>
      <w:r w:rsidR="009D62F2">
        <w:rPr>
          <w:rFonts w:cs="Arial"/>
          <w:sz w:val="22"/>
          <w:szCs w:val="22"/>
        </w:rPr>
        <w:t xml:space="preserve"> et autres documents.</w:t>
      </w:r>
    </w:p>
    <w:p w:rsidR="00DE3932" w:rsidRDefault="00B71103" w:rsidP="00F908A4">
      <w:pPr>
        <w:numPr>
          <w:ilvl w:val="0"/>
          <w:numId w:val="9"/>
        </w:numPr>
        <w:tabs>
          <w:tab w:val="clear" w:pos="720"/>
          <w:tab w:val="num" w:pos="620"/>
        </w:tabs>
        <w:ind w:left="620"/>
        <w:jc w:val="both"/>
        <w:rPr>
          <w:rFonts w:cs="Arial"/>
          <w:sz w:val="22"/>
          <w:szCs w:val="22"/>
        </w:rPr>
      </w:pPr>
      <w:r w:rsidRPr="00DE3932">
        <w:rPr>
          <w:rFonts w:cs="Arial"/>
          <w:sz w:val="22"/>
          <w:szCs w:val="22"/>
        </w:rPr>
        <w:t>Message téléphonique à</w:t>
      </w:r>
      <w:r w:rsidR="00B07CD0" w:rsidRPr="00DE3932">
        <w:rPr>
          <w:rFonts w:cs="Arial"/>
          <w:sz w:val="22"/>
          <w:szCs w:val="22"/>
        </w:rPr>
        <w:t xml:space="preserve"> l’intervenant pivot au </w:t>
      </w:r>
      <w:r w:rsidR="00DE3932">
        <w:rPr>
          <w:rFonts w:cs="Arial"/>
          <w:sz w:val="22"/>
          <w:szCs w:val="22"/>
        </w:rPr>
        <w:t xml:space="preserve">DOSSIER </w:t>
      </w:r>
    </w:p>
    <w:p w:rsidR="00B71103" w:rsidRPr="00DE3932" w:rsidRDefault="00B07CD0" w:rsidP="00F908A4">
      <w:pPr>
        <w:numPr>
          <w:ilvl w:val="0"/>
          <w:numId w:val="9"/>
        </w:numPr>
        <w:tabs>
          <w:tab w:val="clear" w:pos="720"/>
          <w:tab w:val="num" w:pos="620"/>
        </w:tabs>
        <w:ind w:left="620"/>
        <w:jc w:val="both"/>
        <w:rPr>
          <w:rFonts w:cs="Arial"/>
          <w:sz w:val="22"/>
          <w:szCs w:val="22"/>
        </w:rPr>
      </w:pPr>
      <w:r w:rsidRPr="00DE3932">
        <w:rPr>
          <w:rFonts w:cs="Arial"/>
          <w:sz w:val="22"/>
          <w:szCs w:val="22"/>
          <w:u w:val="single"/>
        </w:rPr>
        <w:t>P</w:t>
      </w:r>
      <w:r w:rsidR="00B71103" w:rsidRPr="00DE3932">
        <w:rPr>
          <w:rFonts w:cs="Arial"/>
          <w:sz w:val="22"/>
          <w:szCs w:val="22"/>
          <w:u w:val="single"/>
        </w:rPr>
        <w:t>lus spécifiquement</w:t>
      </w:r>
      <w:r w:rsidR="00C0680F" w:rsidRPr="00DE3932">
        <w:rPr>
          <w:rFonts w:cs="Arial"/>
          <w:sz w:val="22"/>
          <w:szCs w:val="22"/>
        </w:rPr>
        <w:t> </w:t>
      </w:r>
      <w:r w:rsidR="00946B5B" w:rsidRPr="00DE3932">
        <w:rPr>
          <w:rFonts w:cs="Arial"/>
          <w:sz w:val="22"/>
          <w:szCs w:val="22"/>
        </w:rPr>
        <w:t xml:space="preserve">: </w:t>
      </w:r>
      <w:r w:rsidR="00946B5B">
        <w:rPr>
          <w:rFonts w:cs="Arial"/>
          <w:sz w:val="22"/>
          <w:szCs w:val="22"/>
        </w:rPr>
        <w:t>Message</w:t>
      </w:r>
      <w:r w:rsidRPr="00DE3932">
        <w:rPr>
          <w:rFonts w:cs="Arial"/>
          <w:sz w:val="22"/>
          <w:szCs w:val="22"/>
        </w:rPr>
        <w:t xml:space="preserve"> téléphonique à l’ASI </w:t>
      </w:r>
      <w:r w:rsidR="00B71103" w:rsidRPr="00DE3932">
        <w:rPr>
          <w:rFonts w:cs="Arial"/>
          <w:sz w:val="22"/>
          <w:szCs w:val="22"/>
        </w:rPr>
        <w:t xml:space="preserve"> pour les P1</w:t>
      </w:r>
      <w:r w:rsidRPr="00DE3932">
        <w:rPr>
          <w:rFonts w:cs="Arial"/>
          <w:sz w:val="22"/>
          <w:szCs w:val="22"/>
        </w:rPr>
        <w:t xml:space="preserve"> </w:t>
      </w:r>
      <w:r w:rsidR="00B71103" w:rsidRPr="00DE3932">
        <w:rPr>
          <w:rFonts w:cs="Arial"/>
          <w:sz w:val="22"/>
          <w:szCs w:val="22"/>
        </w:rPr>
        <w:t xml:space="preserve">et </w:t>
      </w:r>
      <w:r w:rsidR="000B01E1" w:rsidRPr="00DE3932">
        <w:rPr>
          <w:rFonts w:cs="Arial"/>
          <w:sz w:val="22"/>
          <w:szCs w:val="22"/>
        </w:rPr>
        <w:t>à l’</w:t>
      </w:r>
      <w:r w:rsidRPr="00DE3932">
        <w:rPr>
          <w:rFonts w:cs="Arial"/>
          <w:sz w:val="22"/>
          <w:szCs w:val="22"/>
        </w:rPr>
        <w:t>intervenant pivot</w:t>
      </w:r>
      <w:r w:rsidR="00B71103" w:rsidRPr="00DE3932">
        <w:rPr>
          <w:rFonts w:cs="Arial"/>
          <w:sz w:val="22"/>
          <w:szCs w:val="22"/>
        </w:rPr>
        <w:t xml:space="preserve"> au do</w:t>
      </w:r>
      <w:r w:rsidR="004216A8" w:rsidRPr="00DE3932">
        <w:rPr>
          <w:rFonts w:cs="Arial"/>
          <w:sz w:val="22"/>
          <w:szCs w:val="22"/>
        </w:rPr>
        <w:t xml:space="preserve">ssier pour </w:t>
      </w:r>
      <w:r w:rsidR="00B71103" w:rsidRPr="00DE3932">
        <w:rPr>
          <w:rFonts w:cs="Arial"/>
          <w:sz w:val="22"/>
          <w:szCs w:val="22"/>
        </w:rPr>
        <w:t>P</w:t>
      </w:r>
      <w:r w:rsidR="00EB7CA9" w:rsidRPr="00DE3932">
        <w:rPr>
          <w:rFonts w:cs="Arial"/>
          <w:sz w:val="22"/>
          <w:szCs w:val="22"/>
        </w:rPr>
        <w:t>-2</w:t>
      </w:r>
      <w:r w:rsidR="004502BE" w:rsidRPr="00DE3932">
        <w:rPr>
          <w:rFonts w:cs="Arial"/>
          <w:sz w:val="22"/>
          <w:szCs w:val="22"/>
        </w:rPr>
        <w:t>-</w:t>
      </w:r>
      <w:r w:rsidR="00B71103" w:rsidRPr="00DE3932">
        <w:rPr>
          <w:rFonts w:cs="Arial"/>
          <w:sz w:val="22"/>
          <w:szCs w:val="22"/>
        </w:rPr>
        <w:t>3-4-5</w:t>
      </w:r>
      <w:r w:rsidR="000C2489" w:rsidRPr="00DE3932">
        <w:rPr>
          <w:rFonts w:cs="Arial"/>
          <w:sz w:val="22"/>
          <w:szCs w:val="22"/>
        </w:rPr>
        <w:t>.</w:t>
      </w:r>
    </w:p>
    <w:p w:rsidR="00A31780" w:rsidRPr="00983994" w:rsidRDefault="00A31780" w:rsidP="00301D46">
      <w:pPr>
        <w:ind w:left="1160"/>
        <w:rPr>
          <w:rFonts w:cs="Arial"/>
          <w:sz w:val="22"/>
          <w:szCs w:val="22"/>
        </w:rPr>
      </w:pPr>
    </w:p>
    <w:p w:rsidR="00A31780" w:rsidRPr="00983994" w:rsidRDefault="00A31780" w:rsidP="00301D46">
      <w:pPr>
        <w:ind w:left="1160"/>
        <w:rPr>
          <w:rFonts w:cs="Arial"/>
          <w:b/>
          <w:sz w:val="22"/>
          <w:szCs w:val="22"/>
          <w:u w:val="single"/>
        </w:rPr>
      </w:pPr>
      <w:r w:rsidRPr="00983994">
        <w:rPr>
          <w:rFonts w:cs="Arial"/>
          <w:b/>
          <w:sz w:val="22"/>
          <w:szCs w:val="22"/>
          <w:u w:val="single"/>
        </w:rPr>
        <w:t>ASI :</w:t>
      </w:r>
    </w:p>
    <w:p w:rsidR="00927630" w:rsidRPr="00983994" w:rsidRDefault="00927630" w:rsidP="00301D46">
      <w:pPr>
        <w:ind w:left="1160"/>
        <w:rPr>
          <w:rFonts w:cs="Arial"/>
          <w:b/>
          <w:sz w:val="22"/>
          <w:szCs w:val="22"/>
          <w:u w:val="single"/>
        </w:rPr>
      </w:pPr>
    </w:p>
    <w:p w:rsidR="00927630" w:rsidRPr="00983994" w:rsidRDefault="00681EC7" w:rsidP="00F908A4">
      <w:pPr>
        <w:numPr>
          <w:ilvl w:val="0"/>
          <w:numId w:val="8"/>
        </w:numPr>
        <w:ind w:left="1160"/>
        <w:rPr>
          <w:rFonts w:cs="Arial"/>
          <w:sz w:val="22"/>
          <w:szCs w:val="22"/>
        </w:rPr>
      </w:pPr>
      <w:r w:rsidRPr="00983994">
        <w:rPr>
          <w:rFonts w:cs="Arial"/>
          <w:sz w:val="22"/>
          <w:szCs w:val="22"/>
        </w:rPr>
        <w:t xml:space="preserve">HM : </w:t>
      </w:r>
      <w:proofErr w:type="spellStart"/>
      <w:r w:rsidR="00C62D4C">
        <w:rPr>
          <w:rFonts w:cs="Arial"/>
          <w:sz w:val="22"/>
          <w:szCs w:val="22"/>
        </w:rPr>
        <w:t>Meliha</w:t>
      </w:r>
      <w:proofErr w:type="spellEnd"/>
      <w:r w:rsidR="00C62D4C">
        <w:rPr>
          <w:rFonts w:cs="Arial"/>
          <w:sz w:val="22"/>
          <w:szCs w:val="22"/>
        </w:rPr>
        <w:t xml:space="preserve"> </w:t>
      </w:r>
      <w:proofErr w:type="spellStart"/>
      <w:r w:rsidR="00C62D4C">
        <w:rPr>
          <w:rFonts w:cs="Arial"/>
          <w:sz w:val="22"/>
          <w:szCs w:val="22"/>
        </w:rPr>
        <w:t>Brazon</w:t>
      </w:r>
      <w:proofErr w:type="spellEnd"/>
      <w:r w:rsidR="00CD37E1">
        <w:rPr>
          <w:rFonts w:cs="Arial"/>
          <w:sz w:val="22"/>
          <w:szCs w:val="22"/>
        </w:rPr>
        <w:t xml:space="preserve"> </w:t>
      </w:r>
      <w:r w:rsidR="00EA2F7F" w:rsidRPr="00983994">
        <w:rPr>
          <w:rFonts w:cs="Arial"/>
          <w:sz w:val="22"/>
          <w:szCs w:val="22"/>
        </w:rPr>
        <w:t xml:space="preserve">: </w:t>
      </w:r>
      <w:r w:rsidRPr="00983994">
        <w:rPr>
          <w:rFonts w:cs="Arial"/>
          <w:sz w:val="22"/>
          <w:szCs w:val="22"/>
        </w:rPr>
        <w:t>#</w:t>
      </w:r>
      <w:r w:rsidR="004502BE" w:rsidRPr="00983994">
        <w:rPr>
          <w:rFonts w:cs="Arial"/>
          <w:sz w:val="22"/>
          <w:szCs w:val="22"/>
        </w:rPr>
        <w:t xml:space="preserve"> </w:t>
      </w:r>
      <w:r w:rsidRPr="00983994">
        <w:rPr>
          <w:rFonts w:cs="Arial"/>
          <w:sz w:val="22"/>
          <w:szCs w:val="22"/>
        </w:rPr>
        <w:t>15599</w:t>
      </w:r>
      <w:r w:rsidR="007D722B" w:rsidRPr="00983994">
        <w:rPr>
          <w:rFonts w:cs="Arial"/>
          <w:sz w:val="22"/>
          <w:szCs w:val="22"/>
        </w:rPr>
        <w:t xml:space="preserve"> / </w:t>
      </w:r>
      <w:r w:rsidR="007D722B" w:rsidRPr="00983994">
        <w:rPr>
          <w:rFonts w:cs="Arial"/>
          <w:b/>
          <w:sz w:val="22"/>
          <w:szCs w:val="22"/>
        </w:rPr>
        <w:t>I</w:t>
      </w:r>
      <w:r w:rsidR="00216F73" w:rsidRPr="00983994">
        <w:rPr>
          <w:rFonts w:cs="Arial"/>
          <w:b/>
          <w:sz w:val="22"/>
          <w:szCs w:val="22"/>
        </w:rPr>
        <w:t>mprimante LTIMP 178</w:t>
      </w:r>
    </w:p>
    <w:p w:rsidR="00927630" w:rsidRPr="00983994" w:rsidRDefault="007D722B" w:rsidP="00F908A4">
      <w:pPr>
        <w:numPr>
          <w:ilvl w:val="0"/>
          <w:numId w:val="8"/>
        </w:numPr>
        <w:ind w:left="1160"/>
        <w:rPr>
          <w:rFonts w:cs="Arial"/>
          <w:sz w:val="22"/>
          <w:szCs w:val="22"/>
        </w:rPr>
      </w:pPr>
      <w:r w:rsidRPr="00983994">
        <w:rPr>
          <w:rFonts w:cs="Arial"/>
          <w:sz w:val="22"/>
          <w:szCs w:val="22"/>
        </w:rPr>
        <w:t>Rosemont</w:t>
      </w:r>
      <w:r w:rsidR="00681EC7" w:rsidRPr="00983994">
        <w:rPr>
          <w:rFonts w:cs="Arial"/>
          <w:sz w:val="22"/>
          <w:szCs w:val="22"/>
        </w:rPr>
        <w:t xml:space="preserve"> </w:t>
      </w:r>
      <w:r w:rsidR="00681EC7" w:rsidRPr="00983994">
        <w:rPr>
          <w:rFonts w:cs="Arial"/>
          <w:b/>
          <w:sz w:val="22"/>
          <w:szCs w:val="22"/>
        </w:rPr>
        <w:t>Est</w:t>
      </w:r>
      <w:r w:rsidR="00681EC7" w:rsidRPr="00983994">
        <w:rPr>
          <w:rFonts w:cs="Arial"/>
          <w:sz w:val="22"/>
          <w:szCs w:val="22"/>
        </w:rPr>
        <w:t xml:space="preserve"> : </w:t>
      </w:r>
      <w:r w:rsidR="00AD35BF" w:rsidRPr="00983994">
        <w:rPr>
          <w:rFonts w:cs="Arial"/>
          <w:sz w:val="22"/>
          <w:szCs w:val="22"/>
        </w:rPr>
        <w:t>Cynthia Pelletier</w:t>
      </w:r>
      <w:r w:rsidR="00EA2F7F" w:rsidRPr="00983994">
        <w:rPr>
          <w:rFonts w:cs="Arial"/>
          <w:sz w:val="22"/>
          <w:szCs w:val="22"/>
        </w:rPr>
        <w:t xml:space="preserve"> </w:t>
      </w:r>
      <w:r w:rsidR="00681EC7" w:rsidRPr="00983994">
        <w:rPr>
          <w:rFonts w:cs="Arial"/>
          <w:sz w:val="22"/>
          <w:szCs w:val="22"/>
        </w:rPr>
        <w:t># 23158 /</w:t>
      </w:r>
      <w:r w:rsidRPr="00983994">
        <w:rPr>
          <w:rFonts w:cs="Arial"/>
          <w:sz w:val="22"/>
          <w:szCs w:val="22"/>
        </w:rPr>
        <w:t xml:space="preserve"> </w:t>
      </w:r>
      <w:r w:rsidRPr="00983994">
        <w:rPr>
          <w:rFonts w:cs="Arial"/>
          <w:b/>
          <w:sz w:val="22"/>
          <w:szCs w:val="22"/>
        </w:rPr>
        <w:t>Imprimante LTIMP192</w:t>
      </w:r>
    </w:p>
    <w:p w:rsidR="00216F73" w:rsidRPr="00983994" w:rsidRDefault="007D722B" w:rsidP="00F908A4">
      <w:pPr>
        <w:numPr>
          <w:ilvl w:val="0"/>
          <w:numId w:val="8"/>
        </w:numPr>
        <w:ind w:left="1160"/>
        <w:rPr>
          <w:rFonts w:cs="Arial"/>
          <w:sz w:val="22"/>
          <w:szCs w:val="22"/>
        </w:rPr>
      </w:pPr>
      <w:r w:rsidRPr="00983994">
        <w:rPr>
          <w:rFonts w:cs="Arial"/>
          <w:sz w:val="22"/>
          <w:szCs w:val="22"/>
        </w:rPr>
        <w:t xml:space="preserve">Rosemont </w:t>
      </w:r>
      <w:r w:rsidR="00681EC7" w:rsidRPr="00983994">
        <w:rPr>
          <w:rFonts w:cs="Arial"/>
          <w:b/>
          <w:sz w:val="22"/>
          <w:szCs w:val="22"/>
        </w:rPr>
        <w:t>Ouest</w:t>
      </w:r>
      <w:r w:rsidR="00681EC7" w:rsidRPr="00983994">
        <w:rPr>
          <w:rFonts w:cs="Arial"/>
          <w:sz w:val="22"/>
          <w:szCs w:val="22"/>
        </w:rPr>
        <w:t> :</w:t>
      </w:r>
      <w:r w:rsidR="00EA2F7F" w:rsidRPr="00983994">
        <w:rPr>
          <w:rFonts w:cs="Arial"/>
          <w:sz w:val="22"/>
          <w:szCs w:val="22"/>
        </w:rPr>
        <w:t xml:space="preserve"> </w:t>
      </w:r>
      <w:r w:rsidR="001662BC" w:rsidRPr="00983994">
        <w:rPr>
          <w:rFonts w:cs="Arial"/>
          <w:sz w:val="22"/>
          <w:szCs w:val="22"/>
        </w:rPr>
        <w:t>Josiane Côté</w:t>
      </w:r>
      <w:r w:rsidR="00EA2F7F" w:rsidRPr="00983994">
        <w:rPr>
          <w:rFonts w:cs="Arial"/>
          <w:sz w:val="22"/>
          <w:szCs w:val="22"/>
        </w:rPr>
        <w:t>:</w:t>
      </w:r>
      <w:r w:rsidR="00681EC7" w:rsidRPr="00983994">
        <w:rPr>
          <w:rFonts w:cs="Arial"/>
          <w:sz w:val="22"/>
          <w:szCs w:val="22"/>
        </w:rPr>
        <w:t xml:space="preserve"> # 22104</w:t>
      </w:r>
      <w:r w:rsidRPr="00983994">
        <w:rPr>
          <w:rFonts w:cs="Arial"/>
          <w:sz w:val="22"/>
          <w:szCs w:val="22"/>
        </w:rPr>
        <w:t xml:space="preserve"> / </w:t>
      </w:r>
      <w:r w:rsidRPr="00983994">
        <w:rPr>
          <w:rFonts w:cs="Arial"/>
          <w:b/>
          <w:sz w:val="22"/>
          <w:szCs w:val="22"/>
        </w:rPr>
        <w:t>Imprimante LTIMP192</w:t>
      </w:r>
    </w:p>
    <w:p w:rsidR="00927A1B" w:rsidRPr="00983994" w:rsidRDefault="00681EC7" w:rsidP="00F908A4">
      <w:pPr>
        <w:numPr>
          <w:ilvl w:val="0"/>
          <w:numId w:val="8"/>
        </w:numPr>
        <w:ind w:left="1160"/>
        <w:rPr>
          <w:rFonts w:cs="Arial"/>
          <w:sz w:val="22"/>
          <w:szCs w:val="22"/>
        </w:rPr>
      </w:pPr>
      <w:r w:rsidRPr="00983994">
        <w:rPr>
          <w:rFonts w:cs="Arial"/>
          <w:sz w:val="22"/>
          <w:szCs w:val="22"/>
        </w:rPr>
        <w:t>OG :</w:t>
      </w:r>
      <w:r w:rsidR="00EA2F7F" w:rsidRPr="00983994">
        <w:rPr>
          <w:rFonts w:cs="Arial"/>
          <w:sz w:val="22"/>
          <w:szCs w:val="22"/>
        </w:rPr>
        <w:t xml:space="preserve"> </w:t>
      </w:r>
      <w:r w:rsidR="005411C9">
        <w:rPr>
          <w:rFonts w:cs="Arial"/>
          <w:sz w:val="22"/>
          <w:szCs w:val="22"/>
        </w:rPr>
        <w:t xml:space="preserve">Stéphanie </w:t>
      </w:r>
      <w:proofErr w:type="spellStart"/>
      <w:r w:rsidR="00CD37E1">
        <w:rPr>
          <w:rFonts w:cs="Arial"/>
          <w:sz w:val="22"/>
          <w:szCs w:val="22"/>
        </w:rPr>
        <w:t>Homier</w:t>
      </w:r>
      <w:proofErr w:type="spellEnd"/>
      <w:r w:rsidR="00CD37E1">
        <w:rPr>
          <w:rFonts w:cs="Arial"/>
          <w:sz w:val="22"/>
          <w:szCs w:val="22"/>
        </w:rPr>
        <w:t xml:space="preserve"> </w:t>
      </w:r>
      <w:r w:rsidR="005411C9">
        <w:rPr>
          <w:rFonts w:cs="Arial"/>
          <w:sz w:val="22"/>
          <w:szCs w:val="22"/>
        </w:rPr>
        <w:t>(intérim)</w:t>
      </w:r>
      <w:r w:rsidRPr="00983994">
        <w:rPr>
          <w:rFonts w:cs="Arial"/>
          <w:sz w:val="22"/>
          <w:szCs w:val="22"/>
        </w:rPr>
        <w:t xml:space="preserve"> # 10636</w:t>
      </w:r>
      <w:r w:rsidR="00A23D1E" w:rsidRPr="00983994">
        <w:rPr>
          <w:rFonts w:cs="Arial"/>
          <w:b/>
          <w:sz w:val="22"/>
          <w:szCs w:val="22"/>
        </w:rPr>
        <w:t>, imprimante LTIMP387</w:t>
      </w:r>
    </w:p>
    <w:p w:rsidR="00400FD7" w:rsidRPr="00983994" w:rsidRDefault="00400FD7" w:rsidP="0058624F">
      <w:pPr>
        <w:jc w:val="both"/>
        <w:rPr>
          <w:rFonts w:cs="Arial"/>
          <w:sz w:val="22"/>
          <w:szCs w:val="22"/>
        </w:rPr>
      </w:pPr>
    </w:p>
    <w:p w:rsidR="00B71103" w:rsidRDefault="00BF1762" w:rsidP="00967376">
      <w:pPr>
        <w:rPr>
          <w:rFonts w:cs="Arial"/>
          <w:sz w:val="22"/>
          <w:szCs w:val="22"/>
          <w:u w:val="single"/>
        </w:rPr>
      </w:pPr>
      <w:r w:rsidRPr="00983994">
        <w:rPr>
          <w:rFonts w:cs="Arial"/>
          <w:sz w:val="22"/>
          <w:szCs w:val="22"/>
          <w:u w:val="single"/>
        </w:rPr>
        <w:t>Impression</w:t>
      </w:r>
      <w:r w:rsidR="004216A8" w:rsidRPr="00983994">
        <w:rPr>
          <w:rFonts w:cs="Arial"/>
          <w:sz w:val="22"/>
          <w:szCs w:val="22"/>
          <w:u w:val="single"/>
        </w:rPr>
        <w:t xml:space="preserve"> des documents</w:t>
      </w:r>
      <w:r w:rsidR="00C0680F" w:rsidRPr="00983994">
        <w:rPr>
          <w:rFonts w:cs="Arial"/>
          <w:sz w:val="22"/>
          <w:szCs w:val="22"/>
          <w:u w:val="single"/>
        </w:rPr>
        <w:t> </w:t>
      </w:r>
      <w:r w:rsidRPr="00983994">
        <w:rPr>
          <w:rFonts w:cs="Arial"/>
          <w:sz w:val="22"/>
          <w:szCs w:val="22"/>
          <w:u w:val="single"/>
        </w:rPr>
        <w:t>:</w:t>
      </w:r>
    </w:p>
    <w:p w:rsidR="00401821" w:rsidRPr="00983994" w:rsidRDefault="00401821" w:rsidP="00967376">
      <w:pPr>
        <w:rPr>
          <w:rFonts w:cs="Arial"/>
          <w:sz w:val="22"/>
          <w:szCs w:val="22"/>
          <w:u w:val="single"/>
        </w:rPr>
      </w:pPr>
    </w:p>
    <w:p w:rsidR="008B6557" w:rsidRDefault="00BF1762" w:rsidP="00927630">
      <w:pPr>
        <w:rPr>
          <w:rFonts w:cs="Arial"/>
          <w:sz w:val="22"/>
          <w:szCs w:val="22"/>
        </w:rPr>
      </w:pPr>
      <w:r w:rsidRPr="00983994">
        <w:rPr>
          <w:rFonts w:cs="Arial"/>
          <w:sz w:val="22"/>
          <w:szCs w:val="22"/>
        </w:rPr>
        <w:t xml:space="preserve">On imprime </w:t>
      </w:r>
      <w:r w:rsidR="00B25A0C" w:rsidRPr="00983994">
        <w:rPr>
          <w:rFonts w:cs="Arial"/>
          <w:sz w:val="22"/>
          <w:szCs w:val="22"/>
        </w:rPr>
        <w:t>tous</w:t>
      </w:r>
      <w:r w:rsidR="00090CDF" w:rsidRPr="00983994">
        <w:rPr>
          <w:rFonts w:cs="Arial"/>
          <w:sz w:val="22"/>
          <w:szCs w:val="22"/>
        </w:rPr>
        <w:t xml:space="preserve"> </w:t>
      </w:r>
      <w:r w:rsidRPr="00983994">
        <w:rPr>
          <w:rFonts w:cs="Arial"/>
          <w:sz w:val="22"/>
          <w:szCs w:val="22"/>
        </w:rPr>
        <w:t xml:space="preserve">les documents </w:t>
      </w:r>
      <w:r w:rsidR="005E7EA5" w:rsidRPr="00983994">
        <w:rPr>
          <w:rFonts w:cs="Arial"/>
          <w:sz w:val="22"/>
          <w:szCs w:val="22"/>
        </w:rPr>
        <w:t xml:space="preserve">aux imprimantes des sites </w:t>
      </w:r>
      <w:r w:rsidR="00A31780" w:rsidRPr="00983994">
        <w:rPr>
          <w:rFonts w:cs="Arial"/>
          <w:sz w:val="22"/>
          <w:szCs w:val="22"/>
        </w:rPr>
        <w:t xml:space="preserve">concernés </w:t>
      </w:r>
      <w:r w:rsidR="005E7EA5" w:rsidRPr="00983994">
        <w:rPr>
          <w:rFonts w:cs="Arial"/>
          <w:sz w:val="22"/>
          <w:szCs w:val="22"/>
        </w:rPr>
        <w:t xml:space="preserve">en </w:t>
      </w:r>
      <w:r w:rsidR="005E7EA5" w:rsidRPr="00983994">
        <w:rPr>
          <w:rFonts w:cs="Arial"/>
          <w:b/>
          <w:sz w:val="22"/>
          <w:szCs w:val="22"/>
        </w:rPr>
        <w:t>deux copies</w:t>
      </w:r>
      <w:r w:rsidR="005E7EA5" w:rsidRPr="00983994">
        <w:rPr>
          <w:rFonts w:cs="Arial"/>
          <w:sz w:val="22"/>
          <w:szCs w:val="22"/>
        </w:rPr>
        <w:t xml:space="preserve"> et l’agente administrative </w:t>
      </w:r>
      <w:r w:rsidR="00380F3B">
        <w:rPr>
          <w:rFonts w:cs="Arial"/>
          <w:sz w:val="22"/>
          <w:szCs w:val="22"/>
        </w:rPr>
        <w:t xml:space="preserve">du SAPA </w:t>
      </w:r>
      <w:r w:rsidR="005E7EA5" w:rsidRPr="00983994">
        <w:rPr>
          <w:rFonts w:cs="Arial"/>
          <w:sz w:val="22"/>
          <w:szCs w:val="22"/>
        </w:rPr>
        <w:t>dirige un</w:t>
      </w:r>
      <w:r w:rsidR="00A31780" w:rsidRPr="00983994">
        <w:rPr>
          <w:rFonts w:cs="Arial"/>
          <w:sz w:val="22"/>
          <w:szCs w:val="22"/>
        </w:rPr>
        <w:t>e des deux copies aux archives.</w:t>
      </w:r>
    </w:p>
    <w:p w:rsidR="00C16591" w:rsidRDefault="00C16591" w:rsidP="00927630">
      <w:pPr>
        <w:rPr>
          <w:rFonts w:cs="Arial"/>
          <w:sz w:val="22"/>
          <w:szCs w:val="22"/>
        </w:rPr>
      </w:pPr>
    </w:p>
    <w:p w:rsidR="00E07B3E" w:rsidRDefault="00E07B3E" w:rsidP="00967376">
      <w:pPr>
        <w:pStyle w:val="Titre2"/>
        <w:rPr>
          <w:rStyle w:val="Emphaseintense"/>
          <w:rFonts w:asciiTheme="minorHAnsi" w:hAnsiTheme="minorHAnsi"/>
          <w:i/>
          <w:sz w:val="22"/>
          <w:szCs w:val="22"/>
        </w:rPr>
      </w:pPr>
      <w:bookmarkStart w:id="34" w:name="_Toc361292293"/>
      <w:bookmarkStart w:id="35" w:name="_Toc499890861"/>
      <w:bookmarkStart w:id="36" w:name="_Toc512004147"/>
      <w:r w:rsidRPr="00983994">
        <w:rPr>
          <w:rStyle w:val="Emphaseintense"/>
          <w:rFonts w:asciiTheme="minorHAnsi" w:hAnsiTheme="minorHAnsi"/>
          <w:i/>
          <w:sz w:val="22"/>
          <w:szCs w:val="22"/>
        </w:rPr>
        <w:t xml:space="preserve">Traitement des demandes </w:t>
      </w:r>
      <w:r w:rsidR="007B460E" w:rsidRPr="00983994">
        <w:rPr>
          <w:rStyle w:val="Emphaseintense"/>
          <w:rFonts w:asciiTheme="minorHAnsi" w:hAnsiTheme="minorHAnsi"/>
          <w:i/>
          <w:sz w:val="22"/>
          <w:szCs w:val="22"/>
        </w:rPr>
        <w:t>lorsqu’un usager est actif au PPA</w:t>
      </w:r>
      <w:bookmarkEnd w:id="34"/>
      <w:bookmarkEnd w:id="35"/>
      <w:bookmarkEnd w:id="36"/>
    </w:p>
    <w:p w:rsidR="00401821" w:rsidRPr="00401821" w:rsidRDefault="00401821" w:rsidP="00401821"/>
    <w:p w:rsidR="00736916" w:rsidRPr="00983994" w:rsidRDefault="00736916" w:rsidP="00301D46">
      <w:pPr>
        <w:jc w:val="both"/>
        <w:rPr>
          <w:rFonts w:cs="Arial"/>
          <w:sz w:val="22"/>
          <w:szCs w:val="22"/>
        </w:rPr>
      </w:pPr>
      <w:r w:rsidRPr="00983994">
        <w:rPr>
          <w:rFonts w:cs="Arial"/>
          <w:sz w:val="22"/>
          <w:szCs w:val="22"/>
        </w:rPr>
        <w:t xml:space="preserve">En général, dès qu’un usager est connu au </w:t>
      </w:r>
      <w:r w:rsidR="00AE132B" w:rsidRPr="00983994">
        <w:rPr>
          <w:rFonts w:cs="Arial"/>
          <w:sz w:val="22"/>
          <w:szCs w:val="22"/>
        </w:rPr>
        <w:t>SAPA</w:t>
      </w:r>
      <w:r w:rsidRPr="00983994">
        <w:rPr>
          <w:rFonts w:cs="Arial"/>
          <w:sz w:val="22"/>
          <w:szCs w:val="22"/>
        </w:rPr>
        <w:t>, la responsabilité des suivis appartient à l’intervenant pivot.</w:t>
      </w:r>
    </w:p>
    <w:p w:rsidR="00963BE3" w:rsidRDefault="00963BE3" w:rsidP="00301D46">
      <w:pPr>
        <w:jc w:val="both"/>
        <w:rPr>
          <w:rFonts w:cs="Arial"/>
          <w:sz w:val="22"/>
          <w:szCs w:val="22"/>
        </w:rPr>
      </w:pPr>
    </w:p>
    <w:p w:rsidR="00401821" w:rsidRDefault="00401821" w:rsidP="00301D46">
      <w:pPr>
        <w:jc w:val="both"/>
        <w:rPr>
          <w:rFonts w:cs="Arial"/>
          <w:sz w:val="22"/>
          <w:szCs w:val="22"/>
        </w:rPr>
      </w:pPr>
    </w:p>
    <w:p w:rsidR="00401821" w:rsidRDefault="00401821" w:rsidP="00301D46">
      <w:pPr>
        <w:jc w:val="both"/>
        <w:rPr>
          <w:rFonts w:cs="Arial"/>
          <w:sz w:val="22"/>
          <w:szCs w:val="22"/>
        </w:rPr>
      </w:pPr>
    </w:p>
    <w:p w:rsidR="00401821" w:rsidRDefault="00401821" w:rsidP="00301D46">
      <w:pPr>
        <w:jc w:val="both"/>
        <w:rPr>
          <w:rFonts w:cs="Arial"/>
          <w:sz w:val="22"/>
          <w:szCs w:val="22"/>
        </w:rPr>
      </w:pPr>
    </w:p>
    <w:p w:rsidR="00401821" w:rsidRDefault="00401821" w:rsidP="00301D46">
      <w:pPr>
        <w:jc w:val="both"/>
        <w:rPr>
          <w:rFonts w:cs="Arial"/>
          <w:sz w:val="22"/>
          <w:szCs w:val="22"/>
        </w:rPr>
      </w:pPr>
    </w:p>
    <w:p w:rsidR="00401821" w:rsidRDefault="00401821" w:rsidP="00301D46">
      <w:pPr>
        <w:jc w:val="both"/>
        <w:rPr>
          <w:rFonts w:cs="Arial"/>
          <w:sz w:val="22"/>
          <w:szCs w:val="22"/>
        </w:rPr>
      </w:pPr>
    </w:p>
    <w:p w:rsidR="002E5538" w:rsidRDefault="002E5538" w:rsidP="00301D46">
      <w:pPr>
        <w:jc w:val="both"/>
        <w:rPr>
          <w:rFonts w:cs="Arial"/>
          <w:sz w:val="22"/>
          <w:szCs w:val="22"/>
        </w:rPr>
      </w:pPr>
    </w:p>
    <w:p w:rsidR="002E5538" w:rsidRDefault="002E5538" w:rsidP="00301D46">
      <w:pPr>
        <w:jc w:val="both"/>
        <w:rPr>
          <w:rFonts w:cs="Arial"/>
          <w:sz w:val="22"/>
          <w:szCs w:val="22"/>
        </w:rPr>
      </w:pPr>
    </w:p>
    <w:p w:rsidR="00401821" w:rsidRPr="00983994" w:rsidRDefault="00401821" w:rsidP="00301D46">
      <w:pPr>
        <w:jc w:val="both"/>
        <w:rPr>
          <w:rFonts w:cs="Arial"/>
          <w:sz w:val="22"/>
          <w:szCs w:val="22"/>
        </w:rPr>
      </w:pPr>
    </w:p>
    <w:p w:rsidR="004E6674" w:rsidRPr="00983994" w:rsidRDefault="00963BE3" w:rsidP="00301D46">
      <w:pPr>
        <w:jc w:val="both"/>
        <w:rPr>
          <w:rFonts w:cs="Arial"/>
          <w:b/>
          <w:sz w:val="22"/>
          <w:szCs w:val="22"/>
        </w:rPr>
      </w:pPr>
      <w:r w:rsidRPr="00983994">
        <w:rPr>
          <w:rFonts w:cs="Arial"/>
          <w:b/>
          <w:sz w:val="22"/>
          <w:szCs w:val="22"/>
        </w:rPr>
        <w:lastRenderedPageBreak/>
        <w:t>Exceptions :</w:t>
      </w:r>
    </w:p>
    <w:p w:rsidR="00963BE3" w:rsidRPr="00983994" w:rsidRDefault="00963BE3" w:rsidP="00301D46">
      <w:pPr>
        <w:jc w:val="both"/>
        <w:rPr>
          <w:rFonts w:cs="Arial"/>
          <w:sz w:val="22"/>
          <w:szCs w:val="22"/>
        </w:rPr>
      </w:pPr>
    </w:p>
    <w:p w:rsidR="004E6674" w:rsidRPr="00983994" w:rsidRDefault="00927630" w:rsidP="00F908A4">
      <w:pPr>
        <w:numPr>
          <w:ilvl w:val="0"/>
          <w:numId w:val="43"/>
        </w:numPr>
        <w:jc w:val="both"/>
        <w:rPr>
          <w:rFonts w:cs="Arial"/>
          <w:sz w:val="22"/>
          <w:szCs w:val="22"/>
        </w:rPr>
      </w:pPr>
      <w:r w:rsidRPr="00983994">
        <w:rPr>
          <w:rFonts w:cs="Arial"/>
          <w:sz w:val="22"/>
          <w:szCs w:val="22"/>
        </w:rPr>
        <w:t>S</w:t>
      </w:r>
      <w:r w:rsidR="004E6674" w:rsidRPr="00983994">
        <w:rPr>
          <w:rFonts w:cs="Arial"/>
          <w:sz w:val="22"/>
          <w:szCs w:val="22"/>
        </w:rPr>
        <w:t>i l’usager est connu</w:t>
      </w:r>
      <w:r w:rsidR="008F0208" w:rsidRPr="00983994">
        <w:rPr>
          <w:rFonts w:cs="Arial"/>
          <w:sz w:val="22"/>
          <w:szCs w:val="22"/>
        </w:rPr>
        <w:t xml:space="preserve"> uniquement en</w:t>
      </w:r>
      <w:r w:rsidR="004E6674" w:rsidRPr="00983994">
        <w:rPr>
          <w:rFonts w:cs="Arial"/>
          <w:sz w:val="22"/>
          <w:szCs w:val="22"/>
        </w:rPr>
        <w:t xml:space="preserve"> nutrition, </w:t>
      </w:r>
      <w:r w:rsidR="00736916" w:rsidRPr="00983994">
        <w:rPr>
          <w:rFonts w:cs="Arial"/>
          <w:sz w:val="22"/>
          <w:szCs w:val="22"/>
        </w:rPr>
        <w:t>on assigne selon la majeure.</w:t>
      </w:r>
    </w:p>
    <w:p w:rsidR="00996932" w:rsidRDefault="008F0208" w:rsidP="00F908A4">
      <w:pPr>
        <w:numPr>
          <w:ilvl w:val="0"/>
          <w:numId w:val="43"/>
        </w:numPr>
        <w:jc w:val="both"/>
        <w:rPr>
          <w:rFonts w:cs="Arial"/>
          <w:sz w:val="22"/>
          <w:szCs w:val="22"/>
        </w:rPr>
      </w:pPr>
      <w:r w:rsidRPr="00983994">
        <w:rPr>
          <w:rFonts w:cs="Arial"/>
          <w:sz w:val="22"/>
          <w:szCs w:val="22"/>
        </w:rPr>
        <w:t>C</w:t>
      </w:r>
      <w:r w:rsidR="00996932" w:rsidRPr="00983994">
        <w:rPr>
          <w:rFonts w:cs="Arial"/>
          <w:sz w:val="22"/>
          <w:szCs w:val="22"/>
        </w:rPr>
        <w:t>ongé avec des équipements es</w:t>
      </w:r>
      <w:r w:rsidR="006C0094" w:rsidRPr="00983994">
        <w:rPr>
          <w:rFonts w:cs="Arial"/>
          <w:sz w:val="22"/>
          <w:szCs w:val="22"/>
        </w:rPr>
        <w:t>sent</w:t>
      </w:r>
      <w:r w:rsidRPr="00983994">
        <w:rPr>
          <w:rFonts w:cs="Arial"/>
          <w:sz w:val="22"/>
          <w:szCs w:val="22"/>
        </w:rPr>
        <w:t>iels au congé, c’est le pivot au dossier qui fera les assignations nécessaires.</w:t>
      </w:r>
      <w:r w:rsidR="002E10E1" w:rsidRPr="00983994">
        <w:rPr>
          <w:rFonts w:cs="Arial"/>
          <w:sz w:val="22"/>
          <w:szCs w:val="22"/>
        </w:rPr>
        <w:t xml:space="preserve">  Si l’équipement est </w:t>
      </w:r>
      <w:proofErr w:type="gramStart"/>
      <w:r w:rsidR="002E10E1" w:rsidRPr="00983994">
        <w:rPr>
          <w:rFonts w:cs="Arial"/>
          <w:sz w:val="22"/>
          <w:szCs w:val="22"/>
        </w:rPr>
        <w:t>urgent</w:t>
      </w:r>
      <w:proofErr w:type="gramEnd"/>
      <w:r w:rsidR="002E10E1" w:rsidRPr="00983994">
        <w:rPr>
          <w:rFonts w:cs="Arial"/>
          <w:sz w:val="22"/>
          <w:szCs w:val="22"/>
        </w:rPr>
        <w:t xml:space="preserve">, la </w:t>
      </w:r>
      <w:r w:rsidR="00137471" w:rsidRPr="00983994">
        <w:rPr>
          <w:rFonts w:cs="Arial"/>
          <w:sz w:val="22"/>
          <w:szCs w:val="22"/>
        </w:rPr>
        <w:t xml:space="preserve">priorité pour le pivot sera P 1 et </w:t>
      </w:r>
      <w:r w:rsidR="00CD5CD3" w:rsidRPr="00983994">
        <w:rPr>
          <w:rFonts w:cs="Arial"/>
          <w:sz w:val="22"/>
          <w:szCs w:val="22"/>
        </w:rPr>
        <w:t>appel</w:t>
      </w:r>
      <w:r w:rsidR="00137471" w:rsidRPr="00983994">
        <w:rPr>
          <w:rFonts w:cs="Arial"/>
          <w:sz w:val="22"/>
          <w:szCs w:val="22"/>
        </w:rPr>
        <w:t xml:space="preserve"> au SAC </w:t>
      </w:r>
      <w:r w:rsidR="003A73C7">
        <w:rPr>
          <w:rFonts w:cs="Arial"/>
          <w:sz w:val="22"/>
          <w:szCs w:val="22"/>
        </w:rPr>
        <w:t>réadaptation DP ou SAPA,</w:t>
      </w:r>
      <w:r w:rsidR="00CD5CD3" w:rsidRPr="00983994">
        <w:rPr>
          <w:rFonts w:cs="Arial"/>
          <w:sz w:val="22"/>
          <w:szCs w:val="22"/>
        </w:rPr>
        <w:t xml:space="preserve"> l’envoi pa</w:t>
      </w:r>
      <w:r w:rsidR="003A73C7">
        <w:rPr>
          <w:rFonts w:cs="Arial"/>
          <w:sz w:val="22"/>
          <w:szCs w:val="22"/>
        </w:rPr>
        <w:t>r courriel peut aussi être fait.</w:t>
      </w:r>
    </w:p>
    <w:p w:rsidR="003A73C7" w:rsidRPr="00983994" w:rsidRDefault="003A73C7" w:rsidP="003A73C7">
      <w:pPr>
        <w:ind w:left="720"/>
        <w:jc w:val="both"/>
        <w:rPr>
          <w:rFonts w:cs="Arial"/>
          <w:sz w:val="22"/>
          <w:szCs w:val="22"/>
        </w:rPr>
      </w:pPr>
    </w:p>
    <w:p w:rsidR="00996932" w:rsidRPr="00983994" w:rsidRDefault="002E10E1" w:rsidP="00F908A4">
      <w:pPr>
        <w:numPr>
          <w:ilvl w:val="0"/>
          <w:numId w:val="43"/>
        </w:numPr>
        <w:jc w:val="both"/>
        <w:rPr>
          <w:rFonts w:cs="Arial"/>
          <w:sz w:val="22"/>
          <w:szCs w:val="22"/>
        </w:rPr>
      </w:pPr>
      <w:r w:rsidRPr="00983994">
        <w:rPr>
          <w:rFonts w:cs="Arial"/>
          <w:sz w:val="22"/>
          <w:szCs w:val="22"/>
        </w:rPr>
        <w:t>S</w:t>
      </w:r>
      <w:r w:rsidR="00996932" w:rsidRPr="00983994">
        <w:rPr>
          <w:rFonts w:cs="Arial"/>
          <w:sz w:val="22"/>
          <w:szCs w:val="22"/>
        </w:rPr>
        <w:t xml:space="preserve">i la demande est pour un soin </w:t>
      </w:r>
      <w:r w:rsidR="00AE132B" w:rsidRPr="00983994">
        <w:rPr>
          <w:rFonts w:cs="Arial"/>
          <w:sz w:val="22"/>
          <w:szCs w:val="22"/>
        </w:rPr>
        <w:t>infirmier P-1,</w:t>
      </w:r>
      <w:r w:rsidR="000548A0" w:rsidRPr="00983994">
        <w:rPr>
          <w:rFonts w:cs="Arial"/>
          <w:sz w:val="22"/>
          <w:szCs w:val="22"/>
        </w:rPr>
        <w:t xml:space="preserve"> </w:t>
      </w:r>
      <w:r w:rsidR="00736916" w:rsidRPr="00983994">
        <w:rPr>
          <w:rFonts w:cs="Arial"/>
          <w:sz w:val="22"/>
          <w:szCs w:val="22"/>
        </w:rPr>
        <w:t>on</w:t>
      </w:r>
      <w:r w:rsidR="000548A0" w:rsidRPr="00983994">
        <w:rPr>
          <w:rFonts w:cs="Arial"/>
          <w:sz w:val="22"/>
          <w:szCs w:val="22"/>
        </w:rPr>
        <w:t xml:space="preserve"> complète une « autre demande », et on laisse un message à l’ASI du site </w:t>
      </w:r>
      <w:r w:rsidR="00335074" w:rsidRPr="00983994">
        <w:rPr>
          <w:rFonts w:cs="Arial"/>
          <w:sz w:val="22"/>
          <w:szCs w:val="22"/>
        </w:rPr>
        <w:t>concerné. Si</w:t>
      </w:r>
      <w:r w:rsidR="00736916" w:rsidRPr="00983994">
        <w:rPr>
          <w:rFonts w:cs="Arial"/>
          <w:sz w:val="22"/>
          <w:szCs w:val="22"/>
        </w:rPr>
        <w:t xml:space="preserve"> la demande est P-</w:t>
      </w:r>
      <w:r w:rsidR="00AE132B" w:rsidRPr="00983994">
        <w:rPr>
          <w:rFonts w:cs="Arial"/>
          <w:sz w:val="22"/>
          <w:szCs w:val="22"/>
        </w:rPr>
        <w:t>2</w:t>
      </w:r>
      <w:r w:rsidR="007978F6" w:rsidRPr="00983994">
        <w:rPr>
          <w:rFonts w:cs="Arial"/>
          <w:sz w:val="22"/>
          <w:szCs w:val="22"/>
        </w:rPr>
        <w:t>, 3, 4</w:t>
      </w:r>
      <w:r w:rsidR="00736916" w:rsidRPr="00983994">
        <w:rPr>
          <w:rFonts w:cs="Arial"/>
          <w:sz w:val="22"/>
          <w:szCs w:val="22"/>
        </w:rPr>
        <w:t xml:space="preserve"> ou 5, </w:t>
      </w:r>
      <w:r w:rsidRPr="00983994">
        <w:rPr>
          <w:rFonts w:cs="Arial"/>
          <w:sz w:val="22"/>
          <w:szCs w:val="22"/>
        </w:rPr>
        <w:t>c’</w:t>
      </w:r>
      <w:r w:rsidR="00736916" w:rsidRPr="00983994">
        <w:rPr>
          <w:rFonts w:cs="Arial"/>
          <w:sz w:val="22"/>
          <w:szCs w:val="22"/>
        </w:rPr>
        <w:t>est à l’intervenant pivot de</w:t>
      </w:r>
      <w:r w:rsidRPr="00983994">
        <w:rPr>
          <w:rFonts w:cs="Arial"/>
          <w:sz w:val="22"/>
          <w:szCs w:val="22"/>
        </w:rPr>
        <w:t xml:space="preserve"> faire une </w:t>
      </w:r>
      <w:r w:rsidR="00736916" w:rsidRPr="00983994">
        <w:rPr>
          <w:rFonts w:cs="Arial"/>
          <w:sz w:val="22"/>
          <w:szCs w:val="22"/>
        </w:rPr>
        <w:t xml:space="preserve">référence </w:t>
      </w:r>
      <w:r w:rsidRPr="00983994">
        <w:rPr>
          <w:rFonts w:cs="Arial"/>
          <w:sz w:val="22"/>
          <w:szCs w:val="22"/>
        </w:rPr>
        <w:t>interne pour une infirmière.</w:t>
      </w:r>
      <w:r w:rsidR="00380F3B">
        <w:rPr>
          <w:rFonts w:cs="Arial"/>
          <w:sz w:val="22"/>
          <w:szCs w:val="22"/>
        </w:rPr>
        <w:t xml:space="preserve"> S’il n’y a pas d’évaluation spécifique par l’infirmière.</w:t>
      </w:r>
      <w:r w:rsidR="00016066">
        <w:rPr>
          <w:rFonts w:cs="Arial"/>
          <w:sz w:val="22"/>
          <w:szCs w:val="22"/>
        </w:rPr>
        <w:t xml:space="preserve"> (selon jugement clinique)</w:t>
      </w:r>
    </w:p>
    <w:p w:rsidR="003702E8" w:rsidRPr="00983994" w:rsidRDefault="003702E8" w:rsidP="00301D46">
      <w:pPr>
        <w:jc w:val="both"/>
        <w:rPr>
          <w:rFonts w:cs="Arial"/>
          <w:sz w:val="22"/>
          <w:szCs w:val="22"/>
        </w:rPr>
      </w:pPr>
    </w:p>
    <w:p w:rsidR="008B6557" w:rsidRPr="00983994" w:rsidRDefault="008B6557" w:rsidP="00301D46">
      <w:pPr>
        <w:jc w:val="both"/>
        <w:rPr>
          <w:rFonts w:cs="Arial"/>
          <w:sz w:val="22"/>
          <w:szCs w:val="22"/>
          <w:highlight w:val="yellow"/>
        </w:rPr>
        <w:sectPr w:rsidR="008B6557" w:rsidRPr="00983994" w:rsidSect="007A39B2">
          <w:headerReference w:type="default" r:id="rId11"/>
          <w:footerReference w:type="default" r:id="rId12"/>
          <w:pgSz w:w="12240" w:h="15840" w:code="1"/>
          <w:pgMar w:top="1800" w:right="1440" w:bottom="1800" w:left="1440" w:header="964" w:footer="709" w:gutter="0"/>
          <w:cols w:space="708"/>
          <w:titlePg/>
          <w:docGrid w:linePitch="360"/>
        </w:sectPr>
      </w:pPr>
    </w:p>
    <w:p w:rsidR="00B71103" w:rsidRPr="00F36DAF" w:rsidRDefault="00EF5513" w:rsidP="00F36DAF">
      <w:pPr>
        <w:pStyle w:val="Titre2"/>
      </w:pPr>
      <w:bookmarkStart w:id="37" w:name="_Toc295312145"/>
      <w:bookmarkStart w:id="38" w:name="_Toc295312290"/>
      <w:bookmarkStart w:id="39" w:name="_Toc295312371"/>
      <w:bookmarkStart w:id="40" w:name="_Toc295312623"/>
      <w:bookmarkStart w:id="41" w:name="_Toc295312695"/>
      <w:bookmarkStart w:id="42" w:name="_Toc295392620"/>
      <w:bookmarkStart w:id="43" w:name="_Toc295395241"/>
      <w:bookmarkStart w:id="44" w:name="_Toc361292294"/>
      <w:bookmarkStart w:id="45" w:name="_Toc512004148"/>
      <w:r w:rsidRPr="00F36DAF">
        <w:lastRenderedPageBreak/>
        <w:t>Demandes</w:t>
      </w:r>
      <w:r w:rsidR="00B71103" w:rsidRPr="00F36DAF">
        <w:t xml:space="preserve"> pour les </w:t>
      </w:r>
      <w:r w:rsidR="00984872" w:rsidRPr="00F36DAF">
        <w:t>soins infirmiers</w:t>
      </w:r>
      <w:r w:rsidR="009222E3" w:rsidRPr="00F36DAF">
        <w:t xml:space="preserve"> </w:t>
      </w:r>
      <w:bookmarkEnd w:id="37"/>
      <w:bookmarkEnd w:id="38"/>
      <w:bookmarkEnd w:id="39"/>
      <w:bookmarkEnd w:id="40"/>
      <w:bookmarkEnd w:id="41"/>
      <w:bookmarkEnd w:id="42"/>
      <w:bookmarkEnd w:id="43"/>
      <w:r w:rsidR="000B01E1" w:rsidRPr="00F36DAF">
        <w:t>du</w:t>
      </w:r>
      <w:r w:rsidR="00E6738E" w:rsidRPr="00F36DAF">
        <w:t xml:space="preserve"> PPA</w:t>
      </w:r>
      <w:bookmarkEnd w:id="44"/>
      <w:bookmarkEnd w:id="45"/>
    </w:p>
    <w:p w:rsidR="00B71103" w:rsidRPr="00983994" w:rsidRDefault="00B71103" w:rsidP="001A19BC">
      <w:pPr>
        <w:ind w:left="260"/>
        <w:jc w:val="both"/>
        <w:rPr>
          <w:rFonts w:cs="Arial"/>
          <w:sz w:val="22"/>
          <w:szCs w:val="22"/>
        </w:rPr>
      </w:pPr>
    </w:p>
    <w:tbl>
      <w:tblPr>
        <w:tblW w:w="12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7117"/>
        <w:gridCol w:w="2806"/>
      </w:tblGrid>
      <w:tr w:rsidR="00B71103" w:rsidRPr="00983994" w:rsidTr="0040599F">
        <w:trPr>
          <w:trHeight w:val="538"/>
          <w:tblHeader/>
        </w:trPr>
        <w:tc>
          <w:tcPr>
            <w:tcW w:w="2943" w:type="dxa"/>
            <w:shd w:val="clear" w:color="auto" w:fill="F3F3F3"/>
            <w:vAlign w:val="center"/>
          </w:tcPr>
          <w:p w:rsidR="00B71103" w:rsidRPr="00983994" w:rsidRDefault="00B71103" w:rsidP="001A19BC">
            <w:pPr>
              <w:jc w:val="both"/>
              <w:rPr>
                <w:rFonts w:cs="Arial"/>
                <w:b/>
                <w:sz w:val="22"/>
                <w:szCs w:val="22"/>
              </w:rPr>
            </w:pPr>
            <w:r w:rsidRPr="00983994">
              <w:rPr>
                <w:rFonts w:cs="Arial"/>
                <w:b/>
                <w:sz w:val="22"/>
                <w:szCs w:val="22"/>
              </w:rPr>
              <w:t>Nature de la demande</w:t>
            </w:r>
          </w:p>
        </w:tc>
        <w:tc>
          <w:tcPr>
            <w:tcW w:w="7117" w:type="dxa"/>
            <w:shd w:val="clear" w:color="auto" w:fill="F3F3F3"/>
            <w:vAlign w:val="center"/>
          </w:tcPr>
          <w:p w:rsidR="00B71103" w:rsidRPr="00983994" w:rsidRDefault="00B71103" w:rsidP="001A19BC">
            <w:pPr>
              <w:jc w:val="both"/>
              <w:rPr>
                <w:rFonts w:cs="Arial"/>
                <w:b/>
                <w:sz w:val="22"/>
                <w:szCs w:val="22"/>
              </w:rPr>
            </w:pPr>
            <w:r w:rsidRPr="00983994">
              <w:rPr>
                <w:rFonts w:cs="Arial"/>
                <w:b/>
                <w:sz w:val="22"/>
                <w:szCs w:val="22"/>
              </w:rPr>
              <w:t>Marche à suivre</w:t>
            </w:r>
          </w:p>
        </w:tc>
        <w:tc>
          <w:tcPr>
            <w:tcW w:w="2806" w:type="dxa"/>
            <w:shd w:val="clear" w:color="auto" w:fill="F3F3F3"/>
            <w:vAlign w:val="center"/>
          </w:tcPr>
          <w:p w:rsidR="00B71103" w:rsidRPr="00983994" w:rsidRDefault="00B71103" w:rsidP="001A19BC">
            <w:pPr>
              <w:jc w:val="both"/>
              <w:rPr>
                <w:rFonts w:cs="Arial"/>
                <w:b/>
                <w:sz w:val="22"/>
                <w:szCs w:val="22"/>
              </w:rPr>
            </w:pPr>
            <w:r w:rsidRPr="00983994">
              <w:rPr>
                <w:rFonts w:cs="Arial"/>
                <w:b/>
                <w:sz w:val="22"/>
                <w:szCs w:val="22"/>
              </w:rPr>
              <w:t xml:space="preserve">Demande </w:t>
            </w:r>
          </w:p>
        </w:tc>
      </w:tr>
      <w:tr w:rsidR="00B71103" w:rsidRPr="00983994" w:rsidTr="00393363">
        <w:trPr>
          <w:trHeight w:val="449"/>
        </w:trPr>
        <w:tc>
          <w:tcPr>
            <w:tcW w:w="12866" w:type="dxa"/>
            <w:gridSpan w:val="3"/>
            <w:vAlign w:val="center"/>
          </w:tcPr>
          <w:p w:rsidR="00C80EBF" w:rsidRPr="00983994" w:rsidRDefault="00984872" w:rsidP="007A642E">
            <w:pPr>
              <w:pStyle w:val="Titre2"/>
              <w:ind w:left="142"/>
              <w:rPr>
                <w:sz w:val="22"/>
                <w:szCs w:val="22"/>
              </w:rPr>
            </w:pPr>
            <w:bookmarkStart w:id="46" w:name="_Toc475695530"/>
            <w:bookmarkStart w:id="47" w:name="_Toc512004149"/>
            <w:r w:rsidRPr="00983994">
              <w:rPr>
                <w:rFonts w:asciiTheme="minorHAnsi" w:hAnsiTheme="minorHAnsi"/>
                <w:sz w:val="22"/>
                <w:szCs w:val="22"/>
              </w:rPr>
              <w:t>Soins infirmier</w:t>
            </w:r>
            <w:bookmarkEnd w:id="46"/>
            <w:r w:rsidR="007A642E">
              <w:rPr>
                <w:rFonts w:asciiTheme="minorHAnsi" w:hAnsiTheme="minorHAnsi"/>
                <w:sz w:val="22"/>
                <w:szCs w:val="22"/>
              </w:rPr>
              <w:t>s :</w:t>
            </w:r>
            <w:bookmarkEnd w:id="47"/>
          </w:p>
        </w:tc>
      </w:tr>
      <w:tr w:rsidR="00B71103" w:rsidRPr="00983994" w:rsidTr="0040599F">
        <w:trPr>
          <w:trHeight w:val="2129"/>
        </w:trPr>
        <w:tc>
          <w:tcPr>
            <w:tcW w:w="2943" w:type="dxa"/>
            <w:vAlign w:val="center"/>
          </w:tcPr>
          <w:p w:rsidR="00B71103" w:rsidRPr="007A642E" w:rsidRDefault="00B71103" w:rsidP="00F908A4">
            <w:pPr>
              <w:pStyle w:val="Paragraphedeliste"/>
              <w:numPr>
                <w:ilvl w:val="0"/>
                <w:numId w:val="76"/>
              </w:numPr>
              <w:rPr>
                <w:rFonts w:cs="Arial"/>
                <w:sz w:val="22"/>
                <w:szCs w:val="22"/>
              </w:rPr>
            </w:pPr>
            <w:r w:rsidRPr="007A642E">
              <w:rPr>
                <w:rFonts w:cs="Arial"/>
                <w:sz w:val="22"/>
                <w:szCs w:val="22"/>
              </w:rPr>
              <w:t xml:space="preserve">Ordonnance de ponction veineuse </w:t>
            </w:r>
            <w:r w:rsidR="00E14C6A" w:rsidRPr="007A642E">
              <w:rPr>
                <w:rFonts w:cs="Arial"/>
                <w:sz w:val="22"/>
                <w:szCs w:val="22"/>
              </w:rPr>
              <w:t>pour usagers connus</w:t>
            </w:r>
            <w:r w:rsidR="00927630" w:rsidRPr="007A642E">
              <w:rPr>
                <w:rFonts w:cs="Arial"/>
                <w:sz w:val="22"/>
                <w:szCs w:val="22"/>
              </w:rPr>
              <w:t xml:space="preserve"> </w:t>
            </w:r>
            <w:r w:rsidR="00E14C6A" w:rsidRPr="007A642E">
              <w:rPr>
                <w:rFonts w:cs="Arial"/>
                <w:sz w:val="22"/>
                <w:szCs w:val="22"/>
              </w:rPr>
              <w:t xml:space="preserve">des </w:t>
            </w:r>
            <w:r w:rsidR="00E6738E" w:rsidRPr="007A642E">
              <w:rPr>
                <w:rFonts w:cs="Arial"/>
                <w:sz w:val="22"/>
                <w:szCs w:val="22"/>
              </w:rPr>
              <w:t>SOINS INF PPA</w:t>
            </w:r>
            <w:r w:rsidR="00E14C6A" w:rsidRPr="007A642E">
              <w:rPr>
                <w:rFonts w:cs="Arial"/>
                <w:sz w:val="22"/>
                <w:szCs w:val="22"/>
              </w:rPr>
              <w:t xml:space="preserve"> </w:t>
            </w:r>
            <w:r w:rsidR="00584383" w:rsidRPr="007A642E">
              <w:rPr>
                <w:rFonts w:cs="Arial"/>
                <w:sz w:val="22"/>
                <w:szCs w:val="22"/>
              </w:rPr>
              <w:t>et</w:t>
            </w:r>
            <w:r w:rsidR="00927630" w:rsidRPr="007A642E">
              <w:rPr>
                <w:rFonts w:cs="Arial"/>
                <w:sz w:val="22"/>
                <w:szCs w:val="22"/>
              </w:rPr>
              <w:t xml:space="preserve"> </w:t>
            </w:r>
            <w:r w:rsidRPr="007A642E">
              <w:rPr>
                <w:rFonts w:cs="Arial"/>
                <w:sz w:val="22"/>
                <w:szCs w:val="22"/>
              </w:rPr>
              <w:t>reçue au GAPPA</w:t>
            </w:r>
            <w:r w:rsidRPr="007A642E">
              <w:rPr>
                <w:rStyle w:val="Appelnotedebasdep"/>
                <w:rFonts w:cs="Arial"/>
                <w:sz w:val="22"/>
                <w:szCs w:val="22"/>
              </w:rPr>
              <w:footnoteReference w:id="1"/>
            </w:r>
          </w:p>
        </w:tc>
        <w:tc>
          <w:tcPr>
            <w:tcW w:w="7117" w:type="dxa"/>
            <w:vAlign w:val="center"/>
          </w:tcPr>
          <w:p w:rsidR="00DF7245" w:rsidRPr="00983994" w:rsidRDefault="00DF7245" w:rsidP="00C62D4C">
            <w:pPr>
              <w:rPr>
                <w:rFonts w:cs="Arial"/>
                <w:color w:val="FF0000"/>
                <w:sz w:val="22"/>
                <w:szCs w:val="22"/>
              </w:rPr>
            </w:pPr>
          </w:p>
          <w:p w:rsidR="00882DB6" w:rsidRPr="00C62D4C" w:rsidRDefault="00584383" w:rsidP="00C62D4C">
            <w:pPr>
              <w:ind w:left="27"/>
              <w:rPr>
                <w:rFonts w:cs="Arial"/>
                <w:b/>
                <w:sz w:val="22"/>
                <w:szCs w:val="22"/>
              </w:rPr>
            </w:pPr>
            <w:r w:rsidRPr="00C62D4C">
              <w:rPr>
                <w:rFonts w:cs="Arial"/>
                <w:b/>
                <w:color w:val="FF0000"/>
                <w:sz w:val="22"/>
                <w:szCs w:val="22"/>
                <w:u w:val="single"/>
              </w:rPr>
              <w:t>P1</w:t>
            </w:r>
            <w:r w:rsidR="009C519D" w:rsidRPr="00983994">
              <w:rPr>
                <w:rFonts w:cs="Arial"/>
                <w:color w:val="FF0000"/>
                <w:sz w:val="22"/>
                <w:szCs w:val="22"/>
              </w:rPr>
              <w:t xml:space="preserve"> : </w:t>
            </w:r>
            <w:r w:rsidR="009C519D" w:rsidRPr="00C62D4C">
              <w:rPr>
                <w:rFonts w:cs="Arial"/>
                <w:b/>
                <w:sz w:val="22"/>
                <w:szCs w:val="22"/>
              </w:rPr>
              <w:t>M</w:t>
            </w:r>
            <w:r w:rsidR="00B71103" w:rsidRPr="00C62D4C">
              <w:rPr>
                <w:rFonts w:cs="Arial"/>
                <w:b/>
                <w:sz w:val="22"/>
                <w:szCs w:val="22"/>
              </w:rPr>
              <w:t xml:space="preserve">essage téléphonique </w:t>
            </w:r>
            <w:r w:rsidR="00882DB6" w:rsidRPr="00C62D4C">
              <w:rPr>
                <w:rFonts w:cs="Arial"/>
                <w:b/>
                <w:sz w:val="22"/>
                <w:szCs w:val="22"/>
              </w:rPr>
              <w:t>à l’ASI du secteur</w:t>
            </w:r>
            <w:r w:rsidR="00882DB6" w:rsidRPr="00C62D4C">
              <w:rPr>
                <w:rFonts w:cs="Arial"/>
                <w:b/>
                <w:sz w:val="22"/>
                <w:szCs w:val="22"/>
                <w:u w:val="single"/>
              </w:rPr>
              <w:t> :</w:t>
            </w:r>
          </w:p>
          <w:p w:rsidR="00B71103" w:rsidRPr="00C62D4C" w:rsidRDefault="00B71103" w:rsidP="00C62D4C">
            <w:pPr>
              <w:ind w:left="453"/>
              <w:rPr>
                <w:rFonts w:cs="Arial"/>
                <w:b/>
                <w:sz w:val="22"/>
                <w:szCs w:val="22"/>
              </w:rPr>
            </w:pPr>
            <w:r w:rsidRPr="00C62D4C">
              <w:rPr>
                <w:rFonts w:cs="Arial"/>
                <w:sz w:val="22"/>
                <w:szCs w:val="22"/>
              </w:rPr>
              <w:t>(</w:t>
            </w:r>
            <w:r w:rsidR="00927630" w:rsidRPr="00C62D4C">
              <w:rPr>
                <w:rFonts w:cs="Arial"/>
                <w:b/>
                <w:sz w:val="22"/>
                <w:szCs w:val="22"/>
              </w:rPr>
              <w:t>P</w:t>
            </w:r>
            <w:r w:rsidRPr="00C62D4C">
              <w:rPr>
                <w:rFonts w:cs="Arial"/>
                <w:b/>
                <w:sz w:val="22"/>
                <w:szCs w:val="22"/>
              </w:rPr>
              <w:t>réciser</w:t>
            </w:r>
            <w:r w:rsidR="00C47D28" w:rsidRPr="00C62D4C">
              <w:rPr>
                <w:rFonts w:cs="Arial"/>
                <w:b/>
                <w:sz w:val="22"/>
                <w:szCs w:val="22"/>
              </w:rPr>
              <w:t xml:space="preserve"> le</w:t>
            </w:r>
            <w:r w:rsidRPr="00C62D4C">
              <w:rPr>
                <w:rFonts w:cs="Arial"/>
                <w:b/>
                <w:sz w:val="22"/>
                <w:szCs w:val="22"/>
              </w:rPr>
              <w:t xml:space="preserve"> numéro de dossier, </w:t>
            </w:r>
            <w:r w:rsidR="00C47D28" w:rsidRPr="00C62D4C">
              <w:rPr>
                <w:rFonts w:cs="Arial"/>
                <w:b/>
                <w:sz w:val="22"/>
                <w:szCs w:val="22"/>
              </w:rPr>
              <w:t>le</w:t>
            </w:r>
            <w:r w:rsidR="00A6351A" w:rsidRPr="00C62D4C">
              <w:rPr>
                <w:rFonts w:cs="Arial"/>
                <w:b/>
                <w:sz w:val="22"/>
                <w:szCs w:val="22"/>
              </w:rPr>
              <w:t xml:space="preserve"> </w:t>
            </w:r>
            <w:r w:rsidR="0080675E" w:rsidRPr="00C62D4C">
              <w:rPr>
                <w:rFonts w:cs="Arial"/>
                <w:b/>
                <w:sz w:val="22"/>
                <w:szCs w:val="22"/>
              </w:rPr>
              <w:t>nom du patient</w:t>
            </w:r>
            <w:r w:rsidRPr="00C62D4C">
              <w:rPr>
                <w:rFonts w:cs="Arial"/>
                <w:b/>
                <w:sz w:val="22"/>
                <w:szCs w:val="22"/>
              </w:rPr>
              <w:t xml:space="preserve"> et</w:t>
            </w:r>
            <w:r w:rsidR="00C47D28" w:rsidRPr="00C62D4C">
              <w:rPr>
                <w:rFonts w:cs="Arial"/>
                <w:b/>
                <w:sz w:val="22"/>
                <w:szCs w:val="22"/>
              </w:rPr>
              <w:t xml:space="preserve"> le</w:t>
            </w:r>
            <w:r w:rsidR="0080675E" w:rsidRPr="00C62D4C">
              <w:rPr>
                <w:rFonts w:cs="Arial"/>
                <w:b/>
                <w:sz w:val="22"/>
                <w:szCs w:val="22"/>
              </w:rPr>
              <w:t xml:space="preserve"> nom de l’infirmière</w:t>
            </w:r>
            <w:r w:rsidR="00C0652F" w:rsidRPr="00C62D4C">
              <w:rPr>
                <w:rFonts w:cs="Arial"/>
                <w:b/>
                <w:sz w:val="22"/>
                <w:szCs w:val="22"/>
              </w:rPr>
              <w:t xml:space="preserve"> au dossier</w:t>
            </w:r>
            <w:r w:rsidRPr="00C62D4C">
              <w:rPr>
                <w:rFonts w:cs="Arial"/>
                <w:b/>
                <w:sz w:val="22"/>
                <w:szCs w:val="22"/>
              </w:rPr>
              <w:t>).</w:t>
            </w:r>
          </w:p>
          <w:p w:rsidR="00A83E54" w:rsidRPr="00C62D4C" w:rsidRDefault="00A83E54" w:rsidP="00C62D4C">
            <w:pPr>
              <w:ind w:left="27"/>
              <w:rPr>
                <w:rFonts w:cs="Arial"/>
                <w:sz w:val="22"/>
                <w:szCs w:val="22"/>
              </w:rPr>
            </w:pPr>
          </w:p>
          <w:p w:rsidR="00A83E54" w:rsidRPr="00C62D4C" w:rsidRDefault="008A7476" w:rsidP="00C62D4C">
            <w:pPr>
              <w:ind w:left="1587" w:hanging="1560"/>
              <w:rPr>
                <w:rFonts w:cs="Arial"/>
                <w:b/>
                <w:sz w:val="22"/>
                <w:szCs w:val="22"/>
              </w:rPr>
            </w:pPr>
            <w:r w:rsidRPr="00C62D4C">
              <w:rPr>
                <w:rFonts w:cs="Arial"/>
                <w:b/>
                <w:color w:val="FF0000"/>
                <w:sz w:val="22"/>
                <w:szCs w:val="22"/>
                <w:u w:val="single"/>
              </w:rPr>
              <w:t xml:space="preserve">P2 - </w:t>
            </w:r>
            <w:r w:rsidR="00A83E54" w:rsidRPr="00C62D4C">
              <w:rPr>
                <w:rFonts w:cs="Arial"/>
                <w:b/>
                <w:color w:val="FF0000"/>
                <w:sz w:val="22"/>
                <w:szCs w:val="22"/>
                <w:u w:val="single"/>
              </w:rPr>
              <w:t>P3 - P4 - P5</w:t>
            </w:r>
            <w:r w:rsidR="00A83E54" w:rsidRPr="00C62D4C">
              <w:rPr>
                <w:rFonts w:cs="Arial"/>
                <w:b/>
                <w:color w:val="FF0000"/>
                <w:sz w:val="22"/>
                <w:szCs w:val="22"/>
              </w:rPr>
              <w:t> </w:t>
            </w:r>
            <w:r w:rsidR="00A83E54" w:rsidRPr="00C62D4C">
              <w:rPr>
                <w:rFonts w:cs="Arial"/>
                <w:b/>
                <w:sz w:val="22"/>
                <w:szCs w:val="22"/>
              </w:rPr>
              <w:t>: Message téléphonique à l’infirmière pivot et impression à l’imprimante du site.</w:t>
            </w:r>
          </w:p>
          <w:p w:rsidR="001C7EA8" w:rsidRDefault="001C7EA8" w:rsidP="009C519D">
            <w:pPr>
              <w:jc w:val="center"/>
              <w:rPr>
                <w:rFonts w:cs="Arial"/>
                <w:b/>
                <w:color w:val="FF0000"/>
                <w:sz w:val="22"/>
                <w:szCs w:val="22"/>
              </w:rPr>
            </w:pPr>
          </w:p>
          <w:p w:rsidR="000C4730" w:rsidRPr="00983994" w:rsidRDefault="000C4730" w:rsidP="009C519D">
            <w:pPr>
              <w:jc w:val="center"/>
              <w:rPr>
                <w:rFonts w:cs="Arial"/>
                <w:b/>
                <w:color w:val="FF0000"/>
                <w:sz w:val="22"/>
                <w:szCs w:val="22"/>
              </w:rPr>
            </w:pPr>
          </w:p>
          <w:p w:rsidR="00B71103" w:rsidRPr="00983994" w:rsidRDefault="00B71103" w:rsidP="009C519D">
            <w:pPr>
              <w:jc w:val="center"/>
              <w:rPr>
                <w:rFonts w:cs="Arial"/>
                <w:color w:val="FF0000"/>
                <w:sz w:val="22"/>
                <w:szCs w:val="22"/>
              </w:rPr>
            </w:pPr>
          </w:p>
        </w:tc>
        <w:tc>
          <w:tcPr>
            <w:tcW w:w="2806" w:type="dxa"/>
            <w:vAlign w:val="center"/>
          </w:tcPr>
          <w:p w:rsidR="00B71103" w:rsidRPr="00983994" w:rsidRDefault="00B71103" w:rsidP="001A19BC">
            <w:pPr>
              <w:jc w:val="both"/>
              <w:rPr>
                <w:rFonts w:cs="Arial"/>
                <w:sz w:val="22"/>
                <w:szCs w:val="22"/>
              </w:rPr>
            </w:pPr>
            <w:r w:rsidRPr="00983994">
              <w:rPr>
                <w:rFonts w:cs="Arial"/>
                <w:sz w:val="22"/>
                <w:szCs w:val="22"/>
              </w:rPr>
              <w:t>NON</w:t>
            </w:r>
          </w:p>
          <w:p w:rsidR="002A1977" w:rsidRPr="00983994" w:rsidRDefault="002A1977" w:rsidP="00DA5FD2">
            <w:pPr>
              <w:rPr>
                <w:rFonts w:cs="Arial"/>
                <w:sz w:val="22"/>
                <w:szCs w:val="22"/>
              </w:rPr>
            </w:pPr>
          </w:p>
          <w:p w:rsidR="002A1977" w:rsidRPr="00983994" w:rsidRDefault="002A1977" w:rsidP="00DA5FD2">
            <w:pPr>
              <w:rPr>
                <w:rFonts w:cs="Arial"/>
                <w:sz w:val="22"/>
                <w:szCs w:val="22"/>
              </w:rPr>
            </w:pPr>
            <w:r w:rsidRPr="00983994">
              <w:rPr>
                <w:rFonts w:cs="Arial"/>
                <w:sz w:val="22"/>
                <w:szCs w:val="22"/>
              </w:rPr>
              <w:t>Si les infos sur la requête ne sont pas claires, c</w:t>
            </w:r>
            <w:r w:rsidR="00CA10F1" w:rsidRPr="00983994">
              <w:rPr>
                <w:rFonts w:cs="Arial"/>
                <w:sz w:val="22"/>
                <w:szCs w:val="22"/>
              </w:rPr>
              <w:t>’est à l’infirmière au dossier de</w:t>
            </w:r>
            <w:r w:rsidRPr="00983994">
              <w:rPr>
                <w:rFonts w:cs="Arial"/>
                <w:sz w:val="22"/>
                <w:szCs w:val="22"/>
              </w:rPr>
              <w:t xml:space="preserve"> faire les démarches pour obtenir les informations manquantes</w:t>
            </w:r>
          </w:p>
          <w:p w:rsidR="00092301" w:rsidRPr="00983994" w:rsidRDefault="00092301" w:rsidP="001A19BC">
            <w:pPr>
              <w:jc w:val="both"/>
              <w:rPr>
                <w:rFonts w:cs="Arial"/>
                <w:sz w:val="22"/>
                <w:szCs w:val="22"/>
              </w:rPr>
            </w:pPr>
          </w:p>
        </w:tc>
      </w:tr>
      <w:tr w:rsidR="008B34B1" w:rsidRPr="00983994" w:rsidTr="0040599F">
        <w:trPr>
          <w:trHeight w:val="2551"/>
        </w:trPr>
        <w:tc>
          <w:tcPr>
            <w:tcW w:w="2943" w:type="dxa"/>
            <w:vAlign w:val="center"/>
          </w:tcPr>
          <w:p w:rsidR="001448A2" w:rsidRDefault="001448A2" w:rsidP="001448A2">
            <w:pPr>
              <w:ind w:left="360"/>
              <w:rPr>
                <w:rFonts w:cs="Arial"/>
                <w:sz w:val="22"/>
                <w:szCs w:val="22"/>
              </w:rPr>
            </w:pPr>
          </w:p>
          <w:p w:rsidR="007E09EA" w:rsidRPr="007A642E" w:rsidRDefault="00181CF5" w:rsidP="00F908A4">
            <w:pPr>
              <w:numPr>
                <w:ilvl w:val="0"/>
                <w:numId w:val="76"/>
              </w:numPr>
              <w:rPr>
                <w:rFonts w:cs="Arial"/>
                <w:sz w:val="22"/>
                <w:szCs w:val="22"/>
              </w:rPr>
            </w:pPr>
            <w:r w:rsidRPr="007A642E">
              <w:rPr>
                <w:rFonts w:cs="Arial"/>
                <w:sz w:val="22"/>
                <w:szCs w:val="22"/>
              </w:rPr>
              <w:t>Prescription reçu</w:t>
            </w:r>
            <w:r w:rsidR="00EF5513" w:rsidRPr="007A642E">
              <w:rPr>
                <w:rFonts w:cs="Arial"/>
                <w:sz w:val="22"/>
                <w:szCs w:val="22"/>
              </w:rPr>
              <w:t>e</w:t>
            </w:r>
            <w:r w:rsidRPr="007A642E">
              <w:rPr>
                <w:rFonts w:cs="Arial"/>
                <w:sz w:val="22"/>
                <w:szCs w:val="22"/>
              </w:rPr>
              <w:t xml:space="preserve"> </w:t>
            </w:r>
            <w:r w:rsidR="00734B27" w:rsidRPr="007A642E">
              <w:rPr>
                <w:rFonts w:cs="Arial"/>
                <w:sz w:val="22"/>
                <w:szCs w:val="22"/>
              </w:rPr>
              <w:t xml:space="preserve">pour un suivi infirmier </w:t>
            </w:r>
            <w:r w:rsidRPr="007A642E">
              <w:rPr>
                <w:rFonts w:cs="Arial"/>
                <w:sz w:val="22"/>
                <w:szCs w:val="22"/>
              </w:rPr>
              <w:t>d’un usa</w:t>
            </w:r>
            <w:r w:rsidR="00226B62" w:rsidRPr="007A642E">
              <w:rPr>
                <w:rFonts w:cs="Arial"/>
                <w:sz w:val="22"/>
                <w:szCs w:val="22"/>
              </w:rPr>
              <w:t>ger connu par un intervenant PPA</w:t>
            </w:r>
            <w:r w:rsidRPr="007A642E">
              <w:rPr>
                <w:rFonts w:cs="Arial"/>
                <w:sz w:val="22"/>
                <w:szCs w:val="22"/>
              </w:rPr>
              <w:t xml:space="preserve"> mais </w:t>
            </w:r>
            <w:r w:rsidR="00734B27" w:rsidRPr="007A642E">
              <w:rPr>
                <w:rFonts w:cs="Arial"/>
                <w:sz w:val="22"/>
                <w:szCs w:val="22"/>
              </w:rPr>
              <w:t>autre profession qu’infirmier.</w:t>
            </w:r>
          </w:p>
          <w:p w:rsidR="007E09EA" w:rsidRPr="007A642E" w:rsidRDefault="007E09EA" w:rsidP="007E09EA">
            <w:pPr>
              <w:rPr>
                <w:rFonts w:cs="Arial"/>
                <w:sz w:val="22"/>
                <w:szCs w:val="22"/>
              </w:rPr>
            </w:pPr>
          </w:p>
          <w:p w:rsidR="007E09EA" w:rsidRPr="007A642E" w:rsidRDefault="007E09EA" w:rsidP="007E09EA">
            <w:pPr>
              <w:rPr>
                <w:rFonts w:cs="Arial"/>
                <w:sz w:val="22"/>
                <w:szCs w:val="22"/>
              </w:rPr>
            </w:pPr>
          </w:p>
          <w:p w:rsidR="007E09EA" w:rsidRPr="007A642E" w:rsidRDefault="007E09EA" w:rsidP="007E09EA">
            <w:pPr>
              <w:rPr>
                <w:rFonts w:cs="Arial"/>
                <w:sz w:val="22"/>
                <w:szCs w:val="22"/>
              </w:rPr>
            </w:pPr>
          </w:p>
          <w:p w:rsidR="007E09EA" w:rsidRPr="007A642E" w:rsidRDefault="007E09EA" w:rsidP="007E09EA">
            <w:pPr>
              <w:rPr>
                <w:rFonts w:cs="Arial"/>
                <w:sz w:val="22"/>
                <w:szCs w:val="22"/>
              </w:rPr>
            </w:pPr>
          </w:p>
          <w:p w:rsidR="007E09EA" w:rsidRPr="007A642E" w:rsidRDefault="007E09EA" w:rsidP="007E09EA">
            <w:pPr>
              <w:rPr>
                <w:rFonts w:cs="Arial"/>
                <w:sz w:val="22"/>
                <w:szCs w:val="22"/>
              </w:rPr>
            </w:pPr>
          </w:p>
          <w:p w:rsidR="007E09EA" w:rsidRPr="007A642E" w:rsidRDefault="007E09EA" w:rsidP="007E09EA">
            <w:pPr>
              <w:rPr>
                <w:rFonts w:cs="Arial"/>
                <w:sz w:val="22"/>
                <w:szCs w:val="22"/>
              </w:rPr>
            </w:pPr>
          </w:p>
          <w:p w:rsidR="007E09EA" w:rsidRPr="007A642E" w:rsidRDefault="007E09EA" w:rsidP="007E09EA">
            <w:pPr>
              <w:rPr>
                <w:rFonts w:cs="Arial"/>
                <w:sz w:val="22"/>
                <w:szCs w:val="22"/>
              </w:rPr>
            </w:pPr>
          </w:p>
          <w:p w:rsidR="007E09EA" w:rsidRPr="007A642E" w:rsidRDefault="007E09EA" w:rsidP="007E09EA">
            <w:pPr>
              <w:rPr>
                <w:rFonts w:cs="Arial"/>
                <w:sz w:val="22"/>
                <w:szCs w:val="22"/>
              </w:rPr>
            </w:pPr>
          </w:p>
          <w:p w:rsidR="007E09EA" w:rsidRPr="007A642E" w:rsidRDefault="007E09EA" w:rsidP="007E09EA">
            <w:pPr>
              <w:rPr>
                <w:rFonts w:cs="Arial"/>
                <w:sz w:val="22"/>
                <w:szCs w:val="22"/>
              </w:rPr>
            </w:pPr>
          </w:p>
          <w:p w:rsidR="007E09EA" w:rsidRPr="007A642E" w:rsidRDefault="007E09EA" w:rsidP="007E09EA">
            <w:pPr>
              <w:rPr>
                <w:rFonts w:cs="Arial"/>
                <w:sz w:val="22"/>
                <w:szCs w:val="22"/>
              </w:rPr>
            </w:pPr>
          </w:p>
          <w:p w:rsidR="007E09EA" w:rsidRPr="007A642E" w:rsidRDefault="007E09EA" w:rsidP="007E09EA">
            <w:pPr>
              <w:rPr>
                <w:rFonts w:cs="Arial"/>
                <w:sz w:val="22"/>
                <w:szCs w:val="22"/>
              </w:rPr>
            </w:pPr>
          </w:p>
          <w:p w:rsidR="007E09EA" w:rsidRPr="007A642E" w:rsidRDefault="007E09EA" w:rsidP="007E09EA">
            <w:pPr>
              <w:rPr>
                <w:rFonts w:cs="Arial"/>
                <w:sz w:val="22"/>
                <w:szCs w:val="22"/>
              </w:rPr>
            </w:pPr>
          </w:p>
          <w:p w:rsidR="007E09EA" w:rsidRPr="007A642E" w:rsidRDefault="007E09EA" w:rsidP="007E09EA">
            <w:pPr>
              <w:rPr>
                <w:rFonts w:cs="Arial"/>
                <w:sz w:val="22"/>
                <w:szCs w:val="22"/>
              </w:rPr>
            </w:pPr>
          </w:p>
          <w:p w:rsidR="007E09EA" w:rsidRPr="007A642E" w:rsidRDefault="007E09EA" w:rsidP="007E09EA">
            <w:pPr>
              <w:rPr>
                <w:rFonts w:cs="Arial"/>
                <w:sz w:val="22"/>
                <w:szCs w:val="22"/>
              </w:rPr>
            </w:pPr>
          </w:p>
          <w:p w:rsidR="007E09EA" w:rsidRPr="007A642E" w:rsidRDefault="007E09EA" w:rsidP="007E09EA">
            <w:pPr>
              <w:rPr>
                <w:rFonts w:cs="Arial"/>
                <w:sz w:val="22"/>
                <w:szCs w:val="22"/>
              </w:rPr>
            </w:pPr>
          </w:p>
          <w:p w:rsidR="007E09EA" w:rsidRPr="007A642E" w:rsidRDefault="007E09EA" w:rsidP="007E09EA">
            <w:pPr>
              <w:rPr>
                <w:rFonts w:cs="Arial"/>
                <w:sz w:val="22"/>
                <w:szCs w:val="22"/>
              </w:rPr>
            </w:pPr>
          </w:p>
          <w:p w:rsidR="007E09EA" w:rsidRPr="007A642E" w:rsidRDefault="007E09EA" w:rsidP="007E09EA">
            <w:pPr>
              <w:rPr>
                <w:rFonts w:cs="Arial"/>
                <w:sz w:val="22"/>
                <w:szCs w:val="22"/>
              </w:rPr>
            </w:pPr>
          </w:p>
          <w:p w:rsidR="007E09EA" w:rsidRPr="007A642E" w:rsidRDefault="007E09EA" w:rsidP="007E09EA">
            <w:pPr>
              <w:rPr>
                <w:rFonts w:cs="Arial"/>
                <w:sz w:val="22"/>
                <w:szCs w:val="22"/>
              </w:rPr>
            </w:pPr>
          </w:p>
          <w:p w:rsidR="007E09EA" w:rsidRPr="007A642E" w:rsidRDefault="007E09EA" w:rsidP="007E09EA">
            <w:pPr>
              <w:rPr>
                <w:rFonts w:cs="Arial"/>
                <w:sz w:val="22"/>
                <w:szCs w:val="22"/>
              </w:rPr>
            </w:pPr>
          </w:p>
          <w:p w:rsidR="007E09EA" w:rsidRPr="007A642E" w:rsidRDefault="007E09EA" w:rsidP="007E09EA">
            <w:pPr>
              <w:rPr>
                <w:rFonts w:cs="Arial"/>
                <w:sz w:val="22"/>
                <w:szCs w:val="22"/>
              </w:rPr>
            </w:pPr>
          </w:p>
          <w:p w:rsidR="008B34B1" w:rsidRPr="007A642E" w:rsidRDefault="008B34B1" w:rsidP="007E09EA">
            <w:pPr>
              <w:rPr>
                <w:rFonts w:cs="Arial"/>
                <w:sz w:val="22"/>
                <w:szCs w:val="22"/>
              </w:rPr>
            </w:pPr>
          </w:p>
        </w:tc>
        <w:tc>
          <w:tcPr>
            <w:tcW w:w="7117" w:type="dxa"/>
            <w:tcBorders>
              <w:top w:val="nil"/>
            </w:tcBorders>
            <w:shd w:val="clear" w:color="auto" w:fill="auto"/>
          </w:tcPr>
          <w:p w:rsidR="001448A2" w:rsidRDefault="001448A2" w:rsidP="001A19BC">
            <w:pPr>
              <w:jc w:val="both"/>
              <w:rPr>
                <w:rFonts w:cs="Arial"/>
                <w:sz w:val="22"/>
                <w:szCs w:val="22"/>
              </w:rPr>
            </w:pPr>
          </w:p>
          <w:p w:rsidR="00734B27" w:rsidRPr="00983994" w:rsidRDefault="008B34B1" w:rsidP="001A19BC">
            <w:pPr>
              <w:jc w:val="both"/>
              <w:rPr>
                <w:rFonts w:cs="Arial"/>
                <w:sz w:val="22"/>
                <w:szCs w:val="22"/>
              </w:rPr>
            </w:pPr>
            <w:r w:rsidRPr="00983994">
              <w:rPr>
                <w:rFonts w:cs="Arial"/>
                <w:sz w:val="22"/>
                <w:szCs w:val="22"/>
              </w:rPr>
              <w:t xml:space="preserve">Toutes les demandes </w:t>
            </w:r>
            <w:r w:rsidRPr="00983994">
              <w:rPr>
                <w:rFonts w:cs="Arial"/>
                <w:b/>
                <w:sz w:val="22"/>
                <w:szCs w:val="22"/>
              </w:rPr>
              <w:t>sont traitées par le GAPPA et ce même si l’admissibilité au programme est déjà statuée</w:t>
            </w:r>
            <w:r w:rsidRPr="00983994">
              <w:rPr>
                <w:rFonts w:cs="Arial"/>
                <w:sz w:val="22"/>
                <w:szCs w:val="22"/>
              </w:rPr>
              <w:t>.</w:t>
            </w:r>
            <w:r w:rsidR="003E393F" w:rsidRPr="00983994">
              <w:rPr>
                <w:rFonts w:cs="Arial"/>
                <w:sz w:val="22"/>
                <w:szCs w:val="22"/>
              </w:rPr>
              <w:t xml:space="preserve"> </w:t>
            </w:r>
          </w:p>
          <w:p w:rsidR="000C4730" w:rsidRDefault="000C4730" w:rsidP="001A19BC">
            <w:pPr>
              <w:jc w:val="both"/>
              <w:rPr>
                <w:rFonts w:cs="Arial"/>
                <w:sz w:val="22"/>
                <w:szCs w:val="22"/>
              </w:rPr>
            </w:pPr>
          </w:p>
          <w:p w:rsidR="008B34B1" w:rsidRPr="00983994" w:rsidRDefault="008B34B1" w:rsidP="001A19BC">
            <w:pPr>
              <w:jc w:val="both"/>
              <w:rPr>
                <w:rFonts w:cs="Arial"/>
                <w:sz w:val="22"/>
                <w:szCs w:val="22"/>
              </w:rPr>
            </w:pPr>
            <w:r w:rsidRPr="00983994">
              <w:rPr>
                <w:rFonts w:cs="Arial"/>
                <w:sz w:val="22"/>
                <w:szCs w:val="22"/>
              </w:rPr>
              <w:t xml:space="preserve">Dans ces cas, le rôle des infirmières du GAPPA s’avère être la validation de l’ordonnance, </w:t>
            </w:r>
            <w:r w:rsidR="00216F73" w:rsidRPr="00983994">
              <w:rPr>
                <w:rFonts w:cs="Arial"/>
                <w:sz w:val="22"/>
                <w:szCs w:val="22"/>
              </w:rPr>
              <w:t>On doit évaluer l’admissibilité par l’analyse fonctionnelle des déplacements pour autres sorties (pharmacie, md, épicerie, coiffeuse) et lecture des notes e-</w:t>
            </w:r>
            <w:proofErr w:type="spellStart"/>
            <w:r w:rsidR="00216F73" w:rsidRPr="00983994">
              <w:rPr>
                <w:rFonts w:cs="Arial"/>
                <w:sz w:val="22"/>
                <w:szCs w:val="22"/>
              </w:rPr>
              <w:t>clinibase</w:t>
            </w:r>
            <w:proofErr w:type="spellEnd"/>
            <w:r w:rsidR="00216F73" w:rsidRPr="00983994">
              <w:rPr>
                <w:rFonts w:cs="Arial"/>
                <w:sz w:val="22"/>
                <w:szCs w:val="22"/>
              </w:rPr>
              <w:t xml:space="preserve"> au besoin.</w:t>
            </w:r>
          </w:p>
          <w:p w:rsidR="005C0E5B" w:rsidRDefault="005C0E5B" w:rsidP="001A19BC">
            <w:pPr>
              <w:jc w:val="both"/>
              <w:rPr>
                <w:rFonts w:cs="Arial"/>
                <w:sz w:val="22"/>
                <w:szCs w:val="22"/>
              </w:rPr>
            </w:pPr>
          </w:p>
          <w:p w:rsidR="002434FA" w:rsidRPr="00983994" w:rsidRDefault="002434FA" w:rsidP="001A19BC">
            <w:pPr>
              <w:jc w:val="both"/>
              <w:rPr>
                <w:rFonts w:cs="Arial"/>
                <w:sz w:val="22"/>
                <w:szCs w:val="22"/>
              </w:rPr>
            </w:pPr>
          </w:p>
          <w:p w:rsidR="008B34B1" w:rsidRPr="00983994" w:rsidRDefault="001448A2" w:rsidP="001A19BC">
            <w:pPr>
              <w:autoSpaceDE w:val="0"/>
              <w:autoSpaceDN w:val="0"/>
              <w:adjustRightInd w:val="0"/>
              <w:jc w:val="both"/>
              <w:rPr>
                <w:rFonts w:cs="Arial"/>
                <w:sz w:val="22"/>
                <w:szCs w:val="22"/>
              </w:rPr>
            </w:pPr>
            <w:r>
              <w:rPr>
                <w:rFonts w:cs="Arial"/>
                <w:sz w:val="22"/>
                <w:szCs w:val="22"/>
              </w:rPr>
              <w:t>M</w:t>
            </w:r>
            <w:r w:rsidR="008B34B1" w:rsidRPr="00983994">
              <w:rPr>
                <w:rFonts w:cs="Arial"/>
                <w:sz w:val="22"/>
                <w:szCs w:val="22"/>
              </w:rPr>
              <w:t>arches à suivre</w:t>
            </w:r>
            <w:r w:rsidR="004E5C12" w:rsidRPr="00983994">
              <w:rPr>
                <w:rFonts w:cs="Arial"/>
                <w:sz w:val="22"/>
                <w:szCs w:val="22"/>
              </w:rPr>
              <w:t xml:space="preserve"> dans le cas où une demande a été complétée par le GAPPA</w:t>
            </w:r>
            <w:r w:rsidR="00C0680F" w:rsidRPr="00983994">
              <w:rPr>
                <w:rFonts w:cs="Arial"/>
                <w:sz w:val="22"/>
                <w:szCs w:val="22"/>
              </w:rPr>
              <w:t> </w:t>
            </w:r>
            <w:r w:rsidR="008B34B1" w:rsidRPr="00983994">
              <w:rPr>
                <w:rFonts w:cs="Arial"/>
                <w:sz w:val="22"/>
                <w:szCs w:val="22"/>
              </w:rPr>
              <w:t>:</w:t>
            </w:r>
          </w:p>
          <w:p w:rsidR="005044AF" w:rsidRPr="00983994" w:rsidRDefault="005044AF" w:rsidP="001A19BC">
            <w:pPr>
              <w:autoSpaceDE w:val="0"/>
              <w:autoSpaceDN w:val="0"/>
              <w:adjustRightInd w:val="0"/>
              <w:jc w:val="both"/>
              <w:rPr>
                <w:rFonts w:cs="Arial"/>
                <w:sz w:val="22"/>
                <w:szCs w:val="22"/>
              </w:rPr>
            </w:pPr>
          </w:p>
          <w:p w:rsidR="005044AF" w:rsidRPr="00983994" w:rsidRDefault="005044AF" w:rsidP="001A19BC">
            <w:pPr>
              <w:autoSpaceDE w:val="0"/>
              <w:autoSpaceDN w:val="0"/>
              <w:adjustRightInd w:val="0"/>
              <w:jc w:val="both"/>
              <w:rPr>
                <w:rFonts w:cs="Arial"/>
                <w:sz w:val="22"/>
                <w:szCs w:val="22"/>
              </w:rPr>
            </w:pPr>
            <w:r w:rsidRPr="00983994">
              <w:rPr>
                <w:rFonts w:cs="Arial"/>
                <w:sz w:val="22"/>
                <w:szCs w:val="22"/>
              </w:rPr>
              <w:t xml:space="preserve">Pour les 3 sites CLSC, assignation au sous-programme </w:t>
            </w:r>
            <w:r w:rsidR="00E6738E" w:rsidRPr="00983994">
              <w:rPr>
                <w:rFonts w:cs="Arial"/>
                <w:sz w:val="22"/>
                <w:szCs w:val="22"/>
              </w:rPr>
              <w:t>SOINS INF PPA</w:t>
            </w:r>
            <w:r w:rsidRPr="00983994">
              <w:rPr>
                <w:rFonts w:cs="Arial"/>
                <w:sz w:val="22"/>
                <w:szCs w:val="22"/>
              </w:rPr>
              <w:t xml:space="preserve"> et</w:t>
            </w:r>
            <w:r w:rsidR="00C0680F" w:rsidRPr="00983994">
              <w:rPr>
                <w:rFonts w:cs="Arial"/>
                <w:sz w:val="22"/>
                <w:szCs w:val="22"/>
              </w:rPr>
              <w:t> </w:t>
            </w:r>
            <w:r w:rsidRPr="00983994">
              <w:rPr>
                <w:rFonts w:cs="Arial"/>
                <w:sz w:val="22"/>
                <w:szCs w:val="22"/>
              </w:rPr>
              <w:t>:</w:t>
            </w:r>
          </w:p>
          <w:p w:rsidR="00A23D1E" w:rsidRPr="00983994" w:rsidRDefault="00A23D1E" w:rsidP="00C62D4C">
            <w:pPr>
              <w:jc w:val="both"/>
              <w:rPr>
                <w:rFonts w:cs="Arial"/>
                <w:sz w:val="22"/>
                <w:szCs w:val="22"/>
              </w:rPr>
            </w:pPr>
            <w:r w:rsidRPr="00983994">
              <w:rPr>
                <w:rFonts w:cs="Arial"/>
                <w:sz w:val="22"/>
                <w:szCs w:val="22"/>
              </w:rPr>
              <w:t>Impression dans les sites et messages téléphoniques</w:t>
            </w:r>
            <w:r w:rsidR="00097613">
              <w:rPr>
                <w:rFonts w:cs="Arial"/>
                <w:sz w:val="22"/>
                <w:szCs w:val="22"/>
              </w:rPr>
              <w:t>, selon procédure.</w:t>
            </w:r>
          </w:p>
          <w:p w:rsidR="00A23D1E" w:rsidRPr="00983994" w:rsidRDefault="00A23D1E" w:rsidP="001A19BC">
            <w:pPr>
              <w:ind w:left="72"/>
              <w:jc w:val="both"/>
              <w:rPr>
                <w:rFonts w:cs="Arial"/>
                <w:sz w:val="22"/>
                <w:szCs w:val="22"/>
              </w:rPr>
            </w:pPr>
          </w:p>
          <w:p w:rsidR="005C0E5B" w:rsidRPr="00983994" w:rsidRDefault="005C0E5B" w:rsidP="001A19BC">
            <w:pPr>
              <w:jc w:val="both"/>
              <w:rPr>
                <w:rFonts w:cs="Arial"/>
                <w:sz w:val="22"/>
                <w:szCs w:val="22"/>
              </w:rPr>
            </w:pPr>
            <w:r w:rsidRPr="00983994">
              <w:rPr>
                <w:rFonts w:cs="Arial"/>
                <w:sz w:val="22"/>
                <w:szCs w:val="22"/>
              </w:rPr>
              <w:t xml:space="preserve">La création d’une demande de service normalisée </w:t>
            </w:r>
            <w:r w:rsidRPr="00983994">
              <w:rPr>
                <w:rFonts w:cs="Arial"/>
                <w:b/>
                <w:sz w:val="22"/>
                <w:szCs w:val="22"/>
              </w:rPr>
              <w:t>est requise</w:t>
            </w:r>
            <w:r w:rsidRPr="00983994">
              <w:rPr>
                <w:rFonts w:cs="Arial"/>
                <w:sz w:val="22"/>
                <w:szCs w:val="22"/>
              </w:rPr>
              <w:t xml:space="preserve"> lorsque</w:t>
            </w:r>
            <w:r w:rsidR="00C0680F" w:rsidRPr="00983994">
              <w:rPr>
                <w:rFonts w:cs="Arial"/>
                <w:sz w:val="22"/>
                <w:szCs w:val="22"/>
              </w:rPr>
              <w:t> </w:t>
            </w:r>
            <w:r w:rsidRPr="00983994">
              <w:rPr>
                <w:rFonts w:cs="Arial"/>
                <w:sz w:val="22"/>
                <w:szCs w:val="22"/>
              </w:rPr>
              <w:t>:</w:t>
            </w:r>
          </w:p>
          <w:p w:rsidR="005C0E5B" w:rsidRPr="00983994" w:rsidRDefault="005C0E5B" w:rsidP="001A19BC">
            <w:pPr>
              <w:jc w:val="both"/>
              <w:rPr>
                <w:rFonts w:cs="Arial"/>
                <w:sz w:val="22"/>
                <w:szCs w:val="22"/>
              </w:rPr>
            </w:pPr>
          </w:p>
          <w:p w:rsidR="005C0E5B" w:rsidRPr="00983994" w:rsidRDefault="005C0E5B" w:rsidP="00F908A4">
            <w:pPr>
              <w:numPr>
                <w:ilvl w:val="0"/>
                <w:numId w:val="19"/>
              </w:numPr>
              <w:jc w:val="both"/>
              <w:rPr>
                <w:rFonts w:cs="Arial"/>
                <w:sz w:val="22"/>
                <w:szCs w:val="22"/>
              </w:rPr>
            </w:pPr>
            <w:r w:rsidRPr="00983994">
              <w:rPr>
                <w:rFonts w:cs="Arial"/>
                <w:sz w:val="22"/>
                <w:szCs w:val="22"/>
              </w:rPr>
              <w:lastRenderedPageBreak/>
              <w:t xml:space="preserve">Nous recevons  une « référence formelle du réseau » (fax, courrier, DSIE, etc.) i.e. lorsqu’un médecin ou un professionnel transmet </w:t>
            </w:r>
            <w:r w:rsidRPr="00983994">
              <w:rPr>
                <w:rFonts w:cs="Helv"/>
                <w:sz w:val="22"/>
                <w:szCs w:val="22"/>
              </w:rPr>
              <w:t>directement une ordonnance ou une requête au professionnel de notre CSSS.</w:t>
            </w:r>
          </w:p>
          <w:p w:rsidR="005F0C7C" w:rsidRPr="00983994" w:rsidRDefault="005F0C7C" w:rsidP="005F0C7C">
            <w:pPr>
              <w:ind w:left="720"/>
              <w:jc w:val="both"/>
              <w:rPr>
                <w:rFonts w:cs="Arial"/>
                <w:sz w:val="22"/>
                <w:szCs w:val="22"/>
              </w:rPr>
            </w:pPr>
          </w:p>
          <w:p w:rsidR="005C0E5B" w:rsidRPr="00983994" w:rsidRDefault="005C0E5B" w:rsidP="00F908A4">
            <w:pPr>
              <w:numPr>
                <w:ilvl w:val="0"/>
                <w:numId w:val="19"/>
              </w:numPr>
              <w:jc w:val="both"/>
              <w:rPr>
                <w:rFonts w:cs="Arial"/>
                <w:sz w:val="22"/>
                <w:szCs w:val="22"/>
              </w:rPr>
            </w:pPr>
            <w:r w:rsidRPr="00983994">
              <w:rPr>
                <w:rFonts w:cs="Arial"/>
                <w:sz w:val="22"/>
                <w:szCs w:val="22"/>
              </w:rPr>
              <w:t>Un nouveau suivi est amorcé (ex.</w:t>
            </w:r>
            <w:r w:rsidR="00C0680F" w:rsidRPr="00983994">
              <w:rPr>
                <w:rFonts w:cs="Arial"/>
                <w:sz w:val="22"/>
                <w:szCs w:val="22"/>
              </w:rPr>
              <w:t> </w:t>
            </w:r>
            <w:r w:rsidRPr="00983994">
              <w:rPr>
                <w:rFonts w:cs="Arial"/>
                <w:sz w:val="22"/>
                <w:szCs w:val="22"/>
              </w:rPr>
              <w:t>: suivi INR, pansement, etc.)</w:t>
            </w:r>
          </w:p>
          <w:p w:rsidR="005C0E5B" w:rsidRPr="00983994" w:rsidRDefault="005C0E5B" w:rsidP="001A19BC">
            <w:pPr>
              <w:autoSpaceDE w:val="0"/>
              <w:autoSpaceDN w:val="0"/>
              <w:adjustRightInd w:val="0"/>
              <w:jc w:val="both"/>
              <w:rPr>
                <w:rFonts w:cs="Arial"/>
                <w:i/>
                <w:sz w:val="22"/>
                <w:szCs w:val="22"/>
              </w:rPr>
            </w:pPr>
          </w:p>
          <w:p w:rsidR="0041337F" w:rsidRDefault="00734B27" w:rsidP="009F1819">
            <w:pPr>
              <w:autoSpaceDE w:val="0"/>
              <w:autoSpaceDN w:val="0"/>
              <w:adjustRightInd w:val="0"/>
              <w:ind w:left="720"/>
              <w:jc w:val="both"/>
              <w:rPr>
                <w:rFonts w:cs="Arial"/>
                <w:sz w:val="22"/>
                <w:szCs w:val="22"/>
              </w:rPr>
            </w:pPr>
            <w:r w:rsidRPr="00983994">
              <w:rPr>
                <w:rFonts w:cs="Arial"/>
                <w:sz w:val="22"/>
                <w:szCs w:val="22"/>
              </w:rPr>
              <w:t xml:space="preserve">La création d’une demande de service normalisée n’est </w:t>
            </w:r>
            <w:r w:rsidRPr="00983994">
              <w:rPr>
                <w:rFonts w:cs="Arial"/>
                <w:b/>
                <w:sz w:val="22"/>
                <w:szCs w:val="22"/>
              </w:rPr>
              <w:t>pas requise</w:t>
            </w:r>
            <w:r w:rsidRPr="00983994">
              <w:rPr>
                <w:rFonts w:cs="Arial"/>
                <w:sz w:val="22"/>
                <w:szCs w:val="22"/>
              </w:rPr>
              <w:t xml:space="preserve"> si la référence est pour un prélèvement sanguin</w:t>
            </w:r>
            <w:r w:rsidR="00A23D1E" w:rsidRPr="00983994">
              <w:rPr>
                <w:rFonts w:cs="Arial"/>
                <w:sz w:val="22"/>
                <w:szCs w:val="22"/>
              </w:rPr>
              <w:t xml:space="preserve"> ponctuel</w:t>
            </w:r>
            <w:r w:rsidRPr="00983994">
              <w:rPr>
                <w:rFonts w:cs="Arial"/>
                <w:sz w:val="22"/>
                <w:szCs w:val="22"/>
              </w:rPr>
              <w:t>, lavage d’oreilles ou vaccination.</w:t>
            </w:r>
            <w:r w:rsidR="00A23D1E" w:rsidRPr="00983994">
              <w:rPr>
                <w:rFonts w:cs="Arial"/>
                <w:sz w:val="22"/>
                <w:szCs w:val="22"/>
              </w:rPr>
              <w:t xml:space="preserve"> Dans ces situations, une « autre demande » est à compléter.</w:t>
            </w:r>
          </w:p>
          <w:p w:rsidR="002434FA" w:rsidRPr="00983994" w:rsidRDefault="002434FA" w:rsidP="009F1819">
            <w:pPr>
              <w:autoSpaceDE w:val="0"/>
              <w:autoSpaceDN w:val="0"/>
              <w:adjustRightInd w:val="0"/>
              <w:ind w:left="720"/>
              <w:jc w:val="both"/>
              <w:rPr>
                <w:rFonts w:cs="Arial"/>
                <w:sz w:val="22"/>
                <w:szCs w:val="22"/>
              </w:rPr>
            </w:pPr>
          </w:p>
        </w:tc>
        <w:tc>
          <w:tcPr>
            <w:tcW w:w="2806" w:type="dxa"/>
            <w:tcBorders>
              <w:top w:val="nil"/>
            </w:tcBorders>
            <w:vAlign w:val="center"/>
          </w:tcPr>
          <w:p w:rsidR="008B34B1" w:rsidRPr="00983994" w:rsidRDefault="000C4730" w:rsidP="003E393F">
            <w:pPr>
              <w:rPr>
                <w:rFonts w:cs="Arial"/>
                <w:sz w:val="22"/>
                <w:szCs w:val="22"/>
              </w:rPr>
            </w:pPr>
            <w:r w:rsidRPr="000C4730">
              <w:rPr>
                <w:rFonts w:cs="Arial"/>
                <w:sz w:val="22"/>
                <w:szCs w:val="22"/>
              </w:rPr>
              <w:lastRenderedPageBreak/>
              <w:t>OUI mais selon le cas.</w:t>
            </w:r>
          </w:p>
        </w:tc>
      </w:tr>
      <w:tr w:rsidR="001C65EB" w:rsidRPr="00983994" w:rsidTr="0040599F">
        <w:trPr>
          <w:trHeight w:val="70"/>
        </w:trPr>
        <w:tc>
          <w:tcPr>
            <w:tcW w:w="2943" w:type="dxa"/>
            <w:shd w:val="clear" w:color="auto" w:fill="FFFFFF"/>
            <w:vAlign w:val="center"/>
          </w:tcPr>
          <w:p w:rsidR="001C65EB" w:rsidRPr="002434FA" w:rsidRDefault="001C65EB" w:rsidP="002434FA">
            <w:pPr>
              <w:pStyle w:val="Paragraphedeliste"/>
              <w:ind w:left="360"/>
              <w:rPr>
                <w:rFonts w:cs="Arial"/>
                <w:sz w:val="22"/>
                <w:szCs w:val="22"/>
              </w:rPr>
            </w:pPr>
            <w:r w:rsidRPr="002434FA">
              <w:rPr>
                <w:rFonts w:cs="Arial"/>
                <w:sz w:val="22"/>
                <w:szCs w:val="22"/>
              </w:rPr>
              <w:t>Soins palliatifs pour CLSC</w:t>
            </w:r>
          </w:p>
        </w:tc>
        <w:tc>
          <w:tcPr>
            <w:tcW w:w="7117" w:type="dxa"/>
            <w:shd w:val="clear" w:color="auto" w:fill="auto"/>
            <w:vAlign w:val="center"/>
          </w:tcPr>
          <w:p w:rsidR="001448A2" w:rsidRDefault="001448A2" w:rsidP="001C65EB">
            <w:pPr>
              <w:ind w:left="72"/>
              <w:jc w:val="both"/>
              <w:rPr>
                <w:rFonts w:cs="Arial"/>
                <w:b/>
                <w:sz w:val="22"/>
                <w:szCs w:val="22"/>
                <w:u w:val="single"/>
              </w:rPr>
            </w:pPr>
          </w:p>
          <w:p w:rsidR="001C65EB" w:rsidRDefault="001C65EB" w:rsidP="001C65EB">
            <w:pPr>
              <w:ind w:left="72"/>
              <w:jc w:val="both"/>
              <w:rPr>
                <w:rFonts w:cs="Arial"/>
                <w:b/>
                <w:color w:val="FF0000"/>
                <w:sz w:val="22"/>
                <w:szCs w:val="22"/>
              </w:rPr>
            </w:pPr>
            <w:r w:rsidRPr="00983994">
              <w:rPr>
                <w:rFonts w:cs="Arial"/>
                <w:b/>
                <w:sz w:val="22"/>
                <w:szCs w:val="22"/>
                <w:u w:val="single"/>
              </w:rPr>
              <w:t>Important </w:t>
            </w:r>
            <w:r w:rsidRPr="00983994">
              <w:rPr>
                <w:rFonts w:cs="Arial"/>
                <w:sz w:val="22"/>
                <w:szCs w:val="22"/>
              </w:rPr>
              <w:t xml:space="preserve">: </w:t>
            </w:r>
            <w:r w:rsidRPr="00C62D4C">
              <w:rPr>
                <w:rFonts w:cs="Arial"/>
                <w:b/>
                <w:color w:val="FF0000"/>
                <w:sz w:val="22"/>
                <w:szCs w:val="22"/>
              </w:rPr>
              <w:t>Projet pilote au CLSC Rosem</w:t>
            </w:r>
            <w:r>
              <w:rPr>
                <w:rFonts w:cs="Arial"/>
                <w:b/>
                <w:color w:val="FF0000"/>
                <w:sz w:val="22"/>
                <w:szCs w:val="22"/>
              </w:rPr>
              <w:t>ont : Assignation</w:t>
            </w:r>
            <w:r w:rsidRPr="00C62D4C">
              <w:rPr>
                <w:rFonts w:cs="Arial"/>
                <w:b/>
                <w:color w:val="FF0000"/>
                <w:sz w:val="22"/>
                <w:szCs w:val="22"/>
              </w:rPr>
              <w:t xml:space="preserve"> </w:t>
            </w:r>
            <w:r>
              <w:rPr>
                <w:rFonts w:cs="Arial"/>
                <w:b/>
                <w:color w:val="FF0000"/>
                <w:sz w:val="22"/>
                <w:szCs w:val="22"/>
              </w:rPr>
              <w:t>i</w:t>
            </w:r>
            <w:r w:rsidRPr="00C62D4C">
              <w:rPr>
                <w:rFonts w:cs="Arial"/>
                <w:b/>
                <w:color w:val="FF0000"/>
                <w:sz w:val="22"/>
                <w:szCs w:val="22"/>
              </w:rPr>
              <w:t>nfirmière</w:t>
            </w:r>
            <w:r>
              <w:rPr>
                <w:rFonts w:cs="Arial"/>
                <w:b/>
                <w:color w:val="FF0000"/>
                <w:sz w:val="22"/>
                <w:szCs w:val="22"/>
              </w:rPr>
              <w:t xml:space="preserve"> </w:t>
            </w:r>
            <w:r w:rsidRPr="00C62D4C">
              <w:rPr>
                <w:rFonts w:cs="Arial"/>
                <w:b/>
                <w:color w:val="FF0000"/>
                <w:sz w:val="22"/>
                <w:szCs w:val="22"/>
              </w:rPr>
              <w:t>Pivot Soins Palliatifs (pour les 3 sites)</w:t>
            </w:r>
            <w:r>
              <w:rPr>
                <w:rFonts w:cs="Arial"/>
                <w:b/>
                <w:color w:val="FF0000"/>
                <w:sz w:val="22"/>
                <w:szCs w:val="22"/>
              </w:rPr>
              <w:t xml:space="preserve"> : </w:t>
            </w:r>
          </w:p>
          <w:p w:rsidR="001C65EB" w:rsidRDefault="001C65EB" w:rsidP="001C65EB">
            <w:pPr>
              <w:ind w:left="72"/>
              <w:jc w:val="both"/>
              <w:rPr>
                <w:rFonts w:cs="Arial"/>
                <w:b/>
                <w:color w:val="FF0000"/>
                <w:sz w:val="22"/>
                <w:szCs w:val="22"/>
              </w:rPr>
            </w:pPr>
          </w:p>
          <w:p w:rsidR="001C65EB" w:rsidRPr="00C62D4C" w:rsidRDefault="001C65EB" w:rsidP="001C65EB">
            <w:pPr>
              <w:ind w:left="72"/>
              <w:jc w:val="both"/>
              <w:rPr>
                <w:rFonts w:cs="Arial"/>
                <w:b/>
                <w:color w:val="FF0000"/>
                <w:sz w:val="22"/>
                <w:szCs w:val="22"/>
              </w:rPr>
            </w:pPr>
            <w:r>
              <w:rPr>
                <w:rFonts w:cs="Arial"/>
                <w:b/>
                <w:color w:val="FF0000"/>
                <w:sz w:val="22"/>
                <w:szCs w:val="22"/>
              </w:rPr>
              <w:t xml:space="preserve">Non connu : Acheminer toute la documentation au CLSC ROSEMONT (tous les sites Lucille </w:t>
            </w:r>
            <w:proofErr w:type="spellStart"/>
            <w:r>
              <w:rPr>
                <w:rFonts w:cs="Arial"/>
                <w:b/>
                <w:color w:val="FF0000"/>
                <w:sz w:val="22"/>
                <w:szCs w:val="22"/>
              </w:rPr>
              <w:t>Teasdale</w:t>
            </w:r>
            <w:proofErr w:type="spellEnd"/>
            <w:r>
              <w:rPr>
                <w:rFonts w:cs="Arial"/>
                <w:b/>
                <w:color w:val="FF0000"/>
                <w:sz w:val="22"/>
                <w:szCs w:val="22"/>
              </w:rPr>
              <w:t>)</w:t>
            </w:r>
          </w:p>
          <w:p w:rsidR="001C65EB" w:rsidRPr="00983994" w:rsidRDefault="001C65EB" w:rsidP="001C65EB">
            <w:pPr>
              <w:ind w:left="72"/>
              <w:jc w:val="both"/>
              <w:rPr>
                <w:rFonts w:cs="Arial"/>
                <w:sz w:val="22"/>
                <w:szCs w:val="22"/>
              </w:rPr>
            </w:pPr>
          </w:p>
          <w:p w:rsidR="001C65EB" w:rsidRDefault="001C65EB" w:rsidP="001C65EB">
            <w:pPr>
              <w:jc w:val="both"/>
              <w:rPr>
                <w:rFonts w:cs="Arial"/>
                <w:sz w:val="22"/>
                <w:szCs w:val="22"/>
              </w:rPr>
            </w:pPr>
          </w:p>
          <w:p w:rsidR="001C65EB" w:rsidRDefault="001C65EB" w:rsidP="001C65EB">
            <w:pPr>
              <w:jc w:val="both"/>
              <w:rPr>
                <w:rFonts w:cs="Arial"/>
                <w:sz w:val="22"/>
                <w:szCs w:val="22"/>
              </w:rPr>
            </w:pPr>
            <w:r>
              <w:rPr>
                <w:rFonts w:cs="Arial"/>
                <w:sz w:val="22"/>
                <w:szCs w:val="22"/>
              </w:rPr>
              <w:t xml:space="preserve">Connu : </w:t>
            </w:r>
            <w:r w:rsidRPr="0000356D">
              <w:rPr>
                <w:rFonts w:cs="Arial"/>
                <w:sz w:val="22"/>
                <w:szCs w:val="22"/>
              </w:rPr>
              <w:t>Acheminer toute l</w:t>
            </w:r>
            <w:r>
              <w:rPr>
                <w:rFonts w:cs="Arial"/>
                <w:sz w:val="22"/>
                <w:szCs w:val="22"/>
              </w:rPr>
              <w:t xml:space="preserve">a documentation au CLSC ROSEMONT. </w:t>
            </w:r>
          </w:p>
          <w:p w:rsidR="001C65EB" w:rsidRDefault="001C65EB" w:rsidP="001C65EB">
            <w:pPr>
              <w:jc w:val="both"/>
              <w:rPr>
                <w:rFonts w:cs="Arial"/>
                <w:sz w:val="22"/>
                <w:szCs w:val="22"/>
              </w:rPr>
            </w:pPr>
          </w:p>
          <w:p w:rsidR="001C65EB" w:rsidRDefault="009F1819" w:rsidP="001C65EB">
            <w:pPr>
              <w:jc w:val="both"/>
              <w:rPr>
                <w:rFonts w:cs="Arial"/>
                <w:sz w:val="22"/>
                <w:szCs w:val="22"/>
              </w:rPr>
            </w:pPr>
            <w:r>
              <w:rPr>
                <w:rFonts w:cs="Arial"/>
                <w:sz w:val="22"/>
                <w:szCs w:val="22"/>
              </w:rPr>
              <w:t xml:space="preserve">DE PLUS : </w:t>
            </w:r>
            <w:r w:rsidR="001C65EB">
              <w:rPr>
                <w:rFonts w:cs="Arial"/>
                <w:sz w:val="22"/>
                <w:szCs w:val="22"/>
              </w:rPr>
              <w:t>Si Nutritionniste ou physio dans le dossier, acheminer u</w:t>
            </w:r>
            <w:r>
              <w:rPr>
                <w:rFonts w:cs="Arial"/>
                <w:sz w:val="22"/>
                <w:szCs w:val="22"/>
              </w:rPr>
              <w:t xml:space="preserve">ne copie des documents en plus </w:t>
            </w:r>
            <w:r w:rsidR="00C00F4F">
              <w:rPr>
                <w:rFonts w:cs="Arial"/>
                <w:sz w:val="22"/>
                <w:szCs w:val="22"/>
              </w:rPr>
              <w:t>au site d’appartenance</w:t>
            </w:r>
            <w:r w:rsidR="001C65EB">
              <w:rPr>
                <w:rFonts w:cs="Arial"/>
                <w:sz w:val="22"/>
                <w:szCs w:val="22"/>
              </w:rPr>
              <w:t xml:space="preserve"> de l’usager. </w:t>
            </w:r>
          </w:p>
          <w:p w:rsidR="001C65EB" w:rsidRDefault="001C65EB" w:rsidP="001C65EB">
            <w:pPr>
              <w:jc w:val="both"/>
              <w:rPr>
                <w:rFonts w:cs="Arial"/>
                <w:sz w:val="22"/>
                <w:szCs w:val="22"/>
              </w:rPr>
            </w:pPr>
          </w:p>
          <w:p w:rsidR="00615380" w:rsidRDefault="00615380" w:rsidP="001C65EB">
            <w:pPr>
              <w:jc w:val="both"/>
              <w:rPr>
                <w:rFonts w:cs="Arial"/>
                <w:b/>
                <w:i/>
                <w:sz w:val="22"/>
                <w:szCs w:val="22"/>
              </w:rPr>
            </w:pPr>
          </w:p>
          <w:p w:rsidR="001C65EB" w:rsidRPr="0000356D" w:rsidRDefault="001C65EB" w:rsidP="001C65EB">
            <w:pPr>
              <w:jc w:val="both"/>
              <w:rPr>
                <w:rFonts w:cs="Arial"/>
                <w:b/>
                <w:i/>
                <w:sz w:val="22"/>
                <w:szCs w:val="22"/>
              </w:rPr>
            </w:pPr>
            <w:r w:rsidRPr="0000356D">
              <w:rPr>
                <w:rFonts w:cs="Arial"/>
                <w:b/>
                <w:i/>
                <w:sz w:val="22"/>
                <w:szCs w:val="22"/>
              </w:rPr>
              <w:t>P. S. : Si besoin urgent d’équipement, aviser ASI :</w:t>
            </w:r>
          </w:p>
          <w:p w:rsidR="001C65EB" w:rsidRPr="0000356D" w:rsidRDefault="001C65EB" w:rsidP="001C65EB">
            <w:pPr>
              <w:jc w:val="both"/>
              <w:rPr>
                <w:rFonts w:cs="Arial"/>
                <w:b/>
                <w:i/>
                <w:sz w:val="22"/>
                <w:szCs w:val="22"/>
              </w:rPr>
            </w:pPr>
            <w:r w:rsidRPr="0000356D">
              <w:rPr>
                <w:rFonts w:cs="Arial"/>
                <w:b/>
                <w:i/>
                <w:sz w:val="22"/>
                <w:szCs w:val="22"/>
              </w:rPr>
              <w:t xml:space="preserve">          </w:t>
            </w:r>
            <w:r w:rsidR="007A642E">
              <w:rPr>
                <w:rFonts w:cs="Arial"/>
                <w:b/>
                <w:i/>
                <w:sz w:val="22"/>
                <w:szCs w:val="22"/>
              </w:rPr>
              <w:t xml:space="preserve">                                                             </w:t>
            </w:r>
            <w:r w:rsidRPr="0000356D">
              <w:rPr>
                <w:rFonts w:cs="Arial"/>
                <w:b/>
                <w:i/>
                <w:sz w:val="22"/>
                <w:szCs w:val="22"/>
              </w:rPr>
              <w:t xml:space="preserve"> Josiane Côté : # 913-4135</w:t>
            </w:r>
          </w:p>
          <w:p w:rsidR="001C65EB" w:rsidRDefault="001C65EB" w:rsidP="001C65EB">
            <w:pPr>
              <w:jc w:val="both"/>
              <w:rPr>
                <w:rFonts w:cs="Arial"/>
                <w:sz w:val="22"/>
                <w:szCs w:val="22"/>
              </w:rPr>
            </w:pPr>
          </w:p>
          <w:p w:rsidR="009F1819" w:rsidRPr="009F1819" w:rsidRDefault="003A638A" w:rsidP="001C65EB">
            <w:pPr>
              <w:jc w:val="both"/>
              <w:rPr>
                <w:rFonts w:cs="Arial"/>
                <w:color w:val="FF0000"/>
                <w:sz w:val="22"/>
                <w:szCs w:val="22"/>
              </w:rPr>
            </w:pPr>
            <w:r w:rsidRPr="00730D2C">
              <w:rPr>
                <w:rFonts w:cs="Arial"/>
                <w:color w:val="FF0000"/>
                <w:sz w:val="22"/>
                <w:szCs w:val="22"/>
              </w:rPr>
              <w:t>Les soins palliatifs ont des équipements fournis par le SSPAD ou le CLSC.</w:t>
            </w:r>
          </w:p>
        </w:tc>
        <w:tc>
          <w:tcPr>
            <w:tcW w:w="2806" w:type="dxa"/>
            <w:shd w:val="clear" w:color="auto" w:fill="auto"/>
            <w:vAlign w:val="center"/>
          </w:tcPr>
          <w:p w:rsidR="001C65EB" w:rsidRPr="00983994" w:rsidRDefault="001C65EB" w:rsidP="001C65EB">
            <w:pPr>
              <w:jc w:val="both"/>
              <w:rPr>
                <w:rFonts w:cs="Arial"/>
                <w:sz w:val="22"/>
                <w:szCs w:val="22"/>
              </w:rPr>
            </w:pPr>
            <w:r w:rsidRPr="00983994">
              <w:rPr>
                <w:rFonts w:cs="Arial"/>
                <w:sz w:val="22"/>
                <w:szCs w:val="22"/>
              </w:rPr>
              <w:t>Oui</w:t>
            </w:r>
          </w:p>
          <w:p w:rsidR="001C65EB" w:rsidRPr="00983994" w:rsidRDefault="001C65EB" w:rsidP="001C65EB">
            <w:pPr>
              <w:jc w:val="both"/>
              <w:rPr>
                <w:rFonts w:cs="Arial"/>
                <w:sz w:val="22"/>
                <w:szCs w:val="22"/>
              </w:rPr>
            </w:pPr>
          </w:p>
        </w:tc>
      </w:tr>
      <w:tr w:rsidR="007A642E" w:rsidRPr="00983994" w:rsidTr="0040599F">
        <w:trPr>
          <w:trHeight w:val="1975"/>
        </w:trPr>
        <w:tc>
          <w:tcPr>
            <w:tcW w:w="2943" w:type="dxa"/>
            <w:vAlign w:val="center"/>
          </w:tcPr>
          <w:p w:rsidR="007A642E" w:rsidRPr="002434FA" w:rsidRDefault="007A642E" w:rsidP="00F908A4">
            <w:pPr>
              <w:pStyle w:val="Paragraphedeliste"/>
              <w:numPr>
                <w:ilvl w:val="0"/>
                <w:numId w:val="76"/>
              </w:numPr>
              <w:rPr>
                <w:rFonts w:cs="Arial"/>
                <w:sz w:val="22"/>
                <w:szCs w:val="22"/>
              </w:rPr>
            </w:pPr>
            <w:r w:rsidRPr="002434FA">
              <w:rPr>
                <w:rFonts w:cs="Arial"/>
                <w:sz w:val="22"/>
                <w:szCs w:val="22"/>
              </w:rPr>
              <w:lastRenderedPageBreak/>
              <w:t>Nouvelle demande de suivi INR</w:t>
            </w:r>
          </w:p>
          <w:p w:rsidR="007A642E" w:rsidRPr="00983994" w:rsidRDefault="007A642E" w:rsidP="007A642E">
            <w:pPr>
              <w:jc w:val="both"/>
              <w:rPr>
                <w:rFonts w:cs="Arial"/>
                <w:sz w:val="22"/>
                <w:szCs w:val="22"/>
              </w:rPr>
            </w:pPr>
          </w:p>
        </w:tc>
        <w:tc>
          <w:tcPr>
            <w:tcW w:w="7117" w:type="dxa"/>
            <w:vAlign w:val="center"/>
          </w:tcPr>
          <w:p w:rsidR="007A642E" w:rsidRPr="00983994" w:rsidRDefault="007A642E" w:rsidP="007A642E">
            <w:pPr>
              <w:jc w:val="both"/>
              <w:rPr>
                <w:rFonts w:cs="Arial"/>
                <w:sz w:val="22"/>
                <w:szCs w:val="22"/>
              </w:rPr>
            </w:pPr>
            <w:r w:rsidRPr="00983994">
              <w:rPr>
                <w:rFonts w:cs="Arial"/>
                <w:sz w:val="22"/>
                <w:szCs w:val="22"/>
              </w:rPr>
              <w:t xml:space="preserve">Pour toute demande de prélèvement sanguin pour suivi INR : on doit s’assurer qu’un médecin a accepté de faire le suivi.    Si congé de l’hôpital, le médecin prescripteur est tenu responsable du suivi, tant qu’un médecin n’est pas assigné au dossier (GACO).  Informer le référent que le CLSC ne fera pas de prélèvement s’il n’y a pas de médecin désigné.  </w:t>
            </w:r>
            <w:r w:rsidRPr="00983994">
              <w:rPr>
                <w:rFonts w:cs="Arial"/>
                <w:b/>
                <w:sz w:val="22"/>
                <w:szCs w:val="22"/>
              </w:rPr>
              <w:t>Même si le suivi est fait par un pharmacien, on doit avoir également le nom d’un médecin.</w:t>
            </w:r>
          </w:p>
        </w:tc>
        <w:tc>
          <w:tcPr>
            <w:tcW w:w="2806" w:type="dxa"/>
            <w:vAlign w:val="center"/>
          </w:tcPr>
          <w:p w:rsidR="007A642E" w:rsidRPr="00983994" w:rsidRDefault="007A642E" w:rsidP="007A642E">
            <w:pPr>
              <w:jc w:val="both"/>
              <w:rPr>
                <w:rFonts w:cs="Arial"/>
                <w:sz w:val="22"/>
                <w:szCs w:val="22"/>
              </w:rPr>
            </w:pPr>
            <w:r w:rsidRPr="00983994">
              <w:rPr>
                <w:rFonts w:cs="Arial"/>
                <w:sz w:val="22"/>
                <w:szCs w:val="22"/>
              </w:rPr>
              <w:t>OUI</w:t>
            </w:r>
          </w:p>
        </w:tc>
      </w:tr>
      <w:tr w:rsidR="007A642E" w:rsidRPr="00983994" w:rsidTr="0040599F">
        <w:trPr>
          <w:trHeight w:val="1674"/>
        </w:trPr>
        <w:tc>
          <w:tcPr>
            <w:tcW w:w="2943" w:type="dxa"/>
            <w:vAlign w:val="center"/>
          </w:tcPr>
          <w:p w:rsidR="007A642E" w:rsidRPr="00983994" w:rsidRDefault="007A642E" w:rsidP="00F908A4">
            <w:pPr>
              <w:numPr>
                <w:ilvl w:val="0"/>
                <w:numId w:val="76"/>
              </w:numPr>
              <w:rPr>
                <w:rFonts w:cs="Arial"/>
                <w:sz w:val="22"/>
                <w:szCs w:val="22"/>
              </w:rPr>
            </w:pPr>
            <w:r w:rsidRPr="00983994">
              <w:rPr>
                <w:rFonts w:cs="Arial"/>
                <w:sz w:val="22"/>
                <w:szCs w:val="22"/>
              </w:rPr>
              <w:t>TOD</w:t>
            </w:r>
          </w:p>
          <w:p w:rsidR="007A642E" w:rsidRPr="002434FA" w:rsidRDefault="007A642E" w:rsidP="002434FA">
            <w:pPr>
              <w:pStyle w:val="Paragraphedeliste"/>
              <w:ind w:left="360"/>
              <w:rPr>
                <w:rFonts w:cs="Arial"/>
                <w:sz w:val="22"/>
                <w:szCs w:val="22"/>
              </w:rPr>
            </w:pPr>
            <w:r w:rsidRPr="002434FA">
              <w:rPr>
                <w:rFonts w:cs="Arial"/>
                <w:sz w:val="22"/>
                <w:szCs w:val="22"/>
              </w:rPr>
              <w:t>(usager tuberculeux)</w:t>
            </w:r>
          </w:p>
        </w:tc>
        <w:tc>
          <w:tcPr>
            <w:tcW w:w="7117" w:type="dxa"/>
            <w:vAlign w:val="center"/>
          </w:tcPr>
          <w:p w:rsidR="007A642E" w:rsidRPr="001C65EB" w:rsidRDefault="00767BA2" w:rsidP="007A642E">
            <w:pPr>
              <w:jc w:val="both"/>
              <w:rPr>
                <w:rFonts w:cs="Arial"/>
                <w:sz w:val="22"/>
                <w:szCs w:val="22"/>
              </w:rPr>
            </w:pPr>
            <w:r>
              <w:rPr>
                <w:rFonts w:cs="Arial"/>
                <w:sz w:val="22"/>
                <w:szCs w:val="22"/>
              </w:rPr>
              <w:t>L</w:t>
            </w:r>
            <w:r w:rsidR="007A642E" w:rsidRPr="00983994">
              <w:rPr>
                <w:rFonts w:cs="Arial"/>
                <w:sz w:val="22"/>
                <w:szCs w:val="22"/>
              </w:rPr>
              <w:t>e PPA fait un suivi lorsqu’un usager ne peut pas se déplacer ou qu’il est encore positif.</w:t>
            </w:r>
          </w:p>
        </w:tc>
        <w:tc>
          <w:tcPr>
            <w:tcW w:w="2806" w:type="dxa"/>
            <w:vAlign w:val="center"/>
          </w:tcPr>
          <w:p w:rsidR="007A642E" w:rsidRDefault="007A642E" w:rsidP="007A642E">
            <w:pPr>
              <w:jc w:val="both"/>
              <w:rPr>
                <w:rFonts w:cs="Arial"/>
                <w:sz w:val="22"/>
                <w:szCs w:val="22"/>
              </w:rPr>
            </w:pPr>
            <w:r w:rsidRPr="00983994">
              <w:rPr>
                <w:rFonts w:cs="Arial"/>
                <w:sz w:val="22"/>
                <w:szCs w:val="22"/>
              </w:rPr>
              <w:t>OUI</w:t>
            </w:r>
          </w:p>
          <w:p w:rsidR="002434FA" w:rsidRPr="00983994" w:rsidRDefault="002434FA" w:rsidP="007A642E">
            <w:pPr>
              <w:jc w:val="both"/>
              <w:rPr>
                <w:rFonts w:cs="Arial"/>
                <w:sz w:val="22"/>
                <w:szCs w:val="22"/>
              </w:rPr>
            </w:pPr>
          </w:p>
        </w:tc>
      </w:tr>
      <w:tr w:rsidR="007A642E" w:rsidRPr="00983994" w:rsidTr="0040599F">
        <w:trPr>
          <w:trHeight w:val="1218"/>
        </w:trPr>
        <w:tc>
          <w:tcPr>
            <w:tcW w:w="2943" w:type="dxa"/>
            <w:shd w:val="clear" w:color="auto" w:fill="auto"/>
            <w:vAlign w:val="center"/>
          </w:tcPr>
          <w:p w:rsidR="007A642E" w:rsidRPr="002434FA" w:rsidRDefault="007A642E" w:rsidP="00F908A4">
            <w:pPr>
              <w:pStyle w:val="Paragraphedeliste"/>
              <w:numPr>
                <w:ilvl w:val="0"/>
                <w:numId w:val="76"/>
              </w:numPr>
              <w:rPr>
                <w:rFonts w:cs="Arial"/>
                <w:sz w:val="22"/>
                <w:szCs w:val="22"/>
              </w:rPr>
            </w:pPr>
            <w:r w:rsidRPr="002434FA">
              <w:rPr>
                <w:rFonts w:cs="Arial"/>
                <w:sz w:val="22"/>
                <w:szCs w:val="22"/>
              </w:rPr>
              <w:t xml:space="preserve">SRSAD MPOC : </w:t>
            </w:r>
          </w:p>
        </w:tc>
        <w:tc>
          <w:tcPr>
            <w:tcW w:w="7117" w:type="dxa"/>
            <w:shd w:val="clear" w:color="auto" w:fill="auto"/>
            <w:vAlign w:val="center"/>
          </w:tcPr>
          <w:p w:rsidR="007A642E" w:rsidRPr="00983994" w:rsidRDefault="007A642E" w:rsidP="007A642E">
            <w:pPr>
              <w:jc w:val="both"/>
              <w:rPr>
                <w:rFonts w:cs="Arial"/>
                <w:sz w:val="22"/>
                <w:szCs w:val="22"/>
              </w:rPr>
            </w:pPr>
            <w:r w:rsidRPr="00983994">
              <w:rPr>
                <w:rFonts w:cs="Arial"/>
                <w:sz w:val="22"/>
                <w:szCs w:val="22"/>
              </w:rPr>
              <w:t>Usager connu d’une intervenante du CLSC :</w:t>
            </w:r>
          </w:p>
          <w:p w:rsidR="007A642E" w:rsidRPr="00983994" w:rsidRDefault="007A642E" w:rsidP="00F908A4">
            <w:pPr>
              <w:numPr>
                <w:ilvl w:val="0"/>
                <w:numId w:val="15"/>
              </w:numPr>
              <w:jc w:val="both"/>
              <w:rPr>
                <w:rFonts w:cs="Arial"/>
                <w:sz w:val="22"/>
                <w:szCs w:val="22"/>
              </w:rPr>
            </w:pPr>
            <w:r w:rsidRPr="00983994">
              <w:rPr>
                <w:rFonts w:cs="Arial"/>
                <w:sz w:val="22"/>
                <w:szCs w:val="22"/>
              </w:rPr>
              <w:t>Message à l’intervenant au dossier et imprimer selon la procédure.</w:t>
            </w:r>
          </w:p>
          <w:p w:rsidR="007A642E" w:rsidRPr="00983994" w:rsidRDefault="007A642E" w:rsidP="007A642E">
            <w:pPr>
              <w:jc w:val="both"/>
              <w:rPr>
                <w:rFonts w:cs="Arial"/>
                <w:sz w:val="22"/>
                <w:szCs w:val="22"/>
              </w:rPr>
            </w:pPr>
            <w:r w:rsidRPr="00983994">
              <w:rPr>
                <w:rFonts w:cs="Arial"/>
                <w:sz w:val="22"/>
                <w:szCs w:val="22"/>
              </w:rPr>
              <w:t xml:space="preserve">B) Usager non connu et sans aucun besoin de suivi </w:t>
            </w:r>
          </w:p>
          <w:p w:rsidR="007A642E" w:rsidRPr="00983994" w:rsidRDefault="007A642E" w:rsidP="00F908A4">
            <w:pPr>
              <w:numPr>
                <w:ilvl w:val="0"/>
                <w:numId w:val="16"/>
              </w:numPr>
              <w:jc w:val="both"/>
              <w:rPr>
                <w:rFonts w:cs="Arial"/>
                <w:sz w:val="22"/>
                <w:szCs w:val="22"/>
              </w:rPr>
            </w:pPr>
            <w:r w:rsidRPr="00983994">
              <w:rPr>
                <w:rFonts w:cs="Arial"/>
                <w:sz w:val="22"/>
                <w:szCs w:val="22"/>
              </w:rPr>
              <w:t>Impression aux archives de Rosemont pour numérisation</w:t>
            </w:r>
          </w:p>
          <w:p w:rsidR="007A642E" w:rsidRPr="00983994" w:rsidRDefault="007A642E" w:rsidP="007A642E">
            <w:pPr>
              <w:jc w:val="both"/>
              <w:rPr>
                <w:rFonts w:cs="Arial"/>
                <w:sz w:val="22"/>
                <w:szCs w:val="22"/>
              </w:rPr>
            </w:pPr>
            <w:r w:rsidRPr="00983994">
              <w:rPr>
                <w:rFonts w:cs="Arial"/>
                <w:sz w:val="22"/>
                <w:szCs w:val="22"/>
              </w:rPr>
              <w:t xml:space="preserve">C) Usager pour qui le SRSAD demande un suivi infirmier MPOC par le CLSC : </w:t>
            </w:r>
          </w:p>
          <w:p w:rsidR="007A642E" w:rsidRDefault="007A642E" w:rsidP="00F908A4">
            <w:pPr>
              <w:numPr>
                <w:ilvl w:val="0"/>
                <w:numId w:val="16"/>
              </w:numPr>
              <w:jc w:val="both"/>
              <w:rPr>
                <w:rFonts w:cs="Arial"/>
                <w:sz w:val="22"/>
                <w:szCs w:val="22"/>
              </w:rPr>
            </w:pPr>
            <w:r w:rsidRPr="00983994">
              <w:rPr>
                <w:rFonts w:cs="Arial"/>
                <w:sz w:val="22"/>
                <w:szCs w:val="22"/>
              </w:rPr>
              <w:t xml:space="preserve">Création d’une demande de service </w:t>
            </w:r>
          </w:p>
          <w:p w:rsidR="007A642E" w:rsidRPr="001C65EB" w:rsidRDefault="007A642E" w:rsidP="007A642E">
            <w:pPr>
              <w:jc w:val="both"/>
              <w:rPr>
                <w:rFonts w:cs="Arial"/>
                <w:sz w:val="22"/>
                <w:szCs w:val="22"/>
              </w:rPr>
            </w:pPr>
            <w:r>
              <w:rPr>
                <w:rFonts w:cs="Arial"/>
                <w:sz w:val="22"/>
                <w:szCs w:val="22"/>
              </w:rPr>
              <w:t xml:space="preserve">D) </w:t>
            </w:r>
            <w:r w:rsidRPr="001C65EB">
              <w:rPr>
                <w:rFonts w:cs="Arial"/>
                <w:sz w:val="22"/>
                <w:szCs w:val="22"/>
              </w:rPr>
              <w:t xml:space="preserve">Si demande de suivi pulmonaire par un CH, </w:t>
            </w:r>
          </w:p>
          <w:p w:rsidR="007A642E" w:rsidRPr="001C65EB" w:rsidRDefault="007A642E" w:rsidP="00F908A4">
            <w:pPr>
              <w:numPr>
                <w:ilvl w:val="0"/>
                <w:numId w:val="16"/>
              </w:numPr>
              <w:jc w:val="both"/>
              <w:rPr>
                <w:rFonts w:cs="Arial"/>
                <w:sz w:val="22"/>
                <w:szCs w:val="22"/>
              </w:rPr>
            </w:pPr>
            <w:r>
              <w:rPr>
                <w:rFonts w:cs="Arial"/>
                <w:sz w:val="22"/>
                <w:szCs w:val="22"/>
              </w:rPr>
              <w:t>V</w:t>
            </w:r>
            <w:r w:rsidRPr="001C65EB">
              <w:rPr>
                <w:rFonts w:cs="Arial"/>
                <w:sz w:val="22"/>
                <w:szCs w:val="22"/>
              </w:rPr>
              <w:t xml:space="preserve">érifier si connu </w:t>
            </w:r>
            <w:r>
              <w:rPr>
                <w:rFonts w:cs="Arial"/>
                <w:sz w:val="22"/>
                <w:szCs w:val="22"/>
              </w:rPr>
              <w:t xml:space="preserve">ou si une demande a été faite </w:t>
            </w:r>
            <w:r w:rsidRPr="001C65EB">
              <w:rPr>
                <w:rFonts w:cs="Arial"/>
                <w:sz w:val="22"/>
                <w:szCs w:val="22"/>
              </w:rPr>
              <w:t xml:space="preserve">d’une infirmière du  SRSAD </w:t>
            </w:r>
          </w:p>
          <w:p w:rsidR="007A642E" w:rsidRPr="001C65EB" w:rsidRDefault="007A642E" w:rsidP="00F908A4">
            <w:pPr>
              <w:numPr>
                <w:ilvl w:val="0"/>
                <w:numId w:val="16"/>
              </w:numPr>
              <w:jc w:val="both"/>
              <w:rPr>
                <w:rFonts w:cs="Arial"/>
                <w:sz w:val="22"/>
                <w:szCs w:val="22"/>
              </w:rPr>
            </w:pPr>
            <w:r w:rsidRPr="001C65EB">
              <w:rPr>
                <w:rFonts w:cs="Arial"/>
                <w:sz w:val="22"/>
                <w:szCs w:val="22"/>
              </w:rPr>
              <w:t xml:space="preserve">Si non, demander au référent de faire parvenir une demande au SRSAD si cadre au programme. </w:t>
            </w:r>
          </w:p>
          <w:p w:rsidR="007A642E" w:rsidRPr="007A52CE" w:rsidRDefault="00603723" w:rsidP="007D7A4D">
            <w:pPr>
              <w:ind w:left="70"/>
              <w:jc w:val="both"/>
              <w:rPr>
                <w:rFonts w:cs="Arial"/>
                <w:b/>
                <w:i/>
                <w:sz w:val="22"/>
                <w:szCs w:val="22"/>
              </w:rPr>
            </w:pPr>
            <w:r>
              <w:rPr>
                <w:rFonts w:cs="Arial"/>
                <w:b/>
                <w:i/>
                <w:sz w:val="22"/>
                <w:szCs w:val="22"/>
              </w:rPr>
              <w:t>Demande pour suivi</w:t>
            </w:r>
            <w:r w:rsidR="00767BA2">
              <w:rPr>
                <w:rFonts w:cs="Arial"/>
                <w:b/>
                <w:i/>
                <w:sz w:val="22"/>
                <w:szCs w:val="22"/>
              </w:rPr>
              <w:t xml:space="preserve"> soins palliatifs, </w:t>
            </w:r>
            <w:r w:rsidR="007D7A4D">
              <w:rPr>
                <w:rFonts w:cs="Arial"/>
                <w:b/>
                <w:i/>
                <w:sz w:val="22"/>
                <w:szCs w:val="22"/>
              </w:rPr>
              <w:t>prise en charge conjointe avec</w:t>
            </w:r>
            <w:r w:rsidR="00767BA2">
              <w:rPr>
                <w:rFonts w:cs="Arial"/>
                <w:b/>
                <w:i/>
                <w:sz w:val="22"/>
                <w:szCs w:val="22"/>
              </w:rPr>
              <w:t xml:space="preserve"> l’équipe</w:t>
            </w:r>
            <w:r>
              <w:rPr>
                <w:rFonts w:cs="Arial"/>
                <w:b/>
                <w:i/>
                <w:sz w:val="22"/>
                <w:szCs w:val="22"/>
              </w:rPr>
              <w:t xml:space="preserve"> soins palliatifs</w:t>
            </w:r>
            <w:r w:rsidR="00767BA2">
              <w:rPr>
                <w:rFonts w:cs="Arial"/>
                <w:b/>
                <w:i/>
                <w:sz w:val="22"/>
                <w:szCs w:val="22"/>
              </w:rPr>
              <w:t xml:space="preserve"> LT /site Rosemont </w:t>
            </w:r>
            <w:r w:rsidR="00591983">
              <w:rPr>
                <w:rFonts w:cs="Arial"/>
                <w:b/>
                <w:i/>
                <w:sz w:val="22"/>
                <w:szCs w:val="22"/>
              </w:rPr>
              <w:t xml:space="preserve">en collaboration avec SRSAD : pourrait avoir une demande </w:t>
            </w:r>
            <w:r w:rsidR="007D7A4D">
              <w:rPr>
                <w:rFonts w:cs="Arial"/>
                <w:b/>
                <w:i/>
                <w:sz w:val="22"/>
                <w:szCs w:val="22"/>
              </w:rPr>
              <w:t>uniquement pour suivi médical de l’équipe soins palliatives : Aviser Josiane Côté ASI</w:t>
            </w:r>
          </w:p>
        </w:tc>
        <w:tc>
          <w:tcPr>
            <w:tcW w:w="2806" w:type="dxa"/>
            <w:shd w:val="clear" w:color="auto" w:fill="auto"/>
            <w:vAlign w:val="center"/>
          </w:tcPr>
          <w:p w:rsidR="007A642E" w:rsidRPr="00983994" w:rsidRDefault="007A642E" w:rsidP="007A642E">
            <w:pPr>
              <w:jc w:val="both"/>
              <w:rPr>
                <w:rFonts w:cs="Arial"/>
                <w:sz w:val="22"/>
                <w:szCs w:val="22"/>
              </w:rPr>
            </w:pPr>
            <w:r w:rsidRPr="00983994">
              <w:rPr>
                <w:rFonts w:cs="Arial"/>
                <w:sz w:val="22"/>
                <w:szCs w:val="22"/>
              </w:rPr>
              <w:t>OUI si requis</w:t>
            </w:r>
          </w:p>
        </w:tc>
      </w:tr>
      <w:tr w:rsidR="007A642E" w:rsidRPr="00983994" w:rsidTr="0040599F">
        <w:trPr>
          <w:trHeight w:val="2223"/>
        </w:trPr>
        <w:tc>
          <w:tcPr>
            <w:tcW w:w="2943" w:type="dxa"/>
            <w:vAlign w:val="center"/>
          </w:tcPr>
          <w:p w:rsidR="007A642E" w:rsidRPr="002434FA" w:rsidRDefault="007A642E" w:rsidP="00F908A4">
            <w:pPr>
              <w:pStyle w:val="Paragraphedeliste"/>
              <w:numPr>
                <w:ilvl w:val="0"/>
                <w:numId w:val="76"/>
              </w:numPr>
              <w:rPr>
                <w:rFonts w:cs="Arial"/>
                <w:sz w:val="22"/>
                <w:szCs w:val="22"/>
              </w:rPr>
            </w:pPr>
            <w:r w:rsidRPr="002434FA">
              <w:rPr>
                <w:rFonts w:cs="Arial"/>
                <w:sz w:val="22"/>
                <w:szCs w:val="22"/>
              </w:rPr>
              <w:lastRenderedPageBreak/>
              <w:t>Nouvelle demande pour agrafes ou pansement de césarienne ou autre suivi infirmier concernant la grossesse</w:t>
            </w:r>
          </w:p>
        </w:tc>
        <w:tc>
          <w:tcPr>
            <w:tcW w:w="7117" w:type="dxa"/>
            <w:vAlign w:val="center"/>
          </w:tcPr>
          <w:p w:rsidR="007A3C09" w:rsidRPr="007A3C09" w:rsidRDefault="007A3C09" w:rsidP="007A3C09">
            <w:pPr>
              <w:ind w:left="720"/>
              <w:jc w:val="both"/>
              <w:rPr>
                <w:rFonts w:cs="Arial"/>
                <w:sz w:val="22"/>
                <w:szCs w:val="22"/>
              </w:rPr>
            </w:pPr>
          </w:p>
          <w:p w:rsidR="007A642E" w:rsidRPr="00983994" w:rsidRDefault="007A642E" w:rsidP="00AB482A">
            <w:pPr>
              <w:numPr>
                <w:ilvl w:val="0"/>
                <w:numId w:val="3"/>
              </w:numPr>
              <w:jc w:val="both"/>
              <w:rPr>
                <w:rFonts w:cs="Arial"/>
                <w:sz w:val="22"/>
                <w:szCs w:val="22"/>
              </w:rPr>
            </w:pPr>
            <w:r w:rsidRPr="00983994">
              <w:rPr>
                <w:rFonts w:cs="Arial"/>
                <w:b/>
                <w:sz w:val="22"/>
                <w:szCs w:val="22"/>
              </w:rPr>
              <w:t xml:space="preserve">Agrafes : </w:t>
            </w:r>
            <w:r w:rsidRPr="00983994">
              <w:rPr>
                <w:rFonts w:cs="Arial"/>
                <w:sz w:val="22"/>
                <w:szCs w:val="22"/>
              </w:rPr>
              <w:t>Transfert de la demande à l’accueil</w:t>
            </w:r>
            <w:r w:rsidRPr="00983994">
              <w:rPr>
                <w:rFonts w:cs="Arial"/>
                <w:b/>
                <w:sz w:val="22"/>
                <w:szCs w:val="22"/>
              </w:rPr>
              <w:t xml:space="preserve"> centralisée</w:t>
            </w:r>
            <w:r w:rsidRPr="00983994">
              <w:rPr>
                <w:rFonts w:cs="Arial"/>
                <w:sz w:val="22"/>
                <w:szCs w:val="22"/>
              </w:rPr>
              <w:t xml:space="preserve"> qui assurera le suivi au programme enfance-famille.  </w:t>
            </w:r>
          </w:p>
          <w:p w:rsidR="007A642E" w:rsidRPr="00983994" w:rsidRDefault="007A642E" w:rsidP="00AB482A">
            <w:pPr>
              <w:numPr>
                <w:ilvl w:val="0"/>
                <w:numId w:val="3"/>
              </w:numPr>
              <w:jc w:val="both"/>
              <w:rPr>
                <w:rFonts w:cs="Arial"/>
                <w:sz w:val="22"/>
                <w:szCs w:val="22"/>
              </w:rPr>
            </w:pPr>
            <w:r w:rsidRPr="00983994">
              <w:rPr>
                <w:rFonts w:cs="Arial"/>
                <w:sz w:val="22"/>
                <w:szCs w:val="22"/>
              </w:rPr>
              <w:t>suivi d</w:t>
            </w:r>
            <w:r w:rsidR="00615380">
              <w:rPr>
                <w:rFonts w:cs="Arial"/>
                <w:sz w:val="22"/>
                <w:szCs w:val="22"/>
              </w:rPr>
              <w:t>e plaie (plus d’une semaine): fait</w:t>
            </w:r>
            <w:r w:rsidRPr="00983994">
              <w:rPr>
                <w:rFonts w:cs="Arial"/>
                <w:sz w:val="22"/>
                <w:szCs w:val="22"/>
              </w:rPr>
              <w:t xml:space="preserve"> par le PPA, seul le retrait d’agrafes est fait par Enfance-famille.</w:t>
            </w:r>
          </w:p>
          <w:p w:rsidR="007A642E" w:rsidRPr="00983994" w:rsidRDefault="007A642E" w:rsidP="00AB482A">
            <w:pPr>
              <w:numPr>
                <w:ilvl w:val="0"/>
                <w:numId w:val="3"/>
              </w:numPr>
              <w:jc w:val="both"/>
              <w:rPr>
                <w:rFonts w:cs="Arial"/>
                <w:sz w:val="22"/>
                <w:szCs w:val="22"/>
              </w:rPr>
            </w:pPr>
            <w:r w:rsidRPr="00983994">
              <w:rPr>
                <w:rFonts w:cs="Arial"/>
                <w:sz w:val="22"/>
                <w:szCs w:val="22"/>
              </w:rPr>
              <w:t>suivi de TA post-accouchement CLSC Ros : Enfance-famille prend la TA lors de sa visite seulement donc  le PPA qui assure le suivi.</w:t>
            </w:r>
          </w:p>
          <w:p w:rsidR="007A3C09" w:rsidRPr="00983994" w:rsidRDefault="007A642E" w:rsidP="00AB482A">
            <w:pPr>
              <w:numPr>
                <w:ilvl w:val="0"/>
                <w:numId w:val="3"/>
              </w:numPr>
              <w:jc w:val="both"/>
              <w:rPr>
                <w:rFonts w:cs="Arial"/>
                <w:sz w:val="22"/>
                <w:szCs w:val="22"/>
              </w:rPr>
            </w:pPr>
            <w:r w:rsidRPr="00983994">
              <w:rPr>
                <w:rFonts w:cs="Arial"/>
                <w:sz w:val="22"/>
                <w:szCs w:val="22"/>
              </w:rPr>
              <w:t>Pour tous les soins complexes (</w:t>
            </w:r>
            <w:proofErr w:type="spellStart"/>
            <w:r w:rsidRPr="00983994">
              <w:rPr>
                <w:rFonts w:cs="Arial"/>
                <w:sz w:val="22"/>
                <w:szCs w:val="22"/>
              </w:rPr>
              <w:t>pic</w:t>
            </w:r>
            <w:r>
              <w:rPr>
                <w:rFonts w:cs="Arial"/>
                <w:sz w:val="22"/>
                <w:szCs w:val="22"/>
              </w:rPr>
              <w:t>c</w:t>
            </w:r>
            <w:proofErr w:type="spellEnd"/>
            <w:r>
              <w:rPr>
                <w:rFonts w:cs="Arial"/>
                <w:sz w:val="22"/>
                <w:szCs w:val="22"/>
              </w:rPr>
              <w:t>-</w:t>
            </w:r>
            <w:r w:rsidRPr="007A52CE">
              <w:rPr>
                <w:rFonts w:cs="Arial"/>
                <w:sz w:val="22"/>
                <w:szCs w:val="22"/>
              </w:rPr>
              <w:t xml:space="preserve">line, </w:t>
            </w:r>
            <w:proofErr w:type="spellStart"/>
            <w:r w:rsidRPr="007A52CE">
              <w:rPr>
                <w:rFonts w:cs="Arial"/>
                <w:sz w:val="22"/>
                <w:szCs w:val="22"/>
              </w:rPr>
              <w:t>antibio</w:t>
            </w:r>
            <w:proofErr w:type="spellEnd"/>
            <w:r w:rsidRPr="007A52CE">
              <w:rPr>
                <w:rFonts w:cs="Arial"/>
                <w:sz w:val="22"/>
                <w:szCs w:val="22"/>
              </w:rPr>
              <w:t xml:space="preserve"> IV) Enfance-famille ne fera pas le suivi.</w:t>
            </w:r>
          </w:p>
        </w:tc>
        <w:tc>
          <w:tcPr>
            <w:tcW w:w="2806" w:type="dxa"/>
            <w:vAlign w:val="center"/>
          </w:tcPr>
          <w:p w:rsidR="007A642E" w:rsidRDefault="007A642E" w:rsidP="007A642E">
            <w:pPr>
              <w:jc w:val="both"/>
              <w:rPr>
                <w:rFonts w:cs="Arial"/>
                <w:sz w:val="22"/>
                <w:szCs w:val="22"/>
              </w:rPr>
            </w:pPr>
            <w:r w:rsidRPr="00983994">
              <w:rPr>
                <w:rFonts w:cs="Arial"/>
                <w:sz w:val="22"/>
                <w:szCs w:val="22"/>
              </w:rPr>
              <w:t>OUI</w:t>
            </w:r>
          </w:p>
          <w:p w:rsidR="000469D2" w:rsidRDefault="000469D2" w:rsidP="007A642E">
            <w:pPr>
              <w:jc w:val="both"/>
              <w:rPr>
                <w:rFonts w:cs="Arial"/>
                <w:sz w:val="22"/>
                <w:szCs w:val="22"/>
              </w:rPr>
            </w:pPr>
          </w:p>
          <w:p w:rsidR="000469D2" w:rsidRPr="00983994" w:rsidRDefault="000469D2" w:rsidP="007A642E">
            <w:pPr>
              <w:jc w:val="both"/>
              <w:rPr>
                <w:rFonts w:cs="Arial"/>
                <w:sz w:val="22"/>
                <w:szCs w:val="22"/>
              </w:rPr>
            </w:pPr>
          </w:p>
        </w:tc>
      </w:tr>
      <w:tr w:rsidR="000469D2" w:rsidRPr="00983994" w:rsidTr="0040599F">
        <w:trPr>
          <w:trHeight w:val="2223"/>
        </w:trPr>
        <w:tc>
          <w:tcPr>
            <w:tcW w:w="2943" w:type="dxa"/>
            <w:tcBorders>
              <w:top w:val="single" w:sz="4" w:space="0" w:color="auto"/>
              <w:left w:val="single" w:sz="4" w:space="0" w:color="auto"/>
              <w:bottom w:val="single" w:sz="4" w:space="0" w:color="auto"/>
              <w:right w:val="single" w:sz="4" w:space="0" w:color="auto"/>
            </w:tcBorders>
            <w:vAlign w:val="center"/>
          </w:tcPr>
          <w:p w:rsidR="000469D2" w:rsidRPr="002434FA" w:rsidRDefault="000469D2" w:rsidP="00F908A4">
            <w:pPr>
              <w:pStyle w:val="Paragraphedeliste"/>
              <w:numPr>
                <w:ilvl w:val="0"/>
                <w:numId w:val="76"/>
              </w:numPr>
              <w:jc w:val="both"/>
              <w:rPr>
                <w:rFonts w:cs="Arial"/>
                <w:sz w:val="22"/>
                <w:szCs w:val="22"/>
              </w:rPr>
            </w:pPr>
            <w:r w:rsidRPr="002434FA">
              <w:rPr>
                <w:rFonts w:cs="Arial"/>
                <w:sz w:val="22"/>
                <w:szCs w:val="22"/>
              </w:rPr>
              <w:t>Demande pour un VAC</w:t>
            </w:r>
          </w:p>
        </w:tc>
        <w:tc>
          <w:tcPr>
            <w:tcW w:w="7117" w:type="dxa"/>
            <w:tcBorders>
              <w:top w:val="single" w:sz="4" w:space="0" w:color="auto"/>
              <w:left w:val="single" w:sz="4" w:space="0" w:color="auto"/>
              <w:bottom w:val="single" w:sz="4" w:space="0" w:color="auto"/>
              <w:right w:val="single" w:sz="4" w:space="0" w:color="auto"/>
            </w:tcBorders>
            <w:vAlign w:val="center"/>
          </w:tcPr>
          <w:p w:rsidR="000469D2" w:rsidRPr="00983994" w:rsidRDefault="000469D2" w:rsidP="00AB482A">
            <w:pPr>
              <w:numPr>
                <w:ilvl w:val="1"/>
                <w:numId w:val="6"/>
              </w:numPr>
              <w:tabs>
                <w:tab w:val="clear" w:pos="1800"/>
              </w:tabs>
              <w:ind w:left="792"/>
              <w:jc w:val="both"/>
              <w:rPr>
                <w:rFonts w:cs="Arial"/>
                <w:sz w:val="22"/>
                <w:szCs w:val="22"/>
              </w:rPr>
            </w:pPr>
            <w:r w:rsidRPr="00983994">
              <w:rPr>
                <w:rFonts w:cs="Arial"/>
                <w:sz w:val="22"/>
                <w:szCs w:val="22"/>
              </w:rPr>
              <w:t>S’assurer auprès du référent que la demande de financem</w:t>
            </w:r>
            <w:r w:rsidR="00615380">
              <w:rPr>
                <w:rFonts w:cs="Arial"/>
                <w:sz w:val="22"/>
                <w:szCs w:val="22"/>
              </w:rPr>
              <w:t>ent a été acheminé</w:t>
            </w:r>
            <w:r w:rsidR="00EC6065">
              <w:rPr>
                <w:rFonts w:cs="Arial"/>
                <w:sz w:val="22"/>
                <w:szCs w:val="22"/>
              </w:rPr>
              <w:t xml:space="preserve">e par le CH </w:t>
            </w:r>
            <w:r w:rsidR="00A05FEE">
              <w:rPr>
                <w:rFonts w:cs="Arial"/>
                <w:sz w:val="22"/>
                <w:szCs w:val="22"/>
              </w:rPr>
              <w:t xml:space="preserve">au </w:t>
            </w:r>
            <w:r w:rsidR="00A05FEE">
              <w:rPr>
                <w:rFonts w:ascii="Arial" w:hAnsi="Arial" w:cs="Arial"/>
                <w:sz w:val="20"/>
                <w:szCs w:val="20"/>
              </w:rPr>
              <w:t>Service régional d'équipement et de fournitures</w:t>
            </w:r>
          </w:p>
          <w:p w:rsidR="000469D2" w:rsidRPr="00983994" w:rsidRDefault="000469D2" w:rsidP="00AB482A">
            <w:pPr>
              <w:numPr>
                <w:ilvl w:val="1"/>
                <w:numId w:val="6"/>
              </w:numPr>
              <w:tabs>
                <w:tab w:val="clear" w:pos="1800"/>
              </w:tabs>
              <w:ind w:left="792"/>
              <w:jc w:val="both"/>
              <w:rPr>
                <w:rFonts w:cs="Arial"/>
                <w:sz w:val="22"/>
                <w:szCs w:val="22"/>
              </w:rPr>
            </w:pPr>
            <w:r w:rsidRPr="00983994">
              <w:rPr>
                <w:rFonts w:cs="Arial"/>
                <w:sz w:val="22"/>
                <w:szCs w:val="22"/>
              </w:rPr>
              <w:t>S’assurer d’obtenir une prescription médicale avec les informations suivantes :</w:t>
            </w:r>
          </w:p>
          <w:p w:rsidR="000469D2" w:rsidRPr="00983994" w:rsidRDefault="000469D2" w:rsidP="000469D2">
            <w:pPr>
              <w:ind w:left="720"/>
              <w:jc w:val="both"/>
              <w:rPr>
                <w:rFonts w:cs="Arial"/>
                <w:sz w:val="22"/>
                <w:szCs w:val="22"/>
              </w:rPr>
            </w:pPr>
            <w:r w:rsidRPr="00983994">
              <w:rPr>
                <w:rFonts w:cs="Arial"/>
                <w:sz w:val="22"/>
                <w:szCs w:val="22"/>
              </w:rPr>
              <w:t>dimension de la plaie, type d’éponge, pression requise, fréquence du changement de pansement.</w:t>
            </w:r>
          </w:p>
          <w:p w:rsidR="000469D2" w:rsidRPr="00983994" w:rsidRDefault="000469D2" w:rsidP="000469D2">
            <w:pPr>
              <w:ind w:left="720"/>
              <w:jc w:val="both"/>
              <w:rPr>
                <w:rFonts w:cs="Arial"/>
                <w:sz w:val="22"/>
                <w:szCs w:val="22"/>
              </w:rPr>
            </w:pPr>
            <w:r w:rsidRPr="00983994">
              <w:rPr>
                <w:rFonts w:cs="Arial"/>
                <w:sz w:val="22"/>
                <w:szCs w:val="22"/>
              </w:rPr>
              <w:t>Et avoir aussi une prescription pour traitement alternatif en cas de problème de bris ou autre.</w:t>
            </w:r>
          </w:p>
          <w:p w:rsidR="000469D2" w:rsidRPr="00983994" w:rsidRDefault="000469D2" w:rsidP="00AB482A">
            <w:pPr>
              <w:numPr>
                <w:ilvl w:val="0"/>
                <w:numId w:val="5"/>
              </w:numPr>
              <w:jc w:val="both"/>
              <w:rPr>
                <w:rFonts w:cs="Arial"/>
                <w:sz w:val="22"/>
                <w:szCs w:val="22"/>
              </w:rPr>
            </w:pPr>
            <w:r w:rsidRPr="00983994">
              <w:rPr>
                <w:rFonts w:cs="Arial"/>
                <w:sz w:val="22"/>
                <w:szCs w:val="22"/>
              </w:rPr>
              <w:t xml:space="preserve">L’Agence avise le CLSC que le VAC est accepté et disponible.  </w:t>
            </w:r>
          </w:p>
          <w:p w:rsidR="000469D2" w:rsidRPr="00983994" w:rsidRDefault="000469D2" w:rsidP="00AB482A">
            <w:pPr>
              <w:numPr>
                <w:ilvl w:val="0"/>
                <w:numId w:val="5"/>
              </w:numPr>
              <w:jc w:val="both"/>
              <w:rPr>
                <w:rFonts w:cs="Arial"/>
                <w:sz w:val="22"/>
                <w:szCs w:val="22"/>
              </w:rPr>
            </w:pPr>
            <w:r w:rsidRPr="00983994">
              <w:rPr>
                <w:rFonts w:cs="Arial"/>
                <w:sz w:val="22"/>
                <w:szCs w:val="22"/>
              </w:rPr>
              <w:t>Pour demande de reconnexion de la thérapie, on doit respecter un délai de 2 h</w:t>
            </w:r>
            <w:r w:rsidR="00615380">
              <w:rPr>
                <w:rFonts w:cs="Arial"/>
                <w:sz w:val="22"/>
                <w:szCs w:val="22"/>
              </w:rPr>
              <w:t>eu</w:t>
            </w:r>
            <w:r w:rsidRPr="00983994">
              <w:rPr>
                <w:rFonts w:cs="Arial"/>
                <w:sz w:val="22"/>
                <w:szCs w:val="22"/>
              </w:rPr>
              <w:t>res maximum pour la reconnexion.  Demander l’heure où l’usager quittera le CH afin de planifier la visite de l’infirmière au PPA.</w:t>
            </w:r>
          </w:p>
          <w:p w:rsidR="000469D2" w:rsidRPr="00983994" w:rsidRDefault="000469D2" w:rsidP="00AB482A">
            <w:pPr>
              <w:numPr>
                <w:ilvl w:val="0"/>
                <w:numId w:val="5"/>
              </w:numPr>
              <w:jc w:val="both"/>
              <w:rPr>
                <w:rFonts w:cs="Arial"/>
                <w:sz w:val="22"/>
                <w:szCs w:val="22"/>
              </w:rPr>
            </w:pPr>
            <w:r w:rsidRPr="00983994">
              <w:rPr>
                <w:rFonts w:cs="Arial"/>
                <w:sz w:val="22"/>
                <w:szCs w:val="22"/>
              </w:rPr>
              <w:t>Pour les demandes provenant des centres de réadaptation de Mtl : l’usager gardera le VAC qu’il avait au  Centre de réadaptation à moins d’avis contraire.</w:t>
            </w:r>
          </w:p>
          <w:p w:rsidR="000469D2" w:rsidRPr="00983994" w:rsidRDefault="007979BB" w:rsidP="00AB482A">
            <w:pPr>
              <w:numPr>
                <w:ilvl w:val="0"/>
                <w:numId w:val="5"/>
              </w:numPr>
              <w:jc w:val="both"/>
              <w:rPr>
                <w:rFonts w:cs="Arial"/>
                <w:sz w:val="22"/>
                <w:szCs w:val="22"/>
              </w:rPr>
            </w:pPr>
            <w:hyperlink r:id="rId13" w:history="1">
              <w:r w:rsidR="00C939F0" w:rsidRPr="000B27FB">
                <w:rPr>
                  <w:rStyle w:val="Lienhypertexte"/>
                </w:rPr>
                <w:t>CAOrders@Acelity.com</w:t>
              </w:r>
            </w:hyperlink>
            <w:r w:rsidR="00C939F0">
              <w:t xml:space="preserve"> </w:t>
            </w:r>
            <w:r w:rsidR="000469D2" w:rsidRPr="00983994">
              <w:rPr>
                <w:rFonts w:cs="Arial"/>
                <w:sz w:val="22"/>
                <w:szCs w:val="22"/>
              </w:rPr>
              <w:t xml:space="preserve">et </w:t>
            </w:r>
            <w:hyperlink r:id="rId14" w:history="1">
              <w:r w:rsidR="00C939F0" w:rsidRPr="00D431F3">
                <w:rPr>
                  <w:rStyle w:val="Lienhypertexte"/>
                  <w:rFonts w:cs="Helv"/>
                </w:rPr>
                <w:t>06_agence_Aidesmaterielles@ssss.gouv.qc.ca</w:t>
              </w:r>
            </w:hyperlink>
          </w:p>
          <w:p w:rsidR="000469D2" w:rsidRPr="00983994" w:rsidRDefault="000469D2" w:rsidP="000469D2">
            <w:pPr>
              <w:ind w:left="720"/>
              <w:jc w:val="both"/>
              <w:rPr>
                <w:rFonts w:cs="Arial"/>
                <w:sz w:val="22"/>
                <w:szCs w:val="22"/>
              </w:rPr>
            </w:pPr>
          </w:p>
        </w:tc>
        <w:tc>
          <w:tcPr>
            <w:tcW w:w="2806" w:type="dxa"/>
            <w:tcBorders>
              <w:top w:val="single" w:sz="4" w:space="0" w:color="auto"/>
              <w:left w:val="single" w:sz="4" w:space="0" w:color="auto"/>
              <w:bottom w:val="single" w:sz="4" w:space="0" w:color="auto"/>
              <w:right w:val="single" w:sz="4" w:space="0" w:color="auto"/>
            </w:tcBorders>
            <w:vAlign w:val="center"/>
          </w:tcPr>
          <w:p w:rsidR="000469D2" w:rsidRPr="00983994" w:rsidRDefault="000469D2" w:rsidP="002F5110">
            <w:pPr>
              <w:jc w:val="both"/>
              <w:rPr>
                <w:rFonts w:cs="Arial"/>
                <w:sz w:val="22"/>
                <w:szCs w:val="22"/>
              </w:rPr>
            </w:pPr>
            <w:r w:rsidRPr="00983994">
              <w:rPr>
                <w:rFonts w:cs="Arial"/>
                <w:sz w:val="22"/>
                <w:szCs w:val="22"/>
              </w:rPr>
              <w:t>OUI</w:t>
            </w:r>
          </w:p>
        </w:tc>
      </w:tr>
      <w:tr w:rsidR="007A642E" w:rsidRPr="00983994" w:rsidTr="0040599F">
        <w:trPr>
          <w:trHeight w:val="1218"/>
        </w:trPr>
        <w:tc>
          <w:tcPr>
            <w:tcW w:w="2943" w:type="dxa"/>
            <w:vAlign w:val="center"/>
          </w:tcPr>
          <w:p w:rsidR="007A642E" w:rsidRPr="002434FA" w:rsidRDefault="00045604" w:rsidP="00F908A4">
            <w:pPr>
              <w:pStyle w:val="Paragraphedeliste"/>
              <w:numPr>
                <w:ilvl w:val="0"/>
                <w:numId w:val="76"/>
              </w:numPr>
              <w:rPr>
                <w:rFonts w:cs="Arial"/>
                <w:sz w:val="22"/>
                <w:szCs w:val="22"/>
              </w:rPr>
            </w:pPr>
            <w:r w:rsidRPr="002434FA">
              <w:rPr>
                <w:rFonts w:cs="Arial"/>
                <w:sz w:val="22"/>
                <w:szCs w:val="22"/>
              </w:rPr>
              <w:t>Médication</w:t>
            </w:r>
          </w:p>
        </w:tc>
        <w:tc>
          <w:tcPr>
            <w:tcW w:w="7117" w:type="dxa"/>
            <w:vAlign w:val="center"/>
          </w:tcPr>
          <w:p w:rsidR="007A642E" w:rsidRPr="00983994" w:rsidRDefault="007A642E" w:rsidP="00AB482A">
            <w:pPr>
              <w:numPr>
                <w:ilvl w:val="0"/>
                <w:numId w:val="5"/>
              </w:numPr>
              <w:jc w:val="both"/>
              <w:rPr>
                <w:rFonts w:cs="Arial"/>
                <w:sz w:val="22"/>
                <w:szCs w:val="22"/>
              </w:rPr>
            </w:pPr>
            <w:r w:rsidRPr="00983994">
              <w:rPr>
                <w:rFonts w:cs="Arial"/>
                <w:sz w:val="22"/>
                <w:szCs w:val="22"/>
              </w:rPr>
              <w:t>Le CH doit toujours nous faire parvenir la liste de médicaments lors de la référence.</w:t>
            </w:r>
          </w:p>
          <w:p w:rsidR="007A642E" w:rsidRPr="00983994" w:rsidRDefault="007A642E" w:rsidP="00AB482A">
            <w:pPr>
              <w:numPr>
                <w:ilvl w:val="0"/>
                <w:numId w:val="5"/>
              </w:numPr>
              <w:jc w:val="both"/>
              <w:rPr>
                <w:rFonts w:cs="Arial"/>
                <w:sz w:val="22"/>
                <w:szCs w:val="22"/>
              </w:rPr>
            </w:pPr>
            <w:r w:rsidRPr="00983994">
              <w:rPr>
                <w:rFonts w:cs="Arial"/>
                <w:sz w:val="22"/>
                <w:szCs w:val="22"/>
              </w:rPr>
              <w:t xml:space="preserve">Les lois 90 doivent faire l’objet d’une évaluation et d’un suivi de l’infirmière.  Plusieurs options sont tentées avant l’octroi du service (livraison quotidienne, appels, </w:t>
            </w:r>
            <w:proofErr w:type="spellStart"/>
            <w:r w:rsidRPr="00983994">
              <w:rPr>
                <w:rFonts w:cs="Arial"/>
                <w:sz w:val="22"/>
                <w:szCs w:val="22"/>
              </w:rPr>
              <w:t>dispill</w:t>
            </w:r>
            <w:proofErr w:type="spellEnd"/>
            <w:r w:rsidRPr="00983994">
              <w:rPr>
                <w:rFonts w:cs="Arial"/>
                <w:sz w:val="22"/>
                <w:szCs w:val="22"/>
              </w:rPr>
              <w:t xml:space="preserve">, aidants, </w:t>
            </w:r>
            <w:proofErr w:type="spellStart"/>
            <w:r w:rsidRPr="00983994">
              <w:rPr>
                <w:rFonts w:cs="Arial"/>
                <w:sz w:val="22"/>
                <w:szCs w:val="22"/>
              </w:rPr>
              <w:t>etc</w:t>
            </w:r>
            <w:proofErr w:type="spellEnd"/>
            <w:r w:rsidRPr="00983994">
              <w:rPr>
                <w:rFonts w:cs="Arial"/>
                <w:sz w:val="22"/>
                <w:szCs w:val="22"/>
              </w:rPr>
              <w:t>)</w:t>
            </w:r>
          </w:p>
        </w:tc>
        <w:tc>
          <w:tcPr>
            <w:tcW w:w="2806" w:type="dxa"/>
            <w:vAlign w:val="center"/>
          </w:tcPr>
          <w:p w:rsidR="007A642E" w:rsidRPr="00983994" w:rsidRDefault="007A642E" w:rsidP="007A642E">
            <w:pPr>
              <w:jc w:val="both"/>
              <w:rPr>
                <w:rFonts w:cs="Arial"/>
                <w:sz w:val="22"/>
                <w:szCs w:val="22"/>
              </w:rPr>
            </w:pPr>
            <w:r w:rsidRPr="00983994">
              <w:rPr>
                <w:rFonts w:cs="Arial"/>
                <w:sz w:val="22"/>
                <w:szCs w:val="22"/>
              </w:rPr>
              <w:t>OUI</w:t>
            </w:r>
          </w:p>
        </w:tc>
      </w:tr>
      <w:tr w:rsidR="007A642E" w:rsidRPr="00983994" w:rsidTr="0040599F">
        <w:trPr>
          <w:trHeight w:val="472"/>
        </w:trPr>
        <w:tc>
          <w:tcPr>
            <w:tcW w:w="2943" w:type="dxa"/>
            <w:vAlign w:val="center"/>
          </w:tcPr>
          <w:p w:rsidR="007A642E" w:rsidRPr="002434FA" w:rsidRDefault="007A642E" w:rsidP="00F908A4">
            <w:pPr>
              <w:pStyle w:val="Paragraphedeliste"/>
              <w:numPr>
                <w:ilvl w:val="0"/>
                <w:numId w:val="76"/>
              </w:numPr>
              <w:rPr>
                <w:rFonts w:cs="Arial"/>
                <w:sz w:val="22"/>
                <w:szCs w:val="22"/>
              </w:rPr>
            </w:pPr>
            <w:r w:rsidRPr="002434FA">
              <w:rPr>
                <w:rFonts w:cs="Arial"/>
                <w:sz w:val="22"/>
                <w:szCs w:val="22"/>
              </w:rPr>
              <w:lastRenderedPageBreak/>
              <w:t>Soins à domicile pour des enfants</w:t>
            </w:r>
          </w:p>
          <w:p w:rsidR="007A642E" w:rsidRPr="00983994" w:rsidRDefault="007A3C09" w:rsidP="007A642E">
            <w:pPr>
              <w:rPr>
                <w:rFonts w:cs="Arial"/>
                <w:sz w:val="22"/>
                <w:szCs w:val="22"/>
              </w:rPr>
            </w:pPr>
            <w:r>
              <w:rPr>
                <w:rFonts w:cs="Arial"/>
                <w:sz w:val="22"/>
                <w:szCs w:val="22"/>
              </w:rPr>
              <w:t xml:space="preserve">       </w:t>
            </w:r>
            <w:r w:rsidR="007A642E" w:rsidRPr="00983994">
              <w:rPr>
                <w:rFonts w:cs="Arial"/>
                <w:sz w:val="22"/>
                <w:szCs w:val="22"/>
              </w:rPr>
              <w:t>PV pour enfant</w:t>
            </w:r>
          </w:p>
        </w:tc>
        <w:tc>
          <w:tcPr>
            <w:tcW w:w="7117" w:type="dxa"/>
            <w:vAlign w:val="center"/>
          </w:tcPr>
          <w:p w:rsidR="007A642E" w:rsidRPr="00983994" w:rsidRDefault="007A642E" w:rsidP="00AB482A">
            <w:pPr>
              <w:numPr>
                <w:ilvl w:val="0"/>
                <w:numId w:val="5"/>
              </w:numPr>
              <w:jc w:val="both"/>
              <w:rPr>
                <w:rFonts w:cs="Arial"/>
                <w:sz w:val="22"/>
                <w:szCs w:val="22"/>
              </w:rPr>
            </w:pPr>
            <w:r w:rsidRPr="00983994">
              <w:rPr>
                <w:rFonts w:cs="Arial"/>
                <w:sz w:val="22"/>
                <w:szCs w:val="22"/>
              </w:rPr>
              <w:t xml:space="preserve">Les soins pour les enfants sont dirigés au Services Courants dans la mesure du possible, selon la condition physique de l’enfant. </w:t>
            </w:r>
          </w:p>
          <w:p w:rsidR="007A642E" w:rsidRPr="00983994" w:rsidRDefault="007A642E" w:rsidP="00AB482A">
            <w:pPr>
              <w:numPr>
                <w:ilvl w:val="0"/>
                <w:numId w:val="5"/>
              </w:numPr>
              <w:jc w:val="both"/>
              <w:rPr>
                <w:rFonts w:cs="Arial"/>
                <w:sz w:val="22"/>
                <w:szCs w:val="22"/>
              </w:rPr>
            </w:pPr>
            <w:r w:rsidRPr="00983994">
              <w:rPr>
                <w:rFonts w:cs="Arial"/>
                <w:sz w:val="22"/>
                <w:szCs w:val="22"/>
              </w:rPr>
              <w:t xml:space="preserve">PV pour enfants : Les enfants de moins de 2 ans sont référés à HMR.  On ne fait pas de micro-méthode au CLSC.  </w:t>
            </w:r>
          </w:p>
        </w:tc>
        <w:tc>
          <w:tcPr>
            <w:tcW w:w="2806" w:type="dxa"/>
            <w:vAlign w:val="center"/>
          </w:tcPr>
          <w:p w:rsidR="007A642E" w:rsidRPr="00983994" w:rsidRDefault="007A642E" w:rsidP="007A642E">
            <w:pPr>
              <w:rPr>
                <w:rFonts w:cs="Arial"/>
                <w:sz w:val="22"/>
                <w:szCs w:val="22"/>
              </w:rPr>
            </w:pPr>
            <w:r w:rsidRPr="00983994">
              <w:rPr>
                <w:rFonts w:cs="Arial"/>
                <w:sz w:val="22"/>
                <w:szCs w:val="22"/>
              </w:rPr>
              <w:t>OUI si PPA</w:t>
            </w:r>
          </w:p>
        </w:tc>
      </w:tr>
      <w:tr w:rsidR="007A642E" w:rsidRPr="00983994" w:rsidTr="0040599F">
        <w:trPr>
          <w:trHeight w:val="817"/>
        </w:trPr>
        <w:tc>
          <w:tcPr>
            <w:tcW w:w="2943" w:type="dxa"/>
            <w:vAlign w:val="center"/>
          </w:tcPr>
          <w:p w:rsidR="007A642E" w:rsidRPr="002434FA" w:rsidRDefault="00045604" w:rsidP="00F908A4">
            <w:pPr>
              <w:pStyle w:val="Paragraphedeliste"/>
              <w:numPr>
                <w:ilvl w:val="0"/>
                <w:numId w:val="76"/>
              </w:numPr>
              <w:rPr>
                <w:rFonts w:cs="Arial"/>
                <w:sz w:val="22"/>
                <w:szCs w:val="22"/>
              </w:rPr>
            </w:pPr>
            <w:r w:rsidRPr="002434FA">
              <w:rPr>
                <w:rFonts w:cs="Arial"/>
                <w:sz w:val="22"/>
                <w:szCs w:val="22"/>
              </w:rPr>
              <w:t>Bas support</w:t>
            </w:r>
          </w:p>
        </w:tc>
        <w:tc>
          <w:tcPr>
            <w:tcW w:w="7117" w:type="dxa"/>
            <w:vAlign w:val="center"/>
          </w:tcPr>
          <w:p w:rsidR="007A642E" w:rsidRPr="00983994" w:rsidRDefault="007A642E" w:rsidP="005C5059">
            <w:pPr>
              <w:spacing w:before="120" w:after="100" w:afterAutospacing="1"/>
              <w:jc w:val="both"/>
              <w:rPr>
                <w:rFonts w:cs="Arial"/>
                <w:sz w:val="22"/>
                <w:szCs w:val="22"/>
              </w:rPr>
            </w:pPr>
            <w:r w:rsidRPr="00983994">
              <w:rPr>
                <w:rFonts w:cs="Arial"/>
                <w:sz w:val="22"/>
                <w:szCs w:val="22"/>
              </w:rPr>
              <w:t>Assigner inf</w:t>
            </w:r>
            <w:r>
              <w:rPr>
                <w:rFonts w:cs="Arial"/>
                <w:sz w:val="22"/>
                <w:szCs w:val="22"/>
              </w:rPr>
              <w:t>.</w:t>
            </w:r>
            <w:r w:rsidRPr="00983994">
              <w:rPr>
                <w:rFonts w:cs="Arial"/>
                <w:sz w:val="22"/>
                <w:szCs w:val="22"/>
              </w:rPr>
              <w:t xml:space="preserve"> PPA pour évaluation des capacités.  Prescription médicale requise.    </w:t>
            </w:r>
          </w:p>
        </w:tc>
        <w:tc>
          <w:tcPr>
            <w:tcW w:w="2806" w:type="dxa"/>
            <w:vAlign w:val="center"/>
          </w:tcPr>
          <w:p w:rsidR="007A642E" w:rsidRPr="00983994" w:rsidRDefault="007A642E" w:rsidP="007A642E">
            <w:pPr>
              <w:jc w:val="both"/>
              <w:rPr>
                <w:rFonts w:cs="Arial"/>
                <w:sz w:val="22"/>
                <w:szCs w:val="22"/>
              </w:rPr>
            </w:pPr>
            <w:r w:rsidRPr="00983994">
              <w:rPr>
                <w:rFonts w:cs="Arial"/>
                <w:sz w:val="22"/>
                <w:szCs w:val="22"/>
              </w:rPr>
              <w:t>OUI</w:t>
            </w:r>
          </w:p>
        </w:tc>
      </w:tr>
      <w:tr w:rsidR="007A642E" w:rsidRPr="00983994" w:rsidTr="0040599F">
        <w:trPr>
          <w:trHeight w:val="1122"/>
        </w:trPr>
        <w:tc>
          <w:tcPr>
            <w:tcW w:w="2943" w:type="dxa"/>
            <w:vAlign w:val="center"/>
          </w:tcPr>
          <w:p w:rsidR="007A642E" w:rsidRPr="002434FA" w:rsidRDefault="007A642E" w:rsidP="00F908A4">
            <w:pPr>
              <w:pStyle w:val="Paragraphedeliste"/>
              <w:numPr>
                <w:ilvl w:val="0"/>
                <w:numId w:val="76"/>
              </w:numPr>
              <w:rPr>
                <w:rFonts w:cs="Arial"/>
                <w:sz w:val="22"/>
                <w:szCs w:val="22"/>
              </w:rPr>
            </w:pPr>
            <w:r w:rsidRPr="002434FA">
              <w:rPr>
                <w:rFonts w:cs="Arial"/>
                <w:sz w:val="22"/>
                <w:szCs w:val="22"/>
              </w:rPr>
              <w:t>Modalités de collaboration entre les CHSLD ou RI pour formation du personnel</w:t>
            </w:r>
          </w:p>
        </w:tc>
        <w:tc>
          <w:tcPr>
            <w:tcW w:w="7117" w:type="dxa"/>
            <w:vAlign w:val="center"/>
          </w:tcPr>
          <w:p w:rsidR="007A642E" w:rsidRPr="00983994" w:rsidRDefault="007A642E" w:rsidP="00AB482A">
            <w:pPr>
              <w:numPr>
                <w:ilvl w:val="0"/>
                <w:numId w:val="5"/>
              </w:numPr>
              <w:jc w:val="both"/>
              <w:rPr>
                <w:rFonts w:cs="Arial"/>
                <w:sz w:val="22"/>
                <w:szCs w:val="22"/>
              </w:rPr>
            </w:pPr>
            <w:r w:rsidRPr="00983994">
              <w:rPr>
                <w:rFonts w:cs="Arial"/>
                <w:sz w:val="22"/>
                <w:szCs w:val="22"/>
              </w:rPr>
              <w:t xml:space="preserve">Si la demande transite par le guichet d’accès, </w:t>
            </w:r>
            <w:r w:rsidR="00E4117B">
              <w:rPr>
                <w:rFonts w:cs="Arial"/>
                <w:sz w:val="22"/>
                <w:szCs w:val="22"/>
              </w:rPr>
              <w:t xml:space="preserve">la demande doit se faire par référence interne à </w:t>
            </w:r>
            <w:r w:rsidRPr="00983994">
              <w:rPr>
                <w:rFonts w:cs="Arial"/>
                <w:sz w:val="22"/>
                <w:szCs w:val="22"/>
              </w:rPr>
              <w:t>l’ASI du site ou Pascale Foisy, conseillère clinique</w:t>
            </w:r>
            <w:r>
              <w:rPr>
                <w:rFonts w:cs="Arial"/>
                <w:sz w:val="22"/>
                <w:szCs w:val="22"/>
              </w:rPr>
              <w:t xml:space="preserve"> (</w:t>
            </w:r>
            <w:proofErr w:type="spellStart"/>
            <w:r>
              <w:rPr>
                <w:rFonts w:cs="Arial"/>
                <w:sz w:val="22"/>
                <w:szCs w:val="22"/>
              </w:rPr>
              <w:t>C</w:t>
            </w:r>
            <w:r w:rsidRPr="00983994">
              <w:rPr>
                <w:rFonts w:cs="Arial"/>
                <w:sz w:val="22"/>
                <w:szCs w:val="22"/>
              </w:rPr>
              <w:t>ell</w:t>
            </w:r>
            <w:proofErr w:type="spellEnd"/>
            <w:r>
              <w:rPr>
                <w:rFonts w:cs="Arial"/>
                <w:sz w:val="22"/>
                <w:szCs w:val="22"/>
              </w:rPr>
              <w:t>.</w:t>
            </w:r>
            <w:r w:rsidRPr="00983994">
              <w:rPr>
                <w:rFonts w:cs="Arial"/>
                <w:sz w:val="22"/>
                <w:szCs w:val="22"/>
              </w:rPr>
              <w:t> : 514-608-0250)</w:t>
            </w:r>
          </w:p>
          <w:p w:rsidR="007A642E" w:rsidRPr="00983994" w:rsidRDefault="007A642E" w:rsidP="00AB482A">
            <w:pPr>
              <w:numPr>
                <w:ilvl w:val="0"/>
                <w:numId w:val="5"/>
              </w:numPr>
              <w:jc w:val="both"/>
              <w:rPr>
                <w:rFonts w:cs="Arial"/>
                <w:sz w:val="22"/>
                <w:szCs w:val="22"/>
              </w:rPr>
            </w:pPr>
            <w:r w:rsidRPr="00983994">
              <w:rPr>
                <w:rFonts w:cs="Arial"/>
                <w:b/>
                <w:sz w:val="22"/>
                <w:szCs w:val="22"/>
              </w:rPr>
              <w:t>RI de notre CSSS</w:t>
            </w:r>
            <w:r w:rsidRPr="00983994">
              <w:rPr>
                <w:rFonts w:cs="Arial"/>
                <w:sz w:val="22"/>
                <w:szCs w:val="22"/>
              </w:rPr>
              <w:t> : Jardin Botanique (Rosemont), Symbiose (OG).</w:t>
            </w:r>
          </w:p>
        </w:tc>
        <w:tc>
          <w:tcPr>
            <w:tcW w:w="2806" w:type="dxa"/>
            <w:vAlign w:val="center"/>
          </w:tcPr>
          <w:p w:rsidR="007A642E" w:rsidRPr="00983994" w:rsidRDefault="007A642E" w:rsidP="007A642E">
            <w:pPr>
              <w:jc w:val="both"/>
              <w:rPr>
                <w:rFonts w:cs="Arial"/>
                <w:sz w:val="22"/>
                <w:szCs w:val="22"/>
              </w:rPr>
            </w:pPr>
            <w:r w:rsidRPr="00983994">
              <w:rPr>
                <w:rFonts w:cs="Arial"/>
                <w:sz w:val="22"/>
                <w:szCs w:val="22"/>
              </w:rPr>
              <w:t>OUI</w:t>
            </w:r>
          </w:p>
        </w:tc>
      </w:tr>
      <w:tr w:rsidR="007A642E" w:rsidRPr="00983994" w:rsidTr="0040599F">
        <w:trPr>
          <w:trHeight w:val="1439"/>
        </w:trPr>
        <w:tc>
          <w:tcPr>
            <w:tcW w:w="2943" w:type="dxa"/>
            <w:vAlign w:val="center"/>
          </w:tcPr>
          <w:p w:rsidR="007A642E" w:rsidRPr="002434FA" w:rsidRDefault="007A642E" w:rsidP="00F908A4">
            <w:pPr>
              <w:pStyle w:val="Paragraphedeliste"/>
              <w:numPr>
                <w:ilvl w:val="0"/>
                <w:numId w:val="76"/>
              </w:numPr>
              <w:rPr>
                <w:rFonts w:cs="Arial"/>
                <w:sz w:val="22"/>
                <w:szCs w:val="22"/>
              </w:rPr>
            </w:pPr>
            <w:r w:rsidRPr="002434FA">
              <w:rPr>
                <w:rFonts w:cs="Arial"/>
                <w:sz w:val="22"/>
                <w:szCs w:val="22"/>
              </w:rPr>
              <w:t>Usager résidant et RI et ayant besoin de soins infirmiers</w:t>
            </w:r>
          </w:p>
        </w:tc>
        <w:tc>
          <w:tcPr>
            <w:tcW w:w="7117" w:type="dxa"/>
            <w:vAlign w:val="center"/>
          </w:tcPr>
          <w:p w:rsidR="007A642E" w:rsidRDefault="007A642E" w:rsidP="00F908A4">
            <w:pPr>
              <w:pStyle w:val="Paragraphedeliste"/>
              <w:numPr>
                <w:ilvl w:val="0"/>
                <w:numId w:val="77"/>
              </w:numPr>
              <w:jc w:val="both"/>
              <w:rPr>
                <w:rFonts w:cs="Arial"/>
                <w:sz w:val="22"/>
                <w:szCs w:val="22"/>
              </w:rPr>
            </w:pPr>
            <w:r w:rsidRPr="003A638A">
              <w:rPr>
                <w:rFonts w:cs="Arial"/>
                <w:sz w:val="22"/>
                <w:szCs w:val="22"/>
              </w:rPr>
              <w:t>Ces demandes ne transitent pas par le GAPPA mais sont envoyées directement aux ASI des</w:t>
            </w:r>
            <w:r w:rsidR="003A638A" w:rsidRPr="003A638A">
              <w:rPr>
                <w:rFonts w:cs="Arial"/>
                <w:sz w:val="22"/>
                <w:szCs w:val="22"/>
              </w:rPr>
              <w:t xml:space="preserve"> </w:t>
            </w:r>
            <w:r w:rsidRPr="003A638A">
              <w:rPr>
                <w:rFonts w:cs="Arial"/>
                <w:sz w:val="22"/>
                <w:szCs w:val="22"/>
              </w:rPr>
              <w:t>sites par référence interne avant 15h50 heures</w:t>
            </w:r>
            <w:r w:rsidR="003A638A">
              <w:rPr>
                <w:rFonts w:cs="Arial"/>
                <w:sz w:val="22"/>
                <w:szCs w:val="22"/>
              </w:rPr>
              <w:t>.</w:t>
            </w:r>
          </w:p>
          <w:p w:rsidR="007A642E" w:rsidRPr="003A638A" w:rsidRDefault="003A638A" w:rsidP="00F908A4">
            <w:pPr>
              <w:pStyle w:val="Paragraphedeliste"/>
              <w:numPr>
                <w:ilvl w:val="0"/>
                <w:numId w:val="77"/>
              </w:numPr>
              <w:jc w:val="both"/>
              <w:rPr>
                <w:rFonts w:cs="Arial"/>
                <w:sz w:val="22"/>
                <w:szCs w:val="22"/>
              </w:rPr>
            </w:pPr>
            <w:r w:rsidRPr="003A638A">
              <w:rPr>
                <w:rFonts w:cs="Arial"/>
                <w:sz w:val="22"/>
                <w:szCs w:val="22"/>
              </w:rPr>
              <w:t xml:space="preserve">Si pas connu : référer les RI à l’ASI de soir </w:t>
            </w:r>
            <w:r w:rsidR="007A642E" w:rsidRPr="003A638A">
              <w:rPr>
                <w:rFonts w:cs="Arial"/>
                <w:sz w:val="22"/>
                <w:szCs w:val="22"/>
              </w:rPr>
              <w:t xml:space="preserve"> </w:t>
            </w:r>
          </w:p>
        </w:tc>
        <w:tc>
          <w:tcPr>
            <w:tcW w:w="2806" w:type="dxa"/>
            <w:vAlign w:val="center"/>
          </w:tcPr>
          <w:p w:rsidR="007A642E" w:rsidRPr="00983994" w:rsidRDefault="007A642E" w:rsidP="007A642E">
            <w:pPr>
              <w:jc w:val="both"/>
              <w:rPr>
                <w:rFonts w:cs="Arial"/>
                <w:sz w:val="22"/>
                <w:szCs w:val="22"/>
              </w:rPr>
            </w:pPr>
            <w:r w:rsidRPr="00983994">
              <w:rPr>
                <w:rFonts w:cs="Arial"/>
                <w:sz w:val="22"/>
                <w:szCs w:val="22"/>
              </w:rPr>
              <w:t>NON</w:t>
            </w:r>
          </w:p>
        </w:tc>
      </w:tr>
      <w:tr w:rsidR="007A642E" w:rsidRPr="00983994" w:rsidTr="0040599F">
        <w:trPr>
          <w:trHeight w:val="1997"/>
        </w:trPr>
        <w:tc>
          <w:tcPr>
            <w:tcW w:w="2943" w:type="dxa"/>
            <w:vAlign w:val="center"/>
          </w:tcPr>
          <w:p w:rsidR="007A642E" w:rsidRPr="002434FA" w:rsidRDefault="00045604" w:rsidP="00F908A4">
            <w:pPr>
              <w:pStyle w:val="Paragraphedeliste"/>
              <w:numPr>
                <w:ilvl w:val="0"/>
                <w:numId w:val="76"/>
              </w:numPr>
              <w:rPr>
                <w:rFonts w:cs="Arial"/>
                <w:sz w:val="22"/>
                <w:szCs w:val="22"/>
              </w:rPr>
            </w:pPr>
            <w:r w:rsidRPr="002434FA">
              <w:rPr>
                <w:rFonts w:cs="Arial"/>
                <w:sz w:val="22"/>
                <w:szCs w:val="22"/>
              </w:rPr>
              <w:t>Loi 90</w:t>
            </w:r>
          </w:p>
        </w:tc>
        <w:tc>
          <w:tcPr>
            <w:tcW w:w="7117" w:type="dxa"/>
            <w:vAlign w:val="center"/>
          </w:tcPr>
          <w:p w:rsidR="007A642E" w:rsidRPr="00983994" w:rsidRDefault="007A642E" w:rsidP="00AB482A">
            <w:pPr>
              <w:numPr>
                <w:ilvl w:val="0"/>
                <w:numId w:val="5"/>
              </w:numPr>
              <w:jc w:val="both"/>
              <w:rPr>
                <w:rFonts w:cs="Arial"/>
                <w:sz w:val="22"/>
                <w:szCs w:val="22"/>
              </w:rPr>
            </w:pPr>
            <w:r w:rsidRPr="00983994">
              <w:rPr>
                <w:rFonts w:cs="Arial"/>
                <w:sz w:val="22"/>
                <w:szCs w:val="22"/>
              </w:rPr>
              <w:t xml:space="preserve">l’équipe RI donne l’enseignement dans les RI et RPA. </w:t>
            </w:r>
          </w:p>
          <w:p w:rsidR="007A642E" w:rsidRPr="00983994" w:rsidRDefault="007A642E" w:rsidP="00AB482A">
            <w:pPr>
              <w:numPr>
                <w:ilvl w:val="0"/>
                <w:numId w:val="5"/>
              </w:numPr>
              <w:jc w:val="both"/>
              <w:rPr>
                <w:rFonts w:cs="Arial"/>
                <w:sz w:val="22"/>
                <w:szCs w:val="22"/>
              </w:rPr>
            </w:pPr>
            <w:r w:rsidRPr="00983994">
              <w:rPr>
                <w:rFonts w:cs="Arial"/>
                <w:sz w:val="22"/>
                <w:szCs w:val="22"/>
              </w:rPr>
              <w:t>Pour les ressources en santé mentale, DI, familles, les infirmières du PPA font l’ens</w:t>
            </w:r>
            <w:r w:rsidR="00EA5535">
              <w:rPr>
                <w:rFonts w:cs="Arial"/>
                <w:sz w:val="22"/>
                <w:szCs w:val="22"/>
              </w:rPr>
              <w:t xml:space="preserve">eignement et l’accréditation. </w:t>
            </w:r>
            <w:r w:rsidRPr="00983994">
              <w:rPr>
                <w:rFonts w:cs="Arial"/>
                <w:sz w:val="22"/>
                <w:szCs w:val="22"/>
              </w:rPr>
              <w:t xml:space="preserve">Demande normalisée requise au nom de l’usager. </w:t>
            </w:r>
          </w:p>
          <w:p w:rsidR="007A642E" w:rsidRPr="00983994" w:rsidRDefault="007A642E" w:rsidP="00AB482A">
            <w:pPr>
              <w:numPr>
                <w:ilvl w:val="0"/>
                <w:numId w:val="5"/>
              </w:numPr>
              <w:jc w:val="both"/>
              <w:rPr>
                <w:rFonts w:cs="Arial"/>
                <w:sz w:val="22"/>
                <w:szCs w:val="22"/>
              </w:rPr>
            </w:pPr>
            <w:r w:rsidRPr="00983994">
              <w:rPr>
                <w:rFonts w:cs="Arial"/>
                <w:sz w:val="22"/>
                <w:szCs w:val="22"/>
              </w:rPr>
              <w:t>Si le non-professionnel peut se déplacer, cet enseignement se fait aux Services Courants.</w:t>
            </w:r>
          </w:p>
        </w:tc>
        <w:tc>
          <w:tcPr>
            <w:tcW w:w="2806" w:type="dxa"/>
            <w:vAlign w:val="center"/>
          </w:tcPr>
          <w:p w:rsidR="007A642E" w:rsidRPr="00983994" w:rsidRDefault="007A642E" w:rsidP="007A642E">
            <w:pPr>
              <w:jc w:val="both"/>
              <w:rPr>
                <w:rFonts w:cs="Arial"/>
                <w:sz w:val="22"/>
                <w:szCs w:val="22"/>
              </w:rPr>
            </w:pPr>
            <w:r w:rsidRPr="00983994">
              <w:rPr>
                <w:rFonts w:cs="Arial"/>
                <w:sz w:val="22"/>
                <w:szCs w:val="22"/>
              </w:rPr>
              <w:t>Selon la situation</w:t>
            </w:r>
          </w:p>
        </w:tc>
      </w:tr>
      <w:tr w:rsidR="007A642E" w:rsidRPr="00983994" w:rsidTr="0040599F">
        <w:trPr>
          <w:trHeight w:val="1948"/>
        </w:trPr>
        <w:tc>
          <w:tcPr>
            <w:tcW w:w="2943" w:type="dxa"/>
            <w:vAlign w:val="center"/>
          </w:tcPr>
          <w:p w:rsidR="007A642E" w:rsidRPr="002434FA" w:rsidRDefault="007A642E" w:rsidP="00F908A4">
            <w:pPr>
              <w:pStyle w:val="Paragraphedeliste"/>
              <w:numPr>
                <w:ilvl w:val="0"/>
                <w:numId w:val="76"/>
              </w:numPr>
              <w:jc w:val="both"/>
              <w:rPr>
                <w:rFonts w:cs="Arial"/>
                <w:sz w:val="22"/>
                <w:szCs w:val="22"/>
              </w:rPr>
            </w:pPr>
            <w:r w:rsidRPr="002434FA">
              <w:rPr>
                <w:rFonts w:cs="Arial"/>
                <w:sz w:val="22"/>
                <w:szCs w:val="22"/>
              </w:rPr>
              <w:t>Nutrition</w:t>
            </w:r>
          </w:p>
          <w:p w:rsidR="007A642E" w:rsidRPr="00983994" w:rsidRDefault="007A642E" w:rsidP="007A642E">
            <w:pPr>
              <w:jc w:val="both"/>
              <w:rPr>
                <w:rFonts w:cs="Arial"/>
                <w:sz w:val="22"/>
                <w:szCs w:val="22"/>
              </w:rPr>
            </w:pPr>
          </w:p>
        </w:tc>
        <w:tc>
          <w:tcPr>
            <w:tcW w:w="7117" w:type="dxa"/>
            <w:vAlign w:val="center"/>
          </w:tcPr>
          <w:p w:rsidR="007A642E" w:rsidRPr="00983994" w:rsidRDefault="007A642E" w:rsidP="007A642E">
            <w:pPr>
              <w:jc w:val="both"/>
              <w:rPr>
                <w:rFonts w:cs="Arial"/>
                <w:sz w:val="22"/>
                <w:szCs w:val="22"/>
              </w:rPr>
            </w:pPr>
            <w:r w:rsidRPr="00983994">
              <w:rPr>
                <w:rFonts w:cs="Arial"/>
                <w:sz w:val="22"/>
                <w:szCs w:val="22"/>
              </w:rPr>
              <w:t xml:space="preserve">Demander au référent de </w:t>
            </w:r>
            <w:r w:rsidRPr="00983994">
              <w:rPr>
                <w:rFonts w:cs="Arial"/>
                <w:b/>
                <w:sz w:val="22"/>
                <w:szCs w:val="22"/>
              </w:rPr>
              <w:t>nous acheminer les notes de nutrition</w:t>
            </w:r>
            <w:r w:rsidRPr="00983994">
              <w:rPr>
                <w:rFonts w:cs="Arial"/>
                <w:sz w:val="22"/>
                <w:szCs w:val="22"/>
              </w:rPr>
              <w:t>.</w:t>
            </w:r>
          </w:p>
          <w:p w:rsidR="007A642E" w:rsidRPr="00983994" w:rsidRDefault="007A642E" w:rsidP="007A642E">
            <w:pPr>
              <w:rPr>
                <w:rFonts w:cs="Arial"/>
                <w:sz w:val="22"/>
                <w:szCs w:val="22"/>
              </w:rPr>
            </w:pPr>
            <w:r w:rsidRPr="00983994">
              <w:rPr>
                <w:rFonts w:cs="Arial"/>
                <w:sz w:val="22"/>
                <w:szCs w:val="22"/>
              </w:rPr>
              <w:t xml:space="preserve">Si autre besoin d’évaluation des besoins,  </w:t>
            </w:r>
            <w:proofErr w:type="gramStart"/>
            <w:r w:rsidR="00EA5535">
              <w:rPr>
                <w:rFonts w:cs="Arial"/>
                <w:sz w:val="22"/>
                <w:szCs w:val="22"/>
              </w:rPr>
              <w:t>assigner</w:t>
            </w:r>
            <w:proofErr w:type="gramEnd"/>
            <w:r w:rsidRPr="00983994">
              <w:rPr>
                <w:rFonts w:cs="Arial"/>
                <w:sz w:val="22"/>
                <w:szCs w:val="22"/>
              </w:rPr>
              <w:t xml:space="preserve"> selon la majeure.  </w:t>
            </w:r>
          </w:p>
          <w:p w:rsidR="007A642E" w:rsidRPr="00983994" w:rsidRDefault="007A642E" w:rsidP="007A642E">
            <w:pPr>
              <w:jc w:val="both"/>
              <w:rPr>
                <w:rFonts w:cs="Arial"/>
                <w:sz w:val="22"/>
                <w:szCs w:val="22"/>
              </w:rPr>
            </w:pPr>
          </w:p>
          <w:p w:rsidR="007A642E" w:rsidRPr="00983994" w:rsidRDefault="007A642E" w:rsidP="007A642E">
            <w:pPr>
              <w:autoSpaceDE w:val="0"/>
              <w:autoSpaceDN w:val="0"/>
              <w:adjustRightInd w:val="0"/>
              <w:rPr>
                <w:rFonts w:cs="Arial"/>
                <w:sz w:val="22"/>
                <w:szCs w:val="22"/>
              </w:rPr>
            </w:pPr>
            <w:r w:rsidRPr="00983994">
              <w:rPr>
                <w:rFonts w:cs="Arial"/>
                <w:sz w:val="22"/>
                <w:szCs w:val="22"/>
              </w:rPr>
              <w:t xml:space="preserve">Pour tout suivi nutritionnel, aucune prescription médicale n’est </w:t>
            </w:r>
            <w:r w:rsidR="00577DB4">
              <w:rPr>
                <w:rFonts w:cs="Arial"/>
                <w:sz w:val="22"/>
                <w:szCs w:val="22"/>
              </w:rPr>
              <w:t>requise.</w:t>
            </w:r>
            <w:r w:rsidRPr="00983994">
              <w:rPr>
                <w:rFonts w:cs="Arial"/>
                <w:sz w:val="22"/>
                <w:szCs w:val="22"/>
              </w:rPr>
              <w:t xml:space="preserve">  Indiquer dans la nature de la demande : le nom du médecin qui a fait la prescription s’il y lieu, les diagnostics, la raison du suivi en nutrition, le # de téléphone de la pharmacie.</w:t>
            </w:r>
          </w:p>
        </w:tc>
        <w:tc>
          <w:tcPr>
            <w:tcW w:w="2806" w:type="dxa"/>
            <w:vAlign w:val="center"/>
          </w:tcPr>
          <w:p w:rsidR="007A642E" w:rsidRPr="00983994" w:rsidRDefault="007A642E" w:rsidP="007A642E">
            <w:pPr>
              <w:jc w:val="both"/>
              <w:rPr>
                <w:rFonts w:cs="Arial"/>
                <w:sz w:val="22"/>
                <w:szCs w:val="22"/>
              </w:rPr>
            </w:pPr>
            <w:r w:rsidRPr="00983994">
              <w:rPr>
                <w:rFonts w:cs="Arial"/>
                <w:sz w:val="22"/>
                <w:szCs w:val="22"/>
              </w:rPr>
              <w:t>OUI</w:t>
            </w:r>
          </w:p>
          <w:p w:rsidR="007A642E" w:rsidRPr="00983994" w:rsidRDefault="007A642E" w:rsidP="007A642E">
            <w:pPr>
              <w:rPr>
                <w:rFonts w:cs="Arial"/>
                <w:sz w:val="22"/>
                <w:szCs w:val="22"/>
              </w:rPr>
            </w:pPr>
          </w:p>
        </w:tc>
      </w:tr>
      <w:tr w:rsidR="00F52324" w:rsidRPr="00983994" w:rsidTr="0040599F">
        <w:trPr>
          <w:trHeight w:val="2475"/>
        </w:trPr>
        <w:tc>
          <w:tcPr>
            <w:tcW w:w="2943" w:type="dxa"/>
            <w:vAlign w:val="center"/>
          </w:tcPr>
          <w:p w:rsidR="00F52324" w:rsidRPr="002434FA" w:rsidRDefault="00F52324" w:rsidP="00F908A4">
            <w:pPr>
              <w:pStyle w:val="Paragraphedeliste"/>
              <w:numPr>
                <w:ilvl w:val="0"/>
                <w:numId w:val="76"/>
              </w:numPr>
              <w:jc w:val="both"/>
              <w:rPr>
                <w:rFonts w:cs="Arial"/>
                <w:sz w:val="22"/>
                <w:szCs w:val="22"/>
              </w:rPr>
            </w:pPr>
            <w:r w:rsidRPr="002434FA">
              <w:rPr>
                <w:rFonts w:cs="Arial"/>
                <w:sz w:val="22"/>
                <w:szCs w:val="22"/>
              </w:rPr>
              <w:lastRenderedPageBreak/>
              <w:t xml:space="preserve">Gavage </w:t>
            </w:r>
          </w:p>
        </w:tc>
        <w:tc>
          <w:tcPr>
            <w:tcW w:w="7117" w:type="dxa"/>
            <w:vAlign w:val="center"/>
          </w:tcPr>
          <w:p w:rsidR="00F52324" w:rsidRDefault="00F52324" w:rsidP="007A642E">
            <w:pPr>
              <w:jc w:val="both"/>
              <w:rPr>
                <w:rFonts w:cs="Arial"/>
                <w:sz w:val="22"/>
                <w:szCs w:val="22"/>
              </w:rPr>
            </w:pPr>
            <w:r>
              <w:rPr>
                <w:rFonts w:cs="Arial"/>
                <w:sz w:val="22"/>
                <w:szCs w:val="22"/>
              </w:rPr>
              <w:t xml:space="preserve">Les pompes pour lesquelles les infirmières sont formées sont : </w:t>
            </w:r>
          </w:p>
          <w:p w:rsidR="00F52324" w:rsidRPr="00675050" w:rsidRDefault="00F52324" w:rsidP="007A642E">
            <w:pPr>
              <w:jc w:val="both"/>
              <w:rPr>
                <w:rFonts w:cs="Arial"/>
                <w:sz w:val="22"/>
                <w:szCs w:val="22"/>
                <w:lang w:val="en-CA"/>
              </w:rPr>
            </w:pPr>
            <w:proofErr w:type="spellStart"/>
            <w:r w:rsidRPr="00675050">
              <w:rPr>
                <w:rFonts w:cs="Arial"/>
                <w:sz w:val="22"/>
                <w:szCs w:val="22"/>
                <w:lang w:val="en-CA"/>
              </w:rPr>
              <w:t>Compat</w:t>
            </w:r>
            <w:proofErr w:type="spellEnd"/>
            <w:r w:rsidRPr="00675050">
              <w:rPr>
                <w:rFonts w:cs="Arial"/>
                <w:sz w:val="22"/>
                <w:szCs w:val="22"/>
                <w:lang w:val="en-CA"/>
              </w:rPr>
              <w:t xml:space="preserve">, Nestlé, </w:t>
            </w:r>
            <w:proofErr w:type="spellStart"/>
            <w:r w:rsidRPr="00675050">
              <w:rPr>
                <w:rFonts w:cs="Arial"/>
                <w:sz w:val="22"/>
                <w:szCs w:val="22"/>
                <w:lang w:val="en-CA"/>
              </w:rPr>
              <w:t>Flexiflow</w:t>
            </w:r>
            <w:proofErr w:type="spellEnd"/>
            <w:r w:rsidRPr="00675050">
              <w:rPr>
                <w:rFonts w:cs="Arial"/>
                <w:sz w:val="22"/>
                <w:szCs w:val="22"/>
                <w:lang w:val="en-CA"/>
              </w:rPr>
              <w:t xml:space="preserve"> </w:t>
            </w:r>
            <w:proofErr w:type="spellStart"/>
            <w:r w:rsidRPr="00675050">
              <w:rPr>
                <w:rFonts w:cs="Arial"/>
                <w:sz w:val="22"/>
                <w:szCs w:val="22"/>
                <w:lang w:val="en-CA"/>
              </w:rPr>
              <w:t>Abott</w:t>
            </w:r>
            <w:proofErr w:type="spellEnd"/>
            <w:r w:rsidRPr="00675050">
              <w:rPr>
                <w:rFonts w:cs="Arial"/>
                <w:sz w:val="22"/>
                <w:szCs w:val="22"/>
                <w:lang w:val="en-CA"/>
              </w:rPr>
              <w:t xml:space="preserve">, </w:t>
            </w:r>
            <w:proofErr w:type="spellStart"/>
            <w:r w:rsidRPr="00675050">
              <w:rPr>
                <w:rFonts w:cs="Arial"/>
                <w:sz w:val="22"/>
                <w:szCs w:val="22"/>
                <w:lang w:val="en-CA"/>
              </w:rPr>
              <w:t>Kangourou</w:t>
            </w:r>
            <w:proofErr w:type="spellEnd"/>
            <w:r w:rsidRPr="00675050">
              <w:rPr>
                <w:rFonts w:cs="Arial"/>
                <w:sz w:val="22"/>
                <w:szCs w:val="22"/>
                <w:lang w:val="en-CA"/>
              </w:rPr>
              <w:t>, Covidien.</w:t>
            </w:r>
          </w:p>
          <w:p w:rsidR="00F52324" w:rsidRPr="00675050" w:rsidRDefault="00F52324" w:rsidP="007A642E">
            <w:pPr>
              <w:jc w:val="both"/>
              <w:rPr>
                <w:rFonts w:cs="Arial"/>
                <w:sz w:val="22"/>
                <w:szCs w:val="22"/>
                <w:lang w:val="en-CA"/>
              </w:rPr>
            </w:pPr>
          </w:p>
          <w:p w:rsidR="00F52324" w:rsidRDefault="00F52324" w:rsidP="007A642E">
            <w:pPr>
              <w:jc w:val="both"/>
              <w:rPr>
                <w:rFonts w:cs="Arial"/>
                <w:sz w:val="22"/>
                <w:szCs w:val="22"/>
              </w:rPr>
            </w:pPr>
            <w:r>
              <w:rPr>
                <w:rFonts w:cs="Arial"/>
                <w:sz w:val="22"/>
                <w:szCs w:val="22"/>
              </w:rPr>
              <w:t>Sinon, le CH devrait offrir la forma</w:t>
            </w:r>
            <w:r w:rsidR="00577DB4">
              <w:rPr>
                <w:rFonts w:cs="Arial"/>
                <w:sz w:val="22"/>
                <w:szCs w:val="22"/>
              </w:rPr>
              <w:t>tion avant le congé de l’usager, indiquer le type de pompe dans la nature de la demande et l’ASI fera le suivi pour la formation.</w:t>
            </w:r>
          </w:p>
          <w:p w:rsidR="00F52324" w:rsidRDefault="00F52324" w:rsidP="007A642E">
            <w:pPr>
              <w:jc w:val="both"/>
              <w:rPr>
                <w:rFonts w:cs="Arial"/>
                <w:sz w:val="22"/>
                <w:szCs w:val="22"/>
              </w:rPr>
            </w:pPr>
          </w:p>
          <w:p w:rsidR="00F52324" w:rsidRPr="00F52324" w:rsidRDefault="00F52324" w:rsidP="007A642E">
            <w:pPr>
              <w:jc w:val="both"/>
              <w:rPr>
                <w:rFonts w:cs="Arial"/>
                <w:b/>
                <w:i/>
                <w:sz w:val="22"/>
                <w:szCs w:val="22"/>
              </w:rPr>
            </w:pPr>
            <w:r w:rsidRPr="00F52324">
              <w:rPr>
                <w:rFonts w:cs="Arial"/>
                <w:b/>
                <w:i/>
                <w:sz w:val="22"/>
                <w:szCs w:val="22"/>
              </w:rPr>
              <w:t xml:space="preserve">P. S. : Aucune alimentation entérale et problématique de dysphagie n’est suivi aux soins courant </w:t>
            </w:r>
          </w:p>
        </w:tc>
        <w:tc>
          <w:tcPr>
            <w:tcW w:w="2806" w:type="dxa"/>
            <w:vAlign w:val="center"/>
          </w:tcPr>
          <w:p w:rsidR="00F52324" w:rsidRPr="00983994" w:rsidRDefault="00F52324" w:rsidP="007A642E">
            <w:pPr>
              <w:jc w:val="both"/>
              <w:rPr>
                <w:rFonts w:cs="Arial"/>
                <w:sz w:val="22"/>
                <w:szCs w:val="22"/>
              </w:rPr>
            </w:pPr>
          </w:p>
        </w:tc>
      </w:tr>
      <w:tr w:rsidR="00B253FA" w:rsidRPr="00983994" w:rsidTr="0040599F">
        <w:trPr>
          <w:trHeight w:val="1067"/>
        </w:trPr>
        <w:tc>
          <w:tcPr>
            <w:tcW w:w="2943" w:type="dxa"/>
            <w:tcBorders>
              <w:top w:val="single" w:sz="4" w:space="0" w:color="auto"/>
              <w:left w:val="single" w:sz="4" w:space="0" w:color="auto"/>
              <w:bottom w:val="single" w:sz="4" w:space="0" w:color="auto"/>
              <w:right w:val="single" w:sz="4" w:space="0" w:color="auto"/>
            </w:tcBorders>
            <w:vAlign w:val="center"/>
          </w:tcPr>
          <w:p w:rsidR="00B253FA" w:rsidRPr="002434FA" w:rsidRDefault="00B253FA" w:rsidP="00F908A4">
            <w:pPr>
              <w:pStyle w:val="Paragraphedeliste"/>
              <w:numPr>
                <w:ilvl w:val="0"/>
                <w:numId w:val="76"/>
              </w:numPr>
              <w:rPr>
                <w:rFonts w:cs="Arial"/>
                <w:sz w:val="22"/>
                <w:szCs w:val="22"/>
              </w:rPr>
            </w:pPr>
            <w:r w:rsidRPr="002434FA">
              <w:rPr>
                <w:rFonts w:cs="Arial"/>
                <w:sz w:val="22"/>
                <w:szCs w:val="22"/>
              </w:rPr>
              <w:t>Hyper alimentation</w:t>
            </w:r>
          </w:p>
        </w:tc>
        <w:tc>
          <w:tcPr>
            <w:tcW w:w="7117" w:type="dxa"/>
            <w:tcBorders>
              <w:top w:val="single" w:sz="4" w:space="0" w:color="auto"/>
              <w:left w:val="single" w:sz="4" w:space="0" w:color="auto"/>
              <w:bottom w:val="single" w:sz="4" w:space="0" w:color="auto"/>
              <w:right w:val="single" w:sz="4" w:space="0" w:color="auto"/>
            </w:tcBorders>
            <w:vAlign w:val="center"/>
          </w:tcPr>
          <w:p w:rsidR="00B253FA" w:rsidRPr="00983994" w:rsidRDefault="00B253FA" w:rsidP="002F5110">
            <w:pPr>
              <w:jc w:val="both"/>
              <w:rPr>
                <w:rFonts w:cs="Arial"/>
                <w:sz w:val="22"/>
                <w:szCs w:val="22"/>
              </w:rPr>
            </w:pPr>
            <w:r w:rsidRPr="00983994">
              <w:rPr>
                <w:rFonts w:cs="Arial"/>
                <w:sz w:val="22"/>
                <w:szCs w:val="22"/>
              </w:rPr>
              <w:t>Voir avec l’ASI du site si la demande est admissible.</w:t>
            </w:r>
          </w:p>
        </w:tc>
        <w:tc>
          <w:tcPr>
            <w:tcW w:w="2806" w:type="dxa"/>
            <w:tcBorders>
              <w:top w:val="single" w:sz="4" w:space="0" w:color="auto"/>
              <w:left w:val="single" w:sz="4" w:space="0" w:color="auto"/>
              <w:bottom w:val="single" w:sz="4" w:space="0" w:color="auto"/>
              <w:right w:val="single" w:sz="4" w:space="0" w:color="auto"/>
            </w:tcBorders>
            <w:vAlign w:val="center"/>
          </w:tcPr>
          <w:p w:rsidR="00B253FA" w:rsidRPr="00983994" w:rsidRDefault="00B253FA" w:rsidP="002F5110">
            <w:pPr>
              <w:jc w:val="both"/>
              <w:rPr>
                <w:rFonts w:cs="Arial"/>
                <w:sz w:val="22"/>
                <w:szCs w:val="22"/>
              </w:rPr>
            </w:pPr>
          </w:p>
        </w:tc>
      </w:tr>
      <w:tr w:rsidR="007A3C09" w:rsidRPr="00983994" w:rsidTr="0040599F">
        <w:trPr>
          <w:trHeight w:val="2475"/>
        </w:trPr>
        <w:tc>
          <w:tcPr>
            <w:tcW w:w="2943" w:type="dxa"/>
            <w:vAlign w:val="center"/>
          </w:tcPr>
          <w:p w:rsidR="007A3C09" w:rsidRPr="002434FA" w:rsidRDefault="007A3C09" w:rsidP="00F908A4">
            <w:pPr>
              <w:pStyle w:val="Paragraphedeliste"/>
              <w:numPr>
                <w:ilvl w:val="0"/>
                <w:numId w:val="76"/>
              </w:numPr>
              <w:jc w:val="both"/>
              <w:rPr>
                <w:rFonts w:cs="Arial"/>
                <w:sz w:val="22"/>
                <w:szCs w:val="22"/>
              </w:rPr>
            </w:pPr>
            <w:r w:rsidRPr="002434FA">
              <w:rPr>
                <w:rFonts w:cs="Arial"/>
                <w:sz w:val="22"/>
                <w:szCs w:val="22"/>
              </w:rPr>
              <w:t>Demande reçue après 16 heures et fds pour les soins inf. PPA</w:t>
            </w:r>
          </w:p>
        </w:tc>
        <w:tc>
          <w:tcPr>
            <w:tcW w:w="7117" w:type="dxa"/>
            <w:vAlign w:val="center"/>
          </w:tcPr>
          <w:p w:rsidR="007A3C09" w:rsidRPr="007A3C09" w:rsidRDefault="007A3C09" w:rsidP="007A3C09">
            <w:pPr>
              <w:jc w:val="both"/>
              <w:rPr>
                <w:rFonts w:cs="Arial"/>
                <w:sz w:val="22"/>
                <w:szCs w:val="22"/>
              </w:rPr>
            </w:pPr>
            <w:r w:rsidRPr="007A3C09">
              <w:rPr>
                <w:rFonts w:cs="Arial"/>
                <w:sz w:val="22"/>
                <w:szCs w:val="22"/>
              </w:rPr>
              <w:t xml:space="preserve">Soins requis pour le soir même, contacter ASI de soir sur cellulaire : </w:t>
            </w:r>
            <w:r w:rsidR="004578DB">
              <w:rPr>
                <w:rFonts w:cs="Arial"/>
                <w:sz w:val="22"/>
                <w:szCs w:val="22"/>
              </w:rPr>
              <w:t xml:space="preserve">(voir </w:t>
            </w:r>
            <w:proofErr w:type="spellStart"/>
            <w:r w:rsidR="004578DB">
              <w:rPr>
                <w:rFonts w:cs="Arial"/>
                <w:sz w:val="22"/>
                <w:szCs w:val="22"/>
              </w:rPr>
              <w:t>ci-bas</w:t>
            </w:r>
            <w:proofErr w:type="spellEnd"/>
            <w:r w:rsidR="004578DB">
              <w:rPr>
                <w:rFonts w:cs="Arial"/>
                <w:sz w:val="22"/>
                <w:szCs w:val="22"/>
              </w:rPr>
              <w:t>)</w:t>
            </w:r>
          </w:p>
          <w:p w:rsidR="007A3C09" w:rsidRPr="007A3C09" w:rsidRDefault="007A3C09" w:rsidP="007A3C09">
            <w:pPr>
              <w:jc w:val="both"/>
              <w:rPr>
                <w:rFonts w:cs="Arial"/>
                <w:sz w:val="22"/>
                <w:szCs w:val="22"/>
              </w:rPr>
            </w:pPr>
          </w:p>
          <w:p w:rsidR="007A3C09" w:rsidRDefault="007A3C09" w:rsidP="007A3C09">
            <w:pPr>
              <w:jc w:val="both"/>
              <w:rPr>
                <w:rFonts w:cs="Arial"/>
                <w:sz w:val="22"/>
                <w:szCs w:val="22"/>
              </w:rPr>
            </w:pPr>
            <w:r w:rsidRPr="007A3C09">
              <w:rPr>
                <w:rFonts w:cs="Arial"/>
                <w:sz w:val="22"/>
                <w:szCs w:val="22"/>
              </w:rPr>
              <w:t xml:space="preserve">Si absence ASI soir : </w:t>
            </w:r>
            <w:r w:rsidR="00401821" w:rsidRPr="007A3C09">
              <w:rPr>
                <w:rFonts w:cs="Arial"/>
                <w:sz w:val="22"/>
                <w:szCs w:val="22"/>
              </w:rPr>
              <w:t xml:space="preserve">ASI soir Lucille </w:t>
            </w:r>
            <w:proofErr w:type="spellStart"/>
            <w:r w:rsidR="00401821" w:rsidRPr="007A3C09">
              <w:rPr>
                <w:rFonts w:cs="Arial"/>
                <w:sz w:val="22"/>
                <w:szCs w:val="22"/>
              </w:rPr>
              <w:t>Teasdale</w:t>
            </w:r>
            <w:proofErr w:type="spellEnd"/>
            <w:r w:rsidR="00401821" w:rsidRPr="007A3C09">
              <w:rPr>
                <w:rFonts w:cs="Arial"/>
                <w:sz w:val="22"/>
                <w:szCs w:val="22"/>
              </w:rPr>
              <w:t xml:space="preserve"> -</w:t>
            </w:r>
            <w:r w:rsidR="00401821" w:rsidRPr="007A3C09">
              <w:rPr>
                <w:rFonts w:cs="Arial"/>
                <w:sz w:val="22"/>
                <w:szCs w:val="22"/>
              </w:rPr>
              <w:t xml:space="preserve"> </w:t>
            </w:r>
            <w:r w:rsidR="00D17B7A">
              <w:rPr>
                <w:rFonts w:cs="Arial"/>
                <w:sz w:val="22"/>
                <w:szCs w:val="22"/>
              </w:rPr>
              <w:t>Pierre Faucher : 514-212-7466 </w:t>
            </w:r>
          </w:p>
          <w:p w:rsidR="00D17B7A" w:rsidRDefault="00D17B7A" w:rsidP="007A3C09">
            <w:pPr>
              <w:jc w:val="both"/>
              <w:rPr>
                <w:rFonts w:cs="Arial"/>
                <w:sz w:val="22"/>
                <w:szCs w:val="22"/>
              </w:rPr>
            </w:pPr>
            <w:r>
              <w:rPr>
                <w:rFonts w:cs="Arial"/>
                <w:sz w:val="22"/>
                <w:szCs w:val="22"/>
              </w:rPr>
              <w:t xml:space="preserve">---traite les P-1 pour le soir même et 8h lendemain </w:t>
            </w:r>
            <w:proofErr w:type="spellStart"/>
            <w:r>
              <w:rPr>
                <w:rFonts w:cs="Arial"/>
                <w:sz w:val="22"/>
                <w:szCs w:val="22"/>
              </w:rPr>
              <w:t>am</w:t>
            </w:r>
            <w:proofErr w:type="spellEnd"/>
            <w:r>
              <w:rPr>
                <w:rFonts w:cs="Arial"/>
                <w:sz w:val="22"/>
                <w:szCs w:val="22"/>
              </w:rPr>
              <w:t xml:space="preserve"> uniquement ----</w:t>
            </w:r>
          </w:p>
          <w:p w:rsidR="00D17B7A" w:rsidRPr="007A3C09" w:rsidRDefault="00D17B7A" w:rsidP="007A3C09">
            <w:pPr>
              <w:jc w:val="both"/>
              <w:rPr>
                <w:rFonts w:cs="Arial"/>
                <w:sz w:val="22"/>
                <w:szCs w:val="22"/>
              </w:rPr>
            </w:pPr>
          </w:p>
          <w:p w:rsidR="007A3C09" w:rsidRDefault="007A3C09" w:rsidP="007A3C09">
            <w:pPr>
              <w:jc w:val="both"/>
              <w:rPr>
                <w:rFonts w:cs="Arial"/>
                <w:sz w:val="22"/>
                <w:szCs w:val="22"/>
              </w:rPr>
            </w:pPr>
            <w:r w:rsidRPr="007A3C09">
              <w:rPr>
                <w:rFonts w:cs="Arial"/>
                <w:sz w:val="22"/>
                <w:szCs w:val="22"/>
              </w:rPr>
              <w:t>Message téléphonique sur BV de l’ASI et contacter l’infirmière de soir sur cellulaire :</w:t>
            </w:r>
          </w:p>
          <w:p w:rsidR="002E5538" w:rsidRPr="007A3C09" w:rsidRDefault="002E5538" w:rsidP="007A3C09">
            <w:pPr>
              <w:jc w:val="both"/>
              <w:rPr>
                <w:rFonts w:cs="Arial"/>
                <w:sz w:val="22"/>
                <w:szCs w:val="22"/>
              </w:rPr>
            </w:pPr>
            <w:r>
              <w:rPr>
                <w:rFonts w:cs="Arial"/>
                <w:sz w:val="22"/>
                <w:szCs w:val="22"/>
              </w:rPr>
              <w:t>Si absence de l’ASI de soir, numéros des infirmières sur la route.</w:t>
            </w:r>
          </w:p>
          <w:p w:rsidR="007A3C09" w:rsidRPr="007A3C09" w:rsidRDefault="007A3C09" w:rsidP="00393363">
            <w:pPr>
              <w:ind w:left="176"/>
              <w:jc w:val="both"/>
              <w:rPr>
                <w:rFonts w:cs="Arial"/>
                <w:sz w:val="22"/>
                <w:szCs w:val="22"/>
              </w:rPr>
            </w:pPr>
            <w:r w:rsidRPr="007A3C09">
              <w:rPr>
                <w:rFonts w:cs="Arial"/>
                <w:sz w:val="22"/>
                <w:szCs w:val="22"/>
              </w:rPr>
              <w:t>•</w:t>
            </w:r>
            <w:r w:rsidRPr="007A3C09">
              <w:rPr>
                <w:rFonts w:cs="Arial"/>
                <w:sz w:val="22"/>
                <w:szCs w:val="22"/>
              </w:rPr>
              <w:tab/>
              <w:t>HM : 514-233-1338</w:t>
            </w:r>
          </w:p>
          <w:p w:rsidR="007A3C09" w:rsidRPr="007A3C09" w:rsidRDefault="007A3C09" w:rsidP="00393363">
            <w:pPr>
              <w:ind w:left="176"/>
              <w:jc w:val="both"/>
              <w:rPr>
                <w:rFonts w:cs="Arial"/>
                <w:sz w:val="22"/>
                <w:szCs w:val="22"/>
              </w:rPr>
            </w:pPr>
            <w:r w:rsidRPr="007A3C09">
              <w:rPr>
                <w:rFonts w:cs="Arial"/>
                <w:sz w:val="22"/>
                <w:szCs w:val="22"/>
              </w:rPr>
              <w:t>•</w:t>
            </w:r>
            <w:r w:rsidRPr="007A3C09">
              <w:rPr>
                <w:rFonts w:cs="Arial"/>
                <w:sz w:val="22"/>
                <w:szCs w:val="22"/>
              </w:rPr>
              <w:tab/>
              <w:t>OG : 514-386-2897</w:t>
            </w:r>
          </w:p>
          <w:p w:rsidR="007A3C09" w:rsidRDefault="007A3C09" w:rsidP="002E5538">
            <w:pPr>
              <w:ind w:left="176"/>
              <w:jc w:val="both"/>
              <w:rPr>
                <w:rFonts w:cs="Arial"/>
                <w:sz w:val="22"/>
                <w:szCs w:val="22"/>
              </w:rPr>
            </w:pPr>
            <w:r w:rsidRPr="007A3C09">
              <w:rPr>
                <w:rFonts w:cs="Arial"/>
                <w:sz w:val="22"/>
                <w:szCs w:val="22"/>
              </w:rPr>
              <w:t>•</w:t>
            </w:r>
            <w:r w:rsidRPr="007A3C09">
              <w:rPr>
                <w:rFonts w:cs="Arial"/>
                <w:sz w:val="22"/>
                <w:szCs w:val="22"/>
              </w:rPr>
              <w:tab/>
              <w:t>ROS : 514-715-5450</w:t>
            </w:r>
          </w:p>
          <w:p w:rsidR="002E5538" w:rsidRPr="007A3C09" w:rsidRDefault="002E5538" w:rsidP="002E5538">
            <w:pPr>
              <w:ind w:left="176"/>
              <w:jc w:val="both"/>
              <w:rPr>
                <w:rFonts w:cs="Arial"/>
                <w:sz w:val="22"/>
                <w:szCs w:val="22"/>
              </w:rPr>
            </w:pPr>
            <w:r>
              <w:rPr>
                <w:rFonts w:cs="Arial"/>
                <w:sz w:val="22"/>
                <w:szCs w:val="22"/>
              </w:rPr>
              <w:t xml:space="preserve">À ne contacter que si nous avons été </w:t>
            </w:r>
            <w:proofErr w:type="gramStart"/>
            <w:r>
              <w:rPr>
                <w:rFonts w:cs="Arial"/>
                <w:sz w:val="22"/>
                <w:szCs w:val="22"/>
              </w:rPr>
              <w:t>avisé</w:t>
            </w:r>
            <w:proofErr w:type="gramEnd"/>
            <w:r>
              <w:rPr>
                <w:rFonts w:cs="Arial"/>
                <w:sz w:val="22"/>
                <w:szCs w:val="22"/>
              </w:rPr>
              <w:t xml:space="preserve"> que l’ASI ne sera pas présent.</w:t>
            </w:r>
          </w:p>
          <w:p w:rsidR="007A3C09" w:rsidRPr="007A3C09" w:rsidRDefault="007A3C09" w:rsidP="007A3C09">
            <w:pPr>
              <w:jc w:val="both"/>
              <w:rPr>
                <w:rFonts w:cs="Arial"/>
                <w:sz w:val="22"/>
                <w:szCs w:val="22"/>
              </w:rPr>
            </w:pPr>
          </w:p>
          <w:p w:rsidR="002E5538" w:rsidRDefault="002E5538" w:rsidP="007A3C09">
            <w:pPr>
              <w:jc w:val="both"/>
              <w:rPr>
                <w:rFonts w:cs="Arial"/>
                <w:sz w:val="22"/>
                <w:szCs w:val="22"/>
              </w:rPr>
            </w:pPr>
          </w:p>
          <w:p w:rsidR="007A3C09" w:rsidRDefault="007A3C09" w:rsidP="007A3C09">
            <w:pPr>
              <w:jc w:val="both"/>
              <w:rPr>
                <w:rFonts w:cs="Arial"/>
                <w:sz w:val="22"/>
                <w:szCs w:val="22"/>
              </w:rPr>
            </w:pPr>
            <w:r w:rsidRPr="007A3C09">
              <w:rPr>
                <w:rFonts w:cs="Arial"/>
                <w:sz w:val="22"/>
                <w:szCs w:val="22"/>
              </w:rPr>
              <w:t>La mise en place des soins pour la fin de semaine.</w:t>
            </w:r>
          </w:p>
          <w:p w:rsidR="007A3C09" w:rsidRPr="007A3C09" w:rsidRDefault="007A3C09" w:rsidP="007A3C09">
            <w:pPr>
              <w:jc w:val="both"/>
              <w:rPr>
                <w:rFonts w:cs="Arial"/>
                <w:sz w:val="22"/>
                <w:szCs w:val="22"/>
              </w:rPr>
            </w:pPr>
          </w:p>
          <w:p w:rsidR="007A3C09" w:rsidRPr="007A3C09" w:rsidRDefault="007A3C09" w:rsidP="007A3C09">
            <w:pPr>
              <w:jc w:val="both"/>
              <w:rPr>
                <w:rFonts w:cs="Arial"/>
                <w:sz w:val="22"/>
                <w:szCs w:val="22"/>
              </w:rPr>
            </w:pPr>
            <w:r w:rsidRPr="007A3C09">
              <w:rPr>
                <w:rFonts w:cs="Arial"/>
                <w:sz w:val="22"/>
                <w:szCs w:val="22"/>
              </w:rPr>
              <w:t>•</w:t>
            </w:r>
            <w:r w:rsidRPr="007A3C09">
              <w:rPr>
                <w:rFonts w:cs="Arial"/>
                <w:sz w:val="22"/>
                <w:szCs w:val="22"/>
              </w:rPr>
              <w:tab/>
              <w:t xml:space="preserve">Le GAPPA doit faire parvenir l’information requise à </w:t>
            </w:r>
            <w:r w:rsidR="004578DB" w:rsidRPr="007A3C09">
              <w:rPr>
                <w:rFonts w:cs="Arial"/>
                <w:sz w:val="22"/>
                <w:szCs w:val="22"/>
              </w:rPr>
              <w:t>l’ASI :</w:t>
            </w:r>
            <w:r w:rsidRPr="007A3C09">
              <w:rPr>
                <w:rFonts w:cs="Arial"/>
                <w:sz w:val="22"/>
                <w:szCs w:val="22"/>
              </w:rPr>
              <w:t xml:space="preserve"> </w:t>
            </w:r>
          </w:p>
          <w:p w:rsidR="007A3C09" w:rsidRPr="007A3C09" w:rsidRDefault="007A3C09" w:rsidP="007A3C09">
            <w:pPr>
              <w:jc w:val="both"/>
              <w:rPr>
                <w:rFonts w:cs="Arial"/>
                <w:sz w:val="22"/>
                <w:szCs w:val="22"/>
              </w:rPr>
            </w:pPr>
          </w:p>
          <w:p w:rsidR="007A3C09" w:rsidRPr="007A3C09" w:rsidRDefault="002E5538" w:rsidP="00F908A4">
            <w:pPr>
              <w:pStyle w:val="Paragraphedeliste"/>
              <w:numPr>
                <w:ilvl w:val="0"/>
                <w:numId w:val="80"/>
              </w:numPr>
              <w:jc w:val="both"/>
              <w:rPr>
                <w:rFonts w:cs="Arial"/>
                <w:sz w:val="22"/>
                <w:szCs w:val="22"/>
              </w:rPr>
            </w:pPr>
            <w:r>
              <w:rPr>
                <w:rFonts w:cs="Arial"/>
                <w:sz w:val="22"/>
                <w:szCs w:val="22"/>
              </w:rPr>
              <w:t xml:space="preserve">Avant 14h, ASI des </w:t>
            </w:r>
            <w:proofErr w:type="spellStart"/>
            <w:r>
              <w:rPr>
                <w:rFonts w:cs="Arial"/>
                <w:sz w:val="22"/>
                <w:szCs w:val="22"/>
              </w:rPr>
              <w:t>siteaprès</w:t>
            </w:r>
            <w:proofErr w:type="spellEnd"/>
            <w:r>
              <w:rPr>
                <w:rFonts w:cs="Arial"/>
                <w:sz w:val="22"/>
                <w:szCs w:val="22"/>
              </w:rPr>
              <w:t xml:space="preserve"> 14h 00</w:t>
            </w:r>
            <w:r w:rsidR="007A3C09" w:rsidRPr="007A3C09">
              <w:rPr>
                <w:rFonts w:cs="Arial"/>
                <w:sz w:val="22"/>
                <w:szCs w:val="22"/>
              </w:rPr>
              <w:t xml:space="preserve"> (ASI </w:t>
            </w:r>
            <w:r w:rsidR="004578DB">
              <w:rPr>
                <w:rFonts w:cs="Arial"/>
                <w:sz w:val="22"/>
                <w:szCs w:val="22"/>
              </w:rPr>
              <w:t>soir)</w:t>
            </w:r>
          </w:p>
          <w:p w:rsidR="007A3C09" w:rsidRPr="007A3C09" w:rsidRDefault="007A3C09" w:rsidP="007A3C09">
            <w:pPr>
              <w:jc w:val="both"/>
              <w:rPr>
                <w:rFonts w:cs="Arial"/>
                <w:sz w:val="22"/>
                <w:szCs w:val="22"/>
              </w:rPr>
            </w:pPr>
          </w:p>
          <w:p w:rsidR="007A3C09" w:rsidRPr="007A3C09" w:rsidRDefault="007A3C09" w:rsidP="00F908A4">
            <w:pPr>
              <w:pStyle w:val="Paragraphedeliste"/>
              <w:numPr>
                <w:ilvl w:val="1"/>
                <w:numId w:val="80"/>
              </w:numPr>
              <w:ind w:left="459" w:hanging="283"/>
              <w:jc w:val="both"/>
              <w:rPr>
                <w:rFonts w:cs="Arial"/>
                <w:sz w:val="22"/>
                <w:szCs w:val="22"/>
              </w:rPr>
            </w:pPr>
            <w:r w:rsidRPr="007A3C09">
              <w:rPr>
                <w:rFonts w:cs="Arial"/>
                <w:sz w:val="22"/>
                <w:szCs w:val="22"/>
              </w:rPr>
              <w:lastRenderedPageBreak/>
              <w:t xml:space="preserve">l’intervenant du GAPPA « fait suivre »  l’avis de réception de la DSIE ou le fax (référence inter-établissement) à l’adresse « </w:t>
            </w:r>
            <w:proofErr w:type="spellStart"/>
            <w:r w:rsidRPr="007A3C09">
              <w:rPr>
                <w:rFonts w:cs="Arial"/>
                <w:sz w:val="22"/>
                <w:szCs w:val="22"/>
              </w:rPr>
              <w:t>fax</w:t>
            </w:r>
            <w:r>
              <w:rPr>
                <w:rFonts w:cs="Arial"/>
                <w:sz w:val="22"/>
                <w:szCs w:val="22"/>
              </w:rPr>
              <w:t>_reception</w:t>
            </w:r>
            <w:r w:rsidRPr="007A3C09">
              <w:rPr>
                <w:rFonts w:cs="Arial"/>
                <w:sz w:val="22"/>
                <w:szCs w:val="22"/>
              </w:rPr>
              <w:t>_demande</w:t>
            </w:r>
            <w:proofErr w:type="spellEnd"/>
            <w:r w:rsidRPr="007A3C09">
              <w:rPr>
                <w:rFonts w:cs="Arial"/>
                <w:sz w:val="22"/>
                <w:szCs w:val="22"/>
              </w:rPr>
              <w:t>/</w:t>
            </w:r>
            <w:proofErr w:type="spellStart"/>
            <w:r w:rsidRPr="007A3C09">
              <w:rPr>
                <w:rFonts w:cs="Arial"/>
                <w:sz w:val="22"/>
                <w:szCs w:val="22"/>
              </w:rPr>
              <w:t>lteas</w:t>
            </w:r>
            <w:proofErr w:type="spellEnd"/>
            <w:r w:rsidRPr="007A3C09">
              <w:rPr>
                <w:rFonts w:cs="Arial"/>
                <w:sz w:val="22"/>
                <w:szCs w:val="22"/>
              </w:rPr>
              <w:t>… » en y ajoutant un obje</w:t>
            </w:r>
            <w:r w:rsidR="002E5538">
              <w:rPr>
                <w:rFonts w:cs="Arial"/>
                <w:sz w:val="22"/>
                <w:szCs w:val="22"/>
              </w:rPr>
              <w:t xml:space="preserve">t précisant « ASI soir » </w:t>
            </w:r>
            <w:r w:rsidR="004578DB">
              <w:rPr>
                <w:rFonts w:cs="Arial"/>
                <w:sz w:val="22"/>
                <w:szCs w:val="22"/>
              </w:rPr>
              <w:t>le nom de l’usager</w:t>
            </w:r>
            <w:r w:rsidR="002E5538">
              <w:rPr>
                <w:rFonts w:cs="Arial"/>
                <w:sz w:val="22"/>
                <w:szCs w:val="22"/>
              </w:rPr>
              <w:t xml:space="preserve"> et le numéro de dossier en spécifiant si visite de soir ou le lendemain.</w:t>
            </w:r>
            <w:r w:rsidRPr="007A3C09">
              <w:rPr>
                <w:rFonts w:cs="Arial"/>
                <w:sz w:val="22"/>
                <w:szCs w:val="22"/>
              </w:rPr>
              <w:t xml:space="preserve"> </w:t>
            </w:r>
          </w:p>
          <w:p w:rsidR="007A3C09" w:rsidRDefault="007A3C09" w:rsidP="00F908A4">
            <w:pPr>
              <w:pStyle w:val="Paragraphedeliste"/>
              <w:numPr>
                <w:ilvl w:val="1"/>
                <w:numId w:val="80"/>
              </w:numPr>
              <w:ind w:left="459" w:hanging="283"/>
              <w:jc w:val="both"/>
              <w:rPr>
                <w:rFonts w:cs="Arial"/>
                <w:sz w:val="22"/>
                <w:szCs w:val="22"/>
              </w:rPr>
            </w:pPr>
            <w:r w:rsidRPr="007A3C09">
              <w:rPr>
                <w:rFonts w:cs="Arial"/>
                <w:sz w:val="22"/>
                <w:szCs w:val="22"/>
              </w:rPr>
              <w:t xml:space="preserve">L’ASI de soir fera le suivi </w:t>
            </w:r>
            <w:r w:rsidR="002E5538">
              <w:rPr>
                <w:rFonts w:cs="Arial"/>
                <w:sz w:val="22"/>
                <w:szCs w:val="22"/>
              </w:rPr>
              <w:t xml:space="preserve">pour la visite et traitement pour la </w:t>
            </w:r>
            <w:proofErr w:type="spellStart"/>
            <w:r w:rsidR="002E5538">
              <w:rPr>
                <w:rFonts w:cs="Arial"/>
                <w:sz w:val="22"/>
                <w:szCs w:val="22"/>
              </w:rPr>
              <w:t>fdsi</w:t>
            </w:r>
            <w:proofErr w:type="spellEnd"/>
            <w:r w:rsidR="002E5538">
              <w:rPr>
                <w:rFonts w:cs="Arial"/>
                <w:sz w:val="22"/>
                <w:szCs w:val="22"/>
              </w:rPr>
              <w:t xml:space="preserve"> si vendredi soir.</w:t>
            </w:r>
          </w:p>
          <w:p w:rsidR="002E5538" w:rsidRPr="007A3C09" w:rsidRDefault="002E5538" w:rsidP="002E5538">
            <w:pPr>
              <w:pStyle w:val="Paragraphedeliste"/>
              <w:ind w:left="459"/>
              <w:jc w:val="both"/>
              <w:rPr>
                <w:rFonts w:cs="Arial"/>
                <w:sz w:val="22"/>
                <w:szCs w:val="22"/>
              </w:rPr>
            </w:pPr>
          </w:p>
          <w:p w:rsidR="007A3C09" w:rsidRPr="007A3C09" w:rsidRDefault="007A3C09" w:rsidP="00421580">
            <w:pPr>
              <w:pStyle w:val="Paragraphedeliste"/>
              <w:ind w:left="459"/>
              <w:jc w:val="both"/>
              <w:rPr>
                <w:rFonts w:cs="Arial"/>
                <w:sz w:val="22"/>
                <w:szCs w:val="22"/>
              </w:rPr>
            </w:pPr>
          </w:p>
          <w:p w:rsidR="007A3C09" w:rsidRPr="007A3C09" w:rsidRDefault="007A3C09" w:rsidP="007A3C09">
            <w:pPr>
              <w:jc w:val="both"/>
              <w:rPr>
                <w:rFonts w:cs="Arial"/>
                <w:sz w:val="22"/>
                <w:szCs w:val="22"/>
              </w:rPr>
            </w:pPr>
          </w:p>
          <w:p w:rsidR="007A3C09" w:rsidRPr="007A3C09" w:rsidRDefault="007A3C09" w:rsidP="007A3C09">
            <w:pPr>
              <w:jc w:val="both"/>
              <w:rPr>
                <w:rFonts w:cs="Arial"/>
                <w:b/>
                <w:sz w:val="22"/>
                <w:szCs w:val="22"/>
              </w:rPr>
            </w:pPr>
            <w:r w:rsidRPr="007A3C09">
              <w:rPr>
                <w:rFonts w:cs="Arial"/>
                <w:b/>
                <w:sz w:val="22"/>
                <w:szCs w:val="22"/>
              </w:rPr>
              <w:t>Notes : L’ASI ne complète  pas de demande au SIC+.  Si la référence arrive la fin de semaine, la demande de service normalisé sera entrée au SIC + par le GAPPA le lundi ou le jour suivant le congé férié.</w:t>
            </w:r>
          </w:p>
        </w:tc>
        <w:tc>
          <w:tcPr>
            <w:tcW w:w="2806" w:type="dxa"/>
            <w:vAlign w:val="center"/>
          </w:tcPr>
          <w:p w:rsidR="007A3C09" w:rsidRPr="00983994" w:rsidRDefault="007A3C09" w:rsidP="007A642E">
            <w:pPr>
              <w:jc w:val="both"/>
              <w:rPr>
                <w:rFonts w:cs="Arial"/>
                <w:sz w:val="22"/>
                <w:szCs w:val="22"/>
              </w:rPr>
            </w:pPr>
          </w:p>
        </w:tc>
      </w:tr>
      <w:tr w:rsidR="00121468" w:rsidRPr="00983994" w:rsidTr="0040599F">
        <w:trPr>
          <w:trHeight w:val="2475"/>
        </w:trPr>
        <w:tc>
          <w:tcPr>
            <w:tcW w:w="2943" w:type="dxa"/>
            <w:vAlign w:val="center"/>
          </w:tcPr>
          <w:p w:rsidR="00121468" w:rsidRPr="002434FA" w:rsidRDefault="00121468" w:rsidP="00F908A4">
            <w:pPr>
              <w:pStyle w:val="Paragraphedeliste"/>
              <w:numPr>
                <w:ilvl w:val="0"/>
                <w:numId w:val="76"/>
              </w:numPr>
              <w:rPr>
                <w:rFonts w:cs="Arial"/>
                <w:b/>
                <w:sz w:val="22"/>
                <w:szCs w:val="22"/>
              </w:rPr>
            </w:pPr>
            <w:r w:rsidRPr="002434FA">
              <w:rPr>
                <w:rFonts w:cs="Arial"/>
                <w:sz w:val="22"/>
                <w:szCs w:val="22"/>
              </w:rPr>
              <w:t xml:space="preserve">Demande  reçue  par FAX après 17 heures            </w:t>
            </w:r>
            <w:r w:rsidRPr="002434FA">
              <w:rPr>
                <w:rFonts w:cs="Arial"/>
                <w:b/>
                <w:sz w:val="22"/>
                <w:szCs w:val="22"/>
              </w:rPr>
              <w:t>POUR L’ACCUEIL</w:t>
            </w:r>
          </w:p>
          <w:p w:rsidR="00121468" w:rsidRPr="001448A2" w:rsidRDefault="00121468" w:rsidP="001448A2">
            <w:pPr>
              <w:pStyle w:val="Paragraphedeliste"/>
              <w:ind w:left="360"/>
              <w:rPr>
                <w:rFonts w:cs="Arial"/>
                <w:b/>
                <w:sz w:val="22"/>
                <w:szCs w:val="22"/>
              </w:rPr>
            </w:pPr>
            <w:r w:rsidRPr="001448A2">
              <w:rPr>
                <w:rFonts w:cs="Arial"/>
                <w:b/>
                <w:sz w:val="22"/>
                <w:szCs w:val="22"/>
              </w:rPr>
              <w:t>CENTRALISÉ</w:t>
            </w:r>
          </w:p>
          <w:p w:rsidR="00BA1F72" w:rsidRDefault="00BA1F72" w:rsidP="002F5110">
            <w:pPr>
              <w:ind w:left="360"/>
              <w:rPr>
                <w:rFonts w:cs="Arial"/>
                <w:b/>
                <w:sz w:val="22"/>
                <w:szCs w:val="22"/>
              </w:rPr>
            </w:pPr>
          </w:p>
          <w:p w:rsidR="00BA1F72" w:rsidRPr="00983994" w:rsidRDefault="00BA1F72" w:rsidP="002F5110">
            <w:pPr>
              <w:ind w:left="360"/>
              <w:rPr>
                <w:rFonts w:cs="Arial"/>
                <w:b/>
                <w:sz w:val="22"/>
                <w:szCs w:val="22"/>
              </w:rPr>
            </w:pPr>
          </w:p>
          <w:p w:rsidR="00121468" w:rsidRPr="00983994" w:rsidRDefault="00121468" w:rsidP="002F5110">
            <w:pPr>
              <w:jc w:val="both"/>
              <w:rPr>
                <w:rFonts w:cs="Arial"/>
                <w:sz w:val="22"/>
                <w:szCs w:val="22"/>
              </w:rPr>
            </w:pPr>
          </w:p>
        </w:tc>
        <w:tc>
          <w:tcPr>
            <w:tcW w:w="7117" w:type="dxa"/>
            <w:vAlign w:val="center"/>
          </w:tcPr>
          <w:p w:rsidR="00121468" w:rsidRPr="008530BA" w:rsidRDefault="00121468" w:rsidP="002F5110">
            <w:pPr>
              <w:jc w:val="both"/>
              <w:rPr>
                <w:rFonts w:cs="Arial"/>
                <w:b/>
                <w:sz w:val="22"/>
                <w:szCs w:val="22"/>
              </w:rPr>
            </w:pPr>
            <w:r w:rsidRPr="008530BA">
              <w:rPr>
                <w:rFonts w:cs="Arial"/>
                <w:b/>
                <w:sz w:val="22"/>
                <w:szCs w:val="22"/>
              </w:rPr>
              <w:t>Pour : Soins requis pour le soir même, pour la fin de semaine, le jour férié ou pour le prochain jour ouvrable avant 10h00.</w:t>
            </w:r>
          </w:p>
          <w:p w:rsidR="00121468" w:rsidRPr="008530BA" w:rsidRDefault="00121468" w:rsidP="002F5110">
            <w:pPr>
              <w:jc w:val="both"/>
              <w:rPr>
                <w:rFonts w:cs="Arial"/>
                <w:b/>
                <w:sz w:val="22"/>
                <w:szCs w:val="22"/>
              </w:rPr>
            </w:pPr>
          </w:p>
          <w:p w:rsidR="00121468" w:rsidRPr="008530BA" w:rsidRDefault="00121468" w:rsidP="00F908A4">
            <w:pPr>
              <w:numPr>
                <w:ilvl w:val="0"/>
                <w:numId w:val="10"/>
              </w:numPr>
              <w:jc w:val="both"/>
              <w:rPr>
                <w:rFonts w:cs="Arial"/>
                <w:b/>
                <w:sz w:val="22"/>
                <w:szCs w:val="22"/>
              </w:rPr>
            </w:pPr>
            <w:r w:rsidRPr="008530BA">
              <w:rPr>
                <w:rFonts w:cs="Arial"/>
                <w:b/>
                <w:sz w:val="22"/>
                <w:szCs w:val="22"/>
              </w:rPr>
              <w:t xml:space="preserve">Envoi du coupon au </w:t>
            </w:r>
            <w:proofErr w:type="spellStart"/>
            <w:r w:rsidRPr="008530BA">
              <w:rPr>
                <w:rFonts w:cs="Arial"/>
                <w:b/>
                <w:sz w:val="22"/>
                <w:szCs w:val="22"/>
              </w:rPr>
              <w:t>fax_accueilcentralisé</w:t>
            </w:r>
            <w:proofErr w:type="spellEnd"/>
            <w:r w:rsidRPr="008530BA">
              <w:rPr>
                <w:rFonts w:cs="Arial"/>
                <w:b/>
                <w:sz w:val="22"/>
                <w:szCs w:val="22"/>
              </w:rPr>
              <w:t>, ainsi que dans le fax PPA selon la procédure usuelle.</w:t>
            </w:r>
          </w:p>
          <w:p w:rsidR="00121468" w:rsidRPr="008530BA" w:rsidRDefault="00121468" w:rsidP="00F908A4">
            <w:pPr>
              <w:numPr>
                <w:ilvl w:val="0"/>
                <w:numId w:val="10"/>
              </w:numPr>
              <w:jc w:val="both"/>
              <w:rPr>
                <w:rFonts w:cs="Arial"/>
                <w:b/>
                <w:sz w:val="22"/>
                <w:szCs w:val="22"/>
              </w:rPr>
            </w:pPr>
            <w:r w:rsidRPr="008530BA">
              <w:rPr>
                <w:rFonts w:cs="Arial"/>
                <w:b/>
                <w:sz w:val="22"/>
                <w:szCs w:val="22"/>
              </w:rPr>
              <w:t xml:space="preserve">Voir procédure soins courants (fin de semaine). </w:t>
            </w:r>
          </w:p>
          <w:p w:rsidR="00121468" w:rsidRPr="008530BA" w:rsidRDefault="00121468" w:rsidP="002F5110">
            <w:pPr>
              <w:ind w:left="72"/>
              <w:jc w:val="both"/>
              <w:rPr>
                <w:rFonts w:cs="Arial"/>
                <w:b/>
                <w:sz w:val="22"/>
                <w:szCs w:val="22"/>
              </w:rPr>
            </w:pPr>
          </w:p>
          <w:p w:rsidR="00121468" w:rsidRPr="008530BA" w:rsidRDefault="00121468" w:rsidP="002F5110">
            <w:pPr>
              <w:jc w:val="both"/>
              <w:rPr>
                <w:rFonts w:cs="Arial"/>
                <w:b/>
                <w:i/>
                <w:sz w:val="22"/>
                <w:szCs w:val="22"/>
              </w:rPr>
            </w:pPr>
            <w:r w:rsidRPr="008530BA">
              <w:rPr>
                <w:rFonts w:cs="Arial"/>
                <w:b/>
                <w:i/>
                <w:sz w:val="22"/>
                <w:szCs w:val="22"/>
              </w:rPr>
              <w:t>Note : Le GAPPA n’a pas à vérifier les DSIE destinées à l’accueil centralisé.</w:t>
            </w:r>
          </w:p>
          <w:p w:rsidR="00121468" w:rsidRPr="008530BA" w:rsidRDefault="00121468" w:rsidP="002F5110">
            <w:pPr>
              <w:jc w:val="both"/>
              <w:rPr>
                <w:rFonts w:cs="Arial"/>
                <w:b/>
                <w:sz w:val="22"/>
                <w:szCs w:val="22"/>
              </w:rPr>
            </w:pPr>
            <w:r w:rsidRPr="008530BA">
              <w:rPr>
                <w:rFonts w:cs="Arial"/>
                <w:b/>
                <w:i/>
                <w:sz w:val="22"/>
                <w:szCs w:val="22"/>
              </w:rPr>
              <w:t xml:space="preserve">          (Sauf de façon exceptionnelle).</w:t>
            </w:r>
          </w:p>
        </w:tc>
        <w:tc>
          <w:tcPr>
            <w:tcW w:w="2806" w:type="dxa"/>
            <w:vAlign w:val="center"/>
          </w:tcPr>
          <w:p w:rsidR="00121468" w:rsidRPr="00983994" w:rsidRDefault="00121468" w:rsidP="002F5110">
            <w:pPr>
              <w:rPr>
                <w:rFonts w:cs="Arial"/>
                <w:sz w:val="22"/>
                <w:szCs w:val="22"/>
              </w:rPr>
            </w:pPr>
            <w:r w:rsidRPr="00983994">
              <w:rPr>
                <w:rFonts w:cs="Arial"/>
                <w:sz w:val="22"/>
                <w:szCs w:val="22"/>
              </w:rPr>
              <w:t>NON traitée par le GAPPA</w:t>
            </w:r>
          </w:p>
        </w:tc>
      </w:tr>
      <w:tr w:rsidR="00121468" w:rsidRPr="00983994" w:rsidTr="0040599F">
        <w:trPr>
          <w:trHeight w:val="1245"/>
        </w:trPr>
        <w:tc>
          <w:tcPr>
            <w:tcW w:w="2943" w:type="dxa"/>
            <w:vAlign w:val="center"/>
          </w:tcPr>
          <w:p w:rsidR="00121468" w:rsidRPr="002434FA" w:rsidRDefault="001448A2" w:rsidP="00F908A4">
            <w:pPr>
              <w:pStyle w:val="Paragraphedeliste"/>
              <w:numPr>
                <w:ilvl w:val="0"/>
                <w:numId w:val="76"/>
              </w:numPr>
              <w:rPr>
                <w:rFonts w:cs="Arial"/>
                <w:sz w:val="22"/>
                <w:szCs w:val="22"/>
              </w:rPr>
            </w:pPr>
            <w:r w:rsidRPr="002434FA">
              <w:rPr>
                <w:rFonts w:cs="Arial"/>
                <w:sz w:val="22"/>
                <w:szCs w:val="22"/>
              </w:rPr>
              <w:t xml:space="preserve">Transfert d’un usager inter programme </w:t>
            </w:r>
          </w:p>
        </w:tc>
        <w:tc>
          <w:tcPr>
            <w:tcW w:w="7117" w:type="dxa"/>
            <w:vAlign w:val="center"/>
          </w:tcPr>
          <w:p w:rsidR="00121468" w:rsidRPr="008530BA" w:rsidRDefault="001448A2" w:rsidP="002F5110">
            <w:pPr>
              <w:jc w:val="both"/>
              <w:rPr>
                <w:rFonts w:cs="Arial"/>
                <w:b/>
                <w:sz w:val="22"/>
                <w:szCs w:val="22"/>
              </w:rPr>
            </w:pPr>
            <w:r>
              <w:rPr>
                <w:rFonts w:cs="Arial"/>
                <w:b/>
                <w:sz w:val="22"/>
                <w:szCs w:val="22"/>
              </w:rPr>
              <w:t>Référence interne, aucun traitement par le GAPPA</w:t>
            </w:r>
          </w:p>
        </w:tc>
        <w:tc>
          <w:tcPr>
            <w:tcW w:w="2806" w:type="dxa"/>
            <w:vAlign w:val="center"/>
          </w:tcPr>
          <w:p w:rsidR="00121468" w:rsidRDefault="001448A2" w:rsidP="002F5110">
            <w:pPr>
              <w:rPr>
                <w:rFonts w:cs="Arial"/>
                <w:sz w:val="22"/>
                <w:szCs w:val="22"/>
              </w:rPr>
            </w:pPr>
            <w:r>
              <w:rPr>
                <w:rFonts w:cs="Arial"/>
                <w:sz w:val="22"/>
                <w:szCs w:val="22"/>
              </w:rPr>
              <w:t xml:space="preserve">Non </w:t>
            </w:r>
          </w:p>
          <w:p w:rsidR="001448A2" w:rsidRDefault="001448A2" w:rsidP="002F5110">
            <w:pPr>
              <w:rPr>
                <w:rFonts w:cs="Arial"/>
                <w:sz w:val="22"/>
                <w:szCs w:val="22"/>
              </w:rPr>
            </w:pPr>
          </w:p>
          <w:p w:rsidR="001448A2" w:rsidRPr="00983994" w:rsidRDefault="001448A2" w:rsidP="002F5110">
            <w:pPr>
              <w:rPr>
                <w:rFonts w:cs="Arial"/>
                <w:sz w:val="22"/>
                <w:szCs w:val="22"/>
              </w:rPr>
            </w:pPr>
          </w:p>
        </w:tc>
      </w:tr>
      <w:tr w:rsidR="001448A2" w:rsidRPr="00983994" w:rsidTr="0040599F">
        <w:trPr>
          <w:trHeight w:val="1274"/>
        </w:trPr>
        <w:tc>
          <w:tcPr>
            <w:tcW w:w="2943" w:type="dxa"/>
            <w:vAlign w:val="center"/>
          </w:tcPr>
          <w:p w:rsidR="001448A2" w:rsidRPr="002434FA" w:rsidRDefault="001448A2" w:rsidP="00F908A4">
            <w:pPr>
              <w:pStyle w:val="Paragraphedeliste"/>
              <w:numPr>
                <w:ilvl w:val="0"/>
                <w:numId w:val="76"/>
              </w:numPr>
              <w:rPr>
                <w:rFonts w:cs="Arial"/>
                <w:sz w:val="22"/>
                <w:szCs w:val="22"/>
              </w:rPr>
            </w:pPr>
            <w:r w:rsidRPr="002434FA">
              <w:rPr>
                <w:rFonts w:cs="Arial"/>
                <w:sz w:val="22"/>
                <w:szCs w:val="22"/>
              </w:rPr>
              <w:t xml:space="preserve">Patient suivi par autre programme (besoin de </w:t>
            </w:r>
            <w:proofErr w:type="spellStart"/>
            <w:r w:rsidRPr="002434FA">
              <w:rPr>
                <w:rFonts w:cs="Arial"/>
                <w:sz w:val="22"/>
                <w:szCs w:val="22"/>
              </w:rPr>
              <w:t>co</w:t>
            </w:r>
            <w:proofErr w:type="spellEnd"/>
            <w:r w:rsidRPr="002434FA">
              <w:rPr>
                <w:rFonts w:cs="Arial"/>
                <w:sz w:val="22"/>
                <w:szCs w:val="22"/>
              </w:rPr>
              <w:t xml:space="preserve"> intervention)</w:t>
            </w:r>
          </w:p>
        </w:tc>
        <w:tc>
          <w:tcPr>
            <w:tcW w:w="7117" w:type="dxa"/>
            <w:vAlign w:val="center"/>
          </w:tcPr>
          <w:p w:rsidR="001448A2" w:rsidRPr="001448A2" w:rsidRDefault="001448A2" w:rsidP="002F5110">
            <w:pPr>
              <w:jc w:val="both"/>
              <w:rPr>
                <w:rFonts w:cs="Arial"/>
                <w:sz w:val="22"/>
                <w:szCs w:val="22"/>
              </w:rPr>
            </w:pPr>
            <w:r w:rsidRPr="001448A2">
              <w:rPr>
                <w:rFonts w:cs="Arial"/>
                <w:sz w:val="22"/>
                <w:szCs w:val="22"/>
              </w:rPr>
              <w:t>Référence interne, aucun traitement par le GAPPA</w:t>
            </w:r>
          </w:p>
        </w:tc>
        <w:tc>
          <w:tcPr>
            <w:tcW w:w="2806" w:type="dxa"/>
            <w:vAlign w:val="center"/>
          </w:tcPr>
          <w:p w:rsidR="001448A2" w:rsidRDefault="001448A2" w:rsidP="002F5110">
            <w:pPr>
              <w:rPr>
                <w:rFonts w:cs="Arial"/>
                <w:sz w:val="22"/>
                <w:szCs w:val="22"/>
              </w:rPr>
            </w:pPr>
            <w:r>
              <w:rPr>
                <w:rFonts w:cs="Arial"/>
                <w:sz w:val="22"/>
                <w:szCs w:val="22"/>
              </w:rPr>
              <w:t xml:space="preserve">Non </w:t>
            </w:r>
          </w:p>
        </w:tc>
      </w:tr>
      <w:tr w:rsidR="00393363" w:rsidRPr="00983994" w:rsidTr="0040599F">
        <w:trPr>
          <w:trHeight w:val="1557"/>
        </w:trPr>
        <w:tc>
          <w:tcPr>
            <w:tcW w:w="2943" w:type="dxa"/>
            <w:tcBorders>
              <w:top w:val="single" w:sz="4" w:space="0" w:color="auto"/>
              <w:left w:val="single" w:sz="4" w:space="0" w:color="auto"/>
              <w:bottom w:val="single" w:sz="4" w:space="0" w:color="auto"/>
              <w:right w:val="single" w:sz="4" w:space="0" w:color="auto"/>
            </w:tcBorders>
            <w:shd w:val="clear" w:color="auto" w:fill="FFFFFF"/>
            <w:vAlign w:val="center"/>
          </w:tcPr>
          <w:p w:rsidR="00393363" w:rsidRPr="002434FA" w:rsidRDefault="00393363" w:rsidP="00F908A4">
            <w:pPr>
              <w:pStyle w:val="Paragraphedeliste"/>
              <w:numPr>
                <w:ilvl w:val="0"/>
                <w:numId w:val="76"/>
              </w:numPr>
              <w:rPr>
                <w:rFonts w:cs="Arial"/>
                <w:sz w:val="22"/>
                <w:szCs w:val="22"/>
              </w:rPr>
            </w:pPr>
            <w:bookmarkStart w:id="48" w:name="_Toc295312149"/>
            <w:bookmarkStart w:id="49" w:name="_Toc295312294"/>
            <w:bookmarkStart w:id="50" w:name="_Toc295312375"/>
            <w:bookmarkStart w:id="51" w:name="_Toc295312626"/>
            <w:bookmarkStart w:id="52" w:name="_Toc295312698"/>
            <w:bookmarkStart w:id="53" w:name="_Toc295392623"/>
            <w:bookmarkStart w:id="54" w:name="_Toc295395245"/>
            <w:bookmarkStart w:id="55" w:name="_Toc361292297"/>
            <w:r w:rsidRPr="002434FA">
              <w:rPr>
                <w:rFonts w:cs="Arial"/>
                <w:sz w:val="22"/>
                <w:szCs w:val="22"/>
              </w:rPr>
              <w:lastRenderedPageBreak/>
              <w:t>Usager vu par les Services Courants et qui nécessite un suivi au PPA.</w:t>
            </w:r>
          </w:p>
        </w:tc>
        <w:tc>
          <w:tcPr>
            <w:tcW w:w="7117" w:type="dxa"/>
            <w:tcBorders>
              <w:top w:val="single" w:sz="4" w:space="0" w:color="auto"/>
              <w:left w:val="single" w:sz="4" w:space="0" w:color="auto"/>
              <w:bottom w:val="single" w:sz="4" w:space="0" w:color="auto"/>
              <w:right w:val="single" w:sz="4" w:space="0" w:color="auto"/>
            </w:tcBorders>
            <w:shd w:val="clear" w:color="auto" w:fill="auto"/>
            <w:vAlign w:val="center"/>
          </w:tcPr>
          <w:p w:rsidR="00393363" w:rsidRDefault="00393363" w:rsidP="002F5110">
            <w:pPr>
              <w:jc w:val="both"/>
              <w:rPr>
                <w:rFonts w:cs="Arial"/>
                <w:sz w:val="22"/>
                <w:szCs w:val="22"/>
              </w:rPr>
            </w:pPr>
          </w:p>
          <w:p w:rsidR="00393363" w:rsidRPr="009F1819" w:rsidRDefault="00393363" w:rsidP="002F5110">
            <w:pPr>
              <w:jc w:val="both"/>
              <w:rPr>
                <w:rFonts w:cs="Arial"/>
                <w:sz w:val="22"/>
                <w:szCs w:val="22"/>
              </w:rPr>
            </w:pPr>
            <w:r w:rsidRPr="009F1819">
              <w:rPr>
                <w:rFonts w:cs="Arial"/>
                <w:sz w:val="22"/>
                <w:szCs w:val="22"/>
              </w:rPr>
              <w:t>Référence interne, aucun traitement par le GAPPA.</w:t>
            </w:r>
          </w:p>
          <w:p w:rsidR="00393363" w:rsidRPr="00983994" w:rsidRDefault="00393363" w:rsidP="00393363">
            <w:pPr>
              <w:jc w:val="both"/>
              <w:rPr>
                <w:rFonts w:cs="Arial"/>
                <w:sz w:val="22"/>
                <w:szCs w:val="22"/>
              </w:rPr>
            </w:pPr>
          </w:p>
          <w:p w:rsidR="00393363" w:rsidRDefault="00393363" w:rsidP="00393363">
            <w:pPr>
              <w:jc w:val="both"/>
              <w:rPr>
                <w:rFonts w:cs="Arial"/>
                <w:sz w:val="22"/>
                <w:szCs w:val="22"/>
              </w:rPr>
            </w:pPr>
            <w:r w:rsidRPr="00983994">
              <w:rPr>
                <w:rFonts w:cs="Arial"/>
                <w:sz w:val="22"/>
                <w:szCs w:val="22"/>
              </w:rPr>
              <w:t>Si l’usager a été vu le vendredi soir et doit être vu au PPA le samedi, l’infirmière des soins courants laisse message sur BV de l’ASI de fin de semaine et complète sa référence interne.</w:t>
            </w:r>
          </w:p>
          <w:p w:rsidR="00393363" w:rsidRPr="00983994" w:rsidRDefault="00393363" w:rsidP="00393363">
            <w:pPr>
              <w:jc w:val="both"/>
              <w:rPr>
                <w:rFonts w:cs="Arial"/>
                <w:sz w:val="22"/>
                <w:szCs w:val="22"/>
              </w:rPr>
            </w:pP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rsidR="00393363" w:rsidRPr="00983994" w:rsidRDefault="00393363" w:rsidP="00393363">
            <w:pPr>
              <w:rPr>
                <w:rFonts w:cs="Arial"/>
                <w:sz w:val="22"/>
                <w:szCs w:val="22"/>
              </w:rPr>
            </w:pPr>
            <w:r w:rsidRPr="00983994">
              <w:rPr>
                <w:rFonts w:cs="Arial"/>
                <w:sz w:val="22"/>
                <w:szCs w:val="22"/>
              </w:rPr>
              <w:t>NON</w:t>
            </w:r>
          </w:p>
        </w:tc>
      </w:tr>
      <w:tr w:rsidR="000469D2" w:rsidRPr="00983994" w:rsidTr="0040599F">
        <w:trPr>
          <w:trHeight w:val="1557"/>
        </w:trPr>
        <w:tc>
          <w:tcPr>
            <w:tcW w:w="2943" w:type="dxa"/>
            <w:tcBorders>
              <w:top w:val="single" w:sz="4" w:space="0" w:color="auto"/>
              <w:left w:val="single" w:sz="4" w:space="0" w:color="auto"/>
              <w:bottom w:val="single" w:sz="4" w:space="0" w:color="auto"/>
              <w:right w:val="single" w:sz="4" w:space="0" w:color="auto"/>
            </w:tcBorders>
            <w:shd w:val="clear" w:color="auto" w:fill="FFFFFF"/>
            <w:vAlign w:val="center"/>
          </w:tcPr>
          <w:p w:rsidR="000469D2" w:rsidRPr="002434FA" w:rsidRDefault="000469D2" w:rsidP="00F908A4">
            <w:pPr>
              <w:pStyle w:val="Paragraphedeliste"/>
              <w:numPr>
                <w:ilvl w:val="0"/>
                <w:numId w:val="76"/>
              </w:numPr>
              <w:rPr>
                <w:rFonts w:cs="Arial"/>
                <w:sz w:val="22"/>
                <w:szCs w:val="22"/>
              </w:rPr>
            </w:pPr>
            <w:r w:rsidRPr="002434FA">
              <w:rPr>
                <w:rFonts w:cs="Arial"/>
                <w:sz w:val="22"/>
                <w:szCs w:val="22"/>
              </w:rPr>
              <w:t>Fax reçu d’Info-Santé pour avertir qu’un appel ou une visite a été faite par leur infirmière</w:t>
            </w:r>
          </w:p>
        </w:tc>
        <w:tc>
          <w:tcPr>
            <w:tcW w:w="7117" w:type="dxa"/>
            <w:tcBorders>
              <w:top w:val="single" w:sz="4" w:space="0" w:color="auto"/>
              <w:left w:val="single" w:sz="4" w:space="0" w:color="auto"/>
              <w:bottom w:val="single" w:sz="4" w:space="0" w:color="auto"/>
              <w:right w:val="single" w:sz="4" w:space="0" w:color="auto"/>
            </w:tcBorders>
            <w:shd w:val="clear" w:color="auto" w:fill="auto"/>
            <w:vAlign w:val="center"/>
          </w:tcPr>
          <w:p w:rsidR="000469D2" w:rsidRPr="00983994" w:rsidRDefault="000469D2" w:rsidP="000469D2">
            <w:pPr>
              <w:jc w:val="both"/>
              <w:rPr>
                <w:rFonts w:cs="Arial"/>
                <w:sz w:val="22"/>
                <w:szCs w:val="22"/>
              </w:rPr>
            </w:pPr>
          </w:p>
          <w:p w:rsidR="000469D2" w:rsidRPr="00983994" w:rsidRDefault="000469D2" w:rsidP="000469D2">
            <w:pPr>
              <w:jc w:val="both"/>
              <w:rPr>
                <w:rFonts w:cs="Arial"/>
                <w:sz w:val="22"/>
                <w:szCs w:val="22"/>
              </w:rPr>
            </w:pPr>
            <w:r w:rsidRPr="00983994">
              <w:rPr>
                <w:rFonts w:cs="Arial"/>
                <w:sz w:val="22"/>
                <w:szCs w:val="22"/>
              </w:rPr>
              <w:t xml:space="preserve">On avise </w:t>
            </w:r>
            <w:r w:rsidRPr="000469D2">
              <w:rPr>
                <w:rFonts w:cs="Arial"/>
                <w:sz w:val="22"/>
                <w:szCs w:val="22"/>
              </w:rPr>
              <w:t>l’ASI du site CLSC</w:t>
            </w:r>
            <w:r w:rsidRPr="00983994">
              <w:rPr>
                <w:rFonts w:cs="Arial"/>
                <w:sz w:val="22"/>
                <w:szCs w:val="22"/>
              </w:rPr>
              <w:t xml:space="preserve"> par un message sur sa BV afin qu’elle fasse le suivi selon la priorité évaluée.  On imprime sur le site CLSC.</w:t>
            </w:r>
          </w:p>
          <w:p w:rsidR="000469D2" w:rsidRPr="00983994" w:rsidRDefault="000469D2" w:rsidP="000469D2">
            <w:pPr>
              <w:jc w:val="both"/>
              <w:rPr>
                <w:rFonts w:cs="Arial"/>
                <w:sz w:val="22"/>
                <w:szCs w:val="22"/>
              </w:rPr>
            </w:pPr>
            <w:r w:rsidRPr="00983994">
              <w:rPr>
                <w:rFonts w:cs="Arial"/>
                <w:sz w:val="22"/>
                <w:szCs w:val="22"/>
              </w:rPr>
              <w:t xml:space="preserve">S’il n’y a plus d’intervenant au dossier: </w:t>
            </w:r>
            <w:r w:rsidR="00F706CB">
              <w:rPr>
                <w:rFonts w:cs="Arial"/>
                <w:sz w:val="22"/>
                <w:szCs w:val="22"/>
              </w:rPr>
              <w:t>acheminer le fax aux archives si aucun besoin d’analyse.</w:t>
            </w:r>
          </w:p>
          <w:p w:rsidR="000469D2" w:rsidRPr="00983994" w:rsidRDefault="000469D2" w:rsidP="000469D2">
            <w:pPr>
              <w:jc w:val="both"/>
              <w:rPr>
                <w:rFonts w:cs="Arial"/>
                <w:sz w:val="22"/>
                <w:szCs w:val="22"/>
              </w:rPr>
            </w:pPr>
            <w:r w:rsidRPr="00983994">
              <w:rPr>
                <w:rFonts w:cs="Arial"/>
                <w:sz w:val="22"/>
                <w:szCs w:val="22"/>
              </w:rPr>
              <w:t>L’analyse GAPPA pourrait être faite selon l</w:t>
            </w:r>
            <w:r w:rsidR="00F706CB">
              <w:rPr>
                <w:rFonts w:cs="Arial"/>
                <w:sz w:val="22"/>
                <w:szCs w:val="22"/>
              </w:rPr>
              <w:t>’objet de l’appel.</w:t>
            </w:r>
          </w:p>
          <w:p w:rsidR="000469D2" w:rsidRPr="00983994" w:rsidRDefault="000469D2" w:rsidP="000469D2">
            <w:pPr>
              <w:jc w:val="both"/>
              <w:rPr>
                <w:rFonts w:cs="Arial"/>
                <w:sz w:val="22"/>
                <w:szCs w:val="22"/>
              </w:rPr>
            </w:pP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rsidR="000469D2" w:rsidRPr="00983994" w:rsidRDefault="000469D2" w:rsidP="002F5110">
            <w:pPr>
              <w:rPr>
                <w:rFonts w:cs="Arial"/>
                <w:sz w:val="22"/>
                <w:szCs w:val="22"/>
              </w:rPr>
            </w:pPr>
            <w:r w:rsidRPr="00983994">
              <w:rPr>
                <w:rFonts w:cs="Arial"/>
                <w:sz w:val="22"/>
                <w:szCs w:val="22"/>
              </w:rPr>
              <w:t>Selon la situation</w:t>
            </w:r>
          </w:p>
        </w:tc>
      </w:tr>
      <w:tr w:rsidR="00045604" w:rsidRPr="00983994" w:rsidTr="0040599F">
        <w:trPr>
          <w:trHeight w:val="2475"/>
        </w:trPr>
        <w:tc>
          <w:tcPr>
            <w:tcW w:w="2943" w:type="dxa"/>
            <w:tcBorders>
              <w:top w:val="single" w:sz="4" w:space="0" w:color="auto"/>
              <w:left w:val="single" w:sz="4" w:space="0" w:color="auto"/>
              <w:bottom w:val="single" w:sz="4" w:space="0" w:color="auto"/>
              <w:right w:val="single" w:sz="4" w:space="0" w:color="auto"/>
            </w:tcBorders>
            <w:shd w:val="clear" w:color="auto" w:fill="FFFFFF"/>
            <w:vAlign w:val="center"/>
          </w:tcPr>
          <w:p w:rsidR="00045604" w:rsidRPr="002434FA" w:rsidRDefault="00045604" w:rsidP="00F908A4">
            <w:pPr>
              <w:pStyle w:val="Paragraphedeliste"/>
              <w:numPr>
                <w:ilvl w:val="0"/>
                <w:numId w:val="76"/>
              </w:numPr>
              <w:rPr>
                <w:rFonts w:cs="Arial"/>
                <w:sz w:val="22"/>
                <w:szCs w:val="22"/>
              </w:rPr>
            </w:pPr>
            <w:r w:rsidRPr="002434FA">
              <w:rPr>
                <w:rFonts w:cs="Arial"/>
                <w:sz w:val="22"/>
                <w:szCs w:val="22"/>
              </w:rPr>
              <w:t>Les premières doses pouvant être administrées par PPA, traitement IV à domicile</w:t>
            </w:r>
          </w:p>
        </w:tc>
        <w:tc>
          <w:tcPr>
            <w:tcW w:w="7117" w:type="dxa"/>
            <w:tcBorders>
              <w:top w:val="single" w:sz="4" w:space="0" w:color="auto"/>
              <w:left w:val="single" w:sz="4" w:space="0" w:color="auto"/>
              <w:bottom w:val="single" w:sz="4" w:space="0" w:color="auto"/>
              <w:right w:val="single" w:sz="4" w:space="0" w:color="auto"/>
            </w:tcBorders>
            <w:shd w:val="clear" w:color="auto" w:fill="auto"/>
            <w:vAlign w:val="center"/>
          </w:tcPr>
          <w:p w:rsidR="00045604" w:rsidRDefault="00045604" w:rsidP="00045604">
            <w:pPr>
              <w:jc w:val="both"/>
              <w:rPr>
                <w:rFonts w:cs="Arial"/>
                <w:sz w:val="22"/>
                <w:szCs w:val="22"/>
              </w:rPr>
            </w:pPr>
          </w:p>
          <w:p w:rsidR="00045604" w:rsidRPr="007A3C09" w:rsidRDefault="00045604" w:rsidP="00F908A4">
            <w:pPr>
              <w:pStyle w:val="Paragraphedeliste"/>
              <w:numPr>
                <w:ilvl w:val="0"/>
                <w:numId w:val="81"/>
              </w:numPr>
              <w:jc w:val="both"/>
              <w:rPr>
                <w:rFonts w:cs="Arial"/>
                <w:sz w:val="22"/>
                <w:szCs w:val="22"/>
              </w:rPr>
            </w:pPr>
            <w:r w:rsidRPr="007A3C09">
              <w:rPr>
                <w:rFonts w:cs="Arial"/>
                <w:sz w:val="22"/>
                <w:szCs w:val="22"/>
              </w:rPr>
              <w:t xml:space="preserve">Voir protocole interdisciplinaire (DSIRQ-PI-02) </w:t>
            </w:r>
          </w:p>
          <w:p w:rsidR="00045604" w:rsidRPr="007A3C09" w:rsidRDefault="00045604" w:rsidP="00F908A4">
            <w:pPr>
              <w:pStyle w:val="Paragraphedeliste"/>
              <w:numPr>
                <w:ilvl w:val="0"/>
                <w:numId w:val="81"/>
              </w:numPr>
              <w:jc w:val="both"/>
              <w:rPr>
                <w:rFonts w:cs="Arial"/>
                <w:sz w:val="22"/>
                <w:szCs w:val="22"/>
              </w:rPr>
            </w:pPr>
            <w:r w:rsidRPr="007A3C09">
              <w:rPr>
                <w:rFonts w:cs="Arial"/>
                <w:sz w:val="22"/>
                <w:szCs w:val="22"/>
              </w:rPr>
              <w:t xml:space="preserve">Procéder à l’administration sécuritaire des médicaments par voie parentérale au </w:t>
            </w:r>
            <w:proofErr w:type="spellStart"/>
            <w:r w:rsidRPr="007A3C09">
              <w:rPr>
                <w:rFonts w:cs="Arial"/>
                <w:sz w:val="22"/>
                <w:szCs w:val="22"/>
              </w:rPr>
              <w:t>clsc</w:t>
            </w:r>
            <w:proofErr w:type="spellEnd"/>
            <w:r w:rsidRPr="007A3C09">
              <w:rPr>
                <w:rFonts w:cs="Arial"/>
                <w:sz w:val="22"/>
                <w:szCs w:val="22"/>
              </w:rPr>
              <w:t>, dans la communauté ou à domicile.</w:t>
            </w:r>
          </w:p>
          <w:p w:rsidR="00045604" w:rsidRPr="007A3C09" w:rsidRDefault="00045604" w:rsidP="00F908A4">
            <w:pPr>
              <w:pStyle w:val="Paragraphedeliste"/>
              <w:numPr>
                <w:ilvl w:val="0"/>
                <w:numId w:val="81"/>
              </w:numPr>
              <w:jc w:val="both"/>
              <w:rPr>
                <w:rFonts w:cs="Arial"/>
                <w:sz w:val="22"/>
                <w:szCs w:val="22"/>
              </w:rPr>
            </w:pPr>
            <w:r w:rsidRPr="007A3C09">
              <w:rPr>
                <w:rFonts w:cs="Arial"/>
                <w:sz w:val="22"/>
                <w:szCs w:val="22"/>
              </w:rPr>
              <w:t>Toujours s’assurer de consulter la dernière version sur intranet.</w:t>
            </w:r>
          </w:p>
          <w:p w:rsidR="00045604" w:rsidRPr="00045604" w:rsidRDefault="00045604" w:rsidP="00045604">
            <w:pPr>
              <w:jc w:val="both"/>
              <w:rPr>
                <w:rFonts w:cs="Arial"/>
                <w:sz w:val="22"/>
                <w:szCs w:val="22"/>
              </w:rPr>
            </w:pPr>
          </w:p>
          <w:p w:rsidR="00045604" w:rsidRPr="00983994" w:rsidRDefault="00045604" w:rsidP="002F5110">
            <w:pPr>
              <w:jc w:val="both"/>
              <w:rPr>
                <w:rFonts w:cs="Arial"/>
                <w:sz w:val="22"/>
                <w:szCs w:val="22"/>
              </w:rPr>
            </w:pPr>
            <w:r w:rsidRPr="00983994">
              <w:rPr>
                <w:rFonts w:cs="Arial"/>
                <w:sz w:val="22"/>
                <w:szCs w:val="22"/>
              </w:rPr>
              <w:t>Pour information en lien avec la médication :</w:t>
            </w:r>
          </w:p>
          <w:p w:rsidR="00045604" w:rsidRPr="00045604" w:rsidRDefault="00045604" w:rsidP="002F5110">
            <w:pPr>
              <w:jc w:val="both"/>
              <w:rPr>
                <w:rFonts w:cs="Arial"/>
                <w:sz w:val="22"/>
                <w:szCs w:val="22"/>
              </w:rPr>
            </w:pPr>
            <w:r w:rsidRPr="00983994">
              <w:rPr>
                <w:rFonts w:cs="Arial"/>
                <w:sz w:val="22"/>
                <w:szCs w:val="22"/>
              </w:rPr>
              <w:t xml:space="preserve">Accès au CPS en ligne : </w:t>
            </w:r>
            <w:hyperlink r:id="rId15" w:history="1">
              <w:r w:rsidRPr="00045604">
                <w:rPr>
                  <w:rStyle w:val="Lienhypertexte"/>
                  <w:rFonts w:cs="Arial"/>
                  <w:sz w:val="22"/>
                  <w:szCs w:val="22"/>
                </w:rPr>
                <w:t>https://www.e-therapeutics.ca/</w:t>
              </w:r>
            </w:hyperlink>
          </w:p>
          <w:p w:rsidR="00045604" w:rsidRPr="00983994" w:rsidRDefault="00045604" w:rsidP="002F5110">
            <w:pPr>
              <w:jc w:val="both"/>
              <w:rPr>
                <w:rFonts w:cs="Arial"/>
                <w:sz w:val="22"/>
                <w:szCs w:val="22"/>
              </w:rPr>
            </w:pPr>
            <w:r w:rsidRPr="00983994">
              <w:rPr>
                <w:rFonts w:cs="Arial"/>
                <w:sz w:val="22"/>
                <w:szCs w:val="22"/>
              </w:rPr>
              <w:t xml:space="preserve">Nom d’utilisateur : </w:t>
            </w:r>
            <w:r w:rsidRPr="00045604">
              <w:rPr>
                <w:rFonts w:cs="Arial"/>
                <w:sz w:val="22"/>
                <w:szCs w:val="22"/>
              </w:rPr>
              <w:t>CLSCHM</w:t>
            </w:r>
          </w:p>
          <w:p w:rsidR="00045604" w:rsidRPr="00045604" w:rsidRDefault="00045604" w:rsidP="002F5110">
            <w:pPr>
              <w:jc w:val="both"/>
              <w:rPr>
                <w:rFonts w:cs="Arial"/>
                <w:sz w:val="22"/>
                <w:szCs w:val="22"/>
              </w:rPr>
            </w:pPr>
            <w:r w:rsidRPr="00983994">
              <w:rPr>
                <w:rFonts w:cs="Arial"/>
                <w:sz w:val="22"/>
                <w:szCs w:val="22"/>
              </w:rPr>
              <w:t xml:space="preserve">Mot de passe : </w:t>
            </w:r>
            <w:r w:rsidRPr="00045604">
              <w:rPr>
                <w:rFonts w:cs="Arial"/>
                <w:sz w:val="22"/>
                <w:szCs w:val="22"/>
              </w:rPr>
              <w:t>CLSCHM05</w:t>
            </w:r>
          </w:p>
          <w:p w:rsidR="00045604" w:rsidRPr="00983994" w:rsidRDefault="00045604" w:rsidP="002F5110">
            <w:pPr>
              <w:jc w:val="both"/>
              <w:rPr>
                <w:rFonts w:cs="Arial"/>
                <w:sz w:val="22"/>
                <w:szCs w:val="22"/>
              </w:rPr>
            </w:pP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rsidR="00045604" w:rsidRPr="00983994" w:rsidRDefault="00045604" w:rsidP="00045604">
            <w:pPr>
              <w:rPr>
                <w:rFonts w:cs="Arial"/>
                <w:sz w:val="22"/>
                <w:szCs w:val="22"/>
              </w:rPr>
            </w:pPr>
            <w:r w:rsidRPr="00983994">
              <w:rPr>
                <w:rFonts w:cs="Arial"/>
                <w:sz w:val="22"/>
                <w:szCs w:val="22"/>
              </w:rPr>
              <w:t xml:space="preserve">OUI </w:t>
            </w:r>
          </w:p>
        </w:tc>
      </w:tr>
      <w:tr w:rsidR="00045604" w:rsidRPr="00983994" w:rsidTr="0040599F">
        <w:trPr>
          <w:trHeight w:val="2475"/>
        </w:trPr>
        <w:tc>
          <w:tcPr>
            <w:tcW w:w="2943" w:type="dxa"/>
            <w:tcBorders>
              <w:top w:val="single" w:sz="4" w:space="0" w:color="auto"/>
              <w:left w:val="single" w:sz="4" w:space="0" w:color="auto"/>
              <w:bottom w:val="single" w:sz="4" w:space="0" w:color="auto"/>
              <w:right w:val="single" w:sz="4" w:space="0" w:color="auto"/>
            </w:tcBorders>
            <w:shd w:val="clear" w:color="auto" w:fill="FFFFFF"/>
            <w:vAlign w:val="center"/>
          </w:tcPr>
          <w:p w:rsidR="00045604" w:rsidRPr="002434FA" w:rsidRDefault="00045604" w:rsidP="00F908A4">
            <w:pPr>
              <w:pStyle w:val="Paragraphedeliste"/>
              <w:numPr>
                <w:ilvl w:val="0"/>
                <w:numId w:val="76"/>
              </w:numPr>
              <w:rPr>
                <w:rFonts w:cs="Arial"/>
                <w:sz w:val="22"/>
                <w:szCs w:val="22"/>
              </w:rPr>
            </w:pPr>
            <w:r w:rsidRPr="002434FA">
              <w:rPr>
                <w:rFonts w:cs="Arial"/>
                <w:sz w:val="22"/>
                <w:szCs w:val="22"/>
              </w:rPr>
              <w:t xml:space="preserve">Demande de soins hors des heures d’ouverture :     </w:t>
            </w:r>
          </w:p>
          <w:p w:rsidR="00045604" w:rsidRPr="00983994" w:rsidRDefault="00045604" w:rsidP="00045604">
            <w:pPr>
              <w:tabs>
                <w:tab w:val="num" w:pos="360"/>
              </w:tabs>
              <w:ind w:left="360" w:hanging="360"/>
              <w:rPr>
                <w:rFonts w:cs="Arial"/>
                <w:sz w:val="22"/>
                <w:szCs w:val="22"/>
              </w:rPr>
            </w:pPr>
            <w:r w:rsidRPr="00983994">
              <w:rPr>
                <w:rFonts w:cs="Arial"/>
                <w:sz w:val="22"/>
                <w:szCs w:val="22"/>
              </w:rPr>
              <w:t xml:space="preserve">       (Soins prévus </w:t>
            </w:r>
          </w:p>
          <w:p w:rsidR="00045604" w:rsidRPr="00983994" w:rsidRDefault="00045604" w:rsidP="00045604">
            <w:pPr>
              <w:tabs>
                <w:tab w:val="num" w:pos="360"/>
              </w:tabs>
              <w:ind w:left="360" w:hanging="360"/>
              <w:rPr>
                <w:rFonts w:cs="Arial"/>
                <w:sz w:val="22"/>
                <w:szCs w:val="22"/>
              </w:rPr>
            </w:pPr>
            <w:r w:rsidRPr="00983994">
              <w:rPr>
                <w:rFonts w:cs="Arial"/>
                <w:sz w:val="22"/>
                <w:szCs w:val="22"/>
              </w:rPr>
              <w:t xml:space="preserve">       entre    21h00 e  8h00)</w:t>
            </w:r>
          </w:p>
          <w:p w:rsidR="00045604" w:rsidRPr="00983994" w:rsidRDefault="00045604" w:rsidP="00045604">
            <w:pPr>
              <w:tabs>
                <w:tab w:val="num" w:pos="360"/>
              </w:tabs>
              <w:ind w:left="360" w:hanging="360"/>
              <w:rPr>
                <w:rFonts w:cs="Arial"/>
                <w:sz w:val="22"/>
                <w:szCs w:val="22"/>
              </w:rPr>
            </w:pPr>
          </w:p>
        </w:tc>
        <w:tc>
          <w:tcPr>
            <w:tcW w:w="7117" w:type="dxa"/>
            <w:tcBorders>
              <w:top w:val="single" w:sz="4" w:space="0" w:color="auto"/>
              <w:left w:val="single" w:sz="4" w:space="0" w:color="auto"/>
              <w:bottom w:val="single" w:sz="4" w:space="0" w:color="auto"/>
              <w:right w:val="single" w:sz="4" w:space="0" w:color="auto"/>
            </w:tcBorders>
            <w:shd w:val="clear" w:color="auto" w:fill="auto"/>
            <w:vAlign w:val="center"/>
          </w:tcPr>
          <w:p w:rsidR="00045604" w:rsidRPr="00983994" w:rsidRDefault="00045604" w:rsidP="002F5110">
            <w:pPr>
              <w:jc w:val="both"/>
              <w:rPr>
                <w:rFonts w:cs="Arial"/>
                <w:sz w:val="22"/>
                <w:szCs w:val="22"/>
              </w:rPr>
            </w:pPr>
            <w:r w:rsidRPr="00983994">
              <w:rPr>
                <w:rFonts w:cs="Arial"/>
                <w:sz w:val="22"/>
                <w:szCs w:val="22"/>
              </w:rPr>
              <w:t xml:space="preserve">Tenter de faire modifier les heures avec le référent. Si impossible, vérifier avec chef de programme du site concerné pour entente. </w:t>
            </w:r>
          </w:p>
          <w:p w:rsidR="00045604" w:rsidRPr="00983994" w:rsidRDefault="00045604" w:rsidP="002F5110">
            <w:pPr>
              <w:jc w:val="both"/>
              <w:rPr>
                <w:rFonts w:cs="Arial"/>
                <w:sz w:val="22"/>
                <w:szCs w:val="22"/>
              </w:rPr>
            </w:pPr>
            <w:r w:rsidRPr="00983994">
              <w:rPr>
                <w:rFonts w:cs="Arial"/>
                <w:sz w:val="22"/>
                <w:szCs w:val="22"/>
              </w:rPr>
              <w:t>Rosemont Sandra Gaucher #22195</w:t>
            </w:r>
          </w:p>
          <w:p w:rsidR="00045604" w:rsidRPr="00983994" w:rsidRDefault="00045604" w:rsidP="002F5110">
            <w:pPr>
              <w:jc w:val="both"/>
              <w:rPr>
                <w:rFonts w:cs="Arial"/>
                <w:sz w:val="22"/>
                <w:szCs w:val="22"/>
              </w:rPr>
            </w:pPr>
            <w:r w:rsidRPr="00983994">
              <w:rPr>
                <w:rFonts w:cs="Arial"/>
                <w:sz w:val="22"/>
                <w:szCs w:val="22"/>
              </w:rPr>
              <w:t>OG et HM int</w:t>
            </w:r>
            <w:r>
              <w:rPr>
                <w:rFonts w:cs="Arial"/>
                <w:sz w:val="22"/>
                <w:szCs w:val="22"/>
              </w:rPr>
              <w:t>érim</w:t>
            </w:r>
            <w:r w:rsidRPr="00983994">
              <w:rPr>
                <w:rFonts w:cs="Arial"/>
                <w:sz w:val="22"/>
                <w:szCs w:val="22"/>
              </w:rPr>
              <w:t xml:space="preserve"> : </w:t>
            </w:r>
            <w:proofErr w:type="spellStart"/>
            <w:r w:rsidRPr="00983994">
              <w:rPr>
                <w:rFonts w:cs="Arial"/>
                <w:sz w:val="22"/>
                <w:szCs w:val="22"/>
              </w:rPr>
              <w:t>Marilène</w:t>
            </w:r>
            <w:proofErr w:type="spellEnd"/>
            <w:r w:rsidRPr="00983994">
              <w:rPr>
                <w:rFonts w:cs="Arial"/>
                <w:sz w:val="22"/>
                <w:szCs w:val="22"/>
              </w:rPr>
              <w:t xml:space="preserve"> Labrosse #10710 (l-mer-</w:t>
            </w:r>
            <w:r w:rsidR="00AB5E24" w:rsidRPr="00983994">
              <w:rPr>
                <w:rFonts w:cs="Arial"/>
                <w:sz w:val="22"/>
                <w:szCs w:val="22"/>
              </w:rPr>
              <w:t>ven.</w:t>
            </w:r>
            <w:r w:rsidRPr="00983994">
              <w:rPr>
                <w:rFonts w:cs="Arial"/>
                <w:sz w:val="22"/>
                <w:szCs w:val="22"/>
              </w:rPr>
              <w:t>), #15247(</w:t>
            </w:r>
            <w:proofErr w:type="spellStart"/>
            <w:r w:rsidRPr="00983994">
              <w:rPr>
                <w:rFonts w:cs="Arial"/>
                <w:sz w:val="22"/>
                <w:szCs w:val="22"/>
              </w:rPr>
              <w:t>mar</w:t>
            </w:r>
            <w:proofErr w:type="spellEnd"/>
            <w:r w:rsidRPr="00983994">
              <w:rPr>
                <w:rFonts w:cs="Arial"/>
                <w:sz w:val="22"/>
                <w:szCs w:val="22"/>
              </w:rPr>
              <w:t>-jeu)</w:t>
            </w:r>
          </w:p>
          <w:p w:rsidR="00045604" w:rsidRPr="00983994" w:rsidRDefault="00045604" w:rsidP="002F5110">
            <w:pPr>
              <w:jc w:val="both"/>
              <w:rPr>
                <w:rFonts w:cs="Arial"/>
                <w:sz w:val="22"/>
                <w:szCs w:val="22"/>
              </w:rPr>
            </w:pPr>
          </w:p>
          <w:p w:rsidR="00045604" w:rsidRPr="00983994" w:rsidRDefault="00045604" w:rsidP="002F5110">
            <w:pPr>
              <w:jc w:val="both"/>
              <w:rPr>
                <w:rFonts w:cs="Arial"/>
                <w:sz w:val="22"/>
                <w:szCs w:val="22"/>
              </w:rPr>
            </w:pPr>
            <w:r w:rsidRPr="00983994">
              <w:rPr>
                <w:rFonts w:cs="Arial"/>
                <w:sz w:val="22"/>
                <w:szCs w:val="22"/>
              </w:rPr>
              <w:t xml:space="preserve">Si </w:t>
            </w:r>
            <w:proofErr w:type="spellStart"/>
            <w:r w:rsidRPr="00983994">
              <w:rPr>
                <w:rFonts w:cs="Arial"/>
                <w:sz w:val="22"/>
                <w:szCs w:val="22"/>
              </w:rPr>
              <w:t>antibio</w:t>
            </w:r>
            <w:proofErr w:type="spellEnd"/>
            <w:r w:rsidRPr="00983994">
              <w:rPr>
                <w:rFonts w:cs="Arial"/>
                <w:sz w:val="22"/>
                <w:szCs w:val="22"/>
              </w:rPr>
              <w:t xml:space="preserve"> IV avec visite entre 22h et 8 h : on demande au CH de mettre le traitement sous pompe. </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rsidR="00045604" w:rsidRPr="00983994" w:rsidRDefault="00045604" w:rsidP="00045604">
            <w:pPr>
              <w:rPr>
                <w:rFonts w:cs="Arial"/>
                <w:sz w:val="22"/>
                <w:szCs w:val="22"/>
              </w:rPr>
            </w:pPr>
            <w:r w:rsidRPr="00983994">
              <w:rPr>
                <w:rFonts w:cs="Arial"/>
                <w:sz w:val="22"/>
                <w:szCs w:val="22"/>
              </w:rPr>
              <w:t>OUI</w:t>
            </w:r>
          </w:p>
        </w:tc>
      </w:tr>
      <w:tr w:rsidR="00687070" w:rsidRPr="00983994" w:rsidTr="0040599F">
        <w:trPr>
          <w:trHeight w:val="2475"/>
        </w:trPr>
        <w:tc>
          <w:tcPr>
            <w:tcW w:w="2943" w:type="dxa"/>
            <w:tcBorders>
              <w:top w:val="single" w:sz="4" w:space="0" w:color="auto"/>
              <w:left w:val="single" w:sz="4" w:space="0" w:color="auto"/>
              <w:bottom w:val="single" w:sz="4" w:space="0" w:color="auto"/>
              <w:right w:val="single" w:sz="4" w:space="0" w:color="auto"/>
            </w:tcBorders>
            <w:shd w:val="clear" w:color="auto" w:fill="FFFFFF"/>
            <w:vAlign w:val="center"/>
          </w:tcPr>
          <w:p w:rsidR="00687070" w:rsidRPr="002434FA" w:rsidRDefault="00687070" w:rsidP="00F908A4">
            <w:pPr>
              <w:pStyle w:val="Paragraphedeliste"/>
              <w:numPr>
                <w:ilvl w:val="0"/>
                <w:numId w:val="76"/>
              </w:numPr>
              <w:rPr>
                <w:rFonts w:cs="Arial"/>
                <w:sz w:val="22"/>
                <w:szCs w:val="22"/>
              </w:rPr>
            </w:pPr>
            <w:r w:rsidRPr="002434FA">
              <w:rPr>
                <w:rFonts w:cs="Arial"/>
                <w:sz w:val="22"/>
                <w:szCs w:val="22"/>
              </w:rPr>
              <w:lastRenderedPageBreak/>
              <w:t xml:space="preserve">Demande de soins TID, QID </w:t>
            </w:r>
          </w:p>
        </w:tc>
        <w:tc>
          <w:tcPr>
            <w:tcW w:w="7117" w:type="dxa"/>
            <w:tcBorders>
              <w:top w:val="single" w:sz="4" w:space="0" w:color="auto"/>
              <w:left w:val="single" w:sz="4" w:space="0" w:color="auto"/>
              <w:bottom w:val="single" w:sz="4" w:space="0" w:color="auto"/>
              <w:right w:val="single" w:sz="4" w:space="0" w:color="auto"/>
            </w:tcBorders>
            <w:shd w:val="clear" w:color="auto" w:fill="auto"/>
            <w:vAlign w:val="center"/>
          </w:tcPr>
          <w:p w:rsidR="00687070" w:rsidRPr="00983994" w:rsidRDefault="00687070" w:rsidP="002F5110">
            <w:pPr>
              <w:jc w:val="both"/>
              <w:rPr>
                <w:rFonts w:cs="Arial"/>
                <w:sz w:val="22"/>
                <w:szCs w:val="22"/>
              </w:rPr>
            </w:pPr>
            <w:r w:rsidRPr="00983994">
              <w:rPr>
                <w:rFonts w:cs="Arial"/>
                <w:sz w:val="22"/>
                <w:szCs w:val="22"/>
              </w:rPr>
              <w:t>On avise toujours les référents que nous ne ferons pas de visite TID-QID à long terme.</w:t>
            </w:r>
          </w:p>
          <w:p w:rsidR="00687070" w:rsidRPr="00983994" w:rsidRDefault="00687070" w:rsidP="002F5110">
            <w:pPr>
              <w:jc w:val="both"/>
              <w:rPr>
                <w:rFonts w:cs="Arial"/>
                <w:sz w:val="22"/>
                <w:szCs w:val="22"/>
              </w:rPr>
            </w:pPr>
            <w:r w:rsidRPr="00983994">
              <w:rPr>
                <w:rFonts w:cs="Arial"/>
                <w:sz w:val="22"/>
                <w:szCs w:val="22"/>
              </w:rPr>
              <w:t xml:space="preserve">Si antibiotique IV demande au CH de mettre le traitement sous pompe ou </w:t>
            </w:r>
            <w:proofErr w:type="spellStart"/>
            <w:r w:rsidRPr="00983994">
              <w:rPr>
                <w:rFonts w:cs="Arial"/>
                <w:sz w:val="22"/>
                <w:szCs w:val="22"/>
              </w:rPr>
              <w:t>Intermate</w:t>
            </w:r>
            <w:proofErr w:type="spellEnd"/>
            <w:r w:rsidRPr="00983994">
              <w:rPr>
                <w:rFonts w:cs="Arial"/>
                <w:sz w:val="22"/>
                <w:szCs w:val="22"/>
              </w:rPr>
              <w:t xml:space="preserve"> pour enseignement.  .  </w:t>
            </w:r>
          </w:p>
          <w:p w:rsidR="00687070" w:rsidRPr="00687070" w:rsidRDefault="00687070" w:rsidP="002F5110">
            <w:pPr>
              <w:jc w:val="both"/>
              <w:rPr>
                <w:rFonts w:cs="Arial"/>
                <w:sz w:val="22"/>
                <w:szCs w:val="22"/>
              </w:rPr>
            </w:pPr>
            <w:r w:rsidRPr="00687070">
              <w:rPr>
                <w:rFonts w:cs="Arial"/>
                <w:sz w:val="22"/>
                <w:szCs w:val="22"/>
              </w:rPr>
              <w:t>Nous pouvons administrer les soins jusqu’à 4 fois par jour.  Toutefois, lorsque nous recevons des demandes à long terme (ex : insuline QID) nous tentons de voir avec le référent si d’autres options ont été envisagées. (ex : le md modifie la médication)</w:t>
            </w:r>
          </w:p>
          <w:p w:rsidR="00687070" w:rsidRPr="00983994" w:rsidRDefault="00687070" w:rsidP="002F5110">
            <w:pPr>
              <w:jc w:val="both"/>
              <w:rPr>
                <w:rFonts w:cs="Arial"/>
                <w:sz w:val="22"/>
                <w:szCs w:val="22"/>
              </w:rPr>
            </w:pP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rsidR="00687070" w:rsidRPr="00983994" w:rsidRDefault="00687070" w:rsidP="00687070">
            <w:pPr>
              <w:rPr>
                <w:rFonts w:cs="Arial"/>
                <w:sz w:val="22"/>
                <w:szCs w:val="22"/>
              </w:rPr>
            </w:pPr>
            <w:r w:rsidRPr="00983994">
              <w:rPr>
                <w:rFonts w:cs="Arial"/>
                <w:sz w:val="22"/>
                <w:szCs w:val="22"/>
              </w:rPr>
              <w:t>OUI</w:t>
            </w:r>
          </w:p>
        </w:tc>
      </w:tr>
    </w:tbl>
    <w:p w:rsidR="003A638A" w:rsidRDefault="003A638A" w:rsidP="008761A4">
      <w:pPr>
        <w:pStyle w:val="Titre1"/>
        <w:rPr>
          <w:rFonts w:asciiTheme="minorHAnsi" w:hAnsiTheme="minorHAnsi"/>
          <w:sz w:val="22"/>
          <w:szCs w:val="22"/>
        </w:rPr>
      </w:pPr>
    </w:p>
    <w:p w:rsidR="003A638A" w:rsidRDefault="003A638A">
      <w:pPr>
        <w:rPr>
          <w:rFonts w:eastAsiaTheme="majorEastAsia" w:cs="Arial"/>
          <w:b/>
          <w:bCs/>
          <w:kern w:val="32"/>
          <w:sz w:val="22"/>
          <w:szCs w:val="22"/>
        </w:rPr>
      </w:pPr>
      <w:r>
        <w:rPr>
          <w:sz w:val="22"/>
          <w:szCs w:val="22"/>
        </w:rPr>
        <w:br w:type="page"/>
      </w:r>
    </w:p>
    <w:p w:rsidR="00197FA6" w:rsidRPr="00F36DAF" w:rsidRDefault="00197FA6" w:rsidP="00F36DAF">
      <w:pPr>
        <w:pStyle w:val="Titre2"/>
      </w:pPr>
      <w:bookmarkStart w:id="56" w:name="_Toc512004150"/>
      <w:r w:rsidRPr="00F36DAF">
        <w:lastRenderedPageBreak/>
        <w:t>Directives pour</w:t>
      </w:r>
      <w:r w:rsidR="00B44F9A" w:rsidRPr="00F36DAF">
        <w:t xml:space="preserve"> </w:t>
      </w:r>
      <w:r w:rsidRPr="00F36DAF">
        <w:t xml:space="preserve">les </w:t>
      </w:r>
      <w:r w:rsidR="00E81B37" w:rsidRPr="00F36DAF">
        <w:t>sorties d’hôpital avec besoin d’équipements</w:t>
      </w:r>
      <w:bookmarkEnd w:id="56"/>
      <w:r w:rsidR="008B1928" w:rsidRPr="00F36DAF">
        <w:t> </w:t>
      </w:r>
      <w:bookmarkEnd w:id="48"/>
      <w:bookmarkEnd w:id="49"/>
      <w:bookmarkEnd w:id="50"/>
      <w:bookmarkEnd w:id="51"/>
      <w:bookmarkEnd w:id="52"/>
      <w:bookmarkEnd w:id="53"/>
      <w:bookmarkEnd w:id="54"/>
      <w:bookmarkEnd w:id="55"/>
    </w:p>
    <w:p w:rsidR="00197FA6" w:rsidRPr="00983994" w:rsidRDefault="00197FA6" w:rsidP="001A19BC">
      <w:pPr>
        <w:ind w:left="260"/>
        <w:jc w:val="both"/>
        <w:rPr>
          <w:rFonts w:cs="Arial"/>
          <w:sz w:val="22"/>
          <w:szCs w:val="22"/>
        </w:rPr>
      </w:pPr>
    </w:p>
    <w:tbl>
      <w:tblPr>
        <w:tblW w:w="13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7632"/>
      </w:tblGrid>
      <w:tr w:rsidR="00771A97" w:rsidRPr="00983994">
        <w:trPr>
          <w:trHeight w:val="508"/>
        </w:trPr>
        <w:tc>
          <w:tcPr>
            <w:tcW w:w="5508" w:type="dxa"/>
            <w:shd w:val="clear" w:color="auto" w:fill="F3F3F3"/>
            <w:vAlign w:val="center"/>
          </w:tcPr>
          <w:p w:rsidR="00771A97" w:rsidRPr="00983994" w:rsidRDefault="00771A97" w:rsidP="001A19BC">
            <w:pPr>
              <w:jc w:val="both"/>
              <w:rPr>
                <w:rFonts w:cs="Arial"/>
                <w:sz w:val="22"/>
                <w:szCs w:val="22"/>
              </w:rPr>
            </w:pPr>
            <w:r w:rsidRPr="00983994">
              <w:rPr>
                <w:rFonts w:cs="Arial"/>
                <w:sz w:val="22"/>
                <w:szCs w:val="22"/>
              </w:rPr>
              <w:t>Nature de la demande</w:t>
            </w:r>
          </w:p>
        </w:tc>
        <w:tc>
          <w:tcPr>
            <w:tcW w:w="7632" w:type="dxa"/>
            <w:shd w:val="clear" w:color="auto" w:fill="F3F3F3"/>
            <w:vAlign w:val="center"/>
          </w:tcPr>
          <w:p w:rsidR="00771A97" w:rsidRPr="00983994" w:rsidRDefault="00771A97" w:rsidP="001A19BC">
            <w:pPr>
              <w:jc w:val="both"/>
              <w:rPr>
                <w:rFonts w:cs="Arial"/>
                <w:sz w:val="22"/>
                <w:szCs w:val="22"/>
              </w:rPr>
            </w:pPr>
            <w:r w:rsidRPr="00983994">
              <w:rPr>
                <w:rFonts w:cs="Arial"/>
                <w:sz w:val="22"/>
                <w:szCs w:val="22"/>
              </w:rPr>
              <w:t>Marche à suivre</w:t>
            </w:r>
          </w:p>
        </w:tc>
      </w:tr>
      <w:tr w:rsidR="00D30D21" w:rsidRPr="00983994" w:rsidTr="006D1031">
        <w:trPr>
          <w:trHeight w:val="5827"/>
        </w:trPr>
        <w:tc>
          <w:tcPr>
            <w:tcW w:w="13140" w:type="dxa"/>
            <w:gridSpan w:val="2"/>
            <w:vAlign w:val="center"/>
          </w:tcPr>
          <w:p w:rsidR="00D30D21" w:rsidRPr="00983994" w:rsidRDefault="00D30D21" w:rsidP="001A19BC">
            <w:pPr>
              <w:jc w:val="both"/>
              <w:rPr>
                <w:rFonts w:cs="Arial"/>
                <w:b/>
                <w:sz w:val="22"/>
                <w:szCs w:val="22"/>
                <w:u w:val="single"/>
              </w:rPr>
            </w:pPr>
            <w:r w:rsidRPr="00983994">
              <w:rPr>
                <w:rFonts w:cs="Arial"/>
                <w:b/>
                <w:sz w:val="22"/>
                <w:szCs w:val="22"/>
                <w:u w:val="single"/>
              </w:rPr>
              <w:t>Principes généraux</w:t>
            </w:r>
            <w:r w:rsidR="008B1928" w:rsidRPr="00983994">
              <w:rPr>
                <w:rFonts w:cs="Arial"/>
                <w:b/>
                <w:sz w:val="22"/>
                <w:szCs w:val="22"/>
                <w:u w:val="single"/>
              </w:rPr>
              <w:t> </w:t>
            </w:r>
            <w:r w:rsidRPr="00983994">
              <w:rPr>
                <w:rFonts w:cs="Arial"/>
                <w:b/>
                <w:sz w:val="22"/>
                <w:szCs w:val="22"/>
                <w:u w:val="single"/>
              </w:rPr>
              <w:t>:</w:t>
            </w:r>
          </w:p>
          <w:p w:rsidR="00D30D21" w:rsidRPr="00983994" w:rsidRDefault="00D30D21" w:rsidP="001A19BC">
            <w:pPr>
              <w:jc w:val="both"/>
              <w:rPr>
                <w:rFonts w:cs="Arial"/>
                <w:sz w:val="22"/>
                <w:szCs w:val="22"/>
              </w:rPr>
            </w:pPr>
            <w:r w:rsidRPr="00983994">
              <w:rPr>
                <w:rFonts w:cs="Arial"/>
                <w:sz w:val="22"/>
                <w:szCs w:val="22"/>
              </w:rPr>
              <w:t>Dans tous les cas où des équipements sont exigés suite à une sortie d’hôpital, l’intervenante du GAPPA doit obtenir les justifications relatives aux équipements demandés</w:t>
            </w:r>
            <w:r w:rsidR="00DD6869" w:rsidRPr="00983994">
              <w:rPr>
                <w:rFonts w:cs="Arial"/>
                <w:sz w:val="22"/>
                <w:szCs w:val="22"/>
              </w:rPr>
              <w:t xml:space="preserve"> </w:t>
            </w:r>
            <w:r w:rsidR="00B83558" w:rsidRPr="00983994">
              <w:rPr>
                <w:rFonts w:cs="Arial"/>
                <w:sz w:val="22"/>
                <w:szCs w:val="22"/>
              </w:rPr>
              <w:t>Dans la mesure du possible, i</w:t>
            </w:r>
            <w:r w:rsidRPr="00983994">
              <w:rPr>
                <w:rFonts w:cs="Arial"/>
                <w:sz w:val="22"/>
                <w:szCs w:val="22"/>
              </w:rPr>
              <w:t xml:space="preserve">l est important de distinguer les difficultés de l’usager VS les incapacités complètes (impact sur </w:t>
            </w:r>
            <w:r w:rsidR="005C15F1" w:rsidRPr="00983994">
              <w:rPr>
                <w:rFonts w:cs="Arial"/>
                <w:sz w:val="22"/>
                <w:szCs w:val="22"/>
              </w:rPr>
              <w:t xml:space="preserve">la </w:t>
            </w:r>
            <w:r w:rsidRPr="00983994">
              <w:rPr>
                <w:rFonts w:cs="Arial"/>
                <w:sz w:val="22"/>
                <w:szCs w:val="22"/>
              </w:rPr>
              <w:t>priorisation de la demande).</w:t>
            </w:r>
          </w:p>
          <w:p w:rsidR="0005421B" w:rsidRPr="00983994" w:rsidRDefault="0005421B" w:rsidP="001A19BC">
            <w:pPr>
              <w:jc w:val="both"/>
              <w:rPr>
                <w:rFonts w:cs="Arial"/>
                <w:sz w:val="22"/>
                <w:szCs w:val="22"/>
              </w:rPr>
            </w:pPr>
          </w:p>
          <w:p w:rsidR="00D30D21" w:rsidRPr="00983994" w:rsidRDefault="00DD6869" w:rsidP="001A19BC">
            <w:pPr>
              <w:jc w:val="both"/>
              <w:rPr>
                <w:rFonts w:cs="Arial"/>
                <w:sz w:val="22"/>
                <w:szCs w:val="22"/>
              </w:rPr>
            </w:pPr>
            <w:r w:rsidRPr="00983994">
              <w:rPr>
                <w:rFonts w:cs="Arial"/>
                <w:sz w:val="22"/>
                <w:szCs w:val="22"/>
              </w:rPr>
              <w:t xml:space="preserve">Les </w:t>
            </w:r>
            <w:r w:rsidRPr="00983994">
              <w:rPr>
                <w:rFonts w:cs="Arial"/>
                <w:b/>
                <w:sz w:val="22"/>
                <w:szCs w:val="22"/>
                <w:u w:val="single"/>
              </w:rPr>
              <w:t xml:space="preserve">intervenants du GAPPA doivent demander au référent les notes </w:t>
            </w:r>
            <w:r w:rsidRPr="00983994">
              <w:rPr>
                <w:rFonts w:cs="Arial"/>
                <w:sz w:val="22"/>
                <w:szCs w:val="22"/>
              </w:rPr>
              <w:t>de l’ergothérapeute ou du physiothérapeute</w:t>
            </w:r>
            <w:r w:rsidR="00356EC4" w:rsidRPr="00983994">
              <w:rPr>
                <w:rFonts w:cs="Arial"/>
                <w:sz w:val="22"/>
                <w:szCs w:val="22"/>
              </w:rPr>
              <w:t xml:space="preserve">, ainsi que les informations requises </w:t>
            </w:r>
            <w:r w:rsidR="007C79C7" w:rsidRPr="00983994">
              <w:rPr>
                <w:rFonts w:cs="Arial"/>
                <w:sz w:val="22"/>
                <w:szCs w:val="22"/>
              </w:rPr>
              <w:t>pour que l’équipement soit prêté</w:t>
            </w:r>
            <w:r w:rsidR="00356EC4" w:rsidRPr="00983994">
              <w:rPr>
                <w:rFonts w:cs="Arial"/>
                <w:sz w:val="22"/>
                <w:szCs w:val="22"/>
              </w:rPr>
              <w:t xml:space="preserve"> (ex.</w:t>
            </w:r>
            <w:r w:rsidR="008B1928" w:rsidRPr="00983994">
              <w:rPr>
                <w:rFonts w:cs="Arial"/>
                <w:sz w:val="22"/>
                <w:szCs w:val="22"/>
              </w:rPr>
              <w:t> </w:t>
            </w:r>
            <w:r w:rsidR="00356EC4" w:rsidRPr="00983994">
              <w:rPr>
                <w:rFonts w:cs="Arial"/>
                <w:sz w:val="22"/>
                <w:szCs w:val="22"/>
              </w:rPr>
              <w:t>: poids, taille)</w:t>
            </w:r>
          </w:p>
          <w:p w:rsidR="006D1031" w:rsidRPr="00983994" w:rsidRDefault="006D1031" w:rsidP="001A19BC">
            <w:pPr>
              <w:jc w:val="both"/>
              <w:rPr>
                <w:rFonts w:cs="Arial"/>
                <w:sz w:val="22"/>
                <w:szCs w:val="22"/>
              </w:rPr>
            </w:pPr>
          </w:p>
          <w:p w:rsidR="00751239" w:rsidRPr="00983994" w:rsidRDefault="007C79C7" w:rsidP="001A19BC">
            <w:pPr>
              <w:jc w:val="both"/>
              <w:rPr>
                <w:rFonts w:cs="Arial"/>
                <w:sz w:val="22"/>
                <w:szCs w:val="22"/>
              </w:rPr>
            </w:pPr>
            <w:r w:rsidRPr="00983994">
              <w:rPr>
                <w:rFonts w:cs="Arial"/>
                <w:sz w:val="22"/>
                <w:szCs w:val="22"/>
              </w:rPr>
              <w:t>Certains équipements peuvent être payés par l’Aide Sociale ou de</w:t>
            </w:r>
            <w:r w:rsidR="00400C42" w:rsidRPr="00983994">
              <w:rPr>
                <w:rFonts w:cs="Arial"/>
                <w:sz w:val="22"/>
                <w:szCs w:val="22"/>
              </w:rPr>
              <w:t>s assurances privées.  D</w:t>
            </w:r>
            <w:r w:rsidRPr="00983994">
              <w:rPr>
                <w:rFonts w:cs="Arial"/>
                <w:sz w:val="22"/>
                <w:szCs w:val="22"/>
              </w:rPr>
              <w:t>emander au référent que l’usager quitte avec une prescription</w:t>
            </w:r>
            <w:r w:rsidR="00400C42" w:rsidRPr="00983994">
              <w:rPr>
                <w:rFonts w:cs="Arial"/>
                <w:sz w:val="22"/>
                <w:szCs w:val="22"/>
              </w:rPr>
              <w:t xml:space="preserve">. </w:t>
            </w:r>
          </w:p>
          <w:p w:rsidR="00B238B9" w:rsidRPr="00983994" w:rsidRDefault="00B238B9" w:rsidP="00751239">
            <w:pPr>
              <w:jc w:val="both"/>
              <w:rPr>
                <w:rFonts w:cs="Arial"/>
                <w:sz w:val="22"/>
                <w:szCs w:val="22"/>
              </w:rPr>
            </w:pPr>
          </w:p>
          <w:p w:rsidR="00844EF3" w:rsidRPr="00983994" w:rsidRDefault="00B238B9" w:rsidP="00751239">
            <w:pPr>
              <w:jc w:val="both"/>
              <w:rPr>
                <w:rFonts w:cs="Arial"/>
                <w:sz w:val="22"/>
                <w:szCs w:val="22"/>
              </w:rPr>
            </w:pPr>
            <w:r w:rsidRPr="00983994">
              <w:rPr>
                <w:rFonts w:cs="Arial"/>
                <w:sz w:val="22"/>
                <w:szCs w:val="22"/>
              </w:rPr>
              <w:t>Si la seule demande</w:t>
            </w:r>
            <w:r w:rsidR="00601CDD" w:rsidRPr="00983994">
              <w:rPr>
                <w:rFonts w:cs="Arial"/>
                <w:sz w:val="22"/>
                <w:szCs w:val="22"/>
              </w:rPr>
              <w:t xml:space="preserve"> du CH ou URFI pour un prêt d’équipement sans autre demande, nous ne faisons pas de prêt d’équipement à moins d’une situation exceptionnelle discutée avec un chef de </w:t>
            </w:r>
            <w:r w:rsidR="002E4746" w:rsidRPr="00983994">
              <w:rPr>
                <w:rFonts w:cs="Arial"/>
                <w:sz w:val="22"/>
                <w:szCs w:val="22"/>
              </w:rPr>
              <w:t>programme (</w:t>
            </w:r>
            <w:r w:rsidR="00601CDD" w:rsidRPr="00983994">
              <w:rPr>
                <w:rFonts w:cs="Arial"/>
                <w:sz w:val="22"/>
                <w:szCs w:val="22"/>
              </w:rPr>
              <w:t>sauf</w:t>
            </w:r>
            <w:r w:rsidR="007B2AE9" w:rsidRPr="00983994">
              <w:rPr>
                <w:rFonts w:cs="Arial"/>
                <w:sz w:val="22"/>
                <w:szCs w:val="22"/>
              </w:rPr>
              <w:t xml:space="preserve"> DP</w:t>
            </w:r>
            <w:r w:rsidR="00D3272C" w:rsidRPr="00983994">
              <w:rPr>
                <w:rFonts w:cs="Arial"/>
                <w:sz w:val="22"/>
                <w:szCs w:val="22"/>
              </w:rPr>
              <w:t>)</w:t>
            </w:r>
            <w:r w:rsidR="00844EF3" w:rsidRPr="00983994">
              <w:rPr>
                <w:rFonts w:cs="Arial"/>
                <w:sz w:val="22"/>
                <w:szCs w:val="22"/>
              </w:rPr>
              <w:t>.</w:t>
            </w:r>
          </w:p>
          <w:p w:rsidR="00751239" w:rsidRPr="00983994" w:rsidRDefault="00601CDD" w:rsidP="00F908A4">
            <w:pPr>
              <w:numPr>
                <w:ilvl w:val="0"/>
                <w:numId w:val="26"/>
              </w:numPr>
              <w:jc w:val="both"/>
              <w:rPr>
                <w:rFonts w:cs="Arial"/>
                <w:sz w:val="22"/>
                <w:szCs w:val="22"/>
              </w:rPr>
            </w:pPr>
            <w:r w:rsidRPr="00983994">
              <w:rPr>
                <w:rFonts w:cs="Arial"/>
                <w:sz w:val="22"/>
                <w:szCs w:val="22"/>
              </w:rPr>
              <w:t xml:space="preserve">Demande de </w:t>
            </w:r>
            <w:r w:rsidR="00751239" w:rsidRPr="00983994">
              <w:rPr>
                <w:rFonts w:cs="Arial"/>
                <w:sz w:val="22"/>
                <w:szCs w:val="22"/>
              </w:rPr>
              <w:t xml:space="preserve">prêt </w:t>
            </w:r>
            <w:r w:rsidRPr="00983994">
              <w:rPr>
                <w:rFonts w:cs="Arial"/>
                <w:sz w:val="22"/>
                <w:szCs w:val="22"/>
              </w:rPr>
              <w:t xml:space="preserve">d’équipement </w:t>
            </w:r>
            <w:r w:rsidR="00751239" w:rsidRPr="00983994">
              <w:rPr>
                <w:rFonts w:cs="Arial"/>
                <w:sz w:val="22"/>
                <w:szCs w:val="22"/>
              </w:rPr>
              <w:t>sans suivi, la demande est refusée</w:t>
            </w:r>
            <w:r w:rsidR="008B1928" w:rsidRPr="00983994">
              <w:rPr>
                <w:rFonts w:cs="Arial"/>
                <w:sz w:val="22"/>
                <w:szCs w:val="22"/>
              </w:rPr>
              <w:t> </w:t>
            </w:r>
            <w:r w:rsidR="00751239" w:rsidRPr="00983994">
              <w:rPr>
                <w:rFonts w:cs="Arial"/>
                <w:sz w:val="22"/>
                <w:szCs w:val="22"/>
              </w:rPr>
              <w:t xml:space="preserve">  A moins </w:t>
            </w:r>
            <w:r w:rsidRPr="00983994">
              <w:rPr>
                <w:rFonts w:cs="Arial"/>
                <w:sz w:val="22"/>
                <w:szCs w:val="22"/>
              </w:rPr>
              <w:t xml:space="preserve">d’une situation exceptionnelle qui nécessite une évaluation. </w:t>
            </w:r>
          </w:p>
          <w:p w:rsidR="00751239" w:rsidRPr="00983994" w:rsidRDefault="00751239" w:rsidP="00F908A4">
            <w:pPr>
              <w:numPr>
                <w:ilvl w:val="0"/>
                <w:numId w:val="26"/>
              </w:numPr>
              <w:jc w:val="both"/>
              <w:rPr>
                <w:rFonts w:cs="Arial"/>
                <w:sz w:val="22"/>
                <w:szCs w:val="22"/>
              </w:rPr>
            </w:pPr>
            <w:r w:rsidRPr="00983994">
              <w:rPr>
                <w:rFonts w:cs="Arial"/>
                <w:sz w:val="22"/>
                <w:szCs w:val="22"/>
              </w:rPr>
              <w:t xml:space="preserve">Ceci ne concerne pas les marchettes à long terme, </w:t>
            </w:r>
          </w:p>
          <w:p w:rsidR="00601CDD" w:rsidRPr="00983994" w:rsidRDefault="00751239" w:rsidP="00F908A4">
            <w:pPr>
              <w:numPr>
                <w:ilvl w:val="0"/>
                <w:numId w:val="26"/>
              </w:numPr>
              <w:jc w:val="both"/>
              <w:rPr>
                <w:rFonts w:cs="Arial"/>
                <w:sz w:val="22"/>
                <w:szCs w:val="22"/>
              </w:rPr>
            </w:pPr>
            <w:r w:rsidRPr="00983994">
              <w:rPr>
                <w:rFonts w:cs="Arial"/>
                <w:sz w:val="22"/>
                <w:szCs w:val="22"/>
              </w:rPr>
              <w:t>Les demandes d’équipement concer</w:t>
            </w:r>
            <w:r w:rsidR="007B2AE9" w:rsidRPr="00983994">
              <w:rPr>
                <w:rFonts w:cs="Arial"/>
                <w:sz w:val="22"/>
                <w:szCs w:val="22"/>
              </w:rPr>
              <w:t>nant les usagers avec DP</w:t>
            </w:r>
            <w:r w:rsidRPr="00983994">
              <w:rPr>
                <w:rFonts w:cs="Arial"/>
                <w:sz w:val="22"/>
                <w:szCs w:val="22"/>
              </w:rPr>
              <w:t xml:space="preserve"> sont acceptées</w:t>
            </w:r>
            <w:r w:rsidR="00601CDD" w:rsidRPr="00983994">
              <w:rPr>
                <w:rFonts w:cs="Arial"/>
                <w:sz w:val="22"/>
                <w:szCs w:val="22"/>
              </w:rPr>
              <w:t>, selon les critères d’admissibilité au programme de financement des aides techniques.</w:t>
            </w:r>
            <w:r w:rsidR="00565A8E" w:rsidRPr="00983994">
              <w:rPr>
                <w:rFonts w:cs="Arial"/>
                <w:sz w:val="22"/>
                <w:szCs w:val="22"/>
              </w:rPr>
              <w:t xml:space="preserve">   </w:t>
            </w:r>
          </w:p>
          <w:p w:rsidR="0089711A" w:rsidRPr="00983994" w:rsidRDefault="0089711A" w:rsidP="00F908A4">
            <w:pPr>
              <w:numPr>
                <w:ilvl w:val="0"/>
                <w:numId w:val="26"/>
              </w:numPr>
              <w:jc w:val="both"/>
              <w:rPr>
                <w:rFonts w:cs="Arial"/>
                <w:sz w:val="22"/>
                <w:szCs w:val="22"/>
              </w:rPr>
            </w:pPr>
            <w:r w:rsidRPr="00983994">
              <w:rPr>
                <w:rFonts w:cs="Arial"/>
                <w:sz w:val="22"/>
                <w:szCs w:val="22"/>
              </w:rPr>
              <w:t xml:space="preserve">Pour les PTH-PTG, les demandes sont également acceptées.  </w:t>
            </w:r>
          </w:p>
          <w:p w:rsidR="00601CDD" w:rsidRPr="00983994" w:rsidRDefault="00601CDD" w:rsidP="0089711A">
            <w:pPr>
              <w:jc w:val="both"/>
              <w:rPr>
                <w:rFonts w:cs="Arial"/>
                <w:sz w:val="22"/>
                <w:szCs w:val="22"/>
              </w:rPr>
            </w:pPr>
          </w:p>
          <w:p w:rsidR="0089711A" w:rsidRPr="00983994" w:rsidRDefault="005C4951" w:rsidP="0089711A">
            <w:pPr>
              <w:jc w:val="both"/>
              <w:rPr>
                <w:rFonts w:cs="Arial"/>
                <w:b/>
                <w:i/>
                <w:sz w:val="22"/>
                <w:szCs w:val="22"/>
              </w:rPr>
            </w:pPr>
            <w:r w:rsidRPr="00983994">
              <w:rPr>
                <w:rFonts w:cs="Arial"/>
                <w:b/>
                <w:i/>
                <w:sz w:val="22"/>
                <w:szCs w:val="22"/>
              </w:rPr>
              <w:t>Pour les équipe</w:t>
            </w:r>
            <w:r w:rsidR="000B6FD1" w:rsidRPr="00983994">
              <w:rPr>
                <w:rFonts w:cs="Arial"/>
                <w:b/>
                <w:i/>
                <w:sz w:val="22"/>
                <w:szCs w:val="22"/>
              </w:rPr>
              <w:t>me</w:t>
            </w:r>
            <w:r w:rsidRPr="00983994">
              <w:rPr>
                <w:rFonts w:cs="Arial"/>
                <w:b/>
                <w:i/>
                <w:sz w:val="22"/>
                <w:szCs w:val="22"/>
              </w:rPr>
              <w:t>nt</w:t>
            </w:r>
            <w:r w:rsidR="0089711A" w:rsidRPr="00983994">
              <w:rPr>
                <w:rFonts w:cs="Arial"/>
                <w:b/>
                <w:i/>
                <w:sz w:val="22"/>
                <w:szCs w:val="22"/>
              </w:rPr>
              <w:t>s payés</w:t>
            </w:r>
            <w:r w:rsidRPr="00983994">
              <w:rPr>
                <w:rFonts w:cs="Arial"/>
                <w:b/>
                <w:i/>
                <w:sz w:val="22"/>
                <w:szCs w:val="22"/>
              </w:rPr>
              <w:t xml:space="preserve"> par le fond régional de suppléa</w:t>
            </w:r>
            <w:r w:rsidR="0089711A" w:rsidRPr="00983994">
              <w:rPr>
                <w:rFonts w:cs="Arial"/>
                <w:b/>
                <w:i/>
                <w:sz w:val="22"/>
                <w:szCs w:val="22"/>
              </w:rPr>
              <w:t>nce</w:t>
            </w:r>
            <w:r w:rsidR="008B1928" w:rsidRPr="00983994">
              <w:rPr>
                <w:rFonts w:cs="Arial"/>
                <w:b/>
                <w:i/>
                <w:sz w:val="22"/>
                <w:szCs w:val="22"/>
              </w:rPr>
              <w:t> </w:t>
            </w:r>
            <w:r w:rsidR="0089711A" w:rsidRPr="00983994">
              <w:rPr>
                <w:rFonts w:cs="Arial"/>
                <w:b/>
                <w:i/>
                <w:sz w:val="22"/>
                <w:szCs w:val="22"/>
              </w:rPr>
              <w:t>:</w:t>
            </w:r>
          </w:p>
          <w:p w:rsidR="00751239" w:rsidRPr="00983994" w:rsidRDefault="00751239" w:rsidP="00F908A4">
            <w:pPr>
              <w:numPr>
                <w:ilvl w:val="0"/>
                <w:numId w:val="26"/>
              </w:numPr>
              <w:jc w:val="both"/>
              <w:rPr>
                <w:rFonts w:cs="Arial"/>
                <w:sz w:val="22"/>
                <w:szCs w:val="22"/>
              </w:rPr>
            </w:pPr>
            <w:r w:rsidRPr="00983994">
              <w:rPr>
                <w:rFonts w:cs="Arial"/>
                <w:sz w:val="22"/>
                <w:szCs w:val="22"/>
              </w:rPr>
              <w:t xml:space="preserve">Lorsque l’usager a besoin </w:t>
            </w:r>
            <w:r w:rsidR="00601CDD" w:rsidRPr="00983994">
              <w:rPr>
                <w:rFonts w:cs="Arial"/>
                <w:sz w:val="22"/>
                <w:szCs w:val="22"/>
              </w:rPr>
              <w:t>d’</w:t>
            </w:r>
            <w:r w:rsidRPr="00983994">
              <w:rPr>
                <w:rFonts w:cs="Arial"/>
                <w:sz w:val="22"/>
                <w:szCs w:val="22"/>
              </w:rPr>
              <w:t xml:space="preserve">un équipement à court terme, la demande est acceptée </w:t>
            </w:r>
            <w:r w:rsidR="002F1C28" w:rsidRPr="00983994">
              <w:rPr>
                <w:rFonts w:cs="Arial"/>
                <w:sz w:val="22"/>
                <w:szCs w:val="22"/>
              </w:rPr>
              <w:t>(bien</w:t>
            </w:r>
            <w:r w:rsidRPr="00983994">
              <w:rPr>
                <w:rFonts w:cs="Arial"/>
                <w:sz w:val="22"/>
                <w:szCs w:val="22"/>
              </w:rPr>
              <w:t xml:space="preserve"> qu’il y </w:t>
            </w:r>
            <w:r w:rsidR="00601CDD" w:rsidRPr="00983994">
              <w:rPr>
                <w:rFonts w:cs="Arial"/>
                <w:sz w:val="22"/>
                <w:szCs w:val="22"/>
              </w:rPr>
              <w:t xml:space="preserve">ait </w:t>
            </w:r>
            <w:r w:rsidRPr="00983994">
              <w:rPr>
                <w:rFonts w:cs="Arial"/>
                <w:sz w:val="22"/>
                <w:szCs w:val="22"/>
              </w:rPr>
              <w:t>des listes d’attente)</w:t>
            </w:r>
          </w:p>
          <w:p w:rsidR="00D70D5D" w:rsidRPr="00983994" w:rsidRDefault="00D70D5D" w:rsidP="00F908A4">
            <w:pPr>
              <w:numPr>
                <w:ilvl w:val="0"/>
                <w:numId w:val="26"/>
              </w:numPr>
              <w:jc w:val="both"/>
              <w:rPr>
                <w:rFonts w:cs="Arial"/>
                <w:sz w:val="22"/>
                <w:szCs w:val="22"/>
              </w:rPr>
            </w:pPr>
            <w:r w:rsidRPr="00983994">
              <w:rPr>
                <w:rFonts w:cs="Arial"/>
                <w:sz w:val="22"/>
                <w:szCs w:val="22"/>
              </w:rPr>
              <w:t xml:space="preserve">le coût </w:t>
            </w:r>
            <w:r w:rsidR="00AB5E24">
              <w:rPr>
                <w:rFonts w:cs="Arial"/>
                <w:sz w:val="22"/>
                <w:szCs w:val="22"/>
              </w:rPr>
              <w:t xml:space="preserve">à l’unité de chaque équipement </w:t>
            </w:r>
            <w:r w:rsidR="005C4951" w:rsidRPr="00983994">
              <w:rPr>
                <w:rFonts w:cs="Arial"/>
                <w:sz w:val="22"/>
                <w:szCs w:val="22"/>
              </w:rPr>
              <w:t xml:space="preserve">doit être supérieur à $100 </w:t>
            </w:r>
            <w:r w:rsidR="00AB5E24">
              <w:rPr>
                <w:rFonts w:cs="Arial"/>
                <w:sz w:val="22"/>
                <w:szCs w:val="22"/>
              </w:rPr>
              <w:t>pour qu’il soit payé.</w:t>
            </w:r>
          </w:p>
          <w:p w:rsidR="00751239" w:rsidRDefault="00D70D5D" w:rsidP="00F908A4">
            <w:pPr>
              <w:numPr>
                <w:ilvl w:val="0"/>
                <w:numId w:val="26"/>
              </w:numPr>
              <w:jc w:val="both"/>
              <w:rPr>
                <w:rFonts w:cs="Arial"/>
                <w:sz w:val="22"/>
                <w:szCs w:val="22"/>
              </w:rPr>
            </w:pPr>
            <w:r w:rsidRPr="00983994">
              <w:rPr>
                <w:rFonts w:cs="Arial"/>
                <w:sz w:val="22"/>
                <w:szCs w:val="22"/>
              </w:rPr>
              <w:t xml:space="preserve">Lorsque </w:t>
            </w:r>
            <w:r w:rsidR="00751239" w:rsidRPr="00983994">
              <w:rPr>
                <w:rFonts w:cs="Arial"/>
                <w:sz w:val="22"/>
                <w:szCs w:val="22"/>
              </w:rPr>
              <w:t xml:space="preserve">la situation </w:t>
            </w:r>
            <w:r w:rsidRPr="00983994">
              <w:rPr>
                <w:rFonts w:cs="Arial"/>
                <w:sz w:val="22"/>
                <w:szCs w:val="22"/>
              </w:rPr>
              <w:t xml:space="preserve">nécessite un prêt d’équipement à </w:t>
            </w:r>
            <w:r w:rsidR="00751239" w:rsidRPr="00983994">
              <w:rPr>
                <w:rFonts w:cs="Arial"/>
                <w:sz w:val="22"/>
                <w:szCs w:val="22"/>
              </w:rPr>
              <w:t>l</w:t>
            </w:r>
            <w:r w:rsidR="00F14699" w:rsidRPr="00983994">
              <w:rPr>
                <w:rFonts w:cs="Arial"/>
                <w:sz w:val="22"/>
                <w:szCs w:val="22"/>
              </w:rPr>
              <w:t>ong terme, on avise</w:t>
            </w:r>
            <w:r w:rsidR="00751239" w:rsidRPr="00983994">
              <w:rPr>
                <w:rFonts w:cs="Arial"/>
                <w:sz w:val="22"/>
                <w:szCs w:val="22"/>
              </w:rPr>
              <w:t xml:space="preserve"> la personne </w:t>
            </w:r>
            <w:r w:rsidRPr="00983994">
              <w:rPr>
                <w:rFonts w:cs="Arial"/>
                <w:sz w:val="22"/>
                <w:szCs w:val="22"/>
              </w:rPr>
              <w:t xml:space="preserve">qu’elle devra en faire l’achat. </w:t>
            </w:r>
          </w:p>
          <w:p w:rsidR="00730D2C" w:rsidRPr="00983994" w:rsidRDefault="00730D2C" w:rsidP="00730D2C">
            <w:pPr>
              <w:ind w:left="720"/>
              <w:jc w:val="both"/>
              <w:rPr>
                <w:rFonts w:cs="Arial"/>
                <w:sz w:val="22"/>
                <w:szCs w:val="22"/>
              </w:rPr>
            </w:pPr>
          </w:p>
          <w:p w:rsidR="00751239" w:rsidRPr="00983994" w:rsidRDefault="00751239" w:rsidP="00D70D5D">
            <w:pPr>
              <w:ind w:left="720"/>
              <w:jc w:val="both"/>
              <w:rPr>
                <w:rFonts w:cs="Arial"/>
                <w:sz w:val="22"/>
                <w:szCs w:val="22"/>
              </w:rPr>
            </w:pPr>
          </w:p>
        </w:tc>
      </w:tr>
    </w:tbl>
    <w:p w:rsidR="00DE3932" w:rsidRDefault="00DE3932">
      <w:r>
        <w:br w:type="page"/>
      </w:r>
    </w:p>
    <w:tbl>
      <w:tblPr>
        <w:tblW w:w="13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7632"/>
      </w:tblGrid>
      <w:tr w:rsidR="00D30D21" w:rsidRPr="00983994">
        <w:trPr>
          <w:trHeight w:val="762"/>
        </w:trPr>
        <w:tc>
          <w:tcPr>
            <w:tcW w:w="5508" w:type="dxa"/>
            <w:vAlign w:val="center"/>
          </w:tcPr>
          <w:p w:rsidR="00DE3932" w:rsidRPr="00983994" w:rsidRDefault="00DE3932" w:rsidP="001A19BC">
            <w:pPr>
              <w:jc w:val="both"/>
              <w:rPr>
                <w:rFonts w:cs="Arial"/>
                <w:sz w:val="22"/>
                <w:szCs w:val="22"/>
              </w:rPr>
            </w:pPr>
          </w:p>
          <w:p w:rsidR="00D30D21" w:rsidRPr="00983994" w:rsidRDefault="00D70D5D" w:rsidP="007C69B0">
            <w:pPr>
              <w:numPr>
                <w:ilvl w:val="0"/>
                <w:numId w:val="1"/>
              </w:numPr>
              <w:jc w:val="both"/>
              <w:rPr>
                <w:rFonts w:cs="Arial"/>
                <w:sz w:val="22"/>
                <w:szCs w:val="22"/>
              </w:rPr>
            </w:pPr>
            <w:r w:rsidRPr="00983994">
              <w:rPr>
                <w:rFonts w:cs="Arial"/>
                <w:sz w:val="22"/>
                <w:szCs w:val="22"/>
              </w:rPr>
              <w:t>D</w:t>
            </w:r>
            <w:r w:rsidR="00D30D21" w:rsidRPr="00983994">
              <w:rPr>
                <w:rFonts w:cs="Arial"/>
                <w:sz w:val="22"/>
                <w:szCs w:val="22"/>
              </w:rPr>
              <w:t>emande d’équipement</w:t>
            </w:r>
            <w:r w:rsidR="00D30D21" w:rsidRPr="00983994">
              <w:rPr>
                <w:rFonts w:cs="Arial"/>
                <w:b/>
                <w:sz w:val="22"/>
                <w:szCs w:val="22"/>
              </w:rPr>
              <w:t xml:space="preserve"> </w:t>
            </w:r>
            <w:r w:rsidRPr="00983994">
              <w:rPr>
                <w:rFonts w:cs="Arial"/>
                <w:sz w:val="22"/>
                <w:szCs w:val="22"/>
              </w:rPr>
              <w:t>conditionnel au congé</w:t>
            </w:r>
          </w:p>
          <w:p w:rsidR="00D30D21" w:rsidRPr="00983994" w:rsidRDefault="00D30D21" w:rsidP="00D84158">
            <w:pPr>
              <w:jc w:val="both"/>
              <w:rPr>
                <w:rFonts w:cs="Arial"/>
                <w:sz w:val="22"/>
                <w:szCs w:val="22"/>
              </w:rPr>
            </w:pPr>
          </w:p>
        </w:tc>
        <w:tc>
          <w:tcPr>
            <w:tcW w:w="7632" w:type="dxa"/>
            <w:vAlign w:val="center"/>
          </w:tcPr>
          <w:p w:rsidR="00730D2C" w:rsidRDefault="00730D2C" w:rsidP="006D1031">
            <w:pPr>
              <w:jc w:val="both"/>
              <w:rPr>
                <w:rFonts w:cs="Arial"/>
                <w:b/>
                <w:sz w:val="22"/>
                <w:szCs w:val="22"/>
                <w:u w:val="single"/>
              </w:rPr>
            </w:pPr>
          </w:p>
          <w:p w:rsidR="00226B62" w:rsidRPr="00226B62" w:rsidRDefault="006D1031" w:rsidP="006D1031">
            <w:pPr>
              <w:jc w:val="both"/>
              <w:rPr>
                <w:rFonts w:cs="Arial"/>
                <w:b/>
                <w:sz w:val="22"/>
                <w:szCs w:val="22"/>
              </w:rPr>
            </w:pPr>
            <w:r w:rsidRPr="00983994">
              <w:rPr>
                <w:rFonts w:cs="Arial"/>
                <w:b/>
                <w:sz w:val="22"/>
                <w:szCs w:val="22"/>
                <w:u w:val="single"/>
              </w:rPr>
              <w:t>LIT D’HÔPITAL</w:t>
            </w:r>
            <w:r w:rsidRPr="00983994">
              <w:rPr>
                <w:rFonts w:cs="Arial"/>
                <w:b/>
                <w:sz w:val="22"/>
                <w:szCs w:val="22"/>
              </w:rPr>
              <w:t> :</w:t>
            </w:r>
          </w:p>
          <w:p w:rsidR="00574703" w:rsidRDefault="00574703" w:rsidP="00574703">
            <w:pPr>
              <w:ind w:left="252"/>
              <w:jc w:val="both"/>
              <w:rPr>
                <w:rFonts w:cs="Arial"/>
                <w:sz w:val="22"/>
                <w:szCs w:val="22"/>
              </w:rPr>
            </w:pPr>
            <w:r w:rsidRPr="00983994">
              <w:rPr>
                <w:rFonts w:cs="Arial"/>
                <w:sz w:val="22"/>
                <w:szCs w:val="22"/>
              </w:rPr>
              <w:t>On doit obtenir certaines informations du référent</w:t>
            </w:r>
            <w:r w:rsidR="008B1928" w:rsidRPr="00983994">
              <w:rPr>
                <w:rFonts w:cs="Arial"/>
                <w:sz w:val="22"/>
                <w:szCs w:val="22"/>
              </w:rPr>
              <w:t> </w:t>
            </w:r>
            <w:r w:rsidRPr="00983994">
              <w:rPr>
                <w:rFonts w:cs="Arial"/>
                <w:sz w:val="22"/>
                <w:szCs w:val="22"/>
              </w:rPr>
              <w:t>:</w:t>
            </w:r>
          </w:p>
          <w:p w:rsidR="00226B62" w:rsidRPr="00983994" w:rsidRDefault="00226B62" w:rsidP="00574703">
            <w:pPr>
              <w:ind w:left="252"/>
              <w:jc w:val="both"/>
              <w:rPr>
                <w:rFonts w:cs="Arial"/>
                <w:sz w:val="22"/>
                <w:szCs w:val="22"/>
              </w:rPr>
            </w:pPr>
          </w:p>
          <w:p w:rsidR="00574703" w:rsidRPr="00983994" w:rsidRDefault="00574703" w:rsidP="00F908A4">
            <w:pPr>
              <w:numPr>
                <w:ilvl w:val="0"/>
                <w:numId w:val="27"/>
              </w:numPr>
              <w:ind w:left="446" w:hanging="146"/>
              <w:jc w:val="both"/>
              <w:rPr>
                <w:rFonts w:cs="Arial"/>
                <w:sz w:val="22"/>
                <w:szCs w:val="22"/>
              </w:rPr>
            </w:pPr>
            <w:r w:rsidRPr="00983994">
              <w:rPr>
                <w:rFonts w:cs="Arial"/>
                <w:sz w:val="22"/>
                <w:szCs w:val="22"/>
              </w:rPr>
              <w:t xml:space="preserve">Taille et poids du patient </w:t>
            </w:r>
          </w:p>
          <w:p w:rsidR="00D70D5D" w:rsidRPr="00983994" w:rsidRDefault="00574703" w:rsidP="00F908A4">
            <w:pPr>
              <w:numPr>
                <w:ilvl w:val="0"/>
                <w:numId w:val="27"/>
              </w:numPr>
              <w:ind w:left="446" w:hanging="146"/>
              <w:jc w:val="both"/>
              <w:rPr>
                <w:rFonts w:cs="Arial"/>
                <w:sz w:val="22"/>
                <w:szCs w:val="22"/>
              </w:rPr>
            </w:pPr>
            <w:r w:rsidRPr="00983994">
              <w:rPr>
                <w:rFonts w:cs="Arial"/>
                <w:sz w:val="22"/>
                <w:szCs w:val="22"/>
              </w:rPr>
              <w:t>S’assurer que l’usager est informé qu’il devra</w:t>
            </w:r>
            <w:r w:rsidR="00D70D5D" w:rsidRPr="00983994">
              <w:rPr>
                <w:rFonts w:cs="Arial"/>
                <w:sz w:val="22"/>
                <w:szCs w:val="22"/>
              </w:rPr>
              <w:t xml:space="preserve"> aménager les lieux afin de recevoir</w:t>
            </w:r>
            <w:r w:rsidR="008E2D14" w:rsidRPr="00983994">
              <w:rPr>
                <w:rFonts w:cs="Arial"/>
                <w:sz w:val="22"/>
                <w:szCs w:val="22"/>
              </w:rPr>
              <w:t xml:space="preserve"> </w:t>
            </w:r>
            <w:r w:rsidR="00D70D5D" w:rsidRPr="00983994">
              <w:rPr>
                <w:rFonts w:cs="Arial"/>
                <w:sz w:val="22"/>
                <w:szCs w:val="22"/>
              </w:rPr>
              <w:t xml:space="preserve">l’équipement </w:t>
            </w:r>
          </w:p>
          <w:p w:rsidR="00B75006" w:rsidRPr="00983994" w:rsidRDefault="00D70D5D" w:rsidP="00F908A4">
            <w:pPr>
              <w:numPr>
                <w:ilvl w:val="0"/>
                <w:numId w:val="27"/>
              </w:numPr>
              <w:ind w:left="446" w:hanging="146"/>
              <w:jc w:val="both"/>
              <w:rPr>
                <w:rFonts w:cs="Arial"/>
                <w:sz w:val="22"/>
                <w:szCs w:val="22"/>
              </w:rPr>
            </w:pPr>
            <w:r w:rsidRPr="00983994">
              <w:rPr>
                <w:rFonts w:cs="Arial"/>
                <w:sz w:val="22"/>
                <w:szCs w:val="22"/>
              </w:rPr>
              <w:t xml:space="preserve">Si présence de plaies : </w:t>
            </w:r>
            <w:r w:rsidR="00574703" w:rsidRPr="00983994">
              <w:rPr>
                <w:rFonts w:cs="Arial"/>
                <w:sz w:val="22"/>
                <w:szCs w:val="22"/>
              </w:rPr>
              <w:t xml:space="preserve">échelle de </w:t>
            </w:r>
            <w:proofErr w:type="spellStart"/>
            <w:r w:rsidR="00574703" w:rsidRPr="00983994">
              <w:rPr>
                <w:rFonts w:cs="Arial"/>
                <w:sz w:val="22"/>
                <w:szCs w:val="22"/>
              </w:rPr>
              <w:t>Brade</w:t>
            </w:r>
            <w:r w:rsidRPr="00983994">
              <w:rPr>
                <w:rFonts w:cs="Arial"/>
                <w:sz w:val="22"/>
                <w:szCs w:val="22"/>
              </w:rPr>
              <w:t>n</w:t>
            </w:r>
            <w:proofErr w:type="spellEnd"/>
            <w:r w:rsidRPr="00983994">
              <w:rPr>
                <w:rFonts w:cs="Arial"/>
                <w:sz w:val="22"/>
                <w:szCs w:val="22"/>
              </w:rPr>
              <w:t xml:space="preserve"> ainsi que la fiche descriptive des plaies</w:t>
            </w:r>
            <w:r w:rsidR="00574703" w:rsidRPr="00983994">
              <w:rPr>
                <w:rFonts w:cs="Arial"/>
                <w:sz w:val="22"/>
                <w:szCs w:val="22"/>
              </w:rPr>
              <w:t>.</w:t>
            </w:r>
          </w:p>
          <w:p w:rsidR="00574703" w:rsidRPr="00983994" w:rsidRDefault="00D70D5D" w:rsidP="00F908A4">
            <w:pPr>
              <w:numPr>
                <w:ilvl w:val="0"/>
                <w:numId w:val="27"/>
              </w:numPr>
              <w:ind w:left="446" w:hanging="146"/>
              <w:jc w:val="both"/>
              <w:rPr>
                <w:rFonts w:cs="Arial"/>
                <w:sz w:val="22"/>
                <w:szCs w:val="22"/>
              </w:rPr>
            </w:pPr>
            <w:r w:rsidRPr="00983994">
              <w:rPr>
                <w:rFonts w:cs="Arial"/>
                <w:sz w:val="22"/>
                <w:szCs w:val="22"/>
              </w:rPr>
              <w:t>Préciser les soins si requis au lit</w:t>
            </w:r>
          </w:p>
          <w:p w:rsidR="00D70D5D" w:rsidRPr="00983994" w:rsidRDefault="00574703" w:rsidP="00F908A4">
            <w:pPr>
              <w:numPr>
                <w:ilvl w:val="0"/>
                <w:numId w:val="27"/>
              </w:numPr>
              <w:ind w:left="446" w:hanging="142"/>
              <w:jc w:val="both"/>
              <w:rPr>
                <w:rFonts w:cs="Arial"/>
                <w:sz w:val="22"/>
                <w:szCs w:val="22"/>
              </w:rPr>
            </w:pPr>
            <w:r w:rsidRPr="00983994">
              <w:rPr>
                <w:rFonts w:cs="Arial"/>
                <w:sz w:val="22"/>
                <w:szCs w:val="22"/>
              </w:rPr>
              <w:t>diagnostics,</w:t>
            </w:r>
          </w:p>
          <w:p w:rsidR="00574703" w:rsidRPr="00983994" w:rsidRDefault="00574703" w:rsidP="00F908A4">
            <w:pPr>
              <w:numPr>
                <w:ilvl w:val="0"/>
                <w:numId w:val="27"/>
              </w:numPr>
              <w:ind w:left="446" w:hanging="142"/>
              <w:jc w:val="both"/>
              <w:rPr>
                <w:rFonts w:cs="Arial"/>
                <w:sz w:val="22"/>
                <w:szCs w:val="22"/>
              </w:rPr>
            </w:pPr>
            <w:r w:rsidRPr="00983994">
              <w:rPr>
                <w:rFonts w:cs="Arial"/>
                <w:sz w:val="22"/>
                <w:szCs w:val="22"/>
              </w:rPr>
              <w:t>mobilité</w:t>
            </w:r>
          </w:p>
          <w:p w:rsidR="005C5059" w:rsidRDefault="005C5059" w:rsidP="00226B62">
            <w:pPr>
              <w:ind w:left="304" w:hanging="4"/>
              <w:jc w:val="both"/>
              <w:rPr>
                <w:rFonts w:cs="Arial"/>
                <w:b/>
                <w:sz w:val="22"/>
                <w:szCs w:val="22"/>
                <w:u w:val="single"/>
              </w:rPr>
            </w:pPr>
          </w:p>
          <w:p w:rsidR="009A24DC" w:rsidRPr="00983994" w:rsidRDefault="006A5E4A" w:rsidP="00226B62">
            <w:pPr>
              <w:ind w:left="304" w:hanging="4"/>
              <w:jc w:val="both"/>
              <w:rPr>
                <w:rFonts w:cs="Arial"/>
                <w:sz w:val="22"/>
                <w:szCs w:val="22"/>
              </w:rPr>
            </w:pPr>
            <w:r w:rsidRPr="005C5059">
              <w:rPr>
                <w:rFonts w:cs="Arial"/>
                <w:b/>
                <w:sz w:val="22"/>
                <w:szCs w:val="22"/>
                <w:u w:val="single"/>
              </w:rPr>
              <w:t>Usager avec un dossier actif</w:t>
            </w:r>
            <w:r w:rsidRPr="00983994">
              <w:rPr>
                <w:rFonts w:cs="Arial"/>
                <w:sz w:val="22"/>
                <w:szCs w:val="22"/>
              </w:rPr>
              <w:t xml:space="preserve"> par un intervenant du PPA</w:t>
            </w:r>
          </w:p>
          <w:p w:rsidR="00997258" w:rsidRPr="00983994" w:rsidRDefault="00E71CAB" w:rsidP="005C5059">
            <w:pPr>
              <w:ind w:left="446"/>
              <w:jc w:val="both"/>
              <w:rPr>
                <w:rFonts w:cs="Arial"/>
                <w:sz w:val="22"/>
                <w:szCs w:val="22"/>
              </w:rPr>
            </w:pPr>
            <w:r w:rsidRPr="00983994">
              <w:rPr>
                <w:rFonts w:cs="Arial"/>
                <w:sz w:val="22"/>
                <w:szCs w:val="22"/>
              </w:rPr>
              <w:t xml:space="preserve">On avise l’intervenant-pivot </w:t>
            </w:r>
            <w:r w:rsidR="00654B5C" w:rsidRPr="00983994">
              <w:rPr>
                <w:rFonts w:cs="Arial"/>
                <w:sz w:val="22"/>
                <w:szCs w:val="22"/>
              </w:rPr>
              <w:t>qui fera les démarches avec le référent.</w:t>
            </w:r>
          </w:p>
          <w:p w:rsidR="005C5059" w:rsidRDefault="005C5059" w:rsidP="00226B62">
            <w:pPr>
              <w:ind w:left="304" w:hanging="4"/>
              <w:jc w:val="both"/>
              <w:rPr>
                <w:rFonts w:cs="Arial"/>
                <w:b/>
                <w:sz w:val="22"/>
                <w:szCs w:val="22"/>
                <w:u w:val="single"/>
              </w:rPr>
            </w:pPr>
          </w:p>
          <w:p w:rsidR="00874420" w:rsidRPr="005C5059" w:rsidRDefault="00874420" w:rsidP="00226B62">
            <w:pPr>
              <w:ind w:left="304" w:hanging="4"/>
              <w:jc w:val="both"/>
              <w:rPr>
                <w:rFonts w:cs="Arial"/>
                <w:b/>
                <w:sz w:val="22"/>
                <w:szCs w:val="22"/>
                <w:u w:val="single"/>
              </w:rPr>
            </w:pPr>
            <w:r w:rsidRPr="005C5059">
              <w:rPr>
                <w:rFonts w:cs="Arial"/>
                <w:b/>
                <w:sz w:val="22"/>
                <w:szCs w:val="22"/>
                <w:u w:val="single"/>
              </w:rPr>
              <w:t xml:space="preserve">Usager non-actif au PPA </w:t>
            </w:r>
          </w:p>
          <w:p w:rsidR="00874420" w:rsidRPr="00983994" w:rsidRDefault="004A0AF4" w:rsidP="005C5059">
            <w:pPr>
              <w:ind w:left="446"/>
              <w:jc w:val="both"/>
              <w:rPr>
                <w:rFonts w:cs="Arial"/>
                <w:sz w:val="22"/>
                <w:szCs w:val="22"/>
              </w:rPr>
            </w:pPr>
            <w:r w:rsidRPr="00983994">
              <w:rPr>
                <w:rFonts w:cs="Arial"/>
                <w:sz w:val="22"/>
                <w:szCs w:val="22"/>
              </w:rPr>
              <w:t>On demande</w:t>
            </w:r>
            <w:r w:rsidR="00874420" w:rsidRPr="00983994">
              <w:rPr>
                <w:rFonts w:cs="Arial"/>
                <w:sz w:val="22"/>
                <w:szCs w:val="22"/>
              </w:rPr>
              <w:t xml:space="preserve"> que le référent transmette </w:t>
            </w:r>
            <w:r w:rsidR="009A24DC" w:rsidRPr="00983994">
              <w:rPr>
                <w:rFonts w:cs="Arial"/>
                <w:sz w:val="22"/>
                <w:szCs w:val="22"/>
              </w:rPr>
              <w:t xml:space="preserve">les informations manquantes sur la </w:t>
            </w:r>
            <w:proofErr w:type="spellStart"/>
            <w:r w:rsidR="009A24DC" w:rsidRPr="00983994">
              <w:rPr>
                <w:rFonts w:cs="Arial"/>
                <w:sz w:val="22"/>
                <w:szCs w:val="22"/>
              </w:rPr>
              <w:t>b.v</w:t>
            </w:r>
            <w:proofErr w:type="spellEnd"/>
            <w:r w:rsidR="009A24DC" w:rsidRPr="00983994">
              <w:rPr>
                <w:rFonts w:cs="Arial"/>
                <w:sz w:val="22"/>
                <w:szCs w:val="22"/>
              </w:rPr>
              <w:t xml:space="preserve"> d</w:t>
            </w:r>
            <w:r w:rsidR="003E07A2" w:rsidRPr="00983994">
              <w:rPr>
                <w:rFonts w:cs="Arial"/>
                <w:sz w:val="22"/>
                <w:szCs w:val="22"/>
              </w:rPr>
              <w:t>u</w:t>
            </w:r>
            <w:r w:rsidR="009A24DC" w:rsidRPr="00983994">
              <w:rPr>
                <w:rFonts w:cs="Arial"/>
                <w:sz w:val="22"/>
                <w:szCs w:val="22"/>
              </w:rPr>
              <w:t xml:space="preserve"> SAC en réadaptation</w:t>
            </w:r>
            <w:r w:rsidR="001F2C86">
              <w:rPr>
                <w:rFonts w:cs="Arial"/>
                <w:sz w:val="22"/>
                <w:szCs w:val="22"/>
              </w:rPr>
              <w:t xml:space="preserve"> DP ou SAPA</w:t>
            </w:r>
            <w:r w:rsidR="00730D2C">
              <w:rPr>
                <w:rFonts w:cs="Arial"/>
                <w:sz w:val="22"/>
                <w:szCs w:val="22"/>
              </w:rPr>
              <w:t xml:space="preserve"> après avoir complété la demande.</w:t>
            </w:r>
          </w:p>
          <w:p w:rsidR="005C5059" w:rsidRDefault="005C5059" w:rsidP="005C5059">
            <w:pPr>
              <w:ind w:left="304" w:hanging="4"/>
              <w:rPr>
                <w:rFonts w:cs="Arial"/>
                <w:b/>
                <w:sz w:val="22"/>
                <w:szCs w:val="22"/>
              </w:rPr>
            </w:pPr>
          </w:p>
          <w:p w:rsidR="004A0AF4" w:rsidRPr="005C5059" w:rsidRDefault="004A0AF4" w:rsidP="005C5059">
            <w:pPr>
              <w:ind w:left="304" w:hanging="4"/>
              <w:rPr>
                <w:rFonts w:cs="Arial"/>
                <w:b/>
                <w:sz w:val="22"/>
                <w:szCs w:val="22"/>
              </w:rPr>
            </w:pPr>
            <w:r w:rsidRPr="005C5059">
              <w:rPr>
                <w:rFonts w:cs="Arial"/>
                <w:b/>
                <w:sz w:val="22"/>
                <w:szCs w:val="22"/>
              </w:rPr>
              <w:t>Autres équipements requis au congé</w:t>
            </w:r>
            <w:r w:rsidR="008B1928" w:rsidRPr="005C5059">
              <w:rPr>
                <w:rFonts w:cs="Arial"/>
                <w:b/>
                <w:sz w:val="22"/>
                <w:szCs w:val="22"/>
              </w:rPr>
              <w:t> </w:t>
            </w:r>
            <w:r w:rsidRPr="005C5059">
              <w:rPr>
                <w:rFonts w:cs="Arial"/>
                <w:b/>
                <w:sz w:val="22"/>
                <w:szCs w:val="22"/>
              </w:rPr>
              <w:t>:</w:t>
            </w:r>
          </w:p>
          <w:p w:rsidR="00B75006" w:rsidRPr="005C5059" w:rsidRDefault="00442327" w:rsidP="00226B62">
            <w:pPr>
              <w:pStyle w:val="Paragraphedeliste"/>
              <w:ind w:left="304" w:hanging="4"/>
              <w:jc w:val="both"/>
              <w:rPr>
                <w:rFonts w:cs="Arial"/>
                <w:sz w:val="22"/>
                <w:szCs w:val="22"/>
                <w:u w:val="single"/>
              </w:rPr>
            </w:pPr>
            <w:r w:rsidRPr="005C5059">
              <w:rPr>
                <w:rFonts w:cs="Arial"/>
                <w:b/>
                <w:sz w:val="22"/>
                <w:szCs w:val="22"/>
                <w:u w:val="single"/>
              </w:rPr>
              <w:t>Usager non-actif au</w:t>
            </w:r>
            <w:r w:rsidR="00D30D21" w:rsidRPr="005C5059">
              <w:rPr>
                <w:rFonts w:cs="Arial"/>
                <w:b/>
                <w:sz w:val="22"/>
                <w:szCs w:val="22"/>
                <w:u w:val="single"/>
              </w:rPr>
              <w:t xml:space="preserve"> PPA</w:t>
            </w:r>
            <w:r w:rsidR="008B1928" w:rsidRPr="005C5059">
              <w:rPr>
                <w:rFonts w:cs="Arial"/>
                <w:sz w:val="22"/>
                <w:szCs w:val="22"/>
                <w:u w:val="single"/>
              </w:rPr>
              <w:t> </w:t>
            </w:r>
            <w:r w:rsidR="00D30D21" w:rsidRPr="005C5059">
              <w:rPr>
                <w:rFonts w:cs="Arial"/>
                <w:sz w:val="22"/>
                <w:szCs w:val="22"/>
                <w:u w:val="single"/>
              </w:rPr>
              <w:t>:</w:t>
            </w:r>
          </w:p>
          <w:p w:rsidR="009A24DC" w:rsidRPr="00983994" w:rsidRDefault="00D30D21" w:rsidP="005C5059">
            <w:pPr>
              <w:ind w:left="446"/>
              <w:jc w:val="both"/>
              <w:rPr>
                <w:rFonts w:cs="Arial"/>
                <w:sz w:val="22"/>
                <w:szCs w:val="22"/>
              </w:rPr>
            </w:pPr>
            <w:r w:rsidRPr="00983994">
              <w:rPr>
                <w:rFonts w:cs="Arial"/>
                <w:sz w:val="22"/>
                <w:szCs w:val="22"/>
              </w:rPr>
              <w:t xml:space="preserve">Assignation </w:t>
            </w:r>
            <w:r w:rsidR="008A0646" w:rsidRPr="00983994">
              <w:rPr>
                <w:rFonts w:cs="Arial"/>
                <w:sz w:val="22"/>
                <w:szCs w:val="22"/>
              </w:rPr>
              <w:t>au sous-</w:t>
            </w:r>
            <w:r w:rsidR="005C15F1" w:rsidRPr="00983994">
              <w:rPr>
                <w:rFonts w:cs="Arial"/>
                <w:sz w:val="22"/>
                <w:szCs w:val="22"/>
              </w:rPr>
              <w:t xml:space="preserve">programme </w:t>
            </w:r>
            <w:r w:rsidR="001F2C86">
              <w:rPr>
                <w:rFonts w:cs="Arial"/>
                <w:sz w:val="22"/>
                <w:szCs w:val="22"/>
              </w:rPr>
              <w:t>DP ou SAPA ergo.</w:t>
            </w:r>
          </w:p>
          <w:p w:rsidR="00B75006" w:rsidRPr="00983994" w:rsidRDefault="00B75006" w:rsidP="00B75006">
            <w:pPr>
              <w:jc w:val="both"/>
              <w:rPr>
                <w:rFonts w:cs="Arial"/>
                <w:sz w:val="22"/>
                <w:szCs w:val="22"/>
              </w:rPr>
            </w:pPr>
          </w:p>
          <w:p w:rsidR="00D30D21" w:rsidRPr="00983994" w:rsidRDefault="00D30D21" w:rsidP="00B75006">
            <w:pPr>
              <w:jc w:val="both"/>
              <w:rPr>
                <w:rFonts w:cs="Arial"/>
                <w:i/>
                <w:sz w:val="22"/>
                <w:szCs w:val="22"/>
              </w:rPr>
            </w:pPr>
            <w:r w:rsidRPr="00983994">
              <w:rPr>
                <w:rFonts w:cs="Arial"/>
                <w:i/>
                <w:sz w:val="22"/>
                <w:szCs w:val="22"/>
              </w:rPr>
              <w:t>Message</w:t>
            </w:r>
            <w:r w:rsidR="007B2AE9" w:rsidRPr="00983994">
              <w:rPr>
                <w:rFonts w:cs="Arial"/>
                <w:i/>
                <w:sz w:val="22"/>
                <w:szCs w:val="22"/>
              </w:rPr>
              <w:t xml:space="preserve"> ou courriel</w:t>
            </w:r>
            <w:r w:rsidRPr="00983994">
              <w:rPr>
                <w:rFonts w:cs="Arial"/>
                <w:i/>
                <w:sz w:val="22"/>
                <w:szCs w:val="22"/>
              </w:rPr>
              <w:t xml:space="preserve"> laissé </w:t>
            </w:r>
            <w:r w:rsidR="009A24DC" w:rsidRPr="00983994">
              <w:rPr>
                <w:rFonts w:cs="Arial"/>
                <w:i/>
                <w:sz w:val="22"/>
                <w:szCs w:val="22"/>
              </w:rPr>
              <w:t>au SAC réadaptation</w:t>
            </w:r>
            <w:r w:rsidRPr="00983994">
              <w:rPr>
                <w:rFonts w:cs="Arial"/>
                <w:i/>
                <w:sz w:val="22"/>
                <w:szCs w:val="22"/>
              </w:rPr>
              <w:t xml:space="preserve"> </w:t>
            </w:r>
            <w:r w:rsidR="001F2C86">
              <w:rPr>
                <w:rFonts w:cs="Arial"/>
                <w:i/>
                <w:sz w:val="22"/>
                <w:szCs w:val="22"/>
              </w:rPr>
              <w:t xml:space="preserve">DP ou SAPA </w:t>
            </w:r>
            <w:r w:rsidRPr="00983994">
              <w:rPr>
                <w:rFonts w:cs="Arial"/>
                <w:i/>
                <w:sz w:val="22"/>
                <w:szCs w:val="22"/>
              </w:rPr>
              <w:t xml:space="preserve">avec les informations </w:t>
            </w:r>
            <w:r w:rsidR="009A24DC" w:rsidRPr="00983994">
              <w:rPr>
                <w:rFonts w:cs="Arial"/>
                <w:i/>
                <w:sz w:val="22"/>
                <w:szCs w:val="22"/>
              </w:rPr>
              <w:t>nécessaires au prêt d</w:t>
            </w:r>
            <w:r w:rsidRPr="00983994">
              <w:rPr>
                <w:rFonts w:cs="Arial"/>
                <w:i/>
                <w:sz w:val="22"/>
                <w:szCs w:val="22"/>
              </w:rPr>
              <w:t>’équipement</w:t>
            </w:r>
            <w:r w:rsidR="009A24DC" w:rsidRPr="00983994">
              <w:rPr>
                <w:rFonts w:cs="Arial"/>
                <w:i/>
                <w:sz w:val="22"/>
                <w:szCs w:val="22"/>
              </w:rPr>
              <w:t>.</w:t>
            </w:r>
            <w:r w:rsidRPr="00983994">
              <w:rPr>
                <w:rFonts w:cs="Arial"/>
                <w:i/>
                <w:sz w:val="22"/>
                <w:szCs w:val="22"/>
              </w:rPr>
              <w:t xml:space="preserve"> </w:t>
            </w:r>
            <w:r w:rsidR="009A24DC" w:rsidRPr="00983994">
              <w:rPr>
                <w:rFonts w:cs="Arial"/>
                <w:i/>
                <w:sz w:val="22"/>
                <w:szCs w:val="22"/>
              </w:rPr>
              <w:t>L’</w:t>
            </w:r>
            <w:r w:rsidR="007C79C7" w:rsidRPr="00983994">
              <w:rPr>
                <w:rFonts w:cs="Arial"/>
                <w:i/>
                <w:sz w:val="22"/>
                <w:szCs w:val="22"/>
              </w:rPr>
              <w:t>indique</w:t>
            </w:r>
            <w:r w:rsidR="009A24DC" w:rsidRPr="00983994">
              <w:rPr>
                <w:rFonts w:cs="Arial"/>
                <w:i/>
                <w:sz w:val="22"/>
                <w:szCs w:val="22"/>
              </w:rPr>
              <w:t>r</w:t>
            </w:r>
            <w:r w:rsidR="007C79C7" w:rsidRPr="00983994">
              <w:rPr>
                <w:rFonts w:cs="Arial"/>
                <w:i/>
                <w:sz w:val="22"/>
                <w:szCs w:val="22"/>
              </w:rPr>
              <w:t xml:space="preserve"> dans </w:t>
            </w:r>
            <w:r w:rsidR="009A24DC" w:rsidRPr="00983994">
              <w:rPr>
                <w:rFonts w:cs="Arial"/>
                <w:i/>
                <w:sz w:val="22"/>
                <w:szCs w:val="22"/>
              </w:rPr>
              <w:t>la nature de la demande.</w:t>
            </w:r>
          </w:p>
          <w:p w:rsidR="002278CA" w:rsidRDefault="002278CA" w:rsidP="00226B62">
            <w:pPr>
              <w:pStyle w:val="Paragraphedeliste"/>
              <w:ind w:left="304" w:hanging="4"/>
              <w:jc w:val="both"/>
              <w:rPr>
                <w:rFonts w:cs="Arial"/>
                <w:b/>
                <w:sz w:val="22"/>
                <w:szCs w:val="22"/>
                <w:u w:val="single"/>
              </w:rPr>
            </w:pPr>
          </w:p>
          <w:p w:rsidR="00D30D21" w:rsidRPr="005C5059" w:rsidRDefault="00442327" w:rsidP="00226B62">
            <w:pPr>
              <w:pStyle w:val="Paragraphedeliste"/>
              <w:ind w:left="304" w:hanging="4"/>
              <w:jc w:val="both"/>
              <w:rPr>
                <w:rFonts w:cs="Arial"/>
                <w:sz w:val="22"/>
                <w:szCs w:val="22"/>
                <w:u w:val="single"/>
              </w:rPr>
            </w:pPr>
            <w:r w:rsidRPr="005C5059">
              <w:rPr>
                <w:rFonts w:cs="Arial"/>
                <w:b/>
                <w:sz w:val="22"/>
                <w:szCs w:val="22"/>
                <w:u w:val="single"/>
              </w:rPr>
              <w:t>Usager actif a</w:t>
            </w:r>
            <w:r w:rsidR="00D30D21" w:rsidRPr="005C5059">
              <w:rPr>
                <w:rFonts w:cs="Arial"/>
                <w:b/>
                <w:sz w:val="22"/>
                <w:szCs w:val="22"/>
                <w:u w:val="single"/>
              </w:rPr>
              <w:t>u PPA</w:t>
            </w:r>
            <w:r w:rsidR="008B1928" w:rsidRPr="005C5059">
              <w:rPr>
                <w:rFonts w:cs="Arial"/>
                <w:sz w:val="22"/>
                <w:szCs w:val="22"/>
                <w:u w:val="single"/>
              </w:rPr>
              <w:t> </w:t>
            </w:r>
            <w:r w:rsidR="00D30D21" w:rsidRPr="005C5059">
              <w:rPr>
                <w:rFonts w:cs="Arial"/>
                <w:sz w:val="22"/>
                <w:szCs w:val="22"/>
                <w:u w:val="single"/>
              </w:rPr>
              <w:t>:</w:t>
            </w:r>
          </w:p>
          <w:p w:rsidR="00D30D21" w:rsidRPr="002278CA" w:rsidRDefault="00D30D21" w:rsidP="00B75006">
            <w:pPr>
              <w:jc w:val="both"/>
              <w:rPr>
                <w:rFonts w:cs="Arial"/>
                <w:sz w:val="22"/>
                <w:szCs w:val="22"/>
              </w:rPr>
            </w:pPr>
            <w:r w:rsidRPr="002278CA">
              <w:rPr>
                <w:rFonts w:cs="Arial"/>
                <w:sz w:val="22"/>
                <w:szCs w:val="22"/>
              </w:rPr>
              <w:t xml:space="preserve">Message </w:t>
            </w:r>
            <w:r w:rsidR="00BB45B4" w:rsidRPr="002278CA">
              <w:rPr>
                <w:rFonts w:cs="Arial"/>
                <w:sz w:val="22"/>
                <w:szCs w:val="22"/>
              </w:rPr>
              <w:t xml:space="preserve">laissé </w:t>
            </w:r>
            <w:r w:rsidRPr="002278CA">
              <w:rPr>
                <w:rFonts w:cs="Arial"/>
                <w:sz w:val="22"/>
                <w:szCs w:val="22"/>
              </w:rPr>
              <w:t xml:space="preserve">à l’intervenant-pivot </w:t>
            </w:r>
            <w:r w:rsidR="00BB45B4" w:rsidRPr="002278CA">
              <w:rPr>
                <w:rFonts w:cs="Arial"/>
                <w:sz w:val="22"/>
                <w:szCs w:val="22"/>
              </w:rPr>
              <w:t xml:space="preserve"> </w:t>
            </w:r>
          </w:p>
          <w:p w:rsidR="009A24DC" w:rsidRPr="00983994" w:rsidRDefault="009A24DC" w:rsidP="009A24DC">
            <w:pPr>
              <w:ind w:left="612"/>
              <w:jc w:val="both"/>
              <w:rPr>
                <w:rFonts w:cs="Arial"/>
                <w:sz w:val="22"/>
                <w:szCs w:val="22"/>
              </w:rPr>
            </w:pPr>
          </w:p>
        </w:tc>
      </w:tr>
      <w:tr w:rsidR="00CD2AD7" w:rsidRPr="00983994" w:rsidTr="00730D2C">
        <w:trPr>
          <w:trHeight w:val="274"/>
        </w:trPr>
        <w:tc>
          <w:tcPr>
            <w:tcW w:w="5508" w:type="dxa"/>
            <w:vAlign w:val="center"/>
          </w:tcPr>
          <w:p w:rsidR="006B7F0A" w:rsidRPr="00983994" w:rsidRDefault="00CD2AD7" w:rsidP="007C69B0">
            <w:pPr>
              <w:numPr>
                <w:ilvl w:val="0"/>
                <w:numId w:val="1"/>
              </w:numPr>
              <w:jc w:val="both"/>
              <w:rPr>
                <w:rFonts w:cs="Arial"/>
                <w:sz w:val="22"/>
                <w:szCs w:val="22"/>
              </w:rPr>
            </w:pPr>
            <w:r w:rsidRPr="00983994">
              <w:rPr>
                <w:rFonts w:cs="Arial"/>
                <w:sz w:val="22"/>
                <w:szCs w:val="22"/>
              </w:rPr>
              <w:t>Demande de prêt d’équipements</w:t>
            </w:r>
            <w:r w:rsidR="00EB31EE" w:rsidRPr="00983994">
              <w:rPr>
                <w:rFonts w:cs="Arial"/>
                <w:sz w:val="22"/>
                <w:szCs w:val="22"/>
              </w:rPr>
              <w:t xml:space="preserve"> </w:t>
            </w:r>
            <w:r w:rsidR="00132400" w:rsidRPr="00983994">
              <w:rPr>
                <w:rFonts w:cs="Arial"/>
                <w:sz w:val="22"/>
                <w:szCs w:val="22"/>
              </w:rPr>
              <w:t xml:space="preserve">ou de services </w:t>
            </w:r>
            <w:r w:rsidR="00F31760" w:rsidRPr="00983994">
              <w:rPr>
                <w:rFonts w:cs="Arial"/>
                <w:sz w:val="22"/>
                <w:szCs w:val="22"/>
              </w:rPr>
              <w:t>pour un congé temporaire.</w:t>
            </w:r>
          </w:p>
          <w:p w:rsidR="006B7F0A" w:rsidRPr="00983994" w:rsidRDefault="006B7F0A" w:rsidP="006B7F0A">
            <w:pPr>
              <w:jc w:val="both"/>
              <w:rPr>
                <w:rFonts w:cs="Arial"/>
                <w:sz w:val="22"/>
                <w:szCs w:val="22"/>
              </w:rPr>
            </w:pPr>
          </w:p>
        </w:tc>
        <w:tc>
          <w:tcPr>
            <w:tcW w:w="7632" w:type="dxa"/>
            <w:vAlign w:val="center"/>
          </w:tcPr>
          <w:p w:rsidR="00EB31EE" w:rsidRPr="00983994" w:rsidRDefault="00132400" w:rsidP="001A19BC">
            <w:pPr>
              <w:jc w:val="both"/>
              <w:rPr>
                <w:rFonts w:cs="Arial"/>
                <w:sz w:val="22"/>
                <w:szCs w:val="22"/>
              </w:rPr>
            </w:pPr>
            <w:r w:rsidRPr="00983994">
              <w:rPr>
                <w:rFonts w:cs="Arial"/>
                <w:sz w:val="22"/>
                <w:szCs w:val="22"/>
              </w:rPr>
              <w:t xml:space="preserve">Pour une demande d’équipement, </w:t>
            </w:r>
            <w:r w:rsidR="00F31760" w:rsidRPr="00983994">
              <w:rPr>
                <w:rFonts w:cs="Arial"/>
                <w:sz w:val="22"/>
                <w:szCs w:val="22"/>
              </w:rPr>
              <w:t>le référent</w:t>
            </w:r>
            <w:r w:rsidRPr="00983994">
              <w:rPr>
                <w:rFonts w:cs="Arial"/>
                <w:sz w:val="22"/>
                <w:szCs w:val="22"/>
              </w:rPr>
              <w:t xml:space="preserve"> doit nous </w:t>
            </w:r>
            <w:r w:rsidR="00F31760" w:rsidRPr="00983994">
              <w:rPr>
                <w:rFonts w:cs="Arial"/>
                <w:sz w:val="22"/>
                <w:szCs w:val="22"/>
              </w:rPr>
              <w:t>faire parvenir</w:t>
            </w:r>
            <w:r w:rsidRPr="00983994">
              <w:rPr>
                <w:rFonts w:cs="Arial"/>
                <w:sz w:val="22"/>
                <w:szCs w:val="22"/>
              </w:rPr>
              <w:t xml:space="preserve"> toutes les informations </w:t>
            </w:r>
            <w:r w:rsidR="00F31760" w:rsidRPr="00983994">
              <w:rPr>
                <w:rFonts w:cs="Arial"/>
                <w:sz w:val="22"/>
                <w:szCs w:val="22"/>
              </w:rPr>
              <w:t>requises au traitement de la demande.</w:t>
            </w:r>
          </w:p>
          <w:p w:rsidR="006B7F0A" w:rsidRPr="00983994" w:rsidRDefault="002F1C28" w:rsidP="001A19BC">
            <w:pPr>
              <w:jc w:val="both"/>
              <w:rPr>
                <w:rFonts w:cs="Arial"/>
                <w:sz w:val="22"/>
                <w:szCs w:val="22"/>
              </w:rPr>
            </w:pPr>
            <w:r w:rsidRPr="00983994">
              <w:rPr>
                <w:rFonts w:cs="Arial"/>
                <w:sz w:val="22"/>
                <w:szCs w:val="22"/>
              </w:rPr>
              <w:t>(En vue d’un congé définitif)</w:t>
            </w:r>
          </w:p>
        </w:tc>
      </w:tr>
      <w:tr w:rsidR="00D44677" w:rsidRPr="00983994" w:rsidTr="005C5059">
        <w:trPr>
          <w:trHeight w:val="2684"/>
        </w:trPr>
        <w:tc>
          <w:tcPr>
            <w:tcW w:w="5508" w:type="dxa"/>
            <w:vAlign w:val="center"/>
          </w:tcPr>
          <w:p w:rsidR="00ED6588" w:rsidRPr="00983994" w:rsidRDefault="00D44677" w:rsidP="007C69B0">
            <w:pPr>
              <w:numPr>
                <w:ilvl w:val="0"/>
                <w:numId w:val="1"/>
              </w:numPr>
              <w:jc w:val="both"/>
              <w:rPr>
                <w:rFonts w:cs="Arial"/>
                <w:sz w:val="22"/>
                <w:szCs w:val="22"/>
              </w:rPr>
            </w:pPr>
            <w:r w:rsidRPr="00983994">
              <w:rPr>
                <w:rFonts w:cs="Arial"/>
                <w:sz w:val="22"/>
                <w:szCs w:val="22"/>
              </w:rPr>
              <w:lastRenderedPageBreak/>
              <w:t xml:space="preserve">Demande d’équipements </w:t>
            </w:r>
          </w:p>
          <w:p w:rsidR="00D44677" w:rsidRPr="00983994" w:rsidRDefault="00D44677" w:rsidP="00ED6588">
            <w:pPr>
              <w:ind w:left="360"/>
              <w:jc w:val="both"/>
              <w:rPr>
                <w:rFonts w:cs="Arial"/>
                <w:sz w:val="22"/>
                <w:szCs w:val="22"/>
              </w:rPr>
            </w:pPr>
            <w:r w:rsidRPr="00983994">
              <w:rPr>
                <w:rFonts w:cs="Arial"/>
                <w:sz w:val="22"/>
                <w:szCs w:val="22"/>
              </w:rPr>
              <w:t>reçue après 16h00 pour congé du CH.</w:t>
            </w:r>
          </w:p>
          <w:p w:rsidR="00D44677" w:rsidRPr="00983994" w:rsidRDefault="00D44677" w:rsidP="001A19BC">
            <w:pPr>
              <w:ind w:left="360"/>
              <w:jc w:val="both"/>
              <w:rPr>
                <w:rFonts w:cs="Arial"/>
                <w:sz w:val="22"/>
                <w:szCs w:val="22"/>
              </w:rPr>
            </w:pPr>
          </w:p>
        </w:tc>
        <w:tc>
          <w:tcPr>
            <w:tcW w:w="7632" w:type="dxa"/>
            <w:vAlign w:val="center"/>
          </w:tcPr>
          <w:p w:rsidR="00D44677" w:rsidRPr="00983994" w:rsidRDefault="00D44677" w:rsidP="001A19BC">
            <w:pPr>
              <w:jc w:val="both"/>
              <w:rPr>
                <w:rFonts w:cs="Arial"/>
                <w:sz w:val="22"/>
                <w:szCs w:val="22"/>
              </w:rPr>
            </w:pPr>
            <w:r w:rsidRPr="00983994">
              <w:rPr>
                <w:rFonts w:cs="Arial"/>
                <w:b/>
                <w:sz w:val="22"/>
                <w:szCs w:val="22"/>
              </w:rPr>
              <w:t>Usager non-actif</w:t>
            </w:r>
            <w:r w:rsidR="008B1928" w:rsidRPr="00983994">
              <w:rPr>
                <w:rFonts w:cs="Arial"/>
                <w:sz w:val="22"/>
                <w:szCs w:val="22"/>
              </w:rPr>
              <w:t> </w:t>
            </w:r>
            <w:r w:rsidRPr="00983994">
              <w:rPr>
                <w:rFonts w:cs="Arial"/>
                <w:sz w:val="22"/>
                <w:szCs w:val="22"/>
              </w:rPr>
              <w:t>:</w:t>
            </w:r>
          </w:p>
          <w:p w:rsidR="00ED6588" w:rsidRPr="00983994" w:rsidRDefault="00ED6588" w:rsidP="001A19BC">
            <w:pPr>
              <w:jc w:val="both"/>
              <w:rPr>
                <w:rFonts w:cs="Arial"/>
                <w:sz w:val="22"/>
                <w:szCs w:val="22"/>
              </w:rPr>
            </w:pPr>
            <w:r w:rsidRPr="00983994">
              <w:rPr>
                <w:rFonts w:cs="Arial"/>
                <w:sz w:val="22"/>
                <w:szCs w:val="22"/>
              </w:rPr>
              <w:t xml:space="preserve">Siège surélevé ou marchette pour les cas de </w:t>
            </w:r>
            <w:r w:rsidRPr="00983994">
              <w:rPr>
                <w:rFonts w:cs="Arial"/>
                <w:sz w:val="22"/>
                <w:szCs w:val="22"/>
                <w:u w:val="single"/>
              </w:rPr>
              <w:t xml:space="preserve">PTH-PTG </w:t>
            </w:r>
            <w:r w:rsidRPr="00983994">
              <w:rPr>
                <w:rFonts w:cs="Arial"/>
                <w:sz w:val="22"/>
                <w:szCs w:val="22"/>
              </w:rPr>
              <w:t>assignés en physio</w:t>
            </w:r>
          </w:p>
          <w:p w:rsidR="00ED6588" w:rsidRPr="00983994" w:rsidRDefault="00ED6588" w:rsidP="001A19BC">
            <w:pPr>
              <w:jc w:val="both"/>
              <w:rPr>
                <w:rFonts w:cs="Arial"/>
                <w:sz w:val="22"/>
                <w:szCs w:val="22"/>
              </w:rPr>
            </w:pPr>
          </w:p>
          <w:p w:rsidR="00D44677" w:rsidRPr="00983994" w:rsidRDefault="00D44677" w:rsidP="001A19BC">
            <w:pPr>
              <w:jc w:val="both"/>
              <w:rPr>
                <w:rFonts w:cs="Arial"/>
                <w:sz w:val="22"/>
                <w:szCs w:val="22"/>
              </w:rPr>
            </w:pPr>
            <w:r w:rsidRPr="00983994">
              <w:rPr>
                <w:rFonts w:cs="Arial"/>
                <w:b/>
                <w:sz w:val="22"/>
                <w:szCs w:val="22"/>
              </w:rPr>
              <w:t>S’il s’agit du seul besoin exprimé</w:t>
            </w:r>
            <w:r w:rsidR="008B1928" w:rsidRPr="00983994">
              <w:rPr>
                <w:rFonts w:cs="Arial"/>
                <w:sz w:val="22"/>
                <w:szCs w:val="22"/>
              </w:rPr>
              <w:t> </w:t>
            </w:r>
            <w:r w:rsidRPr="00983994">
              <w:rPr>
                <w:rFonts w:cs="Arial"/>
                <w:sz w:val="22"/>
                <w:szCs w:val="22"/>
              </w:rPr>
              <w:t>: on avise le référent que l’usager devra faire la location ou l’achat au congé et que le dossier sera traité le lendemain.</w:t>
            </w:r>
          </w:p>
          <w:p w:rsidR="00D44677" w:rsidRPr="00983994" w:rsidRDefault="005567B8" w:rsidP="00ED6588">
            <w:pPr>
              <w:jc w:val="both"/>
              <w:rPr>
                <w:rFonts w:cs="Arial"/>
                <w:sz w:val="22"/>
                <w:szCs w:val="22"/>
              </w:rPr>
            </w:pPr>
            <w:r w:rsidRPr="00983994">
              <w:rPr>
                <w:rFonts w:cs="Arial"/>
                <w:b/>
                <w:sz w:val="22"/>
                <w:szCs w:val="22"/>
              </w:rPr>
              <w:t>Pour les prêts long-terme</w:t>
            </w:r>
            <w:r w:rsidRPr="00983994">
              <w:rPr>
                <w:rFonts w:cs="Arial"/>
                <w:sz w:val="22"/>
                <w:szCs w:val="22"/>
              </w:rPr>
              <w:t xml:space="preserve">, </w:t>
            </w:r>
            <w:r w:rsidR="00ED6588" w:rsidRPr="00983994">
              <w:rPr>
                <w:rFonts w:cs="Arial"/>
                <w:sz w:val="22"/>
                <w:szCs w:val="22"/>
              </w:rPr>
              <w:t>selon la politique de prêt aucun équipement</w:t>
            </w:r>
            <w:r w:rsidRPr="00983994">
              <w:rPr>
                <w:rFonts w:cs="Arial"/>
                <w:sz w:val="22"/>
                <w:szCs w:val="22"/>
              </w:rPr>
              <w:t xml:space="preserve"> de m</w:t>
            </w:r>
            <w:r w:rsidR="008A0646" w:rsidRPr="00983994">
              <w:rPr>
                <w:rFonts w:cs="Arial"/>
                <w:sz w:val="22"/>
                <w:szCs w:val="22"/>
              </w:rPr>
              <w:t>o</w:t>
            </w:r>
            <w:r w:rsidRPr="00983994">
              <w:rPr>
                <w:rFonts w:cs="Arial"/>
                <w:sz w:val="22"/>
                <w:szCs w:val="22"/>
              </w:rPr>
              <w:t xml:space="preserve">ins de $100 </w:t>
            </w:r>
            <w:r w:rsidR="00ED6588" w:rsidRPr="00983994">
              <w:rPr>
                <w:rFonts w:cs="Arial"/>
                <w:sz w:val="22"/>
                <w:szCs w:val="22"/>
              </w:rPr>
              <w:t>n’est autorisé.</w:t>
            </w:r>
            <w:r w:rsidR="00D44677" w:rsidRPr="00983994">
              <w:rPr>
                <w:rFonts w:cs="Arial"/>
                <w:sz w:val="22"/>
                <w:szCs w:val="22"/>
              </w:rPr>
              <w:t xml:space="preserve"> </w:t>
            </w:r>
          </w:p>
          <w:p w:rsidR="007E09EA" w:rsidRPr="00983994" w:rsidRDefault="007E09EA" w:rsidP="00ED6588">
            <w:pPr>
              <w:jc w:val="both"/>
              <w:rPr>
                <w:rFonts w:cs="Arial"/>
                <w:b/>
                <w:sz w:val="22"/>
                <w:szCs w:val="22"/>
              </w:rPr>
            </w:pPr>
          </w:p>
          <w:p w:rsidR="00D44677" w:rsidRDefault="00D44677" w:rsidP="00ED6588">
            <w:pPr>
              <w:jc w:val="both"/>
              <w:rPr>
                <w:rFonts w:cs="Arial"/>
                <w:sz w:val="22"/>
                <w:szCs w:val="22"/>
              </w:rPr>
            </w:pPr>
            <w:r w:rsidRPr="00983994">
              <w:rPr>
                <w:rFonts w:cs="Arial"/>
                <w:b/>
                <w:sz w:val="22"/>
                <w:szCs w:val="22"/>
              </w:rPr>
              <w:t>Usager actif</w:t>
            </w:r>
            <w:r w:rsidR="008B1928" w:rsidRPr="00983994">
              <w:rPr>
                <w:rFonts w:cs="Arial"/>
                <w:sz w:val="22"/>
                <w:szCs w:val="22"/>
              </w:rPr>
              <w:t> </w:t>
            </w:r>
            <w:r w:rsidRPr="00983994">
              <w:rPr>
                <w:rFonts w:cs="Arial"/>
                <w:sz w:val="22"/>
                <w:szCs w:val="22"/>
              </w:rPr>
              <w:t xml:space="preserve">: demande transmise à l’intervenant </w:t>
            </w:r>
            <w:r w:rsidR="00382BCC">
              <w:rPr>
                <w:rFonts w:cs="Arial"/>
                <w:sz w:val="22"/>
                <w:szCs w:val="22"/>
              </w:rPr>
              <w:t>pivot, ASI ou SAC.</w:t>
            </w:r>
          </w:p>
          <w:p w:rsidR="00DE3932" w:rsidRPr="00983994" w:rsidRDefault="00DE3932" w:rsidP="00ED6588">
            <w:pPr>
              <w:jc w:val="both"/>
              <w:rPr>
                <w:rFonts w:cs="Arial"/>
                <w:sz w:val="22"/>
                <w:szCs w:val="22"/>
              </w:rPr>
            </w:pPr>
          </w:p>
        </w:tc>
      </w:tr>
      <w:tr w:rsidR="00D44677" w:rsidRPr="00983994">
        <w:trPr>
          <w:trHeight w:val="763"/>
        </w:trPr>
        <w:tc>
          <w:tcPr>
            <w:tcW w:w="5508" w:type="dxa"/>
            <w:vAlign w:val="center"/>
          </w:tcPr>
          <w:p w:rsidR="00D44677" w:rsidRPr="00983994" w:rsidRDefault="00D44677" w:rsidP="007C69B0">
            <w:pPr>
              <w:numPr>
                <w:ilvl w:val="0"/>
                <w:numId w:val="1"/>
              </w:numPr>
              <w:jc w:val="both"/>
              <w:rPr>
                <w:rFonts w:cs="Arial"/>
                <w:sz w:val="22"/>
                <w:szCs w:val="22"/>
              </w:rPr>
            </w:pPr>
            <w:r w:rsidRPr="00983994">
              <w:rPr>
                <w:rFonts w:cs="Arial"/>
                <w:sz w:val="22"/>
                <w:szCs w:val="22"/>
              </w:rPr>
              <w:t>Béquilles et cannes simples</w:t>
            </w:r>
          </w:p>
        </w:tc>
        <w:tc>
          <w:tcPr>
            <w:tcW w:w="7632" w:type="dxa"/>
            <w:vAlign w:val="center"/>
          </w:tcPr>
          <w:p w:rsidR="00D44677" w:rsidRPr="00983994" w:rsidRDefault="00D44677" w:rsidP="001A19BC">
            <w:pPr>
              <w:jc w:val="both"/>
              <w:rPr>
                <w:rFonts w:cs="Arial"/>
                <w:sz w:val="22"/>
                <w:szCs w:val="22"/>
              </w:rPr>
            </w:pPr>
            <w:r w:rsidRPr="00983994">
              <w:rPr>
                <w:rFonts w:cs="Arial"/>
                <w:b/>
                <w:sz w:val="22"/>
                <w:szCs w:val="22"/>
              </w:rPr>
              <w:t>S’il s’agit du seul besoin exprimé</w:t>
            </w:r>
            <w:r w:rsidR="008B1928" w:rsidRPr="00983994">
              <w:rPr>
                <w:rFonts w:cs="Arial"/>
                <w:sz w:val="22"/>
                <w:szCs w:val="22"/>
              </w:rPr>
              <w:t> </w:t>
            </w:r>
            <w:r w:rsidRPr="00983994">
              <w:rPr>
                <w:rFonts w:cs="Arial"/>
                <w:sz w:val="22"/>
                <w:szCs w:val="22"/>
              </w:rPr>
              <w:t>: Recommander location ou ac</w:t>
            </w:r>
            <w:r w:rsidR="00C82B15" w:rsidRPr="00983994">
              <w:rPr>
                <w:rFonts w:cs="Arial"/>
                <w:sz w:val="22"/>
                <w:szCs w:val="22"/>
              </w:rPr>
              <w:t xml:space="preserve">hat chez fournisseurs </w:t>
            </w:r>
          </w:p>
          <w:p w:rsidR="00D44677" w:rsidRPr="00983994" w:rsidRDefault="00D44677" w:rsidP="001A19BC">
            <w:pPr>
              <w:jc w:val="both"/>
              <w:rPr>
                <w:rFonts w:cs="Arial"/>
                <w:sz w:val="22"/>
                <w:szCs w:val="22"/>
              </w:rPr>
            </w:pPr>
            <w:r w:rsidRPr="00983994">
              <w:rPr>
                <w:rFonts w:cs="Arial"/>
                <w:b/>
                <w:sz w:val="22"/>
                <w:szCs w:val="22"/>
              </w:rPr>
              <w:t>S’il y a d’autres besoins/demandes</w:t>
            </w:r>
            <w:r w:rsidR="008B1928" w:rsidRPr="00983994">
              <w:rPr>
                <w:rFonts w:cs="Arial"/>
                <w:sz w:val="22"/>
                <w:szCs w:val="22"/>
              </w:rPr>
              <w:t> </w:t>
            </w:r>
            <w:r w:rsidRPr="00983994">
              <w:rPr>
                <w:rFonts w:cs="Arial"/>
                <w:sz w:val="22"/>
                <w:szCs w:val="22"/>
              </w:rPr>
              <w:t xml:space="preserve">: </w:t>
            </w:r>
            <w:r w:rsidR="001D7239" w:rsidRPr="00983994">
              <w:rPr>
                <w:rFonts w:cs="Arial"/>
                <w:sz w:val="22"/>
                <w:szCs w:val="22"/>
              </w:rPr>
              <w:t xml:space="preserve">Analyse </w:t>
            </w:r>
            <w:proofErr w:type="spellStart"/>
            <w:r w:rsidR="001D7239" w:rsidRPr="00983994">
              <w:rPr>
                <w:rFonts w:cs="Arial"/>
                <w:sz w:val="22"/>
                <w:szCs w:val="22"/>
              </w:rPr>
              <w:t>Gappa</w:t>
            </w:r>
            <w:proofErr w:type="spellEnd"/>
          </w:p>
          <w:p w:rsidR="00D44677" w:rsidRPr="00983994" w:rsidRDefault="00D44677" w:rsidP="001A19BC">
            <w:pPr>
              <w:jc w:val="both"/>
              <w:rPr>
                <w:rFonts w:cs="Arial"/>
                <w:sz w:val="22"/>
                <w:szCs w:val="22"/>
              </w:rPr>
            </w:pPr>
          </w:p>
        </w:tc>
      </w:tr>
      <w:tr w:rsidR="00057AE7" w:rsidRPr="00983994" w:rsidTr="0021415C">
        <w:trPr>
          <w:trHeight w:val="762"/>
        </w:trPr>
        <w:tc>
          <w:tcPr>
            <w:tcW w:w="5508" w:type="dxa"/>
            <w:vAlign w:val="center"/>
          </w:tcPr>
          <w:p w:rsidR="00057AE7" w:rsidRPr="00983994" w:rsidRDefault="00057AE7" w:rsidP="007C69B0">
            <w:pPr>
              <w:numPr>
                <w:ilvl w:val="0"/>
                <w:numId w:val="1"/>
              </w:numPr>
              <w:jc w:val="both"/>
              <w:rPr>
                <w:rFonts w:cs="Arial"/>
                <w:sz w:val="22"/>
                <w:szCs w:val="22"/>
              </w:rPr>
            </w:pPr>
            <w:r w:rsidRPr="00983994">
              <w:rPr>
                <w:rFonts w:cs="Arial"/>
                <w:sz w:val="22"/>
                <w:szCs w:val="22"/>
              </w:rPr>
              <w:t>Usager qui appelle pour donner un équipement</w:t>
            </w:r>
          </w:p>
          <w:p w:rsidR="00057AE7" w:rsidRPr="00983994" w:rsidRDefault="00057AE7" w:rsidP="0021415C">
            <w:pPr>
              <w:ind w:left="360"/>
              <w:jc w:val="both"/>
              <w:rPr>
                <w:rFonts w:cs="Arial"/>
                <w:sz w:val="22"/>
                <w:szCs w:val="22"/>
              </w:rPr>
            </w:pPr>
          </w:p>
        </w:tc>
        <w:tc>
          <w:tcPr>
            <w:tcW w:w="7632" w:type="dxa"/>
            <w:vAlign w:val="center"/>
          </w:tcPr>
          <w:p w:rsidR="00057AE7" w:rsidRPr="00983994" w:rsidRDefault="00057AE7" w:rsidP="0021415C">
            <w:pPr>
              <w:jc w:val="both"/>
              <w:rPr>
                <w:rFonts w:cs="Arial"/>
                <w:sz w:val="22"/>
                <w:szCs w:val="22"/>
              </w:rPr>
            </w:pPr>
            <w:r w:rsidRPr="00983994">
              <w:rPr>
                <w:rFonts w:cs="Arial"/>
                <w:sz w:val="22"/>
                <w:szCs w:val="22"/>
              </w:rPr>
              <w:t>L’équipem</w:t>
            </w:r>
            <w:r w:rsidR="00876B4E" w:rsidRPr="00983994">
              <w:rPr>
                <w:rFonts w:cs="Arial"/>
                <w:sz w:val="22"/>
                <w:szCs w:val="22"/>
              </w:rPr>
              <w:t>ent doit être propre, non brisé</w:t>
            </w:r>
            <w:r w:rsidRPr="00983994">
              <w:rPr>
                <w:rFonts w:cs="Arial"/>
                <w:sz w:val="22"/>
                <w:szCs w:val="22"/>
              </w:rPr>
              <w:t xml:space="preserve"> et doit être un équipement habituellement </w:t>
            </w:r>
            <w:r w:rsidR="00876B4E" w:rsidRPr="00983994">
              <w:rPr>
                <w:rFonts w:cs="Arial"/>
                <w:sz w:val="22"/>
                <w:szCs w:val="22"/>
              </w:rPr>
              <w:t xml:space="preserve">prêté </w:t>
            </w:r>
            <w:r w:rsidRPr="00983994">
              <w:rPr>
                <w:rFonts w:cs="Arial"/>
                <w:sz w:val="22"/>
                <w:szCs w:val="22"/>
              </w:rPr>
              <w:t>par le CLSC.</w:t>
            </w:r>
          </w:p>
          <w:p w:rsidR="00057AE7" w:rsidRPr="00983994" w:rsidRDefault="00057AE7" w:rsidP="0021415C">
            <w:pPr>
              <w:jc w:val="both"/>
              <w:rPr>
                <w:rFonts w:cs="Arial"/>
                <w:sz w:val="22"/>
                <w:szCs w:val="22"/>
              </w:rPr>
            </w:pPr>
          </w:p>
          <w:p w:rsidR="00057AE7" w:rsidRPr="00983994" w:rsidRDefault="00057AE7" w:rsidP="0021415C">
            <w:pPr>
              <w:jc w:val="both"/>
              <w:rPr>
                <w:rFonts w:cs="Arial"/>
                <w:sz w:val="22"/>
                <w:szCs w:val="22"/>
              </w:rPr>
            </w:pPr>
            <w:r w:rsidRPr="00983994">
              <w:rPr>
                <w:rFonts w:cs="Arial"/>
                <w:sz w:val="22"/>
                <w:szCs w:val="22"/>
              </w:rPr>
              <w:t>Référer le donateur aux responsables des aides techniques du site :</w:t>
            </w:r>
          </w:p>
          <w:p w:rsidR="00057AE7" w:rsidRPr="00983994" w:rsidRDefault="00057AE7" w:rsidP="0021415C">
            <w:pPr>
              <w:jc w:val="both"/>
              <w:rPr>
                <w:rFonts w:cs="Arial"/>
                <w:sz w:val="22"/>
                <w:szCs w:val="22"/>
              </w:rPr>
            </w:pPr>
            <w:r w:rsidRPr="00983994">
              <w:rPr>
                <w:rFonts w:cs="Arial"/>
                <w:b/>
                <w:sz w:val="22"/>
                <w:szCs w:val="22"/>
              </w:rPr>
              <w:t>OG </w:t>
            </w:r>
            <w:r w:rsidRPr="00983994">
              <w:rPr>
                <w:rFonts w:cs="Arial"/>
                <w:sz w:val="22"/>
                <w:szCs w:val="22"/>
              </w:rPr>
              <w:t>: Nathalie Côté poste 10115</w:t>
            </w:r>
          </w:p>
          <w:p w:rsidR="00057AE7" w:rsidRPr="00983994" w:rsidRDefault="00057AE7" w:rsidP="0021415C">
            <w:pPr>
              <w:jc w:val="both"/>
              <w:rPr>
                <w:rFonts w:cs="Arial"/>
                <w:sz w:val="22"/>
                <w:szCs w:val="22"/>
              </w:rPr>
            </w:pPr>
            <w:r w:rsidRPr="00983994">
              <w:rPr>
                <w:rFonts w:cs="Arial"/>
                <w:b/>
                <w:sz w:val="22"/>
                <w:szCs w:val="22"/>
              </w:rPr>
              <w:t>ROS </w:t>
            </w:r>
            <w:r w:rsidRPr="00983994">
              <w:rPr>
                <w:rFonts w:cs="Arial"/>
                <w:sz w:val="22"/>
                <w:szCs w:val="22"/>
              </w:rPr>
              <w:t xml:space="preserve">: </w:t>
            </w:r>
            <w:r w:rsidR="00730D2C">
              <w:rPr>
                <w:rFonts w:cs="Arial"/>
                <w:sz w:val="22"/>
                <w:szCs w:val="22"/>
              </w:rPr>
              <w:t xml:space="preserve">Lyne Morency - </w:t>
            </w:r>
            <w:r w:rsidRPr="00983994">
              <w:rPr>
                <w:rFonts w:cs="Arial"/>
                <w:sz w:val="22"/>
                <w:szCs w:val="22"/>
              </w:rPr>
              <w:t xml:space="preserve"> poste 22105</w:t>
            </w:r>
          </w:p>
          <w:p w:rsidR="00057AE7" w:rsidRPr="00983994" w:rsidRDefault="00057AE7" w:rsidP="0021415C">
            <w:pPr>
              <w:jc w:val="both"/>
              <w:rPr>
                <w:rFonts w:cs="Arial"/>
                <w:color w:val="FF0000"/>
                <w:sz w:val="22"/>
                <w:szCs w:val="22"/>
              </w:rPr>
            </w:pPr>
          </w:p>
        </w:tc>
      </w:tr>
      <w:tr w:rsidR="00D44677" w:rsidRPr="00983994">
        <w:trPr>
          <w:trHeight w:val="2320"/>
        </w:trPr>
        <w:tc>
          <w:tcPr>
            <w:tcW w:w="5508" w:type="dxa"/>
            <w:vAlign w:val="center"/>
          </w:tcPr>
          <w:p w:rsidR="0018445D" w:rsidRPr="00983994" w:rsidRDefault="00D44677" w:rsidP="007C69B0">
            <w:pPr>
              <w:numPr>
                <w:ilvl w:val="0"/>
                <w:numId w:val="1"/>
              </w:numPr>
              <w:jc w:val="both"/>
              <w:rPr>
                <w:rFonts w:cs="Arial"/>
                <w:sz w:val="22"/>
                <w:szCs w:val="22"/>
              </w:rPr>
            </w:pPr>
            <w:r w:rsidRPr="00983994">
              <w:rPr>
                <w:rFonts w:cs="Arial"/>
                <w:sz w:val="22"/>
                <w:szCs w:val="22"/>
              </w:rPr>
              <w:t>Tige à soluté</w:t>
            </w:r>
            <w:r w:rsidR="008643F4" w:rsidRPr="00983994">
              <w:rPr>
                <w:rFonts w:cs="Arial"/>
                <w:sz w:val="22"/>
                <w:szCs w:val="22"/>
              </w:rPr>
              <w:t xml:space="preserve"> + gavage :</w:t>
            </w:r>
          </w:p>
          <w:p w:rsidR="0018445D" w:rsidRPr="00983994" w:rsidRDefault="0018445D" w:rsidP="0018445D">
            <w:pPr>
              <w:ind w:left="360"/>
              <w:jc w:val="both"/>
              <w:rPr>
                <w:rFonts w:cs="Arial"/>
                <w:sz w:val="22"/>
                <w:szCs w:val="22"/>
              </w:rPr>
            </w:pPr>
          </w:p>
        </w:tc>
        <w:tc>
          <w:tcPr>
            <w:tcW w:w="7632" w:type="dxa"/>
            <w:vAlign w:val="center"/>
          </w:tcPr>
          <w:p w:rsidR="001D7239" w:rsidRPr="00983994" w:rsidRDefault="001D7239" w:rsidP="001A19BC">
            <w:pPr>
              <w:jc w:val="both"/>
              <w:rPr>
                <w:rFonts w:cs="Arial"/>
                <w:b/>
                <w:sz w:val="22"/>
                <w:szCs w:val="22"/>
              </w:rPr>
            </w:pPr>
            <w:r w:rsidRPr="00983994">
              <w:rPr>
                <w:rFonts w:cs="Arial"/>
                <w:b/>
                <w:sz w:val="22"/>
                <w:szCs w:val="22"/>
              </w:rPr>
              <w:t>Gavage :</w:t>
            </w:r>
          </w:p>
          <w:p w:rsidR="001D7239" w:rsidRPr="00983994" w:rsidRDefault="001D7239" w:rsidP="001A19BC">
            <w:pPr>
              <w:jc w:val="both"/>
              <w:rPr>
                <w:rFonts w:cs="Arial"/>
                <w:sz w:val="22"/>
                <w:szCs w:val="22"/>
              </w:rPr>
            </w:pPr>
            <w:r w:rsidRPr="00983994">
              <w:rPr>
                <w:rFonts w:cs="Arial"/>
                <w:sz w:val="22"/>
                <w:szCs w:val="22"/>
              </w:rPr>
              <w:t>Demander au référent les précisions concernant la fréquence du changement du tube de gavage ou de gastrost</w:t>
            </w:r>
            <w:r w:rsidR="003E07A2" w:rsidRPr="00983994">
              <w:rPr>
                <w:rFonts w:cs="Arial"/>
                <w:sz w:val="22"/>
                <w:szCs w:val="22"/>
              </w:rPr>
              <w:t xml:space="preserve">omie en CH. </w:t>
            </w:r>
            <w:r w:rsidRPr="00983994">
              <w:rPr>
                <w:rFonts w:cs="Arial"/>
                <w:sz w:val="22"/>
                <w:szCs w:val="22"/>
              </w:rPr>
              <w:t xml:space="preserve"> L’indiquer dans la demande normalisée.</w:t>
            </w:r>
          </w:p>
          <w:p w:rsidR="005C5059" w:rsidRDefault="005C5059" w:rsidP="001A19BC">
            <w:pPr>
              <w:jc w:val="both"/>
              <w:rPr>
                <w:rFonts w:cs="Arial"/>
                <w:b/>
                <w:sz w:val="22"/>
                <w:szCs w:val="22"/>
              </w:rPr>
            </w:pPr>
          </w:p>
          <w:p w:rsidR="008643F4" w:rsidRPr="00983994" w:rsidRDefault="008643F4" w:rsidP="001A19BC">
            <w:pPr>
              <w:jc w:val="both"/>
              <w:rPr>
                <w:rFonts w:cs="Arial"/>
                <w:b/>
                <w:sz w:val="22"/>
                <w:szCs w:val="22"/>
              </w:rPr>
            </w:pPr>
            <w:r w:rsidRPr="00983994">
              <w:rPr>
                <w:rFonts w:cs="Arial"/>
                <w:b/>
                <w:sz w:val="22"/>
                <w:szCs w:val="22"/>
              </w:rPr>
              <w:t>Tige à soluté :</w:t>
            </w:r>
          </w:p>
          <w:p w:rsidR="00D44677" w:rsidRPr="00983994" w:rsidRDefault="00D44677" w:rsidP="001A19BC">
            <w:pPr>
              <w:jc w:val="both"/>
              <w:rPr>
                <w:rFonts w:cs="Arial"/>
                <w:sz w:val="22"/>
                <w:szCs w:val="22"/>
              </w:rPr>
            </w:pPr>
            <w:r w:rsidRPr="00983994">
              <w:rPr>
                <w:rFonts w:cs="Arial"/>
                <w:sz w:val="22"/>
                <w:szCs w:val="22"/>
              </w:rPr>
              <w:t>Laisser un messa</w:t>
            </w:r>
            <w:r w:rsidR="00BB45B4" w:rsidRPr="00983994">
              <w:rPr>
                <w:rFonts w:cs="Arial"/>
                <w:sz w:val="22"/>
                <w:szCs w:val="22"/>
              </w:rPr>
              <w:t>ge à l’ASI du PPA</w:t>
            </w:r>
            <w:r w:rsidRPr="00983994">
              <w:rPr>
                <w:rFonts w:cs="Arial"/>
                <w:sz w:val="22"/>
                <w:szCs w:val="22"/>
              </w:rPr>
              <w:t xml:space="preserve"> pour que le prêt soit organisé. </w:t>
            </w:r>
            <w:r w:rsidR="008643F4" w:rsidRPr="00983994">
              <w:rPr>
                <w:rFonts w:cs="Arial"/>
                <w:sz w:val="22"/>
                <w:szCs w:val="22"/>
              </w:rPr>
              <w:t>Celle-ci avisera le référent de la disponibilité de l’équipement.</w:t>
            </w:r>
          </w:p>
          <w:p w:rsidR="00D44677" w:rsidRPr="00983994" w:rsidRDefault="00102219" w:rsidP="005C5059">
            <w:pPr>
              <w:jc w:val="both"/>
              <w:rPr>
                <w:rFonts w:cs="Arial"/>
                <w:color w:val="FF0000"/>
                <w:sz w:val="22"/>
                <w:szCs w:val="22"/>
              </w:rPr>
            </w:pPr>
            <w:r w:rsidRPr="00983994">
              <w:rPr>
                <w:rFonts w:cs="Arial"/>
                <w:b/>
                <w:i/>
                <w:sz w:val="22"/>
                <w:szCs w:val="22"/>
              </w:rPr>
              <w:t>PS</w:t>
            </w:r>
            <w:r w:rsidR="008B1928" w:rsidRPr="00983994">
              <w:rPr>
                <w:rFonts w:cs="Arial"/>
                <w:b/>
                <w:i/>
                <w:sz w:val="22"/>
                <w:szCs w:val="22"/>
              </w:rPr>
              <w:t> </w:t>
            </w:r>
            <w:r w:rsidRPr="00983994">
              <w:rPr>
                <w:rFonts w:cs="Arial"/>
                <w:b/>
                <w:i/>
                <w:sz w:val="22"/>
                <w:szCs w:val="22"/>
              </w:rPr>
              <w:t xml:space="preserve">: </w:t>
            </w:r>
            <w:r w:rsidR="008643F4" w:rsidRPr="00983994">
              <w:rPr>
                <w:rFonts w:cs="Arial"/>
                <w:b/>
                <w:i/>
                <w:sz w:val="22"/>
                <w:szCs w:val="22"/>
              </w:rPr>
              <w:t>La maison Cantin possède leurs tiges à soluté, s’assurer de la disponibilité.</w:t>
            </w:r>
          </w:p>
        </w:tc>
      </w:tr>
      <w:tr w:rsidR="00D44677" w:rsidRPr="00983994" w:rsidTr="00EB6876">
        <w:trPr>
          <w:trHeight w:val="2090"/>
        </w:trPr>
        <w:tc>
          <w:tcPr>
            <w:tcW w:w="5508" w:type="dxa"/>
            <w:vAlign w:val="center"/>
          </w:tcPr>
          <w:p w:rsidR="00D44677" w:rsidRPr="00983994" w:rsidRDefault="00D44677" w:rsidP="007C69B0">
            <w:pPr>
              <w:numPr>
                <w:ilvl w:val="0"/>
                <w:numId w:val="1"/>
              </w:numPr>
              <w:jc w:val="both"/>
              <w:rPr>
                <w:rFonts w:cs="Arial"/>
                <w:sz w:val="22"/>
                <w:szCs w:val="22"/>
              </w:rPr>
            </w:pPr>
            <w:r w:rsidRPr="00983994">
              <w:rPr>
                <w:rFonts w:cs="Arial"/>
                <w:sz w:val="22"/>
                <w:szCs w:val="22"/>
              </w:rPr>
              <w:lastRenderedPageBreak/>
              <w:t>Chaise d’aisance (fixe ou à roulettes)</w:t>
            </w:r>
          </w:p>
        </w:tc>
        <w:tc>
          <w:tcPr>
            <w:tcW w:w="7632" w:type="dxa"/>
            <w:vAlign w:val="center"/>
          </w:tcPr>
          <w:p w:rsidR="00D44677" w:rsidRPr="00983994" w:rsidRDefault="008643F4" w:rsidP="001A19BC">
            <w:pPr>
              <w:jc w:val="both"/>
              <w:rPr>
                <w:rFonts w:cs="Arial"/>
                <w:sz w:val="22"/>
                <w:szCs w:val="22"/>
              </w:rPr>
            </w:pPr>
            <w:r w:rsidRPr="00983994">
              <w:rPr>
                <w:rFonts w:cs="Arial"/>
                <w:sz w:val="22"/>
                <w:szCs w:val="22"/>
              </w:rPr>
              <w:t>Si</w:t>
            </w:r>
            <w:r w:rsidR="00BE5D1B" w:rsidRPr="00983994">
              <w:rPr>
                <w:rFonts w:cs="Arial"/>
                <w:sz w:val="22"/>
                <w:szCs w:val="22"/>
              </w:rPr>
              <w:t xml:space="preserve"> non </w:t>
            </w:r>
            <w:r w:rsidRPr="00983994">
              <w:rPr>
                <w:rFonts w:cs="Arial"/>
                <w:sz w:val="22"/>
                <w:szCs w:val="22"/>
              </w:rPr>
              <w:t>requis</w:t>
            </w:r>
            <w:r w:rsidR="00BE5D1B" w:rsidRPr="00983994">
              <w:rPr>
                <w:rFonts w:cs="Arial"/>
                <w:sz w:val="22"/>
                <w:szCs w:val="22"/>
              </w:rPr>
              <w:t xml:space="preserve"> au congé</w:t>
            </w:r>
            <w:r w:rsidR="008B1928" w:rsidRPr="00983994">
              <w:rPr>
                <w:rFonts w:cs="Arial"/>
                <w:sz w:val="22"/>
                <w:szCs w:val="22"/>
              </w:rPr>
              <w:t> </w:t>
            </w:r>
            <w:r w:rsidR="00D44677" w:rsidRPr="00983994">
              <w:rPr>
                <w:rFonts w:cs="Arial"/>
                <w:sz w:val="22"/>
                <w:szCs w:val="22"/>
              </w:rPr>
              <w:t>:</w:t>
            </w:r>
          </w:p>
          <w:p w:rsidR="00D44677" w:rsidRPr="00983994" w:rsidRDefault="00D44677" w:rsidP="001A19BC">
            <w:pPr>
              <w:jc w:val="both"/>
              <w:rPr>
                <w:rFonts w:cs="Arial"/>
                <w:sz w:val="22"/>
                <w:szCs w:val="22"/>
              </w:rPr>
            </w:pPr>
          </w:p>
          <w:p w:rsidR="00D44677" w:rsidRPr="00983994" w:rsidRDefault="008643F4" w:rsidP="00F908A4">
            <w:pPr>
              <w:pStyle w:val="Paragraphedeliste"/>
              <w:numPr>
                <w:ilvl w:val="0"/>
                <w:numId w:val="44"/>
              </w:numPr>
              <w:ind w:left="450" w:hanging="90"/>
              <w:jc w:val="both"/>
              <w:rPr>
                <w:rFonts w:cs="Arial"/>
                <w:sz w:val="22"/>
                <w:szCs w:val="22"/>
              </w:rPr>
            </w:pPr>
            <w:r w:rsidRPr="00983994">
              <w:rPr>
                <w:rFonts w:cs="Arial"/>
                <w:sz w:val="22"/>
                <w:szCs w:val="22"/>
              </w:rPr>
              <w:t>Usager</w:t>
            </w:r>
            <w:r w:rsidR="00BE5D1B" w:rsidRPr="00983994">
              <w:rPr>
                <w:rFonts w:cs="Arial"/>
                <w:sz w:val="22"/>
                <w:szCs w:val="22"/>
              </w:rPr>
              <w:t xml:space="preserve"> non-actif au PPA</w:t>
            </w:r>
            <w:r w:rsidR="008B1928" w:rsidRPr="00983994">
              <w:rPr>
                <w:rFonts w:cs="Arial"/>
                <w:sz w:val="22"/>
                <w:szCs w:val="22"/>
              </w:rPr>
              <w:t> </w:t>
            </w:r>
            <w:r w:rsidR="00BE5D1B" w:rsidRPr="00983994">
              <w:rPr>
                <w:rFonts w:cs="Arial"/>
                <w:sz w:val="22"/>
                <w:szCs w:val="22"/>
              </w:rPr>
              <w:t xml:space="preserve">: </w:t>
            </w:r>
            <w:r w:rsidR="00D44677" w:rsidRPr="00983994">
              <w:rPr>
                <w:rFonts w:cs="Arial"/>
                <w:sz w:val="22"/>
                <w:szCs w:val="22"/>
              </w:rPr>
              <w:t>assignation au sous</w:t>
            </w:r>
            <w:r w:rsidR="00BE5D1B" w:rsidRPr="00983994">
              <w:rPr>
                <w:rFonts w:cs="Arial"/>
                <w:sz w:val="22"/>
                <w:szCs w:val="22"/>
              </w:rPr>
              <w:t xml:space="preserve">-programme </w:t>
            </w:r>
            <w:r w:rsidR="00D44677" w:rsidRPr="00983994">
              <w:rPr>
                <w:rFonts w:cs="Arial"/>
                <w:sz w:val="22"/>
                <w:szCs w:val="22"/>
              </w:rPr>
              <w:t>selon la majeure</w:t>
            </w:r>
          </w:p>
          <w:p w:rsidR="00BB45B4" w:rsidRPr="00983994" w:rsidRDefault="00D44677" w:rsidP="00F908A4">
            <w:pPr>
              <w:pStyle w:val="Paragraphedeliste"/>
              <w:numPr>
                <w:ilvl w:val="0"/>
                <w:numId w:val="44"/>
              </w:numPr>
              <w:ind w:left="450" w:hanging="90"/>
              <w:jc w:val="both"/>
              <w:rPr>
                <w:rFonts w:cs="Arial"/>
                <w:sz w:val="22"/>
                <w:szCs w:val="22"/>
              </w:rPr>
            </w:pPr>
            <w:r w:rsidRPr="00983994">
              <w:rPr>
                <w:rFonts w:cs="Arial"/>
                <w:sz w:val="22"/>
                <w:szCs w:val="22"/>
              </w:rPr>
              <w:t xml:space="preserve">Si usager actif au </w:t>
            </w:r>
            <w:r w:rsidR="00BE5D1B" w:rsidRPr="00983994">
              <w:rPr>
                <w:rFonts w:cs="Arial"/>
                <w:sz w:val="22"/>
                <w:szCs w:val="22"/>
              </w:rPr>
              <w:t>PPA</w:t>
            </w:r>
            <w:r w:rsidR="008B1928" w:rsidRPr="00983994">
              <w:rPr>
                <w:rFonts w:cs="Arial"/>
                <w:sz w:val="22"/>
                <w:szCs w:val="22"/>
              </w:rPr>
              <w:t> </w:t>
            </w:r>
            <w:r w:rsidR="00BB45B4" w:rsidRPr="00983994">
              <w:rPr>
                <w:rFonts w:cs="Arial"/>
                <w:sz w:val="22"/>
                <w:szCs w:val="22"/>
              </w:rPr>
              <w:t xml:space="preserve">: on avise l’intervenant </w:t>
            </w:r>
            <w:r w:rsidR="008643F4" w:rsidRPr="00983994">
              <w:rPr>
                <w:rFonts w:cs="Arial"/>
                <w:sz w:val="22"/>
                <w:szCs w:val="22"/>
              </w:rPr>
              <w:t>pivot.</w:t>
            </w:r>
          </w:p>
          <w:p w:rsidR="00A85ACB" w:rsidRPr="00983994" w:rsidRDefault="00D44677" w:rsidP="00F908A4">
            <w:pPr>
              <w:pStyle w:val="Paragraphedeliste"/>
              <w:numPr>
                <w:ilvl w:val="0"/>
                <w:numId w:val="44"/>
              </w:numPr>
              <w:ind w:left="733" w:hanging="373"/>
              <w:jc w:val="both"/>
              <w:rPr>
                <w:rFonts w:cs="Arial"/>
                <w:sz w:val="22"/>
                <w:szCs w:val="22"/>
              </w:rPr>
            </w:pPr>
            <w:r w:rsidRPr="00983994">
              <w:rPr>
                <w:rFonts w:cs="Arial"/>
                <w:sz w:val="22"/>
                <w:szCs w:val="22"/>
              </w:rPr>
              <w:t>S’assurer d’obtenir le poids, la taille et autres informations pertinentes auprès du</w:t>
            </w:r>
            <w:r w:rsidR="00EF645E" w:rsidRPr="00983994">
              <w:rPr>
                <w:rFonts w:cs="Arial"/>
                <w:sz w:val="22"/>
                <w:szCs w:val="22"/>
              </w:rPr>
              <w:t xml:space="preserve">      </w:t>
            </w:r>
            <w:r w:rsidRPr="00983994">
              <w:rPr>
                <w:rFonts w:cs="Arial"/>
                <w:sz w:val="22"/>
                <w:szCs w:val="22"/>
              </w:rPr>
              <w:t xml:space="preserve">référent </w:t>
            </w:r>
          </w:p>
        </w:tc>
      </w:tr>
    </w:tbl>
    <w:p w:rsidR="00382261" w:rsidRPr="00983994" w:rsidRDefault="00382261" w:rsidP="00A404FC">
      <w:pPr>
        <w:jc w:val="both"/>
        <w:rPr>
          <w:rFonts w:cs="Arial"/>
          <w:sz w:val="22"/>
          <w:szCs w:val="22"/>
        </w:rPr>
      </w:pPr>
    </w:p>
    <w:p w:rsidR="00095C92" w:rsidRDefault="00A85ACB" w:rsidP="00405516">
      <w:pPr>
        <w:pStyle w:val="Titre1"/>
        <w:jc w:val="center"/>
        <w:rPr>
          <w:rFonts w:asciiTheme="minorHAnsi" w:hAnsiTheme="minorHAnsi"/>
          <w:sz w:val="22"/>
          <w:szCs w:val="22"/>
        </w:rPr>
      </w:pPr>
      <w:r w:rsidRPr="00983994">
        <w:rPr>
          <w:rFonts w:asciiTheme="minorHAnsi" w:hAnsiTheme="minorHAnsi"/>
          <w:sz w:val="22"/>
          <w:szCs w:val="22"/>
        </w:rPr>
        <w:br w:type="page"/>
      </w:r>
      <w:bookmarkStart w:id="57" w:name="_Toc295312150"/>
      <w:bookmarkStart w:id="58" w:name="_Toc295312295"/>
      <w:bookmarkStart w:id="59" w:name="_Toc295312376"/>
      <w:bookmarkStart w:id="60" w:name="_Toc295312627"/>
      <w:bookmarkStart w:id="61" w:name="_Toc295312699"/>
      <w:bookmarkStart w:id="62" w:name="_Toc295392624"/>
      <w:bookmarkStart w:id="63" w:name="_Toc295395246"/>
      <w:bookmarkStart w:id="64" w:name="_Toc361292298"/>
    </w:p>
    <w:bookmarkStart w:id="65" w:name="_Toc512004152"/>
    <w:p w:rsidR="00095C92" w:rsidRDefault="0079140E" w:rsidP="00405516">
      <w:pPr>
        <w:pStyle w:val="Titre1"/>
        <w:jc w:val="center"/>
        <w:rPr>
          <w:rFonts w:asciiTheme="minorHAnsi" w:hAnsiTheme="minorHAnsi"/>
          <w:sz w:val="22"/>
          <w:szCs w:val="22"/>
        </w:rPr>
      </w:pPr>
      <w:r>
        <w:rPr>
          <w:noProof/>
        </w:rPr>
        <w:lastRenderedPageBreak/>
        <mc:AlternateContent>
          <mc:Choice Requires="wps">
            <w:drawing>
              <wp:anchor distT="0" distB="0" distL="114300" distR="114300" simplePos="0" relativeHeight="251677696" behindDoc="0" locked="0" layoutInCell="1" allowOverlap="1" wp14:anchorId="22943CF1" wp14:editId="2BF2BAA0">
                <wp:simplePos x="0" y="0"/>
                <wp:positionH relativeFrom="column">
                  <wp:posOffset>-381000</wp:posOffset>
                </wp:positionH>
                <wp:positionV relativeFrom="paragraph">
                  <wp:posOffset>190500</wp:posOffset>
                </wp:positionV>
                <wp:extent cx="8601075" cy="514350"/>
                <wp:effectExtent l="0" t="0" r="28575" b="19050"/>
                <wp:wrapNone/>
                <wp:docPr id="1" name="Zone de texte 1"/>
                <wp:cNvGraphicFramePr/>
                <a:graphic xmlns:a="http://schemas.openxmlformats.org/drawingml/2006/main">
                  <a:graphicData uri="http://schemas.microsoft.com/office/word/2010/wordprocessingShape">
                    <wps:wsp>
                      <wps:cNvSpPr txBox="1"/>
                      <wps:spPr>
                        <a:xfrm>
                          <a:off x="0" y="0"/>
                          <a:ext cx="860107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3FC2" w:rsidRDefault="000B3FC2" w:rsidP="001E4D7A">
                            <w:pPr>
                              <w:pStyle w:val="Titre1"/>
                            </w:pPr>
                            <w:r w:rsidRPr="001E4D7A">
                              <w:t>ERGOTHÉRAPIE</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943CF1" id="_x0000_t202" coordsize="21600,21600" o:spt="202" path="m,l,21600r21600,l21600,xe">
                <v:stroke joinstyle="miter"/>
                <v:path gradientshapeok="t" o:connecttype="rect"/>
              </v:shapetype>
              <v:shape id="Zone de texte 1" o:spid="_x0000_s1026" type="#_x0000_t202" style="position:absolute;left:0;text-align:left;margin-left:-30pt;margin-top:15pt;width:677.25pt;height: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JWvlAIAALcFAAAOAAAAZHJzL2Uyb0RvYy54bWysVEtPGzEQvlfqf7B8L5vQBGjEBqUgqkoI&#10;UEOF1JvjtYmF1+PaTnbTX98Z7yaEx4Wql13b883rm8fpWVtbtlYhGnAlHx4MOFNOQmXcQ8l/3l1+&#10;OuEsJuEqYcGpkm9U5GfTjx9OGz9Rh7AEW6nA0IiLk8aXfJmSnxRFlEtVi3gAXjkUagi1SHgND0UV&#10;RIPWa1scDgZHRQOh8gGkihFfLzohn2b7WiuZbrSOKjFbcowt5W/I3wV9i+mpmDwE4ZdG9mGIf4ii&#10;Fsah052pC5EEWwXzylRtZIAIOh1IqAvQ2kiVc8BshoMX2cyXwqucC5IT/Y6m+P/Myuv1bWCmwtpx&#10;5kSNJfqFhWKVYkm1SbEhUdT4OEHk3CM2tV+hJXj/HvGRMm91qOmPOTGUI9mbHcFoiUl8PDnCJI/H&#10;nEmUjYejz+NcgeJJ24eYvimoGR1KHrCAmVexvooJPSJ0CyFnEaypLo21+UJNo85tYGuB5bYpx4ga&#10;z1DWsabkR+T6lQUyvdNfWCEfKcvnFvBmHWmq3F59WMRQx0Q+pY1VhLHuh9JIbybkjRiFlMrt4sxo&#10;QmnM6D2KPf4pqvcod3mgRvYMLu2Ua+MgdCw9p7Z63FKrOzyStJc3HVO7aPsOWUC1wcYJ0E1f9PLS&#10;INFXIqZbEXDcsFdwhaQb/GgLWB3oT5wtIfx5653wOAUo5azB8S15/L0SQXFmvzucjy/D0YjmPV9G&#10;4+NDvIR9yWJf4lb1OWDL4AxgdPlI+GS3Rx2gvsdNMyOvKBJOou+Sp+3xPHVLBTeVVLNZBuGEe5Gu&#10;3NxLMk30UoPdtfci+L7BaciuYTvoYvKizzssaTqYrRJok4eACO5Y7YnH7ZD7tN9ktH727xn1tG+n&#10;fwEAAP//AwBQSwMEFAAGAAgAAAAhACURchjeAAAACwEAAA8AAABkcnMvZG93bnJldi54bWxMj8FO&#10;wzAQRO9I/IO1SNxaOwWqNMSpABUunCiIsxtvbYt4HcVuGv4e50RPu6sZzb6pt5Pv2IhDdIEkFEsB&#10;DKkN2pGR8PX5uiiBxaRIqy4QSvjFCNvm+qpWlQ5n+sBxnwzLIRQrJcGm1Fecx9aiV3EZeqSsHcPg&#10;VcrnYLge1DmH+46vhFhzrxzlD1b1+GKx/dmfvITds9mYtlSD3ZXauXH6Pr6bNylvb6anR2AJp/Rv&#10;hhk/o0OTmQ7hRDqyTsJiLXKXJOFunrNhtbl/AHbIW1EI4E3NLzs0fwAAAP//AwBQSwECLQAUAAYA&#10;CAAAACEAtoM4kv4AAADhAQAAEwAAAAAAAAAAAAAAAAAAAAAAW0NvbnRlbnRfVHlwZXNdLnhtbFBL&#10;AQItABQABgAIAAAAIQA4/SH/1gAAAJQBAAALAAAAAAAAAAAAAAAAAC8BAABfcmVscy8ucmVsc1BL&#10;AQItABQABgAIAAAAIQAjbJWvlAIAALcFAAAOAAAAAAAAAAAAAAAAAC4CAABkcnMvZTJvRG9jLnht&#10;bFBLAQItABQABgAIAAAAIQAlEXIY3gAAAAsBAAAPAAAAAAAAAAAAAAAAAO4EAABkcnMvZG93bnJl&#10;di54bWxQSwUGAAAAAAQABADzAAAA+QUAAAAA&#10;" fillcolor="white [3201]" strokeweight=".5pt">
                <v:textbox>
                  <w:txbxContent>
                    <w:p w:rsidR="000B3FC2" w:rsidRDefault="000B3FC2" w:rsidP="001E4D7A">
                      <w:pPr>
                        <w:pStyle w:val="Titre1"/>
                      </w:pPr>
                      <w:r w:rsidRPr="001E4D7A">
                        <w:t>ERGOTHÉRAPIE</w:t>
                      </w:r>
                      <w:r>
                        <w:t xml:space="preserve"> </w:t>
                      </w:r>
                    </w:p>
                  </w:txbxContent>
                </v:textbox>
              </v:shape>
            </w:pict>
          </mc:Fallback>
        </mc:AlternateContent>
      </w:r>
      <w:bookmarkEnd w:id="65"/>
    </w:p>
    <w:bookmarkEnd w:id="57"/>
    <w:bookmarkEnd w:id="58"/>
    <w:bookmarkEnd w:id="59"/>
    <w:bookmarkEnd w:id="60"/>
    <w:bookmarkEnd w:id="61"/>
    <w:bookmarkEnd w:id="62"/>
    <w:bookmarkEnd w:id="63"/>
    <w:bookmarkEnd w:id="64"/>
    <w:p w:rsidR="00157031" w:rsidRPr="00405516" w:rsidRDefault="00157031" w:rsidP="00095C92">
      <w:pPr>
        <w:pStyle w:val="Titre1"/>
        <w:rPr>
          <w:rFonts w:asciiTheme="minorHAnsi" w:hAnsiTheme="minorHAnsi"/>
          <w:sz w:val="22"/>
          <w:szCs w:val="22"/>
        </w:rPr>
      </w:pPr>
    </w:p>
    <w:p w:rsidR="00157031" w:rsidRPr="00983994" w:rsidRDefault="00157031" w:rsidP="0079140E">
      <w:pPr>
        <w:jc w:val="both"/>
        <w:rPr>
          <w:rFonts w:cs="Arial"/>
          <w:sz w:val="22"/>
          <w:szCs w:val="22"/>
        </w:rPr>
      </w:pPr>
    </w:p>
    <w:tbl>
      <w:tblPr>
        <w:tblW w:w="135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3"/>
        <w:gridCol w:w="7674"/>
      </w:tblGrid>
      <w:tr w:rsidR="0079140E" w:rsidRPr="00983994" w:rsidTr="00AF5BA8">
        <w:trPr>
          <w:trHeight w:val="446"/>
          <w:tblHeader/>
        </w:trPr>
        <w:tc>
          <w:tcPr>
            <w:tcW w:w="13527" w:type="dxa"/>
            <w:gridSpan w:val="2"/>
            <w:shd w:val="clear" w:color="auto" w:fill="F3F3F3"/>
            <w:vAlign w:val="center"/>
          </w:tcPr>
          <w:p w:rsidR="0079140E" w:rsidRDefault="0079140E" w:rsidP="00F36DAF">
            <w:pPr>
              <w:pStyle w:val="Titre2"/>
              <w:rPr>
                <w:b w:val="0"/>
                <w:sz w:val="22"/>
                <w:szCs w:val="22"/>
              </w:rPr>
            </w:pPr>
            <w:bookmarkStart w:id="66" w:name="_Toc512004153"/>
            <w:r w:rsidRPr="00F36DAF">
              <w:t>Directives spécifiques pour la réadaptation</w:t>
            </w:r>
            <w:bookmarkEnd w:id="66"/>
          </w:p>
        </w:tc>
      </w:tr>
      <w:tr w:rsidR="00157031" w:rsidRPr="00983994" w:rsidTr="00AF5BA8">
        <w:trPr>
          <w:trHeight w:val="409"/>
          <w:tblHeader/>
        </w:trPr>
        <w:tc>
          <w:tcPr>
            <w:tcW w:w="5853" w:type="dxa"/>
            <w:shd w:val="clear" w:color="auto" w:fill="F3F3F3"/>
            <w:vAlign w:val="center"/>
          </w:tcPr>
          <w:p w:rsidR="00157031" w:rsidRPr="00D811A5" w:rsidRDefault="00D811A5" w:rsidP="0079140E">
            <w:pPr>
              <w:jc w:val="center"/>
              <w:rPr>
                <w:rFonts w:cs="Arial"/>
                <w:b/>
                <w:sz w:val="22"/>
                <w:szCs w:val="22"/>
              </w:rPr>
            </w:pPr>
            <w:r w:rsidRPr="00D811A5">
              <w:rPr>
                <w:rFonts w:cs="Arial"/>
                <w:b/>
                <w:sz w:val="22"/>
                <w:szCs w:val="22"/>
              </w:rPr>
              <w:t>NATURE DE LA DEMANDE</w:t>
            </w:r>
          </w:p>
        </w:tc>
        <w:tc>
          <w:tcPr>
            <w:tcW w:w="7674" w:type="dxa"/>
            <w:shd w:val="clear" w:color="auto" w:fill="F3F3F3"/>
            <w:vAlign w:val="center"/>
          </w:tcPr>
          <w:p w:rsidR="00157031" w:rsidRPr="00D811A5" w:rsidRDefault="0079140E" w:rsidP="001E4D7A">
            <w:pPr>
              <w:jc w:val="center"/>
              <w:rPr>
                <w:rFonts w:cs="Arial"/>
                <w:b/>
                <w:sz w:val="22"/>
                <w:szCs w:val="22"/>
              </w:rPr>
            </w:pPr>
            <w:r>
              <w:rPr>
                <w:rFonts w:cs="Arial"/>
                <w:b/>
                <w:sz w:val="22"/>
                <w:szCs w:val="22"/>
              </w:rPr>
              <w:t>M</w:t>
            </w:r>
            <w:r w:rsidR="00D811A5" w:rsidRPr="00D811A5">
              <w:rPr>
                <w:rFonts w:cs="Arial"/>
                <w:b/>
                <w:sz w:val="22"/>
                <w:szCs w:val="22"/>
              </w:rPr>
              <w:t>ARCHE À SUIVRE</w:t>
            </w:r>
          </w:p>
        </w:tc>
      </w:tr>
      <w:tr w:rsidR="00DE2ED3" w:rsidRPr="00983994" w:rsidTr="00AF5BA8">
        <w:trPr>
          <w:trHeight w:val="1646"/>
        </w:trPr>
        <w:tc>
          <w:tcPr>
            <w:tcW w:w="5853" w:type="dxa"/>
            <w:vAlign w:val="center"/>
          </w:tcPr>
          <w:p w:rsidR="00DE2ED3" w:rsidRPr="00983994" w:rsidRDefault="00376944" w:rsidP="007C69B0">
            <w:pPr>
              <w:numPr>
                <w:ilvl w:val="0"/>
                <w:numId w:val="2"/>
              </w:numPr>
              <w:jc w:val="both"/>
              <w:rPr>
                <w:rFonts w:cs="Arial"/>
                <w:sz w:val="22"/>
                <w:szCs w:val="22"/>
              </w:rPr>
            </w:pPr>
            <w:r w:rsidRPr="00983994">
              <w:rPr>
                <w:rFonts w:cs="Arial"/>
                <w:sz w:val="22"/>
                <w:szCs w:val="22"/>
              </w:rPr>
              <w:t>Usager avec un</w:t>
            </w:r>
            <w:r w:rsidR="00B00E7D" w:rsidRPr="00983994">
              <w:rPr>
                <w:rFonts w:cs="Arial"/>
                <w:sz w:val="22"/>
                <w:szCs w:val="22"/>
              </w:rPr>
              <w:t xml:space="preserve">e déficience physique </w:t>
            </w:r>
            <w:r w:rsidR="00B5389C" w:rsidRPr="00983994">
              <w:rPr>
                <w:rFonts w:cs="Arial"/>
                <w:sz w:val="22"/>
                <w:szCs w:val="22"/>
              </w:rPr>
              <w:t>(DP</w:t>
            </w:r>
            <w:r w:rsidR="001A151B" w:rsidRPr="00983994">
              <w:rPr>
                <w:rFonts w:cs="Arial"/>
                <w:sz w:val="22"/>
                <w:szCs w:val="22"/>
              </w:rPr>
              <w:t>)</w:t>
            </w:r>
            <w:r w:rsidR="00BF0658" w:rsidRPr="00983994">
              <w:rPr>
                <w:rFonts w:cs="Arial"/>
                <w:sz w:val="22"/>
                <w:szCs w:val="22"/>
              </w:rPr>
              <w:t xml:space="preserve"> </w:t>
            </w:r>
          </w:p>
        </w:tc>
        <w:tc>
          <w:tcPr>
            <w:tcW w:w="7674" w:type="dxa"/>
            <w:vAlign w:val="center"/>
          </w:tcPr>
          <w:p w:rsidR="00EF645E" w:rsidRPr="00983994" w:rsidRDefault="00E345A7" w:rsidP="001A19BC">
            <w:pPr>
              <w:jc w:val="both"/>
              <w:rPr>
                <w:rFonts w:cs="Arial"/>
                <w:b/>
                <w:sz w:val="22"/>
                <w:szCs w:val="22"/>
              </w:rPr>
            </w:pPr>
            <w:r w:rsidRPr="00983994">
              <w:rPr>
                <w:rFonts w:cs="Arial"/>
                <w:b/>
                <w:sz w:val="22"/>
                <w:szCs w:val="22"/>
              </w:rPr>
              <w:t>Non-connu</w:t>
            </w:r>
            <w:r w:rsidR="008B1928" w:rsidRPr="00983994">
              <w:rPr>
                <w:rFonts w:cs="Arial"/>
                <w:b/>
                <w:sz w:val="22"/>
                <w:szCs w:val="22"/>
              </w:rPr>
              <w:t> </w:t>
            </w:r>
            <w:r w:rsidR="007C27D1" w:rsidRPr="00983994">
              <w:rPr>
                <w:rFonts w:cs="Arial"/>
                <w:b/>
                <w:sz w:val="22"/>
                <w:szCs w:val="22"/>
              </w:rPr>
              <w:t>:</w:t>
            </w:r>
          </w:p>
          <w:p w:rsidR="005E0B0B" w:rsidRPr="00983994" w:rsidRDefault="00DF516B" w:rsidP="001A19BC">
            <w:pPr>
              <w:jc w:val="both"/>
              <w:rPr>
                <w:rFonts w:cs="Arial"/>
                <w:sz w:val="22"/>
                <w:szCs w:val="22"/>
              </w:rPr>
            </w:pPr>
            <w:r w:rsidRPr="00983994">
              <w:rPr>
                <w:rFonts w:cs="Arial"/>
                <w:sz w:val="22"/>
                <w:szCs w:val="22"/>
              </w:rPr>
              <w:t xml:space="preserve"> </w:t>
            </w:r>
            <w:r w:rsidR="005E0B0B" w:rsidRPr="00983994">
              <w:rPr>
                <w:rFonts w:cs="Arial"/>
                <w:sz w:val="22"/>
                <w:szCs w:val="22"/>
              </w:rPr>
              <w:t xml:space="preserve">Assignation ergo </w:t>
            </w:r>
            <w:r w:rsidR="00382BCC">
              <w:rPr>
                <w:rFonts w:cs="Arial"/>
                <w:sz w:val="22"/>
                <w:szCs w:val="22"/>
              </w:rPr>
              <w:t xml:space="preserve">DP </w:t>
            </w:r>
            <w:r w:rsidR="005E0B0B" w:rsidRPr="00983994">
              <w:rPr>
                <w:rFonts w:cs="Arial"/>
                <w:sz w:val="22"/>
                <w:szCs w:val="22"/>
              </w:rPr>
              <w:t>et aviser SAC en réadaptation</w:t>
            </w:r>
          </w:p>
          <w:p w:rsidR="005E0B0B" w:rsidRPr="00983994" w:rsidRDefault="005E0B0B" w:rsidP="001A19BC">
            <w:pPr>
              <w:jc w:val="both"/>
              <w:rPr>
                <w:rFonts w:cs="Arial"/>
                <w:color w:val="000000"/>
                <w:sz w:val="22"/>
                <w:szCs w:val="22"/>
              </w:rPr>
            </w:pPr>
            <w:r w:rsidRPr="00983994">
              <w:rPr>
                <w:rFonts w:cs="Arial"/>
                <w:sz w:val="22"/>
                <w:szCs w:val="22"/>
              </w:rPr>
              <w:t>(p-1</w:t>
            </w:r>
            <w:r w:rsidR="00504D5B" w:rsidRPr="00983994">
              <w:rPr>
                <w:rFonts w:cs="Arial"/>
                <w:sz w:val="22"/>
                <w:szCs w:val="22"/>
              </w:rPr>
              <w:t>,</w:t>
            </w:r>
            <w:r w:rsidRPr="00983994">
              <w:rPr>
                <w:rFonts w:cs="Arial"/>
                <w:sz w:val="22"/>
                <w:szCs w:val="22"/>
              </w:rPr>
              <w:t xml:space="preserve">) </w:t>
            </w:r>
            <w:r w:rsidR="001F2C86">
              <w:rPr>
                <w:rFonts w:cs="Arial"/>
                <w:sz w:val="22"/>
                <w:szCs w:val="22"/>
              </w:rPr>
              <w:t xml:space="preserve"> </w:t>
            </w:r>
            <w:proofErr w:type="spellStart"/>
            <w:r w:rsidR="001F2C86">
              <w:rPr>
                <w:rFonts w:cs="Arial"/>
                <w:sz w:val="22"/>
                <w:szCs w:val="22"/>
              </w:rPr>
              <w:t>Cell</w:t>
            </w:r>
            <w:proofErr w:type="spellEnd"/>
            <w:r w:rsidR="001F2C86">
              <w:rPr>
                <w:rFonts w:cs="Arial"/>
                <w:sz w:val="22"/>
                <w:szCs w:val="22"/>
              </w:rPr>
              <w:t xml:space="preserve"> ou courriel</w:t>
            </w:r>
          </w:p>
          <w:p w:rsidR="005E0B0B" w:rsidRPr="00983994" w:rsidRDefault="005E0B0B" w:rsidP="001A19BC">
            <w:pPr>
              <w:jc w:val="both"/>
              <w:rPr>
                <w:rFonts w:cs="Arial"/>
                <w:sz w:val="22"/>
                <w:szCs w:val="22"/>
              </w:rPr>
            </w:pPr>
          </w:p>
          <w:p w:rsidR="00746E2E" w:rsidRPr="00983994" w:rsidRDefault="00C612E7" w:rsidP="001A19BC">
            <w:pPr>
              <w:jc w:val="both"/>
              <w:rPr>
                <w:rFonts w:cs="Arial"/>
                <w:sz w:val="22"/>
                <w:szCs w:val="22"/>
              </w:rPr>
            </w:pPr>
            <w:r w:rsidRPr="00983994">
              <w:rPr>
                <w:rFonts w:cs="Arial"/>
                <w:b/>
                <w:sz w:val="22"/>
                <w:szCs w:val="22"/>
              </w:rPr>
              <w:t>Connu</w:t>
            </w:r>
            <w:r w:rsidR="008B1928" w:rsidRPr="00983994">
              <w:rPr>
                <w:rFonts w:cs="Arial"/>
                <w:b/>
                <w:sz w:val="22"/>
                <w:szCs w:val="22"/>
              </w:rPr>
              <w:t> </w:t>
            </w:r>
            <w:r w:rsidRPr="00983994">
              <w:rPr>
                <w:rFonts w:cs="Arial"/>
                <w:b/>
                <w:sz w:val="22"/>
                <w:szCs w:val="22"/>
              </w:rPr>
              <w:t>:</w:t>
            </w:r>
            <w:r w:rsidRPr="00983994">
              <w:rPr>
                <w:rFonts w:cs="Arial"/>
                <w:sz w:val="22"/>
                <w:szCs w:val="22"/>
              </w:rPr>
              <w:t xml:space="preserve"> l’intervenant pivot fera la référence</w:t>
            </w:r>
            <w:r w:rsidR="00640725" w:rsidRPr="00983994">
              <w:rPr>
                <w:rFonts w:cs="Arial"/>
                <w:sz w:val="22"/>
                <w:szCs w:val="22"/>
              </w:rPr>
              <w:t xml:space="preserve">   </w:t>
            </w:r>
          </w:p>
          <w:p w:rsidR="00AF4EC4" w:rsidRPr="00983994" w:rsidRDefault="00AF4EC4" w:rsidP="001A19BC">
            <w:pPr>
              <w:jc w:val="both"/>
              <w:rPr>
                <w:rFonts w:cs="Arial"/>
                <w:sz w:val="22"/>
                <w:szCs w:val="22"/>
              </w:rPr>
            </w:pPr>
          </w:p>
          <w:p w:rsidR="00851064" w:rsidRPr="00983994" w:rsidRDefault="00851064" w:rsidP="001A19BC">
            <w:pPr>
              <w:jc w:val="both"/>
              <w:rPr>
                <w:rFonts w:cs="Arial"/>
                <w:sz w:val="22"/>
                <w:szCs w:val="22"/>
              </w:rPr>
            </w:pPr>
          </w:p>
        </w:tc>
      </w:tr>
      <w:tr w:rsidR="00DE2ED3" w:rsidRPr="00983994" w:rsidTr="00AF5BA8">
        <w:trPr>
          <w:trHeight w:val="1250"/>
        </w:trPr>
        <w:tc>
          <w:tcPr>
            <w:tcW w:w="5853" w:type="dxa"/>
            <w:vAlign w:val="center"/>
          </w:tcPr>
          <w:p w:rsidR="00DE2ED3" w:rsidRPr="00983994" w:rsidRDefault="00B00E7D" w:rsidP="007C69B0">
            <w:pPr>
              <w:numPr>
                <w:ilvl w:val="0"/>
                <w:numId w:val="2"/>
              </w:numPr>
              <w:jc w:val="both"/>
              <w:rPr>
                <w:rFonts w:cs="Arial"/>
                <w:sz w:val="22"/>
                <w:szCs w:val="22"/>
              </w:rPr>
            </w:pPr>
            <w:r w:rsidRPr="00983994">
              <w:rPr>
                <w:rFonts w:cs="Arial"/>
                <w:sz w:val="22"/>
                <w:szCs w:val="22"/>
              </w:rPr>
              <w:t>U</w:t>
            </w:r>
            <w:r w:rsidR="005E0B0B" w:rsidRPr="00983994">
              <w:rPr>
                <w:rFonts w:cs="Arial"/>
                <w:sz w:val="22"/>
                <w:szCs w:val="22"/>
              </w:rPr>
              <w:t xml:space="preserve">sager ayant </w:t>
            </w:r>
            <w:r w:rsidR="00504D5B" w:rsidRPr="00983994">
              <w:rPr>
                <w:rFonts w:cs="Arial"/>
                <w:sz w:val="22"/>
                <w:szCs w:val="22"/>
              </w:rPr>
              <w:t>eu</w:t>
            </w:r>
            <w:r w:rsidRPr="00983994">
              <w:rPr>
                <w:rFonts w:cs="Arial"/>
                <w:sz w:val="22"/>
                <w:szCs w:val="22"/>
              </w:rPr>
              <w:t xml:space="preserve"> congé </w:t>
            </w:r>
            <w:r w:rsidR="005E0B0B" w:rsidRPr="00983994">
              <w:rPr>
                <w:rFonts w:cs="Arial"/>
                <w:sz w:val="22"/>
                <w:szCs w:val="22"/>
              </w:rPr>
              <w:t>récemment</w:t>
            </w:r>
            <w:r w:rsidR="0092048C" w:rsidRPr="00983994">
              <w:rPr>
                <w:rFonts w:cs="Arial"/>
                <w:sz w:val="22"/>
                <w:szCs w:val="22"/>
              </w:rPr>
              <w:t xml:space="preserve"> </w:t>
            </w:r>
            <w:r w:rsidRPr="00983994">
              <w:rPr>
                <w:rFonts w:cs="Arial"/>
                <w:sz w:val="22"/>
                <w:szCs w:val="22"/>
              </w:rPr>
              <w:t>et présentant des limitations</w:t>
            </w:r>
            <w:r w:rsidR="008825B6" w:rsidRPr="00983994">
              <w:rPr>
                <w:rFonts w:cs="Arial"/>
                <w:sz w:val="22"/>
                <w:szCs w:val="22"/>
              </w:rPr>
              <w:t xml:space="preserve"> fonctionnelles significatives </w:t>
            </w:r>
            <w:r w:rsidR="002979F0" w:rsidRPr="00983994">
              <w:rPr>
                <w:rFonts w:cs="Arial"/>
                <w:sz w:val="22"/>
                <w:szCs w:val="22"/>
              </w:rPr>
              <w:t>(</w:t>
            </w:r>
            <w:r w:rsidR="008825B6" w:rsidRPr="00983994">
              <w:rPr>
                <w:rFonts w:cs="Arial"/>
                <w:sz w:val="22"/>
                <w:szCs w:val="22"/>
              </w:rPr>
              <w:t>ex.</w:t>
            </w:r>
            <w:r w:rsidR="008B1928" w:rsidRPr="00983994">
              <w:rPr>
                <w:rFonts w:cs="Arial"/>
                <w:sz w:val="22"/>
                <w:szCs w:val="22"/>
              </w:rPr>
              <w:t> </w:t>
            </w:r>
            <w:r w:rsidR="00851064" w:rsidRPr="00983994">
              <w:rPr>
                <w:rFonts w:cs="Arial"/>
                <w:sz w:val="22"/>
                <w:szCs w:val="22"/>
              </w:rPr>
              <w:t>:</w:t>
            </w:r>
            <w:r w:rsidR="00746E2E" w:rsidRPr="00983994">
              <w:rPr>
                <w:rFonts w:cs="Arial"/>
                <w:sz w:val="22"/>
                <w:szCs w:val="22"/>
              </w:rPr>
              <w:t xml:space="preserve"> AVC récent </w:t>
            </w:r>
            <w:r w:rsidR="008825B6" w:rsidRPr="00983994">
              <w:rPr>
                <w:rFonts w:cs="Arial"/>
                <w:sz w:val="22"/>
                <w:szCs w:val="22"/>
              </w:rPr>
              <w:t>avec difficultés de transferts)</w:t>
            </w:r>
          </w:p>
        </w:tc>
        <w:tc>
          <w:tcPr>
            <w:tcW w:w="7674" w:type="dxa"/>
            <w:vAlign w:val="center"/>
          </w:tcPr>
          <w:p w:rsidR="002979F0" w:rsidRDefault="00504D5B" w:rsidP="001A19BC">
            <w:pPr>
              <w:jc w:val="both"/>
              <w:rPr>
                <w:rFonts w:cs="Arial"/>
                <w:sz w:val="22"/>
                <w:szCs w:val="22"/>
              </w:rPr>
            </w:pPr>
            <w:r w:rsidRPr="00983994">
              <w:rPr>
                <w:rFonts w:cs="Arial"/>
                <w:sz w:val="22"/>
                <w:szCs w:val="22"/>
              </w:rPr>
              <w:t xml:space="preserve">Analyse GAPPA, assignation ergo </w:t>
            </w:r>
            <w:r w:rsidR="002D7215">
              <w:rPr>
                <w:rFonts w:cs="Arial"/>
                <w:sz w:val="22"/>
                <w:szCs w:val="22"/>
              </w:rPr>
              <w:t>DP ou SAPPA selon DX</w:t>
            </w:r>
            <w:r w:rsidR="00382BCC">
              <w:rPr>
                <w:rFonts w:cs="Arial"/>
                <w:sz w:val="22"/>
                <w:szCs w:val="22"/>
              </w:rPr>
              <w:t xml:space="preserve"> (si profil gériatrique)</w:t>
            </w:r>
          </w:p>
          <w:p w:rsidR="00851064" w:rsidRPr="00983994" w:rsidRDefault="002D7215" w:rsidP="00EF66E9">
            <w:pPr>
              <w:jc w:val="both"/>
              <w:rPr>
                <w:rFonts w:cs="Arial"/>
                <w:sz w:val="22"/>
                <w:szCs w:val="22"/>
              </w:rPr>
            </w:pPr>
            <w:r>
              <w:rPr>
                <w:rFonts w:cs="Arial"/>
                <w:sz w:val="22"/>
                <w:szCs w:val="22"/>
              </w:rPr>
              <w:t>SAPA : En principe aucun ergothérapeute</w:t>
            </w:r>
            <w:r w:rsidR="00EF66E9">
              <w:rPr>
                <w:rFonts w:cs="Arial"/>
                <w:sz w:val="22"/>
                <w:szCs w:val="22"/>
              </w:rPr>
              <w:t xml:space="preserve"> n’est gestionnaire, alors double assignation</w:t>
            </w:r>
            <w:r w:rsidR="00382BCC">
              <w:rPr>
                <w:rFonts w:cs="Arial"/>
                <w:sz w:val="22"/>
                <w:szCs w:val="22"/>
              </w:rPr>
              <w:t xml:space="preserve"> selon la majeure.</w:t>
            </w:r>
          </w:p>
        </w:tc>
      </w:tr>
      <w:tr w:rsidR="00DF516B" w:rsidRPr="00983994" w:rsidTr="00AF5BA8">
        <w:trPr>
          <w:trHeight w:val="956"/>
        </w:trPr>
        <w:tc>
          <w:tcPr>
            <w:tcW w:w="5853" w:type="dxa"/>
            <w:vAlign w:val="center"/>
          </w:tcPr>
          <w:p w:rsidR="00DF516B" w:rsidRPr="00983994" w:rsidRDefault="00DF516B" w:rsidP="007C69B0">
            <w:pPr>
              <w:numPr>
                <w:ilvl w:val="0"/>
                <w:numId w:val="2"/>
              </w:numPr>
              <w:jc w:val="both"/>
              <w:rPr>
                <w:rFonts w:cs="Arial"/>
                <w:sz w:val="22"/>
                <w:szCs w:val="22"/>
              </w:rPr>
            </w:pPr>
            <w:r w:rsidRPr="00983994">
              <w:rPr>
                <w:rFonts w:cs="Arial"/>
                <w:sz w:val="22"/>
                <w:szCs w:val="22"/>
              </w:rPr>
              <w:t xml:space="preserve">Usager ayant besoin </w:t>
            </w:r>
            <w:r w:rsidR="003B44A0" w:rsidRPr="00983994">
              <w:rPr>
                <w:rFonts w:cs="Arial"/>
                <w:sz w:val="22"/>
                <w:szCs w:val="22"/>
              </w:rPr>
              <w:t>d’aides techniques</w:t>
            </w:r>
            <w:r w:rsidRPr="00983994">
              <w:rPr>
                <w:rFonts w:cs="Arial"/>
                <w:sz w:val="22"/>
                <w:szCs w:val="22"/>
              </w:rPr>
              <w:t xml:space="preserve"> </w:t>
            </w:r>
            <w:r w:rsidR="0088146A" w:rsidRPr="00983994">
              <w:rPr>
                <w:rFonts w:cs="Arial"/>
                <w:sz w:val="22"/>
                <w:szCs w:val="22"/>
              </w:rPr>
              <w:t>(ex</w:t>
            </w:r>
            <w:r w:rsidR="008B1928" w:rsidRPr="00983994">
              <w:rPr>
                <w:rFonts w:cs="Arial"/>
                <w:sz w:val="22"/>
                <w:szCs w:val="22"/>
              </w:rPr>
              <w:t> </w:t>
            </w:r>
            <w:r w:rsidRPr="00983994">
              <w:rPr>
                <w:rFonts w:cs="Arial"/>
                <w:sz w:val="22"/>
                <w:szCs w:val="22"/>
              </w:rPr>
              <w:t>: pt arthritique qui a besoin d’une pince à long manche, d’aide technique pour attacher ses souliers, etc.</w:t>
            </w:r>
          </w:p>
          <w:p w:rsidR="00DF516B" w:rsidRPr="00983994" w:rsidRDefault="00DF516B" w:rsidP="008B1928">
            <w:pPr>
              <w:ind w:left="648"/>
              <w:jc w:val="both"/>
              <w:rPr>
                <w:rFonts w:cs="Arial"/>
                <w:sz w:val="22"/>
                <w:szCs w:val="22"/>
              </w:rPr>
            </w:pPr>
          </w:p>
        </w:tc>
        <w:tc>
          <w:tcPr>
            <w:tcW w:w="7674" w:type="dxa"/>
            <w:vAlign w:val="center"/>
          </w:tcPr>
          <w:p w:rsidR="00460DC1" w:rsidRPr="00983994" w:rsidRDefault="00460DC1" w:rsidP="001A19BC">
            <w:pPr>
              <w:jc w:val="both"/>
              <w:rPr>
                <w:rFonts w:cs="Arial"/>
                <w:sz w:val="22"/>
                <w:szCs w:val="22"/>
              </w:rPr>
            </w:pPr>
            <w:r w:rsidRPr="00983994">
              <w:rPr>
                <w:rFonts w:cs="Arial"/>
                <w:sz w:val="22"/>
                <w:szCs w:val="22"/>
              </w:rPr>
              <w:t xml:space="preserve">Si </w:t>
            </w:r>
            <w:r w:rsidR="00C7564B" w:rsidRPr="00983994">
              <w:rPr>
                <w:rFonts w:cs="Arial"/>
                <w:sz w:val="22"/>
                <w:szCs w:val="22"/>
              </w:rPr>
              <w:t xml:space="preserve">admissible au </w:t>
            </w:r>
            <w:proofErr w:type="spellStart"/>
            <w:r w:rsidR="00C7564B" w:rsidRPr="00983994">
              <w:rPr>
                <w:rFonts w:cs="Arial"/>
                <w:sz w:val="22"/>
                <w:szCs w:val="22"/>
              </w:rPr>
              <w:t>ppa</w:t>
            </w:r>
            <w:proofErr w:type="spellEnd"/>
            <w:r w:rsidR="00C7564B" w:rsidRPr="00983994">
              <w:rPr>
                <w:rFonts w:cs="Arial"/>
                <w:sz w:val="22"/>
                <w:szCs w:val="22"/>
              </w:rPr>
              <w:t>, assignation</w:t>
            </w:r>
            <w:r w:rsidR="002426C0" w:rsidRPr="00983994">
              <w:rPr>
                <w:rFonts w:cs="Arial"/>
                <w:sz w:val="22"/>
                <w:szCs w:val="22"/>
              </w:rPr>
              <w:t xml:space="preserve"> TS ou infirmi</w:t>
            </w:r>
            <w:r w:rsidR="008069E3" w:rsidRPr="00983994">
              <w:rPr>
                <w:rFonts w:cs="Arial"/>
                <w:sz w:val="22"/>
                <w:szCs w:val="22"/>
              </w:rPr>
              <w:t>ère</w:t>
            </w:r>
            <w:r w:rsidR="002426C0" w:rsidRPr="00983994">
              <w:rPr>
                <w:rFonts w:cs="Arial"/>
                <w:sz w:val="22"/>
                <w:szCs w:val="22"/>
              </w:rPr>
              <w:t xml:space="preserve"> selon la majeure.</w:t>
            </w:r>
          </w:p>
          <w:p w:rsidR="00DF516B" w:rsidRPr="00983994" w:rsidRDefault="00460DC1" w:rsidP="00460DC1">
            <w:pPr>
              <w:jc w:val="both"/>
              <w:rPr>
                <w:rFonts w:cs="Arial"/>
                <w:sz w:val="22"/>
                <w:szCs w:val="22"/>
              </w:rPr>
            </w:pPr>
            <w:r w:rsidRPr="00983994">
              <w:rPr>
                <w:rFonts w:cs="Arial"/>
                <w:sz w:val="22"/>
                <w:szCs w:val="22"/>
              </w:rPr>
              <w:t>Si non, référence vers les magasins spécialisés.</w:t>
            </w:r>
            <w:r w:rsidR="00DF516B" w:rsidRPr="00983994">
              <w:rPr>
                <w:rFonts w:cs="Arial"/>
                <w:sz w:val="22"/>
                <w:szCs w:val="22"/>
              </w:rPr>
              <w:t xml:space="preserve"> </w:t>
            </w:r>
            <w:r w:rsidRPr="00983994">
              <w:rPr>
                <w:rFonts w:cs="Arial"/>
                <w:sz w:val="22"/>
                <w:szCs w:val="22"/>
              </w:rPr>
              <w:t>(</w:t>
            </w:r>
            <w:proofErr w:type="spellStart"/>
            <w:r w:rsidRPr="00983994">
              <w:rPr>
                <w:rFonts w:cs="Arial"/>
                <w:sz w:val="22"/>
                <w:szCs w:val="22"/>
              </w:rPr>
              <w:t>Adaptel</w:t>
            </w:r>
            <w:proofErr w:type="spellEnd"/>
            <w:r w:rsidR="00DF516B" w:rsidRPr="00983994">
              <w:rPr>
                <w:rFonts w:cs="Arial"/>
                <w:sz w:val="22"/>
                <w:szCs w:val="22"/>
              </w:rPr>
              <w:t xml:space="preserve">, </w:t>
            </w:r>
            <w:proofErr w:type="spellStart"/>
            <w:r w:rsidR="00DF516B" w:rsidRPr="00983994">
              <w:rPr>
                <w:rFonts w:cs="Arial"/>
                <w:sz w:val="22"/>
                <w:szCs w:val="22"/>
              </w:rPr>
              <w:t>Médicus</w:t>
            </w:r>
            <w:proofErr w:type="spellEnd"/>
            <w:r w:rsidR="00DF516B" w:rsidRPr="00983994">
              <w:rPr>
                <w:rFonts w:cs="Arial"/>
                <w:sz w:val="22"/>
                <w:szCs w:val="22"/>
              </w:rPr>
              <w:t xml:space="preserve">, </w:t>
            </w:r>
            <w:proofErr w:type="spellStart"/>
            <w:r w:rsidR="00DF516B" w:rsidRPr="00983994">
              <w:rPr>
                <w:rFonts w:cs="Arial"/>
                <w:sz w:val="22"/>
                <w:szCs w:val="22"/>
              </w:rPr>
              <w:t>etc</w:t>
            </w:r>
            <w:proofErr w:type="spellEnd"/>
            <w:r w:rsidR="00DF516B" w:rsidRPr="00983994">
              <w:rPr>
                <w:rFonts w:cs="Arial"/>
                <w:sz w:val="22"/>
                <w:szCs w:val="22"/>
              </w:rPr>
              <w:t>)</w:t>
            </w:r>
            <w:r w:rsidR="0088146A" w:rsidRPr="00983994">
              <w:rPr>
                <w:rFonts w:cs="Arial"/>
                <w:sz w:val="22"/>
                <w:szCs w:val="22"/>
              </w:rPr>
              <w:t xml:space="preserve">. </w:t>
            </w:r>
          </w:p>
        </w:tc>
      </w:tr>
      <w:tr w:rsidR="00157031" w:rsidRPr="00983994" w:rsidTr="00AF5BA8">
        <w:trPr>
          <w:trHeight w:val="2958"/>
        </w:trPr>
        <w:tc>
          <w:tcPr>
            <w:tcW w:w="5853" w:type="dxa"/>
            <w:shd w:val="clear" w:color="auto" w:fill="auto"/>
            <w:vAlign w:val="center"/>
          </w:tcPr>
          <w:p w:rsidR="00851064" w:rsidRPr="00983994" w:rsidRDefault="006C3047" w:rsidP="007C69B0">
            <w:pPr>
              <w:numPr>
                <w:ilvl w:val="0"/>
                <w:numId w:val="2"/>
              </w:numPr>
              <w:jc w:val="both"/>
              <w:rPr>
                <w:rFonts w:cs="Arial"/>
                <w:sz w:val="22"/>
                <w:szCs w:val="22"/>
              </w:rPr>
            </w:pPr>
            <w:proofErr w:type="spellStart"/>
            <w:r w:rsidRPr="00983994">
              <w:rPr>
                <w:rFonts w:cs="Arial"/>
                <w:sz w:val="22"/>
                <w:szCs w:val="22"/>
              </w:rPr>
              <w:t>Quadriporteur</w:t>
            </w:r>
            <w:proofErr w:type="spellEnd"/>
            <w:r w:rsidR="00D201D1" w:rsidRPr="00983994">
              <w:rPr>
                <w:rStyle w:val="Appeldenotedefin"/>
                <w:rFonts w:cs="Arial"/>
                <w:sz w:val="22"/>
                <w:szCs w:val="22"/>
              </w:rPr>
              <w:endnoteReference w:id="1"/>
            </w:r>
            <w:r w:rsidR="006F3E16" w:rsidRPr="00983994">
              <w:rPr>
                <w:rFonts w:cs="Arial"/>
                <w:sz w:val="22"/>
                <w:szCs w:val="22"/>
              </w:rPr>
              <w:t>, triporteur</w:t>
            </w:r>
            <w:r w:rsidRPr="00983994">
              <w:rPr>
                <w:rFonts w:cs="Arial"/>
                <w:sz w:val="22"/>
                <w:szCs w:val="22"/>
              </w:rPr>
              <w:t xml:space="preserve"> </w:t>
            </w:r>
            <w:r w:rsidR="00B0641F" w:rsidRPr="00983994">
              <w:rPr>
                <w:rFonts w:cs="Arial"/>
                <w:sz w:val="22"/>
                <w:szCs w:val="22"/>
              </w:rPr>
              <w:t>(ergo</w:t>
            </w:r>
            <w:r w:rsidR="00851064" w:rsidRPr="00983994">
              <w:rPr>
                <w:rFonts w:cs="Arial"/>
                <w:sz w:val="22"/>
                <w:szCs w:val="22"/>
              </w:rPr>
              <w:t>)</w:t>
            </w:r>
          </w:p>
          <w:p w:rsidR="00157031" w:rsidRPr="00983994" w:rsidRDefault="00157031" w:rsidP="001A19BC">
            <w:pPr>
              <w:ind w:left="648"/>
              <w:jc w:val="both"/>
              <w:rPr>
                <w:rFonts w:cs="Arial"/>
                <w:sz w:val="22"/>
                <w:szCs w:val="22"/>
              </w:rPr>
            </w:pPr>
          </w:p>
        </w:tc>
        <w:tc>
          <w:tcPr>
            <w:tcW w:w="7674" w:type="dxa"/>
            <w:vAlign w:val="center"/>
          </w:tcPr>
          <w:p w:rsidR="006A0158" w:rsidRPr="00983994" w:rsidRDefault="005E077F" w:rsidP="001A19BC">
            <w:pPr>
              <w:jc w:val="both"/>
              <w:rPr>
                <w:rFonts w:cs="Arial"/>
                <w:sz w:val="22"/>
                <w:szCs w:val="22"/>
              </w:rPr>
            </w:pPr>
            <w:r w:rsidRPr="00983994">
              <w:rPr>
                <w:rFonts w:cs="Arial"/>
                <w:sz w:val="22"/>
                <w:szCs w:val="22"/>
              </w:rPr>
              <w:t xml:space="preserve">Contacter l’usager et s’assurer qu’il s’agisse du seul et unique besoin.  </w:t>
            </w:r>
          </w:p>
          <w:p w:rsidR="008C49E7" w:rsidRPr="00983994" w:rsidRDefault="00D244E6" w:rsidP="001A19BC">
            <w:pPr>
              <w:jc w:val="both"/>
              <w:rPr>
                <w:rFonts w:cs="Arial"/>
                <w:sz w:val="22"/>
                <w:szCs w:val="22"/>
              </w:rPr>
            </w:pPr>
            <w:r w:rsidRPr="00983994">
              <w:rPr>
                <w:rFonts w:cs="Arial"/>
                <w:sz w:val="22"/>
                <w:szCs w:val="22"/>
              </w:rPr>
              <w:t xml:space="preserve">Pour l’obtention du triporteur ou </w:t>
            </w:r>
            <w:proofErr w:type="spellStart"/>
            <w:r w:rsidRPr="00983994">
              <w:rPr>
                <w:rFonts w:cs="Arial"/>
                <w:sz w:val="22"/>
                <w:szCs w:val="22"/>
              </w:rPr>
              <w:t>quadriporteur</w:t>
            </w:r>
            <w:proofErr w:type="spellEnd"/>
            <w:r w:rsidR="008B1928" w:rsidRPr="00983994">
              <w:rPr>
                <w:rFonts w:cs="Arial"/>
                <w:sz w:val="22"/>
                <w:szCs w:val="22"/>
              </w:rPr>
              <w:t> </w:t>
            </w:r>
            <w:r w:rsidRPr="00983994">
              <w:rPr>
                <w:rFonts w:cs="Arial"/>
                <w:sz w:val="22"/>
                <w:szCs w:val="22"/>
              </w:rPr>
              <w:t>:</w:t>
            </w:r>
          </w:p>
          <w:p w:rsidR="008C49E7" w:rsidRPr="00983994" w:rsidRDefault="008C49E7" w:rsidP="001A19BC">
            <w:pPr>
              <w:jc w:val="both"/>
              <w:rPr>
                <w:rFonts w:cs="Arial"/>
                <w:sz w:val="22"/>
                <w:szCs w:val="22"/>
              </w:rPr>
            </w:pPr>
          </w:p>
          <w:p w:rsidR="006A0158" w:rsidRPr="00983994" w:rsidRDefault="008C49E7" w:rsidP="00457A7D">
            <w:pPr>
              <w:jc w:val="both"/>
              <w:rPr>
                <w:rFonts w:cs="Arial"/>
                <w:sz w:val="22"/>
                <w:szCs w:val="22"/>
              </w:rPr>
            </w:pPr>
            <w:r w:rsidRPr="00983994">
              <w:rPr>
                <w:rFonts w:cs="Arial"/>
                <w:b/>
                <w:sz w:val="22"/>
                <w:szCs w:val="22"/>
                <w:u w:val="single"/>
              </w:rPr>
              <w:t>Vérifier les</w:t>
            </w:r>
            <w:r w:rsidR="006A0158" w:rsidRPr="00983994">
              <w:rPr>
                <w:rFonts w:cs="Arial"/>
                <w:b/>
                <w:sz w:val="22"/>
                <w:szCs w:val="22"/>
                <w:u w:val="single"/>
              </w:rPr>
              <w:t xml:space="preserve"> aspects suivants</w:t>
            </w:r>
            <w:r w:rsidR="008E2D14" w:rsidRPr="00983994">
              <w:rPr>
                <w:rFonts w:cs="Arial"/>
                <w:sz w:val="22"/>
                <w:szCs w:val="22"/>
              </w:rPr>
              <w:t xml:space="preserve"> : </w:t>
            </w:r>
          </w:p>
          <w:p w:rsidR="00457A7D" w:rsidRPr="00983994" w:rsidRDefault="00457A7D" w:rsidP="00F908A4">
            <w:pPr>
              <w:pStyle w:val="Paragraphedeliste"/>
              <w:numPr>
                <w:ilvl w:val="0"/>
                <w:numId w:val="34"/>
              </w:numPr>
              <w:spacing w:before="100" w:beforeAutospacing="1"/>
              <w:ind w:left="714" w:hanging="357"/>
              <w:jc w:val="both"/>
              <w:rPr>
                <w:rFonts w:cs="Arial"/>
                <w:sz w:val="22"/>
                <w:szCs w:val="22"/>
              </w:rPr>
            </w:pPr>
            <w:r w:rsidRPr="00983994">
              <w:rPr>
                <w:rFonts w:cs="Arial"/>
                <w:sz w:val="22"/>
                <w:szCs w:val="22"/>
              </w:rPr>
              <w:t xml:space="preserve">Disposer d’un </w:t>
            </w:r>
            <w:r w:rsidR="008C49E7" w:rsidRPr="00983994">
              <w:rPr>
                <w:rFonts w:cs="Arial"/>
                <w:sz w:val="22"/>
                <w:szCs w:val="22"/>
              </w:rPr>
              <w:t xml:space="preserve">emplacement accessible et sécuritaire où il peut </w:t>
            </w:r>
            <w:r w:rsidR="008C49E7" w:rsidRPr="00983994">
              <w:rPr>
                <w:rFonts w:cs="Arial"/>
                <w:sz w:val="22"/>
                <w:szCs w:val="22"/>
                <w:u w:val="single"/>
              </w:rPr>
              <w:t xml:space="preserve">ranger et brancher </w:t>
            </w:r>
            <w:r w:rsidRPr="00983994">
              <w:rPr>
                <w:rFonts w:cs="Arial"/>
                <w:sz w:val="22"/>
                <w:szCs w:val="22"/>
              </w:rPr>
              <w:t xml:space="preserve">le </w:t>
            </w:r>
            <w:proofErr w:type="spellStart"/>
            <w:r w:rsidRPr="00983994">
              <w:rPr>
                <w:rFonts w:cs="Arial"/>
                <w:sz w:val="22"/>
                <w:szCs w:val="22"/>
              </w:rPr>
              <w:t>quadriporteur</w:t>
            </w:r>
            <w:proofErr w:type="spellEnd"/>
            <w:r w:rsidRPr="00983994">
              <w:rPr>
                <w:rFonts w:cs="Arial"/>
                <w:sz w:val="22"/>
                <w:szCs w:val="22"/>
              </w:rPr>
              <w:t>.</w:t>
            </w:r>
          </w:p>
          <w:p w:rsidR="00457A7D" w:rsidRPr="00983994" w:rsidRDefault="008C49E7" w:rsidP="00F908A4">
            <w:pPr>
              <w:pStyle w:val="Paragraphedeliste"/>
              <w:numPr>
                <w:ilvl w:val="0"/>
                <w:numId w:val="34"/>
              </w:numPr>
              <w:autoSpaceDE w:val="0"/>
              <w:autoSpaceDN w:val="0"/>
              <w:adjustRightInd w:val="0"/>
              <w:spacing w:before="100" w:beforeAutospacing="1"/>
              <w:ind w:left="714" w:hanging="357"/>
              <w:rPr>
                <w:rFonts w:cs="Helv"/>
                <w:color w:val="000000"/>
                <w:sz w:val="22"/>
                <w:szCs w:val="22"/>
              </w:rPr>
            </w:pPr>
            <w:r w:rsidRPr="00983994">
              <w:rPr>
                <w:rFonts w:cs="Helv"/>
                <w:color w:val="000000"/>
                <w:sz w:val="22"/>
                <w:szCs w:val="22"/>
              </w:rPr>
              <w:t xml:space="preserve">Demander quelle distance il est capable de marcher </w:t>
            </w:r>
            <w:r w:rsidR="00255FDA" w:rsidRPr="00983994">
              <w:rPr>
                <w:rFonts w:cs="Helv"/>
                <w:color w:val="000000"/>
                <w:sz w:val="22"/>
                <w:szCs w:val="22"/>
              </w:rPr>
              <w:t>(n’est</w:t>
            </w:r>
            <w:r w:rsidR="005C00DD" w:rsidRPr="00983994">
              <w:rPr>
                <w:rFonts w:cs="Helv"/>
                <w:color w:val="000000"/>
                <w:sz w:val="22"/>
                <w:szCs w:val="22"/>
              </w:rPr>
              <w:t xml:space="preserve"> pas admissible s’il peut marcher plus qu’un coin de rue)</w:t>
            </w:r>
          </w:p>
          <w:p w:rsidR="002278CA" w:rsidRDefault="00457A7D" w:rsidP="00F908A4">
            <w:pPr>
              <w:pStyle w:val="Paragraphedeliste"/>
              <w:numPr>
                <w:ilvl w:val="0"/>
                <w:numId w:val="34"/>
              </w:numPr>
              <w:autoSpaceDE w:val="0"/>
              <w:autoSpaceDN w:val="0"/>
              <w:adjustRightInd w:val="0"/>
              <w:spacing w:before="100" w:beforeAutospacing="1"/>
              <w:ind w:left="714" w:hanging="357"/>
              <w:rPr>
                <w:rFonts w:cs="Helv"/>
                <w:color w:val="000000"/>
                <w:sz w:val="22"/>
                <w:szCs w:val="22"/>
              </w:rPr>
            </w:pPr>
            <w:r w:rsidRPr="00983994">
              <w:rPr>
                <w:rFonts w:cs="Helv"/>
                <w:color w:val="000000"/>
                <w:sz w:val="22"/>
                <w:szCs w:val="22"/>
              </w:rPr>
              <w:t>Acheminer</w:t>
            </w:r>
            <w:r w:rsidR="008C49E7" w:rsidRPr="00983994">
              <w:rPr>
                <w:rFonts w:cs="Helv"/>
                <w:color w:val="000000"/>
                <w:sz w:val="22"/>
                <w:szCs w:val="22"/>
              </w:rPr>
              <w:t xml:space="preserve"> le formulaire à </w:t>
            </w:r>
            <w:r w:rsidR="00710B7D" w:rsidRPr="00983994">
              <w:rPr>
                <w:rFonts w:cs="Helv"/>
                <w:color w:val="000000"/>
                <w:sz w:val="22"/>
                <w:szCs w:val="22"/>
              </w:rPr>
              <w:t>faire compléter par son médecin ou</w:t>
            </w:r>
            <w:r w:rsidR="008C49E7" w:rsidRPr="00983994">
              <w:rPr>
                <w:rFonts w:cs="Helv"/>
                <w:color w:val="000000"/>
                <w:sz w:val="22"/>
                <w:szCs w:val="22"/>
              </w:rPr>
              <w:t xml:space="preserve"> un </w:t>
            </w:r>
          </w:p>
          <w:p w:rsidR="008C49E7" w:rsidRPr="00983994" w:rsidRDefault="008C49E7" w:rsidP="002278CA">
            <w:pPr>
              <w:pStyle w:val="Paragraphedeliste"/>
              <w:autoSpaceDE w:val="0"/>
              <w:autoSpaceDN w:val="0"/>
              <w:adjustRightInd w:val="0"/>
              <w:spacing w:before="100" w:beforeAutospacing="1"/>
              <w:ind w:left="714"/>
              <w:rPr>
                <w:rFonts w:cs="Helv"/>
                <w:color w:val="000000"/>
                <w:sz w:val="22"/>
                <w:szCs w:val="22"/>
              </w:rPr>
            </w:pPr>
            <w:r w:rsidRPr="00983994">
              <w:rPr>
                <w:rFonts w:cs="Helv"/>
                <w:color w:val="000000"/>
                <w:sz w:val="22"/>
                <w:szCs w:val="22"/>
              </w:rPr>
              <w:t>spécialiste si problème pulmonaire ou cardiaque</w:t>
            </w:r>
            <w:r w:rsidR="00710B7D" w:rsidRPr="00983994">
              <w:rPr>
                <w:rFonts w:cs="Helv"/>
                <w:color w:val="000000"/>
                <w:sz w:val="22"/>
                <w:szCs w:val="22"/>
              </w:rPr>
              <w:t>.</w:t>
            </w:r>
          </w:p>
          <w:p w:rsidR="00457A7D" w:rsidRPr="00983994" w:rsidRDefault="008C49E7" w:rsidP="00F908A4">
            <w:pPr>
              <w:pStyle w:val="Paragraphedeliste"/>
              <w:numPr>
                <w:ilvl w:val="0"/>
                <w:numId w:val="34"/>
              </w:numPr>
              <w:autoSpaceDE w:val="0"/>
              <w:autoSpaceDN w:val="0"/>
              <w:adjustRightInd w:val="0"/>
              <w:spacing w:before="100" w:beforeAutospacing="1"/>
              <w:rPr>
                <w:rFonts w:cs="Helv"/>
                <w:color w:val="000000"/>
                <w:sz w:val="22"/>
                <w:szCs w:val="22"/>
              </w:rPr>
            </w:pPr>
            <w:r w:rsidRPr="00983994">
              <w:rPr>
                <w:rFonts w:cs="Helv"/>
                <w:color w:val="000000"/>
                <w:sz w:val="22"/>
                <w:szCs w:val="22"/>
              </w:rPr>
              <w:t>Lui demander de</w:t>
            </w:r>
            <w:r w:rsidR="00457A7D" w:rsidRPr="00983994">
              <w:rPr>
                <w:rFonts w:cs="Helv"/>
                <w:color w:val="000000"/>
                <w:sz w:val="22"/>
                <w:szCs w:val="22"/>
              </w:rPr>
              <w:t xml:space="preserve"> nous retourner le formulaire complété.</w:t>
            </w:r>
          </w:p>
          <w:p w:rsidR="00457A7D" w:rsidRPr="00983994" w:rsidRDefault="002D16F7" w:rsidP="00F908A4">
            <w:pPr>
              <w:pStyle w:val="Paragraphedeliste"/>
              <w:numPr>
                <w:ilvl w:val="0"/>
                <w:numId w:val="34"/>
              </w:numPr>
              <w:autoSpaceDE w:val="0"/>
              <w:autoSpaceDN w:val="0"/>
              <w:adjustRightInd w:val="0"/>
              <w:spacing w:before="100" w:beforeAutospacing="1"/>
              <w:rPr>
                <w:rFonts w:cs="Helv"/>
                <w:color w:val="000000"/>
                <w:sz w:val="22"/>
                <w:szCs w:val="22"/>
              </w:rPr>
            </w:pPr>
            <w:r>
              <w:rPr>
                <w:rFonts w:cs="Helv"/>
                <w:color w:val="000000"/>
                <w:sz w:val="22"/>
                <w:szCs w:val="22"/>
              </w:rPr>
              <w:t>La demande peut être faite afin de ne pas augmenter le délai.</w:t>
            </w:r>
          </w:p>
          <w:p w:rsidR="008C49E7" w:rsidRPr="00983994" w:rsidRDefault="002D16F7" w:rsidP="008C49E7">
            <w:pPr>
              <w:autoSpaceDE w:val="0"/>
              <w:autoSpaceDN w:val="0"/>
              <w:adjustRightInd w:val="0"/>
              <w:rPr>
                <w:rFonts w:cs="Helv"/>
                <w:color w:val="000000"/>
                <w:sz w:val="22"/>
                <w:szCs w:val="22"/>
              </w:rPr>
            </w:pPr>
            <w:r>
              <w:rPr>
                <w:rFonts w:cs="Arial"/>
                <w:b/>
                <w:sz w:val="22"/>
                <w:szCs w:val="22"/>
                <w:u w:val="single"/>
              </w:rPr>
              <w:lastRenderedPageBreak/>
              <w:t>Si a</w:t>
            </w:r>
            <w:r w:rsidR="00710B7D" w:rsidRPr="00983994">
              <w:rPr>
                <w:rFonts w:cs="Arial"/>
                <w:b/>
                <w:sz w:val="22"/>
                <w:szCs w:val="22"/>
                <w:u w:val="single"/>
              </w:rPr>
              <w:t>ssignation au sous-programme</w:t>
            </w:r>
            <w:r w:rsidR="0090120B">
              <w:rPr>
                <w:rFonts w:cs="Arial"/>
                <w:b/>
                <w:sz w:val="22"/>
                <w:szCs w:val="22"/>
                <w:u w:val="single"/>
              </w:rPr>
              <w:t>.</w:t>
            </w:r>
          </w:p>
          <w:p w:rsidR="005C147B" w:rsidRPr="00983994" w:rsidRDefault="006A0158" w:rsidP="00F908A4">
            <w:pPr>
              <w:pStyle w:val="Paragraphedeliste"/>
              <w:numPr>
                <w:ilvl w:val="0"/>
                <w:numId w:val="45"/>
              </w:numPr>
              <w:jc w:val="both"/>
              <w:rPr>
                <w:rFonts w:cs="Arial"/>
                <w:sz w:val="22"/>
                <w:szCs w:val="22"/>
              </w:rPr>
            </w:pPr>
            <w:r w:rsidRPr="00983994">
              <w:rPr>
                <w:rFonts w:cs="Arial"/>
                <w:sz w:val="22"/>
                <w:szCs w:val="22"/>
              </w:rPr>
              <w:t>Aviser l’usager des longs délais de trait</w:t>
            </w:r>
            <w:r w:rsidR="008C49E7" w:rsidRPr="00983994">
              <w:rPr>
                <w:rFonts w:cs="Arial"/>
                <w:sz w:val="22"/>
                <w:szCs w:val="22"/>
              </w:rPr>
              <w:t>ements des demandes</w:t>
            </w:r>
            <w:r w:rsidR="00710B7D" w:rsidRPr="00983994">
              <w:rPr>
                <w:rFonts w:cs="Arial"/>
                <w:sz w:val="22"/>
                <w:szCs w:val="22"/>
              </w:rPr>
              <w:t xml:space="preserve">.  Si l’usager </w:t>
            </w:r>
            <w:r w:rsidR="00457A7D" w:rsidRPr="00983994">
              <w:rPr>
                <w:rFonts w:cs="Arial"/>
                <w:sz w:val="22"/>
                <w:szCs w:val="22"/>
              </w:rPr>
              <w:t xml:space="preserve">préfère s’adresser </w:t>
            </w:r>
            <w:r w:rsidRPr="00983994">
              <w:rPr>
                <w:rFonts w:cs="Arial"/>
                <w:sz w:val="22"/>
                <w:szCs w:val="22"/>
              </w:rPr>
              <w:t>au</w:t>
            </w:r>
            <w:r w:rsidR="00EF645E" w:rsidRPr="00983994">
              <w:rPr>
                <w:rFonts w:cs="Arial"/>
                <w:sz w:val="22"/>
                <w:szCs w:val="22"/>
              </w:rPr>
              <w:t xml:space="preserve"> secteur privé,</w:t>
            </w:r>
            <w:r w:rsidR="00457A7D" w:rsidRPr="00983994">
              <w:rPr>
                <w:rFonts w:cs="Arial"/>
                <w:sz w:val="22"/>
                <w:szCs w:val="22"/>
              </w:rPr>
              <w:t xml:space="preserve"> transmettre les</w:t>
            </w:r>
            <w:r w:rsidR="00710B7D" w:rsidRPr="00983994">
              <w:rPr>
                <w:rFonts w:cs="Arial"/>
                <w:sz w:val="22"/>
                <w:szCs w:val="22"/>
              </w:rPr>
              <w:t xml:space="preserve"> coordonnées de l’</w:t>
            </w:r>
            <w:r w:rsidRPr="00983994">
              <w:rPr>
                <w:rFonts w:cs="Arial"/>
                <w:sz w:val="22"/>
                <w:szCs w:val="22"/>
              </w:rPr>
              <w:t>O</w:t>
            </w:r>
            <w:r w:rsidR="00C82B15" w:rsidRPr="00983994">
              <w:rPr>
                <w:rFonts w:cs="Arial"/>
                <w:sz w:val="22"/>
                <w:szCs w:val="22"/>
              </w:rPr>
              <w:t xml:space="preserve">rdre des </w:t>
            </w:r>
            <w:r w:rsidRPr="00983994">
              <w:rPr>
                <w:rFonts w:cs="Arial"/>
                <w:sz w:val="22"/>
                <w:szCs w:val="22"/>
              </w:rPr>
              <w:t>E</w:t>
            </w:r>
            <w:r w:rsidR="00710B7D" w:rsidRPr="00983994">
              <w:rPr>
                <w:rFonts w:cs="Arial"/>
                <w:sz w:val="22"/>
                <w:szCs w:val="22"/>
              </w:rPr>
              <w:t xml:space="preserve">rgothérapeutes 514-844-5778 </w:t>
            </w:r>
          </w:p>
          <w:p w:rsidR="00715461" w:rsidRPr="00983994" w:rsidRDefault="00715461" w:rsidP="00F908A4">
            <w:pPr>
              <w:pStyle w:val="Paragraphedeliste"/>
              <w:numPr>
                <w:ilvl w:val="0"/>
                <w:numId w:val="45"/>
              </w:numPr>
              <w:jc w:val="both"/>
              <w:rPr>
                <w:rFonts w:cs="Arial"/>
                <w:sz w:val="22"/>
                <w:szCs w:val="22"/>
              </w:rPr>
            </w:pPr>
            <w:r w:rsidRPr="00983994">
              <w:rPr>
                <w:rFonts w:cs="Arial"/>
                <w:sz w:val="22"/>
                <w:szCs w:val="22"/>
              </w:rPr>
              <w:t>S’il y a d’autres besoins</w:t>
            </w:r>
            <w:r w:rsidR="008B1928" w:rsidRPr="00983994">
              <w:rPr>
                <w:rFonts w:cs="Arial"/>
                <w:sz w:val="22"/>
                <w:szCs w:val="22"/>
              </w:rPr>
              <w:t> </w:t>
            </w:r>
            <w:r w:rsidRPr="00983994">
              <w:rPr>
                <w:rFonts w:cs="Arial"/>
                <w:sz w:val="22"/>
                <w:szCs w:val="22"/>
              </w:rPr>
              <w:t xml:space="preserve">: </w:t>
            </w:r>
            <w:r w:rsidR="00457A7D" w:rsidRPr="00983994">
              <w:rPr>
                <w:rFonts w:cs="Arial"/>
                <w:sz w:val="22"/>
                <w:szCs w:val="22"/>
              </w:rPr>
              <w:t>Assigner selon majeure.</w:t>
            </w:r>
          </w:p>
          <w:p w:rsidR="00457A7D" w:rsidRPr="00983994" w:rsidRDefault="005C147B" w:rsidP="00F908A4">
            <w:pPr>
              <w:pStyle w:val="Paragraphedeliste"/>
              <w:numPr>
                <w:ilvl w:val="0"/>
                <w:numId w:val="45"/>
              </w:numPr>
              <w:jc w:val="both"/>
              <w:rPr>
                <w:rFonts w:cs="Arial"/>
                <w:sz w:val="22"/>
                <w:szCs w:val="22"/>
              </w:rPr>
            </w:pPr>
            <w:r w:rsidRPr="00983994">
              <w:rPr>
                <w:rFonts w:cs="Arial"/>
                <w:sz w:val="22"/>
                <w:szCs w:val="22"/>
              </w:rPr>
              <w:t>Si la demande concerne un 2</w:t>
            </w:r>
            <w:r w:rsidRPr="00983994">
              <w:rPr>
                <w:rFonts w:cs="Arial"/>
                <w:sz w:val="22"/>
                <w:szCs w:val="22"/>
                <w:vertAlign w:val="superscript"/>
              </w:rPr>
              <w:t>e</w:t>
            </w:r>
            <w:r w:rsidRPr="00983994">
              <w:rPr>
                <w:rFonts w:cs="Arial"/>
                <w:sz w:val="22"/>
                <w:szCs w:val="22"/>
              </w:rPr>
              <w:t xml:space="preserve"> </w:t>
            </w:r>
            <w:proofErr w:type="spellStart"/>
            <w:r w:rsidRPr="00983994">
              <w:rPr>
                <w:rFonts w:cs="Arial"/>
                <w:sz w:val="22"/>
                <w:szCs w:val="22"/>
              </w:rPr>
              <w:t>quadriporteur</w:t>
            </w:r>
            <w:proofErr w:type="spellEnd"/>
            <w:r w:rsidRPr="00983994">
              <w:rPr>
                <w:rFonts w:cs="Arial"/>
                <w:sz w:val="22"/>
                <w:szCs w:val="22"/>
              </w:rPr>
              <w:t>, la compagnie doit lui en fournir un le temps que le 2</w:t>
            </w:r>
            <w:r w:rsidRPr="00983994">
              <w:rPr>
                <w:rFonts w:cs="Arial"/>
                <w:sz w:val="22"/>
                <w:szCs w:val="22"/>
                <w:vertAlign w:val="superscript"/>
              </w:rPr>
              <w:t>e</w:t>
            </w:r>
            <w:r w:rsidRPr="00983994">
              <w:rPr>
                <w:rFonts w:cs="Arial"/>
                <w:sz w:val="22"/>
                <w:szCs w:val="22"/>
              </w:rPr>
              <w:t xml:space="preserve"> </w:t>
            </w:r>
            <w:proofErr w:type="spellStart"/>
            <w:r w:rsidRPr="00983994">
              <w:rPr>
                <w:rFonts w:cs="Arial"/>
                <w:sz w:val="22"/>
                <w:szCs w:val="22"/>
              </w:rPr>
              <w:t>quadriporteur</w:t>
            </w:r>
            <w:proofErr w:type="spellEnd"/>
            <w:r w:rsidRPr="00983994">
              <w:rPr>
                <w:rFonts w:cs="Arial"/>
                <w:sz w:val="22"/>
                <w:szCs w:val="22"/>
              </w:rPr>
              <w:t xml:space="preserve"> s</w:t>
            </w:r>
            <w:r w:rsidR="00457A7D" w:rsidRPr="00983994">
              <w:rPr>
                <w:rFonts w:cs="Arial"/>
                <w:sz w:val="22"/>
                <w:szCs w:val="22"/>
              </w:rPr>
              <w:t>o</w:t>
            </w:r>
            <w:r w:rsidRPr="00983994">
              <w:rPr>
                <w:rFonts w:cs="Arial"/>
                <w:sz w:val="22"/>
                <w:szCs w:val="22"/>
              </w:rPr>
              <w:t xml:space="preserve">it disponible. </w:t>
            </w:r>
          </w:p>
          <w:p w:rsidR="005C147B" w:rsidRPr="00983994" w:rsidRDefault="005C147B" w:rsidP="00F908A4">
            <w:pPr>
              <w:pStyle w:val="Paragraphedeliste"/>
              <w:numPr>
                <w:ilvl w:val="0"/>
                <w:numId w:val="45"/>
              </w:numPr>
              <w:jc w:val="both"/>
              <w:rPr>
                <w:rFonts w:cs="Arial"/>
                <w:sz w:val="22"/>
                <w:szCs w:val="22"/>
              </w:rPr>
            </w:pPr>
            <w:r w:rsidRPr="00983994">
              <w:rPr>
                <w:rFonts w:cs="Arial"/>
                <w:sz w:val="22"/>
                <w:szCs w:val="22"/>
              </w:rPr>
              <w:t>L’ergo doit refaire l’éva</w:t>
            </w:r>
            <w:r w:rsidR="00BB6B27" w:rsidRPr="00983994">
              <w:rPr>
                <w:rFonts w:cs="Arial"/>
                <w:sz w:val="22"/>
                <w:szCs w:val="22"/>
              </w:rPr>
              <w:t>luation mais le md n’a pas à co</w:t>
            </w:r>
            <w:r w:rsidRPr="00983994">
              <w:rPr>
                <w:rFonts w:cs="Arial"/>
                <w:sz w:val="22"/>
                <w:szCs w:val="22"/>
              </w:rPr>
              <w:t>mpléter sa secti</w:t>
            </w:r>
            <w:r w:rsidR="00BB6B27" w:rsidRPr="00983994">
              <w:rPr>
                <w:rFonts w:cs="Arial"/>
                <w:sz w:val="22"/>
                <w:szCs w:val="22"/>
              </w:rPr>
              <w:t xml:space="preserve">on </w:t>
            </w:r>
          </w:p>
          <w:p w:rsidR="00057AE7" w:rsidRPr="00983994" w:rsidRDefault="00057AE7" w:rsidP="00457A7D">
            <w:pPr>
              <w:jc w:val="both"/>
              <w:rPr>
                <w:rFonts w:cs="Arial"/>
                <w:sz w:val="22"/>
                <w:szCs w:val="22"/>
              </w:rPr>
            </w:pPr>
          </w:p>
        </w:tc>
      </w:tr>
      <w:tr w:rsidR="00057AE7" w:rsidRPr="00983994" w:rsidTr="00AF5BA8">
        <w:trPr>
          <w:trHeight w:val="1700"/>
        </w:trPr>
        <w:tc>
          <w:tcPr>
            <w:tcW w:w="5853" w:type="dxa"/>
            <w:vAlign w:val="center"/>
          </w:tcPr>
          <w:p w:rsidR="00057AE7" w:rsidRPr="00983994" w:rsidRDefault="00057AE7" w:rsidP="007C69B0">
            <w:pPr>
              <w:numPr>
                <w:ilvl w:val="0"/>
                <w:numId w:val="2"/>
              </w:numPr>
              <w:rPr>
                <w:rFonts w:cs="Arial"/>
                <w:sz w:val="22"/>
                <w:szCs w:val="22"/>
              </w:rPr>
            </w:pPr>
            <w:proofErr w:type="spellStart"/>
            <w:r w:rsidRPr="00983994">
              <w:rPr>
                <w:rFonts w:cs="Arial"/>
                <w:sz w:val="22"/>
                <w:szCs w:val="22"/>
              </w:rPr>
              <w:lastRenderedPageBreak/>
              <w:t>Ambulateur</w:t>
            </w:r>
            <w:proofErr w:type="spellEnd"/>
          </w:p>
        </w:tc>
        <w:tc>
          <w:tcPr>
            <w:tcW w:w="7674" w:type="dxa"/>
            <w:vAlign w:val="center"/>
          </w:tcPr>
          <w:p w:rsidR="00057AE7" w:rsidRPr="00983994" w:rsidRDefault="00057AE7" w:rsidP="00057AE7">
            <w:pPr>
              <w:ind w:left="432"/>
              <w:jc w:val="both"/>
              <w:rPr>
                <w:rFonts w:cs="Arial"/>
                <w:sz w:val="22"/>
                <w:szCs w:val="22"/>
              </w:rPr>
            </w:pPr>
            <w:r w:rsidRPr="00983994">
              <w:rPr>
                <w:rFonts w:cs="Arial"/>
                <w:sz w:val="22"/>
                <w:szCs w:val="22"/>
              </w:rPr>
              <w:t>Consulter le progr</w:t>
            </w:r>
            <w:r w:rsidR="001F2C86">
              <w:rPr>
                <w:rFonts w:cs="Arial"/>
                <w:sz w:val="22"/>
                <w:szCs w:val="22"/>
              </w:rPr>
              <w:t>amme mis au commun /</w:t>
            </w:r>
            <w:proofErr w:type="spellStart"/>
            <w:r w:rsidR="001F2C86">
              <w:rPr>
                <w:rFonts w:cs="Arial"/>
                <w:sz w:val="22"/>
                <w:szCs w:val="22"/>
              </w:rPr>
              <w:t>gappa</w:t>
            </w:r>
            <w:proofErr w:type="spellEnd"/>
          </w:p>
          <w:p w:rsidR="00B81C6D" w:rsidRPr="00983994" w:rsidRDefault="00B81C6D" w:rsidP="00057AE7">
            <w:pPr>
              <w:ind w:left="432"/>
              <w:jc w:val="both"/>
              <w:rPr>
                <w:rFonts w:cs="Arial"/>
                <w:sz w:val="22"/>
                <w:szCs w:val="22"/>
                <w:highlight w:val="yellow"/>
              </w:rPr>
            </w:pPr>
            <w:r w:rsidRPr="00983994">
              <w:rPr>
                <w:rFonts w:cs="Arial"/>
                <w:sz w:val="22"/>
                <w:szCs w:val="22"/>
              </w:rPr>
              <w:t>A noter que cet équipement étant prévu pour les déplacements extérieurs, aucune évaluation ne se fait à partir de novembre (info à donner à la clientèle)</w:t>
            </w:r>
          </w:p>
        </w:tc>
      </w:tr>
      <w:tr w:rsidR="00817737" w:rsidRPr="00983994" w:rsidTr="00AF5BA8">
        <w:trPr>
          <w:trHeight w:val="410"/>
        </w:trPr>
        <w:tc>
          <w:tcPr>
            <w:tcW w:w="5853" w:type="dxa"/>
            <w:vAlign w:val="center"/>
          </w:tcPr>
          <w:p w:rsidR="00B313E9" w:rsidRPr="00983994" w:rsidRDefault="00817737" w:rsidP="007C69B0">
            <w:pPr>
              <w:numPr>
                <w:ilvl w:val="0"/>
                <w:numId w:val="2"/>
              </w:numPr>
              <w:rPr>
                <w:rFonts w:cs="Arial"/>
                <w:sz w:val="22"/>
                <w:szCs w:val="22"/>
              </w:rPr>
            </w:pPr>
            <w:r w:rsidRPr="00983994">
              <w:rPr>
                <w:rFonts w:cs="Arial"/>
                <w:sz w:val="22"/>
                <w:szCs w:val="22"/>
              </w:rPr>
              <w:t xml:space="preserve">Transport Adapté STM </w:t>
            </w:r>
            <w:r w:rsidR="00B313E9" w:rsidRPr="00983994">
              <w:rPr>
                <w:rFonts w:cs="Arial"/>
                <w:sz w:val="22"/>
                <w:szCs w:val="22"/>
              </w:rPr>
              <w:t>(déficience</w:t>
            </w:r>
            <w:r w:rsidR="00E345A7" w:rsidRPr="00983994">
              <w:rPr>
                <w:rFonts w:cs="Arial"/>
                <w:sz w:val="22"/>
                <w:szCs w:val="22"/>
              </w:rPr>
              <w:t>s</w:t>
            </w:r>
            <w:r w:rsidRPr="00983994">
              <w:rPr>
                <w:rFonts w:cs="Arial"/>
                <w:sz w:val="22"/>
                <w:szCs w:val="22"/>
              </w:rPr>
              <w:t xml:space="preserve"> motrices ou organiques seulement)</w:t>
            </w:r>
            <w:r w:rsidR="00B313E9" w:rsidRPr="00983994">
              <w:rPr>
                <w:rFonts w:cs="Arial"/>
                <w:sz w:val="22"/>
                <w:szCs w:val="22"/>
              </w:rPr>
              <w:t>.</w:t>
            </w:r>
          </w:p>
          <w:p w:rsidR="00B313E9" w:rsidRPr="00983994" w:rsidRDefault="00B313E9" w:rsidP="003B44A0">
            <w:pPr>
              <w:ind w:left="288"/>
              <w:rPr>
                <w:rFonts w:cs="Arial"/>
                <w:sz w:val="22"/>
                <w:szCs w:val="22"/>
              </w:rPr>
            </w:pPr>
          </w:p>
          <w:p w:rsidR="00817737" w:rsidRPr="00983994" w:rsidRDefault="00817737" w:rsidP="003B44A0">
            <w:pPr>
              <w:ind w:left="720"/>
              <w:rPr>
                <w:rFonts w:cs="Arial"/>
                <w:sz w:val="22"/>
                <w:szCs w:val="22"/>
              </w:rPr>
            </w:pPr>
            <w:r w:rsidRPr="00983994">
              <w:rPr>
                <w:rFonts w:cs="Arial"/>
                <w:sz w:val="22"/>
                <w:szCs w:val="22"/>
              </w:rPr>
              <w:t>Les autres déficiences ne sont pas traitées par la GAPPA</w:t>
            </w:r>
            <w:r w:rsidR="003D0D0D" w:rsidRPr="00983994">
              <w:rPr>
                <w:rFonts w:cs="Arial"/>
                <w:sz w:val="22"/>
                <w:szCs w:val="22"/>
              </w:rPr>
              <w:t xml:space="preserve"> </w:t>
            </w:r>
          </w:p>
          <w:p w:rsidR="00DD096A" w:rsidRPr="00983994" w:rsidRDefault="00DD096A" w:rsidP="003B44A0">
            <w:pPr>
              <w:ind w:left="720"/>
              <w:rPr>
                <w:rFonts w:cs="Arial"/>
                <w:sz w:val="22"/>
                <w:szCs w:val="22"/>
              </w:rPr>
            </w:pPr>
            <w:r w:rsidRPr="00983994">
              <w:rPr>
                <w:rFonts w:cs="Arial"/>
                <w:sz w:val="22"/>
                <w:szCs w:val="22"/>
              </w:rPr>
              <w:t>Visuelle : Réf Louis-Braille</w:t>
            </w:r>
          </w:p>
          <w:p w:rsidR="00777A83" w:rsidRPr="00983994" w:rsidRDefault="00777A83" w:rsidP="001A19BC">
            <w:pPr>
              <w:ind w:left="720"/>
              <w:jc w:val="both"/>
              <w:rPr>
                <w:rFonts w:cs="Arial"/>
                <w:sz w:val="22"/>
                <w:szCs w:val="22"/>
              </w:rPr>
            </w:pPr>
          </w:p>
        </w:tc>
        <w:tc>
          <w:tcPr>
            <w:tcW w:w="7674" w:type="dxa"/>
            <w:vAlign w:val="center"/>
          </w:tcPr>
          <w:p w:rsidR="007224DB" w:rsidRPr="00983994" w:rsidRDefault="007224DB" w:rsidP="00057AE7">
            <w:pPr>
              <w:ind w:left="432"/>
              <w:jc w:val="both"/>
              <w:rPr>
                <w:rFonts w:cs="Arial"/>
                <w:sz w:val="22"/>
                <w:szCs w:val="22"/>
              </w:rPr>
            </w:pPr>
          </w:p>
          <w:p w:rsidR="00556E87" w:rsidRPr="00983994" w:rsidRDefault="00556E87" w:rsidP="00AB482A">
            <w:pPr>
              <w:numPr>
                <w:ilvl w:val="3"/>
                <w:numId w:val="7"/>
              </w:numPr>
              <w:tabs>
                <w:tab w:val="clear" w:pos="2880"/>
              </w:tabs>
              <w:ind w:left="432"/>
              <w:jc w:val="both"/>
              <w:rPr>
                <w:rFonts w:cs="Arial"/>
                <w:sz w:val="22"/>
                <w:szCs w:val="22"/>
              </w:rPr>
            </w:pPr>
            <w:r w:rsidRPr="00983994">
              <w:rPr>
                <w:rFonts w:cs="Arial"/>
                <w:b/>
                <w:sz w:val="22"/>
                <w:szCs w:val="22"/>
              </w:rPr>
              <w:t>Si connu :</w:t>
            </w:r>
            <w:r w:rsidRPr="00983994">
              <w:rPr>
                <w:rFonts w:cs="Arial"/>
                <w:sz w:val="22"/>
                <w:szCs w:val="22"/>
              </w:rPr>
              <w:t xml:space="preserve"> diriger vers le pivot.</w:t>
            </w:r>
          </w:p>
          <w:p w:rsidR="00DE63D3" w:rsidRPr="00983994" w:rsidRDefault="00556E87" w:rsidP="00AB482A">
            <w:pPr>
              <w:numPr>
                <w:ilvl w:val="3"/>
                <w:numId w:val="7"/>
              </w:numPr>
              <w:tabs>
                <w:tab w:val="clear" w:pos="2880"/>
              </w:tabs>
              <w:ind w:left="432"/>
              <w:jc w:val="both"/>
              <w:rPr>
                <w:rFonts w:cs="Arial"/>
                <w:sz w:val="22"/>
                <w:szCs w:val="22"/>
              </w:rPr>
            </w:pPr>
            <w:r w:rsidRPr="00983994">
              <w:rPr>
                <w:rFonts w:cs="Arial"/>
                <w:b/>
                <w:sz w:val="22"/>
                <w:szCs w:val="22"/>
              </w:rPr>
              <w:t>Si non connu :</w:t>
            </w:r>
            <w:r w:rsidRPr="00983994">
              <w:rPr>
                <w:rFonts w:cs="Arial"/>
                <w:sz w:val="22"/>
                <w:szCs w:val="22"/>
              </w:rPr>
              <w:t xml:space="preserve"> On</w:t>
            </w:r>
            <w:r w:rsidR="00817737" w:rsidRPr="00983994">
              <w:rPr>
                <w:rFonts w:cs="Arial"/>
                <w:sz w:val="22"/>
                <w:szCs w:val="22"/>
              </w:rPr>
              <w:t xml:space="preserve"> peut donner le # de téléphone de la STM pour que l’usager fasse venir le formulaire 514-280-8211.  Au besoin donner les coordonnées du site web de la STM </w:t>
            </w:r>
            <w:r w:rsidR="00B313E9" w:rsidRPr="00983994">
              <w:rPr>
                <w:rFonts w:cs="Arial"/>
                <w:sz w:val="22"/>
                <w:szCs w:val="22"/>
              </w:rPr>
              <w:t>(</w:t>
            </w:r>
            <w:hyperlink r:id="rId16" w:history="1">
              <w:r w:rsidR="00817737" w:rsidRPr="00983994">
                <w:rPr>
                  <w:rStyle w:val="Lienhypertexte"/>
                  <w:rFonts w:cs="Arial"/>
                  <w:sz w:val="22"/>
                  <w:szCs w:val="22"/>
                </w:rPr>
                <w:t>www.stm.info</w:t>
              </w:r>
            </w:hyperlink>
            <w:r w:rsidR="00817737" w:rsidRPr="00983994">
              <w:rPr>
                <w:rFonts w:cs="Arial"/>
                <w:sz w:val="22"/>
                <w:szCs w:val="22"/>
              </w:rPr>
              <w:t>)</w:t>
            </w:r>
          </w:p>
          <w:p w:rsidR="00DE63D3" w:rsidRPr="00983994" w:rsidRDefault="00817737" w:rsidP="00AB482A">
            <w:pPr>
              <w:numPr>
                <w:ilvl w:val="3"/>
                <w:numId w:val="7"/>
              </w:numPr>
              <w:tabs>
                <w:tab w:val="clear" w:pos="2880"/>
              </w:tabs>
              <w:ind w:left="432"/>
              <w:jc w:val="both"/>
              <w:rPr>
                <w:rFonts w:cs="Arial"/>
                <w:sz w:val="22"/>
                <w:szCs w:val="22"/>
              </w:rPr>
            </w:pPr>
            <w:r w:rsidRPr="00983994">
              <w:rPr>
                <w:rFonts w:cs="Arial"/>
                <w:b/>
                <w:sz w:val="22"/>
                <w:szCs w:val="22"/>
              </w:rPr>
              <w:t>Si la référenc</w:t>
            </w:r>
            <w:r w:rsidR="00DE63D3" w:rsidRPr="00983994">
              <w:rPr>
                <w:rFonts w:cs="Arial"/>
                <w:b/>
                <w:sz w:val="22"/>
                <w:szCs w:val="22"/>
              </w:rPr>
              <w:t>e provient d’un refus de la STM</w:t>
            </w:r>
            <w:r w:rsidR="008B1928" w:rsidRPr="00983994">
              <w:rPr>
                <w:rFonts w:cs="Arial"/>
                <w:sz w:val="22"/>
                <w:szCs w:val="22"/>
              </w:rPr>
              <w:t> </w:t>
            </w:r>
            <w:r w:rsidR="00DE63D3" w:rsidRPr="00983994">
              <w:rPr>
                <w:rFonts w:cs="Arial"/>
                <w:sz w:val="22"/>
                <w:szCs w:val="22"/>
              </w:rPr>
              <w:t xml:space="preserve">: demander à l’usager </w:t>
            </w:r>
            <w:r w:rsidR="00240FC7" w:rsidRPr="00983994">
              <w:rPr>
                <w:rFonts w:cs="Arial"/>
                <w:sz w:val="22"/>
                <w:szCs w:val="22"/>
              </w:rPr>
              <w:t>s’il peut</w:t>
            </w:r>
            <w:r w:rsidR="00DE63D3" w:rsidRPr="00983994">
              <w:rPr>
                <w:rFonts w:cs="Arial"/>
                <w:sz w:val="22"/>
                <w:szCs w:val="22"/>
              </w:rPr>
              <w:t xml:space="preserve"> nous faire parvenir une copie de la lettre de refus </w:t>
            </w:r>
            <w:r w:rsidR="00DE63D3" w:rsidRPr="00983994">
              <w:rPr>
                <w:rFonts w:cs="Arial"/>
                <w:sz w:val="22"/>
                <w:szCs w:val="22"/>
                <w:u w:val="single"/>
              </w:rPr>
              <w:t>et du document qui avait été complété</w:t>
            </w:r>
            <w:r w:rsidR="00DE63D3" w:rsidRPr="00983994">
              <w:rPr>
                <w:rFonts w:cs="Arial"/>
                <w:sz w:val="22"/>
                <w:szCs w:val="22"/>
              </w:rPr>
              <w:t xml:space="preserve"> par le médecin</w:t>
            </w:r>
            <w:r w:rsidR="00B43CCF" w:rsidRPr="00983994">
              <w:rPr>
                <w:rFonts w:cs="Arial"/>
                <w:sz w:val="22"/>
                <w:szCs w:val="22"/>
              </w:rPr>
              <w:t xml:space="preserve">.  </w:t>
            </w:r>
            <w:r w:rsidR="00556E87" w:rsidRPr="00983994">
              <w:rPr>
                <w:rFonts w:cs="Arial"/>
                <w:sz w:val="22"/>
                <w:szCs w:val="22"/>
              </w:rPr>
              <w:t>Assignation physio</w:t>
            </w:r>
          </w:p>
          <w:p w:rsidR="00DE63D3" w:rsidRPr="00983994" w:rsidRDefault="00DE63D3" w:rsidP="00DE63D3">
            <w:pPr>
              <w:jc w:val="both"/>
              <w:rPr>
                <w:rFonts w:cs="Arial"/>
                <w:sz w:val="22"/>
                <w:szCs w:val="22"/>
              </w:rPr>
            </w:pPr>
          </w:p>
          <w:p w:rsidR="00057AE7" w:rsidRPr="00983994" w:rsidRDefault="00DE63D3" w:rsidP="00DE63D3">
            <w:pPr>
              <w:ind w:left="72"/>
              <w:jc w:val="both"/>
              <w:rPr>
                <w:rFonts w:cs="Arial"/>
                <w:sz w:val="22"/>
                <w:szCs w:val="22"/>
              </w:rPr>
            </w:pPr>
            <w:r w:rsidRPr="00983994">
              <w:rPr>
                <w:rFonts w:cs="Arial"/>
                <w:sz w:val="22"/>
                <w:szCs w:val="22"/>
              </w:rPr>
              <w:t xml:space="preserve">S’il s’agit du seul besoin, </w:t>
            </w:r>
            <w:r w:rsidR="00706D72" w:rsidRPr="00983994">
              <w:rPr>
                <w:rFonts w:cs="Arial"/>
                <w:sz w:val="22"/>
                <w:szCs w:val="22"/>
              </w:rPr>
              <w:t>assigné</w:t>
            </w:r>
            <w:r w:rsidR="00817737" w:rsidRPr="00983994">
              <w:rPr>
                <w:rFonts w:cs="Arial"/>
                <w:sz w:val="22"/>
                <w:szCs w:val="22"/>
              </w:rPr>
              <w:t xml:space="preserve"> au sous-programme</w:t>
            </w:r>
            <w:r w:rsidR="00162806" w:rsidRPr="00983994">
              <w:rPr>
                <w:rFonts w:cs="Arial"/>
                <w:sz w:val="22"/>
                <w:szCs w:val="22"/>
              </w:rPr>
              <w:t xml:space="preserve"> PHYSIOTHÉRAPIE</w:t>
            </w:r>
            <w:r w:rsidR="00C70F63">
              <w:rPr>
                <w:rFonts w:cs="Arial"/>
                <w:sz w:val="22"/>
                <w:szCs w:val="22"/>
              </w:rPr>
              <w:t xml:space="preserve"> DP</w:t>
            </w:r>
            <w:r w:rsidR="00162806" w:rsidRPr="00983994">
              <w:rPr>
                <w:rFonts w:cs="Arial"/>
                <w:sz w:val="22"/>
                <w:szCs w:val="22"/>
              </w:rPr>
              <w:t xml:space="preserve"> </w:t>
            </w:r>
            <w:r w:rsidRPr="00983994">
              <w:rPr>
                <w:rFonts w:cs="Arial"/>
                <w:sz w:val="22"/>
                <w:szCs w:val="22"/>
              </w:rPr>
              <w:t xml:space="preserve"> pour la clientèle avec déficience motrice ou organique</w:t>
            </w:r>
            <w:r w:rsidR="00851064" w:rsidRPr="00983994">
              <w:rPr>
                <w:rFonts w:cs="Arial"/>
                <w:sz w:val="22"/>
                <w:szCs w:val="22"/>
              </w:rPr>
              <w:t>.</w:t>
            </w:r>
            <w:r w:rsidR="004E76D2" w:rsidRPr="00983994">
              <w:rPr>
                <w:rFonts w:cs="Arial"/>
                <w:sz w:val="22"/>
                <w:szCs w:val="22"/>
              </w:rPr>
              <w:t xml:space="preserve">  Si l’usager doit fournir une preuve à la STM que le CLSC ne pourra pas intervenir à temps à cause de listes d’attente, c’est l’équipe physio </w:t>
            </w:r>
            <w:r w:rsidR="00F86437" w:rsidRPr="00983994">
              <w:rPr>
                <w:rFonts w:cs="Arial"/>
                <w:sz w:val="22"/>
                <w:szCs w:val="22"/>
              </w:rPr>
              <w:t xml:space="preserve">ou le SAC </w:t>
            </w:r>
            <w:r w:rsidR="00057AE7" w:rsidRPr="00983994">
              <w:rPr>
                <w:rFonts w:cs="Arial"/>
                <w:sz w:val="22"/>
                <w:szCs w:val="22"/>
              </w:rPr>
              <w:t>réadaptation</w:t>
            </w:r>
            <w:r w:rsidR="004E76D2" w:rsidRPr="00983994">
              <w:rPr>
                <w:rFonts w:cs="Arial"/>
                <w:sz w:val="22"/>
                <w:szCs w:val="22"/>
              </w:rPr>
              <w:t xml:space="preserve"> qui pourra fournir cette lettre</w:t>
            </w:r>
          </w:p>
          <w:p w:rsidR="00057AE7" w:rsidRPr="00983994" w:rsidRDefault="00057AE7" w:rsidP="00DE63D3">
            <w:pPr>
              <w:ind w:left="72"/>
              <w:jc w:val="both"/>
              <w:rPr>
                <w:rFonts w:cs="Arial"/>
                <w:sz w:val="22"/>
                <w:szCs w:val="22"/>
              </w:rPr>
            </w:pPr>
          </w:p>
          <w:p w:rsidR="00B313E9" w:rsidRPr="00983994" w:rsidRDefault="00057AE7" w:rsidP="001A19BC">
            <w:pPr>
              <w:ind w:left="72"/>
              <w:jc w:val="both"/>
              <w:rPr>
                <w:rFonts w:cs="Arial"/>
                <w:sz w:val="22"/>
                <w:szCs w:val="22"/>
              </w:rPr>
            </w:pPr>
            <w:r w:rsidRPr="00983994">
              <w:rPr>
                <w:rFonts w:cs="Arial"/>
                <w:sz w:val="22"/>
                <w:szCs w:val="22"/>
              </w:rPr>
              <w:lastRenderedPageBreak/>
              <w:t>3</w:t>
            </w:r>
            <w:r w:rsidR="005F6A39" w:rsidRPr="00983994">
              <w:rPr>
                <w:rFonts w:cs="Arial"/>
                <w:sz w:val="22"/>
                <w:szCs w:val="22"/>
              </w:rPr>
              <w:t xml:space="preserve"> critères pour avo</w:t>
            </w:r>
            <w:r w:rsidR="00B97611">
              <w:rPr>
                <w:rFonts w:cs="Arial"/>
                <w:sz w:val="22"/>
                <w:szCs w:val="22"/>
              </w:rPr>
              <w:t xml:space="preserve">ir accès au Transport adapté </w:t>
            </w:r>
            <w:r w:rsidR="00C57240" w:rsidRPr="00983994">
              <w:rPr>
                <w:rFonts w:cs="Arial"/>
                <w:sz w:val="22"/>
                <w:szCs w:val="22"/>
              </w:rPr>
              <w:t xml:space="preserve">avec </w:t>
            </w:r>
            <w:r w:rsidR="00663A9D">
              <w:rPr>
                <w:rFonts w:cs="Arial"/>
                <w:sz w:val="22"/>
                <w:szCs w:val="22"/>
              </w:rPr>
              <w:t>prescription</w:t>
            </w:r>
            <w:r w:rsidR="00C57240" w:rsidRPr="00983994">
              <w:rPr>
                <w:rFonts w:cs="Arial"/>
                <w:sz w:val="22"/>
                <w:szCs w:val="22"/>
              </w:rPr>
              <w:t xml:space="preserve"> d’un médecin, à partir de l’hôpital : </w:t>
            </w:r>
            <w:proofErr w:type="spellStart"/>
            <w:r w:rsidR="00B81C6D" w:rsidRPr="00983994">
              <w:rPr>
                <w:rFonts w:cs="Arial"/>
                <w:sz w:val="22"/>
                <w:szCs w:val="22"/>
              </w:rPr>
              <w:t>dyalise</w:t>
            </w:r>
            <w:proofErr w:type="spellEnd"/>
            <w:r w:rsidR="00B81C6D" w:rsidRPr="00983994">
              <w:rPr>
                <w:rFonts w:cs="Arial"/>
                <w:sz w:val="22"/>
                <w:szCs w:val="22"/>
              </w:rPr>
              <w:t>, traitements de radio/chimio,</w:t>
            </w:r>
            <w:r w:rsidR="00C57240" w:rsidRPr="00983994">
              <w:rPr>
                <w:rFonts w:cs="Arial"/>
                <w:sz w:val="22"/>
                <w:szCs w:val="22"/>
              </w:rPr>
              <w:t xml:space="preserve"> usager en fauteuil roulant</w:t>
            </w:r>
            <w:r w:rsidR="00B81C6D" w:rsidRPr="00983994">
              <w:rPr>
                <w:rFonts w:cs="Arial"/>
                <w:sz w:val="22"/>
                <w:szCs w:val="22"/>
              </w:rPr>
              <w:t xml:space="preserve"> </w:t>
            </w:r>
          </w:p>
          <w:p w:rsidR="004B7E60" w:rsidRPr="00983994" w:rsidRDefault="004B7E60" w:rsidP="00556E87">
            <w:pPr>
              <w:jc w:val="both"/>
              <w:rPr>
                <w:rFonts w:cs="Arial"/>
                <w:sz w:val="22"/>
                <w:szCs w:val="22"/>
              </w:rPr>
            </w:pPr>
          </w:p>
        </w:tc>
      </w:tr>
      <w:tr w:rsidR="00CB640D" w:rsidRPr="00983994" w:rsidTr="00AF5BA8">
        <w:trPr>
          <w:trHeight w:val="323"/>
        </w:trPr>
        <w:tc>
          <w:tcPr>
            <w:tcW w:w="5853" w:type="dxa"/>
            <w:vAlign w:val="center"/>
          </w:tcPr>
          <w:p w:rsidR="00CB640D" w:rsidRPr="00983994" w:rsidRDefault="00CB640D" w:rsidP="007C69B0">
            <w:pPr>
              <w:numPr>
                <w:ilvl w:val="0"/>
                <w:numId w:val="2"/>
              </w:numPr>
              <w:rPr>
                <w:rFonts w:cs="Arial"/>
                <w:sz w:val="22"/>
                <w:szCs w:val="22"/>
              </w:rPr>
            </w:pPr>
            <w:r w:rsidRPr="00983994">
              <w:rPr>
                <w:rFonts w:cs="Arial"/>
                <w:sz w:val="22"/>
                <w:szCs w:val="22"/>
              </w:rPr>
              <w:lastRenderedPageBreak/>
              <w:t>Vignette de stationnement (SAAQ)</w:t>
            </w:r>
          </w:p>
        </w:tc>
        <w:tc>
          <w:tcPr>
            <w:tcW w:w="7674" w:type="dxa"/>
            <w:vAlign w:val="center"/>
          </w:tcPr>
          <w:p w:rsidR="001F3B88" w:rsidRPr="00983994" w:rsidRDefault="001F3B88" w:rsidP="001A19BC">
            <w:pPr>
              <w:jc w:val="both"/>
              <w:rPr>
                <w:rFonts w:cs="Arial"/>
                <w:sz w:val="22"/>
                <w:szCs w:val="22"/>
                <w:highlight w:val="yellow"/>
              </w:rPr>
            </w:pPr>
          </w:p>
          <w:p w:rsidR="0030799F" w:rsidRPr="00983994" w:rsidRDefault="001F3B88" w:rsidP="00F908A4">
            <w:pPr>
              <w:pStyle w:val="Paragraphedeliste"/>
              <w:numPr>
                <w:ilvl w:val="0"/>
                <w:numId w:val="46"/>
              </w:numPr>
              <w:jc w:val="both"/>
              <w:rPr>
                <w:rFonts w:cs="Arial"/>
                <w:sz w:val="22"/>
                <w:szCs w:val="22"/>
              </w:rPr>
            </w:pPr>
            <w:r w:rsidRPr="00983994">
              <w:rPr>
                <w:rFonts w:cs="Arial"/>
                <w:sz w:val="22"/>
                <w:szCs w:val="22"/>
              </w:rPr>
              <w:t>Vérifier si l’usager est connu d’un autre professionnel de la santé</w:t>
            </w:r>
            <w:r w:rsidR="00C82DA0" w:rsidRPr="00983994">
              <w:rPr>
                <w:rFonts w:cs="Arial"/>
                <w:sz w:val="22"/>
                <w:szCs w:val="22"/>
              </w:rPr>
              <w:t>. S</w:t>
            </w:r>
            <w:r w:rsidRPr="00983994">
              <w:rPr>
                <w:rFonts w:cs="Arial"/>
                <w:sz w:val="22"/>
                <w:szCs w:val="22"/>
              </w:rPr>
              <w:t>i oui, le diriger vers celui-ci</w:t>
            </w:r>
            <w:r w:rsidR="00D267B1" w:rsidRPr="00983994">
              <w:rPr>
                <w:rFonts w:cs="Arial"/>
                <w:sz w:val="22"/>
                <w:szCs w:val="22"/>
              </w:rPr>
              <w:t xml:space="preserve"> qui complètera le formulaire</w:t>
            </w:r>
            <w:r w:rsidR="0030799F" w:rsidRPr="00983994">
              <w:rPr>
                <w:rFonts w:cs="Arial"/>
                <w:sz w:val="22"/>
                <w:szCs w:val="22"/>
              </w:rPr>
              <w:t xml:space="preserve">. </w:t>
            </w:r>
          </w:p>
          <w:p w:rsidR="001F3B88" w:rsidRPr="00983994" w:rsidRDefault="0030799F" w:rsidP="00F908A4">
            <w:pPr>
              <w:pStyle w:val="Paragraphedeliste"/>
              <w:numPr>
                <w:ilvl w:val="0"/>
                <w:numId w:val="46"/>
              </w:numPr>
              <w:jc w:val="both"/>
              <w:rPr>
                <w:rFonts w:cs="Arial"/>
                <w:sz w:val="22"/>
                <w:szCs w:val="22"/>
              </w:rPr>
            </w:pPr>
            <w:r w:rsidRPr="00983994">
              <w:rPr>
                <w:rFonts w:cs="Arial"/>
                <w:sz w:val="22"/>
                <w:szCs w:val="22"/>
              </w:rPr>
              <w:t>D</w:t>
            </w:r>
            <w:r w:rsidR="001F3B88" w:rsidRPr="00983994">
              <w:rPr>
                <w:rFonts w:cs="Arial"/>
                <w:sz w:val="22"/>
                <w:szCs w:val="22"/>
              </w:rPr>
              <w:t>onner le numéro de la SAAQ (514-873-7620) pour l’obtention du</w:t>
            </w:r>
            <w:r w:rsidRPr="00983994">
              <w:rPr>
                <w:rFonts w:cs="Arial"/>
                <w:sz w:val="22"/>
                <w:szCs w:val="22"/>
              </w:rPr>
              <w:t xml:space="preserve"> formulaire # 6375-</w:t>
            </w:r>
            <w:r w:rsidR="00565A8E" w:rsidRPr="00983994">
              <w:rPr>
                <w:rFonts w:cs="Arial"/>
                <w:sz w:val="22"/>
                <w:szCs w:val="22"/>
              </w:rPr>
              <w:t>50</w:t>
            </w:r>
          </w:p>
          <w:p w:rsidR="003D0D0D" w:rsidRPr="00983994" w:rsidRDefault="003D0D0D" w:rsidP="001A19BC">
            <w:pPr>
              <w:jc w:val="both"/>
              <w:rPr>
                <w:rFonts w:cs="Arial"/>
                <w:sz w:val="22"/>
                <w:szCs w:val="22"/>
              </w:rPr>
            </w:pPr>
          </w:p>
          <w:p w:rsidR="003D0D0D" w:rsidRPr="00983994" w:rsidRDefault="003D0D0D" w:rsidP="001A19BC">
            <w:pPr>
              <w:jc w:val="both"/>
              <w:rPr>
                <w:rFonts w:cs="Arial"/>
                <w:sz w:val="22"/>
                <w:szCs w:val="22"/>
              </w:rPr>
            </w:pPr>
            <w:r w:rsidRPr="00983994">
              <w:rPr>
                <w:rFonts w:cs="Arial"/>
                <w:sz w:val="22"/>
                <w:szCs w:val="22"/>
              </w:rPr>
              <w:t>Site de la SAAQ</w:t>
            </w:r>
            <w:r w:rsidR="008B1928" w:rsidRPr="00983994">
              <w:rPr>
                <w:rFonts w:cs="Arial"/>
                <w:sz w:val="22"/>
                <w:szCs w:val="22"/>
              </w:rPr>
              <w:t> </w:t>
            </w:r>
            <w:r w:rsidRPr="00983994">
              <w:rPr>
                <w:rFonts w:cs="Arial"/>
                <w:sz w:val="22"/>
                <w:szCs w:val="22"/>
              </w:rPr>
              <w:t xml:space="preserve">: </w:t>
            </w:r>
            <w:hyperlink r:id="rId17" w:history="1">
              <w:r w:rsidRPr="00983994">
                <w:rPr>
                  <w:rStyle w:val="Lienhypertexte"/>
                  <w:rFonts w:cs="Arial"/>
                  <w:sz w:val="22"/>
                  <w:szCs w:val="22"/>
                </w:rPr>
                <w:t>http</w:t>
              </w:r>
              <w:r w:rsidR="008B1928" w:rsidRPr="00983994">
                <w:rPr>
                  <w:rStyle w:val="Lienhypertexte"/>
                  <w:rFonts w:cs="Arial"/>
                  <w:sz w:val="22"/>
                  <w:szCs w:val="22"/>
                </w:rPr>
                <w:t> </w:t>
              </w:r>
              <w:proofErr w:type="gramStart"/>
              <w:r w:rsidRPr="00983994">
                <w:rPr>
                  <w:rStyle w:val="Lienhypertexte"/>
                  <w:rFonts w:cs="Arial"/>
                  <w:sz w:val="22"/>
                  <w:szCs w:val="22"/>
                </w:rPr>
                <w:t>:/</w:t>
              </w:r>
              <w:proofErr w:type="gramEnd"/>
              <w:r w:rsidRPr="00983994">
                <w:rPr>
                  <w:rStyle w:val="Lienhypertexte"/>
                  <w:rFonts w:cs="Arial"/>
                  <w:sz w:val="22"/>
                  <w:szCs w:val="22"/>
                </w:rPr>
                <w:t>/www.saaq.gouv.qc.ca/formulaires/6375-50.pdf</w:t>
              </w:r>
            </w:hyperlink>
          </w:p>
          <w:p w:rsidR="003D0D0D" w:rsidRPr="00983994" w:rsidRDefault="003D0D0D" w:rsidP="001A19BC">
            <w:pPr>
              <w:jc w:val="both"/>
              <w:rPr>
                <w:rFonts w:cs="Arial"/>
                <w:sz w:val="22"/>
                <w:szCs w:val="22"/>
              </w:rPr>
            </w:pPr>
            <w:r w:rsidRPr="00983994">
              <w:rPr>
                <w:rFonts w:cs="Arial"/>
                <w:sz w:val="22"/>
                <w:szCs w:val="22"/>
              </w:rPr>
              <w:t>S’il est impossible de référer l’usager à un professionnel du réseau </w:t>
            </w:r>
            <w:r w:rsidR="002856B6" w:rsidRPr="00983994">
              <w:rPr>
                <w:rFonts w:cs="Arial"/>
                <w:sz w:val="22"/>
                <w:szCs w:val="22"/>
              </w:rPr>
              <w:t>(</w:t>
            </w:r>
            <w:r w:rsidR="00640725" w:rsidRPr="00983994">
              <w:rPr>
                <w:rFonts w:cs="Arial"/>
                <w:sz w:val="22"/>
                <w:szCs w:val="22"/>
              </w:rPr>
              <w:t>rare)</w:t>
            </w:r>
            <w:r w:rsidR="008B1928" w:rsidRPr="00983994">
              <w:rPr>
                <w:rFonts w:cs="Arial"/>
                <w:sz w:val="22"/>
                <w:szCs w:val="22"/>
              </w:rPr>
              <w:t> </w:t>
            </w:r>
            <w:r w:rsidRPr="00983994">
              <w:rPr>
                <w:rFonts w:cs="Arial"/>
                <w:sz w:val="22"/>
                <w:szCs w:val="22"/>
              </w:rPr>
              <w:t>:</w:t>
            </w:r>
          </w:p>
          <w:p w:rsidR="001F3B88" w:rsidRPr="00814FAB" w:rsidRDefault="00814FAB" w:rsidP="00814FAB">
            <w:pPr>
              <w:jc w:val="both"/>
              <w:rPr>
                <w:rFonts w:cs="Arial"/>
                <w:sz w:val="22"/>
                <w:szCs w:val="22"/>
              </w:rPr>
            </w:pPr>
            <w:r>
              <w:rPr>
                <w:rFonts w:cs="Arial"/>
                <w:sz w:val="22"/>
                <w:szCs w:val="22"/>
              </w:rPr>
              <w:t>-</w:t>
            </w:r>
            <w:r w:rsidR="003D0D0D" w:rsidRPr="00814FAB">
              <w:rPr>
                <w:rFonts w:cs="Arial"/>
                <w:sz w:val="22"/>
                <w:szCs w:val="22"/>
              </w:rPr>
              <w:t xml:space="preserve">Assignation au </w:t>
            </w:r>
            <w:r w:rsidR="00C15CE3" w:rsidRPr="00814FAB">
              <w:rPr>
                <w:rFonts w:cs="Arial"/>
                <w:sz w:val="22"/>
                <w:szCs w:val="22"/>
              </w:rPr>
              <w:t>sous-programme</w:t>
            </w:r>
            <w:r w:rsidR="003D0D0D" w:rsidRPr="00814FAB">
              <w:rPr>
                <w:rFonts w:cs="Arial"/>
                <w:sz w:val="22"/>
                <w:szCs w:val="22"/>
              </w:rPr>
              <w:t xml:space="preserve"> </w:t>
            </w:r>
            <w:r w:rsidR="00D267B1" w:rsidRPr="00814FAB">
              <w:rPr>
                <w:rFonts w:cs="Arial"/>
                <w:sz w:val="22"/>
                <w:szCs w:val="22"/>
              </w:rPr>
              <w:t>ergo</w:t>
            </w:r>
            <w:r w:rsidRPr="00814FAB">
              <w:rPr>
                <w:rFonts w:cs="Arial"/>
                <w:sz w:val="22"/>
                <w:szCs w:val="22"/>
              </w:rPr>
              <w:t xml:space="preserve"> DP ou PPA selon la situation clinique</w:t>
            </w:r>
            <w:r w:rsidR="00E345A7" w:rsidRPr="00814FAB">
              <w:rPr>
                <w:rFonts w:cs="Arial"/>
                <w:sz w:val="22"/>
                <w:szCs w:val="22"/>
              </w:rPr>
              <w:t>.</w:t>
            </w:r>
            <w:r w:rsidR="00D267B1" w:rsidRPr="00814FAB">
              <w:rPr>
                <w:rFonts w:cs="Arial"/>
                <w:sz w:val="22"/>
                <w:szCs w:val="22"/>
              </w:rPr>
              <w:t xml:space="preserve"> </w:t>
            </w:r>
          </w:p>
          <w:p w:rsidR="00E345A7" w:rsidRPr="00983994" w:rsidRDefault="00E345A7" w:rsidP="00E345A7">
            <w:pPr>
              <w:ind w:left="207"/>
              <w:jc w:val="both"/>
              <w:rPr>
                <w:rFonts w:cs="Arial"/>
                <w:sz w:val="22"/>
                <w:szCs w:val="22"/>
              </w:rPr>
            </w:pPr>
          </w:p>
          <w:p w:rsidR="00CB640D" w:rsidRPr="00983994" w:rsidRDefault="001F3B88" w:rsidP="001A19BC">
            <w:pPr>
              <w:autoSpaceDE w:val="0"/>
              <w:autoSpaceDN w:val="0"/>
              <w:adjustRightInd w:val="0"/>
              <w:jc w:val="both"/>
              <w:rPr>
                <w:rFonts w:cs="Arial"/>
                <w:sz w:val="22"/>
                <w:szCs w:val="22"/>
              </w:rPr>
            </w:pPr>
            <w:r w:rsidRPr="00983994">
              <w:rPr>
                <w:rFonts w:cs="Arial"/>
                <w:sz w:val="22"/>
                <w:szCs w:val="22"/>
              </w:rPr>
              <w:t>Dans le cas où l’usager utilise pour ses déplacements extérieurs un fauteuil roulant ou une poussette adaptée subventionnés par la Régie de l’assurance maladie du Québec, aucune évaluation n’est requise. Le formulaire ci-dessus peut-être complété par l’usager lui-même (fournir dans ce cas les coordonnées de la SAAQ</w:t>
            </w:r>
            <w:r w:rsidR="00D267B1" w:rsidRPr="00983994">
              <w:rPr>
                <w:rFonts w:cs="Arial"/>
                <w:sz w:val="22"/>
                <w:szCs w:val="22"/>
              </w:rPr>
              <w:t xml:space="preserve"> pour l’obtention de celui-ci</w:t>
            </w:r>
            <w:r w:rsidR="008B1928" w:rsidRPr="00983994">
              <w:rPr>
                <w:rFonts w:cs="Arial"/>
                <w:sz w:val="22"/>
                <w:szCs w:val="22"/>
              </w:rPr>
              <w:t> </w:t>
            </w:r>
            <w:r w:rsidR="00D267B1" w:rsidRPr="00983994">
              <w:rPr>
                <w:rFonts w:cs="Arial"/>
                <w:sz w:val="22"/>
                <w:szCs w:val="22"/>
              </w:rPr>
              <w:t>:</w:t>
            </w:r>
            <w:r w:rsidR="00CB640D" w:rsidRPr="00983994">
              <w:rPr>
                <w:rFonts w:cs="Arial"/>
                <w:sz w:val="22"/>
                <w:szCs w:val="22"/>
              </w:rPr>
              <w:t xml:space="preserve"> 514-873-7620)</w:t>
            </w:r>
          </w:p>
          <w:p w:rsidR="00C56731" w:rsidRPr="00983994" w:rsidRDefault="00C56731" w:rsidP="001A19BC">
            <w:pPr>
              <w:jc w:val="both"/>
              <w:rPr>
                <w:rFonts w:cs="Arial"/>
                <w:sz w:val="22"/>
                <w:szCs w:val="22"/>
              </w:rPr>
            </w:pPr>
          </w:p>
          <w:p w:rsidR="00CB640D" w:rsidRPr="00983994" w:rsidRDefault="00CB640D" w:rsidP="001A19BC">
            <w:pPr>
              <w:jc w:val="both"/>
              <w:rPr>
                <w:rFonts w:cs="Arial"/>
                <w:sz w:val="22"/>
                <w:szCs w:val="22"/>
              </w:rPr>
            </w:pPr>
          </w:p>
        </w:tc>
      </w:tr>
      <w:tr w:rsidR="00D660B5" w:rsidRPr="00983994" w:rsidTr="00AF5BA8">
        <w:trPr>
          <w:trHeight w:val="2235"/>
        </w:trPr>
        <w:tc>
          <w:tcPr>
            <w:tcW w:w="5853" w:type="dxa"/>
            <w:vAlign w:val="center"/>
          </w:tcPr>
          <w:p w:rsidR="00D660B5" w:rsidRPr="00983994" w:rsidRDefault="00D660B5" w:rsidP="007C69B0">
            <w:pPr>
              <w:numPr>
                <w:ilvl w:val="0"/>
                <w:numId w:val="2"/>
              </w:numPr>
              <w:jc w:val="both"/>
              <w:rPr>
                <w:rFonts w:cs="Arial"/>
                <w:sz w:val="22"/>
                <w:szCs w:val="22"/>
              </w:rPr>
            </w:pPr>
            <w:r w:rsidRPr="00983994">
              <w:rPr>
                <w:rFonts w:cs="Arial"/>
                <w:sz w:val="22"/>
                <w:szCs w:val="22"/>
              </w:rPr>
              <w:t>Débarcadère et espace de stationnement</w:t>
            </w:r>
            <w:r w:rsidR="00A4072A" w:rsidRPr="00983994">
              <w:rPr>
                <w:rFonts w:cs="Arial"/>
                <w:sz w:val="22"/>
                <w:szCs w:val="22"/>
              </w:rPr>
              <w:t xml:space="preserve"> pour personne handicapée</w:t>
            </w:r>
          </w:p>
        </w:tc>
        <w:tc>
          <w:tcPr>
            <w:tcW w:w="7674" w:type="dxa"/>
            <w:vAlign w:val="center"/>
          </w:tcPr>
          <w:p w:rsidR="00C17236" w:rsidRDefault="00D660B5" w:rsidP="00F908A4">
            <w:pPr>
              <w:pStyle w:val="Paragraphedeliste"/>
              <w:numPr>
                <w:ilvl w:val="0"/>
                <w:numId w:val="47"/>
              </w:numPr>
              <w:jc w:val="both"/>
              <w:rPr>
                <w:rFonts w:cs="Arial"/>
                <w:sz w:val="22"/>
                <w:szCs w:val="22"/>
              </w:rPr>
            </w:pPr>
            <w:r w:rsidRPr="00983994">
              <w:rPr>
                <w:rFonts w:cs="Arial"/>
                <w:sz w:val="22"/>
                <w:szCs w:val="22"/>
              </w:rPr>
              <w:t>Fournir les coordonnées de la Ville de Montréal</w:t>
            </w:r>
          </w:p>
          <w:p w:rsidR="00D660B5" w:rsidRPr="00983994" w:rsidRDefault="00D660B5" w:rsidP="00C17236">
            <w:pPr>
              <w:pStyle w:val="Paragraphedeliste"/>
              <w:jc w:val="both"/>
              <w:rPr>
                <w:rFonts w:cs="Arial"/>
                <w:sz w:val="22"/>
                <w:szCs w:val="22"/>
              </w:rPr>
            </w:pPr>
            <w:r w:rsidRPr="00983994">
              <w:rPr>
                <w:rFonts w:cs="Arial"/>
                <w:sz w:val="22"/>
                <w:szCs w:val="22"/>
              </w:rPr>
              <w:t xml:space="preserve"> (Accès Montréal, téléphone 311)</w:t>
            </w:r>
          </w:p>
          <w:p w:rsidR="00FA2C8B" w:rsidRPr="00983994" w:rsidRDefault="00FA2C8B" w:rsidP="001A19BC">
            <w:pPr>
              <w:jc w:val="both"/>
              <w:rPr>
                <w:rFonts w:cs="Arial"/>
                <w:sz w:val="22"/>
                <w:szCs w:val="22"/>
              </w:rPr>
            </w:pPr>
          </w:p>
          <w:p w:rsidR="007224DB" w:rsidRPr="00983994" w:rsidRDefault="00D660B5" w:rsidP="007224DB">
            <w:pPr>
              <w:jc w:val="both"/>
              <w:rPr>
                <w:rFonts w:cs="Arial"/>
                <w:sz w:val="22"/>
                <w:szCs w:val="22"/>
              </w:rPr>
            </w:pPr>
            <w:r w:rsidRPr="00983994">
              <w:rPr>
                <w:rFonts w:cs="Arial"/>
                <w:sz w:val="22"/>
                <w:szCs w:val="22"/>
              </w:rPr>
              <w:t xml:space="preserve">Si </w:t>
            </w:r>
            <w:r w:rsidR="007224DB" w:rsidRPr="00983994">
              <w:rPr>
                <w:rFonts w:cs="Arial"/>
                <w:sz w:val="22"/>
                <w:szCs w:val="22"/>
              </w:rPr>
              <w:t>la ville demande une évaluation ergo,</w:t>
            </w:r>
            <w:r w:rsidRPr="00983994">
              <w:rPr>
                <w:rFonts w:cs="Arial"/>
                <w:sz w:val="22"/>
                <w:szCs w:val="22"/>
              </w:rPr>
              <w:t xml:space="preserve"> on assigne </w:t>
            </w:r>
            <w:r w:rsidR="00351E54" w:rsidRPr="00983994">
              <w:rPr>
                <w:rFonts w:cs="Arial"/>
                <w:sz w:val="22"/>
                <w:szCs w:val="22"/>
              </w:rPr>
              <w:t>au sous-</w:t>
            </w:r>
            <w:r w:rsidR="00FD418D" w:rsidRPr="00983994">
              <w:rPr>
                <w:rFonts w:cs="Arial"/>
                <w:sz w:val="22"/>
                <w:szCs w:val="22"/>
              </w:rPr>
              <w:t>program</w:t>
            </w:r>
            <w:r w:rsidR="007224DB" w:rsidRPr="00983994">
              <w:rPr>
                <w:rFonts w:cs="Arial"/>
                <w:sz w:val="22"/>
                <w:szCs w:val="22"/>
              </w:rPr>
              <w:t xml:space="preserve">me </w:t>
            </w:r>
            <w:r w:rsidR="00F64B15" w:rsidRPr="00983994">
              <w:rPr>
                <w:rFonts w:cs="Arial"/>
                <w:sz w:val="22"/>
                <w:szCs w:val="22"/>
              </w:rPr>
              <w:t>ergothérapie</w:t>
            </w:r>
            <w:r w:rsidR="00C17236">
              <w:rPr>
                <w:rFonts w:cs="Arial"/>
                <w:sz w:val="22"/>
                <w:szCs w:val="22"/>
              </w:rPr>
              <w:t xml:space="preserve"> selon la majeure.</w:t>
            </w:r>
          </w:p>
          <w:p w:rsidR="007224DB" w:rsidRPr="00983994" w:rsidRDefault="007224DB" w:rsidP="007224DB">
            <w:pPr>
              <w:jc w:val="both"/>
              <w:rPr>
                <w:rFonts w:cs="Arial"/>
                <w:sz w:val="22"/>
                <w:szCs w:val="22"/>
              </w:rPr>
            </w:pPr>
            <w:r w:rsidRPr="00983994">
              <w:rPr>
                <w:rFonts w:cs="Arial"/>
                <w:sz w:val="22"/>
                <w:szCs w:val="22"/>
              </w:rPr>
              <w:t>Comme ces demandes ne sont pas prioritaires, informer l’usager qu’il peut s’adresser au secteur privé : réf Ordre des ergothérapeutes.</w:t>
            </w:r>
          </w:p>
        </w:tc>
      </w:tr>
      <w:tr w:rsidR="00D660B5" w:rsidRPr="00983994" w:rsidTr="00AF5BA8">
        <w:trPr>
          <w:trHeight w:val="1108"/>
        </w:trPr>
        <w:tc>
          <w:tcPr>
            <w:tcW w:w="5853" w:type="dxa"/>
            <w:vAlign w:val="center"/>
          </w:tcPr>
          <w:p w:rsidR="00D660B5" w:rsidRPr="00983994" w:rsidRDefault="00D660B5" w:rsidP="007C69B0">
            <w:pPr>
              <w:numPr>
                <w:ilvl w:val="0"/>
                <w:numId w:val="2"/>
              </w:numPr>
              <w:rPr>
                <w:rFonts w:cs="Arial"/>
                <w:sz w:val="22"/>
                <w:szCs w:val="22"/>
              </w:rPr>
            </w:pPr>
            <w:r w:rsidRPr="00983994">
              <w:rPr>
                <w:rFonts w:cs="Arial"/>
                <w:sz w:val="22"/>
                <w:szCs w:val="22"/>
              </w:rPr>
              <w:t>Demandes concer</w:t>
            </w:r>
            <w:r w:rsidR="002245DA" w:rsidRPr="00983994">
              <w:rPr>
                <w:rFonts w:cs="Arial"/>
                <w:sz w:val="22"/>
                <w:szCs w:val="22"/>
              </w:rPr>
              <w:t xml:space="preserve">nant la réadaptation intensive </w:t>
            </w:r>
            <w:r w:rsidR="007224DB" w:rsidRPr="00983994">
              <w:rPr>
                <w:rFonts w:cs="Arial"/>
                <w:sz w:val="22"/>
                <w:szCs w:val="22"/>
              </w:rPr>
              <w:t>(URFI</w:t>
            </w:r>
            <w:r w:rsidR="00FD418D" w:rsidRPr="00983994">
              <w:rPr>
                <w:rFonts w:cs="Arial"/>
                <w:sz w:val="22"/>
                <w:szCs w:val="22"/>
              </w:rPr>
              <w:t>)</w:t>
            </w:r>
            <w:r w:rsidR="00162806" w:rsidRPr="00983994">
              <w:rPr>
                <w:rFonts w:cs="Arial"/>
                <w:sz w:val="22"/>
                <w:szCs w:val="22"/>
              </w:rPr>
              <w:t xml:space="preserve"> </w:t>
            </w:r>
            <w:r w:rsidR="00C17236">
              <w:rPr>
                <w:rFonts w:cs="Arial"/>
                <w:sz w:val="22"/>
                <w:szCs w:val="22"/>
              </w:rPr>
              <w:t>ou LPA (réadaptation fonctionnelle.)</w:t>
            </w:r>
          </w:p>
        </w:tc>
        <w:tc>
          <w:tcPr>
            <w:tcW w:w="7674" w:type="dxa"/>
            <w:vAlign w:val="center"/>
          </w:tcPr>
          <w:p w:rsidR="00D342E1" w:rsidRPr="00983994" w:rsidRDefault="00D660B5" w:rsidP="00214BE2">
            <w:pPr>
              <w:jc w:val="both"/>
              <w:rPr>
                <w:rFonts w:cs="Arial"/>
                <w:sz w:val="22"/>
                <w:szCs w:val="22"/>
              </w:rPr>
            </w:pPr>
            <w:r w:rsidRPr="00983994">
              <w:rPr>
                <w:rFonts w:cs="Arial"/>
                <w:sz w:val="22"/>
                <w:szCs w:val="22"/>
              </w:rPr>
              <w:t>Non traitées par le GAPPA mais directement pa</w:t>
            </w:r>
            <w:r w:rsidR="00214BE2" w:rsidRPr="00983994">
              <w:rPr>
                <w:rFonts w:cs="Arial"/>
                <w:sz w:val="22"/>
                <w:szCs w:val="22"/>
              </w:rPr>
              <w:t xml:space="preserve">r le </w:t>
            </w:r>
            <w:r w:rsidR="00C17236">
              <w:rPr>
                <w:rFonts w:cs="Arial"/>
                <w:sz w:val="22"/>
                <w:szCs w:val="22"/>
              </w:rPr>
              <w:t>Guichet RFI ou LPA.</w:t>
            </w:r>
          </w:p>
        </w:tc>
      </w:tr>
      <w:tr w:rsidR="00C0680F" w:rsidRPr="00983994" w:rsidTr="00AF5BA8">
        <w:trPr>
          <w:trHeight w:val="557"/>
        </w:trPr>
        <w:tc>
          <w:tcPr>
            <w:tcW w:w="5853" w:type="dxa"/>
            <w:shd w:val="clear" w:color="auto" w:fill="FFFFFF"/>
            <w:vAlign w:val="center"/>
          </w:tcPr>
          <w:p w:rsidR="00C0680F" w:rsidRPr="00983994" w:rsidRDefault="00C0680F" w:rsidP="007C69B0">
            <w:pPr>
              <w:numPr>
                <w:ilvl w:val="0"/>
                <w:numId w:val="2"/>
              </w:numPr>
              <w:rPr>
                <w:rFonts w:cs="Arial"/>
                <w:sz w:val="22"/>
                <w:szCs w:val="22"/>
              </w:rPr>
            </w:pPr>
            <w:r w:rsidRPr="00983994">
              <w:rPr>
                <w:rFonts w:cs="Arial"/>
                <w:sz w:val="22"/>
                <w:szCs w:val="22"/>
              </w:rPr>
              <w:lastRenderedPageBreak/>
              <w:t>Usager qui désire avoir un TENS</w:t>
            </w:r>
          </w:p>
        </w:tc>
        <w:tc>
          <w:tcPr>
            <w:tcW w:w="7674" w:type="dxa"/>
            <w:shd w:val="clear" w:color="auto" w:fill="FFFFFF"/>
            <w:vAlign w:val="center"/>
          </w:tcPr>
          <w:p w:rsidR="002278CA" w:rsidRDefault="002278CA" w:rsidP="002278CA">
            <w:pPr>
              <w:jc w:val="both"/>
              <w:rPr>
                <w:rFonts w:cs="Arial"/>
                <w:sz w:val="22"/>
                <w:szCs w:val="22"/>
              </w:rPr>
            </w:pPr>
          </w:p>
          <w:p w:rsidR="00C0680F" w:rsidRPr="00983994" w:rsidRDefault="00C0680F" w:rsidP="002278CA">
            <w:pPr>
              <w:jc w:val="both"/>
              <w:rPr>
                <w:rFonts w:cs="Arial"/>
                <w:sz w:val="22"/>
                <w:szCs w:val="22"/>
              </w:rPr>
            </w:pPr>
            <w:r w:rsidRPr="00983994">
              <w:rPr>
                <w:rFonts w:cs="Arial"/>
                <w:sz w:val="22"/>
                <w:szCs w:val="22"/>
              </w:rPr>
              <w:t>Référer aux fournisseurs d’équipements</w:t>
            </w:r>
            <w:r w:rsidR="008B1928" w:rsidRPr="00983994">
              <w:rPr>
                <w:rFonts w:cs="Arial"/>
                <w:sz w:val="22"/>
                <w:szCs w:val="22"/>
              </w:rPr>
              <w:t> </w:t>
            </w:r>
            <w:r w:rsidRPr="00983994">
              <w:rPr>
                <w:rFonts w:cs="Arial"/>
                <w:sz w:val="22"/>
                <w:szCs w:val="22"/>
              </w:rPr>
              <w:t xml:space="preserve">: </w:t>
            </w:r>
            <w:proofErr w:type="spellStart"/>
            <w:r w:rsidRPr="00983994">
              <w:rPr>
                <w:rFonts w:cs="Arial"/>
                <w:sz w:val="22"/>
                <w:szCs w:val="22"/>
              </w:rPr>
              <w:t>Médicus</w:t>
            </w:r>
            <w:proofErr w:type="spellEnd"/>
            <w:r w:rsidRPr="00983994">
              <w:rPr>
                <w:rFonts w:cs="Arial"/>
                <w:sz w:val="22"/>
                <w:szCs w:val="22"/>
              </w:rPr>
              <w:t xml:space="preserve">, </w:t>
            </w:r>
            <w:r w:rsidR="00B43485" w:rsidRPr="00983994">
              <w:rPr>
                <w:rFonts w:cs="Arial"/>
                <w:sz w:val="22"/>
                <w:szCs w:val="22"/>
              </w:rPr>
              <w:t xml:space="preserve">Électrothérapie </w:t>
            </w:r>
            <w:r w:rsidR="007224DB" w:rsidRPr="00983994">
              <w:rPr>
                <w:rFonts w:cs="Arial"/>
                <w:sz w:val="22"/>
                <w:szCs w:val="22"/>
              </w:rPr>
              <w:t>(450</w:t>
            </w:r>
            <w:r w:rsidR="00B43485" w:rsidRPr="00983994">
              <w:rPr>
                <w:rFonts w:cs="Arial"/>
                <w:sz w:val="22"/>
                <w:szCs w:val="22"/>
              </w:rPr>
              <w:t xml:space="preserve">-470-1183), </w:t>
            </w:r>
            <w:r w:rsidRPr="00983994">
              <w:rPr>
                <w:rFonts w:cs="Arial"/>
                <w:sz w:val="22"/>
                <w:szCs w:val="22"/>
              </w:rPr>
              <w:t>etc.</w:t>
            </w:r>
          </w:p>
        </w:tc>
      </w:tr>
      <w:tr w:rsidR="00D660B5" w:rsidRPr="00983994" w:rsidTr="00AF5BA8">
        <w:trPr>
          <w:trHeight w:val="2394"/>
        </w:trPr>
        <w:tc>
          <w:tcPr>
            <w:tcW w:w="5853" w:type="dxa"/>
            <w:vAlign w:val="center"/>
          </w:tcPr>
          <w:p w:rsidR="00D660B5" w:rsidRPr="00983994" w:rsidRDefault="00D660B5" w:rsidP="007C69B0">
            <w:pPr>
              <w:numPr>
                <w:ilvl w:val="0"/>
                <w:numId w:val="2"/>
              </w:numPr>
              <w:rPr>
                <w:rFonts w:cs="Arial"/>
                <w:sz w:val="22"/>
                <w:szCs w:val="22"/>
              </w:rPr>
            </w:pPr>
            <w:r w:rsidRPr="00983994">
              <w:rPr>
                <w:rFonts w:cs="Arial"/>
                <w:sz w:val="22"/>
                <w:szCs w:val="22"/>
              </w:rPr>
              <w:t>Demande d’évaluation de la conduite automobile</w:t>
            </w:r>
          </w:p>
          <w:p w:rsidR="008F7650" w:rsidRPr="00983994" w:rsidRDefault="008F7650" w:rsidP="00D84158">
            <w:pPr>
              <w:ind w:left="360"/>
              <w:rPr>
                <w:rFonts w:cs="Arial"/>
                <w:sz w:val="22"/>
                <w:szCs w:val="22"/>
              </w:rPr>
            </w:pPr>
          </w:p>
          <w:p w:rsidR="008F7650" w:rsidRPr="00983994" w:rsidRDefault="008F7650" w:rsidP="00D84158">
            <w:pPr>
              <w:ind w:left="360"/>
              <w:rPr>
                <w:rFonts w:cs="Arial"/>
                <w:color w:val="FF0000"/>
                <w:sz w:val="22"/>
                <w:szCs w:val="22"/>
              </w:rPr>
            </w:pPr>
          </w:p>
        </w:tc>
        <w:tc>
          <w:tcPr>
            <w:tcW w:w="7674" w:type="dxa"/>
            <w:vAlign w:val="center"/>
          </w:tcPr>
          <w:p w:rsidR="008167CA" w:rsidRPr="00983994" w:rsidRDefault="002245DA" w:rsidP="002278CA">
            <w:pPr>
              <w:spacing w:before="100" w:beforeAutospacing="1" w:after="100" w:afterAutospacing="1"/>
              <w:jc w:val="both"/>
              <w:rPr>
                <w:rFonts w:cs="Arial"/>
                <w:sz w:val="22"/>
                <w:szCs w:val="22"/>
              </w:rPr>
            </w:pPr>
            <w:r w:rsidRPr="00983994">
              <w:rPr>
                <w:rFonts w:cs="Arial"/>
                <w:sz w:val="22"/>
                <w:szCs w:val="22"/>
              </w:rPr>
              <w:t>L</w:t>
            </w:r>
            <w:r w:rsidR="008167CA" w:rsidRPr="00983994">
              <w:rPr>
                <w:rFonts w:cs="Arial"/>
                <w:sz w:val="22"/>
                <w:szCs w:val="22"/>
              </w:rPr>
              <w:t xml:space="preserve">’usager </w:t>
            </w:r>
            <w:r w:rsidRPr="00983994">
              <w:rPr>
                <w:rFonts w:cs="Arial"/>
                <w:sz w:val="22"/>
                <w:szCs w:val="22"/>
              </w:rPr>
              <w:t xml:space="preserve">doit </w:t>
            </w:r>
            <w:r w:rsidR="008167CA" w:rsidRPr="00983994">
              <w:rPr>
                <w:rFonts w:cs="Arial"/>
                <w:sz w:val="22"/>
                <w:szCs w:val="22"/>
              </w:rPr>
              <w:t xml:space="preserve">appeler </w:t>
            </w:r>
            <w:r w:rsidRPr="00983994">
              <w:rPr>
                <w:rFonts w:cs="Arial"/>
                <w:sz w:val="22"/>
                <w:szCs w:val="22"/>
              </w:rPr>
              <w:t>l’</w:t>
            </w:r>
            <w:r w:rsidR="008167CA" w:rsidRPr="00983994">
              <w:rPr>
                <w:rFonts w:cs="Arial"/>
                <w:sz w:val="22"/>
                <w:szCs w:val="22"/>
              </w:rPr>
              <w:t>un des deux centres de réadaptation ou à l’ordre des ergothérapeutes (OEQ) pour référence au secteur privé</w:t>
            </w:r>
            <w:r w:rsidR="008B1928" w:rsidRPr="00983994">
              <w:rPr>
                <w:rFonts w:cs="Arial"/>
                <w:sz w:val="22"/>
                <w:szCs w:val="22"/>
              </w:rPr>
              <w:t> </w:t>
            </w:r>
            <w:r w:rsidR="008167CA" w:rsidRPr="00983994">
              <w:rPr>
                <w:rFonts w:cs="Arial"/>
                <w:sz w:val="22"/>
                <w:szCs w:val="22"/>
              </w:rPr>
              <w:t>:</w:t>
            </w:r>
          </w:p>
          <w:p w:rsidR="00B6425C" w:rsidRPr="002962BA" w:rsidRDefault="00D660B5" w:rsidP="00F908A4">
            <w:pPr>
              <w:numPr>
                <w:ilvl w:val="0"/>
                <w:numId w:val="50"/>
              </w:numPr>
              <w:spacing w:before="100" w:beforeAutospacing="1" w:after="100" w:afterAutospacing="1"/>
              <w:jc w:val="both"/>
              <w:rPr>
                <w:rFonts w:cs="Arial"/>
                <w:sz w:val="22"/>
                <w:szCs w:val="22"/>
              </w:rPr>
            </w:pPr>
            <w:r w:rsidRPr="00983994">
              <w:rPr>
                <w:rFonts w:cs="Arial"/>
                <w:sz w:val="22"/>
                <w:szCs w:val="22"/>
              </w:rPr>
              <w:t>CR Lucie-Bruneau (longue attente) 514-527-4527</w:t>
            </w:r>
            <w:r w:rsidR="008F7650" w:rsidRPr="00983994">
              <w:rPr>
                <w:rFonts w:cs="Arial"/>
                <w:sz w:val="22"/>
                <w:szCs w:val="22"/>
              </w:rPr>
              <w:t xml:space="preserve"> </w:t>
            </w:r>
            <w:r w:rsidR="008F7650" w:rsidRPr="002962BA">
              <w:rPr>
                <w:rFonts w:cs="Arial"/>
                <w:sz w:val="22"/>
                <w:szCs w:val="22"/>
              </w:rPr>
              <w:t>(Prioritairement territoire est de Montréal)</w:t>
            </w:r>
          </w:p>
          <w:p w:rsidR="008167CA" w:rsidRPr="00983994" w:rsidRDefault="00B6425C" w:rsidP="00F908A4">
            <w:pPr>
              <w:numPr>
                <w:ilvl w:val="0"/>
                <w:numId w:val="50"/>
              </w:numPr>
              <w:spacing w:before="100" w:beforeAutospacing="1" w:after="100" w:afterAutospacing="1"/>
              <w:jc w:val="both"/>
              <w:rPr>
                <w:rFonts w:cs="Arial"/>
                <w:sz w:val="22"/>
                <w:szCs w:val="22"/>
              </w:rPr>
            </w:pPr>
            <w:r w:rsidRPr="00983994">
              <w:rPr>
                <w:rFonts w:cs="Arial"/>
                <w:sz w:val="22"/>
                <w:szCs w:val="22"/>
              </w:rPr>
              <w:t>CR Constance-Lethbridge 514-487-1891</w:t>
            </w:r>
            <w:r w:rsidR="008F7650" w:rsidRPr="00983994">
              <w:rPr>
                <w:rFonts w:cs="Arial"/>
                <w:sz w:val="22"/>
                <w:szCs w:val="22"/>
              </w:rPr>
              <w:t xml:space="preserve"> (Prioritairement territoire ouest de Montréal)</w:t>
            </w:r>
            <w:r w:rsidR="003F7E87" w:rsidRPr="00983994">
              <w:rPr>
                <w:rFonts w:cs="Arial"/>
                <w:sz w:val="22"/>
                <w:szCs w:val="22"/>
              </w:rPr>
              <w:t xml:space="preserve"> et parfois coût élevé </w:t>
            </w:r>
          </w:p>
          <w:p w:rsidR="004B017F" w:rsidRPr="00983994" w:rsidRDefault="00D660B5" w:rsidP="00F908A4">
            <w:pPr>
              <w:numPr>
                <w:ilvl w:val="0"/>
                <w:numId w:val="50"/>
              </w:numPr>
              <w:spacing w:before="100" w:beforeAutospacing="1" w:after="100" w:afterAutospacing="1"/>
              <w:jc w:val="both"/>
              <w:rPr>
                <w:rFonts w:cs="Arial"/>
                <w:sz w:val="22"/>
                <w:szCs w:val="22"/>
              </w:rPr>
            </w:pPr>
            <w:r w:rsidRPr="00983994">
              <w:rPr>
                <w:rFonts w:cs="Arial"/>
                <w:sz w:val="22"/>
                <w:szCs w:val="22"/>
              </w:rPr>
              <w:t xml:space="preserve">Ordre des ergothérapeutes (OEQ) pour référence au secteur privé </w:t>
            </w:r>
            <w:r w:rsidR="00B6425C" w:rsidRPr="00983994">
              <w:rPr>
                <w:rFonts w:cs="Arial"/>
                <w:sz w:val="22"/>
                <w:szCs w:val="22"/>
              </w:rPr>
              <w:t>514 844-5778 ou 1 800 265-5778</w:t>
            </w:r>
            <w:r w:rsidR="008167CA" w:rsidRPr="00983994">
              <w:rPr>
                <w:rFonts w:cs="Arial"/>
                <w:sz w:val="22"/>
                <w:szCs w:val="22"/>
              </w:rPr>
              <w:t xml:space="preserve"> </w:t>
            </w:r>
          </w:p>
          <w:p w:rsidR="004B017F" w:rsidRPr="00983994" w:rsidRDefault="004B017F" w:rsidP="008F1631">
            <w:pPr>
              <w:spacing w:before="100" w:beforeAutospacing="1" w:after="100" w:afterAutospacing="1"/>
              <w:jc w:val="both"/>
              <w:rPr>
                <w:rFonts w:cs="Arial"/>
                <w:sz w:val="22"/>
                <w:szCs w:val="22"/>
              </w:rPr>
            </w:pPr>
          </w:p>
        </w:tc>
      </w:tr>
      <w:tr w:rsidR="00D757CE" w:rsidRPr="00983994" w:rsidTr="00AF5BA8">
        <w:trPr>
          <w:trHeight w:val="644"/>
        </w:trPr>
        <w:tc>
          <w:tcPr>
            <w:tcW w:w="5853" w:type="dxa"/>
            <w:vAlign w:val="center"/>
          </w:tcPr>
          <w:p w:rsidR="00D757CE" w:rsidRPr="00983994" w:rsidRDefault="00953EBF" w:rsidP="007C69B0">
            <w:pPr>
              <w:numPr>
                <w:ilvl w:val="0"/>
                <w:numId w:val="2"/>
              </w:numPr>
              <w:jc w:val="both"/>
              <w:rPr>
                <w:rFonts w:cs="Arial"/>
                <w:sz w:val="22"/>
                <w:szCs w:val="22"/>
              </w:rPr>
            </w:pPr>
            <w:r w:rsidRPr="00983994">
              <w:rPr>
                <w:rFonts w:cs="Arial"/>
                <w:sz w:val="22"/>
                <w:szCs w:val="22"/>
              </w:rPr>
              <w:t>Permis de conduire SAAQ</w:t>
            </w:r>
            <w:r w:rsidR="008B1928" w:rsidRPr="00983994">
              <w:rPr>
                <w:rFonts w:cs="Arial"/>
                <w:sz w:val="22"/>
                <w:szCs w:val="22"/>
              </w:rPr>
              <w:t> </w:t>
            </w:r>
            <w:r w:rsidRPr="00983994">
              <w:rPr>
                <w:rFonts w:cs="Arial"/>
                <w:sz w:val="22"/>
                <w:szCs w:val="22"/>
              </w:rPr>
              <w:t>: suspension</w:t>
            </w:r>
            <w:r w:rsidR="00797A37" w:rsidRPr="00983994">
              <w:rPr>
                <w:rFonts w:cs="Arial"/>
                <w:sz w:val="22"/>
                <w:szCs w:val="22"/>
              </w:rPr>
              <w:t xml:space="preserve"> de permis, dénonciation venant du réseau.</w:t>
            </w:r>
          </w:p>
        </w:tc>
        <w:tc>
          <w:tcPr>
            <w:tcW w:w="7674" w:type="dxa"/>
            <w:vAlign w:val="center"/>
          </w:tcPr>
          <w:p w:rsidR="00AF5BA8" w:rsidRDefault="00953EBF" w:rsidP="00AF5BA8">
            <w:pPr>
              <w:jc w:val="both"/>
              <w:rPr>
                <w:rFonts w:cs="Arial"/>
                <w:sz w:val="22"/>
                <w:szCs w:val="22"/>
              </w:rPr>
            </w:pPr>
            <w:r w:rsidRPr="00983994">
              <w:rPr>
                <w:rFonts w:cs="Arial"/>
                <w:sz w:val="22"/>
                <w:szCs w:val="22"/>
              </w:rPr>
              <w:t>N’importe qui peut dénoncer une situation auprès de la SAAQ</w:t>
            </w:r>
            <w:r w:rsidR="00797A37" w:rsidRPr="00983994">
              <w:rPr>
                <w:rFonts w:cs="Arial"/>
                <w:sz w:val="22"/>
                <w:szCs w:val="22"/>
              </w:rPr>
              <w:t xml:space="preserve"> </w:t>
            </w:r>
          </w:p>
          <w:p w:rsidR="00797A37" w:rsidRPr="00983994" w:rsidRDefault="00797A37" w:rsidP="00AF5BA8">
            <w:pPr>
              <w:jc w:val="both"/>
              <w:rPr>
                <w:rFonts w:cs="Arial"/>
                <w:sz w:val="22"/>
                <w:szCs w:val="22"/>
              </w:rPr>
            </w:pPr>
            <w:r w:rsidRPr="00983994">
              <w:rPr>
                <w:rFonts w:cs="Arial"/>
                <w:sz w:val="22"/>
                <w:szCs w:val="22"/>
              </w:rPr>
              <w:t>(</w:t>
            </w:r>
            <w:r w:rsidR="00953EBF" w:rsidRPr="00983994">
              <w:rPr>
                <w:rFonts w:cs="Arial"/>
                <w:sz w:val="22"/>
                <w:szCs w:val="22"/>
              </w:rPr>
              <w:t>tél</w:t>
            </w:r>
            <w:r w:rsidR="008B1928" w:rsidRPr="00983994">
              <w:rPr>
                <w:rFonts w:cs="Arial"/>
                <w:sz w:val="22"/>
                <w:szCs w:val="22"/>
              </w:rPr>
              <w:t> </w:t>
            </w:r>
            <w:r w:rsidR="00871F35" w:rsidRPr="00983994">
              <w:rPr>
                <w:rFonts w:cs="Arial"/>
                <w:sz w:val="22"/>
                <w:szCs w:val="22"/>
              </w:rPr>
              <w:t xml:space="preserve">: 1-800-561-2858) </w:t>
            </w:r>
          </w:p>
        </w:tc>
      </w:tr>
      <w:tr w:rsidR="00D660B5" w:rsidRPr="00983994" w:rsidTr="00AF5BA8">
        <w:trPr>
          <w:trHeight w:val="1701"/>
        </w:trPr>
        <w:tc>
          <w:tcPr>
            <w:tcW w:w="5853" w:type="dxa"/>
            <w:vAlign w:val="center"/>
          </w:tcPr>
          <w:p w:rsidR="00D660B5" w:rsidRPr="00983994" w:rsidRDefault="00D660B5" w:rsidP="007C69B0">
            <w:pPr>
              <w:numPr>
                <w:ilvl w:val="0"/>
                <w:numId w:val="2"/>
              </w:numPr>
              <w:jc w:val="both"/>
              <w:rPr>
                <w:rFonts w:cs="Arial"/>
                <w:sz w:val="22"/>
                <w:szCs w:val="22"/>
              </w:rPr>
            </w:pPr>
            <w:r w:rsidRPr="00983994">
              <w:rPr>
                <w:rFonts w:cs="Arial"/>
                <w:sz w:val="22"/>
                <w:szCs w:val="22"/>
              </w:rPr>
              <w:t>Évaluation sécurité et chute</w:t>
            </w:r>
            <w:r w:rsidR="006B658F" w:rsidRPr="00983994">
              <w:rPr>
                <w:rFonts w:cs="Arial"/>
                <w:sz w:val="22"/>
                <w:szCs w:val="22"/>
              </w:rPr>
              <w:t xml:space="preserve"> </w:t>
            </w:r>
          </w:p>
        </w:tc>
        <w:tc>
          <w:tcPr>
            <w:tcW w:w="7674" w:type="dxa"/>
            <w:vAlign w:val="center"/>
          </w:tcPr>
          <w:p w:rsidR="001F18E0" w:rsidRPr="00983994" w:rsidRDefault="00EF645E" w:rsidP="001A19BC">
            <w:pPr>
              <w:jc w:val="both"/>
              <w:rPr>
                <w:rFonts w:cs="Arial"/>
                <w:b/>
                <w:sz w:val="22"/>
                <w:szCs w:val="22"/>
                <w:u w:val="single"/>
              </w:rPr>
            </w:pPr>
            <w:r w:rsidRPr="00983994">
              <w:rPr>
                <w:rFonts w:cs="Arial"/>
                <w:b/>
                <w:sz w:val="22"/>
                <w:szCs w:val="22"/>
                <w:u w:val="single"/>
              </w:rPr>
              <w:t xml:space="preserve">Usager </w:t>
            </w:r>
            <w:r w:rsidR="001F18E0" w:rsidRPr="00983994">
              <w:rPr>
                <w:rFonts w:cs="Arial"/>
                <w:b/>
                <w:sz w:val="22"/>
                <w:szCs w:val="22"/>
                <w:u w:val="single"/>
              </w:rPr>
              <w:t xml:space="preserve">non-actif </w:t>
            </w:r>
          </w:p>
          <w:p w:rsidR="00162806" w:rsidRPr="00983994" w:rsidRDefault="00162806" w:rsidP="001A19BC">
            <w:pPr>
              <w:jc w:val="both"/>
              <w:rPr>
                <w:rFonts w:cs="Arial"/>
                <w:sz w:val="22"/>
                <w:szCs w:val="22"/>
              </w:rPr>
            </w:pPr>
          </w:p>
          <w:p w:rsidR="00BD79C3" w:rsidRPr="00983994" w:rsidRDefault="00FF40C3" w:rsidP="00F908A4">
            <w:pPr>
              <w:pStyle w:val="Paragraphedeliste"/>
              <w:numPr>
                <w:ilvl w:val="0"/>
                <w:numId w:val="48"/>
              </w:numPr>
              <w:jc w:val="both"/>
              <w:rPr>
                <w:rFonts w:cs="Arial"/>
                <w:sz w:val="22"/>
                <w:szCs w:val="22"/>
              </w:rPr>
            </w:pPr>
            <w:r w:rsidRPr="00983994">
              <w:rPr>
                <w:rFonts w:cs="Arial"/>
                <w:sz w:val="22"/>
                <w:szCs w:val="22"/>
              </w:rPr>
              <w:t>Évaluer la priorité selo</w:t>
            </w:r>
            <w:r w:rsidR="00B87420" w:rsidRPr="00983994">
              <w:rPr>
                <w:rFonts w:cs="Arial"/>
                <w:sz w:val="22"/>
                <w:szCs w:val="22"/>
              </w:rPr>
              <w:t>n le risque décrit par l’usager :</w:t>
            </w:r>
            <w:r w:rsidR="00EF645E" w:rsidRPr="00983994">
              <w:rPr>
                <w:rFonts w:cs="Arial"/>
                <w:sz w:val="22"/>
                <w:szCs w:val="22"/>
              </w:rPr>
              <w:t xml:space="preserve"> </w:t>
            </w:r>
            <w:r w:rsidR="00BD79C3" w:rsidRPr="00983994">
              <w:rPr>
                <w:rFonts w:cs="Arial"/>
                <w:sz w:val="22"/>
                <w:szCs w:val="22"/>
              </w:rPr>
              <w:t xml:space="preserve">Nombre de chutes dans les derniers mois, extérieur, intérieur, compensation </w:t>
            </w:r>
            <w:proofErr w:type="spellStart"/>
            <w:r w:rsidR="00BD79C3" w:rsidRPr="00983994">
              <w:rPr>
                <w:rFonts w:cs="Arial"/>
                <w:sz w:val="22"/>
                <w:szCs w:val="22"/>
              </w:rPr>
              <w:t>etc</w:t>
            </w:r>
            <w:proofErr w:type="spellEnd"/>
            <w:r w:rsidR="00B87420" w:rsidRPr="00983994">
              <w:rPr>
                <w:rFonts w:cs="Arial"/>
                <w:sz w:val="22"/>
                <w:szCs w:val="22"/>
              </w:rPr>
              <w:t xml:space="preserve"> à </w:t>
            </w:r>
            <w:r w:rsidR="002962BA">
              <w:rPr>
                <w:rFonts w:cs="Arial"/>
                <w:sz w:val="22"/>
                <w:szCs w:val="22"/>
              </w:rPr>
              <w:t>inclure dans l’analyse.</w:t>
            </w:r>
          </w:p>
          <w:p w:rsidR="002245DA" w:rsidRPr="00983994" w:rsidRDefault="002245DA" w:rsidP="00F908A4">
            <w:pPr>
              <w:pStyle w:val="Paragraphedeliste"/>
              <w:numPr>
                <w:ilvl w:val="0"/>
                <w:numId w:val="48"/>
              </w:numPr>
              <w:jc w:val="both"/>
              <w:rPr>
                <w:rFonts w:cs="Arial"/>
                <w:sz w:val="22"/>
                <w:szCs w:val="22"/>
              </w:rPr>
            </w:pPr>
            <w:r w:rsidRPr="00983994">
              <w:rPr>
                <w:rFonts w:cs="Arial"/>
                <w:sz w:val="22"/>
                <w:szCs w:val="22"/>
              </w:rPr>
              <w:t xml:space="preserve">Assigner </w:t>
            </w:r>
            <w:proofErr w:type="spellStart"/>
            <w:r w:rsidRPr="00983994">
              <w:rPr>
                <w:rFonts w:cs="Arial"/>
                <w:sz w:val="22"/>
                <w:szCs w:val="22"/>
              </w:rPr>
              <w:t>inf</w:t>
            </w:r>
            <w:proofErr w:type="spellEnd"/>
            <w:r w:rsidRPr="00983994">
              <w:rPr>
                <w:rFonts w:cs="Arial"/>
                <w:sz w:val="22"/>
                <w:szCs w:val="22"/>
              </w:rPr>
              <w:t xml:space="preserve"> ou </w:t>
            </w:r>
            <w:proofErr w:type="spellStart"/>
            <w:r w:rsidRPr="00983994">
              <w:rPr>
                <w:rFonts w:cs="Arial"/>
                <w:sz w:val="22"/>
                <w:szCs w:val="22"/>
              </w:rPr>
              <w:t>ts</w:t>
            </w:r>
            <w:proofErr w:type="spellEnd"/>
            <w:r w:rsidRPr="00983994">
              <w:rPr>
                <w:rFonts w:cs="Arial"/>
                <w:sz w:val="22"/>
                <w:szCs w:val="22"/>
              </w:rPr>
              <w:t>, selon la majeure. L’ergothérapeute sera demandé au besoin.</w:t>
            </w:r>
          </w:p>
          <w:p w:rsidR="00D660B5" w:rsidRPr="00983994" w:rsidRDefault="00D660B5" w:rsidP="001A19BC">
            <w:pPr>
              <w:jc w:val="both"/>
              <w:rPr>
                <w:rFonts w:cs="Arial"/>
                <w:sz w:val="22"/>
                <w:szCs w:val="22"/>
              </w:rPr>
            </w:pPr>
          </w:p>
          <w:p w:rsidR="00D660B5" w:rsidRPr="00983994" w:rsidRDefault="00D660B5" w:rsidP="001A19BC">
            <w:pPr>
              <w:jc w:val="both"/>
              <w:rPr>
                <w:rFonts w:cs="Arial"/>
                <w:sz w:val="22"/>
                <w:szCs w:val="22"/>
              </w:rPr>
            </w:pPr>
          </w:p>
        </w:tc>
      </w:tr>
      <w:tr w:rsidR="00D72722" w:rsidRPr="00983994" w:rsidTr="00AF5BA8">
        <w:trPr>
          <w:trHeight w:val="557"/>
        </w:trPr>
        <w:tc>
          <w:tcPr>
            <w:tcW w:w="5853" w:type="dxa"/>
            <w:vAlign w:val="center"/>
          </w:tcPr>
          <w:p w:rsidR="00D72722" w:rsidRPr="00983994" w:rsidRDefault="00D72722" w:rsidP="007C69B0">
            <w:pPr>
              <w:numPr>
                <w:ilvl w:val="0"/>
                <w:numId w:val="2"/>
              </w:numPr>
              <w:jc w:val="both"/>
              <w:rPr>
                <w:rFonts w:cs="Arial"/>
                <w:sz w:val="22"/>
                <w:szCs w:val="22"/>
              </w:rPr>
            </w:pPr>
            <w:r w:rsidRPr="00983994">
              <w:rPr>
                <w:rFonts w:cs="Arial"/>
                <w:sz w:val="22"/>
                <w:szCs w:val="22"/>
              </w:rPr>
              <w:t>Transfert d’équipements lors d’un déménagement</w:t>
            </w:r>
          </w:p>
        </w:tc>
        <w:tc>
          <w:tcPr>
            <w:tcW w:w="7674" w:type="dxa"/>
            <w:vAlign w:val="center"/>
          </w:tcPr>
          <w:p w:rsidR="00D72722" w:rsidRPr="00983994" w:rsidRDefault="00D72722" w:rsidP="00A7175F">
            <w:pPr>
              <w:jc w:val="both"/>
              <w:rPr>
                <w:rFonts w:cs="Arial"/>
                <w:sz w:val="22"/>
                <w:szCs w:val="22"/>
              </w:rPr>
            </w:pPr>
            <w:r w:rsidRPr="00983994">
              <w:rPr>
                <w:rFonts w:cs="Arial"/>
                <w:sz w:val="22"/>
                <w:szCs w:val="22"/>
              </w:rPr>
              <w:t>On doit demander au référent de nous faire parvenir la liste des équipements.</w:t>
            </w:r>
          </w:p>
        </w:tc>
      </w:tr>
      <w:tr w:rsidR="00D660B5" w:rsidRPr="00983994" w:rsidTr="00AF5BA8">
        <w:trPr>
          <w:trHeight w:val="557"/>
        </w:trPr>
        <w:tc>
          <w:tcPr>
            <w:tcW w:w="5853" w:type="dxa"/>
            <w:vAlign w:val="center"/>
          </w:tcPr>
          <w:p w:rsidR="00D660B5" w:rsidRPr="00983994" w:rsidRDefault="00D660B5" w:rsidP="007C69B0">
            <w:pPr>
              <w:numPr>
                <w:ilvl w:val="0"/>
                <w:numId w:val="2"/>
              </w:numPr>
              <w:jc w:val="both"/>
              <w:rPr>
                <w:rFonts w:cs="Arial"/>
                <w:sz w:val="22"/>
                <w:szCs w:val="22"/>
              </w:rPr>
            </w:pPr>
            <w:r w:rsidRPr="00983994">
              <w:rPr>
                <w:rFonts w:cs="Arial"/>
                <w:sz w:val="22"/>
                <w:szCs w:val="22"/>
              </w:rPr>
              <w:t xml:space="preserve">Demande pour obtenir un </w:t>
            </w:r>
            <w:r w:rsidR="00BD5A4F" w:rsidRPr="00983994">
              <w:rPr>
                <w:rFonts w:cs="Arial"/>
                <w:sz w:val="22"/>
                <w:szCs w:val="22"/>
              </w:rPr>
              <w:t>fauteuil roulant (FR)</w:t>
            </w:r>
            <w:r w:rsidR="008167CA" w:rsidRPr="00983994">
              <w:rPr>
                <w:rFonts w:cs="Arial"/>
                <w:sz w:val="22"/>
                <w:szCs w:val="22"/>
              </w:rPr>
              <w:t xml:space="preserve"> manuel</w:t>
            </w:r>
            <w:r w:rsidR="00162806" w:rsidRPr="00983994">
              <w:rPr>
                <w:rFonts w:cs="Arial"/>
                <w:sz w:val="22"/>
                <w:szCs w:val="22"/>
              </w:rPr>
              <w:t xml:space="preserve"> ou é</w:t>
            </w:r>
            <w:r w:rsidR="0047308D" w:rsidRPr="00983994">
              <w:rPr>
                <w:rFonts w:cs="Arial"/>
                <w:sz w:val="22"/>
                <w:szCs w:val="22"/>
              </w:rPr>
              <w:t>lectrique</w:t>
            </w:r>
            <w:r w:rsidR="00954F98" w:rsidRPr="00983994">
              <w:rPr>
                <w:rFonts w:cs="Arial"/>
                <w:sz w:val="22"/>
                <w:szCs w:val="22"/>
              </w:rPr>
              <w:t xml:space="preserve"> pour un usager non-connu</w:t>
            </w:r>
          </w:p>
        </w:tc>
        <w:tc>
          <w:tcPr>
            <w:tcW w:w="7674" w:type="dxa"/>
            <w:vAlign w:val="center"/>
          </w:tcPr>
          <w:p w:rsidR="00830CDF" w:rsidRPr="00983994" w:rsidRDefault="00830CDF" w:rsidP="001A19BC">
            <w:pPr>
              <w:jc w:val="both"/>
              <w:rPr>
                <w:rFonts w:cs="Arial"/>
                <w:sz w:val="22"/>
                <w:szCs w:val="22"/>
              </w:rPr>
            </w:pPr>
            <w:r w:rsidRPr="00983994">
              <w:rPr>
                <w:rFonts w:cs="Arial"/>
                <w:b/>
                <w:sz w:val="22"/>
                <w:szCs w:val="22"/>
              </w:rPr>
              <w:t>Besoin court terme</w:t>
            </w:r>
            <w:r w:rsidR="008B1928" w:rsidRPr="00983994">
              <w:rPr>
                <w:rFonts w:cs="Arial"/>
                <w:sz w:val="22"/>
                <w:szCs w:val="22"/>
              </w:rPr>
              <w:t> </w:t>
            </w:r>
            <w:r w:rsidRPr="00983994">
              <w:rPr>
                <w:rFonts w:cs="Arial"/>
                <w:sz w:val="22"/>
                <w:szCs w:val="22"/>
              </w:rPr>
              <w:t>:</w:t>
            </w:r>
          </w:p>
          <w:p w:rsidR="00BD5A4F" w:rsidRPr="00983994" w:rsidRDefault="00BD5A4F" w:rsidP="001A19BC">
            <w:pPr>
              <w:jc w:val="both"/>
              <w:rPr>
                <w:rFonts w:cs="Arial"/>
                <w:sz w:val="22"/>
                <w:szCs w:val="22"/>
              </w:rPr>
            </w:pPr>
          </w:p>
          <w:p w:rsidR="00830CDF" w:rsidRPr="00983994" w:rsidRDefault="002730F3" w:rsidP="00F908A4">
            <w:pPr>
              <w:numPr>
                <w:ilvl w:val="0"/>
                <w:numId w:val="21"/>
              </w:numPr>
              <w:jc w:val="both"/>
              <w:rPr>
                <w:rFonts w:cs="Arial"/>
                <w:sz w:val="22"/>
                <w:szCs w:val="22"/>
              </w:rPr>
            </w:pPr>
            <w:r w:rsidRPr="00983994">
              <w:rPr>
                <w:rFonts w:cs="Arial"/>
                <w:sz w:val="22"/>
                <w:szCs w:val="22"/>
              </w:rPr>
              <w:t>N’est jamais prêté</w:t>
            </w:r>
            <w:r w:rsidR="00830CDF" w:rsidRPr="00983994">
              <w:rPr>
                <w:rFonts w:cs="Arial"/>
                <w:sz w:val="22"/>
                <w:szCs w:val="22"/>
              </w:rPr>
              <w:t xml:space="preserve"> si l’utilisation est uniquement pour l’extérieur</w:t>
            </w:r>
            <w:r w:rsidR="005901F0" w:rsidRPr="00983994">
              <w:rPr>
                <w:rFonts w:cs="Arial"/>
                <w:sz w:val="22"/>
                <w:szCs w:val="22"/>
              </w:rPr>
              <w:t>.</w:t>
            </w:r>
            <w:r w:rsidR="00954F98" w:rsidRPr="00983994">
              <w:rPr>
                <w:rFonts w:cs="Arial"/>
                <w:sz w:val="22"/>
                <w:szCs w:val="22"/>
              </w:rPr>
              <w:t xml:space="preserve">  Suggérer la location au privé.</w:t>
            </w:r>
          </w:p>
          <w:p w:rsidR="008167CA" w:rsidRPr="00983994" w:rsidRDefault="00830CDF" w:rsidP="00F908A4">
            <w:pPr>
              <w:numPr>
                <w:ilvl w:val="0"/>
                <w:numId w:val="21"/>
              </w:numPr>
              <w:jc w:val="both"/>
              <w:rPr>
                <w:rFonts w:cs="Arial"/>
                <w:sz w:val="22"/>
                <w:szCs w:val="22"/>
              </w:rPr>
            </w:pPr>
            <w:r w:rsidRPr="00983994">
              <w:rPr>
                <w:rFonts w:cs="Arial"/>
                <w:sz w:val="22"/>
                <w:szCs w:val="22"/>
              </w:rPr>
              <w:lastRenderedPageBreak/>
              <w:t xml:space="preserve">Si l’utilisation est pour l’intérieur, </w:t>
            </w:r>
            <w:r w:rsidR="008167CA" w:rsidRPr="00983994">
              <w:rPr>
                <w:rFonts w:cs="Arial"/>
                <w:sz w:val="22"/>
                <w:szCs w:val="22"/>
              </w:rPr>
              <w:t xml:space="preserve">dans des circonstances exceptionnelles, </w:t>
            </w:r>
            <w:r w:rsidR="00BD79C3" w:rsidRPr="00983994">
              <w:rPr>
                <w:rFonts w:cs="Arial"/>
                <w:sz w:val="22"/>
                <w:szCs w:val="22"/>
              </w:rPr>
              <w:t>(soins palliatifs) on doit contacter le SAC</w:t>
            </w:r>
            <w:r w:rsidR="00954F98" w:rsidRPr="00983994">
              <w:rPr>
                <w:rFonts w:cs="Arial"/>
                <w:sz w:val="22"/>
                <w:szCs w:val="22"/>
              </w:rPr>
              <w:t xml:space="preserve"> </w:t>
            </w:r>
            <w:r w:rsidR="00351CD1">
              <w:rPr>
                <w:rFonts w:cs="Arial"/>
                <w:sz w:val="22"/>
                <w:szCs w:val="22"/>
              </w:rPr>
              <w:t>en réadaptation ou pivot si connu.</w:t>
            </w:r>
          </w:p>
          <w:p w:rsidR="008167CA" w:rsidRPr="00983994" w:rsidRDefault="005901F0" w:rsidP="00F908A4">
            <w:pPr>
              <w:numPr>
                <w:ilvl w:val="0"/>
                <w:numId w:val="21"/>
              </w:numPr>
              <w:jc w:val="both"/>
              <w:rPr>
                <w:rFonts w:cs="Arial"/>
                <w:sz w:val="22"/>
                <w:szCs w:val="22"/>
              </w:rPr>
            </w:pPr>
            <w:r w:rsidRPr="00983994">
              <w:rPr>
                <w:rFonts w:cs="Arial"/>
                <w:sz w:val="22"/>
                <w:szCs w:val="22"/>
              </w:rPr>
              <w:t>Pour les bénéficiaires d’A</w:t>
            </w:r>
            <w:r w:rsidR="008167CA" w:rsidRPr="00983994">
              <w:rPr>
                <w:rFonts w:cs="Arial"/>
                <w:sz w:val="22"/>
                <w:szCs w:val="22"/>
              </w:rPr>
              <w:t>ide sociale</w:t>
            </w:r>
            <w:r w:rsidR="008B1928" w:rsidRPr="00983994">
              <w:rPr>
                <w:rFonts w:cs="Arial"/>
                <w:sz w:val="22"/>
                <w:szCs w:val="22"/>
              </w:rPr>
              <w:t> </w:t>
            </w:r>
            <w:r w:rsidR="008167CA" w:rsidRPr="00983994">
              <w:rPr>
                <w:rFonts w:cs="Arial"/>
                <w:sz w:val="22"/>
                <w:szCs w:val="22"/>
              </w:rPr>
              <w:t>: Possibilité de location avec ordonnance médicale.  L’usager doit contacter son agent.</w:t>
            </w:r>
          </w:p>
          <w:p w:rsidR="00954F98" w:rsidRPr="00983994" w:rsidRDefault="00954F98" w:rsidP="00954F98">
            <w:pPr>
              <w:ind w:left="360"/>
              <w:jc w:val="both"/>
              <w:rPr>
                <w:rFonts w:cs="Arial"/>
                <w:sz w:val="22"/>
                <w:szCs w:val="22"/>
              </w:rPr>
            </w:pPr>
          </w:p>
          <w:p w:rsidR="00830CDF" w:rsidRPr="00983994" w:rsidRDefault="00830CDF" w:rsidP="001A19BC">
            <w:pPr>
              <w:jc w:val="both"/>
              <w:rPr>
                <w:rFonts w:cs="Arial"/>
                <w:sz w:val="22"/>
                <w:szCs w:val="22"/>
              </w:rPr>
            </w:pPr>
            <w:r w:rsidRPr="00983994">
              <w:rPr>
                <w:rFonts w:cs="Arial"/>
                <w:b/>
                <w:sz w:val="22"/>
                <w:szCs w:val="22"/>
              </w:rPr>
              <w:t>Besoin à long terme</w:t>
            </w:r>
            <w:r w:rsidR="008B1928" w:rsidRPr="00983994">
              <w:rPr>
                <w:rFonts w:cs="Arial"/>
                <w:sz w:val="22"/>
                <w:szCs w:val="22"/>
              </w:rPr>
              <w:t> </w:t>
            </w:r>
            <w:r w:rsidR="00922372" w:rsidRPr="00983994">
              <w:rPr>
                <w:rFonts w:cs="Arial"/>
                <w:sz w:val="22"/>
                <w:szCs w:val="22"/>
              </w:rPr>
              <w:t>:</w:t>
            </w:r>
          </w:p>
          <w:p w:rsidR="00922372" w:rsidRPr="00983994" w:rsidRDefault="00922372" w:rsidP="001A19BC">
            <w:pPr>
              <w:ind w:left="360"/>
              <w:jc w:val="both"/>
              <w:rPr>
                <w:rFonts w:cs="Arial"/>
                <w:sz w:val="22"/>
                <w:szCs w:val="22"/>
              </w:rPr>
            </w:pPr>
          </w:p>
          <w:p w:rsidR="00D660B5" w:rsidRPr="00557BBD" w:rsidRDefault="00BD5A4F" w:rsidP="00F908A4">
            <w:pPr>
              <w:numPr>
                <w:ilvl w:val="0"/>
                <w:numId w:val="21"/>
              </w:numPr>
              <w:rPr>
                <w:rFonts w:cs="Arial"/>
                <w:sz w:val="22"/>
                <w:szCs w:val="22"/>
              </w:rPr>
            </w:pPr>
            <w:r w:rsidRPr="00983994">
              <w:rPr>
                <w:rFonts w:cs="Arial"/>
                <w:sz w:val="22"/>
                <w:szCs w:val="22"/>
              </w:rPr>
              <w:t>Référer</w:t>
            </w:r>
            <w:r w:rsidR="00D660B5" w:rsidRPr="00983994">
              <w:rPr>
                <w:rFonts w:cs="Arial"/>
                <w:sz w:val="22"/>
                <w:szCs w:val="22"/>
              </w:rPr>
              <w:t xml:space="preserve"> l’usager au Centre de réadaptation Lucie-Bruneau </w:t>
            </w:r>
            <w:r w:rsidR="005901F0" w:rsidRPr="00983994">
              <w:rPr>
                <w:rFonts w:cs="Arial"/>
                <w:sz w:val="22"/>
                <w:szCs w:val="22"/>
              </w:rPr>
              <w:t>(</w:t>
            </w:r>
            <w:r w:rsidR="00EB143D" w:rsidRPr="00983994">
              <w:rPr>
                <w:rFonts w:cs="Arial"/>
                <w:sz w:val="22"/>
                <w:szCs w:val="22"/>
              </w:rPr>
              <w:t xml:space="preserve">514-527-4527) </w:t>
            </w:r>
            <w:r w:rsidR="00BD79C3" w:rsidRPr="00983994">
              <w:rPr>
                <w:rFonts w:cs="Arial"/>
                <w:sz w:val="22"/>
                <w:szCs w:val="22"/>
              </w:rPr>
              <w:t>il y aura vérification de l’admissibilité.</w:t>
            </w:r>
            <w:r w:rsidR="001C18F6" w:rsidRPr="00983994">
              <w:rPr>
                <w:rFonts w:cs="Arial"/>
                <w:sz w:val="22"/>
                <w:szCs w:val="22"/>
              </w:rPr>
              <w:t xml:space="preserve"> </w:t>
            </w:r>
            <w:r w:rsidR="003F68F6" w:rsidRPr="00983994">
              <w:rPr>
                <w:rFonts w:cs="Arial"/>
                <w:sz w:val="22"/>
                <w:szCs w:val="22"/>
              </w:rPr>
              <w:t>(</w:t>
            </w:r>
            <w:r w:rsidR="00557BBD">
              <w:rPr>
                <w:rFonts w:cs="Arial"/>
                <w:sz w:val="22"/>
                <w:szCs w:val="22"/>
              </w:rPr>
              <w:t>Prescription</w:t>
            </w:r>
            <w:r w:rsidR="00E00990" w:rsidRPr="00983994">
              <w:rPr>
                <w:rFonts w:cs="Arial"/>
                <w:sz w:val="22"/>
                <w:szCs w:val="22"/>
              </w:rPr>
              <w:t xml:space="preserve"> requise :</w:t>
            </w:r>
            <w:r w:rsidR="004C709B" w:rsidRPr="00983994">
              <w:rPr>
                <w:rFonts w:cs="Arial"/>
                <w:sz w:val="22"/>
                <w:szCs w:val="22"/>
              </w:rPr>
              <w:t xml:space="preserve"> </w:t>
            </w:r>
            <w:r w:rsidR="00E00990" w:rsidRPr="00983994">
              <w:rPr>
                <w:rFonts w:cs="Arial"/>
                <w:sz w:val="22"/>
                <w:szCs w:val="22"/>
              </w:rPr>
              <w:t>soit par</w:t>
            </w:r>
            <w:r w:rsidR="004C709B" w:rsidRPr="00983994">
              <w:rPr>
                <w:rFonts w:cs="Arial"/>
                <w:sz w:val="22"/>
                <w:szCs w:val="22"/>
              </w:rPr>
              <w:t xml:space="preserve"> un spécialiste</w:t>
            </w:r>
            <w:r w:rsidR="003F68F6" w:rsidRPr="00983994">
              <w:rPr>
                <w:rFonts w:cs="Arial"/>
                <w:sz w:val="22"/>
                <w:szCs w:val="22"/>
              </w:rPr>
              <w:t>/neuro</w:t>
            </w:r>
            <w:r w:rsidR="00557BBD">
              <w:rPr>
                <w:rFonts w:cs="Arial"/>
                <w:sz w:val="22"/>
                <w:szCs w:val="22"/>
              </w:rPr>
              <w:t xml:space="preserve">logue, </w:t>
            </w:r>
            <w:r w:rsidR="001C18F6" w:rsidRPr="00557BBD">
              <w:rPr>
                <w:rFonts w:cs="Arial"/>
                <w:sz w:val="22"/>
                <w:szCs w:val="22"/>
              </w:rPr>
              <w:t>ortho</w:t>
            </w:r>
            <w:r w:rsidR="00557BBD" w:rsidRPr="00557BBD">
              <w:rPr>
                <w:rFonts w:cs="Arial"/>
                <w:sz w:val="22"/>
                <w:szCs w:val="22"/>
              </w:rPr>
              <w:t xml:space="preserve">pédiste, rhumatologue, </w:t>
            </w:r>
            <w:proofErr w:type="spellStart"/>
            <w:r w:rsidR="00557BBD" w:rsidRPr="00557BBD">
              <w:rPr>
                <w:rFonts w:cs="Arial"/>
                <w:sz w:val="22"/>
                <w:szCs w:val="22"/>
              </w:rPr>
              <w:t>physia</w:t>
            </w:r>
            <w:r w:rsidR="00557BBD">
              <w:rPr>
                <w:rFonts w:cs="Arial"/>
                <w:sz w:val="22"/>
                <w:szCs w:val="22"/>
              </w:rPr>
              <w:t>tre</w:t>
            </w:r>
            <w:proofErr w:type="spellEnd"/>
            <w:r w:rsidR="00557BBD" w:rsidRPr="00557BBD">
              <w:rPr>
                <w:rFonts w:cs="Arial"/>
                <w:sz w:val="22"/>
                <w:szCs w:val="22"/>
              </w:rPr>
              <w:t>, gériatre</w:t>
            </w:r>
            <w:r w:rsidR="003F68F6" w:rsidRPr="00557BBD">
              <w:rPr>
                <w:rFonts w:cs="Arial"/>
                <w:sz w:val="22"/>
                <w:szCs w:val="22"/>
              </w:rPr>
              <w:t xml:space="preserve"> </w:t>
            </w:r>
            <w:r w:rsidR="004C709B" w:rsidRPr="00557BBD">
              <w:rPr>
                <w:rFonts w:cs="Arial"/>
                <w:sz w:val="22"/>
                <w:szCs w:val="22"/>
              </w:rPr>
              <w:t xml:space="preserve">ou généraliste avec les diagnostiques </w:t>
            </w:r>
            <w:r w:rsidR="003F68F6" w:rsidRPr="00557BBD">
              <w:rPr>
                <w:rFonts w:cs="Arial"/>
                <w:sz w:val="22"/>
                <w:szCs w:val="22"/>
              </w:rPr>
              <w:t>de l’usager</w:t>
            </w:r>
            <w:r w:rsidR="004C709B" w:rsidRPr="00557BBD">
              <w:rPr>
                <w:rFonts w:cs="Arial"/>
                <w:sz w:val="22"/>
                <w:szCs w:val="22"/>
              </w:rPr>
              <w:t>)</w:t>
            </w:r>
          </w:p>
          <w:p w:rsidR="00E00990" w:rsidRPr="00983994" w:rsidRDefault="00E00990" w:rsidP="00E00990">
            <w:pPr>
              <w:ind w:left="720"/>
              <w:rPr>
                <w:rFonts w:cs="Arial"/>
                <w:sz w:val="22"/>
                <w:szCs w:val="22"/>
              </w:rPr>
            </w:pPr>
          </w:p>
          <w:p w:rsidR="00D660B5" w:rsidRPr="00983994" w:rsidRDefault="00922372" w:rsidP="00F908A4">
            <w:pPr>
              <w:numPr>
                <w:ilvl w:val="0"/>
                <w:numId w:val="21"/>
              </w:numPr>
              <w:jc w:val="both"/>
              <w:rPr>
                <w:rFonts w:cs="Arial"/>
                <w:sz w:val="22"/>
                <w:szCs w:val="22"/>
              </w:rPr>
            </w:pPr>
            <w:r w:rsidRPr="00983994">
              <w:rPr>
                <w:rFonts w:cs="Arial"/>
                <w:sz w:val="22"/>
                <w:szCs w:val="22"/>
              </w:rPr>
              <w:t xml:space="preserve">Dans le cas où l’usager est confiné à son domicile, assignation au </w:t>
            </w:r>
            <w:r w:rsidR="00BD79C3" w:rsidRPr="00983994">
              <w:rPr>
                <w:rFonts w:cs="Arial"/>
                <w:sz w:val="22"/>
                <w:szCs w:val="22"/>
              </w:rPr>
              <w:t>sous-programme</w:t>
            </w:r>
            <w:r w:rsidRPr="00983994">
              <w:rPr>
                <w:rFonts w:cs="Arial"/>
                <w:sz w:val="22"/>
                <w:szCs w:val="22"/>
              </w:rPr>
              <w:t xml:space="preserve"> </w:t>
            </w:r>
            <w:r w:rsidR="00FF40C3" w:rsidRPr="00983994">
              <w:rPr>
                <w:rFonts w:cs="Arial"/>
                <w:sz w:val="22"/>
                <w:szCs w:val="22"/>
              </w:rPr>
              <w:t xml:space="preserve">selon la majeure et </w:t>
            </w:r>
            <w:r w:rsidR="00BD79C3" w:rsidRPr="00983994">
              <w:rPr>
                <w:rFonts w:cs="Arial"/>
                <w:sz w:val="22"/>
                <w:szCs w:val="22"/>
              </w:rPr>
              <w:t xml:space="preserve">celui-ci </w:t>
            </w:r>
            <w:r w:rsidR="00FF40C3" w:rsidRPr="00983994">
              <w:rPr>
                <w:rFonts w:cs="Arial"/>
                <w:sz w:val="22"/>
                <w:szCs w:val="22"/>
              </w:rPr>
              <w:t xml:space="preserve"> </w:t>
            </w:r>
            <w:r w:rsidRPr="00983994">
              <w:rPr>
                <w:rFonts w:cs="Arial"/>
                <w:sz w:val="22"/>
                <w:szCs w:val="22"/>
              </w:rPr>
              <w:t>référer</w:t>
            </w:r>
            <w:r w:rsidR="00BD79C3" w:rsidRPr="00983994">
              <w:rPr>
                <w:rFonts w:cs="Arial"/>
                <w:sz w:val="22"/>
                <w:szCs w:val="22"/>
              </w:rPr>
              <w:t>a</w:t>
            </w:r>
            <w:r w:rsidRPr="00983994">
              <w:rPr>
                <w:rFonts w:cs="Arial"/>
                <w:sz w:val="22"/>
                <w:szCs w:val="22"/>
              </w:rPr>
              <w:t xml:space="preserve"> à la clinique mobile d’évaluation du centre de réadaptation.</w:t>
            </w:r>
            <w:r w:rsidR="00706263" w:rsidRPr="00983994">
              <w:rPr>
                <w:rFonts w:cs="Arial"/>
                <w:sz w:val="22"/>
                <w:szCs w:val="22"/>
              </w:rPr>
              <w:t xml:space="preserve"> (prescription aussi nécessaire pour gratuité)</w:t>
            </w:r>
            <w:r w:rsidR="00D7469B" w:rsidRPr="00983994">
              <w:rPr>
                <w:rFonts w:cs="Arial"/>
                <w:sz w:val="22"/>
                <w:szCs w:val="22"/>
              </w:rPr>
              <w:t>.</w:t>
            </w:r>
            <w:r w:rsidR="00D811A5" w:rsidRPr="00983994">
              <w:rPr>
                <w:rFonts w:cs="Arial"/>
                <w:sz w:val="22"/>
                <w:szCs w:val="22"/>
              </w:rPr>
              <w:t xml:space="preserve"> </w:t>
            </w:r>
          </w:p>
        </w:tc>
      </w:tr>
      <w:tr w:rsidR="00D660B5" w:rsidRPr="00983994" w:rsidTr="00AF5BA8">
        <w:trPr>
          <w:trHeight w:val="1439"/>
        </w:trPr>
        <w:tc>
          <w:tcPr>
            <w:tcW w:w="5853" w:type="dxa"/>
            <w:vAlign w:val="center"/>
          </w:tcPr>
          <w:p w:rsidR="00D660B5" w:rsidRPr="00983994" w:rsidRDefault="00132400" w:rsidP="007C69B0">
            <w:pPr>
              <w:numPr>
                <w:ilvl w:val="0"/>
                <w:numId w:val="2"/>
              </w:numPr>
              <w:jc w:val="both"/>
              <w:rPr>
                <w:rFonts w:cs="Arial"/>
                <w:sz w:val="22"/>
                <w:szCs w:val="22"/>
              </w:rPr>
            </w:pPr>
            <w:r w:rsidRPr="00983994">
              <w:rPr>
                <w:rFonts w:cs="Arial"/>
                <w:sz w:val="22"/>
                <w:szCs w:val="22"/>
              </w:rPr>
              <w:lastRenderedPageBreak/>
              <w:t>Programme d’adaptation domiciliaire</w:t>
            </w:r>
            <w:r w:rsidR="00830CDF" w:rsidRPr="00983994">
              <w:rPr>
                <w:rFonts w:cs="Arial"/>
                <w:sz w:val="22"/>
                <w:szCs w:val="22"/>
              </w:rPr>
              <w:t xml:space="preserve"> </w:t>
            </w:r>
            <w:r w:rsidR="008443FF" w:rsidRPr="00983994">
              <w:rPr>
                <w:rFonts w:cs="Arial"/>
                <w:sz w:val="22"/>
                <w:szCs w:val="22"/>
              </w:rPr>
              <w:t>(programme</w:t>
            </w:r>
            <w:r w:rsidR="00EB4878" w:rsidRPr="00983994">
              <w:rPr>
                <w:rFonts w:cs="Arial"/>
                <w:sz w:val="22"/>
                <w:szCs w:val="22"/>
              </w:rPr>
              <w:t xml:space="preserve"> </w:t>
            </w:r>
            <w:r w:rsidR="00830CDF" w:rsidRPr="00983994">
              <w:rPr>
                <w:rFonts w:cs="Arial"/>
                <w:sz w:val="22"/>
                <w:szCs w:val="22"/>
              </w:rPr>
              <w:t>PAD)</w:t>
            </w:r>
          </w:p>
        </w:tc>
        <w:tc>
          <w:tcPr>
            <w:tcW w:w="7674" w:type="dxa"/>
            <w:vAlign w:val="center"/>
          </w:tcPr>
          <w:p w:rsidR="008C7418" w:rsidRPr="00983994" w:rsidRDefault="008C7418" w:rsidP="001A19BC">
            <w:pPr>
              <w:jc w:val="both"/>
              <w:rPr>
                <w:rFonts w:cs="Arial"/>
                <w:sz w:val="22"/>
                <w:szCs w:val="22"/>
              </w:rPr>
            </w:pPr>
          </w:p>
          <w:p w:rsidR="00094C59" w:rsidRPr="00983994" w:rsidRDefault="00094C59" w:rsidP="00F908A4">
            <w:pPr>
              <w:pStyle w:val="Paragraphedeliste"/>
              <w:numPr>
                <w:ilvl w:val="0"/>
                <w:numId w:val="49"/>
              </w:numPr>
              <w:autoSpaceDE w:val="0"/>
              <w:autoSpaceDN w:val="0"/>
              <w:adjustRightInd w:val="0"/>
              <w:rPr>
                <w:rFonts w:cs="Helv"/>
                <w:color w:val="000000"/>
                <w:sz w:val="22"/>
                <w:szCs w:val="22"/>
              </w:rPr>
            </w:pPr>
            <w:r w:rsidRPr="00983994">
              <w:rPr>
                <w:rFonts w:cs="Helv"/>
                <w:color w:val="000000"/>
                <w:sz w:val="22"/>
                <w:szCs w:val="22"/>
              </w:rPr>
              <w:t>Indiquer à l’usager que nous allons lui envoyer le fo</w:t>
            </w:r>
            <w:r w:rsidR="00D0688C" w:rsidRPr="00983994">
              <w:rPr>
                <w:rFonts w:cs="Helv"/>
                <w:color w:val="000000"/>
                <w:sz w:val="22"/>
                <w:szCs w:val="22"/>
              </w:rPr>
              <w:t xml:space="preserve">rmulaire par la poste. </w:t>
            </w:r>
          </w:p>
          <w:p w:rsidR="00BD5A4F" w:rsidRPr="00983994" w:rsidRDefault="008443FF" w:rsidP="00EF645E">
            <w:pPr>
              <w:pStyle w:val="Paragraphedeliste"/>
              <w:rPr>
                <w:rFonts w:cs="Arial"/>
                <w:sz w:val="22"/>
                <w:szCs w:val="22"/>
              </w:rPr>
            </w:pPr>
            <w:r w:rsidRPr="00983994">
              <w:rPr>
                <w:rFonts w:cs="Arial"/>
                <w:sz w:val="22"/>
                <w:szCs w:val="22"/>
              </w:rPr>
              <w:t>(Coordonnées</w:t>
            </w:r>
            <w:r w:rsidR="008C7418" w:rsidRPr="00983994">
              <w:rPr>
                <w:rFonts w:cs="Arial"/>
                <w:sz w:val="22"/>
                <w:szCs w:val="22"/>
              </w:rPr>
              <w:t xml:space="preserve"> de la Société d’habitation du Québec (SHQ) pour l’obtention du formulaire d’inscription</w:t>
            </w:r>
            <w:r w:rsidR="00B87420" w:rsidRPr="00983994">
              <w:rPr>
                <w:rFonts w:cs="Arial"/>
                <w:sz w:val="22"/>
                <w:szCs w:val="22"/>
              </w:rPr>
              <w:t xml:space="preserve"> </w:t>
            </w:r>
            <w:r w:rsidR="00094C59" w:rsidRPr="00983994">
              <w:rPr>
                <w:rFonts w:cs="Arial"/>
                <w:sz w:val="22"/>
                <w:szCs w:val="22"/>
              </w:rPr>
              <w:t>1-800-463-4315</w:t>
            </w:r>
            <w:r w:rsidR="00B87420" w:rsidRPr="00983994">
              <w:rPr>
                <w:rFonts w:cs="Arial"/>
                <w:sz w:val="22"/>
                <w:szCs w:val="22"/>
              </w:rPr>
              <w:t xml:space="preserve"> </w:t>
            </w:r>
            <w:r w:rsidR="00094C59" w:rsidRPr="00983994">
              <w:rPr>
                <w:rFonts w:cs="Arial"/>
                <w:sz w:val="22"/>
                <w:szCs w:val="22"/>
              </w:rPr>
              <w:t xml:space="preserve">ou </w:t>
            </w:r>
            <w:hyperlink r:id="rId18" w:history="1">
              <w:r w:rsidR="00BD5A4F" w:rsidRPr="00983994">
                <w:rPr>
                  <w:rStyle w:val="Lienhypertexte"/>
                  <w:rFonts w:cs="Arial"/>
                  <w:sz w:val="22"/>
                  <w:szCs w:val="22"/>
                </w:rPr>
                <w:t>http://www.habitation.gouv.qc.ca/programmes/adapter_domicile.html</w:t>
              </w:r>
            </w:hyperlink>
            <w:r w:rsidR="0045667B" w:rsidRPr="00983994">
              <w:rPr>
                <w:rFonts w:cs="Arial"/>
                <w:sz w:val="22"/>
                <w:szCs w:val="22"/>
              </w:rPr>
              <w:t xml:space="preserve"> )</w:t>
            </w:r>
          </w:p>
          <w:p w:rsidR="00EF645E" w:rsidRPr="00983994" w:rsidRDefault="00EF645E" w:rsidP="00094C59">
            <w:pPr>
              <w:autoSpaceDE w:val="0"/>
              <w:autoSpaceDN w:val="0"/>
              <w:adjustRightInd w:val="0"/>
              <w:rPr>
                <w:rFonts w:cs="Arial"/>
                <w:sz w:val="22"/>
                <w:szCs w:val="22"/>
              </w:rPr>
            </w:pPr>
          </w:p>
          <w:p w:rsidR="00D0688C" w:rsidRPr="00983994" w:rsidRDefault="00D0688C" w:rsidP="00094C59">
            <w:pPr>
              <w:autoSpaceDE w:val="0"/>
              <w:autoSpaceDN w:val="0"/>
              <w:adjustRightInd w:val="0"/>
              <w:rPr>
                <w:rFonts w:cs="Helv"/>
                <w:b/>
                <w:i/>
                <w:color w:val="000000"/>
                <w:sz w:val="22"/>
                <w:szCs w:val="22"/>
              </w:rPr>
            </w:pPr>
            <w:r w:rsidRPr="00983994">
              <w:rPr>
                <w:rFonts w:cs="Helv"/>
                <w:b/>
                <w:i/>
                <w:color w:val="000000"/>
                <w:sz w:val="22"/>
                <w:szCs w:val="22"/>
              </w:rPr>
              <w:t>Périodiquement la</w:t>
            </w:r>
            <w:r w:rsidR="005F6469" w:rsidRPr="00983994">
              <w:rPr>
                <w:rFonts w:cs="Helv"/>
                <w:b/>
                <w:i/>
                <w:color w:val="000000"/>
                <w:sz w:val="22"/>
                <w:szCs w:val="22"/>
              </w:rPr>
              <w:t xml:space="preserve"> SHQ </w:t>
            </w:r>
            <w:r w:rsidRPr="00983994">
              <w:rPr>
                <w:rFonts w:cs="Helv"/>
                <w:b/>
                <w:i/>
                <w:color w:val="000000"/>
                <w:sz w:val="22"/>
                <w:szCs w:val="22"/>
              </w:rPr>
              <w:t>achemine une liste d’usager nécessitant une évaluation ergo.</w:t>
            </w:r>
          </w:p>
          <w:p w:rsidR="00094C59" w:rsidRPr="00983994" w:rsidRDefault="00094C59" w:rsidP="001A19BC">
            <w:pPr>
              <w:jc w:val="both"/>
              <w:rPr>
                <w:rFonts w:cs="Arial"/>
                <w:sz w:val="22"/>
                <w:szCs w:val="22"/>
              </w:rPr>
            </w:pPr>
          </w:p>
          <w:p w:rsidR="002A502D" w:rsidRPr="00983994" w:rsidRDefault="002A502D" w:rsidP="001A19BC">
            <w:pPr>
              <w:jc w:val="both"/>
              <w:rPr>
                <w:rFonts w:cs="Arial"/>
                <w:b/>
                <w:sz w:val="22"/>
                <w:szCs w:val="22"/>
                <w:u w:val="single"/>
              </w:rPr>
            </w:pPr>
            <w:r w:rsidRPr="00983994">
              <w:rPr>
                <w:rFonts w:cs="Arial"/>
                <w:b/>
                <w:sz w:val="22"/>
                <w:szCs w:val="22"/>
                <w:u w:val="single"/>
              </w:rPr>
              <w:t>Si non connu :</w:t>
            </w:r>
          </w:p>
          <w:p w:rsidR="002A502D" w:rsidRPr="00983994" w:rsidRDefault="002A502D" w:rsidP="00F908A4">
            <w:pPr>
              <w:pStyle w:val="Paragraphedeliste"/>
              <w:numPr>
                <w:ilvl w:val="0"/>
                <w:numId w:val="49"/>
              </w:numPr>
              <w:jc w:val="both"/>
              <w:rPr>
                <w:rFonts w:cs="Arial"/>
                <w:sz w:val="22"/>
                <w:szCs w:val="22"/>
              </w:rPr>
            </w:pPr>
            <w:r w:rsidRPr="00983994">
              <w:rPr>
                <w:rFonts w:cs="Arial"/>
                <w:sz w:val="22"/>
                <w:szCs w:val="22"/>
              </w:rPr>
              <w:t>Ces</w:t>
            </w:r>
            <w:r w:rsidR="008C7418" w:rsidRPr="00983994">
              <w:rPr>
                <w:rFonts w:cs="Arial"/>
                <w:sz w:val="22"/>
                <w:szCs w:val="22"/>
              </w:rPr>
              <w:t xml:space="preserve"> dem</w:t>
            </w:r>
            <w:r w:rsidR="00F25504" w:rsidRPr="00983994">
              <w:rPr>
                <w:rFonts w:cs="Arial"/>
                <w:sz w:val="22"/>
                <w:szCs w:val="22"/>
              </w:rPr>
              <w:t xml:space="preserve">andes </w:t>
            </w:r>
            <w:r w:rsidRPr="00983994">
              <w:rPr>
                <w:rFonts w:cs="Arial"/>
                <w:sz w:val="22"/>
                <w:szCs w:val="22"/>
              </w:rPr>
              <w:t xml:space="preserve">sont </w:t>
            </w:r>
            <w:r w:rsidR="00F13487" w:rsidRPr="00983994">
              <w:rPr>
                <w:rFonts w:cs="Arial"/>
                <w:sz w:val="22"/>
                <w:szCs w:val="22"/>
              </w:rPr>
              <w:t xml:space="preserve">parfois </w:t>
            </w:r>
            <w:r w:rsidRPr="00983994">
              <w:rPr>
                <w:rFonts w:cs="Arial"/>
                <w:sz w:val="22"/>
                <w:szCs w:val="22"/>
              </w:rPr>
              <w:t>dirigées</w:t>
            </w:r>
            <w:r w:rsidR="00F25504" w:rsidRPr="00983994">
              <w:rPr>
                <w:rFonts w:cs="Arial"/>
                <w:sz w:val="22"/>
                <w:szCs w:val="22"/>
              </w:rPr>
              <w:t xml:space="preserve"> au PP</w:t>
            </w:r>
            <w:r w:rsidR="00593389" w:rsidRPr="00983994">
              <w:rPr>
                <w:rFonts w:cs="Arial"/>
                <w:sz w:val="22"/>
                <w:szCs w:val="22"/>
              </w:rPr>
              <w:t xml:space="preserve">A dans le site CLSC concerné.  </w:t>
            </w:r>
          </w:p>
          <w:p w:rsidR="00F25504" w:rsidRPr="00983994" w:rsidRDefault="002A502D" w:rsidP="00F908A4">
            <w:pPr>
              <w:pStyle w:val="Paragraphedeliste"/>
              <w:numPr>
                <w:ilvl w:val="0"/>
                <w:numId w:val="49"/>
              </w:numPr>
              <w:jc w:val="both"/>
              <w:rPr>
                <w:rFonts w:cs="Arial"/>
                <w:sz w:val="22"/>
                <w:szCs w:val="22"/>
              </w:rPr>
            </w:pPr>
            <w:r w:rsidRPr="00983994">
              <w:rPr>
                <w:rFonts w:cs="Arial"/>
                <w:sz w:val="22"/>
                <w:szCs w:val="22"/>
              </w:rPr>
              <w:t>Les</w:t>
            </w:r>
            <w:r w:rsidR="00F13487" w:rsidRPr="00983994">
              <w:rPr>
                <w:rFonts w:cs="Arial"/>
                <w:sz w:val="22"/>
                <w:szCs w:val="22"/>
              </w:rPr>
              <w:t xml:space="preserve"> documents </w:t>
            </w:r>
            <w:r w:rsidRPr="00983994">
              <w:rPr>
                <w:rFonts w:cs="Arial"/>
                <w:sz w:val="22"/>
                <w:szCs w:val="22"/>
              </w:rPr>
              <w:t>doivent</w:t>
            </w:r>
            <w:r w:rsidR="00F13487" w:rsidRPr="00983994">
              <w:rPr>
                <w:rFonts w:cs="Arial"/>
                <w:sz w:val="22"/>
                <w:szCs w:val="22"/>
              </w:rPr>
              <w:t xml:space="preserve"> être faxés au GAPPA pour ouverture d’une demande et assignation</w:t>
            </w:r>
            <w:r w:rsidR="007B79D6" w:rsidRPr="00983994">
              <w:rPr>
                <w:rFonts w:cs="Arial"/>
                <w:sz w:val="22"/>
                <w:szCs w:val="22"/>
              </w:rPr>
              <w:t xml:space="preserve"> </w:t>
            </w:r>
            <w:r w:rsidR="00557BBD">
              <w:rPr>
                <w:rFonts w:cs="Arial"/>
                <w:sz w:val="22"/>
                <w:szCs w:val="22"/>
              </w:rPr>
              <w:t xml:space="preserve">ergo </w:t>
            </w:r>
          </w:p>
          <w:p w:rsidR="00F13487" w:rsidRPr="00983994" w:rsidRDefault="00F13487" w:rsidP="001A19BC">
            <w:pPr>
              <w:jc w:val="both"/>
              <w:rPr>
                <w:rFonts w:cs="Arial"/>
                <w:sz w:val="22"/>
                <w:szCs w:val="22"/>
              </w:rPr>
            </w:pPr>
          </w:p>
          <w:p w:rsidR="005D394C" w:rsidRPr="00983994" w:rsidRDefault="005D394C" w:rsidP="00C06F33">
            <w:pPr>
              <w:jc w:val="both"/>
              <w:rPr>
                <w:rFonts w:cs="Arial"/>
                <w:b/>
                <w:i/>
                <w:sz w:val="22"/>
                <w:szCs w:val="22"/>
                <w:highlight w:val="yellow"/>
              </w:rPr>
            </w:pPr>
            <w:r w:rsidRPr="00983994">
              <w:rPr>
                <w:rFonts w:cs="Arial"/>
                <w:b/>
                <w:i/>
                <w:sz w:val="22"/>
                <w:szCs w:val="22"/>
              </w:rPr>
              <w:t>PS</w:t>
            </w:r>
            <w:r w:rsidR="008B1928" w:rsidRPr="00983994">
              <w:rPr>
                <w:rFonts w:cs="Arial"/>
                <w:b/>
                <w:i/>
                <w:sz w:val="22"/>
                <w:szCs w:val="22"/>
              </w:rPr>
              <w:t> </w:t>
            </w:r>
            <w:r w:rsidRPr="00983994">
              <w:rPr>
                <w:rFonts w:cs="Arial"/>
                <w:b/>
                <w:i/>
                <w:sz w:val="22"/>
                <w:szCs w:val="22"/>
              </w:rPr>
              <w:t xml:space="preserve">: pour </w:t>
            </w:r>
            <w:r w:rsidR="00C06F33" w:rsidRPr="00983994">
              <w:rPr>
                <w:rFonts w:cs="Arial"/>
                <w:b/>
                <w:i/>
                <w:sz w:val="22"/>
                <w:szCs w:val="22"/>
              </w:rPr>
              <w:t xml:space="preserve">télécommande d’ouverture de porte </w:t>
            </w:r>
            <w:r w:rsidRPr="00983994">
              <w:rPr>
                <w:rFonts w:cs="Arial"/>
                <w:b/>
                <w:i/>
                <w:sz w:val="22"/>
                <w:szCs w:val="22"/>
              </w:rPr>
              <w:t>en HLM</w:t>
            </w:r>
            <w:r w:rsidR="00C06F33" w:rsidRPr="00983994">
              <w:rPr>
                <w:rFonts w:cs="Arial"/>
                <w:b/>
                <w:i/>
                <w:sz w:val="22"/>
                <w:szCs w:val="22"/>
              </w:rPr>
              <w:t> : assignation</w:t>
            </w:r>
            <w:r w:rsidRPr="00983994">
              <w:rPr>
                <w:rFonts w:cs="Arial"/>
                <w:b/>
                <w:i/>
                <w:sz w:val="22"/>
                <w:szCs w:val="22"/>
              </w:rPr>
              <w:t xml:space="preserve"> ergo</w:t>
            </w:r>
            <w:r w:rsidR="00557BBD">
              <w:rPr>
                <w:rFonts w:cs="Arial"/>
                <w:b/>
                <w:i/>
                <w:sz w:val="22"/>
                <w:szCs w:val="22"/>
              </w:rPr>
              <w:t xml:space="preserve"> </w:t>
            </w:r>
          </w:p>
        </w:tc>
      </w:tr>
      <w:tr w:rsidR="00DE3A32" w:rsidRPr="00983994" w:rsidTr="00AF5BA8">
        <w:trPr>
          <w:trHeight w:val="1439"/>
        </w:trPr>
        <w:tc>
          <w:tcPr>
            <w:tcW w:w="5853" w:type="dxa"/>
            <w:vAlign w:val="center"/>
          </w:tcPr>
          <w:p w:rsidR="00DE3A32" w:rsidRPr="00983994" w:rsidRDefault="00DE3A32" w:rsidP="007C69B0">
            <w:pPr>
              <w:numPr>
                <w:ilvl w:val="0"/>
                <w:numId w:val="2"/>
              </w:numPr>
              <w:jc w:val="both"/>
              <w:rPr>
                <w:rFonts w:cs="Arial"/>
                <w:sz w:val="22"/>
                <w:szCs w:val="22"/>
              </w:rPr>
            </w:pPr>
            <w:r w:rsidRPr="00983994">
              <w:rPr>
                <w:rFonts w:cs="Arial"/>
                <w:sz w:val="22"/>
                <w:szCs w:val="22"/>
              </w:rPr>
              <w:lastRenderedPageBreak/>
              <w:t>Demande en ergothérapie (ou physiothérapie)</w:t>
            </w:r>
            <w:r w:rsidR="00DB069C" w:rsidRPr="00983994">
              <w:rPr>
                <w:rFonts w:cs="Arial"/>
                <w:sz w:val="22"/>
                <w:szCs w:val="22"/>
              </w:rPr>
              <w:t xml:space="preserve"> pour les enfants </w:t>
            </w:r>
          </w:p>
        </w:tc>
        <w:tc>
          <w:tcPr>
            <w:tcW w:w="7674" w:type="dxa"/>
            <w:vAlign w:val="center"/>
          </w:tcPr>
          <w:p w:rsidR="00B87420" w:rsidRPr="00983994" w:rsidRDefault="00B87420" w:rsidP="001A19BC">
            <w:pPr>
              <w:jc w:val="both"/>
              <w:rPr>
                <w:rFonts w:cs="Arial"/>
                <w:sz w:val="22"/>
                <w:szCs w:val="22"/>
              </w:rPr>
            </w:pPr>
          </w:p>
          <w:p w:rsidR="00DB069C" w:rsidRPr="00983994" w:rsidRDefault="00B87420" w:rsidP="001A19BC">
            <w:pPr>
              <w:jc w:val="both"/>
              <w:rPr>
                <w:rFonts w:cs="Arial"/>
                <w:sz w:val="22"/>
                <w:szCs w:val="22"/>
              </w:rPr>
            </w:pPr>
            <w:r w:rsidRPr="00983994">
              <w:rPr>
                <w:rFonts w:cs="Arial"/>
                <w:sz w:val="22"/>
                <w:szCs w:val="22"/>
              </w:rPr>
              <w:t>L</w:t>
            </w:r>
            <w:r w:rsidR="00DE3A32" w:rsidRPr="00983994">
              <w:rPr>
                <w:rFonts w:cs="Arial"/>
                <w:sz w:val="22"/>
                <w:szCs w:val="22"/>
              </w:rPr>
              <w:t xml:space="preserve">’hôpital Marie-Enfant </w:t>
            </w:r>
            <w:r w:rsidRPr="00983994">
              <w:rPr>
                <w:rFonts w:cs="Arial"/>
                <w:sz w:val="22"/>
                <w:szCs w:val="22"/>
              </w:rPr>
              <w:t>fourni</w:t>
            </w:r>
            <w:r w:rsidR="00DE3A32" w:rsidRPr="00983994">
              <w:rPr>
                <w:rFonts w:cs="Arial"/>
                <w:sz w:val="22"/>
                <w:szCs w:val="22"/>
              </w:rPr>
              <w:t xml:space="preserve"> </w:t>
            </w:r>
            <w:r w:rsidRPr="00983994">
              <w:rPr>
                <w:rFonts w:cs="Arial"/>
                <w:sz w:val="22"/>
                <w:szCs w:val="22"/>
              </w:rPr>
              <w:t>la majorité d</w:t>
            </w:r>
            <w:r w:rsidR="00DE3A32" w:rsidRPr="00983994">
              <w:rPr>
                <w:rFonts w:cs="Arial"/>
                <w:sz w:val="22"/>
                <w:szCs w:val="22"/>
              </w:rPr>
              <w:t xml:space="preserve">es </w:t>
            </w:r>
            <w:r w:rsidR="00DB069C" w:rsidRPr="00983994">
              <w:rPr>
                <w:rFonts w:cs="Arial"/>
                <w:sz w:val="22"/>
                <w:szCs w:val="22"/>
              </w:rPr>
              <w:t xml:space="preserve">équipements pour les </w:t>
            </w:r>
            <w:r w:rsidR="00A44E4F" w:rsidRPr="00983994">
              <w:rPr>
                <w:rFonts w:cs="Arial"/>
                <w:sz w:val="22"/>
                <w:szCs w:val="22"/>
              </w:rPr>
              <w:t>enfants en bas âge.</w:t>
            </w:r>
            <w:r w:rsidR="00DB069C" w:rsidRPr="00983994">
              <w:rPr>
                <w:rFonts w:cs="Arial"/>
                <w:sz w:val="22"/>
                <w:szCs w:val="22"/>
              </w:rPr>
              <w:t xml:space="preserve"> </w:t>
            </w:r>
            <w:r w:rsidR="00A44E4F" w:rsidRPr="00983994">
              <w:rPr>
                <w:rFonts w:cs="Arial"/>
                <w:sz w:val="22"/>
                <w:szCs w:val="22"/>
              </w:rPr>
              <w:t>(ex</w:t>
            </w:r>
            <w:r w:rsidR="008B1928" w:rsidRPr="00983994">
              <w:rPr>
                <w:rFonts w:cs="Arial"/>
                <w:sz w:val="22"/>
                <w:szCs w:val="22"/>
              </w:rPr>
              <w:t> </w:t>
            </w:r>
            <w:r w:rsidR="00DB069C" w:rsidRPr="00983994">
              <w:rPr>
                <w:rFonts w:cs="Arial"/>
                <w:sz w:val="22"/>
                <w:szCs w:val="22"/>
              </w:rPr>
              <w:t xml:space="preserve">: équipement pour le bain, pour le positionnement, manger, poussettes spéciales, </w:t>
            </w:r>
            <w:proofErr w:type="spellStart"/>
            <w:r w:rsidR="00DB069C" w:rsidRPr="00983994">
              <w:rPr>
                <w:rFonts w:cs="Arial"/>
                <w:sz w:val="22"/>
                <w:szCs w:val="22"/>
              </w:rPr>
              <w:t>etc</w:t>
            </w:r>
            <w:proofErr w:type="spellEnd"/>
            <w:r w:rsidR="00DB069C" w:rsidRPr="00983994">
              <w:rPr>
                <w:rFonts w:cs="Arial"/>
                <w:sz w:val="22"/>
                <w:szCs w:val="22"/>
              </w:rPr>
              <w:t>)</w:t>
            </w:r>
          </w:p>
          <w:p w:rsidR="00DE3A32" w:rsidRPr="00983994" w:rsidRDefault="00DB069C" w:rsidP="001A19BC">
            <w:pPr>
              <w:jc w:val="both"/>
              <w:rPr>
                <w:rFonts w:cs="Arial"/>
                <w:sz w:val="22"/>
                <w:szCs w:val="22"/>
              </w:rPr>
            </w:pPr>
            <w:r w:rsidRPr="00983994">
              <w:rPr>
                <w:rFonts w:cs="Arial"/>
                <w:sz w:val="22"/>
                <w:szCs w:val="22"/>
              </w:rPr>
              <w:t xml:space="preserve">Les enfants handicapés sont </w:t>
            </w:r>
            <w:r w:rsidR="00A44E4F" w:rsidRPr="00983994">
              <w:rPr>
                <w:rFonts w:cs="Arial"/>
                <w:sz w:val="22"/>
                <w:szCs w:val="22"/>
              </w:rPr>
              <w:t>souvent</w:t>
            </w:r>
            <w:r w:rsidRPr="00983994">
              <w:rPr>
                <w:rFonts w:cs="Arial"/>
                <w:sz w:val="22"/>
                <w:szCs w:val="22"/>
              </w:rPr>
              <w:t xml:space="preserve"> suivis par Marie-Enfant et les demandes proviennent souvent de l’ergothérapeute </w:t>
            </w:r>
            <w:r w:rsidR="00B87420" w:rsidRPr="00983994">
              <w:rPr>
                <w:rFonts w:cs="Arial"/>
                <w:sz w:val="22"/>
                <w:szCs w:val="22"/>
              </w:rPr>
              <w:t>si d</w:t>
            </w:r>
            <w:r w:rsidR="00A44E4F" w:rsidRPr="00983994">
              <w:rPr>
                <w:rFonts w:cs="Arial"/>
                <w:sz w:val="22"/>
                <w:szCs w:val="22"/>
              </w:rPr>
              <w:t xml:space="preserve">es besoins ne sont pas comblés </w:t>
            </w:r>
            <w:r w:rsidRPr="00983994">
              <w:rPr>
                <w:rFonts w:cs="Arial"/>
                <w:sz w:val="22"/>
                <w:szCs w:val="22"/>
              </w:rPr>
              <w:t>par eux.</w:t>
            </w:r>
            <w:r w:rsidR="00B87420" w:rsidRPr="00983994">
              <w:rPr>
                <w:rFonts w:cs="Arial"/>
                <w:sz w:val="22"/>
                <w:szCs w:val="22"/>
              </w:rPr>
              <w:t xml:space="preserve">  Si l’enfant est déjà connu d’un autre programme, c’est à eux de faire une référence interne. </w:t>
            </w:r>
          </w:p>
          <w:p w:rsidR="00EE4C81" w:rsidRPr="00983994" w:rsidRDefault="00EE4C81" w:rsidP="00B87420">
            <w:pPr>
              <w:jc w:val="both"/>
              <w:rPr>
                <w:rFonts w:cs="Arial"/>
                <w:sz w:val="22"/>
                <w:szCs w:val="22"/>
              </w:rPr>
            </w:pPr>
          </w:p>
        </w:tc>
      </w:tr>
      <w:tr w:rsidR="007B5D69" w:rsidRPr="00983994" w:rsidTr="00AF5BA8">
        <w:trPr>
          <w:trHeight w:val="1185"/>
        </w:trPr>
        <w:tc>
          <w:tcPr>
            <w:tcW w:w="5853" w:type="dxa"/>
            <w:vAlign w:val="center"/>
          </w:tcPr>
          <w:p w:rsidR="007B5D69" w:rsidRPr="00983994" w:rsidRDefault="007B5D69" w:rsidP="007C69B0">
            <w:pPr>
              <w:numPr>
                <w:ilvl w:val="0"/>
                <w:numId w:val="2"/>
              </w:numPr>
              <w:jc w:val="both"/>
              <w:rPr>
                <w:rFonts w:cs="Arial"/>
                <w:sz w:val="22"/>
                <w:szCs w:val="22"/>
              </w:rPr>
            </w:pPr>
            <w:r w:rsidRPr="00983994">
              <w:rPr>
                <w:rFonts w:cs="Arial"/>
                <w:sz w:val="22"/>
                <w:szCs w:val="22"/>
              </w:rPr>
              <w:t>Programme « PARENT-PLUS » de Lucie-Bruneau</w:t>
            </w:r>
          </w:p>
        </w:tc>
        <w:tc>
          <w:tcPr>
            <w:tcW w:w="7674" w:type="dxa"/>
            <w:vAlign w:val="center"/>
          </w:tcPr>
          <w:p w:rsidR="007B5D69" w:rsidRPr="00983994" w:rsidRDefault="007B5D69" w:rsidP="001A19BC">
            <w:pPr>
              <w:jc w:val="both"/>
              <w:rPr>
                <w:rFonts w:cs="Arial"/>
                <w:sz w:val="22"/>
                <w:szCs w:val="22"/>
              </w:rPr>
            </w:pPr>
            <w:r w:rsidRPr="00983994">
              <w:rPr>
                <w:rFonts w:cs="Arial"/>
                <w:sz w:val="22"/>
                <w:szCs w:val="22"/>
              </w:rPr>
              <w:t>Ils adaptent l’environnement pour des parents souffrant de handica</w:t>
            </w:r>
            <w:r w:rsidR="00631343">
              <w:rPr>
                <w:rFonts w:cs="Arial"/>
                <w:sz w:val="22"/>
                <w:szCs w:val="22"/>
              </w:rPr>
              <w:t>ps</w:t>
            </w:r>
            <w:r w:rsidRPr="00983994">
              <w:rPr>
                <w:rFonts w:cs="Arial"/>
                <w:sz w:val="22"/>
                <w:szCs w:val="22"/>
              </w:rPr>
              <w:t xml:space="preserve"> </w:t>
            </w:r>
            <w:r w:rsidR="007C70B3" w:rsidRPr="00983994">
              <w:rPr>
                <w:rFonts w:cs="Arial"/>
                <w:sz w:val="22"/>
                <w:szCs w:val="22"/>
              </w:rPr>
              <w:t xml:space="preserve">pour leur permettre de s’occuper de leurs </w:t>
            </w:r>
            <w:r w:rsidRPr="00983994">
              <w:rPr>
                <w:rFonts w:cs="Arial"/>
                <w:sz w:val="22"/>
                <w:szCs w:val="22"/>
              </w:rPr>
              <w:t xml:space="preserve"> enfants</w:t>
            </w:r>
            <w:r w:rsidR="0028283B" w:rsidRPr="00983994">
              <w:rPr>
                <w:rFonts w:cs="Arial"/>
                <w:sz w:val="22"/>
                <w:szCs w:val="22"/>
              </w:rPr>
              <w:t>.</w:t>
            </w:r>
          </w:p>
          <w:p w:rsidR="0028283B" w:rsidRPr="00983994" w:rsidRDefault="00DF6318" w:rsidP="001A19BC">
            <w:pPr>
              <w:jc w:val="both"/>
              <w:rPr>
                <w:rFonts w:cs="Arial"/>
                <w:sz w:val="22"/>
                <w:szCs w:val="22"/>
              </w:rPr>
            </w:pPr>
            <w:r w:rsidRPr="00983994">
              <w:rPr>
                <w:rFonts w:cs="Arial"/>
                <w:sz w:val="22"/>
                <w:szCs w:val="22"/>
              </w:rPr>
              <w:t xml:space="preserve">CR </w:t>
            </w:r>
            <w:r w:rsidR="0028283B" w:rsidRPr="00983994">
              <w:rPr>
                <w:rFonts w:cs="Arial"/>
                <w:sz w:val="22"/>
                <w:szCs w:val="22"/>
              </w:rPr>
              <w:t>Lucie-Bruneau 514-527-4527</w:t>
            </w:r>
          </w:p>
        </w:tc>
      </w:tr>
      <w:tr w:rsidR="001F3587" w:rsidRPr="00983994" w:rsidTr="00AF5BA8">
        <w:trPr>
          <w:trHeight w:val="1439"/>
        </w:trPr>
        <w:tc>
          <w:tcPr>
            <w:tcW w:w="5853" w:type="dxa"/>
            <w:vAlign w:val="center"/>
          </w:tcPr>
          <w:p w:rsidR="001F3587" w:rsidRPr="00983994" w:rsidRDefault="001F3587" w:rsidP="007C69B0">
            <w:pPr>
              <w:numPr>
                <w:ilvl w:val="0"/>
                <w:numId w:val="2"/>
              </w:numPr>
              <w:jc w:val="both"/>
              <w:rPr>
                <w:rFonts w:cs="Arial"/>
                <w:sz w:val="22"/>
                <w:szCs w:val="22"/>
              </w:rPr>
            </w:pPr>
            <w:r w:rsidRPr="00983994">
              <w:rPr>
                <w:rFonts w:cs="Arial"/>
                <w:sz w:val="22"/>
                <w:szCs w:val="22"/>
              </w:rPr>
              <w:t>Clientèle fibromyalgie</w:t>
            </w:r>
          </w:p>
        </w:tc>
        <w:tc>
          <w:tcPr>
            <w:tcW w:w="7674" w:type="dxa"/>
            <w:vAlign w:val="center"/>
          </w:tcPr>
          <w:p w:rsidR="001F3587" w:rsidRPr="00983994" w:rsidRDefault="00006D13" w:rsidP="008A6290">
            <w:pPr>
              <w:jc w:val="both"/>
              <w:rPr>
                <w:rFonts w:cs="Arial"/>
                <w:sz w:val="22"/>
                <w:szCs w:val="22"/>
              </w:rPr>
            </w:pPr>
            <w:r w:rsidRPr="00983994">
              <w:rPr>
                <w:rFonts w:cs="Arial"/>
                <w:sz w:val="22"/>
                <w:szCs w:val="22"/>
              </w:rPr>
              <w:t>un groupe de suppor</w:t>
            </w:r>
            <w:r w:rsidR="008A6290" w:rsidRPr="00983994">
              <w:rPr>
                <w:rFonts w:cs="Arial"/>
                <w:sz w:val="22"/>
                <w:szCs w:val="22"/>
              </w:rPr>
              <w:t>t est offert au Centre de Réadaptation Lucie Bruneau.</w:t>
            </w:r>
          </w:p>
          <w:p w:rsidR="00BB39B2" w:rsidRPr="00983994" w:rsidRDefault="00BB39B2" w:rsidP="008A6290">
            <w:pPr>
              <w:jc w:val="both"/>
              <w:rPr>
                <w:rFonts w:cs="Arial"/>
                <w:sz w:val="22"/>
                <w:szCs w:val="22"/>
              </w:rPr>
            </w:pPr>
            <w:r w:rsidRPr="00983994">
              <w:rPr>
                <w:rFonts w:cs="Arial"/>
                <w:sz w:val="22"/>
                <w:szCs w:val="22"/>
              </w:rPr>
              <w:t xml:space="preserve">Fibromyalgie Montréal : </w:t>
            </w:r>
            <w:hyperlink r:id="rId19" w:history="1">
              <w:r w:rsidRPr="00983994">
                <w:rPr>
                  <w:rStyle w:val="Lienhypertexte"/>
                  <w:rFonts w:cs="Arial"/>
                  <w:sz w:val="22"/>
                  <w:szCs w:val="22"/>
                </w:rPr>
                <w:t>http://www.afim.qc.ca/activites-p1721.html</w:t>
              </w:r>
            </w:hyperlink>
            <w:r w:rsidRPr="00983994">
              <w:rPr>
                <w:rFonts w:cs="Arial"/>
                <w:sz w:val="22"/>
                <w:szCs w:val="22"/>
              </w:rPr>
              <w:t xml:space="preserve"> (activités, défense de droits, références, information)</w:t>
            </w:r>
          </w:p>
        </w:tc>
      </w:tr>
    </w:tbl>
    <w:p w:rsidR="00D811A5" w:rsidRDefault="00D811A5">
      <w:r>
        <w:br w:type="page"/>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4"/>
        <w:gridCol w:w="7674"/>
      </w:tblGrid>
      <w:tr w:rsidR="003A10AE" w:rsidRPr="00983994">
        <w:trPr>
          <w:trHeight w:val="1439"/>
        </w:trPr>
        <w:tc>
          <w:tcPr>
            <w:tcW w:w="5394" w:type="dxa"/>
            <w:vAlign w:val="center"/>
          </w:tcPr>
          <w:p w:rsidR="003A10AE" w:rsidRPr="00983994" w:rsidRDefault="00A55543" w:rsidP="007C69B0">
            <w:pPr>
              <w:numPr>
                <w:ilvl w:val="0"/>
                <w:numId w:val="2"/>
              </w:numPr>
              <w:jc w:val="both"/>
              <w:rPr>
                <w:rFonts w:cs="Arial"/>
                <w:sz w:val="22"/>
                <w:szCs w:val="22"/>
              </w:rPr>
            </w:pPr>
            <w:r w:rsidRPr="00983994">
              <w:rPr>
                <w:rFonts w:cs="Arial"/>
                <w:sz w:val="22"/>
                <w:szCs w:val="22"/>
              </w:rPr>
              <w:lastRenderedPageBreak/>
              <w:t>Équipement défectueux</w:t>
            </w:r>
            <w:r w:rsidR="003A10AE" w:rsidRPr="00983994">
              <w:rPr>
                <w:rFonts w:cs="Arial"/>
                <w:sz w:val="22"/>
                <w:szCs w:val="22"/>
              </w:rPr>
              <w:t xml:space="preserve"> prêté par le CLSC</w:t>
            </w:r>
          </w:p>
          <w:p w:rsidR="00DD7411" w:rsidRPr="00983994" w:rsidRDefault="00DD7411" w:rsidP="00DD7411">
            <w:pPr>
              <w:ind w:left="648"/>
              <w:jc w:val="both"/>
              <w:rPr>
                <w:rFonts w:cs="Arial"/>
                <w:sz w:val="22"/>
                <w:szCs w:val="22"/>
              </w:rPr>
            </w:pPr>
          </w:p>
          <w:p w:rsidR="00AE38B3" w:rsidRPr="00983994" w:rsidRDefault="00101B21" w:rsidP="00DF6318">
            <w:pPr>
              <w:ind w:left="648"/>
              <w:rPr>
                <w:rFonts w:cs="Arial"/>
                <w:sz w:val="22"/>
                <w:szCs w:val="22"/>
              </w:rPr>
            </w:pPr>
            <w:r w:rsidRPr="00983994">
              <w:rPr>
                <w:rFonts w:cs="Arial"/>
                <w:sz w:val="22"/>
                <w:szCs w:val="22"/>
              </w:rPr>
              <w:t xml:space="preserve">*** </w:t>
            </w:r>
            <w:r w:rsidR="00AE38B3" w:rsidRPr="00983994">
              <w:rPr>
                <w:rFonts w:cs="Arial"/>
                <w:sz w:val="22"/>
                <w:szCs w:val="22"/>
              </w:rPr>
              <w:t>Aucun dont d’un aide technique motorisé n’est accepté. Référer vers les ressources communautaires</w:t>
            </w:r>
            <w:r w:rsidRPr="00983994">
              <w:rPr>
                <w:rFonts w:cs="Arial"/>
                <w:sz w:val="22"/>
                <w:szCs w:val="22"/>
              </w:rPr>
              <w:t>***</w:t>
            </w:r>
            <w:r w:rsidR="00AE38B3" w:rsidRPr="00983994">
              <w:rPr>
                <w:rFonts w:cs="Arial"/>
                <w:sz w:val="22"/>
                <w:szCs w:val="22"/>
              </w:rPr>
              <w:t>.</w:t>
            </w:r>
          </w:p>
        </w:tc>
        <w:tc>
          <w:tcPr>
            <w:tcW w:w="7674" w:type="dxa"/>
            <w:vAlign w:val="center"/>
          </w:tcPr>
          <w:p w:rsidR="003A10AE" w:rsidRPr="00983994" w:rsidRDefault="003A10AE" w:rsidP="001A19BC">
            <w:pPr>
              <w:jc w:val="both"/>
              <w:rPr>
                <w:rFonts w:cs="Arial"/>
                <w:sz w:val="22"/>
                <w:szCs w:val="22"/>
              </w:rPr>
            </w:pPr>
            <w:r w:rsidRPr="00983994">
              <w:rPr>
                <w:rFonts w:cs="Arial"/>
                <w:sz w:val="22"/>
                <w:szCs w:val="22"/>
              </w:rPr>
              <w:t>Si un usager appelle pour un équipement prêté par le CLSC qui est défectueux ou brisé mais dont le dossier est fermé, on achemine cet appel au responsable des équipements</w:t>
            </w:r>
            <w:r w:rsidR="00213EA2" w:rsidRPr="00983994">
              <w:rPr>
                <w:rFonts w:cs="Arial"/>
                <w:sz w:val="22"/>
                <w:szCs w:val="22"/>
              </w:rPr>
              <w:t xml:space="preserve"> : </w:t>
            </w:r>
          </w:p>
          <w:p w:rsidR="00213EA2" w:rsidRPr="00983994" w:rsidRDefault="00213EA2" w:rsidP="001A19BC">
            <w:pPr>
              <w:jc w:val="both"/>
              <w:rPr>
                <w:rFonts w:cs="Arial"/>
                <w:sz w:val="22"/>
                <w:szCs w:val="22"/>
              </w:rPr>
            </w:pPr>
          </w:p>
          <w:p w:rsidR="00213EA2" w:rsidRPr="00983994" w:rsidRDefault="00213EA2" w:rsidP="00213EA2">
            <w:pPr>
              <w:jc w:val="both"/>
              <w:rPr>
                <w:rFonts w:cs="Arial"/>
                <w:sz w:val="22"/>
                <w:szCs w:val="22"/>
              </w:rPr>
            </w:pPr>
            <w:r w:rsidRPr="00983994">
              <w:rPr>
                <w:rFonts w:cs="Arial"/>
                <w:b/>
                <w:sz w:val="22"/>
                <w:szCs w:val="22"/>
              </w:rPr>
              <w:t>OG </w:t>
            </w:r>
            <w:r w:rsidR="00A55543" w:rsidRPr="00983994">
              <w:rPr>
                <w:rFonts w:cs="Arial"/>
                <w:b/>
                <w:sz w:val="22"/>
                <w:szCs w:val="22"/>
              </w:rPr>
              <w:t>+ HM</w:t>
            </w:r>
            <w:r w:rsidRPr="00983994">
              <w:rPr>
                <w:rFonts w:cs="Arial"/>
                <w:b/>
                <w:sz w:val="22"/>
                <w:szCs w:val="22"/>
              </w:rPr>
              <w:t xml:space="preserve">: </w:t>
            </w:r>
            <w:r w:rsidRPr="00983994">
              <w:rPr>
                <w:rFonts w:cs="Arial"/>
                <w:sz w:val="22"/>
                <w:szCs w:val="22"/>
              </w:rPr>
              <w:t>Nathalie Côté poste 10115</w:t>
            </w:r>
          </w:p>
          <w:p w:rsidR="00D811A5" w:rsidRDefault="00213EA2" w:rsidP="004C0E14">
            <w:pPr>
              <w:jc w:val="both"/>
              <w:rPr>
                <w:rFonts w:cs="Arial"/>
                <w:sz w:val="22"/>
                <w:szCs w:val="22"/>
              </w:rPr>
            </w:pPr>
            <w:r w:rsidRPr="00983994">
              <w:rPr>
                <w:rFonts w:cs="Arial"/>
                <w:b/>
                <w:sz w:val="22"/>
                <w:szCs w:val="22"/>
              </w:rPr>
              <w:t>ROS :</w:t>
            </w:r>
            <w:r w:rsidRPr="00983994">
              <w:rPr>
                <w:rFonts w:cs="Arial"/>
                <w:sz w:val="22"/>
                <w:szCs w:val="22"/>
              </w:rPr>
              <w:t xml:space="preserve"> </w:t>
            </w:r>
            <w:r w:rsidR="004C0E14" w:rsidRPr="00983994">
              <w:rPr>
                <w:rFonts w:cs="Arial"/>
                <w:sz w:val="22"/>
                <w:szCs w:val="22"/>
              </w:rPr>
              <w:t>Line Morency</w:t>
            </w:r>
            <w:r w:rsidRPr="00983994">
              <w:rPr>
                <w:rFonts w:cs="Arial"/>
                <w:sz w:val="22"/>
                <w:szCs w:val="22"/>
              </w:rPr>
              <w:t xml:space="preserve"> poste 22105</w:t>
            </w:r>
          </w:p>
          <w:p w:rsidR="00D811A5" w:rsidRPr="00983994" w:rsidRDefault="00D811A5" w:rsidP="004C0E14">
            <w:pPr>
              <w:jc w:val="both"/>
              <w:rPr>
                <w:rFonts w:cs="Arial"/>
                <w:sz w:val="22"/>
                <w:szCs w:val="22"/>
              </w:rPr>
            </w:pPr>
          </w:p>
        </w:tc>
      </w:tr>
      <w:tr w:rsidR="00D660B5" w:rsidRPr="00983994" w:rsidTr="00807966">
        <w:trPr>
          <w:trHeight w:val="1651"/>
        </w:trPr>
        <w:tc>
          <w:tcPr>
            <w:tcW w:w="5394" w:type="dxa"/>
            <w:vAlign w:val="center"/>
          </w:tcPr>
          <w:p w:rsidR="009A28E4" w:rsidRPr="00983994" w:rsidRDefault="00083B5B" w:rsidP="007C69B0">
            <w:pPr>
              <w:numPr>
                <w:ilvl w:val="0"/>
                <w:numId w:val="2"/>
              </w:numPr>
              <w:tabs>
                <w:tab w:val="clear" w:pos="648"/>
              </w:tabs>
              <w:ind w:left="567" w:hanging="283"/>
              <w:jc w:val="both"/>
              <w:rPr>
                <w:rFonts w:cs="Arial"/>
                <w:b/>
                <w:sz w:val="22"/>
                <w:szCs w:val="22"/>
                <w:u w:val="single"/>
              </w:rPr>
            </w:pPr>
            <w:r w:rsidRPr="00983994">
              <w:rPr>
                <w:rFonts w:cs="Arial"/>
                <w:b/>
                <w:sz w:val="22"/>
                <w:szCs w:val="22"/>
                <w:u w:val="single"/>
              </w:rPr>
              <w:t xml:space="preserve"> </w:t>
            </w:r>
            <w:r w:rsidR="00D660B5" w:rsidRPr="00983994">
              <w:rPr>
                <w:rFonts w:cs="Arial"/>
                <w:b/>
                <w:sz w:val="22"/>
                <w:szCs w:val="22"/>
                <w:u w:val="single"/>
              </w:rPr>
              <w:t>PTH-PTG</w:t>
            </w:r>
            <w:r w:rsidR="008B1928" w:rsidRPr="00983994">
              <w:rPr>
                <w:rFonts w:cs="Arial"/>
                <w:b/>
                <w:sz w:val="22"/>
                <w:szCs w:val="22"/>
                <w:u w:val="single"/>
              </w:rPr>
              <w:t> </w:t>
            </w:r>
            <w:r w:rsidR="005D11EA" w:rsidRPr="00983994">
              <w:rPr>
                <w:rFonts w:cs="Arial"/>
                <w:b/>
                <w:sz w:val="22"/>
                <w:szCs w:val="22"/>
                <w:u w:val="single"/>
              </w:rPr>
              <w:t xml:space="preserve">: </w:t>
            </w:r>
            <w:r w:rsidR="00D660B5" w:rsidRPr="00983994">
              <w:rPr>
                <w:rFonts w:cs="Arial"/>
                <w:b/>
                <w:sz w:val="22"/>
                <w:szCs w:val="22"/>
                <w:u w:val="single"/>
              </w:rPr>
              <w:t>évaluation physio PRE-OP</w:t>
            </w:r>
          </w:p>
          <w:p w:rsidR="00836771" w:rsidRPr="00983994" w:rsidRDefault="00836771" w:rsidP="00083B5B">
            <w:pPr>
              <w:ind w:left="709"/>
              <w:jc w:val="both"/>
              <w:rPr>
                <w:rFonts w:cs="Arial"/>
                <w:sz w:val="22"/>
                <w:szCs w:val="22"/>
              </w:rPr>
            </w:pPr>
            <w:r w:rsidRPr="00983994">
              <w:rPr>
                <w:rFonts w:cs="Arial"/>
                <w:sz w:val="22"/>
                <w:szCs w:val="22"/>
              </w:rPr>
              <w:t>(Traiter par l’agente administrative)</w:t>
            </w:r>
          </w:p>
          <w:p w:rsidR="00836771" w:rsidRPr="00983994" w:rsidRDefault="00836771" w:rsidP="00083B5B">
            <w:pPr>
              <w:ind w:left="709"/>
              <w:jc w:val="both"/>
              <w:rPr>
                <w:rFonts w:cs="Arial"/>
                <w:sz w:val="22"/>
                <w:szCs w:val="22"/>
              </w:rPr>
            </w:pPr>
            <w:r w:rsidRPr="00983994">
              <w:rPr>
                <w:rFonts w:cs="Arial"/>
                <w:sz w:val="22"/>
                <w:szCs w:val="22"/>
              </w:rPr>
              <w:t>Répartitrice lui dirige un coupon en indiquant :</w:t>
            </w:r>
          </w:p>
          <w:p w:rsidR="00836771" w:rsidRPr="00983994" w:rsidRDefault="00836771" w:rsidP="00083B5B">
            <w:pPr>
              <w:ind w:left="709"/>
              <w:jc w:val="both"/>
              <w:rPr>
                <w:rFonts w:cs="Arial"/>
                <w:sz w:val="22"/>
                <w:szCs w:val="22"/>
              </w:rPr>
            </w:pPr>
            <w:r w:rsidRPr="00983994">
              <w:rPr>
                <w:rFonts w:cs="Arial"/>
                <w:sz w:val="22"/>
                <w:szCs w:val="22"/>
              </w:rPr>
              <w:t xml:space="preserve"> </w:t>
            </w:r>
            <w:proofErr w:type="spellStart"/>
            <w:r w:rsidRPr="00983994">
              <w:rPr>
                <w:rFonts w:cs="Arial"/>
                <w:sz w:val="22"/>
                <w:szCs w:val="22"/>
              </w:rPr>
              <w:t>éval</w:t>
            </w:r>
            <w:proofErr w:type="spellEnd"/>
            <w:r w:rsidRPr="00983994">
              <w:rPr>
                <w:rFonts w:cs="Arial"/>
                <w:sz w:val="22"/>
                <w:szCs w:val="22"/>
              </w:rPr>
              <w:t xml:space="preserve"> pré-op </w:t>
            </w:r>
            <w:proofErr w:type="spellStart"/>
            <w:r w:rsidRPr="00983994">
              <w:rPr>
                <w:rFonts w:cs="Arial"/>
                <w:sz w:val="22"/>
                <w:szCs w:val="22"/>
              </w:rPr>
              <w:t>ptg-pth</w:t>
            </w:r>
            <w:proofErr w:type="spellEnd"/>
            <w:r w:rsidRPr="00983994">
              <w:rPr>
                <w:rFonts w:cs="Arial"/>
                <w:sz w:val="22"/>
                <w:szCs w:val="22"/>
              </w:rPr>
              <w:t>)</w:t>
            </w:r>
          </w:p>
          <w:p w:rsidR="00D660B5" w:rsidRPr="00983994" w:rsidRDefault="00D660B5" w:rsidP="001A19BC">
            <w:pPr>
              <w:jc w:val="both"/>
              <w:rPr>
                <w:rFonts w:cs="Arial"/>
                <w:sz w:val="22"/>
                <w:szCs w:val="22"/>
              </w:rPr>
            </w:pPr>
          </w:p>
        </w:tc>
        <w:tc>
          <w:tcPr>
            <w:tcW w:w="7674" w:type="dxa"/>
            <w:vAlign w:val="center"/>
          </w:tcPr>
          <w:p w:rsidR="002278CA" w:rsidRDefault="002278CA" w:rsidP="001A19BC">
            <w:pPr>
              <w:jc w:val="both"/>
              <w:rPr>
                <w:rFonts w:cs="Arial"/>
                <w:b/>
                <w:sz w:val="22"/>
                <w:szCs w:val="22"/>
                <w:u w:val="single"/>
              </w:rPr>
            </w:pPr>
          </w:p>
          <w:p w:rsidR="00836771" w:rsidRDefault="00D660B5" w:rsidP="001A19BC">
            <w:pPr>
              <w:jc w:val="both"/>
              <w:rPr>
                <w:rFonts w:cs="Arial"/>
                <w:b/>
                <w:sz w:val="22"/>
                <w:szCs w:val="22"/>
                <w:u w:val="single"/>
              </w:rPr>
            </w:pPr>
            <w:r w:rsidRPr="00983994">
              <w:rPr>
                <w:rFonts w:cs="Arial"/>
                <w:b/>
                <w:sz w:val="22"/>
                <w:szCs w:val="22"/>
                <w:u w:val="single"/>
              </w:rPr>
              <w:t>A</w:t>
            </w:r>
            <w:r w:rsidR="00DF6318" w:rsidRPr="00983994">
              <w:rPr>
                <w:rFonts w:cs="Arial"/>
                <w:b/>
                <w:sz w:val="22"/>
                <w:szCs w:val="22"/>
                <w:u w:val="single"/>
              </w:rPr>
              <w:t>ssigner en physio. :</w:t>
            </w:r>
            <w:r w:rsidRPr="00983994">
              <w:rPr>
                <w:rFonts w:cs="Arial"/>
                <w:b/>
                <w:sz w:val="22"/>
                <w:szCs w:val="22"/>
                <w:u w:val="single"/>
              </w:rPr>
              <w:t xml:space="preserve"> </w:t>
            </w:r>
          </w:p>
          <w:p w:rsidR="00D811A5" w:rsidRPr="00983994" w:rsidRDefault="00D811A5" w:rsidP="001A19BC">
            <w:pPr>
              <w:jc w:val="both"/>
              <w:rPr>
                <w:rFonts w:cs="Arial"/>
                <w:b/>
                <w:sz w:val="22"/>
                <w:szCs w:val="22"/>
                <w:u w:val="single"/>
              </w:rPr>
            </w:pPr>
          </w:p>
          <w:p w:rsidR="00F50D8E" w:rsidRPr="00983994" w:rsidRDefault="00F50D8E" w:rsidP="001A19BC">
            <w:pPr>
              <w:jc w:val="both"/>
              <w:rPr>
                <w:rFonts w:cs="Arial"/>
                <w:sz w:val="22"/>
                <w:szCs w:val="22"/>
              </w:rPr>
            </w:pPr>
            <w:r w:rsidRPr="00983994">
              <w:rPr>
                <w:rFonts w:cs="Arial"/>
                <w:sz w:val="22"/>
                <w:szCs w:val="22"/>
              </w:rPr>
              <w:t>Si pt en RI</w:t>
            </w:r>
            <w:r w:rsidR="008B1928" w:rsidRPr="00983994">
              <w:rPr>
                <w:rFonts w:cs="Arial"/>
                <w:sz w:val="22"/>
                <w:szCs w:val="22"/>
              </w:rPr>
              <w:t> </w:t>
            </w:r>
            <w:r w:rsidRPr="00983994">
              <w:rPr>
                <w:rFonts w:cs="Arial"/>
                <w:sz w:val="22"/>
                <w:szCs w:val="22"/>
              </w:rPr>
              <w:t xml:space="preserve">: </w:t>
            </w:r>
            <w:r w:rsidR="00836771" w:rsidRPr="00983994">
              <w:rPr>
                <w:rFonts w:cs="Arial"/>
                <w:sz w:val="22"/>
                <w:szCs w:val="22"/>
              </w:rPr>
              <w:t>demande au PPA</w:t>
            </w:r>
            <w:r w:rsidR="00D2007E" w:rsidRPr="00983994">
              <w:rPr>
                <w:rFonts w:cs="Arial"/>
                <w:sz w:val="22"/>
                <w:szCs w:val="22"/>
              </w:rPr>
              <w:t xml:space="preserve"> </w:t>
            </w:r>
          </w:p>
          <w:p w:rsidR="00D660B5" w:rsidRDefault="0039735A" w:rsidP="00C266AF">
            <w:pPr>
              <w:jc w:val="both"/>
              <w:rPr>
                <w:rFonts w:cs="Arial"/>
                <w:sz w:val="22"/>
                <w:szCs w:val="22"/>
              </w:rPr>
            </w:pPr>
            <w:r w:rsidRPr="00983994">
              <w:rPr>
                <w:rFonts w:cs="Arial"/>
                <w:sz w:val="22"/>
                <w:szCs w:val="22"/>
              </w:rPr>
              <w:t xml:space="preserve">Les équipements sont prêtés pour 3 mois </w:t>
            </w:r>
            <w:r w:rsidR="00C266AF" w:rsidRPr="00983994">
              <w:rPr>
                <w:rFonts w:cs="Arial"/>
                <w:sz w:val="22"/>
                <w:szCs w:val="22"/>
              </w:rPr>
              <w:t xml:space="preserve">suivant la date de chirurgie, après l’usager doit payer si </w:t>
            </w:r>
            <w:r w:rsidR="002F2B87">
              <w:rPr>
                <w:rFonts w:cs="Arial"/>
                <w:sz w:val="22"/>
                <w:szCs w:val="22"/>
              </w:rPr>
              <w:t>nécessaire (évaluer par le professionnel au dossier)</w:t>
            </w:r>
          </w:p>
          <w:p w:rsidR="00D811A5" w:rsidRPr="00983994" w:rsidRDefault="00D811A5" w:rsidP="00C266AF">
            <w:pPr>
              <w:jc w:val="both"/>
              <w:rPr>
                <w:rFonts w:cs="Arial"/>
                <w:sz w:val="22"/>
                <w:szCs w:val="22"/>
              </w:rPr>
            </w:pPr>
          </w:p>
        </w:tc>
      </w:tr>
      <w:tr w:rsidR="00D660B5" w:rsidRPr="00983994" w:rsidTr="00807966">
        <w:trPr>
          <w:trHeight w:val="3024"/>
        </w:trPr>
        <w:tc>
          <w:tcPr>
            <w:tcW w:w="5394" w:type="dxa"/>
            <w:tcBorders>
              <w:bottom w:val="nil"/>
            </w:tcBorders>
            <w:vAlign w:val="center"/>
          </w:tcPr>
          <w:p w:rsidR="00EA51F0" w:rsidRPr="00D811A5" w:rsidRDefault="007E4A7B" w:rsidP="00D2007E">
            <w:pPr>
              <w:numPr>
                <w:ilvl w:val="0"/>
                <w:numId w:val="2"/>
              </w:numPr>
              <w:jc w:val="both"/>
              <w:rPr>
                <w:rFonts w:cs="Arial"/>
                <w:sz w:val="22"/>
                <w:szCs w:val="22"/>
              </w:rPr>
            </w:pPr>
            <w:r w:rsidRPr="00D811A5">
              <w:rPr>
                <w:rFonts w:cs="Arial"/>
                <w:b/>
                <w:sz w:val="22"/>
                <w:szCs w:val="22"/>
                <w:u w:val="single"/>
              </w:rPr>
              <w:t xml:space="preserve"> </w:t>
            </w:r>
            <w:r w:rsidR="00D660B5" w:rsidRPr="00D811A5">
              <w:rPr>
                <w:rFonts w:cs="Arial"/>
                <w:b/>
                <w:sz w:val="22"/>
                <w:szCs w:val="22"/>
                <w:u w:val="single"/>
              </w:rPr>
              <w:t xml:space="preserve">RAD post </w:t>
            </w:r>
            <w:r w:rsidR="00BF2A19" w:rsidRPr="00D811A5">
              <w:rPr>
                <w:rFonts w:cs="Arial"/>
                <w:b/>
                <w:sz w:val="22"/>
                <w:szCs w:val="22"/>
                <w:u w:val="single"/>
              </w:rPr>
              <w:t xml:space="preserve">protocole </w:t>
            </w:r>
            <w:r w:rsidR="00D660B5" w:rsidRPr="00D811A5">
              <w:rPr>
                <w:rFonts w:cs="Arial"/>
                <w:b/>
                <w:sz w:val="22"/>
                <w:szCs w:val="22"/>
                <w:u w:val="single"/>
              </w:rPr>
              <w:t xml:space="preserve">PTH-PTG </w:t>
            </w:r>
          </w:p>
          <w:p w:rsidR="00EA51F0" w:rsidRPr="00983994" w:rsidRDefault="00EA51F0" w:rsidP="001A19BC">
            <w:pPr>
              <w:ind w:left="288"/>
              <w:jc w:val="both"/>
              <w:rPr>
                <w:rFonts w:cs="Arial"/>
                <w:sz w:val="22"/>
                <w:szCs w:val="22"/>
              </w:rPr>
            </w:pPr>
          </w:p>
          <w:p w:rsidR="00D660B5" w:rsidRPr="00983994" w:rsidRDefault="00BF2A19" w:rsidP="007E4A7B">
            <w:pPr>
              <w:jc w:val="both"/>
              <w:rPr>
                <w:rFonts w:cs="Arial"/>
                <w:sz w:val="22"/>
                <w:szCs w:val="22"/>
              </w:rPr>
            </w:pPr>
            <w:r w:rsidRPr="00983994">
              <w:rPr>
                <w:rFonts w:cs="Arial"/>
                <w:sz w:val="22"/>
                <w:szCs w:val="22"/>
              </w:rPr>
              <w:t xml:space="preserve">Protocole </w:t>
            </w:r>
            <w:r w:rsidR="00285245" w:rsidRPr="00983994">
              <w:rPr>
                <w:rFonts w:cs="Arial"/>
                <w:sz w:val="22"/>
                <w:szCs w:val="22"/>
              </w:rPr>
              <w:t xml:space="preserve">PTH-PTG </w:t>
            </w:r>
            <w:r w:rsidR="00EA51F0" w:rsidRPr="00983994">
              <w:rPr>
                <w:rFonts w:cs="Arial"/>
                <w:sz w:val="22"/>
                <w:szCs w:val="22"/>
              </w:rPr>
              <w:t xml:space="preserve">usager </w:t>
            </w:r>
            <w:r w:rsidR="00EA51F0" w:rsidRPr="00983994">
              <w:rPr>
                <w:rFonts w:cs="Arial"/>
                <w:b/>
                <w:sz w:val="22"/>
                <w:szCs w:val="22"/>
              </w:rPr>
              <w:t xml:space="preserve">opéré </w:t>
            </w:r>
            <w:r w:rsidR="00285245" w:rsidRPr="00983994">
              <w:rPr>
                <w:rFonts w:cs="Arial"/>
                <w:b/>
                <w:sz w:val="22"/>
                <w:szCs w:val="22"/>
              </w:rPr>
              <w:t>au privé</w:t>
            </w:r>
            <w:r w:rsidR="008B1928" w:rsidRPr="00983994">
              <w:rPr>
                <w:rFonts w:cs="Arial"/>
                <w:sz w:val="22"/>
                <w:szCs w:val="22"/>
              </w:rPr>
              <w:t> </w:t>
            </w:r>
            <w:r w:rsidR="00285245" w:rsidRPr="00983994">
              <w:rPr>
                <w:rFonts w:cs="Arial"/>
                <w:sz w:val="22"/>
                <w:szCs w:val="22"/>
              </w:rPr>
              <w:t>: suivi pos</w:t>
            </w:r>
            <w:r w:rsidR="005D11EA" w:rsidRPr="00983994">
              <w:rPr>
                <w:rFonts w:cs="Arial"/>
                <w:sz w:val="22"/>
                <w:szCs w:val="22"/>
              </w:rPr>
              <w:t>t</w:t>
            </w:r>
            <w:r w:rsidR="00285245" w:rsidRPr="00983994">
              <w:rPr>
                <w:rFonts w:cs="Arial"/>
                <w:sz w:val="22"/>
                <w:szCs w:val="22"/>
              </w:rPr>
              <w:t>-op</w:t>
            </w:r>
          </w:p>
          <w:p w:rsidR="00CF0AE5" w:rsidRPr="00983994" w:rsidRDefault="00CF0AE5" w:rsidP="00D811A5">
            <w:pPr>
              <w:jc w:val="both"/>
              <w:rPr>
                <w:rFonts w:cs="Arial"/>
                <w:sz w:val="22"/>
                <w:szCs w:val="22"/>
              </w:rPr>
            </w:pPr>
          </w:p>
        </w:tc>
        <w:tc>
          <w:tcPr>
            <w:tcW w:w="7674" w:type="dxa"/>
            <w:tcBorders>
              <w:bottom w:val="nil"/>
            </w:tcBorders>
            <w:vAlign w:val="center"/>
          </w:tcPr>
          <w:p w:rsidR="00514E7E" w:rsidRPr="00983994" w:rsidRDefault="00083B5B" w:rsidP="00F908A4">
            <w:pPr>
              <w:pStyle w:val="Paragraphedeliste"/>
              <w:numPr>
                <w:ilvl w:val="0"/>
                <w:numId w:val="35"/>
              </w:numPr>
              <w:spacing w:before="240"/>
              <w:ind w:left="714" w:hanging="357"/>
              <w:jc w:val="both"/>
              <w:rPr>
                <w:rFonts w:cs="Arial"/>
                <w:sz w:val="22"/>
                <w:szCs w:val="22"/>
              </w:rPr>
            </w:pPr>
            <w:r w:rsidRPr="00983994">
              <w:rPr>
                <w:rFonts w:cs="Arial"/>
                <w:sz w:val="22"/>
                <w:szCs w:val="22"/>
              </w:rPr>
              <w:t>RAD</w:t>
            </w:r>
          </w:p>
          <w:p w:rsidR="005D11EA" w:rsidRPr="00983994" w:rsidRDefault="00083B5B" w:rsidP="00F908A4">
            <w:pPr>
              <w:pStyle w:val="Paragraphedeliste"/>
              <w:numPr>
                <w:ilvl w:val="1"/>
                <w:numId w:val="51"/>
              </w:numPr>
              <w:ind w:left="838" w:hanging="141"/>
              <w:rPr>
                <w:rFonts w:cs="Arial"/>
                <w:sz w:val="22"/>
                <w:szCs w:val="22"/>
              </w:rPr>
            </w:pPr>
            <w:r w:rsidRPr="00983994">
              <w:rPr>
                <w:rFonts w:cs="Arial"/>
                <w:sz w:val="22"/>
                <w:szCs w:val="22"/>
              </w:rPr>
              <w:t>O</w:t>
            </w:r>
            <w:r w:rsidR="00D660B5" w:rsidRPr="00983994">
              <w:rPr>
                <w:rFonts w:cs="Arial"/>
                <w:sz w:val="22"/>
                <w:szCs w:val="22"/>
              </w:rPr>
              <w:t>n laisse le message sur la BV</w:t>
            </w:r>
            <w:r w:rsidR="00EA51F0" w:rsidRPr="00983994">
              <w:rPr>
                <w:rFonts w:cs="Arial"/>
                <w:sz w:val="22"/>
                <w:szCs w:val="22"/>
              </w:rPr>
              <w:t xml:space="preserve"> </w:t>
            </w:r>
            <w:r w:rsidR="00B20B79">
              <w:rPr>
                <w:rFonts w:cs="Arial"/>
                <w:sz w:val="22"/>
                <w:szCs w:val="22"/>
              </w:rPr>
              <w:t>du SAC en réadaptation ou pivot selon priorité.</w:t>
            </w:r>
          </w:p>
          <w:p w:rsidR="00D660B5" w:rsidRPr="00983994" w:rsidRDefault="005D11EA" w:rsidP="00F908A4">
            <w:pPr>
              <w:pStyle w:val="Paragraphedeliste"/>
              <w:numPr>
                <w:ilvl w:val="1"/>
                <w:numId w:val="51"/>
              </w:numPr>
              <w:ind w:left="838" w:hanging="141"/>
              <w:rPr>
                <w:rFonts w:cs="Arial"/>
                <w:sz w:val="22"/>
                <w:szCs w:val="22"/>
              </w:rPr>
            </w:pPr>
            <w:r w:rsidRPr="00983994">
              <w:rPr>
                <w:rFonts w:cs="Arial"/>
                <w:sz w:val="22"/>
                <w:szCs w:val="22"/>
              </w:rPr>
              <w:t>O</w:t>
            </w:r>
            <w:r w:rsidR="00D660B5" w:rsidRPr="00983994">
              <w:rPr>
                <w:rFonts w:cs="Arial"/>
                <w:sz w:val="22"/>
                <w:szCs w:val="22"/>
              </w:rPr>
              <w:t>n entre une</w:t>
            </w:r>
            <w:r w:rsidR="00D2007E" w:rsidRPr="00983994">
              <w:rPr>
                <w:rFonts w:cs="Arial"/>
                <w:sz w:val="22"/>
                <w:szCs w:val="22"/>
              </w:rPr>
              <w:t xml:space="preserve"> demande</w:t>
            </w:r>
            <w:r w:rsidR="00D660B5" w:rsidRPr="00983994">
              <w:rPr>
                <w:rFonts w:cs="Arial"/>
                <w:sz w:val="22"/>
                <w:szCs w:val="22"/>
              </w:rPr>
              <w:t>.</w:t>
            </w:r>
          </w:p>
          <w:p w:rsidR="005D11EA" w:rsidRPr="00983994" w:rsidRDefault="005D11EA" w:rsidP="001A19BC">
            <w:pPr>
              <w:jc w:val="both"/>
              <w:rPr>
                <w:rFonts w:cs="Arial"/>
                <w:sz w:val="22"/>
                <w:szCs w:val="22"/>
              </w:rPr>
            </w:pPr>
          </w:p>
          <w:p w:rsidR="005D11EA" w:rsidRPr="00983994" w:rsidRDefault="00083B5B" w:rsidP="00F908A4">
            <w:pPr>
              <w:pStyle w:val="Paragraphedeliste"/>
              <w:numPr>
                <w:ilvl w:val="0"/>
                <w:numId w:val="35"/>
              </w:numPr>
              <w:jc w:val="both"/>
              <w:rPr>
                <w:rFonts w:cs="Arial"/>
                <w:sz w:val="22"/>
                <w:szCs w:val="22"/>
              </w:rPr>
            </w:pPr>
            <w:r w:rsidRPr="00983994">
              <w:rPr>
                <w:rFonts w:cs="Arial"/>
                <w:sz w:val="22"/>
                <w:szCs w:val="22"/>
              </w:rPr>
              <w:t xml:space="preserve"> Protocole PTH-PTG usager opéré au privé : suivi post-op</w:t>
            </w:r>
          </w:p>
          <w:p w:rsidR="005D11EA" w:rsidRPr="00983994" w:rsidRDefault="00DF6318" w:rsidP="00F908A4">
            <w:pPr>
              <w:pStyle w:val="Paragraphedeliste"/>
              <w:numPr>
                <w:ilvl w:val="1"/>
                <w:numId w:val="51"/>
              </w:numPr>
              <w:ind w:left="838" w:hanging="141"/>
              <w:rPr>
                <w:rFonts w:cs="Arial"/>
                <w:sz w:val="22"/>
                <w:szCs w:val="22"/>
              </w:rPr>
            </w:pPr>
            <w:r w:rsidRPr="00983994">
              <w:rPr>
                <w:rFonts w:cs="Arial"/>
                <w:sz w:val="22"/>
                <w:szCs w:val="22"/>
              </w:rPr>
              <w:t>On entre une demande et assigne</w:t>
            </w:r>
            <w:r w:rsidR="00B20B79">
              <w:rPr>
                <w:rFonts w:cs="Arial"/>
                <w:sz w:val="22"/>
                <w:szCs w:val="22"/>
              </w:rPr>
              <w:t xml:space="preserve"> en physio, contacter le SAC </w:t>
            </w:r>
            <w:proofErr w:type="spellStart"/>
            <w:r w:rsidR="00B20B79">
              <w:rPr>
                <w:rFonts w:cs="Arial"/>
                <w:sz w:val="22"/>
                <w:szCs w:val="22"/>
              </w:rPr>
              <w:t>réadapt</w:t>
            </w:r>
            <w:proofErr w:type="spellEnd"/>
            <w:r w:rsidR="00B20B79">
              <w:rPr>
                <w:rFonts w:cs="Arial"/>
                <w:sz w:val="22"/>
                <w:szCs w:val="22"/>
              </w:rPr>
              <w:t>.</w:t>
            </w:r>
          </w:p>
          <w:p w:rsidR="00514E7E" w:rsidRPr="00983994" w:rsidRDefault="00514E7E" w:rsidP="00F908A4">
            <w:pPr>
              <w:pStyle w:val="Paragraphedeliste"/>
              <w:numPr>
                <w:ilvl w:val="1"/>
                <w:numId w:val="51"/>
              </w:numPr>
              <w:ind w:left="838" w:hanging="141"/>
              <w:rPr>
                <w:rFonts w:cs="Arial"/>
                <w:sz w:val="22"/>
                <w:szCs w:val="22"/>
              </w:rPr>
            </w:pPr>
            <w:r w:rsidRPr="00983994">
              <w:rPr>
                <w:rFonts w:cs="Arial"/>
                <w:sz w:val="22"/>
                <w:szCs w:val="22"/>
              </w:rPr>
              <w:t xml:space="preserve"> </w:t>
            </w:r>
            <w:r w:rsidR="005D11EA" w:rsidRPr="00983994">
              <w:rPr>
                <w:rFonts w:cs="Arial"/>
                <w:sz w:val="22"/>
                <w:szCs w:val="22"/>
              </w:rPr>
              <w:t>La phys</w:t>
            </w:r>
            <w:r w:rsidR="00A050E2" w:rsidRPr="00983994">
              <w:rPr>
                <w:rFonts w:cs="Arial"/>
                <w:sz w:val="22"/>
                <w:szCs w:val="22"/>
              </w:rPr>
              <w:t>io fait les démarches avec la clinique privée</w:t>
            </w:r>
            <w:r w:rsidR="005D11EA" w:rsidRPr="00983994">
              <w:rPr>
                <w:rFonts w:cs="Arial"/>
                <w:sz w:val="22"/>
                <w:szCs w:val="22"/>
              </w:rPr>
              <w:t xml:space="preserve"> ou l’usager en lien</w:t>
            </w:r>
          </w:p>
          <w:p w:rsidR="005D11EA" w:rsidRPr="00983994" w:rsidRDefault="005D11EA" w:rsidP="00DF6318">
            <w:pPr>
              <w:pStyle w:val="Paragraphedeliste"/>
              <w:ind w:left="838"/>
              <w:rPr>
                <w:rFonts w:cs="Arial"/>
                <w:sz w:val="22"/>
                <w:szCs w:val="22"/>
              </w:rPr>
            </w:pPr>
            <w:r w:rsidRPr="00983994">
              <w:rPr>
                <w:rFonts w:cs="Arial"/>
                <w:sz w:val="22"/>
                <w:szCs w:val="22"/>
              </w:rPr>
              <w:t xml:space="preserve"> avec le prêt d’équipement. </w:t>
            </w:r>
          </w:p>
          <w:p w:rsidR="00285245" w:rsidRPr="00983994" w:rsidRDefault="00285245" w:rsidP="00514E7E">
            <w:pPr>
              <w:jc w:val="both"/>
              <w:rPr>
                <w:rFonts w:cs="Arial"/>
                <w:sz w:val="22"/>
                <w:szCs w:val="22"/>
              </w:rPr>
            </w:pPr>
          </w:p>
          <w:p w:rsidR="005D11EA" w:rsidRPr="00983994" w:rsidRDefault="00514E7E" w:rsidP="00F908A4">
            <w:pPr>
              <w:pStyle w:val="Paragraphedeliste"/>
              <w:numPr>
                <w:ilvl w:val="0"/>
                <w:numId w:val="35"/>
              </w:numPr>
              <w:jc w:val="both"/>
              <w:rPr>
                <w:rFonts w:cs="Arial"/>
                <w:sz w:val="22"/>
                <w:szCs w:val="22"/>
              </w:rPr>
            </w:pPr>
            <w:r w:rsidRPr="00983994">
              <w:rPr>
                <w:rFonts w:cs="Arial"/>
                <w:sz w:val="22"/>
                <w:szCs w:val="22"/>
              </w:rPr>
              <w:t>Physio suite à une réadaptation à l’interne:</w:t>
            </w:r>
          </w:p>
          <w:p w:rsidR="00285245" w:rsidRPr="00983994" w:rsidRDefault="00285245" w:rsidP="00F908A4">
            <w:pPr>
              <w:pStyle w:val="Paragraphedeliste"/>
              <w:numPr>
                <w:ilvl w:val="1"/>
                <w:numId w:val="51"/>
              </w:numPr>
              <w:ind w:left="838" w:hanging="141"/>
              <w:rPr>
                <w:rFonts w:cs="Arial"/>
                <w:sz w:val="22"/>
                <w:szCs w:val="22"/>
              </w:rPr>
            </w:pPr>
            <w:r w:rsidRPr="00983994">
              <w:rPr>
                <w:rFonts w:cs="Arial"/>
                <w:sz w:val="22"/>
                <w:szCs w:val="22"/>
              </w:rPr>
              <w:t xml:space="preserve">Si l’usager </w:t>
            </w:r>
            <w:r w:rsidR="00CF0AE5" w:rsidRPr="00983994">
              <w:rPr>
                <w:rFonts w:cs="Arial"/>
                <w:sz w:val="22"/>
                <w:szCs w:val="22"/>
              </w:rPr>
              <w:t>ambulant,</w:t>
            </w:r>
            <w:r w:rsidRPr="00983994">
              <w:rPr>
                <w:rFonts w:cs="Arial"/>
                <w:sz w:val="22"/>
                <w:szCs w:val="22"/>
              </w:rPr>
              <w:t xml:space="preserve"> </w:t>
            </w:r>
            <w:r w:rsidR="00CF0AE5" w:rsidRPr="00983994">
              <w:rPr>
                <w:rFonts w:cs="Arial"/>
                <w:sz w:val="22"/>
                <w:szCs w:val="22"/>
              </w:rPr>
              <w:t>le référent dirige sa demande vers le SARCA.</w:t>
            </w:r>
          </w:p>
        </w:tc>
      </w:tr>
      <w:tr w:rsidR="00042FAB" w:rsidRPr="00983994" w:rsidTr="00807966">
        <w:trPr>
          <w:trHeight w:val="345"/>
        </w:trPr>
        <w:tc>
          <w:tcPr>
            <w:tcW w:w="5394" w:type="dxa"/>
            <w:tcBorders>
              <w:top w:val="nil"/>
              <w:bottom w:val="single" w:sz="4" w:space="0" w:color="auto"/>
            </w:tcBorders>
            <w:vAlign w:val="center"/>
          </w:tcPr>
          <w:p w:rsidR="007477FE" w:rsidRPr="00983994" w:rsidRDefault="007477FE" w:rsidP="007477FE">
            <w:pPr>
              <w:jc w:val="both"/>
              <w:rPr>
                <w:rFonts w:cs="Arial"/>
                <w:sz w:val="22"/>
                <w:szCs w:val="22"/>
              </w:rPr>
            </w:pPr>
          </w:p>
        </w:tc>
        <w:tc>
          <w:tcPr>
            <w:tcW w:w="7674" w:type="dxa"/>
            <w:tcBorders>
              <w:top w:val="nil"/>
              <w:bottom w:val="single" w:sz="4" w:space="0" w:color="auto"/>
            </w:tcBorders>
            <w:vAlign w:val="center"/>
          </w:tcPr>
          <w:p w:rsidR="00795EEE" w:rsidRPr="00983994" w:rsidRDefault="00795EEE" w:rsidP="00CF0AE5">
            <w:pPr>
              <w:jc w:val="both"/>
              <w:rPr>
                <w:rFonts w:cs="Arial"/>
                <w:sz w:val="22"/>
                <w:szCs w:val="22"/>
              </w:rPr>
            </w:pPr>
          </w:p>
        </w:tc>
      </w:tr>
      <w:tr w:rsidR="00CD18BC" w:rsidRPr="00983994" w:rsidTr="00807966">
        <w:trPr>
          <w:trHeight w:val="557"/>
        </w:trPr>
        <w:tc>
          <w:tcPr>
            <w:tcW w:w="5394" w:type="dxa"/>
            <w:tcBorders>
              <w:bottom w:val="nil"/>
            </w:tcBorders>
            <w:vAlign w:val="center"/>
          </w:tcPr>
          <w:p w:rsidR="007E4A7B" w:rsidRPr="00983994" w:rsidRDefault="00CD18BC" w:rsidP="007C69B0">
            <w:pPr>
              <w:numPr>
                <w:ilvl w:val="0"/>
                <w:numId w:val="2"/>
              </w:numPr>
              <w:jc w:val="both"/>
              <w:rPr>
                <w:rFonts w:cs="Arial"/>
                <w:sz w:val="22"/>
                <w:szCs w:val="22"/>
              </w:rPr>
            </w:pPr>
            <w:r w:rsidRPr="00983994">
              <w:rPr>
                <w:rFonts w:cs="Arial"/>
                <w:sz w:val="22"/>
                <w:szCs w:val="22"/>
              </w:rPr>
              <w:t>Demande de marchette</w:t>
            </w:r>
            <w:r w:rsidR="00B32543" w:rsidRPr="00983994">
              <w:rPr>
                <w:rFonts w:cs="Arial"/>
                <w:sz w:val="22"/>
                <w:szCs w:val="22"/>
              </w:rPr>
              <w:t xml:space="preserve"> seulement </w:t>
            </w:r>
          </w:p>
          <w:p w:rsidR="00CD18BC" w:rsidRPr="00983994" w:rsidRDefault="00CD18BC" w:rsidP="001A19BC">
            <w:pPr>
              <w:ind w:left="288"/>
              <w:jc w:val="both"/>
              <w:rPr>
                <w:rFonts w:cs="Arial"/>
                <w:sz w:val="22"/>
                <w:szCs w:val="22"/>
              </w:rPr>
            </w:pPr>
          </w:p>
          <w:p w:rsidR="00CD18BC" w:rsidRPr="00983994" w:rsidRDefault="00DB07D6" w:rsidP="001A19BC">
            <w:pPr>
              <w:ind w:left="288"/>
              <w:jc w:val="both"/>
              <w:rPr>
                <w:rFonts w:cs="Arial"/>
                <w:sz w:val="22"/>
                <w:szCs w:val="22"/>
              </w:rPr>
            </w:pPr>
            <w:r w:rsidRPr="00983994">
              <w:rPr>
                <w:rFonts w:cs="Arial"/>
                <w:sz w:val="22"/>
                <w:szCs w:val="22"/>
              </w:rPr>
              <w:t>Marchette RAMQ  gratuite</w:t>
            </w:r>
            <w:r w:rsidR="008B1928" w:rsidRPr="00983994">
              <w:rPr>
                <w:rFonts w:cs="Arial"/>
                <w:sz w:val="22"/>
                <w:szCs w:val="22"/>
              </w:rPr>
              <w:t> </w:t>
            </w:r>
            <w:r w:rsidRPr="00983994">
              <w:rPr>
                <w:rFonts w:cs="Arial"/>
                <w:sz w:val="22"/>
                <w:szCs w:val="22"/>
              </w:rPr>
              <w:t>: besoin d’une évaluation en réadaptation et d’une prescription d’un spécialiste (ex</w:t>
            </w:r>
            <w:r w:rsidR="008B1928" w:rsidRPr="00983994">
              <w:rPr>
                <w:rFonts w:cs="Arial"/>
                <w:sz w:val="22"/>
                <w:szCs w:val="22"/>
              </w:rPr>
              <w:t> </w:t>
            </w:r>
            <w:r w:rsidR="00AD32C8" w:rsidRPr="00983994">
              <w:rPr>
                <w:rFonts w:cs="Arial"/>
                <w:sz w:val="22"/>
                <w:szCs w:val="22"/>
              </w:rPr>
              <w:t xml:space="preserve">: </w:t>
            </w:r>
            <w:proofErr w:type="spellStart"/>
            <w:r w:rsidR="00AD32C8" w:rsidRPr="00983994">
              <w:rPr>
                <w:rFonts w:cs="Arial"/>
                <w:sz w:val="22"/>
                <w:szCs w:val="22"/>
              </w:rPr>
              <w:t>physia</w:t>
            </w:r>
            <w:r w:rsidRPr="00983994">
              <w:rPr>
                <w:rFonts w:cs="Arial"/>
                <w:sz w:val="22"/>
                <w:szCs w:val="22"/>
              </w:rPr>
              <w:t>tre</w:t>
            </w:r>
            <w:proofErr w:type="spellEnd"/>
            <w:r w:rsidRPr="00983994">
              <w:rPr>
                <w:rFonts w:cs="Arial"/>
                <w:sz w:val="22"/>
                <w:szCs w:val="22"/>
              </w:rPr>
              <w:t>)</w:t>
            </w:r>
          </w:p>
          <w:p w:rsidR="00CD18BC" w:rsidRPr="00983994" w:rsidRDefault="00CD18BC" w:rsidP="00894707">
            <w:pPr>
              <w:ind w:left="288"/>
              <w:jc w:val="both"/>
              <w:rPr>
                <w:rFonts w:cs="Arial"/>
                <w:sz w:val="22"/>
                <w:szCs w:val="22"/>
              </w:rPr>
            </w:pPr>
          </w:p>
        </w:tc>
        <w:tc>
          <w:tcPr>
            <w:tcW w:w="7674" w:type="dxa"/>
            <w:tcBorders>
              <w:bottom w:val="nil"/>
            </w:tcBorders>
            <w:vAlign w:val="center"/>
          </w:tcPr>
          <w:p w:rsidR="00C26071" w:rsidRPr="00983994" w:rsidRDefault="00CD18BC" w:rsidP="001A19BC">
            <w:pPr>
              <w:jc w:val="both"/>
              <w:rPr>
                <w:rFonts w:cs="Arial"/>
                <w:sz w:val="22"/>
                <w:szCs w:val="22"/>
              </w:rPr>
            </w:pPr>
            <w:r w:rsidRPr="00983994">
              <w:rPr>
                <w:rFonts w:cs="Arial"/>
                <w:b/>
                <w:sz w:val="22"/>
                <w:szCs w:val="22"/>
              </w:rPr>
              <w:t>Si demande provient d’un usager</w:t>
            </w:r>
            <w:r w:rsidR="008B1928" w:rsidRPr="00983994">
              <w:rPr>
                <w:rFonts w:cs="Arial"/>
                <w:sz w:val="22"/>
                <w:szCs w:val="22"/>
              </w:rPr>
              <w:t> </w:t>
            </w:r>
            <w:r w:rsidRPr="00983994">
              <w:rPr>
                <w:rFonts w:cs="Arial"/>
                <w:sz w:val="22"/>
                <w:szCs w:val="22"/>
              </w:rPr>
              <w:t xml:space="preserve">: à court terme il devra la louer mais si le besoin est pour du long terme, </w:t>
            </w:r>
            <w:r w:rsidR="00C26071" w:rsidRPr="00983994">
              <w:rPr>
                <w:rFonts w:cs="Arial"/>
                <w:sz w:val="22"/>
                <w:szCs w:val="22"/>
              </w:rPr>
              <w:t>assigner à physio</w:t>
            </w:r>
            <w:r w:rsidR="005D2FBE" w:rsidRPr="00983994">
              <w:rPr>
                <w:rFonts w:cs="Arial"/>
                <w:sz w:val="22"/>
                <w:szCs w:val="22"/>
              </w:rPr>
              <w:t>.</w:t>
            </w:r>
          </w:p>
          <w:p w:rsidR="00C26071" w:rsidRPr="00983994" w:rsidRDefault="00C26071" w:rsidP="001A19BC">
            <w:pPr>
              <w:jc w:val="both"/>
              <w:rPr>
                <w:rFonts w:cs="Arial"/>
                <w:sz w:val="22"/>
                <w:szCs w:val="22"/>
              </w:rPr>
            </w:pPr>
          </w:p>
          <w:p w:rsidR="00CD18BC" w:rsidRPr="00983994" w:rsidRDefault="00CD18BC" w:rsidP="001A19BC">
            <w:pPr>
              <w:jc w:val="both"/>
              <w:rPr>
                <w:rFonts w:cs="Arial"/>
                <w:sz w:val="22"/>
                <w:szCs w:val="22"/>
              </w:rPr>
            </w:pPr>
            <w:r w:rsidRPr="00983994">
              <w:rPr>
                <w:rFonts w:cs="Arial"/>
                <w:b/>
                <w:sz w:val="22"/>
                <w:szCs w:val="22"/>
              </w:rPr>
              <w:t>Si demande provient d’un hôpital</w:t>
            </w:r>
            <w:r w:rsidR="008B1928" w:rsidRPr="00983994">
              <w:rPr>
                <w:rFonts w:cs="Arial"/>
                <w:sz w:val="22"/>
                <w:szCs w:val="22"/>
              </w:rPr>
              <w:t> </w:t>
            </w:r>
            <w:r w:rsidRPr="00983994">
              <w:rPr>
                <w:rFonts w:cs="Arial"/>
                <w:sz w:val="22"/>
                <w:szCs w:val="22"/>
              </w:rPr>
              <w:t>:</w:t>
            </w:r>
          </w:p>
          <w:p w:rsidR="00CD18BC" w:rsidRPr="00983994" w:rsidRDefault="00CD18BC" w:rsidP="00AB482A">
            <w:pPr>
              <w:numPr>
                <w:ilvl w:val="0"/>
                <w:numId w:val="5"/>
              </w:numPr>
              <w:jc w:val="both"/>
              <w:rPr>
                <w:rFonts w:cs="Arial"/>
                <w:sz w:val="22"/>
                <w:szCs w:val="22"/>
              </w:rPr>
            </w:pPr>
            <w:r w:rsidRPr="00983994">
              <w:rPr>
                <w:rFonts w:cs="Arial"/>
                <w:sz w:val="22"/>
                <w:szCs w:val="22"/>
                <w:u w:val="single"/>
              </w:rPr>
              <w:t>Si la demande est pour une marchette long terme</w:t>
            </w:r>
            <w:r w:rsidR="007E4A7B" w:rsidRPr="00983994">
              <w:rPr>
                <w:rFonts w:cs="Arial"/>
                <w:sz w:val="22"/>
                <w:szCs w:val="22"/>
              </w:rPr>
              <w:t xml:space="preserve">, </w:t>
            </w:r>
            <w:r w:rsidR="00894707" w:rsidRPr="00983994">
              <w:rPr>
                <w:rFonts w:cs="Arial"/>
                <w:sz w:val="22"/>
                <w:szCs w:val="22"/>
              </w:rPr>
              <w:t xml:space="preserve">démarche devrait être faite par l’hôpital avant le congé. </w:t>
            </w:r>
          </w:p>
          <w:p w:rsidR="00327248" w:rsidRPr="00983994" w:rsidRDefault="00CD18BC" w:rsidP="00AB482A">
            <w:pPr>
              <w:numPr>
                <w:ilvl w:val="0"/>
                <w:numId w:val="5"/>
              </w:numPr>
              <w:jc w:val="both"/>
              <w:rPr>
                <w:rFonts w:cs="Arial"/>
                <w:sz w:val="22"/>
                <w:szCs w:val="22"/>
              </w:rPr>
            </w:pPr>
            <w:r w:rsidRPr="00983994">
              <w:rPr>
                <w:rFonts w:cs="Arial"/>
                <w:sz w:val="22"/>
                <w:szCs w:val="22"/>
                <w:u w:val="single"/>
              </w:rPr>
              <w:t>Pour des demandes court terme</w:t>
            </w:r>
            <w:r w:rsidR="008B1928" w:rsidRPr="00983994">
              <w:rPr>
                <w:rFonts w:cs="Arial"/>
                <w:sz w:val="22"/>
                <w:szCs w:val="22"/>
              </w:rPr>
              <w:t> </w:t>
            </w:r>
            <w:r w:rsidRPr="00983994">
              <w:rPr>
                <w:rFonts w:cs="Arial"/>
                <w:sz w:val="22"/>
                <w:szCs w:val="22"/>
              </w:rPr>
              <w:t xml:space="preserve">: </w:t>
            </w:r>
          </w:p>
          <w:p w:rsidR="00DF6318" w:rsidRPr="00983994" w:rsidRDefault="00DF6318" w:rsidP="00DF6318">
            <w:pPr>
              <w:jc w:val="both"/>
              <w:rPr>
                <w:rFonts w:cs="Arial"/>
                <w:sz w:val="22"/>
                <w:szCs w:val="22"/>
              </w:rPr>
            </w:pPr>
          </w:p>
          <w:p w:rsidR="00DF6318" w:rsidRPr="00983994" w:rsidRDefault="0040047F" w:rsidP="00DF6318">
            <w:pPr>
              <w:ind w:left="1264" w:hanging="1264"/>
              <w:jc w:val="both"/>
              <w:rPr>
                <w:rFonts w:cs="Arial"/>
                <w:sz w:val="22"/>
                <w:szCs w:val="22"/>
              </w:rPr>
            </w:pPr>
            <w:r w:rsidRPr="00983994">
              <w:rPr>
                <w:rFonts w:cs="Arial"/>
                <w:sz w:val="22"/>
                <w:szCs w:val="22"/>
              </w:rPr>
              <w:lastRenderedPageBreak/>
              <w:t>On doit avoir</w:t>
            </w:r>
            <w:r w:rsidR="008B1928" w:rsidRPr="00983994">
              <w:rPr>
                <w:rFonts w:cs="Arial"/>
                <w:sz w:val="22"/>
                <w:szCs w:val="22"/>
              </w:rPr>
              <w:t> </w:t>
            </w:r>
            <w:r w:rsidR="00F30BE7" w:rsidRPr="00983994">
              <w:rPr>
                <w:rFonts w:cs="Arial"/>
                <w:sz w:val="22"/>
                <w:szCs w:val="22"/>
              </w:rPr>
              <w:t xml:space="preserve">: </w:t>
            </w:r>
          </w:p>
          <w:p w:rsidR="00F30BE7" w:rsidRPr="00983994" w:rsidRDefault="00F30BE7" w:rsidP="00F908A4">
            <w:pPr>
              <w:pStyle w:val="Paragraphedeliste"/>
              <w:numPr>
                <w:ilvl w:val="0"/>
                <w:numId w:val="52"/>
              </w:numPr>
              <w:jc w:val="both"/>
              <w:rPr>
                <w:rFonts w:cs="Arial"/>
                <w:sz w:val="22"/>
                <w:szCs w:val="22"/>
              </w:rPr>
            </w:pPr>
            <w:r w:rsidRPr="00983994">
              <w:rPr>
                <w:rFonts w:cs="Arial"/>
                <w:sz w:val="22"/>
                <w:szCs w:val="22"/>
              </w:rPr>
              <w:t>L</w:t>
            </w:r>
            <w:r w:rsidR="0040047F" w:rsidRPr="00983994">
              <w:rPr>
                <w:rFonts w:cs="Arial"/>
                <w:sz w:val="22"/>
                <w:szCs w:val="22"/>
              </w:rPr>
              <w:t xml:space="preserve">a hauteur poignet-plancher pour l’usager, et/ou la taille </w:t>
            </w:r>
          </w:p>
          <w:p w:rsidR="0040047F" w:rsidRPr="00983994" w:rsidRDefault="00F30BE7" w:rsidP="00F908A4">
            <w:pPr>
              <w:pStyle w:val="Paragraphedeliste"/>
              <w:numPr>
                <w:ilvl w:val="0"/>
                <w:numId w:val="52"/>
              </w:numPr>
              <w:jc w:val="both"/>
              <w:rPr>
                <w:rFonts w:cs="Arial"/>
                <w:sz w:val="22"/>
                <w:szCs w:val="22"/>
              </w:rPr>
            </w:pPr>
            <w:r w:rsidRPr="00983994">
              <w:rPr>
                <w:rFonts w:cs="Arial"/>
                <w:sz w:val="22"/>
                <w:szCs w:val="22"/>
              </w:rPr>
              <w:t>Le</w:t>
            </w:r>
            <w:r w:rsidR="0040047F" w:rsidRPr="00983994">
              <w:rPr>
                <w:rFonts w:cs="Arial"/>
                <w:sz w:val="22"/>
                <w:szCs w:val="22"/>
              </w:rPr>
              <w:t xml:space="preserve"> poids</w:t>
            </w:r>
            <w:r w:rsidRPr="00983994">
              <w:rPr>
                <w:rFonts w:cs="Arial"/>
                <w:sz w:val="22"/>
                <w:szCs w:val="22"/>
              </w:rPr>
              <w:t xml:space="preserve"> (car si plus de 250 </w:t>
            </w:r>
            <w:proofErr w:type="spellStart"/>
            <w:r w:rsidRPr="00983994">
              <w:rPr>
                <w:rFonts w:cs="Arial"/>
                <w:sz w:val="22"/>
                <w:szCs w:val="22"/>
              </w:rPr>
              <w:t>lbs</w:t>
            </w:r>
            <w:proofErr w:type="spellEnd"/>
            <w:r w:rsidRPr="00983994">
              <w:rPr>
                <w:rFonts w:cs="Arial"/>
                <w:sz w:val="22"/>
                <w:szCs w:val="22"/>
              </w:rPr>
              <w:t xml:space="preserve">, </w:t>
            </w:r>
            <w:r w:rsidR="00D1767A" w:rsidRPr="00983994">
              <w:rPr>
                <w:rFonts w:cs="Arial"/>
                <w:sz w:val="22"/>
                <w:szCs w:val="22"/>
              </w:rPr>
              <w:t>marchette non standard</w:t>
            </w:r>
            <w:r w:rsidRPr="00983994">
              <w:rPr>
                <w:rFonts w:cs="Arial"/>
                <w:sz w:val="22"/>
                <w:szCs w:val="22"/>
              </w:rPr>
              <w:t>)</w:t>
            </w:r>
            <w:r w:rsidR="0040047F" w:rsidRPr="00983994">
              <w:rPr>
                <w:rFonts w:cs="Arial"/>
                <w:sz w:val="22"/>
                <w:szCs w:val="22"/>
              </w:rPr>
              <w:t>.</w:t>
            </w:r>
          </w:p>
          <w:p w:rsidR="00F30BE7" w:rsidRPr="00983994" w:rsidRDefault="00894707" w:rsidP="00F908A4">
            <w:pPr>
              <w:pStyle w:val="Paragraphedeliste"/>
              <w:numPr>
                <w:ilvl w:val="0"/>
                <w:numId w:val="52"/>
              </w:numPr>
              <w:jc w:val="both"/>
              <w:rPr>
                <w:rFonts w:cs="Arial"/>
                <w:sz w:val="22"/>
                <w:szCs w:val="22"/>
              </w:rPr>
            </w:pPr>
            <w:r w:rsidRPr="00983994">
              <w:rPr>
                <w:rFonts w:cs="Arial"/>
                <w:sz w:val="22"/>
                <w:szCs w:val="22"/>
              </w:rPr>
              <w:t>Demander les notes physio ou ergo</w:t>
            </w:r>
          </w:p>
          <w:p w:rsidR="00894707" w:rsidRPr="00983994" w:rsidRDefault="00894707" w:rsidP="0040047F">
            <w:pPr>
              <w:ind w:left="360"/>
              <w:jc w:val="both"/>
              <w:rPr>
                <w:rFonts w:cs="Arial"/>
                <w:sz w:val="22"/>
                <w:szCs w:val="22"/>
              </w:rPr>
            </w:pPr>
          </w:p>
          <w:p w:rsidR="00F30BE7" w:rsidRPr="00983994" w:rsidRDefault="00894707" w:rsidP="003366F2">
            <w:pPr>
              <w:jc w:val="both"/>
              <w:rPr>
                <w:rFonts w:cs="Arial"/>
                <w:b/>
                <w:i/>
                <w:sz w:val="22"/>
                <w:szCs w:val="22"/>
              </w:rPr>
            </w:pPr>
            <w:r w:rsidRPr="00983994">
              <w:rPr>
                <w:rFonts w:cs="Arial"/>
                <w:b/>
                <w:i/>
                <w:sz w:val="22"/>
                <w:szCs w:val="22"/>
              </w:rPr>
              <w:t>Le physio fera le suivi de la disponibilité du prêt</w:t>
            </w:r>
            <w:r w:rsidR="00A77441" w:rsidRPr="00983994">
              <w:rPr>
                <w:rFonts w:cs="Arial"/>
                <w:b/>
                <w:i/>
                <w:sz w:val="22"/>
                <w:szCs w:val="22"/>
              </w:rPr>
              <w:t xml:space="preserve"> au CH</w:t>
            </w:r>
            <w:r w:rsidRPr="00983994">
              <w:rPr>
                <w:rFonts w:cs="Arial"/>
                <w:b/>
                <w:i/>
                <w:sz w:val="22"/>
                <w:szCs w:val="22"/>
              </w:rPr>
              <w:t xml:space="preserve">. </w:t>
            </w:r>
          </w:p>
          <w:p w:rsidR="00CD18BC" w:rsidRPr="00983994" w:rsidRDefault="00CD18BC" w:rsidP="00F30BE7">
            <w:pPr>
              <w:ind w:left="360"/>
              <w:jc w:val="both"/>
              <w:rPr>
                <w:rFonts w:cs="Arial"/>
                <w:sz w:val="22"/>
                <w:szCs w:val="22"/>
              </w:rPr>
            </w:pPr>
          </w:p>
          <w:p w:rsidR="00D1767A" w:rsidRPr="00983994" w:rsidRDefault="00D1767A" w:rsidP="003366F2">
            <w:pPr>
              <w:jc w:val="both"/>
              <w:rPr>
                <w:rFonts w:cs="Arial"/>
                <w:sz w:val="22"/>
                <w:szCs w:val="22"/>
              </w:rPr>
            </w:pPr>
            <w:r w:rsidRPr="00983994">
              <w:rPr>
                <w:rFonts w:cs="Arial"/>
                <w:sz w:val="22"/>
                <w:szCs w:val="22"/>
              </w:rPr>
              <w:t xml:space="preserve">L’usager </w:t>
            </w:r>
            <w:r w:rsidR="00894707" w:rsidRPr="00983994">
              <w:rPr>
                <w:rFonts w:cs="Arial"/>
                <w:sz w:val="22"/>
                <w:szCs w:val="22"/>
              </w:rPr>
              <w:t xml:space="preserve">pourrait avoir à venir récupérer la </w:t>
            </w:r>
            <w:r w:rsidRPr="00983994">
              <w:rPr>
                <w:rFonts w:cs="Arial"/>
                <w:sz w:val="22"/>
                <w:szCs w:val="22"/>
              </w:rPr>
              <w:t>marchette</w:t>
            </w:r>
            <w:r w:rsidR="00894707" w:rsidRPr="00983994">
              <w:rPr>
                <w:rFonts w:cs="Arial"/>
                <w:sz w:val="22"/>
                <w:szCs w:val="22"/>
              </w:rPr>
              <w:t xml:space="preserve"> au CLSC</w:t>
            </w:r>
            <w:r w:rsidRPr="00983994">
              <w:rPr>
                <w:rFonts w:cs="Arial"/>
                <w:sz w:val="22"/>
                <w:szCs w:val="22"/>
              </w:rPr>
              <w:t>.</w:t>
            </w:r>
            <w:r w:rsidR="00894707" w:rsidRPr="00983994">
              <w:rPr>
                <w:rFonts w:cs="Arial"/>
                <w:sz w:val="22"/>
                <w:szCs w:val="22"/>
              </w:rPr>
              <w:t xml:space="preserve">  En général, il est préférable que le physiothérapeute fasse une visite à domicile pour s’assurer du bon ajustement de l’équipement.</w:t>
            </w:r>
          </w:p>
          <w:p w:rsidR="00894707" w:rsidRPr="00983994" w:rsidRDefault="00894707" w:rsidP="00D1767A">
            <w:pPr>
              <w:ind w:left="360"/>
              <w:jc w:val="both"/>
              <w:rPr>
                <w:rFonts w:cs="Arial"/>
                <w:sz w:val="22"/>
                <w:szCs w:val="22"/>
              </w:rPr>
            </w:pPr>
          </w:p>
          <w:p w:rsidR="003366F2" w:rsidRPr="00983994" w:rsidRDefault="00894707" w:rsidP="003366F2">
            <w:pPr>
              <w:jc w:val="both"/>
              <w:rPr>
                <w:rFonts w:cs="Arial"/>
                <w:sz w:val="22"/>
                <w:szCs w:val="22"/>
              </w:rPr>
            </w:pPr>
            <w:r w:rsidRPr="00983994">
              <w:rPr>
                <w:rFonts w:cs="Arial"/>
                <w:b/>
                <w:sz w:val="22"/>
                <w:szCs w:val="22"/>
              </w:rPr>
              <w:t>Pour les prestataires de l’aide sociale</w:t>
            </w:r>
            <w:r w:rsidRPr="00983994">
              <w:rPr>
                <w:rFonts w:cs="Arial"/>
                <w:sz w:val="22"/>
                <w:szCs w:val="22"/>
              </w:rPr>
              <w:t> : Référer à l’agent d’aide sociale.</w:t>
            </w:r>
          </w:p>
          <w:p w:rsidR="00894707" w:rsidRPr="00983994" w:rsidRDefault="00894707" w:rsidP="003366F2">
            <w:pPr>
              <w:jc w:val="both"/>
              <w:rPr>
                <w:rFonts w:cs="Arial"/>
                <w:sz w:val="22"/>
                <w:szCs w:val="22"/>
              </w:rPr>
            </w:pPr>
            <w:r w:rsidRPr="00983994">
              <w:rPr>
                <w:rFonts w:cs="Arial"/>
                <w:b/>
                <w:sz w:val="22"/>
                <w:szCs w:val="22"/>
              </w:rPr>
              <w:t>Bris </w:t>
            </w:r>
            <w:r w:rsidRPr="00983994">
              <w:rPr>
                <w:rFonts w:cs="Arial"/>
                <w:sz w:val="22"/>
                <w:szCs w:val="22"/>
              </w:rPr>
              <w:t>: référer au fournisseur</w:t>
            </w:r>
          </w:p>
          <w:p w:rsidR="00CD18BC" w:rsidRPr="00983994" w:rsidRDefault="000B7EF1" w:rsidP="003366F2">
            <w:pPr>
              <w:jc w:val="both"/>
              <w:rPr>
                <w:rFonts w:cs="Arial"/>
                <w:sz w:val="22"/>
                <w:szCs w:val="22"/>
              </w:rPr>
            </w:pPr>
            <w:r w:rsidRPr="00983994">
              <w:rPr>
                <w:rFonts w:cs="Arial"/>
                <w:b/>
                <w:sz w:val="22"/>
                <w:szCs w:val="22"/>
              </w:rPr>
              <w:t>Plus de 5 ans</w:t>
            </w:r>
            <w:r w:rsidRPr="00983994">
              <w:rPr>
                <w:rFonts w:cs="Arial"/>
                <w:sz w:val="22"/>
                <w:szCs w:val="22"/>
              </w:rPr>
              <w:t> : nécessite une réévaluation physio</w:t>
            </w:r>
          </w:p>
          <w:p w:rsidR="000B7EF1" w:rsidRPr="00983994" w:rsidRDefault="000B7EF1" w:rsidP="000B7EF1">
            <w:pPr>
              <w:ind w:left="288"/>
              <w:jc w:val="both"/>
              <w:rPr>
                <w:rFonts w:cs="Arial"/>
                <w:sz w:val="22"/>
                <w:szCs w:val="22"/>
              </w:rPr>
            </w:pPr>
          </w:p>
        </w:tc>
      </w:tr>
      <w:tr w:rsidR="00A342F5" w:rsidRPr="00983994" w:rsidTr="00807966">
        <w:trPr>
          <w:trHeight w:val="1347"/>
        </w:trPr>
        <w:tc>
          <w:tcPr>
            <w:tcW w:w="5394" w:type="dxa"/>
            <w:tcBorders>
              <w:top w:val="nil"/>
            </w:tcBorders>
            <w:vAlign w:val="center"/>
          </w:tcPr>
          <w:p w:rsidR="00A342F5" w:rsidRPr="00983994" w:rsidRDefault="00A342F5" w:rsidP="00807966">
            <w:pPr>
              <w:jc w:val="both"/>
              <w:rPr>
                <w:rFonts w:cs="Arial"/>
                <w:sz w:val="22"/>
                <w:szCs w:val="22"/>
              </w:rPr>
            </w:pPr>
          </w:p>
        </w:tc>
        <w:tc>
          <w:tcPr>
            <w:tcW w:w="7674" w:type="dxa"/>
            <w:tcBorders>
              <w:top w:val="nil"/>
            </w:tcBorders>
            <w:vAlign w:val="center"/>
          </w:tcPr>
          <w:p w:rsidR="000B7EF1" w:rsidRPr="00983994" w:rsidRDefault="000B7EF1" w:rsidP="00A342F5">
            <w:pPr>
              <w:jc w:val="both"/>
              <w:rPr>
                <w:rFonts w:cs="Arial"/>
                <w:b/>
                <w:sz w:val="22"/>
                <w:szCs w:val="22"/>
              </w:rPr>
            </w:pPr>
            <w:r w:rsidRPr="00983994">
              <w:rPr>
                <w:rFonts w:cs="Arial"/>
                <w:b/>
                <w:sz w:val="22"/>
                <w:szCs w:val="22"/>
              </w:rPr>
              <w:t>Si demande provient d’un usager</w:t>
            </w:r>
          </w:p>
          <w:p w:rsidR="000B7EF1" w:rsidRPr="00983994" w:rsidRDefault="000B7EF1" w:rsidP="00A342F5">
            <w:pPr>
              <w:jc w:val="both"/>
              <w:rPr>
                <w:rFonts w:cs="Arial"/>
                <w:sz w:val="22"/>
                <w:szCs w:val="22"/>
              </w:rPr>
            </w:pPr>
          </w:p>
          <w:p w:rsidR="00A342F5" w:rsidRPr="00983994" w:rsidRDefault="00A342F5" w:rsidP="00F908A4">
            <w:pPr>
              <w:pStyle w:val="Paragraphedeliste"/>
              <w:numPr>
                <w:ilvl w:val="0"/>
                <w:numId w:val="53"/>
              </w:numPr>
              <w:jc w:val="both"/>
              <w:rPr>
                <w:rFonts w:cs="Arial"/>
                <w:sz w:val="22"/>
                <w:szCs w:val="22"/>
              </w:rPr>
            </w:pPr>
            <w:r w:rsidRPr="00983994">
              <w:rPr>
                <w:rFonts w:cs="Arial"/>
                <w:sz w:val="22"/>
                <w:szCs w:val="22"/>
              </w:rPr>
              <w:t>Pour un usage court terme</w:t>
            </w:r>
            <w:r w:rsidR="008B1928" w:rsidRPr="00983994">
              <w:rPr>
                <w:rFonts w:cs="Arial"/>
                <w:sz w:val="22"/>
                <w:szCs w:val="22"/>
              </w:rPr>
              <w:t> </w:t>
            </w:r>
            <w:r w:rsidRPr="00983994">
              <w:rPr>
                <w:rFonts w:cs="Arial"/>
                <w:sz w:val="22"/>
                <w:szCs w:val="22"/>
              </w:rPr>
              <w:t xml:space="preserve">: on invite l’usager à la louer </w:t>
            </w:r>
          </w:p>
          <w:p w:rsidR="00A342F5" w:rsidRPr="00983994" w:rsidRDefault="00A342F5" w:rsidP="00F908A4">
            <w:pPr>
              <w:pStyle w:val="Paragraphedeliste"/>
              <w:numPr>
                <w:ilvl w:val="0"/>
                <w:numId w:val="53"/>
              </w:numPr>
              <w:jc w:val="both"/>
              <w:rPr>
                <w:rFonts w:cs="Arial"/>
                <w:sz w:val="22"/>
                <w:szCs w:val="22"/>
              </w:rPr>
            </w:pPr>
            <w:r w:rsidRPr="00983994">
              <w:rPr>
                <w:rFonts w:cs="Arial"/>
                <w:sz w:val="22"/>
                <w:szCs w:val="22"/>
              </w:rPr>
              <w:t>Pour un usage long terme</w:t>
            </w:r>
            <w:r w:rsidR="008B1928" w:rsidRPr="00983994">
              <w:rPr>
                <w:rFonts w:cs="Arial"/>
                <w:sz w:val="22"/>
                <w:szCs w:val="22"/>
              </w:rPr>
              <w:t> </w:t>
            </w:r>
            <w:r w:rsidRPr="00983994">
              <w:rPr>
                <w:rFonts w:cs="Arial"/>
                <w:sz w:val="22"/>
                <w:szCs w:val="22"/>
              </w:rPr>
              <w:t xml:space="preserve">: la marchette </w:t>
            </w:r>
            <w:r w:rsidR="00B20B79" w:rsidRPr="00983994">
              <w:rPr>
                <w:rFonts w:cs="Arial"/>
                <w:sz w:val="22"/>
                <w:szCs w:val="22"/>
              </w:rPr>
              <w:t>peut être</w:t>
            </w:r>
            <w:r w:rsidRPr="00983994">
              <w:rPr>
                <w:rFonts w:cs="Arial"/>
                <w:sz w:val="22"/>
                <w:szCs w:val="22"/>
              </w:rPr>
              <w:t xml:space="preserve"> payée par la RAMQ</w:t>
            </w:r>
            <w:r w:rsidR="000B7EF1" w:rsidRPr="00983994">
              <w:rPr>
                <w:rFonts w:cs="Arial"/>
                <w:sz w:val="22"/>
                <w:szCs w:val="22"/>
              </w:rPr>
              <w:t> : nécessite évaluation physio</w:t>
            </w:r>
            <w:r w:rsidR="00B20B79">
              <w:rPr>
                <w:rFonts w:cs="Arial"/>
                <w:sz w:val="22"/>
                <w:szCs w:val="22"/>
              </w:rPr>
              <w:t xml:space="preserve"> et prescription.</w:t>
            </w:r>
          </w:p>
          <w:p w:rsidR="00DD27F0" w:rsidRPr="00983994" w:rsidRDefault="00DD27F0" w:rsidP="00DD27F0">
            <w:pPr>
              <w:jc w:val="both"/>
              <w:rPr>
                <w:rFonts w:cs="Arial"/>
                <w:sz w:val="22"/>
                <w:szCs w:val="22"/>
              </w:rPr>
            </w:pPr>
          </w:p>
        </w:tc>
      </w:tr>
      <w:tr w:rsidR="00155E4B" w:rsidRPr="00983994">
        <w:trPr>
          <w:trHeight w:val="557"/>
        </w:trPr>
        <w:tc>
          <w:tcPr>
            <w:tcW w:w="5394" w:type="dxa"/>
            <w:vAlign w:val="center"/>
          </w:tcPr>
          <w:p w:rsidR="00155E4B" w:rsidRPr="00983994" w:rsidRDefault="00155E4B" w:rsidP="007C69B0">
            <w:pPr>
              <w:numPr>
                <w:ilvl w:val="0"/>
                <w:numId w:val="2"/>
              </w:numPr>
              <w:jc w:val="both"/>
              <w:rPr>
                <w:rFonts w:cs="Arial"/>
                <w:sz w:val="22"/>
                <w:szCs w:val="22"/>
              </w:rPr>
            </w:pPr>
            <w:r w:rsidRPr="00983994">
              <w:rPr>
                <w:rFonts w:cs="Arial"/>
                <w:sz w:val="22"/>
                <w:szCs w:val="22"/>
              </w:rPr>
              <w:t>Demande de déambulateur</w:t>
            </w:r>
            <w:r w:rsidR="00DE3A32" w:rsidRPr="00983994">
              <w:rPr>
                <w:rFonts w:cs="Arial"/>
                <w:sz w:val="22"/>
                <w:szCs w:val="22"/>
              </w:rPr>
              <w:t xml:space="preserve">, </w:t>
            </w:r>
            <w:proofErr w:type="spellStart"/>
            <w:r w:rsidR="00DE3A32" w:rsidRPr="00983994">
              <w:rPr>
                <w:rFonts w:cs="Arial"/>
                <w:sz w:val="22"/>
                <w:szCs w:val="22"/>
              </w:rPr>
              <w:t>ambulateur</w:t>
            </w:r>
            <w:proofErr w:type="spellEnd"/>
            <w:r w:rsidR="00DE3A32" w:rsidRPr="00983994">
              <w:rPr>
                <w:rFonts w:cs="Arial"/>
                <w:sz w:val="22"/>
                <w:szCs w:val="22"/>
              </w:rPr>
              <w:t xml:space="preserve"> (marchette à 4 roues avec un siège)</w:t>
            </w:r>
          </w:p>
        </w:tc>
        <w:tc>
          <w:tcPr>
            <w:tcW w:w="7674" w:type="dxa"/>
            <w:vAlign w:val="center"/>
          </w:tcPr>
          <w:p w:rsidR="00D811A5" w:rsidRDefault="00D811A5" w:rsidP="003366F2">
            <w:pPr>
              <w:rPr>
                <w:rFonts w:cs="Arial"/>
                <w:b/>
                <w:sz w:val="22"/>
                <w:szCs w:val="22"/>
                <w:u w:val="single"/>
              </w:rPr>
            </w:pPr>
          </w:p>
          <w:p w:rsidR="00155E4B" w:rsidRPr="00983994" w:rsidRDefault="00155E4B" w:rsidP="003366F2">
            <w:pPr>
              <w:rPr>
                <w:rFonts w:cs="Arial"/>
                <w:b/>
                <w:sz w:val="22"/>
                <w:szCs w:val="22"/>
                <w:u w:val="single"/>
              </w:rPr>
            </w:pPr>
            <w:r w:rsidRPr="00983994">
              <w:rPr>
                <w:rFonts w:cs="Arial"/>
                <w:b/>
                <w:sz w:val="22"/>
                <w:szCs w:val="22"/>
                <w:u w:val="single"/>
              </w:rPr>
              <w:t>Assignation PPA physiothérapie</w:t>
            </w:r>
          </w:p>
          <w:p w:rsidR="00155E4B" w:rsidRDefault="00A77441" w:rsidP="00F908A4">
            <w:pPr>
              <w:numPr>
                <w:ilvl w:val="0"/>
                <w:numId w:val="22"/>
              </w:numPr>
              <w:ind w:left="432"/>
              <w:rPr>
                <w:rFonts w:cs="Arial"/>
                <w:sz w:val="22"/>
                <w:szCs w:val="22"/>
              </w:rPr>
            </w:pPr>
            <w:r w:rsidRPr="00983994">
              <w:rPr>
                <w:rFonts w:cs="Arial"/>
                <w:sz w:val="22"/>
                <w:szCs w:val="22"/>
              </w:rPr>
              <w:t>Crit</w:t>
            </w:r>
            <w:r w:rsidR="00AD32C8" w:rsidRPr="00983994">
              <w:rPr>
                <w:rFonts w:cs="Arial"/>
                <w:sz w:val="22"/>
                <w:szCs w:val="22"/>
              </w:rPr>
              <w:t>ères : déplacements extérieurs, doit</w:t>
            </w:r>
            <w:r w:rsidRPr="00983994">
              <w:rPr>
                <w:rFonts w:cs="Arial"/>
                <w:sz w:val="22"/>
                <w:szCs w:val="22"/>
              </w:rPr>
              <w:t xml:space="preserve"> être capable de gérer l’équipement, de l</w:t>
            </w:r>
            <w:r w:rsidR="00AD32C8" w:rsidRPr="00983994">
              <w:rPr>
                <w:rFonts w:cs="Arial"/>
                <w:sz w:val="22"/>
                <w:szCs w:val="22"/>
              </w:rPr>
              <w:t xml:space="preserve">’entreposer dans son logement. (« Programme d’attribution des </w:t>
            </w:r>
            <w:proofErr w:type="spellStart"/>
            <w:r w:rsidR="00AD32C8" w:rsidRPr="00983994">
              <w:rPr>
                <w:rFonts w:cs="Arial"/>
                <w:sz w:val="22"/>
                <w:szCs w:val="22"/>
              </w:rPr>
              <w:t>ambulateurs</w:t>
            </w:r>
            <w:proofErr w:type="spellEnd"/>
            <w:r w:rsidR="00AD32C8" w:rsidRPr="00983994">
              <w:rPr>
                <w:rFonts w:cs="Arial"/>
                <w:sz w:val="22"/>
                <w:szCs w:val="22"/>
              </w:rPr>
              <w:t> »</w:t>
            </w:r>
            <w:r w:rsidR="00982BBD" w:rsidRPr="00983994">
              <w:rPr>
                <w:rFonts w:cs="Arial"/>
                <w:sz w:val="22"/>
                <w:szCs w:val="22"/>
              </w:rPr>
              <w:t>)</w:t>
            </w:r>
            <w:r w:rsidR="00B20B79">
              <w:rPr>
                <w:rFonts w:cs="Arial"/>
                <w:sz w:val="22"/>
                <w:szCs w:val="22"/>
              </w:rPr>
              <w:t xml:space="preserve"> --- voir « commun X – </w:t>
            </w:r>
            <w:proofErr w:type="spellStart"/>
            <w:r w:rsidR="00B20B79">
              <w:rPr>
                <w:rFonts w:cs="Arial"/>
                <w:sz w:val="22"/>
                <w:szCs w:val="22"/>
              </w:rPr>
              <w:t>gappa</w:t>
            </w:r>
            <w:proofErr w:type="spellEnd"/>
            <w:r w:rsidR="00B20B79">
              <w:rPr>
                <w:rFonts w:cs="Arial"/>
                <w:sz w:val="22"/>
                <w:szCs w:val="22"/>
              </w:rPr>
              <w:t xml:space="preserve"> section divers.</w:t>
            </w:r>
          </w:p>
          <w:p w:rsidR="00D811A5" w:rsidRPr="00983994" w:rsidRDefault="00D811A5" w:rsidP="00F908A4">
            <w:pPr>
              <w:numPr>
                <w:ilvl w:val="0"/>
                <w:numId w:val="22"/>
              </w:numPr>
              <w:ind w:left="432"/>
              <w:rPr>
                <w:rFonts w:cs="Arial"/>
                <w:sz w:val="22"/>
                <w:szCs w:val="22"/>
              </w:rPr>
            </w:pPr>
            <w:r w:rsidRPr="00983994">
              <w:rPr>
                <w:rFonts w:cs="Arial"/>
                <w:sz w:val="22"/>
                <w:szCs w:val="22"/>
              </w:rPr>
              <w:t xml:space="preserve">Vérifier si usager est ambulant. Voir Annexe ressources </w:t>
            </w:r>
            <w:r w:rsidR="00B20B79">
              <w:rPr>
                <w:rFonts w:cs="Arial"/>
                <w:sz w:val="22"/>
                <w:szCs w:val="22"/>
              </w:rPr>
              <w:t xml:space="preserve"> externes </w:t>
            </w:r>
            <w:r w:rsidRPr="00983994">
              <w:rPr>
                <w:rFonts w:cs="Arial"/>
                <w:sz w:val="22"/>
                <w:szCs w:val="22"/>
              </w:rPr>
              <w:t>en physiothérapie.</w:t>
            </w:r>
          </w:p>
        </w:tc>
      </w:tr>
      <w:tr w:rsidR="00155E4B" w:rsidRPr="00983994" w:rsidTr="00781E0C">
        <w:trPr>
          <w:trHeight w:val="557"/>
        </w:trPr>
        <w:tc>
          <w:tcPr>
            <w:tcW w:w="5394" w:type="dxa"/>
            <w:tcBorders>
              <w:top w:val="single" w:sz="4" w:space="0" w:color="auto"/>
            </w:tcBorders>
            <w:vAlign w:val="center"/>
          </w:tcPr>
          <w:p w:rsidR="006C242D" w:rsidRPr="00983994" w:rsidRDefault="006C242D" w:rsidP="006C242D">
            <w:pPr>
              <w:ind w:left="288"/>
              <w:jc w:val="both"/>
              <w:rPr>
                <w:rFonts w:cs="Arial"/>
                <w:sz w:val="22"/>
                <w:szCs w:val="22"/>
              </w:rPr>
            </w:pPr>
          </w:p>
          <w:p w:rsidR="006C242D" w:rsidRPr="00983994" w:rsidRDefault="006C242D" w:rsidP="006C242D">
            <w:pPr>
              <w:ind w:left="288"/>
              <w:jc w:val="both"/>
              <w:rPr>
                <w:rFonts w:cs="Arial"/>
                <w:sz w:val="22"/>
                <w:szCs w:val="22"/>
              </w:rPr>
            </w:pPr>
          </w:p>
          <w:p w:rsidR="00244B81" w:rsidRPr="00983994" w:rsidRDefault="00155E4B" w:rsidP="007C69B0">
            <w:pPr>
              <w:numPr>
                <w:ilvl w:val="0"/>
                <w:numId w:val="2"/>
              </w:numPr>
              <w:jc w:val="both"/>
              <w:rPr>
                <w:rFonts w:cs="Arial"/>
                <w:sz w:val="22"/>
                <w:szCs w:val="22"/>
              </w:rPr>
            </w:pPr>
            <w:r w:rsidRPr="00983994">
              <w:rPr>
                <w:rFonts w:cs="Arial"/>
                <w:sz w:val="22"/>
                <w:szCs w:val="22"/>
              </w:rPr>
              <w:t>Demande de la physiothérapie à domicile</w:t>
            </w:r>
            <w:r w:rsidR="00A07CBA" w:rsidRPr="00983994">
              <w:rPr>
                <w:rFonts w:cs="Arial"/>
                <w:sz w:val="22"/>
                <w:szCs w:val="22"/>
              </w:rPr>
              <w:t>.</w:t>
            </w:r>
            <w:r w:rsidR="00DD27F0" w:rsidRPr="00983994">
              <w:rPr>
                <w:rFonts w:cs="Arial"/>
                <w:sz w:val="22"/>
                <w:szCs w:val="22"/>
              </w:rPr>
              <w:t xml:space="preserve"> VS SARCA</w:t>
            </w:r>
          </w:p>
          <w:p w:rsidR="00FE7AD4" w:rsidRPr="00983994" w:rsidRDefault="00FE7AD4" w:rsidP="00FE7AD4">
            <w:pPr>
              <w:jc w:val="both"/>
              <w:rPr>
                <w:rFonts w:cs="Arial"/>
                <w:sz w:val="22"/>
                <w:szCs w:val="22"/>
              </w:rPr>
            </w:pPr>
          </w:p>
          <w:p w:rsidR="006C242D" w:rsidRPr="00983994" w:rsidRDefault="00226D3F" w:rsidP="00FE7AD4">
            <w:pPr>
              <w:jc w:val="both"/>
              <w:rPr>
                <w:rFonts w:cs="Arial"/>
                <w:sz w:val="22"/>
                <w:szCs w:val="22"/>
              </w:rPr>
            </w:pPr>
            <w:r w:rsidRPr="00983994">
              <w:rPr>
                <w:rFonts w:cs="Arial"/>
                <w:sz w:val="22"/>
                <w:szCs w:val="22"/>
              </w:rPr>
              <w:t xml:space="preserve"> </w:t>
            </w:r>
          </w:p>
          <w:p w:rsidR="006C242D" w:rsidRPr="00983994" w:rsidRDefault="006C242D" w:rsidP="00FE7AD4">
            <w:pPr>
              <w:jc w:val="both"/>
              <w:rPr>
                <w:rFonts w:cs="Arial"/>
                <w:sz w:val="22"/>
                <w:szCs w:val="22"/>
              </w:rPr>
            </w:pPr>
          </w:p>
          <w:p w:rsidR="00FE7AD4" w:rsidRPr="00983994" w:rsidRDefault="00FE7AD4" w:rsidP="00FE7AD4">
            <w:pPr>
              <w:jc w:val="both"/>
              <w:rPr>
                <w:rFonts w:cs="Arial"/>
                <w:sz w:val="22"/>
                <w:szCs w:val="22"/>
              </w:rPr>
            </w:pPr>
          </w:p>
          <w:p w:rsidR="00FE7AD4" w:rsidRPr="00983994" w:rsidRDefault="00FE7AD4" w:rsidP="00781E0C">
            <w:pPr>
              <w:pBdr>
                <w:between w:val="single" w:sz="4" w:space="1" w:color="auto"/>
              </w:pBdr>
              <w:jc w:val="both"/>
              <w:rPr>
                <w:rFonts w:cs="Arial"/>
                <w:sz w:val="22"/>
                <w:szCs w:val="22"/>
              </w:rPr>
            </w:pPr>
          </w:p>
          <w:p w:rsidR="00781E0C" w:rsidRPr="00983994" w:rsidRDefault="00781E0C" w:rsidP="00781E0C">
            <w:pPr>
              <w:ind w:left="360"/>
              <w:jc w:val="both"/>
              <w:rPr>
                <w:rFonts w:cs="Arial"/>
                <w:sz w:val="22"/>
                <w:szCs w:val="22"/>
              </w:rPr>
            </w:pPr>
          </w:p>
          <w:p w:rsidR="008D4AA3" w:rsidRPr="00983994" w:rsidRDefault="008D4AA3" w:rsidP="007C69B0">
            <w:pPr>
              <w:numPr>
                <w:ilvl w:val="0"/>
                <w:numId w:val="2"/>
              </w:numPr>
              <w:jc w:val="both"/>
              <w:rPr>
                <w:rFonts w:cs="Arial"/>
                <w:sz w:val="22"/>
                <w:szCs w:val="22"/>
              </w:rPr>
            </w:pPr>
            <w:r w:rsidRPr="00983994">
              <w:rPr>
                <w:rFonts w:cs="Arial"/>
                <w:sz w:val="22"/>
                <w:szCs w:val="22"/>
              </w:rPr>
              <w:t>Prescription pour physiothérapie provenant d’un médecin de famille, d’un médecin d’un CH</w:t>
            </w:r>
            <w:r w:rsidR="008B1928" w:rsidRPr="00983994">
              <w:rPr>
                <w:rFonts w:cs="Arial"/>
                <w:sz w:val="22"/>
                <w:szCs w:val="22"/>
              </w:rPr>
              <w:t> </w:t>
            </w:r>
            <w:r w:rsidRPr="00983994">
              <w:rPr>
                <w:rFonts w:cs="Arial"/>
                <w:sz w:val="22"/>
                <w:szCs w:val="22"/>
              </w:rPr>
              <w:t>:</w:t>
            </w:r>
          </w:p>
          <w:p w:rsidR="00FE7AD4" w:rsidRPr="00983994" w:rsidRDefault="00FE7AD4" w:rsidP="00FE7AD4">
            <w:pPr>
              <w:jc w:val="both"/>
              <w:rPr>
                <w:rFonts w:cs="Arial"/>
                <w:sz w:val="22"/>
                <w:szCs w:val="22"/>
              </w:rPr>
            </w:pPr>
          </w:p>
          <w:p w:rsidR="00FE7AD4" w:rsidRPr="00983994" w:rsidRDefault="00FE7AD4" w:rsidP="00FE7AD4">
            <w:pPr>
              <w:jc w:val="both"/>
              <w:rPr>
                <w:rFonts w:cs="Arial"/>
                <w:sz w:val="22"/>
                <w:szCs w:val="22"/>
              </w:rPr>
            </w:pPr>
          </w:p>
        </w:tc>
        <w:tc>
          <w:tcPr>
            <w:tcW w:w="7674" w:type="dxa"/>
            <w:shd w:val="clear" w:color="auto" w:fill="FFFFFF"/>
            <w:vAlign w:val="center"/>
          </w:tcPr>
          <w:p w:rsidR="00DD27F0" w:rsidRPr="00983994" w:rsidRDefault="00DD27F0" w:rsidP="001A19BC">
            <w:pPr>
              <w:jc w:val="both"/>
              <w:rPr>
                <w:rFonts w:cs="Arial"/>
                <w:sz w:val="22"/>
                <w:szCs w:val="22"/>
              </w:rPr>
            </w:pPr>
          </w:p>
          <w:p w:rsidR="00155E4B" w:rsidRPr="00983994" w:rsidRDefault="00D96227" w:rsidP="001A19BC">
            <w:pPr>
              <w:jc w:val="both"/>
              <w:rPr>
                <w:rFonts w:cs="Arial"/>
                <w:sz w:val="22"/>
                <w:szCs w:val="22"/>
              </w:rPr>
            </w:pPr>
            <w:r w:rsidRPr="00983994">
              <w:rPr>
                <w:rFonts w:cs="Arial"/>
                <w:b/>
                <w:sz w:val="22"/>
                <w:szCs w:val="22"/>
              </w:rPr>
              <w:t xml:space="preserve">Pour les usagers DP de </w:t>
            </w:r>
            <w:r w:rsidR="00155E4B" w:rsidRPr="00983994">
              <w:rPr>
                <w:rFonts w:cs="Arial"/>
                <w:b/>
                <w:sz w:val="22"/>
                <w:szCs w:val="22"/>
              </w:rPr>
              <w:t>moins de 65</w:t>
            </w:r>
            <w:r w:rsidRPr="00983994">
              <w:rPr>
                <w:rFonts w:cs="Arial"/>
                <w:b/>
                <w:sz w:val="22"/>
                <w:szCs w:val="22"/>
              </w:rPr>
              <w:t> :</w:t>
            </w:r>
            <w:r w:rsidRPr="00983994">
              <w:rPr>
                <w:rFonts w:cs="Arial"/>
                <w:sz w:val="22"/>
                <w:szCs w:val="22"/>
              </w:rPr>
              <w:t xml:space="preserve"> R</w:t>
            </w:r>
            <w:r w:rsidR="00155E4B" w:rsidRPr="00983994">
              <w:rPr>
                <w:rFonts w:cs="Arial"/>
                <w:sz w:val="22"/>
                <w:szCs w:val="22"/>
              </w:rPr>
              <w:t>éfér</w:t>
            </w:r>
            <w:r w:rsidRPr="00983994">
              <w:rPr>
                <w:rFonts w:cs="Arial"/>
                <w:sz w:val="22"/>
                <w:szCs w:val="22"/>
              </w:rPr>
              <w:t xml:space="preserve">er </w:t>
            </w:r>
            <w:r w:rsidR="00155E4B" w:rsidRPr="00983994">
              <w:rPr>
                <w:rFonts w:cs="Arial"/>
                <w:sz w:val="22"/>
                <w:szCs w:val="22"/>
              </w:rPr>
              <w:t>vers les CHR de 2</w:t>
            </w:r>
            <w:r w:rsidR="00155E4B" w:rsidRPr="00983994">
              <w:rPr>
                <w:rFonts w:cs="Arial"/>
                <w:sz w:val="22"/>
                <w:szCs w:val="22"/>
                <w:vertAlign w:val="superscript"/>
              </w:rPr>
              <w:t>e</w:t>
            </w:r>
            <w:r w:rsidR="00155E4B" w:rsidRPr="00983994">
              <w:rPr>
                <w:rFonts w:cs="Arial"/>
                <w:sz w:val="22"/>
                <w:szCs w:val="22"/>
              </w:rPr>
              <w:t xml:space="preserve"> ligne (Villa-</w:t>
            </w:r>
            <w:proofErr w:type="spellStart"/>
            <w:r w:rsidR="00155E4B" w:rsidRPr="00983994">
              <w:rPr>
                <w:rFonts w:cs="Arial"/>
                <w:sz w:val="22"/>
                <w:szCs w:val="22"/>
              </w:rPr>
              <w:t>Médica</w:t>
            </w:r>
            <w:proofErr w:type="spellEnd"/>
            <w:r w:rsidR="00155E4B" w:rsidRPr="00983994">
              <w:rPr>
                <w:rFonts w:cs="Arial"/>
                <w:sz w:val="22"/>
                <w:szCs w:val="22"/>
              </w:rPr>
              <w:t>) ou de 3</w:t>
            </w:r>
            <w:r w:rsidR="00155E4B" w:rsidRPr="00983994">
              <w:rPr>
                <w:rFonts w:cs="Arial"/>
                <w:sz w:val="22"/>
                <w:szCs w:val="22"/>
                <w:vertAlign w:val="superscript"/>
              </w:rPr>
              <w:t>e</w:t>
            </w:r>
            <w:r w:rsidR="00155E4B" w:rsidRPr="00983994">
              <w:rPr>
                <w:rFonts w:cs="Arial"/>
                <w:sz w:val="22"/>
                <w:szCs w:val="22"/>
              </w:rPr>
              <w:t xml:space="preserve"> ligne </w:t>
            </w:r>
            <w:r w:rsidR="005D2FBE" w:rsidRPr="00983994">
              <w:rPr>
                <w:rFonts w:cs="Arial"/>
                <w:sz w:val="22"/>
                <w:szCs w:val="22"/>
              </w:rPr>
              <w:t>(Lucie</w:t>
            </w:r>
            <w:r w:rsidR="00155E4B" w:rsidRPr="00983994">
              <w:rPr>
                <w:rFonts w:cs="Arial"/>
                <w:sz w:val="22"/>
                <w:szCs w:val="22"/>
              </w:rPr>
              <w:t>-Bruneau)</w:t>
            </w:r>
            <w:r w:rsidRPr="00983994">
              <w:rPr>
                <w:rFonts w:cs="Arial"/>
                <w:sz w:val="22"/>
                <w:szCs w:val="22"/>
              </w:rPr>
              <w:t>.</w:t>
            </w:r>
            <w:r w:rsidR="00D932B1">
              <w:rPr>
                <w:rFonts w:cs="Arial"/>
                <w:sz w:val="22"/>
                <w:szCs w:val="22"/>
              </w:rPr>
              <w:t xml:space="preserve"> Pour une référence il doit avoir eu une hospitalisation et être en lien avec l’épisode d’hospitalisation.</w:t>
            </w:r>
          </w:p>
          <w:p w:rsidR="00D96227" w:rsidRPr="00983994" w:rsidRDefault="00D96227" w:rsidP="00FE7AD4">
            <w:pPr>
              <w:jc w:val="both"/>
              <w:rPr>
                <w:rFonts w:cs="Arial"/>
                <w:sz w:val="22"/>
                <w:szCs w:val="22"/>
              </w:rPr>
            </w:pPr>
            <w:r w:rsidRPr="00983994">
              <w:rPr>
                <w:rFonts w:cs="Arial"/>
                <w:b/>
                <w:sz w:val="22"/>
                <w:szCs w:val="22"/>
              </w:rPr>
              <w:t>Pour les usagers de plus de 65 ans ambulants</w:t>
            </w:r>
            <w:r w:rsidR="003366F2" w:rsidRPr="00983994">
              <w:rPr>
                <w:rFonts w:cs="Arial"/>
                <w:b/>
                <w:sz w:val="22"/>
                <w:szCs w:val="22"/>
              </w:rPr>
              <w:t> :</w:t>
            </w:r>
            <w:r w:rsidR="003366F2" w:rsidRPr="00983994">
              <w:rPr>
                <w:rFonts w:cs="Arial"/>
                <w:sz w:val="22"/>
                <w:szCs w:val="22"/>
              </w:rPr>
              <w:t xml:space="preserve"> </w:t>
            </w:r>
            <w:r w:rsidR="00155E4B" w:rsidRPr="00983994">
              <w:rPr>
                <w:rFonts w:cs="Arial"/>
                <w:sz w:val="22"/>
                <w:szCs w:val="22"/>
              </w:rPr>
              <w:t>le référent f</w:t>
            </w:r>
            <w:r w:rsidRPr="00983994">
              <w:rPr>
                <w:rFonts w:cs="Arial"/>
                <w:sz w:val="22"/>
                <w:szCs w:val="22"/>
              </w:rPr>
              <w:t xml:space="preserve">ait une demande au SARCA </w:t>
            </w:r>
            <w:r w:rsidR="00155E4B" w:rsidRPr="00983994">
              <w:rPr>
                <w:rFonts w:cs="Arial"/>
                <w:sz w:val="22"/>
                <w:szCs w:val="22"/>
              </w:rPr>
              <w:t xml:space="preserve"> </w:t>
            </w:r>
            <w:r w:rsidRPr="00983994">
              <w:rPr>
                <w:rFonts w:cs="Arial"/>
                <w:sz w:val="22"/>
                <w:szCs w:val="22"/>
              </w:rPr>
              <w:t>(</w:t>
            </w:r>
            <w:r w:rsidR="00155E4B" w:rsidRPr="00983994">
              <w:rPr>
                <w:rFonts w:cs="Arial"/>
                <w:sz w:val="22"/>
                <w:szCs w:val="22"/>
              </w:rPr>
              <w:t>le transport est compris et on peut aider l’usager à descendre l’escalier</w:t>
            </w:r>
            <w:r w:rsidRPr="00983994">
              <w:rPr>
                <w:rFonts w:cs="Arial"/>
                <w:sz w:val="22"/>
                <w:szCs w:val="22"/>
              </w:rPr>
              <w:t xml:space="preserve"> extérieur</w:t>
            </w:r>
            <w:r w:rsidR="00824187">
              <w:rPr>
                <w:rFonts w:cs="Arial"/>
                <w:sz w:val="22"/>
                <w:szCs w:val="22"/>
              </w:rPr>
              <w:t>) ou clinique privée, voir ressources en annexe.</w:t>
            </w:r>
          </w:p>
          <w:p w:rsidR="00D96227" w:rsidRPr="00983994" w:rsidRDefault="00D96227" w:rsidP="00FE7AD4">
            <w:pPr>
              <w:jc w:val="both"/>
              <w:rPr>
                <w:rFonts w:cs="Arial"/>
                <w:sz w:val="22"/>
                <w:szCs w:val="22"/>
              </w:rPr>
            </w:pPr>
            <w:r w:rsidRPr="00983994">
              <w:rPr>
                <w:rFonts w:cs="Arial"/>
                <w:sz w:val="22"/>
                <w:szCs w:val="22"/>
              </w:rPr>
              <w:lastRenderedPageBreak/>
              <w:t>Si besoin d’évaluer la sécurité dans les escaliers, le physiothérapeute du PPA peut faire une visite avant la prise en charge du SARCA.  Par contre, le référent doit acheminer également une demande au SARC</w:t>
            </w:r>
            <w:r w:rsidR="00781E0C" w:rsidRPr="00983994">
              <w:rPr>
                <w:rFonts w:cs="Arial"/>
                <w:sz w:val="22"/>
                <w:szCs w:val="22"/>
              </w:rPr>
              <w:t>A.</w:t>
            </w:r>
          </w:p>
          <w:p w:rsidR="003366F2" w:rsidRPr="00983994" w:rsidRDefault="003366F2" w:rsidP="00FE7AD4">
            <w:pPr>
              <w:jc w:val="both"/>
              <w:rPr>
                <w:rFonts w:cs="Arial"/>
                <w:sz w:val="22"/>
                <w:szCs w:val="22"/>
              </w:rPr>
            </w:pPr>
          </w:p>
          <w:p w:rsidR="00244B81" w:rsidRPr="00983994" w:rsidRDefault="00244B81" w:rsidP="00FE7AD4">
            <w:pPr>
              <w:jc w:val="both"/>
              <w:rPr>
                <w:rFonts w:cs="Arial"/>
                <w:b/>
                <w:i/>
                <w:sz w:val="22"/>
                <w:szCs w:val="22"/>
              </w:rPr>
            </w:pPr>
            <w:r w:rsidRPr="00983994">
              <w:rPr>
                <w:rFonts w:cs="Arial"/>
                <w:b/>
                <w:i/>
                <w:sz w:val="22"/>
                <w:szCs w:val="22"/>
              </w:rPr>
              <w:t>PS</w:t>
            </w:r>
            <w:r w:rsidR="008B1928" w:rsidRPr="00983994">
              <w:rPr>
                <w:rFonts w:cs="Arial"/>
                <w:b/>
                <w:i/>
                <w:sz w:val="22"/>
                <w:szCs w:val="22"/>
              </w:rPr>
              <w:t> </w:t>
            </w:r>
            <w:r w:rsidRPr="00983994">
              <w:rPr>
                <w:rFonts w:cs="Arial"/>
                <w:b/>
                <w:i/>
                <w:sz w:val="22"/>
                <w:szCs w:val="22"/>
              </w:rPr>
              <w:t>: s’il y a une liste d’attente au SARCA, la physio à domicile ne comble pas le besoin en attendant.</w:t>
            </w:r>
          </w:p>
          <w:p w:rsidR="003366F2" w:rsidRPr="0020382B" w:rsidRDefault="003366F2" w:rsidP="008D4AA3">
            <w:pPr>
              <w:jc w:val="both"/>
              <w:rPr>
                <w:rFonts w:cs="Arial"/>
                <w:sz w:val="22"/>
                <w:szCs w:val="22"/>
                <w:u w:val="single"/>
              </w:rPr>
            </w:pPr>
          </w:p>
          <w:p w:rsidR="008D4AA3" w:rsidRPr="0020382B" w:rsidRDefault="0020382B" w:rsidP="003366F2">
            <w:pPr>
              <w:jc w:val="both"/>
              <w:rPr>
                <w:rFonts w:cs="Arial"/>
                <w:b/>
                <w:sz w:val="22"/>
                <w:szCs w:val="22"/>
              </w:rPr>
            </w:pPr>
            <w:r w:rsidRPr="0020382B">
              <w:rPr>
                <w:rFonts w:cs="Arial"/>
                <w:b/>
                <w:sz w:val="22"/>
                <w:szCs w:val="22"/>
                <w:u w:val="single"/>
              </w:rPr>
              <w:t>Hôpital de jour</w:t>
            </w:r>
            <w:r w:rsidRPr="0020382B">
              <w:rPr>
                <w:rFonts w:cs="Arial"/>
                <w:b/>
                <w:sz w:val="22"/>
                <w:szCs w:val="22"/>
              </w:rPr>
              <w:t> : Nécessaire d’avoir un besoin concernant au moins 2 professionnels.</w:t>
            </w:r>
          </w:p>
        </w:tc>
      </w:tr>
      <w:tr w:rsidR="00155E4B" w:rsidRPr="00983994">
        <w:trPr>
          <w:trHeight w:val="557"/>
        </w:trPr>
        <w:tc>
          <w:tcPr>
            <w:tcW w:w="5394" w:type="dxa"/>
            <w:vAlign w:val="center"/>
          </w:tcPr>
          <w:p w:rsidR="00D61FBC" w:rsidRPr="00983994" w:rsidRDefault="00155E4B" w:rsidP="007C69B0">
            <w:pPr>
              <w:numPr>
                <w:ilvl w:val="0"/>
                <w:numId w:val="2"/>
              </w:numPr>
              <w:jc w:val="both"/>
              <w:rPr>
                <w:rFonts w:cs="Arial"/>
                <w:sz w:val="22"/>
                <w:szCs w:val="22"/>
              </w:rPr>
            </w:pPr>
            <w:r w:rsidRPr="00983994">
              <w:rPr>
                <w:rFonts w:cs="Arial"/>
                <w:sz w:val="22"/>
                <w:szCs w:val="22"/>
              </w:rPr>
              <w:lastRenderedPageBreak/>
              <w:t xml:space="preserve">Demande de physiothérapie à domicile lorsque l’usager </w:t>
            </w:r>
            <w:r w:rsidR="00781E0C" w:rsidRPr="00983994">
              <w:rPr>
                <w:rFonts w:cs="Arial"/>
                <w:sz w:val="22"/>
                <w:szCs w:val="22"/>
              </w:rPr>
              <w:t xml:space="preserve">refuse d’aller au </w:t>
            </w:r>
            <w:r w:rsidR="00D61FBC" w:rsidRPr="00983994">
              <w:rPr>
                <w:rFonts w:cs="Arial"/>
                <w:sz w:val="22"/>
                <w:szCs w:val="22"/>
              </w:rPr>
              <w:t>SARCA</w:t>
            </w:r>
          </w:p>
        </w:tc>
        <w:tc>
          <w:tcPr>
            <w:tcW w:w="7674" w:type="dxa"/>
            <w:vAlign w:val="center"/>
          </w:tcPr>
          <w:p w:rsidR="00664022" w:rsidRPr="00983994" w:rsidRDefault="00664022" w:rsidP="001A19BC">
            <w:pPr>
              <w:jc w:val="both"/>
              <w:rPr>
                <w:rFonts w:cs="Arial"/>
                <w:sz w:val="22"/>
                <w:szCs w:val="22"/>
              </w:rPr>
            </w:pPr>
          </w:p>
          <w:p w:rsidR="00155E4B" w:rsidRPr="00983994" w:rsidRDefault="00781E0C" w:rsidP="001A19BC">
            <w:pPr>
              <w:jc w:val="both"/>
              <w:rPr>
                <w:rFonts w:cs="Arial"/>
                <w:sz w:val="22"/>
                <w:szCs w:val="22"/>
              </w:rPr>
            </w:pPr>
            <w:r w:rsidRPr="00983994">
              <w:rPr>
                <w:rFonts w:cs="Arial"/>
                <w:sz w:val="22"/>
                <w:szCs w:val="22"/>
              </w:rPr>
              <w:t xml:space="preserve">Si l’usager refuse d’aller au SARCA, il ne sera pas pris en charge à domicile.  </w:t>
            </w:r>
          </w:p>
          <w:p w:rsidR="00155E4B" w:rsidRPr="00983994" w:rsidRDefault="00155E4B" w:rsidP="001A19BC">
            <w:pPr>
              <w:jc w:val="both"/>
              <w:rPr>
                <w:rFonts w:cs="Arial"/>
                <w:sz w:val="22"/>
                <w:szCs w:val="22"/>
              </w:rPr>
            </w:pPr>
          </w:p>
        </w:tc>
      </w:tr>
      <w:tr w:rsidR="00155E4B" w:rsidRPr="00983994">
        <w:trPr>
          <w:trHeight w:val="557"/>
        </w:trPr>
        <w:tc>
          <w:tcPr>
            <w:tcW w:w="5394" w:type="dxa"/>
            <w:vAlign w:val="center"/>
          </w:tcPr>
          <w:p w:rsidR="00155E4B" w:rsidRPr="00983994" w:rsidRDefault="00F35D5D" w:rsidP="007C69B0">
            <w:pPr>
              <w:numPr>
                <w:ilvl w:val="0"/>
                <w:numId w:val="2"/>
              </w:numPr>
              <w:jc w:val="both"/>
              <w:rPr>
                <w:rFonts w:cs="Arial"/>
                <w:sz w:val="22"/>
                <w:szCs w:val="22"/>
              </w:rPr>
            </w:pPr>
            <w:r w:rsidRPr="00983994">
              <w:rPr>
                <w:rFonts w:cs="Arial"/>
                <w:sz w:val="22"/>
                <w:szCs w:val="22"/>
              </w:rPr>
              <w:t>Programme P.I.E.D.</w:t>
            </w:r>
            <w:r w:rsidR="008B1928" w:rsidRPr="00983994">
              <w:rPr>
                <w:rFonts w:cs="Arial"/>
                <w:sz w:val="22"/>
                <w:szCs w:val="22"/>
              </w:rPr>
              <w:t> </w:t>
            </w:r>
            <w:r w:rsidRPr="00983994">
              <w:rPr>
                <w:rFonts w:cs="Arial"/>
                <w:sz w:val="22"/>
                <w:szCs w:val="22"/>
              </w:rPr>
              <w:t>: prévention des chutes</w:t>
            </w:r>
          </w:p>
          <w:p w:rsidR="00155E4B" w:rsidRPr="00983994" w:rsidRDefault="00155E4B" w:rsidP="001A19BC">
            <w:pPr>
              <w:ind w:left="648"/>
              <w:jc w:val="both"/>
              <w:rPr>
                <w:rFonts w:cs="Arial"/>
                <w:sz w:val="22"/>
                <w:szCs w:val="22"/>
              </w:rPr>
            </w:pPr>
            <w:r w:rsidRPr="00983994">
              <w:rPr>
                <w:rFonts w:cs="Arial"/>
                <w:sz w:val="22"/>
                <w:szCs w:val="22"/>
              </w:rPr>
              <w:t>(Programme Intégré d’Équilibre Dynamique)</w:t>
            </w:r>
          </w:p>
        </w:tc>
        <w:tc>
          <w:tcPr>
            <w:tcW w:w="7674" w:type="dxa"/>
            <w:vAlign w:val="center"/>
          </w:tcPr>
          <w:p w:rsidR="00664022" w:rsidRPr="00983994" w:rsidRDefault="00664022" w:rsidP="001A19BC">
            <w:pPr>
              <w:jc w:val="both"/>
              <w:rPr>
                <w:rFonts w:cs="Arial"/>
                <w:sz w:val="22"/>
                <w:szCs w:val="22"/>
              </w:rPr>
            </w:pPr>
          </w:p>
          <w:p w:rsidR="00945CD2" w:rsidRPr="00983994" w:rsidRDefault="00155E4B" w:rsidP="009D1A5B">
            <w:pPr>
              <w:jc w:val="both"/>
              <w:rPr>
                <w:rFonts w:cs="Arial"/>
                <w:sz w:val="22"/>
                <w:szCs w:val="22"/>
              </w:rPr>
            </w:pPr>
            <w:r w:rsidRPr="00983994">
              <w:rPr>
                <w:rFonts w:cs="Arial"/>
                <w:b/>
                <w:sz w:val="22"/>
                <w:szCs w:val="22"/>
              </w:rPr>
              <w:t>HM </w:t>
            </w:r>
            <w:r w:rsidR="002821DE" w:rsidRPr="00983994">
              <w:rPr>
                <w:rFonts w:cs="Arial"/>
                <w:b/>
                <w:sz w:val="22"/>
                <w:szCs w:val="22"/>
              </w:rPr>
              <w:t>et OG</w:t>
            </w:r>
            <w:r w:rsidR="008B1928" w:rsidRPr="00983994">
              <w:rPr>
                <w:rFonts w:cs="Arial"/>
                <w:b/>
                <w:sz w:val="22"/>
                <w:szCs w:val="22"/>
              </w:rPr>
              <w:t> </w:t>
            </w:r>
            <w:r w:rsidR="002821DE" w:rsidRPr="00983994">
              <w:rPr>
                <w:rFonts w:cs="Arial"/>
                <w:b/>
                <w:sz w:val="22"/>
                <w:szCs w:val="22"/>
              </w:rPr>
              <w:t>:</w:t>
            </w:r>
            <w:r w:rsidR="002821DE" w:rsidRPr="00983994">
              <w:rPr>
                <w:rFonts w:cs="Arial"/>
                <w:sz w:val="22"/>
                <w:szCs w:val="22"/>
              </w:rPr>
              <w:t xml:space="preserve"> </w:t>
            </w:r>
            <w:r w:rsidR="00945CD2" w:rsidRPr="00983994">
              <w:rPr>
                <w:rFonts w:cs="Arial"/>
                <w:bCs/>
                <w:color w:val="000000"/>
                <w:sz w:val="22"/>
                <w:szCs w:val="22"/>
              </w:rPr>
              <w:t>Mme Danielle Lauzon (CLSC Mercier-Est/Anjou)</w:t>
            </w:r>
          </w:p>
          <w:p w:rsidR="00945CD2" w:rsidRPr="00983994" w:rsidRDefault="009D1A5B" w:rsidP="00945CD2">
            <w:pPr>
              <w:autoSpaceDE w:val="0"/>
              <w:autoSpaceDN w:val="0"/>
              <w:adjustRightInd w:val="0"/>
              <w:rPr>
                <w:rFonts w:cs="Arial"/>
                <w:bCs/>
                <w:color w:val="000000"/>
                <w:sz w:val="22"/>
                <w:szCs w:val="22"/>
              </w:rPr>
            </w:pPr>
            <w:r w:rsidRPr="00983994">
              <w:rPr>
                <w:rFonts w:cs="Arial"/>
                <w:bCs/>
                <w:color w:val="000000"/>
                <w:sz w:val="22"/>
                <w:szCs w:val="22"/>
              </w:rPr>
              <w:t xml:space="preserve">                      </w:t>
            </w:r>
            <w:r w:rsidR="008C4C8A" w:rsidRPr="00983994">
              <w:rPr>
                <w:rFonts w:cs="Arial"/>
                <w:bCs/>
                <w:color w:val="000000"/>
                <w:sz w:val="22"/>
                <w:szCs w:val="22"/>
              </w:rPr>
              <w:t xml:space="preserve">Tél: 514 356-2574 </w:t>
            </w:r>
            <w:proofErr w:type="gramStart"/>
            <w:r w:rsidR="008C4C8A" w:rsidRPr="00983994">
              <w:rPr>
                <w:rFonts w:cs="Arial"/>
                <w:bCs/>
                <w:color w:val="000000"/>
                <w:sz w:val="22"/>
                <w:szCs w:val="22"/>
              </w:rPr>
              <w:t>poste</w:t>
            </w:r>
            <w:proofErr w:type="gramEnd"/>
            <w:r w:rsidR="008C4C8A" w:rsidRPr="00983994">
              <w:rPr>
                <w:rFonts w:cs="Arial"/>
                <w:bCs/>
                <w:color w:val="000000"/>
                <w:sz w:val="22"/>
                <w:szCs w:val="22"/>
              </w:rPr>
              <w:t xml:space="preserve"> : </w:t>
            </w:r>
            <w:r w:rsidR="00945CD2" w:rsidRPr="00983994">
              <w:rPr>
                <w:rFonts w:cs="Arial"/>
                <w:bCs/>
                <w:color w:val="000000"/>
                <w:sz w:val="22"/>
                <w:szCs w:val="22"/>
              </w:rPr>
              <w:t>73801</w:t>
            </w:r>
          </w:p>
          <w:p w:rsidR="00A17A93" w:rsidRPr="00983994" w:rsidRDefault="00A17A93" w:rsidP="001A19BC">
            <w:pPr>
              <w:jc w:val="both"/>
              <w:rPr>
                <w:rFonts w:cs="Arial"/>
                <w:sz w:val="22"/>
                <w:szCs w:val="22"/>
              </w:rPr>
            </w:pPr>
          </w:p>
          <w:p w:rsidR="00155E4B" w:rsidRPr="00983994" w:rsidRDefault="00155E4B" w:rsidP="001A19BC">
            <w:pPr>
              <w:jc w:val="both"/>
              <w:rPr>
                <w:rFonts w:cs="Arial"/>
                <w:sz w:val="22"/>
                <w:szCs w:val="22"/>
              </w:rPr>
            </w:pPr>
            <w:r w:rsidRPr="00983994">
              <w:rPr>
                <w:rFonts w:cs="Arial"/>
                <w:b/>
                <w:sz w:val="22"/>
                <w:szCs w:val="22"/>
              </w:rPr>
              <w:t>ROS</w:t>
            </w:r>
            <w:r w:rsidR="008B1928" w:rsidRPr="00983994">
              <w:rPr>
                <w:rFonts w:cs="Arial"/>
                <w:b/>
                <w:sz w:val="22"/>
                <w:szCs w:val="22"/>
              </w:rPr>
              <w:t> </w:t>
            </w:r>
            <w:r w:rsidRPr="00983994">
              <w:rPr>
                <w:rFonts w:cs="Arial"/>
                <w:b/>
                <w:sz w:val="22"/>
                <w:szCs w:val="22"/>
              </w:rPr>
              <w:t>:</w:t>
            </w:r>
            <w:r w:rsidRPr="00983994">
              <w:rPr>
                <w:rFonts w:cs="Arial"/>
                <w:sz w:val="22"/>
                <w:szCs w:val="22"/>
              </w:rPr>
              <w:t xml:space="preserve"> </w:t>
            </w:r>
            <w:r w:rsidR="002821DE" w:rsidRPr="00983994">
              <w:rPr>
                <w:rFonts w:cs="Arial"/>
                <w:sz w:val="22"/>
                <w:szCs w:val="22"/>
              </w:rPr>
              <w:t>aviser le client de contacter le</w:t>
            </w:r>
            <w:r w:rsidRPr="00983994">
              <w:rPr>
                <w:rFonts w:cs="Arial"/>
                <w:sz w:val="22"/>
                <w:szCs w:val="22"/>
              </w:rPr>
              <w:t xml:space="preserve"> Carrefour Montrose</w:t>
            </w:r>
            <w:r w:rsidR="008B1928" w:rsidRPr="00983994">
              <w:rPr>
                <w:rFonts w:cs="Arial"/>
                <w:sz w:val="22"/>
                <w:szCs w:val="22"/>
              </w:rPr>
              <w:t> </w:t>
            </w:r>
            <w:r w:rsidRPr="00983994">
              <w:rPr>
                <w:rFonts w:cs="Arial"/>
                <w:sz w:val="22"/>
                <w:szCs w:val="22"/>
              </w:rPr>
              <w:t>: 514-521-7757</w:t>
            </w:r>
          </w:p>
          <w:p w:rsidR="00A17A93" w:rsidRPr="00983994" w:rsidRDefault="00A17A93" w:rsidP="001A19BC">
            <w:pPr>
              <w:jc w:val="both"/>
              <w:rPr>
                <w:rFonts w:cs="Arial"/>
                <w:sz w:val="22"/>
                <w:szCs w:val="22"/>
                <w:u w:val="single"/>
              </w:rPr>
            </w:pPr>
          </w:p>
        </w:tc>
      </w:tr>
      <w:tr w:rsidR="00DE3A97" w:rsidRPr="00983994">
        <w:trPr>
          <w:trHeight w:val="557"/>
        </w:trPr>
        <w:tc>
          <w:tcPr>
            <w:tcW w:w="5394" w:type="dxa"/>
            <w:vAlign w:val="center"/>
          </w:tcPr>
          <w:p w:rsidR="00DE3A97" w:rsidRPr="00983994" w:rsidRDefault="00DE3A97" w:rsidP="007C69B0">
            <w:pPr>
              <w:numPr>
                <w:ilvl w:val="0"/>
                <w:numId w:val="2"/>
              </w:numPr>
              <w:jc w:val="both"/>
              <w:rPr>
                <w:rFonts w:cs="Arial"/>
                <w:sz w:val="22"/>
                <w:szCs w:val="22"/>
              </w:rPr>
            </w:pPr>
            <w:r>
              <w:rPr>
                <w:rFonts w:cs="Arial"/>
                <w:sz w:val="22"/>
                <w:szCs w:val="22"/>
              </w:rPr>
              <w:t xml:space="preserve">Programme de prévention des chutes </w:t>
            </w:r>
          </w:p>
        </w:tc>
        <w:tc>
          <w:tcPr>
            <w:tcW w:w="7674" w:type="dxa"/>
            <w:vAlign w:val="center"/>
          </w:tcPr>
          <w:p w:rsidR="00DE3A97" w:rsidRDefault="00824187" w:rsidP="001A19BC">
            <w:pPr>
              <w:jc w:val="both"/>
              <w:rPr>
                <w:rFonts w:cs="Arial"/>
                <w:sz w:val="22"/>
                <w:szCs w:val="22"/>
              </w:rPr>
            </w:pPr>
            <w:r>
              <w:rPr>
                <w:rFonts w:cs="Arial"/>
                <w:sz w:val="22"/>
                <w:szCs w:val="22"/>
              </w:rPr>
              <w:t xml:space="preserve">Référence par courriel, </w:t>
            </w:r>
            <w:r w:rsidR="001960DE">
              <w:rPr>
                <w:rFonts w:cs="Arial"/>
                <w:sz w:val="22"/>
                <w:szCs w:val="22"/>
              </w:rPr>
              <w:t xml:space="preserve">Annick Lebrun TRP </w:t>
            </w:r>
            <w:r>
              <w:rPr>
                <w:rFonts w:cs="Arial"/>
                <w:sz w:val="22"/>
                <w:szCs w:val="22"/>
              </w:rPr>
              <w:t>usager de plus de 75 ans. (évaluation physio à privilégier pour que la prise en charge soit plus rapide – si réf. Par centre hospitalier)</w:t>
            </w:r>
          </w:p>
          <w:p w:rsidR="000D50C6" w:rsidRPr="00983994" w:rsidRDefault="000D50C6" w:rsidP="001A19BC">
            <w:pPr>
              <w:jc w:val="both"/>
              <w:rPr>
                <w:rFonts w:cs="Arial"/>
                <w:sz w:val="22"/>
                <w:szCs w:val="22"/>
              </w:rPr>
            </w:pPr>
            <w:r>
              <w:rPr>
                <w:rFonts w:cs="Arial"/>
                <w:sz w:val="22"/>
                <w:szCs w:val="22"/>
              </w:rPr>
              <w:t xml:space="preserve">Voir documentation </w:t>
            </w:r>
          </w:p>
        </w:tc>
      </w:tr>
    </w:tbl>
    <w:p w:rsidR="00157031" w:rsidRPr="00983994" w:rsidRDefault="00157031" w:rsidP="001A19BC">
      <w:pPr>
        <w:jc w:val="both"/>
        <w:rPr>
          <w:rFonts w:cs="Arial"/>
          <w:sz w:val="22"/>
          <w:szCs w:val="22"/>
          <w:highlight w:val="yellow"/>
        </w:rPr>
      </w:pPr>
    </w:p>
    <w:p w:rsidR="00A85ACB" w:rsidRPr="00983994" w:rsidRDefault="00A85ACB" w:rsidP="001A19BC">
      <w:pPr>
        <w:jc w:val="both"/>
        <w:rPr>
          <w:rFonts w:cs="Arial"/>
          <w:sz w:val="22"/>
          <w:szCs w:val="22"/>
        </w:rPr>
      </w:pPr>
    </w:p>
    <w:p w:rsidR="003B51CF" w:rsidRPr="00983994" w:rsidRDefault="003B51CF" w:rsidP="001A19BC">
      <w:pPr>
        <w:jc w:val="both"/>
        <w:rPr>
          <w:rFonts w:cs="Arial"/>
          <w:sz w:val="22"/>
          <w:szCs w:val="22"/>
        </w:rPr>
      </w:pPr>
    </w:p>
    <w:p w:rsidR="003B51CF" w:rsidRPr="00983994" w:rsidRDefault="003B51CF" w:rsidP="001A19BC">
      <w:pPr>
        <w:jc w:val="both"/>
        <w:rPr>
          <w:rFonts w:cs="Arial"/>
          <w:sz w:val="22"/>
          <w:szCs w:val="22"/>
        </w:rPr>
      </w:pPr>
    </w:p>
    <w:p w:rsidR="00FF2C42" w:rsidRPr="00983994" w:rsidRDefault="003B51CF" w:rsidP="00F36DAF">
      <w:pPr>
        <w:pStyle w:val="Titre2"/>
        <w:rPr>
          <w:rFonts w:asciiTheme="minorHAnsi" w:hAnsiTheme="minorHAnsi"/>
          <w:sz w:val="22"/>
          <w:szCs w:val="22"/>
        </w:rPr>
      </w:pPr>
      <w:bookmarkStart w:id="68" w:name="_Toc295312152"/>
      <w:bookmarkStart w:id="69" w:name="_Toc295312297"/>
      <w:bookmarkStart w:id="70" w:name="_Toc295312378"/>
      <w:bookmarkStart w:id="71" w:name="_Toc295312629"/>
      <w:bookmarkStart w:id="72" w:name="_Toc295312701"/>
      <w:bookmarkStart w:id="73" w:name="_Toc295392626"/>
      <w:bookmarkStart w:id="74" w:name="_Toc295395248"/>
      <w:r w:rsidRPr="00983994">
        <w:rPr>
          <w:rFonts w:asciiTheme="minorHAnsi" w:hAnsiTheme="minorHAnsi"/>
          <w:sz w:val="22"/>
          <w:szCs w:val="22"/>
          <w:highlight w:val="lightGray"/>
        </w:rPr>
        <w:br w:type="page"/>
      </w:r>
      <w:bookmarkStart w:id="75" w:name="_Toc512004154"/>
      <w:bookmarkEnd w:id="68"/>
      <w:bookmarkEnd w:id="69"/>
      <w:bookmarkEnd w:id="70"/>
      <w:bookmarkEnd w:id="71"/>
      <w:bookmarkEnd w:id="72"/>
      <w:bookmarkEnd w:id="73"/>
      <w:bookmarkEnd w:id="74"/>
      <w:r w:rsidR="00A422D9" w:rsidRPr="00F36DAF">
        <w:lastRenderedPageBreak/>
        <w:t>Demandes diverses</w:t>
      </w:r>
      <w:bookmarkEnd w:id="75"/>
    </w:p>
    <w:p w:rsidR="00FF2C42" w:rsidRPr="00983994" w:rsidRDefault="00FF2C42" w:rsidP="001A19BC">
      <w:pPr>
        <w:ind w:left="260"/>
        <w:jc w:val="both"/>
        <w:rPr>
          <w:rFonts w:cs="Arial"/>
          <w:sz w:val="22"/>
          <w:szCs w:val="22"/>
        </w:rPr>
      </w:pPr>
    </w:p>
    <w:tbl>
      <w:tblPr>
        <w:tblW w:w="13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0"/>
        <w:gridCol w:w="7540"/>
      </w:tblGrid>
      <w:tr w:rsidR="00945F79" w:rsidRPr="00983994">
        <w:trPr>
          <w:trHeight w:val="800"/>
          <w:tblHeader/>
        </w:trPr>
        <w:tc>
          <w:tcPr>
            <w:tcW w:w="5600" w:type="dxa"/>
            <w:shd w:val="clear" w:color="auto" w:fill="D9D9D9"/>
            <w:vAlign w:val="center"/>
          </w:tcPr>
          <w:p w:rsidR="00945F79" w:rsidRPr="00D811A5" w:rsidRDefault="00D811A5" w:rsidP="00D811A5">
            <w:pPr>
              <w:jc w:val="center"/>
              <w:rPr>
                <w:rFonts w:cs="Arial"/>
                <w:b/>
                <w:sz w:val="22"/>
                <w:szCs w:val="22"/>
              </w:rPr>
            </w:pPr>
            <w:r w:rsidRPr="00D811A5">
              <w:rPr>
                <w:rFonts w:cs="Arial"/>
                <w:b/>
                <w:sz w:val="22"/>
                <w:szCs w:val="22"/>
              </w:rPr>
              <w:t>NATURE DE LA DEMANDE</w:t>
            </w:r>
          </w:p>
        </w:tc>
        <w:tc>
          <w:tcPr>
            <w:tcW w:w="7540" w:type="dxa"/>
            <w:shd w:val="clear" w:color="auto" w:fill="D9D9D9"/>
            <w:vAlign w:val="center"/>
          </w:tcPr>
          <w:p w:rsidR="00945F79" w:rsidRPr="00983994" w:rsidRDefault="00D811A5" w:rsidP="00D811A5">
            <w:pPr>
              <w:jc w:val="center"/>
              <w:rPr>
                <w:rFonts w:cs="Arial"/>
                <w:sz w:val="22"/>
                <w:szCs w:val="22"/>
              </w:rPr>
            </w:pPr>
            <w:r w:rsidRPr="00D811A5">
              <w:rPr>
                <w:rFonts w:cs="Arial"/>
                <w:b/>
                <w:sz w:val="22"/>
                <w:szCs w:val="22"/>
              </w:rPr>
              <w:t>MARCHE À SUIVRE</w:t>
            </w:r>
          </w:p>
        </w:tc>
      </w:tr>
      <w:tr w:rsidR="00C26891" w:rsidRPr="00983994">
        <w:trPr>
          <w:trHeight w:val="437"/>
        </w:trPr>
        <w:tc>
          <w:tcPr>
            <w:tcW w:w="5600" w:type="dxa"/>
            <w:shd w:val="clear" w:color="auto" w:fill="auto"/>
            <w:vAlign w:val="center"/>
          </w:tcPr>
          <w:p w:rsidR="00C26891" w:rsidRPr="00983994" w:rsidRDefault="00A422D9" w:rsidP="001960DE">
            <w:pPr>
              <w:numPr>
                <w:ilvl w:val="0"/>
                <w:numId w:val="2"/>
              </w:numPr>
              <w:jc w:val="both"/>
              <w:rPr>
                <w:rFonts w:cs="Arial"/>
                <w:sz w:val="22"/>
                <w:szCs w:val="22"/>
              </w:rPr>
            </w:pPr>
            <w:r w:rsidRPr="00983994">
              <w:rPr>
                <w:rFonts w:cs="Arial"/>
                <w:sz w:val="22"/>
                <w:szCs w:val="22"/>
              </w:rPr>
              <w:t xml:space="preserve">Usager en </w:t>
            </w:r>
            <w:r w:rsidR="001960DE">
              <w:rPr>
                <w:rFonts w:cs="Arial"/>
                <w:sz w:val="22"/>
                <w:szCs w:val="22"/>
              </w:rPr>
              <w:t>lits post aigu :</w:t>
            </w:r>
          </w:p>
        </w:tc>
        <w:tc>
          <w:tcPr>
            <w:tcW w:w="7540" w:type="dxa"/>
            <w:shd w:val="clear" w:color="auto" w:fill="auto"/>
            <w:vAlign w:val="center"/>
          </w:tcPr>
          <w:p w:rsidR="00A422D9" w:rsidRPr="00983994" w:rsidRDefault="00A422D9" w:rsidP="009808EB">
            <w:pPr>
              <w:jc w:val="both"/>
              <w:rPr>
                <w:rFonts w:cs="Arial"/>
                <w:sz w:val="22"/>
                <w:szCs w:val="22"/>
              </w:rPr>
            </w:pPr>
          </w:p>
          <w:p w:rsidR="00C26891" w:rsidRPr="00983994" w:rsidRDefault="00A422D9" w:rsidP="009808EB">
            <w:pPr>
              <w:jc w:val="both"/>
              <w:rPr>
                <w:rFonts w:cs="Arial"/>
                <w:sz w:val="22"/>
                <w:szCs w:val="22"/>
              </w:rPr>
            </w:pPr>
            <w:r w:rsidRPr="00983994">
              <w:rPr>
                <w:rFonts w:cs="Arial"/>
                <w:sz w:val="22"/>
                <w:szCs w:val="22"/>
              </w:rPr>
              <w:t>Une DSIE ou référence inter établissement nous sera acheminée.  Ces demandes sont à prioriser. (RAD avec services, relocalisation, congé d’essai avec équipement requis).</w:t>
            </w:r>
          </w:p>
          <w:p w:rsidR="00A422D9" w:rsidRPr="00983994" w:rsidRDefault="00A422D9" w:rsidP="009808EB">
            <w:pPr>
              <w:jc w:val="both"/>
              <w:rPr>
                <w:rFonts w:cs="Arial"/>
                <w:sz w:val="22"/>
                <w:szCs w:val="22"/>
              </w:rPr>
            </w:pPr>
          </w:p>
        </w:tc>
      </w:tr>
      <w:tr w:rsidR="00C26891" w:rsidRPr="00983994">
        <w:trPr>
          <w:trHeight w:val="1270"/>
        </w:trPr>
        <w:tc>
          <w:tcPr>
            <w:tcW w:w="5600" w:type="dxa"/>
            <w:shd w:val="clear" w:color="auto" w:fill="auto"/>
            <w:vAlign w:val="center"/>
          </w:tcPr>
          <w:p w:rsidR="00C26891" w:rsidRPr="00983994" w:rsidRDefault="00C26891" w:rsidP="007C69B0">
            <w:pPr>
              <w:numPr>
                <w:ilvl w:val="0"/>
                <w:numId w:val="2"/>
              </w:numPr>
              <w:rPr>
                <w:rFonts w:cs="Arial"/>
                <w:sz w:val="22"/>
                <w:szCs w:val="22"/>
              </w:rPr>
            </w:pPr>
            <w:r w:rsidRPr="00983994">
              <w:rPr>
                <w:rFonts w:cs="Arial"/>
                <w:sz w:val="22"/>
                <w:szCs w:val="22"/>
              </w:rPr>
              <w:t xml:space="preserve">Demande </w:t>
            </w:r>
            <w:r w:rsidR="00F74679" w:rsidRPr="00983994">
              <w:rPr>
                <w:rFonts w:cs="Arial"/>
                <w:sz w:val="22"/>
                <w:szCs w:val="22"/>
              </w:rPr>
              <w:t xml:space="preserve">reçue des CH </w:t>
            </w:r>
            <w:r w:rsidRPr="00983994">
              <w:rPr>
                <w:rFonts w:cs="Arial"/>
                <w:sz w:val="22"/>
                <w:szCs w:val="22"/>
              </w:rPr>
              <w:t>po</w:t>
            </w:r>
            <w:r w:rsidR="00A422D9" w:rsidRPr="00983994">
              <w:rPr>
                <w:rFonts w:cs="Arial"/>
                <w:sz w:val="22"/>
                <w:szCs w:val="22"/>
              </w:rPr>
              <w:t xml:space="preserve">ur des usagers qui sont en RI : </w:t>
            </w:r>
            <w:r w:rsidRPr="00983994">
              <w:rPr>
                <w:rFonts w:cs="Arial"/>
                <w:sz w:val="22"/>
                <w:szCs w:val="22"/>
              </w:rPr>
              <w:t>Symbiose</w:t>
            </w:r>
            <w:r w:rsidR="002B41DC" w:rsidRPr="00983994">
              <w:rPr>
                <w:rFonts w:cs="Arial"/>
                <w:sz w:val="22"/>
                <w:szCs w:val="22"/>
              </w:rPr>
              <w:t xml:space="preserve">, Jardin Botanique </w:t>
            </w:r>
          </w:p>
        </w:tc>
        <w:tc>
          <w:tcPr>
            <w:tcW w:w="7540" w:type="dxa"/>
            <w:shd w:val="clear" w:color="auto" w:fill="auto"/>
            <w:vAlign w:val="center"/>
          </w:tcPr>
          <w:p w:rsidR="009E4E7E" w:rsidRPr="00983994" w:rsidRDefault="00A422D9" w:rsidP="001A19BC">
            <w:pPr>
              <w:jc w:val="both"/>
              <w:rPr>
                <w:rFonts w:cs="Arial"/>
                <w:sz w:val="22"/>
                <w:szCs w:val="22"/>
              </w:rPr>
            </w:pPr>
            <w:r w:rsidRPr="00983994">
              <w:rPr>
                <w:rFonts w:cs="Arial"/>
                <w:sz w:val="22"/>
                <w:szCs w:val="22"/>
              </w:rPr>
              <w:t xml:space="preserve">Référence interne par la RI au PPA. </w:t>
            </w:r>
          </w:p>
          <w:p w:rsidR="00C26891" w:rsidRPr="00983994" w:rsidRDefault="009E4E7E" w:rsidP="001A19BC">
            <w:pPr>
              <w:jc w:val="both"/>
              <w:rPr>
                <w:rFonts w:cs="Arial"/>
                <w:sz w:val="22"/>
                <w:szCs w:val="22"/>
              </w:rPr>
            </w:pPr>
            <w:r w:rsidRPr="00983994">
              <w:rPr>
                <w:rFonts w:cs="Arial"/>
                <w:sz w:val="22"/>
                <w:szCs w:val="22"/>
              </w:rPr>
              <w:t>par courriel, à la répondante concernée</w:t>
            </w:r>
          </w:p>
          <w:p w:rsidR="009E4E7E" w:rsidRPr="00983994" w:rsidRDefault="009E4E7E" w:rsidP="001A19BC">
            <w:pPr>
              <w:jc w:val="both"/>
              <w:rPr>
                <w:rFonts w:cs="Arial"/>
                <w:sz w:val="22"/>
                <w:szCs w:val="22"/>
              </w:rPr>
            </w:pPr>
            <w:r w:rsidRPr="00983994">
              <w:rPr>
                <w:rFonts w:cs="Arial"/>
                <w:sz w:val="22"/>
                <w:szCs w:val="22"/>
              </w:rPr>
              <w:t xml:space="preserve">FAX Symbiose : 514-789-0857 </w:t>
            </w:r>
          </w:p>
          <w:p w:rsidR="009E4E7E" w:rsidRPr="00983994" w:rsidRDefault="009E4E7E" w:rsidP="001A19BC">
            <w:pPr>
              <w:jc w:val="both"/>
              <w:rPr>
                <w:rFonts w:cs="Arial"/>
                <w:sz w:val="22"/>
                <w:szCs w:val="22"/>
              </w:rPr>
            </w:pPr>
            <w:r w:rsidRPr="00983994">
              <w:rPr>
                <w:rFonts w:cs="Arial"/>
                <w:sz w:val="22"/>
                <w:szCs w:val="22"/>
              </w:rPr>
              <w:t>FAX Jardin Botanique : 514-759-9135</w:t>
            </w:r>
          </w:p>
        </w:tc>
      </w:tr>
      <w:tr w:rsidR="00C26891" w:rsidRPr="00983994">
        <w:trPr>
          <w:trHeight w:val="809"/>
        </w:trPr>
        <w:tc>
          <w:tcPr>
            <w:tcW w:w="5600" w:type="dxa"/>
            <w:vAlign w:val="center"/>
          </w:tcPr>
          <w:p w:rsidR="00C26891" w:rsidRPr="00983994" w:rsidRDefault="00C26891" w:rsidP="007C69B0">
            <w:pPr>
              <w:numPr>
                <w:ilvl w:val="0"/>
                <w:numId w:val="2"/>
              </w:numPr>
              <w:jc w:val="both"/>
              <w:rPr>
                <w:rFonts w:cs="Arial"/>
                <w:sz w:val="22"/>
                <w:szCs w:val="22"/>
              </w:rPr>
            </w:pPr>
            <w:r w:rsidRPr="00983994">
              <w:rPr>
                <w:rFonts w:cs="Arial"/>
                <w:sz w:val="22"/>
                <w:szCs w:val="22"/>
              </w:rPr>
              <w:t>Préparation de repas, popote roulante</w:t>
            </w:r>
          </w:p>
        </w:tc>
        <w:tc>
          <w:tcPr>
            <w:tcW w:w="7540" w:type="dxa"/>
            <w:shd w:val="clear" w:color="auto" w:fill="auto"/>
            <w:vAlign w:val="center"/>
          </w:tcPr>
          <w:p w:rsidR="00B529C1" w:rsidRPr="00983994" w:rsidRDefault="00B529C1" w:rsidP="001A19BC">
            <w:pPr>
              <w:jc w:val="both"/>
              <w:rPr>
                <w:rFonts w:cs="Arial"/>
                <w:sz w:val="22"/>
                <w:szCs w:val="22"/>
              </w:rPr>
            </w:pPr>
          </w:p>
          <w:p w:rsidR="003366F2" w:rsidRPr="00983994" w:rsidRDefault="00B529C1" w:rsidP="00F908A4">
            <w:pPr>
              <w:pStyle w:val="Paragraphedeliste"/>
              <w:numPr>
                <w:ilvl w:val="0"/>
                <w:numId w:val="54"/>
              </w:numPr>
              <w:ind w:left="76" w:hanging="76"/>
              <w:jc w:val="both"/>
              <w:rPr>
                <w:rFonts w:cs="Arial"/>
                <w:sz w:val="22"/>
                <w:szCs w:val="22"/>
              </w:rPr>
            </w:pPr>
            <w:r w:rsidRPr="00983994">
              <w:rPr>
                <w:rFonts w:cs="Arial"/>
                <w:sz w:val="22"/>
                <w:szCs w:val="22"/>
              </w:rPr>
              <w:t xml:space="preserve">Popotes roulantes et mets congelés privilégiés. </w:t>
            </w:r>
          </w:p>
          <w:p w:rsidR="00B529C1" w:rsidRPr="00983994" w:rsidRDefault="00B529C1" w:rsidP="00F908A4">
            <w:pPr>
              <w:pStyle w:val="Paragraphedeliste"/>
              <w:numPr>
                <w:ilvl w:val="0"/>
                <w:numId w:val="54"/>
              </w:numPr>
              <w:ind w:left="76" w:hanging="76"/>
              <w:jc w:val="both"/>
              <w:rPr>
                <w:rFonts w:cs="Arial"/>
                <w:sz w:val="22"/>
                <w:szCs w:val="22"/>
              </w:rPr>
            </w:pPr>
            <w:r w:rsidRPr="00983994">
              <w:rPr>
                <w:rFonts w:cs="Arial"/>
                <w:sz w:val="22"/>
                <w:szCs w:val="22"/>
              </w:rPr>
              <w:t xml:space="preserve">Les préparations de repas ne se font que dans de rares exceptions. Une évaluation est alors requise. </w:t>
            </w:r>
          </w:p>
          <w:p w:rsidR="00C26891" w:rsidRPr="00983994" w:rsidRDefault="00B529C1" w:rsidP="00F908A4">
            <w:pPr>
              <w:pStyle w:val="Paragraphedeliste"/>
              <w:numPr>
                <w:ilvl w:val="0"/>
                <w:numId w:val="54"/>
              </w:numPr>
              <w:ind w:left="76" w:hanging="76"/>
              <w:jc w:val="both"/>
              <w:rPr>
                <w:rFonts w:cs="Arial"/>
                <w:sz w:val="22"/>
                <w:szCs w:val="22"/>
              </w:rPr>
            </w:pPr>
            <w:r w:rsidRPr="00983994">
              <w:rPr>
                <w:rFonts w:cs="Arial"/>
                <w:sz w:val="22"/>
                <w:szCs w:val="22"/>
              </w:rPr>
              <w:t xml:space="preserve">Répit-Ressource peut faire cette tâche, au frais de l’usager. </w:t>
            </w:r>
          </w:p>
          <w:p w:rsidR="00B529C1" w:rsidRPr="00983994" w:rsidRDefault="00B529C1" w:rsidP="00F908A4">
            <w:pPr>
              <w:pStyle w:val="Paragraphedeliste"/>
              <w:numPr>
                <w:ilvl w:val="0"/>
                <w:numId w:val="54"/>
              </w:numPr>
              <w:ind w:left="76" w:hanging="76"/>
              <w:jc w:val="both"/>
              <w:rPr>
                <w:rFonts w:cs="Arial"/>
                <w:sz w:val="22"/>
                <w:szCs w:val="22"/>
              </w:rPr>
            </w:pPr>
            <w:r w:rsidRPr="00983994">
              <w:rPr>
                <w:rFonts w:cs="Arial"/>
                <w:sz w:val="22"/>
                <w:szCs w:val="22"/>
              </w:rPr>
              <w:t xml:space="preserve">Voir </w:t>
            </w:r>
            <w:r w:rsidR="003366F2" w:rsidRPr="00983994">
              <w:rPr>
                <w:rFonts w:cs="Arial"/>
                <w:sz w:val="22"/>
                <w:szCs w:val="22"/>
              </w:rPr>
              <w:t>dépliants au GAPPA</w:t>
            </w:r>
            <w:r w:rsidR="001C4419" w:rsidRPr="00983994">
              <w:rPr>
                <w:rFonts w:cs="Arial"/>
                <w:sz w:val="22"/>
                <w:szCs w:val="22"/>
              </w:rPr>
              <w:t>.</w:t>
            </w:r>
          </w:p>
          <w:p w:rsidR="00B529C1" w:rsidRPr="00983994" w:rsidRDefault="00B529C1" w:rsidP="00B529C1">
            <w:pPr>
              <w:jc w:val="both"/>
              <w:rPr>
                <w:rFonts w:cs="Arial"/>
                <w:sz w:val="22"/>
                <w:szCs w:val="22"/>
              </w:rPr>
            </w:pPr>
          </w:p>
        </w:tc>
      </w:tr>
      <w:tr w:rsidR="00C26891" w:rsidRPr="00983994">
        <w:trPr>
          <w:trHeight w:val="809"/>
        </w:trPr>
        <w:tc>
          <w:tcPr>
            <w:tcW w:w="5600" w:type="dxa"/>
            <w:vAlign w:val="center"/>
          </w:tcPr>
          <w:p w:rsidR="00C26891" w:rsidRPr="00983994" w:rsidRDefault="00C26891" w:rsidP="007C69B0">
            <w:pPr>
              <w:numPr>
                <w:ilvl w:val="0"/>
                <w:numId w:val="2"/>
              </w:numPr>
              <w:jc w:val="both"/>
              <w:rPr>
                <w:rFonts w:cs="Arial"/>
                <w:sz w:val="22"/>
                <w:szCs w:val="22"/>
              </w:rPr>
            </w:pPr>
            <w:r w:rsidRPr="00983994">
              <w:rPr>
                <w:rFonts w:cs="Arial"/>
                <w:sz w:val="22"/>
                <w:szCs w:val="22"/>
              </w:rPr>
              <w:t>Aide au ménage</w:t>
            </w:r>
            <w:r w:rsidR="00B529C1" w:rsidRPr="00983994">
              <w:rPr>
                <w:rFonts w:cs="Arial"/>
                <w:sz w:val="22"/>
                <w:szCs w:val="22"/>
              </w:rPr>
              <w:t xml:space="preserve"> (Répit Ressource)</w:t>
            </w:r>
            <w:r w:rsidRPr="00983994">
              <w:rPr>
                <w:rFonts w:cs="Arial"/>
                <w:sz w:val="22"/>
                <w:szCs w:val="22"/>
              </w:rPr>
              <w:t>.</w:t>
            </w:r>
          </w:p>
        </w:tc>
        <w:tc>
          <w:tcPr>
            <w:tcW w:w="7540" w:type="dxa"/>
            <w:shd w:val="clear" w:color="auto" w:fill="auto"/>
            <w:vAlign w:val="center"/>
          </w:tcPr>
          <w:p w:rsidR="00866A39" w:rsidRPr="00983994" w:rsidRDefault="00866A39" w:rsidP="001A19BC">
            <w:pPr>
              <w:jc w:val="both"/>
              <w:rPr>
                <w:rFonts w:cs="Arial"/>
                <w:sz w:val="22"/>
                <w:szCs w:val="22"/>
              </w:rPr>
            </w:pPr>
          </w:p>
          <w:p w:rsidR="00C26891" w:rsidRPr="00983994" w:rsidRDefault="00C26891" w:rsidP="001A19BC">
            <w:pPr>
              <w:jc w:val="both"/>
              <w:rPr>
                <w:rFonts w:cs="Arial"/>
                <w:sz w:val="22"/>
                <w:szCs w:val="22"/>
              </w:rPr>
            </w:pPr>
            <w:r w:rsidRPr="00983994">
              <w:rPr>
                <w:rFonts w:cs="Arial"/>
                <w:sz w:val="22"/>
                <w:szCs w:val="22"/>
              </w:rPr>
              <w:t>Contacter l’us</w:t>
            </w:r>
            <w:r w:rsidR="003366F2" w:rsidRPr="00983994">
              <w:rPr>
                <w:rFonts w:cs="Arial"/>
                <w:sz w:val="22"/>
                <w:szCs w:val="22"/>
              </w:rPr>
              <w:t>ager et s’assurer qu’il s’agit</w:t>
            </w:r>
            <w:r w:rsidRPr="00983994">
              <w:rPr>
                <w:rFonts w:cs="Arial"/>
                <w:sz w:val="22"/>
                <w:szCs w:val="22"/>
              </w:rPr>
              <w:t xml:space="preserve"> du seul et unique besoin.</w:t>
            </w:r>
          </w:p>
          <w:p w:rsidR="003366F2" w:rsidRPr="00983994" w:rsidRDefault="003366F2" w:rsidP="003366F2">
            <w:pPr>
              <w:jc w:val="both"/>
              <w:rPr>
                <w:rFonts w:cs="Arial"/>
                <w:sz w:val="22"/>
                <w:szCs w:val="22"/>
              </w:rPr>
            </w:pPr>
          </w:p>
          <w:p w:rsidR="00B529C1" w:rsidRPr="00983994" w:rsidRDefault="00FF6061" w:rsidP="003366F2">
            <w:pPr>
              <w:jc w:val="both"/>
              <w:rPr>
                <w:rFonts w:cs="Arial"/>
                <w:sz w:val="22"/>
                <w:szCs w:val="22"/>
              </w:rPr>
            </w:pPr>
            <w:r w:rsidRPr="00983994">
              <w:rPr>
                <w:rFonts w:cs="Arial"/>
                <w:b/>
                <w:sz w:val="22"/>
                <w:szCs w:val="22"/>
              </w:rPr>
              <w:t>Usager de plus de 65 ans</w:t>
            </w:r>
            <w:r w:rsidR="008B1928" w:rsidRPr="00983994">
              <w:rPr>
                <w:rFonts w:cs="Arial"/>
                <w:b/>
                <w:sz w:val="22"/>
                <w:szCs w:val="22"/>
              </w:rPr>
              <w:t> </w:t>
            </w:r>
            <w:r w:rsidRPr="00983994">
              <w:rPr>
                <w:rFonts w:cs="Arial"/>
                <w:b/>
                <w:sz w:val="22"/>
                <w:szCs w:val="22"/>
              </w:rPr>
              <w:t>:</w:t>
            </w:r>
            <w:r w:rsidRPr="00983994">
              <w:rPr>
                <w:rFonts w:cs="Arial"/>
                <w:sz w:val="22"/>
                <w:szCs w:val="22"/>
              </w:rPr>
              <w:t xml:space="preserve"> </w:t>
            </w:r>
            <w:r w:rsidR="00B529C1" w:rsidRPr="00983994">
              <w:rPr>
                <w:rFonts w:cs="Arial"/>
                <w:sz w:val="22"/>
                <w:szCs w:val="22"/>
              </w:rPr>
              <w:t>Référer à Répit-Ressource.</w:t>
            </w:r>
          </w:p>
          <w:p w:rsidR="00B529C1" w:rsidRPr="00983994" w:rsidRDefault="00B529C1" w:rsidP="001A19BC">
            <w:pPr>
              <w:ind w:left="252"/>
              <w:jc w:val="both"/>
              <w:rPr>
                <w:rFonts w:cs="Arial"/>
                <w:sz w:val="22"/>
                <w:szCs w:val="22"/>
              </w:rPr>
            </w:pPr>
          </w:p>
          <w:p w:rsidR="00B529C1" w:rsidRPr="00983994" w:rsidRDefault="00FF6061" w:rsidP="003366F2">
            <w:pPr>
              <w:jc w:val="both"/>
              <w:rPr>
                <w:rFonts w:cs="Arial"/>
                <w:sz w:val="22"/>
                <w:szCs w:val="22"/>
              </w:rPr>
            </w:pPr>
            <w:r w:rsidRPr="00983994">
              <w:rPr>
                <w:rFonts w:cs="Arial"/>
                <w:b/>
                <w:sz w:val="22"/>
                <w:szCs w:val="22"/>
              </w:rPr>
              <w:t>Usager de moins de 65 ans</w:t>
            </w:r>
            <w:r w:rsidR="008B1928" w:rsidRPr="00983994">
              <w:rPr>
                <w:rFonts w:cs="Arial"/>
                <w:b/>
                <w:sz w:val="22"/>
                <w:szCs w:val="22"/>
              </w:rPr>
              <w:t> </w:t>
            </w:r>
            <w:r w:rsidRPr="00983994">
              <w:rPr>
                <w:rFonts w:cs="Arial"/>
                <w:b/>
                <w:sz w:val="22"/>
                <w:szCs w:val="22"/>
              </w:rPr>
              <w:t xml:space="preserve">: </w:t>
            </w:r>
            <w:r w:rsidR="00C26891" w:rsidRPr="00983994">
              <w:rPr>
                <w:rFonts w:cs="Arial"/>
                <w:sz w:val="22"/>
                <w:szCs w:val="22"/>
              </w:rPr>
              <w:t>Le GAPPA doit faxer la demande à l’organisme d’économie socia</w:t>
            </w:r>
            <w:r w:rsidRPr="00983994">
              <w:rPr>
                <w:rFonts w:cs="Arial"/>
                <w:sz w:val="22"/>
                <w:szCs w:val="22"/>
              </w:rPr>
              <w:t>le s</w:t>
            </w:r>
            <w:r w:rsidR="00C26891" w:rsidRPr="00983994">
              <w:rPr>
                <w:rFonts w:cs="Arial"/>
                <w:sz w:val="22"/>
                <w:szCs w:val="22"/>
              </w:rPr>
              <w:t>’il s’agit d’une perte d’autonomie</w:t>
            </w:r>
            <w:r w:rsidR="00B529C1" w:rsidRPr="00983994">
              <w:rPr>
                <w:rFonts w:cs="Arial"/>
                <w:sz w:val="22"/>
                <w:szCs w:val="22"/>
              </w:rPr>
              <w:t xml:space="preserve"> pour qu’il ait accès à la subvention. </w:t>
            </w:r>
            <w:r w:rsidR="001960DE">
              <w:rPr>
                <w:rFonts w:cs="Arial"/>
                <w:sz w:val="22"/>
                <w:szCs w:val="22"/>
              </w:rPr>
              <w:t xml:space="preserve">S’il y a perte d’autonomie nécessite autre besoin, faire analyse </w:t>
            </w:r>
            <w:proofErr w:type="spellStart"/>
            <w:r w:rsidR="001960DE">
              <w:rPr>
                <w:rFonts w:cs="Arial"/>
                <w:sz w:val="22"/>
                <w:szCs w:val="22"/>
              </w:rPr>
              <w:t>gappa</w:t>
            </w:r>
            <w:proofErr w:type="spellEnd"/>
            <w:r w:rsidR="001960DE">
              <w:rPr>
                <w:rFonts w:cs="Arial"/>
                <w:sz w:val="22"/>
                <w:szCs w:val="22"/>
              </w:rPr>
              <w:t xml:space="preserve"> et réf. Selon la majeure.</w:t>
            </w:r>
          </w:p>
          <w:p w:rsidR="00B529C1" w:rsidRPr="00983994" w:rsidRDefault="00B529C1" w:rsidP="001A19BC">
            <w:pPr>
              <w:ind w:left="252"/>
              <w:jc w:val="both"/>
              <w:rPr>
                <w:rFonts w:cs="Arial"/>
                <w:sz w:val="22"/>
                <w:szCs w:val="22"/>
              </w:rPr>
            </w:pPr>
          </w:p>
          <w:p w:rsidR="003F603B" w:rsidRPr="00983994" w:rsidRDefault="00B529C1" w:rsidP="003366F2">
            <w:pPr>
              <w:jc w:val="both"/>
              <w:rPr>
                <w:rFonts w:cs="Arial"/>
                <w:b/>
                <w:sz w:val="22"/>
                <w:szCs w:val="22"/>
              </w:rPr>
            </w:pPr>
            <w:r w:rsidRPr="00983994">
              <w:rPr>
                <w:rFonts w:cs="Arial"/>
                <w:b/>
                <w:sz w:val="22"/>
                <w:szCs w:val="22"/>
              </w:rPr>
              <w:t>S</w:t>
            </w:r>
            <w:r w:rsidR="00D76169" w:rsidRPr="00983994">
              <w:rPr>
                <w:rFonts w:cs="Arial"/>
                <w:b/>
                <w:sz w:val="22"/>
                <w:szCs w:val="22"/>
              </w:rPr>
              <w:t>i la demande ne concerne pas une perte d’autonomie</w:t>
            </w:r>
            <w:r w:rsidR="00FF6061" w:rsidRPr="00983994">
              <w:rPr>
                <w:rFonts w:cs="Arial"/>
                <w:b/>
                <w:sz w:val="22"/>
                <w:szCs w:val="22"/>
              </w:rPr>
              <w:t xml:space="preserve">, référer le client à l’Accueil social </w:t>
            </w:r>
          </w:p>
          <w:p w:rsidR="00B529C1" w:rsidRPr="00983994" w:rsidRDefault="00B529C1" w:rsidP="001A19BC">
            <w:pPr>
              <w:ind w:left="252"/>
              <w:jc w:val="both"/>
              <w:rPr>
                <w:rFonts w:cs="Arial"/>
                <w:sz w:val="22"/>
                <w:szCs w:val="22"/>
              </w:rPr>
            </w:pPr>
          </w:p>
          <w:p w:rsidR="003F603B" w:rsidRPr="00983994" w:rsidRDefault="00DF761C" w:rsidP="002B1CFE">
            <w:pPr>
              <w:jc w:val="both"/>
              <w:rPr>
                <w:rFonts w:cs="Arial"/>
                <w:sz w:val="22"/>
                <w:szCs w:val="22"/>
              </w:rPr>
            </w:pPr>
            <w:r w:rsidRPr="00983994">
              <w:rPr>
                <w:rFonts w:cs="Arial"/>
                <w:b/>
                <w:sz w:val="22"/>
                <w:szCs w:val="22"/>
              </w:rPr>
              <w:lastRenderedPageBreak/>
              <w:t>Personnes handicapées</w:t>
            </w:r>
            <w:r w:rsidR="00B529C1" w:rsidRPr="00983994">
              <w:rPr>
                <w:rFonts w:cs="Arial"/>
                <w:b/>
                <w:sz w:val="22"/>
                <w:szCs w:val="22"/>
              </w:rPr>
              <w:t> :</w:t>
            </w:r>
            <w:r w:rsidR="00B529C1" w:rsidRPr="00983994">
              <w:rPr>
                <w:rFonts w:cs="Arial"/>
                <w:sz w:val="22"/>
                <w:szCs w:val="22"/>
              </w:rPr>
              <w:t xml:space="preserve"> Peut être payé par le CLSC si usager habite seul (2 heures </w:t>
            </w:r>
            <w:r w:rsidR="00214BE2" w:rsidRPr="00983994">
              <w:rPr>
                <w:rFonts w:cs="Arial"/>
                <w:sz w:val="22"/>
                <w:szCs w:val="22"/>
              </w:rPr>
              <w:t>aux</w:t>
            </w:r>
            <w:r w:rsidR="00B529C1" w:rsidRPr="00983994">
              <w:rPr>
                <w:rFonts w:cs="Arial"/>
                <w:sz w:val="22"/>
                <w:szCs w:val="22"/>
              </w:rPr>
              <w:t xml:space="preserve"> deux semaines).  A assigner au PPA pour évaluation des besoins. </w:t>
            </w:r>
          </w:p>
          <w:p w:rsidR="00866A39" w:rsidRPr="00983994" w:rsidRDefault="00866A39" w:rsidP="002A6A29">
            <w:pPr>
              <w:jc w:val="both"/>
              <w:rPr>
                <w:rFonts w:cs="Arial"/>
                <w:sz w:val="22"/>
                <w:szCs w:val="22"/>
              </w:rPr>
            </w:pPr>
          </w:p>
        </w:tc>
      </w:tr>
      <w:tr w:rsidR="00C26891" w:rsidRPr="00983994">
        <w:trPr>
          <w:trHeight w:val="809"/>
        </w:trPr>
        <w:tc>
          <w:tcPr>
            <w:tcW w:w="5600" w:type="dxa"/>
            <w:vAlign w:val="center"/>
          </w:tcPr>
          <w:p w:rsidR="00C26891" w:rsidRPr="00983994" w:rsidRDefault="00C26891" w:rsidP="007C69B0">
            <w:pPr>
              <w:numPr>
                <w:ilvl w:val="0"/>
                <w:numId w:val="2"/>
              </w:numPr>
              <w:jc w:val="both"/>
              <w:rPr>
                <w:rFonts w:cs="Arial"/>
                <w:sz w:val="22"/>
                <w:szCs w:val="22"/>
              </w:rPr>
            </w:pPr>
            <w:r w:rsidRPr="00983994">
              <w:rPr>
                <w:rFonts w:cs="Arial"/>
                <w:sz w:val="22"/>
                <w:szCs w:val="22"/>
              </w:rPr>
              <w:lastRenderedPageBreak/>
              <w:t xml:space="preserve">Référence d’un proche ou d’un tiers pour un usager en perte d’autonomie </w:t>
            </w:r>
            <w:r w:rsidR="00CF258F" w:rsidRPr="00983994">
              <w:rPr>
                <w:rFonts w:cs="Arial"/>
                <w:sz w:val="22"/>
                <w:szCs w:val="22"/>
              </w:rPr>
              <w:t>physique ou cognitive.</w:t>
            </w:r>
          </w:p>
        </w:tc>
        <w:tc>
          <w:tcPr>
            <w:tcW w:w="7540" w:type="dxa"/>
            <w:shd w:val="clear" w:color="auto" w:fill="auto"/>
            <w:vAlign w:val="center"/>
          </w:tcPr>
          <w:p w:rsidR="00866A39" w:rsidRPr="00983994" w:rsidRDefault="00866A39" w:rsidP="001A19BC">
            <w:pPr>
              <w:jc w:val="both"/>
              <w:rPr>
                <w:rFonts w:cs="Arial"/>
                <w:sz w:val="22"/>
                <w:szCs w:val="22"/>
              </w:rPr>
            </w:pPr>
          </w:p>
          <w:p w:rsidR="00866A39" w:rsidRPr="00983994" w:rsidRDefault="00866A39" w:rsidP="001A19BC">
            <w:pPr>
              <w:jc w:val="both"/>
              <w:rPr>
                <w:rFonts w:cs="Arial"/>
                <w:sz w:val="22"/>
                <w:szCs w:val="22"/>
              </w:rPr>
            </w:pPr>
            <w:r w:rsidRPr="00983994">
              <w:rPr>
                <w:rFonts w:cs="Arial"/>
                <w:sz w:val="22"/>
                <w:szCs w:val="22"/>
              </w:rPr>
              <w:t xml:space="preserve">S’assurer que l’usager consent </w:t>
            </w:r>
            <w:r w:rsidR="000B7B15">
              <w:rPr>
                <w:rFonts w:cs="Arial"/>
                <w:sz w:val="22"/>
                <w:szCs w:val="22"/>
              </w:rPr>
              <w:t xml:space="preserve">à recevoir des services du CLSC et accepte la demande au guichet, ce qui implique un appel à l’usager pour valider les informations transmises par </w:t>
            </w:r>
            <w:r w:rsidR="00552D26">
              <w:rPr>
                <w:rFonts w:cs="Arial"/>
                <w:sz w:val="22"/>
                <w:szCs w:val="22"/>
              </w:rPr>
              <w:t>les personnes</w:t>
            </w:r>
            <w:r w:rsidR="000B7B15">
              <w:rPr>
                <w:rFonts w:cs="Arial"/>
                <w:sz w:val="22"/>
                <w:szCs w:val="22"/>
              </w:rPr>
              <w:t xml:space="preserve"> ressources</w:t>
            </w:r>
            <w:r w:rsidRPr="00983994">
              <w:rPr>
                <w:rFonts w:cs="Arial"/>
                <w:sz w:val="22"/>
                <w:szCs w:val="22"/>
              </w:rPr>
              <w:t xml:space="preserve">.  </w:t>
            </w:r>
          </w:p>
          <w:p w:rsidR="00866A39" w:rsidRPr="00983994" w:rsidRDefault="00866A39" w:rsidP="001A19BC">
            <w:pPr>
              <w:jc w:val="both"/>
              <w:rPr>
                <w:rFonts w:cs="Arial"/>
                <w:sz w:val="22"/>
                <w:szCs w:val="22"/>
              </w:rPr>
            </w:pPr>
          </w:p>
          <w:p w:rsidR="00866A39" w:rsidRPr="00983994" w:rsidRDefault="00866A39" w:rsidP="00866A39">
            <w:pPr>
              <w:jc w:val="both"/>
              <w:rPr>
                <w:rFonts w:cs="Arial"/>
                <w:sz w:val="22"/>
                <w:szCs w:val="22"/>
              </w:rPr>
            </w:pPr>
            <w:r w:rsidRPr="00983994">
              <w:rPr>
                <w:rFonts w:cs="Arial"/>
                <w:sz w:val="22"/>
                <w:szCs w:val="22"/>
              </w:rPr>
              <w:t>Dans les cas de personne présentant des troubles cognitifs, nous devons évaluer la dangerosité, la capacité de la personne à consentir et proposer des stratégies afin de favoriser l’implication des i</w:t>
            </w:r>
            <w:r w:rsidR="000B7B15">
              <w:rPr>
                <w:rFonts w:cs="Arial"/>
                <w:sz w:val="22"/>
                <w:szCs w:val="22"/>
              </w:rPr>
              <w:t>ntervenants.  Se référer à la TT</w:t>
            </w:r>
            <w:r w:rsidRPr="00983994">
              <w:rPr>
                <w:rFonts w:cs="Arial"/>
                <w:sz w:val="22"/>
                <w:szCs w:val="22"/>
              </w:rPr>
              <w:t>S du GAPPA au besoin.</w:t>
            </w:r>
          </w:p>
          <w:p w:rsidR="00C26891" w:rsidRPr="00983994" w:rsidRDefault="00C26891" w:rsidP="00CF258F">
            <w:pPr>
              <w:jc w:val="both"/>
              <w:rPr>
                <w:rFonts w:cs="Arial"/>
                <w:sz w:val="22"/>
                <w:szCs w:val="22"/>
              </w:rPr>
            </w:pPr>
          </w:p>
        </w:tc>
      </w:tr>
      <w:tr w:rsidR="00C26891" w:rsidRPr="00983994">
        <w:trPr>
          <w:trHeight w:val="809"/>
        </w:trPr>
        <w:tc>
          <w:tcPr>
            <w:tcW w:w="5600" w:type="dxa"/>
            <w:vAlign w:val="center"/>
          </w:tcPr>
          <w:p w:rsidR="00C26891" w:rsidRPr="00983994" w:rsidRDefault="00C26891" w:rsidP="007C69B0">
            <w:pPr>
              <w:numPr>
                <w:ilvl w:val="0"/>
                <w:numId w:val="2"/>
              </w:numPr>
              <w:jc w:val="both"/>
              <w:rPr>
                <w:rFonts w:cs="Arial"/>
                <w:sz w:val="22"/>
                <w:szCs w:val="22"/>
              </w:rPr>
            </w:pPr>
            <w:r w:rsidRPr="00983994">
              <w:rPr>
                <w:rFonts w:cs="Arial"/>
                <w:sz w:val="22"/>
                <w:szCs w:val="22"/>
              </w:rPr>
              <w:t xml:space="preserve">Problèmes de transport </w:t>
            </w:r>
          </w:p>
        </w:tc>
        <w:tc>
          <w:tcPr>
            <w:tcW w:w="7540" w:type="dxa"/>
            <w:shd w:val="clear" w:color="auto" w:fill="auto"/>
            <w:vAlign w:val="center"/>
          </w:tcPr>
          <w:p w:rsidR="00CF258F" w:rsidRPr="00983994" w:rsidRDefault="00CF258F" w:rsidP="001A19BC">
            <w:pPr>
              <w:jc w:val="both"/>
              <w:rPr>
                <w:rFonts w:cs="Arial"/>
                <w:sz w:val="22"/>
                <w:szCs w:val="22"/>
              </w:rPr>
            </w:pPr>
          </w:p>
          <w:p w:rsidR="00C26891" w:rsidRPr="00983994" w:rsidRDefault="00C26891" w:rsidP="001A19BC">
            <w:pPr>
              <w:jc w:val="both"/>
              <w:rPr>
                <w:rFonts w:cs="Arial"/>
                <w:sz w:val="22"/>
                <w:szCs w:val="22"/>
              </w:rPr>
            </w:pPr>
            <w:r w:rsidRPr="00983994">
              <w:rPr>
                <w:rFonts w:cs="Arial"/>
                <w:sz w:val="22"/>
                <w:szCs w:val="22"/>
              </w:rPr>
              <w:t>O</w:t>
            </w:r>
            <w:r w:rsidR="003D10B9" w:rsidRPr="00983994">
              <w:rPr>
                <w:rFonts w:cs="Arial"/>
                <w:sz w:val="22"/>
                <w:szCs w:val="22"/>
              </w:rPr>
              <w:t>n peut donner à l’usager les coordonnées pour les</w:t>
            </w:r>
            <w:r w:rsidRPr="00983994">
              <w:rPr>
                <w:rFonts w:cs="Arial"/>
                <w:sz w:val="22"/>
                <w:szCs w:val="22"/>
              </w:rPr>
              <w:t xml:space="preserve"> transports bénévoles si c’est le seul besoin.</w:t>
            </w:r>
            <w:r w:rsidR="00CF258F" w:rsidRPr="00983994">
              <w:rPr>
                <w:rFonts w:cs="Arial"/>
                <w:sz w:val="22"/>
                <w:szCs w:val="22"/>
              </w:rPr>
              <w:t xml:space="preserve"> </w:t>
            </w:r>
            <w:r w:rsidR="004221B1" w:rsidRPr="00983994">
              <w:rPr>
                <w:rFonts w:cs="Arial"/>
                <w:sz w:val="22"/>
                <w:szCs w:val="22"/>
              </w:rPr>
              <w:t>Selon</w:t>
            </w:r>
            <w:r w:rsidR="00AB44DC" w:rsidRPr="00983994">
              <w:rPr>
                <w:rFonts w:cs="Arial"/>
                <w:sz w:val="22"/>
                <w:szCs w:val="22"/>
              </w:rPr>
              <w:t xml:space="preserve"> les secteurs.</w:t>
            </w:r>
            <w:r w:rsidR="00A61FD0">
              <w:rPr>
                <w:rFonts w:cs="Arial"/>
                <w:sz w:val="22"/>
                <w:szCs w:val="22"/>
              </w:rPr>
              <w:t xml:space="preserve"> </w:t>
            </w:r>
            <w:r w:rsidR="00CB29F5">
              <w:rPr>
                <w:rFonts w:cs="Arial"/>
                <w:sz w:val="22"/>
                <w:szCs w:val="22"/>
              </w:rPr>
              <w:t>(annexe 11)</w:t>
            </w:r>
          </w:p>
          <w:p w:rsidR="00CF258F" w:rsidRPr="00983994" w:rsidRDefault="00CF258F" w:rsidP="001A19BC">
            <w:pPr>
              <w:jc w:val="both"/>
              <w:rPr>
                <w:rFonts w:cs="Arial"/>
                <w:sz w:val="22"/>
                <w:szCs w:val="22"/>
              </w:rPr>
            </w:pPr>
          </w:p>
        </w:tc>
      </w:tr>
      <w:tr w:rsidR="00C26891" w:rsidRPr="00983994" w:rsidTr="00D811A5">
        <w:trPr>
          <w:trHeight w:val="809"/>
        </w:trPr>
        <w:tc>
          <w:tcPr>
            <w:tcW w:w="5600" w:type="dxa"/>
            <w:tcBorders>
              <w:bottom w:val="single" w:sz="4" w:space="0" w:color="auto"/>
            </w:tcBorders>
            <w:vAlign w:val="center"/>
          </w:tcPr>
          <w:p w:rsidR="00C26891" w:rsidRPr="00983994" w:rsidRDefault="00C26891" w:rsidP="007C69B0">
            <w:pPr>
              <w:numPr>
                <w:ilvl w:val="0"/>
                <w:numId w:val="2"/>
              </w:numPr>
              <w:jc w:val="both"/>
              <w:rPr>
                <w:rFonts w:cs="Arial"/>
                <w:sz w:val="22"/>
                <w:szCs w:val="22"/>
              </w:rPr>
            </w:pPr>
            <w:r w:rsidRPr="00983994">
              <w:rPr>
                <w:rFonts w:cs="Arial"/>
                <w:sz w:val="22"/>
                <w:szCs w:val="22"/>
              </w:rPr>
              <w:t>Demande</w:t>
            </w:r>
            <w:r w:rsidR="00674297" w:rsidRPr="00983994">
              <w:rPr>
                <w:rFonts w:cs="Arial"/>
                <w:sz w:val="22"/>
                <w:szCs w:val="22"/>
              </w:rPr>
              <w:t xml:space="preserve"> de</w:t>
            </w:r>
            <w:r w:rsidRPr="00983994">
              <w:rPr>
                <w:rFonts w:cs="Arial"/>
                <w:sz w:val="22"/>
                <w:szCs w:val="22"/>
              </w:rPr>
              <w:t xml:space="preserve"> médecin à domicile</w:t>
            </w:r>
          </w:p>
        </w:tc>
        <w:tc>
          <w:tcPr>
            <w:tcW w:w="7540" w:type="dxa"/>
            <w:tcBorders>
              <w:bottom w:val="single" w:sz="4" w:space="0" w:color="auto"/>
            </w:tcBorders>
            <w:shd w:val="clear" w:color="auto" w:fill="auto"/>
            <w:vAlign w:val="center"/>
          </w:tcPr>
          <w:p w:rsidR="002B1CFE" w:rsidRPr="00983994" w:rsidRDefault="0025683F" w:rsidP="001A19BC">
            <w:pPr>
              <w:jc w:val="both"/>
              <w:rPr>
                <w:rFonts w:cs="Arial"/>
                <w:b/>
                <w:sz w:val="22"/>
                <w:szCs w:val="22"/>
                <w:u w:val="single"/>
              </w:rPr>
            </w:pPr>
            <w:r w:rsidRPr="00983994">
              <w:rPr>
                <w:rFonts w:cs="Arial"/>
                <w:b/>
                <w:sz w:val="22"/>
                <w:szCs w:val="22"/>
                <w:u w:val="single"/>
              </w:rPr>
              <w:t xml:space="preserve">Nécessite une analyse GAPPA.  </w:t>
            </w:r>
          </w:p>
          <w:p w:rsidR="002B1CFE" w:rsidRPr="00983994" w:rsidRDefault="002B1CFE" w:rsidP="001A19BC">
            <w:pPr>
              <w:jc w:val="both"/>
              <w:rPr>
                <w:rFonts w:cs="Arial"/>
                <w:sz w:val="22"/>
                <w:szCs w:val="22"/>
              </w:rPr>
            </w:pPr>
          </w:p>
          <w:p w:rsidR="0025683F" w:rsidRPr="00983994" w:rsidRDefault="0025683F" w:rsidP="001A19BC">
            <w:pPr>
              <w:jc w:val="both"/>
              <w:rPr>
                <w:rFonts w:cs="Arial"/>
                <w:sz w:val="22"/>
                <w:szCs w:val="22"/>
              </w:rPr>
            </w:pPr>
            <w:r w:rsidRPr="00983994">
              <w:rPr>
                <w:rFonts w:cs="Arial"/>
                <w:sz w:val="22"/>
                <w:szCs w:val="22"/>
              </w:rPr>
              <w:t>S’assurer que le client correspond aux critères du programme et qu’il est incapable de sortir du domicile. Exception pour FR, si nécessite un lève</w:t>
            </w:r>
            <w:r w:rsidR="00DE3F24" w:rsidRPr="00983994">
              <w:rPr>
                <w:rFonts w:cs="Arial"/>
                <w:sz w:val="22"/>
                <w:szCs w:val="22"/>
              </w:rPr>
              <w:t xml:space="preserve">-personne, soins palliatifs </w:t>
            </w:r>
            <w:r w:rsidRPr="00983994">
              <w:rPr>
                <w:rFonts w:cs="Arial"/>
                <w:sz w:val="22"/>
                <w:szCs w:val="22"/>
              </w:rPr>
              <w:t xml:space="preserve">au besoin. </w:t>
            </w:r>
          </w:p>
          <w:p w:rsidR="0025683F" w:rsidRPr="00983994" w:rsidRDefault="0025683F" w:rsidP="001A19BC">
            <w:pPr>
              <w:jc w:val="both"/>
              <w:rPr>
                <w:rFonts w:cs="Arial"/>
                <w:sz w:val="22"/>
                <w:szCs w:val="22"/>
                <w:u w:val="single"/>
              </w:rPr>
            </w:pPr>
          </w:p>
          <w:p w:rsidR="0025683F" w:rsidRPr="00983994" w:rsidRDefault="00C26891" w:rsidP="001A19BC">
            <w:pPr>
              <w:jc w:val="both"/>
              <w:rPr>
                <w:rFonts w:cs="Arial"/>
                <w:sz w:val="22"/>
                <w:szCs w:val="22"/>
              </w:rPr>
            </w:pPr>
            <w:r w:rsidRPr="00983994">
              <w:rPr>
                <w:rFonts w:cs="Arial"/>
                <w:b/>
                <w:sz w:val="22"/>
                <w:szCs w:val="22"/>
                <w:u w:val="single"/>
              </w:rPr>
              <w:t>HM</w:t>
            </w:r>
            <w:r w:rsidR="008B1928" w:rsidRPr="00983994">
              <w:rPr>
                <w:rFonts w:cs="Arial"/>
                <w:b/>
                <w:sz w:val="22"/>
                <w:szCs w:val="22"/>
              </w:rPr>
              <w:t> </w:t>
            </w:r>
            <w:r w:rsidRPr="00983994">
              <w:rPr>
                <w:rFonts w:cs="Arial"/>
                <w:b/>
                <w:sz w:val="22"/>
                <w:szCs w:val="22"/>
              </w:rPr>
              <w:t>:</w:t>
            </w:r>
            <w:r w:rsidRPr="00983994">
              <w:rPr>
                <w:rFonts w:cs="Arial"/>
                <w:sz w:val="22"/>
                <w:szCs w:val="22"/>
              </w:rPr>
              <w:t xml:space="preserve"> faire </w:t>
            </w:r>
            <w:r w:rsidR="00AE7732">
              <w:rPr>
                <w:rFonts w:cs="Arial"/>
                <w:sz w:val="22"/>
                <w:szCs w:val="22"/>
              </w:rPr>
              <w:t xml:space="preserve">analyse </w:t>
            </w:r>
            <w:proofErr w:type="spellStart"/>
            <w:r w:rsidR="00AE7732">
              <w:rPr>
                <w:rFonts w:cs="Arial"/>
                <w:sz w:val="22"/>
                <w:szCs w:val="22"/>
              </w:rPr>
              <w:t>gappa</w:t>
            </w:r>
            <w:proofErr w:type="spellEnd"/>
            <w:r w:rsidRPr="00983994">
              <w:rPr>
                <w:rFonts w:cs="Arial"/>
                <w:sz w:val="22"/>
                <w:szCs w:val="22"/>
              </w:rPr>
              <w:t xml:space="preserve"> et envoyer la demande à la secrétaire des médecins (Martine Soulard # 15339) par courrier interne ou faxer au 514-253-4550.  </w:t>
            </w:r>
          </w:p>
          <w:p w:rsidR="0025683F" w:rsidRPr="00983994" w:rsidRDefault="0025683F" w:rsidP="001A19BC">
            <w:pPr>
              <w:jc w:val="both"/>
              <w:rPr>
                <w:rFonts w:cs="Arial"/>
                <w:sz w:val="22"/>
                <w:szCs w:val="22"/>
              </w:rPr>
            </w:pPr>
            <w:r w:rsidRPr="00983994">
              <w:rPr>
                <w:rFonts w:cs="Arial"/>
                <w:b/>
                <w:sz w:val="22"/>
                <w:szCs w:val="22"/>
              </w:rPr>
              <w:t>OG et Rosemont</w:t>
            </w:r>
            <w:r w:rsidR="00C26891" w:rsidRPr="00983994">
              <w:rPr>
                <w:rFonts w:cs="Arial"/>
                <w:sz w:val="22"/>
                <w:szCs w:val="22"/>
              </w:rPr>
              <w:t>:</w:t>
            </w:r>
            <w:r w:rsidRPr="00983994">
              <w:rPr>
                <w:rFonts w:cs="Arial"/>
                <w:sz w:val="22"/>
                <w:szCs w:val="22"/>
              </w:rPr>
              <w:t xml:space="preserve"> On envoie la demande à l’ASI</w:t>
            </w:r>
            <w:r w:rsidR="00C26891" w:rsidRPr="00983994">
              <w:rPr>
                <w:rFonts w:cs="Arial"/>
                <w:sz w:val="22"/>
                <w:szCs w:val="22"/>
              </w:rPr>
              <w:t xml:space="preserve"> </w:t>
            </w:r>
          </w:p>
          <w:p w:rsidR="00232973" w:rsidRPr="00983994" w:rsidRDefault="00C26891" w:rsidP="001A19BC">
            <w:pPr>
              <w:jc w:val="both"/>
              <w:rPr>
                <w:rFonts w:cs="Arial"/>
                <w:sz w:val="22"/>
                <w:szCs w:val="22"/>
              </w:rPr>
            </w:pPr>
            <w:r w:rsidRPr="00983994">
              <w:rPr>
                <w:rFonts w:cs="Arial"/>
                <w:b/>
                <w:sz w:val="22"/>
                <w:szCs w:val="22"/>
              </w:rPr>
              <w:t>Idem pour les résidences privées</w:t>
            </w:r>
            <w:r w:rsidRPr="00983994">
              <w:rPr>
                <w:rFonts w:cs="Arial"/>
                <w:sz w:val="22"/>
                <w:szCs w:val="22"/>
              </w:rPr>
              <w:t xml:space="preserve"> qui cherchent des médecins pour leur clientèle</w:t>
            </w:r>
            <w:r w:rsidR="008B1928" w:rsidRPr="00983994">
              <w:rPr>
                <w:rFonts w:cs="Arial"/>
                <w:sz w:val="22"/>
                <w:szCs w:val="22"/>
              </w:rPr>
              <w:t> </w:t>
            </w:r>
            <w:r w:rsidRPr="00983994">
              <w:rPr>
                <w:rFonts w:cs="Arial"/>
                <w:sz w:val="22"/>
                <w:szCs w:val="22"/>
              </w:rPr>
              <w:t>: le CLSC n’est pas responsable d’aider les résidences privées à trouver des médecins à domicile.</w:t>
            </w:r>
          </w:p>
          <w:p w:rsidR="008F1808" w:rsidRDefault="00232973" w:rsidP="00232973">
            <w:pPr>
              <w:rPr>
                <w:sz w:val="22"/>
                <w:szCs w:val="22"/>
              </w:rPr>
            </w:pPr>
            <w:r w:rsidRPr="00983994">
              <w:rPr>
                <w:sz w:val="22"/>
                <w:szCs w:val="22"/>
              </w:rPr>
              <w:t>Réf. Médecin privé : « DOC-TEUR »</w:t>
            </w:r>
            <w:r w:rsidR="00DC4548">
              <w:rPr>
                <w:sz w:val="22"/>
                <w:szCs w:val="22"/>
              </w:rPr>
              <w:t xml:space="preserve"> (514-362-8387)</w:t>
            </w:r>
          </w:p>
          <w:p w:rsidR="00D811A5" w:rsidRPr="00983994" w:rsidRDefault="00D811A5" w:rsidP="00232973">
            <w:pPr>
              <w:rPr>
                <w:sz w:val="22"/>
                <w:szCs w:val="22"/>
              </w:rPr>
            </w:pPr>
          </w:p>
          <w:p w:rsidR="00232973" w:rsidRPr="00983994" w:rsidRDefault="00232973" w:rsidP="00232973">
            <w:pPr>
              <w:rPr>
                <w:sz w:val="22"/>
                <w:szCs w:val="22"/>
                <w:highlight w:val="yellow"/>
              </w:rPr>
            </w:pPr>
          </w:p>
        </w:tc>
      </w:tr>
      <w:tr w:rsidR="002207C3" w:rsidRPr="00983994" w:rsidTr="00A8619A">
        <w:trPr>
          <w:trHeight w:val="455"/>
        </w:trPr>
        <w:tc>
          <w:tcPr>
            <w:tcW w:w="5600" w:type="dxa"/>
            <w:tcBorders>
              <w:bottom w:val="nil"/>
            </w:tcBorders>
            <w:vAlign w:val="center"/>
          </w:tcPr>
          <w:p w:rsidR="002207C3" w:rsidRDefault="002207C3" w:rsidP="00D811A5">
            <w:pPr>
              <w:numPr>
                <w:ilvl w:val="0"/>
                <w:numId w:val="2"/>
              </w:numPr>
              <w:spacing w:before="120"/>
              <w:ind w:left="646" w:hanging="357"/>
              <w:jc w:val="both"/>
              <w:rPr>
                <w:rFonts w:cs="Arial"/>
                <w:sz w:val="22"/>
                <w:szCs w:val="22"/>
              </w:rPr>
            </w:pPr>
            <w:r w:rsidRPr="00983994">
              <w:rPr>
                <w:rFonts w:cs="Arial"/>
                <w:sz w:val="22"/>
                <w:szCs w:val="22"/>
              </w:rPr>
              <w:t>Demande d’aide à domicile pour des enfants de moins de 18 ans ou parents en perte d’autonomie</w:t>
            </w:r>
          </w:p>
          <w:p w:rsidR="00EF66E9" w:rsidRDefault="00EF66E9" w:rsidP="00EF66E9">
            <w:pPr>
              <w:spacing w:before="120"/>
              <w:jc w:val="both"/>
              <w:rPr>
                <w:rFonts w:cs="Arial"/>
                <w:sz w:val="22"/>
                <w:szCs w:val="22"/>
              </w:rPr>
            </w:pPr>
          </w:p>
          <w:p w:rsidR="00EF66E9" w:rsidRPr="00983994" w:rsidRDefault="00EF66E9" w:rsidP="00EF66E9">
            <w:pPr>
              <w:spacing w:before="120"/>
              <w:jc w:val="both"/>
              <w:rPr>
                <w:rFonts w:cs="Arial"/>
                <w:sz w:val="22"/>
                <w:szCs w:val="22"/>
              </w:rPr>
            </w:pPr>
          </w:p>
          <w:p w:rsidR="002207C3" w:rsidRPr="00983994" w:rsidRDefault="002207C3" w:rsidP="002207C3">
            <w:pPr>
              <w:ind w:left="648"/>
              <w:jc w:val="both"/>
              <w:rPr>
                <w:rFonts w:cs="Arial"/>
                <w:sz w:val="22"/>
                <w:szCs w:val="22"/>
              </w:rPr>
            </w:pPr>
          </w:p>
        </w:tc>
        <w:tc>
          <w:tcPr>
            <w:tcW w:w="7540" w:type="dxa"/>
            <w:tcBorders>
              <w:bottom w:val="nil"/>
            </w:tcBorders>
            <w:shd w:val="clear" w:color="auto" w:fill="auto"/>
            <w:vAlign w:val="center"/>
          </w:tcPr>
          <w:p w:rsidR="002207C3" w:rsidRPr="00983994" w:rsidRDefault="002207C3" w:rsidP="002D1705">
            <w:pPr>
              <w:spacing w:before="120"/>
              <w:jc w:val="both"/>
              <w:rPr>
                <w:rFonts w:cs="Arial"/>
                <w:sz w:val="22"/>
                <w:szCs w:val="22"/>
              </w:rPr>
            </w:pPr>
            <w:r w:rsidRPr="00983994">
              <w:rPr>
                <w:rFonts w:cs="Arial"/>
                <w:sz w:val="22"/>
                <w:szCs w:val="22"/>
              </w:rPr>
              <w:lastRenderedPageBreak/>
              <w:t xml:space="preserve">L’équipe Enfance-famille évalue les besoins des enfants ou des parents dans leurs rôles parentaux.  </w:t>
            </w:r>
          </w:p>
          <w:p w:rsidR="00232973" w:rsidRPr="00983994" w:rsidRDefault="00232973" w:rsidP="00F908A4">
            <w:pPr>
              <w:pStyle w:val="Paragraphedeliste"/>
              <w:numPr>
                <w:ilvl w:val="0"/>
                <w:numId w:val="32"/>
              </w:numPr>
              <w:jc w:val="both"/>
              <w:rPr>
                <w:rFonts w:cs="Arial"/>
                <w:sz w:val="22"/>
                <w:szCs w:val="22"/>
              </w:rPr>
            </w:pPr>
            <w:r w:rsidRPr="00983994">
              <w:rPr>
                <w:rFonts w:cs="Arial"/>
                <w:sz w:val="22"/>
                <w:szCs w:val="22"/>
              </w:rPr>
              <w:lastRenderedPageBreak/>
              <w:t>Si déficience motrice, référer DP.</w:t>
            </w:r>
          </w:p>
          <w:p w:rsidR="002D1705" w:rsidRDefault="00232973" w:rsidP="00F908A4">
            <w:pPr>
              <w:pStyle w:val="Paragraphedeliste"/>
              <w:numPr>
                <w:ilvl w:val="0"/>
                <w:numId w:val="32"/>
              </w:numPr>
              <w:jc w:val="both"/>
              <w:rPr>
                <w:rFonts w:cs="Arial"/>
                <w:sz w:val="22"/>
                <w:szCs w:val="22"/>
              </w:rPr>
            </w:pPr>
            <w:r w:rsidRPr="00983994">
              <w:rPr>
                <w:rFonts w:cs="Arial"/>
                <w:sz w:val="22"/>
                <w:szCs w:val="22"/>
              </w:rPr>
              <w:t>Si déficience sensorielle, référer DI-TSA</w:t>
            </w:r>
          </w:p>
          <w:p w:rsidR="00EF66E9" w:rsidRDefault="00EF66E9" w:rsidP="00EF66E9">
            <w:pPr>
              <w:pStyle w:val="Paragraphedeliste"/>
              <w:jc w:val="both"/>
              <w:rPr>
                <w:rFonts w:cs="Arial"/>
                <w:sz w:val="22"/>
                <w:szCs w:val="22"/>
              </w:rPr>
            </w:pPr>
          </w:p>
          <w:p w:rsidR="00EF66E9" w:rsidRPr="00983994" w:rsidRDefault="00EF66E9" w:rsidP="00EF66E9">
            <w:pPr>
              <w:pStyle w:val="Paragraphedeliste"/>
              <w:jc w:val="both"/>
              <w:rPr>
                <w:rFonts w:cs="Arial"/>
                <w:sz w:val="22"/>
                <w:szCs w:val="22"/>
              </w:rPr>
            </w:pPr>
          </w:p>
        </w:tc>
      </w:tr>
      <w:tr w:rsidR="00DE5761" w:rsidRPr="00983994" w:rsidTr="00A8619A">
        <w:trPr>
          <w:trHeight w:val="455"/>
        </w:trPr>
        <w:tc>
          <w:tcPr>
            <w:tcW w:w="5600" w:type="dxa"/>
            <w:tcBorders>
              <w:bottom w:val="nil"/>
            </w:tcBorders>
            <w:vAlign w:val="center"/>
          </w:tcPr>
          <w:p w:rsidR="00DE5761" w:rsidRDefault="00DE5761" w:rsidP="00D811A5">
            <w:pPr>
              <w:numPr>
                <w:ilvl w:val="0"/>
                <w:numId w:val="2"/>
              </w:numPr>
              <w:spacing w:before="120"/>
              <w:ind w:left="646" w:hanging="357"/>
              <w:jc w:val="both"/>
              <w:rPr>
                <w:rFonts w:cs="Arial"/>
                <w:sz w:val="22"/>
                <w:szCs w:val="22"/>
              </w:rPr>
            </w:pPr>
            <w:r>
              <w:rPr>
                <w:rFonts w:cs="Arial"/>
                <w:sz w:val="22"/>
                <w:szCs w:val="22"/>
              </w:rPr>
              <w:lastRenderedPageBreak/>
              <w:t>Soins pédiatriques complexes à domicile </w:t>
            </w:r>
          </w:p>
          <w:p w:rsidR="00DE5761" w:rsidRPr="00983994" w:rsidRDefault="00DE5761" w:rsidP="00DE5761">
            <w:pPr>
              <w:spacing w:before="120"/>
              <w:ind w:left="646"/>
              <w:jc w:val="both"/>
              <w:rPr>
                <w:rFonts w:cs="Arial"/>
                <w:sz w:val="22"/>
                <w:szCs w:val="22"/>
              </w:rPr>
            </w:pPr>
          </w:p>
        </w:tc>
        <w:tc>
          <w:tcPr>
            <w:tcW w:w="7540" w:type="dxa"/>
            <w:tcBorders>
              <w:bottom w:val="nil"/>
            </w:tcBorders>
            <w:shd w:val="clear" w:color="auto" w:fill="auto"/>
            <w:vAlign w:val="center"/>
          </w:tcPr>
          <w:p w:rsidR="00DE5761" w:rsidRDefault="00DE5761" w:rsidP="002D1705">
            <w:pPr>
              <w:spacing w:before="120"/>
              <w:jc w:val="both"/>
              <w:rPr>
                <w:rFonts w:cs="Arial"/>
                <w:sz w:val="22"/>
                <w:szCs w:val="22"/>
              </w:rPr>
            </w:pPr>
            <w:r>
              <w:rPr>
                <w:rFonts w:cs="Arial"/>
                <w:sz w:val="22"/>
                <w:szCs w:val="22"/>
              </w:rPr>
              <w:t>Toujours av</w:t>
            </w:r>
            <w:r w:rsidR="00F71160">
              <w:rPr>
                <w:rFonts w:cs="Arial"/>
                <w:sz w:val="22"/>
                <w:szCs w:val="22"/>
              </w:rPr>
              <w:t>iser l’ASI lors d’une référence du GAPPA.</w:t>
            </w:r>
          </w:p>
          <w:p w:rsidR="00DE5761" w:rsidRDefault="00DE5761" w:rsidP="002D1705">
            <w:pPr>
              <w:spacing w:before="120"/>
              <w:jc w:val="both"/>
              <w:rPr>
                <w:rFonts w:cs="Arial"/>
                <w:sz w:val="22"/>
                <w:szCs w:val="22"/>
              </w:rPr>
            </w:pPr>
            <w:r>
              <w:rPr>
                <w:rFonts w:cs="Arial"/>
                <w:sz w:val="22"/>
                <w:szCs w:val="22"/>
              </w:rPr>
              <w:t xml:space="preserve">Ces demandes CIUSS seraient toutes dirigées au GAPPA Lucille </w:t>
            </w:r>
            <w:proofErr w:type="spellStart"/>
            <w:r>
              <w:rPr>
                <w:rFonts w:cs="Arial"/>
                <w:sz w:val="22"/>
                <w:szCs w:val="22"/>
              </w:rPr>
              <w:t>Teasdale</w:t>
            </w:r>
            <w:proofErr w:type="spellEnd"/>
            <w:r>
              <w:rPr>
                <w:rFonts w:cs="Arial"/>
                <w:sz w:val="22"/>
                <w:szCs w:val="22"/>
              </w:rPr>
              <w:t>.</w:t>
            </w:r>
          </w:p>
          <w:p w:rsidR="00DE5761" w:rsidRPr="00DE5761" w:rsidRDefault="00DE5761" w:rsidP="002D1705">
            <w:pPr>
              <w:spacing w:before="120"/>
              <w:jc w:val="both"/>
              <w:rPr>
                <w:rFonts w:cs="Arial"/>
                <w:color w:val="FF0000"/>
                <w:sz w:val="22"/>
                <w:szCs w:val="22"/>
              </w:rPr>
            </w:pPr>
            <w:r w:rsidRPr="00DE5761">
              <w:rPr>
                <w:rFonts w:cs="Arial"/>
                <w:color w:val="FF0000"/>
                <w:sz w:val="22"/>
                <w:szCs w:val="22"/>
              </w:rPr>
              <w:t xml:space="preserve">Ex. : Soins médicaux complexes : infirmiers, </w:t>
            </w:r>
            <w:proofErr w:type="spellStart"/>
            <w:r w:rsidRPr="00DE5761">
              <w:rPr>
                <w:rFonts w:cs="Arial"/>
                <w:color w:val="FF0000"/>
                <w:sz w:val="22"/>
                <w:szCs w:val="22"/>
              </w:rPr>
              <w:t>inhalothérapie</w:t>
            </w:r>
            <w:proofErr w:type="spellEnd"/>
            <w:r w:rsidRPr="00DE5761">
              <w:rPr>
                <w:rFonts w:cs="Arial"/>
                <w:color w:val="FF0000"/>
                <w:sz w:val="22"/>
                <w:szCs w:val="22"/>
              </w:rPr>
              <w:t>. Les soins qui peuvent mettre la vie de l’enfant en danger s’ils ne sont pas faits. (le gavage n’est pas considéré comme un soin complexe)</w:t>
            </w:r>
          </w:p>
          <w:p w:rsidR="00DE5761" w:rsidRPr="00983994" w:rsidRDefault="00DE5761" w:rsidP="002D1705">
            <w:pPr>
              <w:spacing w:before="120"/>
              <w:jc w:val="both"/>
              <w:rPr>
                <w:rFonts w:cs="Arial"/>
                <w:sz w:val="22"/>
                <w:szCs w:val="22"/>
              </w:rPr>
            </w:pPr>
          </w:p>
        </w:tc>
      </w:tr>
      <w:tr w:rsidR="00C26891" w:rsidRPr="00983994" w:rsidTr="002D1705">
        <w:trPr>
          <w:trHeight w:val="235"/>
        </w:trPr>
        <w:tc>
          <w:tcPr>
            <w:tcW w:w="5600" w:type="dxa"/>
            <w:tcBorders>
              <w:bottom w:val="nil"/>
            </w:tcBorders>
            <w:vAlign w:val="center"/>
          </w:tcPr>
          <w:p w:rsidR="00C26891" w:rsidRPr="00983994" w:rsidRDefault="00C26891" w:rsidP="001A19BC">
            <w:pPr>
              <w:jc w:val="both"/>
              <w:rPr>
                <w:rFonts w:cs="Arial"/>
                <w:sz w:val="22"/>
                <w:szCs w:val="22"/>
              </w:rPr>
            </w:pPr>
          </w:p>
        </w:tc>
        <w:tc>
          <w:tcPr>
            <w:tcW w:w="7540" w:type="dxa"/>
            <w:tcBorders>
              <w:bottom w:val="nil"/>
            </w:tcBorders>
            <w:shd w:val="clear" w:color="auto" w:fill="auto"/>
            <w:vAlign w:val="center"/>
          </w:tcPr>
          <w:p w:rsidR="00C26891" w:rsidRPr="00983994" w:rsidRDefault="00C26891" w:rsidP="000D6610">
            <w:pPr>
              <w:jc w:val="both"/>
              <w:rPr>
                <w:rFonts w:cs="Arial"/>
                <w:sz w:val="22"/>
                <w:szCs w:val="22"/>
              </w:rPr>
            </w:pPr>
          </w:p>
        </w:tc>
      </w:tr>
      <w:tr w:rsidR="00C26891" w:rsidRPr="00983994" w:rsidTr="002D1705">
        <w:trPr>
          <w:trHeight w:val="2518"/>
        </w:trPr>
        <w:tc>
          <w:tcPr>
            <w:tcW w:w="5600" w:type="dxa"/>
            <w:tcBorders>
              <w:top w:val="nil"/>
            </w:tcBorders>
            <w:vAlign w:val="center"/>
          </w:tcPr>
          <w:p w:rsidR="007C4B90" w:rsidRPr="00983994" w:rsidRDefault="00C26891" w:rsidP="007C69B0">
            <w:pPr>
              <w:pStyle w:val="Paragraphedeliste"/>
              <w:numPr>
                <w:ilvl w:val="0"/>
                <w:numId w:val="2"/>
              </w:numPr>
              <w:jc w:val="both"/>
              <w:rPr>
                <w:rFonts w:cs="Arial"/>
                <w:sz w:val="22"/>
                <w:szCs w:val="22"/>
              </w:rPr>
            </w:pPr>
            <w:r w:rsidRPr="00983994">
              <w:rPr>
                <w:rFonts w:cs="Arial"/>
                <w:sz w:val="22"/>
                <w:szCs w:val="22"/>
              </w:rPr>
              <w:t>Centre de jour </w:t>
            </w:r>
            <w:r w:rsidR="00AF63E4" w:rsidRPr="00983994">
              <w:rPr>
                <w:rFonts w:cs="Arial"/>
                <w:sz w:val="22"/>
                <w:szCs w:val="22"/>
              </w:rPr>
              <w:t xml:space="preserve"> </w:t>
            </w:r>
            <w:proofErr w:type="spellStart"/>
            <w:r w:rsidR="00A8619A" w:rsidRPr="00983994">
              <w:rPr>
                <w:rFonts w:cs="Arial"/>
                <w:sz w:val="22"/>
                <w:szCs w:val="22"/>
              </w:rPr>
              <w:t>Eloria</w:t>
            </w:r>
            <w:proofErr w:type="spellEnd"/>
            <w:r w:rsidR="00A8619A" w:rsidRPr="00983994">
              <w:rPr>
                <w:rFonts w:cs="Arial"/>
                <w:sz w:val="22"/>
                <w:szCs w:val="22"/>
              </w:rPr>
              <w:t xml:space="preserve"> Lepage</w:t>
            </w:r>
          </w:p>
          <w:p w:rsidR="00775C4D" w:rsidRPr="00983994" w:rsidRDefault="00775C4D" w:rsidP="00775C4D">
            <w:pPr>
              <w:jc w:val="both"/>
              <w:rPr>
                <w:rFonts w:cs="Arial"/>
                <w:sz w:val="22"/>
                <w:szCs w:val="22"/>
              </w:rPr>
            </w:pPr>
          </w:p>
          <w:p w:rsidR="00775C4D" w:rsidRPr="00983994" w:rsidRDefault="00775C4D" w:rsidP="001A19BC">
            <w:pPr>
              <w:ind w:left="360"/>
              <w:jc w:val="both"/>
              <w:rPr>
                <w:rFonts w:cs="Arial"/>
                <w:sz w:val="22"/>
                <w:szCs w:val="22"/>
              </w:rPr>
            </w:pPr>
          </w:p>
        </w:tc>
        <w:tc>
          <w:tcPr>
            <w:tcW w:w="7540" w:type="dxa"/>
            <w:tcBorders>
              <w:top w:val="nil"/>
            </w:tcBorders>
            <w:shd w:val="clear" w:color="auto" w:fill="auto"/>
            <w:vAlign w:val="center"/>
          </w:tcPr>
          <w:p w:rsidR="00A8619A" w:rsidRPr="00983994" w:rsidRDefault="000A4E1B" w:rsidP="001A19BC">
            <w:pPr>
              <w:jc w:val="both"/>
              <w:rPr>
                <w:rFonts w:cs="Arial"/>
                <w:sz w:val="22"/>
                <w:szCs w:val="22"/>
              </w:rPr>
            </w:pPr>
            <w:r w:rsidRPr="00983994">
              <w:rPr>
                <w:rFonts w:cs="Arial"/>
                <w:sz w:val="22"/>
                <w:szCs w:val="22"/>
              </w:rPr>
              <w:t>L’</w:t>
            </w:r>
            <w:r w:rsidR="00C26891" w:rsidRPr="00983994">
              <w:rPr>
                <w:rFonts w:cs="Arial"/>
                <w:sz w:val="22"/>
                <w:szCs w:val="22"/>
              </w:rPr>
              <w:t xml:space="preserve">usager doit être une personne admissible au PPA </w:t>
            </w:r>
          </w:p>
          <w:p w:rsidR="00775C4D" w:rsidRPr="00983994" w:rsidRDefault="00A8619A" w:rsidP="001A19BC">
            <w:pPr>
              <w:jc w:val="both"/>
              <w:rPr>
                <w:rFonts w:cs="Arial"/>
                <w:sz w:val="22"/>
                <w:szCs w:val="22"/>
              </w:rPr>
            </w:pPr>
            <w:r w:rsidRPr="00983994">
              <w:rPr>
                <w:rFonts w:cs="Arial"/>
                <w:sz w:val="22"/>
                <w:szCs w:val="22"/>
              </w:rPr>
              <w:t>Pour un usager</w:t>
            </w:r>
            <w:r w:rsidR="00C26891" w:rsidRPr="00983994">
              <w:rPr>
                <w:rFonts w:cs="Arial"/>
                <w:sz w:val="22"/>
                <w:szCs w:val="22"/>
              </w:rPr>
              <w:t xml:space="preserve"> </w:t>
            </w:r>
            <w:r w:rsidRPr="00983994">
              <w:rPr>
                <w:rFonts w:cs="Arial"/>
                <w:sz w:val="22"/>
                <w:szCs w:val="22"/>
              </w:rPr>
              <w:t>référé par</w:t>
            </w:r>
            <w:r w:rsidR="00C26891" w:rsidRPr="00983994">
              <w:rPr>
                <w:rFonts w:cs="Arial"/>
                <w:sz w:val="22"/>
                <w:szCs w:val="22"/>
              </w:rPr>
              <w:t xml:space="preserve"> </w:t>
            </w:r>
            <w:proofErr w:type="spellStart"/>
            <w:r w:rsidR="00C26891" w:rsidRPr="00983994">
              <w:rPr>
                <w:rFonts w:cs="Arial"/>
                <w:sz w:val="22"/>
                <w:szCs w:val="22"/>
              </w:rPr>
              <w:t>JHCharbonneau</w:t>
            </w:r>
            <w:proofErr w:type="spellEnd"/>
            <w:r w:rsidR="00C26891" w:rsidRPr="00983994">
              <w:rPr>
                <w:rFonts w:cs="Arial"/>
                <w:sz w:val="22"/>
                <w:szCs w:val="22"/>
              </w:rPr>
              <w:t> (</w:t>
            </w:r>
            <w:r w:rsidR="00F74679" w:rsidRPr="00983994">
              <w:rPr>
                <w:rFonts w:cs="Arial"/>
                <w:sz w:val="22"/>
                <w:szCs w:val="22"/>
              </w:rPr>
              <w:t xml:space="preserve">URFI, SARCA, H de Jour) </w:t>
            </w:r>
            <w:r w:rsidRPr="00983994">
              <w:rPr>
                <w:rFonts w:cs="Arial"/>
                <w:sz w:val="22"/>
                <w:szCs w:val="22"/>
              </w:rPr>
              <w:t>et qui doit être priorisée afin de ne pas perdre leurs acquis, on assignera la demande en P2 selon la majeure.</w:t>
            </w:r>
          </w:p>
          <w:p w:rsidR="00A8619A" w:rsidRPr="00983994" w:rsidRDefault="00AF48D7" w:rsidP="001A19BC">
            <w:pPr>
              <w:jc w:val="both"/>
              <w:rPr>
                <w:rFonts w:cs="Arial"/>
                <w:sz w:val="22"/>
                <w:szCs w:val="22"/>
              </w:rPr>
            </w:pPr>
            <w:r w:rsidRPr="00983994">
              <w:rPr>
                <w:rFonts w:cs="Arial"/>
                <w:sz w:val="22"/>
                <w:szCs w:val="22"/>
              </w:rPr>
              <w:t xml:space="preserve">Adresse courriel : </w:t>
            </w:r>
            <w:r w:rsidR="007C788F" w:rsidRPr="00983994">
              <w:rPr>
                <w:rFonts w:cs="Arial"/>
                <w:sz w:val="22"/>
                <w:szCs w:val="22"/>
              </w:rPr>
              <w:t>centredejourelorialepage.lteas@ssss.gouv.qc.ca.</w:t>
            </w:r>
          </w:p>
          <w:p w:rsidR="00775C4D" w:rsidRDefault="003F7D3A" w:rsidP="003F7D3A">
            <w:pPr>
              <w:jc w:val="both"/>
              <w:rPr>
                <w:rFonts w:cs="Arial"/>
                <w:sz w:val="22"/>
                <w:szCs w:val="22"/>
              </w:rPr>
            </w:pPr>
            <w:r w:rsidRPr="00983994">
              <w:rPr>
                <w:rFonts w:cs="Arial"/>
                <w:sz w:val="22"/>
                <w:szCs w:val="22"/>
              </w:rPr>
              <w:t xml:space="preserve">Usager actif au Centre de jour uniquement : référer à </w:t>
            </w:r>
            <w:r w:rsidR="00775C4D" w:rsidRPr="00983994">
              <w:rPr>
                <w:rFonts w:cs="Arial"/>
                <w:sz w:val="22"/>
                <w:szCs w:val="22"/>
              </w:rPr>
              <w:t>l’intervenant du Cent</w:t>
            </w:r>
            <w:r w:rsidR="00A8619A" w:rsidRPr="00983994">
              <w:rPr>
                <w:rFonts w:cs="Arial"/>
                <w:sz w:val="22"/>
                <w:szCs w:val="22"/>
              </w:rPr>
              <w:t>re de jour</w:t>
            </w:r>
            <w:r w:rsidRPr="00983994">
              <w:rPr>
                <w:rFonts w:cs="Arial"/>
                <w:sz w:val="22"/>
                <w:szCs w:val="22"/>
              </w:rPr>
              <w:t xml:space="preserve"> qui assumera le suivi. </w:t>
            </w:r>
          </w:p>
          <w:p w:rsidR="002D1705" w:rsidRPr="00983994" w:rsidRDefault="002D1705" w:rsidP="003F7D3A">
            <w:pPr>
              <w:jc w:val="both"/>
              <w:rPr>
                <w:rFonts w:cs="Arial"/>
                <w:sz w:val="22"/>
                <w:szCs w:val="22"/>
              </w:rPr>
            </w:pPr>
          </w:p>
        </w:tc>
      </w:tr>
      <w:tr w:rsidR="00C26891" w:rsidRPr="00983994">
        <w:trPr>
          <w:trHeight w:val="809"/>
        </w:trPr>
        <w:tc>
          <w:tcPr>
            <w:tcW w:w="5600" w:type="dxa"/>
            <w:vAlign w:val="center"/>
          </w:tcPr>
          <w:p w:rsidR="00C26891" w:rsidRPr="00983994" w:rsidRDefault="00C26891" w:rsidP="007C69B0">
            <w:pPr>
              <w:numPr>
                <w:ilvl w:val="0"/>
                <w:numId w:val="2"/>
              </w:numPr>
              <w:jc w:val="both"/>
              <w:rPr>
                <w:rFonts w:cs="Arial"/>
                <w:sz w:val="22"/>
                <w:szCs w:val="22"/>
              </w:rPr>
            </w:pPr>
            <w:r w:rsidRPr="00983994">
              <w:rPr>
                <w:rFonts w:cs="Arial"/>
                <w:sz w:val="22"/>
                <w:szCs w:val="22"/>
              </w:rPr>
              <w:t xml:space="preserve">Demande pour évaluation gériatrique ou psycho-gériatrie (évaluation physique, cognitive, </w:t>
            </w:r>
            <w:r w:rsidR="00DE4AA3" w:rsidRPr="00983994">
              <w:rPr>
                <w:rFonts w:cs="Arial"/>
                <w:sz w:val="22"/>
                <w:szCs w:val="22"/>
              </w:rPr>
              <w:t xml:space="preserve">mémoire, </w:t>
            </w:r>
            <w:r w:rsidRPr="00983994">
              <w:rPr>
                <w:rFonts w:cs="Arial"/>
                <w:sz w:val="22"/>
                <w:szCs w:val="22"/>
              </w:rPr>
              <w:t xml:space="preserve">chute, </w:t>
            </w:r>
            <w:proofErr w:type="spellStart"/>
            <w:r w:rsidRPr="00983994">
              <w:rPr>
                <w:rFonts w:cs="Arial"/>
                <w:sz w:val="22"/>
                <w:szCs w:val="22"/>
              </w:rPr>
              <w:t>etc</w:t>
            </w:r>
            <w:proofErr w:type="spellEnd"/>
            <w:r w:rsidRPr="00983994">
              <w:rPr>
                <w:rFonts w:cs="Arial"/>
                <w:sz w:val="22"/>
                <w:szCs w:val="22"/>
              </w:rPr>
              <w:t>)</w:t>
            </w:r>
          </w:p>
        </w:tc>
        <w:tc>
          <w:tcPr>
            <w:tcW w:w="7540" w:type="dxa"/>
            <w:shd w:val="clear" w:color="auto" w:fill="auto"/>
            <w:vAlign w:val="center"/>
          </w:tcPr>
          <w:p w:rsidR="00233EB1" w:rsidRPr="00983994" w:rsidRDefault="00F74744" w:rsidP="001A19BC">
            <w:pPr>
              <w:jc w:val="both"/>
              <w:rPr>
                <w:rFonts w:cs="Arial"/>
                <w:sz w:val="22"/>
                <w:szCs w:val="22"/>
              </w:rPr>
            </w:pPr>
            <w:r w:rsidRPr="00983994">
              <w:rPr>
                <w:rFonts w:cs="Arial"/>
                <w:sz w:val="22"/>
                <w:szCs w:val="22"/>
              </w:rPr>
              <w:t xml:space="preserve">Évaluation </w:t>
            </w:r>
            <w:r w:rsidR="008F6D05" w:rsidRPr="00983994">
              <w:rPr>
                <w:rFonts w:cs="Arial"/>
                <w:sz w:val="22"/>
                <w:szCs w:val="22"/>
              </w:rPr>
              <w:t>interdisciplinaire</w:t>
            </w:r>
            <w:r w:rsidRPr="00983994">
              <w:rPr>
                <w:rFonts w:cs="Arial"/>
                <w:sz w:val="22"/>
                <w:szCs w:val="22"/>
              </w:rPr>
              <w:t xml:space="preserve"> à St-Luc</w:t>
            </w:r>
            <w:r w:rsidR="008F6D05" w:rsidRPr="00983994">
              <w:rPr>
                <w:rFonts w:cs="Arial"/>
                <w:sz w:val="22"/>
                <w:szCs w:val="22"/>
              </w:rPr>
              <w:t xml:space="preserve"> et Notre-Dame (référence par le md)</w:t>
            </w:r>
            <w:r w:rsidR="00233EB1" w:rsidRPr="00983994">
              <w:rPr>
                <w:rFonts w:cs="Arial"/>
                <w:sz w:val="22"/>
                <w:szCs w:val="22"/>
              </w:rPr>
              <w:t> :</w:t>
            </w:r>
          </w:p>
          <w:p w:rsidR="00C26891" w:rsidRPr="00983994" w:rsidRDefault="00233EB1" w:rsidP="001A19BC">
            <w:pPr>
              <w:jc w:val="both"/>
              <w:rPr>
                <w:rFonts w:cs="Arial"/>
                <w:sz w:val="22"/>
                <w:szCs w:val="22"/>
              </w:rPr>
            </w:pPr>
            <w:r w:rsidRPr="00983994">
              <w:rPr>
                <w:rFonts w:cs="Arial"/>
                <w:sz w:val="22"/>
                <w:szCs w:val="22"/>
              </w:rPr>
              <w:t>Tel </w:t>
            </w:r>
            <w:r w:rsidR="00BE2D77" w:rsidRPr="00983994">
              <w:rPr>
                <w:rFonts w:cs="Arial"/>
                <w:sz w:val="22"/>
                <w:szCs w:val="22"/>
              </w:rPr>
              <w:t>: 514</w:t>
            </w:r>
            <w:r w:rsidRPr="00983994">
              <w:rPr>
                <w:rFonts w:cs="Arial"/>
                <w:sz w:val="22"/>
                <w:szCs w:val="22"/>
              </w:rPr>
              <w:t>-890-8000 p33110, Fax </w:t>
            </w:r>
            <w:r w:rsidR="007A034C" w:rsidRPr="00983994">
              <w:rPr>
                <w:rFonts w:cs="Arial"/>
                <w:sz w:val="22"/>
                <w:szCs w:val="22"/>
              </w:rPr>
              <w:t>: 514</w:t>
            </w:r>
            <w:r w:rsidRPr="00983994">
              <w:rPr>
                <w:rFonts w:cs="Arial"/>
                <w:sz w:val="22"/>
                <w:szCs w:val="22"/>
              </w:rPr>
              <w:t>-432-7376</w:t>
            </w:r>
          </w:p>
          <w:p w:rsidR="00F74744" w:rsidRPr="00983994" w:rsidRDefault="00F74744" w:rsidP="001A19BC">
            <w:pPr>
              <w:jc w:val="both"/>
              <w:rPr>
                <w:rFonts w:cs="Arial"/>
                <w:sz w:val="22"/>
                <w:szCs w:val="22"/>
              </w:rPr>
            </w:pPr>
            <w:r w:rsidRPr="00983994">
              <w:rPr>
                <w:rFonts w:cs="Arial"/>
                <w:sz w:val="22"/>
                <w:szCs w:val="22"/>
              </w:rPr>
              <w:t>Clinique de la mémoire à HMR</w:t>
            </w:r>
            <w:r w:rsidR="00233EB1" w:rsidRPr="00983994">
              <w:rPr>
                <w:rFonts w:cs="Arial"/>
                <w:sz w:val="22"/>
                <w:szCs w:val="22"/>
              </w:rPr>
              <w:t xml:space="preserve">. Tel : 514-252-3400 </w:t>
            </w:r>
          </w:p>
        </w:tc>
      </w:tr>
      <w:tr w:rsidR="00CC2825" w:rsidRPr="00983994">
        <w:trPr>
          <w:trHeight w:val="809"/>
        </w:trPr>
        <w:tc>
          <w:tcPr>
            <w:tcW w:w="5600" w:type="dxa"/>
            <w:vAlign w:val="center"/>
          </w:tcPr>
          <w:p w:rsidR="00CC2825" w:rsidRPr="00983994" w:rsidRDefault="001E42B6" w:rsidP="007C69B0">
            <w:pPr>
              <w:numPr>
                <w:ilvl w:val="0"/>
                <w:numId w:val="2"/>
              </w:numPr>
              <w:jc w:val="both"/>
              <w:rPr>
                <w:rFonts w:cs="Arial"/>
                <w:sz w:val="22"/>
                <w:szCs w:val="22"/>
              </w:rPr>
            </w:pPr>
            <w:r w:rsidRPr="00983994">
              <w:rPr>
                <w:rFonts w:cs="Arial"/>
                <w:sz w:val="22"/>
                <w:szCs w:val="22"/>
              </w:rPr>
              <w:t xml:space="preserve">Demande de suivi pour </w:t>
            </w:r>
            <w:r w:rsidR="007A034C" w:rsidRPr="00983994">
              <w:rPr>
                <w:rFonts w:cs="Arial"/>
                <w:sz w:val="22"/>
                <w:szCs w:val="22"/>
              </w:rPr>
              <w:t>dysphagie,</w:t>
            </w:r>
            <w:r w:rsidRPr="00983994">
              <w:rPr>
                <w:rFonts w:cs="Arial"/>
                <w:sz w:val="22"/>
                <w:szCs w:val="22"/>
              </w:rPr>
              <w:t xml:space="preserve"> orthophonie  pour clientèle ambulatoire</w:t>
            </w:r>
          </w:p>
        </w:tc>
        <w:tc>
          <w:tcPr>
            <w:tcW w:w="7540" w:type="dxa"/>
            <w:shd w:val="clear" w:color="auto" w:fill="auto"/>
            <w:vAlign w:val="center"/>
          </w:tcPr>
          <w:p w:rsidR="000A4E1B" w:rsidRPr="00983994" w:rsidRDefault="000A4E1B" w:rsidP="001A19BC">
            <w:pPr>
              <w:jc w:val="both"/>
              <w:rPr>
                <w:rFonts w:cs="Arial"/>
                <w:sz w:val="22"/>
                <w:szCs w:val="22"/>
              </w:rPr>
            </w:pPr>
          </w:p>
          <w:p w:rsidR="00CC2825" w:rsidRPr="00983994" w:rsidRDefault="001E42B6" w:rsidP="001A19BC">
            <w:pPr>
              <w:jc w:val="both"/>
              <w:rPr>
                <w:rFonts w:cs="Arial"/>
                <w:sz w:val="22"/>
                <w:szCs w:val="22"/>
              </w:rPr>
            </w:pPr>
            <w:r w:rsidRPr="00983994">
              <w:rPr>
                <w:rFonts w:cs="Arial"/>
                <w:sz w:val="22"/>
                <w:szCs w:val="22"/>
              </w:rPr>
              <w:t xml:space="preserve">L’hôpital peut envoyer une DSIE à </w:t>
            </w:r>
            <w:r w:rsidR="00BE2D77" w:rsidRPr="00983994">
              <w:rPr>
                <w:rFonts w:cs="Arial"/>
                <w:sz w:val="22"/>
                <w:szCs w:val="22"/>
              </w:rPr>
              <w:t>JH Charbonneau</w:t>
            </w:r>
            <w:r w:rsidRPr="00983994">
              <w:rPr>
                <w:rFonts w:cs="Arial"/>
                <w:sz w:val="22"/>
                <w:szCs w:val="22"/>
              </w:rPr>
              <w:t>.</w:t>
            </w:r>
          </w:p>
          <w:p w:rsidR="00BE2D77" w:rsidRPr="00983994" w:rsidRDefault="001E42B6" w:rsidP="001A19BC">
            <w:pPr>
              <w:jc w:val="both"/>
              <w:rPr>
                <w:rFonts w:cs="Arial"/>
                <w:sz w:val="22"/>
                <w:szCs w:val="22"/>
              </w:rPr>
            </w:pPr>
            <w:r w:rsidRPr="00983994">
              <w:rPr>
                <w:rFonts w:cs="Arial"/>
                <w:sz w:val="22"/>
                <w:szCs w:val="22"/>
              </w:rPr>
              <w:t xml:space="preserve">Si c’est une prescription d’un médecin, il peut la faxer à l’hôpital de Jour 514-528-2725.  </w:t>
            </w:r>
          </w:p>
          <w:p w:rsidR="001E42B6" w:rsidRPr="00983994" w:rsidRDefault="001E42B6" w:rsidP="001A19BC">
            <w:pPr>
              <w:jc w:val="both"/>
              <w:rPr>
                <w:rFonts w:cs="Arial"/>
                <w:sz w:val="22"/>
                <w:szCs w:val="22"/>
              </w:rPr>
            </w:pPr>
            <w:r w:rsidRPr="00983994">
              <w:rPr>
                <w:rFonts w:cs="Arial"/>
                <w:sz w:val="22"/>
                <w:szCs w:val="22"/>
              </w:rPr>
              <w:t>JH</w:t>
            </w:r>
            <w:r w:rsidR="00BE2D77" w:rsidRPr="00983994">
              <w:rPr>
                <w:rFonts w:cs="Arial"/>
                <w:sz w:val="22"/>
                <w:szCs w:val="22"/>
              </w:rPr>
              <w:t xml:space="preserve"> </w:t>
            </w:r>
            <w:r w:rsidRPr="00983994">
              <w:rPr>
                <w:rFonts w:cs="Arial"/>
                <w:sz w:val="22"/>
                <w:szCs w:val="22"/>
              </w:rPr>
              <w:t>Charbonneau enverra au médecin un document à compléter pour ouvrir une demande de suivi en externe à JH</w:t>
            </w:r>
            <w:r w:rsidR="00BE2D77" w:rsidRPr="00983994">
              <w:rPr>
                <w:rFonts w:cs="Arial"/>
                <w:sz w:val="22"/>
                <w:szCs w:val="22"/>
              </w:rPr>
              <w:t xml:space="preserve"> </w:t>
            </w:r>
            <w:r w:rsidRPr="00983994">
              <w:rPr>
                <w:rFonts w:cs="Arial"/>
                <w:sz w:val="22"/>
                <w:szCs w:val="22"/>
              </w:rPr>
              <w:t>Charbonneau.</w:t>
            </w:r>
          </w:p>
          <w:p w:rsidR="001E42B6" w:rsidRDefault="001E42B6" w:rsidP="001A19BC">
            <w:pPr>
              <w:jc w:val="both"/>
              <w:rPr>
                <w:rFonts w:cs="Arial"/>
                <w:sz w:val="22"/>
                <w:szCs w:val="22"/>
              </w:rPr>
            </w:pPr>
            <w:r w:rsidRPr="00983994">
              <w:rPr>
                <w:rFonts w:cs="Arial"/>
                <w:sz w:val="22"/>
                <w:szCs w:val="22"/>
              </w:rPr>
              <w:t>Pour discussion de cas problématique au sujet de l’hôpital de jour ou du SARCA, contacter l’infirmière au # 35308.</w:t>
            </w:r>
          </w:p>
          <w:p w:rsidR="002D1705" w:rsidRPr="00983994" w:rsidRDefault="002D1705" w:rsidP="001A19BC">
            <w:pPr>
              <w:jc w:val="both"/>
              <w:rPr>
                <w:rFonts w:cs="Arial"/>
                <w:sz w:val="22"/>
                <w:szCs w:val="22"/>
              </w:rPr>
            </w:pPr>
          </w:p>
        </w:tc>
      </w:tr>
      <w:tr w:rsidR="00C26891" w:rsidRPr="00983994">
        <w:trPr>
          <w:trHeight w:val="809"/>
        </w:trPr>
        <w:tc>
          <w:tcPr>
            <w:tcW w:w="5600" w:type="dxa"/>
            <w:vAlign w:val="center"/>
          </w:tcPr>
          <w:p w:rsidR="00C26891" w:rsidRPr="00983994" w:rsidRDefault="007C4B90" w:rsidP="007C69B0">
            <w:pPr>
              <w:numPr>
                <w:ilvl w:val="0"/>
                <w:numId w:val="2"/>
              </w:numPr>
              <w:jc w:val="both"/>
              <w:rPr>
                <w:rFonts w:cs="Arial"/>
                <w:sz w:val="22"/>
                <w:szCs w:val="22"/>
              </w:rPr>
            </w:pPr>
            <w:r w:rsidRPr="00983994">
              <w:rPr>
                <w:rFonts w:cs="Arial"/>
                <w:sz w:val="22"/>
                <w:szCs w:val="22"/>
              </w:rPr>
              <w:lastRenderedPageBreak/>
              <w:t>Soin des pieds</w:t>
            </w:r>
          </w:p>
        </w:tc>
        <w:tc>
          <w:tcPr>
            <w:tcW w:w="7540" w:type="dxa"/>
            <w:shd w:val="clear" w:color="auto" w:fill="auto"/>
            <w:vAlign w:val="center"/>
          </w:tcPr>
          <w:p w:rsidR="007C4B90" w:rsidRPr="00983994" w:rsidRDefault="007C4B90" w:rsidP="00233EB1">
            <w:pPr>
              <w:autoSpaceDE w:val="0"/>
              <w:autoSpaceDN w:val="0"/>
              <w:adjustRightInd w:val="0"/>
              <w:rPr>
                <w:rFonts w:cs="Helv"/>
                <w:color w:val="000000"/>
                <w:sz w:val="22"/>
                <w:szCs w:val="22"/>
              </w:rPr>
            </w:pPr>
          </w:p>
          <w:p w:rsidR="002853D1" w:rsidRPr="00983994" w:rsidRDefault="002761DA" w:rsidP="00233EB1">
            <w:pPr>
              <w:autoSpaceDE w:val="0"/>
              <w:autoSpaceDN w:val="0"/>
              <w:adjustRightInd w:val="0"/>
              <w:rPr>
                <w:rFonts w:cs="Helv"/>
                <w:b/>
                <w:color w:val="000000"/>
                <w:sz w:val="22"/>
                <w:szCs w:val="22"/>
                <w:u w:val="single"/>
              </w:rPr>
            </w:pPr>
            <w:r w:rsidRPr="00983994">
              <w:rPr>
                <w:rFonts w:cs="Helv"/>
                <w:b/>
                <w:color w:val="000000"/>
                <w:sz w:val="22"/>
                <w:szCs w:val="22"/>
                <w:u w:val="single"/>
              </w:rPr>
              <w:t xml:space="preserve">Service non offert </w:t>
            </w:r>
            <w:r w:rsidR="00233EB1" w:rsidRPr="00983994">
              <w:rPr>
                <w:rFonts w:cs="Helv"/>
                <w:b/>
                <w:color w:val="000000"/>
                <w:sz w:val="22"/>
                <w:szCs w:val="22"/>
                <w:u w:val="single"/>
              </w:rPr>
              <w:t>en CLSC</w:t>
            </w:r>
          </w:p>
          <w:p w:rsidR="002853D1" w:rsidRPr="00983994" w:rsidRDefault="007C4B90" w:rsidP="002853D1">
            <w:pPr>
              <w:autoSpaceDE w:val="0"/>
              <w:autoSpaceDN w:val="0"/>
              <w:adjustRightInd w:val="0"/>
              <w:rPr>
                <w:rFonts w:cs="Helv"/>
                <w:color w:val="000000"/>
                <w:sz w:val="22"/>
                <w:szCs w:val="22"/>
              </w:rPr>
            </w:pPr>
            <w:r w:rsidRPr="00983994">
              <w:rPr>
                <w:rFonts w:cs="Helv"/>
                <w:color w:val="000000"/>
                <w:sz w:val="22"/>
                <w:szCs w:val="22"/>
              </w:rPr>
              <w:t>Référer à l’</w:t>
            </w:r>
            <w:r w:rsidR="002853D1" w:rsidRPr="00983994">
              <w:rPr>
                <w:rFonts w:cs="Helv"/>
                <w:color w:val="000000"/>
                <w:sz w:val="22"/>
                <w:szCs w:val="22"/>
              </w:rPr>
              <w:t xml:space="preserve">Association des infirmières et infirmiers en soins de pieds du </w:t>
            </w:r>
            <w:r w:rsidR="00DE08A6" w:rsidRPr="00983994">
              <w:rPr>
                <w:rFonts w:cs="Helv"/>
                <w:color w:val="000000"/>
                <w:sz w:val="22"/>
                <w:szCs w:val="22"/>
              </w:rPr>
              <w:t xml:space="preserve"> </w:t>
            </w:r>
            <w:r w:rsidR="002853D1" w:rsidRPr="00983994">
              <w:rPr>
                <w:rFonts w:cs="Helv"/>
                <w:color w:val="000000"/>
                <w:sz w:val="22"/>
                <w:szCs w:val="22"/>
              </w:rPr>
              <w:t>Québec  (AIISPQ).</w:t>
            </w:r>
          </w:p>
          <w:p w:rsidR="002853D1" w:rsidRPr="002D1705" w:rsidRDefault="002853D1" w:rsidP="002853D1">
            <w:pPr>
              <w:autoSpaceDE w:val="0"/>
              <w:autoSpaceDN w:val="0"/>
              <w:adjustRightInd w:val="0"/>
              <w:rPr>
                <w:rFonts w:cs="Helv"/>
                <w:b/>
                <w:i/>
                <w:color w:val="000000"/>
                <w:sz w:val="22"/>
                <w:szCs w:val="22"/>
              </w:rPr>
            </w:pPr>
            <w:r w:rsidRPr="00983994">
              <w:rPr>
                <w:rFonts w:cs="Helv"/>
                <w:color w:val="000000"/>
                <w:sz w:val="22"/>
                <w:szCs w:val="22"/>
              </w:rPr>
              <w:t xml:space="preserve">     </w:t>
            </w:r>
            <w:r w:rsidRPr="002D1705">
              <w:rPr>
                <w:rFonts w:cs="Helv"/>
                <w:b/>
                <w:i/>
                <w:color w:val="000000"/>
                <w:sz w:val="22"/>
                <w:szCs w:val="22"/>
              </w:rPr>
              <w:t>3850 Jean-Talon Ouest, bureau 122</w:t>
            </w:r>
          </w:p>
          <w:p w:rsidR="00C26891" w:rsidRDefault="002853D1" w:rsidP="002B1CFE">
            <w:pPr>
              <w:autoSpaceDE w:val="0"/>
              <w:autoSpaceDN w:val="0"/>
              <w:adjustRightInd w:val="0"/>
              <w:rPr>
                <w:rFonts w:cs="Helv"/>
                <w:b/>
                <w:i/>
                <w:color w:val="000000"/>
                <w:sz w:val="22"/>
                <w:szCs w:val="22"/>
              </w:rPr>
            </w:pPr>
            <w:r w:rsidRPr="002D1705">
              <w:rPr>
                <w:rFonts w:cs="Helv"/>
                <w:b/>
                <w:i/>
                <w:color w:val="000000"/>
                <w:sz w:val="22"/>
                <w:szCs w:val="22"/>
              </w:rPr>
              <w:t xml:space="preserve">     Tél</w:t>
            </w:r>
            <w:r w:rsidR="008B1928" w:rsidRPr="002D1705">
              <w:rPr>
                <w:rFonts w:cs="Helv"/>
                <w:b/>
                <w:i/>
                <w:color w:val="000000"/>
                <w:sz w:val="22"/>
                <w:szCs w:val="22"/>
              </w:rPr>
              <w:t> </w:t>
            </w:r>
            <w:r w:rsidRPr="002D1705">
              <w:rPr>
                <w:rFonts w:cs="Helv"/>
                <w:b/>
                <w:i/>
                <w:color w:val="000000"/>
                <w:sz w:val="22"/>
                <w:szCs w:val="22"/>
              </w:rPr>
              <w:t xml:space="preserve">: 514-344-7212 </w:t>
            </w:r>
            <w:proofErr w:type="gramStart"/>
            <w:r w:rsidR="00A47D74" w:rsidRPr="002D1705">
              <w:rPr>
                <w:rFonts w:cs="Helv"/>
                <w:b/>
                <w:i/>
                <w:color w:val="000000"/>
                <w:sz w:val="22"/>
                <w:szCs w:val="22"/>
              </w:rPr>
              <w:t>poste</w:t>
            </w:r>
            <w:proofErr w:type="gramEnd"/>
            <w:r w:rsidR="00BE2D77" w:rsidRPr="002D1705">
              <w:rPr>
                <w:rFonts w:cs="Helv"/>
                <w:b/>
                <w:i/>
                <w:color w:val="000000"/>
                <w:sz w:val="22"/>
                <w:szCs w:val="22"/>
              </w:rPr>
              <w:t> :</w:t>
            </w:r>
            <w:r w:rsidRPr="002D1705">
              <w:rPr>
                <w:rFonts w:cs="Helv"/>
                <w:b/>
                <w:i/>
                <w:color w:val="000000"/>
                <w:sz w:val="22"/>
                <w:szCs w:val="22"/>
              </w:rPr>
              <w:t xml:space="preserve"> 37</w:t>
            </w:r>
          </w:p>
          <w:p w:rsidR="002D1705" w:rsidRPr="002D1705" w:rsidRDefault="002D1705" w:rsidP="002B1CFE">
            <w:pPr>
              <w:autoSpaceDE w:val="0"/>
              <w:autoSpaceDN w:val="0"/>
              <w:adjustRightInd w:val="0"/>
              <w:rPr>
                <w:rFonts w:cs="Arial"/>
                <w:sz w:val="22"/>
                <w:szCs w:val="22"/>
              </w:rPr>
            </w:pPr>
          </w:p>
        </w:tc>
      </w:tr>
      <w:tr w:rsidR="00C26891" w:rsidRPr="00983994">
        <w:trPr>
          <w:trHeight w:val="1271"/>
        </w:trPr>
        <w:tc>
          <w:tcPr>
            <w:tcW w:w="5600" w:type="dxa"/>
            <w:vAlign w:val="center"/>
          </w:tcPr>
          <w:p w:rsidR="00C26891" w:rsidRPr="00983994" w:rsidRDefault="00C26891" w:rsidP="007C69B0">
            <w:pPr>
              <w:numPr>
                <w:ilvl w:val="0"/>
                <w:numId w:val="2"/>
              </w:numPr>
              <w:rPr>
                <w:rFonts w:cs="Arial"/>
                <w:sz w:val="22"/>
                <w:szCs w:val="22"/>
              </w:rPr>
            </w:pPr>
            <w:r w:rsidRPr="00983994">
              <w:rPr>
                <w:rFonts w:cs="Arial"/>
                <w:sz w:val="22"/>
                <w:szCs w:val="22"/>
              </w:rPr>
              <w:t>Usager connu et sortie du CH avec demande de « </w:t>
            </w:r>
            <w:r w:rsidRPr="00983994">
              <w:rPr>
                <w:rFonts w:cs="Arial"/>
                <w:b/>
                <w:sz w:val="22"/>
                <w:szCs w:val="22"/>
              </w:rPr>
              <w:t>Reprise des services (sans précision)</w:t>
            </w:r>
            <w:r w:rsidRPr="00983994">
              <w:rPr>
                <w:rFonts w:cs="Arial"/>
                <w:sz w:val="22"/>
                <w:szCs w:val="22"/>
              </w:rPr>
              <w:t> »</w:t>
            </w:r>
          </w:p>
        </w:tc>
        <w:tc>
          <w:tcPr>
            <w:tcW w:w="7540" w:type="dxa"/>
            <w:vAlign w:val="center"/>
          </w:tcPr>
          <w:p w:rsidR="000A4E1B" w:rsidRPr="00983994" w:rsidRDefault="000A4E1B" w:rsidP="000A4E1B">
            <w:pPr>
              <w:ind w:left="720"/>
              <w:rPr>
                <w:rFonts w:cs="Arial"/>
                <w:sz w:val="22"/>
                <w:szCs w:val="22"/>
              </w:rPr>
            </w:pPr>
          </w:p>
          <w:p w:rsidR="006A3E07" w:rsidRPr="00983994" w:rsidRDefault="007C4B90" w:rsidP="00AB482A">
            <w:pPr>
              <w:numPr>
                <w:ilvl w:val="0"/>
                <w:numId w:val="4"/>
              </w:numPr>
              <w:rPr>
                <w:rFonts w:cs="Arial"/>
                <w:sz w:val="22"/>
                <w:szCs w:val="22"/>
              </w:rPr>
            </w:pPr>
            <w:r w:rsidRPr="00983994">
              <w:rPr>
                <w:rFonts w:cs="Arial"/>
                <w:sz w:val="22"/>
                <w:szCs w:val="22"/>
              </w:rPr>
              <w:t xml:space="preserve">Aviser </w:t>
            </w:r>
            <w:r w:rsidR="00DE5761">
              <w:rPr>
                <w:rFonts w:cs="Arial"/>
                <w:sz w:val="22"/>
                <w:szCs w:val="22"/>
              </w:rPr>
              <w:t xml:space="preserve">ASI </w:t>
            </w:r>
            <w:r w:rsidR="00325549">
              <w:rPr>
                <w:rFonts w:cs="Arial"/>
                <w:sz w:val="22"/>
                <w:szCs w:val="22"/>
              </w:rPr>
              <w:t xml:space="preserve">jour ou </w:t>
            </w:r>
            <w:r w:rsidR="00DE5761">
              <w:rPr>
                <w:rFonts w:cs="Arial"/>
                <w:sz w:val="22"/>
                <w:szCs w:val="22"/>
              </w:rPr>
              <w:t>soir</w:t>
            </w:r>
            <w:r w:rsidR="006A3E07">
              <w:rPr>
                <w:rFonts w:cs="Arial"/>
                <w:sz w:val="22"/>
                <w:szCs w:val="22"/>
              </w:rPr>
              <w:t> </w:t>
            </w:r>
            <w:r w:rsidR="00325549">
              <w:rPr>
                <w:rFonts w:cs="Arial"/>
                <w:sz w:val="22"/>
                <w:szCs w:val="22"/>
              </w:rPr>
              <w:t>selon l’heure d’arrivée de la demande.</w:t>
            </w:r>
          </w:p>
          <w:p w:rsidR="00C26891" w:rsidRPr="00983994" w:rsidRDefault="00C26891" w:rsidP="006A3E07">
            <w:pPr>
              <w:ind w:left="360"/>
              <w:jc w:val="both"/>
              <w:rPr>
                <w:rFonts w:cs="Arial"/>
                <w:sz w:val="22"/>
                <w:szCs w:val="22"/>
              </w:rPr>
            </w:pPr>
          </w:p>
          <w:p w:rsidR="00C26891" w:rsidRDefault="007C4B90" w:rsidP="00AB482A">
            <w:pPr>
              <w:numPr>
                <w:ilvl w:val="0"/>
                <w:numId w:val="5"/>
              </w:numPr>
              <w:jc w:val="both"/>
              <w:rPr>
                <w:rFonts w:cs="Arial"/>
                <w:sz w:val="22"/>
                <w:szCs w:val="22"/>
              </w:rPr>
            </w:pPr>
            <w:r w:rsidRPr="00983994">
              <w:rPr>
                <w:rFonts w:cs="Arial"/>
                <w:sz w:val="22"/>
                <w:szCs w:val="22"/>
              </w:rPr>
              <w:t>Si présence à l’urgence 24 à 48 heures, sans changement à sa condition, on avise l’intervena</w:t>
            </w:r>
            <w:r w:rsidR="009C39A5">
              <w:rPr>
                <w:rFonts w:cs="Arial"/>
                <w:sz w:val="22"/>
                <w:szCs w:val="22"/>
              </w:rPr>
              <w:t xml:space="preserve">nt pivot sans entrer de demande et </w:t>
            </w:r>
            <w:r w:rsidR="003C3A18" w:rsidRPr="00983994">
              <w:rPr>
                <w:rFonts w:cs="Arial"/>
                <w:sz w:val="22"/>
                <w:szCs w:val="22"/>
              </w:rPr>
              <w:t>impression d</w:t>
            </w:r>
            <w:r w:rsidRPr="00983994">
              <w:rPr>
                <w:rFonts w:cs="Arial"/>
                <w:sz w:val="22"/>
                <w:szCs w:val="22"/>
              </w:rPr>
              <w:t>es documents selon la procédure</w:t>
            </w:r>
            <w:r w:rsidR="003C3A18" w:rsidRPr="00983994">
              <w:rPr>
                <w:rFonts w:cs="Arial"/>
                <w:sz w:val="22"/>
                <w:szCs w:val="22"/>
              </w:rPr>
              <w:t xml:space="preserve">. </w:t>
            </w:r>
          </w:p>
          <w:p w:rsidR="002D1705" w:rsidRPr="00983994" w:rsidRDefault="002D1705" w:rsidP="002D1705">
            <w:pPr>
              <w:ind w:left="720"/>
              <w:jc w:val="both"/>
              <w:rPr>
                <w:rFonts w:cs="Arial"/>
                <w:sz w:val="22"/>
                <w:szCs w:val="22"/>
              </w:rPr>
            </w:pPr>
          </w:p>
        </w:tc>
      </w:tr>
      <w:tr w:rsidR="00C26891" w:rsidRPr="00983994">
        <w:trPr>
          <w:trHeight w:val="1271"/>
        </w:trPr>
        <w:tc>
          <w:tcPr>
            <w:tcW w:w="5600" w:type="dxa"/>
            <w:vAlign w:val="center"/>
          </w:tcPr>
          <w:p w:rsidR="00C26891" w:rsidRPr="00983994" w:rsidRDefault="00C26891" w:rsidP="007C69B0">
            <w:pPr>
              <w:numPr>
                <w:ilvl w:val="0"/>
                <w:numId w:val="2"/>
              </w:numPr>
              <w:jc w:val="both"/>
              <w:rPr>
                <w:rFonts w:cs="Arial"/>
                <w:sz w:val="22"/>
                <w:szCs w:val="22"/>
              </w:rPr>
            </w:pPr>
            <w:r w:rsidRPr="00983994">
              <w:rPr>
                <w:rFonts w:cs="Arial"/>
                <w:sz w:val="22"/>
                <w:szCs w:val="22"/>
              </w:rPr>
              <w:t xml:space="preserve">Usager en </w:t>
            </w:r>
            <w:r w:rsidR="000914C4" w:rsidRPr="00983994">
              <w:rPr>
                <w:rFonts w:cs="Arial"/>
                <w:sz w:val="22"/>
                <w:szCs w:val="22"/>
              </w:rPr>
              <w:t>attente d’un IP dans le SIC + (</w:t>
            </w:r>
            <w:r w:rsidRPr="00983994">
              <w:rPr>
                <w:rFonts w:cs="Arial"/>
                <w:sz w:val="22"/>
                <w:szCs w:val="22"/>
              </w:rPr>
              <w:t>aucun intervenant ouvert au SIC +)</w:t>
            </w:r>
          </w:p>
        </w:tc>
        <w:tc>
          <w:tcPr>
            <w:tcW w:w="7540" w:type="dxa"/>
            <w:vAlign w:val="center"/>
          </w:tcPr>
          <w:p w:rsidR="00A47AE1" w:rsidRDefault="00A47AE1" w:rsidP="001A19BC">
            <w:pPr>
              <w:jc w:val="both"/>
              <w:rPr>
                <w:rFonts w:cs="Arial"/>
                <w:b/>
                <w:sz w:val="22"/>
                <w:szCs w:val="22"/>
                <w:u w:val="single"/>
              </w:rPr>
            </w:pPr>
            <w:r>
              <w:rPr>
                <w:rFonts w:cs="Arial"/>
                <w:b/>
                <w:sz w:val="22"/>
                <w:szCs w:val="22"/>
                <w:u w:val="single"/>
              </w:rPr>
              <w:t>Contacter le SAC Social</w:t>
            </w:r>
          </w:p>
          <w:p w:rsidR="002B1CFE" w:rsidRPr="00A47AE1" w:rsidRDefault="008F3249" w:rsidP="001A19BC">
            <w:pPr>
              <w:jc w:val="both"/>
              <w:rPr>
                <w:rFonts w:cs="Arial"/>
                <w:b/>
                <w:sz w:val="22"/>
                <w:szCs w:val="22"/>
                <w:u w:val="single"/>
              </w:rPr>
            </w:pPr>
            <w:r w:rsidRPr="0076538F">
              <w:rPr>
                <w:rFonts w:cs="Arial"/>
                <w:b/>
                <w:sz w:val="22"/>
                <w:szCs w:val="22"/>
              </w:rPr>
              <w:t>DP  Social</w:t>
            </w:r>
            <w:r>
              <w:rPr>
                <w:rFonts w:cs="Arial"/>
                <w:sz w:val="22"/>
                <w:szCs w:val="22"/>
              </w:rPr>
              <w:t>:</w:t>
            </w:r>
            <w:r w:rsidR="0076538F">
              <w:rPr>
                <w:rFonts w:cs="Arial"/>
                <w:sz w:val="22"/>
                <w:szCs w:val="22"/>
              </w:rPr>
              <w:t xml:space="preserve"> Sophie St-Laurent : 514-722-3000 #</w:t>
            </w:r>
            <w:r w:rsidR="003A406C">
              <w:rPr>
                <w:rFonts w:cs="Arial"/>
                <w:sz w:val="22"/>
                <w:szCs w:val="22"/>
              </w:rPr>
              <w:t xml:space="preserve"> </w:t>
            </w:r>
            <w:r w:rsidR="0076538F">
              <w:rPr>
                <w:rFonts w:cs="Arial"/>
                <w:sz w:val="22"/>
                <w:szCs w:val="22"/>
              </w:rPr>
              <w:t>2071</w:t>
            </w:r>
            <w:r w:rsidR="003A406C">
              <w:rPr>
                <w:rFonts w:cs="Arial"/>
                <w:sz w:val="22"/>
                <w:szCs w:val="22"/>
              </w:rPr>
              <w:t xml:space="preserve">- </w:t>
            </w:r>
            <w:proofErr w:type="spellStart"/>
            <w:r w:rsidR="003A406C">
              <w:rPr>
                <w:rFonts w:cs="Arial"/>
                <w:sz w:val="22"/>
                <w:szCs w:val="22"/>
              </w:rPr>
              <w:t>Cell</w:t>
            </w:r>
            <w:proofErr w:type="spellEnd"/>
            <w:r w:rsidR="003A406C">
              <w:rPr>
                <w:rFonts w:cs="Arial"/>
                <w:sz w:val="22"/>
                <w:szCs w:val="22"/>
              </w:rPr>
              <w:t> : 438-821-4538</w:t>
            </w:r>
          </w:p>
          <w:p w:rsidR="00E81236" w:rsidRPr="00983994" w:rsidRDefault="00A15187" w:rsidP="001A19BC">
            <w:pPr>
              <w:jc w:val="both"/>
              <w:rPr>
                <w:rFonts w:cs="Arial"/>
                <w:sz w:val="22"/>
                <w:szCs w:val="22"/>
              </w:rPr>
            </w:pPr>
            <w:r w:rsidRPr="00983994">
              <w:rPr>
                <w:rFonts w:cs="Arial"/>
                <w:b/>
                <w:sz w:val="22"/>
                <w:szCs w:val="22"/>
              </w:rPr>
              <w:t>HM</w:t>
            </w:r>
            <w:r w:rsidR="008B1928" w:rsidRPr="00983994">
              <w:rPr>
                <w:rFonts w:cs="Arial"/>
                <w:b/>
                <w:sz w:val="22"/>
                <w:szCs w:val="22"/>
              </w:rPr>
              <w:t> </w:t>
            </w:r>
            <w:r w:rsidR="009E4292" w:rsidRPr="00983994">
              <w:rPr>
                <w:rFonts w:cs="Arial"/>
                <w:b/>
                <w:sz w:val="22"/>
                <w:szCs w:val="22"/>
              </w:rPr>
              <w:t>:</w:t>
            </w:r>
            <w:r w:rsidR="009E4292" w:rsidRPr="00983994">
              <w:rPr>
                <w:rFonts w:cs="Arial"/>
                <w:sz w:val="22"/>
                <w:szCs w:val="22"/>
              </w:rPr>
              <w:t xml:space="preserve"> </w:t>
            </w:r>
            <w:r w:rsidR="005016CC" w:rsidRPr="00983994">
              <w:rPr>
                <w:rFonts w:cs="Arial"/>
                <w:sz w:val="22"/>
                <w:szCs w:val="22"/>
              </w:rPr>
              <w:t>SAC</w:t>
            </w:r>
            <w:r w:rsidR="008B1928" w:rsidRPr="00983994">
              <w:rPr>
                <w:rFonts w:cs="Arial"/>
                <w:sz w:val="22"/>
                <w:szCs w:val="22"/>
              </w:rPr>
              <w:t> </w:t>
            </w:r>
            <w:r w:rsidR="005016CC" w:rsidRPr="00983994">
              <w:rPr>
                <w:rFonts w:cs="Arial"/>
                <w:sz w:val="22"/>
                <w:szCs w:val="22"/>
              </w:rPr>
              <w:t xml:space="preserve">: </w:t>
            </w:r>
            <w:r w:rsidR="002761DA" w:rsidRPr="00983994">
              <w:rPr>
                <w:rFonts w:cs="Arial"/>
                <w:sz w:val="22"/>
                <w:szCs w:val="22"/>
              </w:rPr>
              <w:t xml:space="preserve">Anh Weber </w:t>
            </w:r>
            <w:r w:rsidR="00E81236" w:rsidRPr="00983994">
              <w:rPr>
                <w:rFonts w:cs="Arial"/>
                <w:sz w:val="22"/>
                <w:szCs w:val="22"/>
              </w:rPr>
              <w:t># 15202</w:t>
            </w:r>
          </w:p>
          <w:p w:rsidR="00E81236" w:rsidRPr="00983994" w:rsidRDefault="00C26891" w:rsidP="001A19BC">
            <w:pPr>
              <w:jc w:val="both"/>
              <w:rPr>
                <w:rFonts w:cs="Arial"/>
                <w:sz w:val="22"/>
                <w:szCs w:val="22"/>
              </w:rPr>
            </w:pPr>
            <w:r w:rsidRPr="00983994">
              <w:rPr>
                <w:rFonts w:cs="Arial"/>
                <w:b/>
                <w:sz w:val="22"/>
                <w:szCs w:val="22"/>
              </w:rPr>
              <w:t>OG</w:t>
            </w:r>
            <w:r w:rsidR="008B1928" w:rsidRPr="00983994">
              <w:rPr>
                <w:rFonts w:cs="Arial"/>
                <w:b/>
                <w:sz w:val="22"/>
                <w:szCs w:val="22"/>
              </w:rPr>
              <w:t> </w:t>
            </w:r>
            <w:r w:rsidRPr="00983994">
              <w:rPr>
                <w:rFonts w:cs="Arial"/>
                <w:b/>
                <w:sz w:val="22"/>
                <w:szCs w:val="22"/>
              </w:rPr>
              <w:t>:</w:t>
            </w:r>
            <w:r w:rsidRPr="00983994">
              <w:rPr>
                <w:rFonts w:cs="Arial"/>
                <w:sz w:val="22"/>
                <w:szCs w:val="22"/>
              </w:rPr>
              <w:t xml:space="preserve"> </w:t>
            </w:r>
            <w:r w:rsidR="00A15187" w:rsidRPr="00983994">
              <w:rPr>
                <w:rFonts w:cs="Arial"/>
                <w:sz w:val="22"/>
                <w:szCs w:val="22"/>
              </w:rPr>
              <w:t>SAC</w:t>
            </w:r>
            <w:r w:rsidR="008B1928" w:rsidRPr="00983994">
              <w:rPr>
                <w:rFonts w:cs="Arial"/>
                <w:sz w:val="22"/>
                <w:szCs w:val="22"/>
              </w:rPr>
              <w:t> </w:t>
            </w:r>
            <w:r w:rsidR="00A15187" w:rsidRPr="00983994">
              <w:rPr>
                <w:rFonts w:cs="Arial"/>
                <w:sz w:val="22"/>
                <w:szCs w:val="22"/>
              </w:rPr>
              <w:t>: Josée Martel</w:t>
            </w:r>
            <w:r w:rsidR="005016CC" w:rsidRPr="00983994">
              <w:rPr>
                <w:rFonts w:cs="Arial"/>
                <w:sz w:val="22"/>
                <w:szCs w:val="22"/>
              </w:rPr>
              <w:t xml:space="preserve"> # 10662</w:t>
            </w:r>
          </w:p>
          <w:p w:rsidR="00C26891" w:rsidRPr="00983994" w:rsidRDefault="00E81236" w:rsidP="00271FBF">
            <w:pPr>
              <w:jc w:val="both"/>
              <w:rPr>
                <w:rFonts w:cs="Arial"/>
                <w:sz w:val="22"/>
                <w:szCs w:val="22"/>
              </w:rPr>
            </w:pPr>
            <w:r w:rsidRPr="00983994">
              <w:rPr>
                <w:rFonts w:cs="Arial"/>
                <w:b/>
                <w:sz w:val="22"/>
                <w:szCs w:val="22"/>
              </w:rPr>
              <w:t>Ros</w:t>
            </w:r>
            <w:r w:rsidR="008B1928" w:rsidRPr="00983994">
              <w:rPr>
                <w:rFonts w:cs="Arial"/>
                <w:b/>
                <w:sz w:val="22"/>
                <w:szCs w:val="22"/>
              </w:rPr>
              <w:t> </w:t>
            </w:r>
            <w:r w:rsidRPr="00983994">
              <w:rPr>
                <w:rFonts w:cs="Arial"/>
                <w:b/>
                <w:sz w:val="22"/>
                <w:szCs w:val="22"/>
              </w:rPr>
              <w:t>:</w:t>
            </w:r>
            <w:r w:rsidR="003C3A18" w:rsidRPr="00983994">
              <w:rPr>
                <w:rFonts w:cs="Arial"/>
                <w:sz w:val="22"/>
                <w:szCs w:val="22"/>
              </w:rPr>
              <w:t xml:space="preserve"> </w:t>
            </w:r>
            <w:r w:rsidR="00BE2D77" w:rsidRPr="00983994">
              <w:rPr>
                <w:rFonts w:cs="Arial"/>
                <w:sz w:val="22"/>
                <w:szCs w:val="22"/>
              </w:rPr>
              <w:t>SAC :</w:t>
            </w:r>
            <w:r w:rsidR="005016CC" w:rsidRPr="00983994">
              <w:rPr>
                <w:rFonts w:cs="Arial"/>
                <w:sz w:val="22"/>
                <w:szCs w:val="22"/>
              </w:rPr>
              <w:t xml:space="preserve"> </w:t>
            </w:r>
            <w:r w:rsidR="002761DA" w:rsidRPr="00983994">
              <w:rPr>
                <w:rFonts w:cs="Arial"/>
                <w:sz w:val="22"/>
                <w:szCs w:val="22"/>
              </w:rPr>
              <w:t xml:space="preserve">Sophie </w:t>
            </w:r>
            <w:proofErr w:type="spellStart"/>
            <w:r w:rsidR="002761DA" w:rsidRPr="00983994">
              <w:rPr>
                <w:rFonts w:cs="Arial"/>
                <w:sz w:val="22"/>
                <w:szCs w:val="22"/>
              </w:rPr>
              <w:t>Vadeboncoeur</w:t>
            </w:r>
            <w:proofErr w:type="spellEnd"/>
            <w:r w:rsidR="002761DA" w:rsidRPr="00983994">
              <w:rPr>
                <w:rFonts w:cs="Arial"/>
                <w:sz w:val="22"/>
                <w:szCs w:val="22"/>
              </w:rPr>
              <w:t xml:space="preserve"> </w:t>
            </w:r>
            <w:r w:rsidR="005016CC" w:rsidRPr="00983994">
              <w:rPr>
                <w:rFonts w:cs="Arial"/>
                <w:sz w:val="22"/>
                <w:szCs w:val="22"/>
              </w:rPr>
              <w:t># 23219</w:t>
            </w:r>
          </w:p>
          <w:p w:rsidR="00223FEC" w:rsidRDefault="00223FEC" w:rsidP="00C26579">
            <w:pPr>
              <w:jc w:val="both"/>
              <w:rPr>
                <w:rFonts w:cs="Arial"/>
                <w:sz w:val="22"/>
                <w:szCs w:val="22"/>
              </w:rPr>
            </w:pPr>
            <w:r w:rsidRPr="00983994">
              <w:rPr>
                <w:rFonts w:cs="Arial"/>
                <w:b/>
                <w:sz w:val="22"/>
                <w:szCs w:val="22"/>
              </w:rPr>
              <w:t>Réadaptation </w:t>
            </w:r>
            <w:r w:rsidR="00231009" w:rsidRPr="00983994">
              <w:rPr>
                <w:rFonts w:cs="Arial"/>
                <w:b/>
                <w:sz w:val="22"/>
                <w:szCs w:val="22"/>
              </w:rPr>
              <w:t>:</w:t>
            </w:r>
            <w:r w:rsidR="00231009" w:rsidRPr="00983994">
              <w:rPr>
                <w:rFonts w:cs="Arial"/>
                <w:sz w:val="22"/>
                <w:szCs w:val="22"/>
              </w:rPr>
              <w:t xml:space="preserve"> </w:t>
            </w:r>
            <w:r w:rsidR="00231009" w:rsidRPr="00231009">
              <w:rPr>
                <w:rFonts w:cs="Arial"/>
                <w:b/>
                <w:sz w:val="22"/>
                <w:szCs w:val="22"/>
              </w:rPr>
              <w:t>PPA</w:t>
            </w:r>
            <w:r w:rsidR="00231009">
              <w:rPr>
                <w:rFonts w:cs="Arial"/>
                <w:sz w:val="22"/>
                <w:szCs w:val="22"/>
              </w:rPr>
              <w:t xml:space="preserve"> : </w:t>
            </w:r>
            <w:r w:rsidR="00B918CE" w:rsidRPr="00983994">
              <w:rPr>
                <w:rFonts w:cs="Arial"/>
                <w:sz w:val="22"/>
                <w:szCs w:val="22"/>
              </w:rPr>
              <w:t>Jennif</w:t>
            </w:r>
            <w:r w:rsidR="00C26579" w:rsidRPr="00983994">
              <w:rPr>
                <w:rFonts w:cs="Arial"/>
                <w:sz w:val="22"/>
                <w:szCs w:val="22"/>
              </w:rPr>
              <w:t xml:space="preserve">er </w:t>
            </w:r>
            <w:proofErr w:type="spellStart"/>
            <w:r w:rsidR="00C26579" w:rsidRPr="00983994">
              <w:rPr>
                <w:rFonts w:cs="Arial"/>
                <w:sz w:val="22"/>
                <w:szCs w:val="22"/>
              </w:rPr>
              <w:t>Boudreault</w:t>
            </w:r>
            <w:proofErr w:type="spellEnd"/>
            <w:r w:rsidRPr="00983994">
              <w:rPr>
                <w:rFonts w:cs="Arial"/>
                <w:sz w:val="22"/>
                <w:szCs w:val="22"/>
              </w:rPr>
              <w:t xml:space="preserve"> # 22305</w:t>
            </w:r>
            <w:r w:rsidR="00231009">
              <w:rPr>
                <w:rFonts w:cs="Arial"/>
                <w:sz w:val="22"/>
                <w:szCs w:val="22"/>
              </w:rPr>
              <w:t xml:space="preserve"> </w:t>
            </w:r>
          </w:p>
          <w:p w:rsidR="006A3E07" w:rsidRDefault="008F3249" w:rsidP="00C26579">
            <w:pPr>
              <w:jc w:val="both"/>
              <w:rPr>
                <w:rFonts w:cs="Arial"/>
                <w:sz w:val="22"/>
                <w:szCs w:val="22"/>
              </w:rPr>
            </w:pPr>
            <w:r>
              <w:rPr>
                <w:rFonts w:cs="Arial"/>
                <w:sz w:val="22"/>
                <w:szCs w:val="22"/>
              </w:rPr>
              <w:t xml:space="preserve">                            </w:t>
            </w:r>
            <w:r w:rsidR="00231009" w:rsidRPr="00231009">
              <w:rPr>
                <w:rFonts w:cs="Arial"/>
                <w:b/>
                <w:sz w:val="22"/>
                <w:szCs w:val="22"/>
              </w:rPr>
              <w:t>DP </w:t>
            </w:r>
            <w:r w:rsidR="00231009">
              <w:rPr>
                <w:rFonts w:cs="Arial"/>
                <w:sz w:val="22"/>
                <w:szCs w:val="22"/>
              </w:rPr>
              <w:t xml:space="preserve">: </w:t>
            </w:r>
            <w:r w:rsidR="00733A33">
              <w:rPr>
                <w:rFonts w:cs="Arial"/>
                <w:sz w:val="22"/>
                <w:szCs w:val="22"/>
              </w:rPr>
              <w:t>Vanessa</w:t>
            </w:r>
            <w:r>
              <w:rPr>
                <w:rFonts w:cs="Arial"/>
                <w:sz w:val="22"/>
                <w:szCs w:val="22"/>
              </w:rPr>
              <w:t xml:space="preserve"> Ouimet :</w:t>
            </w:r>
            <w:r w:rsidR="00262391">
              <w:rPr>
                <w:rFonts w:cs="Arial"/>
                <w:sz w:val="22"/>
                <w:szCs w:val="22"/>
              </w:rPr>
              <w:t xml:space="preserve"> #24407 </w:t>
            </w:r>
            <w:r w:rsidR="00231009">
              <w:rPr>
                <w:rFonts w:cs="Arial"/>
                <w:sz w:val="22"/>
                <w:szCs w:val="22"/>
              </w:rPr>
              <w:t xml:space="preserve"> courriel </w:t>
            </w:r>
            <w:r w:rsidR="009C696C">
              <w:rPr>
                <w:rFonts w:cs="Arial"/>
                <w:sz w:val="22"/>
                <w:szCs w:val="22"/>
              </w:rPr>
              <w:t xml:space="preserve">PDI (site : </w:t>
            </w:r>
            <w:r>
              <w:rPr>
                <w:rFonts w:cs="Arial"/>
                <w:sz w:val="22"/>
                <w:szCs w:val="22"/>
              </w:rPr>
              <w:t>LT + SLSM)</w:t>
            </w:r>
          </w:p>
          <w:p w:rsidR="006A3E07" w:rsidRDefault="006A3E07" w:rsidP="00C26579">
            <w:pPr>
              <w:jc w:val="both"/>
              <w:rPr>
                <w:rFonts w:cs="Arial"/>
                <w:b/>
                <w:sz w:val="22"/>
                <w:szCs w:val="22"/>
                <w:u w:val="single"/>
              </w:rPr>
            </w:pPr>
            <w:r w:rsidRPr="006A3E07">
              <w:rPr>
                <w:rFonts w:cs="Arial"/>
                <w:b/>
                <w:sz w:val="22"/>
                <w:szCs w:val="22"/>
                <w:u w:val="single"/>
              </w:rPr>
              <w:t xml:space="preserve"> ASI </w:t>
            </w:r>
            <w:r w:rsidR="00231009">
              <w:rPr>
                <w:rFonts w:cs="Arial"/>
                <w:b/>
                <w:sz w:val="22"/>
                <w:szCs w:val="22"/>
                <w:u w:val="single"/>
              </w:rPr>
              <w:t>– soins infirmiers</w:t>
            </w:r>
          </w:p>
          <w:p w:rsidR="006A3E07" w:rsidRDefault="006A3E07" w:rsidP="00C26579">
            <w:pPr>
              <w:jc w:val="both"/>
              <w:rPr>
                <w:rFonts w:cs="Arial"/>
                <w:sz w:val="22"/>
                <w:szCs w:val="22"/>
              </w:rPr>
            </w:pPr>
            <w:r w:rsidRPr="006A3E07">
              <w:rPr>
                <w:rFonts w:cs="Arial"/>
                <w:b/>
                <w:sz w:val="22"/>
                <w:szCs w:val="22"/>
              </w:rPr>
              <w:t>Rosemont Ouest</w:t>
            </w:r>
            <w:r w:rsidRPr="006A3E07">
              <w:rPr>
                <w:rFonts w:cs="Arial"/>
                <w:sz w:val="22"/>
                <w:szCs w:val="22"/>
              </w:rPr>
              <w:t> : Josiane Côté # 22104</w:t>
            </w:r>
          </w:p>
          <w:p w:rsidR="006A3E07" w:rsidRDefault="006A3E07" w:rsidP="00C26579">
            <w:pPr>
              <w:jc w:val="both"/>
              <w:rPr>
                <w:rFonts w:cs="Arial"/>
                <w:sz w:val="22"/>
                <w:szCs w:val="22"/>
              </w:rPr>
            </w:pPr>
            <w:r w:rsidRPr="006A3E07">
              <w:rPr>
                <w:rFonts w:cs="Arial"/>
                <w:b/>
                <w:sz w:val="22"/>
                <w:szCs w:val="22"/>
              </w:rPr>
              <w:t>Rosemont Est :</w:t>
            </w:r>
            <w:r>
              <w:rPr>
                <w:rFonts w:cs="Arial"/>
                <w:sz w:val="22"/>
                <w:szCs w:val="22"/>
              </w:rPr>
              <w:t xml:space="preserve"> Cynthia Pelletier # 23158</w:t>
            </w:r>
          </w:p>
          <w:p w:rsidR="006A3E07" w:rsidRDefault="006A3E07" w:rsidP="00C26579">
            <w:pPr>
              <w:jc w:val="both"/>
              <w:rPr>
                <w:rFonts w:cs="Arial"/>
                <w:sz w:val="22"/>
                <w:szCs w:val="22"/>
              </w:rPr>
            </w:pPr>
            <w:r w:rsidRPr="006A3E07">
              <w:rPr>
                <w:rFonts w:cs="Arial"/>
                <w:b/>
                <w:sz w:val="22"/>
                <w:szCs w:val="22"/>
              </w:rPr>
              <w:t>H-M :</w:t>
            </w:r>
            <w:r>
              <w:rPr>
                <w:rFonts w:cs="Arial"/>
                <w:sz w:val="22"/>
                <w:szCs w:val="22"/>
              </w:rPr>
              <w:t xml:space="preserve"> </w:t>
            </w:r>
            <w:proofErr w:type="spellStart"/>
            <w:r>
              <w:rPr>
                <w:rFonts w:cs="Arial"/>
                <w:sz w:val="22"/>
                <w:szCs w:val="22"/>
              </w:rPr>
              <w:t>Méliha</w:t>
            </w:r>
            <w:proofErr w:type="spellEnd"/>
            <w:r>
              <w:rPr>
                <w:rFonts w:cs="Arial"/>
                <w:sz w:val="22"/>
                <w:szCs w:val="22"/>
              </w:rPr>
              <w:t xml:space="preserve"> </w:t>
            </w:r>
            <w:proofErr w:type="spellStart"/>
            <w:r>
              <w:rPr>
                <w:rFonts w:cs="Arial"/>
                <w:sz w:val="22"/>
                <w:szCs w:val="22"/>
              </w:rPr>
              <w:t>Brazon</w:t>
            </w:r>
            <w:proofErr w:type="spellEnd"/>
            <w:r>
              <w:rPr>
                <w:rFonts w:cs="Arial"/>
                <w:sz w:val="22"/>
                <w:szCs w:val="22"/>
              </w:rPr>
              <w:t xml:space="preserve"> # 15599</w:t>
            </w:r>
          </w:p>
          <w:p w:rsidR="006A3E07" w:rsidRPr="006A3E07" w:rsidRDefault="006A3E07" w:rsidP="008F3249">
            <w:pPr>
              <w:jc w:val="both"/>
              <w:rPr>
                <w:rFonts w:cs="Arial"/>
                <w:sz w:val="22"/>
                <w:szCs w:val="22"/>
              </w:rPr>
            </w:pPr>
            <w:r w:rsidRPr="006A3E07">
              <w:rPr>
                <w:rFonts w:cs="Arial"/>
                <w:b/>
                <w:sz w:val="22"/>
                <w:szCs w:val="22"/>
              </w:rPr>
              <w:t>O-G :</w:t>
            </w:r>
            <w:r>
              <w:rPr>
                <w:rFonts w:cs="Arial"/>
                <w:sz w:val="22"/>
                <w:szCs w:val="22"/>
              </w:rPr>
              <w:t xml:space="preserve"> </w:t>
            </w:r>
            <w:r w:rsidR="008F3249">
              <w:rPr>
                <w:rFonts w:cs="Arial"/>
                <w:sz w:val="22"/>
                <w:szCs w:val="22"/>
              </w:rPr>
              <w:t xml:space="preserve">Stéphanie </w:t>
            </w:r>
            <w:proofErr w:type="spellStart"/>
            <w:r w:rsidR="008F3249">
              <w:rPr>
                <w:rFonts w:cs="Arial"/>
                <w:sz w:val="22"/>
                <w:szCs w:val="22"/>
              </w:rPr>
              <w:t>Homier</w:t>
            </w:r>
            <w:proofErr w:type="spellEnd"/>
            <w:r>
              <w:rPr>
                <w:rFonts w:cs="Arial"/>
                <w:sz w:val="22"/>
                <w:szCs w:val="22"/>
              </w:rPr>
              <w:t xml:space="preserve"> # 10636</w:t>
            </w:r>
          </w:p>
        </w:tc>
      </w:tr>
      <w:tr w:rsidR="00C26891" w:rsidRPr="00983994" w:rsidTr="000A4E1B">
        <w:trPr>
          <w:trHeight w:val="2858"/>
        </w:trPr>
        <w:tc>
          <w:tcPr>
            <w:tcW w:w="5600" w:type="dxa"/>
            <w:vAlign w:val="center"/>
          </w:tcPr>
          <w:p w:rsidR="00C26891" w:rsidRPr="00983994" w:rsidRDefault="00C26891" w:rsidP="007C69B0">
            <w:pPr>
              <w:numPr>
                <w:ilvl w:val="0"/>
                <w:numId w:val="2"/>
              </w:numPr>
              <w:rPr>
                <w:rFonts w:cs="Arial"/>
                <w:sz w:val="22"/>
                <w:szCs w:val="22"/>
              </w:rPr>
            </w:pPr>
            <w:r w:rsidRPr="00983994">
              <w:rPr>
                <w:rFonts w:cs="Arial"/>
                <w:sz w:val="22"/>
                <w:szCs w:val="22"/>
              </w:rPr>
              <w:lastRenderedPageBreak/>
              <w:t>Arrivée d’un nouvel usager dans notre CSSS (déménagement)</w:t>
            </w:r>
          </w:p>
        </w:tc>
        <w:tc>
          <w:tcPr>
            <w:tcW w:w="7540" w:type="dxa"/>
            <w:vAlign w:val="center"/>
          </w:tcPr>
          <w:p w:rsidR="000A4E1B" w:rsidRPr="00983994" w:rsidRDefault="000A4E1B" w:rsidP="001A19BC">
            <w:pPr>
              <w:jc w:val="both"/>
              <w:rPr>
                <w:rFonts w:cs="Arial"/>
                <w:sz w:val="22"/>
                <w:szCs w:val="22"/>
              </w:rPr>
            </w:pPr>
          </w:p>
          <w:p w:rsidR="00C26891" w:rsidRPr="00983994" w:rsidRDefault="00C26891" w:rsidP="001A19BC">
            <w:pPr>
              <w:jc w:val="both"/>
              <w:rPr>
                <w:rFonts w:cs="Arial"/>
                <w:sz w:val="22"/>
                <w:szCs w:val="22"/>
              </w:rPr>
            </w:pPr>
            <w:r w:rsidRPr="00983994">
              <w:rPr>
                <w:rFonts w:cs="Arial"/>
                <w:sz w:val="22"/>
                <w:szCs w:val="22"/>
              </w:rPr>
              <w:t xml:space="preserve">Documents </w:t>
            </w:r>
            <w:r w:rsidR="00B104DA" w:rsidRPr="00983994">
              <w:rPr>
                <w:rFonts w:cs="Arial"/>
                <w:sz w:val="22"/>
                <w:szCs w:val="22"/>
              </w:rPr>
              <w:t>demandés</w:t>
            </w:r>
            <w:r w:rsidR="008B1928" w:rsidRPr="00983994">
              <w:rPr>
                <w:rFonts w:cs="Arial"/>
                <w:sz w:val="22"/>
                <w:szCs w:val="22"/>
              </w:rPr>
              <w:t> </w:t>
            </w:r>
            <w:r w:rsidRPr="00983994">
              <w:rPr>
                <w:rFonts w:cs="Arial"/>
                <w:sz w:val="22"/>
                <w:szCs w:val="22"/>
              </w:rPr>
              <w:t>:</w:t>
            </w:r>
          </w:p>
          <w:p w:rsidR="00C26891" w:rsidRPr="00983994" w:rsidRDefault="00C26891" w:rsidP="00AB482A">
            <w:pPr>
              <w:numPr>
                <w:ilvl w:val="0"/>
                <w:numId w:val="5"/>
              </w:numPr>
              <w:jc w:val="both"/>
              <w:rPr>
                <w:rFonts w:cs="Arial"/>
                <w:sz w:val="22"/>
                <w:szCs w:val="22"/>
              </w:rPr>
            </w:pPr>
            <w:r w:rsidRPr="00983994">
              <w:rPr>
                <w:rFonts w:cs="Arial"/>
                <w:sz w:val="22"/>
                <w:szCs w:val="22"/>
              </w:rPr>
              <w:t>DSIE ou référence inter-établissement</w:t>
            </w:r>
          </w:p>
          <w:p w:rsidR="00C26891" w:rsidRPr="00983994" w:rsidRDefault="00C54E14" w:rsidP="00AB482A">
            <w:pPr>
              <w:numPr>
                <w:ilvl w:val="0"/>
                <w:numId w:val="5"/>
              </w:numPr>
              <w:jc w:val="both"/>
              <w:rPr>
                <w:rFonts w:cs="Arial"/>
                <w:sz w:val="22"/>
                <w:szCs w:val="22"/>
              </w:rPr>
            </w:pPr>
            <w:r w:rsidRPr="00983994">
              <w:rPr>
                <w:rFonts w:cs="Arial"/>
                <w:sz w:val="22"/>
                <w:szCs w:val="22"/>
              </w:rPr>
              <w:t>OE</w:t>
            </w:r>
            <w:r w:rsidR="00C26891" w:rsidRPr="00983994">
              <w:rPr>
                <w:rFonts w:cs="Arial"/>
                <w:sz w:val="22"/>
                <w:szCs w:val="22"/>
              </w:rPr>
              <w:t>MC et Profil évolutif à jour</w:t>
            </w:r>
          </w:p>
          <w:p w:rsidR="00C26891" w:rsidRPr="00983994" w:rsidRDefault="00C26891" w:rsidP="00AB482A">
            <w:pPr>
              <w:numPr>
                <w:ilvl w:val="0"/>
                <w:numId w:val="5"/>
              </w:numPr>
              <w:jc w:val="both"/>
              <w:rPr>
                <w:rFonts w:cs="Arial"/>
                <w:sz w:val="22"/>
                <w:szCs w:val="22"/>
              </w:rPr>
            </w:pPr>
            <w:r w:rsidRPr="00983994">
              <w:rPr>
                <w:rFonts w:cs="Arial"/>
                <w:sz w:val="22"/>
                <w:szCs w:val="22"/>
              </w:rPr>
              <w:t>Notes pertinentes et liste d’équipements requis</w:t>
            </w:r>
            <w:r w:rsidR="008B1928" w:rsidRPr="00983994">
              <w:rPr>
                <w:rFonts w:cs="Arial"/>
                <w:sz w:val="22"/>
                <w:szCs w:val="22"/>
              </w:rPr>
              <w:t> </w:t>
            </w:r>
            <w:r w:rsidRPr="00983994">
              <w:rPr>
                <w:rFonts w:cs="Arial"/>
                <w:sz w:val="22"/>
                <w:szCs w:val="22"/>
              </w:rPr>
              <w:t xml:space="preserve">: les usagers doivent déménager avec leurs équipements.   </w:t>
            </w:r>
          </w:p>
          <w:p w:rsidR="00C26891" w:rsidRPr="00983994" w:rsidRDefault="00F07A4A" w:rsidP="00AB482A">
            <w:pPr>
              <w:numPr>
                <w:ilvl w:val="0"/>
                <w:numId w:val="5"/>
              </w:numPr>
              <w:jc w:val="both"/>
              <w:rPr>
                <w:rFonts w:cs="Arial"/>
                <w:sz w:val="22"/>
                <w:szCs w:val="22"/>
              </w:rPr>
            </w:pPr>
            <w:r w:rsidRPr="00983994">
              <w:rPr>
                <w:rFonts w:cs="Arial"/>
                <w:sz w:val="22"/>
                <w:szCs w:val="22"/>
              </w:rPr>
              <w:t>Plan d’aide à domicile</w:t>
            </w:r>
          </w:p>
          <w:p w:rsidR="00F07A4A" w:rsidRPr="00983994" w:rsidRDefault="00F07A4A" w:rsidP="00AB482A">
            <w:pPr>
              <w:numPr>
                <w:ilvl w:val="0"/>
                <w:numId w:val="5"/>
              </w:numPr>
              <w:jc w:val="both"/>
              <w:rPr>
                <w:rFonts w:cs="Arial"/>
                <w:sz w:val="22"/>
                <w:szCs w:val="22"/>
              </w:rPr>
            </w:pPr>
            <w:r w:rsidRPr="00983994">
              <w:rPr>
                <w:rFonts w:cs="Arial"/>
                <w:sz w:val="22"/>
                <w:szCs w:val="22"/>
              </w:rPr>
              <w:t>Si transfert avec service / usager profil : 210 : faire parvenir le document « transfert budget d’aide » au référent et l’indiquer dans « nature de la demande »</w:t>
            </w:r>
            <w:r w:rsidR="00EA7D24" w:rsidRPr="00983994">
              <w:rPr>
                <w:rFonts w:cs="Arial"/>
                <w:sz w:val="22"/>
                <w:szCs w:val="22"/>
              </w:rPr>
              <w:t xml:space="preserve"> annexe 3</w:t>
            </w:r>
            <w:r w:rsidR="002761DA" w:rsidRPr="00983994">
              <w:rPr>
                <w:rFonts w:cs="Arial"/>
                <w:sz w:val="22"/>
                <w:szCs w:val="22"/>
              </w:rPr>
              <w:t xml:space="preserve"> </w:t>
            </w:r>
            <w:r w:rsidR="006A3CDE" w:rsidRPr="00983994">
              <w:rPr>
                <w:rFonts w:cs="Arial"/>
                <w:sz w:val="22"/>
                <w:szCs w:val="22"/>
              </w:rPr>
              <w:t>(si</w:t>
            </w:r>
            <w:r w:rsidR="002761DA" w:rsidRPr="00983994">
              <w:rPr>
                <w:rFonts w:cs="Arial"/>
                <w:sz w:val="22"/>
                <w:szCs w:val="22"/>
              </w:rPr>
              <w:t xml:space="preserve"> hors CIUSSS)</w:t>
            </w:r>
          </w:p>
          <w:p w:rsidR="00F07A4A" w:rsidRDefault="003E12DE" w:rsidP="00AB482A">
            <w:pPr>
              <w:numPr>
                <w:ilvl w:val="0"/>
                <w:numId w:val="5"/>
              </w:numPr>
              <w:jc w:val="both"/>
              <w:rPr>
                <w:rFonts w:cs="Arial"/>
                <w:sz w:val="22"/>
                <w:szCs w:val="22"/>
              </w:rPr>
            </w:pPr>
            <w:r>
              <w:rPr>
                <w:rFonts w:cs="Arial"/>
                <w:sz w:val="22"/>
                <w:szCs w:val="22"/>
              </w:rPr>
              <w:t>Si incontinence</w:t>
            </w:r>
            <w:r w:rsidR="00F07A4A" w:rsidRPr="00983994">
              <w:rPr>
                <w:rFonts w:cs="Arial"/>
                <w:sz w:val="22"/>
                <w:szCs w:val="22"/>
              </w:rPr>
              <w:t>: Indiquer si l’usager a déjà la subvention pour produits d’incontinence.</w:t>
            </w:r>
          </w:p>
          <w:p w:rsidR="009D262F" w:rsidRPr="00983994" w:rsidRDefault="009D262F" w:rsidP="00AB482A">
            <w:pPr>
              <w:numPr>
                <w:ilvl w:val="0"/>
                <w:numId w:val="5"/>
              </w:numPr>
              <w:jc w:val="both"/>
              <w:rPr>
                <w:rFonts w:cs="Arial"/>
                <w:sz w:val="22"/>
                <w:szCs w:val="22"/>
              </w:rPr>
            </w:pPr>
            <w:r>
              <w:rPr>
                <w:rFonts w:cs="Arial"/>
                <w:sz w:val="22"/>
                <w:szCs w:val="22"/>
              </w:rPr>
              <w:t>Il n’est pas nécessaire de faire signer la demande de transfert de dossier lorsque c’est à l’intérieur du CIUSSS. L’accord verbal est accepté.</w:t>
            </w:r>
          </w:p>
          <w:p w:rsidR="00C26891" w:rsidRPr="00983994" w:rsidRDefault="00C26891" w:rsidP="001A19BC">
            <w:pPr>
              <w:jc w:val="both"/>
              <w:rPr>
                <w:rFonts w:cs="Arial"/>
                <w:sz w:val="22"/>
                <w:szCs w:val="22"/>
              </w:rPr>
            </w:pPr>
          </w:p>
        </w:tc>
      </w:tr>
      <w:tr w:rsidR="00C26891" w:rsidRPr="00983994" w:rsidTr="000A4E1B">
        <w:trPr>
          <w:trHeight w:val="862"/>
        </w:trPr>
        <w:tc>
          <w:tcPr>
            <w:tcW w:w="5600" w:type="dxa"/>
            <w:vAlign w:val="center"/>
          </w:tcPr>
          <w:p w:rsidR="00C26891" w:rsidRPr="00983994" w:rsidRDefault="00C26891" w:rsidP="007C69B0">
            <w:pPr>
              <w:numPr>
                <w:ilvl w:val="0"/>
                <w:numId w:val="2"/>
              </w:numPr>
              <w:jc w:val="both"/>
              <w:rPr>
                <w:rFonts w:cs="Arial"/>
                <w:sz w:val="22"/>
                <w:szCs w:val="22"/>
              </w:rPr>
            </w:pPr>
            <w:r w:rsidRPr="00983994">
              <w:rPr>
                <w:rFonts w:cs="Arial"/>
                <w:sz w:val="22"/>
                <w:szCs w:val="22"/>
              </w:rPr>
              <w:t>Déménagement d’un usager à l’intérieur du CSSS</w:t>
            </w:r>
          </w:p>
        </w:tc>
        <w:tc>
          <w:tcPr>
            <w:tcW w:w="7540" w:type="dxa"/>
            <w:vAlign w:val="center"/>
          </w:tcPr>
          <w:p w:rsidR="000A4E1B" w:rsidRPr="00983994" w:rsidRDefault="000A4E1B" w:rsidP="001A19BC">
            <w:pPr>
              <w:jc w:val="both"/>
              <w:rPr>
                <w:rFonts w:cs="Arial"/>
                <w:sz w:val="22"/>
                <w:szCs w:val="22"/>
              </w:rPr>
            </w:pPr>
          </w:p>
          <w:p w:rsidR="002B1CFE" w:rsidRPr="00983994" w:rsidRDefault="00C26891" w:rsidP="00B104DA">
            <w:pPr>
              <w:jc w:val="both"/>
              <w:rPr>
                <w:rFonts w:cs="Arial"/>
                <w:sz w:val="22"/>
                <w:szCs w:val="22"/>
              </w:rPr>
            </w:pPr>
            <w:r w:rsidRPr="00983994">
              <w:rPr>
                <w:rFonts w:cs="Arial"/>
                <w:sz w:val="22"/>
                <w:szCs w:val="22"/>
              </w:rPr>
              <w:t>C</w:t>
            </w:r>
            <w:r w:rsidR="0090760B">
              <w:rPr>
                <w:rFonts w:cs="Arial"/>
                <w:sz w:val="22"/>
                <w:szCs w:val="22"/>
              </w:rPr>
              <w:t xml:space="preserve">e type de demande n’est </w:t>
            </w:r>
            <w:r w:rsidR="002761DA" w:rsidRPr="00983994">
              <w:rPr>
                <w:rFonts w:cs="Arial"/>
                <w:sz w:val="22"/>
                <w:szCs w:val="22"/>
              </w:rPr>
              <w:t xml:space="preserve">pas </w:t>
            </w:r>
            <w:r w:rsidR="0090760B">
              <w:rPr>
                <w:rFonts w:cs="Arial"/>
                <w:sz w:val="22"/>
                <w:szCs w:val="22"/>
              </w:rPr>
              <w:t xml:space="preserve">analysé par </w:t>
            </w:r>
            <w:r w:rsidR="00E81236" w:rsidRPr="00983994">
              <w:rPr>
                <w:rFonts w:cs="Arial"/>
                <w:sz w:val="22"/>
                <w:szCs w:val="22"/>
              </w:rPr>
              <w:t>le GAPPA puisque</w:t>
            </w:r>
            <w:r w:rsidRPr="00983994">
              <w:rPr>
                <w:rFonts w:cs="Arial"/>
                <w:sz w:val="22"/>
                <w:szCs w:val="22"/>
              </w:rPr>
              <w:t xml:space="preserve"> l’admissibilité au PPA est déjà statuée.</w:t>
            </w:r>
          </w:p>
          <w:p w:rsidR="00C26891" w:rsidRDefault="00B104DA" w:rsidP="00B104DA">
            <w:pPr>
              <w:jc w:val="both"/>
              <w:rPr>
                <w:rFonts w:cs="Arial"/>
                <w:sz w:val="22"/>
                <w:szCs w:val="22"/>
              </w:rPr>
            </w:pPr>
            <w:r w:rsidRPr="00983994">
              <w:rPr>
                <w:rFonts w:cs="Arial"/>
                <w:sz w:val="22"/>
                <w:szCs w:val="22"/>
              </w:rPr>
              <w:t>Référence interne</w:t>
            </w:r>
          </w:p>
          <w:p w:rsidR="002D1705" w:rsidRPr="00983994" w:rsidRDefault="002D1705" w:rsidP="00B104DA">
            <w:pPr>
              <w:jc w:val="both"/>
              <w:rPr>
                <w:rFonts w:cs="Arial"/>
                <w:sz w:val="22"/>
                <w:szCs w:val="22"/>
              </w:rPr>
            </w:pPr>
          </w:p>
        </w:tc>
      </w:tr>
      <w:tr w:rsidR="00010969" w:rsidRPr="00983994" w:rsidTr="000A4E1B">
        <w:trPr>
          <w:trHeight w:val="974"/>
        </w:trPr>
        <w:tc>
          <w:tcPr>
            <w:tcW w:w="5600" w:type="dxa"/>
            <w:vAlign w:val="center"/>
          </w:tcPr>
          <w:p w:rsidR="000A4E1B" w:rsidRPr="00983994" w:rsidRDefault="000A4E1B" w:rsidP="000A4E1B">
            <w:pPr>
              <w:jc w:val="both"/>
              <w:rPr>
                <w:rFonts w:cs="Arial"/>
                <w:sz w:val="22"/>
                <w:szCs w:val="22"/>
              </w:rPr>
            </w:pPr>
            <w:r w:rsidRPr="00983994">
              <w:rPr>
                <w:rFonts w:cs="Arial"/>
                <w:sz w:val="22"/>
                <w:szCs w:val="22"/>
              </w:rPr>
              <w:t xml:space="preserve"> </w:t>
            </w:r>
          </w:p>
          <w:p w:rsidR="00010969" w:rsidRPr="00983994" w:rsidRDefault="00010969" w:rsidP="007C69B0">
            <w:pPr>
              <w:pStyle w:val="Paragraphedeliste"/>
              <w:numPr>
                <w:ilvl w:val="0"/>
                <w:numId w:val="2"/>
              </w:numPr>
              <w:tabs>
                <w:tab w:val="clear" w:pos="648"/>
              </w:tabs>
              <w:ind w:left="567"/>
              <w:rPr>
                <w:rFonts w:cs="Arial"/>
                <w:sz w:val="22"/>
                <w:szCs w:val="22"/>
              </w:rPr>
            </w:pPr>
            <w:r w:rsidRPr="00983994">
              <w:rPr>
                <w:rFonts w:cs="Arial"/>
                <w:sz w:val="22"/>
                <w:szCs w:val="22"/>
              </w:rPr>
              <w:t>SAAQ</w:t>
            </w:r>
          </w:p>
          <w:p w:rsidR="00010969" w:rsidRPr="00983994" w:rsidRDefault="00DD29A8" w:rsidP="002B1CFE">
            <w:pPr>
              <w:ind w:left="567" w:hanging="1"/>
              <w:rPr>
                <w:rFonts w:cs="Arial"/>
                <w:sz w:val="22"/>
                <w:szCs w:val="22"/>
              </w:rPr>
            </w:pPr>
            <w:r w:rsidRPr="00983994">
              <w:rPr>
                <w:rFonts w:cs="Arial"/>
                <w:sz w:val="22"/>
                <w:szCs w:val="22"/>
              </w:rPr>
              <w:t>CSST</w:t>
            </w:r>
          </w:p>
          <w:p w:rsidR="00010969" w:rsidRPr="00983994" w:rsidRDefault="00010969" w:rsidP="002B1CFE">
            <w:pPr>
              <w:ind w:left="567"/>
              <w:rPr>
                <w:rFonts w:cs="Arial"/>
                <w:sz w:val="22"/>
                <w:szCs w:val="22"/>
              </w:rPr>
            </w:pPr>
            <w:r w:rsidRPr="00983994">
              <w:rPr>
                <w:rFonts w:cs="Arial"/>
                <w:sz w:val="22"/>
                <w:szCs w:val="22"/>
              </w:rPr>
              <w:t>IVAQ</w:t>
            </w:r>
          </w:p>
          <w:p w:rsidR="00010969" w:rsidRPr="00983994" w:rsidRDefault="00010969" w:rsidP="00742DE8">
            <w:pPr>
              <w:ind w:left="288"/>
              <w:jc w:val="both"/>
              <w:rPr>
                <w:rFonts w:cs="Arial"/>
                <w:sz w:val="22"/>
                <w:szCs w:val="22"/>
              </w:rPr>
            </w:pPr>
          </w:p>
        </w:tc>
        <w:tc>
          <w:tcPr>
            <w:tcW w:w="7540" w:type="dxa"/>
            <w:vAlign w:val="center"/>
          </w:tcPr>
          <w:p w:rsidR="00010969" w:rsidRPr="00983994" w:rsidRDefault="00010969" w:rsidP="00732909">
            <w:pPr>
              <w:jc w:val="both"/>
              <w:rPr>
                <w:rFonts w:cs="Arial"/>
                <w:sz w:val="22"/>
                <w:szCs w:val="22"/>
              </w:rPr>
            </w:pPr>
            <w:r w:rsidRPr="00983994">
              <w:rPr>
                <w:rFonts w:cs="Arial"/>
                <w:sz w:val="22"/>
                <w:szCs w:val="22"/>
              </w:rPr>
              <w:t xml:space="preserve">A discuter avec ASI du GAPPA </w:t>
            </w:r>
          </w:p>
          <w:p w:rsidR="00010969" w:rsidRPr="00983994" w:rsidRDefault="00010969" w:rsidP="00732909">
            <w:pPr>
              <w:jc w:val="both"/>
              <w:rPr>
                <w:rFonts w:cs="Arial"/>
                <w:sz w:val="22"/>
                <w:szCs w:val="22"/>
              </w:rPr>
            </w:pPr>
            <w:r w:rsidRPr="00983994">
              <w:rPr>
                <w:rFonts w:cs="Arial"/>
                <w:sz w:val="22"/>
                <w:szCs w:val="22"/>
              </w:rPr>
              <w:t>IVAC</w:t>
            </w:r>
            <w:r w:rsidR="008B1928" w:rsidRPr="00983994">
              <w:rPr>
                <w:rFonts w:cs="Arial"/>
                <w:sz w:val="22"/>
                <w:szCs w:val="22"/>
              </w:rPr>
              <w:t> </w:t>
            </w:r>
            <w:r w:rsidR="00B104DA" w:rsidRPr="00983994">
              <w:rPr>
                <w:rFonts w:cs="Arial"/>
                <w:sz w:val="22"/>
                <w:szCs w:val="22"/>
              </w:rPr>
              <w:t>: l’usager paie d</w:t>
            </w:r>
            <w:r w:rsidRPr="00983994">
              <w:rPr>
                <w:rFonts w:cs="Arial"/>
                <w:sz w:val="22"/>
                <w:szCs w:val="22"/>
              </w:rPr>
              <w:t>es services et se fait rembourser.</w:t>
            </w:r>
          </w:p>
          <w:p w:rsidR="00010969" w:rsidRPr="00983994" w:rsidRDefault="00010969" w:rsidP="00B104DA">
            <w:pPr>
              <w:jc w:val="both"/>
              <w:rPr>
                <w:rFonts w:cs="Arial"/>
                <w:sz w:val="22"/>
                <w:szCs w:val="22"/>
              </w:rPr>
            </w:pPr>
            <w:r w:rsidRPr="00983994">
              <w:rPr>
                <w:rFonts w:cs="Arial"/>
                <w:sz w:val="22"/>
                <w:szCs w:val="22"/>
              </w:rPr>
              <w:t xml:space="preserve">On peut parfois faire de la physio en attendant que l’organisme payeur débute.  </w:t>
            </w:r>
          </w:p>
        </w:tc>
      </w:tr>
      <w:tr w:rsidR="00010969" w:rsidRPr="00983994" w:rsidTr="000A4E1B">
        <w:trPr>
          <w:trHeight w:val="708"/>
        </w:trPr>
        <w:tc>
          <w:tcPr>
            <w:tcW w:w="5600" w:type="dxa"/>
            <w:vAlign w:val="center"/>
          </w:tcPr>
          <w:p w:rsidR="00010969" w:rsidRPr="00983994" w:rsidRDefault="00010969" w:rsidP="007C69B0">
            <w:pPr>
              <w:numPr>
                <w:ilvl w:val="0"/>
                <w:numId w:val="2"/>
              </w:numPr>
              <w:jc w:val="both"/>
              <w:rPr>
                <w:rFonts w:cs="Arial"/>
                <w:sz w:val="22"/>
                <w:szCs w:val="22"/>
              </w:rPr>
            </w:pPr>
            <w:r w:rsidRPr="00983994">
              <w:rPr>
                <w:rFonts w:cs="Arial"/>
                <w:sz w:val="22"/>
                <w:szCs w:val="22"/>
              </w:rPr>
              <w:t>Usager connu des Vétérans (Ancien Combattant)</w:t>
            </w:r>
          </w:p>
        </w:tc>
        <w:tc>
          <w:tcPr>
            <w:tcW w:w="7540" w:type="dxa"/>
            <w:vAlign w:val="center"/>
          </w:tcPr>
          <w:p w:rsidR="00B104DA" w:rsidRPr="00983994" w:rsidRDefault="00B104DA" w:rsidP="001A19BC">
            <w:pPr>
              <w:jc w:val="both"/>
              <w:rPr>
                <w:rFonts w:cs="Arial"/>
                <w:sz w:val="22"/>
                <w:szCs w:val="22"/>
              </w:rPr>
            </w:pPr>
          </w:p>
          <w:p w:rsidR="00B104DA" w:rsidRPr="00983994" w:rsidRDefault="00B104DA" w:rsidP="001A19BC">
            <w:pPr>
              <w:jc w:val="both"/>
              <w:rPr>
                <w:rFonts w:cs="Arial"/>
                <w:sz w:val="22"/>
                <w:szCs w:val="22"/>
              </w:rPr>
            </w:pPr>
            <w:r w:rsidRPr="00983994">
              <w:rPr>
                <w:rFonts w:cs="Arial"/>
                <w:sz w:val="22"/>
                <w:szCs w:val="22"/>
              </w:rPr>
              <w:t>L</w:t>
            </w:r>
            <w:r w:rsidR="00010969" w:rsidRPr="00983994">
              <w:rPr>
                <w:rFonts w:cs="Arial"/>
                <w:sz w:val="22"/>
                <w:szCs w:val="22"/>
              </w:rPr>
              <w:t>es usagers connus des Vétérans doiv</w:t>
            </w:r>
            <w:r w:rsidRPr="00983994">
              <w:rPr>
                <w:rFonts w:cs="Arial"/>
                <w:sz w:val="22"/>
                <w:szCs w:val="22"/>
              </w:rPr>
              <w:t>ent communiquer avec leur agent.</w:t>
            </w:r>
          </w:p>
          <w:p w:rsidR="00010969" w:rsidRPr="00983994" w:rsidRDefault="00010969" w:rsidP="001A19BC">
            <w:pPr>
              <w:jc w:val="both"/>
              <w:rPr>
                <w:rFonts w:cs="Arial"/>
                <w:sz w:val="22"/>
                <w:szCs w:val="22"/>
              </w:rPr>
            </w:pPr>
            <w:r w:rsidRPr="00983994">
              <w:rPr>
                <w:rFonts w:cs="Arial"/>
                <w:sz w:val="22"/>
                <w:szCs w:val="22"/>
              </w:rPr>
              <w:t xml:space="preserve">Pour l’hébergement à Ste-Anne de Bellevue, ce sont les </w:t>
            </w:r>
            <w:r w:rsidR="00B104DA" w:rsidRPr="00983994">
              <w:rPr>
                <w:rFonts w:cs="Arial"/>
                <w:sz w:val="22"/>
                <w:szCs w:val="22"/>
              </w:rPr>
              <w:t>Vétérans qui font les démarches.</w:t>
            </w:r>
          </w:p>
          <w:p w:rsidR="00010969" w:rsidRPr="00983994" w:rsidRDefault="00010969" w:rsidP="001A19BC">
            <w:pPr>
              <w:jc w:val="both"/>
              <w:rPr>
                <w:rFonts w:cs="Arial"/>
                <w:sz w:val="22"/>
                <w:szCs w:val="22"/>
              </w:rPr>
            </w:pPr>
          </w:p>
        </w:tc>
      </w:tr>
      <w:tr w:rsidR="00010969" w:rsidRPr="00983994" w:rsidTr="002C2618">
        <w:trPr>
          <w:trHeight w:val="2411"/>
        </w:trPr>
        <w:tc>
          <w:tcPr>
            <w:tcW w:w="5600" w:type="dxa"/>
            <w:vAlign w:val="center"/>
          </w:tcPr>
          <w:p w:rsidR="00010969" w:rsidRPr="00983994" w:rsidRDefault="00010969" w:rsidP="007C69B0">
            <w:pPr>
              <w:numPr>
                <w:ilvl w:val="0"/>
                <w:numId w:val="2"/>
              </w:numPr>
              <w:jc w:val="both"/>
              <w:rPr>
                <w:rFonts w:cs="Arial"/>
                <w:sz w:val="22"/>
                <w:szCs w:val="22"/>
              </w:rPr>
            </w:pPr>
            <w:r w:rsidRPr="00983994">
              <w:rPr>
                <w:rFonts w:cs="Arial"/>
                <w:sz w:val="22"/>
                <w:szCs w:val="22"/>
              </w:rPr>
              <w:lastRenderedPageBreak/>
              <w:t xml:space="preserve">Usager dont le dossier est fermé </w:t>
            </w:r>
          </w:p>
        </w:tc>
        <w:tc>
          <w:tcPr>
            <w:tcW w:w="7540" w:type="dxa"/>
            <w:vAlign w:val="center"/>
          </w:tcPr>
          <w:p w:rsidR="00B104DA" w:rsidRPr="00983994" w:rsidRDefault="00B104DA" w:rsidP="001A19BC">
            <w:pPr>
              <w:jc w:val="both"/>
              <w:rPr>
                <w:rFonts w:cs="Arial"/>
                <w:sz w:val="22"/>
                <w:szCs w:val="22"/>
              </w:rPr>
            </w:pPr>
          </w:p>
          <w:p w:rsidR="002C2618" w:rsidRPr="00983994" w:rsidRDefault="002C2618" w:rsidP="002C2618">
            <w:pPr>
              <w:jc w:val="both"/>
              <w:rPr>
                <w:rFonts w:cs="Arial"/>
                <w:b/>
                <w:sz w:val="22"/>
                <w:szCs w:val="22"/>
                <w:u w:val="single"/>
              </w:rPr>
            </w:pPr>
            <w:r w:rsidRPr="00983994">
              <w:rPr>
                <w:rFonts w:cs="Arial"/>
                <w:b/>
                <w:sz w:val="22"/>
                <w:szCs w:val="22"/>
                <w:u w:val="single"/>
              </w:rPr>
              <w:t xml:space="preserve">Exceptions : </w:t>
            </w:r>
          </w:p>
          <w:p w:rsidR="005F63EA" w:rsidRPr="00983994" w:rsidRDefault="005F63EA" w:rsidP="0077445F">
            <w:pPr>
              <w:jc w:val="both"/>
              <w:rPr>
                <w:rFonts w:cs="Arial"/>
                <w:sz w:val="22"/>
                <w:szCs w:val="22"/>
              </w:rPr>
            </w:pPr>
            <w:r w:rsidRPr="00983994">
              <w:rPr>
                <w:rFonts w:cs="Arial"/>
                <w:sz w:val="22"/>
                <w:szCs w:val="22"/>
              </w:rPr>
              <w:t xml:space="preserve">- </w:t>
            </w:r>
            <w:r w:rsidR="00B104DA" w:rsidRPr="00983994">
              <w:rPr>
                <w:rFonts w:cs="Arial"/>
                <w:sz w:val="22"/>
                <w:szCs w:val="22"/>
              </w:rPr>
              <w:t>Si &lt; 6</w:t>
            </w:r>
            <w:r w:rsidR="00010969" w:rsidRPr="00983994">
              <w:rPr>
                <w:rFonts w:cs="Arial"/>
                <w:sz w:val="22"/>
                <w:szCs w:val="22"/>
              </w:rPr>
              <w:t xml:space="preserve"> mois</w:t>
            </w:r>
            <w:r w:rsidR="008B1928" w:rsidRPr="00983994">
              <w:rPr>
                <w:rFonts w:cs="Arial"/>
                <w:sz w:val="22"/>
                <w:szCs w:val="22"/>
              </w:rPr>
              <w:t> </w:t>
            </w:r>
            <w:r w:rsidR="00010969" w:rsidRPr="00983994">
              <w:rPr>
                <w:rFonts w:cs="Arial"/>
                <w:sz w:val="22"/>
                <w:szCs w:val="22"/>
              </w:rPr>
              <w:t xml:space="preserve">: </w:t>
            </w:r>
          </w:p>
          <w:p w:rsidR="0077445F" w:rsidRPr="00983994" w:rsidRDefault="0077445F" w:rsidP="00F908A4">
            <w:pPr>
              <w:pStyle w:val="Paragraphedeliste"/>
              <w:numPr>
                <w:ilvl w:val="0"/>
                <w:numId w:val="33"/>
              </w:numPr>
              <w:jc w:val="both"/>
              <w:rPr>
                <w:rFonts w:cs="Arial"/>
                <w:sz w:val="22"/>
                <w:szCs w:val="22"/>
              </w:rPr>
            </w:pPr>
            <w:r w:rsidRPr="00983994">
              <w:rPr>
                <w:rFonts w:cs="Arial"/>
                <w:sz w:val="22"/>
                <w:szCs w:val="22"/>
              </w:rPr>
              <w:t>Si même</w:t>
            </w:r>
            <w:r w:rsidR="00D824B0" w:rsidRPr="00983994">
              <w:rPr>
                <w:rFonts w:cs="Arial"/>
                <w:sz w:val="22"/>
                <w:szCs w:val="22"/>
              </w:rPr>
              <w:t xml:space="preserve"> besoin</w:t>
            </w:r>
            <w:r w:rsidRPr="00983994">
              <w:rPr>
                <w:rFonts w:cs="Arial"/>
                <w:sz w:val="22"/>
                <w:szCs w:val="22"/>
              </w:rPr>
              <w:t> : On ne fait pas de nouvelle demande, il faut acheminer le dossier au SAC ou ASI.</w:t>
            </w:r>
          </w:p>
          <w:p w:rsidR="003E4EB8" w:rsidRPr="00983994" w:rsidRDefault="00D824B0" w:rsidP="00F908A4">
            <w:pPr>
              <w:pStyle w:val="Paragraphedeliste"/>
              <w:numPr>
                <w:ilvl w:val="0"/>
                <w:numId w:val="33"/>
              </w:numPr>
              <w:jc w:val="both"/>
              <w:rPr>
                <w:rFonts w:cs="Arial"/>
                <w:sz w:val="22"/>
                <w:szCs w:val="22"/>
              </w:rPr>
            </w:pPr>
            <w:r w:rsidRPr="00983994">
              <w:rPr>
                <w:rFonts w:cs="Arial"/>
                <w:sz w:val="22"/>
                <w:szCs w:val="22"/>
              </w:rPr>
              <w:t>Si besoin différent</w:t>
            </w:r>
            <w:r w:rsidR="0077445F" w:rsidRPr="00983994">
              <w:rPr>
                <w:rFonts w:cs="Arial"/>
                <w:sz w:val="22"/>
                <w:szCs w:val="22"/>
              </w:rPr>
              <w:t> : Nouvelle demande et nouvel épisode.</w:t>
            </w:r>
          </w:p>
          <w:p w:rsidR="002C2618" w:rsidRPr="00983994" w:rsidRDefault="005F63EA" w:rsidP="001A19BC">
            <w:pPr>
              <w:jc w:val="both"/>
              <w:rPr>
                <w:rFonts w:cs="Arial"/>
                <w:sz w:val="22"/>
                <w:szCs w:val="22"/>
              </w:rPr>
            </w:pPr>
            <w:r w:rsidRPr="00983994">
              <w:rPr>
                <w:rFonts w:cs="Arial"/>
                <w:sz w:val="22"/>
                <w:szCs w:val="22"/>
              </w:rPr>
              <w:t xml:space="preserve">-  </w:t>
            </w:r>
            <w:r w:rsidR="00B104DA" w:rsidRPr="00983994">
              <w:rPr>
                <w:rFonts w:cs="Arial"/>
                <w:sz w:val="22"/>
                <w:szCs w:val="22"/>
              </w:rPr>
              <w:t>Si &gt; 6</w:t>
            </w:r>
            <w:r w:rsidR="00010969" w:rsidRPr="00983994">
              <w:rPr>
                <w:rFonts w:cs="Arial"/>
                <w:sz w:val="22"/>
                <w:szCs w:val="22"/>
              </w:rPr>
              <w:t xml:space="preserve"> mois</w:t>
            </w:r>
            <w:r w:rsidR="008B1928" w:rsidRPr="00983994">
              <w:rPr>
                <w:rFonts w:cs="Arial"/>
                <w:sz w:val="22"/>
                <w:szCs w:val="22"/>
              </w:rPr>
              <w:t> </w:t>
            </w:r>
            <w:r w:rsidR="00010969" w:rsidRPr="00983994">
              <w:rPr>
                <w:rFonts w:cs="Arial"/>
                <w:sz w:val="22"/>
                <w:szCs w:val="22"/>
              </w:rPr>
              <w:t xml:space="preserve">: </w:t>
            </w:r>
          </w:p>
          <w:p w:rsidR="00010969" w:rsidRPr="00983994" w:rsidRDefault="00010969" w:rsidP="00F908A4">
            <w:pPr>
              <w:pStyle w:val="Paragraphedeliste"/>
              <w:numPr>
                <w:ilvl w:val="0"/>
                <w:numId w:val="36"/>
              </w:numPr>
              <w:jc w:val="both"/>
              <w:rPr>
                <w:rFonts w:cs="Arial"/>
                <w:sz w:val="22"/>
                <w:szCs w:val="22"/>
              </w:rPr>
            </w:pPr>
            <w:r w:rsidRPr="00983994">
              <w:rPr>
                <w:rFonts w:cs="Arial"/>
                <w:sz w:val="22"/>
                <w:szCs w:val="22"/>
              </w:rPr>
              <w:t>traité comme à l’habitude donc assignation en fonction de la problématique</w:t>
            </w:r>
            <w:r w:rsidR="00FC3A82">
              <w:rPr>
                <w:rFonts w:cs="Arial"/>
                <w:sz w:val="22"/>
                <w:szCs w:val="22"/>
              </w:rPr>
              <w:t xml:space="preserve"> majeure</w:t>
            </w:r>
            <w:r w:rsidRPr="00983994">
              <w:rPr>
                <w:rFonts w:cs="Arial"/>
                <w:sz w:val="22"/>
                <w:szCs w:val="22"/>
              </w:rPr>
              <w:t xml:space="preserve">.  </w:t>
            </w:r>
          </w:p>
          <w:p w:rsidR="00B104DA" w:rsidRPr="00983994" w:rsidRDefault="00B104DA" w:rsidP="001A19BC">
            <w:pPr>
              <w:jc w:val="both"/>
              <w:rPr>
                <w:rFonts w:cs="Arial"/>
                <w:sz w:val="22"/>
                <w:szCs w:val="22"/>
              </w:rPr>
            </w:pPr>
          </w:p>
        </w:tc>
      </w:tr>
      <w:tr w:rsidR="00010969" w:rsidRPr="00983994" w:rsidTr="000A4E1B">
        <w:trPr>
          <w:trHeight w:val="965"/>
        </w:trPr>
        <w:tc>
          <w:tcPr>
            <w:tcW w:w="5600" w:type="dxa"/>
            <w:vAlign w:val="center"/>
          </w:tcPr>
          <w:p w:rsidR="00010969" w:rsidRPr="00983994" w:rsidRDefault="00010969" w:rsidP="007C69B0">
            <w:pPr>
              <w:numPr>
                <w:ilvl w:val="0"/>
                <w:numId w:val="2"/>
              </w:numPr>
              <w:jc w:val="both"/>
              <w:rPr>
                <w:rFonts w:cs="Arial"/>
                <w:sz w:val="22"/>
                <w:szCs w:val="22"/>
              </w:rPr>
            </w:pPr>
            <w:r w:rsidRPr="00983994">
              <w:rPr>
                <w:rFonts w:cs="Arial"/>
                <w:sz w:val="22"/>
                <w:szCs w:val="22"/>
              </w:rPr>
              <w:t>Usager résident du CSSS hospitalisé à l’extérieur de Montréal et nécessitant une réadaptation</w:t>
            </w:r>
            <w:r w:rsidR="007F0586" w:rsidRPr="00983994">
              <w:rPr>
                <w:rFonts w:cs="Arial"/>
                <w:sz w:val="22"/>
                <w:szCs w:val="22"/>
              </w:rPr>
              <w:t>.</w:t>
            </w:r>
          </w:p>
        </w:tc>
        <w:tc>
          <w:tcPr>
            <w:tcW w:w="7540" w:type="dxa"/>
            <w:vAlign w:val="center"/>
          </w:tcPr>
          <w:p w:rsidR="00010969" w:rsidRPr="00983994" w:rsidRDefault="00E2343D" w:rsidP="00C56E69">
            <w:pPr>
              <w:jc w:val="both"/>
              <w:rPr>
                <w:rFonts w:cs="Arial"/>
                <w:sz w:val="22"/>
                <w:szCs w:val="22"/>
                <w:highlight w:val="yellow"/>
              </w:rPr>
            </w:pPr>
            <w:r w:rsidRPr="00983994">
              <w:rPr>
                <w:rFonts w:cs="Arial"/>
                <w:sz w:val="22"/>
                <w:szCs w:val="22"/>
              </w:rPr>
              <w:t>Le CH fait une d</w:t>
            </w:r>
            <w:r w:rsidR="00D5087C" w:rsidRPr="00983994">
              <w:rPr>
                <w:rFonts w:cs="Arial"/>
                <w:sz w:val="22"/>
                <w:szCs w:val="22"/>
              </w:rPr>
              <w:t xml:space="preserve">emande au guichet santé physique </w:t>
            </w:r>
            <w:r w:rsidR="00063081" w:rsidRPr="00983994">
              <w:rPr>
                <w:rFonts w:cs="Arial"/>
                <w:sz w:val="22"/>
                <w:szCs w:val="22"/>
              </w:rPr>
              <w:t xml:space="preserve">ou guichet post aigu </w:t>
            </w:r>
            <w:r w:rsidR="007F0586" w:rsidRPr="00983994">
              <w:rPr>
                <w:rFonts w:cs="Arial"/>
                <w:sz w:val="22"/>
                <w:szCs w:val="22"/>
              </w:rPr>
              <w:t>selon intensité des services requis.</w:t>
            </w:r>
          </w:p>
        </w:tc>
      </w:tr>
      <w:tr w:rsidR="00010969" w:rsidRPr="00983994">
        <w:trPr>
          <w:trHeight w:val="1271"/>
        </w:trPr>
        <w:tc>
          <w:tcPr>
            <w:tcW w:w="5600" w:type="dxa"/>
            <w:vAlign w:val="center"/>
          </w:tcPr>
          <w:p w:rsidR="00010969" w:rsidRPr="00983994" w:rsidRDefault="00010969" w:rsidP="007C69B0">
            <w:pPr>
              <w:numPr>
                <w:ilvl w:val="0"/>
                <w:numId w:val="2"/>
              </w:numPr>
              <w:jc w:val="both"/>
              <w:rPr>
                <w:rFonts w:cs="Arial"/>
                <w:sz w:val="22"/>
                <w:szCs w:val="22"/>
              </w:rPr>
            </w:pPr>
            <w:r w:rsidRPr="00983994">
              <w:rPr>
                <w:rFonts w:cs="Arial"/>
                <w:sz w:val="22"/>
                <w:szCs w:val="22"/>
              </w:rPr>
              <w:t>Individu souhaitant ouvrir une RTF</w:t>
            </w:r>
            <w:r w:rsidR="00742DE8" w:rsidRPr="00983994">
              <w:rPr>
                <w:rFonts w:cs="Arial"/>
                <w:sz w:val="22"/>
                <w:szCs w:val="22"/>
              </w:rPr>
              <w:t xml:space="preserve"> </w:t>
            </w:r>
            <w:r w:rsidR="00D5087C" w:rsidRPr="00983994">
              <w:rPr>
                <w:rFonts w:cs="Arial"/>
                <w:sz w:val="22"/>
                <w:szCs w:val="22"/>
              </w:rPr>
              <w:t xml:space="preserve">ou </w:t>
            </w:r>
            <w:r w:rsidR="006C242D" w:rsidRPr="00983994">
              <w:rPr>
                <w:rFonts w:cs="Arial"/>
                <w:sz w:val="22"/>
                <w:szCs w:val="22"/>
              </w:rPr>
              <w:t>une</w:t>
            </w:r>
            <w:r w:rsidRPr="00983994">
              <w:rPr>
                <w:rFonts w:cs="Arial"/>
                <w:sz w:val="22"/>
                <w:szCs w:val="22"/>
              </w:rPr>
              <w:t xml:space="preserve"> résidence privée </w:t>
            </w:r>
          </w:p>
        </w:tc>
        <w:tc>
          <w:tcPr>
            <w:tcW w:w="7540" w:type="dxa"/>
            <w:vAlign w:val="center"/>
          </w:tcPr>
          <w:p w:rsidR="002C2618" w:rsidRPr="00983994" w:rsidRDefault="002C2618" w:rsidP="001A19BC">
            <w:pPr>
              <w:jc w:val="both"/>
              <w:rPr>
                <w:rFonts w:cs="Arial"/>
                <w:sz w:val="22"/>
                <w:szCs w:val="22"/>
              </w:rPr>
            </w:pPr>
          </w:p>
          <w:p w:rsidR="006C242D" w:rsidRPr="00983994" w:rsidRDefault="006C242D" w:rsidP="001A19BC">
            <w:pPr>
              <w:jc w:val="both"/>
              <w:rPr>
                <w:rFonts w:cs="Arial"/>
                <w:sz w:val="22"/>
                <w:szCs w:val="22"/>
              </w:rPr>
            </w:pPr>
            <w:r w:rsidRPr="00983994">
              <w:rPr>
                <w:rFonts w:cs="Arial"/>
                <w:sz w:val="22"/>
                <w:szCs w:val="22"/>
              </w:rPr>
              <w:t>Il n’y a plus de création de RTF publique</w:t>
            </w:r>
          </w:p>
          <w:p w:rsidR="002B1CFE" w:rsidRPr="00983994" w:rsidRDefault="006C242D" w:rsidP="001A19BC">
            <w:pPr>
              <w:jc w:val="both"/>
              <w:rPr>
                <w:rFonts w:cs="Arial"/>
                <w:sz w:val="22"/>
                <w:szCs w:val="22"/>
              </w:rPr>
            </w:pPr>
            <w:r w:rsidRPr="00983994">
              <w:rPr>
                <w:rFonts w:cs="Arial"/>
                <w:sz w:val="22"/>
                <w:szCs w:val="22"/>
              </w:rPr>
              <w:t>Pour les informations sur les résidences privées, r</w:t>
            </w:r>
            <w:r w:rsidR="00D5087C" w:rsidRPr="00983994">
              <w:rPr>
                <w:rFonts w:cs="Arial"/>
                <w:sz w:val="22"/>
                <w:szCs w:val="22"/>
              </w:rPr>
              <w:t xml:space="preserve">éférer </w:t>
            </w:r>
            <w:r w:rsidR="002B1CFE" w:rsidRPr="00983994">
              <w:rPr>
                <w:rFonts w:cs="Arial"/>
                <w:sz w:val="22"/>
                <w:szCs w:val="22"/>
              </w:rPr>
              <w:t xml:space="preserve">à  </w:t>
            </w:r>
            <w:r w:rsidR="0096508F" w:rsidRPr="00983994">
              <w:rPr>
                <w:rFonts w:cs="Arial"/>
                <w:sz w:val="22"/>
                <w:szCs w:val="22"/>
              </w:rPr>
              <w:t>Sophie Beauregard</w:t>
            </w:r>
            <w:r w:rsidR="00D5087C" w:rsidRPr="00983994">
              <w:rPr>
                <w:rFonts w:cs="Arial"/>
                <w:sz w:val="22"/>
                <w:szCs w:val="22"/>
              </w:rPr>
              <w:t>, TS</w:t>
            </w:r>
            <w:r w:rsidRPr="00983994">
              <w:rPr>
                <w:rFonts w:cs="Arial"/>
                <w:sz w:val="22"/>
                <w:szCs w:val="22"/>
              </w:rPr>
              <w:t xml:space="preserve">  </w:t>
            </w:r>
          </w:p>
          <w:p w:rsidR="00010969" w:rsidRPr="00983994" w:rsidRDefault="006C242D" w:rsidP="001A19BC">
            <w:pPr>
              <w:jc w:val="both"/>
              <w:rPr>
                <w:rFonts w:cs="Arial"/>
                <w:sz w:val="22"/>
                <w:szCs w:val="22"/>
              </w:rPr>
            </w:pPr>
            <w:r w:rsidRPr="00983994">
              <w:rPr>
                <w:rFonts w:cs="Arial"/>
                <w:sz w:val="22"/>
                <w:szCs w:val="22"/>
              </w:rPr>
              <w:t># 41282</w:t>
            </w:r>
            <w:r w:rsidR="0096508F" w:rsidRPr="00983994">
              <w:rPr>
                <w:rFonts w:cs="Arial"/>
                <w:sz w:val="22"/>
                <w:szCs w:val="22"/>
              </w:rPr>
              <w:t xml:space="preserve"> </w:t>
            </w:r>
            <w:r w:rsidR="00652EC3" w:rsidRPr="00983994">
              <w:rPr>
                <w:rFonts w:cs="Arial"/>
                <w:sz w:val="22"/>
                <w:szCs w:val="22"/>
              </w:rPr>
              <w:t xml:space="preserve">de l’équipe RI-RNI.  Elle </w:t>
            </w:r>
            <w:r w:rsidR="0096508F" w:rsidRPr="00983994">
              <w:rPr>
                <w:rFonts w:cs="Arial"/>
                <w:sz w:val="22"/>
                <w:szCs w:val="22"/>
              </w:rPr>
              <w:t>s’occupe du dossier résidence privée.</w:t>
            </w:r>
            <w:r w:rsidRPr="00983994">
              <w:rPr>
                <w:rFonts w:cs="Arial"/>
                <w:sz w:val="22"/>
                <w:szCs w:val="22"/>
              </w:rPr>
              <w:t xml:space="preserve">  Elle peut donner des informations sur la certification</w:t>
            </w:r>
            <w:r w:rsidR="00652EC3" w:rsidRPr="00983994">
              <w:rPr>
                <w:rFonts w:cs="Arial"/>
                <w:sz w:val="22"/>
                <w:szCs w:val="22"/>
              </w:rPr>
              <w:t>.</w:t>
            </w:r>
          </w:p>
          <w:p w:rsidR="00E2343D" w:rsidRPr="00983994" w:rsidRDefault="00E2343D" w:rsidP="006C242D">
            <w:pPr>
              <w:jc w:val="both"/>
              <w:rPr>
                <w:rFonts w:cs="Arial"/>
                <w:sz w:val="22"/>
                <w:szCs w:val="22"/>
              </w:rPr>
            </w:pPr>
          </w:p>
        </w:tc>
      </w:tr>
      <w:tr w:rsidR="00010969" w:rsidRPr="00983994">
        <w:trPr>
          <w:trHeight w:val="1271"/>
        </w:trPr>
        <w:tc>
          <w:tcPr>
            <w:tcW w:w="5600" w:type="dxa"/>
            <w:vAlign w:val="center"/>
          </w:tcPr>
          <w:p w:rsidR="00010969" w:rsidRPr="00983994" w:rsidRDefault="00010969" w:rsidP="007C69B0">
            <w:pPr>
              <w:numPr>
                <w:ilvl w:val="0"/>
                <w:numId w:val="2"/>
              </w:numPr>
              <w:jc w:val="both"/>
              <w:rPr>
                <w:rFonts w:cs="Arial"/>
                <w:sz w:val="22"/>
                <w:szCs w:val="22"/>
              </w:rPr>
            </w:pPr>
            <w:r w:rsidRPr="00983994">
              <w:rPr>
                <w:rFonts w:cs="Arial"/>
                <w:sz w:val="22"/>
                <w:szCs w:val="22"/>
              </w:rPr>
              <w:t>Usager sans carte d’assurance-maladie</w:t>
            </w:r>
          </w:p>
        </w:tc>
        <w:tc>
          <w:tcPr>
            <w:tcW w:w="7540" w:type="dxa"/>
            <w:vAlign w:val="center"/>
          </w:tcPr>
          <w:p w:rsidR="00010969" w:rsidRPr="00983994" w:rsidRDefault="0021235B" w:rsidP="00F908A4">
            <w:pPr>
              <w:pStyle w:val="Paragraphedeliste"/>
              <w:numPr>
                <w:ilvl w:val="0"/>
                <w:numId w:val="55"/>
              </w:numPr>
              <w:ind w:left="360" w:hanging="142"/>
              <w:jc w:val="both"/>
              <w:rPr>
                <w:rFonts w:cs="Arial"/>
                <w:sz w:val="22"/>
                <w:szCs w:val="22"/>
              </w:rPr>
            </w:pPr>
            <w:r w:rsidRPr="00983994">
              <w:rPr>
                <w:rFonts w:cs="Arial"/>
                <w:sz w:val="22"/>
                <w:szCs w:val="22"/>
              </w:rPr>
              <w:t>L</w:t>
            </w:r>
            <w:r w:rsidR="00010969" w:rsidRPr="00983994">
              <w:rPr>
                <w:rFonts w:cs="Arial"/>
                <w:sz w:val="22"/>
                <w:szCs w:val="22"/>
              </w:rPr>
              <w:t>’usager doit payer en attendant d’</w:t>
            </w:r>
            <w:r w:rsidRPr="00983994">
              <w:rPr>
                <w:rFonts w:cs="Arial"/>
                <w:sz w:val="22"/>
                <w:szCs w:val="22"/>
              </w:rPr>
              <w:t>obtenir</w:t>
            </w:r>
            <w:r w:rsidR="00010969" w:rsidRPr="00983994">
              <w:rPr>
                <w:rFonts w:cs="Arial"/>
                <w:sz w:val="22"/>
                <w:szCs w:val="22"/>
              </w:rPr>
              <w:t xml:space="preserve"> sa carte d’assurance-maladie. </w:t>
            </w:r>
            <w:r w:rsidRPr="00983994">
              <w:rPr>
                <w:rFonts w:cs="Arial"/>
                <w:sz w:val="22"/>
                <w:szCs w:val="22"/>
              </w:rPr>
              <w:t xml:space="preserve"> La carte</w:t>
            </w:r>
            <w:r w:rsidR="00010969" w:rsidRPr="00983994">
              <w:rPr>
                <w:rFonts w:cs="Arial"/>
                <w:sz w:val="22"/>
                <w:szCs w:val="22"/>
              </w:rPr>
              <w:t xml:space="preserve"> expirée, </w:t>
            </w:r>
            <w:r w:rsidRPr="00983994">
              <w:rPr>
                <w:rFonts w:cs="Arial"/>
                <w:sz w:val="22"/>
                <w:szCs w:val="22"/>
              </w:rPr>
              <w:t>est acceptée</w:t>
            </w:r>
            <w:r w:rsidR="00010969" w:rsidRPr="00983994">
              <w:rPr>
                <w:rFonts w:cs="Arial"/>
                <w:sz w:val="22"/>
                <w:szCs w:val="22"/>
              </w:rPr>
              <w:t>.</w:t>
            </w:r>
            <w:r w:rsidRPr="00983994">
              <w:rPr>
                <w:rFonts w:cs="Arial"/>
                <w:sz w:val="22"/>
                <w:szCs w:val="22"/>
              </w:rPr>
              <w:t xml:space="preserve">  Donner les coordonnées de la RAMQ pour le renouvellement.</w:t>
            </w:r>
          </w:p>
          <w:p w:rsidR="0065626B" w:rsidRPr="00983994" w:rsidRDefault="0065626B" w:rsidP="00F908A4">
            <w:pPr>
              <w:pStyle w:val="Paragraphedeliste"/>
              <w:numPr>
                <w:ilvl w:val="0"/>
                <w:numId w:val="55"/>
              </w:numPr>
              <w:ind w:left="360" w:hanging="142"/>
              <w:jc w:val="both"/>
              <w:rPr>
                <w:rFonts w:cs="Arial"/>
                <w:sz w:val="22"/>
                <w:szCs w:val="22"/>
              </w:rPr>
            </w:pPr>
            <w:r w:rsidRPr="00983994">
              <w:rPr>
                <w:rFonts w:cs="Arial"/>
                <w:sz w:val="22"/>
                <w:szCs w:val="22"/>
              </w:rPr>
              <w:t>La personne dont la carte d’assurance maladie est expirée depuis plus de 6 m</w:t>
            </w:r>
            <w:r w:rsidR="00520ADF" w:rsidRPr="00983994">
              <w:rPr>
                <w:rFonts w:cs="Arial"/>
                <w:sz w:val="22"/>
                <w:szCs w:val="22"/>
              </w:rPr>
              <w:t>ois doit payer des frais</w:t>
            </w:r>
            <w:r w:rsidRPr="00983994">
              <w:rPr>
                <w:rFonts w:cs="Arial"/>
                <w:sz w:val="22"/>
                <w:szCs w:val="22"/>
              </w:rPr>
              <w:t>.</w:t>
            </w:r>
          </w:p>
          <w:p w:rsidR="0065626B" w:rsidRDefault="0065626B" w:rsidP="001A19BC">
            <w:pPr>
              <w:jc w:val="both"/>
              <w:rPr>
                <w:rFonts w:cs="Arial"/>
                <w:sz w:val="22"/>
                <w:szCs w:val="22"/>
              </w:rPr>
            </w:pPr>
          </w:p>
          <w:p w:rsidR="006A3E07" w:rsidRPr="00983994" w:rsidRDefault="006A3E07" w:rsidP="001A19BC">
            <w:pPr>
              <w:jc w:val="both"/>
              <w:rPr>
                <w:rFonts w:cs="Arial"/>
                <w:sz w:val="22"/>
                <w:szCs w:val="22"/>
              </w:rPr>
            </w:pPr>
            <w:r>
              <w:rPr>
                <w:rFonts w:cs="Arial"/>
                <w:sz w:val="22"/>
                <w:szCs w:val="22"/>
              </w:rPr>
              <w:t>Itinérance : voir note de service en annexe.</w:t>
            </w:r>
          </w:p>
          <w:p w:rsidR="00010969" w:rsidRPr="00983994" w:rsidRDefault="0021235B" w:rsidP="001A19BC">
            <w:pPr>
              <w:jc w:val="both"/>
              <w:rPr>
                <w:rFonts w:cs="Arial"/>
                <w:sz w:val="22"/>
                <w:szCs w:val="22"/>
              </w:rPr>
            </w:pPr>
            <w:r w:rsidRPr="00983994">
              <w:rPr>
                <w:rFonts w:cs="Arial"/>
                <w:sz w:val="22"/>
                <w:szCs w:val="22"/>
              </w:rPr>
              <w:t xml:space="preserve">Pour les détenteurs d’un statut de réfugié ou en attente de l’obtenir, aucun frais n’est exigé.  Il doit nous présenter son document attestant son statut. </w:t>
            </w:r>
          </w:p>
          <w:p w:rsidR="002B1CFE" w:rsidRPr="00983994" w:rsidRDefault="002B1CFE" w:rsidP="001A19BC">
            <w:pPr>
              <w:jc w:val="both"/>
              <w:rPr>
                <w:rFonts w:cs="Arial"/>
                <w:sz w:val="22"/>
                <w:szCs w:val="22"/>
              </w:rPr>
            </w:pPr>
          </w:p>
          <w:p w:rsidR="0021235B" w:rsidRPr="00983994" w:rsidRDefault="0021235B" w:rsidP="001A19BC">
            <w:pPr>
              <w:jc w:val="both"/>
              <w:rPr>
                <w:rFonts w:cs="Arial"/>
                <w:sz w:val="22"/>
                <w:szCs w:val="22"/>
              </w:rPr>
            </w:pPr>
            <w:r w:rsidRPr="00983994">
              <w:rPr>
                <w:rFonts w:cs="Arial"/>
                <w:sz w:val="22"/>
                <w:szCs w:val="22"/>
              </w:rPr>
              <w:t xml:space="preserve">Pour les résidents </w:t>
            </w:r>
            <w:r w:rsidR="008960CA" w:rsidRPr="00983994">
              <w:rPr>
                <w:rFonts w:cs="Arial"/>
                <w:sz w:val="22"/>
                <w:szCs w:val="22"/>
              </w:rPr>
              <w:t>des autres provinces</w:t>
            </w:r>
            <w:r w:rsidR="008960CA">
              <w:rPr>
                <w:rFonts w:cs="Arial"/>
                <w:sz w:val="22"/>
                <w:szCs w:val="22"/>
              </w:rPr>
              <w:t xml:space="preserve"> canadiennes</w:t>
            </w:r>
            <w:r w:rsidRPr="00983994">
              <w:rPr>
                <w:rFonts w:cs="Arial"/>
                <w:sz w:val="22"/>
                <w:szCs w:val="22"/>
              </w:rPr>
              <w:t xml:space="preserve">.  Aucun frais exigé. </w:t>
            </w:r>
          </w:p>
          <w:p w:rsidR="00564B67" w:rsidRPr="00983994" w:rsidRDefault="00564B67" w:rsidP="001A19BC">
            <w:pPr>
              <w:jc w:val="both"/>
              <w:rPr>
                <w:rFonts w:cs="Arial"/>
                <w:sz w:val="22"/>
                <w:szCs w:val="22"/>
              </w:rPr>
            </w:pPr>
          </w:p>
          <w:p w:rsidR="000B5A1B" w:rsidRPr="00983994" w:rsidRDefault="000B5A1B" w:rsidP="0021235B">
            <w:pPr>
              <w:jc w:val="both"/>
              <w:rPr>
                <w:rFonts w:cs="Arial"/>
                <w:sz w:val="22"/>
                <w:szCs w:val="22"/>
              </w:rPr>
            </w:pPr>
            <w:r w:rsidRPr="00983994">
              <w:rPr>
                <w:rFonts w:cs="Arial"/>
                <w:sz w:val="22"/>
                <w:szCs w:val="22"/>
              </w:rPr>
              <w:t>PRAIDA</w:t>
            </w:r>
            <w:r w:rsidR="008B1928" w:rsidRPr="00983994">
              <w:rPr>
                <w:rFonts w:cs="Arial"/>
                <w:sz w:val="22"/>
                <w:szCs w:val="22"/>
              </w:rPr>
              <w:t> </w:t>
            </w:r>
            <w:r w:rsidRPr="00983994">
              <w:rPr>
                <w:rFonts w:cs="Arial"/>
                <w:sz w:val="22"/>
                <w:szCs w:val="22"/>
              </w:rPr>
              <w:t xml:space="preserve">: organisme qui aide </w:t>
            </w:r>
            <w:r w:rsidR="0021235B" w:rsidRPr="00983994">
              <w:rPr>
                <w:rFonts w:cs="Arial"/>
                <w:sz w:val="22"/>
                <w:szCs w:val="22"/>
              </w:rPr>
              <w:t>les nouveaux arrivants dans l’obtention des documents légaux</w:t>
            </w:r>
            <w:r w:rsidRPr="00983994">
              <w:rPr>
                <w:rFonts w:cs="Arial"/>
                <w:sz w:val="22"/>
                <w:szCs w:val="22"/>
              </w:rPr>
              <w:t>. 514-731-8531</w:t>
            </w:r>
          </w:p>
        </w:tc>
      </w:tr>
      <w:tr w:rsidR="00010969" w:rsidRPr="00983994" w:rsidTr="002C2618">
        <w:trPr>
          <w:trHeight w:val="1766"/>
        </w:trPr>
        <w:tc>
          <w:tcPr>
            <w:tcW w:w="5600" w:type="dxa"/>
            <w:vAlign w:val="center"/>
          </w:tcPr>
          <w:p w:rsidR="00010969" w:rsidRPr="00983994" w:rsidRDefault="000C1696" w:rsidP="007C69B0">
            <w:pPr>
              <w:numPr>
                <w:ilvl w:val="0"/>
                <w:numId w:val="2"/>
              </w:numPr>
              <w:rPr>
                <w:rFonts w:cs="Arial"/>
                <w:sz w:val="22"/>
                <w:szCs w:val="22"/>
              </w:rPr>
            </w:pPr>
            <w:r w:rsidRPr="00983994">
              <w:rPr>
                <w:rFonts w:cs="Arial"/>
                <w:sz w:val="22"/>
                <w:szCs w:val="22"/>
              </w:rPr>
              <w:lastRenderedPageBreak/>
              <w:t>Centre d’abandon du tabac (CAT)</w:t>
            </w:r>
          </w:p>
          <w:p w:rsidR="0026286D" w:rsidRPr="00983994" w:rsidRDefault="0026286D" w:rsidP="000C09DF">
            <w:pPr>
              <w:ind w:left="648"/>
              <w:rPr>
                <w:rFonts w:cs="Arial"/>
                <w:sz w:val="22"/>
                <w:szCs w:val="22"/>
              </w:rPr>
            </w:pPr>
          </w:p>
        </w:tc>
        <w:tc>
          <w:tcPr>
            <w:tcW w:w="7540" w:type="dxa"/>
            <w:vAlign w:val="center"/>
          </w:tcPr>
          <w:p w:rsidR="002B1CFE" w:rsidRDefault="000C09DF" w:rsidP="001A19BC">
            <w:pPr>
              <w:jc w:val="both"/>
              <w:rPr>
                <w:rFonts w:cs="Arial"/>
                <w:sz w:val="22"/>
                <w:szCs w:val="22"/>
              </w:rPr>
            </w:pPr>
            <w:r>
              <w:rPr>
                <w:rFonts w:cs="Arial"/>
                <w:sz w:val="22"/>
                <w:szCs w:val="22"/>
              </w:rPr>
              <w:t xml:space="preserve">Les clients </w:t>
            </w:r>
            <w:r w:rsidR="00D12438">
              <w:rPr>
                <w:rFonts w:cs="Arial"/>
                <w:sz w:val="22"/>
                <w:szCs w:val="22"/>
              </w:rPr>
              <w:t>peuvent</w:t>
            </w:r>
            <w:r>
              <w:rPr>
                <w:rFonts w:cs="Arial"/>
                <w:sz w:val="22"/>
                <w:szCs w:val="22"/>
              </w:rPr>
              <w:t xml:space="preserve"> contacter le 514-524-3522 pour un RV. </w:t>
            </w:r>
          </w:p>
          <w:p w:rsidR="0048372D" w:rsidRPr="00983994" w:rsidRDefault="0048372D" w:rsidP="001A19BC">
            <w:pPr>
              <w:jc w:val="both"/>
              <w:rPr>
                <w:rFonts w:cs="Arial"/>
                <w:sz w:val="22"/>
                <w:szCs w:val="22"/>
              </w:rPr>
            </w:pPr>
            <w:r>
              <w:rPr>
                <w:rFonts w:cs="Arial"/>
                <w:sz w:val="22"/>
                <w:szCs w:val="22"/>
              </w:rPr>
              <w:t xml:space="preserve">Le formulaire de demande pourrait-être </w:t>
            </w:r>
            <w:r w:rsidR="00054426">
              <w:rPr>
                <w:rFonts w:cs="Arial"/>
                <w:sz w:val="22"/>
                <w:szCs w:val="22"/>
              </w:rPr>
              <w:t>acheminé</w:t>
            </w:r>
            <w:r>
              <w:rPr>
                <w:rFonts w:cs="Arial"/>
                <w:sz w:val="22"/>
                <w:szCs w:val="22"/>
              </w:rPr>
              <w:t xml:space="preserve"> au guichet d’accès par fax.</w:t>
            </w:r>
          </w:p>
          <w:p w:rsidR="0026286D" w:rsidRPr="00983994" w:rsidRDefault="0054114D" w:rsidP="001A19BC">
            <w:pPr>
              <w:jc w:val="both"/>
              <w:rPr>
                <w:rFonts w:cs="Arial"/>
                <w:sz w:val="22"/>
                <w:szCs w:val="22"/>
              </w:rPr>
            </w:pPr>
            <w:r>
              <w:rPr>
                <w:rFonts w:cs="Arial"/>
                <w:sz w:val="22"/>
                <w:szCs w:val="22"/>
              </w:rPr>
              <w:t xml:space="preserve">Rencontre individuelle de 2 </w:t>
            </w:r>
            <w:r w:rsidR="0026286D" w:rsidRPr="00983994">
              <w:rPr>
                <w:rFonts w:cs="Arial"/>
                <w:sz w:val="22"/>
                <w:szCs w:val="22"/>
              </w:rPr>
              <w:t xml:space="preserve"> heure</w:t>
            </w:r>
            <w:r>
              <w:rPr>
                <w:rFonts w:cs="Arial"/>
                <w:sz w:val="22"/>
                <w:szCs w:val="22"/>
              </w:rPr>
              <w:t>s chaque semaine pour 8 semaines.</w:t>
            </w:r>
          </w:p>
          <w:p w:rsidR="00E87F08" w:rsidRDefault="00CC2245" w:rsidP="0054114D">
            <w:pPr>
              <w:jc w:val="both"/>
              <w:rPr>
                <w:rFonts w:cs="Arial"/>
                <w:sz w:val="22"/>
                <w:szCs w:val="22"/>
              </w:rPr>
            </w:pPr>
            <w:r>
              <w:rPr>
                <w:rFonts w:cs="Arial"/>
                <w:sz w:val="22"/>
                <w:szCs w:val="22"/>
              </w:rPr>
              <w:t xml:space="preserve">(évaluation du </w:t>
            </w:r>
            <w:r w:rsidR="0054114D">
              <w:rPr>
                <w:rFonts w:cs="Arial"/>
                <w:sz w:val="22"/>
                <w:szCs w:val="22"/>
              </w:rPr>
              <w:t>niveau de dépendance, plan d’action</w:t>
            </w:r>
            <w:r w:rsidR="000C09DF">
              <w:rPr>
                <w:rFonts w:cs="Arial"/>
                <w:sz w:val="22"/>
                <w:szCs w:val="22"/>
              </w:rPr>
              <w:t>, information, stratégies</w:t>
            </w:r>
            <w:r w:rsidR="0054114D">
              <w:rPr>
                <w:rFonts w:cs="Arial"/>
                <w:sz w:val="22"/>
                <w:szCs w:val="22"/>
              </w:rPr>
              <w:t xml:space="preserve"> </w:t>
            </w:r>
            <w:proofErr w:type="spellStart"/>
            <w:r w:rsidR="0054114D">
              <w:rPr>
                <w:rFonts w:cs="Arial"/>
                <w:sz w:val="22"/>
                <w:szCs w:val="22"/>
              </w:rPr>
              <w:t>etc</w:t>
            </w:r>
            <w:proofErr w:type="spellEnd"/>
            <w:r w:rsidR="0054114D">
              <w:rPr>
                <w:rFonts w:cs="Arial"/>
                <w:sz w:val="22"/>
                <w:szCs w:val="22"/>
              </w:rPr>
              <w:t>)</w:t>
            </w:r>
          </w:p>
          <w:p w:rsidR="002337EB" w:rsidRPr="00983994" w:rsidRDefault="002337EB" w:rsidP="0054114D">
            <w:pPr>
              <w:jc w:val="both"/>
              <w:rPr>
                <w:rFonts w:cs="Arial"/>
                <w:sz w:val="22"/>
                <w:szCs w:val="22"/>
              </w:rPr>
            </w:pPr>
            <w:r>
              <w:rPr>
                <w:rFonts w:cs="Arial"/>
                <w:sz w:val="22"/>
                <w:szCs w:val="22"/>
              </w:rPr>
              <w:t xml:space="preserve">Voir dossier dans « commun X – </w:t>
            </w:r>
            <w:proofErr w:type="spellStart"/>
            <w:r>
              <w:rPr>
                <w:rFonts w:cs="Arial"/>
                <w:sz w:val="22"/>
                <w:szCs w:val="22"/>
              </w:rPr>
              <w:t>gappa</w:t>
            </w:r>
            <w:proofErr w:type="spellEnd"/>
            <w:r>
              <w:rPr>
                <w:rFonts w:cs="Arial"/>
                <w:sz w:val="22"/>
                <w:szCs w:val="22"/>
              </w:rPr>
              <w:t> » (CAT)</w:t>
            </w:r>
          </w:p>
        </w:tc>
      </w:tr>
      <w:tr w:rsidR="006B3B7C" w:rsidRPr="00983994" w:rsidTr="006C242D">
        <w:trPr>
          <w:trHeight w:val="1270"/>
        </w:trPr>
        <w:tc>
          <w:tcPr>
            <w:tcW w:w="5600" w:type="dxa"/>
            <w:shd w:val="clear" w:color="auto" w:fill="auto"/>
            <w:vAlign w:val="center"/>
          </w:tcPr>
          <w:p w:rsidR="006B3B7C" w:rsidRPr="00983994" w:rsidRDefault="002F6DFD" w:rsidP="007C69B0">
            <w:pPr>
              <w:numPr>
                <w:ilvl w:val="0"/>
                <w:numId w:val="2"/>
              </w:numPr>
              <w:jc w:val="both"/>
              <w:rPr>
                <w:rFonts w:cs="Arial"/>
                <w:sz w:val="22"/>
                <w:szCs w:val="22"/>
              </w:rPr>
            </w:pPr>
            <w:r w:rsidRPr="00983994">
              <w:rPr>
                <w:rFonts w:cs="Arial"/>
                <w:sz w:val="22"/>
                <w:szCs w:val="22"/>
              </w:rPr>
              <w:t>Demande de profil pharmacologique</w:t>
            </w:r>
          </w:p>
        </w:tc>
        <w:tc>
          <w:tcPr>
            <w:tcW w:w="7540" w:type="dxa"/>
            <w:shd w:val="clear" w:color="auto" w:fill="auto"/>
            <w:vAlign w:val="center"/>
          </w:tcPr>
          <w:p w:rsidR="001F4C48" w:rsidRDefault="001F4C48" w:rsidP="000C1696">
            <w:pPr>
              <w:rPr>
                <w:rFonts w:cs="Arial"/>
                <w:sz w:val="22"/>
                <w:szCs w:val="22"/>
              </w:rPr>
            </w:pPr>
          </w:p>
          <w:p w:rsidR="006B3B7C" w:rsidRPr="00983994" w:rsidRDefault="000C1696" w:rsidP="000C1696">
            <w:pPr>
              <w:rPr>
                <w:rFonts w:cs="Arial"/>
                <w:sz w:val="22"/>
                <w:szCs w:val="22"/>
              </w:rPr>
            </w:pPr>
            <w:r w:rsidRPr="00983994">
              <w:rPr>
                <w:rFonts w:cs="Arial"/>
                <w:sz w:val="22"/>
                <w:szCs w:val="22"/>
              </w:rPr>
              <w:t xml:space="preserve">Si requis, et refus de la pharmacie, l’usager </w:t>
            </w:r>
            <w:r w:rsidR="002F6DFD" w:rsidRPr="00983994">
              <w:rPr>
                <w:rFonts w:cs="Arial"/>
                <w:sz w:val="22"/>
                <w:szCs w:val="22"/>
              </w:rPr>
              <w:t>demandera</w:t>
            </w:r>
            <w:r w:rsidRPr="00983994">
              <w:rPr>
                <w:rFonts w:cs="Arial"/>
                <w:sz w:val="22"/>
                <w:szCs w:val="22"/>
              </w:rPr>
              <w:t xml:space="preserve"> à sa pharmacie de nous faire parvenir le profil pharmacologique.</w:t>
            </w:r>
            <w:r w:rsidR="00515AA7">
              <w:rPr>
                <w:rFonts w:cs="Arial"/>
                <w:sz w:val="22"/>
                <w:szCs w:val="22"/>
              </w:rPr>
              <w:t xml:space="preserve"> Autorisation verbale est acceptée par le pharmacien.</w:t>
            </w:r>
          </w:p>
          <w:p w:rsidR="002B1CFE" w:rsidRPr="00983994" w:rsidRDefault="002B1CFE" w:rsidP="002F6DFD">
            <w:pPr>
              <w:rPr>
                <w:rFonts w:cs="Arial"/>
                <w:sz w:val="22"/>
                <w:szCs w:val="22"/>
              </w:rPr>
            </w:pPr>
          </w:p>
          <w:p w:rsidR="00D2074E" w:rsidRDefault="002F6DFD" w:rsidP="002F6DFD">
            <w:pPr>
              <w:rPr>
                <w:rFonts w:cs="Arial"/>
                <w:sz w:val="22"/>
                <w:szCs w:val="22"/>
              </w:rPr>
            </w:pPr>
            <w:r w:rsidRPr="00983994">
              <w:rPr>
                <w:rFonts w:cs="Arial"/>
                <w:sz w:val="22"/>
                <w:szCs w:val="22"/>
              </w:rPr>
              <w:t>De façon générale, il n’est pas de la responsabilité du GAPPA de faire parvenir le profil.</w:t>
            </w:r>
            <w:r w:rsidR="00515AA7">
              <w:rPr>
                <w:rFonts w:cs="Arial"/>
                <w:sz w:val="22"/>
                <w:szCs w:val="22"/>
              </w:rPr>
              <w:t xml:space="preserve"> Clé DSQ : infirmière du PPA ont tous leurs accès.</w:t>
            </w:r>
          </w:p>
          <w:p w:rsidR="001F4C48" w:rsidRPr="00983994" w:rsidRDefault="001F4C48" w:rsidP="002F6DFD">
            <w:pPr>
              <w:rPr>
                <w:rFonts w:cs="Arial"/>
                <w:sz w:val="22"/>
                <w:szCs w:val="22"/>
              </w:rPr>
            </w:pPr>
          </w:p>
        </w:tc>
      </w:tr>
      <w:tr w:rsidR="00AA1927" w:rsidRPr="00983994" w:rsidTr="006C242D">
        <w:trPr>
          <w:trHeight w:val="709"/>
        </w:trPr>
        <w:tc>
          <w:tcPr>
            <w:tcW w:w="5600" w:type="dxa"/>
            <w:shd w:val="clear" w:color="auto" w:fill="auto"/>
            <w:vAlign w:val="center"/>
          </w:tcPr>
          <w:p w:rsidR="00AA1927" w:rsidRPr="00983994" w:rsidRDefault="002F6DFD" w:rsidP="007C69B0">
            <w:pPr>
              <w:numPr>
                <w:ilvl w:val="0"/>
                <w:numId w:val="2"/>
              </w:numPr>
              <w:jc w:val="both"/>
              <w:rPr>
                <w:rFonts w:cs="Arial"/>
                <w:sz w:val="22"/>
                <w:szCs w:val="22"/>
              </w:rPr>
            </w:pPr>
            <w:r w:rsidRPr="00983994">
              <w:rPr>
                <w:rFonts w:cs="Arial"/>
                <w:sz w:val="22"/>
                <w:szCs w:val="22"/>
              </w:rPr>
              <w:t>Punaises</w:t>
            </w:r>
          </w:p>
        </w:tc>
        <w:tc>
          <w:tcPr>
            <w:tcW w:w="7540" w:type="dxa"/>
            <w:shd w:val="clear" w:color="auto" w:fill="auto"/>
            <w:vAlign w:val="center"/>
          </w:tcPr>
          <w:p w:rsidR="00AA1927" w:rsidRPr="00983994" w:rsidRDefault="00503F28" w:rsidP="001A19BC">
            <w:pPr>
              <w:jc w:val="both"/>
              <w:rPr>
                <w:rFonts w:cs="Arial"/>
                <w:b/>
                <w:sz w:val="22"/>
                <w:szCs w:val="22"/>
                <w:u w:val="single"/>
              </w:rPr>
            </w:pPr>
            <w:r w:rsidRPr="00983994">
              <w:rPr>
                <w:rFonts w:cs="Arial"/>
                <w:b/>
                <w:sz w:val="22"/>
                <w:szCs w:val="22"/>
                <w:u w:val="single"/>
              </w:rPr>
              <w:t>S</w:t>
            </w:r>
            <w:r w:rsidR="00AA1927" w:rsidRPr="00983994">
              <w:rPr>
                <w:rFonts w:cs="Arial"/>
                <w:b/>
                <w:sz w:val="22"/>
                <w:szCs w:val="22"/>
                <w:u w:val="single"/>
              </w:rPr>
              <w:t>elon la situation</w:t>
            </w:r>
            <w:r w:rsidR="008B1928" w:rsidRPr="00983994">
              <w:rPr>
                <w:rFonts w:cs="Arial"/>
                <w:b/>
                <w:sz w:val="22"/>
                <w:szCs w:val="22"/>
                <w:u w:val="single"/>
              </w:rPr>
              <w:t> </w:t>
            </w:r>
            <w:r w:rsidR="00AA1927" w:rsidRPr="00983994">
              <w:rPr>
                <w:rFonts w:cs="Arial"/>
                <w:b/>
                <w:sz w:val="22"/>
                <w:szCs w:val="22"/>
                <w:u w:val="single"/>
              </w:rPr>
              <w:t>:</w:t>
            </w:r>
          </w:p>
          <w:p w:rsidR="00503F28" w:rsidRPr="00983994" w:rsidRDefault="00503F28" w:rsidP="001A19BC">
            <w:pPr>
              <w:jc w:val="both"/>
              <w:rPr>
                <w:rFonts w:cs="Arial"/>
                <w:b/>
                <w:sz w:val="22"/>
                <w:szCs w:val="22"/>
                <w:u w:val="single"/>
              </w:rPr>
            </w:pPr>
          </w:p>
          <w:p w:rsidR="00557803" w:rsidRPr="00983994" w:rsidRDefault="00503F28" w:rsidP="00F908A4">
            <w:pPr>
              <w:pStyle w:val="Paragraphedeliste"/>
              <w:numPr>
                <w:ilvl w:val="0"/>
                <w:numId w:val="56"/>
              </w:numPr>
              <w:ind w:left="218" w:hanging="142"/>
              <w:jc w:val="both"/>
              <w:rPr>
                <w:rFonts w:cs="Arial"/>
                <w:sz w:val="22"/>
                <w:szCs w:val="22"/>
              </w:rPr>
            </w:pPr>
            <w:r w:rsidRPr="00983994">
              <w:rPr>
                <w:rFonts w:cs="Arial"/>
                <w:sz w:val="22"/>
                <w:szCs w:val="22"/>
              </w:rPr>
              <w:t>S</w:t>
            </w:r>
            <w:r w:rsidR="00AA1927" w:rsidRPr="00983994">
              <w:rPr>
                <w:rFonts w:cs="Arial"/>
                <w:sz w:val="22"/>
                <w:szCs w:val="22"/>
              </w:rPr>
              <w:t>’il est locataire</w:t>
            </w:r>
            <w:r w:rsidR="002F6DFD" w:rsidRPr="00983994">
              <w:rPr>
                <w:rFonts w:cs="Arial"/>
                <w:sz w:val="22"/>
                <w:szCs w:val="22"/>
              </w:rPr>
              <w:t>, référer à son propriétaire.  Suggérer</w:t>
            </w:r>
            <w:r w:rsidR="00557803" w:rsidRPr="00983994">
              <w:rPr>
                <w:rFonts w:cs="Arial"/>
                <w:sz w:val="22"/>
                <w:szCs w:val="22"/>
              </w:rPr>
              <w:t xml:space="preserve"> un avis écrit</w:t>
            </w:r>
            <w:r w:rsidR="002F6DFD" w:rsidRPr="00983994">
              <w:rPr>
                <w:rFonts w:cs="Arial"/>
                <w:sz w:val="22"/>
                <w:szCs w:val="22"/>
              </w:rPr>
              <w:t>.  Si aucune collaboration</w:t>
            </w:r>
            <w:r w:rsidR="00557803" w:rsidRPr="00983994">
              <w:rPr>
                <w:rFonts w:cs="Arial"/>
                <w:sz w:val="22"/>
                <w:szCs w:val="22"/>
              </w:rPr>
              <w:t xml:space="preserve">, </w:t>
            </w:r>
            <w:r w:rsidR="002F6DFD" w:rsidRPr="00983994">
              <w:rPr>
                <w:rFonts w:cs="Arial"/>
                <w:sz w:val="22"/>
                <w:szCs w:val="22"/>
              </w:rPr>
              <w:t xml:space="preserve">aviser de </w:t>
            </w:r>
            <w:r w:rsidR="00557803" w:rsidRPr="00983994">
              <w:rPr>
                <w:rFonts w:cs="Arial"/>
                <w:sz w:val="22"/>
                <w:szCs w:val="22"/>
              </w:rPr>
              <w:t>contacter la Régie du Logement</w:t>
            </w:r>
            <w:r w:rsidR="002F6DFD" w:rsidRPr="00983994">
              <w:rPr>
                <w:rFonts w:cs="Arial"/>
                <w:sz w:val="22"/>
                <w:szCs w:val="22"/>
              </w:rPr>
              <w:t xml:space="preserve"> : </w:t>
            </w:r>
            <w:r w:rsidR="00557803" w:rsidRPr="00983994">
              <w:rPr>
                <w:rFonts w:cs="Arial"/>
                <w:sz w:val="22"/>
                <w:szCs w:val="22"/>
              </w:rPr>
              <w:t xml:space="preserve">514-873-2245 ou </w:t>
            </w:r>
            <w:r w:rsidR="002F6DFD" w:rsidRPr="00983994">
              <w:rPr>
                <w:rFonts w:cs="Arial"/>
                <w:sz w:val="22"/>
                <w:szCs w:val="22"/>
              </w:rPr>
              <w:t>la Ville de Montréal</w:t>
            </w:r>
            <w:r w:rsidR="00557803" w:rsidRPr="00983994">
              <w:rPr>
                <w:rFonts w:cs="Arial"/>
                <w:sz w:val="22"/>
                <w:szCs w:val="22"/>
              </w:rPr>
              <w:t>: 311.</w:t>
            </w:r>
          </w:p>
          <w:p w:rsidR="00AA1927" w:rsidRPr="00983994" w:rsidRDefault="00503F28" w:rsidP="00F908A4">
            <w:pPr>
              <w:pStyle w:val="Paragraphedeliste"/>
              <w:numPr>
                <w:ilvl w:val="0"/>
                <w:numId w:val="56"/>
              </w:numPr>
              <w:ind w:left="218" w:hanging="142"/>
              <w:jc w:val="both"/>
              <w:rPr>
                <w:rFonts w:cs="Arial"/>
                <w:sz w:val="22"/>
                <w:szCs w:val="22"/>
              </w:rPr>
            </w:pPr>
            <w:r w:rsidRPr="00983994">
              <w:rPr>
                <w:rFonts w:cs="Arial"/>
                <w:sz w:val="22"/>
                <w:szCs w:val="22"/>
              </w:rPr>
              <w:t>S</w:t>
            </w:r>
            <w:r w:rsidR="002F6DFD" w:rsidRPr="00983994">
              <w:rPr>
                <w:rFonts w:cs="Arial"/>
                <w:sz w:val="22"/>
                <w:szCs w:val="22"/>
              </w:rPr>
              <w:t xml:space="preserve">i propriétaire : </w:t>
            </w:r>
            <w:r w:rsidR="00AA1927" w:rsidRPr="00983994">
              <w:rPr>
                <w:rFonts w:cs="Arial"/>
                <w:sz w:val="22"/>
                <w:szCs w:val="22"/>
              </w:rPr>
              <w:t>Entreprises d’extermination</w:t>
            </w:r>
            <w:r w:rsidR="00810961" w:rsidRPr="00983994">
              <w:rPr>
                <w:rFonts w:cs="Arial"/>
                <w:sz w:val="22"/>
                <w:szCs w:val="22"/>
              </w:rPr>
              <w:t>.</w:t>
            </w:r>
          </w:p>
          <w:p w:rsidR="00AA1927" w:rsidRPr="00983994" w:rsidRDefault="00AA1927" w:rsidP="00F908A4">
            <w:pPr>
              <w:pStyle w:val="Paragraphedeliste"/>
              <w:numPr>
                <w:ilvl w:val="0"/>
                <w:numId w:val="56"/>
              </w:numPr>
              <w:ind w:left="218" w:hanging="142"/>
              <w:jc w:val="both"/>
              <w:rPr>
                <w:rFonts w:cs="Arial"/>
                <w:sz w:val="22"/>
                <w:szCs w:val="22"/>
              </w:rPr>
            </w:pPr>
            <w:r w:rsidRPr="00983994">
              <w:rPr>
                <w:rFonts w:cs="Arial"/>
                <w:sz w:val="22"/>
                <w:szCs w:val="22"/>
              </w:rPr>
              <w:t>Info-Santé si problèmes de santé reliés aux punaises.</w:t>
            </w:r>
          </w:p>
          <w:p w:rsidR="00503F28" w:rsidRPr="00983994" w:rsidRDefault="00503F28" w:rsidP="00503F28">
            <w:pPr>
              <w:pStyle w:val="Paragraphedeliste"/>
              <w:ind w:left="218"/>
              <w:jc w:val="both"/>
              <w:rPr>
                <w:rFonts w:cs="Arial"/>
                <w:sz w:val="22"/>
                <w:szCs w:val="22"/>
              </w:rPr>
            </w:pPr>
          </w:p>
          <w:p w:rsidR="00557803" w:rsidRPr="00983994" w:rsidRDefault="00557803" w:rsidP="001A19BC">
            <w:pPr>
              <w:jc w:val="both"/>
              <w:rPr>
                <w:rFonts w:cs="Arial"/>
                <w:b/>
                <w:i/>
                <w:sz w:val="22"/>
                <w:szCs w:val="22"/>
              </w:rPr>
            </w:pPr>
            <w:r w:rsidRPr="00983994">
              <w:rPr>
                <w:rFonts w:cs="Arial"/>
                <w:b/>
                <w:i/>
                <w:sz w:val="22"/>
                <w:szCs w:val="22"/>
              </w:rPr>
              <w:t>PS</w:t>
            </w:r>
            <w:r w:rsidR="008B1928" w:rsidRPr="00983994">
              <w:rPr>
                <w:rFonts w:cs="Arial"/>
                <w:b/>
                <w:i/>
                <w:sz w:val="22"/>
                <w:szCs w:val="22"/>
              </w:rPr>
              <w:t> </w:t>
            </w:r>
            <w:r w:rsidRPr="00983994">
              <w:rPr>
                <w:rFonts w:cs="Arial"/>
                <w:b/>
                <w:i/>
                <w:sz w:val="22"/>
                <w:szCs w:val="22"/>
              </w:rPr>
              <w:t xml:space="preserve">: </w:t>
            </w:r>
            <w:r w:rsidR="00810961" w:rsidRPr="00983994">
              <w:rPr>
                <w:rFonts w:cs="Arial"/>
                <w:b/>
                <w:i/>
                <w:sz w:val="22"/>
                <w:szCs w:val="22"/>
              </w:rPr>
              <w:t xml:space="preserve">aviser les clients de </w:t>
            </w:r>
            <w:r w:rsidRPr="00983994">
              <w:rPr>
                <w:rFonts w:cs="Arial"/>
                <w:b/>
                <w:i/>
                <w:sz w:val="22"/>
                <w:szCs w:val="22"/>
              </w:rPr>
              <w:t>ne pas appliquer eux-mêmes des insecticides.</w:t>
            </w:r>
          </w:p>
        </w:tc>
      </w:tr>
      <w:tr w:rsidR="00F25182" w:rsidRPr="00983994" w:rsidTr="006C242D">
        <w:trPr>
          <w:trHeight w:val="1270"/>
        </w:trPr>
        <w:tc>
          <w:tcPr>
            <w:tcW w:w="5600" w:type="dxa"/>
            <w:shd w:val="clear" w:color="auto" w:fill="auto"/>
            <w:vAlign w:val="center"/>
          </w:tcPr>
          <w:p w:rsidR="00F25182" w:rsidRPr="00983994" w:rsidRDefault="00F25182" w:rsidP="007C69B0">
            <w:pPr>
              <w:numPr>
                <w:ilvl w:val="0"/>
                <w:numId w:val="2"/>
              </w:numPr>
              <w:rPr>
                <w:rFonts w:cs="Arial"/>
                <w:sz w:val="22"/>
                <w:szCs w:val="22"/>
              </w:rPr>
            </w:pPr>
            <w:r w:rsidRPr="00983994">
              <w:rPr>
                <w:rFonts w:cs="Arial"/>
                <w:sz w:val="22"/>
                <w:szCs w:val="22"/>
              </w:rPr>
              <w:t>Transfert d’un usager venant d’un autre pays où il a dû être hospitalisé d’urgence.</w:t>
            </w:r>
          </w:p>
        </w:tc>
        <w:tc>
          <w:tcPr>
            <w:tcW w:w="7540" w:type="dxa"/>
            <w:shd w:val="clear" w:color="auto" w:fill="auto"/>
            <w:vAlign w:val="center"/>
          </w:tcPr>
          <w:p w:rsidR="00F25182" w:rsidRPr="00983994" w:rsidRDefault="00F25182" w:rsidP="00240DD4">
            <w:pPr>
              <w:rPr>
                <w:rFonts w:cs="Arial"/>
                <w:sz w:val="22"/>
                <w:szCs w:val="22"/>
              </w:rPr>
            </w:pPr>
            <w:r w:rsidRPr="00983994">
              <w:rPr>
                <w:rFonts w:cs="Arial"/>
                <w:sz w:val="22"/>
                <w:szCs w:val="22"/>
              </w:rPr>
              <w:t xml:space="preserve">L’usager doit être référé à l’hôpital à son retour au pays car les prescriptions des </w:t>
            </w:r>
            <w:r w:rsidR="00240DD4" w:rsidRPr="00983994">
              <w:rPr>
                <w:rFonts w:cs="Arial"/>
                <w:sz w:val="22"/>
                <w:szCs w:val="22"/>
              </w:rPr>
              <w:t>autres pays ne sont pas valides</w:t>
            </w:r>
            <w:r w:rsidRPr="00983994">
              <w:rPr>
                <w:rFonts w:cs="Arial"/>
                <w:sz w:val="22"/>
                <w:szCs w:val="22"/>
              </w:rPr>
              <w:t xml:space="preserve">.  </w:t>
            </w:r>
            <w:r w:rsidR="00240DD4" w:rsidRPr="00983994">
              <w:rPr>
                <w:rFonts w:cs="Arial"/>
                <w:sz w:val="22"/>
                <w:szCs w:val="22"/>
              </w:rPr>
              <w:t xml:space="preserve">Aucune intervention du </w:t>
            </w:r>
            <w:r w:rsidRPr="00983994">
              <w:rPr>
                <w:rFonts w:cs="Arial"/>
                <w:sz w:val="22"/>
                <w:szCs w:val="22"/>
              </w:rPr>
              <w:t xml:space="preserve"> GAPPA mais </w:t>
            </w:r>
            <w:r w:rsidR="00240DD4" w:rsidRPr="00983994">
              <w:rPr>
                <w:rFonts w:cs="Arial"/>
                <w:sz w:val="22"/>
                <w:szCs w:val="22"/>
              </w:rPr>
              <w:t>référer à une clinique ou à l’hôpital si requis</w:t>
            </w:r>
            <w:r w:rsidRPr="00983994">
              <w:rPr>
                <w:rFonts w:cs="Arial"/>
                <w:sz w:val="22"/>
                <w:szCs w:val="22"/>
              </w:rPr>
              <w:t>.  Si l’usager a des assurances, ceux-ci s’occupent du suivi.</w:t>
            </w:r>
          </w:p>
        </w:tc>
      </w:tr>
      <w:tr w:rsidR="00F43609" w:rsidRPr="00983994" w:rsidTr="006C242D">
        <w:trPr>
          <w:trHeight w:val="1270"/>
        </w:trPr>
        <w:tc>
          <w:tcPr>
            <w:tcW w:w="5600" w:type="dxa"/>
            <w:shd w:val="clear" w:color="auto" w:fill="auto"/>
            <w:vAlign w:val="center"/>
          </w:tcPr>
          <w:p w:rsidR="00F43609" w:rsidRPr="00983994" w:rsidRDefault="00F43609" w:rsidP="007C69B0">
            <w:pPr>
              <w:numPr>
                <w:ilvl w:val="0"/>
                <w:numId w:val="2"/>
              </w:numPr>
              <w:rPr>
                <w:rFonts w:cs="Arial"/>
                <w:sz w:val="22"/>
                <w:szCs w:val="22"/>
              </w:rPr>
            </w:pPr>
            <w:r w:rsidRPr="00983994">
              <w:rPr>
                <w:rFonts w:cs="Arial"/>
                <w:sz w:val="22"/>
                <w:szCs w:val="22"/>
              </w:rPr>
              <w:t xml:space="preserve">Document </w:t>
            </w:r>
            <w:r w:rsidR="00240DD4" w:rsidRPr="00983994">
              <w:rPr>
                <w:rFonts w:cs="Arial"/>
                <w:sz w:val="22"/>
                <w:szCs w:val="22"/>
              </w:rPr>
              <w:t xml:space="preserve">d’information concernant un usager  </w:t>
            </w:r>
            <w:r w:rsidRPr="00983994">
              <w:rPr>
                <w:rFonts w:cs="Arial"/>
                <w:sz w:val="22"/>
                <w:szCs w:val="22"/>
              </w:rPr>
              <w:t>reçu au GAPPA</w:t>
            </w:r>
            <w:r w:rsidR="00240DD4" w:rsidRPr="00983994">
              <w:rPr>
                <w:rFonts w:cs="Arial"/>
                <w:sz w:val="22"/>
                <w:szCs w:val="22"/>
              </w:rPr>
              <w:t>, ne nécessitant pas de demande</w:t>
            </w:r>
            <w:r w:rsidR="00EC356F" w:rsidRPr="00983994">
              <w:rPr>
                <w:rFonts w:cs="Arial"/>
                <w:sz w:val="22"/>
                <w:szCs w:val="22"/>
              </w:rPr>
              <w:t>.</w:t>
            </w:r>
          </w:p>
        </w:tc>
        <w:tc>
          <w:tcPr>
            <w:tcW w:w="7540" w:type="dxa"/>
            <w:shd w:val="clear" w:color="auto" w:fill="auto"/>
            <w:vAlign w:val="center"/>
          </w:tcPr>
          <w:p w:rsidR="00F43609" w:rsidRPr="00983994" w:rsidRDefault="00240DD4" w:rsidP="001A19BC">
            <w:pPr>
              <w:jc w:val="both"/>
              <w:rPr>
                <w:rFonts w:cs="Arial"/>
                <w:sz w:val="22"/>
                <w:szCs w:val="22"/>
              </w:rPr>
            </w:pPr>
            <w:r w:rsidRPr="00983994">
              <w:rPr>
                <w:rFonts w:cs="Arial"/>
                <w:sz w:val="22"/>
                <w:szCs w:val="22"/>
              </w:rPr>
              <w:t xml:space="preserve">Diriger aux archives de Rosemont pour numérisation. </w:t>
            </w:r>
          </w:p>
        </w:tc>
      </w:tr>
      <w:tr w:rsidR="00B07855" w:rsidRPr="00983994" w:rsidTr="000A4E1B">
        <w:trPr>
          <w:trHeight w:val="1022"/>
        </w:trPr>
        <w:tc>
          <w:tcPr>
            <w:tcW w:w="5600" w:type="dxa"/>
            <w:shd w:val="clear" w:color="auto" w:fill="auto"/>
            <w:vAlign w:val="center"/>
          </w:tcPr>
          <w:p w:rsidR="00B07855" w:rsidRPr="00983994" w:rsidRDefault="00B07855" w:rsidP="007C69B0">
            <w:pPr>
              <w:numPr>
                <w:ilvl w:val="0"/>
                <w:numId w:val="2"/>
              </w:numPr>
              <w:jc w:val="both"/>
              <w:rPr>
                <w:rFonts w:cs="Arial"/>
                <w:sz w:val="22"/>
                <w:szCs w:val="22"/>
              </w:rPr>
            </w:pPr>
            <w:r w:rsidRPr="00983994">
              <w:rPr>
                <w:rFonts w:cs="Arial"/>
                <w:sz w:val="22"/>
                <w:szCs w:val="22"/>
              </w:rPr>
              <w:lastRenderedPageBreak/>
              <w:t xml:space="preserve">Usager souffrant de déficience intellectuelle </w:t>
            </w:r>
            <w:r w:rsidR="00893965" w:rsidRPr="00983994">
              <w:rPr>
                <w:rFonts w:cs="Arial"/>
                <w:sz w:val="22"/>
                <w:szCs w:val="22"/>
              </w:rPr>
              <w:t xml:space="preserve">et </w:t>
            </w:r>
            <w:r w:rsidRPr="00983994">
              <w:rPr>
                <w:rFonts w:cs="Arial"/>
                <w:sz w:val="22"/>
                <w:szCs w:val="22"/>
              </w:rPr>
              <w:t>déficience physique</w:t>
            </w:r>
          </w:p>
        </w:tc>
        <w:tc>
          <w:tcPr>
            <w:tcW w:w="7540" w:type="dxa"/>
            <w:shd w:val="clear" w:color="auto" w:fill="auto"/>
            <w:vAlign w:val="center"/>
          </w:tcPr>
          <w:p w:rsidR="00600A45" w:rsidRPr="00983994" w:rsidRDefault="006A3CDE" w:rsidP="00D5087C">
            <w:pPr>
              <w:jc w:val="both"/>
              <w:rPr>
                <w:rFonts w:cs="Arial"/>
                <w:sz w:val="22"/>
                <w:szCs w:val="22"/>
              </w:rPr>
            </w:pPr>
            <w:r w:rsidRPr="00983994">
              <w:rPr>
                <w:rFonts w:cs="Arial"/>
                <w:sz w:val="22"/>
                <w:szCs w:val="22"/>
              </w:rPr>
              <w:t>La</w:t>
            </w:r>
            <w:r w:rsidR="00B07855" w:rsidRPr="00983994">
              <w:rPr>
                <w:rFonts w:cs="Arial"/>
                <w:sz w:val="22"/>
                <w:szCs w:val="22"/>
              </w:rPr>
              <w:t xml:space="preserve"> Déficience physique </w:t>
            </w:r>
            <w:r w:rsidRPr="00983994">
              <w:rPr>
                <w:rFonts w:cs="Arial"/>
                <w:sz w:val="22"/>
                <w:szCs w:val="22"/>
              </w:rPr>
              <w:t>s’occupe des atteintes motrices.</w:t>
            </w:r>
          </w:p>
          <w:p w:rsidR="00B07855" w:rsidRPr="00983994" w:rsidRDefault="006A3CDE" w:rsidP="00893965">
            <w:pPr>
              <w:jc w:val="both"/>
              <w:rPr>
                <w:rFonts w:cs="Arial"/>
                <w:sz w:val="22"/>
                <w:szCs w:val="22"/>
                <w:highlight w:val="yellow"/>
              </w:rPr>
            </w:pPr>
            <w:r w:rsidRPr="00983994">
              <w:rPr>
                <w:rFonts w:cs="Arial"/>
                <w:sz w:val="22"/>
                <w:szCs w:val="22"/>
              </w:rPr>
              <w:t>Le guichet Di-TSA-DP s’occupe des DP sensorielles</w:t>
            </w:r>
            <w:r w:rsidR="00AD62CA">
              <w:rPr>
                <w:rFonts w:cs="Arial"/>
                <w:sz w:val="22"/>
                <w:szCs w:val="22"/>
              </w:rPr>
              <w:t>, faire la demande au référent de diriger sa demande au guichet concerné.</w:t>
            </w:r>
          </w:p>
        </w:tc>
      </w:tr>
      <w:tr w:rsidR="004F1D23" w:rsidRPr="00983994" w:rsidTr="006C242D">
        <w:trPr>
          <w:trHeight w:val="1270"/>
        </w:trPr>
        <w:tc>
          <w:tcPr>
            <w:tcW w:w="5600" w:type="dxa"/>
            <w:shd w:val="clear" w:color="auto" w:fill="auto"/>
            <w:vAlign w:val="center"/>
          </w:tcPr>
          <w:p w:rsidR="004F1D23" w:rsidRPr="00983994" w:rsidRDefault="004F1D23" w:rsidP="007C69B0">
            <w:pPr>
              <w:numPr>
                <w:ilvl w:val="0"/>
                <w:numId w:val="2"/>
              </w:numPr>
              <w:jc w:val="both"/>
              <w:rPr>
                <w:rFonts w:cs="Arial"/>
                <w:sz w:val="22"/>
                <w:szCs w:val="22"/>
              </w:rPr>
            </w:pPr>
            <w:r w:rsidRPr="00983994">
              <w:rPr>
                <w:rFonts w:cs="Arial"/>
                <w:sz w:val="22"/>
                <w:szCs w:val="22"/>
              </w:rPr>
              <w:t>Délestage</w:t>
            </w:r>
          </w:p>
        </w:tc>
        <w:tc>
          <w:tcPr>
            <w:tcW w:w="7540" w:type="dxa"/>
            <w:shd w:val="clear" w:color="auto" w:fill="auto"/>
            <w:vAlign w:val="center"/>
          </w:tcPr>
          <w:p w:rsidR="00503F28" w:rsidRPr="00983994" w:rsidRDefault="00893965" w:rsidP="00F908A4">
            <w:pPr>
              <w:pStyle w:val="Paragraphedeliste"/>
              <w:numPr>
                <w:ilvl w:val="0"/>
                <w:numId w:val="57"/>
              </w:numPr>
              <w:ind w:left="360" w:hanging="284"/>
              <w:rPr>
                <w:rFonts w:cs="Arial"/>
                <w:sz w:val="22"/>
                <w:szCs w:val="22"/>
              </w:rPr>
            </w:pPr>
            <w:r w:rsidRPr="00983994">
              <w:rPr>
                <w:rFonts w:cs="Arial"/>
                <w:sz w:val="22"/>
                <w:szCs w:val="22"/>
              </w:rPr>
              <w:t>Aviser le chef de programme GAPPA</w:t>
            </w:r>
          </w:p>
          <w:p w:rsidR="004F1D23" w:rsidRPr="00983994" w:rsidRDefault="00893965" w:rsidP="00F908A4">
            <w:pPr>
              <w:pStyle w:val="Paragraphedeliste"/>
              <w:numPr>
                <w:ilvl w:val="0"/>
                <w:numId w:val="57"/>
              </w:numPr>
              <w:ind w:left="360" w:hanging="284"/>
              <w:rPr>
                <w:rFonts w:cs="Arial"/>
                <w:sz w:val="22"/>
                <w:szCs w:val="22"/>
              </w:rPr>
            </w:pPr>
            <w:r w:rsidRPr="00983994">
              <w:rPr>
                <w:rFonts w:cs="Arial"/>
                <w:sz w:val="22"/>
                <w:szCs w:val="22"/>
              </w:rPr>
              <w:t>Aviser ASI et SAC des secteurs</w:t>
            </w:r>
          </w:p>
          <w:p w:rsidR="00893965" w:rsidRPr="00983994" w:rsidRDefault="00893965" w:rsidP="00F908A4">
            <w:pPr>
              <w:pStyle w:val="Paragraphedeliste"/>
              <w:numPr>
                <w:ilvl w:val="0"/>
                <w:numId w:val="57"/>
              </w:numPr>
              <w:ind w:left="360" w:hanging="284"/>
              <w:rPr>
                <w:rFonts w:cs="Arial"/>
                <w:sz w:val="22"/>
                <w:szCs w:val="22"/>
              </w:rPr>
            </w:pPr>
            <w:r w:rsidRPr="00983994">
              <w:rPr>
                <w:rFonts w:cs="Arial"/>
                <w:sz w:val="22"/>
                <w:szCs w:val="22"/>
              </w:rPr>
              <w:t>Traiter les demandes prioritaires</w:t>
            </w:r>
          </w:p>
        </w:tc>
      </w:tr>
      <w:tr w:rsidR="004F1D23" w:rsidRPr="00983994" w:rsidTr="006C242D">
        <w:trPr>
          <w:trHeight w:val="1270"/>
        </w:trPr>
        <w:tc>
          <w:tcPr>
            <w:tcW w:w="5600" w:type="dxa"/>
            <w:shd w:val="clear" w:color="auto" w:fill="auto"/>
            <w:vAlign w:val="center"/>
          </w:tcPr>
          <w:p w:rsidR="004F1D23" w:rsidRPr="00983994" w:rsidRDefault="004F1D23" w:rsidP="007C69B0">
            <w:pPr>
              <w:numPr>
                <w:ilvl w:val="0"/>
                <w:numId w:val="2"/>
              </w:numPr>
              <w:jc w:val="both"/>
              <w:rPr>
                <w:rFonts w:cs="Arial"/>
                <w:sz w:val="22"/>
                <w:szCs w:val="22"/>
              </w:rPr>
            </w:pPr>
            <w:r w:rsidRPr="00983994">
              <w:rPr>
                <w:rFonts w:cs="Arial"/>
                <w:sz w:val="22"/>
                <w:szCs w:val="22"/>
              </w:rPr>
              <w:t xml:space="preserve">Demande </w:t>
            </w:r>
            <w:r w:rsidR="00B017A8" w:rsidRPr="00983994">
              <w:rPr>
                <w:rFonts w:cs="Arial"/>
                <w:sz w:val="22"/>
                <w:szCs w:val="22"/>
              </w:rPr>
              <w:t>d’enseignement de soins complexes, provenant des CHSLD</w:t>
            </w:r>
          </w:p>
          <w:p w:rsidR="004F1D23" w:rsidRPr="00983994" w:rsidRDefault="004F1D23" w:rsidP="008B1928">
            <w:pPr>
              <w:ind w:left="360"/>
              <w:jc w:val="both"/>
              <w:rPr>
                <w:rFonts w:cs="Arial"/>
                <w:sz w:val="22"/>
                <w:szCs w:val="22"/>
              </w:rPr>
            </w:pPr>
          </w:p>
        </w:tc>
        <w:tc>
          <w:tcPr>
            <w:tcW w:w="7540" w:type="dxa"/>
            <w:shd w:val="clear" w:color="auto" w:fill="auto"/>
            <w:vAlign w:val="center"/>
          </w:tcPr>
          <w:p w:rsidR="00BD0C59" w:rsidRPr="00983994" w:rsidRDefault="00BD0C59" w:rsidP="004F1D23">
            <w:pPr>
              <w:jc w:val="both"/>
              <w:rPr>
                <w:rFonts w:cs="Arial"/>
                <w:sz w:val="22"/>
                <w:szCs w:val="22"/>
              </w:rPr>
            </w:pPr>
            <w:r w:rsidRPr="00983994">
              <w:rPr>
                <w:rFonts w:cs="Arial"/>
                <w:sz w:val="22"/>
                <w:szCs w:val="22"/>
              </w:rPr>
              <w:t xml:space="preserve">Toujours se référer à l’ASI du GAPPA </w:t>
            </w:r>
          </w:p>
          <w:p w:rsidR="00EC356F" w:rsidRPr="00983994" w:rsidRDefault="00BD0C59" w:rsidP="004F1D23">
            <w:pPr>
              <w:jc w:val="both"/>
              <w:rPr>
                <w:rFonts w:cs="Arial"/>
                <w:sz w:val="22"/>
                <w:szCs w:val="22"/>
              </w:rPr>
            </w:pPr>
            <w:r w:rsidRPr="00983994">
              <w:rPr>
                <w:rFonts w:cs="Arial"/>
                <w:b/>
                <w:sz w:val="22"/>
                <w:szCs w:val="22"/>
              </w:rPr>
              <w:t>En son absence :</w:t>
            </w:r>
            <w:r w:rsidRPr="00983994">
              <w:rPr>
                <w:rFonts w:cs="Arial"/>
                <w:sz w:val="22"/>
                <w:szCs w:val="22"/>
              </w:rPr>
              <w:t xml:space="preserve"> C</w:t>
            </w:r>
            <w:r w:rsidR="00B017A8" w:rsidRPr="00983994">
              <w:rPr>
                <w:rFonts w:cs="Arial"/>
                <w:sz w:val="22"/>
                <w:szCs w:val="22"/>
              </w:rPr>
              <w:t>ontacter Pascale Foisy</w:t>
            </w:r>
            <w:r w:rsidR="00EC356F" w:rsidRPr="00983994">
              <w:rPr>
                <w:rFonts w:cs="Arial"/>
                <w:sz w:val="22"/>
                <w:szCs w:val="22"/>
              </w:rPr>
              <w:t xml:space="preserve"> poste 10226</w:t>
            </w:r>
            <w:r w:rsidRPr="00983994">
              <w:rPr>
                <w:rFonts w:cs="Arial"/>
                <w:sz w:val="22"/>
                <w:szCs w:val="22"/>
              </w:rPr>
              <w:t xml:space="preserve"> : </w:t>
            </w:r>
            <w:r w:rsidR="00EC356F" w:rsidRPr="00983994">
              <w:rPr>
                <w:rFonts w:cs="Arial"/>
                <w:sz w:val="22"/>
                <w:szCs w:val="22"/>
              </w:rPr>
              <w:t xml:space="preserve"># </w:t>
            </w:r>
            <w:proofErr w:type="spellStart"/>
            <w:r w:rsidR="00EC356F" w:rsidRPr="00983994">
              <w:rPr>
                <w:rFonts w:cs="Arial"/>
                <w:sz w:val="22"/>
                <w:szCs w:val="22"/>
              </w:rPr>
              <w:t>cell</w:t>
            </w:r>
            <w:proofErr w:type="spellEnd"/>
            <w:r w:rsidR="00EC356F" w:rsidRPr="00983994">
              <w:rPr>
                <w:rFonts w:cs="Arial"/>
                <w:sz w:val="22"/>
                <w:szCs w:val="22"/>
              </w:rPr>
              <w:t> :</w:t>
            </w:r>
            <w:r w:rsidRPr="00983994">
              <w:rPr>
                <w:rFonts w:cs="Arial"/>
                <w:sz w:val="22"/>
                <w:szCs w:val="22"/>
              </w:rPr>
              <w:t xml:space="preserve"> 514-608-0250</w:t>
            </w:r>
          </w:p>
        </w:tc>
      </w:tr>
      <w:tr w:rsidR="0019787D" w:rsidRPr="00983994" w:rsidTr="006C242D">
        <w:trPr>
          <w:trHeight w:val="1270"/>
        </w:trPr>
        <w:tc>
          <w:tcPr>
            <w:tcW w:w="5600" w:type="dxa"/>
            <w:shd w:val="clear" w:color="auto" w:fill="auto"/>
            <w:vAlign w:val="center"/>
          </w:tcPr>
          <w:p w:rsidR="0019787D" w:rsidRPr="00983994" w:rsidRDefault="00DE3A97" w:rsidP="007C69B0">
            <w:pPr>
              <w:numPr>
                <w:ilvl w:val="0"/>
                <w:numId w:val="2"/>
              </w:numPr>
              <w:jc w:val="both"/>
              <w:rPr>
                <w:rFonts w:cs="Arial"/>
                <w:sz w:val="22"/>
                <w:szCs w:val="22"/>
              </w:rPr>
            </w:pPr>
            <w:r>
              <w:rPr>
                <w:rFonts w:cs="Arial"/>
                <w:sz w:val="22"/>
                <w:szCs w:val="22"/>
              </w:rPr>
              <w:t>C</w:t>
            </w:r>
            <w:r w:rsidR="008A5FA8" w:rsidRPr="00983994">
              <w:rPr>
                <w:rFonts w:cs="Arial"/>
                <w:sz w:val="22"/>
                <w:szCs w:val="22"/>
              </w:rPr>
              <w:t>haleur accablante (don de ventilateur)</w:t>
            </w:r>
          </w:p>
        </w:tc>
        <w:tc>
          <w:tcPr>
            <w:tcW w:w="7540" w:type="dxa"/>
            <w:shd w:val="clear" w:color="auto" w:fill="auto"/>
            <w:vAlign w:val="center"/>
          </w:tcPr>
          <w:p w:rsidR="00C76C85" w:rsidRPr="00983994" w:rsidRDefault="0019787D" w:rsidP="00F908A4">
            <w:pPr>
              <w:pStyle w:val="Paragraphedeliste"/>
              <w:numPr>
                <w:ilvl w:val="0"/>
                <w:numId w:val="57"/>
              </w:numPr>
              <w:ind w:left="360" w:hanging="284"/>
              <w:rPr>
                <w:rFonts w:cs="Arial"/>
                <w:sz w:val="22"/>
                <w:szCs w:val="22"/>
              </w:rPr>
            </w:pPr>
            <w:r w:rsidRPr="00983994">
              <w:rPr>
                <w:rFonts w:cs="Arial"/>
                <w:sz w:val="22"/>
                <w:szCs w:val="22"/>
              </w:rPr>
              <w:t xml:space="preserve">Si la demande ne concerne pas notre clientèle, référer </w:t>
            </w:r>
            <w:r w:rsidR="008A5FA8" w:rsidRPr="00983994">
              <w:rPr>
                <w:rFonts w:cs="Arial"/>
                <w:sz w:val="22"/>
                <w:szCs w:val="22"/>
              </w:rPr>
              <w:t>au guichet concerné</w:t>
            </w:r>
            <w:r w:rsidRPr="00983994">
              <w:rPr>
                <w:rFonts w:cs="Arial"/>
                <w:sz w:val="22"/>
                <w:szCs w:val="22"/>
              </w:rPr>
              <w:t xml:space="preserve"> </w:t>
            </w:r>
          </w:p>
          <w:p w:rsidR="0019787D" w:rsidRPr="00983994" w:rsidRDefault="008A5FA8" w:rsidP="00F908A4">
            <w:pPr>
              <w:pStyle w:val="Paragraphedeliste"/>
              <w:numPr>
                <w:ilvl w:val="0"/>
                <w:numId w:val="57"/>
              </w:numPr>
              <w:ind w:left="360" w:hanging="284"/>
              <w:rPr>
                <w:rFonts w:cs="Arial"/>
                <w:sz w:val="22"/>
                <w:szCs w:val="22"/>
              </w:rPr>
            </w:pPr>
            <w:r w:rsidRPr="00983994">
              <w:rPr>
                <w:rFonts w:cs="Arial"/>
                <w:sz w:val="22"/>
                <w:szCs w:val="22"/>
              </w:rPr>
              <w:t>Référer au pivot si connu</w:t>
            </w:r>
            <w:r w:rsidR="0019787D" w:rsidRPr="00983994">
              <w:rPr>
                <w:rFonts w:cs="Arial"/>
                <w:sz w:val="22"/>
                <w:szCs w:val="22"/>
              </w:rPr>
              <w:t>.</w:t>
            </w:r>
          </w:p>
          <w:p w:rsidR="008A5FA8" w:rsidRPr="00983994" w:rsidRDefault="008A5FA8" w:rsidP="00F908A4">
            <w:pPr>
              <w:pStyle w:val="Paragraphedeliste"/>
              <w:numPr>
                <w:ilvl w:val="0"/>
                <w:numId w:val="57"/>
              </w:numPr>
              <w:ind w:left="360" w:hanging="284"/>
              <w:rPr>
                <w:rFonts w:cs="Arial"/>
                <w:sz w:val="22"/>
                <w:szCs w:val="22"/>
              </w:rPr>
            </w:pPr>
            <w:r w:rsidRPr="00983994">
              <w:rPr>
                <w:rFonts w:cs="Arial"/>
                <w:sz w:val="22"/>
                <w:szCs w:val="22"/>
              </w:rPr>
              <w:t>Si non connu, analyse GAPPA</w:t>
            </w:r>
            <w:r w:rsidR="004E31F3">
              <w:rPr>
                <w:rFonts w:cs="Arial"/>
                <w:sz w:val="22"/>
                <w:szCs w:val="22"/>
              </w:rPr>
              <w:t xml:space="preserve">--- à évaluer avec ASI </w:t>
            </w:r>
            <w:proofErr w:type="spellStart"/>
            <w:r w:rsidR="004E31F3">
              <w:rPr>
                <w:rFonts w:cs="Arial"/>
                <w:sz w:val="22"/>
                <w:szCs w:val="22"/>
              </w:rPr>
              <w:t>gappa</w:t>
            </w:r>
            <w:proofErr w:type="spellEnd"/>
            <w:r w:rsidR="004E31F3">
              <w:rPr>
                <w:rFonts w:cs="Arial"/>
                <w:sz w:val="22"/>
                <w:szCs w:val="22"/>
              </w:rPr>
              <w:t>.</w:t>
            </w:r>
          </w:p>
        </w:tc>
      </w:tr>
      <w:tr w:rsidR="0019787D" w:rsidRPr="00983994" w:rsidTr="006C242D">
        <w:trPr>
          <w:trHeight w:val="1270"/>
        </w:trPr>
        <w:tc>
          <w:tcPr>
            <w:tcW w:w="5600" w:type="dxa"/>
            <w:shd w:val="clear" w:color="auto" w:fill="auto"/>
            <w:vAlign w:val="center"/>
          </w:tcPr>
          <w:p w:rsidR="0019787D" w:rsidRPr="00983994" w:rsidRDefault="00DE3A97" w:rsidP="007C69B0">
            <w:pPr>
              <w:numPr>
                <w:ilvl w:val="0"/>
                <w:numId w:val="2"/>
              </w:numPr>
              <w:rPr>
                <w:rFonts w:cs="Arial"/>
                <w:sz w:val="22"/>
                <w:szCs w:val="22"/>
              </w:rPr>
            </w:pPr>
            <w:r>
              <w:rPr>
                <w:rFonts w:cs="Arial"/>
                <w:sz w:val="22"/>
                <w:szCs w:val="22"/>
              </w:rPr>
              <w:t>P</w:t>
            </w:r>
            <w:r w:rsidR="00AB5297" w:rsidRPr="00983994">
              <w:rPr>
                <w:rFonts w:cs="Arial"/>
                <w:sz w:val="22"/>
                <w:szCs w:val="22"/>
              </w:rPr>
              <w:t xml:space="preserve">roduits d’incontinence </w:t>
            </w:r>
            <w:r w:rsidR="00EC7154" w:rsidRPr="00983994">
              <w:rPr>
                <w:rFonts w:cs="Arial"/>
                <w:sz w:val="22"/>
                <w:szCs w:val="22"/>
              </w:rPr>
              <w:t>suite à un problème neurologique.</w:t>
            </w:r>
          </w:p>
        </w:tc>
        <w:tc>
          <w:tcPr>
            <w:tcW w:w="7540" w:type="dxa"/>
            <w:shd w:val="clear" w:color="auto" w:fill="auto"/>
            <w:vAlign w:val="center"/>
          </w:tcPr>
          <w:p w:rsidR="00AB5297" w:rsidRPr="00983994" w:rsidRDefault="00AB5297" w:rsidP="008A5FA8">
            <w:pPr>
              <w:rPr>
                <w:rFonts w:cs="Arial"/>
                <w:sz w:val="22"/>
                <w:szCs w:val="22"/>
              </w:rPr>
            </w:pPr>
            <w:r w:rsidRPr="00983994">
              <w:rPr>
                <w:rFonts w:cs="Arial"/>
                <w:sz w:val="22"/>
                <w:szCs w:val="22"/>
              </w:rPr>
              <w:t>Usager en perte d’autonomie</w:t>
            </w:r>
            <w:r w:rsidR="008B1928" w:rsidRPr="00983994">
              <w:rPr>
                <w:rFonts w:cs="Arial"/>
                <w:sz w:val="22"/>
                <w:szCs w:val="22"/>
              </w:rPr>
              <w:t> </w:t>
            </w:r>
            <w:r w:rsidRPr="00983994">
              <w:rPr>
                <w:rFonts w:cs="Arial"/>
                <w:sz w:val="22"/>
                <w:szCs w:val="22"/>
              </w:rPr>
              <w:t>:</w:t>
            </w:r>
            <w:r w:rsidR="008A5FA8" w:rsidRPr="00983994">
              <w:rPr>
                <w:rFonts w:cs="Arial"/>
                <w:sz w:val="22"/>
                <w:szCs w:val="22"/>
              </w:rPr>
              <w:t xml:space="preserve"> référer selon la majeure</w:t>
            </w:r>
            <w:r w:rsidRPr="00983994">
              <w:rPr>
                <w:rFonts w:cs="Arial"/>
                <w:sz w:val="22"/>
                <w:szCs w:val="22"/>
              </w:rPr>
              <w:t>.</w:t>
            </w:r>
            <w:r w:rsidR="008A5FA8" w:rsidRPr="00983994">
              <w:rPr>
                <w:rFonts w:cs="Arial"/>
                <w:sz w:val="22"/>
                <w:szCs w:val="22"/>
              </w:rPr>
              <w:t xml:space="preserve"> </w:t>
            </w:r>
          </w:p>
          <w:p w:rsidR="008A5FA8" w:rsidRPr="00983994" w:rsidRDefault="008A5FA8" w:rsidP="008A5FA8">
            <w:pPr>
              <w:rPr>
                <w:rFonts w:cs="Arial"/>
                <w:sz w:val="22"/>
                <w:szCs w:val="22"/>
              </w:rPr>
            </w:pPr>
            <w:r w:rsidRPr="00983994">
              <w:rPr>
                <w:rFonts w:cs="Arial"/>
                <w:sz w:val="22"/>
                <w:szCs w:val="22"/>
              </w:rPr>
              <w:t>Info et formulaires pour programme de subvention : http://r06.intra.mtl.rtss.qc.ca/index.php?id=23091</w:t>
            </w:r>
          </w:p>
        </w:tc>
      </w:tr>
      <w:tr w:rsidR="00A318B7" w:rsidRPr="00983994" w:rsidTr="006C242D">
        <w:trPr>
          <w:trHeight w:val="1270"/>
        </w:trPr>
        <w:tc>
          <w:tcPr>
            <w:tcW w:w="5600" w:type="dxa"/>
            <w:shd w:val="clear" w:color="auto" w:fill="auto"/>
            <w:vAlign w:val="center"/>
          </w:tcPr>
          <w:p w:rsidR="00A318B7" w:rsidRPr="00983994" w:rsidRDefault="00A318B7" w:rsidP="007C69B0">
            <w:pPr>
              <w:numPr>
                <w:ilvl w:val="0"/>
                <w:numId w:val="2"/>
              </w:numPr>
              <w:jc w:val="both"/>
              <w:rPr>
                <w:rFonts w:cs="Arial"/>
                <w:sz w:val="22"/>
                <w:szCs w:val="22"/>
              </w:rPr>
            </w:pPr>
            <w:r w:rsidRPr="00983994">
              <w:rPr>
                <w:rFonts w:cs="Arial"/>
                <w:sz w:val="22"/>
                <w:szCs w:val="22"/>
              </w:rPr>
              <w:t>Besoin d’un interprète</w:t>
            </w:r>
          </w:p>
        </w:tc>
        <w:tc>
          <w:tcPr>
            <w:tcW w:w="7540" w:type="dxa"/>
            <w:shd w:val="clear" w:color="auto" w:fill="auto"/>
            <w:vAlign w:val="center"/>
          </w:tcPr>
          <w:p w:rsidR="00A318B7" w:rsidRPr="00983994" w:rsidRDefault="00A318B7" w:rsidP="00600A45">
            <w:pPr>
              <w:jc w:val="both"/>
              <w:rPr>
                <w:rFonts w:cs="Arial"/>
                <w:sz w:val="22"/>
                <w:szCs w:val="22"/>
              </w:rPr>
            </w:pPr>
            <w:r w:rsidRPr="00983994">
              <w:rPr>
                <w:rFonts w:cs="Arial"/>
                <w:sz w:val="22"/>
                <w:szCs w:val="22"/>
              </w:rPr>
              <w:t xml:space="preserve">On </w:t>
            </w:r>
            <w:r w:rsidR="008E63D2" w:rsidRPr="00983994">
              <w:rPr>
                <w:rFonts w:cs="Arial"/>
                <w:sz w:val="22"/>
                <w:szCs w:val="22"/>
              </w:rPr>
              <w:t>peut</w:t>
            </w:r>
            <w:r w:rsidRPr="00983994">
              <w:rPr>
                <w:rFonts w:cs="Arial"/>
                <w:sz w:val="22"/>
                <w:szCs w:val="22"/>
              </w:rPr>
              <w:t xml:space="preserve"> faire appel à l</w:t>
            </w:r>
            <w:r w:rsidR="00600A45" w:rsidRPr="00983994">
              <w:rPr>
                <w:rFonts w:cs="Arial"/>
                <w:sz w:val="22"/>
                <w:szCs w:val="22"/>
              </w:rPr>
              <w:t>a banque d’interprètes :</w:t>
            </w:r>
            <w:r w:rsidRPr="00983994">
              <w:rPr>
                <w:rFonts w:cs="Arial"/>
                <w:sz w:val="22"/>
                <w:szCs w:val="22"/>
              </w:rPr>
              <w:t xml:space="preserve"> 5</w:t>
            </w:r>
            <w:r w:rsidR="00600A45" w:rsidRPr="00983994">
              <w:rPr>
                <w:rFonts w:cs="Arial"/>
                <w:sz w:val="22"/>
                <w:szCs w:val="22"/>
              </w:rPr>
              <w:t xml:space="preserve">14-597-3284.  </w:t>
            </w:r>
            <w:r w:rsidRPr="00983994">
              <w:rPr>
                <w:rFonts w:cs="Arial"/>
                <w:sz w:val="22"/>
                <w:szCs w:val="22"/>
              </w:rPr>
              <w:t>nous pourrons faire un appel conférence avec l’usager et l’interprète.</w:t>
            </w:r>
          </w:p>
        </w:tc>
      </w:tr>
      <w:tr w:rsidR="00B63111" w:rsidRPr="00983994" w:rsidTr="006C242D">
        <w:trPr>
          <w:trHeight w:val="1270"/>
        </w:trPr>
        <w:tc>
          <w:tcPr>
            <w:tcW w:w="5600" w:type="dxa"/>
            <w:shd w:val="clear" w:color="auto" w:fill="auto"/>
            <w:vAlign w:val="center"/>
          </w:tcPr>
          <w:p w:rsidR="00600A45" w:rsidRPr="00983994" w:rsidRDefault="00711C41" w:rsidP="007C69B0">
            <w:pPr>
              <w:numPr>
                <w:ilvl w:val="0"/>
                <w:numId w:val="2"/>
              </w:numPr>
              <w:jc w:val="both"/>
              <w:rPr>
                <w:rFonts w:cs="Arial"/>
                <w:sz w:val="22"/>
                <w:szCs w:val="22"/>
              </w:rPr>
            </w:pPr>
            <w:r w:rsidRPr="00983994">
              <w:rPr>
                <w:rFonts w:cs="Arial"/>
                <w:sz w:val="22"/>
                <w:szCs w:val="22"/>
              </w:rPr>
              <w:t>Usager non-rejoint après messages BV</w:t>
            </w:r>
          </w:p>
          <w:p w:rsidR="00B63111" w:rsidRPr="00983994" w:rsidRDefault="00B63111" w:rsidP="00600A45">
            <w:pPr>
              <w:ind w:left="648"/>
              <w:jc w:val="both"/>
              <w:rPr>
                <w:rFonts w:cs="Arial"/>
                <w:sz w:val="22"/>
                <w:szCs w:val="22"/>
              </w:rPr>
            </w:pPr>
            <w:r w:rsidRPr="00983994">
              <w:rPr>
                <w:rFonts w:cs="Arial"/>
                <w:sz w:val="22"/>
                <w:szCs w:val="22"/>
              </w:rPr>
              <w:t>Lettre pour usager non rejoint</w:t>
            </w:r>
          </w:p>
        </w:tc>
        <w:tc>
          <w:tcPr>
            <w:tcW w:w="7540" w:type="dxa"/>
            <w:shd w:val="clear" w:color="auto" w:fill="auto"/>
            <w:vAlign w:val="center"/>
          </w:tcPr>
          <w:p w:rsidR="00711C41" w:rsidRPr="00983994" w:rsidRDefault="008A5FA8" w:rsidP="00B63111">
            <w:pPr>
              <w:autoSpaceDE w:val="0"/>
              <w:autoSpaceDN w:val="0"/>
              <w:adjustRightInd w:val="0"/>
              <w:rPr>
                <w:rFonts w:cs="Helv"/>
                <w:color w:val="000000"/>
                <w:sz w:val="22"/>
                <w:szCs w:val="22"/>
              </w:rPr>
            </w:pPr>
            <w:r w:rsidRPr="00983994">
              <w:rPr>
                <w:rFonts w:cs="Helv"/>
                <w:color w:val="000000"/>
                <w:sz w:val="22"/>
                <w:szCs w:val="22"/>
              </w:rPr>
              <w:t xml:space="preserve">Après 3 messages, </w:t>
            </w:r>
            <w:r w:rsidR="00711C41" w:rsidRPr="00983994">
              <w:rPr>
                <w:rFonts w:cs="Helv"/>
                <w:color w:val="000000"/>
                <w:sz w:val="22"/>
                <w:szCs w:val="22"/>
              </w:rPr>
              <w:t>on avise l’usager</w:t>
            </w:r>
            <w:r w:rsidRPr="00983994">
              <w:rPr>
                <w:rFonts w:cs="Helv"/>
                <w:color w:val="000000"/>
                <w:sz w:val="22"/>
                <w:szCs w:val="22"/>
              </w:rPr>
              <w:t xml:space="preserve"> de la fermeture de la demande.</w:t>
            </w:r>
            <w:r w:rsidR="009C22CE" w:rsidRPr="00983994">
              <w:rPr>
                <w:rFonts w:cs="Helv"/>
                <w:color w:val="000000"/>
                <w:sz w:val="22"/>
                <w:szCs w:val="22"/>
              </w:rPr>
              <w:t xml:space="preserve"> </w:t>
            </w:r>
            <w:r w:rsidR="00711C41" w:rsidRPr="00983994">
              <w:rPr>
                <w:rFonts w:cs="Helv"/>
                <w:color w:val="000000"/>
                <w:sz w:val="22"/>
                <w:szCs w:val="22"/>
              </w:rPr>
              <w:t xml:space="preserve">  </w:t>
            </w:r>
            <w:r w:rsidR="009C22CE" w:rsidRPr="00983994">
              <w:rPr>
                <w:rFonts w:cs="Helv"/>
                <w:color w:val="000000"/>
                <w:sz w:val="22"/>
                <w:szCs w:val="22"/>
              </w:rPr>
              <w:t xml:space="preserve">On complète une note dans </w:t>
            </w:r>
            <w:proofErr w:type="spellStart"/>
            <w:r w:rsidR="009C22CE" w:rsidRPr="00983994">
              <w:rPr>
                <w:rFonts w:cs="Helv"/>
                <w:color w:val="000000"/>
                <w:sz w:val="22"/>
                <w:szCs w:val="22"/>
              </w:rPr>
              <w:t>Eclinibase</w:t>
            </w:r>
            <w:proofErr w:type="spellEnd"/>
            <w:r w:rsidR="009C22CE" w:rsidRPr="00983994">
              <w:rPr>
                <w:rFonts w:cs="Helv"/>
                <w:color w:val="000000"/>
                <w:sz w:val="22"/>
                <w:szCs w:val="22"/>
              </w:rPr>
              <w:t xml:space="preserve">. Spécifier « Intervention GAPPA » en prémisse. </w:t>
            </w:r>
          </w:p>
          <w:p w:rsidR="009C22CE" w:rsidRPr="00983994" w:rsidRDefault="009C22CE" w:rsidP="00B63111">
            <w:pPr>
              <w:autoSpaceDE w:val="0"/>
              <w:autoSpaceDN w:val="0"/>
              <w:adjustRightInd w:val="0"/>
              <w:rPr>
                <w:rFonts w:cs="Helv"/>
                <w:color w:val="000000"/>
                <w:sz w:val="22"/>
                <w:szCs w:val="22"/>
              </w:rPr>
            </w:pPr>
          </w:p>
          <w:p w:rsidR="00B63111" w:rsidRPr="00983994" w:rsidRDefault="009C22CE" w:rsidP="00B63111">
            <w:pPr>
              <w:autoSpaceDE w:val="0"/>
              <w:autoSpaceDN w:val="0"/>
              <w:adjustRightInd w:val="0"/>
              <w:rPr>
                <w:rFonts w:cs="Helv"/>
                <w:color w:val="000000"/>
                <w:sz w:val="22"/>
                <w:szCs w:val="22"/>
              </w:rPr>
            </w:pPr>
            <w:r w:rsidRPr="00983994">
              <w:rPr>
                <w:rFonts w:cs="Helv"/>
                <w:color w:val="000000"/>
                <w:sz w:val="22"/>
                <w:szCs w:val="22"/>
              </w:rPr>
              <w:t>Lettre-type</w:t>
            </w:r>
            <w:r w:rsidR="008A5FA8" w:rsidRPr="00983994">
              <w:rPr>
                <w:rFonts w:cs="Helv"/>
                <w:color w:val="000000"/>
                <w:sz w:val="22"/>
                <w:szCs w:val="22"/>
              </w:rPr>
              <w:t xml:space="preserve"> disponible dans</w:t>
            </w:r>
            <w:r w:rsidR="00EB692A">
              <w:rPr>
                <w:rFonts w:cs="Helv"/>
                <w:color w:val="000000"/>
                <w:sz w:val="22"/>
                <w:szCs w:val="22"/>
              </w:rPr>
              <w:t xml:space="preserve"> </w:t>
            </w:r>
            <w:proofErr w:type="spellStart"/>
            <w:r w:rsidR="00EB692A">
              <w:rPr>
                <w:rFonts w:cs="Helv"/>
                <w:color w:val="000000"/>
                <w:sz w:val="22"/>
                <w:szCs w:val="22"/>
              </w:rPr>
              <w:t>Eclinibase</w:t>
            </w:r>
            <w:proofErr w:type="spellEnd"/>
            <w:r w:rsidR="00EB692A">
              <w:rPr>
                <w:rFonts w:cs="Helv"/>
                <w:color w:val="000000"/>
                <w:sz w:val="22"/>
                <w:szCs w:val="22"/>
              </w:rPr>
              <w:t xml:space="preserve"> et au « commun X » -</w:t>
            </w:r>
            <w:proofErr w:type="spellStart"/>
            <w:r w:rsidR="00EB692A">
              <w:rPr>
                <w:rFonts w:cs="Helv"/>
                <w:color w:val="000000"/>
                <w:sz w:val="22"/>
                <w:szCs w:val="22"/>
              </w:rPr>
              <w:t>gappa</w:t>
            </w:r>
            <w:proofErr w:type="spellEnd"/>
            <w:r w:rsidR="00711C41" w:rsidRPr="00983994">
              <w:rPr>
                <w:rFonts w:cs="Helv"/>
                <w:color w:val="000000"/>
                <w:sz w:val="22"/>
                <w:szCs w:val="22"/>
              </w:rPr>
              <w:t xml:space="preserve"> </w:t>
            </w:r>
          </w:p>
          <w:p w:rsidR="008A5FA8" w:rsidRPr="00983994" w:rsidRDefault="008A5FA8" w:rsidP="008A5FA8">
            <w:pPr>
              <w:autoSpaceDE w:val="0"/>
              <w:autoSpaceDN w:val="0"/>
              <w:adjustRightInd w:val="0"/>
              <w:rPr>
                <w:rFonts w:cs="Helv"/>
                <w:color w:val="000000"/>
                <w:sz w:val="22"/>
                <w:szCs w:val="22"/>
              </w:rPr>
            </w:pPr>
          </w:p>
          <w:p w:rsidR="00B63111" w:rsidRPr="00983994" w:rsidRDefault="00B63111" w:rsidP="00B63111">
            <w:pPr>
              <w:autoSpaceDE w:val="0"/>
              <w:autoSpaceDN w:val="0"/>
              <w:adjustRightInd w:val="0"/>
              <w:rPr>
                <w:rFonts w:cs="Helv"/>
                <w:color w:val="000000"/>
                <w:sz w:val="22"/>
                <w:szCs w:val="22"/>
              </w:rPr>
            </w:pPr>
          </w:p>
        </w:tc>
      </w:tr>
    </w:tbl>
    <w:p w:rsidR="00807966" w:rsidRDefault="00E81B37" w:rsidP="008761A4">
      <w:pPr>
        <w:pStyle w:val="Titre1"/>
        <w:rPr>
          <w:rFonts w:asciiTheme="minorHAnsi" w:hAnsiTheme="minorHAnsi"/>
          <w:sz w:val="22"/>
          <w:szCs w:val="22"/>
        </w:rPr>
      </w:pPr>
      <w:bookmarkStart w:id="76" w:name="_Toc295312153"/>
      <w:bookmarkStart w:id="77" w:name="_Toc295312298"/>
      <w:bookmarkStart w:id="78" w:name="_Toc295312379"/>
      <w:bookmarkStart w:id="79" w:name="_Toc295312630"/>
      <w:bookmarkStart w:id="80" w:name="_Toc295312702"/>
      <w:bookmarkStart w:id="81" w:name="_Toc295392627"/>
      <w:bookmarkStart w:id="82" w:name="_Toc295395249"/>
      <w:bookmarkStart w:id="83" w:name="_Toc361292300"/>
      <w:r w:rsidRPr="00983994">
        <w:rPr>
          <w:rFonts w:asciiTheme="minorHAnsi" w:hAnsiTheme="minorHAnsi"/>
          <w:sz w:val="22"/>
          <w:szCs w:val="22"/>
        </w:rPr>
        <w:lastRenderedPageBreak/>
        <w:t xml:space="preserve"> </w:t>
      </w:r>
      <w:bookmarkEnd w:id="76"/>
      <w:bookmarkEnd w:id="77"/>
      <w:bookmarkEnd w:id="78"/>
      <w:bookmarkEnd w:id="79"/>
      <w:bookmarkEnd w:id="80"/>
      <w:bookmarkEnd w:id="81"/>
      <w:bookmarkEnd w:id="82"/>
      <w:bookmarkEnd w:id="83"/>
    </w:p>
    <w:p w:rsidR="00807966" w:rsidRDefault="00807966">
      <w:pPr>
        <w:rPr>
          <w:rFonts w:eastAsiaTheme="majorEastAsia" w:cs="Arial"/>
          <w:b/>
          <w:bCs/>
          <w:kern w:val="32"/>
          <w:sz w:val="22"/>
          <w:szCs w:val="22"/>
        </w:rPr>
      </w:pPr>
      <w:r>
        <w:rPr>
          <w:sz w:val="22"/>
          <w:szCs w:val="22"/>
        </w:rPr>
        <w:br w:type="page"/>
      </w:r>
    </w:p>
    <w:bookmarkStart w:id="84" w:name="_Toc512004156"/>
    <w:p w:rsidR="000844BB" w:rsidRPr="00983994" w:rsidRDefault="00807966" w:rsidP="008761A4">
      <w:pPr>
        <w:pStyle w:val="Titre1"/>
        <w:rPr>
          <w:rFonts w:asciiTheme="minorHAnsi" w:hAnsiTheme="minorHAnsi"/>
          <w:sz w:val="22"/>
          <w:szCs w:val="22"/>
        </w:rPr>
      </w:pPr>
      <w:r>
        <w:rPr>
          <w:rFonts w:asciiTheme="minorHAnsi" w:hAnsiTheme="minorHAnsi"/>
          <w:noProof/>
          <w:sz w:val="22"/>
          <w:szCs w:val="22"/>
        </w:rPr>
        <w:lastRenderedPageBreak/>
        <mc:AlternateContent>
          <mc:Choice Requires="wps">
            <w:drawing>
              <wp:anchor distT="0" distB="0" distL="114300" distR="114300" simplePos="0" relativeHeight="251678720" behindDoc="0" locked="0" layoutInCell="1" allowOverlap="1">
                <wp:simplePos x="0" y="0"/>
                <wp:positionH relativeFrom="column">
                  <wp:posOffset>-76200</wp:posOffset>
                </wp:positionH>
                <wp:positionV relativeFrom="paragraph">
                  <wp:posOffset>-95250</wp:posOffset>
                </wp:positionV>
                <wp:extent cx="7839075" cy="514350"/>
                <wp:effectExtent l="0" t="0" r="28575" b="19050"/>
                <wp:wrapNone/>
                <wp:docPr id="7" name="Zone de texte 7"/>
                <wp:cNvGraphicFramePr/>
                <a:graphic xmlns:a="http://schemas.openxmlformats.org/drawingml/2006/main">
                  <a:graphicData uri="http://schemas.microsoft.com/office/word/2010/wordprocessingShape">
                    <wps:wsp>
                      <wps:cNvSpPr txBox="1"/>
                      <wps:spPr>
                        <a:xfrm>
                          <a:off x="0" y="0"/>
                          <a:ext cx="783907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3FC2" w:rsidRDefault="000B3FC2" w:rsidP="00807966">
                            <w:pPr>
                              <w:pStyle w:val="Titre1"/>
                            </w:pPr>
                            <w:bookmarkStart w:id="85" w:name="_Toc506980637"/>
                            <w:r>
                              <w:t>SOCIAL</w:t>
                            </w:r>
                            <w:bookmarkEnd w:id="8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7" o:spid="_x0000_s1027" type="#_x0000_t202" style="position:absolute;margin-left:-6pt;margin-top:-7.5pt;width:617.25pt;height:40.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QutmgIAAL4FAAAOAAAAZHJzL2Uyb0RvYy54bWysVEtPGzEQvlfqf7B8L5tAQiBig1IQVSUE&#10;qKFC6s3x2sTC9ri2k93013fs3SzhcaHqZXfs+WY8883j7LwxmmyEDwpsSYcHA0qE5VAp+1jSn/dX&#10;X04oCZHZimmwoqRbEej57POns9pNxSGsQFfCE3Riw7R2JV3F6KZFEfhKGBYOwAmLSgnesIhH/1hU&#10;ntXo3ejicDA4LmrwlfPARQh4e9kq6Sz7l1LweCtlEJHokmJsMX99/i7Tt5idsemjZ26leBcG+4co&#10;DFMWH+1dXbLIyNqrN66M4h4CyHjAwRQgpeIi54DZDAevslmsmBM5FyQnuJ6m8P/c8pvNnSeqKumE&#10;EssMlugXFopUgkTRREEmiaLahSkiFw6xsfkKDZZ6dx/wMmXeSG/SH3MiqEeytz3B6IlwvJycHJ0O&#10;JmNKOOrGw9HROFegeLZ2PsRvAgxJQkk9FjDzyjbXIWIkCN1B0mMBtKqulNb5kJpGXGhPNgzLrWOO&#10;ES1eoLQldUmP09NvPCTXvf1SM/6UsnzpAU/aJkuR26sLKzHUMpGluNUiYbT9ISTSmwl5J0bGubB9&#10;nBmdUBIz+ohhh3+O6iPGbR5okV8GG3tjoyz4lqWX1FZPO2pli0eS9vJOYmyWTe6rvlGWUG2xfzy0&#10;Qxgcv1LI9zUL8Y55nDpsGdwk8RY/UgMWCTqJkhX4P+/dJzwOA2opqXGKSxp+r5kXlOjvFsfkdDga&#10;pbHPh9F4cogHv69Z7mvs2lwAds4Qd5bjWUz4qHei9GAecOHM06uoYpbj2yWNO/EitrsFFxYX83kG&#10;4aA7Fq/twvHkOrGc+uy+eWDedX2eZu0GdvPOpq/avcUmSwvzdQSp8iwknltWO/5xSeR27RZa2kL7&#10;54x6XruzvwAAAP//AwBQSwMEFAAGAAgAAAAhAFiukXXdAAAACwEAAA8AAABkcnMvZG93bnJldi54&#10;bWxMj8FOwzAQRO9I/IO1SNxap5YahRCnAlS4cKJFnN14a1vE6yh20/D3OCe4zWhHs2+a3ex7NuEY&#10;XSAJm3UBDKkL2pGR8Hl8XVXAYlKkVR8IJfxghF17e9OoWocrfeB0SIblEoq1kmBTGmrOY2fRq7gO&#10;A1K+ncPoVcp2NFyP6prLfc9FUZTcK0f5g1UDvljsvg8XL2H/bB5MV6nR7ivt3DR/nd/Nm5T3d/PT&#10;I7CEc/oLw4Kf0aHNTKdwIR1ZL2G1EXlLWsQ2iyUhhNgCO0koywJ42/D/G9pfAAAA//8DAFBLAQIt&#10;ABQABgAIAAAAIQC2gziS/gAAAOEBAAATAAAAAAAAAAAAAAAAAAAAAABbQ29udGVudF9UeXBlc10u&#10;eG1sUEsBAi0AFAAGAAgAAAAhADj9If/WAAAAlAEAAAsAAAAAAAAAAAAAAAAALwEAAF9yZWxzLy5y&#10;ZWxzUEsBAi0AFAAGAAgAAAAhADNpC62aAgAAvgUAAA4AAAAAAAAAAAAAAAAALgIAAGRycy9lMm9E&#10;b2MueG1sUEsBAi0AFAAGAAgAAAAhAFiukXXdAAAACwEAAA8AAAAAAAAAAAAAAAAA9AQAAGRycy9k&#10;b3ducmV2LnhtbFBLBQYAAAAABAAEAPMAAAD+BQAAAAA=&#10;" fillcolor="white [3201]" strokeweight=".5pt">
                <v:textbox>
                  <w:txbxContent>
                    <w:p w:rsidR="000B3FC2" w:rsidRDefault="000B3FC2" w:rsidP="00807966">
                      <w:pPr>
                        <w:pStyle w:val="Titre1"/>
                      </w:pPr>
                      <w:bookmarkStart w:id="86" w:name="_Toc506980637"/>
                      <w:r>
                        <w:t>SOCIAL</w:t>
                      </w:r>
                      <w:bookmarkEnd w:id="86"/>
                    </w:p>
                  </w:txbxContent>
                </v:textbox>
              </v:shape>
            </w:pict>
          </mc:Fallback>
        </mc:AlternateContent>
      </w:r>
      <w:bookmarkEnd w:id="84"/>
    </w:p>
    <w:p w:rsidR="00E81B37" w:rsidRPr="00983994" w:rsidRDefault="00E81B37" w:rsidP="001A19BC">
      <w:pPr>
        <w:jc w:val="both"/>
        <w:rPr>
          <w:sz w:val="22"/>
          <w:szCs w:val="22"/>
        </w:rPr>
      </w:pPr>
    </w:p>
    <w:tbl>
      <w:tblPr>
        <w:tblW w:w="12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7043"/>
        <w:gridCol w:w="1511"/>
      </w:tblGrid>
      <w:tr w:rsidR="00BA764B" w:rsidRPr="00983994" w:rsidTr="00504BBF">
        <w:trPr>
          <w:trHeight w:val="807"/>
          <w:tblHeader/>
        </w:trPr>
        <w:tc>
          <w:tcPr>
            <w:tcW w:w="12348" w:type="dxa"/>
            <w:gridSpan w:val="3"/>
            <w:shd w:val="clear" w:color="auto" w:fill="D9D9D9"/>
            <w:vAlign w:val="center"/>
          </w:tcPr>
          <w:p w:rsidR="00BA764B" w:rsidRDefault="00C921CE" w:rsidP="00F36DAF">
            <w:pPr>
              <w:pStyle w:val="Titre2"/>
              <w:rPr>
                <w:b w:val="0"/>
                <w:sz w:val="22"/>
                <w:szCs w:val="22"/>
              </w:rPr>
            </w:pPr>
            <w:bookmarkStart w:id="86" w:name="_Toc512004157"/>
            <w:r w:rsidRPr="00F36DAF">
              <w:t>Directives pour les demandes sociales</w:t>
            </w:r>
            <w:bookmarkEnd w:id="86"/>
            <w:r>
              <w:rPr>
                <w:sz w:val="22"/>
                <w:szCs w:val="22"/>
              </w:rPr>
              <w:t xml:space="preserve"> </w:t>
            </w:r>
          </w:p>
        </w:tc>
      </w:tr>
      <w:tr w:rsidR="00B120F2" w:rsidRPr="00983994" w:rsidTr="00504BBF">
        <w:trPr>
          <w:trHeight w:val="988"/>
          <w:tblHeader/>
        </w:trPr>
        <w:tc>
          <w:tcPr>
            <w:tcW w:w="3794" w:type="dxa"/>
            <w:shd w:val="clear" w:color="auto" w:fill="D9D9D9"/>
            <w:vAlign w:val="center"/>
          </w:tcPr>
          <w:p w:rsidR="00B120F2" w:rsidRPr="001F4C48" w:rsidRDefault="00C921CE" w:rsidP="0079140E">
            <w:pPr>
              <w:spacing w:after="100" w:afterAutospacing="1"/>
              <w:jc w:val="center"/>
              <w:rPr>
                <w:rFonts w:cs="Arial"/>
                <w:b/>
                <w:sz w:val="22"/>
                <w:szCs w:val="22"/>
              </w:rPr>
            </w:pPr>
            <w:r>
              <w:rPr>
                <w:rFonts w:cs="Arial"/>
                <w:b/>
                <w:sz w:val="22"/>
                <w:szCs w:val="22"/>
              </w:rPr>
              <w:t>N</w:t>
            </w:r>
            <w:r w:rsidR="001F4C48" w:rsidRPr="001F4C48">
              <w:rPr>
                <w:rFonts w:cs="Arial"/>
                <w:b/>
                <w:sz w:val="22"/>
                <w:szCs w:val="22"/>
              </w:rPr>
              <w:t>ATURE DE LA DEMANDE</w:t>
            </w:r>
          </w:p>
        </w:tc>
        <w:tc>
          <w:tcPr>
            <w:tcW w:w="7043" w:type="dxa"/>
            <w:shd w:val="clear" w:color="auto" w:fill="D9D9D9"/>
            <w:vAlign w:val="center"/>
          </w:tcPr>
          <w:p w:rsidR="00B120F2" w:rsidRPr="001F4C48" w:rsidRDefault="001F4C48" w:rsidP="00C921CE">
            <w:pPr>
              <w:spacing w:after="100" w:afterAutospacing="1"/>
              <w:rPr>
                <w:rFonts w:cs="Arial"/>
                <w:b/>
                <w:sz w:val="22"/>
                <w:szCs w:val="22"/>
              </w:rPr>
            </w:pPr>
            <w:r w:rsidRPr="001F4C48">
              <w:rPr>
                <w:rFonts w:cs="Arial"/>
                <w:b/>
                <w:sz w:val="22"/>
                <w:szCs w:val="22"/>
              </w:rPr>
              <w:t>MARCHE À SUIVRE</w:t>
            </w:r>
          </w:p>
        </w:tc>
        <w:tc>
          <w:tcPr>
            <w:tcW w:w="1511" w:type="dxa"/>
            <w:shd w:val="clear" w:color="auto" w:fill="D9D9D9"/>
            <w:vAlign w:val="center"/>
          </w:tcPr>
          <w:p w:rsidR="00B120F2" w:rsidRPr="001F4C48" w:rsidRDefault="001F4C48" w:rsidP="0079140E">
            <w:pPr>
              <w:spacing w:after="100" w:afterAutospacing="1"/>
              <w:rPr>
                <w:rFonts w:cs="Arial"/>
                <w:b/>
                <w:sz w:val="22"/>
                <w:szCs w:val="22"/>
              </w:rPr>
            </w:pPr>
            <w:r w:rsidRPr="001F4C48">
              <w:rPr>
                <w:rFonts w:cs="Arial"/>
                <w:b/>
                <w:sz w:val="22"/>
                <w:szCs w:val="22"/>
              </w:rPr>
              <w:t>DEMANDE DE SERVICES NORMALISÉE</w:t>
            </w:r>
          </w:p>
        </w:tc>
      </w:tr>
      <w:tr w:rsidR="00E26B3D" w:rsidRPr="00983994" w:rsidTr="00DE3932">
        <w:trPr>
          <w:trHeight w:val="299"/>
        </w:trPr>
        <w:tc>
          <w:tcPr>
            <w:tcW w:w="3794" w:type="dxa"/>
            <w:vAlign w:val="center"/>
          </w:tcPr>
          <w:p w:rsidR="00E26B3D" w:rsidRPr="00983994" w:rsidRDefault="00E26B3D" w:rsidP="00F908A4">
            <w:pPr>
              <w:numPr>
                <w:ilvl w:val="0"/>
                <w:numId w:val="14"/>
              </w:numPr>
              <w:jc w:val="both"/>
              <w:rPr>
                <w:rFonts w:cs="Arial"/>
                <w:sz w:val="22"/>
                <w:szCs w:val="22"/>
              </w:rPr>
            </w:pPr>
            <w:r w:rsidRPr="00983994">
              <w:rPr>
                <w:rFonts w:cs="Arial"/>
                <w:sz w:val="22"/>
                <w:szCs w:val="22"/>
              </w:rPr>
              <w:t>Demande destinée à l’accueil psychosocial des services courants</w:t>
            </w:r>
          </w:p>
        </w:tc>
        <w:tc>
          <w:tcPr>
            <w:tcW w:w="7043" w:type="dxa"/>
            <w:vAlign w:val="center"/>
          </w:tcPr>
          <w:p w:rsidR="00C474FC" w:rsidRPr="00983994" w:rsidRDefault="00600A45" w:rsidP="00DE3932">
            <w:pPr>
              <w:jc w:val="both"/>
              <w:rPr>
                <w:rFonts w:cs="Arial"/>
                <w:sz w:val="22"/>
                <w:szCs w:val="22"/>
              </w:rPr>
            </w:pPr>
            <w:r w:rsidRPr="00DE3932">
              <w:rPr>
                <w:rFonts w:cs="Arial"/>
                <w:b/>
                <w:sz w:val="22"/>
                <w:szCs w:val="22"/>
              </w:rPr>
              <w:t>DSIE :</w:t>
            </w:r>
            <w:r w:rsidRPr="00983994">
              <w:rPr>
                <w:rFonts w:cs="Arial"/>
                <w:sz w:val="22"/>
                <w:szCs w:val="22"/>
              </w:rPr>
              <w:t xml:space="preserve"> Demander au référent de rediriger la DSIE et les pièces jointes vers le bon programme</w:t>
            </w:r>
            <w:r w:rsidR="00C474FC" w:rsidRPr="00983994">
              <w:rPr>
                <w:rFonts w:cs="Arial"/>
                <w:sz w:val="22"/>
                <w:szCs w:val="22"/>
              </w:rPr>
              <w:t>:</w:t>
            </w:r>
          </w:p>
          <w:p w:rsidR="00757378" w:rsidRPr="00DE3932" w:rsidRDefault="00C474FC" w:rsidP="00F908A4">
            <w:pPr>
              <w:pStyle w:val="Paragraphedeliste"/>
              <w:numPr>
                <w:ilvl w:val="0"/>
                <w:numId w:val="36"/>
              </w:numPr>
              <w:jc w:val="both"/>
              <w:rPr>
                <w:rFonts w:cs="Arial"/>
                <w:sz w:val="22"/>
                <w:szCs w:val="22"/>
              </w:rPr>
            </w:pPr>
            <w:r w:rsidRPr="00DE3932">
              <w:rPr>
                <w:rFonts w:cs="Arial"/>
                <w:sz w:val="22"/>
                <w:szCs w:val="22"/>
              </w:rPr>
              <w:t>si la demande concerne l’accueil-social, on laisse un message à</w:t>
            </w:r>
            <w:r w:rsidR="00A63731" w:rsidRPr="00DE3932">
              <w:rPr>
                <w:rFonts w:cs="Arial"/>
                <w:sz w:val="22"/>
                <w:szCs w:val="22"/>
              </w:rPr>
              <w:t xml:space="preserve"> l’Accueil centralisée </w:t>
            </w:r>
            <w:r w:rsidRPr="00DE3932">
              <w:rPr>
                <w:rFonts w:cs="Arial"/>
                <w:sz w:val="22"/>
                <w:szCs w:val="22"/>
              </w:rPr>
              <w:t>pour qu’il traite cett</w:t>
            </w:r>
            <w:r w:rsidR="00A63731" w:rsidRPr="00DE3932">
              <w:rPr>
                <w:rFonts w:cs="Arial"/>
                <w:sz w:val="22"/>
                <w:szCs w:val="22"/>
              </w:rPr>
              <w:t>e demande.  On indique d’aller récupérer</w:t>
            </w:r>
            <w:r w:rsidRPr="00DE3932">
              <w:rPr>
                <w:rFonts w:cs="Arial"/>
                <w:sz w:val="22"/>
                <w:szCs w:val="22"/>
              </w:rPr>
              <w:t xml:space="preserve"> la DSIE</w:t>
            </w:r>
            <w:r w:rsidR="00A63731" w:rsidRPr="00DE3932">
              <w:rPr>
                <w:rFonts w:cs="Arial"/>
                <w:sz w:val="22"/>
                <w:szCs w:val="22"/>
              </w:rPr>
              <w:t xml:space="preserve"> et si c’était un</w:t>
            </w:r>
            <w:r w:rsidRPr="00DE3932">
              <w:rPr>
                <w:rFonts w:cs="Arial"/>
                <w:sz w:val="22"/>
                <w:szCs w:val="22"/>
              </w:rPr>
              <w:t xml:space="preserve"> fax</w:t>
            </w:r>
            <w:r w:rsidR="00A63731" w:rsidRPr="00DE3932">
              <w:rPr>
                <w:rFonts w:cs="Arial"/>
                <w:sz w:val="22"/>
                <w:szCs w:val="22"/>
              </w:rPr>
              <w:t>, on l’achemine à l’accueil centralisée</w:t>
            </w:r>
            <w:r w:rsidR="00757378" w:rsidRPr="00DE3932">
              <w:rPr>
                <w:rFonts w:cs="Arial"/>
                <w:sz w:val="22"/>
                <w:szCs w:val="22"/>
              </w:rPr>
              <w:t>.</w:t>
            </w:r>
          </w:p>
          <w:p w:rsidR="00C474FC" w:rsidRPr="00983994" w:rsidRDefault="00C474FC" w:rsidP="00F908A4">
            <w:pPr>
              <w:numPr>
                <w:ilvl w:val="0"/>
                <w:numId w:val="20"/>
              </w:numPr>
              <w:rPr>
                <w:rFonts w:cs="Arial"/>
                <w:sz w:val="22"/>
                <w:szCs w:val="22"/>
              </w:rPr>
            </w:pPr>
            <w:r w:rsidRPr="00983994">
              <w:rPr>
                <w:rFonts w:cs="Arial"/>
                <w:sz w:val="22"/>
                <w:szCs w:val="22"/>
              </w:rPr>
              <w:t xml:space="preserve">Lors de situation complexe, </w:t>
            </w:r>
            <w:r w:rsidR="009A28A2" w:rsidRPr="00983994">
              <w:rPr>
                <w:rFonts w:cs="Arial"/>
                <w:sz w:val="22"/>
                <w:szCs w:val="22"/>
              </w:rPr>
              <w:t>l’</w:t>
            </w:r>
            <w:r w:rsidR="00952AF0" w:rsidRPr="00983994">
              <w:rPr>
                <w:rFonts w:cs="Arial"/>
                <w:sz w:val="22"/>
                <w:szCs w:val="22"/>
              </w:rPr>
              <w:t>intervenant du GAPPA (</w:t>
            </w:r>
            <w:r w:rsidR="009A28A2" w:rsidRPr="00983994">
              <w:rPr>
                <w:rFonts w:cs="Arial"/>
                <w:sz w:val="22"/>
                <w:szCs w:val="22"/>
              </w:rPr>
              <w:t>en général notre TS)</w:t>
            </w:r>
            <w:r w:rsidRPr="00983994">
              <w:rPr>
                <w:rFonts w:cs="Arial"/>
                <w:sz w:val="22"/>
                <w:szCs w:val="22"/>
              </w:rPr>
              <w:t xml:space="preserve"> complète une demande normalisée </w:t>
            </w:r>
            <w:r w:rsidR="00F6658B" w:rsidRPr="00983994">
              <w:rPr>
                <w:rFonts w:cs="Arial"/>
                <w:sz w:val="22"/>
                <w:szCs w:val="22"/>
              </w:rPr>
              <w:t>et réfère au bon guichet.  Pour la santé menta</w:t>
            </w:r>
            <w:r w:rsidR="00F44FA9" w:rsidRPr="00983994">
              <w:rPr>
                <w:rFonts w:cs="Arial"/>
                <w:sz w:val="22"/>
                <w:szCs w:val="22"/>
              </w:rPr>
              <w:t>le, on envoie un courriel à l’ASI du guichet SM</w:t>
            </w:r>
            <w:r w:rsidR="00F6658B" w:rsidRPr="00983994">
              <w:rPr>
                <w:rFonts w:cs="Arial"/>
                <w:sz w:val="22"/>
                <w:szCs w:val="22"/>
              </w:rPr>
              <w:t xml:space="preserve"> a</w:t>
            </w:r>
            <w:r w:rsidR="00F44FA9" w:rsidRPr="00983994">
              <w:rPr>
                <w:rFonts w:cs="Arial"/>
                <w:sz w:val="22"/>
                <w:szCs w:val="22"/>
              </w:rPr>
              <w:t>vec numéro de la demande. L’ASI</w:t>
            </w:r>
            <w:r w:rsidR="00F6658B" w:rsidRPr="00983994">
              <w:rPr>
                <w:rFonts w:cs="Arial"/>
                <w:sz w:val="22"/>
                <w:szCs w:val="22"/>
              </w:rPr>
              <w:t xml:space="preserve"> assigne selon les critères de leur programme. </w:t>
            </w:r>
          </w:p>
          <w:p w:rsidR="00E26B3D" w:rsidRPr="00983994" w:rsidRDefault="00952AF0" w:rsidP="00F908A4">
            <w:pPr>
              <w:numPr>
                <w:ilvl w:val="0"/>
                <w:numId w:val="20"/>
              </w:numPr>
              <w:jc w:val="both"/>
              <w:rPr>
                <w:rFonts w:cs="Arial"/>
                <w:sz w:val="22"/>
                <w:szCs w:val="22"/>
              </w:rPr>
            </w:pPr>
            <w:r w:rsidRPr="00983994">
              <w:rPr>
                <w:rFonts w:cs="Arial"/>
                <w:sz w:val="22"/>
                <w:szCs w:val="22"/>
              </w:rPr>
              <w:t xml:space="preserve">au SIC+ </w:t>
            </w:r>
            <w:r w:rsidR="00C474FC" w:rsidRPr="00983994">
              <w:rPr>
                <w:rFonts w:cs="Arial"/>
                <w:sz w:val="22"/>
                <w:szCs w:val="22"/>
              </w:rPr>
              <w:t>à la section décision</w:t>
            </w:r>
            <w:r w:rsidR="00F6658B" w:rsidRPr="00983994">
              <w:rPr>
                <w:rFonts w:cs="Arial"/>
                <w:sz w:val="22"/>
                <w:szCs w:val="22"/>
              </w:rPr>
              <w:t>, on indique :</w:t>
            </w:r>
            <w:r w:rsidR="00C474FC" w:rsidRPr="00983994">
              <w:rPr>
                <w:rFonts w:cs="Arial"/>
                <w:sz w:val="22"/>
                <w:szCs w:val="22"/>
              </w:rPr>
              <w:t xml:space="preserve"> « refusée » et dans la section précision : « refusée au PPA »</w:t>
            </w:r>
          </w:p>
          <w:p w:rsidR="00757378" w:rsidRPr="00983994" w:rsidRDefault="009A28A2" w:rsidP="00F908A4">
            <w:pPr>
              <w:numPr>
                <w:ilvl w:val="0"/>
                <w:numId w:val="20"/>
              </w:numPr>
              <w:jc w:val="both"/>
              <w:rPr>
                <w:sz w:val="22"/>
                <w:szCs w:val="22"/>
              </w:rPr>
            </w:pPr>
            <w:r w:rsidRPr="00983994">
              <w:rPr>
                <w:rFonts w:cs="Arial"/>
                <w:sz w:val="22"/>
                <w:szCs w:val="22"/>
              </w:rPr>
              <w:t>Si la</w:t>
            </w:r>
            <w:r w:rsidR="00F6658B" w:rsidRPr="00983994">
              <w:rPr>
                <w:rFonts w:cs="Arial"/>
                <w:sz w:val="22"/>
                <w:szCs w:val="22"/>
              </w:rPr>
              <w:t xml:space="preserve"> demande était entrée par DSIE : </w:t>
            </w:r>
            <w:r w:rsidR="00F6658B" w:rsidRPr="00983994">
              <w:rPr>
                <w:sz w:val="22"/>
                <w:szCs w:val="22"/>
              </w:rPr>
              <w:t>décision refusée avec commentaire</w:t>
            </w:r>
            <w:r w:rsidR="00757378" w:rsidRPr="00983994">
              <w:rPr>
                <w:sz w:val="22"/>
                <w:szCs w:val="22"/>
              </w:rPr>
              <w:t>.</w:t>
            </w:r>
          </w:p>
          <w:p w:rsidR="00757378" w:rsidRPr="00983994" w:rsidRDefault="00757378" w:rsidP="00F6658B">
            <w:pPr>
              <w:ind w:left="1068"/>
              <w:jc w:val="both"/>
              <w:rPr>
                <w:sz w:val="22"/>
                <w:szCs w:val="22"/>
              </w:rPr>
            </w:pPr>
          </w:p>
        </w:tc>
        <w:tc>
          <w:tcPr>
            <w:tcW w:w="1511" w:type="dxa"/>
            <w:vAlign w:val="center"/>
          </w:tcPr>
          <w:p w:rsidR="00E26B3D" w:rsidRPr="00983994" w:rsidRDefault="00757378" w:rsidP="00491508">
            <w:pPr>
              <w:rPr>
                <w:rFonts w:cs="Arial"/>
                <w:sz w:val="22"/>
                <w:szCs w:val="22"/>
              </w:rPr>
            </w:pPr>
            <w:r w:rsidRPr="00983994">
              <w:rPr>
                <w:rFonts w:cs="Arial"/>
                <w:sz w:val="22"/>
                <w:szCs w:val="22"/>
              </w:rPr>
              <w:t>Selon la situation</w:t>
            </w:r>
          </w:p>
        </w:tc>
      </w:tr>
      <w:tr w:rsidR="007F0634" w:rsidRPr="00983994" w:rsidTr="00DE3932">
        <w:trPr>
          <w:trHeight w:val="1306"/>
        </w:trPr>
        <w:tc>
          <w:tcPr>
            <w:tcW w:w="3794" w:type="dxa"/>
            <w:vAlign w:val="center"/>
          </w:tcPr>
          <w:p w:rsidR="007F0634" w:rsidRPr="00983994" w:rsidRDefault="007F0634" w:rsidP="00AE055A">
            <w:pPr>
              <w:jc w:val="both"/>
              <w:rPr>
                <w:rFonts w:cs="Arial"/>
                <w:sz w:val="22"/>
                <w:szCs w:val="22"/>
              </w:rPr>
            </w:pPr>
          </w:p>
          <w:p w:rsidR="00947B15" w:rsidRPr="00983994" w:rsidRDefault="00F6658B" w:rsidP="00F908A4">
            <w:pPr>
              <w:numPr>
                <w:ilvl w:val="0"/>
                <w:numId w:val="14"/>
              </w:numPr>
              <w:jc w:val="both"/>
              <w:rPr>
                <w:rFonts w:cs="Arial"/>
                <w:sz w:val="22"/>
                <w:szCs w:val="22"/>
              </w:rPr>
            </w:pPr>
            <w:r w:rsidRPr="00983994">
              <w:rPr>
                <w:rFonts w:cs="Arial"/>
                <w:sz w:val="22"/>
                <w:szCs w:val="22"/>
              </w:rPr>
              <w:t>Avis de compromission/ NSA</w:t>
            </w:r>
          </w:p>
          <w:p w:rsidR="00F6658B" w:rsidRPr="00983994" w:rsidRDefault="00F6658B" w:rsidP="00F6658B">
            <w:pPr>
              <w:ind w:left="360"/>
              <w:jc w:val="both"/>
              <w:rPr>
                <w:rFonts w:cs="Arial"/>
                <w:sz w:val="22"/>
                <w:szCs w:val="22"/>
              </w:rPr>
            </w:pPr>
            <w:r w:rsidRPr="00983994">
              <w:rPr>
                <w:rFonts w:cs="Arial"/>
                <w:sz w:val="22"/>
                <w:szCs w:val="22"/>
              </w:rPr>
              <w:t>(par agente administrative)</w:t>
            </w:r>
          </w:p>
        </w:tc>
        <w:tc>
          <w:tcPr>
            <w:tcW w:w="7043" w:type="dxa"/>
            <w:vAlign w:val="center"/>
          </w:tcPr>
          <w:p w:rsidR="00DE3932" w:rsidRDefault="00F6658B" w:rsidP="00AE055A">
            <w:pPr>
              <w:jc w:val="both"/>
              <w:rPr>
                <w:rFonts w:cs="Arial"/>
                <w:sz w:val="22"/>
                <w:szCs w:val="22"/>
              </w:rPr>
            </w:pPr>
            <w:r w:rsidRPr="00983994">
              <w:rPr>
                <w:rFonts w:cs="Arial"/>
                <w:sz w:val="22"/>
                <w:szCs w:val="22"/>
              </w:rPr>
              <w:t xml:space="preserve">Dès que le CH constate que le RAD est complexe ou compromis, </w:t>
            </w:r>
          </w:p>
          <w:p w:rsidR="007F0634" w:rsidRPr="00983994" w:rsidRDefault="00F6658B" w:rsidP="00AE055A">
            <w:pPr>
              <w:jc w:val="both"/>
              <w:rPr>
                <w:rFonts w:cs="Arial"/>
                <w:sz w:val="22"/>
                <w:szCs w:val="22"/>
              </w:rPr>
            </w:pPr>
            <w:r w:rsidRPr="00983994">
              <w:rPr>
                <w:rFonts w:cs="Arial"/>
                <w:sz w:val="22"/>
                <w:szCs w:val="22"/>
              </w:rPr>
              <w:t>il avise le CLSC.</w:t>
            </w:r>
          </w:p>
          <w:p w:rsidR="00503F28" w:rsidRPr="00983994" w:rsidRDefault="00A46924" w:rsidP="00AE055A">
            <w:pPr>
              <w:jc w:val="both"/>
              <w:rPr>
                <w:rFonts w:cs="Arial"/>
                <w:sz w:val="22"/>
                <w:szCs w:val="22"/>
              </w:rPr>
            </w:pPr>
            <w:r w:rsidRPr="00983994">
              <w:rPr>
                <w:rFonts w:cs="Arial"/>
                <w:sz w:val="22"/>
                <w:szCs w:val="22"/>
              </w:rPr>
              <w:t>-Avis de compromission</w:t>
            </w:r>
          </w:p>
          <w:p w:rsidR="00503F28" w:rsidRPr="00983994" w:rsidRDefault="007F0634" w:rsidP="00AE055A">
            <w:pPr>
              <w:jc w:val="both"/>
              <w:rPr>
                <w:rFonts w:cs="Arial"/>
                <w:sz w:val="22"/>
                <w:szCs w:val="22"/>
              </w:rPr>
            </w:pPr>
            <w:r w:rsidRPr="00983994">
              <w:rPr>
                <w:rFonts w:cs="Arial"/>
                <w:sz w:val="22"/>
                <w:szCs w:val="22"/>
              </w:rPr>
              <w:t>On indique dans la nature</w:t>
            </w:r>
            <w:r w:rsidR="00503F28" w:rsidRPr="00983994">
              <w:rPr>
                <w:rFonts w:cs="Arial"/>
                <w:sz w:val="22"/>
                <w:szCs w:val="22"/>
              </w:rPr>
              <w:t> :</w:t>
            </w:r>
          </w:p>
          <w:p w:rsidR="007F0634" w:rsidRPr="00983994" w:rsidRDefault="007F0634" w:rsidP="00F908A4">
            <w:pPr>
              <w:pStyle w:val="Paragraphedeliste"/>
              <w:numPr>
                <w:ilvl w:val="0"/>
                <w:numId w:val="58"/>
              </w:numPr>
              <w:jc w:val="both"/>
              <w:rPr>
                <w:rFonts w:cs="Arial"/>
                <w:sz w:val="22"/>
                <w:szCs w:val="22"/>
              </w:rPr>
            </w:pPr>
            <w:r w:rsidRPr="00983994">
              <w:rPr>
                <w:rFonts w:cs="Arial"/>
                <w:sz w:val="22"/>
                <w:szCs w:val="22"/>
              </w:rPr>
              <w:t xml:space="preserve">DSIE : </w:t>
            </w:r>
            <w:r w:rsidR="00F6658B" w:rsidRPr="00983994">
              <w:rPr>
                <w:rFonts w:cs="Arial"/>
                <w:sz w:val="22"/>
                <w:szCs w:val="22"/>
              </w:rPr>
              <w:t>Avis de compromission</w:t>
            </w:r>
          </w:p>
          <w:p w:rsidR="00574205" w:rsidRPr="00983994" w:rsidRDefault="00503F28" w:rsidP="00F908A4">
            <w:pPr>
              <w:pStyle w:val="Paragraphedeliste"/>
              <w:numPr>
                <w:ilvl w:val="0"/>
                <w:numId w:val="58"/>
              </w:numPr>
              <w:jc w:val="both"/>
              <w:rPr>
                <w:rFonts w:cs="Arial"/>
                <w:sz w:val="22"/>
                <w:szCs w:val="22"/>
              </w:rPr>
            </w:pPr>
            <w:r w:rsidRPr="00983994">
              <w:rPr>
                <w:rFonts w:cs="Arial"/>
                <w:sz w:val="22"/>
                <w:szCs w:val="22"/>
              </w:rPr>
              <w:t xml:space="preserve">TS </w:t>
            </w:r>
            <w:r w:rsidR="005F4E85">
              <w:rPr>
                <w:rFonts w:cs="Arial"/>
                <w:sz w:val="22"/>
                <w:szCs w:val="22"/>
              </w:rPr>
              <w:t xml:space="preserve">DP ou </w:t>
            </w:r>
            <w:r w:rsidRPr="00983994">
              <w:rPr>
                <w:rFonts w:cs="Arial"/>
                <w:sz w:val="22"/>
                <w:szCs w:val="22"/>
              </w:rPr>
              <w:t>PPA</w:t>
            </w:r>
            <w:r w:rsidR="00A46924" w:rsidRPr="00983994">
              <w:rPr>
                <w:rFonts w:cs="Arial"/>
                <w:sz w:val="22"/>
                <w:szCs w:val="22"/>
              </w:rPr>
              <w:t xml:space="preserve"> P1</w:t>
            </w:r>
            <w:r w:rsidR="00F01393" w:rsidRPr="00983994">
              <w:rPr>
                <w:rFonts w:cs="Arial"/>
                <w:sz w:val="22"/>
                <w:szCs w:val="22"/>
              </w:rPr>
              <w:t xml:space="preserve"> </w:t>
            </w:r>
            <w:r w:rsidR="00574205" w:rsidRPr="00983994">
              <w:rPr>
                <w:rFonts w:cs="Arial"/>
                <w:sz w:val="22"/>
                <w:szCs w:val="22"/>
              </w:rPr>
              <w:t>+ l</w:t>
            </w:r>
            <w:r w:rsidR="00063B4D" w:rsidRPr="00983994">
              <w:rPr>
                <w:rFonts w:cs="Arial"/>
                <w:sz w:val="22"/>
                <w:szCs w:val="22"/>
              </w:rPr>
              <w:t xml:space="preserve">e nom du TS </w:t>
            </w:r>
            <w:r w:rsidR="006B658F" w:rsidRPr="00983994">
              <w:rPr>
                <w:rFonts w:cs="Arial"/>
                <w:sz w:val="22"/>
                <w:szCs w:val="22"/>
              </w:rPr>
              <w:t>si connu</w:t>
            </w:r>
          </w:p>
          <w:p w:rsidR="00503F28" w:rsidRPr="00983994" w:rsidRDefault="00503F28" w:rsidP="00AE055A">
            <w:pPr>
              <w:jc w:val="both"/>
              <w:rPr>
                <w:rFonts w:cs="Arial"/>
                <w:sz w:val="22"/>
                <w:szCs w:val="22"/>
              </w:rPr>
            </w:pPr>
          </w:p>
          <w:p w:rsidR="006B658F" w:rsidRPr="00983994" w:rsidRDefault="00574205" w:rsidP="00AE055A">
            <w:pPr>
              <w:jc w:val="both"/>
              <w:rPr>
                <w:rFonts w:cs="Arial"/>
                <w:sz w:val="22"/>
                <w:szCs w:val="22"/>
              </w:rPr>
            </w:pPr>
            <w:r w:rsidRPr="00983994">
              <w:rPr>
                <w:rFonts w:cs="Arial"/>
                <w:b/>
                <w:sz w:val="22"/>
                <w:szCs w:val="22"/>
              </w:rPr>
              <w:t>Si l’usager est connu d’une infirmière</w:t>
            </w:r>
            <w:r w:rsidR="00503F28" w:rsidRPr="00983994">
              <w:rPr>
                <w:rFonts w:cs="Arial"/>
                <w:b/>
                <w:sz w:val="22"/>
                <w:szCs w:val="22"/>
              </w:rPr>
              <w:t xml:space="preserve"> : </w:t>
            </w:r>
            <w:r w:rsidRPr="00983994">
              <w:rPr>
                <w:rFonts w:cs="Arial"/>
                <w:sz w:val="22"/>
                <w:szCs w:val="22"/>
              </w:rPr>
              <w:t xml:space="preserve">c’est elle </w:t>
            </w:r>
            <w:r w:rsidR="00466E61" w:rsidRPr="00983994">
              <w:rPr>
                <w:rFonts w:cs="Arial"/>
                <w:sz w:val="22"/>
                <w:szCs w:val="22"/>
              </w:rPr>
              <w:t xml:space="preserve">qui fera une référence interne </w:t>
            </w:r>
          </w:p>
          <w:p w:rsidR="00A76CEB" w:rsidRPr="00983994" w:rsidRDefault="00574205" w:rsidP="00AF5BA8">
            <w:pPr>
              <w:jc w:val="both"/>
              <w:rPr>
                <w:rFonts w:cs="Arial"/>
                <w:sz w:val="22"/>
                <w:szCs w:val="22"/>
              </w:rPr>
            </w:pPr>
            <w:r w:rsidRPr="00983994">
              <w:rPr>
                <w:rFonts w:cs="Arial"/>
                <w:b/>
                <w:sz w:val="22"/>
                <w:szCs w:val="22"/>
              </w:rPr>
              <w:t>Si l’usager n’est pas co</w:t>
            </w:r>
            <w:r w:rsidR="00F01393" w:rsidRPr="00983994">
              <w:rPr>
                <w:rFonts w:cs="Arial"/>
                <w:b/>
                <w:sz w:val="22"/>
                <w:szCs w:val="22"/>
              </w:rPr>
              <w:t>nnu d’une inf</w:t>
            </w:r>
            <w:r w:rsidR="008960CA">
              <w:rPr>
                <w:rFonts w:cs="Arial"/>
                <w:b/>
                <w:sz w:val="22"/>
                <w:szCs w:val="22"/>
              </w:rPr>
              <w:t>irmière</w:t>
            </w:r>
            <w:r w:rsidR="00F01393" w:rsidRPr="00983994">
              <w:rPr>
                <w:rFonts w:cs="Arial"/>
                <w:b/>
                <w:sz w:val="22"/>
                <w:szCs w:val="22"/>
              </w:rPr>
              <w:t xml:space="preserve"> ou TS :</w:t>
            </w:r>
            <w:r w:rsidR="00F01393" w:rsidRPr="00983994">
              <w:rPr>
                <w:rFonts w:cs="Arial"/>
                <w:sz w:val="22"/>
                <w:szCs w:val="22"/>
              </w:rPr>
              <w:t xml:space="preserve"> TS PPA </w:t>
            </w:r>
            <w:r w:rsidR="005F4E85">
              <w:rPr>
                <w:rFonts w:cs="Arial"/>
                <w:sz w:val="22"/>
                <w:szCs w:val="22"/>
              </w:rPr>
              <w:t xml:space="preserve">ou DP </w:t>
            </w:r>
            <w:r w:rsidR="00F01393" w:rsidRPr="00983994">
              <w:rPr>
                <w:rFonts w:cs="Arial"/>
                <w:sz w:val="22"/>
                <w:szCs w:val="22"/>
              </w:rPr>
              <w:t>P 1</w:t>
            </w:r>
            <w:r w:rsidRPr="00983994">
              <w:rPr>
                <w:rFonts w:cs="Arial"/>
                <w:sz w:val="22"/>
                <w:szCs w:val="22"/>
              </w:rPr>
              <w:t xml:space="preserve"> </w:t>
            </w:r>
          </w:p>
        </w:tc>
        <w:tc>
          <w:tcPr>
            <w:tcW w:w="1511" w:type="dxa"/>
            <w:vAlign w:val="center"/>
          </w:tcPr>
          <w:p w:rsidR="007F0634" w:rsidRPr="00983994" w:rsidRDefault="007F0634" w:rsidP="00491508">
            <w:pPr>
              <w:rPr>
                <w:rFonts w:cs="Arial"/>
                <w:sz w:val="22"/>
                <w:szCs w:val="22"/>
              </w:rPr>
            </w:pPr>
            <w:r w:rsidRPr="00983994">
              <w:rPr>
                <w:rFonts w:cs="Arial"/>
                <w:sz w:val="22"/>
                <w:szCs w:val="22"/>
              </w:rPr>
              <w:t>OUI</w:t>
            </w:r>
          </w:p>
          <w:p w:rsidR="007F0634" w:rsidRPr="00983994" w:rsidRDefault="007F0634" w:rsidP="00A46924">
            <w:pPr>
              <w:jc w:val="both"/>
              <w:rPr>
                <w:rFonts w:cs="Arial"/>
                <w:sz w:val="22"/>
                <w:szCs w:val="22"/>
              </w:rPr>
            </w:pPr>
          </w:p>
        </w:tc>
      </w:tr>
      <w:tr w:rsidR="007F0634" w:rsidRPr="00983994" w:rsidTr="00DE3932">
        <w:tc>
          <w:tcPr>
            <w:tcW w:w="3794" w:type="dxa"/>
            <w:shd w:val="clear" w:color="auto" w:fill="auto"/>
            <w:vAlign w:val="center"/>
          </w:tcPr>
          <w:p w:rsidR="007F0634" w:rsidRPr="00983994" w:rsidRDefault="007F0634" w:rsidP="00F908A4">
            <w:pPr>
              <w:numPr>
                <w:ilvl w:val="0"/>
                <w:numId w:val="14"/>
              </w:numPr>
              <w:jc w:val="both"/>
              <w:rPr>
                <w:rFonts w:cs="Arial"/>
                <w:sz w:val="22"/>
                <w:szCs w:val="22"/>
              </w:rPr>
            </w:pPr>
            <w:r w:rsidRPr="00983994">
              <w:rPr>
                <w:rFonts w:cs="Arial"/>
                <w:sz w:val="22"/>
                <w:szCs w:val="22"/>
              </w:rPr>
              <w:lastRenderedPageBreak/>
              <w:t>Programme 58 : usager du CSSS Lucille-</w:t>
            </w:r>
            <w:proofErr w:type="spellStart"/>
            <w:r w:rsidRPr="00983994">
              <w:rPr>
                <w:rFonts w:cs="Arial"/>
                <w:sz w:val="22"/>
                <w:szCs w:val="22"/>
              </w:rPr>
              <w:t>Teasdale</w:t>
            </w:r>
            <w:proofErr w:type="spellEnd"/>
            <w:r w:rsidRPr="00983994">
              <w:rPr>
                <w:rFonts w:cs="Arial"/>
                <w:sz w:val="22"/>
                <w:szCs w:val="22"/>
              </w:rPr>
              <w:t xml:space="preserve"> hospitalisé à l’extérieur de Montréal nécessitant hébergement.   Rapatriement.</w:t>
            </w:r>
          </w:p>
          <w:p w:rsidR="007F0634" w:rsidRPr="00983994" w:rsidRDefault="007F0634" w:rsidP="005D2B64">
            <w:pPr>
              <w:jc w:val="both"/>
              <w:rPr>
                <w:rFonts w:cs="Arial"/>
                <w:sz w:val="22"/>
                <w:szCs w:val="22"/>
              </w:rPr>
            </w:pPr>
          </w:p>
        </w:tc>
        <w:tc>
          <w:tcPr>
            <w:tcW w:w="7043" w:type="dxa"/>
            <w:shd w:val="clear" w:color="auto" w:fill="auto"/>
            <w:vAlign w:val="center"/>
          </w:tcPr>
          <w:p w:rsidR="007F0634" w:rsidRPr="00983994" w:rsidRDefault="005D2B64" w:rsidP="001A19BC">
            <w:pPr>
              <w:jc w:val="both"/>
              <w:rPr>
                <w:rFonts w:cs="Arial"/>
                <w:sz w:val="22"/>
                <w:szCs w:val="22"/>
              </w:rPr>
            </w:pPr>
            <w:r w:rsidRPr="00983994">
              <w:rPr>
                <w:rFonts w:cs="Arial"/>
                <w:b/>
                <w:sz w:val="22"/>
                <w:szCs w:val="22"/>
              </w:rPr>
              <w:t xml:space="preserve">Usager </w:t>
            </w:r>
            <w:r w:rsidR="007F0634" w:rsidRPr="00983994">
              <w:rPr>
                <w:rFonts w:cs="Arial"/>
                <w:b/>
                <w:sz w:val="22"/>
                <w:szCs w:val="22"/>
              </w:rPr>
              <w:t xml:space="preserve">connu : </w:t>
            </w:r>
            <w:r w:rsidR="007F0634" w:rsidRPr="00983994">
              <w:rPr>
                <w:rFonts w:cs="Arial"/>
                <w:sz w:val="22"/>
                <w:szCs w:val="22"/>
              </w:rPr>
              <w:t>on assigne à son intervenant</w:t>
            </w:r>
          </w:p>
          <w:p w:rsidR="007F0634" w:rsidRPr="00983994" w:rsidRDefault="005D2B64" w:rsidP="005D2B64">
            <w:pPr>
              <w:jc w:val="both"/>
              <w:rPr>
                <w:rFonts w:cs="Arial"/>
                <w:sz w:val="22"/>
                <w:szCs w:val="22"/>
              </w:rPr>
            </w:pPr>
            <w:r w:rsidRPr="00983994">
              <w:rPr>
                <w:rFonts w:cs="Arial"/>
                <w:b/>
                <w:sz w:val="22"/>
                <w:szCs w:val="22"/>
              </w:rPr>
              <w:t>Usager non connu :</w:t>
            </w:r>
            <w:r w:rsidRPr="00983994">
              <w:rPr>
                <w:rFonts w:cs="Arial"/>
                <w:sz w:val="22"/>
                <w:szCs w:val="22"/>
              </w:rPr>
              <w:t xml:space="preserve"> P1 et on avise le SAC</w:t>
            </w:r>
            <w:r w:rsidR="00B43ED6">
              <w:rPr>
                <w:rFonts w:cs="Arial"/>
                <w:sz w:val="22"/>
                <w:szCs w:val="22"/>
              </w:rPr>
              <w:t xml:space="preserve"> social du site.</w:t>
            </w:r>
          </w:p>
        </w:tc>
        <w:tc>
          <w:tcPr>
            <w:tcW w:w="1511" w:type="dxa"/>
            <w:shd w:val="clear" w:color="auto" w:fill="FFFFFF"/>
          </w:tcPr>
          <w:p w:rsidR="007F0634" w:rsidRPr="00983994" w:rsidRDefault="007F0634" w:rsidP="001A19BC">
            <w:pPr>
              <w:jc w:val="both"/>
              <w:rPr>
                <w:rFonts w:cs="Arial"/>
                <w:sz w:val="22"/>
                <w:szCs w:val="22"/>
              </w:rPr>
            </w:pPr>
            <w:r w:rsidRPr="00983994">
              <w:rPr>
                <w:rFonts w:cs="Arial"/>
                <w:sz w:val="22"/>
                <w:szCs w:val="22"/>
              </w:rPr>
              <w:t>OUI</w:t>
            </w:r>
          </w:p>
          <w:p w:rsidR="007F0634" w:rsidRPr="00983994" w:rsidRDefault="007F0634" w:rsidP="00F522BB">
            <w:pPr>
              <w:jc w:val="both"/>
              <w:rPr>
                <w:rFonts w:cs="Arial"/>
                <w:sz w:val="22"/>
                <w:szCs w:val="22"/>
              </w:rPr>
            </w:pPr>
            <w:r w:rsidRPr="00983994">
              <w:rPr>
                <w:rFonts w:cs="Arial"/>
                <w:sz w:val="22"/>
                <w:szCs w:val="22"/>
              </w:rPr>
              <w:t xml:space="preserve"> </w:t>
            </w:r>
          </w:p>
        </w:tc>
      </w:tr>
      <w:tr w:rsidR="007F0634" w:rsidRPr="00983994" w:rsidTr="00DE3932">
        <w:tc>
          <w:tcPr>
            <w:tcW w:w="3794" w:type="dxa"/>
            <w:vAlign w:val="center"/>
          </w:tcPr>
          <w:p w:rsidR="007F0634" w:rsidRPr="00983994" w:rsidRDefault="007F0634" w:rsidP="00F908A4">
            <w:pPr>
              <w:numPr>
                <w:ilvl w:val="0"/>
                <w:numId w:val="14"/>
              </w:numPr>
              <w:tabs>
                <w:tab w:val="num" w:pos="-2160"/>
              </w:tabs>
              <w:spacing w:before="240" w:after="100" w:afterAutospacing="1"/>
              <w:ind w:left="357" w:hanging="357"/>
              <w:jc w:val="both"/>
              <w:rPr>
                <w:rFonts w:cs="Arial"/>
                <w:sz w:val="22"/>
                <w:szCs w:val="22"/>
              </w:rPr>
            </w:pPr>
            <w:r w:rsidRPr="00983994">
              <w:rPr>
                <w:rFonts w:cs="Arial"/>
                <w:sz w:val="22"/>
                <w:szCs w:val="22"/>
              </w:rPr>
              <w:t>Soupçon de problèmes de santé mentale chez l’usager</w:t>
            </w:r>
          </w:p>
          <w:p w:rsidR="005D2B64" w:rsidRPr="00983994" w:rsidRDefault="005D2B64" w:rsidP="005D2B64">
            <w:pPr>
              <w:ind w:left="360"/>
              <w:jc w:val="both"/>
              <w:rPr>
                <w:rFonts w:cs="Arial"/>
                <w:sz w:val="22"/>
                <w:szCs w:val="22"/>
              </w:rPr>
            </w:pPr>
          </w:p>
          <w:p w:rsidR="005D2B64" w:rsidRPr="00983994" w:rsidRDefault="005D2B64" w:rsidP="005D2B64">
            <w:pPr>
              <w:jc w:val="both"/>
              <w:rPr>
                <w:rFonts w:cs="Arial"/>
                <w:sz w:val="22"/>
                <w:szCs w:val="22"/>
              </w:rPr>
            </w:pPr>
          </w:p>
          <w:p w:rsidR="005D2B64" w:rsidRPr="00983994" w:rsidRDefault="005D2B64" w:rsidP="005D2B64">
            <w:pPr>
              <w:jc w:val="both"/>
              <w:rPr>
                <w:rFonts w:cs="Arial"/>
                <w:sz w:val="22"/>
                <w:szCs w:val="22"/>
              </w:rPr>
            </w:pPr>
          </w:p>
        </w:tc>
        <w:tc>
          <w:tcPr>
            <w:tcW w:w="7043" w:type="dxa"/>
            <w:vAlign w:val="center"/>
          </w:tcPr>
          <w:p w:rsidR="007F0634" w:rsidRPr="00983994" w:rsidRDefault="007F0634" w:rsidP="001A19BC">
            <w:pPr>
              <w:jc w:val="both"/>
              <w:rPr>
                <w:rFonts w:cs="Arial"/>
                <w:sz w:val="22"/>
                <w:szCs w:val="22"/>
              </w:rPr>
            </w:pPr>
          </w:p>
          <w:p w:rsidR="007F0634" w:rsidRPr="00983994" w:rsidRDefault="007F0634" w:rsidP="00503F28">
            <w:pPr>
              <w:spacing w:after="100" w:afterAutospacing="1"/>
              <w:jc w:val="both"/>
              <w:rPr>
                <w:rFonts w:cs="Arial"/>
                <w:sz w:val="22"/>
                <w:szCs w:val="22"/>
              </w:rPr>
            </w:pPr>
            <w:r w:rsidRPr="00983994">
              <w:rPr>
                <w:rFonts w:cs="Arial"/>
                <w:b/>
                <w:sz w:val="22"/>
                <w:szCs w:val="22"/>
              </w:rPr>
              <w:t>Si l’usager appelle au GAPPA :</w:t>
            </w:r>
            <w:r w:rsidRPr="00983994">
              <w:rPr>
                <w:rFonts w:cs="Arial"/>
                <w:sz w:val="22"/>
                <w:szCs w:val="22"/>
              </w:rPr>
              <w:t xml:space="preserve"> l’usager est transféré à l’accueil social du site CLSC (ce sont eux qui font l’évaluation des usagers santé mentale): si questionnement</w:t>
            </w:r>
            <w:r w:rsidR="00A76CEB" w:rsidRPr="00983994">
              <w:rPr>
                <w:rFonts w:cs="Arial"/>
                <w:sz w:val="22"/>
                <w:szCs w:val="22"/>
              </w:rPr>
              <w:t>, parler avec la T</w:t>
            </w:r>
            <w:r w:rsidR="00DC7D2C">
              <w:rPr>
                <w:rFonts w:cs="Arial"/>
                <w:sz w:val="22"/>
                <w:szCs w:val="22"/>
              </w:rPr>
              <w:t>T</w:t>
            </w:r>
            <w:r w:rsidR="00A76CEB" w:rsidRPr="00983994">
              <w:rPr>
                <w:rFonts w:cs="Arial"/>
                <w:sz w:val="22"/>
                <w:szCs w:val="22"/>
              </w:rPr>
              <w:t xml:space="preserve">S du GAPPA, </w:t>
            </w:r>
            <w:r w:rsidRPr="00983994">
              <w:rPr>
                <w:rFonts w:cs="Arial"/>
                <w:sz w:val="22"/>
                <w:szCs w:val="22"/>
              </w:rPr>
              <w:t>l’ASI</w:t>
            </w:r>
            <w:r w:rsidR="00A76CEB" w:rsidRPr="00983994">
              <w:rPr>
                <w:rFonts w:cs="Arial"/>
                <w:sz w:val="22"/>
                <w:szCs w:val="22"/>
              </w:rPr>
              <w:t xml:space="preserve"> ou SAC</w:t>
            </w:r>
            <w:r w:rsidRPr="00983994">
              <w:rPr>
                <w:rFonts w:cs="Arial"/>
                <w:sz w:val="22"/>
                <w:szCs w:val="22"/>
              </w:rPr>
              <w:t xml:space="preserve"> en son absence.</w:t>
            </w:r>
          </w:p>
          <w:p w:rsidR="005D2B64" w:rsidRPr="00983994" w:rsidRDefault="005D2B64" w:rsidP="001A19BC">
            <w:pPr>
              <w:jc w:val="both"/>
              <w:rPr>
                <w:rFonts w:cs="Arial"/>
                <w:sz w:val="22"/>
                <w:szCs w:val="22"/>
              </w:rPr>
            </w:pPr>
          </w:p>
          <w:p w:rsidR="005D2B64" w:rsidRPr="00983994" w:rsidRDefault="005D2B64" w:rsidP="005D2B64">
            <w:pPr>
              <w:jc w:val="both"/>
              <w:rPr>
                <w:rFonts w:cs="Arial"/>
                <w:sz w:val="22"/>
                <w:szCs w:val="22"/>
                <w:highlight w:val="yellow"/>
              </w:rPr>
            </w:pPr>
          </w:p>
        </w:tc>
        <w:tc>
          <w:tcPr>
            <w:tcW w:w="1511" w:type="dxa"/>
          </w:tcPr>
          <w:p w:rsidR="007F0634" w:rsidRPr="00983994" w:rsidRDefault="00F522BB" w:rsidP="00503F28">
            <w:pPr>
              <w:spacing w:before="240" w:after="100" w:afterAutospacing="1"/>
              <w:jc w:val="both"/>
              <w:rPr>
                <w:rFonts w:cs="Arial"/>
                <w:sz w:val="22"/>
                <w:szCs w:val="22"/>
              </w:rPr>
            </w:pPr>
            <w:r w:rsidRPr="00983994">
              <w:rPr>
                <w:rFonts w:cs="Arial"/>
                <w:sz w:val="22"/>
                <w:szCs w:val="22"/>
              </w:rPr>
              <w:t>NON</w:t>
            </w:r>
          </w:p>
        </w:tc>
      </w:tr>
      <w:tr w:rsidR="007F0634" w:rsidRPr="00983994" w:rsidTr="00DE3932">
        <w:tc>
          <w:tcPr>
            <w:tcW w:w="3794" w:type="dxa"/>
            <w:vAlign w:val="center"/>
          </w:tcPr>
          <w:p w:rsidR="007F0634" w:rsidRPr="00983994" w:rsidRDefault="00220060" w:rsidP="00F908A4">
            <w:pPr>
              <w:numPr>
                <w:ilvl w:val="0"/>
                <w:numId w:val="14"/>
              </w:numPr>
              <w:spacing w:before="100" w:beforeAutospacing="1" w:after="100" w:afterAutospacing="1"/>
              <w:rPr>
                <w:rFonts w:cs="Arial"/>
                <w:sz w:val="22"/>
                <w:szCs w:val="22"/>
              </w:rPr>
            </w:pPr>
            <w:r w:rsidRPr="00983994">
              <w:rPr>
                <w:rFonts w:cs="Arial"/>
                <w:sz w:val="22"/>
                <w:szCs w:val="22"/>
              </w:rPr>
              <w:t xml:space="preserve">A) </w:t>
            </w:r>
            <w:r w:rsidR="007F0634" w:rsidRPr="00983994">
              <w:rPr>
                <w:rFonts w:cs="Arial"/>
                <w:sz w:val="22"/>
                <w:szCs w:val="22"/>
              </w:rPr>
              <w:t xml:space="preserve">Demande </w:t>
            </w:r>
            <w:r w:rsidR="005D2B64" w:rsidRPr="00983994">
              <w:rPr>
                <w:rFonts w:cs="Arial"/>
                <w:sz w:val="22"/>
                <w:szCs w:val="22"/>
              </w:rPr>
              <w:t>d’intervention conjointe avec le PPA</w:t>
            </w:r>
          </w:p>
          <w:p w:rsidR="007F0634" w:rsidRPr="00983994" w:rsidRDefault="00220060" w:rsidP="005349DA">
            <w:pPr>
              <w:spacing w:before="100" w:beforeAutospacing="1" w:after="100" w:afterAutospacing="1"/>
              <w:ind w:left="360"/>
              <w:rPr>
                <w:rFonts w:cs="Arial"/>
                <w:sz w:val="22"/>
                <w:szCs w:val="22"/>
              </w:rPr>
            </w:pPr>
            <w:r w:rsidRPr="00983994">
              <w:rPr>
                <w:rFonts w:cs="Arial"/>
                <w:sz w:val="22"/>
                <w:szCs w:val="22"/>
              </w:rPr>
              <w:t>B</w:t>
            </w:r>
            <w:r w:rsidR="007F0634" w:rsidRPr="00983994">
              <w:rPr>
                <w:rFonts w:cs="Arial"/>
                <w:sz w:val="22"/>
                <w:szCs w:val="22"/>
              </w:rPr>
              <w:t xml:space="preserve">) Demande </w:t>
            </w:r>
            <w:r w:rsidRPr="00983994">
              <w:rPr>
                <w:rFonts w:cs="Arial"/>
                <w:sz w:val="22"/>
                <w:szCs w:val="22"/>
              </w:rPr>
              <w:t>de service d’aide à domicile d’un autre programme</w:t>
            </w:r>
          </w:p>
        </w:tc>
        <w:tc>
          <w:tcPr>
            <w:tcW w:w="7043" w:type="dxa"/>
            <w:vAlign w:val="center"/>
          </w:tcPr>
          <w:p w:rsidR="005349DA" w:rsidRPr="00983994" w:rsidRDefault="005D2B64" w:rsidP="00F908A4">
            <w:pPr>
              <w:pStyle w:val="Paragraphedeliste"/>
              <w:numPr>
                <w:ilvl w:val="0"/>
                <w:numId w:val="59"/>
              </w:numPr>
              <w:spacing w:before="240" w:after="100" w:afterAutospacing="1"/>
              <w:ind w:left="714" w:hanging="357"/>
              <w:jc w:val="both"/>
              <w:rPr>
                <w:rFonts w:cs="Arial"/>
                <w:sz w:val="22"/>
                <w:szCs w:val="22"/>
              </w:rPr>
            </w:pPr>
            <w:r w:rsidRPr="00983994">
              <w:rPr>
                <w:rFonts w:cs="Arial"/>
                <w:sz w:val="22"/>
                <w:szCs w:val="22"/>
              </w:rPr>
              <w:t>R</w:t>
            </w:r>
            <w:r w:rsidR="007F0634" w:rsidRPr="00983994">
              <w:rPr>
                <w:rFonts w:cs="Arial"/>
                <w:sz w:val="22"/>
                <w:szCs w:val="22"/>
              </w:rPr>
              <w:t>éférence interne</w:t>
            </w:r>
            <w:r w:rsidRPr="00983994">
              <w:rPr>
                <w:rFonts w:cs="Arial"/>
                <w:sz w:val="22"/>
                <w:szCs w:val="22"/>
              </w:rPr>
              <w:t xml:space="preserve"> acheminée au SAC du site</w:t>
            </w:r>
            <w:r w:rsidR="007F0634" w:rsidRPr="00983994">
              <w:rPr>
                <w:rFonts w:cs="Arial"/>
                <w:sz w:val="22"/>
                <w:szCs w:val="22"/>
              </w:rPr>
              <w:t xml:space="preserve"> </w:t>
            </w:r>
            <w:r w:rsidR="0059209D" w:rsidRPr="00983994">
              <w:rPr>
                <w:rFonts w:cs="Arial"/>
                <w:sz w:val="22"/>
                <w:szCs w:val="22"/>
              </w:rPr>
              <w:t>par le programme demandeur.</w:t>
            </w:r>
          </w:p>
          <w:p w:rsidR="005349DA" w:rsidRPr="00983994" w:rsidRDefault="005349DA" w:rsidP="005349DA">
            <w:pPr>
              <w:pStyle w:val="Paragraphedeliste"/>
              <w:spacing w:before="240" w:after="100" w:afterAutospacing="1"/>
              <w:ind w:left="714"/>
              <w:jc w:val="both"/>
              <w:rPr>
                <w:rFonts w:cs="Arial"/>
                <w:sz w:val="22"/>
                <w:szCs w:val="22"/>
              </w:rPr>
            </w:pPr>
          </w:p>
          <w:p w:rsidR="007F0634" w:rsidRPr="00983994" w:rsidRDefault="00220060" w:rsidP="00F908A4">
            <w:pPr>
              <w:pStyle w:val="Paragraphedeliste"/>
              <w:numPr>
                <w:ilvl w:val="0"/>
                <w:numId w:val="59"/>
              </w:numPr>
              <w:spacing w:before="240" w:after="100" w:afterAutospacing="1"/>
              <w:ind w:left="714" w:hanging="357"/>
              <w:jc w:val="both"/>
              <w:rPr>
                <w:rFonts w:cs="Arial"/>
                <w:sz w:val="22"/>
                <w:szCs w:val="22"/>
              </w:rPr>
            </w:pPr>
            <w:r w:rsidRPr="00983994">
              <w:rPr>
                <w:rFonts w:cs="Arial"/>
                <w:sz w:val="22"/>
                <w:szCs w:val="22"/>
              </w:rPr>
              <w:t>L’intervenant doit s’inscrire au comité d’allocation de service du site.  Il</w:t>
            </w:r>
            <w:r w:rsidR="00874BF2" w:rsidRPr="00983994">
              <w:rPr>
                <w:rFonts w:cs="Arial"/>
                <w:sz w:val="22"/>
                <w:szCs w:val="22"/>
              </w:rPr>
              <w:t xml:space="preserve"> peut se référer d’abord au SAC du site </w:t>
            </w:r>
            <w:r w:rsidRPr="00983994">
              <w:rPr>
                <w:rFonts w:cs="Arial"/>
                <w:sz w:val="22"/>
                <w:szCs w:val="22"/>
              </w:rPr>
              <w:t>pour information.</w:t>
            </w:r>
          </w:p>
          <w:p w:rsidR="005572DD" w:rsidRPr="00983994" w:rsidRDefault="005572DD" w:rsidP="005349DA">
            <w:pPr>
              <w:spacing w:before="100" w:beforeAutospacing="1" w:after="100" w:afterAutospacing="1"/>
              <w:jc w:val="both"/>
              <w:rPr>
                <w:rFonts w:cs="Arial"/>
                <w:sz w:val="22"/>
                <w:szCs w:val="22"/>
              </w:rPr>
            </w:pPr>
          </w:p>
        </w:tc>
        <w:tc>
          <w:tcPr>
            <w:tcW w:w="1511" w:type="dxa"/>
          </w:tcPr>
          <w:p w:rsidR="007F0634" w:rsidRPr="00983994" w:rsidRDefault="007F0634" w:rsidP="005349DA">
            <w:pPr>
              <w:spacing w:before="240" w:after="100" w:afterAutospacing="1"/>
              <w:jc w:val="both"/>
              <w:rPr>
                <w:rFonts w:cs="Arial"/>
                <w:sz w:val="22"/>
                <w:szCs w:val="22"/>
              </w:rPr>
            </w:pPr>
            <w:r w:rsidRPr="00983994">
              <w:rPr>
                <w:rFonts w:cs="Arial"/>
                <w:sz w:val="22"/>
                <w:szCs w:val="22"/>
              </w:rPr>
              <w:t>NON</w:t>
            </w:r>
          </w:p>
          <w:p w:rsidR="007F0634" w:rsidRPr="00983994" w:rsidRDefault="007F0634" w:rsidP="005349DA">
            <w:pPr>
              <w:spacing w:before="100" w:beforeAutospacing="1" w:after="100" w:afterAutospacing="1"/>
              <w:jc w:val="both"/>
              <w:rPr>
                <w:rFonts w:cs="Arial"/>
                <w:sz w:val="22"/>
                <w:szCs w:val="22"/>
              </w:rPr>
            </w:pPr>
            <w:r w:rsidRPr="00983994">
              <w:rPr>
                <w:rFonts w:cs="Arial"/>
                <w:sz w:val="22"/>
                <w:szCs w:val="22"/>
              </w:rPr>
              <w:t xml:space="preserve"> </w:t>
            </w:r>
          </w:p>
        </w:tc>
      </w:tr>
      <w:tr w:rsidR="001E754E" w:rsidRPr="00983994" w:rsidTr="00D6474F">
        <w:trPr>
          <w:trHeight w:val="1858"/>
        </w:trPr>
        <w:tc>
          <w:tcPr>
            <w:tcW w:w="3794" w:type="dxa"/>
            <w:vAlign w:val="center"/>
          </w:tcPr>
          <w:p w:rsidR="001E754E" w:rsidRPr="00983994" w:rsidRDefault="001E754E" w:rsidP="00F908A4">
            <w:pPr>
              <w:numPr>
                <w:ilvl w:val="0"/>
                <w:numId w:val="14"/>
              </w:numPr>
              <w:tabs>
                <w:tab w:val="num" w:pos="-2160"/>
              </w:tabs>
              <w:jc w:val="both"/>
              <w:rPr>
                <w:rFonts w:cs="Arial"/>
                <w:sz w:val="22"/>
                <w:szCs w:val="22"/>
              </w:rPr>
            </w:pPr>
            <w:r w:rsidRPr="00983994">
              <w:rPr>
                <w:rFonts w:cs="Arial"/>
                <w:sz w:val="22"/>
                <w:szCs w:val="22"/>
              </w:rPr>
              <w:t>Gardiennage</w:t>
            </w:r>
          </w:p>
        </w:tc>
        <w:tc>
          <w:tcPr>
            <w:tcW w:w="7043" w:type="dxa"/>
            <w:vAlign w:val="center"/>
          </w:tcPr>
          <w:p w:rsidR="005572DD" w:rsidRDefault="005572DD" w:rsidP="00220060">
            <w:pPr>
              <w:jc w:val="both"/>
              <w:rPr>
                <w:rFonts w:cs="Arial"/>
                <w:b/>
                <w:sz w:val="22"/>
                <w:szCs w:val="22"/>
                <w:u w:val="single"/>
              </w:rPr>
            </w:pPr>
            <w:r w:rsidRPr="00983994">
              <w:rPr>
                <w:rFonts w:cs="Arial"/>
                <w:b/>
                <w:sz w:val="22"/>
                <w:szCs w:val="22"/>
                <w:u w:val="single"/>
              </w:rPr>
              <w:t>Par le CLSC :</w:t>
            </w:r>
          </w:p>
          <w:p w:rsidR="0028139B" w:rsidRPr="00983994" w:rsidRDefault="0028139B" w:rsidP="00220060">
            <w:pPr>
              <w:jc w:val="both"/>
              <w:rPr>
                <w:rFonts w:cs="Arial"/>
                <w:b/>
                <w:sz w:val="22"/>
                <w:szCs w:val="22"/>
                <w:u w:val="single"/>
              </w:rPr>
            </w:pPr>
          </w:p>
          <w:p w:rsidR="005572DD" w:rsidRDefault="001E754E" w:rsidP="00220060">
            <w:pPr>
              <w:jc w:val="both"/>
              <w:rPr>
                <w:rFonts w:cs="Arial"/>
                <w:sz w:val="22"/>
                <w:szCs w:val="22"/>
              </w:rPr>
            </w:pPr>
            <w:r w:rsidRPr="00983994">
              <w:rPr>
                <w:rFonts w:cs="Arial"/>
                <w:sz w:val="22"/>
                <w:szCs w:val="22"/>
              </w:rPr>
              <w:t>Pour permettre aux aidants de sortir, dans les situations de troubles cognitifs où l’usager ne peut être laissé seul</w:t>
            </w:r>
            <w:r w:rsidR="00220060" w:rsidRPr="00983994">
              <w:rPr>
                <w:rFonts w:cs="Arial"/>
                <w:sz w:val="22"/>
                <w:szCs w:val="22"/>
              </w:rPr>
              <w:t>.  Nécessite une évaluation des besoins à domicile.</w:t>
            </w:r>
          </w:p>
          <w:p w:rsidR="00D6474F" w:rsidRDefault="00D6474F" w:rsidP="005349DA">
            <w:pPr>
              <w:jc w:val="both"/>
              <w:rPr>
                <w:rFonts w:cs="Arial"/>
                <w:sz w:val="22"/>
                <w:szCs w:val="22"/>
              </w:rPr>
            </w:pPr>
          </w:p>
          <w:p w:rsidR="00D6474F" w:rsidRDefault="00D6474F" w:rsidP="005349DA">
            <w:pPr>
              <w:jc w:val="both"/>
              <w:rPr>
                <w:rFonts w:cs="Arial"/>
                <w:b/>
                <w:sz w:val="22"/>
                <w:szCs w:val="22"/>
                <w:u w:val="single"/>
              </w:rPr>
            </w:pPr>
          </w:p>
          <w:p w:rsidR="00D6474F" w:rsidRDefault="00D6474F" w:rsidP="005349DA">
            <w:pPr>
              <w:jc w:val="both"/>
              <w:rPr>
                <w:rFonts w:cs="Arial"/>
                <w:b/>
                <w:sz w:val="22"/>
                <w:szCs w:val="22"/>
                <w:u w:val="single"/>
              </w:rPr>
            </w:pPr>
          </w:p>
          <w:p w:rsidR="00D6474F" w:rsidRDefault="00D6474F" w:rsidP="005349DA">
            <w:pPr>
              <w:jc w:val="both"/>
              <w:rPr>
                <w:rFonts w:cs="Arial"/>
                <w:b/>
                <w:sz w:val="22"/>
                <w:szCs w:val="22"/>
                <w:u w:val="single"/>
              </w:rPr>
            </w:pPr>
          </w:p>
          <w:p w:rsidR="00D6474F" w:rsidRPr="003146CF" w:rsidRDefault="005572DD" w:rsidP="003146CF">
            <w:pPr>
              <w:jc w:val="both"/>
              <w:rPr>
                <w:rFonts w:cs="Arial"/>
                <w:b/>
                <w:sz w:val="22"/>
                <w:szCs w:val="22"/>
                <w:u w:val="single"/>
              </w:rPr>
            </w:pPr>
            <w:r w:rsidRPr="00983994">
              <w:rPr>
                <w:rFonts w:cs="Arial"/>
                <w:b/>
                <w:sz w:val="22"/>
                <w:szCs w:val="22"/>
                <w:u w:val="single"/>
              </w:rPr>
              <w:t>Dans la communauté :</w:t>
            </w:r>
          </w:p>
          <w:p w:rsidR="005572DD" w:rsidRPr="00983994" w:rsidRDefault="00220060" w:rsidP="00F908A4">
            <w:pPr>
              <w:pStyle w:val="Paragraphedeliste"/>
              <w:numPr>
                <w:ilvl w:val="0"/>
                <w:numId w:val="60"/>
              </w:numPr>
              <w:rPr>
                <w:rFonts w:cs="Arial"/>
                <w:sz w:val="22"/>
                <w:szCs w:val="22"/>
              </w:rPr>
            </w:pPr>
            <w:r w:rsidRPr="00983994">
              <w:rPr>
                <w:rFonts w:cs="Arial"/>
                <w:sz w:val="22"/>
                <w:szCs w:val="22"/>
              </w:rPr>
              <w:lastRenderedPageBreak/>
              <w:t>« </w:t>
            </w:r>
            <w:r w:rsidR="00FE140A" w:rsidRPr="00983994">
              <w:rPr>
                <w:rFonts w:cs="Arial"/>
                <w:sz w:val="22"/>
                <w:szCs w:val="22"/>
              </w:rPr>
              <w:t xml:space="preserve">Centre </w:t>
            </w:r>
            <w:r w:rsidR="005572DD" w:rsidRPr="00983994">
              <w:rPr>
                <w:rFonts w:cs="Arial"/>
                <w:sz w:val="22"/>
                <w:szCs w:val="22"/>
              </w:rPr>
              <w:t>Évasion</w:t>
            </w:r>
            <w:r w:rsidR="00B06704" w:rsidRPr="00983994">
              <w:rPr>
                <w:rFonts w:cs="Arial"/>
                <w:sz w:val="22"/>
                <w:szCs w:val="22"/>
              </w:rPr>
              <w:t xml:space="preserve"> », </w:t>
            </w:r>
            <w:r w:rsidR="005572DD" w:rsidRPr="00983994">
              <w:rPr>
                <w:rFonts w:cs="Arial"/>
                <w:sz w:val="22"/>
                <w:szCs w:val="22"/>
              </w:rPr>
              <w:t>Entreprise d’économie sociale offrant répit, gardiennage, centre de jour (subvention pour les personnes à faible revenu) :</w:t>
            </w:r>
            <w:r w:rsidR="00B06704" w:rsidRPr="00983994">
              <w:rPr>
                <w:rFonts w:cs="Arial"/>
                <w:sz w:val="22"/>
                <w:szCs w:val="22"/>
              </w:rPr>
              <w:t xml:space="preserve"> </w:t>
            </w:r>
            <w:r w:rsidR="005572DD" w:rsidRPr="00983994">
              <w:rPr>
                <w:rFonts w:cs="Arial"/>
                <w:sz w:val="22"/>
                <w:szCs w:val="22"/>
              </w:rPr>
              <w:t>http://centreevasion.com/</w:t>
            </w:r>
          </w:p>
          <w:p w:rsidR="00220060" w:rsidRPr="00983994" w:rsidRDefault="005572DD" w:rsidP="00F908A4">
            <w:pPr>
              <w:pStyle w:val="Paragraphedeliste"/>
              <w:numPr>
                <w:ilvl w:val="0"/>
                <w:numId w:val="60"/>
              </w:numPr>
              <w:jc w:val="both"/>
              <w:rPr>
                <w:rFonts w:cs="Arial"/>
                <w:sz w:val="22"/>
                <w:szCs w:val="22"/>
              </w:rPr>
            </w:pPr>
            <w:r w:rsidRPr="00983994">
              <w:rPr>
                <w:rFonts w:cs="Arial"/>
                <w:sz w:val="22"/>
                <w:szCs w:val="22"/>
              </w:rPr>
              <w:t>Agences d’auxiliaires familiales</w:t>
            </w:r>
            <w:r w:rsidR="00220060" w:rsidRPr="00983994">
              <w:rPr>
                <w:rFonts w:cs="Arial"/>
                <w:sz w:val="22"/>
                <w:szCs w:val="22"/>
              </w:rPr>
              <w:t>.</w:t>
            </w:r>
            <w:r w:rsidR="00C36C31" w:rsidRPr="00983994">
              <w:rPr>
                <w:rFonts w:cs="Arial"/>
                <w:sz w:val="22"/>
                <w:szCs w:val="22"/>
              </w:rPr>
              <w:t xml:space="preserve"> (Progressif, Pro-Jacques, 24/7,…)</w:t>
            </w:r>
          </w:p>
          <w:p w:rsidR="00220060" w:rsidRPr="00983994" w:rsidRDefault="005572DD" w:rsidP="00F908A4">
            <w:pPr>
              <w:pStyle w:val="Paragraphedeliste"/>
              <w:numPr>
                <w:ilvl w:val="0"/>
                <w:numId w:val="60"/>
              </w:numPr>
              <w:rPr>
                <w:rFonts w:cs="Arial"/>
                <w:sz w:val="22"/>
                <w:szCs w:val="22"/>
              </w:rPr>
            </w:pPr>
            <w:r w:rsidRPr="00983994">
              <w:rPr>
                <w:rFonts w:cs="Arial"/>
                <w:sz w:val="22"/>
                <w:szCs w:val="22"/>
              </w:rPr>
              <w:t xml:space="preserve">Baluchon Alzheimer : </w:t>
            </w:r>
            <w:r w:rsidR="004D1B7F" w:rsidRPr="00983994">
              <w:rPr>
                <w:rFonts w:cs="Arial"/>
                <w:sz w:val="22"/>
                <w:szCs w:val="22"/>
              </w:rPr>
              <w:t>répit à domicile, 24/24, 4 à 14 jours. http://baluchonalzheimer.com/</w:t>
            </w:r>
          </w:p>
        </w:tc>
        <w:tc>
          <w:tcPr>
            <w:tcW w:w="1511" w:type="dxa"/>
          </w:tcPr>
          <w:p w:rsidR="001E754E" w:rsidRPr="00983994" w:rsidRDefault="001E754E" w:rsidP="001A19BC">
            <w:pPr>
              <w:jc w:val="both"/>
              <w:rPr>
                <w:rFonts w:cs="Arial"/>
                <w:sz w:val="22"/>
                <w:szCs w:val="22"/>
              </w:rPr>
            </w:pPr>
            <w:r w:rsidRPr="00983994">
              <w:rPr>
                <w:rFonts w:cs="Arial"/>
                <w:sz w:val="22"/>
                <w:szCs w:val="22"/>
              </w:rPr>
              <w:lastRenderedPageBreak/>
              <w:t>OUI</w:t>
            </w:r>
          </w:p>
        </w:tc>
      </w:tr>
      <w:tr w:rsidR="007F0634" w:rsidRPr="00983994" w:rsidTr="00DE3932">
        <w:tc>
          <w:tcPr>
            <w:tcW w:w="3794" w:type="dxa"/>
            <w:vAlign w:val="center"/>
          </w:tcPr>
          <w:p w:rsidR="007F0634" w:rsidRPr="00983994" w:rsidRDefault="007F0634" w:rsidP="00F908A4">
            <w:pPr>
              <w:numPr>
                <w:ilvl w:val="0"/>
                <w:numId w:val="14"/>
              </w:numPr>
              <w:tabs>
                <w:tab w:val="num" w:pos="-2160"/>
              </w:tabs>
              <w:rPr>
                <w:rFonts w:cs="Arial"/>
                <w:sz w:val="22"/>
                <w:szCs w:val="22"/>
              </w:rPr>
            </w:pPr>
            <w:r w:rsidRPr="00983994">
              <w:rPr>
                <w:rFonts w:cs="Arial"/>
                <w:sz w:val="22"/>
                <w:szCs w:val="22"/>
              </w:rPr>
              <w:t xml:space="preserve">Demande d’évaluation de l’aptitude, curatelle, </w:t>
            </w:r>
            <w:r w:rsidR="00220060" w:rsidRPr="00983994">
              <w:rPr>
                <w:rFonts w:cs="Arial"/>
                <w:sz w:val="22"/>
                <w:szCs w:val="22"/>
              </w:rPr>
              <w:t>homologation de mandat en cas d’inaptitude</w:t>
            </w:r>
          </w:p>
        </w:tc>
        <w:tc>
          <w:tcPr>
            <w:tcW w:w="7043" w:type="dxa"/>
            <w:vAlign w:val="center"/>
          </w:tcPr>
          <w:p w:rsidR="00220060" w:rsidRPr="00983994" w:rsidRDefault="00220060" w:rsidP="001A19BC">
            <w:pPr>
              <w:jc w:val="both"/>
              <w:rPr>
                <w:rFonts w:cs="Arial"/>
                <w:sz w:val="22"/>
                <w:szCs w:val="22"/>
              </w:rPr>
            </w:pPr>
          </w:p>
          <w:p w:rsidR="007F0634" w:rsidRPr="00983994" w:rsidRDefault="007F0634" w:rsidP="00F908A4">
            <w:pPr>
              <w:pStyle w:val="Paragraphedeliste"/>
              <w:numPr>
                <w:ilvl w:val="0"/>
                <w:numId w:val="61"/>
              </w:numPr>
              <w:jc w:val="both"/>
              <w:rPr>
                <w:rFonts w:cs="Arial"/>
                <w:sz w:val="22"/>
                <w:szCs w:val="22"/>
              </w:rPr>
            </w:pPr>
            <w:r w:rsidRPr="00983994">
              <w:rPr>
                <w:rFonts w:cs="Arial"/>
                <w:sz w:val="22"/>
                <w:szCs w:val="22"/>
              </w:rPr>
              <w:t>Situation analysée par T</w:t>
            </w:r>
            <w:r w:rsidR="00C22BB5">
              <w:rPr>
                <w:rFonts w:cs="Arial"/>
                <w:sz w:val="22"/>
                <w:szCs w:val="22"/>
              </w:rPr>
              <w:t>T</w:t>
            </w:r>
            <w:r w:rsidRPr="00983994">
              <w:rPr>
                <w:rFonts w:cs="Arial"/>
                <w:sz w:val="22"/>
                <w:szCs w:val="22"/>
              </w:rPr>
              <w:t>S du GAPPA</w:t>
            </w:r>
          </w:p>
          <w:p w:rsidR="007F0634" w:rsidRPr="00983994" w:rsidRDefault="007F0634" w:rsidP="00F908A4">
            <w:pPr>
              <w:pStyle w:val="Paragraphedeliste"/>
              <w:numPr>
                <w:ilvl w:val="0"/>
                <w:numId w:val="61"/>
              </w:numPr>
              <w:jc w:val="both"/>
              <w:rPr>
                <w:rFonts w:cs="Arial"/>
                <w:sz w:val="22"/>
                <w:szCs w:val="22"/>
              </w:rPr>
            </w:pPr>
            <w:r w:rsidRPr="00983994">
              <w:rPr>
                <w:rFonts w:cs="Arial"/>
                <w:sz w:val="22"/>
                <w:szCs w:val="22"/>
              </w:rPr>
              <w:t xml:space="preserve">Assignation TS </w:t>
            </w:r>
          </w:p>
          <w:p w:rsidR="00220060" w:rsidRPr="00983994" w:rsidRDefault="00220060" w:rsidP="00F908A4">
            <w:pPr>
              <w:pStyle w:val="Paragraphedeliste"/>
              <w:numPr>
                <w:ilvl w:val="0"/>
                <w:numId w:val="61"/>
              </w:numPr>
              <w:jc w:val="both"/>
              <w:rPr>
                <w:rFonts w:cs="Arial"/>
                <w:sz w:val="22"/>
                <w:szCs w:val="22"/>
              </w:rPr>
            </w:pPr>
            <w:r w:rsidRPr="00983994">
              <w:rPr>
                <w:rFonts w:cs="Arial"/>
                <w:sz w:val="22"/>
                <w:szCs w:val="22"/>
              </w:rPr>
              <w:t>non priorisé</w:t>
            </w:r>
            <w:r w:rsidR="00C36C31" w:rsidRPr="00983994">
              <w:rPr>
                <w:rFonts w:cs="Arial"/>
                <w:sz w:val="22"/>
                <w:szCs w:val="22"/>
              </w:rPr>
              <w:t xml:space="preserve"> (p4)</w:t>
            </w:r>
            <w:r w:rsidRPr="00983994">
              <w:rPr>
                <w:rFonts w:cs="Arial"/>
                <w:sz w:val="22"/>
                <w:szCs w:val="22"/>
              </w:rPr>
              <w:t xml:space="preserve">, sauf si abus, violence, négligence, </w:t>
            </w:r>
            <w:r w:rsidR="007F0634" w:rsidRPr="00983994">
              <w:rPr>
                <w:rFonts w:cs="Arial"/>
                <w:sz w:val="22"/>
                <w:szCs w:val="22"/>
              </w:rPr>
              <w:t>donc en aviser le demandeur</w:t>
            </w:r>
            <w:r w:rsidR="0058441A" w:rsidRPr="00983994">
              <w:rPr>
                <w:rFonts w:cs="Arial"/>
                <w:sz w:val="22"/>
                <w:szCs w:val="22"/>
              </w:rPr>
              <w:t xml:space="preserve">.  Il </w:t>
            </w:r>
            <w:r w:rsidRPr="00983994">
              <w:rPr>
                <w:rFonts w:cs="Arial"/>
                <w:sz w:val="22"/>
                <w:szCs w:val="22"/>
              </w:rPr>
              <w:t xml:space="preserve"> peut être dirigé à l’OPTSQ pour références au privé. </w:t>
            </w:r>
          </w:p>
          <w:p w:rsidR="00220060" w:rsidRPr="00983994" w:rsidRDefault="00220060" w:rsidP="001A19BC">
            <w:pPr>
              <w:jc w:val="both"/>
              <w:rPr>
                <w:rFonts w:cs="Arial"/>
                <w:sz w:val="22"/>
                <w:szCs w:val="22"/>
              </w:rPr>
            </w:pPr>
          </w:p>
        </w:tc>
        <w:tc>
          <w:tcPr>
            <w:tcW w:w="1511" w:type="dxa"/>
          </w:tcPr>
          <w:p w:rsidR="007F0634" w:rsidRPr="00983994" w:rsidRDefault="007F0634" w:rsidP="005349DA">
            <w:pPr>
              <w:spacing w:before="240" w:after="100" w:afterAutospacing="1"/>
              <w:jc w:val="both"/>
              <w:rPr>
                <w:rFonts w:cs="Arial"/>
                <w:sz w:val="22"/>
                <w:szCs w:val="22"/>
              </w:rPr>
            </w:pPr>
            <w:r w:rsidRPr="00983994">
              <w:rPr>
                <w:rFonts w:cs="Arial"/>
                <w:sz w:val="22"/>
                <w:szCs w:val="22"/>
              </w:rPr>
              <w:t>OUI</w:t>
            </w:r>
          </w:p>
        </w:tc>
      </w:tr>
      <w:tr w:rsidR="007F0634" w:rsidRPr="00983994" w:rsidTr="00DE3932">
        <w:tc>
          <w:tcPr>
            <w:tcW w:w="3794" w:type="dxa"/>
            <w:vAlign w:val="center"/>
          </w:tcPr>
          <w:p w:rsidR="007F0634" w:rsidRPr="00983994" w:rsidRDefault="007F0634" w:rsidP="00F908A4">
            <w:pPr>
              <w:numPr>
                <w:ilvl w:val="0"/>
                <w:numId w:val="14"/>
              </w:numPr>
              <w:tabs>
                <w:tab w:val="num" w:pos="-2160"/>
              </w:tabs>
              <w:rPr>
                <w:rFonts w:cs="Arial"/>
                <w:sz w:val="22"/>
                <w:szCs w:val="22"/>
              </w:rPr>
            </w:pPr>
            <w:r w:rsidRPr="00983994">
              <w:rPr>
                <w:rFonts w:cs="Arial"/>
                <w:sz w:val="22"/>
                <w:szCs w:val="22"/>
              </w:rPr>
              <w:t xml:space="preserve">Relocalisation (secteur public ou privé) </w:t>
            </w:r>
          </w:p>
        </w:tc>
        <w:tc>
          <w:tcPr>
            <w:tcW w:w="7043" w:type="dxa"/>
            <w:vAlign w:val="center"/>
          </w:tcPr>
          <w:p w:rsidR="00220060" w:rsidRPr="00983994" w:rsidRDefault="00220060" w:rsidP="001A19BC">
            <w:pPr>
              <w:jc w:val="both"/>
              <w:rPr>
                <w:rFonts w:cs="Arial"/>
                <w:sz w:val="22"/>
                <w:szCs w:val="22"/>
              </w:rPr>
            </w:pPr>
          </w:p>
          <w:p w:rsidR="00FE140A" w:rsidRPr="00983994" w:rsidRDefault="00FE140A" w:rsidP="001A19BC">
            <w:pPr>
              <w:jc w:val="both"/>
              <w:rPr>
                <w:rFonts w:cs="Arial"/>
                <w:sz w:val="22"/>
                <w:szCs w:val="22"/>
              </w:rPr>
            </w:pPr>
            <w:r w:rsidRPr="00983994">
              <w:rPr>
                <w:rFonts w:cs="Arial"/>
                <w:sz w:val="22"/>
                <w:szCs w:val="22"/>
              </w:rPr>
              <w:t xml:space="preserve">Public : </w:t>
            </w:r>
            <w:r w:rsidR="007F0634" w:rsidRPr="00983994">
              <w:rPr>
                <w:rFonts w:cs="Arial"/>
                <w:sz w:val="22"/>
                <w:szCs w:val="22"/>
              </w:rPr>
              <w:t>La TS du GAPPA traite ces demandes.</w:t>
            </w:r>
            <w:r w:rsidRPr="00983994">
              <w:rPr>
                <w:rFonts w:cs="Arial"/>
                <w:sz w:val="22"/>
                <w:szCs w:val="22"/>
              </w:rPr>
              <w:t xml:space="preserve">  Assigner en social.</w:t>
            </w:r>
          </w:p>
          <w:p w:rsidR="007F0634" w:rsidRPr="00983994" w:rsidRDefault="00FE140A" w:rsidP="001A19BC">
            <w:pPr>
              <w:jc w:val="both"/>
              <w:rPr>
                <w:rFonts w:cs="Arial"/>
                <w:sz w:val="22"/>
                <w:szCs w:val="22"/>
              </w:rPr>
            </w:pPr>
            <w:r w:rsidRPr="00983994">
              <w:rPr>
                <w:rFonts w:cs="Arial"/>
                <w:sz w:val="22"/>
                <w:szCs w:val="22"/>
              </w:rPr>
              <w:t>Privé :</w:t>
            </w:r>
            <w:r w:rsidR="007F0634" w:rsidRPr="00983994">
              <w:rPr>
                <w:rFonts w:cs="Arial"/>
                <w:sz w:val="22"/>
                <w:szCs w:val="22"/>
              </w:rPr>
              <w:t xml:space="preserve"> </w:t>
            </w:r>
            <w:r w:rsidRPr="00983994">
              <w:rPr>
                <w:rFonts w:cs="Arial"/>
                <w:sz w:val="22"/>
                <w:szCs w:val="22"/>
              </w:rPr>
              <w:t>Référence</w:t>
            </w:r>
            <w:r w:rsidR="00220060" w:rsidRPr="00983994">
              <w:rPr>
                <w:rFonts w:cs="Arial"/>
                <w:sz w:val="22"/>
                <w:szCs w:val="22"/>
              </w:rPr>
              <w:t xml:space="preserve"> </w:t>
            </w:r>
            <w:r w:rsidRPr="00983994">
              <w:rPr>
                <w:rFonts w:cs="Arial"/>
                <w:sz w:val="22"/>
                <w:szCs w:val="22"/>
              </w:rPr>
              <w:t>vers l</w:t>
            </w:r>
            <w:r w:rsidR="00220060" w:rsidRPr="00983994">
              <w:rPr>
                <w:rFonts w:cs="Arial"/>
                <w:sz w:val="22"/>
                <w:szCs w:val="22"/>
              </w:rPr>
              <w:t xml:space="preserve">es conseillers en hébergement. </w:t>
            </w:r>
            <w:r w:rsidRPr="00983994">
              <w:rPr>
                <w:rFonts w:cs="Arial"/>
                <w:sz w:val="22"/>
                <w:szCs w:val="22"/>
              </w:rPr>
              <w:t>Dépliants disponibles</w:t>
            </w:r>
          </w:p>
          <w:p w:rsidR="00220060" w:rsidRPr="00983994" w:rsidRDefault="00220060" w:rsidP="001A19BC">
            <w:pPr>
              <w:jc w:val="both"/>
              <w:rPr>
                <w:rFonts w:cs="Arial"/>
                <w:sz w:val="22"/>
                <w:szCs w:val="22"/>
              </w:rPr>
            </w:pPr>
          </w:p>
        </w:tc>
        <w:tc>
          <w:tcPr>
            <w:tcW w:w="1511" w:type="dxa"/>
          </w:tcPr>
          <w:p w:rsidR="007F0634" w:rsidRPr="00983994" w:rsidRDefault="00FE140A" w:rsidP="005349DA">
            <w:pPr>
              <w:rPr>
                <w:rFonts w:cs="Arial"/>
                <w:sz w:val="22"/>
                <w:szCs w:val="22"/>
              </w:rPr>
            </w:pPr>
            <w:r w:rsidRPr="00983994">
              <w:rPr>
                <w:rFonts w:cs="Arial"/>
                <w:sz w:val="22"/>
                <w:szCs w:val="22"/>
              </w:rPr>
              <w:t>Selon la situation</w:t>
            </w:r>
          </w:p>
        </w:tc>
      </w:tr>
      <w:tr w:rsidR="007F0634" w:rsidRPr="00983994" w:rsidTr="00DE3932">
        <w:tc>
          <w:tcPr>
            <w:tcW w:w="3794" w:type="dxa"/>
            <w:vAlign w:val="center"/>
          </w:tcPr>
          <w:p w:rsidR="007F0634" w:rsidRPr="00983994" w:rsidRDefault="007F0634" w:rsidP="00F908A4">
            <w:pPr>
              <w:numPr>
                <w:ilvl w:val="0"/>
                <w:numId w:val="14"/>
              </w:numPr>
              <w:tabs>
                <w:tab w:val="num" w:pos="-2160"/>
              </w:tabs>
              <w:jc w:val="both"/>
              <w:rPr>
                <w:rFonts w:cs="Arial"/>
                <w:sz w:val="22"/>
                <w:szCs w:val="22"/>
              </w:rPr>
            </w:pPr>
            <w:r w:rsidRPr="00983994">
              <w:rPr>
                <w:rFonts w:cs="Arial"/>
                <w:sz w:val="22"/>
                <w:szCs w:val="22"/>
              </w:rPr>
              <w:t>Demande relocalisation pour cause de réunification du couple</w:t>
            </w:r>
          </w:p>
          <w:p w:rsidR="0058441A" w:rsidRPr="00983994" w:rsidRDefault="0058441A" w:rsidP="0058441A">
            <w:pPr>
              <w:ind w:left="360"/>
              <w:jc w:val="both"/>
              <w:rPr>
                <w:rFonts w:cs="Arial"/>
                <w:sz w:val="22"/>
                <w:szCs w:val="22"/>
              </w:rPr>
            </w:pPr>
          </w:p>
        </w:tc>
        <w:tc>
          <w:tcPr>
            <w:tcW w:w="7043" w:type="dxa"/>
            <w:vAlign w:val="center"/>
          </w:tcPr>
          <w:p w:rsidR="007F0634" w:rsidRPr="00983994" w:rsidRDefault="007F0634" w:rsidP="009A426F">
            <w:pPr>
              <w:spacing w:before="240" w:after="100" w:afterAutospacing="1"/>
              <w:jc w:val="both"/>
              <w:rPr>
                <w:rFonts w:cs="Arial"/>
                <w:sz w:val="22"/>
                <w:szCs w:val="22"/>
              </w:rPr>
            </w:pPr>
            <w:r w:rsidRPr="00983994">
              <w:rPr>
                <w:rFonts w:cs="Arial"/>
                <w:sz w:val="22"/>
                <w:szCs w:val="22"/>
              </w:rPr>
              <w:t xml:space="preserve">Le conjoint de </w:t>
            </w:r>
            <w:r w:rsidR="00FE140A" w:rsidRPr="00983994">
              <w:rPr>
                <w:rFonts w:cs="Arial"/>
                <w:sz w:val="22"/>
                <w:szCs w:val="22"/>
              </w:rPr>
              <w:t>la personne hébergée</w:t>
            </w:r>
            <w:r w:rsidRPr="00983994">
              <w:rPr>
                <w:rFonts w:cs="Arial"/>
                <w:sz w:val="22"/>
                <w:szCs w:val="22"/>
              </w:rPr>
              <w:t xml:space="preserve"> doit </w:t>
            </w:r>
            <w:r w:rsidR="0058441A" w:rsidRPr="00983994">
              <w:rPr>
                <w:rFonts w:cs="Arial"/>
                <w:sz w:val="22"/>
                <w:szCs w:val="22"/>
              </w:rPr>
              <w:t>présenter une perte d’autonomie</w:t>
            </w:r>
            <w:r w:rsidRPr="00983994">
              <w:rPr>
                <w:rFonts w:cs="Arial"/>
                <w:sz w:val="22"/>
                <w:szCs w:val="22"/>
              </w:rPr>
              <w:t>, sinon la demande n’est pas admissible</w:t>
            </w:r>
            <w:r w:rsidR="0058441A" w:rsidRPr="00983994">
              <w:rPr>
                <w:rFonts w:cs="Arial"/>
                <w:sz w:val="22"/>
                <w:szCs w:val="22"/>
              </w:rPr>
              <w:t xml:space="preserve"> à l’hébergement public.  </w:t>
            </w:r>
          </w:p>
          <w:p w:rsidR="0058441A" w:rsidRPr="00983994" w:rsidRDefault="0058441A" w:rsidP="0058441A">
            <w:pPr>
              <w:jc w:val="both"/>
              <w:rPr>
                <w:rFonts w:cs="Arial"/>
                <w:sz w:val="22"/>
                <w:szCs w:val="22"/>
              </w:rPr>
            </w:pPr>
            <w:r w:rsidRPr="00983994">
              <w:rPr>
                <w:rFonts w:cs="Arial"/>
                <w:sz w:val="22"/>
                <w:szCs w:val="22"/>
              </w:rPr>
              <w:t xml:space="preserve">Si connu : demande gérée par le site.  </w:t>
            </w:r>
          </w:p>
          <w:p w:rsidR="0058441A" w:rsidRPr="00983994" w:rsidRDefault="0058441A" w:rsidP="0058441A">
            <w:pPr>
              <w:jc w:val="both"/>
              <w:rPr>
                <w:rFonts w:cs="Arial"/>
                <w:sz w:val="22"/>
                <w:szCs w:val="22"/>
              </w:rPr>
            </w:pPr>
            <w:r w:rsidRPr="00983994">
              <w:rPr>
                <w:rFonts w:cs="Arial"/>
                <w:sz w:val="22"/>
                <w:szCs w:val="22"/>
              </w:rPr>
              <w:t xml:space="preserve">Si non connu, demande normalisée. </w:t>
            </w:r>
          </w:p>
          <w:p w:rsidR="0058441A" w:rsidRPr="00983994" w:rsidRDefault="0058441A" w:rsidP="0058441A">
            <w:pPr>
              <w:jc w:val="both"/>
              <w:rPr>
                <w:rFonts w:cs="Arial"/>
                <w:sz w:val="22"/>
                <w:szCs w:val="22"/>
                <w:highlight w:val="yellow"/>
              </w:rPr>
            </w:pPr>
          </w:p>
        </w:tc>
        <w:tc>
          <w:tcPr>
            <w:tcW w:w="1511" w:type="dxa"/>
          </w:tcPr>
          <w:p w:rsidR="007F0634" w:rsidRPr="00983994" w:rsidRDefault="00F522BB" w:rsidP="005349DA">
            <w:pPr>
              <w:rPr>
                <w:rFonts w:cs="Arial"/>
                <w:sz w:val="22"/>
                <w:szCs w:val="22"/>
              </w:rPr>
            </w:pPr>
            <w:r w:rsidRPr="00983994">
              <w:rPr>
                <w:rFonts w:cs="Arial"/>
                <w:sz w:val="22"/>
                <w:szCs w:val="22"/>
              </w:rPr>
              <w:t>Selon la situation</w:t>
            </w:r>
          </w:p>
        </w:tc>
      </w:tr>
      <w:tr w:rsidR="007F0634" w:rsidRPr="00983994" w:rsidTr="00DE3932">
        <w:tc>
          <w:tcPr>
            <w:tcW w:w="3794" w:type="dxa"/>
            <w:vAlign w:val="center"/>
          </w:tcPr>
          <w:p w:rsidR="007F0634" w:rsidRPr="00983994" w:rsidRDefault="007F0634" w:rsidP="00F908A4">
            <w:pPr>
              <w:numPr>
                <w:ilvl w:val="0"/>
                <w:numId w:val="14"/>
              </w:numPr>
              <w:tabs>
                <w:tab w:val="num" w:pos="-2160"/>
              </w:tabs>
              <w:jc w:val="both"/>
              <w:rPr>
                <w:rFonts w:cs="Arial"/>
                <w:sz w:val="22"/>
                <w:szCs w:val="22"/>
              </w:rPr>
            </w:pPr>
            <w:r w:rsidRPr="00983994">
              <w:rPr>
                <w:rFonts w:cs="Arial"/>
                <w:sz w:val="22"/>
                <w:szCs w:val="22"/>
              </w:rPr>
              <w:t>Situation urgente à traiter en l’absence de l’intervenante sociale du GAPPA</w:t>
            </w:r>
          </w:p>
        </w:tc>
        <w:tc>
          <w:tcPr>
            <w:tcW w:w="7043" w:type="dxa"/>
            <w:vAlign w:val="center"/>
          </w:tcPr>
          <w:p w:rsidR="0058441A" w:rsidRPr="00983994" w:rsidRDefault="0058441A" w:rsidP="001A19BC">
            <w:pPr>
              <w:jc w:val="both"/>
              <w:rPr>
                <w:rFonts w:cs="Arial"/>
                <w:sz w:val="22"/>
                <w:szCs w:val="22"/>
              </w:rPr>
            </w:pPr>
          </w:p>
          <w:p w:rsidR="00FE140A" w:rsidRPr="00983994" w:rsidRDefault="00FE140A" w:rsidP="00F908A4">
            <w:pPr>
              <w:pStyle w:val="Paragraphedeliste"/>
              <w:numPr>
                <w:ilvl w:val="0"/>
                <w:numId w:val="62"/>
              </w:numPr>
              <w:jc w:val="both"/>
              <w:rPr>
                <w:rFonts w:cs="Arial"/>
                <w:sz w:val="22"/>
                <w:szCs w:val="22"/>
              </w:rPr>
            </w:pPr>
            <w:r w:rsidRPr="00983994">
              <w:rPr>
                <w:rFonts w:cs="Arial"/>
                <w:sz w:val="22"/>
                <w:szCs w:val="22"/>
              </w:rPr>
              <w:t>Se référer à la SAC</w:t>
            </w:r>
            <w:r w:rsidR="009A426F" w:rsidRPr="00983994">
              <w:rPr>
                <w:rFonts w:cs="Arial"/>
                <w:sz w:val="22"/>
                <w:szCs w:val="22"/>
              </w:rPr>
              <w:t xml:space="preserve"> </w:t>
            </w:r>
            <w:r w:rsidR="00C36C31" w:rsidRPr="00983994">
              <w:rPr>
                <w:rFonts w:cs="Arial"/>
                <w:sz w:val="22"/>
                <w:szCs w:val="22"/>
              </w:rPr>
              <w:t>et ASI du GAPPA ou des secteurs</w:t>
            </w:r>
            <w:r w:rsidRPr="00983994">
              <w:rPr>
                <w:rFonts w:cs="Arial"/>
                <w:sz w:val="22"/>
                <w:szCs w:val="22"/>
              </w:rPr>
              <w:t xml:space="preserve"> </w:t>
            </w:r>
            <w:r w:rsidR="00B06704" w:rsidRPr="00983994">
              <w:rPr>
                <w:rFonts w:cs="Arial"/>
                <w:sz w:val="22"/>
                <w:szCs w:val="22"/>
              </w:rPr>
              <w:t xml:space="preserve">pour support </w:t>
            </w:r>
            <w:r w:rsidRPr="00983994">
              <w:rPr>
                <w:rFonts w:cs="Arial"/>
                <w:sz w:val="22"/>
                <w:szCs w:val="22"/>
              </w:rPr>
              <w:t xml:space="preserve">au besoin. </w:t>
            </w:r>
          </w:p>
          <w:p w:rsidR="001F4C48" w:rsidRPr="00170137" w:rsidRDefault="00C36C31" w:rsidP="00170137">
            <w:pPr>
              <w:rPr>
                <w:rFonts w:cs="Arial"/>
                <w:sz w:val="22"/>
                <w:szCs w:val="22"/>
              </w:rPr>
            </w:pPr>
            <w:r w:rsidRPr="00170137">
              <w:rPr>
                <w:rFonts w:cs="Arial"/>
                <w:sz w:val="22"/>
                <w:szCs w:val="22"/>
              </w:rPr>
              <w:t>Le Centre de crise de l'Entremise offre des services 24 heures par jour, 7 jours sur 7, aux personnes adultes qui vivent des situations</w:t>
            </w:r>
          </w:p>
          <w:p w:rsidR="00C36C31" w:rsidRPr="001F4C48" w:rsidRDefault="00C36C31" w:rsidP="00170137">
            <w:pPr>
              <w:rPr>
                <w:rFonts w:cs="Arial"/>
                <w:sz w:val="22"/>
                <w:szCs w:val="22"/>
              </w:rPr>
            </w:pPr>
            <w:r w:rsidRPr="001F4C48">
              <w:rPr>
                <w:rFonts w:cs="Arial"/>
                <w:sz w:val="22"/>
                <w:szCs w:val="22"/>
              </w:rPr>
              <w:lastRenderedPageBreak/>
              <w:t>de crise de nature psychosociale ou des troubles aigus et transitoires de santé mentale, des épisodes difficiles ou des idées suicidaires.</w:t>
            </w:r>
          </w:p>
          <w:p w:rsidR="009A426F" w:rsidRPr="00983994" w:rsidRDefault="009A426F" w:rsidP="00170137">
            <w:pPr>
              <w:rPr>
                <w:rFonts w:cs="Arial"/>
                <w:sz w:val="22"/>
                <w:szCs w:val="22"/>
              </w:rPr>
            </w:pPr>
          </w:p>
          <w:p w:rsidR="00FE140A" w:rsidRPr="00983994" w:rsidRDefault="00FE140A" w:rsidP="00170137">
            <w:pPr>
              <w:rPr>
                <w:rFonts w:cs="Arial"/>
                <w:sz w:val="22"/>
                <w:szCs w:val="22"/>
              </w:rPr>
            </w:pPr>
            <w:r w:rsidRPr="00983994">
              <w:rPr>
                <w:rFonts w:cs="Arial"/>
                <w:sz w:val="22"/>
                <w:szCs w:val="22"/>
              </w:rPr>
              <w:t>Annie Lambert, SAC : p. 40512</w:t>
            </w:r>
          </w:p>
          <w:p w:rsidR="005D135D" w:rsidRPr="00983994" w:rsidRDefault="009A426F" w:rsidP="00170137">
            <w:pPr>
              <w:rPr>
                <w:rFonts w:cs="Arial"/>
                <w:sz w:val="22"/>
                <w:szCs w:val="22"/>
              </w:rPr>
            </w:pPr>
            <w:r w:rsidRPr="00983994">
              <w:rPr>
                <w:rFonts w:cs="Arial"/>
                <w:sz w:val="22"/>
                <w:szCs w:val="22"/>
              </w:rPr>
              <w:t>On peut</w:t>
            </w:r>
            <w:r w:rsidR="007F0634" w:rsidRPr="00983994">
              <w:rPr>
                <w:rFonts w:cs="Arial"/>
                <w:sz w:val="22"/>
                <w:szCs w:val="22"/>
              </w:rPr>
              <w:t xml:space="preserve"> transférer </w:t>
            </w:r>
            <w:r w:rsidR="00FE140A" w:rsidRPr="00983994">
              <w:rPr>
                <w:rFonts w:cs="Arial"/>
                <w:sz w:val="22"/>
                <w:szCs w:val="22"/>
              </w:rPr>
              <w:t>à un intervenant du centre de crise</w:t>
            </w:r>
            <w:r w:rsidR="007F0634" w:rsidRPr="00983994">
              <w:rPr>
                <w:rFonts w:cs="Arial"/>
                <w:sz w:val="22"/>
                <w:szCs w:val="22"/>
              </w:rPr>
              <w:t xml:space="preserve">  </w:t>
            </w:r>
            <w:r w:rsidR="00C36C31" w:rsidRPr="00983994">
              <w:rPr>
                <w:rFonts w:cs="Arial"/>
                <w:sz w:val="22"/>
                <w:szCs w:val="22"/>
              </w:rPr>
              <w:t>514-351-9592 (donner le # de tél au patient)</w:t>
            </w:r>
          </w:p>
          <w:p w:rsidR="00B06704" w:rsidRPr="00983994" w:rsidRDefault="00B06704" w:rsidP="00B06704">
            <w:pPr>
              <w:jc w:val="both"/>
              <w:rPr>
                <w:rFonts w:cs="Arial"/>
                <w:sz w:val="22"/>
                <w:szCs w:val="22"/>
              </w:rPr>
            </w:pPr>
          </w:p>
        </w:tc>
        <w:tc>
          <w:tcPr>
            <w:tcW w:w="1511" w:type="dxa"/>
          </w:tcPr>
          <w:p w:rsidR="007F0634" w:rsidRPr="00983994" w:rsidRDefault="007F0634" w:rsidP="009A426F">
            <w:pPr>
              <w:spacing w:before="240" w:after="100" w:afterAutospacing="1"/>
              <w:rPr>
                <w:rFonts w:cs="Arial"/>
                <w:sz w:val="22"/>
                <w:szCs w:val="22"/>
              </w:rPr>
            </w:pPr>
            <w:r w:rsidRPr="00983994">
              <w:rPr>
                <w:rFonts w:cs="Arial"/>
                <w:sz w:val="22"/>
                <w:szCs w:val="22"/>
              </w:rPr>
              <w:lastRenderedPageBreak/>
              <w:t>Selon la situation</w:t>
            </w:r>
          </w:p>
        </w:tc>
      </w:tr>
      <w:tr w:rsidR="007F0634" w:rsidRPr="00983994" w:rsidTr="00DE3932">
        <w:tc>
          <w:tcPr>
            <w:tcW w:w="3794" w:type="dxa"/>
            <w:vAlign w:val="center"/>
          </w:tcPr>
          <w:p w:rsidR="007F0634" w:rsidRPr="00983994" w:rsidRDefault="007F0634" w:rsidP="00F908A4">
            <w:pPr>
              <w:numPr>
                <w:ilvl w:val="0"/>
                <w:numId w:val="14"/>
              </w:numPr>
              <w:tabs>
                <w:tab w:val="num" w:pos="-2160"/>
              </w:tabs>
              <w:rPr>
                <w:rFonts w:cs="Arial"/>
                <w:sz w:val="22"/>
                <w:szCs w:val="22"/>
              </w:rPr>
            </w:pPr>
            <w:r w:rsidRPr="00983994">
              <w:rPr>
                <w:rFonts w:cs="Arial"/>
                <w:sz w:val="22"/>
                <w:szCs w:val="22"/>
              </w:rPr>
              <w:t xml:space="preserve">Signalement provenant de la communauté : famille, voisin, organisme communautaire, institutions financières et autres </w:t>
            </w:r>
          </w:p>
        </w:tc>
        <w:tc>
          <w:tcPr>
            <w:tcW w:w="7043" w:type="dxa"/>
            <w:vAlign w:val="center"/>
          </w:tcPr>
          <w:p w:rsidR="009A426F" w:rsidRPr="00983994" w:rsidRDefault="0058441A" w:rsidP="001A19BC">
            <w:pPr>
              <w:jc w:val="both"/>
              <w:rPr>
                <w:rFonts w:cs="Arial"/>
                <w:sz w:val="22"/>
                <w:szCs w:val="22"/>
              </w:rPr>
            </w:pPr>
            <w:r w:rsidRPr="00983994">
              <w:rPr>
                <w:rFonts w:cs="Arial"/>
                <w:sz w:val="22"/>
                <w:szCs w:val="22"/>
              </w:rPr>
              <w:t>Évaluer</w:t>
            </w:r>
            <w:r w:rsidR="007F0634" w:rsidRPr="00983994">
              <w:rPr>
                <w:rFonts w:cs="Arial"/>
                <w:sz w:val="22"/>
                <w:szCs w:val="22"/>
              </w:rPr>
              <w:t xml:space="preserve"> la situation</w:t>
            </w:r>
            <w:r w:rsidR="008D274B" w:rsidRPr="00983994">
              <w:rPr>
                <w:rFonts w:cs="Arial"/>
                <w:sz w:val="22"/>
                <w:szCs w:val="22"/>
              </w:rPr>
              <w:t xml:space="preserve"> avec le tiers</w:t>
            </w:r>
            <w:r w:rsidR="005D135D" w:rsidRPr="00983994">
              <w:rPr>
                <w:rFonts w:cs="Arial"/>
                <w:sz w:val="22"/>
                <w:szCs w:val="22"/>
              </w:rPr>
              <w:t>.  Le PPA</w:t>
            </w:r>
            <w:r w:rsidRPr="00983994">
              <w:rPr>
                <w:rFonts w:cs="Arial"/>
                <w:sz w:val="22"/>
                <w:szCs w:val="22"/>
              </w:rPr>
              <w:t xml:space="preserve"> intervient en contexte volontaire.  </w:t>
            </w:r>
          </w:p>
          <w:p w:rsidR="009A426F" w:rsidRPr="00983994" w:rsidRDefault="007F0634" w:rsidP="0058441A">
            <w:pPr>
              <w:jc w:val="both"/>
              <w:rPr>
                <w:rFonts w:cs="Arial"/>
                <w:sz w:val="22"/>
                <w:szCs w:val="22"/>
              </w:rPr>
            </w:pPr>
            <w:r w:rsidRPr="00983994">
              <w:rPr>
                <w:rFonts w:cs="Arial"/>
                <w:b/>
                <w:sz w:val="22"/>
                <w:szCs w:val="22"/>
              </w:rPr>
              <w:t>Si l’usager est d’accord</w:t>
            </w:r>
            <w:r w:rsidR="009A426F" w:rsidRPr="00983994">
              <w:rPr>
                <w:rFonts w:cs="Arial"/>
                <w:b/>
                <w:sz w:val="22"/>
                <w:szCs w:val="22"/>
              </w:rPr>
              <w:t> :</w:t>
            </w:r>
            <w:r w:rsidRPr="00983994">
              <w:rPr>
                <w:rFonts w:cs="Arial"/>
                <w:sz w:val="22"/>
                <w:szCs w:val="22"/>
              </w:rPr>
              <w:t xml:space="preserve"> une référence sera faite </w:t>
            </w:r>
            <w:r w:rsidR="0058441A" w:rsidRPr="00983994">
              <w:rPr>
                <w:rFonts w:cs="Arial"/>
                <w:sz w:val="22"/>
                <w:szCs w:val="22"/>
              </w:rPr>
              <w:t>au social</w:t>
            </w:r>
          </w:p>
          <w:p w:rsidR="009A426F" w:rsidRPr="00983994" w:rsidRDefault="0058441A" w:rsidP="0058441A">
            <w:pPr>
              <w:jc w:val="both"/>
              <w:rPr>
                <w:rFonts w:cs="Arial"/>
                <w:sz w:val="22"/>
                <w:szCs w:val="22"/>
              </w:rPr>
            </w:pPr>
            <w:r w:rsidRPr="00983994">
              <w:rPr>
                <w:rFonts w:cs="Arial"/>
                <w:b/>
                <w:sz w:val="22"/>
                <w:szCs w:val="22"/>
              </w:rPr>
              <w:t>Si l’usager refuse</w:t>
            </w:r>
            <w:r w:rsidR="009A426F" w:rsidRPr="00983994">
              <w:rPr>
                <w:rFonts w:cs="Arial"/>
                <w:sz w:val="22"/>
                <w:szCs w:val="22"/>
              </w:rPr>
              <w:t xml:space="preserve"> : </w:t>
            </w:r>
            <w:r w:rsidRPr="00983994">
              <w:rPr>
                <w:rFonts w:cs="Arial"/>
                <w:sz w:val="22"/>
                <w:szCs w:val="22"/>
              </w:rPr>
              <w:t>on doit respecter sa volonté, sauf si danger imminent pour</w:t>
            </w:r>
          </w:p>
          <w:p w:rsidR="00AE1BD9" w:rsidRPr="00983994" w:rsidRDefault="0058441A" w:rsidP="0058441A">
            <w:pPr>
              <w:jc w:val="both"/>
              <w:rPr>
                <w:rFonts w:cs="Arial"/>
                <w:sz w:val="22"/>
                <w:szCs w:val="22"/>
              </w:rPr>
            </w:pPr>
            <w:r w:rsidRPr="00983994">
              <w:rPr>
                <w:rFonts w:cs="Arial"/>
                <w:sz w:val="22"/>
                <w:szCs w:val="22"/>
              </w:rPr>
              <w:t xml:space="preserve">lui-même ou autrui. </w:t>
            </w:r>
          </w:p>
          <w:p w:rsidR="00AE1BD9" w:rsidRPr="00983994" w:rsidRDefault="005D135D" w:rsidP="009A426F">
            <w:pPr>
              <w:jc w:val="both"/>
              <w:rPr>
                <w:rFonts w:cs="Arial"/>
                <w:sz w:val="22"/>
                <w:szCs w:val="22"/>
              </w:rPr>
            </w:pPr>
            <w:r w:rsidRPr="00983994">
              <w:rPr>
                <w:rFonts w:cs="Arial"/>
                <w:b/>
                <w:sz w:val="22"/>
                <w:szCs w:val="22"/>
              </w:rPr>
              <w:t>On peut contacte</w:t>
            </w:r>
            <w:r w:rsidR="009A426F" w:rsidRPr="00983994">
              <w:rPr>
                <w:rFonts w:cs="Arial"/>
                <w:sz w:val="22"/>
                <w:szCs w:val="22"/>
              </w:rPr>
              <w:t>r </w:t>
            </w:r>
            <w:r w:rsidR="007746B0" w:rsidRPr="00983994">
              <w:rPr>
                <w:rFonts w:cs="Arial"/>
                <w:sz w:val="22"/>
                <w:szCs w:val="22"/>
              </w:rPr>
              <w:t xml:space="preserve">: </w:t>
            </w:r>
            <w:r w:rsidR="007746B0" w:rsidRPr="0088097C">
              <w:rPr>
                <w:rFonts w:cs="Arial"/>
                <w:b/>
                <w:sz w:val="22"/>
                <w:szCs w:val="22"/>
              </w:rPr>
              <w:t>Anne</w:t>
            </w:r>
            <w:r w:rsidRPr="0088097C">
              <w:rPr>
                <w:rFonts w:cs="Arial"/>
                <w:b/>
                <w:sz w:val="22"/>
                <w:szCs w:val="22"/>
              </w:rPr>
              <w:t xml:space="preserve"> </w:t>
            </w:r>
            <w:r w:rsidRPr="00983994">
              <w:rPr>
                <w:rFonts w:cs="Arial"/>
                <w:b/>
                <w:sz w:val="22"/>
                <w:szCs w:val="22"/>
              </w:rPr>
              <w:t>Marie Gauthier (SAVA)</w:t>
            </w:r>
            <w:r w:rsidR="00AE1BD9" w:rsidRPr="00983994">
              <w:rPr>
                <w:rFonts w:cs="Arial"/>
                <w:sz w:val="22"/>
                <w:szCs w:val="22"/>
              </w:rPr>
              <w:t> : 514-885-6757</w:t>
            </w:r>
          </w:p>
          <w:p w:rsidR="0058441A" w:rsidRPr="00983994" w:rsidRDefault="0088097C" w:rsidP="009A426F">
            <w:pPr>
              <w:ind w:firstLine="1723"/>
              <w:jc w:val="both"/>
              <w:rPr>
                <w:rFonts w:cs="Arial"/>
                <w:sz w:val="22"/>
                <w:szCs w:val="22"/>
              </w:rPr>
            </w:pPr>
            <w:r>
              <w:rPr>
                <w:rFonts w:cs="Arial"/>
                <w:b/>
                <w:sz w:val="22"/>
                <w:szCs w:val="22"/>
              </w:rPr>
              <w:t xml:space="preserve">  </w:t>
            </w:r>
            <w:r w:rsidR="00AE1BD9" w:rsidRPr="00983994">
              <w:rPr>
                <w:rFonts w:cs="Arial"/>
                <w:b/>
                <w:sz w:val="22"/>
                <w:szCs w:val="22"/>
              </w:rPr>
              <w:t>Agents de police socio communautaire</w:t>
            </w:r>
            <w:r w:rsidR="009A426F" w:rsidRPr="00983994">
              <w:rPr>
                <w:rFonts w:cs="Arial"/>
                <w:sz w:val="22"/>
                <w:szCs w:val="22"/>
              </w:rPr>
              <w:t> </w:t>
            </w:r>
          </w:p>
          <w:p w:rsidR="005D135D" w:rsidRPr="00983994" w:rsidRDefault="0088097C" w:rsidP="009A426F">
            <w:pPr>
              <w:ind w:firstLine="1723"/>
              <w:jc w:val="both"/>
              <w:rPr>
                <w:rFonts w:cs="Arial"/>
                <w:sz w:val="22"/>
                <w:szCs w:val="22"/>
              </w:rPr>
            </w:pPr>
            <w:r>
              <w:rPr>
                <w:rFonts w:cs="Arial"/>
                <w:b/>
                <w:sz w:val="22"/>
                <w:szCs w:val="22"/>
              </w:rPr>
              <w:t xml:space="preserve">  </w:t>
            </w:r>
            <w:r w:rsidR="005D135D" w:rsidRPr="00983994">
              <w:rPr>
                <w:rFonts w:cs="Arial"/>
                <w:b/>
                <w:sz w:val="22"/>
                <w:szCs w:val="22"/>
              </w:rPr>
              <w:t>ROS :</w:t>
            </w:r>
            <w:r w:rsidR="005D135D" w:rsidRPr="00983994">
              <w:rPr>
                <w:rFonts w:cs="Arial"/>
                <w:sz w:val="22"/>
                <w:szCs w:val="22"/>
              </w:rPr>
              <w:t xml:space="preserve"> agente Fatima </w:t>
            </w:r>
            <w:proofErr w:type="spellStart"/>
            <w:r w:rsidR="005D135D" w:rsidRPr="00983994">
              <w:rPr>
                <w:rFonts w:cs="Arial"/>
                <w:sz w:val="22"/>
                <w:szCs w:val="22"/>
              </w:rPr>
              <w:t>Perrera</w:t>
            </w:r>
            <w:proofErr w:type="spellEnd"/>
          </w:p>
          <w:p w:rsidR="005D135D" w:rsidRPr="00983994" w:rsidRDefault="0088097C" w:rsidP="009A426F">
            <w:pPr>
              <w:ind w:firstLine="1723"/>
              <w:jc w:val="both"/>
              <w:rPr>
                <w:rFonts w:cs="Arial"/>
                <w:sz w:val="22"/>
                <w:szCs w:val="22"/>
              </w:rPr>
            </w:pPr>
            <w:r>
              <w:rPr>
                <w:rFonts w:cs="Arial"/>
                <w:b/>
                <w:sz w:val="22"/>
                <w:szCs w:val="22"/>
              </w:rPr>
              <w:t xml:space="preserve">  </w:t>
            </w:r>
            <w:r w:rsidR="005D135D" w:rsidRPr="00983994">
              <w:rPr>
                <w:rFonts w:cs="Arial"/>
                <w:b/>
                <w:sz w:val="22"/>
                <w:szCs w:val="22"/>
              </w:rPr>
              <w:t>OG :</w:t>
            </w:r>
            <w:r w:rsidR="005D135D" w:rsidRPr="00983994">
              <w:rPr>
                <w:rFonts w:cs="Arial"/>
                <w:sz w:val="22"/>
                <w:szCs w:val="22"/>
              </w:rPr>
              <w:t xml:space="preserve"> agente Julie Fournier</w:t>
            </w:r>
          </w:p>
          <w:p w:rsidR="005D135D" w:rsidRPr="00983994" w:rsidRDefault="0088097C" w:rsidP="009A426F">
            <w:pPr>
              <w:ind w:firstLine="1723"/>
              <w:jc w:val="both"/>
              <w:rPr>
                <w:rFonts w:cs="Arial"/>
                <w:sz w:val="22"/>
                <w:szCs w:val="22"/>
              </w:rPr>
            </w:pPr>
            <w:r>
              <w:rPr>
                <w:rFonts w:cs="Arial"/>
                <w:b/>
                <w:sz w:val="22"/>
                <w:szCs w:val="22"/>
              </w:rPr>
              <w:t xml:space="preserve">  </w:t>
            </w:r>
            <w:r w:rsidR="005D135D" w:rsidRPr="00983994">
              <w:rPr>
                <w:rFonts w:cs="Arial"/>
                <w:b/>
                <w:sz w:val="22"/>
                <w:szCs w:val="22"/>
              </w:rPr>
              <w:t>HM :</w:t>
            </w:r>
            <w:r w:rsidR="005D135D" w:rsidRPr="00983994">
              <w:rPr>
                <w:rFonts w:cs="Arial"/>
                <w:sz w:val="22"/>
                <w:szCs w:val="22"/>
              </w:rPr>
              <w:t xml:space="preserve"> agent </w:t>
            </w:r>
            <w:proofErr w:type="spellStart"/>
            <w:r w:rsidR="005D135D" w:rsidRPr="00983994">
              <w:rPr>
                <w:rFonts w:cs="Arial"/>
                <w:sz w:val="22"/>
                <w:szCs w:val="22"/>
              </w:rPr>
              <w:t>Boudreault</w:t>
            </w:r>
            <w:proofErr w:type="spellEnd"/>
          </w:p>
          <w:p w:rsidR="005D135D" w:rsidRPr="00983994" w:rsidRDefault="005D135D" w:rsidP="0058441A">
            <w:pPr>
              <w:jc w:val="both"/>
              <w:rPr>
                <w:rFonts w:cs="Arial"/>
                <w:sz w:val="22"/>
                <w:szCs w:val="22"/>
              </w:rPr>
            </w:pPr>
          </w:p>
          <w:p w:rsidR="00AE1BD9" w:rsidRPr="00983994" w:rsidRDefault="00AE1BD9" w:rsidP="0058441A">
            <w:pPr>
              <w:jc w:val="both"/>
              <w:rPr>
                <w:rFonts w:cs="Arial"/>
                <w:sz w:val="22"/>
                <w:szCs w:val="22"/>
              </w:rPr>
            </w:pPr>
            <w:r w:rsidRPr="00983994">
              <w:rPr>
                <w:rFonts w:cs="Arial"/>
                <w:sz w:val="22"/>
                <w:szCs w:val="22"/>
              </w:rPr>
              <w:t xml:space="preserve">Possibilité de visite à domicile par ce service afin de dépister les situations de maltraitance, d’abus. </w:t>
            </w:r>
          </w:p>
          <w:p w:rsidR="00AE1BD9" w:rsidRPr="00983994" w:rsidRDefault="00AE1BD9" w:rsidP="0058441A">
            <w:pPr>
              <w:jc w:val="both"/>
              <w:rPr>
                <w:rFonts w:cs="Arial"/>
                <w:sz w:val="22"/>
                <w:szCs w:val="22"/>
              </w:rPr>
            </w:pPr>
          </w:p>
          <w:p w:rsidR="005D135D" w:rsidRPr="00983994" w:rsidRDefault="001F5599" w:rsidP="0058441A">
            <w:pPr>
              <w:jc w:val="both"/>
              <w:rPr>
                <w:rFonts w:cs="Arial"/>
                <w:sz w:val="22"/>
                <w:szCs w:val="22"/>
              </w:rPr>
            </w:pPr>
            <w:r w:rsidRPr="00983994">
              <w:rPr>
                <w:rFonts w:cs="Arial"/>
                <w:sz w:val="22"/>
                <w:szCs w:val="22"/>
              </w:rPr>
              <w:t>A tout moment, o</w:t>
            </w:r>
            <w:r w:rsidR="005D135D" w:rsidRPr="00983994">
              <w:rPr>
                <w:rFonts w:cs="Arial"/>
                <w:sz w:val="22"/>
                <w:szCs w:val="22"/>
              </w:rPr>
              <w:t>n peut se référer</w:t>
            </w:r>
            <w:r w:rsidR="00B06704" w:rsidRPr="00983994">
              <w:rPr>
                <w:rFonts w:cs="Arial"/>
                <w:sz w:val="22"/>
                <w:szCs w:val="22"/>
              </w:rPr>
              <w:t xml:space="preserve"> au SAC ou l’ASI pour regarder d</w:t>
            </w:r>
            <w:r w:rsidR="005D135D" w:rsidRPr="00983994">
              <w:rPr>
                <w:rFonts w:cs="Arial"/>
                <w:sz w:val="22"/>
                <w:szCs w:val="22"/>
              </w:rPr>
              <w:t>es stratégies à mettre en place</w:t>
            </w:r>
            <w:r w:rsidR="00B06704" w:rsidRPr="00983994">
              <w:rPr>
                <w:rFonts w:cs="Arial"/>
                <w:sz w:val="22"/>
                <w:szCs w:val="22"/>
              </w:rPr>
              <w:t xml:space="preserve"> afin que la personne vulnérable accepte l’aide</w:t>
            </w:r>
            <w:r w:rsidR="005D135D" w:rsidRPr="00983994">
              <w:rPr>
                <w:rFonts w:cs="Arial"/>
                <w:sz w:val="22"/>
                <w:szCs w:val="22"/>
              </w:rPr>
              <w:t xml:space="preserve">.  </w:t>
            </w:r>
          </w:p>
          <w:p w:rsidR="007F0634" w:rsidRPr="00983994" w:rsidRDefault="007F0634" w:rsidP="005D135D">
            <w:pPr>
              <w:jc w:val="both"/>
              <w:rPr>
                <w:rFonts w:cs="Arial"/>
                <w:sz w:val="22"/>
                <w:szCs w:val="22"/>
              </w:rPr>
            </w:pPr>
          </w:p>
        </w:tc>
        <w:tc>
          <w:tcPr>
            <w:tcW w:w="1511" w:type="dxa"/>
          </w:tcPr>
          <w:p w:rsidR="007F0634" w:rsidRPr="00983994" w:rsidRDefault="007F0634" w:rsidP="009A426F">
            <w:pPr>
              <w:spacing w:before="240" w:after="100" w:afterAutospacing="1"/>
              <w:jc w:val="both"/>
              <w:rPr>
                <w:rFonts w:cs="Arial"/>
                <w:sz w:val="22"/>
                <w:szCs w:val="22"/>
              </w:rPr>
            </w:pPr>
            <w:r w:rsidRPr="00983994">
              <w:rPr>
                <w:rFonts w:cs="Arial"/>
                <w:sz w:val="22"/>
                <w:szCs w:val="22"/>
              </w:rPr>
              <w:t>OUI</w:t>
            </w:r>
          </w:p>
        </w:tc>
      </w:tr>
      <w:tr w:rsidR="007F0634" w:rsidRPr="00983994" w:rsidTr="00DE3932">
        <w:tc>
          <w:tcPr>
            <w:tcW w:w="3794" w:type="dxa"/>
            <w:vAlign w:val="center"/>
          </w:tcPr>
          <w:p w:rsidR="005D135D" w:rsidRPr="00983994" w:rsidRDefault="005D135D" w:rsidP="005D135D">
            <w:pPr>
              <w:jc w:val="both"/>
              <w:rPr>
                <w:rFonts w:cs="Arial"/>
                <w:sz w:val="22"/>
                <w:szCs w:val="22"/>
              </w:rPr>
            </w:pPr>
          </w:p>
          <w:p w:rsidR="007F0634" w:rsidRPr="00983994" w:rsidRDefault="007F0634" w:rsidP="00F908A4">
            <w:pPr>
              <w:numPr>
                <w:ilvl w:val="0"/>
                <w:numId w:val="14"/>
              </w:numPr>
              <w:jc w:val="both"/>
              <w:rPr>
                <w:rFonts w:cs="Arial"/>
                <w:sz w:val="22"/>
                <w:szCs w:val="22"/>
              </w:rPr>
            </w:pPr>
            <w:r w:rsidRPr="00983994">
              <w:rPr>
                <w:rFonts w:cs="Arial"/>
                <w:sz w:val="22"/>
                <w:szCs w:val="22"/>
              </w:rPr>
              <w:t>Ligne Info-Abus Ainés : 1-888-489-2287</w:t>
            </w:r>
          </w:p>
        </w:tc>
        <w:tc>
          <w:tcPr>
            <w:tcW w:w="7043" w:type="dxa"/>
            <w:vAlign w:val="center"/>
          </w:tcPr>
          <w:p w:rsidR="005D135D" w:rsidRPr="00983994" w:rsidRDefault="005D135D" w:rsidP="001A19BC">
            <w:pPr>
              <w:jc w:val="both"/>
              <w:rPr>
                <w:rFonts w:cs="Arial"/>
                <w:sz w:val="22"/>
                <w:szCs w:val="22"/>
              </w:rPr>
            </w:pPr>
          </w:p>
          <w:p w:rsidR="007F0634" w:rsidRPr="00983994" w:rsidRDefault="007F0634" w:rsidP="00F908A4">
            <w:pPr>
              <w:pStyle w:val="Paragraphedeliste"/>
              <w:numPr>
                <w:ilvl w:val="0"/>
                <w:numId w:val="63"/>
              </w:numPr>
              <w:ind w:left="306" w:hanging="142"/>
              <w:jc w:val="both"/>
              <w:rPr>
                <w:rFonts w:cs="Arial"/>
                <w:sz w:val="22"/>
                <w:szCs w:val="22"/>
              </w:rPr>
            </w:pPr>
            <w:r w:rsidRPr="00983994">
              <w:rPr>
                <w:rFonts w:cs="Arial"/>
                <w:sz w:val="22"/>
                <w:szCs w:val="22"/>
              </w:rPr>
              <w:t>On peut recevoir des demandes de la ligne Info-Abus.</w:t>
            </w:r>
          </w:p>
          <w:p w:rsidR="005D135D" w:rsidRPr="00983994" w:rsidRDefault="005D135D" w:rsidP="00F908A4">
            <w:pPr>
              <w:pStyle w:val="Paragraphedeliste"/>
              <w:numPr>
                <w:ilvl w:val="0"/>
                <w:numId w:val="63"/>
              </w:numPr>
              <w:ind w:left="306" w:hanging="142"/>
              <w:jc w:val="both"/>
              <w:rPr>
                <w:rFonts w:cs="Arial"/>
                <w:sz w:val="22"/>
                <w:szCs w:val="22"/>
              </w:rPr>
            </w:pPr>
            <w:r w:rsidRPr="00983994">
              <w:rPr>
                <w:rFonts w:cs="Arial"/>
                <w:sz w:val="22"/>
                <w:szCs w:val="22"/>
              </w:rPr>
              <w:t xml:space="preserve">Valider que le dossier </w:t>
            </w:r>
            <w:r w:rsidR="004D1B7F" w:rsidRPr="00983994">
              <w:rPr>
                <w:rFonts w:cs="Arial"/>
                <w:sz w:val="22"/>
                <w:szCs w:val="22"/>
              </w:rPr>
              <w:t>est admissible au</w:t>
            </w:r>
            <w:r w:rsidRPr="00983994">
              <w:rPr>
                <w:rFonts w:cs="Arial"/>
                <w:sz w:val="22"/>
                <w:szCs w:val="22"/>
              </w:rPr>
              <w:t xml:space="preserve"> PPA, sinon transférer à l’accueil social. </w:t>
            </w:r>
          </w:p>
          <w:p w:rsidR="007F0634" w:rsidRPr="00983994" w:rsidRDefault="004D1B7F" w:rsidP="00F908A4">
            <w:pPr>
              <w:pStyle w:val="Paragraphedeliste"/>
              <w:numPr>
                <w:ilvl w:val="0"/>
                <w:numId w:val="63"/>
              </w:numPr>
              <w:ind w:left="306" w:hanging="142"/>
              <w:jc w:val="both"/>
              <w:rPr>
                <w:rFonts w:cs="Arial"/>
                <w:sz w:val="22"/>
                <w:szCs w:val="22"/>
              </w:rPr>
            </w:pPr>
            <w:r w:rsidRPr="00983994">
              <w:rPr>
                <w:rFonts w:cs="Arial"/>
                <w:sz w:val="22"/>
                <w:szCs w:val="22"/>
              </w:rPr>
              <w:t xml:space="preserve">Assigner social au </w:t>
            </w:r>
            <w:r w:rsidR="007F0634" w:rsidRPr="00983994">
              <w:rPr>
                <w:rFonts w:cs="Arial"/>
                <w:sz w:val="22"/>
                <w:szCs w:val="22"/>
              </w:rPr>
              <w:t xml:space="preserve"> PPA.</w:t>
            </w:r>
          </w:p>
          <w:p w:rsidR="001F4C48" w:rsidRPr="001F4C48" w:rsidRDefault="007F0634" w:rsidP="00F908A4">
            <w:pPr>
              <w:pStyle w:val="Paragraphedeliste"/>
              <w:numPr>
                <w:ilvl w:val="0"/>
                <w:numId w:val="63"/>
              </w:numPr>
              <w:ind w:left="306" w:hanging="142"/>
              <w:jc w:val="both"/>
              <w:rPr>
                <w:rFonts w:cs="Arial"/>
                <w:sz w:val="22"/>
                <w:szCs w:val="22"/>
              </w:rPr>
            </w:pPr>
            <w:r w:rsidRPr="001F4C48">
              <w:rPr>
                <w:rFonts w:cs="Arial"/>
                <w:sz w:val="22"/>
                <w:szCs w:val="22"/>
              </w:rPr>
              <w:t>Référé par : # 165 Service Aide Info-Abus</w:t>
            </w:r>
          </w:p>
          <w:p w:rsidR="00EF7CDC" w:rsidRPr="00983994" w:rsidRDefault="00EF7CDC" w:rsidP="001A19BC">
            <w:pPr>
              <w:jc w:val="both"/>
              <w:rPr>
                <w:rFonts w:cs="Arial"/>
                <w:sz w:val="22"/>
                <w:szCs w:val="22"/>
              </w:rPr>
            </w:pPr>
          </w:p>
        </w:tc>
        <w:tc>
          <w:tcPr>
            <w:tcW w:w="1511" w:type="dxa"/>
          </w:tcPr>
          <w:p w:rsidR="005D135D" w:rsidRPr="00983994" w:rsidRDefault="005D135D" w:rsidP="001A19BC">
            <w:pPr>
              <w:jc w:val="both"/>
              <w:rPr>
                <w:rFonts w:cs="Arial"/>
                <w:sz w:val="22"/>
                <w:szCs w:val="22"/>
              </w:rPr>
            </w:pPr>
          </w:p>
          <w:p w:rsidR="007F0634" w:rsidRPr="00983994" w:rsidRDefault="005D135D" w:rsidP="001A19BC">
            <w:pPr>
              <w:jc w:val="both"/>
              <w:rPr>
                <w:rFonts w:cs="Arial"/>
                <w:sz w:val="22"/>
                <w:szCs w:val="22"/>
              </w:rPr>
            </w:pPr>
            <w:r w:rsidRPr="00983994">
              <w:rPr>
                <w:rFonts w:cs="Arial"/>
                <w:sz w:val="22"/>
                <w:szCs w:val="22"/>
              </w:rPr>
              <w:t>OUI</w:t>
            </w:r>
          </w:p>
        </w:tc>
      </w:tr>
      <w:tr w:rsidR="007F0634" w:rsidRPr="00983994" w:rsidTr="00DE3932">
        <w:trPr>
          <w:trHeight w:val="2457"/>
        </w:trPr>
        <w:tc>
          <w:tcPr>
            <w:tcW w:w="3794" w:type="dxa"/>
            <w:vAlign w:val="center"/>
          </w:tcPr>
          <w:p w:rsidR="007F0634" w:rsidRPr="00983994" w:rsidRDefault="004D1B7F" w:rsidP="00F908A4">
            <w:pPr>
              <w:numPr>
                <w:ilvl w:val="0"/>
                <w:numId w:val="14"/>
              </w:numPr>
              <w:tabs>
                <w:tab w:val="num" w:pos="-2160"/>
              </w:tabs>
              <w:jc w:val="both"/>
              <w:rPr>
                <w:rFonts w:cs="Arial"/>
                <w:sz w:val="22"/>
                <w:szCs w:val="22"/>
              </w:rPr>
            </w:pPr>
            <w:r w:rsidRPr="00983994">
              <w:rPr>
                <w:rFonts w:cs="Arial"/>
                <w:sz w:val="22"/>
                <w:szCs w:val="22"/>
              </w:rPr>
              <w:lastRenderedPageBreak/>
              <w:t xml:space="preserve"> Aidants</w:t>
            </w:r>
            <w:r w:rsidR="007F0634" w:rsidRPr="00983994">
              <w:rPr>
                <w:rFonts w:cs="Arial"/>
                <w:sz w:val="22"/>
                <w:szCs w:val="22"/>
              </w:rPr>
              <w:t xml:space="preserve"> naturels </w:t>
            </w:r>
          </w:p>
        </w:tc>
        <w:tc>
          <w:tcPr>
            <w:tcW w:w="7043" w:type="dxa"/>
            <w:vAlign w:val="center"/>
          </w:tcPr>
          <w:p w:rsidR="007A6DE5" w:rsidRPr="00983994" w:rsidRDefault="00AE1BD9" w:rsidP="007A6DE5">
            <w:pPr>
              <w:autoSpaceDE w:val="0"/>
              <w:autoSpaceDN w:val="0"/>
              <w:adjustRightInd w:val="0"/>
              <w:spacing w:before="240" w:after="100" w:afterAutospacing="1"/>
              <w:rPr>
                <w:rFonts w:cs="Arial"/>
                <w:b/>
                <w:sz w:val="22"/>
                <w:szCs w:val="22"/>
                <w:u w:val="single"/>
              </w:rPr>
            </w:pPr>
            <w:r w:rsidRPr="00983994">
              <w:rPr>
                <w:rFonts w:cs="Arial"/>
                <w:b/>
                <w:sz w:val="22"/>
                <w:szCs w:val="22"/>
                <w:u w:val="single"/>
              </w:rPr>
              <w:t>Si les aidants souhaitent un support spécifique, référer :</w:t>
            </w:r>
          </w:p>
          <w:p w:rsidR="004D1B7F" w:rsidRPr="00983994" w:rsidRDefault="00AE1BD9" w:rsidP="004D1B7F">
            <w:pPr>
              <w:autoSpaceDE w:val="0"/>
              <w:autoSpaceDN w:val="0"/>
              <w:adjustRightInd w:val="0"/>
              <w:rPr>
                <w:rFonts w:cs="Arial"/>
                <w:sz w:val="22"/>
                <w:szCs w:val="22"/>
              </w:rPr>
            </w:pPr>
            <w:r w:rsidRPr="00983994">
              <w:rPr>
                <w:rFonts w:cs="Arial"/>
                <w:sz w:val="22"/>
                <w:szCs w:val="22"/>
              </w:rPr>
              <w:t xml:space="preserve">Au CLSC : </w:t>
            </w:r>
            <w:r w:rsidR="004D1B7F" w:rsidRPr="00983994">
              <w:rPr>
                <w:rFonts w:cs="Arial"/>
                <w:sz w:val="22"/>
                <w:szCs w:val="22"/>
              </w:rPr>
              <w:t>Accueil psychosociale – adulte</w:t>
            </w:r>
          </w:p>
          <w:p w:rsidR="004D1B7F" w:rsidRPr="00983994" w:rsidRDefault="004D1B7F" w:rsidP="005D135D">
            <w:pPr>
              <w:autoSpaceDE w:val="0"/>
              <w:autoSpaceDN w:val="0"/>
              <w:adjustRightInd w:val="0"/>
              <w:rPr>
                <w:rFonts w:cs="Arial"/>
                <w:sz w:val="22"/>
                <w:szCs w:val="22"/>
              </w:rPr>
            </w:pPr>
          </w:p>
          <w:p w:rsidR="007F0634" w:rsidRPr="00983994" w:rsidRDefault="00F522BB" w:rsidP="005D135D">
            <w:pPr>
              <w:autoSpaceDE w:val="0"/>
              <w:autoSpaceDN w:val="0"/>
              <w:adjustRightInd w:val="0"/>
              <w:rPr>
                <w:rFonts w:cs="Arial"/>
                <w:sz w:val="22"/>
                <w:szCs w:val="22"/>
                <w:u w:val="single"/>
              </w:rPr>
            </w:pPr>
            <w:r w:rsidRPr="00983994">
              <w:rPr>
                <w:rFonts w:cs="Arial"/>
                <w:sz w:val="22"/>
                <w:szCs w:val="22"/>
                <w:u w:val="single"/>
              </w:rPr>
              <w:t>D</w:t>
            </w:r>
            <w:r w:rsidR="005D135D" w:rsidRPr="00983994">
              <w:rPr>
                <w:rFonts w:cs="Arial"/>
                <w:sz w:val="22"/>
                <w:szCs w:val="22"/>
                <w:u w:val="single"/>
              </w:rPr>
              <w:t xml:space="preserve">ans la communauté : </w:t>
            </w:r>
          </w:p>
          <w:p w:rsidR="005D135D" w:rsidRPr="00983994" w:rsidRDefault="005D135D" w:rsidP="00F908A4">
            <w:pPr>
              <w:pStyle w:val="Paragraphedeliste"/>
              <w:numPr>
                <w:ilvl w:val="0"/>
                <w:numId w:val="64"/>
              </w:numPr>
              <w:autoSpaceDE w:val="0"/>
              <w:autoSpaceDN w:val="0"/>
              <w:adjustRightInd w:val="0"/>
              <w:rPr>
                <w:rFonts w:cs="Arial"/>
                <w:sz w:val="22"/>
                <w:szCs w:val="22"/>
              </w:rPr>
            </w:pPr>
            <w:r w:rsidRPr="00983994">
              <w:rPr>
                <w:rFonts w:cs="Arial"/>
                <w:sz w:val="22"/>
                <w:szCs w:val="22"/>
              </w:rPr>
              <w:t>Société Alzheimer</w:t>
            </w:r>
          </w:p>
          <w:p w:rsidR="005D135D" w:rsidRPr="00983994" w:rsidRDefault="005D135D" w:rsidP="00F908A4">
            <w:pPr>
              <w:pStyle w:val="Paragraphedeliste"/>
              <w:numPr>
                <w:ilvl w:val="0"/>
                <w:numId w:val="64"/>
              </w:numPr>
              <w:autoSpaceDE w:val="0"/>
              <w:autoSpaceDN w:val="0"/>
              <w:adjustRightInd w:val="0"/>
              <w:rPr>
                <w:rFonts w:cs="Arial"/>
                <w:sz w:val="22"/>
                <w:szCs w:val="22"/>
              </w:rPr>
            </w:pPr>
            <w:r w:rsidRPr="00983994">
              <w:rPr>
                <w:rFonts w:cs="Arial"/>
                <w:sz w:val="22"/>
                <w:szCs w:val="22"/>
              </w:rPr>
              <w:t>L’Appui</w:t>
            </w:r>
            <w:r w:rsidR="004D1B7F" w:rsidRPr="00983994">
              <w:rPr>
                <w:rFonts w:cs="Arial"/>
                <w:sz w:val="22"/>
                <w:szCs w:val="22"/>
              </w:rPr>
              <w:t> </w:t>
            </w:r>
            <w:r w:rsidR="006010BC" w:rsidRPr="00983994">
              <w:rPr>
                <w:rFonts w:cs="Arial"/>
                <w:sz w:val="22"/>
                <w:szCs w:val="22"/>
              </w:rPr>
              <w:t xml:space="preserve">: </w:t>
            </w:r>
            <w:hyperlink r:id="rId20" w:history="1">
              <w:r w:rsidR="004D1B7F" w:rsidRPr="00983994">
                <w:rPr>
                  <w:rStyle w:val="Lienhypertexte"/>
                  <w:rFonts w:cs="Arial"/>
                  <w:sz w:val="22"/>
                  <w:szCs w:val="22"/>
                </w:rPr>
                <w:t>http://www.lappui.org/</w:t>
              </w:r>
            </w:hyperlink>
            <w:r w:rsidR="004D1B7F" w:rsidRPr="00983994">
              <w:rPr>
                <w:rFonts w:cs="Arial"/>
                <w:sz w:val="22"/>
                <w:szCs w:val="22"/>
              </w:rPr>
              <w:t>, 1-855-8LAPPUI (écoute, information, référence)</w:t>
            </w:r>
          </w:p>
          <w:p w:rsidR="005D135D" w:rsidRPr="00983994" w:rsidRDefault="005D135D" w:rsidP="00F908A4">
            <w:pPr>
              <w:pStyle w:val="Paragraphedeliste"/>
              <w:numPr>
                <w:ilvl w:val="0"/>
                <w:numId w:val="64"/>
              </w:numPr>
              <w:autoSpaceDE w:val="0"/>
              <w:autoSpaceDN w:val="0"/>
              <w:adjustRightInd w:val="0"/>
              <w:rPr>
                <w:rFonts w:cs="Arial"/>
                <w:sz w:val="22"/>
                <w:szCs w:val="22"/>
              </w:rPr>
            </w:pPr>
            <w:r w:rsidRPr="00983994">
              <w:rPr>
                <w:rFonts w:cs="Arial"/>
                <w:sz w:val="22"/>
                <w:szCs w:val="22"/>
              </w:rPr>
              <w:t>Nouvelle Famille</w:t>
            </w:r>
          </w:p>
          <w:p w:rsidR="00B06704" w:rsidRPr="00983994" w:rsidRDefault="00B06704" w:rsidP="00F908A4">
            <w:pPr>
              <w:pStyle w:val="Paragraphedeliste"/>
              <w:numPr>
                <w:ilvl w:val="0"/>
                <w:numId w:val="64"/>
              </w:numPr>
              <w:autoSpaceDE w:val="0"/>
              <w:autoSpaceDN w:val="0"/>
              <w:adjustRightInd w:val="0"/>
              <w:rPr>
                <w:rFonts w:cs="Arial"/>
                <w:sz w:val="22"/>
                <w:szCs w:val="22"/>
              </w:rPr>
            </w:pPr>
            <w:r w:rsidRPr="00983994">
              <w:rPr>
                <w:rFonts w:cs="Arial"/>
                <w:sz w:val="22"/>
                <w:szCs w:val="22"/>
              </w:rPr>
              <w:t xml:space="preserve">Support pour personnes endeuillées à Ma Maison </w:t>
            </w:r>
            <w:proofErr w:type="spellStart"/>
            <w:r w:rsidRPr="00983994">
              <w:rPr>
                <w:rFonts w:cs="Arial"/>
                <w:sz w:val="22"/>
                <w:szCs w:val="22"/>
              </w:rPr>
              <w:t>Monbourquette</w:t>
            </w:r>
            <w:proofErr w:type="spellEnd"/>
            <w:r w:rsidR="00F522BB" w:rsidRPr="00983994">
              <w:rPr>
                <w:rFonts w:cs="Arial"/>
                <w:sz w:val="22"/>
                <w:szCs w:val="22"/>
              </w:rPr>
              <w:t xml:space="preserve"> (écoute téléphonique, intervention</w:t>
            </w:r>
            <w:r w:rsidR="004D1B7F" w:rsidRPr="00983994">
              <w:rPr>
                <w:rFonts w:cs="Arial"/>
                <w:sz w:val="22"/>
                <w:szCs w:val="22"/>
              </w:rPr>
              <w:t xml:space="preserve"> Individuelle et groupe)</w:t>
            </w:r>
          </w:p>
          <w:p w:rsidR="004D1B7F" w:rsidRPr="00983994" w:rsidRDefault="004D1B7F" w:rsidP="005D135D">
            <w:pPr>
              <w:autoSpaceDE w:val="0"/>
              <w:autoSpaceDN w:val="0"/>
              <w:adjustRightInd w:val="0"/>
              <w:rPr>
                <w:rFonts w:cs="Arial"/>
                <w:sz w:val="22"/>
                <w:szCs w:val="22"/>
                <w:highlight w:val="yellow"/>
              </w:rPr>
            </w:pPr>
          </w:p>
        </w:tc>
        <w:tc>
          <w:tcPr>
            <w:tcW w:w="1511" w:type="dxa"/>
          </w:tcPr>
          <w:p w:rsidR="007F0634" w:rsidRPr="00983994" w:rsidRDefault="00F522BB" w:rsidP="007A6DE5">
            <w:pPr>
              <w:spacing w:before="240" w:after="100" w:afterAutospacing="1"/>
              <w:jc w:val="both"/>
              <w:rPr>
                <w:rFonts w:cs="Arial"/>
                <w:sz w:val="22"/>
                <w:szCs w:val="22"/>
              </w:rPr>
            </w:pPr>
            <w:r w:rsidRPr="00983994">
              <w:rPr>
                <w:rFonts w:cs="Arial"/>
                <w:sz w:val="22"/>
                <w:szCs w:val="22"/>
              </w:rPr>
              <w:t>NON</w:t>
            </w:r>
          </w:p>
        </w:tc>
      </w:tr>
      <w:tr w:rsidR="007F0634" w:rsidRPr="00983994" w:rsidTr="00DE3932">
        <w:tc>
          <w:tcPr>
            <w:tcW w:w="3794" w:type="dxa"/>
            <w:vAlign w:val="center"/>
          </w:tcPr>
          <w:p w:rsidR="007F0634" w:rsidRPr="00983994" w:rsidRDefault="00101155" w:rsidP="00F908A4">
            <w:pPr>
              <w:numPr>
                <w:ilvl w:val="0"/>
                <w:numId w:val="14"/>
              </w:numPr>
              <w:tabs>
                <w:tab w:val="num" w:pos="-2160"/>
              </w:tabs>
              <w:rPr>
                <w:rFonts w:cs="Arial"/>
                <w:sz w:val="22"/>
                <w:szCs w:val="22"/>
              </w:rPr>
            </w:pPr>
            <w:r w:rsidRPr="00983994">
              <w:rPr>
                <w:bCs/>
                <w:spacing w:val="-3"/>
                <w:sz w:val="22"/>
                <w:szCs w:val="22"/>
              </w:rPr>
              <w:t xml:space="preserve">Intervenant du PPA qui évalue qu’un conjoint ou un autre usager </w:t>
            </w:r>
            <w:r w:rsidR="00F522BB" w:rsidRPr="00983994">
              <w:rPr>
                <w:bCs/>
                <w:spacing w:val="-3"/>
                <w:sz w:val="22"/>
                <w:szCs w:val="22"/>
              </w:rPr>
              <w:t xml:space="preserve">à </w:t>
            </w:r>
            <w:r w:rsidR="00685378" w:rsidRPr="00983994">
              <w:rPr>
                <w:bCs/>
                <w:spacing w:val="-3"/>
                <w:sz w:val="22"/>
                <w:szCs w:val="22"/>
              </w:rPr>
              <w:t xml:space="preserve"> la même adresse a</w:t>
            </w:r>
            <w:r w:rsidRPr="00983994">
              <w:rPr>
                <w:bCs/>
                <w:spacing w:val="-3"/>
                <w:sz w:val="22"/>
                <w:szCs w:val="22"/>
              </w:rPr>
              <w:t xml:space="preserve"> besoin d’être évalué</w:t>
            </w:r>
          </w:p>
        </w:tc>
        <w:tc>
          <w:tcPr>
            <w:tcW w:w="7043" w:type="dxa"/>
            <w:vAlign w:val="center"/>
          </w:tcPr>
          <w:p w:rsidR="007F0634" w:rsidRPr="00983994" w:rsidRDefault="00685378" w:rsidP="00685378">
            <w:pPr>
              <w:jc w:val="both"/>
              <w:rPr>
                <w:rFonts w:cs="Arial"/>
                <w:sz w:val="22"/>
                <w:szCs w:val="22"/>
                <w:highlight w:val="yellow"/>
              </w:rPr>
            </w:pPr>
            <w:r w:rsidRPr="00983994">
              <w:rPr>
                <w:rFonts w:cs="Arial"/>
                <w:sz w:val="22"/>
                <w:szCs w:val="22"/>
              </w:rPr>
              <w:t>Autre demande, par le site (intervenant, SAC, ASI, ou agente administrative)</w:t>
            </w:r>
          </w:p>
        </w:tc>
        <w:tc>
          <w:tcPr>
            <w:tcW w:w="1511" w:type="dxa"/>
          </w:tcPr>
          <w:p w:rsidR="007F0634" w:rsidRPr="00983994" w:rsidRDefault="00F522BB" w:rsidP="007A6DE5">
            <w:pPr>
              <w:spacing w:before="240" w:after="100" w:afterAutospacing="1"/>
              <w:jc w:val="both"/>
              <w:rPr>
                <w:rFonts w:cs="Arial"/>
                <w:sz w:val="22"/>
                <w:szCs w:val="22"/>
              </w:rPr>
            </w:pPr>
            <w:r w:rsidRPr="00983994">
              <w:rPr>
                <w:rFonts w:cs="Arial"/>
                <w:sz w:val="22"/>
                <w:szCs w:val="22"/>
              </w:rPr>
              <w:t>NON</w:t>
            </w:r>
          </w:p>
        </w:tc>
      </w:tr>
    </w:tbl>
    <w:p w:rsidR="00B8781E" w:rsidRPr="00983994" w:rsidRDefault="00B8781E" w:rsidP="001A19BC">
      <w:pPr>
        <w:jc w:val="both"/>
        <w:rPr>
          <w:rFonts w:cs="Arial"/>
          <w:sz w:val="22"/>
          <w:szCs w:val="22"/>
        </w:rPr>
        <w:sectPr w:rsidR="00B8781E" w:rsidRPr="00983994" w:rsidSect="0040599F">
          <w:headerReference w:type="default" r:id="rId21"/>
          <w:footerReference w:type="default" r:id="rId22"/>
          <w:pgSz w:w="15840" w:h="12240" w:orient="landscape" w:code="1"/>
          <w:pgMar w:top="708" w:right="2160" w:bottom="1258" w:left="1440" w:header="706" w:footer="706" w:gutter="0"/>
          <w:cols w:space="708"/>
          <w:docGrid w:linePitch="360"/>
        </w:sectPr>
      </w:pPr>
    </w:p>
    <w:p w:rsidR="005C1DA4" w:rsidRPr="00983994" w:rsidRDefault="005C1DA4" w:rsidP="001A19BC">
      <w:pPr>
        <w:jc w:val="both"/>
        <w:rPr>
          <w:rFonts w:cs="Arial"/>
          <w:sz w:val="22"/>
          <w:szCs w:val="22"/>
        </w:rPr>
      </w:pPr>
    </w:p>
    <w:p w:rsidR="00037136" w:rsidRPr="00AA06E5" w:rsidRDefault="00F20445" w:rsidP="00AA06E5">
      <w:pPr>
        <w:pStyle w:val="Titre1"/>
      </w:pPr>
      <w:bookmarkStart w:id="87" w:name="_Toc361292316"/>
      <w:bookmarkStart w:id="88" w:name="_Toc512004158"/>
      <w:r w:rsidRPr="00AA06E5">
        <w:t>Annexe</w:t>
      </w:r>
      <w:r w:rsidR="00112637">
        <w:t xml:space="preserve"> #1</w:t>
      </w:r>
      <w:r w:rsidR="00C66206" w:rsidRPr="00AA06E5">
        <w:t xml:space="preserve"> - </w:t>
      </w:r>
      <w:r w:rsidR="00A166B5" w:rsidRPr="00AA06E5">
        <w:t xml:space="preserve"> </w:t>
      </w:r>
      <w:bookmarkEnd w:id="87"/>
      <w:r w:rsidR="001629BE" w:rsidRPr="00AA06E5">
        <w:t>Coordonnées partenaires internes</w:t>
      </w:r>
      <w:bookmarkEnd w:id="88"/>
    </w:p>
    <w:p w:rsidR="00C66206" w:rsidRPr="00AA06E5" w:rsidRDefault="00C66206" w:rsidP="00AA06E5">
      <w:pPr>
        <w:pStyle w:val="Titre1"/>
      </w:pPr>
    </w:p>
    <w:p w:rsidR="0005547C" w:rsidRPr="00983994" w:rsidRDefault="00F20445" w:rsidP="00480509">
      <w:pPr>
        <w:jc w:val="both"/>
        <w:rPr>
          <w:rFonts w:cs="Arial"/>
          <w:b/>
          <w:sz w:val="22"/>
          <w:szCs w:val="22"/>
        </w:rPr>
      </w:pPr>
      <w:r w:rsidRPr="00983994">
        <w:rPr>
          <w:rFonts w:cs="Arial"/>
          <w:b/>
          <w:sz w:val="22"/>
          <w:szCs w:val="22"/>
        </w:rPr>
        <w:t xml:space="preserve">Cadre de garde clinique : 514-212-7466 de </w:t>
      </w:r>
      <w:r w:rsidR="001C0502" w:rsidRPr="00983994">
        <w:rPr>
          <w:rFonts w:cs="Arial"/>
          <w:b/>
          <w:sz w:val="22"/>
          <w:szCs w:val="22"/>
        </w:rPr>
        <w:t>20</w:t>
      </w:r>
      <w:r w:rsidRPr="00983994">
        <w:rPr>
          <w:rFonts w:cs="Arial"/>
          <w:b/>
          <w:sz w:val="22"/>
          <w:szCs w:val="22"/>
        </w:rPr>
        <w:t xml:space="preserve">h à 8h </w:t>
      </w:r>
      <w:r w:rsidR="001C0502" w:rsidRPr="00983994">
        <w:rPr>
          <w:rFonts w:cs="Arial"/>
          <w:sz w:val="22"/>
          <w:szCs w:val="22"/>
        </w:rPr>
        <w:t>la semaine</w:t>
      </w:r>
      <w:r w:rsidR="00994B90">
        <w:rPr>
          <w:rFonts w:cs="Arial"/>
          <w:b/>
          <w:sz w:val="22"/>
          <w:szCs w:val="22"/>
        </w:rPr>
        <w:t xml:space="preserve"> et de 21</w:t>
      </w:r>
      <w:r w:rsidR="001C0502" w:rsidRPr="00983994">
        <w:rPr>
          <w:rFonts w:cs="Arial"/>
          <w:b/>
          <w:sz w:val="22"/>
          <w:szCs w:val="22"/>
        </w:rPr>
        <w:t xml:space="preserve">h à 8h </w:t>
      </w:r>
      <w:r w:rsidRPr="00983994">
        <w:rPr>
          <w:rFonts w:cs="Arial"/>
          <w:sz w:val="22"/>
          <w:szCs w:val="22"/>
        </w:rPr>
        <w:t>la fin de semaine</w:t>
      </w:r>
    </w:p>
    <w:p w:rsidR="00F20445" w:rsidRPr="00983994" w:rsidRDefault="00F20445" w:rsidP="00F20445">
      <w:pPr>
        <w:jc w:val="both"/>
        <w:rPr>
          <w:rFonts w:cs="Arial"/>
          <w:sz w:val="22"/>
          <w:szCs w:val="22"/>
        </w:rPr>
      </w:pPr>
      <w:r w:rsidRPr="00983994">
        <w:rPr>
          <w:rFonts w:cs="Arial"/>
          <w:sz w:val="22"/>
          <w:szCs w:val="22"/>
        </w:rPr>
        <w:t xml:space="preserve">Si pas de réponse : 514-207-0433 (cadre administratif) </w:t>
      </w:r>
    </w:p>
    <w:p w:rsidR="00037136" w:rsidRPr="00983994" w:rsidRDefault="00C40170" w:rsidP="00F20445">
      <w:pPr>
        <w:jc w:val="both"/>
        <w:rPr>
          <w:rFonts w:cs="Arial"/>
          <w:sz w:val="22"/>
          <w:szCs w:val="22"/>
        </w:rPr>
      </w:pPr>
      <w:r w:rsidRPr="00983994">
        <w:rPr>
          <w:rFonts w:cs="Arial"/>
          <w:sz w:val="22"/>
          <w:szCs w:val="22"/>
        </w:rPr>
        <w:t xml:space="preserve">GAPPA : cellulaire de </w:t>
      </w:r>
      <w:r w:rsidR="00804C4D" w:rsidRPr="00983994">
        <w:rPr>
          <w:rFonts w:cs="Arial"/>
          <w:sz w:val="22"/>
          <w:szCs w:val="22"/>
        </w:rPr>
        <w:t>Marie-Claude Robert, ASI </w:t>
      </w:r>
      <w:r w:rsidR="00196D0E" w:rsidRPr="00983994">
        <w:rPr>
          <w:rFonts w:cs="Arial"/>
          <w:sz w:val="22"/>
          <w:szCs w:val="22"/>
        </w:rPr>
        <w:t>: 514</w:t>
      </w:r>
      <w:r w:rsidR="00804C4D" w:rsidRPr="00983994">
        <w:rPr>
          <w:rFonts w:cs="Arial"/>
          <w:sz w:val="22"/>
          <w:szCs w:val="22"/>
        </w:rPr>
        <w:t>-258-2823</w:t>
      </w:r>
      <w:r w:rsidR="00804C4D" w:rsidRPr="00983994">
        <w:rPr>
          <w:rFonts w:cs="Arial"/>
          <w:sz w:val="22"/>
          <w:szCs w:val="22"/>
        </w:rPr>
        <w:tab/>
        <w:t xml:space="preserve"> </w:t>
      </w:r>
      <w:r w:rsidR="00071BE7">
        <w:rPr>
          <w:rFonts w:cs="Arial"/>
          <w:sz w:val="22"/>
          <w:szCs w:val="22"/>
        </w:rPr>
        <w:t xml:space="preserve">/ </w:t>
      </w:r>
      <w:r w:rsidR="00804C4D" w:rsidRPr="00983994">
        <w:rPr>
          <w:rFonts w:cs="Arial"/>
          <w:sz w:val="22"/>
          <w:szCs w:val="22"/>
        </w:rPr>
        <w:t xml:space="preserve">Carole </w:t>
      </w:r>
      <w:proofErr w:type="spellStart"/>
      <w:r w:rsidR="00071BE7">
        <w:rPr>
          <w:rFonts w:cs="Arial"/>
          <w:sz w:val="22"/>
          <w:szCs w:val="22"/>
        </w:rPr>
        <w:t>Bellavance</w:t>
      </w:r>
      <w:proofErr w:type="spellEnd"/>
      <w:r w:rsidR="00071BE7">
        <w:rPr>
          <w:rFonts w:cs="Arial"/>
          <w:sz w:val="22"/>
          <w:szCs w:val="22"/>
        </w:rPr>
        <w:t xml:space="preserve">, CAP : 514-607-3436 / </w:t>
      </w:r>
      <w:r w:rsidR="00804C4D" w:rsidRPr="00983994">
        <w:rPr>
          <w:rFonts w:cs="Arial"/>
          <w:sz w:val="22"/>
          <w:szCs w:val="22"/>
        </w:rPr>
        <w:t>Marie-Josée Roy, SAC : 514-918-9056</w:t>
      </w: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420"/>
        <w:gridCol w:w="3600"/>
        <w:gridCol w:w="3420"/>
      </w:tblGrid>
      <w:tr w:rsidR="00F20445" w:rsidRPr="00983994" w:rsidTr="00071BE7">
        <w:trPr>
          <w:trHeight w:val="827"/>
        </w:trPr>
        <w:tc>
          <w:tcPr>
            <w:tcW w:w="2520" w:type="dxa"/>
            <w:shd w:val="clear" w:color="auto" w:fill="auto"/>
          </w:tcPr>
          <w:p w:rsidR="00F20445" w:rsidRPr="00983994" w:rsidRDefault="00F20445" w:rsidP="00D80E42">
            <w:pPr>
              <w:tabs>
                <w:tab w:val="center" w:pos="4320"/>
                <w:tab w:val="right" w:pos="8640"/>
              </w:tabs>
              <w:jc w:val="both"/>
              <w:rPr>
                <w:rFonts w:cs="Arial"/>
                <w:sz w:val="22"/>
                <w:szCs w:val="22"/>
              </w:rPr>
            </w:pPr>
          </w:p>
        </w:tc>
        <w:tc>
          <w:tcPr>
            <w:tcW w:w="3420" w:type="dxa"/>
            <w:shd w:val="clear" w:color="auto" w:fill="auto"/>
          </w:tcPr>
          <w:p w:rsidR="00F20445" w:rsidRPr="00983994" w:rsidRDefault="00F20445" w:rsidP="00D80E42">
            <w:pPr>
              <w:tabs>
                <w:tab w:val="center" w:pos="4320"/>
                <w:tab w:val="right" w:pos="8640"/>
              </w:tabs>
              <w:jc w:val="both"/>
              <w:rPr>
                <w:rFonts w:cs="Arial"/>
                <w:b/>
                <w:sz w:val="22"/>
                <w:szCs w:val="22"/>
              </w:rPr>
            </w:pPr>
            <w:r w:rsidRPr="00983994">
              <w:rPr>
                <w:rFonts w:cs="Arial"/>
                <w:b/>
                <w:sz w:val="22"/>
                <w:szCs w:val="22"/>
              </w:rPr>
              <w:t>Hochelaga-Maisonneuve</w:t>
            </w:r>
          </w:p>
          <w:p w:rsidR="00F20445" w:rsidRPr="00983994" w:rsidRDefault="002E422B" w:rsidP="00D80E42">
            <w:pPr>
              <w:tabs>
                <w:tab w:val="center" w:pos="4320"/>
                <w:tab w:val="right" w:pos="8640"/>
              </w:tabs>
              <w:jc w:val="both"/>
              <w:rPr>
                <w:rFonts w:cs="Arial"/>
                <w:sz w:val="22"/>
                <w:szCs w:val="22"/>
              </w:rPr>
            </w:pPr>
            <w:r w:rsidRPr="00983994">
              <w:rPr>
                <w:rFonts w:cs="Arial"/>
                <w:b/>
                <w:sz w:val="22"/>
                <w:szCs w:val="22"/>
              </w:rPr>
              <w:t xml:space="preserve"> </w:t>
            </w:r>
            <w:r w:rsidR="00F20445" w:rsidRPr="00983994">
              <w:rPr>
                <w:rFonts w:cs="Arial"/>
                <w:sz w:val="22"/>
                <w:szCs w:val="22"/>
              </w:rPr>
              <w:t>4201  Ontario est</w:t>
            </w:r>
            <w:r w:rsidR="00C40170" w:rsidRPr="00983994">
              <w:rPr>
                <w:rFonts w:cs="Arial"/>
                <w:sz w:val="22"/>
                <w:szCs w:val="22"/>
              </w:rPr>
              <w:t xml:space="preserve">  </w:t>
            </w:r>
            <w:r w:rsidR="00F20445" w:rsidRPr="00983994">
              <w:rPr>
                <w:rFonts w:cs="Arial"/>
                <w:sz w:val="22"/>
                <w:szCs w:val="22"/>
              </w:rPr>
              <w:t xml:space="preserve"> H1V 1K2</w:t>
            </w:r>
          </w:p>
          <w:p w:rsidR="00F20445" w:rsidRPr="00983994" w:rsidRDefault="00F20445" w:rsidP="00D80E42">
            <w:pPr>
              <w:tabs>
                <w:tab w:val="center" w:pos="4320"/>
                <w:tab w:val="right" w:pos="8640"/>
              </w:tabs>
              <w:jc w:val="both"/>
              <w:rPr>
                <w:rFonts w:cs="Arial"/>
                <w:sz w:val="22"/>
                <w:szCs w:val="22"/>
              </w:rPr>
            </w:pPr>
            <w:r w:rsidRPr="00983994">
              <w:rPr>
                <w:rFonts w:cs="Arial"/>
                <w:sz w:val="22"/>
                <w:szCs w:val="22"/>
              </w:rPr>
              <w:t>514-253-2181</w:t>
            </w:r>
          </w:p>
          <w:p w:rsidR="00F20445" w:rsidRPr="00983994" w:rsidRDefault="00F20445" w:rsidP="000A7A2E">
            <w:pPr>
              <w:tabs>
                <w:tab w:val="center" w:pos="4320"/>
                <w:tab w:val="right" w:pos="8640"/>
              </w:tabs>
              <w:jc w:val="both"/>
              <w:rPr>
                <w:rFonts w:cs="Arial"/>
                <w:b/>
                <w:sz w:val="22"/>
                <w:szCs w:val="22"/>
              </w:rPr>
            </w:pPr>
            <w:r w:rsidRPr="00983994">
              <w:rPr>
                <w:rFonts w:cs="Arial"/>
                <w:sz w:val="22"/>
                <w:szCs w:val="22"/>
              </w:rPr>
              <w:t>BV : 514-253-9717</w:t>
            </w:r>
          </w:p>
        </w:tc>
        <w:tc>
          <w:tcPr>
            <w:tcW w:w="3600" w:type="dxa"/>
            <w:shd w:val="clear" w:color="auto" w:fill="auto"/>
          </w:tcPr>
          <w:p w:rsidR="00F20445" w:rsidRPr="00983994" w:rsidRDefault="00F20445" w:rsidP="00D80E42">
            <w:pPr>
              <w:tabs>
                <w:tab w:val="center" w:pos="4320"/>
                <w:tab w:val="right" w:pos="8640"/>
              </w:tabs>
              <w:jc w:val="both"/>
              <w:rPr>
                <w:rFonts w:cs="Arial"/>
                <w:b/>
                <w:sz w:val="22"/>
                <w:szCs w:val="22"/>
                <w:lang w:val="en-CA"/>
              </w:rPr>
            </w:pPr>
            <w:r w:rsidRPr="00983994">
              <w:rPr>
                <w:rFonts w:cs="Arial"/>
                <w:b/>
                <w:sz w:val="22"/>
                <w:szCs w:val="22"/>
                <w:lang w:val="en-CA"/>
              </w:rPr>
              <w:t>CLSC Olivier-</w:t>
            </w:r>
            <w:proofErr w:type="spellStart"/>
            <w:r w:rsidRPr="00983994">
              <w:rPr>
                <w:rFonts w:cs="Arial"/>
                <w:b/>
                <w:sz w:val="22"/>
                <w:szCs w:val="22"/>
                <w:lang w:val="en-CA"/>
              </w:rPr>
              <w:t>Guimond</w:t>
            </w:r>
            <w:proofErr w:type="spellEnd"/>
          </w:p>
          <w:p w:rsidR="00F20445" w:rsidRPr="00983994" w:rsidRDefault="00994B90" w:rsidP="00D80E42">
            <w:pPr>
              <w:tabs>
                <w:tab w:val="center" w:pos="4320"/>
                <w:tab w:val="right" w:pos="8640"/>
              </w:tabs>
              <w:jc w:val="both"/>
              <w:rPr>
                <w:rFonts w:cs="Arial"/>
                <w:sz w:val="22"/>
                <w:szCs w:val="22"/>
                <w:lang w:val="en-CA"/>
              </w:rPr>
            </w:pPr>
            <w:r>
              <w:rPr>
                <w:rFonts w:cs="Arial"/>
                <w:sz w:val="22"/>
                <w:szCs w:val="22"/>
                <w:lang w:val="en-CA"/>
              </w:rPr>
              <w:t xml:space="preserve">5810 </w:t>
            </w:r>
            <w:proofErr w:type="spellStart"/>
            <w:r>
              <w:rPr>
                <w:rFonts w:cs="Arial"/>
                <w:sz w:val="22"/>
                <w:szCs w:val="22"/>
                <w:lang w:val="en-CA"/>
              </w:rPr>
              <w:t>Sherbrooke</w:t>
            </w:r>
            <w:proofErr w:type="spellEnd"/>
            <w:r>
              <w:rPr>
                <w:rFonts w:cs="Arial"/>
                <w:sz w:val="22"/>
                <w:szCs w:val="22"/>
                <w:lang w:val="en-CA"/>
              </w:rPr>
              <w:t xml:space="preserve"> E</w:t>
            </w:r>
            <w:r w:rsidR="00F20445" w:rsidRPr="00983994">
              <w:rPr>
                <w:rFonts w:cs="Arial"/>
                <w:sz w:val="22"/>
                <w:szCs w:val="22"/>
                <w:lang w:val="en-CA"/>
              </w:rPr>
              <w:t xml:space="preserve">st </w:t>
            </w:r>
            <w:r w:rsidR="00C40170" w:rsidRPr="00983994">
              <w:rPr>
                <w:rFonts w:cs="Arial"/>
                <w:sz w:val="22"/>
                <w:szCs w:val="22"/>
                <w:lang w:val="en-CA"/>
              </w:rPr>
              <w:t xml:space="preserve">  </w:t>
            </w:r>
            <w:r w:rsidR="00F20445" w:rsidRPr="00983994">
              <w:rPr>
                <w:rFonts w:cs="Arial"/>
                <w:sz w:val="22"/>
                <w:szCs w:val="22"/>
                <w:lang w:val="en-CA"/>
              </w:rPr>
              <w:t xml:space="preserve"> H1N1B2</w:t>
            </w:r>
          </w:p>
          <w:p w:rsidR="00F20445" w:rsidRPr="00983994" w:rsidRDefault="00F20445" w:rsidP="00D80E42">
            <w:pPr>
              <w:tabs>
                <w:tab w:val="center" w:pos="4320"/>
                <w:tab w:val="right" w:pos="8640"/>
              </w:tabs>
              <w:jc w:val="both"/>
              <w:rPr>
                <w:rFonts w:cs="Arial"/>
                <w:sz w:val="22"/>
                <w:szCs w:val="22"/>
                <w:lang w:val="en-CA"/>
              </w:rPr>
            </w:pPr>
            <w:r w:rsidRPr="00983994">
              <w:rPr>
                <w:rFonts w:cs="Arial"/>
                <w:sz w:val="22"/>
                <w:szCs w:val="22"/>
                <w:lang w:val="en-CA"/>
              </w:rPr>
              <w:t>514-255-2365</w:t>
            </w:r>
          </w:p>
          <w:p w:rsidR="00F20445" w:rsidRPr="00983994" w:rsidRDefault="00F20445" w:rsidP="00A03493">
            <w:pPr>
              <w:tabs>
                <w:tab w:val="center" w:pos="4320"/>
                <w:tab w:val="right" w:pos="8640"/>
              </w:tabs>
              <w:jc w:val="both"/>
              <w:rPr>
                <w:rFonts w:cs="Arial"/>
                <w:b/>
                <w:sz w:val="22"/>
                <w:szCs w:val="22"/>
              </w:rPr>
            </w:pPr>
            <w:r w:rsidRPr="00983994">
              <w:rPr>
                <w:rFonts w:cs="Arial"/>
                <w:sz w:val="22"/>
                <w:szCs w:val="22"/>
              </w:rPr>
              <w:t>BV : 514-255-2494</w:t>
            </w:r>
          </w:p>
        </w:tc>
        <w:tc>
          <w:tcPr>
            <w:tcW w:w="3420" w:type="dxa"/>
            <w:shd w:val="clear" w:color="auto" w:fill="auto"/>
          </w:tcPr>
          <w:p w:rsidR="00F20445" w:rsidRPr="00983994" w:rsidRDefault="00F20445" w:rsidP="00D80E42">
            <w:pPr>
              <w:tabs>
                <w:tab w:val="center" w:pos="4320"/>
                <w:tab w:val="right" w:pos="8640"/>
              </w:tabs>
              <w:jc w:val="both"/>
              <w:rPr>
                <w:rFonts w:cs="Arial"/>
                <w:b/>
                <w:sz w:val="22"/>
                <w:szCs w:val="22"/>
              </w:rPr>
            </w:pPr>
            <w:r w:rsidRPr="00983994">
              <w:rPr>
                <w:rFonts w:cs="Arial"/>
                <w:b/>
                <w:sz w:val="22"/>
                <w:szCs w:val="22"/>
              </w:rPr>
              <w:t>CLSC Rosemont</w:t>
            </w:r>
          </w:p>
          <w:p w:rsidR="00F20445" w:rsidRPr="00983994" w:rsidRDefault="00F20445" w:rsidP="00D80E42">
            <w:pPr>
              <w:tabs>
                <w:tab w:val="center" w:pos="4320"/>
                <w:tab w:val="right" w:pos="8640"/>
              </w:tabs>
              <w:jc w:val="both"/>
              <w:rPr>
                <w:rFonts w:cs="Arial"/>
                <w:sz w:val="22"/>
                <w:szCs w:val="22"/>
              </w:rPr>
            </w:pPr>
            <w:r w:rsidRPr="00983994">
              <w:rPr>
                <w:rFonts w:cs="Arial"/>
                <w:sz w:val="22"/>
                <w:szCs w:val="22"/>
              </w:rPr>
              <w:t xml:space="preserve">2909 Rachel est </w:t>
            </w:r>
            <w:r w:rsidR="00C40170" w:rsidRPr="00983994">
              <w:rPr>
                <w:rFonts w:cs="Arial"/>
                <w:sz w:val="22"/>
                <w:szCs w:val="22"/>
              </w:rPr>
              <w:t xml:space="preserve">  </w:t>
            </w:r>
            <w:r w:rsidRPr="00983994">
              <w:rPr>
                <w:rFonts w:cs="Arial"/>
                <w:sz w:val="22"/>
                <w:szCs w:val="22"/>
              </w:rPr>
              <w:t>H1W 0A9</w:t>
            </w:r>
          </w:p>
          <w:p w:rsidR="00F20445" w:rsidRPr="00983994" w:rsidRDefault="00F20445" w:rsidP="00D80E42">
            <w:pPr>
              <w:tabs>
                <w:tab w:val="center" w:pos="4320"/>
                <w:tab w:val="right" w:pos="8640"/>
              </w:tabs>
              <w:jc w:val="both"/>
              <w:rPr>
                <w:rFonts w:cs="Arial"/>
                <w:sz w:val="22"/>
                <w:szCs w:val="22"/>
              </w:rPr>
            </w:pPr>
            <w:r w:rsidRPr="00983994">
              <w:rPr>
                <w:rFonts w:cs="Arial"/>
                <w:sz w:val="22"/>
                <w:szCs w:val="22"/>
              </w:rPr>
              <w:t>514-524-3541</w:t>
            </w:r>
          </w:p>
          <w:p w:rsidR="00F20445" w:rsidRPr="00983994" w:rsidRDefault="00F20445" w:rsidP="00A03493">
            <w:pPr>
              <w:tabs>
                <w:tab w:val="center" w:pos="4320"/>
                <w:tab w:val="right" w:pos="8640"/>
              </w:tabs>
              <w:jc w:val="both"/>
              <w:rPr>
                <w:rFonts w:cs="Arial"/>
                <w:b/>
                <w:sz w:val="22"/>
                <w:szCs w:val="22"/>
              </w:rPr>
            </w:pPr>
            <w:r w:rsidRPr="00983994">
              <w:rPr>
                <w:rFonts w:cs="Arial"/>
                <w:sz w:val="22"/>
                <w:szCs w:val="22"/>
              </w:rPr>
              <w:t>BV : 514-524-3544</w:t>
            </w:r>
          </w:p>
        </w:tc>
      </w:tr>
      <w:tr w:rsidR="00F20445" w:rsidRPr="00983994" w:rsidTr="00362F7E">
        <w:trPr>
          <w:trHeight w:val="1912"/>
        </w:trPr>
        <w:tc>
          <w:tcPr>
            <w:tcW w:w="2520" w:type="dxa"/>
            <w:shd w:val="clear" w:color="auto" w:fill="auto"/>
          </w:tcPr>
          <w:p w:rsidR="0040247E" w:rsidRPr="00983994" w:rsidRDefault="0040247E" w:rsidP="00D80E42">
            <w:pPr>
              <w:tabs>
                <w:tab w:val="center" w:pos="4320"/>
                <w:tab w:val="right" w:pos="8640"/>
              </w:tabs>
              <w:jc w:val="both"/>
              <w:rPr>
                <w:rFonts w:cs="Arial"/>
                <w:sz w:val="22"/>
                <w:szCs w:val="22"/>
              </w:rPr>
            </w:pPr>
          </w:p>
          <w:p w:rsidR="00F20445" w:rsidRDefault="00B53427" w:rsidP="00D80E42">
            <w:pPr>
              <w:tabs>
                <w:tab w:val="center" w:pos="4320"/>
                <w:tab w:val="right" w:pos="8640"/>
              </w:tabs>
              <w:jc w:val="both"/>
              <w:rPr>
                <w:rFonts w:cs="Arial"/>
                <w:sz w:val="22"/>
                <w:szCs w:val="22"/>
              </w:rPr>
            </w:pPr>
            <w:r w:rsidRPr="00983994">
              <w:rPr>
                <w:rFonts w:cs="Arial"/>
                <w:sz w:val="22"/>
                <w:szCs w:val="22"/>
              </w:rPr>
              <w:t>Soins infirmiers</w:t>
            </w:r>
          </w:p>
          <w:p w:rsidR="00362F7E" w:rsidRDefault="00362F7E" w:rsidP="00D80E42">
            <w:pPr>
              <w:tabs>
                <w:tab w:val="center" w:pos="4320"/>
                <w:tab w:val="right" w:pos="8640"/>
              </w:tabs>
              <w:jc w:val="both"/>
              <w:rPr>
                <w:rFonts w:cs="Arial"/>
                <w:sz w:val="22"/>
                <w:szCs w:val="22"/>
              </w:rPr>
            </w:pPr>
          </w:p>
          <w:p w:rsidR="00362F7E" w:rsidRDefault="00362F7E" w:rsidP="00362F7E">
            <w:pPr>
              <w:tabs>
                <w:tab w:val="center" w:pos="4320"/>
                <w:tab w:val="right" w:pos="8640"/>
              </w:tabs>
              <w:jc w:val="both"/>
              <w:rPr>
                <w:rFonts w:cs="Arial"/>
                <w:sz w:val="22"/>
                <w:szCs w:val="22"/>
              </w:rPr>
            </w:pPr>
            <w:r w:rsidRPr="00983994">
              <w:rPr>
                <w:rFonts w:cs="Arial"/>
                <w:sz w:val="22"/>
                <w:szCs w:val="22"/>
              </w:rPr>
              <w:t>Apr</w:t>
            </w:r>
            <w:r>
              <w:rPr>
                <w:rFonts w:cs="Arial"/>
                <w:sz w:val="22"/>
                <w:szCs w:val="22"/>
              </w:rPr>
              <w:t>ès 1</w:t>
            </w:r>
            <w:r w:rsidR="00025DAC">
              <w:rPr>
                <w:rFonts w:cs="Arial"/>
                <w:sz w:val="22"/>
                <w:szCs w:val="22"/>
              </w:rPr>
              <w:t>4h00</w:t>
            </w:r>
          </w:p>
          <w:p w:rsidR="00362F7E" w:rsidRDefault="00362F7E" w:rsidP="00362F7E">
            <w:pPr>
              <w:tabs>
                <w:tab w:val="center" w:pos="4320"/>
                <w:tab w:val="right" w:pos="8640"/>
              </w:tabs>
              <w:jc w:val="both"/>
              <w:rPr>
                <w:rFonts w:cs="Arial"/>
                <w:sz w:val="22"/>
                <w:szCs w:val="22"/>
              </w:rPr>
            </w:pPr>
          </w:p>
          <w:p w:rsidR="00362F7E" w:rsidRPr="00362F7E" w:rsidRDefault="00362F7E" w:rsidP="00362F7E">
            <w:pPr>
              <w:tabs>
                <w:tab w:val="center" w:pos="4320"/>
                <w:tab w:val="right" w:pos="8640"/>
              </w:tabs>
              <w:jc w:val="both"/>
              <w:rPr>
                <w:rFonts w:cs="Arial"/>
                <w:sz w:val="22"/>
                <w:szCs w:val="22"/>
                <w:u w:val="single"/>
              </w:rPr>
            </w:pPr>
            <w:r w:rsidRPr="00362F7E">
              <w:rPr>
                <w:rFonts w:cs="Arial"/>
                <w:color w:val="FF0000"/>
                <w:sz w:val="22"/>
                <w:szCs w:val="22"/>
                <w:u w:val="single"/>
              </w:rPr>
              <w:t xml:space="preserve">ASI du soir </w:t>
            </w:r>
            <w:r w:rsidRPr="00362F7E">
              <w:rPr>
                <w:rFonts w:cs="Arial"/>
                <w:sz w:val="22"/>
                <w:szCs w:val="22"/>
                <w:u w:val="single"/>
              </w:rPr>
              <w:t xml:space="preserve"> </w:t>
            </w:r>
          </w:p>
          <w:p w:rsidR="00362F7E" w:rsidRDefault="00362F7E" w:rsidP="00362F7E">
            <w:pPr>
              <w:tabs>
                <w:tab w:val="center" w:pos="4320"/>
                <w:tab w:val="right" w:pos="8640"/>
              </w:tabs>
              <w:jc w:val="both"/>
              <w:rPr>
                <w:rFonts w:cs="Arial"/>
                <w:sz w:val="22"/>
                <w:szCs w:val="22"/>
              </w:rPr>
            </w:pPr>
            <w:r>
              <w:rPr>
                <w:rFonts w:cs="Arial"/>
                <w:sz w:val="22"/>
                <w:szCs w:val="22"/>
              </w:rPr>
              <w:t xml:space="preserve">Pierre Faucher </w:t>
            </w:r>
          </w:p>
          <w:p w:rsidR="00362F7E" w:rsidRDefault="00362F7E" w:rsidP="00362F7E">
            <w:pPr>
              <w:tabs>
                <w:tab w:val="center" w:pos="4320"/>
                <w:tab w:val="right" w:pos="8640"/>
              </w:tabs>
              <w:jc w:val="both"/>
              <w:rPr>
                <w:rFonts w:cs="Arial"/>
                <w:sz w:val="22"/>
                <w:szCs w:val="22"/>
              </w:rPr>
            </w:pPr>
            <w:proofErr w:type="spellStart"/>
            <w:r>
              <w:rPr>
                <w:rFonts w:cs="Arial"/>
                <w:sz w:val="22"/>
                <w:szCs w:val="22"/>
              </w:rPr>
              <w:t>Cell</w:t>
            </w:r>
            <w:proofErr w:type="spellEnd"/>
            <w:r>
              <w:rPr>
                <w:rFonts w:cs="Arial"/>
                <w:sz w:val="22"/>
                <w:szCs w:val="22"/>
              </w:rPr>
              <w:t xml:space="preserve">. : </w:t>
            </w:r>
            <w:r w:rsidRPr="00983994">
              <w:rPr>
                <w:rFonts w:cs="Arial"/>
                <w:sz w:val="22"/>
                <w:szCs w:val="22"/>
              </w:rPr>
              <w:t>514-</w:t>
            </w:r>
            <w:r>
              <w:rPr>
                <w:rFonts w:cs="Arial"/>
                <w:sz w:val="22"/>
                <w:szCs w:val="22"/>
              </w:rPr>
              <w:t xml:space="preserve"> 212-7466</w:t>
            </w:r>
          </w:p>
          <w:p w:rsidR="00362F7E" w:rsidRDefault="00362F7E" w:rsidP="00362F7E">
            <w:pPr>
              <w:tabs>
                <w:tab w:val="center" w:pos="4320"/>
                <w:tab w:val="right" w:pos="8640"/>
              </w:tabs>
              <w:jc w:val="both"/>
              <w:rPr>
                <w:rFonts w:cs="Arial"/>
                <w:sz w:val="22"/>
                <w:szCs w:val="22"/>
              </w:rPr>
            </w:pPr>
            <w:r w:rsidRPr="00405516">
              <w:rPr>
                <w:rFonts w:cs="Arial"/>
                <w:b/>
                <w:color w:val="FF0000"/>
                <w:sz w:val="22"/>
                <w:szCs w:val="22"/>
              </w:rPr>
              <w:t>(Pour les 3 sites)</w:t>
            </w:r>
          </w:p>
          <w:p w:rsidR="00362F7E" w:rsidRPr="00983994" w:rsidRDefault="00362F7E" w:rsidP="00D80E42">
            <w:pPr>
              <w:tabs>
                <w:tab w:val="center" w:pos="4320"/>
                <w:tab w:val="right" w:pos="8640"/>
              </w:tabs>
              <w:jc w:val="both"/>
              <w:rPr>
                <w:rFonts w:cs="Arial"/>
                <w:sz w:val="22"/>
                <w:szCs w:val="22"/>
              </w:rPr>
            </w:pPr>
          </w:p>
        </w:tc>
        <w:tc>
          <w:tcPr>
            <w:tcW w:w="3420" w:type="dxa"/>
            <w:shd w:val="clear" w:color="auto" w:fill="auto"/>
          </w:tcPr>
          <w:p w:rsidR="0040247E" w:rsidRPr="00983994" w:rsidRDefault="0040247E" w:rsidP="00D80E42">
            <w:pPr>
              <w:tabs>
                <w:tab w:val="center" w:pos="4320"/>
                <w:tab w:val="right" w:pos="8640"/>
              </w:tabs>
              <w:jc w:val="both"/>
              <w:rPr>
                <w:rFonts w:cs="Arial"/>
                <w:sz w:val="22"/>
                <w:szCs w:val="22"/>
              </w:rPr>
            </w:pPr>
          </w:p>
          <w:p w:rsidR="00362F7E" w:rsidRDefault="00362F7E" w:rsidP="00362F7E">
            <w:pPr>
              <w:tabs>
                <w:tab w:val="center" w:pos="4320"/>
                <w:tab w:val="right" w:pos="8640"/>
              </w:tabs>
              <w:ind w:left="-218" w:firstLine="218"/>
              <w:jc w:val="both"/>
              <w:rPr>
                <w:rFonts w:cs="Arial"/>
                <w:sz w:val="22"/>
                <w:szCs w:val="22"/>
              </w:rPr>
            </w:pPr>
          </w:p>
          <w:p w:rsidR="00362F7E" w:rsidRDefault="00362F7E" w:rsidP="00362F7E">
            <w:pPr>
              <w:tabs>
                <w:tab w:val="center" w:pos="4320"/>
                <w:tab w:val="right" w:pos="8640"/>
              </w:tabs>
              <w:ind w:left="-218" w:firstLine="218"/>
              <w:jc w:val="both"/>
              <w:rPr>
                <w:rFonts w:cs="Arial"/>
                <w:sz w:val="22"/>
                <w:szCs w:val="22"/>
              </w:rPr>
            </w:pPr>
          </w:p>
          <w:p w:rsidR="00362F7E" w:rsidRDefault="00025DAC" w:rsidP="00362F7E">
            <w:pPr>
              <w:tabs>
                <w:tab w:val="center" w:pos="4320"/>
                <w:tab w:val="right" w:pos="8640"/>
              </w:tabs>
              <w:ind w:left="-218" w:firstLine="218"/>
              <w:jc w:val="both"/>
              <w:rPr>
                <w:rFonts w:cs="Arial"/>
                <w:sz w:val="22"/>
                <w:szCs w:val="22"/>
              </w:rPr>
            </w:pPr>
            <w:r>
              <w:rPr>
                <w:rFonts w:cs="Arial"/>
                <w:sz w:val="22"/>
                <w:szCs w:val="22"/>
              </w:rPr>
              <w:t xml:space="preserve">ASI : </w:t>
            </w:r>
            <w:proofErr w:type="spellStart"/>
            <w:r w:rsidR="00405516">
              <w:rPr>
                <w:rFonts w:cs="Arial"/>
                <w:sz w:val="22"/>
                <w:szCs w:val="22"/>
              </w:rPr>
              <w:t>Méliha</w:t>
            </w:r>
            <w:proofErr w:type="spellEnd"/>
            <w:r w:rsidR="00405516">
              <w:rPr>
                <w:rFonts w:cs="Arial"/>
                <w:sz w:val="22"/>
                <w:szCs w:val="22"/>
              </w:rPr>
              <w:t xml:space="preserve"> </w:t>
            </w:r>
            <w:proofErr w:type="spellStart"/>
            <w:r w:rsidR="00405516">
              <w:rPr>
                <w:rFonts w:cs="Arial"/>
                <w:sz w:val="22"/>
                <w:szCs w:val="22"/>
              </w:rPr>
              <w:t>Brazon</w:t>
            </w:r>
            <w:proofErr w:type="spellEnd"/>
            <w:r w:rsidR="00F8495A" w:rsidRPr="00983994">
              <w:rPr>
                <w:rFonts w:cs="Arial"/>
                <w:sz w:val="22"/>
                <w:szCs w:val="22"/>
              </w:rPr>
              <w:t xml:space="preserve">  </w:t>
            </w:r>
          </w:p>
          <w:p w:rsidR="00B53427" w:rsidRPr="00983994" w:rsidRDefault="00F20445" w:rsidP="00362F7E">
            <w:pPr>
              <w:tabs>
                <w:tab w:val="center" w:pos="4320"/>
                <w:tab w:val="right" w:pos="8640"/>
              </w:tabs>
              <w:ind w:left="-218" w:firstLine="218"/>
              <w:jc w:val="both"/>
              <w:rPr>
                <w:rFonts w:cs="Arial"/>
                <w:sz w:val="22"/>
                <w:szCs w:val="22"/>
              </w:rPr>
            </w:pPr>
            <w:r w:rsidRPr="00983994">
              <w:rPr>
                <w:rFonts w:cs="Arial"/>
                <w:sz w:val="22"/>
                <w:szCs w:val="22"/>
              </w:rPr>
              <w:t xml:space="preserve"># 15599 ou </w:t>
            </w:r>
            <w:proofErr w:type="spellStart"/>
            <w:r w:rsidR="00362F7E" w:rsidRPr="00983994">
              <w:rPr>
                <w:rFonts w:cs="Arial"/>
                <w:sz w:val="22"/>
                <w:szCs w:val="22"/>
              </w:rPr>
              <w:t>C</w:t>
            </w:r>
            <w:r w:rsidR="00362F7E">
              <w:rPr>
                <w:rFonts w:cs="Arial"/>
                <w:sz w:val="22"/>
                <w:szCs w:val="22"/>
              </w:rPr>
              <w:t>ell</w:t>
            </w:r>
            <w:proofErr w:type="spellEnd"/>
            <w:r w:rsidR="00362F7E">
              <w:rPr>
                <w:rFonts w:cs="Arial"/>
                <w:sz w:val="22"/>
                <w:szCs w:val="22"/>
              </w:rPr>
              <w:t xml:space="preserve">. : </w:t>
            </w:r>
            <w:r w:rsidRPr="00983994">
              <w:rPr>
                <w:rFonts w:cs="Arial"/>
                <w:sz w:val="22"/>
                <w:szCs w:val="22"/>
              </w:rPr>
              <w:t xml:space="preserve">514-891-3907 </w:t>
            </w:r>
          </w:p>
          <w:p w:rsidR="00B53427" w:rsidRPr="00983994" w:rsidRDefault="00B53427" w:rsidP="00D80E42">
            <w:pPr>
              <w:tabs>
                <w:tab w:val="center" w:pos="4320"/>
                <w:tab w:val="right" w:pos="8640"/>
              </w:tabs>
              <w:jc w:val="both"/>
              <w:rPr>
                <w:rFonts w:cs="Arial"/>
                <w:sz w:val="22"/>
                <w:szCs w:val="22"/>
              </w:rPr>
            </w:pPr>
          </w:p>
          <w:p w:rsidR="00405516" w:rsidRPr="00405516" w:rsidRDefault="00405516" w:rsidP="00405516">
            <w:pPr>
              <w:tabs>
                <w:tab w:val="center" w:pos="4320"/>
                <w:tab w:val="right" w:pos="8640"/>
              </w:tabs>
              <w:jc w:val="both"/>
              <w:rPr>
                <w:rFonts w:cs="Arial"/>
                <w:b/>
                <w:sz w:val="22"/>
                <w:szCs w:val="22"/>
              </w:rPr>
            </w:pPr>
          </w:p>
        </w:tc>
        <w:tc>
          <w:tcPr>
            <w:tcW w:w="3600" w:type="dxa"/>
            <w:shd w:val="clear" w:color="auto" w:fill="auto"/>
          </w:tcPr>
          <w:p w:rsidR="0040247E" w:rsidRPr="00983994" w:rsidRDefault="0040247E" w:rsidP="00D80E42">
            <w:pPr>
              <w:tabs>
                <w:tab w:val="center" w:pos="4320"/>
                <w:tab w:val="right" w:pos="8640"/>
              </w:tabs>
              <w:jc w:val="both"/>
              <w:rPr>
                <w:rFonts w:cs="Arial"/>
                <w:sz w:val="22"/>
                <w:szCs w:val="22"/>
              </w:rPr>
            </w:pPr>
          </w:p>
          <w:p w:rsidR="00362F7E" w:rsidRDefault="00362F7E" w:rsidP="00362F7E">
            <w:pPr>
              <w:tabs>
                <w:tab w:val="right" w:pos="8640"/>
              </w:tabs>
              <w:jc w:val="both"/>
              <w:rPr>
                <w:rFonts w:cs="Arial"/>
                <w:sz w:val="22"/>
                <w:szCs w:val="22"/>
              </w:rPr>
            </w:pPr>
          </w:p>
          <w:p w:rsidR="00362F7E" w:rsidRDefault="00362F7E" w:rsidP="00362F7E">
            <w:pPr>
              <w:tabs>
                <w:tab w:val="right" w:pos="8640"/>
              </w:tabs>
              <w:jc w:val="both"/>
              <w:rPr>
                <w:rFonts w:cs="Arial"/>
                <w:sz w:val="22"/>
                <w:szCs w:val="22"/>
              </w:rPr>
            </w:pPr>
          </w:p>
          <w:p w:rsidR="00362F7E" w:rsidRDefault="00025DAC" w:rsidP="00362F7E">
            <w:pPr>
              <w:tabs>
                <w:tab w:val="right" w:pos="8640"/>
              </w:tabs>
              <w:jc w:val="both"/>
              <w:rPr>
                <w:rFonts w:cs="Arial"/>
                <w:sz w:val="22"/>
                <w:szCs w:val="22"/>
              </w:rPr>
            </w:pPr>
            <w:r>
              <w:rPr>
                <w:rFonts w:cs="Arial"/>
                <w:sz w:val="22"/>
                <w:szCs w:val="22"/>
              </w:rPr>
              <w:t>ASI (assignation) Stéphanie</w:t>
            </w:r>
            <w:r w:rsidR="00D95138">
              <w:rPr>
                <w:rFonts w:cs="Arial"/>
                <w:sz w:val="22"/>
                <w:szCs w:val="22"/>
              </w:rPr>
              <w:t xml:space="preserve"> </w:t>
            </w:r>
            <w:proofErr w:type="spellStart"/>
            <w:r w:rsidR="00D95138">
              <w:rPr>
                <w:rFonts w:cs="Arial"/>
                <w:sz w:val="22"/>
                <w:szCs w:val="22"/>
              </w:rPr>
              <w:t>Homier</w:t>
            </w:r>
            <w:proofErr w:type="spellEnd"/>
            <w:r w:rsidR="00D95138">
              <w:rPr>
                <w:rFonts w:cs="Arial"/>
                <w:sz w:val="22"/>
                <w:szCs w:val="22"/>
              </w:rPr>
              <w:t xml:space="preserve"> </w:t>
            </w:r>
          </w:p>
          <w:p w:rsidR="003F49E3" w:rsidRPr="00983994" w:rsidRDefault="00F20445" w:rsidP="00362F7E">
            <w:pPr>
              <w:tabs>
                <w:tab w:val="right" w:pos="8640"/>
              </w:tabs>
              <w:jc w:val="both"/>
              <w:rPr>
                <w:rFonts w:cs="Arial"/>
                <w:sz w:val="22"/>
                <w:szCs w:val="22"/>
              </w:rPr>
            </w:pPr>
            <w:r w:rsidRPr="00983994">
              <w:rPr>
                <w:rFonts w:cs="Arial"/>
                <w:sz w:val="22"/>
                <w:szCs w:val="22"/>
              </w:rPr>
              <w:t xml:space="preserve"> # 10636</w:t>
            </w:r>
            <w:r w:rsidR="00F8495A" w:rsidRPr="00983994">
              <w:rPr>
                <w:rFonts w:cs="Arial"/>
                <w:sz w:val="22"/>
                <w:szCs w:val="22"/>
              </w:rPr>
              <w:t xml:space="preserve"> </w:t>
            </w:r>
            <w:r w:rsidR="00362F7E">
              <w:rPr>
                <w:rFonts w:cs="Arial"/>
                <w:sz w:val="22"/>
                <w:szCs w:val="22"/>
              </w:rPr>
              <w:t xml:space="preserve">ou </w:t>
            </w:r>
            <w:proofErr w:type="spellStart"/>
            <w:r w:rsidR="00362F7E">
              <w:rPr>
                <w:rFonts w:cs="Arial"/>
                <w:sz w:val="22"/>
                <w:szCs w:val="22"/>
              </w:rPr>
              <w:t>Cell</w:t>
            </w:r>
            <w:proofErr w:type="spellEnd"/>
            <w:r w:rsidR="00362F7E">
              <w:rPr>
                <w:rFonts w:cs="Arial"/>
                <w:sz w:val="22"/>
                <w:szCs w:val="22"/>
              </w:rPr>
              <w:t xml:space="preserve">. </w:t>
            </w:r>
            <w:r w:rsidR="003F49E3" w:rsidRPr="00983994">
              <w:rPr>
                <w:rFonts w:cs="Arial"/>
                <w:sz w:val="22"/>
                <w:szCs w:val="22"/>
              </w:rPr>
              <w:t xml:space="preserve">: 514-220-1236 </w:t>
            </w:r>
          </w:p>
          <w:p w:rsidR="00693E2B" w:rsidRPr="00983994" w:rsidRDefault="00693E2B" w:rsidP="00D80E42">
            <w:pPr>
              <w:tabs>
                <w:tab w:val="center" w:pos="4320"/>
                <w:tab w:val="right" w:pos="8640"/>
              </w:tabs>
              <w:jc w:val="both"/>
              <w:rPr>
                <w:rFonts w:cs="Arial"/>
                <w:sz w:val="22"/>
                <w:szCs w:val="22"/>
              </w:rPr>
            </w:pPr>
          </w:p>
          <w:p w:rsidR="005F4516" w:rsidRPr="00983994" w:rsidRDefault="005F4516" w:rsidP="0056192A">
            <w:pPr>
              <w:tabs>
                <w:tab w:val="center" w:pos="4320"/>
                <w:tab w:val="right" w:pos="8640"/>
              </w:tabs>
              <w:jc w:val="both"/>
              <w:rPr>
                <w:rFonts w:cs="Arial"/>
                <w:sz w:val="22"/>
                <w:szCs w:val="22"/>
              </w:rPr>
            </w:pPr>
          </w:p>
        </w:tc>
        <w:tc>
          <w:tcPr>
            <w:tcW w:w="3420" w:type="dxa"/>
            <w:shd w:val="clear" w:color="auto" w:fill="auto"/>
          </w:tcPr>
          <w:p w:rsidR="00362F7E" w:rsidRDefault="00362F7E" w:rsidP="005B1E31">
            <w:pPr>
              <w:tabs>
                <w:tab w:val="center" w:pos="4320"/>
                <w:tab w:val="right" w:pos="8640"/>
              </w:tabs>
              <w:rPr>
                <w:rFonts w:cs="Arial"/>
                <w:sz w:val="22"/>
                <w:szCs w:val="22"/>
              </w:rPr>
            </w:pPr>
          </w:p>
          <w:p w:rsidR="00362F7E" w:rsidRDefault="00362F7E" w:rsidP="005B1E31">
            <w:pPr>
              <w:tabs>
                <w:tab w:val="center" w:pos="4320"/>
                <w:tab w:val="right" w:pos="8640"/>
              </w:tabs>
              <w:rPr>
                <w:rFonts w:cs="Arial"/>
                <w:sz w:val="22"/>
                <w:szCs w:val="22"/>
              </w:rPr>
            </w:pPr>
          </w:p>
          <w:p w:rsidR="00F20445" w:rsidRPr="00983994" w:rsidRDefault="003A584C" w:rsidP="00D80E42">
            <w:pPr>
              <w:tabs>
                <w:tab w:val="center" w:pos="4320"/>
                <w:tab w:val="right" w:pos="8640"/>
              </w:tabs>
              <w:jc w:val="both"/>
              <w:rPr>
                <w:rFonts w:cs="Arial"/>
                <w:sz w:val="22"/>
                <w:szCs w:val="22"/>
              </w:rPr>
            </w:pPr>
            <w:r w:rsidRPr="00362F7E">
              <w:rPr>
                <w:rFonts w:cs="Arial"/>
                <w:b/>
                <w:sz w:val="22"/>
                <w:szCs w:val="22"/>
              </w:rPr>
              <w:t>Ouest :</w:t>
            </w:r>
            <w:r w:rsidRPr="00983994">
              <w:rPr>
                <w:rFonts w:cs="Arial"/>
                <w:sz w:val="22"/>
                <w:szCs w:val="22"/>
              </w:rPr>
              <w:t xml:space="preserve"> </w:t>
            </w:r>
            <w:r w:rsidR="00025DAC">
              <w:rPr>
                <w:rFonts w:cs="Arial"/>
                <w:sz w:val="22"/>
                <w:szCs w:val="22"/>
              </w:rPr>
              <w:t xml:space="preserve">ASI : </w:t>
            </w:r>
            <w:r w:rsidR="00994B90" w:rsidRPr="00983994">
              <w:rPr>
                <w:rFonts w:cs="Arial"/>
                <w:sz w:val="22"/>
                <w:szCs w:val="22"/>
              </w:rPr>
              <w:t>Josiane</w:t>
            </w:r>
            <w:r w:rsidR="003F49E3" w:rsidRPr="00983994">
              <w:rPr>
                <w:rFonts w:cs="Arial"/>
                <w:sz w:val="22"/>
                <w:szCs w:val="22"/>
              </w:rPr>
              <w:t xml:space="preserve"> Côté</w:t>
            </w:r>
            <w:r w:rsidR="00F20445" w:rsidRPr="00983994">
              <w:rPr>
                <w:rFonts w:cs="Arial"/>
                <w:sz w:val="22"/>
                <w:szCs w:val="22"/>
              </w:rPr>
              <w:t xml:space="preserve">  # 22104 </w:t>
            </w:r>
          </w:p>
          <w:p w:rsidR="003A584C" w:rsidRPr="00983994" w:rsidRDefault="003A584C" w:rsidP="00D80E42">
            <w:pPr>
              <w:tabs>
                <w:tab w:val="center" w:pos="4320"/>
                <w:tab w:val="right" w:pos="8640"/>
              </w:tabs>
              <w:jc w:val="both"/>
              <w:rPr>
                <w:rFonts w:cs="Arial"/>
                <w:sz w:val="22"/>
                <w:szCs w:val="22"/>
              </w:rPr>
            </w:pPr>
            <w:r w:rsidRPr="00983994">
              <w:rPr>
                <w:rFonts w:cs="Arial"/>
                <w:sz w:val="22"/>
                <w:szCs w:val="22"/>
              </w:rPr>
              <w:t xml:space="preserve">    </w:t>
            </w:r>
            <w:r w:rsidR="00F8495A" w:rsidRPr="00983994">
              <w:rPr>
                <w:rFonts w:cs="Arial"/>
                <w:sz w:val="22"/>
                <w:szCs w:val="22"/>
              </w:rPr>
              <w:t xml:space="preserve">           </w:t>
            </w:r>
            <w:r w:rsidR="00025DAC">
              <w:rPr>
                <w:rFonts w:cs="Arial"/>
                <w:sz w:val="22"/>
                <w:szCs w:val="22"/>
              </w:rPr>
              <w:t xml:space="preserve">       </w:t>
            </w:r>
            <w:r w:rsidRPr="00983994">
              <w:rPr>
                <w:rFonts w:cs="Arial"/>
                <w:sz w:val="22"/>
                <w:szCs w:val="22"/>
              </w:rPr>
              <w:t xml:space="preserve"> </w:t>
            </w:r>
            <w:proofErr w:type="spellStart"/>
            <w:r w:rsidRPr="00983994">
              <w:rPr>
                <w:rFonts w:cs="Arial"/>
                <w:sz w:val="22"/>
                <w:szCs w:val="22"/>
              </w:rPr>
              <w:t>Cell</w:t>
            </w:r>
            <w:proofErr w:type="spellEnd"/>
            <w:r w:rsidRPr="00983994">
              <w:rPr>
                <w:rFonts w:cs="Arial"/>
                <w:sz w:val="22"/>
                <w:szCs w:val="22"/>
              </w:rPr>
              <w:t> : 514-913-4135</w:t>
            </w:r>
          </w:p>
          <w:p w:rsidR="003A584C" w:rsidRPr="00983994" w:rsidRDefault="004E1041" w:rsidP="00D80E42">
            <w:pPr>
              <w:tabs>
                <w:tab w:val="center" w:pos="4320"/>
                <w:tab w:val="right" w:pos="8640"/>
              </w:tabs>
              <w:jc w:val="both"/>
              <w:rPr>
                <w:rFonts w:cs="Arial"/>
                <w:sz w:val="22"/>
                <w:szCs w:val="22"/>
              </w:rPr>
            </w:pPr>
            <w:r w:rsidRPr="00362F7E">
              <w:rPr>
                <w:rFonts w:cs="Arial"/>
                <w:b/>
                <w:sz w:val="22"/>
                <w:szCs w:val="22"/>
              </w:rPr>
              <w:t>Est :</w:t>
            </w:r>
            <w:r w:rsidRPr="00983994">
              <w:rPr>
                <w:rFonts w:cs="Arial"/>
                <w:sz w:val="22"/>
                <w:szCs w:val="22"/>
              </w:rPr>
              <w:t xml:space="preserve"> </w:t>
            </w:r>
            <w:r w:rsidR="00025DAC">
              <w:rPr>
                <w:rFonts w:cs="Arial"/>
                <w:sz w:val="22"/>
                <w:szCs w:val="22"/>
              </w:rPr>
              <w:t xml:space="preserve">ASI : </w:t>
            </w:r>
            <w:r w:rsidR="00663EF3" w:rsidRPr="00983994">
              <w:rPr>
                <w:rFonts w:cs="Arial"/>
                <w:sz w:val="22"/>
                <w:szCs w:val="22"/>
              </w:rPr>
              <w:t>Cynthia Pelletier</w:t>
            </w:r>
            <w:r w:rsidR="00F8495A" w:rsidRPr="00983994">
              <w:rPr>
                <w:rFonts w:cs="Arial"/>
                <w:sz w:val="22"/>
                <w:szCs w:val="22"/>
              </w:rPr>
              <w:t xml:space="preserve"> </w:t>
            </w:r>
            <w:r w:rsidRPr="00983994">
              <w:rPr>
                <w:rFonts w:cs="Arial"/>
                <w:sz w:val="22"/>
                <w:szCs w:val="22"/>
              </w:rPr>
              <w:t xml:space="preserve"> # 23158</w:t>
            </w:r>
          </w:p>
          <w:p w:rsidR="002006C9" w:rsidRPr="00983994" w:rsidRDefault="004E1041" w:rsidP="0056192A">
            <w:pPr>
              <w:tabs>
                <w:tab w:val="center" w:pos="4320"/>
                <w:tab w:val="right" w:pos="8640"/>
              </w:tabs>
              <w:jc w:val="both"/>
              <w:rPr>
                <w:rFonts w:cs="Arial"/>
                <w:sz w:val="22"/>
                <w:szCs w:val="22"/>
              </w:rPr>
            </w:pPr>
            <w:r w:rsidRPr="00983994">
              <w:rPr>
                <w:rFonts w:cs="Arial"/>
                <w:sz w:val="22"/>
                <w:szCs w:val="22"/>
              </w:rPr>
              <w:t xml:space="preserve">     </w:t>
            </w:r>
            <w:r w:rsidR="00362F7E">
              <w:rPr>
                <w:rFonts w:cs="Arial"/>
                <w:sz w:val="22"/>
                <w:szCs w:val="22"/>
              </w:rPr>
              <w:t xml:space="preserve">   </w:t>
            </w:r>
            <w:r w:rsidR="00F8495A" w:rsidRPr="00983994">
              <w:rPr>
                <w:rFonts w:cs="Arial"/>
                <w:sz w:val="22"/>
                <w:szCs w:val="22"/>
              </w:rPr>
              <w:t xml:space="preserve"> </w:t>
            </w:r>
            <w:r w:rsidR="00025DAC">
              <w:rPr>
                <w:rFonts w:cs="Arial"/>
                <w:sz w:val="22"/>
                <w:szCs w:val="22"/>
              </w:rPr>
              <w:t xml:space="preserve">         </w:t>
            </w:r>
            <w:proofErr w:type="spellStart"/>
            <w:r w:rsidRPr="00983994">
              <w:rPr>
                <w:rFonts w:cs="Arial"/>
                <w:sz w:val="22"/>
                <w:szCs w:val="22"/>
              </w:rPr>
              <w:t>Cell</w:t>
            </w:r>
            <w:proofErr w:type="spellEnd"/>
            <w:r w:rsidRPr="00983994">
              <w:rPr>
                <w:rFonts w:cs="Arial"/>
                <w:sz w:val="22"/>
                <w:szCs w:val="22"/>
              </w:rPr>
              <w:t> : 514-214-5900</w:t>
            </w:r>
          </w:p>
          <w:p w:rsidR="00FE65C2" w:rsidRPr="00983994" w:rsidRDefault="00FE65C2" w:rsidP="0056192A">
            <w:pPr>
              <w:tabs>
                <w:tab w:val="center" w:pos="4320"/>
                <w:tab w:val="right" w:pos="8640"/>
              </w:tabs>
              <w:jc w:val="both"/>
              <w:rPr>
                <w:rFonts w:cs="Arial"/>
                <w:sz w:val="22"/>
                <w:szCs w:val="22"/>
              </w:rPr>
            </w:pPr>
            <w:r w:rsidRPr="00983994">
              <w:rPr>
                <w:rFonts w:cs="Arial"/>
                <w:sz w:val="22"/>
                <w:szCs w:val="22"/>
              </w:rPr>
              <w:t xml:space="preserve"> </w:t>
            </w:r>
          </w:p>
        </w:tc>
      </w:tr>
      <w:tr w:rsidR="00900DDD" w:rsidRPr="00983994" w:rsidTr="00071BE7">
        <w:trPr>
          <w:trHeight w:val="768"/>
        </w:trPr>
        <w:tc>
          <w:tcPr>
            <w:tcW w:w="2520" w:type="dxa"/>
            <w:shd w:val="clear" w:color="auto" w:fill="auto"/>
          </w:tcPr>
          <w:p w:rsidR="0040247E" w:rsidRPr="00983994" w:rsidRDefault="0040247E" w:rsidP="00804C4D">
            <w:pPr>
              <w:tabs>
                <w:tab w:val="center" w:pos="4320"/>
                <w:tab w:val="right" w:pos="8640"/>
              </w:tabs>
              <w:jc w:val="both"/>
              <w:rPr>
                <w:rFonts w:cs="Arial"/>
                <w:sz w:val="22"/>
                <w:szCs w:val="22"/>
              </w:rPr>
            </w:pPr>
          </w:p>
          <w:p w:rsidR="00804C4D" w:rsidRPr="00983994" w:rsidRDefault="003F49E3" w:rsidP="00804C4D">
            <w:pPr>
              <w:tabs>
                <w:tab w:val="center" w:pos="4320"/>
                <w:tab w:val="right" w:pos="8640"/>
              </w:tabs>
              <w:jc w:val="both"/>
              <w:rPr>
                <w:rFonts w:cs="Arial"/>
                <w:sz w:val="22"/>
                <w:szCs w:val="22"/>
              </w:rPr>
            </w:pPr>
            <w:r w:rsidRPr="00983994">
              <w:rPr>
                <w:rFonts w:cs="Arial"/>
                <w:sz w:val="22"/>
                <w:szCs w:val="22"/>
              </w:rPr>
              <w:t>Réadaptation</w:t>
            </w:r>
          </w:p>
          <w:p w:rsidR="004E1041" w:rsidRPr="00983994" w:rsidRDefault="004E1041" w:rsidP="00D80E42">
            <w:pPr>
              <w:tabs>
                <w:tab w:val="center" w:pos="4320"/>
                <w:tab w:val="right" w:pos="8640"/>
              </w:tabs>
              <w:jc w:val="both"/>
              <w:rPr>
                <w:rFonts w:cs="Arial"/>
                <w:sz w:val="22"/>
                <w:szCs w:val="22"/>
              </w:rPr>
            </w:pPr>
          </w:p>
        </w:tc>
        <w:tc>
          <w:tcPr>
            <w:tcW w:w="3420" w:type="dxa"/>
            <w:shd w:val="clear" w:color="auto" w:fill="auto"/>
          </w:tcPr>
          <w:p w:rsidR="00362F7E" w:rsidRDefault="00804C4D" w:rsidP="00D80E42">
            <w:pPr>
              <w:tabs>
                <w:tab w:val="center" w:pos="4320"/>
                <w:tab w:val="right" w:pos="8640"/>
              </w:tabs>
              <w:jc w:val="both"/>
              <w:rPr>
                <w:rFonts w:cs="Arial"/>
                <w:sz w:val="22"/>
                <w:szCs w:val="22"/>
              </w:rPr>
            </w:pPr>
            <w:r w:rsidRPr="00983994">
              <w:rPr>
                <w:rFonts w:cs="Arial"/>
                <w:sz w:val="22"/>
                <w:szCs w:val="22"/>
              </w:rPr>
              <w:t>Pour les 3 site</w:t>
            </w:r>
            <w:r w:rsidR="003F49E3" w:rsidRPr="00983994">
              <w:rPr>
                <w:rFonts w:cs="Arial"/>
                <w:sz w:val="22"/>
                <w:szCs w:val="22"/>
              </w:rPr>
              <w:t>s</w:t>
            </w:r>
            <w:r w:rsidR="000F1CE4">
              <w:rPr>
                <w:rFonts w:cs="Arial"/>
                <w:sz w:val="22"/>
                <w:szCs w:val="22"/>
              </w:rPr>
              <w:t> LT</w:t>
            </w:r>
          </w:p>
          <w:p w:rsidR="00804C4D" w:rsidRPr="00983994" w:rsidRDefault="00362F7E" w:rsidP="00D80E42">
            <w:pPr>
              <w:tabs>
                <w:tab w:val="center" w:pos="4320"/>
                <w:tab w:val="right" w:pos="8640"/>
              </w:tabs>
              <w:jc w:val="both"/>
              <w:rPr>
                <w:rFonts w:cs="Arial"/>
                <w:sz w:val="22"/>
                <w:szCs w:val="22"/>
              </w:rPr>
            </w:pPr>
            <w:r>
              <w:rPr>
                <w:rFonts w:cs="Arial"/>
                <w:sz w:val="22"/>
                <w:szCs w:val="22"/>
              </w:rPr>
              <w:t xml:space="preserve">Jennifer </w:t>
            </w:r>
            <w:proofErr w:type="spellStart"/>
            <w:r>
              <w:rPr>
                <w:rFonts w:cs="Arial"/>
                <w:sz w:val="22"/>
                <w:szCs w:val="22"/>
              </w:rPr>
              <w:t>Boudreault</w:t>
            </w:r>
            <w:proofErr w:type="spellEnd"/>
            <w:r w:rsidR="00804C4D" w:rsidRPr="00983994">
              <w:rPr>
                <w:rFonts w:cs="Arial"/>
                <w:sz w:val="22"/>
                <w:szCs w:val="22"/>
              </w:rPr>
              <w:t xml:space="preserve">, </w:t>
            </w:r>
            <w:r w:rsidR="00B933BB">
              <w:rPr>
                <w:rFonts w:cs="Arial"/>
                <w:sz w:val="22"/>
                <w:szCs w:val="22"/>
              </w:rPr>
              <w:t>SAC PPA</w:t>
            </w:r>
          </w:p>
          <w:p w:rsidR="003F49E3" w:rsidRPr="00983994" w:rsidRDefault="003F49E3" w:rsidP="00D80E42">
            <w:pPr>
              <w:tabs>
                <w:tab w:val="center" w:pos="4320"/>
                <w:tab w:val="right" w:pos="8640"/>
              </w:tabs>
              <w:jc w:val="both"/>
              <w:rPr>
                <w:rFonts w:cs="Arial"/>
                <w:sz w:val="22"/>
                <w:szCs w:val="22"/>
              </w:rPr>
            </w:pPr>
            <w:r w:rsidRPr="00983994">
              <w:rPr>
                <w:rFonts w:cs="Arial"/>
                <w:sz w:val="22"/>
                <w:szCs w:val="22"/>
              </w:rPr>
              <w:t>BV : 22305</w:t>
            </w:r>
          </w:p>
          <w:p w:rsidR="00804C4D" w:rsidRPr="00983994" w:rsidRDefault="003F49E3" w:rsidP="00D80E42">
            <w:pPr>
              <w:tabs>
                <w:tab w:val="center" w:pos="4320"/>
                <w:tab w:val="right" w:pos="8640"/>
              </w:tabs>
              <w:jc w:val="both"/>
              <w:rPr>
                <w:rFonts w:cs="Arial"/>
                <w:sz w:val="22"/>
                <w:szCs w:val="22"/>
              </w:rPr>
            </w:pPr>
            <w:r w:rsidRPr="00983994">
              <w:rPr>
                <w:rFonts w:cs="Arial"/>
                <w:sz w:val="22"/>
                <w:szCs w:val="22"/>
              </w:rPr>
              <w:t xml:space="preserve">Si urgent : </w:t>
            </w:r>
            <w:proofErr w:type="spellStart"/>
            <w:r w:rsidR="00804C4D" w:rsidRPr="00983994">
              <w:rPr>
                <w:rFonts w:cs="Arial"/>
                <w:sz w:val="22"/>
                <w:szCs w:val="22"/>
              </w:rPr>
              <w:t>Cell</w:t>
            </w:r>
            <w:proofErr w:type="spellEnd"/>
            <w:r w:rsidR="00804C4D" w:rsidRPr="00983994">
              <w:rPr>
                <w:rFonts w:cs="Arial"/>
                <w:sz w:val="22"/>
                <w:szCs w:val="22"/>
              </w:rPr>
              <w:t> </w:t>
            </w:r>
            <w:r w:rsidRPr="00983994">
              <w:rPr>
                <w:rFonts w:cs="Arial"/>
                <w:sz w:val="22"/>
                <w:szCs w:val="22"/>
              </w:rPr>
              <w:t>514-346-1175</w:t>
            </w:r>
            <w:r w:rsidR="00804C4D" w:rsidRPr="00983994">
              <w:rPr>
                <w:rFonts w:cs="Arial"/>
                <w:sz w:val="22"/>
                <w:szCs w:val="22"/>
              </w:rPr>
              <w:t>:</w:t>
            </w:r>
          </w:p>
        </w:tc>
        <w:tc>
          <w:tcPr>
            <w:tcW w:w="3600" w:type="dxa"/>
            <w:shd w:val="clear" w:color="auto" w:fill="auto"/>
          </w:tcPr>
          <w:p w:rsidR="004E1041" w:rsidRDefault="00994B90" w:rsidP="00D80E42">
            <w:pPr>
              <w:tabs>
                <w:tab w:val="center" w:pos="4320"/>
                <w:tab w:val="right" w:pos="8640"/>
              </w:tabs>
              <w:jc w:val="both"/>
              <w:rPr>
                <w:rFonts w:cs="Arial"/>
                <w:sz w:val="22"/>
                <w:szCs w:val="22"/>
              </w:rPr>
            </w:pPr>
            <w:r>
              <w:rPr>
                <w:rFonts w:cs="Arial"/>
                <w:sz w:val="22"/>
                <w:szCs w:val="22"/>
              </w:rPr>
              <w:t>SAC DP : Site LT et SLSM</w:t>
            </w:r>
            <w:r w:rsidR="00537E6D">
              <w:rPr>
                <w:rFonts w:cs="Arial"/>
                <w:sz w:val="22"/>
                <w:szCs w:val="22"/>
              </w:rPr>
              <w:t>/18-03-19</w:t>
            </w:r>
          </w:p>
          <w:p w:rsidR="00994B90" w:rsidRDefault="00994B90" w:rsidP="00D80E42">
            <w:pPr>
              <w:tabs>
                <w:tab w:val="center" w:pos="4320"/>
                <w:tab w:val="right" w:pos="8640"/>
              </w:tabs>
              <w:jc w:val="both"/>
              <w:rPr>
                <w:rFonts w:cs="Arial"/>
                <w:sz w:val="22"/>
                <w:szCs w:val="22"/>
              </w:rPr>
            </w:pPr>
            <w:r>
              <w:rPr>
                <w:rFonts w:cs="Arial"/>
                <w:sz w:val="22"/>
                <w:szCs w:val="22"/>
              </w:rPr>
              <w:t>Courriel PDI dans Lotus</w:t>
            </w:r>
          </w:p>
          <w:p w:rsidR="00994B90" w:rsidRDefault="00994B90" w:rsidP="00D80E42">
            <w:pPr>
              <w:tabs>
                <w:tab w:val="center" w:pos="4320"/>
                <w:tab w:val="right" w:pos="8640"/>
              </w:tabs>
              <w:jc w:val="both"/>
              <w:rPr>
                <w:rFonts w:cs="Arial"/>
                <w:sz w:val="22"/>
                <w:szCs w:val="22"/>
              </w:rPr>
            </w:pPr>
            <w:r>
              <w:rPr>
                <w:rFonts w:cs="Arial"/>
                <w:sz w:val="22"/>
                <w:szCs w:val="22"/>
              </w:rPr>
              <w:t>Melissa Ouimet ergo</w:t>
            </w:r>
          </w:p>
          <w:p w:rsidR="00537E6D" w:rsidRPr="00983994" w:rsidRDefault="00537E6D" w:rsidP="00826466">
            <w:pPr>
              <w:tabs>
                <w:tab w:val="center" w:pos="4320"/>
                <w:tab w:val="right" w:pos="8640"/>
              </w:tabs>
              <w:jc w:val="both"/>
              <w:rPr>
                <w:rFonts w:cs="Arial"/>
                <w:sz w:val="22"/>
                <w:szCs w:val="22"/>
              </w:rPr>
            </w:pPr>
            <w:r>
              <w:rPr>
                <w:rFonts w:cs="Arial"/>
                <w:sz w:val="22"/>
                <w:szCs w:val="22"/>
              </w:rPr>
              <w:t xml:space="preserve">Bureau : </w:t>
            </w:r>
            <w:r w:rsidR="00826466">
              <w:rPr>
                <w:rFonts w:cs="Arial"/>
                <w:sz w:val="22"/>
                <w:szCs w:val="22"/>
              </w:rPr>
              <w:t>24407</w:t>
            </w:r>
          </w:p>
        </w:tc>
        <w:tc>
          <w:tcPr>
            <w:tcW w:w="3420" w:type="dxa"/>
            <w:shd w:val="clear" w:color="auto" w:fill="auto"/>
          </w:tcPr>
          <w:p w:rsidR="00900DDD" w:rsidRPr="00983994" w:rsidRDefault="00900DDD" w:rsidP="00D80E42">
            <w:pPr>
              <w:tabs>
                <w:tab w:val="center" w:pos="4320"/>
                <w:tab w:val="right" w:pos="8640"/>
              </w:tabs>
              <w:jc w:val="both"/>
              <w:rPr>
                <w:rFonts w:cs="Arial"/>
                <w:sz w:val="22"/>
                <w:szCs w:val="22"/>
              </w:rPr>
            </w:pPr>
          </w:p>
        </w:tc>
      </w:tr>
      <w:tr w:rsidR="00900DDD" w:rsidRPr="00983994" w:rsidTr="00071BE7">
        <w:trPr>
          <w:trHeight w:val="914"/>
        </w:trPr>
        <w:tc>
          <w:tcPr>
            <w:tcW w:w="2520" w:type="dxa"/>
            <w:shd w:val="clear" w:color="auto" w:fill="auto"/>
          </w:tcPr>
          <w:p w:rsidR="0040247E" w:rsidRPr="00983994" w:rsidRDefault="0040247E" w:rsidP="00D80E42">
            <w:pPr>
              <w:tabs>
                <w:tab w:val="center" w:pos="4320"/>
                <w:tab w:val="right" w:pos="8640"/>
              </w:tabs>
              <w:jc w:val="both"/>
              <w:rPr>
                <w:rFonts w:cs="Arial"/>
                <w:sz w:val="22"/>
                <w:szCs w:val="22"/>
              </w:rPr>
            </w:pPr>
          </w:p>
          <w:p w:rsidR="00900DDD" w:rsidRPr="00983994" w:rsidRDefault="003F49E3" w:rsidP="00D80E42">
            <w:pPr>
              <w:tabs>
                <w:tab w:val="center" w:pos="4320"/>
                <w:tab w:val="right" w:pos="8640"/>
              </w:tabs>
              <w:jc w:val="both"/>
              <w:rPr>
                <w:rFonts w:cs="Arial"/>
                <w:sz w:val="22"/>
                <w:szCs w:val="22"/>
              </w:rPr>
            </w:pPr>
            <w:r w:rsidRPr="00983994">
              <w:rPr>
                <w:rFonts w:cs="Arial"/>
                <w:sz w:val="22"/>
                <w:szCs w:val="22"/>
              </w:rPr>
              <w:t>Psychosocial</w:t>
            </w:r>
          </w:p>
        </w:tc>
        <w:tc>
          <w:tcPr>
            <w:tcW w:w="3420" w:type="dxa"/>
            <w:shd w:val="clear" w:color="auto" w:fill="auto"/>
          </w:tcPr>
          <w:p w:rsidR="00071BE7" w:rsidRDefault="00071BE7" w:rsidP="00D80E42">
            <w:pPr>
              <w:tabs>
                <w:tab w:val="center" w:pos="4320"/>
                <w:tab w:val="right" w:pos="8640"/>
              </w:tabs>
              <w:jc w:val="both"/>
              <w:rPr>
                <w:rFonts w:cs="Arial"/>
                <w:sz w:val="22"/>
                <w:szCs w:val="22"/>
              </w:rPr>
            </w:pPr>
          </w:p>
          <w:p w:rsidR="00DE3A97" w:rsidRPr="00983994" w:rsidRDefault="00900DDD" w:rsidP="00D80E42">
            <w:pPr>
              <w:tabs>
                <w:tab w:val="center" w:pos="4320"/>
                <w:tab w:val="right" w:pos="8640"/>
              </w:tabs>
              <w:jc w:val="both"/>
              <w:rPr>
                <w:rFonts w:cs="Arial"/>
                <w:sz w:val="22"/>
                <w:szCs w:val="22"/>
              </w:rPr>
            </w:pPr>
            <w:r w:rsidRPr="00983994">
              <w:rPr>
                <w:rFonts w:cs="Arial"/>
                <w:sz w:val="22"/>
                <w:szCs w:val="22"/>
              </w:rPr>
              <w:t>S</w:t>
            </w:r>
            <w:r w:rsidR="00805877" w:rsidRPr="00983994">
              <w:rPr>
                <w:rFonts w:cs="Arial"/>
                <w:sz w:val="22"/>
                <w:szCs w:val="22"/>
              </w:rPr>
              <w:t xml:space="preserve">pécialiste </w:t>
            </w:r>
            <w:r w:rsidRPr="00983994">
              <w:rPr>
                <w:rFonts w:cs="Arial"/>
                <w:sz w:val="22"/>
                <w:szCs w:val="22"/>
              </w:rPr>
              <w:t>A</w:t>
            </w:r>
            <w:r w:rsidR="00805877" w:rsidRPr="00983994">
              <w:rPr>
                <w:rFonts w:cs="Arial"/>
                <w:sz w:val="22"/>
                <w:szCs w:val="22"/>
              </w:rPr>
              <w:t xml:space="preserve">ctivités </w:t>
            </w:r>
            <w:r w:rsidRPr="00983994">
              <w:rPr>
                <w:rFonts w:cs="Arial"/>
                <w:sz w:val="22"/>
                <w:szCs w:val="22"/>
              </w:rPr>
              <w:t>C</w:t>
            </w:r>
            <w:r w:rsidR="00805877" w:rsidRPr="00983994">
              <w:rPr>
                <w:rFonts w:cs="Arial"/>
                <w:sz w:val="22"/>
                <w:szCs w:val="22"/>
              </w:rPr>
              <w:t>liniques</w:t>
            </w:r>
            <w:r w:rsidR="000B700F">
              <w:rPr>
                <w:rFonts w:cs="Arial"/>
                <w:sz w:val="22"/>
                <w:szCs w:val="22"/>
              </w:rPr>
              <w:t xml:space="preserve"> </w:t>
            </w:r>
          </w:p>
          <w:p w:rsidR="00900DDD" w:rsidRPr="00983994" w:rsidRDefault="000B700F" w:rsidP="00D80E42">
            <w:pPr>
              <w:tabs>
                <w:tab w:val="center" w:pos="4320"/>
                <w:tab w:val="right" w:pos="8640"/>
              </w:tabs>
              <w:jc w:val="both"/>
              <w:rPr>
                <w:rFonts w:cs="Arial"/>
                <w:sz w:val="22"/>
                <w:szCs w:val="22"/>
              </w:rPr>
            </w:pPr>
            <w:r w:rsidRPr="000B700F">
              <w:rPr>
                <w:rFonts w:cs="Arial"/>
                <w:b/>
                <w:sz w:val="22"/>
                <w:szCs w:val="22"/>
              </w:rPr>
              <w:t>SAPA </w:t>
            </w:r>
            <w:r>
              <w:rPr>
                <w:rFonts w:cs="Arial"/>
                <w:sz w:val="22"/>
                <w:szCs w:val="22"/>
              </w:rPr>
              <w:t xml:space="preserve">: </w:t>
            </w:r>
            <w:r w:rsidR="008E1927">
              <w:rPr>
                <w:rFonts w:cs="Arial"/>
                <w:sz w:val="22"/>
                <w:szCs w:val="22"/>
              </w:rPr>
              <w:t>Anh Weber</w:t>
            </w:r>
            <w:r w:rsidR="00196D0E" w:rsidRPr="00983994">
              <w:rPr>
                <w:rFonts w:cs="Arial"/>
                <w:sz w:val="22"/>
                <w:szCs w:val="22"/>
              </w:rPr>
              <w:t xml:space="preserve"> </w:t>
            </w:r>
            <w:r w:rsidR="00900DDD" w:rsidRPr="00983994">
              <w:rPr>
                <w:rFonts w:cs="Arial"/>
                <w:sz w:val="22"/>
                <w:szCs w:val="22"/>
              </w:rPr>
              <w:t># 15202</w:t>
            </w:r>
          </w:p>
          <w:p w:rsidR="00907E70" w:rsidRDefault="00907E70" w:rsidP="00D80E42">
            <w:pPr>
              <w:tabs>
                <w:tab w:val="center" w:pos="4320"/>
                <w:tab w:val="right" w:pos="8640"/>
              </w:tabs>
              <w:jc w:val="both"/>
              <w:rPr>
                <w:rFonts w:cs="Arial"/>
                <w:sz w:val="22"/>
                <w:szCs w:val="22"/>
              </w:rPr>
            </w:pPr>
            <w:proofErr w:type="spellStart"/>
            <w:r w:rsidRPr="00983994">
              <w:rPr>
                <w:rFonts w:cs="Arial"/>
                <w:sz w:val="22"/>
                <w:szCs w:val="22"/>
              </w:rPr>
              <w:t>Cell</w:t>
            </w:r>
            <w:proofErr w:type="spellEnd"/>
            <w:r w:rsidRPr="00983994">
              <w:rPr>
                <w:rFonts w:cs="Arial"/>
                <w:sz w:val="22"/>
                <w:szCs w:val="22"/>
              </w:rPr>
              <w:t xml:space="preserve"> 514-209-3443</w:t>
            </w:r>
          </w:p>
          <w:p w:rsidR="004D020B" w:rsidRDefault="009C658A" w:rsidP="00D80E42">
            <w:pPr>
              <w:tabs>
                <w:tab w:val="center" w:pos="4320"/>
                <w:tab w:val="right" w:pos="8640"/>
              </w:tabs>
              <w:jc w:val="both"/>
              <w:rPr>
                <w:rFonts w:cs="Arial"/>
                <w:sz w:val="22"/>
                <w:szCs w:val="22"/>
              </w:rPr>
            </w:pPr>
            <w:r w:rsidRPr="000B700F">
              <w:rPr>
                <w:rFonts w:cs="Arial"/>
                <w:b/>
                <w:sz w:val="22"/>
                <w:szCs w:val="22"/>
              </w:rPr>
              <w:t>DP </w:t>
            </w:r>
            <w:r>
              <w:rPr>
                <w:rFonts w:cs="Arial"/>
                <w:sz w:val="22"/>
                <w:szCs w:val="22"/>
              </w:rPr>
              <w:t>: Sophie St-Laurent </w:t>
            </w:r>
          </w:p>
          <w:p w:rsidR="00826466" w:rsidRDefault="004D020B" w:rsidP="00826466">
            <w:pPr>
              <w:tabs>
                <w:tab w:val="center" w:pos="4320"/>
                <w:tab w:val="right" w:pos="8640"/>
              </w:tabs>
              <w:jc w:val="both"/>
              <w:rPr>
                <w:rFonts w:cs="Arial"/>
                <w:sz w:val="22"/>
                <w:szCs w:val="22"/>
              </w:rPr>
            </w:pPr>
            <w:proofErr w:type="spellStart"/>
            <w:r>
              <w:rPr>
                <w:rFonts w:cs="Arial"/>
                <w:sz w:val="22"/>
                <w:szCs w:val="22"/>
              </w:rPr>
              <w:t>Cell</w:t>
            </w:r>
            <w:proofErr w:type="spellEnd"/>
            <w:r>
              <w:rPr>
                <w:rFonts w:cs="Arial"/>
                <w:sz w:val="22"/>
                <w:szCs w:val="22"/>
              </w:rPr>
              <w:t> </w:t>
            </w:r>
            <w:r w:rsidR="00D95138">
              <w:rPr>
                <w:rFonts w:cs="Arial"/>
                <w:sz w:val="22"/>
                <w:szCs w:val="22"/>
              </w:rPr>
              <w:t>: 438</w:t>
            </w:r>
            <w:r w:rsidR="009C658A">
              <w:rPr>
                <w:rFonts w:cs="Arial"/>
                <w:sz w:val="22"/>
                <w:szCs w:val="22"/>
              </w:rPr>
              <w:t>-821-4538</w:t>
            </w:r>
            <w:r w:rsidR="00826466">
              <w:rPr>
                <w:rFonts w:cs="Arial"/>
                <w:sz w:val="22"/>
                <w:szCs w:val="22"/>
              </w:rPr>
              <w:t xml:space="preserve"> </w:t>
            </w:r>
          </w:p>
          <w:p w:rsidR="009C658A" w:rsidRPr="00983994" w:rsidRDefault="00826466" w:rsidP="00826466">
            <w:pPr>
              <w:tabs>
                <w:tab w:val="center" w:pos="4320"/>
                <w:tab w:val="right" w:pos="8640"/>
              </w:tabs>
              <w:jc w:val="both"/>
              <w:rPr>
                <w:rFonts w:cs="Arial"/>
                <w:sz w:val="22"/>
                <w:szCs w:val="22"/>
              </w:rPr>
            </w:pPr>
            <w:r>
              <w:rPr>
                <w:rFonts w:cs="Arial"/>
                <w:sz w:val="22"/>
                <w:szCs w:val="22"/>
              </w:rPr>
              <w:t xml:space="preserve"> 722-3000 #2071 </w:t>
            </w:r>
          </w:p>
        </w:tc>
        <w:tc>
          <w:tcPr>
            <w:tcW w:w="3600" w:type="dxa"/>
            <w:shd w:val="clear" w:color="auto" w:fill="auto"/>
          </w:tcPr>
          <w:p w:rsidR="004E1041" w:rsidRPr="00983994" w:rsidRDefault="004E1041" w:rsidP="00D80E42">
            <w:pPr>
              <w:tabs>
                <w:tab w:val="center" w:pos="4320"/>
                <w:tab w:val="right" w:pos="8640"/>
              </w:tabs>
              <w:jc w:val="both"/>
              <w:rPr>
                <w:rFonts w:cs="Arial"/>
                <w:sz w:val="22"/>
                <w:szCs w:val="22"/>
              </w:rPr>
            </w:pPr>
          </w:p>
          <w:p w:rsidR="00805877" w:rsidRPr="00983994" w:rsidRDefault="00805877" w:rsidP="00D80E42">
            <w:pPr>
              <w:tabs>
                <w:tab w:val="center" w:pos="4320"/>
                <w:tab w:val="right" w:pos="8640"/>
              </w:tabs>
              <w:jc w:val="both"/>
              <w:rPr>
                <w:rFonts w:cs="Arial"/>
                <w:sz w:val="22"/>
                <w:szCs w:val="22"/>
              </w:rPr>
            </w:pPr>
            <w:r w:rsidRPr="00983994">
              <w:rPr>
                <w:rFonts w:cs="Arial"/>
                <w:sz w:val="22"/>
                <w:szCs w:val="22"/>
              </w:rPr>
              <w:t>Spécialiste Activités Cliniques</w:t>
            </w:r>
          </w:p>
          <w:p w:rsidR="00900DDD" w:rsidRPr="00983994" w:rsidRDefault="00805877" w:rsidP="00D80E42">
            <w:pPr>
              <w:tabs>
                <w:tab w:val="center" w:pos="4320"/>
                <w:tab w:val="right" w:pos="8640"/>
              </w:tabs>
              <w:jc w:val="both"/>
              <w:rPr>
                <w:rFonts w:cs="Arial"/>
                <w:sz w:val="22"/>
                <w:szCs w:val="22"/>
              </w:rPr>
            </w:pPr>
            <w:r w:rsidRPr="00983994">
              <w:rPr>
                <w:rFonts w:cs="Arial"/>
                <w:sz w:val="22"/>
                <w:szCs w:val="22"/>
              </w:rPr>
              <w:t>Josée Martel # 10662</w:t>
            </w:r>
          </w:p>
          <w:p w:rsidR="00907E70" w:rsidRPr="00983994" w:rsidRDefault="00907E70" w:rsidP="00D80E42">
            <w:pPr>
              <w:tabs>
                <w:tab w:val="center" w:pos="4320"/>
                <w:tab w:val="right" w:pos="8640"/>
              </w:tabs>
              <w:jc w:val="both"/>
              <w:rPr>
                <w:rFonts w:cs="Arial"/>
                <w:sz w:val="22"/>
                <w:szCs w:val="22"/>
              </w:rPr>
            </w:pPr>
            <w:proofErr w:type="spellStart"/>
            <w:r w:rsidRPr="00983994">
              <w:rPr>
                <w:rFonts w:cs="Arial"/>
                <w:sz w:val="22"/>
                <w:szCs w:val="22"/>
              </w:rPr>
              <w:t>Cell</w:t>
            </w:r>
            <w:proofErr w:type="spellEnd"/>
            <w:r w:rsidRPr="00983994">
              <w:rPr>
                <w:rFonts w:cs="Arial"/>
                <w:sz w:val="22"/>
                <w:szCs w:val="22"/>
              </w:rPr>
              <w:t> : 514-207-1246</w:t>
            </w:r>
          </w:p>
        </w:tc>
        <w:tc>
          <w:tcPr>
            <w:tcW w:w="3420" w:type="dxa"/>
            <w:shd w:val="clear" w:color="auto" w:fill="auto"/>
          </w:tcPr>
          <w:p w:rsidR="003F49E3" w:rsidRPr="00983994" w:rsidRDefault="003F49E3" w:rsidP="00D80E42">
            <w:pPr>
              <w:tabs>
                <w:tab w:val="center" w:pos="4320"/>
                <w:tab w:val="right" w:pos="8640"/>
              </w:tabs>
              <w:jc w:val="both"/>
              <w:rPr>
                <w:rFonts w:cs="Arial"/>
                <w:sz w:val="22"/>
                <w:szCs w:val="22"/>
              </w:rPr>
            </w:pPr>
          </w:p>
          <w:p w:rsidR="00A97445" w:rsidRPr="00983994" w:rsidRDefault="00805877" w:rsidP="00D80E42">
            <w:pPr>
              <w:tabs>
                <w:tab w:val="center" w:pos="4320"/>
                <w:tab w:val="right" w:pos="8640"/>
              </w:tabs>
              <w:jc w:val="both"/>
              <w:rPr>
                <w:rFonts w:cs="Arial"/>
                <w:sz w:val="22"/>
                <w:szCs w:val="22"/>
              </w:rPr>
            </w:pPr>
            <w:r w:rsidRPr="00983994">
              <w:rPr>
                <w:rFonts w:cs="Arial"/>
                <w:sz w:val="22"/>
                <w:szCs w:val="22"/>
              </w:rPr>
              <w:t>Spécialiste Activités Cliniques :</w:t>
            </w:r>
            <w:r w:rsidR="00D7389B" w:rsidRPr="00983994">
              <w:rPr>
                <w:rFonts w:cs="Arial"/>
                <w:sz w:val="22"/>
                <w:szCs w:val="22"/>
              </w:rPr>
              <w:t xml:space="preserve"> </w:t>
            </w:r>
          </w:p>
          <w:p w:rsidR="004E1041" w:rsidRPr="00983994" w:rsidRDefault="00D95138" w:rsidP="00D80E42">
            <w:pPr>
              <w:tabs>
                <w:tab w:val="center" w:pos="4320"/>
                <w:tab w:val="right" w:pos="8640"/>
              </w:tabs>
              <w:jc w:val="both"/>
              <w:rPr>
                <w:rFonts w:cs="Arial"/>
                <w:sz w:val="22"/>
                <w:szCs w:val="22"/>
              </w:rPr>
            </w:pPr>
            <w:r>
              <w:rPr>
                <w:rFonts w:cs="Arial"/>
                <w:sz w:val="22"/>
                <w:szCs w:val="22"/>
              </w:rPr>
              <w:t xml:space="preserve">Sophie </w:t>
            </w:r>
            <w:proofErr w:type="spellStart"/>
            <w:r>
              <w:rPr>
                <w:rFonts w:cs="Arial"/>
                <w:sz w:val="22"/>
                <w:szCs w:val="22"/>
              </w:rPr>
              <w:t>Va</w:t>
            </w:r>
            <w:r w:rsidR="00DE3A97">
              <w:rPr>
                <w:rFonts w:cs="Arial"/>
                <w:sz w:val="22"/>
                <w:szCs w:val="22"/>
              </w:rPr>
              <w:t>deboncoeur</w:t>
            </w:r>
            <w:proofErr w:type="spellEnd"/>
            <w:r w:rsidR="00D7389B" w:rsidRPr="00983994">
              <w:rPr>
                <w:rFonts w:cs="Arial"/>
                <w:sz w:val="22"/>
                <w:szCs w:val="22"/>
              </w:rPr>
              <w:t xml:space="preserve"> </w:t>
            </w:r>
            <w:r w:rsidR="004E1041" w:rsidRPr="00983994">
              <w:rPr>
                <w:rFonts w:cs="Arial"/>
                <w:sz w:val="22"/>
                <w:szCs w:val="22"/>
              </w:rPr>
              <w:t># 23219</w:t>
            </w:r>
            <w:r w:rsidR="00206FE4" w:rsidRPr="00983994">
              <w:rPr>
                <w:rFonts w:cs="Arial"/>
                <w:sz w:val="22"/>
                <w:szCs w:val="22"/>
              </w:rPr>
              <w:t xml:space="preserve"> </w:t>
            </w:r>
          </w:p>
          <w:p w:rsidR="00900DDD" w:rsidRDefault="00925073" w:rsidP="00D80E42">
            <w:pPr>
              <w:tabs>
                <w:tab w:val="center" w:pos="4320"/>
                <w:tab w:val="right" w:pos="8640"/>
              </w:tabs>
              <w:jc w:val="both"/>
              <w:rPr>
                <w:rFonts w:cs="Arial"/>
                <w:sz w:val="22"/>
                <w:szCs w:val="22"/>
              </w:rPr>
            </w:pPr>
            <w:proofErr w:type="spellStart"/>
            <w:r w:rsidRPr="00983994">
              <w:rPr>
                <w:rFonts w:cs="Arial"/>
                <w:sz w:val="22"/>
                <w:szCs w:val="22"/>
              </w:rPr>
              <w:t>Cell</w:t>
            </w:r>
            <w:proofErr w:type="spellEnd"/>
            <w:r w:rsidRPr="00983994">
              <w:rPr>
                <w:rFonts w:cs="Arial"/>
                <w:sz w:val="22"/>
                <w:szCs w:val="22"/>
              </w:rPr>
              <w:t> : 514-774-0914</w:t>
            </w:r>
            <w:r w:rsidR="00C522C3" w:rsidRPr="00983994">
              <w:rPr>
                <w:rFonts w:cs="Arial"/>
                <w:sz w:val="22"/>
                <w:szCs w:val="22"/>
              </w:rPr>
              <w:t xml:space="preserve"> </w:t>
            </w:r>
          </w:p>
          <w:p w:rsidR="00362F7E" w:rsidRPr="00983994" w:rsidRDefault="00362F7E" w:rsidP="00D80E42">
            <w:pPr>
              <w:tabs>
                <w:tab w:val="center" w:pos="4320"/>
                <w:tab w:val="right" w:pos="8640"/>
              </w:tabs>
              <w:jc w:val="both"/>
              <w:rPr>
                <w:rFonts w:cs="Arial"/>
                <w:sz w:val="22"/>
                <w:szCs w:val="22"/>
              </w:rPr>
            </w:pPr>
          </w:p>
        </w:tc>
      </w:tr>
      <w:tr w:rsidR="00900DDD" w:rsidRPr="00983994" w:rsidTr="00071BE7">
        <w:trPr>
          <w:trHeight w:val="289"/>
        </w:trPr>
        <w:tc>
          <w:tcPr>
            <w:tcW w:w="2520" w:type="dxa"/>
            <w:shd w:val="clear" w:color="auto" w:fill="auto"/>
          </w:tcPr>
          <w:p w:rsidR="0040247E" w:rsidRPr="00983994" w:rsidRDefault="0040247E" w:rsidP="00D80E42">
            <w:pPr>
              <w:tabs>
                <w:tab w:val="center" w:pos="4320"/>
                <w:tab w:val="right" w:pos="8640"/>
              </w:tabs>
              <w:jc w:val="both"/>
              <w:rPr>
                <w:rFonts w:cs="Arial"/>
                <w:sz w:val="22"/>
                <w:szCs w:val="22"/>
              </w:rPr>
            </w:pPr>
          </w:p>
          <w:p w:rsidR="00900DDD" w:rsidRPr="00983994" w:rsidRDefault="00DD4AF0" w:rsidP="00D80E42">
            <w:pPr>
              <w:tabs>
                <w:tab w:val="center" w:pos="4320"/>
                <w:tab w:val="right" w:pos="8640"/>
              </w:tabs>
              <w:jc w:val="both"/>
              <w:rPr>
                <w:rFonts w:cs="Arial"/>
                <w:sz w:val="22"/>
                <w:szCs w:val="22"/>
              </w:rPr>
            </w:pPr>
            <w:r w:rsidRPr="00983994">
              <w:rPr>
                <w:rFonts w:cs="Arial"/>
                <w:sz w:val="22"/>
                <w:szCs w:val="22"/>
              </w:rPr>
              <w:t>ASI aide à domicile</w:t>
            </w:r>
          </w:p>
        </w:tc>
        <w:tc>
          <w:tcPr>
            <w:tcW w:w="3420" w:type="dxa"/>
            <w:shd w:val="clear" w:color="auto" w:fill="auto"/>
          </w:tcPr>
          <w:p w:rsidR="00DD4AF0" w:rsidRPr="00983994" w:rsidRDefault="00DD4AF0" w:rsidP="00D80E42">
            <w:pPr>
              <w:tabs>
                <w:tab w:val="center" w:pos="4320"/>
                <w:tab w:val="right" w:pos="8640"/>
              </w:tabs>
              <w:jc w:val="both"/>
              <w:rPr>
                <w:rFonts w:cs="Arial"/>
                <w:sz w:val="22"/>
                <w:szCs w:val="22"/>
              </w:rPr>
            </w:pPr>
            <w:r w:rsidRPr="00983994">
              <w:rPr>
                <w:rFonts w:cs="Arial"/>
                <w:sz w:val="22"/>
                <w:szCs w:val="22"/>
              </w:rPr>
              <w:t>Diane Pomerleau</w:t>
            </w:r>
            <w:r w:rsidR="00DE3A97">
              <w:rPr>
                <w:rFonts w:cs="Arial"/>
                <w:sz w:val="22"/>
                <w:szCs w:val="22"/>
              </w:rPr>
              <w:t xml:space="preserve"> – </w:t>
            </w:r>
            <w:proofErr w:type="spellStart"/>
            <w:r w:rsidRPr="00983994">
              <w:rPr>
                <w:rFonts w:cs="Arial"/>
                <w:sz w:val="22"/>
                <w:szCs w:val="22"/>
              </w:rPr>
              <w:t>Bv</w:t>
            </w:r>
            <w:proofErr w:type="spellEnd"/>
            <w:r w:rsidRPr="00983994">
              <w:rPr>
                <w:rFonts w:cs="Arial"/>
                <w:sz w:val="22"/>
                <w:szCs w:val="22"/>
              </w:rPr>
              <w:t> : 22134</w:t>
            </w:r>
          </w:p>
          <w:p w:rsidR="00362F7E" w:rsidRPr="00983994" w:rsidRDefault="00DD4AF0" w:rsidP="008E1927">
            <w:pPr>
              <w:tabs>
                <w:tab w:val="center" w:pos="4320"/>
                <w:tab w:val="right" w:pos="8640"/>
              </w:tabs>
              <w:jc w:val="both"/>
              <w:rPr>
                <w:rFonts w:cs="Arial"/>
                <w:sz w:val="22"/>
                <w:szCs w:val="22"/>
              </w:rPr>
            </w:pPr>
            <w:proofErr w:type="spellStart"/>
            <w:r w:rsidRPr="00983994">
              <w:rPr>
                <w:rFonts w:cs="Arial"/>
                <w:sz w:val="22"/>
                <w:szCs w:val="22"/>
              </w:rPr>
              <w:t>Cell</w:t>
            </w:r>
            <w:proofErr w:type="spellEnd"/>
            <w:r w:rsidRPr="00983994">
              <w:rPr>
                <w:rFonts w:cs="Arial"/>
                <w:sz w:val="22"/>
                <w:szCs w:val="22"/>
              </w:rPr>
              <w:t> : 514-207-5616</w:t>
            </w:r>
          </w:p>
        </w:tc>
        <w:tc>
          <w:tcPr>
            <w:tcW w:w="3600" w:type="dxa"/>
            <w:shd w:val="clear" w:color="auto" w:fill="auto"/>
          </w:tcPr>
          <w:p w:rsidR="00900DDD" w:rsidRPr="00983994" w:rsidRDefault="00900DDD" w:rsidP="00D80E42">
            <w:pPr>
              <w:tabs>
                <w:tab w:val="center" w:pos="4320"/>
                <w:tab w:val="right" w:pos="8640"/>
              </w:tabs>
              <w:jc w:val="both"/>
              <w:rPr>
                <w:rFonts w:cs="Arial"/>
                <w:sz w:val="22"/>
                <w:szCs w:val="22"/>
              </w:rPr>
            </w:pPr>
          </w:p>
        </w:tc>
        <w:tc>
          <w:tcPr>
            <w:tcW w:w="3420" w:type="dxa"/>
            <w:shd w:val="clear" w:color="auto" w:fill="auto"/>
          </w:tcPr>
          <w:p w:rsidR="00900DDD" w:rsidRPr="00983994" w:rsidRDefault="00900DDD" w:rsidP="00D80E42">
            <w:pPr>
              <w:tabs>
                <w:tab w:val="center" w:pos="4320"/>
                <w:tab w:val="right" w:pos="8640"/>
              </w:tabs>
              <w:jc w:val="both"/>
              <w:rPr>
                <w:rFonts w:cs="Arial"/>
                <w:sz w:val="22"/>
                <w:szCs w:val="22"/>
              </w:rPr>
            </w:pPr>
          </w:p>
        </w:tc>
      </w:tr>
      <w:tr w:rsidR="00DD4AF0" w:rsidRPr="00983994" w:rsidTr="00071BE7">
        <w:trPr>
          <w:trHeight w:val="289"/>
        </w:trPr>
        <w:tc>
          <w:tcPr>
            <w:tcW w:w="2520" w:type="dxa"/>
            <w:shd w:val="clear" w:color="auto" w:fill="auto"/>
          </w:tcPr>
          <w:p w:rsidR="00DD4AF0" w:rsidRPr="00983994" w:rsidRDefault="00DD4AF0" w:rsidP="00D80E42">
            <w:pPr>
              <w:tabs>
                <w:tab w:val="center" w:pos="4320"/>
                <w:tab w:val="right" w:pos="8640"/>
              </w:tabs>
              <w:jc w:val="both"/>
              <w:rPr>
                <w:rFonts w:cs="Arial"/>
                <w:sz w:val="22"/>
                <w:szCs w:val="22"/>
              </w:rPr>
            </w:pPr>
          </w:p>
          <w:p w:rsidR="00DD4AF0" w:rsidRPr="00983994" w:rsidRDefault="00DD4AF0" w:rsidP="00D80E42">
            <w:pPr>
              <w:tabs>
                <w:tab w:val="center" w:pos="4320"/>
                <w:tab w:val="right" w:pos="8640"/>
              </w:tabs>
              <w:jc w:val="both"/>
              <w:rPr>
                <w:rFonts w:cs="Arial"/>
                <w:sz w:val="22"/>
                <w:szCs w:val="22"/>
              </w:rPr>
            </w:pPr>
            <w:r w:rsidRPr="00983994">
              <w:rPr>
                <w:rFonts w:cs="Arial"/>
                <w:sz w:val="22"/>
                <w:szCs w:val="22"/>
              </w:rPr>
              <w:t>Agentes aux routes</w:t>
            </w:r>
            <w:r w:rsidR="000351E6">
              <w:rPr>
                <w:rFonts w:cs="Arial"/>
                <w:sz w:val="22"/>
                <w:szCs w:val="22"/>
              </w:rPr>
              <w:t xml:space="preserve"> : </w:t>
            </w:r>
          </w:p>
        </w:tc>
        <w:tc>
          <w:tcPr>
            <w:tcW w:w="3420" w:type="dxa"/>
            <w:shd w:val="clear" w:color="auto" w:fill="auto"/>
          </w:tcPr>
          <w:p w:rsidR="00DD4AF0" w:rsidRPr="00983994" w:rsidRDefault="000351E6" w:rsidP="00D80E42">
            <w:pPr>
              <w:tabs>
                <w:tab w:val="center" w:pos="4320"/>
                <w:tab w:val="right" w:pos="8640"/>
              </w:tabs>
              <w:jc w:val="both"/>
              <w:rPr>
                <w:rFonts w:cs="Arial"/>
                <w:sz w:val="22"/>
                <w:szCs w:val="22"/>
              </w:rPr>
            </w:pPr>
            <w:r>
              <w:rPr>
                <w:rFonts w:cs="Arial"/>
                <w:sz w:val="22"/>
                <w:szCs w:val="22"/>
              </w:rPr>
              <w:t>8h-18h</w:t>
            </w:r>
          </w:p>
          <w:p w:rsidR="00DD4AF0" w:rsidRPr="00983994" w:rsidRDefault="00DD4AF0" w:rsidP="00D80E42">
            <w:pPr>
              <w:tabs>
                <w:tab w:val="center" w:pos="4320"/>
                <w:tab w:val="right" w:pos="8640"/>
              </w:tabs>
              <w:jc w:val="both"/>
              <w:rPr>
                <w:rFonts w:cs="Arial"/>
                <w:sz w:val="22"/>
                <w:szCs w:val="22"/>
              </w:rPr>
            </w:pPr>
            <w:r w:rsidRPr="00983994">
              <w:rPr>
                <w:rFonts w:cs="Arial"/>
                <w:sz w:val="22"/>
                <w:szCs w:val="22"/>
              </w:rPr>
              <w:t>BV : 22103</w:t>
            </w:r>
          </w:p>
        </w:tc>
        <w:tc>
          <w:tcPr>
            <w:tcW w:w="3600" w:type="dxa"/>
            <w:shd w:val="clear" w:color="auto" w:fill="auto"/>
          </w:tcPr>
          <w:p w:rsidR="00DD4AF0" w:rsidRPr="00983994" w:rsidRDefault="00DD4AF0" w:rsidP="00D80E42">
            <w:pPr>
              <w:tabs>
                <w:tab w:val="center" w:pos="4320"/>
                <w:tab w:val="right" w:pos="8640"/>
              </w:tabs>
              <w:jc w:val="both"/>
              <w:rPr>
                <w:rFonts w:cs="Arial"/>
                <w:sz w:val="22"/>
                <w:szCs w:val="22"/>
              </w:rPr>
            </w:pPr>
          </w:p>
        </w:tc>
        <w:tc>
          <w:tcPr>
            <w:tcW w:w="3420" w:type="dxa"/>
            <w:shd w:val="clear" w:color="auto" w:fill="auto"/>
          </w:tcPr>
          <w:p w:rsidR="00DD4AF0" w:rsidRPr="00983994" w:rsidRDefault="00DD4AF0" w:rsidP="00D80E42">
            <w:pPr>
              <w:tabs>
                <w:tab w:val="center" w:pos="4320"/>
                <w:tab w:val="right" w:pos="8640"/>
              </w:tabs>
              <w:jc w:val="both"/>
              <w:rPr>
                <w:rFonts w:cs="Arial"/>
                <w:sz w:val="22"/>
                <w:szCs w:val="22"/>
              </w:rPr>
            </w:pPr>
          </w:p>
        </w:tc>
      </w:tr>
      <w:tr w:rsidR="00900DDD" w:rsidRPr="00983994" w:rsidTr="00071BE7">
        <w:trPr>
          <w:trHeight w:val="523"/>
        </w:trPr>
        <w:tc>
          <w:tcPr>
            <w:tcW w:w="2520" w:type="dxa"/>
            <w:shd w:val="clear" w:color="auto" w:fill="auto"/>
          </w:tcPr>
          <w:p w:rsidR="00DD4AF0" w:rsidRPr="00983994" w:rsidRDefault="00DD4AF0" w:rsidP="00A03493">
            <w:pPr>
              <w:tabs>
                <w:tab w:val="center" w:pos="4320"/>
                <w:tab w:val="right" w:pos="8640"/>
              </w:tabs>
              <w:rPr>
                <w:rFonts w:cs="Arial"/>
                <w:sz w:val="22"/>
                <w:szCs w:val="22"/>
              </w:rPr>
            </w:pPr>
          </w:p>
          <w:p w:rsidR="00900DDD" w:rsidRPr="00983994" w:rsidRDefault="00900DDD" w:rsidP="00A03493">
            <w:pPr>
              <w:tabs>
                <w:tab w:val="center" w:pos="4320"/>
                <w:tab w:val="right" w:pos="8640"/>
              </w:tabs>
              <w:rPr>
                <w:rFonts w:cs="Arial"/>
                <w:sz w:val="22"/>
                <w:szCs w:val="22"/>
              </w:rPr>
            </w:pPr>
            <w:r w:rsidRPr="00983994">
              <w:rPr>
                <w:rFonts w:cs="Arial"/>
                <w:sz w:val="22"/>
                <w:szCs w:val="22"/>
              </w:rPr>
              <w:t xml:space="preserve">Responsable des équipements </w:t>
            </w:r>
          </w:p>
        </w:tc>
        <w:tc>
          <w:tcPr>
            <w:tcW w:w="3420" w:type="dxa"/>
            <w:shd w:val="clear" w:color="auto" w:fill="auto"/>
          </w:tcPr>
          <w:p w:rsidR="00DD4AF0" w:rsidRPr="00983994" w:rsidRDefault="00DD4AF0" w:rsidP="00D80E42">
            <w:pPr>
              <w:tabs>
                <w:tab w:val="center" w:pos="4320"/>
                <w:tab w:val="right" w:pos="8640"/>
              </w:tabs>
              <w:jc w:val="both"/>
              <w:rPr>
                <w:rFonts w:cs="Arial"/>
                <w:sz w:val="22"/>
                <w:szCs w:val="22"/>
              </w:rPr>
            </w:pPr>
          </w:p>
          <w:p w:rsidR="00900DDD" w:rsidRPr="00983994" w:rsidRDefault="00804C4D" w:rsidP="00D80E42">
            <w:pPr>
              <w:tabs>
                <w:tab w:val="center" w:pos="4320"/>
                <w:tab w:val="right" w:pos="8640"/>
              </w:tabs>
              <w:jc w:val="both"/>
              <w:rPr>
                <w:rFonts w:cs="Arial"/>
                <w:sz w:val="22"/>
                <w:szCs w:val="22"/>
              </w:rPr>
            </w:pPr>
            <w:r w:rsidRPr="00983994">
              <w:rPr>
                <w:rFonts w:cs="Arial"/>
                <w:sz w:val="22"/>
                <w:szCs w:val="22"/>
              </w:rPr>
              <w:t>Nathalie Côté</w:t>
            </w:r>
          </w:p>
          <w:p w:rsidR="00804C4D" w:rsidRPr="00983994" w:rsidRDefault="00804C4D" w:rsidP="00D80E42">
            <w:pPr>
              <w:tabs>
                <w:tab w:val="center" w:pos="4320"/>
                <w:tab w:val="right" w:pos="8640"/>
              </w:tabs>
              <w:jc w:val="both"/>
              <w:rPr>
                <w:rFonts w:cs="Arial"/>
                <w:sz w:val="22"/>
                <w:szCs w:val="22"/>
              </w:rPr>
            </w:pPr>
            <w:r w:rsidRPr="00983994">
              <w:rPr>
                <w:rFonts w:cs="Arial"/>
                <w:sz w:val="22"/>
                <w:szCs w:val="22"/>
              </w:rPr>
              <w:t>Poste 10115</w:t>
            </w:r>
          </w:p>
        </w:tc>
        <w:tc>
          <w:tcPr>
            <w:tcW w:w="3600" w:type="dxa"/>
            <w:shd w:val="clear" w:color="auto" w:fill="auto"/>
          </w:tcPr>
          <w:p w:rsidR="00DD4AF0" w:rsidRPr="00983994" w:rsidRDefault="00DD4AF0" w:rsidP="00D80E42">
            <w:pPr>
              <w:tabs>
                <w:tab w:val="center" w:pos="4320"/>
                <w:tab w:val="right" w:pos="8640"/>
              </w:tabs>
              <w:jc w:val="both"/>
              <w:rPr>
                <w:rFonts w:cs="Arial"/>
                <w:sz w:val="22"/>
                <w:szCs w:val="22"/>
              </w:rPr>
            </w:pPr>
          </w:p>
          <w:p w:rsidR="00900DDD" w:rsidRPr="00983994" w:rsidRDefault="00900DDD" w:rsidP="00D80E42">
            <w:pPr>
              <w:tabs>
                <w:tab w:val="center" w:pos="4320"/>
                <w:tab w:val="right" w:pos="8640"/>
              </w:tabs>
              <w:jc w:val="both"/>
              <w:rPr>
                <w:rFonts w:cs="Arial"/>
                <w:sz w:val="22"/>
                <w:szCs w:val="22"/>
              </w:rPr>
            </w:pPr>
            <w:r w:rsidRPr="00983994">
              <w:rPr>
                <w:rFonts w:cs="Arial"/>
                <w:sz w:val="22"/>
                <w:szCs w:val="22"/>
              </w:rPr>
              <w:t>Nathalie Côté</w:t>
            </w:r>
          </w:p>
          <w:p w:rsidR="00900DDD" w:rsidRPr="00983994" w:rsidRDefault="00804C4D" w:rsidP="00D80E42">
            <w:pPr>
              <w:tabs>
                <w:tab w:val="center" w:pos="4320"/>
                <w:tab w:val="right" w:pos="8640"/>
              </w:tabs>
              <w:jc w:val="both"/>
              <w:rPr>
                <w:rFonts w:cs="Arial"/>
                <w:sz w:val="22"/>
                <w:szCs w:val="22"/>
              </w:rPr>
            </w:pPr>
            <w:r w:rsidRPr="00983994">
              <w:rPr>
                <w:rFonts w:cs="Arial"/>
                <w:sz w:val="22"/>
                <w:szCs w:val="22"/>
              </w:rPr>
              <w:t>Poste </w:t>
            </w:r>
            <w:r w:rsidR="00900DDD" w:rsidRPr="00983994">
              <w:rPr>
                <w:rFonts w:cs="Arial"/>
                <w:sz w:val="22"/>
                <w:szCs w:val="22"/>
              </w:rPr>
              <w:t xml:space="preserve"> 10115</w:t>
            </w:r>
          </w:p>
        </w:tc>
        <w:tc>
          <w:tcPr>
            <w:tcW w:w="3420" w:type="dxa"/>
            <w:shd w:val="clear" w:color="auto" w:fill="auto"/>
          </w:tcPr>
          <w:p w:rsidR="00DD4AF0" w:rsidRPr="00983994" w:rsidRDefault="00DD4AF0" w:rsidP="00D80E42">
            <w:pPr>
              <w:tabs>
                <w:tab w:val="center" w:pos="4320"/>
                <w:tab w:val="right" w:pos="8640"/>
              </w:tabs>
              <w:jc w:val="both"/>
              <w:rPr>
                <w:rFonts w:cs="Arial"/>
                <w:sz w:val="22"/>
                <w:szCs w:val="22"/>
              </w:rPr>
            </w:pPr>
          </w:p>
          <w:p w:rsidR="00804C4D" w:rsidRPr="00983994" w:rsidRDefault="00DE3A97" w:rsidP="00D80E42">
            <w:pPr>
              <w:tabs>
                <w:tab w:val="center" w:pos="4320"/>
                <w:tab w:val="right" w:pos="8640"/>
              </w:tabs>
              <w:jc w:val="both"/>
              <w:rPr>
                <w:rFonts w:cs="Arial"/>
                <w:sz w:val="22"/>
                <w:szCs w:val="22"/>
              </w:rPr>
            </w:pPr>
            <w:r>
              <w:rPr>
                <w:rFonts w:cs="Arial"/>
                <w:sz w:val="22"/>
                <w:szCs w:val="22"/>
              </w:rPr>
              <w:t>Lyne Morency</w:t>
            </w:r>
          </w:p>
          <w:p w:rsidR="00900DDD" w:rsidRPr="00983994" w:rsidRDefault="00663EF3" w:rsidP="00D80E42">
            <w:pPr>
              <w:tabs>
                <w:tab w:val="center" w:pos="4320"/>
                <w:tab w:val="right" w:pos="8640"/>
              </w:tabs>
              <w:jc w:val="both"/>
              <w:rPr>
                <w:rFonts w:cs="Arial"/>
                <w:sz w:val="22"/>
                <w:szCs w:val="22"/>
              </w:rPr>
            </w:pPr>
            <w:r w:rsidRPr="00983994">
              <w:rPr>
                <w:rFonts w:cs="Arial"/>
                <w:sz w:val="22"/>
                <w:szCs w:val="22"/>
              </w:rPr>
              <w:t>Poste </w:t>
            </w:r>
            <w:r w:rsidR="00900DDD" w:rsidRPr="00983994">
              <w:rPr>
                <w:rFonts w:cs="Arial"/>
                <w:sz w:val="22"/>
                <w:szCs w:val="22"/>
              </w:rPr>
              <w:t xml:space="preserve"> 22105</w:t>
            </w:r>
          </w:p>
        </w:tc>
      </w:tr>
      <w:tr w:rsidR="00900DDD" w:rsidRPr="00983994" w:rsidTr="00071BE7">
        <w:trPr>
          <w:trHeight w:val="915"/>
        </w:trPr>
        <w:tc>
          <w:tcPr>
            <w:tcW w:w="2520" w:type="dxa"/>
            <w:shd w:val="clear" w:color="auto" w:fill="auto"/>
          </w:tcPr>
          <w:p w:rsidR="00DD4AF0" w:rsidRPr="00983994" w:rsidRDefault="00DD4AF0" w:rsidP="00D80E42">
            <w:pPr>
              <w:tabs>
                <w:tab w:val="center" w:pos="4320"/>
                <w:tab w:val="right" w:pos="8640"/>
              </w:tabs>
              <w:jc w:val="both"/>
              <w:rPr>
                <w:rFonts w:cs="Arial"/>
                <w:sz w:val="22"/>
                <w:szCs w:val="22"/>
              </w:rPr>
            </w:pPr>
          </w:p>
          <w:p w:rsidR="00900DDD" w:rsidRPr="00983994" w:rsidRDefault="00900DDD" w:rsidP="00D80E42">
            <w:pPr>
              <w:tabs>
                <w:tab w:val="center" w:pos="4320"/>
                <w:tab w:val="right" w:pos="8640"/>
              </w:tabs>
              <w:jc w:val="both"/>
              <w:rPr>
                <w:rFonts w:cs="Arial"/>
                <w:sz w:val="22"/>
                <w:szCs w:val="22"/>
              </w:rPr>
            </w:pPr>
            <w:r w:rsidRPr="00983994">
              <w:rPr>
                <w:rFonts w:cs="Arial"/>
                <w:sz w:val="22"/>
                <w:szCs w:val="22"/>
              </w:rPr>
              <w:t xml:space="preserve">Chefs de programme </w:t>
            </w:r>
          </w:p>
          <w:p w:rsidR="00900DDD" w:rsidRPr="00983994" w:rsidRDefault="00900DDD" w:rsidP="00D10EE8">
            <w:pPr>
              <w:tabs>
                <w:tab w:val="center" w:pos="4320"/>
                <w:tab w:val="right" w:pos="8640"/>
              </w:tabs>
              <w:jc w:val="both"/>
              <w:rPr>
                <w:rFonts w:cs="Arial"/>
                <w:sz w:val="22"/>
                <w:szCs w:val="22"/>
              </w:rPr>
            </w:pPr>
          </w:p>
        </w:tc>
        <w:tc>
          <w:tcPr>
            <w:tcW w:w="3420" w:type="dxa"/>
            <w:shd w:val="clear" w:color="auto" w:fill="auto"/>
          </w:tcPr>
          <w:p w:rsidR="00DD4AF0" w:rsidRPr="00983994" w:rsidRDefault="00DD4AF0" w:rsidP="00D80E42">
            <w:pPr>
              <w:tabs>
                <w:tab w:val="center" w:pos="4320"/>
                <w:tab w:val="right" w:pos="8640"/>
              </w:tabs>
              <w:jc w:val="both"/>
              <w:rPr>
                <w:rFonts w:cs="Arial"/>
                <w:sz w:val="22"/>
                <w:szCs w:val="22"/>
              </w:rPr>
            </w:pPr>
          </w:p>
          <w:p w:rsidR="00900DDD" w:rsidRPr="00983994" w:rsidRDefault="00196D0E" w:rsidP="00D80E42">
            <w:pPr>
              <w:tabs>
                <w:tab w:val="center" w:pos="4320"/>
                <w:tab w:val="right" w:pos="8640"/>
              </w:tabs>
              <w:jc w:val="both"/>
              <w:rPr>
                <w:rFonts w:cs="Arial"/>
                <w:sz w:val="22"/>
                <w:szCs w:val="22"/>
              </w:rPr>
            </w:pPr>
            <w:proofErr w:type="spellStart"/>
            <w:r w:rsidRPr="00983994">
              <w:rPr>
                <w:rFonts w:cs="Arial"/>
                <w:sz w:val="22"/>
                <w:szCs w:val="22"/>
              </w:rPr>
              <w:t>Marilène</w:t>
            </w:r>
            <w:proofErr w:type="spellEnd"/>
            <w:r w:rsidRPr="00983994">
              <w:rPr>
                <w:rFonts w:cs="Arial"/>
                <w:sz w:val="22"/>
                <w:szCs w:val="22"/>
              </w:rPr>
              <w:t xml:space="preserve"> Labrosse</w:t>
            </w:r>
            <w:r w:rsidR="00900DDD" w:rsidRPr="00983994">
              <w:rPr>
                <w:rFonts w:cs="Arial"/>
                <w:sz w:val="22"/>
                <w:szCs w:val="22"/>
              </w:rPr>
              <w:t> # 15247</w:t>
            </w:r>
            <w:r w:rsidR="004E1041" w:rsidRPr="00983994">
              <w:rPr>
                <w:rFonts w:cs="Arial"/>
                <w:sz w:val="22"/>
                <w:szCs w:val="22"/>
              </w:rPr>
              <w:t xml:space="preserve">  </w:t>
            </w:r>
          </w:p>
          <w:p w:rsidR="00900DDD" w:rsidRPr="00983994" w:rsidRDefault="00900DDD" w:rsidP="00196D0E">
            <w:pPr>
              <w:tabs>
                <w:tab w:val="center" w:pos="4320"/>
                <w:tab w:val="right" w:pos="8640"/>
              </w:tabs>
              <w:jc w:val="both"/>
              <w:rPr>
                <w:rFonts w:cs="Arial"/>
                <w:sz w:val="22"/>
                <w:szCs w:val="22"/>
              </w:rPr>
            </w:pPr>
            <w:r w:rsidRPr="00983994">
              <w:rPr>
                <w:rFonts w:cs="Arial"/>
                <w:sz w:val="22"/>
                <w:szCs w:val="22"/>
              </w:rPr>
              <w:t xml:space="preserve">Cellulaire : </w:t>
            </w:r>
            <w:r w:rsidR="00196D0E" w:rsidRPr="00983994">
              <w:rPr>
                <w:rFonts w:cs="Arial"/>
                <w:sz w:val="22"/>
                <w:szCs w:val="22"/>
              </w:rPr>
              <w:t>438-824-8742</w:t>
            </w:r>
          </w:p>
        </w:tc>
        <w:tc>
          <w:tcPr>
            <w:tcW w:w="3600" w:type="dxa"/>
            <w:shd w:val="clear" w:color="auto" w:fill="auto"/>
          </w:tcPr>
          <w:p w:rsidR="00DD4AF0" w:rsidRPr="00983994" w:rsidRDefault="00DD4AF0" w:rsidP="00D80E42">
            <w:pPr>
              <w:tabs>
                <w:tab w:val="center" w:pos="4320"/>
                <w:tab w:val="right" w:pos="8640"/>
              </w:tabs>
              <w:jc w:val="both"/>
              <w:rPr>
                <w:rFonts w:cs="Arial"/>
                <w:sz w:val="22"/>
                <w:szCs w:val="22"/>
              </w:rPr>
            </w:pPr>
          </w:p>
          <w:p w:rsidR="004E1041" w:rsidRPr="00983994" w:rsidRDefault="00196D0E" w:rsidP="00D80E42">
            <w:pPr>
              <w:tabs>
                <w:tab w:val="center" w:pos="4320"/>
                <w:tab w:val="right" w:pos="8640"/>
              </w:tabs>
              <w:jc w:val="both"/>
              <w:rPr>
                <w:rFonts w:cs="Arial"/>
                <w:sz w:val="22"/>
                <w:szCs w:val="22"/>
              </w:rPr>
            </w:pPr>
            <w:proofErr w:type="spellStart"/>
            <w:r w:rsidRPr="00983994">
              <w:rPr>
                <w:rFonts w:cs="Arial"/>
                <w:sz w:val="22"/>
                <w:szCs w:val="22"/>
              </w:rPr>
              <w:t>Marilène</w:t>
            </w:r>
            <w:proofErr w:type="spellEnd"/>
            <w:r w:rsidRPr="00983994">
              <w:rPr>
                <w:rFonts w:cs="Arial"/>
                <w:sz w:val="22"/>
                <w:szCs w:val="22"/>
              </w:rPr>
              <w:t xml:space="preserve"> Labrosse </w:t>
            </w:r>
            <w:r w:rsidR="00900DDD" w:rsidRPr="00983994">
              <w:rPr>
                <w:rFonts w:cs="Arial"/>
                <w:sz w:val="22"/>
                <w:szCs w:val="22"/>
              </w:rPr>
              <w:t xml:space="preserve"># </w:t>
            </w:r>
            <w:r w:rsidR="00DD4AF0" w:rsidRPr="00983994">
              <w:rPr>
                <w:rFonts w:cs="Arial"/>
                <w:sz w:val="22"/>
                <w:szCs w:val="22"/>
              </w:rPr>
              <w:t>1071</w:t>
            </w:r>
            <w:r w:rsidR="0040247E" w:rsidRPr="00983994">
              <w:rPr>
                <w:rFonts w:cs="Arial"/>
                <w:sz w:val="22"/>
                <w:szCs w:val="22"/>
              </w:rPr>
              <w:t>0</w:t>
            </w:r>
          </w:p>
          <w:p w:rsidR="00900DDD" w:rsidRPr="00983994" w:rsidRDefault="00900DDD" w:rsidP="00196D0E">
            <w:pPr>
              <w:tabs>
                <w:tab w:val="center" w:pos="4320"/>
                <w:tab w:val="right" w:pos="8640"/>
              </w:tabs>
              <w:jc w:val="both"/>
              <w:rPr>
                <w:rFonts w:cs="Arial"/>
                <w:sz w:val="22"/>
                <w:szCs w:val="22"/>
              </w:rPr>
            </w:pPr>
            <w:r w:rsidRPr="00983994">
              <w:rPr>
                <w:rFonts w:cs="Arial"/>
                <w:sz w:val="22"/>
                <w:szCs w:val="22"/>
              </w:rPr>
              <w:t xml:space="preserve"> Cellulaire</w:t>
            </w:r>
            <w:r w:rsidR="00196D0E" w:rsidRPr="00983994">
              <w:rPr>
                <w:rFonts w:cs="Arial"/>
                <w:sz w:val="22"/>
                <w:szCs w:val="22"/>
              </w:rPr>
              <w:t> : 438-824-8742</w:t>
            </w:r>
          </w:p>
        </w:tc>
        <w:tc>
          <w:tcPr>
            <w:tcW w:w="3420" w:type="dxa"/>
            <w:shd w:val="clear" w:color="auto" w:fill="auto"/>
          </w:tcPr>
          <w:p w:rsidR="00DD4AF0" w:rsidRPr="00983994" w:rsidRDefault="00DD4AF0" w:rsidP="00D80E42">
            <w:pPr>
              <w:tabs>
                <w:tab w:val="center" w:pos="4320"/>
                <w:tab w:val="right" w:pos="8640"/>
              </w:tabs>
              <w:jc w:val="both"/>
              <w:rPr>
                <w:rFonts w:cs="Arial"/>
                <w:sz w:val="22"/>
                <w:szCs w:val="22"/>
              </w:rPr>
            </w:pPr>
          </w:p>
          <w:p w:rsidR="00F613BA" w:rsidRPr="00983994" w:rsidRDefault="00DD4AF0" w:rsidP="00D80E42">
            <w:pPr>
              <w:tabs>
                <w:tab w:val="center" w:pos="4320"/>
                <w:tab w:val="right" w:pos="8640"/>
              </w:tabs>
              <w:jc w:val="both"/>
              <w:rPr>
                <w:rFonts w:cs="Arial"/>
                <w:sz w:val="22"/>
                <w:szCs w:val="22"/>
              </w:rPr>
            </w:pPr>
            <w:r w:rsidRPr="00983994">
              <w:rPr>
                <w:rFonts w:cs="Arial"/>
                <w:sz w:val="22"/>
                <w:szCs w:val="22"/>
              </w:rPr>
              <w:t>Sandra Gaucher # 22195</w:t>
            </w:r>
          </w:p>
          <w:p w:rsidR="00D10EE8" w:rsidRPr="00983994" w:rsidRDefault="00D10EE8" w:rsidP="00D80E42">
            <w:pPr>
              <w:tabs>
                <w:tab w:val="center" w:pos="4320"/>
                <w:tab w:val="right" w:pos="8640"/>
              </w:tabs>
              <w:jc w:val="both"/>
              <w:rPr>
                <w:rFonts w:cs="Arial"/>
                <w:sz w:val="22"/>
                <w:szCs w:val="22"/>
              </w:rPr>
            </w:pPr>
            <w:proofErr w:type="spellStart"/>
            <w:r w:rsidRPr="00983994">
              <w:rPr>
                <w:rFonts w:cs="Arial"/>
                <w:sz w:val="22"/>
                <w:szCs w:val="22"/>
              </w:rPr>
              <w:t>Cell</w:t>
            </w:r>
            <w:proofErr w:type="spellEnd"/>
            <w:r w:rsidR="00DD4AF0" w:rsidRPr="00983994">
              <w:rPr>
                <w:rFonts w:cs="Arial"/>
                <w:sz w:val="22"/>
                <w:szCs w:val="22"/>
              </w:rPr>
              <w:t> :</w:t>
            </w:r>
            <w:r w:rsidRPr="00983994">
              <w:rPr>
                <w:rFonts w:cs="Arial"/>
                <w:sz w:val="22"/>
                <w:szCs w:val="22"/>
              </w:rPr>
              <w:t> </w:t>
            </w:r>
            <w:r w:rsidR="00DD4AF0" w:rsidRPr="00983994">
              <w:rPr>
                <w:rFonts w:cs="Arial"/>
                <w:sz w:val="22"/>
                <w:szCs w:val="22"/>
              </w:rPr>
              <w:t>514-233-8328</w:t>
            </w:r>
            <w:r w:rsidRPr="00983994">
              <w:rPr>
                <w:rFonts w:cs="Arial"/>
                <w:sz w:val="22"/>
                <w:szCs w:val="22"/>
              </w:rPr>
              <w:t xml:space="preserve"> </w:t>
            </w:r>
          </w:p>
        </w:tc>
      </w:tr>
      <w:tr w:rsidR="00900DDD" w:rsidRPr="00983994" w:rsidTr="00071BE7">
        <w:trPr>
          <w:trHeight w:val="379"/>
        </w:trPr>
        <w:tc>
          <w:tcPr>
            <w:tcW w:w="12960" w:type="dxa"/>
            <w:gridSpan w:val="4"/>
            <w:shd w:val="clear" w:color="auto" w:fill="auto"/>
          </w:tcPr>
          <w:p w:rsidR="00900DDD" w:rsidRPr="00983994" w:rsidRDefault="00900DDD" w:rsidP="00D80E42">
            <w:pPr>
              <w:tabs>
                <w:tab w:val="center" w:pos="4320"/>
                <w:tab w:val="right" w:pos="8640"/>
              </w:tabs>
              <w:jc w:val="both"/>
              <w:rPr>
                <w:rFonts w:cs="Arial"/>
                <w:sz w:val="22"/>
                <w:szCs w:val="22"/>
              </w:rPr>
            </w:pPr>
            <w:r w:rsidRPr="00983994">
              <w:rPr>
                <w:rFonts w:cs="Arial"/>
                <w:sz w:val="22"/>
                <w:szCs w:val="22"/>
              </w:rPr>
              <w:t xml:space="preserve">Soutien informatique 8-17h : poste </w:t>
            </w:r>
            <w:r w:rsidR="00DE3A97">
              <w:rPr>
                <w:rFonts w:cs="Arial"/>
                <w:sz w:val="22"/>
                <w:szCs w:val="22"/>
              </w:rPr>
              <w:t>5656</w:t>
            </w:r>
            <w:r w:rsidRPr="00983994">
              <w:rPr>
                <w:rFonts w:cs="Arial"/>
                <w:sz w:val="22"/>
                <w:szCs w:val="22"/>
              </w:rPr>
              <w:t xml:space="preserve"> ou </w:t>
            </w:r>
            <w:r w:rsidR="00480509" w:rsidRPr="00983994">
              <w:rPr>
                <w:rFonts w:cs="Arial"/>
                <w:sz w:val="22"/>
                <w:szCs w:val="22"/>
              </w:rPr>
              <w:t xml:space="preserve">514-920-5474  </w:t>
            </w:r>
            <w:r w:rsidR="006A3CDE" w:rsidRPr="00983994">
              <w:rPr>
                <w:rFonts w:cs="Arial"/>
                <w:sz w:val="22"/>
                <w:szCs w:val="22"/>
              </w:rPr>
              <w:t>Téléavertisseur</w:t>
            </w:r>
            <w:r w:rsidR="00480509" w:rsidRPr="00983994">
              <w:rPr>
                <w:rFonts w:cs="Arial"/>
                <w:sz w:val="22"/>
                <w:szCs w:val="22"/>
              </w:rPr>
              <w:t> : ne pas entrer le code régional car il ne sera  pas possible de mettre le # de poste où nous joindre.</w:t>
            </w:r>
          </w:p>
          <w:p w:rsidR="00900DDD" w:rsidRPr="00983994" w:rsidRDefault="00900DDD" w:rsidP="00D80E42">
            <w:pPr>
              <w:tabs>
                <w:tab w:val="center" w:pos="4320"/>
                <w:tab w:val="right" w:pos="8640"/>
              </w:tabs>
              <w:jc w:val="both"/>
              <w:rPr>
                <w:rFonts w:cs="Arial"/>
                <w:sz w:val="22"/>
                <w:szCs w:val="22"/>
              </w:rPr>
            </w:pPr>
          </w:p>
        </w:tc>
      </w:tr>
    </w:tbl>
    <w:p w:rsidR="009B20D0" w:rsidRPr="00983994" w:rsidRDefault="00C66206" w:rsidP="00480509">
      <w:pPr>
        <w:pStyle w:val="Titre1"/>
        <w:rPr>
          <w:rFonts w:asciiTheme="minorHAnsi" w:hAnsiTheme="minorHAnsi"/>
          <w:sz w:val="22"/>
          <w:szCs w:val="22"/>
        </w:rPr>
      </w:pPr>
      <w:bookmarkStart w:id="89" w:name="_Toc361292317"/>
      <w:bookmarkStart w:id="90" w:name="_Toc512004159"/>
      <w:r w:rsidRPr="00983994">
        <w:rPr>
          <w:rFonts w:asciiTheme="minorHAnsi" w:hAnsiTheme="minorHAnsi"/>
          <w:sz w:val="22"/>
          <w:szCs w:val="22"/>
        </w:rPr>
        <w:t>(</w:t>
      </w:r>
      <w:r w:rsidR="00740B8F" w:rsidRPr="00983994">
        <w:rPr>
          <w:rFonts w:asciiTheme="minorHAnsi" w:hAnsiTheme="minorHAnsi"/>
          <w:sz w:val="22"/>
          <w:szCs w:val="22"/>
        </w:rPr>
        <w:t>Suite</w:t>
      </w:r>
      <w:r w:rsidRPr="00983994">
        <w:rPr>
          <w:rFonts w:asciiTheme="minorHAnsi" w:hAnsiTheme="minorHAnsi"/>
          <w:sz w:val="22"/>
          <w:szCs w:val="22"/>
        </w:rPr>
        <w:t xml:space="preserve">) </w:t>
      </w:r>
      <w:r w:rsidR="001629BE" w:rsidRPr="00983994">
        <w:rPr>
          <w:rFonts w:asciiTheme="minorHAnsi" w:hAnsiTheme="minorHAnsi"/>
          <w:sz w:val="22"/>
          <w:szCs w:val="22"/>
        </w:rPr>
        <w:t>Annexe</w:t>
      </w:r>
      <w:r w:rsidR="00112637">
        <w:rPr>
          <w:rFonts w:asciiTheme="minorHAnsi" w:hAnsiTheme="minorHAnsi"/>
          <w:sz w:val="22"/>
          <w:szCs w:val="22"/>
        </w:rPr>
        <w:t xml:space="preserve"> # 1</w:t>
      </w:r>
      <w:r w:rsidR="00071BE7">
        <w:rPr>
          <w:rFonts w:asciiTheme="minorHAnsi" w:hAnsiTheme="minorHAnsi"/>
          <w:sz w:val="22"/>
          <w:szCs w:val="22"/>
        </w:rPr>
        <w:t xml:space="preserve"> </w:t>
      </w:r>
      <w:r w:rsidRPr="00983994">
        <w:rPr>
          <w:rFonts w:asciiTheme="minorHAnsi" w:hAnsiTheme="minorHAnsi"/>
          <w:sz w:val="22"/>
          <w:szCs w:val="22"/>
        </w:rPr>
        <w:t xml:space="preserve">- </w:t>
      </w:r>
      <w:r w:rsidR="001629BE" w:rsidRPr="00983994">
        <w:rPr>
          <w:rFonts w:asciiTheme="minorHAnsi" w:hAnsiTheme="minorHAnsi"/>
          <w:sz w:val="22"/>
          <w:szCs w:val="22"/>
        </w:rPr>
        <w:t>Coordonnées pa</w:t>
      </w:r>
      <w:r w:rsidR="00786530" w:rsidRPr="00983994">
        <w:rPr>
          <w:rFonts w:asciiTheme="minorHAnsi" w:hAnsiTheme="minorHAnsi"/>
          <w:sz w:val="22"/>
          <w:szCs w:val="22"/>
        </w:rPr>
        <w:t>rtenaires internes»</w:t>
      </w:r>
      <w:bookmarkEnd w:id="89"/>
      <w:bookmarkEnd w:id="90"/>
    </w:p>
    <w:p w:rsidR="00C66206" w:rsidRPr="00983994" w:rsidRDefault="00C66206" w:rsidP="00C66206">
      <w:pPr>
        <w:rPr>
          <w:sz w:val="22"/>
          <w:szCs w:val="22"/>
        </w:rPr>
      </w:pPr>
    </w:p>
    <w:tbl>
      <w:tblPr>
        <w:tblW w:w="142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0"/>
        <w:gridCol w:w="4740"/>
        <w:gridCol w:w="4740"/>
      </w:tblGrid>
      <w:tr w:rsidR="00786530" w:rsidRPr="00983994">
        <w:trPr>
          <w:trHeight w:val="580"/>
        </w:trPr>
        <w:tc>
          <w:tcPr>
            <w:tcW w:w="4740" w:type="dxa"/>
            <w:shd w:val="clear" w:color="auto" w:fill="D9D9D9"/>
            <w:vAlign w:val="center"/>
          </w:tcPr>
          <w:p w:rsidR="00786530" w:rsidRPr="00983994" w:rsidRDefault="00786530" w:rsidP="00D80E42">
            <w:pPr>
              <w:tabs>
                <w:tab w:val="center" w:pos="4320"/>
                <w:tab w:val="right" w:pos="8640"/>
                <w:tab w:val="left" w:pos="9720"/>
              </w:tabs>
              <w:jc w:val="both"/>
              <w:rPr>
                <w:rFonts w:cs="Arial"/>
                <w:sz w:val="22"/>
                <w:szCs w:val="22"/>
              </w:rPr>
            </w:pPr>
            <w:r w:rsidRPr="00983994">
              <w:rPr>
                <w:rFonts w:cs="Arial"/>
                <w:sz w:val="22"/>
                <w:szCs w:val="22"/>
              </w:rPr>
              <w:t>CLSC Hochelaga-Maisonneuve</w:t>
            </w:r>
            <w:r w:rsidR="003C42AD" w:rsidRPr="00983994">
              <w:rPr>
                <w:rFonts w:cs="Arial"/>
                <w:sz w:val="22"/>
                <w:szCs w:val="22"/>
              </w:rPr>
              <w:t xml:space="preserve"> H1V-H1W</w:t>
            </w:r>
          </w:p>
          <w:p w:rsidR="00351850" w:rsidRPr="00983994" w:rsidRDefault="00351850" w:rsidP="00D80E42">
            <w:pPr>
              <w:tabs>
                <w:tab w:val="center" w:pos="4320"/>
                <w:tab w:val="right" w:pos="8640"/>
                <w:tab w:val="left" w:pos="9720"/>
              </w:tabs>
              <w:jc w:val="both"/>
              <w:rPr>
                <w:rFonts w:cs="Arial"/>
                <w:sz w:val="22"/>
                <w:szCs w:val="22"/>
              </w:rPr>
            </w:pPr>
          </w:p>
        </w:tc>
        <w:tc>
          <w:tcPr>
            <w:tcW w:w="4740" w:type="dxa"/>
            <w:shd w:val="clear" w:color="auto" w:fill="D9D9D9"/>
            <w:vAlign w:val="center"/>
          </w:tcPr>
          <w:p w:rsidR="00786530" w:rsidRPr="00983994" w:rsidRDefault="00786530" w:rsidP="003C42AD">
            <w:pPr>
              <w:tabs>
                <w:tab w:val="center" w:pos="4320"/>
                <w:tab w:val="right" w:pos="8640"/>
                <w:tab w:val="left" w:pos="9720"/>
              </w:tabs>
              <w:rPr>
                <w:rFonts w:cs="Arial"/>
                <w:sz w:val="22"/>
                <w:szCs w:val="22"/>
              </w:rPr>
            </w:pPr>
            <w:r w:rsidRPr="00983994">
              <w:rPr>
                <w:rFonts w:cs="Arial"/>
                <w:sz w:val="22"/>
                <w:szCs w:val="22"/>
              </w:rPr>
              <w:t>CLSC Olivier-Guimond</w:t>
            </w:r>
            <w:r w:rsidR="003C42AD" w:rsidRPr="00983994">
              <w:rPr>
                <w:rFonts w:cs="Arial"/>
                <w:sz w:val="22"/>
                <w:szCs w:val="22"/>
              </w:rPr>
              <w:t xml:space="preserve"> H1N et H1M (sauf territoires d’Anjou et St-Léonard)</w:t>
            </w:r>
          </w:p>
          <w:p w:rsidR="00351850" w:rsidRPr="00983994" w:rsidRDefault="00351850" w:rsidP="00D80E42">
            <w:pPr>
              <w:tabs>
                <w:tab w:val="center" w:pos="4320"/>
                <w:tab w:val="right" w:pos="8640"/>
                <w:tab w:val="left" w:pos="9720"/>
              </w:tabs>
              <w:jc w:val="both"/>
              <w:rPr>
                <w:rFonts w:cs="Arial"/>
                <w:sz w:val="22"/>
                <w:szCs w:val="22"/>
              </w:rPr>
            </w:pPr>
          </w:p>
        </w:tc>
        <w:tc>
          <w:tcPr>
            <w:tcW w:w="4740" w:type="dxa"/>
            <w:shd w:val="clear" w:color="auto" w:fill="D9D9D9"/>
            <w:vAlign w:val="center"/>
          </w:tcPr>
          <w:p w:rsidR="00786530" w:rsidRPr="00983994" w:rsidRDefault="00786530" w:rsidP="00D80E42">
            <w:pPr>
              <w:tabs>
                <w:tab w:val="center" w:pos="4320"/>
                <w:tab w:val="right" w:pos="8640"/>
                <w:tab w:val="left" w:pos="9720"/>
              </w:tabs>
              <w:jc w:val="both"/>
              <w:rPr>
                <w:rFonts w:cs="Arial"/>
                <w:sz w:val="22"/>
                <w:szCs w:val="22"/>
              </w:rPr>
            </w:pPr>
            <w:r w:rsidRPr="00983994">
              <w:rPr>
                <w:rFonts w:cs="Arial"/>
                <w:sz w:val="22"/>
                <w:szCs w:val="22"/>
              </w:rPr>
              <w:t>CLSC Rosemont</w:t>
            </w:r>
            <w:r w:rsidR="003C42AD" w:rsidRPr="00983994">
              <w:rPr>
                <w:rFonts w:cs="Arial"/>
                <w:sz w:val="22"/>
                <w:szCs w:val="22"/>
              </w:rPr>
              <w:t xml:space="preserve"> H1S- H1T- (une partie)- H1Y - H1X</w:t>
            </w:r>
          </w:p>
          <w:p w:rsidR="00351850" w:rsidRPr="00983994" w:rsidRDefault="00351850" w:rsidP="00D80E42">
            <w:pPr>
              <w:tabs>
                <w:tab w:val="center" w:pos="4320"/>
                <w:tab w:val="right" w:pos="8640"/>
                <w:tab w:val="left" w:pos="9720"/>
              </w:tabs>
              <w:jc w:val="both"/>
              <w:rPr>
                <w:rFonts w:cs="Arial"/>
                <w:sz w:val="22"/>
                <w:szCs w:val="22"/>
              </w:rPr>
            </w:pPr>
          </w:p>
        </w:tc>
      </w:tr>
      <w:tr w:rsidR="00786530" w:rsidRPr="00983994">
        <w:tc>
          <w:tcPr>
            <w:tcW w:w="4740" w:type="dxa"/>
            <w:shd w:val="clear" w:color="auto" w:fill="auto"/>
          </w:tcPr>
          <w:p w:rsidR="003C42AD" w:rsidRPr="00983994" w:rsidRDefault="003C42AD" w:rsidP="00D80E42">
            <w:pPr>
              <w:tabs>
                <w:tab w:val="center" w:pos="4320"/>
                <w:tab w:val="right" w:pos="8640"/>
                <w:tab w:val="left" w:pos="9720"/>
              </w:tabs>
              <w:jc w:val="both"/>
              <w:rPr>
                <w:rFonts w:cs="Arial"/>
                <w:b/>
                <w:sz w:val="22"/>
                <w:szCs w:val="22"/>
              </w:rPr>
            </w:pPr>
          </w:p>
          <w:p w:rsidR="00786530" w:rsidRPr="00983994" w:rsidRDefault="00786530" w:rsidP="00D80E42">
            <w:pPr>
              <w:tabs>
                <w:tab w:val="center" w:pos="4320"/>
                <w:tab w:val="right" w:pos="8640"/>
                <w:tab w:val="left" w:pos="9720"/>
              </w:tabs>
              <w:jc w:val="both"/>
              <w:rPr>
                <w:rFonts w:cs="Arial"/>
                <w:b/>
                <w:sz w:val="22"/>
                <w:szCs w:val="22"/>
              </w:rPr>
            </w:pPr>
            <w:r w:rsidRPr="00983994">
              <w:rPr>
                <w:rFonts w:cs="Arial"/>
                <w:b/>
                <w:sz w:val="22"/>
                <w:szCs w:val="22"/>
              </w:rPr>
              <w:t>FAX GAPPA</w:t>
            </w:r>
          </w:p>
          <w:p w:rsidR="00786530" w:rsidRPr="00983994" w:rsidRDefault="00786530" w:rsidP="00D80E42">
            <w:pPr>
              <w:tabs>
                <w:tab w:val="center" w:pos="4320"/>
                <w:tab w:val="right" w:pos="8640"/>
                <w:tab w:val="left" w:pos="9720"/>
              </w:tabs>
              <w:jc w:val="both"/>
              <w:rPr>
                <w:rFonts w:cs="Arial"/>
                <w:sz w:val="22"/>
                <w:szCs w:val="22"/>
              </w:rPr>
            </w:pPr>
            <w:r w:rsidRPr="00983994">
              <w:rPr>
                <w:rFonts w:cs="Arial"/>
                <w:b/>
                <w:sz w:val="22"/>
                <w:szCs w:val="22"/>
              </w:rPr>
              <w:t>514-253-5340</w:t>
            </w:r>
          </w:p>
        </w:tc>
        <w:tc>
          <w:tcPr>
            <w:tcW w:w="4740" w:type="dxa"/>
            <w:shd w:val="clear" w:color="auto" w:fill="auto"/>
          </w:tcPr>
          <w:p w:rsidR="003C42AD" w:rsidRPr="00983994" w:rsidRDefault="003C42AD" w:rsidP="00D80E42">
            <w:pPr>
              <w:tabs>
                <w:tab w:val="center" w:pos="4320"/>
                <w:tab w:val="right" w:pos="8640"/>
                <w:tab w:val="left" w:pos="9720"/>
              </w:tabs>
              <w:jc w:val="both"/>
              <w:rPr>
                <w:rFonts w:cs="Arial"/>
                <w:b/>
                <w:sz w:val="22"/>
                <w:szCs w:val="22"/>
              </w:rPr>
            </w:pPr>
          </w:p>
          <w:p w:rsidR="00786530" w:rsidRPr="00983994" w:rsidRDefault="00786530" w:rsidP="00D80E42">
            <w:pPr>
              <w:tabs>
                <w:tab w:val="center" w:pos="4320"/>
                <w:tab w:val="right" w:pos="8640"/>
                <w:tab w:val="left" w:pos="9720"/>
              </w:tabs>
              <w:jc w:val="both"/>
              <w:rPr>
                <w:rFonts w:cs="Arial"/>
                <w:b/>
                <w:sz w:val="22"/>
                <w:szCs w:val="22"/>
              </w:rPr>
            </w:pPr>
            <w:r w:rsidRPr="00983994">
              <w:rPr>
                <w:rFonts w:cs="Arial"/>
                <w:b/>
                <w:sz w:val="22"/>
                <w:szCs w:val="22"/>
              </w:rPr>
              <w:t>FAX GAPPA</w:t>
            </w:r>
          </w:p>
          <w:p w:rsidR="00786530" w:rsidRPr="00983994" w:rsidRDefault="00786530" w:rsidP="00D80E42">
            <w:pPr>
              <w:tabs>
                <w:tab w:val="center" w:pos="4320"/>
                <w:tab w:val="right" w:pos="8640"/>
                <w:tab w:val="left" w:pos="9720"/>
              </w:tabs>
              <w:jc w:val="both"/>
              <w:rPr>
                <w:rFonts w:cs="Arial"/>
                <w:b/>
                <w:sz w:val="22"/>
                <w:szCs w:val="22"/>
              </w:rPr>
            </w:pPr>
            <w:r w:rsidRPr="00983994">
              <w:rPr>
                <w:rFonts w:cs="Arial"/>
                <w:b/>
                <w:sz w:val="22"/>
                <w:szCs w:val="22"/>
              </w:rPr>
              <w:t>514-255-2852</w:t>
            </w:r>
          </w:p>
          <w:p w:rsidR="00C229F5" w:rsidRPr="00983994" w:rsidRDefault="00C229F5" w:rsidP="00D80E42">
            <w:pPr>
              <w:tabs>
                <w:tab w:val="center" w:pos="4320"/>
                <w:tab w:val="right" w:pos="8640"/>
                <w:tab w:val="left" w:pos="9720"/>
              </w:tabs>
              <w:jc w:val="both"/>
              <w:rPr>
                <w:rFonts w:cs="Arial"/>
                <w:b/>
                <w:sz w:val="22"/>
                <w:szCs w:val="22"/>
              </w:rPr>
            </w:pPr>
          </w:p>
        </w:tc>
        <w:tc>
          <w:tcPr>
            <w:tcW w:w="4740" w:type="dxa"/>
            <w:shd w:val="clear" w:color="auto" w:fill="auto"/>
          </w:tcPr>
          <w:p w:rsidR="00C229F5" w:rsidRPr="00983994" w:rsidRDefault="00C229F5" w:rsidP="00D80E42">
            <w:pPr>
              <w:tabs>
                <w:tab w:val="center" w:pos="4320"/>
                <w:tab w:val="right" w:pos="8640"/>
                <w:tab w:val="left" w:pos="9720"/>
              </w:tabs>
              <w:jc w:val="both"/>
              <w:rPr>
                <w:rFonts w:cs="Arial"/>
                <w:b/>
                <w:sz w:val="22"/>
                <w:szCs w:val="22"/>
              </w:rPr>
            </w:pPr>
          </w:p>
          <w:p w:rsidR="00786530" w:rsidRPr="00983994" w:rsidRDefault="00786530" w:rsidP="00D80E42">
            <w:pPr>
              <w:tabs>
                <w:tab w:val="center" w:pos="4320"/>
                <w:tab w:val="right" w:pos="8640"/>
                <w:tab w:val="left" w:pos="9720"/>
              </w:tabs>
              <w:jc w:val="both"/>
              <w:rPr>
                <w:rFonts w:cs="Arial"/>
                <w:b/>
                <w:sz w:val="22"/>
                <w:szCs w:val="22"/>
              </w:rPr>
            </w:pPr>
            <w:r w:rsidRPr="00983994">
              <w:rPr>
                <w:rFonts w:cs="Arial"/>
                <w:b/>
                <w:sz w:val="22"/>
                <w:szCs w:val="22"/>
              </w:rPr>
              <w:t>FAX GAPPA</w:t>
            </w:r>
          </w:p>
          <w:p w:rsidR="00786530" w:rsidRPr="00983994" w:rsidRDefault="00786530" w:rsidP="00D80E42">
            <w:pPr>
              <w:tabs>
                <w:tab w:val="center" w:pos="4320"/>
                <w:tab w:val="right" w:pos="8640"/>
                <w:tab w:val="left" w:pos="9720"/>
              </w:tabs>
              <w:jc w:val="both"/>
              <w:rPr>
                <w:rFonts w:cs="Arial"/>
                <w:sz w:val="22"/>
                <w:szCs w:val="22"/>
              </w:rPr>
            </w:pPr>
            <w:r w:rsidRPr="00983994">
              <w:rPr>
                <w:rFonts w:cs="Arial"/>
                <w:b/>
                <w:sz w:val="22"/>
                <w:szCs w:val="22"/>
              </w:rPr>
              <w:t>514-524-7734</w:t>
            </w:r>
          </w:p>
        </w:tc>
      </w:tr>
      <w:tr w:rsidR="00786530" w:rsidRPr="00983994">
        <w:tc>
          <w:tcPr>
            <w:tcW w:w="4740" w:type="dxa"/>
            <w:shd w:val="clear" w:color="auto" w:fill="auto"/>
          </w:tcPr>
          <w:p w:rsidR="00786530" w:rsidRPr="00983994" w:rsidRDefault="00786530" w:rsidP="00D80E42">
            <w:pPr>
              <w:tabs>
                <w:tab w:val="center" w:pos="4320"/>
                <w:tab w:val="right" w:pos="8640"/>
                <w:tab w:val="left" w:pos="9720"/>
              </w:tabs>
              <w:jc w:val="both"/>
              <w:rPr>
                <w:rFonts w:cs="Arial"/>
                <w:sz w:val="22"/>
                <w:szCs w:val="22"/>
              </w:rPr>
            </w:pPr>
            <w:r w:rsidRPr="00983994">
              <w:rPr>
                <w:rFonts w:cs="Arial"/>
                <w:sz w:val="22"/>
                <w:szCs w:val="22"/>
              </w:rPr>
              <w:t xml:space="preserve">FAX usager connu </w:t>
            </w:r>
            <w:r w:rsidR="006F6AC9" w:rsidRPr="00983994">
              <w:rPr>
                <w:rFonts w:cs="Arial"/>
                <w:sz w:val="22"/>
                <w:szCs w:val="22"/>
              </w:rPr>
              <w:t xml:space="preserve">au </w:t>
            </w:r>
            <w:r w:rsidRPr="00983994">
              <w:rPr>
                <w:rFonts w:cs="Arial"/>
                <w:sz w:val="22"/>
                <w:szCs w:val="22"/>
              </w:rPr>
              <w:t>PPA</w:t>
            </w:r>
            <w:r w:rsidR="00351850" w:rsidRPr="00983994">
              <w:rPr>
                <w:rFonts w:cs="Arial"/>
                <w:sz w:val="22"/>
                <w:szCs w:val="22"/>
              </w:rPr>
              <w:t xml:space="preserve"> : </w:t>
            </w:r>
            <w:r w:rsidRPr="00983994">
              <w:rPr>
                <w:rFonts w:cs="Arial"/>
                <w:sz w:val="22"/>
                <w:szCs w:val="22"/>
              </w:rPr>
              <w:t>514-522-9477</w:t>
            </w:r>
          </w:p>
        </w:tc>
        <w:tc>
          <w:tcPr>
            <w:tcW w:w="4740" w:type="dxa"/>
            <w:shd w:val="clear" w:color="auto" w:fill="auto"/>
          </w:tcPr>
          <w:p w:rsidR="00786530" w:rsidRPr="00983994" w:rsidRDefault="00786530" w:rsidP="00D80E42">
            <w:pPr>
              <w:tabs>
                <w:tab w:val="center" w:pos="4320"/>
                <w:tab w:val="right" w:pos="8640"/>
                <w:tab w:val="left" w:pos="9720"/>
              </w:tabs>
              <w:jc w:val="both"/>
              <w:rPr>
                <w:rFonts w:cs="Arial"/>
                <w:sz w:val="22"/>
                <w:szCs w:val="22"/>
              </w:rPr>
            </w:pPr>
            <w:r w:rsidRPr="00983994">
              <w:rPr>
                <w:rFonts w:cs="Arial"/>
                <w:sz w:val="22"/>
                <w:szCs w:val="22"/>
              </w:rPr>
              <w:t xml:space="preserve">FAX usager connu </w:t>
            </w:r>
            <w:r w:rsidR="006F6AC9" w:rsidRPr="00983994">
              <w:rPr>
                <w:rFonts w:cs="Arial"/>
                <w:sz w:val="22"/>
                <w:szCs w:val="22"/>
              </w:rPr>
              <w:t xml:space="preserve">au </w:t>
            </w:r>
            <w:r w:rsidRPr="00983994">
              <w:rPr>
                <w:rFonts w:cs="Arial"/>
                <w:sz w:val="22"/>
                <w:szCs w:val="22"/>
              </w:rPr>
              <w:t>PPA</w:t>
            </w:r>
            <w:r w:rsidR="00351850" w:rsidRPr="00983994">
              <w:rPr>
                <w:rFonts w:cs="Arial"/>
                <w:sz w:val="22"/>
                <w:szCs w:val="22"/>
              </w:rPr>
              <w:t xml:space="preserve">: </w:t>
            </w:r>
            <w:r w:rsidRPr="00983994">
              <w:rPr>
                <w:rFonts w:cs="Arial"/>
                <w:sz w:val="22"/>
                <w:szCs w:val="22"/>
              </w:rPr>
              <w:t>514-514-255-3677</w:t>
            </w:r>
          </w:p>
        </w:tc>
        <w:tc>
          <w:tcPr>
            <w:tcW w:w="4740" w:type="dxa"/>
            <w:shd w:val="clear" w:color="auto" w:fill="auto"/>
          </w:tcPr>
          <w:p w:rsidR="00786530" w:rsidRPr="00983994" w:rsidRDefault="00786530" w:rsidP="00D80E42">
            <w:pPr>
              <w:tabs>
                <w:tab w:val="center" w:pos="4320"/>
                <w:tab w:val="right" w:pos="8640"/>
                <w:tab w:val="left" w:pos="9720"/>
              </w:tabs>
              <w:jc w:val="both"/>
              <w:rPr>
                <w:rFonts w:cs="Arial"/>
                <w:sz w:val="22"/>
                <w:szCs w:val="22"/>
              </w:rPr>
            </w:pPr>
            <w:r w:rsidRPr="00983994">
              <w:rPr>
                <w:rFonts w:cs="Arial"/>
                <w:sz w:val="22"/>
                <w:szCs w:val="22"/>
              </w:rPr>
              <w:t xml:space="preserve">FAX usager connu </w:t>
            </w:r>
            <w:r w:rsidR="006F6AC9" w:rsidRPr="00983994">
              <w:rPr>
                <w:rFonts w:cs="Arial"/>
                <w:sz w:val="22"/>
                <w:szCs w:val="22"/>
              </w:rPr>
              <w:t xml:space="preserve">au </w:t>
            </w:r>
            <w:r w:rsidRPr="00983994">
              <w:rPr>
                <w:rFonts w:cs="Arial"/>
                <w:sz w:val="22"/>
                <w:szCs w:val="22"/>
              </w:rPr>
              <w:t>PPA</w:t>
            </w:r>
            <w:r w:rsidR="00351850" w:rsidRPr="00983994">
              <w:rPr>
                <w:rFonts w:cs="Arial"/>
                <w:sz w:val="22"/>
                <w:szCs w:val="22"/>
              </w:rPr>
              <w:t xml:space="preserve"> : </w:t>
            </w:r>
            <w:r w:rsidRPr="00983994">
              <w:rPr>
                <w:rFonts w:cs="Arial"/>
                <w:sz w:val="22"/>
                <w:szCs w:val="22"/>
              </w:rPr>
              <w:t>514-524-3617</w:t>
            </w:r>
          </w:p>
        </w:tc>
      </w:tr>
      <w:tr w:rsidR="00786530" w:rsidRPr="00983994">
        <w:tc>
          <w:tcPr>
            <w:tcW w:w="4740" w:type="dxa"/>
            <w:shd w:val="clear" w:color="auto" w:fill="auto"/>
          </w:tcPr>
          <w:p w:rsidR="00786530" w:rsidRDefault="00786530" w:rsidP="00D80E42">
            <w:pPr>
              <w:tabs>
                <w:tab w:val="center" w:pos="4320"/>
                <w:tab w:val="right" w:pos="8640"/>
                <w:tab w:val="left" w:pos="9720"/>
              </w:tabs>
              <w:jc w:val="both"/>
              <w:rPr>
                <w:rFonts w:cs="Arial"/>
                <w:sz w:val="22"/>
                <w:szCs w:val="22"/>
              </w:rPr>
            </w:pPr>
            <w:r w:rsidRPr="00983994">
              <w:rPr>
                <w:rFonts w:cs="Arial"/>
                <w:sz w:val="22"/>
                <w:szCs w:val="22"/>
              </w:rPr>
              <w:t>ASI Services Courants</w:t>
            </w:r>
            <w:r w:rsidR="006F6AC9" w:rsidRPr="00983994">
              <w:rPr>
                <w:rFonts w:cs="Arial"/>
                <w:sz w:val="22"/>
                <w:szCs w:val="22"/>
              </w:rPr>
              <w:t xml:space="preserve"> : </w:t>
            </w:r>
            <w:r w:rsidR="007B5BB3" w:rsidRPr="00983994">
              <w:rPr>
                <w:rFonts w:cs="Arial"/>
                <w:sz w:val="22"/>
                <w:szCs w:val="22"/>
              </w:rPr>
              <w:t>Murphy Antoine</w:t>
            </w:r>
            <w:r w:rsidR="00DE3A97">
              <w:rPr>
                <w:rFonts w:cs="Arial"/>
                <w:sz w:val="22"/>
                <w:szCs w:val="22"/>
              </w:rPr>
              <w:t xml:space="preserve"> </w:t>
            </w:r>
          </w:p>
          <w:p w:rsidR="00DE3A97" w:rsidRPr="00983994" w:rsidRDefault="00DE3A97" w:rsidP="00D80E42">
            <w:pPr>
              <w:tabs>
                <w:tab w:val="center" w:pos="4320"/>
                <w:tab w:val="right" w:pos="8640"/>
                <w:tab w:val="left" w:pos="9720"/>
              </w:tabs>
              <w:jc w:val="both"/>
              <w:rPr>
                <w:rFonts w:cs="Arial"/>
                <w:sz w:val="22"/>
                <w:szCs w:val="22"/>
              </w:rPr>
            </w:pPr>
            <w:r>
              <w:rPr>
                <w:rFonts w:cs="Arial"/>
                <w:sz w:val="22"/>
                <w:szCs w:val="22"/>
              </w:rPr>
              <w:t xml:space="preserve">                                    Geneviève Ste Marie # 15553</w:t>
            </w:r>
          </w:p>
          <w:p w:rsidR="003017A2" w:rsidRPr="00983994" w:rsidRDefault="003017A2" w:rsidP="00D80E42">
            <w:pPr>
              <w:tabs>
                <w:tab w:val="center" w:pos="4320"/>
                <w:tab w:val="right" w:pos="8640"/>
                <w:tab w:val="left" w:pos="9720"/>
              </w:tabs>
              <w:jc w:val="both"/>
              <w:rPr>
                <w:rFonts w:cs="Arial"/>
                <w:sz w:val="22"/>
                <w:szCs w:val="22"/>
              </w:rPr>
            </w:pPr>
            <w:r w:rsidRPr="00983994">
              <w:rPr>
                <w:rFonts w:cs="Arial"/>
                <w:sz w:val="22"/>
                <w:szCs w:val="22"/>
              </w:rPr>
              <w:t>FAX Services Courants</w:t>
            </w:r>
            <w:r w:rsidR="00351850" w:rsidRPr="00983994">
              <w:rPr>
                <w:rFonts w:cs="Arial"/>
                <w:sz w:val="22"/>
                <w:szCs w:val="22"/>
              </w:rPr>
              <w:t xml:space="preserve"> : </w:t>
            </w:r>
            <w:r w:rsidR="005073D0">
              <w:rPr>
                <w:rFonts w:cs="Arial"/>
                <w:sz w:val="22"/>
                <w:szCs w:val="22"/>
              </w:rPr>
              <w:t>514-253-4550</w:t>
            </w:r>
          </w:p>
          <w:p w:rsidR="00950CB6" w:rsidRPr="00983994" w:rsidRDefault="00950CB6" w:rsidP="00D80E42">
            <w:pPr>
              <w:tabs>
                <w:tab w:val="center" w:pos="4320"/>
                <w:tab w:val="right" w:pos="8640"/>
                <w:tab w:val="left" w:pos="9720"/>
              </w:tabs>
              <w:jc w:val="both"/>
              <w:rPr>
                <w:rFonts w:cs="Arial"/>
                <w:sz w:val="22"/>
                <w:szCs w:val="22"/>
              </w:rPr>
            </w:pPr>
            <w:r w:rsidRPr="00983994">
              <w:rPr>
                <w:rFonts w:cs="Arial"/>
                <w:sz w:val="22"/>
                <w:szCs w:val="22"/>
              </w:rPr>
              <w:t>Imprimante pour numériser : archives</w:t>
            </w:r>
            <w:r w:rsidR="0020234F">
              <w:rPr>
                <w:rFonts w:cs="Arial"/>
                <w:sz w:val="22"/>
                <w:szCs w:val="22"/>
              </w:rPr>
              <w:t xml:space="preserve"> </w:t>
            </w:r>
            <w:r w:rsidR="0020234F" w:rsidRPr="00983994">
              <w:rPr>
                <w:rFonts w:cs="Arial"/>
                <w:sz w:val="22"/>
                <w:szCs w:val="22"/>
              </w:rPr>
              <w:t>R</w:t>
            </w:r>
            <w:r w:rsidR="0020234F">
              <w:rPr>
                <w:rFonts w:cs="Arial"/>
                <w:sz w:val="22"/>
                <w:szCs w:val="22"/>
              </w:rPr>
              <w:t>o</w:t>
            </w:r>
            <w:r w:rsidR="0020234F" w:rsidRPr="00983994">
              <w:rPr>
                <w:rFonts w:cs="Arial"/>
                <w:sz w:val="22"/>
                <w:szCs w:val="22"/>
              </w:rPr>
              <w:t>s</w:t>
            </w:r>
            <w:r w:rsidR="0020234F">
              <w:rPr>
                <w:rFonts w:cs="Arial"/>
                <w:sz w:val="22"/>
                <w:szCs w:val="22"/>
              </w:rPr>
              <w:t>e</w:t>
            </w:r>
            <w:r w:rsidR="0020234F" w:rsidRPr="00983994">
              <w:rPr>
                <w:rFonts w:cs="Arial"/>
                <w:sz w:val="22"/>
                <w:szCs w:val="22"/>
              </w:rPr>
              <w:t>m</w:t>
            </w:r>
            <w:r w:rsidR="0020234F">
              <w:rPr>
                <w:rFonts w:cs="Arial"/>
                <w:sz w:val="22"/>
                <w:szCs w:val="22"/>
              </w:rPr>
              <w:t>on</w:t>
            </w:r>
            <w:r w:rsidR="0020234F" w:rsidRPr="00983994">
              <w:rPr>
                <w:rFonts w:cs="Arial"/>
                <w:sz w:val="22"/>
                <w:szCs w:val="22"/>
              </w:rPr>
              <w:t>t</w:t>
            </w:r>
          </w:p>
        </w:tc>
        <w:tc>
          <w:tcPr>
            <w:tcW w:w="4740" w:type="dxa"/>
            <w:shd w:val="clear" w:color="auto" w:fill="auto"/>
          </w:tcPr>
          <w:p w:rsidR="00786530" w:rsidRPr="00983994" w:rsidRDefault="00786530" w:rsidP="00D80E42">
            <w:pPr>
              <w:tabs>
                <w:tab w:val="center" w:pos="4320"/>
                <w:tab w:val="right" w:pos="8640"/>
                <w:tab w:val="left" w:pos="9720"/>
              </w:tabs>
              <w:jc w:val="both"/>
              <w:rPr>
                <w:rFonts w:cs="Arial"/>
                <w:sz w:val="22"/>
                <w:szCs w:val="22"/>
              </w:rPr>
            </w:pPr>
            <w:r w:rsidRPr="00983994">
              <w:rPr>
                <w:rFonts w:cs="Arial"/>
                <w:sz w:val="22"/>
                <w:szCs w:val="22"/>
              </w:rPr>
              <w:t>ASI Services Courants</w:t>
            </w:r>
            <w:r w:rsidR="003017A2" w:rsidRPr="00983994">
              <w:rPr>
                <w:rFonts w:cs="Arial"/>
                <w:sz w:val="22"/>
                <w:szCs w:val="22"/>
              </w:rPr>
              <w:t xml:space="preserve"> : </w:t>
            </w:r>
            <w:r w:rsidR="000D1D79" w:rsidRPr="00983994">
              <w:rPr>
                <w:rFonts w:cs="Arial"/>
                <w:sz w:val="22"/>
                <w:szCs w:val="22"/>
              </w:rPr>
              <w:t xml:space="preserve"># </w:t>
            </w:r>
            <w:r w:rsidR="007B5BB3" w:rsidRPr="00983994">
              <w:rPr>
                <w:rFonts w:cs="Arial"/>
                <w:sz w:val="22"/>
                <w:szCs w:val="22"/>
              </w:rPr>
              <w:t>10202</w:t>
            </w:r>
          </w:p>
          <w:p w:rsidR="003017A2" w:rsidRPr="00983994" w:rsidRDefault="003017A2" w:rsidP="00D80E42">
            <w:pPr>
              <w:tabs>
                <w:tab w:val="center" w:pos="4320"/>
                <w:tab w:val="right" w:pos="8640"/>
                <w:tab w:val="left" w:pos="9720"/>
              </w:tabs>
              <w:jc w:val="both"/>
              <w:rPr>
                <w:rFonts w:cs="Arial"/>
                <w:sz w:val="22"/>
                <w:szCs w:val="22"/>
              </w:rPr>
            </w:pPr>
            <w:r w:rsidRPr="00983994">
              <w:rPr>
                <w:rFonts w:cs="Arial"/>
                <w:sz w:val="22"/>
                <w:szCs w:val="22"/>
              </w:rPr>
              <w:t>FAX Services Courants</w:t>
            </w:r>
            <w:r w:rsidR="00351850" w:rsidRPr="00983994">
              <w:rPr>
                <w:rFonts w:cs="Arial"/>
                <w:sz w:val="22"/>
                <w:szCs w:val="22"/>
              </w:rPr>
              <w:t xml:space="preserve"> : </w:t>
            </w:r>
            <w:r w:rsidRPr="00983994">
              <w:rPr>
                <w:rFonts w:cs="Arial"/>
                <w:sz w:val="22"/>
                <w:szCs w:val="22"/>
              </w:rPr>
              <w:t>5</w:t>
            </w:r>
            <w:r w:rsidR="007069FC">
              <w:rPr>
                <w:rFonts w:cs="Arial"/>
                <w:sz w:val="22"/>
                <w:szCs w:val="22"/>
              </w:rPr>
              <w:t>14-255-2011</w:t>
            </w:r>
          </w:p>
          <w:p w:rsidR="00351850" w:rsidRPr="00983994" w:rsidRDefault="00FF77B0" w:rsidP="00D80E42">
            <w:pPr>
              <w:tabs>
                <w:tab w:val="center" w:pos="4320"/>
                <w:tab w:val="right" w:pos="8640"/>
                <w:tab w:val="left" w:pos="9720"/>
              </w:tabs>
              <w:jc w:val="both"/>
              <w:rPr>
                <w:rFonts w:cs="Arial"/>
                <w:sz w:val="22"/>
                <w:szCs w:val="22"/>
              </w:rPr>
            </w:pPr>
            <w:r w:rsidRPr="00983994">
              <w:rPr>
                <w:rFonts w:cs="Arial"/>
                <w:sz w:val="22"/>
                <w:szCs w:val="22"/>
              </w:rPr>
              <w:t xml:space="preserve">Centrale de RV pour </w:t>
            </w:r>
            <w:r w:rsidR="00351850" w:rsidRPr="00983994">
              <w:rPr>
                <w:rFonts w:cs="Arial"/>
                <w:sz w:val="22"/>
                <w:szCs w:val="22"/>
              </w:rPr>
              <w:t>S</w:t>
            </w:r>
            <w:r w:rsidR="0020234F">
              <w:rPr>
                <w:rFonts w:cs="Arial"/>
                <w:sz w:val="22"/>
                <w:szCs w:val="22"/>
              </w:rPr>
              <w:t xml:space="preserve">oins </w:t>
            </w:r>
            <w:r w:rsidR="00351850" w:rsidRPr="00983994">
              <w:rPr>
                <w:rFonts w:cs="Arial"/>
                <w:sz w:val="22"/>
                <w:szCs w:val="22"/>
              </w:rPr>
              <w:t>Courant</w:t>
            </w:r>
            <w:r w:rsidR="0051264E" w:rsidRPr="00983994">
              <w:rPr>
                <w:rFonts w:cs="Arial"/>
                <w:sz w:val="22"/>
                <w:szCs w:val="22"/>
              </w:rPr>
              <w:t>s</w:t>
            </w:r>
            <w:r w:rsidR="00351850" w:rsidRPr="00983994">
              <w:rPr>
                <w:rFonts w:cs="Arial"/>
                <w:sz w:val="22"/>
                <w:szCs w:val="22"/>
              </w:rPr>
              <w:t> : # 10362</w:t>
            </w:r>
          </w:p>
        </w:tc>
        <w:tc>
          <w:tcPr>
            <w:tcW w:w="4740" w:type="dxa"/>
            <w:shd w:val="clear" w:color="auto" w:fill="auto"/>
          </w:tcPr>
          <w:p w:rsidR="00786530" w:rsidRPr="00983994" w:rsidRDefault="00786530" w:rsidP="00D80E42">
            <w:pPr>
              <w:tabs>
                <w:tab w:val="center" w:pos="4320"/>
                <w:tab w:val="right" w:pos="8640"/>
                <w:tab w:val="left" w:pos="9720"/>
              </w:tabs>
              <w:jc w:val="both"/>
              <w:rPr>
                <w:rFonts w:cs="Arial"/>
                <w:sz w:val="22"/>
                <w:szCs w:val="22"/>
              </w:rPr>
            </w:pPr>
            <w:r w:rsidRPr="00983994">
              <w:rPr>
                <w:rFonts w:cs="Arial"/>
                <w:sz w:val="22"/>
                <w:szCs w:val="22"/>
              </w:rPr>
              <w:t>ASI Services Courants</w:t>
            </w:r>
            <w:r w:rsidR="003017A2" w:rsidRPr="00983994">
              <w:rPr>
                <w:rFonts w:cs="Arial"/>
                <w:sz w:val="22"/>
                <w:szCs w:val="22"/>
              </w:rPr>
              <w:t xml:space="preserve"> : </w:t>
            </w:r>
            <w:r w:rsidRPr="00983994">
              <w:rPr>
                <w:rFonts w:cs="Arial"/>
                <w:sz w:val="22"/>
                <w:szCs w:val="22"/>
              </w:rPr>
              <w:t># 21406</w:t>
            </w:r>
          </w:p>
          <w:p w:rsidR="003017A2" w:rsidRPr="00983994" w:rsidRDefault="003017A2" w:rsidP="00D80E42">
            <w:pPr>
              <w:tabs>
                <w:tab w:val="center" w:pos="4320"/>
                <w:tab w:val="right" w:pos="8640"/>
                <w:tab w:val="left" w:pos="9720"/>
              </w:tabs>
              <w:jc w:val="both"/>
              <w:rPr>
                <w:rFonts w:cs="Arial"/>
                <w:sz w:val="22"/>
                <w:szCs w:val="22"/>
              </w:rPr>
            </w:pPr>
            <w:r w:rsidRPr="00983994">
              <w:rPr>
                <w:rFonts w:cs="Arial"/>
                <w:sz w:val="22"/>
                <w:szCs w:val="22"/>
              </w:rPr>
              <w:t>FAX Services Courants</w:t>
            </w:r>
            <w:r w:rsidR="00351850" w:rsidRPr="00983994">
              <w:rPr>
                <w:rFonts w:cs="Arial"/>
                <w:sz w:val="22"/>
                <w:szCs w:val="22"/>
              </w:rPr>
              <w:t xml:space="preserve"> : </w:t>
            </w:r>
            <w:r w:rsidR="007069FC">
              <w:rPr>
                <w:rFonts w:cs="Arial"/>
                <w:sz w:val="22"/>
                <w:szCs w:val="22"/>
              </w:rPr>
              <w:t>514-</w:t>
            </w:r>
            <w:r w:rsidR="005073D0">
              <w:rPr>
                <w:rFonts w:cs="Arial"/>
                <w:sz w:val="22"/>
                <w:szCs w:val="22"/>
              </w:rPr>
              <w:t>524-3618</w:t>
            </w:r>
          </w:p>
          <w:p w:rsidR="00351850" w:rsidRPr="00983994" w:rsidRDefault="00FF77B0" w:rsidP="00D80E42">
            <w:pPr>
              <w:tabs>
                <w:tab w:val="center" w:pos="4320"/>
                <w:tab w:val="right" w:pos="8640"/>
                <w:tab w:val="left" w:pos="9720"/>
              </w:tabs>
              <w:jc w:val="both"/>
              <w:rPr>
                <w:rFonts w:cs="Arial"/>
                <w:sz w:val="22"/>
                <w:szCs w:val="22"/>
              </w:rPr>
            </w:pPr>
            <w:r w:rsidRPr="00983994">
              <w:rPr>
                <w:rFonts w:cs="Arial"/>
                <w:sz w:val="22"/>
                <w:szCs w:val="22"/>
              </w:rPr>
              <w:t xml:space="preserve">Centrale de RV pour </w:t>
            </w:r>
            <w:r w:rsidR="00351850" w:rsidRPr="00983994">
              <w:rPr>
                <w:rFonts w:cs="Arial"/>
                <w:sz w:val="22"/>
                <w:szCs w:val="22"/>
              </w:rPr>
              <w:t>S</w:t>
            </w:r>
            <w:r w:rsidR="0020234F">
              <w:rPr>
                <w:rFonts w:cs="Arial"/>
                <w:sz w:val="22"/>
                <w:szCs w:val="22"/>
              </w:rPr>
              <w:t xml:space="preserve">oins </w:t>
            </w:r>
            <w:r w:rsidR="00351850" w:rsidRPr="00983994">
              <w:rPr>
                <w:rFonts w:cs="Arial"/>
                <w:sz w:val="22"/>
                <w:szCs w:val="22"/>
              </w:rPr>
              <w:t>Courant</w:t>
            </w:r>
            <w:r w:rsidR="0051264E" w:rsidRPr="00983994">
              <w:rPr>
                <w:rFonts w:cs="Arial"/>
                <w:sz w:val="22"/>
                <w:szCs w:val="22"/>
              </w:rPr>
              <w:t>s</w:t>
            </w:r>
            <w:r w:rsidR="00351850" w:rsidRPr="00983994">
              <w:rPr>
                <w:rFonts w:cs="Arial"/>
                <w:sz w:val="22"/>
                <w:szCs w:val="22"/>
              </w:rPr>
              <w:t> : # 21330</w:t>
            </w:r>
          </w:p>
        </w:tc>
      </w:tr>
      <w:tr w:rsidR="00786530" w:rsidRPr="00983994">
        <w:tc>
          <w:tcPr>
            <w:tcW w:w="4740" w:type="dxa"/>
            <w:shd w:val="clear" w:color="auto" w:fill="auto"/>
          </w:tcPr>
          <w:p w:rsidR="008B0FD4" w:rsidRDefault="008B0FD4" w:rsidP="00D80E42">
            <w:pPr>
              <w:tabs>
                <w:tab w:val="center" w:pos="4320"/>
                <w:tab w:val="right" w:pos="8640"/>
                <w:tab w:val="left" w:pos="9720"/>
              </w:tabs>
              <w:jc w:val="both"/>
              <w:rPr>
                <w:rFonts w:cs="Arial"/>
                <w:sz w:val="22"/>
                <w:szCs w:val="22"/>
              </w:rPr>
            </w:pPr>
            <w:r>
              <w:rPr>
                <w:rFonts w:cs="Arial"/>
                <w:sz w:val="22"/>
                <w:szCs w:val="22"/>
              </w:rPr>
              <w:t xml:space="preserve">Centrale </w:t>
            </w:r>
            <w:proofErr w:type="spellStart"/>
            <w:r>
              <w:rPr>
                <w:rFonts w:cs="Arial"/>
                <w:sz w:val="22"/>
                <w:szCs w:val="22"/>
              </w:rPr>
              <w:t>rv</w:t>
            </w:r>
            <w:proofErr w:type="spellEnd"/>
            <w:r>
              <w:rPr>
                <w:rFonts w:cs="Arial"/>
                <w:sz w:val="22"/>
                <w:szCs w:val="22"/>
              </w:rPr>
              <w:t xml:space="preserve"> : </w:t>
            </w:r>
            <w:r w:rsidR="002C2748">
              <w:rPr>
                <w:rFonts w:cs="Arial"/>
                <w:sz w:val="22"/>
                <w:szCs w:val="22"/>
              </w:rPr>
              <w:t xml:space="preserve">Partenaire : 15341 </w:t>
            </w:r>
          </w:p>
          <w:p w:rsidR="008B0FD4" w:rsidRPr="00983994" w:rsidRDefault="008B0FD4" w:rsidP="00D80E42">
            <w:pPr>
              <w:tabs>
                <w:tab w:val="center" w:pos="4320"/>
                <w:tab w:val="right" w:pos="8640"/>
                <w:tab w:val="left" w:pos="9720"/>
              </w:tabs>
              <w:jc w:val="both"/>
              <w:rPr>
                <w:rFonts w:cs="Arial"/>
                <w:sz w:val="22"/>
                <w:szCs w:val="22"/>
              </w:rPr>
            </w:pPr>
            <w:r>
              <w:rPr>
                <w:rFonts w:cs="Arial"/>
                <w:sz w:val="22"/>
                <w:szCs w:val="22"/>
              </w:rPr>
              <w:t xml:space="preserve">Centrale </w:t>
            </w:r>
            <w:proofErr w:type="spellStart"/>
            <w:r>
              <w:rPr>
                <w:rFonts w:cs="Arial"/>
                <w:sz w:val="22"/>
                <w:szCs w:val="22"/>
              </w:rPr>
              <w:t>rv</w:t>
            </w:r>
            <w:proofErr w:type="spellEnd"/>
            <w:r>
              <w:rPr>
                <w:rFonts w:cs="Arial"/>
                <w:sz w:val="22"/>
                <w:szCs w:val="22"/>
              </w:rPr>
              <w:t> : Clientèle : 15471</w:t>
            </w:r>
          </w:p>
          <w:p w:rsidR="00786530" w:rsidRPr="00983994" w:rsidRDefault="00786530" w:rsidP="00D80E42">
            <w:pPr>
              <w:tabs>
                <w:tab w:val="center" w:pos="4320"/>
                <w:tab w:val="right" w:pos="8640"/>
                <w:tab w:val="left" w:pos="9720"/>
              </w:tabs>
              <w:jc w:val="both"/>
              <w:rPr>
                <w:rFonts w:cs="Arial"/>
                <w:sz w:val="22"/>
                <w:szCs w:val="22"/>
              </w:rPr>
            </w:pPr>
            <w:r w:rsidRPr="00983994">
              <w:rPr>
                <w:rFonts w:cs="Arial"/>
                <w:sz w:val="22"/>
                <w:szCs w:val="22"/>
              </w:rPr>
              <w:t>Accueil social : # 65337</w:t>
            </w:r>
            <w:r w:rsidR="00BC799D" w:rsidRPr="00983994">
              <w:rPr>
                <w:rFonts w:cs="Arial"/>
                <w:sz w:val="22"/>
                <w:szCs w:val="22"/>
              </w:rPr>
              <w:t xml:space="preserve"> </w:t>
            </w:r>
            <w:r w:rsidR="00A84F1C" w:rsidRPr="00983994">
              <w:rPr>
                <w:rFonts w:cs="Arial"/>
                <w:sz w:val="22"/>
                <w:szCs w:val="22"/>
              </w:rPr>
              <w:t>(BV</w:t>
            </w:r>
            <w:r w:rsidR="0020234F">
              <w:rPr>
                <w:rFonts w:cs="Arial"/>
                <w:sz w:val="22"/>
                <w:szCs w:val="22"/>
              </w:rPr>
              <w:t xml:space="preserve"> </w:t>
            </w:r>
            <w:r w:rsidR="00BC799D" w:rsidRPr="00983994">
              <w:rPr>
                <w:rFonts w:cs="Arial"/>
                <w:sz w:val="22"/>
                <w:szCs w:val="22"/>
              </w:rPr>
              <w:t>virtuelle)</w:t>
            </w:r>
          </w:p>
          <w:p w:rsidR="00786530" w:rsidRPr="00983994" w:rsidRDefault="00786530" w:rsidP="00362098">
            <w:pPr>
              <w:tabs>
                <w:tab w:val="center" w:pos="4320"/>
                <w:tab w:val="right" w:pos="8640"/>
                <w:tab w:val="left" w:pos="9720"/>
              </w:tabs>
              <w:jc w:val="both"/>
              <w:rPr>
                <w:rFonts w:cs="Arial"/>
                <w:sz w:val="22"/>
                <w:szCs w:val="22"/>
              </w:rPr>
            </w:pPr>
          </w:p>
        </w:tc>
        <w:tc>
          <w:tcPr>
            <w:tcW w:w="4740" w:type="dxa"/>
            <w:shd w:val="clear" w:color="auto" w:fill="auto"/>
          </w:tcPr>
          <w:p w:rsidR="008B0FD4" w:rsidRDefault="008B0FD4" w:rsidP="00D80E42">
            <w:pPr>
              <w:tabs>
                <w:tab w:val="center" w:pos="4320"/>
                <w:tab w:val="right" w:pos="8640"/>
                <w:tab w:val="left" w:pos="9720"/>
              </w:tabs>
              <w:jc w:val="both"/>
              <w:rPr>
                <w:rFonts w:cs="Arial"/>
                <w:sz w:val="22"/>
                <w:szCs w:val="22"/>
              </w:rPr>
            </w:pPr>
            <w:r>
              <w:rPr>
                <w:rFonts w:cs="Arial"/>
                <w:sz w:val="22"/>
                <w:szCs w:val="22"/>
              </w:rPr>
              <w:t xml:space="preserve">Centrale </w:t>
            </w:r>
            <w:proofErr w:type="spellStart"/>
            <w:r w:rsidR="002C2748">
              <w:rPr>
                <w:rFonts w:cs="Arial"/>
                <w:sz w:val="22"/>
                <w:szCs w:val="22"/>
              </w:rPr>
              <w:t>rv</w:t>
            </w:r>
            <w:proofErr w:type="spellEnd"/>
            <w:r w:rsidR="002C2748">
              <w:rPr>
                <w:rFonts w:cs="Arial"/>
                <w:sz w:val="22"/>
                <w:szCs w:val="22"/>
              </w:rPr>
              <w:t xml:space="preserve"> : OG + </w:t>
            </w:r>
            <w:proofErr w:type="spellStart"/>
            <w:r w:rsidR="002C2748">
              <w:rPr>
                <w:rFonts w:cs="Arial"/>
                <w:sz w:val="22"/>
                <w:szCs w:val="22"/>
              </w:rPr>
              <w:t>Rsm</w:t>
            </w:r>
            <w:r>
              <w:rPr>
                <w:rFonts w:cs="Arial"/>
                <w:sz w:val="22"/>
                <w:szCs w:val="22"/>
              </w:rPr>
              <w:t>t</w:t>
            </w:r>
            <w:proofErr w:type="spellEnd"/>
            <w:r>
              <w:rPr>
                <w:rFonts w:cs="Arial"/>
                <w:sz w:val="22"/>
                <w:szCs w:val="22"/>
              </w:rPr>
              <w:t> :</w:t>
            </w:r>
            <w:r w:rsidR="002C2748">
              <w:rPr>
                <w:rFonts w:cs="Arial"/>
                <w:sz w:val="22"/>
                <w:szCs w:val="22"/>
              </w:rPr>
              <w:t xml:space="preserve"> Ligne Partenaire : 21003 </w:t>
            </w:r>
          </w:p>
          <w:p w:rsidR="008B0FD4" w:rsidRDefault="002631F5" w:rsidP="00D80E42">
            <w:pPr>
              <w:tabs>
                <w:tab w:val="center" w:pos="4320"/>
                <w:tab w:val="right" w:pos="8640"/>
                <w:tab w:val="left" w:pos="9720"/>
              </w:tabs>
              <w:jc w:val="both"/>
              <w:rPr>
                <w:rFonts w:cs="Arial"/>
                <w:sz w:val="22"/>
                <w:szCs w:val="22"/>
              </w:rPr>
            </w:pPr>
            <w:r>
              <w:rPr>
                <w:rFonts w:cs="Arial"/>
                <w:sz w:val="22"/>
                <w:szCs w:val="22"/>
              </w:rPr>
              <w:t xml:space="preserve">Centrale </w:t>
            </w:r>
            <w:proofErr w:type="spellStart"/>
            <w:r>
              <w:rPr>
                <w:rFonts w:cs="Arial"/>
                <w:sz w:val="22"/>
                <w:szCs w:val="22"/>
              </w:rPr>
              <w:t>rv</w:t>
            </w:r>
            <w:proofErr w:type="spellEnd"/>
            <w:r>
              <w:rPr>
                <w:rFonts w:cs="Arial"/>
                <w:sz w:val="22"/>
                <w:szCs w:val="22"/>
              </w:rPr>
              <w:t> </w:t>
            </w:r>
            <w:r w:rsidR="002C2748">
              <w:rPr>
                <w:rFonts w:cs="Arial"/>
                <w:sz w:val="22"/>
                <w:szCs w:val="22"/>
              </w:rPr>
              <w:t>: Clientèle</w:t>
            </w:r>
            <w:r>
              <w:rPr>
                <w:rFonts w:cs="Arial"/>
                <w:sz w:val="22"/>
                <w:szCs w:val="22"/>
              </w:rPr>
              <w:t xml:space="preserve"> : </w:t>
            </w:r>
            <w:r w:rsidR="008B0FD4">
              <w:rPr>
                <w:rFonts w:cs="Arial"/>
                <w:sz w:val="22"/>
                <w:szCs w:val="22"/>
              </w:rPr>
              <w:t>21330</w:t>
            </w:r>
            <w:r>
              <w:rPr>
                <w:rFonts w:cs="Arial"/>
                <w:sz w:val="22"/>
                <w:szCs w:val="22"/>
              </w:rPr>
              <w:t xml:space="preserve"> </w:t>
            </w:r>
          </w:p>
          <w:p w:rsidR="00786530" w:rsidRPr="00983994" w:rsidRDefault="00786530" w:rsidP="00D80E42">
            <w:pPr>
              <w:tabs>
                <w:tab w:val="center" w:pos="4320"/>
                <w:tab w:val="right" w:pos="8640"/>
                <w:tab w:val="left" w:pos="9720"/>
              </w:tabs>
              <w:jc w:val="both"/>
              <w:rPr>
                <w:rFonts w:cs="Arial"/>
                <w:sz w:val="22"/>
                <w:szCs w:val="22"/>
              </w:rPr>
            </w:pPr>
            <w:r w:rsidRPr="00983994">
              <w:rPr>
                <w:rFonts w:cs="Arial"/>
                <w:sz w:val="22"/>
                <w:szCs w:val="22"/>
              </w:rPr>
              <w:t xml:space="preserve"> Accueil social : # 10220</w:t>
            </w:r>
            <w:r w:rsidR="00BD07D3" w:rsidRPr="00983994">
              <w:rPr>
                <w:rFonts w:cs="Arial"/>
                <w:sz w:val="22"/>
                <w:szCs w:val="22"/>
              </w:rPr>
              <w:t xml:space="preserve"> et back-up </w:t>
            </w:r>
            <w:r w:rsidR="006B5E89" w:rsidRPr="00983994">
              <w:rPr>
                <w:rFonts w:cs="Arial"/>
                <w:sz w:val="22"/>
                <w:szCs w:val="22"/>
              </w:rPr>
              <w:t xml:space="preserve"># </w:t>
            </w:r>
            <w:r w:rsidR="00BD07D3" w:rsidRPr="00983994">
              <w:rPr>
                <w:rFonts w:cs="Arial"/>
                <w:sz w:val="22"/>
                <w:szCs w:val="22"/>
              </w:rPr>
              <w:t>10312</w:t>
            </w:r>
          </w:p>
          <w:p w:rsidR="00786530" w:rsidRPr="00983994" w:rsidRDefault="00786530" w:rsidP="006D5BC6">
            <w:pPr>
              <w:tabs>
                <w:tab w:val="center" w:pos="4320"/>
                <w:tab w:val="right" w:pos="8640"/>
                <w:tab w:val="left" w:pos="9720"/>
              </w:tabs>
              <w:jc w:val="both"/>
              <w:rPr>
                <w:rFonts w:cs="Arial"/>
                <w:sz w:val="22"/>
                <w:szCs w:val="22"/>
              </w:rPr>
            </w:pPr>
          </w:p>
        </w:tc>
        <w:tc>
          <w:tcPr>
            <w:tcW w:w="4740" w:type="dxa"/>
            <w:shd w:val="clear" w:color="auto" w:fill="auto"/>
          </w:tcPr>
          <w:p w:rsidR="00786530" w:rsidRDefault="002631F5" w:rsidP="006D5BC6">
            <w:pPr>
              <w:tabs>
                <w:tab w:val="center" w:pos="4320"/>
                <w:tab w:val="right" w:pos="8640"/>
                <w:tab w:val="left" w:pos="9720"/>
              </w:tabs>
              <w:jc w:val="both"/>
              <w:rPr>
                <w:rFonts w:cs="Arial"/>
                <w:sz w:val="22"/>
                <w:szCs w:val="22"/>
              </w:rPr>
            </w:pPr>
            <w:r>
              <w:rPr>
                <w:rFonts w:cs="Arial"/>
                <w:sz w:val="22"/>
                <w:szCs w:val="22"/>
              </w:rPr>
              <w:t xml:space="preserve">Centrale </w:t>
            </w:r>
            <w:proofErr w:type="spellStart"/>
            <w:r>
              <w:rPr>
                <w:rFonts w:cs="Arial"/>
                <w:sz w:val="22"/>
                <w:szCs w:val="22"/>
              </w:rPr>
              <w:t>rv</w:t>
            </w:r>
            <w:proofErr w:type="spellEnd"/>
            <w:r>
              <w:rPr>
                <w:rFonts w:cs="Arial"/>
                <w:sz w:val="22"/>
                <w:szCs w:val="22"/>
              </w:rPr>
              <w:t xml:space="preserve"> : </w:t>
            </w:r>
            <w:r w:rsidR="002C2748">
              <w:rPr>
                <w:rFonts w:cs="Arial"/>
                <w:sz w:val="22"/>
                <w:szCs w:val="22"/>
              </w:rPr>
              <w:t xml:space="preserve">ligne partenaire : 21003 </w:t>
            </w:r>
          </w:p>
          <w:p w:rsidR="002631F5" w:rsidRDefault="002631F5" w:rsidP="002631F5">
            <w:pPr>
              <w:tabs>
                <w:tab w:val="center" w:pos="4320"/>
                <w:tab w:val="right" w:pos="8640"/>
                <w:tab w:val="left" w:pos="9720"/>
              </w:tabs>
              <w:jc w:val="both"/>
              <w:rPr>
                <w:rFonts w:cs="Arial"/>
                <w:sz w:val="22"/>
                <w:szCs w:val="22"/>
              </w:rPr>
            </w:pPr>
            <w:r>
              <w:rPr>
                <w:rFonts w:cs="Arial"/>
                <w:sz w:val="22"/>
                <w:szCs w:val="22"/>
              </w:rPr>
              <w:t xml:space="preserve">Centrale </w:t>
            </w:r>
            <w:proofErr w:type="spellStart"/>
            <w:r>
              <w:rPr>
                <w:rFonts w:cs="Arial"/>
                <w:sz w:val="22"/>
                <w:szCs w:val="22"/>
              </w:rPr>
              <w:t>rv</w:t>
            </w:r>
            <w:proofErr w:type="spellEnd"/>
            <w:r>
              <w:rPr>
                <w:rFonts w:cs="Arial"/>
                <w:sz w:val="22"/>
                <w:szCs w:val="22"/>
              </w:rPr>
              <w:t> : Rosemont + OG </w:t>
            </w:r>
            <w:r w:rsidR="002C2748">
              <w:rPr>
                <w:rFonts w:cs="Arial"/>
                <w:sz w:val="22"/>
                <w:szCs w:val="22"/>
              </w:rPr>
              <w:t>: Clientèle</w:t>
            </w:r>
            <w:r>
              <w:rPr>
                <w:rFonts w:cs="Arial"/>
                <w:sz w:val="22"/>
                <w:szCs w:val="22"/>
              </w:rPr>
              <w:t> : 21330</w:t>
            </w:r>
          </w:p>
          <w:p w:rsidR="002C2748" w:rsidRPr="00983994" w:rsidRDefault="002C2748" w:rsidP="002631F5">
            <w:pPr>
              <w:tabs>
                <w:tab w:val="center" w:pos="4320"/>
                <w:tab w:val="right" w:pos="8640"/>
                <w:tab w:val="left" w:pos="9720"/>
              </w:tabs>
              <w:jc w:val="both"/>
              <w:rPr>
                <w:rFonts w:cs="Arial"/>
                <w:sz w:val="22"/>
                <w:szCs w:val="22"/>
              </w:rPr>
            </w:pPr>
            <w:r>
              <w:rPr>
                <w:rFonts w:cs="Arial"/>
                <w:sz w:val="22"/>
                <w:szCs w:val="22"/>
              </w:rPr>
              <w:t>Accueil social : # 24062</w:t>
            </w:r>
          </w:p>
        </w:tc>
      </w:tr>
      <w:tr w:rsidR="00786530" w:rsidRPr="00983994">
        <w:tc>
          <w:tcPr>
            <w:tcW w:w="4740" w:type="dxa"/>
            <w:shd w:val="clear" w:color="auto" w:fill="auto"/>
          </w:tcPr>
          <w:p w:rsidR="00786530" w:rsidRPr="00983994" w:rsidRDefault="00786530" w:rsidP="00D80E42">
            <w:pPr>
              <w:tabs>
                <w:tab w:val="center" w:pos="4320"/>
                <w:tab w:val="right" w:pos="8640"/>
                <w:tab w:val="left" w:pos="9720"/>
              </w:tabs>
              <w:jc w:val="both"/>
              <w:rPr>
                <w:rFonts w:cs="Arial"/>
                <w:sz w:val="22"/>
                <w:szCs w:val="22"/>
              </w:rPr>
            </w:pPr>
            <w:r w:rsidRPr="00983994">
              <w:rPr>
                <w:rFonts w:cs="Arial"/>
                <w:sz w:val="22"/>
                <w:szCs w:val="22"/>
              </w:rPr>
              <w:t xml:space="preserve">Prélèvement # 15312 et </w:t>
            </w:r>
            <w:r w:rsidR="00AA1EB8" w:rsidRPr="00983994">
              <w:rPr>
                <w:rFonts w:cs="Arial"/>
                <w:sz w:val="22"/>
                <w:szCs w:val="22"/>
              </w:rPr>
              <w:t xml:space="preserve"># </w:t>
            </w:r>
            <w:r w:rsidRPr="00983994">
              <w:rPr>
                <w:rFonts w:cs="Arial"/>
                <w:sz w:val="22"/>
                <w:szCs w:val="22"/>
              </w:rPr>
              <w:t>15340</w:t>
            </w:r>
          </w:p>
          <w:p w:rsidR="00786530" w:rsidRPr="00983994" w:rsidRDefault="005073D0" w:rsidP="005073D0">
            <w:pPr>
              <w:tabs>
                <w:tab w:val="center" w:pos="4320"/>
                <w:tab w:val="right" w:pos="8640"/>
                <w:tab w:val="left" w:pos="9720"/>
              </w:tabs>
              <w:jc w:val="both"/>
              <w:rPr>
                <w:rFonts w:cs="Arial"/>
                <w:sz w:val="22"/>
                <w:szCs w:val="22"/>
              </w:rPr>
            </w:pPr>
            <w:r>
              <w:rPr>
                <w:rFonts w:cs="Arial"/>
                <w:sz w:val="22"/>
                <w:szCs w:val="22"/>
              </w:rPr>
              <w:lastRenderedPageBreak/>
              <w:t xml:space="preserve">Fax </w:t>
            </w:r>
            <w:r w:rsidR="00786530" w:rsidRPr="00983994">
              <w:rPr>
                <w:rFonts w:cs="Arial"/>
                <w:sz w:val="22"/>
                <w:szCs w:val="22"/>
              </w:rPr>
              <w:t>prélèvement 514-253-6735</w:t>
            </w:r>
          </w:p>
        </w:tc>
        <w:tc>
          <w:tcPr>
            <w:tcW w:w="4740" w:type="dxa"/>
            <w:shd w:val="clear" w:color="auto" w:fill="auto"/>
          </w:tcPr>
          <w:p w:rsidR="00786530" w:rsidRPr="00983994" w:rsidRDefault="00786530" w:rsidP="00D80E42">
            <w:pPr>
              <w:tabs>
                <w:tab w:val="center" w:pos="4320"/>
                <w:tab w:val="right" w:pos="8640"/>
                <w:tab w:val="left" w:pos="9720"/>
              </w:tabs>
              <w:jc w:val="both"/>
              <w:rPr>
                <w:rFonts w:cs="Arial"/>
                <w:sz w:val="22"/>
                <w:szCs w:val="22"/>
              </w:rPr>
            </w:pPr>
            <w:r w:rsidRPr="00983994">
              <w:rPr>
                <w:rFonts w:cs="Arial"/>
                <w:sz w:val="22"/>
                <w:szCs w:val="22"/>
              </w:rPr>
              <w:lastRenderedPageBreak/>
              <w:t>Prélèvement secrétaire</w:t>
            </w:r>
            <w:r w:rsidR="00FF77B0" w:rsidRPr="00983994">
              <w:rPr>
                <w:rFonts w:cs="Arial"/>
                <w:sz w:val="22"/>
                <w:szCs w:val="22"/>
              </w:rPr>
              <w:t> </w:t>
            </w:r>
            <w:r w:rsidR="00A84F1C" w:rsidRPr="00983994">
              <w:rPr>
                <w:rFonts w:cs="Arial"/>
                <w:sz w:val="22"/>
                <w:szCs w:val="22"/>
              </w:rPr>
              <w:t>: #</w:t>
            </w:r>
            <w:r w:rsidR="00AA1EB8" w:rsidRPr="00983994">
              <w:rPr>
                <w:rFonts w:cs="Arial"/>
                <w:sz w:val="22"/>
                <w:szCs w:val="22"/>
              </w:rPr>
              <w:t xml:space="preserve"> 10</w:t>
            </w:r>
            <w:r w:rsidRPr="00983994">
              <w:rPr>
                <w:rFonts w:cs="Arial"/>
                <w:sz w:val="22"/>
                <w:szCs w:val="22"/>
              </w:rPr>
              <w:t>373</w:t>
            </w:r>
          </w:p>
          <w:p w:rsidR="00786530" w:rsidRPr="00983994" w:rsidRDefault="005073D0" w:rsidP="00D80E42">
            <w:pPr>
              <w:tabs>
                <w:tab w:val="center" w:pos="4320"/>
                <w:tab w:val="right" w:pos="8640"/>
                <w:tab w:val="left" w:pos="9720"/>
              </w:tabs>
              <w:jc w:val="both"/>
              <w:rPr>
                <w:rFonts w:cs="Arial"/>
                <w:sz w:val="22"/>
                <w:szCs w:val="22"/>
              </w:rPr>
            </w:pPr>
            <w:r>
              <w:rPr>
                <w:rFonts w:cs="Arial"/>
                <w:sz w:val="22"/>
                <w:szCs w:val="22"/>
              </w:rPr>
              <w:lastRenderedPageBreak/>
              <w:t>Fax prélèvement : 514-255-2011</w:t>
            </w:r>
          </w:p>
        </w:tc>
        <w:tc>
          <w:tcPr>
            <w:tcW w:w="4740" w:type="dxa"/>
            <w:shd w:val="clear" w:color="auto" w:fill="auto"/>
          </w:tcPr>
          <w:p w:rsidR="00786530" w:rsidRPr="00983994" w:rsidRDefault="00786530" w:rsidP="00D80E42">
            <w:pPr>
              <w:tabs>
                <w:tab w:val="center" w:pos="4320"/>
                <w:tab w:val="right" w:pos="8640"/>
                <w:tab w:val="left" w:pos="9720"/>
              </w:tabs>
              <w:jc w:val="both"/>
              <w:rPr>
                <w:rFonts w:cs="Arial"/>
                <w:sz w:val="22"/>
                <w:szCs w:val="22"/>
              </w:rPr>
            </w:pPr>
            <w:r w:rsidRPr="00983994">
              <w:rPr>
                <w:rFonts w:cs="Arial"/>
                <w:sz w:val="22"/>
                <w:szCs w:val="22"/>
              </w:rPr>
              <w:lastRenderedPageBreak/>
              <w:t>Prélèvement #</w:t>
            </w:r>
            <w:r w:rsidR="003017A2" w:rsidRPr="00983994">
              <w:rPr>
                <w:rFonts w:cs="Arial"/>
                <w:sz w:val="22"/>
                <w:szCs w:val="22"/>
              </w:rPr>
              <w:t xml:space="preserve"> 2</w:t>
            </w:r>
            <w:r w:rsidRPr="00983994">
              <w:rPr>
                <w:rFonts w:cs="Arial"/>
                <w:sz w:val="22"/>
                <w:szCs w:val="22"/>
              </w:rPr>
              <w:t xml:space="preserve">1004 </w:t>
            </w:r>
            <w:r w:rsidR="00AD2F3E" w:rsidRPr="00983994">
              <w:rPr>
                <w:rFonts w:cs="Arial"/>
                <w:sz w:val="22"/>
                <w:szCs w:val="22"/>
              </w:rPr>
              <w:t>Julie</w:t>
            </w:r>
          </w:p>
          <w:p w:rsidR="00786530" w:rsidRPr="00983994" w:rsidRDefault="00786530" w:rsidP="00AD2F3E">
            <w:pPr>
              <w:tabs>
                <w:tab w:val="center" w:pos="4320"/>
                <w:tab w:val="right" w:pos="8640"/>
                <w:tab w:val="left" w:pos="9720"/>
              </w:tabs>
              <w:jc w:val="both"/>
              <w:rPr>
                <w:rFonts w:cs="Arial"/>
                <w:sz w:val="22"/>
                <w:szCs w:val="22"/>
              </w:rPr>
            </w:pPr>
            <w:r w:rsidRPr="00983994">
              <w:rPr>
                <w:rFonts w:cs="Arial"/>
                <w:sz w:val="22"/>
                <w:szCs w:val="22"/>
              </w:rPr>
              <w:lastRenderedPageBreak/>
              <w:t>Fax prélèvement 514-</w:t>
            </w:r>
            <w:r w:rsidR="00AD2F3E" w:rsidRPr="00983994">
              <w:rPr>
                <w:rFonts w:cs="Arial"/>
                <w:sz w:val="22"/>
                <w:szCs w:val="22"/>
              </w:rPr>
              <w:t>524-1841</w:t>
            </w:r>
          </w:p>
        </w:tc>
      </w:tr>
      <w:tr w:rsidR="003D64F9" w:rsidRPr="00983994">
        <w:tc>
          <w:tcPr>
            <w:tcW w:w="4740" w:type="dxa"/>
            <w:shd w:val="clear" w:color="auto" w:fill="auto"/>
          </w:tcPr>
          <w:p w:rsidR="003D64F9" w:rsidRPr="00983994" w:rsidRDefault="00F37381" w:rsidP="00D80E42">
            <w:pPr>
              <w:tabs>
                <w:tab w:val="center" w:pos="4320"/>
                <w:tab w:val="right" w:pos="8640"/>
                <w:tab w:val="left" w:pos="9720"/>
              </w:tabs>
              <w:jc w:val="both"/>
              <w:rPr>
                <w:rFonts w:cs="Arial"/>
                <w:sz w:val="22"/>
                <w:szCs w:val="22"/>
              </w:rPr>
            </w:pPr>
            <w:r w:rsidRPr="00983994">
              <w:rPr>
                <w:rFonts w:cs="Arial"/>
                <w:sz w:val="22"/>
                <w:szCs w:val="22"/>
              </w:rPr>
              <w:lastRenderedPageBreak/>
              <w:t>Accueil social S</w:t>
            </w:r>
            <w:r w:rsidR="001D55CC">
              <w:rPr>
                <w:rFonts w:cs="Arial"/>
                <w:sz w:val="22"/>
                <w:szCs w:val="22"/>
              </w:rPr>
              <w:t xml:space="preserve">oins </w:t>
            </w:r>
            <w:r w:rsidRPr="00983994">
              <w:rPr>
                <w:rFonts w:cs="Arial"/>
                <w:sz w:val="22"/>
                <w:szCs w:val="22"/>
              </w:rPr>
              <w:t xml:space="preserve">Courants : Bruno </w:t>
            </w:r>
            <w:proofErr w:type="spellStart"/>
            <w:r w:rsidRPr="00983994">
              <w:rPr>
                <w:rFonts w:cs="Arial"/>
                <w:sz w:val="22"/>
                <w:szCs w:val="22"/>
              </w:rPr>
              <w:t>Madore</w:t>
            </w:r>
            <w:proofErr w:type="spellEnd"/>
            <w:r w:rsidRPr="00983994">
              <w:rPr>
                <w:rFonts w:cs="Arial"/>
                <w:sz w:val="22"/>
                <w:szCs w:val="22"/>
              </w:rPr>
              <w:t xml:space="preserve"> # 15345 : 3 sites</w:t>
            </w:r>
          </w:p>
          <w:p w:rsidR="003C42AD" w:rsidRPr="00983994" w:rsidRDefault="003C42AD" w:rsidP="00D80E42">
            <w:pPr>
              <w:tabs>
                <w:tab w:val="center" w:pos="4320"/>
                <w:tab w:val="right" w:pos="8640"/>
                <w:tab w:val="left" w:pos="9720"/>
              </w:tabs>
              <w:jc w:val="both"/>
              <w:rPr>
                <w:rFonts w:cs="Arial"/>
                <w:sz w:val="22"/>
                <w:szCs w:val="22"/>
              </w:rPr>
            </w:pPr>
            <w:r w:rsidRPr="00983994">
              <w:rPr>
                <w:rFonts w:cs="Arial"/>
                <w:sz w:val="22"/>
                <w:szCs w:val="22"/>
              </w:rPr>
              <w:t>Guichet DI-TSA : Caroline Mailloux #10342</w:t>
            </w:r>
          </w:p>
        </w:tc>
        <w:tc>
          <w:tcPr>
            <w:tcW w:w="4740" w:type="dxa"/>
            <w:shd w:val="clear" w:color="auto" w:fill="auto"/>
          </w:tcPr>
          <w:p w:rsidR="00112637" w:rsidRPr="00620D2B" w:rsidRDefault="00362098" w:rsidP="00D80E42">
            <w:pPr>
              <w:tabs>
                <w:tab w:val="center" w:pos="4320"/>
                <w:tab w:val="right" w:pos="8640"/>
                <w:tab w:val="left" w:pos="9720"/>
              </w:tabs>
              <w:jc w:val="both"/>
              <w:rPr>
                <w:rFonts w:cs="Arial"/>
                <w:sz w:val="22"/>
                <w:szCs w:val="22"/>
              </w:rPr>
            </w:pPr>
            <w:r w:rsidRPr="00620D2B">
              <w:rPr>
                <w:rFonts w:cs="Arial"/>
                <w:sz w:val="22"/>
                <w:szCs w:val="22"/>
              </w:rPr>
              <w:t xml:space="preserve">SAC 3 sites </w:t>
            </w:r>
            <w:r w:rsidR="001D55CC" w:rsidRPr="00620D2B">
              <w:rPr>
                <w:rFonts w:cs="Arial"/>
                <w:sz w:val="22"/>
                <w:szCs w:val="22"/>
              </w:rPr>
              <w:t>Sophie Vézina</w:t>
            </w:r>
            <w:r w:rsidR="003F1077" w:rsidRPr="00620D2B">
              <w:rPr>
                <w:rFonts w:cs="Arial"/>
                <w:sz w:val="22"/>
                <w:szCs w:val="22"/>
              </w:rPr>
              <w:t xml:space="preserve"> : 10113  </w:t>
            </w:r>
          </w:p>
          <w:p w:rsidR="003D64F9" w:rsidRPr="00620D2B" w:rsidRDefault="003F1077" w:rsidP="00D80E42">
            <w:pPr>
              <w:tabs>
                <w:tab w:val="center" w:pos="4320"/>
                <w:tab w:val="right" w:pos="8640"/>
                <w:tab w:val="left" w:pos="9720"/>
              </w:tabs>
              <w:jc w:val="both"/>
              <w:rPr>
                <w:rFonts w:cs="Arial"/>
                <w:sz w:val="22"/>
                <w:szCs w:val="22"/>
              </w:rPr>
            </w:pPr>
            <w:r w:rsidRPr="00620D2B">
              <w:rPr>
                <w:rFonts w:cs="Arial"/>
                <w:sz w:val="22"/>
                <w:szCs w:val="22"/>
              </w:rPr>
              <w:t>Fax : 514-356-2572 # 73114</w:t>
            </w:r>
          </w:p>
          <w:p w:rsidR="003C42AD" w:rsidRDefault="003C42AD" w:rsidP="00D80E42">
            <w:pPr>
              <w:tabs>
                <w:tab w:val="center" w:pos="4320"/>
                <w:tab w:val="right" w:pos="8640"/>
                <w:tab w:val="left" w:pos="9720"/>
              </w:tabs>
              <w:jc w:val="both"/>
              <w:rPr>
                <w:rFonts w:cs="Arial"/>
                <w:sz w:val="22"/>
                <w:szCs w:val="22"/>
              </w:rPr>
            </w:pPr>
            <w:r w:rsidRPr="00983994">
              <w:rPr>
                <w:rFonts w:cs="Arial"/>
                <w:sz w:val="22"/>
                <w:szCs w:val="22"/>
              </w:rPr>
              <w:t xml:space="preserve">SAC DI-TSA, Leila </w:t>
            </w:r>
            <w:r w:rsidR="001D55CC" w:rsidRPr="00983994">
              <w:rPr>
                <w:rFonts w:cs="Arial"/>
                <w:sz w:val="22"/>
                <w:szCs w:val="22"/>
              </w:rPr>
              <w:t>Grattas</w:t>
            </w:r>
            <w:r w:rsidRPr="00983994">
              <w:rPr>
                <w:rFonts w:cs="Arial"/>
                <w:sz w:val="22"/>
                <w:szCs w:val="22"/>
              </w:rPr>
              <w:t>: 514-722-3000 p.5688</w:t>
            </w:r>
          </w:p>
          <w:p w:rsidR="00DE3A97" w:rsidRPr="00983994" w:rsidRDefault="00DE3A97" w:rsidP="00D80E42">
            <w:pPr>
              <w:tabs>
                <w:tab w:val="center" w:pos="4320"/>
                <w:tab w:val="right" w:pos="8640"/>
                <w:tab w:val="left" w:pos="9720"/>
              </w:tabs>
              <w:jc w:val="both"/>
              <w:rPr>
                <w:rFonts w:cs="Arial"/>
                <w:sz w:val="22"/>
                <w:szCs w:val="22"/>
              </w:rPr>
            </w:pPr>
            <w:r>
              <w:rPr>
                <w:rFonts w:cs="Arial"/>
                <w:sz w:val="22"/>
                <w:szCs w:val="22"/>
              </w:rPr>
              <w:t xml:space="preserve">Ou Annie </w:t>
            </w:r>
            <w:proofErr w:type="spellStart"/>
            <w:r>
              <w:rPr>
                <w:rFonts w:cs="Arial"/>
                <w:sz w:val="22"/>
                <w:szCs w:val="22"/>
              </w:rPr>
              <w:t>Aubé</w:t>
            </w:r>
            <w:proofErr w:type="spellEnd"/>
            <w:r>
              <w:rPr>
                <w:rFonts w:cs="Arial"/>
                <w:sz w:val="22"/>
                <w:szCs w:val="22"/>
              </w:rPr>
              <w:t xml:space="preserve"> </w:t>
            </w:r>
          </w:p>
        </w:tc>
        <w:tc>
          <w:tcPr>
            <w:tcW w:w="4740" w:type="dxa"/>
            <w:shd w:val="clear" w:color="auto" w:fill="auto"/>
          </w:tcPr>
          <w:p w:rsidR="003D64F9" w:rsidRPr="00983994" w:rsidRDefault="003D64F9" w:rsidP="00D80E42">
            <w:pPr>
              <w:tabs>
                <w:tab w:val="center" w:pos="4320"/>
                <w:tab w:val="right" w:pos="8640"/>
                <w:tab w:val="left" w:pos="9720"/>
              </w:tabs>
              <w:jc w:val="both"/>
              <w:rPr>
                <w:rFonts w:cs="Arial"/>
                <w:sz w:val="22"/>
                <w:szCs w:val="22"/>
              </w:rPr>
            </w:pPr>
          </w:p>
        </w:tc>
      </w:tr>
      <w:tr w:rsidR="00D367FE" w:rsidRPr="00983994">
        <w:tc>
          <w:tcPr>
            <w:tcW w:w="4740" w:type="dxa"/>
            <w:shd w:val="clear" w:color="auto" w:fill="auto"/>
          </w:tcPr>
          <w:p w:rsidR="00D367FE" w:rsidRPr="00983994" w:rsidRDefault="00D367FE" w:rsidP="00D80E42">
            <w:pPr>
              <w:tabs>
                <w:tab w:val="center" w:pos="4320"/>
                <w:tab w:val="right" w:pos="8640"/>
                <w:tab w:val="left" w:pos="9720"/>
              </w:tabs>
              <w:jc w:val="both"/>
              <w:rPr>
                <w:rFonts w:cs="Arial"/>
                <w:sz w:val="22"/>
                <w:szCs w:val="22"/>
              </w:rPr>
            </w:pPr>
          </w:p>
        </w:tc>
        <w:tc>
          <w:tcPr>
            <w:tcW w:w="4740" w:type="dxa"/>
            <w:shd w:val="clear" w:color="auto" w:fill="auto"/>
          </w:tcPr>
          <w:p w:rsidR="00D367FE" w:rsidRDefault="00D367FE" w:rsidP="00D80E42">
            <w:pPr>
              <w:tabs>
                <w:tab w:val="center" w:pos="4320"/>
                <w:tab w:val="right" w:pos="8640"/>
                <w:tab w:val="left" w:pos="9720"/>
              </w:tabs>
              <w:jc w:val="both"/>
              <w:rPr>
                <w:rFonts w:cs="Arial"/>
                <w:sz w:val="22"/>
                <w:szCs w:val="22"/>
              </w:rPr>
            </w:pPr>
          </w:p>
          <w:p w:rsidR="00112637" w:rsidRPr="00983994" w:rsidRDefault="00112637" w:rsidP="00D80E42">
            <w:pPr>
              <w:tabs>
                <w:tab w:val="center" w:pos="4320"/>
                <w:tab w:val="right" w:pos="8640"/>
                <w:tab w:val="left" w:pos="9720"/>
              </w:tabs>
              <w:jc w:val="both"/>
              <w:rPr>
                <w:rFonts w:cs="Arial"/>
                <w:sz w:val="22"/>
                <w:szCs w:val="22"/>
              </w:rPr>
            </w:pPr>
          </w:p>
        </w:tc>
        <w:tc>
          <w:tcPr>
            <w:tcW w:w="4740" w:type="dxa"/>
            <w:shd w:val="clear" w:color="auto" w:fill="auto"/>
          </w:tcPr>
          <w:p w:rsidR="00D367FE" w:rsidRPr="00983994" w:rsidRDefault="00D367FE" w:rsidP="00D80E42">
            <w:pPr>
              <w:tabs>
                <w:tab w:val="center" w:pos="4320"/>
                <w:tab w:val="right" w:pos="8640"/>
                <w:tab w:val="left" w:pos="9720"/>
              </w:tabs>
              <w:jc w:val="both"/>
              <w:rPr>
                <w:rFonts w:cs="Arial"/>
                <w:sz w:val="22"/>
                <w:szCs w:val="22"/>
              </w:rPr>
            </w:pPr>
            <w:r w:rsidRPr="00983994">
              <w:rPr>
                <w:rFonts w:cs="Arial"/>
                <w:sz w:val="22"/>
                <w:szCs w:val="22"/>
              </w:rPr>
              <w:t>INF Enfance-famille qui ouvre les ADN # 21502</w:t>
            </w:r>
          </w:p>
        </w:tc>
      </w:tr>
      <w:tr w:rsidR="00786530" w:rsidRPr="00983994">
        <w:tc>
          <w:tcPr>
            <w:tcW w:w="4740" w:type="dxa"/>
            <w:shd w:val="clear" w:color="auto" w:fill="auto"/>
          </w:tcPr>
          <w:p w:rsidR="00786530" w:rsidRPr="00983994" w:rsidRDefault="00786530" w:rsidP="00D80E42">
            <w:pPr>
              <w:tabs>
                <w:tab w:val="center" w:pos="4320"/>
                <w:tab w:val="right" w:pos="8640"/>
                <w:tab w:val="left" w:pos="9720"/>
              </w:tabs>
              <w:jc w:val="both"/>
              <w:rPr>
                <w:rFonts w:cs="Arial"/>
                <w:sz w:val="22"/>
                <w:szCs w:val="22"/>
                <w:u w:val="single"/>
              </w:rPr>
            </w:pPr>
            <w:r w:rsidRPr="00983994">
              <w:rPr>
                <w:rFonts w:cs="Arial"/>
                <w:sz w:val="22"/>
                <w:szCs w:val="22"/>
                <w:u w:val="single"/>
              </w:rPr>
              <w:t>Secrétariat </w:t>
            </w:r>
            <w:r w:rsidR="00D367FE" w:rsidRPr="00983994">
              <w:rPr>
                <w:rFonts w:cs="Arial"/>
                <w:sz w:val="22"/>
                <w:szCs w:val="22"/>
                <w:u w:val="single"/>
              </w:rPr>
              <w:t xml:space="preserve"> au PPA</w:t>
            </w:r>
            <w:r w:rsidRPr="00983994">
              <w:rPr>
                <w:rFonts w:cs="Arial"/>
                <w:sz w:val="22"/>
                <w:szCs w:val="22"/>
                <w:u w:val="single"/>
              </w:rPr>
              <w:t xml:space="preserve"> </w:t>
            </w:r>
          </w:p>
          <w:p w:rsidR="00786530" w:rsidRPr="00983994" w:rsidRDefault="003D64F9" w:rsidP="00D80E42">
            <w:pPr>
              <w:tabs>
                <w:tab w:val="center" w:pos="4320"/>
                <w:tab w:val="right" w:pos="8640"/>
                <w:tab w:val="left" w:pos="9720"/>
              </w:tabs>
              <w:jc w:val="both"/>
              <w:rPr>
                <w:rFonts w:cs="Arial"/>
                <w:sz w:val="22"/>
                <w:szCs w:val="22"/>
              </w:rPr>
            </w:pPr>
            <w:r w:rsidRPr="00983994">
              <w:rPr>
                <w:rFonts w:cs="Arial"/>
                <w:sz w:val="22"/>
                <w:szCs w:val="22"/>
              </w:rPr>
              <w:t xml:space="preserve">I : </w:t>
            </w:r>
            <w:proofErr w:type="spellStart"/>
            <w:r w:rsidRPr="00983994">
              <w:rPr>
                <w:rFonts w:cs="Arial"/>
                <w:sz w:val="22"/>
                <w:szCs w:val="22"/>
              </w:rPr>
              <w:t>Maida</w:t>
            </w:r>
            <w:proofErr w:type="spellEnd"/>
            <w:r w:rsidRPr="00983994">
              <w:rPr>
                <w:rFonts w:cs="Arial"/>
                <w:sz w:val="22"/>
                <w:szCs w:val="22"/>
              </w:rPr>
              <w:t xml:space="preserve"> Sanchez</w:t>
            </w:r>
            <w:r w:rsidR="00786530" w:rsidRPr="00983994">
              <w:rPr>
                <w:rFonts w:cs="Arial"/>
                <w:sz w:val="22"/>
                <w:szCs w:val="22"/>
              </w:rPr>
              <w:t xml:space="preserve">  # 15225</w:t>
            </w:r>
          </w:p>
          <w:p w:rsidR="00AD2F3E" w:rsidRPr="00983994" w:rsidRDefault="00747874" w:rsidP="00747874">
            <w:pPr>
              <w:tabs>
                <w:tab w:val="center" w:pos="4320"/>
                <w:tab w:val="right" w:pos="8640"/>
                <w:tab w:val="left" w:pos="9720"/>
              </w:tabs>
              <w:jc w:val="both"/>
              <w:rPr>
                <w:rFonts w:cs="Arial"/>
                <w:sz w:val="22"/>
                <w:szCs w:val="22"/>
              </w:rPr>
            </w:pPr>
            <w:r w:rsidRPr="00983994">
              <w:rPr>
                <w:rFonts w:cs="Arial"/>
                <w:sz w:val="22"/>
                <w:szCs w:val="22"/>
              </w:rPr>
              <w:t>Réception des demandes</w:t>
            </w:r>
            <w:r w:rsidR="00FF77B0" w:rsidRPr="00983994">
              <w:rPr>
                <w:rFonts w:cs="Arial"/>
                <w:sz w:val="22"/>
                <w:szCs w:val="22"/>
              </w:rPr>
              <w:t xml:space="preserve"> </w:t>
            </w:r>
            <w:proofErr w:type="spellStart"/>
            <w:r w:rsidR="00AD2F3E" w:rsidRPr="00983994">
              <w:rPr>
                <w:rFonts w:cs="Arial"/>
                <w:sz w:val="22"/>
                <w:szCs w:val="22"/>
              </w:rPr>
              <w:t>Eric</w:t>
            </w:r>
            <w:proofErr w:type="spellEnd"/>
            <w:r w:rsidR="00AD2F3E" w:rsidRPr="00983994">
              <w:rPr>
                <w:rFonts w:cs="Arial"/>
                <w:sz w:val="22"/>
                <w:szCs w:val="22"/>
              </w:rPr>
              <w:t xml:space="preserve"> Roy# 15230</w:t>
            </w:r>
            <w:r w:rsidR="004D3325" w:rsidRPr="00983994">
              <w:rPr>
                <w:rFonts w:cs="Arial"/>
                <w:sz w:val="22"/>
                <w:szCs w:val="22"/>
              </w:rPr>
              <w:t xml:space="preserve"> </w:t>
            </w:r>
          </w:p>
          <w:p w:rsidR="003017A2" w:rsidRPr="00983994" w:rsidRDefault="003017A2" w:rsidP="00747874">
            <w:pPr>
              <w:tabs>
                <w:tab w:val="center" w:pos="4320"/>
                <w:tab w:val="right" w:pos="8640"/>
                <w:tab w:val="left" w:pos="9720"/>
              </w:tabs>
              <w:jc w:val="both"/>
              <w:rPr>
                <w:rFonts w:cs="Arial"/>
                <w:sz w:val="22"/>
                <w:szCs w:val="22"/>
              </w:rPr>
            </w:pPr>
            <w:r w:rsidRPr="00983994">
              <w:rPr>
                <w:rFonts w:cs="Arial"/>
                <w:sz w:val="22"/>
                <w:szCs w:val="22"/>
              </w:rPr>
              <w:t>FAX 514-522-9477</w:t>
            </w:r>
          </w:p>
        </w:tc>
        <w:tc>
          <w:tcPr>
            <w:tcW w:w="4740" w:type="dxa"/>
            <w:shd w:val="clear" w:color="auto" w:fill="auto"/>
          </w:tcPr>
          <w:p w:rsidR="00786530" w:rsidRPr="00983994" w:rsidRDefault="00786530" w:rsidP="00D80E42">
            <w:pPr>
              <w:tabs>
                <w:tab w:val="center" w:pos="4320"/>
                <w:tab w:val="right" w:pos="8640"/>
                <w:tab w:val="left" w:pos="9720"/>
              </w:tabs>
              <w:jc w:val="both"/>
              <w:rPr>
                <w:rFonts w:cs="Arial"/>
                <w:sz w:val="22"/>
                <w:szCs w:val="22"/>
                <w:u w:val="single"/>
              </w:rPr>
            </w:pPr>
            <w:r w:rsidRPr="00983994">
              <w:rPr>
                <w:rFonts w:cs="Arial"/>
                <w:sz w:val="22"/>
                <w:szCs w:val="22"/>
                <w:u w:val="single"/>
              </w:rPr>
              <w:t>Secrétariat </w:t>
            </w:r>
            <w:r w:rsidR="00D367FE" w:rsidRPr="00983994">
              <w:rPr>
                <w:rFonts w:cs="Arial"/>
                <w:sz w:val="22"/>
                <w:szCs w:val="22"/>
                <w:u w:val="single"/>
              </w:rPr>
              <w:t>PPA</w:t>
            </w:r>
          </w:p>
          <w:p w:rsidR="00786530" w:rsidRPr="00983994" w:rsidRDefault="00747874" w:rsidP="00D80E42">
            <w:pPr>
              <w:tabs>
                <w:tab w:val="center" w:pos="4320"/>
                <w:tab w:val="right" w:pos="8640"/>
                <w:tab w:val="left" w:pos="9720"/>
              </w:tabs>
              <w:jc w:val="both"/>
              <w:rPr>
                <w:rFonts w:cs="Arial"/>
                <w:sz w:val="22"/>
                <w:szCs w:val="22"/>
              </w:rPr>
            </w:pPr>
            <w:r w:rsidRPr="00983994">
              <w:rPr>
                <w:rFonts w:cs="Arial"/>
                <w:sz w:val="22"/>
                <w:szCs w:val="22"/>
              </w:rPr>
              <w:t xml:space="preserve">Isabelle </w:t>
            </w:r>
            <w:proofErr w:type="spellStart"/>
            <w:r w:rsidRPr="00983994">
              <w:rPr>
                <w:rFonts w:cs="Arial"/>
                <w:sz w:val="22"/>
                <w:szCs w:val="22"/>
              </w:rPr>
              <w:t>Tondreau</w:t>
            </w:r>
            <w:proofErr w:type="spellEnd"/>
            <w:r w:rsidR="00786530" w:rsidRPr="00983994">
              <w:rPr>
                <w:rFonts w:cs="Arial"/>
                <w:sz w:val="22"/>
                <w:szCs w:val="22"/>
              </w:rPr>
              <w:t xml:space="preserve"> # 10600 </w:t>
            </w:r>
          </w:p>
        </w:tc>
        <w:tc>
          <w:tcPr>
            <w:tcW w:w="4740" w:type="dxa"/>
            <w:shd w:val="clear" w:color="auto" w:fill="auto"/>
          </w:tcPr>
          <w:p w:rsidR="00786530" w:rsidRPr="00983994" w:rsidRDefault="00786530" w:rsidP="00D80E42">
            <w:pPr>
              <w:tabs>
                <w:tab w:val="center" w:pos="4320"/>
                <w:tab w:val="right" w:pos="8640"/>
                <w:tab w:val="left" w:pos="9720"/>
              </w:tabs>
              <w:jc w:val="both"/>
              <w:rPr>
                <w:rFonts w:cs="Arial"/>
                <w:sz w:val="22"/>
                <w:szCs w:val="22"/>
                <w:u w:val="single"/>
              </w:rPr>
            </w:pPr>
            <w:r w:rsidRPr="00983994">
              <w:rPr>
                <w:rFonts w:cs="Arial"/>
                <w:sz w:val="22"/>
                <w:szCs w:val="22"/>
                <w:u w:val="single"/>
              </w:rPr>
              <w:t>Secrétariat </w:t>
            </w:r>
            <w:r w:rsidR="00D367FE" w:rsidRPr="00983994">
              <w:rPr>
                <w:rFonts w:cs="Arial"/>
                <w:sz w:val="22"/>
                <w:szCs w:val="22"/>
                <w:u w:val="single"/>
              </w:rPr>
              <w:t>au PPA</w:t>
            </w:r>
          </w:p>
          <w:p w:rsidR="00786530" w:rsidRPr="00983994" w:rsidRDefault="00362098" w:rsidP="00D80E42">
            <w:pPr>
              <w:tabs>
                <w:tab w:val="center" w:pos="4320"/>
                <w:tab w:val="right" w:pos="8640"/>
                <w:tab w:val="left" w:pos="9720"/>
              </w:tabs>
              <w:jc w:val="both"/>
              <w:rPr>
                <w:rFonts w:cs="Arial"/>
                <w:sz w:val="22"/>
                <w:szCs w:val="22"/>
              </w:rPr>
            </w:pPr>
            <w:r w:rsidRPr="00983994">
              <w:rPr>
                <w:rFonts w:cs="Arial"/>
                <w:sz w:val="22"/>
                <w:szCs w:val="22"/>
              </w:rPr>
              <w:t xml:space="preserve"> Sandra Lévesque #22301</w:t>
            </w:r>
          </w:p>
          <w:p w:rsidR="00786530" w:rsidRPr="00983994" w:rsidRDefault="00786530" w:rsidP="00D80E42">
            <w:pPr>
              <w:tabs>
                <w:tab w:val="center" w:pos="4320"/>
                <w:tab w:val="right" w:pos="8640"/>
                <w:tab w:val="left" w:pos="9720"/>
              </w:tabs>
              <w:jc w:val="both"/>
              <w:rPr>
                <w:rFonts w:cs="Arial"/>
                <w:sz w:val="22"/>
                <w:szCs w:val="22"/>
              </w:rPr>
            </w:pPr>
          </w:p>
        </w:tc>
      </w:tr>
      <w:tr w:rsidR="00786530" w:rsidRPr="00983994">
        <w:tc>
          <w:tcPr>
            <w:tcW w:w="4740" w:type="dxa"/>
            <w:shd w:val="clear" w:color="auto" w:fill="auto"/>
          </w:tcPr>
          <w:p w:rsidR="00786530" w:rsidRPr="00983994" w:rsidRDefault="004F525C" w:rsidP="00D80E42">
            <w:pPr>
              <w:tabs>
                <w:tab w:val="center" w:pos="4320"/>
                <w:tab w:val="right" w:pos="8640"/>
                <w:tab w:val="left" w:pos="9720"/>
              </w:tabs>
              <w:jc w:val="both"/>
              <w:rPr>
                <w:rFonts w:cs="Arial"/>
                <w:sz w:val="22"/>
                <w:szCs w:val="22"/>
              </w:rPr>
            </w:pPr>
            <w:r w:rsidRPr="00983994">
              <w:rPr>
                <w:rFonts w:cs="Arial"/>
                <w:sz w:val="22"/>
                <w:szCs w:val="22"/>
              </w:rPr>
              <w:t>Médecins </w:t>
            </w:r>
          </w:p>
          <w:p w:rsidR="00786530" w:rsidRPr="00983994" w:rsidRDefault="00786530" w:rsidP="00D80E42">
            <w:pPr>
              <w:tabs>
                <w:tab w:val="center" w:pos="4320"/>
                <w:tab w:val="right" w:pos="8640"/>
                <w:tab w:val="left" w:pos="9720"/>
              </w:tabs>
              <w:jc w:val="both"/>
              <w:rPr>
                <w:rFonts w:cs="Arial"/>
                <w:sz w:val="22"/>
                <w:szCs w:val="22"/>
              </w:rPr>
            </w:pPr>
            <w:r w:rsidRPr="00983994">
              <w:rPr>
                <w:rFonts w:cs="Arial"/>
                <w:sz w:val="22"/>
                <w:szCs w:val="22"/>
              </w:rPr>
              <w:t>Secrétaire # 15339 M. Soulard</w:t>
            </w:r>
            <w:r w:rsidR="002E705E" w:rsidRPr="00983994">
              <w:rPr>
                <w:rFonts w:cs="Arial"/>
                <w:sz w:val="22"/>
                <w:szCs w:val="22"/>
              </w:rPr>
              <w:t xml:space="preserve">  FAX : 514-253-4550</w:t>
            </w:r>
          </w:p>
          <w:p w:rsidR="00786530" w:rsidRPr="00983994" w:rsidRDefault="00786530" w:rsidP="00D80E42">
            <w:pPr>
              <w:tabs>
                <w:tab w:val="center" w:pos="4320"/>
                <w:tab w:val="right" w:pos="8640"/>
                <w:tab w:val="left" w:pos="9720"/>
              </w:tabs>
              <w:jc w:val="both"/>
              <w:rPr>
                <w:rFonts w:cs="Arial"/>
                <w:sz w:val="22"/>
                <w:szCs w:val="22"/>
              </w:rPr>
            </w:pPr>
          </w:p>
        </w:tc>
        <w:tc>
          <w:tcPr>
            <w:tcW w:w="4740" w:type="dxa"/>
            <w:shd w:val="clear" w:color="auto" w:fill="auto"/>
          </w:tcPr>
          <w:p w:rsidR="00786530" w:rsidRPr="00983994" w:rsidRDefault="00786530" w:rsidP="00D80E42">
            <w:pPr>
              <w:tabs>
                <w:tab w:val="center" w:pos="4320"/>
                <w:tab w:val="right" w:pos="8640"/>
                <w:tab w:val="left" w:pos="9720"/>
              </w:tabs>
              <w:jc w:val="both"/>
              <w:rPr>
                <w:rFonts w:cs="Arial"/>
                <w:sz w:val="22"/>
                <w:szCs w:val="22"/>
              </w:rPr>
            </w:pPr>
            <w:r w:rsidRPr="00983994">
              <w:rPr>
                <w:rFonts w:cs="Arial"/>
                <w:sz w:val="22"/>
                <w:szCs w:val="22"/>
              </w:rPr>
              <w:t>Médecins </w:t>
            </w:r>
          </w:p>
          <w:p w:rsidR="00786530" w:rsidRPr="00983994" w:rsidRDefault="00786530" w:rsidP="00D80E42">
            <w:pPr>
              <w:tabs>
                <w:tab w:val="center" w:pos="4320"/>
                <w:tab w:val="right" w:pos="8640"/>
                <w:tab w:val="left" w:pos="9720"/>
              </w:tabs>
              <w:jc w:val="both"/>
              <w:rPr>
                <w:rFonts w:cs="Arial"/>
                <w:sz w:val="22"/>
                <w:szCs w:val="22"/>
              </w:rPr>
            </w:pPr>
            <w:r w:rsidRPr="00983994">
              <w:rPr>
                <w:rFonts w:cs="Arial"/>
                <w:sz w:val="22"/>
                <w:szCs w:val="22"/>
              </w:rPr>
              <w:t>Secrétaire Line Ayotte # 10377</w:t>
            </w:r>
            <w:r w:rsidR="002E705E" w:rsidRPr="00983994">
              <w:rPr>
                <w:rFonts w:cs="Arial"/>
                <w:sz w:val="22"/>
                <w:szCs w:val="22"/>
              </w:rPr>
              <w:t xml:space="preserve">    FAX : 514-255-3353</w:t>
            </w:r>
          </w:p>
          <w:p w:rsidR="00786530" w:rsidRPr="00983994" w:rsidRDefault="00786530" w:rsidP="00D80E42">
            <w:pPr>
              <w:tabs>
                <w:tab w:val="center" w:pos="4320"/>
                <w:tab w:val="right" w:pos="8640"/>
                <w:tab w:val="left" w:pos="9720"/>
              </w:tabs>
              <w:jc w:val="both"/>
              <w:rPr>
                <w:rFonts w:cs="Arial"/>
                <w:sz w:val="22"/>
                <w:szCs w:val="22"/>
              </w:rPr>
            </w:pPr>
          </w:p>
        </w:tc>
        <w:tc>
          <w:tcPr>
            <w:tcW w:w="4740" w:type="dxa"/>
            <w:shd w:val="clear" w:color="auto" w:fill="auto"/>
          </w:tcPr>
          <w:p w:rsidR="003017A2" w:rsidRPr="00983994" w:rsidRDefault="003017A2" w:rsidP="00D80E42">
            <w:pPr>
              <w:tabs>
                <w:tab w:val="center" w:pos="4320"/>
                <w:tab w:val="right" w:pos="8640"/>
                <w:tab w:val="left" w:pos="9720"/>
              </w:tabs>
              <w:jc w:val="both"/>
              <w:rPr>
                <w:rFonts w:cs="Arial"/>
                <w:sz w:val="22"/>
                <w:szCs w:val="22"/>
              </w:rPr>
            </w:pPr>
            <w:r w:rsidRPr="00983994">
              <w:rPr>
                <w:rFonts w:cs="Arial"/>
                <w:sz w:val="22"/>
                <w:szCs w:val="22"/>
              </w:rPr>
              <w:t>Médecin clinique jeunesse Dr Florence Daniel</w:t>
            </w:r>
          </w:p>
          <w:p w:rsidR="00786530" w:rsidRPr="00983994" w:rsidRDefault="00786530" w:rsidP="00D80E42">
            <w:pPr>
              <w:tabs>
                <w:tab w:val="center" w:pos="4320"/>
                <w:tab w:val="right" w:pos="8640"/>
                <w:tab w:val="left" w:pos="9720"/>
              </w:tabs>
              <w:jc w:val="both"/>
              <w:rPr>
                <w:rFonts w:cs="Arial"/>
                <w:sz w:val="22"/>
                <w:szCs w:val="22"/>
              </w:rPr>
            </w:pPr>
            <w:r w:rsidRPr="00983994">
              <w:rPr>
                <w:rFonts w:cs="Arial"/>
                <w:sz w:val="22"/>
                <w:szCs w:val="22"/>
              </w:rPr>
              <w:t>Médecins PPA</w:t>
            </w:r>
            <w:r w:rsidR="003017A2" w:rsidRPr="00983994">
              <w:rPr>
                <w:rFonts w:cs="Arial"/>
                <w:sz w:val="22"/>
                <w:szCs w:val="22"/>
              </w:rPr>
              <w:t xml:space="preserve">  </w:t>
            </w:r>
            <w:r w:rsidRPr="00983994">
              <w:rPr>
                <w:rFonts w:cs="Arial"/>
                <w:sz w:val="22"/>
                <w:szCs w:val="22"/>
              </w:rPr>
              <w:t>Se</w:t>
            </w:r>
            <w:r w:rsidR="00362098" w:rsidRPr="00983994">
              <w:rPr>
                <w:rFonts w:cs="Arial"/>
                <w:sz w:val="22"/>
                <w:szCs w:val="22"/>
              </w:rPr>
              <w:t>crétaire # 22302</w:t>
            </w:r>
            <w:r w:rsidRPr="00983994">
              <w:rPr>
                <w:rFonts w:cs="Arial"/>
                <w:sz w:val="22"/>
                <w:szCs w:val="22"/>
              </w:rPr>
              <w:t xml:space="preserve"> </w:t>
            </w:r>
            <w:r w:rsidR="00362098" w:rsidRPr="00983994">
              <w:rPr>
                <w:rFonts w:cs="Arial"/>
                <w:sz w:val="22"/>
                <w:szCs w:val="22"/>
              </w:rPr>
              <w:t xml:space="preserve">Roxane </w:t>
            </w:r>
            <w:proofErr w:type="spellStart"/>
            <w:r w:rsidR="00362098" w:rsidRPr="00983994">
              <w:rPr>
                <w:rFonts w:cs="Arial"/>
                <w:sz w:val="22"/>
                <w:szCs w:val="22"/>
              </w:rPr>
              <w:t>Lapalme</w:t>
            </w:r>
            <w:proofErr w:type="spellEnd"/>
          </w:p>
          <w:p w:rsidR="00786530" w:rsidRPr="00983994" w:rsidRDefault="00786530" w:rsidP="00A03493">
            <w:pPr>
              <w:tabs>
                <w:tab w:val="center" w:pos="4320"/>
                <w:tab w:val="right" w:pos="8640"/>
                <w:tab w:val="left" w:pos="9720"/>
              </w:tabs>
              <w:jc w:val="both"/>
              <w:rPr>
                <w:rFonts w:cs="Arial"/>
                <w:sz w:val="22"/>
                <w:szCs w:val="22"/>
              </w:rPr>
            </w:pPr>
          </w:p>
        </w:tc>
      </w:tr>
      <w:tr w:rsidR="00786530" w:rsidRPr="00983994">
        <w:tc>
          <w:tcPr>
            <w:tcW w:w="4740" w:type="dxa"/>
            <w:shd w:val="clear" w:color="auto" w:fill="auto"/>
          </w:tcPr>
          <w:p w:rsidR="00786530" w:rsidRPr="00983994" w:rsidRDefault="00786530" w:rsidP="00D80E42">
            <w:pPr>
              <w:tabs>
                <w:tab w:val="center" w:pos="4320"/>
                <w:tab w:val="right" w:pos="8640"/>
                <w:tab w:val="left" w:pos="9720"/>
              </w:tabs>
              <w:jc w:val="both"/>
              <w:rPr>
                <w:rFonts w:cs="Arial"/>
                <w:sz w:val="22"/>
                <w:szCs w:val="22"/>
              </w:rPr>
            </w:pPr>
            <w:r w:rsidRPr="00983994">
              <w:rPr>
                <w:rFonts w:cs="Arial"/>
                <w:sz w:val="22"/>
                <w:szCs w:val="22"/>
              </w:rPr>
              <w:t xml:space="preserve">Archiviste # 15390 </w:t>
            </w:r>
            <w:r w:rsidR="0026286D" w:rsidRPr="00983994">
              <w:rPr>
                <w:rFonts w:cs="Arial"/>
                <w:sz w:val="22"/>
                <w:szCs w:val="22"/>
              </w:rPr>
              <w:t xml:space="preserve">Annie Lepage, </w:t>
            </w:r>
            <w:r w:rsidR="00A03493" w:rsidRPr="00983994">
              <w:rPr>
                <w:rFonts w:cs="Arial"/>
                <w:sz w:val="22"/>
                <w:szCs w:val="22"/>
              </w:rPr>
              <w:t>FAX : 514-253-4550</w:t>
            </w:r>
            <w:r w:rsidRPr="00983994">
              <w:rPr>
                <w:rFonts w:cs="Arial"/>
                <w:sz w:val="22"/>
                <w:szCs w:val="22"/>
              </w:rPr>
              <w:t xml:space="preserve"> </w:t>
            </w:r>
          </w:p>
          <w:p w:rsidR="00786530" w:rsidRPr="00983994" w:rsidRDefault="00786530" w:rsidP="00D80E42">
            <w:pPr>
              <w:tabs>
                <w:tab w:val="center" w:pos="4320"/>
                <w:tab w:val="right" w:pos="8640"/>
                <w:tab w:val="left" w:pos="9720"/>
              </w:tabs>
              <w:jc w:val="both"/>
              <w:rPr>
                <w:rFonts w:cs="Arial"/>
                <w:sz w:val="22"/>
                <w:szCs w:val="22"/>
              </w:rPr>
            </w:pPr>
            <w:r w:rsidRPr="00983994">
              <w:rPr>
                <w:rFonts w:cs="Arial"/>
                <w:sz w:val="22"/>
                <w:szCs w:val="22"/>
              </w:rPr>
              <w:t>Commis #</w:t>
            </w:r>
            <w:r w:rsidR="00DE1727" w:rsidRPr="00983994">
              <w:rPr>
                <w:rFonts w:cs="Arial"/>
                <w:sz w:val="22"/>
                <w:szCs w:val="22"/>
              </w:rPr>
              <w:t xml:space="preserve"> 15600 ou #</w:t>
            </w:r>
            <w:r w:rsidR="00FF77B0" w:rsidRPr="00983994">
              <w:rPr>
                <w:rFonts w:cs="Arial"/>
                <w:sz w:val="22"/>
                <w:szCs w:val="22"/>
              </w:rPr>
              <w:t xml:space="preserve">15238 </w:t>
            </w:r>
          </w:p>
        </w:tc>
        <w:tc>
          <w:tcPr>
            <w:tcW w:w="4740" w:type="dxa"/>
            <w:shd w:val="clear" w:color="auto" w:fill="auto"/>
          </w:tcPr>
          <w:p w:rsidR="00786530" w:rsidRPr="00983994" w:rsidRDefault="00786530" w:rsidP="00D80E42">
            <w:pPr>
              <w:tabs>
                <w:tab w:val="center" w:pos="4320"/>
                <w:tab w:val="right" w:pos="8640"/>
                <w:tab w:val="left" w:pos="9720"/>
              </w:tabs>
              <w:jc w:val="both"/>
              <w:rPr>
                <w:rFonts w:cs="Arial"/>
                <w:sz w:val="22"/>
                <w:szCs w:val="22"/>
              </w:rPr>
            </w:pPr>
          </w:p>
        </w:tc>
        <w:tc>
          <w:tcPr>
            <w:tcW w:w="4740" w:type="dxa"/>
            <w:shd w:val="clear" w:color="auto" w:fill="auto"/>
          </w:tcPr>
          <w:p w:rsidR="00786530" w:rsidRPr="00983994" w:rsidRDefault="00786530" w:rsidP="00D80E42">
            <w:pPr>
              <w:tabs>
                <w:tab w:val="center" w:pos="4320"/>
                <w:tab w:val="right" w:pos="8640"/>
                <w:tab w:val="left" w:pos="9720"/>
              </w:tabs>
              <w:jc w:val="both"/>
              <w:rPr>
                <w:rFonts w:cs="Arial"/>
                <w:sz w:val="22"/>
                <w:szCs w:val="22"/>
              </w:rPr>
            </w:pPr>
            <w:r w:rsidRPr="00983994">
              <w:rPr>
                <w:rFonts w:cs="Arial"/>
                <w:sz w:val="22"/>
                <w:szCs w:val="22"/>
              </w:rPr>
              <w:t>Archiviste PPA #</w:t>
            </w:r>
            <w:r w:rsidR="002E705E" w:rsidRPr="00983994">
              <w:rPr>
                <w:rFonts w:cs="Arial"/>
                <w:sz w:val="22"/>
                <w:szCs w:val="22"/>
              </w:rPr>
              <w:t xml:space="preserve"> </w:t>
            </w:r>
            <w:r w:rsidR="00F37381" w:rsidRPr="00983994">
              <w:rPr>
                <w:rFonts w:cs="Arial"/>
                <w:sz w:val="22"/>
                <w:szCs w:val="22"/>
              </w:rPr>
              <w:t xml:space="preserve">21301 </w:t>
            </w:r>
            <w:r w:rsidR="00ED73F4">
              <w:rPr>
                <w:rFonts w:cs="Arial"/>
                <w:sz w:val="22"/>
                <w:szCs w:val="22"/>
              </w:rPr>
              <w:t>Valérie Brûlée</w:t>
            </w:r>
          </w:p>
          <w:p w:rsidR="00786530" w:rsidRPr="00983994" w:rsidRDefault="002E705E" w:rsidP="00D80E42">
            <w:pPr>
              <w:tabs>
                <w:tab w:val="center" w:pos="4320"/>
                <w:tab w:val="right" w:pos="8640"/>
                <w:tab w:val="left" w:pos="9720"/>
              </w:tabs>
              <w:jc w:val="both"/>
              <w:rPr>
                <w:rFonts w:cs="Arial"/>
                <w:sz w:val="22"/>
                <w:szCs w:val="22"/>
              </w:rPr>
            </w:pPr>
            <w:r w:rsidRPr="00983994">
              <w:rPr>
                <w:rFonts w:cs="Arial"/>
                <w:sz w:val="22"/>
                <w:szCs w:val="22"/>
              </w:rPr>
              <w:t>FAX</w:t>
            </w:r>
            <w:r w:rsidR="00475B36">
              <w:rPr>
                <w:rFonts w:cs="Arial"/>
                <w:sz w:val="22"/>
                <w:szCs w:val="22"/>
              </w:rPr>
              <w:t xml:space="preserve"> : </w:t>
            </w:r>
          </w:p>
          <w:p w:rsidR="00AD175A" w:rsidRPr="00983994" w:rsidRDefault="00AD175A" w:rsidP="00D80E42">
            <w:pPr>
              <w:tabs>
                <w:tab w:val="center" w:pos="4320"/>
                <w:tab w:val="right" w:pos="8640"/>
                <w:tab w:val="left" w:pos="9720"/>
              </w:tabs>
              <w:jc w:val="both"/>
              <w:rPr>
                <w:rFonts w:cs="Arial"/>
                <w:sz w:val="22"/>
                <w:szCs w:val="22"/>
              </w:rPr>
            </w:pPr>
            <w:r w:rsidRPr="00983994">
              <w:rPr>
                <w:rFonts w:cs="Arial"/>
                <w:sz w:val="22"/>
                <w:szCs w:val="22"/>
              </w:rPr>
              <w:t xml:space="preserve">Archiviste Accueil  # 21548 </w:t>
            </w:r>
            <w:r w:rsidR="00786530" w:rsidRPr="00983994">
              <w:rPr>
                <w:rFonts w:cs="Arial"/>
                <w:sz w:val="22"/>
                <w:szCs w:val="22"/>
              </w:rPr>
              <w:t>G</w:t>
            </w:r>
            <w:r w:rsidRPr="00983994">
              <w:rPr>
                <w:rFonts w:cs="Arial"/>
                <w:sz w:val="22"/>
                <w:szCs w:val="22"/>
              </w:rPr>
              <w:t>uylaine Archambault</w:t>
            </w:r>
            <w:r w:rsidR="00786530" w:rsidRPr="00983994">
              <w:rPr>
                <w:rFonts w:cs="Arial"/>
                <w:sz w:val="22"/>
                <w:szCs w:val="22"/>
              </w:rPr>
              <w:t xml:space="preserve"> </w:t>
            </w:r>
          </w:p>
          <w:p w:rsidR="00786530" w:rsidRPr="00983994" w:rsidRDefault="00AD175A" w:rsidP="00AD2F3E">
            <w:pPr>
              <w:tabs>
                <w:tab w:val="center" w:pos="4320"/>
                <w:tab w:val="right" w:pos="8640"/>
                <w:tab w:val="left" w:pos="9720"/>
              </w:tabs>
              <w:jc w:val="both"/>
              <w:rPr>
                <w:rFonts w:cs="Arial"/>
                <w:sz w:val="22"/>
                <w:szCs w:val="22"/>
              </w:rPr>
            </w:pPr>
            <w:r w:rsidRPr="00983994">
              <w:rPr>
                <w:rFonts w:cs="Arial"/>
                <w:sz w:val="22"/>
                <w:szCs w:val="22"/>
              </w:rPr>
              <w:t>C</w:t>
            </w:r>
            <w:r w:rsidR="00786530" w:rsidRPr="00983994">
              <w:rPr>
                <w:rFonts w:cs="Arial"/>
                <w:sz w:val="22"/>
                <w:szCs w:val="22"/>
              </w:rPr>
              <w:t>ommis # 21313</w:t>
            </w:r>
          </w:p>
        </w:tc>
      </w:tr>
    </w:tbl>
    <w:p w:rsidR="00C817DE" w:rsidRDefault="00C817DE" w:rsidP="0019729C">
      <w:pPr>
        <w:tabs>
          <w:tab w:val="left" w:pos="9720"/>
        </w:tabs>
        <w:jc w:val="both"/>
        <w:rPr>
          <w:rFonts w:cs="Arial"/>
          <w:sz w:val="22"/>
          <w:szCs w:val="22"/>
        </w:rPr>
      </w:pPr>
    </w:p>
    <w:p w:rsidR="00C817DE" w:rsidRDefault="00C817DE" w:rsidP="0019729C">
      <w:pPr>
        <w:tabs>
          <w:tab w:val="left" w:pos="9720"/>
        </w:tabs>
        <w:jc w:val="both"/>
        <w:rPr>
          <w:rFonts w:cs="Arial"/>
          <w:sz w:val="22"/>
          <w:szCs w:val="22"/>
        </w:rPr>
      </w:pPr>
    </w:p>
    <w:p w:rsidR="00C817DE" w:rsidRDefault="00C817DE" w:rsidP="0019729C">
      <w:pPr>
        <w:tabs>
          <w:tab w:val="left" w:pos="9720"/>
        </w:tabs>
        <w:jc w:val="both"/>
        <w:rPr>
          <w:rFonts w:cs="Arial"/>
          <w:sz w:val="22"/>
          <w:szCs w:val="22"/>
        </w:rPr>
      </w:pPr>
    </w:p>
    <w:p w:rsidR="00786530" w:rsidRPr="00C817DE" w:rsidRDefault="00786530" w:rsidP="00F908A4">
      <w:pPr>
        <w:pStyle w:val="Paragraphedeliste"/>
        <w:numPr>
          <w:ilvl w:val="0"/>
          <w:numId w:val="65"/>
        </w:numPr>
        <w:tabs>
          <w:tab w:val="left" w:pos="9720"/>
        </w:tabs>
        <w:jc w:val="both"/>
        <w:rPr>
          <w:rFonts w:cs="Arial"/>
          <w:sz w:val="22"/>
          <w:szCs w:val="22"/>
        </w:rPr>
      </w:pPr>
      <w:r w:rsidRPr="00C817DE">
        <w:rPr>
          <w:rFonts w:cs="Arial"/>
          <w:sz w:val="22"/>
          <w:szCs w:val="22"/>
        </w:rPr>
        <w:t>Ac</w:t>
      </w:r>
      <w:r w:rsidR="004F0E6E" w:rsidRPr="00C817DE">
        <w:rPr>
          <w:rFonts w:cs="Arial"/>
          <w:sz w:val="22"/>
          <w:szCs w:val="22"/>
        </w:rPr>
        <w:t>cueil Centralisé :</w:t>
      </w:r>
      <w:r w:rsidR="00D74702" w:rsidRPr="00C817DE">
        <w:rPr>
          <w:rFonts w:cs="Arial"/>
          <w:sz w:val="22"/>
          <w:szCs w:val="22"/>
        </w:rPr>
        <w:t xml:space="preserve"> </w:t>
      </w:r>
      <w:r w:rsidRPr="00C817DE">
        <w:rPr>
          <w:rFonts w:cs="Arial"/>
          <w:sz w:val="22"/>
          <w:szCs w:val="22"/>
        </w:rPr>
        <w:t># 21411 (pour usager)</w:t>
      </w:r>
      <w:r w:rsidR="00C817DE">
        <w:rPr>
          <w:rFonts w:cs="Arial"/>
          <w:sz w:val="22"/>
          <w:szCs w:val="22"/>
        </w:rPr>
        <w:t xml:space="preserve">  </w:t>
      </w:r>
      <w:r w:rsidR="004F0E6E" w:rsidRPr="00C817DE">
        <w:rPr>
          <w:rFonts w:cs="Arial"/>
          <w:sz w:val="22"/>
          <w:szCs w:val="22"/>
        </w:rPr>
        <w:t xml:space="preserve"> </w:t>
      </w:r>
      <w:r w:rsidRPr="00C817DE">
        <w:rPr>
          <w:rFonts w:cs="Arial"/>
          <w:sz w:val="22"/>
          <w:szCs w:val="22"/>
        </w:rPr>
        <w:t xml:space="preserve"> </w:t>
      </w:r>
      <w:r w:rsidRPr="00C817DE">
        <w:rPr>
          <w:rFonts w:cs="Arial"/>
          <w:b/>
          <w:sz w:val="22"/>
          <w:szCs w:val="22"/>
        </w:rPr>
        <w:t># 21811 (</w:t>
      </w:r>
      <w:r w:rsidR="00066E42" w:rsidRPr="00C817DE">
        <w:rPr>
          <w:rFonts w:cs="Arial"/>
          <w:b/>
          <w:sz w:val="22"/>
          <w:szCs w:val="22"/>
        </w:rPr>
        <w:t xml:space="preserve">pour </w:t>
      </w:r>
      <w:r w:rsidRPr="00C817DE">
        <w:rPr>
          <w:rFonts w:cs="Arial"/>
          <w:b/>
          <w:sz w:val="22"/>
          <w:szCs w:val="22"/>
        </w:rPr>
        <w:t>intervenant seulement)</w:t>
      </w:r>
      <w:r w:rsidR="004F0E6E" w:rsidRPr="00C817DE">
        <w:rPr>
          <w:rFonts w:cs="Arial"/>
          <w:sz w:val="22"/>
          <w:szCs w:val="22"/>
        </w:rPr>
        <w:t xml:space="preserve">  </w:t>
      </w:r>
    </w:p>
    <w:p w:rsidR="00786530" w:rsidRPr="00C817DE" w:rsidRDefault="00786530" w:rsidP="00F908A4">
      <w:pPr>
        <w:pStyle w:val="Paragraphedeliste"/>
        <w:numPr>
          <w:ilvl w:val="0"/>
          <w:numId w:val="65"/>
        </w:numPr>
        <w:tabs>
          <w:tab w:val="left" w:pos="9720"/>
        </w:tabs>
        <w:jc w:val="both"/>
        <w:rPr>
          <w:rFonts w:cs="Arial"/>
          <w:sz w:val="22"/>
          <w:szCs w:val="22"/>
        </w:rPr>
      </w:pPr>
      <w:r w:rsidRPr="00C817DE">
        <w:rPr>
          <w:rFonts w:cs="Arial"/>
          <w:sz w:val="22"/>
          <w:szCs w:val="22"/>
        </w:rPr>
        <w:t>SIGACO</w:t>
      </w:r>
      <w:r w:rsidR="004F0E6E" w:rsidRPr="00C817DE">
        <w:rPr>
          <w:rFonts w:cs="Arial"/>
          <w:sz w:val="22"/>
          <w:szCs w:val="22"/>
        </w:rPr>
        <w:t xml:space="preserve"> : </w:t>
      </w:r>
      <w:r w:rsidRPr="00C817DE">
        <w:rPr>
          <w:rFonts w:cs="Arial"/>
          <w:sz w:val="22"/>
          <w:szCs w:val="22"/>
        </w:rPr>
        <w:t xml:space="preserve"># 21402 (client) ou </w:t>
      </w:r>
      <w:r w:rsidRPr="00C817DE">
        <w:rPr>
          <w:rFonts w:cs="Arial"/>
          <w:b/>
          <w:sz w:val="22"/>
          <w:szCs w:val="22"/>
        </w:rPr>
        <w:t>21611(professionnel de la santé seulement</w:t>
      </w:r>
      <w:r w:rsidRPr="00C817DE">
        <w:rPr>
          <w:rFonts w:cs="Arial"/>
          <w:sz w:val="22"/>
          <w:szCs w:val="22"/>
        </w:rPr>
        <w:t>) FAX : 514-524-3362</w:t>
      </w:r>
    </w:p>
    <w:p w:rsidR="00AD2F3E" w:rsidRDefault="00C817DE" w:rsidP="00F908A4">
      <w:pPr>
        <w:pStyle w:val="Paragraphedeliste"/>
        <w:numPr>
          <w:ilvl w:val="0"/>
          <w:numId w:val="65"/>
        </w:numPr>
        <w:tabs>
          <w:tab w:val="left" w:pos="9720"/>
        </w:tabs>
        <w:jc w:val="both"/>
        <w:rPr>
          <w:rFonts w:cs="Arial"/>
          <w:sz w:val="22"/>
          <w:szCs w:val="22"/>
        </w:rPr>
      </w:pPr>
      <w:r>
        <w:rPr>
          <w:rFonts w:cs="Arial"/>
          <w:sz w:val="22"/>
          <w:szCs w:val="22"/>
        </w:rPr>
        <w:t xml:space="preserve">H de jour et SARCA : </w:t>
      </w:r>
      <w:proofErr w:type="spellStart"/>
      <w:r>
        <w:rPr>
          <w:rFonts w:cs="Arial"/>
          <w:sz w:val="22"/>
          <w:szCs w:val="22"/>
        </w:rPr>
        <w:t>I</w:t>
      </w:r>
      <w:r w:rsidR="0077463C" w:rsidRPr="00C817DE">
        <w:rPr>
          <w:rFonts w:cs="Arial"/>
          <w:sz w:val="22"/>
          <w:szCs w:val="22"/>
        </w:rPr>
        <w:t>nf</w:t>
      </w:r>
      <w:proofErr w:type="spellEnd"/>
      <w:r w:rsidR="0077463C" w:rsidRPr="00C817DE">
        <w:rPr>
          <w:rFonts w:cs="Arial"/>
          <w:sz w:val="22"/>
          <w:szCs w:val="22"/>
        </w:rPr>
        <w:t xml:space="preserve"> # 35308</w:t>
      </w:r>
      <w:r w:rsidR="00E8580E" w:rsidRPr="00C817DE">
        <w:rPr>
          <w:rFonts w:cs="Arial"/>
          <w:sz w:val="22"/>
          <w:szCs w:val="22"/>
        </w:rPr>
        <w:t xml:space="preserve"> FAX : 514-528-2725</w:t>
      </w:r>
      <w:r w:rsidR="00786530" w:rsidRPr="00C817DE">
        <w:rPr>
          <w:rFonts w:cs="Arial"/>
          <w:sz w:val="22"/>
          <w:szCs w:val="22"/>
        </w:rPr>
        <w:t xml:space="preserve"> </w:t>
      </w:r>
    </w:p>
    <w:p w:rsidR="00874CF2" w:rsidRPr="00C817DE" w:rsidRDefault="00874CF2" w:rsidP="00F908A4">
      <w:pPr>
        <w:pStyle w:val="Paragraphedeliste"/>
        <w:numPr>
          <w:ilvl w:val="0"/>
          <w:numId w:val="65"/>
        </w:numPr>
        <w:tabs>
          <w:tab w:val="left" w:pos="9720"/>
        </w:tabs>
        <w:jc w:val="both"/>
        <w:rPr>
          <w:rFonts w:cs="Arial"/>
          <w:sz w:val="22"/>
          <w:szCs w:val="22"/>
        </w:rPr>
      </w:pPr>
      <w:r>
        <w:rPr>
          <w:rFonts w:cs="Arial"/>
          <w:sz w:val="22"/>
          <w:szCs w:val="22"/>
        </w:rPr>
        <w:t xml:space="preserve">…. Autres numéros importants : </w:t>
      </w:r>
      <w:r>
        <w:rPr>
          <w:rFonts w:ascii="Helv" w:hAnsi="Helv" w:cs="Helv"/>
          <w:color w:val="000000"/>
          <w:sz w:val="20"/>
          <w:szCs w:val="20"/>
        </w:rPr>
        <w:t>voir « commun x » sous l'onglet : GAPPA documents à jour été 2017.</w:t>
      </w:r>
    </w:p>
    <w:p w:rsidR="00AD2F3E" w:rsidRPr="00C817DE" w:rsidRDefault="00AD2F3E" w:rsidP="00F908A4">
      <w:pPr>
        <w:pStyle w:val="Paragraphedeliste"/>
        <w:numPr>
          <w:ilvl w:val="0"/>
          <w:numId w:val="65"/>
        </w:numPr>
        <w:tabs>
          <w:tab w:val="left" w:pos="9720"/>
        </w:tabs>
        <w:rPr>
          <w:rFonts w:cs="Arial"/>
          <w:sz w:val="22"/>
          <w:szCs w:val="22"/>
        </w:rPr>
      </w:pPr>
      <w:r w:rsidRPr="00C817DE">
        <w:rPr>
          <w:rFonts w:cs="Arial"/>
          <w:sz w:val="22"/>
          <w:szCs w:val="22"/>
        </w:rPr>
        <w:br w:type="page"/>
      </w:r>
    </w:p>
    <w:p w:rsidR="00B67856" w:rsidRPr="00983994" w:rsidRDefault="00B67856" w:rsidP="00AD2F3E">
      <w:pPr>
        <w:tabs>
          <w:tab w:val="left" w:pos="9720"/>
        </w:tabs>
        <w:rPr>
          <w:rFonts w:cs="Arial"/>
          <w:sz w:val="22"/>
          <w:szCs w:val="22"/>
        </w:rPr>
      </w:pPr>
    </w:p>
    <w:p w:rsidR="00B67856" w:rsidRPr="00AA06E5" w:rsidRDefault="004E180E" w:rsidP="00480509">
      <w:pPr>
        <w:pStyle w:val="Titre1"/>
      </w:pPr>
      <w:bookmarkStart w:id="91" w:name="_Toc512004160"/>
      <w:r>
        <w:t>Annexe #2</w:t>
      </w:r>
      <w:r w:rsidR="00C66206" w:rsidRPr="00AA06E5">
        <w:t xml:space="preserve"> - </w:t>
      </w:r>
      <w:r w:rsidR="00B67856" w:rsidRPr="00AA06E5">
        <w:t>Annexe Ligne dédiée</w:t>
      </w:r>
      <w:r w:rsidR="00463957">
        <w:t> : Assumée par ASI Rosemont pour LT (fév. 2018)</w:t>
      </w:r>
      <w:bookmarkEnd w:id="91"/>
    </w:p>
    <w:p w:rsidR="00B67856" w:rsidRDefault="00B67856" w:rsidP="00B67856">
      <w:pPr>
        <w:tabs>
          <w:tab w:val="left" w:pos="9720"/>
        </w:tabs>
        <w:rPr>
          <w:rFonts w:cs="Arial"/>
          <w:sz w:val="22"/>
          <w:szCs w:val="22"/>
        </w:rPr>
      </w:pPr>
    </w:p>
    <w:p w:rsidR="00FB5A34" w:rsidRPr="00983994" w:rsidRDefault="00FB5A34" w:rsidP="00B67856">
      <w:pPr>
        <w:tabs>
          <w:tab w:val="left" w:pos="9720"/>
        </w:tabs>
        <w:rPr>
          <w:rFonts w:cs="Arial"/>
          <w:sz w:val="22"/>
          <w:szCs w:val="22"/>
        </w:rPr>
      </w:pPr>
    </w:p>
    <w:tbl>
      <w:tblPr>
        <w:tblW w:w="1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
        <w:gridCol w:w="2949"/>
        <w:gridCol w:w="2802"/>
        <w:gridCol w:w="5766"/>
      </w:tblGrid>
      <w:tr w:rsidR="00B67856" w:rsidRPr="00983994" w:rsidTr="00FB5A34">
        <w:trPr>
          <w:trHeight w:val="550"/>
        </w:trPr>
        <w:tc>
          <w:tcPr>
            <w:tcW w:w="1099" w:type="dxa"/>
            <w:shd w:val="clear" w:color="auto" w:fill="auto"/>
            <w:vAlign w:val="center"/>
          </w:tcPr>
          <w:p w:rsidR="00B67856" w:rsidRPr="00983994" w:rsidRDefault="00B67856" w:rsidP="00B67856">
            <w:pPr>
              <w:tabs>
                <w:tab w:val="left" w:pos="9720"/>
              </w:tabs>
              <w:rPr>
                <w:rFonts w:cs="Arial"/>
                <w:sz w:val="22"/>
                <w:szCs w:val="22"/>
              </w:rPr>
            </w:pPr>
          </w:p>
        </w:tc>
        <w:tc>
          <w:tcPr>
            <w:tcW w:w="2949" w:type="dxa"/>
            <w:shd w:val="clear" w:color="auto" w:fill="auto"/>
            <w:vAlign w:val="center"/>
          </w:tcPr>
          <w:p w:rsidR="00B67856" w:rsidRPr="00983994" w:rsidRDefault="00B67856" w:rsidP="00B67856">
            <w:pPr>
              <w:tabs>
                <w:tab w:val="left" w:pos="9720"/>
              </w:tabs>
              <w:rPr>
                <w:rFonts w:cs="Arial"/>
                <w:b/>
                <w:sz w:val="22"/>
                <w:szCs w:val="22"/>
              </w:rPr>
            </w:pPr>
            <w:r w:rsidRPr="00983994">
              <w:rPr>
                <w:rFonts w:cs="Arial"/>
                <w:b/>
                <w:sz w:val="22"/>
                <w:szCs w:val="22"/>
              </w:rPr>
              <w:t>Hochelaga-Maisonneuve</w:t>
            </w:r>
          </w:p>
          <w:p w:rsidR="00B67856" w:rsidRPr="00983994" w:rsidRDefault="00B67856" w:rsidP="00B67856">
            <w:pPr>
              <w:tabs>
                <w:tab w:val="left" w:pos="9720"/>
              </w:tabs>
              <w:rPr>
                <w:rFonts w:cs="Arial"/>
                <w:sz w:val="22"/>
                <w:szCs w:val="22"/>
              </w:rPr>
            </w:pPr>
            <w:r w:rsidRPr="00983994">
              <w:rPr>
                <w:rFonts w:cs="Arial"/>
                <w:sz w:val="22"/>
                <w:szCs w:val="22"/>
              </w:rPr>
              <w:t>(H1W-H1V)</w:t>
            </w:r>
          </w:p>
        </w:tc>
        <w:tc>
          <w:tcPr>
            <w:tcW w:w="2802" w:type="dxa"/>
            <w:shd w:val="clear" w:color="auto" w:fill="auto"/>
            <w:vAlign w:val="center"/>
          </w:tcPr>
          <w:p w:rsidR="00B67856" w:rsidRPr="00983994" w:rsidRDefault="00B67856" w:rsidP="00B67856">
            <w:pPr>
              <w:tabs>
                <w:tab w:val="left" w:pos="9720"/>
              </w:tabs>
              <w:rPr>
                <w:rFonts w:cs="Arial"/>
                <w:b/>
                <w:sz w:val="22"/>
                <w:szCs w:val="22"/>
              </w:rPr>
            </w:pPr>
            <w:r w:rsidRPr="00983994">
              <w:rPr>
                <w:rFonts w:cs="Arial"/>
                <w:b/>
                <w:sz w:val="22"/>
                <w:szCs w:val="22"/>
              </w:rPr>
              <w:t>Olivier-Guimond</w:t>
            </w:r>
          </w:p>
          <w:p w:rsidR="00B67856" w:rsidRPr="00983994" w:rsidRDefault="00B67856" w:rsidP="00B67856">
            <w:pPr>
              <w:tabs>
                <w:tab w:val="left" w:pos="9720"/>
              </w:tabs>
              <w:rPr>
                <w:rFonts w:cs="Arial"/>
                <w:sz w:val="22"/>
                <w:szCs w:val="22"/>
              </w:rPr>
            </w:pPr>
            <w:r w:rsidRPr="00983994">
              <w:rPr>
                <w:rFonts w:cs="Arial"/>
                <w:sz w:val="22"/>
                <w:szCs w:val="22"/>
              </w:rPr>
              <w:t>(H1N, H1M une partie)</w:t>
            </w:r>
          </w:p>
        </w:tc>
        <w:tc>
          <w:tcPr>
            <w:tcW w:w="5766" w:type="dxa"/>
            <w:shd w:val="clear" w:color="auto" w:fill="auto"/>
            <w:vAlign w:val="center"/>
          </w:tcPr>
          <w:p w:rsidR="00B67856" w:rsidRPr="00983994" w:rsidRDefault="00B67856" w:rsidP="00B67856">
            <w:pPr>
              <w:tabs>
                <w:tab w:val="left" w:pos="9720"/>
              </w:tabs>
              <w:rPr>
                <w:rFonts w:cs="Arial"/>
                <w:b/>
                <w:sz w:val="22"/>
                <w:szCs w:val="22"/>
              </w:rPr>
            </w:pPr>
            <w:r w:rsidRPr="00983994">
              <w:rPr>
                <w:rFonts w:cs="Arial"/>
                <w:b/>
                <w:sz w:val="22"/>
                <w:szCs w:val="22"/>
              </w:rPr>
              <w:t>Rosemont</w:t>
            </w:r>
          </w:p>
          <w:p w:rsidR="00B67856" w:rsidRPr="00983994" w:rsidRDefault="00B67856" w:rsidP="00B67856">
            <w:pPr>
              <w:tabs>
                <w:tab w:val="left" w:pos="9720"/>
              </w:tabs>
              <w:rPr>
                <w:rFonts w:cs="Arial"/>
                <w:sz w:val="22"/>
                <w:szCs w:val="22"/>
              </w:rPr>
            </w:pPr>
            <w:r w:rsidRPr="00983994">
              <w:rPr>
                <w:rFonts w:cs="Arial"/>
                <w:sz w:val="22"/>
                <w:szCs w:val="22"/>
              </w:rPr>
              <w:t>(H1X-H1Yet H1T-H1S=une partie)</w:t>
            </w:r>
          </w:p>
        </w:tc>
      </w:tr>
      <w:tr w:rsidR="00B67856" w:rsidRPr="00983994" w:rsidTr="00FB5A34">
        <w:trPr>
          <w:trHeight w:val="609"/>
        </w:trPr>
        <w:tc>
          <w:tcPr>
            <w:tcW w:w="1099" w:type="dxa"/>
            <w:shd w:val="clear" w:color="auto" w:fill="auto"/>
          </w:tcPr>
          <w:p w:rsidR="00B67856" w:rsidRPr="00983994" w:rsidRDefault="00B67856" w:rsidP="00B67856">
            <w:pPr>
              <w:tabs>
                <w:tab w:val="left" w:pos="9720"/>
              </w:tabs>
              <w:rPr>
                <w:rFonts w:cs="Arial"/>
                <w:sz w:val="22"/>
                <w:szCs w:val="22"/>
              </w:rPr>
            </w:pPr>
            <w:r w:rsidRPr="00983994">
              <w:rPr>
                <w:rFonts w:cs="Arial"/>
                <w:sz w:val="22"/>
                <w:szCs w:val="22"/>
              </w:rPr>
              <w:t># que le client compose</w:t>
            </w:r>
          </w:p>
        </w:tc>
        <w:tc>
          <w:tcPr>
            <w:tcW w:w="2949" w:type="dxa"/>
            <w:shd w:val="clear" w:color="auto" w:fill="auto"/>
          </w:tcPr>
          <w:p w:rsidR="00B67856" w:rsidRPr="00983994" w:rsidRDefault="00B67856" w:rsidP="00B67856">
            <w:pPr>
              <w:tabs>
                <w:tab w:val="left" w:pos="9720"/>
              </w:tabs>
              <w:rPr>
                <w:rFonts w:cs="Arial"/>
                <w:sz w:val="22"/>
                <w:szCs w:val="22"/>
              </w:rPr>
            </w:pPr>
            <w:r w:rsidRPr="00983994">
              <w:rPr>
                <w:rFonts w:cs="Arial"/>
                <w:sz w:val="22"/>
                <w:szCs w:val="22"/>
              </w:rPr>
              <w:t>L-V de 8h-20h :</w:t>
            </w:r>
          </w:p>
          <w:p w:rsidR="00B67856" w:rsidRPr="00983994" w:rsidRDefault="00B67856" w:rsidP="00B67856">
            <w:pPr>
              <w:tabs>
                <w:tab w:val="left" w:pos="9720"/>
              </w:tabs>
              <w:rPr>
                <w:rFonts w:cs="Arial"/>
                <w:sz w:val="22"/>
                <w:szCs w:val="22"/>
              </w:rPr>
            </w:pPr>
            <w:r w:rsidRPr="00983994">
              <w:rPr>
                <w:rFonts w:cs="Arial"/>
                <w:sz w:val="22"/>
                <w:szCs w:val="22"/>
              </w:rPr>
              <w:t>514-253-8487</w:t>
            </w:r>
          </w:p>
          <w:p w:rsidR="00621AC0" w:rsidRDefault="00B67856" w:rsidP="00B67856">
            <w:pPr>
              <w:tabs>
                <w:tab w:val="left" w:pos="9720"/>
              </w:tabs>
              <w:rPr>
                <w:rFonts w:cs="Arial"/>
                <w:sz w:val="22"/>
                <w:szCs w:val="22"/>
              </w:rPr>
            </w:pPr>
            <w:r w:rsidRPr="00983994">
              <w:rPr>
                <w:rFonts w:cs="Arial"/>
                <w:sz w:val="22"/>
                <w:szCs w:val="22"/>
              </w:rPr>
              <w:t xml:space="preserve">A tout autre moment : </w:t>
            </w:r>
          </w:p>
          <w:p w:rsidR="00B67856" w:rsidRPr="00983994" w:rsidRDefault="00B67856" w:rsidP="00B67856">
            <w:pPr>
              <w:tabs>
                <w:tab w:val="left" w:pos="9720"/>
              </w:tabs>
              <w:rPr>
                <w:rFonts w:cs="Arial"/>
                <w:sz w:val="22"/>
                <w:szCs w:val="22"/>
              </w:rPr>
            </w:pPr>
            <w:r w:rsidRPr="00983994">
              <w:rPr>
                <w:rFonts w:cs="Arial"/>
                <w:sz w:val="22"/>
                <w:szCs w:val="22"/>
              </w:rPr>
              <w:t>514-521-2107</w:t>
            </w:r>
          </w:p>
        </w:tc>
        <w:tc>
          <w:tcPr>
            <w:tcW w:w="2802" w:type="dxa"/>
            <w:shd w:val="clear" w:color="auto" w:fill="auto"/>
          </w:tcPr>
          <w:p w:rsidR="00B67856" w:rsidRPr="00983994" w:rsidRDefault="00B67856" w:rsidP="00B67856">
            <w:pPr>
              <w:tabs>
                <w:tab w:val="left" w:pos="9720"/>
              </w:tabs>
              <w:rPr>
                <w:rFonts w:cs="Arial"/>
                <w:sz w:val="22"/>
                <w:szCs w:val="22"/>
              </w:rPr>
            </w:pPr>
            <w:r w:rsidRPr="00983994">
              <w:rPr>
                <w:rFonts w:cs="Arial"/>
                <w:sz w:val="22"/>
                <w:szCs w:val="22"/>
              </w:rPr>
              <w:t>L-V de 8h-20h :</w:t>
            </w:r>
          </w:p>
          <w:p w:rsidR="00B67856" w:rsidRPr="00983994" w:rsidRDefault="00B67856" w:rsidP="00B67856">
            <w:pPr>
              <w:tabs>
                <w:tab w:val="left" w:pos="9720"/>
              </w:tabs>
              <w:rPr>
                <w:rFonts w:cs="Arial"/>
                <w:sz w:val="22"/>
                <w:szCs w:val="22"/>
              </w:rPr>
            </w:pPr>
            <w:r w:rsidRPr="00983994">
              <w:rPr>
                <w:rFonts w:cs="Arial"/>
                <w:sz w:val="22"/>
                <w:szCs w:val="22"/>
              </w:rPr>
              <w:t>514-255-5097</w:t>
            </w:r>
          </w:p>
          <w:p w:rsidR="00621AC0" w:rsidRDefault="00B67856" w:rsidP="00B67856">
            <w:pPr>
              <w:tabs>
                <w:tab w:val="left" w:pos="9720"/>
              </w:tabs>
              <w:rPr>
                <w:rFonts w:cs="Arial"/>
                <w:sz w:val="22"/>
                <w:szCs w:val="22"/>
              </w:rPr>
            </w:pPr>
            <w:r w:rsidRPr="00983994">
              <w:rPr>
                <w:rFonts w:cs="Arial"/>
                <w:sz w:val="22"/>
                <w:szCs w:val="22"/>
              </w:rPr>
              <w:t xml:space="preserve">A tout autre moment : </w:t>
            </w:r>
          </w:p>
          <w:p w:rsidR="00B67856" w:rsidRPr="00983994" w:rsidRDefault="00B67856" w:rsidP="00B67856">
            <w:pPr>
              <w:tabs>
                <w:tab w:val="left" w:pos="9720"/>
              </w:tabs>
              <w:rPr>
                <w:rFonts w:cs="Arial"/>
                <w:sz w:val="22"/>
                <w:szCs w:val="22"/>
              </w:rPr>
            </w:pPr>
            <w:r w:rsidRPr="00983994">
              <w:rPr>
                <w:rFonts w:cs="Arial"/>
                <w:sz w:val="22"/>
                <w:szCs w:val="22"/>
              </w:rPr>
              <w:t>514-521-2107</w:t>
            </w:r>
          </w:p>
        </w:tc>
        <w:tc>
          <w:tcPr>
            <w:tcW w:w="5766" w:type="dxa"/>
            <w:shd w:val="clear" w:color="auto" w:fill="auto"/>
          </w:tcPr>
          <w:p w:rsidR="00B67856" w:rsidRPr="00983994" w:rsidRDefault="00B67856" w:rsidP="00B67856">
            <w:pPr>
              <w:tabs>
                <w:tab w:val="left" w:pos="9720"/>
              </w:tabs>
              <w:rPr>
                <w:rFonts w:cs="Arial"/>
                <w:sz w:val="22"/>
                <w:szCs w:val="22"/>
              </w:rPr>
            </w:pPr>
            <w:r w:rsidRPr="00983994">
              <w:rPr>
                <w:rFonts w:cs="Arial"/>
                <w:sz w:val="22"/>
                <w:szCs w:val="22"/>
              </w:rPr>
              <w:t>L-V de 8h-20h :</w:t>
            </w:r>
          </w:p>
          <w:p w:rsidR="00B67856" w:rsidRPr="00983994" w:rsidRDefault="00B67856" w:rsidP="00B67856">
            <w:pPr>
              <w:tabs>
                <w:tab w:val="left" w:pos="9720"/>
              </w:tabs>
              <w:rPr>
                <w:rFonts w:cs="Arial"/>
                <w:sz w:val="22"/>
                <w:szCs w:val="22"/>
              </w:rPr>
            </w:pPr>
            <w:r w:rsidRPr="00983994">
              <w:rPr>
                <w:rFonts w:cs="Arial"/>
                <w:sz w:val="22"/>
                <w:szCs w:val="22"/>
              </w:rPr>
              <w:t>514-524-0579</w:t>
            </w:r>
          </w:p>
          <w:p w:rsidR="00B67856" w:rsidRPr="00983994" w:rsidRDefault="00B67856" w:rsidP="00B67856">
            <w:pPr>
              <w:tabs>
                <w:tab w:val="left" w:pos="9720"/>
              </w:tabs>
              <w:rPr>
                <w:rFonts w:cs="Arial"/>
                <w:sz w:val="22"/>
                <w:szCs w:val="22"/>
              </w:rPr>
            </w:pPr>
            <w:r w:rsidRPr="00983994">
              <w:rPr>
                <w:rFonts w:cs="Arial"/>
                <w:sz w:val="22"/>
                <w:szCs w:val="22"/>
              </w:rPr>
              <w:t>A tout autre moment :</w:t>
            </w:r>
          </w:p>
          <w:p w:rsidR="00B67856" w:rsidRPr="00983994" w:rsidRDefault="00B67856" w:rsidP="00B67856">
            <w:pPr>
              <w:tabs>
                <w:tab w:val="left" w:pos="9720"/>
              </w:tabs>
              <w:rPr>
                <w:rFonts w:cs="Arial"/>
                <w:sz w:val="22"/>
                <w:szCs w:val="22"/>
              </w:rPr>
            </w:pPr>
            <w:r w:rsidRPr="00983994">
              <w:rPr>
                <w:rFonts w:cs="Arial"/>
                <w:sz w:val="22"/>
                <w:szCs w:val="22"/>
              </w:rPr>
              <w:t xml:space="preserve"> 514-521-2107</w:t>
            </w:r>
          </w:p>
        </w:tc>
      </w:tr>
      <w:tr w:rsidR="00B67856" w:rsidRPr="00983994" w:rsidTr="00FB5A34">
        <w:trPr>
          <w:trHeight w:val="524"/>
        </w:trPr>
        <w:tc>
          <w:tcPr>
            <w:tcW w:w="12616" w:type="dxa"/>
            <w:gridSpan w:val="4"/>
            <w:shd w:val="clear" w:color="auto" w:fill="FFFF00"/>
            <w:vAlign w:val="center"/>
          </w:tcPr>
          <w:p w:rsidR="00B67856" w:rsidRPr="00983994" w:rsidRDefault="001777BB" w:rsidP="00B67856">
            <w:pPr>
              <w:tabs>
                <w:tab w:val="left" w:pos="9720"/>
              </w:tabs>
              <w:rPr>
                <w:rFonts w:cs="Arial"/>
                <w:sz w:val="22"/>
                <w:szCs w:val="22"/>
              </w:rPr>
            </w:pPr>
            <w:r>
              <w:rPr>
                <w:rFonts w:cs="Arial"/>
                <w:sz w:val="22"/>
                <w:szCs w:val="22"/>
              </w:rPr>
              <w:t>Cadre de garde de 21</w:t>
            </w:r>
            <w:r w:rsidR="00110F14">
              <w:rPr>
                <w:rFonts w:cs="Arial"/>
                <w:sz w:val="22"/>
                <w:szCs w:val="22"/>
              </w:rPr>
              <w:t xml:space="preserve">hres à 8h </w:t>
            </w:r>
            <w:proofErr w:type="spellStart"/>
            <w:r w:rsidR="00110F14">
              <w:rPr>
                <w:rFonts w:cs="Arial"/>
                <w:sz w:val="22"/>
                <w:szCs w:val="22"/>
              </w:rPr>
              <w:t>am</w:t>
            </w:r>
            <w:proofErr w:type="spellEnd"/>
            <w:r w:rsidR="00B67856" w:rsidRPr="00983994">
              <w:rPr>
                <w:rFonts w:cs="Arial"/>
                <w:sz w:val="22"/>
                <w:szCs w:val="22"/>
              </w:rPr>
              <w:t xml:space="preserve"> : </w:t>
            </w:r>
          </w:p>
          <w:p w:rsidR="00B67856" w:rsidRPr="00983994" w:rsidRDefault="00B67856" w:rsidP="00B67856">
            <w:pPr>
              <w:tabs>
                <w:tab w:val="left" w:pos="9720"/>
              </w:tabs>
              <w:rPr>
                <w:rFonts w:cs="Arial"/>
                <w:sz w:val="22"/>
                <w:szCs w:val="22"/>
              </w:rPr>
            </w:pPr>
            <w:r w:rsidRPr="00983994">
              <w:rPr>
                <w:rFonts w:cs="Arial"/>
                <w:sz w:val="22"/>
                <w:szCs w:val="22"/>
              </w:rPr>
              <w:t>Si pas de réponse et situation urgente : Directeur de garde administratif : 514-207-0322</w:t>
            </w:r>
          </w:p>
        </w:tc>
      </w:tr>
    </w:tbl>
    <w:p w:rsidR="00B67856" w:rsidRPr="00983994" w:rsidRDefault="00B67856" w:rsidP="00B67856">
      <w:pPr>
        <w:tabs>
          <w:tab w:val="left" w:pos="9720"/>
        </w:tabs>
        <w:rPr>
          <w:rFonts w:cs="Arial"/>
          <w:sz w:val="22"/>
          <w:szCs w:val="22"/>
        </w:rPr>
      </w:pPr>
    </w:p>
    <w:p w:rsidR="00C04F9C" w:rsidRPr="00983994" w:rsidRDefault="00C04F9C" w:rsidP="00B67856">
      <w:pPr>
        <w:tabs>
          <w:tab w:val="left" w:pos="9720"/>
        </w:tabs>
        <w:rPr>
          <w:rFonts w:cs="Arial"/>
          <w:sz w:val="22"/>
          <w:szCs w:val="22"/>
        </w:rPr>
      </w:pPr>
    </w:p>
    <w:p w:rsidR="00B67856" w:rsidRPr="00983994" w:rsidRDefault="00B67856" w:rsidP="00B67856">
      <w:pPr>
        <w:tabs>
          <w:tab w:val="left" w:pos="9720"/>
        </w:tabs>
        <w:rPr>
          <w:rFonts w:cs="Arial"/>
          <w:sz w:val="22"/>
          <w:szCs w:val="22"/>
        </w:rPr>
      </w:pPr>
      <w:r w:rsidRPr="00983994">
        <w:rPr>
          <w:rFonts w:cs="Arial"/>
          <w:sz w:val="22"/>
          <w:szCs w:val="22"/>
        </w:rPr>
        <w:t xml:space="preserve">Info-Santé : TEL : Ligne partenaire au 514-521-2108 ou ligne administrative au 514-521-2150 # 2399 ou 2390  </w:t>
      </w:r>
    </w:p>
    <w:p w:rsidR="00B67856" w:rsidRPr="00983994" w:rsidRDefault="00B67856" w:rsidP="00B67856">
      <w:pPr>
        <w:tabs>
          <w:tab w:val="left" w:pos="9720"/>
        </w:tabs>
        <w:rPr>
          <w:rFonts w:cs="Arial"/>
          <w:sz w:val="22"/>
          <w:szCs w:val="22"/>
        </w:rPr>
      </w:pPr>
      <w:r w:rsidRPr="00983994">
        <w:rPr>
          <w:rFonts w:cs="Arial"/>
          <w:sz w:val="22"/>
          <w:szCs w:val="22"/>
        </w:rPr>
        <w:t>FAX : 514-521-9863</w:t>
      </w:r>
    </w:p>
    <w:p w:rsidR="00B67856" w:rsidRPr="00983994" w:rsidRDefault="00B67856" w:rsidP="00B67856">
      <w:pPr>
        <w:tabs>
          <w:tab w:val="left" w:pos="9720"/>
        </w:tabs>
        <w:rPr>
          <w:rFonts w:cs="Arial"/>
          <w:sz w:val="22"/>
          <w:szCs w:val="22"/>
        </w:rPr>
      </w:pPr>
      <w:r w:rsidRPr="00983994">
        <w:rPr>
          <w:rFonts w:cs="Arial"/>
          <w:sz w:val="22"/>
          <w:szCs w:val="22"/>
        </w:rPr>
        <w:t>Info-Santé répond à la Ligne dédiée du L au V de 20h à 8 h</w:t>
      </w:r>
      <w:r w:rsidR="00C04F9C" w:rsidRPr="00983994">
        <w:rPr>
          <w:rFonts w:cs="Arial"/>
          <w:sz w:val="22"/>
          <w:szCs w:val="22"/>
        </w:rPr>
        <w:t>,</w:t>
      </w:r>
      <w:r w:rsidRPr="00983994">
        <w:rPr>
          <w:rFonts w:cs="Arial"/>
          <w:sz w:val="22"/>
          <w:szCs w:val="22"/>
        </w:rPr>
        <w:t xml:space="preserve"> </w:t>
      </w:r>
      <w:r w:rsidR="00C04F9C" w:rsidRPr="00983994">
        <w:rPr>
          <w:rFonts w:cs="Arial"/>
          <w:sz w:val="22"/>
          <w:szCs w:val="22"/>
        </w:rPr>
        <w:t>fin de semaine</w:t>
      </w:r>
      <w:r w:rsidRPr="00983994">
        <w:rPr>
          <w:rFonts w:cs="Arial"/>
          <w:sz w:val="22"/>
          <w:szCs w:val="22"/>
        </w:rPr>
        <w:t xml:space="preserve"> et jours fériés 24 h par jour.</w:t>
      </w:r>
    </w:p>
    <w:p w:rsidR="006D5BC6" w:rsidRPr="00983994" w:rsidRDefault="00C04F9C" w:rsidP="00B67856">
      <w:pPr>
        <w:tabs>
          <w:tab w:val="left" w:pos="9720"/>
        </w:tabs>
        <w:rPr>
          <w:rFonts w:cs="Arial"/>
          <w:b/>
          <w:sz w:val="22"/>
          <w:szCs w:val="22"/>
          <w:u w:val="single"/>
        </w:rPr>
      </w:pPr>
      <w:r w:rsidRPr="00983994">
        <w:rPr>
          <w:rFonts w:cs="Arial"/>
          <w:b/>
          <w:sz w:val="22"/>
          <w:szCs w:val="22"/>
          <w:u w:val="single"/>
        </w:rPr>
        <w:br w:type="page"/>
      </w:r>
    </w:p>
    <w:p w:rsidR="00C41C0E" w:rsidRPr="00AA06E5" w:rsidRDefault="0058221F" w:rsidP="00480509">
      <w:pPr>
        <w:pStyle w:val="Titre1"/>
      </w:pPr>
      <w:bookmarkStart w:id="92" w:name="_Toc361292319"/>
      <w:bookmarkStart w:id="93" w:name="_Toc512004161"/>
      <w:bookmarkStart w:id="94" w:name="_Toc295312176"/>
      <w:bookmarkStart w:id="95" w:name="_Toc295312321"/>
      <w:bookmarkStart w:id="96" w:name="_Toc295312402"/>
      <w:bookmarkStart w:id="97" w:name="_Toc295312653"/>
      <w:bookmarkStart w:id="98" w:name="_Toc295312725"/>
      <w:bookmarkStart w:id="99" w:name="_Toc295392650"/>
      <w:bookmarkStart w:id="100" w:name="_Toc295395272"/>
      <w:r w:rsidRPr="00AA06E5">
        <w:lastRenderedPageBreak/>
        <w:t>An</w:t>
      </w:r>
      <w:r w:rsidR="00C41C0E" w:rsidRPr="00AA06E5">
        <w:t xml:space="preserve">nexe </w:t>
      </w:r>
      <w:r w:rsidR="004E180E">
        <w:t xml:space="preserve">#3 </w:t>
      </w:r>
      <w:r w:rsidRPr="00AA06E5">
        <w:t xml:space="preserve">: Particularités </w:t>
      </w:r>
      <w:r w:rsidR="00984DAA" w:rsidRPr="00AA06E5">
        <w:t>des s</w:t>
      </w:r>
      <w:r w:rsidR="00C41C0E" w:rsidRPr="00AA06E5">
        <w:t>ite</w:t>
      </w:r>
      <w:r w:rsidR="00984DAA" w:rsidRPr="00AA06E5">
        <w:t>s</w:t>
      </w:r>
      <w:r w:rsidR="00C41C0E" w:rsidRPr="00AA06E5">
        <w:t xml:space="preserve"> </w:t>
      </w:r>
      <w:r w:rsidRPr="00AA06E5">
        <w:t>CLSC</w:t>
      </w:r>
      <w:bookmarkEnd w:id="92"/>
      <w:bookmarkEnd w:id="93"/>
    </w:p>
    <w:p w:rsidR="00C06633" w:rsidRPr="00983994" w:rsidRDefault="00C41C0E" w:rsidP="00A20A9D">
      <w:pPr>
        <w:pStyle w:val="Titre1"/>
        <w:ind w:left="360"/>
        <w:jc w:val="both"/>
        <w:rPr>
          <w:rFonts w:asciiTheme="minorHAnsi" w:hAnsiTheme="minorHAnsi"/>
          <w:sz w:val="22"/>
          <w:szCs w:val="22"/>
          <w:u w:val="single"/>
        </w:rPr>
      </w:pPr>
      <w:bookmarkStart w:id="101" w:name="_Toc361292322"/>
      <w:r w:rsidRPr="00983994">
        <w:rPr>
          <w:rFonts w:asciiTheme="minorHAnsi" w:hAnsiTheme="minorHAnsi"/>
          <w:sz w:val="22"/>
          <w:szCs w:val="22"/>
        </w:rPr>
        <w:t xml:space="preserve"> </w:t>
      </w:r>
      <w:bookmarkStart w:id="102" w:name="_Toc475695542"/>
      <w:bookmarkStart w:id="103" w:name="_Toc512004162"/>
      <w:r w:rsidR="0058221F" w:rsidRPr="00983994">
        <w:rPr>
          <w:rFonts w:asciiTheme="minorHAnsi" w:hAnsiTheme="minorHAnsi"/>
          <w:sz w:val="22"/>
          <w:szCs w:val="22"/>
          <w:u w:val="single"/>
        </w:rPr>
        <w:t>Rosemont</w:t>
      </w:r>
      <w:bookmarkEnd w:id="94"/>
      <w:bookmarkEnd w:id="95"/>
      <w:bookmarkEnd w:id="96"/>
      <w:bookmarkEnd w:id="97"/>
      <w:bookmarkEnd w:id="98"/>
      <w:bookmarkEnd w:id="99"/>
      <w:bookmarkEnd w:id="100"/>
      <w:bookmarkEnd w:id="101"/>
      <w:bookmarkEnd w:id="102"/>
      <w:bookmarkEnd w:id="103"/>
    </w:p>
    <w:p w:rsidR="00AD62B1" w:rsidRPr="00983994" w:rsidRDefault="00AD62B1" w:rsidP="00AD62B1">
      <w:pPr>
        <w:rPr>
          <w:sz w:val="22"/>
          <w:szCs w:val="22"/>
        </w:rPr>
      </w:pPr>
    </w:p>
    <w:p w:rsidR="0058221F" w:rsidRPr="00983994" w:rsidRDefault="0058221F" w:rsidP="00F908A4">
      <w:pPr>
        <w:numPr>
          <w:ilvl w:val="0"/>
          <w:numId w:val="13"/>
        </w:numPr>
        <w:jc w:val="both"/>
        <w:rPr>
          <w:rFonts w:cs="Arial"/>
          <w:b/>
          <w:sz w:val="22"/>
          <w:szCs w:val="22"/>
        </w:rPr>
      </w:pPr>
      <w:r w:rsidRPr="00983994">
        <w:rPr>
          <w:rFonts w:cs="Arial"/>
          <w:b/>
          <w:sz w:val="22"/>
          <w:szCs w:val="22"/>
        </w:rPr>
        <w:t>Particularités du territoire associé au code postal « H1S » </w:t>
      </w:r>
    </w:p>
    <w:p w:rsidR="0058221F" w:rsidRPr="00983994" w:rsidRDefault="0058221F" w:rsidP="007E3022">
      <w:pPr>
        <w:jc w:val="both"/>
        <w:rPr>
          <w:rFonts w:cs="Arial"/>
          <w:sz w:val="22"/>
          <w:szCs w:val="22"/>
        </w:rPr>
      </w:pPr>
    </w:p>
    <w:p w:rsidR="0058221F" w:rsidRPr="00983994" w:rsidRDefault="0058221F" w:rsidP="001C5D0F">
      <w:pPr>
        <w:ind w:left="706"/>
        <w:jc w:val="both"/>
        <w:rPr>
          <w:rFonts w:cs="Arial"/>
          <w:sz w:val="22"/>
          <w:szCs w:val="22"/>
        </w:rPr>
      </w:pPr>
      <w:r w:rsidRPr="00983994">
        <w:rPr>
          <w:rFonts w:cs="Arial"/>
          <w:sz w:val="22"/>
          <w:szCs w:val="22"/>
        </w:rPr>
        <w:t xml:space="preserve">Ce territoire appartient maintenant </w:t>
      </w:r>
      <w:r w:rsidRPr="00983994">
        <w:rPr>
          <w:rFonts w:cs="Arial"/>
          <w:b/>
          <w:sz w:val="22"/>
          <w:szCs w:val="22"/>
        </w:rPr>
        <w:t>en partie</w:t>
      </w:r>
      <w:r w:rsidRPr="00983994">
        <w:rPr>
          <w:rFonts w:cs="Arial"/>
          <w:sz w:val="22"/>
          <w:szCs w:val="22"/>
        </w:rPr>
        <w:t xml:space="preserve"> au CLSC Rosemont</w:t>
      </w:r>
      <w:r w:rsidR="00663EF3" w:rsidRPr="00983994">
        <w:rPr>
          <w:rFonts w:cs="Arial"/>
          <w:sz w:val="22"/>
          <w:szCs w:val="22"/>
        </w:rPr>
        <w:t>. T</w:t>
      </w:r>
      <w:r w:rsidRPr="00983994">
        <w:rPr>
          <w:rFonts w:cs="Arial"/>
          <w:sz w:val="22"/>
          <w:szCs w:val="22"/>
        </w:rPr>
        <w:t>outefois le CLSC St-Léonard continue le suivi des patients déjà suivis avant cette modification.  Ainsi, lorsqu’on reçoit une référence pour un usager demeurant dans le H1S, on doit vérifier dans la liste du</w:t>
      </w:r>
      <w:r w:rsidR="00641827" w:rsidRPr="00983994">
        <w:rPr>
          <w:rFonts w:cs="Arial"/>
          <w:sz w:val="22"/>
          <w:szCs w:val="22"/>
        </w:rPr>
        <w:t xml:space="preserve"> MSSS pour le secteur Rosemont </w:t>
      </w:r>
      <w:r w:rsidRPr="00983994">
        <w:rPr>
          <w:rFonts w:cs="Arial"/>
          <w:sz w:val="22"/>
          <w:szCs w:val="22"/>
        </w:rPr>
        <w:t xml:space="preserve">si l’adresse spécifique appartient au CLSC Rosemont.  Si oui, on doit appeler au CLSC St-Léonard 514-328-3461 # 1605 et vérifier avec eux s’ils suivent déjà cet usager.  Si c’est le cas, on demande au référent CH d’acheminer sa demande </w:t>
      </w:r>
      <w:r w:rsidR="005C15F1" w:rsidRPr="00983994">
        <w:rPr>
          <w:rFonts w:cs="Arial"/>
          <w:sz w:val="22"/>
          <w:szCs w:val="22"/>
        </w:rPr>
        <w:t xml:space="preserve">au </w:t>
      </w:r>
      <w:r w:rsidRPr="00983994">
        <w:rPr>
          <w:rFonts w:cs="Arial"/>
          <w:sz w:val="22"/>
          <w:szCs w:val="22"/>
        </w:rPr>
        <w:t>CLSC St-Léonard.  Dans le cas contraire, on procède à la création d’une demande de service normalisée puisque l’usager sera suivi par le CLSC Rosemont.</w:t>
      </w:r>
    </w:p>
    <w:p w:rsidR="001C5D0F" w:rsidRPr="00983994" w:rsidRDefault="001C5D0F" w:rsidP="00A20A9D">
      <w:pPr>
        <w:jc w:val="both"/>
        <w:rPr>
          <w:rFonts w:cs="Arial"/>
          <w:sz w:val="22"/>
          <w:szCs w:val="22"/>
        </w:rPr>
      </w:pPr>
    </w:p>
    <w:p w:rsidR="0058221F" w:rsidRPr="00983994" w:rsidRDefault="0058221F" w:rsidP="00F908A4">
      <w:pPr>
        <w:numPr>
          <w:ilvl w:val="0"/>
          <w:numId w:val="13"/>
        </w:numPr>
        <w:jc w:val="both"/>
        <w:rPr>
          <w:rFonts w:cs="Arial"/>
          <w:b/>
          <w:sz w:val="22"/>
          <w:szCs w:val="22"/>
        </w:rPr>
      </w:pPr>
      <w:r w:rsidRPr="00983994">
        <w:rPr>
          <w:rFonts w:cs="Arial"/>
          <w:b/>
          <w:sz w:val="22"/>
          <w:szCs w:val="22"/>
        </w:rPr>
        <w:t xml:space="preserve">Village </w:t>
      </w:r>
      <w:r w:rsidR="00C06633" w:rsidRPr="00983994">
        <w:rPr>
          <w:rFonts w:cs="Arial"/>
          <w:b/>
          <w:sz w:val="22"/>
          <w:szCs w:val="22"/>
        </w:rPr>
        <w:t>O</w:t>
      </w:r>
      <w:r w:rsidRPr="00983994">
        <w:rPr>
          <w:rFonts w:cs="Arial"/>
          <w:b/>
          <w:sz w:val="22"/>
          <w:szCs w:val="22"/>
        </w:rPr>
        <w:t>lympique</w:t>
      </w:r>
      <w:r w:rsidR="00C06633" w:rsidRPr="00983994">
        <w:rPr>
          <w:rFonts w:cs="Arial"/>
          <w:b/>
          <w:sz w:val="22"/>
          <w:szCs w:val="22"/>
        </w:rPr>
        <w:t xml:space="preserve"> (VO)</w:t>
      </w:r>
      <w:r w:rsidR="00C66206" w:rsidRPr="00983994">
        <w:rPr>
          <w:rFonts w:cs="Arial"/>
          <w:b/>
          <w:sz w:val="22"/>
          <w:szCs w:val="22"/>
        </w:rPr>
        <w:t> </w:t>
      </w:r>
    </w:p>
    <w:p w:rsidR="0058221F" w:rsidRPr="00983994" w:rsidRDefault="0058221F" w:rsidP="001A19BC">
      <w:pPr>
        <w:jc w:val="both"/>
        <w:rPr>
          <w:rFonts w:cs="Arial"/>
          <w:b/>
          <w:sz w:val="22"/>
          <w:szCs w:val="22"/>
        </w:rPr>
      </w:pPr>
    </w:p>
    <w:p w:rsidR="007869B8" w:rsidRPr="00C817DE" w:rsidRDefault="00C06633" w:rsidP="00F908A4">
      <w:pPr>
        <w:pStyle w:val="Paragraphedeliste"/>
        <w:numPr>
          <w:ilvl w:val="0"/>
          <w:numId w:val="66"/>
        </w:numPr>
        <w:jc w:val="both"/>
        <w:rPr>
          <w:rFonts w:cs="Arial"/>
          <w:sz w:val="22"/>
          <w:szCs w:val="22"/>
        </w:rPr>
      </w:pPr>
      <w:r w:rsidRPr="00C817DE">
        <w:rPr>
          <w:rFonts w:cs="Arial"/>
          <w:sz w:val="22"/>
          <w:szCs w:val="22"/>
        </w:rPr>
        <w:t xml:space="preserve">Les usagers assignés à une infirmière VO sont </w:t>
      </w:r>
      <w:r w:rsidR="00A20A9D" w:rsidRPr="00C817DE">
        <w:rPr>
          <w:rFonts w:cs="Arial"/>
          <w:sz w:val="22"/>
          <w:szCs w:val="22"/>
        </w:rPr>
        <w:t xml:space="preserve">maintenant </w:t>
      </w:r>
      <w:r w:rsidRPr="00C817DE">
        <w:rPr>
          <w:rFonts w:cs="Arial"/>
          <w:sz w:val="22"/>
          <w:szCs w:val="22"/>
        </w:rPr>
        <w:t>des usagers du PPA</w:t>
      </w:r>
      <w:r w:rsidR="00A20A9D" w:rsidRPr="00C817DE">
        <w:rPr>
          <w:rFonts w:cs="Arial"/>
          <w:sz w:val="22"/>
          <w:szCs w:val="22"/>
        </w:rPr>
        <w:t xml:space="preserve"> seulement.  </w:t>
      </w:r>
    </w:p>
    <w:p w:rsidR="007869B8" w:rsidRPr="00C817DE" w:rsidRDefault="00A20A9D" w:rsidP="00F908A4">
      <w:pPr>
        <w:pStyle w:val="Paragraphedeliste"/>
        <w:numPr>
          <w:ilvl w:val="0"/>
          <w:numId w:val="66"/>
        </w:numPr>
        <w:jc w:val="both"/>
        <w:rPr>
          <w:rFonts w:cs="Arial"/>
          <w:sz w:val="22"/>
          <w:szCs w:val="22"/>
        </w:rPr>
      </w:pPr>
      <w:r w:rsidRPr="00C817DE">
        <w:rPr>
          <w:rFonts w:cs="Arial"/>
          <w:sz w:val="22"/>
          <w:szCs w:val="22"/>
        </w:rPr>
        <w:t>L’</w:t>
      </w:r>
      <w:r w:rsidR="00C06633" w:rsidRPr="00C817DE">
        <w:rPr>
          <w:rFonts w:cs="Arial"/>
          <w:sz w:val="22"/>
          <w:szCs w:val="22"/>
        </w:rPr>
        <w:t>infirmière travaille le</w:t>
      </w:r>
      <w:r w:rsidR="007869B8" w:rsidRPr="00C817DE">
        <w:rPr>
          <w:rFonts w:cs="Arial"/>
          <w:sz w:val="22"/>
          <w:szCs w:val="22"/>
        </w:rPr>
        <w:t xml:space="preserve"> mardi matin pour les usagers pouvant se déplacer à la clinique.</w:t>
      </w:r>
    </w:p>
    <w:p w:rsidR="007869B8" w:rsidRPr="00C817DE" w:rsidRDefault="00863973" w:rsidP="00F908A4">
      <w:pPr>
        <w:pStyle w:val="Paragraphedeliste"/>
        <w:numPr>
          <w:ilvl w:val="0"/>
          <w:numId w:val="66"/>
        </w:numPr>
        <w:jc w:val="both"/>
        <w:rPr>
          <w:rFonts w:cs="Arial"/>
          <w:sz w:val="22"/>
          <w:szCs w:val="22"/>
        </w:rPr>
      </w:pPr>
      <w:r w:rsidRPr="00C817DE">
        <w:rPr>
          <w:rFonts w:cs="Arial"/>
          <w:sz w:val="22"/>
          <w:szCs w:val="22"/>
        </w:rPr>
        <w:t>L</w:t>
      </w:r>
      <w:r w:rsidR="00C06633" w:rsidRPr="00C817DE">
        <w:rPr>
          <w:rFonts w:cs="Arial"/>
          <w:sz w:val="22"/>
          <w:szCs w:val="22"/>
        </w:rPr>
        <w:t xml:space="preserve">es </w:t>
      </w:r>
      <w:r w:rsidR="00506F5B" w:rsidRPr="00C817DE">
        <w:rPr>
          <w:rFonts w:cs="Arial"/>
          <w:sz w:val="22"/>
          <w:szCs w:val="22"/>
        </w:rPr>
        <w:t>usagers doivent se déplacer au bureau de l’infirmière du VO</w:t>
      </w:r>
      <w:r w:rsidR="00C06633" w:rsidRPr="00C817DE">
        <w:rPr>
          <w:rFonts w:cs="Arial"/>
          <w:sz w:val="22"/>
          <w:szCs w:val="22"/>
        </w:rPr>
        <w:t xml:space="preserve"> </w:t>
      </w:r>
      <w:r w:rsidR="007869B8" w:rsidRPr="00C817DE">
        <w:rPr>
          <w:rFonts w:cs="Arial"/>
          <w:sz w:val="22"/>
          <w:szCs w:val="22"/>
        </w:rPr>
        <w:t xml:space="preserve">ou au CLSC Olivier-Guimond les autres jours s’il n’est pas admissible au </w:t>
      </w:r>
      <w:proofErr w:type="spellStart"/>
      <w:r w:rsidR="007869B8" w:rsidRPr="00C817DE">
        <w:rPr>
          <w:rFonts w:cs="Arial"/>
          <w:sz w:val="22"/>
          <w:szCs w:val="22"/>
        </w:rPr>
        <w:t>ppa</w:t>
      </w:r>
      <w:proofErr w:type="spellEnd"/>
      <w:r w:rsidR="007869B8" w:rsidRPr="00C817DE">
        <w:rPr>
          <w:rFonts w:cs="Arial"/>
          <w:sz w:val="22"/>
          <w:szCs w:val="22"/>
        </w:rPr>
        <w:t>.</w:t>
      </w:r>
    </w:p>
    <w:p w:rsidR="007869B8" w:rsidRPr="00C817DE" w:rsidRDefault="007869B8" w:rsidP="00F908A4">
      <w:pPr>
        <w:pStyle w:val="Paragraphedeliste"/>
        <w:numPr>
          <w:ilvl w:val="0"/>
          <w:numId w:val="66"/>
        </w:numPr>
        <w:jc w:val="both"/>
        <w:rPr>
          <w:rFonts w:cs="Arial"/>
          <w:sz w:val="22"/>
          <w:szCs w:val="22"/>
        </w:rPr>
      </w:pPr>
      <w:r w:rsidRPr="00C817DE">
        <w:rPr>
          <w:rFonts w:cs="Arial"/>
          <w:sz w:val="22"/>
          <w:szCs w:val="22"/>
        </w:rPr>
        <w:t>Les suivis se font sur RV.</w:t>
      </w:r>
      <w:r w:rsidR="00E4265B" w:rsidRPr="00C817DE">
        <w:rPr>
          <w:rFonts w:cs="Arial"/>
          <w:sz w:val="22"/>
          <w:szCs w:val="22"/>
        </w:rPr>
        <w:t xml:space="preserve">  </w:t>
      </w:r>
    </w:p>
    <w:p w:rsidR="00902B27" w:rsidRPr="00983994" w:rsidRDefault="00902B27" w:rsidP="00C66206">
      <w:pPr>
        <w:jc w:val="both"/>
        <w:rPr>
          <w:rFonts w:cs="Arial"/>
          <w:sz w:val="22"/>
          <w:szCs w:val="22"/>
        </w:rPr>
      </w:pPr>
    </w:p>
    <w:p w:rsidR="00902B27" w:rsidRPr="00C817DE" w:rsidRDefault="00DE5F2E" w:rsidP="001A19BC">
      <w:pPr>
        <w:ind w:left="706"/>
        <w:jc w:val="both"/>
        <w:rPr>
          <w:rFonts w:cs="Arial"/>
          <w:sz w:val="22"/>
          <w:szCs w:val="22"/>
          <w:u w:val="single"/>
        </w:rPr>
      </w:pPr>
      <w:r w:rsidRPr="00C817DE">
        <w:rPr>
          <w:rFonts w:cs="Arial"/>
          <w:sz w:val="22"/>
          <w:szCs w:val="22"/>
          <w:u w:val="single"/>
        </w:rPr>
        <w:t>P</w:t>
      </w:r>
      <w:r w:rsidR="00902B27" w:rsidRPr="00C817DE">
        <w:rPr>
          <w:rFonts w:cs="Arial"/>
          <w:sz w:val="22"/>
          <w:szCs w:val="22"/>
          <w:u w:val="single"/>
        </w:rPr>
        <w:t>rélèvements pour les usagers dem</w:t>
      </w:r>
      <w:r w:rsidR="00823512" w:rsidRPr="00C817DE">
        <w:rPr>
          <w:rFonts w:cs="Arial"/>
          <w:sz w:val="22"/>
          <w:szCs w:val="22"/>
          <w:u w:val="single"/>
        </w:rPr>
        <w:t>eurant au V</w:t>
      </w:r>
      <w:r w:rsidR="00902B27" w:rsidRPr="00C817DE">
        <w:rPr>
          <w:rFonts w:cs="Arial"/>
          <w:sz w:val="22"/>
          <w:szCs w:val="22"/>
          <w:u w:val="single"/>
        </w:rPr>
        <w:t>illage Olympique :</w:t>
      </w:r>
    </w:p>
    <w:p w:rsidR="007869B8" w:rsidRPr="00983994" w:rsidRDefault="007869B8" w:rsidP="001A19BC">
      <w:pPr>
        <w:ind w:left="706"/>
        <w:jc w:val="both"/>
        <w:rPr>
          <w:rFonts w:cs="Arial"/>
          <w:sz w:val="22"/>
          <w:szCs w:val="22"/>
        </w:rPr>
      </w:pPr>
    </w:p>
    <w:p w:rsidR="007869B8" w:rsidRPr="00C817DE" w:rsidRDefault="007869B8" w:rsidP="00F908A4">
      <w:pPr>
        <w:pStyle w:val="Paragraphedeliste"/>
        <w:numPr>
          <w:ilvl w:val="0"/>
          <w:numId w:val="67"/>
        </w:numPr>
        <w:jc w:val="both"/>
        <w:rPr>
          <w:rFonts w:cs="Arial"/>
          <w:sz w:val="22"/>
          <w:szCs w:val="22"/>
        </w:rPr>
      </w:pPr>
      <w:r w:rsidRPr="00C817DE">
        <w:rPr>
          <w:rFonts w:cs="Arial"/>
          <w:sz w:val="22"/>
          <w:szCs w:val="22"/>
        </w:rPr>
        <w:t xml:space="preserve">Si l’usager </w:t>
      </w:r>
      <w:r w:rsidR="00902B27" w:rsidRPr="00C817DE">
        <w:rPr>
          <w:rFonts w:cs="Arial"/>
          <w:sz w:val="22"/>
          <w:szCs w:val="22"/>
        </w:rPr>
        <w:t>a une requê</w:t>
      </w:r>
      <w:r w:rsidRPr="00C817DE">
        <w:rPr>
          <w:rFonts w:cs="Arial"/>
          <w:sz w:val="22"/>
          <w:szCs w:val="22"/>
        </w:rPr>
        <w:t>te de prélèvement et qu’il est admissible au PPA, il doit faire acheminer la demande au GAPPA.</w:t>
      </w:r>
    </w:p>
    <w:p w:rsidR="00902B27" w:rsidRPr="00C817DE" w:rsidRDefault="00196D0E" w:rsidP="00F908A4">
      <w:pPr>
        <w:pStyle w:val="Paragraphedeliste"/>
        <w:numPr>
          <w:ilvl w:val="0"/>
          <w:numId w:val="67"/>
        </w:numPr>
        <w:jc w:val="both"/>
        <w:rPr>
          <w:rFonts w:cs="Arial"/>
          <w:sz w:val="22"/>
          <w:szCs w:val="22"/>
        </w:rPr>
      </w:pPr>
      <w:r w:rsidRPr="00C817DE">
        <w:rPr>
          <w:rFonts w:cs="Arial"/>
          <w:sz w:val="22"/>
          <w:szCs w:val="22"/>
        </w:rPr>
        <w:t>Si</w:t>
      </w:r>
      <w:r w:rsidR="00902B27" w:rsidRPr="00C817DE">
        <w:rPr>
          <w:rFonts w:cs="Arial"/>
          <w:sz w:val="22"/>
          <w:szCs w:val="22"/>
        </w:rPr>
        <w:t xml:space="preserve"> l’usager peut venir au CLSC</w:t>
      </w:r>
      <w:r w:rsidR="00DE5F2E" w:rsidRPr="00C817DE">
        <w:rPr>
          <w:rFonts w:cs="Arial"/>
          <w:sz w:val="22"/>
          <w:szCs w:val="22"/>
        </w:rPr>
        <w:t xml:space="preserve"> </w:t>
      </w:r>
      <w:r w:rsidR="00BA36E3" w:rsidRPr="00C817DE">
        <w:rPr>
          <w:rFonts w:cs="Arial"/>
          <w:sz w:val="22"/>
          <w:szCs w:val="22"/>
        </w:rPr>
        <w:t>(peut</w:t>
      </w:r>
      <w:r w:rsidR="00DE5F2E" w:rsidRPr="00C817DE">
        <w:rPr>
          <w:rFonts w:cs="Arial"/>
          <w:sz w:val="22"/>
          <w:szCs w:val="22"/>
        </w:rPr>
        <w:t xml:space="preserve"> venir en transport en commun ou en auto)</w:t>
      </w:r>
      <w:r w:rsidR="00902B27" w:rsidRPr="00C817DE">
        <w:rPr>
          <w:rFonts w:cs="Arial"/>
          <w:sz w:val="22"/>
          <w:szCs w:val="22"/>
        </w:rPr>
        <w:t xml:space="preserve">, </w:t>
      </w:r>
      <w:r w:rsidR="007869B8" w:rsidRPr="00C817DE">
        <w:rPr>
          <w:rFonts w:cs="Arial"/>
          <w:sz w:val="22"/>
          <w:szCs w:val="22"/>
        </w:rPr>
        <w:t>pourrait être référé vers le CLSC O-Guimond.</w:t>
      </w:r>
    </w:p>
    <w:p w:rsidR="0058221F" w:rsidRPr="00983994" w:rsidRDefault="0058221F" w:rsidP="001A19BC">
      <w:pPr>
        <w:jc w:val="both"/>
        <w:rPr>
          <w:rFonts w:cs="Arial"/>
          <w:b/>
          <w:sz w:val="22"/>
          <w:szCs w:val="22"/>
        </w:rPr>
      </w:pPr>
    </w:p>
    <w:p w:rsidR="00506F5B" w:rsidRPr="00983994" w:rsidRDefault="005932CB" w:rsidP="001A19BC">
      <w:pPr>
        <w:jc w:val="both"/>
        <w:rPr>
          <w:rFonts w:cs="Arial"/>
          <w:sz w:val="22"/>
          <w:szCs w:val="22"/>
        </w:rPr>
      </w:pPr>
      <w:r w:rsidRPr="00983994">
        <w:rPr>
          <w:rFonts w:cs="Arial"/>
          <w:sz w:val="22"/>
          <w:szCs w:val="22"/>
        </w:rPr>
        <w:t xml:space="preserve">           </w:t>
      </w:r>
      <w:r w:rsidR="00506F5B" w:rsidRPr="00983994">
        <w:rPr>
          <w:rFonts w:cs="Arial"/>
          <w:sz w:val="22"/>
          <w:szCs w:val="22"/>
        </w:rPr>
        <w:t>Adresse du village Olympique : 5111</w:t>
      </w:r>
      <w:r w:rsidR="007869B8" w:rsidRPr="00983994">
        <w:rPr>
          <w:rFonts w:cs="Arial"/>
          <w:sz w:val="22"/>
          <w:szCs w:val="22"/>
        </w:rPr>
        <w:t xml:space="preserve"> </w:t>
      </w:r>
      <w:r w:rsidR="0093617F" w:rsidRPr="00983994">
        <w:rPr>
          <w:rFonts w:cs="Arial"/>
          <w:sz w:val="22"/>
          <w:szCs w:val="22"/>
        </w:rPr>
        <w:t>rue Sherbrooke est (</w:t>
      </w:r>
      <w:r w:rsidR="00F963A8" w:rsidRPr="00983994">
        <w:rPr>
          <w:rFonts w:cs="Arial"/>
          <w:sz w:val="22"/>
          <w:szCs w:val="22"/>
        </w:rPr>
        <w:t>H1T 4B5</w:t>
      </w:r>
      <w:r w:rsidR="0093617F" w:rsidRPr="00983994">
        <w:rPr>
          <w:rFonts w:cs="Arial"/>
          <w:sz w:val="22"/>
          <w:szCs w:val="22"/>
        </w:rPr>
        <w:t>)</w:t>
      </w:r>
      <w:r w:rsidR="00F963A8" w:rsidRPr="00983994">
        <w:rPr>
          <w:rFonts w:cs="Arial"/>
          <w:sz w:val="22"/>
          <w:szCs w:val="22"/>
        </w:rPr>
        <w:t xml:space="preserve"> </w:t>
      </w:r>
      <w:r w:rsidR="0093617F" w:rsidRPr="00983994">
        <w:rPr>
          <w:rFonts w:cs="Arial"/>
          <w:sz w:val="22"/>
          <w:szCs w:val="22"/>
        </w:rPr>
        <w:t xml:space="preserve">et 5333 rue </w:t>
      </w:r>
      <w:r w:rsidR="00506F5B" w:rsidRPr="00983994">
        <w:rPr>
          <w:rFonts w:cs="Arial"/>
          <w:sz w:val="22"/>
          <w:szCs w:val="22"/>
        </w:rPr>
        <w:t>Sherbrooke est</w:t>
      </w:r>
      <w:r w:rsidR="0093617F" w:rsidRPr="00983994">
        <w:rPr>
          <w:rFonts w:cs="Arial"/>
          <w:sz w:val="22"/>
          <w:szCs w:val="22"/>
        </w:rPr>
        <w:t xml:space="preserve"> (H1T</w:t>
      </w:r>
      <w:r w:rsidR="00F963A8" w:rsidRPr="00983994">
        <w:rPr>
          <w:rFonts w:cs="Arial"/>
          <w:sz w:val="22"/>
          <w:szCs w:val="22"/>
        </w:rPr>
        <w:t xml:space="preserve"> 4B6</w:t>
      </w:r>
      <w:r w:rsidR="0093617F" w:rsidRPr="00983994">
        <w:rPr>
          <w:rFonts w:cs="Arial"/>
          <w:sz w:val="22"/>
          <w:szCs w:val="22"/>
        </w:rPr>
        <w:t>)</w:t>
      </w:r>
    </w:p>
    <w:p w:rsidR="00506F5B" w:rsidRPr="00983994" w:rsidRDefault="005932CB" w:rsidP="00F44EEF">
      <w:pPr>
        <w:rPr>
          <w:rFonts w:cs="Arial"/>
          <w:sz w:val="22"/>
          <w:szCs w:val="22"/>
        </w:rPr>
        <w:sectPr w:rsidR="00506F5B" w:rsidRPr="00983994" w:rsidSect="00FE65C2">
          <w:pgSz w:w="15840" w:h="12240" w:orient="landscape" w:code="1"/>
          <w:pgMar w:top="1440" w:right="1258" w:bottom="1440" w:left="1440" w:header="706" w:footer="706" w:gutter="0"/>
          <w:cols w:space="708"/>
          <w:docGrid w:linePitch="360"/>
        </w:sectPr>
      </w:pPr>
      <w:r w:rsidRPr="00983994">
        <w:rPr>
          <w:rFonts w:cs="Arial"/>
          <w:sz w:val="22"/>
          <w:szCs w:val="22"/>
        </w:rPr>
        <w:t xml:space="preserve">           </w:t>
      </w:r>
      <w:r w:rsidR="00CD7A5E" w:rsidRPr="00983994">
        <w:rPr>
          <w:rFonts w:cs="Arial"/>
          <w:sz w:val="22"/>
          <w:szCs w:val="22"/>
        </w:rPr>
        <w:t>Téléphone</w:t>
      </w:r>
      <w:r w:rsidR="00506F5B" w:rsidRPr="00983994">
        <w:rPr>
          <w:rFonts w:cs="Arial"/>
          <w:sz w:val="22"/>
          <w:szCs w:val="22"/>
        </w:rPr>
        <w:t> : secrétaire : 514-254</w:t>
      </w:r>
      <w:r w:rsidR="00BB6369" w:rsidRPr="00983994">
        <w:rPr>
          <w:rFonts w:cs="Arial"/>
          <w:sz w:val="22"/>
          <w:szCs w:val="22"/>
        </w:rPr>
        <w:t>-4858 et infirmière 514-254-52</w:t>
      </w:r>
      <w:r w:rsidR="00D95147" w:rsidRPr="00983994">
        <w:rPr>
          <w:rFonts w:cs="Arial"/>
          <w:sz w:val="22"/>
          <w:szCs w:val="22"/>
        </w:rPr>
        <w:t>2</w:t>
      </w:r>
      <w:r w:rsidR="00F332EB" w:rsidRPr="00983994">
        <w:rPr>
          <w:rFonts w:cs="Arial"/>
          <w:sz w:val="22"/>
          <w:szCs w:val="22"/>
        </w:rPr>
        <w:t>1</w:t>
      </w:r>
      <w:r w:rsidR="008E1D98" w:rsidRPr="00983994">
        <w:rPr>
          <w:rFonts w:cs="Arial"/>
          <w:sz w:val="22"/>
          <w:szCs w:val="22"/>
        </w:rPr>
        <w:t xml:space="preserve"> (</w:t>
      </w:r>
      <w:r w:rsidR="00F332EB" w:rsidRPr="00983994">
        <w:rPr>
          <w:rFonts w:cs="Arial"/>
          <w:sz w:val="22"/>
          <w:szCs w:val="22"/>
        </w:rPr>
        <w:t>pas de boîte</w:t>
      </w:r>
      <w:r w:rsidR="00C27B2F" w:rsidRPr="00983994">
        <w:rPr>
          <w:rFonts w:cs="Arial"/>
          <w:sz w:val="22"/>
          <w:szCs w:val="22"/>
        </w:rPr>
        <w:t xml:space="preserve"> vocale</w:t>
      </w:r>
      <w:r w:rsidR="00F332EB" w:rsidRPr="00983994">
        <w:rPr>
          <w:rFonts w:cs="Arial"/>
          <w:sz w:val="22"/>
          <w:szCs w:val="22"/>
        </w:rPr>
        <w:t>)</w:t>
      </w:r>
    </w:p>
    <w:p w:rsidR="00E34439" w:rsidRPr="00983994" w:rsidRDefault="00E34439" w:rsidP="001A19BC">
      <w:pPr>
        <w:jc w:val="both"/>
        <w:rPr>
          <w:rFonts w:cs="Arial"/>
          <w:sz w:val="22"/>
          <w:szCs w:val="22"/>
        </w:rPr>
      </w:pPr>
    </w:p>
    <w:p w:rsidR="00635245" w:rsidRPr="00983994" w:rsidRDefault="00635245" w:rsidP="00635245">
      <w:pPr>
        <w:pStyle w:val="Titre1"/>
        <w:ind w:left="3904"/>
        <w:rPr>
          <w:rFonts w:asciiTheme="minorHAnsi" w:hAnsiTheme="minorHAnsi"/>
          <w:sz w:val="22"/>
          <w:szCs w:val="22"/>
        </w:rPr>
      </w:pPr>
      <w:bookmarkStart w:id="104" w:name="_Toc295312183"/>
      <w:bookmarkStart w:id="105" w:name="_Toc295312328"/>
      <w:bookmarkStart w:id="106" w:name="_Toc295312409"/>
      <w:bookmarkStart w:id="107" w:name="_Toc295312660"/>
      <w:bookmarkStart w:id="108" w:name="_Toc295312732"/>
      <w:bookmarkStart w:id="109" w:name="_Toc295392657"/>
      <w:bookmarkStart w:id="110" w:name="_Toc295395279"/>
      <w:bookmarkStart w:id="111" w:name="_Toc361292330"/>
    </w:p>
    <w:p w:rsidR="00D65FDF" w:rsidRPr="00AA06E5" w:rsidRDefault="005B0AE2" w:rsidP="00480509">
      <w:pPr>
        <w:pStyle w:val="Titre1"/>
      </w:pPr>
      <w:bookmarkStart w:id="112" w:name="_Toc512004163"/>
      <w:r w:rsidRPr="00AA06E5">
        <w:t>Annexe</w:t>
      </w:r>
      <w:r w:rsidR="004E180E">
        <w:t xml:space="preserve"> #4</w:t>
      </w:r>
      <w:r w:rsidR="00A64AF1" w:rsidRPr="00AA06E5">
        <w:t xml:space="preserve"> - </w:t>
      </w:r>
      <w:r w:rsidRPr="00AA06E5">
        <w:t xml:space="preserve"> </w:t>
      </w:r>
      <w:r w:rsidR="00D65FDF" w:rsidRPr="00AA06E5">
        <w:t>Critères d’admissibilité aux soins à domicile (SAD)</w:t>
      </w:r>
      <w:bookmarkEnd w:id="112"/>
      <w:r w:rsidR="00D65FDF" w:rsidRPr="00AA06E5">
        <w:t xml:space="preserve"> </w:t>
      </w:r>
      <w:bookmarkEnd w:id="104"/>
      <w:bookmarkEnd w:id="105"/>
      <w:bookmarkEnd w:id="106"/>
      <w:bookmarkEnd w:id="107"/>
      <w:bookmarkEnd w:id="108"/>
      <w:bookmarkEnd w:id="109"/>
      <w:bookmarkEnd w:id="110"/>
      <w:bookmarkEnd w:id="111"/>
    </w:p>
    <w:p w:rsidR="00D65FDF" w:rsidRPr="00983994" w:rsidRDefault="00D65FDF" w:rsidP="001A19BC">
      <w:pPr>
        <w:jc w:val="both"/>
        <w:rPr>
          <w:b/>
          <w:sz w:val="22"/>
          <w:szCs w:val="22"/>
          <w:u w:val="single"/>
        </w:rPr>
      </w:pPr>
    </w:p>
    <w:p w:rsidR="00D65FDF" w:rsidRPr="00983994" w:rsidRDefault="00D65FDF" w:rsidP="001A19BC">
      <w:pPr>
        <w:jc w:val="both"/>
        <w:rPr>
          <w:sz w:val="22"/>
          <w:szCs w:val="22"/>
        </w:rPr>
      </w:pPr>
      <w:r w:rsidRPr="00983994">
        <w:rPr>
          <w:sz w:val="22"/>
          <w:szCs w:val="22"/>
        </w:rPr>
        <w:t>D’après la politique de soutien à domicile « Chez soi : Le premier choix », la clientèle des services du programme « Personnes en perte d’autonomie » se définit comme « toute personne, peu importe son âge, qui présente une ou des incapacités temporaires ou permanentes dont la cause peut être physique, sociale ou psychique et qui doit recevoir à son domicile une partie ou l’ensemble des services requis ».</w:t>
      </w:r>
    </w:p>
    <w:p w:rsidR="00D65FDF" w:rsidRPr="00983994" w:rsidRDefault="00D65FDF" w:rsidP="001A19BC">
      <w:pPr>
        <w:jc w:val="both"/>
        <w:rPr>
          <w:sz w:val="22"/>
          <w:szCs w:val="22"/>
        </w:rPr>
      </w:pPr>
    </w:p>
    <w:p w:rsidR="00D65FDF" w:rsidRPr="00983994" w:rsidRDefault="00D65FDF" w:rsidP="001A19BC">
      <w:pPr>
        <w:jc w:val="both"/>
        <w:rPr>
          <w:sz w:val="22"/>
          <w:szCs w:val="22"/>
        </w:rPr>
      </w:pPr>
      <w:r w:rsidRPr="00983994">
        <w:rPr>
          <w:sz w:val="22"/>
          <w:szCs w:val="22"/>
        </w:rPr>
        <w:t>De façon générale, les services à domicile sont offerts lorsqu’il y est plus efficient d’offrir le service au domicile plutôt que dans un établissement ou en ambulatoire. Les critères qui doivent être pris en considération sont :</w:t>
      </w:r>
    </w:p>
    <w:p w:rsidR="00D65FDF" w:rsidRPr="00983994" w:rsidRDefault="00D65FDF" w:rsidP="001A19BC">
      <w:pPr>
        <w:jc w:val="both"/>
        <w:rPr>
          <w:sz w:val="22"/>
          <w:szCs w:val="22"/>
        </w:rPr>
      </w:pPr>
    </w:p>
    <w:p w:rsidR="00D65FDF" w:rsidRPr="00012168" w:rsidRDefault="00D65FDF" w:rsidP="00F908A4">
      <w:pPr>
        <w:pStyle w:val="Paragraphedeliste"/>
        <w:numPr>
          <w:ilvl w:val="0"/>
          <w:numId w:val="68"/>
        </w:numPr>
        <w:jc w:val="both"/>
        <w:rPr>
          <w:sz w:val="22"/>
          <w:szCs w:val="22"/>
        </w:rPr>
      </w:pPr>
      <w:r w:rsidRPr="00012168">
        <w:rPr>
          <w:sz w:val="22"/>
          <w:szCs w:val="22"/>
        </w:rPr>
        <w:t>Les incapacités</w:t>
      </w:r>
    </w:p>
    <w:p w:rsidR="00D65FDF" w:rsidRPr="00012168" w:rsidRDefault="00D65FDF" w:rsidP="00F908A4">
      <w:pPr>
        <w:pStyle w:val="Paragraphedeliste"/>
        <w:numPr>
          <w:ilvl w:val="0"/>
          <w:numId w:val="68"/>
        </w:numPr>
        <w:jc w:val="both"/>
        <w:rPr>
          <w:sz w:val="22"/>
          <w:szCs w:val="22"/>
        </w:rPr>
      </w:pPr>
      <w:r w:rsidRPr="00012168">
        <w:rPr>
          <w:sz w:val="22"/>
          <w:szCs w:val="22"/>
        </w:rPr>
        <w:t>Les problèmes de santé</w:t>
      </w:r>
    </w:p>
    <w:p w:rsidR="00D65FDF" w:rsidRPr="00012168" w:rsidRDefault="00D65FDF" w:rsidP="00F908A4">
      <w:pPr>
        <w:pStyle w:val="Paragraphedeliste"/>
        <w:numPr>
          <w:ilvl w:val="0"/>
          <w:numId w:val="68"/>
        </w:numPr>
        <w:jc w:val="both"/>
        <w:rPr>
          <w:sz w:val="22"/>
          <w:szCs w:val="22"/>
        </w:rPr>
      </w:pPr>
      <w:r w:rsidRPr="00012168">
        <w:rPr>
          <w:sz w:val="22"/>
          <w:szCs w:val="22"/>
        </w:rPr>
        <w:t>La situation de vulnérabilité ou de danger</w:t>
      </w:r>
    </w:p>
    <w:p w:rsidR="00D65FDF" w:rsidRPr="00012168" w:rsidRDefault="00D65FDF" w:rsidP="00F908A4">
      <w:pPr>
        <w:pStyle w:val="Paragraphedeliste"/>
        <w:numPr>
          <w:ilvl w:val="0"/>
          <w:numId w:val="68"/>
        </w:numPr>
        <w:jc w:val="both"/>
        <w:rPr>
          <w:sz w:val="22"/>
          <w:szCs w:val="22"/>
        </w:rPr>
      </w:pPr>
      <w:r w:rsidRPr="00012168">
        <w:rPr>
          <w:sz w:val="22"/>
          <w:szCs w:val="22"/>
        </w:rPr>
        <w:t>Les problématiques associées</w:t>
      </w:r>
    </w:p>
    <w:p w:rsidR="00D65FDF" w:rsidRPr="00012168" w:rsidRDefault="00D65FDF" w:rsidP="00F908A4">
      <w:pPr>
        <w:pStyle w:val="Paragraphedeliste"/>
        <w:numPr>
          <w:ilvl w:val="0"/>
          <w:numId w:val="68"/>
        </w:numPr>
        <w:jc w:val="both"/>
        <w:rPr>
          <w:sz w:val="22"/>
          <w:szCs w:val="22"/>
        </w:rPr>
      </w:pPr>
      <w:r w:rsidRPr="00012168">
        <w:rPr>
          <w:sz w:val="22"/>
          <w:szCs w:val="22"/>
        </w:rPr>
        <w:t>Les conditions du milieu social</w:t>
      </w:r>
    </w:p>
    <w:p w:rsidR="00D65FDF" w:rsidRPr="00983994" w:rsidRDefault="00D65FDF" w:rsidP="001A19BC">
      <w:pPr>
        <w:ind w:firstLine="708"/>
        <w:jc w:val="both"/>
        <w:rPr>
          <w:sz w:val="22"/>
          <w:szCs w:val="22"/>
        </w:rPr>
      </w:pPr>
    </w:p>
    <w:p w:rsidR="00D65FDF" w:rsidRPr="00983994" w:rsidRDefault="00D65FDF" w:rsidP="001A19BC">
      <w:pPr>
        <w:jc w:val="both"/>
        <w:rPr>
          <w:sz w:val="22"/>
          <w:szCs w:val="22"/>
        </w:rPr>
      </w:pPr>
      <w:r w:rsidRPr="00983994">
        <w:rPr>
          <w:sz w:val="22"/>
          <w:szCs w:val="22"/>
        </w:rPr>
        <w:t xml:space="preserve">De façon spécifique, pour être admissible aux soins infirmiers à domicile, la personne doit être dans l’incapacité de sortir de chez elle et de se déplacer en raison de son état. L’incapacité peut être temporaire ou permanente. Dans le cas où l’incapacité est temporaire, </w:t>
      </w:r>
      <w:r w:rsidR="00B938A1" w:rsidRPr="00983994">
        <w:rPr>
          <w:sz w:val="22"/>
          <w:szCs w:val="22"/>
        </w:rPr>
        <w:t xml:space="preserve">il faut informer la clientèle que </w:t>
      </w:r>
      <w:r w:rsidRPr="00983994">
        <w:rPr>
          <w:sz w:val="22"/>
          <w:szCs w:val="22"/>
        </w:rPr>
        <w:t>dès que l</w:t>
      </w:r>
      <w:r w:rsidR="00B938A1" w:rsidRPr="00983994">
        <w:rPr>
          <w:sz w:val="22"/>
          <w:szCs w:val="22"/>
        </w:rPr>
        <w:t xml:space="preserve">eur </w:t>
      </w:r>
      <w:r w:rsidRPr="00983994">
        <w:rPr>
          <w:sz w:val="22"/>
          <w:szCs w:val="22"/>
        </w:rPr>
        <w:t>état de santé le permet</w:t>
      </w:r>
      <w:r w:rsidR="00B938A1" w:rsidRPr="00983994">
        <w:rPr>
          <w:sz w:val="22"/>
          <w:szCs w:val="22"/>
        </w:rPr>
        <w:t>tra</w:t>
      </w:r>
      <w:r w:rsidRPr="00983994">
        <w:rPr>
          <w:sz w:val="22"/>
          <w:szCs w:val="22"/>
        </w:rPr>
        <w:t xml:space="preserve">, elle </w:t>
      </w:r>
      <w:r w:rsidR="00B938A1" w:rsidRPr="00983994">
        <w:rPr>
          <w:sz w:val="22"/>
          <w:szCs w:val="22"/>
        </w:rPr>
        <w:t>sera</w:t>
      </w:r>
      <w:r w:rsidRPr="00983994">
        <w:rPr>
          <w:sz w:val="22"/>
          <w:szCs w:val="22"/>
        </w:rPr>
        <w:t xml:space="preserve"> dirigée vers les services ambulatoires (en CLSC).</w:t>
      </w:r>
    </w:p>
    <w:p w:rsidR="00D65FDF" w:rsidRPr="00983994" w:rsidRDefault="00D65FDF" w:rsidP="001A19BC">
      <w:pPr>
        <w:jc w:val="both"/>
        <w:rPr>
          <w:sz w:val="22"/>
          <w:szCs w:val="22"/>
        </w:rPr>
      </w:pPr>
    </w:p>
    <w:p w:rsidR="00D65FDF" w:rsidRPr="00983994" w:rsidRDefault="00D65FDF" w:rsidP="001A19BC">
      <w:pPr>
        <w:jc w:val="both"/>
        <w:rPr>
          <w:sz w:val="22"/>
          <w:szCs w:val="22"/>
        </w:rPr>
      </w:pPr>
      <w:r w:rsidRPr="00983994">
        <w:rPr>
          <w:sz w:val="22"/>
          <w:szCs w:val="22"/>
        </w:rPr>
        <w:t xml:space="preserve">Par ailleurs, le fait que la personne n’a pas de voiture pour se déplacer n’est pas en soi une raison pour recevoir son service à domicile. D’autres alternatives peuvent être proposées. Il faut identifier avec la personne quel moyen de transport elle utilise pour participer à d’autres activités comme l’épicerie, magasinage, visite chez le médecin, … : taxi, transport en commun, accompagnement par un parent ou voisin… </w:t>
      </w:r>
    </w:p>
    <w:p w:rsidR="00D65FDF" w:rsidRPr="00983994" w:rsidRDefault="00D65FDF" w:rsidP="001A19BC">
      <w:pPr>
        <w:jc w:val="both"/>
        <w:rPr>
          <w:sz w:val="22"/>
          <w:szCs w:val="22"/>
        </w:rPr>
      </w:pPr>
    </w:p>
    <w:p w:rsidR="00D65FDF" w:rsidRPr="00983994" w:rsidRDefault="00D65FDF" w:rsidP="001A19BC">
      <w:pPr>
        <w:jc w:val="both"/>
        <w:rPr>
          <w:sz w:val="22"/>
          <w:szCs w:val="22"/>
        </w:rPr>
      </w:pPr>
    </w:p>
    <w:p w:rsidR="000663D4" w:rsidRPr="00983994" w:rsidRDefault="000663D4" w:rsidP="001A19BC">
      <w:pPr>
        <w:jc w:val="both"/>
        <w:rPr>
          <w:sz w:val="22"/>
          <w:szCs w:val="22"/>
        </w:rPr>
      </w:pPr>
    </w:p>
    <w:p w:rsidR="00635245" w:rsidRPr="00AA06E5" w:rsidRDefault="00895EE2" w:rsidP="00480509">
      <w:pPr>
        <w:pStyle w:val="Titre1"/>
      </w:pPr>
      <w:r w:rsidRPr="00983994">
        <w:rPr>
          <w:rFonts w:asciiTheme="minorHAnsi" w:hAnsiTheme="minorHAnsi"/>
          <w:sz w:val="22"/>
          <w:szCs w:val="22"/>
        </w:rPr>
        <w:br w:type="page"/>
      </w:r>
      <w:bookmarkStart w:id="113" w:name="_Toc361292328"/>
      <w:bookmarkStart w:id="114" w:name="_Toc512004164"/>
      <w:bookmarkStart w:id="115" w:name="_Toc295312184"/>
      <w:bookmarkStart w:id="116" w:name="_Toc295312329"/>
      <w:bookmarkStart w:id="117" w:name="_Toc295312410"/>
      <w:bookmarkStart w:id="118" w:name="_Toc295312661"/>
      <w:bookmarkStart w:id="119" w:name="_Toc295312733"/>
      <w:bookmarkStart w:id="120" w:name="_Toc295392658"/>
      <w:bookmarkStart w:id="121" w:name="_Toc295395280"/>
      <w:bookmarkStart w:id="122" w:name="_Toc361292331"/>
      <w:r w:rsidR="00635245" w:rsidRPr="00AA06E5">
        <w:lastRenderedPageBreak/>
        <w:t>Annexe</w:t>
      </w:r>
      <w:r w:rsidR="004E180E">
        <w:t xml:space="preserve"> #5</w:t>
      </w:r>
      <w:r w:rsidR="00A64AF1" w:rsidRPr="00AA06E5">
        <w:t xml:space="preserve"> - </w:t>
      </w:r>
      <w:r w:rsidR="00635245" w:rsidRPr="00AA06E5">
        <w:t xml:space="preserve"> Balise</w:t>
      </w:r>
      <w:r w:rsidR="00A64AF1" w:rsidRPr="00AA06E5">
        <w:t>s</w:t>
      </w:r>
      <w:r w:rsidR="00635245" w:rsidRPr="00AA06E5">
        <w:t xml:space="preserve"> prélèvement à domicile</w:t>
      </w:r>
      <w:bookmarkEnd w:id="113"/>
      <w:bookmarkEnd w:id="114"/>
    </w:p>
    <w:p w:rsidR="00635245" w:rsidRPr="00F36DAF" w:rsidRDefault="00635245" w:rsidP="00F36DAF">
      <w:pPr>
        <w:pStyle w:val="Titre2"/>
      </w:pPr>
      <w:bookmarkStart w:id="123" w:name="_Toc361292329"/>
      <w:bookmarkStart w:id="124" w:name="_Toc475695547"/>
      <w:bookmarkStart w:id="125" w:name="_Toc512004165"/>
      <w:r w:rsidRPr="00F36DAF">
        <w:t>Note de service</w:t>
      </w:r>
      <w:bookmarkEnd w:id="123"/>
      <w:bookmarkEnd w:id="124"/>
      <w:bookmarkEnd w:id="125"/>
    </w:p>
    <w:p w:rsidR="00635245" w:rsidRPr="00983994" w:rsidRDefault="00635245" w:rsidP="00635245">
      <w:pPr>
        <w:pBdr>
          <w:bottom w:val="thinThickSmallGap" w:sz="24" w:space="1" w:color="auto"/>
        </w:pBdr>
        <w:jc w:val="both"/>
        <w:rPr>
          <w:rFonts w:cs="Arial"/>
          <w:b/>
          <w:bCs/>
          <w:sz w:val="22"/>
          <w:szCs w:val="22"/>
        </w:rPr>
      </w:pPr>
    </w:p>
    <w:p w:rsidR="00635245" w:rsidRPr="00983994" w:rsidRDefault="00635245" w:rsidP="00635245">
      <w:pPr>
        <w:jc w:val="both"/>
        <w:rPr>
          <w:rFonts w:cs="Arial"/>
          <w:sz w:val="22"/>
          <w:szCs w:val="22"/>
        </w:rPr>
      </w:pPr>
    </w:p>
    <w:tbl>
      <w:tblPr>
        <w:tblW w:w="0" w:type="auto"/>
        <w:tblLook w:val="01E0" w:firstRow="1" w:lastRow="1" w:firstColumn="1" w:lastColumn="1" w:noHBand="0" w:noVBand="0"/>
      </w:tblPr>
      <w:tblGrid>
        <w:gridCol w:w="1035"/>
        <w:gridCol w:w="7751"/>
      </w:tblGrid>
      <w:tr w:rsidR="00635245" w:rsidRPr="00983994" w:rsidTr="00DF59A6">
        <w:tc>
          <w:tcPr>
            <w:tcW w:w="1035" w:type="dxa"/>
            <w:shd w:val="clear" w:color="auto" w:fill="auto"/>
          </w:tcPr>
          <w:p w:rsidR="00635245" w:rsidRPr="00983994" w:rsidRDefault="00635245" w:rsidP="00DF59A6">
            <w:pPr>
              <w:tabs>
                <w:tab w:val="center" w:pos="4320"/>
                <w:tab w:val="right" w:pos="8640"/>
              </w:tabs>
              <w:jc w:val="both"/>
              <w:rPr>
                <w:rFonts w:cs="Arial"/>
                <w:sz w:val="22"/>
                <w:szCs w:val="22"/>
              </w:rPr>
            </w:pPr>
            <w:r w:rsidRPr="00983994">
              <w:rPr>
                <w:rFonts w:cs="Arial"/>
                <w:b/>
                <w:bCs/>
                <w:smallCaps/>
                <w:sz w:val="22"/>
                <w:szCs w:val="22"/>
              </w:rPr>
              <w:t>Au </w:t>
            </w:r>
            <w:r w:rsidRPr="00983994">
              <w:rPr>
                <w:rFonts w:cs="Arial"/>
                <w:b/>
                <w:bCs/>
                <w:sz w:val="22"/>
                <w:szCs w:val="22"/>
              </w:rPr>
              <w:t>:</w:t>
            </w:r>
          </w:p>
        </w:tc>
        <w:tc>
          <w:tcPr>
            <w:tcW w:w="7751" w:type="dxa"/>
            <w:shd w:val="clear" w:color="auto" w:fill="auto"/>
          </w:tcPr>
          <w:p w:rsidR="00635245" w:rsidRPr="00983994" w:rsidRDefault="00635245" w:rsidP="00DF59A6">
            <w:pPr>
              <w:tabs>
                <w:tab w:val="center" w:pos="4320"/>
                <w:tab w:val="right" w:pos="8640"/>
              </w:tabs>
              <w:jc w:val="both"/>
              <w:rPr>
                <w:sz w:val="22"/>
                <w:szCs w:val="22"/>
              </w:rPr>
            </w:pPr>
            <w:r w:rsidRPr="00983994">
              <w:rPr>
                <w:sz w:val="22"/>
                <w:szCs w:val="22"/>
              </w:rPr>
              <w:t>Intervenants du PPA</w:t>
            </w:r>
          </w:p>
          <w:p w:rsidR="00635245" w:rsidRPr="00983994" w:rsidRDefault="00635245" w:rsidP="00DF59A6">
            <w:pPr>
              <w:tabs>
                <w:tab w:val="center" w:pos="4320"/>
                <w:tab w:val="right" w:pos="8640"/>
              </w:tabs>
              <w:jc w:val="both"/>
              <w:rPr>
                <w:sz w:val="22"/>
                <w:szCs w:val="22"/>
              </w:rPr>
            </w:pPr>
          </w:p>
        </w:tc>
      </w:tr>
      <w:tr w:rsidR="00635245" w:rsidRPr="00983994" w:rsidTr="00DF59A6">
        <w:tc>
          <w:tcPr>
            <w:tcW w:w="1035" w:type="dxa"/>
            <w:shd w:val="clear" w:color="auto" w:fill="auto"/>
          </w:tcPr>
          <w:p w:rsidR="00635245" w:rsidRPr="00983994" w:rsidRDefault="00635245" w:rsidP="00DF59A6">
            <w:pPr>
              <w:tabs>
                <w:tab w:val="center" w:pos="4320"/>
                <w:tab w:val="right" w:pos="8640"/>
              </w:tabs>
              <w:jc w:val="both"/>
              <w:rPr>
                <w:rFonts w:cs="Arial"/>
                <w:sz w:val="22"/>
                <w:szCs w:val="22"/>
              </w:rPr>
            </w:pPr>
            <w:r w:rsidRPr="00983994">
              <w:rPr>
                <w:rFonts w:cs="Arial"/>
                <w:b/>
                <w:bCs/>
                <w:smallCaps/>
                <w:sz w:val="22"/>
                <w:szCs w:val="22"/>
              </w:rPr>
              <w:t>De </w:t>
            </w:r>
            <w:r w:rsidRPr="00983994">
              <w:rPr>
                <w:rFonts w:cs="Arial"/>
                <w:b/>
                <w:bCs/>
                <w:sz w:val="22"/>
                <w:szCs w:val="22"/>
              </w:rPr>
              <w:t>:</w:t>
            </w:r>
          </w:p>
        </w:tc>
        <w:tc>
          <w:tcPr>
            <w:tcW w:w="7751" w:type="dxa"/>
            <w:shd w:val="clear" w:color="auto" w:fill="auto"/>
          </w:tcPr>
          <w:p w:rsidR="00635245" w:rsidRPr="00983994" w:rsidRDefault="00635245" w:rsidP="00DF59A6">
            <w:pPr>
              <w:tabs>
                <w:tab w:val="center" w:pos="4320"/>
                <w:tab w:val="right" w:pos="8640"/>
              </w:tabs>
              <w:jc w:val="both"/>
              <w:rPr>
                <w:sz w:val="22"/>
                <w:szCs w:val="22"/>
              </w:rPr>
            </w:pPr>
            <w:r w:rsidRPr="00983994">
              <w:rPr>
                <w:sz w:val="22"/>
                <w:szCs w:val="22"/>
              </w:rPr>
              <w:t>Sylvie Brazeau, directrice du programme PPA</w:t>
            </w:r>
          </w:p>
          <w:p w:rsidR="00635245" w:rsidRPr="00983994" w:rsidRDefault="00635245" w:rsidP="00DF59A6">
            <w:pPr>
              <w:tabs>
                <w:tab w:val="center" w:pos="4320"/>
                <w:tab w:val="right" w:pos="8640"/>
              </w:tabs>
              <w:jc w:val="both"/>
              <w:rPr>
                <w:sz w:val="22"/>
                <w:szCs w:val="22"/>
              </w:rPr>
            </w:pPr>
          </w:p>
        </w:tc>
      </w:tr>
      <w:tr w:rsidR="00635245" w:rsidRPr="00983994" w:rsidTr="00DF59A6">
        <w:tc>
          <w:tcPr>
            <w:tcW w:w="1035" w:type="dxa"/>
            <w:shd w:val="clear" w:color="auto" w:fill="auto"/>
          </w:tcPr>
          <w:p w:rsidR="00635245" w:rsidRPr="00983994" w:rsidRDefault="00635245" w:rsidP="00DF59A6">
            <w:pPr>
              <w:tabs>
                <w:tab w:val="center" w:pos="4320"/>
                <w:tab w:val="right" w:pos="8640"/>
              </w:tabs>
              <w:jc w:val="both"/>
              <w:rPr>
                <w:rFonts w:cs="Arial"/>
                <w:sz w:val="22"/>
                <w:szCs w:val="22"/>
              </w:rPr>
            </w:pPr>
            <w:r w:rsidRPr="00983994">
              <w:rPr>
                <w:rFonts w:cs="Arial"/>
                <w:b/>
                <w:bCs/>
                <w:smallCaps/>
                <w:sz w:val="22"/>
                <w:szCs w:val="22"/>
              </w:rPr>
              <w:t>Date </w:t>
            </w:r>
            <w:r w:rsidRPr="00983994">
              <w:rPr>
                <w:rFonts w:cs="Arial"/>
                <w:b/>
                <w:bCs/>
                <w:sz w:val="22"/>
                <w:szCs w:val="22"/>
              </w:rPr>
              <w:t>:</w:t>
            </w:r>
          </w:p>
        </w:tc>
        <w:tc>
          <w:tcPr>
            <w:tcW w:w="7751" w:type="dxa"/>
            <w:shd w:val="clear" w:color="auto" w:fill="auto"/>
          </w:tcPr>
          <w:p w:rsidR="00635245" w:rsidRPr="00983994" w:rsidRDefault="00635245" w:rsidP="00DF59A6">
            <w:pPr>
              <w:tabs>
                <w:tab w:val="center" w:pos="4320"/>
                <w:tab w:val="right" w:pos="8640"/>
              </w:tabs>
              <w:jc w:val="both"/>
              <w:rPr>
                <w:sz w:val="22"/>
                <w:szCs w:val="22"/>
              </w:rPr>
            </w:pPr>
            <w:r w:rsidRPr="00983994">
              <w:rPr>
                <w:sz w:val="22"/>
                <w:szCs w:val="22"/>
              </w:rPr>
              <w:t>Le 30 novembre 2010</w:t>
            </w:r>
          </w:p>
          <w:p w:rsidR="00635245" w:rsidRPr="00983994" w:rsidRDefault="00635245" w:rsidP="00DF59A6">
            <w:pPr>
              <w:tabs>
                <w:tab w:val="center" w:pos="4320"/>
                <w:tab w:val="right" w:pos="8640"/>
              </w:tabs>
              <w:jc w:val="both"/>
              <w:rPr>
                <w:sz w:val="22"/>
                <w:szCs w:val="22"/>
              </w:rPr>
            </w:pPr>
          </w:p>
        </w:tc>
      </w:tr>
      <w:tr w:rsidR="00635245" w:rsidRPr="00983994" w:rsidTr="00DF59A6">
        <w:tc>
          <w:tcPr>
            <w:tcW w:w="1035" w:type="dxa"/>
            <w:shd w:val="clear" w:color="auto" w:fill="auto"/>
          </w:tcPr>
          <w:p w:rsidR="00635245" w:rsidRPr="00983994" w:rsidRDefault="00635245" w:rsidP="00DF59A6">
            <w:pPr>
              <w:tabs>
                <w:tab w:val="center" w:pos="4320"/>
                <w:tab w:val="right" w:pos="8640"/>
              </w:tabs>
              <w:jc w:val="both"/>
              <w:rPr>
                <w:rFonts w:cs="Arial"/>
                <w:sz w:val="22"/>
                <w:szCs w:val="22"/>
              </w:rPr>
            </w:pPr>
            <w:r w:rsidRPr="00983994">
              <w:rPr>
                <w:rFonts w:cs="Arial"/>
                <w:b/>
                <w:bCs/>
                <w:smallCaps/>
                <w:sz w:val="22"/>
                <w:szCs w:val="22"/>
              </w:rPr>
              <w:t>Objet :</w:t>
            </w:r>
          </w:p>
        </w:tc>
        <w:tc>
          <w:tcPr>
            <w:tcW w:w="7751" w:type="dxa"/>
            <w:shd w:val="clear" w:color="auto" w:fill="auto"/>
          </w:tcPr>
          <w:p w:rsidR="00635245" w:rsidRPr="00983994" w:rsidRDefault="00635245" w:rsidP="00DF59A6">
            <w:pPr>
              <w:tabs>
                <w:tab w:val="center" w:pos="4320"/>
                <w:tab w:val="right" w:pos="8640"/>
              </w:tabs>
              <w:jc w:val="both"/>
              <w:rPr>
                <w:b/>
                <w:sz w:val="22"/>
                <w:szCs w:val="22"/>
              </w:rPr>
            </w:pPr>
            <w:r w:rsidRPr="00983994">
              <w:rPr>
                <w:b/>
                <w:sz w:val="22"/>
                <w:szCs w:val="22"/>
              </w:rPr>
              <w:t>Balises pour le prélèvement à domicile</w:t>
            </w:r>
          </w:p>
          <w:p w:rsidR="00635245" w:rsidRPr="00983994" w:rsidRDefault="00635245" w:rsidP="00DF59A6">
            <w:pPr>
              <w:tabs>
                <w:tab w:val="center" w:pos="4320"/>
                <w:tab w:val="right" w:pos="8640"/>
              </w:tabs>
              <w:jc w:val="both"/>
              <w:rPr>
                <w:sz w:val="22"/>
                <w:szCs w:val="22"/>
              </w:rPr>
            </w:pPr>
          </w:p>
        </w:tc>
      </w:tr>
    </w:tbl>
    <w:p w:rsidR="00635245" w:rsidRPr="00983994" w:rsidRDefault="00635245" w:rsidP="00EE497E">
      <w:pPr>
        <w:pBdr>
          <w:bottom w:val="thinThickSmallGap" w:sz="24" w:space="0" w:color="auto"/>
        </w:pBdr>
        <w:jc w:val="both"/>
        <w:rPr>
          <w:rFonts w:cs="Arial"/>
          <w:sz w:val="22"/>
          <w:szCs w:val="22"/>
        </w:rPr>
      </w:pPr>
    </w:p>
    <w:p w:rsidR="00635245" w:rsidRPr="00983994" w:rsidRDefault="00635245" w:rsidP="00635245">
      <w:pPr>
        <w:pStyle w:val="Corpsdetexte"/>
        <w:rPr>
          <w:sz w:val="22"/>
          <w:szCs w:val="22"/>
        </w:rPr>
      </w:pPr>
      <w:r w:rsidRPr="00983994">
        <w:rPr>
          <w:sz w:val="22"/>
          <w:szCs w:val="22"/>
        </w:rPr>
        <w:t>Bonjour,</w:t>
      </w:r>
    </w:p>
    <w:p w:rsidR="00635245" w:rsidRPr="00983994" w:rsidRDefault="00635245" w:rsidP="00635245">
      <w:pPr>
        <w:ind w:firstLine="708"/>
        <w:jc w:val="both"/>
        <w:rPr>
          <w:b/>
          <w:sz w:val="22"/>
          <w:szCs w:val="22"/>
          <w:u w:val="single"/>
        </w:rPr>
      </w:pPr>
    </w:p>
    <w:p w:rsidR="00635245" w:rsidRPr="00983994" w:rsidRDefault="00635245" w:rsidP="00635245">
      <w:pPr>
        <w:jc w:val="both"/>
        <w:rPr>
          <w:sz w:val="22"/>
          <w:szCs w:val="22"/>
        </w:rPr>
      </w:pPr>
      <w:r w:rsidRPr="00983994">
        <w:rPr>
          <w:sz w:val="22"/>
          <w:szCs w:val="22"/>
        </w:rPr>
        <w:t>Par la présente, nous tenons à vous informer des critères d’admissibilité de la clientèle nécessitant un prélèvement à domicile.</w:t>
      </w:r>
    </w:p>
    <w:p w:rsidR="00635245" w:rsidRPr="00983994" w:rsidRDefault="00635245" w:rsidP="00635245">
      <w:pPr>
        <w:ind w:firstLine="708"/>
        <w:jc w:val="both"/>
        <w:rPr>
          <w:sz w:val="22"/>
          <w:szCs w:val="22"/>
        </w:rPr>
      </w:pPr>
    </w:p>
    <w:p w:rsidR="00635245" w:rsidRPr="00983994" w:rsidRDefault="00635245" w:rsidP="00635245">
      <w:pPr>
        <w:jc w:val="both"/>
        <w:rPr>
          <w:sz w:val="22"/>
          <w:szCs w:val="22"/>
        </w:rPr>
      </w:pPr>
      <w:r w:rsidRPr="00983994">
        <w:rPr>
          <w:sz w:val="22"/>
          <w:szCs w:val="22"/>
        </w:rPr>
        <w:t>Dans un esprit d’efficience, nous devons nous assurer d’offrir le service de prélèvement à domicile aux personnes qui n’ont pas d’autres alternatives en appliquant rigoureusement les critères d’admissibilité que vous trouverez joints à la présente.</w:t>
      </w:r>
    </w:p>
    <w:p w:rsidR="00635245" w:rsidRPr="00983994" w:rsidRDefault="00635245" w:rsidP="00635245">
      <w:pPr>
        <w:ind w:firstLine="708"/>
        <w:jc w:val="both"/>
        <w:rPr>
          <w:sz w:val="22"/>
          <w:szCs w:val="22"/>
        </w:rPr>
      </w:pPr>
    </w:p>
    <w:p w:rsidR="00635245" w:rsidRPr="00983994" w:rsidRDefault="00635245" w:rsidP="00635245">
      <w:pPr>
        <w:jc w:val="both"/>
        <w:rPr>
          <w:sz w:val="22"/>
          <w:szCs w:val="22"/>
        </w:rPr>
      </w:pPr>
      <w:r w:rsidRPr="00983994">
        <w:rPr>
          <w:sz w:val="22"/>
          <w:szCs w:val="22"/>
        </w:rPr>
        <w:t>Il est important de souligner que l’incapacité du client à se déplacer doit être liée à son état de santé et non à sa difficulté à se procurer un moyen de transport.</w:t>
      </w:r>
    </w:p>
    <w:p w:rsidR="00635245" w:rsidRPr="00983994" w:rsidRDefault="00635245" w:rsidP="00635245">
      <w:pPr>
        <w:ind w:firstLine="708"/>
        <w:jc w:val="both"/>
        <w:rPr>
          <w:sz w:val="22"/>
          <w:szCs w:val="22"/>
        </w:rPr>
      </w:pPr>
    </w:p>
    <w:p w:rsidR="00635245" w:rsidRPr="00983994" w:rsidRDefault="00635245" w:rsidP="00635245">
      <w:pPr>
        <w:jc w:val="both"/>
        <w:rPr>
          <w:sz w:val="22"/>
          <w:szCs w:val="22"/>
        </w:rPr>
      </w:pPr>
      <w:r w:rsidRPr="00983994">
        <w:rPr>
          <w:sz w:val="22"/>
          <w:szCs w:val="22"/>
        </w:rPr>
        <w:t xml:space="preserve">Ainsi, pour les intervenants qui </w:t>
      </w:r>
      <w:r w:rsidRPr="00983994">
        <w:rPr>
          <w:sz w:val="22"/>
          <w:szCs w:val="22"/>
          <w:u w:val="single"/>
        </w:rPr>
        <w:t>reçoivent les demandes</w:t>
      </w:r>
      <w:r w:rsidRPr="00983994">
        <w:rPr>
          <w:sz w:val="22"/>
          <w:szCs w:val="22"/>
        </w:rPr>
        <w:t xml:space="preserve">, nous vous demandons de vous inspirer des suggestions jointes et au besoin, de donner les références des ressources communautaires (informations jointes), aînés-bus ou encore de ressources privées. </w:t>
      </w:r>
    </w:p>
    <w:p w:rsidR="00635245" w:rsidRPr="00983994" w:rsidRDefault="00635245" w:rsidP="00635245">
      <w:pPr>
        <w:ind w:firstLine="708"/>
        <w:jc w:val="both"/>
        <w:rPr>
          <w:sz w:val="22"/>
          <w:szCs w:val="22"/>
        </w:rPr>
      </w:pPr>
    </w:p>
    <w:p w:rsidR="00635245" w:rsidRPr="00983994" w:rsidRDefault="00635245" w:rsidP="00635245">
      <w:pPr>
        <w:jc w:val="both"/>
        <w:rPr>
          <w:sz w:val="22"/>
          <w:szCs w:val="22"/>
        </w:rPr>
      </w:pPr>
      <w:r w:rsidRPr="00983994">
        <w:rPr>
          <w:sz w:val="22"/>
          <w:szCs w:val="22"/>
        </w:rPr>
        <w:t>Pour les clients qui auront besoin d’une intervention d’une personne de plus haut niveau hiérarchique, n’hésitez pas à leur dire que votre supérieur la rappellera et de transmettre l’information à ce dernier.</w:t>
      </w:r>
    </w:p>
    <w:p w:rsidR="00635245" w:rsidRPr="00983994" w:rsidRDefault="00635245" w:rsidP="00635245">
      <w:pPr>
        <w:ind w:firstLine="708"/>
        <w:jc w:val="both"/>
        <w:rPr>
          <w:sz w:val="22"/>
          <w:szCs w:val="22"/>
        </w:rPr>
      </w:pPr>
    </w:p>
    <w:p w:rsidR="00635245" w:rsidRPr="00983994" w:rsidRDefault="00635245" w:rsidP="00635245">
      <w:pPr>
        <w:jc w:val="both"/>
        <w:rPr>
          <w:sz w:val="22"/>
          <w:szCs w:val="22"/>
        </w:rPr>
      </w:pPr>
      <w:r w:rsidRPr="00983994">
        <w:rPr>
          <w:sz w:val="22"/>
          <w:szCs w:val="22"/>
        </w:rPr>
        <w:t>Pour les intervenants qui, lors d’un prélèvement à domicile, se rendent compte que la personne aurait pu venir au CLSC, nous vous demandons d’informer cette dernière de l’application rigoureuse des critères d’admissibilité tout en faisant le prélèvement.</w:t>
      </w:r>
    </w:p>
    <w:p w:rsidR="00635245" w:rsidRPr="00983994" w:rsidRDefault="00635245" w:rsidP="00635245">
      <w:pPr>
        <w:ind w:firstLine="708"/>
        <w:jc w:val="both"/>
        <w:rPr>
          <w:sz w:val="22"/>
          <w:szCs w:val="22"/>
        </w:rPr>
      </w:pPr>
    </w:p>
    <w:p w:rsidR="00635245" w:rsidRPr="00983994" w:rsidRDefault="00635245" w:rsidP="00635245">
      <w:pPr>
        <w:jc w:val="both"/>
        <w:rPr>
          <w:sz w:val="22"/>
          <w:szCs w:val="22"/>
        </w:rPr>
      </w:pPr>
      <w:r w:rsidRPr="00983994">
        <w:rPr>
          <w:sz w:val="22"/>
          <w:szCs w:val="22"/>
        </w:rPr>
        <w:t>Par la suite, vous transmettrez les coordonnées (nom, territoire, no de dossier) ainsi que le nom du médecin prescripteur à votre supérieur.</w:t>
      </w:r>
    </w:p>
    <w:p w:rsidR="00635245" w:rsidRPr="00983994" w:rsidRDefault="00635245" w:rsidP="00635245">
      <w:pPr>
        <w:ind w:firstLine="708"/>
        <w:jc w:val="both"/>
        <w:rPr>
          <w:sz w:val="22"/>
          <w:szCs w:val="22"/>
        </w:rPr>
      </w:pPr>
    </w:p>
    <w:p w:rsidR="00635245" w:rsidRPr="00983994" w:rsidRDefault="00635245" w:rsidP="00635245">
      <w:pPr>
        <w:jc w:val="both"/>
        <w:rPr>
          <w:sz w:val="22"/>
          <w:szCs w:val="22"/>
        </w:rPr>
      </w:pPr>
      <w:r w:rsidRPr="00983994">
        <w:rPr>
          <w:sz w:val="22"/>
          <w:szCs w:val="22"/>
        </w:rPr>
        <w:t>Nous croyons qu’en travaillant tous ensemble dans la même direction nous réussirons à dégager des ressources pour les mettre aux services des personnes qui sont le plus dans le besoin.</w:t>
      </w:r>
    </w:p>
    <w:p w:rsidR="00EE497E" w:rsidRDefault="00EE497E" w:rsidP="00A64AF1">
      <w:pPr>
        <w:jc w:val="both"/>
        <w:rPr>
          <w:sz w:val="22"/>
          <w:szCs w:val="22"/>
        </w:rPr>
      </w:pPr>
    </w:p>
    <w:p w:rsidR="00635245" w:rsidRPr="00983994" w:rsidRDefault="00635245" w:rsidP="00A64AF1">
      <w:pPr>
        <w:jc w:val="both"/>
        <w:rPr>
          <w:sz w:val="22"/>
          <w:szCs w:val="22"/>
        </w:rPr>
      </w:pPr>
      <w:r w:rsidRPr="00983994">
        <w:rPr>
          <w:sz w:val="22"/>
          <w:szCs w:val="22"/>
        </w:rPr>
        <w:t>Nous vous remercions de votre collaboration.</w:t>
      </w:r>
    </w:p>
    <w:p w:rsidR="00FD325A" w:rsidRPr="00983994" w:rsidRDefault="00635245" w:rsidP="00A64AF1">
      <w:pPr>
        <w:pStyle w:val="Titre2"/>
        <w:rPr>
          <w:rFonts w:asciiTheme="minorHAnsi" w:hAnsiTheme="minorHAnsi"/>
          <w:i w:val="0"/>
          <w:sz w:val="22"/>
          <w:szCs w:val="22"/>
          <w:u w:val="single"/>
        </w:rPr>
      </w:pPr>
      <w:r w:rsidRPr="00983994">
        <w:rPr>
          <w:rFonts w:asciiTheme="minorHAnsi" w:hAnsiTheme="minorHAnsi"/>
          <w:sz w:val="22"/>
          <w:szCs w:val="22"/>
        </w:rPr>
        <w:br w:type="page"/>
      </w:r>
      <w:bookmarkStart w:id="126" w:name="_Toc475695548"/>
      <w:bookmarkStart w:id="127" w:name="_Toc512004166"/>
      <w:r w:rsidR="00956AA5" w:rsidRPr="00F36DAF">
        <w:lastRenderedPageBreak/>
        <w:t>Procédure p</w:t>
      </w:r>
      <w:r w:rsidR="00654DB1" w:rsidRPr="00F36DAF">
        <w:t>rélèvement à domicile</w:t>
      </w:r>
      <w:bookmarkEnd w:id="115"/>
      <w:bookmarkEnd w:id="116"/>
      <w:bookmarkEnd w:id="117"/>
      <w:bookmarkEnd w:id="118"/>
      <w:bookmarkEnd w:id="119"/>
      <w:bookmarkEnd w:id="120"/>
      <w:bookmarkEnd w:id="121"/>
      <w:bookmarkEnd w:id="122"/>
      <w:bookmarkEnd w:id="126"/>
      <w:bookmarkEnd w:id="127"/>
    </w:p>
    <w:p w:rsidR="00F45256" w:rsidRPr="00983994" w:rsidRDefault="00F45256" w:rsidP="00C848EA">
      <w:pPr>
        <w:rPr>
          <w:sz w:val="22"/>
          <w:szCs w:val="22"/>
        </w:rPr>
      </w:pPr>
    </w:p>
    <w:p w:rsidR="00A50308" w:rsidRPr="00983994" w:rsidRDefault="00A50308" w:rsidP="00C848EA">
      <w:pPr>
        <w:rPr>
          <w:sz w:val="22"/>
          <w:szCs w:val="22"/>
        </w:rPr>
      </w:pPr>
      <w:r w:rsidRPr="00983994">
        <w:rPr>
          <w:sz w:val="22"/>
          <w:szCs w:val="22"/>
        </w:rPr>
        <w:t>Pou</w:t>
      </w:r>
      <w:r w:rsidR="003C330F" w:rsidRPr="00983994">
        <w:rPr>
          <w:sz w:val="22"/>
          <w:szCs w:val="22"/>
        </w:rPr>
        <w:t>r un usager non actif au PPA</w:t>
      </w:r>
      <w:r w:rsidR="00E763FB" w:rsidRPr="00983994">
        <w:rPr>
          <w:sz w:val="22"/>
          <w:szCs w:val="22"/>
        </w:rPr>
        <w:t> : voir procédure « prélèvement » si infirmière ou autre professionnel.</w:t>
      </w:r>
    </w:p>
    <w:p w:rsidR="001D058D" w:rsidRPr="00983994" w:rsidRDefault="00FD325A" w:rsidP="00F908A4">
      <w:pPr>
        <w:pStyle w:val="Titre2"/>
        <w:numPr>
          <w:ilvl w:val="0"/>
          <w:numId w:val="31"/>
        </w:numPr>
        <w:rPr>
          <w:rFonts w:asciiTheme="minorHAnsi" w:hAnsiTheme="minorHAnsi"/>
          <w:sz w:val="22"/>
          <w:szCs w:val="22"/>
        </w:rPr>
      </w:pPr>
      <w:bookmarkStart w:id="128" w:name="_Toc475695549"/>
      <w:bookmarkStart w:id="129" w:name="_Toc512004167"/>
      <w:r w:rsidRPr="00983994">
        <w:rPr>
          <w:rFonts w:asciiTheme="minorHAnsi" w:hAnsiTheme="minorHAnsi"/>
          <w:sz w:val="22"/>
          <w:szCs w:val="22"/>
        </w:rPr>
        <w:t>P</w:t>
      </w:r>
      <w:r w:rsidR="008145E4" w:rsidRPr="00983994">
        <w:rPr>
          <w:rFonts w:asciiTheme="minorHAnsi" w:hAnsiTheme="minorHAnsi"/>
          <w:sz w:val="22"/>
          <w:szCs w:val="22"/>
        </w:rPr>
        <w:t xml:space="preserve">our </w:t>
      </w:r>
      <w:r w:rsidR="00916CF8" w:rsidRPr="00983994">
        <w:rPr>
          <w:rFonts w:asciiTheme="minorHAnsi" w:hAnsiTheme="minorHAnsi"/>
          <w:sz w:val="22"/>
          <w:szCs w:val="22"/>
        </w:rPr>
        <w:t>les dossiers inactifs</w:t>
      </w:r>
      <w:bookmarkEnd w:id="128"/>
      <w:bookmarkEnd w:id="129"/>
      <w:r w:rsidR="0003083D" w:rsidRPr="00983994">
        <w:rPr>
          <w:rFonts w:asciiTheme="minorHAnsi" w:hAnsiTheme="minorHAnsi"/>
          <w:sz w:val="22"/>
          <w:szCs w:val="22"/>
        </w:rPr>
        <w:t> </w:t>
      </w:r>
    </w:p>
    <w:p w:rsidR="00D600CF" w:rsidRPr="00983994" w:rsidRDefault="00761202" w:rsidP="00C848EA">
      <w:pPr>
        <w:rPr>
          <w:sz w:val="22"/>
          <w:szCs w:val="22"/>
        </w:rPr>
      </w:pPr>
      <w:r w:rsidRPr="00983994">
        <w:rPr>
          <w:sz w:val="22"/>
          <w:szCs w:val="22"/>
        </w:rPr>
        <w:t xml:space="preserve"> </w:t>
      </w:r>
    </w:p>
    <w:p w:rsidR="00FD325A" w:rsidRPr="00983994" w:rsidRDefault="001D058D" w:rsidP="00C848EA">
      <w:pPr>
        <w:rPr>
          <w:b/>
          <w:sz w:val="22"/>
          <w:szCs w:val="22"/>
        </w:rPr>
      </w:pPr>
      <w:r w:rsidRPr="00983994">
        <w:rPr>
          <w:sz w:val="22"/>
          <w:szCs w:val="22"/>
        </w:rPr>
        <w:t xml:space="preserve">Lorsqu’on reçoit la requête, l’usager </w:t>
      </w:r>
      <w:r w:rsidR="007D42BB" w:rsidRPr="00983994">
        <w:rPr>
          <w:sz w:val="22"/>
          <w:szCs w:val="22"/>
        </w:rPr>
        <w:t>est contacté. Quelques</w:t>
      </w:r>
      <w:r w:rsidR="00FD325A" w:rsidRPr="00983994">
        <w:rPr>
          <w:sz w:val="22"/>
          <w:szCs w:val="22"/>
        </w:rPr>
        <w:t xml:space="preserve"> questions</w:t>
      </w:r>
      <w:r w:rsidR="007D42BB" w:rsidRPr="00983994">
        <w:rPr>
          <w:sz w:val="22"/>
          <w:szCs w:val="22"/>
        </w:rPr>
        <w:t xml:space="preserve"> sont posées</w:t>
      </w:r>
      <w:r w:rsidR="00FD325A" w:rsidRPr="00983994">
        <w:rPr>
          <w:sz w:val="22"/>
          <w:szCs w:val="22"/>
        </w:rPr>
        <w:t xml:space="preserve"> </w:t>
      </w:r>
      <w:r w:rsidR="00920C13">
        <w:rPr>
          <w:sz w:val="22"/>
          <w:szCs w:val="22"/>
        </w:rPr>
        <w:t xml:space="preserve">afin de déterminer si </w:t>
      </w:r>
      <w:r w:rsidR="007D42BB" w:rsidRPr="00983994">
        <w:rPr>
          <w:sz w:val="22"/>
          <w:szCs w:val="22"/>
        </w:rPr>
        <w:t xml:space="preserve">l’usager est admissible au </w:t>
      </w:r>
      <w:r w:rsidR="00920C13">
        <w:rPr>
          <w:sz w:val="22"/>
          <w:szCs w:val="22"/>
        </w:rPr>
        <w:t>PPA</w:t>
      </w:r>
      <w:r w:rsidR="007D42BB" w:rsidRPr="00983994">
        <w:rPr>
          <w:sz w:val="22"/>
          <w:szCs w:val="22"/>
        </w:rPr>
        <w:t>.</w:t>
      </w:r>
    </w:p>
    <w:p w:rsidR="00D600CF" w:rsidRPr="00983994" w:rsidRDefault="00D600CF" w:rsidP="00C848EA">
      <w:pPr>
        <w:rPr>
          <w:b/>
          <w:sz w:val="22"/>
          <w:szCs w:val="22"/>
        </w:rPr>
      </w:pPr>
    </w:p>
    <w:p w:rsidR="003417CA" w:rsidRPr="00983994" w:rsidRDefault="00640727" w:rsidP="00F908A4">
      <w:pPr>
        <w:numPr>
          <w:ilvl w:val="0"/>
          <w:numId w:val="11"/>
        </w:numPr>
        <w:rPr>
          <w:sz w:val="22"/>
          <w:szCs w:val="22"/>
        </w:rPr>
      </w:pPr>
      <w:r w:rsidRPr="00983994">
        <w:rPr>
          <w:sz w:val="22"/>
          <w:szCs w:val="22"/>
        </w:rPr>
        <w:t xml:space="preserve">Pouvez-vous </w:t>
      </w:r>
      <w:r w:rsidR="00A60840" w:rsidRPr="00983994">
        <w:rPr>
          <w:sz w:val="22"/>
          <w:szCs w:val="22"/>
        </w:rPr>
        <w:t>aller</w:t>
      </w:r>
      <w:r w:rsidRPr="00983994">
        <w:rPr>
          <w:sz w:val="22"/>
          <w:szCs w:val="22"/>
        </w:rPr>
        <w:t xml:space="preserve"> a</w:t>
      </w:r>
      <w:r w:rsidR="00920C13">
        <w:rPr>
          <w:sz w:val="22"/>
          <w:szCs w:val="22"/>
        </w:rPr>
        <w:t>u CLSC</w:t>
      </w:r>
      <w:r w:rsidRPr="00983994">
        <w:rPr>
          <w:sz w:val="22"/>
          <w:szCs w:val="22"/>
        </w:rPr>
        <w:t xml:space="preserve"> le plus près de votre domicile afin d’effectuer le prélèvement.</w:t>
      </w:r>
    </w:p>
    <w:p w:rsidR="008555AE" w:rsidRPr="00983994" w:rsidRDefault="00640727" w:rsidP="00F908A4">
      <w:pPr>
        <w:numPr>
          <w:ilvl w:val="0"/>
          <w:numId w:val="11"/>
        </w:numPr>
        <w:rPr>
          <w:sz w:val="22"/>
          <w:szCs w:val="22"/>
        </w:rPr>
      </w:pPr>
      <w:r w:rsidRPr="00983994">
        <w:rPr>
          <w:sz w:val="22"/>
          <w:szCs w:val="22"/>
        </w:rPr>
        <w:t>Quelle</w:t>
      </w:r>
      <w:r w:rsidR="00C848EA" w:rsidRPr="00983994">
        <w:rPr>
          <w:sz w:val="22"/>
          <w:szCs w:val="22"/>
        </w:rPr>
        <w:t xml:space="preserve"> </w:t>
      </w:r>
      <w:r w:rsidRPr="00983994">
        <w:rPr>
          <w:sz w:val="22"/>
          <w:szCs w:val="22"/>
        </w:rPr>
        <w:t>est la raison pour laquelle vous ne po</w:t>
      </w:r>
      <w:r w:rsidR="00920C13">
        <w:rPr>
          <w:sz w:val="22"/>
          <w:szCs w:val="22"/>
        </w:rPr>
        <w:t>uvez-vous déplacer au centre de</w:t>
      </w:r>
      <w:r w:rsidRPr="00983994">
        <w:rPr>
          <w:sz w:val="22"/>
          <w:szCs w:val="22"/>
        </w:rPr>
        <w:t xml:space="preserve"> prélèvement</w:t>
      </w:r>
      <w:r w:rsidR="00920C13">
        <w:rPr>
          <w:sz w:val="22"/>
          <w:szCs w:val="22"/>
        </w:rPr>
        <w:t xml:space="preserve">s </w:t>
      </w:r>
      <w:r w:rsidR="00C848EA" w:rsidRPr="00983994">
        <w:rPr>
          <w:sz w:val="22"/>
          <w:szCs w:val="22"/>
        </w:rPr>
        <w:t>?</w:t>
      </w:r>
    </w:p>
    <w:p w:rsidR="0005518B" w:rsidRPr="00983994" w:rsidRDefault="00640727" w:rsidP="00F908A4">
      <w:pPr>
        <w:numPr>
          <w:ilvl w:val="0"/>
          <w:numId w:val="11"/>
        </w:numPr>
        <w:rPr>
          <w:sz w:val="22"/>
          <w:szCs w:val="22"/>
        </w:rPr>
      </w:pPr>
      <w:r w:rsidRPr="00983994">
        <w:rPr>
          <w:sz w:val="22"/>
          <w:szCs w:val="22"/>
        </w:rPr>
        <w:t xml:space="preserve">Êtes-vous en fauteuil roulant? </w:t>
      </w:r>
      <w:r w:rsidR="0005518B" w:rsidRPr="00983994">
        <w:rPr>
          <w:sz w:val="22"/>
          <w:szCs w:val="22"/>
        </w:rPr>
        <w:t xml:space="preserve">  </w:t>
      </w:r>
      <w:r w:rsidRPr="00983994">
        <w:rPr>
          <w:sz w:val="22"/>
          <w:szCs w:val="22"/>
        </w:rPr>
        <w:t>Aide technique à la marche</w:t>
      </w:r>
      <w:r w:rsidR="0005518B" w:rsidRPr="00983994">
        <w:rPr>
          <w:sz w:val="22"/>
          <w:szCs w:val="22"/>
        </w:rPr>
        <w:t xml:space="preserve"> ?</w:t>
      </w:r>
    </w:p>
    <w:p w:rsidR="00FD325A" w:rsidRPr="00983994" w:rsidRDefault="00640727" w:rsidP="00F908A4">
      <w:pPr>
        <w:numPr>
          <w:ilvl w:val="0"/>
          <w:numId w:val="11"/>
        </w:numPr>
        <w:rPr>
          <w:sz w:val="22"/>
          <w:szCs w:val="22"/>
        </w:rPr>
      </w:pPr>
      <w:r w:rsidRPr="00983994">
        <w:rPr>
          <w:sz w:val="22"/>
          <w:szCs w:val="22"/>
        </w:rPr>
        <w:t>Comment les courses sont-elles effectuées</w:t>
      </w:r>
      <w:r w:rsidR="00FD325A" w:rsidRPr="00983994">
        <w:rPr>
          <w:sz w:val="22"/>
          <w:szCs w:val="22"/>
        </w:rPr>
        <w:t xml:space="preserve"> ?</w:t>
      </w:r>
      <w:r w:rsidR="008555AE" w:rsidRPr="00983994">
        <w:rPr>
          <w:sz w:val="22"/>
          <w:szCs w:val="22"/>
        </w:rPr>
        <w:t xml:space="preserve">  Allez-vous à la banque? Chez la coiffeuse?</w:t>
      </w:r>
    </w:p>
    <w:p w:rsidR="00FD325A" w:rsidRPr="00983994" w:rsidRDefault="00640727" w:rsidP="00F908A4">
      <w:pPr>
        <w:numPr>
          <w:ilvl w:val="0"/>
          <w:numId w:val="11"/>
        </w:numPr>
        <w:rPr>
          <w:sz w:val="22"/>
          <w:szCs w:val="22"/>
        </w:rPr>
      </w:pPr>
      <w:r w:rsidRPr="00983994">
        <w:rPr>
          <w:sz w:val="22"/>
          <w:szCs w:val="22"/>
        </w:rPr>
        <w:t>Comment vous rendez-vous chez votre médecin</w:t>
      </w:r>
      <w:r w:rsidR="00920C13">
        <w:rPr>
          <w:sz w:val="22"/>
          <w:szCs w:val="22"/>
        </w:rPr>
        <w:t xml:space="preserve"> </w:t>
      </w:r>
      <w:r w:rsidRPr="00983994">
        <w:rPr>
          <w:sz w:val="22"/>
          <w:szCs w:val="22"/>
        </w:rPr>
        <w:t xml:space="preserve">?  </w:t>
      </w:r>
      <w:r w:rsidR="00920C13" w:rsidRPr="00983994">
        <w:rPr>
          <w:sz w:val="22"/>
          <w:szCs w:val="22"/>
        </w:rPr>
        <w:t>Combien</w:t>
      </w:r>
      <w:r w:rsidRPr="00983994">
        <w:rPr>
          <w:sz w:val="22"/>
          <w:szCs w:val="22"/>
        </w:rPr>
        <w:t xml:space="preserve"> de fois par année</w:t>
      </w:r>
      <w:r w:rsidR="00FD325A" w:rsidRPr="00983994">
        <w:rPr>
          <w:sz w:val="22"/>
          <w:szCs w:val="22"/>
        </w:rPr>
        <w:t xml:space="preserve"> ?</w:t>
      </w:r>
    </w:p>
    <w:p w:rsidR="00FD325A" w:rsidRPr="00983994" w:rsidRDefault="00640727" w:rsidP="00F908A4">
      <w:pPr>
        <w:numPr>
          <w:ilvl w:val="0"/>
          <w:numId w:val="11"/>
        </w:numPr>
        <w:rPr>
          <w:sz w:val="22"/>
          <w:szCs w:val="22"/>
        </w:rPr>
      </w:pPr>
      <w:r w:rsidRPr="00983994">
        <w:rPr>
          <w:sz w:val="22"/>
          <w:szCs w:val="22"/>
        </w:rPr>
        <w:t>Avez-vous fait des chutes dans la dernière année</w:t>
      </w:r>
      <w:r w:rsidR="00FD325A" w:rsidRPr="00983994">
        <w:rPr>
          <w:sz w:val="22"/>
          <w:szCs w:val="22"/>
        </w:rPr>
        <w:t xml:space="preserve"> ?</w:t>
      </w:r>
    </w:p>
    <w:p w:rsidR="0005518B" w:rsidRPr="00983994" w:rsidRDefault="00640727" w:rsidP="00F908A4">
      <w:pPr>
        <w:numPr>
          <w:ilvl w:val="0"/>
          <w:numId w:val="11"/>
        </w:numPr>
        <w:rPr>
          <w:sz w:val="22"/>
          <w:szCs w:val="22"/>
        </w:rPr>
      </w:pPr>
      <w:r w:rsidRPr="00983994">
        <w:rPr>
          <w:sz w:val="22"/>
          <w:szCs w:val="22"/>
        </w:rPr>
        <w:t>Quels sont vos problèmes de santé</w:t>
      </w:r>
      <w:r w:rsidR="0005518B" w:rsidRPr="00983994">
        <w:rPr>
          <w:sz w:val="22"/>
          <w:szCs w:val="22"/>
        </w:rPr>
        <w:t xml:space="preserve"> ?</w:t>
      </w:r>
    </w:p>
    <w:p w:rsidR="00640727" w:rsidRPr="00983994" w:rsidRDefault="005A36F1" w:rsidP="00F908A4">
      <w:pPr>
        <w:numPr>
          <w:ilvl w:val="0"/>
          <w:numId w:val="11"/>
        </w:numPr>
        <w:rPr>
          <w:sz w:val="22"/>
          <w:szCs w:val="22"/>
        </w:rPr>
      </w:pPr>
      <w:r w:rsidRPr="00983994">
        <w:rPr>
          <w:sz w:val="22"/>
          <w:szCs w:val="22"/>
        </w:rPr>
        <w:t>Date à laquelle le médecin a demandé</w:t>
      </w:r>
      <w:r w:rsidR="008555AE" w:rsidRPr="00983994">
        <w:rPr>
          <w:sz w:val="22"/>
          <w:szCs w:val="22"/>
        </w:rPr>
        <w:t xml:space="preserve"> que</w:t>
      </w:r>
      <w:r w:rsidRPr="00983994">
        <w:rPr>
          <w:sz w:val="22"/>
          <w:szCs w:val="22"/>
        </w:rPr>
        <w:t xml:space="preserve"> la prise de sang</w:t>
      </w:r>
      <w:r w:rsidR="008555AE" w:rsidRPr="00983994">
        <w:rPr>
          <w:sz w:val="22"/>
          <w:szCs w:val="22"/>
        </w:rPr>
        <w:t xml:space="preserve"> soit faite</w:t>
      </w:r>
      <w:r w:rsidRPr="00983994">
        <w:rPr>
          <w:sz w:val="22"/>
          <w:szCs w:val="22"/>
        </w:rPr>
        <w:t>.</w:t>
      </w:r>
    </w:p>
    <w:p w:rsidR="00640727" w:rsidRPr="00983994" w:rsidRDefault="00640727" w:rsidP="00F908A4">
      <w:pPr>
        <w:numPr>
          <w:ilvl w:val="0"/>
          <w:numId w:val="11"/>
        </w:numPr>
        <w:rPr>
          <w:sz w:val="22"/>
          <w:szCs w:val="22"/>
        </w:rPr>
      </w:pPr>
      <w:r w:rsidRPr="00983994">
        <w:rPr>
          <w:sz w:val="22"/>
          <w:szCs w:val="22"/>
        </w:rPr>
        <w:t>Inscription à inscrire dans la « nature de la demande »</w:t>
      </w:r>
    </w:p>
    <w:p w:rsidR="00640727" w:rsidRPr="00983994" w:rsidRDefault="003F4115" w:rsidP="00F908A4">
      <w:pPr>
        <w:numPr>
          <w:ilvl w:val="0"/>
          <w:numId w:val="11"/>
        </w:numPr>
        <w:rPr>
          <w:sz w:val="22"/>
          <w:szCs w:val="22"/>
        </w:rPr>
      </w:pPr>
      <w:r w:rsidRPr="00983994">
        <w:rPr>
          <w:sz w:val="22"/>
          <w:szCs w:val="22"/>
        </w:rPr>
        <w:t>L</w:t>
      </w:r>
      <w:r w:rsidR="00640727" w:rsidRPr="00983994">
        <w:rPr>
          <w:sz w:val="22"/>
          <w:szCs w:val="22"/>
        </w:rPr>
        <w:t xml:space="preserve">e nom du médecin, </w:t>
      </w:r>
      <w:r w:rsidR="00587CAC" w:rsidRPr="00983994">
        <w:rPr>
          <w:sz w:val="22"/>
          <w:szCs w:val="22"/>
        </w:rPr>
        <w:t>date de la</w:t>
      </w:r>
      <w:r w:rsidR="003A2FDC" w:rsidRPr="00983994">
        <w:rPr>
          <w:sz w:val="22"/>
          <w:szCs w:val="22"/>
        </w:rPr>
        <w:t xml:space="preserve"> requête</w:t>
      </w:r>
      <w:r w:rsidR="00640727" w:rsidRPr="00983994">
        <w:rPr>
          <w:sz w:val="22"/>
          <w:szCs w:val="22"/>
        </w:rPr>
        <w:t xml:space="preserve"> et la date du traitement requis.</w:t>
      </w:r>
    </w:p>
    <w:p w:rsidR="00640727" w:rsidRPr="00983994" w:rsidRDefault="00640727" w:rsidP="00F908A4">
      <w:pPr>
        <w:numPr>
          <w:ilvl w:val="0"/>
          <w:numId w:val="11"/>
        </w:numPr>
        <w:rPr>
          <w:sz w:val="22"/>
          <w:szCs w:val="22"/>
        </w:rPr>
      </w:pPr>
      <w:r w:rsidRPr="00983994">
        <w:rPr>
          <w:sz w:val="22"/>
          <w:szCs w:val="22"/>
        </w:rPr>
        <w:t>S</w:t>
      </w:r>
      <w:r w:rsidR="005C02C3" w:rsidRPr="00983994">
        <w:rPr>
          <w:sz w:val="22"/>
          <w:szCs w:val="22"/>
        </w:rPr>
        <w:t xml:space="preserve">i </w:t>
      </w:r>
      <w:r w:rsidRPr="00983994">
        <w:rPr>
          <w:sz w:val="22"/>
          <w:szCs w:val="22"/>
        </w:rPr>
        <w:t xml:space="preserve">les informations </w:t>
      </w:r>
      <w:r w:rsidR="005C02C3" w:rsidRPr="00983994">
        <w:rPr>
          <w:sz w:val="22"/>
          <w:szCs w:val="22"/>
        </w:rPr>
        <w:t xml:space="preserve">sont claires, on n’a pas </w:t>
      </w:r>
      <w:r w:rsidRPr="00983994">
        <w:rPr>
          <w:sz w:val="22"/>
          <w:szCs w:val="22"/>
        </w:rPr>
        <w:t>à les recopier dans la demande </w:t>
      </w:r>
    </w:p>
    <w:p w:rsidR="00640727" w:rsidRPr="00983994" w:rsidRDefault="009928FA" w:rsidP="00F908A4">
      <w:pPr>
        <w:numPr>
          <w:ilvl w:val="0"/>
          <w:numId w:val="11"/>
        </w:numPr>
        <w:rPr>
          <w:sz w:val="22"/>
          <w:szCs w:val="22"/>
        </w:rPr>
      </w:pPr>
      <w:r w:rsidRPr="00983994">
        <w:rPr>
          <w:sz w:val="22"/>
          <w:szCs w:val="22"/>
        </w:rPr>
        <w:t>Numéro de fax</w:t>
      </w:r>
      <w:r w:rsidR="005C02C3" w:rsidRPr="00983994">
        <w:rPr>
          <w:sz w:val="22"/>
          <w:szCs w:val="22"/>
        </w:rPr>
        <w:t xml:space="preserve">, </w:t>
      </w:r>
      <w:r w:rsidR="00640727" w:rsidRPr="00983994">
        <w:rPr>
          <w:sz w:val="22"/>
          <w:szCs w:val="22"/>
        </w:rPr>
        <w:t>nom, prénom et numéro</w:t>
      </w:r>
      <w:r w:rsidR="005C02C3" w:rsidRPr="00983994">
        <w:rPr>
          <w:sz w:val="22"/>
          <w:szCs w:val="22"/>
        </w:rPr>
        <w:t xml:space="preserve"> de licence</w:t>
      </w:r>
      <w:r w:rsidR="00025A7B" w:rsidRPr="00983994">
        <w:rPr>
          <w:sz w:val="22"/>
          <w:szCs w:val="22"/>
        </w:rPr>
        <w:t xml:space="preserve"> du médecin</w:t>
      </w:r>
      <w:r w:rsidR="00640727" w:rsidRPr="00983994">
        <w:rPr>
          <w:sz w:val="22"/>
          <w:szCs w:val="22"/>
        </w:rPr>
        <w:t>. La signature n’est pas obligatoire.</w:t>
      </w:r>
    </w:p>
    <w:p w:rsidR="003A2FDC" w:rsidRPr="00983994" w:rsidRDefault="00640727" w:rsidP="00F908A4">
      <w:pPr>
        <w:numPr>
          <w:ilvl w:val="0"/>
          <w:numId w:val="11"/>
        </w:numPr>
        <w:rPr>
          <w:sz w:val="22"/>
          <w:szCs w:val="22"/>
        </w:rPr>
      </w:pPr>
      <w:r w:rsidRPr="00983994">
        <w:rPr>
          <w:sz w:val="22"/>
          <w:szCs w:val="22"/>
        </w:rPr>
        <w:t>L’adresse de la clinique</w:t>
      </w:r>
    </w:p>
    <w:p w:rsidR="005631B0" w:rsidRPr="00983994" w:rsidRDefault="005631B0" w:rsidP="00F908A4">
      <w:pPr>
        <w:numPr>
          <w:ilvl w:val="0"/>
          <w:numId w:val="11"/>
        </w:numPr>
        <w:rPr>
          <w:sz w:val="22"/>
          <w:szCs w:val="22"/>
        </w:rPr>
      </w:pPr>
      <w:r w:rsidRPr="00983994">
        <w:rPr>
          <w:sz w:val="22"/>
          <w:szCs w:val="22"/>
        </w:rPr>
        <w:t>Les raisons pour lesquelles l’usager ne peut venir au CLSC pour son PV.</w:t>
      </w:r>
    </w:p>
    <w:p w:rsidR="00916CF8" w:rsidRPr="00983994" w:rsidRDefault="00916CF8" w:rsidP="00C848EA">
      <w:pPr>
        <w:rPr>
          <w:sz w:val="22"/>
          <w:szCs w:val="22"/>
        </w:rPr>
      </w:pPr>
      <w:r w:rsidRPr="00983994">
        <w:rPr>
          <w:sz w:val="22"/>
          <w:szCs w:val="22"/>
        </w:rPr>
        <w:t>.</w:t>
      </w:r>
    </w:p>
    <w:p w:rsidR="00490B27" w:rsidRPr="00983994" w:rsidRDefault="00490B27" w:rsidP="00C848EA">
      <w:pPr>
        <w:rPr>
          <w:sz w:val="22"/>
          <w:szCs w:val="22"/>
        </w:rPr>
      </w:pPr>
    </w:p>
    <w:p w:rsidR="00E763FB" w:rsidRPr="00F36DAF" w:rsidRDefault="00916CF8" w:rsidP="00F36DAF">
      <w:pPr>
        <w:pStyle w:val="Titre2"/>
      </w:pPr>
      <w:bookmarkStart w:id="130" w:name="_Toc512004168"/>
      <w:r w:rsidRPr="00F36DAF">
        <w:t xml:space="preserve">Si le client </w:t>
      </w:r>
      <w:r w:rsidR="00E763FB" w:rsidRPr="00F36DAF">
        <w:t>est référé au centre de prélèvement suite à l’analyse :</w:t>
      </w:r>
      <w:bookmarkEnd w:id="130"/>
    </w:p>
    <w:p w:rsidR="00437EC2" w:rsidRPr="00983994" w:rsidRDefault="00437EC2" w:rsidP="00C848EA">
      <w:pPr>
        <w:rPr>
          <w:sz w:val="22"/>
          <w:szCs w:val="22"/>
          <w:u w:val="single"/>
        </w:rPr>
      </w:pPr>
    </w:p>
    <w:p w:rsidR="00916CF8" w:rsidRDefault="00E763FB" w:rsidP="00C848EA">
      <w:pPr>
        <w:rPr>
          <w:sz w:val="22"/>
          <w:szCs w:val="22"/>
        </w:rPr>
      </w:pPr>
      <w:r w:rsidRPr="00983994">
        <w:rPr>
          <w:sz w:val="22"/>
          <w:szCs w:val="22"/>
        </w:rPr>
        <w:t>On</w:t>
      </w:r>
      <w:r w:rsidR="00916CF8" w:rsidRPr="00983994">
        <w:rPr>
          <w:sz w:val="22"/>
          <w:szCs w:val="22"/>
        </w:rPr>
        <w:t xml:space="preserve"> s’assure que le client aura sa requête avec lui </w:t>
      </w:r>
      <w:r w:rsidRPr="00983994">
        <w:rPr>
          <w:sz w:val="22"/>
          <w:szCs w:val="22"/>
        </w:rPr>
        <w:t>pour le prélèvement.</w:t>
      </w:r>
      <w:r w:rsidR="00916CF8" w:rsidRPr="00983994">
        <w:rPr>
          <w:sz w:val="22"/>
          <w:szCs w:val="22"/>
        </w:rPr>
        <w:t xml:space="preserve">  </w:t>
      </w:r>
      <w:r w:rsidR="00471098" w:rsidRPr="00983994">
        <w:rPr>
          <w:sz w:val="22"/>
          <w:szCs w:val="22"/>
        </w:rPr>
        <w:t xml:space="preserve">Si nous avons l’original et que l’usager </w:t>
      </w:r>
      <w:r w:rsidRPr="00983994">
        <w:rPr>
          <w:sz w:val="22"/>
          <w:szCs w:val="22"/>
        </w:rPr>
        <w:t xml:space="preserve">n’a pas </w:t>
      </w:r>
      <w:r w:rsidR="00471098" w:rsidRPr="00983994">
        <w:rPr>
          <w:sz w:val="22"/>
          <w:szCs w:val="22"/>
        </w:rPr>
        <w:t xml:space="preserve"> de copie, la requête doit être acheminée au </w:t>
      </w:r>
      <w:r w:rsidRPr="00983994">
        <w:rPr>
          <w:sz w:val="22"/>
          <w:szCs w:val="22"/>
        </w:rPr>
        <w:t>centre de</w:t>
      </w:r>
      <w:r w:rsidR="00471098" w:rsidRPr="00983994">
        <w:rPr>
          <w:sz w:val="22"/>
          <w:szCs w:val="22"/>
        </w:rPr>
        <w:t xml:space="preserve"> </w:t>
      </w:r>
      <w:r w:rsidRPr="00983994">
        <w:rPr>
          <w:sz w:val="22"/>
          <w:szCs w:val="22"/>
        </w:rPr>
        <w:t>prélèvement</w:t>
      </w:r>
      <w:r w:rsidR="0003083D" w:rsidRPr="00983994">
        <w:rPr>
          <w:sz w:val="22"/>
          <w:szCs w:val="22"/>
        </w:rPr>
        <w:t xml:space="preserve"> du site </w:t>
      </w:r>
      <w:r w:rsidR="00C848EA" w:rsidRPr="00983994">
        <w:rPr>
          <w:sz w:val="22"/>
          <w:szCs w:val="22"/>
        </w:rPr>
        <w:t>concerné ainsi qu</w:t>
      </w:r>
      <w:r w:rsidR="00526DBB">
        <w:rPr>
          <w:sz w:val="22"/>
          <w:szCs w:val="22"/>
        </w:rPr>
        <w:t>’un message sur la BV concernée prélèvement.</w:t>
      </w:r>
    </w:p>
    <w:p w:rsidR="005E5545" w:rsidRDefault="005E5545" w:rsidP="00C848EA">
      <w:pPr>
        <w:rPr>
          <w:sz w:val="22"/>
          <w:szCs w:val="22"/>
        </w:rPr>
      </w:pPr>
    </w:p>
    <w:p w:rsidR="005E5545" w:rsidRPr="00983994" w:rsidRDefault="005E5545" w:rsidP="00C848EA">
      <w:pPr>
        <w:rPr>
          <w:sz w:val="22"/>
          <w:szCs w:val="22"/>
        </w:rPr>
      </w:pPr>
    </w:p>
    <w:p w:rsidR="00C848EA" w:rsidRPr="00983994" w:rsidRDefault="00C848EA" w:rsidP="00C848EA">
      <w:pPr>
        <w:rPr>
          <w:sz w:val="22"/>
          <w:szCs w:val="22"/>
        </w:rPr>
      </w:pPr>
      <w:r w:rsidRPr="00983994">
        <w:rPr>
          <w:sz w:val="22"/>
          <w:szCs w:val="22"/>
        </w:rPr>
        <w:t>OG : FAX 514-255-2011 et BV 10374</w:t>
      </w:r>
    </w:p>
    <w:p w:rsidR="00C848EA" w:rsidRPr="00983994" w:rsidRDefault="00C848EA" w:rsidP="00C848EA">
      <w:pPr>
        <w:rPr>
          <w:sz w:val="22"/>
          <w:szCs w:val="22"/>
        </w:rPr>
      </w:pPr>
      <w:r w:rsidRPr="00983994">
        <w:rPr>
          <w:sz w:val="22"/>
          <w:szCs w:val="22"/>
        </w:rPr>
        <w:t>HM : FAX 514-253-6735 et BV 15312</w:t>
      </w:r>
      <w:r w:rsidR="00526DBB">
        <w:rPr>
          <w:sz w:val="22"/>
          <w:szCs w:val="22"/>
        </w:rPr>
        <w:t xml:space="preserve"> </w:t>
      </w:r>
    </w:p>
    <w:p w:rsidR="00C848EA" w:rsidRPr="00983994" w:rsidRDefault="00C848EA" w:rsidP="00C848EA">
      <w:pPr>
        <w:rPr>
          <w:sz w:val="22"/>
          <w:szCs w:val="22"/>
        </w:rPr>
      </w:pPr>
      <w:r w:rsidRPr="00983994">
        <w:rPr>
          <w:sz w:val="22"/>
          <w:szCs w:val="22"/>
        </w:rPr>
        <w:t>ROS : FAX</w:t>
      </w:r>
      <w:r w:rsidR="00920C13">
        <w:rPr>
          <w:sz w:val="22"/>
          <w:szCs w:val="22"/>
        </w:rPr>
        <w:t xml:space="preserve"> </w:t>
      </w:r>
      <w:r w:rsidRPr="00983994">
        <w:rPr>
          <w:sz w:val="22"/>
          <w:szCs w:val="22"/>
        </w:rPr>
        <w:t>514-524-1841 et BV 21004</w:t>
      </w:r>
      <w:r w:rsidR="00205E5E">
        <w:rPr>
          <w:sz w:val="22"/>
          <w:szCs w:val="22"/>
        </w:rPr>
        <w:t xml:space="preserve"> ou 22101</w:t>
      </w:r>
    </w:p>
    <w:p w:rsidR="001569ED" w:rsidRPr="00983994" w:rsidRDefault="001569ED" w:rsidP="00C848EA">
      <w:pPr>
        <w:rPr>
          <w:sz w:val="22"/>
          <w:szCs w:val="22"/>
        </w:rPr>
      </w:pPr>
    </w:p>
    <w:p w:rsidR="00E763FB" w:rsidRPr="00983994" w:rsidRDefault="00C848EA" w:rsidP="00C848EA">
      <w:pPr>
        <w:rPr>
          <w:sz w:val="22"/>
          <w:szCs w:val="22"/>
        </w:rPr>
      </w:pPr>
      <w:r w:rsidRPr="00983994">
        <w:rPr>
          <w:sz w:val="22"/>
          <w:szCs w:val="22"/>
        </w:rPr>
        <w:t>Envoi aux archives de Rosemont pour numérisation pour les 3 sites</w:t>
      </w:r>
      <w:r w:rsidR="00E763FB" w:rsidRPr="00983994">
        <w:rPr>
          <w:sz w:val="22"/>
          <w:szCs w:val="22"/>
        </w:rPr>
        <w:t>.</w:t>
      </w:r>
    </w:p>
    <w:p w:rsidR="00E763FB" w:rsidRPr="00983994" w:rsidRDefault="00E763FB" w:rsidP="00C848EA">
      <w:pPr>
        <w:rPr>
          <w:sz w:val="22"/>
          <w:szCs w:val="22"/>
        </w:rPr>
      </w:pPr>
    </w:p>
    <w:p w:rsidR="001569ED" w:rsidRPr="00983994" w:rsidRDefault="0003083D" w:rsidP="00C848EA">
      <w:pPr>
        <w:rPr>
          <w:sz w:val="22"/>
          <w:szCs w:val="22"/>
        </w:rPr>
      </w:pPr>
      <w:r w:rsidRPr="00983994">
        <w:rPr>
          <w:sz w:val="22"/>
          <w:szCs w:val="22"/>
        </w:rPr>
        <w:t>Une fois numérisé</w:t>
      </w:r>
      <w:r w:rsidR="00E763FB" w:rsidRPr="00983994">
        <w:rPr>
          <w:sz w:val="22"/>
          <w:szCs w:val="22"/>
        </w:rPr>
        <w:t>e</w:t>
      </w:r>
      <w:r w:rsidRPr="00983994">
        <w:rPr>
          <w:sz w:val="22"/>
          <w:szCs w:val="22"/>
        </w:rPr>
        <w:t xml:space="preserve">, </w:t>
      </w:r>
      <w:r w:rsidR="00920C13" w:rsidRPr="00983994">
        <w:rPr>
          <w:sz w:val="22"/>
          <w:szCs w:val="22"/>
        </w:rPr>
        <w:t>on faxe</w:t>
      </w:r>
      <w:r w:rsidR="00E763FB" w:rsidRPr="00983994">
        <w:rPr>
          <w:sz w:val="22"/>
          <w:szCs w:val="22"/>
        </w:rPr>
        <w:t xml:space="preserve"> la requête et on laisse un message à l’agente administrative pour l’aviser de l’envoi.</w:t>
      </w:r>
    </w:p>
    <w:p w:rsidR="00E763FB" w:rsidRPr="00983994" w:rsidRDefault="00E763FB" w:rsidP="00C848EA">
      <w:pPr>
        <w:rPr>
          <w:sz w:val="22"/>
          <w:szCs w:val="22"/>
        </w:rPr>
      </w:pPr>
    </w:p>
    <w:p w:rsidR="008555AE" w:rsidRPr="00983994" w:rsidRDefault="008555AE" w:rsidP="001A19BC">
      <w:pPr>
        <w:jc w:val="both"/>
        <w:rPr>
          <w:sz w:val="22"/>
          <w:szCs w:val="22"/>
          <w:u w:val="single"/>
        </w:rPr>
      </w:pPr>
      <w:r w:rsidRPr="00983994">
        <w:rPr>
          <w:sz w:val="22"/>
          <w:szCs w:val="22"/>
        </w:rPr>
        <w:t>Lorsque la demande est admissible</w:t>
      </w:r>
      <w:r w:rsidR="00E763FB" w:rsidRPr="00983994">
        <w:rPr>
          <w:sz w:val="22"/>
          <w:szCs w:val="22"/>
        </w:rPr>
        <w:t xml:space="preserve"> : Procédure usuelle « autre demande » </w:t>
      </w:r>
    </w:p>
    <w:p w:rsidR="008555AE" w:rsidRDefault="008555AE" w:rsidP="001A19BC">
      <w:pPr>
        <w:jc w:val="both"/>
        <w:rPr>
          <w:sz w:val="22"/>
          <w:szCs w:val="22"/>
          <w:u w:val="single"/>
        </w:rPr>
      </w:pPr>
    </w:p>
    <w:p w:rsidR="00920C13" w:rsidRDefault="00920C13" w:rsidP="001A19BC">
      <w:pPr>
        <w:jc w:val="both"/>
        <w:rPr>
          <w:sz w:val="22"/>
          <w:szCs w:val="22"/>
          <w:u w:val="single"/>
        </w:rPr>
      </w:pPr>
    </w:p>
    <w:p w:rsidR="00920C13" w:rsidRPr="00983994" w:rsidRDefault="00920C13" w:rsidP="001A19BC">
      <w:pPr>
        <w:jc w:val="both"/>
        <w:rPr>
          <w:sz w:val="22"/>
          <w:szCs w:val="22"/>
          <w:u w:val="single"/>
        </w:rPr>
      </w:pPr>
    </w:p>
    <w:p w:rsidR="00FD325A" w:rsidRPr="00F36DAF" w:rsidRDefault="00916CF8" w:rsidP="00F36DAF">
      <w:pPr>
        <w:pStyle w:val="Titre2"/>
      </w:pPr>
      <w:bookmarkStart w:id="131" w:name="_Toc512004169"/>
      <w:r w:rsidRPr="00F36DAF">
        <w:t xml:space="preserve">Si le client refuse de venir </w:t>
      </w:r>
      <w:r w:rsidR="00E763FB" w:rsidRPr="00F36DAF">
        <w:t>et qu’il y a un doute</w:t>
      </w:r>
      <w:bookmarkEnd w:id="131"/>
      <w:r w:rsidR="00D57617">
        <w:t> </w:t>
      </w:r>
    </w:p>
    <w:p w:rsidR="00437EC2" w:rsidRPr="00983994" w:rsidRDefault="00437EC2" w:rsidP="001A19BC">
      <w:pPr>
        <w:jc w:val="both"/>
        <w:rPr>
          <w:sz w:val="22"/>
          <w:szCs w:val="22"/>
        </w:rPr>
      </w:pPr>
    </w:p>
    <w:p w:rsidR="00E763FB" w:rsidRPr="00920C13" w:rsidRDefault="00E763FB" w:rsidP="00F908A4">
      <w:pPr>
        <w:pStyle w:val="Paragraphedeliste"/>
        <w:numPr>
          <w:ilvl w:val="0"/>
          <w:numId w:val="72"/>
        </w:numPr>
        <w:jc w:val="both"/>
        <w:rPr>
          <w:sz w:val="22"/>
          <w:szCs w:val="22"/>
        </w:rPr>
      </w:pPr>
      <w:r w:rsidRPr="00920C13">
        <w:rPr>
          <w:sz w:val="22"/>
          <w:szCs w:val="22"/>
        </w:rPr>
        <w:t>Si p-1 : vu</w:t>
      </w:r>
      <w:r w:rsidR="001D058D" w:rsidRPr="00920C13">
        <w:rPr>
          <w:sz w:val="22"/>
          <w:szCs w:val="22"/>
        </w:rPr>
        <w:t xml:space="preserve"> les courts délais, </w:t>
      </w:r>
      <w:r w:rsidR="0003083D" w:rsidRPr="00920C13">
        <w:rPr>
          <w:sz w:val="22"/>
          <w:szCs w:val="22"/>
        </w:rPr>
        <w:t>on envoi</w:t>
      </w:r>
      <w:r w:rsidR="00490B27" w:rsidRPr="00920C13">
        <w:rPr>
          <w:sz w:val="22"/>
          <w:szCs w:val="22"/>
        </w:rPr>
        <w:t>e</w:t>
      </w:r>
      <w:r w:rsidR="0003083D" w:rsidRPr="00920C13">
        <w:rPr>
          <w:sz w:val="22"/>
          <w:szCs w:val="22"/>
        </w:rPr>
        <w:t xml:space="preserve"> la dem</w:t>
      </w:r>
      <w:r w:rsidRPr="00920C13">
        <w:rPr>
          <w:sz w:val="22"/>
          <w:szCs w:val="22"/>
        </w:rPr>
        <w:t>ande pour que le PV soit fait au domicile et un suivi sera fait par l’intervenant du PPA.</w:t>
      </w:r>
    </w:p>
    <w:p w:rsidR="00E763FB" w:rsidRPr="00983994" w:rsidRDefault="00E763FB" w:rsidP="001A19BC">
      <w:pPr>
        <w:jc w:val="both"/>
        <w:rPr>
          <w:sz w:val="22"/>
          <w:szCs w:val="22"/>
        </w:rPr>
      </w:pPr>
    </w:p>
    <w:p w:rsidR="00E763FB" w:rsidRPr="00983994" w:rsidRDefault="00E763FB" w:rsidP="001A19BC">
      <w:pPr>
        <w:jc w:val="both"/>
        <w:rPr>
          <w:sz w:val="22"/>
          <w:szCs w:val="22"/>
        </w:rPr>
      </w:pPr>
    </w:p>
    <w:p w:rsidR="002D1363" w:rsidRPr="00920C13" w:rsidRDefault="00FD325A" w:rsidP="00F908A4">
      <w:pPr>
        <w:pStyle w:val="Paragraphedeliste"/>
        <w:numPr>
          <w:ilvl w:val="0"/>
          <w:numId w:val="72"/>
        </w:numPr>
        <w:jc w:val="both"/>
        <w:rPr>
          <w:sz w:val="22"/>
          <w:szCs w:val="22"/>
        </w:rPr>
      </w:pPr>
      <w:r w:rsidRPr="00920C13">
        <w:rPr>
          <w:sz w:val="22"/>
          <w:szCs w:val="22"/>
        </w:rPr>
        <w:t xml:space="preserve">SI </w:t>
      </w:r>
      <w:r w:rsidR="00B019DA" w:rsidRPr="00920C13">
        <w:rPr>
          <w:sz w:val="22"/>
          <w:szCs w:val="22"/>
        </w:rPr>
        <w:t xml:space="preserve">p-4 à </w:t>
      </w:r>
      <w:r w:rsidR="00E763FB" w:rsidRPr="00920C13">
        <w:rPr>
          <w:sz w:val="22"/>
          <w:szCs w:val="22"/>
        </w:rPr>
        <w:t xml:space="preserve"> p-5</w:t>
      </w:r>
    </w:p>
    <w:p w:rsidR="00E763FB" w:rsidRPr="00983994" w:rsidRDefault="00E763FB" w:rsidP="001A19BC">
      <w:pPr>
        <w:jc w:val="both"/>
        <w:rPr>
          <w:sz w:val="22"/>
          <w:szCs w:val="22"/>
        </w:rPr>
      </w:pPr>
    </w:p>
    <w:p w:rsidR="002D1363" w:rsidRPr="00983994" w:rsidRDefault="00FD325A" w:rsidP="00F908A4">
      <w:pPr>
        <w:numPr>
          <w:ilvl w:val="1"/>
          <w:numId w:val="11"/>
        </w:numPr>
        <w:tabs>
          <w:tab w:val="clear" w:pos="1440"/>
          <w:tab w:val="num" w:pos="-2160"/>
        </w:tabs>
        <w:jc w:val="both"/>
        <w:rPr>
          <w:sz w:val="22"/>
          <w:szCs w:val="22"/>
        </w:rPr>
      </w:pPr>
      <w:r w:rsidRPr="00983994">
        <w:rPr>
          <w:sz w:val="22"/>
          <w:szCs w:val="22"/>
        </w:rPr>
        <w:t xml:space="preserve">On dit à l’usager que quelqu’un va le </w:t>
      </w:r>
      <w:r w:rsidR="00E763FB" w:rsidRPr="00983994">
        <w:rPr>
          <w:sz w:val="22"/>
          <w:szCs w:val="22"/>
        </w:rPr>
        <w:t>contacter</w:t>
      </w:r>
      <w:r w:rsidRPr="00983994">
        <w:rPr>
          <w:sz w:val="22"/>
          <w:szCs w:val="22"/>
        </w:rPr>
        <w:t xml:space="preserve"> </w:t>
      </w:r>
      <w:r w:rsidR="00AF5CAC" w:rsidRPr="00983994">
        <w:rPr>
          <w:sz w:val="22"/>
          <w:szCs w:val="22"/>
        </w:rPr>
        <w:t xml:space="preserve"> </w:t>
      </w:r>
      <w:r w:rsidRPr="00983994">
        <w:rPr>
          <w:sz w:val="22"/>
          <w:szCs w:val="22"/>
        </w:rPr>
        <w:t xml:space="preserve">pour </w:t>
      </w:r>
      <w:r w:rsidR="002D1363" w:rsidRPr="00983994">
        <w:rPr>
          <w:sz w:val="22"/>
          <w:szCs w:val="22"/>
        </w:rPr>
        <w:t xml:space="preserve">lui faire le suivi </w:t>
      </w:r>
      <w:r w:rsidR="00E763FB" w:rsidRPr="00983994">
        <w:rPr>
          <w:sz w:val="22"/>
          <w:szCs w:val="22"/>
        </w:rPr>
        <w:t>et remettre à l’ASI.</w:t>
      </w:r>
      <w:r w:rsidR="00A16CB2" w:rsidRPr="00983994">
        <w:rPr>
          <w:sz w:val="22"/>
          <w:szCs w:val="22"/>
        </w:rPr>
        <w:t xml:space="preserve"> </w:t>
      </w:r>
    </w:p>
    <w:p w:rsidR="002D1363" w:rsidRPr="00983994" w:rsidRDefault="00FD325A" w:rsidP="00F908A4">
      <w:pPr>
        <w:numPr>
          <w:ilvl w:val="1"/>
          <w:numId w:val="11"/>
        </w:numPr>
        <w:tabs>
          <w:tab w:val="clear" w:pos="1440"/>
        </w:tabs>
        <w:jc w:val="both"/>
        <w:rPr>
          <w:sz w:val="22"/>
          <w:szCs w:val="22"/>
        </w:rPr>
      </w:pPr>
      <w:r w:rsidRPr="00983994">
        <w:rPr>
          <w:sz w:val="22"/>
          <w:szCs w:val="22"/>
        </w:rPr>
        <w:t xml:space="preserve">On ne prend pas de décision et </w:t>
      </w:r>
      <w:r w:rsidR="0003083D" w:rsidRPr="00983994">
        <w:rPr>
          <w:sz w:val="22"/>
          <w:szCs w:val="22"/>
        </w:rPr>
        <w:t>on</w:t>
      </w:r>
      <w:r w:rsidR="001D058D" w:rsidRPr="00983994">
        <w:rPr>
          <w:sz w:val="22"/>
          <w:szCs w:val="22"/>
        </w:rPr>
        <w:t xml:space="preserve"> ne</w:t>
      </w:r>
      <w:r w:rsidR="0003083D" w:rsidRPr="00983994">
        <w:rPr>
          <w:sz w:val="22"/>
          <w:szCs w:val="22"/>
        </w:rPr>
        <w:t xml:space="preserve"> fait</w:t>
      </w:r>
      <w:r w:rsidR="00916CF8" w:rsidRPr="00983994">
        <w:rPr>
          <w:sz w:val="22"/>
          <w:szCs w:val="22"/>
        </w:rPr>
        <w:t xml:space="preserve"> </w:t>
      </w:r>
      <w:r w:rsidR="002D1363" w:rsidRPr="00983994">
        <w:rPr>
          <w:sz w:val="22"/>
          <w:szCs w:val="22"/>
        </w:rPr>
        <w:t>pas d’assignation</w:t>
      </w:r>
    </w:p>
    <w:p w:rsidR="00380AB2" w:rsidRPr="00983994" w:rsidRDefault="00380AB2" w:rsidP="001A19BC">
      <w:pPr>
        <w:jc w:val="both"/>
        <w:rPr>
          <w:sz w:val="22"/>
          <w:szCs w:val="22"/>
        </w:rPr>
      </w:pPr>
    </w:p>
    <w:p w:rsidR="00920C13" w:rsidRPr="00983994" w:rsidRDefault="00B019DA" w:rsidP="001A19BC">
      <w:pPr>
        <w:jc w:val="both"/>
        <w:rPr>
          <w:b/>
          <w:sz w:val="22"/>
          <w:szCs w:val="22"/>
        </w:rPr>
      </w:pPr>
      <w:r w:rsidRPr="00983994">
        <w:rPr>
          <w:b/>
          <w:sz w:val="22"/>
          <w:szCs w:val="22"/>
        </w:rPr>
        <w:t>Si aidant naturel :</w:t>
      </w:r>
    </w:p>
    <w:p w:rsidR="00B019DA" w:rsidRPr="00983994" w:rsidRDefault="00B019DA" w:rsidP="001A19BC">
      <w:pPr>
        <w:jc w:val="both"/>
        <w:rPr>
          <w:sz w:val="22"/>
          <w:szCs w:val="22"/>
        </w:rPr>
      </w:pPr>
      <w:r w:rsidRPr="00983994">
        <w:rPr>
          <w:sz w:val="22"/>
          <w:szCs w:val="22"/>
        </w:rPr>
        <w:t>Le prélèvement est accepté si l’aidant naturel doit faire une demande de gardiennage.</w:t>
      </w:r>
    </w:p>
    <w:p w:rsidR="00DD483A" w:rsidRPr="00983994" w:rsidRDefault="00B019DA" w:rsidP="001A19BC">
      <w:pPr>
        <w:jc w:val="both"/>
        <w:rPr>
          <w:sz w:val="22"/>
          <w:szCs w:val="22"/>
        </w:rPr>
      </w:pPr>
      <w:r w:rsidRPr="00983994">
        <w:rPr>
          <w:sz w:val="22"/>
          <w:szCs w:val="22"/>
        </w:rPr>
        <w:t>S</w:t>
      </w:r>
      <w:r w:rsidR="00380AB2" w:rsidRPr="00983994">
        <w:rPr>
          <w:sz w:val="22"/>
          <w:szCs w:val="22"/>
        </w:rPr>
        <w:t>inon le conjoint de l’usager connu doit se déplacer.</w:t>
      </w:r>
      <w:r w:rsidRPr="00983994">
        <w:rPr>
          <w:sz w:val="22"/>
          <w:szCs w:val="22"/>
        </w:rPr>
        <w:t xml:space="preserve"> </w:t>
      </w:r>
    </w:p>
    <w:p w:rsidR="00490B27" w:rsidRPr="00983994" w:rsidRDefault="00490B27" w:rsidP="001A19BC">
      <w:pPr>
        <w:jc w:val="both"/>
        <w:rPr>
          <w:sz w:val="22"/>
          <w:szCs w:val="22"/>
        </w:rPr>
      </w:pPr>
    </w:p>
    <w:p w:rsidR="004D7B74" w:rsidRPr="00983994" w:rsidRDefault="003C330F" w:rsidP="001A19BC">
      <w:pPr>
        <w:jc w:val="both"/>
        <w:rPr>
          <w:sz w:val="22"/>
          <w:szCs w:val="22"/>
        </w:rPr>
      </w:pPr>
      <w:r w:rsidRPr="00983994">
        <w:rPr>
          <w:sz w:val="22"/>
          <w:szCs w:val="22"/>
        </w:rPr>
        <w:t>Si un PV est fait par l’infirmière</w:t>
      </w:r>
      <w:r w:rsidR="004D7B74" w:rsidRPr="00983994">
        <w:rPr>
          <w:sz w:val="22"/>
          <w:szCs w:val="22"/>
        </w:rPr>
        <w:t xml:space="preserve"> </w:t>
      </w:r>
      <w:r w:rsidR="00B019DA" w:rsidRPr="00983994">
        <w:rPr>
          <w:sz w:val="22"/>
          <w:szCs w:val="22"/>
        </w:rPr>
        <w:t>du PPA</w:t>
      </w:r>
      <w:r w:rsidR="004D7B74" w:rsidRPr="00983994">
        <w:rPr>
          <w:sz w:val="22"/>
          <w:szCs w:val="22"/>
        </w:rPr>
        <w:t xml:space="preserve"> </w:t>
      </w:r>
      <w:r w:rsidR="00B019DA" w:rsidRPr="00983994">
        <w:rPr>
          <w:sz w:val="22"/>
          <w:szCs w:val="22"/>
        </w:rPr>
        <w:t>(ex</w:t>
      </w:r>
      <w:r w:rsidR="004D7B74" w:rsidRPr="00983994">
        <w:rPr>
          <w:sz w:val="22"/>
          <w:szCs w:val="22"/>
        </w:rPr>
        <w:t> : l’infirmière est sur place et décide de faire le PV en même temps qu’elle fait celui de son patient),</w:t>
      </w:r>
      <w:r w:rsidR="00B019DA" w:rsidRPr="00983994">
        <w:rPr>
          <w:sz w:val="22"/>
          <w:szCs w:val="22"/>
        </w:rPr>
        <w:t xml:space="preserve"> on n’a pas à entrer de demande. Cela appartient au PPA de statuer.</w:t>
      </w:r>
    </w:p>
    <w:p w:rsidR="00C02D17" w:rsidRPr="00983994" w:rsidRDefault="00C02D17" w:rsidP="001A19BC">
      <w:pPr>
        <w:jc w:val="both"/>
        <w:rPr>
          <w:sz w:val="22"/>
          <w:szCs w:val="22"/>
        </w:rPr>
      </w:pPr>
    </w:p>
    <w:p w:rsidR="008826E7" w:rsidRPr="00983994" w:rsidRDefault="008826E7" w:rsidP="001A19BC">
      <w:pPr>
        <w:jc w:val="both"/>
        <w:rPr>
          <w:sz w:val="22"/>
          <w:szCs w:val="22"/>
        </w:rPr>
      </w:pPr>
    </w:p>
    <w:p w:rsidR="008826E7" w:rsidRPr="00012168" w:rsidRDefault="008826E7" w:rsidP="001A19BC">
      <w:pPr>
        <w:jc w:val="both"/>
        <w:rPr>
          <w:b/>
          <w:sz w:val="22"/>
          <w:szCs w:val="22"/>
          <w:u w:val="single"/>
        </w:rPr>
      </w:pPr>
      <w:r w:rsidRPr="00012168">
        <w:rPr>
          <w:b/>
          <w:sz w:val="22"/>
          <w:szCs w:val="22"/>
          <w:u w:val="single"/>
        </w:rPr>
        <w:t>ROS</w:t>
      </w:r>
      <w:r w:rsidR="00012168" w:rsidRPr="00012168">
        <w:rPr>
          <w:b/>
          <w:sz w:val="22"/>
          <w:szCs w:val="22"/>
          <w:u w:val="single"/>
        </w:rPr>
        <w:t>EMONT</w:t>
      </w:r>
      <w:r w:rsidRPr="00012168">
        <w:rPr>
          <w:b/>
          <w:sz w:val="22"/>
          <w:szCs w:val="22"/>
          <w:u w:val="single"/>
        </w:rPr>
        <w:t> :</w:t>
      </w:r>
    </w:p>
    <w:p w:rsidR="008826E7" w:rsidRPr="00983994" w:rsidRDefault="00841F81" w:rsidP="001A19BC">
      <w:pPr>
        <w:jc w:val="both"/>
        <w:rPr>
          <w:sz w:val="22"/>
          <w:szCs w:val="22"/>
        </w:rPr>
      </w:pPr>
      <w:r w:rsidRPr="00983994">
        <w:rPr>
          <w:sz w:val="22"/>
          <w:szCs w:val="22"/>
        </w:rPr>
        <w:t>Les usagers du CLSC Rosemont peuvent aller faire leur</w:t>
      </w:r>
      <w:r w:rsidR="004D7B74" w:rsidRPr="00983994">
        <w:rPr>
          <w:sz w:val="22"/>
          <w:szCs w:val="22"/>
        </w:rPr>
        <w:t>s</w:t>
      </w:r>
      <w:r w:rsidRPr="00983994">
        <w:rPr>
          <w:sz w:val="22"/>
          <w:szCs w:val="22"/>
        </w:rPr>
        <w:t xml:space="preserve"> prélèvements à l’hôpital Santa-</w:t>
      </w:r>
      <w:proofErr w:type="spellStart"/>
      <w:r w:rsidRPr="00983994">
        <w:rPr>
          <w:sz w:val="22"/>
          <w:szCs w:val="22"/>
        </w:rPr>
        <w:t>Cabrini</w:t>
      </w:r>
      <w:proofErr w:type="spellEnd"/>
      <w:r w:rsidRPr="00983994">
        <w:rPr>
          <w:sz w:val="22"/>
          <w:szCs w:val="22"/>
        </w:rPr>
        <w:t xml:space="preserve"> du L au V de 7h à 15</w:t>
      </w:r>
      <w:r w:rsidR="00B019DA" w:rsidRPr="00983994">
        <w:rPr>
          <w:sz w:val="22"/>
          <w:szCs w:val="22"/>
        </w:rPr>
        <w:t>h</w:t>
      </w:r>
      <w:r w:rsidRPr="00983994">
        <w:rPr>
          <w:sz w:val="22"/>
          <w:szCs w:val="22"/>
        </w:rPr>
        <w:t xml:space="preserve"> heures</w:t>
      </w:r>
      <w:r w:rsidR="009150DF" w:rsidRPr="00983994">
        <w:rPr>
          <w:sz w:val="22"/>
          <w:szCs w:val="22"/>
        </w:rPr>
        <w:t xml:space="preserve"> (</w:t>
      </w:r>
      <w:r w:rsidR="00AD2608" w:rsidRPr="00983994">
        <w:rPr>
          <w:sz w:val="22"/>
          <w:szCs w:val="22"/>
        </w:rPr>
        <w:t>5655 St-</w:t>
      </w:r>
      <w:proofErr w:type="spellStart"/>
      <w:r w:rsidR="00AD2608" w:rsidRPr="00983994">
        <w:rPr>
          <w:sz w:val="22"/>
          <w:szCs w:val="22"/>
        </w:rPr>
        <w:t>Zotique</w:t>
      </w:r>
      <w:proofErr w:type="spellEnd"/>
      <w:r w:rsidR="00AD2608" w:rsidRPr="00983994">
        <w:rPr>
          <w:sz w:val="22"/>
          <w:szCs w:val="22"/>
        </w:rPr>
        <w:t>)</w:t>
      </w:r>
      <w:r w:rsidRPr="00983994">
        <w:rPr>
          <w:sz w:val="22"/>
          <w:szCs w:val="22"/>
        </w:rPr>
        <w:t xml:space="preserve">.  </w:t>
      </w:r>
    </w:p>
    <w:p w:rsidR="00E37BEF" w:rsidRPr="00983994" w:rsidRDefault="00841F81" w:rsidP="001A19BC">
      <w:pPr>
        <w:jc w:val="both"/>
        <w:rPr>
          <w:sz w:val="22"/>
          <w:szCs w:val="22"/>
        </w:rPr>
      </w:pPr>
      <w:r w:rsidRPr="00983994">
        <w:rPr>
          <w:sz w:val="22"/>
          <w:szCs w:val="22"/>
        </w:rPr>
        <w:t>Le</w:t>
      </w:r>
      <w:r w:rsidR="00437EC2" w:rsidRPr="00983994">
        <w:rPr>
          <w:sz w:val="22"/>
          <w:szCs w:val="22"/>
        </w:rPr>
        <w:t>s réside</w:t>
      </w:r>
      <w:r w:rsidRPr="00983994">
        <w:rPr>
          <w:sz w:val="22"/>
          <w:szCs w:val="22"/>
        </w:rPr>
        <w:t xml:space="preserve">nts de la Cité des Retraités peuvent aller à Santa </w:t>
      </w:r>
      <w:proofErr w:type="spellStart"/>
      <w:r w:rsidRPr="00983994">
        <w:rPr>
          <w:sz w:val="22"/>
          <w:szCs w:val="22"/>
        </w:rPr>
        <w:t>Cabrini</w:t>
      </w:r>
      <w:proofErr w:type="spellEnd"/>
      <w:r w:rsidRPr="00983994">
        <w:rPr>
          <w:sz w:val="22"/>
          <w:szCs w:val="22"/>
        </w:rPr>
        <w:t xml:space="preserve"> pour leurs prélèvements le mercredi matin.</w:t>
      </w:r>
    </w:p>
    <w:p w:rsidR="00113F28" w:rsidRPr="00983994" w:rsidRDefault="008826E7" w:rsidP="001A19BC">
      <w:pPr>
        <w:jc w:val="both"/>
        <w:rPr>
          <w:sz w:val="22"/>
          <w:szCs w:val="22"/>
        </w:rPr>
      </w:pPr>
      <w:r w:rsidRPr="00983994">
        <w:rPr>
          <w:sz w:val="22"/>
          <w:szCs w:val="22"/>
        </w:rPr>
        <w:t>L</w:t>
      </w:r>
      <w:r w:rsidR="00113F28" w:rsidRPr="00983994">
        <w:rPr>
          <w:sz w:val="22"/>
          <w:szCs w:val="22"/>
        </w:rPr>
        <w:t>es usagers résidant à la résidence Square Angus ont un petit autobus qu</w:t>
      </w:r>
      <w:r w:rsidR="004A1350" w:rsidRPr="00983994">
        <w:rPr>
          <w:sz w:val="22"/>
          <w:szCs w:val="22"/>
        </w:rPr>
        <w:t>i les amènent au CLSC Rosemont un</w:t>
      </w:r>
      <w:r w:rsidR="00113F28" w:rsidRPr="00983994">
        <w:rPr>
          <w:sz w:val="22"/>
          <w:szCs w:val="22"/>
        </w:rPr>
        <w:t xml:space="preserve"> mardi par mois à 8 h</w:t>
      </w:r>
      <w:r w:rsidR="00637313" w:rsidRPr="00983994">
        <w:rPr>
          <w:sz w:val="22"/>
          <w:szCs w:val="22"/>
        </w:rPr>
        <w:t xml:space="preserve"> </w:t>
      </w:r>
      <w:r w:rsidR="00B019DA" w:rsidRPr="00983994">
        <w:rPr>
          <w:sz w:val="22"/>
          <w:szCs w:val="22"/>
        </w:rPr>
        <w:t>(le</w:t>
      </w:r>
      <w:r w:rsidR="00637313" w:rsidRPr="00983994">
        <w:rPr>
          <w:sz w:val="22"/>
          <w:szCs w:val="22"/>
        </w:rPr>
        <w:t xml:space="preserve"> dernier mardi du mois)</w:t>
      </w:r>
    </w:p>
    <w:p w:rsidR="008826E7" w:rsidRPr="00983994" w:rsidRDefault="008826E7" w:rsidP="001A19BC">
      <w:pPr>
        <w:jc w:val="both"/>
        <w:rPr>
          <w:sz w:val="22"/>
          <w:szCs w:val="22"/>
        </w:rPr>
      </w:pPr>
    </w:p>
    <w:p w:rsidR="00A70219" w:rsidRPr="00012168" w:rsidRDefault="008826E7" w:rsidP="001A19BC">
      <w:pPr>
        <w:jc w:val="both"/>
        <w:rPr>
          <w:b/>
          <w:sz w:val="22"/>
          <w:szCs w:val="22"/>
          <w:u w:val="single"/>
        </w:rPr>
      </w:pPr>
      <w:r w:rsidRPr="00012168">
        <w:rPr>
          <w:b/>
          <w:sz w:val="22"/>
          <w:szCs w:val="22"/>
          <w:u w:val="single"/>
        </w:rPr>
        <w:t>O</w:t>
      </w:r>
      <w:r w:rsidR="005B3E3B">
        <w:rPr>
          <w:b/>
          <w:sz w:val="22"/>
          <w:szCs w:val="22"/>
          <w:u w:val="single"/>
        </w:rPr>
        <w:t>LIVIER GUIMONT</w:t>
      </w:r>
      <w:r w:rsidRPr="00012168">
        <w:rPr>
          <w:b/>
          <w:sz w:val="22"/>
          <w:szCs w:val="22"/>
          <w:u w:val="single"/>
        </w:rPr>
        <w:t> :</w:t>
      </w:r>
    </w:p>
    <w:p w:rsidR="00635245" w:rsidRPr="00983994" w:rsidRDefault="00F5746F" w:rsidP="00635245">
      <w:pPr>
        <w:jc w:val="both"/>
        <w:rPr>
          <w:sz w:val="22"/>
          <w:szCs w:val="22"/>
        </w:rPr>
      </w:pPr>
      <w:r w:rsidRPr="00983994">
        <w:rPr>
          <w:sz w:val="22"/>
          <w:szCs w:val="22"/>
        </w:rPr>
        <w:t>Les usagers (p</w:t>
      </w:r>
      <w:r w:rsidR="00A70219" w:rsidRPr="00983994">
        <w:rPr>
          <w:sz w:val="22"/>
          <w:szCs w:val="22"/>
        </w:rPr>
        <w:t>rincipalement usager du Symbiose ou secteur est de OG) qui désirent aller à LHL pour leurs prélèvements doivent prendre RV</w:t>
      </w:r>
      <w:r w:rsidR="00506C28" w:rsidRPr="00983994">
        <w:rPr>
          <w:sz w:val="22"/>
          <w:szCs w:val="22"/>
        </w:rPr>
        <w:t xml:space="preserve"> (</w:t>
      </w:r>
      <w:r w:rsidR="00926517" w:rsidRPr="00983994">
        <w:rPr>
          <w:sz w:val="22"/>
          <w:szCs w:val="22"/>
        </w:rPr>
        <w:t>pour le jour</w:t>
      </w:r>
      <w:r w:rsidR="003D1154" w:rsidRPr="00983994">
        <w:rPr>
          <w:sz w:val="22"/>
          <w:szCs w:val="22"/>
        </w:rPr>
        <w:t xml:space="preserve"> soit le L </w:t>
      </w:r>
      <w:proofErr w:type="spellStart"/>
      <w:r w:rsidR="003D1154" w:rsidRPr="00983994">
        <w:rPr>
          <w:sz w:val="22"/>
          <w:szCs w:val="22"/>
        </w:rPr>
        <w:t>Ma-Me</w:t>
      </w:r>
      <w:proofErr w:type="spellEnd"/>
      <w:r w:rsidR="00926517" w:rsidRPr="00983994">
        <w:rPr>
          <w:sz w:val="22"/>
          <w:szCs w:val="22"/>
        </w:rPr>
        <w:t xml:space="preserve"> et non pas pour l’heure)</w:t>
      </w:r>
      <w:r w:rsidR="00A70219" w:rsidRPr="00983994">
        <w:rPr>
          <w:sz w:val="22"/>
          <w:szCs w:val="22"/>
        </w:rPr>
        <w:t> : 514-251-4000 # 2877</w:t>
      </w:r>
      <w:r w:rsidR="00926517" w:rsidRPr="00983994">
        <w:rPr>
          <w:sz w:val="22"/>
          <w:szCs w:val="22"/>
        </w:rPr>
        <w:t xml:space="preserve"> </w:t>
      </w:r>
      <w:r w:rsidR="003D1154" w:rsidRPr="00983994">
        <w:rPr>
          <w:sz w:val="22"/>
          <w:szCs w:val="22"/>
        </w:rPr>
        <w:t>(a</w:t>
      </w:r>
      <w:r w:rsidR="009678F5" w:rsidRPr="00983994">
        <w:rPr>
          <w:sz w:val="22"/>
          <w:szCs w:val="22"/>
        </w:rPr>
        <w:t>ppeler tôt le matin)</w:t>
      </w:r>
      <w:r w:rsidR="00A70219" w:rsidRPr="00983994">
        <w:rPr>
          <w:sz w:val="22"/>
          <w:szCs w:val="22"/>
        </w:rPr>
        <w:t>.</w:t>
      </w:r>
      <w:r w:rsidR="005D35A6" w:rsidRPr="00983994">
        <w:rPr>
          <w:sz w:val="22"/>
          <w:szCs w:val="22"/>
        </w:rPr>
        <w:t xml:space="preserve">  </w:t>
      </w:r>
      <w:r w:rsidR="00EB4865" w:rsidRPr="00983994">
        <w:rPr>
          <w:sz w:val="22"/>
          <w:szCs w:val="22"/>
        </w:rPr>
        <w:t>Les RV sont donnés souvent à l’intérieur de 1-2 semaines</w:t>
      </w:r>
      <w:r w:rsidR="005D35A6" w:rsidRPr="00983994">
        <w:rPr>
          <w:sz w:val="22"/>
          <w:szCs w:val="22"/>
        </w:rPr>
        <w:t xml:space="preserve">, </w:t>
      </w:r>
      <w:r w:rsidR="00EB4865" w:rsidRPr="00983994">
        <w:rPr>
          <w:sz w:val="22"/>
          <w:szCs w:val="22"/>
        </w:rPr>
        <w:t>l</w:t>
      </w:r>
      <w:r w:rsidR="005D35A6" w:rsidRPr="00983994">
        <w:rPr>
          <w:sz w:val="22"/>
          <w:szCs w:val="22"/>
        </w:rPr>
        <w:t xml:space="preserve">es clients se présentent </w:t>
      </w:r>
      <w:r w:rsidR="00EB4865" w:rsidRPr="00983994">
        <w:rPr>
          <w:sz w:val="22"/>
          <w:szCs w:val="22"/>
        </w:rPr>
        <w:t>à la porte principale de LHL, le département des prélèvements est au 5</w:t>
      </w:r>
      <w:r w:rsidR="00EB4865" w:rsidRPr="00983994">
        <w:rPr>
          <w:sz w:val="22"/>
          <w:szCs w:val="22"/>
          <w:vertAlign w:val="superscript"/>
        </w:rPr>
        <w:t>e</w:t>
      </w:r>
      <w:r w:rsidR="00EB4865" w:rsidRPr="00983994">
        <w:rPr>
          <w:sz w:val="22"/>
          <w:szCs w:val="22"/>
        </w:rPr>
        <w:t xml:space="preserve"> étage au pavillon Bourget.</w:t>
      </w:r>
      <w:bookmarkStart w:id="132" w:name="_Toc295312188"/>
      <w:bookmarkStart w:id="133" w:name="_Toc295312333"/>
      <w:bookmarkStart w:id="134" w:name="_Toc295312414"/>
      <w:bookmarkStart w:id="135" w:name="_Toc295312665"/>
      <w:bookmarkStart w:id="136" w:name="_Toc295312737"/>
      <w:bookmarkStart w:id="137" w:name="_Toc295392662"/>
      <w:bookmarkStart w:id="138" w:name="_Toc295395284"/>
      <w:bookmarkStart w:id="139" w:name="_Toc361292335"/>
    </w:p>
    <w:p w:rsidR="006E69A3" w:rsidRPr="00211CCF" w:rsidRDefault="00635245" w:rsidP="00211CCF">
      <w:pPr>
        <w:pStyle w:val="Titre1"/>
        <w:rPr>
          <w:rFonts w:asciiTheme="minorHAnsi" w:hAnsiTheme="minorHAnsi"/>
          <w:sz w:val="22"/>
          <w:szCs w:val="22"/>
        </w:rPr>
      </w:pPr>
      <w:r w:rsidRPr="00983994">
        <w:rPr>
          <w:rFonts w:asciiTheme="minorHAnsi" w:hAnsiTheme="minorHAnsi"/>
          <w:sz w:val="22"/>
          <w:szCs w:val="22"/>
        </w:rPr>
        <w:br w:type="page"/>
      </w:r>
      <w:bookmarkStart w:id="140" w:name="_Toc512004170"/>
      <w:r w:rsidR="007636F9" w:rsidRPr="00AA06E5">
        <w:lastRenderedPageBreak/>
        <w:t>Annexe</w:t>
      </w:r>
      <w:r w:rsidR="004E180E">
        <w:t xml:space="preserve"> #6</w:t>
      </w:r>
      <w:r w:rsidR="00437EC2" w:rsidRPr="00AA06E5">
        <w:t xml:space="preserve"> - </w:t>
      </w:r>
      <w:r w:rsidR="007636F9" w:rsidRPr="00AA06E5">
        <w:t xml:space="preserve"> </w:t>
      </w:r>
      <w:r w:rsidR="00EF113C" w:rsidRPr="00AA06E5">
        <w:t xml:space="preserve">Vaccination </w:t>
      </w:r>
      <w:r w:rsidR="0006536B" w:rsidRPr="00AA06E5">
        <w:t xml:space="preserve">antigrippale </w:t>
      </w:r>
      <w:r w:rsidR="00EF113C" w:rsidRPr="00AA06E5">
        <w:t>à domicile</w:t>
      </w:r>
      <w:bookmarkEnd w:id="140"/>
      <w:r w:rsidR="00EF113C" w:rsidRPr="00983994">
        <w:rPr>
          <w:rFonts w:asciiTheme="minorHAnsi" w:hAnsiTheme="minorHAnsi"/>
          <w:sz w:val="22"/>
          <w:szCs w:val="22"/>
        </w:rPr>
        <w:t> </w:t>
      </w:r>
      <w:bookmarkEnd w:id="132"/>
      <w:bookmarkEnd w:id="133"/>
      <w:bookmarkEnd w:id="134"/>
      <w:bookmarkEnd w:id="135"/>
      <w:bookmarkEnd w:id="136"/>
      <w:bookmarkEnd w:id="137"/>
      <w:bookmarkEnd w:id="138"/>
      <w:bookmarkEnd w:id="139"/>
    </w:p>
    <w:p w:rsidR="006E69A3" w:rsidRPr="00983994" w:rsidRDefault="006E69A3" w:rsidP="006E69A3">
      <w:pPr>
        <w:rPr>
          <w:sz w:val="22"/>
          <w:szCs w:val="22"/>
        </w:rPr>
      </w:pPr>
    </w:p>
    <w:p w:rsidR="00832BF8" w:rsidRPr="00983994" w:rsidRDefault="00D553C9" w:rsidP="008600B4">
      <w:pPr>
        <w:jc w:val="both"/>
        <w:rPr>
          <w:sz w:val="22"/>
          <w:szCs w:val="22"/>
        </w:rPr>
      </w:pPr>
      <w:r>
        <w:rPr>
          <w:sz w:val="22"/>
          <w:szCs w:val="22"/>
        </w:rPr>
        <w:t xml:space="preserve">Fin septembre : </w:t>
      </w:r>
      <w:r w:rsidR="00832BF8" w:rsidRPr="00983994">
        <w:rPr>
          <w:sz w:val="22"/>
          <w:szCs w:val="22"/>
        </w:rPr>
        <w:t>Le message sur la BV du GAPPA est modifié du mois d’octobre à décembre : voir annexe Messagerie vocale du GAPPA</w:t>
      </w:r>
    </w:p>
    <w:p w:rsidR="00EF113C" w:rsidRPr="00983994" w:rsidRDefault="00EF113C" w:rsidP="001A19BC">
      <w:pPr>
        <w:jc w:val="both"/>
        <w:rPr>
          <w:sz w:val="22"/>
          <w:szCs w:val="22"/>
        </w:rPr>
      </w:pPr>
    </w:p>
    <w:p w:rsidR="00920C13" w:rsidRPr="00D57617" w:rsidRDefault="00EF113C" w:rsidP="00D57617">
      <w:pPr>
        <w:pStyle w:val="Titre2"/>
      </w:pPr>
      <w:bookmarkStart w:id="141" w:name="_Toc512004171"/>
      <w:r w:rsidRPr="00D57617">
        <w:t>Admissibilité à la vaccination à domicile :</w:t>
      </w:r>
      <w:bookmarkEnd w:id="141"/>
      <w:r w:rsidRPr="00D57617">
        <w:t xml:space="preserve"> </w:t>
      </w:r>
    </w:p>
    <w:p w:rsidR="00920C13" w:rsidRDefault="00920C13" w:rsidP="001A19BC">
      <w:pPr>
        <w:jc w:val="both"/>
        <w:rPr>
          <w:sz w:val="22"/>
          <w:szCs w:val="22"/>
        </w:rPr>
      </w:pPr>
    </w:p>
    <w:p w:rsidR="00EF113C" w:rsidRPr="00983994" w:rsidRDefault="00EF113C" w:rsidP="001A19BC">
      <w:pPr>
        <w:jc w:val="both"/>
        <w:rPr>
          <w:sz w:val="22"/>
          <w:szCs w:val="22"/>
        </w:rPr>
      </w:pPr>
      <w:r w:rsidRPr="00983994">
        <w:rPr>
          <w:sz w:val="22"/>
          <w:szCs w:val="22"/>
        </w:rPr>
        <w:t>Le GAPPA utilise les mêmes critères que les prélèvements à domicile</w:t>
      </w:r>
      <w:r w:rsidR="00A21590" w:rsidRPr="00983994">
        <w:rPr>
          <w:sz w:val="22"/>
          <w:szCs w:val="22"/>
        </w:rPr>
        <w:t>.</w:t>
      </w:r>
      <w:r w:rsidRPr="00983994">
        <w:rPr>
          <w:sz w:val="22"/>
          <w:szCs w:val="22"/>
        </w:rPr>
        <w:t xml:space="preserve"> </w:t>
      </w:r>
    </w:p>
    <w:p w:rsidR="00A21590" w:rsidRPr="00983994" w:rsidRDefault="0006536B" w:rsidP="001A19BC">
      <w:pPr>
        <w:jc w:val="both"/>
        <w:rPr>
          <w:sz w:val="22"/>
          <w:szCs w:val="22"/>
        </w:rPr>
      </w:pPr>
      <w:r w:rsidRPr="00983994">
        <w:rPr>
          <w:sz w:val="22"/>
          <w:szCs w:val="22"/>
        </w:rPr>
        <w:t>Noter que pour des vaccins autre</w:t>
      </w:r>
      <w:r w:rsidR="00676EB3" w:rsidRPr="00983994">
        <w:rPr>
          <w:sz w:val="22"/>
          <w:szCs w:val="22"/>
        </w:rPr>
        <w:t>s</w:t>
      </w:r>
      <w:r w:rsidRPr="00983994">
        <w:rPr>
          <w:sz w:val="22"/>
          <w:szCs w:val="22"/>
        </w:rPr>
        <w:t xml:space="preserve"> que celui de la grippe</w:t>
      </w:r>
      <w:r w:rsidR="00A21590" w:rsidRPr="00983994">
        <w:rPr>
          <w:sz w:val="22"/>
          <w:szCs w:val="22"/>
        </w:rPr>
        <w:t>, l’usager devrait être dirigé aux soins généraux.</w:t>
      </w:r>
      <w:r w:rsidRPr="00983994">
        <w:rPr>
          <w:sz w:val="22"/>
          <w:szCs w:val="22"/>
        </w:rPr>
        <w:t xml:space="preserve"> </w:t>
      </w:r>
    </w:p>
    <w:p w:rsidR="0006536B" w:rsidRPr="00983994" w:rsidRDefault="00A21590" w:rsidP="001A19BC">
      <w:pPr>
        <w:jc w:val="both"/>
        <w:rPr>
          <w:sz w:val="22"/>
          <w:szCs w:val="22"/>
        </w:rPr>
      </w:pPr>
      <w:r w:rsidRPr="00983994">
        <w:rPr>
          <w:sz w:val="22"/>
          <w:szCs w:val="22"/>
        </w:rPr>
        <w:t>Voir</w:t>
      </w:r>
      <w:r w:rsidR="0006536B" w:rsidRPr="00983994">
        <w:rPr>
          <w:sz w:val="22"/>
          <w:szCs w:val="22"/>
        </w:rPr>
        <w:t xml:space="preserve"> avec l’ASI du site </w:t>
      </w:r>
      <w:r w:rsidRPr="00983994">
        <w:rPr>
          <w:sz w:val="22"/>
          <w:szCs w:val="22"/>
        </w:rPr>
        <w:t>lors de demandes autres afin de vérifier si une infirmière du PPA est formée et pourrait l’administrer.</w:t>
      </w:r>
    </w:p>
    <w:p w:rsidR="006446A9" w:rsidRPr="00983994" w:rsidRDefault="006446A9" w:rsidP="001A19BC">
      <w:pPr>
        <w:jc w:val="both"/>
        <w:rPr>
          <w:sz w:val="22"/>
          <w:szCs w:val="22"/>
        </w:rPr>
      </w:pPr>
    </w:p>
    <w:p w:rsidR="00EF113C" w:rsidRDefault="006446A9" w:rsidP="00DE7991">
      <w:pPr>
        <w:autoSpaceDE w:val="0"/>
        <w:autoSpaceDN w:val="0"/>
        <w:adjustRightInd w:val="0"/>
        <w:jc w:val="both"/>
        <w:rPr>
          <w:b/>
          <w:color w:val="000000"/>
          <w:sz w:val="22"/>
          <w:szCs w:val="22"/>
        </w:rPr>
      </w:pPr>
      <w:r w:rsidRPr="00983994">
        <w:rPr>
          <w:b/>
          <w:color w:val="000000"/>
          <w:sz w:val="22"/>
          <w:szCs w:val="22"/>
        </w:rPr>
        <w:t>Si u</w:t>
      </w:r>
      <w:r w:rsidR="00676EB3" w:rsidRPr="00983994">
        <w:rPr>
          <w:b/>
          <w:color w:val="000000"/>
          <w:sz w:val="22"/>
          <w:szCs w:val="22"/>
        </w:rPr>
        <w:t>n usager dont le dossier est actif au PPA nous contacte, on le réfère directement à son intervenant.</w:t>
      </w:r>
    </w:p>
    <w:p w:rsidR="00920C13" w:rsidRPr="00983994" w:rsidRDefault="00920C13" w:rsidP="00DE7991">
      <w:pPr>
        <w:autoSpaceDE w:val="0"/>
        <w:autoSpaceDN w:val="0"/>
        <w:adjustRightInd w:val="0"/>
        <w:jc w:val="both"/>
        <w:rPr>
          <w:b/>
          <w:color w:val="000000"/>
          <w:sz w:val="22"/>
          <w:szCs w:val="22"/>
        </w:rPr>
      </w:pPr>
    </w:p>
    <w:p w:rsidR="00676EB3" w:rsidRDefault="00920C13" w:rsidP="001A19BC">
      <w:pPr>
        <w:jc w:val="both"/>
        <w:rPr>
          <w:sz w:val="22"/>
          <w:szCs w:val="22"/>
        </w:rPr>
      </w:pPr>
      <w:r>
        <w:rPr>
          <w:b/>
          <w:sz w:val="22"/>
          <w:szCs w:val="22"/>
        </w:rPr>
        <w:t xml:space="preserve">Appels de </w:t>
      </w:r>
      <w:r w:rsidR="00D553C9">
        <w:rPr>
          <w:b/>
          <w:sz w:val="22"/>
          <w:szCs w:val="22"/>
        </w:rPr>
        <w:t>conjoints</w:t>
      </w:r>
      <w:r w:rsidR="00EF113C" w:rsidRPr="00983994">
        <w:rPr>
          <w:b/>
          <w:sz w:val="22"/>
          <w:szCs w:val="22"/>
        </w:rPr>
        <w:t xml:space="preserve"> d’usagers connus</w:t>
      </w:r>
      <w:r w:rsidR="00EF113C" w:rsidRPr="00983994">
        <w:rPr>
          <w:sz w:val="22"/>
          <w:szCs w:val="22"/>
        </w:rPr>
        <w:t xml:space="preserve"> : </w:t>
      </w:r>
      <w:r w:rsidR="007D02F9" w:rsidRPr="00983994">
        <w:rPr>
          <w:sz w:val="22"/>
          <w:szCs w:val="22"/>
        </w:rPr>
        <w:t>Si un conjoint d’usage</w:t>
      </w:r>
      <w:r w:rsidR="00CB39F0" w:rsidRPr="00983994">
        <w:rPr>
          <w:sz w:val="22"/>
          <w:szCs w:val="22"/>
        </w:rPr>
        <w:t xml:space="preserve">r suivi au PPA appelle au GAPPA. </w:t>
      </w:r>
      <w:r w:rsidR="008600B4" w:rsidRPr="00983994">
        <w:rPr>
          <w:sz w:val="22"/>
          <w:szCs w:val="22"/>
        </w:rPr>
        <w:t xml:space="preserve">La procédure est que </w:t>
      </w:r>
      <w:r w:rsidR="007D02F9" w:rsidRPr="00983994">
        <w:rPr>
          <w:sz w:val="22"/>
          <w:szCs w:val="22"/>
        </w:rPr>
        <w:t xml:space="preserve">les conjoints d’usagers peuvent demander la vaccination </w:t>
      </w:r>
      <w:r w:rsidR="000B4720" w:rsidRPr="00983994">
        <w:rPr>
          <w:sz w:val="22"/>
          <w:szCs w:val="22"/>
        </w:rPr>
        <w:t>à l’intervenant</w:t>
      </w:r>
      <w:r w:rsidR="007D02F9" w:rsidRPr="00983994">
        <w:rPr>
          <w:sz w:val="22"/>
          <w:szCs w:val="22"/>
        </w:rPr>
        <w:t xml:space="preserve"> qui suit le</w:t>
      </w:r>
      <w:r w:rsidR="008600B4" w:rsidRPr="00983994">
        <w:rPr>
          <w:sz w:val="22"/>
          <w:szCs w:val="22"/>
        </w:rPr>
        <w:t>ur</w:t>
      </w:r>
      <w:r w:rsidR="007D02F9" w:rsidRPr="00983994">
        <w:rPr>
          <w:sz w:val="22"/>
          <w:szCs w:val="22"/>
        </w:rPr>
        <w:t xml:space="preserve"> conjoint. </w:t>
      </w:r>
    </w:p>
    <w:p w:rsidR="00CB39F0" w:rsidRPr="00983994" w:rsidRDefault="00DE7991" w:rsidP="00DE7991">
      <w:pPr>
        <w:jc w:val="both"/>
        <w:rPr>
          <w:sz w:val="22"/>
          <w:szCs w:val="22"/>
        </w:rPr>
      </w:pPr>
      <w:r w:rsidRPr="00983994">
        <w:rPr>
          <w:b/>
          <w:sz w:val="22"/>
          <w:szCs w:val="22"/>
        </w:rPr>
        <w:t>Appels reçus des petites résidences pri</w:t>
      </w:r>
      <w:r w:rsidR="00A36B3D" w:rsidRPr="00983994">
        <w:rPr>
          <w:b/>
          <w:sz w:val="22"/>
          <w:szCs w:val="22"/>
        </w:rPr>
        <w:t xml:space="preserve">vées </w:t>
      </w:r>
      <w:r w:rsidR="00CB39F0" w:rsidRPr="00983994">
        <w:rPr>
          <w:b/>
          <w:sz w:val="22"/>
          <w:szCs w:val="22"/>
        </w:rPr>
        <w:t>(2</w:t>
      </w:r>
      <w:r w:rsidR="00A36B3D" w:rsidRPr="00983994">
        <w:rPr>
          <w:b/>
          <w:sz w:val="22"/>
          <w:szCs w:val="22"/>
        </w:rPr>
        <w:t xml:space="preserve"> -10 usagers</w:t>
      </w:r>
      <w:r w:rsidRPr="00983994">
        <w:rPr>
          <w:b/>
          <w:sz w:val="22"/>
          <w:szCs w:val="22"/>
        </w:rPr>
        <w:t>)</w:t>
      </w:r>
      <w:r w:rsidRPr="00983994">
        <w:rPr>
          <w:sz w:val="22"/>
          <w:szCs w:val="22"/>
        </w:rPr>
        <w:t xml:space="preserve"> : on demande que la responsable nous faxe ou nous poste la liste de toutes les personnes qui devront être vaccinées avec les numéros d’assurance-maladie et date d’expiration.</w:t>
      </w:r>
    </w:p>
    <w:p w:rsidR="00DE7991" w:rsidRPr="00983994" w:rsidRDefault="00BA7C2C" w:rsidP="00DE7991">
      <w:pPr>
        <w:jc w:val="both"/>
        <w:rPr>
          <w:sz w:val="22"/>
          <w:szCs w:val="22"/>
        </w:rPr>
      </w:pPr>
      <w:r w:rsidRPr="00983994">
        <w:rPr>
          <w:sz w:val="22"/>
          <w:szCs w:val="22"/>
        </w:rPr>
        <w:t>O</w:t>
      </w:r>
      <w:r w:rsidR="00082D14" w:rsidRPr="00983994">
        <w:rPr>
          <w:sz w:val="22"/>
          <w:szCs w:val="22"/>
        </w:rPr>
        <w:t>n achemine directement</w:t>
      </w:r>
      <w:r w:rsidR="00DE7991" w:rsidRPr="00983994">
        <w:rPr>
          <w:sz w:val="22"/>
          <w:szCs w:val="22"/>
        </w:rPr>
        <w:t xml:space="preserve"> </w:t>
      </w:r>
      <w:r w:rsidR="00A36B3D" w:rsidRPr="00983994">
        <w:rPr>
          <w:sz w:val="22"/>
          <w:szCs w:val="22"/>
        </w:rPr>
        <w:t xml:space="preserve">la liste avec les noms </w:t>
      </w:r>
      <w:r w:rsidR="00CB39F0" w:rsidRPr="00983994">
        <w:rPr>
          <w:sz w:val="22"/>
          <w:szCs w:val="22"/>
        </w:rPr>
        <w:t xml:space="preserve">des usagers au site concerné. </w:t>
      </w:r>
    </w:p>
    <w:p w:rsidR="007D02F9" w:rsidRPr="00D57617" w:rsidRDefault="005B3E3B" w:rsidP="00D57617">
      <w:pPr>
        <w:pStyle w:val="Titre2"/>
      </w:pPr>
      <w:bookmarkStart w:id="142" w:name="_Toc512004172"/>
      <w:r w:rsidRPr="00D57617">
        <w:t>RÔLE DU  GAPPA</w:t>
      </w:r>
      <w:bookmarkEnd w:id="142"/>
      <w:r w:rsidR="00BA7C2C" w:rsidRPr="00D57617">
        <w:t> </w:t>
      </w:r>
    </w:p>
    <w:p w:rsidR="00FF2DE3" w:rsidRPr="00983994" w:rsidRDefault="00FF2DE3" w:rsidP="00C43069">
      <w:pPr>
        <w:rPr>
          <w:sz w:val="22"/>
          <w:szCs w:val="22"/>
        </w:rPr>
      </w:pPr>
    </w:p>
    <w:p w:rsidR="00EF113C" w:rsidRPr="00D11A29" w:rsidRDefault="00FF2DE3" w:rsidP="00F908A4">
      <w:pPr>
        <w:pStyle w:val="Paragraphedeliste"/>
        <w:numPr>
          <w:ilvl w:val="0"/>
          <w:numId w:val="69"/>
        </w:numPr>
        <w:rPr>
          <w:sz w:val="22"/>
          <w:szCs w:val="22"/>
        </w:rPr>
      </w:pPr>
      <w:r w:rsidRPr="00D11A29">
        <w:rPr>
          <w:sz w:val="22"/>
          <w:szCs w:val="22"/>
        </w:rPr>
        <w:t>Si connu : référ</w:t>
      </w:r>
      <w:r w:rsidR="00A60840" w:rsidRPr="00D11A29">
        <w:rPr>
          <w:sz w:val="22"/>
          <w:szCs w:val="22"/>
        </w:rPr>
        <w:t xml:space="preserve">er </w:t>
      </w:r>
      <w:r w:rsidRPr="00D11A29">
        <w:rPr>
          <w:sz w:val="22"/>
          <w:szCs w:val="22"/>
        </w:rPr>
        <w:t>au pivot</w:t>
      </w:r>
    </w:p>
    <w:p w:rsidR="00FF2DE3" w:rsidRPr="00D11A29" w:rsidRDefault="00FF2DE3" w:rsidP="00F908A4">
      <w:pPr>
        <w:pStyle w:val="Paragraphedeliste"/>
        <w:numPr>
          <w:ilvl w:val="0"/>
          <w:numId w:val="69"/>
        </w:numPr>
        <w:rPr>
          <w:sz w:val="22"/>
          <w:szCs w:val="22"/>
        </w:rPr>
      </w:pPr>
      <w:r w:rsidRPr="00D11A29">
        <w:rPr>
          <w:sz w:val="22"/>
          <w:szCs w:val="22"/>
        </w:rPr>
        <w:t>Si non connu : Diriger clinique ambulatoire si possible ou PPA selon les critères d’admissibilité.</w:t>
      </w:r>
    </w:p>
    <w:p w:rsidR="00EF113C" w:rsidRPr="00D11A29" w:rsidRDefault="00EF113C" w:rsidP="00F908A4">
      <w:pPr>
        <w:pStyle w:val="Paragraphedeliste"/>
        <w:numPr>
          <w:ilvl w:val="0"/>
          <w:numId w:val="69"/>
        </w:numPr>
        <w:rPr>
          <w:sz w:val="22"/>
          <w:szCs w:val="22"/>
        </w:rPr>
      </w:pPr>
      <w:r w:rsidRPr="00D11A29">
        <w:rPr>
          <w:sz w:val="22"/>
          <w:szCs w:val="22"/>
        </w:rPr>
        <w:t>Si l’usag</w:t>
      </w:r>
      <w:r w:rsidR="00082D14" w:rsidRPr="00D11A29">
        <w:rPr>
          <w:sz w:val="22"/>
          <w:szCs w:val="22"/>
        </w:rPr>
        <w:t xml:space="preserve">er demeure </w:t>
      </w:r>
      <w:r w:rsidR="00FF2DE3" w:rsidRPr="00D11A29">
        <w:rPr>
          <w:sz w:val="22"/>
          <w:szCs w:val="22"/>
        </w:rPr>
        <w:t>en HLM,</w:t>
      </w:r>
      <w:r w:rsidR="00082D14" w:rsidRPr="00D11A29">
        <w:rPr>
          <w:sz w:val="22"/>
          <w:szCs w:val="22"/>
        </w:rPr>
        <w:t xml:space="preserve"> </w:t>
      </w:r>
      <w:r w:rsidR="00FF2DE3" w:rsidRPr="00D11A29">
        <w:rPr>
          <w:sz w:val="22"/>
          <w:szCs w:val="22"/>
        </w:rPr>
        <w:t>on</w:t>
      </w:r>
      <w:r w:rsidRPr="00D11A29">
        <w:rPr>
          <w:sz w:val="22"/>
          <w:szCs w:val="22"/>
        </w:rPr>
        <w:t xml:space="preserve"> ind</w:t>
      </w:r>
      <w:r w:rsidR="00487EA5" w:rsidRPr="00D11A29">
        <w:rPr>
          <w:sz w:val="22"/>
          <w:szCs w:val="22"/>
        </w:rPr>
        <w:t>ique la date où la vaccination</w:t>
      </w:r>
      <w:r w:rsidR="00FF2DE3" w:rsidRPr="00D11A29">
        <w:rPr>
          <w:sz w:val="22"/>
          <w:szCs w:val="22"/>
        </w:rPr>
        <w:t xml:space="preserve"> aura lieu. Si l’usager ne peut se déplacer, référer au PPA.</w:t>
      </w:r>
    </w:p>
    <w:p w:rsidR="00EF113C" w:rsidRPr="00D11A29" w:rsidRDefault="00FF2DE3" w:rsidP="00F908A4">
      <w:pPr>
        <w:pStyle w:val="Paragraphedeliste"/>
        <w:numPr>
          <w:ilvl w:val="0"/>
          <w:numId w:val="69"/>
        </w:numPr>
        <w:rPr>
          <w:sz w:val="22"/>
          <w:szCs w:val="22"/>
        </w:rPr>
      </w:pPr>
      <w:r w:rsidRPr="00D11A29">
        <w:rPr>
          <w:sz w:val="22"/>
          <w:szCs w:val="22"/>
        </w:rPr>
        <w:t>S’il n’y a pas de vac</w:t>
      </w:r>
      <w:r w:rsidR="00487EA5" w:rsidRPr="00D11A29">
        <w:rPr>
          <w:sz w:val="22"/>
          <w:szCs w:val="22"/>
        </w:rPr>
        <w:t>cination massive</w:t>
      </w:r>
      <w:r w:rsidRPr="00D11A29">
        <w:rPr>
          <w:sz w:val="22"/>
          <w:szCs w:val="22"/>
        </w:rPr>
        <w:t xml:space="preserve"> dans l’édifice, on dirige la clientèle ambulatoire selon l’endroit le plus rapproché où la clinique est offerte.</w:t>
      </w:r>
    </w:p>
    <w:p w:rsidR="00EF113C" w:rsidRPr="00983994" w:rsidRDefault="00EF113C" w:rsidP="001A19BC">
      <w:pPr>
        <w:autoSpaceDE w:val="0"/>
        <w:autoSpaceDN w:val="0"/>
        <w:adjustRightInd w:val="0"/>
        <w:jc w:val="both"/>
        <w:rPr>
          <w:sz w:val="22"/>
          <w:szCs w:val="22"/>
        </w:rPr>
      </w:pPr>
    </w:p>
    <w:p w:rsidR="00211CCF" w:rsidRDefault="00EF113C" w:rsidP="00C43069">
      <w:pPr>
        <w:autoSpaceDE w:val="0"/>
        <w:autoSpaceDN w:val="0"/>
        <w:adjustRightInd w:val="0"/>
        <w:rPr>
          <w:b/>
          <w:color w:val="000000"/>
          <w:sz w:val="22"/>
          <w:szCs w:val="22"/>
        </w:rPr>
      </w:pPr>
      <w:r w:rsidRPr="00211CCF">
        <w:rPr>
          <w:b/>
          <w:color w:val="000000"/>
          <w:sz w:val="22"/>
          <w:szCs w:val="22"/>
        </w:rPr>
        <w:t>Lorsqu’on entre un</w:t>
      </w:r>
      <w:r w:rsidR="00D553C9">
        <w:rPr>
          <w:b/>
          <w:color w:val="000000"/>
          <w:sz w:val="22"/>
          <w:szCs w:val="22"/>
        </w:rPr>
        <w:t>e demande</w:t>
      </w:r>
    </w:p>
    <w:p w:rsidR="00D553C9" w:rsidRPr="00211CCF" w:rsidRDefault="00D553C9" w:rsidP="00C43069">
      <w:pPr>
        <w:autoSpaceDE w:val="0"/>
        <w:autoSpaceDN w:val="0"/>
        <w:adjustRightInd w:val="0"/>
        <w:rPr>
          <w:b/>
          <w:color w:val="000000"/>
          <w:sz w:val="22"/>
          <w:szCs w:val="22"/>
        </w:rPr>
      </w:pPr>
    </w:p>
    <w:p w:rsidR="00EF113C" w:rsidRPr="00211CCF" w:rsidRDefault="00C43069" w:rsidP="00F908A4">
      <w:pPr>
        <w:pStyle w:val="Paragraphedeliste"/>
        <w:numPr>
          <w:ilvl w:val="0"/>
          <w:numId w:val="70"/>
        </w:numPr>
        <w:autoSpaceDE w:val="0"/>
        <w:autoSpaceDN w:val="0"/>
        <w:adjustRightInd w:val="0"/>
        <w:rPr>
          <w:b/>
          <w:bCs/>
          <w:color w:val="000000"/>
          <w:sz w:val="22"/>
          <w:szCs w:val="22"/>
        </w:rPr>
      </w:pPr>
      <w:r w:rsidRPr="00211CCF">
        <w:rPr>
          <w:b/>
          <w:bCs/>
          <w:color w:val="000000"/>
          <w:sz w:val="22"/>
          <w:szCs w:val="22"/>
        </w:rPr>
        <w:t>Objet</w:t>
      </w:r>
      <w:r w:rsidR="00EF113C" w:rsidRPr="00211CCF">
        <w:rPr>
          <w:b/>
          <w:bCs/>
          <w:color w:val="000000"/>
          <w:sz w:val="22"/>
          <w:szCs w:val="22"/>
        </w:rPr>
        <w:t xml:space="preserve"> le code 500 (santé publique).</w:t>
      </w:r>
    </w:p>
    <w:p w:rsidR="00EF113C" w:rsidRPr="00211CCF" w:rsidRDefault="00C43069" w:rsidP="00F908A4">
      <w:pPr>
        <w:pStyle w:val="Paragraphedeliste"/>
        <w:numPr>
          <w:ilvl w:val="0"/>
          <w:numId w:val="70"/>
        </w:numPr>
        <w:autoSpaceDE w:val="0"/>
        <w:autoSpaceDN w:val="0"/>
        <w:adjustRightInd w:val="0"/>
        <w:rPr>
          <w:color w:val="000000"/>
          <w:sz w:val="22"/>
          <w:szCs w:val="22"/>
        </w:rPr>
      </w:pPr>
      <w:r w:rsidRPr="00211CCF">
        <w:rPr>
          <w:color w:val="000000"/>
          <w:sz w:val="22"/>
          <w:szCs w:val="22"/>
        </w:rPr>
        <w:t xml:space="preserve">Assignation : </w:t>
      </w:r>
      <w:r w:rsidR="00C818ED" w:rsidRPr="00211CCF">
        <w:rPr>
          <w:color w:val="000000"/>
          <w:sz w:val="22"/>
          <w:szCs w:val="22"/>
        </w:rPr>
        <w:t>HM </w:t>
      </w:r>
      <w:r w:rsidR="00196D0E" w:rsidRPr="00211CCF">
        <w:rPr>
          <w:color w:val="000000"/>
          <w:sz w:val="22"/>
          <w:szCs w:val="22"/>
        </w:rPr>
        <w:t>: H</w:t>
      </w:r>
      <w:r w:rsidR="00C818ED" w:rsidRPr="00211CCF">
        <w:rPr>
          <w:color w:val="000000"/>
          <w:sz w:val="22"/>
          <w:szCs w:val="22"/>
        </w:rPr>
        <w:t xml:space="preserve"> 110013; à OG </w:t>
      </w:r>
      <w:r w:rsidR="00196D0E" w:rsidRPr="00211CCF">
        <w:rPr>
          <w:color w:val="000000"/>
          <w:sz w:val="22"/>
          <w:szCs w:val="22"/>
        </w:rPr>
        <w:t>: O</w:t>
      </w:r>
      <w:r w:rsidR="00C818ED" w:rsidRPr="00211CCF">
        <w:rPr>
          <w:color w:val="000000"/>
          <w:sz w:val="22"/>
          <w:szCs w:val="22"/>
        </w:rPr>
        <w:t xml:space="preserve"> 210013;  </w:t>
      </w:r>
      <w:r w:rsidR="00EF113C" w:rsidRPr="00211CCF">
        <w:rPr>
          <w:color w:val="000000"/>
          <w:sz w:val="22"/>
          <w:szCs w:val="22"/>
        </w:rPr>
        <w:t xml:space="preserve">et </w:t>
      </w:r>
      <w:r w:rsidR="00C818ED" w:rsidRPr="00211CCF">
        <w:rPr>
          <w:color w:val="000000"/>
          <w:sz w:val="22"/>
          <w:szCs w:val="22"/>
        </w:rPr>
        <w:t>à R</w:t>
      </w:r>
      <w:r w:rsidR="005A0364">
        <w:rPr>
          <w:color w:val="000000"/>
          <w:sz w:val="22"/>
          <w:szCs w:val="22"/>
        </w:rPr>
        <w:t>ose</w:t>
      </w:r>
      <w:r w:rsidRPr="00211CCF">
        <w:rPr>
          <w:color w:val="000000"/>
          <w:sz w:val="22"/>
          <w:szCs w:val="22"/>
        </w:rPr>
        <w:t>m</w:t>
      </w:r>
      <w:r w:rsidR="005A0364">
        <w:rPr>
          <w:color w:val="000000"/>
          <w:sz w:val="22"/>
          <w:szCs w:val="22"/>
        </w:rPr>
        <w:t>on</w:t>
      </w:r>
      <w:r w:rsidRPr="00211CCF">
        <w:rPr>
          <w:color w:val="000000"/>
          <w:sz w:val="22"/>
          <w:szCs w:val="22"/>
        </w:rPr>
        <w:t>t :</w:t>
      </w:r>
      <w:r w:rsidR="00C818ED" w:rsidRPr="00211CCF">
        <w:rPr>
          <w:color w:val="000000"/>
          <w:sz w:val="22"/>
          <w:szCs w:val="22"/>
        </w:rPr>
        <w:t xml:space="preserve"> R 310013.</w:t>
      </w:r>
    </w:p>
    <w:p w:rsidR="00EF113C" w:rsidRPr="00211CCF" w:rsidRDefault="00C43069" w:rsidP="00F908A4">
      <w:pPr>
        <w:pStyle w:val="Paragraphedeliste"/>
        <w:numPr>
          <w:ilvl w:val="0"/>
          <w:numId w:val="70"/>
        </w:numPr>
        <w:autoSpaceDE w:val="0"/>
        <w:autoSpaceDN w:val="0"/>
        <w:adjustRightInd w:val="0"/>
        <w:rPr>
          <w:color w:val="000000"/>
          <w:sz w:val="22"/>
          <w:szCs w:val="22"/>
        </w:rPr>
      </w:pPr>
      <w:r w:rsidRPr="00211CCF">
        <w:rPr>
          <w:color w:val="000000"/>
          <w:sz w:val="22"/>
          <w:szCs w:val="22"/>
        </w:rPr>
        <w:t>Impression selon procédure usuelle.</w:t>
      </w:r>
    </w:p>
    <w:p w:rsidR="00811290" w:rsidRDefault="00811290" w:rsidP="00811290">
      <w:pPr>
        <w:jc w:val="both"/>
        <w:rPr>
          <w:sz w:val="22"/>
          <w:szCs w:val="22"/>
        </w:rPr>
      </w:pPr>
    </w:p>
    <w:p w:rsidR="00903B18" w:rsidRDefault="00903B18" w:rsidP="00811290">
      <w:pPr>
        <w:jc w:val="both"/>
        <w:rPr>
          <w:sz w:val="22"/>
          <w:szCs w:val="22"/>
        </w:rPr>
      </w:pPr>
      <w:r>
        <w:rPr>
          <w:sz w:val="22"/>
          <w:szCs w:val="22"/>
        </w:rPr>
        <w:br/>
      </w:r>
    </w:p>
    <w:p w:rsidR="00EE497E" w:rsidRDefault="00903B18" w:rsidP="00811290">
      <w:pPr>
        <w:jc w:val="both"/>
        <w:rPr>
          <w:sz w:val="22"/>
          <w:szCs w:val="22"/>
        </w:rPr>
      </w:pPr>
      <w:r>
        <w:rPr>
          <w:sz w:val="22"/>
          <w:szCs w:val="22"/>
        </w:rPr>
        <w:br w:type="column"/>
      </w:r>
    </w:p>
    <w:p w:rsidR="005E7763" w:rsidRPr="00D57617" w:rsidRDefault="00BA7C2C" w:rsidP="00D57617">
      <w:pPr>
        <w:pStyle w:val="Titre2"/>
      </w:pPr>
      <w:bookmarkStart w:id="143" w:name="_Toc512004173"/>
      <w:r w:rsidRPr="00D57617">
        <w:t xml:space="preserve">Notes d’évolution </w:t>
      </w:r>
      <w:proofErr w:type="spellStart"/>
      <w:r w:rsidRPr="00D57617">
        <w:t>e</w:t>
      </w:r>
      <w:r w:rsidR="005D0F55" w:rsidRPr="00D57617">
        <w:t>Clinibase</w:t>
      </w:r>
      <w:bookmarkEnd w:id="143"/>
      <w:proofErr w:type="spellEnd"/>
    </w:p>
    <w:p w:rsidR="005D0F55" w:rsidRPr="00983994" w:rsidRDefault="005D0F55" w:rsidP="005E7763">
      <w:pPr>
        <w:jc w:val="both"/>
        <w:rPr>
          <w:b/>
          <w:sz w:val="22"/>
          <w:szCs w:val="22"/>
          <w:u w:val="single"/>
        </w:rPr>
      </w:pPr>
    </w:p>
    <w:p w:rsidR="00811290" w:rsidRPr="00983994" w:rsidRDefault="005D0F55" w:rsidP="00211CCF">
      <w:pPr>
        <w:jc w:val="both"/>
        <w:rPr>
          <w:sz w:val="22"/>
          <w:szCs w:val="22"/>
        </w:rPr>
      </w:pPr>
      <w:r w:rsidRPr="00983994">
        <w:rPr>
          <w:sz w:val="22"/>
          <w:szCs w:val="22"/>
        </w:rPr>
        <w:t xml:space="preserve">Lorsqu’un usager est connu, il est pertinent d’aller consulter les dernières notes au dossier afin de ne pas dédoubler les interventions déjà en cours.  Il est également </w:t>
      </w:r>
      <w:r w:rsidR="008E1927">
        <w:rPr>
          <w:sz w:val="22"/>
          <w:szCs w:val="22"/>
        </w:rPr>
        <w:t xml:space="preserve">requis d’écrire des notes dans </w:t>
      </w:r>
      <w:proofErr w:type="spellStart"/>
      <w:r w:rsidR="008E1927">
        <w:rPr>
          <w:sz w:val="22"/>
          <w:szCs w:val="22"/>
        </w:rPr>
        <w:t>e</w:t>
      </w:r>
      <w:r w:rsidRPr="00983994">
        <w:rPr>
          <w:sz w:val="22"/>
          <w:szCs w:val="22"/>
        </w:rPr>
        <w:t>CLinibase</w:t>
      </w:r>
      <w:proofErr w:type="spellEnd"/>
      <w:r w:rsidRPr="00983994">
        <w:rPr>
          <w:sz w:val="22"/>
          <w:szCs w:val="22"/>
        </w:rPr>
        <w:t xml:space="preserve"> pour le suivi de certaines demandes, plutôt que d’</w:t>
      </w:r>
      <w:r w:rsidR="00B3234F" w:rsidRPr="00983994">
        <w:rPr>
          <w:sz w:val="22"/>
          <w:szCs w:val="22"/>
        </w:rPr>
        <w:t>utiliser</w:t>
      </w:r>
      <w:r w:rsidRPr="00983994">
        <w:rPr>
          <w:sz w:val="22"/>
          <w:szCs w:val="22"/>
        </w:rPr>
        <w:t xml:space="preserve"> « ajout à la demande » dans SIC+.</w:t>
      </w:r>
      <w:bookmarkStart w:id="144" w:name="_Toc295312194"/>
      <w:bookmarkStart w:id="145" w:name="_Toc295312339"/>
      <w:bookmarkStart w:id="146" w:name="_Toc295312420"/>
      <w:bookmarkStart w:id="147" w:name="_Toc295312671"/>
      <w:bookmarkStart w:id="148" w:name="_Toc295312743"/>
      <w:bookmarkStart w:id="149" w:name="_Toc295392668"/>
      <w:bookmarkStart w:id="150" w:name="_Toc295395290"/>
      <w:bookmarkStart w:id="151" w:name="_Toc361292337"/>
      <w:r w:rsidR="00487EA5" w:rsidRPr="00983994">
        <w:rPr>
          <w:sz w:val="22"/>
          <w:szCs w:val="22"/>
        </w:rPr>
        <w:br w:type="page"/>
      </w:r>
    </w:p>
    <w:p w:rsidR="00B3138D" w:rsidRPr="00AA06E5" w:rsidRDefault="00197D62" w:rsidP="00211CCF">
      <w:pPr>
        <w:pStyle w:val="Titre1"/>
      </w:pPr>
      <w:bookmarkStart w:id="152" w:name="_Toc512004174"/>
      <w:r w:rsidRPr="00AA06E5">
        <w:lastRenderedPageBreak/>
        <w:t>Annexe</w:t>
      </w:r>
      <w:r w:rsidR="00E7114E" w:rsidRPr="00AA06E5">
        <w:t xml:space="preserve"> </w:t>
      </w:r>
      <w:r w:rsidR="004E180E">
        <w:t># 07</w:t>
      </w:r>
      <w:r w:rsidR="00BA7C2C" w:rsidRPr="00AA06E5">
        <w:t xml:space="preserve"> - </w:t>
      </w:r>
      <w:r w:rsidR="00B4597E">
        <w:t xml:space="preserve">ASI soir, fin de semaine </w:t>
      </w:r>
      <w:r w:rsidR="00B3138D" w:rsidRPr="00AA06E5">
        <w:t>et jours fériés</w:t>
      </w:r>
      <w:bookmarkEnd w:id="144"/>
      <w:bookmarkEnd w:id="145"/>
      <w:bookmarkEnd w:id="146"/>
      <w:bookmarkEnd w:id="147"/>
      <w:bookmarkEnd w:id="148"/>
      <w:bookmarkEnd w:id="149"/>
      <w:bookmarkEnd w:id="150"/>
      <w:bookmarkEnd w:id="151"/>
      <w:bookmarkEnd w:id="152"/>
    </w:p>
    <w:p w:rsidR="00B3138D" w:rsidRPr="00983994" w:rsidRDefault="00B3138D" w:rsidP="003A6089">
      <w:pPr>
        <w:shd w:val="clear" w:color="auto" w:fill="FFFFFF"/>
        <w:tabs>
          <w:tab w:val="right" w:pos="7830"/>
        </w:tabs>
        <w:ind w:left="180"/>
        <w:jc w:val="both"/>
        <w:rPr>
          <w:rFonts w:cs="Arial"/>
          <w:b/>
          <w:sz w:val="22"/>
          <w:szCs w:val="22"/>
        </w:rPr>
      </w:pPr>
    </w:p>
    <w:p w:rsidR="00B3138D" w:rsidRPr="00983994" w:rsidRDefault="00B3138D" w:rsidP="001A19BC">
      <w:pPr>
        <w:ind w:left="180"/>
        <w:jc w:val="both"/>
        <w:rPr>
          <w:rFonts w:cs="Arial"/>
          <w:sz w:val="22"/>
          <w:szCs w:val="22"/>
        </w:rPr>
      </w:pPr>
    </w:p>
    <w:p w:rsidR="00B3138D" w:rsidRPr="00983994" w:rsidRDefault="000A0681" w:rsidP="001A19BC">
      <w:pPr>
        <w:jc w:val="both"/>
        <w:rPr>
          <w:rFonts w:cs="Arial"/>
          <w:sz w:val="22"/>
          <w:szCs w:val="22"/>
        </w:rPr>
      </w:pPr>
      <w:r w:rsidRPr="00983994">
        <w:rPr>
          <w:noProof/>
          <w:sz w:val="22"/>
          <w:szCs w:val="22"/>
        </w:rPr>
        <w:drawing>
          <wp:inline distT="0" distB="0" distL="0" distR="0" wp14:anchorId="17BFD356" wp14:editId="351B49EF">
            <wp:extent cx="5486400" cy="1295400"/>
            <wp:effectExtent l="0" t="0" r="0"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86400" cy="1295400"/>
                    </a:xfrm>
                    <a:prstGeom prst="rect">
                      <a:avLst/>
                    </a:prstGeom>
                    <a:noFill/>
                    <a:ln>
                      <a:noFill/>
                    </a:ln>
                  </pic:spPr>
                </pic:pic>
              </a:graphicData>
            </a:graphic>
          </wp:inline>
        </w:drawing>
      </w:r>
    </w:p>
    <w:p w:rsidR="00B3138D" w:rsidRPr="00983994" w:rsidRDefault="00B3138D" w:rsidP="001A19BC">
      <w:pPr>
        <w:ind w:left="180"/>
        <w:jc w:val="both"/>
        <w:rPr>
          <w:rFonts w:cs="Arial"/>
          <w:sz w:val="22"/>
          <w:szCs w:val="22"/>
        </w:rPr>
      </w:pPr>
    </w:p>
    <w:p w:rsidR="00B3138D" w:rsidRPr="00983994" w:rsidRDefault="000A0681" w:rsidP="00F908A4">
      <w:pPr>
        <w:numPr>
          <w:ilvl w:val="0"/>
          <w:numId w:val="17"/>
        </w:numPr>
        <w:jc w:val="both"/>
        <w:rPr>
          <w:rFonts w:cs="Arial"/>
          <w:sz w:val="22"/>
          <w:szCs w:val="22"/>
        </w:rPr>
      </w:pPr>
      <w:r w:rsidRPr="00983994">
        <w:rPr>
          <w:rFonts w:cs="Arial"/>
          <w:noProof/>
          <w:sz w:val="22"/>
          <w:szCs w:val="22"/>
        </w:rPr>
        <mc:AlternateContent>
          <mc:Choice Requires="wps">
            <w:drawing>
              <wp:anchor distT="0" distB="0" distL="114300" distR="114300" simplePos="0" relativeHeight="251638784" behindDoc="0" locked="0" layoutInCell="1" allowOverlap="1" wp14:anchorId="72F0186F" wp14:editId="7FE64684">
                <wp:simplePos x="0" y="0"/>
                <wp:positionH relativeFrom="column">
                  <wp:posOffset>571500</wp:posOffset>
                </wp:positionH>
                <wp:positionV relativeFrom="paragraph">
                  <wp:posOffset>293370</wp:posOffset>
                </wp:positionV>
                <wp:extent cx="342900" cy="914400"/>
                <wp:effectExtent l="57150" t="7620" r="9525" b="30480"/>
                <wp:wrapNone/>
                <wp:docPr id="45"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19213" id="Line 118" o:spid="_x0000_s1026" style="position:absolute;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1pt" to="1in,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4FGMwIAAFsEAAAOAAAAZHJzL2Uyb0RvYy54bWysVM2O2jAQvlfqO1i+QxI2UIgIq4pAe9hu&#10;kXb7AMZ2iFXHtmxDQFXfvWMn0NJeqqoczNgz8803f1k+nluJTtw6oVWJs3GKEVdUM6EOJf7yuh3N&#10;MXKeKEakVrzEF+7w4+rtm2VnCj7RjZaMWwQgyhWdKXHjvSmSxNGGt8SNteEKlLW2LfFwtYeEWdIB&#10;eiuTSZrOkk5bZqym3Dl4rXolXkX8uubUf65rxz2SJQZuPp42nvtwJqslKQ6WmEbQgQb5BxYtEQqC&#10;3qAq4gk6WvEHVCuo1U7Xfkx1m+i6FpTHHCCbLP0tm5eGGB5zgeI4cyuT+3+w9Pm0s0iwEudTjBRp&#10;oUdPQnGUZfNQnM64AmzWamdDevSsXsyTpl8dUnrdEHXgkeTrxYBjFjySO5dwcQZC7LtPmoENOXod&#10;K3WubYtqKczH4BjAoRroHFtzubWGnz2i8PiQTxYpNJCCapHlOcghFikCTHA21vkPXLcoCCWWkEME&#10;Jacn53vTq0kwV3orpIR3UkiFOgCdTqbRwWkpWFAGnbOH/VpadCJhfuJviHtnZvVRsQjWcMI2g+yJ&#10;kCAjH4vjrYBySY5DtJYzjCSHlQlST0+qEBESBsKD1I/Qt0W62Mw383yUT2abUZ5W1ej9dp2PZtvs&#10;3bR6qNbrKvseyGd50QjGuAr8r+Oc5X83LsNi9YN4G+hboZJ79Fh8IHv9j6Rj70O7+8HZa3bZ2ZBd&#10;GAOY4Gg8bFtYkV/v0ernN2H1AwAA//8DAFBLAwQUAAYACAAAACEALjC2yN8AAAAJAQAADwAAAGRy&#10;cy9kb3ducmV2LnhtbEyPQU/DMAyF70j8h8hI3FiyqkysNJ0QAokTgg0hccsa05Y1SUm8tfDr8U7s&#10;Zvs9PX+vXE2uFweMqQtew3ymQKCvg+18o+Ft83h1AyKR8db0waOGH0ywqs7PSlPYMPpXPKypERzi&#10;U2E0tERDIWWqW3QmzcKAnrXPEJ0hXmMjbTQjh7teZkotpDOd5w+tGfC+xXq33jsNy814HV7i7j2f&#10;d98fvw9fNDw9k9aXF9PdLQjCif7NcMRndKiYaRv23ibRc4biKqQhX2Qgjnqe82HLw1JlIKtSnjao&#10;/gAAAP//AwBQSwECLQAUAAYACAAAACEAtoM4kv4AAADhAQAAEwAAAAAAAAAAAAAAAAAAAAAAW0Nv&#10;bnRlbnRfVHlwZXNdLnhtbFBLAQItABQABgAIAAAAIQA4/SH/1gAAAJQBAAALAAAAAAAAAAAAAAAA&#10;AC8BAABfcmVscy8ucmVsc1BLAQItABQABgAIAAAAIQC6a4FGMwIAAFsEAAAOAAAAAAAAAAAAAAAA&#10;AC4CAABkcnMvZTJvRG9jLnhtbFBLAQItABQABgAIAAAAIQAuMLbI3wAAAAkBAAAPAAAAAAAAAAAA&#10;AAAAAI0EAABkcnMvZG93bnJldi54bWxQSwUGAAAAAAQABADzAAAAmQUAAAAA&#10;">
                <v:stroke endarrow="block"/>
              </v:line>
            </w:pict>
          </mc:Fallback>
        </mc:AlternateContent>
      </w:r>
      <w:r w:rsidR="00B3138D" w:rsidRPr="00983994">
        <w:rPr>
          <w:rFonts w:cs="Arial"/>
          <w:sz w:val="22"/>
          <w:szCs w:val="22"/>
        </w:rPr>
        <w:t xml:space="preserve">Une fois dans </w:t>
      </w:r>
      <w:r w:rsidR="00B3138D" w:rsidRPr="00983994">
        <w:rPr>
          <w:rFonts w:cs="Arial"/>
          <w:b/>
          <w:sz w:val="22"/>
          <w:szCs w:val="22"/>
        </w:rPr>
        <w:t>l’Espace de travail – Lotus Notes</w:t>
      </w:r>
      <w:r w:rsidR="00B3138D" w:rsidRPr="00983994">
        <w:rPr>
          <w:rFonts w:cs="Arial"/>
          <w:sz w:val="22"/>
          <w:szCs w:val="22"/>
        </w:rPr>
        <w:t>, cliquer 1 fois sur l’onglet vert Réception Fax et double-cliquer sur l’icône ci-dessous.</w:t>
      </w:r>
    </w:p>
    <w:p w:rsidR="00B3138D" w:rsidRPr="00983994" w:rsidRDefault="00B3138D" w:rsidP="001A19BC">
      <w:pPr>
        <w:jc w:val="both"/>
        <w:rPr>
          <w:rFonts w:cs="Arial"/>
          <w:sz w:val="22"/>
          <w:szCs w:val="22"/>
        </w:rPr>
      </w:pPr>
    </w:p>
    <w:p w:rsidR="00B3138D" w:rsidRPr="00983994" w:rsidRDefault="000A0681" w:rsidP="001A19BC">
      <w:pPr>
        <w:ind w:left="180"/>
        <w:jc w:val="both"/>
        <w:rPr>
          <w:rFonts w:cs="Arial"/>
          <w:sz w:val="22"/>
          <w:szCs w:val="22"/>
        </w:rPr>
      </w:pPr>
      <w:r w:rsidRPr="00983994">
        <w:rPr>
          <w:rFonts w:cs="Arial"/>
          <w:noProof/>
          <w:sz w:val="22"/>
          <w:szCs w:val="22"/>
        </w:rPr>
        <w:drawing>
          <wp:inline distT="0" distB="0" distL="0" distR="0" wp14:anchorId="402C413F" wp14:editId="7CCFDB22">
            <wp:extent cx="6050280" cy="1303020"/>
            <wp:effectExtent l="0" t="0" r="762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50280" cy="1303020"/>
                    </a:xfrm>
                    <a:prstGeom prst="rect">
                      <a:avLst/>
                    </a:prstGeom>
                    <a:noFill/>
                    <a:ln>
                      <a:noFill/>
                    </a:ln>
                  </pic:spPr>
                </pic:pic>
              </a:graphicData>
            </a:graphic>
          </wp:inline>
        </w:drawing>
      </w:r>
    </w:p>
    <w:p w:rsidR="00B3138D" w:rsidRPr="00983994" w:rsidRDefault="00B3138D" w:rsidP="001A19BC">
      <w:pPr>
        <w:tabs>
          <w:tab w:val="left" w:pos="-720"/>
        </w:tabs>
        <w:suppressAutoHyphens/>
        <w:jc w:val="both"/>
        <w:rPr>
          <w:rFonts w:cs="Arial"/>
          <w:sz w:val="22"/>
          <w:szCs w:val="22"/>
        </w:rPr>
      </w:pPr>
    </w:p>
    <w:p w:rsidR="00B3138D" w:rsidRPr="00983994" w:rsidRDefault="00B3138D" w:rsidP="001A19BC">
      <w:pPr>
        <w:tabs>
          <w:tab w:val="left" w:pos="-720"/>
        </w:tabs>
        <w:suppressAutoHyphens/>
        <w:jc w:val="both"/>
        <w:rPr>
          <w:rFonts w:cs="Arial"/>
          <w:sz w:val="22"/>
          <w:szCs w:val="22"/>
        </w:rPr>
      </w:pPr>
    </w:p>
    <w:p w:rsidR="00B3138D" w:rsidRPr="005F57F6" w:rsidRDefault="00B3138D" w:rsidP="00F908A4">
      <w:pPr>
        <w:numPr>
          <w:ilvl w:val="0"/>
          <w:numId w:val="17"/>
        </w:numPr>
        <w:tabs>
          <w:tab w:val="left" w:pos="-720"/>
        </w:tabs>
        <w:suppressAutoHyphens/>
        <w:jc w:val="both"/>
        <w:rPr>
          <w:rFonts w:cs="Arial"/>
          <w:sz w:val="22"/>
          <w:szCs w:val="22"/>
        </w:rPr>
      </w:pPr>
      <w:r w:rsidRPr="00983994">
        <w:rPr>
          <w:rFonts w:cs="Arial"/>
          <w:sz w:val="22"/>
          <w:szCs w:val="22"/>
        </w:rPr>
        <w:t xml:space="preserve">Une fois dans la boîte de courriels, les documents non lus apparaissent en </w:t>
      </w:r>
      <w:r w:rsidR="00DB03BE" w:rsidRPr="00983994">
        <w:rPr>
          <w:rFonts w:cs="Arial"/>
          <w:sz w:val="22"/>
          <w:szCs w:val="22"/>
        </w:rPr>
        <w:t>gras</w:t>
      </w:r>
      <w:r w:rsidRPr="00983994">
        <w:rPr>
          <w:rFonts w:cs="Arial"/>
          <w:sz w:val="22"/>
          <w:szCs w:val="22"/>
        </w:rPr>
        <w:t xml:space="preserve">.  Prendre note également que cette boîte de courriels reçoit aussi des avis de notification de réception de DSIE.  </w:t>
      </w:r>
      <w:r w:rsidR="0008036E">
        <w:rPr>
          <w:rFonts w:cs="Arial"/>
          <w:sz w:val="22"/>
          <w:szCs w:val="22"/>
        </w:rPr>
        <w:t>– Il faut s’assurer de prendre les fax réception accueil centralisé et fax réception PPA. S’assurer que les DSIE soins courants, SAD santé et SAD social sont visualisées chaque FDS.</w:t>
      </w:r>
    </w:p>
    <w:p w:rsidR="00B3138D" w:rsidRPr="00983994" w:rsidRDefault="00B3138D" w:rsidP="001A19BC">
      <w:pPr>
        <w:tabs>
          <w:tab w:val="left" w:pos="-720"/>
        </w:tabs>
        <w:suppressAutoHyphens/>
        <w:jc w:val="both"/>
        <w:rPr>
          <w:rFonts w:cs="Arial"/>
          <w:sz w:val="22"/>
          <w:szCs w:val="22"/>
        </w:rPr>
      </w:pPr>
    </w:p>
    <w:p w:rsidR="00B3138D" w:rsidRPr="00983994" w:rsidRDefault="00B3138D" w:rsidP="001A19BC">
      <w:pPr>
        <w:tabs>
          <w:tab w:val="right" w:pos="7830"/>
        </w:tabs>
        <w:ind w:left="180"/>
        <w:jc w:val="both"/>
        <w:rPr>
          <w:rFonts w:cs="Arial"/>
          <w:sz w:val="22"/>
          <w:szCs w:val="22"/>
        </w:rPr>
      </w:pPr>
      <w:r w:rsidRPr="00983994">
        <w:rPr>
          <w:rFonts w:cs="Arial"/>
          <w:b/>
          <w:sz w:val="22"/>
          <w:szCs w:val="22"/>
          <w:u w:val="single"/>
        </w:rPr>
        <w:t>Procédure de gestion des demandes reçues</w:t>
      </w:r>
      <w:r w:rsidRPr="00983994">
        <w:rPr>
          <w:rFonts w:cs="Arial"/>
          <w:sz w:val="22"/>
          <w:szCs w:val="22"/>
        </w:rPr>
        <w:t> :</w:t>
      </w:r>
    </w:p>
    <w:p w:rsidR="00B3138D" w:rsidRPr="00983994" w:rsidRDefault="00B3138D" w:rsidP="001A19BC">
      <w:pPr>
        <w:tabs>
          <w:tab w:val="right" w:pos="7830"/>
        </w:tabs>
        <w:ind w:left="180"/>
        <w:jc w:val="both"/>
        <w:rPr>
          <w:rFonts w:cs="Arial"/>
          <w:sz w:val="22"/>
          <w:szCs w:val="22"/>
          <w:u w:val="single"/>
        </w:rPr>
      </w:pPr>
    </w:p>
    <w:p w:rsidR="00B3138D" w:rsidRPr="00983994" w:rsidRDefault="00DB03BE" w:rsidP="00F908A4">
      <w:pPr>
        <w:numPr>
          <w:ilvl w:val="0"/>
          <w:numId w:val="18"/>
        </w:numPr>
        <w:tabs>
          <w:tab w:val="right" w:pos="7830"/>
        </w:tabs>
        <w:jc w:val="both"/>
        <w:rPr>
          <w:rFonts w:cs="Arial"/>
          <w:sz w:val="22"/>
          <w:szCs w:val="22"/>
        </w:rPr>
      </w:pPr>
      <w:r w:rsidRPr="00983994">
        <w:rPr>
          <w:rFonts w:cs="Arial"/>
          <w:sz w:val="22"/>
          <w:szCs w:val="22"/>
          <w:u w:val="single"/>
        </w:rPr>
        <w:t>S</w:t>
      </w:r>
      <w:r w:rsidR="00B3138D" w:rsidRPr="00983994">
        <w:rPr>
          <w:rFonts w:cs="Arial"/>
          <w:sz w:val="22"/>
          <w:szCs w:val="22"/>
          <w:u w:val="single"/>
        </w:rPr>
        <w:t>eules les demandes urgentes (P1) sont traitées</w:t>
      </w:r>
      <w:r w:rsidR="00B3138D" w:rsidRPr="00983994">
        <w:rPr>
          <w:rFonts w:cs="Arial"/>
          <w:sz w:val="22"/>
          <w:szCs w:val="22"/>
        </w:rPr>
        <w:t xml:space="preserve"> par l’ASI de fin de semaine et des jours fériés.  Considérant que les documents reçus ne sont pas clairement identifiés dans la colonne « </w:t>
      </w:r>
      <w:r w:rsidR="00B3138D" w:rsidRPr="00983994">
        <w:rPr>
          <w:rFonts w:cs="Arial"/>
          <w:b/>
          <w:sz w:val="22"/>
          <w:szCs w:val="22"/>
        </w:rPr>
        <w:t>Objet </w:t>
      </w:r>
      <w:r w:rsidR="00B3138D" w:rsidRPr="00983994">
        <w:rPr>
          <w:rFonts w:cs="Arial"/>
          <w:sz w:val="22"/>
          <w:szCs w:val="22"/>
        </w:rPr>
        <w:t>», l’ensemble des courriels reçus doivent être ouverts en double-cliquant sur chacun d’eux afin de déterminer les demandes urgentes.</w:t>
      </w:r>
    </w:p>
    <w:p w:rsidR="00B3138D" w:rsidRPr="00983994" w:rsidRDefault="00B3138D" w:rsidP="001A19BC">
      <w:pPr>
        <w:tabs>
          <w:tab w:val="right" w:pos="7830"/>
        </w:tabs>
        <w:ind w:left="540"/>
        <w:jc w:val="both"/>
        <w:rPr>
          <w:rFonts w:cs="Arial"/>
          <w:sz w:val="22"/>
          <w:szCs w:val="22"/>
        </w:rPr>
      </w:pPr>
    </w:p>
    <w:p w:rsidR="00B3138D" w:rsidRPr="00983994" w:rsidRDefault="00B3138D" w:rsidP="00F908A4">
      <w:pPr>
        <w:numPr>
          <w:ilvl w:val="0"/>
          <w:numId w:val="18"/>
        </w:numPr>
        <w:tabs>
          <w:tab w:val="right" w:pos="7830"/>
        </w:tabs>
        <w:jc w:val="both"/>
        <w:rPr>
          <w:rFonts w:cs="Arial"/>
          <w:sz w:val="22"/>
          <w:szCs w:val="22"/>
        </w:rPr>
      </w:pPr>
      <w:r w:rsidRPr="00983994">
        <w:rPr>
          <w:rFonts w:cs="Arial"/>
          <w:sz w:val="22"/>
          <w:szCs w:val="22"/>
        </w:rPr>
        <w:t xml:space="preserve">Dans le cas des P1 (urgences pour tous programmes), l’ASI </w:t>
      </w:r>
      <w:r w:rsidR="003035B5" w:rsidRPr="00983994">
        <w:rPr>
          <w:rFonts w:cs="Arial"/>
          <w:sz w:val="22"/>
          <w:szCs w:val="22"/>
        </w:rPr>
        <w:t xml:space="preserve">de fin de semaine </w:t>
      </w:r>
      <w:r w:rsidRPr="00983994">
        <w:rPr>
          <w:rFonts w:cs="Arial"/>
          <w:sz w:val="22"/>
          <w:szCs w:val="22"/>
        </w:rPr>
        <w:t xml:space="preserve">se charge de faire le suivi sur les soins ou services requis </w:t>
      </w:r>
      <w:r w:rsidRPr="00983994">
        <w:rPr>
          <w:rFonts w:cs="Arial"/>
          <w:sz w:val="22"/>
          <w:szCs w:val="22"/>
          <w:u w:val="single"/>
        </w:rPr>
        <w:t xml:space="preserve">mais la demande de service normalisée est entrée au </w:t>
      </w:r>
      <w:r w:rsidR="000A7A5A">
        <w:rPr>
          <w:rFonts w:cs="Arial"/>
          <w:sz w:val="22"/>
          <w:szCs w:val="22"/>
          <w:u w:val="single"/>
        </w:rPr>
        <w:t>SIC Plus par le guichet</w:t>
      </w:r>
      <w:r w:rsidRPr="00983994">
        <w:rPr>
          <w:rFonts w:cs="Arial"/>
          <w:sz w:val="22"/>
          <w:szCs w:val="22"/>
          <w:u w:val="single"/>
        </w:rPr>
        <w:t xml:space="preserve"> le lundi matin ou le jour suivant le congé férié</w:t>
      </w:r>
      <w:r w:rsidRPr="00983994">
        <w:rPr>
          <w:rFonts w:cs="Arial"/>
          <w:sz w:val="22"/>
          <w:szCs w:val="22"/>
        </w:rPr>
        <w:t xml:space="preserve">.  Toute information devant être transmise au GAPPA pour le traitement de demandes doit s’effectuer en laissant un message sur la boîte vocale du guichet au </w:t>
      </w:r>
      <w:r w:rsidR="000A7A5A">
        <w:rPr>
          <w:rFonts w:cs="Arial"/>
          <w:sz w:val="22"/>
          <w:szCs w:val="22"/>
        </w:rPr>
        <w:t xml:space="preserve"># </w:t>
      </w:r>
      <w:r w:rsidR="000A7A5A" w:rsidRPr="000A7A5A">
        <w:rPr>
          <w:rFonts w:cs="Arial"/>
          <w:color w:val="000000" w:themeColor="text1"/>
          <w:sz w:val="22"/>
          <w:szCs w:val="22"/>
        </w:rPr>
        <w:t>45139</w:t>
      </w:r>
      <w:r w:rsidR="000A7A5A">
        <w:rPr>
          <w:rFonts w:cs="Arial"/>
          <w:color w:val="000000" w:themeColor="text1"/>
          <w:sz w:val="22"/>
          <w:szCs w:val="22"/>
        </w:rPr>
        <w:t xml:space="preserve"> </w:t>
      </w:r>
      <w:r w:rsidRPr="00983994">
        <w:rPr>
          <w:rFonts w:cs="Arial"/>
          <w:sz w:val="22"/>
          <w:szCs w:val="22"/>
        </w:rPr>
        <w:t>ou par courriel à l’adresse ‘‘Fax PPA’’</w:t>
      </w:r>
      <w:r w:rsidR="003035B5" w:rsidRPr="00983994">
        <w:rPr>
          <w:rFonts w:cs="Arial"/>
          <w:sz w:val="22"/>
          <w:szCs w:val="22"/>
        </w:rPr>
        <w:t xml:space="preserve">. </w:t>
      </w:r>
      <w:r w:rsidRPr="00983994">
        <w:rPr>
          <w:rFonts w:cs="Arial"/>
          <w:sz w:val="22"/>
          <w:szCs w:val="22"/>
        </w:rPr>
        <w:t xml:space="preserve">Si la demande concerne des usagers qui peuvent se déplacer, laisser le message à l’Accueil Centralisée 514-524-3544 # </w:t>
      </w:r>
      <w:r w:rsidR="001A6D51" w:rsidRPr="00983994">
        <w:rPr>
          <w:rFonts w:cs="Arial"/>
          <w:sz w:val="22"/>
          <w:szCs w:val="22"/>
        </w:rPr>
        <w:t>2</w:t>
      </w:r>
      <w:r w:rsidRPr="00983994">
        <w:rPr>
          <w:rFonts w:cs="Arial"/>
          <w:sz w:val="22"/>
          <w:szCs w:val="22"/>
        </w:rPr>
        <w:t>1411.</w:t>
      </w:r>
    </w:p>
    <w:p w:rsidR="00B3138D" w:rsidRPr="00983994" w:rsidRDefault="00B3138D" w:rsidP="001A19BC">
      <w:pPr>
        <w:tabs>
          <w:tab w:val="right" w:pos="7830"/>
        </w:tabs>
        <w:jc w:val="both"/>
        <w:rPr>
          <w:rFonts w:cs="Arial"/>
          <w:sz w:val="22"/>
          <w:szCs w:val="22"/>
        </w:rPr>
      </w:pPr>
    </w:p>
    <w:p w:rsidR="00B3138D" w:rsidRPr="00983994" w:rsidRDefault="00B3138D" w:rsidP="00F908A4">
      <w:pPr>
        <w:numPr>
          <w:ilvl w:val="0"/>
          <w:numId w:val="18"/>
        </w:numPr>
        <w:tabs>
          <w:tab w:val="right" w:pos="7830"/>
        </w:tabs>
        <w:jc w:val="both"/>
        <w:rPr>
          <w:rFonts w:cs="Arial"/>
          <w:sz w:val="22"/>
          <w:szCs w:val="22"/>
        </w:rPr>
      </w:pPr>
      <w:r w:rsidRPr="00983994">
        <w:rPr>
          <w:rFonts w:cs="Arial"/>
          <w:sz w:val="22"/>
          <w:szCs w:val="22"/>
        </w:rPr>
        <w:t>Prendre note que le document reçu peut être imprimé ou redirigé à un autre intervenant en utilisant la fonction « </w:t>
      </w:r>
      <w:r w:rsidRPr="00983994">
        <w:rPr>
          <w:rFonts w:cs="Arial"/>
          <w:b/>
          <w:sz w:val="22"/>
          <w:szCs w:val="22"/>
        </w:rPr>
        <w:t>Faire suivre </w:t>
      </w:r>
      <w:r w:rsidRPr="00983994">
        <w:rPr>
          <w:rFonts w:cs="Arial"/>
          <w:sz w:val="22"/>
          <w:szCs w:val="22"/>
        </w:rPr>
        <w:t xml:space="preserve">».  </w:t>
      </w:r>
    </w:p>
    <w:p w:rsidR="00B3138D" w:rsidRPr="00983994" w:rsidRDefault="00B3138D" w:rsidP="00487EA5">
      <w:pPr>
        <w:tabs>
          <w:tab w:val="right" w:pos="7830"/>
        </w:tabs>
        <w:jc w:val="both"/>
        <w:rPr>
          <w:rFonts w:cs="Arial"/>
          <w:sz w:val="22"/>
          <w:szCs w:val="22"/>
        </w:rPr>
      </w:pPr>
    </w:p>
    <w:p w:rsidR="003035B5" w:rsidRDefault="00B3138D" w:rsidP="00F908A4">
      <w:pPr>
        <w:numPr>
          <w:ilvl w:val="0"/>
          <w:numId w:val="18"/>
        </w:numPr>
        <w:tabs>
          <w:tab w:val="right" w:pos="7830"/>
        </w:tabs>
        <w:jc w:val="both"/>
        <w:rPr>
          <w:rFonts w:cs="Arial"/>
          <w:sz w:val="22"/>
          <w:szCs w:val="22"/>
        </w:rPr>
      </w:pPr>
      <w:r w:rsidRPr="00983994">
        <w:rPr>
          <w:rFonts w:cs="Arial"/>
          <w:b/>
          <w:sz w:val="22"/>
          <w:szCs w:val="22"/>
          <w:u w:val="single"/>
        </w:rPr>
        <w:lastRenderedPageBreak/>
        <w:t>IMPORTANT</w:t>
      </w:r>
      <w:r w:rsidRPr="00983994">
        <w:rPr>
          <w:rFonts w:cs="Arial"/>
          <w:sz w:val="22"/>
          <w:szCs w:val="22"/>
          <w:u w:val="single"/>
        </w:rPr>
        <w:t> : Les documents ouverts ne contenant pas de demandes urgentes doivent être laissé dans la boîte de courriel afin d’être traités par le GAPPA le lundi ou le jour suivant le congé férié</w:t>
      </w:r>
      <w:r w:rsidRPr="00983994">
        <w:rPr>
          <w:rFonts w:cs="Arial"/>
          <w:sz w:val="22"/>
          <w:szCs w:val="22"/>
        </w:rPr>
        <w:t>.</w:t>
      </w:r>
    </w:p>
    <w:p w:rsidR="00B67856" w:rsidRPr="00983994" w:rsidRDefault="00B67856" w:rsidP="001A19BC">
      <w:pPr>
        <w:tabs>
          <w:tab w:val="right" w:pos="7830"/>
        </w:tabs>
        <w:jc w:val="both"/>
        <w:rPr>
          <w:rFonts w:cs="Arial"/>
          <w:sz w:val="22"/>
          <w:szCs w:val="22"/>
        </w:rPr>
      </w:pPr>
    </w:p>
    <w:p w:rsidR="003035B5" w:rsidRPr="00983994" w:rsidRDefault="003035B5" w:rsidP="001A19BC">
      <w:pPr>
        <w:tabs>
          <w:tab w:val="right" w:pos="7830"/>
        </w:tabs>
        <w:jc w:val="both"/>
        <w:rPr>
          <w:rFonts w:cs="Arial"/>
          <w:sz w:val="22"/>
          <w:szCs w:val="22"/>
        </w:rPr>
      </w:pPr>
      <w:r w:rsidRPr="00211CCF">
        <w:rPr>
          <w:rFonts w:cs="Arial"/>
          <w:b/>
          <w:i/>
          <w:sz w:val="22"/>
          <w:szCs w:val="22"/>
        </w:rPr>
        <w:t xml:space="preserve">Information pour le GAPPA : </w:t>
      </w:r>
      <w:r w:rsidRPr="00983994">
        <w:rPr>
          <w:rFonts w:cs="Arial"/>
          <w:sz w:val="22"/>
          <w:szCs w:val="22"/>
        </w:rPr>
        <w:t xml:space="preserve">une demande est entrée par le GAPPA au retour du congé ou de la fin de semaine.  Il indique uniquement que la demande et le suivi en découlant a été traité par l’ASI de fin de semaine.  S’il y avait une autre demande que </w:t>
      </w:r>
      <w:r w:rsidR="002450C8" w:rsidRPr="00983994">
        <w:rPr>
          <w:rFonts w:cs="Arial"/>
          <w:sz w:val="22"/>
          <w:szCs w:val="22"/>
        </w:rPr>
        <w:t>le soin</w:t>
      </w:r>
      <w:r w:rsidRPr="00983994">
        <w:rPr>
          <w:rFonts w:cs="Arial"/>
          <w:sz w:val="22"/>
          <w:szCs w:val="22"/>
        </w:rPr>
        <w:t xml:space="preserve"> infirmiers, le </w:t>
      </w:r>
      <w:r w:rsidR="00DB29C1" w:rsidRPr="00983994">
        <w:rPr>
          <w:rFonts w:cs="Arial"/>
          <w:sz w:val="22"/>
          <w:szCs w:val="22"/>
        </w:rPr>
        <w:t>GAPPA doit en faire le suivi </w:t>
      </w:r>
      <w:r w:rsidR="00900859" w:rsidRPr="00983994">
        <w:rPr>
          <w:rFonts w:cs="Arial"/>
          <w:sz w:val="22"/>
          <w:szCs w:val="22"/>
        </w:rPr>
        <w:t>(aide</w:t>
      </w:r>
      <w:r w:rsidR="00DB29C1" w:rsidRPr="00983994">
        <w:rPr>
          <w:rFonts w:cs="Arial"/>
          <w:sz w:val="22"/>
          <w:szCs w:val="22"/>
        </w:rPr>
        <w:t xml:space="preserve"> au bain, évaluations diverses)</w:t>
      </w:r>
    </w:p>
    <w:p w:rsidR="00900859" w:rsidRPr="00983994" w:rsidRDefault="00900859" w:rsidP="001A19BC">
      <w:pPr>
        <w:tabs>
          <w:tab w:val="right" w:pos="7830"/>
        </w:tabs>
        <w:jc w:val="both"/>
        <w:rPr>
          <w:rFonts w:cs="Arial"/>
          <w:sz w:val="22"/>
          <w:szCs w:val="22"/>
        </w:rPr>
      </w:pPr>
    </w:p>
    <w:p w:rsidR="003035B5" w:rsidRDefault="00DB29C1" w:rsidP="001A19BC">
      <w:pPr>
        <w:tabs>
          <w:tab w:val="right" w:pos="7830"/>
        </w:tabs>
        <w:jc w:val="both"/>
        <w:rPr>
          <w:rFonts w:cs="Arial"/>
          <w:sz w:val="22"/>
          <w:szCs w:val="22"/>
          <w:u w:val="single"/>
        </w:rPr>
      </w:pPr>
      <w:r w:rsidRPr="00211CCF">
        <w:rPr>
          <w:rFonts w:cs="Arial"/>
          <w:sz w:val="22"/>
          <w:szCs w:val="22"/>
          <w:u w:val="single"/>
        </w:rPr>
        <w:t>Exemple de ce qui peut être noté dans la demande :</w:t>
      </w:r>
    </w:p>
    <w:p w:rsidR="00211CCF" w:rsidRPr="00211CCF" w:rsidRDefault="00211CCF" w:rsidP="001A19BC">
      <w:pPr>
        <w:tabs>
          <w:tab w:val="right" w:pos="7830"/>
        </w:tabs>
        <w:jc w:val="both"/>
        <w:rPr>
          <w:rFonts w:cs="Arial"/>
          <w:sz w:val="22"/>
          <w:szCs w:val="22"/>
          <w:u w:val="single"/>
        </w:rPr>
      </w:pPr>
    </w:p>
    <w:p w:rsidR="003035B5" w:rsidRPr="00211CCF" w:rsidRDefault="003035B5" w:rsidP="00F908A4">
      <w:pPr>
        <w:pStyle w:val="Paragraphedeliste"/>
        <w:numPr>
          <w:ilvl w:val="0"/>
          <w:numId w:val="71"/>
        </w:numPr>
        <w:tabs>
          <w:tab w:val="right" w:pos="7830"/>
        </w:tabs>
        <w:jc w:val="both"/>
        <w:rPr>
          <w:rFonts w:cs="Arial"/>
          <w:sz w:val="22"/>
          <w:szCs w:val="22"/>
        </w:rPr>
      </w:pPr>
      <w:r w:rsidRPr="00211CCF">
        <w:rPr>
          <w:rFonts w:cs="Arial"/>
          <w:sz w:val="22"/>
          <w:szCs w:val="22"/>
        </w:rPr>
        <w:t>DSIE et reçue et traitée par l’ASI de fin de semaine.</w:t>
      </w:r>
    </w:p>
    <w:p w:rsidR="003035B5" w:rsidRPr="00211CCF" w:rsidRDefault="003035B5" w:rsidP="00F908A4">
      <w:pPr>
        <w:pStyle w:val="Paragraphedeliste"/>
        <w:numPr>
          <w:ilvl w:val="0"/>
          <w:numId w:val="71"/>
        </w:numPr>
        <w:tabs>
          <w:tab w:val="right" w:pos="7830"/>
        </w:tabs>
        <w:jc w:val="both"/>
        <w:rPr>
          <w:rFonts w:cs="Arial"/>
          <w:sz w:val="22"/>
          <w:szCs w:val="22"/>
        </w:rPr>
      </w:pPr>
      <w:r w:rsidRPr="00211CCF">
        <w:rPr>
          <w:rFonts w:cs="Arial"/>
          <w:sz w:val="22"/>
          <w:szCs w:val="22"/>
        </w:rPr>
        <w:t xml:space="preserve">Demande entrée ce jour par le GAPPA, le suivi du </w:t>
      </w:r>
      <w:r w:rsidR="00E6738E" w:rsidRPr="00211CCF">
        <w:rPr>
          <w:rFonts w:cs="Arial"/>
          <w:sz w:val="22"/>
          <w:szCs w:val="22"/>
        </w:rPr>
        <w:t>SOINS INF PPA</w:t>
      </w:r>
      <w:r w:rsidRPr="00211CCF">
        <w:rPr>
          <w:rFonts w:cs="Arial"/>
          <w:sz w:val="22"/>
          <w:szCs w:val="22"/>
        </w:rPr>
        <w:t xml:space="preserve"> déjà mis en place en fin de semaine.</w:t>
      </w:r>
    </w:p>
    <w:p w:rsidR="003035B5" w:rsidRPr="00211CCF" w:rsidRDefault="003035B5" w:rsidP="00F908A4">
      <w:pPr>
        <w:pStyle w:val="Paragraphedeliste"/>
        <w:numPr>
          <w:ilvl w:val="0"/>
          <w:numId w:val="71"/>
        </w:numPr>
        <w:tabs>
          <w:tab w:val="right" w:pos="7830"/>
        </w:tabs>
        <w:jc w:val="both"/>
        <w:rPr>
          <w:rFonts w:cs="Arial"/>
          <w:sz w:val="22"/>
          <w:szCs w:val="22"/>
        </w:rPr>
      </w:pPr>
      <w:r w:rsidRPr="00211CCF">
        <w:rPr>
          <w:rFonts w:cs="Arial"/>
          <w:sz w:val="22"/>
          <w:szCs w:val="22"/>
        </w:rPr>
        <w:t xml:space="preserve">Demande d’aide au bain 2 fois par semaine : référence faite pour </w:t>
      </w:r>
      <w:proofErr w:type="spellStart"/>
      <w:r w:rsidRPr="00211CCF">
        <w:rPr>
          <w:rFonts w:cs="Arial"/>
          <w:sz w:val="22"/>
          <w:szCs w:val="22"/>
        </w:rPr>
        <w:t>éval</w:t>
      </w:r>
      <w:proofErr w:type="spellEnd"/>
      <w:r w:rsidRPr="00211CCF">
        <w:rPr>
          <w:rFonts w:cs="Arial"/>
          <w:sz w:val="22"/>
          <w:szCs w:val="22"/>
        </w:rPr>
        <w:t xml:space="preserve"> inf.</w:t>
      </w:r>
    </w:p>
    <w:p w:rsidR="008D56FC" w:rsidRPr="00211CCF" w:rsidRDefault="003035B5" w:rsidP="00F908A4">
      <w:pPr>
        <w:pStyle w:val="Paragraphedeliste"/>
        <w:numPr>
          <w:ilvl w:val="0"/>
          <w:numId w:val="71"/>
        </w:numPr>
        <w:tabs>
          <w:tab w:val="right" w:pos="7830"/>
        </w:tabs>
        <w:jc w:val="both"/>
        <w:rPr>
          <w:rFonts w:cs="Arial"/>
          <w:sz w:val="22"/>
          <w:szCs w:val="22"/>
        </w:rPr>
      </w:pPr>
      <w:r w:rsidRPr="00211CCF">
        <w:rPr>
          <w:rFonts w:cs="Arial"/>
          <w:sz w:val="22"/>
          <w:szCs w:val="22"/>
        </w:rPr>
        <w:t>Consulter la DSIE pour tous les détails.</w:t>
      </w:r>
    </w:p>
    <w:p w:rsidR="00933AF9" w:rsidRPr="00983994" w:rsidRDefault="00933AF9" w:rsidP="001A19BC">
      <w:pPr>
        <w:tabs>
          <w:tab w:val="right" w:pos="7830"/>
        </w:tabs>
        <w:ind w:left="180"/>
        <w:jc w:val="both"/>
        <w:rPr>
          <w:rFonts w:cs="Arial"/>
          <w:sz w:val="22"/>
          <w:szCs w:val="22"/>
        </w:rPr>
      </w:pPr>
    </w:p>
    <w:p w:rsidR="005F57F6" w:rsidRDefault="005F57F6" w:rsidP="00211CCF">
      <w:pPr>
        <w:pStyle w:val="Titre1"/>
        <w:rPr>
          <w:rFonts w:asciiTheme="minorHAnsi" w:hAnsiTheme="minorHAnsi"/>
          <w:sz w:val="22"/>
          <w:szCs w:val="22"/>
        </w:rPr>
      </w:pPr>
      <w:bookmarkStart w:id="153" w:name="_Toc295312195"/>
      <w:bookmarkStart w:id="154" w:name="_Toc295312340"/>
      <w:bookmarkStart w:id="155" w:name="_Toc295312421"/>
      <w:bookmarkStart w:id="156" w:name="_Toc295312672"/>
      <w:bookmarkStart w:id="157" w:name="_Toc295312744"/>
      <w:bookmarkStart w:id="158" w:name="_Toc295392669"/>
      <w:bookmarkStart w:id="159" w:name="_Toc295395291"/>
      <w:bookmarkStart w:id="160" w:name="_Toc361292338"/>
      <w:r>
        <w:rPr>
          <w:rFonts w:asciiTheme="minorHAnsi" w:hAnsiTheme="minorHAnsi"/>
          <w:sz w:val="22"/>
          <w:szCs w:val="22"/>
        </w:rPr>
        <w:br w:type="page"/>
      </w:r>
    </w:p>
    <w:p w:rsidR="00544B6D" w:rsidRPr="00AA06E5" w:rsidRDefault="002302E6" w:rsidP="005F57F6">
      <w:pPr>
        <w:pStyle w:val="Titre1"/>
      </w:pPr>
      <w:bookmarkStart w:id="161" w:name="_Toc295392677"/>
      <w:bookmarkStart w:id="162" w:name="_Toc295395299"/>
      <w:bookmarkStart w:id="163" w:name="_Toc361292339"/>
      <w:bookmarkStart w:id="164" w:name="_Toc512004175"/>
      <w:bookmarkEnd w:id="153"/>
      <w:bookmarkEnd w:id="154"/>
      <w:bookmarkEnd w:id="155"/>
      <w:bookmarkEnd w:id="156"/>
      <w:bookmarkEnd w:id="157"/>
      <w:bookmarkEnd w:id="158"/>
      <w:bookmarkEnd w:id="159"/>
      <w:bookmarkEnd w:id="160"/>
      <w:r w:rsidRPr="00AA06E5">
        <w:lastRenderedPageBreak/>
        <w:t>Annexe</w:t>
      </w:r>
      <w:r w:rsidR="004E180E">
        <w:t xml:space="preserve"> #08</w:t>
      </w:r>
      <w:r w:rsidR="00E56E07">
        <w:t xml:space="preserve"> </w:t>
      </w:r>
      <w:r w:rsidR="00BA7C2C" w:rsidRPr="00AA06E5">
        <w:t xml:space="preserve">- </w:t>
      </w:r>
      <w:r w:rsidRPr="00AA06E5">
        <w:t xml:space="preserve"> </w:t>
      </w:r>
      <w:bookmarkEnd w:id="161"/>
      <w:bookmarkEnd w:id="162"/>
      <w:bookmarkEnd w:id="163"/>
      <w:r w:rsidR="00146FCC" w:rsidRPr="00AA06E5">
        <w:t>Services généraux</w:t>
      </w:r>
      <w:bookmarkEnd w:id="164"/>
    </w:p>
    <w:p w:rsidR="00BD4A54" w:rsidRPr="00983994" w:rsidRDefault="00BD4A54" w:rsidP="001A19BC">
      <w:pPr>
        <w:jc w:val="both"/>
        <w:rPr>
          <w:sz w:val="22"/>
          <w:szCs w:val="22"/>
        </w:rPr>
      </w:pPr>
    </w:p>
    <w:p w:rsidR="00EF43F7" w:rsidRPr="00983994" w:rsidRDefault="00EF43F7" w:rsidP="001A19BC">
      <w:pPr>
        <w:jc w:val="both"/>
        <w:rPr>
          <w:sz w:val="22"/>
          <w:szCs w:val="22"/>
        </w:rPr>
      </w:pPr>
      <w:r w:rsidRPr="00983994">
        <w:rPr>
          <w:sz w:val="22"/>
          <w:szCs w:val="22"/>
        </w:rPr>
        <w:t xml:space="preserve">Principes généraux concernant le fonctionnement avec l’Accueil Centralisée des </w:t>
      </w:r>
      <w:r w:rsidR="00146FCC" w:rsidRPr="00983994">
        <w:rPr>
          <w:sz w:val="22"/>
          <w:szCs w:val="22"/>
        </w:rPr>
        <w:t>soins-généraux :</w:t>
      </w:r>
    </w:p>
    <w:p w:rsidR="004D2176" w:rsidRPr="00983994" w:rsidRDefault="004D2176" w:rsidP="001A19BC">
      <w:pPr>
        <w:jc w:val="both"/>
        <w:rPr>
          <w:sz w:val="22"/>
          <w:szCs w:val="22"/>
        </w:rPr>
      </w:pPr>
    </w:p>
    <w:p w:rsidR="00146FCC" w:rsidRPr="00983994" w:rsidRDefault="00146FCC" w:rsidP="001A19BC">
      <w:pPr>
        <w:jc w:val="both"/>
        <w:rPr>
          <w:sz w:val="22"/>
          <w:szCs w:val="22"/>
        </w:rPr>
      </w:pPr>
      <w:r w:rsidRPr="00983994">
        <w:rPr>
          <w:sz w:val="22"/>
          <w:szCs w:val="22"/>
        </w:rPr>
        <w:t xml:space="preserve">Usager suivi aux soins généraux : </w:t>
      </w:r>
    </w:p>
    <w:p w:rsidR="00146FCC" w:rsidRPr="00983994" w:rsidRDefault="00146FCC" w:rsidP="001A19BC">
      <w:pPr>
        <w:jc w:val="both"/>
        <w:rPr>
          <w:sz w:val="22"/>
          <w:szCs w:val="22"/>
        </w:rPr>
      </w:pPr>
      <w:r w:rsidRPr="00983994">
        <w:rPr>
          <w:sz w:val="22"/>
          <w:szCs w:val="22"/>
        </w:rPr>
        <w:t>Réception d’une</w:t>
      </w:r>
      <w:r w:rsidR="004D2176" w:rsidRPr="00983994">
        <w:rPr>
          <w:sz w:val="22"/>
          <w:szCs w:val="22"/>
        </w:rPr>
        <w:t xml:space="preserve"> référence </w:t>
      </w:r>
      <w:r w:rsidRPr="00983994">
        <w:rPr>
          <w:sz w:val="22"/>
          <w:szCs w:val="22"/>
        </w:rPr>
        <w:t xml:space="preserve">pour </w:t>
      </w:r>
      <w:r w:rsidR="004D2176" w:rsidRPr="00983994">
        <w:rPr>
          <w:sz w:val="22"/>
          <w:szCs w:val="22"/>
        </w:rPr>
        <w:t>évaluation</w:t>
      </w:r>
      <w:r w:rsidRPr="00983994">
        <w:rPr>
          <w:sz w:val="22"/>
          <w:szCs w:val="22"/>
        </w:rPr>
        <w:t xml:space="preserve"> des besoins.</w:t>
      </w:r>
    </w:p>
    <w:p w:rsidR="00146FCC" w:rsidRPr="00983994" w:rsidRDefault="00783540" w:rsidP="001A19BC">
      <w:pPr>
        <w:jc w:val="both"/>
        <w:rPr>
          <w:sz w:val="22"/>
          <w:szCs w:val="22"/>
        </w:rPr>
      </w:pPr>
      <w:r>
        <w:rPr>
          <w:sz w:val="22"/>
          <w:szCs w:val="22"/>
        </w:rPr>
        <w:t>A</w:t>
      </w:r>
      <w:r w:rsidR="00146FCC" w:rsidRPr="00983994">
        <w:rPr>
          <w:sz w:val="22"/>
          <w:szCs w:val="22"/>
        </w:rPr>
        <w:t>viser l’ASI des soins généraux de faire une référence interne vers le PPA.</w:t>
      </w:r>
    </w:p>
    <w:p w:rsidR="00146FCC" w:rsidRPr="00983994" w:rsidRDefault="00617860" w:rsidP="00146FCC">
      <w:pPr>
        <w:ind w:left="424"/>
        <w:jc w:val="both"/>
        <w:rPr>
          <w:sz w:val="22"/>
          <w:szCs w:val="22"/>
        </w:rPr>
      </w:pPr>
      <w:r w:rsidRPr="00983994">
        <w:rPr>
          <w:sz w:val="22"/>
          <w:szCs w:val="22"/>
          <w:highlight w:val="yellow"/>
        </w:rPr>
        <w:t xml:space="preserve">       </w:t>
      </w:r>
    </w:p>
    <w:p w:rsidR="00146FCC" w:rsidRPr="00983994" w:rsidRDefault="00F7463C" w:rsidP="00146FCC">
      <w:pPr>
        <w:rPr>
          <w:sz w:val="22"/>
          <w:szCs w:val="22"/>
        </w:rPr>
      </w:pPr>
      <w:r w:rsidRPr="00983994">
        <w:rPr>
          <w:sz w:val="22"/>
          <w:szCs w:val="22"/>
        </w:rPr>
        <w:t xml:space="preserve">Usager connu des </w:t>
      </w:r>
      <w:r w:rsidR="00146FCC" w:rsidRPr="00983994">
        <w:rPr>
          <w:sz w:val="22"/>
          <w:szCs w:val="22"/>
        </w:rPr>
        <w:t>soins généraux</w:t>
      </w:r>
      <w:r w:rsidRPr="00983994">
        <w:rPr>
          <w:sz w:val="22"/>
          <w:szCs w:val="22"/>
        </w:rPr>
        <w:t xml:space="preserve"> et le GAPPA reçoit une nouvelle demande indiquant un suivi </w:t>
      </w:r>
      <w:r w:rsidR="005F57F6" w:rsidRPr="00983994">
        <w:rPr>
          <w:sz w:val="22"/>
          <w:szCs w:val="22"/>
        </w:rPr>
        <w:t>à domicile</w:t>
      </w:r>
      <w:r w:rsidR="005F57F6">
        <w:rPr>
          <w:sz w:val="22"/>
          <w:szCs w:val="22"/>
        </w:rPr>
        <w:t xml:space="preserve"> </w:t>
      </w:r>
      <w:r w:rsidRPr="00983994">
        <w:rPr>
          <w:sz w:val="22"/>
          <w:szCs w:val="22"/>
        </w:rPr>
        <w:t>:</w:t>
      </w:r>
    </w:p>
    <w:p w:rsidR="00146FCC" w:rsidRPr="00983994" w:rsidRDefault="00146FCC" w:rsidP="00146FCC">
      <w:pPr>
        <w:rPr>
          <w:sz w:val="22"/>
          <w:szCs w:val="22"/>
        </w:rPr>
      </w:pPr>
      <w:r w:rsidRPr="00983994">
        <w:rPr>
          <w:sz w:val="22"/>
          <w:szCs w:val="22"/>
        </w:rPr>
        <w:t xml:space="preserve">L’intervenant </w:t>
      </w:r>
      <w:r w:rsidR="005F57F6" w:rsidRPr="00983994">
        <w:rPr>
          <w:sz w:val="22"/>
          <w:szCs w:val="22"/>
        </w:rPr>
        <w:t>du GAPPA</w:t>
      </w:r>
      <w:r w:rsidR="00F7463C" w:rsidRPr="00983994">
        <w:rPr>
          <w:sz w:val="22"/>
          <w:szCs w:val="22"/>
        </w:rPr>
        <w:t xml:space="preserve"> </w:t>
      </w:r>
      <w:r w:rsidRPr="00983994">
        <w:rPr>
          <w:sz w:val="22"/>
          <w:szCs w:val="22"/>
        </w:rPr>
        <w:t xml:space="preserve">vérifie avec le référent </w:t>
      </w:r>
      <w:r w:rsidR="00F7463C" w:rsidRPr="00983994">
        <w:rPr>
          <w:sz w:val="22"/>
          <w:szCs w:val="22"/>
        </w:rPr>
        <w:t>si l</w:t>
      </w:r>
      <w:r w:rsidRPr="00983994">
        <w:rPr>
          <w:sz w:val="22"/>
          <w:szCs w:val="22"/>
        </w:rPr>
        <w:t xml:space="preserve">’usager peut se déplacer pour </w:t>
      </w:r>
      <w:r w:rsidR="005F57F6" w:rsidRPr="00983994">
        <w:rPr>
          <w:sz w:val="22"/>
          <w:szCs w:val="22"/>
        </w:rPr>
        <w:t>le traitement</w:t>
      </w:r>
      <w:r w:rsidR="00F7463C" w:rsidRPr="00983994">
        <w:rPr>
          <w:sz w:val="22"/>
          <w:szCs w:val="22"/>
        </w:rPr>
        <w:t xml:space="preserve">.  </w:t>
      </w:r>
    </w:p>
    <w:p w:rsidR="00BD4A54" w:rsidRPr="00983994" w:rsidRDefault="00F7463C" w:rsidP="005F57F6">
      <w:pPr>
        <w:rPr>
          <w:sz w:val="22"/>
          <w:szCs w:val="22"/>
        </w:rPr>
      </w:pPr>
      <w:r w:rsidRPr="00983994">
        <w:rPr>
          <w:sz w:val="22"/>
          <w:szCs w:val="22"/>
        </w:rPr>
        <w:t xml:space="preserve">Si l’usager peut se déplacer, le GAPPA avise l’Accueil centralisée qui traitera la demande.  Si l’usager ne peut pas se déplacer, le GAPPA traite la demande et avise l’ASI des </w:t>
      </w:r>
      <w:r w:rsidR="00146FCC" w:rsidRPr="00983994">
        <w:rPr>
          <w:sz w:val="22"/>
          <w:szCs w:val="22"/>
        </w:rPr>
        <w:t>soins généraux de fermer son assignation.</w:t>
      </w:r>
    </w:p>
    <w:p w:rsidR="00F858AA" w:rsidRPr="00983994" w:rsidRDefault="00F858AA" w:rsidP="00F858AA">
      <w:pPr>
        <w:jc w:val="both"/>
        <w:rPr>
          <w:sz w:val="22"/>
          <w:szCs w:val="22"/>
        </w:rPr>
      </w:pPr>
    </w:p>
    <w:p w:rsidR="00146FCC" w:rsidRPr="00983994" w:rsidRDefault="00B25462" w:rsidP="00F858AA">
      <w:pPr>
        <w:jc w:val="both"/>
        <w:rPr>
          <w:sz w:val="22"/>
          <w:szCs w:val="22"/>
        </w:rPr>
      </w:pPr>
      <w:r w:rsidRPr="00983994">
        <w:rPr>
          <w:sz w:val="22"/>
          <w:szCs w:val="22"/>
        </w:rPr>
        <w:t>Si une demande entre à l’Accueil Centralisée et</w:t>
      </w:r>
      <w:r w:rsidR="00BF14FC" w:rsidRPr="00983994">
        <w:rPr>
          <w:sz w:val="22"/>
          <w:szCs w:val="22"/>
        </w:rPr>
        <w:t xml:space="preserve"> que</w:t>
      </w:r>
      <w:r w:rsidR="00146FCC" w:rsidRPr="00983994">
        <w:rPr>
          <w:sz w:val="22"/>
          <w:szCs w:val="22"/>
        </w:rPr>
        <w:t xml:space="preserve"> l’usager est connu du PPA.</w:t>
      </w:r>
    </w:p>
    <w:p w:rsidR="00146FCC" w:rsidRPr="00983994" w:rsidRDefault="00146FCC" w:rsidP="00146FCC">
      <w:pPr>
        <w:jc w:val="both"/>
        <w:rPr>
          <w:sz w:val="22"/>
          <w:szCs w:val="22"/>
          <w:highlight w:val="yellow"/>
        </w:rPr>
      </w:pPr>
      <w:r w:rsidRPr="00983994">
        <w:rPr>
          <w:sz w:val="22"/>
          <w:szCs w:val="22"/>
        </w:rPr>
        <w:t>L’</w:t>
      </w:r>
      <w:r w:rsidR="00B25462" w:rsidRPr="00983994">
        <w:rPr>
          <w:sz w:val="22"/>
          <w:szCs w:val="22"/>
        </w:rPr>
        <w:t xml:space="preserve">Accueil </w:t>
      </w:r>
      <w:r w:rsidRPr="00983994">
        <w:rPr>
          <w:sz w:val="22"/>
          <w:szCs w:val="22"/>
        </w:rPr>
        <w:t xml:space="preserve">centralisé </w:t>
      </w:r>
      <w:r w:rsidR="00B25462" w:rsidRPr="00983994">
        <w:rPr>
          <w:sz w:val="22"/>
          <w:szCs w:val="22"/>
        </w:rPr>
        <w:t>avise le GAPP</w:t>
      </w:r>
      <w:r w:rsidR="004044B6" w:rsidRPr="00983994">
        <w:rPr>
          <w:sz w:val="22"/>
          <w:szCs w:val="22"/>
        </w:rPr>
        <w:t xml:space="preserve">A </w:t>
      </w:r>
      <w:r w:rsidRPr="00983994">
        <w:rPr>
          <w:sz w:val="22"/>
          <w:szCs w:val="22"/>
        </w:rPr>
        <w:t>celui-ci</w:t>
      </w:r>
      <w:r w:rsidR="004044B6" w:rsidRPr="00983994">
        <w:rPr>
          <w:sz w:val="22"/>
          <w:szCs w:val="22"/>
        </w:rPr>
        <w:t xml:space="preserve"> traite la demande et vice-versa. </w:t>
      </w:r>
    </w:p>
    <w:p w:rsidR="00BD4A54" w:rsidRPr="00983994" w:rsidRDefault="00146FCC" w:rsidP="001A19BC">
      <w:pPr>
        <w:jc w:val="both"/>
        <w:rPr>
          <w:sz w:val="22"/>
          <w:szCs w:val="22"/>
        </w:rPr>
      </w:pPr>
      <w:r w:rsidRPr="00983994">
        <w:rPr>
          <w:sz w:val="22"/>
          <w:szCs w:val="22"/>
        </w:rPr>
        <w:t xml:space="preserve">Si la demande est dirigée par DSIE, </w:t>
      </w:r>
      <w:r w:rsidR="004044B6" w:rsidRPr="00983994">
        <w:rPr>
          <w:sz w:val="22"/>
          <w:szCs w:val="22"/>
        </w:rPr>
        <w:t xml:space="preserve">on demande au référent qu’il </w:t>
      </w:r>
      <w:r w:rsidRPr="00983994">
        <w:rPr>
          <w:sz w:val="22"/>
          <w:szCs w:val="22"/>
        </w:rPr>
        <w:t>redirige sa demande</w:t>
      </w:r>
      <w:r w:rsidR="004044B6" w:rsidRPr="00983994">
        <w:rPr>
          <w:b/>
          <w:sz w:val="22"/>
          <w:szCs w:val="22"/>
        </w:rPr>
        <w:t xml:space="preserve"> </w:t>
      </w:r>
      <w:r w:rsidR="004044B6" w:rsidRPr="00983994">
        <w:rPr>
          <w:sz w:val="22"/>
          <w:szCs w:val="22"/>
        </w:rPr>
        <w:t>au bon sous-programme.  Ainsi,</w:t>
      </w:r>
      <w:r w:rsidR="00BF14FC" w:rsidRPr="00983994">
        <w:rPr>
          <w:sz w:val="22"/>
          <w:szCs w:val="22"/>
        </w:rPr>
        <w:t xml:space="preserve"> par la suite,</w:t>
      </w:r>
      <w:r w:rsidR="004044B6" w:rsidRPr="00983994">
        <w:rPr>
          <w:sz w:val="22"/>
          <w:szCs w:val="22"/>
        </w:rPr>
        <w:t xml:space="preserve"> </w:t>
      </w:r>
      <w:r w:rsidR="00CA7F19">
        <w:rPr>
          <w:sz w:val="22"/>
          <w:szCs w:val="22"/>
        </w:rPr>
        <w:t>si des envois supplémentaires sont acheminés, elles seront au bon programme et ceci permettra d’éliminer des recherches supplémentaires</w:t>
      </w:r>
      <w:r w:rsidR="00B64BF6">
        <w:rPr>
          <w:sz w:val="22"/>
          <w:szCs w:val="22"/>
        </w:rPr>
        <w:t>.</w:t>
      </w:r>
    </w:p>
    <w:p w:rsidR="00BD4A54" w:rsidRPr="00983994" w:rsidRDefault="00BD4A54" w:rsidP="001A19BC">
      <w:pPr>
        <w:jc w:val="both"/>
        <w:rPr>
          <w:sz w:val="22"/>
          <w:szCs w:val="22"/>
        </w:rPr>
      </w:pPr>
    </w:p>
    <w:p w:rsidR="00394691" w:rsidRPr="00983994" w:rsidRDefault="00D237D6" w:rsidP="00394691">
      <w:pPr>
        <w:jc w:val="both"/>
        <w:rPr>
          <w:sz w:val="22"/>
          <w:szCs w:val="22"/>
        </w:rPr>
      </w:pPr>
      <w:r w:rsidRPr="00983994">
        <w:rPr>
          <w:sz w:val="22"/>
          <w:szCs w:val="22"/>
        </w:rPr>
        <w:t xml:space="preserve">Si un usager est connu des </w:t>
      </w:r>
      <w:r w:rsidR="00E6738E" w:rsidRPr="00983994">
        <w:rPr>
          <w:sz w:val="22"/>
          <w:szCs w:val="22"/>
        </w:rPr>
        <w:t>SOINS INF PPA</w:t>
      </w:r>
      <w:r w:rsidRPr="00983994">
        <w:rPr>
          <w:sz w:val="22"/>
          <w:szCs w:val="22"/>
        </w:rPr>
        <w:t xml:space="preserve"> et une demande entre concernant un </w:t>
      </w:r>
      <w:r w:rsidR="00394691" w:rsidRPr="00983994">
        <w:rPr>
          <w:sz w:val="22"/>
          <w:szCs w:val="22"/>
        </w:rPr>
        <w:t xml:space="preserve">traitement qui ne se fait pas au </w:t>
      </w:r>
      <w:r w:rsidRPr="00983994">
        <w:rPr>
          <w:sz w:val="22"/>
          <w:szCs w:val="22"/>
        </w:rPr>
        <w:t>domicil</w:t>
      </w:r>
      <w:r w:rsidR="00394691" w:rsidRPr="00983994">
        <w:rPr>
          <w:sz w:val="22"/>
          <w:szCs w:val="22"/>
        </w:rPr>
        <w:t>e.</w:t>
      </w:r>
    </w:p>
    <w:p w:rsidR="00394691" w:rsidRPr="00983994" w:rsidRDefault="00D237D6" w:rsidP="00394691">
      <w:pPr>
        <w:jc w:val="both"/>
        <w:rPr>
          <w:sz w:val="22"/>
          <w:szCs w:val="22"/>
        </w:rPr>
      </w:pPr>
      <w:r w:rsidRPr="00983994">
        <w:rPr>
          <w:sz w:val="22"/>
          <w:szCs w:val="22"/>
        </w:rPr>
        <w:t>L’Accueil Centralisé traitera la demande puisque le</w:t>
      </w:r>
      <w:r w:rsidR="00394691" w:rsidRPr="00983994">
        <w:rPr>
          <w:sz w:val="22"/>
          <w:szCs w:val="22"/>
        </w:rPr>
        <w:t xml:space="preserve"> soin </w:t>
      </w:r>
      <w:r w:rsidRPr="00983994">
        <w:rPr>
          <w:sz w:val="22"/>
          <w:szCs w:val="22"/>
        </w:rPr>
        <w:t>sera</w:t>
      </w:r>
      <w:r w:rsidR="00394691" w:rsidRPr="00983994">
        <w:rPr>
          <w:sz w:val="22"/>
          <w:szCs w:val="22"/>
        </w:rPr>
        <w:t xml:space="preserve"> effectué au CLSC. </w:t>
      </w:r>
    </w:p>
    <w:p w:rsidR="00394691" w:rsidRPr="00983994" w:rsidRDefault="00394691" w:rsidP="00394691">
      <w:pPr>
        <w:jc w:val="both"/>
        <w:rPr>
          <w:sz w:val="22"/>
          <w:szCs w:val="22"/>
        </w:rPr>
      </w:pPr>
      <w:r w:rsidRPr="00983994">
        <w:rPr>
          <w:sz w:val="22"/>
          <w:szCs w:val="22"/>
        </w:rPr>
        <w:t xml:space="preserve"> </w:t>
      </w:r>
    </w:p>
    <w:p w:rsidR="00EF2F4B" w:rsidRPr="00983994" w:rsidRDefault="0018026B" w:rsidP="00394691">
      <w:pPr>
        <w:jc w:val="both"/>
        <w:rPr>
          <w:sz w:val="22"/>
          <w:szCs w:val="22"/>
        </w:rPr>
      </w:pPr>
      <w:r>
        <w:rPr>
          <w:sz w:val="22"/>
          <w:szCs w:val="22"/>
        </w:rPr>
        <w:t xml:space="preserve">Un usager </w:t>
      </w:r>
      <w:r w:rsidR="00B52B84" w:rsidRPr="00983994">
        <w:rPr>
          <w:sz w:val="22"/>
          <w:szCs w:val="22"/>
        </w:rPr>
        <w:t xml:space="preserve"> connu </w:t>
      </w:r>
      <w:r w:rsidR="00394691" w:rsidRPr="00983994">
        <w:rPr>
          <w:sz w:val="22"/>
          <w:szCs w:val="22"/>
        </w:rPr>
        <w:t>d’un autre programme doit être dirigé a</w:t>
      </w:r>
      <w:r>
        <w:rPr>
          <w:sz w:val="22"/>
          <w:szCs w:val="22"/>
        </w:rPr>
        <w:t xml:space="preserve">u PPA par une référence interne et non traité par le </w:t>
      </w:r>
      <w:proofErr w:type="spellStart"/>
      <w:r>
        <w:rPr>
          <w:sz w:val="22"/>
          <w:szCs w:val="22"/>
        </w:rPr>
        <w:t>gappa</w:t>
      </w:r>
      <w:proofErr w:type="spellEnd"/>
      <w:r>
        <w:rPr>
          <w:sz w:val="22"/>
          <w:szCs w:val="22"/>
        </w:rPr>
        <w:t>.</w:t>
      </w:r>
    </w:p>
    <w:p w:rsidR="00394691" w:rsidRPr="00983994" w:rsidRDefault="00EF2F4B" w:rsidP="00394691">
      <w:pPr>
        <w:ind w:left="360"/>
        <w:jc w:val="both"/>
        <w:rPr>
          <w:sz w:val="22"/>
          <w:szCs w:val="22"/>
        </w:rPr>
      </w:pPr>
      <w:r w:rsidRPr="00983994">
        <w:rPr>
          <w:sz w:val="22"/>
          <w:szCs w:val="22"/>
        </w:rPr>
        <w:t xml:space="preserve">      </w:t>
      </w:r>
    </w:p>
    <w:p w:rsidR="001A7C48" w:rsidRPr="00983994" w:rsidRDefault="001A7C48" w:rsidP="00394691">
      <w:pPr>
        <w:jc w:val="both"/>
        <w:rPr>
          <w:sz w:val="22"/>
          <w:szCs w:val="22"/>
        </w:rPr>
      </w:pPr>
      <w:r w:rsidRPr="00983994">
        <w:rPr>
          <w:sz w:val="22"/>
          <w:szCs w:val="22"/>
        </w:rPr>
        <w:t>Lorsque le GAPPA ouvre un épisode au PPA pour un usager connu</w:t>
      </w:r>
      <w:r w:rsidR="00394691" w:rsidRPr="00983994">
        <w:rPr>
          <w:sz w:val="22"/>
          <w:szCs w:val="22"/>
        </w:rPr>
        <w:t xml:space="preserve"> des soins généraux</w:t>
      </w:r>
      <w:r w:rsidRPr="00983994">
        <w:rPr>
          <w:sz w:val="22"/>
          <w:szCs w:val="22"/>
        </w:rPr>
        <w:t xml:space="preserve">, </w:t>
      </w:r>
      <w:r w:rsidR="00394691" w:rsidRPr="00983994">
        <w:rPr>
          <w:sz w:val="22"/>
          <w:szCs w:val="22"/>
        </w:rPr>
        <w:t>il faut aviser</w:t>
      </w:r>
      <w:r w:rsidRPr="00983994">
        <w:rPr>
          <w:sz w:val="22"/>
          <w:szCs w:val="22"/>
        </w:rPr>
        <w:t xml:space="preserve"> l’Accueil Centralisée # 21811 </w:t>
      </w:r>
      <w:r w:rsidR="00394691" w:rsidRPr="00983994">
        <w:rPr>
          <w:sz w:val="22"/>
          <w:szCs w:val="22"/>
        </w:rPr>
        <w:t>afin d’annuler les RV qui serait déjà enregistrés.</w:t>
      </w:r>
    </w:p>
    <w:p w:rsidR="00B25462" w:rsidRPr="00983994" w:rsidRDefault="00B25462" w:rsidP="001A19BC">
      <w:pPr>
        <w:jc w:val="both"/>
        <w:rPr>
          <w:sz w:val="22"/>
          <w:szCs w:val="22"/>
        </w:rPr>
      </w:pPr>
    </w:p>
    <w:p w:rsidR="002D4D5D" w:rsidRPr="00983994" w:rsidRDefault="002D4D5D" w:rsidP="0018634E">
      <w:pPr>
        <w:jc w:val="both"/>
        <w:rPr>
          <w:sz w:val="22"/>
          <w:szCs w:val="22"/>
        </w:rPr>
      </w:pPr>
      <w:r w:rsidRPr="00983994">
        <w:rPr>
          <w:sz w:val="22"/>
          <w:szCs w:val="22"/>
        </w:rPr>
        <w:t xml:space="preserve">Usager connu des </w:t>
      </w:r>
      <w:r w:rsidR="00E6738E" w:rsidRPr="00983994">
        <w:rPr>
          <w:sz w:val="22"/>
          <w:szCs w:val="22"/>
        </w:rPr>
        <w:t>SOINS INF PPA</w:t>
      </w:r>
      <w:r w:rsidR="0018634E" w:rsidRPr="00983994">
        <w:rPr>
          <w:sz w:val="22"/>
          <w:szCs w:val="22"/>
        </w:rPr>
        <w:t> :</w:t>
      </w:r>
      <w:r w:rsidRPr="00983994">
        <w:rPr>
          <w:sz w:val="22"/>
          <w:szCs w:val="22"/>
        </w:rPr>
        <w:t xml:space="preserve"> </w:t>
      </w:r>
      <w:r w:rsidR="0018634E" w:rsidRPr="00983994">
        <w:rPr>
          <w:sz w:val="22"/>
          <w:szCs w:val="22"/>
        </w:rPr>
        <w:t>Réception d’une demande à</w:t>
      </w:r>
      <w:r w:rsidR="002A4111">
        <w:rPr>
          <w:sz w:val="22"/>
          <w:szCs w:val="22"/>
        </w:rPr>
        <w:t xml:space="preserve"> l’Accueil Centralisée : si urgent, </w:t>
      </w:r>
      <w:r w:rsidR="0018634E" w:rsidRPr="00983994">
        <w:rPr>
          <w:sz w:val="22"/>
          <w:szCs w:val="22"/>
        </w:rPr>
        <w:t xml:space="preserve">et que l’usager peut effectivement se déplacer, </w:t>
      </w:r>
      <w:r w:rsidR="00B52B84" w:rsidRPr="00983994">
        <w:rPr>
          <w:sz w:val="22"/>
          <w:szCs w:val="22"/>
        </w:rPr>
        <w:t xml:space="preserve">l’Accueil </w:t>
      </w:r>
      <w:r w:rsidR="005D7F88" w:rsidRPr="00983994">
        <w:rPr>
          <w:sz w:val="22"/>
          <w:szCs w:val="22"/>
        </w:rPr>
        <w:t>Centralisée</w:t>
      </w:r>
      <w:r w:rsidR="002A4111">
        <w:rPr>
          <w:sz w:val="22"/>
          <w:szCs w:val="22"/>
        </w:rPr>
        <w:t xml:space="preserve"> traite</w:t>
      </w:r>
      <w:r w:rsidR="0018634E" w:rsidRPr="00983994">
        <w:rPr>
          <w:sz w:val="22"/>
          <w:szCs w:val="22"/>
        </w:rPr>
        <w:t xml:space="preserve"> la demande et l’intervenant du dossier PPA doit être avisé afin de faire un transfert aux soins généraux.</w:t>
      </w:r>
    </w:p>
    <w:p w:rsidR="00BA7C2C" w:rsidRPr="00983994" w:rsidRDefault="00BA7C2C">
      <w:pPr>
        <w:rPr>
          <w:sz w:val="22"/>
          <w:szCs w:val="22"/>
        </w:rPr>
      </w:pPr>
      <w:r w:rsidRPr="00983994">
        <w:rPr>
          <w:sz w:val="22"/>
          <w:szCs w:val="22"/>
        </w:rPr>
        <w:br w:type="page"/>
      </w:r>
    </w:p>
    <w:p w:rsidR="00BA7C2C" w:rsidRPr="00983994" w:rsidRDefault="00BA7C2C" w:rsidP="0018634E">
      <w:pPr>
        <w:jc w:val="both"/>
        <w:rPr>
          <w:sz w:val="22"/>
          <w:szCs w:val="22"/>
        </w:rPr>
      </w:pPr>
    </w:p>
    <w:p w:rsidR="003D4D72" w:rsidRPr="00983994" w:rsidRDefault="003F0799" w:rsidP="00480509">
      <w:pPr>
        <w:pStyle w:val="Titre1"/>
        <w:rPr>
          <w:rFonts w:asciiTheme="minorHAnsi" w:hAnsiTheme="minorHAnsi"/>
          <w:sz w:val="22"/>
          <w:szCs w:val="22"/>
        </w:rPr>
      </w:pPr>
      <w:bookmarkStart w:id="165" w:name="_Toc361292341"/>
      <w:bookmarkStart w:id="166" w:name="_Toc512004176"/>
      <w:r w:rsidRPr="00AA06E5">
        <w:t>Annexe</w:t>
      </w:r>
      <w:bookmarkEnd w:id="165"/>
      <w:r w:rsidRPr="00AA06E5">
        <w:t xml:space="preserve"> </w:t>
      </w:r>
      <w:r w:rsidR="004E180E">
        <w:t>#09</w:t>
      </w:r>
      <w:r w:rsidR="00BA7C2C" w:rsidRPr="00AA06E5">
        <w:t xml:space="preserve"> - Particularités pour demande </w:t>
      </w:r>
      <w:r w:rsidR="009928FA" w:rsidRPr="00AA06E5">
        <w:t>d’intervention dans les résidences</w:t>
      </w:r>
      <w:bookmarkEnd w:id="166"/>
    </w:p>
    <w:p w:rsidR="003D4D72" w:rsidRPr="00983994" w:rsidRDefault="003D4D72" w:rsidP="00BA7C2C">
      <w:pPr>
        <w:jc w:val="center"/>
        <w:rPr>
          <w:b/>
          <w:sz w:val="22"/>
          <w:szCs w:val="22"/>
          <w:highlight w:val="yellow"/>
        </w:rPr>
      </w:pPr>
    </w:p>
    <w:p w:rsidR="00C921CE" w:rsidRDefault="00C921CE" w:rsidP="003B0882">
      <w:pPr>
        <w:jc w:val="both"/>
        <w:rPr>
          <w:b/>
          <w:sz w:val="22"/>
          <w:szCs w:val="22"/>
        </w:rPr>
      </w:pPr>
      <w:r w:rsidRPr="00C921CE">
        <w:rPr>
          <w:b/>
          <w:sz w:val="22"/>
          <w:szCs w:val="22"/>
          <w:u w:val="single"/>
        </w:rPr>
        <w:t>Olivier-Guimond</w:t>
      </w:r>
      <w:r w:rsidRPr="00C921CE">
        <w:rPr>
          <w:b/>
          <w:sz w:val="22"/>
          <w:szCs w:val="22"/>
        </w:rPr>
        <w:t xml:space="preserve"> :</w:t>
      </w:r>
    </w:p>
    <w:p w:rsidR="00C921CE" w:rsidRDefault="00C921CE" w:rsidP="003B0882">
      <w:pPr>
        <w:jc w:val="both"/>
        <w:rPr>
          <w:b/>
          <w:sz w:val="22"/>
          <w:szCs w:val="22"/>
        </w:rPr>
      </w:pPr>
    </w:p>
    <w:p w:rsidR="005F57F6" w:rsidRPr="00C921CE" w:rsidRDefault="003D4D72" w:rsidP="00F908A4">
      <w:pPr>
        <w:pStyle w:val="Paragraphedeliste"/>
        <w:numPr>
          <w:ilvl w:val="0"/>
          <w:numId w:val="78"/>
        </w:numPr>
        <w:jc w:val="both"/>
        <w:rPr>
          <w:b/>
          <w:sz w:val="22"/>
          <w:szCs w:val="22"/>
        </w:rPr>
      </w:pPr>
      <w:proofErr w:type="spellStart"/>
      <w:r w:rsidRPr="00C921CE">
        <w:rPr>
          <w:b/>
          <w:sz w:val="22"/>
          <w:szCs w:val="22"/>
        </w:rPr>
        <w:t>Elogia</w:t>
      </w:r>
      <w:proofErr w:type="spellEnd"/>
      <w:r w:rsidRPr="00C921CE">
        <w:rPr>
          <w:b/>
          <w:sz w:val="22"/>
          <w:szCs w:val="22"/>
        </w:rPr>
        <w:t> :</w:t>
      </w:r>
      <w:r w:rsidR="0061186F" w:rsidRPr="00C921CE">
        <w:rPr>
          <w:b/>
          <w:sz w:val="22"/>
          <w:szCs w:val="22"/>
        </w:rPr>
        <w:t xml:space="preserve"> </w:t>
      </w:r>
    </w:p>
    <w:p w:rsidR="005F57F6" w:rsidRDefault="005F57F6" w:rsidP="003B0882">
      <w:pPr>
        <w:jc w:val="both"/>
        <w:rPr>
          <w:sz w:val="22"/>
          <w:szCs w:val="22"/>
        </w:rPr>
      </w:pPr>
    </w:p>
    <w:p w:rsidR="00B32349" w:rsidRPr="00983994" w:rsidRDefault="00211B3E" w:rsidP="003B0882">
      <w:pPr>
        <w:jc w:val="both"/>
        <w:rPr>
          <w:sz w:val="22"/>
          <w:szCs w:val="22"/>
        </w:rPr>
      </w:pPr>
      <w:r w:rsidRPr="00983994">
        <w:rPr>
          <w:sz w:val="22"/>
          <w:szCs w:val="22"/>
        </w:rPr>
        <w:t>Étage</w:t>
      </w:r>
      <w:r w:rsidR="003D4D72" w:rsidRPr="00983994">
        <w:rPr>
          <w:sz w:val="22"/>
          <w:szCs w:val="22"/>
        </w:rPr>
        <w:t xml:space="preserve"> 100 et 200</w:t>
      </w:r>
      <w:r w:rsidR="00B32349" w:rsidRPr="00983994">
        <w:rPr>
          <w:sz w:val="22"/>
          <w:szCs w:val="22"/>
        </w:rPr>
        <w:t> : unités de soins. Intervention rare mais possibilit</w:t>
      </w:r>
      <w:r w:rsidR="005F57F6">
        <w:rPr>
          <w:sz w:val="22"/>
          <w:szCs w:val="22"/>
        </w:rPr>
        <w:t xml:space="preserve">é d’offrir physio, intervention </w:t>
      </w:r>
      <w:r w:rsidR="005F57F6" w:rsidRPr="00983994">
        <w:rPr>
          <w:sz w:val="22"/>
          <w:szCs w:val="22"/>
        </w:rPr>
        <w:t>psychosocial</w:t>
      </w:r>
      <w:r w:rsidR="005F57F6">
        <w:rPr>
          <w:sz w:val="22"/>
          <w:szCs w:val="22"/>
        </w:rPr>
        <w:t>e</w:t>
      </w:r>
      <w:r w:rsidR="005F57F6" w:rsidRPr="00983994">
        <w:rPr>
          <w:sz w:val="22"/>
          <w:szCs w:val="22"/>
        </w:rPr>
        <w:t>,</w:t>
      </w:r>
      <w:r w:rsidR="00B32349" w:rsidRPr="00983994">
        <w:rPr>
          <w:sz w:val="22"/>
          <w:szCs w:val="22"/>
        </w:rPr>
        <w:t xml:space="preserve"> puisque ces services ne sont pas fournis. </w:t>
      </w:r>
    </w:p>
    <w:p w:rsidR="003D4D72" w:rsidRPr="00983994" w:rsidRDefault="003D4D72" w:rsidP="003D4D72">
      <w:pPr>
        <w:jc w:val="both"/>
        <w:rPr>
          <w:sz w:val="22"/>
          <w:szCs w:val="22"/>
        </w:rPr>
      </w:pPr>
    </w:p>
    <w:p w:rsidR="003F0799" w:rsidRPr="00983994" w:rsidRDefault="00A87CA5" w:rsidP="004D3E96">
      <w:pPr>
        <w:jc w:val="both"/>
        <w:rPr>
          <w:sz w:val="22"/>
          <w:szCs w:val="22"/>
        </w:rPr>
      </w:pPr>
      <w:r w:rsidRPr="00983994">
        <w:rPr>
          <w:sz w:val="22"/>
          <w:szCs w:val="22"/>
        </w:rPr>
        <w:t>RSI</w:t>
      </w:r>
      <w:r w:rsidR="003F0799" w:rsidRPr="00983994">
        <w:rPr>
          <w:sz w:val="22"/>
          <w:szCs w:val="22"/>
        </w:rPr>
        <w:t xml:space="preserve"> Propulsion </w:t>
      </w:r>
      <w:r w:rsidR="004D3E96" w:rsidRPr="00983994">
        <w:rPr>
          <w:sz w:val="22"/>
          <w:szCs w:val="22"/>
        </w:rPr>
        <w:t>(site</w:t>
      </w:r>
      <w:r w:rsidRPr="00983994">
        <w:rPr>
          <w:sz w:val="22"/>
          <w:szCs w:val="22"/>
        </w:rPr>
        <w:t xml:space="preserve"> HM) </w:t>
      </w:r>
      <w:r w:rsidR="003F0799" w:rsidRPr="00983994">
        <w:rPr>
          <w:sz w:val="22"/>
          <w:szCs w:val="22"/>
        </w:rPr>
        <w:t>et RA Pignons sur roues </w:t>
      </w:r>
      <w:r w:rsidR="003E5B23" w:rsidRPr="00983994">
        <w:rPr>
          <w:sz w:val="22"/>
          <w:szCs w:val="22"/>
        </w:rPr>
        <w:t xml:space="preserve"> </w:t>
      </w:r>
    </w:p>
    <w:p w:rsidR="003F0799" w:rsidRPr="00983994" w:rsidRDefault="003F0799" w:rsidP="004D3E96">
      <w:pPr>
        <w:rPr>
          <w:sz w:val="22"/>
          <w:szCs w:val="22"/>
        </w:rPr>
      </w:pPr>
      <w:r w:rsidRPr="00983994">
        <w:rPr>
          <w:sz w:val="22"/>
          <w:szCs w:val="22"/>
        </w:rPr>
        <w:t>Lorsque le client emménage, on reçoit une demande et o</w:t>
      </w:r>
      <w:r w:rsidR="00B32349" w:rsidRPr="00983994">
        <w:rPr>
          <w:sz w:val="22"/>
          <w:szCs w:val="22"/>
        </w:rPr>
        <w:t>n entre une demande normalisée</w:t>
      </w:r>
      <w:r w:rsidRPr="00983994">
        <w:rPr>
          <w:sz w:val="22"/>
          <w:szCs w:val="22"/>
        </w:rPr>
        <w:t xml:space="preserve"> pour évaluation</w:t>
      </w:r>
      <w:r w:rsidR="00B32349" w:rsidRPr="00983994">
        <w:rPr>
          <w:sz w:val="22"/>
          <w:szCs w:val="22"/>
        </w:rPr>
        <w:t xml:space="preserve">, adaptation. </w:t>
      </w:r>
      <w:r w:rsidRPr="00983994">
        <w:rPr>
          <w:sz w:val="22"/>
          <w:szCs w:val="22"/>
        </w:rPr>
        <w:t xml:space="preserve"> </w:t>
      </w:r>
      <w:r w:rsidR="00FE7CF4" w:rsidRPr="00983994">
        <w:rPr>
          <w:sz w:val="22"/>
          <w:szCs w:val="22"/>
        </w:rPr>
        <w:t xml:space="preserve">Pas de services d’auxiliaires mais les professionnels font des suivis au besoin. </w:t>
      </w:r>
    </w:p>
    <w:p w:rsidR="003D4D72" w:rsidRPr="00983994" w:rsidRDefault="003D4D72" w:rsidP="003D4D72">
      <w:pPr>
        <w:jc w:val="both"/>
        <w:rPr>
          <w:sz w:val="22"/>
          <w:szCs w:val="22"/>
          <w:highlight w:val="yellow"/>
        </w:rPr>
      </w:pPr>
    </w:p>
    <w:p w:rsidR="003D4D72" w:rsidRPr="00983994" w:rsidRDefault="00D10C74" w:rsidP="00B94F30">
      <w:pPr>
        <w:jc w:val="both"/>
        <w:rPr>
          <w:sz w:val="22"/>
          <w:szCs w:val="22"/>
        </w:rPr>
      </w:pPr>
      <w:r w:rsidRPr="00983994">
        <w:rPr>
          <w:sz w:val="22"/>
          <w:szCs w:val="22"/>
        </w:rPr>
        <w:t>RTF :</w:t>
      </w:r>
      <w:r w:rsidR="00170208" w:rsidRPr="00983994">
        <w:rPr>
          <w:sz w:val="22"/>
          <w:szCs w:val="22"/>
        </w:rPr>
        <w:t xml:space="preserve"> 3700</w:t>
      </w:r>
      <w:r w:rsidR="003D4D72" w:rsidRPr="00983994">
        <w:rPr>
          <w:sz w:val="22"/>
          <w:szCs w:val="22"/>
        </w:rPr>
        <w:t xml:space="preserve"> </w:t>
      </w:r>
      <w:proofErr w:type="spellStart"/>
      <w:r w:rsidR="003D4D72" w:rsidRPr="00983994">
        <w:rPr>
          <w:sz w:val="22"/>
          <w:szCs w:val="22"/>
        </w:rPr>
        <w:t>Monsabré</w:t>
      </w:r>
      <w:proofErr w:type="spellEnd"/>
      <w:r w:rsidR="00B94F30" w:rsidRPr="00983994">
        <w:rPr>
          <w:sz w:val="22"/>
          <w:szCs w:val="22"/>
        </w:rPr>
        <w:t xml:space="preserve"> : </w:t>
      </w:r>
      <w:r w:rsidR="00170208" w:rsidRPr="00983994">
        <w:rPr>
          <w:sz w:val="22"/>
          <w:szCs w:val="22"/>
        </w:rPr>
        <w:t>usager connus</w:t>
      </w:r>
      <w:r w:rsidR="00CA7F19">
        <w:rPr>
          <w:sz w:val="22"/>
          <w:szCs w:val="22"/>
        </w:rPr>
        <w:t xml:space="preserve"> par TS</w:t>
      </w:r>
      <w:r w:rsidR="00170208" w:rsidRPr="00983994">
        <w:rPr>
          <w:sz w:val="22"/>
          <w:szCs w:val="22"/>
        </w:rPr>
        <w:t xml:space="preserve">  </w:t>
      </w:r>
    </w:p>
    <w:p w:rsidR="00170208" w:rsidRPr="00983994" w:rsidRDefault="00B94F30" w:rsidP="00170208">
      <w:pPr>
        <w:ind w:left="180"/>
        <w:jc w:val="both"/>
        <w:rPr>
          <w:sz w:val="22"/>
          <w:szCs w:val="22"/>
        </w:rPr>
      </w:pPr>
      <w:r w:rsidRPr="00983994">
        <w:rPr>
          <w:sz w:val="22"/>
          <w:szCs w:val="22"/>
        </w:rPr>
        <w:t xml:space="preserve">      </w:t>
      </w:r>
      <w:r w:rsidR="00170208" w:rsidRPr="00983994">
        <w:rPr>
          <w:sz w:val="22"/>
          <w:szCs w:val="22"/>
        </w:rPr>
        <w:t xml:space="preserve">2357 Lacordaire : usager connus </w:t>
      </w:r>
      <w:r w:rsidR="00CA7F19">
        <w:rPr>
          <w:sz w:val="22"/>
          <w:szCs w:val="22"/>
        </w:rPr>
        <w:t>par TS</w:t>
      </w:r>
      <w:r w:rsidR="00170208" w:rsidRPr="00983994">
        <w:rPr>
          <w:sz w:val="22"/>
          <w:szCs w:val="22"/>
        </w:rPr>
        <w:t xml:space="preserve"> </w:t>
      </w:r>
    </w:p>
    <w:p w:rsidR="00B94F30" w:rsidRPr="00983994" w:rsidRDefault="00B94F30" w:rsidP="00170208">
      <w:pPr>
        <w:ind w:left="180"/>
        <w:jc w:val="both"/>
        <w:rPr>
          <w:sz w:val="22"/>
          <w:szCs w:val="22"/>
        </w:rPr>
      </w:pPr>
    </w:p>
    <w:p w:rsidR="00FC31AF" w:rsidRPr="00983994" w:rsidRDefault="00B94F30" w:rsidP="00170208">
      <w:pPr>
        <w:ind w:left="180"/>
        <w:jc w:val="both"/>
        <w:rPr>
          <w:sz w:val="22"/>
          <w:szCs w:val="22"/>
          <w:u w:val="single"/>
        </w:rPr>
      </w:pPr>
      <w:r w:rsidRPr="00983994">
        <w:rPr>
          <w:sz w:val="22"/>
          <w:szCs w:val="22"/>
          <w:u w:val="single"/>
        </w:rPr>
        <w:t>Demande de l’hôpital :</w:t>
      </w:r>
    </w:p>
    <w:p w:rsidR="00B94F30" w:rsidRPr="00983994" w:rsidRDefault="00B94F30" w:rsidP="00170208">
      <w:pPr>
        <w:ind w:left="180"/>
        <w:jc w:val="both"/>
        <w:rPr>
          <w:sz w:val="22"/>
          <w:szCs w:val="22"/>
        </w:rPr>
      </w:pPr>
    </w:p>
    <w:p w:rsidR="00B94F30" w:rsidRPr="00983994" w:rsidRDefault="00FC31AF" w:rsidP="00FF69D4">
      <w:pPr>
        <w:ind w:left="180"/>
        <w:jc w:val="both"/>
        <w:rPr>
          <w:b/>
          <w:sz w:val="22"/>
          <w:szCs w:val="22"/>
        </w:rPr>
      </w:pPr>
      <w:r w:rsidRPr="00983994">
        <w:rPr>
          <w:sz w:val="22"/>
          <w:szCs w:val="22"/>
        </w:rPr>
        <w:t>Le GAPPA</w:t>
      </w:r>
      <w:r w:rsidR="009D1520" w:rsidRPr="00983994">
        <w:rPr>
          <w:sz w:val="22"/>
          <w:szCs w:val="22"/>
        </w:rPr>
        <w:t xml:space="preserve"> entre une demande normalisée mais on n’assigne pas aux sous-programmes </w:t>
      </w:r>
      <w:r w:rsidR="00B94F30" w:rsidRPr="00983994">
        <w:rPr>
          <w:b/>
          <w:sz w:val="22"/>
          <w:szCs w:val="22"/>
        </w:rPr>
        <w:t>sauf si soins inf.</w:t>
      </w:r>
    </w:p>
    <w:p w:rsidR="00B94F30" w:rsidRPr="00983994" w:rsidRDefault="00B94F30" w:rsidP="00FF69D4">
      <w:pPr>
        <w:ind w:left="180"/>
        <w:jc w:val="both"/>
        <w:rPr>
          <w:sz w:val="22"/>
          <w:szCs w:val="22"/>
        </w:rPr>
      </w:pPr>
    </w:p>
    <w:p w:rsidR="00B94F30" w:rsidRPr="00983994" w:rsidRDefault="009D1520" w:rsidP="00B94F30">
      <w:pPr>
        <w:ind w:left="180"/>
        <w:rPr>
          <w:sz w:val="22"/>
          <w:szCs w:val="22"/>
        </w:rPr>
      </w:pPr>
      <w:r w:rsidRPr="00983994">
        <w:rPr>
          <w:sz w:val="22"/>
          <w:szCs w:val="22"/>
        </w:rPr>
        <w:t xml:space="preserve">On imprime aux archives du site de résidence </w:t>
      </w:r>
      <w:r w:rsidRPr="00983994">
        <w:rPr>
          <w:b/>
          <w:sz w:val="22"/>
          <w:szCs w:val="22"/>
        </w:rPr>
        <w:t>si l’usager a besoin de soins infirmiers</w:t>
      </w:r>
      <w:r w:rsidRPr="00983994">
        <w:rPr>
          <w:sz w:val="22"/>
          <w:szCs w:val="22"/>
        </w:rPr>
        <w:t xml:space="preserve">. </w:t>
      </w:r>
    </w:p>
    <w:p w:rsidR="00170208" w:rsidRPr="00983994" w:rsidRDefault="00FF69D4" w:rsidP="00B94F30">
      <w:pPr>
        <w:ind w:left="180"/>
        <w:rPr>
          <w:sz w:val="22"/>
          <w:szCs w:val="22"/>
        </w:rPr>
      </w:pPr>
      <w:r w:rsidRPr="00983994">
        <w:rPr>
          <w:sz w:val="22"/>
          <w:szCs w:val="22"/>
        </w:rPr>
        <w:t>On avise le TS au dossier.</w:t>
      </w:r>
    </w:p>
    <w:p w:rsidR="00B94F30" w:rsidRPr="00983994" w:rsidRDefault="00B94F30" w:rsidP="00B94F30">
      <w:pPr>
        <w:ind w:left="180"/>
        <w:rPr>
          <w:sz w:val="22"/>
          <w:szCs w:val="22"/>
        </w:rPr>
      </w:pPr>
    </w:p>
    <w:p w:rsidR="00FC31AF" w:rsidRPr="00983994" w:rsidRDefault="00FC31AF" w:rsidP="00FF69D4">
      <w:pPr>
        <w:ind w:left="180"/>
        <w:jc w:val="both"/>
        <w:rPr>
          <w:sz w:val="22"/>
          <w:szCs w:val="22"/>
        </w:rPr>
      </w:pPr>
      <w:r w:rsidRPr="00983994">
        <w:rPr>
          <w:b/>
          <w:sz w:val="22"/>
          <w:szCs w:val="22"/>
        </w:rPr>
        <w:t>Si un intervenant de la RTF désire de l’aide du CLSC</w:t>
      </w:r>
      <w:r w:rsidRPr="00983994">
        <w:rPr>
          <w:sz w:val="22"/>
          <w:szCs w:val="22"/>
        </w:rPr>
        <w:t xml:space="preserve"> </w:t>
      </w:r>
      <w:r w:rsidR="00B94F30" w:rsidRPr="00983994">
        <w:rPr>
          <w:sz w:val="22"/>
          <w:szCs w:val="22"/>
        </w:rPr>
        <w:t>(ex</w:t>
      </w:r>
      <w:r w:rsidRPr="00983994">
        <w:rPr>
          <w:sz w:val="22"/>
          <w:szCs w:val="22"/>
        </w:rPr>
        <w:t> : lit d’hôpital, adaptation salle de bain) :</w:t>
      </w:r>
    </w:p>
    <w:p w:rsidR="009D1520" w:rsidRPr="00983994" w:rsidRDefault="00FF69D4" w:rsidP="00B32349">
      <w:pPr>
        <w:jc w:val="both"/>
        <w:rPr>
          <w:sz w:val="22"/>
          <w:szCs w:val="22"/>
        </w:rPr>
      </w:pPr>
      <w:r w:rsidRPr="00983994">
        <w:rPr>
          <w:sz w:val="22"/>
          <w:szCs w:val="22"/>
        </w:rPr>
        <w:t xml:space="preserve"> </w:t>
      </w:r>
      <w:r w:rsidR="005F57F6">
        <w:rPr>
          <w:sz w:val="22"/>
          <w:szCs w:val="22"/>
        </w:rPr>
        <w:t xml:space="preserve">   </w:t>
      </w:r>
      <w:r w:rsidRPr="00983994">
        <w:rPr>
          <w:sz w:val="22"/>
          <w:szCs w:val="22"/>
        </w:rPr>
        <w:t>L</w:t>
      </w:r>
      <w:r w:rsidR="003D4D72" w:rsidRPr="00983994">
        <w:rPr>
          <w:sz w:val="22"/>
          <w:szCs w:val="22"/>
        </w:rPr>
        <w:t xml:space="preserve">a </w:t>
      </w:r>
      <w:r w:rsidR="003D4D72" w:rsidRPr="00983994">
        <w:rPr>
          <w:b/>
          <w:sz w:val="22"/>
          <w:szCs w:val="22"/>
        </w:rPr>
        <w:t>TS de la RTF</w:t>
      </w:r>
      <w:r w:rsidR="00362AB5" w:rsidRPr="00983994">
        <w:rPr>
          <w:sz w:val="22"/>
          <w:szCs w:val="22"/>
        </w:rPr>
        <w:t xml:space="preserve"> </w:t>
      </w:r>
      <w:r w:rsidR="00B94F30" w:rsidRPr="00983994">
        <w:rPr>
          <w:sz w:val="22"/>
          <w:szCs w:val="22"/>
        </w:rPr>
        <w:t>fait</w:t>
      </w:r>
      <w:r w:rsidR="00362AB5" w:rsidRPr="00983994">
        <w:rPr>
          <w:sz w:val="22"/>
          <w:szCs w:val="22"/>
        </w:rPr>
        <w:t xml:space="preserve"> </w:t>
      </w:r>
      <w:r w:rsidR="00B94F30" w:rsidRPr="00983994">
        <w:rPr>
          <w:sz w:val="22"/>
          <w:szCs w:val="22"/>
        </w:rPr>
        <w:t>une référence interne.</w:t>
      </w:r>
    </w:p>
    <w:p w:rsidR="007D0600" w:rsidRPr="00983994" w:rsidRDefault="007D0600" w:rsidP="00170208">
      <w:pPr>
        <w:jc w:val="both"/>
        <w:rPr>
          <w:sz w:val="22"/>
          <w:szCs w:val="22"/>
        </w:rPr>
      </w:pPr>
    </w:p>
    <w:p w:rsidR="003D4D72" w:rsidRPr="00983994" w:rsidRDefault="003D4D72" w:rsidP="00F908A4">
      <w:pPr>
        <w:numPr>
          <w:ilvl w:val="0"/>
          <w:numId w:val="12"/>
        </w:numPr>
        <w:jc w:val="both"/>
        <w:rPr>
          <w:sz w:val="22"/>
          <w:szCs w:val="22"/>
        </w:rPr>
      </w:pPr>
      <w:r w:rsidRPr="00C921CE">
        <w:rPr>
          <w:b/>
          <w:sz w:val="22"/>
          <w:szCs w:val="22"/>
        </w:rPr>
        <w:t xml:space="preserve">Résidence de </w:t>
      </w:r>
      <w:proofErr w:type="spellStart"/>
      <w:r w:rsidRPr="00C921CE">
        <w:rPr>
          <w:b/>
          <w:sz w:val="22"/>
          <w:szCs w:val="22"/>
        </w:rPr>
        <w:t>Dollard</w:t>
      </w:r>
      <w:proofErr w:type="spellEnd"/>
      <w:r w:rsidRPr="00C921CE">
        <w:rPr>
          <w:b/>
          <w:sz w:val="22"/>
          <w:szCs w:val="22"/>
        </w:rPr>
        <w:t xml:space="preserve"> Cormier</w:t>
      </w:r>
      <w:r w:rsidRPr="00983994">
        <w:rPr>
          <w:sz w:val="22"/>
          <w:szCs w:val="22"/>
        </w:rPr>
        <w:t xml:space="preserve">   3225 </w:t>
      </w:r>
      <w:proofErr w:type="spellStart"/>
      <w:r w:rsidRPr="00983994">
        <w:rPr>
          <w:sz w:val="22"/>
          <w:szCs w:val="22"/>
        </w:rPr>
        <w:t>Monsabré</w:t>
      </w:r>
      <w:proofErr w:type="spellEnd"/>
      <w:r w:rsidRPr="00983994">
        <w:rPr>
          <w:sz w:val="22"/>
          <w:szCs w:val="22"/>
        </w:rPr>
        <w:t>.  Ils ont leur TS qui peuvent nous faire une référence; les infirmières ou ergothérapeutes du CLSC peuvent intervenir.</w:t>
      </w:r>
    </w:p>
    <w:p w:rsidR="007D0600" w:rsidRPr="00983994" w:rsidRDefault="007D0600" w:rsidP="00750DE5">
      <w:pPr>
        <w:jc w:val="both"/>
        <w:rPr>
          <w:sz w:val="22"/>
          <w:szCs w:val="22"/>
        </w:rPr>
      </w:pPr>
    </w:p>
    <w:p w:rsidR="00B94F30" w:rsidRPr="00983994" w:rsidRDefault="00750DE5" w:rsidP="00F908A4">
      <w:pPr>
        <w:numPr>
          <w:ilvl w:val="0"/>
          <w:numId w:val="12"/>
        </w:numPr>
        <w:jc w:val="both"/>
        <w:rPr>
          <w:sz w:val="22"/>
          <w:szCs w:val="22"/>
        </w:rPr>
      </w:pPr>
      <w:r w:rsidRPr="00C921CE">
        <w:rPr>
          <w:b/>
          <w:sz w:val="22"/>
          <w:szCs w:val="22"/>
        </w:rPr>
        <w:t>Résidence Sanctuaire Marie-Reine des Cœurs</w:t>
      </w:r>
      <w:r w:rsidRPr="00983994">
        <w:rPr>
          <w:sz w:val="22"/>
          <w:szCs w:val="22"/>
        </w:rPr>
        <w:t xml:space="preserve">, 4000 </w:t>
      </w:r>
      <w:r w:rsidR="003D4D72" w:rsidRPr="00983994">
        <w:rPr>
          <w:sz w:val="22"/>
          <w:szCs w:val="22"/>
        </w:rPr>
        <w:t xml:space="preserve">rue Bossuet : une infirmière fait </w:t>
      </w:r>
      <w:r w:rsidR="00B94F30" w:rsidRPr="00983994">
        <w:rPr>
          <w:sz w:val="22"/>
          <w:szCs w:val="22"/>
        </w:rPr>
        <w:t>soins mineurs : pansements</w:t>
      </w:r>
      <w:r w:rsidR="003D4D72" w:rsidRPr="00983994">
        <w:rPr>
          <w:sz w:val="22"/>
          <w:szCs w:val="22"/>
        </w:rPr>
        <w:t xml:space="preserve"> simples, TA, injection</w:t>
      </w:r>
      <w:r w:rsidRPr="00983994">
        <w:rPr>
          <w:sz w:val="22"/>
          <w:szCs w:val="22"/>
        </w:rPr>
        <w:t xml:space="preserve"> </w:t>
      </w:r>
      <w:r w:rsidR="00B94F30" w:rsidRPr="00983994">
        <w:rPr>
          <w:sz w:val="22"/>
          <w:szCs w:val="22"/>
        </w:rPr>
        <w:t>(travaille</w:t>
      </w:r>
      <w:r w:rsidRPr="00983994">
        <w:rPr>
          <w:sz w:val="22"/>
          <w:szCs w:val="22"/>
        </w:rPr>
        <w:t xml:space="preserve"> 1 jour par semaine)</w:t>
      </w:r>
      <w:r w:rsidR="003D4D72" w:rsidRPr="00983994">
        <w:rPr>
          <w:sz w:val="22"/>
          <w:szCs w:val="22"/>
        </w:rPr>
        <w:t xml:space="preserve">.  </w:t>
      </w:r>
    </w:p>
    <w:p w:rsidR="00B94F30" w:rsidRPr="00983994" w:rsidRDefault="00B94F30" w:rsidP="00722322">
      <w:pPr>
        <w:jc w:val="both"/>
        <w:rPr>
          <w:sz w:val="22"/>
          <w:szCs w:val="22"/>
        </w:rPr>
      </w:pPr>
      <w:r w:rsidRPr="00983994">
        <w:rPr>
          <w:sz w:val="22"/>
          <w:szCs w:val="22"/>
        </w:rPr>
        <w:t xml:space="preserve">      </w:t>
      </w:r>
      <w:r w:rsidR="003D4D72" w:rsidRPr="00983994">
        <w:rPr>
          <w:sz w:val="22"/>
          <w:szCs w:val="22"/>
        </w:rPr>
        <w:t>On doit vérifier avec eux.</w:t>
      </w:r>
      <w:r w:rsidR="00750DE5" w:rsidRPr="00983994">
        <w:rPr>
          <w:sz w:val="22"/>
          <w:szCs w:val="22"/>
        </w:rPr>
        <w:t xml:space="preserve"> 514-254-5376</w:t>
      </w:r>
      <w:r w:rsidR="005756B7" w:rsidRPr="00983994">
        <w:rPr>
          <w:sz w:val="22"/>
          <w:szCs w:val="22"/>
        </w:rPr>
        <w:t>.</w:t>
      </w:r>
    </w:p>
    <w:p w:rsidR="003D4D72" w:rsidRPr="00983994" w:rsidRDefault="003D4D72" w:rsidP="003D4D72">
      <w:pPr>
        <w:jc w:val="both"/>
        <w:rPr>
          <w:sz w:val="22"/>
          <w:szCs w:val="22"/>
          <w:highlight w:val="yellow"/>
        </w:rPr>
      </w:pPr>
    </w:p>
    <w:p w:rsidR="003D4D72" w:rsidRPr="00983994" w:rsidRDefault="007D0600" w:rsidP="003E5B23">
      <w:pPr>
        <w:tabs>
          <w:tab w:val="right" w:pos="9972"/>
        </w:tabs>
        <w:jc w:val="both"/>
        <w:rPr>
          <w:sz w:val="22"/>
          <w:szCs w:val="22"/>
        </w:rPr>
      </w:pPr>
      <w:r w:rsidRPr="00983994">
        <w:rPr>
          <w:b/>
          <w:sz w:val="22"/>
          <w:szCs w:val="22"/>
        </w:rPr>
        <w:t>Rosemont</w:t>
      </w:r>
      <w:r w:rsidR="003D4D72" w:rsidRPr="00983994">
        <w:rPr>
          <w:b/>
          <w:sz w:val="22"/>
          <w:szCs w:val="22"/>
        </w:rPr>
        <w:t> </w:t>
      </w:r>
      <w:r w:rsidR="003D4D72" w:rsidRPr="00983994">
        <w:rPr>
          <w:sz w:val="22"/>
          <w:szCs w:val="22"/>
        </w:rPr>
        <w:t xml:space="preserve">: </w:t>
      </w:r>
    </w:p>
    <w:p w:rsidR="003D4D72" w:rsidRPr="00983994" w:rsidRDefault="003D4D72" w:rsidP="003D4D72">
      <w:pPr>
        <w:jc w:val="both"/>
        <w:rPr>
          <w:sz w:val="22"/>
          <w:szCs w:val="22"/>
        </w:rPr>
      </w:pPr>
    </w:p>
    <w:p w:rsidR="000762C1" w:rsidRPr="00C921CE" w:rsidRDefault="003D4D72" w:rsidP="00F908A4">
      <w:pPr>
        <w:pStyle w:val="Paragraphedeliste"/>
        <w:numPr>
          <w:ilvl w:val="0"/>
          <w:numId w:val="78"/>
        </w:numPr>
        <w:jc w:val="both"/>
        <w:rPr>
          <w:b/>
          <w:sz w:val="22"/>
          <w:szCs w:val="22"/>
        </w:rPr>
      </w:pPr>
      <w:r w:rsidRPr="00C921CE">
        <w:rPr>
          <w:b/>
          <w:sz w:val="22"/>
          <w:szCs w:val="22"/>
        </w:rPr>
        <w:t>Résidence Jean XXIII </w:t>
      </w:r>
    </w:p>
    <w:p w:rsidR="000762C1" w:rsidRPr="00983994" w:rsidRDefault="000762C1" w:rsidP="000762C1">
      <w:pPr>
        <w:ind w:left="360"/>
        <w:jc w:val="both"/>
        <w:rPr>
          <w:sz w:val="22"/>
          <w:szCs w:val="22"/>
        </w:rPr>
      </w:pPr>
    </w:p>
    <w:p w:rsidR="003D4D72" w:rsidRPr="00983994" w:rsidRDefault="003D4D72" w:rsidP="000960CE">
      <w:pPr>
        <w:rPr>
          <w:sz w:val="22"/>
          <w:szCs w:val="22"/>
        </w:rPr>
      </w:pPr>
      <w:r w:rsidRPr="00983994">
        <w:rPr>
          <w:sz w:val="22"/>
          <w:szCs w:val="22"/>
        </w:rPr>
        <w:t xml:space="preserve"> 6900 </w:t>
      </w:r>
      <w:r w:rsidR="000960CE" w:rsidRPr="00983994">
        <w:rPr>
          <w:sz w:val="22"/>
          <w:szCs w:val="22"/>
        </w:rPr>
        <w:t>15</w:t>
      </w:r>
      <w:r w:rsidR="000960CE" w:rsidRPr="00983994">
        <w:rPr>
          <w:sz w:val="22"/>
          <w:szCs w:val="22"/>
          <w:vertAlign w:val="superscript"/>
        </w:rPr>
        <w:t xml:space="preserve"> </w:t>
      </w:r>
      <w:proofErr w:type="spellStart"/>
      <w:r w:rsidR="000960CE" w:rsidRPr="00983994">
        <w:rPr>
          <w:sz w:val="22"/>
          <w:szCs w:val="22"/>
          <w:vertAlign w:val="superscript"/>
        </w:rPr>
        <w:t>ème</w:t>
      </w:r>
      <w:proofErr w:type="spellEnd"/>
      <w:r w:rsidRPr="00983994">
        <w:rPr>
          <w:sz w:val="22"/>
          <w:szCs w:val="22"/>
        </w:rPr>
        <w:t xml:space="preserve"> (tél 514-725-2190).  CHSLD privé non conventionné.  On ne fait pas </w:t>
      </w:r>
      <w:r w:rsidR="002F37B2">
        <w:rPr>
          <w:sz w:val="22"/>
          <w:szCs w:val="22"/>
        </w:rPr>
        <w:t>les soins infirmiers </w:t>
      </w:r>
      <w:r w:rsidRPr="00983994">
        <w:rPr>
          <w:sz w:val="22"/>
          <w:szCs w:val="22"/>
        </w:rPr>
        <w:t xml:space="preserve">: on leur </w:t>
      </w:r>
      <w:r w:rsidR="00385838" w:rsidRPr="00983994">
        <w:rPr>
          <w:sz w:val="22"/>
          <w:szCs w:val="22"/>
        </w:rPr>
        <w:t>faxe</w:t>
      </w:r>
      <w:r w:rsidRPr="00983994">
        <w:rPr>
          <w:sz w:val="22"/>
          <w:szCs w:val="22"/>
        </w:rPr>
        <w:t xml:space="preserve"> la référence inter-établissement (FAX : 514-728-5901).  </w:t>
      </w:r>
    </w:p>
    <w:p w:rsidR="003E5B23" w:rsidRDefault="003E5B23" w:rsidP="003E5B23">
      <w:pPr>
        <w:ind w:left="720"/>
        <w:jc w:val="both"/>
        <w:rPr>
          <w:sz w:val="22"/>
          <w:szCs w:val="22"/>
        </w:rPr>
      </w:pPr>
    </w:p>
    <w:p w:rsidR="005F57F6" w:rsidRDefault="005F57F6" w:rsidP="003E5B23">
      <w:pPr>
        <w:ind w:left="720"/>
        <w:jc w:val="both"/>
        <w:rPr>
          <w:sz w:val="22"/>
          <w:szCs w:val="22"/>
        </w:rPr>
      </w:pPr>
    </w:p>
    <w:p w:rsidR="005F57F6" w:rsidRPr="00983994" w:rsidRDefault="005F57F6" w:rsidP="003E5B23">
      <w:pPr>
        <w:ind w:left="720"/>
        <w:jc w:val="both"/>
        <w:rPr>
          <w:sz w:val="22"/>
          <w:szCs w:val="22"/>
        </w:rPr>
      </w:pPr>
    </w:p>
    <w:p w:rsidR="00806078" w:rsidRPr="00983994" w:rsidRDefault="00806078" w:rsidP="00F908A4">
      <w:pPr>
        <w:numPr>
          <w:ilvl w:val="0"/>
          <w:numId w:val="12"/>
        </w:numPr>
        <w:jc w:val="both"/>
        <w:rPr>
          <w:sz w:val="22"/>
          <w:szCs w:val="22"/>
        </w:rPr>
      </w:pPr>
      <w:r w:rsidRPr="00C921CE">
        <w:rPr>
          <w:b/>
          <w:sz w:val="22"/>
          <w:szCs w:val="22"/>
        </w:rPr>
        <w:lastRenderedPageBreak/>
        <w:t>Square Angus</w:t>
      </w:r>
      <w:r w:rsidRPr="00983994">
        <w:rPr>
          <w:sz w:val="22"/>
          <w:szCs w:val="22"/>
        </w:rPr>
        <w:t> : nouvelle se</w:t>
      </w:r>
      <w:r w:rsidR="000762C1" w:rsidRPr="00983994">
        <w:rPr>
          <w:sz w:val="22"/>
          <w:szCs w:val="22"/>
        </w:rPr>
        <w:t>ction avec chambre 1000 à 4000</w:t>
      </w:r>
    </w:p>
    <w:p w:rsidR="000762C1" w:rsidRPr="00983994" w:rsidRDefault="000762C1" w:rsidP="000762C1">
      <w:pPr>
        <w:jc w:val="both"/>
        <w:rPr>
          <w:sz w:val="22"/>
          <w:szCs w:val="22"/>
        </w:rPr>
      </w:pPr>
    </w:p>
    <w:p w:rsidR="00806078" w:rsidRPr="00983994" w:rsidRDefault="00D1223E" w:rsidP="000762C1">
      <w:pPr>
        <w:jc w:val="both"/>
        <w:rPr>
          <w:sz w:val="22"/>
          <w:szCs w:val="22"/>
          <w:highlight w:val="yellow"/>
        </w:rPr>
      </w:pPr>
      <w:r w:rsidRPr="00983994">
        <w:rPr>
          <w:sz w:val="22"/>
          <w:szCs w:val="22"/>
        </w:rPr>
        <w:t>Unités :</w:t>
      </w:r>
      <w:r w:rsidR="00806078" w:rsidRPr="00983994">
        <w:rPr>
          <w:sz w:val="22"/>
          <w:szCs w:val="22"/>
        </w:rPr>
        <w:t xml:space="preserve"> 1000</w:t>
      </w:r>
      <w:r w:rsidR="002D74BA" w:rsidRPr="00983994">
        <w:rPr>
          <w:sz w:val="22"/>
          <w:szCs w:val="22"/>
        </w:rPr>
        <w:t xml:space="preserve"> et </w:t>
      </w:r>
      <w:r w:rsidRPr="00983994">
        <w:rPr>
          <w:sz w:val="22"/>
          <w:szCs w:val="22"/>
        </w:rPr>
        <w:t>2000 : U</w:t>
      </w:r>
      <w:r w:rsidR="003E5B23" w:rsidRPr="00983994">
        <w:rPr>
          <w:sz w:val="22"/>
          <w:szCs w:val="22"/>
        </w:rPr>
        <w:t>nité de soins</w:t>
      </w:r>
      <w:r w:rsidRPr="00983994">
        <w:rPr>
          <w:sz w:val="22"/>
          <w:szCs w:val="22"/>
        </w:rPr>
        <w:t xml:space="preserve"> </w:t>
      </w:r>
      <w:r w:rsidR="00B56DB9">
        <w:rPr>
          <w:sz w:val="22"/>
          <w:szCs w:val="22"/>
        </w:rPr>
        <w:t xml:space="preserve">avec infirmière 7/7 </w:t>
      </w:r>
      <w:r w:rsidRPr="00983994">
        <w:rPr>
          <w:sz w:val="22"/>
          <w:szCs w:val="22"/>
        </w:rPr>
        <w:t>(inclut dans l’offre de services)</w:t>
      </w:r>
    </w:p>
    <w:p w:rsidR="007D0600" w:rsidRPr="00983994" w:rsidRDefault="002D74BA" w:rsidP="005F57F6">
      <w:pPr>
        <w:jc w:val="both"/>
        <w:rPr>
          <w:sz w:val="22"/>
          <w:szCs w:val="22"/>
        </w:rPr>
      </w:pPr>
      <w:r w:rsidRPr="00983994">
        <w:rPr>
          <w:sz w:val="22"/>
          <w:szCs w:val="22"/>
        </w:rPr>
        <w:t>Unités : 3000 et</w:t>
      </w:r>
      <w:r w:rsidR="00D1223E" w:rsidRPr="00983994">
        <w:rPr>
          <w:sz w:val="22"/>
          <w:szCs w:val="22"/>
        </w:rPr>
        <w:t xml:space="preserve"> </w:t>
      </w:r>
      <w:r w:rsidR="00806078" w:rsidRPr="00983994">
        <w:rPr>
          <w:sz w:val="22"/>
          <w:szCs w:val="22"/>
        </w:rPr>
        <w:t xml:space="preserve">4000 : </w:t>
      </w:r>
      <w:r w:rsidR="00D1223E" w:rsidRPr="00983994">
        <w:rPr>
          <w:sz w:val="22"/>
          <w:szCs w:val="22"/>
        </w:rPr>
        <w:t>Usager semi-autonome.</w:t>
      </w:r>
      <w:r w:rsidR="00806078" w:rsidRPr="00983994">
        <w:rPr>
          <w:sz w:val="22"/>
          <w:szCs w:val="22"/>
        </w:rPr>
        <w:t xml:space="preserve"> Les services sont donnés par le CLSC</w:t>
      </w:r>
      <w:r w:rsidR="00D1223E" w:rsidRPr="00983994">
        <w:rPr>
          <w:sz w:val="22"/>
          <w:szCs w:val="22"/>
        </w:rPr>
        <w:t>.</w:t>
      </w:r>
    </w:p>
    <w:p w:rsidR="00037D60" w:rsidRPr="00983994" w:rsidRDefault="00037D60" w:rsidP="005F57F6">
      <w:pPr>
        <w:jc w:val="both"/>
        <w:rPr>
          <w:sz w:val="22"/>
          <w:szCs w:val="22"/>
        </w:rPr>
      </w:pPr>
    </w:p>
    <w:p w:rsidR="00D1223E" w:rsidRPr="00983994" w:rsidRDefault="00BC60D5" w:rsidP="00F908A4">
      <w:pPr>
        <w:numPr>
          <w:ilvl w:val="0"/>
          <w:numId w:val="12"/>
        </w:numPr>
        <w:jc w:val="both"/>
        <w:rPr>
          <w:sz w:val="22"/>
          <w:szCs w:val="22"/>
        </w:rPr>
      </w:pPr>
      <w:r w:rsidRPr="00C921CE">
        <w:rPr>
          <w:b/>
          <w:sz w:val="22"/>
          <w:szCs w:val="22"/>
        </w:rPr>
        <w:t>RTF </w:t>
      </w:r>
      <w:r w:rsidRPr="00983994">
        <w:rPr>
          <w:sz w:val="22"/>
          <w:szCs w:val="22"/>
        </w:rPr>
        <w:t>:</w:t>
      </w:r>
      <w:r w:rsidR="00170208" w:rsidRPr="00983994">
        <w:rPr>
          <w:sz w:val="22"/>
          <w:szCs w:val="22"/>
        </w:rPr>
        <w:t xml:space="preserve"> 6589 2</w:t>
      </w:r>
      <w:r w:rsidR="00170208" w:rsidRPr="00983994">
        <w:rPr>
          <w:sz w:val="22"/>
          <w:szCs w:val="22"/>
          <w:vertAlign w:val="superscript"/>
        </w:rPr>
        <w:t>e</w:t>
      </w:r>
      <w:r w:rsidR="00170208" w:rsidRPr="00983994">
        <w:rPr>
          <w:sz w:val="22"/>
          <w:szCs w:val="22"/>
        </w:rPr>
        <w:t xml:space="preserve"> Avenue : usagers connus, TS CLSC Rosemont. </w:t>
      </w:r>
    </w:p>
    <w:p w:rsidR="000762C1" w:rsidRPr="00983994" w:rsidRDefault="000762C1" w:rsidP="000960CE">
      <w:pPr>
        <w:jc w:val="both"/>
        <w:rPr>
          <w:b/>
          <w:sz w:val="22"/>
          <w:szCs w:val="22"/>
          <w:u w:val="single"/>
        </w:rPr>
      </w:pPr>
    </w:p>
    <w:p w:rsidR="00D1223E" w:rsidRPr="00983994" w:rsidRDefault="00D1223E" w:rsidP="000762C1">
      <w:pPr>
        <w:jc w:val="both"/>
        <w:rPr>
          <w:sz w:val="22"/>
          <w:szCs w:val="22"/>
        </w:rPr>
      </w:pPr>
      <w:r w:rsidRPr="00983994">
        <w:rPr>
          <w:sz w:val="22"/>
          <w:szCs w:val="22"/>
        </w:rPr>
        <w:t>Pas de demande sauf si référence pour soins infirmiers.</w:t>
      </w:r>
      <w:r w:rsidR="00170208" w:rsidRPr="00983994">
        <w:rPr>
          <w:sz w:val="22"/>
          <w:szCs w:val="22"/>
        </w:rPr>
        <w:t xml:space="preserve"> </w:t>
      </w:r>
    </w:p>
    <w:p w:rsidR="00466A17" w:rsidRPr="005F57F6" w:rsidRDefault="00170208" w:rsidP="000762C1">
      <w:pPr>
        <w:jc w:val="both"/>
        <w:rPr>
          <w:sz w:val="22"/>
          <w:szCs w:val="22"/>
        </w:rPr>
      </w:pPr>
      <w:r w:rsidRPr="00983994">
        <w:rPr>
          <w:sz w:val="22"/>
          <w:szCs w:val="22"/>
        </w:rPr>
        <w:t xml:space="preserve">On </w:t>
      </w:r>
      <w:r w:rsidR="000762C1" w:rsidRPr="00983994">
        <w:rPr>
          <w:sz w:val="22"/>
          <w:szCs w:val="22"/>
        </w:rPr>
        <w:t>avise l’intervenant pivot au dossier.</w:t>
      </w:r>
    </w:p>
    <w:p w:rsidR="00282AEA" w:rsidRPr="00983994" w:rsidRDefault="00282AEA" w:rsidP="007D0600">
      <w:pPr>
        <w:ind w:left="180"/>
        <w:jc w:val="both"/>
        <w:rPr>
          <w:sz w:val="22"/>
          <w:szCs w:val="22"/>
          <w:highlight w:val="yellow"/>
        </w:rPr>
      </w:pPr>
    </w:p>
    <w:p w:rsidR="000762C1" w:rsidRPr="00983994" w:rsidRDefault="003D4D72" w:rsidP="00F908A4">
      <w:pPr>
        <w:numPr>
          <w:ilvl w:val="0"/>
          <w:numId w:val="12"/>
        </w:numPr>
        <w:jc w:val="both"/>
        <w:rPr>
          <w:sz w:val="22"/>
          <w:szCs w:val="22"/>
        </w:rPr>
      </w:pPr>
      <w:r w:rsidRPr="00C921CE">
        <w:rPr>
          <w:b/>
          <w:sz w:val="22"/>
          <w:szCs w:val="22"/>
        </w:rPr>
        <w:t xml:space="preserve">Résidence </w:t>
      </w:r>
      <w:r w:rsidR="00487EA5" w:rsidRPr="00C921CE">
        <w:rPr>
          <w:b/>
          <w:sz w:val="22"/>
          <w:szCs w:val="22"/>
        </w:rPr>
        <w:t>des</w:t>
      </w:r>
      <w:r w:rsidRPr="00C921CE">
        <w:rPr>
          <w:b/>
          <w:sz w:val="22"/>
          <w:szCs w:val="22"/>
        </w:rPr>
        <w:t xml:space="preserve"> Pères Franciscains</w:t>
      </w:r>
      <w:r w:rsidR="000762C1" w:rsidRPr="00983994">
        <w:rPr>
          <w:sz w:val="22"/>
          <w:szCs w:val="22"/>
        </w:rPr>
        <w:t xml:space="preserve"> : </w:t>
      </w:r>
    </w:p>
    <w:p w:rsidR="000762C1" w:rsidRPr="00983994" w:rsidRDefault="000762C1" w:rsidP="000762C1">
      <w:pPr>
        <w:jc w:val="both"/>
        <w:rPr>
          <w:b/>
          <w:sz w:val="22"/>
          <w:szCs w:val="22"/>
          <w:u w:val="single"/>
        </w:rPr>
      </w:pPr>
    </w:p>
    <w:p w:rsidR="003D4D72" w:rsidRPr="00983994" w:rsidRDefault="003D4D72" w:rsidP="000762C1">
      <w:pPr>
        <w:jc w:val="both"/>
        <w:rPr>
          <w:sz w:val="22"/>
          <w:szCs w:val="22"/>
        </w:rPr>
      </w:pPr>
      <w:r w:rsidRPr="00983994">
        <w:rPr>
          <w:sz w:val="22"/>
          <w:szCs w:val="22"/>
        </w:rPr>
        <w:t xml:space="preserve">5750 </w:t>
      </w:r>
      <w:proofErr w:type="spellStart"/>
      <w:r w:rsidRPr="00983994">
        <w:rPr>
          <w:sz w:val="22"/>
          <w:szCs w:val="22"/>
        </w:rPr>
        <w:t>boul</w:t>
      </w:r>
      <w:proofErr w:type="spellEnd"/>
      <w:r w:rsidRPr="00983994">
        <w:rPr>
          <w:sz w:val="22"/>
          <w:szCs w:val="22"/>
        </w:rPr>
        <w:t xml:space="preserve"> Rosemont 514-259-6911.  Une infirmière fait des petits soins : pansements simples, TA, injection.  On doit vérifier avec eux </w:t>
      </w:r>
      <w:r w:rsidR="00196D0E" w:rsidRPr="00983994">
        <w:rPr>
          <w:sz w:val="22"/>
          <w:szCs w:val="22"/>
        </w:rPr>
        <w:t>:</w:t>
      </w:r>
      <w:r w:rsidRPr="00983994">
        <w:rPr>
          <w:sz w:val="22"/>
          <w:szCs w:val="22"/>
        </w:rPr>
        <w:t xml:space="preserve"> 514-259-3411.</w:t>
      </w:r>
    </w:p>
    <w:p w:rsidR="00282AEA" w:rsidRPr="00983994" w:rsidRDefault="00282AEA" w:rsidP="005F57F6">
      <w:pPr>
        <w:jc w:val="both"/>
        <w:rPr>
          <w:b/>
          <w:sz w:val="22"/>
          <w:szCs w:val="22"/>
          <w:u w:val="single"/>
        </w:rPr>
      </w:pPr>
    </w:p>
    <w:p w:rsidR="000762C1" w:rsidRPr="00983994" w:rsidRDefault="00BA7C2C" w:rsidP="00F908A4">
      <w:pPr>
        <w:numPr>
          <w:ilvl w:val="0"/>
          <w:numId w:val="12"/>
        </w:numPr>
        <w:jc w:val="both"/>
        <w:rPr>
          <w:sz w:val="22"/>
          <w:szCs w:val="22"/>
        </w:rPr>
      </w:pPr>
      <w:r w:rsidRPr="00C921CE">
        <w:rPr>
          <w:b/>
          <w:sz w:val="22"/>
          <w:szCs w:val="22"/>
        </w:rPr>
        <w:t>Providence-</w:t>
      </w:r>
      <w:r w:rsidR="003D4D72" w:rsidRPr="00C921CE">
        <w:rPr>
          <w:b/>
          <w:sz w:val="22"/>
          <w:szCs w:val="22"/>
        </w:rPr>
        <w:t>St-Joseph</w:t>
      </w:r>
      <w:r w:rsidR="003D4D72" w:rsidRPr="00983994">
        <w:rPr>
          <w:sz w:val="22"/>
          <w:szCs w:val="22"/>
        </w:rPr>
        <w:t xml:space="preserve"> : </w:t>
      </w:r>
    </w:p>
    <w:p w:rsidR="000762C1" w:rsidRPr="00983994" w:rsidRDefault="000762C1" w:rsidP="000762C1">
      <w:pPr>
        <w:ind w:left="360"/>
        <w:jc w:val="both"/>
        <w:rPr>
          <w:sz w:val="22"/>
          <w:szCs w:val="22"/>
        </w:rPr>
      </w:pPr>
    </w:p>
    <w:p w:rsidR="000762C1" w:rsidRPr="00983994" w:rsidRDefault="000762C1" w:rsidP="000762C1">
      <w:pPr>
        <w:jc w:val="both"/>
        <w:rPr>
          <w:sz w:val="22"/>
          <w:szCs w:val="22"/>
        </w:rPr>
      </w:pPr>
      <w:r w:rsidRPr="00983994">
        <w:rPr>
          <w:sz w:val="22"/>
          <w:szCs w:val="22"/>
        </w:rPr>
        <w:t>S</w:t>
      </w:r>
      <w:r w:rsidR="003D4D72" w:rsidRPr="00983994">
        <w:rPr>
          <w:sz w:val="22"/>
          <w:szCs w:val="22"/>
        </w:rPr>
        <w:t xml:space="preserve">ection </w:t>
      </w:r>
      <w:r w:rsidR="003E5B23" w:rsidRPr="00983994">
        <w:rPr>
          <w:sz w:val="22"/>
          <w:szCs w:val="22"/>
        </w:rPr>
        <w:t xml:space="preserve">privée où le CLSC intervient.  </w:t>
      </w:r>
    </w:p>
    <w:p w:rsidR="00282AEA" w:rsidRPr="00983994" w:rsidRDefault="003D4D72" w:rsidP="00282AEA">
      <w:pPr>
        <w:jc w:val="both"/>
        <w:rPr>
          <w:sz w:val="22"/>
          <w:szCs w:val="22"/>
        </w:rPr>
      </w:pPr>
      <w:r w:rsidRPr="00983994">
        <w:rPr>
          <w:sz w:val="22"/>
          <w:szCs w:val="22"/>
        </w:rPr>
        <w:t xml:space="preserve">Une section CHSLD privé-conventionné (80 lits) où on </w:t>
      </w:r>
      <w:r w:rsidR="00282AEA" w:rsidRPr="00983994">
        <w:rPr>
          <w:sz w:val="22"/>
          <w:szCs w:val="22"/>
        </w:rPr>
        <w:t>n’intervient pas.  514-254-4991</w:t>
      </w:r>
    </w:p>
    <w:p w:rsidR="007D0600" w:rsidRPr="00983994" w:rsidRDefault="007D0600" w:rsidP="00487EA5">
      <w:pPr>
        <w:jc w:val="both"/>
        <w:rPr>
          <w:sz w:val="22"/>
          <w:szCs w:val="22"/>
        </w:rPr>
      </w:pPr>
    </w:p>
    <w:p w:rsidR="00466A17" w:rsidRPr="00C921CE" w:rsidRDefault="003D4D72" w:rsidP="00F908A4">
      <w:pPr>
        <w:pStyle w:val="Paragraphedeliste"/>
        <w:numPr>
          <w:ilvl w:val="0"/>
          <w:numId w:val="78"/>
        </w:numPr>
        <w:ind w:left="284"/>
        <w:jc w:val="both"/>
        <w:rPr>
          <w:b/>
          <w:sz w:val="22"/>
          <w:szCs w:val="22"/>
        </w:rPr>
      </w:pPr>
      <w:r w:rsidRPr="00C921CE">
        <w:rPr>
          <w:b/>
          <w:sz w:val="22"/>
          <w:szCs w:val="22"/>
        </w:rPr>
        <w:t xml:space="preserve">Résidence Jardin Botanique </w:t>
      </w:r>
      <w:r w:rsidR="00037D60" w:rsidRPr="00C921CE">
        <w:rPr>
          <w:b/>
          <w:sz w:val="22"/>
          <w:szCs w:val="22"/>
        </w:rPr>
        <w:t>(5930</w:t>
      </w:r>
      <w:r w:rsidRPr="00C921CE">
        <w:rPr>
          <w:b/>
          <w:sz w:val="22"/>
          <w:szCs w:val="22"/>
        </w:rPr>
        <w:t xml:space="preserve"> </w:t>
      </w:r>
      <w:proofErr w:type="spellStart"/>
      <w:r w:rsidRPr="00C921CE">
        <w:rPr>
          <w:b/>
          <w:sz w:val="22"/>
          <w:szCs w:val="22"/>
        </w:rPr>
        <w:t>boul</w:t>
      </w:r>
      <w:proofErr w:type="spellEnd"/>
      <w:r w:rsidRPr="00C921CE">
        <w:rPr>
          <w:b/>
          <w:sz w:val="22"/>
          <w:szCs w:val="22"/>
        </w:rPr>
        <w:t xml:space="preserve"> Pie-IX) : </w:t>
      </w:r>
    </w:p>
    <w:p w:rsidR="000762C1" w:rsidRPr="00983994" w:rsidRDefault="000762C1" w:rsidP="000762C1">
      <w:pPr>
        <w:jc w:val="both"/>
        <w:rPr>
          <w:sz w:val="22"/>
          <w:szCs w:val="22"/>
        </w:rPr>
      </w:pPr>
      <w:r w:rsidRPr="00983994">
        <w:rPr>
          <w:sz w:val="22"/>
          <w:szCs w:val="22"/>
        </w:rPr>
        <w:t xml:space="preserve"> </w:t>
      </w:r>
    </w:p>
    <w:p w:rsidR="000762C1" w:rsidRPr="00983994" w:rsidRDefault="000762C1" w:rsidP="000762C1">
      <w:pPr>
        <w:jc w:val="both"/>
        <w:rPr>
          <w:sz w:val="22"/>
          <w:szCs w:val="22"/>
        </w:rPr>
      </w:pPr>
      <w:r w:rsidRPr="00983994">
        <w:rPr>
          <w:sz w:val="22"/>
          <w:szCs w:val="22"/>
        </w:rPr>
        <w:t>3</w:t>
      </w:r>
      <w:r w:rsidRPr="00983994">
        <w:rPr>
          <w:sz w:val="22"/>
          <w:szCs w:val="22"/>
          <w:vertAlign w:val="superscript"/>
        </w:rPr>
        <w:t>ème</w:t>
      </w:r>
      <w:r w:rsidRPr="00983994">
        <w:rPr>
          <w:sz w:val="22"/>
          <w:szCs w:val="22"/>
        </w:rPr>
        <w:t xml:space="preserve"> étage : offre de service :</w:t>
      </w:r>
      <w:r w:rsidR="003D4D72" w:rsidRPr="00983994">
        <w:rPr>
          <w:sz w:val="22"/>
          <w:szCs w:val="22"/>
        </w:rPr>
        <w:t xml:space="preserve"> 1 bain par semaine, repas, ménage, lessive</w:t>
      </w:r>
      <w:r w:rsidRPr="00983994">
        <w:rPr>
          <w:sz w:val="22"/>
          <w:szCs w:val="22"/>
        </w:rPr>
        <w:t>, surveillance de la médication.</w:t>
      </w:r>
    </w:p>
    <w:p w:rsidR="000762C1" w:rsidRPr="00983994" w:rsidRDefault="003D4D72" w:rsidP="000762C1">
      <w:pPr>
        <w:jc w:val="both"/>
        <w:rPr>
          <w:sz w:val="22"/>
          <w:szCs w:val="22"/>
        </w:rPr>
      </w:pPr>
      <w:r w:rsidRPr="00983994">
        <w:rPr>
          <w:sz w:val="22"/>
          <w:szCs w:val="22"/>
        </w:rPr>
        <w:t xml:space="preserve">Si la demande </w:t>
      </w:r>
      <w:r w:rsidR="000762C1" w:rsidRPr="00983994">
        <w:rPr>
          <w:sz w:val="22"/>
          <w:szCs w:val="22"/>
        </w:rPr>
        <w:t>nécessite d’autres services : admissible au PPA.</w:t>
      </w:r>
    </w:p>
    <w:p w:rsidR="000762C1" w:rsidRPr="00983994" w:rsidRDefault="000762C1" w:rsidP="000762C1">
      <w:pPr>
        <w:jc w:val="both"/>
        <w:rPr>
          <w:sz w:val="22"/>
          <w:szCs w:val="22"/>
        </w:rPr>
      </w:pPr>
      <w:r w:rsidRPr="00983994">
        <w:rPr>
          <w:sz w:val="22"/>
          <w:szCs w:val="22"/>
        </w:rPr>
        <w:t>Autres étages : appartements privés, vérifier admissibilité comme tout autre clientèle.</w:t>
      </w:r>
    </w:p>
    <w:p w:rsidR="007D0600" w:rsidRPr="00983994" w:rsidRDefault="000762C1" w:rsidP="005F57F6">
      <w:pPr>
        <w:jc w:val="both"/>
        <w:rPr>
          <w:sz w:val="22"/>
          <w:szCs w:val="22"/>
        </w:rPr>
      </w:pPr>
      <w:r w:rsidRPr="00983994">
        <w:rPr>
          <w:sz w:val="22"/>
          <w:szCs w:val="22"/>
        </w:rPr>
        <w:t>1 et 2</w:t>
      </w:r>
      <w:r w:rsidRPr="00983994">
        <w:rPr>
          <w:sz w:val="22"/>
          <w:szCs w:val="22"/>
          <w:vertAlign w:val="superscript"/>
        </w:rPr>
        <w:t>ème</w:t>
      </w:r>
      <w:r w:rsidRPr="00983994">
        <w:rPr>
          <w:sz w:val="22"/>
          <w:szCs w:val="22"/>
        </w:rPr>
        <w:t xml:space="preserve"> étage : RI</w:t>
      </w:r>
    </w:p>
    <w:p w:rsidR="00DA7B1A" w:rsidRPr="00983994" w:rsidRDefault="00DA7B1A" w:rsidP="007D0600">
      <w:pPr>
        <w:ind w:left="180"/>
        <w:jc w:val="both"/>
        <w:rPr>
          <w:sz w:val="22"/>
          <w:szCs w:val="22"/>
          <w:highlight w:val="yellow"/>
        </w:rPr>
      </w:pPr>
    </w:p>
    <w:p w:rsidR="007D0600" w:rsidRPr="00C921CE" w:rsidRDefault="003D4D72" w:rsidP="00F908A4">
      <w:pPr>
        <w:pStyle w:val="Paragraphedeliste"/>
        <w:numPr>
          <w:ilvl w:val="0"/>
          <w:numId w:val="78"/>
        </w:numPr>
        <w:ind w:left="284"/>
        <w:jc w:val="both"/>
        <w:rPr>
          <w:b/>
          <w:sz w:val="22"/>
          <w:szCs w:val="22"/>
        </w:rPr>
      </w:pPr>
      <w:r w:rsidRPr="00C921CE">
        <w:rPr>
          <w:b/>
          <w:sz w:val="22"/>
          <w:szCs w:val="22"/>
        </w:rPr>
        <w:t xml:space="preserve">Résidence Ukrainienne : </w:t>
      </w:r>
    </w:p>
    <w:p w:rsidR="000960CE" w:rsidRPr="00983994" w:rsidRDefault="000960CE" w:rsidP="000960CE">
      <w:pPr>
        <w:jc w:val="both"/>
        <w:rPr>
          <w:sz w:val="22"/>
          <w:szCs w:val="22"/>
        </w:rPr>
      </w:pPr>
    </w:p>
    <w:p w:rsidR="007D0600" w:rsidRPr="00983994" w:rsidRDefault="003D4D72" w:rsidP="000960CE">
      <w:pPr>
        <w:jc w:val="both"/>
        <w:rPr>
          <w:sz w:val="22"/>
          <w:szCs w:val="22"/>
        </w:rPr>
      </w:pPr>
      <w:r w:rsidRPr="00983994">
        <w:rPr>
          <w:sz w:val="22"/>
          <w:szCs w:val="22"/>
        </w:rPr>
        <w:t xml:space="preserve">6300 </w:t>
      </w:r>
      <w:r w:rsidR="000960CE" w:rsidRPr="00983994">
        <w:rPr>
          <w:sz w:val="22"/>
          <w:szCs w:val="22"/>
        </w:rPr>
        <w:t>8</w:t>
      </w:r>
      <w:r w:rsidR="000960CE" w:rsidRPr="00983994">
        <w:rPr>
          <w:sz w:val="22"/>
          <w:szCs w:val="22"/>
          <w:vertAlign w:val="superscript"/>
        </w:rPr>
        <w:t xml:space="preserve"> e avenues</w:t>
      </w:r>
      <w:r w:rsidR="000960CE" w:rsidRPr="00983994">
        <w:rPr>
          <w:sz w:val="22"/>
          <w:szCs w:val="22"/>
        </w:rPr>
        <w:t> : Résidence pour personne âgées autonomes</w:t>
      </w:r>
      <w:proofErr w:type="gramStart"/>
      <w:r w:rsidR="00FE7CF4" w:rsidRPr="00983994">
        <w:rPr>
          <w:sz w:val="22"/>
          <w:szCs w:val="22"/>
        </w:rPr>
        <w:t>.</w:t>
      </w:r>
      <w:proofErr w:type="gramEnd"/>
      <w:r w:rsidR="00FE7CF4" w:rsidRPr="00983994">
        <w:rPr>
          <w:sz w:val="22"/>
          <w:szCs w:val="22"/>
        </w:rPr>
        <w:t xml:space="preserve"> </w:t>
      </w:r>
      <w:r w:rsidRPr="00983994">
        <w:rPr>
          <w:sz w:val="22"/>
          <w:szCs w:val="22"/>
        </w:rPr>
        <w:t xml:space="preserve"> </w:t>
      </w:r>
      <w:r w:rsidR="00FE7CF4" w:rsidRPr="00983994">
        <w:rPr>
          <w:sz w:val="22"/>
          <w:szCs w:val="22"/>
        </w:rPr>
        <w:t xml:space="preserve">Aucun service compris. </w:t>
      </w:r>
      <w:r w:rsidRPr="00983994">
        <w:rPr>
          <w:sz w:val="22"/>
          <w:szCs w:val="22"/>
        </w:rPr>
        <w:t xml:space="preserve"> </w:t>
      </w:r>
    </w:p>
    <w:p w:rsidR="000960CE" w:rsidRPr="00983994" w:rsidRDefault="003D4D72" w:rsidP="000960CE">
      <w:pPr>
        <w:jc w:val="both"/>
        <w:rPr>
          <w:sz w:val="22"/>
          <w:szCs w:val="22"/>
        </w:rPr>
      </w:pPr>
      <w:r w:rsidRPr="00983994">
        <w:rPr>
          <w:sz w:val="22"/>
          <w:szCs w:val="22"/>
        </w:rPr>
        <w:t xml:space="preserve">6400 </w:t>
      </w:r>
      <w:r w:rsidR="000960CE" w:rsidRPr="00983994">
        <w:rPr>
          <w:sz w:val="22"/>
          <w:szCs w:val="22"/>
        </w:rPr>
        <w:t>8</w:t>
      </w:r>
      <w:r w:rsidR="000960CE" w:rsidRPr="00983994">
        <w:rPr>
          <w:sz w:val="22"/>
          <w:szCs w:val="22"/>
          <w:vertAlign w:val="superscript"/>
        </w:rPr>
        <w:t xml:space="preserve"> e avenues</w:t>
      </w:r>
      <w:r w:rsidR="000960CE" w:rsidRPr="00983994">
        <w:rPr>
          <w:sz w:val="22"/>
          <w:szCs w:val="22"/>
        </w:rPr>
        <w:t xml:space="preserve"> : Résidence pour </w:t>
      </w:r>
      <w:r w:rsidR="00FE7CF4" w:rsidRPr="00983994">
        <w:rPr>
          <w:sz w:val="22"/>
          <w:szCs w:val="22"/>
        </w:rPr>
        <w:t>personnes en perte d’autonomie</w:t>
      </w:r>
      <w:proofErr w:type="gramStart"/>
      <w:r w:rsidR="00FE7CF4" w:rsidRPr="00983994">
        <w:rPr>
          <w:sz w:val="22"/>
          <w:szCs w:val="22"/>
        </w:rPr>
        <w:t>.</w:t>
      </w:r>
      <w:proofErr w:type="gramEnd"/>
    </w:p>
    <w:p w:rsidR="000960CE" w:rsidRPr="00983994" w:rsidRDefault="000960CE" w:rsidP="000960CE">
      <w:pPr>
        <w:jc w:val="both"/>
        <w:rPr>
          <w:sz w:val="22"/>
          <w:szCs w:val="22"/>
        </w:rPr>
      </w:pPr>
      <w:r w:rsidRPr="00983994">
        <w:rPr>
          <w:sz w:val="22"/>
          <w:szCs w:val="22"/>
        </w:rPr>
        <w:t>Offre de services : repas à la cafétéria, ménage, 1 bain semaine</w:t>
      </w:r>
      <w:r w:rsidR="00FE7CF4" w:rsidRPr="00983994">
        <w:rPr>
          <w:sz w:val="22"/>
          <w:szCs w:val="22"/>
        </w:rPr>
        <w:t>, infirmière auxiliaire</w:t>
      </w:r>
    </w:p>
    <w:p w:rsidR="003D4D72" w:rsidRPr="00983994" w:rsidRDefault="004931E7" w:rsidP="000960CE">
      <w:pPr>
        <w:jc w:val="both"/>
        <w:rPr>
          <w:sz w:val="22"/>
          <w:szCs w:val="22"/>
        </w:rPr>
      </w:pPr>
      <w:r w:rsidRPr="00983994">
        <w:rPr>
          <w:sz w:val="22"/>
          <w:szCs w:val="22"/>
        </w:rPr>
        <w:t>Le CLSC prête des équipements.</w:t>
      </w:r>
    </w:p>
    <w:p w:rsidR="003D4D72" w:rsidRPr="00983994" w:rsidRDefault="003D4D72" w:rsidP="003D4D72">
      <w:pPr>
        <w:jc w:val="both"/>
        <w:rPr>
          <w:sz w:val="22"/>
          <w:szCs w:val="22"/>
        </w:rPr>
      </w:pPr>
      <w:r w:rsidRPr="00983994">
        <w:rPr>
          <w:sz w:val="22"/>
          <w:szCs w:val="22"/>
        </w:rPr>
        <w:br w:type="page"/>
      </w:r>
    </w:p>
    <w:p w:rsidR="00635245" w:rsidRPr="00AA06E5" w:rsidRDefault="00635245" w:rsidP="00480509">
      <w:pPr>
        <w:pStyle w:val="Titre1"/>
      </w:pPr>
      <w:bookmarkStart w:id="167" w:name="_Toc295312185"/>
      <w:bookmarkStart w:id="168" w:name="_Toc295312330"/>
      <w:bookmarkStart w:id="169" w:name="_Toc295312411"/>
      <w:bookmarkStart w:id="170" w:name="_Toc295312662"/>
      <w:bookmarkStart w:id="171" w:name="_Toc295312734"/>
      <w:bookmarkStart w:id="172" w:name="_Toc295392659"/>
      <w:bookmarkStart w:id="173" w:name="_Toc295395281"/>
      <w:bookmarkStart w:id="174" w:name="_Toc361292332"/>
      <w:bookmarkStart w:id="175" w:name="_Toc512004177"/>
      <w:r w:rsidRPr="00AA06E5">
        <w:lastRenderedPageBreak/>
        <w:t>Annexe</w:t>
      </w:r>
      <w:r w:rsidR="004E180E">
        <w:t xml:space="preserve"> #10</w:t>
      </w:r>
      <w:r w:rsidR="00BA7C2C" w:rsidRPr="00AA06E5">
        <w:t xml:space="preserve"> - </w:t>
      </w:r>
      <w:r w:rsidRPr="00AA06E5">
        <w:t xml:space="preserve"> Ressources Physiothérapie</w:t>
      </w:r>
      <w:bookmarkEnd w:id="167"/>
      <w:bookmarkEnd w:id="168"/>
      <w:bookmarkEnd w:id="169"/>
      <w:bookmarkEnd w:id="170"/>
      <w:bookmarkEnd w:id="171"/>
      <w:bookmarkEnd w:id="172"/>
      <w:bookmarkEnd w:id="173"/>
      <w:bookmarkEnd w:id="174"/>
      <w:bookmarkEnd w:id="175"/>
    </w:p>
    <w:p w:rsidR="00635245" w:rsidRPr="00983994" w:rsidRDefault="00635245" w:rsidP="00C921CE">
      <w:pPr>
        <w:pStyle w:val="Paragraphedeliste"/>
        <w:ind w:left="284"/>
        <w:jc w:val="both"/>
        <w:rPr>
          <w:sz w:val="22"/>
          <w:szCs w:val="22"/>
        </w:rPr>
      </w:pPr>
    </w:p>
    <w:p w:rsidR="00635245" w:rsidRPr="00983994" w:rsidRDefault="00635245" w:rsidP="00635245">
      <w:pPr>
        <w:jc w:val="both"/>
        <w:rPr>
          <w:sz w:val="22"/>
          <w:szCs w:val="22"/>
        </w:rPr>
      </w:pPr>
      <w:r w:rsidRPr="00983994">
        <w:rPr>
          <w:sz w:val="22"/>
          <w:szCs w:val="22"/>
          <w:u w:val="single"/>
        </w:rPr>
        <w:t>Ambulatoire</w:t>
      </w:r>
      <w:r w:rsidRPr="00983994">
        <w:rPr>
          <w:sz w:val="22"/>
          <w:szCs w:val="22"/>
        </w:rPr>
        <w:t xml:space="preserve"> : </w:t>
      </w:r>
    </w:p>
    <w:p w:rsidR="00BA7C2C" w:rsidRPr="00983994" w:rsidRDefault="00BA7C2C" w:rsidP="00635245">
      <w:pPr>
        <w:jc w:val="both"/>
        <w:rPr>
          <w:sz w:val="22"/>
          <w:szCs w:val="22"/>
        </w:rPr>
      </w:pPr>
    </w:p>
    <w:tbl>
      <w:tblPr>
        <w:tblW w:w="9747" w:type="dxa"/>
        <w:tblLook w:val="01E0" w:firstRow="1" w:lastRow="1" w:firstColumn="1" w:lastColumn="1" w:noHBand="0" w:noVBand="0"/>
      </w:tblPr>
      <w:tblGrid>
        <w:gridCol w:w="1150"/>
        <w:gridCol w:w="8597"/>
      </w:tblGrid>
      <w:tr w:rsidR="00635245" w:rsidRPr="00983994" w:rsidTr="005F57F6">
        <w:tc>
          <w:tcPr>
            <w:tcW w:w="1008" w:type="dxa"/>
            <w:tcBorders>
              <w:top w:val="single" w:sz="4" w:space="0" w:color="auto"/>
              <w:left w:val="single" w:sz="4" w:space="0" w:color="auto"/>
              <w:bottom w:val="single" w:sz="4" w:space="0" w:color="auto"/>
              <w:right w:val="single" w:sz="4" w:space="0" w:color="auto"/>
            </w:tcBorders>
            <w:shd w:val="clear" w:color="auto" w:fill="auto"/>
          </w:tcPr>
          <w:p w:rsidR="00635245" w:rsidRPr="00983994" w:rsidRDefault="00635245" w:rsidP="00DF59A6">
            <w:pPr>
              <w:tabs>
                <w:tab w:val="center" w:pos="4320"/>
                <w:tab w:val="right" w:pos="8640"/>
              </w:tabs>
              <w:ind w:right="-540"/>
              <w:jc w:val="both"/>
              <w:rPr>
                <w:sz w:val="22"/>
                <w:szCs w:val="22"/>
              </w:rPr>
            </w:pPr>
            <w:r w:rsidRPr="00983994">
              <w:rPr>
                <w:sz w:val="22"/>
                <w:szCs w:val="22"/>
              </w:rPr>
              <w:t>Toute</w:t>
            </w:r>
          </w:p>
          <w:p w:rsidR="00635245" w:rsidRPr="00983994" w:rsidRDefault="00635245" w:rsidP="00DF59A6">
            <w:pPr>
              <w:tabs>
                <w:tab w:val="center" w:pos="4320"/>
                <w:tab w:val="right" w:pos="8640"/>
              </w:tabs>
              <w:ind w:right="-540"/>
              <w:jc w:val="both"/>
              <w:rPr>
                <w:sz w:val="22"/>
                <w:szCs w:val="22"/>
              </w:rPr>
            </w:pPr>
            <w:r w:rsidRPr="00983994">
              <w:rPr>
                <w:sz w:val="22"/>
                <w:szCs w:val="22"/>
              </w:rPr>
              <w:t>clientèle</w:t>
            </w:r>
          </w:p>
        </w:tc>
        <w:tc>
          <w:tcPr>
            <w:tcW w:w="8739" w:type="dxa"/>
            <w:tcBorders>
              <w:top w:val="single" w:sz="4" w:space="0" w:color="auto"/>
              <w:left w:val="single" w:sz="4" w:space="0" w:color="auto"/>
              <w:bottom w:val="single" w:sz="4" w:space="0" w:color="auto"/>
              <w:right w:val="single" w:sz="4" w:space="0" w:color="auto"/>
            </w:tcBorders>
            <w:shd w:val="clear" w:color="auto" w:fill="auto"/>
          </w:tcPr>
          <w:p w:rsidR="00635245" w:rsidRPr="00983994" w:rsidRDefault="00635245" w:rsidP="00DF59A6">
            <w:pPr>
              <w:tabs>
                <w:tab w:val="center" w:pos="4320"/>
                <w:tab w:val="right" w:pos="8640"/>
              </w:tabs>
              <w:ind w:right="-540"/>
              <w:jc w:val="both"/>
              <w:rPr>
                <w:sz w:val="22"/>
                <w:szCs w:val="22"/>
              </w:rPr>
            </w:pPr>
            <w:r w:rsidRPr="00983994">
              <w:rPr>
                <w:sz w:val="22"/>
                <w:szCs w:val="22"/>
              </w:rPr>
              <w:t xml:space="preserve">Cliniques privées de physiothérapie (avec </w:t>
            </w:r>
            <w:r w:rsidR="005F57F6" w:rsidRPr="00983994">
              <w:rPr>
                <w:sz w:val="22"/>
                <w:szCs w:val="22"/>
              </w:rPr>
              <w:t>coûts) Souvent</w:t>
            </w:r>
            <w:r w:rsidRPr="00983994">
              <w:rPr>
                <w:sz w:val="22"/>
                <w:szCs w:val="22"/>
              </w:rPr>
              <w:t xml:space="preserve"> payé en partie si l’usager a des assurances</w:t>
            </w:r>
          </w:p>
          <w:p w:rsidR="00635245" w:rsidRPr="00983994" w:rsidRDefault="00635245" w:rsidP="00DF59A6">
            <w:pPr>
              <w:tabs>
                <w:tab w:val="center" w:pos="4320"/>
                <w:tab w:val="right" w:pos="8640"/>
              </w:tabs>
              <w:ind w:right="-540"/>
              <w:jc w:val="both"/>
              <w:rPr>
                <w:sz w:val="22"/>
                <w:szCs w:val="22"/>
              </w:rPr>
            </w:pPr>
            <w:r w:rsidRPr="00983994">
              <w:rPr>
                <w:sz w:val="22"/>
                <w:szCs w:val="22"/>
              </w:rPr>
              <w:t>Liste disponible des cliniques du quartier.</w:t>
            </w:r>
          </w:p>
        </w:tc>
      </w:tr>
      <w:tr w:rsidR="00635245" w:rsidRPr="00983994" w:rsidTr="005F57F6">
        <w:tc>
          <w:tcPr>
            <w:tcW w:w="1008" w:type="dxa"/>
            <w:tcBorders>
              <w:top w:val="single" w:sz="4" w:space="0" w:color="auto"/>
              <w:left w:val="single" w:sz="4" w:space="0" w:color="auto"/>
              <w:bottom w:val="single" w:sz="4" w:space="0" w:color="auto"/>
              <w:right w:val="single" w:sz="4" w:space="0" w:color="auto"/>
            </w:tcBorders>
            <w:shd w:val="clear" w:color="auto" w:fill="auto"/>
          </w:tcPr>
          <w:p w:rsidR="00635245" w:rsidRPr="00983994" w:rsidRDefault="00635245" w:rsidP="00DF59A6">
            <w:pPr>
              <w:tabs>
                <w:tab w:val="center" w:pos="4320"/>
                <w:tab w:val="right" w:pos="8640"/>
              </w:tabs>
              <w:ind w:right="-540"/>
              <w:jc w:val="both"/>
              <w:rPr>
                <w:sz w:val="22"/>
                <w:szCs w:val="22"/>
              </w:rPr>
            </w:pPr>
            <w:r w:rsidRPr="00983994">
              <w:rPr>
                <w:sz w:val="22"/>
                <w:szCs w:val="22"/>
              </w:rPr>
              <w:t xml:space="preserve">Toute </w:t>
            </w:r>
          </w:p>
          <w:p w:rsidR="00635245" w:rsidRPr="00983994" w:rsidRDefault="00635245" w:rsidP="00DF59A6">
            <w:pPr>
              <w:tabs>
                <w:tab w:val="center" w:pos="4320"/>
                <w:tab w:val="right" w:pos="8640"/>
              </w:tabs>
              <w:ind w:right="-540"/>
              <w:jc w:val="both"/>
              <w:rPr>
                <w:sz w:val="22"/>
                <w:szCs w:val="22"/>
              </w:rPr>
            </w:pPr>
            <w:r w:rsidRPr="00983994">
              <w:rPr>
                <w:sz w:val="22"/>
                <w:szCs w:val="22"/>
              </w:rPr>
              <w:t>clientèle</w:t>
            </w:r>
          </w:p>
        </w:tc>
        <w:tc>
          <w:tcPr>
            <w:tcW w:w="8739" w:type="dxa"/>
            <w:tcBorders>
              <w:top w:val="single" w:sz="4" w:space="0" w:color="auto"/>
              <w:left w:val="single" w:sz="4" w:space="0" w:color="auto"/>
              <w:bottom w:val="single" w:sz="4" w:space="0" w:color="auto"/>
              <w:right w:val="single" w:sz="4" w:space="0" w:color="auto"/>
            </w:tcBorders>
            <w:shd w:val="clear" w:color="auto" w:fill="auto"/>
          </w:tcPr>
          <w:p w:rsidR="00635245" w:rsidRPr="00983994" w:rsidRDefault="00635245" w:rsidP="00DF59A6">
            <w:pPr>
              <w:tabs>
                <w:tab w:val="center" w:pos="4320"/>
                <w:tab w:val="right" w:pos="8640"/>
              </w:tabs>
              <w:ind w:right="-540"/>
              <w:jc w:val="both"/>
              <w:rPr>
                <w:sz w:val="22"/>
                <w:szCs w:val="22"/>
              </w:rPr>
            </w:pPr>
            <w:r w:rsidRPr="00983994">
              <w:rPr>
                <w:sz w:val="22"/>
                <w:szCs w:val="22"/>
              </w:rPr>
              <w:t>Clinique-école CEGEP Marie-Victorin, coûts réduits 514-328-3833</w:t>
            </w:r>
          </w:p>
          <w:p w:rsidR="00635245" w:rsidRPr="00983994" w:rsidRDefault="00635245" w:rsidP="00DF59A6">
            <w:pPr>
              <w:tabs>
                <w:tab w:val="center" w:pos="4320"/>
                <w:tab w:val="right" w:pos="8640"/>
              </w:tabs>
              <w:ind w:right="-540"/>
              <w:jc w:val="both"/>
              <w:rPr>
                <w:sz w:val="22"/>
                <w:szCs w:val="22"/>
              </w:rPr>
            </w:pPr>
            <w:r w:rsidRPr="00983994">
              <w:rPr>
                <w:sz w:val="22"/>
                <w:szCs w:val="22"/>
              </w:rPr>
              <w:t xml:space="preserve">7125 </w:t>
            </w:r>
            <w:proofErr w:type="spellStart"/>
            <w:r w:rsidRPr="00983994">
              <w:rPr>
                <w:sz w:val="22"/>
                <w:szCs w:val="22"/>
              </w:rPr>
              <w:t>boul</w:t>
            </w:r>
            <w:proofErr w:type="spellEnd"/>
            <w:r w:rsidRPr="00983994">
              <w:rPr>
                <w:sz w:val="22"/>
                <w:szCs w:val="22"/>
              </w:rPr>
              <w:t xml:space="preserve"> Marie-Victorin à Rivières des Prairies.</w:t>
            </w:r>
          </w:p>
        </w:tc>
      </w:tr>
      <w:tr w:rsidR="00635245" w:rsidRPr="00983994" w:rsidTr="005F57F6">
        <w:tc>
          <w:tcPr>
            <w:tcW w:w="1008" w:type="dxa"/>
            <w:tcBorders>
              <w:top w:val="single" w:sz="4" w:space="0" w:color="auto"/>
              <w:left w:val="single" w:sz="4" w:space="0" w:color="auto"/>
              <w:bottom w:val="single" w:sz="4" w:space="0" w:color="auto"/>
              <w:right w:val="single" w:sz="4" w:space="0" w:color="auto"/>
            </w:tcBorders>
            <w:shd w:val="clear" w:color="auto" w:fill="auto"/>
          </w:tcPr>
          <w:p w:rsidR="00635245" w:rsidRPr="00983994" w:rsidRDefault="00635245" w:rsidP="00DF59A6">
            <w:pPr>
              <w:tabs>
                <w:tab w:val="center" w:pos="4320"/>
                <w:tab w:val="right" w:pos="8640"/>
              </w:tabs>
              <w:ind w:right="-540"/>
              <w:jc w:val="both"/>
              <w:rPr>
                <w:sz w:val="22"/>
                <w:szCs w:val="22"/>
              </w:rPr>
            </w:pPr>
            <w:r w:rsidRPr="00983994">
              <w:rPr>
                <w:sz w:val="22"/>
                <w:szCs w:val="22"/>
              </w:rPr>
              <w:t>Toute</w:t>
            </w:r>
          </w:p>
          <w:p w:rsidR="00635245" w:rsidRPr="00983994" w:rsidRDefault="00635245" w:rsidP="00DF59A6">
            <w:pPr>
              <w:tabs>
                <w:tab w:val="center" w:pos="4320"/>
                <w:tab w:val="right" w:pos="8640"/>
              </w:tabs>
              <w:ind w:right="-540"/>
              <w:jc w:val="both"/>
              <w:rPr>
                <w:sz w:val="22"/>
                <w:szCs w:val="22"/>
              </w:rPr>
            </w:pPr>
            <w:r w:rsidRPr="00983994">
              <w:rPr>
                <w:sz w:val="22"/>
                <w:szCs w:val="22"/>
              </w:rPr>
              <w:t>clientèle</w:t>
            </w:r>
          </w:p>
        </w:tc>
        <w:tc>
          <w:tcPr>
            <w:tcW w:w="8739" w:type="dxa"/>
            <w:tcBorders>
              <w:top w:val="single" w:sz="4" w:space="0" w:color="auto"/>
              <w:left w:val="single" w:sz="4" w:space="0" w:color="auto"/>
              <w:bottom w:val="single" w:sz="4" w:space="0" w:color="auto"/>
              <w:right w:val="single" w:sz="4" w:space="0" w:color="auto"/>
            </w:tcBorders>
            <w:shd w:val="clear" w:color="auto" w:fill="auto"/>
          </w:tcPr>
          <w:p w:rsidR="00635245" w:rsidRPr="00983994" w:rsidRDefault="00635245" w:rsidP="00DF59A6">
            <w:pPr>
              <w:tabs>
                <w:tab w:val="center" w:pos="4320"/>
                <w:tab w:val="right" w:pos="8640"/>
              </w:tabs>
              <w:ind w:right="-540"/>
              <w:jc w:val="both"/>
              <w:rPr>
                <w:sz w:val="22"/>
                <w:szCs w:val="22"/>
              </w:rPr>
            </w:pPr>
            <w:r w:rsidRPr="00983994">
              <w:rPr>
                <w:sz w:val="22"/>
                <w:szCs w:val="22"/>
              </w:rPr>
              <w:t>Cliniques externes des hôpitaux (l’usager doit avoir été hospitalisé à cet hôpital lors de l’épisode de soin)</w:t>
            </w:r>
          </w:p>
          <w:p w:rsidR="00635245" w:rsidRPr="00983994" w:rsidRDefault="00635245" w:rsidP="00DF59A6">
            <w:pPr>
              <w:tabs>
                <w:tab w:val="center" w:pos="4320"/>
                <w:tab w:val="right" w:pos="8640"/>
              </w:tabs>
              <w:ind w:right="-540"/>
              <w:jc w:val="both"/>
              <w:rPr>
                <w:sz w:val="22"/>
                <w:szCs w:val="22"/>
              </w:rPr>
            </w:pPr>
            <w:r w:rsidRPr="00983994">
              <w:rPr>
                <w:sz w:val="22"/>
                <w:szCs w:val="22"/>
              </w:rPr>
              <w:t>Santa-</w:t>
            </w:r>
            <w:proofErr w:type="spellStart"/>
            <w:r w:rsidRPr="00983994">
              <w:rPr>
                <w:sz w:val="22"/>
                <w:szCs w:val="22"/>
              </w:rPr>
              <w:t>Cabrini</w:t>
            </w:r>
            <w:proofErr w:type="spellEnd"/>
            <w:r w:rsidRPr="00983994">
              <w:rPr>
                <w:sz w:val="22"/>
                <w:szCs w:val="22"/>
              </w:rPr>
              <w:t xml:space="preserve"> en prennent parfois directement 514-252-6000</w:t>
            </w:r>
          </w:p>
        </w:tc>
      </w:tr>
      <w:tr w:rsidR="00635245" w:rsidRPr="00983994" w:rsidTr="005F57F6">
        <w:tc>
          <w:tcPr>
            <w:tcW w:w="1008" w:type="dxa"/>
            <w:tcBorders>
              <w:top w:val="single" w:sz="4" w:space="0" w:color="auto"/>
              <w:left w:val="single" w:sz="4" w:space="0" w:color="auto"/>
              <w:bottom w:val="single" w:sz="4" w:space="0" w:color="auto"/>
              <w:right w:val="single" w:sz="4" w:space="0" w:color="auto"/>
            </w:tcBorders>
            <w:shd w:val="clear" w:color="auto" w:fill="auto"/>
          </w:tcPr>
          <w:p w:rsidR="00635245" w:rsidRPr="00983994" w:rsidRDefault="00635245" w:rsidP="00DF59A6">
            <w:pPr>
              <w:tabs>
                <w:tab w:val="center" w:pos="4320"/>
                <w:tab w:val="right" w:pos="8640"/>
              </w:tabs>
              <w:ind w:right="-540"/>
              <w:jc w:val="both"/>
              <w:rPr>
                <w:sz w:val="22"/>
                <w:szCs w:val="22"/>
              </w:rPr>
            </w:pPr>
            <w:r w:rsidRPr="00983994">
              <w:rPr>
                <w:sz w:val="22"/>
                <w:szCs w:val="22"/>
              </w:rPr>
              <w:t xml:space="preserve">Toute </w:t>
            </w:r>
          </w:p>
          <w:p w:rsidR="00635245" w:rsidRPr="00983994" w:rsidRDefault="00635245" w:rsidP="00DF59A6">
            <w:pPr>
              <w:tabs>
                <w:tab w:val="center" w:pos="4320"/>
                <w:tab w:val="right" w:pos="8640"/>
              </w:tabs>
              <w:ind w:right="-540"/>
              <w:jc w:val="both"/>
              <w:rPr>
                <w:sz w:val="22"/>
                <w:szCs w:val="22"/>
              </w:rPr>
            </w:pPr>
            <w:r w:rsidRPr="00983994">
              <w:rPr>
                <w:sz w:val="22"/>
                <w:szCs w:val="22"/>
              </w:rPr>
              <w:t>clientèle</w:t>
            </w:r>
          </w:p>
        </w:tc>
        <w:tc>
          <w:tcPr>
            <w:tcW w:w="8739" w:type="dxa"/>
            <w:tcBorders>
              <w:top w:val="single" w:sz="4" w:space="0" w:color="auto"/>
              <w:left w:val="single" w:sz="4" w:space="0" w:color="auto"/>
              <w:bottom w:val="single" w:sz="4" w:space="0" w:color="auto"/>
              <w:right w:val="single" w:sz="4" w:space="0" w:color="auto"/>
            </w:tcBorders>
            <w:shd w:val="clear" w:color="auto" w:fill="auto"/>
          </w:tcPr>
          <w:p w:rsidR="00635245" w:rsidRPr="00983994" w:rsidRDefault="00635245" w:rsidP="00DF59A6">
            <w:pPr>
              <w:tabs>
                <w:tab w:val="center" w:pos="4320"/>
                <w:tab w:val="right" w:pos="8640"/>
              </w:tabs>
              <w:ind w:right="-540"/>
              <w:jc w:val="both"/>
              <w:rPr>
                <w:b/>
                <w:sz w:val="22"/>
                <w:szCs w:val="22"/>
              </w:rPr>
            </w:pPr>
            <w:r w:rsidRPr="00983994">
              <w:rPr>
                <w:b/>
                <w:sz w:val="22"/>
                <w:szCs w:val="22"/>
              </w:rPr>
              <w:t>Marie-</w:t>
            </w:r>
            <w:proofErr w:type="spellStart"/>
            <w:r w:rsidR="005F57F6" w:rsidRPr="00983994">
              <w:rPr>
                <w:b/>
                <w:sz w:val="22"/>
                <w:szCs w:val="22"/>
              </w:rPr>
              <w:t>Clarac</w:t>
            </w:r>
            <w:proofErr w:type="spellEnd"/>
            <w:r w:rsidR="005F57F6" w:rsidRPr="00983994">
              <w:rPr>
                <w:b/>
                <w:sz w:val="22"/>
                <w:szCs w:val="22"/>
              </w:rPr>
              <w:t xml:space="preserve"> 514</w:t>
            </w:r>
            <w:r w:rsidRPr="00983994">
              <w:rPr>
                <w:sz w:val="22"/>
                <w:szCs w:val="22"/>
              </w:rPr>
              <w:t xml:space="preserve">-321-8800 # 520. (3530 </w:t>
            </w:r>
            <w:proofErr w:type="spellStart"/>
            <w:r w:rsidRPr="00983994">
              <w:rPr>
                <w:sz w:val="22"/>
                <w:szCs w:val="22"/>
              </w:rPr>
              <w:t>boul</w:t>
            </w:r>
            <w:proofErr w:type="spellEnd"/>
            <w:r w:rsidRPr="00983994">
              <w:rPr>
                <w:sz w:val="22"/>
                <w:szCs w:val="22"/>
              </w:rPr>
              <w:t xml:space="preserve"> Gouin est).</w:t>
            </w:r>
          </w:p>
          <w:p w:rsidR="00635245" w:rsidRPr="00983994" w:rsidRDefault="00635245" w:rsidP="00DF59A6">
            <w:pPr>
              <w:tabs>
                <w:tab w:val="center" w:pos="4320"/>
                <w:tab w:val="right" w:pos="8640"/>
              </w:tabs>
              <w:ind w:right="-540"/>
              <w:jc w:val="both"/>
              <w:rPr>
                <w:sz w:val="22"/>
                <w:szCs w:val="22"/>
              </w:rPr>
            </w:pPr>
            <w:r w:rsidRPr="00983994">
              <w:rPr>
                <w:sz w:val="22"/>
                <w:szCs w:val="22"/>
              </w:rPr>
              <w:t xml:space="preserve">.  Le client se présente avec ses documents : prescription médicale et résultats de tests : IRM, RX, etc.  </w:t>
            </w:r>
          </w:p>
          <w:p w:rsidR="00635245" w:rsidRPr="00983994" w:rsidRDefault="00635245" w:rsidP="00DF59A6">
            <w:pPr>
              <w:tabs>
                <w:tab w:val="center" w:pos="4320"/>
                <w:tab w:val="right" w:pos="8640"/>
              </w:tabs>
              <w:ind w:right="-540"/>
              <w:jc w:val="both"/>
              <w:rPr>
                <w:sz w:val="22"/>
                <w:szCs w:val="22"/>
              </w:rPr>
            </w:pPr>
            <w:r w:rsidRPr="00983994">
              <w:rPr>
                <w:sz w:val="22"/>
                <w:szCs w:val="22"/>
              </w:rPr>
              <w:t>.  Le client peut appeler lui-même, il n’y a aucun critère d’admission et attente selon l’urgence du cas.</w:t>
            </w:r>
          </w:p>
        </w:tc>
      </w:tr>
      <w:tr w:rsidR="00635245" w:rsidRPr="00983994" w:rsidTr="005F57F6">
        <w:tc>
          <w:tcPr>
            <w:tcW w:w="1008" w:type="dxa"/>
            <w:tcBorders>
              <w:top w:val="single" w:sz="4" w:space="0" w:color="auto"/>
              <w:left w:val="single" w:sz="4" w:space="0" w:color="auto"/>
              <w:bottom w:val="single" w:sz="4" w:space="0" w:color="auto"/>
              <w:right w:val="single" w:sz="4" w:space="0" w:color="auto"/>
            </w:tcBorders>
            <w:shd w:val="clear" w:color="auto" w:fill="auto"/>
          </w:tcPr>
          <w:p w:rsidR="00635245" w:rsidRPr="00983994" w:rsidRDefault="00635245" w:rsidP="00DF59A6">
            <w:pPr>
              <w:tabs>
                <w:tab w:val="center" w:pos="4320"/>
                <w:tab w:val="right" w:pos="8640"/>
              </w:tabs>
              <w:ind w:right="-540"/>
              <w:jc w:val="both"/>
              <w:rPr>
                <w:sz w:val="22"/>
                <w:szCs w:val="22"/>
              </w:rPr>
            </w:pPr>
            <w:r w:rsidRPr="00983994">
              <w:rPr>
                <w:sz w:val="22"/>
                <w:szCs w:val="22"/>
              </w:rPr>
              <w:t>&gt; 65 ans</w:t>
            </w:r>
          </w:p>
        </w:tc>
        <w:tc>
          <w:tcPr>
            <w:tcW w:w="8739" w:type="dxa"/>
            <w:tcBorders>
              <w:top w:val="single" w:sz="4" w:space="0" w:color="auto"/>
              <w:left w:val="single" w:sz="4" w:space="0" w:color="auto"/>
              <w:bottom w:val="single" w:sz="4" w:space="0" w:color="auto"/>
              <w:right w:val="single" w:sz="4" w:space="0" w:color="auto"/>
            </w:tcBorders>
            <w:shd w:val="clear" w:color="auto" w:fill="auto"/>
          </w:tcPr>
          <w:p w:rsidR="00635245" w:rsidRPr="00983994" w:rsidRDefault="00635245" w:rsidP="00DF59A6">
            <w:pPr>
              <w:tabs>
                <w:tab w:val="center" w:pos="4320"/>
                <w:tab w:val="right" w:pos="8640"/>
              </w:tabs>
              <w:ind w:right="-540"/>
              <w:jc w:val="both"/>
              <w:rPr>
                <w:b/>
                <w:sz w:val="22"/>
                <w:szCs w:val="22"/>
              </w:rPr>
            </w:pPr>
            <w:r w:rsidRPr="00983994">
              <w:rPr>
                <w:b/>
                <w:sz w:val="22"/>
                <w:szCs w:val="22"/>
              </w:rPr>
              <w:t xml:space="preserve">Hôpital de </w:t>
            </w:r>
            <w:r w:rsidR="005F57F6" w:rsidRPr="00983994">
              <w:rPr>
                <w:b/>
                <w:sz w:val="22"/>
                <w:szCs w:val="22"/>
              </w:rPr>
              <w:t>Jour 514</w:t>
            </w:r>
            <w:r w:rsidRPr="00983994">
              <w:rPr>
                <w:sz w:val="22"/>
                <w:szCs w:val="22"/>
              </w:rPr>
              <w:t xml:space="preserve">-523-1173 # </w:t>
            </w:r>
            <w:r w:rsidR="005F57F6" w:rsidRPr="00983994">
              <w:rPr>
                <w:sz w:val="22"/>
                <w:szCs w:val="22"/>
              </w:rPr>
              <w:t>5236 (</w:t>
            </w:r>
            <w:r w:rsidRPr="00983994">
              <w:rPr>
                <w:sz w:val="22"/>
                <w:szCs w:val="22"/>
              </w:rPr>
              <w:t>référence par le PPA ou le CH)</w:t>
            </w:r>
          </w:p>
          <w:p w:rsidR="00635245" w:rsidRPr="00983994" w:rsidRDefault="00635245" w:rsidP="00DF59A6">
            <w:pPr>
              <w:tabs>
                <w:tab w:val="center" w:pos="4320"/>
                <w:tab w:val="right" w:pos="8640"/>
              </w:tabs>
              <w:ind w:right="-540"/>
              <w:jc w:val="both"/>
              <w:rPr>
                <w:sz w:val="22"/>
                <w:szCs w:val="22"/>
              </w:rPr>
            </w:pPr>
            <w:r w:rsidRPr="00983994">
              <w:rPr>
                <w:sz w:val="22"/>
                <w:szCs w:val="22"/>
              </w:rPr>
              <w:t xml:space="preserve">.  </w:t>
            </w:r>
            <w:r w:rsidR="005F57F6" w:rsidRPr="00983994">
              <w:rPr>
                <w:sz w:val="22"/>
                <w:szCs w:val="22"/>
              </w:rPr>
              <w:t>Besoin</w:t>
            </w:r>
            <w:r w:rsidRPr="00983994">
              <w:rPr>
                <w:sz w:val="22"/>
                <w:szCs w:val="22"/>
              </w:rPr>
              <w:t xml:space="preserve"> d’une intervention multidisciplinaire</w:t>
            </w:r>
          </w:p>
          <w:p w:rsidR="00635245" w:rsidRPr="00983994" w:rsidRDefault="00635245" w:rsidP="00DF59A6">
            <w:pPr>
              <w:tabs>
                <w:tab w:val="center" w:pos="4320"/>
                <w:tab w:val="right" w:pos="8640"/>
              </w:tabs>
              <w:ind w:right="-540"/>
              <w:jc w:val="both"/>
              <w:rPr>
                <w:sz w:val="22"/>
                <w:szCs w:val="22"/>
              </w:rPr>
            </w:pPr>
            <w:r w:rsidRPr="00983994">
              <w:rPr>
                <w:sz w:val="22"/>
                <w:szCs w:val="22"/>
              </w:rPr>
              <w:t xml:space="preserve">.  </w:t>
            </w:r>
            <w:r w:rsidR="005F57F6" w:rsidRPr="00983994">
              <w:rPr>
                <w:sz w:val="22"/>
                <w:szCs w:val="22"/>
              </w:rPr>
              <w:t>Rôle</w:t>
            </w:r>
            <w:r w:rsidRPr="00983994">
              <w:rPr>
                <w:sz w:val="22"/>
                <w:szCs w:val="22"/>
              </w:rPr>
              <w:t xml:space="preserve"> d’évaluation (chutes, </w:t>
            </w:r>
            <w:proofErr w:type="spellStart"/>
            <w:r w:rsidRPr="00983994">
              <w:rPr>
                <w:sz w:val="22"/>
                <w:szCs w:val="22"/>
              </w:rPr>
              <w:t>etc</w:t>
            </w:r>
            <w:proofErr w:type="spellEnd"/>
            <w:r w:rsidRPr="00983994">
              <w:rPr>
                <w:sz w:val="22"/>
                <w:szCs w:val="22"/>
              </w:rPr>
              <w:t xml:space="preserve">) </w:t>
            </w:r>
          </w:p>
          <w:p w:rsidR="00635245" w:rsidRPr="00983994" w:rsidRDefault="00635245" w:rsidP="00DF59A6">
            <w:pPr>
              <w:tabs>
                <w:tab w:val="center" w:pos="4320"/>
                <w:tab w:val="right" w:pos="8640"/>
              </w:tabs>
              <w:ind w:right="-540"/>
              <w:jc w:val="both"/>
              <w:rPr>
                <w:sz w:val="22"/>
                <w:szCs w:val="22"/>
              </w:rPr>
            </w:pPr>
            <w:r w:rsidRPr="00983994">
              <w:rPr>
                <w:sz w:val="22"/>
                <w:szCs w:val="22"/>
              </w:rPr>
              <w:t>. Transport disponible.</w:t>
            </w:r>
          </w:p>
        </w:tc>
      </w:tr>
      <w:tr w:rsidR="00635245" w:rsidRPr="00983994" w:rsidTr="005F57F6">
        <w:tc>
          <w:tcPr>
            <w:tcW w:w="1008" w:type="dxa"/>
            <w:tcBorders>
              <w:top w:val="single" w:sz="4" w:space="0" w:color="auto"/>
              <w:left w:val="single" w:sz="4" w:space="0" w:color="auto"/>
              <w:bottom w:val="single" w:sz="4" w:space="0" w:color="auto"/>
              <w:right w:val="single" w:sz="4" w:space="0" w:color="auto"/>
            </w:tcBorders>
            <w:shd w:val="clear" w:color="auto" w:fill="auto"/>
          </w:tcPr>
          <w:p w:rsidR="00635245" w:rsidRPr="00983994" w:rsidRDefault="00635245" w:rsidP="00DF59A6">
            <w:pPr>
              <w:tabs>
                <w:tab w:val="center" w:pos="4320"/>
                <w:tab w:val="right" w:pos="8640"/>
              </w:tabs>
              <w:ind w:right="-540"/>
              <w:rPr>
                <w:sz w:val="22"/>
                <w:szCs w:val="22"/>
              </w:rPr>
            </w:pPr>
            <w:r w:rsidRPr="00983994">
              <w:rPr>
                <w:sz w:val="22"/>
                <w:szCs w:val="22"/>
              </w:rPr>
              <w:t>Toute clientèle</w:t>
            </w:r>
          </w:p>
          <w:p w:rsidR="00635245" w:rsidRPr="00983994" w:rsidRDefault="00635245" w:rsidP="00DF59A6">
            <w:pPr>
              <w:tabs>
                <w:tab w:val="center" w:pos="4320"/>
                <w:tab w:val="right" w:pos="8640"/>
              </w:tabs>
              <w:ind w:right="-540"/>
              <w:jc w:val="both"/>
              <w:rPr>
                <w:sz w:val="22"/>
                <w:szCs w:val="22"/>
              </w:rPr>
            </w:pPr>
          </w:p>
        </w:tc>
        <w:tc>
          <w:tcPr>
            <w:tcW w:w="8739" w:type="dxa"/>
            <w:tcBorders>
              <w:top w:val="single" w:sz="4" w:space="0" w:color="auto"/>
              <w:left w:val="single" w:sz="4" w:space="0" w:color="auto"/>
              <w:bottom w:val="single" w:sz="4" w:space="0" w:color="auto"/>
              <w:right w:val="single" w:sz="4" w:space="0" w:color="auto"/>
            </w:tcBorders>
            <w:shd w:val="clear" w:color="auto" w:fill="auto"/>
          </w:tcPr>
          <w:p w:rsidR="00635245" w:rsidRPr="00983994" w:rsidRDefault="00635245" w:rsidP="00DF59A6">
            <w:pPr>
              <w:tabs>
                <w:tab w:val="center" w:pos="4320"/>
                <w:tab w:val="right" w:pos="8640"/>
              </w:tabs>
              <w:ind w:right="-540"/>
              <w:jc w:val="both"/>
              <w:rPr>
                <w:b/>
                <w:sz w:val="22"/>
                <w:szCs w:val="22"/>
              </w:rPr>
            </w:pPr>
            <w:r w:rsidRPr="00983994">
              <w:rPr>
                <w:b/>
                <w:sz w:val="22"/>
                <w:szCs w:val="22"/>
              </w:rPr>
              <w:t>SARCA</w:t>
            </w:r>
          </w:p>
          <w:p w:rsidR="00635245" w:rsidRPr="00983994" w:rsidRDefault="00635245" w:rsidP="00DF59A6">
            <w:pPr>
              <w:tabs>
                <w:tab w:val="center" w:pos="4320"/>
                <w:tab w:val="right" w:pos="8640"/>
              </w:tabs>
              <w:ind w:right="-540"/>
              <w:jc w:val="both"/>
              <w:rPr>
                <w:sz w:val="22"/>
                <w:szCs w:val="22"/>
              </w:rPr>
            </w:pPr>
            <w:r w:rsidRPr="00983994">
              <w:rPr>
                <w:sz w:val="22"/>
                <w:szCs w:val="22"/>
              </w:rPr>
              <w:t xml:space="preserve">.  </w:t>
            </w:r>
            <w:r w:rsidR="005F57F6" w:rsidRPr="00983994">
              <w:rPr>
                <w:sz w:val="22"/>
                <w:szCs w:val="22"/>
              </w:rPr>
              <w:t>Doit</w:t>
            </w:r>
            <w:r w:rsidRPr="00983994">
              <w:rPr>
                <w:sz w:val="22"/>
                <w:szCs w:val="22"/>
              </w:rPr>
              <w:t xml:space="preserve"> provenir de l’hôpital </w:t>
            </w:r>
          </w:p>
          <w:p w:rsidR="00635245" w:rsidRPr="00983994" w:rsidRDefault="00635245" w:rsidP="00DF59A6">
            <w:pPr>
              <w:tabs>
                <w:tab w:val="center" w:pos="4320"/>
                <w:tab w:val="right" w:pos="8640"/>
              </w:tabs>
              <w:ind w:right="-540"/>
              <w:jc w:val="both"/>
              <w:rPr>
                <w:sz w:val="22"/>
                <w:szCs w:val="22"/>
              </w:rPr>
            </w:pPr>
            <w:r w:rsidRPr="00983994">
              <w:rPr>
                <w:sz w:val="22"/>
                <w:szCs w:val="22"/>
              </w:rPr>
              <w:t xml:space="preserve">   ou</w:t>
            </w:r>
            <w:r w:rsidRPr="00983994">
              <w:rPr>
                <w:sz w:val="22"/>
                <w:szCs w:val="22"/>
                <w:u w:val="single"/>
              </w:rPr>
              <w:t xml:space="preserve"> d’une urgence d’un hôpital,</w:t>
            </w:r>
            <w:r w:rsidRPr="00983994">
              <w:rPr>
                <w:sz w:val="22"/>
                <w:szCs w:val="22"/>
              </w:rPr>
              <w:t xml:space="preserve"> URFI, RNI (UTRF) ou CH de réadaptation (inclus post PTG ou PTH).</w:t>
            </w:r>
          </w:p>
          <w:p w:rsidR="00635245" w:rsidRPr="00983994" w:rsidRDefault="00635245" w:rsidP="00DF59A6">
            <w:pPr>
              <w:tabs>
                <w:tab w:val="center" w:pos="4320"/>
                <w:tab w:val="right" w:pos="8640"/>
              </w:tabs>
              <w:ind w:right="-540"/>
              <w:jc w:val="both"/>
              <w:rPr>
                <w:sz w:val="22"/>
                <w:szCs w:val="22"/>
              </w:rPr>
            </w:pPr>
            <w:r w:rsidRPr="00983994">
              <w:rPr>
                <w:sz w:val="22"/>
                <w:szCs w:val="22"/>
              </w:rPr>
              <w:t xml:space="preserve">.  </w:t>
            </w:r>
            <w:r w:rsidR="005F57F6" w:rsidRPr="00983994">
              <w:rPr>
                <w:sz w:val="22"/>
                <w:szCs w:val="22"/>
              </w:rPr>
              <w:t>Besoin</w:t>
            </w:r>
            <w:r w:rsidRPr="00983994">
              <w:rPr>
                <w:sz w:val="22"/>
                <w:szCs w:val="22"/>
              </w:rPr>
              <w:t xml:space="preserve"> d’une prescription médicale et notes physio </w:t>
            </w:r>
          </w:p>
          <w:p w:rsidR="00635245" w:rsidRPr="00983994" w:rsidRDefault="00635245" w:rsidP="00DF59A6">
            <w:pPr>
              <w:tabs>
                <w:tab w:val="center" w:pos="4320"/>
                <w:tab w:val="right" w:pos="8640"/>
              </w:tabs>
              <w:ind w:right="-540"/>
              <w:jc w:val="both"/>
              <w:rPr>
                <w:sz w:val="22"/>
                <w:szCs w:val="22"/>
              </w:rPr>
            </w:pPr>
            <w:r w:rsidRPr="00983994">
              <w:rPr>
                <w:sz w:val="22"/>
                <w:szCs w:val="22"/>
              </w:rPr>
              <w:t xml:space="preserve">.  </w:t>
            </w:r>
            <w:r w:rsidR="005F57F6" w:rsidRPr="00983994">
              <w:rPr>
                <w:sz w:val="22"/>
                <w:szCs w:val="22"/>
              </w:rPr>
              <w:t>Intervention</w:t>
            </w:r>
            <w:r w:rsidRPr="00983994">
              <w:rPr>
                <w:sz w:val="22"/>
                <w:szCs w:val="22"/>
              </w:rPr>
              <w:t xml:space="preserve"> par une discipline (ex : physio seulement)</w:t>
            </w:r>
          </w:p>
          <w:p w:rsidR="00635245" w:rsidRPr="00983994" w:rsidRDefault="00635245" w:rsidP="00DF59A6">
            <w:pPr>
              <w:tabs>
                <w:tab w:val="center" w:pos="4320"/>
                <w:tab w:val="right" w:pos="8640"/>
              </w:tabs>
              <w:ind w:right="-540"/>
              <w:jc w:val="both"/>
              <w:rPr>
                <w:sz w:val="22"/>
                <w:szCs w:val="22"/>
              </w:rPr>
            </w:pPr>
            <w:r w:rsidRPr="00983994">
              <w:rPr>
                <w:sz w:val="22"/>
                <w:szCs w:val="22"/>
              </w:rPr>
              <w:t xml:space="preserve">.  </w:t>
            </w:r>
            <w:r w:rsidR="005F57F6" w:rsidRPr="00983994">
              <w:rPr>
                <w:sz w:val="22"/>
                <w:szCs w:val="22"/>
              </w:rPr>
              <w:t>Doit</w:t>
            </w:r>
            <w:r w:rsidRPr="00983994">
              <w:rPr>
                <w:sz w:val="22"/>
                <w:szCs w:val="22"/>
              </w:rPr>
              <w:t xml:space="preserve"> avoir un potentiel de réadaptation (pas chronicité)</w:t>
            </w:r>
          </w:p>
          <w:p w:rsidR="00635245" w:rsidRPr="00983994" w:rsidRDefault="00635245" w:rsidP="00EF6FFA">
            <w:pPr>
              <w:tabs>
                <w:tab w:val="center" w:pos="4320"/>
                <w:tab w:val="right" w:pos="8640"/>
              </w:tabs>
              <w:ind w:right="-540"/>
              <w:jc w:val="both"/>
              <w:rPr>
                <w:sz w:val="22"/>
                <w:szCs w:val="22"/>
              </w:rPr>
            </w:pPr>
            <w:r w:rsidRPr="00983994">
              <w:rPr>
                <w:sz w:val="22"/>
                <w:szCs w:val="22"/>
              </w:rPr>
              <w:t xml:space="preserve">.  </w:t>
            </w:r>
            <w:r w:rsidR="005F57F6" w:rsidRPr="00983994">
              <w:rPr>
                <w:sz w:val="22"/>
                <w:szCs w:val="22"/>
              </w:rPr>
              <w:t>Le</w:t>
            </w:r>
            <w:r w:rsidRPr="00983994">
              <w:rPr>
                <w:sz w:val="22"/>
                <w:szCs w:val="22"/>
              </w:rPr>
              <w:t xml:space="preserve"> transport est disponible</w:t>
            </w:r>
            <w:r w:rsidR="00EF6FFA">
              <w:rPr>
                <w:sz w:val="22"/>
                <w:szCs w:val="22"/>
              </w:rPr>
              <w:t>.</w:t>
            </w:r>
          </w:p>
        </w:tc>
      </w:tr>
      <w:tr w:rsidR="00635245" w:rsidRPr="00983994" w:rsidTr="005F57F6">
        <w:tc>
          <w:tcPr>
            <w:tcW w:w="1008" w:type="dxa"/>
            <w:tcBorders>
              <w:top w:val="single" w:sz="4" w:space="0" w:color="auto"/>
              <w:left w:val="single" w:sz="4" w:space="0" w:color="auto"/>
              <w:bottom w:val="single" w:sz="4" w:space="0" w:color="auto"/>
              <w:right w:val="single" w:sz="4" w:space="0" w:color="auto"/>
            </w:tcBorders>
            <w:shd w:val="clear" w:color="auto" w:fill="auto"/>
          </w:tcPr>
          <w:p w:rsidR="00635245" w:rsidRPr="00983994" w:rsidRDefault="00635245" w:rsidP="00DF59A6">
            <w:pPr>
              <w:tabs>
                <w:tab w:val="center" w:pos="4320"/>
                <w:tab w:val="right" w:pos="8640"/>
              </w:tabs>
              <w:ind w:right="-540"/>
              <w:jc w:val="both"/>
              <w:rPr>
                <w:sz w:val="22"/>
                <w:szCs w:val="22"/>
              </w:rPr>
            </w:pPr>
            <w:r w:rsidRPr="00983994">
              <w:rPr>
                <w:sz w:val="22"/>
                <w:szCs w:val="22"/>
              </w:rPr>
              <w:t>&gt; 65 ans</w:t>
            </w:r>
          </w:p>
        </w:tc>
        <w:tc>
          <w:tcPr>
            <w:tcW w:w="8739" w:type="dxa"/>
            <w:tcBorders>
              <w:top w:val="single" w:sz="4" w:space="0" w:color="auto"/>
              <w:left w:val="single" w:sz="4" w:space="0" w:color="auto"/>
              <w:bottom w:val="single" w:sz="4" w:space="0" w:color="auto"/>
              <w:right w:val="single" w:sz="4" w:space="0" w:color="auto"/>
            </w:tcBorders>
            <w:shd w:val="clear" w:color="auto" w:fill="auto"/>
          </w:tcPr>
          <w:p w:rsidR="00635245" w:rsidRPr="00983994" w:rsidRDefault="00635245" w:rsidP="00DF59A6">
            <w:pPr>
              <w:tabs>
                <w:tab w:val="center" w:pos="4320"/>
                <w:tab w:val="right" w:pos="8640"/>
              </w:tabs>
              <w:ind w:right="-540"/>
              <w:jc w:val="both"/>
              <w:rPr>
                <w:sz w:val="22"/>
                <w:szCs w:val="22"/>
              </w:rPr>
            </w:pPr>
            <w:r w:rsidRPr="00983994">
              <w:rPr>
                <w:sz w:val="22"/>
                <w:szCs w:val="22"/>
              </w:rPr>
              <w:t>Cliniques conventionnées (gratuit) ex : Institut de physiatrie 514-527-4155 au 2049 rue Sherbrooke est</w:t>
            </w:r>
          </w:p>
          <w:p w:rsidR="00635245" w:rsidRPr="00983994" w:rsidRDefault="00635245" w:rsidP="00DF59A6">
            <w:pPr>
              <w:tabs>
                <w:tab w:val="center" w:pos="4320"/>
                <w:tab w:val="right" w:pos="8640"/>
              </w:tabs>
              <w:ind w:right="-540"/>
              <w:jc w:val="both"/>
              <w:rPr>
                <w:sz w:val="22"/>
                <w:szCs w:val="22"/>
              </w:rPr>
            </w:pPr>
            <w:r w:rsidRPr="00983994">
              <w:rPr>
                <w:sz w:val="22"/>
                <w:szCs w:val="22"/>
              </w:rPr>
              <w:t>Voir liste en annexe.  Besoin d’une prescription médicale.</w:t>
            </w:r>
          </w:p>
        </w:tc>
      </w:tr>
      <w:tr w:rsidR="00635245" w:rsidRPr="00983994" w:rsidTr="005F57F6">
        <w:tc>
          <w:tcPr>
            <w:tcW w:w="1008" w:type="dxa"/>
            <w:tcBorders>
              <w:top w:val="single" w:sz="4" w:space="0" w:color="auto"/>
              <w:left w:val="single" w:sz="4" w:space="0" w:color="auto"/>
              <w:bottom w:val="single" w:sz="4" w:space="0" w:color="auto"/>
              <w:right w:val="single" w:sz="4" w:space="0" w:color="auto"/>
            </w:tcBorders>
            <w:shd w:val="clear" w:color="auto" w:fill="auto"/>
          </w:tcPr>
          <w:p w:rsidR="00635245" w:rsidRPr="00983994" w:rsidRDefault="00635245" w:rsidP="00DF59A6">
            <w:pPr>
              <w:tabs>
                <w:tab w:val="center" w:pos="4320"/>
                <w:tab w:val="right" w:pos="8640"/>
              </w:tabs>
              <w:ind w:right="-540"/>
              <w:jc w:val="both"/>
              <w:rPr>
                <w:sz w:val="22"/>
                <w:szCs w:val="22"/>
              </w:rPr>
            </w:pPr>
            <w:r w:rsidRPr="00983994">
              <w:rPr>
                <w:sz w:val="22"/>
                <w:szCs w:val="22"/>
              </w:rPr>
              <w:t>&gt; 65 ans</w:t>
            </w:r>
          </w:p>
        </w:tc>
        <w:tc>
          <w:tcPr>
            <w:tcW w:w="8739" w:type="dxa"/>
            <w:tcBorders>
              <w:top w:val="single" w:sz="4" w:space="0" w:color="auto"/>
              <w:left w:val="single" w:sz="4" w:space="0" w:color="auto"/>
              <w:bottom w:val="single" w:sz="4" w:space="0" w:color="auto"/>
              <w:right w:val="single" w:sz="4" w:space="0" w:color="auto"/>
            </w:tcBorders>
            <w:shd w:val="clear" w:color="auto" w:fill="auto"/>
          </w:tcPr>
          <w:p w:rsidR="006A1B77" w:rsidRPr="006A1B77" w:rsidRDefault="00463265" w:rsidP="00DF59A6">
            <w:pPr>
              <w:tabs>
                <w:tab w:val="center" w:pos="4320"/>
                <w:tab w:val="right" w:pos="8640"/>
              </w:tabs>
              <w:ind w:right="-540"/>
              <w:jc w:val="both"/>
              <w:rPr>
                <w:sz w:val="22"/>
                <w:szCs w:val="22"/>
              </w:rPr>
            </w:pPr>
            <w:r w:rsidRPr="006A1B77">
              <w:rPr>
                <w:sz w:val="22"/>
                <w:szCs w:val="22"/>
              </w:rPr>
              <w:t>Évaluation prévention des chutes</w:t>
            </w:r>
            <w:r w:rsidR="00635245" w:rsidRPr="006A1B77">
              <w:rPr>
                <w:sz w:val="22"/>
                <w:szCs w:val="22"/>
              </w:rPr>
              <w:t xml:space="preserve"> (tél</w:t>
            </w:r>
            <w:r w:rsidR="006A1B77" w:rsidRPr="006A1B77">
              <w:rPr>
                <w:sz w:val="22"/>
                <w:szCs w:val="22"/>
              </w:rPr>
              <w:t> : 514-890-8000 # 33110 ou # 34013 (</w:t>
            </w:r>
            <w:proofErr w:type="spellStart"/>
            <w:r w:rsidR="006A1B77" w:rsidRPr="006A1B77">
              <w:rPr>
                <w:sz w:val="22"/>
                <w:szCs w:val="22"/>
              </w:rPr>
              <w:t>inf</w:t>
            </w:r>
            <w:proofErr w:type="spellEnd"/>
            <w:r w:rsidR="006A1B77" w:rsidRPr="006A1B77">
              <w:rPr>
                <w:sz w:val="22"/>
                <w:szCs w:val="22"/>
              </w:rPr>
              <w:t xml:space="preserve"> gériatrie)</w:t>
            </w:r>
          </w:p>
          <w:p w:rsidR="00635245" w:rsidRPr="006A1B77" w:rsidRDefault="006A1B77" w:rsidP="00DF59A6">
            <w:pPr>
              <w:tabs>
                <w:tab w:val="center" w:pos="4320"/>
                <w:tab w:val="right" w:pos="8640"/>
              </w:tabs>
              <w:ind w:right="-540"/>
              <w:jc w:val="both"/>
              <w:rPr>
                <w:sz w:val="22"/>
                <w:szCs w:val="22"/>
              </w:rPr>
            </w:pPr>
            <w:r w:rsidRPr="006A1B77">
              <w:rPr>
                <w:sz w:val="22"/>
                <w:szCs w:val="22"/>
              </w:rPr>
              <w:t>-</w:t>
            </w:r>
            <w:r w:rsidR="00463265" w:rsidRPr="006A1B77">
              <w:rPr>
                <w:sz w:val="22"/>
                <w:szCs w:val="22"/>
              </w:rPr>
              <w:t>clinique ambulatoire d’un jour</w:t>
            </w:r>
          </w:p>
          <w:p w:rsidR="00635245" w:rsidRPr="006A1B77" w:rsidRDefault="00635245" w:rsidP="00DF59A6">
            <w:pPr>
              <w:tabs>
                <w:tab w:val="center" w:pos="4320"/>
                <w:tab w:val="right" w:pos="8640"/>
              </w:tabs>
              <w:ind w:right="-540"/>
              <w:jc w:val="both"/>
              <w:rPr>
                <w:sz w:val="22"/>
                <w:szCs w:val="22"/>
              </w:rPr>
            </w:pPr>
            <w:r w:rsidRPr="006A1B77">
              <w:rPr>
                <w:sz w:val="22"/>
                <w:szCs w:val="22"/>
              </w:rPr>
              <w:t>Besoin d’une prescription médicale et d’une référence (DSIE)</w:t>
            </w:r>
          </w:p>
          <w:p w:rsidR="00635245" w:rsidRPr="00983994" w:rsidRDefault="00463265" w:rsidP="006A1B77">
            <w:pPr>
              <w:tabs>
                <w:tab w:val="center" w:pos="4320"/>
                <w:tab w:val="right" w:pos="8640"/>
              </w:tabs>
              <w:ind w:right="-540"/>
              <w:jc w:val="both"/>
              <w:rPr>
                <w:sz w:val="22"/>
                <w:szCs w:val="22"/>
              </w:rPr>
            </w:pPr>
            <w:r w:rsidRPr="006A1B77">
              <w:rPr>
                <w:sz w:val="22"/>
                <w:szCs w:val="22"/>
              </w:rPr>
              <w:t>Faxer au 514-412-7000</w:t>
            </w:r>
            <w:r w:rsidR="00635245" w:rsidRPr="006A1B77">
              <w:rPr>
                <w:sz w:val="22"/>
                <w:szCs w:val="22"/>
              </w:rPr>
              <w:t>.</w:t>
            </w:r>
            <w:r w:rsidR="00EA13E6" w:rsidRPr="006A1B77">
              <w:rPr>
                <w:sz w:val="22"/>
                <w:szCs w:val="22"/>
              </w:rPr>
              <w:t xml:space="preserve"> </w:t>
            </w:r>
            <w:r w:rsidR="006A1B77" w:rsidRPr="006A1B77">
              <w:rPr>
                <w:sz w:val="22"/>
                <w:szCs w:val="22"/>
              </w:rPr>
              <w:t xml:space="preserve"> #34013</w:t>
            </w:r>
            <w:r w:rsidR="006A1B77">
              <w:rPr>
                <w:sz w:val="22"/>
                <w:szCs w:val="22"/>
              </w:rPr>
              <w:t xml:space="preserve"> </w:t>
            </w:r>
          </w:p>
        </w:tc>
      </w:tr>
      <w:tr w:rsidR="00635245" w:rsidRPr="00983994" w:rsidTr="005F57F6">
        <w:tc>
          <w:tcPr>
            <w:tcW w:w="1008" w:type="dxa"/>
            <w:tcBorders>
              <w:top w:val="single" w:sz="4" w:space="0" w:color="auto"/>
              <w:left w:val="single" w:sz="4" w:space="0" w:color="auto"/>
              <w:bottom w:val="single" w:sz="4" w:space="0" w:color="auto"/>
              <w:right w:val="single" w:sz="4" w:space="0" w:color="auto"/>
            </w:tcBorders>
            <w:shd w:val="clear" w:color="auto" w:fill="auto"/>
          </w:tcPr>
          <w:p w:rsidR="00635245" w:rsidRPr="00983994" w:rsidRDefault="00B61718" w:rsidP="00DF59A6">
            <w:pPr>
              <w:tabs>
                <w:tab w:val="center" w:pos="4320"/>
                <w:tab w:val="right" w:pos="8640"/>
              </w:tabs>
              <w:ind w:right="-540"/>
              <w:jc w:val="both"/>
              <w:rPr>
                <w:sz w:val="22"/>
                <w:szCs w:val="22"/>
              </w:rPr>
            </w:pPr>
            <w:r w:rsidRPr="00983994">
              <w:rPr>
                <w:sz w:val="22"/>
                <w:szCs w:val="22"/>
              </w:rPr>
              <w:t>Déficience</w:t>
            </w:r>
          </w:p>
          <w:p w:rsidR="00635245" w:rsidRPr="00983994" w:rsidRDefault="00635245" w:rsidP="00DF59A6">
            <w:pPr>
              <w:tabs>
                <w:tab w:val="center" w:pos="4320"/>
                <w:tab w:val="right" w:pos="8640"/>
              </w:tabs>
              <w:ind w:right="-540"/>
              <w:jc w:val="both"/>
              <w:rPr>
                <w:sz w:val="22"/>
                <w:szCs w:val="22"/>
              </w:rPr>
            </w:pPr>
            <w:r w:rsidRPr="00983994">
              <w:rPr>
                <w:sz w:val="22"/>
                <w:szCs w:val="22"/>
              </w:rPr>
              <w:t>physique</w:t>
            </w:r>
          </w:p>
        </w:tc>
        <w:tc>
          <w:tcPr>
            <w:tcW w:w="8739" w:type="dxa"/>
            <w:tcBorders>
              <w:top w:val="single" w:sz="4" w:space="0" w:color="auto"/>
              <w:left w:val="single" w:sz="4" w:space="0" w:color="auto"/>
              <w:bottom w:val="single" w:sz="4" w:space="0" w:color="auto"/>
              <w:right w:val="single" w:sz="4" w:space="0" w:color="auto"/>
            </w:tcBorders>
            <w:shd w:val="clear" w:color="auto" w:fill="auto"/>
          </w:tcPr>
          <w:p w:rsidR="00635245" w:rsidRPr="00983994" w:rsidRDefault="00635245" w:rsidP="00DF59A6">
            <w:pPr>
              <w:tabs>
                <w:tab w:val="center" w:pos="4320"/>
                <w:tab w:val="right" w:pos="8640"/>
              </w:tabs>
              <w:ind w:right="-540"/>
              <w:jc w:val="both"/>
              <w:rPr>
                <w:sz w:val="22"/>
                <w:szCs w:val="22"/>
              </w:rPr>
            </w:pPr>
            <w:r w:rsidRPr="00983994">
              <w:rPr>
                <w:sz w:val="22"/>
                <w:szCs w:val="22"/>
              </w:rPr>
              <w:t xml:space="preserve">CR Lucie Bruneau pour diverses clientèles </w:t>
            </w:r>
            <w:r w:rsidR="00F12481" w:rsidRPr="00983994">
              <w:rPr>
                <w:sz w:val="22"/>
                <w:szCs w:val="22"/>
              </w:rPr>
              <w:t>(voir</w:t>
            </w:r>
            <w:r w:rsidRPr="00983994">
              <w:rPr>
                <w:sz w:val="22"/>
                <w:szCs w:val="22"/>
              </w:rPr>
              <w:t xml:space="preserve"> site internet) 514-527-4527</w:t>
            </w:r>
          </w:p>
          <w:p w:rsidR="00635245" w:rsidRPr="00983994" w:rsidRDefault="00635245" w:rsidP="00DF59A6">
            <w:pPr>
              <w:tabs>
                <w:tab w:val="center" w:pos="4320"/>
                <w:tab w:val="right" w:pos="8640"/>
              </w:tabs>
              <w:ind w:right="-540"/>
              <w:jc w:val="both"/>
              <w:rPr>
                <w:sz w:val="22"/>
                <w:szCs w:val="22"/>
              </w:rPr>
            </w:pPr>
            <w:r w:rsidRPr="00983994">
              <w:rPr>
                <w:sz w:val="22"/>
                <w:szCs w:val="22"/>
              </w:rPr>
              <w:t xml:space="preserve">Clientèle avec encéphalopathie, pathologie du système </w:t>
            </w:r>
            <w:r w:rsidR="0034743F" w:rsidRPr="00983994">
              <w:rPr>
                <w:sz w:val="22"/>
                <w:szCs w:val="22"/>
              </w:rPr>
              <w:t>locomoteur</w:t>
            </w:r>
            <w:r w:rsidRPr="00983994">
              <w:rPr>
                <w:sz w:val="22"/>
                <w:szCs w:val="22"/>
              </w:rPr>
              <w:t xml:space="preserve">, trauma </w:t>
            </w:r>
            <w:r w:rsidR="0034743F" w:rsidRPr="00983994">
              <w:rPr>
                <w:sz w:val="22"/>
                <w:szCs w:val="22"/>
              </w:rPr>
              <w:t>crânien</w:t>
            </w:r>
            <w:r w:rsidRPr="00983994">
              <w:rPr>
                <w:sz w:val="22"/>
                <w:szCs w:val="22"/>
              </w:rPr>
              <w:t>, maladie évolutive</w:t>
            </w:r>
          </w:p>
          <w:p w:rsidR="00635245" w:rsidRPr="00983994" w:rsidRDefault="00635245" w:rsidP="00DF59A6">
            <w:pPr>
              <w:tabs>
                <w:tab w:val="center" w:pos="4320"/>
                <w:tab w:val="right" w:pos="8640"/>
              </w:tabs>
              <w:ind w:right="-540"/>
              <w:jc w:val="both"/>
              <w:rPr>
                <w:sz w:val="22"/>
                <w:szCs w:val="22"/>
              </w:rPr>
            </w:pPr>
            <w:r w:rsidRPr="00983994">
              <w:rPr>
                <w:sz w:val="22"/>
                <w:szCs w:val="22"/>
              </w:rPr>
              <w:t>(SEP, Parkinson), troubles graves du comportement avec DP, réadaptation au travail, conduite auto-</w:t>
            </w:r>
          </w:p>
          <w:p w:rsidR="00635245" w:rsidRPr="00983994" w:rsidRDefault="00635245" w:rsidP="00DF59A6">
            <w:pPr>
              <w:tabs>
                <w:tab w:val="center" w:pos="4320"/>
                <w:tab w:val="right" w:pos="8640"/>
              </w:tabs>
              <w:ind w:right="-540"/>
              <w:jc w:val="both"/>
              <w:rPr>
                <w:sz w:val="22"/>
                <w:szCs w:val="22"/>
              </w:rPr>
            </w:pPr>
            <w:r w:rsidRPr="00983994">
              <w:rPr>
                <w:sz w:val="22"/>
                <w:szCs w:val="22"/>
              </w:rPr>
              <w:t>mobile, Parents-plus, douleurs chroniques non cancéreuse.</w:t>
            </w:r>
          </w:p>
        </w:tc>
      </w:tr>
    </w:tbl>
    <w:p w:rsidR="00635245" w:rsidRPr="00983994" w:rsidRDefault="00635245" w:rsidP="00635245">
      <w:pPr>
        <w:ind w:right="-540"/>
        <w:jc w:val="both"/>
        <w:rPr>
          <w:sz w:val="22"/>
          <w:szCs w:val="22"/>
        </w:rPr>
      </w:pPr>
      <w:r w:rsidRPr="00983994">
        <w:rPr>
          <w:sz w:val="22"/>
          <w:szCs w:val="22"/>
        </w:rPr>
        <w:t>.</w:t>
      </w:r>
    </w:p>
    <w:p w:rsidR="00635245" w:rsidRPr="00983994" w:rsidRDefault="00635245" w:rsidP="00635245">
      <w:pPr>
        <w:ind w:right="-540"/>
        <w:jc w:val="both"/>
        <w:rPr>
          <w:sz w:val="22"/>
          <w:szCs w:val="22"/>
        </w:rPr>
      </w:pPr>
    </w:p>
    <w:p w:rsidR="00635245" w:rsidRPr="00983994" w:rsidRDefault="00635245" w:rsidP="00635245">
      <w:pPr>
        <w:ind w:right="-540"/>
        <w:jc w:val="both"/>
        <w:rPr>
          <w:sz w:val="22"/>
          <w:szCs w:val="22"/>
        </w:rPr>
      </w:pPr>
    </w:p>
    <w:p w:rsidR="00CF6F42" w:rsidRPr="00983994" w:rsidRDefault="00635245" w:rsidP="0032578A">
      <w:pPr>
        <w:jc w:val="center"/>
        <w:rPr>
          <w:sz w:val="22"/>
          <w:szCs w:val="22"/>
        </w:rPr>
      </w:pPr>
      <w:r w:rsidRPr="00983994">
        <w:rPr>
          <w:sz w:val="22"/>
          <w:szCs w:val="22"/>
        </w:rPr>
        <w:br w:type="page"/>
      </w:r>
    </w:p>
    <w:p w:rsidR="00CF6F42" w:rsidRPr="00AA06E5" w:rsidRDefault="004E180E" w:rsidP="00480509">
      <w:pPr>
        <w:pStyle w:val="Titre1"/>
      </w:pPr>
      <w:bookmarkStart w:id="176" w:name="_Toc512004178"/>
      <w:r>
        <w:lastRenderedPageBreak/>
        <w:t>Annexe #11</w:t>
      </w:r>
      <w:r w:rsidR="00BA7C2C" w:rsidRPr="00AA06E5">
        <w:t xml:space="preserve"> - </w:t>
      </w:r>
      <w:r w:rsidR="005B477A" w:rsidRPr="00AA06E5">
        <w:t xml:space="preserve"> </w:t>
      </w:r>
      <w:r w:rsidR="00BA7C2C" w:rsidRPr="00AA06E5">
        <w:t>Transport</w:t>
      </w:r>
      <w:bookmarkEnd w:id="176"/>
    </w:p>
    <w:p w:rsidR="00546375" w:rsidRPr="00983994" w:rsidRDefault="00546375" w:rsidP="004F7C0F">
      <w:pPr>
        <w:tabs>
          <w:tab w:val="left" w:pos="2340"/>
        </w:tabs>
        <w:ind w:left="706"/>
        <w:rPr>
          <w:sz w:val="22"/>
          <w:szCs w:val="22"/>
        </w:rPr>
      </w:pPr>
    </w:p>
    <w:p w:rsidR="00082803" w:rsidRPr="00EE497E" w:rsidRDefault="00CF6F42" w:rsidP="00F908A4">
      <w:pPr>
        <w:pStyle w:val="Paragraphedeliste"/>
        <w:numPr>
          <w:ilvl w:val="0"/>
          <w:numId w:val="79"/>
        </w:numPr>
        <w:tabs>
          <w:tab w:val="left" w:pos="2340"/>
        </w:tabs>
        <w:rPr>
          <w:sz w:val="22"/>
          <w:szCs w:val="22"/>
        </w:rPr>
      </w:pPr>
      <w:r w:rsidRPr="00EE497E">
        <w:rPr>
          <w:sz w:val="22"/>
          <w:szCs w:val="22"/>
        </w:rPr>
        <w:t xml:space="preserve">Commander ambulance (intervenant seulement) : 514-723-5858. </w:t>
      </w:r>
    </w:p>
    <w:p w:rsidR="00CF6F42" w:rsidRPr="005F57F6" w:rsidRDefault="000233AC" w:rsidP="00F908A4">
      <w:pPr>
        <w:pStyle w:val="Paragraphedeliste"/>
        <w:numPr>
          <w:ilvl w:val="0"/>
          <w:numId w:val="73"/>
        </w:numPr>
        <w:tabs>
          <w:tab w:val="left" w:pos="2340"/>
        </w:tabs>
        <w:rPr>
          <w:sz w:val="22"/>
          <w:szCs w:val="22"/>
        </w:rPr>
      </w:pPr>
      <w:r w:rsidRPr="00983994">
        <w:rPr>
          <w:sz w:val="22"/>
          <w:szCs w:val="22"/>
        </w:rPr>
        <w:t xml:space="preserve">Transport ambulancier </w:t>
      </w:r>
      <w:r w:rsidR="001F2852" w:rsidRPr="00983994">
        <w:rPr>
          <w:sz w:val="22"/>
          <w:szCs w:val="22"/>
        </w:rPr>
        <w:t>dans les 24 heures précédentes</w:t>
      </w:r>
      <w:r w:rsidR="005F083F" w:rsidRPr="00983994">
        <w:rPr>
          <w:sz w:val="22"/>
          <w:szCs w:val="22"/>
        </w:rPr>
        <w:t xml:space="preserve">: </w:t>
      </w:r>
      <w:r w:rsidRPr="00983994">
        <w:rPr>
          <w:sz w:val="22"/>
          <w:szCs w:val="22"/>
        </w:rPr>
        <w:t>514-</w:t>
      </w:r>
      <w:r w:rsidR="005F083F" w:rsidRPr="00983994">
        <w:rPr>
          <w:sz w:val="22"/>
          <w:szCs w:val="22"/>
        </w:rPr>
        <w:t>723-5600.</w:t>
      </w:r>
      <w:r w:rsidR="00D33296">
        <w:rPr>
          <w:sz w:val="22"/>
          <w:szCs w:val="22"/>
        </w:rPr>
        <w:t xml:space="preserve"> – clientèle.</w:t>
      </w:r>
    </w:p>
    <w:p w:rsidR="00546375" w:rsidRPr="00983994" w:rsidRDefault="00546375" w:rsidP="00F908A4">
      <w:pPr>
        <w:pStyle w:val="Paragraphedeliste"/>
        <w:numPr>
          <w:ilvl w:val="0"/>
          <w:numId w:val="73"/>
        </w:numPr>
        <w:tabs>
          <w:tab w:val="left" w:pos="2700"/>
        </w:tabs>
        <w:rPr>
          <w:sz w:val="22"/>
          <w:szCs w:val="22"/>
        </w:rPr>
      </w:pPr>
      <w:r w:rsidRPr="00983994">
        <w:rPr>
          <w:sz w:val="22"/>
          <w:szCs w:val="22"/>
        </w:rPr>
        <w:t xml:space="preserve">Taxi para-adapté : </w:t>
      </w:r>
      <w:r w:rsidR="00CF6F42" w:rsidRPr="00983994">
        <w:rPr>
          <w:sz w:val="22"/>
          <w:szCs w:val="22"/>
        </w:rPr>
        <w:t>514-277-3344</w:t>
      </w:r>
      <w:r w:rsidR="00781C66">
        <w:rPr>
          <w:sz w:val="22"/>
          <w:szCs w:val="22"/>
        </w:rPr>
        <w:t xml:space="preserve"> (réserver 24 heures à l’avance FR manuel ou motorisé, pas de bombonne d’O2</w:t>
      </w:r>
    </w:p>
    <w:p w:rsidR="00CF6F42" w:rsidRPr="00983994" w:rsidRDefault="00D33296" w:rsidP="00F908A4">
      <w:pPr>
        <w:pStyle w:val="Paragraphedeliste"/>
        <w:numPr>
          <w:ilvl w:val="0"/>
          <w:numId w:val="73"/>
        </w:numPr>
        <w:tabs>
          <w:tab w:val="left" w:pos="2700"/>
        </w:tabs>
        <w:rPr>
          <w:sz w:val="22"/>
          <w:szCs w:val="22"/>
        </w:rPr>
      </w:pPr>
      <w:r>
        <w:rPr>
          <w:sz w:val="22"/>
          <w:szCs w:val="22"/>
        </w:rPr>
        <w:t xml:space="preserve">Transport Rosemont (avec STM) </w:t>
      </w:r>
      <w:r w:rsidR="00546375" w:rsidRPr="00983994">
        <w:rPr>
          <w:sz w:val="22"/>
          <w:szCs w:val="22"/>
        </w:rPr>
        <w:t> </w:t>
      </w:r>
      <w:r>
        <w:rPr>
          <w:sz w:val="22"/>
          <w:szCs w:val="22"/>
        </w:rPr>
        <w:t>(aux environs)</w:t>
      </w:r>
      <w:r w:rsidR="00546375" w:rsidRPr="00983994">
        <w:rPr>
          <w:sz w:val="22"/>
          <w:szCs w:val="22"/>
        </w:rPr>
        <w:t xml:space="preserve">: </w:t>
      </w:r>
      <w:r w:rsidR="00CF6F42" w:rsidRPr="00983994">
        <w:rPr>
          <w:sz w:val="22"/>
          <w:szCs w:val="22"/>
        </w:rPr>
        <w:t xml:space="preserve">514-255-2815 (prix </w:t>
      </w:r>
      <w:r>
        <w:rPr>
          <w:sz w:val="22"/>
          <w:szCs w:val="22"/>
        </w:rPr>
        <w:t>d’un taxi mais adapté pour F-</w:t>
      </w:r>
      <w:r w:rsidR="00F72D98">
        <w:rPr>
          <w:sz w:val="22"/>
          <w:szCs w:val="22"/>
        </w:rPr>
        <w:t>Roulant- spécifique pour usagers qui ne peuvent accéder à une voiture régulière.</w:t>
      </w:r>
    </w:p>
    <w:p w:rsidR="00CF6F42" w:rsidRPr="00983994" w:rsidRDefault="00546375" w:rsidP="00F908A4">
      <w:pPr>
        <w:pStyle w:val="Paragraphedeliste"/>
        <w:numPr>
          <w:ilvl w:val="0"/>
          <w:numId w:val="73"/>
        </w:numPr>
        <w:tabs>
          <w:tab w:val="left" w:pos="2700"/>
        </w:tabs>
        <w:rPr>
          <w:sz w:val="22"/>
          <w:szCs w:val="22"/>
        </w:rPr>
      </w:pPr>
      <w:r w:rsidRPr="00983994">
        <w:rPr>
          <w:sz w:val="22"/>
          <w:szCs w:val="22"/>
        </w:rPr>
        <w:t xml:space="preserve">Taxi van – </w:t>
      </w:r>
      <w:proofErr w:type="spellStart"/>
      <w:r w:rsidRPr="00983994">
        <w:rPr>
          <w:sz w:val="22"/>
          <w:szCs w:val="22"/>
        </w:rPr>
        <w:t>Médic</w:t>
      </w:r>
      <w:proofErr w:type="spellEnd"/>
      <w:r w:rsidRPr="00983994">
        <w:rPr>
          <w:sz w:val="22"/>
          <w:szCs w:val="22"/>
        </w:rPr>
        <w:t xml:space="preserve"> : </w:t>
      </w:r>
      <w:r w:rsidR="00CF6F42" w:rsidRPr="00983994">
        <w:rPr>
          <w:sz w:val="22"/>
          <w:szCs w:val="22"/>
        </w:rPr>
        <w:t>514-739-9933 (transport, accompagnement).  Ils peuvent prêter un FR.</w:t>
      </w:r>
    </w:p>
    <w:p w:rsidR="00546375" w:rsidRPr="00983994" w:rsidRDefault="00CF6F42" w:rsidP="00F908A4">
      <w:pPr>
        <w:pStyle w:val="Paragraphedeliste"/>
        <w:numPr>
          <w:ilvl w:val="0"/>
          <w:numId w:val="73"/>
        </w:numPr>
        <w:tabs>
          <w:tab w:val="left" w:pos="2700"/>
        </w:tabs>
        <w:rPr>
          <w:sz w:val="22"/>
          <w:szCs w:val="22"/>
        </w:rPr>
      </w:pPr>
      <w:r w:rsidRPr="00983994">
        <w:rPr>
          <w:sz w:val="22"/>
          <w:szCs w:val="22"/>
        </w:rPr>
        <w:t xml:space="preserve">Taxi </w:t>
      </w:r>
      <w:proofErr w:type="spellStart"/>
      <w:r w:rsidRPr="00983994">
        <w:rPr>
          <w:sz w:val="22"/>
          <w:szCs w:val="22"/>
        </w:rPr>
        <w:t>D</w:t>
      </w:r>
      <w:r w:rsidR="00546375" w:rsidRPr="00983994">
        <w:rPr>
          <w:sz w:val="22"/>
          <w:szCs w:val="22"/>
        </w:rPr>
        <w:t>iamond</w:t>
      </w:r>
      <w:proofErr w:type="spellEnd"/>
      <w:r w:rsidR="00546375" w:rsidRPr="00983994">
        <w:rPr>
          <w:sz w:val="22"/>
          <w:szCs w:val="22"/>
        </w:rPr>
        <w:t> : 514</w:t>
      </w:r>
      <w:r w:rsidR="00F224E2" w:rsidRPr="00983994">
        <w:rPr>
          <w:sz w:val="22"/>
          <w:szCs w:val="22"/>
        </w:rPr>
        <w:t>-273-6331 (</w:t>
      </w:r>
      <w:r w:rsidRPr="00983994">
        <w:rPr>
          <w:sz w:val="22"/>
          <w:szCs w:val="22"/>
        </w:rPr>
        <w:t>soins particuliers offerts aux aînés et handicapés)</w:t>
      </w:r>
    </w:p>
    <w:p w:rsidR="00CF6F42" w:rsidRPr="00983994" w:rsidRDefault="00CF6F42" w:rsidP="00F908A4">
      <w:pPr>
        <w:pStyle w:val="Paragraphedeliste"/>
        <w:numPr>
          <w:ilvl w:val="0"/>
          <w:numId w:val="73"/>
        </w:numPr>
        <w:tabs>
          <w:tab w:val="left" w:pos="2700"/>
        </w:tabs>
        <w:rPr>
          <w:sz w:val="22"/>
          <w:szCs w:val="22"/>
        </w:rPr>
      </w:pPr>
      <w:r w:rsidRPr="00983994">
        <w:rPr>
          <w:sz w:val="22"/>
          <w:szCs w:val="22"/>
        </w:rPr>
        <w:t>Taxi Hochelaga</w:t>
      </w:r>
      <w:r w:rsidR="001D0702">
        <w:rPr>
          <w:sz w:val="22"/>
          <w:szCs w:val="22"/>
        </w:rPr>
        <w:t xml:space="preserve"> : </w:t>
      </w:r>
      <w:r w:rsidRPr="00983994">
        <w:rPr>
          <w:sz w:val="22"/>
          <w:szCs w:val="22"/>
        </w:rPr>
        <w:t>514-256-9033.</w:t>
      </w:r>
    </w:p>
    <w:p w:rsidR="0032578A" w:rsidRPr="005F57F6" w:rsidRDefault="00546375" w:rsidP="00F908A4">
      <w:pPr>
        <w:pStyle w:val="Paragraphedeliste"/>
        <w:numPr>
          <w:ilvl w:val="0"/>
          <w:numId w:val="73"/>
        </w:numPr>
        <w:tabs>
          <w:tab w:val="left" w:pos="2700"/>
        </w:tabs>
        <w:rPr>
          <w:sz w:val="22"/>
          <w:szCs w:val="22"/>
        </w:rPr>
      </w:pPr>
      <w:r w:rsidRPr="00983994">
        <w:rPr>
          <w:sz w:val="22"/>
          <w:szCs w:val="22"/>
        </w:rPr>
        <w:t>Taxi Rosemont : 514</w:t>
      </w:r>
      <w:r w:rsidR="00CF6F42" w:rsidRPr="00983994">
        <w:rPr>
          <w:sz w:val="22"/>
          <w:szCs w:val="22"/>
        </w:rPr>
        <w:t xml:space="preserve">-255-2815 </w:t>
      </w:r>
    </w:p>
    <w:p w:rsidR="00F27A10" w:rsidRPr="005F57F6" w:rsidRDefault="00211294" w:rsidP="00F908A4">
      <w:pPr>
        <w:pStyle w:val="Paragraphedeliste"/>
        <w:numPr>
          <w:ilvl w:val="0"/>
          <w:numId w:val="73"/>
        </w:numPr>
        <w:tabs>
          <w:tab w:val="left" w:pos="720"/>
          <w:tab w:val="left" w:pos="2340"/>
        </w:tabs>
        <w:rPr>
          <w:sz w:val="22"/>
          <w:szCs w:val="22"/>
        </w:rPr>
      </w:pPr>
      <w:r>
        <w:rPr>
          <w:sz w:val="22"/>
          <w:szCs w:val="22"/>
        </w:rPr>
        <w:t>Centre</w:t>
      </w:r>
      <w:r w:rsidR="00593669">
        <w:rPr>
          <w:sz w:val="22"/>
          <w:szCs w:val="22"/>
        </w:rPr>
        <w:t xml:space="preserve"> communautaire</w:t>
      </w:r>
      <w:r>
        <w:rPr>
          <w:sz w:val="22"/>
          <w:szCs w:val="22"/>
        </w:rPr>
        <w:t xml:space="preserve"> des aînés</w:t>
      </w:r>
      <w:r w:rsidR="006B7039" w:rsidRPr="00983994">
        <w:rPr>
          <w:sz w:val="22"/>
          <w:szCs w:val="22"/>
        </w:rPr>
        <w:t> :</w:t>
      </w:r>
      <w:r>
        <w:rPr>
          <w:sz w:val="22"/>
          <w:szCs w:val="22"/>
        </w:rPr>
        <w:t xml:space="preserve"> 514-326-4116 </w:t>
      </w:r>
      <w:r w:rsidR="00B066C4">
        <w:rPr>
          <w:sz w:val="22"/>
          <w:szCs w:val="22"/>
        </w:rPr>
        <w:t>(autonome, légère perte d’autonomie)</w:t>
      </w:r>
    </w:p>
    <w:p w:rsidR="00F27A10" w:rsidRPr="00983994" w:rsidRDefault="00546375" w:rsidP="00F908A4">
      <w:pPr>
        <w:pStyle w:val="Paragraphedeliste"/>
        <w:numPr>
          <w:ilvl w:val="0"/>
          <w:numId w:val="73"/>
        </w:numPr>
        <w:tabs>
          <w:tab w:val="left" w:pos="2700"/>
        </w:tabs>
        <w:rPr>
          <w:sz w:val="22"/>
          <w:szCs w:val="22"/>
        </w:rPr>
      </w:pPr>
      <w:r w:rsidRPr="00983994">
        <w:rPr>
          <w:sz w:val="22"/>
          <w:szCs w:val="22"/>
        </w:rPr>
        <w:t xml:space="preserve">Transport adapté : </w:t>
      </w:r>
      <w:r w:rsidR="00F27A10" w:rsidRPr="00983994">
        <w:rPr>
          <w:sz w:val="22"/>
          <w:szCs w:val="22"/>
        </w:rPr>
        <w:t xml:space="preserve">514-280-8211 (Ville de Montréal, critères d’admissibilité, délais)  </w:t>
      </w:r>
    </w:p>
    <w:p w:rsidR="00CF6F42" w:rsidRPr="00983994" w:rsidRDefault="00CF6F42" w:rsidP="00F908A4">
      <w:pPr>
        <w:pStyle w:val="Paragraphedeliste"/>
        <w:numPr>
          <w:ilvl w:val="0"/>
          <w:numId w:val="73"/>
        </w:numPr>
        <w:tabs>
          <w:tab w:val="left" w:pos="2340"/>
          <w:tab w:val="left" w:pos="4320"/>
        </w:tabs>
        <w:rPr>
          <w:sz w:val="22"/>
          <w:szCs w:val="22"/>
        </w:rPr>
      </w:pPr>
      <w:r w:rsidRPr="00983994">
        <w:rPr>
          <w:sz w:val="22"/>
          <w:szCs w:val="22"/>
        </w:rPr>
        <w:t>Retr</w:t>
      </w:r>
      <w:r w:rsidR="00546375" w:rsidRPr="00983994">
        <w:rPr>
          <w:sz w:val="22"/>
          <w:szCs w:val="22"/>
        </w:rPr>
        <w:t xml:space="preserve">aités de la Ville de Montréal : </w:t>
      </w:r>
      <w:r w:rsidRPr="00983994">
        <w:rPr>
          <w:sz w:val="22"/>
          <w:szCs w:val="22"/>
        </w:rPr>
        <w:t>514- 384</w:t>
      </w:r>
      <w:r w:rsidR="00546375" w:rsidRPr="00983994">
        <w:rPr>
          <w:sz w:val="22"/>
          <w:szCs w:val="22"/>
        </w:rPr>
        <w:t xml:space="preserve">-7625 et 514-384-7730 # 3364 </w:t>
      </w:r>
      <w:r w:rsidR="00546375" w:rsidRPr="00983994">
        <w:rPr>
          <w:sz w:val="22"/>
          <w:szCs w:val="22"/>
        </w:rPr>
        <w:br/>
      </w:r>
      <w:r w:rsidRPr="00983994">
        <w:rPr>
          <w:sz w:val="22"/>
          <w:szCs w:val="22"/>
        </w:rPr>
        <w:t>transport et accompagnement.</w:t>
      </w:r>
    </w:p>
    <w:p w:rsidR="00F27A10" w:rsidRPr="005F57F6" w:rsidRDefault="00CF6F42" w:rsidP="00F908A4">
      <w:pPr>
        <w:pStyle w:val="Paragraphedeliste"/>
        <w:numPr>
          <w:ilvl w:val="0"/>
          <w:numId w:val="73"/>
        </w:numPr>
        <w:tabs>
          <w:tab w:val="left" w:pos="2340"/>
        </w:tabs>
        <w:rPr>
          <w:sz w:val="22"/>
          <w:szCs w:val="22"/>
        </w:rPr>
      </w:pPr>
      <w:r w:rsidRPr="00983994">
        <w:rPr>
          <w:sz w:val="22"/>
          <w:szCs w:val="22"/>
        </w:rPr>
        <w:t>Le Bon Pilote</w:t>
      </w:r>
      <w:r w:rsidR="0032578A" w:rsidRPr="00983994">
        <w:rPr>
          <w:sz w:val="22"/>
          <w:szCs w:val="22"/>
        </w:rPr>
        <w:t xml:space="preserve"> </w:t>
      </w:r>
      <w:r w:rsidR="00546375" w:rsidRPr="00983994">
        <w:rPr>
          <w:sz w:val="22"/>
          <w:szCs w:val="22"/>
        </w:rPr>
        <w:t xml:space="preserve">(trouble visuel) : </w:t>
      </w:r>
      <w:r w:rsidR="0032578A" w:rsidRPr="00983994">
        <w:rPr>
          <w:sz w:val="22"/>
          <w:szCs w:val="22"/>
        </w:rPr>
        <w:t xml:space="preserve">514-593-5454 : </w:t>
      </w:r>
      <w:r w:rsidRPr="00983994">
        <w:rPr>
          <w:sz w:val="22"/>
          <w:szCs w:val="22"/>
        </w:rPr>
        <w:t>doit être membre</w:t>
      </w:r>
      <w:r w:rsidR="0032578A" w:rsidRPr="00983994">
        <w:rPr>
          <w:sz w:val="22"/>
          <w:szCs w:val="22"/>
        </w:rPr>
        <w:t xml:space="preserve"> actif</w:t>
      </w:r>
      <w:r w:rsidRPr="00983994">
        <w:rPr>
          <w:sz w:val="22"/>
          <w:szCs w:val="22"/>
        </w:rPr>
        <w:t>.</w:t>
      </w:r>
    </w:p>
    <w:p w:rsidR="00CF6F42" w:rsidRPr="00D119DA" w:rsidRDefault="00546375" w:rsidP="00F908A4">
      <w:pPr>
        <w:pStyle w:val="Paragraphedeliste"/>
        <w:numPr>
          <w:ilvl w:val="0"/>
          <w:numId w:val="73"/>
        </w:numPr>
        <w:tabs>
          <w:tab w:val="left" w:pos="2700"/>
        </w:tabs>
        <w:rPr>
          <w:sz w:val="22"/>
          <w:szCs w:val="22"/>
        </w:rPr>
      </w:pPr>
      <w:r w:rsidRPr="00983994">
        <w:rPr>
          <w:sz w:val="22"/>
          <w:szCs w:val="22"/>
        </w:rPr>
        <w:t xml:space="preserve">PIMO : </w:t>
      </w:r>
      <w:r w:rsidR="00CE4A55" w:rsidRPr="00983994">
        <w:rPr>
          <w:sz w:val="22"/>
          <w:szCs w:val="22"/>
        </w:rPr>
        <w:t xml:space="preserve">514-288-9775  </w:t>
      </w:r>
      <w:r w:rsidR="00F27A10" w:rsidRPr="00983994">
        <w:rPr>
          <w:sz w:val="22"/>
          <w:szCs w:val="22"/>
        </w:rPr>
        <w:t xml:space="preserve">Accompagnement (pas transport) pour </w:t>
      </w:r>
      <w:r w:rsidR="00F27A10" w:rsidRPr="00983994">
        <w:rPr>
          <w:sz w:val="22"/>
          <w:szCs w:val="22"/>
          <w:u w:val="single"/>
        </w:rPr>
        <w:t>handicapés</w:t>
      </w:r>
      <w:r w:rsidRPr="00983994">
        <w:rPr>
          <w:sz w:val="22"/>
          <w:szCs w:val="22"/>
        </w:rPr>
        <w:t xml:space="preserve"> de 18 à </w:t>
      </w:r>
      <w:r w:rsidR="00F27A10" w:rsidRPr="00983994">
        <w:rPr>
          <w:sz w:val="22"/>
          <w:szCs w:val="22"/>
        </w:rPr>
        <w:t>65 ans : de 8h à 23h, 7 j/sem. – sorties médicales, utilitaires (banque) et loisirs.</w:t>
      </w:r>
    </w:p>
    <w:p w:rsidR="00CF6F42" w:rsidRPr="00D119DA" w:rsidRDefault="00F27A10" w:rsidP="00F908A4">
      <w:pPr>
        <w:pStyle w:val="Paragraphedeliste"/>
        <w:numPr>
          <w:ilvl w:val="0"/>
          <w:numId w:val="73"/>
        </w:numPr>
        <w:tabs>
          <w:tab w:val="left" w:pos="2340"/>
        </w:tabs>
        <w:rPr>
          <w:sz w:val="22"/>
          <w:szCs w:val="22"/>
        </w:rPr>
      </w:pPr>
      <w:r w:rsidRPr="00983994">
        <w:rPr>
          <w:sz w:val="22"/>
          <w:szCs w:val="22"/>
        </w:rPr>
        <w:t>Clientèle anglophone</w:t>
      </w:r>
      <w:r w:rsidR="00CF6F42" w:rsidRPr="00983994">
        <w:rPr>
          <w:sz w:val="22"/>
          <w:szCs w:val="22"/>
        </w:rPr>
        <w:t xml:space="preserve">: </w:t>
      </w:r>
      <w:proofErr w:type="spellStart"/>
      <w:r w:rsidR="00CF6F42" w:rsidRPr="00983994">
        <w:rPr>
          <w:sz w:val="22"/>
          <w:szCs w:val="22"/>
        </w:rPr>
        <w:t>Almage</w:t>
      </w:r>
      <w:proofErr w:type="spellEnd"/>
      <w:r w:rsidR="00CF6F42" w:rsidRPr="00983994">
        <w:rPr>
          <w:sz w:val="22"/>
          <w:szCs w:val="22"/>
        </w:rPr>
        <w:t xml:space="preserve"> </w:t>
      </w:r>
      <w:r w:rsidRPr="00983994">
        <w:rPr>
          <w:sz w:val="22"/>
          <w:szCs w:val="22"/>
        </w:rPr>
        <w:t>–</w:t>
      </w:r>
      <w:r w:rsidR="0032578A" w:rsidRPr="00983994">
        <w:rPr>
          <w:sz w:val="22"/>
          <w:szCs w:val="22"/>
        </w:rPr>
        <w:t xml:space="preserve"> </w:t>
      </w:r>
      <w:r w:rsidRPr="00983994">
        <w:rPr>
          <w:sz w:val="22"/>
          <w:szCs w:val="22"/>
        </w:rPr>
        <w:t xml:space="preserve">accompagnement </w:t>
      </w:r>
      <w:r w:rsidR="0032578A" w:rsidRPr="00983994">
        <w:rPr>
          <w:sz w:val="22"/>
          <w:szCs w:val="22"/>
        </w:rPr>
        <w:t>avec</w:t>
      </w:r>
      <w:r w:rsidRPr="00983994">
        <w:rPr>
          <w:sz w:val="22"/>
          <w:szCs w:val="22"/>
        </w:rPr>
        <w:t xml:space="preserve"> taxi</w:t>
      </w:r>
      <w:r w:rsidR="00CF6F42" w:rsidRPr="00983994">
        <w:rPr>
          <w:sz w:val="22"/>
          <w:szCs w:val="22"/>
        </w:rPr>
        <w:t>: 65 ans et +</w:t>
      </w:r>
      <w:r w:rsidRPr="00983994">
        <w:rPr>
          <w:sz w:val="22"/>
          <w:szCs w:val="22"/>
        </w:rPr>
        <w:t>.  514-355-1712</w:t>
      </w:r>
    </w:p>
    <w:p w:rsidR="000233AC" w:rsidRPr="00983994" w:rsidRDefault="00CF6F42" w:rsidP="00F908A4">
      <w:pPr>
        <w:pStyle w:val="Paragraphedeliste"/>
        <w:numPr>
          <w:ilvl w:val="0"/>
          <w:numId w:val="73"/>
        </w:numPr>
        <w:tabs>
          <w:tab w:val="left" w:pos="2340"/>
        </w:tabs>
        <w:rPr>
          <w:sz w:val="22"/>
          <w:szCs w:val="22"/>
        </w:rPr>
      </w:pPr>
      <w:r w:rsidRPr="00983994">
        <w:rPr>
          <w:sz w:val="22"/>
          <w:szCs w:val="22"/>
        </w:rPr>
        <w:t>S</w:t>
      </w:r>
      <w:r w:rsidR="00546375" w:rsidRPr="00983994">
        <w:rPr>
          <w:sz w:val="22"/>
          <w:szCs w:val="22"/>
        </w:rPr>
        <w:t xml:space="preserve">ociété du cancer : </w:t>
      </w:r>
      <w:r w:rsidRPr="00983994">
        <w:rPr>
          <w:sz w:val="22"/>
          <w:szCs w:val="22"/>
        </w:rPr>
        <w:t xml:space="preserve">514-255-5151 # 2520 : financement des </w:t>
      </w:r>
      <w:r w:rsidR="00AB0295" w:rsidRPr="00983994">
        <w:rPr>
          <w:sz w:val="22"/>
          <w:szCs w:val="22"/>
        </w:rPr>
        <w:t>t</w:t>
      </w:r>
      <w:r w:rsidR="00F224E2" w:rsidRPr="00983994">
        <w:rPr>
          <w:sz w:val="22"/>
          <w:szCs w:val="22"/>
        </w:rPr>
        <w:t xml:space="preserve">ransports si faible revenu </w:t>
      </w:r>
    </w:p>
    <w:p w:rsidR="00D119DA" w:rsidRDefault="00FB571C" w:rsidP="00F908A4">
      <w:pPr>
        <w:pStyle w:val="Paragraphedeliste"/>
        <w:numPr>
          <w:ilvl w:val="0"/>
          <w:numId w:val="73"/>
        </w:numPr>
        <w:tabs>
          <w:tab w:val="left" w:pos="2340"/>
        </w:tabs>
        <w:rPr>
          <w:sz w:val="22"/>
          <w:szCs w:val="22"/>
        </w:rPr>
      </w:pPr>
      <w:r w:rsidRPr="00D119DA">
        <w:rPr>
          <w:sz w:val="22"/>
          <w:szCs w:val="22"/>
        </w:rPr>
        <w:t>Accès Bénévolat</w:t>
      </w:r>
      <w:r w:rsidR="00FB0E55" w:rsidRPr="00D119DA">
        <w:rPr>
          <w:sz w:val="22"/>
          <w:szCs w:val="22"/>
        </w:rPr>
        <w:t xml:space="preserve"> : </w:t>
      </w:r>
      <w:r w:rsidR="00D119DA" w:rsidRPr="00D119DA">
        <w:rPr>
          <w:sz w:val="22"/>
          <w:szCs w:val="22"/>
        </w:rPr>
        <w:t>514-523-6599</w:t>
      </w:r>
    </w:p>
    <w:p w:rsidR="00D119DA" w:rsidRDefault="000D789C" w:rsidP="00F908A4">
      <w:pPr>
        <w:pStyle w:val="Paragraphedeliste"/>
        <w:numPr>
          <w:ilvl w:val="0"/>
          <w:numId w:val="73"/>
        </w:numPr>
        <w:tabs>
          <w:tab w:val="left" w:pos="2340"/>
        </w:tabs>
        <w:rPr>
          <w:sz w:val="22"/>
          <w:szCs w:val="22"/>
        </w:rPr>
      </w:pPr>
      <w:r w:rsidRPr="00D119DA">
        <w:rPr>
          <w:sz w:val="22"/>
          <w:szCs w:val="22"/>
        </w:rPr>
        <w:t xml:space="preserve">Aide sociale : </w:t>
      </w:r>
      <w:r w:rsidR="00CF6F42" w:rsidRPr="00D119DA">
        <w:rPr>
          <w:sz w:val="22"/>
          <w:szCs w:val="22"/>
        </w:rPr>
        <w:t>pour RV médicaux</w:t>
      </w:r>
      <w:r w:rsidR="00FB571C" w:rsidRPr="00D119DA">
        <w:rPr>
          <w:sz w:val="22"/>
          <w:szCs w:val="22"/>
        </w:rPr>
        <w:t>, traitements. D</w:t>
      </w:r>
      <w:r w:rsidR="00D119DA">
        <w:rPr>
          <w:sz w:val="22"/>
          <w:szCs w:val="22"/>
        </w:rPr>
        <w:t>oit fournir une preuve du rdv.</w:t>
      </w:r>
    </w:p>
    <w:p w:rsidR="00CF6F42" w:rsidRPr="00D119DA" w:rsidRDefault="00FB571C" w:rsidP="00F908A4">
      <w:pPr>
        <w:pStyle w:val="Paragraphedeliste"/>
        <w:numPr>
          <w:ilvl w:val="0"/>
          <w:numId w:val="73"/>
        </w:numPr>
        <w:tabs>
          <w:tab w:val="left" w:pos="2340"/>
        </w:tabs>
        <w:rPr>
          <w:sz w:val="22"/>
          <w:szCs w:val="22"/>
        </w:rPr>
      </w:pPr>
      <w:r w:rsidRPr="00D119DA">
        <w:rPr>
          <w:sz w:val="22"/>
          <w:szCs w:val="22"/>
        </w:rPr>
        <w:t>Aide sociale rembourse le transport le moins coûteux que l’usager peut utiliser</w:t>
      </w:r>
      <w:r w:rsidR="00CF6F42" w:rsidRPr="00D119DA">
        <w:rPr>
          <w:sz w:val="22"/>
          <w:szCs w:val="22"/>
        </w:rPr>
        <w:t>.</w:t>
      </w:r>
    </w:p>
    <w:p w:rsidR="004F7C0F" w:rsidRPr="00983994" w:rsidRDefault="00820AA6" w:rsidP="00F908A4">
      <w:pPr>
        <w:pStyle w:val="Paragraphedeliste"/>
        <w:numPr>
          <w:ilvl w:val="0"/>
          <w:numId w:val="73"/>
        </w:numPr>
        <w:tabs>
          <w:tab w:val="left" w:pos="2340"/>
        </w:tabs>
        <w:rPr>
          <w:sz w:val="22"/>
          <w:szCs w:val="22"/>
        </w:rPr>
      </w:pPr>
      <w:r w:rsidRPr="00983994">
        <w:rPr>
          <w:sz w:val="22"/>
          <w:szCs w:val="22"/>
        </w:rPr>
        <w:t>Village O</w:t>
      </w:r>
      <w:r w:rsidR="00CF6F42" w:rsidRPr="00983994">
        <w:rPr>
          <w:sz w:val="22"/>
          <w:szCs w:val="22"/>
        </w:rPr>
        <w:t>lympique :</w:t>
      </w:r>
      <w:r w:rsidR="00B420A9" w:rsidRPr="00983994">
        <w:rPr>
          <w:sz w:val="22"/>
          <w:szCs w:val="22"/>
        </w:rPr>
        <w:t xml:space="preserve"> </w:t>
      </w:r>
      <w:r w:rsidR="00EA1D89" w:rsidRPr="00983994">
        <w:rPr>
          <w:sz w:val="22"/>
          <w:szCs w:val="22"/>
        </w:rPr>
        <w:t>Aide aux villageois : bénévoles qui font du transport pour les résidants.</w:t>
      </w:r>
    </w:p>
    <w:p w:rsidR="00B969CB" w:rsidRPr="00983994" w:rsidRDefault="00B969CB" w:rsidP="00B969CB">
      <w:pPr>
        <w:tabs>
          <w:tab w:val="left" w:pos="2340"/>
        </w:tabs>
        <w:ind w:left="360"/>
        <w:rPr>
          <w:sz w:val="22"/>
          <w:szCs w:val="22"/>
        </w:rPr>
      </w:pPr>
    </w:p>
    <w:p w:rsidR="00AB0295" w:rsidRPr="00983994" w:rsidRDefault="00AB0295" w:rsidP="00AB0295">
      <w:pPr>
        <w:tabs>
          <w:tab w:val="left" w:pos="2340"/>
        </w:tabs>
        <w:ind w:left="360"/>
        <w:rPr>
          <w:sz w:val="22"/>
          <w:szCs w:val="22"/>
        </w:rPr>
      </w:pPr>
    </w:p>
    <w:p w:rsidR="00D119DA" w:rsidRDefault="00D119DA">
      <w:pPr>
        <w:rPr>
          <w:rFonts w:eastAsiaTheme="majorEastAsia" w:cs="Arial"/>
          <w:b/>
          <w:bCs/>
          <w:kern w:val="32"/>
          <w:sz w:val="22"/>
          <w:szCs w:val="22"/>
        </w:rPr>
      </w:pPr>
      <w:r>
        <w:rPr>
          <w:sz w:val="22"/>
          <w:szCs w:val="22"/>
        </w:rPr>
        <w:br w:type="page"/>
      </w:r>
    </w:p>
    <w:p w:rsidR="001B1FC4" w:rsidRPr="00AA06E5" w:rsidRDefault="00BA7C2C" w:rsidP="00480509">
      <w:pPr>
        <w:pStyle w:val="Titre1"/>
      </w:pPr>
      <w:bookmarkStart w:id="177" w:name="_Toc512004179"/>
      <w:r w:rsidRPr="00AA06E5">
        <w:lastRenderedPageBreak/>
        <w:t xml:space="preserve">Annexe </w:t>
      </w:r>
      <w:r w:rsidR="008C63AF" w:rsidRPr="00AA06E5">
        <w:t>#</w:t>
      </w:r>
      <w:r w:rsidR="004E180E">
        <w:t>12</w:t>
      </w:r>
      <w:r w:rsidRPr="00AA06E5">
        <w:t xml:space="preserve"> - </w:t>
      </w:r>
      <w:r w:rsidR="00BE176F" w:rsidRPr="00AA06E5">
        <w:t>Procédure accueil psychosociale proposée</w:t>
      </w:r>
      <w:bookmarkEnd w:id="177"/>
    </w:p>
    <w:p w:rsidR="001B1FC4" w:rsidRPr="00983994" w:rsidRDefault="001B1FC4" w:rsidP="001B1FC4">
      <w:pPr>
        <w:jc w:val="both"/>
        <w:rPr>
          <w:sz w:val="22"/>
          <w:szCs w:val="22"/>
        </w:rPr>
      </w:pPr>
    </w:p>
    <w:p w:rsidR="001B1FC4" w:rsidRPr="00983994" w:rsidRDefault="001B1FC4" w:rsidP="001B1FC4">
      <w:pPr>
        <w:jc w:val="both"/>
        <w:rPr>
          <w:sz w:val="22"/>
          <w:szCs w:val="22"/>
        </w:rPr>
      </w:pPr>
      <w:r w:rsidRPr="00983994">
        <w:rPr>
          <w:sz w:val="22"/>
          <w:szCs w:val="22"/>
        </w:rPr>
        <w:t>Ceci est un rappel des procédures, concernant les demandes provenant de clients ou de proches-aidant, reçues en personne ou par téléphone.  Quelques précisions y ont été apportées, espérant qu’elles aideront à clarifier la procédure.</w:t>
      </w:r>
    </w:p>
    <w:p w:rsidR="001B1FC4" w:rsidRPr="00983994" w:rsidRDefault="001B1FC4" w:rsidP="001B1FC4">
      <w:pPr>
        <w:jc w:val="both"/>
        <w:rPr>
          <w:sz w:val="22"/>
          <w:szCs w:val="22"/>
        </w:rPr>
      </w:pPr>
    </w:p>
    <w:p w:rsidR="001B1FC4" w:rsidRPr="00983994" w:rsidRDefault="001B1FC4" w:rsidP="008E1927">
      <w:pPr>
        <w:rPr>
          <w:sz w:val="22"/>
          <w:szCs w:val="22"/>
          <w:u w:val="single"/>
        </w:rPr>
      </w:pPr>
      <w:r w:rsidRPr="00983994">
        <w:rPr>
          <w:sz w:val="22"/>
          <w:szCs w:val="22"/>
          <w:u w:val="single"/>
        </w:rPr>
        <w:t xml:space="preserve">Client ou proche aidant </w:t>
      </w:r>
      <w:r w:rsidRPr="00983994">
        <w:rPr>
          <w:b/>
          <w:sz w:val="22"/>
          <w:szCs w:val="22"/>
          <w:u w:val="single"/>
        </w:rPr>
        <w:t>se présentant</w:t>
      </w:r>
      <w:r w:rsidRPr="00983994">
        <w:rPr>
          <w:sz w:val="22"/>
          <w:szCs w:val="22"/>
          <w:u w:val="single"/>
        </w:rPr>
        <w:t xml:space="preserve"> au CLSC</w:t>
      </w:r>
    </w:p>
    <w:p w:rsidR="001B1FC4" w:rsidRPr="00983994" w:rsidRDefault="001B1FC4" w:rsidP="008E1927">
      <w:pPr>
        <w:ind w:left="1800"/>
        <w:rPr>
          <w:sz w:val="22"/>
          <w:szCs w:val="22"/>
          <w:u w:val="single"/>
        </w:rPr>
      </w:pPr>
    </w:p>
    <w:p w:rsidR="001B1FC4" w:rsidRPr="00983994" w:rsidRDefault="001B1FC4" w:rsidP="008E1927">
      <w:pPr>
        <w:rPr>
          <w:sz w:val="22"/>
          <w:szCs w:val="22"/>
        </w:rPr>
      </w:pPr>
      <w:r w:rsidRPr="00983994">
        <w:rPr>
          <w:sz w:val="22"/>
          <w:szCs w:val="22"/>
        </w:rPr>
        <w:t>Lorsqu’un client ou un proche-aidant se présente au CLSC avec un besoin en lien avec le programme PPA (perte d’autonomie physique permanente ou temporaire et problèmes cognitifs), le/la travailleur/se social/e de l’Accueil entre au SIC+ une demande de se</w:t>
      </w:r>
      <w:r w:rsidR="001E7538" w:rsidRPr="00983994">
        <w:rPr>
          <w:sz w:val="22"/>
          <w:szCs w:val="22"/>
        </w:rPr>
        <w:t>rvice normalisée</w:t>
      </w:r>
      <w:r w:rsidR="006952FD" w:rsidRPr="00983994">
        <w:rPr>
          <w:sz w:val="22"/>
          <w:szCs w:val="22"/>
        </w:rPr>
        <w:t xml:space="preserve"> en s’assurant de valider les données nominatives</w:t>
      </w:r>
      <w:r w:rsidR="001E7538" w:rsidRPr="00983994">
        <w:rPr>
          <w:sz w:val="22"/>
          <w:szCs w:val="22"/>
        </w:rPr>
        <w:t>,</w:t>
      </w:r>
      <w:r w:rsidR="006952FD" w:rsidRPr="00983994">
        <w:rPr>
          <w:sz w:val="22"/>
          <w:szCs w:val="22"/>
        </w:rPr>
        <w:t xml:space="preserve"> </w:t>
      </w:r>
      <w:r w:rsidR="001E7538" w:rsidRPr="00983994">
        <w:rPr>
          <w:sz w:val="22"/>
          <w:szCs w:val="22"/>
        </w:rPr>
        <w:t>complète le formulaire</w:t>
      </w:r>
      <w:r w:rsidR="001E7538" w:rsidRPr="00983994">
        <w:rPr>
          <w:b/>
          <w:sz w:val="22"/>
          <w:szCs w:val="22"/>
        </w:rPr>
        <w:t xml:space="preserve"> « Analyse psychosociale</w:t>
      </w:r>
      <w:r w:rsidRPr="00983994">
        <w:rPr>
          <w:b/>
          <w:sz w:val="22"/>
          <w:szCs w:val="22"/>
        </w:rPr>
        <w:t> »</w:t>
      </w:r>
      <w:r w:rsidR="001E7538" w:rsidRPr="00983994">
        <w:rPr>
          <w:b/>
          <w:sz w:val="22"/>
          <w:szCs w:val="22"/>
        </w:rPr>
        <w:t xml:space="preserve"> </w:t>
      </w:r>
      <w:r w:rsidR="001E7538" w:rsidRPr="00983994">
        <w:rPr>
          <w:sz w:val="22"/>
          <w:szCs w:val="22"/>
        </w:rPr>
        <w:t>(le formulaire analyse GAPPA est réservé à l’usage des intervenants du GAPPA uniquement)</w:t>
      </w:r>
      <w:r w:rsidRPr="00983994">
        <w:rPr>
          <w:sz w:val="22"/>
          <w:szCs w:val="22"/>
        </w:rPr>
        <w:t xml:space="preserve"> puis rend la décision et l’assigne au sous-programme, PPA G </w:t>
      </w:r>
      <w:proofErr w:type="spellStart"/>
      <w:r w:rsidRPr="00983994">
        <w:rPr>
          <w:sz w:val="22"/>
          <w:szCs w:val="22"/>
        </w:rPr>
        <w:t>Acc</w:t>
      </w:r>
      <w:proofErr w:type="spellEnd"/>
      <w:r w:rsidRPr="00983994">
        <w:rPr>
          <w:sz w:val="22"/>
          <w:szCs w:val="22"/>
        </w:rPr>
        <w:t xml:space="preserve">. Sociaux ou Infirmier. Vous laissez par la suite un message téléphonique </w:t>
      </w:r>
      <w:r w:rsidR="00175AD0" w:rsidRPr="00983994">
        <w:rPr>
          <w:sz w:val="22"/>
          <w:szCs w:val="22"/>
        </w:rPr>
        <w:t xml:space="preserve">à la ligne partenaire (à ne pas divulguer aux </w:t>
      </w:r>
      <w:r w:rsidR="00D119DA" w:rsidRPr="00983994">
        <w:rPr>
          <w:sz w:val="22"/>
          <w:szCs w:val="22"/>
        </w:rPr>
        <w:t>clients) #</w:t>
      </w:r>
      <w:r w:rsidR="006952FD" w:rsidRPr="00983994">
        <w:rPr>
          <w:b/>
          <w:sz w:val="22"/>
          <w:szCs w:val="22"/>
        </w:rPr>
        <w:t>1</w:t>
      </w:r>
      <w:r w:rsidR="001E7538" w:rsidRPr="00983994">
        <w:rPr>
          <w:b/>
          <w:sz w:val="22"/>
          <w:szCs w:val="22"/>
        </w:rPr>
        <w:t>013</w:t>
      </w:r>
      <w:r w:rsidRPr="00983994">
        <w:rPr>
          <w:b/>
          <w:sz w:val="22"/>
          <w:szCs w:val="22"/>
        </w:rPr>
        <w:t>9</w:t>
      </w:r>
      <w:r w:rsidRPr="00983994">
        <w:rPr>
          <w:sz w:val="22"/>
          <w:szCs w:val="22"/>
        </w:rPr>
        <w:t xml:space="preserve"> pour aviser de la nouvelle assignation.  </w:t>
      </w:r>
      <w:r w:rsidR="001E7538" w:rsidRPr="00983994">
        <w:rPr>
          <w:sz w:val="22"/>
          <w:szCs w:val="22"/>
        </w:rPr>
        <w:t xml:space="preserve">L’intervenant de l’accueil doit aviser l’usager qu’il sera contacté afin de compléter la cueillette </w:t>
      </w:r>
      <w:r w:rsidR="00D119DA" w:rsidRPr="00983994">
        <w:rPr>
          <w:sz w:val="22"/>
          <w:szCs w:val="22"/>
        </w:rPr>
        <w:t>d’information afin</w:t>
      </w:r>
      <w:r w:rsidR="001E7538" w:rsidRPr="00983994">
        <w:rPr>
          <w:sz w:val="22"/>
          <w:szCs w:val="22"/>
        </w:rPr>
        <w:t xml:space="preserve"> de déterminer l’amissibilité au programme.</w:t>
      </w:r>
    </w:p>
    <w:p w:rsidR="001B1FC4" w:rsidRPr="00983994" w:rsidRDefault="001B1FC4" w:rsidP="008E1927">
      <w:pPr>
        <w:ind w:left="708"/>
        <w:rPr>
          <w:sz w:val="22"/>
          <w:szCs w:val="22"/>
        </w:rPr>
      </w:pPr>
    </w:p>
    <w:p w:rsidR="001B1FC4" w:rsidRPr="00983994" w:rsidRDefault="00D119DA" w:rsidP="008E1927">
      <w:pPr>
        <w:rPr>
          <w:b/>
          <w:sz w:val="22"/>
          <w:szCs w:val="22"/>
          <w:u w:val="single"/>
        </w:rPr>
      </w:pPr>
      <w:r>
        <w:rPr>
          <w:sz w:val="22"/>
          <w:szCs w:val="22"/>
          <w:u w:val="single"/>
        </w:rPr>
        <w:t>Demande reçue</w:t>
      </w:r>
      <w:r w:rsidR="001B1FC4" w:rsidRPr="00983994">
        <w:rPr>
          <w:sz w:val="22"/>
          <w:szCs w:val="22"/>
          <w:u w:val="single"/>
        </w:rPr>
        <w:t xml:space="preserve"> par </w:t>
      </w:r>
      <w:r w:rsidR="001B1FC4" w:rsidRPr="00983994">
        <w:rPr>
          <w:b/>
          <w:sz w:val="22"/>
          <w:szCs w:val="22"/>
          <w:u w:val="single"/>
        </w:rPr>
        <w:t>téléphone</w:t>
      </w:r>
    </w:p>
    <w:p w:rsidR="001B1FC4" w:rsidRPr="00983994" w:rsidRDefault="001B1FC4" w:rsidP="008E1927">
      <w:pPr>
        <w:ind w:left="1080"/>
        <w:rPr>
          <w:sz w:val="22"/>
          <w:szCs w:val="22"/>
          <w:u w:val="single"/>
        </w:rPr>
      </w:pPr>
    </w:p>
    <w:p w:rsidR="001B1FC4" w:rsidRPr="00983994" w:rsidRDefault="001B1FC4" w:rsidP="008E1927">
      <w:pPr>
        <w:rPr>
          <w:sz w:val="22"/>
          <w:szCs w:val="22"/>
        </w:rPr>
      </w:pPr>
      <w:r w:rsidRPr="00983994">
        <w:rPr>
          <w:sz w:val="22"/>
          <w:szCs w:val="22"/>
        </w:rPr>
        <w:t xml:space="preserve">Lorsque vous recevez un appel qui, après une évaluation </w:t>
      </w:r>
      <w:r w:rsidR="00D119DA" w:rsidRPr="00983994">
        <w:rPr>
          <w:sz w:val="22"/>
          <w:szCs w:val="22"/>
        </w:rPr>
        <w:t>succincte, s’avère</w:t>
      </w:r>
      <w:r w:rsidRPr="00983994">
        <w:rPr>
          <w:sz w:val="22"/>
          <w:szCs w:val="22"/>
        </w:rPr>
        <w:t xml:space="preserve"> être une demande pour le programme PPA</w:t>
      </w:r>
      <w:r w:rsidR="00175AD0" w:rsidRPr="00983994">
        <w:rPr>
          <w:sz w:val="22"/>
          <w:szCs w:val="22"/>
        </w:rPr>
        <w:t xml:space="preserve"> </w:t>
      </w:r>
      <w:r w:rsidRPr="00983994">
        <w:rPr>
          <w:sz w:val="22"/>
          <w:szCs w:val="22"/>
        </w:rPr>
        <w:t xml:space="preserve">vous devez compléter </w:t>
      </w:r>
      <w:r w:rsidR="00D119DA" w:rsidRPr="00983994">
        <w:rPr>
          <w:sz w:val="22"/>
          <w:szCs w:val="22"/>
        </w:rPr>
        <w:t>une «</w:t>
      </w:r>
      <w:r w:rsidRPr="00983994">
        <w:rPr>
          <w:sz w:val="22"/>
          <w:szCs w:val="22"/>
        </w:rPr>
        <w:t> </w:t>
      </w:r>
      <w:r w:rsidRPr="00983994">
        <w:rPr>
          <w:b/>
          <w:sz w:val="22"/>
          <w:szCs w:val="22"/>
        </w:rPr>
        <w:t>autre demande »</w:t>
      </w:r>
      <w:r w:rsidRPr="00983994">
        <w:rPr>
          <w:sz w:val="22"/>
          <w:szCs w:val="22"/>
        </w:rPr>
        <w:t xml:space="preserve"> dans ICLSC et consigner les informations recueillies dans la section « Nature de la demande ». Une fois la décision rend</w:t>
      </w:r>
      <w:r w:rsidR="00BA7C2C" w:rsidRPr="00983994">
        <w:rPr>
          <w:sz w:val="22"/>
          <w:szCs w:val="22"/>
        </w:rPr>
        <w:t>ue, assignez la demande au sous-</w:t>
      </w:r>
      <w:r w:rsidRPr="00983994">
        <w:rPr>
          <w:sz w:val="22"/>
          <w:szCs w:val="22"/>
        </w:rPr>
        <w:t xml:space="preserve">programme PPA G </w:t>
      </w:r>
      <w:proofErr w:type="spellStart"/>
      <w:r w:rsidRPr="00983994">
        <w:rPr>
          <w:sz w:val="22"/>
          <w:szCs w:val="22"/>
        </w:rPr>
        <w:t>Acc</w:t>
      </w:r>
      <w:proofErr w:type="spellEnd"/>
      <w:r w:rsidRPr="00983994">
        <w:rPr>
          <w:sz w:val="22"/>
          <w:szCs w:val="22"/>
        </w:rPr>
        <w:t xml:space="preserve">. Sociaux ou Infirmier. Laissez par la suite un message téléphonique au GAPPA </w:t>
      </w:r>
      <w:r w:rsidR="00175AD0" w:rsidRPr="00983994">
        <w:rPr>
          <w:b/>
          <w:sz w:val="22"/>
          <w:szCs w:val="22"/>
        </w:rPr>
        <w:t>au # 1013</w:t>
      </w:r>
      <w:r w:rsidRPr="00983994">
        <w:rPr>
          <w:b/>
          <w:sz w:val="22"/>
          <w:szCs w:val="22"/>
        </w:rPr>
        <w:t>9</w:t>
      </w:r>
      <w:r w:rsidRPr="00983994">
        <w:rPr>
          <w:sz w:val="22"/>
          <w:szCs w:val="22"/>
        </w:rPr>
        <w:t xml:space="preserve"> pour aviser de la nouvelle assignation. Un intervenant du GAPPA t</w:t>
      </w:r>
      <w:r w:rsidR="00175AD0" w:rsidRPr="00983994">
        <w:rPr>
          <w:sz w:val="22"/>
          <w:szCs w:val="22"/>
        </w:rPr>
        <w:t>raitera la demande.</w:t>
      </w:r>
    </w:p>
    <w:p w:rsidR="001B1FC4" w:rsidRPr="00983994" w:rsidRDefault="001B1FC4" w:rsidP="008E1927">
      <w:pPr>
        <w:ind w:left="708"/>
        <w:rPr>
          <w:sz w:val="22"/>
          <w:szCs w:val="22"/>
        </w:rPr>
      </w:pPr>
    </w:p>
    <w:p w:rsidR="001B1FC4" w:rsidRPr="00983994" w:rsidRDefault="001B1FC4" w:rsidP="008E1927">
      <w:pPr>
        <w:tabs>
          <w:tab w:val="left" w:pos="4860"/>
        </w:tabs>
        <w:rPr>
          <w:sz w:val="22"/>
          <w:szCs w:val="22"/>
        </w:rPr>
      </w:pPr>
      <w:r w:rsidRPr="00983994">
        <w:rPr>
          <w:sz w:val="22"/>
          <w:szCs w:val="22"/>
        </w:rPr>
        <w:t>Dans chacune des deux situations, avisez le/la client/e qu’une intervenante du GAPPA communiquera avec lui/elle.</w:t>
      </w:r>
    </w:p>
    <w:p w:rsidR="001B1FC4" w:rsidRPr="00983994" w:rsidRDefault="001B1FC4" w:rsidP="008E1927">
      <w:pPr>
        <w:tabs>
          <w:tab w:val="left" w:pos="4860"/>
        </w:tabs>
        <w:rPr>
          <w:sz w:val="22"/>
          <w:szCs w:val="22"/>
        </w:rPr>
      </w:pPr>
      <w:r w:rsidRPr="00983994">
        <w:rPr>
          <w:sz w:val="22"/>
          <w:szCs w:val="22"/>
        </w:rPr>
        <w:t xml:space="preserve">Prenez note que certaines situations seront traitées uniquement </w:t>
      </w:r>
      <w:r w:rsidR="00570485" w:rsidRPr="00983994">
        <w:rPr>
          <w:sz w:val="22"/>
          <w:szCs w:val="22"/>
        </w:rPr>
        <w:t xml:space="preserve">au téléphone </w:t>
      </w:r>
      <w:r w:rsidRPr="00983994">
        <w:rPr>
          <w:sz w:val="22"/>
          <w:szCs w:val="22"/>
        </w:rPr>
        <w:t>par le GAPPA sans avoir bes</w:t>
      </w:r>
      <w:r w:rsidR="00175AD0" w:rsidRPr="00983994">
        <w:rPr>
          <w:sz w:val="22"/>
          <w:szCs w:val="22"/>
        </w:rPr>
        <w:t>oin d’une évaluation à domicile.</w:t>
      </w:r>
    </w:p>
    <w:p w:rsidR="001B1FC4" w:rsidRPr="00983994" w:rsidRDefault="001B1FC4" w:rsidP="008E1927">
      <w:pPr>
        <w:tabs>
          <w:tab w:val="left" w:pos="4860"/>
        </w:tabs>
        <w:ind w:left="708"/>
        <w:rPr>
          <w:sz w:val="22"/>
          <w:szCs w:val="22"/>
        </w:rPr>
      </w:pPr>
    </w:p>
    <w:p w:rsidR="00570485" w:rsidRPr="00983994" w:rsidRDefault="00570485" w:rsidP="008E1927">
      <w:pPr>
        <w:tabs>
          <w:tab w:val="left" w:pos="4860"/>
        </w:tabs>
        <w:ind w:left="708"/>
        <w:rPr>
          <w:sz w:val="22"/>
          <w:szCs w:val="22"/>
        </w:rPr>
      </w:pPr>
    </w:p>
    <w:p w:rsidR="001B1FC4" w:rsidRPr="00983994" w:rsidRDefault="001B1FC4" w:rsidP="008E1927">
      <w:pPr>
        <w:rPr>
          <w:rFonts w:cs="Arial"/>
          <w:sz w:val="22"/>
          <w:szCs w:val="22"/>
        </w:rPr>
      </w:pPr>
    </w:p>
    <w:p w:rsidR="00881900" w:rsidRPr="00983994" w:rsidRDefault="00881900" w:rsidP="00426B19">
      <w:pPr>
        <w:jc w:val="both"/>
        <w:rPr>
          <w:rFonts w:cs="Arial"/>
          <w:sz w:val="22"/>
          <w:szCs w:val="22"/>
        </w:rPr>
      </w:pPr>
    </w:p>
    <w:p w:rsidR="00881900" w:rsidRPr="00983994" w:rsidRDefault="00881900" w:rsidP="00426B19">
      <w:pPr>
        <w:jc w:val="both"/>
        <w:rPr>
          <w:rFonts w:cs="Arial"/>
          <w:sz w:val="22"/>
          <w:szCs w:val="22"/>
        </w:rPr>
      </w:pPr>
    </w:p>
    <w:p w:rsidR="008C63AF" w:rsidRPr="00983994" w:rsidRDefault="008C63AF" w:rsidP="00426B19">
      <w:pPr>
        <w:jc w:val="both"/>
        <w:rPr>
          <w:rFonts w:cs="Arial"/>
          <w:b/>
          <w:sz w:val="22"/>
          <w:szCs w:val="22"/>
        </w:rPr>
      </w:pPr>
    </w:p>
    <w:p w:rsidR="00881900" w:rsidRPr="00983994" w:rsidRDefault="00881900" w:rsidP="00426B19">
      <w:pPr>
        <w:jc w:val="both"/>
        <w:rPr>
          <w:rFonts w:cs="Arial"/>
          <w:sz w:val="22"/>
          <w:szCs w:val="22"/>
        </w:rPr>
      </w:pPr>
    </w:p>
    <w:p w:rsidR="00881900" w:rsidRPr="00983994" w:rsidRDefault="00980ADF" w:rsidP="00426B19">
      <w:pPr>
        <w:jc w:val="both"/>
        <w:rPr>
          <w:rFonts w:cs="Arial"/>
          <w:sz w:val="22"/>
          <w:szCs w:val="22"/>
        </w:rPr>
      </w:pPr>
      <w:r>
        <w:rPr>
          <w:rFonts w:cs="Arial"/>
          <w:sz w:val="22"/>
          <w:szCs w:val="22"/>
        </w:rPr>
        <w:br w:type="column"/>
      </w:r>
    </w:p>
    <w:p w:rsidR="00881900" w:rsidRPr="00983994" w:rsidRDefault="00881900" w:rsidP="00426B19">
      <w:pPr>
        <w:jc w:val="both"/>
        <w:rPr>
          <w:rFonts w:cs="Arial"/>
          <w:sz w:val="22"/>
          <w:szCs w:val="22"/>
        </w:rPr>
      </w:pPr>
    </w:p>
    <w:p w:rsidR="00881900" w:rsidRPr="00983994" w:rsidRDefault="00881900" w:rsidP="00426B19">
      <w:pPr>
        <w:jc w:val="both"/>
        <w:rPr>
          <w:rFonts w:cs="Arial"/>
          <w:sz w:val="22"/>
          <w:szCs w:val="22"/>
        </w:rPr>
      </w:pPr>
    </w:p>
    <w:p w:rsidR="007902F3" w:rsidRPr="00AA06E5" w:rsidRDefault="004E180E" w:rsidP="00480509">
      <w:pPr>
        <w:pStyle w:val="Titre1"/>
      </w:pPr>
      <w:bookmarkStart w:id="178" w:name="_Toc512004180"/>
      <w:r>
        <w:t>Annexe #13</w:t>
      </w:r>
      <w:r w:rsidR="008C63AF" w:rsidRPr="00AA06E5">
        <w:t xml:space="preserve"> - </w:t>
      </w:r>
      <w:r w:rsidR="007902F3" w:rsidRPr="00AA06E5">
        <w:t>Références diverses</w:t>
      </w:r>
      <w:bookmarkEnd w:id="178"/>
    </w:p>
    <w:p w:rsidR="007902F3" w:rsidRPr="00983994" w:rsidRDefault="007902F3" w:rsidP="007603E8">
      <w:pPr>
        <w:rPr>
          <w:rFonts w:cs="Arial"/>
          <w:sz w:val="22"/>
          <w:szCs w:val="22"/>
        </w:rPr>
      </w:pPr>
    </w:p>
    <w:p w:rsidR="007603E8" w:rsidRPr="00983994" w:rsidRDefault="007603E8" w:rsidP="00855F3F">
      <w:pPr>
        <w:rPr>
          <w:rFonts w:cs="Arial"/>
          <w:sz w:val="22"/>
          <w:szCs w:val="22"/>
        </w:rPr>
      </w:pPr>
    </w:p>
    <w:p w:rsidR="00D119DA" w:rsidRDefault="007603E8" w:rsidP="007603E8">
      <w:pPr>
        <w:rPr>
          <w:rFonts w:cs="Arial"/>
          <w:sz w:val="22"/>
          <w:szCs w:val="22"/>
        </w:rPr>
      </w:pPr>
      <w:r w:rsidRPr="00983994">
        <w:rPr>
          <w:rFonts w:cs="Arial"/>
          <w:sz w:val="22"/>
          <w:szCs w:val="22"/>
        </w:rPr>
        <w:t xml:space="preserve">Lignes d’écoute téléphonique : </w:t>
      </w:r>
    </w:p>
    <w:p w:rsidR="00D119DA" w:rsidRDefault="00D119DA" w:rsidP="007603E8">
      <w:pPr>
        <w:rPr>
          <w:rFonts w:cs="Arial"/>
          <w:sz w:val="22"/>
          <w:szCs w:val="22"/>
        </w:rPr>
      </w:pPr>
    </w:p>
    <w:p w:rsidR="00D119DA" w:rsidRPr="00D119DA" w:rsidRDefault="00D119DA" w:rsidP="00F908A4">
      <w:pPr>
        <w:pStyle w:val="Paragraphedeliste"/>
        <w:numPr>
          <w:ilvl w:val="0"/>
          <w:numId w:val="74"/>
        </w:numPr>
        <w:rPr>
          <w:rFonts w:cs="Arial"/>
          <w:sz w:val="22"/>
          <w:szCs w:val="22"/>
        </w:rPr>
      </w:pPr>
      <w:r w:rsidRPr="00D119DA">
        <w:rPr>
          <w:rFonts w:cs="Arial"/>
          <w:sz w:val="22"/>
          <w:szCs w:val="22"/>
        </w:rPr>
        <w:t>Tel-É</w:t>
      </w:r>
      <w:r w:rsidR="007603E8" w:rsidRPr="00D119DA">
        <w:rPr>
          <w:rFonts w:cs="Arial"/>
          <w:sz w:val="22"/>
          <w:szCs w:val="22"/>
        </w:rPr>
        <w:t>coute</w:t>
      </w:r>
      <w:r w:rsidR="001D0F30" w:rsidRPr="00D119DA">
        <w:rPr>
          <w:rFonts w:cs="Arial"/>
          <w:sz w:val="22"/>
          <w:szCs w:val="22"/>
        </w:rPr>
        <w:t xml:space="preserve"> 514-493-4484</w:t>
      </w:r>
      <w:r w:rsidR="007603E8" w:rsidRPr="00D119DA">
        <w:rPr>
          <w:rFonts w:cs="Arial"/>
          <w:sz w:val="22"/>
          <w:szCs w:val="22"/>
        </w:rPr>
        <w:t xml:space="preserve"> de 10</w:t>
      </w:r>
      <w:r w:rsidRPr="00D119DA">
        <w:rPr>
          <w:rFonts w:cs="Arial"/>
          <w:sz w:val="22"/>
          <w:szCs w:val="22"/>
        </w:rPr>
        <w:t>h à</w:t>
      </w:r>
      <w:r w:rsidR="007603E8" w:rsidRPr="00D119DA">
        <w:rPr>
          <w:rFonts w:cs="Arial"/>
          <w:sz w:val="22"/>
          <w:szCs w:val="22"/>
        </w:rPr>
        <w:t xml:space="preserve"> 22h, 7 jours par semaine.</w:t>
      </w:r>
    </w:p>
    <w:p w:rsidR="007603E8" w:rsidRPr="00D119DA" w:rsidRDefault="007603E8" w:rsidP="00F908A4">
      <w:pPr>
        <w:pStyle w:val="Paragraphedeliste"/>
        <w:numPr>
          <w:ilvl w:val="0"/>
          <w:numId w:val="74"/>
        </w:numPr>
        <w:rPr>
          <w:rFonts w:cs="Arial"/>
          <w:sz w:val="22"/>
          <w:szCs w:val="22"/>
        </w:rPr>
      </w:pPr>
      <w:r w:rsidRPr="00D119DA">
        <w:rPr>
          <w:rFonts w:cs="Arial"/>
          <w:sz w:val="22"/>
          <w:szCs w:val="22"/>
        </w:rPr>
        <w:t>Tel-Ainés : 514-353-2463</w:t>
      </w:r>
      <w:r w:rsidR="001D0F30" w:rsidRPr="00D119DA">
        <w:rPr>
          <w:rFonts w:cs="Arial"/>
          <w:sz w:val="22"/>
          <w:szCs w:val="22"/>
        </w:rPr>
        <w:t xml:space="preserve"> de 10</w:t>
      </w:r>
      <w:r w:rsidR="00D119DA" w:rsidRPr="00D119DA">
        <w:rPr>
          <w:rFonts w:cs="Arial"/>
          <w:sz w:val="22"/>
          <w:szCs w:val="22"/>
        </w:rPr>
        <w:t>h à</w:t>
      </w:r>
      <w:r w:rsidR="001D0F30" w:rsidRPr="00D119DA">
        <w:rPr>
          <w:rFonts w:cs="Arial"/>
          <w:sz w:val="22"/>
          <w:szCs w:val="22"/>
        </w:rPr>
        <w:t xml:space="preserve"> 22h, 7 jours par semaine.</w:t>
      </w:r>
    </w:p>
    <w:p w:rsidR="00705F3A" w:rsidRPr="00983994" w:rsidRDefault="00705F3A" w:rsidP="00855F3F">
      <w:pPr>
        <w:rPr>
          <w:rFonts w:cs="Arial"/>
          <w:sz w:val="22"/>
          <w:szCs w:val="22"/>
        </w:rPr>
      </w:pPr>
    </w:p>
    <w:p w:rsidR="00855F3F" w:rsidRPr="00983994" w:rsidRDefault="00855F3F" w:rsidP="00855F3F">
      <w:pPr>
        <w:rPr>
          <w:rFonts w:cs="Arial"/>
          <w:sz w:val="22"/>
          <w:szCs w:val="22"/>
        </w:rPr>
      </w:pPr>
    </w:p>
    <w:p w:rsidR="00855F3F" w:rsidRPr="00983994" w:rsidRDefault="00177CC9" w:rsidP="00855F3F">
      <w:pPr>
        <w:rPr>
          <w:sz w:val="22"/>
          <w:szCs w:val="22"/>
        </w:rPr>
      </w:pPr>
      <w:r w:rsidRPr="00983994">
        <w:rPr>
          <w:rFonts w:cs="Arial"/>
          <w:sz w:val="22"/>
          <w:szCs w:val="22"/>
        </w:rPr>
        <w:t>Régie du logement :</w:t>
      </w:r>
      <w:r w:rsidR="00855F3F" w:rsidRPr="00983994">
        <w:rPr>
          <w:rFonts w:cs="Arial"/>
          <w:sz w:val="22"/>
          <w:szCs w:val="22"/>
        </w:rPr>
        <w:t xml:space="preserve"> 514-873-2245</w:t>
      </w:r>
      <w:r w:rsidRPr="00983994">
        <w:rPr>
          <w:sz w:val="22"/>
          <w:szCs w:val="22"/>
        </w:rPr>
        <w:t xml:space="preserve"> </w:t>
      </w:r>
    </w:p>
    <w:p w:rsidR="00177CC9" w:rsidRPr="00983994" w:rsidRDefault="00177CC9" w:rsidP="00855F3F">
      <w:pPr>
        <w:rPr>
          <w:rFonts w:cs="Arial"/>
          <w:sz w:val="22"/>
          <w:szCs w:val="22"/>
        </w:rPr>
      </w:pPr>
    </w:p>
    <w:p w:rsidR="00177CC9" w:rsidRPr="00983994" w:rsidRDefault="00AB322C" w:rsidP="00855F3F">
      <w:pPr>
        <w:rPr>
          <w:rFonts w:cs="Arial"/>
          <w:sz w:val="22"/>
          <w:szCs w:val="22"/>
        </w:rPr>
      </w:pPr>
      <w:r w:rsidRPr="00983994">
        <w:rPr>
          <w:rFonts w:cs="Arial"/>
          <w:sz w:val="22"/>
          <w:szCs w:val="22"/>
        </w:rPr>
        <w:t>A</w:t>
      </w:r>
      <w:r w:rsidR="00223FA4" w:rsidRPr="00983994">
        <w:rPr>
          <w:rFonts w:cs="Arial"/>
          <w:sz w:val="22"/>
          <w:szCs w:val="22"/>
        </w:rPr>
        <w:t xml:space="preserve">llocation logement pour </w:t>
      </w:r>
      <w:r w:rsidR="00D119DA" w:rsidRPr="00983994">
        <w:rPr>
          <w:rFonts w:cs="Arial"/>
          <w:sz w:val="22"/>
          <w:szCs w:val="22"/>
        </w:rPr>
        <w:t>personnes à</w:t>
      </w:r>
      <w:r w:rsidR="00177CC9" w:rsidRPr="00983994">
        <w:rPr>
          <w:rFonts w:cs="Arial"/>
          <w:sz w:val="22"/>
          <w:szCs w:val="22"/>
        </w:rPr>
        <w:t xml:space="preserve"> faibles revenus </w:t>
      </w:r>
      <w:r w:rsidR="005E6930" w:rsidRPr="00983994">
        <w:rPr>
          <w:rFonts w:cs="Arial"/>
          <w:sz w:val="22"/>
          <w:szCs w:val="22"/>
        </w:rPr>
        <w:t>: formulaire</w:t>
      </w:r>
      <w:r w:rsidR="00177CC9" w:rsidRPr="00983994">
        <w:rPr>
          <w:rFonts w:cs="Arial"/>
          <w:sz w:val="22"/>
          <w:szCs w:val="22"/>
        </w:rPr>
        <w:t xml:space="preserve"> (revenu </w:t>
      </w:r>
      <w:proofErr w:type="spellStart"/>
      <w:r w:rsidR="00177CC9" w:rsidRPr="00983994">
        <w:rPr>
          <w:rFonts w:cs="Arial"/>
          <w:sz w:val="22"/>
          <w:szCs w:val="22"/>
        </w:rPr>
        <w:t>Qc</w:t>
      </w:r>
      <w:proofErr w:type="spellEnd"/>
      <w:r w:rsidR="00177CC9" w:rsidRPr="00983994">
        <w:rPr>
          <w:rFonts w:cs="Arial"/>
          <w:sz w:val="22"/>
          <w:szCs w:val="22"/>
        </w:rPr>
        <w:t>) </w:t>
      </w:r>
      <w:r w:rsidR="005E6930" w:rsidRPr="00983994">
        <w:rPr>
          <w:rFonts w:cs="Arial"/>
          <w:sz w:val="22"/>
          <w:szCs w:val="22"/>
        </w:rPr>
        <w:t>: 514</w:t>
      </w:r>
      <w:r w:rsidR="00177CC9" w:rsidRPr="00983994">
        <w:rPr>
          <w:rFonts w:cs="Arial"/>
          <w:sz w:val="22"/>
          <w:szCs w:val="22"/>
        </w:rPr>
        <w:t xml:space="preserve"> 940-1481, </w:t>
      </w:r>
    </w:p>
    <w:p w:rsidR="00223FA4" w:rsidRPr="00983994" w:rsidRDefault="00177CC9" w:rsidP="00855F3F">
      <w:pPr>
        <w:rPr>
          <w:rFonts w:cs="Arial"/>
          <w:sz w:val="22"/>
          <w:szCs w:val="22"/>
        </w:rPr>
      </w:pPr>
      <w:r w:rsidRPr="00983994">
        <w:rPr>
          <w:rFonts w:cs="Arial"/>
          <w:sz w:val="22"/>
          <w:szCs w:val="22"/>
        </w:rPr>
        <w:t xml:space="preserve">Info générale(SHQ): 1 800 463-4315 </w:t>
      </w:r>
    </w:p>
    <w:p w:rsidR="00855F3F" w:rsidRPr="00983994" w:rsidRDefault="00855F3F" w:rsidP="00855F3F">
      <w:pPr>
        <w:rPr>
          <w:rFonts w:cs="Arial"/>
          <w:sz w:val="22"/>
          <w:szCs w:val="22"/>
        </w:rPr>
      </w:pPr>
    </w:p>
    <w:p w:rsidR="00855F3F" w:rsidRPr="00983994" w:rsidRDefault="00855F3F" w:rsidP="00855F3F">
      <w:pPr>
        <w:rPr>
          <w:rFonts w:cs="Arial"/>
          <w:sz w:val="22"/>
          <w:szCs w:val="22"/>
        </w:rPr>
      </w:pPr>
      <w:r w:rsidRPr="00983994">
        <w:rPr>
          <w:rFonts w:cs="Arial"/>
          <w:sz w:val="22"/>
          <w:szCs w:val="22"/>
        </w:rPr>
        <w:t>Vignette personnes handicapées 514-873-7620 (faire venir le document et le faire compléter par le médecin)</w:t>
      </w:r>
    </w:p>
    <w:p w:rsidR="00855F3F" w:rsidRPr="00983994" w:rsidRDefault="00855F3F" w:rsidP="00855F3F">
      <w:pPr>
        <w:rPr>
          <w:rFonts w:cs="Arial"/>
          <w:sz w:val="22"/>
          <w:szCs w:val="22"/>
        </w:rPr>
      </w:pPr>
    </w:p>
    <w:p w:rsidR="008B4572" w:rsidRPr="00983994" w:rsidRDefault="00855F3F" w:rsidP="00855F3F">
      <w:pPr>
        <w:rPr>
          <w:rFonts w:cs="Arial"/>
          <w:sz w:val="22"/>
          <w:szCs w:val="22"/>
        </w:rPr>
      </w:pPr>
      <w:r w:rsidRPr="00983994">
        <w:rPr>
          <w:rFonts w:cs="Arial"/>
          <w:sz w:val="22"/>
          <w:szCs w:val="22"/>
        </w:rPr>
        <w:t>Institut Nazareth et Louis-</w:t>
      </w:r>
      <w:r w:rsidR="00D119DA" w:rsidRPr="00983994">
        <w:rPr>
          <w:rFonts w:cs="Arial"/>
          <w:sz w:val="22"/>
          <w:szCs w:val="22"/>
        </w:rPr>
        <w:t>Braille (</w:t>
      </w:r>
      <w:r w:rsidR="005E6930" w:rsidRPr="00983994">
        <w:rPr>
          <w:rFonts w:cs="Arial"/>
          <w:sz w:val="22"/>
          <w:szCs w:val="22"/>
        </w:rPr>
        <w:t>pour</w:t>
      </w:r>
      <w:r w:rsidRPr="00983994">
        <w:rPr>
          <w:rFonts w:cs="Arial"/>
          <w:sz w:val="22"/>
          <w:szCs w:val="22"/>
        </w:rPr>
        <w:t xml:space="preserve"> personne souffrant de cécité) 450-463-1710</w:t>
      </w:r>
    </w:p>
    <w:p w:rsidR="00855F3F" w:rsidRPr="00983994" w:rsidRDefault="00855F3F" w:rsidP="00855F3F">
      <w:pPr>
        <w:rPr>
          <w:rFonts w:cs="Arial"/>
          <w:sz w:val="22"/>
          <w:szCs w:val="22"/>
        </w:rPr>
      </w:pPr>
    </w:p>
    <w:p w:rsidR="00855F3F" w:rsidRPr="00983994" w:rsidRDefault="00855F3F" w:rsidP="00AB322C">
      <w:pPr>
        <w:rPr>
          <w:rFonts w:cs="Arial"/>
          <w:sz w:val="22"/>
          <w:szCs w:val="22"/>
        </w:rPr>
      </w:pPr>
      <w:r w:rsidRPr="00983994">
        <w:rPr>
          <w:rFonts w:cs="Arial"/>
          <w:sz w:val="22"/>
          <w:szCs w:val="22"/>
        </w:rPr>
        <w:t xml:space="preserve">Institut Raymond Dewar </w:t>
      </w:r>
      <w:r w:rsidR="005E6930" w:rsidRPr="00983994">
        <w:rPr>
          <w:rFonts w:cs="Arial"/>
          <w:sz w:val="22"/>
          <w:szCs w:val="22"/>
        </w:rPr>
        <w:t>(pour</w:t>
      </w:r>
      <w:r w:rsidRPr="00983994">
        <w:rPr>
          <w:rFonts w:cs="Arial"/>
          <w:sz w:val="22"/>
          <w:szCs w:val="22"/>
        </w:rPr>
        <w:t xml:space="preserve"> personne souffrant de surdité) 514-284-2581</w:t>
      </w:r>
    </w:p>
    <w:p w:rsidR="007603E8" w:rsidRPr="00983994" w:rsidRDefault="00754C72" w:rsidP="00426B19">
      <w:pPr>
        <w:jc w:val="both"/>
        <w:rPr>
          <w:rFonts w:cs="Arial"/>
          <w:sz w:val="22"/>
          <w:szCs w:val="22"/>
        </w:rPr>
      </w:pPr>
      <w:r w:rsidRPr="00983994">
        <w:rPr>
          <w:rFonts w:cs="Arial"/>
          <w:sz w:val="22"/>
          <w:szCs w:val="22"/>
        </w:rPr>
        <w:t xml:space="preserve"> </w:t>
      </w:r>
    </w:p>
    <w:p w:rsidR="00177CC9" w:rsidRPr="00983994" w:rsidRDefault="00754C72" w:rsidP="00177CC9">
      <w:pPr>
        <w:jc w:val="center"/>
        <w:rPr>
          <w:rFonts w:cs="Arial"/>
          <w:sz w:val="22"/>
          <w:szCs w:val="22"/>
        </w:rPr>
      </w:pPr>
      <w:r w:rsidRPr="00983994">
        <w:rPr>
          <w:rFonts w:cs="Arial"/>
          <w:sz w:val="22"/>
          <w:szCs w:val="22"/>
        </w:rPr>
        <w:t xml:space="preserve"> </w:t>
      </w:r>
    </w:p>
    <w:p w:rsidR="004C5452" w:rsidRPr="00983994" w:rsidRDefault="00177CC9" w:rsidP="00177CC9">
      <w:pPr>
        <w:jc w:val="center"/>
        <w:rPr>
          <w:rFonts w:cs="Arial"/>
          <w:sz w:val="22"/>
          <w:szCs w:val="22"/>
        </w:rPr>
      </w:pPr>
      <w:r w:rsidRPr="00983994">
        <w:rPr>
          <w:rFonts w:cs="Arial"/>
          <w:sz w:val="22"/>
          <w:szCs w:val="22"/>
        </w:rPr>
        <w:br w:type="page"/>
      </w:r>
    </w:p>
    <w:p w:rsidR="004C5452" w:rsidRPr="00AA06E5" w:rsidRDefault="00E56E07" w:rsidP="00480509">
      <w:pPr>
        <w:pStyle w:val="Titre1"/>
      </w:pPr>
      <w:bookmarkStart w:id="179" w:name="_Hlk511392693"/>
      <w:bookmarkStart w:id="180" w:name="_Toc512004181"/>
      <w:r>
        <w:lastRenderedPageBreak/>
        <w:t xml:space="preserve">Annexe </w:t>
      </w:r>
      <w:r w:rsidR="001F48BC">
        <w:t>#</w:t>
      </w:r>
      <w:r w:rsidR="004E180E">
        <w:t>14</w:t>
      </w:r>
      <w:r w:rsidR="008C63AF" w:rsidRPr="00AA06E5">
        <w:t xml:space="preserve"> </w:t>
      </w:r>
      <w:bookmarkEnd w:id="179"/>
      <w:r w:rsidR="008C63AF" w:rsidRPr="00AA06E5">
        <w:t xml:space="preserve">- </w:t>
      </w:r>
      <w:r w:rsidR="004C5452" w:rsidRPr="00AA06E5">
        <w:t>Procédure pour visite infirmière du CLSC</w:t>
      </w:r>
      <w:r w:rsidR="00C51DCF" w:rsidRPr="00AA06E5">
        <w:t xml:space="preserve"> dans une RI</w:t>
      </w:r>
      <w:bookmarkEnd w:id="180"/>
    </w:p>
    <w:p w:rsidR="00835C64" w:rsidRPr="00983994" w:rsidRDefault="00835C64" w:rsidP="004C5452">
      <w:pPr>
        <w:rPr>
          <w:sz w:val="22"/>
          <w:szCs w:val="22"/>
        </w:rPr>
      </w:pPr>
    </w:p>
    <w:p w:rsidR="004C5452" w:rsidRPr="00983994" w:rsidRDefault="004C5452" w:rsidP="004C5452">
      <w:pPr>
        <w:tabs>
          <w:tab w:val="left" w:pos="2670"/>
        </w:tabs>
        <w:jc w:val="both"/>
        <w:rPr>
          <w:sz w:val="22"/>
          <w:szCs w:val="22"/>
        </w:rPr>
      </w:pPr>
      <w:r w:rsidRPr="00983994">
        <w:rPr>
          <w:sz w:val="22"/>
          <w:szCs w:val="22"/>
        </w:rPr>
        <w:t xml:space="preserve">Une visite par </w:t>
      </w:r>
      <w:r w:rsidR="00D119DA" w:rsidRPr="00983994">
        <w:rPr>
          <w:sz w:val="22"/>
          <w:szCs w:val="22"/>
        </w:rPr>
        <w:t>une infirmière</w:t>
      </w:r>
      <w:r w:rsidRPr="00983994">
        <w:rPr>
          <w:sz w:val="22"/>
          <w:szCs w:val="22"/>
        </w:rPr>
        <w:t xml:space="preserve"> du CLSC peut être faite dans une ressource intermédiaire :</w:t>
      </w:r>
    </w:p>
    <w:p w:rsidR="004C5452" w:rsidRPr="00983994" w:rsidRDefault="004C5452" w:rsidP="004C5452">
      <w:pPr>
        <w:tabs>
          <w:tab w:val="left" w:pos="2670"/>
        </w:tabs>
        <w:jc w:val="both"/>
        <w:rPr>
          <w:sz w:val="22"/>
          <w:szCs w:val="22"/>
        </w:rPr>
      </w:pPr>
    </w:p>
    <w:p w:rsidR="004C5452" w:rsidRPr="00983994" w:rsidRDefault="006C3F5E" w:rsidP="004C5452">
      <w:pPr>
        <w:tabs>
          <w:tab w:val="left" w:pos="2670"/>
        </w:tabs>
        <w:jc w:val="both"/>
        <w:rPr>
          <w:sz w:val="22"/>
          <w:szCs w:val="22"/>
        </w:rPr>
      </w:pPr>
      <w:r w:rsidRPr="00983994">
        <w:rPr>
          <w:sz w:val="22"/>
          <w:szCs w:val="22"/>
        </w:rPr>
        <w:t>Lors d’une situation hors des heures où l’infirmière de la ressource est présente.</w:t>
      </w:r>
    </w:p>
    <w:p w:rsidR="00D119DA" w:rsidRDefault="006C3F5E" w:rsidP="004C5452">
      <w:pPr>
        <w:tabs>
          <w:tab w:val="left" w:pos="2670"/>
        </w:tabs>
        <w:jc w:val="both"/>
        <w:rPr>
          <w:sz w:val="22"/>
          <w:szCs w:val="22"/>
        </w:rPr>
      </w:pPr>
      <w:r w:rsidRPr="00983994">
        <w:rPr>
          <w:sz w:val="22"/>
          <w:szCs w:val="22"/>
        </w:rPr>
        <w:t>Le site demandeur contacte l’ASI du secteur conc</w:t>
      </w:r>
      <w:r w:rsidR="00D119DA">
        <w:rPr>
          <w:sz w:val="22"/>
          <w:szCs w:val="22"/>
        </w:rPr>
        <w:t>erné et lui achemine :</w:t>
      </w:r>
    </w:p>
    <w:p w:rsidR="00D119DA" w:rsidRDefault="00D119DA" w:rsidP="004C5452">
      <w:pPr>
        <w:tabs>
          <w:tab w:val="left" w:pos="2670"/>
        </w:tabs>
        <w:jc w:val="both"/>
        <w:rPr>
          <w:sz w:val="22"/>
          <w:szCs w:val="22"/>
        </w:rPr>
      </w:pPr>
    </w:p>
    <w:p w:rsidR="00835C64" w:rsidRPr="00D119DA" w:rsidRDefault="00D119DA" w:rsidP="00F908A4">
      <w:pPr>
        <w:pStyle w:val="Paragraphedeliste"/>
        <w:numPr>
          <w:ilvl w:val="0"/>
          <w:numId w:val="75"/>
        </w:numPr>
        <w:tabs>
          <w:tab w:val="left" w:pos="2670"/>
        </w:tabs>
        <w:jc w:val="both"/>
        <w:rPr>
          <w:sz w:val="22"/>
          <w:szCs w:val="22"/>
        </w:rPr>
      </w:pPr>
      <w:r w:rsidRPr="00D119DA">
        <w:rPr>
          <w:sz w:val="22"/>
          <w:szCs w:val="22"/>
        </w:rPr>
        <w:t>La demande</w:t>
      </w:r>
    </w:p>
    <w:p w:rsidR="004C5452" w:rsidRPr="00D119DA" w:rsidRDefault="00D119DA" w:rsidP="00F908A4">
      <w:pPr>
        <w:pStyle w:val="Paragraphedeliste"/>
        <w:numPr>
          <w:ilvl w:val="0"/>
          <w:numId w:val="75"/>
        </w:numPr>
        <w:tabs>
          <w:tab w:val="left" w:pos="2670"/>
        </w:tabs>
        <w:jc w:val="both"/>
        <w:rPr>
          <w:sz w:val="22"/>
          <w:szCs w:val="22"/>
        </w:rPr>
      </w:pPr>
      <w:r w:rsidRPr="00D119DA">
        <w:rPr>
          <w:sz w:val="22"/>
          <w:szCs w:val="22"/>
        </w:rPr>
        <w:t>La</w:t>
      </w:r>
      <w:r w:rsidR="00C45163" w:rsidRPr="00D119DA">
        <w:rPr>
          <w:sz w:val="22"/>
          <w:szCs w:val="22"/>
        </w:rPr>
        <w:t xml:space="preserve"> prescription médicale</w:t>
      </w:r>
    </w:p>
    <w:p w:rsidR="004C5452" w:rsidRPr="00D119DA" w:rsidRDefault="00D119DA" w:rsidP="00F908A4">
      <w:pPr>
        <w:pStyle w:val="Paragraphedeliste"/>
        <w:numPr>
          <w:ilvl w:val="0"/>
          <w:numId w:val="75"/>
        </w:numPr>
        <w:jc w:val="both"/>
        <w:rPr>
          <w:sz w:val="22"/>
          <w:szCs w:val="22"/>
        </w:rPr>
      </w:pPr>
      <w:r w:rsidRPr="00D119DA">
        <w:rPr>
          <w:sz w:val="22"/>
          <w:szCs w:val="22"/>
        </w:rPr>
        <w:t>Le</w:t>
      </w:r>
      <w:r w:rsidR="004C5452" w:rsidRPr="00D119DA">
        <w:rPr>
          <w:sz w:val="22"/>
          <w:szCs w:val="22"/>
        </w:rPr>
        <w:t xml:space="preserve"> </w:t>
      </w:r>
      <w:r w:rsidR="00C45163" w:rsidRPr="00D119DA">
        <w:rPr>
          <w:sz w:val="22"/>
          <w:szCs w:val="22"/>
        </w:rPr>
        <w:t xml:space="preserve">Profil pharmaco </w:t>
      </w:r>
    </w:p>
    <w:p w:rsidR="004C5452" w:rsidRPr="00983994" w:rsidRDefault="004C5452" w:rsidP="004C5452">
      <w:pPr>
        <w:tabs>
          <w:tab w:val="left" w:pos="2670"/>
        </w:tabs>
        <w:jc w:val="both"/>
        <w:rPr>
          <w:sz w:val="22"/>
          <w:szCs w:val="22"/>
        </w:rPr>
      </w:pPr>
    </w:p>
    <w:p w:rsidR="004C5452" w:rsidRPr="00983994" w:rsidRDefault="004C5452" w:rsidP="004C5452">
      <w:pPr>
        <w:tabs>
          <w:tab w:val="left" w:pos="2670"/>
        </w:tabs>
        <w:jc w:val="both"/>
        <w:rPr>
          <w:sz w:val="22"/>
          <w:szCs w:val="22"/>
        </w:rPr>
      </w:pPr>
      <w:r w:rsidRPr="00983994">
        <w:rPr>
          <w:sz w:val="22"/>
          <w:szCs w:val="22"/>
        </w:rPr>
        <w:t>L’infirmière de la ressource indique aussi tous les renseignements concernant l’accès à la ressource : code, emplacement du bureau et des dossiers, accès au bureau (à qui demander la clé), emplacement du matériel de soins.</w:t>
      </w:r>
    </w:p>
    <w:p w:rsidR="004C5452" w:rsidRPr="00983994" w:rsidRDefault="004C5452" w:rsidP="004C5452">
      <w:pPr>
        <w:tabs>
          <w:tab w:val="left" w:pos="2670"/>
        </w:tabs>
        <w:jc w:val="both"/>
        <w:rPr>
          <w:sz w:val="22"/>
          <w:szCs w:val="22"/>
        </w:rPr>
      </w:pPr>
    </w:p>
    <w:p w:rsidR="00C45163" w:rsidRDefault="004C5452" w:rsidP="004C5452">
      <w:pPr>
        <w:tabs>
          <w:tab w:val="left" w:pos="2670"/>
        </w:tabs>
        <w:jc w:val="both"/>
        <w:rPr>
          <w:sz w:val="22"/>
          <w:szCs w:val="22"/>
        </w:rPr>
      </w:pPr>
      <w:r w:rsidRPr="00983994">
        <w:rPr>
          <w:sz w:val="22"/>
          <w:szCs w:val="22"/>
        </w:rPr>
        <w:t xml:space="preserve">Si l’infirmière de la ressource ne peut rejoindre l’ASI (vendredi après 16hres) pour une demande de soins la fin de semaine, elle doit contacter </w:t>
      </w:r>
      <w:r w:rsidR="001136E7">
        <w:rPr>
          <w:sz w:val="22"/>
          <w:szCs w:val="22"/>
        </w:rPr>
        <w:t xml:space="preserve">ASI de soir </w:t>
      </w:r>
      <w:r w:rsidRPr="00983994">
        <w:rPr>
          <w:sz w:val="22"/>
          <w:szCs w:val="22"/>
        </w:rPr>
        <w:t>pour les aviser de la demande et faxer les documents</w:t>
      </w:r>
      <w:r w:rsidR="00986A0B" w:rsidRPr="00983994">
        <w:rPr>
          <w:sz w:val="22"/>
          <w:szCs w:val="22"/>
        </w:rPr>
        <w:t xml:space="preserve"> au </w:t>
      </w:r>
      <w:r w:rsidR="001136E7">
        <w:rPr>
          <w:sz w:val="22"/>
          <w:szCs w:val="22"/>
        </w:rPr>
        <w:t>CLSC Rosemont</w:t>
      </w:r>
    </w:p>
    <w:p w:rsidR="004C5452" w:rsidRPr="00983994" w:rsidRDefault="004C5452" w:rsidP="004C5452">
      <w:pPr>
        <w:tabs>
          <w:tab w:val="left" w:pos="2670"/>
        </w:tabs>
        <w:jc w:val="both"/>
        <w:rPr>
          <w:b/>
          <w:sz w:val="22"/>
          <w:szCs w:val="22"/>
        </w:rPr>
      </w:pPr>
    </w:p>
    <w:p w:rsidR="004C5452" w:rsidRPr="00983994" w:rsidRDefault="004C5452" w:rsidP="004C5452">
      <w:pPr>
        <w:tabs>
          <w:tab w:val="left" w:pos="2670"/>
        </w:tabs>
        <w:jc w:val="both"/>
        <w:rPr>
          <w:sz w:val="22"/>
          <w:szCs w:val="22"/>
        </w:rPr>
      </w:pPr>
      <w:r w:rsidRPr="00983994">
        <w:rPr>
          <w:sz w:val="22"/>
          <w:szCs w:val="22"/>
        </w:rPr>
        <w:t xml:space="preserve">Si la visite infirmière doit être faite en dehors des heures d’ouverture du CSSS, c’est-à-dire entre 20hres le soir et 8 </w:t>
      </w:r>
      <w:proofErr w:type="spellStart"/>
      <w:r w:rsidRPr="00983994">
        <w:rPr>
          <w:sz w:val="22"/>
          <w:szCs w:val="22"/>
        </w:rPr>
        <w:t>hres</w:t>
      </w:r>
      <w:proofErr w:type="spellEnd"/>
      <w:r w:rsidRPr="00983994">
        <w:rPr>
          <w:sz w:val="22"/>
          <w:szCs w:val="22"/>
        </w:rPr>
        <w:t xml:space="preserve"> le matin, l’infirmière de la ress</w:t>
      </w:r>
      <w:r w:rsidR="00CA7F88">
        <w:rPr>
          <w:sz w:val="22"/>
          <w:szCs w:val="22"/>
        </w:rPr>
        <w:t>ource contacte l’ASI de soir</w:t>
      </w:r>
      <w:r w:rsidRPr="00983994">
        <w:rPr>
          <w:sz w:val="22"/>
          <w:szCs w:val="22"/>
        </w:rPr>
        <w:t xml:space="preserve"> au 514-212-7466</w:t>
      </w:r>
    </w:p>
    <w:p w:rsidR="004C5452" w:rsidRPr="00983994" w:rsidRDefault="004C5452" w:rsidP="004C5452">
      <w:pPr>
        <w:tabs>
          <w:tab w:val="left" w:pos="2670"/>
        </w:tabs>
        <w:jc w:val="both"/>
        <w:rPr>
          <w:b/>
          <w:sz w:val="22"/>
          <w:szCs w:val="22"/>
        </w:rPr>
      </w:pPr>
      <w:r w:rsidRPr="00983994">
        <w:rPr>
          <w:b/>
          <w:sz w:val="22"/>
          <w:szCs w:val="22"/>
        </w:rPr>
        <w:t>Dans tous les cas l’infirmière de la ressource avise l’ASI des RNI de la demande</w:t>
      </w:r>
    </w:p>
    <w:p w:rsidR="004C5452" w:rsidRPr="00983994" w:rsidRDefault="004C5452" w:rsidP="004C5452">
      <w:pPr>
        <w:tabs>
          <w:tab w:val="left" w:pos="2670"/>
        </w:tabs>
        <w:jc w:val="both"/>
        <w:rPr>
          <w:b/>
          <w:sz w:val="22"/>
          <w:szCs w:val="22"/>
        </w:rPr>
      </w:pPr>
    </w:p>
    <w:p w:rsidR="004C5452" w:rsidRPr="00983994" w:rsidRDefault="004C5452" w:rsidP="004C5452">
      <w:pPr>
        <w:tabs>
          <w:tab w:val="left" w:pos="2670"/>
        </w:tabs>
        <w:jc w:val="both"/>
        <w:rPr>
          <w:sz w:val="22"/>
          <w:szCs w:val="22"/>
        </w:rPr>
      </w:pPr>
    </w:p>
    <w:p w:rsidR="004C5452" w:rsidRPr="00983994" w:rsidRDefault="004C5452" w:rsidP="004C5452">
      <w:pPr>
        <w:tabs>
          <w:tab w:val="left" w:pos="2670"/>
        </w:tabs>
        <w:jc w:val="both"/>
        <w:rPr>
          <w:sz w:val="22"/>
          <w:szCs w:val="22"/>
        </w:rPr>
      </w:pPr>
      <w:r w:rsidRPr="00983994">
        <w:rPr>
          <w:sz w:val="22"/>
          <w:szCs w:val="22"/>
        </w:rPr>
        <w:t>J. Gagnon ASI</w:t>
      </w:r>
    </w:p>
    <w:p w:rsidR="0074019A" w:rsidRDefault="004C5452" w:rsidP="00620D2B">
      <w:pPr>
        <w:tabs>
          <w:tab w:val="left" w:pos="2670"/>
        </w:tabs>
        <w:jc w:val="both"/>
        <w:rPr>
          <w:sz w:val="22"/>
          <w:szCs w:val="22"/>
        </w:rPr>
      </w:pPr>
      <w:r w:rsidRPr="00983994">
        <w:rPr>
          <w:sz w:val="22"/>
          <w:szCs w:val="22"/>
        </w:rPr>
        <w:t>03⁄07⁄2012</w:t>
      </w:r>
      <w:r w:rsidR="006C3F5E" w:rsidRPr="00983994">
        <w:rPr>
          <w:sz w:val="22"/>
          <w:szCs w:val="22"/>
        </w:rPr>
        <w:t> : révisée par Marie-Clau</w:t>
      </w:r>
      <w:r w:rsidR="00CA7F88">
        <w:rPr>
          <w:sz w:val="22"/>
          <w:szCs w:val="22"/>
        </w:rPr>
        <w:t>de Robert : ASI GAPPA  08 décembre 2017</w:t>
      </w:r>
    </w:p>
    <w:p w:rsidR="0074019A" w:rsidRDefault="0074019A" w:rsidP="00980ADF">
      <w:pPr>
        <w:ind w:left="567" w:hanging="567"/>
        <w:rPr>
          <w:sz w:val="22"/>
          <w:szCs w:val="22"/>
        </w:rPr>
      </w:pPr>
      <w:r>
        <w:rPr>
          <w:sz w:val="22"/>
          <w:szCs w:val="22"/>
        </w:rPr>
        <w:br w:type="page"/>
      </w:r>
    </w:p>
    <w:p w:rsidR="00980ADF" w:rsidRDefault="00980ADF" w:rsidP="00D32FB6">
      <w:pPr>
        <w:pStyle w:val="Titre1"/>
        <w:sectPr w:rsidR="00980ADF" w:rsidSect="00980ADF">
          <w:pgSz w:w="12240" w:h="15840" w:code="1"/>
          <w:pgMar w:top="1366" w:right="1933" w:bottom="1366" w:left="1418" w:header="57" w:footer="709" w:gutter="0"/>
          <w:cols w:space="708"/>
          <w:docGrid w:linePitch="360"/>
        </w:sectPr>
      </w:pPr>
    </w:p>
    <w:bookmarkStart w:id="181" w:name="_Toc512004182"/>
    <w:p w:rsidR="00980ADF" w:rsidRDefault="00772490" w:rsidP="00980ADF">
      <w:pPr>
        <w:pStyle w:val="Titre1"/>
        <w:ind w:firstLine="706"/>
      </w:pPr>
      <w:r>
        <w:rPr>
          <w:noProof/>
        </w:rPr>
        <w:lastRenderedPageBreak/>
        <mc:AlternateContent>
          <mc:Choice Requires="wps">
            <w:drawing>
              <wp:anchor distT="0" distB="0" distL="114300" distR="114300" simplePos="0" relativeHeight="251681792" behindDoc="1" locked="0" layoutInCell="1" allowOverlap="1">
                <wp:simplePos x="0" y="0"/>
                <wp:positionH relativeFrom="page">
                  <wp:posOffset>1889760</wp:posOffset>
                </wp:positionH>
                <wp:positionV relativeFrom="page">
                  <wp:posOffset>1019810</wp:posOffset>
                </wp:positionV>
                <wp:extent cx="6223000" cy="497205"/>
                <wp:effectExtent l="0" t="0" r="6350" b="1714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FC2" w:rsidRPr="00AF76BB" w:rsidRDefault="000B3FC2" w:rsidP="00772490">
                            <w:pPr>
                              <w:spacing w:line="306" w:lineRule="exact"/>
                              <w:ind w:left="1"/>
                              <w:jc w:val="center"/>
                              <w:rPr>
                                <w:rFonts w:ascii="Times New Roman" w:eastAsia="Times New Roman" w:hAnsi="Times New Roman"/>
                                <w:sz w:val="28"/>
                                <w:szCs w:val="28"/>
                              </w:rPr>
                            </w:pPr>
                            <w:r w:rsidRPr="00AF76BB">
                              <w:rPr>
                                <w:rFonts w:ascii="Times New Roman" w:hAnsi="Times New Roman"/>
                                <w:b/>
                                <w:spacing w:val="-1"/>
                                <w:sz w:val="28"/>
                              </w:rPr>
                              <w:t>Critères</w:t>
                            </w:r>
                            <w:r w:rsidRPr="00AF76BB">
                              <w:rPr>
                                <w:rFonts w:ascii="Times New Roman" w:hAnsi="Times New Roman"/>
                                <w:b/>
                                <w:spacing w:val="1"/>
                                <w:sz w:val="28"/>
                              </w:rPr>
                              <w:t xml:space="preserve"> </w:t>
                            </w:r>
                            <w:r w:rsidRPr="00AF76BB">
                              <w:rPr>
                                <w:rFonts w:ascii="Times New Roman" w:hAnsi="Times New Roman"/>
                                <w:b/>
                                <w:sz w:val="28"/>
                              </w:rPr>
                              <w:t>de</w:t>
                            </w:r>
                            <w:r w:rsidRPr="00AF76BB">
                              <w:rPr>
                                <w:rFonts w:ascii="Times New Roman" w:hAnsi="Times New Roman"/>
                                <w:b/>
                                <w:spacing w:val="-1"/>
                                <w:sz w:val="28"/>
                              </w:rPr>
                              <w:t xml:space="preserve"> mise</w:t>
                            </w:r>
                            <w:r w:rsidRPr="00AF76BB">
                              <w:rPr>
                                <w:rFonts w:ascii="Times New Roman" w:hAnsi="Times New Roman"/>
                                <w:b/>
                                <w:sz w:val="28"/>
                              </w:rPr>
                              <w:t xml:space="preserve"> en</w:t>
                            </w:r>
                            <w:r w:rsidRPr="00AF76BB">
                              <w:rPr>
                                <w:rFonts w:ascii="Times New Roman" w:hAnsi="Times New Roman"/>
                                <w:b/>
                                <w:spacing w:val="-4"/>
                                <w:sz w:val="28"/>
                              </w:rPr>
                              <w:t xml:space="preserve"> </w:t>
                            </w:r>
                            <w:r w:rsidRPr="00AF76BB">
                              <w:rPr>
                                <w:rFonts w:ascii="Times New Roman" w:hAnsi="Times New Roman"/>
                                <w:b/>
                                <w:spacing w:val="-1"/>
                                <w:sz w:val="28"/>
                              </w:rPr>
                              <w:t>priorité</w:t>
                            </w:r>
                            <w:r w:rsidRPr="00AF76BB">
                              <w:rPr>
                                <w:rFonts w:ascii="Times New Roman" w:hAnsi="Times New Roman"/>
                                <w:b/>
                                <w:spacing w:val="1"/>
                                <w:sz w:val="28"/>
                              </w:rPr>
                              <w:t xml:space="preserve"> </w:t>
                            </w:r>
                            <w:r w:rsidRPr="00AF76BB">
                              <w:rPr>
                                <w:rFonts w:ascii="Times New Roman" w:hAnsi="Times New Roman"/>
                                <w:b/>
                                <w:sz w:val="28"/>
                              </w:rPr>
                              <w:t xml:space="preserve">en </w:t>
                            </w:r>
                            <w:r w:rsidRPr="00AF76BB">
                              <w:rPr>
                                <w:rFonts w:ascii="Times New Roman" w:hAnsi="Times New Roman"/>
                                <w:b/>
                                <w:spacing w:val="-1"/>
                                <w:sz w:val="28"/>
                              </w:rPr>
                              <w:t>soutien</w:t>
                            </w:r>
                            <w:r w:rsidRPr="00AF76BB">
                              <w:rPr>
                                <w:rFonts w:ascii="Times New Roman" w:hAnsi="Times New Roman"/>
                                <w:b/>
                                <w:spacing w:val="-3"/>
                                <w:sz w:val="28"/>
                              </w:rPr>
                              <w:t xml:space="preserve"> </w:t>
                            </w:r>
                            <w:r w:rsidRPr="00AF76BB">
                              <w:rPr>
                                <w:rFonts w:ascii="Times New Roman" w:hAnsi="Times New Roman"/>
                                <w:b/>
                                <w:sz w:val="28"/>
                              </w:rPr>
                              <w:t>à</w:t>
                            </w:r>
                            <w:r w:rsidRPr="00AF76BB">
                              <w:rPr>
                                <w:rFonts w:ascii="Times New Roman" w:hAnsi="Times New Roman"/>
                                <w:b/>
                                <w:spacing w:val="-1"/>
                                <w:sz w:val="28"/>
                              </w:rPr>
                              <w:t xml:space="preserve"> domicile</w:t>
                            </w:r>
                          </w:p>
                          <w:p w:rsidR="000B3FC2" w:rsidRPr="00AF76BB" w:rsidRDefault="000B3FC2" w:rsidP="00772490">
                            <w:pPr>
                              <w:ind w:left="20" w:right="18"/>
                              <w:jc w:val="center"/>
                              <w:rPr>
                                <w:rFonts w:ascii="Times New Roman" w:eastAsia="Times New Roman" w:hAnsi="Times New Roman"/>
                                <w:sz w:val="20"/>
                                <w:szCs w:val="20"/>
                              </w:rPr>
                            </w:pPr>
                            <w:r w:rsidRPr="00AF76BB">
                              <w:rPr>
                                <w:rFonts w:ascii="Times New Roman" w:hAnsi="Times New Roman"/>
                                <w:b/>
                                <w:sz w:val="20"/>
                              </w:rPr>
                              <w:t>SAPA,</w:t>
                            </w:r>
                            <w:r w:rsidRPr="00AF76BB">
                              <w:rPr>
                                <w:rFonts w:ascii="Times New Roman" w:hAnsi="Times New Roman"/>
                                <w:b/>
                                <w:spacing w:val="-6"/>
                                <w:sz w:val="20"/>
                              </w:rPr>
                              <w:t xml:space="preserve"> </w:t>
                            </w:r>
                            <w:r w:rsidRPr="00AF76BB">
                              <w:rPr>
                                <w:rFonts w:ascii="Times New Roman" w:hAnsi="Times New Roman"/>
                                <w:b/>
                                <w:sz w:val="20"/>
                              </w:rPr>
                              <w:t>Santé</w:t>
                            </w:r>
                            <w:r w:rsidRPr="00AF76BB">
                              <w:rPr>
                                <w:rFonts w:ascii="Times New Roman" w:hAnsi="Times New Roman"/>
                                <w:b/>
                                <w:spacing w:val="-4"/>
                                <w:sz w:val="20"/>
                              </w:rPr>
                              <w:t xml:space="preserve"> </w:t>
                            </w:r>
                            <w:r w:rsidRPr="00AF76BB">
                              <w:rPr>
                                <w:rFonts w:ascii="Times New Roman" w:hAnsi="Times New Roman"/>
                                <w:b/>
                                <w:spacing w:val="-1"/>
                                <w:sz w:val="20"/>
                              </w:rPr>
                              <w:t>mentale</w:t>
                            </w:r>
                            <w:r w:rsidRPr="00AF76BB">
                              <w:rPr>
                                <w:rFonts w:ascii="Times New Roman" w:hAnsi="Times New Roman"/>
                                <w:b/>
                                <w:spacing w:val="-6"/>
                                <w:sz w:val="20"/>
                              </w:rPr>
                              <w:t xml:space="preserve"> </w:t>
                            </w:r>
                            <w:r w:rsidRPr="00AF76BB">
                              <w:rPr>
                                <w:rFonts w:ascii="Times New Roman" w:hAnsi="Times New Roman"/>
                                <w:b/>
                                <w:sz w:val="20"/>
                              </w:rPr>
                              <w:t>et</w:t>
                            </w:r>
                            <w:r w:rsidRPr="00AF76BB">
                              <w:rPr>
                                <w:rFonts w:ascii="Times New Roman" w:hAnsi="Times New Roman"/>
                                <w:b/>
                                <w:spacing w:val="-6"/>
                                <w:sz w:val="20"/>
                              </w:rPr>
                              <w:t xml:space="preserve"> </w:t>
                            </w:r>
                            <w:r w:rsidRPr="00AF76BB">
                              <w:rPr>
                                <w:rFonts w:ascii="Times New Roman" w:hAnsi="Times New Roman"/>
                                <w:b/>
                                <w:sz w:val="20"/>
                              </w:rPr>
                              <w:t>dépendance,</w:t>
                            </w:r>
                            <w:r w:rsidRPr="00AF76BB">
                              <w:rPr>
                                <w:rFonts w:ascii="Times New Roman" w:hAnsi="Times New Roman"/>
                                <w:b/>
                                <w:spacing w:val="-5"/>
                                <w:sz w:val="20"/>
                              </w:rPr>
                              <w:t xml:space="preserve"> </w:t>
                            </w:r>
                            <w:r w:rsidRPr="00AF76BB">
                              <w:rPr>
                                <w:rFonts w:ascii="Times New Roman" w:hAnsi="Times New Roman"/>
                                <w:b/>
                                <w:sz w:val="20"/>
                              </w:rPr>
                              <w:t>services</w:t>
                            </w:r>
                            <w:r w:rsidRPr="00AF76BB">
                              <w:rPr>
                                <w:rFonts w:ascii="Times New Roman" w:hAnsi="Times New Roman"/>
                                <w:b/>
                                <w:spacing w:val="-8"/>
                                <w:sz w:val="20"/>
                              </w:rPr>
                              <w:t xml:space="preserve"> </w:t>
                            </w:r>
                            <w:r w:rsidRPr="00AF76BB">
                              <w:rPr>
                                <w:rFonts w:ascii="Times New Roman" w:hAnsi="Times New Roman"/>
                                <w:b/>
                                <w:sz w:val="20"/>
                              </w:rPr>
                              <w:t>sociaux</w:t>
                            </w:r>
                            <w:r w:rsidRPr="00AF76BB">
                              <w:rPr>
                                <w:rFonts w:ascii="Times New Roman" w:hAnsi="Times New Roman"/>
                                <w:b/>
                                <w:spacing w:val="-7"/>
                                <w:sz w:val="20"/>
                              </w:rPr>
                              <w:t xml:space="preserve"> </w:t>
                            </w:r>
                            <w:r w:rsidRPr="00AF76BB">
                              <w:rPr>
                                <w:rFonts w:ascii="Times New Roman" w:hAnsi="Times New Roman"/>
                                <w:b/>
                                <w:sz w:val="20"/>
                              </w:rPr>
                              <w:t>généraux,</w:t>
                            </w:r>
                            <w:r w:rsidRPr="00AF76BB">
                              <w:rPr>
                                <w:rFonts w:ascii="Times New Roman" w:hAnsi="Times New Roman"/>
                                <w:b/>
                                <w:spacing w:val="-6"/>
                                <w:sz w:val="20"/>
                              </w:rPr>
                              <w:t xml:space="preserve"> </w:t>
                            </w:r>
                            <w:r w:rsidRPr="00AF76BB">
                              <w:rPr>
                                <w:rFonts w:ascii="Times New Roman" w:hAnsi="Times New Roman"/>
                                <w:b/>
                                <w:sz w:val="20"/>
                              </w:rPr>
                              <w:t>jeunes</w:t>
                            </w:r>
                            <w:r w:rsidRPr="00AF76BB">
                              <w:rPr>
                                <w:rFonts w:ascii="Times New Roman" w:hAnsi="Times New Roman"/>
                                <w:b/>
                                <w:spacing w:val="-7"/>
                                <w:sz w:val="20"/>
                              </w:rPr>
                              <w:t xml:space="preserve"> </w:t>
                            </w:r>
                            <w:r w:rsidRPr="00AF76BB">
                              <w:rPr>
                                <w:rFonts w:ascii="Times New Roman" w:hAnsi="Times New Roman"/>
                                <w:b/>
                                <w:sz w:val="20"/>
                              </w:rPr>
                              <w:t>en</w:t>
                            </w:r>
                            <w:r w:rsidRPr="00AF76BB">
                              <w:rPr>
                                <w:rFonts w:ascii="Times New Roman" w:hAnsi="Times New Roman"/>
                                <w:b/>
                                <w:spacing w:val="-7"/>
                                <w:sz w:val="20"/>
                              </w:rPr>
                              <w:t xml:space="preserve"> </w:t>
                            </w:r>
                            <w:r w:rsidRPr="00AF76BB">
                              <w:rPr>
                                <w:rFonts w:ascii="Times New Roman" w:hAnsi="Times New Roman"/>
                                <w:b/>
                                <w:sz w:val="20"/>
                              </w:rPr>
                              <w:t>difficultés,</w:t>
                            </w:r>
                            <w:r w:rsidRPr="00AF76BB">
                              <w:rPr>
                                <w:rFonts w:ascii="Times New Roman" w:hAnsi="Times New Roman"/>
                                <w:b/>
                                <w:spacing w:val="-4"/>
                                <w:sz w:val="20"/>
                              </w:rPr>
                              <w:t xml:space="preserve"> </w:t>
                            </w:r>
                            <w:r w:rsidRPr="00AF76BB">
                              <w:rPr>
                                <w:rFonts w:ascii="Times New Roman" w:hAnsi="Times New Roman"/>
                                <w:b/>
                                <w:sz w:val="20"/>
                              </w:rPr>
                              <w:t>soins</w:t>
                            </w:r>
                            <w:r w:rsidRPr="00AF76BB">
                              <w:rPr>
                                <w:rFonts w:ascii="Times New Roman" w:hAnsi="Times New Roman"/>
                                <w:b/>
                                <w:spacing w:val="-7"/>
                                <w:sz w:val="20"/>
                              </w:rPr>
                              <w:t xml:space="preserve"> </w:t>
                            </w:r>
                            <w:r w:rsidRPr="00AF76BB">
                              <w:rPr>
                                <w:rFonts w:ascii="Times New Roman" w:hAnsi="Times New Roman"/>
                                <w:b/>
                                <w:sz w:val="20"/>
                              </w:rPr>
                              <w:t>palliatifs</w:t>
                            </w:r>
                            <w:r w:rsidRPr="00AF76BB">
                              <w:rPr>
                                <w:rFonts w:ascii="Times New Roman" w:hAnsi="Times New Roman"/>
                                <w:b/>
                                <w:spacing w:val="-5"/>
                                <w:sz w:val="20"/>
                              </w:rPr>
                              <w:t xml:space="preserve"> </w:t>
                            </w:r>
                            <w:r w:rsidRPr="00AF76BB">
                              <w:rPr>
                                <w:rFonts w:ascii="Times New Roman" w:hAnsi="Times New Roman"/>
                                <w:b/>
                                <w:sz w:val="20"/>
                              </w:rPr>
                              <w:t>et</w:t>
                            </w:r>
                            <w:r w:rsidRPr="00AF76BB">
                              <w:rPr>
                                <w:rFonts w:ascii="Times New Roman" w:hAnsi="Times New Roman"/>
                                <w:b/>
                                <w:spacing w:val="-6"/>
                                <w:sz w:val="20"/>
                              </w:rPr>
                              <w:t xml:space="preserve"> </w:t>
                            </w:r>
                            <w:r w:rsidRPr="00AF76BB">
                              <w:rPr>
                                <w:rFonts w:ascii="Times New Roman" w:hAnsi="Times New Roman"/>
                                <w:b/>
                                <w:sz w:val="20"/>
                              </w:rPr>
                              <w:t>DI-TSA-DP</w:t>
                            </w:r>
                            <w:r w:rsidRPr="00AF76BB">
                              <w:rPr>
                                <w:rFonts w:ascii="Times New Roman" w:hAnsi="Times New Roman"/>
                                <w:b/>
                                <w:spacing w:val="44"/>
                                <w:w w:val="99"/>
                                <w:sz w:val="20"/>
                              </w:rPr>
                              <w:t xml:space="preserve"> </w:t>
                            </w:r>
                            <w:r w:rsidRPr="00AF76BB">
                              <w:rPr>
                                <w:rFonts w:ascii="Times New Roman" w:hAnsi="Times New Roman"/>
                                <w:b/>
                                <w:spacing w:val="-1"/>
                                <w:sz w:val="20"/>
                              </w:rPr>
                              <w:t>Prendre</w:t>
                            </w:r>
                            <w:r w:rsidRPr="00AF76BB">
                              <w:rPr>
                                <w:rFonts w:ascii="Times New Roman" w:hAnsi="Times New Roman"/>
                                <w:b/>
                                <w:spacing w:val="-6"/>
                                <w:sz w:val="20"/>
                              </w:rPr>
                              <w:t xml:space="preserve"> </w:t>
                            </w:r>
                            <w:r w:rsidRPr="00AF76BB">
                              <w:rPr>
                                <w:rFonts w:ascii="Times New Roman" w:hAnsi="Times New Roman"/>
                                <w:b/>
                                <w:sz w:val="20"/>
                              </w:rPr>
                              <w:t>en</w:t>
                            </w:r>
                            <w:r w:rsidRPr="00AF76BB">
                              <w:rPr>
                                <w:rFonts w:ascii="Times New Roman" w:hAnsi="Times New Roman"/>
                                <w:b/>
                                <w:spacing w:val="-5"/>
                                <w:sz w:val="20"/>
                              </w:rPr>
                              <w:t xml:space="preserve"> </w:t>
                            </w:r>
                            <w:r w:rsidRPr="00AF76BB">
                              <w:rPr>
                                <w:rFonts w:ascii="Times New Roman" w:hAnsi="Times New Roman"/>
                                <w:b/>
                                <w:sz w:val="20"/>
                              </w:rPr>
                              <w:t>compte</w:t>
                            </w:r>
                            <w:r w:rsidRPr="00AF76BB">
                              <w:rPr>
                                <w:rFonts w:ascii="Times New Roman" w:hAnsi="Times New Roman"/>
                                <w:b/>
                                <w:spacing w:val="-5"/>
                                <w:sz w:val="20"/>
                              </w:rPr>
                              <w:t xml:space="preserve"> </w:t>
                            </w:r>
                            <w:r w:rsidRPr="00AF76BB">
                              <w:rPr>
                                <w:rFonts w:ascii="Times New Roman" w:hAnsi="Times New Roman"/>
                                <w:b/>
                                <w:sz w:val="20"/>
                              </w:rPr>
                              <w:t>la</w:t>
                            </w:r>
                            <w:r w:rsidRPr="00AF76BB">
                              <w:rPr>
                                <w:rFonts w:ascii="Times New Roman" w:hAnsi="Times New Roman"/>
                                <w:b/>
                                <w:spacing w:val="-5"/>
                                <w:sz w:val="20"/>
                              </w:rPr>
                              <w:t xml:space="preserve"> </w:t>
                            </w:r>
                            <w:r w:rsidRPr="00AF76BB">
                              <w:rPr>
                                <w:rFonts w:ascii="Times New Roman" w:hAnsi="Times New Roman"/>
                                <w:b/>
                                <w:sz w:val="20"/>
                              </w:rPr>
                              <w:t>situation</w:t>
                            </w:r>
                            <w:r w:rsidRPr="00AF76BB">
                              <w:rPr>
                                <w:rFonts w:ascii="Times New Roman" w:hAnsi="Times New Roman"/>
                                <w:b/>
                                <w:spacing w:val="-6"/>
                                <w:sz w:val="20"/>
                              </w:rPr>
                              <w:t xml:space="preserve"> </w:t>
                            </w:r>
                            <w:r w:rsidRPr="00AF76BB">
                              <w:rPr>
                                <w:rFonts w:ascii="Times New Roman" w:hAnsi="Times New Roman"/>
                                <w:b/>
                                <w:sz w:val="20"/>
                              </w:rPr>
                              <w:t>globale</w:t>
                            </w:r>
                            <w:r w:rsidRPr="00AF76BB">
                              <w:rPr>
                                <w:rFonts w:ascii="Times New Roman" w:hAnsi="Times New Roman"/>
                                <w:b/>
                                <w:spacing w:val="-5"/>
                                <w:sz w:val="20"/>
                              </w:rPr>
                              <w:t xml:space="preserve"> </w:t>
                            </w:r>
                            <w:r w:rsidRPr="00AF76BB">
                              <w:rPr>
                                <w:rFonts w:ascii="Times New Roman" w:hAnsi="Times New Roman"/>
                                <w:b/>
                                <w:sz w:val="20"/>
                              </w:rPr>
                              <w:t>et</w:t>
                            </w:r>
                            <w:r w:rsidRPr="00AF76BB">
                              <w:rPr>
                                <w:rFonts w:ascii="Times New Roman" w:hAnsi="Times New Roman"/>
                                <w:b/>
                                <w:spacing w:val="-4"/>
                                <w:sz w:val="20"/>
                              </w:rPr>
                              <w:t xml:space="preserve"> </w:t>
                            </w:r>
                            <w:r w:rsidRPr="00AF76BB">
                              <w:rPr>
                                <w:rFonts w:ascii="Times New Roman" w:hAnsi="Times New Roman"/>
                                <w:b/>
                                <w:spacing w:val="2"/>
                                <w:sz w:val="20"/>
                              </w:rPr>
                              <w:t>en</w:t>
                            </w:r>
                            <w:r w:rsidRPr="00AF76BB">
                              <w:rPr>
                                <w:rFonts w:ascii="Times New Roman" w:hAnsi="Times New Roman"/>
                                <w:b/>
                                <w:spacing w:val="-6"/>
                                <w:sz w:val="20"/>
                              </w:rPr>
                              <w:t xml:space="preserve"> </w:t>
                            </w:r>
                            <w:r w:rsidRPr="00AF76BB">
                              <w:rPr>
                                <w:rFonts w:ascii="Times New Roman" w:hAnsi="Times New Roman"/>
                                <w:b/>
                                <w:sz w:val="20"/>
                              </w:rPr>
                              <w:t>dégager</w:t>
                            </w:r>
                            <w:r w:rsidRPr="00AF76BB">
                              <w:rPr>
                                <w:rFonts w:ascii="Times New Roman" w:hAnsi="Times New Roman"/>
                                <w:b/>
                                <w:spacing w:val="-6"/>
                                <w:sz w:val="20"/>
                              </w:rPr>
                              <w:t xml:space="preserve"> </w:t>
                            </w:r>
                            <w:r w:rsidRPr="00AF76BB">
                              <w:rPr>
                                <w:rFonts w:ascii="Times New Roman" w:hAnsi="Times New Roman"/>
                                <w:b/>
                                <w:sz w:val="20"/>
                              </w:rPr>
                              <w:t>un</w:t>
                            </w:r>
                            <w:r w:rsidRPr="00AF76BB">
                              <w:rPr>
                                <w:rFonts w:ascii="Times New Roman" w:hAnsi="Times New Roman"/>
                                <w:b/>
                                <w:spacing w:val="-6"/>
                                <w:sz w:val="20"/>
                              </w:rPr>
                              <w:t xml:space="preserve"> </w:t>
                            </w:r>
                            <w:r w:rsidRPr="00AF76BB">
                              <w:rPr>
                                <w:rFonts w:ascii="Times New Roman" w:hAnsi="Times New Roman"/>
                                <w:b/>
                                <w:spacing w:val="-1"/>
                                <w:sz w:val="20"/>
                              </w:rPr>
                              <w:t>jugement</w:t>
                            </w:r>
                            <w:r w:rsidRPr="00AF76BB">
                              <w:rPr>
                                <w:rFonts w:ascii="Times New Roman" w:hAnsi="Times New Roman"/>
                                <w:b/>
                                <w:spacing w:val="-5"/>
                                <w:sz w:val="20"/>
                              </w:rPr>
                              <w:t xml:space="preserve"> </w:t>
                            </w:r>
                            <w:r w:rsidRPr="00AF76BB">
                              <w:rPr>
                                <w:rFonts w:ascii="Times New Roman" w:hAnsi="Times New Roman"/>
                                <w:b/>
                                <w:sz w:val="20"/>
                              </w:rPr>
                              <w:t>clinique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1" o:spid="_x0000_s1028" type="#_x0000_t202" style="position:absolute;left:0;text-align:left;margin-left:148.8pt;margin-top:80.3pt;width:490pt;height:39.1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dcBvAIAALcFAAAOAAAAZHJzL2Uyb0RvYy54bWysVEtvnDAQvlfqf7B8JzzCPkBho2RZqkrp&#10;Q0p76c0LZrEKNrW9C0nV/96xvWw2qSpVUTmgsT3zzeububoeuxYdqFRM8AyHFwFGlJeiYnyX4a9f&#10;Cm+JkdKEV6QVnGb4gSp8vXr75mroUxqJRrQVlQhAuEqHPsON1n3q+6psaEfUhegph8dayI5oOMqd&#10;X0kyAHrX+lEQzP1ByKqXoqRKwW3uHvHK4tc1LfWnulZUozbDEJu2f2n/W/P3V1ck3UnSN6w8hkFe&#10;EUVHGAenJ6icaIL2kv0B1bFSCiVqfVGKzhd1zUpqc4BswuBFNvcN6anNBYqj+lOZ1P+DLT8ePkvE&#10;KuhdiBEnHfToG3QKVRRpOmqK4B6KNPQqBd37HrT1eCtGMLAJq/5OlN8V4mLdEL6jN1KKoaGkgiCt&#10;pX9m6nCUAdkOH0QFzsheCws01rIzFYSaIECHZj2cGgSBoBIu51F0GQTwVMJbnCyiYGaC80k6WfdS&#10;6XdUdMgIGZZAAItODndKO9VJxTjjomBta0nQ8mcXgOluwDeYmjcThe3pzyRINsvNMvbiaL7x4iDP&#10;vZtiHXvzIlzM8st8vc7DX8ZvGKcNqyrKjZuJX2H8b/07Mt0x48QwJVpWGTgTkpK77bqV6ECA34X9&#10;jgU5U/Ofh2HrBbm8SCmM4uA2Srxivlx4cRHPvGQRLL0gTG6TeRAncV48T+mOAU3c5IKD16aEhgwn&#10;s2jmyPTX3KDrpvGug2e5kbRjGjZIy7oML09KJDUU3PDKtlYT1jr5rBQm/KdSQLunRlvCGo46tupx&#10;O9oBiaY52IrqARgsBRAMuAjbD4RGyEeMBtgkGVY/9kRSjNr3HKbArJ1JkJOwnQTCSzDNsMbIiWvt&#10;1tO+l2zXALKbMy5uYFJqZklsRspFARmYA2wHm8txk5n1c362Wk/7dvUbAAD//wMAUEsDBBQABgAI&#10;AAAAIQDpm5hG3wAAAAwBAAAPAAAAZHJzL2Rvd25yZXYueG1sTI/BTsMwEETvSPyDtUjcqE2Q0ibE&#10;qSoEJyREGg4cndhNrMbrELtt+Hs2J3rb3RnNvim2sxvY2UzBepTwuBLADLZeW+wkfNVvDxtgISrU&#10;avBoJPyaANvy9qZQufYXrMx5HztGIRhyJaGPccw5D21vnAorPxok7eAnpyKtU8f1pC4U7gaeCJFy&#10;pyzSh16N5qU37XF/chJ231i92p+P5rM6VLauM4Hv6VHK+7t59wwsmjn+m2HBJ3QoianxJ9SBDRKS&#10;bJ2SlYRU0LA4kvVyakh72mTAy4Jflyj/AAAA//8DAFBLAQItABQABgAIAAAAIQC2gziS/gAAAOEB&#10;AAATAAAAAAAAAAAAAAAAAAAAAABbQ29udGVudF9UeXBlc10ueG1sUEsBAi0AFAAGAAgAAAAhADj9&#10;If/WAAAAlAEAAAsAAAAAAAAAAAAAAAAALwEAAF9yZWxzLy5yZWxzUEsBAi0AFAAGAAgAAAAhADh1&#10;1wG8AgAAtwUAAA4AAAAAAAAAAAAAAAAALgIAAGRycy9lMm9Eb2MueG1sUEsBAi0AFAAGAAgAAAAh&#10;AOmbmEbfAAAADAEAAA8AAAAAAAAAAAAAAAAAFgUAAGRycy9kb3ducmV2LnhtbFBLBQYAAAAABAAE&#10;APMAAAAiBgAAAAA=&#10;" filled="f" stroked="f">
                <v:textbox inset="0,0,0,0">
                  <w:txbxContent>
                    <w:p w:rsidR="000B3FC2" w:rsidRPr="00AF76BB" w:rsidRDefault="000B3FC2" w:rsidP="00772490">
                      <w:pPr>
                        <w:spacing w:line="306" w:lineRule="exact"/>
                        <w:ind w:left="1"/>
                        <w:jc w:val="center"/>
                        <w:rPr>
                          <w:rFonts w:ascii="Times New Roman" w:eastAsia="Times New Roman" w:hAnsi="Times New Roman"/>
                          <w:sz w:val="28"/>
                          <w:szCs w:val="28"/>
                        </w:rPr>
                      </w:pPr>
                      <w:r w:rsidRPr="00AF76BB">
                        <w:rPr>
                          <w:rFonts w:ascii="Times New Roman" w:hAnsi="Times New Roman"/>
                          <w:b/>
                          <w:spacing w:val="-1"/>
                          <w:sz w:val="28"/>
                        </w:rPr>
                        <w:t>Critères</w:t>
                      </w:r>
                      <w:r w:rsidRPr="00AF76BB">
                        <w:rPr>
                          <w:rFonts w:ascii="Times New Roman" w:hAnsi="Times New Roman"/>
                          <w:b/>
                          <w:spacing w:val="1"/>
                          <w:sz w:val="28"/>
                        </w:rPr>
                        <w:t xml:space="preserve"> </w:t>
                      </w:r>
                      <w:r w:rsidRPr="00AF76BB">
                        <w:rPr>
                          <w:rFonts w:ascii="Times New Roman" w:hAnsi="Times New Roman"/>
                          <w:b/>
                          <w:sz w:val="28"/>
                        </w:rPr>
                        <w:t>de</w:t>
                      </w:r>
                      <w:r w:rsidRPr="00AF76BB">
                        <w:rPr>
                          <w:rFonts w:ascii="Times New Roman" w:hAnsi="Times New Roman"/>
                          <w:b/>
                          <w:spacing w:val="-1"/>
                          <w:sz w:val="28"/>
                        </w:rPr>
                        <w:t xml:space="preserve"> mise</w:t>
                      </w:r>
                      <w:r w:rsidRPr="00AF76BB">
                        <w:rPr>
                          <w:rFonts w:ascii="Times New Roman" w:hAnsi="Times New Roman"/>
                          <w:b/>
                          <w:sz w:val="28"/>
                        </w:rPr>
                        <w:t xml:space="preserve"> en</w:t>
                      </w:r>
                      <w:r w:rsidRPr="00AF76BB">
                        <w:rPr>
                          <w:rFonts w:ascii="Times New Roman" w:hAnsi="Times New Roman"/>
                          <w:b/>
                          <w:spacing w:val="-4"/>
                          <w:sz w:val="28"/>
                        </w:rPr>
                        <w:t xml:space="preserve"> </w:t>
                      </w:r>
                      <w:r w:rsidRPr="00AF76BB">
                        <w:rPr>
                          <w:rFonts w:ascii="Times New Roman" w:hAnsi="Times New Roman"/>
                          <w:b/>
                          <w:spacing w:val="-1"/>
                          <w:sz w:val="28"/>
                        </w:rPr>
                        <w:t>priorité</w:t>
                      </w:r>
                      <w:r w:rsidRPr="00AF76BB">
                        <w:rPr>
                          <w:rFonts w:ascii="Times New Roman" w:hAnsi="Times New Roman"/>
                          <w:b/>
                          <w:spacing w:val="1"/>
                          <w:sz w:val="28"/>
                        </w:rPr>
                        <w:t xml:space="preserve"> </w:t>
                      </w:r>
                      <w:r w:rsidRPr="00AF76BB">
                        <w:rPr>
                          <w:rFonts w:ascii="Times New Roman" w:hAnsi="Times New Roman"/>
                          <w:b/>
                          <w:sz w:val="28"/>
                        </w:rPr>
                        <w:t xml:space="preserve">en </w:t>
                      </w:r>
                      <w:r w:rsidRPr="00AF76BB">
                        <w:rPr>
                          <w:rFonts w:ascii="Times New Roman" w:hAnsi="Times New Roman"/>
                          <w:b/>
                          <w:spacing w:val="-1"/>
                          <w:sz w:val="28"/>
                        </w:rPr>
                        <w:t>soutien</w:t>
                      </w:r>
                      <w:r w:rsidRPr="00AF76BB">
                        <w:rPr>
                          <w:rFonts w:ascii="Times New Roman" w:hAnsi="Times New Roman"/>
                          <w:b/>
                          <w:spacing w:val="-3"/>
                          <w:sz w:val="28"/>
                        </w:rPr>
                        <w:t xml:space="preserve"> </w:t>
                      </w:r>
                      <w:r w:rsidRPr="00AF76BB">
                        <w:rPr>
                          <w:rFonts w:ascii="Times New Roman" w:hAnsi="Times New Roman"/>
                          <w:b/>
                          <w:sz w:val="28"/>
                        </w:rPr>
                        <w:t>à</w:t>
                      </w:r>
                      <w:r w:rsidRPr="00AF76BB">
                        <w:rPr>
                          <w:rFonts w:ascii="Times New Roman" w:hAnsi="Times New Roman"/>
                          <w:b/>
                          <w:spacing w:val="-1"/>
                          <w:sz w:val="28"/>
                        </w:rPr>
                        <w:t xml:space="preserve"> domicile</w:t>
                      </w:r>
                    </w:p>
                    <w:p w:rsidR="000B3FC2" w:rsidRPr="00AF76BB" w:rsidRDefault="000B3FC2" w:rsidP="00772490">
                      <w:pPr>
                        <w:ind w:left="20" w:right="18"/>
                        <w:jc w:val="center"/>
                        <w:rPr>
                          <w:rFonts w:ascii="Times New Roman" w:eastAsia="Times New Roman" w:hAnsi="Times New Roman"/>
                          <w:sz w:val="20"/>
                          <w:szCs w:val="20"/>
                        </w:rPr>
                      </w:pPr>
                      <w:r w:rsidRPr="00AF76BB">
                        <w:rPr>
                          <w:rFonts w:ascii="Times New Roman" w:hAnsi="Times New Roman"/>
                          <w:b/>
                          <w:sz w:val="20"/>
                        </w:rPr>
                        <w:t>SAPA,</w:t>
                      </w:r>
                      <w:r w:rsidRPr="00AF76BB">
                        <w:rPr>
                          <w:rFonts w:ascii="Times New Roman" w:hAnsi="Times New Roman"/>
                          <w:b/>
                          <w:spacing w:val="-6"/>
                          <w:sz w:val="20"/>
                        </w:rPr>
                        <w:t xml:space="preserve"> </w:t>
                      </w:r>
                      <w:r w:rsidRPr="00AF76BB">
                        <w:rPr>
                          <w:rFonts w:ascii="Times New Roman" w:hAnsi="Times New Roman"/>
                          <w:b/>
                          <w:sz w:val="20"/>
                        </w:rPr>
                        <w:t>Santé</w:t>
                      </w:r>
                      <w:r w:rsidRPr="00AF76BB">
                        <w:rPr>
                          <w:rFonts w:ascii="Times New Roman" w:hAnsi="Times New Roman"/>
                          <w:b/>
                          <w:spacing w:val="-4"/>
                          <w:sz w:val="20"/>
                        </w:rPr>
                        <w:t xml:space="preserve"> </w:t>
                      </w:r>
                      <w:r w:rsidRPr="00AF76BB">
                        <w:rPr>
                          <w:rFonts w:ascii="Times New Roman" w:hAnsi="Times New Roman"/>
                          <w:b/>
                          <w:spacing w:val="-1"/>
                          <w:sz w:val="20"/>
                        </w:rPr>
                        <w:t>mentale</w:t>
                      </w:r>
                      <w:r w:rsidRPr="00AF76BB">
                        <w:rPr>
                          <w:rFonts w:ascii="Times New Roman" w:hAnsi="Times New Roman"/>
                          <w:b/>
                          <w:spacing w:val="-6"/>
                          <w:sz w:val="20"/>
                        </w:rPr>
                        <w:t xml:space="preserve"> </w:t>
                      </w:r>
                      <w:r w:rsidRPr="00AF76BB">
                        <w:rPr>
                          <w:rFonts w:ascii="Times New Roman" w:hAnsi="Times New Roman"/>
                          <w:b/>
                          <w:sz w:val="20"/>
                        </w:rPr>
                        <w:t>et</w:t>
                      </w:r>
                      <w:r w:rsidRPr="00AF76BB">
                        <w:rPr>
                          <w:rFonts w:ascii="Times New Roman" w:hAnsi="Times New Roman"/>
                          <w:b/>
                          <w:spacing w:val="-6"/>
                          <w:sz w:val="20"/>
                        </w:rPr>
                        <w:t xml:space="preserve"> </w:t>
                      </w:r>
                      <w:r w:rsidRPr="00AF76BB">
                        <w:rPr>
                          <w:rFonts w:ascii="Times New Roman" w:hAnsi="Times New Roman"/>
                          <w:b/>
                          <w:sz w:val="20"/>
                        </w:rPr>
                        <w:t>dépendance,</w:t>
                      </w:r>
                      <w:r w:rsidRPr="00AF76BB">
                        <w:rPr>
                          <w:rFonts w:ascii="Times New Roman" w:hAnsi="Times New Roman"/>
                          <w:b/>
                          <w:spacing w:val="-5"/>
                          <w:sz w:val="20"/>
                        </w:rPr>
                        <w:t xml:space="preserve"> </w:t>
                      </w:r>
                      <w:r w:rsidRPr="00AF76BB">
                        <w:rPr>
                          <w:rFonts w:ascii="Times New Roman" w:hAnsi="Times New Roman"/>
                          <w:b/>
                          <w:sz w:val="20"/>
                        </w:rPr>
                        <w:t>services</w:t>
                      </w:r>
                      <w:r w:rsidRPr="00AF76BB">
                        <w:rPr>
                          <w:rFonts w:ascii="Times New Roman" w:hAnsi="Times New Roman"/>
                          <w:b/>
                          <w:spacing w:val="-8"/>
                          <w:sz w:val="20"/>
                        </w:rPr>
                        <w:t xml:space="preserve"> </w:t>
                      </w:r>
                      <w:r w:rsidRPr="00AF76BB">
                        <w:rPr>
                          <w:rFonts w:ascii="Times New Roman" w:hAnsi="Times New Roman"/>
                          <w:b/>
                          <w:sz w:val="20"/>
                        </w:rPr>
                        <w:t>sociaux</w:t>
                      </w:r>
                      <w:r w:rsidRPr="00AF76BB">
                        <w:rPr>
                          <w:rFonts w:ascii="Times New Roman" w:hAnsi="Times New Roman"/>
                          <w:b/>
                          <w:spacing w:val="-7"/>
                          <w:sz w:val="20"/>
                        </w:rPr>
                        <w:t xml:space="preserve"> </w:t>
                      </w:r>
                      <w:r w:rsidRPr="00AF76BB">
                        <w:rPr>
                          <w:rFonts w:ascii="Times New Roman" w:hAnsi="Times New Roman"/>
                          <w:b/>
                          <w:sz w:val="20"/>
                        </w:rPr>
                        <w:t>généraux,</w:t>
                      </w:r>
                      <w:r w:rsidRPr="00AF76BB">
                        <w:rPr>
                          <w:rFonts w:ascii="Times New Roman" w:hAnsi="Times New Roman"/>
                          <w:b/>
                          <w:spacing w:val="-6"/>
                          <w:sz w:val="20"/>
                        </w:rPr>
                        <w:t xml:space="preserve"> </w:t>
                      </w:r>
                      <w:r w:rsidRPr="00AF76BB">
                        <w:rPr>
                          <w:rFonts w:ascii="Times New Roman" w:hAnsi="Times New Roman"/>
                          <w:b/>
                          <w:sz w:val="20"/>
                        </w:rPr>
                        <w:t>jeunes</w:t>
                      </w:r>
                      <w:r w:rsidRPr="00AF76BB">
                        <w:rPr>
                          <w:rFonts w:ascii="Times New Roman" w:hAnsi="Times New Roman"/>
                          <w:b/>
                          <w:spacing w:val="-7"/>
                          <w:sz w:val="20"/>
                        </w:rPr>
                        <w:t xml:space="preserve"> </w:t>
                      </w:r>
                      <w:r w:rsidRPr="00AF76BB">
                        <w:rPr>
                          <w:rFonts w:ascii="Times New Roman" w:hAnsi="Times New Roman"/>
                          <w:b/>
                          <w:sz w:val="20"/>
                        </w:rPr>
                        <w:t>en</w:t>
                      </w:r>
                      <w:r w:rsidRPr="00AF76BB">
                        <w:rPr>
                          <w:rFonts w:ascii="Times New Roman" w:hAnsi="Times New Roman"/>
                          <w:b/>
                          <w:spacing w:val="-7"/>
                          <w:sz w:val="20"/>
                        </w:rPr>
                        <w:t xml:space="preserve"> </w:t>
                      </w:r>
                      <w:r w:rsidRPr="00AF76BB">
                        <w:rPr>
                          <w:rFonts w:ascii="Times New Roman" w:hAnsi="Times New Roman"/>
                          <w:b/>
                          <w:sz w:val="20"/>
                        </w:rPr>
                        <w:t>difficultés,</w:t>
                      </w:r>
                      <w:r w:rsidRPr="00AF76BB">
                        <w:rPr>
                          <w:rFonts w:ascii="Times New Roman" w:hAnsi="Times New Roman"/>
                          <w:b/>
                          <w:spacing w:val="-4"/>
                          <w:sz w:val="20"/>
                        </w:rPr>
                        <w:t xml:space="preserve"> </w:t>
                      </w:r>
                      <w:r w:rsidRPr="00AF76BB">
                        <w:rPr>
                          <w:rFonts w:ascii="Times New Roman" w:hAnsi="Times New Roman"/>
                          <w:b/>
                          <w:sz w:val="20"/>
                        </w:rPr>
                        <w:t>soins</w:t>
                      </w:r>
                      <w:r w:rsidRPr="00AF76BB">
                        <w:rPr>
                          <w:rFonts w:ascii="Times New Roman" w:hAnsi="Times New Roman"/>
                          <w:b/>
                          <w:spacing w:val="-7"/>
                          <w:sz w:val="20"/>
                        </w:rPr>
                        <w:t xml:space="preserve"> </w:t>
                      </w:r>
                      <w:r w:rsidRPr="00AF76BB">
                        <w:rPr>
                          <w:rFonts w:ascii="Times New Roman" w:hAnsi="Times New Roman"/>
                          <w:b/>
                          <w:sz w:val="20"/>
                        </w:rPr>
                        <w:t>palliatifs</w:t>
                      </w:r>
                      <w:r w:rsidRPr="00AF76BB">
                        <w:rPr>
                          <w:rFonts w:ascii="Times New Roman" w:hAnsi="Times New Roman"/>
                          <w:b/>
                          <w:spacing w:val="-5"/>
                          <w:sz w:val="20"/>
                        </w:rPr>
                        <w:t xml:space="preserve"> </w:t>
                      </w:r>
                      <w:r w:rsidRPr="00AF76BB">
                        <w:rPr>
                          <w:rFonts w:ascii="Times New Roman" w:hAnsi="Times New Roman"/>
                          <w:b/>
                          <w:sz w:val="20"/>
                        </w:rPr>
                        <w:t>et</w:t>
                      </w:r>
                      <w:r w:rsidRPr="00AF76BB">
                        <w:rPr>
                          <w:rFonts w:ascii="Times New Roman" w:hAnsi="Times New Roman"/>
                          <w:b/>
                          <w:spacing w:val="-6"/>
                          <w:sz w:val="20"/>
                        </w:rPr>
                        <w:t xml:space="preserve"> </w:t>
                      </w:r>
                      <w:r w:rsidRPr="00AF76BB">
                        <w:rPr>
                          <w:rFonts w:ascii="Times New Roman" w:hAnsi="Times New Roman"/>
                          <w:b/>
                          <w:sz w:val="20"/>
                        </w:rPr>
                        <w:t>DI-TSA-DP</w:t>
                      </w:r>
                      <w:r w:rsidRPr="00AF76BB">
                        <w:rPr>
                          <w:rFonts w:ascii="Times New Roman" w:hAnsi="Times New Roman"/>
                          <w:b/>
                          <w:spacing w:val="44"/>
                          <w:w w:val="99"/>
                          <w:sz w:val="20"/>
                        </w:rPr>
                        <w:t xml:space="preserve"> </w:t>
                      </w:r>
                      <w:r w:rsidRPr="00AF76BB">
                        <w:rPr>
                          <w:rFonts w:ascii="Times New Roman" w:hAnsi="Times New Roman"/>
                          <w:b/>
                          <w:spacing w:val="-1"/>
                          <w:sz w:val="20"/>
                        </w:rPr>
                        <w:t>Prendre</w:t>
                      </w:r>
                      <w:r w:rsidRPr="00AF76BB">
                        <w:rPr>
                          <w:rFonts w:ascii="Times New Roman" w:hAnsi="Times New Roman"/>
                          <w:b/>
                          <w:spacing w:val="-6"/>
                          <w:sz w:val="20"/>
                        </w:rPr>
                        <w:t xml:space="preserve"> </w:t>
                      </w:r>
                      <w:r w:rsidRPr="00AF76BB">
                        <w:rPr>
                          <w:rFonts w:ascii="Times New Roman" w:hAnsi="Times New Roman"/>
                          <w:b/>
                          <w:sz w:val="20"/>
                        </w:rPr>
                        <w:t>en</w:t>
                      </w:r>
                      <w:r w:rsidRPr="00AF76BB">
                        <w:rPr>
                          <w:rFonts w:ascii="Times New Roman" w:hAnsi="Times New Roman"/>
                          <w:b/>
                          <w:spacing w:val="-5"/>
                          <w:sz w:val="20"/>
                        </w:rPr>
                        <w:t xml:space="preserve"> </w:t>
                      </w:r>
                      <w:r w:rsidRPr="00AF76BB">
                        <w:rPr>
                          <w:rFonts w:ascii="Times New Roman" w:hAnsi="Times New Roman"/>
                          <w:b/>
                          <w:sz w:val="20"/>
                        </w:rPr>
                        <w:t>compte</w:t>
                      </w:r>
                      <w:r w:rsidRPr="00AF76BB">
                        <w:rPr>
                          <w:rFonts w:ascii="Times New Roman" w:hAnsi="Times New Roman"/>
                          <w:b/>
                          <w:spacing w:val="-5"/>
                          <w:sz w:val="20"/>
                        </w:rPr>
                        <w:t xml:space="preserve"> </w:t>
                      </w:r>
                      <w:r w:rsidRPr="00AF76BB">
                        <w:rPr>
                          <w:rFonts w:ascii="Times New Roman" w:hAnsi="Times New Roman"/>
                          <w:b/>
                          <w:sz w:val="20"/>
                        </w:rPr>
                        <w:t>la</w:t>
                      </w:r>
                      <w:r w:rsidRPr="00AF76BB">
                        <w:rPr>
                          <w:rFonts w:ascii="Times New Roman" w:hAnsi="Times New Roman"/>
                          <w:b/>
                          <w:spacing w:val="-5"/>
                          <w:sz w:val="20"/>
                        </w:rPr>
                        <w:t xml:space="preserve"> </w:t>
                      </w:r>
                      <w:r w:rsidRPr="00AF76BB">
                        <w:rPr>
                          <w:rFonts w:ascii="Times New Roman" w:hAnsi="Times New Roman"/>
                          <w:b/>
                          <w:sz w:val="20"/>
                        </w:rPr>
                        <w:t>situation</w:t>
                      </w:r>
                      <w:r w:rsidRPr="00AF76BB">
                        <w:rPr>
                          <w:rFonts w:ascii="Times New Roman" w:hAnsi="Times New Roman"/>
                          <w:b/>
                          <w:spacing w:val="-6"/>
                          <w:sz w:val="20"/>
                        </w:rPr>
                        <w:t xml:space="preserve"> </w:t>
                      </w:r>
                      <w:r w:rsidRPr="00AF76BB">
                        <w:rPr>
                          <w:rFonts w:ascii="Times New Roman" w:hAnsi="Times New Roman"/>
                          <w:b/>
                          <w:sz w:val="20"/>
                        </w:rPr>
                        <w:t>globale</w:t>
                      </w:r>
                      <w:r w:rsidRPr="00AF76BB">
                        <w:rPr>
                          <w:rFonts w:ascii="Times New Roman" w:hAnsi="Times New Roman"/>
                          <w:b/>
                          <w:spacing w:val="-5"/>
                          <w:sz w:val="20"/>
                        </w:rPr>
                        <w:t xml:space="preserve"> </w:t>
                      </w:r>
                      <w:r w:rsidRPr="00AF76BB">
                        <w:rPr>
                          <w:rFonts w:ascii="Times New Roman" w:hAnsi="Times New Roman"/>
                          <w:b/>
                          <w:sz w:val="20"/>
                        </w:rPr>
                        <w:t>et</w:t>
                      </w:r>
                      <w:r w:rsidRPr="00AF76BB">
                        <w:rPr>
                          <w:rFonts w:ascii="Times New Roman" w:hAnsi="Times New Roman"/>
                          <w:b/>
                          <w:spacing w:val="-4"/>
                          <w:sz w:val="20"/>
                        </w:rPr>
                        <w:t xml:space="preserve"> </w:t>
                      </w:r>
                      <w:r w:rsidRPr="00AF76BB">
                        <w:rPr>
                          <w:rFonts w:ascii="Times New Roman" w:hAnsi="Times New Roman"/>
                          <w:b/>
                          <w:spacing w:val="2"/>
                          <w:sz w:val="20"/>
                        </w:rPr>
                        <w:t>en</w:t>
                      </w:r>
                      <w:r w:rsidRPr="00AF76BB">
                        <w:rPr>
                          <w:rFonts w:ascii="Times New Roman" w:hAnsi="Times New Roman"/>
                          <w:b/>
                          <w:spacing w:val="-6"/>
                          <w:sz w:val="20"/>
                        </w:rPr>
                        <w:t xml:space="preserve"> </w:t>
                      </w:r>
                      <w:r w:rsidRPr="00AF76BB">
                        <w:rPr>
                          <w:rFonts w:ascii="Times New Roman" w:hAnsi="Times New Roman"/>
                          <w:b/>
                          <w:sz w:val="20"/>
                        </w:rPr>
                        <w:t>dégager</w:t>
                      </w:r>
                      <w:r w:rsidRPr="00AF76BB">
                        <w:rPr>
                          <w:rFonts w:ascii="Times New Roman" w:hAnsi="Times New Roman"/>
                          <w:b/>
                          <w:spacing w:val="-6"/>
                          <w:sz w:val="20"/>
                        </w:rPr>
                        <w:t xml:space="preserve"> </w:t>
                      </w:r>
                      <w:r w:rsidRPr="00AF76BB">
                        <w:rPr>
                          <w:rFonts w:ascii="Times New Roman" w:hAnsi="Times New Roman"/>
                          <w:b/>
                          <w:sz w:val="20"/>
                        </w:rPr>
                        <w:t>un</w:t>
                      </w:r>
                      <w:r w:rsidRPr="00AF76BB">
                        <w:rPr>
                          <w:rFonts w:ascii="Times New Roman" w:hAnsi="Times New Roman"/>
                          <w:b/>
                          <w:spacing w:val="-6"/>
                          <w:sz w:val="20"/>
                        </w:rPr>
                        <w:t xml:space="preserve"> </w:t>
                      </w:r>
                      <w:r w:rsidRPr="00AF76BB">
                        <w:rPr>
                          <w:rFonts w:ascii="Times New Roman" w:hAnsi="Times New Roman"/>
                          <w:b/>
                          <w:spacing w:val="-1"/>
                          <w:sz w:val="20"/>
                        </w:rPr>
                        <w:t>jugement</w:t>
                      </w:r>
                      <w:r w:rsidRPr="00AF76BB">
                        <w:rPr>
                          <w:rFonts w:ascii="Times New Roman" w:hAnsi="Times New Roman"/>
                          <w:b/>
                          <w:spacing w:val="-5"/>
                          <w:sz w:val="20"/>
                        </w:rPr>
                        <w:t xml:space="preserve"> </w:t>
                      </w:r>
                      <w:r w:rsidRPr="00AF76BB">
                        <w:rPr>
                          <w:rFonts w:ascii="Times New Roman" w:hAnsi="Times New Roman"/>
                          <w:b/>
                          <w:sz w:val="20"/>
                        </w:rPr>
                        <w:t>clinique</w:t>
                      </w:r>
                    </w:p>
                  </w:txbxContent>
                </v:textbox>
                <w10:wrap anchorx="page" anchory="page"/>
              </v:shape>
            </w:pict>
          </mc:Fallback>
        </mc:AlternateContent>
      </w:r>
      <w:r w:rsidR="00D32FB6">
        <w:t>Annexe #15</w:t>
      </w:r>
      <w:r w:rsidR="00D32FB6" w:rsidRPr="00AA06E5">
        <w:t xml:space="preserve"> </w:t>
      </w:r>
      <w:r w:rsidR="00D32FB6">
        <w:t>–</w:t>
      </w:r>
      <w:r w:rsidR="00D32FB6" w:rsidRPr="00AA06E5">
        <w:t xml:space="preserve"> </w:t>
      </w:r>
      <w:r w:rsidR="00D32FB6">
        <w:t xml:space="preserve">Critères de </w:t>
      </w:r>
      <w:r>
        <w:t>priorisation</w:t>
      </w:r>
      <w:bookmarkEnd w:id="181"/>
      <w:r>
        <w:t xml:space="preserve"> </w:t>
      </w:r>
      <w:r w:rsidR="00D32FB6">
        <w:t xml:space="preserve"> </w:t>
      </w:r>
    </w:p>
    <w:p w:rsidR="00980ADF" w:rsidRDefault="00980ADF" w:rsidP="00980ADF"/>
    <w:p w:rsidR="00772490" w:rsidRDefault="00772490" w:rsidP="00980ADF"/>
    <w:p w:rsidR="00772490" w:rsidRDefault="00772490" w:rsidP="00980ADF"/>
    <w:tbl>
      <w:tblPr>
        <w:tblStyle w:val="TableNormal"/>
        <w:tblW w:w="15476" w:type="dxa"/>
        <w:tblInd w:w="111" w:type="dxa"/>
        <w:tblLayout w:type="fixed"/>
        <w:tblLook w:val="01E0" w:firstRow="1" w:lastRow="1" w:firstColumn="1" w:lastColumn="1" w:noHBand="0" w:noVBand="0"/>
      </w:tblPr>
      <w:tblGrid>
        <w:gridCol w:w="1584"/>
        <w:gridCol w:w="1843"/>
        <w:gridCol w:w="1843"/>
        <w:gridCol w:w="1701"/>
        <w:gridCol w:w="1417"/>
        <w:gridCol w:w="1985"/>
        <w:gridCol w:w="1559"/>
        <w:gridCol w:w="1985"/>
        <w:gridCol w:w="1559"/>
      </w:tblGrid>
      <w:tr w:rsidR="00980ADF" w:rsidRPr="000F57CD" w:rsidTr="00772490">
        <w:trPr>
          <w:trHeight w:hRule="exact" w:val="783"/>
        </w:trPr>
        <w:tc>
          <w:tcPr>
            <w:tcW w:w="1584" w:type="dxa"/>
            <w:tcBorders>
              <w:top w:val="single" w:sz="5" w:space="0" w:color="000000"/>
              <w:left w:val="single" w:sz="5" w:space="0" w:color="000000"/>
              <w:bottom w:val="single" w:sz="5" w:space="0" w:color="000000"/>
              <w:right w:val="single" w:sz="5" w:space="0" w:color="000000"/>
            </w:tcBorders>
          </w:tcPr>
          <w:p w:rsidR="00980ADF" w:rsidRPr="00772490" w:rsidRDefault="00980ADF" w:rsidP="006846CD">
            <w:pPr>
              <w:rPr>
                <w:sz w:val="20"/>
                <w:szCs w:val="20"/>
                <w:lang w:val="fr-CA"/>
              </w:rPr>
            </w:pPr>
          </w:p>
        </w:tc>
        <w:tc>
          <w:tcPr>
            <w:tcW w:w="13892" w:type="dxa"/>
            <w:gridSpan w:val="8"/>
            <w:tcBorders>
              <w:top w:val="single" w:sz="5" w:space="0" w:color="000000"/>
              <w:left w:val="single" w:sz="5" w:space="0" w:color="000000"/>
              <w:bottom w:val="single" w:sz="5" w:space="0" w:color="000000"/>
              <w:right w:val="single" w:sz="5" w:space="0" w:color="000000"/>
            </w:tcBorders>
            <w:shd w:val="clear" w:color="auto" w:fill="FFFFFF"/>
          </w:tcPr>
          <w:p w:rsidR="00980ADF" w:rsidRPr="000F57CD" w:rsidRDefault="00980ADF" w:rsidP="006846CD">
            <w:pPr>
              <w:pStyle w:val="TableParagraph"/>
              <w:spacing w:line="278" w:lineRule="auto"/>
              <w:ind w:left="102" w:right="98"/>
              <w:rPr>
                <w:rFonts w:eastAsia="Calibri" w:cs="Calibri"/>
                <w:sz w:val="20"/>
                <w:szCs w:val="20"/>
                <w:lang w:val="fr-CA"/>
              </w:rPr>
            </w:pPr>
            <w:r w:rsidRPr="000F57CD">
              <w:rPr>
                <w:rFonts w:eastAsia="Calibri" w:cs="Calibri"/>
                <w:b/>
                <w:bCs/>
                <w:color w:val="FF0000"/>
                <w:sz w:val="20"/>
                <w:szCs w:val="20"/>
                <w:lang w:val="fr-CA"/>
              </w:rPr>
              <w:t>Il</w:t>
            </w:r>
            <w:r w:rsidRPr="000F57CD">
              <w:rPr>
                <w:rFonts w:eastAsia="Calibri" w:cs="Calibri"/>
                <w:b/>
                <w:bCs/>
                <w:color w:val="FF0000"/>
                <w:spacing w:val="3"/>
                <w:sz w:val="20"/>
                <w:szCs w:val="20"/>
                <w:lang w:val="fr-CA"/>
              </w:rPr>
              <w:t xml:space="preserve"> </w:t>
            </w:r>
            <w:r w:rsidRPr="000F57CD">
              <w:rPr>
                <w:rFonts w:eastAsia="Calibri" w:cs="Calibri"/>
                <w:b/>
                <w:bCs/>
                <w:color w:val="FF0000"/>
                <w:sz w:val="20"/>
                <w:szCs w:val="20"/>
                <w:lang w:val="fr-CA"/>
              </w:rPr>
              <w:t>est</w:t>
            </w:r>
            <w:r w:rsidRPr="000F57CD">
              <w:rPr>
                <w:rFonts w:eastAsia="Calibri" w:cs="Calibri"/>
                <w:b/>
                <w:bCs/>
                <w:color w:val="FF0000"/>
                <w:spacing w:val="7"/>
                <w:sz w:val="20"/>
                <w:szCs w:val="20"/>
                <w:lang w:val="fr-CA"/>
              </w:rPr>
              <w:t xml:space="preserve"> </w:t>
            </w:r>
            <w:r w:rsidRPr="000F57CD">
              <w:rPr>
                <w:rFonts w:eastAsia="Calibri" w:cs="Calibri"/>
                <w:b/>
                <w:bCs/>
                <w:color w:val="FF0000"/>
                <w:sz w:val="20"/>
                <w:szCs w:val="20"/>
                <w:lang w:val="fr-CA"/>
              </w:rPr>
              <w:t>important</w:t>
            </w:r>
            <w:r w:rsidRPr="000F57CD">
              <w:rPr>
                <w:rFonts w:eastAsia="Calibri" w:cs="Calibri"/>
                <w:b/>
                <w:bCs/>
                <w:color w:val="FF0000"/>
                <w:spacing w:val="5"/>
                <w:sz w:val="20"/>
                <w:szCs w:val="20"/>
                <w:lang w:val="fr-CA"/>
              </w:rPr>
              <w:t xml:space="preserve"> </w:t>
            </w:r>
            <w:r w:rsidRPr="000F57CD">
              <w:rPr>
                <w:rFonts w:eastAsia="Calibri" w:cs="Calibri"/>
                <w:b/>
                <w:bCs/>
                <w:color w:val="FF0000"/>
                <w:sz w:val="20"/>
                <w:szCs w:val="20"/>
                <w:lang w:val="fr-CA"/>
              </w:rPr>
              <w:t>de</w:t>
            </w:r>
            <w:r w:rsidRPr="000F57CD">
              <w:rPr>
                <w:rFonts w:eastAsia="Calibri" w:cs="Calibri"/>
                <w:b/>
                <w:bCs/>
                <w:color w:val="FF0000"/>
                <w:spacing w:val="5"/>
                <w:sz w:val="20"/>
                <w:szCs w:val="20"/>
                <w:lang w:val="fr-CA"/>
              </w:rPr>
              <w:t xml:space="preserve"> </w:t>
            </w:r>
            <w:r w:rsidRPr="000F57CD">
              <w:rPr>
                <w:rFonts w:eastAsia="Calibri" w:cs="Calibri"/>
                <w:b/>
                <w:bCs/>
                <w:color w:val="FF0000"/>
                <w:spacing w:val="-1"/>
                <w:sz w:val="20"/>
                <w:szCs w:val="20"/>
                <w:lang w:val="fr-CA"/>
              </w:rPr>
              <w:t>spécifier</w:t>
            </w:r>
            <w:r w:rsidRPr="000F57CD">
              <w:rPr>
                <w:rFonts w:eastAsia="Calibri" w:cs="Calibri"/>
                <w:b/>
                <w:bCs/>
                <w:color w:val="FF0000"/>
                <w:spacing w:val="8"/>
                <w:sz w:val="20"/>
                <w:szCs w:val="20"/>
                <w:lang w:val="fr-CA"/>
              </w:rPr>
              <w:t xml:space="preserve"> </w:t>
            </w:r>
            <w:r w:rsidRPr="000F57CD">
              <w:rPr>
                <w:rFonts w:eastAsia="Calibri" w:cs="Calibri"/>
                <w:b/>
                <w:bCs/>
                <w:color w:val="FF0000"/>
                <w:spacing w:val="-1"/>
                <w:sz w:val="20"/>
                <w:szCs w:val="20"/>
                <w:lang w:val="fr-CA"/>
              </w:rPr>
              <w:t>qu’à</w:t>
            </w:r>
            <w:r w:rsidRPr="000F57CD">
              <w:rPr>
                <w:rFonts w:eastAsia="Calibri" w:cs="Calibri"/>
                <w:b/>
                <w:bCs/>
                <w:color w:val="FF0000"/>
                <w:spacing w:val="5"/>
                <w:sz w:val="20"/>
                <w:szCs w:val="20"/>
                <w:lang w:val="fr-CA"/>
              </w:rPr>
              <w:t xml:space="preserve"> </w:t>
            </w:r>
            <w:r w:rsidRPr="000F57CD">
              <w:rPr>
                <w:rFonts w:eastAsia="Calibri" w:cs="Calibri"/>
                <w:b/>
                <w:bCs/>
                <w:color w:val="FF0000"/>
                <w:sz w:val="20"/>
                <w:szCs w:val="20"/>
                <w:lang w:val="fr-CA"/>
              </w:rPr>
              <w:t>tout</w:t>
            </w:r>
            <w:r w:rsidRPr="000F57CD">
              <w:rPr>
                <w:rFonts w:eastAsia="Calibri" w:cs="Calibri"/>
                <w:b/>
                <w:bCs/>
                <w:color w:val="FF0000"/>
                <w:spacing w:val="5"/>
                <w:sz w:val="20"/>
                <w:szCs w:val="20"/>
                <w:lang w:val="fr-CA"/>
              </w:rPr>
              <w:t xml:space="preserve"> </w:t>
            </w:r>
            <w:r w:rsidRPr="000F57CD">
              <w:rPr>
                <w:rFonts w:eastAsia="Calibri" w:cs="Calibri"/>
                <w:b/>
                <w:bCs/>
                <w:color w:val="FF0000"/>
                <w:sz w:val="20"/>
                <w:szCs w:val="20"/>
                <w:lang w:val="fr-CA"/>
              </w:rPr>
              <w:t>moment,</w:t>
            </w:r>
            <w:r w:rsidRPr="000F57CD">
              <w:rPr>
                <w:rFonts w:eastAsia="Calibri" w:cs="Calibri"/>
                <w:b/>
                <w:bCs/>
                <w:color w:val="FF0000"/>
                <w:spacing w:val="4"/>
                <w:sz w:val="20"/>
                <w:szCs w:val="20"/>
                <w:lang w:val="fr-CA"/>
              </w:rPr>
              <w:t xml:space="preserve"> </w:t>
            </w:r>
            <w:r w:rsidRPr="000F57CD">
              <w:rPr>
                <w:rFonts w:eastAsia="Calibri" w:cs="Calibri"/>
                <w:b/>
                <w:bCs/>
                <w:color w:val="FF0000"/>
                <w:sz w:val="20"/>
                <w:szCs w:val="20"/>
                <w:lang w:val="fr-CA"/>
              </w:rPr>
              <w:t>si</w:t>
            </w:r>
            <w:r w:rsidRPr="000F57CD">
              <w:rPr>
                <w:rFonts w:eastAsia="Calibri" w:cs="Calibri"/>
                <w:b/>
                <w:bCs/>
                <w:color w:val="FF0000"/>
                <w:spacing w:val="6"/>
                <w:sz w:val="20"/>
                <w:szCs w:val="20"/>
                <w:lang w:val="fr-CA"/>
              </w:rPr>
              <w:t xml:space="preserve"> </w:t>
            </w:r>
            <w:r w:rsidRPr="000F57CD">
              <w:rPr>
                <w:rFonts w:eastAsia="Calibri" w:cs="Calibri"/>
                <w:b/>
                <w:bCs/>
                <w:color w:val="FF0000"/>
                <w:spacing w:val="-1"/>
                <w:sz w:val="20"/>
                <w:szCs w:val="20"/>
                <w:lang w:val="fr-CA"/>
              </w:rPr>
              <w:t>vous</w:t>
            </w:r>
            <w:r w:rsidRPr="000F57CD">
              <w:rPr>
                <w:rFonts w:eastAsia="Calibri" w:cs="Calibri"/>
                <w:b/>
                <w:bCs/>
                <w:color w:val="FF0000"/>
                <w:spacing w:val="4"/>
                <w:sz w:val="20"/>
                <w:szCs w:val="20"/>
                <w:lang w:val="fr-CA"/>
              </w:rPr>
              <w:t xml:space="preserve"> </w:t>
            </w:r>
            <w:r w:rsidRPr="000F57CD">
              <w:rPr>
                <w:rFonts w:eastAsia="Calibri" w:cs="Calibri"/>
                <w:b/>
                <w:bCs/>
                <w:color w:val="FF0000"/>
                <w:sz w:val="20"/>
                <w:szCs w:val="20"/>
                <w:lang w:val="fr-CA"/>
              </w:rPr>
              <w:t>constatez</w:t>
            </w:r>
            <w:r w:rsidRPr="000F57CD">
              <w:rPr>
                <w:rFonts w:eastAsia="Calibri" w:cs="Calibri"/>
                <w:b/>
                <w:bCs/>
                <w:color w:val="FF0000"/>
                <w:spacing w:val="4"/>
                <w:sz w:val="20"/>
                <w:szCs w:val="20"/>
                <w:lang w:val="fr-CA"/>
              </w:rPr>
              <w:t xml:space="preserve"> </w:t>
            </w:r>
            <w:r w:rsidRPr="000F57CD">
              <w:rPr>
                <w:rFonts w:eastAsia="Calibri" w:cs="Calibri"/>
                <w:b/>
                <w:bCs/>
                <w:color w:val="FF0000"/>
                <w:sz w:val="20"/>
                <w:szCs w:val="20"/>
                <w:lang w:val="fr-CA"/>
              </w:rPr>
              <w:t>des</w:t>
            </w:r>
            <w:r w:rsidRPr="000F57CD">
              <w:rPr>
                <w:rFonts w:eastAsia="Calibri" w:cs="Calibri"/>
                <w:b/>
                <w:bCs/>
                <w:color w:val="FF0000"/>
                <w:spacing w:val="4"/>
                <w:sz w:val="20"/>
                <w:szCs w:val="20"/>
                <w:lang w:val="fr-CA"/>
              </w:rPr>
              <w:t xml:space="preserve"> </w:t>
            </w:r>
            <w:r w:rsidRPr="000F57CD">
              <w:rPr>
                <w:rFonts w:eastAsia="Calibri" w:cs="Calibri"/>
                <w:b/>
                <w:bCs/>
                <w:color w:val="FF0000"/>
                <w:sz w:val="20"/>
                <w:szCs w:val="20"/>
                <w:lang w:val="fr-CA"/>
              </w:rPr>
              <w:t>éléments</w:t>
            </w:r>
            <w:r w:rsidRPr="000F57CD">
              <w:rPr>
                <w:rFonts w:eastAsia="Calibri" w:cs="Calibri"/>
                <w:b/>
                <w:bCs/>
                <w:color w:val="FF0000"/>
                <w:spacing w:val="5"/>
                <w:sz w:val="20"/>
                <w:szCs w:val="20"/>
                <w:lang w:val="fr-CA"/>
              </w:rPr>
              <w:t xml:space="preserve"> </w:t>
            </w:r>
            <w:r w:rsidRPr="000F57CD">
              <w:rPr>
                <w:rFonts w:eastAsia="Calibri" w:cs="Calibri"/>
                <w:b/>
                <w:bCs/>
                <w:color w:val="FF0000"/>
                <w:sz w:val="20"/>
                <w:szCs w:val="20"/>
                <w:lang w:val="fr-CA"/>
              </w:rPr>
              <w:t>pouvant</w:t>
            </w:r>
            <w:r w:rsidRPr="000F57CD">
              <w:rPr>
                <w:rFonts w:eastAsia="Calibri" w:cs="Calibri"/>
                <w:b/>
                <w:bCs/>
                <w:color w:val="FF0000"/>
                <w:spacing w:val="5"/>
                <w:sz w:val="20"/>
                <w:szCs w:val="20"/>
                <w:lang w:val="fr-CA"/>
              </w:rPr>
              <w:t xml:space="preserve"> </w:t>
            </w:r>
            <w:r w:rsidRPr="000F57CD">
              <w:rPr>
                <w:rFonts w:eastAsia="Calibri" w:cs="Calibri"/>
                <w:b/>
                <w:bCs/>
                <w:color w:val="FF0000"/>
                <w:spacing w:val="-1"/>
                <w:sz w:val="20"/>
                <w:szCs w:val="20"/>
                <w:lang w:val="fr-CA"/>
              </w:rPr>
              <w:t>vous</w:t>
            </w:r>
            <w:r w:rsidRPr="000F57CD">
              <w:rPr>
                <w:rFonts w:eastAsia="Calibri" w:cs="Calibri"/>
                <w:b/>
                <w:bCs/>
                <w:color w:val="FF0000"/>
                <w:spacing w:val="4"/>
                <w:sz w:val="20"/>
                <w:szCs w:val="20"/>
                <w:lang w:val="fr-CA"/>
              </w:rPr>
              <w:t xml:space="preserve"> </w:t>
            </w:r>
            <w:r w:rsidRPr="000F57CD">
              <w:rPr>
                <w:rFonts w:eastAsia="Calibri" w:cs="Calibri"/>
                <w:b/>
                <w:bCs/>
                <w:color w:val="FF0000"/>
                <w:sz w:val="20"/>
                <w:szCs w:val="20"/>
                <w:lang w:val="fr-CA"/>
              </w:rPr>
              <w:t>laisser</w:t>
            </w:r>
            <w:r w:rsidRPr="000F57CD">
              <w:rPr>
                <w:rFonts w:eastAsia="Calibri" w:cs="Calibri"/>
                <w:b/>
                <w:bCs/>
                <w:color w:val="FF0000"/>
                <w:spacing w:val="6"/>
                <w:sz w:val="20"/>
                <w:szCs w:val="20"/>
                <w:lang w:val="fr-CA"/>
              </w:rPr>
              <w:t xml:space="preserve"> </w:t>
            </w:r>
            <w:r w:rsidRPr="000F57CD">
              <w:rPr>
                <w:rFonts w:eastAsia="Calibri" w:cs="Calibri"/>
                <w:b/>
                <w:bCs/>
                <w:color w:val="FF0000"/>
                <w:sz w:val="20"/>
                <w:szCs w:val="20"/>
                <w:lang w:val="fr-CA"/>
              </w:rPr>
              <w:t>croire</w:t>
            </w:r>
            <w:r w:rsidRPr="000F57CD">
              <w:rPr>
                <w:rFonts w:eastAsia="Calibri" w:cs="Calibri"/>
                <w:b/>
                <w:bCs/>
                <w:color w:val="FF0000"/>
                <w:spacing w:val="5"/>
                <w:sz w:val="20"/>
                <w:szCs w:val="20"/>
                <w:lang w:val="fr-CA"/>
              </w:rPr>
              <w:t xml:space="preserve"> </w:t>
            </w:r>
            <w:r w:rsidRPr="000F57CD">
              <w:rPr>
                <w:rFonts w:eastAsia="Calibri" w:cs="Calibri"/>
                <w:b/>
                <w:bCs/>
                <w:color w:val="FF0000"/>
                <w:sz w:val="20"/>
                <w:szCs w:val="20"/>
                <w:lang w:val="fr-CA"/>
              </w:rPr>
              <w:t>qu’il</w:t>
            </w:r>
            <w:r w:rsidRPr="000F57CD">
              <w:rPr>
                <w:rFonts w:eastAsia="Calibri" w:cs="Calibri"/>
                <w:b/>
                <w:bCs/>
                <w:color w:val="FF0000"/>
                <w:spacing w:val="3"/>
                <w:sz w:val="20"/>
                <w:szCs w:val="20"/>
                <w:lang w:val="fr-CA"/>
              </w:rPr>
              <w:t xml:space="preserve"> </w:t>
            </w:r>
            <w:r w:rsidRPr="000F57CD">
              <w:rPr>
                <w:rFonts w:eastAsia="Calibri" w:cs="Calibri"/>
                <w:b/>
                <w:bCs/>
                <w:color w:val="FF0000"/>
                <w:sz w:val="20"/>
                <w:szCs w:val="20"/>
                <w:lang w:val="fr-CA"/>
              </w:rPr>
              <w:t>peut</w:t>
            </w:r>
            <w:r w:rsidRPr="000F57CD">
              <w:rPr>
                <w:rFonts w:eastAsia="Calibri" w:cs="Calibri"/>
                <w:b/>
                <w:bCs/>
                <w:color w:val="FF0000"/>
                <w:spacing w:val="5"/>
                <w:sz w:val="20"/>
                <w:szCs w:val="20"/>
                <w:lang w:val="fr-CA"/>
              </w:rPr>
              <w:t xml:space="preserve"> </w:t>
            </w:r>
            <w:r w:rsidRPr="000F57CD">
              <w:rPr>
                <w:rFonts w:eastAsia="Calibri" w:cs="Calibri"/>
                <w:b/>
                <w:bCs/>
                <w:color w:val="FF0000"/>
                <w:sz w:val="20"/>
                <w:szCs w:val="20"/>
                <w:lang w:val="fr-CA"/>
              </w:rPr>
              <w:t>y</w:t>
            </w:r>
            <w:r w:rsidRPr="000F57CD">
              <w:rPr>
                <w:rFonts w:eastAsia="Calibri" w:cs="Calibri"/>
                <w:b/>
                <w:bCs/>
                <w:color w:val="FF0000"/>
                <w:spacing w:val="5"/>
                <w:sz w:val="20"/>
                <w:szCs w:val="20"/>
                <w:lang w:val="fr-CA"/>
              </w:rPr>
              <w:t xml:space="preserve"> </w:t>
            </w:r>
            <w:r w:rsidRPr="000F57CD">
              <w:rPr>
                <w:rFonts w:eastAsia="Calibri" w:cs="Calibri"/>
                <w:b/>
                <w:bCs/>
                <w:color w:val="FF0000"/>
                <w:sz w:val="20"/>
                <w:szCs w:val="20"/>
                <w:lang w:val="fr-CA"/>
              </w:rPr>
              <w:t>avoir</w:t>
            </w:r>
            <w:r w:rsidRPr="000F57CD">
              <w:rPr>
                <w:rFonts w:eastAsia="Calibri" w:cs="Calibri"/>
                <w:b/>
                <w:bCs/>
                <w:color w:val="FF0000"/>
                <w:spacing w:val="22"/>
                <w:sz w:val="20"/>
                <w:szCs w:val="20"/>
                <w:lang w:val="fr-CA"/>
              </w:rPr>
              <w:t xml:space="preserve"> </w:t>
            </w:r>
            <w:r w:rsidRPr="000F57CD">
              <w:rPr>
                <w:rFonts w:eastAsia="Calibri" w:cs="Calibri"/>
                <w:b/>
                <w:bCs/>
                <w:color w:val="FF0000"/>
                <w:spacing w:val="-1"/>
                <w:sz w:val="20"/>
                <w:szCs w:val="20"/>
                <w:lang w:val="fr-CA"/>
              </w:rPr>
              <w:t>compromission</w:t>
            </w:r>
            <w:r w:rsidRPr="000F57CD">
              <w:rPr>
                <w:rFonts w:eastAsia="Calibri" w:cs="Calibri"/>
                <w:b/>
                <w:bCs/>
                <w:color w:val="FF0000"/>
                <w:spacing w:val="8"/>
                <w:sz w:val="20"/>
                <w:szCs w:val="20"/>
                <w:lang w:val="fr-CA"/>
              </w:rPr>
              <w:t xml:space="preserve"> </w:t>
            </w:r>
            <w:r w:rsidRPr="000F57CD">
              <w:rPr>
                <w:rFonts w:eastAsia="Calibri" w:cs="Calibri"/>
                <w:b/>
                <w:bCs/>
                <w:color w:val="FF0000"/>
                <w:sz w:val="20"/>
                <w:szCs w:val="20"/>
                <w:lang w:val="fr-CA"/>
              </w:rPr>
              <w:t>de</w:t>
            </w:r>
            <w:r w:rsidRPr="000F57CD">
              <w:rPr>
                <w:rFonts w:eastAsia="Calibri" w:cs="Calibri"/>
                <w:b/>
                <w:bCs/>
                <w:color w:val="FF0000"/>
                <w:spacing w:val="5"/>
                <w:sz w:val="20"/>
                <w:szCs w:val="20"/>
                <w:lang w:val="fr-CA"/>
              </w:rPr>
              <w:t xml:space="preserve"> </w:t>
            </w:r>
            <w:r w:rsidRPr="000F57CD">
              <w:rPr>
                <w:rFonts w:eastAsia="Calibri" w:cs="Calibri"/>
                <w:b/>
                <w:bCs/>
                <w:color w:val="FF0000"/>
                <w:spacing w:val="-1"/>
                <w:sz w:val="20"/>
                <w:szCs w:val="20"/>
                <w:lang w:val="fr-CA"/>
              </w:rPr>
              <w:t>la</w:t>
            </w:r>
            <w:r w:rsidRPr="000F57CD">
              <w:rPr>
                <w:rFonts w:eastAsia="Calibri" w:cs="Calibri"/>
                <w:b/>
                <w:bCs/>
                <w:color w:val="FF0000"/>
                <w:spacing w:val="7"/>
                <w:sz w:val="20"/>
                <w:szCs w:val="20"/>
                <w:lang w:val="fr-CA"/>
              </w:rPr>
              <w:t xml:space="preserve"> </w:t>
            </w:r>
            <w:r w:rsidRPr="000F57CD">
              <w:rPr>
                <w:rFonts w:eastAsia="Calibri" w:cs="Calibri"/>
                <w:b/>
                <w:bCs/>
                <w:color w:val="FF0000"/>
                <w:spacing w:val="-1"/>
                <w:sz w:val="20"/>
                <w:szCs w:val="20"/>
                <w:lang w:val="fr-CA"/>
              </w:rPr>
              <w:t>sécurité</w:t>
            </w:r>
            <w:r w:rsidRPr="000F57CD">
              <w:rPr>
                <w:rFonts w:eastAsia="Calibri" w:cs="Calibri"/>
                <w:b/>
                <w:bCs/>
                <w:color w:val="FF0000"/>
                <w:spacing w:val="5"/>
                <w:sz w:val="20"/>
                <w:szCs w:val="20"/>
                <w:lang w:val="fr-CA"/>
              </w:rPr>
              <w:t xml:space="preserve"> </w:t>
            </w:r>
            <w:r w:rsidRPr="000F57CD">
              <w:rPr>
                <w:rFonts w:eastAsia="Calibri" w:cs="Calibri"/>
                <w:b/>
                <w:bCs/>
                <w:color w:val="FF0000"/>
                <w:sz w:val="20"/>
                <w:szCs w:val="20"/>
                <w:lang w:val="fr-CA"/>
              </w:rPr>
              <w:t>et</w:t>
            </w:r>
            <w:r w:rsidRPr="000F57CD">
              <w:rPr>
                <w:rFonts w:eastAsia="Calibri" w:cs="Calibri"/>
                <w:b/>
                <w:bCs/>
                <w:color w:val="FF0000"/>
                <w:spacing w:val="5"/>
                <w:sz w:val="20"/>
                <w:szCs w:val="20"/>
                <w:lang w:val="fr-CA"/>
              </w:rPr>
              <w:t xml:space="preserve"> </w:t>
            </w:r>
            <w:r w:rsidRPr="000F57CD">
              <w:rPr>
                <w:rFonts w:eastAsia="Calibri" w:cs="Calibri"/>
                <w:b/>
                <w:bCs/>
                <w:color w:val="FF0000"/>
                <w:sz w:val="20"/>
                <w:szCs w:val="20"/>
                <w:lang w:val="fr-CA"/>
              </w:rPr>
              <w:t>du</w:t>
            </w:r>
            <w:r w:rsidRPr="000F57CD">
              <w:rPr>
                <w:rFonts w:eastAsia="Calibri" w:cs="Calibri"/>
                <w:b/>
                <w:bCs/>
                <w:color w:val="FF0000"/>
                <w:spacing w:val="6"/>
                <w:sz w:val="20"/>
                <w:szCs w:val="20"/>
                <w:lang w:val="fr-CA"/>
              </w:rPr>
              <w:t xml:space="preserve"> </w:t>
            </w:r>
            <w:r w:rsidRPr="000F57CD">
              <w:rPr>
                <w:rFonts w:eastAsia="Calibri" w:cs="Calibri"/>
                <w:b/>
                <w:bCs/>
                <w:color w:val="FF0000"/>
                <w:spacing w:val="-1"/>
                <w:sz w:val="20"/>
                <w:szCs w:val="20"/>
                <w:lang w:val="fr-CA"/>
              </w:rPr>
              <w:t>développement</w:t>
            </w:r>
            <w:r w:rsidRPr="000F57CD">
              <w:rPr>
                <w:rFonts w:eastAsia="Calibri" w:cs="Calibri"/>
                <w:b/>
                <w:bCs/>
                <w:color w:val="FF0000"/>
                <w:spacing w:val="10"/>
                <w:sz w:val="20"/>
                <w:szCs w:val="20"/>
                <w:lang w:val="fr-CA"/>
              </w:rPr>
              <w:t xml:space="preserve"> </w:t>
            </w:r>
            <w:r w:rsidRPr="000F57CD">
              <w:rPr>
                <w:rFonts w:eastAsia="Calibri" w:cs="Calibri"/>
                <w:b/>
                <w:bCs/>
                <w:color w:val="FF0000"/>
                <w:sz w:val="20"/>
                <w:szCs w:val="20"/>
                <w:lang w:val="fr-CA"/>
              </w:rPr>
              <w:t>chez</w:t>
            </w:r>
            <w:r w:rsidRPr="000F57CD">
              <w:rPr>
                <w:rFonts w:eastAsia="Calibri" w:cs="Calibri"/>
                <w:b/>
                <w:bCs/>
                <w:color w:val="FF0000"/>
                <w:spacing w:val="5"/>
                <w:sz w:val="20"/>
                <w:szCs w:val="20"/>
                <w:lang w:val="fr-CA"/>
              </w:rPr>
              <w:t xml:space="preserve"> </w:t>
            </w:r>
            <w:r w:rsidRPr="000F57CD">
              <w:rPr>
                <w:rFonts w:eastAsia="Calibri" w:cs="Calibri"/>
                <w:b/>
                <w:bCs/>
                <w:color w:val="FF0000"/>
                <w:sz w:val="20"/>
                <w:szCs w:val="20"/>
                <w:lang w:val="fr-CA"/>
              </w:rPr>
              <w:t>en</w:t>
            </w:r>
            <w:r w:rsidRPr="000F57CD">
              <w:rPr>
                <w:rFonts w:eastAsia="Calibri" w:cs="Calibri"/>
                <w:b/>
                <w:bCs/>
                <w:color w:val="FF0000"/>
                <w:spacing w:val="5"/>
                <w:sz w:val="20"/>
                <w:szCs w:val="20"/>
                <w:lang w:val="fr-CA"/>
              </w:rPr>
              <w:t xml:space="preserve"> </w:t>
            </w:r>
            <w:r w:rsidRPr="000F57CD">
              <w:rPr>
                <w:rFonts w:eastAsia="Calibri" w:cs="Calibri"/>
                <w:b/>
                <w:bCs/>
                <w:color w:val="FF0000"/>
                <w:spacing w:val="-1"/>
                <w:sz w:val="20"/>
                <w:szCs w:val="20"/>
                <w:lang w:val="fr-CA"/>
              </w:rPr>
              <w:t>enfant,</w:t>
            </w:r>
            <w:r w:rsidRPr="000F57CD">
              <w:rPr>
                <w:rFonts w:eastAsia="Calibri" w:cs="Calibri"/>
                <w:b/>
                <w:bCs/>
                <w:color w:val="FF0000"/>
                <w:spacing w:val="124"/>
                <w:w w:val="99"/>
                <w:sz w:val="20"/>
                <w:szCs w:val="20"/>
                <w:lang w:val="fr-CA"/>
              </w:rPr>
              <w:t xml:space="preserve"> </w:t>
            </w:r>
            <w:r w:rsidRPr="000F57CD">
              <w:rPr>
                <w:rFonts w:eastAsia="Calibri" w:cs="Calibri"/>
                <w:b/>
                <w:bCs/>
                <w:color w:val="FF0000"/>
                <w:spacing w:val="-1"/>
                <w:sz w:val="20"/>
                <w:szCs w:val="20"/>
                <w:lang w:val="fr-CA"/>
              </w:rPr>
              <w:t>vous</w:t>
            </w:r>
            <w:r w:rsidRPr="000F57CD">
              <w:rPr>
                <w:rFonts w:eastAsia="Calibri" w:cs="Calibri"/>
                <w:b/>
                <w:bCs/>
                <w:color w:val="FF0000"/>
                <w:spacing w:val="-7"/>
                <w:sz w:val="20"/>
                <w:szCs w:val="20"/>
                <w:lang w:val="fr-CA"/>
              </w:rPr>
              <w:t xml:space="preserve"> </w:t>
            </w:r>
            <w:r w:rsidRPr="000F57CD">
              <w:rPr>
                <w:rFonts w:eastAsia="Calibri" w:cs="Calibri"/>
                <w:b/>
                <w:bCs/>
                <w:color w:val="FF0000"/>
                <w:sz w:val="20"/>
                <w:szCs w:val="20"/>
                <w:lang w:val="fr-CA"/>
              </w:rPr>
              <w:t>devez</w:t>
            </w:r>
            <w:r w:rsidRPr="000F57CD">
              <w:rPr>
                <w:rFonts w:eastAsia="Calibri" w:cs="Calibri"/>
                <w:b/>
                <w:bCs/>
                <w:color w:val="FF0000"/>
                <w:spacing w:val="-5"/>
                <w:sz w:val="20"/>
                <w:szCs w:val="20"/>
                <w:lang w:val="fr-CA"/>
              </w:rPr>
              <w:t xml:space="preserve"> </w:t>
            </w:r>
            <w:r w:rsidRPr="000F57CD">
              <w:rPr>
                <w:rFonts w:eastAsia="Calibri" w:cs="Calibri"/>
                <w:b/>
                <w:bCs/>
                <w:color w:val="FF0000"/>
                <w:spacing w:val="-1"/>
                <w:sz w:val="20"/>
                <w:szCs w:val="20"/>
                <w:lang w:val="fr-CA"/>
              </w:rPr>
              <w:t>procéder</w:t>
            </w:r>
            <w:r w:rsidRPr="000F57CD">
              <w:rPr>
                <w:rFonts w:eastAsia="Calibri" w:cs="Calibri"/>
                <w:b/>
                <w:bCs/>
                <w:color w:val="FF0000"/>
                <w:spacing w:val="-6"/>
                <w:sz w:val="20"/>
                <w:szCs w:val="20"/>
                <w:lang w:val="fr-CA"/>
              </w:rPr>
              <w:t xml:space="preserve"> </w:t>
            </w:r>
            <w:r w:rsidRPr="000F57CD">
              <w:rPr>
                <w:rFonts w:eastAsia="Calibri" w:cs="Calibri"/>
                <w:b/>
                <w:bCs/>
                <w:color w:val="FF0000"/>
                <w:sz w:val="20"/>
                <w:szCs w:val="20"/>
                <w:lang w:val="fr-CA"/>
              </w:rPr>
              <w:t>à</w:t>
            </w:r>
            <w:r w:rsidRPr="000F57CD">
              <w:rPr>
                <w:rFonts w:eastAsia="Calibri" w:cs="Calibri"/>
                <w:b/>
                <w:bCs/>
                <w:color w:val="FF0000"/>
                <w:spacing w:val="-5"/>
                <w:sz w:val="20"/>
                <w:szCs w:val="20"/>
                <w:lang w:val="fr-CA"/>
              </w:rPr>
              <w:t xml:space="preserve"> </w:t>
            </w:r>
            <w:r w:rsidRPr="000F57CD">
              <w:rPr>
                <w:rFonts w:eastAsia="Calibri" w:cs="Calibri"/>
                <w:b/>
                <w:bCs/>
                <w:color w:val="FF0000"/>
                <w:sz w:val="20"/>
                <w:szCs w:val="20"/>
                <w:lang w:val="fr-CA"/>
              </w:rPr>
              <w:t>un</w:t>
            </w:r>
            <w:r w:rsidRPr="000F57CD">
              <w:rPr>
                <w:rFonts w:eastAsia="Calibri" w:cs="Calibri"/>
                <w:b/>
                <w:bCs/>
                <w:color w:val="FF0000"/>
                <w:spacing w:val="-7"/>
                <w:sz w:val="20"/>
                <w:szCs w:val="20"/>
                <w:lang w:val="fr-CA"/>
              </w:rPr>
              <w:t xml:space="preserve"> </w:t>
            </w:r>
            <w:r w:rsidRPr="000F57CD">
              <w:rPr>
                <w:rFonts w:eastAsia="Calibri" w:cs="Calibri"/>
                <w:b/>
                <w:bCs/>
                <w:color w:val="FF0000"/>
                <w:spacing w:val="-1"/>
                <w:sz w:val="20"/>
                <w:szCs w:val="20"/>
                <w:lang w:val="fr-CA"/>
              </w:rPr>
              <w:t>signalement.</w:t>
            </w:r>
            <w:r w:rsidRPr="000F57CD">
              <w:rPr>
                <w:rFonts w:eastAsia="Calibri" w:cs="Calibri"/>
                <w:b/>
                <w:bCs/>
                <w:color w:val="FF0000"/>
                <w:spacing w:val="-6"/>
                <w:sz w:val="20"/>
                <w:szCs w:val="20"/>
                <w:lang w:val="fr-CA"/>
              </w:rPr>
              <w:t xml:space="preserve"> </w:t>
            </w:r>
            <w:r w:rsidRPr="000F57CD">
              <w:rPr>
                <w:rFonts w:eastAsia="Calibri" w:cs="Calibri"/>
                <w:b/>
                <w:bCs/>
                <w:color w:val="FF0000"/>
                <w:sz w:val="20"/>
                <w:szCs w:val="20"/>
                <w:lang w:val="fr-CA"/>
              </w:rPr>
              <w:t>Seuls</w:t>
            </w:r>
            <w:r w:rsidRPr="000F57CD">
              <w:rPr>
                <w:rFonts w:eastAsia="Calibri" w:cs="Calibri"/>
                <w:b/>
                <w:bCs/>
                <w:color w:val="FF0000"/>
                <w:spacing w:val="-5"/>
                <w:sz w:val="20"/>
                <w:szCs w:val="20"/>
                <w:lang w:val="fr-CA"/>
              </w:rPr>
              <w:t xml:space="preserve"> </w:t>
            </w:r>
            <w:r w:rsidRPr="000F57CD">
              <w:rPr>
                <w:rFonts w:eastAsia="Calibri" w:cs="Calibri"/>
                <w:b/>
                <w:bCs/>
                <w:color w:val="FF0000"/>
                <w:spacing w:val="-1"/>
                <w:sz w:val="20"/>
                <w:szCs w:val="20"/>
                <w:lang w:val="fr-CA"/>
              </w:rPr>
              <w:t>les</w:t>
            </w:r>
            <w:r w:rsidRPr="000F57CD">
              <w:rPr>
                <w:rFonts w:eastAsia="Calibri" w:cs="Calibri"/>
                <w:b/>
                <w:bCs/>
                <w:color w:val="FF0000"/>
                <w:spacing w:val="-6"/>
                <w:sz w:val="20"/>
                <w:szCs w:val="20"/>
                <w:lang w:val="fr-CA"/>
              </w:rPr>
              <w:t xml:space="preserve"> </w:t>
            </w:r>
            <w:r w:rsidRPr="000F57CD">
              <w:rPr>
                <w:rFonts w:eastAsia="Calibri" w:cs="Calibri"/>
                <w:b/>
                <w:bCs/>
                <w:color w:val="FF0000"/>
                <w:sz w:val="20"/>
                <w:szCs w:val="20"/>
                <w:lang w:val="fr-CA"/>
              </w:rPr>
              <w:t>intervenants</w:t>
            </w:r>
            <w:r w:rsidRPr="000F57CD">
              <w:rPr>
                <w:rFonts w:eastAsia="Calibri" w:cs="Calibri"/>
                <w:b/>
                <w:bCs/>
                <w:color w:val="FF0000"/>
                <w:spacing w:val="-4"/>
                <w:sz w:val="20"/>
                <w:szCs w:val="20"/>
                <w:lang w:val="fr-CA"/>
              </w:rPr>
              <w:t xml:space="preserve"> </w:t>
            </w:r>
            <w:r w:rsidRPr="000F57CD">
              <w:rPr>
                <w:rFonts w:eastAsia="Calibri" w:cs="Calibri"/>
                <w:b/>
                <w:bCs/>
                <w:color w:val="FF0000"/>
                <w:sz w:val="20"/>
                <w:szCs w:val="20"/>
                <w:lang w:val="fr-CA"/>
              </w:rPr>
              <w:t>des</w:t>
            </w:r>
            <w:r w:rsidRPr="000F57CD">
              <w:rPr>
                <w:rFonts w:eastAsia="Calibri" w:cs="Calibri"/>
                <w:b/>
                <w:bCs/>
                <w:color w:val="FF0000"/>
                <w:spacing w:val="-6"/>
                <w:sz w:val="20"/>
                <w:szCs w:val="20"/>
                <w:lang w:val="fr-CA"/>
              </w:rPr>
              <w:t xml:space="preserve"> </w:t>
            </w:r>
            <w:r w:rsidRPr="000F57CD">
              <w:rPr>
                <w:rFonts w:eastAsia="Calibri" w:cs="Calibri"/>
                <w:b/>
                <w:bCs/>
                <w:color w:val="FF0000"/>
                <w:sz w:val="20"/>
                <w:szCs w:val="20"/>
                <w:lang w:val="fr-CA"/>
              </w:rPr>
              <w:t>Centres</w:t>
            </w:r>
            <w:r w:rsidRPr="000F57CD">
              <w:rPr>
                <w:rFonts w:eastAsia="Calibri" w:cs="Calibri"/>
                <w:b/>
                <w:bCs/>
                <w:color w:val="FF0000"/>
                <w:spacing w:val="-6"/>
                <w:sz w:val="20"/>
                <w:szCs w:val="20"/>
                <w:lang w:val="fr-CA"/>
              </w:rPr>
              <w:t xml:space="preserve"> </w:t>
            </w:r>
            <w:r w:rsidRPr="000F57CD">
              <w:rPr>
                <w:rFonts w:eastAsia="Calibri" w:cs="Calibri"/>
                <w:b/>
                <w:bCs/>
                <w:color w:val="FF0000"/>
                <w:spacing w:val="-1"/>
                <w:sz w:val="20"/>
                <w:szCs w:val="20"/>
                <w:lang w:val="fr-CA"/>
              </w:rPr>
              <w:t>Jeunesse</w:t>
            </w:r>
            <w:r w:rsidRPr="000F57CD">
              <w:rPr>
                <w:rFonts w:eastAsia="Calibri" w:cs="Calibri"/>
                <w:b/>
                <w:bCs/>
                <w:color w:val="FF0000"/>
                <w:spacing w:val="-4"/>
                <w:sz w:val="20"/>
                <w:szCs w:val="20"/>
                <w:lang w:val="fr-CA"/>
              </w:rPr>
              <w:t xml:space="preserve"> </w:t>
            </w:r>
            <w:r w:rsidRPr="000F57CD">
              <w:rPr>
                <w:rFonts w:eastAsia="Calibri" w:cs="Calibri"/>
                <w:b/>
                <w:bCs/>
                <w:color w:val="FF0000"/>
                <w:spacing w:val="-1"/>
                <w:sz w:val="20"/>
                <w:szCs w:val="20"/>
                <w:lang w:val="fr-CA"/>
              </w:rPr>
              <w:t>peuvent</w:t>
            </w:r>
            <w:r w:rsidRPr="000F57CD">
              <w:rPr>
                <w:rFonts w:eastAsia="Calibri" w:cs="Calibri"/>
                <w:b/>
                <w:bCs/>
                <w:color w:val="FF0000"/>
                <w:spacing w:val="-5"/>
                <w:sz w:val="20"/>
                <w:szCs w:val="20"/>
                <w:lang w:val="fr-CA"/>
              </w:rPr>
              <w:t xml:space="preserve"> </w:t>
            </w:r>
            <w:r w:rsidRPr="000F57CD">
              <w:rPr>
                <w:rFonts w:eastAsia="Calibri" w:cs="Calibri"/>
                <w:b/>
                <w:bCs/>
                <w:color w:val="FF0000"/>
                <w:spacing w:val="-1"/>
                <w:sz w:val="20"/>
                <w:szCs w:val="20"/>
                <w:lang w:val="fr-CA"/>
              </w:rPr>
              <w:t>évaluer</w:t>
            </w:r>
            <w:r w:rsidRPr="000F57CD">
              <w:rPr>
                <w:rFonts w:eastAsia="Calibri" w:cs="Calibri"/>
                <w:b/>
                <w:bCs/>
                <w:color w:val="FF0000"/>
                <w:spacing w:val="-5"/>
                <w:sz w:val="20"/>
                <w:szCs w:val="20"/>
                <w:lang w:val="fr-CA"/>
              </w:rPr>
              <w:t xml:space="preserve"> </w:t>
            </w:r>
            <w:r w:rsidRPr="000F57CD">
              <w:rPr>
                <w:rFonts w:eastAsia="Calibri" w:cs="Calibri"/>
                <w:b/>
                <w:bCs/>
                <w:color w:val="FF0000"/>
                <w:sz w:val="20"/>
                <w:szCs w:val="20"/>
                <w:lang w:val="fr-CA"/>
              </w:rPr>
              <w:t>si</w:t>
            </w:r>
            <w:r w:rsidRPr="000F57CD">
              <w:rPr>
                <w:rFonts w:eastAsia="Calibri" w:cs="Calibri"/>
                <w:b/>
                <w:bCs/>
                <w:color w:val="FF0000"/>
                <w:spacing w:val="-7"/>
                <w:sz w:val="20"/>
                <w:szCs w:val="20"/>
                <w:lang w:val="fr-CA"/>
              </w:rPr>
              <w:t xml:space="preserve"> </w:t>
            </w:r>
            <w:r w:rsidRPr="000F57CD">
              <w:rPr>
                <w:rFonts w:eastAsia="Calibri" w:cs="Calibri"/>
                <w:b/>
                <w:bCs/>
                <w:color w:val="FF0000"/>
                <w:sz w:val="20"/>
                <w:szCs w:val="20"/>
                <w:lang w:val="fr-CA"/>
              </w:rPr>
              <w:t>la</w:t>
            </w:r>
            <w:r w:rsidRPr="000F57CD">
              <w:rPr>
                <w:rFonts w:eastAsia="Calibri" w:cs="Calibri"/>
                <w:b/>
                <w:bCs/>
                <w:color w:val="FF0000"/>
                <w:spacing w:val="-6"/>
                <w:sz w:val="20"/>
                <w:szCs w:val="20"/>
                <w:lang w:val="fr-CA"/>
              </w:rPr>
              <w:t xml:space="preserve"> </w:t>
            </w:r>
            <w:r w:rsidRPr="000F57CD">
              <w:rPr>
                <w:rFonts w:eastAsia="Calibri" w:cs="Calibri"/>
                <w:b/>
                <w:bCs/>
                <w:color w:val="FF0000"/>
                <w:sz w:val="20"/>
                <w:szCs w:val="20"/>
                <w:lang w:val="fr-CA"/>
              </w:rPr>
              <w:t>sécurité</w:t>
            </w:r>
            <w:r w:rsidRPr="000F57CD">
              <w:rPr>
                <w:rFonts w:eastAsia="Calibri" w:cs="Calibri"/>
                <w:b/>
                <w:bCs/>
                <w:color w:val="FF0000"/>
                <w:spacing w:val="-5"/>
                <w:sz w:val="20"/>
                <w:szCs w:val="20"/>
                <w:lang w:val="fr-CA"/>
              </w:rPr>
              <w:t xml:space="preserve"> </w:t>
            </w:r>
            <w:r w:rsidRPr="000F57CD">
              <w:rPr>
                <w:rFonts w:eastAsia="Calibri" w:cs="Calibri"/>
                <w:b/>
                <w:bCs/>
                <w:color w:val="FF0000"/>
                <w:sz w:val="20"/>
                <w:szCs w:val="20"/>
                <w:lang w:val="fr-CA"/>
              </w:rPr>
              <w:t>et</w:t>
            </w:r>
            <w:r w:rsidRPr="000F57CD">
              <w:rPr>
                <w:rFonts w:eastAsia="Calibri" w:cs="Calibri"/>
                <w:b/>
                <w:bCs/>
                <w:color w:val="FF0000"/>
                <w:spacing w:val="-6"/>
                <w:sz w:val="20"/>
                <w:szCs w:val="20"/>
                <w:lang w:val="fr-CA"/>
              </w:rPr>
              <w:t xml:space="preserve"> </w:t>
            </w:r>
            <w:r w:rsidRPr="000F57CD">
              <w:rPr>
                <w:rFonts w:eastAsia="Calibri" w:cs="Calibri"/>
                <w:b/>
                <w:bCs/>
                <w:color w:val="FF0000"/>
                <w:sz w:val="20"/>
                <w:szCs w:val="20"/>
                <w:lang w:val="fr-CA"/>
              </w:rPr>
              <w:t>le</w:t>
            </w:r>
            <w:r w:rsidRPr="000F57CD">
              <w:rPr>
                <w:rFonts w:eastAsia="Calibri" w:cs="Calibri"/>
                <w:b/>
                <w:bCs/>
                <w:color w:val="FF0000"/>
                <w:spacing w:val="-5"/>
                <w:sz w:val="20"/>
                <w:szCs w:val="20"/>
                <w:lang w:val="fr-CA"/>
              </w:rPr>
              <w:t xml:space="preserve"> </w:t>
            </w:r>
            <w:r w:rsidRPr="000F57CD">
              <w:rPr>
                <w:rFonts w:eastAsia="Calibri" w:cs="Calibri"/>
                <w:b/>
                <w:bCs/>
                <w:color w:val="FF0000"/>
                <w:sz w:val="20"/>
                <w:szCs w:val="20"/>
                <w:lang w:val="fr-CA"/>
              </w:rPr>
              <w:t>développement</w:t>
            </w:r>
            <w:r w:rsidRPr="000F57CD">
              <w:rPr>
                <w:rFonts w:eastAsia="Calibri" w:cs="Calibri"/>
                <w:b/>
                <w:bCs/>
                <w:color w:val="FF0000"/>
                <w:spacing w:val="-7"/>
                <w:sz w:val="20"/>
                <w:szCs w:val="20"/>
                <w:lang w:val="fr-CA"/>
              </w:rPr>
              <w:t xml:space="preserve"> </w:t>
            </w:r>
            <w:r w:rsidRPr="000F57CD">
              <w:rPr>
                <w:rFonts w:eastAsia="Calibri" w:cs="Calibri"/>
                <w:b/>
                <w:bCs/>
                <w:color w:val="FF0000"/>
                <w:spacing w:val="-1"/>
                <w:sz w:val="20"/>
                <w:szCs w:val="20"/>
                <w:lang w:val="fr-CA"/>
              </w:rPr>
              <w:t>d’un</w:t>
            </w:r>
            <w:r w:rsidRPr="000F57CD">
              <w:rPr>
                <w:rFonts w:eastAsia="Calibri" w:cs="Calibri"/>
                <w:b/>
                <w:bCs/>
                <w:color w:val="FF0000"/>
                <w:spacing w:val="-6"/>
                <w:sz w:val="20"/>
                <w:szCs w:val="20"/>
                <w:lang w:val="fr-CA"/>
              </w:rPr>
              <w:t xml:space="preserve"> </w:t>
            </w:r>
            <w:r w:rsidRPr="000F57CD">
              <w:rPr>
                <w:rFonts w:eastAsia="Calibri" w:cs="Calibri"/>
                <w:b/>
                <w:bCs/>
                <w:color w:val="FF0000"/>
                <w:spacing w:val="-1"/>
                <w:sz w:val="20"/>
                <w:szCs w:val="20"/>
                <w:lang w:val="fr-CA"/>
              </w:rPr>
              <w:t>enfant</w:t>
            </w:r>
            <w:r w:rsidRPr="000F57CD">
              <w:rPr>
                <w:rFonts w:eastAsia="Calibri" w:cs="Calibri"/>
                <w:b/>
                <w:bCs/>
                <w:color w:val="FF0000"/>
                <w:spacing w:val="-5"/>
                <w:sz w:val="20"/>
                <w:szCs w:val="20"/>
                <w:lang w:val="fr-CA"/>
              </w:rPr>
              <w:t xml:space="preserve"> </w:t>
            </w:r>
            <w:r w:rsidRPr="000F57CD">
              <w:rPr>
                <w:rFonts w:eastAsia="Calibri" w:cs="Calibri"/>
                <w:b/>
                <w:bCs/>
                <w:color w:val="FF0000"/>
                <w:sz w:val="20"/>
                <w:szCs w:val="20"/>
                <w:lang w:val="fr-CA"/>
              </w:rPr>
              <w:t>est</w:t>
            </w:r>
            <w:r w:rsidRPr="000F57CD">
              <w:rPr>
                <w:rFonts w:eastAsia="Calibri" w:cs="Calibri"/>
                <w:b/>
                <w:bCs/>
                <w:color w:val="FF0000"/>
                <w:spacing w:val="-6"/>
                <w:sz w:val="20"/>
                <w:szCs w:val="20"/>
                <w:lang w:val="fr-CA"/>
              </w:rPr>
              <w:t xml:space="preserve"> </w:t>
            </w:r>
            <w:r w:rsidRPr="000F57CD">
              <w:rPr>
                <w:rFonts w:eastAsia="Calibri" w:cs="Calibri"/>
                <w:b/>
                <w:bCs/>
                <w:color w:val="FF0000"/>
                <w:sz w:val="20"/>
                <w:szCs w:val="20"/>
                <w:lang w:val="fr-CA"/>
              </w:rPr>
              <w:t>compromis.</w:t>
            </w:r>
          </w:p>
        </w:tc>
      </w:tr>
      <w:tr w:rsidR="00A350F6" w:rsidRPr="000F57CD" w:rsidTr="0040599F">
        <w:trPr>
          <w:trHeight w:hRule="exact" w:val="469"/>
        </w:trPr>
        <w:tc>
          <w:tcPr>
            <w:tcW w:w="1584" w:type="dxa"/>
            <w:tcBorders>
              <w:top w:val="single" w:sz="5" w:space="0" w:color="000000"/>
              <w:left w:val="single" w:sz="5" w:space="0" w:color="000000"/>
              <w:bottom w:val="single" w:sz="5" w:space="0" w:color="000000"/>
              <w:right w:val="single" w:sz="5" w:space="0" w:color="000000"/>
            </w:tcBorders>
          </w:tcPr>
          <w:p w:rsidR="00980ADF" w:rsidRPr="000F57CD" w:rsidRDefault="00980ADF" w:rsidP="006846CD">
            <w:pPr>
              <w:pStyle w:val="TableParagraph"/>
              <w:spacing w:line="275" w:lineRule="auto"/>
              <w:ind w:left="102" w:right="466"/>
              <w:rPr>
                <w:rFonts w:eastAsia="Times New Roman" w:cs="Times New Roman"/>
                <w:sz w:val="20"/>
                <w:szCs w:val="20"/>
              </w:rPr>
            </w:pPr>
            <w:proofErr w:type="spellStart"/>
            <w:r w:rsidRPr="000F57CD">
              <w:rPr>
                <w:sz w:val="20"/>
                <w:szCs w:val="20"/>
              </w:rPr>
              <w:t>Priorité</w:t>
            </w:r>
            <w:proofErr w:type="spellEnd"/>
            <w:r w:rsidRPr="000F57CD">
              <w:rPr>
                <w:spacing w:val="-7"/>
                <w:sz w:val="20"/>
                <w:szCs w:val="20"/>
              </w:rPr>
              <w:t xml:space="preserve"> </w:t>
            </w:r>
            <w:r w:rsidRPr="000F57CD">
              <w:rPr>
                <w:sz w:val="20"/>
                <w:szCs w:val="20"/>
              </w:rPr>
              <w:t>de</w:t>
            </w:r>
            <w:r w:rsidRPr="000F57CD">
              <w:rPr>
                <w:spacing w:val="-5"/>
                <w:sz w:val="20"/>
                <w:szCs w:val="20"/>
              </w:rPr>
              <w:t xml:space="preserve"> </w:t>
            </w:r>
            <w:r w:rsidRPr="000F57CD">
              <w:rPr>
                <w:sz w:val="20"/>
                <w:szCs w:val="20"/>
              </w:rPr>
              <w:t>la</w:t>
            </w:r>
            <w:r w:rsidRPr="000F57CD">
              <w:rPr>
                <w:spacing w:val="22"/>
                <w:w w:val="99"/>
                <w:sz w:val="20"/>
                <w:szCs w:val="20"/>
              </w:rPr>
              <w:t xml:space="preserve"> </w:t>
            </w:r>
            <w:proofErr w:type="spellStart"/>
            <w:r w:rsidRPr="000F57CD">
              <w:rPr>
                <w:spacing w:val="-1"/>
                <w:sz w:val="20"/>
                <w:szCs w:val="20"/>
              </w:rPr>
              <w:t>demande</w:t>
            </w:r>
            <w:proofErr w:type="spellEnd"/>
          </w:p>
        </w:tc>
        <w:tc>
          <w:tcPr>
            <w:tcW w:w="3686" w:type="dxa"/>
            <w:gridSpan w:val="2"/>
            <w:tcBorders>
              <w:top w:val="single" w:sz="5" w:space="0" w:color="000000"/>
              <w:left w:val="single" w:sz="5" w:space="0" w:color="000000"/>
              <w:bottom w:val="single" w:sz="5" w:space="0" w:color="000000"/>
              <w:right w:val="single" w:sz="5" w:space="0" w:color="000000"/>
            </w:tcBorders>
            <w:shd w:val="clear" w:color="auto" w:fill="FF0000"/>
          </w:tcPr>
          <w:p w:rsidR="00980ADF" w:rsidRPr="000F57CD" w:rsidRDefault="00980ADF" w:rsidP="006846CD">
            <w:pPr>
              <w:pStyle w:val="TableParagraph"/>
              <w:ind w:right="1"/>
              <w:jc w:val="center"/>
              <w:rPr>
                <w:rFonts w:eastAsia="Calibri" w:cs="Calibri"/>
                <w:sz w:val="20"/>
                <w:szCs w:val="20"/>
                <w:lang w:val="fr-CA"/>
              </w:rPr>
            </w:pPr>
            <w:r w:rsidRPr="000F57CD">
              <w:rPr>
                <w:b/>
                <w:spacing w:val="-1"/>
                <w:sz w:val="20"/>
                <w:szCs w:val="20"/>
                <w:lang w:val="fr-CA"/>
              </w:rPr>
              <w:t>PRIORITÉ</w:t>
            </w:r>
            <w:r w:rsidRPr="000F57CD">
              <w:rPr>
                <w:b/>
                <w:spacing w:val="-2"/>
                <w:sz w:val="20"/>
                <w:szCs w:val="20"/>
                <w:lang w:val="fr-CA"/>
              </w:rPr>
              <w:t xml:space="preserve"> </w:t>
            </w:r>
            <w:r w:rsidRPr="000F57CD">
              <w:rPr>
                <w:b/>
                <w:sz w:val="20"/>
                <w:szCs w:val="20"/>
                <w:lang w:val="fr-CA"/>
              </w:rPr>
              <w:t>1</w:t>
            </w:r>
            <w:r w:rsidRPr="000F57CD">
              <w:rPr>
                <w:b/>
                <w:spacing w:val="1"/>
                <w:sz w:val="20"/>
                <w:szCs w:val="20"/>
                <w:lang w:val="fr-CA"/>
              </w:rPr>
              <w:t xml:space="preserve"> </w:t>
            </w:r>
            <w:r w:rsidRPr="000F57CD">
              <w:rPr>
                <w:b/>
                <w:sz w:val="20"/>
                <w:szCs w:val="20"/>
                <w:lang w:val="fr-CA"/>
              </w:rPr>
              <w:t>:</w:t>
            </w:r>
            <w:r w:rsidRPr="000F57CD">
              <w:rPr>
                <w:b/>
                <w:spacing w:val="-1"/>
                <w:sz w:val="20"/>
                <w:szCs w:val="20"/>
                <w:lang w:val="fr-CA"/>
              </w:rPr>
              <w:t xml:space="preserve"> URGENT</w:t>
            </w:r>
          </w:p>
          <w:p w:rsidR="00980ADF" w:rsidRPr="000F57CD" w:rsidRDefault="00980ADF" w:rsidP="006846CD">
            <w:pPr>
              <w:pStyle w:val="TableParagraph"/>
              <w:jc w:val="center"/>
              <w:rPr>
                <w:rFonts w:eastAsia="Calibri" w:cs="Calibri"/>
                <w:sz w:val="20"/>
                <w:szCs w:val="20"/>
                <w:lang w:val="fr-CA"/>
              </w:rPr>
            </w:pPr>
            <w:r w:rsidRPr="000F57CD">
              <w:rPr>
                <w:b/>
                <w:spacing w:val="-1"/>
                <w:sz w:val="20"/>
                <w:szCs w:val="20"/>
                <w:lang w:val="fr-CA"/>
              </w:rPr>
              <w:t xml:space="preserve">Code </w:t>
            </w:r>
            <w:r w:rsidRPr="000F57CD">
              <w:rPr>
                <w:b/>
                <w:sz w:val="20"/>
                <w:szCs w:val="20"/>
                <w:lang w:val="fr-CA"/>
              </w:rPr>
              <w:t>de</w:t>
            </w:r>
            <w:r w:rsidRPr="000F57CD">
              <w:rPr>
                <w:b/>
                <w:spacing w:val="-1"/>
                <w:sz w:val="20"/>
                <w:szCs w:val="20"/>
                <w:lang w:val="fr-CA"/>
              </w:rPr>
              <w:t xml:space="preserve"> priorisation</w:t>
            </w:r>
            <w:r w:rsidRPr="000F57CD">
              <w:rPr>
                <w:b/>
                <w:spacing w:val="-3"/>
                <w:sz w:val="20"/>
                <w:szCs w:val="20"/>
                <w:lang w:val="fr-CA"/>
              </w:rPr>
              <w:t xml:space="preserve"> </w:t>
            </w:r>
            <w:r w:rsidRPr="000F57CD">
              <w:rPr>
                <w:b/>
                <w:spacing w:val="-1"/>
                <w:sz w:val="20"/>
                <w:szCs w:val="20"/>
                <w:lang w:val="fr-CA"/>
              </w:rPr>
              <w:t>100</w:t>
            </w:r>
          </w:p>
        </w:tc>
        <w:tc>
          <w:tcPr>
            <w:tcW w:w="3118" w:type="dxa"/>
            <w:gridSpan w:val="2"/>
            <w:tcBorders>
              <w:top w:val="single" w:sz="5" w:space="0" w:color="000000"/>
              <w:left w:val="single" w:sz="5" w:space="0" w:color="000000"/>
              <w:bottom w:val="single" w:sz="5" w:space="0" w:color="000000"/>
              <w:right w:val="single" w:sz="5" w:space="0" w:color="000000"/>
            </w:tcBorders>
            <w:shd w:val="clear" w:color="auto" w:fill="E26C09"/>
          </w:tcPr>
          <w:p w:rsidR="00980ADF" w:rsidRPr="000F57CD" w:rsidRDefault="00980ADF" w:rsidP="006846CD">
            <w:pPr>
              <w:pStyle w:val="TableParagraph"/>
              <w:ind w:right="49"/>
              <w:jc w:val="center"/>
              <w:rPr>
                <w:rFonts w:eastAsia="Calibri" w:cs="Calibri"/>
                <w:sz w:val="20"/>
                <w:szCs w:val="20"/>
              </w:rPr>
            </w:pPr>
            <w:r w:rsidRPr="000F57CD">
              <w:rPr>
                <w:b/>
                <w:spacing w:val="-1"/>
                <w:sz w:val="20"/>
                <w:szCs w:val="20"/>
              </w:rPr>
              <w:t>PRIORITÉ</w:t>
            </w:r>
            <w:r w:rsidRPr="000F57CD">
              <w:rPr>
                <w:b/>
                <w:spacing w:val="-2"/>
                <w:sz w:val="20"/>
                <w:szCs w:val="20"/>
              </w:rPr>
              <w:t xml:space="preserve"> </w:t>
            </w:r>
            <w:r w:rsidRPr="000F57CD">
              <w:rPr>
                <w:b/>
                <w:sz w:val="20"/>
                <w:szCs w:val="20"/>
              </w:rPr>
              <w:t>2</w:t>
            </w:r>
          </w:p>
          <w:p w:rsidR="00980ADF" w:rsidRPr="000F57CD" w:rsidRDefault="00980ADF" w:rsidP="006846CD">
            <w:pPr>
              <w:pStyle w:val="TableParagraph"/>
              <w:jc w:val="center"/>
              <w:rPr>
                <w:rFonts w:eastAsia="Calibri" w:cs="Calibri"/>
                <w:sz w:val="20"/>
                <w:szCs w:val="20"/>
              </w:rPr>
            </w:pPr>
            <w:r w:rsidRPr="000F57CD">
              <w:rPr>
                <w:b/>
                <w:spacing w:val="-1"/>
                <w:sz w:val="20"/>
                <w:szCs w:val="20"/>
              </w:rPr>
              <w:t xml:space="preserve">Code </w:t>
            </w:r>
            <w:r w:rsidRPr="000F57CD">
              <w:rPr>
                <w:b/>
                <w:sz w:val="20"/>
                <w:szCs w:val="20"/>
              </w:rPr>
              <w:t>de</w:t>
            </w:r>
            <w:r w:rsidRPr="000F57CD">
              <w:rPr>
                <w:b/>
                <w:spacing w:val="-1"/>
                <w:sz w:val="20"/>
                <w:szCs w:val="20"/>
              </w:rPr>
              <w:t xml:space="preserve"> </w:t>
            </w:r>
            <w:proofErr w:type="spellStart"/>
            <w:r w:rsidRPr="000F57CD">
              <w:rPr>
                <w:b/>
                <w:spacing w:val="-1"/>
                <w:sz w:val="20"/>
                <w:szCs w:val="20"/>
              </w:rPr>
              <w:t>priorisation</w:t>
            </w:r>
            <w:proofErr w:type="spellEnd"/>
            <w:r w:rsidRPr="000F57CD">
              <w:rPr>
                <w:b/>
                <w:spacing w:val="-3"/>
                <w:sz w:val="20"/>
                <w:szCs w:val="20"/>
              </w:rPr>
              <w:t xml:space="preserve"> </w:t>
            </w:r>
            <w:r w:rsidRPr="000F57CD">
              <w:rPr>
                <w:b/>
                <w:spacing w:val="-1"/>
                <w:sz w:val="20"/>
                <w:szCs w:val="20"/>
              </w:rPr>
              <w:t>150</w:t>
            </w:r>
          </w:p>
        </w:tc>
        <w:tc>
          <w:tcPr>
            <w:tcW w:w="3544" w:type="dxa"/>
            <w:gridSpan w:val="2"/>
            <w:tcBorders>
              <w:top w:val="single" w:sz="5" w:space="0" w:color="000000"/>
              <w:left w:val="single" w:sz="5" w:space="0" w:color="000000"/>
              <w:bottom w:val="single" w:sz="5" w:space="0" w:color="000000"/>
              <w:right w:val="single" w:sz="5" w:space="0" w:color="000000"/>
            </w:tcBorders>
            <w:shd w:val="clear" w:color="auto" w:fill="FFFF00"/>
          </w:tcPr>
          <w:p w:rsidR="00980ADF" w:rsidRPr="000F57CD" w:rsidRDefault="00980ADF" w:rsidP="006846CD">
            <w:pPr>
              <w:pStyle w:val="TableParagraph"/>
              <w:jc w:val="center"/>
              <w:rPr>
                <w:rFonts w:eastAsia="Calibri" w:cs="Calibri"/>
                <w:sz w:val="20"/>
                <w:szCs w:val="20"/>
                <w:lang w:val="fr-CA"/>
              </w:rPr>
            </w:pPr>
            <w:r w:rsidRPr="000F57CD">
              <w:rPr>
                <w:b/>
                <w:spacing w:val="-1"/>
                <w:sz w:val="20"/>
                <w:szCs w:val="20"/>
                <w:lang w:val="fr-CA"/>
              </w:rPr>
              <w:t>PRIORITÉ</w:t>
            </w:r>
            <w:r w:rsidRPr="000F57CD">
              <w:rPr>
                <w:b/>
                <w:spacing w:val="-2"/>
                <w:sz w:val="20"/>
                <w:szCs w:val="20"/>
                <w:lang w:val="fr-CA"/>
              </w:rPr>
              <w:t xml:space="preserve"> </w:t>
            </w:r>
            <w:r w:rsidRPr="000F57CD">
              <w:rPr>
                <w:b/>
                <w:sz w:val="20"/>
                <w:szCs w:val="20"/>
                <w:lang w:val="fr-CA"/>
              </w:rPr>
              <w:t>3</w:t>
            </w:r>
            <w:r w:rsidRPr="000F57CD">
              <w:rPr>
                <w:b/>
                <w:spacing w:val="1"/>
                <w:sz w:val="20"/>
                <w:szCs w:val="20"/>
                <w:lang w:val="fr-CA"/>
              </w:rPr>
              <w:t xml:space="preserve"> </w:t>
            </w:r>
            <w:r w:rsidRPr="000F57CD">
              <w:rPr>
                <w:b/>
                <w:sz w:val="20"/>
                <w:szCs w:val="20"/>
                <w:lang w:val="fr-CA"/>
              </w:rPr>
              <w:t>:</w:t>
            </w:r>
            <w:r w:rsidRPr="000F57CD">
              <w:rPr>
                <w:b/>
                <w:spacing w:val="-1"/>
                <w:sz w:val="20"/>
                <w:szCs w:val="20"/>
                <w:lang w:val="fr-CA"/>
              </w:rPr>
              <w:t xml:space="preserve"> ÉLEVÉE</w:t>
            </w:r>
          </w:p>
          <w:p w:rsidR="00980ADF" w:rsidRPr="000F57CD" w:rsidRDefault="00980ADF" w:rsidP="006846CD">
            <w:pPr>
              <w:pStyle w:val="TableParagraph"/>
              <w:jc w:val="center"/>
              <w:rPr>
                <w:rFonts w:eastAsia="Calibri" w:cs="Calibri"/>
                <w:sz w:val="20"/>
                <w:szCs w:val="20"/>
                <w:lang w:val="fr-CA"/>
              </w:rPr>
            </w:pPr>
            <w:r w:rsidRPr="000F57CD">
              <w:rPr>
                <w:b/>
                <w:spacing w:val="-1"/>
                <w:sz w:val="20"/>
                <w:szCs w:val="20"/>
                <w:lang w:val="fr-CA"/>
              </w:rPr>
              <w:t xml:space="preserve">Code </w:t>
            </w:r>
            <w:r w:rsidRPr="000F57CD">
              <w:rPr>
                <w:b/>
                <w:sz w:val="20"/>
                <w:szCs w:val="20"/>
                <w:lang w:val="fr-CA"/>
              </w:rPr>
              <w:t>de</w:t>
            </w:r>
            <w:r w:rsidRPr="000F57CD">
              <w:rPr>
                <w:b/>
                <w:spacing w:val="-1"/>
                <w:sz w:val="20"/>
                <w:szCs w:val="20"/>
                <w:lang w:val="fr-CA"/>
              </w:rPr>
              <w:t xml:space="preserve"> priorisation</w:t>
            </w:r>
            <w:r w:rsidRPr="000F57CD">
              <w:rPr>
                <w:b/>
                <w:spacing w:val="-3"/>
                <w:sz w:val="20"/>
                <w:szCs w:val="20"/>
                <w:lang w:val="fr-CA"/>
              </w:rPr>
              <w:t xml:space="preserve"> </w:t>
            </w:r>
            <w:r w:rsidRPr="000F57CD">
              <w:rPr>
                <w:b/>
                <w:spacing w:val="-1"/>
                <w:sz w:val="20"/>
                <w:szCs w:val="20"/>
                <w:lang w:val="fr-CA"/>
              </w:rPr>
              <w:t>200</w:t>
            </w:r>
          </w:p>
        </w:tc>
        <w:tc>
          <w:tcPr>
            <w:tcW w:w="3544" w:type="dxa"/>
            <w:gridSpan w:val="2"/>
            <w:tcBorders>
              <w:top w:val="single" w:sz="5" w:space="0" w:color="000000"/>
              <w:left w:val="single" w:sz="5" w:space="0" w:color="000000"/>
              <w:bottom w:val="single" w:sz="5" w:space="0" w:color="000000"/>
              <w:right w:val="single" w:sz="5" w:space="0" w:color="000000"/>
            </w:tcBorders>
            <w:shd w:val="clear" w:color="auto" w:fill="00AF50"/>
          </w:tcPr>
          <w:p w:rsidR="00980ADF" w:rsidRPr="000F57CD" w:rsidRDefault="00980ADF" w:rsidP="00A350F6">
            <w:pPr>
              <w:pStyle w:val="TableParagraph"/>
              <w:ind w:left="173"/>
              <w:rPr>
                <w:rFonts w:eastAsia="Calibri" w:cs="Calibri"/>
                <w:sz w:val="20"/>
                <w:szCs w:val="20"/>
                <w:lang w:val="fr-CA"/>
              </w:rPr>
            </w:pPr>
            <w:r w:rsidRPr="000F57CD">
              <w:rPr>
                <w:b/>
                <w:spacing w:val="-1"/>
                <w:sz w:val="20"/>
                <w:szCs w:val="20"/>
                <w:lang w:val="fr-CA"/>
              </w:rPr>
              <w:t>PRIORITÉ</w:t>
            </w:r>
            <w:r w:rsidRPr="000F57CD">
              <w:rPr>
                <w:b/>
                <w:spacing w:val="-2"/>
                <w:sz w:val="20"/>
                <w:szCs w:val="20"/>
                <w:lang w:val="fr-CA"/>
              </w:rPr>
              <w:t xml:space="preserve"> </w:t>
            </w:r>
            <w:r w:rsidRPr="000F57CD">
              <w:rPr>
                <w:b/>
                <w:sz w:val="20"/>
                <w:szCs w:val="20"/>
                <w:lang w:val="fr-CA"/>
              </w:rPr>
              <w:t>4</w:t>
            </w:r>
            <w:r w:rsidRPr="000F57CD">
              <w:rPr>
                <w:b/>
                <w:spacing w:val="1"/>
                <w:sz w:val="20"/>
                <w:szCs w:val="20"/>
                <w:lang w:val="fr-CA"/>
              </w:rPr>
              <w:t xml:space="preserve"> </w:t>
            </w:r>
            <w:r w:rsidRPr="000F57CD">
              <w:rPr>
                <w:b/>
                <w:sz w:val="20"/>
                <w:szCs w:val="20"/>
                <w:lang w:val="fr-CA"/>
              </w:rPr>
              <w:t>:</w:t>
            </w:r>
            <w:r w:rsidRPr="000F57CD">
              <w:rPr>
                <w:b/>
                <w:spacing w:val="-1"/>
                <w:sz w:val="20"/>
                <w:szCs w:val="20"/>
                <w:lang w:val="fr-CA"/>
              </w:rPr>
              <w:t xml:space="preserve"> MODÉRÉE</w:t>
            </w:r>
          </w:p>
          <w:p w:rsidR="00980ADF" w:rsidRPr="000F57CD" w:rsidRDefault="00980ADF" w:rsidP="006846CD">
            <w:pPr>
              <w:pStyle w:val="TableParagraph"/>
              <w:ind w:left="999"/>
              <w:rPr>
                <w:rFonts w:eastAsia="Calibri" w:cs="Calibri"/>
                <w:sz w:val="20"/>
                <w:szCs w:val="20"/>
                <w:lang w:val="fr-CA"/>
              </w:rPr>
            </w:pPr>
            <w:r w:rsidRPr="000F57CD">
              <w:rPr>
                <w:b/>
                <w:spacing w:val="-1"/>
                <w:sz w:val="20"/>
                <w:szCs w:val="20"/>
                <w:lang w:val="fr-CA"/>
              </w:rPr>
              <w:t xml:space="preserve">Code </w:t>
            </w:r>
            <w:r w:rsidRPr="000F57CD">
              <w:rPr>
                <w:b/>
                <w:sz w:val="20"/>
                <w:szCs w:val="20"/>
                <w:lang w:val="fr-CA"/>
              </w:rPr>
              <w:t>de</w:t>
            </w:r>
            <w:r w:rsidRPr="000F57CD">
              <w:rPr>
                <w:b/>
                <w:spacing w:val="-1"/>
                <w:sz w:val="20"/>
                <w:szCs w:val="20"/>
                <w:lang w:val="fr-CA"/>
              </w:rPr>
              <w:t xml:space="preserve"> priorisation</w:t>
            </w:r>
            <w:r w:rsidRPr="000F57CD">
              <w:rPr>
                <w:b/>
                <w:spacing w:val="-3"/>
                <w:sz w:val="20"/>
                <w:szCs w:val="20"/>
                <w:lang w:val="fr-CA"/>
              </w:rPr>
              <w:t xml:space="preserve"> </w:t>
            </w:r>
            <w:r w:rsidRPr="000F57CD">
              <w:rPr>
                <w:b/>
                <w:spacing w:val="-1"/>
                <w:sz w:val="20"/>
                <w:szCs w:val="20"/>
                <w:lang w:val="fr-CA"/>
              </w:rPr>
              <w:t>300</w:t>
            </w:r>
          </w:p>
        </w:tc>
      </w:tr>
      <w:tr w:rsidR="00A350F6" w:rsidRPr="000F57CD" w:rsidTr="0040599F">
        <w:trPr>
          <w:trHeight w:hRule="exact" w:val="2389"/>
        </w:trPr>
        <w:tc>
          <w:tcPr>
            <w:tcW w:w="1584" w:type="dxa"/>
            <w:tcBorders>
              <w:top w:val="single" w:sz="5" w:space="0" w:color="000000"/>
              <w:left w:val="single" w:sz="5" w:space="0" w:color="000000"/>
              <w:bottom w:val="single" w:sz="5" w:space="0" w:color="000000"/>
              <w:right w:val="single" w:sz="5" w:space="0" w:color="000000"/>
            </w:tcBorders>
          </w:tcPr>
          <w:p w:rsidR="00980ADF" w:rsidRPr="000F57CD" w:rsidRDefault="00980ADF" w:rsidP="006846CD">
            <w:pPr>
              <w:pStyle w:val="TableParagraph"/>
              <w:spacing w:line="225" w:lineRule="exact"/>
              <w:ind w:left="102"/>
              <w:rPr>
                <w:rFonts w:eastAsia="Times New Roman" w:cs="Times New Roman"/>
                <w:sz w:val="20"/>
                <w:szCs w:val="20"/>
              </w:rPr>
            </w:pPr>
            <w:proofErr w:type="spellStart"/>
            <w:r w:rsidRPr="000F57CD">
              <w:rPr>
                <w:spacing w:val="-1"/>
                <w:sz w:val="20"/>
                <w:szCs w:val="20"/>
              </w:rPr>
              <w:t>Délais</w:t>
            </w:r>
            <w:proofErr w:type="spellEnd"/>
            <w:r w:rsidRPr="000F57CD">
              <w:rPr>
                <w:spacing w:val="-11"/>
                <w:sz w:val="20"/>
                <w:szCs w:val="20"/>
              </w:rPr>
              <w:t xml:space="preserve"> </w:t>
            </w:r>
            <w:proofErr w:type="spellStart"/>
            <w:r w:rsidRPr="000F57CD">
              <w:rPr>
                <w:sz w:val="20"/>
                <w:szCs w:val="20"/>
              </w:rPr>
              <w:t>visés</w:t>
            </w:r>
            <w:proofErr w:type="spellEnd"/>
          </w:p>
        </w:tc>
        <w:tc>
          <w:tcPr>
            <w:tcW w:w="3686" w:type="dxa"/>
            <w:gridSpan w:val="2"/>
            <w:tcBorders>
              <w:top w:val="single" w:sz="5" w:space="0" w:color="000000"/>
              <w:left w:val="single" w:sz="5" w:space="0" w:color="000000"/>
              <w:bottom w:val="single" w:sz="5" w:space="0" w:color="000000"/>
              <w:right w:val="single" w:sz="5" w:space="0" w:color="000000"/>
            </w:tcBorders>
            <w:shd w:val="clear" w:color="auto" w:fill="FF0000"/>
          </w:tcPr>
          <w:p w:rsidR="00980ADF" w:rsidRPr="000F57CD" w:rsidRDefault="00980ADF" w:rsidP="006846CD">
            <w:pPr>
              <w:pStyle w:val="TableParagraph"/>
              <w:spacing w:before="54"/>
              <w:ind w:left="102" w:right="273"/>
              <w:rPr>
                <w:rFonts w:eastAsia="Arial" w:cs="Arial"/>
                <w:sz w:val="20"/>
                <w:szCs w:val="20"/>
                <w:lang w:val="fr-CA"/>
              </w:rPr>
            </w:pPr>
            <w:r w:rsidRPr="000F57CD">
              <w:rPr>
                <w:rFonts w:eastAsia="Arial" w:cs="Arial"/>
                <w:b/>
                <w:bCs/>
                <w:sz w:val="20"/>
                <w:szCs w:val="20"/>
                <w:lang w:val="fr-CA"/>
              </w:rPr>
              <w:t>Prise</w:t>
            </w:r>
            <w:r w:rsidRPr="000F57CD">
              <w:rPr>
                <w:rFonts w:eastAsia="Arial" w:cs="Arial"/>
                <w:b/>
                <w:bCs/>
                <w:spacing w:val="-8"/>
                <w:sz w:val="20"/>
                <w:szCs w:val="20"/>
                <w:lang w:val="fr-CA"/>
              </w:rPr>
              <w:t xml:space="preserve"> </w:t>
            </w:r>
            <w:r w:rsidRPr="000F57CD">
              <w:rPr>
                <w:rFonts w:eastAsia="Arial" w:cs="Arial"/>
                <w:b/>
                <w:bCs/>
                <w:sz w:val="20"/>
                <w:szCs w:val="20"/>
                <w:lang w:val="fr-CA"/>
              </w:rPr>
              <w:t>en</w:t>
            </w:r>
            <w:r w:rsidRPr="000F57CD">
              <w:rPr>
                <w:rFonts w:eastAsia="Arial" w:cs="Arial"/>
                <w:b/>
                <w:bCs/>
                <w:spacing w:val="-6"/>
                <w:sz w:val="20"/>
                <w:szCs w:val="20"/>
                <w:lang w:val="fr-CA"/>
              </w:rPr>
              <w:t xml:space="preserve"> </w:t>
            </w:r>
            <w:r w:rsidRPr="000F57CD">
              <w:rPr>
                <w:rFonts w:eastAsia="Arial" w:cs="Arial"/>
                <w:b/>
                <w:bCs/>
                <w:sz w:val="20"/>
                <w:szCs w:val="20"/>
                <w:lang w:val="fr-CA"/>
              </w:rPr>
              <w:t>charge</w:t>
            </w:r>
            <w:r w:rsidRPr="000F57CD">
              <w:rPr>
                <w:rFonts w:eastAsia="Arial" w:cs="Arial"/>
                <w:b/>
                <w:bCs/>
                <w:spacing w:val="-7"/>
                <w:sz w:val="20"/>
                <w:szCs w:val="20"/>
                <w:lang w:val="fr-CA"/>
              </w:rPr>
              <w:t xml:space="preserve"> </w:t>
            </w:r>
            <w:r w:rsidRPr="000F57CD">
              <w:rPr>
                <w:rFonts w:eastAsia="Arial" w:cs="Arial"/>
                <w:b/>
                <w:bCs/>
                <w:sz w:val="20"/>
                <w:szCs w:val="20"/>
                <w:lang w:val="fr-CA"/>
              </w:rPr>
              <w:t>immédiate</w:t>
            </w:r>
            <w:r w:rsidRPr="000F57CD">
              <w:rPr>
                <w:rFonts w:eastAsia="Arial" w:cs="Arial"/>
                <w:b/>
                <w:bCs/>
                <w:spacing w:val="-8"/>
                <w:sz w:val="20"/>
                <w:szCs w:val="20"/>
                <w:lang w:val="fr-CA"/>
              </w:rPr>
              <w:t xml:space="preserve"> </w:t>
            </w:r>
            <w:r w:rsidRPr="000F57CD">
              <w:rPr>
                <w:rFonts w:eastAsia="Arial" w:cs="Arial"/>
                <w:b/>
                <w:bCs/>
                <w:sz w:val="20"/>
                <w:szCs w:val="20"/>
                <w:lang w:val="fr-CA"/>
              </w:rPr>
              <w:t>ou</w:t>
            </w:r>
            <w:r w:rsidRPr="000F57CD">
              <w:rPr>
                <w:rFonts w:eastAsia="Arial" w:cs="Arial"/>
                <w:b/>
                <w:bCs/>
                <w:spacing w:val="27"/>
                <w:w w:val="99"/>
                <w:sz w:val="20"/>
                <w:szCs w:val="20"/>
                <w:lang w:val="fr-CA"/>
              </w:rPr>
              <w:t xml:space="preserve"> </w:t>
            </w:r>
            <w:r w:rsidRPr="000F57CD">
              <w:rPr>
                <w:rFonts w:eastAsia="Arial" w:cs="Arial"/>
                <w:b/>
                <w:bCs/>
                <w:sz w:val="20"/>
                <w:szCs w:val="20"/>
                <w:lang w:val="fr-CA"/>
              </w:rPr>
              <w:t>intervention</w:t>
            </w:r>
            <w:r w:rsidRPr="000F57CD">
              <w:rPr>
                <w:rFonts w:eastAsia="Arial" w:cs="Arial"/>
                <w:b/>
                <w:bCs/>
                <w:spacing w:val="-6"/>
                <w:sz w:val="20"/>
                <w:szCs w:val="20"/>
                <w:lang w:val="fr-CA"/>
              </w:rPr>
              <w:t xml:space="preserve"> </w:t>
            </w:r>
            <w:r w:rsidRPr="000F57CD">
              <w:rPr>
                <w:rFonts w:eastAsia="Arial" w:cs="Arial"/>
                <w:b/>
                <w:bCs/>
                <w:sz w:val="20"/>
                <w:szCs w:val="20"/>
                <w:lang w:val="fr-CA"/>
              </w:rPr>
              <w:t>à</w:t>
            </w:r>
            <w:r w:rsidRPr="000F57CD">
              <w:rPr>
                <w:rFonts w:eastAsia="Arial" w:cs="Arial"/>
                <w:b/>
                <w:bCs/>
                <w:spacing w:val="-8"/>
                <w:sz w:val="20"/>
                <w:szCs w:val="20"/>
                <w:lang w:val="fr-CA"/>
              </w:rPr>
              <w:t xml:space="preserve"> </w:t>
            </w:r>
            <w:r w:rsidRPr="000F57CD">
              <w:rPr>
                <w:rFonts w:eastAsia="Arial" w:cs="Arial"/>
                <w:b/>
                <w:bCs/>
                <w:sz w:val="20"/>
                <w:szCs w:val="20"/>
                <w:lang w:val="fr-CA"/>
              </w:rPr>
              <w:t>l’intérieure</w:t>
            </w:r>
            <w:r w:rsidRPr="000F57CD">
              <w:rPr>
                <w:rFonts w:eastAsia="Arial" w:cs="Arial"/>
                <w:b/>
                <w:bCs/>
                <w:spacing w:val="-6"/>
                <w:sz w:val="20"/>
                <w:szCs w:val="20"/>
                <w:lang w:val="fr-CA"/>
              </w:rPr>
              <w:t xml:space="preserve"> </w:t>
            </w:r>
            <w:r w:rsidRPr="000F57CD">
              <w:rPr>
                <w:rFonts w:eastAsia="Arial" w:cs="Arial"/>
                <w:b/>
                <w:bCs/>
                <w:sz w:val="20"/>
                <w:szCs w:val="20"/>
                <w:lang w:val="fr-CA"/>
              </w:rPr>
              <w:t>de</w:t>
            </w:r>
            <w:r w:rsidRPr="000F57CD">
              <w:rPr>
                <w:rFonts w:eastAsia="Arial" w:cs="Arial"/>
                <w:b/>
                <w:bCs/>
                <w:spacing w:val="-7"/>
                <w:sz w:val="20"/>
                <w:szCs w:val="20"/>
                <w:lang w:val="fr-CA"/>
              </w:rPr>
              <w:t xml:space="preserve"> </w:t>
            </w:r>
            <w:r w:rsidRPr="000F57CD">
              <w:rPr>
                <w:rFonts w:eastAsia="Arial" w:cs="Arial"/>
                <w:b/>
                <w:bCs/>
                <w:sz w:val="20"/>
                <w:szCs w:val="20"/>
                <w:lang w:val="fr-CA"/>
              </w:rPr>
              <w:t>72</w:t>
            </w:r>
            <w:r w:rsidRPr="000F57CD">
              <w:rPr>
                <w:rFonts w:eastAsia="Arial" w:cs="Arial"/>
                <w:b/>
                <w:bCs/>
                <w:spacing w:val="-7"/>
                <w:sz w:val="20"/>
                <w:szCs w:val="20"/>
                <w:lang w:val="fr-CA"/>
              </w:rPr>
              <w:t xml:space="preserve"> </w:t>
            </w:r>
            <w:r w:rsidRPr="000F57CD">
              <w:rPr>
                <w:rFonts w:eastAsia="Arial" w:cs="Arial"/>
                <w:b/>
                <w:bCs/>
                <w:sz w:val="20"/>
                <w:szCs w:val="20"/>
                <w:lang w:val="fr-CA"/>
              </w:rPr>
              <w:t>heures</w:t>
            </w:r>
            <w:r w:rsidRPr="000F57CD">
              <w:rPr>
                <w:rFonts w:eastAsia="Arial" w:cs="Arial"/>
                <w:b/>
                <w:bCs/>
                <w:spacing w:val="27"/>
                <w:w w:val="99"/>
                <w:sz w:val="20"/>
                <w:szCs w:val="20"/>
                <w:lang w:val="fr-CA"/>
              </w:rPr>
              <w:t xml:space="preserve"> </w:t>
            </w:r>
            <w:r w:rsidRPr="000F57CD">
              <w:rPr>
                <w:rFonts w:eastAsia="Arial" w:cs="Arial"/>
                <w:b/>
                <w:bCs/>
                <w:spacing w:val="-1"/>
                <w:sz w:val="20"/>
                <w:szCs w:val="20"/>
                <w:lang w:val="fr-CA"/>
              </w:rPr>
              <w:t>selon</w:t>
            </w:r>
            <w:r w:rsidRPr="000F57CD">
              <w:rPr>
                <w:rFonts w:eastAsia="Arial" w:cs="Arial"/>
                <w:b/>
                <w:bCs/>
                <w:spacing w:val="-9"/>
                <w:sz w:val="20"/>
                <w:szCs w:val="20"/>
                <w:lang w:val="fr-CA"/>
              </w:rPr>
              <w:t xml:space="preserve"> </w:t>
            </w:r>
            <w:r w:rsidRPr="000F57CD">
              <w:rPr>
                <w:rFonts w:eastAsia="Arial" w:cs="Arial"/>
                <w:b/>
                <w:bCs/>
                <w:sz w:val="20"/>
                <w:szCs w:val="20"/>
                <w:lang w:val="fr-CA"/>
              </w:rPr>
              <w:t>la</w:t>
            </w:r>
            <w:r w:rsidRPr="000F57CD">
              <w:rPr>
                <w:rFonts w:eastAsia="Arial" w:cs="Arial"/>
                <w:b/>
                <w:bCs/>
                <w:spacing w:val="-9"/>
                <w:sz w:val="20"/>
                <w:szCs w:val="20"/>
                <w:lang w:val="fr-CA"/>
              </w:rPr>
              <w:t xml:space="preserve"> </w:t>
            </w:r>
            <w:r w:rsidRPr="000F57CD">
              <w:rPr>
                <w:rFonts w:eastAsia="Arial" w:cs="Arial"/>
                <w:b/>
                <w:bCs/>
                <w:sz w:val="20"/>
                <w:szCs w:val="20"/>
                <w:lang w:val="fr-CA"/>
              </w:rPr>
              <w:t>situation</w:t>
            </w:r>
            <w:r w:rsidRPr="000F57CD">
              <w:rPr>
                <w:rFonts w:eastAsia="Arial" w:cs="Arial"/>
                <w:b/>
                <w:bCs/>
                <w:spacing w:val="-9"/>
                <w:sz w:val="20"/>
                <w:szCs w:val="20"/>
                <w:lang w:val="fr-CA"/>
              </w:rPr>
              <w:t xml:space="preserve"> </w:t>
            </w:r>
            <w:r w:rsidRPr="000F57CD">
              <w:rPr>
                <w:rFonts w:eastAsia="Arial" w:cs="Arial"/>
                <w:b/>
                <w:bCs/>
                <w:spacing w:val="-1"/>
                <w:sz w:val="20"/>
                <w:szCs w:val="20"/>
                <w:lang w:val="fr-CA"/>
              </w:rPr>
              <w:t>rencontrée.</w:t>
            </w:r>
          </w:p>
        </w:tc>
        <w:tc>
          <w:tcPr>
            <w:tcW w:w="3118" w:type="dxa"/>
            <w:gridSpan w:val="2"/>
            <w:tcBorders>
              <w:top w:val="single" w:sz="5" w:space="0" w:color="000000"/>
              <w:left w:val="single" w:sz="5" w:space="0" w:color="000000"/>
              <w:bottom w:val="single" w:sz="5" w:space="0" w:color="000000"/>
              <w:right w:val="single" w:sz="5" w:space="0" w:color="000000"/>
            </w:tcBorders>
            <w:shd w:val="clear" w:color="auto" w:fill="E26C09"/>
          </w:tcPr>
          <w:p w:rsidR="00980ADF" w:rsidRPr="000F57CD" w:rsidRDefault="00980ADF" w:rsidP="006846CD">
            <w:pPr>
              <w:pStyle w:val="TableParagraph"/>
              <w:spacing w:before="113" w:line="276" w:lineRule="auto"/>
              <w:ind w:left="102" w:right="125"/>
              <w:rPr>
                <w:rFonts w:eastAsia="Times New Roman" w:cs="Times New Roman"/>
                <w:sz w:val="20"/>
                <w:szCs w:val="20"/>
                <w:lang w:val="fr-CA"/>
              </w:rPr>
            </w:pPr>
            <w:r w:rsidRPr="000F57CD">
              <w:rPr>
                <w:rFonts w:eastAsia="Times New Roman" w:cs="Times New Roman"/>
                <w:spacing w:val="-1"/>
                <w:sz w:val="20"/>
                <w:szCs w:val="20"/>
                <w:lang w:val="fr-CA"/>
              </w:rPr>
              <w:t>Prise</w:t>
            </w:r>
            <w:r w:rsidRPr="000F57CD">
              <w:rPr>
                <w:rFonts w:eastAsia="Times New Roman" w:cs="Times New Roman"/>
                <w:sz w:val="20"/>
                <w:szCs w:val="20"/>
                <w:lang w:val="fr-CA"/>
              </w:rPr>
              <w:t xml:space="preserve"> en</w:t>
            </w:r>
            <w:r w:rsidRPr="000F57CD">
              <w:rPr>
                <w:rFonts w:eastAsia="Times New Roman" w:cs="Times New Roman"/>
                <w:spacing w:val="-3"/>
                <w:sz w:val="20"/>
                <w:szCs w:val="20"/>
                <w:lang w:val="fr-CA"/>
              </w:rPr>
              <w:t xml:space="preserve"> </w:t>
            </w:r>
            <w:r w:rsidRPr="000F57CD">
              <w:rPr>
                <w:rFonts w:eastAsia="Times New Roman" w:cs="Times New Roman"/>
                <w:spacing w:val="-1"/>
                <w:sz w:val="20"/>
                <w:szCs w:val="20"/>
                <w:lang w:val="fr-CA"/>
              </w:rPr>
              <w:t>charge</w:t>
            </w:r>
            <w:r w:rsidRPr="000F57CD">
              <w:rPr>
                <w:rFonts w:eastAsia="Times New Roman" w:cs="Times New Roman"/>
                <w:sz w:val="20"/>
                <w:szCs w:val="20"/>
                <w:lang w:val="fr-CA"/>
              </w:rPr>
              <w:t xml:space="preserve"> et</w:t>
            </w:r>
            <w:r w:rsidRPr="000F57CD">
              <w:rPr>
                <w:rFonts w:eastAsia="Times New Roman" w:cs="Times New Roman"/>
                <w:spacing w:val="-2"/>
                <w:sz w:val="20"/>
                <w:szCs w:val="20"/>
                <w:lang w:val="fr-CA"/>
              </w:rPr>
              <w:t xml:space="preserve"> </w:t>
            </w:r>
            <w:r w:rsidRPr="000F57CD">
              <w:rPr>
                <w:rFonts w:eastAsia="Times New Roman" w:cs="Times New Roman"/>
                <w:spacing w:val="-1"/>
                <w:sz w:val="20"/>
                <w:szCs w:val="20"/>
                <w:lang w:val="fr-CA"/>
              </w:rPr>
              <w:t>intervention</w:t>
            </w:r>
            <w:r w:rsidRPr="000F57CD">
              <w:rPr>
                <w:rFonts w:eastAsia="Times New Roman" w:cs="Times New Roman"/>
                <w:sz w:val="20"/>
                <w:szCs w:val="20"/>
                <w:lang w:val="fr-CA"/>
              </w:rPr>
              <w:t xml:space="preserve"> à </w:t>
            </w:r>
            <w:r w:rsidRPr="000F57CD">
              <w:rPr>
                <w:rFonts w:eastAsia="Times New Roman" w:cs="Times New Roman"/>
                <w:spacing w:val="-1"/>
                <w:sz w:val="20"/>
                <w:szCs w:val="20"/>
                <w:lang w:val="fr-CA"/>
              </w:rPr>
              <w:t>l’intérieur</w:t>
            </w:r>
            <w:r w:rsidRPr="000F57CD">
              <w:rPr>
                <w:rFonts w:eastAsia="Times New Roman" w:cs="Times New Roman"/>
                <w:spacing w:val="23"/>
                <w:sz w:val="20"/>
                <w:szCs w:val="20"/>
                <w:lang w:val="fr-CA"/>
              </w:rPr>
              <w:t xml:space="preserve"> </w:t>
            </w:r>
            <w:r w:rsidRPr="000F57CD">
              <w:rPr>
                <w:rFonts w:eastAsia="Times New Roman" w:cs="Times New Roman"/>
                <w:sz w:val="20"/>
                <w:szCs w:val="20"/>
                <w:lang w:val="fr-CA"/>
              </w:rPr>
              <w:t xml:space="preserve">de </w:t>
            </w:r>
            <w:r w:rsidRPr="000F57CD">
              <w:rPr>
                <w:rFonts w:eastAsia="Times New Roman" w:cs="Times New Roman"/>
                <w:b/>
                <w:bCs/>
                <w:sz w:val="20"/>
                <w:szCs w:val="20"/>
                <w:lang w:val="fr-CA"/>
              </w:rPr>
              <w:t xml:space="preserve">14 </w:t>
            </w:r>
            <w:r w:rsidRPr="000F57CD">
              <w:rPr>
                <w:rFonts w:eastAsia="Times New Roman" w:cs="Times New Roman"/>
                <w:b/>
                <w:bCs/>
                <w:spacing w:val="-1"/>
                <w:sz w:val="20"/>
                <w:szCs w:val="20"/>
                <w:lang w:val="fr-CA"/>
              </w:rPr>
              <w:t>jours</w:t>
            </w:r>
          </w:p>
        </w:tc>
        <w:tc>
          <w:tcPr>
            <w:tcW w:w="3544" w:type="dxa"/>
            <w:gridSpan w:val="2"/>
            <w:tcBorders>
              <w:top w:val="single" w:sz="5" w:space="0" w:color="000000"/>
              <w:left w:val="single" w:sz="5" w:space="0" w:color="000000"/>
              <w:bottom w:val="single" w:sz="5" w:space="0" w:color="000000"/>
              <w:right w:val="single" w:sz="5" w:space="0" w:color="000000"/>
            </w:tcBorders>
            <w:shd w:val="clear" w:color="auto" w:fill="FFFF00"/>
          </w:tcPr>
          <w:p w:rsidR="00980ADF" w:rsidRPr="000F57CD" w:rsidRDefault="00980ADF" w:rsidP="006846CD">
            <w:pPr>
              <w:pStyle w:val="TableParagraph"/>
              <w:spacing w:before="113" w:line="276" w:lineRule="auto"/>
              <w:ind w:left="102" w:right="195"/>
              <w:rPr>
                <w:rFonts w:eastAsia="Times New Roman" w:cs="Times New Roman"/>
                <w:sz w:val="20"/>
                <w:szCs w:val="20"/>
                <w:lang w:val="fr-CA"/>
              </w:rPr>
            </w:pPr>
            <w:r w:rsidRPr="000F57CD">
              <w:rPr>
                <w:rFonts w:eastAsia="Times New Roman" w:cs="Times New Roman"/>
                <w:spacing w:val="-1"/>
                <w:sz w:val="20"/>
                <w:szCs w:val="20"/>
                <w:lang w:val="fr-CA"/>
              </w:rPr>
              <w:t>Prise</w:t>
            </w:r>
            <w:r w:rsidRPr="000F57CD">
              <w:rPr>
                <w:rFonts w:eastAsia="Times New Roman" w:cs="Times New Roman"/>
                <w:sz w:val="20"/>
                <w:szCs w:val="20"/>
                <w:lang w:val="fr-CA"/>
              </w:rPr>
              <w:t xml:space="preserve"> en</w:t>
            </w:r>
            <w:r w:rsidRPr="000F57CD">
              <w:rPr>
                <w:rFonts w:eastAsia="Times New Roman" w:cs="Times New Roman"/>
                <w:spacing w:val="-3"/>
                <w:sz w:val="20"/>
                <w:szCs w:val="20"/>
                <w:lang w:val="fr-CA"/>
              </w:rPr>
              <w:t xml:space="preserve"> </w:t>
            </w:r>
            <w:r w:rsidRPr="000F57CD">
              <w:rPr>
                <w:rFonts w:eastAsia="Times New Roman" w:cs="Times New Roman"/>
                <w:spacing w:val="-1"/>
                <w:sz w:val="20"/>
                <w:szCs w:val="20"/>
                <w:lang w:val="fr-CA"/>
              </w:rPr>
              <w:t>charge</w:t>
            </w:r>
            <w:r w:rsidRPr="000F57CD">
              <w:rPr>
                <w:rFonts w:eastAsia="Times New Roman" w:cs="Times New Roman"/>
                <w:sz w:val="20"/>
                <w:szCs w:val="20"/>
                <w:lang w:val="fr-CA"/>
              </w:rPr>
              <w:t xml:space="preserve"> et</w:t>
            </w:r>
            <w:r w:rsidRPr="000F57CD">
              <w:rPr>
                <w:rFonts w:eastAsia="Times New Roman" w:cs="Times New Roman"/>
                <w:spacing w:val="-2"/>
                <w:sz w:val="20"/>
                <w:szCs w:val="20"/>
                <w:lang w:val="fr-CA"/>
              </w:rPr>
              <w:t xml:space="preserve"> </w:t>
            </w:r>
            <w:r w:rsidRPr="000F57CD">
              <w:rPr>
                <w:rFonts w:eastAsia="Times New Roman" w:cs="Times New Roman"/>
                <w:spacing w:val="-1"/>
                <w:sz w:val="20"/>
                <w:szCs w:val="20"/>
                <w:lang w:val="fr-CA"/>
              </w:rPr>
              <w:t>intervention</w:t>
            </w:r>
            <w:r w:rsidRPr="000F57CD">
              <w:rPr>
                <w:rFonts w:eastAsia="Times New Roman" w:cs="Times New Roman"/>
                <w:sz w:val="20"/>
                <w:szCs w:val="20"/>
                <w:lang w:val="fr-CA"/>
              </w:rPr>
              <w:t xml:space="preserve"> à </w:t>
            </w:r>
            <w:r w:rsidRPr="000F57CD">
              <w:rPr>
                <w:rFonts w:eastAsia="Times New Roman" w:cs="Times New Roman"/>
                <w:spacing w:val="-1"/>
                <w:sz w:val="20"/>
                <w:szCs w:val="20"/>
                <w:lang w:val="fr-CA"/>
              </w:rPr>
              <w:t>l’intérieur</w:t>
            </w:r>
            <w:r w:rsidRPr="000F57CD">
              <w:rPr>
                <w:rFonts w:eastAsia="Times New Roman" w:cs="Times New Roman"/>
                <w:spacing w:val="27"/>
                <w:sz w:val="20"/>
                <w:szCs w:val="20"/>
                <w:lang w:val="fr-CA"/>
              </w:rPr>
              <w:t xml:space="preserve"> </w:t>
            </w:r>
            <w:r w:rsidRPr="000F57CD">
              <w:rPr>
                <w:rFonts w:eastAsia="Times New Roman" w:cs="Times New Roman"/>
                <w:sz w:val="20"/>
                <w:szCs w:val="20"/>
                <w:lang w:val="fr-CA"/>
              </w:rPr>
              <w:t xml:space="preserve">de </w:t>
            </w:r>
            <w:r w:rsidRPr="000F57CD">
              <w:rPr>
                <w:rFonts w:eastAsia="Times New Roman" w:cs="Times New Roman"/>
                <w:b/>
                <w:bCs/>
                <w:sz w:val="20"/>
                <w:szCs w:val="20"/>
                <w:lang w:val="fr-CA"/>
              </w:rPr>
              <w:t xml:space="preserve">30 </w:t>
            </w:r>
            <w:r w:rsidRPr="000F57CD">
              <w:rPr>
                <w:rFonts w:eastAsia="Times New Roman" w:cs="Times New Roman"/>
                <w:b/>
                <w:bCs/>
                <w:spacing w:val="-1"/>
                <w:sz w:val="20"/>
                <w:szCs w:val="20"/>
                <w:lang w:val="fr-CA"/>
              </w:rPr>
              <w:t>jours</w:t>
            </w:r>
          </w:p>
          <w:p w:rsidR="00980ADF" w:rsidRPr="000F57CD" w:rsidRDefault="00980ADF" w:rsidP="006846CD">
            <w:pPr>
              <w:pStyle w:val="TableParagraph"/>
              <w:spacing w:before="1" w:line="276" w:lineRule="auto"/>
              <w:ind w:left="102" w:right="110"/>
              <w:rPr>
                <w:rFonts w:eastAsia="Times New Roman" w:cs="Times New Roman"/>
                <w:sz w:val="20"/>
                <w:szCs w:val="20"/>
                <w:lang w:val="fr-CA"/>
              </w:rPr>
            </w:pPr>
            <w:r w:rsidRPr="000F57CD">
              <w:rPr>
                <w:rFonts w:eastAsia="Times New Roman" w:cs="Times New Roman"/>
                <w:spacing w:val="-1"/>
                <w:sz w:val="20"/>
                <w:szCs w:val="20"/>
                <w:lang w:val="fr-CA"/>
              </w:rPr>
              <w:t>Présence</w:t>
            </w:r>
            <w:r w:rsidRPr="000F57CD">
              <w:rPr>
                <w:rFonts w:eastAsia="Times New Roman" w:cs="Times New Roman"/>
                <w:sz w:val="20"/>
                <w:szCs w:val="20"/>
                <w:lang w:val="fr-CA"/>
              </w:rPr>
              <w:t xml:space="preserve"> </w:t>
            </w:r>
            <w:r w:rsidRPr="000F57CD">
              <w:rPr>
                <w:rFonts w:eastAsia="Times New Roman" w:cs="Times New Roman"/>
                <w:spacing w:val="-2"/>
                <w:sz w:val="20"/>
                <w:szCs w:val="20"/>
                <w:lang w:val="fr-CA"/>
              </w:rPr>
              <w:t>de</w:t>
            </w:r>
            <w:r w:rsidRPr="000F57CD">
              <w:rPr>
                <w:rFonts w:eastAsia="Times New Roman" w:cs="Times New Roman"/>
                <w:sz w:val="20"/>
                <w:szCs w:val="20"/>
                <w:lang w:val="fr-CA"/>
              </w:rPr>
              <w:t xml:space="preserve"> </w:t>
            </w:r>
            <w:r w:rsidRPr="000F57CD">
              <w:rPr>
                <w:rFonts w:eastAsia="Times New Roman" w:cs="Times New Roman"/>
                <w:spacing w:val="-1"/>
                <w:sz w:val="20"/>
                <w:szCs w:val="20"/>
                <w:lang w:val="fr-CA"/>
              </w:rPr>
              <w:t>risques</w:t>
            </w:r>
            <w:r w:rsidRPr="000F57CD">
              <w:rPr>
                <w:rFonts w:eastAsia="Times New Roman" w:cs="Times New Roman"/>
                <w:sz w:val="20"/>
                <w:szCs w:val="20"/>
                <w:lang w:val="fr-CA"/>
              </w:rPr>
              <w:t xml:space="preserve"> </w:t>
            </w:r>
            <w:r w:rsidRPr="000F57CD">
              <w:rPr>
                <w:rFonts w:eastAsia="Times New Roman" w:cs="Times New Roman"/>
                <w:spacing w:val="-1"/>
                <w:sz w:val="20"/>
                <w:szCs w:val="20"/>
                <w:lang w:val="fr-CA"/>
              </w:rPr>
              <w:t>d’atteinte</w:t>
            </w:r>
            <w:r w:rsidRPr="000F57CD">
              <w:rPr>
                <w:rFonts w:eastAsia="Times New Roman" w:cs="Times New Roman"/>
                <w:sz w:val="20"/>
                <w:szCs w:val="20"/>
                <w:lang w:val="fr-CA"/>
              </w:rPr>
              <w:t xml:space="preserve"> à</w:t>
            </w:r>
            <w:r w:rsidRPr="000F57CD">
              <w:rPr>
                <w:rFonts w:eastAsia="Times New Roman" w:cs="Times New Roman"/>
                <w:spacing w:val="-2"/>
                <w:sz w:val="20"/>
                <w:szCs w:val="20"/>
                <w:lang w:val="fr-CA"/>
              </w:rPr>
              <w:t xml:space="preserve"> </w:t>
            </w:r>
            <w:r w:rsidRPr="000F57CD">
              <w:rPr>
                <w:rFonts w:eastAsia="Times New Roman" w:cs="Times New Roman"/>
                <w:spacing w:val="-1"/>
                <w:sz w:val="20"/>
                <w:szCs w:val="20"/>
                <w:lang w:val="fr-CA"/>
              </w:rPr>
              <w:t>l’intégrité,</w:t>
            </w:r>
            <w:r w:rsidRPr="000F57CD">
              <w:rPr>
                <w:rFonts w:eastAsia="Times New Roman" w:cs="Times New Roman"/>
                <w:spacing w:val="29"/>
                <w:sz w:val="20"/>
                <w:szCs w:val="20"/>
                <w:lang w:val="fr-CA"/>
              </w:rPr>
              <w:t xml:space="preserve"> </w:t>
            </w:r>
            <w:r w:rsidRPr="000F57CD">
              <w:rPr>
                <w:rFonts w:eastAsia="Times New Roman" w:cs="Times New Roman"/>
                <w:sz w:val="20"/>
                <w:szCs w:val="20"/>
                <w:lang w:val="fr-CA"/>
              </w:rPr>
              <w:t xml:space="preserve">la </w:t>
            </w:r>
            <w:r w:rsidRPr="000F57CD">
              <w:rPr>
                <w:rFonts w:eastAsia="Times New Roman" w:cs="Times New Roman"/>
                <w:spacing w:val="-1"/>
                <w:sz w:val="20"/>
                <w:szCs w:val="20"/>
                <w:lang w:val="fr-CA"/>
              </w:rPr>
              <w:t>santé</w:t>
            </w:r>
            <w:r w:rsidRPr="000F57CD">
              <w:rPr>
                <w:rFonts w:eastAsia="Times New Roman" w:cs="Times New Roman"/>
                <w:sz w:val="20"/>
                <w:szCs w:val="20"/>
                <w:lang w:val="fr-CA"/>
              </w:rPr>
              <w:t xml:space="preserve"> ou</w:t>
            </w:r>
            <w:r w:rsidRPr="000F57CD">
              <w:rPr>
                <w:rFonts w:eastAsia="Times New Roman" w:cs="Times New Roman"/>
                <w:spacing w:val="-2"/>
                <w:sz w:val="20"/>
                <w:szCs w:val="20"/>
                <w:lang w:val="fr-CA"/>
              </w:rPr>
              <w:t xml:space="preserve"> </w:t>
            </w:r>
            <w:r w:rsidRPr="000F57CD">
              <w:rPr>
                <w:rFonts w:eastAsia="Times New Roman" w:cs="Times New Roman"/>
                <w:sz w:val="20"/>
                <w:szCs w:val="20"/>
                <w:lang w:val="fr-CA"/>
              </w:rPr>
              <w:t xml:space="preserve">la </w:t>
            </w:r>
            <w:r w:rsidRPr="000F57CD">
              <w:rPr>
                <w:rFonts w:eastAsia="Times New Roman" w:cs="Times New Roman"/>
                <w:spacing w:val="-1"/>
                <w:sz w:val="20"/>
                <w:szCs w:val="20"/>
                <w:lang w:val="fr-CA"/>
              </w:rPr>
              <w:t>sécurité</w:t>
            </w:r>
            <w:r w:rsidRPr="000F57CD">
              <w:rPr>
                <w:rFonts w:eastAsia="Times New Roman" w:cs="Times New Roman"/>
                <w:sz w:val="20"/>
                <w:szCs w:val="20"/>
                <w:lang w:val="fr-CA"/>
              </w:rPr>
              <w:t xml:space="preserve"> de</w:t>
            </w:r>
            <w:r w:rsidRPr="000F57CD">
              <w:rPr>
                <w:rFonts w:eastAsia="Times New Roman" w:cs="Times New Roman"/>
                <w:spacing w:val="-2"/>
                <w:sz w:val="20"/>
                <w:szCs w:val="20"/>
                <w:lang w:val="fr-CA"/>
              </w:rPr>
              <w:t xml:space="preserve"> </w:t>
            </w:r>
            <w:r w:rsidRPr="000F57CD">
              <w:rPr>
                <w:rFonts w:eastAsia="Times New Roman" w:cs="Times New Roman"/>
                <w:sz w:val="20"/>
                <w:szCs w:val="20"/>
                <w:lang w:val="fr-CA"/>
              </w:rPr>
              <w:t>la</w:t>
            </w:r>
            <w:r w:rsidRPr="000F57CD">
              <w:rPr>
                <w:rFonts w:eastAsia="Times New Roman" w:cs="Times New Roman"/>
                <w:spacing w:val="-2"/>
                <w:sz w:val="20"/>
                <w:szCs w:val="20"/>
                <w:lang w:val="fr-CA"/>
              </w:rPr>
              <w:t xml:space="preserve"> </w:t>
            </w:r>
            <w:r w:rsidRPr="000F57CD">
              <w:rPr>
                <w:rFonts w:eastAsia="Times New Roman" w:cs="Times New Roman"/>
                <w:spacing w:val="-1"/>
                <w:sz w:val="20"/>
                <w:szCs w:val="20"/>
                <w:lang w:val="fr-CA"/>
              </w:rPr>
              <w:t>personne</w:t>
            </w:r>
            <w:r w:rsidRPr="000F57CD">
              <w:rPr>
                <w:rFonts w:eastAsia="Times New Roman" w:cs="Times New Roman"/>
                <w:sz w:val="20"/>
                <w:szCs w:val="20"/>
                <w:lang w:val="fr-CA"/>
              </w:rPr>
              <w:t xml:space="preserve"> </w:t>
            </w:r>
            <w:r w:rsidRPr="000F57CD">
              <w:rPr>
                <w:rFonts w:eastAsia="Times New Roman" w:cs="Times New Roman"/>
                <w:spacing w:val="-1"/>
                <w:sz w:val="20"/>
                <w:szCs w:val="20"/>
                <w:lang w:val="fr-CA"/>
              </w:rPr>
              <w:t>et/ou</w:t>
            </w:r>
            <w:r w:rsidRPr="000F57CD">
              <w:rPr>
                <w:rFonts w:eastAsia="Times New Roman" w:cs="Times New Roman"/>
                <w:spacing w:val="21"/>
                <w:sz w:val="20"/>
                <w:szCs w:val="20"/>
                <w:lang w:val="fr-CA"/>
              </w:rPr>
              <w:t xml:space="preserve"> </w:t>
            </w:r>
            <w:r w:rsidRPr="000F57CD">
              <w:rPr>
                <w:rFonts w:eastAsia="Times New Roman" w:cs="Times New Roman"/>
                <w:sz w:val="20"/>
                <w:szCs w:val="20"/>
                <w:lang w:val="fr-CA"/>
              </w:rPr>
              <w:t xml:space="preserve">de </w:t>
            </w:r>
            <w:r w:rsidRPr="000F57CD">
              <w:rPr>
                <w:rFonts w:eastAsia="Times New Roman" w:cs="Times New Roman"/>
                <w:spacing w:val="-1"/>
                <w:sz w:val="20"/>
                <w:szCs w:val="20"/>
                <w:lang w:val="fr-CA"/>
              </w:rPr>
              <w:t>ses</w:t>
            </w:r>
            <w:r w:rsidRPr="000F57CD">
              <w:rPr>
                <w:rFonts w:eastAsia="Times New Roman" w:cs="Times New Roman"/>
                <w:sz w:val="20"/>
                <w:szCs w:val="20"/>
                <w:lang w:val="fr-CA"/>
              </w:rPr>
              <w:t xml:space="preserve"> </w:t>
            </w:r>
            <w:r w:rsidRPr="000F57CD">
              <w:rPr>
                <w:rFonts w:eastAsia="Times New Roman" w:cs="Times New Roman"/>
                <w:spacing w:val="-1"/>
                <w:sz w:val="20"/>
                <w:szCs w:val="20"/>
                <w:lang w:val="fr-CA"/>
              </w:rPr>
              <w:t>proches</w:t>
            </w:r>
            <w:r w:rsidRPr="000F57CD">
              <w:rPr>
                <w:rFonts w:eastAsia="Times New Roman" w:cs="Times New Roman"/>
                <w:sz w:val="20"/>
                <w:szCs w:val="20"/>
                <w:lang w:val="fr-CA"/>
              </w:rPr>
              <w:t xml:space="preserve"> </w:t>
            </w:r>
            <w:r w:rsidRPr="000F57CD">
              <w:rPr>
                <w:rFonts w:eastAsia="Times New Roman" w:cs="Times New Roman"/>
                <w:spacing w:val="-1"/>
                <w:sz w:val="20"/>
                <w:szCs w:val="20"/>
                <w:lang w:val="fr-CA"/>
              </w:rPr>
              <w:t>(famille)</w:t>
            </w:r>
            <w:r w:rsidRPr="000F57CD">
              <w:rPr>
                <w:rFonts w:eastAsia="Times New Roman" w:cs="Times New Roman"/>
                <w:sz w:val="20"/>
                <w:szCs w:val="20"/>
                <w:lang w:val="fr-CA"/>
              </w:rPr>
              <w:t xml:space="preserve"> en</w:t>
            </w:r>
            <w:r w:rsidRPr="000F57CD">
              <w:rPr>
                <w:rFonts w:eastAsia="Times New Roman" w:cs="Times New Roman"/>
                <w:spacing w:val="-5"/>
                <w:sz w:val="20"/>
                <w:szCs w:val="20"/>
                <w:lang w:val="fr-CA"/>
              </w:rPr>
              <w:t xml:space="preserve"> </w:t>
            </w:r>
            <w:r w:rsidRPr="000F57CD">
              <w:rPr>
                <w:rFonts w:eastAsia="Times New Roman" w:cs="Times New Roman"/>
                <w:spacing w:val="-1"/>
                <w:sz w:val="20"/>
                <w:szCs w:val="20"/>
                <w:lang w:val="fr-CA"/>
              </w:rPr>
              <w:t>l’absence</w:t>
            </w:r>
            <w:r w:rsidRPr="000F57CD">
              <w:rPr>
                <w:rFonts w:eastAsia="Times New Roman" w:cs="Times New Roman"/>
                <w:spacing w:val="30"/>
                <w:sz w:val="20"/>
                <w:szCs w:val="20"/>
                <w:lang w:val="fr-CA"/>
              </w:rPr>
              <w:t xml:space="preserve"> </w:t>
            </w:r>
            <w:r w:rsidRPr="000F57CD">
              <w:rPr>
                <w:rFonts w:eastAsia="Times New Roman" w:cs="Times New Roman"/>
                <w:spacing w:val="-1"/>
                <w:sz w:val="20"/>
                <w:szCs w:val="20"/>
                <w:lang w:val="fr-CA"/>
              </w:rPr>
              <w:t>d’intervention</w:t>
            </w:r>
            <w:r w:rsidRPr="000F57CD">
              <w:rPr>
                <w:rFonts w:eastAsia="Times New Roman" w:cs="Times New Roman"/>
                <w:sz w:val="20"/>
                <w:szCs w:val="20"/>
                <w:lang w:val="fr-CA"/>
              </w:rPr>
              <w:t xml:space="preserve"> à </w:t>
            </w:r>
            <w:r w:rsidRPr="000F57CD">
              <w:rPr>
                <w:rFonts w:eastAsia="Times New Roman" w:cs="Times New Roman"/>
                <w:spacing w:val="-2"/>
                <w:sz w:val="20"/>
                <w:szCs w:val="20"/>
                <w:lang w:val="fr-CA"/>
              </w:rPr>
              <w:t>moyen</w:t>
            </w:r>
            <w:r w:rsidRPr="000F57CD">
              <w:rPr>
                <w:rFonts w:eastAsia="Times New Roman" w:cs="Times New Roman"/>
                <w:sz w:val="20"/>
                <w:szCs w:val="20"/>
                <w:lang w:val="fr-CA"/>
              </w:rPr>
              <w:t xml:space="preserve"> </w:t>
            </w:r>
            <w:r w:rsidRPr="000F57CD">
              <w:rPr>
                <w:rFonts w:eastAsia="Times New Roman" w:cs="Times New Roman"/>
                <w:spacing w:val="-1"/>
                <w:sz w:val="20"/>
                <w:szCs w:val="20"/>
                <w:lang w:val="fr-CA"/>
              </w:rPr>
              <w:t>terme</w:t>
            </w:r>
            <w:r w:rsidRPr="000F57CD">
              <w:rPr>
                <w:rFonts w:eastAsia="Times New Roman" w:cs="Times New Roman"/>
                <w:sz w:val="20"/>
                <w:szCs w:val="20"/>
                <w:lang w:val="fr-CA"/>
              </w:rPr>
              <w:t xml:space="preserve"> pour</w:t>
            </w:r>
            <w:r w:rsidRPr="000F57CD">
              <w:rPr>
                <w:rFonts w:eastAsia="Times New Roman" w:cs="Times New Roman"/>
                <w:spacing w:val="1"/>
                <w:sz w:val="20"/>
                <w:szCs w:val="20"/>
                <w:lang w:val="fr-CA"/>
              </w:rPr>
              <w:t xml:space="preserve"> </w:t>
            </w:r>
            <w:r w:rsidRPr="000F57CD">
              <w:rPr>
                <w:rFonts w:eastAsia="Times New Roman" w:cs="Times New Roman"/>
                <w:spacing w:val="-1"/>
                <w:sz w:val="20"/>
                <w:szCs w:val="20"/>
                <w:lang w:val="fr-CA"/>
              </w:rPr>
              <w:t>l’aider</w:t>
            </w:r>
            <w:r w:rsidRPr="000F57CD">
              <w:rPr>
                <w:rFonts w:eastAsia="Times New Roman" w:cs="Times New Roman"/>
                <w:sz w:val="20"/>
                <w:szCs w:val="20"/>
                <w:lang w:val="fr-CA"/>
              </w:rPr>
              <w:t xml:space="preserve"> à</w:t>
            </w:r>
            <w:r w:rsidRPr="000F57CD">
              <w:rPr>
                <w:rFonts w:eastAsia="Times New Roman" w:cs="Times New Roman"/>
                <w:spacing w:val="23"/>
                <w:sz w:val="20"/>
                <w:szCs w:val="20"/>
                <w:lang w:val="fr-CA"/>
              </w:rPr>
              <w:t xml:space="preserve"> </w:t>
            </w:r>
            <w:r w:rsidRPr="000F57CD">
              <w:rPr>
                <w:rFonts w:eastAsia="Times New Roman" w:cs="Times New Roman"/>
                <w:spacing w:val="-1"/>
                <w:sz w:val="20"/>
                <w:szCs w:val="20"/>
                <w:lang w:val="fr-CA"/>
              </w:rPr>
              <w:t>accomplir</w:t>
            </w:r>
            <w:r w:rsidRPr="000F57CD">
              <w:rPr>
                <w:rFonts w:eastAsia="Times New Roman" w:cs="Times New Roman"/>
                <w:spacing w:val="-2"/>
                <w:sz w:val="20"/>
                <w:szCs w:val="20"/>
                <w:lang w:val="fr-CA"/>
              </w:rPr>
              <w:t xml:space="preserve"> </w:t>
            </w:r>
            <w:r w:rsidRPr="000F57CD">
              <w:rPr>
                <w:rFonts w:eastAsia="Times New Roman" w:cs="Times New Roman"/>
                <w:spacing w:val="-1"/>
                <w:sz w:val="20"/>
                <w:szCs w:val="20"/>
                <w:lang w:val="fr-CA"/>
              </w:rPr>
              <w:t>ses</w:t>
            </w:r>
            <w:r w:rsidRPr="000F57CD">
              <w:rPr>
                <w:rFonts w:eastAsia="Times New Roman" w:cs="Times New Roman"/>
                <w:sz w:val="20"/>
                <w:szCs w:val="20"/>
                <w:lang w:val="fr-CA"/>
              </w:rPr>
              <w:t xml:space="preserve"> </w:t>
            </w:r>
            <w:r w:rsidRPr="000F57CD">
              <w:rPr>
                <w:rFonts w:eastAsia="Times New Roman" w:cs="Times New Roman"/>
                <w:spacing w:val="-1"/>
                <w:sz w:val="20"/>
                <w:szCs w:val="20"/>
                <w:lang w:val="fr-CA"/>
              </w:rPr>
              <w:t>habitudes</w:t>
            </w:r>
            <w:r w:rsidRPr="000F57CD">
              <w:rPr>
                <w:rFonts w:eastAsia="Times New Roman" w:cs="Times New Roman"/>
                <w:spacing w:val="-2"/>
                <w:sz w:val="20"/>
                <w:szCs w:val="20"/>
                <w:lang w:val="fr-CA"/>
              </w:rPr>
              <w:t xml:space="preserve"> </w:t>
            </w:r>
            <w:r w:rsidRPr="000F57CD">
              <w:rPr>
                <w:rFonts w:eastAsia="Times New Roman" w:cs="Times New Roman"/>
                <w:sz w:val="20"/>
                <w:szCs w:val="20"/>
                <w:lang w:val="fr-CA"/>
              </w:rPr>
              <w:t>de</w:t>
            </w:r>
            <w:r w:rsidRPr="000F57CD">
              <w:rPr>
                <w:rFonts w:eastAsia="Times New Roman" w:cs="Times New Roman"/>
                <w:spacing w:val="-2"/>
                <w:sz w:val="20"/>
                <w:szCs w:val="20"/>
                <w:lang w:val="fr-CA"/>
              </w:rPr>
              <w:t xml:space="preserve"> </w:t>
            </w:r>
            <w:r w:rsidRPr="000F57CD">
              <w:rPr>
                <w:rFonts w:eastAsia="Times New Roman" w:cs="Times New Roman"/>
                <w:spacing w:val="-1"/>
                <w:sz w:val="20"/>
                <w:szCs w:val="20"/>
                <w:lang w:val="fr-CA"/>
              </w:rPr>
              <w:t>vie</w:t>
            </w:r>
            <w:r w:rsidRPr="000F57CD">
              <w:rPr>
                <w:rFonts w:eastAsia="Times New Roman" w:cs="Times New Roman"/>
                <w:spacing w:val="1"/>
                <w:sz w:val="20"/>
                <w:szCs w:val="20"/>
                <w:lang w:val="fr-CA"/>
              </w:rPr>
              <w:t xml:space="preserve"> </w:t>
            </w:r>
            <w:r w:rsidRPr="000F57CD">
              <w:rPr>
                <w:rFonts w:eastAsia="Times New Roman" w:cs="Times New Roman"/>
                <w:sz w:val="20"/>
                <w:szCs w:val="20"/>
                <w:lang w:val="fr-CA"/>
              </w:rPr>
              <w:t>ou pour</w:t>
            </w:r>
            <w:r w:rsidRPr="000F57CD">
              <w:rPr>
                <w:rFonts w:eastAsia="Times New Roman" w:cs="Times New Roman"/>
                <w:spacing w:val="-2"/>
                <w:sz w:val="20"/>
                <w:szCs w:val="20"/>
                <w:lang w:val="fr-CA"/>
              </w:rPr>
              <w:t xml:space="preserve"> </w:t>
            </w:r>
            <w:r w:rsidRPr="000F57CD">
              <w:rPr>
                <w:rFonts w:eastAsia="Times New Roman" w:cs="Times New Roman"/>
                <w:sz w:val="20"/>
                <w:szCs w:val="20"/>
                <w:lang w:val="fr-CA"/>
              </w:rPr>
              <w:t>le</w:t>
            </w:r>
            <w:r w:rsidRPr="000F57CD">
              <w:rPr>
                <w:rFonts w:eastAsia="Times New Roman" w:cs="Times New Roman"/>
                <w:spacing w:val="30"/>
                <w:sz w:val="20"/>
                <w:szCs w:val="20"/>
                <w:lang w:val="fr-CA"/>
              </w:rPr>
              <w:t xml:space="preserve"> </w:t>
            </w:r>
            <w:r w:rsidRPr="000F57CD">
              <w:rPr>
                <w:rFonts w:eastAsia="Times New Roman" w:cs="Times New Roman"/>
                <w:spacing w:val="-1"/>
                <w:sz w:val="20"/>
                <w:szCs w:val="20"/>
                <w:lang w:val="fr-CA"/>
              </w:rPr>
              <w:t>maintien</w:t>
            </w:r>
            <w:r w:rsidRPr="000F57CD">
              <w:rPr>
                <w:rFonts w:eastAsia="Times New Roman" w:cs="Times New Roman"/>
                <w:spacing w:val="-2"/>
                <w:sz w:val="20"/>
                <w:szCs w:val="20"/>
                <w:lang w:val="fr-CA"/>
              </w:rPr>
              <w:t xml:space="preserve"> </w:t>
            </w:r>
            <w:r w:rsidRPr="000F57CD">
              <w:rPr>
                <w:rFonts w:eastAsia="Times New Roman" w:cs="Times New Roman"/>
                <w:sz w:val="20"/>
                <w:szCs w:val="20"/>
                <w:lang w:val="fr-CA"/>
              </w:rPr>
              <w:t xml:space="preserve">à </w:t>
            </w:r>
            <w:r w:rsidRPr="000F57CD">
              <w:rPr>
                <w:rFonts w:eastAsia="Times New Roman" w:cs="Times New Roman"/>
                <w:spacing w:val="-1"/>
                <w:sz w:val="20"/>
                <w:szCs w:val="20"/>
                <w:lang w:val="fr-CA"/>
              </w:rPr>
              <w:t>domicile</w:t>
            </w:r>
          </w:p>
        </w:tc>
        <w:tc>
          <w:tcPr>
            <w:tcW w:w="3544" w:type="dxa"/>
            <w:gridSpan w:val="2"/>
            <w:tcBorders>
              <w:top w:val="single" w:sz="5" w:space="0" w:color="000000"/>
              <w:left w:val="single" w:sz="5" w:space="0" w:color="000000"/>
              <w:bottom w:val="single" w:sz="5" w:space="0" w:color="000000"/>
              <w:right w:val="single" w:sz="5" w:space="0" w:color="000000"/>
            </w:tcBorders>
            <w:shd w:val="clear" w:color="auto" w:fill="00AF50"/>
          </w:tcPr>
          <w:p w:rsidR="00980ADF" w:rsidRPr="000F57CD" w:rsidRDefault="00980ADF" w:rsidP="006846CD">
            <w:pPr>
              <w:pStyle w:val="TableParagraph"/>
              <w:spacing w:line="277" w:lineRule="auto"/>
              <w:ind w:left="102" w:right="110"/>
              <w:rPr>
                <w:rFonts w:eastAsia="Times New Roman" w:cs="Times New Roman"/>
                <w:sz w:val="20"/>
                <w:szCs w:val="20"/>
                <w:lang w:val="fr-CA"/>
              </w:rPr>
            </w:pPr>
            <w:r w:rsidRPr="000F57CD">
              <w:rPr>
                <w:rFonts w:eastAsia="Times New Roman" w:cs="Times New Roman"/>
                <w:spacing w:val="-1"/>
                <w:sz w:val="20"/>
                <w:szCs w:val="20"/>
                <w:lang w:val="fr-CA"/>
              </w:rPr>
              <w:t>Prise</w:t>
            </w:r>
            <w:r w:rsidRPr="000F57CD">
              <w:rPr>
                <w:rFonts w:eastAsia="Times New Roman" w:cs="Times New Roman"/>
                <w:sz w:val="20"/>
                <w:szCs w:val="20"/>
                <w:lang w:val="fr-CA"/>
              </w:rPr>
              <w:t xml:space="preserve"> en</w:t>
            </w:r>
            <w:r w:rsidRPr="000F57CD">
              <w:rPr>
                <w:rFonts w:eastAsia="Times New Roman" w:cs="Times New Roman"/>
                <w:spacing w:val="-3"/>
                <w:sz w:val="20"/>
                <w:szCs w:val="20"/>
                <w:lang w:val="fr-CA"/>
              </w:rPr>
              <w:t xml:space="preserve"> </w:t>
            </w:r>
            <w:r w:rsidRPr="000F57CD">
              <w:rPr>
                <w:rFonts w:eastAsia="Times New Roman" w:cs="Times New Roman"/>
                <w:spacing w:val="-1"/>
                <w:sz w:val="20"/>
                <w:szCs w:val="20"/>
                <w:lang w:val="fr-CA"/>
              </w:rPr>
              <w:t>charge</w:t>
            </w:r>
            <w:r w:rsidRPr="000F57CD">
              <w:rPr>
                <w:rFonts w:eastAsia="Times New Roman" w:cs="Times New Roman"/>
                <w:sz w:val="20"/>
                <w:szCs w:val="20"/>
                <w:lang w:val="fr-CA"/>
              </w:rPr>
              <w:t xml:space="preserve"> et</w:t>
            </w:r>
            <w:r w:rsidRPr="000F57CD">
              <w:rPr>
                <w:rFonts w:eastAsia="Times New Roman" w:cs="Times New Roman"/>
                <w:spacing w:val="-2"/>
                <w:sz w:val="20"/>
                <w:szCs w:val="20"/>
                <w:lang w:val="fr-CA"/>
              </w:rPr>
              <w:t xml:space="preserve"> </w:t>
            </w:r>
            <w:r w:rsidRPr="000F57CD">
              <w:rPr>
                <w:rFonts w:eastAsia="Times New Roman" w:cs="Times New Roman"/>
                <w:spacing w:val="-1"/>
                <w:sz w:val="20"/>
                <w:szCs w:val="20"/>
                <w:lang w:val="fr-CA"/>
              </w:rPr>
              <w:t>intervention</w:t>
            </w:r>
            <w:r w:rsidRPr="000F57CD">
              <w:rPr>
                <w:rFonts w:eastAsia="Times New Roman" w:cs="Times New Roman"/>
                <w:sz w:val="20"/>
                <w:szCs w:val="20"/>
                <w:lang w:val="fr-CA"/>
              </w:rPr>
              <w:t xml:space="preserve"> à </w:t>
            </w:r>
            <w:r w:rsidRPr="000F57CD">
              <w:rPr>
                <w:rFonts w:eastAsia="Times New Roman" w:cs="Times New Roman"/>
                <w:spacing w:val="-1"/>
                <w:sz w:val="20"/>
                <w:szCs w:val="20"/>
                <w:lang w:val="fr-CA"/>
              </w:rPr>
              <w:t>l’intérieur</w:t>
            </w:r>
            <w:r w:rsidRPr="000F57CD">
              <w:rPr>
                <w:rFonts w:eastAsia="Times New Roman" w:cs="Times New Roman"/>
                <w:spacing w:val="1"/>
                <w:sz w:val="20"/>
                <w:szCs w:val="20"/>
                <w:lang w:val="fr-CA"/>
              </w:rPr>
              <w:t xml:space="preserve"> </w:t>
            </w:r>
            <w:r w:rsidRPr="000F57CD">
              <w:rPr>
                <w:rFonts w:eastAsia="Times New Roman" w:cs="Times New Roman"/>
                <w:sz w:val="20"/>
                <w:szCs w:val="20"/>
                <w:lang w:val="fr-CA"/>
              </w:rPr>
              <w:t>de</w:t>
            </w:r>
            <w:r w:rsidRPr="000F57CD">
              <w:rPr>
                <w:rFonts w:eastAsia="Times New Roman" w:cs="Times New Roman"/>
                <w:spacing w:val="30"/>
                <w:sz w:val="20"/>
                <w:szCs w:val="20"/>
                <w:lang w:val="fr-CA"/>
              </w:rPr>
              <w:t xml:space="preserve"> </w:t>
            </w:r>
            <w:r w:rsidRPr="000F57CD">
              <w:rPr>
                <w:rFonts w:eastAsia="Times New Roman" w:cs="Times New Roman"/>
                <w:b/>
                <w:bCs/>
                <w:sz w:val="20"/>
                <w:szCs w:val="20"/>
                <w:lang w:val="fr-CA"/>
              </w:rPr>
              <w:t xml:space="preserve">180 </w:t>
            </w:r>
            <w:r w:rsidRPr="000F57CD">
              <w:rPr>
                <w:rFonts w:eastAsia="Times New Roman" w:cs="Times New Roman"/>
                <w:b/>
                <w:bCs/>
                <w:spacing w:val="-1"/>
                <w:sz w:val="20"/>
                <w:szCs w:val="20"/>
                <w:lang w:val="fr-CA"/>
              </w:rPr>
              <w:t>jours</w:t>
            </w:r>
            <w:r w:rsidRPr="000F57CD">
              <w:rPr>
                <w:rFonts w:eastAsia="Times New Roman" w:cs="Times New Roman"/>
                <w:b/>
                <w:bCs/>
                <w:spacing w:val="1"/>
                <w:sz w:val="20"/>
                <w:szCs w:val="20"/>
                <w:lang w:val="fr-CA"/>
              </w:rPr>
              <w:t xml:space="preserve"> </w:t>
            </w:r>
            <w:r w:rsidRPr="000F57CD">
              <w:rPr>
                <w:rFonts w:eastAsia="Times New Roman" w:cs="Times New Roman"/>
                <w:b/>
                <w:bCs/>
                <w:sz w:val="20"/>
                <w:szCs w:val="20"/>
                <w:lang w:val="fr-CA"/>
              </w:rPr>
              <w:t xml:space="preserve">de </w:t>
            </w:r>
            <w:r w:rsidRPr="000F57CD">
              <w:rPr>
                <w:rFonts w:eastAsia="Times New Roman" w:cs="Times New Roman"/>
                <w:b/>
                <w:bCs/>
                <w:spacing w:val="-1"/>
                <w:sz w:val="20"/>
                <w:szCs w:val="20"/>
                <w:lang w:val="fr-CA"/>
              </w:rPr>
              <w:t>préférence.</w:t>
            </w:r>
            <w:r w:rsidRPr="000F57CD">
              <w:rPr>
                <w:rFonts w:eastAsia="Times New Roman" w:cs="Times New Roman"/>
                <w:b/>
                <w:bCs/>
                <w:spacing w:val="-3"/>
                <w:sz w:val="20"/>
                <w:szCs w:val="20"/>
                <w:lang w:val="fr-CA"/>
              </w:rPr>
              <w:t xml:space="preserve"> </w:t>
            </w:r>
            <w:r w:rsidRPr="000F57CD">
              <w:rPr>
                <w:rFonts w:eastAsia="Times New Roman" w:cs="Times New Roman"/>
                <w:b/>
                <w:bCs/>
                <w:spacing w:val="-1"/>
                <w:sz w:val="20"/>
                <w:szCs w:val="20"/>
                <w:lang w:val="fr-CA"/>
              </w:rPr>
              <w:t>Le</w:t>
            </w:r>
            <w:r w:rsidRPr="000F57CD">
              <w:rPr>
                <w:rFonts w:eastAsia="Times New Roman" w:cs="Times New Roman"/>
                <w:b/>
                <w:bCs/>
                <w:sz w:val="20"/>
                <w:szCs w:val="20"/>
                <w:lang w:val="fr-CA"/>
              </w:rPr>
              <w:t xml:space="preserve"> </w:t>
            </w:r>
            <w:r w:rsidRPr="000F57CD">
              <w:rPr>
                <w:rFonts w:eastAsia="Times New Roman" w:cs="Times New Roman"/>
                <w:b/>
                <w:bCs/>
                <w:spacing w:val="-1"/>
                <w:sz w:val="20"/>
                <w:szCs w:val="20"/>
                <w:lang w:val="fr-CA"/>
              </w:rPr>
              <w:t>délais</w:t>
            </w:r>
            <w:r w:rsidRPr="000F57CD">
              <w:rPr>
                <w:rFonts w:eastAsia="Times New Roman" w:cs="Times New Roman"/>
                <w:b/>
                <w:bCs/>
                <w:sz w:val="20"/>
                <w:szCs w:val="20"/>
                <w:lang w:val="fr-CA"/>
              </w:rPr>
              <w:t xml:space="preserve"> </w:t>
            </w:r>
            <w:r w:rsidRPr="000F57CD">
              <w:rPr>
                <w:rFonts w:eastAsia="Times New Roman" w:cs="Times New Roman"/>
                <w:b/>
                <w:bCs/>
                <w:spacing w:val="-1"/>
                <w:sz w:val="20"/>
                <w:szCs w:val="20"/>
                <w:lang w:val="fr-CA"/>
              </w:rPr>
              <w:t>peut</w:t>
            </w:r>
            <w:r w:rsidRPr="000F57CD">
              <w:rPr>
                <w:rFonts w:eastAsia="Times New Roman" w:cs="Times New Roman"/>
                <w:b/>
                <w:bCs/>
                <w:spacing w:val="23"/>
                <w:sz w:val="20"/>
                <w:szCs w:val="20"/>
                <w:lang w:val="fr-CA"/>
              </w:rPr>
              <w:t xml:space="preserve"> </w:t>
            </w:r>
            <w:r w:rsidRPr="000F57CD">
              <w:rPr>
                <w:rFonts w:eastAsia="Times New Roman" w:cs="Times New Roman"/>
                <w:b/>
                <w:bCs/>
                <w:spacing w:val="-1"/>
                <w:sz w:val="20"/>
                <w:szCs w:val="20"/>
                <w:lang w:val="fr-CA"/>
              </w:rPr>
              <w:t>excéder</w:t>
            </w:r>
            <w:r w:rsidRPr="000F57CD">
              <w:rPr>
                <w:rFonts w:eastAsia="Times New Roman" w:cs="Times New Roman"/>
                <w:b/>
                <w:bCs/>
                <w:sz w:val="20"/>
                <w:szCs w:val="20"/>
                <w:lang w:val="fr-CA"/>
              </w:rPr>
              <w:t xml:space="preserve"> 180</w:t>
            </w:r>
            <w:r w:rsidRPr="000F57CD">
              <w:rPr>
                <w:rFonts w:eastAsia="Times New Roman" w:cs="Times New Roman"/>
                <w:b/>
                <w:bCs/>
                <w:spacing w:val="-2"/>
                <w:sz w:val="20"/>
                <w:szCs w:val="20"/>
                <w:lang w:val="fr-CA"/>
              </w:rPr>
              <w:t xml:space="preserve"> </w:t>
            </w:r>
            <w:r w:rsidRPr="000F57CD">
              <w:rPr>
                <w:rFonts w:eastAsia="Times New Roman" w:cs="Times New Roman"/>
                <w:b/>
                <w:bCs/>
                <w:spacing w:val="-1"/>
                <w:sz w:val="20"/>
                <w:szCs w:val="20"/>
                <w:lang w:val="fr-CA"/>
              </w:rPr>
              <w:t>jours,</w:t>
            </w:r>
            <w:r w:rsidRPr="000F57CD">
              <w:rPr>
                <w:rFonts w:eastAsia="Times New Roman" w:cs="Times New Roman"/>
                <w:b/>
                <w:bCs/>
                <w:sz w:val="20"/>
                <w:szCs w:val="20"/>
                <w:lang w:val="fr-CA"/>
              </w:rPr>
              <w:t xml:space="preserve"> </w:t>
            </w:r>
            <w:r w:rsidRPr="000F57CD">
              <w:rPr>
                <w:rFonts w:eastAsia="Times New Roman" w:cs="Times New Roman"/>
                <w:b/>
                <w:bCs/>
                <w:spacing w:val="-1"/>
                <w:sz w:val="20"/>
                <w:szCs w:val="20"/>
                <w:lang w:val="fr-CA"/>
              </w:rPr>
              <w:t>mais</w:t>
            </w:r>
            <w:r w:rsidRPr="000F57CD">
              <w:rPr>
                <w:rFonts w:eastAsia="Times New Roman" w:cs="Times New Roman"/>
                <w:b/>
                <w:bCs/>
                <w:spacing w:val="-2"/>
                <w:sz w:val="20"/>
                <w:szCs w:val="20"/>
                <w:lang w:val="fr-CA"/>
              </w:rPr>
              <w:t xml:space="preserve"> ne</w:t>
            </w:r>
            <w:r w:rsidRPr="000F57CD">
              <w:rPr>
                <w:rFonts w:eastAsia="Times New Roman" w:cs="Times New Roman"/>
                <w:b/>
                <w:bCs/>
                <w:sz w:val="20"/>
                <w:szCs w:val="20"/>
                <w:lang w:val="fr-CA"/>
              </w:rPr>
              <w:t xml:space="preserve"> peut </w:t>
            </w:r>
            <w:r w:rsidRPr="000F57CD">
              <w:rPr>
                <w:rFonts w:eastAsia="Times New Roman" w:cs="Times New Roman"/>
                <w:b/>
                <w:bCs/>
                <w:spacing w:val="-1"/>
                <w:sz w:val="20"/>
                <w:szCs w:val="20"/>
                <w:lang w:val="fr-CA"/>
              </w:rPr>
              <w:t>pas</w:t>
            </w:r>
            <w:r w:rsidRPr="000F57CD">
              <w:rPr>
                <w:rFonts w:eastAsia="Times New Roman" w:cs="Times New Roman"/>
                <w:b/>
                <w:bCs/>
                <w:spacing w:val="23"/>
                <w:sz w:val="20"/>
                <w:szCs w:val="20"/>
                <w:lang w:val="fr-CA"/>
              </w:rPr>
              <w:t xml:space="preserve"> </w:t>
            </w:r>
            <w:r w:rsidRPr="000F57CD">
              <w:rPr>
                <w:rFonts w:eastAsia="Times New Roman" w:cs="Times New Roman"/>
                <w:b/>
                <w:bCs/>
                <w:spacing w:val="-1"/>
                <w:sz w:val="20"/>
                <w:szCs w:val="20"/>
                <w:lang w:val="fr-CA"/>
              </w:rPr>
              <w:t>dépasser</w:t>
            </w:r>
            <w:r w:rsidRPr="000F57CD">
              <w:rPr>
                <w:rFonts w:eastAsia="Times New Roman" w:cs="Times New Roman"/>
                <w:b/>
                <w:bCs/>
                <w:sz w:val="20"/>
                <w:szCs w:val="20"/>
                <w:lang w:val="fr-CA"/>
              </w:rPr>
              <w:t xml:space="preserve"> 365</w:t>
            </w:r>
            <w:r w:rsidRPr="000F57CD">
              <w:rPr>
                <w:rFonts w:eastAsia="Times New Roman" w:cs="Times New Roman"/>
                <w:b/>
                <w:bCs/>
                <w:spacing w:val="-2"/>
                <w:sz w:val="20"/>
                <w:szCs w:val="20"/>
                <w:lang w:val="fr-CA"/>
              </w:rPr>
              <w:t xml:space="preserve"> </w:t>
            </w:r>
            <w:r w:rsidRPr="000F57CD">
              <w:rPr>
                <w:rFonts w:eastAsia="Times New Roman" w:cs="Times New Roman"/>
                <w:b/>
                <w:bCs/>
                <w:spacing w:val="-1"/>
                <w:sz w:val="20"/>
                <w:szCs w:val="20"/>
                <w:lang w:val="fr-CA"/>
              </w:rPr>
              <w:t>jours</w:t>
            </w:r>
          </w:p>
        </w:tc>
      </w:tr>
      <w:tr w:rsidR="00A350F6" w:rsidRPr="000F57CD" w:rsidTr="0040599F">
        <w:trPr>
          <w:trHeight w:hRule="exact" w:val="1993"/>
        </w:trPr>
        <w:tc>
          <w:tcPr>
            <w:tcW w:w="1584" w:type="dxa"/>
            <w:tcBorders>
              <w:top w:val="single" w:sz="5" w:space="0" w:color="000000"/>
              <w:left w:val="single" w:sz="5" w:space="0" w:color="000000"/>
              <w:bottom w:val="single" w:sz="5" w:space="0" w:color="000000"/>
              <w:right w:val="single" w:sz="5" w:space="0" w:color="000000"/>
            </w:tcBorders>
          </w:tcPr>
          <w:p w:rsidR="00980ADF" w:rsidRPr="000F57CD" w:rsidRDefault="00980ADF" w:rsidP="006846CD">
            <w:pPr>
              <w:pStyle w:val="TableParagraph"/>
              <w:spacing w:line="275" w:lineRule="auto"/>
              <w:ind w:left="102" w:right="147"/>
              <w:rPr>
                <w:rFonts w:eastAsia="Times New Roman" w:cs="Times New Roman"/>
                <w:sz w:val="20"/>
                <w:szCs w:val="20"/>
                <w:lang w:val="fr-CA"/>
              </w:rPr>
            </w:pPr>
            <w:r w:rsidRPr="000F57CD">
              <w:rPr>
                <w:rFonts w:eastAsia="Times New Roman" w:cs="Times New Roman"/>
                <w:sz w:val="20"/>
                <w:szCs w:val="20"/>
                <w:lang w:val="fr-CA"/>
              </w:rPr>
              <w:t>Niveau</w:t>
            </w:r>
            <w:r w:rsidRPr="000F57CD">
              <w:rPr>
                <w:rFonts w:eastAsia="Times New Roman" w:cs="Times New Roman"/>
                <w:spacing w:val="-8"/>
                <w:sz w:val="20"/>
                <w:szCs w:val="20"/>
                <w:lang w:val="fr-CA"/>
              </w:rPr>
              <w:t xml:space="preserve"> </w:t>
            </w:r>
            <w:r w:rsidRPr="000F57CD">
              <w:rPr>
                <w:rFonts w:eastAsia="Times New Roman" w:cs="Times New Roman"/>
                <w:sz w:val="20"/>
                <w:szCs w:val="20"/>
                <w:lang w:val="fr-CA"/>
              </w:rPr>
              <w:t>de</w:t>
            </w:r>
            <w:r w:rsidRPr="000F57CD">
              <w:rPr>
                <w:rFonts w:eastAsia="Times New Roman" w:cs="Times New Roman"/>
                <w:spacing w:val="-6"/>
                <w:sz w:val="20"/>
                <w:szCs w:val="20"/>
                <w:lang w:val="fr-CA"/>
              </w:rPr>
              <w:t xml:space="preserve"> </w:t>
            </w:r>
            <w:r w:rsidRPr="000F57CD">
              <w:rPr>
                <w:rFonts w:eastAsia="Times New Roman" w:cs="Times New Roman"/>
                <w:spacing w:val="-1"/>
                <w:sz w:val="20"/>
                <w:szCs w:val="20"/>
                <w:lang w:val="fr-CA"/>
              </w:rPr>
              <w:t>risque</w:t>
            </w:r>
            <w:r w:rsidRPr="000F57CD">
              <w:rPr>
                <w:rFonts w:eastAsia="Times New Roman" w:cs="Times New Roman"/>
                <w:spacing w:val="26"/>
                <w:w w:val="99"/>
                <w:sz w:val="20"/>
                <w:szCs w:val="20"/>
                <w:lang w:val="fr-CA"/>
              </w:rPr>
              <w:t xml:space="preserve"> </w:t>
            </w:r>
            <w:r w:rsidRPr="000F57CD">
              <w:rPr>
                <w:rFonts w:eastAsia="Times New Roman" w:cs="Times New Roman"/>
                <w:sz w:val="20"/>
                <w:szCs w:val="20"/>
                <w:lang w:val="fr-CA"/>
              </w:rPr>
              <w:t>et</w:t>
            </w:r>
            <w:r w:rsidRPr="000F57CD">
              <w:rPr>
                <w:rFonts w:eastAsia="Times New Roman" w:cs="Times New Roman"/>
                <w:spacing w:val="-10"/>
                <w:sz w:val="20"/>
                <w:szCs w:val="20"/>
                <w:lang w:val="fr-CA"/>
              </w:rPr>
              <w:t xml:space="preserve"> </w:t>
            </w:r>
            <w:r w:rsidRPr="000F57CD">
              <w:rPr>
                <w:rFonts w:eastAsia="Times New Roman" w:cs="Times New Roman"/>
                <w:spacing w:val="-1"/>
                <w:sz w:val="20"/>
                <w:szCs w:val="20"/>
                <w:lang w:val="fr-CA"/>
              </w:rPr>
              <w:t>d’urgence</w:t>
            </w:r>
          </w:p>
        </w:tc>
        <w:tc>
          <w:tcPr>
            <w:tcW w:w="3686" w:type="dxa"/>
            <w:gridSpan w:val="2"/>
            <w:tcBorders>
              <w:top w:val="single" w:sz="5" w:space="0" w:color="000000"/>
              <w:left w:val="single" w:sz="5" w:space="0" w:color="000000"/>
              <w:bottom w:val="single" w:sz="5" w:space="0" w:color="000000"/>
              <w:right w:val="single" w:sz="5" w:space="0" w:color="000000"/>
            </w:tcBorders>
          </w:tcPr>
          <w:p w:rsidR="00980ADF" w:rsidRPr="000F57CD" w:rsidRDefault="00980ADF" w:rsidP="006846CD">
            <w:pPr>
              <w:pStyle w:val="TableParagraph"/>
              <w:spacing w:line="276" w:lineRule="auto"/>
              <w:ind w:left="102" w:right="130"/>
              <w:rPr>
                <w:rFonts w:eastAsia="Times New Roman" w:cs="Times New Roman"/>
                <w:sz w:val="20"/>
                <w:szCs w:val="20"/>
                <w:lang w:val="fr-CA"/>
              </w:rPr>
            </w:pPr>
            <w:r w:rsidRPr="000F57CD">
              <w:rPr>
                <w:rFonts w:eastAsia="Times New Roman" w:cs="Times New Roman"/>
                <w:spacing w:val="-1"/>
                <w:sz w:val="20"/>
                <w:szCs w:val="20"/>
                <w:lang w:val="fr-CA"/>
              </w:rPr>
              <w:t>Présence</w:t>
            </w:r>
            <w:r w:rsidRPr="000F57CD">
              <w:rPr>
                <w:rFonts w:eastAsia="Times New Roman" w:cs="Times New Roman"/>
                <w:sz w:val="20"/>
                <w:szCs w:val="20"/>
                <w:lang w:val="fr-CA"/>
              </w:rPr>
              <w:t xml:space="preserve"> </w:t>
            </w:r>
            <w:r w:rsidRPr="000F57CD">
              <w:rPr>
                <w:rFonts w:eastAsia="Times New Roman" w:cs="Times New Roman"/>
                <w:spacing w:val="-1"/>
                <w:sz w:val="20"/>
                <w:szCs w:val="20"/>
                <w:lang w:val="fr-CA"/>
              </w:rPr>
              <w:t>d’un</w:t>
            </w:r>
            <w:r w:rsidRPr="000F57CD">
              <w:rPr>
                <w:rFonts w:eastAsia="Times New Roman" w:cs="Times New Roman"/>
                <w:spacing w:val="-3"/>
                <w:sz w:val="20"/>
                <w:szCs w:val="20"/>
                <w:lang w:val="fr-CA"/>
              </w:rPr>
              <w:t xml:space="preserve"> </w:t>
            </w:r>
            <w:r w:rsidRPr="000F57CD">
              <w:rPr>
                <w:rFonts w:eastAsia="Times New Roman" w:cs="Times New Roman"/>
                <w:spacing w:val="-1"/>
                <w:sz w:val="20"/>
                <w:szCs w:val="20"/>
                <w:lang w:val="fr-CA"/>
              </w:rPr>
              <w:t>danger</w:t>
            </w:r>
            <w:r w:rsidRPr="000F57CD">
              <w:rPr>
                <w:rFonts w:eastAsia="Times New Roman" w:cs="Times New Roman"/>
                <w:spacing w:val="-2"/>
                <w:sz w:val="20"/>
                <w:szCs w:val="20"/>
                <w:lang w:val="fr-CA"/>
              </w:rPr>
              <w:t xml:space="preserve"> </w:t>
            </w:r>
            <w:r w:rsidRPr="000F57CD">
              <w:rPr>
                <w:rFonts w:eastAsia="Times New Roman" w:cs="Times New Roman"/>
                <w:spacing w:val="-1"/>
                <w:sz w:val="20"/>
                <w:szCs w:val="20"/>
                <w:lang w:val="fr-CA"/>
              </w:rPr>
              <w:t>imminent</w:t>
            </w:r>
            <w:r w:rsidRPr="000F57CD">
              <w:rPr>
                <w:rFonts w:eastAsia="Times New Roman" w:cs="Times New Roman"/>
                <w:spacing w:val="2"/>
                <w:sz w:val="20"/>
                <w:szCs w:val="20"/>
                <w:lang w:val="fr-CA"/>
              </w:rPr>
              <w:t xml:space="preserve"> </w:t>
            </w:r>
            <w:r w:rsidRPr="000F57CD">
              <w:rPr>
                <w:rFonts w:eastAsia="Times New Roman" w:cs="Times New Roman"/>
                <w:spacing w:val="-1"/>
                <w:sz w:val="20"/>
                <w:szCs w:val="20"/>
                <w:lang w:val="fr-CA"/>
              </w:rPr>
              <w:t>pour</w:t>
            </w:r>
            <w:r w:rsidRPr="000F57CD">
              <w:rPr>
                <w:rFonts w:eastAsia="Times New Roman" w:cs="Times New Roman"/>
                <w:spacing w:val="35"/>
                <w:sz w:val="20"/>
                <w:szCs w:val="20"/>
                <w:lang w:val="fr-CA"/>
              </w:rPr>
              <w:t xml:space="preserve"> </w:t>
            </w:r>
            <w:r w:rsidRPr="000F57CD">
              <w:rPr>
                <w:rFonts w:eastAsia="Times New Roman" w:cs="Times New Roman"/>
                <w:spacing w:val="-1"/>
                <w:sz w:val="20"/>
                <w:szCs w:val="20"/>
                <w:lang w:val="fr-CA"/>
              </w:rPr>
              <w:t>l’intégrité,</w:t>
            </w:r>
            <w:r w:rsidRPr="000F57CD">
              <w:rPr>
                <w:rFonts w:eastAsia="Times New Roman" w:cs="Times New Roman"/>
                <w:sz w:val="20"/>
                <w:szCs w:val="20"/>
                <w:lang w:val="fr-CA"/>
              </w:rPr>
              <w:t xml:space="preserve"> </w:t>
            </w:r>
            <w:r w:rsidRPr="000F57CD">
              <w:rPr>
                <w:rFonts w:eastAsia="Times New Roman" w:cs="Times New Roman"/>
                <w:spacing w:val="-1"/>
                <w:sz w:val="20"/>
                <w:szCs w:val="20"/>
                <w:lang w:val="fr-CA"/>
              </w:rPr>
              <w:t>la</w:t>
            </w:r>
            <w:r w:rsidRPr="000F57CD">
              <w:rPr>
                <w:rFonts w:eastAsia="Times New Roman" w:cs="Times New Roman"/>
                <w:sz w:val="20"/>
                <w:szCs w:val="20"/>
                <w:lang w:val="fr-CA"/>
              </w:rPr>
              <w:t xml:space="preserve"> </w:t>
            </w:r>
            <w:r w:rsidRPr="000F57CD">
              <w:rPr>
                <w:rFonts w:eastAsia="Times New Roman" w:cs="Times New Roman"/>
                <w:spacing w:val="-1"/>
                <w:sz w:val="20"/>
                <w:szCs w:val="20"/>
                <w:lang w:val="fr-CA"/>
              </w:rPr>
              <w:t xml:space="preserve">santé, </w:t>
            </w:r>
            <w:r w:rsidRPr="000F57CD">
              <w:rPr>
                <w:rFonts w:eastAsia="Times New Roman" w:cs="Times New Roman"/>
                <w:sz w:val="20"/>
                <w:szCs w:val="20"/>
                <w:lang w:val="fr-CA"/>
              </w:rPr>
              <w:t>la</w:t>
            </w:r>
            <w:r w:rsidRPr="000F57CD">
              <w:rPr>
                <w:rFonts w:eastAsia="Times New Roman" w:cs="Times New Roman"/>
                <w:spacing w:val="-2"/>
                <w:sz w:val="20"/>
                <w:szCs w:val="20"/>
                <w:lang w:val="fr-CA"/>
              </w:rPr>
              <w:t xml:space="preserve"> </w:t>
            </w:r>
            <w:r w:rsidRPr="000F57CD">
              <w:rPr>
                <w:rFonts w:eastAsia="Times New Roman" w:cs="Times New Roman"/>
                <w:spacing w:val="-1"/>
                <w:sz w:val="20"/>
                <w:szCs w:val="20"/>
                <w:lang w:val="fr-CA"/>
              </w:rPr>
              <w:t>sécurité</w:t>
            </w:r>
            <w:r w:rsidRPr="000F57CD">
              <w:rPr>
                <w:rFonts w:eastAsia="Times New Roman" w:cs="Times New Roman"/>
                <w:spacing w:val="-2"/>
                <w:sz w:val="20"/>
                <w:szCs w:val="20"/>
                <w:lang w:val="fr-CA"/>
              </w:rPr>
              <w:t xml:space="preserve"> </w:t>
            </w:r>
            <w:r w:rsidRPr="000F57CD">
              <w:rPr>
                <w:rFonts w:eastAsia="Times New Roman" w:cs="Times New Roman"/>
                <w:sz w:val="20"/>
                <w:szCs w:val="20"/>
                <w:lang w:val="fr-CA"/>
              </w:rPr>
              <w:t>de</w:t>
            </w:r>
            <w:r w:rsidRPr="000F57CD">
              <w:rPr>
                <w:rFonts w:eastAsia="Times New Roman" w:cs="Times New Roman"/>
                <w:spacing w:val="-2"/>
                <w:sz w:val="20"/>
                <w:szCs w:val="20"/>
                <w:lang w:val="fr-CA"/>
              </w:rPr>
              <w:t xml:space="preserve"> </w:t>
            </w:r>
            <w:r w:rsidRPr="000F57CD">
              <w:rPr>
                <w:rFonts w:eastAsia="Times New Roman" w:cs="Times New Roman"/>
                <w:sz w:val="20"/>
                <w:szCs w:val="20"/>
                <w:lang w:val="fr-CA"/>
              </w:rPr>
              <w:t>la</w:t>
            </w:r>
            <w:r w:rsidRPr="000F57CD">
              <w:rPr>
                <w:rFonts w:eastAsia="Times New Roman" w:cs="Times New Roman"/>
                <w:spacing w:val="25"/>
                <w:sz w:val="20"/>
                <w:szCs w:val="20"/>
                <w:lang w:val="fr-CA"/>
              </w:rPr>
              <w:t xml:space="preserve"> </w:t>
            </w:r>
            <w:r w:rsidRPr="000F57CD">
              <w:rPr>
                <w:rFonts w:eastAsia="Times New Roman" w:cs="Times New Roman"/>
                <w:spacing w:val="-1"/>
                <w:sz w:val="20"/>
                <w:szCs w:val="20"/>
                <w:lang w:val="fr-CA"/>
              </w:rPr>
              <w:t>personne</w:t>
            </w:r>
            <w:r w:rsidRPr="000F57CD">
              <w:rPr>
                <w:rFonts w:eastAsia="Times New Roman" w:cs="Times New Roman"/>
                <w:sz w:val="20"/>
                <w:szCs w:val="20"/>
                <w:lang w:val="fr-CA"/>
              </w:rPr>
              <w:t xml:space="preserve"> </w:t>
            </w:r>
            <w:r w:rsidRPr="000F57CD">
              <w:rPr>
                <w:rFonts w:eastAsia="Times New Roman" w:cs="Times New Roman"/>
                <w:spacing w:val="-1"/>
                <w:sz w:val="20"/>
                <w:szCs w:val="20"/>
                <w:lang w:val="fr-CA"/>
              </w:rPr>
              <w:t>et/ou</w:t>
            </w:r>
            <w:r w:rsidRPr="000F57CD">
              <w:rPr>
                <w:rFonts w:eastAsia="Times New Roman" w:cs="Times New Roman"/>
                <w:sz w:val="20"/>
                <w:szCs w:val="20"/>
                <w:lang w:val="fr-CA"/>
              </w:rPr>
              <w:t xml:space="preserve"> de</w:t>
            </w:r>
            <w:r w:rsidRPr="000F57CD">
              <w:rPr>
                <w:rFonts w:eastAsia="Times New Roman" w:cs="Times New Roman"/>
                <w:spacing w:val="-2"/>
                <w:sz w:val="20"/>
                <w:szCs w:val="20"/>
                <w:lang w:val="fr-CA"/>
              </w:rPr>
              <w:t xml:space="preserve"> </w:t>
            </w:r>
            <w:r w:rsidRPr="000F57CD">
              <w:rPr>
                <w:rFonts w:eastAsia="Times New Roman" w:cs="Times New Roman"/>
                <w:sz w:val="20"/>
                <w:szCs w:val="20"/>
                <w:lang w:val="fr-CA"/>
              </w:rPr>
              <w:t>ses</w:t>
            </w:r>
            <w:r w:rsidRPr="000F57CD">
              <w:rPr>
                <w:rFonts w:eastAsia="Times New Roman" w:cs="Times New Roman"/>
                <w:spacing w:val="-2"/>
                <w:sz w:val="20"/>
                <w:szCs w:val="20"/>
                <w:lang w:val="fr-CA"/>
              </w:rPr>
              <w:t xml:space="preserve"> </w:t>
            </w:r>
            <w:r w:rsidRPr="000F57CD">
              <w:rPr>
                <w:rFonts w:eastAsia="Times New Roman" w:cs="Times New Roman"/>
                <w:spacing w:val="-1"/>
                <w:sz w:val="20"/>
                <w:szCs w:val="20"/>
                <w:lang w:val="fr-CA"/>
              </w:rPr>
              <w:t>proches</w:t>
            </w:r>
            <w:r w:rsidRPr="000F57CD">
              <w:rPr>
                <w:rFonts w:eastAsia="Times New Roman" w:cs="Times New Roman"/>
                <w:sz w:val="20"/>
                <w:szCs w:val="20"/>
                <w:lang w:val="fr-CA"/>
              </w:rPr>
              <w:t xml:space="preserve"> </w:t>
            </w:r>
            <w:r w:rsidRPr="000F57CD">
              <w:rPr>
                <w:rFonts w:eastAsia="Times New Roman" w:cs="Times New Roman"/>
                <w:spacing w:val="-1"/>
                <w:sz w:val="20"/>
                <w:szCs w:val="20"/>
                <w:lang w:val="fr-CA"/>
              </w:rPr>
              <w:t>(famille)</w:t>
            </w:r>
            <w:r w:rsidRPr="000F57CD">
              <w:rPr>
                <w:rFonts w:eastAsia="Times New Roman" w:cs="Times New Roman"/>
                <w:spacing w:val="1"/>
                <w:sz w:val="20"/>
                <w:szCs w:val="20"/>
                <w:lang w:val="fr-CA"/>
              </w:rPr>
              <w:t xml:space="preserve"> </w:t>
            </w:r>
            <w:r w:rsidRPr="000F57CD">
              <w:rPr>
                <w:rFonts w:eastAsia="Times New Roman" w:cs="Times New Roman"/>
                <w:sz w:val="20"/>
                <w:szCs w:val="20"/>
                <w:lang w:val="fr-CA"/>
              </w:rPr>
              <w:t>ou</w:t>
            </w:r>
            <w:r w:rsidRPr="000F57CD">
              <w:rPr>
                <w:rFonts w:eastAsia="Times New Roman" w:cs="Times New Roman"/>
                <w:spacing w:val="25"/>
                <w:sz w:val="20"/>
                <w:szCs w:val="20"/>
                <w:lang w:val="fr-CA"/>
              </w:rPr>
              <w:t xml:space="preserve"> </w:t>
            </w:r>
            <w:r w:rsidRPr="000F57CD">
              <w:rPr>
                <w:rFonts w:eastAsia="Times New Roman" w:cs="Times New Roman"/>
                <w:sz w:val="20"/>
                <w:szCs w:val="20"/>
                <w:lang w:val="fr-CA"/>
              </w:rPr>
              <w:t xml:space="preserve">le </w:t>
            </w:r>
            <w:r w:rsidRPr="000F57CD">
              <w:rPr>
                <w:rFonts w:eastAsia="Times New Roman" w:cs="Times New Roman"/>
                <w:spacing w:val="-1"/>
                <w:sz w:val="20"/>
                <w:szCs w:val="20"/>
                <w:lang w:val="fr-CA"/>
              </w:rPr>
              <w:t>maintien</w:t>
            </w:r>
            <w:r w:rsidRPr="000F57CD">
              <w:rPr>
                <w:rFonts w:eastAsia="Times New Roman" w:cs="Times New Roman"/>
                <w:spacing w:val="-2"/>
                <w:sz w:val="20"/>
                <w:szCs w:val="20"/>
                <w:lang w:val="fr-CA"/>
              </w:rPr>
              <w:t xml:space="preserve"> </w:t>
            </w:r>
            <w:r w:rsidRPr="000F57CD">
              <w:rPr>
                <w:rFonts w:eastAsia="Times New Roman" w:cs="Times New Roman"/>
                <w:sz w:val="20"/>
                <w:szCs w:val="20"/>
                <w:lang w:val="fr-CA"/>
              </w:rPr>
              <w:t xml:space="preserve">à </w:t>
            </w:r>
            <w:r w:rsidRPr="000F57CD">
              <w:rPr>
                <w:rFonts w:eastAsia="Times New Roman" w:cs="Times New Roman"/>
                <w:spacing w:val="-1"/>
                <w:sz w:val="20"/>
                <w:szCs w:val="20"/>
                <w:lang w:val="fr-CA"/>
              </w:rPr>
              <w:t>domicile</w:t>
            </w:r>
            <w:r w:rsidRPr="000F57CD">
              <w:rPr>
                <w:rFonts w:eastAsia="Times New Roman" w:cs="Times New Roman"/>
                <w:spacing w:val="1"/>
                <w:sz w:val="20"/>
                <w:szCs w:val="20"/>
                <w:lang w:val="fr-CA"/>
              </w:rPr>
              <w:t xml:space="preserve"> </w:t>
            </w:r>
            <w:r w:rsidRPr="000F57CD">
              <w:rPr>
                <w:rFonts w:eastAsia="Times New Roman" w:cs="Times New Roman"/>
                <w:spacing w:val="-1"/>
                <w:sz w:val="20"/>
                <w:szCs w:val="20"/>
                <w:lang w:val="fr-CA"/>
              </w:rPr>
              <w:t>est</w:t>
            </w:r>
            <w:r w:rsidRPr="000F57CD">
              <w:rPr>
                <w:rFonts w:eastAsia="Times New Roman" w:cs="Times New Roman"/>
                <w:spacing w:val="1"/>
                <w:sz w:val="20"/>
                <w:szCs w:val="20"/>
                <w:lang w:val="fr-CA"/>
              </w:rPr>
              <w:t xml:space="preserve"> </w:t>
            </w:r>
            <w:proofErr w:type="gramStart"/>
            <w:r w:rsidRPr="000F57CD">
              <w:rPr>
                <w:rFonts w:eastAsia="Times New Roman" w:cs="Times New Roman"/>
                <w:spacing w:val="-1"/>
                <w:sz w:val="20"/>
                <w:szCs w:val="20"/>
                <w:lang w:val="fr-CA"/>
              </w:rPr>
              <w:t>compromis</w:t>
            </w:r>
            <w:proofErr w:type="gramEnd"/>
            <w:r w:rsidRPr="000F57CD">
              <w:rPr>
                <w:rFonts w:eastAsia="Times New Roman" w:cs="Times New Roman"/>
                <w:spacing w:val="1"/>
                <w:sz w:val="20"/>
                <w:szCs w:val="20"/>
                <w:lang w:val="fr-CA"/>
              </w:rPr>
              <w:t xml:space="preserve"> </w:t>
            </w:r>
            <w:r w:rsidRPr="000F57CD">
              <w:rPr>
                <w:rFonts w:eastAsia="Times New Roman" w:cs="Times New Roman"/>
                <w:sz w:val="20"/>
                <w:szCs w:val="20"/>
                <w:lang w:val="fr-CA"/>
              </w:rPr>
              <w:t>si</w:t>
            </w:r>
            <w:r w:rsidRPr="000F57CD">
              <w:rPr>
                <w:rFonts w:eastAsia="Times New Roman" w:cs="Times New Roman"/>
                <w:spacing w:val="-1"/>
                <w:sz w:val="20"/>
                <w:szCs w:val="20"/>
                <w:lang w:val="fr-CA"/>
              </w:rPr>
              <w:t xml:space="preserve"> </w:t>
            </w:r>
            <w:r w:rsidRPr="000F57CD">
              <w:rPr>
                <w:rFonts w:eastAsia="Times New Roman" w:cs="Times New Roman"/>
                <w:sz w:val="20"/>
                <w:szCs w:val="20"/>
                <w:lang w:val="fr-CA"/>
              </w:rPr>
              <w:t>les</w:t>
            </w:r>
            <w:r w:rsidRPr="000F57CD">
              <w:rPr>
                <w:rFonts w:eastAsia="Times New Roman" w:cs="Times New Roman"/>
                <w:spacing w:val="28"/>
                <w:sz w:val="20"/>
                <w:szCs w:val="20"/>
                <w:lang w:val="fr-CA"/>
              </w:rPr>
              <w:t xml:space="preserve"> </w:t>
            </w:r>
            <w:r w:rsidRPr="000F57CD">
              <w:rPr>
                <w:rFonts w:eastAsia="Times New Roman" w:cs="Times New Roman"/>
                <w:spacing w:val="-1"/>
                <w:sz w:val="20"/>
                <w:szCs w:val="20"/>
                <w:lang w:val="fr-CA"/>
              </w:rPr>
              <w:t>besoins</w:t>
            </w:r>
            <w:r w:rsidRPr="000F57CD">
              <w:rPr>
                <w:rFonts w:eastAsia="Times New Roman" w:cs="Times New Roman"/>
                <w:sz w:val="20"/>
                <w:szCs w:val="20"/>
                <w:lang w:val="fr-CA"/>
              </w:rPr>
              <w:t xml:space="preserve"> </w:t>
            </w:r>
            <w:r w:rsidRPr="000F57CD">
              <w:rPr>
                <w:rFonts w:eastAsia="Times New Roman" w:cs="Times New Roman"/>
                <w:spacing w:val="-1"/>
                <w:sz w:val="20"/>
                <w:szCs w:val="20"/>
                <w:lang w:val="fr-CA"/>
              </w:rPr>
              <w:t>ne</w:t>
            </w:r>
            <w:r w:rsidRPr="000F57CD">
              <w:rPr>
                <w:rFonts w:eastAsia="Times New Roman" w:cs="Times New Roman"/>
                <w:sz w:val="20"/>
                <w:szCs w:val="20"/>
                <w:lang w:val="fr-CA"/>
              </w:rPr>
              <w:t xml:space="preserve"> </w:t>
            </w:r>
            <w:r w:rsidRPr="000F57CD">
              <w:rPr>
                <w:rFonts w:eastAsia="Times New Roman" w:cs="Times New Roman"/>
                <w:spacing w:val="-1"/>
                <w:sz w:val="20"/>
                <w:szCs w:val="20"/>
                <w:lang w:val="fr-CA"/>
              </w:rPr>
              <w:t>sont</w:t>
            </w:r>
            <w:r w:rsidRPr="000F57CD">
              <w:rPr>
                <w:rFonts w:eastAsia="Times New Roman" w:cs="Times New Roman"/>
                <w:spacing w:val="1"/>
                <w:sz w:val="20"/>
                <w:szCs w:val="20"/>
                <w:lang w:val="fr-CA"/>
              </w:rPr>
              <w:t xml:space="preserve"> </w:t>
            </w:r>
            <w:r w:rsidRPr="000F57CD">
              <w:rPr>
                <w:rFonts w:eastAsia="Times New Roman" w:cs="Times New Roman"/>
                <w:spacing w:val="-1"/>
                <w:sz w:val="20"/>
                <w:szCs w:val="20"/>
                <w:lang w:val="fr-CA"/>
              </w:rPr>
              <w:t>pas</w:t>
            </w:r>
            <w:r w:rsidRPr="000F57CD">
              <w:rPr>
                <w:rFonts w:eastAsia="Times New Roman" w:cs="Times New Roman"/>
                <w:sz w:val="20"/>
                <w:szCs w:val="20"/>
                <w:lang w:val="fr-CA"/>
              </w:rPr>
              <w:t xml:space="preserve"> </w:t>
            </w:r>
            <w:r w:rsidRPr="000F57CD">
              <w:rPr>
                <w:rFonts w:eastAsia="Times New Roman" w:cs="Times New Roman"/>
                <w:spacing w:val="-1"/>
                <w:sz w:val="20"/>
                <w:szCs w:val="20"/>
                <w:lang w:val="fr-CA"/>
              </w:rPr>
              <w:t>répondus.</w:t>
            </w:r>
          </w:p>
        </w:tc>
        <w:tc>
          <w:tcPr>
            <w:tcW w:w="3118" w:type="dxa"/>
            <w:gridSpan w:val="2"/>
            <w:tcBorders>
              <w:top w:val="single" w:sz="5" w:space="0" w:color="000000"/>
              <w:left w:val="single" w:sz="5" w:space="0" w:color="000000"/>
              <w:bottom w:val="single" w:sz="5" w:space="0" w:color="000000"/>
              <w:right w:val="single" w:sz="5" w:space="0" w:color="000000"/>
            </w:tcBorders>
            <w:shd w:val="clear" w:color="auto" w:fill="FFFFFF"/>
          </w:tcPr>
          <w:p w:rsidR="00980ADF" w:rsidRPr="000F57CD" w:rsidRDefault="00980ADF" w:rsidP="006846CD">
            <w:pPr>
              <w:pStyle w:val="TableParagraph"/>
              <w:spacing w:line="276" w:lineRule="auto"/>
              <w:ind w:left="102" w:right="169"/>
              <w:rPr>
                <w:rFonts w:eastAsia="Times New Roman" w:cs="Times New Roman"/>
                <w:sz w:val="20"/>
                <w:szCs w:val="20"/>
                <w:lang w:val="fr-CA"/>
              </w:rPr>
            </w:pPr>
            <w:r w:rsidRPr="000F57CD">
              <w:rPr>
                <w:rFonts w:eastAsia="Times New Roman" w:cs="Times New Roman"/>
                <w:spacing w:val="-1"/>
                <w:sz w:val="20"/>
                <w:szCs w:val="20"/>
                <w:lang w:val="fr-CA"/>
              </w:rPr>
              <w:t>Présence</w:t>
            </w:r>
            <w:r w:rsidRPr="000F57CD">
              <w:rPr>
                <w:rFonts w:eastAsia="Times New Roman" w:cs="Times New Roman"/>
                <w:sz w:val="20"/>
                <w:szCs w:val="20"/>
                <w:lang w:val="fr-CA"/>
              </w:rPr>
              <w:t xml:space="preserve"> </w:t>
            </w:r>
            <w:r w:rsidRPr="000F57CD">
              <w:rPr>
                <w:rFonts w:eastAsia="Times New Roman" w:cs="Times New Roman"/>
                <w:spacing w:val="-2"/>
                <w:sz w:val="20"/>
                <w:szCs w:val="20"/>
                <w:lang w:val="fr-CA"/>
              </w:rPr>
              <w:t>de</w:t>
            </w:r>
            <w:r w:rsidRPr="000F57CD">
              <w:rPr>
                <w:rFonts w:eastAsia="Times New Roman" w:cs="Times New Roman"/>
                <w:sz w:val="20"/>
                <w:szCs w:val="20"/>
                <w:lang w:val="fr-CA"/>
              </w:rPr>
              <w:t xml:space="preserve"> </w:t>
            </w:r>
            <w:r w:rsidRPr="000F57CD">
              <w:rPr>
                <w:rFonts w:eastAsia="Times New Roman" w:cs="Times New Roman"/>
                <w:spacing w:val="-1"/>
                <w:sz w:val="20"/>
                <w:szCs w:val="20"/>
                <w:lang w:val="fr-CA"/>
              </w:rPr>
              <w:t>risques</w:t>
            </w:r>
            <w:r w:rsidRPr="000F57CD">
              <w:rPr>
                <w:rFonts w:eastAsia="Times New Roman" w:cs="Times New Roman"/>
                <w:sz w:val="20"/>
                <w:szCs w:val="20"/>
                <w:lang w:val="fr-CA"/>
              </w:rPr>
              <w:t xml:space="preserve"> </w:t>
            </w:r>
            <w:r w:rsidRPr="000F57CD">
              <w:rPr>
                <w:rFonts w:eastAsia="Times New Roman" w:cs="Times New Roman"/>
                <w:spacing w:val="-1"/>
                <w:sz w:val="20"/>
                <w:szCs w:val="20"/>
                <w:lang w:val="fr-CA"/>
              </w:rPr>
              <w:t>d’atteinte</w:t>
            </w:r>
            <w:r w:rsidRPr="000F57CD">
              <w:rPr>
                <w:rFonts w:eastAsia="Times New Roman" w:cs="Times New Roman"/>
                <w:spacing w:val="1"/>
                <w:sz w:val="20"/>
                <w:szCs w:val="20"/>
                <w:lang w:val="fr-CA"/>
              </w:rPr>
              <w:t xml:space="preserve"> </w:t>
            </w:r>
            <w:r w:rsidRPr="000F57CD">
              <w:rPr>
                <w:rFonts w:eastAsia="Times New Roman" w:cs="Times New Roman"/>
                <w:spacing w:val="-1"/>
                <w:sz w:val="20"/>
                <w:szCs w:val="20"/>
                <w:lang w:val="fr-CA"/>
              </w:rPr>
              <w:t>pour</w:t>
            </w:r>
            <w:r w:rsidRPr="000F57CD">
              <w:rPr>
                <w:rFonts w:eastAsia="Times New Roman" w:cs="Times New Roman"/>
                <w:spacing w:val="27"/>
                <w:sz w:val="20"/>
                <w:szCs w:val="20"/>
                <w:lang w:val="fr-CA"/>
              </w:rPr>
              <w:t xml:space="preserve"> </w:t>
            </w:r>
            <w:r w:rsidRPr="000F57CD">
              <w:rPr>
                <w:rFonts w:eastAsia="Times New Roman" w:cs="Times New Roman"/>
                <w:spacing w:val="-1"/>
                <w:sz w:val="20"/>
                <w:szCs w:val="20"/>
                <w:lang w:val="fr-CA"/>
              </w:rPr>
              <w:t>l’intégrité,</w:t>
            </w:r>
            <w:r w:rsidRPr="000F57CD">
              <w:rPr>
                <w:rFonts w:eastAsia="Times New Roman" w:cs="Times New Roman"/>
                <w:sz w:val="20"/>
                <w:szCs w:val="20"/>
                <w:lang w:val="fr-CA"/>
              </w:rPr>
              <w:t xml:space="preserve"> </w:t>
            </w:r>
            <w:r w:rsidRPr="000F57CD">
              <w:rPr>
                <w:rFonts w:eastAsia="Times New Roman" w:cs="Times New Roman"/>
                <w:spacing w:val="-1"/>
                <w:sz w:val="20"/>
                <w:szCs w:val="20"/>
                <w:lang w:val="fr-CA"/>
              </w:rPr>
              <w:t>la</w:t>
            </w:r>
            <w:r w:rsidRPr="000F57CD">
              <w:rPr>
                <w:rFonts w:eastAsia="Times New Roman" w:cs="Times New Roman"/>
                <w:sz w:val="20"/>
                <w:szCs w:val="20"/>
                <w:lang w:val="fr-CA"/>
              </w:rPr>
              <w:t xml:space="preserve"> </w:t>
            </w:r>
            <w:r w:rsidRPr="000F57CD">
              <w:rPr>
                <w:rFonts w:eastAsia="Times New Roman" w:cs="Times New Roman"/>
                <w:spacing w:val="-1"/>
                <w:sz w:val="20"/>
                <w:szCs w:val="20"/>
                <w:lang w:val="fr-CA"/>
              </w:rPr>
              <w:t>santé,</w:t>
            </w:r>
            <w:r w:rsidRPr="000F57CD">
              <w:rPr>
                <w:rFonts w:eastAsia="Times New Roman" w:cs="Times New Roman"/>
                <w:spacing w:val="-2"/>
                <w:sz w:val="20"/>
                <w:szCs w:val="20"/>
                <w:lang w:val="fr-CA"/>
              </w:rPr>
              <w:t xml:space="preserve"> </w:t>
            </w:r>
            <w:r w:rsidRPr="000F57CD">
              <w:rPr>
                <w:rFonts w:eastAsia="Times New Roman" w:cs="Times New Roman"/>
                <w:sz w:val="20"/>
                <w:szCs w:val="20"/>
                <w:lang w:val="fr-CA"/>
              </w:rPr>
              <w:t>la</w:t>
            </w:r>
            <w:r w:rsidRPr="000F57CD">
              <w:rPr>
                <w:rFonts w:eastAsia="Times New Roman" w:cs="Times New Roman"/>
                <w:spacing w:val="-2"/>
                <w:sz w:val="20"/>
                <w:szCs w:val="20"/>
                <w:lang w:val="fr-CA"/>
              </w:rPr>
              <w:t xml:space="preserve"> </w:t>
            </w:r>
            <w:r w:rsidRPr="000F57CD">
              <w:rPr>
                <w:rFonts w:eastAsia="Times New Roman" w:cs="Times New Roman"/>
                <w:spacing w:val="-1"/>
                <w:sz w:val="20"/>
                <w:szCs w:val="20"/>
                <w:lang w:val="fr-CA"/>
              </w:rPr>
              <w:t xml:space="preserve">sécurité </w:t>
            </w:r>
            <w:r w:rsidRPr="000F57CD">
              <w:rPr>
                <w:rFonts w:eastAsia="Times New Roman" w:cs="Times New Roman"/>
                <w:sz w:val="20"/>
                <w:szCs w:val="20"/>
                <w:lang w:val="fr-CA"/>
              </w:rPr>
              <w:t>de</w:t>
            </w:r>
            <w:r w:rsidRPr="000F57CD">
              <w:rPr>
                <w:rFonts w:eastAsia="Times New Roman" w:cs="Times New Roman"/>
                <w:spacing w:val="-2"/>
                <w:sz w:val="20"/>
                <w:szCs w:val="20"/>
                <w:lang w:val="fr-CA"/>
              </w:rPr>
              <w:t xml:space="preserve"> </w:t>
            </w:r>
            <w:r w:rsidRPr="000F57CD">
              <w:rPr>
                <w:rFonts w:eastAsia="Times New Roman" w:cs="Times New Roman"/>
                <w:sz w:val="20"/>
                <w:szCs w:val="20"/>
                <w:lang w:val="fr-CA"/>
              </w:rPr>
              <w:t>la</w:t>
            </w:r>
            <w:r w:rsidRPr="000F57CD">
              <w:rPr>
                <w:rFonts w:eastAsia="Times New Roman" w:cs="Times New Roman"/>
                <w:spacing w:val="25"/>
                <w:sz w:val="20"/>
                <w:szCs w:val="20"/>
                <w:lang w:val="fr-CA"/>
              </w:rPr>
              <w:t xml:space="preserve"> </w:t>
            </w:r>
            <w:r w:rsidRPr="000F57CD">
              <w:rPr>
                <w:rFonts w:eastAsia="Times New Roman" w:cs="Times New Roman"/>
                <w:spacing w:val="-1"/>
                <w:sz w:val="20"/>
                <w:szCs w:val="20"/>
                <w:lang w:val="fr-CA"/>
              </w:rPr>
              <w:t>personne</w:t>
            </w:r>
            <w:r w:rsidRPr="000F57CD">
              <w:rPr>
                <w:rFonts w:eastAsia="Times New Roman" w:cs="Times New Roman"/>
                <w:sz w:val="20"/>
                <w:szCs w:val="20"/>
                <w:lang w:val="fr-CA"/>
              </w:rPr>
              <w:t xml:space="preserve"> </w:t>
            </w:r>
            <w:r w:rsidRPr="000F57CD">
              <w:rPr>
                <w:rFonts w:eastAsia="Times New Roman" w:cs="Times New Roman"/>
                <w:spacing w:val="-1"/>
                <w:sz w:val="20"/>
                <w:szCs w:val="20"/>
                <w:lang w:val="fr-CA"/>
              </w:rPr>
              <w:t>et/ou</w:t>
            </w:r>
            <w:r w:rsidRPr="000F57CD">
              <w:rPr>
                <w:rFonts w:eastAsia="Times New Roman" w:cs="Times New Roman"/>
                <w:sz w:val="20"/>
                <w:szCs w:val="20"/>
                <w:lang w:val="fr-CA"/>
              </w:rPr>
              <w:t xml:space="preserve"> de</w:t>
            </w:r>
            <w:r w:rsidRPr="000F57CD">
              <w:rPr>
                <w:rFonts w:eastAsia="Times New Roman" w:cs="Times New Roman"/>
                <w:spacing w:val="-2"/>
                <w:sz w:val="20"/>
                <w:szCs w:val="20"/>
                <w:lang w:val="fr-CA"/>
              </w:rPr>
              <w:t xml:space="preserve"> </w:t>
            </w:r>
            <w:r w:rsidRPr="000F57CD">
              <w:rPr>
                <w:rFonts w:eastAsia="Times New Roman" w:cs="Times New Roman"/>
                <w:sz w:val="20"/>
                <w:szCs w:val="20"/>
                <w:lang w:val="fr-CA"/>
              </w:rPr>
              <w:t>ses</w:t>
            </w:r>
            <w:r w:rsidRPr="000F57CD">
              <w:rPr>
                <w:rFonts w:eastAsia="Times New Roman" w:cs="Times New Roman"/>
                <w:spacing w:val="-2"/>
                <w:sz w:val="20"/>
                <w:szCs w:val="20"/>
                <w:lang w:val="fr-CA"/>
              </w:rPr>
              <w:t xml:space="preserve"> </w:t>
            </w:r>
            <w:r w:rsidRPr="000F57CD">
              <w:rPr>
                <w:rFonts w:eastAsia="Times New Roman" w:cs="Times New Roman"/>
                <w:spacing w:val="-1"/>
                <w:sz w:val="20"/>
                <w:szCs w:val="20"/>
                <w:lang w:val="fr-CA"/>
              </w:rPr>
              <w:t>proches</w:t>
            </w:r>
            <w:r w:rsidRPr="000F57CD">
              <w:rPr>
                <w:rFonts w:eastAsia="Times New Roman" w:cs="Times New Roman"/>
                <w:sz w:val="20"/>
                <w:szCs w:val="20"/>
                <w:lang w:val="fr-CA"/>
              </w:rPr>
              <w:t xml:space="preserve"> </w:t>
            </w:r>
            <w:r w:rsidRPr="000F57CD">
              <w:rPr>
                <w:rFonts w:eastAsia="Times New Roman" w:cs="Times New Roman"/>
                <w:spacing w:val="-1"/>
                <w:sz w:val="20"/>
                <w:szCs w:val="20"/>
                <w:lang w:val="fr-CA"/>
              </w:rPr>
              <w:t>(famille)</w:t>
            </w:r>
            <w:r w:rsidRPr="000F57CD">
              <w:rPr>
                <w:rFonts w:eastAsia="Times New Roman" w:cs="Times New Roman"/>
                <w:spacing w:val="1"/>
                <w:sz w:val="20"/>
                <w:szCs w:val="20"/>
                <w:lang w:val="fr-CA"/>
              </w:rPr>
              <w:t xml:space="preserve"> </w:t>
            </w:r>
            <w:r w:rsidRPr="000F57CD">
              <w:rPr>
                <w:rFonts w:eastAsia="Times New Roman" w:cs="Times New Roman"/>
                <w:sz w:val="20"/>
                <w:szCs w:val="20"/>
                <w:lang w:val="fr-CA"/>
              </w:rPr>
              <w:t>ou</w:t>
            </w:r>
            <w:r w:rsidRPr="000F57CD">
              <w:rPr>
                <w:rFonts w:eastAsia="Times New Roman" w:cs="Times New Roman"/>
                <w:spacing w:val="27"/>
                <w:sz w:val="20"/>
                <w:szCs w:val="20"/>
                <w:lang w:val="fr-CA"/>
              </w:rPr>
              <w:t xml:space="preserve"> </w:t>
            </w:r>
            <w:r w:rsidRPr="000F57CD">
              <w:rPr>
                <w:rFonts w:eastAsia="Times New Roman" w:cs="Times New Roman"/>
                <w:sz w:val="20"/>
                <w:szCs w:val="20"/>
                <w:lang w:val="fr-CA"/>
              </w:rPr>
              <w:t xml:space="preserve">le </w:t>
            </w:r>
            <w:r w:rsidRPr="000F57CD">
              <w:rPr>
                <w:rFonts w:eastAsia="Times New Roman" w:cs="Times New Roman"/>
                <w:spacing w:val="-1"/>
                <w:sz w:val="20"/>
                <w:szCs w:val="20"/>
                <w:lang w:val="fr-CA"/>
              </w:rPr>
              <w:t>maintien</w:t>
            </w:r>
            <w:r w:rsidRPr="000F57CD">
              <w:rPr>
                <w:rFonts w:eastAsia="Times New Roman" w:cs="Times New Roman"/>
                <w:spacing w:val="-2"/>
                <w:sz w:val="20"/>
                <w:szCs w:val="20"/>
                <w:lang w:val="fr-CA"/>
              </w:rPr>
              <w:t xml:space="preserve"> </w:t>
            </w:r>
            <w:r w:rsidRPr="000F57CD">
              <w:rPr>
                <w:rFonts w:eastAsia="Times New Roman" w:cs="Times New Roman"/>
                <w:sz w:val="20"/>
                <w:szCs w:val="20"/>
                <w:lang w:val="fr-CA"/>
              </w:rPr>
              <w:t xml:space="preserve">à </w:t>
            </w:r>
            <w:r w:rsidRPr="000F57CD">
              <w:rPr>
                <w:rFonts w:eastAsia="Times New Roman" w:cs="Times New Roman"/>
                <w:spacing w:val="-1"/>
                <w:sz w:val="20"/>
                <w:szCs w:val="20"/>
                <w:lang w:val="fr-CA"/>
              </w:rPr>
              <w:t>domicile</w:t>
            </w:r>
            <w:r w:rsidRPr="000F57CD">
              <w:rPr>
                <w:rFonts w:eastAsia="Times New Roman" w:cs="Times New Roman"/>
                <w:spacing w:val="1"/>
                <w:sz w:val="20"/>
                <w:szCs w:val="20"/>
                <w:lang w:val="fr-CA"/>
              </w:rPr>
              <w:t xml:space="preserve"> </w:t>
            </w:r>
            <w:r w:rsidRPr="000F57CD">
              <w:rPr>
                <w:rFonts w:eastAsia="Times New Roman" w:cs="Times New Roman"/>
                <w:spacing w:val="-1"/>
                <w:sz w:val="20"/>
                <w:szCs w:val="20"/>
                <w:lang w:val="fr-CA"/>
              </w:rPr>
              <w:t>est</w:t>
            </w:r>
            <w:r w:rsidRPr="000F57CD">
              <w:rPr>
                <w:rFonts w:eastAsia="Times New Roman" w:cs="Times New Roman"/>
                <w:spacing w:val="1"/>
                <w:sz w:val="20"/>
                <w:szCs w:val="20"/>
                <w:lang w:val="fr-CA"/>
              </w:rPr>
              <w:t xml:space="preserve"> </w:t>
            </w:r>
            <w:proofErr w:type="gramStart"/>
            <w:r w:rsidRPr="000F57CD">
              <w:rPr>
                <w:rFonts w:eastAsia="Times New Roman" w:cs="Times New Roman"/>
                <w:spacing w:val="-1"/>
                <w:sz w:val="20"/>
                <w:szCs w:val="20"/>
                <w:lang w:val="fr-CA"/>
              </w:rPr>
              <w:t>compromis</w:t>
            </w:r>
            <w:proofErr w:type="gramEnd"/>
            <w:r w:rsidRPr="000F57CD">
              <w:rPr>
                <w:rFonts w:eastAsia="Times New Roman" w:cs="Times New Roman"/>
                <w:spacing w:val="1"/>
                <w:sz w:val="20"/>
                <w:szCs w:val="20"/>
                <w:lang w:val="fr-CA"/>
              </w:rPr>
              <w:t xml:space="preserve"> </w:t>
            </w:r>
            <w:r w:rsidRPr="000F57CD">
              <w:rPr>
                <w:rFonts w:eastAsia="Times New Roman" w:cs="Times New Roman"/>
                <w:sz w:val="20"/>
                <w:szCs w:val="20"/>
                <w:lang w:val="fr-CA"/>
              </w:rPr>
              <w:t>si</w:t>
            </w:r>
            <w:r w:rsidRPr="000F57CD">
              <w:rPr>
                <w:rFonts w:eastAsia="Times New Roman" w:cs="Times New Roman"/>
                <w:spacing w:val="28"/>
                <w:sz w:val="20"/>
                <w:szCs w:val="20"/>
                <w:lang w:val="fr-CA"/>
              </w:rPr>
              <w:t xml:space="preserve"> </w:t>
            </w:r>
            <w:r w:rsidRPr="000F57CD">
              <w:rPr>
                <w:rFonts w:eastAsia="Times New Roman" w:cs="Times New Roman"/>
                <w:sz w:val="20"/>
                <w:szCs w:val="20"/>
                <w:lang w:val="fr-CA"/>
              </w:rPr>
              <w:t>aucune</w:t>
            </w:r>
            <w:r w:rsidRPr="000F57CD">
              <w:rPr>
                <w:rFonts w:eastAsia="Times New Roman" w:cs="Times New Roman"/>
                <w:spacing w:val="-2"/>
                <w:sz w:val="20"/>
                <w:szCs w:val="20"/>
                <w:lang w:val="fr-CA"/>
              </w:rPr>
              <w:t xml:space="preserve"> </w:t>
            </w:r>
            <w:r w:rsidRPr="000F57CD">
              <w:rPr>
                <w:rFonts w:eastAsia="Times New Roman" w:cs="Times New Roman"/>
                <w:spacing w:val="-1"/>
                <w:sz w:val="20"/>
                <w:szCs w:val="20"/>
                <w:lang w:val="fr-CA"/>
              </w:rPr>
              <w:t>intervention</w:t>
            </w:r>
            <w:r w:rsidRPr="000F57CD">
              <w:rPr>
                <w:rFonts w:eastAsia="Times New Roman" w:cs="Times New Roman"/>
                <w:spacing w:val="1"/>
                <w:sz w:val="20"/>
                <w:szCs w:val="20"/>
                <w:lang w:val="fr-CA"/>
              </w:rPr>
              <w:t xml:space="preserve"> </w:t>
            </w:r>
            <w:r w:rsidRPr="000F57CD">
              <w:rPr>
                <w:rFonts w:eastAsia="Times New Roman" w:cs="Times New Roman"/>
                <w:spacing w:val="-1"/>
                <w:sz w:val="20"/>
                <w:szCs w:val="20"/>
                <w:lang w:val="fr-CA"/>
              </w:rPr>
              <w:t>n’est</w:t>
            </w:r>
            <w:r w:rsidRPr="000F57CD">
              <w:rPr>
                <w:rFonts w:eastAsia="Times New Roman" w:cs="Times New Roman"/>
                <w:spacing w:val="-2"/>
                <w:sz w:val="20"/>
                <w:szCs w:val="20"/>
                <w:lang w:val="fr-CA"/>
              </w:rPr>
              <w:t xml:space="preserve"> </w:t>
            </w:r>
            <w:r w:rsidRPr="000F57CD">
              <w:rPr>
                <w:rFonts w:eastAsia="Times New Roman" w:cs="Times New Roman"/>
                <w:spacing w:val="-1"/>
                <w:sz w:val="20"/>
                <w:szCs w:val="20"/>
                <w:lang w:val="fr-CA"/>
              </w:rPr>
              <w:t xml:space="preserve">faite </w:t>
            </w:r>
            <w:r w:rsidRPr="000F57CD">
              <w:rPr>
                <w:rFonts w:eastAsia="Times New Roman" w:cs="Times New Roman"/>
                <w:sz w:val="20"/>
                <w:szCs w:val="20"/>
                <w:lang w:val="fr-CA"/>
              </w:rPr>
              <w:t xml:space="preserve">à </w:t>
            </w:r>
            <w:r w:rsidRPr="000F57CD">
              <w:rPr>
                <w:rFonts w:eastAsia="Times New Roman" w:cs="Times New Roman"/>
                <w:spacing w:val="-1"/>
                <w:sz w:val="20"/>
                <w:szCs w:val="20"/>
                <w:lang w:val="fr-CA"/>
              </w:rPr>
              <w:t>court</w:t>
            </w:r>
            <w:r w:rsidRPr="000F57CD">
              <w:rPr>
                <w:rFonts w:eastAsia="Times New Roman" w:cs="Times New Roman"/>
                <w:spacing w:val="21"/>
                <w:sz w:val="20"/>
                <w:szCs w:val="20"/>
                <w:lang w:val="fr-CA"/>
              </w:rPr>
              <w:t xml:space="preserve"> </w:t>
            </w:r>
            <w:r w:rsidRPr="000F57CD">
              <w:rPr>
                <w:rFonts w:eastAsia="Times New Roman" w:cs="Times New Roman"/>
                <w:spacing w:val="-1"/>
                <w:sz w:val="20"/>
                <w:szCs w:val="20"/>
                <w:lang w:val="fr-CA"/>
              </w:rPr>
              <w:t>terme.</w:t>
            </w:r>
          </w:p>
        </w:tc>
        <w:tc>
          <w:tcPr>
            <w:tcW w:w="3544" w:type="dxa"/>
            <w:gridSpan w:val="2"/>
            <w:tcBorders>
              <w:top w:val="single" w:sz="5" w:space="0" w:color="000000"/>
              <w:left w:val="single" w:sz="5" w:space="0" w:color="000000"/>
              <w:bottom w:val="single" w:sz="5" w:space="0" w:color="000000"/>
              <w:right w:val="single" w:sz="5" w:space="0" w:color="000000"/>
            </w:tcBorders>
          </w:tcPr>
          <w:p w:rsidR="00980ADF" w:rsidRPr="000F57CD" w:rsidRDefault="00980ADF" w:rsidP="006846CD">
            <w:pPr>
              <w:pStyle w:val="TableParagraph"/>
              <w:spacing w:line="276" w:lineRule="auto"/>
              <w:ind w:left="102" w:right="109"/>
              <w:rPr>
                <w:rFonts w:eastAsia="Times New Roman" w:cs="Times New Roman"/>
                <w:sz w:val="20"/>
                <w:szCs w:val="20"/>
                <w:lang w:val="fr-CA"/>
              </w:rPr>
            </w:pPr>
            <w:r w:rsidRPr="000F57CD">
              <w:rPr>
                <w:rFonts w:eastAsia="Times New Roman" w:cs="Times New Roman"/>
                <w:spacing w:val="-1"/>
                <w:sz w:val="20"/>
                <w:szCs w:val="20"/>
                <w:lang w:val="fr-CA"/>
              </w:rPr>
              <w:t>Présence</w:t>
            </w:r>
            <w:r w:rsidRPr="000F57CD">
              <w:rPr>
                <w:rFonts w:eastAsia="Times New Roman" w:cs="Times New Roman"/>
                <w:sz w:val="20"/>
                <w:szCs w:val="20"/>
                <w:lang w:val="fr-CA"/>
              </w:rPr>
              <w:t xml:space="preserve"> </w:t>
            </w:r>
            <w:r w:rsidRPr="000F57CD">
              <w:rPr>
                <w:rFonts w:eastAsia="Times New Roman" w:cs="Times New Roman"/>
                <w:spacing w:val="-2"/>
                <w:sz w:val="20"/>
                <w:szCs w:val="20"/>
                <w:lang w:val="fr-CA"/>
              </w:rPr>
              <w:t>de</w:t>
            </w:r>
            <w:r w:rsidRPr="000F57CD">
              <w:rPr>
                <w:rFonts w:eastAsia="Times New Roman" w:cs="Times New Roman"/>
                <w:sz w:val="20"/>
                <w:szCs w:val="20"/>
                <w:lang w:val="fr-CA"/>
              </w:rPr>
              <w:t xml:space="preserve"> </w:t>
            </w:r>
            <w:r w:rsidRPr="000F57CD">
              <w:rPr>
                <w:rFonts w:eastAsia="Times New Roman" w:cs="Times New Roman"/>
                <w:spacing w:val="-1"/>
                <w:sz w:val="20"/>
                <w:szCs w:val="20"/>
                <w:lang w:val="fr-CA"/>
              </w:rPr>
              <w:t>risques</w:t>
            </w:r>
            <w:r w:rsidRPr="000F57CD">
              <w:rPr>
                <w:rFonts w:eastAsia="Times New Roman" w:cs="Times New Roman"/>
                <w:sz w:val="20"/>
                <w:szCs w:val="20"/>
                <w:lang w:val="fr-CA"/>
              </w:rPr>
              <w:t xml:space="preserve"> </w:t>
            </w:r>
            <w:r w:rsidRPr="000F57CD">
              <w:rPr>
                <w:rFonts w:eastAsia="Times New Roman" w:cs="Times New Roman"/>
                <w:spacing w:val="-1"/>
                <w:sz w:val="20"/>
                <w:szCs w:val="20"/>
                <w:lang w:val="fr-CA"/>
              </w:rPr>
              <w:t>d’atteinte</w:t>
            </w:r>
            <w:r w:rsidRPr="000F57CD">
              <w:rPr>
                <w:rFonts w:eastAsia="Times New Roman" w:cs="Times New Roman"/>
                <w:sz w:val="20"/>
                <w:szCs w:val="20"/>
                <w:lang w:val="fr-CA"/>
              </w:rPr>
              <w:t xml:space="preserve"> à</w:t>
            </w:r>
            <w:r w:rsidRPr="000F57CD">
              <w:rPr>
                <w:rFonts w:eastAsia="Times New Roman" w:cs="Times New Roman"/>
                <w:spacing w:val="-1"/>
                <w:sz w:val="20"/>
                <w:szCs w:val="20"/>
                <w:lang w:val="fr-CA"/>
              </w:rPr>
              <w:t xml:space="preserve"> l’intégrité,</w:t>
            </w:r>
            <w:r w:rsidRPr="000F57CD">
              <w:rPr>
                <w:rFonts w:eastAsia="Times New Roman" w:cs="Times New Roman"/>
                <w:spacing w:val="31"/>
                <w:sz w:val="20"/>
                <w:szCs w:val="20"/>
                <w:lang w:val="fr-CA"/>
              </w:rPr>
              <w:t xml:space="preserve"> </w:t>
            </w:r>
            <w:r w:rsidRPr="000F57CD">
              <w:rPr>
                <w:rFonts w:eastAsia="Times New Roman" w:cs="Times New Roman"/>
                <w:sz w:val="20"/>
                <w:szCs w:val="20"/>
                <w:lang w:val="fr-CA"/>
              </w:rPr>
              <w:t xml:space="preserve">la </w:t>
            </w:r>
            <w:r w:rsidRPr="000F57CD">
              <w:rPr>
                <w:rFonts w:eastAsia="Times New Roman" w:cs="Times New Roman"/>
                <w:spacing w:val="-1"/>
                <w:sz w:val="20"/>
                <w:szCs w:val="20"/>
                <w:lang w:val="fr-CA"/>
              </w:rPr>
              <w:t>santé</w:t>
            </w:r>
            <w:r w:rsidRPr="000F57CD">
              <w:rPr>
                <w:rFonts w:eastAsia="Times New Roman" w:cs="Times New Roman"/>
                <w:sz w:val="20"/>
                <w:szCs w:val="20"/>
                <w:lang w:val="fr-CA"/>
              </w:rPr>
              <w:t xml:space="preserve"> ou</w:t>
            </w:r>
            <w:r w:rsidRPr="000F57CD">
              <w:rPr>
                <w:rFonts w:eastAsia="Times New Roman" w:cs="Times New Roman"/>
                <w:spacing w:val="-3"/>
                <w:sz w:val="20"/>
                <w:szCs w:val="20"/>
                <w:lang w:val="fr-CA"/>
              </w:rPr>
              <w:t xml:space="preserve"> </w:t>
            </w:r>
            <w:r w:rsidRPr="000F57CD">
              <w:rPr>
                <w:rFonts w:eastAsia="Times New Roman" w:cs="Times New Roman"/>
                <w:sz w:val="20"/>
                <w:szCs w:val="20"/>
                <w:lang w:val="fr-CA"/>
              </w:rPr>
              <w:t xml:space="preserve">la </w:t>
            </w:r>
            <w:r w:rsidRPr="000F57CD">
              <w:rPr>
                <w:rFonts w:eastAsia="Times New Roman" w:cs="Times New Roman"/>
                <w:spacing w:val="-1"/>
                <w:sz w:val="20"/>
                <w:szCs w:val="20"/>
                <w:lang w:val="fr-CA"/>
              </w:rPr>
              <w:t>sécurité</w:t>
            </w:r>
            <w:r w:rsidRPr="000F57CD">
              <w:rPr>
                <w:rFonts w:eastAsia="Times New Roman" w:cs="Times New Roman"/>
                <w:spacing w:val="1"/>
                <w:sz w:val="20"/>
                <w:szCs w:val="20"/>
                <w:lang w:val="fr-CA"/>
              </w:rPr>
              <w:t xml:space="preserve"> </w:t>
            </w:r>
            <w:r w:rsidRPr="000F57CD">
              <w:rPr>
                <w:rFonts w:eastAsia="Times New Roman" w:cs="Times New Roman"/>
                <w:sz w:val="20"/>
                <w:szCs w:val="20"/>
                <w:lang w:val="fr-CA"/>
              </w:rPr>
              <w:t>de</w:t>
            </w:r>
            <w:r w:rsidRPr="000F57CD">
              <w:rPr>
                <w:rFonts w:eastAsia="Times New Roman" w:cs="Times New Roman"/>
                <w:spacing w:val="-2"/>
                <w:sz w:val="20"/>
                <w:szCs w:val="20"/>
                <w:lang w:val="fr-CA"/>
              </w:rPr>
              <w:t xml:space="preserve"> </w:t>
            </w:r>
            <w:r w:rsidRPr="000F57CD">
              <w:rPr>
                <w:rFonts w:eastAsia="Times New Roman" w:cs="Times New Roman"/>
                <w:sz w:val="20"/>
                <w:szCs w:val="20"/>
                <w:lang w:val="fr-CA"/>
              </w:rPr>
              <w:t>la</w:t>
            </w:r>
            <w:r w:rsidRPr="000F57CD">
              <w:rPr>
                <w:rFonts w:eastAsia="Times New Roman" w:cs="Times New Roman"/>
                <w:spacing w:val="-2"/>
                <w:sz w:val="20"/>
                <w:szCs w:val="20"/>
                <w:lang w:val="fr-CA"/>
              </w:rPr>
              <w:t xml:space="preserve"> </w:t>
            </w:r>
            <w:r w:rsidRPr="000F57CD">
              <w:rPr>
                <w:rFonts w:eastAsia="Times New Roman" w:cs="Times New Roman"/>
                <w:spacing w:val="-1"/>
                <w:sz w:val="20"/>
                <w:szCs w:val="20"/>
                <w:lang w:val="fr-CA"/>
              </w:rPr>
              <w:t>personne</w:t>
            </w:r>
            <w:r w:rsidRPr="000F57CD">
              <w:rPr>
                <w:rFonts w:eastAsia="Times New Roman" w:cs="Times New Roman"/>
                <w:spacing w:val="1"/>
                <w:sz w:val="20"/>
                <w:szCs w:val="20"/>
                <w:lang w:val="fr-CA"/>
              </w:rPr>
              <w:t xml:space="preserve"> </w:t>
            </w:r>
            <w:r w:rsidRPr="000F57CD">
              <w:rPr>
                <w:rFonts w:eastAsia="Times New Roman" w:cs="Times New Roman"/>
                <w:spacing w:val="-1"/>
                <w:sz w:val="20"/>
                <w:szCs w:val="20"/>
                <w:lang w:val="fr-CA"/>
              </w:rPr>
              <w:t>et/ou</w:t>
            </w:r>
            <w:r w:rsidRPr="000F57CD">
              <w:rPr>
                <w:rFonts w:eastAsia="Times New Roman" w:cs="Times New Roman"/>
                <w:spacing w:val="23"/>
                <w:sz w:val="20"/>
                <w:szCs w:val="20"/>
                <w:lang w:val="fr-CA"/>
              </w:rPr>
              <w:t xml:space="preserve"> </w:t>
            </w:r>
            <w:r w:rsidRPr="000F57CD">
              <w:rPr>
                <w:rFonts w:eastAsia="Times New Roman" w:cs="Times New Roman"/>
                <w:sz w:val="20"/>
                <w:szCs w:val="20"/>
                <w:lang w:val="fr-CA"/>
              </w:rPr>
              <w:t xml:space="preserve">de </w:t>
            </w:r>
            <w:r w:rsidRPr="000F57CD">
              <w:rPr>
                <w:rFonts w:eastAsia="Times New Roman" w:cs="Times New Roman"/>
                <w:spacing w:val="-1"/>
                <w:sz w:val="20"/>
                <w:szCs w:val="20"/>
                <w:lang w:val="fr-CA"/>
              </w:rPr>
              <w:t>ses</w:t>
            </w:r>
            <w:r w:rsidRPr="000F57CD">
              <w:rPr>
                <w:rFonts w:eastAsia="Times New Roman" w:cs="Times New Roman"/>
                <w:sz w:val="20"/>
                <w:szCs w:val="20"/>
                <w:lang w:val="fr-CA"/>
              </w:rPr>
              <w:t xml:space="preserve"> </w:t>
            </w:r>
            <w:r w:rsidRPr="000F57CD">
              <w:rPr>
                <w:rFonts w:eastAsia="Times New Roman" w:cs="Times New Roman"/>
                <w:spacing w:val="-1"/>
                <w:sz w:val="20"/>
                <w:szCs w:val="20"/>
                <w:lang w:val="fr-CA"/>
              </w:rPr>
              <w:t>proches</w:t>
            </w:r>
            <w:r w:rsidRPr="000F57CD">
              <w:rPr>
                <w:rFonts w:eastAsia="Times New Roman" w:cs="Times New Roman"/>
                <w:spacing w:val="1"/>
                <w:sz w:val="20"/>
                <w:szCs w:val="20"/>
                <w:lang w:val="fr-CA"/>
              </w:rPr>
              <w:t xml:space="preserve"> </w:t>
            </w:r>
            <w:r w:rsidRPr="000F57CD">
              <w:rPr>
                <w:rFonts w:eastAsia="Times New Roman" w:cs="Times New Roman"/>
                <w:spacing w:val="-1"/>
                <w:sz w:val="20"/>
                <w:szCs w:val="20"/>
                <w:lang w:val="fr-CA"/>
              </w:rPr>
              <w:t>(famille)</w:t>
            </w:r>
            <w:r w:rsidRPr="000F57CD">
              <w:rPr>
                <w:rFonts w:eastAsia="Times New Roman" w:cs="Times New Roman"/>
                <w:spacing w:val="1"/>
                <w:sz w:val="20"/>
                <w:szCs w:val="20"/>
                <w:lang w:val="fr-CA"/>
              </w:rPr>
              <w:t xml:space="preserve"> </w:t>
            </w:r>
            <w:r w:rsidRPr="000F57CD">
              <w:rPr>
                <w:rFonts w:eastAsia="Times New Roman" w:cs="Times New Roman"/>
                <w:sz w:val="20"/>
                <w:szCs w:val="20"/>
                <w:lang w:val="fr-CA"/>
              </w:rPr>
              <w:t>en</w:t>
            </w:r>
            <w:r w:rsidRPr="000F57CD">
              <w:rPr>
                <w:rFonts w:eastAsia="Times New Roman" w:cs="Times New Roman"/>
                <w:spacing w:val="-5"/>
                <w:sz w:val="20"/>
                <w:szCs w:val="20"/>
                <w:lang w:val="fr-CA"/>
              </w:rPr>
              <w:t xml:space="preserve"> </w:t>
            </w:r>
            <w:r w:rsidRPr="000F57CD">
              <w:rPr>
                <w:rFonts w:eastAsia="Times New Roman" w:cs="Times New Roman"/>
                <w:spacing w:val="-1"/>
                <w:sz w:val="20"/>
                <w:szCs w:val="20"/>
                <w:lang w:val="fr-CA"/>
              </w:rPr>
              <w:t>l’absence</w:t>
            </w:r>
            <w:r w:rsidRPr="000F57CD">
              <w:rPr>
                <w:rFonts w:eastAsia="Times New Roman" w:cs="Times New Roman"/>
                <w:spacing w:val="30"/>
                <w:sz w:val="20"/>
                <w:szCs w:val="20"/>
                <w:lang w:val="fr-CA"/>
              </w:rPr>
              <w:t xml:space="preserve"> </w:t>
            </w:r>
            <w:r w:rsidRPr="000F57CD">
              <w:rPr>
                <w:rFonts w:eastAsia="Times New Roman" w:cs="Times New Roman"/>
                <w:spacing w:val="-1"/>
                <w:sz w:val="20"/>
                <w:szCs w:val="20"/>
                <w:lang w:val="fr-CA"/>
              </w:rPr>
              <w:t>d’intervention</w:t>
            </w:r>
            <w:r w:rsidRPr="000F57CD">
              <w:rPr>
                <w:rFonts w:eastAsia="Times New Roman" w:cs="Times New Roman"/>
                <w:spacing w:val="1"/>
                <w:sz w:val="20"/>
                <w:szCs w:val="20"/>
                <w:lang w:val="fr-CA"/>
              </w:rPr>
              <w:t xml:space="preserve"> </w:t>
            </w:r>
            <w:r w:rsidRPr="000F57CD">
              <w:rPr>
                <w:rFonts w:eastAsia="Times New Roman" w:cs="Times New Roman"/>
                <w:sz w:val="20"/>
                <w:szCs w:val="20"/>
                <w:lang w:val="fr-CA"/>
              </w:rPr>
              <w:t xml:space="preserve">à </w:t>
            </w:r>
            <w:r w:rsidRPr="000F57CD">
              <w:rPr>
                <w:rFonts w:eastAsia="Times New Roman" w:cs="Times New Roman"/>
                <w:spacing w:val="-2"/>
                <w:sz w:val="20"/>
                <w:szCs w:val="20"/>
                <w:lang w:val="fr-CA"/>
              </w:rPr>
              <w:t>moyen</w:t>
            </w:r>
            <w:r w:rsidRPr="000F57CD">
              <w:rPr>
                <w:rFonts w:eastAsia="Times New Roman" w:cs="Times New Roman"/>
                <w:sz w:val="20"/>
                <w:szCs w:val="20"/>
                <w:lang w:val="fr-CA"/>
              </w:rPr>
              <w:t xml:space="preserve"> </w:t>
            </w:r>
            <w:r w:rsidRPr="000F57CD">
              <w:rPr>
                <w:rFonts w:eastAsia="Times New Roman" w:cs="Times New Roman"/>
                <w:spacing w:val="-1"/>
                <w:sz w:val="20"/>
                <w:szCs w:val="20"/>
                <w:lang w:val="fr-CA"/>
              </w:rPr>
              <w:t>terme</w:t>
            </w:r>
            <w:r w:rsidRPr="000F57CD">
              <w:rPr>
                <w:rFonts w:eastAsia="Times New Roman" w:cs="Times New Roman"/>
                <w:sz w:val="20"/>
                <w:szCs w:val="20"/>
                <w:lang w:val="fr-CA"/>
              </w:rPr>
              <w:t xml:space="preserve"> pour</w:t>
            </w:r>
            <w:r w:rsidRPr="000F57CD">
              <w:rPr>
                <w:rFonts w:eastAsia="Times New Roman" w:cs="Times New Roman"/>
                <w:spacing w:val="1"/>
                <w:sz w:val="20"/>
                <w:szCs w:val="20"/>
                <w:lang w:val="fr-CA"/>
              </w:rPr>
              <w:t xml:space="preserve"> </w:t>
            </w:r>
            <w:r w:rsidRPr="000F57CD">
              <w:rPr>
                <w:rFonts w:eastAsia="Times New Roman" w:cs="Times New Roman"/>
                <w:spacing w:val="-1"/>
                <w:sz w:val="20"/>
                <w:szCs w:val="20"/>
                <w:lang w:val="fr-CA"/>
              </w:rPr>
              <w:t>l’aider</w:t>
            </w:r>
            <w:r w:rsidRPr="000F57CD">
              <w:rPr>
                <w:rFonts w:eastAsia="Times New Roman" w:cs="Times New Roman"/>
                <w:sz w:val="20"/>
                <w:szCs w:val="20"/>
                <w:lang w:val="fr-CA"/>
              </w:rPr>
              <w:t xml:space="preserve"> à</w:t>
            </w:r>
            <w:r w:rsidRPr="000F57CD">
              <w:rPr>
                <w:rFonts w:eastAsia="Times New Roman" w:cs="Times New Roman"/>
                <w:spacing w:val="23"/>
                <w:sz w:val="20"/>
                <w:szCs w:val="20"/>
                <w:lang w:val="fr-CA"/>
              </w:rPr>
              <w:t xml:space="preserve"> </w:t>
            </w:r>
            <w:r w:rsidRPr="000F57CD">
              <w:rPr>
                <w:rFonts w:eastAsia="Times New Roman" w:cs="Times New Roman"/>
                <w:spacing w:val="-1"/>
                <w:sz w:val="20"/>
                <w:szCs w:val="20"/>
                <w:lang w:val="fr-CA"/>
              </w:rPr>
              <w:t>accomplir</w:t>
            </w:r>
            <w:r w:rsidRPr="000F57CD">
              <w:rPr>
                <w:rFonts w:eastAsia="Times New Roman" w:cs="Times New Roman"/>
                <w:spacing w:val="-2"/>
                <w:sz w:val="20"/>
                <w:szCs w:val="20"/>
                <w:lang w:val="fr-CA"/>
              </w:rPr>
              <w:t xml:space="preserve"> </w:t>
            </w:r>
            <w:r w:rsidRPr="000F57CD">
              <w:rPr>
                <w:rFonts w:eastAsia="Times New Roman" w:cs="Times New Roman"/>
                <w:spacing w:val="-1"/>
                <w:sz w:val="20"/>
                <w:szCs w:val="20"/>
                <w:lang w:val="fr-CA"/>
              </w:rPr>
              <w:t>ses</w:t>
            </w:r>
            <w:r w:rsidRPr="000F57CD">
              <w:rPr>
                <w:rFonts w:eastAsia="Times New Roman" w:cs="Times New Roman"/>
                <w:sz w:val="20"/>
                <w:szCs w:val="20"/>
                <w:lang w:val="fr-CA"/>
              </w:rPr>
              <w:t xml:space="preserve"> </w:t>
            </w:r>
            <w:r w:rsidRPr="000F57CD">
              <w:rPr>
                <w:rFonts w:eastAsia="Times New Roman" w:cs="Times New Roman"/>
                <w:spacing w:val="-1"/>
                <w:sz w:val="20"/>
                <w:szCs w:val="20"/>
                <w:lang w:val="fr-CA"/>
              </w:rPr>
              <w:t>habitudes</w:t>
            </w:r>
            <w:r w:rsidRPr="000F57CD">
              <w:rPr>
                <w:rFonts w:eastAsia="Times New Roman" w:cs="Times New Roman"/>
                <w:spacing w:val="-2"/>
                <w:sz w:val="20"/>
                <w:szCs w:val="20"/>
                <w:lang w:val="fr-CA"/>
              </w:rPr>
              <w:t xml:space="preserve"> </w:t>
            </w:r>
            <w:r w:rsidRPr="000F57CD">
              <w:rPr>
                <w:rFonts w:eastAsia="Times New Roman" w:cs="Times New Roman"/>
                <w:sz w:val="20"/>
                <w:szCs w:val="20"/>
                <w:lang w:val="fr-CA"/>
              </w:rPr>
              <w:t>de</w:t>
            </w:r>
            <w:r w:rsidRPr="000F57CD">
              <w:rPr>
                <w:rFonts w:eastAsia="Times New Roman" w:cs="Times New Roman"/>
                <w:spacing w:val="-2"/>
                <w:sz w:val="20"/>
                <w:szCs w:val="20"/>
                <w:lang w:val="fr-CA"/>
              </w:rPr>
              <w:t xml:space="preserve"> </w:t>
            </w:r>
            <w:r w:rsidRPr="000F57CD">
              <w:rPr>
                <w:rFonts w:eastAsia="Times New Roman" w:cs="Times New Roman"/>
                <w:spacing w:val="-1"/>
                <w:sz w:val="20"/>
                <w:szCs w:val="20"/>
                <w:lang w:val="fr-CA"/>
              </w:rPr>
              <w:t>vie</w:t>
            </w:r>
            <w:r w:rsidRPr="000F57CD">
              <w:rPr>
                <w:rFonts w:eastAsia="Times New Roman" w:cs="Times New Roman"/>
                <w:sz w:val="20"/>
                <w:szCs w:val="20"/>
                <w:lang w:val="fr-CA"/>
              </w:rPr>
              <w:t xml:space="preserve"> pour</w:t>
            </w:r>
            <w:r w:rsidRPr="000F57CD">
              <w:rPr>
                <w:rFonts w:eastAsia="Times New Roman" w:cs="Times New Roman"/>
                <w:spacing w:val="-2"/>
                <w:sz w:val="20"/>
                <w:szCs w:val="20"/>
                <w:lang w:val="fr-CA"/>
              </w:rPr>
              <w:t xml:space="preserve"> </w:t>
            </w:r>
            <w:r w:rsidRPr="000F57CD">
              <w:rPr>
                <w:rFonts w:eastAsia="Times New Roman" w:cs="Times New Roman"/>
                <w:sz w:val="20"/>
                <w:szCs w:val="20"/>
                <w:lang w:val="fr-CA"/>
              </w:rPr>
              <w:t>le</w:t>
            </w:r>
            <w:r w:rsidRPr="000F57CD">
              <w:rPr>
                <w:rFonts w:eastAsia="Times New Roman" w:cs="Times New Roman"/>
                <w:spacing w:val="21"/>
                <w:sz w:val="20"/>
                <w:szCs w:val="20"/>
                <w:lang w:val="fr-CA"/>
              </w:rPr>
              <w:t xml:space="preserve"> </w:t>
            </w:r>
            <w:r w:rsidRPr="000F57CD">
              <w:rPr>
                <w:rFonts w:eastAsia="Times New Roman" w:cs="Times New Roman"/>
                <w:spacing w:val="-1"/>
                <w:sz w:val="20"/>
                <w:szCs w:val="20"/>
                <w:lang w:val="fr-CA"/>
              </w:rPr>
              <w:t>maintien</w:t>
            </w:r>
            <w:r w:rsidRPr="000F57CD">
              <w:rPr>
                <w:rFonts w:eastAsia="Times New Roman" w:cs="Times New Roman"/>
                <w:spacing w:val="-2"/>
                <w:sz w:val="20"/>
                <w:szCs w:val="20"/>
                <w:lang w:val="fr-CA"/>
              </w:rPr>
              <w:t xml:space="preserve"> </w:t>
            </w:r>
            <w:r w:rsidRPr="000F57CD">
              <w:rPr>
                <w:rFonts w:eastAsia="Times New Roman" w:cs="Times New Roman"/>
                <w:sz w:val="20"/>
                <w:szCs w:val="20"/>
                <w:lang w:val="fr-CA"/>
              </w:rPr>
              <w:t xml:space="preserve">à </w:t>
            </w:r>
            <w:r w:rsidRPr="000F57CD">
              <w:rPr>
                <w:rFonts w:eastAsia="Times New Roman" w:cs="Times New Roman"/>
                <w:spacing w:val="-1"/>
                <w:sz w:val="20"/>
                <w:szCs w:val="20"/>
                <w:lang w:val="fr-CA"/>
              </w:rPr>
              <w:t>domicile</w:t>
            </w:r>
          </w:p>
        </w:tc>
        <w:tc>
          <w:tcPr>
            <w:tcW w:w="3544" w:type="dxa"/>
            <w:gridSpan w:val="2"/>
            <w:tcBorders>
              <w:top w:val="single" w:sz="5" w:space="0" w:color="000000"/>
              <w:left w:val="single" w:sz="5" w:space="0" w:color="000000"/>
              <w:bottom w:val="single" w:sz="5" w:space="0" w:color="000000"/>
              <w:right w:val="single" w:sz="5" w:space="0" w:color="000000"/>
            </w:tcBorders>
          </w:tcPr>
          <w:p w:rsidR="00980ADF" w:rsidRPr="000F57CD" w:rsidRDefault="00980ADF" w:rsidP="006846CD">
            <w:pPr>
              <w:pStyle w:val="TableParagraph"/>
              <w:spacing w:line="276" w:lineRule="auto"/>
              <w:ind w:left="102" w:right="283"/>
              <w:rPr>
                <w:rFonts w:eastAsia="Times New Roman" w:cs="Times New Roman"/>
                <w:sz w:val="20"/>
                <w:szCs w:val="20"/>
                <w:lang w:val="fr-CA"/>
              </w:rPr>
            </w:pPr>
            <w:r w:rsidRPr="000F57CD">
              <w:rPr>
                <w:rFonts w:eastAsia="Times New Roman" w:cs="Times New Roman"/>
                <w:spacing w:val="-1"/>
                <w:sz w:val="20"/>
                <w:szCs w:val="20"/>
                <w:lang w:val="fr-CA"/>
              </w:rPr>
              <w:t>L’intégrité,</w:t>
            </w:r>
            <w:r w:rsidRPr="000F57CD">
              <w:rPr>
                <w:rFonts w:eastAsia="Times New Roman" w:cs="Times New Roman"/>
                <w:spacing w:val="-2"/>
                <w:sz w:val="20"/>
                <w:szCs w:val="20"/>
                <w:lang w:val="fr-CA"/>
              </w:rPr>
              <w:t xml:space="preserve"> </w:t>
            </w:r>
            <w:r w:rsidRPr="000F57CD">
              <w:rPr>
                <w:rFonts w:eastAsia="Times New Roman" w:cs="Times New Roman"/>
                <w:sz w:val="20"/>
                <w:szCs w:val="20"/>
                <w:lang w:val="fr-CA"/>
              </w:rPr>
              <w:t xml:space="preserve">la </w:t>
            </w:r>
            <w:r w:rsidRPr="000F57CD">
              <w:rPr>
                <w:rFonts w:eastAsia="Times New Roman" w:cs="Times New Roman"/>
                <w:spacing w:val="-1"/>
                <w:sz w:val="20"/>
                <w:szCs w:val="20"/>
                <w:lang w:val="fr-CA"/>
              </w:rPr>
              <w:t>santé</w:t>
            </w:r>
            <w:r w:rsidRPr="000F57CD">
              <w:rPr>
                <w:rFonts w:eastAsia="Times New Roman" w:cs="Times New Roman"/>
                <w:sz w:val="20"/>
                <w:szCs w:val="20"/>
                <w:lang w:val="fr-CA"/>
              </w:rPr>
              <w:t xml:space="preserve"> ou</w:t>
            </w:r>
            <w:r w:rsidRPr="000F57CD">
              <w:rPr>
                <w:rFonts w:eastAsia="Times New Roman" w:cs="Times New Roman"/>
                <w:spacing w:val="-2"/>
                <w:sz w:val="20"/>
                <w:szCs w:val="20"/>
                <w:lang w:val="fr-CA"/>
              </w:rPr>
              <w:t xml:space="preserve"> </w:t>
            </w:r>
            <w:r w:rsidRPr="000F57CD">
              <w:rPr>
                <w:rFonts w:eastAsia="Times New Roman" w:cs="Times New Roman"/>
                <w:sz w:val="20"/>
                <w:szCs w:val="20"/>
                <w:lang w:val="fr-CA"/>
              </w:rPr>
              <w:t xml:space="preserve">la </w:t>
            </w:r>
            <w:r w:rsidRPr="000F57CD">
              <w:rPr>
                <w:rFonts w:eastAsia="Times New Roman" w:cs="Times New Roman"/>
                <w:spacing w:val="-1"/>
                <w:sz w:val="20"/>
                <w:szCs w:val="20"/>
                <w:lang w:val="fr-CA"/>
              </w:rPr>
              <w:t>sécurité</w:t>
            </w:r>
            <w:r w:rsidRPr="000F57CD">
              <w:rPr>
                <w:rFonts w:eastAsia="Times New Roman" w:cs="Times New Roman"/>
                <w:spacing w:val="-2"/>
                <w:sz w:val="20"/>
                <w:szCs w:val="20"/>
                <w:lang w:val="fr-CA"/>
              </w:rPr>
              <w:t xml:space="preserve"> </w:t>
            </w:r>
            <w:r w:rsidRPr="000F57CD">
              <w:rPr>
                <w:rFonts w:eastAsia="Times New Roman" w:cs="Times New Roman"/>
                <w:sz w:val="20"/>
                <w:szCs w:val="20"/>
                <w:lang w:val="fr-CA"/>
              </w:rPr>
              <w:t xml:space="preserve">de </w:t>
            </w:r>
            <w:r w:rsidRPr="000F57CD">
              <w:rPr>
                <w:rFonts w:eastAsia="Times New Roman" w:cs="Times New Roman"/>
                <w:spacing w:val="-1"/>
                <w:sz w:val="20"/>
                <w:szCs w:val="20"/>
                <w:lang w:val="fr-CA"/>
              </w:rPr>
              <w:t>la</w:t>
            </w:r>
            <w:r w:rsidRPr="000F57CD">
              <w:rPr>
                <w:rFonts w:eastAsia="Times New Roman" w:cs="Times New Roman"/>
                <w:spacing w:val="21"/>
                <w:sz w:val="20"/>
                <w:szCs w:val="20"/>
                <w:lang w:val="fr-CA"/>
              </w:rPr>
              <w:t xml:space="preserve"> </w:t>
            </w:r>
            <w:r w:rsidRPr="000F57CD">
              <w:rPr>
                <w:rFonts w:eastAsia="Times New Roman" w:cs="Times New Roman"/>
                <w:spacing w:val="-1"/>
                <w:sz w:val="20"/>
                <w:szCs w:val="20"/>
                <w:lang w:val="fr-CA"/>
              </w:rPr>
              <w:t>personne</w:t>
            </w:r>
            <w:r w:rsidRPr="000F57CD">
              <w:rPr>
                <w:rFonts w:eastAsia="Times New Roman" w:cs="Times New Roman"/>
                <w:sz w:val="20"/>
                <w:szCs w:val="20"/>
                <w:lang w:val="fr-CA"/>
              </w:rPr>
              <w:t xml:space="preserve"> </w:t>
            </w:r>
            <w:r w:rsidRPr="000F57CD">
              <w:rPr>
                <w:rFonts w:eastAsia="Times New Roman" w:cs="Times New Roman"/>
                <w:spacing w:val="-1"/>
                <w:sz w:val="20"/>
                <w:szCs w:val="20"/>
                <w:lang w:val="fr-CA"/>
              </w:rPr>
              <w:t>et/ou</w:t>
            </w:r>
            <w:r w:rsidRPr="000F57CD">
              <w:rPr>
                <w:rFonts w:eastAsia="Times New Roman" w:cs="Times New Roman"/>
                <w:sz w:val="20"/>
                <w:szCs w:val="20"/>
                <w:lang w:val="fr-CA"/>
              </w:rPr>
              <w:t xml:space="preserve"> de</w:t>
            </w:r>
            <w:r w:rsidRPr="000F57CD">
              <w:rPr>
                <w:rFonts w:eastAsia="Times New Roman" w:cs="Times New Roman"/>
                <w:spacing w:val="-2"/>
                <w:sz w:val="20"/>
                <w:szCs w:val="20"/>
                <w:lang w:val="fr-CA"/>
              </w:rPr>
              <w:t xml:space="preserve"> </w:t>
            </w:r>
            <w:r w:rsidRPr="000F57CD">
              <w:rPr>
                <w:rFonts w:eastAsia="Times New Roman" w:cs="Times New Roman"/>
                <w:sz w:val="20"/>
                <w:szCs w:val="20"/>
                <w:lang w:val="fr-CA"/>
              </w:rPr>
              <w:t>ses</w:t>
            </w:r>
            <w:r w:rsidRPr="000F57CD">
              <w:rPr>
                <w:rFonts w:eastAsia="Times New Roman" w:cs="Times New Roman"/>
                <w:spacing w:val="-2"/>
                <w:sz w:val="20"/>
                <w:szCs w:val="20"/>
                <w:lang w:val="fr-CA"/>
              </w:rPr>
              <w:t xml:space="preserve"> </w:t>
            </w:r>
            <w:r w:rsidRPr="000F57CD">
              <w:rPr>
                <w:rFonts w:eastAsia="Times New Roman" w:cs="Times New Roman"/>
                <w:spacing w:val="-1"/>
                <w:sz w:val="20"/>
                <w:szCs w:val="20"/>
                <w:lang w:val="fr-CA"/>
              </w:rPr>
              <w:t>proches</w:t>
            </w:r>
            <w:r w:rsidRPr="000F57CD">
              <w:rPr>
                <w:rFonts w:eastAsia="Times New Roman" w:cs="Times New Roman"/>
                <w:spacing w:val="1"/>
                <w:sz w:val="20"/>
                <w:szCs w:val="20"/>
                <w:lang w:val="fr-CA"/>
              </w:rPr>
              <w:t xml:space="preserve"> </w:t>
            </w:r>
            <w:r w:rsidRPr="000F57CD">
              <w:rPr>
                <w:rFonts w:eastAsia="Times New Roman" w:cs="Times New Roman"/>
                <w:spacing w:val="-1"/>
                <w:sz w:val="20"/>
                <w:szCs w:val="20"/>
                <w:lang w:val="fr-CA"/>
              </w:rPr>
              <w:t>(famille)</w:t>
            </w:r>
            <w:r w:rsidRPr="000F57CD">
              <w:rPr>
                <w:rFonts w:eastAsia="Times New Roman" w:cs="Times New Roman"/>
                <w:spacing w:val="1"/>
                <w:sz w:val="20"/>
                <w:szCs w:val="20"/>
                <w:lang w:val="fr-CA"/>
              </w:rPr>
              <w:t xml:space="preserve"> </w:t>
            </w:r>
            <w:r w:rsidRPr="000F57CD">
              <w:rPr>
                <w:rFonts w:eastAsia="Times New Roman" w:cs="Times New Roman"/>
                <w:spacing w:val="-2"/>
                <w:sz w:val="20"/>
                <w:szCs w:val="20"/>
                <w:lang w:val="fr-CA"/>
              </w:rPr>
              <w:t>de</w:t>
            </w:r>
            <w:r w:rsidRPr="000F57CD">
              <w:rPr>
                <w:rFonts w:eastAsia="Times New Roman" w:cs="Times New Roman"/>
                <w:spacing w:val="25"/>
                <w:sz w:val="20"/>
                <w:szCs w:val="20"/>
                <w:lang w:val="fr-CA"/>
              </w:rPr>
              <w:t xml:space="preserve"> </w:t>
            </w:r>
            <w:r w:rsidRPr="000F57CD">
              <w:rPr>
                <w:rFonts w:eastAsia="Times New Roman" w:cs="Times New Roman"/>
                <w:sz w:val="20"/>
                <w:szCs w:val="20"/>
                <w:lang w:val="fr-CA"/>
              </w:rPr>
              <w:t>sont</w:t>
            </w:r>
            <w:r w:rsidRPr="000F57CD">
              <w:rPr>
                <w:rFonts w:eastAsia="Times New Roman" w:cs="Times New Roman"/>
                <w:spacing w:val="1"/>
                <w:sz w:val="20"/>
                <w:szCs w:val="20"/>
                <w:lang w:val="fr-CA"/>
              </w:rPr>
              <w:t xml:space="preserve"> </w:t>
            </w:r>
            <w:r w:rsidRPr="000F57CD">
              <w:rPr>
                <w:rFonts w:eastAsia="Times New Roman" w:cs="Times New Roman"/>
                <w:spacing w:val="-1"/>
                <w:sz w:val="20"/>
                <w:szCs w:val="20"/>
                <w:lang w:val="fr-CA"/>
              </w:rPr>
              <w:t>pas</w:t>
            </w:r>
            <w:r w:rsidRPr="000F57CD">
              <w:rPr>
                <w:rFonts w:eastAsia="Times New Roman" w:cs="Times New Roman"/>
                <w:sz w:val="20"/>
                <w:szCs w:val="20"/>
                <w:lang w:val="fr-CA"/>
              </w:rPr>
              <w:t xml:space="preserve"> </w:t>
            </w:r>
            <w:r w:rsidRPr="000F57CD">
              <w:rPr>
                <w:rFonts w:eastAsia="Times New Roman" w:cs="Times New Roman"/>
                <w:spacing w:val="-1"/>
                <w:sz w:val="20"/>
                <w:szCs w:val="20"/>
                <w:lang w:val="fr-CA"/>
              </w:rPr>
              <w:t>menacés</w:t>
            </w:r>
            <w:r w:rsidRPr="000F57CD">
              <w:rPr>
                <w:rFonts w:eastAsia="Times New Roman" w:cs="Times New Roman"/>
                <w:sz w:val="20"/>
                <w:szCs w:val="20"/>
                <w:lang w:val="fr-CA"/>
              </w:rPr>
              <w:t xml:space="preserve"> à </w:t>
            </w:r>
            <w:r w:rsidRPr="000F57CD">
              <w:rPr>
                <w:rFonts w:eastAsia="Times New Roman" w:cs="Times New Roman"/>
                <w:spacing w:val="-1"/>
                <w:sz w:val="20"/>
                <w:szCs w:val="20"/>
                <w:lang w:val="fr-CA"/>
              </w:rPr>
              <w:t>court</w:t>
            </w:r>
            <w:r w:rsidRPr="000F57CD">
              <w:rPr>
                <w:rFonts w:eastAsia="Times New Roman" w:cs="Times New Roman"/>
                <w:spacing w:val="1"/>
                <w:sz w:val="20"/>
                <w:szCs w:val="20"/>
                <w:lang w:val="fr-CA"/>
              </w:rPr>
              <w:t xml:space="preserve"> </w:t>
            </w:r>
            <w:r w:rsidRPr="000F57CD">
              <w:rPr>
                <w:rFonts w:eastAsia="Times New Roman" w:cs="Times New Roman"/>
                <w:spacing w:val="-2"/>
                <w:sz w:val="20"/>
                <w:szCs w:val="20"/>
                <w:lang w:val="fr-CA"/>
              </w:rPr>
              <w:t>terme,</w:t>
            </w:r>
            <w:r w:rsidRPr="000F57CD">
              <w:rPr>
                <w:rFonts w:eastAsia="Times New Roman" w:cs="Times New Roman"/>
                <w:spacing w:val="2"/>
                <w:sz w:val="20"/>
                <w:szCs w:val="20"/>
                <w:lang w:val="fr-CA"/>
              </w:rPr>
              <w:t xml:space="preserve"> </w:t>
            </w:r>
            <w:r w:rsidRPr="000F57CD">
              <w:rPr>
                <w:rFonts w:eastAsia="Times New Roman" w:cs="Times New Roman"/>
                <w:spacing w:val="-1"/>
                <w:sz w:val="20"/>
                <w:szCs w:val="20"/>
                <w:lang w:val="fr-CA"/>
              </w:rPr>
              <w:t>mais</w:t>
            </w:r>
            <w:r w:rsidRPr="000F57CD">
              <w:rPr>
                <w:rFonts w:eastAsia="Times New Roman" w:cs="Times New Roman"/>
                <w:sz w:val="20"/>
                <w:szCs w:val="20"/>
                <w:lang w:val="fr-CA"/>
              </w:rPr>
              <w:t xml:space="preserve"> des</w:t>
            </w:r>
            <w:r w:rsidRPr="000F57CD">
              <w:rPr>
                <w:rFonts w:eastAsia="Times New Roman" w:cs="Times New Roman"/>
                <w:spacing w:val="28"/>
                <w:sz w:val="20"/>
                <w:szCs w:val="20"/>
                <w:lang w:val="fr-CA"/>
              </w:rPr>
              <w:t xml:space="preserve"> </w:t>
            </w:r>
            <w:r w:rsidRPr="000F57CD">
              <w:rPr>
                <w:rFonts w:eastAsia="Times New Roman" w:cs="Times New Roman"/>
                <w:spacing w:val="-1"/>
                <w:sz w:val="20"/>
                <w:szCs w:val="20"/>
                <w:lang w:val="fr-CA"/>
              </w:rPr>
              <w:t>interventions</w:t>
            </w:r>
            <w:r w:rsidRPr="000F57CD">
              <w:rPr>
                <w:rFonts w:eastAsia="Times New Roman" w:cs="Times New Roman"/>
                <w:spacing w:val="-2"/>
                <w:sz w:val="20"/>
                <w:szCs w:val="20"/>
                <w:lang w:val="fr-CA"/>
              </w:rPr>
              <w:t xml:space="preserve"> </w:t>
            </w:r>
            <w:r w:rsidRPr="000F57CD">
              <w:rPr>
                <w:rFonts w:eastAsia="Times New Roman" w:cs="Times New Roman"/>
                <w:spacing w:val="-1"/>
                <w:sz w:val="20"/>
                <w:szCs w:val="20"/>
                <w:lang w:val="fr-CA"/>
              </w:rPr>
              <w:t>sont</w:t>
            </w:r>
            <w:r w:rsidRPr="000F57CD">
              <w:rPr>
                <w:rFonts w:eastAsia="Times New Roman" w:cs="Times New Roman"/>
                <w:spacing w:val="1"/>
                <w:sz w:val="20"/>
                <w:szCs w:val="20"/>
                <w:lang w:val="fr-CA"/>
              </w:rPr>
              <w:t xml:space="preserve"> </w:t>
            </w:r>
            <w:r w:rsidRPr="000F57CD">
              <w:rPr>
                <w:rFonts w:eastAsia="Times New Roman" w:cs="Times New Roman"/>
                <w:spacing w:val="-1"/>
                <w:sz w:val="20"/>
                <w:szCs w:val="20"/>
                <w:lang w:val="fr-CA"/>
              </w:rPr>
              <w:t>nécessaires</w:t>
            </w:r>
            <w:r w:rsidRPr="000F57CD">
              <w:rPr>
                <w:rFonts w:eastAsia="Times New Roman" w:cs="Times New Roman"/>
                <w:sz w:val="20"/>
                <w:szCs w:val="20"/>
                <w:lang w:val="fr-CA"/>
              </w:rPr>
              <w:t xml:space="preserve"> </w:t>
            </w:r>
            <w:r w:rsidRPr="000F57CD">
              <w:rPr>
                <w:rFonts w:eastAsia="Times New Roman" w:cs="Times New Roman"/>
                <w:spacing w:val="-1"/>
                <w:sz w:val="20"/>
                <w:szCs w:val="20"/>
                <w:lang w:val="fr-CA"/>
              </w:rPr>
              <w:t>pour</w:t>
            </w:r>
            <w:r w:rsidRPr="000F57CD">
              <w:rPr>
                <w:rFonts w:eastAsia="Times New Roman" w:cs="Times New Roman"/>
                <w:sz w:val="20"/>
                <w:szCs w:val="20"/>
                <w:lang w:val="fr-CA"/>
              </w:rPr>
              <w:t xml:space="preserve"> </w:t>
            </w:r>
            <w:r w:rsidRPr="000F57CD">
              <w:rPr>
                <w:rFonts w:eastAsia="Times New Roman" w:cs="Times New Roman"/>
                <w:spacing w:val="-1"/>
                <w:sz w:val="20"/>
                <w:szCs w:val="20"/>
                <w:lang w:val="fr-CA"/>
              </w:rPr>
              <w:t>l’aider</w:t>
            </w:r>
            <w:r w:rsidRPr="000F57CD">
              <w:rPr>
                <w:rFonts w:eastAsia="Times New Roman" w:cs="Times New Roman"/>
                <w:sz w:val="20"/>
                <w:szCs w:val="20"/>
                <w:lang w:val="fr-CA"/>
              </w:rPr>
              <w:t xml:space="preserve"> à</w:t>
            </w:r>
            <w:r w:rsidRPr="000F57CD">
              <w:rPr>
                <w:rFonts w:eastAsia="Times New Roman" w:cs="Times New Roman"/>
                <w:spacing w:val="29"/>
                <w:sz w:val="20"/>
                <w:szCs w:val="20"/>
                <w:lang w:val="fr-CA"/>
              </w:rPr>
              <w:t xml:space="preserve"> </w:t>
            </w:r>
            <w:r w:rsidRPr="000F57CD">
              <w:rPr>
                <w:rFonts w:eastAsia="Times New Roman" w:cs="Times New Roman"/>
                <w:spacing w:val="-1"/>
                <w:sz w:val="20"/>
                <w:szCs w:val="20"/>
                <w:lang w:val="fr-CA"/>
              </w:rPr>
              <w:t>accomplir</w:t>
            </w:r>
            <w:r w:rsidRPr="000F57CD">
              <w:rPr>
                <w:rFonts w:eastAsia="Times New Roman" w:cs="Times New Roman"/>
                <w:spacing w:val="-2"/>
                <w:sz w:val="20"/>
                <w:szCs w:val="20"/>
                <w:lang w:val="fr-CA"/>
              </w:rPr>
              <w:t xml:space="preserve"> </w:t>
            </w:r>
            <w:r w:rsidRPr="000F57CD">
              <w:rPr>
                <w:rFonts w:eastAsia="Times New Roman" w:cs="Times New Roman"/>
                <w:spacing w:val="-1"/>
                <w:sz w:val="20"/>
                <w:szCs w:val="20"/>
                <w:lang w:val="fr-CA"/>
              </w:rPr>
              <w:t>ses</w:t>
            </w:r>
            <w:r w:rsidRPr="000F57CD">
              <w:rPr>
                <w:rFonts w:eastAsia="Times New Roman" w:cs="Times New Roman"/>
                <w:sz w:val="20"/>
                <w:szCs w:val="20"/>
                <w:lang w:val="fr-CA"/>
              </w:rPr>
              <w:t xml:space="preserve"> </w:t>
            </w:r>
            <w:r w:rsidRPr="000F57CD">
              <w:rPr>
                <w:rFonts w:eastAsia="Times New Roman" w:cs="Times New Roman"/>
                <w:spacing w:val="-1"/>
                <w:sz w:val="20"/>
                <w:szCs w:val="20"/>
                <w:lang w:val="fr-CA"/>
              </w:rPr>
              <w:t>habitudes</w:t>
            </w:r>
            <w:r w:rsidRPr="000F57CD">
              <w:rPr>
                <w:rFonts w:eastAsia="Times New Roman" w:cs="Times New Roman"/>
                <w:spacing w:val="-2"/>
                <w:sz w:val="20"/>
                <w:szCs w:val="20"/>
                <w:lang w:val="fr-CA"/>
              </w:rPr>
              <w:t xml:space="preserve"> </w:t>
            </w:r>
            <w:r w:rsidRPr="000F57CD">
              <w:rPr>
                <w:rFonts w:eastAsia="Times New Roman" w:cs="Times New Roman"/>
                <w:sz w:val="20"/>
                <w:szCs w:val="20"/>
                <w:lang w:val="fr-CA"/>
              </w:rPr>
              <w:t>de</w:t>
            </w:r>
            <w:r w:rsidRPr="000F57CD">
              <w:rPr>
                <w:rFonts w:eastAsia="Times New Roman" w:cs="Times New Roman"/>
                <w:spacing w:val="-2"/>
                <w:sz w:val="20"/>
                <w:szCs w:val="20"/>
                <w:lang w:val="fr-CA"/>
              </w:rPr>
              <w:t xml:space="preserve"> </w:t>
            </w:r>
            <w:r w:rsidRPr="000F57CD">
              <w:rPr>
                <w:rFonts w:eastAsia="Times New Roman" w:cs="Times New Roman"/>
                <w:spacing w:val="-1"/>
                <w:sz w:val="20"/>
                <w:szCs w:val="20"/>
                <w:lang w:val="fr-CA"/>
              </w:rPr>
              <w:t>vie</w:t>
            </w:r>
            <w:r w:rsidRPr="000F57CD">
              <w:rPr>
                <w:rFonts w:eastAsia="Times New Roman" w:cs="Times New Roman"/>
                <w:sz w:val="20"/>
                <w:szCs w:val="20"/>
                <w:lang w:val="fr-CA"/>
              </w:rPr>
              <w:t xml:space="preserve"> et</w:t>
            </w:r>
            <w:r w:rsidRPr="000F57CD">
              <w:rPr>
                <w:rFonts w:eastAsia="Times New Roman" w:cs="Times New Roman"/>
                <w:spacing w:val="1"/>
                <w:sz w:val="20"/>
                <w:szCs w:val="20"/>
                <w:lang w:val="fr-CA"/>
              </w:rPr>
              <w:t xml:space="preserve"> </w:t>
            </w:r>
            <w:r w:rsidRPr="000F57CD">
              <w:rPr>
                <w:rFonts w:eastAsia="Times New Roman" w:cs="Times New Roman"/>
                <w:spacing w:val="-1"/>
                <w:sz w:val="20"/>
                <w:szCs w:val="20"/>
                <w:lang w:val="fr-CA"/>
              </w:rPr>
              <w:t>favoriser</w:t>
            </w:r>
            <w:r w:rsidRPr="000F57CD">
              <w:rPr>
                <w:rFonts w:eastAsia="Times New Roman" w:cs="Times New Roman"/>
                <w:spacing w:val="31"/>
                <w:sz w:val="20"/>
                <w:szCs w:val="20"/>
                <w:lang w:val="fr-CA"/>
              </w:rPr>
              <w:t xml:space="preserve"> </w:t>
            </w:r>
            <w:r w:rsidRPr="000F57CD">
              <w:rPr>
                <w:rFonts w:eastAsia="Times New Roman" w:cs="Times New Roman"/>
                <w:sz w:val="20"/>
                <w:szCs w:val="20"/>
                <w:lang w:val="fr-CA"/>
              </w:rPr>
              <w:t xml:space="preserve">son </w:t>
            </w:r>
            <w:r w:rsidRPr="000F57CD">
              <w:rPr>
                <w:rFonts w:eastAsia="Times New Roman" w:cs="Times New Roman"/>
                <w:spacing w:val="-1"/>
                <w:sz w:val="20"/>
                <w:szCs w:val="20"/>
                <w:lang w:val="fr-CA"/>
              </w:rPr>
              <w:t>maintien</w:t>
            </w:r>
            <w:r w:rsidRPr="000F57CD">
              <w:rPr>
                <w:rFonts w:eastAsia="Times New Roman" w:cs="Times New Roman"/>
                <w:sz w:val="20"/>
                <w:szCs w:val="20"/>
                <w:lang w:val="fr-CA"/>
              </w:rPr>
              <w:t xml:space="preserve"> à</w:t>
            </w:r>
            <w:r w:rsidRPr="000F57CD">
              <w:rPr>
                <w:rFonts w:eastAsia="Times New Roman" w:cs="Times New Roman"/>
                <w:spacing w:val="-2"/>
                <w:sz w:val="20"/>
                <w:szCs w:val="20"/>
                <w:lang w:val="fr-CA"/>
              </w:rPr>
              <w:t xml:space="preserve"> </w:t>
            </w:r>
            <w:r w:rsidRPr="000F57CD">
              <w:rPr>
                <w:rFonts w:eastAsia="Times New Roman" w:cs="Times New Roman"/>
                <w:spacing w:val="-1"/>
                <w:sz w:val="20"/>
                <w:szCs w:val="20"/>
                <w:lang w:val="fr-CA"/>
              </w:rPr>
              <w:t>domicile.</w:t>
            </w:r>
          </w:p>
        </w:tc>
      </w:tr>
      <w:tr w:rsidR="00A350F6" w:rsidRPr="000F57CD" w:rsidTr="0040599F">
        <w:trPr>
          <w:trHeight w:hRule="exact" w:val="274"/>
        </w:trPr>
        <w:tc>
          <w:tcPr>
            <w:tcW w:w="1584" w:type="dxa"/>
            <w:vMerge w:val="restart"/>
            <w:tcBorders>
              <w:top w:val="single" w:sz="5" w:space="0" w:color="000000"/>
              <w:left w:val="single" w:sz="5" w:space="0" w:color="000000"/>
              <w:right w:val="single" w:sz="5" w:space="0" w:color="000000"/>
            </w:tcBorders>
          </w:tcPr>
          <w:p w:rsidR="00980ADF" w:rsidRPr="000F57CD" w:rsidRDefault="00980ADF" w:rsidP="006846CD">
            <w:pPr>
              <w:pStyle w:val="TableParagraph"/>
              <w:spacing w:line="276" w:lineRule="auto"/>
              <w:ind w:left="102" w:right="224"/>
              <w:rPr>
                <w:rFonts w:eastAsia="Times New Roman" w:cs="Times New Roman"/>
                <w:sz w:val="20"/>
                <w:szCs w:val="20"/>
                <w:lang w:val="fr-CA"/>
              </w:rPr>
            </w:pPr>
            <w:r w:rsidRPr="000F57CD">
              <w:rPr>
                <w:rFonts w:eastAsia="Times New Roman" w:cs="Times New Roman"/>
                <w:spacing w:val="-1"/>
                <w:sz w:val="20"/>
                <w:szCs w:val="20"/>
                <w:lang w:val="fr-CA"/>
              </w:rPr>
              <w:t>Problématique/</w:t>
            </w:r>
            <w:r w:rsidRPr="000F57CD">
              <w:rPr>
                <w:rFonts w:eastAsia="Times New Roman" w:cs="Times New Roman"/>
                <w:spacing w:val="23"/>
                <w:w w:val="99"/>
                <w:sz w:val="20"/>
                <w:szCs w:val="20"/>
                <w:lang w:val="fr-CA"/>
              </w:rPr>
              <w:t xml:space="preserve"> </w:t>
            </w:r>
            <w:r w:rsidRPr="000F57CD">
              <w:rPr>
                <w:rFonts w:eastAsia="Times New Roman" w:cs="Times New Roman"/>
                <w:spacing w:val="-1"/>
                <w:sz w:val="20"/>
                <w:szCs w:val="20"/>
                <w:lang w:val="fr-CA"/>
              </w:rPr>
              <w:t>Risque</w:t>
            </w:r>
            <w:r w:rsidRPr="000F57CD">
              <w:rPr>
                <w:rFonts w:eastAsia="Times New Roman" w:cs="Times New Roman"/>
                <w:spacing w:val="-7"/>
                <w:sz w:val="20"/>
                <w:szCs w:val="20"/>
                <w:lang w:val="fr-CA"/>
              </w:rPr>
              <w:t xml:space="preserve"> </w:t>
            </w:r>
            <w:r w:rsidRPr="000F57CD">
              <w:rPr>
                <w:rFonts w:eastAsia="Times New Roman" w:cs="Times New Roman"/>
                <w:sz w:val="20"/>
                <w:szCs w:val="20"/>
                <w:lang w:val="fr-CA"/>
              </w:rPr>
              <w:t>à</w:t>
            </w:r>
            <w:r w:rsidRPr="000F57CD">
              <w:rPr>
                <w:rFonts w:eastAsia="Times New Roman" w:cs="Times New Roman"/>
                <w:spacing w:val="25"/>
                <w:w w:val="99"/>
                <w:sz w:val="20"/>
                <w:szCs w:val="20"/>
                <w:lang w:val="fr-CA"/>
              </w:rPr>
              <w:t xml:space="preserve"> </w:t>
            </w:r>
            <w:r w:rsidRPr="000F57CD">
              <w:rPr>
                <w:rFonts w:eastAsia="Times New Roman" w:cs="Times New Roman"/>
                <w:spacing w:val="-1"/>
                <w:sz w:val="20"/>
                <w:szCs w:val="20"/>
                <w:lang w:val="fr-CA"/>
              </w:rPr>
              <w:t>l’intégrité</w:t>
            </w:r>
            <w:r w:rsidRPr="000F57CD">
              <w:rPr>
                <w:rFonts w:eastAsia="Times New Roman" w:cs="Times New Roman"/>
                <w:spacing w:val="-10"/>
                <w:sz w:val="20"/>
                <w:szCs w:val="20"/>
                <w:lang w:val="fr-CA"/>
              </w:rPr>
              <w:t xml:space="preserve"> </w:t>
            </w:r>
            <w:r w:rsidRPr="000F57CD">
              <w:rPr>
                <w:rFonts w:eastAsia="Times New Roman" w:cs="Times New Roman"/>
                <w:sz w:val="20"/>
                <w:szCs w:val="20"/>
                <w:lang w:val="fr-CA"/>
              </w:rPr>
              <w:t>et</w:t>
            </w:r>
            <w:r w:rsidRPr="000F57CD">
              <w:rPr>
                <w:rFonts w:eastAsia="Times New Roman" w:cs="Times New Roman"/>
                <w:spacing w:val="29"/>
                <w:w w:val="99"/>
                <w:sz w:val="20"/>
                <w:szCs w:val="20"/>
                <w:lang w:val="fr-CA"/>
              </w:rPr>
              <w:t xml:space="preserve"> </w:t>
            </w:r>
            <w:r w:rsidRPr="000F57CD">
              <w:rPr>
                <w:rFonts w:eastAsia="Times New Roman" w:cs="Times New Roman"/>
                <w:spacing w:val="-1"/>
                <w:sz w:val="20"/>
                <w:szCs w:val="20"/>
                <w:lang w:val="fr-CA"/>
              </w:rPr>
              <w:t>sécurité</w:t>
            </w:r>
            <w:r w:rsidRPr="000F57CD">
              <w:rPr>
                <w:rFonts w:eastAsia="Times New Roman" w:cs="Times New Roman"/>
                <w:spacing w:val="-9"/>
                <w:sz w:val="20"/>
                <w:szCs w:val="20"/>
                <w:lang w:val="fr-CA"/>
              </w:rPr>
              <w:t xml:space="preserve"> </w:t>
            </w:r>
            <w:r w:rsidRPr="000F57CD">
              <w:rPr>
                <w:rFonts w:eastAsia="Times New Roman" w:cs="Times New Roman"/>
                <w:sz w:val="20"/>
                <w:szCs w:val="20"/>
                <w:lang w:val="fr-CA"/>
              </w:rPr>
              <w:t>de</w:t>
            </w:r>
            <w:r w:rsidRPr="000F57CD">
              <w:rPr>
                <w:rFonts w:eastAsia="Times New Roman" w:cs="Times New Roman"/>
                <w:spacing w:val="26"/>
                <w:w w:val="99"/>
                <w:sz w:val="20"/>
                <w:szCs w:val="20"/>
                <w:lang w:val="fr-CA"/>
              </w:rPr>
              <w:t xml:space="preserve"> </w:t>
            </w:r>
            <w:r w:rsidRPr="000F57CD">
              <w:rPr>
                <w:rFonts w:eastAsia="Times New Roman" w:cs="Times New Roman"/>
                <w:sz w:val="20"/>
                <w:szCs w:val="20"/>
                <w:lang w:val="fr-CA"/>
              </w:rPr>
              <w:t>l’individu</w:t>
            </w:r>
            <w:r w:rsidRPr="000F57CD">
              <w:rPr>
                <w:rFonts w:eastAsia="Times New Roman" w:cs="Times New Roman"/>
                <w:spacing w:val="-7"/>
                <w:sz w:val="20"/>
                <w:szCs w:val="20"/>
                <w:lang w:val="fr-CA"/>
              </w:rPr>
              <w:t xml:space="preserve"> </w:t>
            </w:r>
            <w:r w:rsidRPr="000F57CD">
              <w:rPr>
                <w:rFonts w:eastAsia="Times New Roman" w:cs="Times New Roman"/>
                <w:sz w:val="20"/>
                <w:szCs w:val="20"/>
                <w:lang w:val="fr-CA"/>
              </w:rPr>
              <w:t>ou</w:t>
            </w:r>
            <w:r w:rsidRPr="000F57CD">
              <w:rPr>
                <w:rFonts w:eastAsia="Times New Roman" w:cs="Times New Roman"/>
                <w:spacing w:val="-7"/>
                <w:sz w:val="20"/>
                <w:szCs w:val="20"/>
                <w:lang w:val="fr-CA"/>
              </w:rPr>
              <w:t xml:space="preserve"> </w:t>
            </w:r>
            <w:r w:rsidRPr="000F57CD">
              <w:rPr>
                <w:rFonts w:eastAsia="Times New Roman" w:cs="Times New Roman"/>
                <w:sz w:val="20"/>
                <w:szCs w:val="20"/>
                <w:lang w:val="fr-CA"/>
              </w:rPr>
              <w:t>de</w:t>
            </w:r>
            <w:r w:rsidRPr="000F57CD">
              <w:rPr>
                <w:rFonts w:eastAsia="Times New Roman" w:cs="Times New Roman"/>
                <w:spacing w:val="22"/>
                <w:w w:val="99"/>
                <w:sz w:val="20"/>
                <w:szCs w:val="20"/>
                <w:lang w:val="fr-CA"/>
              </w:rPr>
              <w:t xml:space="preserve"> </w:t>
            </w:r>
            <w:r w:rsidRPr="000F57CD">
              <w:rPr>
                <w:rFonts w:eastAsia="Times New Roman" w:cs="Times New Roman"/>
                <w:sz w:val="20"/>
                <w:szCs w:val="20"/>
                <w:lang w:val="fr-CA"/>
              </w:rPr>
              <w:t>son</w:t>
            </w:r>
            <w:r w:rsidRPr="000F57CD">
              <w:rPr>
                <w:rFonts w:eastAsia="Times New Roman" w:cs="Times New Roman"/>
                <w:spacing w:val="-9"/>
                <w:sz w:val="20"/>
                <w:szCs w:val="20"/>
                <w:lang w:val="fr-CA"/>
              </w:rPr>
              <w:t xml:space="preserve"> </w:t>
            </w:r>
            <w:r w:rsidRPr="000F57CD">
              <w:rPr>
                <w:rFonts w:eastAsia="Times New Roman" w:cs="Times New Roman"/>
                <w:sz w:val="20"/>
                <w:szCs w:val="20"/>
                <w:lang w:val="fr-CA"/>
              </w:rPr>
              <w:t>réseau</w:t>
            </w:r>
          </w:p>
        </w:tc>
        <w:tc>
          <w:tcPr>
            <w:tcW w:w="1843" w:type="dxa"/>
            <w:tcBorders>
              <w:top w:val="single" w:sz="5" w:space="0" w:color="000000"/>
              <w:left w:val="single" w:sz="5" w:space="0" w:color="000000"/>
              <w:bottom w:val="single" w:sz="5" w:space="0" w:color="000000"/>
              <w:right w:val="single" w:sz="5" w:space="0" w:color="000000"/>
            </w:tcBorders>
          </w:tcPr>
          <w:p w:rsidR="00980ADF" w:rsidRPr="000F57CD" w:rsidRDefault="00980ADF" w:rsidP="006846CD">
            <w:pPr>
              <w:pStyle w:val="TableParagraph"/>
              <w:spacing w:line="225" w:lineRule="exact"/>
              <w:ind w:left="433"/>
              <w:rPr>
                <w:rFonts w:eastAsia="Times New Roman" w:cs="Times New Roman"/>
                <w:sz w:val="20"/>
                <w:szCs w:val="20"/>
              </w:rPr>
            </w:pPr>
            <w:proofErr w:type="spellStart"/>
            <w:r w:rsidRPr="000F57CD">
              <w:rPr>
                <w:spacing w:val="-1"/>
                <w:sz w:val="20"/>
                <w:szCs w:val="20"/>
              </w:rPr>
              <w:t>Usager</w:t>
            </w:r>
            <w:proofErr w:type="spellEnd"/>
            <w:r w:rsidRPr="000F57CD">
              <w:rPr>
                <w:spacing w:val="-6"/>
                <w:sz w:val="20"/>
                <w:szCs w:val="20"/>
              </w:rPr>
              <w:t xml:space="preserve"> </w:t>
            </w:r>
            <w:proofErr w:type="spellStart"/>
            <w:r w:rsidRPr="000F57CD">
              <w:rPr>
                <w:sz w:val="20"/>
                <w:szCs w:val="20"/>
              </w:rPr>
              <w:t>ou</w:t>
            </w:r>
            <w:proofErr w:type="spellEnd"/>
            <w:r w:rsidRPr="000F57CD">
              <w:rPr>
                <w:spacing w:val="-7"/>
                <w:sz w:val="20"/>
                <w:szCs w:val="20"/>
              </w:rPr>
              <w:t xml:space="preserve"> </w:t>
            </w:r>
            <w:proofErr w:type="spellStart"/>
            <w:r w:rsidRPr="000F57CD">
              <w:rPr>
                <w:spacing w:val="-1"/>
                <w:sz w:val="20"/>
                <w:szCs w:val="20"/>
              </w:rPr>
              <w:t>autrui</w:t>
            </w:r>
            <w:proofErr w:type="spellEnd"/>
          </w:p>
        </w:tc>
        <w:tc>
          <w:tcPr>
            <w:tcW w:w="1843" w:type="dxa"/>
            <w:tcBorders>
              <w:top w:val="single" w:sz="5" w:space="0" w:color="000000"/>
              <w:left w:val="single" w:sz="5" w:space="0" w:color="000000"/>
              <w:bottom w:val="single" w:sz="5" w:space="0" w:color="000000"/>
              <w:right w:val="single" w:sz="5" w:space="0" w:color="000000"/>
            </w:tcBorders>
          </w:tcPr>
          <w:p w:rsidR="00980ADF" w:rsidRPr="000F57CD" w:rsidRDefault="00980ADF" w:rsidP="006846CD">
            <w:pPr>
              <w:pStyle w:val="TableParagraph"/>
              <w:spacing w:line="225" w:lineRule="exact"/>
              <w:jc w:val="center"/>
              <w:rPr>
                <w:rFonts w:eastAsia="Times New Roman" w:cs="Times New Roman"/>
                <w:sz w:val="20"/>
                <w:szCs w:val="20"/>
              </w:rPr>
            </w:pPr>
            <w:r w:rsidRPr="000F57CD">
              <w:rPr>
                <w:sz w:val="20"/>
                <w:szCs w:val="20"/>
              </w:rPr>
              <w:t>Milieu</w:t>
            </w:r>
          </w:p>
        </w:tc>
        <w:tc>
          <w:tcPr>
            <w:tcW w:w="1701" w:type="dxa"/>
            <w:tcBorders>
              <w:top w:val="single" w:sz="5" w:space="0" w:color="000000"/>
              <w:left w:val="single" w:sz="5" w:space="0" w:color="000000"/>
              <w:bottom w:val="single" w:sz="5" w:space="0" w:color="000000"/>
              <w:right w:val="single" w:sz="5" w:space="0" w:color="000000"/>
            </w:tcBorders>
          </w:tcPr>
          <w:p w:rsidR="00980ADF" w:rsidRPr="000F57CD" w:rsidRDefault="00980ADF" w:rsidP="006846CD">
            <w:pPr>
              <w:pStyle w:val="TableParagraph"/>
              <w:spacing w:line="225" w:lineRule="exact"/>
              <w:ind w:left="303"/>
              <w:rPr>
                <w:rFonts w:eastAsia="Times New Roman" w:cs="Times New Roman"/>
                <w:sz w:val="20"/>
                <w:szCs w:val="20"/>
              </w:rPr>
            </w:pPr>
            <w:proofErr w:type="spellStart"/>
            <w:r w:rsidRPr="000F57CD">
              <w:rPr>
                <w:spacing w:val="-1"/>
                <w:sz w:val="20"/>
                <w:szCs w:val="20"/>
              </w:rPr>
              <w:t>Usager</w:t>
            </w:r>
            <w:proofErr w:type="spellEnd"/>
            <w:r w:rsidRPr="000F57CD">
              <w:rPr>
                <w:spacing w:val="-6"/>
                <w:sz w:val="20"/>
                <w:szCs w:val="20"/>
              </w:rPr>
              <w:t xml:space="preserve"> </w:t>
            </w:r>
            <w:proofErr w:type="spellStart"/>
            <w:r w:rsidRPr="000F57CD">
              <w:rPr>
                <w:sz w:val="20"/>
                <w:szCs w:val="20"/>
              </w:rPr>
              <w:t>ou</w:t>
            </w:r>
            <w:proofErr w:type="spellEnd"/>
            <w:r w:rsidRPr="000F57CD">
              <w:rPr>
                <w:spacing w:val="-7"/>
                <w:sz w:val="20"/>
                <w:szCs w:val="20"/>
              </w:rPr>
              <w:t xml:space="preserve"> </w:t>
            </w:r>
            <w:proofErr w:type="spellStart"/>
            <w:r w:rsidRPr="000F57CD">
              <w:rPr>
                <w:spacing w:val="-1"/>
                <w:sz w:val="20"/>
                <w:szCs w:val="20"/>
              </w:rPr>
              <w:t>autrui</w:t>
            </w:r>
            <w:proofErr w:type="spellEnd"/>
          </w:p>
        </w:tc>
        <w:tc>
          <w:tcPr>
            <w:tcW w:w="1417" w:type="dxa"/>
            <w:tcBorders>
              <w:top w:val="single" w:sz="5" w:space="0" w:color="000000"/>
              <w:left w:val="single" w:sz="5" w:space="0" w:color="000000"/>
              <w:bottom w:val="single" w:sz="5" w:space="0" w:color="000000"/>
              <w:right w:val="single" w:sz="5" w:space="0" w:color="000000"/>
            </w:tcBorders>
          </w:tcPr>
          <w:p w:rsidR="00980ADF" w:rsidRPr="000F57CD" w:rsidRDefault="00980ADF" w:rsidP="006846CD">
            <w:pPr>
              <w:pStyle w:val="TableParagraph"/>
              <w:spacing w:line="225" w:lineRule="exact"/>
              <w:ind w:right="2"/>
              <w:jc w:val="center"/>
              <w:rPr>
                <w:rFonts w:eastAsia="Times New Roman" w:cs="Times New Roman"/>
                <w:sz w:val="20"/>
                <w:szCs w:val="20"/>
              </w:rPr>
            </w:pPr>
            <w:r w:rsidRPr="000F57CD">
              <w:rPr>
                <w:sz w:val="20"/>
                <w:szCs w:val="20"/>
              </w:rPr>
              <w:t>Milieu</w:t>
            </w:r>
          </w:p>
        </w:tc>
        <w:tc>
          <w:tcPr>
            <w:tcW w:w="1985" w:type="dxa"/>
            <w:tcBorders>
              <w:top w:val="single" w:sz="5" w:space="0" w:color="000000"/>
              <w:left w:val="single" w:sz="5" w:space="0" w:color="000000"/>
              <w:bottom w:val="single" w:sz="5" w:space="0" w:color="000000"/>
              <w:right w:val="single" w:sz="5" w:space="0" w:color="000000"/>
            </w:tcBorders>
          </w:tcPr>
          <w:p w:rsidR="00980ADF" w:rsidRPr="000F57CD" w:rsidRDefault="00980ADF" w:rsidP="006846CD">
            <w:pPr>
              <w:pStyle w:val="TableParagraph"/>
              <w:spacing w:line="225" w:lineRule="exact"/>
              <w:ind w:left="443"/>
              <w:rPr>
                <w:rFonts w:eastAsia="Times New Roman" w:cs="Times New Roman"/>
                <w:sz w:val="20"/>
                <w:szCs w:val="20"/>
              </w:rPr>
            </w:pPr>
            <w:proofErr w:type="spellStart"/>
            <w:r w:rsidRPr="000F57CD">
              <w:rPr>
                <w:spacing w:val="-1"/>
                <w:sz w:val="20"/>
                <w:szCs w:val="20"/>
              </w:rPr>
              <w:t>Usager</w:t>
            </w:r>
            <w:proofErr w:type="spellEnd"/>
            <w:r w:rsidRPr="000F57CD">
              <w:rPr>
                <w:spacing w:val="-6"/>
                <w:sz w:val="20"/>
                <w:szCs w:val="20"/>
              </w:rPr>
              <w:t xml:space="preserve"> </w:t>
            </w:r>
            <w:proofErr w:type="spellStart"/>
            <w:r w:rsidRPr="000F57CD">
              <w:rPr>
                <w:sz w:val="20"/>
                <w:szCs w:val="20"/>
              </w:rPr>
              <w:t>ou</w:t>
            </w:r>
            <w:proofErr w:type="spellEnd"/>
            <w:r w:rsidRPr="000F57CD">
              <w:rPr>
                <w:spacing w:val="-7"/>
                <w:sz w:val="20"/>
                <w:szCs w:val="20"/>
              </w:rPr>
              <w:t xml:space="preserve"> </w:t>
            </w:r>
            <w:proofErr w:type="spellStart"/>
            <w:r w:rsidRPr="000F57CD">
              <w:rPr>
                <w:spacing w:val="-1"/>
                <w:sz w:val="20"/>
                <w:szCs w:val="20"/>
              </w:rPr>
              <w:t>autrui</w:t>
            </w:r>
            <w:proofErr w:type="spellEnd"/>
          </w:p>
        </w:tc>
        <w:tc>
          <w:tcPr>
            <w:tcW w:w="1559" w:type="dxa"/>
            <w:tcBorders>
              <w:top w:val="single" w:sz="5" w:space="0" w:color="000000"/>
              <w:left w:val="single" w:sz="5" w:space="0" w:color="000000"/>
              <w:bottom w:val="single" w:sz="5" w:space="0" w:color="000000"/>
              <w:right w:val="single" w:sz="5" w:space="0" w:color="000000"/>
            </w:tcBorders>
          </w:tcPr>
          <w:p w:rsidR="00980ADF" w:rsidRPr="000F57CD" w:rsidRDefault="00980ADF" w:rsidP="006846CD">
            <w:pPr>
              <w:pStyle w:val="TableParagraph"/>
              <w:spacing w:line="225" w:lineRule="exact"/>
              <w:jc w:val="center"/>
              <w:rPr>
                <w:rFonts w:eastAsia="Times New Roman" w:cs="Times New Roman"/>
                <w:sz w:val="20"/>
                <w:szCs w:val="20"/>
              </w:rPr>
            </w:pPr>
            <w:r w:rsidRPr="000F57CD">
              <w:rPr>
                <w:sz w:val="20"/>
                <w:szCs w:val="20"/>
              </w:rPr>
              <w:t>Milieu</w:t>
            </w:r>
          </w:p>
        </w:tc>
        <w:tc>
          <w:tcPr>
            <w:tcW w:w="1985" w:type="dxa"/>
            <w:tcBorders>
              <w:top w:val="single" w:sz="5" w:space="0" w:color="000000"/>
              <w:left w:val="single" w:sz="5" w:space="0" w:color="000000"/>
              <w:bottom w:val="single" w:sz="5" w:space="0" w:color="000000"/>
              <w:right w:val="single" w:sz="5" w:space="0" w:color="000000"/>
            </w:tcBorders>
          </w:tcPr>
          <w:p w:rsidR="00980ADF" w:rsidRPr="000F57CD" w:rsidRDefault="00980ADF" w:rsidP="00A350F6">
            <w:pPr>
              <w:pStyle w:val="TableParagraph"/>
              <w:spacing w:line="225" w:lineRule="exact"/>
              <w:rPr>
                <w:rFonts w:eastAsia="Times New Roman" w:cs="Times New Roman"/>
                <w:sz w:val="20"/>
                <w:szCs w:val="20"/>
              </w:rPr>
            </w:pPr>
            <w:proofErr w:type="spellStart"/>
            <w:r w:rsidRPr="000F57CD">
              <w:rPr>
                <w:spacing w:val="-1"/>
                <w:sz w:val="20"/>
                <w:szCs w:val="20"/>
              </w:rPr>
              <w:t>Usager</w:t>
            </w:r>
            <w:proofErr w:type="spellEnd"/>
            <w:r w:rsidRPr="000F57CD">
              <w:rPr>
                <w:spacing w:val="-6"/>
                <w:sz w:val="20"/>
                <w:szCs w:val="20"/>
              </w:rPr>
              <w:t xml:space="preserve"> </w:t>
            </w:r>
            <w:proofErr w:type="spellStart"/>
            <w:r w:rsidRPr="000F57CD">
              <w:rPr>
                <w:sz w:val="20"/>
                <w:szCs w:val="20"/>
              </w:rPr>
              <w:t>ou</w:t>
            </w:r>
            <w:proofErr w:type="spellEnd"/>
            <w:r w:rsidRPr="000F57CD">
              <w:rPr>
                <w:spacing w:val="-7"/>
                <w:sz w:val="20"/>
                <w:szCs w:val="20"/>
              </w:rPr>
              <w:t xml:space="preserve"> </w:t>
            </w:r>
            <w:proofErr w:type="spellStart"/>
            <w:r w:rsidRPr="000F57CD">
              <w:rPr>
                <w:spacing w:val="-1"/>
                <w:sz w:val="20"/>
                <w:szCs w:val="20"/>
              </w:rPr>
              <w:t>autrui</w:t>
            </w:r>
            <w:proofErr w:type="spellEnd"/>
          </w:p>
        </w:tc>
        <w:tc>
          <w:tcPr>
            <w:tcW w:w="1559" w:type="dxa"/>
            <w:tcBorders>
              <w:top w:val="single" w:sz="5" w:space="0" w:color="000000"/>
              <w:left w:val="single" w:sz="5" w:space="0" w:color="000000"/>
              <w:bottom w:val="single" w:sz="5" w:space="0" w:color="000000"/>
              <w:right w:val="single" w:sz="5" w:space="0" w:color="000000"/>
            </w:tcBorders>
          </w:tcPr>
          <w:p w:rsidR="00980ADF" w:rsidRPr="000F57CD" w:rsidRDefault="00980ADF" w:rsidP="006846CD">
            <w:pPr>
              <w:pStyle w:val="TableParagraph"/>
              <w:spacing w:line="225" w:lineRule="exact"/>
              <w:ind w:left="508"/>
              <w:rPr>
                <w:rFonts w:eastAsia="Times New Roman" w:cs="Times New Roman"/>
                <w:sz w:val="20"/>
                <w:szCs w:val="20"/>
              </w:rPr>
            </w:pPr>
            <w:r w:rsidRPr="000F57CD">
              <w:rPr>
                <w:sz w:val="20"/>
                <w:szCs w:val="20"/>
              </w:rPr>
              <w:t>Milieu</w:t>
            </w:r>
          </w:p>
        </w:tc>
      </w:tr>
      <w:tr w:rsidR="0040599F" w:rsidRPr="000F57CD" w:rsidTr="0040599F">
        <w:trPr>
          <w:trHeight w:hRule="exact" w:val="2848"/>
        </w:trPr>
        <w:tc>
          <w:tcPr>
            <w:tcW w:w="1584" w:type="dxa"/>
            <w:vMerge/>
            <w:tcBorders>
              <w:left w:val="single" w:sz="5" w:space="0" w:color="000000"/>
              <w:bottom w:val="single" w:sz="5" w:space="0" w:color="000000"/>
              <w:right w:val="single" w:sz="5" w:space="0" w:color="000000"/>
            </w:tcBorders>
          </w:tcPr>
          <w:p w:rsidR="00980ADF" w:rsidRPr="000F57CD" w:rsidRDefault="00980ADF" w:rsidP="006846CD">
            <w:pPr>
              <w:rPr>
                <w:sz w:val="20"/>
                <w:szCs w:val="20"/>
              </w:rPr>
            </w:pPr>
          </w:p>
        </w:tc>
        <w:tc>
          <w:tcPr>
            <w:tcW w:w="1843" w:type="dxa"/>
            <w:tcBorders>
              <w:top w:val="single" w:sz="5" w:space="0" w:color="000000"/>
              <w:left w:val="single" w:sz="5" w:space="0" w:color="000000"/>
              <w:bottom w:val="single" w:sz="5" w:space="0" w:color="000000"/>
              <w:right w:val="single" w:sz="5" w:space="0" w:color="000000"/>
            </w:tcBorders>
          </w:tcPr>
          <w:p w:rsidR="00980ADF" w:rsidRPr="000F57CD" w:rsidRDefault="00A350F6" w:rsidP="00A350F6">
            <w:pPr>
              <w:pStyle w:val="Paragraphedeliste"/>
              <w:spacing w:line="275" w:lineRule="auto"/>
              <w:ind w:left="112" w:right="169"/>
              <w:contextualSpacing w:val="0"/>
              <w:rPr>
                <w:rFonts w:eastAsia="Times New Roman" w:cs="Times New Roman"/>
                <w:sz w:val="20"/>
                <w:szCs w:val="20"/>
                <w:lang w:val="fr-CA"/>
              </w:rPr>
            </w:pPr>
            <w:r w:rsidRPr="000F57CD">
              <w:rPr>
                <w:spacing w:val="-1"/>
                <w:sz w:val="20"/>
                <w:szCs w:val="20"/>
                <w:lang w:val="fr-CA"/>
              </w:rPr>
              <w:t>*</w:t>
            </w:r>
            <w:r w:rsidR="00980ADF" w:rsidRPr="000F57CD">
              <w:rPr>
                <w:spacing w:val="-1"/>
                <w:sz w:val="20"/>
                <w:szCs w:val="20"/>
                <w:lang w:val="fr-CA"/>
              </w:rPr>
              <w:t>Présente</w:t>
            </w:r>
            <w:r w:rsidR="00980ADF" w:rsidRPr="000F57CD">
              <w:rPr>
                <w:spacing w:val="-8"/>
                <w:sz w:val="20"/>
                <w:szCs w:val="20"/>
                <w:lang w:val="fr-CA"/>
              </w:rPr>
              <w:t xml:space="preserve"> </w:t>
            </w:r>
            <w:r w:rsidR="00980ADF" w:rsidRPr="000F57CD">
              <w:rPr>
                <w:sz w:val="20"/>
                <w:szCs w:val="20"/>
                <w:lang w:val="fr-CA"/>
              </w:rPr>
              <w:t>un</w:t>
            </w:r>
            <w:r w:rsidR="00980ADF" w:rsidRPr="000F57CD">
              <w:rPr>
                <w:spacing w:val="-8"/>
                <w:sz w:val="20"/>
                <w:szCs w:val="20"/>
                <w:lang w:val="fr-CA"/>
              </w:rPr>
              <w:t xml:space="preserve"> </w:t>
            </w:r>
            <w:r w:rsidR="00980ADF" w:rsidRPr="000F57CD">
              <w:rPr>
                <w:spacing w:val="-1"/>
                <w:sz w:val="20"/>
                <w:szCs w:val="20"/>
                <w:lang w:val="fr-CA"/>
              </w:rPr>
              <w:t>danger</w:t>
            </w:r>
            <w:r w:rsidR="00980ADF" w:rsidRPr="000F57CD">
              <w:rPr>
                <w:spacing w:val="24"/>
                <w:w w:val="99"/>
                <w:sz w:val="20"/>
                <w:szCs w:val="20"/>
                <w:lang w:val="fr-CA"/>
              </w:rPr>
              <w:t xml:space="preserve"> </w:t>
            </w:r>
            <w:r w:rsidR="00980ADF" w:rsidRPr="000F57CD">
              <w:rPr>
                <w:spacing w:val="-1"/>
                <w:sz w:val="20"/>
                <w:szCs w:val="20"/>
                <w:lang w:val="fr-CA"/>
              </w:rPr>
              <w:t>imminent</w:t>
            </w:r>
            <w:r w:rsidR="00980ADF" w:rsidRPr="000F57CD">
              <w:rPr>
                <w:spacing w:val="-11"/>
                <w:sz w:val="20"/>
                <w:szCs w:val="20"/>
                <w:lang w:val="fr-CA"/>
              </w:rPr>
              <w:t xml:space="preserve"> </w:t>
            </w:r>
            <w:r w:rsidR="00980ADF" w:rsidRPr="000F57CD">
              <w:rPr>
                <w:sz w:val="20"/>
                <w:szCs w:val="20"/>
                <w:lang w:val="fr-CA"/>
              </w:rPr>
              <w:t>de</w:t>
            </w:r>
            <w:r w:rsidR="00980ADF" w:rsidRPr="000F57CD">
              <w:rPr>
                <w:spacing w:val="26"/>
                <w:w w:val="99"/>
                <w:sz w:val="20"/>
                <w:szCs w:val="20"/>
                <w:lang w:val="fr-CA"/>
              </w:rPr>
              <w:t xml:space="preserve"> </w:t>
            </w:r>
            <w:r w:rsidR="00980ADF" w:rsidRPr="000F57CD">
              <w:rPr>
                <w:spacing w:val="-1"/>
                <w:sz w:val="20"/>
                <w:szCs w:val="20"/>
                <w:lang w:val="fr-CA"/>
              </w:rPr>
              <w:t>blessures</w:t>
            </w:r>
            <w:r w:rsidR="00980ADF" w:rsidRPr="000F57CD">
              <w:rPr>
                <w:spacing w:val="-8"/>
                <w:sz w:val="20"/>
                <w:szCs w:val="20"/>
                <w:lang w:val="fr-CA"/>
              </w:rPr>
              <w:t xml:space="preserve"> </w:t>
            </w:r>
            <w:r w:rsidR="00980ADF" w:rsidRPr="000F57CD">
              <w:rPr>
                <w:spacing w:val="-1"/>
                <w:sz w:val="20"/>
                <w:szCs w:val="20"/>
                <w:lang w:val="fr-CA"/>
              </w:rPr>
              <w:t>graves</w:t>
            </w:r>
            <w:r w:rsidR="00980ADF" w:rsidRPr="000F57CD">
              <w:rPr>
                <w:spacing w:val="-7"/>
                <w:sz w:val="20"/>
                <w:szCs w:val="20"/>
                <w:lang w:val="fr-CA"/>
              </w:rPr>
              <w:t xml:space="preserve"> </w:t>
            </w:r>
            <w:r w:rsidR="00980ADF" w:rsidRPr="000F57CD">
              <w:rPr>
                <w:sz w:val="20"/>
                <w:szCs w:val="20"/>
                <w:lang w:val="fr-CA"/>
              </w:rPr>
              <w:t>:</w:t>
            </w:r>
            <w:r w:rsidR="00980ADF" w:rsidRPr="000F57CD">
              <w:rPr>
                <w:spacing w:val="26"/>
                <w:w w:val="99"/>
                <w:sz w:val="20"/>
                <w:szCs w:val="20"/>
                <w:lang w:val="fr-CA"/>
              </w:rPr>
              <w:t xml:space="preserve"> </w:t>
            </w:r>
            <w:r w:rsidR="00980ADF" w:rsidRPr="000F57CD">
              <w:rPr>
                <w:spacing w:val="-1"/>
                <w:sz w:val="20"/>
                <w:szCs w:val="20"/>
                <w:lang w:val="fr-CA"/>
              </w:rPr>
              <w:t>violence,</w:t>
            </w:r>
            <w:r w:rsidR="00980ADF" w:rsidRPr="000F57CD">
              <w:rPr>
                <w:spacing w:val="-13"/>
                <w:sz w:val="20"/>
                <w:szCs w:val="20"/>
                <w:lang w:val="fr-CA"/>
              </w:rPr>
              <w:t xml:space="preserve"> </w:t>
            </w:r>
            <w:r w:rsidR="00980ADF" w:rsidRPr="000F57CD">
              <w:rPr>
                <w:spacing w:val="-1"/>
                <w:sz w:val="20"/>
                <w:szCs w:val="20"/>
                <w:lang w:val="fr-CA"/>
              </w:rPr>
              <w:t>homicide,</w:t>
            </w:r>
            <w:r w:rsidR="00980ADF" w:rsidRPr="000F57CD">
              <w:rPr>
                <w:spacing w:val="27"/>
                <w:w w:val="99"/>
                <w:sz w:val="20"/>
                <w:szCs w:val="20"/>
                <w:lang w:val="fr-CA"/>
              </w:rPr>
              <w:t xml:space="preserve"> </w:t>
            </w:r>
            <w:r w:rsidR="00980ADF" w:rsidRPr="000F57CD">
              <w:rPr>
                <w:spacing w:val="-1"/>
                <w:sz w:val="20"/>
                <w:szCs w:val="20"/>
                <w:lang w:val="fr-CA"/>
              </w:rPr>
              <w:t>suicide,</w:t>
            </w:r>
            <w:r w:rsidR="00980ADF" w:rsidRPr="000F57CD">
              <w:rPr>
                <w:spacing w:val="-6"/>
                <w:sz w:val="20"/>
                <w:szCs w:val="20"/>
                <w:lang w:val="fr-CA"/>
              </w:rPr>
              <w:t xml:space="preserve"> </w:t>
            </w:r>
            <w:r w:rsidR="00980ADF" w:rsidRPr="000F57CD">
              <w:rPr>
                <w:spacing w:val="-1"/>
                <w:sz w:val="20"/>
                <w:szCs w:val="20"/>
                <w:lang w:val="fr-CA"/>
              </w:rPr>
              <w:t>feu,</w:t>
            </w:r>
            <w:r w:rsidR="00980ADF" w:rsidRPr="000F57CD">
              <w:rPr>
                <w:spacing w:val="-5"/>
                <w:sz w:val="20"/>
                <w:szCs w:val="20"/>
                <w:lang w:val="fr-CA"/>
              </w:rPr>
              <w:t xml:space="preserve"> </w:t>
            </w:r>
            <w:r w:rsidR="00980ADF" w:rsidRPr="000F57CD">
              <w:rPr>
                <w:spacing w:val="-1"/>
                <w:sz w:val="20"/>
                <w:szCs w:val="20"/>
                <w:lang w:val="fr-CA"/>
              </w:rPr>
              <w:t>fugue,</w:t>
            </w:r>
            <w:r w:rsidR="00980ADF" w:rsidRPr="000F57CD">
              <w:rPr>
                <w:spacing w:val="25"/>
                <w:w w:val="99"/>
                <w:sz w:val="20"/>
                <w:szCs w:val="20"/>
                <w:lang w:val="fr-CA"/>
              </w:rPr>
              <w:t xml:space="preserve"> </w:t>
            </w:r>
            <w:r w:rsidR="00980ADF" w:rsidRPr="000F57CD">
              <w:rPr>
                <w:sz w:val="20"/>
                <w:szCs w:val="20"/>
                <w:lang w:val="fr-CA"/>
              </w:rPr>
              <w:t>sans</w:t>
            </w:r>
            <w:r w:rsidR="00980ADF" w:rsidRPr="000F57CD">
              <w:rPr>
                <w:spacing w:val="-12"/>
                <w:sz w:val="20"/>
                <w:szCs w:val="20"/>
                <w:lang w:val="fr-CA"/>
              </w:rPr>
              <w:t xml:space="preserve"> </w:t>
            </w:r>
            <w:r w:rsidR="00980ADF" w:rsidRPr="000F57CD">
              <w:rPr>
                <w:sz w:val="20"/>
                <w:szCs w:val="20"/>
                <w:lang w:val="fr-CA"/>
              </w:rPr>
              <w:t>domicile,</w:t>
            </w:r>
            <w:r w:rsidR="00980ADF" w:rsidRPr="000F57CD">
              <w:rPr>
                <w:w w:val="99"/>
                <w:sz w:val="20"/>
                <w:szCs w:val="20"/>
                <w:lang w:val="fr-CA"/>
              </w:rPr>
              <w:t xml:space="preserve"> </w:t>
            </w:r>
            <w:r w:rsidR="00980ADF" w:rsidRPr="000F57CD">
              <w:rPr>
                <w:sz w:val="20"/>
                <w:szCs w:val="20"/>
                <w:lang w:val="fr-CA"/>
              </w:rPr>
              <w:t>décompensation,</w:t>
            </w:r>
            <w:r w:rsidR="00980ADF" w:rsidRPr="000F57CD">
              <w:rPr>
                <w:w w:val="99"/>
                <w:sz w:val="20"/>
                <w:szCs w:val="20"/>
                <w:lang w:val="fr-CA"/>
              </w:rPr>
              <w:t xml:space="preserve"> </w:t>
            </w:r>
            <w:r w:rsidR="00980ADF" w:rsidRPr="000F57CD">
              <w:rPr>
                <w:sz w:val="20"/>
                <w:szCs w:val="20"/>
                <w:lang w:val="fr-CA"/>
              </w:rPr>
              <w:t>etc.</w:t>
            </w:r>
          </w:p>
        </w:tc>
        <w:tc>
          <w:tcPr>
            <w:tcW w:w="1843" w:type="dxa"/>
            <w:tcBorders>
              <w:top w:val="single" w:sz="5" w:space="0" w:color="000000"/>
              <w:left w:val="single" w:sz="5" w:space="0" w:color="000000"/>
              <w:bottom w:val="single" w:sz="5" w:space="0" w:color="000000"/>
              <w:right w:val="single" w:sz="5" w:space="0" w:color="000000"/>
            </w:tcBorders>
          </w:tcPr>
          <w:p w:rsidR="00980ADF" w:rsidRPr="000F57CD" w:rsidRDefault="00980ADF" w:rsidP="006846CD">
            <w:pPr>
              <w:pStyle w:val="TableParagraph"/>
              <w:spacing w:line="275" w:lineRule="auto"/>
              <w:ind w:left="102" w:right="280"/>
              <w:rPr>
                <w:rFonts w:eastAsia="Times New Roman" w:cs="Times New Roman"/>
                <w:sz w:val="20"/>
                <w:szCs w:val="20"/>
                <w:lang w:val="fr-CA"/>
              </w:rPr>
            </w:pPr>
            <w:r w:rsidRPr="000F57CD">
              <w:rPr>
                <w:rFonts w:eastAsia="Times New Roman" w:cs="Times New Roman"/>
                <w:spacing w:val="-1"/>
                <w:sz w:val="20"/>
                <w:szCs w:val="20"/>
                <w:lang w:val="fr-CA"/>
              </w:rPr>
              <w:t>Risque</w:t>
            </w:r>
            <w:r w:rsidRPr="000F57CD">
              <w:rPr>
                <w:rFonts w:eastAsia="Times New Roman" w:cs="Times New Roman"/>
                <w:spacing w:val="-14"/>
                <w:sz w:val="20"/>
                <w:szCs w:val="20"/>
                <w:lang w:val="fr-CA"/>
              </w:rPr>
              <w:t xml:space="preserve"> </w:t>
            </w:r>
            <w:r w:rsidRPr="000F57CD">
              <w:rPr>
                <w:rFonts w:eastAsia="Times New Roman" w:cs="Times New Roman"/>
                <w:spacing w:val="-1"/>
                <w:sz w:val="20"/>
                <w:szCs w:val="20"/>
                <w:lang w:val="fr-CA"/>
              </w:rPr>
              <w:t>imminent</w:t>
            </w:r>
            <w:r w:rsidRPr="000F57CD">
              <w:rPr>
                <w:rFonts w:eastAsia="Times New Roman" w:cs="Times New Roman"/>
                <w:spacing w:val="23"/>
                <w:w w:val="99"/>
                <w:sz w:val="20"/>
                <w:szCs w:val="20"/>
                <w:lang w:val="fr-CA"/>
              </w:rPr>
              <w:t xml:space="preserve"> </w:t>
            </w:r>
            <w:r w:rsidRPr="000F57CD">
              <w:rPr>
                <w:rFonts w:eastAsia="Times New Roman" w:cs="Times New Roman"/>
                <w:spacing w:val="-1"/>
                <w:sz w:val="20"/>
                <w:szCs w:val="20"/>
                <w:lang w:val="fr-CA"/>
              </w:rPr>
              <w:t>d’hospitalisation,</w:t>
            </w:r>
            <w:r w:rsidRPr="000F57CD">
              <w:rPr>
                <w:rFonts w:eastAsia="Times New Roman" w:cs="Times New Roman"/>
                <w:spacing w:val="34"/>
                <w:w w:val="99"/>
                <w:sz w:val="20"/>
                <w:szCs w:val="20"/>
                <w:lang w:val="fr-CA"/>
              </w:rPr>
              <w:t xml:space="preserve"> </w:t>
            </w:r>
            <w:r w:rsidRPr="000F57CD">
              <w:rPr>
                <w:rFonts w:eastAsia="Times New Roman" w:cs="Times New Roman"/>
                <w:spacing w:val="-1"/>
                <w:sz w:val="20"/>
                <w:szCs w:val="20"/>
                <w:lang w:val="fr-CA"/>
              </w:rPr>
              <w:t>d’hébergement</w:t>
            </w:r>
            <w:r w:rsidRPr="000F57CD">
              <w:rPr>
                <w:rFonts w:eastAsia="Times New Roman" w:cs="Times New Roman"/>
                <w:spacing w:val="-15"/>
                <w:sz w:val="20"/>
                <w:szCs w:val="20"/>
                <w:lang w:val="fr-CA"/>
              </w:rPr>
              <w:t xml:space="preserve"> </w:t>
            </w:r>
            <w:r w:rsidRPr="000F57CD">
              <w:rPr>
                <w:rFonts w:eastAsia="Times New Roman" w:cs="Times New Roman"/>
                <w:sz w:val="20"/>
                <w:szCs w:val="20"/>
                <w:lang w:val="fr-CA"/>
              </w:rPr>
              <w:t>ou</w:t>
            </w:r>
            <w:r w:rsidRPr="000F57CD">
              <w:rPr>
                <w:rFonts w:eastAsia="Times New Roman" w:cs="Times New Roman"/>
                <w:spacing w:val="22"/>
                <w:w w:val="99"/>
                <w:sz w:val="20"/>
                <w:szCs w:val="20"/>
                <w:lang w:val="fr-CA"/>
              </w:rPr>
              <w:t xml:space="preserve"> </w:t>
            </w:r>
            <w:r w:rsidRPr="000F57CD">
              <w:rPr>
                <w:rFonts w:eastAsia="Times New Roman" w:cs="Times New Roman"/>
                <w:sz w:val="20"/>
                <w:szCs w:val="20"/>
                <w:lang w:val="fr-CA"/>
              </w:rPr>
              <w:t>de</w:t>
            </w:r>
            <w:r w:rsidRPr="000F57CD">
              <w:rPr>
                <w:rFonts w:eastAsia="Times New Roman" w:cs="Times New Roman"/>
                <w:spacing w:val="-11"/>
                <w:sz w:val="20"/>
                <w:szCs w:val="20"/>
                <w:lang w:val="fr-CA"/>
              </w:rPr>
              <w:t xml:space="preserve"> </w:t>
            </w:r>
            <w:r w:rsidRPr="000F57CD">
              <w:rPr>
                <w:rFonts w:eastAsia="Times New Roman" w:cs="Times New Roman"/>
                <w:spacing w:val="-1"/>
                <w:sz w:val="20"/>
                <w:szCs w:val="20"/>
                <w:lang w:val="fr-CA"/>
              </w:rPr>
              <w:t>placement.</w:t>
            </w:r>
          </w:p>
        </w:tc>
        <w:tc>
          <w:tcPr>
            <w:tcW w:w="1701" w:type="dxa"/>
            <w:tcBorders>
              <w:top w:val="single" w:sz="5" w:space="0" w:color="000000"/>
              <w:left w:val="single" w:sz="5" w:space="0" w:color="000000"/>
              <w:bottom w:val="single" w:sz="5" w:space="0" w:color="000000"/>
              <w:right w:val="single" w:sz="5" w:space="0" w:color="000000"/>
            </w:tcBorders>
          </w:tcPr>
          <w:p w:rsidR="00980ADF" w:rsidRPr="000F57CD" w:rsidRDefault="00980ADF" w:rsidP="006846CD">
            <w:pPr>
              <w:pStyle w:val="TableParagraph"/>
              <w:spacing w:line="276" w:lineRule="auto"/>
              <w:ind w:left="102" w:right="199"/>
              <w:rPr>
                <w:rFonts w:eastAsia="Times New Roman" w:cs="Times New Roman"/>
                <w:sz w:val="20"/>
                <w:szCs w:val="20"/>
                <w:lang w:val="fr-CA"/>
              </w:rPr>
            </w:pPr>
            <w:r w:rsidRPr="000F57CD">
              <w:rPr>
                <w:rFonts w:eastAsia="Times New Roman" w:cs="Times New Roman"/>
                <w:spacing w:val="-1"/>
                <w:sz w:val="20"/>
                <w:szCs w:val="20"/>
                <w:lang w:val="fr-CA"/>
              </w:rPr>
              <w:t>Présente</w:t>
            </w:r>
            <w:r w:rsidRPr="000F57CD">
              <w:rPr>
                <w:rFonts w:eastAsia="Times New Roman" w:cs="Times New Roman"/>
                <w:spacing w:val="-14"/>
                <w:sz w:val="20"/>
                <w:szCs w:val="20"/>
                <w:lang w:val="fr-CA"/>
              </w:rPr>
              <w:t xml:space="preserve"> </w:t>
            </w:r>
            <w:r w:rsidRPr="000F57CD">
              <w:rPr>
                <w:rFonts w:eastAsia="Times New Roman" w:cs="Times New Roman"/>
                <w:spacing w:val="-1"/>
                <w:sz w:val="20"/>
                <w:szCs w:val="20"/>
                <w:lang w:val="fr-CA"/>
              </w:rPr>
              <w:t>plusieurs</w:t>
            </w:r>
            <w:r w:rsidRPr="000F57CD">
              <w:rPr>
                <w:rFonts w:eastAsia="Times New Roman" w:cs="Times New Roman"/>
                <w:spacing w:val="29"/>
                <w:w w:val="99"/>
                <w:sz w:val="20"/>
                <w:szCs w:val="20"/>
                <w:lang w:val="fr-CA"/>
              </w:rPr>
              <w:t xml:space="preserve"> </w:t>
            </w:r>
            <w:r w:rsidRPr="000F57CD">
              <w:rPr>
                <w:rFonts w:eastAsia="Times New Roman" w:cs="Times New Roman"/>
                <w:spacing w:val="-1"/>
                <w:sz w:val="20"/>
                <w:szCs w:val="20"/>
                <w:lang w:val="fr-CA"/>
              </w:rPr>
              <w:t>facteurs</w:t>
            </w:r>
            <w:r w:rsidRPr="000F57CD">
              <w:rPr>
                <w:rFonts w:eastAsia="Times New Roman" w:cs="Times New Roman"/>
                <w:spacing w:val="-8"/>
                <w:sz w:val="20"/>
                <w:szCs w:val="20"/>
                <w:lang w:val="fr-CA"/>
              </w:rPr>
              <w:t xml:space="preserve"> </w:t>
            </w:r>
            <w:r w:rsidRPr="000F57CD">
              <w:rPr>
                <w:rFonts w:eastAsia="Times New Roman" w:cs="Times New Roman"/>
                <w:sz w:val="20"/>
                <w:szCs w:val="20"/>
                <w:lang w:val="fr-CA"/>
              </w:rPr>
              <w:t>de</w:t>
            </w:r>
            <w:r w:rsidRPr="000F57CD">
              <w:rPr>
                <w:rFonts w:eastAsia="Times New Roman" w:cs="Times New Roman"/>
                <w:spacing w:val="-7"/>
                <w:sz w:val="20"/>
                <w:szCs w:val="20"/>
                <w:lang w:val="fr-CA"/>
              </w:rPr>
              <w:t xml:space="preserve"> </w:t>
            </w:r>
            <w:r w:rsidRPr="000F57CD">
              <w:rPr>
                <w:rFonts w:eastAsia="Times New Roman" w:cs="Times New Roman"/>
                <w:spacing w:val="-1"/>
                <w:sz w:val="20"/>
                <w:szCs w:val="20"/>
                <w:lang w:val="fr-CA"/>
              </w:rPr>
              <w:t>risques</w:t>
            </w:r>
            <w:r w:rsidRPr="000F57CD">
              <w:rPr>
                <w:rFonts w:eastAsia="Times New Roman" w:cs="Times New Roman"/>
                <w:spacing w:val="25"/>
                <w:w w:val="99"/>
                <w:sz w:val="20"/>
                <w:szCs w:val="20"/>
                <w:lang w:val="fr-CA"/>
              </w:rPr>
              <w:t xml:space="preserve"> </w:t>
            </w:r>
            <w:r w:rsidRPr="000F57CD">
              <w:rPr>
                <w:rFonts w:eastAsia="Times New Roman" w:cs="Times New Roman"/>
                <w:spacing w:val="-1"/>
                <w:sz w:val="20"/>
                <w:szCs w:val="20"/>
                <w:lang w:val="fr-CA"/>
              </w:rPr>
              <w:t>aggravants</w:t>
            </w:r>
            <w:r w:rsidRPr="000F57CD">
              <w:rPr>
                <w:rFonts w:eastAsia="Times New Roman" w:cs="Times New Roman"/>
                <w:spacing w:val="-12"/>
                <w:sz w:val="20"/>
                <w:szCs w:val="20"/>
                <w:lang w:val="fr-CA"/>
              </w:rPr>
              <w:t xml:space="preserve"> </w:t>
            </w:r>
            <w:r w:rsidRPr="000F57CD">
              <w:rPr>
                <w:rFonts w:eastAsia="Times New Roman" w:cs="Times New Roman"/>
                <w:sz w:val="20"/>
                <w:szCs w:val="20"/>
                <w:lang w:val="fr-CA"/>
              </w:rPr>
              <w:t>de</w:t>
            </w:r>
            <w:r w:rsidRPr="000F57CD">
              <w:rPr>
                <w:rFonts w:eastAsia="Times New Roman" w:cs="Times New Roman"/>
                <w:spacing w:val="20"/>
                <w:w w:val="99"/>
                <w:sz w:val="20"/>
                <w:szCs w:val="20"/>
                <w:lang w:val="fr-CA"/>
              </w:rPr>
              <w:t xml:space="preserve"> </w:t>
            </w:r>
            <w:r w:rsidRPr="000F57CD">
              <w:rPr>
                <w:rFonts w:eastAsia="Times New Roman" w:cs="Times New Roman"/>
                <w:sz w:val="20"/>
                <w:szCs w:val="20"/>
                <w:lang w:val="fr-CA"/>
              </w:rPr>
              <w:t>détérioration</w:t>
            </w:r>
            <w:r w:rsidRPr="000F57CD">
              <w:rPr>
                <w:rFonts w:eastAsia="Times New Roman" w:cs="Times New Roman"/>
                <w:spacing w:val="-8"/>
                <w:sz w:val="20"/>
                <w:szCs w:val="20"/>
                <w:lang w:val="fr-CA"/>
              </w:rPr>
              <w:t xml:space="preserve"> </w:t>
            </w:r>
            <w:r w:rsidRPr="000F57CD">
              <w:rPr>
                <w:rFonts w:eastAsia="Times New Roman" w:cs="Times New Roman"/>
                <w:sz w:val="20"/>
                <w:szCs w:val="20"/>
                <w:lang w:val="fr-CA"/>
              </w:rPr>
              <w:t>de</w:t>
            </w:r>
            <w:r w:rsidRPr="000F57CD">
              <w:rPr>
                <w:rFonts w:eastAsia="Times New Roman" w:cs="Times New Roman"/>
                <w:spacing w:val="-7"/>
                <w:sz w:val="20"/>
                <w:szCs w:val="20"/>
                <w:lang w:val="fr-CA"/>
              </w:rPr>
              <w:t xml:space="preserve"> </w:t>
            </w:r>
            <w:r w:rsidRPr="000F57CD">
              <w:rPr>
                <w:rFonts w:eastAsia="Times New Roman" w:cs="Times New Roman"/>
                <w:sz w:val="20"/>
                <w:szCs w:val="20"/>
                <w:lang w:val="fr-CA"/>
              </w:rPr>
              <w:t>la</w:t>
            </w:r>
            <w:r w:rsidRPr="000F57CD">
              <w:rPr>
                <w:rFonts w:eastAsia="Times New Roman" w:cs="Times New Roman"/>
                <w:spacing w:val="24"/>
                <w:w w:val="99"/>
                <w:sz w:val="20"/>
                <w:szCs w:val="20"/>
                <w:lang w:val="fr-CA"/>
              </w:rPr>
              <w:t xml:space="preserve"> </w:t>
            </w:r>
            <w:r w:rsidRPr="000F57CD">
              <w:rPr>
                <w:rFonts w:eastAsia="Times New Roman" w:cs="Times New Roman"/>
                <w:spacing w:val="-1"/>
                <w:sz w:val="20"/>
                <w:szCs w:val="20"/>
                <w:lang w:val="fr-CA"/>
              </w:rPr>
              <w:t>situation</w:t>
            </w:r>
            <w:r w:rsidRPr="000F57CD">
              <w:rPr>
                <w:rFonts w:eastAsia="Times New Roman" w:cs="Times New Roman"/>
                <w:spacing w:val="-6"/>
                <w:sz w:val="20"/>
                <w:szCs w:val="20"/>
                <w:lang w:val="fr-CA"/>
              </w:rPr>
              <w:t xml:space="preserve"> </w:t>
            </w:r>
            <w:r w:rsidRPr="000F57CD">
              <w:rPr>
                <w:rFonts w:eastAsia="Times New Roman" w:cs="Times New Roman"/>
                <w:sz w:val="20"/>
                <w:szCs w:val="20"/>
                <w:lang w:val="fr-CA"/>
              </w:rPr>
              <w:t>ou</w:t>
            </w:r>
            <w:r w:rsidRPr="000F57CD">
              <w:rPr>
                <w:rFonts w:eastAsia="Times New Roman" w:cs="Times New Roman"/>
                <w:spacing w:val="-6"/>
                <w:sz w:val="20"/>
                <w:szCs w:val="20"/>
                <w:lang w:val="fr-CA"/>
              </w:rPr>
              <w:t xml:space="preserve"> </w:t>
            </w:r>
            <w:r w:rsidRPr="000F57CD">
              <w:rPr>
                <w:rFonts w:eastAsia="Times New Roman" w:cs="Times New Roman"/>
                <w:sz w:val="20"/>
                <w:szCs w:val="20"/>
                <w:lang w:val="fr-CA"/>
              </w:rPr>
              <w:t>de</w:t>
            </w:r>
            <w:r w:rsidRPr="000F57CD">
              <w:rPr>
                <w:rFonts w:eastAsia="Times New Roman" w:cs="Times New Roman"/>
                <w:spacing w:val="-5"/>
                <w:sz w:val="20"/>
                <w:szCs w:val="20"/>
                <w:lang w:val="fr-CA"/>
              </w:rPr>
              <w:t xml:space="preserve"> </w:t>
            </w:r>
            <w:r w:rsidRPr="000F57CD">
              <w:rPr>
                <w:rFonts w:eastAsia="Times New Roman" w:cs="Times New Roman"/>
                <w:sz w:val="20"/>
                <w:szCs w:val="20"/>
                <w:lang w:val="fr-CA"/>
              </w:rPr>
              <w:t>l’état</w:t>
            </w:r>
            <w:r w:rsidRPr="000F57CD">
              <w:rPr>
                <w:rFonts w:eastAsia="Times New Roman" w:cs="Times New Roman"/>
                <w:spacing w:val="30"/>
                <w:w w:val="99"/>
                <w:sz w:val="20"/>
                <w:szCs w:val="20"/>
                <w:lang w:val="fr-CA"/>
              </w:rPr>
              <w:t xml:space="preserve"> </w:t>
            </w:r>
            <w:r w:rsidRPr="000F57CD">
              <w:rPr>
                <w:rFonts w:eastAsia="Times New Roman" w:cs="Times New Roman"/>
                <w:sz w:val="20"/>
                <w:szCs w:val="20"/>
                <w:lang w:val="fr-CA"/>
              </w:rPr>
              <w:t>de</w:t>
            </w:r>
            <w:r w:rsidRPr="000F57CD">
              <w:rPr>
                <w:rFonts w:eastAsia="Times New Roman" w:cs="Times New Roman"/>
                <w:spacing w:val="-4"/>
                <w:sz w:val="20"/>
                <w:szCs w:val="20"/>
                <w:lang w:val="fr-CA"/>
              </w:rPr>
              <w:t xml:space="preserve"> </w:t>
            </w:r>
            <w:r w:rsidRPr="000F57CD">
              <w:rPr>
                <w:rFonts w:eastAsia="Times New Roman" w:cs="Times New Roman"/>
                <w:spacing w:val="-1"/>
                <w:sz w:val="20"/>
                <w:szCs w:val="20"/>
                <w:lang w:val="fr-CA"/>
              </w:rPr>
              <w:t>santé</w:t>
            </w:r>
            <w:r w:rsidRPr="000F57CD">
              <w:rPr>
                <w:rFonts w:eastAsia="Times New Roman" w:cs="Times New Roman"/>
                <w:spacing w:val="-4"/>
                <w:sz w:val="20"/>
                <w:szCs w:val="20"/>
                <w:lang w:val="fr-CA"/>
              </w:rPr>
              <w:t xml:space="preserve"> </w:t>
            </w:r>
            <w:r w:rsidRPr="000F57CD">
              <w:rPr>
                <w:rFonts w:eastAsia="Times New Roman" w:cs="Times New Roman"/>
                <w:sz w:val="20"/>
                <w:szCs w:val="20"/>
                <w:lang w:val="fr-CA"/>
              </w:rPr>
              <w:t>à</w:t>
            </w:r>
            <w:r w:rsidRPr="000F57CD">
              <w:rPr>
                <w:rFonts w:eastAsia="Times New Roman" w:cs="Times New Roman"/>
                <w:spacing w:val="-3"/>
                <w:sz w:val="20"/>
                <w:szCs w:val="20"/>
                <w:lang w:val="fr-CA"/>
              </w:rPr>
              <w:t xml:space="preserve"> </w:t>
            </w:r>
            <w:r w:rsidRPr="000F57CD">
              <w:rPr>
                <w:rFonts w:eastAsia="Times New Roman" w:cs="Times New Roman"/>
                <w:spacing w:val="-1"/>
                <w:sz w:val="20"/>
                <w:szCs w:val="20"/>
                <w:lang w:val="fr-CA"/>
              </w:rPr>
              <w:t>court</w:t>
            </w:r>
            <w:r w:rsidRPr="000F57CD">
              <w:rPr>
                <w:rFonts w:eastAsia="Times New Roman" w:cs="Times New Roman"/>
                <w:spacing w:val="28"/>
                <w:w w:val="99"/>
                <w:sz w:val="20"/>
                <w:szCs w:val="20"/>
                <w:lang w:val="fr-CA"/>
              </w:rPr>
              <w:t xml:space="preserve"> </w:t>
            </w:r>
            <w:r w:rsidRPr="000F57CD">
              <w:rPr>
                <w:rFonts w:eastAsia="Times New Roman" w:cs="Times New Roman"/>
                <w:spacing w:val="-1"/>
                <w:sz w:val="20"/>
                <w:szCs w:val="20"/>
                <w:lang w:val="fr-CA"/>
              </w:rPr>
              <w:t>terme.</w:t>
            </w:r>
          </w:p>
        </w:tc>
        <w:tc>
          <w:tcPr>
            <w:tcW w:w="1417" w:type="dxa"/>
            <w:tcBorders>
              <w:top w:val="single" w:sz="5" w:space="0" w:color="000000"/>
              <w:left w:val="single" w:sz="5" w:space="0" w:color="000000"/>
              <w:bottom w:val="single" w:sz="5" w:space="0" w:color="000000"/>
              <w:right w:val="single" w:sz="5" w:space="0" w:color="000000"/>
            </w:tcBorders>
          </w:tcPr>
          <w:p w:rsidR="00980ADF" w:rsidRPr="000F57CD" w:rsidRDefault="00980ADF" w:rsidP="006846CD">
            <w:pPr>
              <w:pStyle w:val="TableParagraph"/>
              <w:spacing w:line="275" w:lineRule="auto"/>
              <w:ind w:left="102" w:right="251"/>
              <w:rPr>
                <w:rFonts w:eastAsia="Times New Roman" w:cs="Times New Roman"/>
                <w:sz w:val="20"/>
                <w:szCs w:val="20"/>
                <w:lang w:val="fr-CA"/>
              </w:rPr>
            </w:pPr>
            <w:r w:rsidRPr="000F57CD">
              <w:rPr>
                <w:rFonts w:eastAsia="Times New Roman" w:cs="Times New Roman"/>
                <w:spacing w:val="-1"/>
                <w:sz w:val="20"/>
                <w:szCs w:val="20"/>
                <w:lang w:val="fr-CA"/>
              </w:rPr>
              <w:t>Risque</w:t>
            </w:r>
            <w:r w:rsidRPr="000F57CD">
              <w:rPr>
                <w:rFonts w:eastAsia="Times New Roman" w:cs="Times New Roman"/>
                <w:spacing w:val="25"/>
                <w:w w:val="99"/>
                <w:sz w:val="20"/>
                <w:szCs w:val="20"/>
                <w:lang w:val="fr-CA"/>
              </w:rPr>
              <w:t xml:space="preserve"> </w:t>
            </w:r>
            <w:r w:rsidRPr="000F57CD">
              <w:rPr>
                <w:rFonts w:eastAsia="Times New Roman" w:cs="Times New Roman"/>
                <w:spacing w:val="-1"/>
                <w:sz w:val="20"/>
                <w:szCs w:val="20"/>
                <w:lang w:val="fr-CA"/>
              </w:rPr>
              <w:t>d’hospitalisation,</w:t>
            </w:r>
            <w:r w:rsidRPr="000F57CD">
              <w:rPr>
                <w:rFonts w:eastAsia="Times New Roman" w:cs="Times New Roman"/>
                <w:spacing w:val="34"/>
                <w:w w:val="99"/>
                <w:sz w:val="20"/>
                <w:szCs w:val="20"/>
                <w:lang w:val="fr-CA"/>
              </w:rPr>
              <w:t xml:space="preserve"> </w:t>
            </w:r>
            <w:r w:rsidRPr="000F57CD">
              <w:rPr>
                <w:rFonts w:eastAsia="Times New Roman" w:cs="Times New Roman"/>
                <w:spacing w:val="-1"/>
                <w:sz w:val="20"/>
                <w:szCs w:val="20"/>
                <w:lang w:val="fr-CA"/>
              </w:rPr>
              <w:t>d’hébergement</w:t>
            </w:r>
            <w:r w:rsidRPr="000F57CD">
              <w:rPr>
                <w:rFonts w:eastAsia="Times New Roman" w:cs="Times New Roman"/>
                <w:spacing w:val="-9"/>
                <w:sz w:val="20"/>
                <w:szCs w:val="20"/>
                <w:lang w:val="fr-CA"/>
              </w:rPr>
              <w:t xml:space="preserve"> </w:t>
            </w:r>
            <w:r w:rsidRPr="000F57CD">
              <w:rPr>
                <w:rFonts w:eastAsia="Times New Roman" w:cs="Times New Roman"/>
                <w:sz w:val="20"/>
                <w:szCs w:val="20"/>
                <w:lang w:val="fr-CA"/>
              </w:rPr>
              <w:t>ou</w:t>
            </w:r>
            <w:r w:rsidRPr="000F57CD">
              <w:rPr>
                <w:rFonts w:eastAsia="Times New Roman" w:cs="Times New Roman"/>
                <w:spacing w:val="-9"/>
                <w:sz w:val="20"/>
                <w:szCs w:val="20"/>
                <w:lang w:val="fr-CA"/>
              </w:rPr>
              <w:t xml:space="preserve"> </w:t>
            </w:r>
            <w:r w:rsidRPr="000F57CD">
              <w:rPr>
                <w:rFonts w:eastAsia="Times New Roman" w:cs="Times New Roman"/>
                <w:sz w:val="20"/>
                <w:szCs w:val="20"/>
                <w:lang w:val="fr-CA"/>
              </w:rPr>
              <w:t>de</w:t>
            </w:r>
            <w:r w:rsidRPr="000F57CD">
              <w:rPr>
                <w:rFonts w:eastAsia="Times New Roman" w:cs="Times New Roman"/>
                <w:spacing w:val="24"/>
                <w:w w:val="99"/>
                <w:sz w:val="20"/>
                <w:szCs w:val="20"/>
                <w:lang w:val="fr-CA"/>
              </w:rPr>
              <w:t xml:space="preserve"> </w:t>
            </w:r>
            <w:r w:rsidRPr="000F57CD">
              <w:rPr>
                <w:rFonts w:eastAsia="Times New Roman" w:cs="Times New Roman"/>
                <w:spacing w:val="-1"/>
                <w:sz w:val="20"/>
                <w:szCs w:val="20"/>
                <w:lang w:val="fr-CA"/>
              </w:rPr>
              <w:t>placement</w:t>
            </w:r>
            <w:r w:rsidRPr="000F57CD">
              <w:rPr>
                <w:rFonts w:eastAsia="Times New Roman" w:cs="Times New Roman"/>
                <w:spacing w:val="-8"/>
                <w:sz w:val="20"/>
                <w:szCs w:val="20"/>
                <w:lang w:val="fr-CA"/>
              </w:rPr>
              <w:t xml:space="preserve"> </w:t>
            </w:r>
            <w:r w:rsidRPr="000F57CD">
              <w:rPr>
                <w:rFonts w:eastAsia="Times New Roman" w:cs="Times New Roman"/>
                <w:sz w:val="20"/>
                <w:szCs w:val="20"/>
                <w:lang w:val="fr-CA"/>
              </w:rPr>
              <w:t>à</w:t>
            </w:r>
            <w:r w:rsidRPr="000F57CD">
              <w:rPr>
                <w:rFonts w:eastAsia="Times New Roman" w:cs="Times New Roman"/>
                <w:spacing w:val="-7"/>
                <w:sz w:val="20"/>
                <w:szCs w:val="20"/>
                <w:lang w:val="fr-CA"/>
              </w:rPr>
              <w:t xml:space="preserve"> </w:t>
            </w:r>
            <w:r w:rsidRPr="000F57CD">
              <w:rPr>
                <w:rFonts w:eastAsia="Times New Roman" w:cs="Times New Roman"/>
                <w:spacing w:val="-1"/>
                <w:sz w:val="20"/>
                <w:szCs w:val="20"/>
                <w:lang w:val="fr-CA"/>
              </w:rPr>
              <w:t>court</w:t>
            </w:r>
            <w:r w:rsidRPr="000F57CD">
              <w:rPr>
                <w:rFonts w:eastAsia="Times New Roman" w:cs="Times New Roman"/>
                <w:spacing w:val="24"/>
                <w:w w:val="99"/>
                <w:sz w:val="20"/>
                <w:szCs w:val="20"/>
                <w:lang w:val="fr-CA"/>
              </w:rPr>
              <w:t xml:space="preserve"> </w:t>
            </w:r>
            <w:r w:rsidRPr="000F57CD">
              <w:rPr>
                <w:rFonts w:eastAsia="Times New Roman" w:cs="Times New Roman"/>
                <w:spacing w:val="-1"/>
                <w:sz w:val="20"/>
                <w:szCs w:val="20"/>
                <w:lang w:val="fr-CA"/>
              </w:rPr>
              <w:t>terme.</w:t>
            </w:r>
          </w:p>
        </w:tc>
        <w:tc>
          <w:tcPr>
            <w:tcW w:w="1985" w:type="dxa"/>
            <w:tcBorders>
              <w:top w:val="single" w:sz="5" w:space="0" w:color="000000"/>
              <w:left w:val="single" w:sz="5" w:space="0" w:color="000000"/>
              <w:bottom w:val="single" w:sz="5" w:space="0" w:color="000000"/>
              <w:right w:val="single" w:sz="5" w:space="0" w:color="000000"/>
            </w:tcBorders>
          </w:tcPr>
          <w:p w:rsidR="00980ADF" w:rsidRPr="000F57CD" w:rsidRDefault="00980ADF" w:rsidP="006846CD">
            <w:pPr>
              <w:pStyle w:val="TableParagraph"/>
              <w:spacing w:line="276" w:lineRule="auto"/>
              <w:ind w:left="102" w:right="241"/>
              <w:rPr>
                <w:rFonts w:eastAsia="Times New Roman" w:cs="Times New Roman"/>
                <w:sz w:val="20"/>
                <w:szCs w:val="20"/>
                <w:lang w:val="fr-CA"/>
              </w:rPr>
            </w:pPr>
            <w:r w:rsidRPr="000F57CD">
              <w:rPr>
                <w:rFonts w:eastAsia="Times New Roman" w:cs="Times New Roman"/>
                <w:spacing w:val="-1"/>
                <w:sz w:val="20"/>
                <w:szCs w:val="20"/>
                <w:lang w:val="fr-CA"/>
              </w:rPr>
              <w:t>Présente</w:t>
            </w:r>
            <w:r w:rsidRPr="000F57CD">
              <w:rPr>
                <w:rFonts w:eastAsia="Times New Roman" w:cs="Times New Roman"/>
                <w:spacing w:val="-14"/>
                <w:sz w:val="20"/>
                <w:szCs w:val="20"/>
                <w:lang w:val="fr-CA"/>
              </w:rPr>
              <w:t xml:space="preserve"> </w:t>
            </w:r>
            <w:r w:rsidRPr="000F57CD">
              <w:rPr>
                <w:rFonts w:eastAsia="Times New Roman" w:cs="Times New Roman"/>
                <w:spacing w:val="-1"/>
                <w:sz w:val="20"/>
                <w:szCs w:val="20"/>
                <w:lang w:val="fr-CA"/>
              </w:rPr>
              <w:t>quelques</w:t>
            </w:r>
            <w:r w:rsidRPr="000F57CD">
              <w:rPr>
                <w:rFonts w:eastAsia="Times New Roman" w:cs="Times New Roman"/>
                <w:spacing w:val="27"/>
                <w:w w:val="99"/>
                <w:sz w:val="20"/>
                <w:szCs w:val="20"/>
                <w:lang w:val="fr-CA"/>
              </w:rPr>
              <w:t xml:space="preserve"> </w:t>
            </w:r>
            <w:r w:rsidRPr="000F57CD">
              <w:rPr>
                <w:rFonts w:eastAsia="Times New Roman" w:cs="Times New Roman"/>
                <w:spacing w:val="-1"/>
                <w:sz w:val="20"/>
                <w:szCs w:val="20"/>
                <w:lang w:val="fr-CA"/>
              </w:rPr>
              <w:t>facteurs</w:t>
            </w:r>
            <w:r w:rsidRPr="000F57CD">
              <w:rPr>
                <w:rFonts w:eastAsia="Times New Roman" w:cs="Times New Roman"/>
                <w:spacing w:val="-7"/>
                <w:sz w:val="20"/>
                <w:szCs w:val="20"/>
                <w:lang w:val="fr-CA"/>
              </w:rPr>
              <w:t xml:space="preserve"> </w:t>
            </w:r>
            <w:r w:rsidRPr="000F57CD">
              <w:rPr>
                <w:rFonts w:eastAsia="Times New Roman" w:cs="Times New Roman"/>
                <w:sz w:val="20"/>
                <w:szCs w:val="20"/>
                <w:lang w:val="fr-CA"/>
              </w:rPr>
              <w:t>de</w:t>
            </w:r>
            <w:r w:rsidRPr="000F57CD">
              <w:rPr>
                <w:rFonts w:eastAsia="Times New Roman" w:cs="Times New Roman"/>
                <w:spacing w:val="-5"/>
                <w:sz w:val="20"/>
                <w:szCs w:val="20"/>
                <w:lang w:val="fr-CA"/>
              </w:rPr>
              <w:t xml:space="preserve"> </w:t>
            </w:r>
            <w:r w:rsidRPr="000F57CD">
              <w:rPr>
                <w:rFonts w:eastAsia="Times New Roman" w:cs="Times New Roman"/>
                <w:spacing w:val="-1"/>
                <w:sz w:val="20"/>
                <w:szCs w:val="20"/>
                <w:lang w:val="fr-CA"/>
              </w:rPr>
              <w:t>risques</w:t>
            </w:r>
            <w:r w:rsidRPr="000F57CD">
              <w:rPr>
                <w:rFonts w:eastAsia="Times New Roman" w:cs="Times New Roman"/>
                <w:spacing w:val="-6"/>
                <w:sz w:val="20"/>
                <w:szCs w:val="20"/>
                <w:lang w:val="fr-CA"/>
              </w:rPr>
              <w:t xml:space="preserve"> </w:t>
            </w:r>
            <w:r w:rsidRPr="000F57CD">
              <w:rPr>
                <w:rFonts w:eastAsia="Times New Roman" w:cs="Times New Roman"/>
                <w:sz w:val="20"/>
                <w:szCs w:val="20"/>
                <w:lang w:val="fr-CA"/>
              </w:rPr>
              <w:t>de</w:t>
            </w:r>
            <w:r w:rsidRPr="000F57CD">
              <w:rPr>
                <w:rFonts w:eastAsia="Times New Roman" w:cs="Times New Roman"/>
                <w:spacing w:val="26"/>
                <w:w w:val="99"/>
                <w:sz w:val="20"/>
                <w:szCs w:val="20"/>
                <w:lang w:val="fr-CA"/>
              </w:rPr>
              <w:t xml:space="preserve"> </w:t>
            </w:r>
            <w:r w:rsidRPr="000F57CD">
              <w:rPr>
                <w:rFonts w:eastAsia="Times New Roman" w:cs="Times New Roman"/>
                <w:sz w:val="20"/>
                <w:szCs w:val="20"/>
                <w:lang w:val="fr-CA"/>
              </w:rPr>
              <w:t>détérioration</w:t>
            </w:r>
            <w:r w:rsidRPr="000F57CD">
              <w:rPr>
                <w:rFonts w:eastAsia="Times New Roman" w:cs="Times New Roman"/>
                <w:spacing w:val="-8"/>
                <w:sz w:val="20"/>
                <w:szCs w:val="20"/>
                <w:lang w:val="fr-CA"/>
              </w:rPr>
              <w:t xml:space="preserve"> </w:t>
            </w:r>
            <w:r w:rsidRPr="000F57CD">
              <w:rPr>
                <w:rFonts w:eastAsia="Times New Roman" w:cs="Times New Roman"/>
                <w:sz w:val="20"/>
                <w:szCs w:val="20"/>
                <w:lang w:val="fr-CA"/>
              </w:rPr>
              <w:t>de</w:t>
            </w:r>
            <w:r w:rsidRPr="000F57CD">
              <w:rPr>
                <w:rFonts w:eastAsia="Times New Roman" w:cs="Times New Roman"/>
                <w:spacing w:val="-7"/>
                <w:sz w:val="20"/>
                <w:szCs w:val="20"/>
                <w:lang w:val="fr-CA"/>
              </w:rPr>
              <w:t xml:space="preserve"> </w:t>
            </w:r>
            <w:r w:rsidRPr="000F57CD">
              <w:rPr>
                <w:rFonts w:eastAsia="Times New Roman" w:cs="Times New Roman"/>
                <w:sz w:val="20"/>
                <w:szCs w:val="20"/>
                <w:lang w:val="fr-CA"/>
              </w:rPr>
              <w:t>la</w:t>
            </w:r>
            <w:r w:rsidRPr="000F57CD">
              <w:rPr>
                <w:rFonts w:eastAsia="Times New Roman" w:cs="Times New Roman"/>
                <w:spacing w:val="24"/>
                <w:w w:val="99"/>
                <w:sz w:val="20"/>
                <w:szCs w:val="20"/>
                <w:lang w:val="fr-CA"/>
              </w:rPr>
              <w:t xml:space="preserve"> </w:t>
            </w:r>
            <w:r w:rsidRPr="000F57CD">
              <w:rPr>
                <w:rFonts w:eastAsia="Times New Roman" w:cs="Times New Roman"/>
                <w:spacing w:val="-1"/>
                <w:sz w:val="20"/>
                <w:szCs w:val="20"/>
                <w:lang w:val="fr-CA"/>
              </w:rPr>
              <w:t>situation</w:t>
            </w:r>
            <w:r w:rsidRPr="000F57CD">
              <w:rPr>
                <w:rFonts w:eastAsia="Times New Roman" w:cs="Times New Roman"/>
                <w:spacing w:val="-6"/>
                <w:sz w:val="20"/>
                <w:szCs w:val="20"/>
                <w:lang w:val="fr-CA"/>
              </w:rPr>
              <w:t xml:space="preserve"> </w:t>
            </w:r>
            <w:r w:rsidRPr="000F57CD">
              <w:rPr>
                <w:rFonts w:eastAsia="Times New Roman" w:cs="Times New Roman"/>
                <w:sz w:val="20"/>
                <w:szCs w:val="20"/>
                <w:lang w:val="fr-CA"/>
              </w:rPr>
              <w:t>ou</w:t>
            </w:r>
            <w:r w:rsidRPr="000F57CD">
              <w:rPr>
                <w:rFonts w:eastAsia="Times New Roman" w:cs="Times New Roman"/>
                <w:spacing w:val="-5"/>
                <w:sz w:val="20"/>
                <w:szCs w:val="20"/>
                <w:lang w:val="fr-CA"/>
              </w:rPr>
              <w:t xml:space="preserve"> </w:t>
            </w:r>
            <w:r w:rsidRPr="000F57CD">
              <w:rPr>
                <w:rFonts w:eastAsia="Times New Roman" w:cs="Times New Roman"/>
                <w:sz w:val="20"/>
                <w:szCs w:val="20"/>
                <w:lang w:val="fr-CA"/>
              </w:rPr>
              <w:t>de</w:t>
            </w:r>
            <w:r w:rsidRPr="000F57CD">
              <w:rPr>
                <w:rFonts w:eastAsia="Times New Roman" w:cs="Times New Roman"/>
                <w:spacing w:val="-4"/>
                <w:sz w:val="20"/>
                <w:szCs w:val="20"/>
                <w:lang w:val="fr-CA"/>
              </w:rPr>
              <w:t xml:space="preserve"> </w:t>
            </w:r>
            <w:r w:rsidRPr="000F57CD">
              <w:rPr>
                <w:rFonts w:eastAsia="Times New Roman" w:cs="Times New Roman"/>
                <w:sz w:val="20"/>
                <w:szCs w:val="20"/>
                <w:lang w:val="fr-CA"/>
              </w:rPr>
              <w:t>l’état</w:t>
            </w:r>
            <w:r w:rsidRPr="000F57CD">
              <w:rPr>
                <w:rFonts w:eastAsia="Times New Roman" w:cs="Times New Roman"/>
                <w:spacing w:val="-4"/>
                <w:sz w:val="20"/>
                <w:szCs w:val="20"/>
                <w:lang w:val="fr-CA"/>
              </w:rPr>
              <w:t xml:space="preserve"> </w:t>
            </w:r>
            <w:r w:rsidRPr="000F57CD">
              <w:rPr>
                <w:rFonts w:eastAsia="Times New Roman" w:cs="Times New Roman"/>
                <w:sz w:val="20"/>
                <w:szCs w:val="20"/>
                <w:lang w:val="fr-CA"/>
              </w:rPr>
              <w:t>de</w:t>
            </w:r>
            <w:r w:rsidRPr="000F57CD">
              <w:rPr>
                <w:rFonts w:eastAsia="Times New Roman" w:cs="Times New Roman"/>
                <w:spacing w:val="22"/>
                <w:w w:val="99"/>
                <w:sz w:val="20"/>
                <w:szCs w:val="20"/>
                <w:lang w:val="fr-CA"/>
              </w:rPr>
              <w:t xml:space="preserve"> </w:t>
            </w:r>
            <w:r w:rsidRPr="000F57CD">
              <w:rPr>
                <w:rFonts w:eastAsia="Times New Roman" w:cs="Times New Roman"/>
                <w:spacing w:val="-1"/>
                <w:sz w:val="20"/>
                <w:szCs w:val="20"/>
                <w:lang w:val="fr-CA"/>
              </w:rPr>
              <w:t>santé</w:t>
            </w:r>
            <w:r w:rsidRPr="000F57CD">
              <w:rPr>
                <w:rFonts w:eastAsia="Times New Roman" w:cs="Times New Roman"/>
                <w:spacing w:val="-8"/>
                <w:sz w:val="20"/>
                <w:szCs w:val="20"/>
                <w:lang w:val="fr-CA"/>
              </w:rPr>
              <w:t xml:space="preserve"> </w:t>
            </w:r>
            <w:r w:rsidRPr="000F57CD">
              <w:rPr>
                <w:rFonts w:eastAsia="Times New Roman" w:cs="Times New Roman"/>
                <w:sz w:val="20"/>
                <w:szCs w:val="20"/>
                <w:lang w:val="fr-CA"/>
              </w:rPr>
              <w:t>à</w:t>
            </w:r>
            <w:r w:rsidRPr="000F57CD">
              <w:rPr>
                <w:rFonts w:eastAsia="Times New Roman" w:cs="Times New Roman"/>
                <w:spacing w:val="-8"/>
                <w:sz w:val="20"/>
                <w:szCs w:val="20"/>
                <w:lang w:val="fr-CA"/>
              </w:rPr>
              <w:t xml:space="preserve"> </w:t>
            </w:r>
            <w:r w:rsidRPr="000F57CD">
              <w:rPr>
                <w:rFonts w:eastAsia="Times New Roman" w:cs="Times New Roman"/>
                <w:spacing w:val="-1"/>
                <w:sz w:val="20"/>
                <w:szCs w:val="20"/>
                <w:lang w:val="fr-CA"/>
              </w:rPr>
              <w:t>court/moyen</w:t>
            </w:r>
            <w:r w:rsidRPr="000F57CD">
              <w:rPr>
                <w:rFonts w:eastAsia="Times New Roman" w:cs="Times New Roman"/>
                <w:spacing w:val="27"/>
                <w:w w:val="99"/>
                <w:sz w:val="20"/>
                <w:szCs w:val="20"/>
                <w:lang w:val="fr-CA"/>
              </w:rPr>
              <w:t xml:space="preserve"> </w:t>
            </w:r>
            <w:r w:rsidRPr="000F57CD">
              <w:rPr>
                <w:rFonts w:eastAsia="Times New Roman" w:cs="Times New Roman"/>
                <w:spacing w:val="-1"/>
                <w:sz w:val="20"/>
                <w:szCs w:val="20"/>
                <w:lang w:val="fr-CA"/>
              </w:rPr>
              <w:t>terme.</w:t>
            </w:r>
          </w:p>
        </w:tc>
        <w:tc>
          <w:tcPr>
            <w:tcW w:w="1559" w:type="dxa"/>
            <w:tcBorders>
              <w:top w:val="single" w:sz="5" w:space="0" w:color="000000"/>
              <w:left w:val="single" w:sz="5" w:space="0" w:color="000000"/>
              <w:bottom w:val="single" w:sz="5" w:space="0" w:color="000000"/>
              <w:right w:val="single" w:sz="5" w:space="0" w:color="000000"/>
            </w:tcBorders>
          </w:tcPr>
          <w:p w:rsidR="00980ADF" w:rsidRPr="000F57CD" w:rsidRDefault="00980ADF" w:rsidP="006846CD">
            <w:pPr>
              <w:pStyle w:val="TableParagraph"/>
              <w:spacing w:line="276" w:lineRule="auto"/>
              <w:ind w:left="102" w:right="186"/>
              <w:rPr>
                <w:rFonts w:eastAsia="Times New Roman" w:cs="Times New Roman"/>
                <w:sz w:val="20"/>
                <w:szCs w:val="20"/>
                <w:lang w:val="fr-CA"/>
              </w:rPr>
            </w:pPr>
            <w:r w:rsidRPr="000F57CD">
              <w:rPr>
                <w:spacing w:val="-1"/>
                <w:sz w:val="20"/>
                <w:szCs w:val="20"/>
                <w:lang w:val="fr-CA"/>
              </w:rPr>
              <w:t>Réponse</w:t>
            </w:r>
            <w:r w:rsidRPr="000F57CD">
              <w:rPr>
                <w:spacing w:val="-10"/>
                <w:sz w:val="20"/>
                <w:szCs w:val="20"/>
                <w:lang w:val="fr-CA"/>
              </w:rPr>
              <w:t xml:space="preserve"> </w:t>
            </w:r>
            <w:r w:rsidRPr="000F57CD">
              <w:rPr>
                <w:sz w:val="20"/>
                <w:szCs w:val="20"/>
                <w:lang w:val="fr-CA"/>
              </w:rPr>
              <w:t>aux</w:t>
            </w:r>
            <w:r w:rsidRPr="000F57CD">
              <w:rPr>
                <w:spacing w:val="25"/>
                <w:w w:val="99"/>
                <w:sz w:val="20"/>
                <w:szCs w:val="20"/>
                <w:lang w:val="fr-CA"/>
              </w:rPr>
              <w:t xml:space="preserve"> </w:t>
            </w:r>
            <w:r w:rsidRPr="000F57CD">
              <w:rPr>
                <w:spacing w:val="-1"/>
                <w:sz w:val="20"/>
                <w:szCs w:val="20"/>
                <w:lang w:val="fr-CA"/>
              </w:rPr>
              <w:t>besoins,</w:t>
            </w:r>
            <w:r w:rsidRPr="000F57CD">
              <w:rPr>
                <w:spacing w:val="-6"/>
                <w:sz w:val="20"/>
                <w:szCs w:val="20"/>
                <w:lang w:val="fr-CA"/>
              </w:rPr>
              <w:t xml:space="preserve"> </w:t>
            </w:r>
            <w:r w:rsidRPr="000F57CD">
              <w:rPr>
                <w:sz w:val="20"/>
                <w:szCs w:val="20"/>
                <w:lang w:val="fr-CA"/>
              </w:rPr>
              <w:t>pas</w:t>
            </w:r>
            <w:r w:rsidRPr="000F57CD">
              <w:rPr>
                <w:spacing w:val="-7"/>
                <w:sz w:val="20"/>
                <w:szCs w:val="20"/>
                <w:lang w:val="fr-CA"/>
              </w:rPr>
              <w:t xml:space="preserve"> </w:t>
            </w:r>
            <w:r w:rsidRPr="000F57CD">
              <w:rPr>
                <w:sz w:val="20"/>
                <w:szCs w:val="20"/>
                <w:lang w:val="fr-CA"/>
              </w:rPr>
              <w:t>de</w:t>
            </w:r>
            <w:r w:rsidRPr="000F57CD">
              <w:rPr>
                <w:spacing w:val="28"/>
                <w:w w:val="99"/>
                <w:sz w:val="20"/>
                <w:szCs w:val="20"/>
                <w:lang w:val="fr-CA"/>
              </w:rPr>
              <w:t xml:space="preserve"> </w:t>
            </w:r>
            <w:r w:rsidRPr="000F57CD">
              <w:rPr>
                <w:spacing w:val="-1"/>
                <w:sz w:val="20"/>
                <w:szCs w:val="20"/>
                <w:lang w:val="fr-CA"/>
              </w:rPr>
              <w:t>compromission</w:t>
            </w:r>
            <w:r w:rsidRPr="000F57CD">
              <w:rPr>
                <w:spacing w:val="24"/>
                <w:w w:val="99"/>
                <w:sz w:val="20"/>
                <w:szCs w:val="20"/>
                <w:lang w:val="fr-CA"/>
              </w:rPr>
              <w:t xml:space="preserve"> </w:t>
            </w:r>
            <w:r w:rsidRPr="000F57CD">
              <w:rPr>
                <w:spacing w:val="-1"/>
                <w:sz w:val="20"/>
                <w:szCs w:val="20"/>
                <w:lang w:val="fr-CA"/>
              </w:rPr>
              <w:t>imminente</w:t>
            </w:r>
            <w:r w:rsidRPr="000F57CD">
              <w:rPr>
                <w:spacing w:val="-7"/>
                <w:sz w:val="20"/>
                <w:szCs w:val="20"/>
                <w:lang w:val="fr-CA"/>
              </w:rPr>
              <w:t xml:space="preserve"> </w:t>
            </w:r>
            <w:r w:rsidRPr="000F57CD">
              <w:rPr>
                <w:sz w:val="20"/>
                <w:szCs w:val="20"/>
                <w:lang w:val="fr-CA"/>
              </w:rPr>
              <w:t>chez</w:t>
            </w:r>
            <w:r w:rsidRPr="000F57CD">
              <w:rPr>
                <w:spacing w:val="-7"/>
                <w:sz w:val="20"/>
                <w:szCs w:val="20"/>
                <w:lang w:val="fr-CA"/>
              </w:rPr>
              <w:t xml:space="preserve"> </w:t>
            </w:r>
            <w:r w:rsidRPr="000F57CD">
              <w:rPr>
                <w:sz w:val="20"/>
                <w:szCs w:val="20"/>
                <w:lang w:val="fr-CA"/>
              </w:rPr>
              <w:t>les</w:t>
            </w:r>
            <w:r w:rsidRPr="000F57CD">
              <w:rPr>
                <w:spacing w:val="26"/>
                <w:w w:val="99"/>
                <w:sz w:val="20"/>
                <w:szCs w:val="20"/>
                <w:lang w:val="fr-CA"/>
              </w:rPr>
              <w:t xml:space="preserve"> </w:t>
            </w:r>
            <w:r w:rsidRPr="000F57CD">
              <w:rPr>
                <w:spacing w:val="-1"/>
                <w:sz w:val="20"/>
                <w:szCs w:val="20"/>
                <w:lang w:val="fr-CA"/>
              </w:rPr>
              <w:t>usagers</w:t>
            </w:r>
            <w:r w:rsidRPr="000F57CD">
              <w:rPr>
                <w:spacing w:val="-5"/>
                <w:sz w:val="20"/>
                <w:szCs w:val="20"/>
                <w:lang w:val="fr-CA"/>
              </w:rPr>
              <w:t xml:space="preserve"> </w:t>
            </w:r>
            <w:r w:rsidRPr="000F57CD">
              <w:rPr>
                <w:sz w:val="20"/>
                <w:szCs w:val="20"/>
                <w:lang w:val="fr-CA"/>
              </w:rPr>
              <w:t>18</w:t>
            </w:r>
            <w:r w:rsidRPr="000F57CD">
              <w:rPr>
                <w:spacing w:val="-4"/>
                <w:sz w:val="20"/>
                <w:szCs w:val="20"/>
                <w:lang w:val="fr-CA"/>
              </w:rPr>
              <w:t xml:space="preserve"> </w:t>
            </w:r>
            <w:r w:rsidRPr="000F57CD">
              <w:rPr>
                <w:spacing w:val="-1"/>
                <w:sz w:val="20"/>
                <w:szCs w:val="20"/>
                <w:lang w:val="fr-CA"/>
              </w:rPr>
              <w:t>ans</w:t>
            </w:r>
            <w:r w:rsidRPr="000F57CD">
              <w:rPr>
                <w:spacing w:val="-5"/>
                <w:sz w:val="20"/>
                <w:szCs w:val="20"/>
                <w:lang w:val="fr-CA"/>
              </w:rPr>
              <w:t xml:space="preserve"> </w:t>
            </w:r>
            <w:r w:rsidRPr="000F57CD">
              <w:rPr>
                <w:sz w:val="20"/>
                <w:szCs w:val="20"/>
                <w:lang w:val="fr-CA"/>
              </w:rPr>
              <w:t>et</w:t>
            </w:r>
            <w:r w:rsidRPr="000F57CD">
              <w:rPr>
                <w:spacing w:val="28"/>
                <w:w w:val="99"/>
                <w:sz w:val="20"/>
                <w:szCs w:val="20"/>
                <w:lang w:val="fr-CA"/>
              </w:rPr>
              <w:t xml:space="preserve"> </w:t>
            </w:r>
            <w:r w:rsidRPr="000F57CD">
              <w:rPr>
                <w:spacing w:val="-1"/>
                <w:sz w:val="20"/>
                <w:szCs w:val="20"/>
                <w:lang w:val="fr-CA"/>
              </w:rPr>
              <w:t>plus.</w:t>
            </w:r>
          </w:p>
        </w:tc>
        <w:tc>
          <w:tcPr>
            <w:tcW w:w="1985" w:type="dxa"/>
            <w:tcBorders>
              <w:top w:val="single" w:sz="5" w:space="0" w:color="000000"/>
              <w:left w:val="single" w:sz="5" w:space="0" w:color="000000"/>
              <w:bottom w:val="single" w:sz="5" w:space="0" w:color="000000"/>
              <w:right w:val="single" w:sz="5" w:space="0" w:color="000000"/>
            </w:tcBorders>
          </w:tcPr>
          <w:p w:rsidR="00980ADF" w:rsidRPr="000F57CD" w:rsidRDefault="00980ADF" w:rsidP="00A350F6">
            <w:pPr>
              <w:pStyle w:val="TableParagraph"/>
              <w:spacing w:line="276" w:lineRule="auto"/>
              <w:ind w:left="102" w:right="148"/>
              <w:rPr>
                <w:rFonts w:eastAsia="Times New Roman" w:cs="Times New Roman"/>
                <w:sz w:val="20"/>
                <w:szCs w:val="20"/>
                <w:lang w:val="fr-CA"/>
              </w:rPr>
            </w:pPr>
            <w:r w:rsidRPr="000F57CD">
              <w:rPr>
                <w:rFonts w:eastAsia="Times New Roman" w:cs="Times New Roman"/>
                <w:sz w:val="20"/>
                <w:szCs w:val="20"/>
                <w:lang w:val="fr-CA"/>
              </w:rPr>
              <w:t>Ne</w:t>
            </w:r>
            <w:r w:rsidRPr="000F57CD">
              <w:rPr>
                <w:rFonts w:eastAsia="Times New Roman" w:cs="Times New Roman"/>
                <w:spacing w:val="-6"/>
                <w:sz w:val="20"/>
                <w:szCs w:val="20"/>
                <w:lang w:val="fr-CA"/>
              </w:rPr>
              <w:t xml:space="preserve"> </w:t>
            </w:r>
            <w:r w:rsidRPr="000F57CD">
              <w:rPr>
                <w:rFonts w:eastAsia="Times New Roman" w:cs="Times New Roman"/>
                <w:spacing w:val="-1"/>
                <w:sz w:val="20"/>
                <w:szCs w:val="20"/>
                <w:lang w:val="fr-CA"/>
              </w:rPr>
              <w:t>présente</w:t>
            </w:r>
            <w:r w:rsidRPr="000F57CD">
              <w:rPr>
                <w:rFonts w:eastAsia="Times New Roman" w:cs="Times New Roman"/>
                <w:spacing w:val="-6"/>
                <w:sz w:val="20"/>
                <w:szCs w:val="20"/>
                <w:lang w:val="fr-CA"/>
              </w:rPr>
              <w:t xml:space="preserve"> </w:t>
            </w:r>
            <w:r w:rsidRPr="000F57CD">
              <w:rPr>
                <w:rFonts w:eastAsia="Times New Roman" w:cs="Times New Roman"/>
                <w:sz w:val="20"/>
                <w:szCs w:val="20"/>
                <w:lang w:val="fr-CA"/>
              </w:rPr>
              <w:t>pas</w:t>
            </w:r>
            <w:r w:rsidR="00A350F6" w:rsidRPr="000F57CD">
              <w:rPr>
                <w:rFonts w:eastAsia="Times New Roman" w:cs="Times New Roman"/>
                <w:sz w:val="20"/>
                <w:szCs w:val="20"/>
                <w:lang w:val="fr-CA"/>
              </w:rPr>
              <w:t xml:space="preserve"> </w:t>
            </w:r>
            <w:proofErr w:type="gramStart"/>
            <w:r w:rsidR="00A350F6" w:rsidRPr="000F57CD">
              <w:rPr>
                <w:rFonts w:eastAsia="Times New Roman" w:cs="Times New Roman"/>
                <w:sz w:val="20"/>
                <w:szCs w:val="20"/>
                <w:lang w:val="fr-CA"/>
              </w:rPr>
              <w:t>d</w:t>
            </w:r>
            <w:r w:rsidRPr="000F57CD">
              <w:rPr>
                <w:rFonts w:eastAsia="Times New Roman" w:cs="Times New Roman"/>
                <w:spacing w:val="-6"/>
                <w:sz w:val="20"/>
                <w:szCs w:val="20"/>
                <w:lang w:val="fr-CA"/>
              </w:rPr>
              <w:t xml:space="preserve"> </w:t>
            </w:r>
            <w:r w:rsidRPr="000F57CD">
              <w:rPr>
                <w:rFonts w:eastAsia="Times New Roman" w:cs="Times New Roman"/>
                <w:sz w:val="20"/>
                <w:szCs w:val="20"/>
                <w:lang w:val="fr-CA"/>
              </w:rPr>
              <w:t>’éléments</w:t>
            </w:r>
            <w:proofErr w:type="gramEnd"/>
            <w:r w:rsidRPr="000F57CD">
              <w:rPr>
                <w:rFonts w:eastAsia="Times New Roman" w:cs="Times New Roman"/>
                <w:spacing w:val="-7"/>
                <w:sz w:val="20"/>
                <w:szCs w:val="20"/>
                <w:lang w:val="fr-CA"/>
              </w:rPr>
              <w:t xml:space="preserve"> </w:t>
            </w:r>
            <w:r w:rsidRPr="000F57CD">
              <w:rPr>
                <w:rFonts w:eastAsia="Times New Roman" w:cs="Times New Roman"/>
                <w:sz w:val="20"/>
                <w:szCs w:val="20"/>
                <w:lang w:val="fr-CA"/>
              </w:rPr>
              <w:t>de</w:t>
            </w:r>
            <w:r w:rsidR="00A350F6" w:rsidRPr="000F57CD">
              <w:rPr>
                <w:rFonts w:eastAsia="Times New Roman" w:cs="Times New Roman"/>
                <w:sz w:val="20"/>
                <w:szCs w:val="20"/>
                <w:lang w:val="fr-CA"/>
              </w:rPr>
              <w:t xml:space="preserve"> c</w:t>
            </w:r>
            <w:r w:rsidRPr="000F57CD">
              <w:rPr>
                <w:rFonts w:eastAsia="Times New Roman" w:cs="Times New Roman"/>
                <w:spacing w:val="-1"/>
                <w:sz w:val="20"/>
                <w:szCs w:val="20"/>
                <w:lang w:val="fr-CA"/>
              </w:rPr>
              <w:t>omplexité,</w:t>
            </w:r>
            <w:r w:rsidRPr="000F57CD">
              <w:rPr>
                <w:rFonts w:eastAsia="Times New Roman" w:cs="Times New Roman"/>
                <w:spacing w:val="-8"/>
                <w:sz w:val="20"/>
                <w:szCs w:val="20"/>
                <w:lang w:val="fr-CA"/>
              </w:rPr>
              <w:t xml:space="preserve"> </w:t>
            </w:r>
            <w:r w:rsidRPr="000F57CD">
              <w:rPr>
                <w:rFonts w:eastAsia="Times New Roman" w:cs="Times New Roman"/>
                <w:spacing w:val="-1"/>
                <w:sz w:val="20"/>
                <w:szCs w:val="20"/>
                <w:lang w:val="fr-CA"/>
              </w:rPr>
              <w:t>mais</w:t>
            </w:r>
            <w:r w:rsidRPr="000F57CD">
              <w:rPr>
                <w:rFonts w:eastAsia="Times New Roman" w:cs="Times New Roman"/>
                <w:spacing w:val="-10"/>
                <w:sz w:val="20"/>
                <w:szCs w:val="20"/>
                <w:lang w:val="fr-CA"/>
              </w:rPr>
              <w:t xml:space="preserve"> </w:t>
            </w:r>
            <w:r w:rsidRPr="000F57CD">
              <w:rPr>
                <w:rFonts w:eastAsia="Times New Roman" w:cs="Times New Roman"/>
                <w:sz w:val="20"/>
                <w:szCs w:val="20"/>
                <w:lang w:val="fr-CA"/>
              </w:rPr>
              <w:t>présente</w:t>
            </w:r>
            <w:r w:rsidRPr="000F57CD">
              <w:rPr>
                <w:rFonts w:eastAsia="Times New Roman" w:cs="Times New Roman"/>
                <w:spacing w:val="25"/>
                <w:w w:val="99"/>
                <w:sz w:val="20"/>
                <w:szCs w:val="20"/>
                <w:lang w:val="fr-CA"/>
              </w:rPr>
              <w:t xml:space="preserve"> </w:t>
            </w:r>
            <w:r w:rsidRPr="000F57CD">
              <w:rPr>
                <w:rFonts w:eastAsia="Times New Roman" w:cs="Times New Roman"/>
                <w:spacing w:val="-1"/>
                <w:sz w:val="20"/>
                <w:szCs w:val="20"/>
                <w:lang w:val="fr-CA"/>
              </w:rPr>
              <w:t>quelques</w:t>
            </w:r>
            <w:r w:rsidRPr="000F57CD">
              <w:rPr>
                <w:rFonts w:eastAsia="Times New Roman" w:cs="Times New Roman"/>
                <w:spacing w:val="-6"/>
                <w:sz w:val="20"/>
                <w:szCs w:val="20"/>
                <w:lang w:val="fr-CA"/>
              </w:rPr>
              <w:t xml:space="preserve"> </w:t>
            </w:r>
            <w:r w:rsidRPr="000F57CD">
              <w:rPr>
                <w:rFonts w:eastAsia="Times New Roman" w:cs="Times New Roman"/>
                <w:spacing w:val="-1"/>
                <w:sz w:val="20"/>
                <w:szCs w:val="20"/>
                <w:lang w:val="fr-CA"/>
              </w:rPr>
              <w:t>facteurs</w:t>
            </w:r>
            <w:r w:rsidRPr="000F57CD">
              <w:rPr>
                <w:rFonts w:eastAsia="Times New Roman" w:cs="Times New Roman"/>
                <w:spacing w:val="-8"/>
                <w:sz w:val="20"/>
                <w:szCs w:val="20"/>
                <w:lang w:val="fr-CA"/>
              </w:rPr>
              <w:t xml:space="preserve"> </w:t>
            </w:r>
            <w:r w:rsidRPr="000F57CD">
              <w:rPr>
                <w:rFonts w:eastAsia="Times New Roman" w:cs="Times New Roman"/>
                <w:sz w:val="20"/>
                <w:szCs w:val="20"/>
                <w:lang w:val="fr-CA"/>
              </w:rPr>
              <w:t>de</w:t>
            </w:r>
            <w:r w:rsidRPr="000F57CD">
              <w:rPr>
                <w:rFonts w:eastAsia="Times New Roman" w:cs="Times New Roman"/>
                <w:spacing w:val="-6"/>
                <w:sz w:val="20"/>
                <w:szCs w:val="20"/>
                <w:lang w:val="fr-CA"/>
              </w:rPr>
              <w:t xml:space="preserve"> </w:t>
            </w:r>
            <w:r w:rsidRPr="000F57CD">
              <w:rPr>
                <w:rFonts w:eastAsia="Times New Roman" w:cs="Times New Roman"/>
                <w:spacing w:val="-1"/>
                <w:sz w:val="20"/>
                <w:szCs w:val="20"/>
                <w:lang w:val="fr-CA"/>
              </w:rPr>
              <w:t>risques</w:t>
            </w:r>
            <w:r w:rsidRPr="000F57CD">
              <w:rPr>
                <w:rFonts w:eastAsia="Times New Roman" w:cs="Times New Roman"/>
                <w:spacing w:val="37"/>
                <w:w w:val="99"/>
                <w:sz w:val="20"/>
                <w:szCs w:val="20"/>
                <w:lang w:val="fr-CA"/>
              </w:rPr>
              <w:t xml:space="preserve"> </w:t>
            </w:r>
            <w:r w:rsidRPr="000F57CD">
              <w:rPr>
                <w:rFonts w:eastAsia="Times New Roman" w:cs="Times New Roman"/>
                <w:sz w:val="20"/>
                <w:szCs w:val="20"/>
                <w:lang w:val="fr-CA"/>
              </w:rPr>
              <w:t>(1</w:t>
            </w:r>
            <w:r w:rsidRPr="000F57CD">
              <w:rPr>
                <w:rFonts w:eastAsia="Times New Roman" w:cs="Times New Roman"/>
                <w:spacing w:val="-3"/>
                <w:sz w:val="20"/>
                <w:szCs w:val="20"/>
                <w:lang w:val="fr-CA"/>
              </w:rPr>
              <w:t xml:space="preserve"> </w:t>
            </w:r>
            <w:r w:rsidRPr="000F57CD">
              <w:rPr>
                <w:rFonts w:eastAsia="Times New Roman" w:cs="Times New Roman"/>
                <w:sz w:val="20"/>
                <w:szCs w:val="20"/>
                <w:lang w:val="fr-CA"/>
              </w:rPr>
              <w:t>ou</w:t>
            </w:r>
            <w:r w:rsidRPr="000F57CD">
              <w:rPr>
                <w:rFonts w:eastAsia="Times New Roman" w:cs="Times New Roman"/>
                <w:spacing w:val="-4"/>
                <w:sz w:val="20"/>
                <w:szCs w:val="20"/>
                <w:lang w:val="fr-CA"/>
              </w:rPr>
              <w:t xml:space="preserve"> </w:t>
            </w:r>
            <w:r w:rsidRPr="000F57CD">
              <w:rPr>
                <w:rFonts w:eastAsia="Times New Roman" w:cs="Times New Roman"/>
                <w:sz w:val="20"/>
                <w:szCs w:val="20"/>
                <w:lang w:val="fr-CA"/>
              </w:rPr>
              <w:t>2)</w:t>
            </w:r>
            <w:r w:rsidRPr="000F57CD">
              <w:rPr>
                <w:rFonts w:eastAsia="Times New Roman" w:cs="Times New Roman"/>
                <w:spacing w:val="-4"/>
                <w:sz w:val="20"/>
                <w:szCs w:val="20"/>
                <w:lang w:val="fr-CA"/>
              </w:rPr>
              <w:t xml:space="preserve"> </w:t>
            </w:r>
            <w:r w:rsidRPr="000F57CD">
              <w:rPr>
                <w:rFonts w:eastAsia="Times New Roman" w:cs="Times New Roman"/>
                <w:sz w:val="20"/>
                <w:szCs w:val="20"/>
                <w:lang w:val="fr-CA"/>
              </w:rPr>
              <w:t>ou</w:t>
            </w:r>
            <w:r w:rsidRPr="000F57CD">
              <w:rPr>
                <w:rFonts w:eastAsia="Times New Roman" w:cs="Times New Roman"/>
                <w:spacing w:val="-4"/>
                <w:sz w:val="20"/>
                <w:szCs w:val="20"/>
                <w:lang w:val="fr-CA"/>
              </w:rPr>
              <w:t xml:space="preserve"> </w:t>
            </w:r>
            <w:r w:rsidRPr="000F57CD">
              <w:rPr>
                <w:rFonts w:eastAsia="Times New Roman" w:cs="Times New Roman"/>
                <w:sz w:val="20"/>
                <w:szCs w:val="20"/>
                <w:lang w:val="fr-CA"/>
              </w:rPr>
              <w:t>des</w:t>
            </w:r>
            <w:r w:rsidRPr="000F57CD">
              <w:rPr>
                <w:rFonts w:eastAsia="Times New Roman" w:cs="Times New Roman"/>
                <w:spacing w:val="-4"/>
                <w:sz w:val="20"/>
                <w:szCs w:val="20"/>
                <w:lang w:val="fr-CA"/>
              </w:rPr>
              <w:t xml:space="preserve"> </w:t>
            </w:r>
            <w:r w:rsidRPr="000F57CD">
              <w:rPr>
                <w:rFonts w:eastAsia="Times New Roman" w:cs="Times New Roman"/>
                <w:spacing w:val="-1"/>
                <w:sz w:val="20"/>
                <w:szCs w:val="20"/>
                <w:lang w:val="fr-CA"/>
              </w:rPr>
              <w:t>problèmes</w:t>
            </w:r>
            <w:r w:rsidRPr="000F57CD">
              <w:rPr>
                <w:rFonts w:eastAsia="Times New Roman" w:cs="Times New Roman"/>
                <w:spacing w:val="-5"/>
                <w:sz w:val="20"/>
                <w:szCs w:val="20"/>
                <w:lang w:val="fr-CA"/>
              </w:rPr>
              <w:t xml:space="preserve"> </w:t>
            </w:r>
            <w:r w:rsidRPr="000F57CD">
              <w:rPr>
                <w:rFonts w:eastAsia="Times New Roman" w:cs="Times New Roman"/>
                <w:sz w:val="20"/>
                <w:szCs w:val="20"/>
                <w:lang w:val="fr-CA"/>
              </w:rPr>
              <w:t>de</w:t>
            </w:r>
            <w:r w:rsidRPr="000F57CD">
              <w:rPr>
                <w:rFonts w:eastAsia="Times New Roman" w:cs="Times New Roman"/>
                <w:spacing w:val="26"/>
                <w:w w:val="99"/>
                <w:sz w:val="20"/>
                <w:szCs w:val="20"/>
                <w:lang w:val="fr-CA"/>
              </w:rPr>
              <w:t xml:space="preserve"> </w:t>
            </w:r>
            <w:r w:rsidRPr="000F57CD">
              <w:rPr>
                <w:rFonts w:eastAsia="Times New Roman" w:cs="Times New Roman"/>
                <w:spacing w:val="-1"/>
                <w:sz w:val="20"/>
                <w:szCs w:val="20"/>
                <w:lang w:val="fr-CA"/>
              </w:rPr>
              <w:t>santé</w:t>
            </w:r>
            <w:r w:rsidRPr="000F57CD">
              <w:rPr>
                <w:rFonts w:eastAsia="Times New Roman" w:cs="Times New Roman"/>
                <w:spacing w:val="-10"/>
                <w:sz w:val="20"/>
                <w:szCs w:val="20"/>
                <w:lang w:val="fr-CA"/>
              </w:rPr>
              <w:t xml:space="preserve"> </w:t>
            </w:r>
            <w:r w:rsidRPr="000F57CD">
              <w:rPr>
                <w:rFonts w:eastAsia="Times New Roman" w:cs="Times New Roman"/>
                <w:spacing w:val="-1"/>
                <w:sz w:val="20"/>
                <w:szCs w:val="20"/>
                <w:lang w:val="fr-CA"/>
              </w:rPr>
              <w:t>chronique</w:t>
            </w:r>
            <w:r w:rsidRPr="000F57CD">
              <w:rPr>
                <w:rFonts w:eastAsia="Times New Roman" w:cs="Times New Roman"/>
                <w:spacing w:val="-8"/>
                <w:sz w:val="20"/>
                <w:szCs w:val="20"/>
                <w:lang w:val="fr-CA"/>
              </w:rPr>
              <w:t xml:space="preserve"> </w:t>
            </w:r>
            <w:r w:rsidRPr="000F57CD">
              <w:rPr>
                <w:rFonts w:eastAsia="Times New Roman" w:cs="Times New Roman"/>
                <w:sz w:val="20"/>
                <w:szCs w:val="20"/>
                <w:lang w:val="fr-CA"/>
              </w:rPr>
              <w:t>pouvant</w:t>
            </w:r>
            <w:r w:rsidRPr="000F57CD">
              <w:rPr>
                <w:rFonts w:eastAsia="Times New Roman" w:cs="Times New Roman"/>
                <w:spacing w:val="23"/>
                <w:w w:val="99"/>
                <w:sz w:val="20"/>
                <w:szCs w:val="20"/>
                <w:lang w:val="fr-CA"/>
              </w:rPr>
              <w:t xml:space="preserve"> </w:t>
            </w:r>
            <w:r w:rsidRPr="000F57CD">
              <w:rPr>
                <w:rFonts w:eastAsia="Times New Roman" w:cs="Times New Roman"/>
                <w:spacing w:val="-1"/>
                <w:sz w:val="20"/>
                <w:szCs w:val="20"/>
                <w:lang w:val="fr-CA"/>
              </w:rPr>
              <w:t>amener</w:t>
            </w:r>
            <w:r w:rsidRPr="000F57CD">
              <w:rPr>
                <w:rFonts w:eastAsia="Times New Roman" w:cs="Times New Roman"/>
                <w:spacing w:val="-5"/>
                <w:sz w:val="20"/>
                <w:szCs w:val="20"/>
                <w:lang w:val="fr-CA"/>
              </w:rPr>
              <w:t xml:space="preserve"> </w:t>
            </w:r>
            <w:r w:rsidRPr="000F57CD">
              <w:rPr>
                <w:rFonts w:eastAsia="Times New Roman" w:cs="Times New Roman"/>
                <w:spacing w:val="-2"/>
                <w:sz w:val="20"/>
                <w:szCs w:val="20"/>
                <w:lang w:val="fr-CA"/>
              </w:rPr>
              <w:t>une</w:t>
            </w:r>
            <w:r w:rsidRPr="000F57CD">
              <w:rPr>
                <w:rFonts w:eastAsia="Times New Roman" w:cs="Times New Roman"/>
                <w:spacing w:val="-6"/>
                <w:sz w:val="20"/>
                <w:szCs w:val="20"/>
                <w:lang w:val="fr-CA"/>
              </w:rPr>
              <w:t xml:space="preserve"> </w:t>
            </w:r>
            <w:r w:rsidRPr="000F57CD">
              <w:rPr>
                <w:rFonts w:eastAsia="Times New Roman" w:cs="Times New Roman"/>
                <w:sz w:val="20"/>
                <w:szCs w:val="20"/>
                <w:lang w:val="fr-CA"/>
              </w:rPr>
              <w:t>diminution</w:t>
            </w:r>
            <w:r w:rsidRPr="000F57CD">
              <w:rPr>
                <w:rFonts w:eastAsia="Times New Roman" w:cs="Times New Roman"/>
                <w:spacing w:val="-8"/>
                <w:sz w:val="20"/>
                <w:szCs w:val="20"/>
                <w:lang w:val="fr-CA"/>
              </w:rPr>
              <w:t xml:space="preserve"> </w:t>
            </w:r>
            <w:r w:rsidRPr="000F57CD">
              <w:rPr>
                <w:rFonts w:eastAsia="Times New Roman" w:cs="Times New Roman"/>
                <w:sz w:val="20"/>
                <w:szCs w:val="20"/>
                <w:lang w:val="fr-CA"/>
              </w:rPr>
              <w:t>des</w:t>
            </w:r>
            <w:r w:rsidRPr="000F57CD">
              <w:rPr>
                <w:rFonts w:eastAsia="Times New Roman" w:cs="Times New Roman"/>
                <w:spacing w:val="28"/>
                <w:w w:val="99"/>
                <w:sz w:val="20"/>
                <w:szCs w:val="20"/>
                <w:lang w:val="fr-CA"/>
              </w:rPr>
              <w:t xml:space="preserve"> </w:t>
            </w:r>
            <w:r w:rsidRPr="000F57CD">
              <w:rPr>
                <w:rFonts w:eastAsia="Times New Roman" w:cs="Times New Roman"/>
                <w:sz w:val="20"/>
                <w:szCs w:val="20"/>
                <w:lang w:val="fr-CA"/>
              </w:rPr>
              <w:t>capacités</w:t>
            </w:r>
            <w:r w:rsidRPr="000F57CD">
              <w:rPr>
                <w:rFonts w:eastAsia="Times New Roman" w:cs="Times New Roman"/>
                <w:spacing w:val="-9"/>
                <w:sz w:val="20"/>
                <w:szCs w:val="20"/>
                <w:lang w:val="fr-CA"/>
              </w:rPr>
              <w:t xml:space="preserve"> </w:t>
            </w:r>
            <w:r w:rsidRPr="000F57CD">
              <w:rPr>
                <w:rFonts w:eastAsia="Times New Roman" w:cs="Times New Roman"/>
                <w:sz w:val="20"/>
                <w:szCs w:val="20"/>
                <w:lang w:val="fr-CA"/>
              </w:rPr>
              <w:t>à</w:t>
            </w:r>
            <w:r w:rsidRPr="000F57CD">
              <w:rPr>
                <w:rFonts w:eastAsia="Times New Roman" w:cs="Times New Roman"/>
                <w:spacing w:val="-5"/>
                <w:sz w:val="20"/>
                <w:szCs w:val="20"/>
                <w:lang w:val="fr-CA"/>
              </w:rPr>
              <w:t xml:space="preserve"> </w:t>
            </w:r>
            <w:r w:rsidRPr="000F57CD">
              <w:rPr>
                <w:rFonts w:eastAsia="Times New Roman" w:cs="Times New Roman"/>
                <w:spacing w:val="-1"/>
                <w:sz w:val="20"/>
                <w:szCs w:val="20"/>
                <w:lang w:val="fr-CA"/>
              </w:rPr>
              <w:t>moyen/long</w:t>
            </w:r>
            <w:r w:rsidRPr="000F57CD">
              <w:rPr>
                <w:rFonts w:eastAsia="Times New Roman" w:cs="Times New Roman"/>
                <w:spacing w:val="-8"/>
                <w:sz w:val="20"/>
                <w:szCs w:val="20"/>
                <w:lang w:val="fr-CA"/>
              </w:rPr>
              <w:t xml:space="preserve"> </w:t>
            </w:r>
            <w:r w:rsidRPr="000F57CD">
              <w:rPr>
                <w:rFonts w:eastAsia="Times New Roman" w:cs="Times New Roman"/>
                <w:sz w:val="20"/>
                <w:szCs w:val="20"/>
                <w:lang w:val="fr-CA"/>
              </w:rPr>
              <w:t>terme.</w:t>
            </w:r>
          </w:p>
        </w:tc>
        <w:tc>
          <w:tcPr>
            <w:tcW w:w="1559" w:type="dxa"/>
            <w:tcBorders>
              <w:top w:val="single" w:sz="5" w:space="0" w:color="000000"/>
              <w:left w:val="single" w:sz="5" w:space="0" w:color="000000"/>
              <w:bottom w:val="single" w:sz="5" w:space="0" w:color="000000"/>
              <w:right w:val="single" w:sz="5" w:space="0" w:color="000000"/>
            </w:tcBorders>
          </w:tcPr>
          <w:p w:rsidR="00980ADF" w:rsidRPr="000F57CD" w:rsidRDefault="00980ADF" w:rsidP="006846CD">
            <w:pPr>
              <w:pStyle w:val="TableParagraph"/>
              <w:spacing w:line="275" w:lineRule="auto"/>
              <w:ind w:left="102" w:right="235"/>
              <w:rPr>
                <w:rFonts w:eastAsia="Times New Roman" w:cs="Times New Roman"/>
                <w:sz w:val="20"/>
                <w:szCs w:val="20"/>
                <w:lang w:val="fr-CA"/>
              </w:rPr>
            </w:pPr>
            <w:r w:rsidRPr="000F57CD">
              <w:rPr>
                <w:rFonts w:eastAsia="Times New Roman" w:cs="Times New Roman"/>
                <w:spacing w:val="-1"/>
                <w:sz w:val="20"/>
                <w:szCs w:val="20"/>
                <w:lang w:val="fr-CA"/>
              </w:rPr>
              <w:t>Réponse</w:t>
            </w:r>
            <w:r w:rsidRPr="000F57CD">
              <w:rPr>
                <w:rFonts w:eastAsia="Times New Roman" w:cs="Times New Roman"/>
                <w:spacing w:val="-10"/>
                <w:sz w:val="20"/>
                <w:szCs w:val="20"/>
                <w:lang w:val="fr-CA"/>
              </w:rPr>
              <w:t xml:space="preserve"> </w:t>
            </w:r>
            <w:r w:rsidRPr="000F57CD">
              <w:rPr>
                <w:rFonts w:eastAsia="Times New Roman" w:cs="Times New Roman"/>
                <w:sz w:val="20"/>
                <w:szCs w:val="20"/>
                <w:lang w:val="fr-CA"/>
              </w:rPr>
              <w:t>aux</w:t>
            </w:r>
            <w:r w:rsidRPr="000F57CD">
              <w:rPr>
                <w:rFonts w:eastAsia="Times New Roman" w:cs="Times New Roman"/>
                <w:spacing w:val="25"/>
                <w:w w:val="99"/>
                <w:sz w:val="20"/>
                <w:szCs w:val="20"/>
                <w:lang w:val="fr-CA"/>
              </w:rPr>
              <w:t xml:space="preserve"> </w:t>
            </w:r>
            <w:r w:rsidRPr="000F57CD">
              <w:rPr>
                <w:rFonts w:eastAsia="Times New Roman" w:cs="Times New Roman"/>
                <w:spacing w:val="-1"/>
                <w:sz w:val="20"/>
                <w:szCs w:val="20"/>
                <w:lang w:val="fr-CA"/>
              </w:rPr>
              <w:t>besoins</w:t>
            </w:r>
            <w:r w:rsidRPr="000F57CD">
              <w:rPr>
                <w:rFonts w:eastAsia="Times New Roman" w:cs="Times New Roman"/>
                <w:spacing w:val="-6"/>
                <w:sz w:val="20"/>
                <w:szCs w:val="20"/>
                <w:lang w:val="fr-CA"/>
              </w:rPr>
              <w:t xml:space="preserve"> </w:t>
            </w:r>
            <w:r w:rsidRPr="000F57CD">
              <w:rPr>
                <w:rFonts w:eastAsia="Times New Roman" w:cs="Times New Roman"/>
                <w:sz w:val="20"/>
                <w:szCs w:val="20"/>
                <w:lang w:val="fr-CA"/>
              </w:rPr>
              <w:t>pour</w:t>
            </w:r>
            <w:r w:rsidRPr="000F57CD">
              <w:rPr>
                <w:rFonts w:eastAsia="Times New Roman" w:cs="Times New Roman"/>
                <w:spacing w:val="-6"/>
                <w:sz w:val="20"/>
                <w:szCs w:val="20"/>
                <w:lang w:val="fr-CA"/>
              </w:rPr>
              <w:t xml:space="preserve"> </w:t>
            </w:r>
            <w:r w:rsidRPr="000F57CD">
              <w:rPr>
                <w:rFonts w:eastAsia="Times New Roman" w:cs="Times New Roman"/>
                <w:sz w:val="20"/>
                <w:szCs w:val="20"/>
                <w:lang w:val="fr-CA"/>
              </w:rPr>
              <w:t>le</w:t>
            </w:r>
            <w:r w:rsidRPr="000F57CD">
              <w:rPr>
                <w:rFonts w:eastAsia="Times New Roman" w:cs="Times New Roman"/>
                <w:spacing w:val="26"/>
                <w:w w:val="99"/>
                <w:sz w:val="20"/>
                <w:szCs w:val="20"/>
                <w:lang w:val="fr-CA"/>
              </w:rPr>
              <w:t xml:space="preserve"> </w:t>
            </w:r>
            <w:r w:rsidRPr="000F57CD">
              <w:rPr>
                <w:rFonts w:eastAsia="Times New Roman" w:cs="Times New Roman"/>
                <w:spacing w:val="-1"/>
                <w:sz w:val="20"/>
                <w:szCs w:val="20"/>
                <w:lang w:val="fr-CA"/>
              </w:rPr>
              <w:t>moment</w:t>
            </w:r>
            <w:r w:rsidRPr="000F57CD">
              <w:rPr>
                <w:rFonts w:eastAsia="Times New Roman" w:cs="Times New Roman"/>
                <w:spacing w:val="23"/>
                <w:w w:val="99"/>
                <w:sz w:val="20"/>
                <w:szCs w:val="20"/>
                <w:lang w:val="fr-CA"/>
              </w:rPr>
              <w:t xml:space="preserve"> </w:t>
            </w:r>
            <w:r w:rsidRPr="000F57CD">
              <w:rPr>
                <w:rFonts w:eastAsia="Times New Roman" w:cs="Times New Roman"/>
                <w:spacing w:val="-1"/>
                <w:sz w:val="20"/>
                <w:szCs w:val="20"/>
                <w:lang w:val="fr-CA"/>
              </w:rPr>
              <w:t>Absence</w:t>
            </w:r>
            <w:r w:rsidRPr="000F57CD">
              <w:rPr>
                <w:rFonts w:eastAsia="Times New Roman" w:cs="Times New Roman"/>
                <w:spacing w:val="24"/>
                <w:w w:val="99"/>
                <w:sz w:val="20"/>
                <w:szCs w:val="20"/>
                <w:lang w:val="fr-CA"/>
              </w:rPr>
              <w:t xml:space="preserve"> </w:t>
            </w:r>
            <w:r w:rsidRPr="000F57CD">
              <w:rPr>
                <w:rFonts w:eastAsia="Times New Roman" w:cs="Times New Roman"/>
                <w:spacing w:val="-1"/>
                <w:sz w:val="20"/>
                <w:szCs w:val="20"/>
                <w:lang w:val="fr-CA"/>
              </w:rPr>
              <w:t>d’urgence.</w:t>
            </w:r>
          </w:p>
        </w:tc>
      </w:tr>
    </w:tbl>
    <w:p w:rsidR="00D32FB6" w:rsidRPr="000F57CD" w:rsidRDefault="00D32FB6" w:rsidP="00980ADF">
      <w:pPr>
        <w:rPr>
          <w:sz w:val="20"/>
          <w:szCs w:val="20"/>
        </w:rPr>
      </w:pPr>
    </w:p>
    <w:p w:rsidR="00D32FB6" w:rsidRDefault="00772490" w:rsidP="00B45A52">
      <w:pPr>
        <w:tabs>
          <w:tab w:val="left" w:pos="1985"/>
        </w:tabs>
        <w:ind w:left="-1134"/>
        <w:rPr>
          <w:sz w:val="20"/>
          <w:szCs w:val="20"/>
        </w:rPr>
      </w:pPr>
      <w:r>
        <w:rPr>
          <w:noProof/>
          <w:sz w:val="20"/>
          <w:szCs w:val="20"/>
        </w:rPr>
        <mc:AlternateContent>
          <mc:Choice Requires="wps">
            <w:drawing>
              <wp:anchor distT="0" distB="0" distL="114300" distR="114300" simplePos="0" relativeHeight="251680768" behindDoc="1" locked="0" layoutInCell="1" allowOverlap="1">
                <wp:simplePos x="0" y="0"/>
                <wp:positionH relativeFrom="page">
                  <wp:posOffset>1651635</wp:posOffset>
                </wp:positionH>
                <wp:positionV relativeFrom="page">
                  <wp:posOffset>457835</wp:posOffset>
                </wp:positionV>
                <wp:extent cx="6223000" cy="497205"/>
                <wp:effectExtent l="0" t="0" r="6350" b="17145"/>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FC2" w:rsidRPr="00AF76BB" w:rsidRDefault="000B3FC2" w:rsidP="00772490">
                            <w:pPr>
                              <w:spacing w:line="306" w:lineRule="exact"/>
                              <w:ind w:left="1"/>
                              <w:jc w:val="center"/>
                              <w:rPr>
                                <w:rFonts w:ascii="Times New Roman" w:eastAsia="Times New Roman" w:hAnsi="Times New Roman"/>
                                <w:sz w:val="28"/>
                                <w:szCs w:val="28"/>
                              </w:rPr>
                            </w:pPr>
                            <w:r w:rsidRPr="00AF76BB">
                              <w:rPr>
                                <w:rFonts w:ascii="Times New Roman" w:hAnsi="Times New Roman"/>
                                <w:b/>
                                <w:spacing w:val="-1"/>
                                <w:sz w:val="28"/>
                              </w:rPr>
                              <w:t>Critères</w:t>
                            </w:r>
                            <w:r w:rsidRPr="00AF76BB">
                              <w:rPr>
                                <w:rFonts w:ascii="Times New Roman" w:hAnsi="Times New Roman"/>
                                <w:b/>
                                <w:spacing w:val="1"/>
                                <w:sz w:val="28"/>
                              </w:rPr>
                              <w:t xml:space="preserve"> </w:t>
                            </w:r>
                            <w:r w:rsidRPr="00AF76BB">
                              <w:rPr>
                                <w:rFonts w:ascii="Times New Roman" w:hAnsi="Times New Roman"/>
                                <w:b/>
                                <w:sz w:val="28"/>
                              </w:rPr>
                              <w:t>de</w:t>
                            </w:r>
                            <w:r w:rsidRPr="00AF76BB">
                              <w:rPr>
                                <w:rFonts w:ascii="Times New Roman" w:hAnsi="Times New Roman"/>
                                <w:b/>
                                <w:spacing w:val="-1"/>
                                <w:sz w:val="28"/>
                              </w:rPr>
                              <w:t xml:space="preserve"> mise</w:t>
                            </w:r>
                            <w:r w:rsidRPr="00AF76BB">
                              <w:rPr>
                                <w:rFonts w:ascii="Times New Roman" w:hAnsi="Times New Roman"/>
                                <w:b/>
                                <w:sz w:val="28"/>
                              </w:rPr>
                              <w:t xml:space="preserve"> en</w:t>
                            </w:r>
                            <w:r w:rsidRPr="00AF76BB">
                              <w:rPr>
                                <w:rFonts w:ascii="Times New Roman" w:hAnsi="Times New Roman"/>
                                <w:b/>
                                <w:spacing w:val="-4"/>
                                <w:sz w:val="28"/>
                              </w:rPr>
                              <w:t xml:space="preserve"> </w:t>
                            </w:r>
                            <w:r w:rsidRPr="00AF76BB">
                              <w:rPr>
                                <w:rFonts w:ascii="Times New Roman" w:hAnsi="Times New Roman"/>
                                <w:b/>
                                <w:spacing w:val="-1"/>
                                <w:sz w:val="28"/>
                              </w:rPr>
                              <w:t>priorité</w:t>
                            </w:r>
                            <w:r w:rsidRPr="00AF76BB">
                              <w:rPr>
                                <w:rFonts w:ascii="Times New Roman" w:hAnsi="Times New Roman"/>
                                <w:b/>
                                <w:spacing w:val="1"/>
                                <w:sz w:val="28"/>
                              </w:rPr>
                              <w:t xml:space="preserve"> </w:t>
                            </w:r>
                            <w:r w:rsidRPr="00AF76BB">
                              <w:rPr>
                                <w:rFonts w:ascii="Times New Roman" w:hAnsi="Times New Roman"/>
                                <w:b/>
                                <w:sz w:val="28"/>
                              </w:rPr>
                              <w:t xml:space="preserve">en </w:t>
                            </w:r>
                            <w:r w:rsidRPr="00AF76BB">
                              <w:rPr>
                                <w:rFonts w:ascii="Times New Roman" w:hAnsi="Times New Roman"/>
                                <w:b/>
                                <w:spacing w:val="-1"/>
                                <w:sz w:val="28"/>
                              </w:rPr>
                              <w:t>soutien</w:t>
                            </w:r>
                            <w:r w:rsidRPr="00AF76BB">
                              <w:rPr>
                                <w:rFonts w:ascii="Times New Roman" w:hAnsi="Times New Roman"/>
                                <w:b/>
                                <w:spacing w:val="-3"/>
                                <w:sz w:val="28"/>
                              </w:rPr>
                              <w:t xml:space="preserve"> </w:t>
                            </w:r>
                            <w:r w:rsidRPr="00AF76BB">
                              <w:rPr>
                                <w:rFonts w:ascii="Times New Roman" w:hAnsi="Times New Roman"/>
                                <w:b/>
                                <w:sz w:val="28"/>
                              </w:rPr>
                              <w:t>à</w:t>
                            </w:r>
                            <w:r w:rsidRPr="00AF76BB">
                              <w:rPr>
                                <w:rFonts w:ascii="Times New Roman" w:hAnsi="Times New Roman"/>
                                <w:b/>
                                <w:spacing w:val="-1"/>
                                <w:sz w:val="28"/>
                              </w:rPr>
                              <w:t xml:space="preserve"> domicile</w:t>
                            </w:r>
                          </w:p>
                          <w:p w:rsidR="000B3FC2" w:rsidRPr="00AF76BB" w:rsidRDefault="000B3FC2" w:rsidP="00772490">
                            <w:pPr>
                              <w:ind w:left="20" w:right="18"/>
                              <w:jc w:val="center"/>
                              <w:rPr>
                                <w:rFonts w:ascii="Times New Roman" w:eastAsia="Times New Roman" w:hAnsi="Times New Roman"/>
                                <w:sz w:val="20"/>
                                <w:szCs w:val="20"/>
                              </w:rPr>
                            </w:pPr>
                            <w:r w:rsidRPr="00AF76BB">
                              <w:rPr>
                                <w:rFonts w:ascii="Times New Roman" w:hAnsi="Times New Roman"/>
                                <w:b/>
                                <w:sz w:val="20"/>
                              </w:rPr>
                              <w:t>SAPA,</w:t>
                            </w:r>
                            <w:r w:rsidRPr="00AF76BB">
                              <w:rPr>
                                <w:rFonts w:ascii="Times New Roman" w:hAnsi="Times New Roman"/>
                                <w:b/>
                                <w:spacing w:val="-6"/>
                                <w:sz w:val="20"/>
                              </w:rPr>
                              <w:t xml:space="preserve"> </w:t>
                            </w:r>
                            <w:r w:rsidRPr="00AF76BB">
                              <w:rPr>
                                <w:rFonts w:ascii="Times New Roman" w:hAnsi="Times New Roman"/>
                                <w:b/>
                                <w:sz w:val="20"/>
                              </w:rPr>
                              <w:t>Santé</w:t>
                            </w:r>
                            <w:r w:rsidRPr="00AF76BB">
                              <w:rPr>
                                <w:rFonts w:ascii="Times New Roman" w:hAnsi="Times New Roman"/>
                                <w:b/>
                                <w:spacing w:val="-4"/>
                                <w:sz w:val="20"/>
                              </w:rPr>
                              <w:t xml:space="preserve"> </w:t>
                            </w:r>
                            <w:r w:rsidRPr="00AF76BB">
                              <w:rPr>
                                <w:rFonts w:ascii="Times New Roman" w:hAnsi="Times New Roman"/>
                                <w:b/>
                                <w:spacing w:val="-1"/>
                                <w:sz w:val="20"/>
                              </w:rPr>
                              <w:t>mentale</w:t>
                            </w:r>
                            <w:r w:rsidRPr="00AF76BB">
                              <w:rPr>
                                <w:rFonts w:ascii="Times New Roman" w:hAnsi="Times New Roman"/>
                                <w:b/>
                                <w:spacing w:val="-6"/>
                                <w:sz w:val="20"/>
                              </w:rPr>
                              <w:t xml:space="preserve"> </w:t>
                            </w:r>
                            <w:r w:rsidRPr="00AF76BB">
                              <w:rPr>
                                <w:rFonts w:ascii="Times New Roman" w:hAnsi="Times New Roman"/>
                                <w:b/>
                                <w:sz w:val="20"/>
                              </w:rPr>
                              <w:t>et</w:t>
                            </w:r>
                            <w:r w:rsidRPr="00AF76BB">
                              <w:rPr>
                                <w:rFonts w:ascii="Times New Roman" w:hAnsi="Times New Roman"/>
                                <w:b/>
                                <w:spacing w:val="-6"/>
                                <w:sz w:val="20"/>
                              </w:rPr>
                              <w:t xml:space="preserve"> </w:t>
                            </w:r>
                            <w:r w:rsidRPr="00AF76BB">
                              <w:rPr>
                                <w:rFonts w:ascii="Times New Roman" w:hAnsi="Times New Roman"/>
                                <w:b/>
                                <w:sz w:val="20"/>
                              </w:rPr>
                              <w:t>dépendance,</w:t>
                            </w:r>
                            <w:r w:rsidRPr="00AF76BB">
                              <w:rPr>
                                <w:rFonts w:ascii="Times New Roman" w:hAnsi="Times New Roman"/>
                                <w:b/>
                                <w:spacing w:val="-5"/>
                                <w:sz w:val="20"/>
                              </w:rPr>
                              <w:t xml:space="preserve"> </w:t>
                            </w:r>
                            <w:r w:rsidRPr="00AF76BB">
                              <w:rPr>
                                <w:rFonts w:ascii="Times New Roman" w:hAnsi="Times New Roman"/>
                                <w:b/>
                                <w:sz w:val="20"/>
                              </w:rPr>
                              <w:t>services</w:t>
                            </w:r>
                            <w:r w:rsidRPr="00AF76BB">
                              <w:rPr>
                                <w:rFonts w:ascii="Times New Roman" w:hAnsi="Times New Roman"/>
                                <w:b/>
                                <w:spacing w:val="-8"/>
                                <w:sz w:val="20"/>
                              </w:rPr>
                              <w:t xml:space="preserve"> </w:t>
                            </w:r>
                            <w:r w:rsidRPr="00AF76BB">
                              <w:rPr>
                                <w:rFonts w:ascii="Times New Roman" w:hAnsi="Times New Roman"/>
                                <w:b/>
                                <w:sz w:val="20"/>
                              </w:rPr>
                              <w:t>sociaux</w:t>
                            </w:r>
                            <w:r w:rsidRPr="00AF76BB">
                              <w:rPr>
                                <w:rFonts w:ascii="Times New Roman" w:hAnsi="Times New Roman"/>
                                <w:b/>
                                <w:spacing w:val="-7"/>
                                <w:sz w:val="20"/>
                              </w:rPr>
                              <w:t xml:space="preserve"> </w:t>
                            </w:r>
                            <w:r w:rsidRPr="00AF76BB">
                              <w:rPr>
                                <w:rFonts w:ascii="Times New Roman" w:hAnsi="Times New Roman"/>
                                <w:b/>
                                <w:sz w:val="20"/>
                              </w:rPr>
                              <w:t>généraux,</w:t>
                            </w:r>
                            <w:r w:rsidRPr="00AF76BB">
                              <w:rPr>
                                <w:rFonts w:ascii="Times New Roman" w:hAnsi="Times New Roman"/>
                                <w:b/>
                                <w:spacing w:val="-6"/>
                                <w:sz w:val="20"/>
                              </w:rPr>
                              <w:t xml:space="preserve"> </w:t>
                            </w:r>
                            <w:r w:rsidRPr="00AF76BB">
                              <w:rPr>
                                <w:rFonts w:ascii="Times New Roman" w:hAnsi="Times New Roman"/>
                                <w:b/>
                                <w:sz w:val="20"/>
                              </w:rPr>
                              <w:t>jeunes</w:t>
                            </w:r>
                            <w:r w:rsidRPr="00AF76BB">
                              <w:rPr>
                                <w:rFonts w:ascii="Times New Roman" w:hAnsi="Times New Roman"/>
                                <w:b/>
                                <w:spacing w:val="-7"/>
                                <w:sz w:val="20"/>
                              </w:rPr>
                              <w:t xml:space="preserve"> </w:t>
                            </w:r>
                            <w:r w:rsidRPr="00AF76BB">
                              <w:rPr>
                                <w:rFonts w:ascii="Times New Roman" w:hAnsi="Times New Roman"/>
                                <w:b/>
                                <w:sz w:val="20"/>
                              </w:rPr>
                              <w:t>en</w:t>
                            </w:r>
                            <w:r w:rsidRPr="00AF76BB">
                              <w:rPr>
                                <w:rFonts w:ascii="Times New Roman" w:hAnsi="Times New Roman"/>
                                <w:b/>
                                <w:spacing w:val="-7"/>
                                <w:sz w:val="20"/>
                              </w:rPr>
                              <w:t xml:space="preserve"> </w:t>
                            </w:r>
                            <w:r w:rsidRPr="00AF76BB">
                              <w:rPr>
                                <w:rFonts w:ascii="Times New Roman" w:hAnsi="Times New Roman"/>
                                <w:b/>
                                <w:sz w:val="20"/>
                              </w:rPr>
                              <w:t>difficultés,</w:t>
                            </w:r>
                            <w:r w:rsidRPr="00AF76BB">
                              <w:rPr>
                                <w:rFonts w:ascii="Times New Roman" w:hAnsi="Times New Roman"/>
                                <w:b/>
                                <w:spacing w:val="-4"/>
                                <w:sz w:val="20"/>
                              </w:rPr>
                              <w:t xml:space="preserve"> </w:t>
                            </w:r>
                            <w:r w:rsidRPr="00AF76BB">
                              <w:rPr>
                                <w:rFonts w:ascii="Times New Roman" w:hAnsi="Times New Roman"/>
                                <w:b/>
                                <w:sz w:val="20"/>
                              </w:rPr>
                              <w:t>soins</w:t>
                            </w:r>
                            <w:r w:rsidRPr="00AF76BB">
                              <w:rPr>
                                <w:rFonts w:ascii="Times New Roman" w:hAnsi="Times New Roman"/>
                                <w:b/>
                                <w:spacing w:val="-7"/>
                                <w:sz w:val="20"/>
                              </w:rPr>
                              <w:t xml:space="preserve"> </w:t>
                            </w:r>
                            <w:r w:rsidRPr="00AF76BB">
                              <w:rPr>
                                <w:rFonts w:ascii="Times New Roman" w:hAnsi="Times New Roman"/>
                                <w:b/>
                                <w:sz w:val="20"/>
                              </w:rPr>
                              <w:t>palliatifs</w:t>
                            </w:r>
                            <w:r w:rsidRPr="00AF76BB">
                              <w:rPr>
                                <w:rFonts w:ascii="Times New Roman" w:hAnsi="Times New Roman"/>
                                <w:b/>
                                <w:spacing w:val="-5"/>
                                <w:sz w:val="20"/>
                              </w:rPr>
                              <w:t xml:space="preserve"> </w:t>
                            </w:r>
                            <w:r w:rsidRPr="00AF76BB">
                              <w:rPr>
                                <w:rFonts w:ascii="Times New Roman" w:hAnsi="Times New Roman"/>
                                <w:b/>
                                <w:sz w:val="20"/>
                              </w:rPr>
                              <w:t>et</w:t>
                            </w:r>
                            <w:r w:rsidRPr="00AF76BB">
                              <w:rPr>
                                <w:rFonts w:ascii="Times New Roman" w:hAnsi="Times New Roman"/>
                                <w:b/>
                                <w:spacing w:val="-6"/>
                                <w:sz w:val="20"/>
                              </w:rPr>
                              <w:t xml:space="preserve"> </w:t>
                            </w:r>
                            <w:r w:rsidRPr="00AF76BB">
                              <w:rPr>
                                <w:rFonts w:ascii="Times New Roman" w:hAnsi="Times New Roman"/>
                                <w:b/>
                                <w:sz w:val="20"/>
                              </w:rPr>
                              <w:t>DI-TSA-DP</w:t>
                            </w:r>
                            <w:r w:rsidRPr="00AF76BB">
                              <w:rPr>
                                <w:rFonts w:ascii="Times New Roman" w:hAnsi="Times New Roman"/>
                                <w:b/>
                                <w:spacing w:val="44"/>
                                <w:w w:val="99"/>
                                <w:sz w:val="20"/>
                              </w:rPr>
                              <w:t xml:space="preserve"> </w:t>
                            </w:r>
                            <w:r w:rsidRPr="00AF76BB">
                              <w:rPr>
                                <w:rFonts w:ascii="Times New Roman" w:hAnsi="Times New Roman"/>
                                <w:b/>
                                <w:spacing w:val="-1"/>
                                <w:sz w:val="20"/>
                              </w:rPr>
                              <w:t>Prendre</w:t>
                            </w:r>
                            <w:r w:rsidRPr="00AF76BB">
                              <w:rPr>
                                <w:rFonts w:ascii="Times New Roman" w:hAnsi="Times New Roman"/>
                                <w:b/>
                                <w:spacing w:val="-6"/>
                                <w:sz w:val="20"/>
                              </w:rPr>
                              <w:t xml:space="preserve"> </w:t>
                            </w:r>
                            <w:r w:rsidRPr="00AF76BB">
                              <w:rPr>
                                <w:rFonts w:ascii="Times New Roman" w:hAnsi="Times New Roman"/>
                                <w:b/>
                                <w:sz w:val="20"/>
                              </w:rPr>
                              <w:t>en</w:t>
                            </w:r>
                            <w:r w:rsidRPr="00AF76BB">
                              <w:rPr>
                                <w:rFonts w:ascii="Times New Roman" w:hAnsi="Times New Roman"/>
                                <w:b/>
                                <w:spacing w:val="-5"/>
                                <w:sz w:val="20"/>
                              </w:rPr>
                              <w:t xml:space="preserve"> </w:t>
                            </w:r>
                            <w:r w:rsidRPr="00AF76BB">
                              <w:rPr>
                                <w:rFonts w:ascii="Times New Roman" w:hAnsi="Times New Roman"/>
                                <w:b/>
                                <w:sz w:val="20"/>
                              </w:rPr>
                              <w:t>compte</w:t>
                            </w:r>
                            <w:r w:rsidRPr="00AF76BB">
                              <w:rPr>
                                <w:rFonts w:ascii="Times New Roman" w:hAnsi="Times New Roman"/>
                                <w:b/>
                                <w:spacing w:val="-5"/>
                                <w:sz w:val="20"/>
                              </w:rPr>
                              <w:t xml:space="preserve"> </w:t>
                            </w:r>
                            <w:r w:rsidRPr="00AF76BB">
                              <w:rPr>
                                <w:rFonts w:ascii="Times New Roman" w:hAnsi="Times New Roman"/>
                                <w:b/>
                                <w:sz w:val="20"/>
                              </w:rPr>
                              <w:t>la</w:t>
                            </w:r>
                            <w:r w:rsidRPr="00AF76BB">
                              <w:rPr>
                                <w:rFonts w:ascii="Times New Roman" w:hAnsi="Times New Roman"/>
                                <w:b/>
                                <w:spacing w:val="-5"/>
                                <w:sz w:val="20"/>
                              </w:rPr>
                              <w:t xml:space="preserve"> </w:t>
                            </w:r>
                            <w:r w:rsidRPr="00AF76BB">
                              <w:rPr>
                                <w:rFonts w:ascii="Times New Roman" w:hAnsi="Times New Roman"/>
                                <w:b/>
                                <w:sz w:val="20"/>
                              </w:rPr>
                              <w:t>situation</w:t>
                            </w:r>
                            <w:r w:rsidRPr="00AF76BB">
                              <w:rPr>
                                <w:rFonts w:ascii="Times New Roman" w:hAnsi="Times New Roman"/>
                                <w:b/>
                                <w:spacing w:val="-6"/>
                                <w:sz w:val="20"/>
                              </w:rPr>
                              <w:t xml:space="preserve"> </w:t>
                            </w:r>
                            <w:r w:rsidRPr="00AF76BB">
                              <w:rPr>
                                <w:rFonts w:ascii="Times New Roman" w:hAnsi="Times New Roman"/>
                                <w:b/>
                                <w:sz w:val="20"/>
                              </w:rPr>
                              <w:t>globale</w:t>
                            </w:r>
                            <w:r w:rsidRPr="00AF76BB">
                              <w:rPr>
                                <w:rFonts w:ascii="Times New Roman" w:hAnsi="Times New Roman"/>
                                <w:b/>
                                <w:spacing w:val="-5"/>
                                <w:sz w:val="20"/>
                              </w:rPr>
                              <w:t xml:space="preserve"> </w:t>
                            </w:r>
                            <w:r w:rsidRPr="00AF76BB">
                              <w:rPr>
                                <w:rFonts w:ascii="Times New Roman" w:hAnsi="Times New Roman"/>
                                <w:b/>
                                <w:sz w:val="20"/>
                              </w:rPr>
                              <w:t>et</w:t>
                            </w:r>
                            <w:r w:rsidRPr="00AF76BB">
                              <w:rPr>
                                <w:rFonts w:ascii="Times New Roman" w:hAnsi="Times New Roman"/>
                                <w:b/>
                                <w:spacing w:val="-4"/>
                                <w:sz w:val="20"/>
                              </w:rPr>
                              <w:t xml:space="preserve"> </w:t>
                            </w:r>
                            <w:r w:rsidRPr="00AF76BB">
                              <w:rPr>
                                <w:rFonts w:ascii="Times New Roman" w:hAnsi="Times New Roman"/>
                                <w:b/>
                                <w:spacing w:val="2"/>
                                <w:sz w:val="20"/>
                              </w:rPr>
                              <w:t>en</w:t>
                            </w:r>
                            <w:r w:rsidRPr="00AF76BB">
                              <w:rPr>
                                <w:rFonts w:ascii="Times New Roman" w:hAnsi="Times New Roman"/>
                                <w:b/>
                                <w:spacing w:val="-6"/>
                                <w:sz w:val="20"/>
                              </w:rPr>
                              <w:t xml:space="preserve"> </w:t>
                            </w:r>
                            <w:r w:rsidRPr="00AF76BB">
                              <w:rPr>
                                <w:rFonts w:ascii="Times New Roman" w:hAnsi="Times New Roman"/>
                                <w:b/>
                                <w:sz w:val="20"/>
                              </w:rPr>
                              <w:t>dégager</w:t>
                            </w:r>
                            <w:r w:rsidRPr="00AF76BB">
                              <w:rPr>
                                <w:rFonts w:ascii="Times New Roman" w:hAnsi="Times New Roman"/>
                                <w:b/>
                                <w:spacing w:val="-6"/>
                                <w:sz w:val="20"/>
                              </w:rPr>
                              <w:t xml:space="preserve"> </w:t>
                            </w:r>
                            <w:r w:rsidRPr="00AF76BB">
                              <w:rPr>
                                <w:rFonts w:ascii="Times New Roman" w:hAnsi="Times New Roman"/>
                                <w:b/>
                                <w:sz w:val="20"/>
                              </w:rPr>
                              <w:t>un</w:t>
                            </w:r>
                            <w:r w:rsidRPr="00AF76BB">
                              <w:rPr>
                                <w:rFonts w:ascii="Times New Roman" w:hAnsi="Times New Roman"/>
                                <w:b/>
                                <w:spacing w:val="-6"/>
                                <w:sz w:val="20"/>
                              </w:rPr>
                              <w:t xml:space="preserve"> </w:t>
                            </w:r>
                            <w:r w:rsidRPr="00AF76BB">
                              <w:rPr>
                                <w:rFonts w:ascii="Times New Roman" w:hAnsi="Times New Roman"/>
                                <w:b/>
                                <w:spacing w:val="-1"/>
                                <w:sz w:val="20"/>
                              </w:rPr>
                              <w:t>jugement</w:t>
                            </w:r>
                            <w:r w:rsidRPr="00AF76BB">
                              <w:rPr>
                                <w:rFonts w:ascii="Times New Roman" w:hAnsi="Times New Roman"/>
                                <w:b/>
                                <w:spacing w:val="-5"/>
                                <w:sz w:val="20"/>
                              </w:rPr>
                              <w:t xml:space="preserve"> </w:t>
                            </w:r>
                            <w:r w:rsidRPr="00AF76BB">
                              <w:rPr>
                                <w:rFonts w:ascii="Times New Roman" w:hAnsi="Times New Roman"/>
                                <w:b/>
                                <w:sz w:val="20"/>
                              </w:rPr>
                              <w:t>clinique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0" o:spid="_x0000_s1029" type="#_x0000_t202" style="position:absolute;left:0;text-align:left;margin-left:130.05pt;margin-top:36.05pt;width:490pt;height:39.1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w2SvAIAALcFAAAOAAAAZHJzL2Uyb0RvYy54bWysVEtvnDAQvlfqf7B8JzzCPkBho2RZqkrp&#10;Q0p76c2LzWIVbGp7F5Kq/71js2w2qSpVUTlYgz3zzeububoe2gYdmNJcigyHFwFGTJSScrHL8Ncv&#10;hbfESBsiKGmkYBl+YBpfr96+ueq7lEWylg1lCgGI0GnfZbg2pkt9X5c1a4m+kB0T8FhJ1RIDv2rn&#10;U0V6QG8bPwqCud9LRTslS6Y13ObjI145/KpipflUVZoZ1GQYYjPuVO7c2tNfXZF0p0hX8/IYBnlF&#10;FC3hApyeoHJiCNor/gdUy0sltazMRSlbX1YVL5nLAbIJgxfZ3NekYy4XKI7uTmXS/w+2/Hj4rBCn&#10;0DsojyAt9OgbdApRhgwbDENwD0XqO52C7n0H2ma4lQMYuIR1dyfL7xoJua6J2LEbpWRfM0IhyNBa&#10;+memI462INv+g6TgjOyNdEBDpVpbQagJAnSI5uHUIAgElXA5j6LLIICnEt7iZBEFM+eCpJN1p7R5&#10;x2SLrJBhBQRw6ORwp42NhqSTinUmZMGbxpGgEc8uQHG8Ad9gat9sFK6nP5Mg2Sw3y9iLo/nGi4M8&#10;926KdezNi3Axyy/z9ToPf1m/YZzWnFImrJuJX2H8b/07Mn1kxolhWjacWjgbkla77bpR6ECA34X7&#10;jgU5U/Ofh+GKALm8SCmM4uA2Srxivlx4cRHPvGQRLL0gTG6TeRAncV48T+mOA03GyQUHr00J9RlO&#10;ZtFsJNNfc4Ou28aPHTzLjaQtN7BBGt5meHlSIqml4EZQ11pDeDPKZ6Ww4T+VAto9NdoR1nJ0ZKsZ&#10;toMbkEvr3ZJ5K+kDMFhJIBhwEbYfCLVUjxj1sEkyrH/siWIYNe8FTAGomElQk7CdBCJKMM2wwWgU&#10;12ZcT/tO8V0NyOOcCXkDk1JxR+KnKI7zBdvB5XLcZHb9nP87rad9u/oNAAD//wMAUEsDBBQABgAI&#10;AAAAIQBq58JN3wAAAAsBAAAPAAAAZHJzL2Rvd25yZXYueG1sTI/NTsMwEITvSLyDtUjcqN2oBJrG&#10;qSoEJyREGg4cnXibWI3XIXbb8PY4J3rav9HMt/l2sj074+iNIwnLhQCG1DhtqJXwVb09PAPzQZFW&#10;vSOU8IsetsXtTa4y7S5U4nkfWhZNyGdKQhfCkHHumw6t8gs3IMXbwY1WhTiOLdejukRz2/NEiJRb&#10;ZSgmdGrAlw6b4/5kJey+qXw1Px/1Z3koTVWtBb2nRynv76bdBljAKfyLYcaP6FBEptqdSHvWS0hS&#10;sYxSCU9JrLMgWc2bOnaPYgW8yPn1D8UfAAAA//8DAFBLAQItABQABgAIAAAAIQC2gziS/gAAAOEB&#10;AAATAAAAAAAAAAAAAAAAAAAAAABbQ29udGVudF9UeXBlc10ueG1sUEsBAi0AFAAGAAgAAAAhADj9&#10;If/WAAAAlAEAAAsAAAAAAAAAAAAAAAAALwEAAF9yZWxzLy5yZWxzUEsBAi0AFAAGAAgAAAAhADFn&#10;DZK8AgAAtwUAAA4AAAAAAAAAAAAAAAAALgIAAGRycy9lMm9Eb2MueG1sUEsBAi0AFAAGAAgAAAAh&#10;AGrnwk3fAAAACwEAAA8AAAAAAAAAAAAAAAAAFgUAAGRycy9kb3ducmV2LnhtbFBLBQYAAAAABAAE&#10;APMAAAAiBgAAAAA=&#10;" filled="f" stroked="f">
                <v:textbox inset="0,0,0,0">
                  <w:txbxContent>
                    <w:p w:rsidR="000B3FC2" w:rsidRPr="00AF76BB" w:rsidRDefault="000B3FC2" w:rsidP="00772490">
                      <w:pPr>
                        <w:spacing w:line="306" w:lineRule="exact"/>
                        <w:ind w:left="1"/>
                        <w:jc w:val="center"/>
                        <w:rPr>
                          <w:rFonts w:ascii="Times New Roman" w:eastAsia="Times New Roman" w:hAnsi="Times New Roman"/>
                          <w:sz w:val="28"/>
                          <w:szCs w:val="28"/>
                        </w:rPr>
                      </w:pPr>
                      <w:r w:rsidRPr="00AF76BB">
                        <w:rPr>
                          <w:rFonts w:ascii="Times New Roman" w:hAnsi="Times New Roman"/>
                          <w:b/>
                          <w:spacing w:val="-1"/>
                          <w:sz w:val="28"/>
                        </w:rPr>
                        <w:t>Critères</w:t>
                      </w:r>
                      <w:r w:rsidRPr="00AF76BB">
                        <w:rPr>
                          <w:rFonts w:ascii="Times New Roman" w:hAnsi="Times New Roman"/>
                          <w:b/>
                          <w:spacing w:val="1"/>
                          <w:sz w:val="28"/>
                        </w:rPr>
                        <w:t xml:space="preserve"> </w:t>
                      </w:r>
                      <w:r w:rsidRPr="00AF76BB">
                        <w:rPr>
                          <w:rFonts w:ascii="Times New Roman" w:hAnsi="Times New Roman"/>
                          <w:b/>
                          <w:sz w:val="28"/>
                        </w:rPr>
                        <w:t>de</w:t>
                      </w:r>
                      <w:r w:rsidRPr="00AF76BB">
                        <w:rPr>
                          <w:rFonts w:ascii="Times New Roman" w:hAnsi="Times New Roman"/>
                          <w:b/>
                          <w:spacing w:val="-1"/>
                          <w:sz w:val="28"/>
                        </w:rPr>
                        <w:t xml:space="preserve"> mise</w:t>
                      </w:r>
                      <w:r w:rsidRPr="00AF76BB">
                        <w:rPr>
                          <w:rFonts w:ascii="Times New Roman" w:hAnsi="Times New Roman"/>
                          <w:b/>
                          <w:sz w:val="28"/>
                        </w:rPr>
                        <w:t xml:space="preserve"> en</w:t>
                      </w:r>
                      <w:r w:rsidRPr="00AF76BB">
                        <w:rPr>
                          <w:rFonts w:ascii="Times New Roman" w:hAnsi="Times New Roman"/>
                          <w:b/>
                          <w:spacing w:val="-4"/>
                          <w:sz w:val="28"/>
                        </w:rPr>
                        <w:t xml:space="preserve"> </w:t>
                      </w:r>
                      <w:r w:rsidRPr="00AF76BB">
                        <w:rPr>
                          <w:rFonts w:ascii="Times New Roman" w:hAnsi="Times New Roman"/>
                          <w:b/>
                          <w:spacing w:val="-1"/>
                          <w:sz w:val="28"/>
                        </w:rPr>
                        <w:t>priorité</w:t>
                      </w:r>
                      <w:r w:rsidRPr="00AF76BB">
                        <w:rPr>
                          <w:rFonts w:ascii="Times New Roman" w:hAnsi="Times New Roman"/>
                          <w:b/>
                          <w:spacing w:val="1"/>
                          <w:sz w:val="28"/>
                        </w:rPr>
                        <w:t xml:space="preserve"> </w:t>
                      </w:r>
                      <w:r w:rsidRPr="00AF76BB">
                        <w:rPr>
                          <w:rFonts w:ascii="Times New Roman" w:hAnsi="Times New Roman"/>
                          <w:b/>
                          <w:sz w:val="28"/>
                        </w:rPr>
                        <w:t xml:space="preserve">en </w:t>
                      </w:r>
                      <w:r w:rsidRPr="00AF76BB">
                        <w:rPr>
                          <w:rFonts w:ascii="Times New Roman" w:hAnsi="Times New Roman"/>
                          <w:b/>
                          <w:spacing w:val="-1"/>
                          <w:sz w:val="28"/>
                        </w:rPr>
                        <w:t>soutien</w:t>
                      </w:r>
                      <w:r w:rsidRPr="00AF76BB">
                        <w:rPr>
                          <w:rFonts w:ascii="Times New Roman" w:hAnsi="Times New Roman"/>
                          <w:b/>
                          <w:spacing w:val="-3"/>
                          <w:sz w:val="28"/>
                        </w:rPr>
                        <w:t xml:space="preserve"> </w:t>
                      </w:r>
                      <w:r w:rsidRPr="00AF76BB">
                        <w:rPr>
                          <w:rFonts w:ascii="Times New Roman" w:hAnsi="Times New Roman"/>
                          <w:b/>
                          <w:sz w:val="28"/>
                        </w:rPr>
                        <w:t>à</w:t>
                      </w:r>
                      <w:r w:rsidRPr="00AF76BB">
                        <w:rPr>
                          <w:rFonts w:ascii="Times New Roman" w:hAnsi="Times New Roman"/>
                          <w:b/>
                          <w:spacing w:val="-1"/>
                          <w:sz w:val="28"/>
                        </w:rPr>
                        <w:t xml:space="preserve"> domicile</w:t>
                      </w:r>
                    </w:p>
                    <w:p w:rsidR="000B3FC2" w:rsidRPr="00AF76BB" w:rsidRDefault="000B3FC2" w:rsidP="00772490">
                      <w:pPr>
                        <w:ind w:left="20" w:right="18"/>
                        <w:jc w:val="center"/>
                        <w:rPr>
                          <w:rFonts w:ascii="Times New Roman" w:eastAsia="Times New Roman" w:hAnsi="Times New Roman"/>
                          <w:sz w:val="20"/>
                          <w:szCs w:val="20"/>
                        </w:rPr>
                      </w:pPr>
                      <w:r w:rsidRPr="00AF76BB">
                        <w:rPr>
                          <w:rFonts w:ascii="Times New Roman" w:hAnsi="Times New Roman"/>
                          <w:b/>
                          <w:sz w:val="20"/>
                        </w:rPr>
                        <w:t>SAPA,</w:t>
                      </w:r>
                      <w:r w:rsidRPr="00AF76BB">
                        <w:rPr>
                          <w:rFonts w:ascii="Times New Roman" w:hAnsi="Times New Roman"/>
                          <w:b/>
                          <w:spacing w:val="-6"/>
                          <w:sz w:val="20"/>
                        </w:rPr>
                        <w:t xml:space="preserve"> </w:t>
                      </w:r>
                      <w:r w:rsidRPr="00AF76BB">
                        <w:rPr>
                          <w:rFonts w:ascii="Times New Roman" w:hAnsi="Times New Roman"/>
                          <w:b/>
                          <w:sz w:val="20"/>
                        </w:rPr>
                        <w:t>Santé</w:t>
                      </w:r>
                      <w:r w:rsidRPr="00AF76BB">
                        <w:rPr>
                          <w:rFonts w:ascii="Times New Roman" w:hAnsi="Times New Roman"/>
                          <w:b/>
                          <w:spacing w:val="-4"/>
                          <w:sz w:val="20"/>
                        </w:rPr>
                        <w:t xml:space="preserve"> </w:t>
                      </w:r>
                      <w:r w:rsidRPr="00AF76BB">
                        <w:rPr>
                          <w:rFonts w:ascii="Times New Roman" w:hAnsi="Times New Roman"/>
                          <w:b/>
                          <w:spacing w:val="-1"/>
                          <w:sz w:val="20"/>
                        </w:rPr>
                        <w:t>mentale</w:t>
                      </w:r>
                      <w:r w:rsidRPr="00AF76BB">
                        <w:rPr>
                          <w:rFonts w:ascii="Times New Roman" w:hAnsi="Times New Roman"/>
                          <w:b/>
                          <w:spacing w:val="-6"/>
                          <w:sz w:val="20"/>
                        </w:rPr>
                        <w:t xml:space="preserve"> </w:t>
                      </w:r>
                      <w:r w:rsidRPr="00AF76BB">
                        <w:rPr>
                          <w:rFonts w:ascii="Times New Roman" w:hAnsi="Times New Roman"/>
                          <w:b/>
                          <w:sz w:val="20"/>
                        </w:rPr>
                        <w:t>et</w:t>
                      </w:r>
                      <w:r w:rsidRPr="00AF76BB">
                        <w:rPr>
                          <w:rFonts w:ascii="Times New Roman" w:hAnsi="Times New Roman"/>
                          <w:b/>
                          <w:spacing w:val="-6"/>
                          <w:sz w:val="20"/>
                        </w:rPr>
                        <w:t xml:space="preserve"> </w:t>
                      </w:r>
                      <w:r w:rsidRPr="00AF76BB">
                        <w:rPr>
                          <w:rFonts w:ascii="Times New Roman" w:hAnsi="Times New Roman"/>
                          <w:b/>
                          <w:sz w:val="20"/>
                        </w:rPr>
                        <w:t>dépendance,</w:t>
                      </w:r>
                      <w:r w:rsidRPr="00AF76BB">
                        <w:rPr>
                          <w:rFonts w:ascii="Times New Roman" w:hAnsi="Times New Roman"/>
                          <w:b/>
                          <w:spacing w:val="-5"/>
                          <w:sz w:val="20"/>
                        </w:rPr>
                        <w:t xml:space="preserve"> </w:t>
                      </w:r>
                      <w:r w:rsidRPr="00AF76BB">
                        <w:rPr>
                          <w:rFonts w:ascii="Times New Roman" w:hAnsi="Times New Roman"/>
                          <w:b/>
                          <w:sz w:val="20"/>
                        </w:rPr>
                        <w:t>services</w:t>
                      </w:r>
                      <w:r w:rsidRPr="00AF76BB">
                        <w:rPr>
                          <w:rFonts w:ascii="Times New Roman" w:hAnsi="Times New Roman"/>
                          <w:b/>
                          <w:spacing w:val="-8"/>
                          <w:sz w:val="20"/>
                        </w:rPr>
                        <w:t xml:space="preserve"> </w:t>
                      </w:r>
                      <w:r w:rsidRPr="00AF76BB">
                        <w:rPr>
                          <w:rFonts w:ascii="Times New Roman" w:hAnsi="Times New Roman"/>
                          <w:b/>
                          <w:sz w:val="20"/>
                        </w:rPr>
                        <w:t>sociaux</w:t>
                      </w:r>
                      <w:r w:rsidRPr="00AF76BB">
                        <w:rPr>
                          <w:rFonts w:ascii="Times New Roman" w:hAnsi="Times New Roman"/>
                          <w:b/>
                          <w:spacing w:val="-7"/>
                          <w:sz w:val="20"/>
                        </w:rPr>
                        <w:t xml:space="preserve"> </w:t>
                      </w:r>
                      <w:r w:rsidRPr="00AF76BB">
                        <w:rPr>
                          <w:rFonts w:ascii="Times New Roman" w:hAnsi="Times New Roman"/>
                          <w:b/>
                          <w:sz w:val="20"/>
                        </w:rPr>
                        <w:t>généraux,</w:t>
                      </w:r>
                      <w:r w:rsidRPr="00AF76BB">
                        <w:rPr>
                          <w:rFonts w:ascii="Times New Roman" w:hAnsi="Times New Roman"/>
                          <w:b/>
                          <w:spacing w:val="-6"/>
                          <w:sz w:val="20"/>
                        </w:rPr>
                        <w:t xml:space="preserve"> </w:t>
                      </w:r>
                      <w:r w:rsidRPr="00AF76BB">
                        <w:rPr>
                          <w:rFonts w:ascii="Times New Roman" w:hAnsi="Times New Roman"/>
                          <w:b/>
                          <w:sz w:val="20"/>
                        </w:rPr>
                        <w:t>jeunes</w:t>
                      </w:r>
                      <w:r w:rsidRPr="00AF76BB">
                        <w:rPr>
                          <w:rFonts w:ascii="Times New Roman" w:hAnsi="Times New Roman"/>
                          <w:b/>
                          <w:spacing w:val="-7"/>
                          <w:sz w:val="20"/>
                        </w:rPr>
                        <w:t xml:space="preserve"> </w:t>
                      </w:r>
                      <w:r w:rsidRPr="00AF76BB">
                        <w:rPr>
                          <w:rFonts w:ascii="Times New Roman" w:hAnsi="Times New Roman"/>
                          <w:b/>
                          <w:sz w:val="20"/>
                        </w:rPr>
                        <w:t>en</w:t>
                      </w:r>
                      <w:r w:rsidRPr="00AF76BB">
                        <w:rPr>
                          <w:rFonts w:ascii="Times New Roman" w:hAnsi="Times New Roman"/>
                          <w:b/>
                          <w:spacing w:val="-7"/>
                          <w:sz w:val="20"/>
                        </w:rPr>
                        <w:t xml:space="preserve"> </w:t>
                      </w:r>
                      <w:r w:rsidRPr="00AF76BB">
                        <w:rPr>
                          <w:rFonts w:ascii="Times New Roman" w:hAnsi="Times New Roman"/>
                          <w:b/>
                          <w:sz w:val="20"/>
                        </w:rPr>
                        <w:t>difficultés,</w:t>
                      </w:r>
                      <w:r w:rsidRPr="00AF76BB">
                        <w:rPr>
                          <w:rFonts w:ascii="Times New Roman" w:hAnsi="Times New Roman"/>
                          <w:b/>
                          <w:spacing w:val="-4"/>
                          <w:sz w:val="20"/>
                        </w:rPr>
                        <w:t xml:space="preserve"> </w:t>
                      </w:r>
                      <w:r w:rsidRPr="00AF76BB">
                        <w:rPr>
                          <w:rFonts w:ascii="Times New Roman" w:hAnsi="Times New Roman"/>
                          <w:b/>
                          <w:sz w:val="20"/>
                        </w:rPr>
                        <w:t>soins</w:t>
                      </w:r>
                      <w:r w:rsidRPr="00AF76BB">
                        <w:rPr>
                          <w:rFonts w:ascii="Times New Roman" w:hAnsi="Times New Roman"/>
                          <w:b/>
                          <w:spacing w:val="-7"/>
                          <w:sz w:val="20"/>
                        </w:rPr>
                        <w:t xml:space="preserve"> </w:t>
                      </w:r>
                      <w:r w:rsidRPr="00AF76BB">
                        <w:rPr>
                          <w:rFonts w:ascii="Times New Roman" w:hAnsi="Times New Roman"/>
                          <w:b/>
                          <w:sz w:val="20"/>
                        </w:rPr>
                        <w:t>palliatifs</w:t>
                      </w:r>
                      <w:r w:rsidRPr="00AF76BB">
                        <w:rPr>
                          <w:rFonts w:ascii="Times New Roman" w:hAnsi="Times New Roman"/>
                          <w:b/>
                          <w:spacing w:val="-5"/>
                          <w:sz w:val="20"/>
                        </w:rPr>
                        <w:t xml:space="preserve"> </w:t>
                      </w:r>
                      <w:r w:rsidRPr="00AF76BB">
                        <w:rPr>
                          <w:rFonts w:ascii="Times New Roman" w:hAnsi="Times New Roman"/>
                          <w:b/>
                          <w:sz w:val="20"/>
                        </w:rPr>
                        <w:t>et</w:t>
                      </w:r>
                      <w:r w:rsidRPr="00AF76BB">
                        <w:rPr>
                          <w:rFonts w:ascii="Times New Roman" w:hAnsi="Times New Roman"/>
                          <w:b/>
                          <w:spacing w:val="-6"/>
                          <w:sz w:val="20"/>
                        </w:rPr>
                        <w:t xml:space="preserve"> </w:t>
                      </w:r>
                      <w:r w:rsidRPr="00AF76BB">
                        <w:rPr>
                          <w:rFonts w:ascii="Times New Roman" w:hAnsi="Times New Roman"/>
                          <w:b/>
                          <w:sz w:val="20"/>
                        </w:rPr>
                        <w:t>DI-TSA-DP</w:t>
                      </w:r>
                      <w:r w:rsidRPr="00AF76BB">
                        <w:rPr>
                          <w:rFonts w:ascii="Times New Roman" w:hAnsi="Times New Roman"/>
                          <w:b/>
                          <w:spacing w:val="44"/>
                          <w:w w:val="99"/>
                          <w:sz w:val="20"/>
                        </w:rPr>
                        <w:t xml:space="preserve"> </w:t>
                      </w:r>
                      <w:r w:rsidRPr="00AF76BB">
                        <w:rPr>
                          <w:rFonts w:ascii="Times New Roman" w:hAnsi="Times New Roman"/>
                          <w:b/>
                          <w:spacing w:val="-1"/>
                          <w:sz w:val="20"/>
                        </w:rPr>
                        <w:t>Prendre</w:t>
                      </w:r>
                      <w:r w:rsidRPr="00AF76BB">
                        <w:rPr>
                          <w:rFonts w:ascii="Times New Roman" w:hAnsi="Times New Roman"/>
                          <w:b/>
                          <w:spacing w:val="-6"/>
                          <w:sz w:val="20"/>
                        </w:rPr>
                        <w:t xml:space="preserve"> </w:t>
                      </w:r>
                      <w:r w:rsidRPr="00AF76BB">
                        <w:rPr>
                          <w:rFonts w:ascii="Times New Roman" w:hAnsi="Times New Roman"/>
                          <w:b/>
                          <w:sz w:val="20"/>
                        </w:rPr>
                        <w:t>en</w:t>
                      </w:r>
                      <w:r w:rsidRPr="00AF76BB">
                        <w:rPr>
                          <w:rFonts w:ascii="Times New Roman" w:hAnsi="Times New Roman"/>
                          <w:b/>
                          <w:spacing w:val="-5"/>
                          <w:sz w:val="20"/>
                        </w:rPr>
                        <w:t xml:space="preserve"> </w:t>
                      </w:r>
                      <w:r w:rsidRPr="00AF76BB">
                        <w:rPr>
                          <w:rFonts w:ascii="Times New Roman" w:hAnsi="Times New Roman"/>
                          <w:b/>
                          <w:sz w:val="20"/>
                        </w:rPr>
                        <w:t>compte</w:t>
                      </w:r>
                      <w:r w:rsidRPr="00AF76BB">
                        <w:rPr>
                          <w:rFonts w:ascii="Times New Roman" w:hAnsi="Times New Roman"/>
                          <w:b/>
                          <w:spacing w:val="-5"/>
                          <w:sz w:val="20"/>
                        </w:rPr>
                        <w:t xml:space="preserve"> </w:t>
                      </w:r>
                      <w:r w:rsidRPr="00AF76BB">
                        <w:rPr>
                          <w:rFonts w:ascii="Times New Roman" w:hAnsi="Times New Roman"/>
                          <w:b/>
                          <w:sz w:val="20"/>
                        </w:rPr>
                        <w:t>la</w:t>
                      </w:r>
                      <w:r w:rsidRPr="00AF76BB">
                        <w:rPr>
                          <w:rFonts w:ascii="Times New Roman" w:hAnsi="Times New Roman"/>
                          <w:b/>
                          <w:spacing w:val="-5"/>
                          <w:sz w:val="20"/>
                        </w:rPr>
                        <w:t xml:space="preserve"> </w:t>
                      </w:r>
                      <w:r w:rsidRPr="00AF76BB">
                        <w:rPr>
                          <w:rFonts w:ascii="Times New Roman" w:hAnsi="Times New Roman"/>
                          <w:b/>
                          <w:sz w:val="20"/>
                        </w:rPr>
                        <w:t>situation</w:t>
                      </w:r>
                      <w:r w:rsidRPr="00AF76BB">
                        <w:rPr>
                          <w:rFonts w:ascii="Times New Roman" w:hAnsi="Times New Roman"/>
                          <w:b/>
                          <w:spacing w:val="-6"/>
                          <w:sz w:val="20"/>
                        </w:rPr>
                        <w:t xml:space="preserve"> </w:t>
                      </w:r>
                      <w:r w:rsidRPr="00AF76BB">
                        <w:rPr>
                          <w:rFonts w:ascii="Times New Roman" w:hAnsi="Times New Roman"/>
                          <w:b/>
                          <w:sz w:val="20"/>
                        </w:rPr>
                        <w:t>globale</w:t>
                      </w:r>
                      <w:r w:rsidRPr="00AF76BB">
                        <w:rPr>
                          <w:rFonts w:ascii="Times New Roman" w:hAnsi="Times New Roman"/>
                          <w:b/>
                          <w:spacing w:val="-5"/>
                          <w:sz w:val="20"/>
                        </w:rPr>
                        <w:t xml:space="preserve"> </w:t>
                      </w:r>
                      <w:r w:rsidRPr="00AF76BB">
                        <w:rPr>
                          <w:rFonts w:ascii="Times New Roman" w:hAnsi="Times New Roman"/>
                          <w:b/>
                          <w:sz w:val="20"/>
                        </w:rPr>
                        <w:t>et</w:t>
                      </w:r>
                      <w:r w:rsidRPr="00AF76BB">
                        <w:rPr>
                          <w:rFonts w:ascii="Times New Roman" w:hAnsi="Times New Roman"/>
                          <w:b/>
                          <w:spacing w:val="-4"/>
                          <w:sz w:val="20"/>
                        </w:rPr>
                        <w:t xml:space="preserve"> </w:t>
                      </w:r>
                      <w:r w:rsidRPr="00AF76BB">
                        <w:rPr>
                          <w:rFonts w:ascii="Times New Roman" w:hAnsi="Times New Roman"/>
                          <w:b/>
                          <w:spacing w:val="2"/>
                          <w:sz w:val="20"/>
                        </w:rPr>
                        <w:t>en</w:t>
                      </w:r>
                      <w:r w:rsidRPr="00AF76BB">
                        <w:rPr>
                          <w:rFonts w:ascii="Times New Roman" w:hAnsi="Times New Roman"/>
                          <w:b/>
                          <w:spacing w:val="-6"/>
                          <w:sz w:val="20"/>
                        </w:rPr>
                        <w:t xml:space="preserve"> </w:t>
                      </w:r>
                      <w:r w:rsidRPr="00AF76BB">
                        <w:rPr>
                          <w:rFonts w:ascii="Times New Roman" w:hAnsi="Times New Roman"/>
                          <w:b/>
                          <w:sz w:val="20"/>
                        </w:rPr>
                        <w:t>dégager</w:t>
                      </w:r>
                      <w:r w:rsidRPr="00AF76BB">
                        <w:rPr>
                          <w:rFonts w:ascii="Times New Roman" w:hAnsi="Times New Roman"/>
                          <w:b/>
                          <w:spacing w:val="-6"/>
                          <w:sz w:val="20"/>
                        </w:rPr>
                        <w:t xml:space="preserve"> </w:t>
                      </w:r>
                      <w:r w:rsidRPr="00AF76BB">
                        <w:rPr>
                          <w:rFonts w:ascii="Times New Roman" w:hAnsi="Times New Roman"/>
                          <w:b/>
                          <w:sz w:val="20"/>
                        </w:rPr>
                        <w:t>un</w:t>
                      </w:r>
                      <w:r w:rsidRPr="00AF76BB">
                        <w:rPr>
                          <w:rFonts w:ascii="Times New Roman" w:hAnsi="Times New Roman"/>
                          <w:b/>
                          <w:spacing w:val="-6"/>
                          <w:sz w:val="20"/>
                        </w:rPr>
                        <w:t xml:space="preserve"> </w:t>
                      </w:r>
                      <w:r w:rsidRPr="00AF76BB">
                        <w:rPr>
                          <w:rFonts w:ascii="Times New Roman" w:hAnsi="Times New Roman"/>
                          <w:b/>
                          <w:spacing w:val="-1"/>
                          <w:sz w:val="20"/>
                        </w:rPr>
                        <w:t>jugement</w:t>
                      </w:r>
                      <w:r w:rsidRPr="00AF76BB">
                        <w:rPr>
                          <w:rFonts w:ascii="Times New Roman" w:hAnsi="Times New Roman"/>
                          <w:b/>
                          <w:spacing w:val="-5"/>
                          <w:sz w:val="20"/>
                        </w:rPr>
                        <w:t xml:space="preserve"> </w:t>
                      </w:r>
                      <w:r w:rsidRPr="00AF76BB">
                        <w:rPr>
                          <w:rFonts w:ascii="Times New Roman" w:hAnsi="Times New Roman"/>
                          <w:b/>
                          <w:sz w:val="20"/>
                        </w:rPr>
                        <w:t>clinique</w:t>
                      </w:r>
                    </w:p>
                  </w:txbxContent>
                </v:textbox>
                <w10:wrap anchorx="page" anchory="page"/>
              </v:shape>
            </w:pict>
          </mc:Fallback>
        </mc:AlternateContent>
      </w:r>
    </w:p>
    <w:p w:rsidR="00772490" w:rsidRDefault="00772490" w:rsidP="00B45A52">
      <w:pPr>
        <w:tabs>
          <w:tab w:val="left" w:pos="1985"/>
        </w:tabs>
        <w:ind w:left="-1134"/>
        <w:rPr>
          <w:sz w:val="20"/>
          <w:szCs w:val="20"/>
        </w:rPr>
      </w:pPr>
    </w:p>
    <w:p w:rsidR="00772490" w:rsidRDefault="00772490" w:rsidP="00B45A52">
      <w:pPr>
        <w:tabs>
          <w:tab w:val="left" w:pos="1985"/>
        </w:tabs>
        <w:ind w:left="-1134"/>
        <w:rPr>
          <w:sz w:val="20"/>
          <w:szCs w:val="20"/>
        </w:rPr>
      </w:pPr>
    </w:p>
    <w:tbl>
      <w:tblPr>
        <w:tblStyle w:val="TableNormal1"/>
        <w:tblW w:w="15488" w:type="dxa"/>
        <w:tblInd w:w="99" w:type="dxa"/>
        <w:tblLayout w:type="fixed"/>
        <w:tblLook w:val="01E0" w:firstRow="1" w:lastRow="1" w:firstColumn="1" w:lastColumn="1" w:noHBand="0" w:noVBand="0"/>
      </w:tblPr>
      <w:tblGrid>
        <w:gridCol w:w="1616"/>
        <w:gridCol w:w="3666"/>
        <w:gridCol w:w="2977"/>
        <w:gridCol w:w="3402"/>
        <w:gridCol w:w="3827"/>
      </w:tblGrid>
      <w:tr w:rsidR="00D32FB6" w:rsidRPr="00AF76BB" w:rsidTr="000F57CD">
        <w:trPr>
          <w:trHeight w:hRule="exact" w:val="765"/>
        </w:trPr>
        <w:tc>
          <w:tcPr>
            <w:tcW w:w="1616" w:type="dxa"/>
            <w:tcBorders>
              <w:top w:val="single" w:sz="5" w:space="0" w:color="000000"/>
              <w:left w:val="single" w:sz="5" w:space="0" w:color="000000"/>
              <w:bottom w:val="single" w:sz="5" w:space="0" w:color="000000"/>
              <w:right w:val="single" w:sz="5" w:space="0" w:color="000000"/>
            </w:tcBorders>
          </w:tcPr>
          <w:p w:rsidR="00D32FB6" w:rsidRPr="00AF76BB" w:rsidRDefault="00D32FB6" w:rsidP="006846CD">
            <w:pPr>
              <w:rPr>
                <w:lang w:val="fr-CA"/>
              </w:rPr>
            </w:pPr>
          </w:p>
        </w:tc>
        <w:tc>
          <w:tcPr>
            <w:tcW w:w="13872" w:type="dxa"/>
            <w:gridSpan w:val="4"/>
            <w:tcBorders>
              <w:top w:val="single" w:sz="5" w:space="0" w:color="000000"/>
              <w:left w:val="single" w:sz="5" w:space="0" w:color="000000"/>
              <w:bottom w:val="single" w:sz="5" w:space="0" w:color="000000"/>
              <w:right w:val="single" w:sz="5" w:space="0" w:color="000000"/>
            </w:tcBorders>
          </w:tcPr>
          <w:p w:rsidR="00D32FB6" w:rsidRPr="00E5691E" w:rsidRDefault="00D32FB6" w:rsidP="006846CD">
            <w:pPr>
              <w:pStyle w:val="TableParagraph"/>
              <w:spacing w:line="278" w:lineRule="auto"/>
              <w:ind w:left="102" w:right="98"/>
              <w:rPr>
                <w:rFonts w:eastAsia="Calibri" w:cs="Calibri"/>
                <w:sz w:val="20"/>
                <w:szCs w:val="20"/>
                <w:lang w:val="fr-CA"/>
              </w:rPr>
            </w:pPr>
            <w:r w:rsidRPr="00E5691E">
              <w:rPr>
                <w:rFonts w:eastAsia="Calibri" w:cs="Calibri"/>
                <w:b/>
                <w:bCs/>
                <w:color w:val="FF0000"/>
                <w:sz w:val="20"/>
                <w:szCs w:val="20"/>
                <w:lang w:val="fr-CA"/>
              </w:rPr>
              <w:t>Il</w:t>
            </w:r>
            <w:r w:rsidRPr="00E5691E">
              <w:rPr>
                <w:rFonts w:eastAsia="Calibri" w:cs="Calibri"/>
                <w:b/>
                <w:bCs/>
                <w:color w:val="FF0000"/>
                <w:spacing w:val="3"/>
                <w:sz w:val="20"/>
                <w:szCs w:val="20"/>
                <w:lang w:val="fr-CA"/>
              </w:rPr>
              <w:t xml:space="preserve"> </w:t>
            </w:r>
            <w:r w:rsidRPr="00E5691E">
              <w:rPr>
                <w:rFonts w:eastAsia="Calibri" w:cs="Calibri"/>
                <w:b/>
                <w:bCs/>
                <w:color w:val="FF0000"/>
                <w:sz w:val="20"/>
                <w:szCs w:val="20"/>
                <w:lang w:val="fr-CA"/>
              </w:rPr>
              <w:t>est</w:t>
            </w:r>
            <w:r w:rsidRPr="00E5691E">
              <w:rPr>
                <w:rFonts w:eastAsia="Calibri" w:cs="Calibri"/>
                <w:b/>
                <w:bCs/>
                <w:color w:val="FF0000"/>
                <w:spacing w:val="7"/>
                <w:sz w:val="20"/>
                <w:szCs w:val="20"/>
                <w:lang w:val="fr-CA"/>
              </w:rPr>
              <w:t xml:space="preserve"> </w:t>
            </w:r>
            <w:r w:rsidRPr="00E5691E">
              <w:rPr>
                <w:rFonts w:eastAsia="Calibri" w:cs="Calibri"/>
                <w:b/>
                <w:bCs/>
                <w:color w:val="FF0000"/>
                <w:sz w:val="20"/>
                <w:szCs w:val="20"/>
                <w:lang w:val="fr-CA"/>
              </w:rPr>
              <w:t>important</w:t>
            </w:r>
            <w:r w:rsidRPr="00E5691E">
              <w:rPr>
                <w:rFonts w:eastAsia="Calibri" w:cs="Calibri"/>
                <w:b/>
                <w:bCs/>
                <w:color w:val="FF0000"/>
                <w:spacing w:val="5"/>
                <w:sz w:val="20"/>
                <w:szCs w:val="20"/>
                <w:lang w:val="fr-CA"/>
              </w:rPr>
              <w:t xml:space="preserve"> </w:t>
            </w:r>
            <w:r w:rsidRPr="00E5691E">
              <w:rPr>
                <w:rFonts w:eastAsia="Calibri" w:cs="Calibri"/>
                <w:b/>
                <w:bCs/>
                <w:color w:val="FF0000"/>
                <w:sz w:val="20"/>
                <w:szCs w:val="20"/>
                <w:lang w:val="fr-CA"/>
              </w:rPr>
              <w:t>de</w:t>
            </w:r>
            <w:r w:rsidRPr="00E5691E">
              <w:rPr>
                <w:rFonts w:eastAsia="Calibri" w:cs="Calibri"/>
                <w:b/>
                <w:bCs/>
                <w:color w:val="FF0000"/>
                <w:spacing w:val="5"/>
                <w:sz w:val="20"/>
                <w:szCs w:val="20"/>
                <w:lang w:val="fr-CA"/>
              </w:rPr>
              <w:t xml:space="preserve"> </w:t>
            </w:r>
            <w:r w:rsidRPr="00E5691E">
              <w:rPr>
                <w:rFonts w:eastAsia="Calibri" w:cs="Calibri"/>
                <w:b/>
                <w:bCs/>
                <w:color w:val="FF0000"/>
                <w:spacing w:val="-1"/>
                <w:sz w:val="20"/>
                <w:szCs w:val="20"/>
                <w:lang w:val="fr-CA"/>
              </w:rPr>
              <w:t>spécifier</w:t>
            </w:r>
            <w:r w:rsidRPr="00E5691E">
              <w:rPr>
                <w:rFonts w:eastAsia="Calibri" w:cs="Calibri"/>
                <w:b/>
                <w:bCs/>
                <w:color w:val="FF0000"/>
                <w:spacing w:val="8"/>
                <w:sz w:val="20"/>
                <w:szCs w:val="20"/>
                <w:lang w:val="fr-CA"/>
              </w:rPr>
              <w:t xml:space="preserve"> </w:t>
            </w:r>
            <w:r w:rsidRPr="00E5691E">
              <w:rPr>
                <w:rFonts w:eastAsia="Calibri" w:cs="Calibri"/>
                <w:b/>
                <w:bCs/>
                <w:color w:val="FF0000"/>
                <w:spacing w:val="-1"/>
                <w:sz w:val="20"/>
                <w:szCs w:val="20"/>
                <w:lang w:val="fr-CA"/>
              </w:rPr>
              <w:t>qu’à</w:t>
            </w:r>
            <w:r w:rsidRPr="00E5691E">
              <w:rPr>
                <w:rFonts w:eastAsia="Calibri" w:cs="Calibri"/>
                <w:b/>
                <w:bCs/>
                <w:color w:val="FF0000"/>
                <w:spacing w:val="5"/>
                <w:sz w:val="20"/>
                <w:szCs w:val="20"/>
                <w:lang w:val="fr-CA"/>
              </w:rPr>
              <w:t xml:space="preserve"> </w:t>
            </w:r>
            <w:r w:rsidRPr="00E5691E">
              <w:rPr>
                <w:rFonts w:eastAsia="Calibri" w:cs="Calibri"/>
                <w:b/>
                <w:bCs/>
                <w:color w:val="FF0000"/>
                <w:sz w:val="20"/>
                <w:szCs w:val="20"/>
                <w:lang w:val="fr-CA"/>
              </w:rPr>
              <w:t>tout</w:t>
            </w:r>
            <w:r w:rsidRPr="00E5691E">
              <w:rPr>
                <w:rFonts w:eastAsia="Calibri" w:cs="Calibri"/>
                <w:b/>
                <w:bCs/>
                <w:color w:val="FF0000"/>
                <w:spacing w:val="5"/>
                <w:sz w:val="20"/>
                <w:szCs w:val="20"/>
                <w:lang w:val="fr-CA"/>
              </w:rPr>
              <w:t xml:space="preserve"> </w:t>
            </w:r>
            <w:r w:rsidRPr="00E5691E">
              <w:rPr>
                <w:rFonts w:eastAsia="Calibri" w:cs="Calibri"/>
                <w:b/>
                <w:bCs/>
                <w:color w:val="FF0000"/>
                <w:sz w:val="20"/>
                <w:szCs w:val="20"/>
                <w:lang w:val="fr-CA"/>
              </w:rPr>
              <w:t>moment,</w:t>
            </w:r>
            <w:r w:rsidRPr="00E5691E">
              <w:rPr>
                <w:rFonts w:eastAsia="Calibri" w:cs="Calibri"/>
                <w:b/>
                <w:bCs/>
                <w:color w:val="FF0000"/>
                <w:spacing w:val="4"/>
                <w:sz w:val="20"/>
                <w:szCs w:val="20"/>
                <w:lang w:val="fr-CA"/>
              </w:rPr>
              <w:t xml:space="preserve"> </w:t>
            </w:r>
            <w:r w:rsidRPr="00E5691E">
              <w:rPr>
                <w:rFonts w:eastAsia="Calibri" w:cs="Calibri"/>
                <w:b/>
                <w:bCs/>
                <w:color w:val="FF0000"/>
                <w:sz w:val="20"/>
                <w:szCs w:val="20"/>
                <w:lang w:val="fr-CA"/>
              </w:rPr>
              <w:t>si</w:t>
            </w:r>
            <w:r w:rsidRPr="00E5691E">
              <w:rPr>
                <w:rFonts w:eastAsia="Calibri" w:cs="Calibri"/>
                <w:b/>
                <w:bCs/>
                <w:color w:val="FF0000"/>
                <w:spacing w:val="6"/>
                <w:sz w:val="20"/>
                <w:szCs w:val="20"/>
                <w:lang w:val="fr-CA"/>
              </w:rPr>
              <w:t xml:space="preserve"> </w:t>
            </w:r>
            <w:r w:rsidRPr="00E5691E">
              <w:rPr>
                <w:rFonts w:eastAsia="Calibri" w:cs="Calibri"/>
                <w:b/>
                <w:bCs/>
                <w:color w:val="FF0000"/>
                <w:spacing w:val="-1"/>
                <w:sz w:val="20"/>
                <w:szCs w:val="20"/>
                <w:lang w:val="fr-CA"/>
              </w:rPr>
              <w:t>vous</w:t>
            </w:r>
            <w:r w:rsidRPr="00E5691E">
              <w:rPr>
                <w:rFonts w:eastAsia="Calibri" w:cs="Calibri"/>
                <w:b/>
                <w:bCs/>
                <w:color w:val="FF0000"/>
                <w:spacing w:val="4"/>
                <w:sz w:val="20"/>
                <w:szCs w:val="20"/>
                <w:lang w:val="fr-CA"/>
              </w:rPr>
              <w:t xml:space="preserve"> </w:t>
            </w:r>
            <w:r w:rsidRPr="00E5691E">
              <w:rPr>
                <w:rFonts w:eastAsia="Calibri" w:cs="Calibri"/>
                <w:b/>
                <w:bCs/>
                <w:color w:val="FF0000"/>
                <w:sz w:val="20"/>
                <w:szCs w:val="20"/>
                <w:lang w:val="fr-CA"/>
              </w:rPr>
              <w:t>constatez</w:t>
            </w:r>
            <w:r w:rsidRPr="00E5691E">
              <w:rPr>
                <w:rFonts w:eastAsia="Calibri" w:cs="Calibri"/>
                <w:b/>
                <w:bCs/>
                <w:color w:val="FF0000"/>
                <w:spacing w:val="4"/>
                <w:sz w:val="20"/>
                <w:szCs w:val="20"/>
                <w:lang w:val="fr-CA"/>
              </w:rPr>
              <w:t xml:space="preserve"> </w:t>
            </w:r>
            <w:r w:rsidRPr="00E5691E">
              <w:rPr>
                <w:rFonts w:eastAsia="Calibri" w:cs="Calibri"/>
                <w:b/>
                <w:bCs/>
                <w:color w:val="FF0000"/>
                <w:sz w:val="20"/>
                <w:szCs w:val="20"/>
                <w:lang w:val="fr-CA"/>
              </w:rPr>
              <w:t>des</w:t>
            </w:r>
            <w:r w:rsidRPr="00E5691E">
              <w:rPr>
                <w:rFonts w:eastAsia="Calibri" w:cs="Calibri"/>
                <w:b/>
                <w:bCs/>
                <w:color w:val="FF0000"/>
                <w:spacing w:val="4"/>
                <w:sz w:val="20"/>
                <w:szCs w:val="20"/>
                <w:lang w:val="fr-CA"/>
              </w:rPr>
              <w:t xml:space="preserve"> </w:t>
            </w:r>
            <w:r w:rsidRPr="00E5691E">
              <w:rPr>
                <w:rFonts w:eastAsia="Calibri" w:cs="Calibri"/>
                <w:b/>
                <w:bCs/>
                <w:color w:val="FF0000"/>
                <w:sz w:val="20"/>
                <w:szCs w:val="20"/>
                <w:lang w:val="fr-CA"/>
              </w:rPr>
              <w:t>éléments</w:t>
            </w:r>
            <w:r w:rsidRPr="00E5691E">
              <w:rPr>
                <w:rFonts w:eastAsia="Calibri" w:cs="Calibri"/>
                <w:b/>
                <w:bCs/>
                <w:color w:val="FF0000"/>
                <w:spacing w:val="5"/>
                <w:sz w:val="20"/>
                <w:szCs w:val="20"/>
                <w:lang w:val="fr-CA"/>
              </w:rPr>
              <w:t xml:space="preserve"> </w:t>
            </w:r>
            <w:r w:rsidRPr="00E5691E">
              <w:rPr>
                <w:rFonts w:eastAsia="Calibri" w:cs="Calibri"/>
                <w:b/>
                <w:bCs/>
                <w:color w:val="FF0000"/>
                <w:sz w:val="20"/>
                <w:szCs w:val="20"/>
                <w:lang w:val="fr-CA"/>
              </w:rPr>
              <w:t>pouvant</w:t>
            </w:r>
            <w:r w:rsidRPr="00E5691E">
              <w:rPr>
                <w:rFonts w:eastAsia="Calibri" w:cs="Calibri"/>
                <w:b/>
                <w:bCs/>
                <w:color w:val="FF0000"/>
                <w:spacing w:val="5"/>
                <w:sz w:val="20"/>
                <w:szCs w:val="20"/>
                <w:lang w:val="fr-CA"/>
              </w:rPr>
              <w:t xml:space="preserve"> </w:t>
            </w:r>
            <w:r w:rsidRPr="00E5691E">
              <w:rPr>
                <w:rFonts w:eastAsia="Calibri" w:cs="Calibri"/>
                <w:b/>
                <w:bCs/>
                <w:color w:val="FF0000"/>
                <w:spacing w:val="-1"/>
                <w:sz w:val="20"/>
                <w:szCs w:val="20"/>
                <w:lang w:val="fr-CA"/>
              </w:rPr>
              <w:t>vous</w:t>
            </w:r>
            <w:r w:rsidRPr="00E5691E">
              <w:rPr>
                <w:rFonts w:eastAsia="Calibri" w:cs="Calibri"/>
                <w:b/>
                <w:bCs/>
                <w:color w:val="FF0000"/>
                <w:spacing w:val="4"/>
                <w:sz w:val="20"/>
                <w:szCs w:val="20"/>
                <w:lang w:val="fr-CA"/>
              </w:rPr>
              <w:t xml:space="preserve"> </w:t>
            </w:r>
            <w:r w:rsidRPr="00E5691E">
              <w:rPr>
                <w:rFonts w:eastAsia="Calibri" w:cs="Calibri"/>
                <w:b/>
                <w:bCs/>
                <w:color w:val="FF0000"/>
                <w:sz w:val="20"/>
                <w:szCs w:val="20"/>
                <w:lang w:val="fr-CA"/>
              </w:rPr>
              <w:t>laisser</w:t>
            </w:r>
            <w:r w:rsidRPr="00E5691E">
              <w:rPr>
                <w:rFonts w:eastAsia="Calibri" w:cs="Calibri"/>
                <w:b/>
                <w:bCs/>
                <w:color w:val="FF0000"/>
                <w:spacing w:val="6"/>
                <w:sz w:val="20"/>
                <w:szCs w:val="20"/>
                <w:lang w:val="fr-CA"/>
              </w:rPr>
              <w:t xml:space="preserve"> </w:t>
            </w:r>
            <w:r w:rsidRPr="00E5691E">
              <w:rPr>
                <w:rFonts w:eastAsia="Calibri" w:cs="Calibri"/>
                <w:b/>
                <w:bCs/>
                <w:color w:val="FF0000"/>
                <w:sz w:val="20"/>
                <w:szCs w:val="20"/>
                <w:lang w:val="fr-CA"/>
              </w:rPr>
              <w:t>croire</w:t>
            </w:r>
            <w:r w:rsidRPr="00E5691E">
              <w:rPr>
                <w:rFonts w:eastAsia="Calibri" w:cs="Calibri"/>
                <w:b/>
                <w:bCs/>
                <w:color w:val="FF0000"/>
                <w:spacing w:val="5"/>
                <w:sz w:val="20"/>
                <w:szCs w:val="20"/>
                <w:lang w:val="fr-CA"/>
              </w:rPr>
              <w:t xml:space="preserve"> </w:t>
            </w:r>
            <w:r w:rsidRPr="00E5691E">
              <w:rPr>
                <w:rFonts w:eastAsia="Calibri" w:cs="Calibri"/>
                <w:b/>
                <w:bCs/>
                <w:color w:val="FF0000"/>
                <w:sz w:val="20"/>
                <w:szCs w:val="20"/>
                <w:lang w:val="fr-CA"/>
              </w:rPr>
              <w:t>qu’il</w:t>
            </w:r>
            <w:r w:rsidRPr="00E5691E">
              <w:rPr>
                <w:rFonts w:eastAsia="Calibri" w:cs="Calibri"/>
                <w:b/>
                <w:bCs/>
                <w:color w:val="FF0000"/>
                <w:spacing w:val="3"/>
                <w:sz w:val="20"/>
                <w:szCs w:val="20"/>
                <w:lang w:val="fr-CA"/>
              </w:rPr>
              <w:t xml:space="preserve"> </w:t>
            </w:r>
            <w:r w:rsidRPr="00E5691E">
              <w:rPr>
                <w:rFonts w:eastAsia="Calibri" w:cs="Calibri"/>
                <w:b/>
                <w:bCs/>
                <w:color w:val="FF0000"/>
                <w:sz w:val="20"/>
                <w:szCs w:val="20"/>
                <w:lang w:val="fr-CA"/>
              </w:rPr>
              <w:t>peut</w:t>
            </w:r>
            <w:r w:rsidRPr="00E5691E">
              <w:rPr>
                <w:rFonts w:eastAsia="Calibri" w:cs="Calibri"/>
                <w:b/>
                <w:bCs/>
                <w:color w:val="FF0000"/>
                <w:spacing w:val="5"/>
                <w:sz w:val="20"/>
                <w:szCs w:val="20"/>
                <w:lang w:val="fr-CA"/>
              </w:rPr>
              <w:t xml:space="preserve"> </w:t>
            </w:r>
            <w:r w:rsidRPr="00E5691E">
              <w:rPr>
                <w:rFonts w:eastAsia="Calibri" w:cs="Calibri"/>
                <w:b/>
                <w:bCs/>
                <w:color w:val="FF0000"/>
                <w:sz w:val="20"/>
                <w:szCs w:val="20"/>
                <w:lang w:val="fr-CA"/>
              </w:rPr>
              <w:t>y</w:t>
            </w:r>
            <w:r w:rsidRPr="00E5691E">
              <w:rPr>
                <w:rFonts w:eastAsia="Calibri" w:cs="Calibri"/>
                <w:b/>
                <w:bCs/>
                <w:color w:val="FF0000"/>
                <w:spacing w:val="5"/>
                <w:sz w:val="20"/>
                <w:szCs w:val="20"/>
                <w:lang w:val="fr-CA"/>
              </w:rPr>
              <w:t xml:space="preserve"> </w:t>
            </w:r>
            <w:r w:rsidRPr="00E5691E">
              <w:rPr>
                <w:rFonts w:eastAsia="Calibri" w:cs="Calibri"/>
                <w:b/>
                <w:bCs/>
                <w:color w:val="FF0000"/>
                <w:sz w:val="20"/>
                <w:szCs w:val="20"/>
                <w:lang w:val="fr-CA"/>
              </w:rPr>
              <w:t>avoir</w:t>
            </w:r>
            <w:r w:rsidRPr="00E5691E">
              <w:rPr>
                <w:rFonts w:eastAsia="Calibri" w:cs="Calibri"/>
                <w:b/>
                <w:bCs/>
                <w:color w:val="FF0000"/>
                <w:spacing w:val="22"/>
                <w:sz w:val="20"/>
                <w:szCs w:val="20"/>
                <w:lang w:val="fr-CA"/>
              </w:rPr>
              <w:t xml:space="preserve"> </w:t>
            </w:r>
            <w:r w:rsidRPr="00E5691E">
              <w:rPr>
                <w:rFonts w:eastAsia="Calibri" w:cs="Calibri"/>
                <w:b/>
                <w:bCs/>
                <w:color w:val="FF0000"/>
                <w:spacing w:val="-1"/>
                <w:sz w:val="20"/>
                <w:szCs w:val="20"/>
                <w:lang w:val="fr-CA"/>
              </w:rPr>
              <w:t>compromission</w:t>
            </w:r>
            <w:r w:rsidRPr="00E5691E">
              <w:rPr>
                <w:rFonts w:eastAsia="Calibri" w:cs="Calibri"/>
                <w:b/>
                <w:bCs/>
                <w:color w:val="FF0000"/>
                <w:spacing w:val="8"/>
                <w:sz w:val="20"/>
                <w:szCs w:val="20"/>
                <w:lang w:val="fr-CA"/>
              </w:rPr>
              <w:t xml:space="preserve"> </w:t>
            </w:r>
            <w:r w:rsidRPr="00E5691E">
              <w:rPr>
                <w:rFonts w:eastAsia="Calibri" w:cs="Calibri"/>
                <w:b/>
                <w:bCs/>
                <w:color w:val="FF0000"/>
                <w:sz w:val="20"/>
                <w:szCs w:val="20"/>
                <w:lang w:val="fr-CA"/>
              </w:rPr>
              <w:t>de</w:t>
            </w:r>
            <w:r w:rsidRPr="00E5691E">
              <w:rPr>
                <w:rFonts w:eastAsia="Calibri" w:cs="Calibri"/>
                <w:b/>
                <w:bCs/>
                <w:color w:val="FF0000"/>
                <w:spacing w:val="5"/>
                <w:sz w:val="20"/>
                <w:szCs w:val="20"/>
                <w:lang w:val="fr-CA"/>
              </w:rPr>
              <w:t xml:space="preserve"> </w:t>
            </w:r>
            <w:r w:rsidRPr="00E5691E">
              <w:rPr>
                <w:rFonts w:eastAsia="Calibri" w:cs="Calibri"/>
                <w:b/>
                <w:bCs/>
                <w:color w:val="FF0000"/>
                <w:spacing w:val="-1"/>
                <w:sz w:val="20"/>
                <w:szCs w:val="20"/>
                <w:lang w:val="fr-CA"/>
              </w:rPr>
              <w:t>la</w:t>
            </w:r>
            <w:r w:rsidRPr="00E5691E">
              <w:rPr>
                <w:rFonts w:eastAsia="Calibri" w:cs="Calibri"/>
                <w:b/>
                <w:bCs/>
                <w:color w:val="FF0000"/>
                <w:spacing w:val="7"/>
                <w:sz w:val="20"/>
                <w:szCs w:val="20"/>
                <w:lang w:val="fr-CA"/>
              </w:rPr>
              <w:t xml:space="preserve"> </w:t>
            </w:r>
            <w:r w:rsidRPr="00E5691E">
              <w:rPr>
                <w:rFonts w:eastAsia="Calibri" w:cs="Calibri"/>
                <w:b/>
                <w:bCs/>
                <w:color w:val="FF0000"/>
                <w:spacing w:val="-1"/>
                <w:sz w:val="20"/>
                <w:szCs w:val="20"/>
                <w:lang w:val="fr-CA"/>
              </w:rPr>
              <w:t>sécurité</w:t>
            </w:r>
            <w:r w:rsidRPr="00E5691E">
              <w:rPr>
                <w:rFonts w:eastAsia="Calibri" w:cs="Calibri"/>
                <w:b/>
                <w:bCs/>
                <w:color w:val="FF0000"/>
                <w:spacing w:val="5"/>
                <w:sz w:val="20"/>
                <w:szCs w:val="20"/>
                <w:lang w:val="fr-CA"/>
              </w:rPr>
              <w:t xml:space="preserve"> </w:t>
            </w:r>
            <w:r w:rsidRPr="00E5691E">
              <w:rPr>
                <w:rFonts w:eastAsia="Calibri" w:cs="Calibri"/>
                <w:b/>
                <w:bCs/>
                <w:color w:val="FF0000"/>
                <w:sz w:val="20"/>
                <w:szCs w:val="20"/>
                <w:lang w:val="fr-CA"/>
              </w:rPr>
              <w:t>et</w:t>
            </w:r>
            <w:r w:rsidRPr="00E5691E">
              <w:rPr>
                <w:rFonts w:eastAsia="Calibri" w:cs="Calibri"/>
                <w:b/>
                <w:bCs/>
                <w:color w:val="FF0000"/>
                <w:spacing w:val="5"/>
                <w:sz w:val="20"/>
                <w:szCs w:val="20"/>
                <w:lang w:val="fr-CA"/>
              </w:rPr>
              <w:t xml:space="preserve"> </w:t>
            </w:r>
            <w:r w:rsidRPr="00E5691E">
              <w:rPr>
                <w:rFonts w:eastAsia="Calibri" w:cs="Calibri"/>
                <w:b/>
                <w:bCs/>
                <w:color w:val="FF0000"/>
                <w:sz w:val="20"/>
                <w:szCs w:val="20"/>
                <w:lang w:val="fr-CA"/>
              </w:rPr>
              <w:t>du</w:t>
            </w:r>
            <w:r w:rsidRPr="00E5691E">
              <w:rPr>
                <w:rFonts w:eastAsia="Calibri" w:cs="Calibri"/>
                <w:b/>
                <w:bCs/>
                <w:color w:val="FF0000"/>
                <w:spacing w:val="6"/>
                <w:sz w:val="20"/>
                <w:szCs w:val="20"/>
                <w:lang w:val="fr-CA"/>
              </w:rPr>
              <w:t xml:space="preserve"> </w:t>
            </w:r>
            <w:r w:rsidRPr="00E5691E">
              <w:rPr>
                <w:rFonts w:eastAsia="Calibri" w:cs="Calibri"/>
                <w:b/>
                <w:bCs/>
                <w:color w:val="FF0000"/>
                <w:spacing w:val="-1"/>
                <w:sz w:val="20"/>
                <w:szCs w:val="20"/>
                <w:lang w:val="fr-CA"/>
              </w:rPr>
              <w:t>développement</w:t>
            </w:r>
            <w:r w:rsidRPr="00E5691E">
              <w:rPr>
                <w:rFonts w:eastAsia="Calibri" w:cs="Calibri"/>
                <w:b/>
                <w:bCs/>
                <w:color w:val="FF0000"/>
                <w:spacing w:val="10"/>
                <w:sz w:val="20"/>
                <w:szCs w:val="20"/>
                <w:lang w:val="fr-CA"/>
              </w:rPr>
              <w:t xml:space="preserve"> </w:t>
            </w:r>
            <w:r w:rsidRPr="00E5691E">
              <w:rPr>
                <w:rFonts w:eastAsia="Calibri" w:cs="Calibri"/>
                <w:b/>
                <w:bCs/>
                <w:color w:val="FF0000"/>
                <w:sz w:val="20"/>
                <w:szCs w:val="20"/>
                <w:lang w:val="fr-CA"/>
              </w:rPr>
              <w:t>chez</w:t>
            </w:r>
            <w:r w:rsidRPr="00E5691E">
              <w:rPr>
                <w:rFonts w:eastAsia="Calibri" w:cs="Calibri"/>
                <w:b/>
                <w:bCs/>
                <w:color w:val="FF0000"/>
                <w:spacing w:val="5"/>
                <w:sz w:val="20"/>
                <w:szCs w:val="20"/>
                <w:lang w:val="fr-CA"/>
              </w:rPr>
              <w:t xml:space="preserve"> </w:t>
            </w:r>
            <w:r w:rsidRPr="00E5691E">
              <w:rPr>
                <w:rFonts w:eastAsia="Calibri" w:cs="Calibri"/>
                <w:b/>
                <w:bCs/>
                <w:color w:val="FF0000"/>
                <w:sz w:val="20"/>
                <w:szCs w:val="20"/>
                <w:lang w:val="fr-CA"/>
              </w:rPr>
              <w:t>en</w:t>
            </w:r>
            <w:r w:rsidRPr="00E5691E">
              <w:rPr>
                <w:rFonts w:eastAsia="Calibri" w:cs="Calibri"/>
                <w:b/>
                <w:bCs/>
                <w:color w:val="FF0000"/>
                <w:spacing w:val="5"/>
                <w:sz w:val="20"/>
                <w:szCs w:val="20"/>
                <w:lang w:val="fr-CA"/>
              </w:rPr>
              <w:t xml:space="preserve"> </w:t>
            </w:r>
            <w:r w:rsidRPr="00E5691E">
              <w:rPr>
                <w:rFonts w:eastAsia="Calibri" w:cs="Calibri"/>
                <w:b/>
                <w:bCs/>
                <w:color w:val="FF0000"/>
                <w:spacing w:val="-1"/>
                <w:sz w:val="20"/>
                <w:szCs w:val="20"/>
                <w:lang w:val="fr-CA"/>
              </w:rPr>
              <w:t>enfant,</w:t>
            </w:r>
            <w:r w:rsidRPr="00E5691E">
              <w:rPr>
                <w:rFonts w:eastAsia="Calibri" w:cs="Calibri"/>
                <w:b/>
                <w:bCs/>
                <w:color w:val="FF0000"/>
                <w:spacing w:val="124"/>
                <w:w w:val="99"/>
                <w:sz w:val="20"/>
                <w:szCs w:val="20"/>
                <w:lang w:val="fr-CA"/>
              </w:rPr>
              <w:t xml:space="preserve"> </w:t>
            </w:r>
            <w:r w:rsidRPr="00E5691E">
              <w:rPr>
                <w:rFonts w:eastAsia="Calibri" w:cs="Calibri"/>
                <w:b/>
                <w:bCs/>
                <w:color w:val="FF0000"/>
                <w:spacing w:val="-1"/>
                <w:sz w:val="20"/>
                <w:szCs w:val="20"/>
                <w:lang w:val="fr-CA"/>
              </w:rPr>
              <w:t>vous</w:t>
            </w:r>
            <w:r w:rsidRPr="00E5691E">
              <w:rPr>
                <w:rFonts w:eastAsia="Calibri" w:cs="Calibri"/>
                <w:b/>
                <w:bCs/>
                <w:color w:val="FF0000"/>
                <w:spacing w:val="-7"/>
                <w:sz w:val="20"/>
                <w:szCs w:val="20"/>
                <w:lang w:val="fr-CA"/>
              </w:rPr>
              <w:t xml:space="preserve"> </w:t>
            </w:r>
            <w:r w:rsidRPr="00E5691E">
              <w:rPr>
                <w:rFonts w:eastAsia="Calibri" w:cs="Calibri"/>
                <w:b/>
                <w:bCs/>
                <w:color w:val="FF0000"/>
                <w:sz w:val="20"/>
                <w:szCs w:val="20"/>
                <w:lang w:val="fr-CA"/>
              </w:rPr>
              <w:t>devez</w:t>
            </w:r>
            <w:r w:rsidRPr="00E5691E">
              <w:rPr>
                <w:rFonts w:eastAsia="Calibri" w:cs="Calibri"/>
                <w:b/>
                <w:bCs/>
                <w:color w:val="FF0000"/>
                <w:spacing w:val="-5"/>
                <w:sz w:val="20"/>
                <w:szCs w:val="20"/>
                <w:lang w:val="fr-CA"/>
              </w:rPr>
              <w:t xml:space="preserve"> </w:t>
            </w:r>
            <w:r w:rsidRPr="00E5691E">
              <w:rPr>
                <w:rFonts w:eastAsia="Calibri" w:cs="Calibri"/>
                <w:b/>
                <w:bCs/>
                <w:color w:val="FF0000"/>
                <w:spacing w:val="-1"/>
                <w:sz w:val="20"/>
                <w:szCs w:val="20"/>
                <w:lang w:val="fr-CA"/>
              </w:rPr>
              <w:t>procéder</w:t>
            </w:r>
            <w:r w:rsidRPr="00E5691E">
              <w:rPr>
                <w:rFonts w:eastAsia="Calibri" w:cs="Calibri"/>
                <w:b/>
                <w:bCs/>
                <w:color w:val="FF0000"/>
                <w:spacing w:val="-6"/>
                <w:sz w:val="20"/>
                <w:szCs w:val="20"/>
                <w:lang w:val="fr-CA"/>
              </w:rPr>
              <w:t xml:space="preserve"> </w:t>
            </w:r>
            <w:r w:rsidRPr="00E5691E">
              <w:rPr>
                <w:rFonts w:eastAsia="Calibri" w:cs="Calibri"/>
                <w:b/>
                <w:bCs/>
                <w:color w:val="FF0000"/>
                <w:sz w:val="20"/>
                <w:szCs w:val="20"/>
                <w:lang w:val="fr-CA"/>
              </w:rPr>
              <w:t>à</w:t>
            </w:r>
            <w:r w:rsidRPr="00E5691E">
              <w:rPr>
                <w:rFonts w:eastAsia="Calibri" w:cs="Calibri"/>
                <w:b/>
                <w:bCs/>
                <w:color w:val="FF0000"/>
                <w:spacing w:val="-5"/>
                <w:sz w:val="20"/>
                <w:szCs w:val="20"/>
                <w:lang w:val="fr-CA"/>
              </w:rPr>
              <w:t xml:space="preserve"> </w:t>
            </w:r>
            <w:r w:rsidRPr="00E5691E">
              <w:rPr>
                <w:rFonts w:eastAsia="Calibri" w:cs="Calibri"/>
                <w:b/>
                <w:bCs/>
                <w:color w:val="FF0000"/>
                <w:sz w:val="20"/>
                <w:szCs w:val="20"/>
                <w:lang w:val="fr-CA"/>
              </w:rPr>
              <w:t>un</w:t>
            </w:r>
            <w:r w:rsidRPr="00E5691E">
              <w:rPr>
                <w:rFonts w:eastAsia="Calibri" w:cs="Calibri"/>
                <w:b/>
                <w:bCs/>
                <w:color w:val="FF0000"/>
                <w:spacing w:val="-7"/>
                <w:sz w:val="20"/>
                <w:szCs w:val="20"/>
                <w:lang w:val="fr-CA"/>
              </w:rPr>
              <w:t xml:space="preserve"> </w:t>
            </w:r>
            <w:r w:rsidRPr="00E5691E">
              <w:rPr>
                <w:rFonts w:eastAsia="Calibri" w:cs="Calibri"/>
                <w:b/>
                <w:bCs/>
                <w:color w:val="FF0000"/>
                <w:spacing w:val="-1"/>
                <w:sz w:val="20"/>
                <w:szCs w:val="20"/>
                <w:lang w:val="fr-CA"/>
              </w:rPr>
              <w:t>signalement.</w:t>
            </w:r>
            <w:r w:rsidRPr="00E5691E">
              <w:rPr>
                <w:rFonts w:eastAsia="Calibri" w:cs="Calibri"/>
                <w:b/>
                <w:bCs/>
                <w:color w:val="FF0000"/>
                <w:spacing w:val="-6"/>
                <w:sz w:val="20"/>
                <w:szCs w:val="20"/>
                <w:lang w:val="fr-CA"/>
              </w:rPr>
              <w:t xml:space="preserve"> </w:t>
            </w:r>
            <w:r w:rsidRPr="00E5691E">
              <w:rPr>
                <w:rFonts w:eastAsia="Calibri" w:cs="Calibri"/>
                <w:b/>
                <w:bCs/>
                <w:color w:val="FF0000"/>
                <w:sz w:val="20"/>
                <w:szCs w:val="20"/>
                <w:lang w:val="fr-CA"/>
              </w:rPr>
              <w:t>Seuls</w:t>
            </w:r>
            <w:r w:rsidRPr="00E5691E">
              <w:rPr>
                <w:rFonts w:eastAsia="Calibri" w:cs="Calibri"/>
                <w:b/>
                <w:bCs/>
                <w:color w:val="FF0000"/>
                <w:spacing w:val="-5"/>
                <w:sz w:val="20"/>
                <w:szCs w:val="20"/>
                <w:lang w:val="fr-CA"/>
              </w:rPr>
              <w:t xml:space="preserve"> </w:t>
            </w:r>
            <w:r w:rsidRPr="00E5691E">
              <w:rPr>
                <w:rFonts w:eastAsia="Calibri" w:cs="Calibri"/>
                <w:b/>
                <w:bCs/>
                <w:color w:val="FF0000"/>
                <w:spacing w:val="-1"/>
                <w:sz w:val="20"/>
                <w:szCs w:val="20"/>
                <w:lang w:val="fr-CA"/>
              </w:rPr>
              <w:t>les</w:t>
            </w:r>
            <w:r w:rsidRPr="00E5691E">
              <w:rPr>
                <w:rFonts w:eastAsia="Calibri" w:cs="Calibri"/>
                <w:b/>
                <w:bCs/>
                <w:color w:val="FF0000"/>
                <w:spacing w:val="-6"/>
                <w:sz w:val="20"/>
                <w:szCs w:val="20"/>
                <w:lang w:val="fr-CA"/>
              </w:rPr>
              <w:t xml:space="preserve"> </w:t>
            </w:r>
            <w:r w:rsidRPr="00E5691E">
              <w:rPr>
                <w:rFonts w:eastAsia="Calibri" w:cs="Calibri"/>
                <w:b/>
                <w:bCs/>
                <w:color w:val="FF0000"/>
                <w:sz w:val="20"/>
                <w:szCs w:val="20"/>
                <w:lang w:val="fr-CA"/>
              </w:rPr>
              <w:t>intervenants</w:t>
            </w:r>
            <w:r w:rsidRPr="00E5691E">
              <w:rPr>
                <w:rFonts w:eastAsia="Calibri" w:cs="Calibri"/>
                <w:b/>
                <w:bCs/>
                <w:color w:val="FF0000"/>
                <w:spacing w:val="-4"/>
                <w:sz w:val="20"/>
                <w:szCs w:val="20"/>
                <w:lang w:val="fr-CA"/>
              </w:rPr>
              <w:t xml:space="preserve"> </w:t>
            </w:r>
            <w:r w:rsidRPr="00E5691E">
              <w:rPr>
                <w:rFonts w:eastAsia="Calibri" w:cs="Calibri"/>
                <w:b/>
                <w:bCs/>
                <w:color w:val="FF0000"/>
                <w:sz w:val="20"/>
                <w:szCs w:val="20"/>
                <w:lang w:val="fr-CA"/>
              </w:rPr>
              <w:t>des</w:t>
            </w:r>
            <w:r w:rsidRPr="00E5691E">
              <w:rPr>
                <w:rFonts w:eastAsia="Calibri" w:cs="Calibri"/>
                <w:b/>
                <w:bCs/>
                <w:color w:val="FF0000"/>
                <w:spacing w:val="-6"/>
                <w:sz w:val="20"/>
                <w:szCs w:val="20"/>
                <w:lang w:val="fr-CA"/>
              </w:rPr>
              <w:t xml:space="preserve"> </w:t>
            </w:r>
            <w:r w:rsidRPr="00E5691E">
              <w:rPr>
                <w:rFonts w:eastAsia="Calibri" w:cs="Calibri"/>
                <w:b/>
                <w:bCs/>
                <w:color w:val="FF0000"/>
                <w:sz w:val="20"/>
                <w:szCs w:val="20"/>
                <w:lang w:val="fr-CA"/>
              </w:rPr>
              <w:t>Centres</w:t>
            </w:r>
            <w:r w:rsidRPr="00E5691E">
              <w:rPr>
                <w:rFonts w:eastAsia="Calibri" w:cs="Calibri"/>
                <w:b/>
                <w:bCs/>
                <w:color w:val="FF0000"/>
                <w:spacing w:val="-6"/>
                <w:sz w:val="20"/>
                <w:szCs w:val="20"/>
                <w:lang w:val="fr-CA"/>
              </w:rPr>
              <w:t xml:space="preserve"> </w:t>
            </w:r>
            <w:r w:rsidRPr="00E5691E">
              <w:rPr>
                <w:rFonts w:eastAsia="Calibri" w:cs="Calibri"/>
                <w:b/>
                <w:bCs/>
                <w:color w:val="FF0000"/>
                <w:spacing w:val="-1"/>
                <w:sz w:val="20"/>
                <w:szCs w:val="20"/>
                <w:lang w:val="fr-CA"/>
              </w:rPr>
              <w:t>Jeunesse</w:t>
            </w:r>
            <w:r w:rsidRPr="00E5691E">
              <w:rPr>
                <w:rFonts w:eastAsia="Calibri" w:cs="Calibri"/>
                <w:b/>
                <w:bCs/>
                <w:color w:val="FF0000"/>
                <w:spacing w:val="-4"/>
                <w:sz w:val="20"/>
                <w:szCs w:val="20"/>
                <w:lang w:val="fr-CA"/>
              </w:rPr>
              <w:t xml:space="preserve"> </w:t>
            </w:r>
            <w:r w:rsidRPr="00E5691E">
              <w:rPr>
                <w:rFonts w:eastAsia="Calibri" w:cs="Calibri"/>
                <w:b/>
                <w:bCs/>
                <w:color w:val="FF0000"/>
                <w:spacing w:val="-1"/>
                <w:sz w:val="20"/>
                <w:szCs w:val="20"/>
                <w:lang w:val="fr-CA"/>
              </w:rPr>
              <w:t>peuvent</w:t>
            </w:r>
            <w:r w:rsidRPr="00E5691E">
              <w:rPr>
                <w:rFonts w:eastAsia="Calibri" w:cs="Calibri"/>
                <w:b/>
                <w:bCs/>
                <w:color w:val="FF0000"/>
                <w:spacing w:val="-5"/>
                <w:sz w:val="20"/>
                <w:szCs w:val="20"/>
                <w:lang w:val="fr-CA"/>
              </w:rPr>
              <w:t xml:space="preserve"> </w:t>
            </w:r>
            <w:r w:rsidRPr="00E5691E">
              <w:rPr>
                <w:rFonts w:eastAsia="Calibri" w:cs="Calibri"/>
                <w:b/>
                <w:bCs/>
                <w:color w:val="FF0000"/>
                <w:spacing w:val="-1"/>
                <w:sz w:val="20"/>
                <w:szCs w:val="20"/>
                <w:lang w:val="fr-CA"/>
              </w:rPr>
              <w:t>évaluer</w:t>
            </w:r>
            <w:r w:rsidRPr="00E5691E">
              <w:rPr>
                <w:rFonts w:eastAsia="Calibri" w:cs="Calibri"/>
                <w:b/>
                <w:bCs/>
                <w:color w:val="FF0000"/>
                <w:spacing w:val="-5"/>
                <w:sz w:val="20"/>
                <w:szCs w:val="20"/>
                <w:lang w:val="fr-CA"/>
              </w:rPr>
              <w:t xml:space="preserve"> </w:t>
            </w:r>
            <w:r w:rsidRPr="00E5691E">
              <w:rPr>
                <w:rFonts w:eastAsia="Calibri" w:cs="Calibri"/>
                <w:b/>
                <w:bCs/>
                <w:color w:val="FF0000"/>
                <w:sz w:val="20"/>
                <w:szCs w:val="20"/>
                <w:lang w:val="fr-CA"/>
              </w:rPr>
              <w:t>si</w:t>
            </w:r>
            <w:r w:rsidRPr="00E5691E">
              <w:rPr>
                <w:rFonts w:eastAsia="Calibri" w:cs="Calibri"/>
                <w:b/>
                <w:bCs/>
                <w:color w:val="FF0000"/>
                <w:spacing w:val="-7"/>
                <w:sz w:val="20"/>
                <w:szCs w:val="20"/>
                <w:lang w:val="fr-CA"/>
              </w:rPr>
              <w:t xml:space="preserve"> </w:t>
            </w:r>
            <w:r w:rsidRPr="00E5691E">
              <w:rPr>
                <w:rFonts w:eastAsia="Calibri" w:cs="Calibri"/>
                <w:b/>
                <w:bCs/>
                <w:color w:val="FF0000"/>
                <w:sz w:val="20"/>
                <w:szCs w:val="20"/>
                <w:lang w:val="fr-CA"/>
              </w:rPr>
              <w:t>la</w:t>
            </w:r>
            <w:r w:rsidRPr="00E5691E">
              <w:rPr>
                <w:rFonts w:eastAsia="Calibri" w:cs="Calibri"/>
                <w:b/>
                <w:bCs/>
                <w:color w:val="FF0000"/>
                <w:spacing w:val="-6"/>
                <w:sz w:val="20"/>
                <w:szCs w:val="20"/>
                <w:lang w:val="fr-CA"/>
              </w:rPr>
              <w:t xml:space="preserve"> </w:t>
            </w:r>
            <w:r w:rsidRPr="00E5691E">
              <w:rPr>
                <w:rFonts w:eastAsia="Calibri" w:cs="Calibri"/>
                <w:b/>
                <w:bCs/>
                <w:color w:val="FF0000"/>
                <w:sz w:val="20"/>
                <w:szCs w:val="20"/>
                <w:lang w:val="fr-CA"/>
              </w:rPr>
              <w:t>sécurité</w:t>
            </w:r>
            <w:r w:rsidRPr="00E5691E">
              <w:rPr>
                <w:rFonts w:eastAsia="Calibri" w:cs="Calibri"/>
                <w:b/>
                <w:bCs/>
                <w:color w:val="FF0000"/>
                <w:spacing w:val="-5"/>
                <w:sz w:val="20"/>
                <w:szCs w:val="20"/>
                <w:lang w:val="fr-CA"/>
              </w:rPr>
              <w:t xml:space="preserve"> </w:t>
            </w:r>
            <w:r w:rsidRPr="00E5691E">
              <w:rPr>
                <w:rFonts w:eastAsia="Calibri" w:cs="Calibri"/>
                <w:b/>
                <w:bCs/>
                <w:color w:val="FF0000"/>
                <w:sz w:val="20"/>
                <w:szCs w:val="20"/>
                <w:lang w:val="fr-CA"/>
              </w:rPr>
              <w:t>et</w:t>
            </w:r>
            <w:r w:rsidRPr="00E5691E">
              <w:rPr>
                <w:rFonts w:eastAsia="Calibri" w:cs="Calibri"/>
                <w:b/>
                <w:bCs/>
                <w:color w:val="FF0000"/>
                <w:spacing w:val="-6"/>
                <w:sz w:val="20"/>
                <w:szCs w:val="20"/>
                <w:lang w:val="fr-CA"/>
              </w:rPr>
              <w:t xml:space="preserve"> </w:t>
            </w:r>
            <w:r w:rsidRPr="00E5691E">
              <w:rPr>
                <w:rFonts w:eastAsia="Calibri" w:cs="Calibri"/>
                <w:b/>
                <w:bCs/>
                <w:color w:val="FF0000"/>
                <w:sz w:val="20"/>
                <w:szCs w:val="20"/>
                <w:lang w:val="fr-CA"/>
              </w:rPr>
              <w:t>le</w:t>
            </w:r>
            <w:r w:rsidRPr="00E5691E">
              <w:rPr>
                <w:rFonts w:eastAsia="Calibri" w:cs="Calibri"/>
                <w:b/>
                <w:bCs/>
                <w:color w:val="FF0000"/>
                <w:spacing w:val="-5"/>
                <w:sz w:val="20"/>
                <w:szCs w:val="20"/>
                <w:lang w:val="fr-CA"/>
              </w:rPr>
              <w:t xml:space="preserve"> </w:t>
            </w:r>
            <w:r w:rsidRPr="00E5691E">
              <w:rPr>
                <w:rFonts w:eastAsia="Calibri" w:cs="Calibri"/>
                <w:b/>
                <w:bCs/>
                <w:color w:val="FF0000"/>
                <w:sz w:val="20"/>
                <w:szCs w:val="20"/>
                <w:lang w:val="fr-CA"/>
              </w:rPr>
              <w:t>développement</w:t>
            </w:r>
            <w:r w:rsidRPr="00E5691E">
              <w:rPr>
                <w:rFonts w:eastAsia="Calibri" w:cs="Calibri"/>
                <w:b/>
                <w:bCs/>
                <w:color w:val="FF0000"/>
                <w:spacing w:val="-7"/>
                <w:sz w:val="20"/>
                <w:szCs w:val="20"/>
                <w:lang w:val="fr-CA"/>
              </w:rPr>
              <w:t xml:space="preserve"> </w:t>
            </w:r>
            <w:r w:rsidRPr="00E5691E">
              <w:rPr>
                <w:rFonts w:eastAsia="Calibri" w:cs="Calibri"/>
                <w:b/>
                <w:bCs/>
                <w:color w:val="FF0000"/>
                <w:spacing w:val="-1"/>
                <w:sz w:val="20"/>
                <w:szCs w:val="20"/>
                <w:lang w:val="fr-CA"/>
              </w:rPr>
              <w:t>d’un</w:t>
            </w:r>
            <w:r w:rsidRPr="00E5691E">
              <w:rPr>
                <w:rFonts w:eastAsia="Calibri" w:cs="Calibri"/>
                <w:b/>
                <w:bCs/>
                <w:color w:val="FF0000"/>
                <w:spacing w:val="-6"/>
                <w:sz w:val="20"/>
                <w:szCs w:val="20"/>
                <w:lang w:val="fr-CA"/>
              </w:rPr>
              <w:t xml:space="preserve"> </w:t>
            </w:r>
            <w:r w:rsidRPr="00E5691E">
              <w:rPr>
                <w:rFonts w:eastAsia="Calibri" w:cs="Calibri"/>
                <w:b/>
                <w:bCs/>
                <w:color w:val="FF0000"/>
                <w:spacing w:val="-1"/>
                <w:sz w:val="20"/>
                <w:szCs w:val="20"/>
                <w:lang w:val="fr-CA"/>
              </w:rPr>
              <w:t>enfant</w:t>
            </w:r>
            <w:r w:rsidRPr="00E5691E">
              <w:rPr>
                <w:rFonts w:eastAsia="Calibri" w:cs="Calibri"/>
                <w:b/>
                <w:bCs/>
                <w:color w:val="FF0000"/>
                <w:spacing w:val="-5"/>
                <w:sz w:val="20"/>
                <w:szCs w:val="20"/>
                <w:lang w:val="fr-CA"/>
              </w:rPr>
              <w:t xml:space="preserve"> </w:t>
            </w:r>
            <w:r w:rsidRPr="00E5691E">
              <w:rPr>
                <w:rFonts w:eastAsia="Calibri" w:cs="Calibri"/>
                <w:b/>
                <w:bCs/>
                <w:color w:val="FF0000"/>
                <w:sz w:val="20"/>
                <w:szCs w:val="20"/>
                <w:lang w:val="fr-CA"/>
              </w:rPr>
              <w:t>est</w:t>
            </w:r>
            <w:r w:rsidRPr="00E5691E">
              <w:rPr>
                <w:rFonts w:eastAsia="Calibri" w:cs="Calibri"/>
                <w:b/>
                <w:bCs/>
                <w:color w:val="FF0000"/>
                <w:spacing w:val="-6"/>
                <w:sz w:val="20"/>
                <w:szCs w:val="20"/>
                <w:lang w:val="fr-CA"/>
              </w:rPr>
              <w:t xml:space="preserve"> </w:t>
            </w:r>
            <w:r w:rsidRPr="00E5691E">
              <w:rPr>
                <w:rFonts w:eastAsia="Calibri" w:cs="Calibri"/>
                <w:b/>
                <w:bCs/>
                <w:color w:val="FF0000"/>
                <w:sz w:val="20"/>
                <w:szCs w:val="20"/>
                <w:lang w:val="fr-CA"/>
              </w:rPr>
              <w:t>compromis.</w:t>
            </w:r>
          </w:p>
        </w:tc>
      </w:tr>
      <w:tr w:rsidR="00772490" w:rsidRPr="00AF76BB" w:rsidTr="00772490">
        <w:trPr>
          <w:trHeight w:hRule="exact" w:val="1030"/>
        </w:trPr>
        <w:tc>
          <w:tcPr>
            <w:tcW w:w="1616" w:type="dxa"/>
            <w:tcBorders>
              <w:top w:val="single" w:sz="5" w:space="0" w:color="000000"/>
              <w:left w:val="single" w:sz="5" w:space="0" w:color="000000"/>
              <w:bottom w:val="single" w:sz="5" w:space="0" w:color="000000"/>
              <w:right w:val="single" w:sz="5" w:space="0" w:color="000000"/>
            </w:tcBorders>
          </w:tcPr>
          <w:p w:rsidR="00D32FB6" w:rsidRDefault="00D32FB6" w:rsidP="006846CD">
            <w:pPr>
              <w:pStyle w:val="TableParagraph"/>
              <w:spacing w:line="275" w:lineRule="auto"/>
              <w:ind w:left="102" w:right="466"/>
              <w:rPr>
                <w:rFonts w:ascii="Times New Roman" w:eastAsia="Times New Roman" w:hAnsi="Times New Roman" w:cs="Times New Roman"/>
                <w:sz w:val="20"/>
                <w:szCs w:val="20"/>
              </w:rPr>
            </w:pPr>
            <w:proofErr w:type="spellStart"/>
            <w:r>
              <w:rPr>
                <w:rFonts w:ascii="Times New Roman" w:hAnsi="Times New Roman"/>
                <w:sz w:val="20"/>
              </w:rPr>
              <w:t>Priorité</w:t>
            </w:r>
            <w:proofErr w:type="spellEnd"/>
            <w:r>
              <w:rPr>
                <w:rFonts w:ascii="Times New Roman" w:hAnsi="Times New Roman"/>
                <w:spacing w:val="-7"/>
                <w:sz w:val="20"/>
              </w:rPr>
              <w:t xml:space="preserve"> </w:t>
            </w:r>
            <w:r>
              <w:rPr>
                <w:rFonts w:ascii="Times New Roman" w:hAnsi="Times New Roman"/>
                <w:sz w:val="20"/>
              </w:rPr>
              <w:t>de</w:t>
            </w:r>
            <w:r>
              <w:rPr>
                <w:rFonts w:ascii="Times New Roman" w:hAnsi="Times New Roman"/>
                <w:spacing w:val="-5"/>
                <w:sz w:val="20"/>
              </w:rPr>
              <w:t xml:space="preserve"> </w:t>
            </w:r>
            <w:r>
              <w:rPr>
                <w:rFonts w:ascii="Times New Roman" w:hAnsi="Times New Roman"/>
                <w:sz w:val="20"/>
              </w:rPr>
              <w:t>la</w:t>
            </w:r>
            <w:r>
              <w:rPr>
                <w:rFonts w:ascii="Times New Roman" w:hAnsi="Times New Roman"/>
                <w:spacing w:val="22"/>
                <w:w w:val="99"/>
                <w:sz w:val="20"/>
              </w:rPr>
              <w:t xml:space="preserve"> </w:t>
            </w:r>
            <w:proofErr w:type="spellStart"/>
            <w:r>
              <w:rPr>
                <w:rFonts w:ascii="Times New Roman" w:hAnsi="Times New Roman"/>
                <w:spacing w:val="-1"/>
                <w:sz w:val="20"/>
              </w:rPr>
              <w:t>demande</w:t>
            </w:r>
            <w:proofErr w:type="spellEnd"/>
          </w:p>
        </w:tc>
        <w:tc>
          <w:tcPr>
            <w:tcW w:w="3666" w:type="dxa"/>
            <w:tcBorders>
              <w:top w:val="single" w:sz="5" w:space="0" w:color="000000"/>
              <w:left w:val="single" w:sz="5" w:space="0" w:color="000000"/>
              <w:bottom w:val="single" w:sz="5" w:space="0" w:color="000000"/>
              <w:right w:val="single" w:sz="5" w:space="0" w:color="000000"/>
            </w:tcBorders>
            <w:shd w:val="clear" w:color="auto" w:fill="FF0000"/>
          </w:tcPr>
          <w:p w:rsidR="00D32FB6" w:rsidRPr="00E5691E" w:rsidRDefault="00D32FB6" w:rsidP="006846CD">
            <w:pPr>
              <w:pStyle w:val="TableParagraph"/>
              <w:ind w:right="1"/>
              <w:jc w:val="center"/>
              <w:rPr>
                <w:rFonts w:eastAsia="Calibri" w:cs="Calibri"/>
                <w:sz w:val="20"/>
                <w:szCs w:val="20"/>
                <w:lang w:val="fr-CA"/>
              </w:rPr>
            </w:pPr>
            <w:r w:rsidRPr="00E5691E">
              <w:rPr>
                <w:b/>
                <w:spacing w:val="-1"/>
                <w:sz w:val="20"/>
                <w:szCs w:val="20"/>
                <w:lang w:val="fr-CA"/>
              </w:rPr>
              <w:t>PRIORITÉ</w:t>
            </w:r>
            <w:r w:rsidRPr="00E5691E">
              <w:rPr>
                <w:b/>
                <w:spacing w:val="-2"/>
                <w:sz w:val="20"/>
                <w:szCs w:val="20"/>
                <w:lang w:val="fr-CA"/>
              </w:rPr>
              <w:t xml:space="preserve"> </w:t>
            </w:r>
            <w:r w:rsidRPr="00E5691E">
              <w:rPr>
                <w:b/>
                <w:sz w:val="20"/>
                <w:szCs w:val="20"/>
                <w:lang w:val="fr-CA"/>
              </w:rPr>
              <w:t>1</w:t>
            </w:r>
            <w:r w:rsidRPr="00E5691E">
              <w:rPr>
                <w:b/>
                <w:spacing w:val="1"/>
                <w:sz w:val="20"/>
                <w:szCs w:val="20"/>
                <w:lang w:val="fr-CA"/>
              </w:rPr>
              <w:t xml:space="preserve"> </w:t>
            </w:r>
            <w:r w:rsidRPr="00E5691E">
              <w:rPr>
                <w:b/>
                <w:sz w:val="20"/>
                <w:szCs w:val="20"/>
                <w:lang w:val="fr-CA"/>
              </w:rPr>
              <w:t>:</w:t>
            </w:r>
            <w:r w:rsidRPr="00E5691E">
              <w:rPr>
                <w:b/>
                <w:spacing w:val="-1"/>
                <w:sz w:val="20"/>
                <w:szCs w:val="20"/>
                <w:lang w:val="fr-CA"/>
              </w:rPr>
              <w:t xml:space="preserve"> URGENT</w:t>
            </w:r>
          </w:p>
          <w:p w:rsidR="00D32FB6" w:rsidRPr="00E5691E" w:rsidRDefault="00D32FB6" w:rsidP="006846CD">
            <w:pPr>
              <w:pStyle w:val="TableParagraph"/>
              <w:jc w:val="center"/>
              <w:rPr>
                <w:rFonts w:eastAsia="Calibri" w:cs="Calibri"/>
                <w:sz w:val="20"/>
                <w:szCs w:val="20"/>
                <w:lang w:val="fr-CA"/>
              </w:rPr>
            </w:pPr>
            <w:r w:rsidRPr="00E5691E">
              <w:rPr>
                <w:b/>
                <w:spacing w:val="-1"/>
                <w:sz w:val="20"/>
                <w:szCs w:val="20"/>
                <w:lang w:val="fr-CA"/>
              </w:rPr>
              <w:t xml:space="preserve">Code </w:t>
            </w:r>
            <w:r w:rsidRPr="00E5691E">
              <w:rPr>
                <w:b/>
                <w:sz w:val="20"/>
                <w:szCs w:val="20"/>
                <w:lang w:val="fr-CA"/>
              </w:rPr>
              <w:t>de</w:t>
            </w:r>
            <w:r w:rsidRPr="00E5691E">
              <w:rPr>
                <w:b/>
                <w:spacing w:val="-1"/>
                <w:sz w:val="20"/>
                <w:szCs w:val="20"/>
                <w:lang w:val="fr-CA"/>
              </w:rPr>
              <w:t xml:space="preserve"> priorisation</w:t>
            </w:r>
            <w:r w:rsidRPr="00E5691E">
              <w:rPr>
                <w:b/>
                <w:spacing w:val="-3"/>
                <w:sz w:val="20"/>
                <w:szCs w:val="20"/>
                <w:lang w:val="fr-CA"/>
              </w:rPr>
              <w:t xml:space="preserve"> </w:t>
            </w:r>
            <w:r w:rsidRPr="00E5691E">
              <w:rPr>
                <w:b/>
                <w:spacing w:val="-1"/>
                <w:sz w:val="20"/>
                <w:szCs w:val="20"/>
                <w:lang w:val="fr-CA"/>
              </w:rPr>
              <w:t>100</w:t>
            </w:r>
          </w:p>
        </w:tc>
        <w:tc>
          <w:tcPr>
            <w:tcW w:w="2977" w:type="dxa"/>
            <w:tcBorders>
              <w:top w:val="single" w:sz="5" w:space="0" w:color="000000"/>
              <w:left w:val="single" w:sz="5" w:space="0" w:color="000000"/>
              <w:bottom w:val="single" w:sz="5" w:space="0" w:color="000000"/>
              <w:right w:val="single" w:sz="5" w:space="0" w:color="000000"/>
            </w:tcBorders>
            <w:shd w:val="clear" w:color="auto" w:fill="E26C09"/>
          </w:tcPr>
          <w:p w:rsidR="00D32FB6" w:rsidRPr="00E5691E" w:rsidRDefault="00D32FB6" w:rsidP="006846CD">
            <w:pPr>
              <w:pStyle w:val="TableParagraph"/>
              <w:ind w:right="49"/>
              <w:jc w:val="center"/>
              <w:rPr>
                <w:rFonts w:eastAsia="Calibri" w:cs="Calibri"/>
                <w:sz w:val="20"/>
                <w:szCs w:val="20"/>
              </w:rPr>
            </w:pPr>
            <w:r w:rsidRPr="00E5691E">
              <w:rPr>
                <w:b/>
                <w:spacing w:val="-1"/>
                <w:sz w:val="20"/>
                <w:szCs w:val="20"/>
              </w:rPr>
              <w:t>PRIORITÉ</w:t>
            </w:r>
            <w:r w:rsidRPr="00E5691E">
              <w:rPr>
                <w:b/>
                <w:spacing w:val="-2"/>
                <w:sz w:val="20"/>
                <w:szCs w:val="20"/>
              </w:rPr>
              <w:t xml:space="preserve"> </w:t>
            </w:r>
            <w:r w:rsidRPr="00E5691E">
              <w:rPr>
                <w:b/>
                <w:sz w:val="20"/>
                <w:szCs w:val="20"/>
              </w:rPr>
              <w:t>2</w:t>
            </w:r>
          </w:p>
          <w:p w:rsidR="00D32FB6" w:rsidRPr="00E5691E" w:rsidRDefault="00D32FB6" w:rsidP="006846CD">
            <w:pPr>
              <w:pStyle w:val="TableParagraph"/>
              <w:jc w:val="center"/>
              <w:rPr>
                <w:rFonts w:eastAsia="Calibri" w:cs="Calibri"/>
                <w:sz w:val="20"/>
                <w:szCs w:val="20"/>
              </w:rPr>
            </w:pPr>
            <w:r w:rsidRPr="00E5691E">
              <w:rPr>
                <w:b/>
                <w:spacing w:val="-1"/>
                <w:sz w:val="20"/>
                <w:szCs w:val="20"/>
              </w:rPr>
              <w:t xml:space="preserve">Code </w:t>
            </w:r>
            <w:r w:rsidRPr="00E5691E">
              <w:rPr>
                <w:b/>
                <w:sz w:val="20"/>
                <w:szCs w:val="20"/>
              </w:rPr>
              <w:t>de</w:t>
            </w:r>
            <w:r w:rsidRPr="00E5691E">
              <w:rPr>
                <w:b/>
                <w:spacing w:val="-1"/>
                <w:sz w:val="20"/>
                <w:szCs w:val="20"/>
              </w:rPr>
              <w:t xml:space="preserve"> </w:t>
            </w:r>
            <w:proofErr w:type="spellStart"/>
            <w:r w:rsidRPr="00E5691E">
              <w:rPr>
                <w:b/>
                <w:spacing w:val="-1"/>
                <w:sz w:val="20"/>
                <w:szCs w:val="20"/>
              </w:rPr>
              <w:t>priorisation</w:t>
            </w:r>
            <w:proofErr w:type="spellEnd"/>
            <w:r w:rsidRPr="00E5691E">
              <w:rPr>
                <w:b/>
                <w:spacing w:val="-3"/>
                <w:sz w:val="20"/>
                <w:szCs w:val="20"/>
              </w:rPr>
              <w:t xml:space="preserve"> </w:t>
            </w:r>
            <w:r w:rsidRPr="00E5691E">
              <w:rPr>
                <w:b/>
                <w:spacing w:val="-1"/>
                <w:sz w:val="20"/>
                <w:szCs w:val="20"/>
              </w:rPr>
              <w:t>150</w:t>
            </w:r>
          </w:p>
        </w:tc>
        <w:tc>
          <w:tcPr>
            <w:tcW w:w="3402" w:type="dxa"/>
            <w:tcBorders>
              <w:top w:val="single" w:sz="5" w:space="0" w:color="000000"/>
              <w:left w:val="single" w:sz="5" w:space="0" w:color="000000"/>
              <w:bottom w:val="single" w:sz="5" w:space="0" w:color="000000"/>
              <w:right w:val="single" w:sz="5" w:space="0" w:color="000000"/>
            </w:tcBorders>
            <w:shd w:val="clear" w:color="auto" w:fill="FFFF00"/>
          </w:tcPr>
          <w:p w:rsidR="00D32FB6" w:rsidRPr="00E5691E" w:rsidRDefault="00D32FB6" w:rsidP="006846CD">
            <w:pPr>
              <w:pStyle w:val="TableParagraph"/>
              <w:jc w:val="center"/>
              <w:rPr>
                <w:rFonts w:eastAsia="Calibri" w:cs="Calibri"/>
                <w:sz w:val="20"/>
                <w:szCs w:val="20"/>
                <w:lang w:val="fr-CA"/>
              </w:rPr>
            </w:pPr>
            <w:r w:rsidRPr="00E5691E">
              <w:rPr>
                <w:b/>
                <w:spacing w:val="-1"/>
                <w:sz w:val="20"/>
                <w:szCs w:val="20"/>
                <w:lang w:val="fr-CA"/>
              </w:rPr>
              <w:t>PRIORITÉ</w:t>
            </w:r>
            <w:r w:rsidRPr="00E5691E">
              <w:rPr>
                <w:b/>
                <w:spacing w:val="-2"/>
                <w:sz w:val="20"/>
                <w:szCs w:val="20"/>
                <w:lang w:val="fr-CA"/>
              </w:rPr>
              <w:t xml:space="preserve"> </w:t>
            </w:r>
            <w:r w:rsidRPr="00E5691E">
              <w:rPr>
                <w:b/>
                <w:sz w:val="20"/>
                <w:szCs w:val="20"/>
                <w:lang w:val="fr-CA"/>
              </w:rPr>
              <w:t>3</w:t>
            </w:r>
            <w:r w:rsidRPr="00E5691E">
              <w:rPr>
                <w:b/>
                <w:spacing w:val="1"/>
                <w:sz w:val="20"/>
                <w:szCs w:val="20"/>
                <w:lang w:val="fr-CA"/>
              </w:rPr>
              <w:t xml:space="preserve"> </w:t>
            </w:r>
            <w:r w:rsidRPr="00E5691E">
              <w:rPr>
                <w:b/>
                <w:sz w:val="20"/>
                <w:szCs w:val="20"/>
                <w:lang w:val="fr-CA"/>
              </w:rPr>
              <w:t>:</w:t>
            </w:r>
            <w:r w:rsidRPr="00E5691E">
              <w:rPr>
                <w:b/>
                <w:spacing w:val="-1"/>
                <w:sz w:val="20"/>
                <w:szCs w:val="20"/>
                <w:lang w:val="fr-CA"/>
              </w:rPr>
              <w:t xml:space="preserve"> ÉLEVÉE</w:t>
            </w:r>
          </w:p>
          <w:p w:rsidR="00D32FB6" w:rsidRPr="00E5691E" w:rsidRDefault="00D32FB6" w:rsidP="006846CD">
            <w:pPr>
              <w:pStyle w:val="TableParagraph"/>
              <w:jc w:val="center"/>
              <w:rPr>
                <w:rFonts w:eastAsia="Calibri" w:cs="Calibri"/>
                <w:sz w:val="20"/>
                <w:szCs w:val="20"/>
                <w:lang w:val="fr-CA"/>
              </w:rPr>
            </w:pPr>
            <w:r w:rsidRPr="00E5691E">
              <w:rPr>
                <w:b/>
                <w:spacing w:val="-1"/>
                <w:sz w:val="20"/>
                <w:szCs w:val="20"/>
                <w:lang w:val="fr-CA"/>
              </w:rPr>
              <w:t xml:space="preserve">Code </w:t>
            </w:r>
            <w:r w:rsidRPr="00E5691E">
              <w:rPr>
                <w:b/>
                <w:sz w:val="20"/>
                <w:szCs w:val="20"/>
                <w:lang w:val="fr-CA"/>
              </w:rPr>
              <w:t>de</w:t>
            </w:r>
            <w:r w:rsidRPr="00E5691E">
              <w:rPr>
                <w:b/>
                <w:spacing w:val="-1"/>
                <w:sz w:val="20"/>
                <w:szCs w:val="20"/>
                <w:lang w:val="fr-CA"/>
              </w:rPr>
              <w:t xml:space="preserve"> priorisation</w:t>
            </w:r>
            <w:r w:rsidRPr="00E5691E">
              <w:rPr>
                <w:b/>
                <w:spacing w:val="-3"/>
                <w:sz w:val="20"/>
                <w:szCs w:val="20"/>
                <w:lang w:val="fr-CA"/>
              </w:rPr>
              <w:t xml:space="preserve"> </w:t>
            </w:r>
            <w:r w:rsidRPr="00E5691E">
              <w:rPr>
                <w:b/>
                <w:spacing w:val="-1"/>
                <w:sz w:val="20"/>
                <w:szCs w:val="20"/>
                <w:lang w:val="fr-CA"/>
              </w:rPr>
              <w:t>200</w:t>
            </w:r>
          </w:p>
        </w:tc>
        <w:tc>
          <w:tcPr>
            <w:tcW w:w="3827" w:type="dxa"/>
            <w:tcBorders>
              <w:top w:val="single" w:sz="5" w:space="0" w:color="000000"/>
              <w:left w:val="single" w:sz="5" w:space="0" w:color="000000"/>
              <w:bottom w:val="single" w:sz="5" w:space="0" w:color="000000"/>
              <w:right w:val="single" w:sz="5" w:space="0" w:color="000000"/>
            </w:tcBorders>
            <w:shd w:val="clear" w:color="auto" w:fill="00AF50"/>
          </w:tcPr>
          <w:p w:rsidR="00D32FB6" w:rsidRPr="00AF76BB" w:rsidRDefault="00D32FB6" w:rsidP="006846CD">
            <w:pPr>
              <w:pStyle w:val="TableParagraph"/>
              <w:ind w:left="1071"/>
              <w:rPr>
                <w:rFonts w:ascii="Calibri" w:eastAsia="Calibri" w:hAnsi="Calibri" w:cs="Calibri"/>
                <w:lang w:val="fr-CA"/>
              </w:rPr>
            </w:pPr>
            <w:r w:rsidRPr="00AF76BB">
              <w:rPr>
                <w:rFonts w:ascii="Calibri" w:hAnsi="Calibri"/>
                <w:b/>
                <w:spacing w:val="-1"/>
                <w:lang w:val="fr-CA"/>
              </w:rPr>
              <w:t>PRIORITÉ</w:t>
            </w:r>
            <w:r w:rsidRPr="00AF76BB">
              <w:rPr>
                <w:rFonts w:ascii="Calibri" w:hAnsi="Calibri"/>
                <w:b/>
                <w:spacing w:val="-2"/>
                <w:lang w:val="fr-CA"/>
              </w:rPr>
              <w:t xml:space="preserve"> </w:t>
            </w:r>
            <w:r w:rsidRPr="00AF76BB">
              <w:rPr>
                <w:rFonts w:ascii="Calibri" w:hAnsi="Calibri"/>
                <w:b/>
                <w:lang w:val="fr-CA"/>
              </w:rPr>
              <w:t>4</w:t>
            </w:r>
            <w:r w:rsidRPr="00AF76BB">
              <w:rPr>
                <w:rFonts w:ascii="Calibri" w:hAnsi="Calibri"/>
                <w:b/>
                <w:spacing w:val="1"/>
                <w:lang w:val="fr-CA"/>
              </w:rPr>
              <w:t xml:space="preserve"> </w:t>
            </w:r>
            <w:r w:rsidRPr="00AF76BB">
              <w:rPr>
                <w:rFonts w:ascii="Calibri" w:hAnsi="Calibri"/>
                <w:b/>
                <w:lang w:val="fr-CA"/>
              </w:rPr>
              <w:t>:</w:t>
            </w:r>
            <w:r w:rsidRPr="00AF76BB">
              <w:rPr>
                <w:rFonts w:ascii="Calibri" w:hAnsi="Calibri"/>
                <w:b/>
                <w:spacing w:val="-1"/>
                <w:lang w:val="fr-CA"/>
              </w:rPr>
              <w:t xml:space="preserve"> MODÉRÉE</w:t>
            </w:r>
          </w:p>
          <w:p w:rsidR="00D32FB6" w:rsidRPr="00AF76BB" w:rsidRDefault="00D32FB6" w:rsidP="006846CD">
            <w:pPr>
              <w:pStyle w:val="TableParagraph"/>
              <w:spacing w:before="10"/>
              <w:rPr>
                <w:rFonts w:ascii="Times New Roman" w:eastAsia="Times New Roman" w:hAnsi="Times New Roman" w:cs="Times New Roman"/>
                <w:sz w:val="20"/>
                <w:szCs w:val="20"/>
                <w:lang w:val="fr-CA"/>
              </w:rPr>
            </w:pPr>
          </w:p>
          <w:p w:rsidR="00D32FB6" w:rsidRPr="00AF76BB" w:rsidRDefault="00D32FB6" w:rsidP="006846CD">
            <w:pPr>
              <w:pStyle w:val="TableParagraph"/>
              <w:ind w:left="999"/>
              <w:rPr>
                <w:rFonts w:ascii="Calibri" w:eastAsia="Calibri" w:hAnsi="Calibri" w:cs="Calibri"/>
                <w:lang w:val="fr-CA"/>
              </w:rPr>
            </w:pPr>
            <w:r w:rsidRPr="00AF76BB">
              <w:rPr>
                <w:rFonts w:ascii="Calibri"/>
                <w:b/>
                <w:spacing w:val="-1"/>
                <w:lang w:val="fr-CA"/>
              </w:rPr>
              <w:t xml:space="preserve">Code </w:t>
            </w:r>
            <w:r w:rsidRPr="00AF76BB">
              <w:rPr>
                <w:rFonts w:ascii="Calibri"/>
                <w:b/>
                <w:lang w:val="fr-CA"/>
              </w:rPr>
              <w:t>de</w:t>
            </w:r>
            <w:r w:rsidRPr="00AF76BB">
              <w:rPr>
                <w:rFonts w:ascii="Calibri"/>
                <w:b/>
                <w:spacing w:val="-1"/>
                <w:lang w:val="fr-CA"/>
              </w:rPr>
              <w:t xml:space="preserve"> priorisation</w:t>
            </w:r>
            <w:r w:rsidRPr="00AF76BB">
              <w:rPr>
                <w:rFonts w:ascii="Calibri"/>
                <w:b/>
                <w:spacing w:val="-3"/>
                <w:lang w:val="fr-CA"/>
              </w:rPr>
              <w:t xml:space="preserve"> </w:t>
            </w:r>
            <w:r w:rsidRPr="00AF76BB">
              <w:rPr>
                <w:rFonts w:ascii="Calibri"/>
                <w:b/>
                <w:spacing w:val="-1"/>
                <w:lang w:val="fr-CA"/>
              </w:rPr>
              <w:t>300</w:t>
            </w:r>
          </w:p>
        </w:tc>
      </w:tr>
      <w:tr w:rsidR="00772490" w:rsidRPr="00AF76BB" w:rsidTr="00772490">
        <w:trPr>
          <w:trHeight w:hRule="exact" w:val="2464"/>
        </w:trPr>
        <w:tc>
          <w:tcPr>
            <w:tcW w:w="1616" w:type="dxa"/>
            <w:tcBorders>
              <w:top w:val="single" w:sz="5" w:space="0" w:color="000000"/>
              <w:left w:val="single" w:sz="5" w:space="0" w:color="000000"/>
              <w:bottom w:val="single" w:sz="5" w:space="0" w:color="000000"/>
              <w:right w:val="single" w:sz="5" w:space="0" w:color="000000"/>
            </w:tcBorders>
          </w:tcPr>
          <w:p w:rsidR="00D32FB6" w:rsidRDefault="00D32FB6" w:rsidP="006846CD">
            <w:pPr>
              <w:pStyle w:val="TableParagraph"/>
              <w:spacing w:line="225" w:lineRule="exact"/>
              <w:ind w:left="102"/>
              <w:rPr>
                <w:rFonts w:ascii="Times New Roman" w:eastAsia="Times New Roman" w:hAnsi="Times New Roman" w:cs="Times New Roman"/>
                <w:sz w:val="20"/>
                <w:szCs w:val="20"/>
              </w:rPr>
            </w:pPr>
            <w:proofErr w:type="spellStart"/>
            <w:r>
              <w:rPr>
                <w:rFonts w:ascii="Times New Roman" w:hAnsi="Times New Roman"/>
                <w:spacing w:val="-1"/>
                <w:sz w:val="20"/>
              </w:rPr>
              <w:t>Délais</w:t>
            </w:r>
            <w:proofErr w:type="spellEnd"/>
            <w:r>
              <w:rPr>
                <w:rFonts w:ascii="Times New Roman" w:hAnsi="Times New Roman"/>
                <w:spacing w:val="-11"/>
                <w:sz w:val="20"/>
              </w:rPr>
              <w:t xml:space="preserve"> </w:t>
            </w:r>
            <w:proofErr w:type="spellStart"/>
            <w:r>
              <w:rPr>
                <w:rFonts w:ascii="Times New Roman" w:hAnsi="Times New Roman"/>
                <w:sz w:val="20"/>
              </w:rPr>
              <w:t>visés</w:t>
            </w:r>
            <w:proofErr w:type="spellEnd"/>
          </w:p>
        </w:tc>
        <w:tc>
          <w:tcPr>
            <w:tcW w:w="3666" w:type="dxa"/>
            <w:tcBorders>
              <w:top w:val="single" w:sz="5" w:space="0" w:color="000000"/>
              <w:left w:val="single" w:sz="5" w:space="0" w:color="000000"/>
              <w:bottom w:val="single" w:sz="5" w:space="0" w:color="000000"/>
              <w:right w:val="single" w:sz="5" w:space="0" w:color="000000"/>
            </w:tcBorders>
            <w:shd w:val="clear" w:color="auto" w:fill="FF0000"/>
          </w:tcPr>
          <w:p w:rsidR="00D32FB6" w:rsidRPr="00E5691E" w:rsidRDefault="00D32FB6" w:rsidP="006846CD">
            <w:pPr>
              <w:pStyle w:val="TableParagraph"/>
              <w:spacing w:before="54"/>
              <w:ind w:left="102" w:right="273"/>
              <w:rPr>
                <w:rFonts w:eastAsia="Arial" w:cs="Arial"/>
                <w:sz w:val="20"/>
                <w:szCs w:val="20"/>
                <w:lang w:val="fr-CA"/>
              </w:rPr>
            </w:pPr>
            <w:r w:rsidRPr="00E5691E">
              <w:rPr>
                <w:rFonts w:eastAsia="Arial" w:cs="Arial"/>
                <w:b/>
                <w:bCs/>
                <w:sz w:val="20"/>
                <w:szCs w:val="20"/>
                <w:lang w:val="fr-CA"/>
              </w:rPr>
              <w:t>Prise</w:t>
            </w:r>
            <w:r w:rsidRPr="00E5691E">
              <w:rPr>
                <w:rFonts w:eastAsia="Arial" w:cs="Arial"/>
                <w:b/>
                <w:bCs/>
                <w:spacing w:val="-8"/>
                <w:sz w:val="20"/>
                <w:szCs w:val="20"/>
                <w:lang w:val="fr-CA"/>
              </w:rPr>
              <w:t xml:space="preserve"> </w:t>
            </w:r>
            <w:r w:rsidRPr="00E5691E">
              <w:rPr>
                <w:rFonts w:eastAsia="Arial" w:cs="Arial"/>
                <w:b/>
                <w:bCs/>
                <w:sz w:val="20"/>
                <w:szCs w:val="20"/>
                <w:lang w:val="fr-CA"/>
              </w:rPr>
              <w:t>en</w:t>
            </w:r>
            <w:r w:rsidRPr="00E5691E">
              <w:rPr>
                <w:rFonts w:eastAsia="Arial" w:cs="Arial"/>
                <w:b/>
                <w:bCs/>
                <w:spacing w:val="-6"/>
                <w:sz w:val="20"/>
                <w:szCs w:val="20"/>
                <w:lang w:val="fr-CA"/>
              </w:rPr>
              <w:t xml:space="preserve"> </w:t>
            </w:r>
            <w:r w:rsidRPr="00E5691E">
              <w:rPr>
                <w:rFonts w:eastAsia="Arial" w:cs="Arial"/>
                <w:b/>
                <w:bCs/>
                <w:sz w:val="20"/>
                <w:szCs w:val="20"/>
                <w:lang w:val="fr-CA"/>
              </w:rPr>
              <w:t>charge</w:t>
            </w:r>
            <w:r w:rsidRPr="00E5691E">
              <w:rPr>
                <w:rFonts w:eastAsia="Arial" w:cs="Arial"/>
                <w:b/>
                <w:bCs/>
                <w:spacing w:val="-7"/>
                <w:sz w:val="20"/>
                <w:szCs w:val="20"/>
                <w:lang w:val="fr-CA"/>
              </w:rPr>
              <w:t xml:space="preserve"> </w:t>
            </w:r>
            <w:r w:rsidRPr="00E5691E">
              <w:rPr>
                <w:rFonts w:eastAsia="Arial" w:cs="Arial"/>
                <w:b/>
                <w:bCs/>
                <w:sz w:val="20"/>
                <w:szCs w:val="20"/>
                <w:lang w:val="fr-CA"/>
              </w:rPr>
              <w:t>immédiate</w:t>
            </w:r>
            <w:r w:rsidRPr="00E5691E">
              <w:rPr>
                <w:rFonts w:eastAsia="Arial" w:cs="Arial"/>
                <w:b/>
                <w:bCs/>
                <w:spacing w:val="-8"/>
                <w:sz w:val="20"/>
                <w:szCs w:val="20"/>
                <w:lang w:val="fr-CA"/>
              </w:rPr>
              <w:t xml:space="preserve"> </w:t>
            </w:r>
            <w:r w:rsidRPr="00E5691E">
              <w:rPr>
                <w:rFonts w:eastAsia="Arial" w:cs="Arial"/>
                <w:b/>
                <w:bCs/>
                <w:sz w:val="20"/>
                <w:szCs w:val="20"/>
                <w:lang w:val="fr-CA"/>
              </w:rPr>
              <w:t>ou</w:t>
            </w:r>
            <w:r w:rsidRPr="00E5691E">
              <w:rPr>
                <w:rFonts w:eastAsia="Arial" w:cs="Arial"/>
                <w:b/>
                <w:bCs/>
                <w:spacing w:val="27"/>
                <w:w w:val="99"/>
                <w:sz w:val="20"/>
                <w:szCs w:val="20"/>
                <w:lang w:val="fr-CA"/>
              </w:rPr>
              <w:t xml:space="preserve"> </w:t>
            </w:r>
            <w:r w:rsidRPr="00E5691E">
              <w:rPr>
                <w:rFonts w:eastAsia="Arial" w:cs="Arial"/>
                <w:b/>
                <w:bCs/>
                <w:sz w:val="20"/>
                <w:szCs w:val="20"/>
                <w:lang w:val="fr-CA"/>
              </w:rPr>
              <w:t>intervention</w:t>
            </w:r>
            <w:r w:rsidRPr="00E5691E">
              <w:rPr>
                <w:rFonts w:eastAsia="Arial" w:cs="Arial"/>
                <w:b/>
                <w:bCs/>
                <w:spacing w:val="-6"/>
                <w:sz w:val="20"/>
                <w:szCs w:val="20"/>
                <w:lang w:val="fr-CA"/>
              </w:rPr>
              <w:t xml:space="preserve"> </w:t>
            </w:r>
            <w:r w:rsidRPr="00E5691E">
              <w:rPr>
                <w:rFonts w:eastAsia="Arial" w:cs="Arial"/>
                <w:b/>
                <w:bCs/>
                <w:sz w:val="20"/>
                <w:szCs w:val="20"/>
                <w:lang w:val="fr-CA"/>
              </w:rPr>
              <w:t>à</w:t>
            </w:r>
            <w:r w:rsidRPr="00E5691E">
              <w:rPr>
                <w:rFonts w:eastAsia="Arial" w:cs="Arial"/>
                <w:b/>
                <w:bCs/>
                <w:spacing w:val="-8"/>
                <w:sz w:val="20"/>
                <w:szCs w:val="20"/>
                <w:lang w:val="fr-CA"/>
              </w:rPr>
              <w:t xml:space="preserve"> </w:t>
            </w:r>
            <w:r w:rsidRPr="00E5691E">
              <w:rPr>
                <w:rFonts w:eastAsia="Arial" w:cs="Arial"/>
                <w:b/>
                <w:bCs/>
                <w:sz w:val="20"/>
                <w:szCs w:val="20"/>
                <w:lang w:val="fr-CA"/>
              </w:rPr>
              <w:t>l’intérieure</w:t>
            </w:r>
            <w:r w:rsidRPr="00E5691E">
              <w:rPr>
                <w:rFonts w:eastAsia="Arial" w:cs="Arial"/>
                <w:b/>
                <w:bCs/>
                <w:spacing w:val="-6"/>
                <w:sz w:val="20"/>
                <w:szCs w:val="20"/>
                <w:lang w:val="fr-CA"/>
              </w:rPr>
              <w:t xml:space="preserve"> </w:t>
            </w:r>
            <w:r w:rsidRPr="00E5691E">
              <w:rPr>
                <w:rFonts w:eastAsia="Arial" w:cs="Arial"/>
                <w:b/>
                <w:bCs/>
                <w:sz w:val="20"/>
                <w:szCs w:val="20"/>
                <w:lang w:val="fr-CA"/>
              </w:rPr>
              <w:t>de</w:t>
            </w:r>
            <w:r w:rsidRPr="00E5691E">
              <w:rPr>
                <w:rFonts w:eastAsia="Arial" w:cs="Arial"/>
                <w:b/>
                <w:bCs/>
                <w:spacing w:val="-7"/>
                <w:sz w:val="20"/>
                <w:szCs w:val="20"/>
                <w:lang w:val="fr-CA"/>
              </w:rPr>
              <w:t xml:space="preserve"> </w:t>
            </w:r>
            <w:r w:rsidRPr="00E5691E">
              <w:rPr>
                <w:rFonts w:eastAsia="Arial" w:cs="Arial"/>
                <w:b/>
                <w:bCs/>
                <w:sz w:val="20"/>
                <w:szCs w:val="20"/>
                <w:lang w:val="fr-CA"/>
              </w:rPr>
              <w:t>72</w:t>
            </w:r>
            <w:r w:rsidRPr="00E5691E">
              <w:rPr>
                <w:rFonts w:eastAsia="Arial" w:cs="Arial"/>
                <w:b/>
                <w:bCs/>
                <w:spacing w:val="-7"/>
                <w:sz w:val="20"/>
                <w:szCs w:val="20"/>
                <w:lang w:val="fr-CA"/>
              </w:rPr>
              <w:t xml:space="preserve"> </w:t>
            </w:r>
            <w:r w:rsidRPr="00E5691E">
              <w:rPr>
                <w:rFonts w:eastAsia="Arial" w:cs="Arial"/>
                <w:b/>
                <w:bCs/>
                <w:sz w:val="20"/>
                <w:szCs w:val="20"/>
                <w:lang w:val="fr-CA"/>
              </w:rPr>
              <w:t>heures</w:t>
            </w:r>
            <w:r w:rsidRPr="00E5691E">
              <w:rPr>
                <w:rFonts w:eastAsia="Arial" w:cs="Arial"/>
                <w:b/>
                <w:bCs/>
                <w:spacing w:val="27"/>
                <w:w w:val="99"/>
                <w:sz w:val="20"/>
                <w:szCs w:val="20"/>
                <w:lang w:val="fr-CA"/>
              </w:rPr>
              <w:t xml:space="preserve"> </w:t>
            </w:r>
            <w:r w:rsidRPr="00E5691E">
              <w:rPr>
                <w:rFonts w:eastAsia="Arial" w:cs="Arial"/>
                <w:b/>
                <w:bCs/>
                <w:spacing w:val="-1"/>
                <w:sz w:val="20"/>
                <w:szCs w:val="20"/>
                <w:lang w:val="fr-CA"/>
              </w:rPr>
              <w:t>selon</w:t>
            </w:r>
            <w:r w:rsidRPr="00E5691E">
              <w:rPr>
                <w:rFonts w:eastAsia="Arial" w:cs="Arial"/>
                <w:b/>
                <w:bCs/>
                <w:spacing w:val="-9"/>
                <w:sz w:val="20"/>
                <w:szCs w:val="20"/>
                <w:lang w:val="fr-CA"/>
              </w:rPr>
              <w:t xml:space="preserve"> </w:t>
            </w:r>
            <w:r w:rsidRPr="00E5691E">
              <w:rPr>
                <w:rFonts w:eastAsia="Arial" w:cs="Arial"/>
                <w:b/>
                <w:bCs/>
                <w:sz w:val="20"/>
                <w:szCs w:val="20"/>
                <w:lang w:val="fr-CA"/>
              </w:rPr>
              <w:t>la</w:t>
            </w:r>
            <w:r w:rsidRPr="00E5691E">
              <w:rPr>
                <w:rFonts w:eastAsia="Arial" w:cs="Arial"/>
                <w:b/>
                <w:bCs/>
                <w:spacing w:val="-9"/>
                <w:sz w:val="20"/>
                <w:szCs w:val="20"/>
                <w:lang w:val="fr-CA"/>
              </w:rPr>
              <w:t xml:space="preserve"> </w:t>
            </w:r>
            <w:r w:rsidRPr="00E5691E">
              <w:rPr>
                <w:rFonts w:eastAsia="Arial" w:cs="Arial"/>
                <w:b/>
                <w:bCs/>
                <w:sz w:val="20"/>
                <w:szCs w:val="20"/>
                <w:lang w:val="fr-CA"/>
              </w:rPr>
              <w:t>situation</w:t>
            </w:r>
            <w:r w:rsidRPr="00E5691E">
              <w:rPr>
                <w:rFonts w:eastAsia="Arial" w:cs="Arial"/>
                <w:b/>
                <w:bCs/>
                <w:spacing w:val="-9"/>
                <w:sz w:val="20"/>
                <w:szCs w:val="20"/>
                <w:lang w:val="fr-CA"/>
              </w:rPr>
              <w:t xml:space="preserve"> </w:t>
            </w:r>
            <w:r w:rsidRPr="00E5691E">
              <w:rPr>
                <w:rFonts w:eastAsia="Arial" w:cs="Arial"/>
                <w:b/>
                <w:bCs/>
                <w:spacing w:val="-1"/>
                <w:sz w:val="20"/>
                <w:szCs w:val="20"/>
                <w:lang w:val="fr-CA"/>
              </w:rPr>
              <w:t>rencontrée.</w:t>
            </w:r>
          </w:p>
        </w:tc>
        <w:tc>
          <w:tcPr>
            <w:tcW w:w="2977" w:type="dxa"/>
            <w:tcBorders>
              <w:top w:val="single" w:sz="5" w:space="0" w:color="000000"/>
              <w:left w:val="single" w:sz="5" w:space="0" w:color="000000"/>
              <w:bottom w:val="single" w:sz="5" w:space="0" w:color="000000"/>
              <w:right w:val="single" w:sz="5" w:space="0" w:color="000000"/>
            </w:tcBorders>
            <w:shd w:val="clear" w:color="auto" w:fill="E26C09"/>
          </w:tcPr>
          <w:p w:rsidR="00D32FB6" w:rsidRPr="00E5691E" w:rsidRDefault="00D32FB6" w:rsidP="006846CD">
            <w:pPr>
              <w:pStyle w:val="TableParagraph"/>
              <w:spacing w:before="113" w:line="276" w:lineRule="auto"/>
              <w:ind w:left="102" w:right="125"/>
              <w:rPr>
                <w:rFonts w:eastAsia="Times New Roman" w:cs="Times New Roman"/>
                <w:sz w:val="20"/>
                <w:szCs w:val="20"/>
                <w:lang w:val="fr-CA"/>
              </w:rPr>
            </w:pPr>
            <w:r w:rsidRPr="00E5691E">
              <w:rPr>
                <w:rFonts w:eastAsia="Times New Roman" w:cs="Times New Roman"/>
                <w:spacing w:val="-1"/>
                <w:sz w:val="20"/>
                <w:szCs w:val="20"/>
                <w:lang w:val="fr-CA"/>
              </w:rPr>
              <w:t>Prise</w:t>
            </w:r>
            <w:r w:rsidRPr="00E5691E">
              <w:rPr>
                <w:rFonts w:eastAsia="Times New Roman" w:cs="Times New Roman"/>
                <w:sz w:val="20"/>
                <w:szCs w:val="20"/>
                <w:lang w:val="fr-CA"/>
              </w:rPr>
              <w:t xml:space="preserve"> en</w:t>
            </w:r>
            <w:r w:rsidRPr="00E5691E">
              <w:rPr>
                <w:rFonts w:eastAsia="Times New Roman" w:cs="Times New Roman"/>
                <w:spacing w:val="-3"/>
                <w:sz w:val="20"/>
                <w:szCs w:val="20"/>
                <w:lang w:val="fr-CA"/>
              </w:rPr>
              <w:t xml:space="preserve"> </w:t>
            </w:r>
            <w:r w:rsidRPr="00E5691E">
              <w:rPr>
                <w:rFonts w:eastAsia="Times New Roman" w:cs="Times New Roman"/>
                <w:spacing w:val="-1"/>
                <w:sz w:val="20"/>
                <w:szCs w:val="20"/>
                <w:lang w:val="fr-CA"/>
              </w:rPr>
              <w:t>charge</w:t>
            </w:r>
            <w:r w:rsidRPr="00E5691E">
              <w:rPr>
                <w:rFonts w:eastAsia="Times New Roman" w:cs="Times New Roman"/>
                <w:sz w:val="20"/>
                <w:szCs w:val="20"/>
                <w:lang w:val="fr-CA"/>
              </w:rPr>
              <w:t xml:space="preserve"> et</w:t>
            </w:r>
            <w:r w:rsidRPr="00E5691E">
              <w:rPr>
                <w:rFonts w:eastAsia="Times New Roman" w:cs="Times New Roman"/>
                <w:spacing w:val="-2"/>
                <w:sz w:val="20"/>
                <w:szCs w:val="20"/>
                <w:lang w:val="fr-CA"/>
              </w:rPr>
              <w:t xml:space="preserve"> </w:t>
            </w:r>
            <w:r w:rsidRPr="00E5691E">
              <w:rPr>
                <w:rFonts w:eastAsia="Times New Roman" w:cs="Times New Roman"/>
                <w:spacing w:val="-1"/>
                <w:sz w:val="20"/>
                <w:szCs w:val="20"/>
                <w:lang w:val="fr-CA"/>
              </w:rPr>
              <w:t>intervention</w:t>
            </w:r>
            <w:r w:rsidRPr="00E5691E">
              <w:rPr>
                <w:rFonts w:eastAsia="Times New Roman" w:cs="Times New Roman"/>
                <w:sz w:val="20"/>
                <w:szCs w:val="20"/>
                <w:lang w:val="fr-CA"/>
              </w:rPr>
              <w:t xml:space="preserve"> à </w:t>
            </w:r>
            <w:r w:rsidRPr="00E5691E">
              <w:rPr>
                <w:rFonts w:eastAsia="Times New Roman" w:cs="Times New Roman"/>
                <w:spacing w:val="-1"/>
                <w:sz w:val="20"/>
                <w:szCs w:val="20"/>
                <w:lang w:val="fr-CA"/>
              </w:rPr>
              <w:t>l’intérieur</w:t>
            </w:r>
            <w:r w:rsidRPr="00E5691E">
              <w:rPr>
                <w:rFonts w:eastAsia="Times New Roman" w:cs="Times New Roman"/>
                <w:spacing w:val="23"/>
                <w:sz w:val="20"/>
                <w:szCs w:val="20"/>
                <w:lang w:val="fr-CA"/>
              </w:rPr>
              <w:t xml:space="preserve"> </w:t>
            </w:r>
            <w:r w:rsidRPr="00E5691E">
              <w:rPr>
                <w:rFonts w:eastAsia="Times New Roman" w:cs="Times New Roman"/>
                <w:sz w:val="20"/>
                <w:szCs w:val="20"/>
                <w:lang w:val="fr-CA"/>
              </w:rPr>
              <w:t xml:space="preserve">de </w:t>
            </w:r>
            <w:r w:rsidRPr="00E5691E">
              <w:rPr>
                <w:rFonts w:eastAsia="Times New Roman" w:cs="Times New Roman"/>
                <w:b/>
                <w:bCs/>
                <w:sz w:val="20"/>
                <w:szCs w:val="20"/>
                <w:lang w:val="fr-CA"/>
              </w:rPr>
              <w:t xml:space="preserve">14 </w:t>
            </w:r>
            <w:r w:rsidRPr="00E5691E">
              <w:rPr>
                <w:rFonts w:eastAsia="Times New Roman" w:cs="Times New Roman"/>
                <w:b/>
                <w:bCs/>
                <w:spacing w:val="-1"/>
                <w:sz w:val="20"/>
                <w:szCs w:val="20"/>
                <w:lang w:val="fr-CA"/>
              </w:rPr>
              <w:t>jours</w:t>
            </w:r>
          </w:p>
        </w:tc>
        <w:tc>
          <w:tcPr>
            <w:tcW w:w="3402" w:type="dxa"/>
            <w:tcBorders>
              <w:top w:val="single" w:sz="5" w:space="0" w:color="000000"/>
              <w:left w:val="single" w:sz="5" w:space="0" w:color="000000"/>
              <w:bottom w:val="single" w:sz="5" w:space="0" w:color="000000"/>
              <w:right w:val="single" w:sz="5" w:space="0" w:color="000000"/>
            </w:tcBorders>
            <w:shd w:val="clear" w:color="auto" w:fill="FFFF00"/>
          </w:tcPr>
          <w:p w:rsidR="00D32FB6" w:rsidRPr="00E5691E" w:rsidRDefault="00D32FB6" w:rsidP="006846CD">
            <w:pPr>
              <w:pStyle w:val="TableParagraph"/>
              <w:spacing w:before="113" w:line="276" w:lineRule="auto"/>
              <w:ind w:left="102" w:right="195"/>
              <w:rPr>
                <w:rFonts w:eastAsia="Times New Roman" w:cs="Times New Roman"/>
                <w:sz w:val="20"/>
                <w:szCs w:val="20"/>
                <w:lang w:val="fr-CA"/>
              </w:rPr>
            </w:pPr>
            <w:r w:rsidRPr="00E5691E">
              <w:rPr>
                <w:rFonts w:eastAsia="Times New Roman" w:cs="Times New Roman"/>
                <w:spacing w:val="-1"/>
                <w:sz w:val="20"/>
                <w:szCs w:val="20"/>
                <w:lang w:val="fr-CA"/>
              </w:rPr>
              <w:t>Prise</w:t>
            </w:r>
            <w:r w:rsidRPr="00E5691E">
              <w:rPr>
                <w:rFonts w:eastAsia="Times New Roman" w:cs="Times New Roman"/>
                <w:sz w:val="20"/>
                <w:szCs w:val="20"/>
                <w:lang w:val="fr-CA"/>
              </w:rPr>
              <w:t xml:space="preserve"> en</w:t>
            </w:r>
            <w:r w:rsidRPr="00E5691E">
              <w:rPr>
                <w:rFonts w:eastAsia="Times New Roman" w:cs="Times New Roman"/>
                <w:spacing w:val="-3"/>
                <w:sz w:val="20"/>
                <w:szCs w:val="20"/>
                <w:lang w:val="fr-CA"/>
              </w:rPr>
              <w:t xml:space="preserve"> </w:t>
            </w:r>
            <w:r w:rsidRPr="00E5691E">
              <w:rPr>
                <w:rFonts w:eastAsia="Times New Roman" w:cs="Times New Roman"/>
                <w:spacing w:val="-1"/>
                <w:sz w:val="20"/>
                <w:szCs w:val="20"/>
                <w:lang w:val="fr-CA"/>
              </w:rPr>
              <w:t>charge</w:t>
            </w:r>
            <w:r w:rsidRPr="00E5691E">
              <w:rPr>
                <w:rFonts w:eastAsia="Times New Roman" w:cs="Times New Roman"/>
                <w:sz w:val="20"/>
                <w:szCs w:val="20"/>
                <w:lang w:val="fr-CA"/>
              </w:rPr>
              <w:t xml:space="preserve"> et</w:t>
            </w:r>
            <w:r w:rsidRPr="00E5691E">
              <w:rPr>
                <w:rFonts w:eastAsia="Times New Roman" w:cs="Times New Roman"/>
                <w:spacing w:val="-2"/>
                <w:sz w:val="20"/>
                <w:szCs w:val="20"/>
                <w:lang w:val="fr-CA"/>
              </w:rPr>
              <w:t xml:space="preserve"> </w:t>
            </w:r>
            <w:r w:rsidRPr="00E5691E">
              <w:rPr>
                <w:rFonts w:eastAsia="Times New Roman" w:cs="Times New Roman"/>
                <w:spacing w:val="-1"/>
                <w:sz w:val="20"/>
                <w:szCs w:val="20"/>
                <w:lang w:val="fr-CA"/>
              </w:rPr>
              <w:t>intervention</w:t>
            </w:r>
            <w:r w:rsidRPr="00E5691E">
              <w:rPr>
                <w:rFonts w:eastAsia="Times New Roman" w:cs="Times New Roman"/>
                <w:sz w:val="20"/>
                <w:szCs w:val="20"/>
                <w:lang w:val="fr-CA"/>
              </w:rPr>
              <w:t xml:space="preserve"> à </w:t>
            </w:r>
            <w:r w:rsidRPr="00E5691E">
              <w:rPr>
                <w:rFonts w:eastAsia="Times New Roman" w:cs="Times New Roman"/>
                <w:spacing w:val="-1"/>
                <w:sz w:val="20"/>
                <w:szCs w:val="20"/>
                <w:lang w:val="fr-CA"/>
              </w:rPr>
              <w:t>l’intérieur</w:t>
            </w:r>
            <w:r w:rsidRPr="00E5691E">
              <w:rPr>
                <w:rFonts w:eastAsia="Times New Roman" w:cs="Times New Roman"/>
                <w:spacing w:val="27"/>
                <w:sz w:val="20"/>
                <w:szCs w:val="20"/>
                <w:lang w:val="fr-CA"/>
              </w:rPr>
              <w:t xml:space="preserve"> </w:t>
            </w:r>
            <w:r w:rsidRPr="00E5691E">
              <w:rPr>
                <w:rFonts w:eastAsia="Times New Roman" w:cs="Times New Roman"/>
                <w:sz w:val="20"/>
                <w:szCs w:val="20"/>
                <w:lang w:val="fr-CA"/>
              </w:rPr>
              <w:t xml:space="preserve">de </w:t>
            </w:r>
            <w:r w:rsidRPr="00E5691E">
              <w:rPr>
                <w:rFonts w:eastAsia="Times New Roman" w:cs="Times New Roman"/>
                <w:b/>
                <w:bCs/>
                <w:sz w:val="20"/>
                <w:szCs w:val="20"/>
                <w:lang w:val="fr-CA"/>
              </w:rPr>
              <w:t xml:space="preserve">30 </w:t>
            </w:r>
            <w:r w:rsidRPr="00E5691E">
              <w:rPr>
                <w:rFonts w:eastAsia="Times New Roman" w:cs="Times New Roman"/>
                <w:b/>
                <w:bCs/>
                <w:spacing w:val="-1"/>
                <w:sz w:val="20"/>
                <w:szCs w:val="20"/>
                <w:lang w:val="fr-CA"/>
              </w:rPr>
              <w:t>jours</w:t>
            </w:r>
          </w:p>
          <w:p w:rsidR="00D32FB6" w:rsidRPr="00E5691E" w:rsidRDefault="00D32FB6" w:rsidP="006846CD">
            <w:pPr>
              <w:pStyle w:val="TableParagraph"/>
              <w:spacing w:before="1" w:line="276" w:lineRule="auto"/>
              <w:ind w:left="102" w:right="110"/>
              <w:rPr>
                <w:rFonts w:eastAsia="Times New Roman" w:cs="Times New Roman"/>
                <w:sz w:val="20"/>
                <w:szCs w:val="20"/>
                <w:lang w:val="fr-CA"/>
              </w:rPr>
            </w:pPr>
            <w:r w:rsidRPr="00E5691E">
              <w:rPr>
                <w:rFonts w:eastAsia="Times New Roman" w:cs="Times New Roman"/>
                <w:spacing w:val="-1"/>
                <w:sz w:val="20"/>
                <w:szCs w:val="20"/>
                <w:lang w:val="fr-CA"/>
              </w:rPr>
              <w:t>Présence</w:t>
            </w:r>
            <w:r w:rsidRPr="00E5691E">
              <w:rPr>
                <w:rFonts w:eastAsia="Times New Roman" w:cs="Times New Roman"/>
                <w:sz w:val="20"/>
                <w:szCs w:val="20"/>
                <w:lang w:val="fr-CA"/>
              </w:rPr>
              <w:t xml:space="preserve"> </w:t>
            </w:r>
            <w:r w:rsidRPr="00E5691E">
              <w:rPr>
                <w:rFonts w:eastAsia="Times New Roman" w:cs="Times New Roman"/>
                <w:spacing w:val="-2"/>
                <w:sz w:val="20"/>
                <w:szCs w:val="20"/>
                <w:lang w:val="fr-CA"/>
              </w:rPr>
              <w:t>de</w:t>
            </w:r>
            <w:r w:rsidRPr="00E5691E">
              <w:rPr>
                <w:rFonts w:eastAsia="Times New Roman" w:cs="Times New Roman"/>
                <w:sz w:val="20"/>
                <w:szCs w:val="20"/>
                <w:lang w:val="fr-CA"/>
              </w:rPr>
              <w:t xml:space="preserve"> </w:t>
            </w:r>
            <w:r w:rsidRPr="00E5691E">
              <w:rPr>
                <w:rFonts w:eastAsia="Times New Roman" w:cs="Times New Roman"/>
                <w:spacing w:val="-1"/>
                <w:sz w:val="20"/>
                <w:szCs w:val="20"/>
                <w:lang w:val="fr-CA"/>
              </w:rPr>
              <w:t>risques</w:t>
            </w:r>
            <w:r w:rsidRPr="00E5691E">
              <w:rPr>
                <w:rFonts w:eastAsia="Times New Roman" w:cs="Times New Roman"/>
                <w:sz w:val="20"/>
                <w:szCs w:val="20"/>
                <w:lang w:val="fr-CA"/>
              </w:rPr>
              <w:t xml:space="preserve"> </w:t>
            </w:r>
            <w:r w:rsidRPr="00E5691E">
              <w:rPr>
                <w:rFonts w:eastAsia="Times New Roman" w:cs="Times New Roman"/>
                <w:spacing w:val="-1"/>
                <w:sz w:val="20"/>
                <w:szCs w:val="20"/>
                <w:lang w:val="fr-CA"/>
              </w:rPr>
              <w:t>d’atteinte</w:t>
            </w:r>
            <w:r w:rsidRPr="00E5691E">
              <w:rPr>
                <w:rFonts w:eastAsia="Times New Roman" w:cs="Times New Roman"/>
                <w:sz w:val="20"/>
                <w:szCs w:val="20"/>
                <w:lang w:val="fr-CA"/>
              </w:rPr>
              <w:t xml:space="preserve"> à</w:t>
            </w:r>
            <w:r w:rsidRPr="00E5691E">
              <w:rPr>
                <w:rFonts w:eastAsia="Times New Roman" w:cs="Times New Roman"/>
                <w:spacing w:val="-2"/>
                <w:sz w:val="20"/>
                <w:szCs w:val="20"/>
                <w:lang w:val="fr-CA"/>
              </w:rPr>
              <w:t xml:space="preserve"> </w:t>
            </w:r>
            <w:r w:rsidRPr="00E5691E">
              <w:rPr>
                <w:rFonts w:eastAsia="Times New Roman" w:cs="Times New Roman"/>
                <w:spacing w:val="-1"/>
                <w:sz w:val="20"/>
                <w:szCs w:val="20"/>
                <w:lang w:val="fr-CA"/>
              </w:rPr>
              <w:t>l’intégrité,</w:t>
            </w:r>
            <w:r w:rsidRPr="00E5691E">
              <w:rPr>
                <w:rFonts w:eastAsia="Times New Roman" w:cs="Times New Roman"/>
                <w:spacing w:val="29"/>
                <w:sz w:val="20"/>
                <w:szCs w:val="20"/>
                <w:lang w:val="fr-CA"/>
              </w:rPr>
              <w:t xml:space="preserve"> </w:t>
            </w:r>
            <w:r w:rsidRPr="00E5691E">
              <w:rPr>
                <w:rFonts w:eastAsia="Times New Roman" w:cs="Times New Roman"/>
                <w:sz w:val="20"/>
                <w:szCs w:val="20"/>
                <w:lang w:val="fr-CA"/>
              </w:rPr>
              <w:t xml:space="preserve">la </w:t>
            </w:r>
            <w:r w:rsidRPr="00E5691E">
              <w:rPr>
                <w:rFonts w:eastAsia="Times New Roman" w:cs="Times New Roman"/>
                <w:spacing w:val="-1"/>
                <w:sz w:val="20"/>
                <w:szCs w:val="20"/>
                <w:lang w:val="fr-CA"/>
              </w:rPr>
              <w:t>santé</w:t>
            </w:r>
            <w:r w:rsidRPr="00E5691E">
              <w:rPr>
                <w:rFonts w:eastAsia="Times New Roman" w:cs="Times New Roman"/>
                <w:sz w:val="20"/>
                <w:szCs w:val="20"/>
                <w:lang w:val="fr-CA"/>
              </w:rPr>
              <w:t xml:space="preserve"> ou</w:t>
            </w:r>
            <w:r w:rsidRPr="00E5691E">
              <w:rPr>
                <w:rFonts w:eastAsia="Times New Roman" w:cs="Times New Roman"/>
                <w:spacing w:val="-2"/>
                <w:sz w:val="20"/>
                <w:szCs w:val="20"/>
                <w:lang w:val="fr-CA"/>
              </w:rPr>
              <w:t xml:space="preserve"> </w:t>
            </w:r>
            <w:r w:rsidRPr="00E5691E">
              <w:rPr>
                <w:rFonts w:eastAsia="Times New Roman" w:cs="Times New Roman"/>
                <w:sz w:val="20"/>
                <w:szCs w:val="20"/>
                <w:lang w:val="fr-CA"/>
              </w:rPr>
              <w:t xml:space="preserve">la </w:t>
            </w:r>
            <w:r w:rsidRPr="00E5691E">
              <w:rPr>
                <w:rFonts w:eastAsia="Times New Roman" w:cs="Times New Roman"/>
                <w:spacing w:val="-1"/>
                <w:sz w:val="20"/>
                <w:szCs w:val="20"/>
                <w:lang w:val="fr-CA"/>
              </w:rPr>
              <w:t>sécurité</w:t>
            </w:r>
            <w:r w:rsidRPr="00E5691E">
              <w:rPr>
                <w:rFonts w:eastAsia="Times New Roman" w:cs="Times New Roman"/>
                <w:sz w:val="20"/>
                <w:szCs w:val="20"/>
                <w:lang w:val="fr-CA"/>
              </w:rPr>
              <w:t xml:space="preserve"> de</w:t>
            </w:r>
            <w:r w:rsidRPr="00E5691E">
              <w:rPr>
                <w:rFonts w:eastAsia="Times New Roman" w:cs="Times New Roman"/>
                <w:spacing w:val="-2"/>
                <w:sz w:val="20"/>
                <w:szCs w:val="20"/>
                <w:lang w:val="fr-CA"/>
              </w:rPr>
              <w:t xml:space="preserve"> </w:t>
            </w:r>
            <w:r w:rsidRPr="00E5691E">
              <w:rPr>
                <w:rFonts w:eastAsia="Times New Roman" w:cs="Times New Roman"/>
                <w:sz w:val="20"/>
                <w:szCs w:val="20"/>
                <w:lang w:val="fr-CA"/>
              </w:rPr>
              <w:t>la</w:t>
            </w:r>
            <w:r w:rsidRPr="00E5691E">
              <w:rPr>
                <w:rFonts w:eastAsia="Times New Roman" w:cs="Times New Roman"/>
                <w:spacing w:val="-2"/>
                <w:sz w:val="20"/>
                <w:szCs w:val="20"/>
                <w:lang w:val="fr-CA"/>
              </w:rPr>
              <w:t xml:space="preserve"> </w:t>
            </w:r>
            <w:r w:rsidRPr="00E5691E">
              <w:rPr>
                <w:rFonts w:eastAsia="Times New Roman" w:cs="Times New Roman"/>
                <w:spacing w:val="-1"/>
                <w:sz w:val="20"/>
                <w:szCs w:val="20"/>
                <w:lang w:val="fr-CA"/>
              </w:rPr>
              <w:t>personne</w:t>
            </w:r>
            <w:r w:rsidRPr="00E5691E">
              <w:rPr>
                <w:rFonts w:eastAsia="Times New Roman" w:cs="Times New Roman"/>
                <w:sz w:val="20"/>
                <w:szCs w:val="20"/>
                <w:lang w:val="fr-CA"/>
              </w:rPr>
              <w:t xml:space="preserve"> </w:t>
            </w:r>
            <w:r w:rsidRPr="00E5691E">
              <w:rPr>
                <w:rFonts w:eastAsia="Times New Roman" w:cs="Times New Roman"/>
                <w:spacing w:val="-1"/>
                <w:sz w:val="20"/>
                <w:szCs w:val="20"/>
                <w:lang w:val="fr-CA"/>
              </w:rPr>
              <w:t>et/ou</w:t>
            </w:r>
            <w:r w:rsidRPr="00E5691E">
              <w:rPr>
                <w:rFonts w:eastAsia="Times New Roman" w:cs="Times New Roman"/>
                <w:spacing w:val="21"/>
                <w:sz w:val="20"/>
                <w:szCs w:val="20"/>
                <w:lang w:val="fr-CA"/>
              </w:rPr>
              <w:t xml:space="preserve"> </w:t>
            </w:r>
            <w:r w:rsidRPr="00E5691E">
              <w:rPr>
                <w:rFonts w:eastAsia="Times New Roman" w:cs="Times New Roman"/>
                <w:sz w:val="20"/>
                <w:szCs w:val="20"/>
                <w:lang w:val="fr-CA"/>
              </w:rPr>
              <w:t xml:space="preserve">de </w:t>
            </w:r>
            <w:r w:rsidRPr="00E5691E">
              <w:rPr>
                <w:rFonts w:eastAsia="Times New Roman" w:cs="Times New Roman"/>
                <w:spacing w:val="-1"/>
                <w:sz w:val="20"/>
                <w:szCs w:val="20"/>
                <w:lang w:val="fr-CA"/>
              </w:rPr>
              <w:t>ses</w:t>
            </w:r>
            <w:r w:rsidRPr="00E5691E">
              <w:rPr>
                <w:rFonts w:eastAsia="Times New Roman" w:cs="Times New Roman"/>
                <w:sz w:val="20"/>
                <w:szCs w:val="20"/>
                <w:lang w:val="fr-CA"/>
              </w:rPr>
              <w:t xml:space="preserve"> </w:t>
            </w:r>
            <w:r w:rsidRPr="00E5691E">
              <w:rPr>
                <w:rFonts w:eastAsia="Times New Roman" w:cs="Times New Roman"/>
                <w:spacing w:val="-1"/>
                <w:sz w:val="20"/>
                <w:szCs w:val="20"/>
                <w:lang w:val="fr-CA"/>
              </w:rPr>
              <w:t>proches</w:t>
            </w:r>
            <w:r w:rsidRPr="00E5691E">
              <w:rPr>
                <w:rFonts w:eastAsia="Times New Roman" w:cs="Times New Roman"/>
                <w:sz w:val="20"/>
                <w:szCs w:val="20"/>
                <w:lang w:val="fr-CA"/>
              </w:rPr>
              <w:t xml:space="preserve"> </w:t>
            </w:r>
            <w:r w:rsidRPr="00E5691E">
              <w:rPr>
                <w:rFonts w:eastAsia="Times New Roman" w:cs="Times New Roman"/>
                <w:spacing w:val="-1"/>
                <w:sz w:val="20"/>
                <w:szCs w:val="20"/>
                <w:lang w:val="fr-CA"/>
              </w:rPr>
              <w:t>(famille)</w:t>
            </w:r>
            <w:r w:rsidRPr="00E5691E">
              <w:rPr>
                <w:rFonts w:eastAsia="Times New Roman" w:cs="Times New Roman"/>
                <w:sz w:val="20"/>
                <w:szCs w:val="20"/>
                <w:lang w:val="fr-CA"/>
              </w:rPr>
              <w:t xml:space="preserve"> en</w:t>
            </w:r>
            <w:r w:rsidRPr="00E5691E">
              <w:rPr>
                <w:rFonts w:eastAsia="Times New Roman" w:cs="Times New Roman"/>
                <w:spacing w:val="-5"/>
                <w:sz w:val="20"/>
                <w:szCs w:val="20"/>
                <w:lang w:val="fr-CA"/>
              </w:rPr>
              <w:t xml:space="preserve"> </w:t>
            </w:r>
            <w:r w:rsidRPr="00E5691E">
              <w:rPr>
                <w:rFonts w:eastAsia="Times New Roman" w:cs="Times New Roman"/>
                <w:spacing w:val="-1"/>
                <w:sz w:val="20"/>
                <w:szCs w:val="20"/>
                <w:lang w:val="fr-CA"/>
              </w:rPr>
              <w:t>l’absence</w:t>
            </w:r>
            <w:r w:rsidRPr="00E5691E">
              <w:rPr>
                <w:rFonts w:eastAsia="Times New Roman" w:cs="Times New Roman"/>
                <w:spacing w:val="30"/>
                <w:sz w:val="20"/>
                <w:szCs w:val="20"/>
                <w:lang w:val="fr-CA"/>
              </w:rPr>
              <w:t xml:space="preserve"> </w:t>
            </w:r>
            <w:r w:rsidRPr="00E5691E">
              <w:rPr>
                <w:rFonts w:eastAsia="Times New Roman" w:cs="Times New Roman"/>
                <w:spacing w:val="-1"/>
                <w:sz w:val="20"/>
                <w:szCs w:val="20"/>
                <w:lang w:val="fr-CA"/>
              </w:rPr>
              <w:t>d’intervention</w:t>
            </w:r>
            <w:r w:rsidRPr="00E5691E">
              <w:rPr>
                <w:rFonts w:eastAsia="Times New Roman" w:cs="Times New Roman"/>
                <w:sz w:val="20"/>
                <w:szCs w:val="20"/>
                <w:lang w:val="fr-CA"/>
              </w:rPr>
              <w:t xml:space="preserve"> à </w:t>
            </w:r>
            <w:r w:rsidRPr="00E5691E">
              <w:rPr>
                <w:rFonts w:eastAsia="Times New Roman" w:cs="Times New Roman"/>
                <w:spacing w:val="-2"/>
                <w:sz w:val="20"/>
                <w:szCs w:val="20"/>
                <w:lang w:val="fr-CA"/>
              </w:rPr>
              <w:t>moyen</w:t>
            </w:r>
            <w:r w:rsidRPr="00E5691E">
              <w:rPr>
                <w:rFonts w:eastAsia="Times New Roman" w:cs="Times New Roman"/>
                <w:sz w:val="20"/>
                <w:szCs w:val="20"/>
                <w:lang w:val="fr-CA"/>
              </w:rPr>
              <w:t xml:space="preserve"> </w:t>
            </w:r>
            <w:r w:rsidRPr="00E5691E">
              <w:rPr>
                <w:rFonts w:eastAsia="Times New Roman" w:cs="Times New Roman"/>
                <w:spacing w:val="-1"/>
                <w:sz w:val="20"/>
                <w:szCs w:val="20"/>
                <w:lang w:val="fr-CA"/>
              </w:rPr>
              <w:t>terme</w:t>
            </w:r>
            <w:r w:rsidRPr="00E5691E">
              <w:rPr>
                <w:rFonts w:eastAsia="Times New Roman" w:cs="Times New Roman"/>
                <w:sz w:val="20"/>
                <w:szCs w:val="20"/>
                <w:lang w:val="fr-CA"/>
              </w:rPr>
              <w:t xml:space="preserve"> pour</w:t>
            </w:r>
            <w:r w:rsidRPr="00E5691E">
              <w:rPr>
                <w:rFonts w:eastAsia="Times New Roman" w:cs="Times New Roman"/>
                <w:spacing w:val="1"/>
                <w:sz w:val="20"/>
                <w:szCs w:val="20"/>
                <w:lang w:val="fr-CA"/>
              </w:rPr>
              <w:t xml:space="preserve"> </w:t>
            </w:r>
            <w:r w:rsidRPr="00E5691E">
              <w:rPr>
                <w:rFonts w:eastAsia="Times New Roman" w:cs="Times New Roman"/>
                <w:spacing w:val="-1"/>
                <w:sz w:val="20"/>
                <w:szCs w:val="20"/>
                <w:lang w:val="fr-CA"/>
              </w:rPr>
              <w:t>l’aider</w:t>
            </w:r>
            <w:r w:rsidRPr="00E5691E">
              <w:rPr>
                <w:rFonts w:eastAsia="Times New Roman" w:cs="Times New Roman"/>
                <w:sz w:val="20"/>
                <w:szCs w:val="20"/>
                <w:lang w:val="fr-CA"/>
              </w:rPr>
              <w:t xml:space="preserve"> à</w:t>
            </w:r>
            <w:r w:rsidRPr="00E5691E">
              <w:rPr>
                <w:rFonts w:eastAsia="Times New Roman" w:cs="Times New Roman"/>
                <w:spacing w:val="23"/>
                <w:sz w:val="20"/>
                <w:szCs w:val="20"/>
                <w:lang w:val="fr-CA"/>
              </w:rPr>
              <w:t xml:space="preserve"> </w:t>
            </w:r>
            <w:r w:rsidRPr="00E5691E">
              <w:rPr>
                <w:rFonts w:eastAsia="Times New Roman" w:cs="Times New Roman"/>
                <w:spacing w:val="-1"/>
                <w:sz w:val="20"/>
                <w:szCs w:val="20"/>
                <w:lang w:val="fr-CA"/>
              </w:rPr>
              <w:t>accomplir</w:t>
            </w:r>
            <w:r w:rsidRPr="00E5691E">
              <w:rPr>
                <w:rFonts w:eastAsia="Times New Roman" w:cs="Times New Roman"/>
                <w:spacing w:val="-2"/>
                <w:sz w:val="20"/>
                <w:szCs w:val="20"/>
                <w:lang w:val="fr-CA"/>
              </w:rPr>
              <w:t xml:space="preserve"> </w:t>
            </w:r>
            <w:r w:rsidRPr="00E5691E">
              <w:rPr>
                <w:rFonts w:eastAsia="Times New Roman" w:cs="Times New Roman"/>
                <w:spacing w:val="-1"/>
                <w:sz w:val="20"/>
                <w:szCs w:val="20"/>
                <w:lang w:val="fr-CA"/>
              </w:rPr>
              <w:t>ses</w:t>
            </w:r>
            <w:r w:rsidRPr="00E5691E">
              <w:rPr>
                <w:rFonts w:eastAsia="Times New Roman" w:cs="Times New Roman"/>
                <w:sz w:val="20"/>
                <w:szCs w:val="20"/>
                <w:lang w:val="fr-CA"/>
              </w:rPr>
              <w:t xml:space="preserve"> </w:t>
            </w:r>
            <w:r w:rsidRPr="00E5691E">
              <w:rPr>
                <w:rFonts w:eastAsia="Times New Roman" w:cs="Times New Roman"/>
                <w:spacing w:val="-1"/>
                <w:sz w:val="20"/>
                <w:szCs w:val="20"/>
                <w:lang w:val="fr-CA"/>
              </w:rPr>
              <w:t>habitudes</w:t>
            </w:r>
            <w:r w:rsidRPr="00E5691E">
              <w:rPr>
                <w:rFonts w:eastAsia="Times New Roman" w:cs="Times New Roman"/>
                <w:spacing w:val="-2"/>
                <w:sz w:val="20"/>
                <w:szCs w:val="20"/>
                <w:lang w:val="fr-CA"/>
              </w:rPr>
              <w:t xml:space="preserve"> </w:t>
            </w:r>
            <w:r w:rsidRPr="00E5691E">
              <w:rPr>
                <w:rFonts w:eastAsia="Times New Roman" w:cs="Times New Roman"/>
                <w:sz w:val="20"/>
                <w:szCs w:val="20"/>
                <w:lang w:val="fr-CA"/>
              </w:rPr>
              <w:t>de</w:t>
            </w:r>
            <w:r w:rsidRPr="00E5691E">
              <w:rPr>
                <w:rFonts w:eastAsia="Times New Roman" w:cs="Times New Roman"/>
                <w:spacing w:val="-2"/>
                <w:sz w:val="20"/>
                <w:szCs w:val="20"/>
                <w:lang w:val="fr-CA"/>
              </w:rPr>
              <w:t xml:space="preserve"> </w:t>
            </w:r>
            <w:r w:rsidRPr="00E5691E">
              <w:rPr>
                <w:rFonts w:eastAsia="Times New Roman" w:cs="Times New Roman"/>
                <w:spacing w:val="-1"/>
                <w:sz w:val="20"/>
                <w:szCs w:val="20"/>
                <w:lang w:val="fr-CA"/>
              </w:rPr>
              <w:t>vie</w:t>
            </w:r>
            <w:r w:rsidRPr="00E5691E">
              <w:rPr>
                <w:rFonts w:eastAsia="Times New Roman" w:cs="Times New Roman"/>
                <w:spacing w:val="1"/>
                <w:sz w:val="20"/>
                <w:szCs w:val="20"/>
                <w:lang w:val="fr-CA"/>
              </w:rPr>
              <w:t xml:space="preserve"> </w:t>
            </w:r>
            <w:r w:rsidRPr="00E5691E">
              <w:rPr>
                <w:rFonts w:eastAsia="Times New Roman" w:cs="Times New Roman"/>
                <w:sz w:val="20"/>
                <w:szCs w:val="20"/>
                <w:lang w:val="fr-CA"/>
              </w:rPr>
              <w:t>ou pour</w:t>
            </w:r>
            <w:r w:rsidRPr="00E5691E">
              <w:rPr>
                <w:rFonts w:eastAsia="Times New Roman" w:cs="Times New Roman"/>
                <w:spacing w:val="-2"/>
                <w:sz w:val="20"/>
                <w:szCs w:val="20"/>
                <w:lang w:val="fr-CA"/>
              </w:rPr>
              <w:t xml:space="preserve"> </w:t>
            </w:r>
            <w:r w:rsidRPr="00E5691E">
              <w:rPr>
                <w:rFonts w:eastAsia="Times New Roman" w:cs="Times New Roman"/>
                <w:sz w:val="20"/>
                <w:szCs w:val="20"/>
                <w:lang w:val="fr-CA"/>
              </w:rPr>
              <w:t>le</w:t>
            </w:r>
            <w:r w:rsidRPr="00E5691E">
              <w:rPr>
                <w:rFonts w:eastAsia="Times New Roman" w:cs="Times New Roman"/>
                <w:spacing w:val="30"/>
                <w:sz w:val="20"/>
                <w:szCs w:val="20"/>
                <w:lang w:val="fr-CA"/>
              </w:rPr>
              <w:t xml:space="preserve"> </w:t>
            </w:r>
            <w:r w:rsidRPr="00E5691E">
              <w:rPr>
                <w:rFonts w:eastAsia="Times New Roman" w:cs="Times New Roman"/>
                <w:spacing w:val="-1"/>
                <w:sz w:val="20"/>
                <w:szCs w:val="20"/>
                <w:lang w:val="fr-CA"/>
              </w:rPr>
              <w:t>maintien</w:t>
            </w:r>
            <w:r w:rsidRPr="00E5691E">
              <w:rPr>
                <w:rFonts w:eastAsia="Times New Roman" w:cs="Times New Roman"/>
                <w:spacing w:val="-2"/>
                <w:sz w:val="20"/>
                <w:szCs w:val="20"/>
                <w:lang w:val="fr-CA"/>
              </w:rPr>
              <w:t xml:space="preserve"> </w:t>
            </w:r>
            <w:r w:rsidRPr="00E5691E">
              <w:rPr>
                <w:rFonts w:eastAsia="Times New Roman" w:cs="Times New Roman"/>
                <w:sz w:val="20"/>
                <w:szCs w:val="20"/>
                <w:lang w:val="fr-CA"/>
              </w:rPr>
              <w:t xml:space="preserve">à </w:t>
            </w:r>
            <w:r w:rsidRPr="00E5691E">
              <w:rPr>
                <w:rFonts w:eastAsia="Times New Roman" w:cs="Times New Roman"/>
                <w:spacing w:val="-1"/>
                <w:sz w:val="20"/>
                <w:szCs w:val="20"/>
                <w:lang w:val="fr-CA"/>
              </w:rPr>
              <w:t>domicile</w:t>
            </w:r>
          </w:p>
        </w:tc>
        <w:tc>
          <w:tcPr>
            <w:tcW w:w="3827" w:type="dxa"/>
            <w:tcBorders>
              <w:top w:val="single" w:sz="5" w:space="0" w:color="000000"/>
              <w:left w:val="single" w:sz="5" w:space="0" w:color="000000"/>
              <w:bottom w:val="single" w:sz="5" w:space="0" w:color="000000"/>
              <w:right w:val="single" w:sz="5" w:space="0" w:color="000000"/>
            </w:tcBorders>
            <w:shd w:val="clear" w:color="auto" w:fill="00AF50"/>
          </w:tcPr>
          <w:p w:rsidR="00D32FB6" w:rsidRPr="00AF76BB" w:rsidRDefault="00D32FB6" w:rsidP="006846CD">
            <w:pPr>
              <w:pStyle w:val="TableParagraph"/>
              <w:spacing w:line="277" w:lineRule="auto"/>
              <w:ind w:left="102" w:right="110"/>
              <w:rPr>
                <w:rFonts w:ascii="Times New Roman" w:eastAsia="Times New Roman" w:hAnsi="Times New Roman" w:cs="Times New Roman"/>
                <w:lang w:val="fr-CA"/>
              </w:rPr>
            </w:pPr>
            <w:r w:rsidRPr="00AF76BB">
              <w:rPr>
                <w:rFonts w:ascii="Times New Roman" w:eastAsia="Times New Roman" w:hAnsi="Times New Roman" w:cs="Times New Roman"/>
                <w:spacing w:val="-1"/>
                <w:lang w:val="fr-CA"/>
              </w:rPr>
              <w:t>Prise</w:t>
            </w:r>
            <w:r w:rsidRPr="00AF76BB">
              <w:rPr>
                <w:rFonts w:ascii="Times New Roman" w:eastAsia="Times New Roman" w:hAnsi="Times New Roman" w:cs="Times New Roman"/>
                <w:lang w:val="fr-CA"/>
              </w:rPr>
              <w:t xml:space="preserve"> en</w:t>
            </w:r>
            <w:r w:rsidRPr="00AF76BB">
              <w:rPr>
                <w:rFonts w:ascii="Times New Roman" w:eastAsia="Times New Roman" w:hAnsi="Times New Roman" w:cs="Times New Roman"/>
                <w:spacing w:val="-3"/>
                <w:lang w:val="fr-CA"/>
              </w:rPr>
              <w:t xml:space="preserve"> </w:t>
            </w:r>
            <w:r w:rsidRPr="00AF76BB">
              <w:rPr>
                <w:rFonts w:ascii="Times New Roman" w:eastAsia="Times New Roman" w:hAnsi="Times New Roman" w:cs="Times New Roman"/>
                <w:spacing w:val="-1"/>
                <w:lang w:val="fr-CA"/>
              </w:rPr>
              <w:t>charge</w:t>
            </w:r>
            <w:r w:rsidRPr="00AF76BB">
              <w:rPr>
                <w:rFonts w:ascii="Times New Roman" w:eastAsia="Times New Roman" w:hAnsi="Times New Roman" w:cs="Times New Roman"/>
                <w:lang w:val="fr-CA"/>
              </w:rPr>
              <w:t xml:space="preserve"> et</w:t>
            </w:r>
            <w:r w:rsidRPr="00AF76BB">
              <w:rPr>
                <w:rFonts w:ascii="Times New Roman" w:eastAsia="Times New Roman" w:hAnsi="Times New Roman" w:cs="Times New Roman"/>
                <w:spacing w:val="-2"/>
                <w:lang w:val="fr-CA"/>
              </w:rPr>
              <w:t xml:space="preserve"> </w:t>
            </w:r>
            <w:r w:rsidRPr="00AF76BB">
              <w:rPr>
                <w:rFonts w:ascii="Times New Roman" w:eastAsia="Times New Roman" w:hAnsi="Times New Roman" w:cs="Times New Roman"/>
                <w:spacing w:val="-1"/>
                <w:lang w:val="fr-CA"/>
              </w:rPr>
              <w:t>intervention</w:t>
            </w:r>
            <w:r w:rsidRPr="00AF76BB">
              <w:rPr>
                <w:rFonts w:ascii="Times New Roman" w:eastAsia="Times New Roman" w:hAnsi="Times New Roman" w:cs="Times New Roman"/>
                <w:lang w:val="fr-CA"/>
              </w:rPr>
              <w:t xml:space="preserve"> à </w:t>
            </w:r>
            <w:r w:rsidRPr="00AF76BB">
              <w:rPr>
                <w:rFonts w:ascii="Times New Roman" w:eastAsia="Times New Roman" w:hAnsi="Times New Roman" w:cs="Times New Roman"/>
                <w:spacing w:val="-1"/>
                <w:lang w:val="fr-CA"/>
              </w:rPr>
              <w:t>l’intérieur</w:t>
            </w:r>
            <w:r w:rsidRPr="00AF76BB">
              <w:rPr>
                <w:rFonts w:ascii="Times New Roman" w:eastAsia="Times New Roman" w:hAnsi="Times New Roman" w:cs="Times New Roman"/>
                <w:spacing w:val="1"/>
                <w:lang w:val="fr-CA"/>
              </w:rPr>
              <w:t xml:space="preserve"> </w:t>
            </w:r>
            <w:r w:rsidRPr="00AF76BB">
              <w:rPr>
                <w:rFonts w:ascii="Times New Roman" w:eastAsia="Times New Roman" w:hAnsi="Times New Roman" w:cs="Times New Roman"/>
                <w:lang w:val="fr-CA"/>
              </w:rPr>
              <w:t>de</w:t>
            </w:r>
            <w:r w:rsidRPr="00AF76BB">
              <w:rPr>
                <w:rFonts w:ascii="Times New Roman" w:eastAsia="Times New Roman" w:hAnsi="Times New Roman" w:cs="Times New Roman"/>
                <w:spacing w:val="30"/>
                <w:lang w:val="fr-CA"/>
              </w:rPr>
              <w:t xml:space="preserve"> </w:t>
            </w:r>
            <w:r w:rsidRPr="00AF76BB">
              <w:rPr>
                <w:rFonts w:ascii="Times New Roman" w:eastAsia="Times New Roman" w:hAnsi="Times New Roman" w:cs="Times New Roman"/>
                <w:b/>
                <w:bCs/>
                <w:lang w:val="fr-CA"/>
              </w:rPr>
              <w:t xml:space="preserve">180 </w:t>
            </w:r>
            <w:r w:rsidRPr="00AF76BB">
              <w:rPr>
                <w:rFonts w:ascii="Times New Roman" w:eastAsia="Times New Roman" w:hAnsi="Times New Roman" w:cs="Times New Roman"/>
                <w:b/>
                <w:bCs/>
                <w:spacing w:val="-1"/>
                <w:lang w:val="fr-CA"/>
              </w:rPr>
              <w:t>jours</w:t>
            </w:r>
            <w:r w:rsidRPr="00AF76BB">
              <w:rPr>
                <w:rFonts w:ascii="Times New Roman" w:eastAsia="Times New Roman" w:hAnsi="Times New Roman" w:cs="Times New Roman"/>
                <w:b/>
                <w:bCs/>
                <w:spacing w:val="1"/>
                <w:lang w:val="fr-CA"/>
              </w:rPr>
              <w:t xml:space="preserve"> </w:t>
            </w:r>
            <w:r w:rsidRPr="00AF76BB">
              <w:rPr>
                <w:rFonts w:ascii="Times New Roman" w:eastAsia="Times New Roman" w:hAnsi="Times New Roman" w:cs="Times New Roman"/>
                <w:b/>
                <w:bCs/>
                <w:lang w:val="fr-CA"/>
              </w:rPr>
              <w:t xml:space="preserve">de </w:t>
            </w:r>
            <w:r w:rsidRPr="00AF76BB">
              <w:rPr>
                <w:rFonts w:ascii="Times New Roman" w:eastAsia="Times New Roman" w:hAnsi="Times New Roman" w:cs="Times New Roman"/>
                <w:b/>
                <w:bCs/>
                <w:spacing w:val="-1"/>
                <w:lang w:val="fr-CA"/>
              </w:rPr>
              <w:t>préférence.</w:t>
            </w:r>
            <w:r w:rsidRPr="00AF76BB">
              <w:rPr>
                <w:rFonts w:ascii="Times New Roman" w:eastAsia="Times New Roman" w:hAnsi="Times New Roman" w:cs="Times New Roman"/>
                <w:b/>
                <w:bCs/>
                <w:spacing w:val="-3"/>
                <w:lang w:val="fr-CA"/>
              </w:rPr>
              <w:t xml:space="preserve"> </w:t>
            </w:r>
            <w:r w:rsidRPr="00AF76BB">
              <w:rPr>
                <w:rFonts w:ascii="Times New Roman" w:eastAsia="Times New Roman" w:hAnsi="Times New Roman" w:cs="Times New Roman"/>
                <w:b/>
                <w:bCs/>
                <w:spacing w:val="-1"/>
                <w:lang w:val="fr-CA"/>
              </w:rPr>
              <w:t>Le</w:t>
            </w:r>
            <w:r w:rsidRPr="00AF76BB">
              <w:rPr>
                <w:rFonts w:ascii="Times New Roman" w:eastAsia="Times New Roman" w:hAnsi="Times New Roman" w:cs="Times New Roman"/>
                <w:b/>
                <w:bCs/>
                <w:lang w:val="fr-CA"/>
              </w:rPr>
              <w:t xml:space="preserve"> </w:t>
            </w:r>
            <w:r w:rsidRPr="00AF76BB">
              <w:rPr>
                <w:rFonts w:ascii="Times New Roman" w:eastAsia="Times New Roman" w:hAnsi="Times New Roman" w:cs="Times New Roman"/>
                <w:b/>
                <w:bCs/>
                <w:spacing w:val="-1"/>
                <w:lang w:val="fr-CA"/>
              </w:rPr>
              <w:t>délais</w:t>
            </w:r>
            <w:r w:rsidRPr="00AF76BB">
              <w:rPr>
                <w:rFonts w:ascii="Times New Roman" w:eastAsia="Times New Roman" w:hAnsi="Times New Roman" w:cs="Times New Roman"/>
                <w:b/>
                <w:bCs/>
                <w:lang w:val="fr-CA"/>
              </w:rPr>
              <w:t xml:space="preserve"> </w:t>
            </w:r>
            <w:r w:rsidRPr="00AF76BB">
              <w:rPr>
                <w:rFonts w:ascii="Times New Roman" w:eastAsia="Times New Roman" w:hAnsi="Times New Roman" w:cs="Times New Roman"/>
                <w:b/>
                <w:bCs/>
                <w:spacing w:val="-1"/>
                <w:lang w:val="fr-CA"/>
              </w:rPr>
              <w:t>peut</w:t>
            </w:r>
            <w:r w:rsidRPr="00AF76BB">
              <w:rPr>
                <w:rFonts w:ascii="Times New Roman" w:eastAsia="Times New Roman" w:hAnsi="Times New Roman" w:cs="Times New Roman"/>
                <w:b/>
                <w:bCs/>
                <w:spacing w:val="23"/>
                <w:lang w:val="fr-CA"/>
              </w:rPr>
              <w:t xml:space="preserve"> </w:t>
            </w:r>
            <w:r w:rsidRPr="00AF76BB">
              <w:rPr>
                <w:rFonts w:ascii="Times New Roman" w:eastAsia="Times New Roman" w:hAnsi="Times New Roman" w:cs="Times New Roman"/>
                <w:b/>
                <w:bCs/>
                <w:spacing w:val="-1"/>
                <w:lang w:val="fr-CA"/>
              </w:rPr>
              <w:t>excéder</w:t>
            </w:r>
            <w:r w:rsidRPr="00AF76BB">
              <w:rPr>
                <w:rFonts w:ascii="Times New Roman" w:eastAsia="Times New Roman" w:hAnsi="Times New Roman" w:cs="Times New Roman"/>
                <w:b/>
                <w:bCs/>
                <w:lang w:val="fr-CA"/>
              </w:rPr>
              <w:t xml:space="preserve"> 180</w:t>
            </w:r>
            <w:r w:rsidRPr="00AF76BB">
              <w:rPr>
                <w:rFonts w:ascii="Times New Roman" w:eastAsia="Times New Roman" w:hAnsi="Times New Roman" w:cs="Times New Roman"/>
                <w:b/>
                <w:bCs/>
                <w:spacing w:val="-2"/>
                <w:lang w:val="fr-CA"/>
              </w:rPr>
              <w:t xml:space="preserve"> </w:t>
            </w:r>
            <w:r w:rsidRPr="00AF76BB">
              <w:rPr>
                <w:rFonts w:ascii="Times New Roman" w:eastAsia="Times New Roman" w:hAnsi="Times New Roman" w:cs="Times New Roman"/>
                <w:b/>
                <w:bCs/>
                <w:spacing w:val="-1"/>
                <w:lang w:val="fr-CA"/>
              </w:rPr>
              <w:t>jours,</w:t>
            </w:r>
            <w:r w:rsidRPr="00AF76BB">
              <w:rPr>
                <w:rFonts w:ascii="Times New Roman" w:eastAsia="Times New Roman" w:hAnsi="Times New Roman" w:cs="Times New Roman"/>
                <w:b/>
                <w:bCs/>
                <w:lang w:val="fr-CA"/>
              </w:rPr>
              <w:t xml:space="preserve"> </w:t>
            </w:r>
            <w:r w:rsidRPr="00AF76BB">
              <w:rPr>
                <w:rFonts w:ascii="Times New Roman" w:eastAsia="Times New Roman" w:hAnsi="Times New Roman" w:cs="Times New Roman"/>
                <w:b/>
                <w:bCs/>
                <w:spacing w:val="-1"/>
                <w:lang w:val="fr-CA"/>
              </w:rPr>
              <w:t>mais</w:t>
            </w:r>
            <w:r w:rsidRPr="00AF76BB">
              <w:rPr>
                <w:rFonts w:ascii="Times New Roman" w:eastAsia="Times New Roman" w:hAnsi="Times New Roman" w:cs="Times New Roman"/>
                <w:b/>
                <w:bCs/>
                <w:spacing w:val="-2"/>
                <w:lang w:val="fr-CA"/>
              </w:rPr>
              <w:t xml:space="preserve"> ne</w:t>
            </w:r>
            <w:r w:rsidRPr="00AF76BB">
              <w:rPr>
                <w:rFonts w:ascii="Times New Roman" w:eastAsia="Times New Roman" w:hAnsi="Times New Roman" w:cs="Times New Roman"/>
                <w:b/>
                <w:bCs/>
                <w:lang w:val="fr-CA"/>
              </w:rPr>
              <w:t xml:space="preserve"> peut </w:t>
            </w:r>
            <w:r w:rsidRPr="00AF76BB">
              <w:rPr>
                <w:rFonts w:ascii="Times New Roman" w:eastAsia="Times New Roman" w:hAnsi="Times New Roman" w:cs="Times New Roman"/>
                <w:b/>
                <w:bCs/>
                <w:spacing w:val="-1"/>
                <w:lang w:val="fr-CA"/>
              </w:rPr>
              <w:t>pas</w:t>
            </w:r>
            <w:r w:rsidRPr="00AF76BB">
              <w:rPr>
                <w:rFonts w:ascii="Times New Roman" w:eastAsia="Times New Roman" w:hAnsi="Times New Roman" w:cs="Times New Roman"/>
                <w:b/>
                <w:bCs/>
                <w:spacing w:val="23"/>
                <w:lang w:val="fr-CA"/>
              </w:rPr>
              <w:t xml:space="preserve"> </w:t>
            </w:r>
            <w:r w:rsidRPr="00AF76BB">
              <w:rPr>
                <w:rFonts w:ascii="Times New Roman" w:eastAsia="Times New Roman" w:hAnsi="Times New Roman" w:cs="Times New Roman"/>
                <w:b/>
                <w:bCs/>
                <w:spacing w:val="-1"/>
                <w:lang w:val="fr-CA"/>
              </w:rPr>
              <w:t>dépasser</w:t>
            </w:r>
            <w:r w:rsidRPr="00AF76BB">
              <w:rPr>
                <w:rFonts w:ascii="Times New Roman" w:eastAsia="Times New Roman" w:hAnsi="Times New Roman" w:cs="Times New Roman"/>
                <w:b/>
                <w:bCs/>
                <w:lang w:val="fr-CA"/>
              </w:rPr>
              <w:t xml:space="preserve"> 365</w:t>
            </w:r>
            <w:r w:rsidRPr="00AF76BB">
              <w:rPr>
                <w:rFonts w:ascii="Times New Roman" w:eastAsia="Times New Roman" w:hAnsi="Times New Roman" w:cs="Times New Roman"/>
                <w:b/>
                <w:bCs/>
                <w:spacing w:val="-2"/>
                <w:lang w:val="fr-CA"/>
              </w:rPr>
              <w:t xml:space="preserve"> </w:t>
            </w:r>
            <w:r w:rsidRPr="00AF76BB">
              <w:rPr>
                <w:rFonts w:ascii="Times New Roman" w:eastAsia="Times New Roman" w:hAnsi="Times New Roman" w:cs="Times New Roman"/>
                <w:b/>
                <w:bCs/>
                <w:spacing w:val="-1"/>
                <w:lang w:val="fr-CA"/>
              </w:rPr>
              <w:t>jours</w:t>
            </w:r>
          </w:p>
        </w:tc>
      </w:tr>
      <w:tr w:rsidR="000F57CD" w:rsidRPr="00AF76BB" w:rsidTr="00772490">
        <w:trPr>
          <w:trHeight w:hRule="exact" w:val="753"/>
        </w:trPr>
        <w:tc>
          <w:tcPr>
            <w:tcW w:w="1616" w:type="dxa"/>
            <w:tcBorders>
              <w:top w:val="single" w:sz="5" w:space="0" w:color="000000"/>
              <w:left w:val="single" w:sz="5" w:space="0" w:color="000000"/>
              <w:bottom w:val="single" w:sz="5" w:space="0" w:color="000000"/>
              <w:right w:val="single" w:sz="5" w:space="0" w:color="000000"/>
            </w:tcBorders>
          </w:tcPr>
          <w:p w:rsidR="000F57CD" w:rsidRPr="00AF76BB" w:rsidRDefault="000F57CD" w:rsidP="006846CD">
            <w:pPr>
              <w:rPr>
                <w:lang w:val="fr-CA"/>
              </w:rPr>
            </w:pPr>
          </w:p>
        </w:tc>
        <w:tc>
          <w:tcPr>
            <w:tcW w:w="3666" w:type="dxa"/>
            <w:tcBorders>
              <w:top w:val="single" w:sz="5" w:space="0" w:color="000000"/>
              <w:left w:val="single" w:sz="5" w:space="0" w:color="000000"/>
              <w:bottom w:val="single" w:sz="5" w:space="0" w:color="000000"/>
              <w:right w:val="single" w:sz="5" w:space="0" w:color="000000"/>
            </w:tcBorders>
          </w:tcPr>
          <w:p w:rsidR="000F57CD" w:rsidRPr="00E5691E" w:rsidRDefault="000F57CD" w:rsidP="00F908A4">
            <w:pPr>
              <w:pStyle w:val="Paragraphedeliste"/>
              <w:numPr>
                <w:ilvl w:val="0"/>
                <w:numId w:val="86"/>
              </w:numPr>
              <w:spacing w:line="274" w:lineRule="auto"/>
              <w:ind w:left="264" w:right="142" w:hanging="264"/>
              <w:contextualSpacing w:val="0"/>
              <w:rPr>
                <w:rFonts w:eastAsia="Times New Roman" w:cs="Times New Roman"/>
                <w:sz w:val="20"/>
                <w:szCs w:val="20"/>
                <w:lang w:val="fr-CA"/>
              </w:rPr>
            </w:pPr>
            <w:r w:rsidRPr="00AF76BB">
              <w:rPr>
                <w:rFonts w:ascii="Times New Roman" w:eastAsia="Times New Roman" w:hAnsi="Times New Roman" w:cs="Times New Roman"/>
                <w:spacing w:val="-1"/>
                <w:sz w:val="20"/>
                <w:szCs w:val="20"/>
                <w:lang w:val="fr-CA"/>
              </w:rPr>
              <w:t>Présente</w:t>
            </w:r>
            <w:r w:rsidRPr="00AF76BB">
              <w:rPr>
                <w:rFonts w:ascii="Times New Roman" w:eastAsia="Times New Roman" w:hAnsi="Times New Roman" w:cs="Times New Roman"/>
                <w:spacing w:val="-8"/>
                <w:sz w:val="20"/>
                <w:szCs w:val="20"/>
                <w:lang w:val="fr-CA"/>
              </w:rPr>
              <w:t xml:space="preserve"> </w:t>
            </w:r>
            <w:r w:rsidRPr="00AF76BB">
              <w:rPr>
                <w:rFonts w:ascii="Times New Roman" w:eastAsia="Times New Roman" w:hAnsi="Times New Roman" w:cs="Times New Roman"/>
                <w:sz w:val="20"/>
                <w:szCs w:val="20"/>
                <w:lang w:val="fr-CA"/>
              </w:rPr>
              <w:t>un</w:t>
            </w:r>
            <w:r w:rsidRPr="00AF76BB">
              <w:rPr>
                <w:rFonts w:ascii="Times New Roman" w:eastAsia="Times New Roman" w:hAnsi="Times New Roman" w:cs="Times New Roman"/>
                <w:spacing w:val="-8"/>
                <w:sz w:val="20"/>
                <w:szCs w:val="20"/>
                <w:lang w:val="fr-CA"/>
              </w:rPr>
              <w:t xml:space="preserve"> </w:t>
            </w:r>
            <w:r w:rsidRPr="00AF76BB">
              <w:rPr>
                <w:rFonts w:ascii="Times New Roman" w:eastAsia="Times New Roman" w:hAnsi="Times New Roman" w:cs="Times New Roman"/>
                <w:spacing w:val="-1"/>
                <w:sz w:val="20"/>
                <w:szCs w:val="20"/>
                <w:lang w:val="fr-CA"/>
              </w:rPr>
              <w:t>danger</w:t>
            </w:r>
            <w:r w:rsidRPr="00AF76BB">
              <w:rPr>
                <w:rFonts w:ascii="Times New Roman" w:eastAsia="Times New Roman" w:hAnsi="Times New Roman" w:cs="Times New Roman"/>
                <w:spacing w:val="24"/>
                <w:w w:val="99"/>
                <w:sz w:val="20"/>
                <w:szCs w:val="20"/>
                <w:lang w:val="fr-CA"/>
              </w:rPr>
              <w:t xml:space="preserve"> </w:t>
            </w:r>
            <w:r w:rsidRPr="00AF76BB">
              <w:rPr>
                <w:rFonts w:ascii="Times New Roman" w:eastAsia="Times New Roman" w:hAnsi="Times New Roman" w:cs="Times New Roman"/>
                <w:spacing w:val="-1"/>
                <w:sz w:val="20"/>
                <w:szCs w:val="20"/>
                <w:lang w:val="fr-CA"/>
              </w:rPr>
              <w:t>imminent</w:t>
            </w:r>
            <w:r w:rsidRPr="00AF76BB">
              <w:rPr>
                <w:rFonts w:ascii="Times New Roman" w:eastAsia="Times New Roman" w:hAnsi="Times New Roman" w:cs="Times New Roman"/>
                <w:spacing w:val="-11"/>
                <w:sz w:val="20"/>
                <w:szCs w:val="20"/>
                <w:lang w:val="fr-CA"/>
              </w:rPr>
              <w:t xml:space="preserve"> </w:t>
            </w:r>
            <w:r w:rsidRPr="00AF76BB">
              <w:rPr>
                <w:rFonts w:ascii="Times New Roman" w:eastAsia="Times New Roman" w:hAnsi="Times New Roman" w:cs="Times New Roman"/>
                <w:sz w:val="20"/>
                <w:szCs w:val="20"/>
                <w:lang w:val="fr-CA"/>
              </w:rPr>
              <w:t>de</w:t>
            </w:r>
            <w:r w:rsidRPr="00AF76BB">
              <w:rPr>
                <w:rFonts w:ascii="Times New Roman" w:eastAsia="Times New Roman" w:hAnsi="Times New Roman" w:cs="Times New Roman"/>
                <w:spacing w:val="26"/>
                <w:w w:val="99"/>
                <w:sz w:val="20"/>
                <w:szCs w:val="20"/>
                <w:lang w:val="fr-CA"/>
              </w:rPr>
              <w:t xml:space="preserve"> </w:t>
            </w:r>
            <w:r w:rsidRPr="00AF76BB">
              <w:rPr>
                <w:rFonts w:ascii="Times New Roman" w:eastAsia="Times New Roman" w:hAnsi="Times New Roman" w:cs="Times New Roman"/>
                <w:sz w:val="20"/>
                <w:szCs w:val="20"/>
                <w:lang w:val="fr-CA"/>
              </w:rPr>
              <w:t>détérioration</w:t>
            </w:r>
            <w:r w:rsidRPr="00AF76BB">
              <w:rPr>
                <w:rFonts w:ascii="Times New Roman" w:eastAsia="Times New Roman" w:hAnsi="Times New Roman" w:cs="Times New Roman"/>
                <w:spacing w:val="-14"/>
                <w:sz w:val="20"/>
                <w:szCs w:val="20"/>
                <w:lang w:val="fr-CA"/>
              </w:rPr>
              <w:t xml:space="preserve"> </w:t>
            </w:r>
            <w:r w:rsidRPr="00AF76BB">
              <w:rPr>
                <w:rFonts w:ascii="Times New Roman" w:eastAsia="Times New Roman" w:hAnsi="Times New Roman" w:cs="Times New Roman"/>
                <w:sz w:val="20"/>
                <w:szCs w:val="20"/>
                <w:lang w:val="fr-CA"/>
              </w:rPr>
              <w:t>de</w:t>
            </w:r>
            <w:r w:rsidRPr="00AF76BB">
              <w:rPr>
                <w:rFonts w:ascii="Times New Roman" w:eastAsia="Times New Roman" w:hAnsi="Times New Roman" w:cs="Times New Roman"/>
                <w:spacing w:val="24"/>
                <w:w w:val="99"/>
                <w:sz w:val="20"/>
                <w:szCs w:val="20"/>
                <w:lang w:val="fr-CA"/>
              </w:rPr>
              <w:t xml:space="preserve"> </w:t>
            </w:r>
            <w:r w:rsidRPr="00AF76BB">
              <w:rPr>
                <w:rFonts w:ascii="Times New Roman" w:eastAsia="Times New Roman" w:hAnsi="Times New Roman" w:cs="Times New Roman"/>
                <w:spacing w:val="-1"/>
                <w:sz w:val="20"/>
                <w:szCs w:val="20"/>
                <w:lang w:val="fr-CA"/>
              </w:rPr>
              <w:t>l’état</w:t>
            </w:r>
            <w:r w:rsidRPr="00AF76BB">
              <w:rPr>
                <w:rFonts w:ascii="Times New Roman" w:eastAsia="Times New Roman" w:hAnsi="Times New Roman" w:cs="Times New Roman"/>
                <w:spacing w:val="-6"/>
                <w:sz w:val="20"/>
                <w:szCs w:val="20"/>
                <w:lang w:val="fr-CA"/>
              </w:rPr>
              <w:t xml:space="preserve"> </w:t>
            </w:r>
            <w:r w:rsidRPr="00AF76BB">
              <w:rPr>
                <w:rFonts w:ascii="Times New Roman" w:eastAsia="Times New Roman" w:hAnsi="Times New Roman" w:cs="Times New Roman"/>
                <w:sz w:val="20"/>
                <w:szCs w:val="20"/>
                <w:lang w:val="fr-CA"/>
              </w:rPr>
              <w:t>de</w:t>
            </w:r>
            <w:r w:rsidRPr="00AF76BB">
              <w:rPr>
                <w:rFonts w:ascii="Times New Roman" w:eastAsia="Times New Roman" w:hAnsi="Times New Roman" w:cs="Times New Roman"/>
                <w:spacing w:val="-5"/>
                <w:sz w:val="20"/>
                <w:szCs w:val="20"/>
                <w:lang w:val="fr-CA"/>
              </w:rPr>
              <w:t xml:space="preserve"> </w:t>
            </w:r>
            <w:r w:rsidRPr="00AF76BB">
              <w:rPr>
                <w:rFonts w:ascii="Times New Roman" w:eastAsia="Times New Roman" w:hAnsi="Times New Roman" w:cs="Times New Roman"/>
                <w:spacing w:val="-1"/>
                <w:sz w:val="20"/>
                <w:szCs w:val="20"/>
                <w:lang w:val="fr-CA"/>
              </w:rPr>
              <w:t>santé.</w:t>
            </w:r>
          </w:p>
        </w:tc>
        <w:tc>
          <w:tcPr>
            <w:tcW w:w="2977" w:type="dxa"/>
            <w:tcBorders>
              <w:top w:val="single" w:sz="5" w:space="0" w:color="000000"/>
              <w:left w:val="single" w:sz="5" w:space="0" w:color="000000"/>
              <w:bottom w:val="single" w:sz="5" w:space="0" w:color="000000"/>
              <w:right w:val="single" w:sz="5" w:space="0" w:color="000000"/>
            </w:tcBorders>
          </w:tcPr>
          <w:p w:rsidR="000F57CD" w:rsidRPr="00E5691E" w:rsidRDefault="000F57CD" w:rsidP="006846CD">
            <w:pPr>
              <w:rPr>
                <w:sz w:val="20"/>
                <w:szCs w:val="20"/>
                <w:lang w:val="fr-CA"/>
              </w:rPr>
            </w:pPr>
          </w:p>
        </w:tc>
        <w:tc>
          <w:tcPr>
            <w:tcW w:w="3402" w:type="dxa"/>
            <w:tcBorders>
              <w:top w:val="single" w:sz="5" w:space="0" w:color="000000"/>
              <w:left w:val="single" w:sz="5" w:space="0" w:color="000000"/>
              <w:bottom w:val="single" w:sz="5" w:space="0" w:color="000000"/>
              <w:right w:val="single" w:sz="5" w:space="0" w:color="000000"/>
            </w:tcBorders>
          </w:tcPr>
          <w:p w:rsidR="000F57CD" w:rsidRPr="00E5691E" w:rsidRDefault="000F57CD" w:rsidP="006846CD">
            <w:pPr>
              <w:rPr>
                <w:sz w:val="20"/>
                <w:szCs w:val="20"/>
                <w:lang w:val="fr-CA"/>
              </w:rPr>
            </w:pPr>
          </w:p>
        </w:tc>
        <w:tc>
          <w:tcPr>
            <w:tcW w:w="3827" w:type="dxa"/>
            <w:tcBorders>
              <w:top w:val="single" w:sz="5" w:space="0" w:color="000000"/>
              <w:left w:val="single" w:sz="5" w:space="0" w:color="000000"/>
              <w:bottom w:val="single" w:sz="5" w:space="0" w:color="000000"/>
              <w:right w:val="single" w:sz="5" w:space="0" w:color="000000"/>
            </w:tcBorders>
          </w:tcPr>
          <w:p w:rsidR="000F57CD" w:rsidRPr="00AF76BB" w:rsidRDefault="000F57CD" w:rsidP="006846CD">
            <w:pPr>
              <w:rPr>
                <w:lang w:val="fr-CA"/>
              </w:rPr>
            </w:pPr>
          </w:p>
        </w:tc>
      </w:tr>
      <w:tr w:rsidR="00772490" w:rsidTr="00772490">
        <w:trPr>
          <w:trHeight w:hRule="exact" w:val="3701"/>
        </w:trPr>
        <w:tc>
          <w:tcPr>
            <w:tcW w:w="1616" w:type="dxa"/>
            <w:tcBorders>
              <w:top w:val="single" w:sz="5" w:space="0" w:color="000000"/>
              <w:left w:val="single" w:sz="5" w:space="0" w:color="000000"/>
              <w:bottom w:val="single" w:sz="5" w:space="0" w:color="000000"/>
              <w:right w:val="single" w:sz="5" w:space="0" w:color="000000"/>
            </w:tcBorders>
          </w:tcPr>
          <w:p w:rsidR="00D32FB6" w:rsidRPr="00AF76BB" w:rsidRDefault="00D32FB6" w:rsidP="006846CD">
            <w:pPr>
              <w:pStyle w:val="TableParagraph"/>
              <w:spacing w:line="275" w:lineRule="auto"/>
              <w:ind w:left="102" w:right="183"/>
              <w:rPr>
                <w:rFonts w:ascii="Times New Roman" w:eastAsia="Times New Roman" w:hAnsi="Times New Roman" w:cs="Times New Roman"/>
                <w:sz w:val="20"/>
                <w:szCs w:val="20"/>
                <w:lang w:val="fr-CA"/>
              </w:rPr>
            </w:pPr>
            <w:r w:rsidRPr="00AF76BB">
              <w:rPr>
                <w:rFonts w:ascii="Times New Roman" w:eastAsia="Times New Roman" w:hAnsi="Times New Roman" w:cs="Times New Roman"/>
                <w:sz w:val="20"/>
                <w:szCs w:val="20"/>
                <w:lang w:val="fr-CA"/>
              </w:rPr>
              <w:t>Vulnérabilités</w:t>
            </w:r>
            <w:r w:rsidRPr="00AF76BB">
              <w:rPr>
                <w:rFonts w:ascii="Times New Roman" w:eastAsia="Times New Roman" w:hAnsi="Times New Roman" w:cs="Times New Roman"/>
                <w:w w:val="99"/>
                <w:sz w:val="20"/>
                <w:szCs w:val="20"/>
                <w:lang w:val="fr-CA"/>
              </w:rPr>
              <w:t xml:space="preserve"> </w:t>
            </w:r>
            <w:r w:rsidRPr="00AF76BB">
              <w:rPr>
                <w:rFonts w:ascii="Times New Roman" w:eastAsia="Times New Roman" w:hAnsi="Times New Roman" w:cs="Times New Roman"/>
                <w:i/>
                <w:sz w:val="20"/>
                <w:szCs w:val="20"/>
                <w:lang w:val="fr-CA"/>
              </w:rPr>
              <w:t>Tenir</w:t>
            </w:r>
            <w:r w:rsidRPr="00AF76BB">
              <w:rPr>
                <w:rFonts w:ascii="Times New Roman" w:eastAsia="Times New Roman" w:hAnsi="Times New Roman" w:cs="Times New Roman"/>
                <w:i/>
                <w:spacing w:val="-7"/>
                <w:sz w:val="20"/>
                <w:szCs w:val="20"/>
                <w:lang w:val="fr-CA"/>
              </w:rPr>
              <w:t xml:space="preserve"> </w:t>
            </w:r>
            <w:r w:rsidRPr="00AF76BB">
              <w:rPr>
                <w:rFonts w:ascii="Times New Roman" w:eastAsia="Times New Roman" w:hAnsi="Times New Roman" w:cs="Times New Roman"/>
                <w:i/>
                <w:sz w:val="20"/>
                <w:szCs w:val="20"/>
                <w:lang w:val="fr-CA"/>
              </w:rPr>
              <w:t>compte</w:t>
            </w:r>
            <w:r w:rsidRPr="00AF76BB">
              <w:rPr>
                <w:rFonts w:ascii="Times New Roman" w:eastAsia="Times New Roman" w:hAnsi="Times New Roman" w:cs="Times New Roman"/>
                <w:i/>
                <w:spacing w:val="-6"/>
                <w:sz w:val="20"/>
                <w:szCs w:val="20"/>
                <w:lang w:val="fr-CA"/>
              </w:rPr>
              <w:t xml:space="preserve"> </w:t>
            </w:r>
            <w:r w:rsidRPr="00AF76BB">
              <w:rPr>
                <w:rFonts w:ascii="Times New Roman" w:eastAsia="Times New Roman" w:hAnsi="Times New Roman" w:cs="Times New Roman"/>
                <w:i/>
                <w:sz w:val="20"/>
                <w:szCs w:val="20"/>
                <w:lang w:val="fr-CA"/>
              </w:rPr>
              <w:t>de</w:t>
            </w:r>
            <w:r w:rsidRPr="00AF76BB">
              <w:rPr>
                <w:rFonts w:ascii="Times New Roman" w:eastAsia="Times New Roman" w:hAnsi="Times New Roman" w:cs="Times New Roman"/>
                <w:i/>
                <w:spacing w:val="24"/>
                <w:w w:val="99"/>
                <w:sz w:val="20"/>
                <w:szCs w:val="20"/>
                <w:lang w:val="fr-CA"/>
              </w:rPr>
              <w:t xml:space="preserve"> </w:t>
            </w:r>
            <w:r w:rsidRPr="00AF76BB">
              <w:rPr>
                <w:rFonts w:ascii="Times New Roman" w:eastAsia="Times New Roman" w:hAnsi="Times New Roman" w:cs="Times New Roman"/>
                <w:i/>
                <w:sz w:val="20"/>
                <w:szCs w:val="20"/>
                <w:lang w:val="fr-CA"/>
              </w:rPr>
              <w:t>l’âge,</w:t>
            </w:r>
            <w:r w:rsidRPr="00AF76BB">
              <w:rPr>
                <w:rFonts w:ascii="Times New Roman" w:eastAsia="Times New Roman" w:hAnsi="Times New Roman" w:cs="Times New Roman"/>
                <w:i/>
                <w:spacing w:val="-7"/>
                <w:sz w:val="20"/>
                <w:szCs w:val="20"/>
                <w:lang w:val="fr-CA"/>
              </w:rPr>
              <w:t xml:space="preserve"> </w:t>
            </w:r>
            <w:r w:rsidRPr="00AF76BB">
              <w:rPr>
                <w:rFonts w:ascii="Times New Roman" w:eastAsia="Times New Roman" w:hAnsi="Times New Roman" w:cs="Times New Roman"/>
                <w:i/>
                <w:sz w:val="20"/>
                <w:szCs w:val="20"/>
                <w:lang w:val="fr-CA"/>
              </w:rPr>
              <w:t>des</w:t>
            </w:r>
            <w:r w:rsidRPr="00AF76BB">
              <w:rPr>
                <w:rFonts w:ascii="Times New Roman" w:eastAsia="Times New Roman" w:hAnsi="Times New Roman" w:cs="Times New Roman"/>
                <w:i/>
                <w:spacing w:val="23"/>
                <w:w w:val="99"/>
                <w:sz w:val="20"/>
                <w:szCs w:val="20"/>
                <w:lang w:val="fr-CA"/>
              </w:rPr>
              <w:t xml:space="preserve"> </w:t>
            </w:r>
            <w:r w:rsidRPr="00AF76BB">
              <w:rPr>
                <w:rFonts w:ascii="Times New Roman" w:eastAsia="Times New Roman" w:hAnsi="Times New Roman" w:cs="Times New Roman"/>
                <w:i/>
                <w:sz w:val="20"/>
                <w:szCs w:val="20"/>
                <w:lang w:val="fr-CA"/>
              </w:rPr>
              <w:t>facteurs</w:t>
            </w:r>
            <w:r w:rsidRPr="00AF76BB">
              <w:rPr>
                <w:rFonts w:ascii="Times New Roman" w:eastAsia="Times New Roman" w:hAnsi="Times New Roman" w:cs="Times New Roman"/>
                <w:i/>
                <w:spacing w:val="-10"/>
                <w:sz w:val="20"/>
                <w:szCs w:val="20"/>
                <w:lang w:val="fr-CA"/>
              </w:rPr>
              <w:t xml:space="preserve"> </w:t>
            </w:r>
            <w:r w:rsidRPr="00AF76BB">
              <w:rPr>
                <w:rFonts w:ascii="Times New Roman" w:eastAsia="Times New Roman" w:hAnsi="Times New Roman" w:cs="Times New Roman"/>
                <w:i/>
                <w:sz w:val="20"/>
                <w:szCs w:val="20"/>
                <w:lang w:val="fr-CA"/>
              </w:rPr>
              <w:t>de</w:t>
            </w:r>
            <w:r w:rsidRPr="00AF76BB">
              <w:rPr>
                <w:rFonts w:ascii="Times New Roman" w:eastAsia="Times New Roman" w:hAnsi="Times New Roman" w:cs="Times New Roman"/>
                <w:i/>
                <w:spacing w:val="21"/>
                <w:w w:val="99"/>
                <w:sz w:val="20"/>
                <w:szCs w:val="20"/>
                <w:lang w:val="fr-CA"/>
              </w:rPr>
              <w:t xml:space="preserve"> </w:t>
            </w:r>
            <w:r w:rsidRPr="00AF76BB">
              <w:rPr>
                <w:rFonts w:ascii="Times New Roman" w:eastAsia="Times New Roman" w:hAnsi="Times New Roman" w:cs="Times New Roman"/>
                <w:i/>
                <w:spacing w:val="-1"/>
                <w:sz w:val="20"/>
                <w:szCs w:val="20"/>
                <w:lang w:val="fr-CA"/>
              </w:rPr>
              <w:t>r</w:t>
            </w:r>
            <w:r w:rsidRPr="00AF76BB">
              <w:rPr>
                <w:rFonts w:ascii="Times New Roman" w:eastAsia="Times New Roman" w:hAnsi="Times New Roman" w:cs="Times New Roman"/>
                <w:i/>
                <w:sz w:val="20"/>
                <w:szCs w:val="20"/>
                <w:lang w:val="fr-CA"/>
              </w:rPr>
              <w:t>i</w:t>
            </w:r>
            <w:r w:rsidRPr="00AF76BB">
              <w:rPr>
                <w:rFonts w:ascii="Times New Roman" w:eastAsia="Times New Roman" w:hAnsi="Times New Roman" w:cs="Times New Roman"/>
                <w:i/>
                <w:spacing w:val="-1"/>
                <w:sz w:val="20"/>
                <w:szCs w:val="20"/>
                <w:lang w:val="fr-CA"/>
              </w:rPr>
              <w:t>s</w:t>
            </w:r>
            <w:r w:rsidRPr="00AF76BB">
              <w:rPr>
                <w:rFonts w:ascii="Times New Roman" w:eastAsia="Times New Roman" w:hAnsi="Times New Roman" w:cs="Times New Roman"/>
                <w:i/>
                <w:spacing w:val="1"/>
                <w:sz w:val="20"/>
                <w:szCs w:val="20"/>
                <w:lang w:val="fr-CA"/>
              </w:rPr>
              <w:t>qu</w:t>
            </w:r>
            <w:r w:rsidRPr="00AF76BB">
              <w:rPr>
                <w:rFonts w:ascii="Times New Roman" w:eastAsia="Times New Roman" w:hAnsi="Times New Roman" w:cs="Times New Roman"/>
                <w:i/>
                <w:sz w:val="20"/>
                <w:szCs w:val="20"/>
                <w:lang w:val="fr-CA"/>
              </w:rPr>
              <w:t>e,</w:t>
            </w:r>
            <w:r w:rsidRPr="00AF76BB">
              <w:rPr>
                <w:rFonts w:ascii="Times New Roman" w:eastAsia="Times New Roman" w:hAnsi="Times New Roman" w:cs="Times New Roman"/>
                <w:i/>
                <w:spacing w:val="-7"/>
                <w:sz w:val="20"/>
                <w:szCs w:val="20"/>
                <w:lang w:val="fr-CA"/>
              </w:rPr>
              <w:t xml:space="preserve"> </w:t>
            </w:r>
            <w:r w:rsidRPr="00AF76BB">
              <w:rPr>
                <w:rFonts w:ascii="Times New Roman" w:eastAsia="Times New Roman" w:hAnsi="Times New Roman" w:cs="Times New Roman"/>
                <w:i/>
                <w:spacing w:val="1"/>
                <w:sz w:val="20"/>
                <w:szCs w:val="20"/>
                <w:lang w:val="fr-CA"/>
              </w:rPr>
              <w:t>du</w:t>
            </w:r>
            <w:r w:rsidRPr="00AF76BB">
              <w:rPr>
                <w:rFonts w:ascii="Times New Roman" w:eastAsia="Times New Roman" w:hAnsi="Times New Roman" w:cs="Times New Roman"/>
                <w:i/>
                <w:spacing w:val="1"/>
                <w:w w:val="99"/>
                <w:sz w:val="20"/>
                <w:szCs w:val="20"/>
                <w:lang w:val="fr-CA"/>
              </w:rPr>
              <w:t xml:space="preserve"> </w:t>
            </w:r>
            <w:r w:rsidRPr="00AF76BB">
              <w:rPr>
                <w:rFonts w:ascii="Times New Roman" w:eastAsia="Times New Roman" w:hAnsi="Times New Roman" w:cs="Times New Roman"/>
                <w:i/>
                <w:sz w:val="20"/>
                <w:szCs w:val="20"/>
                <w:lang w:val="fr-CA"/>
              </w:rPr>
              <w:t>portrait</w:t>
            </w:r>
            <w:r w:rsidRPr="00AF76BB">
              <w:rPr>
                <w:rFonts w:ascii="Times New Roman" w:eastAsia="Times New Roman" w:hAnsi="Times New Roman" w:cs="Times New Roman"/>
                <w:i/>
                <w:spacing w:val="-14"/>
                <w:sz w:val="20"/>
                <w:szCs w:val="20"/>
                <w:lang w:val="fr-CA"/>
              </w:rPr>
              <w:t xml:space="preserve"> </w:t>
            </w:r>
            <w:r w:rsidRPr="00AF76BB">
              <w:rPr>
                <w:rFonts w:ascii="Times New Roman" w:eastAsia="Times New Roman" w:hAnsi="Times New Roman" w:cs="Times New Roman"/>
                <w:i/>
                <w:sz w:val="20"/>
                <w:szCs w:val="20"/>
                <w:lang w:val="fr-CA"/>
              </w:rPr>
              <w:t>clinique</w:t>
            </w:r>
            <w:r w:rsidRPr="00AF76BB">
              <w:rPr>
                <w:rFonts w:ascii="Times New Roman" w:eastAsia="Times New Roman" w:hAnsi="Times New Roman" w:cs="Times New Roman"/>
                <w:i/>
                <w:spacing w:val="22"/>
                <w:w w:val="99"/>
                <w:sz w:val="20"/>
                <w:szCs w:val="20"/>
                <w:lang w:val="fr-CA"/>
              </w:rPr>
              <w:t xml:space="preserve"> </w:t>
            </w:r>
            <w:r w:rsidRPr="00AF76BB">
              <w:rPr>
                <w:rFonts w:ascii="Times New Roman" w:eastAsia="Times New Roman" w:hAnsi="Times New Roman" w:cs="Times New Roman"/>
                <w:i/>
                <w:sz w:val="20"/>
                <w:szCs w:val="20"/>
                <w:lang w:val="fr-CA"/>
              </w:rPr>
              <w:t>et</w:t>
            </w:r>
            <w:r w:rsidRPr="00AF76BB">
              <w:rPr>
                <w:rFonts w:ascii="Times New Roman" w:eastAsia="Times New Roman" w:hAnsi="Times New Roman" w:cs="Times New Roman"/>
                <w:i/>
                <w:spacing w:val="-3"/>
                <w:sz w:val="20"/>
                <w:szCs w:val="20"/>
                <w:lang w:val="fr-CA"/>
              </w:rPr>
              <w:t xml:space="preserve"> </w:t>
            </w:r>
            <w:r w:rsidRPr="00AF76BB">
              <w:rPr>
                <w:rFonts w:ascii="Times New Roman" w:eastAsia="Times New Roman" w:hAnsi="Times New Roman" w:cs="Times New Roman"/>
                <w:i/>
                <w:sz w:val="20"/>
                <w:szCs w:val="20"/>
                <w:lang w:val="fr-CA"/>
              </w:rPr>
              <w:t>de</w:t>
            </w:r>
            <w:r w:rsidRPr="00AF76BB">
              <w:rPr>
                <w:rFonts w:ascii="Times New Roman" w:eastAsia="Times New Roman" w:hAnsi="Times New Roman" w:cs="Times New Roman"/>
                <w:i/>
                <w:spacing w:val="-2"/>
                <w:sz w:val="20"/>
                <w:szCs w:val="20"/>
                <w:lang w:val="fr-CA"/>
              </w:rPr>
              <w:t xml:space="preserve"> </w:t>
            </w:r>
            <w:r w:rsidRPr="00AF76BB">
              <w:rPr>
                <w:rFonts w:ascii="Times New Roman" w:eastAsia="Times New Roman" w:hAnsi="Times New Roman" w:cs="Times New Roman"/>
                <w:i/>
                <w:sz w:val="20"/>
                <w:szCs w:val="20"/>
                <w:lang w:val="fr-CA"/>
              </w:rPr>
              <w:t>la</w:t>
            </w:r>
            <w:r w:rsidRPr="00AF76BB">
              <w:rPr>
                <w:rFonts w:ascii="Times New Roman" w:eastAsia="Times New Roman" w:hAnsi="Times New Roman" w:cs="Times New Roman"/>
                <w:i/>
                <w:spacing w:val="21"/>
                <w:w w:val="99"/>
                <w:sz w:val="20"/>
                <w:szCs w:val="20"/>
                <w:lang w:val="fr-CA"/>
              </w:rPr>
              <w:t xml:space="preserve"> </w:t>
            </w:r>
            <w:r w:rsidRPr="00AF76BB">
              <w:rPr>
                <w:rFonts w:ascii="Times New Roman" w:eastAsia="Times New Roman" w:hAnsi="Times New Roman" w:cs="Times New Roman"/>
                <w:i/>
                <w:sz w:val="20"/>
                <w:szCs w:val="20"/>
                <w:lang w:val="fr-CA"/>
              </w:rPr>
              <w:t>mobilisation</w:t>
            </w:r>
            <w:r w:rsidRPr="00AF76BB">
              <w:rPr>
                <w:rFonts w:ascii="Times New Roman" w:eastAsia="Times New Roman" w:hAnsi="Times New Roman" w:cs="Times New Roman"/>
                <w:i/>
                <w:spacing w:val="-12"/>
                <w:sz w:val="20"/>
                <w:szCs w:val="20"/>
                <w:lang w:val="fr-CA"/>
              </w:rPr>
              <w:t xml:space="preserve"> </w:t>
            </w:r>
            <w:r w:rsidRPr="00AF76BB">
              <w:rPr>
                <w:rFonts w:ascii="Times New Roman" w:eastAsia="Times New Roman" w:hAnsi="Times New Roman" w:cs="Times New Roman"/>
                <w:i/>
                <w:sz w:val="20"/>
                <w:szCs w:val="20"/>
                <w:lang w:val="fr-CA"/>
              </w:rPr>
              <w:t>des</w:t>
            </w:r>
            <w:r w:rsidRPr="00AF76BB">
              <w:rPr>
                <w:rFonts w:ascii="Times New Roman" w:eastAsia="Times New Roman" w:hAnsi="Times New Roman" w:cs="Times New Roman"/>
                <w:i/>
                <w:spacing w:val="22"/>
                <w:w w:val="99"/>
                <w:sz w:val="20"/>
                <w:szCs w:val="20"/>
                <w:lang w:val="fr-CA"/>
              </w:rPr>
              <w:t xml:space="preserve"> </w:t>
            </w:r>
            <w:r w:rsidRPr="00AF76BB">
              <w:rPr>
                <w:rFonts w:ascii="Times New Roman" w:eastAsia="Times New Roman" w:hAnsi="Times New Roman" w:cs="Times New Roman"/>
                <w:i/>
                <w:sz w:val="20"/>
                <w:szCs w:val="20"/>
                <w:lang w:val="fr-CA"/>
              </w:rPr>
              <w:t>parents,</w:t>
            </w:r>
            <w:r w:rsidRPr="00AF76BB">
              <w:rPr>
                <w:rFonts w:ascii="Times New Roman" w:eastAsia="Times New Roman" w:hAnsi="Times New Roman" w:cs="Times New Roman"/>
                <w:i/>
                <w:spacing w:val="-6"/>
                <w:sz w:val="20"/>
                <w:szCs w:val="20"/>
                <w:lang w:val="fr-CA"/>
              </w:rPr>
              <w:t xml:space="preserve"> </w:t>
            </w:r>
            <w:r w:rsidRPr="00AF76BB">
              <w:rPr>
                <w:rFonts w:ascii="Times New Roman" w:eastAsia="Times New Roman" w:hAnsi="Times New Roman" w:cs="Times New Roman"/>
                <w:i/>
                <w:sz w:val="20"/>
                <w:szCs w:val="20"/>
                <w:lang w:val="fr-CA"/>
              </w:rPr>
              <w:t>le</w:t>
            </w:r>
            <w:r w:rsidRPr="00AF76BB">
              <w:rPr>
                <w:rFonts w:ascii="Times New Roman" w:eastAsia="Times New Roman" w:hAnsi="Times New Roman" w:cs="Times New Roman"/>
                <w:i/>
                <w:spacing w:val="-5"/>
                <w:sz w:val="20"/>
                <w:szCs w:val="20"/>
                <w:lang w:val="fr-CA"/>
              </w:rPr>
              <w:t xml:space="preserve"> </w:t>
            </w:r>
            <w:r w:rsidRPr="00AF76BB">
              <w:rPr>
                <w:rFonts w:ascii="Times New Roman" w:eastAsia="Times New Roman" w:hAnsi="Times New Roman" w:cs="Times New Roman"/>
                <w:i/>
                <w:sz w:val="20"/>
                <w:szCs w:val="20"/>
                <w:lang w:val="fr-CA"/>
              </w:rPr>
              <w:t>cas</w:t>
            </w:r>
            <w:r w:rsidRPr="00AF76BB">
              <w:rPr>
                <w:rFonts w:ascii="Times New Roman" w:eastAsia="Times New Roman" w:hAnsi="Times New Roman" w:cs="Times New Roman"/>
                <w:i/>
                <w:spacing w:val="22"/>
                <w:w w:val="99"/>
                <w:sz w:val="20"/>
                <w:szCs w:val="20"/>
                <w:lang w:val="fr-CA"/>
              </w:rPr>
              <w:t xml:space="preserve"> </w:t>
            </w:r>
            <w:r w:rsidRPr="00AF76BB">
              <w:rPr>
                <w:rFonts w:ascii="Times New Roman" w:eastAsia="Times New Roman" w:hAnsi="Times New Roman" w:cs="Times New Roman"/>
                <w:i/>
                <w:sz w:val="20"/>
                <w:szCs w:val="20"/>
                <w:lang w:val="fr-CA"/>
              </w:rPr>
              <w:t>échéant.</w:t>
            </w:r>
          </w:p>
        </w:tc>
        <w:tc>
          <w:tcPr>
            <w:tcW w:w="3666" w:type="dxa"/>
            <w:tcBorders>
              <w:top w:val="single" w:sz="5" w:space="0" w:color="000000"/>
              <w:left w:val="single" w:sz="5" w:space="0" w:color="000000"/>
              <w:bottom w:val="single" w:sz="5" w:space="0" w:color="000000"/>
              <w:right w:val="single" w:sz="5" w:space="0" w:color="000000"/>
            </w:tcBorders>
          </w:tcPr>
          <w:p w:rsidR="00D32FB6" w:rsidRPr="00E5691E" w:rsidRDefault="00D32FB6" w:rsidP="00F908A4">
            <w:pPr>
              <w:pStyle w:val="Paragraphedeliste"/>
              <w:numPr>
                <w:ilvl w:val="0"/>
                <w:numId w:val="85"/>
              </w:numPr>
              <w:tabs>
                <w:tab w:val="left" w:pos="364"/>
              </w:tabs>
              <w:ind w:right="365" w:hanging="283"/>
              <w:contextualSpacing w:val="0"/>
              <w:rPr>
                <w:rFonts w:eastAsia="Times New Roman" w:cs="Times New Roman"/>
                <w:sz w:val="20"/>
                <w:szCs w:val="20"/>
                <w:lang w:val="fr-CA"/>
              </w:rPr>
            </w:pPr>
            <w:r w:rsidRPr="00E5691E">
              <w:rPr>
                <w:sz w:val="20"/>
                <w:szCs w:val="20"/>
                <w:lang w:val="fr-CA"/>
              </w:rPr>
              <w:t>État</w:t>
            </w:r>
            <w:r w:rsidRPr="00E5691E">
              <w:rPr>
                <w:spacing w:val="-2"/>
                <w:sz w:val="20"/>
                <w:szCs w:val="20"/>
                <w:lang w:val="fr-CA"/>
              </w:rPr>
              <w:t xml:space="preserve"> </w:t>
            </w:r>
            <w:r w:rsidRPr="00E5691E">
              <w:rPr>
                <w:spacing w:val="-1"/>
                <w:sz w:val="20"/>
                <w:szCs w:val="20"/>
                <w:lang w:val="fr-CA"/>
              </w:rPr>
              <w:t>dysfonctionnel</w:t>
            </w:r>
            <w:r w:rsidRPr="00E5691E">
              <w:rPr>
                <w:spacing w:val="1"/>
                <w:sz w:val="20"/>
                <w:szCs w:val="20"/>
                <w:lang w:val="fr-CA"/>
              </w:rPr>
              <w:t xml:space="preserve"> </w:t>
            </w:r>
            <w:r w:rsidRPr="00E5691E">
              <w:rPr>
                <w:spacing w:val="-1"/>
                <w:sz w:val="20"/>
                <w:szCs w:val="20"/>
                <w:lang w:val="fr-CA"/>
              </w:rPr>
              <w:t>dans</w:t>
            </w:r>
            <w:r w:rsidRPr="00E5691E">
              <w:rPr>
                <w:sz w:val="20"/>
                <w:szCs w:val="20"/>
                <w:lang w:val="fr-CA"/>
              </w:rPr>
              <w:t xml:space="preserve"> de</w:t>
            </w:r>
            <w:r w:rsidRPr="00E5691E">
              <w:rPr>
                <w:spacing w:val="-2"/>
                <w:sz w:val="20"/>
                <w:szCs w:val="20"/>
                <w:lang w:val="fr-CA"/>
              </w:rPr>
              <w:t xml:space="preserve"> </w:t>
            </w:r>
            <w:r w:rsidRPr="00E5691E">
              <w:rPr>
                <w:spacing w:val="-1"/>
                <w:sz w:val="20"/>
                <w:szCs w:val="20"/>
                <w:lang w:val="fr-CA"/>
              </w:rPr>
              <w:t>multiples</w:t>
            </w:r>
            <w:r w:rsidRPr="00E5691E">
              <w:rPr>
                <w:spacing w:val="25"/>
                <w:sz w:val="20"/>
                <w:szCs w:val="20"/>
                <w:lang w:val="fr-CA"/>
              </w:rPr>
              <w:t xml:space="preserve"> </w:t>
            </w:r>
            <w:r w:rsidRPr="00E5691E">
              <w:rPr>
                <w:spacing w:val="-1"/>
                <w:sz w:val="20"/>
                <w:szCs w:val="20"/>
                <w:lang w:val="fr-CA"/>
              </w:rPr>
              <w:t>sphères</w:t>
            </w:r>
            <w:r w:rsidRPr="00E5691E">
              <w:rPr>
                <w:sz w:val="20"/>
                <w:szCs w:val="20"/>
                <w:lang w:val="fr-CA"/>
              </w:rPr>
              <w:t xml:space="preserve"> </w:t>
            </w:r>
            <w:r w:rsidRPr="00E5691E">
              <w:rPr>
                <w:spacing w:val="-2"/>
                <w:sz w:val="20"/>
                <w:szCs w:val="20"/>
                <w:lang w:val="fr-CA"/>
              </w:rPr>
              <w:t>de</w:t>
            </w:r>
            <w:r w:rsidRPr="00E5691E">
              <w:rPr>
                <w:sz w:val="20"/>
                <w:szCs w:val="20"/>
                <w:lang w:val="fr-CA"/>
              </w:rPr>
              <w:t xml:space="preserve"> </w:t>
            </w:r>
            <w:r w:rsidRPr="00E5691E">
              <w:rPr>
                <w:spacing w:val="-1"/>
                <w:sz w:val="20"/>
                <w:szCs w:val="20"/>
                <w:lang w:val="fr-CA"/>
              </w:rPr>
              <w:t>vie.</w:t>
            </w:r>
          </w:p>
          <w:p w:rsidR="00D32FB6" w:rsidRPr="00E5691E" w:rsidRDefault="00D32FB6" w:rsidP="00F908A4">
            <w:pPr>
              <w:pStyle w:val="Paragraphedeliste"/>
              <w:numPr>
                <w:ilvl w:val="0"/>
                <w:numId w:val="85"/>
              </w:numPr>
              <w:tabs>
                <w:tab w:val="left" w:pos="364"/>
              </w:tabs>
              <w:ind w:right="1142" w:hanging="283"/>
              <w:contextualSpacing w:val="0"/>
              <w:rPr>
                <w:rFonts w:eastAsia="Times New Roman" w:cs="Times New Roman"/>
                <w:sz w:val="20"/>
                <w:szCs w:val="20"/>
                <w:lang w:val="fr-CA"/>
              </w:rPr>
            </w:pPr>
            <w:r w:rsidRPr="00E5691E">
              <w:rPr>
                <w:spacing w:val="-1"/>
                <w:sz w:val="20"/>
                <w:szCs w:val="20"/>
                <w:lang w:val="fr-CA"/>
              </w:rPr>
              <w:t>Situation</w:t>
            </w:r>
            <w:r w:rsidRPr="00E5691E">
              <w:rPr>
                <w:sz w:val="20"/>
                <w:szCs w:val="20"/>
                <w:lang w:val="fr-CA"/>
              </w:rPr>
              <w:t xml:space="preserve"> </w:t>
            </w:r>
            <w:r w:rsidRPr="00E5691E">
              <w:rPr>
                <w:spacing w:val="-1"/>
                <w:sz w:val="20"/>
                <w:szCs w:val="20"/>
                <w:lang w:val="fr-CA"/>
              </w:rPr>
              <w:t>critique</w:t>
            </w:r>
            <w:r w:rsidRPr="00E5691E">
              <w:rPr>
                <w:spacing w:val="1"/>
                <w:sz w:val="20"/>
                <w:szCs w:val="20"/>
                <w:lang w:val="fr-CA"/>
              </w:rPr>
              <w:t xml:space="preserve"> </w:t>
            </w:r>
            <w:r w:rsidRPr="00E5691E">
              <w:rPr>
                <w:spacing w:val="-1"/>
                <w:sz w:val="20"/>
                <w:szCs w:val="20"/>
                <w:lang w:val="fr-CA"/>
              </w:rPr>
              <w:t>actuelle</w:t>
            </w:r>
            <w:r w:rsidRPr="00E5691E">
              <w:rPr>
                <w:sz w:val="20"/>
                <w:szCs w:val="20"/>
                <w:lang w:val="fr-CA"/>
              </w:rPr>
              <w:t xml:space="preserve"> </w:t>
            </w:r>
            <w:r w:rsidRPr="00E5691E">
              <w:rPr>
                <w:spacing w:val="-1"/>
                <w:sz w:val="20"/>
                <w:szCs w:val="20"/>
                <w:lang w:val="fr-CA"/>
              </w:rPr>
              <w:t>ou</w:t>
            </w:r>
            <w:r w:rsidRPr="00E5691E">
              <w:rPr>
                <w:spacing w:val="30"/>
                <w:sz w:val="20"/>
                <w:szCs w:val="20"/>
                <w:lang w:val="fr-CA"/>
              </w:rPr>
              <w:t xml:space="preserve"> </w:t>
            </w:r>
            <w:r w:rsidRPr="00E5691E">
              <w:rPr>
                <w:spacing w:val="-1"/>
                <w:sz w:val="20"/>
                <w:szCs w:val="20"/>
                <w:lang w:val="fr-CA"/>
              </w:rPr>
              <w:t>imminente.</w:t>
            </w:r>
          </w:p>
          <w:p w:rsidR="00D32FB6" w:rsidRPr="00E5691E" w:rsidRDefault="00D32FB6" w:rsidP="00F908A4">
            <w:pPr>
              <w:pStyle w:val="Paragraphedeliste"/>
              <w:numPr>
                <w:ilvl w:val="0"/>
                <w:numId w:val="85"/>
              </w:numPr>
              <w:tabs>
                <w:tab w:val="left" w:pos="364"/>
              </w:tabs>
              <w:ind w:right="268" w:hanging="283"/>
              <w:contextualSpacing w:val="0"/>
              <w:rPr>
                <w:rFonts w:eastAsia="Times New Roman" w:cs="Times New Roman"/>
                <w:sz w:val="20"/>
                <w:szCs w:val="20"/>
                <w:lang w:val="fr-CA"/>
              </w:rPr>
            </w:pPr>
            <w:r w:rsidRPr="00E5691E">
              <w:rPr>
                <w:sz w:val="20"/>
                <w:szCs w:val="20"/>
                <w:lang w:val="fr-CA"/>
              </w:rPr>
              <w:t>État</w:t>
            </w:r>
            <w:r w:rsidRPr="00E5691E">
              <w:rPr>
                <w:spacing w:val="-2"/>
                <w:sz w:val="20"/>
                <w:szCs w:val="20"/>
                <w:lang w:val="fr-CA"/>
              </w:rPr>
              <w:t xml:space="preserve"> </w:t>
            </w:r>
            <w:r w:rsidRPr="00E5691E">
              <w:rPr>
                <w:sz w:val="20"/>
                <w:szCs w:val="20"/>
                <w:lang w:val="fr-CA"/>
              </w:rPr>
              <w:t xml:space="preserve">de </w:t>
            </w:r>
            <w:r w:rsidRPr="00E5691E">
              <w:rPr>
                <w:spacing w:val="-1"/>
                <w:sz w:val="20"/>
                <w:szCs w:val="20"/>
                <w:lang w:val="fr-CA"/>
              </w:rPr>
              <w:t>santé</w:t>
            </w:r>
            <w:r w:rsidRPr="00E5691E">
              <w:rPr>
                <w:sz w:val="20"/>
                <w:szCs w:val="20"/>
                <w:lang w:val="fr-CA"/>
              </w:rPr>
              <w:t xml:space="preserve"> </w:t>
            </w:r>
            <w:r w:rsidRPr="00E5691E">
              <w:rPr>
                <w:spacing w:val="-1"/>
                <w:sz w:val="20"/>
                <w:szCs w:val="20"/>
                <w:lang w:val="fr-CA"/>
              </w:rPr>
              <w:t>instable</w:t>
            </w:r>
            <w:r w:rsidRPr="00E5691E">
              <w:rPr>
                <w:sz w:val="20"/>
                <w:szCs w:val="20"/>
                <w:lang w:val="fr-CA"/>
              </w:rPr>
              <w:t xml:space="preserve"> ou </w:t>
            </w:r>
            <w:r w:rsidRPr="00E5691E">
              <w:rPr>
                <w:spacing w:val="-1"/>
                <w:sz w:val="20"/>
                <w:szCs w:val="20"/>
                <w:lang w:val="fr-CA"/>
              </w:rPr>
              <w:t>en</w:t>
            </w:r>
            <w:r w:rsidRPr="00E5691E">
              <w:rPr>
                <w:spacing w:val="25"/>
                <w:sz w:val="20"/>
                <w:szCs w:val="20"/>
                <w:lang w:val="fr-CA"/>
              </w:rPr>
              <w:t xml:space="preserve"> </w:t>
            </w:r>
            <w:r w:rsidRPr="00E5691E">
              <w:rPr>
                <w:spacing w:val="-1"/>
                <w:sz w:val="20"/>
                <w:szCs w:val="20"/>
                <w:lang w:val="fr-CA"/>
              </w:rPr>
              <w:t>décompensation,</w:t>
            </w:r>
            <w:r w:rsidRPr="00E5691E">
              <w:rPr>
                <w:spacing w:val="-3"/>
                <w:sz w:val="20"/>
                <w:szCs w:val="20"/>
                <w:lang w:val="fr-CA"/>
              </w:rPr>
              <w:t xml:space="preserve"> </w:t>
            </w:r>
            <w:r w:rsidRPr="00E5691E">
              <w:rPr>
                <w:spacing w:val="-1"/>
                <w:sz w:val="20"/>
                <w:szCs w:val="20"/>
                <w:lang w:val="fr-CA"/>
              </w:rPr>
              <w:t>nécessitant</w:t>
            </w:r>
            <w:r w:rsidRPr="00E5691E">
              <w:rPr>
                <w:spacing w:val="1"/>
                <w:sz w:val="20"/>
                <w:szCs w:val="20"/>
                <w:lang w:val="fr-CA"/>
              </w:rPr>
              <w:t xml:space="preserve"> </w:t>
            </w:r>
            <w:r w:rsidRPr="00E5691E">
              <w:rPr>
                <w:sz w:val="20"/>
                <w:szCs w:val="20"/>
                <w:lang w:val="fr-CA"/>
              </w:rPr>
              <w:t>une</w:t>
            </w:r>
            <w:r w:rsidRPr="00E5691E">
              <w:rPr>
                <w:spacing w:val="25"/>
                <w:sz w:val="20"/>
                <w:szCs w:val="20"/>
                <w:lang w:val="fr-CA"/>
              </w:rPr>
              <w:t xml:space="preserve"> </w:t>
            </w:r>
            <w:r w:rsidRPr="00E5691E">
              <w:rPr>
                <w:spacing w:val="-1"/>
                <w:sz w:val="20"/>
                <w:szCs w:val="20"/>
                <w:lang w:val="fr-CA"/>
              </w:rPr>
              <w:t>intervention</w:t>
            </w:r>
            <w:r w:rsidRPr="00E5691E">
              <w:rPr>
                <w:sz w:val="20"/>
                <w:szCs w:val="20"/>
                <w:lang w:val="fr-CA"/>
              </w:rPr>
              <w:t xml:space="preserve"> </w:t>
            </w:r>
            <w:r w:rsidRPr="00E5691E">
              <w:rPr>
                <w:spacing w:val="-1"/>
                <w:sz w:val="20"/>
                <w:szCs w:val="20"/>
                <w:lang w:val="fr-CA"/>
              </w:rPr>
              <w:t>dans</w:t>
            </w:r>
            <w:r w:rsidRPr="00E5691E">
              <w:rPr>
                <w:spacing w:val="-2"/>
                <w:sz w:val="20"/>
                <w:szCs w:val="20"/>
                <w:lang w:val="fr-CA"/>
              </w:rPr>
              <w:t xml:space="preserve"> </w:t>
            </w:r>
            <w:r w:rsidRPr="00E5691E">
              <w:rPr>
                <w:sz w:val="20"/>
                <w:szCs w:val="20"/>
                <w:lang w:val="fr-CA"/>
              </w:rPr>
              <w:t>les</w:t>
            </w:r>
            <w:r w:rsidRPr="00E5691E">
              <w:rPr>
                <w:spacing w:val="-2"/>
                <w:sz w:val="20"/>
                <w:szCs w:val="20"/>
                <w:lang w:val="fr-CA"/>
              </w:rPr>
              <w:t xml:space="preserve"> </w:t>
            </w:r>
            <w:r w:rsidRPr="00E5691E">
              <w:rPr>
                <w:sz w:val="20"/>
                <w:szCs w:val="20"/>
                <w:lang w:val="fr-CA"/>
              </w:rPr>
              <w:t xml:space="preserve">72 </w:t>
            </w:r>
            <w:r w:rsidRPr="00E5691E">
              <w:rPr>
                <w:spacing w:val="-1"/>
                <w:sz w:val="20"/>
                <w:szCs w:val="20"/>
                <w:lang w:val="fr-CA"/>
              </w:rPr>
              <w:t>heures</w:t>
            </w:r>
            <w:r w:rsidRPr="00E5691E">
              <w:rPr>
                <w:spacing w:val="-2"/>
                <w:sz w:val="20"/>
                <w:szCs w:val="20"/>
                <w:lang w:val="fr-CA"/>
              </w:rPr>
              <w:t xml:space="preserve"> </w:t>
            </w:r>
            <w:r w:rsidRPr="00E5691E">
              <w:rPr>
                <w:sz w:val="20"/>
                <w:szCs w:val="20"/>
                <w:lang w:val="fr-CA"/>
              </w:rPr>
              <w:t xml:space="preserve">au </w:t>
            </w:r>
            <w:r w:rsidRPr="00E5691E">
              <w:rPr>
                <w:spacing w:val="-1"/>
                <w:sz w:val="20"/>
                <w:szCs w:val="20"/>
                <w:lang w:val="fr-CA"/>
              </w:rPr>
              <w:t>plus</w:t>
            </w:r>
            <w:r w:rsidRPr="00E5691E">
              <w:rPr>
                <w:spacing w:val="27"/>
                <w:sz w:val="20"/>
                <w:szCs w:val="20"/>
                <w:lang w:val="fr-CA"/>
              </w:rPr>
              <w:t xml:space="preserve"> </w:t>
            </w:r>
            <w:r w:rsidRPr="00E5691E">
              <w:rPr>
                <w:spacing w:val="-1"/>
                <w:sz w:val="20"/>
                <w:szCs w:val="20"/>
                <w:lang w:val="fr-CA"/>
              </w:rPr>
              <w:t>tard.</w:t>
            </w:r>
          </w:p>
          <w:p w:rsidR="00D32FB6" w:rsidRPr="00E5691E" w:rsidRDefault="00D32FB6" w:rsidP="00F908A4">
            <w:pPr>
              <w:pStyle w:val="Paragraphedeliste"/>
              <w:numPr>
                <w:ilvl w:val="0"/>
                <w:numId w:val="85"/>
              </w:numPr>
              <w:tabs>
                <w:tab w:val="left" w:pos="364"/>
              </w:tabs>
              <w:spacing w:line="275" w:lineRule="auto"/>
              <w:ind w:right="531" w:hanging="283"/>
              <w:contextualSpacing w:val="0"/>
              <w:rPr>
                <w:rFonts w:eastAsia="Times New Roman" w:cs="Times New Roman"/>
                <w:sz w:val="20"/>
                <w:szCs w:val="20"/>
                <w:lang w:val="fr-CA"/>
              </w:rPr>
            </w:pPr>
            <w:r w:rsidRPr="00E5691E">
              <w:rPr>
                <w:spacing w:val="-1"/>
                <w:sz w:val="20"/>
                <w:szCs w:val="20"/>
                <w:lang w:val="fr-CA"/>
              </w:rPr>
              <w:t>Besoins</w:t>
            </w:r>
            <w:r w:rsidRPr="00E5691E">
              <w:rPr>
                <w:sz w:val="20"/>
                <w:szCs w:val="20"/>
                <w:lang w:val="fr-CA"/>
              </w:rPr>
              <w:t xml:space="preserve"> </w:t>
            </w:r>
            <w:r w:rsidRPr="00E5691E">
              <w:rPr>
                <w:spacing w:val="-1"/>
                <w:sz w:val="20"/>
                <w:szCs w:val="20"/>
                <w:lang w:val="fr-CA"/>
              </w:rPr>
              <w:t>fondamentaux</w:t>
            </w:r>
            <w:r w:rsidRPr="00E5691E">
              <w:rPr>
                <w:spacing w:val="-2"/>
                <w:sz w:val="20"/>
                <w:szCs w:val="20"/>
                <w:lang w:val="fr-CA"/>
              </w:rPr>
              <w:t xml:space="preserve"> </w:t>
            </w:r>
            <w:r w:rsidRPr="00E5691E">
              <w:rPr>
                <w:sz w:val="20"/>
                <w:szCs w:val="20"/>
                <w:lang w:val="fr-CA"/>
              </w:rPr>
              <w:t>et</w:t>
            </w:r>
            <w:r w:rsidRPr="00E5691E">
              <w:rPr>
                <w:spacing w:val="21"/>
                <w:sz w:val="20"/>
                <w:szCs w:val="20"/>
                <w:lang w:val="fr-CA"/>
              </w:rPr>
              <w:t xml:space="preserve"> </w:t>
            </w:r>
            <w:r w:rsidRPr="00E5691E">
              <w:rPr>
                <w:spacing w:val="-1"/>
                <w:sz w:val="20"/>
                <w:szCs w:val="20"/>
                <w:lang w:val="fr-CA"/>
              </w:rPr>
              <w:t>développement</w:t>
            </w:r>
            <w:r w:rsidRPr="00E5691E">
              <w:rPr>
                <w:spacing w:val="1"/>
                <w:sz w:val="20"/>
                <w:szCs w:val="20"/>
                <w:lang w:val="fr-CA"/>
              </w:rPr>
              <w:t xml:space="preserve"> </w:t>
            </w:r>
            <w:r w:rsidRPr="00E5691E">
              <w:rPr>
                <w:spacing w:val="-2"/>
                <w:sz w:val="20"/>
                <w:szCs w:val="20"/>
                <w:lang w:val="fr-CA"/>
              </w:rPr>
              <w:t>compromis</w:t>
            </w:r>
            <w:r w:rsidRPr="00E5691E">
              <w:rPr>
                <w:spacing w:val="1"/>
                <w:sz w:val="20"/>
                <w:szCs w:val="20"/>
                <w:lang w:val="fr-CA"/>
              </w:rPr>
              <w:t xml:space="preserve"> </w:t>
            </w:r>
            <w:r w:rsidRPr="00E5691E">
              <w:rPr>
                <w:sz w:val="20"/>
                <w:szCs w:val="20"/>
                <w:lang w:val="fr-CA"/>
              </w:rPr>
              <w:t>chez</w:t>
            </w:r>
            <w:r w:rsidRPr="00E5691E">
              <w:rPr>
                <w:spacing w:val="-2"/>
                <w:sz w:val="20"/>
                <w:szCs w:val="20"/>
                <w:lang w:val="fr-CA"/>
              </w:rPr>
              <w:t xml:space="preserve"> </w:t>
            </w:r>
            <w:r w:rsidRPr="00E5691E">
              <w:rPr>
                <w:sz w:val="20"/>
                <w:szCs w:val="20"/>
                <w:lang w:val="fr-CA"/>
              </w:rPr>
              <w:t>les</w:t>
            </w:r>
            <w:r w:rsidRPr="00E5691E">
              <w:rPr>
                <w:spacing w:val="33"/>
                <w:sz w:val="20"/>
                <w:szCs w:val="20"/>
                <w:lang w:val="fr-CA"/>
              </w:rPr>
              <w:t xml:space="preserve"> </w:t>
            </w:r>
            <w:r w:rsidRPr="00E5691E">
              <w:rPr>
                <w:spacing w:val="-1"/>
                <w:sz w:val="20"/>
                <w:szCs w:val="20"/>
                <w:lang w:val="fr-CA"/>
              </w:rPr>
              <w:t>usagers</w:t>
            </w:r>
            <w:r w:rsidRPr="00E5691E">
              <w:rPr>
                <w:spacing w:val="1"/>
                <w:sz w:val="20"/>
                <w:szCs w:val="20"/>
                <w:lang w:val="fr-CA"/>
              </w:rPr>
              <w:t xml:space="preserve"> </w:t>
            </w:r>
            <w:r w:rsidRPr="00E5691E">
              <w:rPr>
                <w:sz w:val="20"/>
                <w:szCs w:val="20"/>
                <w:lang w:val="fr-CA"/>
              </w:rPr>
              <w:t>18</w:t>
            </w:r>
            <w:r w:rsidRPr="00E5691E">
              <w:rPr>
                <w:spacing w:val="-3"/>
                <w:sz w:val="20"/>
                <w:szCs w:val="20"/>
                <w:lang w:val="fr-CA"/>
              </w:rPr>
              <w:t xml:space="preserve"> </w:t>
            </w:r>
            <w:r w:rsidRPr="00E5691E">
              <w:rPr>
                <w:sz w:val="20"/>
                <w:szCs w:val="20"/>
                <w:lang w:val="fr-CA"/>
              </w:rPr>
              <w:t>ans</w:t>
            </w:r>
            <w:r w:rsidRPr="00E5691E">
              <w:rPr>
                <w:spacing w:val="-2"/>
                <w:sz w:val="20"/>
                <w:szCs w:val="20"/>
                <w:lang w:val="fr-CA"/>
              </w:rPr>
              <w:t xml:space="preserve"> </w:t>
            </w:r>
            <w:r w:rsidRPr="00E5691E">
              <w:rPr>
                <w:sz w:val="20"/>
                <w:szCs w:val="20"/>
                <w:lang w:val="fr-CA"/>
              </w:rPr>
              <w:t>et</w:t>
            </w:r>
            <w:r w:rsidRPr="00E5691E">
              <w:rPr>
                <w:spacing w:val="-2"/>
                <w:sz w:val="20"/>
                <w:szCs w:val="20"/>
                <w:lang w:val="fr-CA"/>
              </w:rPr>
              <w:t xml:space="preserve"> </w:t>
            </w:r>
            <w:r w:rsidRPr="00E5691E">
              <w:rPr>
                <w:spacing w:val="-1"/>
                <w:sz w:val="20"/>
                <w:szCs w:val="20"/>
                <w:lang w:val="fr-CA"/>
              </w:rPr>
              <w:t>plus.</w:t>
            </w:r>
          </w:p>
          <w:p w:rsidR="00D32FB6" w:rsidRPr="00E5691E" w:rsidRDefault="00D32FB6" w:rsidP="00F908A4">
            <w:pPr>
              <w:pStyle w:val="Paragraphedeliste"/>
              <w:numPr>
                <w:ilvl w:val="0"/>
                <w:numId w:val="85"/>
              </w:numPr>
              <w:tabs>
                <w:tab w:val="left" w:pos="364"/>
              </w:tabs>
              <w:ind w:hanging="283"/>
              <w:contextualSpacing w:val="0"/>
              <w:rPr>
                <w:rFonts w:eastAsia="Times New Roman" w:cs="Times New Roman"/>
                <w:sz w:val="20"/>
                <w:szCs w:val="20"/>
                <w:lang w:val="fr-CA"/>
              </w:rPr>
            </w:pPr>
            <w:r w:rsidRPr="00E5691E">
              <w:rPr>
                <w:sz w:val="20"/>
                <w:szCs w:val="20"/>
                <w:lang w:val="fr-CA"/>
              </w:rPr>
              <w:t>Santé</w:t>
            </w:r>
            <w:r w:rsidRPr="00E5691E">
              <w:rPr>
                <w:spacing w:val="-2"/>
                <w:sz w:val="20"/>
                <w:szCs w:val="20"/>
                <w:lang w:val="fr-CA"/>
              </w:rPr>
              <w:t xml:space="preserve"> </w:t>
            </w:r>
            <w:r w:rsidRPr="00E5691E">
              <w:rPr>
                <w:sz w:val="20"/>
                <w:szCs w:val="20"/>
                <w:lang w:val="fr-CA"/>
              </w:rPr>
              <w:t>et</w:t>
            </w:r>
            <w:r w:rsidRPr="00E5691E">
              <w:rPr>
                <w:spacing w:val="-2"/>
                <w:sz w:val="20"/>
                <w:szCs w:val="20"/>
                <w:lang w:val="fr-CA"/>
              </w:rPr>
              <w:t xml:space="preserve"> </w:t>
            </w:r>
            <w:r w:rsidRPr="00E5691E">
              <w:rPr>
                <w:spacing w:val="-1"/>
                <w:sz w:val="20"/>
                <w:szCs w:val="20"/>
                <w:lang w:val="fr-CA"/>
              </w:rPr>
              <w:t>sécurité</w:t>
            </w:r>
            <w:r w:rsidRPr="00E5691E">
              <w:rPr>
                <w:spacing w:val="-2"/>
                <w:sz w:val="20"/>
                <w:szCs w:val="20"/>
                <w:lang w:val="fr-CA"/>
              </w:rPr>
              <w:t xml:space="preserve"> </w:t>
            </w:r>
            <w:r w:rsidRPr="00E5691E">
              <w:rPr>
                <w:spacing w:val="-1"/>
                <w:sz w:val="20"/>
                <w:szCs w:val="20"/>
                <w:lang w:val="fr-CA"/>
              </w:rPr>
              <w:t>compromises</w:t>
            </w:r>
            <w:r w:rsidRPr="00E5691E">
              <w:rPr>
                <w:spacing w:val="1"/>
                <w:sz w:val="20"/>
                <w:szCs w:val="20"/>
                <w:lang w:val="fr-CA"/>
              </w:rPr>
              <w:t xml:space="preserve"> </w:t>
            </w:r>
            <w:r w:rsidRPr="00E5691E">
              <w:rPr>
                <w:spacing w:val="-1"/>
                <w:sz w:val="20"/>
                <w:szCs w:val="20"/>
                <w:lang w:val="fr-CA"/>
              </w:rPr>
              <w:t>chez</w:t>
            </w:r>
            <w:r w:rsidRPr="00E5691E">
              <w:rPr>
                <w:spacing w:val="-2"/>
                <w:sz w:val="20"/>
                <w:szCs w:val="20"/>
                <w:lang w:val="fr-CA"/>
              </w:rPr>
              <w:t xml:space="preserve"> </w:t>
            </w:r>
            <w:r w:rsidRPr="00E5691E">
              <w:rPr>
                <w:sz w:val="20"/>
                <w:szCs w:val="20"/>
                <w:lang w:val="fr-CA"/>
              </w:rPr>
              <w:t>les</w:t>
            </w:r>
          </w:p>
        </w:tc>
        <w:tc>
          <w:tcPr>
            <w:tcW w:w="2977" w:type="dxa"/>
            <w:tcBorders>
              <w:top w:val="single" w:sz="5" w:space="0" w:color="000000"/>
              <w:left w:val="single" w:sz="5" w:space="0" w:color="000000"/>
              <w:bottom w:val="single" w:sz="5" w:space="0" w:color="000000"/>
              <w:right w:val="single" w:sz="5" w:space="0" w:color="000000"/>
            </w:tcBorders>
          </w:tcPr>
          <w:p w:rsidR="00D32FB6" w:rsidRPr="00E5691E" w:rsidRDefault="00D32FB6" w:rsidP="00F908A4">
            <w:pPr>
              <w:pStyle w:val="Paragraphedeliste"/>
              <w:numPr>
                <w:ilvl w:val="0"/>
                <w:numId w:val="84"/>
              </w:numPr>
              <w:tabs>
                <w:tab w:val="left" w:pos="364"/>
              </w:tabs>
              <w:spacing w:line="274" w:lineRule="auto"/>
              <w:ind w:right="338" w:hanging="283"/>
              <w:contextualSpacing w:val="0"/>
              <w:rPr>
                <w:rFonts w:eastAsia="Times New Roman" w:cs="Times New Roman"/>
                <w:sz w:val="20"/>
                <w:szCs w:val="20"/>
                <w:lang w:val="fr-CA"/>
              </w:rPr>
            </w:pPr>
            <w:r w:rsidRPr="00E5691E">
              <w:rPr>
                <w:sz w:val="20"/>
                <w:szCs w:val="20"/>
                <w:lang w:val="fr-CA"/>
              </w:rPr>
              <w:t>État</w:t>
            </w:r>
            <w:r w:rsidRPr="00E5691E">
              <w:rPr>
                <w:spacing w:val="-2"/>
                <w:sz w:val="20"/>
                <w:szCs w:val="20"/>
                <w:lang w:val="fr-CA"/>
              </w:rPr>
              <w:t xml:space="preserve"> </w:t>
            </w:r>
            <w:r w:rsidRPr="00E5691E">
              <w:rPr>
                <w:spacing w:val="-1"/>
                <w:sz w:val="20"/>
                <w:szCs w:val="20"/>
                <w:lang w:val="fr-CA"/>
              </w:rPr>
              <w:t>fonctionnel</w:t>
            </w:r>
            <w:r w:rsidRPr="00E5691E">
              <w:rPr>
                <w:spacing w:val="-2"/>
                <w:sz w:val="20"/>
                <w:szCs w:val="20"/>
                <w:lang w:val="fr-CA"/>
              </w:rPr>
              <w:t xml:space="preserve"> </w:t>
            </w:r>
            <w:r w:rsidRPr="00E5691E">
              <w:rPr>
                <w:spacing w:val="-1"/>
                <w:sz w:val="20"/>
                <w:szCs w:val="20"/>
                <w:lang w:val="fr-CA"/>
              </w:rPr>
              <w:t>limité</w:t>
            </w:r>
            <w:r w:rsidRPr="00E5691E">
              <w:rPr>
                <w:sz w:val="20"/>
                <w:szCs w:val="20"/>
                <w:lang w:val="fr-CA"/>
              </w:rPr>
              <w:t xml:space="preserve"> </w:t>
            </w:r>
            <w:r w:rsidRPr="00E5691E">
              <w:rPr>
                <w:spacing w:val="-1"/>
                <w:sz w:val="20"/>
                <w:szCs w:val="20"/>
                <w:lang w:val="fr-CA"/>
              </w:rPr>
              <w:t>dans</w:t>
            </w:r>
            <w:r w:rsidRPr="00E5691E">
              <w:rPr>
                <w:spacing w:val="-2"/>
                <w:sz w:val="20"/>
                <w:szCs w:val="20"/>
                <w:lang w:val="fr-CA"/>
              </w:rPr>
              <w:t xml:space="preserve"> </w:t>
            </w:r>
            <w:r w:rsidRPr="00E5691E">
              <w:rPr>
                <w:spacing w:val="-1"/>
                <w:sz w:val="20"/>
                <w:szCs w:val="20"/>
                <w:lang w:val="fr-CA"/>
              </w:rPr>
              <w:t>plusieurs</w:t>
            </w:r>
            <w:r w:rsidRPr="00E5691E">
              <w:rPr>
                <w:spacing w:val="27"/>
                <w:sz w:val="20"/>
                <w:szCs w:val="20"/>
                <w:lang w:val="fr-CA"/>
              </w:rPr>
              <w:t xml:space="preserve"> </w:t>
            </w:r>
            <w:r w:rsidRPr="00E5691E">
              <w:rPr>
                <w:spacing w:val="-1"/>
                <w:sz w:val="20"/>
                <w:szCs w:val="20"/>
                <w:lang w:val="fr-CA"/>
              </w:rPr>
              <w:t>sphères</w:t>
            </w:r>
            <w:r w:rsidRPr="00E5691E">
              <w:rPr>
                <w:sz w:val="20"/>
                <w:szCs w:val="20"/>
                <w:lang w:val="fr-CA"/>
              </w:rPr>
              <w:t xml:space="preserve"> </w:t>
            </w:r>
            <w:r w:rsidRPr="00E5691E">
              <w:rPr>
                <w:spacing w:val="-2"/>
                <w:sz w:val="20"/>
                <w:szCs w:val="20"/>
                <w:lang w:val="fr-CA"/>
              </w:rPr>
              <w:t>de</w:t>
            </w:r>
            <w:r w:rsidRPr="00E5691E">
              <w:rPr>
                <w:sz w:val="20"/>
                <w:szCs w:val="20"/>
                <w:lang w:val="fr-CA"/>
              </w:rPr>
              <w:t xml:space="preserve"> </w:t>
            </w:r>
            <w:r w:rsidRPr="00E5691E">
              <w:rPr>
                <w:spacing w:val="-1"/>
                <w:sz w:val="20"/>
                <w:szCs w:val="20"/>
                <w:lang w:val="fr-CA"/>
              </w:rPr>
              <w:t>vie.</w:t>
            </w:r>
          </w:p>
          <w:p w:rsidR="00D32FB6" w:rsidRPr="00E5691E" w:rsidRDefault="00D32FB6" w:rsidP="00F908A4">
            <w:pPr>
              <w:pStyle w:val="Paragraphedeliste"/>
              <w:numPr>
                <w:ilvl w:val="0"/>
                <w:numId w:val="84"/>
              </w:numPr>
              <w:tabs>
                <w:tab w:val="left" w:pos="364"/>
              </w:tabs>
              <w:ind w:hanging="283"/>
              <w:contextualSpacing w:val="0"/>
              <w:rPr>
                <w:rFonts w:eastAsia="Times New Roman" w:cs="Times New Roman"/>
                <w:sz w:val="20"/>
                <w:szCs w:val="20"/>
              </w:rPr>
            </w:pPr>
            <w:r w:rsidRPr="00E5691E">
              <w:rPr>
                <w:spacing w:val="-1"/>
                <w:sz w:val="20"/>
                <w:szCs w:val="20"/>
              </w:rPr>
              <w:t>Situation</w:t>
            </w:r>
            <w:r w:rsidRPr="00E5691E">
              <w:rPr>
                <w:sz w:val="20"/>
                <w:szCs w:val="20"/>
              </w:rPr>
              <w:t xml:space="preserve"> de</w:t>
            </w:r>
            <w:r w:rsidRPr="00E5691E">
              <w:rPr>
                <w:spacing w:val="-2"/>
                <w:sz w:val="20"/>
                <w:szCs w:val="20"/>
              </w:rPr>
              <w:t xml:space="preserve"> </w:t>
            </w:r>
            <w:proofErr w:type="spellStart"/>
            <w:r w:rsidRPr="00E5691E">
              <w:rPr>
                <w:spacing w:val="-1"/>
                <w:sz w:val="20"/>
                <w:szCs w:val="20"/>
              </w:rPr>
              <w:t>crise</w:t>
            </w:r>
            <w:proofErr w:type="spellEnd"/>
            <w:r w:rsidRPr="00E5691E">
              <w:rPr>
                <w:sz w:val="20"/>
                <w:szCs w:val="20"/>
              </w:rPr>
              <w:t xml:space="preserve"> </w:t>
            </w:r>
            <w:proofErr w:type="spellStart"/>
            <w:r w:rsidRPr="00E5691E">
              <w:rPr>
                <w:spacing w:val="-1"/>
                <w:sz w:val="20"/>
                <w:szCs w:val="20"/>
              </w:rPr>
              <w:t>potentielle</w:t>
            </w:r>
            <w:proofErr w:type="spellEnd"/>
            <w:r w:rsidRPr="00E5691E">
              <w:rPr>
                <w:spacing w:val="-1"/>
                <w:sz w:val="20"/>
                <w:szCs w:val="20"/>
              </w:rPr>
              <w:t>.</w:t>
            </w:r>
          </w:p>
          <w:p w:rsidR="00D32FB6" w:rsidRPr="00E5691E" w:rsidRDefault="00D32FB6" w:rsidP="00F908A4">
            <w:pPr>
              <w:pStyle w:val="Paragraphedeliste"/>
              <w:numPr>
                <w:ilvl w:val="0"/>
                <w:numId w:val="84"/>
              </w:numPr>
              <w:tabs>
                <w:tab w:val="left" w:pos="364"/>
              </w:tabs>
              <w:spacing w:before="37" w:line="275" w:lineRule="auto"/>
              <w:ind w:right="443" w:hanging="283"/>
              <w:contextualSpacing w:val="0"/>
              <w:rPr>
                <w:rFonts w:eastAsia="Times New Roman" w:cs="Times New Roman"/>
                <w:sz w:val="20"/>
                <w:szCs w:val="20"/>
                <w:lang w:val="fr-CA"/>
              </w:rPr>
            </w:pPr>
            <w:r w:rsidRPr="00E5691E">
              <w:rPr>
                <w:spacing w:val="-1"/>
                <w:sz w:val="20"/>
                <w:szCs w:val="20"/>
                <w:lang w:val="fr-CA"/>
              </w:rPr>
              <w:t>Éléments</w:t>
            </w:r>
            <w:r w:rsidRPr="00E5691E">
              <w:rPr>
                <w:sz w:val="20"/>
                <w:szCs w:val="20"/>
                <w:lang w:val="fr-CA"/>
              </w:rPr>
              <w:t xml:space="preserve"> de</w:t>
            </w:r>
            <w:r w:rsidRPr="00E5691E">
              <w:rPr>
                <w:spacing w:val="-2"/>
                <w:sz w:val="20"/>
                <w:szCs w:val="20"/>
                <w:lang w:val="fr-CA"/>
              </w:rPr>
              <w:t xml:space="preserve"> </w:t>
            </w:r>
            <w:r w:rsidRPr="00E5691E">
              <w:rPr>
                <w:spacing w:val="-1"/>
                <w:sz w:val="20"/>
                <w:szCs w:val="20"/>
                <w:lang w:val="fr-CA"/>
              </w:rPr>
              <w:t>vulnérabilité</w:t>
            </w:r>
            <w:r w:rsidRPr="00E5691E">
              <w:rPr>
                <w:spacing w:val="54"/>
                <w:sz w:val="20"/>
                <w:szCs w:val="20"/>
                <w:lang w:val="fr-CA"/>
              </w:rPr>
              <w:t xml:space="preserve"> </w:t>
            </w:r>
            <w:r w:rsidRPr="00E5691E">
              <w:rPr>
                <w:spacing w:val="-1"/>
                <w:sz w:val="20"/>
                <w:szCs w:val="20"/>
                <w:lang w:val="fr-CA"/>
              </w:rPr>
              <w:t>pouvant</w:t>
            </w:r>
            <w:r w:rsidRPr="00E5691E">
              <w:rPr>
                <w:spacing w:val="27"/>
                <w:sz w:val="20"/>
                <w:szCs w:val="20"/>
                <w:lang w:val="fr-CA"/>
              </w:rPr>
              <w:t xml:space="preserve"> </w:t>
            </w:r>
            <w:r w:rsidRPr="00E5691E">
              <w:rPr>
                <w:spacing w:val="-1"/>
                <w:sz w:val="20"/>
                <w:szCs w:val="20"/>
                <w:lang w:val="fr-CA"/>
              </w:rPr>
              <w:t>compromettre</w:t>
            </w:r>
            <w:r w:rsidRPr="00E5691E">
              <w:rPr>
                <w:sz w:val="20"/>
                <w:szCs w:val="20"/>
                <w:lang w:val="fr-CA"/>
              </w:rPr>
              <w:t xml:space="preserve"> </w:t>
            </w:r>
            <w:r w:rsidRPr="00E5691E">
              <w:rPr>
                <w:spacing w:val="-1"/>
                <w:sz w:val="20"/>
                <w:szCs w:val="20"/>
                <w:lang w:val="fr-CA"/>
              </w:rPr>
              <w:t>la</w:t>
            </w:r>
            <w:r w:rsidRPr="00E5691E">
              <w:rPr>
                <w:sz w:val="20"/>
                <w:szCs w:val="20"/>
                <w:lang w:val="fr-CA"/>
              </w:rPr>
              <w:t xml:space="preserve"> </w:t>
            </w:r>
            <w:r w:rsidRPr="00E5691E">
              <w:rPr>
                <w:spacing w:val="-1"/>
                <w:sz w:val="20"/>
                <w:szCs w:val="20"/>
                <w:lang w:val="fr-CA"/>
              </w:rPr>
              <w:t>santé</w:t>
            </w:r>
            <w:r w:rsidRPr="00E5691E">
              <w:rPr>
                <w:spacing w:val="-2"/>
                <w:sz w:val="20"/>
                <w:szCs w:val="20"/>
                <w:lang w:val="fr-CA"/>
              </w:rPr>
              <w:t xml:space="preserve"> </w:t>
            </w:r>
            <w:r w:rsidRPr="00E5691E">
              <w:rPr>
                <w:sz w:val="20"/>
                <w:szCs w:val="20"/>
                <w:lang w:val="fr-CA"/>
              </w:rPr>
              <w:t xml:space="preserve">ou </w:t>
            </w:r>
            <w:r w:rsidRPr="00E5691E">
              <w:rPr>
                <w:spacing w:val="-1"/>
                <w:sz w:val="20"/>
                <w:szCs w:val="20"/>
                <w:lang w:val="fr-CA"/>
              </w:rPr>
              <w:t>la</w:t>
            </w:r>
            <w:r w:rsidRPr="00E5691E">
              <w:rPr>
                <w:spacing w:val="-2"/>
                <w:sz w:val="20"/>
                <w:szCs w:val="20"/>
                <w:lang w:val="fr-CA"/>
              </w:rPr>
              <w:t xml:space="preserve"> </w:t>
            </w:r>
            <w:r w:rsidRPr="00E5691E">
              <w:rPr>
                <w:spacing w:val="-1"/>
                <w:sz w:val="20"/>
                <w:szCs w:val="20"/>
                <w:lang w:val="fr-CA"/>
              </w:rPr>
              <w:t>sécurité</w:t>
            </w:r>
            <w:r w:rsidRPr="00E5691E">
              <w:rPr>
                <w:spacing w:val="25"/>
                <w:sz w:val="20"/>
                <w:szCs w:val="20"/>
                <w:lang w:val="fr-CA"/>
              </w:rPr>
              <w:t xml:space="preserve"> </w:t>
            </w:r>
            <w:r w:rsidRPr="00E5691E">
              <w:rPr>
                <w:sz w:val="20"/>
                <w:szCs w:val="20"/>
                <w:lang w:val="fr-CA"/>
              </w:rPr>
              <w:t>chez</w:t>
            </w:r>
            <w:r w:rsidRPr="00E5691E">
              <w:rPr>
                <w:spacing w:val="-2"/>
                <w:sz w:val="20"/>
                <w:szCs w:val="20"/>
                <w:lang w:val="fr-CA"/>
              </w:rPr>
              <w:t xml:space="preserve"> </w:t>
            </w:r>
            <w:r w:rsidRPr="00E5691E">
              <w:rPr>
                <w:sz w:val="20"/>
                <w:szCs w:val="20"/>
                <w:lang w:val="fr-CA"/>
              </w:rPr>
              <w:t>les</w:t>
            </w:r>
            <w:r w:rsidRPr="00E5691E">
              <w:rPr>
                <w:spacing w:val="-2"/>
                <w:sz w:val="20"/>
                <w:szCs w:val="20"/>
                <w:lang w:val="fr-CA"/>
              </w:rPr>
              <w:t xml:space="preserve"> </w:t>
            </w:r>
            <w:r w:rsidRPr="00E5691E">
              <w:rPr>
                <w:spacing w:val="-1"/>
                <w:sz w:val="20"/>
                <w:szCs w:val="20"/>
                <w:lang w:val="fr-CA"/>
              </w:rPr>
              <w:t xml:space="preserve">usagers </w:t>
            </w:r>
            <w:r w:rsidRPr="00E5691E">
              <w:rPr>
                <w:sz w:val="20"/>
                <w:szCs w:val="20"/>
                <w:lang w:val="fr-CA"/>
              </w:rPr>
              <w:t>de 18</w:t>
            </w:r>
            <w:r w:rsidRPr="00E5691E">
              <w:rPr>
                <w:spacing w:val="-3"/>
                <w:sz w:val="20"/>
                <w:szCs w:val="20"/>
                <w:lang w:val="fr-CA"/>
              </w:rPr>
              <w:t xml:space="preserve"> </w:t>
            </w:r>
            <w:r w:rsidRPr="00E5691E">
              <w:rPr>
                <w:sz w:val="20"/>
                <w:szCs w:val="20"/>
                <w:lang w:val="fr-CA"/>
              </w:rPr>
              <w:t>ans</w:t>
            </w:r>
            <w:r w:rsidRPr="00E5691E">
              <w:rPr>
                <w:spacing w:val="-2"/>
                <w:sz w:val="20"/>
                <w:szCs w:val="20"/>
                <w:lang w:val="fr-CA"/>
              </w:rPr>
              <w:t xml:space="preserve"> </w:t>
            </w:r>
            <w:r w:rsidRPr="00E5691E">
              <w:rPr>
                <w:spacing w:val="-1"/>
                <w:sz w:val="20"/>
                <w:szCs w:val="20"/>
                <w:lang w:val="fr-CA"/>
              </w:rPr>
              <w:t>et</w:t>
            </w:r>
            <w:r w:rsidRPr="00E5691E">
              <w:rPr>
                <w:spacing w:val="1"/>
                <w:sz w:val="20"/>
                <w:szCs w:val="20"/>
                <w:lang w:val="fr-CA"/>
              </w:rPr>
              <w:t xml:space="preserve"> </w:t>
            </w:r>
            <w:r w:rsidRPr="00E5691E">
              <w:rPr>
                <w:spacing w:val="-1"/>
                <w:sz w:val="20"/>
                <w:szCs w:val="20"/>
                <w:lang w:val="fr-CA"/>
              </w:rPr>
              <w:t>plus.</w:t>
            </w:r>
          </w:p>
          <w:p w:rsidR="00D32FB6" w:rsidRPr="00E5691E" w:rsidRDefault="00D32FB6" w:rsidP="00F908A4">
            <w:pPr>
              <w:pStyle w:val="Paragraphedeliste"/>
              <w:numPr>
                <w:ilvl w:val="0"/>
                <w:numId w:val="84"/>
              </w:numPr>
              <w:tabs>
                <w:tab w:val="left" w:pos="364"/>
              </w:tabs>
              <w:ind w:hanging="283"/>
              <w:contextualSpacing w:val="0"/>
              <w:rPr>
                <w:rFonts w:eastAsia="Times New Roman" w:cs="Times New Roman"/>
                <w:sz w:val="20"/>
                <w:szCs w:val="20"/>
              </w:rPr>
            </w:pPr>
            <w:proofErr w:type="spellStart"/>
            <w:r w:rsidRPr="00E5691E">
              <w:rPr>
                <w:spacing w:val="-1"/>
                <w:sz w:val="20"/>
                <w:szCs w:val="20"/>
              </w:rPr>
              <w:t>Comportements</w:t>
            </w:r>
            <w:proofErr w:type="spellEnd"/>
            <w:r w:rsidRPr="00E5691E">
              <w:rPr>
                <w:sz w:val="20"/>
                <w:szCs w:val="20"/>
              </w:rPr>
              <w:t xml:space="preserve"> à </w:t>
            </w:r>
            <w:proofErr w:type="spellStart"/>
            <w:r w:rsidRPr="00E5691E">
              <w:rPr>
                <w:spacing w:val="-1"/>
                <w:sz w:val="20"/>
                <w:szCs w:val="20"/>
              </w:rPr>
              <w:t>risque</w:t>
            </w:r>
            <w:proofErr w:type="spellEnd"/>
            <w:r w:rsidRPr="00E5691E">
              <w:rPr>
                <w:spacing w:val="-1"/>
                <w:sz w:val="20"/>
                <w:szCs w:val="20"/>
              </w:rPr>
              <w:t>.</w:t>
            </w:r>
          </w:p>
          <w:p w:rsidR="00D32FB6" w:rsidRPr="00E5691E" w:rsidRDefault="00D32FB6" w:rsidP="00F908A4">
            <w:pPr>
              <w:pStyle w:val="Paragraphedeliste"/>
              <w:numPr>
                <w:ilvl w:val="0"/>
                <w:numId w:val="84"/>
              </w:numPr>
              <w:tabs>
                <w:tab w:val="left" w:pos="364"/>
              </w:tabs>
              <w:spacing w:before="38"/>
              <w:ind w:right="144" w:hanging="283"/>
              <w:contextualSpacing w:val="0"/>
              <w:jc w:val="both"/>
              <w:rPr>
                <w:rFonts w:eastAsia="Times New Roman" w:cs="Times New Roman"/>
                <w:sz w:val="20"/>
                <w:szCs w:val="20"/>
                <w:lang w:val="fr-CA"/>
              </w:rPr>
            </w:pPr>
            <w:r w:rsidRPr="00E5691E">
              <w:rPr>
                <w:rFonts w:eastAsia="Times New Roman" w:cs="Times New Roman"/>
                <w:sz w:val="20"/>
                <w:szCs w:val="20"/>
                <w:lang w:val="fr-CA"/>
              </w:rPr>
              <w:t>État</w:t>
            </w:r>
            <w:r w:rsidRPr="00E5691E">
              <w:rPr>
                <w:rFonts w:eastAsia="Times New Roman" w:cs="Times New Roman"/>
                <w:spacing w:val="-2"/>
                <w:sz w:val="20"/>
                <w:szCs w:val="20"/>
                <w:lang w:val="fr-CA"/>
              </w:rPr>
              <w:t xml:space="preserve"> </w:t>
            </w:r>
            <w:r w:rsidRPr="00E5691E">
              <w:rPr>
                <w:rFonts w:eastAsia="Times New Roman" w:cs="Times New Roman"/>
                <w:sz w:val="20"/>
                <w:szCs w:val="20"/>
                <w:lang w:val="fr-CA"/>
              </w:rPr>
              <w:t xml:space="preserve">de </w:t>
            </w:r>
            <w:r w:rsidRPr="00E5691E">
              <w:rPr>
                <w:rFonts w:eastAsia="Times New Roman" w:cs="Times New Roman"/>
                <w:spacing w:val="-1"/>
                <w:sz w:val="20"/>
                <w:szCs w:val="20"/>
                <w:lang w:val="fr-CA"/>
              </w:rPr>
              <w:t>santé</w:t>
            </w:r>
            <w:r w:rsidRPr="00E5691E">
              <w:rPr>
                <w:rFonts w:eastAsia="Times New Roman" w:cs="Times New Roman"/>
                <w:sz w:val="20"/>
                <w:szCs w:val="20"/>
                <w:lang w:val="fr-CA"/>
              </w:rPr>
              <w:t xml:space="preserve"> à</w:t>
            </w:r>
            <w:r w:rsidRPr="00E5691E">
              <w:rPr>
                <w:rFonts w:eastAsia="Times New Roman" w:cs="Times New Roman"/>
                <w:spacing w:val="-2"/>
                <w:sz w:val="20"/>
                <w:szCs w:val="20"/>
                <w:lang w:val="fr-CA"/>
              </w:rPr>
              <w:t xml:space="preserve"> </w:t>
            </w:r>
            <w:r w:rsidRPr="00E5691E">
              <w:rPr>
                <w:rFonts w:eastAsia="Times New Roman" w:cs="Times New Roman"/>
                <w:spacing w:val="-1"/>
                <w:sz w:val="20"/>
                <w:szCs w:val="20"/>
                <w:lang w:val="fr-CA"/>
              </w:rPr>
              <w:t>risque</w:t>
            </w:r>
            <w:r w:rsidRPr="00E5691E">
              <w:rPr>
                <w:rFonts w:eastAsia="Times New Roman" w:cs="Times New Roman"/>
                <w:sz w:val="20"/>
                <w:szCs w:val="20"/>
                <w:lang w:val="fr-CA"/>
              </w:rPr>
              <w:t xml:space="preserve"> </w:t>
            </w:r>
            <w:r w:rsidRPr="00E5691E">
              <w:rPr>
                <w:rFonts w:eastAsia="Times New Roman" w:cs="Times New Roman"/>
                <w:spacing w:val="-1"/>
                <w:sz w:val="20"/>
                <w:szCs w:val="20"/>
                <w:lang w:val="fr-CA"/>
              </w:rPr>
              <w:t>de</w:t>
            </w:r>
            <w:r w:rsidRPr="00E5691E">
              <w:rPr>
                <w:rFonts w:eastAsia="Times New Roman" w:cs="Times New Roman"/>
                <w:sz w:val="20"/>
                <w:szCs w:val="20"/>
                <w:lang w:val="fr-CA"/>
              </w:rPr>
              <w:t xml:space="preserve"> se</w:t>
            </w:r>
            <w:r w:rsidRPr="00E5691E">
              <w:rPr>
                <w:rFonts w:eastAsia="Times New Roman" w:cs="Times New Roman"/>
                <w:spacing w:val="-2"/>
                <w:sz w:val="20"/>
                <w:szCs w:val="20"/>
                <w:lang w:val="fr-CA"/>
              </w:rPr>
              <w:t xml:space="preserve"> </w:t>
            </w:r>
            <w:r w:rsidRPr="00E5691E">
              <w:rPr>
                <w:rFonts w:eastAsia="Times New Roman" w:cs="Times New Roman"/>
                <w:spacing w:val="-1"/>
                <w:sz w:val="20"/>
                <w:szCs w:val="20"/>
                <w:lang w:val="fr-CA"/>
              </w:rPr>
              <w:t>détériorer</w:t>
            </w:r>
            <w:r w:rsidRPr="00E5691E">
              <w:rPr>
                <w:rFonts w:eastAsia="Times New Roman" w:cs="Times New Roman"/>
                <w:sz w:val="20"/>
                <w:szCs w:val="20"/>
                <w:lang w:val="fr-CA"/>
              </w:rPr>
              <w:t xml:space="preserve"> </w:t>
            </w:r>
            <w:r w:rsidRPr="00E5691E">
              <w:rPr>
                <w:rFonts w:eastAsia="Times New Roman" w:cs="Times New Roman"/>
                <w:spacing w:val="-1"/>
                <w:sz w:val="20"/>
                <w:szCs w:val="20"/>
                <w:lang w:val="fr-CA"/>
              </w:rPr>
              <w:t>si</w:t>
            </w:r>
            <w:r w:rsidRPr="00E5691E">
              <w:rPr>
                <w:rFonts w:eastAsia="Times New Roman" w:cs="Times New Roman"/>
                <w:spacing w:val="30"/>
                <w:sz w:val="20"/>
                <w:szCs w:val="20"/>
                <w:lang w:val="fr-CA"/>
              </w:rPr>
              <w:t xml:space="preserve"> </w:t>
            </w:r>
            <w:r w:rsidRPr="00E5691E">
              <w:rPr>
                <w:rFonts w:eastAsia="Times New Roman" w:cs="Times New Roman"/>
                <w:sz w:val="20"/>
                <w:szCs w:val="20"/>
                <w:lang w:val="fr-CA"/>
              </w:rPr>
              <w:t>aucune</w:t>
            </w:r>
            <w:r w:rsidRPr="00E5691E">
              <w:rPr>
                <w:rFonts w:eastAsia="Times New Roman" w:cs="Times New Roman"/>
                <w:spacing w:val="-2"/>
                <w:sz w:val="20"/>
                <w:szCs w:val="20"/>
                <w:lang w:val="fr-CA"/>
              </w:rPr>
              <w:t xml:space="preserve"> </w:t>
            </w:r>
            <w:r w:rsidRPr="00E5691E">
              <w:rPr>
                <w:rFonts w:eastAsia="Times New Roman" w:cs="Times New Roman"/>
                <w:spacing w:val="-1"/>
                <w:sz w:val="20"/>
                <w:szCs w:val="20"/>
                <w:lang w:val="fr-CA"/>
              </w:rPr>
              <w:t>intervention</w:t>
            </w:r>
            <w:r w:rsidRPr="00E5691E">
              <w:rPr>
                <w:rFonts w:eastAsia="Times New Roman" w:cs="Times New Roman"/>
                <w:spacing w:val="1"/>
                <w:sz w:val="20"/>
                <w:szCs w:val="20"/>
                <w:lang w:val="fr-CA"/>
              </w:rPr>
              <w:t xml:space="preserve"> </w:t>
            </w:r>
            <w:r w:rsidRPr="00E5691E">
              <w:rPr>
                <w:rFonts w:eastAsia="Times New Roman" w:cs="Times New Roman"/>
                <w:spacing w:val="-1"/>
                <w:sz w:val="20"/>
                <w:szCs w:val="20"/>
                <w:lang w:val="fr-CA"/>
              </w:rPr>
              <w:t>n’est</w:t>
            </w:r>
            <w:r w:rsidRPr="00E5691E">
              <w:rPr>
                <w:rFonts w:eastAsia="Times New Roman" w:cs="Times New Roman"/>
                <w:spacing w:val="-2"/>
                <w:sz w:val="20"/>
                <w:szCs w:val="20"/>
                <w:lang w:val="fr-CA"/>
              </w:rPr>
              <w:t xml:space="preserve"> </w:t>
            </w:r>
            <w:r w:rsidRPr="00E5691E">
              <w:rPr>
                <w:rFonts w:eastAsia="Times New Roman" w:cs="Times New Roman"/>
                <w:spacing w:val="-1"/>
                <w:sz w:val="20"/>
                <w:szCs w:val="20"/>
                <w:lang w:val="fr-CA"/>
              </w:rPr>
              <w:t>faite</w:t>
            </w:r>
            <w:r w:rsidRPr="00E5691E">
              <w:rPr>
                <w:rFonts w:eastAsia="Times New Roman" w:cs="Times New Roman"/>
                <w:spacing w:val="-2"/>
                <w:sz w:val="20"/>
                <w:szCs w:val="20"/>
                <w:lang w:val="fr-CA"/>
              </w:rPr>
              <w:t xml:space="preserve"> </w:t>
            </w:r>
            <w:r w:rsidRPr="00E5691E">
              <w:rPr>
                <w:rFonts w:eastAsia="Times New Roman" w:cs="Times New Roman"/>
                <w:spacing w:val="-1"/>
                <w:sz w:val="20"/>
                <w:szCs w:val="20"/>
                <w:lang w:val="fr-CA"/>
              </w:rPr>
              <w:t>d’ici les</w:t>
            </w:r>
            <w:r w:rsidRPr="00E5691E">
              <w:rPr>
                <w:rFonts w:eastAsia="Times New Roman" w:cs="Times New Roman"/>
                <w:spacing w:val="25"/>
                <w:sz w:val="20"/>
                <w:szCs w:val="20"/>
                <w:lang w:val="fr-CA"/>
              </w:rPr>
              <w:t xml:space="preserve"> </w:t>
            </w:r>
            <w:r w:rsidRPr="00E5691E">
              <w:rPr>
                <w:rFonts w:eastAsia="Times New Roman" w:cs="Times New Roman"/>
                <w:sz w:val="20"/>
                <w:szCs w:val="20"/>
                <w:lang w:val="fr-CA"/>
              </w:rPr>
              <w:t xml:space="preserve">14 </w:t>
            </w:r>
            <w:r w:rsidRPr="00E5691E">
              <w:rPr>
                <w:rFonts w:eastAsia="Times New Roman" w:cs="Times New Roman"/>
                <w:spacing w:val="-1"/>
                <w:sz w:val="20"/>
                <w:szCs w:val="20"/>
                <w:lang w:val="fr-CA"/>
              </w:rPr>
              <w:t>prochains</w:t>
            </w:r>
            <w:r w:rsidRPr="00E5691E">
              <w:rPr>
                <w:rFonts w:eastAsia="Times New Roman" w:cs="Times New Roman"/>
                <w:spacing w:val="-2"/>
                <w:sz w:val="20"/>
                <w:szCs w:val="20"/>
                <w:lang w:val="fr-CA"/>
              </w:rPr>
              <w:t xml:space="preserve"> </w:t>
            </w:r>
            <w:r w:rsidRPr="00E5691E">
              <w:rPr>
                <w:rFonts w:eastAsia="Times New Roman" w:cs="Times New Roman"/>
                <w:spacing w:val="-1"/>
                <w:sz w:val="20"/>
                <w:szCs w:val="20"/>
                <w:lang w:val="fr-CA"/>
              </w:rPr>
              <w:t>jours</w:t>
            </w:r>
          </w:p>
        </w:tc>
        <w:tc>
          <w:tcPr>
            <w:tcW w:w="3402" w:type="dxa"/>
            <w:tcBorders>
              <w:top w:val="single" w:sz="5" w:space="0" w:color="000000"/>
              <w:left w:val="single" w:sz="5" w:space="0" w:color="000000"/>
              <w:bottom w:val="single" w:sz="5" w:space="0" w:color="000000"/>
              <w:right w:val="single" w:sz="5" w:space="0" w:color="000000"/>
            </w:tcBorders>
          </w:tcPr>
          <w:p w:rsidR="00D32FB6" w:rsidRPr="00E5691E" w:rsidRDefault="00D32FB6" w:rsidP="00F908A4">
            <w:pPr>
              <w:pStyle w:val="Paragraphedeliste"/>
              <w:numPr>
                <w:ilvl w:val="0"/>
                <w:numId w:val="83"/>
              </w:numPr>
              <w:tabs>
                <w:tab w:val="left" w:pos="364"/>
              </w:tabs>
              <w:spacing w:line="261" w:lineRule="exact"/>
              <w:ind w:hanging="283"/>
              <w:contextualSpacing w:val="0"/>
              <w:rPr>
                <w:rFonts w:eastAsia="Times New Roman" w:cs="Times New Roman"/>
                <w:sz w:val="20"/>
                <w:szCs w:val="20"/>
              </w:rPr>
            </w:pPr>
            <w:proofErr w:type="spellStart"/>
            <w:r w:rsidRPr="00E5691E">
              <w:rPr>
                <w:sz w:val="20"/>
                <w:szCs w:val="20"/>
              </w:rPr>
              <w:t>État</w:t>
            </w:r>
            <w:proofErr w:type="spellEnd"/>
            <w:r w:rsidRPr="00E5691E">
              <w:rPr>
                <w:spacing w:val="-2"/>
                <w:sz w:val="20"/>
                <w:szCs w:val="20"/>
              </w:rPr>
              <w:t xml:space="preserve"> </w:t>
            </w:r>
            <w:proofErr w:type="spellStart"/>
            <w:r w:rsidRPr="00E5691E">
              <w:rPr>
                <w:spacing w:val="-1"/>
                <w:sz w:val="20"/>
                <w:szCs w:val="20"/>
              </w:rPr>
              <w:t>fonctionnel</w:t>
            </w:r>
            <w:proofErr w:type="spellEnd"/>
            <w:r w:rsidRPr="00E5691E">
              <w:rPr>
                <w:spacing w:val="2"/>
                <w:sz w:val="20"/>
                <w:szCs w:val="20"/>
              </w:rPr>
              <w:t xml:space="preserve"> </w:t>
            </w:r>
            <w:proofErr w:type="spellStart"/>
            <w:r w:rsidRPr="00E5691E">
              <w:rPr>
                <w:spacing w:val="-1"/>
                <w:sz w:val="20"/>
                <w:szCs w:val="20"/>
              </w:rPr>
              <w:t>devient</w:t>
            </w:r>
            <w:proofErr w:type="spellEnd"/>
            <w:r w:rsidRPr="00E5691E">
              <w:rPr>
                <w:spacing w:val="-2"/>
                <w:sz w:val="20"/>
                <w:szCs w:val="20"/>
              </w:rPr>
              <w:t xml:space="preserve"> </w:t>
            </w:r>
            <w:proofErr w:type="spellStart"/>
            <w:r w:rsidRPr="00E5691E">
              <w:rPr>
                <w:spacing w:val="-1"/>
                <w:sz w:val="20"/>
                <w:szCs w:val="20"/>
              </w:rPr>
              <w:t>limité</w:t>
            </w:r>
            <w:proofErr w:type="spellEnd"/>
            <w:r w:rsidRPr="00E5691E">
              <w:rPr>
                <w:spacing w:val="-1"/>
                <w:sz w:val="20"/>
                <w:szCs w:val="20"/>
              </w:rPr>
              <w:t>.</w:t>
            </w:r>
          </w:p>
          <w:p w:rsidR="00D32FB6" w:rsidRPr="00E5691E" w:rsidRDefault="00D32FB6" w:rsidP="00F908A4">
            <w:pPr>
              <w:pStyle w:val="Paragraphedeliste"/>
              <w:numPr>
                <w:ilvl w:val="0"/>
                <w:numId w:val="83"/>
              </w:numPr>
              <w:tabs>
                <w:tab w:val="left" w:pos="364"/>
              </w:tabs>
              <w:spacing w:before="37" w:line="275" w:lineRule="auto"/>
              <w:ind w:right="387" w:hanging="283"/>
              <w:contextualSpacing w:val="0"/>
              <w:rPr>
                <w:rFonts w:eastAsia="Times New Roman" w:cs="Times New Roman"/>
                <w:sz w:val="20"/>
                <w:szCs w:val="20"/>
                <w:lang w:val="fr-CA"/>
              </w:rPr>
            </w:pPr>
            <w:r w:rsidRPr="00E5691E">
              <w:rPr>
                <w:spacing w:val="-1"/>
                <w:sz w:val="20"/>
                <w:szCs w:val="20"/>
                <w:lang w:val="fr-CA"/>
              </w:rPr>
              <w:t>Quelques</w:t>
            </w:r>
            <w:r w:rsidRPr="00E5691E">
              <w:rPr>
                <w:sz w:val="20"/>
                <w:szCs w:val="20"/>
                <w:lang w:val="fr-CA"/>
              </w:rPr>
              <w:t xml:space="preserve"> </w:t>
            </w:r>
            <w:r w:rsidRPr="00E5691E">
              <w:rPr>
                <w:spacing w:val="-1"/>
                <w:sz w:val="20"/>
                <w:szCs w:val="20"/>
                <w:lang w:val="fr-CA"/>
              </w:rPr>
              <w:t>éléments</w:t>
            </w:r>
            <w:r w:rsidRPr="00E5691E">
              <w:rPr>
                <w:sz w:val="20"/>
                <w:szCs w:val="20"/>
                <w:lang w:val="fr-CA"/>
              </w:rPr>
              <w:t xml:space="preserve"> </w:t>
            </w:r>
            <w:r w:rsidRPr="00E5691E">
              <w:rPr>
                <w:spacing w:val="-1"/>
                <w:sz w:val="20"/>
                <w:szCs w:val="20"/>
                <w:lang w:val="fr-CA"/>
              </w:rPr>
              <w:t>de</w:t>
            </w:r>
            <w:r w:rsidRPr="00E5691E">
              <w:rPr>
                <w:sz w:val="20"/>
                <w:szCs w:val="20"/>
                <w:lang w:val="fr-CA"/>
              </w:rPr>
              <w:t xml:space="preserve"> </w:t>
            </w:r>
            <w:r w:rsidRPr="00E5691E">
              <w:rPr>
                <w:spacing w:val="-1"/>
                <w:sz w:val="20"/>
                <w:szCs w:val="20"/>
                <w:lang w:val="fr-CA"/>
              </w:rPr>
              <w:t>vulnérabilité</w:t>
            </w:r>
            <w:r w:rsidRPr="00E5691E">
              <w:rPr>
                <w:spacing w:val="21"/>
                <w:sz w:val="20"/>
                <w:szCs w:val="20"/>
                <w:lang w:val="fr-CA"/>
              </w:rPr>
              <w:t xml:space="preserve"> </w:t>
            </w:r>
            <w:r w:rsidRPr="00E5691E">
              <w:rPr>
                <w:spacing w:val="-1"/>
                <w:sz w:val="20"/>
                <w:szCs w:val="20"/>
                <w:lang w:val="fr-CA"/>
              </w:rPr>
              <w:t>pouvant</w:t>
            </w:r>
            <w:r w:rsidRPr="00E5691E">
              <w:rPr>
                <w:sz w:val="20"/>
                <w:szCs w:val="20"/>
                <w:lang w:val="fr-CA"/>
              </w:rPr>
              <w:t xml:space="preserve"> </w:t>
            </w:r>
            <w:r w:rsidRPr="00E5691E">
              <w:rPr>
                <w:spacing w:val="1"/>
                <w:sz w:val="20"/>
                <w:szCs w:val="20"/>
                <w:lang w:val="fr-CA"/>
              </w:rPr>
              <w:t xml:space="preserve"> </w:t>
            </w:r>
            <w:r w:rsidRPr="00E5691E">
              <w:rPr>
                <w:spacing w:val="-1"/>
                <w:sz w:val="20"/>
                <w:szCs w:val="20"/>
                <w:lang w:val="fr-CA"/>
              </w:rPr>
              <w:t>compromettre</w:t>
            </w:r>
            <w:r w:rsidRPr="00E5691E">
              <w:rPr>
                <w:sz w:val="20"/>
                <w:szCs w:val="20"/>
                <w:lang w:val="fr-CA"/>
              </w:rPr>
              <w:t xml:space="preserve"> </w:t>
            </w:r>
            <w:r w:rsidRPr="00E5691E">
              <w:rPr>
                <w:spacing w:val="-1"/>
                <w:sz w:val="20"/>
                <w:szCs w:val="20"/>
                <w:lang w:val="fr-CA"/>
              </w:rPr>
              <w:t>la</w:t>
            </w:r>
            <w:r w:rsidRPr="00E5691E">
              <w:rPr>
                <w:sz w:val="20"/>
                <w:szCs w:val="20"/>
                <w:lang w:val="fr-CA"/>
              </w:rPr>
              <w:t xml:space="preserve"> </w:t>
            </w:r>
            <w:r w:rsidRPr="00E5691E">
              <w:rPr>
                <w:spacing w:val="-1"/>
                <w:sz w:val="20"/>
                <w:szCs w:val="20"/>
                <w:lang w:val="fr-CA"/>
              </w:rPr>
              <w:t>santé</w:t>
            </w:r>
            <w:r w:rsidRPr="00E5691E">
              <w:rPr>
                <w:spacing w:val="-2"/>
                <w:sz w:val="20"/>
                <w:szCs w:val="20"/>
                <w:lang w:val="fr-CA"/>
              </w:rPr>
              <w:t xml:space="preserve"> </w:t>
            </w:r>
            <w:r w:rsidRPr="00E5691E">
              <w:rPr>
                <w:sz w:val="20"/>
                <w:szCs w:val="20"/>
                <w:lang w:val="fr-CA"/>
              </w:rPr>
              <w:t xml:space="preserve">ou </w:t>
            </w:r>
            <w:r w:rsidRPr="00E5691E">
              <w:rPr>
                <w:spacing w:val="-1"/>
                <w:sz w:val="20"/>
                <w:szCs w:val="20"/>
                <w:lang w:val="fr-CA"/>
              </w:rPr>
              <w:t>la</w:t>
            </w:r>
            <w:r w:rsidRPr="00E5691E">
              <w:rPr>
                <w:spacing w:val="23"/>
                <w:sz w:val="20"/>
                <w:szCs w:val="20"/>
                <w:lang w:val="fr-CA"/>
              </w:rPr>
              <w:t xml:space="preserve"> </w:t>
            </w:r>
            <w:r w:rsidRPr="00E5691E">
              <w:rPr>
                <w:spacing w:val="-1"/>
                <w:sz w:val="20"/>
                <w:szCs w:val="20"/>
                <w:lang w:val="fr-CA"/>
              </w:rPr>
              <w:t>sécurité</w:t>
            </w:r>
            <w:r w:rsidRPr="00E5691E">
              <w:rPr>
                <w:spacing w:val="1"/>
                <w:sz w:val="20"/>
                <w:szCs w:val="20"/>
                <w:lang w:val="fr-CA"/>
              </w:rPr>
              <w:t xml:space="preserve"> </w:t>
            </w:r>
            <w:r w:rsidRPr="00E5691E">
              <w:rPr>
                <w:spacing w:val="-1"/>
                <w:sz w:val="20"/>
                <w:szCs w:val="20"/>
                <w:lang w:val="fr-CA"/>
              </w:rPr>
              <w:t>chez</w:t>
            </w:r>
            <w:r w:rsidRPr="00E5691E">
              <w:rPr>
                <w:spacing w:val="-2"/>
                <w:sz w:val="20"/>
                <w:szCs w:val="20"/>
                <w:lang w:val="fr-CA"/>
              </w:rPr>
              <w:t xml:space="preserve"> </w:t>
            </w:r>
            <w:r w:rsidRPr="00E5691E">
              <w:rPr>
                <w:sz w:val="20"/>
                <w:szCs w:val="20"/>
                <w:lang w:val="fr-CA"/>
              </w:rPr>
              <w:t>les</w:t>
            </w:r>
            <w:r w:rsidRPr="00E5691E">
              <w:rPr>
                <w:spacing w:val="-2"/>
                <w:sz w:val="20"/>
                <w:szCs w:val="20"/>
                <w:lang w:val="fr-CA"/>
              </w:rPr>
              <w:t xml:space="preserve"> </w:t>
            </w:r>
            <w:r w:rsidRPr="00E5691E">
              <w:rPr>
                <w:spacing w:val="-1"/>
                <w:sz w:val="20"/>
                <w:szCs w:val="20"/>
                <w:lang w:val="fr-CA"/>
              </w:rPr>
              <w:t>usagers</w:t>
            </w:r>
            <w:r w:rsidRPr="00E5691E">
              <w:rPr>
                <w:sz w:val="20"/>
                <w:szCs w:val="20"/>
                <w:lang w:val="fr-CA"/>
              </w:rPr>
              <w:t xml:space="preserve">  </w:t>
            </w:r>
            <w:r w:rsidRPr="00E5691E">
              <w:rPr>
                <w:spacing w:val="-2"/>
                <w:sz w:val="20"/>
                <w:szCs w:val="20"/>
                <w:lang w:val="fr-CA"/>
              </w:rPr>
              <w:t>de</w:t>
            </w:r>
            <w:r w:rsidRPr="00E5691E">
              <w:rPr>
                <w:sz w:val="20"/>
                <w:szCs w:val="20"/>
                <w:lang w:val="fr-CA"/>
              </w:rPr>
              <w:t xml:space="preserve"> 18 </w:t>
            </w:r>
            <w:r w:rsidRPr="00E5691E">
              <w:rPr>
                <w:spacing w:val="-1"/>
                <w:sz w:val="20"/>
                <w:szCs w:val="20"/>
                <w:lang w:val="fr-CA"/>
              </w:rPr>
              <w:t>ans</w:t>
            </w:r>
            <w:r w:rsidRPr="00E5691E">
              <w:rPr>
                <w:sz w:val="20"/>
                <w:szCs w:val="20"/>
                <w:lang w:val="fr-CA"/>
              </w:rPr>
              <w:t xml:space="preserve"> </w:t>
            </w:r>
            <w:r w:rsidRPr="00E5691E">
              <w:rPr>
                <w:spacing w:val="-1"/>
                <w:sz w:val="20"/>
                <w:szCs w:val="20"/>
                <w:lang w:val="fr-CA"/>
              </w:rPr>
              <w:t>et</w:t>
            </w:r>
            <w:r w:rsidRPr="00E5691E">
              <w:rPr>
                <w:spacing w:val="23"/>
                <w:sz w:val="20"/>
                <w:szCs w:val="20"/>
                <w:lang w:val="fr-CA"/>
              </w:rPr>
              <w:t xml:space="preserve"> </w:t>
            </w:r>
            <w:r w:rsidRPr="00E5691E">
              <w:rPr>
                <w:sz w:val="20"/>
                <w:szCs w:val="20"/>
                <w:lang w:val="fr-CA"/>
              </w:rPr>
              <w:t>plus.</w:t>
            </w:r>
          </w:p>
          <w:p w:rsidR="00D32FB6" w:rsidRPr="00E5691E" w:rsidRDefault="00D32FB6" w:rsidP="00F908A4">
            <w:pPr>
              <w:pStyle w:val="Paragraphedeliste"/>
              <w:numPr>
                <w:ilvl w:val="0"/>
                <w:numId w:val="83"/>
              </w:numPr>
              <w:tabs>
                <w:tab w:val="left" w:pos="386"/>
              </w:tabs>
              <w:spacing w:line="275" w:lineRule="auto"/>
              <w:ind w:left="385" w:right="266" w:hanging="283"/>
              <w:contextualSpacing w:val="0"/>
              <w:jc w:val="both"/>
              <w:rPr>
                <w:rFonts w:eastAsia="Times New Roman" w:cs="Times New Roman"/>
                <w:sz w:val="20"/>
                <w:szCs w:val="20"/>
                <w:lang w:val="fr-CA"/>
              </w:rPr>
            </w:pPr>
            <w:r w:rsidRPr="00E5691E">
              <w:rPr>
                <w:rFonts w:eastAsia="Times New Roman" w:cs="Times New Roman"/>
                <w:sz w:val="20"/>
                <w:szCs w:val="20"/>
                <w:lang w:val="fr-CA"/>
              </w:rPr>
              <w:t>État</w:t>
            </w:r>
            <w:r w:rsidRPr="00E5691E">
              <w:rPr>
                <w:rFonts w:eastAsia="Times New Roman" w:cs="Times New Roman"/>
                <w:spacing w:val="-2"/>
                <w:sz w:val="20"/>
                <w:szCs w:val="20"/>
                <w:lang w:val="fr-CA"/>
              </w:rPr>
              <w:t xml:space="preserve"> </w:t>
            </w:r>
            <w:r w:rsidRPr="00E5691E">
              <w:rPr>
                <w:rFonts w:eastAsia="Times New Roman" w:cs="Times New Roman"/>
                <w:sz w:val="20"/>
                <w:szCs w:val="20"/>
                <w:lang w:val="fr-CA"/>
              </w:rPr>
              <w:t xml:space="preserve">de </w:t>
            </w:r>
            <w:r w:rsidRPr="00E5691E">
              <w:rPr>
                <w:rFonts w:eastAsia="Times New Roman" w:cs="Times New Roman"/>
                <w:spacing w:val="-1"/>
                <w:sz w:val="20"/>
                <w:szCs w:val="20"/>
                <w:lang w:val="fr-CA"/>
              </w:rPr>
              <w:t>santé</w:t>
            </w:r>
            <w:r w:rsidRPr="00E5691E">
              <w:rPr>
                <w:rFonts w:eastAsia="Times New Roman" w:cs="Times New Roman"/>
                <w:sz w:val="20"/>
                <w:szCs w:val="20"/>
                <w:lang w:val="fr-CA"/>
              </w:rPr>
              <w:t xml:space="preserve"> </w:t>
            </w:r>
            <w:r w:rsidRPr="00E5691E">
              <w:rPr>
                <w:rFonts w:eastAsia="Times New Roman" w:cs="Times New Roman"/>
                <w:spacing w:val="-1"/>
                <w:sz w:val="20"/>
                <w:szCs w:val="20"/>
                <w:lang w:val="fr-CA"/>
              </w:rPr>
              <w:t>stable</w:t>
            </w:r>
            <w:r w:rsidRPr="00E5691E">
              <w:rPr>
                <w:rFonts w:eastAsia="Times New Roman" w:cs="Times New Roman"/>
                <w:sz w:val="20"/>
                <w:szCs w:val="20"/>
                <w:lang w:val="fr-CA"/>
              </w:rPr>
              <w:t xml:space="preserve"> </w:t>
            </w:r>
            <w:r w:rsidRPr="00E5691E">
              <w:rPr>
                <w:rFonts w:eastAsia="Times New Roman" w:cs="Times New Roman"/>
                <w:spacing w:val="-1"/>
                <w:sz w:val="20"/>
                <w:szCs w:val="20"/>
                <w:lang w:val="fr-CA"/>
              </w:rPr>
              <w:t>mais</w:t>
            </w:r>
            <w:r w:rsidRPr="00E5691E">
              <w:rPr>
                <w:rFonts w:eastAsia="Times New Roman" w:cs="Times New Roman"/>
                <w:sz w:val="20"/>
                <w:szCs w:val="20"/>
                <w:lang w:val="fr-CA"/>
              </w:rPr>
              <w:t xml:space="preserve"> </w:t>
            </w:r>
            <w:r w:rsidRPr="00E5691E">
              <w:rPr>
                <w:rFonts w:eastAsia="Times New Roman" w:cs="Times New Roman"/>
                <w:spacing w:val="-1"/>
                <w:sz w:val="20"/>
                <w:szCs w:val="20"/>
                <w:lang w:val="fr-CA"/>
              </w:rPr>
              <w:t>qui</w:t>
            </w:r>
            <w:r w:rsidRPr="00E5691E">
              <w:rPr>
                <w:rFonts w:eastAsia="Times New Roman" w:cs="Times New Roman"/>
                <w:spacing w:val="1"/>
                <w:sz w:val="20"/>
                <w:szCs w:val="20"/>
                <w:lang w:val="fr-CA"/>
              </w:rPr>
              <w:t xml:space="preserve"> </w:t>
            </w:r>
            <w:r w:rsidRPr="00E5691E">
              <w:rPr>
                <w:rFonts w:eastAsia="Times New Roman" w:cs="Times New Roman"/>
                <w:spacing w:val="-1"/>
                <w:sz w:val="20"/>
                <w:szCs w:val="20"/>
                <w:lang w:val="fr-CA"/>
              </w:rPr>
              <w:t>risque</w:t>
            </w:r>
            <w:r w:rsidRPr="00E5691E">
              <w:rPr>
                <w:rFonts w:eastAsia="Times New Roman" w:cs="Times New Roman"/>
                <w:sz w:val="20"/>
                <w:szCs w:val="20"/>
                <w:lang w:val="fr-CA"/>
              </w:rPr>
              <w:t xml:space="preserve"> de</w:t>
            </w:r>
            <w:r w:rsidRPr="00E5691E">
              <w:rPr>
                <w:rFonts w:eastAsia="Times New Roman" w:cs="Times New Roman"/>
                <w:spacing w:val="28"/>
                <w:sz w:val="20"/>
                <w:szCs w:val="20"/>
                <w:lang w:val="fr-CA"/>
              </w:rPr>
              <w:t xml:space="preserve"> </w:t>
            </w:r>
            <w:r w:rsidRPr="00E5691E">
              <w:rPr>
                <w:rFonts w:eastAsia="Times New Roman" w:cs="Times New Roman"/>
                <w:sz w:val="20"/>
                <w:szCs w:val="20"/>
                <w:lang w:val="fr-CA"/>
              </w:rPr>
              <w:t xml:space="preserve">se </w:t>
            </w:r>
            <w:r w:rsidRPr="00E5691E">
              <w:rPr>
                <w:rFonts w:eastAsia="Times New Roman" w:cs="Times New Roman"/>
                <w:spacing w:val="-1"/>
                <w:sz w:val="20"/>
                <w:szCs w:val="20"/>
                <w:lang w:val="fr-CA"/>
              </w:rPr>
              <w:t xml:space="preserve">détériorer </w:t>
            </w:r>
            <w:r w:rsidRPr="00E5691E">
              <w:rPr>
                <w:rFonts w:eastAsia="Times New Roman" w:cs="Times New Roman"/>
                <w:sz w:val="20"/>
                <w:szCs w:val="20"/>
                <w:lang w:val="fr-CA"/>
              </w:rPr>
              <w:t>si</w:t>
            </w:r>
            <w:r w:rsidRPr="00E5691E">
              <w:rPr>
                <w:rFonts w:eastAsia="Times New Roman" w:cs="Times New Roman"/>
                <w:spacing w:val="-1"/>
                <w:sz w:val="20"/>
                <w:szCs w:val="20"/>
                <w:lang w:val="fr-CA"/>
              </w:rPr>
              <w:t xml:space="preserve"> aucune</w:t>
            </w:r>
            <w:r w:rsidRPr="00E5691E">
              <w:rPr>
                <w:rFonts w:eastAsia="Times New Roman" w:cs="Times New Roman"/>
                <w:sz w:val="20"/>
                <w:szCs w:val="20"/>
                <w:lang w:val="fr-CA"/>
              </w:rPr>
              <w:t xml:space="preserve"> </w:t>
            </w:r>
            <w:r w:rsidRPr="00E5691E">
              <w:rPr>
                <w:rFonts w:eastAsia="Times New Roman" w:cs="Times New Roman"/>
                <w:spacing w:val="-1"/>
                <w:sz w:val="20"/>
                <w:szCs w:val="20"/>
                <w:lang w:val="fr-CA"/>
              </w:rPr>
              <w:t>prise</w:t>
            </w:r>
            <w:r w:rsidRPr="00E5691E">
              <w:rPr>
                <w:rFonts w:eastAsia="Times New Roman" w:cs="Times New Roman"/>
                <w:spacing w:val="-2"/>
                <w:sz w:val="20"/>
                <w:szCs w:val="20"/>
                <w:lang w:val="fr-CA"/>
              </w:rPr>
              <w:t xml:space="preserve"> </w:t>
            </w:r>
            <w:r w:rsidRPr="00E5691E">
              <w:rPr>
                <w:rFonts w:eastAsia="Times New Roman" w:cs="Times New Roman"/>
                <w:sz w:val="20"/>
                <w:szCs w:val="20"/>
                <w:lang w:val="fr-CA"/>
              </w:rPr>
              <w:t xml:space="preserve">en </w:t>
            </w:r>
            <w:r w:rsidRPr="00E5691E">
              <w:rPr>
                <w:rFonts w:eastAsia="Times New Roman" w:cs="Times New Roman"/>
                <w:spacing w:val="-1"/>
                <w:sz w:val="20"/>
                <w:szCs w:val="20"/>
                <w:lang w:val="fr-CA"/>
              </w:rPr>
              <w:t>charge</w:t>
            </w:r>
            <w:r w:rsidRPr="00E5691E">
              <w:rPr>
                <w:rFonts w:eastAsia="Times New Roman" w:cs="Times New Roman"/>
                <w:spacing w:val="29"/>
                <w:sz w:val="20"/>
                <w:szCs w:val="20"/>
                <w:lang w:val="fr-CA"/>
              </w:rPr>
              <w:t xml:space="preserve"> </w:t>
            </w:r>
            <w:r w:rsidRPr="00E5691E">
              <w:rPr>
                <w:rFonts w:eastAsia="Times New Roman" w:cs="Times New Roman"/>
                <w:spacing w:val="-1"/>
                <w:sz w:val="20"/>
                <w:szCs w:val="20"/>
                <w:lang w:val="fr-CA"/>
              </w:rPr>
              <w:t>n’est</w:t>
            </w:r>
            <w:r w:rsidRPr="00E5691E">
              <w:rPr>
                <w:rFonts w:eastAsia="Times New Roman" w:cs="Times New Roman"/>
                <w:spacing w:val="1"/>
                <w:sz w:val="20"/>
                <w:szCs w:val="20"/>
                <w:lang w:val="fr-CA"/>
              </w:rPr>
              <w:t xml:space="preserve"> </w:t>
            </w:r>
            <w:r w:rsidRPr="00E5691E">
              <w:rPr>
                <w:rFonts w:eastAsia="Times New Roman" w:cs="Times New Roman"/>
                <w:spacing w:val="-1"/>
                <w:sz w:val="20"/>
                <w:szCs w:val="20"/>
                <w:lang w:val="fr-CA"/>
              </w:rPr>
              <w:t>faite</w:t>
            </w:r>
            <w:r w:rsidRPr="00E5691E">
              <w:rPr>
                <w:rFonts w:eastAsia="Times New Roman" w:cs="Times New Roman"/>
                <w:sz w:val="20"/>
                <w:szCs w:val="20"/>
                <w:lang w:val="fr-CA"/>
              </w:rPr>
              <w:t xml:space="preserve"> </w:t>
            </w:r>
            <w:r w:rsidRPr="00E5691E">
              <w:rPr>
                <w:rFonts w:eastAsia="Times New Roman" w:cs="Times New Roman"/>
                <w:spacing w:val="-1"/>
                <w:sz w:val="20"/>
                <w:szCs w:val="20"/>
                <w:lang w:val="fr-CA"/>
              </w:rPr>
              <w:t>d’ici</w:t>
            </w:r>
            <w:r w:rsidRPr="00E5691E">
              <w:rPr>
                <w:rFonts w:eastAsia="Times New Roman" w:cs="Times New Roman"/>
                <w:spacing w:val="-2"/>
                <w:sz w:val="20"/>
                <w:szCs w:val="20"/>
                <w:lang w:val="fr-CA"/>
              </w:rPr>
              <w:t xml:space="preserve"> </w:t>
            </w:r>
            <w:r w:rsidRPr="00E5691E">
              <w:rPr>
                <w:rFonts w:eastAsia="Times New Roman" w:cs="Times New Roman"/>
                <w:sz w:val="20"/>
                <w:szCs w:val="20"/>
                <w:lang w:val="fr-CA"/>
              </w:rPr>
              <w:t>les</w:t>
            </w:r>
            <w:r w:rsidRPr="00E5691E">
              <w:rPr>
                <w:rFonts w:eastAsia="Times New Roman" w:cs="Times New Roman"/>
                <w:spacing w:val="-2"/>
                <w:sz w:val="20"/>
                <w:szCs w:val="20"/>
                <w:lang w:val="fr-CA"/>
              </w:rPr>
              <w:t xml:space="preserve"> </w:t>
            </w:r>
            <w:r w:rsidRPr="00E5691E">
              <w:rPr>
                <w:rFonts w:eastAsia="Times New Roman" w:cs="Times New Roman"/>
                <w:sz w:val="20"/>
                <w:szCs w:val="20"/>
                <w:lang w:val="fr-CA"/>
              </w:rPr>
              <w:t xml:space="preserve">30 </w:t>
            </w:r>
            <w:r w:rsidRPr="00E5691E">
              <w:rPr>
                <w:rFonts w:eastAsia="Times New Roman" w:cs="Times New Roman"/>
                <w:spacing w:val="-1"/>
                <w:sz w:val="20"/>
                <w:szCs w:val="20"/>
                <w:lang w:val="fr-CA"/>
              </w:rPr>
              <w:t>prochains</w:t>
            </w:r>
            <w:r w:rsidRPr="00E5691E">
              <w:rPr>
                <w:rFonts w:eastAsia="Times New Roman" w:cs="Times New Roman"/>
                <w:spacing w:val="-5"/>
                <w:sz w:val="20"/>
                <w:szCs w:val="20"/>
                <w:lang w:val="fr-CA"/>
              </w:rPr>
              <w:t xml:space="preserve"> </w:t>
            </w:r>
            <w:r w:rsidRPr="00E5691E">
              <w:rPr>
                <w:rFonts w:eastAsia="Times New Roman" w:cs="Times New Roman"/>
                <w:sz w:val="20"/>
                <w:szCs w:val="20"/>
                <w:lang w:val="fr-CA"/>
              </w:rPr>
              <w:t>jours.</w:t>
            </w:r>
          </w:p>
        </w:tc>
        <w:tc>
          <w:tcPr>
            <w:tcW w:w="3827" w:type="dxa"/>
            <w:tcBorders>
              <w:top w:val="single" w:sz="5" w:space="0" w:color="000000"/>
              <w:left w:val="single" w:sz="5" w:space="0" w:color="000000"/>
              <w:bottom w:val="single" w:sz="5" w:space="0" w:color="000000"/>
              <w:right w:val="single" w:sz="5" w:space="0" w:color="000000"/>
            </w:tcBorders>
          </w:tcPr>
          <w:p w:rsidR="00D32FB6" w:rsidRDefault="00D32FB6" w:rsidP="00F908A4">
            <w:pPr>
              <w:pStyle w:val="Paragraphedeliste"/>
              <w:numPr>
                <w:ilvl w:val="0"/>
                <w:numId w:val="82"/>
              </w:numPr>
              <w:tabs>
                <w:tab w:val="left" w:pos="364"/>
              </w:tabs>
              <w:spacing w:line="261" w:lineRule="exact"/>
              <w:ind w:hanging="283"/>
              <w:contextualSpacing w:val="0"/>
              <w:rPr>
                <w:rFonts w:ascii="Times New Roman" w:eastAsia="Times New Roman" w:hAnsi="Times New Roman" w:cs="Times New Roman"/>
              </w:rPr>
            </w:pPr>
            <w:proofErr w:type="spellStart"/>
            <w:r>
              <w:rPr>
                <w:rFonts w:ascii="Times New Roman" w:hAnsi="Times New Roman"/>
                <w:sz w:val="22"/>
              </w:rPr>
              <w:t>État</w:t>
            </w:r>
            <w:proofErr w:type="spellEnd"/>
            <w:r>
              <w:rPr>
                <w:rFonts w:ascii="Times New Roman" w:hAnsi="Times New Roman"/>
                <w:spacing w:val="-1"/>
                <w:sz w:val="22"/>
              </w:rPr>
              <w:t xml:space="preserve"> </w:t>
            </w:r>
            <w:proofErr w:type="spellStart"/>
            <w:r>
              <w:rPr>
                <w:rFonts w:ascii="Times New Roman" w:hAnsi="Times New Roman"/>
                <w:spacing w:val="-1"/>
                <w:sz w:val="22"/>
              </w:rPr>
              <w:t>fonctionnel</w:t>
            </w:r>
            <w:proofErr w:type="spellEnd"/>
            <w:r>
              <w:rPr>
                <w:rFonts w:ascii="Times New Roman" w:hAnsi="Times New Roman"/>
                <w:spacing w:val="1"/>
                <w:sz w:val="22"/>
              </w:rPr>
              <w:t xml:space="preserve"> </w:t>
            </w:r>
            <w:proofErr w:type="spellStart"/>
            <w:r>
              <w:rPr>
                <w:rFonts w:ascii="Times New Roman" w:hAnsi="Times New Roman"/>
                <w:spacing w:val="-1"/>
                <w:sz w:val="22"/>
              </w:rPr>
              <w:t>stabilisé</w:t>
            </w:r>
            <w:proofErr w:type="spellEnd"/>
            <w:r>
              <w:rPr>
                <w:rFonts w:ascii="Times New Roman" w:hAnsi="Times New Roman"/>
                <w:spacing w:val="-1"/>
                <w:sz w:val="22"/>
              </w:rPr>
              <w:t>.</w:t>
            </w:r>
          </w:p>
          <w:p w:rsidR="00D32FB6" w:rsidRDefault="00D32FB6" w:rsidP="00F908A4">
            <w:pPr>
              <w:pStyle w:val="Paragraphedeliste"/>
              <w:numPr>
                <w:ilvl w:val="0"/>
                <w:numId w:val="82"/>
              </w:numPr>
              <w:tabs>
                <w:tab w:val="left" w:pos="364"/>
              </w:tabs>
              <w:spacing w:before="37"/>
              <w:ind w:hanging="283"/>
              <w:contextualSpacing w:val="0"/>
              <w:rPr>
                <w:rFonts w:ascii="Times New Roman" w:eastAsia="Times New Roman" w:hAnsi="Times New Roman" w:cs="Times New Roman"/>
              </w:rPr>
            </w:pPr>
            <w:r>
              <w:rPr>
                <w:rFonts w:ascii="Times New Roman" w:hAnsi="Times New Roman"/>
                <w:spacing w:val="-1"/>
                <w:sz w:val="22"/>
              </w:rPr>
              <w:t>Absence</w:t>
            </w:r>
            <w:r>
              <w:rPr>
                <w:rFonts w:ascii="Times New Roman" w:hAnsi="Times New Roman"/>
                <w:spacing w:val="-2"/>
                <w:sz w:val="22"/>
              </w:rPr>
              <w:t xml:space="preserve"> </w:t>
            </w:r>
            <w:r>
              <w:rPr>
                <w:rFonts w:ascii="Times New Roman" w:hAnsi="Times New Roman"/>
                <w:sz w:val="22"/>
              </w:rPr>
              <w:t xml:space="preserve">de </w:t>
            </w:r>
            <w:proofErr w:type="spellStart"/>
            <w:r>
              <w:rPr>
                <w:rFonts w:ascii="Times New Roman" w:hAnsi="Times New Roman"/>
                <w:spacing w:val="-1"/>
                <w:sz w:val="22"/>
              </w:rPr>
              <w:t>dangerosité</w:t>
            </w:r>
            <w:proofErr w:type="spellEnd"/>
            <w:r>
              <w:rPr>
                <w:rFonts w:ascii="Times New Roman" w:hAnsi="Times New Roman"/>
                <w:spacing w:val="-1"/>
                <w:sz w:val="22"/>
              </w:rPr>
              <w:t>.</w:t>
            </w:r>
          </w:p>
          <w:p w:rsidR="00D32FB6" w:rsidRDefault="00D32FB6" w:rsidP="00F908A4">
            <w:pPr>
              <w:pStyle w:val="Paragraphedeliste"/>
              <w:numPr>
                <w:ilvl w:val="0"/>
                <w:numId w:val="82"/>
              </w:numPr>
              <w:tabs>
                <w:tab w:val="left" w:pos="364"/>
              </w:tabs>
              <w:spacing w:before="35"/>
              <w:ind w:hanging="283"/>
              <w:contextualSpacing w:val="0"/>
              <w:rPr>
                <w:rFonts w:ascii="Times New Roman" w:eastAsia="Times New Roman" w:hAnsi="Times New Roman" w:cs="Times New Roman"/>
              </w:rPr>
            </w:pPr>
            <w:proofErr w:type="spellStart"/>
            <w:r>
              <w:rPr>
                <w:rFonts w:ascii="Times New Roman" w:hAnsi="Times New Roman"/>
                <w:sz w:val="22"/>
              </w:rPr>
              <w:t>État</w:t>
            </w:r>
            <w:proofErr w:type="spellEnd"/>
            <w:r>
              <w:rPr>
                <w:rFonts w:ascii="Times New Roman" w:hAnsi="Times New Roman"/>
                <w:spacing w:val="-2"/>
                <w:sz w:val="22"/>
              </w:rPr>
              <w:t xml:space="preserve"> </w:t>
            </w:r>
            <w:r>
              <w:rPr>
                <w:rFonts w:ascii="Times New Roman" w:hAnsi="Times New Roman"/>
                <w:sz w:val="22"/>
              </w:rPr>
              <w:t xml:space="preserve">de </w:t>
            </w:r>
            <w:r>
              <w:rPr>
                <w:rFonts w:ascii="Times New Roman" w:hAnsi="Times New Roman"/>
                <w:spacing w:val="-1"/>
                <w:sz w:val="22"/>
              </w:rPr>
              <w:t>santé</w:t>
            </w:r>
            <w:r>
              <w:rPr>
                <w:rFonts w:ascii="Times New Roman" w:hAnsi="Times New Roman"/>
                <w:sz w:val="22"/>
              </w:rPr>
              <w:t xml:space="preserve"> </w:t>
            </w:r>
            <w:r>
              <w:rPr>
                <w:rFonts w:ascii="Times New Roman" w:hAnsi="Times New Roman"/>
                <w:spacing w:val="-1"/>
                <w:sz w:val="22"/>
              </w:rPr>
              <w:t>stable</w:t>
            </w:r>
          </w:p>
        </w:tc>
      </w:tr>
    </w:tbl>
    <w:p w:rsidR="00D32FB6" w:rsidRDefault="00D32FB6" w:rsidP="00B45A52">
      <w:pPr>
        <w:tabs>
          <w:tab w:val="left" w:pos="1985"/>
        </w:tabs>
        <w:ind w:left="-1134"/>
        <w:rPr>
          <w:sz w:val="20"/>
          <w:szCs w:val="20"/>
        </w:rPr>
      </w:pPr>
    </w:p>
    <w:p w:rsidR="009147FD" w:rsidRDefault="00D32FB6" w:rsidP="00772490">
      <w:pPr>
        <w:tabs>
          <w:tab w:val="left" w:pos="1985"/>
        </w:tabs>
        <w:ind w:left="-1134"/>
        <w:rPr>
          <w:sz w:val="20"/>
          <w:szCs w:val="20"/>
        </w:rPr>
      </w:pPr>
      <w:r w:rsidRPr="00D32FB6">
        <w:rPr>
          <w:sz w:val="20"/>
          <w:szCs w:val="20"/>
        </w:rPr>
        <w:br w:type="column"/>
      </w:r>
      <w:r w:rsidR="00772490">
        <w:rPr>
          <w:noProof/>
          <w:sz w:val="20"/>
          <w:szCs w:val="20"/>
        </w:rPr>
        <w:lastRenderedPageBreak/>
        <mc:AlternateContent>
          <mc:Choice Requires="wps">
            <w:drawing>
              <wp:anchor distT="0" distB="0" distL="114300" distR="114300" simplePos="0" relativeHeight="251682816" behindDoc="1" locked="0" layoutInCell="1" allowOverlap="1">
                <wp:simplePos x="0" y="0"/>
                <wp:positionH relativeFrom="page">
                  <wp:posOffset>2080260</wp:posOffset>
                </wp:positionH>
                <wp:positionV relativeFrom="page">
                  <wp:posOffset>715010</wp:posOffset>
                </wp:positionV>
                <wp:extent cx="6223000" cy="497205"/>
                <wp:effectExtent l="0" t="0" r="6350" b="17145"/>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FC2" w:rsidRPr="00AF76BB" w:rsidRDefault="000B3FC2" w:rsidP="00772490">
                            <w:pPr>
                              <w:spacing w:line="306" w:lineRule="exact"/>
                              <w:ind w:left="1"/>
                              <w:jc w:val="center"/>
                              <w:rPr>
                                <w:rFonts w:ascii="Times New Roman" w:eastAsia="Times New Roman" w:hAnsi="Times New Roman"/>
                                <w:sz w:val="28"/>
                                <w:szCs w:val="28"/>
                              </w:rPr>
                            </w:pPr>
                            <w:r w:rsidRPr="00AF76BB">
                              <w:rPr>
                                <w:rFonts w:ascii="Times New Roman" w:hAnsi="Times New Roman"/>
                                <w:b/>
                                <w:spacing w:val="-1"/>
                                <w:sz w:val="28"/>
                              </w:rPr>
                              <w:t>Critères</w:t>
                            </w:r>
                            <w:r w:rsidRPr="00AF76BB">
                              <w:rPr>
                                <w:rFonts w:ascii="Times New Roman" w:hAnsi="Times New Roman"/>
                                <w:b/>
                                <w:spacing w:val="1"/>
                                <w:sz w:val="28"/>
                              </w:rPr>
                              <w:t xml:space="preserve"> </w:t>
                            </w:r>
                            <w:r w:rsidRPr="00AF76BB">
                              <w:rPr>
                                <w:rFonts w:ascii="Times New Roman" w:hAnsi="Times New Roman"/>
                                <w:b/>
                                <w:sz w:val="28"/>
                              </w:rPr>
                              <w:t>de</w:t>
                            </w:r>
                            <w:r w:rsidRPr="00AF76BB">
                              <w:rPr>
                                <w:rFonts w:ascii="Times New Roman" w:hAnsi="Times New Roman"/>
                                <w:b/>
                                <w:spacing w:val="-1"/>
                                <w:sz w:val="28"/>
                              </w:rPr>
                              <w:t xml:space="preserve"> mise</w:t>
                            </w:r>
                            <w:r w:rsidRPr="00AF76BB">
                              <w:rPr>
                                <w:rFonts w:ascii="Times New Roman" w:hAnsi="Times New Roman"/>
                                <w:b/>
                                <w:sz w:val="28"/>
                              </w:rPr>
                              <w:t xml:space="preserve"> en</w:t>
                            </w:r>
                            <w:r w:rsidRPr="00AF76BB">
                              <w:rPr>
                                <w:rFonts w:ascii="Times New Roman" w:hAnsi="Times New Roman"/>
                                <w:b/>
                                <w:spacing w:val="-4"/>
                                <w:sz w:val="28"/>
                              </w:rPr>
                              <w:t xml:space="preserve"> </w:t>
                            </w:r>
                            <w:r w:rsidRPr="00AF76BB">
                              <w:rPr>
                                <w:rFonts w:ascii="Times New Roman" w:hAnsi="Times New Roman"/>
                                <w:b/>
                                <w:spacing w:val="-1"/>
                                <w:sz w:val="28"/>
                              </w:rPr>
                              <w:t>priorité</w:t>
                            </w:r>
                            <w:r w:rsidRPr="00AF76BB">
                              <w:rPr>
                                <w:rFonts w:ascii="Times New Roman" w:hAnsi="Times New Roman"/>
                                <w:b/>
                                <w:spacing w:val="1"/>
                                <w:sz w:val="28"/>
                              </w:rPr>
                              <w:t xml:space="preserve"> </w:t>
                            </w:r>
                            <w:r w:rsidRPr="00AF76BB">
                              <w:rPr>
                                <w:rFonts w:ascii="Times New Roman" w:hAnsi="Times New Roman"/>
                                <w:b/>
                                <w:sz w:val="28"/>
                              </w:rPr>
                              <w:t xml:space="preserve">en </w:t>
                            </w:r>
                            <w:r w:rsidRPr="00AF76BB">
                              <w:rPr>
                                <w:rFonts w:ascii="Times New Roman" w:hAnsi="Times New Roman"/>
                                <w:b/>
                                <w:spacing w:val="-1"/>
                                <w:sz w:val="28"/>
                              </w:rPr>
                              <w:t>soutien</w:t>
                            </w:r>
                            <w:r w:rsidRPr="00AF76BB">
                              <w:rPr>
                                <w:rFonts w:ascii="Times New Roman" w:hAnsi="Times New Roman"/>
                                <w:b/>
                                <w:spacing w:val="-3"/>
                                <w:sz w:val="28"/>
                              </w:rPr>
                              <w:t xml:space="preserve"> </w:t>
                            </w:r>
                            <w:r w:rsidRPr="00AF76BB">
                              <w:rPr>
                                <w:rFonts w:ascii="Times New Roman" w:hAnsi="Times New Roman"/>
                                <w:b/>
                                <w:sz w:val="28"/>
                              </w:rPr>
                              <w:t>à</w:t>
                            </w:r>
                            <w:r w:rsidRPr="00AF76BB">
                              <w:rPr>
                                <w:rFonts w:ascii="Times New Roman" w:hAnsi="Times New Roman"/>
                                <w:b/>
                                <w:spacing w:val="-1"/>
                                <w:sz w:val="28"/>
                              </w:rPr>
                              <w:t xml:space="preserve"> domicile</w:t>
                            </w:r>
                          </w:p>
                          <w:p w:rsidR="000B3FC2" w:rsidRPr="00AF76BB" w:rsidRDefault="000B3FC2" w:rsidP="00772490">
                            <w:pPr>
                              <w:ind w:left="20" w:right="18"/>
                              <w:jc w:val="center"/>
                              <w:rPr>
                                <w:rFonts w:ascii="Times New Roman" w:eastAsia="Times New Roman" w:hAnsi="Times New Roman"/>
                                <w:sz w:val="20"/>
                                <w:szCs w:val="20"/>
                              </w:rPr>
                            </w:pPr>
                            <w:r w:rsidRPr="00AF76BB">
                              <w:rPr>
                                <w:rFonts w:ascii="Times New Roman" w:hAnsi="Times New Roman"/>
                                <w:b/>
                                <w:sz w:val="20"/>
                              </w:rPr>
                              <w:t>SAPA,</w:t>
                            </w:r>
                            <w:r w:rsidRPr="00AF76BB">
                              <w:rPr>
                                <w:rFonts w:ascii="Times New Roman" w:hAnsi="Times New Roman"/>
                                <w:b/>
                                <w:spacing w:val="-6"/>
                                <w:sz w:val="20"/>
                              </w:rPr>
                              <w:t xml:space="preserve"> </w:t>
                            </w:r>
                            <w:r w:rsidRPr="00AF76BB">
                              <w:rPr>
                                <w:rFonts w:ascii="Times New Roman" w:hAnsi="Times New Roman"/>
                                <w:b/>
                                <w:sz w:val="20"/>
                              </w:rPr>
                              <w:t>Santé</w:t>
                            </w:r>
                            <w:r w:rsidRPr="00AF76BB">
                              <w:rPr>
                                <w:rFonts w:ascii="Times New Roman" w:hAnsi="Times New Roman"/>
                                <w:b/>
                                <w:spacing w:val="-4"/>
                                <w:sz w:val="20"/>
                              </w:rPr>
                              <w:t xml:space="preserve"> </w:t>
                            </w:r>
                            <w:r w:rsidRPr="00AF76BB">
                              <w:rPr>
                                <w:rFonts w:ascii="Times New Roman" w:hAnsi="Times New Roman"/>
                                <w:b/>
                                <w:spacing w:val="-1"/>
                                <w:sz w:val="20"/>
                              </w:rPr>
                              <w:t>mentale</w:t>
                            </w:r>
                            <w:r w:rsidRPr="00AF76BB">
                              <w:rPr>
                                <w:rFonts w:ascii="Times New Roman" w:hAnsi="Times New Roman"/>
                                <w:b/>
                                <w:spacing w:val="-6"/>
                                <w:sz w:val="20"/>
                              </w:rPr>
                              <w:t xml:space="preserve"> </w:t>
                            </w:r>
                            <w:r w:rsidRPr="00AF76BB">
                              <w:rPr>
                                <w:rFonts w:ascii="Times New Roman" w:hAnsi="Times New Roman"/>
                                <w:b/>
                                <w:sz w:val="20"/>
                              </w:rPr>
                              <w:t>et</w:t>
                            </w:r>
                            <w:r w:rsidRPr="00AF76BB">
                              <w:rPr>
                                <w:rFonts w:ascii="Times New Roman" w:hAnsi="Times New Roman"/>
                                <w:b/>
                                <w:spacing w:val="-6"/>
                                <w:sz w:val="20"/>
                              </w:rPr>
                              <w:t xml:space="preserve"> </w:t>
                            </w:r>
                            <w:r w:rsidRPr="00AF76BB">
                              <w:rPr>
                                <w:rFonts w:ascii="Times New Roman" w:hAnsi="Times New Roman"/>
                                <w:b/>
                                <w:sz w:val="20"/>
                              </w:rPr>
                              <w:t>dépendance,</w:t>
                            </w:r>
                            <w:r w:rsidRPr="00AF76BB">
                              <w:rPr>
                                <w:rFonts w:ascii="Times New Roman" w:hAnsi="Times New Roman"/>
                                <w:b/>
                                <w:spacing w:val="-5"/>
                                <w:sz w:val="20"/>
                              </w:rPr>
                              <w:t xml:space="preserve"> </w:t>
                            </w:r>
                            <w:r w:rsidRPr="00AF76BB">
                              <w:rPr>
                                <w:rFonts w:ascii="Times New Roman" w:hAnsi="Times New Roman"/>
                                <w:b/>
                                <w:sz w:val="20"/>
                              </w:rPr>
                              <w:t>services</w:t>
                            </w:r>
                            <w:r w:rsidRPr="00AF76BB">
                              <w:rPr>
                                <w:rFonts w:ascii="Times New Roman" w:hAnsi="Times New Roman"/>
                                <w:b/>
                                <w:spacing w:val="-8"/>
                                <w:sz w:val="20"/>
                              </w:rPr>
                              <w:t xml:space="preserve"> </w:t>
                            </w:r>
                            <w:r w:rsidRPr="00AF76BB">
                              <w:rPr>
                                <w:rFonts w:ascii="Times New Roman" w:hAnsi="Times New Roman"/>
                                <w:b/>
                                <w:sz w:val="20"/>
                              </w:rPr>
                              <w:t>sociaux</w:t>
                            </w:r>
                            <w:r w:rsidRPr="00AF76BB">
                              <w:rPr>
                                <w:rFonts w:ascii="Times New Roman" w:hAnsi="Times New Roman"/>
                                <w:b/>
                                <w:spacing w:val="-7"/>
                                <w:sz w:val="20"/>
                              </w:rPr>
                              <w:t xml:space="preserve"> </w:t>
                            </w:r>
                            <w:r w:rsidRPr="00AF76BB">
                              <w:rPr>
                                <w:rFonts w:ascii="Times New Roman" w:hAnsi="Times New Roman"/>
                                <w:b/>
                                <w:sz w:val="20"/>
                              </w:rPr>
                              <w:t>généraux,</w:t>
                            </w:r>
                            <w:r w:rsidRPr="00AF76BB">
                              <w:rPr>
                                <w:rFonts w:ascii="Times New Roman" w:hAnsi="Times New Roman"/>
                                <w:b/>
                                <w:spacing w:val="-6"/>
                                <w:sz w:val="20"/>
                              </w:rPr>
                              <w:t xml:space="preserve"> </w:t>
                            </w:r>
                            <w:r w:rsidRPr="00AF76BB">
                              <w:rPr>
                                <w:rFonts w:ascii="Times New Roman" w:hAnsi="Times New Roman"/>
                                <w:b/>
                                <w:sz w:val="20"/>
                              </w:rPr>
                              <w:t>jeunes</w:t>
                            </w:r>
                            <w:r w:rsidRPr="00AF76BB">
                              <w:rPr>
                                <w:rFonts w:ascii="Times New Roman" w:hAnsi="Times New Roman"/>
                                <w:b/>
                                <w:spacing w:val="-7"/>
                                <w:sz w:val="20"/>
                              </w:rPr>
                              <w:t xml:space="preserve"> </w:t>
                            </w:r>
                            <w:r w:rsidRPr="00AF76BB">
                              <w:rPr>
                                <w:rFonts w:ascii="Times New Roman" w:hAnsi="Times New Roman"/>
                                <w:b/>
                                <w:sz w:val="20"/>
                              </w:rPr>
                              <w:t>en</w:t>
                            </w:r>
                            <w:r w:rsidRPr="00AF76BB">
                              <w:rPr>
                                <w:rFonts w:ascii="Times New Roman" w:hAnsi="Times New Roman"/>
                                <w:b/>
                                <w:spacing w:val="-7"/>
                                <w:sz w:val="20"/>
                              </w:rPr>
                              <w:t xml:space="preserve"> </w:t>
                            </w:r>
                            <w:r w:rsidRPr="00AF76BB">
                              <w:rPr>
                                <w:rFonts w:ascii="Times New Roman" w:hAnsi="Times New Roman"/>
                                <w:b/>
                                <w:sz w:val="20"/>
                              </w:rPr>
                              <w:t>difficultés,</w:t>
                            </w:r>
                            <w:r w:rsidRPr="00AF76BB">
                              <w:rPr>
                                <w:rFonts w:ascii="Times New Roman" w:hAnsi="Times New Roman"/>
                                <w:b/>
                                <w:spacing w:val="-4"/>
                                <w:sz w:val="20"/>
                              </w:rPr>
                              <w:t xml:space="preserve"> </w:t>
                            </w:r>
                            <w:r w:rsidRPr="00AF76BB">
                              <w:rPr>
                                <w:rFonts w:ascii="Times New Roman" w:hAnsi="Times New Roman"/>
                                <w:b/>
                                <w:sz w:val="20"/>
                              </w:rPr>
                              <w:t>soins</w:t>
                            </w:r>
                            <w:r w:rsidRPr="00AF76BB">
                              <w:rPr>
                                <w:rFonts w:ascii="Times New Roman" w:hAnsi="Times New Roman"/>
                                <w:b/>
                                <w:spacing w:val="-7"/>
                                <w:sz w:val="20"/>
                              </w:rPr>
                              <w:t xml:space="preserve"> </w:t>
                            </w:r>
                            <w:r w:rsidRPr="00AF76BB">
                              <w:rPr>
                                <w:rFonts w:ascii="Times New Roman" w:hAnsi="Times New Roman"/>
                                <w:b/>
                                <w:sz w:val="20"/>
                              </w:rPr>
                              <w:t>palliatifs</w:t>
                            </w:r>
                            <w:r w:rsidRPr="00AF76BB">
                              <w:rPr>
                                <w:rFonts w:ascii="Times New Roman" w:hAnsi="Times New Roman"/>
                                <w:b/>
                                <w:spacing w:val="-5"/>
                                <w:sz w:val="20"/>
                              </w:rPr>
                              <w:t xml:space="preserve"> </w:t>
                            </w:r>
                            <w:r w:rsidRPr="00AF76BB">
                              <w:rPr>
                                <w:rFonts w:ascii="Times New Roman" w:hAnsi="Times New Roman"/>
                                <w:b/>
                                <w:sz w:val="20"/>
                              </w:rPr>
                              <w:t>et</w:t>
                            </w:r>
                            <w:r w:rsidRPr="00AF76BB">
                              <w:rPr>
                                <w:rFonts w:ascii="Times New Roman" w:hAnsi="Times New Roman"/>
                                <w:b/>
                                <w:spacing w:val="-6"/>
                                <w:sz w:val="20"/>
                              </w:rPr>
                              <w:t xml:space="preserve"> </w:t>
                            </w:r>
                            <w:r w:rsidRPr="00AF76BB">
                              <w:rPr>
                                <w:rFonts w:ascii="Times New Roman" w:hAnsi="Times New Roman"/>
                                <w:b/>
                                <w:sz w:val="20"/>
                              </w:rPr>
                              <w:t>DI-TSA-DP</w:t>
                            </w:r>
                            <w:r w:rsidRPr="00AF76BB">
                              <w:rPr>
                                <w:rFonts w:ascii="Times New Roman" w:hAnsi="Times New Roman"/>
                                <w:b/>
                                <w:spacing w:val="44"/>
                                <w:w w:val="99"/>
                                <w:sz w:val="20"/>
                              </w:rPr>
                              <w:t xml:space="preserve"> </w:t>
                            </w:r>
                            <w:r w:rsidRPr="00AF76BB">
                              <w:rPr>
                                <w:rFonts w:ascii="Times New Roman" w:hAnsi="Times New Roman"/>
                                <w:b/>
                                <w:spacing w:val="-1"/>
                                <w:sz w:val="20"/>
                              </w:rPr>
                              <w:t>Prendre</w:t>
                            </w:r>
                            <w:r w:rsidRPr="00AF76BB">
                              <w:rPr>
                                <w:rFonts w:ascii="Times New Roman" w:hAnsi="Times New Roman"/>
                                <w:b/>
                                <w:spacing w:val="-6"/>
                                <w:sz w:val="20"/>
                              </w:rPr>
                              <w:t xml:space="preserve"> </w:t>
                            </w:r>
                            <w:r w:rsidRPr="00AF76BB">
                              <w:rPr>
                                <w:rFonts w:ascii="Times New Roman" w:hAnsi="Times New Roman"/>
                                <w:b/>
                                <w:sz w:val="20"/>
                              </w:rPr>
                              <w:t>en</w:t>
                            </w:r>
                            <w:r w:rsidRPr="00AF76BB">
                              <w:rPr>
                                <w:rFonts w:ascii="Times New Roman" w:hAnsi="Times New Roman"/>
                                <w:b/>
                                <w:spacing w:val="-5"/>
                                <w:sz w:val="20"/>
                              </w:rPr>
                              <w:t xml:space="preserve"> </w:t>
                            </w:r>
                            <w:r w:rsidRPr="00AF76BB">
                              <w:rPr>
                                <w:rFonts w:ascii="Times New Roman" w:hAnsi="Times New Roman"/>
                                <w:b/>
                                <w:sz w:val="20"/>
                              </w:rPr>
                              <w:t>compte</w:t>
                            </w:r>
                            <w:r w:rsidRPr="00AF76BB">
                              <w:rPr>
                                <w:rFonts w:ascii="Times New Roman" w:hAnsi="Times New Roman"/>
                                <w:b/>
                                <w:spacing w:val="-5"/>
                                <w:sz w:val="20"/>
                              </w:rPr>
                              <w:t xml:space="preserve"> </w:t>
                            </w:r>
                            <w:r w:rsidRPr="00AF76BB">
                              <w:rPr>
                                <w:rFonts w:ascii="Times New Roman" w:hAnsi="Times New Roman"/>
                                <w:b/>
                                <w:sz w:val="20"/>
                              </w:rPr>
                              <w:t>la</w:t>
                            </w:r>
                            <w:r w:rsidRPr="00AF76BB">
                              <w:rPr>
                                <w:rFonts w:ascii="Times New Roman" w:hAnsi="Times New Roman"/>
                                <w:b/>
                                <w:spacing w:val="-5"/>
                                <w:sz w:val="20"/>
                              </w:rPr>
                              <w:t xml:space="preserve"> </w:t>
                            </w:r>
                            <w:r w:rsidRPr="00AF76BB">
                              <w:rPr>
                                <w:rFonts w:ascii="Times New Roman" w:hAnsi="Times New Roman"/>
                                <w:b/>
                                <w:sz w:val="20"/>
                              </w:rPr>
                              <w:t>situation</w:t>
                            </w:r>
                            <w:r w:rsidRPr="00AF76BB">
                              <w:rPr>
                                <w:rFonts w:ascii="Times New Roman" w:hAnsi="Times New Roman"/>
                                <w:b/>
                                <w:spacing w:val="-6"/>
                                <w:sz w:val="20"/>
                              </w:rPr>
                              <w:t xml:space="preserve"> </w:t>
                            </w:r>
                            <w:r w:rsidRPr="00AF76BB">
                              <w:rPr>
                                <w:rFonts w:ascii="Times New Roman" w:hAnsi="Times New Roman"/>
                                <w:b/>
                                <w:sz w:val="20"/>
                              </w:rPr>
                              <w:t>globale</w:t>
                            </w:r>
                            <w:r w:rsidRPr="00AF76BB">
                              <w:rPr>
                                <w:rFonts w:ascii="Times New Roman" w:hAnsi="Times New Roman"/>
                                <w:b/>
                                <w:spacing w:val="-5"/>
                                <w:sz w:val="20"/>
                              </w:rPr>
                              <w:t xml:space="preserve"> </w:t>
                            </w:r>
                            <w:r w:rsidRPr="00AF76BB">
                              <w:rPr>
                                <w:rFonts w:ascii="Times New Roman" w:hAnsi="Times New Roman"/>
                                <w:b/>
                                <w:sz w:val="20"/>
                              </w:rPr>
                              <w:t>et</w:t>
                            </w:r>
                            <w:r w:rsidRPr="00AF76BB">
                              <w:rPr>
                                <w:rFonts w:ascii="Times New Roman" w:hAnsi="Times New Roman"/>
                                <w:b/>
                                <w:spacing w:val="-4"/>
                                <w:sz w:val="20"/>
                              </w:rPr>
                              <w:t xml:space="preserve"> </w:t>
                            </w:r>
                            <w:r w:rsidRPr="00AF76BB">
                              <w:rPr>
                                <w:rFonts w:ascii="Times New Roman" w:hAnsi="Times New Roman"/>
                                <w:b/>
                                <w:spacing w:val="2"/>
                                <w:sz w:val="20"/>
                              </w:rPr>
                              <w:t>en</w:t>
                            </w:r>
                            <w:r w:rsidRPr="00AF76BB">
                              <w:rPr>
                                <w:rFonts w:ascii="Times New Roman" w:hAnsi="Times New Roman"/>
                                <w:b/>
                                <w:spacing w:val="-6"/>
                                <w:sz w:val="20"/>
                              </w:rPr>
                              <w:t xml:space="preserve"> </w:t>
                            </w:r>
                            <w:r w:rsidRPr="00AF76BB">
                              <w:rPr>
                                <w:rFonts w:ascii="Times New Roman" w:hAnsi="Times New Roman"/>
                                <w:b/>
                                <w:sz w:val="20"/>
                              </w:rPr>
                              <w:t>dégager</w:t>
                            </w:r>
                            <w:r w:rsidRPr="00AF76BB">
                              <w:rPr>
                                <w:rFonts w:ascii="Times New Roman" w:hAnsi="Times New Roman"/>
                                <w:b/>
                                <w:spacing w:val="-6"/>
                                <w:sz w:val="20"/>
                              </w:rPr>
                              <w:t xml:space="preserve"> </w:t>
                            </w:r>
                            <w:r w:rsidRPr="00AF76BB">
                              <w:rPr>
                                <w:rFonts w:ascii="Times New Roman" w:hAnsi="Times New Roman"/>
                                <w:b/>
                                <w:sz w:val="20"/>
                              </w:rPr>
                              <w:t>un</w:t>
                            </w:r>
                            <w:r w:rsidRPr="00AF76BB">
                              <w:rPr>
                                <w:rFonts w:ascii="Times New Roman" w:hAnsi="Times New Roman"/>
                                <w:b/>
                                <w:spacing w:val="-6"/>
                                <w:sz w:val="20"/>
                              </w:rPr>
                              <w:t xml:space="preserve"> </w:t>
                            </w:r>
                            <w:r w:rsidRPr="00AF76BB">
                              <w:rPr>
                                <w:rFonts w:ascii="Times New Roman" w:hAnsi="Times New Roman"/>
                                <w:b/>
                                <w:spacing w:val="-1"/>
                                <w:sz w:val="20"/>
                              </w:rPr>
                              <w:t>jugement</w:t>
                            </w:r>
                            <w:r w:rsidRPr="00AF76BB">
                              <w:rPr>
                                <w:rFonts w:ascii="Times New Roman" w:hAnsi="Times New Roman"/>
                                <w:b/>
                                <w:spacing w:val="-5"/>
                                <w:sz w:val="20"/>
                              </w:rPr>
                              <w:t xml:space="preserve"> </w:t>
                            </w:r>
                            <w:r w:rsidRPr="00AF76BB">
                              <w:rPr>
                                <w:rFonts w:ascii="Times New Roman" w:hAnsi="Times New Roman"/>
                                <w:b/>
                                <w:sz w:val="20"/>
                              </w:rPr>
                              <w:t>clinique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2" o:spid="_x0000_s1030" type="#_x0000_t202" style="position:absolute;left:0;text-align:left;margin-left:163.8pt;margin-top:56.3pt;width:490pt;height:39.1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i2vQIAALcFAAAOAAAAZHJzL2Uyb0RvYy54bWysVFtvmzAUfp+0/2D5nXIpuYBKqjaEaVJ3&#10;kbq97M3BJlgDm9lOoJ3233dsQpp2mjRV48E62MffuXyfz9X10DbowJTmUmQ4vAgwYqKUlItdhr9+&#10;KbwlRtoQQUkjBcvwA9P4evX2zVXfpSyStWwoUwhAhE77LsO1MV3q+7qsWUv0heyYgMNKqpYY+FU7&#10;nyrSA3rb+FEQzP1eKtopWTKtYTcfD/HK4VcVK82nqtLMoCbDkJtxq3Lr1q7+6oqkO0W6mpfHNMgr&#10;smgJFxD0BJUTQ9Be8T+gWl4qqWVlLkrZ+rKqeMlcDVBNGLyo5r4mHXO1QHN0d2qT/n+w5cfDZ4U4&#10;Be4ijARpgaNvwBSiDBk2GIZgH5rUdzoF3/sOvM1wKwe44ArW3Z0sv2sk5LomYsdulJJ9zQiFJEN7&#10;0z+7OuJoC7LtP0gKwcjeSAc0VKq1HYSeIEAHsh5OBEEiqITNeRRdBgEclXAWJ4somLkQJJ1ud0qb&#10;d0y2yBoZViAAh04Od9rYbEg6udhgQha8aZwIGvFsAxzHHYgNV+2ZzcJx+jMJks1ys4y9OJpvvDjI&#10;c++mWMfevAgXs/wyX6/z8JeNG8ZpzSllwoaZ9BXG/8bfUemjMk4K07Lh1MLZlLTabdeNQgcC+i7c&#10;d2zImZv/PA3XBKjlRUlhFAe3UeIV8+XCi4t45iWLYOkFYXKbzIM4ifPieUl3HGQyvlwI8NqSUJ/h&#10;ZBbNRjH9tTZg3RI/MnhWG0lbbmCCNLzN8PLkRFIrwY2gjlpDeDPaZ62w6T+1AuieiHaCtRod1WqG&#10;7eAeSGyjWzFvJX0ABSsJAgMtwvQDo5bqEaMeJkmG9Y89UQyj5r2AV2DHzmSoydhOBhElXM2wwWg0&#10;12YcT/tO8V0NyOM7E/IGXkrFnYifsji+L5gOrpbjJLPj5/zfeT3N29VvAAAA//8DAFBLAwQUAAYA&#10;CAAAACEAZ06okN8AAAAMAQAADwAAAGRycy9kb3ducmV2LnhtbEyPwU7DMBBE70j8g7VI3KjdVAok&#10;xKkqBCckRBoOHJ3YTazG6xC7bfh7Nid6m90Zzb4ttrMb2NlMwXqUsF4JYAZbry12Er7qt4cnYCEq&#10;1GrwaCT8mgDb8vamULn2F6zMeR87RiUYciWhj3HMOQ9tb5wKKz8aJO/gJ6cijVPH9aQuVO4GngiR&#10;cqcs0oVejealN+1xf3ISdt9Yvdqfj+azOlS2rjOB7+lRyvu7efcMLJo5/odhwSd0KImp8SfUgQ0S&#10;NsljSlEy1gmJJbERy6ohlYkMeFnw6yfKPwAAAP//AwBQSwECLQAUAAYACAAAACEAtoM4kv4AAADh&#10;AQAAEwAAAAAAAAAAAAAAAAAAAAAAW0NvbnRlbnRfVHlwZXNdLnhtbFBLAQItABQABgAIAAAAIQA4&#10;/SH/1gAAAJQBAAALAAAAAAAAAAAAAAAAAC8BAABfcmVscy8ucmVsc1BLAQItABQABgAIAAAAIQBc&#10;e7i2vQIAALcFAAAOAAAAAAAAAAAAAAAAAC4CAABkcnMvZTJvRG9jLnhtbFBLAQItABQABgAIAAAA&#10;IQBnTqiQ3wAAAAwBAAAPAAAAAAAAAAAAAAAAABcFAABkcnMvZG93bnJldi54bWxQSwUGAAAAAAQA&#10;BADzAAAAIwYAAAAA&#10;" filled="f" stroked="f">
                <v:textbox inset="0,0,0,0">
                  <w:txbxContent>
                    <w:p w:rsidR="000B3FC2" w:rsidRPr="00AF76BB" w:rsidRDefault="000B3FC2" w:rsidP="00772490">
                      <w:pPr>
                        <w:spacing w:line="306" w:lineRule="exact"/>
                        <w:ind w:left="1"/>
                        <w:jc w:val="center"/>
                        <w:rPr>
                          <w:rFonts w:ascii="Times New Roman" w:eastAsia="Times New Roman" w:hAnsi="Times New Roman"/>
                          <w:sz w:val="28"/>
                          <w:szCs w:val="28"/>
                        </w:rPr>
                      </w:pPr>
                      <w:r w:rsidRPr="00AF76BB">
                        <w:rPr>
                          <w:rFonts w:ascii="Times New Roman" w:hAnsi="Times New Roman"/>
                          <w:b/>
                          <w:spacing w:val="-1"/>
                          <w:sz w:val="28"/>
                        </w:rPr>
                        <w:t>Critères</w:t>
                      </w:r>
                      <w:r w:rsidRPr="00AF76BB">
                        <w:rPr>
                          <w:rFonts w:ascii="Times New Roman" w:hAnsi="Times New Roman"/>
                          <w:b/>
                          <w:spacing w:val="1"/>
                          <w:sz w:val="28"/>
                        </w:rPr>
                        <w:t xml:space="preserve"> </w:t>
                      </w:r>
                      <w:r w:rsidRPr="00AF76BB">
                        <w:rPr>
                          <w:rFonts w:ascii="Times New Roman" w:hAnsi="Times New Roman"/>
                          <w:b/>
                          <w:sz w:val="28"/>
                        </w:rPr>
                        <w:t>de</w:t>
                      </w:r>
                      <w:r w:rsidRPr="00AF76BB">
                        <w:rPr>
                          <w:rFonts w:ascii="Times New Roman" w:hAnsi="Times New Roman"/>
                          <w:b/>
                          <w:spacing w:val="-1"/>
                          <w:sz w:val="28"/>
                        </w:rPr>
                        <w:t xml:space="preserve"> mise</w:t>
                      </w:r>
                      <w:r w:rsidRPr="00AF76BB">
                        <w:rPr>
                          <w:rFonts w:ascii="Times New Roman" w:hAnsi="Times New Roman"/>
                          <w:b/>
                          <w:sz w:val="28"/>
                        </w:rPr>
                        <w:t xml:space="preserve"> en</w:t>
                      </w:r>
                      <w:r w:rsidRPr="00AF76BB">
                        <w:rPr>
                          <w:rFonts w:ascii="Times New Roman" w:hAnsi="Times New Roman"/>
                          <w:b/>
                          <w:spacing w:val="-4"/>
                          <w:sz w:val="28"/>
                        </w:rPr>
                        <w:t xml:space="preserve"> </w:t>
                      </w:r>
                      <w:r w:rsidRPr="00AF76BB">
                        <w:rPr>
                          <w:rFonts w:ascii="Times New Roman" w:hAnsi="Times New Roman"/>
                          <w:b/>
                          <w:spacing w:val="-1"/>
                          <w:sz w:val="28"/>
                        </w:rPr>
                        <w:t>priorité</w:t>
                      </w:r>
                      <w:r w:rsidRPr="00AF76BB">
                        <w:rPr>
                          <w:rFonts w:ascii="Times New Roman" w:hAnsi="Times New Roman"/>
                          <w:b/>
                          <w:spacing w:val="1"/>
                          <w:sz w:val="28"/>
                        </w:rPr>
                        <w:t xml:space="preserve"> </w:t>
                      </w:r>
                      <w:r w:rsidRPr="00AF76BB">
                        <w:rPr>
                          <w:rFonts w:ascii="Times New Roman" w:hAnsi="Times New Roman"/>
                          <w:b/>
                          <w:sz w:val="28"/>
                        </w:rPr>
                        <w:t xml:space="preserve">en </w:t>
                      </w:r>
                      <w:r w:rsidRPr="00AF76BB">
                        <w:rPr>
                          <w:rFonts w:ascii="Times New Roman" w:hAnsi="Times New Roman"/>
                          <w:b/>
                          <w:spacing w:val="-1"/>
                          <w:sz w:val="28"/>
                        </w:rPr>
                        <w:t>soutien</w:t>
                      </w:r>
                      <w:r w:rsidRPr="00AF76BB">
                        <w:rPr>
                          <w:rFonts w:ascii="Times New Roman" w:hAnsi="Times New Roman"/>
                          <w:b/>
                          <w:spacing w:val="-3"/>
                          <w:sz w:val="28"/>
                        </w:rPr>
                        <w:t xml:space="preserve"> </w:t>
                      </w:r>
                      <w:r w:rsidRPr="00AF76BB">
                        <w:rPr>
                          <w:rFonts w:ascii="Times New Roman" w:hAnsi="Times New Roman"/>
                          <w:b/>
                          <w:sz w:val="28"/>
                        </w:rPr>
                        <w:t>à</w:t>
                      </w:r>
                      <w:r w:rsidRPr="00AF76BB">
                        <w:rPr>
                          <w:rFonts w:ascii="Times New Roman" w:hAnsi="Times New Roman"/>
                          <w:b/>
                          <w:spacing w:val="-1"/>
                          <w:sz w:val="28"/>
                        </w:rPr>
                        <w:t xml:space="preserve"> domicile</w:t>
                      </w:r>
                    </w:p>
                    <w:p w:rsidR="000B3FC2" w:rsidRPr="00AF76BB" w:rsidRDefault="000B3FC2" w:rsidP="00772490">
                      <w:pPr>
                        <w:ind w:left="20" w:right="18"/>
                        <w:jc w:val="center"/>
                        <w:rPr>
                          <w:rFonts w:ascii="Times New Roman" w:eastAsia="Times New Roman" w:hAnsi="Times New Roman"/>
                          <w:sz w:val="20"/>
                          <w:szCs w:val="20"/>
                        </w:rPr>
                      </w:pPr>
                      <w:r w:rsidRPr="00AF76BB">
                        <w:rPr>
                          <w:rFonts w:ascii="Times New Roman" w:hAnsi="Times New Roman"/>
                          <w:b/>
                          <w:sz w:val="20"/>
                        </w:rPr>
                        <w:t>SAPA,</w:t>
                      </w:r>
                      <w:r w:rsidRPr="00AF76BB">
                        <w:rPr>
                          <w:rFonts w:ascii="Times New Roman" w:hAnsi="Times New Roman"/>
                          <w:b/>
                          <w:spacing w:val="-6"/>
                          <w:sz w:val="20"/>
                        </w:rPr>
                        <w:t xml:space="preserve"> </w:t>
                      </w:r>
                      <w:r w:rsidRPr="00AF76BB">
                        <w:rPr>
                          <w:rFonts w:ascii="Times New Roman" w:hAnsi="Times New Roman"/>
                          <w:b/>
                          <w:sz w:val="20"/>
                        </w:rPr>
                        <w:t>Santé</w:t>
                      </w:r>
                      <w:r w:rsidRPr="00AF76BB">
                        <w:rPr>
                          <w:rFonts w:ascii="Times New Roman" w:hAnsi="Times New Roman"/>
                          <w:b/>
                          <w:spacing w:val="-4"/>
                          <w:sz w:val="20"/>
                        </w:rPr>
                        <w:t xml:space="preserve"> </w:t>
                      </w:r>
                      <w:r w:rsidRPr="00AF76BB">
                        <w:rPr>
                          <w:rFonts w:ascii="Times New Roman" w:hAnsi="Times New Roman"/>
                          <w:b/>
                          <w:spacing w:val="-1"/>
                          <w:sz w:val="20"/>
                        </w:rPr>
                        <w:t>mentale</w:t>
                      </w:r>
                      <w:r w:rsidRPr="00AF76BB">
                        <w:rPr>
                          <w:rFonts w:ascii="Times New Roman" w:hAnsi="Times New Roman"/>
                          <w:b/>
                          <w:spacing w:val="-6"/>
                          <w:sz w:val="20"/>
                        </w:rPr>
                        <w:t xml:space="preserve"> </w:t>
                      </w:r>
                      <w:r w:rsidRPr="00AF76BB">
                        <w:rPr>
                          <w:rFonts w:ascii="Times New Roman" w:hAnsi="Times New Roman"/>
                          <w:b/>
                          <w:sz w:val="20"/>
                        </w:rPr>
                        <w:t>et</w:t>
                      </w:r>
                      <w:r w:rsidRPr="00AF76BB">
                        <w:rPr>
                          <w:rFonts w:ascii="Times New Roman" w:hAnsi="Times New Roman"/>
                          <w:b/>
                          <w:spacing w:val="-6"/>
                          <w:sz w:val="20"/>
                        </w:rPr>
                        <w:t xml:space="preserve"> </w:t>
                      </w:r>
                      <w:r w:rsidRPr="00AF76BB">
                        <w:rPr>
                          <w:rFonts w:ascii="Times New Roman" w:hAnsi="Times New Roman"/>
                          <w:b/>
                          <w:sz w:val="20"/>
                        </w:rPr>
                        <w:t>dépendance,</w:t>
                      </w:r>
                      <w:r w:rsidRPr="00AF76BB">
                        <w:rPr>
                          <w:rFonts w:ascii="Times New Roman" w:hAnsi="Times New Roman"/>
                          <w:b/>
                          <w:spacing w:val="-5"/>
                          <w:sz w:val="20"/>
                        </w:rPr>
                        <w:t xml:space="preserve"> </w:t>
                      </w:r>
                      <w:r w:rsidRPr="00AF76BB">
                        <w:rPr>
                          <w:rFonts w:ascii="Times New Roman" w:hAnsi="Times New Roman"/>
                          <w:b/>
                          <w:sz w:val="20"/>
                        </w:rPr>
                        <w:t>services</w:t>
                      </w:r>
                      <w:r w:rsidRPr="00AF76BB">
                        <w:rPr>
                          <w:rFonts w:ascii="Times New Roman" w:hAnsi="Times New Roman"/>
                          <w:b/>
                          <w:spacing w:val="-8"/>
                          <w:sz w:val="20"/>
                        </w:rPr>
                        <w:t xml:space="preserve"> </w:t>
                      </w:r>
                      <w:r w:rsidRPr="00AF76BB">
                        <w:rPr>
                          <w:rFonts w:ascii="Times New Roman" w:hAnsi="Times New Roman"/>
                          <w:b/>
                          <w:sz w:val="20"/>
                        </w:rPr>
                        <w:t>sociaux</w:t>
                      </w:r>
                      <w:r w:rsidRPr="00AF76BB">
                        <w:rPr>
                          <w:rFonts w:ascii="Times New Roman" w:hAnsi="Times New Roman"/>
                          <w:b/>
                          <w:spacing w:val="-7"/>
                          <w:sz w:val="20"/>
                        </w:rPr>
                        <w:t xml:space="preserve"> </w:t>
                      </w:r>
                      <w:r w:rsidRPr="00AF76BB">
                        <w:rPr>
                          <w:rFonts w:ascii="Times New Roman" w:hAnsi="Times New Roman"/>
                          <w:b/>
                          <w:sz w:val="20"/>
                        </w:rPr>
                        <w:t>généraux,</w:t>
                      </w:r>
                      <w:r w:rsidRPr="00AF76BB">
                        <w:rPr>
                          <w:rFonts w:ascii="Times New Roman" w:hAnsi="Times New Roman"/>
                          <w:b/>
                          <w:spacing w:val="-6"/>
                          <w:sz w:val="20"/>
                        </w:rPr>
                        <w:t xml:space="preserve"> </w:t>
                      </w:r>
                      <w:r w:rsidRPr="00AF76BB">
                        <w:rPr>
                          <w:rFonts w:ascii="Times New Roman" w:hAnsi="Times New Roman"/>
                          <w:b/>
                          <w:sz w:val="20"/>
                        </w:rPr>
                        <w:t>jeunes</w:t>
                      </w:r>
                      <w:r w:rsidRPr="00AF76BB">
                        <w:rPr>
                          <w:rFonts w:ascii="Times New Roman" w:hAnsi="Times New Roman"/>
                          <w:b/>
                          <w:spacing w:val="-7"/>
                          <w:sz w:val="20"/>
                        </w:rPr>
                        <w:t xml:space="preserve"> </w:t>
                      </w:r>
                      <w:r w:rsidRPr="00AF76BB">
                        <w:rPr>
                          <w:rFonts w:ascii="Times New Roman" w:hAnsi="Times New Roman"/>
                          <w:b/>
                          <w:sz w:val="20"/>
                        </w:rPr>
                        <w:t>en</w:t>
                      </w:r>
                      <w:r w:rsidRPr="00AF76BB">
                        <w:rPr>
                          <w:rFonts w:ascii="Times New Roman" w:hAnsi="Times New Roman"/>
                          <w:b/>
                          <w:spacing w:val="-7"/>
                          <w:sz w:val="20"/>
                        </w:rPr>
                        <w:t xml:space="preserve"> </w:t>
                      </w:r>
                      <w:r w:rsidRPr="00AF76BB">
                        <w:rPr>
                          <w:rFonts w:ascii="Times New Roman" w:hAnsi="Times New Roman"/>
                          <w:b/>
                          <w:sz w:val="20"/>
                        </w:rPr>
                        <w:t>difficultés,</w:t>
                      </w:r>
                      <w:r w:rsidRPr="00AF76BB">
                        <w:rPr>
                          <w:rFonts w:ascii="Times New Roman" w:hAnsi="Times New Roman"/>
                          <w:b/>
                          <w:spacing w:val="-4"/>
                          <w:sz w:val="20"/>
                        </w:rPr>
                        <w:t xml:space="preserve"> </w:t>
                      </w:r>
                      <w:r w:rsidRPr="00AF76BB">
                        <w:rPr>
                          <w:rFonts w:ascii="Times New Roman" w:hAnsi="Times New Roman"/>
                          <w:b/>
                          <w:sz w:val="20"/>
                        </w:rPr>
                        <w:t>soins</w:t>
                      </w:r>
                      <w:r w:rsidRPr="00AF76BB">
                        <w:rPr>
                          <w:rFonts w:ascii="Times New Roman" w:hAnsi="Times New Roman"/>
                          <w:b/>
                          <w:spacing w:val="-7"/>
                          <w:sz w:val="20"/>
                        </w:rPr>
                        <w:t xml:space="preserve"> </w:t>
                      </w:r>
                      <w:r w:rsidRPr="00AF76BB">
                        <w:rPr>
                          <w:rFonts w:ascii="Times New Roman" w:hAnsi="Times New Roman"/>
                          <w:b/>
                          <w:sz w:val="20"/>
                        </w:rPr>
                        <w:t>palliatifs</w:t>
                      </w:r>
                      <w:r w:rsidRPr="00AF76BB">
                        <w:rPr>
                          <w:rFonts w:ascii="Times New Roman" w:hAnsi="Times New Roman"/>
                          <w:b/>
                          <w:spacing w:val="-5"/>
                          <w:sz w:val="20"/>
                        </w:rPr>
                        <w:t xml:space="preserve"> </w:t>
                      </w:r>
                      <w:r w:rsidRPr="00AF76BB">
                        <w:rPr>
                          <w:rFonts w:ascii="Times New Roman" w:hAnsi="Times New Roman"/>
                          <w:b/>
                          <w:sz w:val="20"/>
                        </w:rPr>
                        <w:t>et</w:t>
                      </w:r>
                      <w:r w:rsidRPr="00AF76BB">
                        <w:rPr>
                          <w:rFonts w:ascii="Times New Roman" w:hAnsi="Times New Roman"/>
                          <w:b/>
                          <w:spacing w:val="-6"/>
                          <w:sz w:val="20"/>
                        </w:rPr>
                        <w:t xml:space="preserve"> </w:t>
                      </w:r>
                      <w:r w:rsidRPr="00AF76BB">
                        <w:rPr>
                          <w:rFonts w:ascii="Times New Roman" w:hAnsi="Times New Roman"/>
                          <w:b/>
                          <w:sz w:val="20"/>
                        </w:rPr>
                        <w:t>DI-TSA-DP</w:t>
                      </w:r>
                      <w:r w:rsidRPr="00AF76BB">
                        <w:rPr>
                          <w:rFonts w:ascii="Times New Roman" w:hAnsi="Times New Roman"/>
                          <w:b/>
                          <w:spacing w:val="44"/>
                          <w:w w:val="99"/>
                          <w:sz w:val="20"/>
                        </w:rPr>
                        <w:t xml:space="preserve"> </w:t>
                      </w:r>
                      <w:r w:rsidRPr="00AF76BB">
                        <w:rPr>
                          <w:rFonts w:ascii="Times New Roman" w:hAnsi="Times New Roman"/>
                          <w:b/>
                          <w:spacing w:val="-1"/>
                          <w:sz w:val="20"/>
                        </w:rPr>
                        <w:t>Prendre</w:t>
                      </w:r>
                      <w:r w:rsidRPr="00AF76BB">
                        <w:rPr>
                          <w:rFonts w:ascii="Times New Roman" w:hAnsi="Times New Roman"/>
                          <w:b/>
                          <w:spacing w:val="-6"/>
                          <w:sz w:val="20"/>
                        </w:rPr>
                        <w:t xml:space="preserve"> </w:t>
                      </w:r>
                      <w:r w:rsidRPr="00AF76BB">
                        <w:rPr>
                          <w:rFonts w:ascii="Times New Roman" w:hAnsi="Times New Roman"/>
                          <w:b/>
                          <w:sz w:val="20"/>
                        </w:rPr>
                        <w:t>en</w:t>
                      </w:r>
                      <w:r w:rsidRPr="00AF76BB">
                        <w:rPr>
                          <w:rFonts w:ascii="Times New Roman" w:hAnsi="Times New Roman"/>
                          <w:b/>
                          <w:spacing w:val="-5"/>
                          <w:sz w:val="20"/>
                        </w:rPr>
                        <w:t xml:space="preserve"> </w:t>
                      </w:r>
                      <w:r w:rsidRPr="00AF76BB">
                        <w:rPr>
                          <w:rFonts w:ascii="Times New Roman" w:hAnsi="Times New Roman"/>
                          <w:b/>
                          <w:sz w:val="20"/>
                        </w:rPr>
                        <w:t>compte</w:t>
                      </w:r>
                      <w:r w:rsidRPr="00AF76BB">
                        <w:rPr>
                          <w:rFonts w:ascii="Times New Roman" w:hAnsi="Times New Roman"/>
                          <w:b/>
                          <w:spacing w:val="-5"/>
                          <w:sz w:val="20"/>
                        </w:rPr>
                        <w:t xml:space="preserve"> </w:t>
                      </w:r>
                      <w:r w:rsidRPr="00AF76BB">
                        <w:rPr>
                          <w:rFonts w:ascii="Times New Roman" w:hAnsi="Times New Roman"/>
                          <w:b/>
                          <w:sz w:val="20"/>
                        </w:rPr>
                        <w:t>la</w:t>
                      </w:r>
                      <w:r w:rsidRPr="00AF76BB">
                        <w:rPr>
                          <w:rFonts w:ascii="Times New Roman" w:hAnsi="Times New Roman"/>
                          <w:b/>
                          <w:spacing w:val="-5"/>
                          <w:sz w:val="20"/>
                        </w:rPr>
                        <w:t xml:space="preserve"> </w:t>
                      </w:r>
                      <w:r w:rsidRPr="00AF76BB">
                        <w:rPr>
                          <w:rFonts w:ascii="Times New Roman" w:hAnsi="Times New Roman"/>
                          <w:b/>
                          <w:sz w:val="20"/>
                        </w:rPr>
                        <w:t>situation</w:t>
                      </w:r>
                      <w:r w:rsidRPr="00AF76BB">
                        <w:rPr>
                          <w:rFonts w:ascii="Times New Roman" w:hAnsi="Times New Roman"/>
                          <w:b/>
                          <w:spacing w:val="-6"/>
                          <w:sz w:val="20"/>
                        </w:rPr>
                        <w:t xml:space="preserve"> </w:t>
                      </w:r>
                      <w:r w:rsidRPr="00AF76BB">
                        <w:rPr>
                          <w:rFonts w:ascii="Times New Roman" w:hAnsi="Times New Roman"/>
                          <w:b/>
                          <w:sz w:val="20"/>
                        </w:rPr>
                        <w:t>globale</w:t>
                      </w:r>
                      <w:r w:rsidRPr="00AF76BB">
                        <w:rPr>
                          <w:rFonts w:ascii="Times New Roman" w:hAnsi="Times New Roman"/>
                          <w:b/>
                          <w:spacing w:val="-5"/>
                          <w:sz w:val="20"/>
                        </w:rPr>
                        <w:t xml:space="preserve"> </w:t>
                      </w:r>
                      <w:r w:rsidRPr="00AF76BB">
                        <w:rPr>
                          <w:rFonts w:ascii="Times New Roman" w:hAnsi="Times New Roman"/>
                          <w:b/>
                          <w:sz w:val="20"/>
                        </w:rPr>
                        <w:t>et</w:t>
                      </w:r>
                      <w:r w:rsidRPr="00AF76BB">
                        <w:rPr>
                          <w:rFonts w:ascii="Times New Roman" w:hAnsi="Times New Roman"/>
                          <w:b/>
                          <w:spacing w:val="-4"/>
                          <w:sz w:val="20"/>
                        </w:rPr>
                        <w:t xml:space="preserve"> </w:t>
                      </w:r>
                      <w:r w:rsidRPr="00AF76BB">
                        <w:rPr>
                          <w:rFonts w:ascii="Times New Roman" w:hAnsi="Times New Roman"/>
                          <w:b/>
                          <w:spacing w:val="2"/>
                          <w:sz w:val="20"/>
                        </w:rPr>
                        <w:t>en</w:t>
                      </w:r>
                      <w:r w:rsidRPr="00AF76BB">
                        <w:rPr>
                          <w:rFonts w:ascii="Times New Roman" w:hAnsi="Times New Roman"/>
                          <w:b/>
                          <w:spacing w:val="-6"/>
                          <w:sz w:val="20"/>
                        </w:rPr>
                        <w:t xml:space="preserve"> </w:t>
                      </w:r>
                      <w:r w:rsidRPr="00AF76BB">
                        <w:rPr>
                          <w:rFonts w:ascii="Times New Roman" w:hAnsi="Times New Roman"/>
                          <w:b/>
                          <w:sz w:val="20"/>
                        </w:rPr>
                        <w:t>dégager</w:t>
                      </w:r>
                      <w:r w:rsidRPr="00AF76BB">
                        <w:rPr>
                          <w:rFonts w:ascii="Times New Roman" w:hAnsi="Times New Roman"/>
                          <w:b/>
                          <w:spacing w:val="-6"/>
                          <w:sz w:val="20"/>
                        </w:rPr>
                        <w:t xml:space="preserve"> </w:t>
                      </w:r>
                      <w:r w:rsidRPr="00AF76BB">
                        <w:rPr>
                          <w:rFonts w:ascii="Times New Roman" w:hAnsi="Times New Roman"/>
                          <w:b/>
                          <w:sz w:val="20"/>
                        </w:rPr>
                        <w:t>un</w:t>
                      </w:r>
                      <w:r w:rsidRPr="00AF76BB">
                        <w:rPr>
                          <w:rFonts w:ascii="Times New Roman" w:hAnsi="Times New Roman"/>
                          <w:b/>
                          <w:spacing w:val="-6"/>
                          <w:sz w:val="20"/>
                        </w:rPr>
                        <w:t xml:space="preserve"> </w:t>
                      </w:r>
                      <w:r w:rsidRPr="00AF76BB">
                        <w:rPr>
                          <w:rFonts w:ascii="Times New Roman" w:hAnsi="Times New Roman"/>
                          <w:b/>
                          <w:spacing w:val="-1"/>
                          <w:sz w:val="20"/>
                        </w:rPr>
                        <w:t>jugement</w:t>
                      </w:r>
                      <w:r w:rsidRPr="00AF76BB">
                        <w:rPr>
                          <w:rFonts w:ascii="Times New Roman" w:hAnsi="Times New Roman"/>
                          <w:b/>
                          <w:spacing w:val="-5"/>
                          <w:sz w:val="20"/>
                        </w:rPr>
                        <w:t xml:space="preserve"> </w:t>
                      </w:r>
                      <w:r w:rsidRPr="00AF76BB">
                        <w:rPr>
                          <w:rFonts w:ascii="Times New Roman" w:hAnsi="Times New Roman"/>
                          <w:b/>
                          <w:sz w:val="20"/>
                        </w:rPr>
                        <w:t>clinique</w:t>
                      </w:r>
                    </w:p>
                  </w:txbxContent>
                </v:textbox>
                <w10:wrap anchorx="page" anchory="page"/>
              </v:shape>
            </w:pict>
          </mc:Fallback>
        </mc:AlternateContent>
      </w:r>
      <w:r w:rsidR="00772490">
        <w:rPr>
          <w:sz w:val="20"/>
          <w:szCs w:val="20"/>
        </w:rPr>
        <w:tab/>
      </w:r>
    </w:p>
    <w:p w:rsidR="00772490" w:rsidRDefault="00772490" w:rsidP="00772490">
      <w:pPr>
        <w:tabs>
          <w:tab w:val="left" w:pos="1985"/>
        </w:tabs>
        <w:ind w:left="-1134"/>
        <w:rPr>
          <w:sz w:val="20"/>
          <w:szCs w:val="20"/>
        </w:rPr>
      </w:pPr>
    </w:p>
    <w:p w:rsidR="00772490" w:rsidRPr="00D32FB6" w:rsidRDefault="00772490" w:rsidP="00772490">
      <w:pPr>
        <w:tabs>
          <w:tab w:val="left" w:pos="1985"/>
        </w:tabs>
        <w:ind w:left="-1134"/>
        <w:rPr>
          <w:sz w:val="20"/>
          <w:szCs w:val="20"/>
        </w:rPr>
      </w:pPr>
    </w:p>
    <w:p w:rsidR="009147FD" w:rsidRDefault="009147FD">
      <w:pPr>
        <w:rPr>
          <w:sz w:val="22"/>
          <w:szCs w:val="22"/>
        </w:rPr>
      </w:pPr>
    </w:p>
    <w:tbl>
      <w:tblPr>
        <w:tblStyle w:val="TableNormal"/>
        <w:tblW w:w="15476" w:type="dxa"/>
        <w:tblInd w:w="111" w:type="dxa"/>
        <w:tblLayout w:type="fixed"/>
        <w:tblLook w:val="01E0" w:firstRow="1" w:lastRow="1" w:firstColumn="1" w:lastColumn="1" w:noHBand="0" w:noVBand="0"/>
      </w:tblPr>
      <w:tblGrid>
        <w:gridCol w:w="1616"/>
        <w:gridCol w:w="3370"/>
        <w:gridCol w:w="3544"/>
        <w:gridCol w:w="3544"/>
        <w:gridCol w:w="3402"/>
      </w:tblGrid>
      <w:tr w:rsidR="00AD6FB9" w:rsidRPr="00AF76BB" w:rsidTr="00772490">
        <w:trPr>
          <w:trHeight w:hRule="exact" w:val="927"/>
        </w:trPr>
        <w:tc>
          <w:tcPr>
            <w:tcW w:w="1616" w:type="dxa"/>
            <w:tcBorders>
              <w:top w:val="single" w:sz="5" w:space="0" w:color="000000"/>
              <w:left w:val="single" w:sz="5" w:space="0" w:color="000000"/>
              <w:bottom w:val="single" w:sz="5" w:space="0" w:color="000000"/>
              <w:right w:val="single" w:sz="5" w:space="0" w:color="000000"/>
            </w:tcBorders>
          </w:tcPr>
          <w:p w:rsidR="00AD6FB9" w:rsidRDefault="00AD6FB9" w:rsidP="006846CD"/>
        </w:tc>
        <w:tc>
          <w:tcPr>
            <w:tcW w:w="13860" w:type="dxa"/>
            <w:gridSpan w:val="4"/>
            <w:tcBorders>
              <w:top w:val="single" w:sz="5" w:space="0" w:color="000000"/>
              <w:left w:val="single" w:sz="5" w:space="0" w:color="000000"/>
              <w:bottom w:val="single" w:sz="5" w:space="0" w:color="000000"/>
              <w:right w:val="single" w:sz="5" w:space="0" w:color="000000"/>
            </w:tcBorders>
          </w:tcPr>
          <w:p w:rsidR="00AD6FB9" w:rsidRPr="00AF76BB" w:rsidRDefault="00AD6FB9" w:rsidP="006846CD">
            <w:pPr>
              <w:pStyle w:val="TableParagraph"/>
              <w:spacing w:line="278" w:lineRule="auto"/>
              <w:ind w:left="102" w:right="98"/>
              <w:rPr>
                <w:rFonts w:ascii="Calibri" w:eastAsia="Calibri" w:hAnsi="Calibri" w:cs="Calibri"/>
                <w:sz w:val="20"/>
                <w:szCs w:val="20"/>
                <w:lang w:val="fr-CA"/>
              </w:rPr>
            </w:pPr>
            <w:r w:rsidRPr="00AF76BB">
              <w:rPr>
                <w:rFonts w:ascii="Calibri" w:eastAsia="Calibri" w:hAnsi="Calibri" w:cs="Calibri"/>
                <w:b/>
                <w:bCs/>
                <w:color w:val="FF0000"/>
                <w:sz w:val="20"/>
                <w:szCs w:val="20"/>
                <w:lang w:val="fr-CA"/>
              </w:rPr>
              <w:t>Il</w:t>
            </w:r>
            <w:r w:rsidRPr="00AF76BB">
              <w:rPr>
                <w:rFonts w:ascii="Calibri" w:eastAsia="Calibri" w:hAnsi="Calibri" w:cs="Calibri"/>
                <w:b/>
                <w:bCs/>
                <w:color w:val="FF0000"/>
                <w:spacing w:val="3"/>
                <w:sz w:val="20"/>
                <w:szCs w:val="20"/>
                <w:lang w:val="fr-CA"/>
              </w:rPr>
              <w:t xml:space="preserve"> </w:t>
            </w:r>
            <w:r w:rsidRPr="00AF76BB">
              <w:rPr>
                <w:rFonts w:ascii="Calibri" w:eastAsia="Calibri" w:hAnsi="Calibri" w:cs="Calibri"/>
                <w:b/>
                <w:bCs/>
                <w:color w:val="FF0000"/>
                <w:sz w:val="20"/>
                <w:szCs w:val="20"/>
                <w:lang w:val="fr-CA"/>
              </w:rPr>
              <w:t>est</w:t>
            </w:r>
            <w:r w:rsidRPr="00AF76BB">
              <w:rPr>
                <w:rFonts w:ascii="Calibri" w:eastAsia="Calibri" w:hAnsi="Calibri" w:cs="Calibri"/>
                <w:b/>
                <w:bCs/>
                <w:color w:val="FF0000"/>
                <w:spacing w:val="7"/>
                <w:sz w:val="20"/>
                <w:szCs w:val="20"/>
                <w:lang w:val="fr-CA"/>
              </w:rPr>
              <w:t xml:space="preserve"> </w:t>
            </w:r>
            <w:r w:rsidRPr="00AF76BB">
              <w:rPr>
                <w:rFonts w:ascii="Calibri" w:eastAsia="Calibri" w:hAnsi="Calibri" w:cs="Calibri"/>
                <w:b/>
                <w:bCs/>
                <w:color w:val="FF0000"/>
                <w:sz w:val="20"/>
                <w:szCs w:val="20"/>
                <w:lang w:val="fr-CA"/>
              </w:rPr>
              <w:t>important</w:t>
            </w:r>
            <w:r w:rsidRPr="00AF76BB">
              <w:rPr>
                <w:rFonts w:ascii="Calibri" w:eastAsia="Calibri" w:hAnsi="Calibri" w:cs="Calibri"/>
                <w:b/>
                <w:bCs/>
                <w:color w:val="FF0000"/>
                <w:spacing w:val="5"/>
                <w:sz w:val="20"/>
                <w:szCs w:val="20"/>
                <w:lang w:val="fr-CA"/>
              </w:rPr>
              <w:t xml:space="preserve"> </w:t>
            </w:r>
            <w:r w:rsidRPr="00AF76BB">
              <w:rPr>
                <w:rFonts w:ascii="Calibri" w:eastAsia="Calibri" w:hAnsi="Calibri" w:cs="Calibri"/>
                <w:b/>
                <w:bCs/>
                <w:color w:val="FF0000"/>
                <w:sz w:val="20"/>
                <w:szCs w:val="20"/>
                <w:lang w:val="fr-CA"/>
              </w:rPr>
              <w:t>de</w:t>
            </w:r>
            <w:r w:rsidRPr="00AF76BB">
              <w:rPr>
                <w:rFonts w:ascii="Calibri" w:eastAsia="Calibri" w:hAnsi="Calibri" w:cs="Calibri"/>
                <w:b/>
                <w:bCs/>
                <w:color w:val="FF0000"/>
                <w:spacing w:val="5"/>
                <w:sz w:val="20"/>
                <w:szCs w:val="20"/>
                <w:lang w:val="fr-CA"/>
              </w:rPr>
              <w:t xml:space="preserve"> </w:t>
            </w:r>
            <w:r w:rsidRPr="00AF76BB">
              <w:rPr>
                <w:rFonts w:ascii="Calibri" w:eastAsia="Calibri" w:hAnsi="Calibri" w:cs="Calibri"/>
                <w:b/>
                <w:bCs/>
                <w:color w:val="FF0000"/>
                <w:spacing w:val="-1"/>
                <w:sz w:val="20"/>
                <w:szCs w:val="20"/>
                <w:lang w:val="fr-CA"/>
              </w:rPr>
              <w:t>spécifier</w:t>
            </w:r>
            <w:r w:rsidRPr="00AF76BB">
              <w:rPr>
                <w:rFonts w:ascii="Calibri" w:eastAsia="Calibri" w:hAnsi="Calibri" w:cs="Calibri"/>
                <w:b/>
                <w:bCs/>
                <w:color w:val="FF0000"/>
                <w:spacing w:val="8"/>
                <w:sz w:val="20"/>
                <w:szCs w:val="20"/>
                <w:lang w:val="fr-CA"/>
              </w:rPr>
              <w:t xml:space="preserve"> </w:t>
            </w:r>
            <w:r w:rsidRPr="00AF76BB">
              <w:rPr>
                <w:rFonts w:ascii="Calibri" w:eastAsia="Calibri" w:hAnsi="Calibri" w:cs="Calibri"/>
                <w:b/>
                <w:bCs/>
                <w:color w:val="FF0000"/>
                <w:spacing w:val="-1"/>
                <w:sz w:val="20"/>
                <w:szCs w:val="20"/>
                <w:lang w:val="fr-CA"/>
              </w:rPr>
              <w:t>qu’à</w:t>
            </w:r>
            <w:r w:rsidRPr="00AF76BB">
              <w:rPr>
                <w:rFonts w:ascii="Calibri" w:eastAsia="Calibri" w:hAnsi="Calibri" w:cs="Calibri"/>
                <w:b/>
                <w:bCs/>
                <w:color w:val="FF0000"/>
                <w:spacing w:val="5"/>
                <w:sz w:val="20"/>
                <w:szCs w:val="20"/>
                <w:lang w:val="fr-CA"/>
              </w:rPr>
              <w:t xml:space="preserve"> </w:t>
            </w:r>
            <w:r w:rsidRPr="00AF76BB">
              <w:rPr>
                <w:rFonts w:ascii="Calibri" w:eastAsia="Calibri" w:hAnsi="Calibri" w:cs="Calibri"/>
                <w:b/>
                <w:bCs/>
                <w:color w:val="FF0000"/>
                <w:sz w:val="20"/>
                <w:szCs w:val="20"/>
                <w:lang w:val="fr-CA"/>
              </w:rPr>
              <w:t>tout</w:t>
            </w:r>
            <w:r w:rsidRPr="00AF76BB">
              <w:rPr>
                <w:rFonts w:ascii="Calibri" w:eastAsia="Calibri" w:hAnsi="Calibri" w:cs="Calibri"/>
                <w:b/>
                <w:bCs/>
                <w:color w:val="FF0000"/>
                <w:spacing w:val="5"/>
                <w:sz w:val="20"/>
                <w:szCs w:val="20"/>
                <w:lang w:val="fr-CA"/>
              </w:rPr>
              <w:t xml:space="preserve"> </w:t>
            </w:r>
            <w:r w:rsidRPr="00AF76BB">
              <w:rPr>
                <w:rFonts w:ascii="Calibri" w:eastAsia="Calibri" w:hAnsi="Calibri" w:cs="Calibri"/>
                <w:b/>
                <w:bCs/>
                <w:color w:val="FF0000"/>
                <w:sz w:val="20"/>
                <w:szCs w:val="20"/>
                <w:lang w:val="fr-CA"/>
              </w:rPr>
              <w:t>moment,</w:t>
            </w:r>
            <w:r w:rsidRPr="00AF76BB">
              <w:rPr>
                <w:rFonts w:ascii="Calibri" w:eastAsia="Calibri" w:hAnsi="Calibri" w:cs="Calibri"/>
                <w:b/>
                <w:bCs/>
                <w:color w:val="FF0000"/>
                <w:spacing w:val="4"/>
                <w:sz w:val="20"/>
                <w:szCs w:val="20"/>
                <w:lang w:val="fr-CA"/>
              </w:rPr>
              <w:t xml:space="preserve"> </w:t>
            </w:r>
            <w:r w:rsidRPr="00AF76BB">
              <w:rPr>
                <w:rFonts w:ascii="Calibri" w:eastAsia="Calibri" w:hAnsi="Calibri" w:cs="Calibri"/>
                <w:b/>
                <w:bCs/>
                <w:color w:val="FF0000"/>
                <w:sz w:val="20"/>
                <w:szCs w:val="20"/>
                <w:lang w:val="fr-CA"/>
              </w:rPr>
              <w:t>si</w:t>
            </w:r>
            <w:r w:rsidRPr="00AF76BB">
              <w:rPr>
                <w:rFonts w:ascii="Calibri" w:eastAsia="Calibri" w:hAnsi="Calibri" w:cs="Calibri"/>
                <w:b/>
                <w:bCs/>
                <w:color w:val="FF0000"/>
                <w:spacing w:val="6"/>
                <w:sz w:val="20"/>
                <w:szCs w:val="20"/>
                <w:lang w:val="fr-CA"/>
              </w:rPr>
              <w:t xml:space="preserve"> </w:t>
            </w:r>
            <w:r w:rsidRPr="00AF76BB">
              <w:rPr>
                <w:rFonts w:ascii="Calibri" w:eastAsia="Calibri" w:hAnsi="Calibri" w:cs="Calibri"/>
                <w:b/>
                <w:bCs/>
                <w:color w:val="FF0000"/>
                <w:spacing w:val="-1"/>
                <w:sz w:val="20"/>
                <w:szCs w:val="20"/>
                <w:lang w:val="fr-CA"/>
              </w:rPr>
              <w:t>vous</w:t>
            </w:r>
            <w:r w:rsidRPr="00AF76BB">
              <w:rPr>
                <w:rFonts w:ascii="Calibri" w:eastAsia="Calibri" w:hAnsi="Calibri" w:cs="Calibri"/>
                <w:b/>
                <w:bCs/>
                <w:color w:val="FF0000"/>
                <w:spacing w:val="4"/>
                <w:sz w:val="20"/>
                <w:szCs w:val="20"/>
                <w:lang w:val="fr-CA"/>
              </w:rPr>
              <w:t xml:space="preserve"> </w:t>
            </w:r>
            <w:r w:rsidRPr="00AF76BB">
              <w:rPr>
                <w:rFonts w:ascii="Calibri" w:eastAsia="Calibri" w:hAnsi="Calibri" w:cs="Calibri"/>
                <w:b/>
                <w:bCs/>
                <w:color w:val="FF0000"/>
                <w:sz w:val="20"/>
                <w:szCs w:val="20"/>
                <w:lang w:val="fr-CA"/>
              </w:rPr>
              <w:t>constatez</w:t>
            </w:r>
            <w:r w:rsidRPr="00AF76BB">
              <w:rPr>
                <w:rFonts w:ascii="Calibri" w:eastAsia="Calibri" w:hAnsi="Calibri" w:cs="Calibri"/>
                <w:b/>
                <w:bCs/>
                <w:color w:val="FF0000"/>
                <w:spacing w:val="4"/>
                <w:sz w:val="20"/>
                <w:szCs w:val="20"/>
                <w:lang w:val="fr-CA"/>
              </w:rPr>
              <w:t xml:space="preserve"> </w:t>
            </w:r>
            <w:r w:rsidRPr="00AF76BB">
              <w:rPr>
                <w:rFonts w:ascii="Calibri" w:eastAsia="Calibri" w:hAnsi="Calibri" w:cs="Calibri"/>
                <w:b/>
                <w:bCs/>
                <w:color w:val="FF0000"/>
                <w:sz w:val="20"/>
                <w:szCs w:val="20"/>
                <w:lang w:val="fr-CA"/>
              </w:rPr>
              <w:t>des</w:t>
            </w:r>
            <w:r w:rsidRPr="00AF76BB">
              <w:rPr>
                <w:rFonts w:ascii="Calibri" w:eastAsia="Calibri" w:hAnsi="Calibri" w:cs="Calibri"/>
                <w:b/>
                <w:bCs/>
                <w:color w:val="FF0000"/>
                <w:spacing w:val="4"/>
                <w:sz w:val="20"/>
                <w:szCs w:val="20"/>
                <w:lang w:val="fr-CA"/>
              </w:rPr>
              <w:t xml:space="preserve"> </w:t>
            </w:r>
            <w:r w:rsidRPr="00AF76BB">
              <w:rPr>
                <w:rFonts w:ascii="Calibri" w:eastAsia="Calibri" w:hAnsi="Calibri" w:cs="Calibri"/>
                <w:b/>
                <w:bCs/>
                <w:color w:val="FF0000"/>
                <w:sz w:val="20"/>
                <w:szCs w:val="20"/>
                <w:lang w:val="fr-CA"/>
              </w:rPr>
              <w:t>éléments</w:t>
            </w:r>
            <w:r w:rsidRPr="00AF76BB">
              <w:rPr>
                <w:rFonts w:ascii="Calibri" w:eastAsia="Calibri" w:hAnsi="Calibri" w:cs="Calibri"/>
                <w:b/>
                <w:bCs/>
                <w:color w:val="FF0000"/>
                <w:spacing w:val="5"/>
                <w:sz w:val="20"/>
                <w:szCs w:val="20"/>
                <w:lang w:val="fr-CA"/>
              </w:rPr>
              <w:t xml:space="preserve"> </w:t>
            </w:r>
            <w:r w:rsidRPr="00AF76BB">
              <w:rPr>
                <w:rFonts w:ascii="Calibri" w:eastAsia="Calibri" w:hAnsi="Calibri" w:cs="Calibri"/>
                <w:b/>
                <w:bCs/>
                <w:color w:val="FF0000"/>
                <w:sz w:val="20"/>
                <w:szCs w:val="20"/>
                <w:lang w:val="fr-CA"/>
              </w:rPr>
              <w:t>pouvant</w:t>
            </w:r>
            <w:r w:rsidRPr="00AF76BB">
              <w:rPr>
                <w:rFonts w:ascii="Calibri" w:eastAsia="Calibri" w:hAnsi="Calibri" w:cs="Calibri"/>
                <w:b/>
                <w:bCs/>
                <w:color w:val="FF0000"/>
                <w:spacing w:val="5"/>
                <w:sz w:val="20"/>
                <w:szCs w:val="20"/>
                <w:lang w:val="fr-CA"/>
              </w:rPr>
              <w:t xml:space="preserve"> </w:t>
            </w:r>
            <w:r w:rsidRPr="00AF76BB">
              <w:rPr>
                <w:rFonts w:ascii="Calibri" w:eastAsia="Calibri" w:hAnsi="Calibri" w:cs="Calibri"/>
                <w:b/>
                <w:bCs/>
                <w:color w:val="FF0000"/>
                <w:spacing w:val="-1"/>
                <w:sz w:val="20"/>
                <w:szCs w:val="20"/>
                <w:lang w:val="fr-CA"/>
              </w:rPr>
              <w:t>vous</w:t>
            </w:r>
            <w:r w:rsidRPr="00AF76BB">
              <w:rPr>
                <w:rFonts w:ascii="Calibri" w:eastAsia="Calibri" w:hAnsi="Calibri" w:cs="Calibri"/>
                <w:b/>
                <w:bCs/>
                <w:color w:val="FF0000"/>
                <w:spacing w:val="4"/>
                <w:sz w:val="20"/>
                <w:szCs w:val="20"/>
                <w:lang w:val="fr-CA"/>
              </w:rPr>
              <w:t xml:space="preserve"> </w:t>
            </w:r>
            <w:r w:rsidRPr="00AF76BB">
              <w:rPr>
                <w:rFonts w:ascii="Calibri" w:eastAsia="Calibri" w:hAnsi="Calibri" w:cs="Calibri"/>
                <w:b/>
                <w:bCs/>
                <w:color w:val="FF0000"/>
                <w:sz w:val="20"/>
                <w:szCs w:val="20"/>
                <w:lang w:val="fr-CA"/>
              </w:rPr>
              <w:t>laisser</w:t>
            </w:r>
            <w:r w:rsidRPr="00AF76BB">
              <w:rPr>
                <w:rFonts w:ascii="Calibri" w:eastAsia="Calibri" w:hAnsi="Calibri" w:cs="Calibri"/>
                <w:b/>
                <w:bCs/>
                <w:color w:val="FF0000"/>
                <w:spacing w:val="6"/>
                <w:sz w:val="20"/>
                <w:szCs w:val="20"/>
                <w:lang w:val="fr-CA"/>
              </w:rPr>
              <w:t xml:space="preserve"> </w:t>
            </w:r>
            <w:r w:rsidRPr="00AF76BB">
              <w:rPr>
                <w:rFonts w:ascii="Calibri" w:eastAsia="Calibri" w:hAnsi="Calibri" w:cs="Calibri"/>
                <w:b/>
                <w:bCs/>
                <w:color w:val="FF0000"/>
                <w:sz w:val="20"/>
                <w:szCs w:val="20"/>
                <w:lang w:val="fr-CA"/>
              </w:rPr>
              <w:t>croire</w:t>
            </w:r>
            <w:r w:rsidRPr="00AF76BB">
              <w:rPr>
                <w:rFonts w:ascii="Calibri" w:eastAsia="Calibri" w:hAnsi="Calibri" w:cs="Calibri"/>
                <w:b/>
                <w:bCs/>
                <w:color w:val="FF0000"/>
                <w:spacing w:val="5"/>
                <w:sz w:val="20"/>
                <w:szCs w:val="20"/>
                <w:lang w:val="fr-CA"/>
              </w:rPr>
              <w:t xml:space="preserve"> </w:t>
            </w:r>
            <w:r w:rsidRPr="00AF76BB">
              <w:rPr>
                <w:rFonts w:ascii="Calibri" w:eastAsia="Calibri" w:hAnsi="Calibri" w:cs="Calibri"/>
                <w:b/>
                <w:bCs/>
                <w:color w:val="FF0000"/>
                <w:sz w:val="20"/>
                <w:szCs w:val="20"/>
                <w:lang w:val="fr-CA"/>
              </w:rPr>
              <w:t>qu’il</w:t>
            </w:r>
            <w:r w:rsidRPr="00AF76BB">
              <w:rPr>
                <w:rFonts w:ascii="Calibri" w:eastAsia="Calibri" w:hAnsi="Calibri" w:cs="Calibri"/>
                <w:b/>
                <w:bCs/>
                <w:color w:val="FF0000"/>
                <w:spacing w:val="3"/>
                <w:sz w:val="20"/>
                <w:szCs w:val="20"/>
                <w:lang w:val="fr-CA"/>
              </w:rPr>
              <w:t xml:space="preserve"> </w:t>
            </w:r>
            <w:r w:rsidRPr="00AF76BB">
              <w:rPr>
                <w:rFonts w:ascii="Calibri" w:eastAsia="Calibri" w:hAnsi="Calibri" w:cs="Calibri"/>
                <w:b/>
                <w:bCs/>
                <w:color w:val="FF0000"/>
                <w:sz w:val="20"/>
                <w:szCs w:val="20"/>
                <w:lang w:val="fr-CA"/>
              </w:rPr>
              <w:t>peut</w:t>
            </w:r>
            <w:r w:rsidRPr="00AF76BB">
              <w:rPr>
                <w:rFonts w:ascii="Calibri" w:eastAsia="Calibri" w:hAnsi="Calibri" w:cs="Calibri"/>
                <w:b/>
                <w:bCs/>
                <w:color w:val="FF0000"/>
                <w:spacing w:val="5"/>
                <w:sz w:val="20"/>
                <w:szCs w:val="20"/>
                <w:lang w:val="fr-CA"/>
              </w:rPr>
              <w:t xml:space="preserve"> </w:t>
            </w:r>
            <w:r w:rsidRPr="00AF76BB">
              <w:rPr>
                <w:rFonts w:ascii="Calibri" w:eastAsia="Calibri" w:hAnsi="Calibri" w:cs="Calibri"/>
                <w:b/>
                <w:bCs/>
                <w:color w:val="FF0000"/>
                <w:sz w:val="20"/>
                <w:szCs w:val="20"/>
                <w:lang w:val="fr-CA"/>
              </w:rPr>
              <w:t>y</w:t>
            </w:r>
            <w:r w:rsidRPr="00AF76BB">
              <w:rPr>
                <w:rFonts w:ascii="Calibri" w:eastAsia="Calibri" w:hAnsi="Calibri" w:cs="Calibri"/>
                <w:b/>
                <w:bCs/>
                <w:color w:val="FF0000"/>
                <w:spacing w:val="5"/>
                <w:sz w:val="20"/>
                <w:szCs w:val="20"/>
                <w:lang w:val="fr-CA"/>
              </w:rPr>
              <w:t xml:space="preserve"> </w:t>
            </w:r>
            <w:r w:rsidRPr="00AF76BB">
              <w:rPr>
                <w:rFonts w:ascii="Calibri" w:eastAsia="Calibri" w:hAnsi="Calibri" w:cs="Calibri"/>
                <w:b/>
                <w:bCs/>
                <w:color w:val="FF0000"/>
                <w:sz w:val="20"/>
                <w:szCs w:val="20"/>
                <w:lang w:val="fr-CA"/>
              </w:rPr>
              <w:t>avoir</w:t>
            </w:r>
            <w:r w:rsidRPr="00AF76BB">
              <w:rPr>
                <w:rFonts w:ascii="Calibri" w:eastAsia="Calibri" w:hAnsi="Calibri" w:cs="Calibri"/>
                <w:b/>
                <w:bCs/>
                <w:color w:val="FF0000"/>
                <w:spacing w:val="22"/>
                <w:sz w:val="20"/>
                <w:szCs w:val="20"/>
                <w:lang w:val="fr-CA"/>
              </w:rPr>
              <w:t xml:space="preserve"> </w:t>
            </w:r>
            <w:r w:rsidRPr="00AF76BB">
              <w:rPr>
                <w:rFonts w:ascii="Calibri" w:eastAsia="Calibri" w:hAnsi="Calibri" w:cs="Calibri"/>
                <w:b/>
                <w:bCs/>
                <w:color w:val="FF0000"/>
                <w:spacing w:val="-1"/>
                <w:sz w:val="20"/>
                <w:szCs w:val="20"/>
                <w:lang w:val="fr-CA"/>
              </w:rPr>
              <w:t>compromission</w:t>
            </w:r>
            <w:r w:rsidRPr="00AF76BB">
              <w:rPr>
                <w:rFonts w:ascii="Calibri" w:eastAsia="Calibri" w:hAnsi="Calibri" w:cs="Calibri"/>
                <w:b/>
                <w:bCs/>
                <w:color w:val="FF0000"/>
                <w:spacing w:val="8"/>
                <w:sz w:val="20"/>
                <w:szCs w:val="20"/>
                <w:lang w:val="fr-CA"/>
              </w:rPr>
              <w:t xml:space="preserve"> </w:t>
            </w:r>
            <w:r w:rsidRPr="00AF76BB">
              <w:rPr>
                <w:rFonts w:ascii="Calibri" w:eastAsia="Calibri" w:hAnsi="Calibri" w:cs="Calibri"/>
                <w:b/>
                <w:bCs/>
                <w:color w:val="FF0000"/>
                <w:sz w:val="20"/>
                <w:szCs w:val="20"/>
                <w:lang w:val="fr-CA"/>
              </w:rPr>
              <w:t>de</w:t>
            </w:r>
            <w:r w:rsidRPr="00AF76BB">
              <w:rPr>
                <w:rFonts w:ascii="Calibri" w:eastAsia="Calibri" w:hAnsi="Calibri" w:cs="Calibri"/>
                <w:b/>
                <w:bCs/>
                <w:color w:val="FF0000"/>
                <w:spacing w:val="5"/>
                <w:sz w:val="20"/>
                <w:szCs w:val="20"/>
                <w:lang w:val="fr-CA"/>
              </w:rPr>
              <w:t xml:space="preserve"> </w:t>
            </w:r>
            <w:r w:rsidRPr="00AF76BB">
              <w:rPr>
                <w:rFonts w:ascii="Calibri" w:eastAsia="Calibri" w:hAnsi="Calibri" w:cs="Calibri"/>
                <w:b/>
                <w:bCs/>
                <w:color w:val="FF0000"/>
                <w:spacing w:val="-1"/>
                <w:sz w:val="20"/>
                <w:szCs w:val="20"/>
                <w:lang w:val="fr-CA"/>
              </w:rPr>
              <w:t>la</w:t>
            </w:r>
            <w:r w:rsidRPr="00AF76BB">
              <w:rPr>
                <w:rFonts w:ascii="Calibri" w:eastAsia="Calibri" w:hAnsi="Calibri" w:cs="Calibri"/>
                <w:b/>
                <w:bCs/>
                <w:color w:val="FF0000"/>
                <w:spacing w:val="7"/>
                <w:sz w:val="20"/>
                <w:szCs w:val="20"/>
                <w:lang w:val="fr-CA"/>
              </w:rPr>
              <w:t xml:space="preserve"> </w:t>
            </w:r>
            <w:r w:rsidRPr="00AF76BB">
              <w:rPr>
                <w:rFonts w:ascii="Calibri" w:eastAsia="Calibri" w:hAnsi="Calibri" w:cs="Calibri"/>
                <w:b/>
                <w:bCs/>
                <w:color w:val="FF0000"/>
                <w:spacing w:val="-1"/>
                <w:sz w:val="20"/>
                <w:szCs w:val="20"/>
                <w:lang w:val="fr-CA"/>
              </w:rPr>
              <w:t>sécurité</w:t>
            </w:r>
            <w:r w:rsidRPr="00AF76BB">
              <w:rPr>
                <w:rFonts w:ascii="Calibri" w:eastAsia="Calibri" w:hAnsi="Calibri" w:cs="Calibri"/>
                <w:b/>
                <w:bCs/>
                <w:color w:val="FF0000"/>
                <w:spacing w:val="5"/>
                <w:sz w:val="20"/>
                <w:szCs w:val="20"/>
                <w:lang w:val="fr-CA"/>
              </w:rPr>
              <w:t xml:space="preserve"> </w:t>
            </w:r>
            <w:r w:rsidRPr="00AF76BB">
              <w:rPr>
                <w:rFonts w:ascii="Calibri" w:eastAsia="Calibri" w:hAnsi="Calibri" w:cs="Calibri"/>
                <w:b/>
                <w:bCs/>
                <w:color w:val="FF0000"/>
                <w:sz w:val="20"/>
                <w:szCs w:val="20"/>
                <w:lang w:val="fr-CA"/>
              </w:rPr>
              <w:t>et</w:t>
            </w:r>
            <w:r w:rsidRPr="00AF76BB">
              <w:rPr>
                <w:rFonts w:ascii="Calibri" w:eastAsia="Calibri" w:hAnsi="Calibri" w:cs="Calibri"/>
                <w:b/>
                <w:bCs/>
                <w:color w:val="FF0000"/>
                <w:spacing w:val="5"/>
                <w:sz w:val="20"/>
                <w:szCs w:val="20"/>
                <w:lang w:val="fr-CA"/>
              </w:rPr>
              <w:t xml:space="preserve"> </w:t>
            </w:r>
            <w:r w:rsidRPr="00AF76BB">
              <w:rPr>
                <w:rFonts w:ascii="Calibri" w:eastAsia="Calibri" w:hAnsi="Calibri" w:cs="Calibri"/>
                <w:b/>
                <w:bCs/>
                <w:color w:val="FF0000"/>
                <w:sz w:val="20"/>
                <w:szCs w:val="20"/>
                <w:lang w:val="fr-CA"/>
              </w:rPr>
              <w:t>du</w:t>
            </w:r>
            <w:r w:rsidRPr="00AF76BB">
              <w:rPr>
                <w:rFonts w:ascii="Calibri" w:eastAsia="Calibri" w:hAnsi="Calibri" w:cs="Calibri"/>
                <w:b/>
                <w:bCs/>
                <w:color w:val="FF0000"/>
                <w:spacing w:val="6"/>
                <w:sz w:val="20"/>
                <w:szCs w:val="20"/>
                <w:lang w:val="fr-CA"/>
              </w:rPr>
              <w:t xml:space="preserve"> </w:t>
            </w:r>
            <w:r w:rsidRPr="00AF76BB">
              <w:rPr>
                <w:rFonts w:ascii="Calibri" w:eastAsia="Calibri" w:hAnsi="Calibri" w:cs="Calibri"/>
                <w:b/>
                <w:bCs/>
                <w:color w:val="FF0000"/>
                <w:spacing w:val="-1"/>
                <w:sz w:val="20"/>
                <w:szCs w:val="20"/>
                <w:lang w:val="fr-CA"/>
              </w:rPr>
              <w:t>développement</w:t>
            </w:r>
            <w:r w:rsidRPr="00AF76BB">
              <w:rPr>
                <w:rFonts w:ascii="Calibri" w:eastAsia="Calibri" w:hAnsi="Calibri" w:cs="Calibri"/>
                <w:b/>
                <w:bCs/>
                <w:color w:val="FF0000"/>
                <w:spacing w:val="10"/>
                <w:sz w:val="20"/>
                <w:szCs w:val="20"/>
                <w:lang w:val="fr-CA"/>
              </w:rPr>
              <w:t xml:space="preserve"> </w:t>
            </w:r>
            <w:r w:rsidRPr="00AF76BB">
              <w:rPr>
                <w:rFonts w:ascii="Calibri" w:eastAsia="Calibri" w:hAnsi="Calibri" w:cs="Calibri"/>
                <w:b/>
                <w:bCs/>
                <w:color w:val="FF0000"/>
                <w:sz w:val="20"/>
                <w:szCs w:val="20"/>
                <w:lang w:val="fr-CA"/>
              </w:rPr>
              <w:t>chez</w:t>
            </w:r>
            <w:r w:rsidRPr="00AF76BB">
              <w:rPr>
                <w:rFonts w:ascii="Calibri" w:eastAsia="Calibri" w:hAnsi="Calibri" w:cs="Calibri"/>
                <w:b/>
                <w:bCs/>
                <w:color w:val="FF0000"/>
                <w:spacing w:val="5"/>
                <w:sz w:val="20"/>
                <w:szCs w:val="20"/>
                <w:lang w:val="fr-CA"/>
              </w:rPr>
              <w:t xml:space="preserve"> </w:t>
            </w:r>
            <w:r w:rsidRPr="00AF76BB">
              <w:rPr>
                <w:rFonts w:ascii="Calibri" w:eastAsia="Calibri" w:hAnsi="Calibri" w:cs="Calibri"/>
                <w:b/>
                <w:bCs/>
                <w:color w:val="FF0000"/>
                <w:sz w:val="20"/>
                <w:szCs w:val="20"/>
                <w:lang w:val="fr-CA"/>
              </w:rPr>
              <w:t>en</w:t>
            </w:r>
            <w:r w:rsidRPr="00AF76BB">
              <w:rPr>
                <w:rFonts w:ascii="Calibri" w:eastAsia="Calibri" w:hAnsi="Calibri" w:cs="Calibri"/>
                <w:b/>
                <w:bCs/>
                <w:color w:val="FF0000"/>
                <w:spacing w:val="5"/>
                <w:sz w:val="20"/>
                <w:szCs w:val="20"/>
                <w:lang w:val="fr-CA"/>
              </w:rPr>
              <w:t xml:space="preserve"> </w:t>
            </w:r>
            <w:r w:rsidRPr="00AF76BB">
              <w:rPr>
                <w:rFonts w:ascii="Calibri" w:eastAsia="Calibri" w:hAnsi="Calibri" w:cs="Calibri"/>
                <w:b/>
                <w:bCs/>
                <w:color w:val="FF0000"/>
                <w:spacing w:val="-1"/>
                <w:sz w:val="20"/>
                <w:szCs w:val="20"/>
                <w:lang w:val="fr-CA"/>
              </w:rPr>
              <w:t>enfant,</w:t>
            </w:r>
            <w:r w:rsidRPr="00AF76BB">
              <w:rPr>
                <w:rFonts w:ascii="Calibri" w:eastAsia="Calibri" w:hAnsi="Calibri" w:cs="Calibri"/>
                <w:b/>
                <w:bCs/>
                <w:color w:val="FF0000"/>
                <w:spacing w:val="124"/>
                <w:w w:val="99"/>
                <w:sz w:val="20"/>
                <w:szCs w:val="20"/>
                <w:lang w:val="fr-CA"/>
              </w:rPr>
              <w:t xml:space="preserve"> </w:t>
            </w:r>
            <w:r w:rsidRPr="00AF76BB">
              <w:rPr>
                <w:rFonts w:ascii="Calibri" w:eastAsia="Calibri" w:hAnsi="Calibri" w:cs="Calibri"/>
                <w:b/>
                <w:bCs/>
                <w:color w:val="FF0000"/>
                <w:spacing w:val="-1"/>
                <w:sz w:val="20"/>
                <w:szCs w:val="20"/>
                <w:lang w:val="fr-CA"/>
              </w:rPr>
              <w:t>vous</w:t>
            </w:r>
            <w:r w:rsidRPr="00AF76BB">
              <w:rPr>
                <w:rFonts w:ascii="Calibri" w:eastAsia="Calibri" w:hAnsi="Calibri" w:cs="Calibri"/>
                <w:b/>
                <w:bCs/>
                <w:color w:val="FF0000"/>
                <w:spacing w:val="-7"/>
                <w:sz w:val="20"/>
                <w:szCs w:val="20"/>
                <w:lang w:val="fr-CA"/>
              </w:rPr>
              <w:t xml:space="preserve"> </w:t>
            </w:r>
            <w:r w:rsidRPr="00AF76BB">
              <w:rPr>
                <w:rFonts w:ascii="Calibri" w:eastAsia="Calibri" w:hAnsi="Calibri" w:cs="Calibri"/>
                <w:b/>
                <w:bCs/>
                <w:color w:val="FF0000"/>
                <w:sz w:val="20"/>
                <w:szCs w:val="20"/>
                <w:lang w:val="fr-CA"/>
              </w:rPr>
              <w:t>devez</w:t>
            </w:r>
            <w:r w:rsidRPr="00AF76BB">
              <w:rPr>
                <w:rFonts w:ascii="Calibri" w:eastAsia="Calibri" w:hAnsi="Calibri" w:cs="Calibri"/>
                <w:b/>
                <w:bCs/>
                <w:color w:val="FF0000"/>
                <w:spacing w:val="-5"/>
                <w:sz w:val="20"/>
                <w:szCs w:val="20"/>
                <w:lang w:val="fr-CA"/>
              </w:rPr>
              <w:t xml:space="preserve"> </w:t>
            </w:r>
            <w:r w:rsidRPr="00AF76BB">
              <w:rPr>
                <w:rFonts w:ascii="Calibri" w:eastAsia="Calibri" w:hAnsi="Calibri" w:cs="Calibri"/>
                <w:b/>
                <w:bCs/>
                <w:color w:val="FF0000"/>
                <w:spacing w:val="-1"/>
                <w:sz w:val="20"/>
                <w:szCs w:val="20"/>
                <w:lang w:val="fr-CA"/>
              </w:rPr>
              <w:t>procéder</w:t>
            </w:r>
            <w:r w:rsidRPr="00AF76BB">
              <w:rPr>
                <w:rFonts w:ascii="Calibri" w:eastAsia="Calibri" w:hAnsi="Calibri" w:cs="Calibri"/>
                <w:b/>
                <w:bCs/>
                <w:color w:val="FF0000"/>
                <w:spacing w:val="-6"/>
                <w:sz w:val="20"/>
                <w:szCs w:val="20"/>
                <w:lang w:val="fr-CA"/>
              </w:rPr>
              <w:t xml:space="preserve"> </w:t>
            </w:r>
            <w:r w:rsidRPr="00AF76BB">
              <w:rPr>
                <w:rFonts w:ascii="Calibri" w:eastAsia="Calibri" w:hAnsi="Calibri" w:cs="Calibri"/>
                <w:b/>
                <w:bCs/>
                <w:color w:val="FF0000"/>
                <w:sz w:val="20"/>
                <w:szCs w:val="20"/>
                <w:lang w:val="fr-CA"/>
              </w:rPr>
              <w:t>à</w:t>
            </w:r>
            <w:r w:rsidRPr="00AF76BB">
              <w:rPr>
                <w:rFonts w:ascii="Calibri" w:eastAsia="Calibri" w:hAnsi="Calibri" w:cs="Calibri"/>
                <w:b/>
                <w:bCs/>
                <w:color w:val="FF0000"/>
                <w:spacing w:val="-5"/>
                <w:sz w:val="20"/>
                <w:szCs w:val="20"/>
                <w:lang w:val="fr-CA"/>
              </w:rPr>
              <w:t xml:space="preserve"> </w:t>
            </w:r>
            <w:r w:rsidRPr="00AF76BB">
              <w:rPr>
                <w:rFonts w:ascii="Calibri" w:eastAsia="Calibri" w:hAnsi="Calibri" w:cs="Calibri"/>
                <w:b/>
                <w:bCs/>
                <w:color w:val="FF0000"/>
                <w:sz w:val="20"/>
                <w:szCs w:val="20"/>
                <w:lang w:val="fr-CA"/>
              </w:rPr>
              <w:t>un</w:t>
            </w:r>
            <w:r w:rsidRPr="00AF76BB">
              <w:rPr>
                <w:rFonts w:ascii="Calibri" w:eastAsia="Calibri" w:hAnsi="Calibri" w:cs="Calibri"/>
                <w:b/>
                <w:bCs/>
                <w:color w:val="FF0000"/>
                <w:spacing w:val="-7"/>
                <w:sz w:val="20"/>
                <w:szCs w:val="20"/>
                <w:lang w:val="fr-CA"/>
              </w:rPr>
              <w:t xml:space="preserve"> </w:t>
            </w:r>
            <w:r w:rsidRPr="00AF76BB">
              <w:rPr>
                <w:rFonts w:ascii="Calibri" w:eastAsia="Calibri" w:hAnsi="Calibri" w:cs="Calibri"/>
                <w:b/>
                <w:bCs/>
                <w:color w:val="FF0000"/>
                <w:spacing w:val="-1"/>
                <w:sz w:val="20"/>
                <w:szCs w:val="20"/>
                <w:lang w:val="fr-CA"/>
              </w:rPr>
              <w:t>signalement.</w:t>
            </w:r>
            <w:r w:rsidRPr="00AF76BB">
              <w:rPr>
                <w:rFonts w:ascii="Calibri" w:eastAsia="Calibri" w:hAnsi="Calibri" w:cs="Calibri"/>
                <w:b/>
                <w:bCs/>
                <w:color w:val="FF0000"/>
                <w:spacing w:val="-6"/>
                <w:sz w:val="20"/>
                <w:szCs w:val="20"/>
                <w:lang w:val="fr-CA"/>
              </w:rPr>
              <w:t xml:space="preserve"> </w:t>
            </w:r>
            <w:r w:rsidRPr="00AF76BB">
              <w:rPr>
                <w:rFonts w:ascii="Calibri" w:eastAsia="Calibri" w:hAnsi="Calibri" w:cs="Calibri"/>
                <w:b/>
                <w:bCs/>
                <w:color w:val="FF0000"/>
                <w:sz w:val="20"/>
                <w:szCs w:val="20"/>
                <w:lang w:val="fr-CA"/>
              </w:rPr>
              <w:t>Seuls</w:t>
            </w:r>
            <w:r w:rsidRPr="00AF76BB">
              <w:rPr>
                <w:rFonts w:ascii="Calibri" w:eastAsia="Calibri" w:hAnsi="Calibri" w:cs="Calibri"/>
                <w:b/>
                <w:bCs/>
                <w:color w:val="FF0000"/>
                <w:spacing w:val="-5"/>
                <w:sz w:val="20"/>
                <w:szCs w:val="20"/>
                <w:lang w:val="fr-CA"/>
              </w:rPr>
              <w:t xml:space="preserve"> </w:t>
            </w:r>
            <w:r w:rsidRPr="00AF76BB">
              <w:rPr>
                <w:rFonts w:ascii="Calibri" w:eastAsia="Calibri" w:hAnsi="Calibri" w:cs="Calibri"/>
                <w:b/>
                <w:bCs/>
                <w:color w:val="FF0000"/>
                <w:spacing w:val="-1"/>
                <w:sz w:val="20"/>
                <w:szCs w:val="20"/>
                <w:lang w:val="fr-CA"/>
              </w:rPr>
              <w:t>les</w:t>
            </w:r>
            <w:r w:rsidRPr="00AF76BB">
              <w:rPr>
                <w:rFonts w:ascii="Calibri" w:eastAsia="Calibri" w:hAnsi="Calibri" w:cs="Calibri"/>
                <w:b/>
                <w:bCs/>
                <w:color w:val="FF0000"/>
                <w:spacing w:val="-6"/>
                <w:sz w:val="20"/>
                <w:szCs w:val="20"/>
                <w:lang w:val="fr-CA"/>
              </w:rPr>
              <w:t xml:space="preserve"> </w:t>
            </w:r>
            <w:r w:rsidRPr="00AF76BB">
              <w:rPr>
                <w:rFonts w:ascii="Calibri" w:eastAsia="Calibri" w:hAnsi="Calibri" w:cs="Calibri"/>
                <w:b/>
                <w:bCs/>
                <w:color w:val="FF0000"/>
                <w:sz w:val="20"/>
                <w:szCs w:val="20"/>
                <w:lang w:val="fr-CA"/>
              </w:rPr>
              <w:t>intervenants</w:t>
            </w:r>
            <w:r w:rsidRPr="00AF76BB">
              <w:rPr>
                <w:rFonts w:ascii="Calibri" w:eastAsia="Calibri" w:hAnsi="Calibri" w:cs="Calibri"/>
                <w:b/>
                <w:bCs/>
                <w:color w:val="FF0000"/>
                <w:spacing w:val="-4"/>
                <w:sz w:val="20"/>
                <w:szCs w:val="20"/>
                <w:lang w:val="fr-CA"/>
              </w:rPr>
              <w:t xml:space="preserve"> </w:t>
            </w:r>
            <w:r w:rsidRPr="00AF76BB">
              <w:rPr>
                <w:rFonts w:ascii="Calibri" w:eastAsia="Calibri" w:hAnsi="Calibri" w:cs="Calibri"/>
                <w:b/>
                <w:bCs/>
                <w:color w:val="FF0000"/>
                <w:sz w:val="20"/>
                <w:szCs w:val="20"/>
                <w:lang w:val="fr-CA"/>
              </w:rPr>
              <w:t>des</w:t>
            </w:r>
            <w:r w:rsidRPr="00AF76BB">
              <w:rPr>
                <w:rFonts w:ascii="Calibri" w:eastAsia="Calibri" w:hAnsi="Calibri" w:cs="Calibri"/>
                <w:b/>
                <w:bCs/>
                <w:color w:val="FF0000"/>
                <w:spacing w:val="-6"/>
                <w:sz w:val="20"/>
                <w:szCs w:val="20"/>
                <w:lang w:val="fr-CA"/>
              </w:rPr>
              <w:t xml:space="preserve"> </w:t>
            </w:r>
            <w:r w:rsidRPr="00AF76BB">
              <w:rPr>
                <w:rFonts w:ascii="Calibri" w:eastAsia="Calibri" w:hAnsi="Calibri" w:cs="Calibri"/>
                <w:b/>
                <w:bCs/>
                <w:color w:val="FF0000"/>
                <w:sz w:val="20"/>
                <w:szCs w:val="20"/>
                <w:lang w:val="fr-CA"/>
              </w:rPr>
              <w:t>Centres</w:t>
            </w:r>
            <w:r w:rsidRPr="00AF76BB">
              <w:rPr>
                <w:rFonts w:ascii="Calibri" w:eastAsia="Calibri" w:hAnsi="Calibri" w:cs="Calibri"/>
                <w:b/>
                <w:bCs/>
                <w:color w:val="FF0000"/>
                <w:spacing w:val="-6"/>
                <w:sz w:val="20"/>
                <w:szCs w:val="20"/>
                <w:lang w:val="fr-CA"/>
              </w:rPr>
              <w:t xml:space="preserve"> </w:t>
            </w:r>
            <w:r w:rsidRPr="00AF76BB">
              <w:rPr>
                <w:rFonts w:ascii="Calibri" w:eastAsia="Calibri" w:hAnsi="Calibri" w:cs="Calibri"/>
                <w:b/>
                <w:bCs/>
                <w:color w:val="FF0000"/>
                <w:spacing w:val="-1"/>
                <w:sz w:val="20"/>
                <w:szCs w:val="20"/>
                <w:lang w:val="fr-CA"/>
              </w:rPr>
              <w:t>Jeunesse</w:t>
            </w:r>
            <w:r w:rsidRPr="00AF76BB">
              <w:rPr>
                <w:rFonts w:ascii="Calibri" w:eastAsia="Calibri" w:hAnsi="Calibri" w:cs="Calibri"/>
                <w:b/>
                <w:bCs/>
                <w:color w:val="FF0000"/>
                <w:spacing w:val="-4"/>
                <w:sz w:val="20"/>
                <w:szCs w:val="20"/>
                <w:lang w:val="fr-CA"/>
              </w:rPr>
              <w:t xml:space="preserve"> </w:t>
            </w:r>
            <w:r w:rsidRPr="00AF76BB">
              <w:rPr>
                <w:rFonts w:ascii="Calibri" w:eastAsia="Calibri" w:hAnsi="Calibri" w:cs="Calibri"/>
                <w:b/>
                <w:bCs/>
                <w:color w:val="FF0000"/>
                <w:spacing w:val="-1"/>
                <w:sz w:val="20"/>
                <w:szCs w:val="20"/>
                <w:lang w:val="fr-CA"/>
              </w:rPr>
              <w:t>peuvent</w:t>
            </w:r>
            <w:r w:rsidRPr="00AF76BB">
              <w:rPr>
                <w:rFonts w:ascii="Calibri" w:eastAsia="Calibri" w:hAnsi="Calibri" w:cs="Calibri"/>
                <w:b/>
                <w:bCs/>
                <w:color w:val="FF0000"/>
                <w:spacing w:val="-5"/>
                <w:sz w:val="20"/>
                <w:szCs w:val="20"/>
                <w:lang w:val="fr-CA"/>
              </w:rPr>
              <w:t xml:space="preserve"> </w:t>
            </w:r>
            <w:r w:rsidRPr="00AF76BB">
              <w:rPr>
                <w:rFonts w:ascii="Calibri" w:eastAsia="Calibri" w:hAnsi="Calibri" w:cs="Calibri"/>
                <w:b/>
                <w:bCs/>
                <w:color w:val="FF0000"/>
                <w:spacing w:val="-1"/>
                <w:sz w:val="20"/>
                <w:szCs w:val="20"/>
                <w:lang w:val="fr-CA"/>
              </w:rPr>
              <w:t>évaluer</w:t>
            </w:r>
            <w:r w:rsidRPr="00AF76BB">
              <w:rPr>
                <w:rFonts w:ascii="Calibri" w:eastAsia="Calibri" w:hAnsi="Calibri" w:cs="Calibri"/>
                <w:b/>
                <w:bCs/>
                <w:color w:val="FF0000"/>
                <w:spacing w:val="-5"/>
                <w:sz w:val="20"/>
                <w:szCs w:val="20"/>
                <w:lang w:val="fr-CA"/>
              </w:rPr>
              <w:t xml:space="preserve"> </w:t>
            </w:r>
            <w:r w:rsidRPr="00AF76BB">
              <w:rPr>
                <w:rFonts w:ascii="Calibri" w:eastAsia="Calibri" w:hAnsi="Calibri" w:cs="Calibri"/>
                <w:b/>
                <w:bCs/>
                <w:color w:val="FF0000"/>
                <w:sz w:val="20"/>
                <w:szCs w:val="20"/>
                <w:lang w:val="fr-CA"/>
              </w:rPr>
              <w:t>si</w:t>
            </w:r>
            <w:r w:rsidRPr="00AF76BB">
              <w:rPr>
                <w:rFonts w:ascii="Calibri" w:eastAsia="Calibri" w:hAnsi="Calibri" w:cs="Calibri"/>
                <w:b/>
                <w:bCs/>
                <w:color w:val="FF0000"/>
                <w:spacing w:val="-7"/>
                <w:sz w:val="20"/>
                <w:szCs w:val="20"/>
                <w:lang w:val="fr-CA"/>
              </w:rPr>
              <w:t xml:space="preserve"> </w:t>
            </w:r>
            <w:r w:rsidRPr="00AF76BB">
              <w:rPr>
                <w:rFonts w:ascii="Calibri" w:eastAsia="Calibri" w:hAnsi="Calibri" w:cs="Calibri"/>
                <w:b/>
                <w:bCs/>
                <w:color w:val="FF0000"/>
                <w:sz w:val="20"/>
                <w:szCs w:val="20"/>
                <w:lang w:val="fr-CA"/>
              </w:rPr>
              <w:t>la</w:t>
            </w:r>
            <w:r w:rsidRPr="00AF76BB">
              <w:rPr>
                <w:rFonts w:ascii="Calibri" w:eastAsia="Calibri" w:hAnsi="Calibri" w:cs="Calibri"/>
                <w:b/>
                <w:bCs/>
                <w:color w:val="FF0000"/>
                <w:spacing w:val="-6"/>
                <w:sz w:val="20"/>
                <w:szCs w:val="20"/>
                <w:lang w:val="fr-CA"/>
              </w:rPr>
              <w:t xml:space="preserve"> </w:t>
            </w:r>
            <w:r w:rsidRPr="00AF76BB">
              <w:rPr>
                <w:rFonts w:ascii="Calibri" w:eastAsia="Calibri" w:hAnsi="Calibri" w:cs="Calibri"/>
                <w:b/>
                <w:bCs/>
                <w:color w:val="FF0000"/>
                <w:sz w:val="20"/>
                <w:szCs w:val="20"/>
                <w:lang w:val="fr-CA"/>
              </w:rPr>
              <w:t>sécurité</w:t>
            </w:r>
            <w:r w:rsidRPr="00AF76BB">
              <w:rPr>
                <w:rFonts w:ascii="Calibri" w:eastAsia="Calibri" w:hAnsi="Calibri" w:cs="Calibri"/>
                <w:b/>
                <w:bCs/>
                <w:color w:val="FF0000"/>
                <w:spacing w:val="-5"/>
                <w:sz w:val="20"/>
                <w:szCs w:val="20"/>
                <w:lang w:val="fr-CA"/>
              </w:rPr>
              <w:t xml:space="preserve"> </w:t>
            </w:r>
            <w:r w:rsidRPr="00AF76BB">
              <w:rPr>
                <w:rFonts w:ascii="Calibri" w:eastAsia="Calibri" w:hAnsi="Calibri" w:cs="Calibri"/>
                <w:b/>
                <w:bCs/>
                <w:color w:val="FF0000"/>
                <w:sz w:val="20"/>
                <w:szCs w:val="20"/>
                <w:lang w:val="fr-CA"/>
              </w:rPr>
              <w:t>et</w:t>
            </w:r>
            <w:r w:rsidRPr="00AF76BB">
              <w:rPr>
                <w:rFonts w:ascii="Calibri" w:eastAsia="Calibri" w:hAnsi="Calibri" w:cs="Calibri"/>
                <w:b/>
                <w:bCs/>
                <w:color w:val="FF0000"/>
                <w:spacing w:val="-6"/>
                <w:sz w:val="20"/>
                <w:szCs w:val="20"/>
                <w:lang w:val="fr-CA"/>
              </w:rPr>
              <w:t xml:space="preserve"> </w:t>
            </w:r>
            <w:r w:rsidRPr="00AF76BB">
              <w:rPr>
                <w:rFonts w:ascii="Calibri" w:eastAsia="Calibri" w:hAnsi="Calibri" w:cs="Calibri"/>
                <w:b/>
                <w:bCs/>
                <w:color w:val="FF0000"/>
                <w:sz w:val="20"/>
                <w:szCs w:val="20"/>
                <w:lang w:val="fr-CA"/>
              </w:rPr>
              <w:t>le</w:t>
            </w:r>
            <w:r w:rsidRPr="00AF76BB">
              <w:rPr>
                <w:rFonts w:ascii="Calibri" w:eastAsia="Calibri" w:hAnsi="Calibri" w:cs="Calibri"/>
                <w:b/>
                <w:bCs/>
                <w:color w:val="FF0000"/>
                <w:spacing w:val="-5"/>
                <w:sz w:val="20"/>
                <w:szCs w:val="20"/>
                <w:lang w:val="fr-CA"/>
              </w:rPr>
              <w:t xml:space="preserve"> </w:t>
            </w:r>
            <w:r w:rsidRPr="00AF76BB">
              <w:rPr>
                <w:rFonts w:ascii="Calibri" w:eastAsia="Calibri" w:hAnsi="Calibri" w:cs="Calibri"/>
                <w:b/>
                <w:bCs/>
                <w:color w:val="FF0000"/>
                <w:sz w:val="20"/>
                <w:szCs w:val="20"/>
                <w:lang w:val="fr-CA"/>
              </w:rPr>
              <w:t>développement</w:t>
            </w:r>
            <w:r w:rsidRPr="00AF76BB">
              <w:rPr>
                <w:rFonts w:ascii="Calibri" w:eastAsia="Calibri" w:hAnsi="Calibri" w:cs="Calibri"/>
                <w:b/>
                <w:bCs/>
                <w:color w:val="FF0000"/>
                <w:spacing w:val="-7"/>
                <w:sz w:val="20"/>
                <w:szCs w:val="20"/>
                <w:lang w:val="fr-CA"/>
              </w:rPr>
              <w:t xml:space="preserve"> </w:t>
            </w:r>
            <w:r w:rsidRPr="00AF76BB">
              <w:rPr>
                <w:rFonts w:ascii="Calibri" w:eastAsia="Calibri" w:hAnsi="Calibri" w:cs="Calibri"/>
                <w:b/>
                <w:bCs/>
                <w:color w:val="FF0000"/>
                <w:spacing w:val="-1"/>
                <w:sz w:val="20"/>
                <w:szCs w:val="20"/>
                <w:lang w:val="fr-CA"/>
              </w:rPr>
              <w:t>d’un</w:t>
            </w:r>
            <w:r w:rsidRPr="00AF76BB">
              <w:rPr>
                <w:rFonts w:ascii="Calibri" w:eastAsia="Calibri" w:hAnsi="Calibri" w:cs="Calibri"/>
                <w:b/>
                <w:bCs/>
                <w:color w:val="FF0000"/>
                <w:spacing w:val="-6"/>
                <w:sz w:val="20"/>
                <w:szCs w:val="20"/>
                <w:lang w:val="fr-CA"/>
              </w:rPr>
              <w:t xml:space="preserve"> </w:t>
            </w:r>
            <w:r w:rsidRPr="00AF76BB">
              <w:rPr>
                <w:rFonts w:ascii="Calibri" w:eastAsia="Calibri" w:hAnsi="Calibri" w:cs="Calibri"/>
                <w:b/>
                <w:bCs/>
                <w:color w:val="FF0000"/>
                <w:spacing w:val="-1"/>
                <w:sz w:val="20"/>
                <w:szCs w:val="20"/>
                <w:lang w:val="fr-CA"/>
              </w:rPr>
              <w:t>enfant</w:t>
            </w:r>
            <w:r w:rsidRPr="00AF76BB">
              <w:rPr>
                <w:rFonts w:ascii="Calibri" w:eastAsia="Calibri" w:hAnsi="Calibri" w:cs="Calibri"/>
                <w:b/>
                <w:bCs/>
                <w:color w:val="FF0000"/>
                <w:spacing w:val="-5"/>
                <w:sz w:val="20"/>
                <w:szCs w:val="20"/>
                <w:lang w:val="fr-CA"/>
              </w:rPr>
              <w:t xml:space="preserve"> </w:t>
            </w:r>
            <w:r w:rsidRPr="00AF76BB">
              <w:rPr>
                <w:rFonts w:ascii="Calibri" w:eastAsia="Calibri" w:hAnsi="Calibri" w:cs="Calibri"/>
                <w:b/>
                <w:bCs/>
                <w:color w:val="FF0000"/>
                <w:sz w:val="20"/>
                <w:szCs w:val="20"/>
                <w:lang w:val="fr-CA"/>
              </w:rPr>
              <w:t>est</w:t>
            </w:r>
            <w:r w:rsidRPr="00AF76BB">
              <w:rPr>
                <w:rFonts w:ascii="Calibri" w:eastAsia="Calibri" w:hAnsi="Calibri" w:cs="Calibri"/>
                <w:b/>
                <w:bCs/>
                <w:color w:val="FF0000"/>
                <w:spacing w:val="-6"/>
                <w:sz w:val="20"/>
                <w:szCs w:val="20"/>
                <w:lang w:val="fr-CA"/>
              </w:rPr>
              <w:t xml:space="preserve"> </w:t>
            </w:r>
            <w:r w:rsidRPr="00AF76BB">
              <w:rPr>
                <w:rFonts w:ascii="Calibri" w:eastAsia="Calibri" w:hAnsi="Calibri" w:cs="Calibri"/>
                <w:b/>
                <w:bCs/>
                <w:color w:val="FF0000"/>
                <w:sz w:val="20"/>
                <w:szCs w:val="20"/>
                <w:lang w:val="fr-CA"/>
              </w:rPr>
              <w:t>compromis.</w:t>
            </w:r>
          </w:p>
        </w:tc>
      </w:tr>
      <w:tr w:rsidR="00AD6FB9" w:rsidRPr="00AF76BB" w:rsidTr="00AD6FB9">
        <w:trPr>
          <w:trHeight w:hRule="exact" w:val="1030"/>
        </w:trPr>
        <w:tc>
          <w:tcPr>
            <w:tcW w:w="1616" w:type="dxa"/>
            <w:tcBorders>
              <w:top w:val="single" w:sz="5" w:space="0" w:color="000000"/>
              <w:left w:val="single" w:sz="5" w:space="0" w:color="000000"/>
              <w:bottom w:val="single" w:sz="5" w:space="0" w:color="000000"/>
              <w:right w:val="single" w:sz="5" w:space="0" w:color="000000"/>
            </w:tcBorders>
          </w:tcPr>
          <w:p w:rsidR="00AD6FB9" w:rsidRDefault="00AD6FB9" w:rsidP="006846CD">
            <w:pPr>
              <w:pStyle w:val="TableParagraph"/>
              <w:spacing w:line="275" w:lineRule="auto"/>
              <w:ind w:left="102" w:right="466"/>
              <w:rPr>
                <w:rFonts w:ascii="Times New Roman" w:eastAsia="Times New Roman" w:hAnsi="Times New Roman" w:cs="Times New Roman"/>
                <w:sz w:val="20"/>
                <w:szCs w:val="20"/>
              </w:rPr>
            </w:pPr>
            <w:proofErr w:type="spellStart"/>
            <w:r>
              <w:rPr>
                <w:rFonts w:ascii="Times New Roman" w:hAnsi="Times New Roman"/>
                <w:sz w:val="20"/>
              </w:rPr>
              <w:t>Priorité</w:t>
            </w:r>
            <w:proofErr w:type="spellEnd"/>
            <w:r>
              <w:rPr>
                <w:rFonts w:ascii="Times New Roman" w:hAnsi="Times New Roman"/>
                <w:spacing w:val="-7"/>
                <w:sz w:val="20"/>
              </w:rPr>
              <w:t xml:space="preserve"> </w:t>
            </w:r>
            <w:r>
              <w:rPr>
                <w:rFonts w:ascii="Times New Roman" w:hAnsi="Times New Roman"/>
                <w:sz w:val="20"/>
              </w:rPr>
              <w:t>de</w:t>
            </w:r>
            <w:r>
              <w:rPr>
                <w:rFonts w:ascii="Times New Roman" w:hAnsi="Times New Roman"/>
                <w:spacing w:val="-5"/>
                <w:sz w:val="20"/>
              </w:rPr>
              <w:t xml:space="preserve"> </w:t>
            </w:r>
            <w:r>
              <w:rPr>
                <w:rFonts w:ascii="Times New Roman" w:hAnsi="Times New Roman"/>
                <w:sz w:val="20"/>
              </w:rPr>
              <w:t>la</w:t>
            </w:r>
            <w:r>
              <w:rPr>
                <w:rFonts w:ascii="Times New Roman" w:hAnsi="Times New Roman"/>
                <w:spacing w:val="22"/>
                <w:w w:val="99"/>
                <w:sz w:val="20"/>
              </w:rPr>
              <w:t xml:space="preserve"> </w:t>
            </w:r>
            <w:proofErr w:type="spellStart"/>
            <w:r>
              <w:rPr>
                <w:rFonts w:ascii="Times New Roman" w:hAnsi="Times New Roman"/>
                <w:spacing w:val="-1"/>
                <w:sz w:val="20"/>
              </w:rPr>
              <w:t>demande</w:t>
            </w:r>
            <w:proofErr w:type="spellEnd"/>
          </w:p>
        </w:tc>
        <w:tc>
          <w:tcPr>
            <w:tcW w:w="3370" w:type="dxa"/>
            <w:tcBorders>
              <w:top w:val="single" w:sz="5" w:space="0" w:color="000000"/>
              <w:left w:val="single" w:sz="5" w:space="0" w:color="000000"/>
              <w:bottom w:val="single" w:sz="5" w:space="0" w:color="000000"/>
              <w:right w:val="single" w:sz="5" w:space="0" w:color="000000"/>
            </w:tcBorders>
            <w:shd w:val="clear" w:color="auto" w:fill="FF0000"/>
          </w:tcPr>
          <w:p w:rsidR="00AD6FB9" w:rsidRPr="00AF76BB" w:rsidRDefault="00AD6FB9" w:rsidP="006846CD">
            <w:pPr>
              <w:pStyle w:val="TableParagraph"/>
              <w:ind w:right="1"/>
              <w:jc w:val="center"/>
              <w:rPr>
                <w:rFonts w:ascii="Calibri" w:eastAsia="Calibri" w:hAnsi="Calibri" w:cs="Calibri"/>
                <w:lang w:val="fr-CA"/>
              </w:rPr>
            </w:pPr>
            <w:r w:rsidRPr="00AF76BB">
              <w:rPr>
                <w:rFonts w:ascii="Calibri" w:hAnsi="Calibri"/>
                <w:b/>
                <w:spacing w:val="-1"/>
                <w:lang w:val="fr-CA"/>
              </w:rPr>
              <w:t>PRIORITÉ</w:t>
            </w:r>
            <w:r w:rsidRPr="00AF76BB">
              <w:rPr>
                <w:rFonts w:ascii="Calibri" w:hAnsi="Calibri"/>
                <w:b/>
                <w:spacing w:val="-2"/>
                <w:lang w:val="fr-CA"/>
              </w:rPr>
              <w:t xml:space="preserve"> </w:t>
            </w:r>
            <w:r w:rsidRPr="00AF76BB">
              <w:rPr>
                <w:rFonts w:ascii="Calibri" w:hAnsi="Calibri"/>
                <w:b/>
                <w:lang w:val="fr-CA"/>
              </w:rPr>
              <w:t>1</w:t>
            </w:r>
            <w:r w:rsidRPr="00AF76BB">
              <w:rPr>
                <w:rFonts w:ascii="Calibri" w:hAnsi="Calibri"/>
                <w:b/>
                <w:spacing w:val="1"/>
                <w:lang w:val="fr-CA"/>
              </w:rPr>
              <w:t xml:space="preserve"> </w:t>
            </w:r>
            <w:r w:rsidRPr="00AF76BB">
              <w:rPr>
                <w:rFonts w:ascii="Calibri" w:hAnsi="Calibri"/>
                <w:b/>
                <w:lang w:val="fr-CA"/>
              </w:rPr>
              <w:t>:</w:t>
            </w:r>
            <w:r w:rsidRPr="00AF76BB">
              <w:rPr>
                <w:rFonts w:ascii="Calibri" w:hAnsi="Calibri"/>
                <w:b/>
                <w:spacing w:val="-1"/>
                <w:lang w:val="fr-CA"/>
              </w:rPr>
              <w:t xml:space="preserve"> URGENT</w:t>
            </w:r>
          </w:p>
          <w:p w:rsidR="00AD6FB9" w:rsidRPr="00AF76BB" w:rsidRDefault="00AD6FB9" w:rsidP="006846CD">
            <w:pPr>
              <w:pStyle w:val="TableParagraph"/>
              <w:jc w:val="center"/>
              <w:rPr>
                <w:rFonts w:ascii="Calibri" w:eastAsia="Calibri" w:hAnsi="Calibri" w:cs="Calibri"/>
                <w:lang w:val="fr-CA"/>
              </w:rPr>
            </w:pPr>
            <w:r w:rsidRPr="00AF76BB">
              <w:rPr>
                <w:rFonts w:ascii="Calibri"/>
                <w:b/>
                <w:spacing w:val="-1"/>
                <w:lang w:val="fr-CA"/>
              </w:rPr>
              <w:t xml:space="preserve">Code </w:t>
            </w:r>
            <w:r w:rsidRPr="00AF76BB">
              <w:rPr>
                <w:rFonts w:ascii="Calibri"/>
                <w:b/>
                <w:lang w:val="fr-CA"/>
              </w:rPr>
              <w:t>de</w:t>
            </w:r>
            <w:r w:rsidRPr="00AF76BB">
              <w:rPr>
                <w:rFonts w:ascii="Calibri"/>
                <w:b/>
                <w:spacing w:val="-1"/>
                <w:lang w:val="fr-CA"/>
              </w:rPr>
              <w:t xml:space="preserve"> priorisation</w:t>
            </w:r>
            <w:r w:rsidRPr="00AF76BB">
              <w:rPr>
                <w:rFonts w:ascii="Calibri"/>
                <w:b/>
                <w:spacing w:val="-3"/>
                <w:lang w:val="fr-CA"/>
              </w:rPr>
              <w:t xml:space="preserve"> </w:t>
            </w:r>
            <w:r w:rsidRPr="00AF76BB">
              <w:rPr>
                <w:rFonts w:ascii="Calibri"/>
                <w:b/>
                <w:spacing w:val="-1"/>
                <w:lang w:val="fr-CA"/>
              </w:rPr>
              <w:t>100</w:t>
            </w:r>
          </w:p>
        </w:tc>
        <w:tc>
          <w:tcPr>
            <w:tcW w:w="3544" w:type="dxa"/>
            <w:tcBorders>
              <w:top w:val="single" w:sz="5" w:space="0" w:color="000000"/>
              <w:left w:val="single" w:sz="5" w:space="0" w:color="000000"/>
              <w:bottom w:val="single" w:sz="5" w:space="0" w:color="000000"/>
              <w:right w:val="single" w:sz="5" w:space="0" w:color="000000"/>
            </w:tcBorders>
            <w:shd w:val="clear" w:color="auto" w:fill="E26C09"/>
          </w:tcPr>
          <w:p w:rsidR="00AD6FB9" w:rsidRDefault="00AD6FB9" w:rsidP="006846CD">
            <w:pPr>
              <w:pStyle w:val="TableParagraph"/>
              <w:ind w:right="49"/>
              <w:jc w:val="center"/>
              <w:rPr>
                <w:rFonts w:ascii="Calibri" w:eastAsia="Calibri" w:hAnsi="Calibri" w:cs="Calibri"/>
              </w:rPr>
            </w:pPr>
            <w:r>
              <w:rPr>
                <w:rFonts w:ascii="Calibri" w:hAnsi="Calibri"/>
                <w:b/>
                <w:spacing w:val="-1"/>
              </w:rPr>
              <w:t>PRIORITÉ</w:t>
            </w:r>
            <w:r>
              <w:rPr>
                <w:rFonts w:ascii="Calibri" w:hAnsi="Calibri"/>
                <w:b/>
                <w:spacing w:val="-2"/>
              </w:rPr>
              <w:t xml:space="preserve"> </w:t>
            </w:r>
            <w:r>
              <w:rPr>
                <w:rFonts w:ascii="Calibri" w:hAnsi="Calibri"/>
                <w:b/>
              </w:rPr>
              <w:t>2</w:t>
            </w:r>
          </w:p>
          <w:p w:rsidR="00AD6FB9" w:rsidRDefault="00AD6FB9" w:rsidP="006846CD">
            <w:pPr>
              <w:pStyle w:val="TableParagraph"/>
              <w:jc w:val="center"/>
              <w:rPr>
                <w:rFonts w:ascii="Calibri" w:eastAsia="Calibri" w:hAnsi="Calibri" w:cs="Calibri"/>
              </w:rPr>
            </w:pPr>
            <w:r>
              <w:rPr>
                <w:rFonts w:ascii="Calibri"/>
                <w:b/>
                <w:spacing w:val="-1"/>
              </w:rPr>
              <w:t xml:space="preserve">Code </w:t>
            </w:r>
            <w:r>
              <w:rPr>
                <w:rFonts w:ascii="Calibri"/>
                <w:b/>
              </w:rPr>
              <w:t>de</w:t>
            </w:r>
            <w:r>
              <w:rPr>
                <w:rFonts w:ascii="Calibri"/>
                <w:b/>
                <w:spacing w:val="-1"/>
              </w:rPr>
              <w:t xml:space="preserve"> </w:t>
            </w:r>
            <w:proofErr w:type="spellStart"/>
            <w:r>
              <w:rPr>
                <w:rFonts w:ascii="Calibri"/>
                <w:b/>
                <w:spacing w:val="-1"/>
              </w:rPr>
              <w:t>priorisation</w:t>
            </w:r>
            <w:proofErr w:type="spellEnd"/>
            <w:r>
              <w:rPr>
                <w:rFonts w:ascii="Calibri"/>
                <w:b/>
                <w:spacing w:val="-3"/>
              </w:rPr>
              <w:t xml:space="preserve"> </w:t>
            </w:r>
            <w:r>
              <w:rPr>
                <w:rFonts w:ascii="Calibri"/>
                <w:b/>
                <w:spacing w:val="-1"/>
              </w:rPr>
              <w:t>150</w:t>
            </w:r>
          </w:p>
        </w:tc>
        <w:tc>
          <w:tcPr>
            <w:tcW w:w="3544" w:type="dxa"/>
            <w:tcBorders>
              <w:top w:val="single" w:sz="5" w:space="0" w:color="000000"/>
              <w:left w:val="single" w:sz="5" w:space="0" w:color="000000"/>
              <w:bottom w:val="single" w:sz="5" w:space="0" w:color="000000"/>
              <w:right w:val="single" w:sz="5" w:space="0" w:color="000000"/>
            </w:tcBorders>
            <w:shd w:val="clear" w:color="auto" w:fill="FFFF00"/>
          </w:tcPr>
          <w:p w:rsidR="00AD6FB9" w:rsidRPr="00AF76BB" w:rsidRDefault="00AD6FB9" w:rsidP="006846CD">
            <w:pPr>
              <w:pStyle w:val="TableParagraph"/>
              <w:jc w:val="center"/>
              <w:rPr>
                <w:rFonts w:ascii="Calibri" w:eastAsia="Calibri" w:hAnsi="Calibri" w:cs="Calibri"/>
                <w:lang w:val="fr-CA"/>
              </w:rPr>
            </w:pPr>
            <w:r w:rsidRPr="00AF76BB">
              <w:rPr>
                <w:rFonts w:ascii="Calibri" w:hAnsi="Calibri"/>
                <w:b/>
                <w:spacing w:val="-1"/>
                <w:lang w:val="fr-CA"/>
              </w:rPr>
              <w:t>PRIORITÉ</w:t>
            </w:r>
            <w:r w:rsidRPr="00AF76BB">
              <w:rPr>
                <w:rFonts w:ascii="Calibri" w:hAnsi="Calibri"/>
                <w:b/>
                <w:spacing w:val="-2"/>
                <w:lang w:val="fr-CA"/>
              </w:rPr>
              <w:t xml:space="preserve"> </w:t>
            </w:r>
            <w:r w:rsidRPr="00AF76BB">
              <w:rPr>
                <w:rFonts w:ascii="Calibri" w:hAnsi="Calibri"/>
                <w:b/>
                <w:lang w:val="fr-CA"/>
              </w:rPr>
              <w:t>3</w:t>
            </w:r>
            <w:r w:rsidRPr="00AF76BB">
              <w:rPr>
                <w:rFonts w:ascii="Calibri" w:hAnsi="Calibri"/>
                <w:b/>
                <w:spacing w:val="1"/>
                <w:lang w:val="fr-CA"/>
              </w:rPr>
              <w:t xml:space="preserve"> </w:t>
            </w:r>
            <w:r w:rsidRPr="00AF76BB">
              <w:rPr>
                <w:rFonts w:ascii="Calibri" w:hAnsi="Calibri"/>
                <w:b/>
                <w:lang w:val="fr-CA"/>
              </w:rPr>
              <w:t>:</w:t>
            </w:r>
            <w:r w:rsidRPr="00AF76BB">
              <w:rPr>
                <w:rFonts w:ascii="Calibri" w:hAnsi="Calibri"/>
                <w:b/>
                <w:spacing w:val="-1"/>
                <w:lang w:val="fr-CA"/>
              </w:rPr>
              <w:t xml:space="preserve"> ÉLEVÉE</w:t>
            </w:r>
          </w:p>
          <w:p w:rsidR="00AD6FB9" w:rsidRPr="00AF76BB" w:rsidRDefault="00AD6FB9" w:rsidP="006846CD">
            <w:pPr>
              <w:pStyle w:val="TableParagraph"/>
              <w:jc w:val="center"/>
              <w:rPr>
                <w:rFonts w:ascii="Calibri" w:eastAsia="Calibri" w:hAnsi="Calibri" w:cs="Calibri"/>
                <w:lang w:val="fr-CA"/>
              </w:rPr>
            </w:pPr>
            <w:r w:rsidRPr="00AF76BB">
              <w:rPr>
                <w:rFonts w:ascii="Calibri"/>
                <w:b/>
                <w:spacing w:val="-1"/>
                <w:lang w:val="fr-CA"/>
              </w:rPr>
              <w:t xml:space="preserve">Code </w:t>
            </w:r>
            <w:r w:rsidRPr="00AF76BB">
              <w:rPr>
                <w:rFonts w:ascii="Calibri"/>
                <w:b/>
                <w:lang w:val="fr-CA"/>
              </w:rPr>
              <w:t>de</w:t>
            </w:r>
            <w:r w:rsidRPr="00AF76BB">
              <w:rPr>
                <w:rFonts w:ascii="Calibri"/>
                <w:b/>
                <w:spacing w:val="-1"/>
                <w:lang w:val="fr-CA"/>
              </w:rPr>
              <w:t xml:space="preserve"> priorisation</w:t>
            </w:r>
            <w:r w:rsidRPr="00AF76BB">
              <w:rPr>
                <w:rFonts w:ascii="Calibri"/>
                <w:b/>
                <w:spacing w:val="-3"/>
                <w:lang w:val="fr-CA"/>
              </w:rPr>
              <w:t xml:space="preserve"> </w:t>
            </w:r>
            <w:r w:rsidRPr="00AF76BB">
              <w:rPr>
                <w:rFonts w:ascii="Calibri"/>
                <w:b/>
                <w:spacing w:val="-1"/>
                <w:lang w:val="fr-CA"/>
              </w:rPr>
              <w:t>200</w:t>
            </w:r>
          </w:p>
        </w:tc>
        <w:tc>
          <w:tcPr>
            <w:tcW w:w="3402" w:type="dxa"/>
            <w:tcBorders>
              <w:top w:val="single" w:sz="5" w:space="0" w:color="000000"/>
              <w:left w:val="single" w:sz="5" w:space="0" w:color="000000"/>
              <w:bottom w:val="single" w:sz="5" w:space="0" w:color="000000"/>
              <w:right w:val="single" w:sz="5" w:space="0" w:color="000000"/>
            </w:tcBorders>
            <w:shd w:val="clear" w:color="auto" w:fill="00AF50"/>
          </w:tcPr>
          <w:p w:rsidR="00AD6FB9" w:rsidRPr="00AF76BB" w:rsidRDefault="00AD6FB9" w:rsidP="00AD6FB9">
            <w:pPr>
              <w:pStyle w:val="TableParagraph"/>
              <w:ind w:left="142"/>
              <w:jc w:val="center"/>
              <w:rPr>
                <w:rFonts w:ascii="Calibri" w:eastAsia="Calibri" w:hAnsi="Calibri" w:cs="Calibri"/>
                <w:lang w:val="fr-CA"/>
              </w:rPr>
            </w:pPr>
            <w:r w:rsidRPr="00AF76BB">
              <w:rPr>
                <w:rFonts w:ascii="Calibri" w:hAnsi="Calibri"/>
                <w:b/>
                <w:spacing w:val="-1"/>
                <w:lang w:val="fr-CA"/>
              </w:rPr>
              <w:t>PRIORITÉ</w:t>
            </w:r>
            <w:r w:rsidRPr="00AF76BB">
              <w:rPr>
                <w:rFonts w:ascii="Calibri" w:hAnsi="Calibri"/>
                <w:b/>
                <w:spacing w:val="-2"/>
                <w:lang w:val="fr-CA"/>
              </w:rPr>
              <w:t xml:space="preserve"> </w:t>
            </w:r>
            <w:r w:rsidRPr="00AF76BB">
              <w:rPr>
                <w:rFonts w:ascii="Calibri" w:hAnsi="Calibri"/>
                <w:b/>
                <w:lang w:val="fr-CA"/>
              </w:rPr>
              <w:t>4</w:t>
            </w:r>
            <w:r w:rsidRPr="00AF76BB">
              <w:rPr>
                <w:rFonts w:ascii="Calibri" w:hAnsi="Calibri"/>
                <w:b/>
                <w:spacing w:val="1"/>
                <w:lang w:val="fr-CA"/>
              </w:rPr>
              <w:t xml:space="preserve"> </w:t>
            </w:r>
            <w:r w:rsidRPr="00AF76BB">
              <w:rPr>
                <w:rFonts w:ascii="Calibri" w:hAnsi="Calibri"/>
                <w:b/>
                <w:lang w:val="fr-CA"/>
              </w:rPr>
              <w:t>:</w:t>
            </w:r>
            <w:r w:rsidRPr="00AF76BB">
              <w:rPr>
                <w:rFonts w:ascii="Calibri" w:hAnsi="Calibri"/>
                <w:b/>
                <w:spacing w:val="-1"/>
                <w:lang w:val="fr-CA"/>
              </w:rPr>
              <w:t xml:space="preserve"> MODÉRÉE</w:t>
            </w:r>
          </w:p>
          <w:p w:rsidR="00AD6FB9" w:rsidRPr="00AF76BB" w:rsidRDefault="00AD6FB9" w:rsidP="00AD6FB9">
            <w:pPr>
              <w:pStyle w:val="TableParagraph"/>
              <w:ind w:left="284" w:hanging="142"/>
              <w:jc w:val="center"/>
              <w:rPr>
                <w:rFonts w:ascii="Calibri" w:eastAsia="Calibri" w:hAnsi="Calibri" w:cs="Calibri"/>
                <w:lang w:val="fr-CA"/>
              </w:rPr>
            </w:pPr>
            <w:r w:rsidRPr="00AF76BB">
              <w:rPr>
                <w:rFonts w:ascii="Calibri"/>
                <w:b/>
                <w:spacing w:val="-1"/>
                <w:lang w:val="fr-CA"/>
              </w:rPr>
              <w:t xml:space="preserve">Code </w:t>
            </w:r>
            <w:r w:rsidRPr="00AF76BB">
              <w:rPr>
                <w:rFonts w:ascii="Calibri"/>
                <w:b/>
                <w:lang w:val="fr-CA"/>
              </w:rPr>
              <w:t>de</w:t>
            </w:r>
            <w:r w:rsidRPr="00AF76BB">
              <w:rPr>
                <w:rFonts w:ascii="Calibri"/>
                <w:b/>
                <w:spacing w:val="-1"/>
                <w:lang w:val="fr-CA"/>
              </w:rPr>
              <w:t xml:space="preserve"> priorisation</w:t>
            </w:r>
            <w:r w:rsidRPr="00AF76BB">
              <w:rPr>
                <w:rFonts w:ascii="Calibri"/>
                <w:b/>
                <w:spacing w:val="-3"/>
                <w:lang w:val="fr-CA"/>
              </w:rPr>
              <w:t xml:space="preserve"> </w:t>
            </w:r>
            <w:r w:rsidRPr="00AF76BB">
              <w:rPr>
                <w:rFonts w:ascii="Calibri"/>
                <w:b/>
                <w:spacing w:val="-1"/>
                <w:lang w:val="fr-CA"/>
              </w:rPr>
              <w:t>300</w:t>
            </w:r>
          </w:p>
        </w:tc>
      </w:tr>
      <w:tr w:rsidR="00AD6FB9" w:rsidRPr="00AF76BB" w:rsidTr="00AD6FB9">
        <w:trPr>
          <w:trHeight w:hRule="exact" w:val="2464"/>
        </w:trPr>
        <w:tc>
          <w:tcPr>
            <w:tcW w:w="1616" w:type="dxa"/>
            <w:tcBorders>
              <w:top w:val="single" w:sz="5" w:space="0" w:color="000000"/>
              <w:left w:val="single" w:sz="5" w:space="0" w:color="000000"/>
              <w:bottom w:val="single" w:sz="5" w:space="0" w:color="000000"/>
              <w:right w:val="single" w:sz="5" w:space="0" w:color="000000"/>
            </w:tcBorders>
          </w:tcPr>
          <w:p w:rsidR="00AD6FB9" w:rsidRDefault="00AD6FB9" w:rsidP="006846CD">
            <w:pPr>
              <w:pStyle w:val="TableParagraph"/>
              <w:spacing w:line="225" w:lineRule="exact"/>
              <w:ind w:left="102"/>
              <w:rPr>
                <w:rFonts w:ascii="Times New Roman" w:eastAsia="Times New Roman" w:hAnsi="Times New Roman" w:cs="Times New Roman"/>
                <w:sz w:val="20"/>
                <w:szCs w:val="20"/>
              </w:rPr>
            </w:pPr>
            <w:proofErr w:type="spellStart"/>
            <w:r>
              <w:rPr>
                <w:rFonts w:ascii="Times New Roman" w:hAnsi="Times New Roman"/>
                <w:spacing w:val="-1"/>
                <w:sz w:val="20"/>
              </w:rPr>
              <w:t>Délais</w:t>
            </w:r>
            <w:proofErr w:type="spellEnd"/>
            <w:r>
              <w:rPr>
                <w:rFonts w:ascii="Times New Roman" w:hAnsi="Times New Roman"/>
                <w:spacing w:val="-11"/>
                <w:sz w:val="20"/>
              </w:rPr>
              <w:t xml:space="preserve"> </w:t>
            </w:r>
            <w:proofErr w:type="spellStart"/>
            <w:r>
              <w:rPr>
                <w:rFonts w:ascii="Times New Roman" w:hAnsi="Times New Roman"/>
                <w:sz w:val="20"/>
              </w:rPr>
              <w:t>visés</w:t>
            </w:r>
            <w:proofErr w:type="spellEnd"/>
          </w:p>
        </w:tc>
        <w:tc>
          <w:tcPr>
            <w:tcW w:w="3370" w:type="dxa"/>
            <w:tcBorders>
              <w:top w:val="single" w:sz="5" w:space="0" w:color="000000"/>
              <w:left w:val="single" w:sz="5" w:space="0" w:color="000000"/>
              <w:bottom w:val="single" w:sz="5" w:space="0" w:color="000000"/>
              <w:right w:val="single" w:sz="5" w:space="0" w:color="000000"/>
            </w:tcBorders>
            <w:shd w:val="clear" w:color="auto" w:fill="FF0000"/>
          </w:tcPr>
          <w:p w:rsidR="00AD6FB9" w:rsidRPr="00AF76BB" w:rsidRDefault="00AD6FB9" w:rsidP="006846CD">
            <w:pPr>
              <w:pStyle w:val="TableParagraph"/>
              <w:spacing w:before="54"/>
              <w:ind w:left="102" w:right="273"/>
              <w:rPr>
                <w:rFonts w:ascii="Arial" w:eastAsia="Arial" w:hAnsi="Arial" w:cs="Arial"/>
                <w:sz w:val="20"/>
                <w:szCs w:val="20"/>
                <w:lang w:val="fr-CA"/>
              </w:rPr>
            </w:pPr>
            <w:r w:rsidRPr="00AF76BB">
              <w:rPr>
                <w:rFonts w:ascii="Arial" w:eastAsia="Arial" w:hAnsi="Arial" w:cs="Arial"/>
                <w:b/>
                <w:bCs/>
                <w:sz w:val="20"/>
                <w:szCs w:val="20"/>
                <w:lang w:val="fr-CA"/>
              </w:rPr>
              <w:t>Prise</w:t>
            </w:r>
            <w:r w:rsidRPr="00AF76BB">
              <w:rPr>
                <w:rFonts w:ascii="Arial" w:eastAsia="Arial" w:hAnsi="Arial" w:cs="Arial"/>
                <w:b/>
                <w:bCs/>
                <w:spacing w:val="-8"/>
                <w:sz w:val="20"/>
                <w:szCs w:val="20"/>
                <w:lang w:val="fr-CA"/>
              </w:rPr>
              <w:t xml:space="preserve"> </w:t>
            </w:r>
            <w:r w:rsidRPr="00AF76BB">
              <w:rPr>
                <w:rFonts w:ascii="Arial" w:eastAsia="Arial" w:hAnsi="Arial" w:cs="Arial"/>
                <w:b/>
                <w:bCs/>
                <w:sz w:val="20"/>
                <w:szCs w:val="20"/>
                <w:lang w:val="fr-CA"/>
              </w:rPr>
              <w:t>en</w:t>
            </w:r>
            <w:r w:rsidRPr="00AF76BB">
              <w:rPr>
                <w:rFonts w:ascii="Arial" w:eastAsia="Arial" w:hAnsi="Arial" w:cs="Arial"/>
                <w:b/>
                <w:bCs/>
                <w:spacing w:val="-6"/>
                <w:sz w:val="20"/>
                <w:szCs w:val="20"/>
                <w:lang w:val="fr-CA"/>
              </w:rPr>
              <w:t xml:space="preserve"> </w:t>
            </w:r>
            <w:r w:rsidRPr="00AF76BB">
              <w:rPr>
                <w:rFonts w:ascii="Arial" w:eastAsia="Arial" w:hAnsi="Arial" w:cs="Arial"/>
                <w:b/>
                <w:bCs/>
                <w:sz w:val="20"/>
                <w:szCs w:val="20"/>
                <w:lang w:val="fr-CA"/>
              </w:rPr>
              <w:t>charge</w:t>
            </w:r>
            <w:r w:rsidRPr="00AF76BB">
              <w:rPr>
                <w:rFonts w:ascii="Arial" w:eastAsia="Arial" w:hAnsi="Arial" w:cs="Arial"/>
                <w:b/>
                <w:bCs/>
                <w:spacing w:val="-7"/>
                <w:sz w:val="20"/>
                <w:szCs w:val="20"/>
                <w:lang w:val="fr-CA"/>
              </w:rPr>
              <w:t xml:space="preserve"> </w:t>
            </w:r>
            <w:r w:rsidRPr="00AF76BB">
              <w:rPr>
                <w:rFonts w:ascii="Arial" w:eastAsia="Arial" w:hAnsi="Arial" w:cs="Arial"/>
                <w:b/>
                <w:bCs/>
                <w:sz w:val="20"/>
                <w:szCs w:val="20"/>
                <w:lang w:val="fr-CA"/>
              </w:rPr>
              <w:t>immédiate</w:t>
            </w:r>
            <w:r w:rsidRPr="00AF76BB">
              <w:rPr>
                <w:rFonts w:ascii="Arial" w:eastAsia="Arial" w:hAnsi="Arial" w:cs="Arial"/>
                <w:b/>
                <w:bCs/>
                <w:spacing w:val="-8"/>
                <w:sz w:val="20"/>
                <w:szCs w:val="20"/>
                <w:lang w:val="fr-CA"/>
              </w:rPr>
              <w:t xml:space="preserve"> </w:t>
            </w:r>
            <w:r w:rsidRPr="00AF76BB">
              <w:rPr>
                <w:rFonts w:ascii="Arial" w:eastAsia="Arial" w:hAnsi="Arial" w:cs="Arial"/>
                <w:b/>
                <w:bCs/>
                <w:sz w:val="20"/>
                <w:szCs w:val="20"/>
                <w:lang w:val="fr-CA"/>
              </w:rPr>
              <w:t>ou</w:t>
            </w:r>
            <w:r w:rsidRPr="00AF76BB">
              <w:rPr>
                <w:rFonts w:ascii="Arial" w:eastAsia="Arial" w:hAnsi="Arial" w:cs="Arial"/>
                <w:b/>
                <w:bCs/>
                <w:spacing w:val="27"/>
                <w:w w:val="99"/>
                <w:sz w:val="20"/>
                <w:szCs w:val="20"/>
                <w:lang w:val="fr-CA"/>
              </w:rPr>
              <w:t xml:space="preserve"> </w:t>
            </w:r>
            <w:r w:rsidRPr="00AF76BB">
              <w:rPr>
                <w:rFonts w:ascii="Arial" w:eastAsia="Arial" w:hAnsi="Arial" w:cs="Arial"/>
                <w:b/>
                <w:bCs/>
                <w:sz w:val="20"/>
                <w:szCs w:val="20"/>
                <w:lang w:val="fr-CA"/>
              </w:rPr>
              <w:t>intervention</w:t>
            </w:r>
            <w:r w:rsidRPr="00AF76BB">
              <w:rPr>
                <w:rFonts w:ascii="Arial" w:eastAsia="Arial" w:hAnsi="Arial" w:cs="Arial"/>
                <w:b/>
                <w:bCs/>
                <w:spacing w:val="-6"/>
                <w:sz w:val="20"/>
                <w:szCs w:val="20"/>
                <w:lang w:val="fr-CA"/>
              </w:rPr>
              <w:t xml:space="preserve"> </w:t>
            </w:r>
            <w:r w:rsidRPr="00AF76BB">
              <w:rPr>
                <w:rFonts w:ascii="Arial" w:eastAsia="Arial" w:hAnsi="Arial" w:cs="Arial"/>
                <w:b/>
                <w:bCs/>
                <w:sz w:val="20"/>
                <w:szCs w:val="20"/>
                <w:lang w:val="fr-CA"/>
              </w:rPr>
              <w:t>à</w:t>
            </w:r>
            <w:r w:rsidRPr="00AF76BB">
              <w:rPr>
                <w:rFonts w:ascii="Arial" w:eastAsia="Arial" w:hAnsi="Arial" w:cs="Arial"/>
                <w:b/>
                <w:bCs/>
                <w:spacing w:val="-8"/>
                <w:sz w:val="20"/>
                <w:szCs w:val="20"/>
                <w:lang w:val="fr-CA"/>
              </w:rPr>
              <w:t xml:space="preserve"> </w:t>
            </w:r>
            <w:r w:rsidRPr="00AF76BB">
              <w:rPr>
                <w:rFonts w:ascii="Arial" w:eastAsia="Arial" w:hAnsi="Arial" w:cs="Arial"/>
                <w:b/>
                <w:bCs/>
                <w:sz w:val="20"/>
                <w:szCs w:val="20"/>
                <w:lang w:val="fr-CA"/>
              </w:rPr>
              <w:t>l’intérieure</w:t>
            </w:r>
            <w:r w:rsidRPr="00AF76BB">
              <w:rPr>
                <w:rFonts w:ascii="Arial" w:eastAsia="Arial" w:hAnsi="Arial" w:cs="Arial"/>
                <w:b/>
                <w:bCs/>
                <w:spacing w:val="-6"/>
                <w:sz w:val="20"/>
                <w:szCs w:val="20"/>
                <w:lang w:val="fr-CA"/>
              </w:rPr>
              <w:t xml:space="preserve"> </w:t>
            </w:r>
            <w:r w:rsidRPr="00AF76BB">
              <w:rPr>
                <w:rFonts w:ascii="Arial" w:eastAsia="Arial" w:hAnsi="Arial" w:cs="Arial"/>
                <w:b/>
                <w:bCs/>
                <w:sz w:val="20"/>
                <w:szCs w:val="20"/>
                <w:lang w:val="fr-CA"/>
              </w:rPr>
              <w:t>de</w:t>
            </w:r>
            <w:r w:rsidRPr="00AF76BB">
              <w:rPr>
                <w:rFonts w:ascii="Arial" w:eastAsia="Arial" w:hAnsi="Arial" w:cs="Arial"/>
                <w:b/>
                <w:bCs/>
                <w:spacing w:val="-7"/>
                <w:sz w:val="20"/>
                <w:szCs w:val="20"/>
                <w:lang w:val="fr-CA"/>
              </w:rPr>
              <w:t xml:space="preserve"> </w:t>
            </w:r>
            <w:r w:rsidRPr="00AF76BB">
              <w:rPr>
                <w:rFonts w:ascii="Arial" w:eastAsia="Arial" w:hAnsi="Arial" w:cs="Arial"/>
                <w:b/>
                <w:bCs/>
                <w:sz w:val="20"/>
                <w:szCs w:val="20"/>
                <w:lang w:val="fr-CA"/>
              </w:rPr>
              <w:t>72</w:t>
            </w:r>
            <w:r w:rsidRPr="00AF76BB">
              <w:rPr>
                <w:rFonts w:ascii="Arial" w:eastAsia="Arial" w:hAnsi="Arial" w:cs="Arial"/>
                <w:b/>
                <w:bCs/>
                <w:spacing w:val="-7"/>
                <w:sz w:val="20"/>
                <w:szCs w:val="20"/>
                <w:lang w:val="fr-CA"/>
              </w:rPr>
              <w:t xml:space="preserve"> </w:t>
            </w:r>
            <w:r w:rsidRPr="00AF76BB">
              <w:rPr>
                <w:rFonts w:ascii="Arial" w:eastAsia="Arial" w:hAnsi="Arial" w:cs="Arial"/>
                <w:b/>
                <w:bCs/>
                <w:sz w:val="20"/>
                <w:szCs w:val="20"/>
                <w:lang w:val="fr-CA"/>
              </w:rPr>
              <w:t>heures</w:t>
            </w:r>
            <w:r w:rsidRPr="00AF76BB">
              <w:rPr>
                <w:rFonts w:ascii="Arial" w:eastAsia="Arial" w:hAnsi="Arial" w:cs="Arial"/>
                <w:b/>
                <w:bCs/>
                <w:spacing w:val="27"/>
                <w:w w:val="99"/>
                <w:sz w:val="20"/>
                <w:szCs w:val="20"/>
                <w:lang w:val="fr-CA"/>
              </w:rPr>
              <w:t xml:space="preserve"> </w:t>
            </w:r>
            <w:r w:rsidRPr="00AF76BB">
              <w:rPr>
                <w:rFonts w:ascii="Arial" w:eastAsia="Arial" w:hAnsi="Arial" w:cs="Arial"/>
                <w:b/>
                <w:bCs/>
                <w:spacing w:val="-1"/>
                <w:sz w:val="20"/>
                <w:szCs w:val="20"/>
                <w:lang w:val="fr-CA"/>
              </w:rPr>
              <w:t>selon</w:t>
            </w:r>
            <w:r w:rsidRPr="00AF76BB">
              <w:rPr>
                <w:rFonts w:ascii="Arial" w:eastAsia="Arial" w:hAnsi="Arial" w:cs="Arial"/>
                <w:b/>
                <w:bCs/>
                <w:spacing w:val="-9"/>
                <w:sz w:val="20"/>
                <w:szCs w:val="20"/>
                <w:lang w:val="fr-CA"/>
              </w:rPr>
              <w:t xml:space="preserve"> </w:t>
            </w:r>
            <w:r w:rsidRPr="00AF76BB">
              <w:rPr>
                <w:rFonts w:ascii="Arial" w:eastAsia="Arial" w:hAnsi="Arial" w:cs="Arial"/>
                <w:b/>
                <w:bCs/>
                <w:sz w:val="20"/>
                <w:szCs w:val="20"/>
                <w:lang w:val="fr-CA"/>
              </w:rPr>
              <w:t>la</w:t>
            </w:r>
            <w:r w:rsidRPr="00AF76BB">
              <w:rPr>
                <w:rFonts w:ascii="Arial" w:eastAsia="Arial" w:hAnsi="Arial" w:cs="Arial"/>
                <w:b/>
                <w:bCs/>
                <w:spacing w:val="-9"/>
                <w:sz w:val="20"/>
                <w:szCs w:val="20"/>
                <w:lang w:val="fr-CA"/>
              </w:rPr>
              <w:t xml:space="preserve"> </w:t>
            </w:r>
            <w:r w:rsidRPr="00AF76BB">
              <w:rPr>
                <w:rFonts w:ascii="Arial" w:eastAsia="Arial" w:hAnsi="Arial" w:cs="Arial"/>
                <w:b/>
                <w:bCs/>
                <w:sz w:val="20"/>
                <w:szCs w:val="20"/>
                <w:lang w:val="fr-CA"/>
              </w:rPr>
              <w:t>situation</w:t>
            </w:r>
            <w:r w:rsidRPr="00AF76BB">
              <w:rPr>
                <w:rFonts w:ascii="Arial" w:eastAsia="Arial" w:hAnsi="Arial" w:cs="Arial"/>
                <w:b/>
                <w:bCs/>
                <w:spacing w:val="-9"/>
                <w:sz w:val="20"/>
                <w:szCs w:val="20"/>
                <w:lang w:val="fr-CA"/>
              </w:rPr>
              <w:t xml:space="preserve"> </w:t>
            </w:r>
            <w:r w:rsidRPr="00AF76BB">
              <w:rPr>
                <w:rFonts w:ascii="Arial" w:eastAsia="Arial" w:hAnsi="Arial" w:cs="Arial"/>
                <w:b/>
                <w:bCs/>
                <w:spacing w:val="-1"/>
                <w:sz w:val="20"/>
                <w:szCs w:val="20"/>
                <w:lang w:val="fr-CA"/>
              </w:rPr>
              <w:t>rencontrée.</w:t>
            </w:r>
          </w:p>
        </w:tc>
        <w:tc>
          <w:tcPr>
            <w:tcW w:w="3544" w:type="dxa"/>
            <w:tcBorders>
              <w:top w:val="single" w:sz="5" w:space="0" w:color="000000"/>
              <w:left w:val="single" w:sz="5" w:space="0" w:color="000000"/>
              <w:bottom w:val="single" w:sz="5" w:space="0" w:color="000000"/>
              <w:right w:val="single" w:sz="5" w:space="0" w:color="000000"/>
            </w:tcBorders>
            <w:shd w:val="clear" w:color="auto" w:fill="E26C09"/>
          </w:tcPr>
          <w:p w:rsidR="00AD6FB9" w:rsidRPr="00AF76BB" w:rsidRDefault="00AD6FB9" w:rsidP="006846CD">
            <w:pPr>
              <w:pStyle w:val="TableParagraph"/>
              <w:spacing w:before="113" w:line="276" w:lineRule="auto"/>
              <w:ind w:left="102" w:right="125"/>
              <w:rPr>
                <w:rFonts w:ascii="Times New Roman" w:eastAsia="Times New Roman" w:hAnsi="Times New Roman" w:cs="Times New Roman"/>
                <w:lang w:val="fr-CA"/>
              </w:rPr>
            </w:pPr>
            <w:r w:rsidRPr="00AF76BB">
              <w:rPr>
                <w:rFonts w:ascii="Times New Roman" w:eastAsia="Times New Roman" w:hAnsi="Times New Roman" w:cs="Times New Roman"/>
                <w:spacing w:val="-1"/>
                <w:lang w:val="fr-CA"/>
              </w:rPr>
              <w:t>Prise</w:t>
            </w:r>
            <w:r w:rsidRPr="00AF76BB">
              <w:rPr>
                <w:rFonts w:ascii="Times New Roman" w:eastAsia="Times New Roman" w:hAnsi="Times New Roman" w:cs="Times New Roman"/>
                <w:lang w:val="fr-CA"/>
              </w:rPr>
              <w:t xml:space="preserve"> en</w:t>
            </w:r>
            <w:r w:rsidRPr="00AF76BB">
              <w:rPr>
                <w:rFonts w:ascii="Times New Roman" w:eastAsia="Times New Roman" w:hAnsi="Times New Roman" w:cs="Times New Roman"/>
                <w:spacing w:val="-3"/>
                <w:lang w:val="fr-CA"/>
              </w:rPr>
              <w:t xml:space="preserve"> </w:t>
            </w:r>
            <w:r w:rsidRPr="00AF76BB">
              <w:rPr>
                <w:rFonts w:ascii="Times New Roman" w:eastAsia="Times New Roman" w:hAnsi="Times New Roman" w:cs="Times New Roman"/>
                <w:spacing w:val="-1"/>
                <w:lang w:val="fr-CA"/>
              </w:rPr>
              <w:t>charge</w:t>
            </w:r>
            <w:r w:rsidRPr="00AF76BB">
              <w:rPr>
                <w:rFonts w:ascii="Times New Roman" w:eastAsia="Times New Roman" w:hAnsi="Times New Roman" w:cs="Times New Roman"/>
                <w:lang w:val="fr-CA"/>
              </w:rPr>
              <w:t xml:space="preserve"> et</w:t>
            </w:r>
            <w:r w:rsidRPr="00AF76BB">
              <w:rPr>
                <w:rFonts w:ascii="Times New Roman" w:eastAsia="Times New Roman" w:hAnsi="Times New Roman" w:cs="Times New Roman"/>
                <w:spacing w:val="-2"/>
                <w:lang w:val="fr-CA"/>
              </w:rPr>
              <w:t xml:space="preserve"> </w:t>
            </w:r>
            <w:r w:rsidRPr="00AF76BB">
              <w:rPr>
                <w:rFonts w:ascii="Times New Roman" w:eastAsia="Times New Roman" w:hAnsi="Times New Roman" w:cs="Times New Roman"/>
                <w:spacing w:val="-1"/>
                <w:lang w:val="fr-CA"/>
              </w:rPr>
              <w:t>intervention</w:t>
            </w:r>
            <w:r w:rsidRPr="00AF76BB">
              <w:rPr>
                <w:rFonts w:ascii="Times New Roman" w:eastAsia="Times New Roman" w:hAnsi="Times New Roman" w:cs="Times New Roman"/>
                <w:lang w:val="fr-CA"/>
              </w:rPr>
              <w:t xml:space="preserve"> à </w:t>
            </w:r>
            <w:r w:rsidRPr="00AF76BB">
              <w:rPr>
                <w:rFonts w:ascii="Times New Roman" w:eastAsia="Times New Roman" w:hAnsi="Times New Roman" w:cs="Times New Roman"/>
                <w:spacing w:val="-1"/>
                <w:lang w:val="fr-CA"/>
              </w:rPr>
              <w:t>l’intérieur</w:t>
            </w:r>
            <w:r w:rsidRPr="00AF76BB">
              <w:rPr>
                <w:rFonts w:ascii="Times New Roman" w:eastAsia="Times New Roman" w:hAnsi="Times New Roman" w:cs="Times New Roman"/>
                <w:spacing w:val="23"/>
                <w:lang w:val="fr-CA"/>
              </w:rPr>
              <w:t xml:space="preserve"> </w:t>
            </w:r>
            <w:r w:rsidRPr="00AF76BB">
              <w:rPr>
                <w:rFonts w:ascii="Times New Roman" w:eastAsia="Times New Roman" w:hAnsi="Times New Roman" w:cs="Times New Roman"/>
                <w:lang w:val="fr-CA"/>
              </w:rPr>
              <w:t xml:space="preserve">de </w:t>
            </w:r>
            <w:r w:rsidRPr="00AF76BB">
              <w:rPr>
                <w:rFonts w:ascii="Times New Roman" w:eastAsia="Times New Roman" w:hAnsi="Times New Roman" w:cs="Times New Roman"/>
                <w:b/>
                <w:bCs/>
                <w:lang w:val="fr-CA"/>
              </w:rPr>
              <w:t xml:space="preserve">14 </w:t>
            </w:r>
            <w:r w:rsidRPr="00AF76BB">
              <w:rPr>
                <w:rFonts w:ascii="Times New Roman" w:eastAsia="Times New Roman" w:hAnsi="Times New Roman" w:cs="Times New Roman"/>
                <w:b/>
                <w:bCs/>
                <w:spacing w:val="-1"/>
                <w:lang w:val="fr-CA"/>
              </w:rPr>
              <w:t>jours</w:t>
            </w:r>
          </w:p>
        </w:tc>
        <w:tc>
          <w:tcPr>
            <w:tcW w:w="3544" w:type="dxa"/>
            <w:tcBorders>
              <w:top w:val="single" w:sz="5" w:space="0" w:color="000000"/>
              <w:left w:val="single" w:sz="5" w:space="0" w:color="000000"/>
              <w:bottom w:val="single" w:sz="5" w:space="0" w:color="000000"/>
              <w:right w:val="single" w:sz="5" w:space="0" w:color="000000"/>
            </w:tcBorders>
            <w:shd w:val="clear" w:color="auto" w:fill="FFFF00"/>
          </w:tcPr>
          <w:p w:rsidR="00AD6FB9" w:rsidRPr="00AF76BB" w:rsidRDefault="00AD6FB9" w:rsidP="006846CD">
            <w:pPr>
              <w:pStyle w:val="TableParagraph"/>
              <w:spacing w:before="113" w:line="276" w:lineRule="auto"/>
              <w:ind w:left="102" w:right="195"/>
              <w:rPr>
                <w:rFonts w:ascii="Times New Roman" w:eastAsia="Times New Roman" w:hAnsi="Times New Roman" w:cs="Times New Roman"/>
                <w:lang w:val="fr-CA"/>
              </w:rPr>
            </w:pPr>
            <w:r w:rsidRPr="00AF76BB">
              <w:rPr>
                <w:rFonts w:ascii="Times New Roman" w:eastAsia="Times New Roman" w:hAnsi="Times New Roman" w:cs="Times New Roman"/>
                <w:spacing w:val="-1"/>
                <w:lang w:val="fr-CA"/>
              </w:rPr>
              <w:t>Prise</w:t>
            </w:r>
            <w:r w:rsidRPr="00AF76BB">
              <w:rPr>
                <w:rFonts w:ascii="Times New Roman" w:eastAsia="Times New Roman" w:hAnsi="Times New Roman" w:cs="Times New Roman"/>
                <w:lang w:val="fr-CA"/>
              </w:rPr>
              <w:t xml:space="preserve"> en</w:t>
            </w:r>
            <w:r w:rsidRPr="00AF76BB">
              <w:rPr>
                <w:rFonts w:ascii="Times New Roman" w:eastAsia="Times New Roman" w:hAnsi="Times New Roman" w:cs="Times New Roman"/>
                <w:spacing w:val="-3"/>
                <w:lang w:val="fr-CA"/>
              </w:rPr>
              <w:t xml:space="preserve"> </w:t>
            </w:r>
            <w:r w:rsidRPr="00AF76BB">
              <w:rPr>
                <w:rFonts w:ascii="Times New Roman" w:eastAsia="Times New Roman" w:hAnsi="Times New Roman" w:cs="Times New Roman"/>
                <w:spacing w:val="-1"/>
                <w:lang w:val="fr-CA"/>
              </w:rPr>
              <w:t>charge</w:t>
            </w:r>
            <w:r w:rsidRPr="00AF76BB">
              <w:rPr>
                <w:rFonts w:ascii="Times New Roman" w:eastAsia="Times New Roman" w:hAnsi="Times New Roman" w:cs="Times New Roman"/>
                <w:lang w:val="fr-CA"/>
              </w:rPr>
              <w:t xml:space="preserve"> et</w:t>
            </w:r>
            <w:r w:rsidRPr="00AF76BB">
              <w:rPr>
                <w:rFonts w:ascii="Times New Roman" w:eastAsia="Times New Roman" w:hAnsi="Times New Roman" w:cs="Times New Roman"/>
                <w:spacing w:val="-2"/>
                <w:lang w:val="fr-CA"/>
              </w:rPr>
              <w:t xml:space="preserve"> </w:t>
            </w:r>
            <w:r w:rsidRPr="00AF76BB">
              <w:rPr>
                <w:rFonts w:ascii="Times New Roman" w:eastAsia="Times New Roman" w:hAnsi="Times New Roman" w:cs="Times New Roman"/>
                <w:spacing w:val="-1"/>
                <w:lang w:val="fr-CA"/>
              </w:rPr>
              <w:t>intervention</w:t>
            </w:r>
            <w:r w:rsidRPr="00AF76BB">
              <w:rPr>
                <w:rFonts w:ascii="Times New Roman" w:eastAsia="Times New Roman" w:hAnsi="Times New Roman" w:cs="Times New Roman"/>
                <w:lang w:val="fr-CA"/>
              </w:rPr>
              <w:t xml:space="preserve"> à </w:t>
            </w:r>
            <w:r w:rsidRPr="00AF76BB">
              <w:rPr>
                <w:rFonts w:ascii="Times New Roman" w:eastAsia="Times New Roman" w:hAnsi="Times New Roman" w:cs="Times New Roman"/>
                <w:spacing w:val="-1"/>
                <w:lang w:val="fr-CA"/>
              </w:rPr>
              <w:t>l’intérieur</w:t>
            </w:r>
            <w:r w:rsidRPr="00AF76BB">
              <w:rPr>
                <w:rFonts w:ascii="Times New Roman" w:eastAsia="Times New Roman" w:hAnsi="Times New Roman" w:cs="Times New Roman"/>
                <w:spacing w:val="27"/>
                <w:lang w:val="fr-CA"/>
              </w:rPr>
              <w:t xml:space="preserve"> </w:t>
            </w:r>
            <w:r w:rsidRPr="00AF76BB">
              <w:rPr>
                <w:rFonts w:ascii="Times New Roman" w:eastAsia="Times New Roman" w:hAnsi="Times New Roman" w:cs="Times New Roman"/>
                <w:lang w:val="fr-CA"/>
              </w:rPr>
              <w:t xml:space="preserve">de </w:t>
            </w:r>
            <w:r w:rsidRPr="00AF76BB">
              <w:rPr>
                <w:rFonts w:ascii="Times New Roman" w:eastAsia="Times New Roman" w:hAnsi="Times New Roman" w:cs="Times New Roman"/>
                <w:b/>
                <w:bCs/>
                <w:lang w:val="fr-CA"/>
              </w:rPr>
              <w:t xml:space="preserve">30 </w:t>
            </w:r>
            <w:r w:rsidRPr="00AF76BB">
              <w:rPr>
                <w:rFonts w:ascii="Times New Roman" w:eastAsia="Times New Roman" w:hAnsi="Times New Roman" w:cs="Times New Roman"/>
                <w:b/>
                <w:bCs/>
                <w:spacing w:val="-1"/>
                <w:lang w:val="fr-CA"/>
              </w:rPr>
              <w:t>jours</w:t>
            </w:r>
          </w:p>
          <w:p w:rsidR="00AD6FB9" w:rsidRPr="00AF76BB" w:rsidRDefault="00AD6FB9" w:rsidP="006846CD">
            <w:pPr>
              <w:pStyle w:val="TableParagraph"/>
              <w:spacing w:before="1" w:line="276" w:lineRule="auto"/>
              <w:ind w:left="102" w:right="110"/>
              <w:rPr>
                <w:rFonts w:ascii="Times New Roman" w:eastAsia="Times New Roman" w:hAnsi="Times New Roman" w:cs="Times New Roman"/>
                <w:lang w:val="fr-CA"/>
              </w:rPr>
            </w:pPr>
            <w:r w:rsidRPr="00AF76BB">
              <w:rPr>
                <w:rFonts w:ascii="Times New Roman" w:eastAsia="Times New Roman" w:hAnsi="Times New Roman" w:cs="Times New Roman"/>
                <w:spacing w:val="-1"/>
                <w:lang w:val="fr-CA"/>
              </w:rPr>
              <w:t>Présence</w:t>
            </w:r>
            <w:r w:rsidRPr="00AF76BB">
              <w:rPr>
                <w:rFonts w:ascii="Times New Roman" w:eastAsia="Times New Roman" w:hAnsi="Times New Roman" w:cs="Times New Roman"/>
                <w:lang w:val="fr-CA"/>
              </w:rPr>
              <w:t xml:space="preserve"> </w:t>
            </w:r>
            <w:r w:rsidRPr="00AF76BB">
              <w:rPr>
                <w:rFonts w:ascii="Times New Roman" w:eastAsia="Times New Roman" w:hAnsi="Times New Roman" w:cs="Times New Roman"/>
                <w:spacing w:val="-2"/>
                <w:lang w:val="fr-CA"/>
              </w:rPr>
              <w:t>de</w:t>
            </w:r>
            <w:r w:rsidRPr="00AF76BB">
              <w:rPr>
                <w:rFonts w:ascii="Times New Roman" w:eastAsia="Times New Roman" w:hAnsi="Times New Roman" w:cs="Times New Roman"/>
                <w:lang w:val="fr-CA"/>
              </w:rPr>
              <w:t xml:space="preserve"> </w:t>
            </w:r>
            <w:r w:rsidRPr="00AF76BB">
              <w:rPr>
                <w:rFonts w:ascii="Times New Roman" w:eastAsia="Times New Roman" w:hAnsi="Times New Roman" w:cs="Times New Roman"/>
                <w:spacing w:val="-1"/>
                <w:lang w:val="fr-CA"/>
              </w:rPr>
              <w:t>risques</w:t>
            </w:r>
            <w:r w:rsidRPr="00AF76BB">
              <w:rPr>
                <w:rFonts w:ascii="Times New Roman" w:eastAsia="Times New Roman" w:hAnsi="Times New Roman" w:cs="Times New Roman"/>
                <w:lang w:val="fr-CA"/>
              </w:rPr>
              <w:t xml:space="preserve"> </w:t>
            </w:r>
            <w:r w:rsidRPr="00AF76BB">
              <w:rPr>
                <w:rFonts w:ascii="Times New Roman" w:eastAsia="Times New Roman" w:hAnsi="Times New Roman" w:cs="Times New Roman"/>
                <w:spacing w:val="-1"/>
                <w:lang w:val="fr-CA"/>
              </w:rPr>
              <w:t>d’atteinte</w:t>
            </w:r>
            <w:r w:rsidRPr="00AF76BB">
              <w:rPr>
                <w:rFonts w:ascii="Times New Roman" w:eastAsia="Times New Roman" w:hAnsi="Times New Roman" w:cs="Times New Roman"/>
                <w:lang w:val="fr-CA"/>
              </w:rPr>
              <w:t xml:space="preserve"> à</w:t>
            </w:r>
            <w:r w:rsidRPr="00AF76BB">
              <w:rPr>
                <w:rFonts w:ascii="Times New Roman" w:eastAsia="Times New Roman" w:hAnsi="Times New Roman" w:cs="Times New Roman"/>
                <w:spacing w:val="-2"/>
                <w:lang w:val="fr-CA"/>
              </w:rPr>
              <w:t xml:space="preserve"> </w:t>
            </w:r>
            <w:r w:rsidRPr="00AF76BB">
              <w:rPr>
                <w:rFonts w:ascii="Times New Roman" w:eastAsia="Times New Roman" w:hAnsi="Times New Roman" w:cs="Times New Roman"/>
                <w:spacing w:val="-1"/>
                <w:lang w:val="fr-CA"/>
              </w:rPr>
              <w:t>l’intégrité,</w:t>
            </w:r>
            <w:r w:rsidRPr="00AF76BB">
              <w:rPr>
                <w:rFonts w:ascii="Times New Roman" w:eastAsia="Times New Roman" w:hAnsi="Times New Roman" w:cs="Times New Roman"/>
                <w:spacing w:val="29"/>
                <w:lang w:val="fr-CA"/>
              </w:rPr>
              <w:t xml:space="preserve"> </w:t>
            </w:r>
            <w:r w:rsidRPr="00AF76BB">
              <w:rPr>
                <w:rFonts w:ascii="Times New Roman" w:eastAsia="Times New Roman" w:hAnsi="Times New Roman" w:cs="Times New Roman"/>
                <w:lang w:val="fr-CA"/>
              </w:rPr>
              <w:t xml:space="preserve">la </w:t>
            </w:r>
            <w:r w:rsidRPr="00AF76BB">
              <w:rPr>
                <w:rFonts w:ascii="Times New Roman" w:eastAsia="Times New Roman" w:hAnsi="Times New Roman" w:cs="Times New Roman"/>
                <w:spacing w:val="-1"/>
                <w:lang w:val="fr-CA"/>
              </w:rPr>
              <w:t>santé</w:t>
            </w:r>
            <w:r w:rsidRPr="00AF76BB">
              <w:rPr>
                <w:rFonts w:ascii="Times New Roman" w:eastAsia="Times New Roman" w:hAnsi="Times New Roman" w:cs="Times New Roman"/>
                <w:lang w:val="fr-CA"/>
              </w:rPr>
              <w:t xml:space="preserve"> ou</w:t>
            </w:r>
            <w:r w:rsidRPr="00AF76BB">
              <w:rPr>
                <w:rFonts w:ascii="Times New Roman" w:eastAsia="Times New Roman" w:hAnsi="Times New Roman" w:cs="Times New Roman"/>
                <w:spacing w:val="-2"/>
                <w:lang w:val="fr-CA"/>
              </w:rPr>
              <w:t xml:space="preserve"> </w:t>
            </w:r>
            <w:r w:rsidRPr="00AF76BB">
              <w:rPr>
                <w:rFonts w:ascii="Times New Roman" w:eastAsia="Times New Roman" w:hAnsi="Times New Roman" w:cs="Times New Roman"/>
                <w:lang w:val="fr-CA"/>
              </w:rPr>
              <w:t xml:space="preserve">la </w:t>
            </w:r>
            <w:r w:rsidRPr="00AF76BB">
              <w:rPr>
                <w:rFonts w:ascii="Times New Roman" w:eastAsia="Times New Roman" w:hAnsi="Times New Roman" w:cs="Times New Roman"/>
                <w:spacing w:val="-1"/>
                <w:lang w:val="fr-CA"/>
              </w:rPr>
              <w:t>sécurité</w:t>
            </w:r>
            <w:r w:rsidRPr="00AF76BB">
              <w:rPr>
                <w:rFonts w:ascii="Times New Roman" w:eastAsia="Times New Roman" w:hAnsi="Times New Roman" w:cs="Times New Roman"/>
                <w:lang w:val="fr-CA"/>
              </w:rPr>
              <w:t xml:space="preserve"> de</w:t>
            </w:r>
            <w:r w:rsidRPr="00AF76BB">
              <w:rPr>
                <w:rFonts w:ascii="Times New Roman" w:eastAsia="Times New Roman" w:hAnsi="Times New Roman" w:cs="Times New Roman"/>
                <w:spacing w:val="-2"/>
                <w:lang w:val="fr-CA"/>
              </w:rPr>
              <w:t xml:space="preserve"> </w:t>
            </w:r>
            <w:r w:rsidRPr="00AF76BB">
              <w:rPr>
                <w:rFonts w:ascii="Times New Roman" w:eastAsia="Times New Roman" w:hAnsi="Times New Roman" w:cs="Times New Roman"/>
                <w:lang w:val="fr-CA"/>
              </w:rPr>
              <w:t>la</w:t>
            </w:r>
            <w:r w:rsidRPr="00AF76BB">
              <w:rPr>
                <w:rFonts w:ascii="Times New Roman" w:eastAsia="Times New Roman" w:hAnsi="Times New Roman" w:cs="Times New Roman"/>
                <w:spacing w:val="-2"/>
                <w:lang w:val="fr-CA"/>
              </w:rPr>
              <w:t xml:space="preserve"> </w:t>
            </w:r>
            <w:r w:rsidRPr="00AF76BB">
              <w:rPr>
                <w:rFonts w:ascii="Times New Roman" w:eastAsia="Times New Roman" w:hAnsi="Times New Roman" w:cs="Times New Roman"/>
                <w:spacing w:val="-1"/>
                <w:lang w:val="fr-CA"/>
              </w:rPr>
              <w:t>personne</w:t>
            </w:r>
            <w:r w:rsidRPr="00AF76BB">
              <w:rPr>
                <w:rFonts w:ascii="Times New Roman" w:eastAsia="Times New Roman" w:hAnsi="Times New Roman" w:cs="Times New Roman"/>
                <w:lang w:val="fr-CA"/>
              </w:rPr>
              <w:t xml:space="preserve"> </w:t>
            </w:r>
            <w:r w:rsidRPr="00AF76BB">
              <w:rPr>
                <w:rFonts w:ascii="Times New Roman" w:eastAsia="Times New Roman" w:hAnsi="Times New Roman" w:cs="Times New Roman"/>
                <w:spacing w:val="-1"/>
                <w:lang w:val="fr-CA"/>
              </w:rPr>
              <w:t>et/ou</w:t>
            </w:r>
            <w:r w:rsidRPr="00AF76BB">
              <w:rPr>
                <w:rFonts w:ascii="Times New Roman" w:eastAsia="Times New Roman" w:hAnsi="Times New Roman" w:cs="Times New Roman"/>
                <w:spacing w:val="21"/>
                <w:lang w:val="fr-CA"/>
              </w:rPr>
              <w:t xml:space="preserve"> </w:t>
            </w:r>
            <w:r w:rsidRPr="00AF76BB">
              <w:rPr>
                <w:rFonts w:ascii="Times New Roman" w:eastAsia="Times New Roman" w:hAnsi="Times New Roman" w:cs="Times New Roman"/>
                <w:lang w:val="fr-CA"/>
              </w:rPr>
              <w:t xml:space="preserve">de </w:t>
            </w:r>
            <w:r w:rsidRPr="00AF76BB">
              <w:rPr>
                <w:rFonts w:ascii="Times New Roman" w:eastAsia="Times New Roman" w:hAnsi="Times New Roman" w:cs="Times New Roman"/>
                <w:spacing w:val="-1"/>
                <w:lang w:val="fr-CA"/>
              </w:rPr>
              <w:t>ses</w:t>
            </w:r>
            <w:r w:rsidRPr="00AF76BB">
              <w:rPr>
                <w:rFonts w:ascii="Times New Roman" w:eastAsia="Times New Roman" w:hAnsi="Times New Roman" w:cs="Times New Roman"/>
                <w:lang w:val="fr-CA"/>
              </w:rPr>
              <w:t xml:space="preserve"> </w:t>
            </w:r>
            <w:r w:rsidRPr="00AF76BB">
              <w:rPr>
                <w:rFonts w:ascii="Times New Roman" w:eastAsia="Times New Roman" w:hAnsi="Times New Roman" w:cs="Times New Roman"/>
                <w:spacing w:val="-1"/>
                <w:lang w:val="fr-CA"/>
              </w:rPr>
              <w:t>proches</w:t>
            </w:r>
            <w:r w:rsidRPr="00AF76BB">
              <w:rPr>
                <w:rFonts w:ascii="Times New Roman" w:eastAsia="Times New Roman" w:hAnsi="Times New Roman" w:cs="Times New Roman"/>
                <w:lang w:val="fr-CA"/>
              </w:rPr>
              <w:t xml:space="preserve"> </w:t>
            </w:r>
            <w:r w:rsidRPr="00AF76BB">
              <w:rPr>
                <w:rFonts w:ascii="Times New Roman" w:eastAsia="Times New Roman" w:hAnsi="Times New Roman" w:cs="Times New Roman"/>
                <w:spacing w:val="-1"/>
                <w:lang w:val="fr-CA"/>
              </w:rPr>
              <w:t>(famille)</w:t>
            </w:r>
            <w:r w:rsidRPr="00AF76BB">
              <w:rPr>
                <w:rFonts w:ascii="Times New Roman" w:eastAsia="Times New Roman" w:hAnsi="Times New Roman" w:cs="Times New Roman"/>
                <w:lang w:val="fr-CA"/>
              </w:rPr>
              <w:t xml:space="preserve"> en</w:t>
            </w:r>
            <w:r w:rsidRPr="00AF76BB">
              <w:rPr>
                <w:rFonts w:ascii="Times New Roman" w:eastAsia="Times New Roman" w:hAnsi="Times New Roman" w:cs="Times New Roman"/>
                <w:spacing w:val="-5"/>
                <w:lang w:val="fr-CA"/>
              </w:rPr>
              <w:t xml:space="preserve"> </w:t>
            </w:r>
            <w:r w:rsidRPr="00AF76BB">
              <w:rPr>
                <w:rFonts w:ascii="Times New Roman" w:eastAsia="Times New Roman" w:hAnsi="Times New Roman" w:cs="Times New Roman"/>
                <w:spacing w:val="-1"/>
                <w:lang w:val="fr-CA"/>
              </w:rPr>
              <w:t>l’absence</w:t>
            </w:r>
            <w:r w:rsidRPr="00AF76BB">
              <w:rPr>
                <w:rFonts w:ascii="Times New Roman" w:eastAsia="Times New Roman" w:hAnsi="Times New Roman" w:cs="Times New Roman"/>
                <w:spacing w:val="30"/>
                <w:lang w:val="fr-CA"/>
              </w:rPr>
              <w:t xml:space="preserve"> </w:t>
            </w:r>
            <w:r w:rsidRPr="00AF76BB">
              <w:rPr>
                <w:rFonts w:ascii="Times New Roman" w:eastAsia="Times New Roman" w:hAnsi="Times New Roman" w:cs="Times New Roman"/>
                <w:spacing w:val="-1"/>
                <w:lang w:val="fr-CA"/>
              </w:rPr>
              <w:t>d’intervention</w:t>
            </w:r>
            <w:r w:rsidRPr="00AF76BB">
              <w:rPr>
                <w:rFonts w:ascii="Times New Roman" w:eastAsia="Times New Roman" w:hAnsi="Times New Roman" w:cs="Times New Roman"/>
                <w:lang w:val="fr-CA"/>
              </w:rPr>
              <w:t xml:space="preserve"> à </w:t>
            </w:r>
            <w:r w:rsidRPr="00AF76BB">
              <w:rPr>
                <w:rFonts w:ascii="Times New Roman" w:eastAsia="Times New Roman" w:hAnsi="Times New Roman" w:cs="Times New Roman"/>
                <w:spacing w:val="-2"/>
                <w:lang w:val="fr-CA"/>
              </w:rPr>
              <w:t>moyen</w:t>
            </w:r>
            <w:r w:rsidRPr="00AF76BB">
              <w:rPr>
                <w:rFonts w:ascii="Times New Roman" w:eastAsia="Times New Roman" w:hAnsi="Times New Roman" w:cs="Times New Roman"/>
                <w:lang w:val="fr-CA"/>
              </w:rPr>
              <w:t xml:space="preserve"> </w:t>
            </w:r>
            <w:r w:rsidRPr="00AF76BB">
              <w:rPr>
                <w:rFonts w:ascii="Times New Roman" w:eastAsia="Times New Roman" w:hAnsi="Times New Roman" w:cs="Times New Roman"/>
                <w:spacing w:val="-1"/>
                <w:lang w:val="fr-CA"/>
              </w:rPr>
              <w:t>terme</w:t>
            </w:r>
            <w:r w:rsidRPr="00AF76BB">
              <w:rPr>
                <w:rFonts w:ascii="Times New Roman" w:eastAsia="Times New Roman" w:hAnsi="Times New Roman" w:cs="Times New Roman"/>
                <w:lang w:val="fr-CA"/>
              </w:rPr>
              <w:t xml:space="preserve"> pour</w:t>
            </w:r>
            <w:r w:rsidRPr="00AF76BB">
              <w:rPr>
                <w:rFonts w:ascii="Times New Roman" w:eastAsia="Times New Roman" w:hAnsi="Times New Roman" w:cs="Times New Roman"/>
                <w:spacing w:val="1"/>
                <w:lang w:val="fr-CA"/>
              </w:rPr>
              <w:t xml:space="preserve"> </w:t>
            </w:r>
            <w:r w:rsidRPr="00AF76BB">
              <w:rPr>
                <w:rFonts w:ascii="Times New Roman" w:eastAsia="Times New Roman" w:hAnsi="Times New Roman" w:cs="Times New Roman"/>
                <w:spacing w:val="-1"/>
                <w:lang w:val="fr-CA"/>
              </w:rPr>
              <w:t>l’aider</w:t>
            </w:r>
            <w:r w:rsidRPr="00AF76BB">
              <w:rPr>
                <w:rFonts w:ascii="Times New Roman" w:eastAsia="Times New Roman" w:hAnsi="Times New Roman" w:cs="Times New Roman"/>
                <w:lang w:val="fr-CA"/>
              </w:rPr>
              <w:t xml:space="preserve"> à</w:t>
            </w:r>
            <w:r w:rsidRPr="00AF76BB">
              <w:rPr>
                <w:rFonts w:ascii="Times New Roman" w:eastAsia="Times New Roman" w:hAnsi="Times New Roman" w:cs="Times New Roman"/>
                <w:spacing w:val="23"/>
                <w:lang w:val="fr-CA"/>
              </w:rPr>
              <w:t xml:space="preserve"> </w:t>
            </w:r>
            <w:r w:rsidRPr="00AF76BB">
              <w:rPr>
                <w:rFonts w:ascii="Times New Roman" w:eastAsia="Times New Roman" w:hAnsi="Times New Roman" w:cs="Times New Roman"/>
                <w:spacing w:val="-1"/>
                <w:lang w:val="fr-CA"/>
              </w:rPr>
              <w:t>accomplir</w:t>
            </w:r>
            <w:r w:rsidRPr="00AF76BB">
              <w:rPr>
                <w:rFonts w:ascii="Times New Roman" w:eastAsia="Times New Roman" w:hAnsi="Times New Roman" w:cs="Times New Roman"/>
                <w:spacing w:val="-2"/>
                <w:lang w:val="fr-CA"/>
              </w:rPr>
              <w:t xml:space="preserve"> </w:t>
            </w:r>
            <w:r w:rsidRPr="00AF76BB">
              <w:rPr>
                <w:rFonts w:ascii="Times New Roman" w:eastAsia="Times New Roman" w:hAnsi="Times New Roman" w:cs="Times New Roman"/>
                <w:spacing w:val="-1"/>
                <w:lang w:val="fr-CA"/>
              </w:rPr>
              <w:t>ses</w:t>
            </w:r>
            <w:r w:rsidRPr="00AF76BB">
              <w:rPr>
                <w:rFonts w:ascii="Times New Roman" w:eastAsia="Times New Roman" w:hAnsi="Times New Roman" w:cs="Times New Roman"/>
                <w:lang w:val="fr-CA"/>
              </w:rPr>
              <w:t xml:space="preserve"> </w:t>
            </w:r>
            <w:r w:rsidRPr="00AF76BB">
              <w:rPr>
                <w:rFonts w:ascii="Times New Roman" w:eastAsia="Times New Roman" w:hAnsi="Times New Roman" w:cs="Times New Roman"/>
                <w:spacing w:val="-1"/>
                <w:lang w:val="fr-CA"/>
              </w:rPr>
              <w:t>habitudes</w:t>
            </w:r>
            <w:r w:rsidRPr="00AF76BB">
              <w:rPr>
                <w:rFonts w:ascii="Times New Roman" w:eastAsia="Times New Roman" w:hAnsi="Times New Roman" w:cs="Times New Roman"/>
                <w:spacing w:val="-2"/>
                <w:lang w:val="fr-CA"/>
              </w:rPr>
              <w:t xml:space="preserve"> </w:t>
            </w:r>
            <w:r w:rsidRPr="00AF76BB">
              <w:rPr>
                <w:rFonts w:ascii="Times New Roman" w:eastAsia="Times New Roman" w:hAnsi="Times New Roman" w:cs="Times New Roman"/>
                <w:lang w:val="fr-CA"/>
              </w:rPr>
              <w:t>de</w:t>
            </w:r>
            <w:r w:rsidRPr="00AF76BB">
              <w:rPr>
                <w:rFonts w:ascii="Times New Roman" w:eastAsia="Times New Roman" w:hAnsi="Times New Roman" w:cs="Times New Roman"/>
                <w:spacing w:val="-2"/>
                <w:lang w:val="fr-CA"/>
              </w:rPr>
              <w:t xml:space="preserve"> </w:t>
            </w:r>
            <w:r w:rsidRPr="00AF76BB">
              <w:rPr>
                <w:rFonts w:ascii="Times New Roman" w:eastAsia="Times New Roman" w:hAnsi="Times New Roman" w:cs="Times New Roman"/>
                <w:spacing w:val="-1"/>
                <w:lang w:val="fr-CA"/>
              </w:rPr>
              <w:t>vie</w:t>
            </w:r>
            <w:r w:rsidRPr="00AF76BB">
              <w:rPr>
                <w:rFonts w:ascii="Times New Roman" w:eastAsia="Times New Roman" w:hAnsi="Times New Roman" w:cs="Times New Roman"/>
                <w:spacing w:val="1"/>
                <w:lang w:val="fr-CA"/>
              </w:rPr>
              <w:t xml:space="preserve"> </w:t>
            </w:r>
            <w:r w:rsidRPr="00AF76BB">
              <w:rPr>
                <w:rFonts w:ascii="Times New Roman" w:eastAsia="Times New Roman" w:hAnsi="Times New Roman" w:cs="Times New Roman"/>
                <w:lang w:val="fr-CA"/>
              </w:rPr>
              <w:t>ou pour</w:t>
            </w:r>
            <w:r w:rsidRPr="00AF76BB">
              <w:rPr>
                <w:rFonts w:ascii="Times New Roman" w:eastAsia="Times New Roman" w:hAnsi="Times New Roman" w:cs="Times New Roman"/>
                <w:spacing w:val="-2"/>
                <w:lang w:val="fr-CA"/>
              </w:rPr>
              <w:t xml:space="preserve"> </w:t>
            </w:r>
            <w:r w:rsidRPr="00AF76BB">
              <w:rPr>
                <w:rFonts w:ascii="Times New Roman" w:eastAsia="Times New Roman" w:hAnsi="Times New Roman" w:cs="Times New Roman"/>
                <w:lang w:val="fr-CA"/>
              </w:rPr>
              <w:t>le</w:t>
            </w:r>
            <w:r w:rsidRPr="00AF76BB">
              <w:rPr>
                <w:rFonts w:ascii="Times New Roman" w:eastAsia="Times New Roman" w:hAnsi="Times New Roman" w:cs="Times New Roman"/>
                <w:spacing w:val="30"/>
                <w:lang w:val="fr-CA"/>
              </w:rPr>
              <w:t xml:space="preserve"> </w:t>
            </w:r>
            <w:r w:rsidRPr="00AF76BB">
              <w:rPr>
                <w:rFonts w:ascii="Times New Roman" w:eastAsia="Times New Roman" w:hAnsi="Times New Roman" w:cs="Times New Roman"/>
                <w:spacing w:val="-1"/>
                <w:lang w:val="fr-CA"/>
              </w:rPr>
              <w:t>maintien</w:t>
            </w:r>
            <w:r w:rsidRPr="00AF76BB">
              <w:rPr>
                <w:rFonts w:ascii="Times New Roman" w:eastAsia="Times New Roman" w:hAnsi="Times New Roman" w:cs="Times New Roman"/>
                <w:spacing w:val="-2"/>
                <w:lang w:val="fr-CA"/>
              </w:rPr>
              <w:t xml:space="preserve"> </w:t>
            </w:r>
            <w:r w:rsidRPr="00AF76BB">
              <w:rPr>
                <w:rFonts w:ascii="Times New Roman" w:eastAsia="Times New Roman" w:hAnsi="Times New Roman" w:cs="Times New Roman"/>
                <w:lang w:val="fr-CA"/>
              </w:rPr>
              <w:t xml:space="preserve">à </w:t>
            </w:r>
            <w:r w:rsidRPr="00AF76BB">
              <w:rPr>
                <w:rFonts w:ascii="Times New Roman" w:eastAsia="Times New Roman" w:hAnsi="Times New Roman" w:cs="Times New Roman"/>
                <w:spacing w:val="-1"/>
                <w:lang w:val="fr-CA"/>
              </w:rPr>
              <w:t>domicile</w:t>
            </w:r>
          </w:p>
        </w:tc>
        <w:tc>
          <w:tcPr>
            <w:tcW w:w="3402" w:type="dxa"/>
            <w:tcBorders>
              <w:top w:val="single" w:sz="5" w:space="0" w:color="000000"/>
              <w:left w:val="single" w:sz="5" w:space="0" w:color="000000"/>
              <w:bottom w:val="single" w:sz="5" w:space="0" w:color="000000"/>
              <w:right w:val="single" w:sz="5" w:space="0" w:color="000000"/>
            </w:tcBorders>
            <w:shd w:val="clear" w:color="auto" w:fill="00AF50"/>
          </w:tcPr>
          <w:p w:rsidR="00AD6FB9" w:rsidRPr="00AF76BB" w:rsidRDefault="00AD6FB9" w:rsidP="006846CD">
            <w:pPr>
              <w:pStyle w:val="TableParagraph"/>
              <w:spacing w:line="277" w:lineRule="auto"/>
              <w:ind w:left="102" w:right="110"/>
              <w:rPr>
                <w:rFonts w:ascii="Times New Roman" w:eastAsia="Times New Roman" w:hAnsi="Times New Roman" w:cs="Times New Roman"/>
                <w:lang w:val="fr-CA"/>
              </w:rPr>
            </w:pPr>
            <w:r w:rsidRPr="00AF76BB">
              <w:rPr>
                <w:rFonts w:ascii="Times New Roman" w:eastAsia="Times New Roman" w:hAnsi="Times New Roman" w:cs="Times New Roman"/>
                <w:spacing w:val="-1"/>
                <w:lang w:val="fr-CA"/>
              </w:rPr>
              <w:t>Prise</w:t>
            </w:r>
            <w:r w:rsidRPr="00AF76BB">
              <w:rPr>
                <w:rFonts w:ascii="Times New Roman" w:eastAsia="Times New Roman" w:hAnsi="Times New Roman" w:cs="Times New Roman"/>
                <w:lang w:val="fr-CA"/>
              </w:rPr>
              <w:t xml:space="preserve"> en</w:t>
            </w:r>
            <w:r w:rsidRPr="00AF76BB">
              <w:rPr>
                <w:rFonts w:ascii="Times New Roman" w:eastAsia="Times New Roman" w:hAnsi="Times New Roman" w:cs="Times New Roman"/>
                <w:spacing w:val="-3"/>
                <w:lang w:val="fr-CA"/>
              </w:rPr>
              <w:t xml:space="preserve"> </w:t>
            </w:r>
            <w:r w:rsidRPr="00AF76BB">
              <w:rPr>
                <w:rFonts w:ascii="Times New Roman" w:eastAsia="Times New Roman" w:hAnsi="Times New Roman" w:cs="Times New Roman"/>
                <w:spacing w:val="-1"/>
                <w:lang w:val="fr-CA"/>
              </w:rPr>
              <w:t>charge</w:t>
            </w:r>
            <w:r w:rsidRPr="00AF76BB">
              <w:rPr>
                <w:rFonts w:ascii="Times New Roman" w:eastAsia="Times New Roman" w:hAnsi="Times New Roman" w:cs="Times New Roman"/>
                <w:lang w:val="fr-CA"/>
              </w:rPr>
              <w:t xml:space="preserve"> et</w:t>
            </w:r>
            <w:r w:rsidRPr="00AF76BB">
              <w:rPr>
                <w:rFonts w:ascii="Times New Roman" w:eastAsia="Times New Roman" w:hAnsi="Times New Roman" w:cs="Times New Roman"/>
                <w:spacing w:val="-2"/>
                <w:lang w:val="fr-CA"/>
              </w:rPr>
              <w:t xml:space="preserve"> </w:t>
            </w:r>
            <w:r w:rsidRPr="00AF76BB">
              <w:rPr>
                <w:rFonts w:ascii="Times New Roman" w:eastAsia="Times New Roman" w:hAnsi="Times New Roman" w:cs="Times New Roman"/>
                <w:spacing w:val="-1"/>
                <w:lang w:val="fr-CA"/>
              </w:rPr>
              <w:t>intervention</w:t>
            </w:r>
            <w:r w:rsidRPr="00AF76BB">
              <w:rPr>
                <w:rFonts w:ascii="Times New Roman" w:eastAsia="Times New Roman" w:hAnsi="Times New Roman" w:cs="Times New Roman"/>
                <w:lang w:val="fr-CA"/>
              </w:rPr>
              <w:t xml:space="preserve"> à </w:t>
            </w:r>
            <w:r w:rsidRPr="00AF76BB">
              <w:rPr>
                <w:rFonts w:ascii="Times New Roman" w:eastAsia="Times New Roman" w:hAnsi="Times New Roman" w:cs="Times New Roman"/>
                <w:spacing w:val="-1"/>
                <w:lang w:val="fr-CA"/>
              </w:rPr>
              <w:t>l’intérieur</w:t>
            </w:r>
            <w:r w:rsidRPr="00AF76BB">
              <w:rPr>
                <w:rFonts w:ascii="Times New Roman" w:eastAsia="Times New Roman" w:hAnsi="Times New Roman" w:cs="Times New Roman"/>
                <w:spacing w:val="1"/>
                <w:lang w:val="fr-CA"/>
              </w:rPr>
              <w:t xml:space="preserve"> </w:t>
            </w:r>
            <w:r w:rsidRPr="00AF76BB">
              <w:rPr>
                <w:rFonts w:ascii="Times New Roman" w:eastAsia="Times New Roman" w:hAnsi="Times New Roman" w:cs="Times New Roman"/>
                <w:lang w:val="fr-CA"/>
              </w:rPr>
              <w:t>de</w:t>
            </w:r>
            <w:r w:rsidRPr="00AF76BB">
              <w:rPr>
                <w:rFonts w:ascii="Times New Roman" w:eastAsia="Times New Roman" w:hAnsi="Times New Roman" w:cs="Times New Roman"/>
                <w:spacing w:val="30"/>
                <w:lang w:val="fr-CA"/>
              </w:rPr>
              <w:t xml:space="preserve"> </w:t>
            </w:r>
            <w:r w:rsidRPr="00AF76BB">
              <w:rPr>
                <w:rFonts w:ascii="Times New Roman" w:eastAsia="Times New Roman" w:hAnsi="Times New Roman" w:cs="Times New Roman"/>
                <w:b/>
                <w:bCs/>
                <w:lang w:val="fr-CA"/>
              </w:rPr>
              <w:t xml:space="preserve">180 </w:t>
            </w:r>
            <w:r w:rsidRPr="00AF76BB">
              <w:rPr>
                <w:rFonts w:ascii="Times New Roman" w:eastAsia="Times New Roman" w:hAnsi="Times New Roman" w:cs="Times New Roman"/>
                <w:b/>
                <w:bCs/>
                <w:spacing w:val="-1"/>
                <w:lang w:val="fr-CA"/>
              </w:rPr>
              <w:t>jours</w:t>
            </w:r>
            <w:r w:rsidRPr="00AF76BB">
              <w:rPr>
                <w:rFonts w:ascii="Times New Roman" w:eastAsia="Times New Roman" w:hAnsi="Times New Roman" w:cs="Times New Roman"/>
                <w:b/>
                <w:bCs/>
                <w:spacing w:val="1"/>
                <w:lang w:val="fr-CA"/>
              </w:rPr>
              <w:t xml:space="preserve"> </w:t>
            </w:r>
            <w:r w:rsidRPr="00AF76BB">
              <w:rPr>
                <w:rFonts w:ascii="Times New Roman" w:eastAsia="Times New Roman" w:hAnsi="Times New Roman" w:cs="Times New Roman"/>
                <w:b/>
                <w:bCs/>
                <w:lang w:val="fr-CA"/>
              </w:rPr>
              <w:t xml:space="preserve">de </w:t>
            </w:r>
            <w:r w:rsidRPr="00AF76BB">
              <w:rPr>
                <w:rFonts w:ascii="Times New Roman" w:eastAsia="Times New Roman" w:hAnsi="Times New Roman" w:cs="Times New Roman"/>
                <w:b/>
                <w:bCs/>
                <w:spacing w:val="-1"/>
                <w:lang w:val="fr-CA"/>
              </w:rPr>
              <w:t>préférence.</w:t>
            </w:r>
            <w:r w:rsidRPr="00AF76BB">
              <w:rPr>
                <w:rFonts w:ascii="Times New Roman" w:eastAsia="Times New Roman" w:hAnsi="Times New Roman" w:cs="Times New Roman"/>
                <w:b/>
                <w:bCs/>
                <w:spacing w:val="-3"/>
                <w:lang w:val="fr-CA"/>
              </w:rPr>
              <w:t xml:space="preserve"> </w:t>
            </w:r>
            <w:r w:rsidRPr="00AF76BB">
              <w:rPr>
                <w:rFonts w:ascii="Times New Roman" w:eastAsia="Times New Roman" w:hAnsi="Times New Roman" w:cs="Times New Roman"/>
                <w:b/>
                <w:bCs/>
                <w:spacing w:val="-1"/>
                <w:lang w:val="fr-CA"/>
              </w:rPr>
              <w:t>Le</w:t>
            </w:r>
            <w:r w:rsidRPr="00AF76BB">
              <w:rPr>
                <w:rFonts w:ascii="Times New Roman" w:eastAsia="Times New Roman" w:hAnsi="Times New Roman" w:cs="Times New Roman"/>
                <w:b/>
                <w:bCs/>
                <w:lang w:val="fr-CA"/>
              </w:rPr>
              <w:t xml:space="preserve"> </w:t>
            </w:r>
            <w:r w:rsidRPr="00AF76BB">
              <w:rPr>
                <w:rFonts w:ascii="Times New Roman" w:eastAsia="Times New Roman" w:hAnsi="Times New Roman" w:cs="Times New Roman"/>
                <w:b/>
                <w:bCs/>
                <w:spacing w:val="-1"/>
                <w:lang w:val="fr-CA"/>
              </w:rPr>
              <w:t>délais</w:t>
            </w:r>
            <w:r w:rsidRPr="00AF76BB">
              <w:rPr>
                <w:rFonts w:ascii="Times New Roman" w:eastAsia="Times New Roman" w:hAnsi="Times New Roman" w:cs="Times New Roman"/>
                <w:b/>
                <w:bCs/>
                <w:lang w:val="fr-CA"/>
              </w:rPr>
              <w:t xml:space="preserve"> </w:t>
            </w:r>
            <w:r w:rsidRPr="00AF76BB">
              <w:rPr>
                <w:rFonts w:ascii="Times New Roman" w:eastAsia="Times New Roman" w:hAnsi="Times New Roman" w:cs="Times New Roman"/>
                <w:b/>
                <w:bCs/>
                <w:spacing w:val="-1"/>
                <w:lang w:val="fr-CA"/>
              </w:rPr>
              <w:t>peut</w:t>
            </w:r>
            <w:r w:rsidRPr="00AF76BB">
              <w:rPr>
                <w:rFonts w:ascii="Times New Roman" w:eastAsia="Times New Roman" w:hAnsi="Times New Roman" w:cs="Times New Roman"/>
                <w:b/>
                <w:bCs/>
                <w:spacing w:val="23"/>
                <w:lang w:val="fr-CA"/>
              </w:rPr>
              <w:t xml:space="preserve"> </w:t>
            </w:r>
            <w:r w:rsidRPr="00AF76BB">
              <w:rPr>
                <w:rFonts w:ascii="Times New Roman" w:eastAsia="Times New Roman" w:hAnsi="Times New Roman" w:cs="Times New Roman"/>
                <w:b/>
                <w:bCs/>
                <w:spacing w:val="-1"/>
                <w:lang w:val="fr-CA"/>
              </w:rPr>
              <w:t>excéder</w:t>
            </w:r>
            <w:r w:rsidRPr="00AF76BB">
              <w:rPr>
                <w:rFonts w:ascii="Times New Roman" w:eastAsia="Times New Roman" w:hAnsi="Times New Roman" w:cs="Times New Roman"/>
                <w:b/>
                <w:bCs/>
                <w:lang w:val="fr-CA"/>
              </w:rPr>
              <w:t xml:space="preserve"> 180</w:t>
            </w:r>
            <w:r w:rsidRPr="00AF76BB">
              <w:rPr>
                <w:rFonts w:ascii="Times New Roman" w:eastAsia="Times New Roman" w:hAnsi="Times New Roman" w:cs="Times New Roman"/>
                <w:b/>
                <w:bCs/>
                <w:spacing w:val="-2"/>
                <w:lang w:val="fr-CA"/>
              </w:rPr>
              <w:t xml:space="preserve"> </w:t>
            </w:r>
            <w:r w:rsidRPr="00AF76BB">
              <w:rPr>
                <w:rFonts w:ascii="Times New Roman" w:eastAsia="Times New Roman" w:hAnsi="Times New Roman" w:cs="Times New Roman"/>
                <w:b/>
                <w:bCs/>
                <w:spacing w:val="-1"/>
                <w:lang w:val="fr-CA"/>
              </w:rPr>
              <w:t>jours,</w:t>
            </w:r>
            <w:r w:rsidRPr="00AF76BB">
              <w:rPr>
                <w:rFonts w:ascii="Times New Roman" w:eastAsia="Times New Roman" w:hAnsi="Times New Roman" w:cs="Times New Roman"/>
                <w:b/>
                <w:bCs/>
                <w:lang w:val="fr-CA"/>
              </w:rPr>
              <w:t xml:space="preserve"> </w:t>
            </w:r>
            <w:r w:rsidRPr="00AF76BB">
              <w:rPr>
                <w:rFonts w:ascii="Times New Roman" w:eastAsia="Times New Roman" w:hAnsi="Times New Roman" w:cs="Times New Roman"/>
                <w:b/>
                <w:bCs/>
                <w:spacing w:val="-1"/>
                <w:lang w:val="fr-CA"/>
              </w:rPr>
              <w:t>mais</w:t>
            </w:r>
            <w:r w:rsidRPr="00AF76BB">
              <w:rPr>
                <w:rFonts w:ascii="Times New Roman" w:eastAsia="Times New Roman" w:hAnsi="Times New Roman" w:cs="Times New Roman"/>
                <w:b/>
                <w:bCs/>
                <w:spacing w:val="-2"/>
                <w:lang w:val="fr-CA"/>
              </w:rPr>
              <w:t xml:space="preserve"> ne</w:t>
            </w:r>
            <w:r w:rsidRPr="00AF76BB">
              <w:rPr>
                <w:rFonts w:ascii="Times New Roman" w:eastAsia="Times New Roman" w:hAnsi="Times New Roman" w:cs="Times New Roman"/>
                <w:b/>
                <w:bCs/>
                <w:lang w:val="fr-CA"/>
              </w:rPr>
              <w:t xml:space="preserve"> peut </w:t>
            </w:r>
            <w:r w:rsidRPr="00AF76BB">
              <w:rPr>
                <w:rFonts w:ascii="Times New Roman" w:eastAsia="Times New Roman" w:hAnsi="Times New Roman" w:cs="Times New Roman"/>
                <w:b/>
                <w:bCs/>
                <w:spacing w:val="-1"/>
                <w:lang w:val="fr-CA"/>
              </w:rPr>
              <w:t>pas</w:t>
            </w:r>
            <w:r w:rsidRPr="00AF76BB">
              <w:rPr>
                <w:rFonts w:ascii="Times New Roman" w:eastAsia="Times New Roman" w:hAnsi="Times New Roman" w:cs="Times New Roman"/>
                <w:b/>
                <w:bCs/>
                <w:spacing w:val="23"/>
                <w:lang w:val="fr-CA"/>
              </w:rPr>
              <w:t xml:space="preserve"> </w:t>
            </w:r>
            <w:r w:rsidRPr="00AF76BB">
              <w:rPr>
                <w:rFonts w:ascii="Times New Roman" w:eastAsia="Times New Roman" w:hAnsi="Times New Roman" w:cs="Times New Roman"/>
                <w:b/>
                <w:bCs/>
                <w:spacing w:val="-1"/>
                <w:lang w:val="fr-CA"/>
              </w:rPr>
              <w:t>dépasser</w:t>
            </w:r>
            <w:r w:rsidRPr="00AF76BB">
              <w:rPr>
                <w:rFonts w:ascii="Times New Roman" w:eastAsia="Times New Roman" w:hAnsi="Times New Roman" w:cs="Times New Roman"/>
                <w:b/>
                <w:bCs/>
                <w:lang w:val="fr-CA"/>
              </w:rPr>
              <w:t xml:space="preserve"> 365</w:t>
            </w:r>
            <w:r w:rsidRPr="00AF76BB">
              <w:rPr>
                <w:rFonts w:ascii="Times New Roman" w:eastAsia="Times New Roman" w:hAnsi="Times New Roman" w:cs="Times New Roman"/>
                <w:b/>
                <w:bCs/>
                <w:spacing w:val="-2"/>
                <w:lang w:val="fr-CA"/>
              </w:rPr>
              <w:t xml:space="preserve"> </w:t>
            </w:r>
            <w:r w:rsidRPr="00AF76BB">
              <w:rPr>
                <w:rFonts w:ascii="Times New Roman" w:eastAsia="Times New Roman" w:hAnsi="Times New Roman" w:cs="Times New Roman"/>
                <w:b/>
                <w:bCs/>
                <w:spacing w:val="-1"/>
                <w:lang w:val="fr-CA"/>
              </w:rPr>
              <w:t>jours</w:t>
            </w:r>
          </w:p>
        </w:tc>
      </w:tr>
      <w:tr w:rsidR="00AD6FB9" w:rsidTr="00AD6FB9">
        <w:trPr>
          <w:trHeight w:hRule="exact" w:val="488"/>
        </w:trPr>
        <w:tc>
          <w:tcPr>
            <w:tcW w:w="1616" w:type="dxa"/>
            <w:tcBorders>
              <w:top w:val="single" w:sz="5" w:space="0" w:color="000000"/>
              <w:left w:val="single" w:sz="5" w:space="0" w:color="000000"/>
              <w:bottom w:val="single" w:sz="5" w:space="0" w:color="000000"/>
              <w:right w:val="single" w:sz="5" w:space="0" w:color="000000"/>
            </w:tcBorders>
          </w:tcPr>
          <w:p w:rsidR="00AD6FB9" w:rsidRPr="00AF76BB" w:rsidRDefault="00AD6FB9" w:rsidP="006846CD">
            <w:pPr>
              <w:rPr>
                <w:lang w:val="fr-CA"/>
              </w:rPr>
            </w:pPr>
          </w:p>
        </w:tc>
        <w:tc>
          <w:tcPr>
            <w:tcW w:w="3370" w:type="dxa"/>
            <w:tcBorders>
              <w:top w:val="single" w:sz="5" w:space="0" w:color="000000"/>
              <w:left w:val="single" w:sz="5" w:space="0" w:color="000000"/>
              <w:bottom w:val="single" w:sz="5" w:space="0" w:color="000000"/>
              <w:right w:val="single" w:sz="5" w:space="0" w:color="000000"/>
            </w:tcBorders>
          </w:tcPr>
          <w:p w:rsidR="00AD6FB9" w:rsidRDefault="00AD6FB9" w:rsidP="006846CD">
            <w:pPr>
              <w:pStyle w:val="TableParagraph"/>
              <w:spacing w:line="246" w:lineRule="exact"/>
              <w:ind w:left="363"/>
              <w:rPr>
                <w:rFonts w:ascii="Times New Roman" w:eastAsia="Times New Roman" w:hAnsi="Times New Roman" w:cs="Times New Roman"/>
              </w:rPr>
            </w:pPr>
            <w:proofErr w:type="spellStart"/>
            <w:r>
              <w:rPr>
                <w:rFonts w:ascii="Times New Roman"/>
                <w:spacing w:val="-1"/>
              </w:rPr>
              <w:t>usagers</w:t>
            </w:r>
            <w:proofErr w:type="spellEnd"/>
            <w:r>
              <w:rPr>
                <w:rFonts w:ascii="Times New Roman"/>
                <w:spacing w:val="1"/>
              </w:rPr>
              <w:t xml:space="preserve"> </w:t>
            </w:r>
            <w:r>
              <w:rPr>
                <w:rFonts w:ascii="Times New Roman"/>
              </w:rPr>
              <w:t>18</w:t>
            </w:r>
            <w:r>
              <w:rPr>
                <w:rFonts w:ascii="Times New Roman"/>
                <w:spacing w:val="-3"/>
              </w:rPr>
              <w:t xml:space="preserve"> </w:t>
            </w:r>
            <w:proofErr w:type="spellStart"/>
            <w:r>
              <w:rPr>
                <w:rFonts w:ascii="Times New Roman"/>
              </w:rPr>
              <w:t>ans</w:t>
            </w:r>
            <w:proofErr w:type="spellEnd"/>
            <w:r>
              <w:rPr>
                <w:rFonts w:ascii="Times New Roman"/>
                <w:spacing w:val="-2"/>
              </w:rPr>
              <w:t xml:space="preserve"> </w:t>
            </w:r>
            <w:r>
              <w:rPr>
                <w:rFonts w:ascii="Times New Roman"/>
              </w:rPr>
              <w:t>et</w:t>
            </w:r>
            <w:r>
              <w:rPr>
                <w:rFonts w:ascii="Times New Roman"/>
                <w:spacing w:val="-2"/>
              </w:rPr>
              <w:t xml:space="preserve"> </w:t>
            </w:r>
            <w:r>
              <w:rPr>
                <w:rFonts w:ascii="Times New Roman"/>
                <w:spacing w:val="-1"/>
              </w:rPr>
              <w:t>plus</w:t>
            </w:r>
          </w:p>
        </w:tc>
        <w:tc>
          <w:tcPr>
            <w:tcW w:w="3544" w:type="dxa"/>
            <w:tcBorders>
              <w:top w:val="single" w:sz="5" w:space="0" w:color="000000"/>
              <w:left w:val="single" w:sz="5" w:space="0" w:color="000000"/>
              <w:bottom w:val="single" w:sz="5" w:space="0" w:color="000000"/>
              <w:right w:val="single" w:sz="5" w:space="0" w:color="000000"/>
            </w:tcBorders>
          </w:tcPr>
          <w:p w:rsidR="00AD6FB9" w:rsidRDefault="00AD6FB9" w:rsidP="006846CD"/>
        </w:tc>
        <w:tc>
          <w:tcPr>
            <w:tcW w:w="3544" w:type="dxa"/>
            <w:tcBorders>
              <w:top w:val="single" w:sz="5" w:space="0" w:color="000000"/>
              <w:left w:val="single" w:sz="5" w:space="0" w:color="000000"/>
              <w:bottom w:val="single" w:sz="5" w:space="0" w:color="000000"/>
              <w:right w:val="single" w:sz="5" w:space="0" w:color="000000"/>
            </w:tcBorders>
          </w:tcPr>
          <w:p w:rsidR="00AD6FB9" w:rsidRDefault="00AD6FB9" w:rsidP="006846CD"/>
        </w:tc>
        <w:tc>
          <w:tcPr>
            <w:tcW w:w="3402" w:type="dxa"/>
            <w:tcBorders>
              <w:top w:val="single" w:sz="5" w:space="0" w:color="000000"/>
              <w:left w:val="single" w:sz="5" w:space="0" w:color="000000"/>
              <w:bottom w:val="single" w:sz="5" w:space="0" w:color="000000"/>
              <w:right w:val="single" w:sz="5" w:space="0" w:color="000000"/>
            </w:tcBorders>
          </w:tcPr>
          <w:p w:rsidR="00AD6FB9" w:rsidRDefault="00AD6FB9" w:rsidP="006846CD"/>
        </w:tc>
      </w:tr>
      <w:tr w:rsidR="00AD6FB9" w:rsidRPr="00AF76BB" w:rsidTr="00AD6FB9">
        <w:trPr>
          <w:trHeight w:hRule="exact" w:val="3543"/>
        </w:trPr>
        <w:tc>
          <w:tcPr>
            <w:tcW w:w="1616" w:type="dxa"/>
            <w:tcBorders>
              <w:top w:val="single" w:sz="5" w:space="0" w:color="000000"/>
              <w:left w:val="single" w:sz="5" w:space="0" w:color="000000"/>
              <w:bottom w:val="single" w:sz="5" w:space="0" w:color="000000"/>
              <w:right w:val="single" w:sz="5" w:space="0" w:color="000000"/>
            </w:tcBorders>
          </w:tcPr>
          <w:p w:rsidR="00AD6FB9" w:rsidRPr="00AF76BB" w:rsidRDefault="00AD6FB9" w:rsidP="006846CD">
            <w:pPr>
              <w:pStyle w:val="TableParagraph"/>
              <w:spacing w:line="275" w:lineRule="auto"/>
              <w:ind w:left="102" w:right="476"/>
              <w:rPr>
                <w:rFonts w:ascii="Times New Roman" w:eastAsia="Times New Roman" w:hAnsi="Times New Roman" w:cs="Times New Roman"/>
                <w:sz w:val="20"/>
                <w:szCs w:val="20"/>
                <w:lang w:val="fr-CA"/>
              </w:rPr>
            </w:pPr>
            <w:r w:rsidRPr="00AF76BB">
              <w:rPr>
                <w:rFonts w:ascii="Times New Roman" w:hAnsi="Times New Roman"/>
                <w:sz w:val="20"/>
                <w:lang w:val="fr-CA"/>
              </w:rPr>
              <w:t>État</w:t>
            </w:r>
            <w:r w:rsidRPr="00AF76BB">
              <w:rPr>
                <w:rFonts w:ascii="Times New Roman" w:hAnsi="Times New Roman"/>
                <w:spacing w:val="-6"/>
                <w:sz w:val="20"/>
                <w:lang w:val="fr-CA"/>
              </w:rPr>
              <w:t xml:space="preserve"> </w:t>
            </w:r>
            <w:r w:rsidRPr="00AF76BB">
              <w:rPr>
                <w:rFonts w:ascii="Times New Roman" w:hAnsi="Times New Roman"/>
                <w:sz w:val="20"/>
                <w:lang w:val="fr-CA"/>
              </w:rPr>
              <w:t>des</w:t>
            </w:r>
            <w:r w:rsidRPr="00AF76BB">
              <w:rPr>
                <w:rFonts w:ascii="Times New Roman" w:hAnsi="Times New Roman"/>
                <w:spacing w:val="21"/>
                <w:w w:val="99"/>
                <w:sz w:val="20"/>
                <w:lang w:val="fr-CA"/>
              </w:rPr>
              <w:t xml:space="preserve"> </w:t>
            </w:r>
            <w:r w:rsidRPr="00AF76BB">
              <w:rPr>
                <w:rFonts w:ascii="Times New Roman" w:hAnsi="Times New Roman"/>
                <w:spacing w:val="-1"/>
                <w:sz w:val="20"/>
                <w:lang w:val="fr-CA"/>
              </w:rPr>
              <w:t>ressources</w:t>
            </w:r>
            <w:r w:rsidRPr="00AF76BB">
              <w:rPr>
                <w:rFonts w:ascii="Times New Roman" w:hAnsi="Times New Roman"/>
                <w:spacing w:val="-11"/>
                <w:sz w:val="20"/>
                <w:lang w:val="fr-CA"/>
              </w:rPr>
              <w:t xml:space="preserve"> </w:t>
            </w:r>
            <w:r w:rsidRPr="00AF76BB">
              <w:rPr>
                <w:rFonts w:ascii="Times New Roman" w:hAnsi="Times New Roman"/>
                <w:sz w:val="20"/>
                <w:lang w:val="fr-CA"/>
              </w:rPr>
              <w:t>et</w:t>
            </w:r>
            <w:r w:rsidRPr="00AF76BB">
              <w:rPr>
                <w:rFonts w:ascii="Times New Roman" w:hAnsi="Times New Roman"/>
                <w:spacing w:val="28"/>
                <w:w w:val="99"/>
                <w:sz w:val="20"/>
                <w:lang w:val="fr-CA"/>
              </w:rPr>
              <w:t xml:space="preserve"> </w:t>
            </w:r>
            <w:r w:rsidRPr="00AF76BB">
              <w:rPr>
                <w:rFonts w:ascii="Times New Roman" w:hAnsi="Times New Roman"/>
                <w:sz w:val="20"/>
                <w:lang w:val="fr-CA"/>
              </w:rPr>
              <w:t>présence</w:t>
            </w:r>
            <w:r w:rsidRPr="00AF76BB">
              <w:rPr>
                <w:rFonts w:ascii="Times New Roman" w:hAnsi="Times New Roman"/>
                <w:spacing w:val="-9"/>
                <w:sz w:val="20"/>
                <w:lang w:val="fr-CA"/>
              </w:rPr>
              <w:t xml:space="preserve"> </w:t>
            </w:r>
            <w:r w:rsidRPr="00AF76BB">
              <w:rPr>
                <w:rFonts w:ascii="Times New Roman" w:hAnsi="Times New Roman"/>
                <w:sz w:val="20"/>
                <w:lang w:val="fr-CA"/>
              </w:rPr>
              <w:t>de</w:t>
            </w:r>
            <w:r w:rsidRPr="00AF76BB">
              <w:rPr>
                <w:rFonts w:ascii="Times New Roman" w:hAnsi="Times New Roman"/>
                <w:spacing w:val="21"/>
                <w:w w:val="99"/>
                <w:sz w:val="20"/>
                <w:lang w:val="fr-CA"/>
              </w:rPr>
              <w:t xml:space="preserve"> </w:t>
            </w:r>
            <w:r w:rsidRPr="00AF76BB">
              <w:rPr>
                <w:rFonts w:ascii="Times New Roman" w:hAnsi="Times New Roman"/>
                <w:spacing w:val="-1"/>
                <w:sz w:val="20"/>
                <w:lang w:val="fr-CA"/>
              </w:rPr>
              <w:t>facteurs</w:t>
            </w:r>
            <w:r w:rsidRPr="00AF76BB">
              <w:rPr>
                <w:rFonts w:ascii="Times New Roman" w:hAnsi="Times New Roman"/>
                <w:spacing w:val="-10"/>
                <w:sz w:val="20"/>
                <w:lang w:val="fr-CA"/>
              </w:rPr>
              <w:t xml:space="preserve"> </w:t>
            </w:r>
            <w:r w:rsidRPr="00AF76BB">
              <w:rPr>
                <w:rFonts w:ascii="Times New Roman" w:hAnsi="Times New Roman"/>
                <w:sz w:val="20"/>
                <w:lang w:val="fr-CA"/>
              </w:rPr>
              <w:t>de</w:t>
            </w:r>
            <w:r w:rsidRPr="00AF76BB">
              <w:rPr>
                <w:rFonts w:ascii="Times New Roman" w:hAnsi="Times New Roman"/>
                <w:spacing w:val="27"/>
                <w:w w:val="99"/>
                <w:sz w:val="20"/>
                <w:lang w:val="fr-CA"/>
              </w:rPr>
              <w:t xml:space="preserve"> </w:t>
            </w:r>
            <w:r w:rsidRPr="00AF76BB">
              <w:rPr>
                <w:rFonts w:ascii="Times New Roman" w:hAnsi="Times New Roman"/>
                <w:sz w:val="20"/>
                <w:lang w:val="fr-CA"/>
              </w:rPr>
              <w:t>protection.</w:t>
            </w:r>
          </w:p>
        </w:tc>
        <w:tc>
          <w:tcPr>
            <w:tcW w:w="3370" w:type="dxa"/>
            <w:tcBorders>
              <w:top w:val="single" w:sz="5" w:space="0" w:color="000000"/>
              <w:left w:val="single" w:sz="5" w:space="0" w:color="000000"/>
              <w:bottom w:val="single" w:sz="5" w:space="0" w:color="000000"/>
              <w:right w:val="single" w:sz="5" w:space="0" w:color="000000"/>
            </w:tcBorders>
          </w:tcPr>
          <w:p w:rsidR="00AD6FB9" w:rsidRPr="00AF76BB" w:rsidRDefault="00AD6FB9" w:rsidP="00F908A4">
            <w:pPr>
              <w:pStyle w:val="Paragraphedeliste"/>
              <w:numPr>
                <w:ilvl w:val="0"/>
                <w:numId w:val="90"/>
              </w:numPr>
              <w:tabs>
                <w:tab w:val="left" w:pos="364"/>
              </w:tabs>
              <w:spacing w:line="272" w:lineRule="auto"/>
              <w:ind w:right="476" w:hanging="218"/>
              <w:contextualSpacing w:val="0"/>
              <w:rPr>
                <w:rFonts w:ascii="Times New Roman" w:eastAsia="Times New Roman" w:hAnsi="Times New Roman" w:cs="Times New Roman"/>
                <w:lang w:val="fr-CA"/>
              </w:rPr>
            </w:pPr>
            <w:r w:rsidRPr="00AF76BB">
              <w:rPr>
                <w:rFonts w:ascii="Times New Roman" w:hAnsi="Times New Roman"/>
                <w:spacing w:val="-1"/>
                <w:sz w:val="22"/>
                <w:lang w:val="fr-CA"/>
              </w:rPr>
              <w:t>Réseau</w:t>
            </w:r>
            <w:r w:rsidRPr="00AF76BB">
              <w:rPr>
                <w:rFonts w:ascii="Times New Roman" w:hAnsi="Times New Roman"/>
                <w:spacing w:val="-3"/>
                <w:sz w:val="22"/>
                <w:lang w:val="fr-CA"/>
              </w:rPr>
              <w:t xml:space="preserve"> </w:t>
            </w:r>
            <w:r w:rsidRPr="00AF76BB">
              <w:rPr>
                <w:rFonts w:ascii="Times New Roman" w:hAnsi="Times New Roman"/>
                <w:spacing w:val="-1"/>
                <w:sz w:val="22"/>
                <w:lang w:val="fr-CA"/>
              </w:rPr>
              <w:t>inexistant,</w:t>
            </w:r>
            <w:r w:rsidRPr="00AF76BB">
              <w:rPr>
                <w:rFonts w:ascii="Times New Roman" w:hAnsi="Times New Roman"/>
                <w:spacing w:val="1"/>
                <w:sz w:val="22"/>
                <w:lang w:val="fr-CA"/>
              </w:rPr>
              <w:t xml:space="preserve"> </w:t>
            </w:r>
            <w:r w:rsidRPr="00AF76BB">
              <w:rPr>
                <w:rFonts w:ascii="Times New Roman" w:hAnsi="Times New Roman"/>
                <w:spacing w:val="-1"/>
                <w:sz w:val="22"/>
                <w:lang w:val="fr-CA"/>
              </w:rPr>
              <w:t>problématique</w:t>
            </w:r>
            <w:r w:rsidRPr="00AF76BB">
              <w:rPr>
                <w:rFonts w:ascii="Times New Roman" w:hAnsi="Times New Roman"/>
                <w:sz w:val="22"/>
                <w:lang w:val="fr-CA"/>
              </w:rPr>
              <w:t xml:space="preserve"> ou</w:t>
            </w:r>
            <w:r w:rsidRPr="00AF76BB">
              <w:rPr>
                <w:rFonts w:ascii="Times New Roman" w:hAnsi="Times New Roman"/>
                <w:spacing w:val="25"/>
                <w:sz w:val="22"/>
                <w:lang w:val="fr-CA"/>
              </w:rPr>
              <w:t xml:space="preserve"> </w:t>
            </w:r>
            <w:r w:rsidRPr="00AF76BB">
              <w:rPr>
                <w:rFonts w:ascii="Times New Roman" w:hAnsi="Times New Roman"/>
                <w:spacing w:val="-1"/>
                <w:sz w:val="22"/>
                <w:lang w:val="fr-CA"/>
              </w:rPr>
              <w:t>nuisible.</w:t>
            </w:r>
          </w:p>
          <w:p w:rsidR="00AD6FB9" w:rsidRPr="00AF76BB" w:rsidRDefault="00AD6FB9" w:rsidP="00F908A4">
            <w:pPr>
              <w:pStyle w:val="Paragraphedeliste"/>
              <w:numPr>
                <w:ilvl w:val="0"/>
                <w:numId w:val="90"/>
              </w:numPr>
              <w:tabs>
                <w:tab w:val="left" w:pos="364"/>
              </w:tabs>
              <w:spacing w:before="5"/>
              <w:ind w:hanging="218"/>
              <w:contextualSpacing w:val="0"/>
              <w:rPr>
                <w:rFonts w:ascii="Times New Roman" w:eastAsia="Times New Roman" w:hAnsi="Times New Roman" w:cs="Times New Roman"/>
                <w:lang w:val="fr-CA"/>
              </w:rPr>
            </w:pPr>
            <w:r w:rsidRPr="00AF76BB">
              <w:rPr>
                <w:rFonts w:ascii="Times New Roman"/>
                <w:spacing w:val="-1"/>
                <w:sz w:val="22"/>
                <w:lang w:val="fr-CA"/>
              </w:rPr>
              <w:t>Absence</w:t>
            </w:r>
            <w:r w:rsidRPr="00AF76BB">
              <w:rPr>
                <w:rFonts w:ascii="Times New Roman"/>
                <w:spacing w:val="-2"/>
                <w:sz w:val="22"/>
                <w:lang w:val="fr-CA"/>
              </w:rPr>
              <w:t xml:space="preserve"> </w:t>
            </w:r>
            <w:r w:rsidRPr="00AF76BB">
              <w:rPr>
                <w:rFonts w:ascii="Times New Roman"/>
                <w:sz w:val="22"/>
                <w:lang w:val="fr-CA"/>
              </w:rPr>
              <w:t xml:space="preserve">de </w:t>
            </w:r>
            <w:r w:rsidRPr="00AF76BB">
              <w:rPr>
                <w:rFonts w:ascii="Times New Roman"/>
                <w:spacing w:val="-1"/>
                <w:sz w:val="22"/>
                <w:lang w:val="fr-CA"/>
              </w:rPr>
              <w:t>facteurs</w:t>
            </w:r>
            <w:r w:rsidRPr="00AF76BB">
              <w:rPr>
                <w:rFonts w:ascii="Times New Roman"/>
                <w:sz w:val="22"/>
                <w:lang w:val="fr-CA"/>
              </w:rPr>
              <w:t xml:space="preserve"> de</w:t>
            </w:r>
            <w:r w:rsidRPr="00AF76BB">
              <w:rPr>
                <w:rFonts w:ascii="Times New Roman"/>
                <w:spacing w:val="-2"/>
                <w:sz w:val="22"/>
                <w:lang w:val="fr-CA"/>
              </w:rPr>
              <w:t xml:space="preserve"> </w:t>
            </w:r>
            <w:r w:rsidRPr="00AF76BB">
              <w:rPr>
                <w:rFonts w:ascii="Times New Roman"/>
                <w:spacing w:val="-1"/>
                <w:sz w:val="22"/>
                <w:lang w:val="fr-CA"/>
              </w:rPr>
              <w:t>protection.</w:t>
            </w:r>
          </w:p>
          <w:p w:rsidR="00AD6FB9" w:rsidRPr="00AF76BB" w:rsidRDefault="00AD6FB9" w:rsidP="00F908A4">
            <w:pPr>
              <w:pStyle w:val="Paragraphedeliste"/>
              <w:numPr>
                <w:ilvl w:val="0"/>
                <w:numId w:val="90"/>
              </w:numPr>
              <w:tabs>
                <w:tab w:val="left" w:pos="364"/>
              </w:tabs>
              <w:spacing w:before="35" w:line="275" w:lineRule="auto"/>
              <w:ind w:right="141" w:hanging="218"/>
              <w:contextualSpacing w:val="0"/>
              <w:rPr>
                <w:rFonts w:ascii="Times New Roman" w:eastAsia="Times New Roman" w:hAnsi="Times New Roman" w:cs="Times New Roman"/>
                <w:lang w:val="fr-CA"/>
              </w:rPr>
            </w:pPr>
            <w:r w:rsidRPr="00AF76BB">
              <w:rPr>
                <w:rFonts w:ascii="Times New Roman" w:hAnsi="Times New Roman"/>
                <w:spacing w:val="-1"/>
                <w:sz w:val="22"/>
                <w:lang w:val="fr-CA"/>
              </w:rPr>
              <w:t>Absence</w:t>
            </w:r>
            <w:r w:rsidRPr="00AF76BB">
              <w:rPr>
                <w:rFonts w:ascii="Times New Roman" w:hAnsi="Times New Roman"/>
                <w:spacing w:val="-2"/>
                <w:sz w:val="22"/>
                <w:lang w:val="fr-CA"/>
              </w:rPr>
              <w:t xml:space="preserve"> </w:t>
            </w:r>
            <w:r w:rsidRPr="00AF76BB">
              <w:rPr>
                <w:rFonts w:ascii="Times New Roman" w:hAnsi="Times New Roman"/>
                <w:sz w:val="22"/>
                <w:lang w:val="fr-CA"/>
              </w:rPr>
              <w:t xml:space="preserve">de </w:t>
            </w:r>
            <w:r w:rsidRPr="00AF76BB">
              <w:rPr>
                <w:rFonts w:ascii="Times New Roman" w:hAnsi="Times New Roman"/>
                <w:spacing w:val="-1"/>
                <w:sz w:val="22"/>
                <w:lang w:val="fr-CA"/>
              </w:rPr>
              <w:t>ressource/Aucune</w:t>
            </w:r>
            <w:r w:rsidRPr="00AF76BB">
              <w:rPr>
                <w:rFonts w:ascii="Times New Roman" w:hAnsi="Times New Roman"/>
                <w:sz w:val="22"/>
                <w:lang w:val="fr-CA"/>
              </w:rPr>
              <w:t xml:space="preserve"> </w:t>
            </w:r>
            <w:r w:rsidRPr="00AF76BB">
              <w:rPr>
                <w:rFonts w:ascii="Times New Roman" w:hAnsi="Times New Roman"/>
                <w:spacing w:val="-1"/>
                <w:sz w:val="22"/>
                <w:lang w:val="fr-CA"/>
              </w:rPr>
              <w:t>ressource</w:t>
            </w:r>
            <w:r w:rsidRPr="00AF76BB">
              <w:rPr>
                <w:rFonts w:ascii="Times New Roman" w:hAnsi="Times New Roman"/>
                <w:spacing w:val="27"/>
                <w:sz w:val="22"/>
                <w:lang w:val="fr-CA"/>
              </w:rPr>
              <w:t xml:space="preserve"> </w:t>
            </w:r>
            <w:r w:rsidRPr="00AF76BB">
              <w:rPr>
                <w:rFonts w:ascii="Times New Roman" w:hAnsi="Times New Roman"/>
                <w:spacing w:val="-1"/>
                <w:sz w:val="22"/>
                <w:lang w:val="fr-CA"/>
              </w:rPr>
              <w:t>financière</w:t>
            </w:r>
            <w:r w:rsidRPr="00AF76BB">
              <w:rPr>
                <w:rFonts w:ascii="Times New Roman" w:hAnsi="Times New Roman"/>
                <w:sz w:val="22"/>
                <w:lang w:val="fr-CA"/>
              </w:rPr>
              <w:t xml:space="preserve"> </w:t>
            </w:r>
            <w:r w:rsidRPr="00AF76BB">
              <w:rPr>
                <w:rFonts w:ascii="Times New Roman" w:hAnsi="Times New Roman"/>
                <w:spacing w:val="-1"/>
                <w:sz w:val="22"/>
                <w:lang w:val="fr-CA"/>
              </w:rPr>
              <w:t>pouvant</w:t>
            </w:r>
            <w:r w:rsidRPr="00AF76BB">
              <w:rPr>
                <w:rFonts w:ascii="Times New Roman" w:hAnsi="Times New Roman"/>
                <w:spacing w:val="-2"/>
                <w:sz w:val="22"/>
                <w:lang w:val="fr-CA"/>
              </w:rPr>
              <w:t xml:space="preserve"> </w:t>
            </w:r>
            <w:r w:rsidRPr="00AF76BB">
              <w:rPr>
                <w:rFonts w:ascii="Times New Roman" w:hAnsi="Times New Roman"/>
                <w:spacing w:val="-1"/>
                <w:sz w:val="22"/>
                <w:lang w:val="fr-CA"/>
              </w:rPr>
              <w:t>compenser</w:t>
            </w:r>
            <w:r w:rsidRPr="00AF76BB">
              <w:rPr>
                <w:rFonts w:ascii="Times New Roman" w:hAnsi="Times New Roman"/>
                <w:spacing w:val="-2"/>
                <w:sz w:val="22"/>
                <w:lang w:val="fr-CA"/>
              </w:rPr>
              <w:t xml:space="preserve"> </w:t>
            </w:r>
            <w:r w:rsidRPr="00AF76BB">
              <w:rPr>
                <w:rFonts w:ascii="Times New Roman" w:hAnsi="Times New Roman"/>
                <w:sz w:val="22"/>
                <w:lang w:val="fr-CA"/>
              </w:rPr>
              <w:t>les</w:t>
            </w:r>
            <w:r w:rsidRPr="00AF76BB">
              <w:rPr>
                <w:rFonts w:ascii="Times New Roman" w:hAnsi="Times New Roman"/>
                <w:spacing w:val="29"/>
                <w:sz w:val="22"/>
                <w:lang w:val="fr-CA"/>
              </w:rPr>
              <w:t xml:space="preserve"> </w:t>
            </w:r>
            <w:r w:rsidRPr="00AF76BB">
              <w:rPr>
                <w:rFonts w:ascii="Times New Roman" w:hAnsi="Times New Roman"/>
                <w:spacing w:val="-1"/>
                <w:sz w:val="22"/>
                <w:lang w:val="fr-CA"/>
              </w:rPr>
              <w:t>incapacités.</w:t>
            </w:r>
          </w:p>
          <w:p w:rsidR="00AD6FB9" w:rsidRPr="00AF76BB" w:rsidRDefault="00AD6FB9" w:rsidP="00F908A4">
            <w:pPr>
              <w:pStyle w:val="Paragraphedeliste"/>
              <w:numPr>
                <w:ilvl w:val="0"/>
                <w:numId w:val="90"/>
              </w:numPr>
              <w:tabs>
                <w:tab w:val="left" w:pos="364"/>
              </w:tabs>
              <w:spacing w:before="3" w:line="272" w:lineRule="auto"/>
              <w:ind w:right="405" w:hanging="218"/>
              <w:contextualSpacing w:val="0"/>
              <w:rPr>
                <w:rFonts w:ascii="Times New Roman" w:eastAsia="Times New Roman" w:hAnsi="Times New Roman" w:cs="Times New Roman"/>
                <w:lang w:val="fr-CA"/>
              </w:rPr>
            </w:pPr>
            <w:r w:rsidRPr="00AF76BB">
              <w:rPr>
                <w:rFonts w:ascii="Times New Roman" w:eastAsia="Times New Roman" w:hAnsi="Times New Roman" w:cs="Times New Roman"/>
                <w:spacing w:val="-1"/>
                <w:sz w:val="22"/>
                <w:szCs w:val="22"/>
                <w:lang w:val="fr-CA"/>
              </w:rPr>
              <w:t>Planification</w:t>
            </w:r>
            <w:r w:rsidRPr="00AF76BB">
              <w:rPr>
                <w:rFonts w:ascii="Times New Roman" w:eastAsia="Times New Roman" w:hAnsi="Times New Roman" w:cs="Times New Roman"/>
                <w:sz w:val="22"/>
                <w:szCs w:val="22"/>
                <w:lang w:val="fr-CA"/>
              </w:rPr>
              <w:t xml:space="preserve"> </w:t>
            </w:r>
            <w:r w:rsidRPr="00AF76BB">
              <w:rPr>
                <w:rFonts w:ascii="Times New Roman" w:eastAsia="Times New Roman" w:hAnsi="Times New Roman" w:cs="Times New Roman"/>
                <w:spacing w:val="-1"/>
                <w:sz w:val="22"/>
                <w:szCs w:val="22"/>
                <w:lang w:val="fr-CA"/>
              </w:rPr>
              <w:t>d’une</w:t>
            </w:r>
            <w:r w:rsidRPr="00AF76BB">
              <w:rPr>
                <w:rFonts w:ascii="Times New Roman" w:eastAsia="Times New Roman" w:hAnsi="Times New Roman" w:cs="Times New Roman"/>
                <w:sz w:val="22"/>
                <w:szCs w:val="22"/>
                <w:lang w:val="fr-CA"/>
              </w:rPr>
              <w:t xml:space="preserve"> </w:t>
            </w:r>
            <w:r w:rsidRPr="00AF76BB">
              <w:rPr>
                <w:rFonts w:ascii="Times New Roman" w:eastAsia="Times New Roman" w:hAnsi="Times New Roman" w:cs="Times New Roman"/>
                <w:spacing w:val="-1"/>
                <w:sz w:val="22"/>
                <w:szCs w:val="22"/>
                <w:lang w:val="fr-CA"/>
              </w:rPr>
              <w:t>sortie</w:t>
            </w:r>
            <w:r w:rsidRPr="00AF76BB">
              <w:rPr>
                <w:rFonts w:ascii="Times New Roman" w:eastAsia="Times New Roman" w:hAnsi="Times New Roman" w:cs="Times New Roman"/>
                <w:spacing w:val="-2"/>
                <w:sz w:val="22"/>
                <w:szCs w:val="22"/>
                <w:lang w:val="fr-CA"/>
              </w:rPr>
              <w:t xml:space="preserve"> </w:t>
            </w:r>
            <w:r w:rsidRPr="00AF76BB">
              <w:rPr>
                <w:rFonts w:ascii="Times New Roman" w:eastAsia="Times New Roman" w:hAnsi="Times New Roman" w:cs="Times New Roman"/>
                <w:spacing w:val="-1"/>
                <w:sz w:val="22"/>
                <w:szCs w:val="22"/>
                <w:lang w:val="fr-CA"/>
              </w:rPr>
              <w:t>d’un</w:t>
            </w:r>
            <w:r w:rsidRPr="00AF76BB">
              <w:rPr>
                <w:rFonts w:ascii="Times New Roman" w:eastAsia="Times New Roman" w:hAnsi="Times New Roman" w:cs="Times New Roman"/>
                <w:sz w:val="22"/>
                <w:szCs w:val="22"/>
                <w:lang w:val="fr-CA"/>
              </w:rPr>
              <w:t xml:space="preserve"> </w:t>
            </w:r>
            <w:r w:rsidRPr="00AF76BB">
              <w:rPr>
                <w:rFonts w:ascii="Times New Roman" w:eastAsia="Times New Roman" w:hAnsi="Times New Roman" w:cs="Times New Roman"/>
                <w:spacing w:val="-1"/>
                <w:sz w:val="22"/>
                <w:szCs w:val="22"/>
                <w:lang w:val="fr-CA"/>
              </w:rPr>
              <w:t>centre</w:t>
            </w:r>
            <w:r w:rsidRPr="00AF76BB">
              <w:rPr>
                <w:rFonts w:ascii="Times New Roman" w:eastAsia="Times New Roman" w:hAnsi="Times New Roman" w:cs="Times New Roman"/>
                <w:spacing w:val="30"/>
                <w:sz w:val="22"/>
                <w:szCs w:val="22"/>
                <w:lang w:val="fr-CA"/>
              </w:rPr>
              <w:t xml:space="preserve"> </w:t>
            </w:r>
            <w:r w:rsidRPr="00AF76BB">
              <w:rPr>
                <w:rFonts w:ascii="Times New Roman" w:eastAsia="Times New Roman" w:hAnsi="Times New Roman" w:cs="Times New Roman"/>
                <w:spacing w:val="-1"/>
                <w:sz w:val="22"/>
                <w:szCs w:val="22"/>
                <w:lang w:val="fr-CA"/>
              </w:rPr>
              <w:t>hospitalier.</w:t>
            </w:r>
          </w:p>
          <w:p w:rsidR="00AD6FB9" w:rsidRDefault="00AD6FB9" w:rsidP="00F908A4">
            <w:pPr>
              <w:pStyle w:val="Paragraphedeliste"/>
              <w:numPr>
                <w:ilvl w:val="0"/>
                <w:numId w:val="90"/>
              </w:numPr>
              <w:tabs>
                <w:tab w:val="left" w:pos="364"/>
              </w:tabs>
              <w:spacing w:before="6"/>
              <w:ind w:hanging="218"/>
              <w:contextualSpacing w:val="0"/>
              <w:rPr>
                <w:rFonts w:ascii="Times New Roman" w:eastAsia="Times New Roman" w:hAnsi="Times New Roman" w:cs="Times New Roman"/>
              </w:rPr>
            </w:pPr>
            <w:proofErr w:type="spellStart"/>
            <w:r>
              <w:rPr>
                <w:rFonts w:ascii="Times New Roman" w:eastAsia="Times New Roman" w:hAnsi="Times New Roman" w:cs="Times New Roman"/>
                <w:spacing w:val="-1"/>
                <w:sz w:val="22"/>
                <w:szCs w:val="22"/>
              </w:rPr>
              <w:t>Risque</w:t>
            </w:r>
            <w:proofErr w:type="spellEnd"/>
            <w:r>
              <w:rPr>
                <w:rFonts w:ascii="Times New Roman" w:eastAsia="Times New Roman" w:hAnsi="Times New Roman" w:cs="Times New Roman"/>
                <w:spacing w:val="-2"/>
                <w:sz w:val="22"/>
                <w:szCs w:val="22"/>
              </w:rPr>
              <w:t xml:space="preserve"> </w:t>
            </w:r>
            <w:proofErr w:type="spellStart"/>
            <w:r>
              <w:rPr>
                <w:rFonts w:ascii="Times New Roman" w:eastAsia="Times New Roman" w:hAnsi="Times New Roman" w:cs="Times New Roman"/>
                <w:spacing w:val="-1"/>
                <w:sz w:val="22"/>
                <w:szCs w:val="22"/>
              </w:rPr>
              <w:t>d’expulsion</w:t>
            </w:r>
            <w:proofErr w:type="spellEnd"/>
            <w:r>
              <w:rPr>
                <w:rFonts w:ascii="Times New Roman" w:eastAsia="Times New Roman" w:hAnsi="Times New Roman" w:cs="Times New Roman"/>
                <w:spacing w:val="-1"/>
                <w:sz w:val="22"/>
                <w:szCs w:val="22"/>
              </w:rPr>
              <w:t>.</w:t>
            </w:r>
          </w:p>
          <w:p w:rsidR="00772490" w:rsidRDefault="00AD6FB9" w:rsidP="00F908A4">
            <w:pPr>
              <w:pStyle w:val="Paragraphedeliste"/>
              <w:numPr>
                <w:ilvl w:val="0"/>
                <w:numId w:val="90"/>
              </w:numPr>
              <w:tabs>
                <w:tab w:val="left" w:pos="364"/>
              </w:tabs>
              <w:spacing w:before="35"/>
              <w:ind w:hanging="218"/>
              <w:contextualSpacing w:val="0"/>
              <w:rPr>
                <w:rFonts w:ascii="Times New Roman" w:eastAsia="Times New Roman" w:hAnsi="Times New Roman" w:cs="Times New Roman"/>
              </w:rPr>
            </w:pPr>
            <w:proofErr w:type="spellStart"/>
            <w:r>
              <w:rPr>
                <w:rFonts w:ascii="Times New Roman" w:hAnsi="Times New Roman"/>
                <w:spacing w:val="-1"/>
                <w:sz w:val="22"/>
              </w:rPr>
              <w:t>Réseau</w:t>
            </w:r>
            <w:proofErr w:type="spellEnd"/>
            <w:r>
              <w:rPr>
                <w:rFonts w:ascii="Times New Roman" w:hAnsi="Times New Roman"/>
                <w:spacing w:val="-3"/>
                <w:sz w:val="22"/>
              </w:rPr>
              <w:t xml:space="preserve"> </w:t>
            </w:r>
            <w:proofErr w:type="spellStart"/>
            <w:r>
              <w:rPr>
                <w:rFonts w:ascii="Times New Roman" w:hAnsi="Times New Roman"/>
                <w:spacing w:val="-1"/>
                <w:sz w:val="22"/>
              </w:rPr>
              <w:t>familiale</w:t>
            </w:r>
            <w:proofErr w:type="spellEnd"/>
            <w:r>
              <w:rPr>
                <w:rFonts w:ascii="Times New Roman" w:hAnsi="Times New Roman"/>
                <w:sz w:val="22"/>
              </w:rPr>
              <w:t xml:space="preserve"> non</w:t>
            </w:r>
            <w:r>
              <w:rPr>
                <w:rFonts w:ascii="Times New Roman" w:hAnsi="Times New Roman"/>
                <w:spacing w:val="-2"/>
                <w:sz w:val="22"/>
              </w:rPr>
              <w:t xml:space="preserve"> </w:t>
            </w:r>
            <w:proofErr w:type="spellStart"/>
            <w:r>
              <w:rPr>
                <w:rFonts w:ascii="Times New Roman" w:hAnsi="Times New Roman"/>
                <w:spacing w:val="-1"/>
                <w:sz w:val="22"/>
              </w:rPr>
              <w:t>fonctionnel</w:t>
            </w:r>
            <w:proofErr w:type="spellEnd"/>
          </w:p>
          <w:p w:rsidR="00772490" w:rsidRPr="00772490" w:rsidRDefault="00772490" w:rsidP="00772490"/>
          <w:p w:rsidR="00772490" w:rsidRPr="00772490" w:rsidRDefault="00772490" w:rsidP="00772490"/>
          <w:p w:rsidR="00772490" w:rsidRPr="00772490" w:rsidRDefault="00772490" w:rsidP="00772490"/>
          <w:p w:rsidR="00772490" w:rsidRDefault="00772490" w:rsidP="00772490"/>
          <w:p w:rsidR="00AD6FB9" w:rsidRPr="00772490" w:rsidRDefault="00772490" w:rsidP="00772490">
            <w:pPr>
              <w:tabs>
                <w:tab w:val="left" w:pos="1185"/>
              </w:tabs>
            </w:pPr>
            <w:r>
              <w:tab/>
            </w:r>
          </w:p>
        </w:tc>
        <w:tc>
          <w:tcPr>
            <w:tcW w:w="3544" w:type="dxa"/>
            <w:tcBorders>
              <w:top w:val="single" w:sz="5" w:space="0" w:color="000000"/>
              <w:left w:val="single" w:sz="5" w:space="0" w:color="000000"/>
              <w:bottom w:val="single" w:sz="5" w:space="0" w:color="000000"/>
              <w:right w:val="single" w:sz="5" w:space="0" w:color="000000"/>
            </w:tcBorders>
          </w:tcPr>
          <w:p w:rsidR="00AD6FB9" w:rsidRPr="00AF76BB" w:rsidRDefault="00AD6FB9" w:rsidP="00F908A4">
            <w:pPr>
              <w:pStyle w:val="Paragraphedeliste"/>
              <w:numPr>
                <w:ilvl w:val="0"/>
                <w:numId w:val="89"/>
              </w:numPr>
              <w:tabs>
                <w:tab w:val="left" w:pos="364"/>
              </w:tabs>
              <w:spacing w:line="272" w:lineRule="auto"/>
              <w:ind w:right="431" w:hanging="218"/>
              <w:contextualSpacing w:val="0"/>
              <w:rPr>
                <w:rFonts w:ascii="Times New Roman" w:eastAsia="Times New Roman" w:hAnsi="Times New Roman" w:cs="Times New Roman"/>
                <w:lang w:val="fr-CA"/>
              </w:rPr>
            </w:pPr>
            <w:r w:rsidRPr="00AF76BB">
              <w:rPr>
                <w:rFonts w:ascii="Times New Roman" w:eastAsia="Times New Roman" w:hAnsi="Times New Roman" w:cs="Times New Roman"/>
                <w:spacing w:val="-1"/>
                <w:sz w:val="22"/>
                <w:szCs w:val="22"/>
                <w:lang w:val="fr-CA"/>
              </w:rPr>
              <w:t>Réseau</w:t>
            </w:r>
            <w:r w:rsidRPr="00AF76BB">
              <w:rPr>
                <w:rFonts w:ascii="Times New Roman" w:eastAsia="Times New Roman" w:hAnsi="Times New Roman" w:cs="Times New Roman"/>
                <w:spacing w:val="-2"/>
                <w:sz w:val="22"/>
                <w:szCs w:val="22"/>
                <w:lang w:val="fr-CA"/>
              </w:rPr>
              <w:t xml:space="preserve"> </w:t>
            </w:r>
            <w:r w:rsidRPr="00AF76BB">
              <w:rPr>
                <w:rFonts w:ascii="Times New Roman" w:eastAsia="Times New Roman" w:hAnsi="Times New Roman" w:cs="Times New Roman"/>
                <w:spacing w:val="-1"/>
                <w:sz w:val="22"/>
                <w:szCs w:val="22"/>
                <w:lang w:val="fr-CA"/>
              </w:rPr>
              <w:t>d’aide</w:t>
            </w:r>
            <w:r w:rsidRPr="00AF76BB">
              <w:rPr>
                <w:rFonts w:ascii="Times New Roman" w:eastAsia="Times New Roman" w:hAnsi="Times New Roman" w:cs="Times New Roman"/>
                <w:spacing w:val="-2"/>
                <w:sz w:val="22"/>
                <w:szCs w:val="22"/>
                <w:lang w:val="fr-CA"/>
              </w:rPr>
              <w:t xml:space="preserve"> </w:t>
            </w:r>
            <w:r w:rsidRPr="00AF76BB">
              <w:rPr>
                <w:rFonts w:ascii="Times New Roman" w:eastAsia="Times New Roman" w:hAnsi="Times New Roman" w:cs="Times New Roman"/>
                <w:spacing w:val="-1"/>
                <w:sz w:val="22"/>
                <w:szCs w:val="22"/>
                <w:lang w:val="fr-CA"/>
              </w:rPr>
              <w:t>limité/problématique,</w:t>
            </w:r>
            <w:r w:rsidRPr="00AF76BB">
              <w:rPr>
                <w:rFonts w:ascii="Times New Roman" w:eastAsia="Times New Roman" w:hAnsi="Times New Roman" w:cs="Times New Roman"/>
                <w:spacing w:val="29"/>
                <w:sz w:val="22"/>
                <w:szCs w:val="22"/>
                <w:lang w:val="fr-CA"/>
              </w:rPr>
              <w:t xml:space="preserve"> </w:t>
            </w:r>
            <w:r w:rsidRPr="00AF76BB">
              <w:rPr>
                <w:rFonts w:ascii="Times New Roman" w:eastAsia="Times New Roman" w:hAnsi="Times New Roman" w:cs="Times New Roman"/>
                <w:spacing w:val="-1"/>
                <w:sz w:val="22"/>
                <w:szCs w:val="22"/>
                <w:lang w:val="fr-CA"/>
              </w:rPr>
              <w:t>insuffisant,</w:t>
            </w:r>
            <w:r w:rsidRPr="00AF76BB">
              <w:rPr>
                <w:rFonts w:ascii="Times New Roman" w:eastAsia="Times New Roman" w:hAnsi="Times New Roman" w:cs="Times New Roman"/>
                <w:spacing w:val="1"/>
                <w:sz w:val="22"/>
                <w:szCs w:val="22"/>
                <w:lang w:val="fr-CA"/>
              </w:rPr>
              <w:t xml:space="preserve"> </w:t>
            </w:r>
            <w:r w:rsidRPr="00AF76BB">
              <w:rPr>
                <w:rFonts w:ascii="Times New Roman" w:eastAsia="Times New Roman" w:hAnsi="Times New Roman" w:cs="Times New Roman"/>
                <w:spacing w:val="-1"/>
                <w:sz w:val="22"/>
                <w:szCs w:val="22"/>
                <w:lang w:val="fr-CA"/>
              </w:rPr>
              <w:t>épuisé.</w:t>
            </w:r>
          </w:p>
          <w:p w:rsidR="00AD6FB9" w:rsidRPr="00AF76BB" w:rsidRDefault="00AD6FB9" w:rsidP="00F908A4">
            <w:pPr>
              <w:pStyle w:val="Paragraphedeliste"/>
              <w:numPr>
                <w:ilvl w:val="0"/>
                <w:numId w:val="89"/>
              </w:numPr>
              <w:tabs>
                <w:tab w:val="left" w:pos="364"/>
              </w:tabs>
              <w:spacing w:before="5"/>
              <w:ind w:hanging="218"/>
              <w:contextualSpacing w:val="0"/>
              <w:rPr>
                <w:rFonts w:ascii="Times New Roman" w:eastAsia="Times New Roman" w:hAnsi="Times New Roman" w:cs="Times New Roman"/>
                <w:lang w:val="fr-CA"/>
              </w:rPr>
            </w:pPr>
            <w:r w:rsidRPr="00AF76BB">
              <w:rPr>
                <w:rFonts w:ascii="Times New Roman"/>
                <w:sz w:val="22"/>
                <w:lang w:val="fr-CA"/>
              </w:rPr>
              <w:t xml:space="preserve">Peu ou </w:t>
            </w:r>
            <w:r w:rsidRPr="00AF76BB">
              <w:rPr>
                <w:rFonts w:ascii="Times New Roman"/>
                <w:spacing w:val="-1"/>
                <w:sz w:val="22"/>
                <w:lang w:val="fr-CA"/>
              </w:rPr>
              <w:t>pas</w:t>
            </w:r>
            <w:r w:rsidRPr="00AF76BB">
              <w:rPr>
                <w:rFonts w:ascii="Times New Roman"/>
                <w:sz w:val="22"/>
                <w:lang w:val="fr-CA"/>
              </w:rPr>
              <w:t xml:space="preserve"> de</w:t>
            </w:r>
            <w:r w:rsidRPr="00AF76BB">
              <w:rPr>
                <w:rFonts w:ascii="Times New Roman"/>
                <w:spacing w:val="-2"/>
                <w:sz w:val="22"/>
                <w:lang w:val="fr-CA"/>
              </w:rPr>
              <w:t xml:space="preserve"> </w:t>
            </w:r>
            <w:r w:rsidRPr="00AF76BB">
              <w:rPr>
                <w:rFonts w:ascii="Times New Roman"/>
                <w:spacing w:val="-1"/>
                <w:sz w:val="22"/>
                <w:lang w:val="fr-CA"/>
              </w:rPr>
              <w:t>facteurs</w:t>
            </w:r>
            <w:r w:rsidRPr="00AF76BB">
              <w:rPr>
                <w:rFonts w:ascii="Times New Roman"/>
                <w:spacing w:val="-2"/>
                <w:sz w:val="22"/>
                <w:lang w:val="fr-CA"/>
              </w:rPr>
              <w:t xml:space="preserve"> </w:t>
            </w:r>
            <w:r w:rsidRPr="00AF76BB">
              <w:rPr>
                <w:rFonts w:ascii="Times New Roman"/>
                <w:sz w:val="22"/>
                <w:lang w:val="fr-CA"/>
              </w:rPr>
              <w:t xml:space="preserve">de </w:t>
            </w:r>
            <w:r w:rsidRPr="00AF76BB">
              <w:rPr>
                <w:rFonts w:ascii="Times New Roman"/>
                <w:spacing w:val="-1"/>
                <w:sz w:val="22"/>
                <w:lang w:val="fr-CA"/>
              </w:rPr>
              <w:t>protection.</w:t>
            </w:r>
          </w:p>
          <w:p w:rsidR="00AD6FB9" w:rsidRDefault="00AD6FB9" w:rsidP="00F908A4">
            <w:pPr>
              <w:pStyle w:val="Paragraphedeliste"/>
              <w:numPr>
                <w:ilvl w:val="0"/>
                <w:numId w:val="89"/>
              </w:numPr>
              <w:tabs>
                <w:tab w:val="left" w:pos="364"/>
              </w:tabs>
              <w:spacing w:before="35"/>
              <w:ind w:hanging="218"/>
              <w:contextualSpacing w:val="0"/>
              <w:rPr>
                <w:rFonts w:ascii="Times New Roman" w:eastAsia="Times New Roman" w:hAnsi="Times New Roman" w:cs="Times New Roman"/>
              </w:rPr>
            </w:pPr>
            <w:proofErr w:type="spellStart"/>
            <w:r>
              <w:rPr>
                <w:rFonts w:ascii="Times New Roman" w:eastAsia="Times New Roman" w:hAnsi="Times New Roman" w:cs="Times New Roman"/>
                <w:spacing w:val="-1"/>
                <w:sz w:val="22"/>
                <w:szCs w:val="22"/>
              </w:rPr>
              <w:t>Difficultés</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pacing w:val="-1"/>
                <w:sz w:val="22"/>
                <w:szCs w:val="22"/>
              </w:rPr>
              <w:t>d’accès</w:t>
            </w:r>
            <w:proofErr w:type="spellEnd"/>
            <w:r>
              <w:rPr>
                <w:rFonts w:ascii="Times New Roman" w:eastAsia="Times New Roman" w:hAnsi="Times New Roman" w:cs="Times New Roman"/>
                <w:spacing w:val="-2"/>
                <w:sz w:val="22"/>
                <w:szCs w:val="22"/>
              </w:rPr>
              <w:t xml:space="preserve"> </w:t>
            </w:r>
            <w:r>
              <w:rPr>
                <w:rFonts w:ascii="Times New Roman" w:eastAsia="Times New Roman" w:hAnsi="Times New Roman" w:cs="Times New Roman"/>
                <w:sz w:val="22"/>
                <w:szCs w:val="22"/>
              </w:rPr>
              <w:t>aux</w:t>
            </w:r>
            <w:r>
              <w:rPr>
                <w:rFonts w:ascii="Times New Roman" w:eastAsia="Times New Roman" w:hAnsi="Times New Roman" w:cs="Times New Roman"/>
                <w:spacing w:val="-2"/>
                <w:sz w:val="22"/>
                <w:szCs w:val="22"/>
              </w:rPr>
              <w:t xml:space="preserve"> </w:t>
            </w:r>
            <w:proofErr w:type="spellStart"/>
            <w:r>
              <w:rPr>
                <w:rFonts w:ascii="Times New Roman" w:eastAsia="Times New Roman" w:hAnsi="Times New Roman" w:cs="Times New Roman"/>
                <w:spacing w:val="-1"/>
                <w:sz w:val="22"/>
                <w:szCs w:val="22"/>
              </w:rPr>
              <w:t>ressources</w:t>
            </w:r>
            <w:proofErr w:type="spellEnd"/>
            <w:r>
              <w:rPr>
                <w:rFonts w:ascii="Times New Roman" w:eastAsia="Times New Roman" w:hAnsi="Times New Roman" w:cs="Times New Roman"/>
                <w:spacing w:val="-1"/>
                <w:sz w:val="22"/>
                <w:szCs w:val="22"/>
              </w:rPr>
              <w:t>.</w:t>
            </w:r>
          </w:p>
          <w:p w:rsidR="00AD6FB9" w:rsidRDefault="00AD6FB9" w:rsidP="00F908A4">
            <w:pPr>
              <w:pStyle w:val="Paragraphedeliste"/>
              <w:numPr>
                <w:ilvl w:val="0"/>
                <w:numId w:val="89"/>
              </w:numPr>
              <w:tabs>
                <w:tab w:val="left" w:pos="364"/>
              </w:tabs>
              <w:spacing w:before="37"/>
              <w:ind w:hanging="218"/>
              <w:contextualSpacing w:val="0"/>
              <w:rPr>
                <w:rFonts w:ascii="Times New Roman" w:eastAsia="Times New Roman" w:hAnsi="Times New Roman" w:cs="Times New Roman"/>
              </w:rPr>
            </w:pPr>
            <w:proofErr w:type="spellStart"/>
            <w:r>
              <w:rPr>
                <w:rFonts w:ascii="Times New Roman" w:hAnsi="Times New Roman"/>
                <w:spacing w:val="-1"/>
                <w:sz w:val="22"/>
              </w:rPr>
              <w:t>Ressources</w:t>
            </w:r>
            <w:proofErr w:type="spellEnd"/>
            <w:r>
              <w:rPr>
                <w:rFonts w:ascii="Times New Roman" w:hAnsi="Times New Roman"/>
                <w:sz w:val="22"/>
              </w:rPr>
              <w:t xml:space="preserve"> </w:t>
            </w:r>
            <w:proofErr w:type="spellStart"/>
            <w:r>
              <w:rPr>
                <w:rFonts w:ascii="Times New Roman" w:hAnsi="Times New Roman"/>
                <w:spacing w:val="-1"/>
                <w:sz w:val="22"/>
              </w:rPr>
              <w:t>financières</w:t>
            </w:r>
            <w:proofErr w:type="spellEnd"/>
            <w:r>
              <w:rPr>
                <w:rFonts w:ascii="Times New Roman" w:hAnsi="Times New Roman"/>
                <w:sz w:val="22"/>
              </w:rPr>
              <w:t xml:space="preserve"> </w:t>
            </w:r>
            <w:proofErr w:type="spellStart"/>
            <w:r>
              <w:rPr>
                <w:rFonts w:ascii="Times New Roman" w:hAnsi="Times New Roman"/>
                <w:spacing w:val="-1"/>
                <w:sz w:val="22"/>
              </w:rPr>
              <w:t>limitées</w:t>
            </w:r>
            <w:proofErr w:type="spellEnd"/>
            <w:r>
              <w:rPr>
                <w:rFonts w:ascii="Times New Roman" w:hAnsi="Times New Roman"/>
                <w:spacing w:val="-1"/>
                <w:sz w:val="22"/>
              </w:rPr>
              <w:t>.</w:t>
            </w:r>
          </w:p>
          <w:p w:rsidR="00AD6FB9" w:rsidRDefault="00AD6FB9" w:rsidP="00F908A4">
            <w:pPr>
              <w:pStyle w:val="Paragraphedeliste"/>
              <w:numPr>
                <w:ilvl w:val="0"/>
                <w:numId w:val="89"/>
              </w:numPr>
              <w:tabs>
                <w:tab w:val="left" w:pos="364"/>
              </w:tabs>
              <w:spacing w:before="37"/>
              <w:ind w:hanging="218"/>
              <w:contextualSpacing w:val="0"/>
              <w:rPr>
                <w:rFonts w:ascii="Times New Roman" w:eastAsia="Times New Roman" w:hAnsi="Times New Roman" w:cs="Times New Roman"/>
              </w:rPr>
            </w:pPr>
            <w:proofErr w:type="spellStart"/>
            <w:r>
              <w:rPr>
                <w:rFonts w:ascii="Times New Roman" w:hAnsi="Times New Roman"/>
                <w:spacing w:val="-1"/>
                <w:sz w:val="22"/>
              </w:rPr>
              <w:t>Réseau</w:t>
            </w:r>
            <w:proofErr w:type="spellEnd"/>
            <w:r>
              <w:rPr>
                <w:rFonts w:ascii="Times New Roman" w:hAnsi="Times New Roman"/>
                <w:spacing w:val="-3"/>
                <w:sz w:val="22"/>
              </w:rPr>
              <w:t xml:space="preserve"> </w:t>
            </w:r>
            <w:proofErr w:type="spellStart"/>
            <w:r>
              <w:rPr>
                <w:rFonts w:ascii="Times New Roman" w:hAnsi="Times New Roman"/>
                <w:spacing w:val="-1"/>
                <w:sz w:val="22"/>
              </w:rPr>
              <w:t>familiale</w:t>
            </w:r>
            <w:proofErr w:type="spellEnd"/>
            <w:r>
              <w:rPr>
                <w:rFonts w:ascii="Times New Roman" w:hAnsi="Times New Roman"/>
                <w:sz w:val="22"/>
              </w:rPr>
              <w:t xml:space="preserve"> </w:t>
            </w:r>
            <w:proofErr w:type="spellStart"/>
            <w:r>
              <w:rPr>
                <w:rFonts w:ascii="Times New Roman" w:hAnsi="Times New Roman"/>
                <w:spacing w:val="-1"/>
                <w:sz w:val="22"/>
              </w:rPr>
              <w:t>vulnérable</w:t>
            </w:r>
            <w:proofErr w:type="spellEnd"/>
          </w:p>
        </w:tc>
        <w:tc>
          <w:tcPr>
            <w:tcW w:w="3544" w:type="dxa"/>
            <w:tcBorders>
              <w:top w:val="single" w:sz="5" w:space="0" w:color="000000"/>
              <w:left w:val="single" w:sz="5" w:space="0" w:color="000000"/>
              <w:bottom w:val="single" w:sz="5" w:space="0" w:color="000000"/>
              <w:right w:val="single" w:sz="5" w:space="0" w:color="000000"/>
            </w:tcBorders>
          </w:tcPr>
          <w:p w:rsidR="00AD6FB9" w:rsidRPr="00AF76BB" w:rsidRDefault="00AD6FB9" w:rsidP="00F908A4">
            <w:pPr>
              <w:pStyle w:val="Paragraphedeliste"/>
              <w:numPr>
                <w:ilvl w:val="0"/>
                <w:numId w:val="88"/>
              </w:numPr>
              <w:tabs>
                <w:tab w:val="left" w:pos="364"/>
              </w:tabs>
              <w:spacing w:line="272" w:lineRule="auto"/>
              <w:ind w:right="129" w:hanging="218"/>
              <w:contextualSpacing w:val="0"/>
              <w:rPr>
                <w:rFonts w:ascii="Times New Roman" w:eastAsia="Times New Roman" w:hAnsi="Times New Roman" w:cs="Times New Roman"/>
                <w:lang w:val="fr-CA"/>
              </w:rPr>
            </w:pPr>
            <w:r w:rsidRPr="00AF76BB">
              <w:rPr>
                <w:rFonts w:ascii="Times New Roman" w:eastAsia="Times New Roman" w:hAnsi="Times New Roman" w:cs="Times New Roman"/>
                <w:spacing w:val="-1"/>
                <w:sz w:val="22"/>
                <w:szCs w:val="22"/>
                <w:lang w:val="fr-CA"/>
              </w:rPr>
              <w:t>Réseau</w:t>
            </w:r>
            <w:r w:rsidRPr="00AF76BB">
              <w:rPr>
                <w:rFonts w:ascii="Times New Roman" w:eastAsia="Times New Roman" w:hAnsi="Times New Roman" w:cs="Times New Roman"/>
                <w:spacing w:val="-3"/>
                <w:sz w:val="22"/>
                <w:szCs w:val="22"/>
                <w:lang w:val="fr-CA"/>
              </w:rPr>
              <w:t xml:space="preserve"> </w:t>
            </w:r>
            <w:r w:rsidRPr="00AF76BB">
              <w:rPr>
                <w:rFonts w:ascii="Times New Roman" w:eastAsia="Times New Roman" w:hAnsi="Times New Roman" w:cs="Times New Roman"/>
                <w:spacing w:val="-1"/>
                <w:sz w:val="22"/>
                <w:szCs w:val="22"/>
                <w:lang w:val="fr-CA"/>
              </w:rPr>
              <w:t>présent,</w:t>
            </w:r>
            <w:r w:rsidRPr="00AF76BB">
              <w:rPr>
                <w:rFonts w:ascii="Times New Roman" w:eastAsia="Times New Roman" w:hAnsi="Times New Roman" w:cs="Times New Roman"/>
                <w:sz w:val="22"/>
                <w:szCs w:val="22"/>
                <w:lang w:val="fr-CA"/>
              </w:rPr>
              <w:t xml:space="preserve"> </w:t>
            </w:r>
            <w:r w:rsidRPr="00AF76BB">
              <w:rPr>
                <w:rFonts w:ascii="Times New Roman" w:eastAsia="Times New Roman" w:hAnsi="Times New Roman" w:cs="Times New Roman"/>
                <w:spacing w:val="-1"/>
                <w:sz w:val="22"/>
                <w:szCs w:val="22"/>
                <w:lang w:val="fr-CA"/>
              </w:rPr>
              <w:t>mais</w:t>
            </w:r>
            <w:r w:rsidRPr="00AF76BB">
              <w:rPr>
                <w:rFonts w:ascii="Times New Roman" w:eastAsia="Times New Roman" w:hAnsi="Times New Roman" w:cs="Times New Roman"/>
                <w:sz w:val="22"/>
                <w:szCs w:val="22"/>
                <w:lang w:val="fr-CA"/>
              </w:rPr>
              <w:t xml:space="preserve"> en </w:t>
            </w:r>
            <w:r w:rsidRPr="00AF76BB">
              <w:rPr>
                <w:rFonts w:ascii="Times New Roman" w:eastAsia="Times New Roman" w:hAnsi="Times New Roman" w:cs="Times New Roman"/>
                <w:spacing w:val="-2"/>
                <w:sz w:val="22"/>
                <w:szCs w:val="22"/>
                <w:lang w:val="fr-CA"/>
              </w:rPr>
              <w:t>voie</w:t>
            </w:r>
            <w:r w:rsidRPr="00AF76BB">
              <w:rPr>
                <w:rFonts w:ascii="Times New Roman" w:eastAsia="Times New Roman" w:hAnsi="Times New Roman" w:cs="Times New Roman"/>
                <w:sz w:val="22"/>
                <w:szCs w:val="22"/>
                <w:lang w:val="fr-CA"/>
              </w:rPr>
              <w:t xml:space="preserve"> ou à</w:t>
            </w:r>
            <w:r w:rsidRPr="00AF76BB">
              <w:rPr>
                <w:rFonts w:ascii="Times New Roman" w:eastAsia="Times New Roman" w:hAnsi="Times New Roman" w:cs="Times New Roman"/>
                <w:spacing w:val="-2"/>
                <w:sz w:val="22"/>
                <w:szCs w:val="22"/>
                <w:lang w:val="fr-CA"/>
              </w:rPr>
              <w:t xml:space="preserve"> </w:t>
            </w:r>
            <w:r w:rsidRPr="00AF76BB">
              <w:rPr>
                <w:rFonts w:ascii="Times New Roman" w:eastAsia="Times New Roman" w:hAnsi="Times New Roman" w:cs="Times New Roman"/>
                <w:spacing w:val="-1"/>
                <w:sz w:val="22"/>
                <w:szCs w:val="22"/>
                <w:lang w:val="fr-CA"/>
              </w:rPr>
              <w:t>risque</w:t>
            </w:r>
            <w:r w:rsidRPr="00AF76BB">
              <w:rPr>
                <w:rFonts w:ascii="Times New Roman" w:eastAsia="Times New Roman" w:hAnsi="Times New Roman" w:cs="Times New Roman"/>
                <w:spacing w:val="35"/>
                <w:sz w:val="22"/>
                <w:szCs w:val="22"/>
                <w:lang w:val="fr-CA"/>
              </w:rPr>
              <w:t xml:space="preserve"> </w:t>
            </w:r>
            <w:r w:rsidRPr="00AF76BB">
              <w:rPr>
                <w:rFonts w:ascii="Times New Roman" w:eastAsia="Times New Roman" w:hAnsi="Times New Roman" w:cs="Times New Roman"/>
                <w:spacing w:val="-1"/>
                <w:sz w:val="22"/>
                <w:szCs w:val="22"/>
                <w:lang w:val="fr-CA"/>
              </w:rPr>
              <w:t>d’épuisement</w:t>
            </w:r>
            <w:r w:rsidRPr="00AF76BB">
              <w:rPr>
                <w:rFonts w:ascii="Times New Roman" w:eastAsia="Times New Roman" w:hAnsi="Times New Roman" w:cs="Times New Roman"/>
                <w:spacing w:val="2"/>
                <w:sz w:val="22"/>
                <w:szCs w:val="22"/>
                <w:lang w:val="fr-CA"/>
              </w:rPr>
              <w:t xml:space="preserve"> </w:t>
            </w:r>
            <w:r w:rsidRPr="00AF76BB">
              <w:rPr>
                <w:rFonts w:ascii="Times New Roman" w:eastAsia="Times New Roman" w:hAnsi="Times New Roman" w:cs="Times New Roman"/>
                <w:spacing w:val="-2"/>
                <w:sz w:val="22"/>
                <w:szCs w:val="22"/>
                <w:lang w:val="fr-CA"/>
              </w:rPr>
              <w:t>ou</w:t>
            </w:r>
            <w:r w:rsidRPr="00AF76BB">
              <w:rPr>
                <w:rFonts w:ascii="Times New Roman" w:eastAsia="Times New Roman" w:hAnsi="Times New Roman" w:cs="Times New Roman"/>
                <w:sz w:val="22"/>
                <w:szCs w:val="22"/>
                <w:lang w:val="fr-CA"/>
              </w:rPr>
              <w:t xml:space="preserve"> de </w:t>
            </w:r>
            <w:r w:rsidRPr="00AF76BB">
              <w:rPr>
                <w:rFonts w:ascii="Times New Roman" w:eastAsia="Times New Roman" w:hAnsi="Times New Roman" w:cs="Times New Roman"/>
                <w:spacing w:val="-1"/>
                <w:sz w:val="22"/>
                <w:szCs w:val="22"/>
                <w:lang w:val="fr-CA"/>
              </w:rPr>
              <w:t>compromission.</w:t>
            </w:r>
          </w:p>
          <w:p w:rsidR="00AD6FB9" w:rsidRPr="00AF76BB" w:rsidRDefault="00AD6FB9" w:rsidP="00F908A4">
            <w:pPr>
              <w:pStyle w:val="Paragraphedeliste"/>
              <w:numPr>
                <w:ilvl w:val="0"/>
                <w:numId w:val="88"/>
              </w:numPr>
              <w:tabs>
                <w:tab w:val="left" w:pos="364"/>
              </w:tabs>
              <w:spacing w:before="5"/>
              <w:ind w:hanging="218"/>
              <w:contextualSpacing w:val="0"/>
              <w:rPr>
                <w:rFonts w:ascii="Times New Roman" w:eastAsia="Times New Roman" w:hAnsi="Times New Roman" w:cs="Times New Roman"/>
                <w:lang w:val="fr-CA"/>
              </w:rPr>
            </w:pPr>
            <w:r w:rsidRPr="00AF76BB">
              <w:rPr>
                <w:rFonts w:ascii="Times New Roman"/>
                <w:sz w:val="22"/>
                <w:lang w:val="fr-CA"/>
              </w:rPr>
              <w:t>Peu de</w:t>
            </w:r>
            <w:r w:rsidRPr="00AF76BB">
              <w:rPr>
                <w:rFonts w:ascii="Times New Roman"/>
                <w:spacing w:val="-2"/>
                <w:sz w:val="22"/>
                <w:lang w:val="fr-CA"/>
              </w:rPr>
              <w:t xml:space="preserve"> </w:t>
            </w:r>
            <w:r w:rsidRPr="00AF76BB">
              <w:rPr>
                <w:rFonts w:ascii="Times New Roman"/>
                <w:spacing w:val="-1"/>
                <w:sz w:val="22"/>
                <w:lang w:val="fr-CA"/>
              </w:rPr>
              <w:t>facteurs</w:t>
            </w:r>
            <w:r w:rsidRPr="00AF76BB">
              <w:rPr>
                <w:rFonts w:ascii="Times New Roman"/>
                <w:sz w:val="22"/>
                <w:lang w:val="fr-CA"/>
              </w:rPr>
              <w:t xml:space="preserve"> </w:t>
            </w:r>
            <w:r w:rsidRPr="00AF76BB">
              <w:rPr>
                <w:rFonts w:ascii="Times New Roman"/>
                <w:spacing w:val="-1"/>
                <w:sz w:val="22"/>
                <w:lang w:val="fr-CA"/>
              </w:rPr>
              <w:t>de</w:t>
            </w:r>
            <w:r w:rsidRPr="00AF76BB">
              <w:rPr>
                <w:rFonts w:ascii="Times New Roman"/>
                <w:sz w:val="22"/>
                <w:lang w:val="fr-CA"/>
              </w:rPr>
              <w:t xml:space="preserve"> </w:t>
            </w:r>
            <w:r w:rsidRPr="00AF76BB">
              <w:rPr>
                <w:rFonts w:ascii="Times New Roman"/>
                <w:spacing w:val="-1"/>
                <w:sz w:val="22"/>
                <w:lang w:val="fr-CA"/>
              </w:rPr>
              <w:t>protection.</w:t>
            </w:r>
          </w:p>
          <w:p w:rsidR="00AD6FB9" w:rsidRPr="00AF76BB" w:rsidRDefault="00AD6FB9" w:rsidP="00F908A4">
            <w:pPr>
              <w:pStyle w:val="Paragraphedeliste"/>
              <w:numPr>
                <w:ilvl w:val="0"/>
                <w:numId w:val="88"/>
              </w:numPr>
              <w:tabs>
                <w:tab w:val="left" w:pos="364"/>
              </w:tabs>
              <w:spacing w:before="35" w:line="274" w:lineRule="auto"/>
              <w:ind w:right="918" w:hanging="218"/>
              <w:contextualSpacing w:val="0"/>
              <w:rPr>
                <w:rFonts w:ascii="Times New Roman" w:eastAsia="Times New Roman" w:hAnsi="Times New Roman" w:cs="Times New Roman"/>
                <w:lang w:val="fr-CA"/>
              </w:rPr>
            </w:pPr>
            <w:r w:rsidRPr="00AF76BB">
              <w:rPr>
                <w:rFonts w:ascii="Times New Roman" w:hAnsi="Times New Roman"/>
                <w:spacing w:val="-1"/>
                <w:sz w:val="22"/>
                <w:lang w:val="fr-CA"/>
              </w:rPr>
              <w:t>Réseau</w:t>
            </w:r>
            <w:r w:rsidRPr="00AF76BB">
              <w:rPr>
                <w:rFonts w:ascii="Times New Roman" w:hAnsi="Times New Roman"/>
                <w:spacing w:val="-3"/>
                <w:sz w:val="22"/>
                <w:lang w:val="fr-CA"/>
              </w:rPr>
              <w:t xml:space="preserve"> </w:t>
            </w:r>
            <w:r w:rsidRPr="00AF76BB">
              <w:rPr>
                <w:rFonts w:ascii="Times New Roman" w:hAnsi="Times New Roman"/>
                <w:spacing w:val="-1"/>
                <w:sz w:val="22"/>
                <w:lang w:val="fr-CA"/>
              </w:rPr>
              <w:t>familiale</w:t>
            </w:r>
            <w:r w:rsidRPr="00AF76BB">
              <w:rPr>
                <w:rFonts w:ascii="Times New Roman" w:hAnsi="Times New Roman"/>
                <w:sz w:val="22"/>
                <w:lang w:val="fr-CA"/>
              </w:rPr>
              <w:t xml:space="preserve"> </w:t>
            </w:r>
            <w:r w:rsidRPr="00AF76BB">
              <w:rPr>
                <w:rFonts w:ascii="Times New Roman" w:hAnsi="Times New Roman"/>
                <w:spacing w:val="-1"/>
                <w:sz w:val="22"/>
                <w:lang w:val="fr-CA"/>
              </w:rPr>
              <w:t>présentant</w:t>
            </w:r>
            <w:r w:rsidRPr="00AF76BB">
              <w:rPr>
                <w:rFonts w:ascii="Times New Roman" w:hAnsi="Times New Roman"/>
                <w:spacing w:val="-2"/>
                <w:sz w:val="22"/>
                <w:lang w:val="fr-CA"/>
              </w:rPr>
              <w:t xml:space="preserve"> </w:t>
            </w:r>
            <w:r w:rsidRPr="00AF76BB">
              <w:rPr>
                <w:rFonts w:ascii="Times New Roman" w:hAnsi="Times New Roman"/>
                <w:sz w:val="22"/>
                <w:lang w:val="fr-CA"/>
              </w:rPr>
              <w:t>des</w:t>
            </w:r>
            <w:r w:rsidRPr="00AF76BB">
              <w:rPr>
                <w:rFonts w:ascii="Times New Roman" w:hAnsi="Times New Roman"/>
                <w:spacing w:val="21"/>
                <w:sz w:val="22"/>
                <w:lang w:val="fr-CA"/>
              </w:rPr>
              <w:t xml:space="preserve"> </w:t>
            </w:r>
            <w:r w:rsidRPr="00AF76BB">
              <w:rPr>
                <w:rFonts w:ascii="Times New Roman" w:hAnsi="Times New Roman"/>
                <w:spacing w:val="-1"/>
                <w:sz w:val="22"/>
                <w:lang w:val="fr-CA"/>
              </w:rPr>
              <w:t>éléments</w:t>
            </w:r>
            <w:r w:rsidRPr="00AF76BB">
              <w:rPr>
                <w:rFonts w:ascii="Times New Roman" w:hAnsi="Times New Roman"/>
                <w:sz w:val="22"/>
                <w:lang w:val="fr-CA"/>
              </w:rPr>
              <w:t xml:space="preserve"> </w:t>
            </w:r>
            <w:r w:rsidRPr="00AF76BB">
              <w:rPr>
                <w:rFonts w:ascii="Times New Roman" w:hAnsi="Times New Roman"/>
                <w:spacing w:val="-1"/>
                <w:sz w:val="22"/>
                <w:lang w:val="fr-CA"/>
              </w:rPr>
              <w:t>de</w:t>
            </w:r>
            <w:r w:rsidRPr="00AF76BB">
              <w:rPr>
                <w:rFonts w:ascii="Times New Roman" w:hAnsi="Times New Roman"/>
                <w:sz w:val="22"/>
                <w:lang w:val="fr-CA"/>
              </w:rPr>
              <w:t xml:space="preserve"> </w:t>
            </w:r>
            <w:r w:rsidRPr="00AF76BB">
              <w:rPr>
                <w:rFonts w:ascii="Times New Roman" w:hAnsi="Times New Roman"/>
                <w:spacing w:val="-1"/>
                <w:sz w:val="22"/>
                <w:lang w:val="fr-CA"/>
              </w:rPr>
              <w:t>fragilités.</w:t>
            </w:r>
          </w:p>
        </w:tc>
        <w:tc>
          <w:tcPr>
            <w:tcW w:w="3402" w:type="dxa"/>
            <w:tcBorders>
              <w:top w:val="single" w:sz="5" w:space="0" w:color="000000"/>
              <w:left w:val="single" w:sz="5" w:space="0" w:color="000000"/>
              <w:bottom w:val="single" w:sz="5" w:space="0" w:color="000000"/>
              <w:right w:val="single" w:sz="5" w:space="0" w:color="000000"/>
            </w:tcBorders>
          </w:tcPr>
          <w:p w:rsidR="00AD6FB9" w:rsidRPr="00AF76BB" w:rsidRDefault="00AD6FB9" w:rsidP="00F908A4">
            <w:pPr>
              <w:pStyle w:val="Paragraphedeliste"/>
              <w:numPr>
                <w:ilvl w:val="0"/>
                <w:numId w:val="87"/>
              </w:numPr>
              <w:tabs>
                <w:tab w:val="left" w:pos="364"/>
              </w:tabs>
              <w:spacing w:line="272" w:lineRule="auto"/>
              <w:ind w:right="460" w:hanging="218"/>
              <w:contextualSpacing w:val="0"/>
              <w:rPr>
                <w:rFonts w:ascii="Times New Roman" w:eastAsia="Times New Roman" w:hAnsi="Times New Roman" w:cs="Times New Roman"/>
                <w:lang w:val="fr-CA"/>
              </w:rPr>
            </w:pPr>
            <w:r w:rsidRPr="00AF76BB">
              <w:rPr>
                <w:rFonts w:ascii="Times New Roman" w:hAnsi="Times New Roman"/>
                <w:spacing w:val="-1"/>
                <w:sz w:val="22"/>
                <w:lang w:val="fr-CA"/>
              </w:rPr>
              <w:t>Réseau</w:t>
            </w:r>
            <w:r w:rsidRPr="00AF76BB">
              <w:rPr>
                <w:rFonts w:ascii="Times New Roman" w:hAnsi="Times New Roman"/>
                <w:spacing w:val="-3"/>
                <w:sz w:val="22"/>
                <w:lang w:val="fr-CA"/>
              </w:rPr>
              <w:t xml:space="preserve"> </w:t>
            </w:r>
            <w:r w:rsidRPr="00AF76BB">
              <w:rPr>
                <w:rFonts w:ascii="Times New Roman" w:hAnsi="Times New Roman"/>
                <w:spacing w:val="-1"/>
                <w:sz w:val="22"/>
                <w:lang w:val="fr-CA"/>
              </w:rPr>
              <w:t>présent,</w:t>
            </w:r>
            <w:r w:rsidRPr="00AF76BB">
              <w:rPr>
                <w:rFonts w:ascii="Times New Roman" w:hAnsi="Times New Roman"/>
                <w:sz w:val="22"/>
                <w:lang w:val="fr-CA"/>
              </w:rPr>
              <w:t xml:space="preserve"> </w:t>
            </w:r>
            <w:r w:rsidRPr="00AF76BB">
              <w:rPr>
                <w:rFonts w:ascii="Times New Roman" w:hAnsi="Times New Roman"/>
                <w:spacing w:val="-1"/>
                <w:sz w:val="22"/>
                <w:lang w:val="fr-CA"/>
              </w:rPr>
              <w:t>aidant,</w:t>
            </w:r>
            <w:r w:rsidRPr="00AF76BB">
              <w:rPr>
                <w:rFonts w:ascii="Times New Roman" w:hAnsi="Times New Roman"/>
                <w:sz w:val="22"/>
                <w:lang w:val="fr-CA"/>
              </w:rPr>
              <w:t xml:space="preserve"> </w:t>
            </w:r>
            <w:r w:rsidRPr="00AF76BB">
              <w:rPr>
                <w:rFonts w:ascii="Times New Roman" w:hAnsi="Times New Roman"/>
                <w:spacing w:val="-1"/>
                <w:sz w:val="22"/>
                <w:lang w:val="fr-CA"/>
              </w:rPr>
              <w:t>stable,</w:t>
            </w:r>
            <w:r w:rsidRPr="00AF76BB">
              <w:rPr>
                <w:rFonts w:ascii="Times New Roman" w:hAnsi="Times New Roman"/>
                <w:sz w:val="22"/>
                <w:lang w:val="fr-CA"/>
              </w:rPr>
              <w:t xml:space="preserve"> </w:t>
            </w:r>
            <w:r w:rsidRPr="00AF76BB">
              <w:rPr>
                <w:rFonts w:ascii="Times New Roman" w:hAnsi="Times New Roman"/>
                <w:spacing w:val="-1"/>
                <w:sz w:val="22"/>
                <w:lang w:val="fr-CA"/>
              </w:rPr>
              <w:t>pouvant</w:t>
            </w:r>
            <w:r w:rsidRPr="00AF76BB">
              <w:rPr>
                <w:rFonts w:ascii="Times New Roman" w:hAnsi="Times New Roman"/>
                <w:spacing w:val="35"/>
                <w:sz w:val="22"/>
                <w:lang w:val="fr-CA"/>
              </w:rPr>
              <w:t xml:space="preserve"> </w:t>
            </w:r>
            <w:r w:rsidRPr="00AF76BB">
              <w:rPr>
                <w:rFonts w:ascii="Times New Roman" w:hAnsi="Times New Roman"/>
                <w:spacing w:val="-1"/>
                <w:sz w:val="22"/>
                <w:lang w:val="fr-CA"/>
              </w:rPr>
              <w:t>compenser</w:t>
            </w:r>
            <w:r w:rsidRPr="00AF76BB">
              <w:rPr>
                <w:rFonts w:ascii="Times New Roman" w:hAnsi="Times New Roman"/>
                <w:spacing w:val="-2"/>
                <w:sz w:val="22"/>
                <w:lang w:val="fr-CA"/>
              </w:rPr>
              <w:t xml:space="preserve"> </w:t>
            </w:r>
            <w:r w:rsidRPr="00AF76BB">
              <w:rPr>
                <w:rFonts w:ascii="Times New Roman" w:hAnsi="Times New Roman"/>
                <w:sz w:val="22"/>
                <w:lang w:val="fr-CA"/>
              </w:rPr>
              <w:t>les</w:t>
            </w:r>
            <w:r w:rsidRPr="00AF76BB">
              <w:rPr>
                <w:rFonts w:ascii="Times New Roman" w:hAnsi="Times New Roman"/>
                <w:spacing w:val="-2"/>
                <w:sz w:val="22"/>
                <w:lang w:val="fr-CA"/>
              </w:rPr>
              <w:t xml:space="preserve"> </w:t>
            </w:r>
            <w:r w:rsidRPr="00AF76BB">
              <w:rPr>
                <w:rFonts w:ascii="Times New Roman" w:hAnsi="Times New Roman"/>
                <w:spacing w:val="-1"/>
                <w:sz w:val="22"/>
                <w:lang w:val="fr-CA"/>
              </w:rPr>
              <w:t>incapacités.</w:t>
            </w:r>
          </w:p>
          <w:p w:rsidR="00AD6FB9" w:rsidRDefault="00AD6FB9" w:rsidP="00F908A4">
            <w:pPr>
              <w:pStyle w:val="Paragraphedeliste"/>
              <w:numPr>
                <w:ilvl w:val="0"/>
                <w:numId w:val="87"/>
              </w:numPr>
              <w:tabs>
                <w:tab w:val="left" w:pos="364"/>
              </w:tabs>
              <w:spacing w:before="5"/>
              <w:ind w:hanging="218"/>
              <w:contextualSpacing w:val="0"/>
              <w:rPr>
                <w:rFonts w:ascii="Times New Roman" w:eastAsia="Times New Roman" w:hAnsi="Times New Roman" w:cs="Times New Roman"/>
              </w:rPr>
            </w:pPr>
            <w:proofErr w:type="spellStart"/>
            <w:r>
              <w:rPr>
                <w:rFonts w:ascii="Times New Roman" w:eastAsia="Times New Roman" w:hAnsi="Times New Roman" w:cs="Times New Roman"/>
                <w:spacing w:val="-1"/>
                <w:sz w:val="22"/>
                <w:szCs w:val="22"/>
              </w:rPr>
              <w:t>Aucun</w:t>
            </w:r>
            <w:proofErr w:type="spellEnd"/>
            <w:r>
              <w:rPr>
                <w:rFonts w:ascii="Times New Roman" w:eastAsia="Times New Roman" w:hAnsi="Times New Roman" w:cs="Times New Roman"/>
                <w:sz w:val="22"/>
                <w:szCs w:val="22"/>
              </w:rPr>
              <w:t xml:space="preserve"> </w:t>
            </w:r>
            <w:proofErr w:type="spellStart"/>
            <w:proofErr w:type="gramStart"/>
            <w:r>
              <w:rPr>
                <w:rFonts w:ascii="Times New Roman" w:eastAsia="Times New Roman" w:hAnsi="Times New Roman" w:cs="Times New Roman"/>
                <w:spacing w:val="-1"/>
                <w:sz w:val="22"/>
                <w:szCs w:val="22"/>
              </w:rPr>
              <w:t>signe</w:t>
            </w:r>
            <w:proofErr w:type="spellEnd"/>
            <w:proofErr w:type="gram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pacing w:val="-1"/>
                <w:sz w:val="22"/>
                <w:szCs w:val="22"/>
              </w:rPr>
              <w:t>d’épuisement</w:t>
            </w:r>
            <w:proofErr w:type="spellEnd"/>
            <w:r>
              <w:rPr>
                <w:rFonts w:ascii="Times New Roman" w:eastAsia="Times New Roman" w:hAnsi="Times New Roman" w:cs="Times New Roman"/>
                <w:spacing w:val="-1"/>
                <w:sz w:val="22"/>
                <w:szCs w:val="22"/>
              </w:rPr>
              <w:t>.</w:t>
            </w:r>
          </w:p>
          <w:p w:rsidR="00AD6FB9" w:rsidRPr="00AF76BB" w:rsidRDefault="00AD6FB9" w:rsidP="00F908A4">
            <w:pPr>
              <w:pStyle w:val="Paragraphedeliste"/>
              <w:numPr>
                <w:ilvl w:val="0"/>
                <w:numId w:val="87"/>
              </w:numPr>
              <w:tabs>
                <w:tab w:val="left" w:pos="364"/>
              </w:tabs>
              <w:spacing w:before="35"/>
              <w:ind w:hanging="218"/>
              <w:contextualSpacing w:val="0"/>
              <w:rPr>
                <w:rFonts w:ascii="Times New Roman" w:eastAsia="Times New Roman" w:hAnsi="Times New Roman" w:cs="Times New Roman"/>
                <w:lang w:val="fr-CA"/>
              </w:rPr>
            </w:pPr>
            <w:r w:rsidRPr="00AF76BB">
              <w:rPr>
                <w:rFonts w:ascii="Times New Roman" w:hAnsi="Times New Roman"/>
                <w:spacing w:val="-1"/>
                <w:sz w:val="22"/>
                <w:lang w:val="fr-CA"/>
              </w:rPr>
              <w:t>Présence</w:t>
            </w:r>
            <w:r w:rsidRPr="00AF76BB">
              <w:rPr>
                <w:rFonts w:ascii="Times New Roman" w:hAnsi="Times New Roman"/>
                <w:sz w:val="22"/>
                <w:lang w:val="fr-CA"/>
              </w:rPr>
              <w:t xml:space="preserve"> </w:t>
            </w:r>
            <w:r w:rsidRPr="00AF76BB">
              <w:rPr>
                <w:rFonts w:ascii="Times New Roman" w:hAnsi="Times New Roman"/>
                <w:spacing w:val="-1"/>
                <w:sz w:val="22"/>
                <w:lang w:val="fr-CA"/>
              </w:rPr>
              <w:t>de</w:t>
            </w:r>
            <w:r w:rsidRPr="00AF76BB">
              <w:rPr>
                <w:rFonts w:ascii="Times New Roman" w:hAnsi="Times New Roman"/>
                <w:sz w:val="22"/>
                <w:lang w:val="fr-CA"/>
              </w:rPr>
              <w:t xml:space="preserve"> </w:t>
            </w:r>
            <w:r w:rsidRPr="00AF76BB">
              <w:rPr>
                <w:rFonts w:ascii="Times New Roman" w:hAnsi="Times New Roman"/>
                <w:spacing w:val="-1"/>
                <w:sz w:val="22"/>
                <w:lang w:val="fr-CA"/>
              </w:rPr>
              <w:t>facteurs</w:t>
            </w:r>
            <w:r w:rsidRPr="00AF76BB">
              <w:rPr>
                <w:rFonts w:ascii="Times New Roman" w:hAnsi="Times New Roman"/>
                <w:sz w:val="22"/>
                <w:lang w:val="fr-CA"/>
              </w:rPr>
              <w:t xml:space="preserve"> de</w:t>
            </w:r>
            <w:r w:rsidRPr="00AF76BB">
              <w:rPr>
                <w:rFonts w:ascii="Times New Roman" w:hAnsi="Times New Roman"/>
                <w:spacing w:val="-2"/>
                <w:sz w:val="22"/>
                <w:lang w:val="fr-CA"/>
              </w:rPr>
              <w:t xml:space="preserve"> </w:t>
            </w:r>
            <w:r w:rsidRPr="00AF76BB">
              <w:rPr>
                <w:rFonts w:ascii="Times New Roman" w:hAnsi="Times New Roman"/>
                <w:spacing w:val="-1"/>
                <w:sz w:val="22"/>
                <w:lang w:val="fr-CA"/>
              </w:rPr>
              <w:t>protection.</w:t>
            </w:r>
          </w:p>
        </w:tc>
      </w:tr>
    </w:tbl>
    <w:p w:rsidR="0000195B" w:rsidRDefault="0000195B" w:rsidP="0040599F">
      <w:pPr>
        <w:tabs>
          <w:tab w:val="left" w:pos="3585"/>
        </w:tabs>
        <w:sectPr w:rsidR="0000195B" w:rsidSect="00772490">
          <w:pgSz w:w="15840" w:h="12240" w:orient="landscape" w:code="1"/>
          <w:pgMar w:top="993" w:right="1366" w:bottom="799" w:left="142" w:header="57" w:footer="709" w:gutter="0"/>
          <w:cols w:space="708"/>
          <w:docGrid w:linePitch="360"/>
        </w:sectPr>
      </w:pPr>
    </w:p>
    <w:p w:rsidR="0000195B" w:rsidRPr="00D12D33" w:rsidRDefault="0000195B" w:rsidP="0000195B">
      <w:pPr>
        <w:spacing w:after="200" w:line="276" w:lineRule="auto"/>
        <w:jc w:val="center"/>
        <w:rPr>
          <w:rFonts w:cs="Arial"/>
          <w:b/>
        </w:rPr>
      </w:pPr>
      <w:r w:rsidRPr="00D12D33">
        <w:rPr>
          <w:noProof/>
        </w:rPr>
        <w:lastRenderedPageBreak/>
        <w:drawing>
          <wp:anchor distT="0" distB="0" distL="114300" distR="114300" simplePos="0" relativeHeight="251697152" behindDoc="0" locked="0" layoutInCell="1" allowOverlap="1" wp14:anchorId="7FB284AD" wp14:editId="7E98D582">
            <wp:simplePos x="0" y="0"/>
            <wp:positionH relativeFrom="column">
              <wp:posOffset>-207010</wp:posOffset>
            </wp:positionH>
            <wp:positionV relativeFrom="paragraph">
              <wp:posOffset>-647065</wp:posOffset>
            </wp:positionV>
            <wp:extent cx="1323975" cy="68199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USSS_Est_Montreal_inb.eps"/>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23975" cy="681990"/>
                    </a:xfrm>
                    <a:prstGeom prst="rect">
                      <a:avLst/>
                    </a:prstGeom>
                  </pic:spPr>
                </pic:pic>
              </a:graphicData>
            </a:graphic>
            <wp14:sizeRelH relativeFrom="margin">
              <wp14:pctWidth>0</wp14:pctWidth>
            </wp14:sizeRelH>
            <wp14:sizeRelV relativeFrom="margin">
              <wp14:pctHeight>0</wp14:pctHeight>
            </wp14:sizeRelV>
          </wp:anchor>
        </w:drawing>
      </w:r>
      <w:r w:rsidRPr="00D12D33">
        <w:rPr>
          <w:rFonts w:cs="Arial"/>
          <w:b/>
        </w:rPr>
        <w:t>CRITÈRES DE PRIORISATION ET DÉLAIS DE PRISE EN CHARGE EN SOUTIEN À DOMICILE</w:t>
      </w:r>
    </w:p>
    <w:tbl>
      <w:tblPr>
        <w:tblW w:w="4900" w:type="pct"/>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15" w:type="dxa"/>
          <w:right w:w="115" w:type="dxa"/>
        </w:tblCellMar>
        <w:tblLook w:val="06A0" w:firstRow="1" w:lastRow="0" w:firstColumn="1" w:lastColumn="0" w:noHBand="1" w:noVBand="1"/>
      </w:tblPr>
      <w:tblGrid>
        <w:gridCol w:w="3321"/>
        <w:gridCol w:w="3402"/>
        <w:gridCol w:w="3401"/>
        <w:gridCol w:w="3404"/>
      </w:tblGrid>
      <w:tr w:rsidR="0000195B" w:rsidRPr="00D12D33" w:rsidTr="000B3FC2">
        <w:tc>
          <w:tcPr>
            <w:tcW w:w="1227" w:type="pct"/>
            <w:tcBorders>
              <w:bottom w:val="single" w:sz="12" w:space="0" w:color="BFBFBF"/>
              <w:right w:val="single" w:sz="12" w:space="0" w:color="auto"/>
            </w:tcBorders>
            <w:shd w:val="clear" w:color="auto" w:fill="00B0F0"/>
            <w:tcMar>
              <w:top w:w="43" w:type="dxa"/>
              <w:bottom w:w="43" w:type="dxa"/>
            </w:tcMar>
            <w:vAlign w:val="center"/>
          </w:tcPr>
          <w:p w:rsidR="0000195B" w:rsidRPr="00D12D33" w:rsidRDefault="0000195B" w:rsidP="000B3FC2">
            <w:pPr>
              <w:tabs>
                <w:tab w:val="left" w:pos="450"/>
              </w:tabs>
              <w:jc w:val="center"/>
              <w:rPr>
                <w:rFonts w:eastAsia="Times New Roman" w:cs="Arial"/>
                <w:b/>
                <w:color w:val="FFFFFF"/>
                <w:sz w:val="20"/>
                <w:lang w:eastAsia="fr-FR"/>
              </w:rPr>
            </w:pPr>
            <w:r w:rsidRPr="00D12D33">
              <w:rPr>
                <w:rFonts w:eastAsia="Times New Roman" w:cs="Arial"/>
                <w:b/>
                <w:color w:val="FFFFFF"/>
                <w:sz w:val="20"/>
                <w:lang w:eastAsia="fr-FR"/>
              </w:rPr>
              <w:t>P1</w:t>
            </w:r>
          </w:p>
        </w:tc>
        <w:tc>
          <w:tcPr>
            <w:tcW w:w="1257" w:type="pct"/>
            <w:tcBorders>
              <w:bottom w:val="single" w:sz="12" w:space="0" w:color="BFBFBF"/>
              <w:right w:val="single" w:sz="12" w:space="0" w:color="auto"/>
            </w:tcBorders>
            <w:shd w:val="clear" w:color="auto" w:fill="00B0F0"/>
          </w:tcPr>
          <w:p w:rsidR="0000195B" w:rsidRPr="00D12D33" w:rsidRDefault="0000195B" w:rsidP="000B3FC2">
            <w:pPr>
              <w:tabs>
                <w:tab w:val="left" w:pos="450"/>
              </w:tabs>
              <w:jc w:val="center"/>
              <w:rPr>
                <w:rFonts w:eastAsia="Times New Roman" w:cs="Arial"/>
                <w:b/>
                <w:color w:val="FFFFFF"/>
                <w:sz w:val="20"/>
                <w:lang w:eastAsia="fr-FR"/>
              </w:rPr>
            </w:pPr>
            <w:r w:rsidRPr="00D12D33">
              <w:rPr>
                <w:rFonts w:eastAsia="Times New Roman" w:cs="Arial"/>
                <w:b/>
                <w:color w:val="FFFFFF"/>
                <w:sz w:val="20"/>
                <w:lang w:eastAsia="fr-FR"/>
              </w:rPr>
              <w:t>P2</w:t>
            </w:r>
          </w:p>
        </w:tc>
        <w:tc>
          <w:tcPr>
            <w:tcW w:w="1257" w:type="pct"/>
            <w:tcBorders>
              <w:left w:val="single" w:sz="12" w:space="0" w:color="auto"/>
              <w:bottom w:val="single" w:sz="12" w:space="0" w:color="BFBFBF"/>
              <w:right w:val="single" w:sz="12" w:space="0" w:color="auto"/>
            </w:tcBorders>
            <w:shd w:val="clear" w:color="auto" w:fill="00B0F0"/>
            <w:tcMar>
              <w:top w:w="43" w:type="dxa"/>
              <w:bottom w:w="43" w:type="dxa"/>
            </w:tcMar>
            <w:vAlign w:val="center"/>
          </w:tcPr>
          <w:p w:rsidR="0000195B" w:rsidRPr="00D12D33" w:rsidRDefault="0000195B" w:rsidP="000B3FC2">
            <w:pPr>
              <w:tabs>
                <w:tab w:val="left" w:pos="450"/>
              </w:tabs>
              <w:jc w:val="center"/>
              <w:rPr>
                <w:rFonts w:eastAsia="Times New Roman" w:cs="Arial"/>
                <w:b/>
                <w:color w:val="FFFFFF"/>
                <w:sz w:val="20"/>
                <w:lang w:eastAsia="fr-FR"/>
              </w:rPr>
            </w:pPr>
            <w:r w:rsidRPr="00D12D33">
              <w:rPr>
                <w:rFonts w:eastAsia="Times New Roman" w:cs="Arial"/>
                <w:b/>
                <w:color w:val="FFFFFF"/>
                <w:sz w:val="20"/>
                <w:lang w:eastAsia="fr-FR"/>
              </w:rPr>
              <w:t>P3</w:t>
            </w:r>
          </w:p>
        </w:tc>
        <w:tc>
          <w:tcPr>
            <w:tcW w:w="1258" w:type="pct"/>
            <w:tcBorders>
              <w:left w:val="single" w:sz="12" w:space="0" w:color="auto"/>
              <w:bottom w:val="single" w:sz="12" w:space="0" w:color="BFBFBF"/>
              <w:right w:val="single" w:sz="12" w:space="0" w:color="auto"/>
            </w:tcBorders>
            <w:shd w:val="clear" w:color="auto" w:fill="00B0F0"/>
            <w:tcMar>
              <w:top w:w="43" w:type="dxa"/>
              <w:bottom w:w="43" w:type="dxa"/>
            </w:tcMar>
            <w:vAlign w:val="center"/>
          </w:tcPr>
          <w:p w:rsidR="0000195B" w:rsidRPr="00D12D33" w:rsidRDefault="0000195B" w:rsidP="000B3FC2">
            <w:pPr>
              <w:tabs>
                <w:tab w:val="left" w:pos="450"/>
              </w:tabs>
              <w:jc w:val="center"/>
              <w:rPr>
                <w:rFonts w:eastAsia="Times New Roman" w:cs="Arial"/>
                <w:b/>
                <w:color w:val="FFFFFF"/>
                <w:sz w:val="20"/>
                <w:lang w:eastAsia="fr-FR"/>
              </w:rPr>
            </w:pPr>
            <w:r w:rsidRPr="00D12D33">
              <w:rPr>
                <w:rFonts w:eastAsia="Times New Roman" w:cs="Arial"/>
                <w:b/>
                <w:color w:val="FFFFFF"/>
                <w:sz w:val="20"/>
                <w:lang w:eastAsia="fr-FR"/>
              </w:rPr>
              <w:t>P4</w:t>
            </w:r>
          </w:p>
        </w:tc>
      </w:tr>
      <w:tr w:rsidR="0000195B" w:rsidRPr="00D12D33" w:rsidTr="000B3FC2">
        <w:trPr>
          <w:trHeight w:val="7749"/>
        </w:trPr>
        <w:tc>
          <w:tcPr>
            <w:tcW w:w="1227" w:type="pct"/>
            <w:tcBorders>
              <w:top w:val="single" w:sz="12" w:space="0" w:color="BFBFBF"/>
              <w:bottom w:val="single" w:sz="4" w:space="0" w:color="auto"/>
              <w:right w:val="single" w:sz="12" w:space="0" w:color="auto"/>
            </w:tcBorders>
            <w:shd w:val="clear" w:color="auto" w:fill="auto"/>
          </w:tcPr>
          <w:p w:rsidR="0000195B" w:rsidRPr="00D12D33" w:rsidRDefault="0000195B" w:rsidP="000B3FC2">
            <w:pPr>
              <w:tabs>
                <w:tab w:val="left" w:pos="180"/>
              </w:tabs>
              <w:jc w:val="center"/>
              <w:rPr>
                <w:rFonts w:eastAsia="Times New Roman" w:cs="Arial"/>
                <w:b/>
                <w:caps/>
                <w:sz w:val="20"/>
                <w:lang w:eastAsia="fr-FR"/>
              </w:rPr>
            </w:pPr>
            <w:r w:rsidRPr="00D12D33">
              <w:rPr>
                <w:rFonts w:eastAsia="Times New Roman" w:cs="Arial"/>
                <w:b/>
                <w:caps/>
                <w:sz w:val="20"/>
                <w:lang w:eastAsia="fr-FR"/>
              </w:rPr>
              <w:t>La difficultÉ / la situation reprÉsente</w:t>
            </w:r>
          </w:p>
          <w:p w:rsidR="0000195B" w:rsidRPr="00D12D33" w:rsidRDefault="0000195B" w:rsidP="000B3FC2">
            <w:pPr>
              <w:tabs>
                <w:tab w:val="left" w:pos="180"/>
              </w:tabs>
              <w:ind w:left="180"/>
              <w:rPr>
                <w:rFonts w:eastAsia="Times New Roman" w:cs="Arial"/>
                <w:b/>
                <w:sz w:val="20"/>
                <w:lang w:eastAsia="fr-FR"/>
              </w:rPr>
            </w:pPr>
          </w:p>
          <w:p w:rsidR="0000195B" w:rsidRPr="00D12D33" w:rsidRDefault="0000195B" w:rsidP="000B3FC2">
            <w:pPr>
              <w:tabs>
                <w:tab w:val="left" w:pos="180"/>
              </w:tabs>
              <w:ind w:left="180"/>
              <w:rPr>
                <w:rFonts w:eastAsia="Times New Roman" w:cs="Arial"/>
                <w:b/>
                <w:sz w:val="20"/>
                <w:lang w:eastAsia="fr-FR"/>
              </w:rPr>
            </w:pPr>
          </w:p>
          <w:p w:rsidR="0000195B" w:rsidRPr="00D12D33" w:rsidRDefault="0000195B" w:rsidP="000B3FC2">
            <w:pPr>
              <w:numPr>
                <w:ilvl w:val="0"/>
                <w:numId w:val="92"/>
              </w:numPr>
              <w:tabs>
                <w:tab w:val="left" w:pos="180"/>
              </w:tabs>
              <w:spacing w:after="200" w:line="276" w:lineRule="auto"/>
              <w:ind w:left="180" w:hanging="180"/>
              <w:rPr>
                <w:rFonts w:eastAsia="Times New Roman" w:cs="Arial"/>
                <w:b/>
                <w:sz w:val="20"/>
                <w:lang w:eastAsia="fr-FR"/>
              </w:rPr>
            </w:pPr>
            <w:r w:rsidRPr="00D12D33">
              <w:rPr>
                <w:rFonts w:eastAsia="Times New Roman" w:cs="Arial"/>
                <w:b/>
                <w:sz w:val="20"/>
                <w:lang w:eastAsia="fr-FR"/>
              </w:rPr>
              <w:t xml:space="preserve">Une situation de crise, un danger immédiat </w:t>
            </w:r>
            <w:r w:rsidRPr="00D12D33">
              <w:rPr>
                <w:rFonts w:eastAsia="Times New Roman" w:cs="Arial"/>
                <w:sz w:val="20"/>
                <w:lang w:eastAsia="fr-FR"/>
              </w:rPr>
              <w:t>pour la santé et la sécurité de l’usager et/ou de son réseau</w:t>
            </w:r>
          </w:p>
          <w:p w:rsidR="0000195B" w:rsidRPr="00D12D33" w:rsidRDefault="0000195B" w:rsidP="000B3FC2">
            <w:pPr>
              <w:tabs>
                <w:tab w:val="left" w:pos="180"/>
              </w:tabs>
              <w:ind w:left="180"/>
              <w:rPr>
                <w:rFonts w:eastAsia="Times New Roman" w:cs="Arial"/>
                <w:b/>
                <w:sz w:val="20"/>
                <w:lang w:eastAsia="fr-FR"/>
              </w:rPr>
            </w:pPr>
            <w:r w:rsidRPr="00D12D33">
              <w:rPr>
                <w:rFonts w:eastAsia="Times New Roman" w:cs="Arial"/>
                <w:b/>
                <w:sz w:val="20"/>
                <w:lang w:eastAsia="fr-FR"/>
              </w:rPr>
              <w:t xml:space="preserve">Un soin est requis en </w:t>
            </w:r>
            <w:r>
              <w:rPr>
                <w:rFonts w:eastAsia="Times New Roman" w:cs="Arial"/>
                <w:b/>
                <w:sz w:val="20"/>
                <w:lang w:eastAsia="fr-FR"/>
              </w:rPr>
              <w:t>Moins de 72</w:t>
            </w:r>
            <w:r w:rsidRPr="00D12D33">
              <w:rPr>
                <w:rFonts w:eastAsia="Times New Roman" w:cs="Arial"/>
                <w:b/>
                <w:sz w:val="20"/>
                <w:lang w:eastAsia="fr-FR"/>
              </w:rPr>
              <w:t xml:space="preserve"> heures.</w:t>
            </w:r>
          </w:p>
          <w:p w:rsidR="0000195B" w:rsidRPr="00D12D33" w:rsidRDefault="0000195B" w:rsidP="000B3FC2">
            <w:pPr>
              <w:tabs>
                <w:tab w:val="left" w:pos="180"/>
              </w:tabs>
              <w:ind w:left="180"/>
              <w:rPr>
                <w:rFonts w:eastAsia="Times New Roman" w:cs="Arial"/>
                <w:b/>
                <w:sz w:val="20"/>
                <w:lang w:eastAsia="fr-FR"/>
              </w:rPr>
            </w:pPr>
          </w:p>
          <w:p w:rsidR="0000195B" w:rsidRPr="00D12D33" w:rsidRDefault="0000195B" w:rsidP="000B3FC2">
            <w:pPr>
              <w:numPr>
                <w:ilvl w:val="0"/>
                <w:numId w:val="92"/>
              </w:numPr>
              <w:tabs>
                <w:tab w:val="left" w:pos="180"/>
              </w:tabs>
              <w:spacing w:after="200" w:line="276" w:lineRule="auto"/>
              <w:ind w:left="180" w:hanging="180"/>
              <w:rPr>
                <w:rFonts w:eastAsia="Times New Roman" w:cs="Arial"/>
                <w:sz w:val="20"/>
                <w:lang w:eastAsia="fr-FR"/>
              </w:rPr>
            </w:pPr>
            <w:r w:rsidRPr="00D12D33">
              <w:rPr>
                <w:rFonts w:eastAsia="Times New Roman" w:cs="Arial"/>
                <w:b/>
                <w:sz w:val="20"/>
                <w:lang w:eastAsia="fr-FR"/>
              </w:rPr>
              <w:t xml:space="preserve">Impossible à compenser </w:t>
            </w:r>
            <w:r w:rsidRPr="00D12D33">
              <w:rPr>
                <w:rFonts w:eastAsia="Times New Roman" w:cs="Arial"/>
                <w:sz w:val="20"/>
                <w:lang w:eastAsia="fr-FR"/>
              </w:rPr>
              <w:t>par le réseau et/ ou aide technique et/ou réorganisation du milieu.</w:t>
            </w:r>
          </w:p>
          <w:p w:rsidR="0000195B" w:rsidRPr="00D12D33" w:rsidRDefault="0000195B" w:rsidP="000B3FC2">
            <w:pPr>
              <w:tabs>
                <w:tab w:val="left" w:pos="180"/>
              </w:tabs>
              <w:rPr>
                <w:rFonts w:eastAsia="Times New Roman" w:cs="Arial"/>
                <w:b/>
                <w:sz w:val="20"/>
                <w:lang w:eastAsia="fr-FR"/>
              </w:rPr>
            </w:pPr>
          </w:p>
          <w:p w:rsidR="0000195B" w:rsidRPr="00D12D33" w:rsidRDefault="0000195B" w:rsidP="000B3FC2">
            <w:pPr>
              <w:tabs>
                <w:tab w:val="left" w:pos="180"/>
              </w:tabs>
              <w:rPr>
                <w:rFonts w:eastAsia="Times New Roman" w:cs="Arial"/>
                <w:b/>
                <w:sz w:val="20"/>
                <w:lang w:eastAsia="fr-FR"/>
              </w:rPr>
            </w:pPr>
          </w:p>
          <w:p w:rsidR="0000195B" w:rsidRPr="00D12D33" w:rsidRDefault="0000195B" w:rsidP="000B3FC2">
            <w:pPr>
              <w:numPr>
                <w:ilvl w:val="0"/>
                <w:numId w:val="92"/>
              </w:numPr>
              <w:tabs>
                <w:tab w:val="left" w:pos="180"/>
              </w:tabs>
              <w:spacing w:after="200" w:line="276" w:lineRule="auto"/>
              <w:ind w:left="180" w:hanging="180"/>
              <w:rPr>
                <w:rFonts w:eastAsia="Times New Roman" w:cs="Arial"/>
                <w:b/>
                <w:sz w:val="20"/>
                <w:lang w:eastAsia="fr-FR"/>
              </w:rPr>
            </w:pPr>
            <w:r w:rsidRPr="00D12D33">
              <w:rPr>
                <w:rFonts w:eastAsia="Times New Roman" w:cs="Arial"/>
                <w:b/>
                <w:sz w:val="20"/>
                <w:lang w:eastAsia="fr-FR"/>
              </w:rPr>
              <w:t xml:space="preserve">Risque immédiat de détérioration </w:t>
            </w:r>
            <w:r w:rsidRPr="00D12D33">
              <w:rPr>
                <w:rFonts w:eastAsia="Times New Roman" w:cs="Arial"/>
                <w:sz w:val="20"/>
                <w:lang w:eastAsia="fr-FR"/>
              </w:rPr>
              <w:t xml:space="preserve">de la situation </w:t>
            </w:r>
            <w:r w:rsidRPr="00D12D33">
              <w:rPr>
                <w:rFonts w:eastAsia="Times New Roman" w:cs="Arial"/>
                <w:b/>
                <w:sz w:val="20"/>
                <w:lang w:eastAsia="fr-FR"/>
              </w:rPr>
              <w:t>ou compromission de la récupération optimale si le délai</w:t>
            </w:r>
            <w:r>
              <w:rPr>
                <w:rFonts w:eastAsia="Times New Roman" w:cs="Arial"/>
                <w:b/>
                <w:sz w:val="20"/>
                <w:lang w:eastAsia="fr-FR"/>
              </w:rPr>
              <w:t xml:space="preserve"> de la prise en charge excède 72</w:t>
            </w:r>
            <w:r w:rsidRPr="00D12D33">
              <w:rPr>
                <w:rFonts w:eastAsia="Times New Roman" w:cs="Arial"/>
                <w:b/>
                <w:sz w:val="20"/>
                <w:lang w:eastAsia="fr-FR"/>
              </w:rPr>
              <w:t xml:space="preserve"> heures.</w:t>
            </w:r>
          </w:p>
          <w:p w:rsidR="0000195B" w:rsidRPr="00D12D33" w:rsidRDefault="0000195B" w:rsidP="000B3FC2">
            <w:pPr>
              <w:numPr>
                <w:ilvl w:val="0"/>
                <w:numId w:val="92"/>
              </w:numPr>
              <w:tabs>
                <w:tab w:val="left" w:pos="180"/>
              </w:tabs>
              <w:spacing w:after="200" w:line="276" w:lineRule="auto"/>
              <w:ind w:left="180" w:hanging="180"/>
              <w:rPr>
                <w:rFonts w:eastAsia="Times New Roman" w:cs="Arial"/>
                <w:b/>
                <w:sz w:val="20"/>
                <w:lang w:eastAsia="fr-FR"/>
              </w:rPr>
            </w:pPr>
            <w:r w:rsidRPr="00D12D33">
              <w:rPr>
                <w:rFonts w:eastAsia="Times New Roman" w:cs="Arial"/>
                <w:b/>
                <w:sz w:val="20"/>
                <w:lang w:eastAsia="fr-FR"/>
              </w:rPr>
              <w:t>Maintien à domicile compromis maintenant</w:t>
            </w:r>
          </w:p>
        </w:tc>
        <w:tc>
          <w:tcPr>
            <w:tcW w:w="1257" w:type="pct"/>
            <w:tcBorders>
              <w:top w:val="single" w:sz="12" w:space="0" w:color="BFBFBF"/>
              <w:bottom w:val="single" w:sz="4" w:space="0" w:color="auto"/>
              <w:right w:val="single" w:sz="12" w:space="0" w:color="auto"/>
            </w:tcBorders>
          </w:tcPr>
          <w:p w:rsidR="0000195B" w:rsidRPr="00D12D33" w:rsidRDefault="0000195B" w:rsidP="000B3FC2">
            <w:pPr>
              <w:tabs>
                <w:tab w:val="left" w:pos="180"/>
              </w:tabs>
              <w:jc w:val="center"/>
              <w:rPr>
                <w:rFonts w:eastAsia="Times New Roman" w:cs="Arial"/>
                <w:b/>
                <w:caps/>
                <w:sz w:val="20"/>
                <w:lang w:eastAsia="fr-FR"/>
              </w:rPr>
            </w:pPr>
            <w:r w:rsidRPr="00D12D33">
              <w:rPr>
                <w:rFonts w:eastAsia="Times New Roman" w:cs="Arial"/>
                <w:b/>
                <w:caps/>
                <w:sz w:val="20"/>
                <w:lang w:eastAsia="fr-FR"/>
              </w:rPr>
              <w:t>La difficultÉ / la situation reprÉsente</w:t>
            </w:r>
          </w:p>
          <w:p w:rsidR="0000195B" w:rsidRPr="00D12D33" w:rsidRDefault="0000195B" w:rsidP="000B3FC2">
            <w:pPr>
              <w:tabs>
                <w:tab w:val="left" w:pos="180"/>
              </w:tabs>
              <w:jc w:val="center"/>
              <w:rPr>
                <w:rFonts w:eastAsia="Times New Roman" w:cs="Arial"/>
                <w:b/>
                <w:caps/>
                <w:sz w:val="20"/>
                <w:lang w:eastAsia="fr-FR"/>
              </w:rPr>
            </w:pPr>
          </w:p>
          <w:p w:rsidR="0000195B" w:rsidRPr="00D12D33" w:rsidRDefault="0000195B" w:rsidP="000B3FC2">
            <w:pPr>
              <w:tabs>
                <w:tab w:val="left" w:pos="180"/>
              </w:tabs>
              <w:jc w:val="center"/>
              <w:rPr>
                <w:rFonts w:eastAsia="Times New Roman" w:cs="Arial"/>
                <w:b/>
                <w:caps/>
                <w:sz w:val="20"/>
                <w:lang w:eastAsia="fr-FR"/>
              </w:rPr>
            </w:pPr>
          </w:p>
          <w:p w:rsidR="0000195B" w:rsidRPr="00D12D33" w:rsidRDefault="0000195B" w:rsidP="000B3FC2">
            <w:pPr>
              <w:numPr>
                <w:ilvl w:val="0"/>
                <w:numId w:val="92"/>
              </w:numPr>
              <w:tabs>
                <w:tab w:val="left" w:pos="180"/>
              </w:tabs>
              <w:spacing w:after="200" w:line="276" w:lineRule="auto"/>
              <w:ind w:left="180" w:hanging="180"/>
              <w:rPr>
                <w:rFonts w:eastAsia="Times New Roman" w:cs="Arial"/>
                <w:b/>
                <w:sz w:val="20"/>
                <w:lang w:eastAsia="fr-FR"/>
              </w:rPr>
            </w:pPr>
            <w:r w:rsidRPr="00D12D33">
              <w:rPr>
                <w:rFonts w:eastAsia="Times New Roman" w:cs="Arial"/>
                <w:b/>
                <w:sz w:val="20"/>
                <w:lang w:eastAsia="fr-FR"/>
              </w:rPr>
              <w:t xml:space="preserve">Une situation aiguë, un danger à très court terme </w:t>
            </w:r>
            <w:r w:rsidRPr="00D12D33">
              <w:rPr>
                <w:rFonts w:eastAsia="Times New Roman" w:cs="Arial"/>
                <w:sz w:val="20"/>
                <w:lang w:eastAsia="fr-FR"/>
              </w:rPr>
              <w:t>pour la santé et la sécurité de l’usager et/ou de son réseau</w:t>
            </w:r>
          </w:p>
          <w:p w:rsidR="0000195B" w:rsidRPr="00D12D33" w:rsidRDefault="0000195B" w:rsidP="000B3FC2">
            <w:pPr>
              <w:tabs>
                <w:tab w:val="left" w:pos="180"/>
              </w:tabs>
              <w:jc w:val="center"/>
              <w:rPr>
                <w:rFonts w:eastAsia="Times New Roman" w:cs="Arial"/>
                <w:b/>
                <w:caps/>
                <w:sz w:val="20"/>
                <w:lang w:eastAsia="fr-FR"/>
              </w:rPr>
            </w:pPr>
          </w:p>
          <w:p w:rsidR="0000195B" w:rsidRPr="00D12D33" w:rsidRDefault="0000195B" w:rsidP="000B3FC2">
            <w:pPr>
              <w:tabs>
                <w:tab w:val="left" w:pos="180"/>
              </w:tabs>
              <w:jc w:val="center"/>
              <w:rPr>
                <w:rFonts w:eastAsia="Times New Roman" w:cs="Arial"/>
                <w:b/>
                <w:caps/>
                <w:sz w:val="20"/>
                <w:lang w:eastAsia="fr-FR"/>
              </w:rPr>
            </w:pPr>
          </w:p>
          <w:p w:rsidR="0000195B" w:rsidRPr="00D12D33" w:rsidRDefault="0000195B" w:rsidP="000B3FC2">
            <w:pPr>
              <w:tabs>
                <w:tab w:val="left" w:pos="180"/>
              </w:tabs>
              <w:jc w:val="center"/>
              <w:rPr>
                <w:rFonts w:eastAsia="Times New Roman" w:cs="Arial"/>
                <w:b/>
                <w:caps/>
                <w:sz w:val="20"/>
                <w:lang w:eastAsia="fr-FR"/>
              </w:rPr>
            </w:pPr>
          </w:p>
          <w:p w:rsidR="0000195B" w:rsidRPr="00D12D33" w:rsidRDefault="0000195B" w:rsidP="000B3FC2">
            <w:pPr>
              <w:numPr>
                <w:ilvl w:val="0"/>
                <w:numId w:val="92"/>
              </w:numPr>
              <w:tabs>
                <w:tab w:val="left" w:pos="180"/>
              </w:tabs>
              <w:spacing w:after="200" w:line="276" w:lineRule="auto"/>
              <w:ind w:left="180" w:hanging="180"/>
              <w:rPr>
                <w:rFonts w:eastAsia="Times New Roman" w:cs="Arial"/>
                <w:sz w:val="20"/>
                <w:lang w:eastAsia="fr-FR"/>
              </w:rPr>
            </w:pPr>
            <w:r w:rsidRPr="00D12D33">
              <w:rPr>
                <w:rFonts w:eastAsia="Times New Roman" w:cs="Arial"/>
                <w:b/>
                <w:sz w:val="20"/>
                <w:lang w:eastAsia="fr-FR"/>
              </w:rPr>
              <w:t xml:space="preserve">Impossible à compenser </w:t>
            </w:r>
            <w:r w:rsidRPr="00D12D33">
              <w:rPr>
                <w:rFonts w:eastAsia="Times New Roman" w:cs="Arial"/>
                <w:sz w:val="20"/>
                <w:lang w:eastAsia="fr-FR"/>
              </w:rPr>
              <w:t>par le réseau et/ ou aide technique et/ou réorganisation du milieu.</w:t>
            </w:r>
          </w:p>
          <w:p w:rsidR="0000195B" w:rsidRPr="00D12D33" w:rsidRDefault="0000195B" w:rsidP="000B3FC2">
            <w:pPr>
              <w:tabs>
                <w:tab w:val="left" w:pos="180"/>
              </w:tabs>
              <w:jc w:val="center"/>
              <w:rPr>
                <w:rFonts w:eastAsia="Times New Roman" w:cs="Arial"/>
                <w:b/>
                <w:caps/>
                <w:sz w:val="20"/>
                <w:lang w:eastAsia="fr-FR"/>
              </w:rPr>
            </w:pPr>
          </w:p>
          <w:p w:rsidR="0000195B" w:rsidRPr="00D12D33" w:rsidRDefault="0000195B" w:rsidP="000B3FC2">
            <w:pPr>
              <w:tabs>
                <w:tab w:val="left" w:pos="180"/>
              </w:tabs>
              <w:jc w:val="center"/>
              <w:rPr>
                <w:rFonts w:eastAsia="Times New Roman" w:cs="Arial"/>
                <w:b/>
                <w:caps/>
                <w:sz w:val="20"/>
                <w:lang w:eastAsia="fr-FR"/>
              </w:rPr>
            </w:pPr>
          </w:p>
          <w:p w:rsidR="0000195B" w:rsidRPr="00D12D33" w:rsidRDefault="0000195B" w:rsidP="000B3FC2">
            <w:pPr>
              <w:numPr>
                <w:ilvl w:val="0"/>
                <w:numId w:val="92"/>
              </w:numPr>
              <w:spacing w:after="200" w:line="276" w:lineRule="auto"/>
              <w:ind w:left="261" w:hanging="261"/>
              <w:rPr>
                <w:rFonts w:eastAsia="Times New Roman" w:cs="Arial"/>
                <w:b/>
                <w:sz w:val="20"/>
                <w:lang w:eastAsia="fr-FR"/>
              </w:rPr>
            </w:pPr>
            <w:r w:rsidRPr="00D12D33">
              <w:rPr>
                <w:rFonts w:eastAsia="Times New Roman" w:cs="Arial"/>
                <w:b/>
                <w:sz w:val="20"/>
                <w:lang w:eastAsia="fr-FR"/>
              </w:rPr>
              <w:t xml:space="preserve">Risque de détérioration </w:t>
            </w:r>
            <w:r w:rsidRPr="00D12D33">
              <w:rPr>
                <w:rFonts w:eastAsia="Times New Roman" w:cs="Arial"/>
                <w:sz w:val="20"/>
                <w:lang w:eastAsia="fr-FR"/>
              </w:rPr>
              <w:t xml:space="preserve">de la situation </w:t>
            </w:r>
            <w:r w:rsidRPr="00D12D33">
              <w:rPr>
                <w:rFonts w:eastAsia="Times New Roman" w:cs="Arial"/>
                <w:b/>
                <w:sz w:val="20"/>
                <w:lang w:eastAsia="fr-FR"/>
              </w:rPr>
              <w:t>ou compromission de la récupération optimale si le délai</w:t>
            </w:r>
            <w:r>
              <w:rPr>
                <w:rFonts w:eastAsia="Times New Roman" w:cs="Arial"/>
                <w:b/>
                <w:sz w:val="20"/>
                <w:lang w:eastAsia="fr-FR"/>
              </w:rPr>
              <w:t xml:space="preserve"> de la prise en charge excède 14</w:t>
            </w:r>
            <w:r w:rsidRPr="00D12D33">
              <w:rPr>
                <w:rFonts w:eastAsia="Times New Roman" w:cs="Arial"/>
                <w:b/>
                <w:sz w:val="20"/>
                <w:lang w:eastAsia="fr-FR"/>
              </w:rPr>
              <w:t xml:space="preserve"> jours.</w:t>
            </w:r>
          </w:p>
          <w:p w:rsidR="0000195B" w:rsidRPr="00D12D33" w:rsidRDefault="0000195B" w:rsidP="000B3FC2">
            <w:pPr>
              <w:tabs>
                <w:tab w:val="left" w:pos="180"/>
              </w:tabs>
              <w:jc w:val="center"/>
              <w:rPr>
                <w:rFonts w:eastAsia="Times New Roman" w:cs="Arial"/>
                <w:caps/>
                <w:sz w:val="20"/>
                <w:lang w:eastAsia="fr-FR"/>
              </w:rPr>
            </w:pPr>
          </w:p>
          <w:p w:rsidR="0000195B" w:rsidRPr="00D12D33" w:rsidRDefault="0000195B" w:rsidP="000B3FC2">
            <w:pPr>
              <w:tabs>
                <w:tab w:val="left" w:pos="180"/>
              </w:tabs>
              <w:jc w:val="center"/>
              <w:rPr>
                <w:rFonts w:eastAsia="Times New Roman" w:cs="Arial"/>
                <w:caps/>
                <w:sz w:val="28"/>
                <w:szCs w:val="28"/>
                <w:lang w:eastAsia="fr-FR"/>
              </w:rPr>
            </w:pPr>
          </w:p>
          <w:p w:rsidR="0000195B" w:rsidRPr="00D12D33" w:rsidRDefault="0000195B" w:rsidP="000B3FC2">
            <w:pPr>
              <w:numPr>
                <w:ilvl w:val="0"/>
                <w:numId w:val="92"/>
              </w:numPr>
              <w:spacing w:after="200" w:line="276" w:lineRule="auto"/>
              <w:ind w:left="225" w:hanging="225"/>
              <w:rPr>
                <w:rFonts w:eastAsia="Times New Roman" w:cs="Arial"/>
                <w:b/>
                <w:caps/>
                <w:sz w:val="20"/>
                <w:lang w:eastAsia="fr-FR"/>
              </w:rPr>
            </w:pPr>
            <w:r w:rsidRPr="00D12D33">
              <w:rPr>
                <w:rFonts w:eastAsia="Times New Roman" w:cs="Arial"/>
                <w:b/>
                <w:sz w:val="20"/>
                <w:lang w:eastAsia="fr-FR"/>
              </w:rPr>
              <w:t>Maintien à domicile compromis à très court terme.</w:t>
            </w:r>
          </w:p>
        </w:tc>
        <w:tc>
          <w:tcPr>
            <w:tcW w:w="1257" w:type="pct"/>
            <w:tcBorders>
              <w:top w:val="single" w:sz="12" w:space="0" w:color="BFBFBF"/>
              <w:left w:val="single" w:sz="12" w:space="0" w:color="auto"/>
              <w:bottom w:val="single" w:sz="4" w:space="0" w:color="auto"/>
              <w:right w:val="single" w:sz="12" w:space="0" w:color="auto"/>
            </w:tcBorders>
            <w:shd w:val="clear" w:color="auto" w:fill="auto"/>
          </w:tcPr>
          <w:p w:rsidR="0000195B" w:rsidRPr="00D12D33" w:rsidRDefault="0000195B" w:rsidP="000B3FC2">
            <w:pPr>
              <w:tabs>
                <w:tab w:val="left" w:pos="180"/>
              </w:tabs>
              <w:jc w:val="center"/>
              <w:rPr>
                <w:rFonts w:eastAsia="Times New Roman" w:cs="Arial"/>
                <w:b/>
                <w:caps/>
                <w:sz w:val="20"/>
                <w:lang w:eastAsia="fr-FR"/>
              </w:rPr>
            </w:pPr>
            <w:r w:rsidRPr="00D12D33">
              <w:rPr>
                <w:rFonts w:eastAsia="Times New Roman" w:cs="Arial"/>
                <w:b/>
                <w:caps/>
                <w:sz w:val="20"/>
                <w:lang w:eastAsia="fr-FR"/>
              </w:rPr>
              <w:t>La difficultÉ / la situation reprÉsente</w:t>
            </w:r>
          </w:p>
          <w:p w:rsidR="0000195B" w:rsidRPr="00D12D33" w:rsidRDefault="0000195B" w:rsidP="000B3FC2">
            <w:pPr>
              <w:tabs>
                <w:tab w:val="left" w:pos="180"/>
              </w:tabs>
              <w:rPr>
                <w:rFonts w:eastAsia="Times New Roman" w:cs="Arial"/>
                <w:b/>
                <w:sz w:val="20"/>
                <w:u w:val="single"/>
                <w:lang w:eastAsia="fr-FR"/>
              </w:rPr>
            </w:pPr>
          </w:p>
          <w:p w:rsidR="0000195B" w:rsidRPr="00D12D33" w:rsidRDefault="0000195B" w:rsidP="000B3FC2">
            <w:pPr>
              <w:tabs>
                <w:tab w:val="left" w:pos="180"/>
              </w:tabs>
              <w:rPr>
                <w:rFonts w:eastAsia="Times New Roman" w:cs="Arial"/>
                <w:b/>
                <w:sz w:val="20"/>
                <w:u w:val="single"/>
                <w:lang w:eastAsia="fr-FR"/>
              </w:rPr>
            </w:pPr>
          </w:p>
          <w:p w:rsidR="0000195B" w:rsidRPr="00D12D33" w:rsidRDefault="0000195B" w:rsidP="000B3FC2">
            <w:pPr>
              <w:numPr>
                <w:ilvl w:val="0"/>
                <w:numId w:val="93"/>
              </w:numPr>
              <w:tabs>
                <w:tab w:val="left" w:pos="384"/>
              </w:tabs>
              <w:spacing w:after="200" w:line="276" w:lineRule="auto"/>
              <w:ind w:left="294" w:hanging="270"/>
              <w:contextualSpacing/>
              <w:rPr>
                <w:rFonts w:eastAsia="Times New Roman" w:cs="Arial"/>
                <w:sz w:val="20"/>
                <w:lang w:eastAsia="fr-FR"/>
              </w:rPr>
            </w:pPr>
            <w:r w:rsidRPr="00D12D33">
              <w:rPr>
                <w:rFonts w:eastAsia="Times New Roman" w:cs="Arial"/>
                <w:b/>
                <w:sz w:val="20"/>
                <w:lang w:eastAsia="fr-FR"/>
              </w:rPr>
              <w:t xml:space="preserve">Un danger imminent </w:t>
            </w:r>
            <w:r w:rsidRPr="00D12D33">
              <w:rPr>
                <w:rFonts w:eastAsia="Times New Roman" w:cs="Arial"/>
                <w:sz w:val="20"/>
                <w:lang w:eastAsia="fr-FR"/>
              </w:rPr>
              <w:t>pour la santé et la  sécurité de l’usager et/ou de son réseau</w:t>
            </w:r>
          </w:p>
          <w:p w:rsidR="0000195B" w:rsidRPr="00D12D33" w:rsidRDefault="0000195B" w:rsidP="000B3FC2">
            <w:pPr>
              <w:ind w:left="119"/>
              <w:rPr>
                <w:rFonts w:eastAsia="Times New Roman" w:cs="Arial"/>
                <w:b/>
                <w:sz w:val="20"/>
                <w:lang w:eastAsia="fr-FR"/>
              </w:rPr>
            </w:pPr>
          </w:p>
          <w:p w:rsidR="0000195B" w:rsidRPr="00D12D33" w:rsidRDefault="0000195B" w:rsidP="000B3FC2">
            <w:pPr>
              <w:ind w:left="119"/>
              <w:rPr>
                <w:rFonts w:eastAsia="Times New Roman" w:cs="Arial"/>
                <w:b/>
                <w:sz w:val="20"/>
                <w:lang w:eastAsia="fr-FR"/>
              </w:rPr>
            </w:pPr>
          </w:p>
          <w:p w:rsidR="0000195B" w:rsidRPr="00D12D33" w:rsidRDefault="0000195B" w:rsidP="000B3FC2">
            <w:pPr>
              <w:ind w:left="119"/>
              <w:rPr>
                <w:rFonts w:eastAsia="Times New Roman" w:cs="Arial"/>
                <w:b/>
                <w:sz w:val="20"/>
                <w:lang w:eastAsia="fr-FR"/>
              </w:rPr>
            </w:pPr>
          </w:p>
          <w:p w:rsidR="0000195B" w:rsidRPr="00D12D33" w:rsidRDefault="0000195B" w:rsidP="000B3FC2">
            <w:pPr>
              <w:ind w:left="119"/>
              <w:rPr>
                <w:rFonts w:eastAsia="Times New Roman" w:cs="Arial"/>
                <w:b/>
                <w:sz w:val="20"/>
                <w:lang w:eastAsia="fr-FR"/>
              </w:rPr>
            </w:pPr>
          </w:p>
          <w:p w:rsidR="0000195B" w:rsidRPr="00D12D33" w:rsidRDefault="0000195B" w:rsidP="000B3FC2">
            <w:pPr>
              <w:ind w:left="119"/>
              <w:rPr>
                <w:rFonts w:eastAsia="Times New Roman" w:cs="Arial"/>
                <w:b/>
                <w:sz w:val="20"/>
                <w:lang w:eastAsia="fr-FR"/>
              </w:rPr>
            </w:pPr>
          </w:p>
          <w:p w:rsidR="0000195B" w:rsidRPr="00D12D33" w:rsidRDefault="0000195B" w:rsidP="000B3FC2">
            <w:pPr>
              <w:numPr>
                <w:ilvl w:val="0"/>
                <w:numId w:val="92"/>
              </w:numPr>
              <w:tabs>
                <w:tab w:val="left" w:pos="180"/>
              </w:tabs>
              <w:spacing w:after="200" w:line="276" w:lineRule="auto"/>
              <w:ind w:left="261" w:hanging="261"/>
              <w:contextualSpacing/>
              <w:rPr>
                <w:rFonts w:eastAsia="Times New Roman" w:cs="Arial"/>
                <w:b/>
                <w:sz w:val="20"/>
                <w:lang w:eastAsia="fr-FR"/>
              </w:rPr>
            </w:pPr>
            <w:r w:rsidRPr="00D12D33">
              <w:rPr>
                <w:rFonts w:eastAsia="Times New Roman" w:cs="Arial"/>
                <w:b/>
                <w:sz w:val="20"/>
                <w:lang w:eastAsia="fr-FR"/>
              </w:rPr>
              <w:t>Difficile à compenser</w:t>
            </w:r>
            <w:r w:rsidRPr="00D12D33">
              <w:rPr>
                <w:rFonts w:eastAsia="Times New Roman" w:cs="Arial"/>
                <w:b/>
                <w:color w:val="FF0000"/>
                <w:sz w:val="20"/>
                <w:lang w:eastAsia="fr-FR"/>
              </w:rPr>
              <w:t xml:space="preserve"> </w:t>
            </w:r>
            <w:r w:rsidRPr="00D12D33">
              <w:rPr>
                <w:rFonts w:eastAsia="Times New Roman" w:cs="Arial"/>
                <w:sz w:val="20"/>
                <w:lang w:eastAsia="fr-FR"/>
              </w:rPr>
              <w:t>par le réseau et/ou aide technique et/ou réorganisation du milieu à court terme</w:t>
            </w:r>
          </w:p>
          <w:p w:rsidR="0000195B" w:rsidRPr="00D12D33" w:rsidRDefault="0000195B" w:rsidP="000B3FC2">
            <w:pPr>
              <w:tabs>
                <w:tab w:val="left" w:pos="180"/>
              </w:tabs>
              <w:rPr>
                <w:rFonts w:eastAsia="Times New Roman" w:cs="Arial"/>
                <w:b/>
                <w:sz w:val="20"/>
                <w:lang w:eastAsia="fr-FR"/>
              </w:rPr>
            </w:pPr>
          </w:p>
          <w:p w:rsidR="0000195B" w:rsidRPr="00E55A27" w:rsidRDefault="0000195B" w:rsidP="000B3FC2">
            <w:pPr>
              <w:rPr>
                <w:rFonts w:eastAsia="Times New Roman" w:cs="Arial"/>
                <w:b/>
                <w:sz w:val="20"/>
                <w:lang w:eastAsia="fr-FR"/>
              </w:rPr>
            </w:pPr>
          </w:p>
          <w:p w:rsidR="0000195B" w:rsidRPr="00D12D33" w:rsidRDefault="0000195B" w:rsidP="000B3FC2">
            <w:pPr>
              <w:numPr>
                <w:ilvl w:val="0"/>
                <w:numId w:val="92"/>
              </w:numPr>
              <w:spacing w:after="200" w:line="276" w:lineRule="auto"/>
              <w:ind w:left="261" w:hanging="261"/>
              <w:rPr>
                <w:rFonts w:eastAsia="Times New Roman" w:cs="Arial"/>
                <w:b/>
                <w:sz w:val="20"/>
                <w:lang w:eastAsia="fr-FR"/>
              </w:rPr>
            </w:pPr>
            <w:r w:rsidRPr="00D12D33">
              <w:rPr>
                <w:rFonts w:eastAsia="Times New Roman" w:cs="Arial"/>
                <w:b/>
                <w:sz w:val="20"/>
                <w:lang w:eastAsia="fr-FR"/>
              </w:rPr>
              <w:t xml:space="preserve">Risque de détérioration </w:t>
            </w:r>
            <w:r w:rsidRPr="00D12D33">
              <w:rPr>
                <w:rFonts w:eastAsia="Times New Roman" w:cs="Arial"/>
                <w:sz w:val="20"/>
                <w:lang w:eastAsia="fr-FR"/>
              </w:rPr>
              <w:t xml:space="preserve">de la situation </w:t>
            </w:r>
            <w:r w:rsidRPr="00D12D33">
              <w:rPr>
                <w:rFonts w:eastAsia="Times New Roman" w:cs="Arial"/>
                <w:b/>
                <w:sz w:val="20"/>
                <w:lang w:eastAsia="fr-FR"/>
              </w:rPr>
              <w:t>ou compromission de la récupération optimale si le délai de la prise en charge excède 30 jours.</w:t>
            </w:r>
          </w:p>
          <w:p w:rsidR="0000195B" w:rsidRPr="004F3A52" w:rsidRDefault="0000195B" w:rsidP="000B3FC2">
            <w:pPr>
              <w:rPr>
                <w:rFonts w:eastAsia="Times New Roman" w:cs="Arial"/>
                <w:sz w:val="20"/>
                <w:lang w:eastAsia="fr-FR"/>
              </w:rPr>
            </w:pPr>
          </w:p>
          <w:p w:rsidR="0000195B" w:rsidRPr="00D12D33" w:rsidRDefault="0000195B" w:rsidP="000B3FC2">
            <w:pPr>
              <w:rPr>
                <w:rFonts w:eastAsia="Times New Roman" w:cs="Arial"/>
                <w:sz w:val="20"/>
                <w:lang w:eastAsia="fr-FR"/>
              </w:rPr>
            </w:pPr>
          </w:p>
          <w:p w:rsidR="0000195B" w:rsidRPr="00D12D33" w:rsidRDefault="0000195B" w:rsidP="000B3FC2">
            <w:pPr>
              <w:numPr>
                <w:ilvl w:val="0"/>
                <w:numId w:val="92"/>
              </w:numPr>
              <w:spacing w:after="200" w:line="276" w:lineRule="auto"/>
              <w:ind w:left="225" w:hanging="225"/>
              <w:rPr>
                <w:rFonts w:eastAsia="Times New Roman" w:cs="Arial"/>
                <w:b/>
                <w:sz w:val="20"/>
                <w:lang w:eastAsia="fr-FR"/>
              </w:rPr>
            </w:pPr>
            <w:r w:rsidRPr="00D12D33">
              <w:rPr>
                <w:rFonts w:eastAsia="Times New Roman" w:cs="Arial"/>
                <w:b/>
                <w:sz w:val="20"/>
                <w:lang w:eastAsia="fr-FR"/>
              </w:rPr>
              <w:t>Maintien à domicile compromis à court terme.</w:t>
            </w:r>
          </w:p>
        </w:tc>
        <w:tc>
          <w:tcPr>
            <w:tcW w:w="1258" w:type="pct"/>
            <w:tcBorders>
              <w:top w:val="single" w:sz="12" w:space="0" w:color="BFBFBF"/>
              <w:left w:val="single" w:sz="12" w:space="0" w:color="auto"/>
              <w:bottom w:val="single" w:sz="4" w:space="0" w:color="auto"/>
              <w:right w:val="single" w:sz="12" w:space="0" w:color="auto"/>
            </w:tcBorders>
            <w:shd w:val="clear" w:color="auto" w:fill="auto"/>
          </w:tcPr>
          <w:p w:rsidR="0000195B" w:rsidRPr="00D12D33" w:rsidRDefault="0000195B" w:rsidP="000B3FC2">
            <w:pPr>
              <w:tabs>
                <w:tab w:val="left" w:pos="180"/>
              </w:tabs>
              <w:jc w:val="center"/>
              <w:rPr>
                <w:rFonts w:eastAsia="Times New Roman" w:cs="Arial"/>
                <w:b/>
                <w:caps/>
                <w:sz w:val="20"/>
                <w:lang w:eastAsia="fr-FR"/>
              </w:rPr>
            </w:pPr>
            <w:r w:rsidRPr="00D12D33">
              <w:rPr>
                <w:rFonts w:eastAsia="Times New Roman" w:cs="Arial"/>
                <w:b/>
                <w:caps/>
                <w:sz w:val="20"/>
                <w:lang w:eastAsia="fr-FR"/>
              </w:rPr>
              <w:t>La difficultÉ / la situation reprÉsente</w:t>
            </w:r>
          </w:p>
          <w:p w:rsidR="0000195B" w:rsidRPr="00D12D33" w:rsidRDefault="0000195B" w:rsidP="000B3FC2">
            <w:pPr>
              <w:tabs>
                <w:tab w:val="left" w:pos="180"/>
              </w:tabs>
              <w:rPr>
                <w:rFonts w:eastAsia="Times New Roman" w:cs="Arial"/>
                <w:b/>
                <w:sz w:val="20"/>
                <w:u w:val="single"/>
                <w:lang w:eastAsia="fr-FR"/>
              </w:rPr>
            </w:pPr>
          </w:p>
          <w:p w:rsidR="0000195B" w:rsidRPr="00D12D33" w:rsidRDefault="0000195B" w:rsidP="000B3FC2">
            <w:pPr>
              <w:tabs>
                <w:tab w:val="left" w:pos="180"/>
              </w:tabs>
              <w:rPr>
                <w:rFonts w:eastAsia="Times New Roman" w:cs="Arial"/>
                <w:b/>
                <w:sz w:val="20"/>
                <w:u w:val="single"/>
                <w:lang w:eastAsia="fr-FR"/>
              </w:rPr>
            </w:pPr>
          </w:p>
          <w:p w:rsidR="0000195B" w:rsidRPr="00D12D33" w:rsidRDefault="0000195B" w:rsidP="000B3FC2">
            <w:pPr>
              <w:numPr>
                <w:ilvl w:val="0"/>
                <w:numId w:val="92"/>
              </w:numPr>
              <w:tabs>
                <w:tab w:val="left" w:pos="180"/>
              </w:tabs>
              <w:spacing w:after="200" w:line="276" w:lineRule="auto"/>
              <w:ind w:left="180" w:hanging="180"/>
              <w:rPr>
                <w:rFonts w:eastAsia="Times New Roman" w:cs="Arial"/>
                <w:sz w:val="20"/>
                <w:lang w:eastAsia="fr-FR"/>
              </w:rPr>
            </w:pPr>
            <w:r w:rsidRPr="00D12D33">
              <w:rPr>
                <w:rFonts w:eastAsia="Times New Roman" w:cs="Arial"/>
                <w:b/>
                <w:sz w:val="20"/>
                <w:lang w:eastAsia="fr-FR"/>
              </w:rPr>
              <w:t xml:space="preserve">Un danger potentiel </w:t>
            </w:r>
            <w:r w:rsidRPr="00D12D33">
              <w:rPr>
                <w:rFonts w:eastAsia="Times New Roman" w:cs="Arial"/>
                <w:sz w:val="20"/>
                <w:lang w:eastAsia="fr-FR"/>
              </w:rPr>
              <w:t>pour la santé et la sécurité de l’usager et/ou de son réseau</w:t>
            </w:r>
          </w:p>
          <w:p w:rsidR="0000195B" w:rsidRPr="00D12D33" w:rsidRDefault="0000195B" w:rsidP="000B3FC2">
            <w:pPr>
              <w:tabs>
                <w:tab w:val="left" w:pos="180"/>
              </w:tabs>
              <w:rPr>
                <w:rFonts w:eastAsia="Times New Roman" w:cs="Arial"/>
                <w:sz w:val="20"/>
                <w:lang w:eastAsia="fr-FR"/>
              </w:rPr>
            </w:pPr>
          </w:p>
          <w:p w:rsidR="0000195B" w:rsidRPr="00D12D33" w:rsidRDefault="0000195B" w:rsidP="000B3FC2">
            <w:pPr>
              <w:tabs>
                <w:tab w:val="left" w:pos="180"/>
              </w:tabs>
              <w:rPr>
                <w:rFonts w:eastAsia="Times New Roman" w:cs="Arial"/>
                <w:sz w:val="20"/>
                <w:lang w:eastAsia="fr-FR"/>
              </w:rPr>
            </w:pPr>
          </w:p>
          <w:p w:rsidR="0000195B" w:rsidRPr="00D12D33" w:rsidRDefault="0000195B" w:rsidP="000B3FC2">
            <w:pPr>
              <w:tabs>
                <w:tab w:val="left" w:pos="180"/>
              </w:tabs>
              <w:rPr>
                <w:rFonts w:eastAsia="Times New Roman" w:cs="Arial"/>
                <w:sz w:val="20"/>
                <w:lang w:eastAsia="fr-FR"/>
              </w:rPr>
            </w:pPr>
          </w:p>
          <w:p w:rsidR="0000195B" w:rsidRPr="00D12D33" w:rsidRDefault="0000195B" w:rsidP="000B3FC2">
            <w:pPr>
              <w:tabs>
                <w:tab w:val="left" w:pos="180"/>
              </w:tabs>
              <w:rPr>
                <w:rFonts w:eastAsia="Times New Roman" w:cs="Arial"/>
                <w:sz w:val="20"/>
                <w:lang w:eastAsia="fr-FR"/>
              </w:rPr>
            </w:pPr>
          </w:p>
          <w:p w:rsidR="0000195B" w:rsidRDefault="0000195B" w:rsidP="000B3FC2">
            <w:pPr>
              <w:numPr>
                <w:ilvl w:val="0"/>
                <w:numId w:val="92"/>
              </w:numPr>
              <w:tabs>
                <w:tab w:val="left" w:pos="180"/>
              </w:tabs>
              <w:spacing w:after="200" w:line="276" w:lineRule="auto"/>
              <w:ind w:left="180" w:hanging="180"/>
              <w:rPr>
                <w:rFonts w:eastAsia="Times New Roman" w:cs="Arial"/>
                <w:sz w:val="20"/>
                <w:lang w:eastAsia="fr-FR"/>
              </w:rPr>
            </w:pPr>
            <w:r w:rsidRPr="00D12D33">
              <w:rPr>
                <w:rFonts w:eastAsia="Times New Roman" w:cs="Arial"/>
                <w:b/>
                <w:sz w:val="20"/>
                <w:lang w:eastAsia="fr-FR"/>
              </w:rPr>
              <w:t xml:space="preserve">Compensation temporaire possible </w:t>
            </w:r>
            <w:r w:rsidRPr="00D12D33">
              <w:rPr>
                <w:rFonts w:eastAsia="Times New Roman" w:cs="Arial"/>
                <w:sz w:val="20"/>
                <w:lang w:eastAsia="fr-FR"/>
              </w:rPr>
              <w:t>par le réseau et/ou aide technique et/ou réorganisation du milieu à moyen terme</w:t>
            </w:r>
          </w:p>
          <w:p w:rsidR="0000195B" w:rsidRPr="00010598" w:rsidRDefault="0000195B" w:rsidP="000B3FC2">
            <w:pPr>
              <w:tabs>
                <w:tab w:val="left" w:pos="180"/>
              </w:tabs>
              <w:spacing w:after="200" w:line="276" w:lineRule="auto"/>
              <w:ind w:left="180"/>
              <w:rPr>
                <w:rFonts w:eastAsia="Times New Roman" w:cs="Arial"/>
                <w:sz w:val="20"/>
                <w:lang w:eastAsia="fr-FR"/>
              </w:rPr>
            </w:pPr>
          </w:p>
          <w:p w:rsidR="0000195B" w:rsidRPr="00D12D33" w:rsidRDefault="0000195B" w:rsidP="000B3FC2">
            <w:pPr>
              <w:numPr>
                <w:ilvl w:val="0"/>
                <w:numId w:val="92"/>
              </w:numPr>
              <w:tabs>
                <w:tab w:val="left" w:pos="180"/>
              </w:tabs>
              <w:spacing w:after="200" w:line="276" w:lineRule="auto"/>
              <w:ind w:left="180" w:hanging="180"/>
              <w:rPr>
                <w:rFonts w:eastAsia="Times New Roman" w:cs="Arial"/>
                <w:b/>
                <w:sz w:val="20"/>
                <w:lang w:eastAsia="fr-FR"/>
              </w:rPr>
            </w:pPr>
            <w:r w:rsidRPr="00D12D33">
              <w:rPr>
                <w:rFonts w:eastAsia="Times New Roman" w:cs="Arial"/>
                <w:b/>
                <w:sz w:val="20"/>
                <w:lang w:eastAsia="fr-FR"/>
              </w:rPr>
              <w:t xml:space="preserve">Risque de détérioration </w:t>
            </w:r>
            <w:r w:rsidRPr="00D12D33">
              <w:rPr>
                <w:rFonts w:eastAsia="Times New Roman" w:cs="Arial"/>
                <w:sz w:val="20"/>
                <w:lang w:eastAsia="fr-FR"/>
              </w:rPr>
              <w:t>de la situation</w:t>
            </w:r>
            <w:r w:rsidRPr="00D12D33">
              <w:rPr>
                <w:rFonts w:eastAsia="Times New Roman" w:cs="Arial"/>
                <w:b/>
                <w:sz w:val="20"/>
                <w:lang w:eastAsia="fr-FR"/>
              </w:rPr>
              <w:t xml:space="preserve"> </w:t>
            </w:r>
            <w:r w:rsidRPr="00D12D33">
              <w:rPr>
                <w:rFonts w:eastAsia="Times New Roman" w:cs="Arial"/>
                <w:sz w:val="20"/>
                <w:lang w:eastAsia="fr-FR"/>
              </w:rPr>
              <w:t>dans un délai de</w:t>
            </w:r>
            <w:r>
              <w:rPr>
                <w:rFonts w:eastAsia="Times New Roman" w:cs="Arial"/>
                <w:b/>
                <w:sz w:val="20"/>
                <w:lang w:eastAsia="fr-FR"/>
              </w:rPr>
              <w:t xml:space="preserve"> 6</w:t>
            </w:r>
            <w:r w:rsidRPr="00D12D33">
              <w:rPr>
                <w:rFonts w:eastAsia="Times New Roman" w:cs="Arial"/>
                <w:b/>
                <w:sz w:val="20"/>
                <w:lang w:eastAsia="fr-FR"/>
              </w:rPr>
              <w:t xml:space="preserve"> mois.</w:t>
            </w:r>
          </w:p>
          <w:p w:rsidR="0000195B" w:rsidRPr="00D12D33" w:rsidRDefault="0000195B" w:rsidP="000B3FC2">
            <w:pPr>
              <w:tabs>
                <w:tab w:val="left" w:pos="180"/>
              </w:tabs>
              <w:rPr>
                <w:rFonts w:eastAsia="Times New Roman" w:cs="Arial"/>
                <w:sz w:val="20"/>
                <w:lang w:eastAsia="fr-FR"/>
              </w:rPr>
            </w:pPr>
          </w:p>
          <w:p w:rsidR="0000195B" w:rsidRPr="00D12D33" w:rsidRDefault="0000195B" w:rsidP="000B3FC2">
            <w:pPr>
              <w:tabs>
                <w:tab w:val="left" w:pos="180"/>
              </w:tabs>
              <w:rPr>
                <w:rFonts w:eastAsia="Times New Roman" w:cs="Arial"/>
                <w:sz w:val="20"/>
                <w:lang w:eastAsia="fr-FR"/>
              </w:rPr>
            </w:pPr>
          </w:p>
          <w:p w:rsidR="0000195B" w:rsidRPr="00D12D33" w:rsidRDefault="0000195B" w:rsidP="000B3FC2">
            <w:pPr>
              <w:tabs>
                <w:tab w:val="left" w:pos="180"/>
              </w:tabs>
              <w:rPr>
                <w:rFonts w:eastAsia="Times New Roman" w:cs="Arial"/>
                <w:sz w:val="20"/>
                <w:lang w:eastAsia="fr-FR"/>
              </w:rPr>
            </w:pPr>
          </w:p>
          <w:p w:rsidR="0000195B" w:rsidRDefault="0000195B" w:rsidP="000B3FC2">
            <w:pPr>
              <w:tabs>
                <w:tab w:val="left" w:pos="180"/>
              </w:tabs>
              <w:rPr>
                <w:rFonts w:eastAsia="Times New Roman" w:cs="Arial"/>
                <w:sz w:val="20"/>
                <w:lang w:eastAsia="fr-FR"/>
              </w:rPr>
            </w:pPr>
          </w:p>
          <w:p w:rsidR="0000195B" w:rsidRPr="00A56578" w:rsidRDefault="0000195B" w:rsidP="000B3FC2">
            <w:pPr>
              <w:tabs>
                <w:tab w:val="left" w:pos="180"/>
              </w:tabs>
              <w:rPr>
                <w:rFonts w:eastAsia="Times New Roman" w:cs="Arial"/>
                <w:sz w:val="32"/>
                <w:szCs w:val="32"/>
                <w:lang w:eastAsia="fr-FR"/>
              </w:rPr>
            </w:pPr>
          </w:p>
          <w:p w:rsidR="0000195B" w:rsidRPr="00D12D33" w:rsidRDefault="0000195B" w:rsidP="000B3FC2">
            <w:pPr>
              <w:numPr>
                <w:ilvl w:val="0"/>
                <w:numId w:val="92"/>
              </w:numPr>
              <w:tabs>
                <w:tab w:val="left" w:pos="180"/>
              </w:tabs>
              <w:spacing w:after="200" w:line="276" w:lineRule="auto"/>
              <w:ind w:left="180" w:hanging="180"/>
              <w:rPr>
                <w:rFonts w:eastAsia="Times New Roman" w:cs="Arial"/>
                <w:b/>
                <w:sz w:val="20"/>
                <w:lang w:eastAsia="fr-FR"/>
              </w:rPr>
            </w:pPr>
            <w:r w:rsidRPr="00D12D33">
              <w:rPr>
                <w:rFonts w:eastAsia="Times New Roman" w:cs="Arial"/>
                <w:b/>
                <w:sz w:val="20"/>
                <w:lang w:eastAsia="fr-FR"/>
              </w:rPr>
              <w:t>Maintien à domicile compromis à moyen terme.</w:t>
            </w:r>
          </w:p>
        </w:tc>
      </w:tr>
      <w:tr w:rsidR="0000195B" w:rsidRPr="00D12D33" w:rsidTr="000B3FC2">
        <w:trPr>
          <w:cantSplit/>
          <w:trHeight w:val="24"/>
        </w:trPr>
        <w:tc>
          <w:tcPr>
            <w:tcW w:w="1227" w:type="pct"/>
            <w:tcBorders>
              <w:right w:val="single" w:sz="12" w:space="0" w:color="auto"/>
            </w:tcBorders>
            <w:shd w:val="clear" w:color="auto" w:fill="DDD9C3" w:themeFill="background2" w:themeFillShade="E6"/>
            <w:tcMar>
              <w:top w:w="0" w:type="dxa"/>
            </w:tcMar>
            <w:vAlign w:val="center"/>
          </w:tcPr>
          <w:p w:rsidR="0000195B" w:rsidRPr="00D12D33" w:rsidRDefault="0000195B" w:rsidP="000B3FC2">
            <w:pPr>
              <w:tabs>
                <w:tab w:val="left" w:pos="450"/>
              </w:tabs>
              <w:jc w:val="center"/>
              <w:rPr>
                <w:rFonts w:eastAsia="Times New Roman" w:cs="Arial"/>
                <w:b/>
                <w:sz w:val="20"/>
                <w:szCs w:val="28"/>
                <w:lang w:eastAsia="fr-FR"/>
              </w:rPr>
            </w:pPr>
            <w:r>
              <w:rPr>
                <w:rFonts w:eastAsia="Times New Roman" w:cs="Arial"/>
                <w:b/>
                <w:sz w:val="20"/>
                <w:szCs w:val="28"/>
                <w:lang w:eastAsia="fr-FR"/>
              </w:rPr>
              <w:t>Moins de 3 jours</w:t>
            </w:r>
          </w:p>
        </w:tc>
        <w:tc>
          <w:tcPr>
            <w:tcW w:w="1257" w:type="pct"/>
            <w:tcBorders>
              <w:right w:val="single" w:sz="12" w:space="0" w:color="auto"/>
            </w:tcBorders>
            <w:shd w:val="clear" w:color="auto" w:fill="DDD9C3" w:themeFill="background2" w:themeFillShade="E6"/>
            <w:vAlign w:val="center"/>
          </w:tcPr>
          <w:p w:rsidR="0000195B" w:rsidRPr="00D12D33" w:rsidRDefault="0000195B" w:rsidP="000B3FC2">
            <w:pPr>
              <w:tabs>
                <w:tab w:val="left" w:pos="450"/>
              </w:tabs>
              <w:jc w:val="center"/>
              <w:rPr>
                <w:rFonts w:eastAsia="Times New Roman" w:cs="Arial"/>
                <w:b/>
                <w:sz w:val="20"/>
                <w:szCs w:val="28"/>
                <w:lang w:eastAsia="fr-FR"/>
              </w:rPr>
            </w:pPr>
            <w:r>
              <w:rPr>
                <w:rFonts w:eastAsia="Times New Roman" w:cs="Arial"/>
                <w:b/>
                <w:sz w:val="20"/>
                <w:szCs w:val="28"/>
                <w:lang w:eastAsia="fr-FR"/>
              </w:rPr>
              <w:t>Moins de 14</w:t>
            </w:r>
            <w:r w:rsidRPr="00D12D33">
              <w:rPr>
                <w:rFonts w:eastAsia="Times New Roman" w:cs="Arial"/>
                <w:b/>
                <w:sz w:val="20"/>
                <w:szCs w:val="28"/>
                <w:lang w:eastAsia="fr-FR"/>
              </w:rPr>
              <w:t xml:space="preserve"> jours</w:t>
            </w:r>
          </w:p>
        </w:tc>
        <w:tc>
          <w:tcPr>
            <w:tcW w:w="1257" w:type="pct"/>
            <w:tcBorders>
              <w:left w:val="single" w:sz="12" w:space="0" w:color="auto"/>
              <w:right w:val="single" w:sz="12" w:space="0" w:color="auto"/>
            </w:tcBorders>
            <w:shd w:val="clear" w:color="auto" w:fill="DDD9C3" w:themeFill="background2" w:themeFillShade="E6"/>
            <w:tcMar>
              <w:top w:w="0" w:type="dxa"/>
            </w:tcMar>
            <w:vAlign w:val="center"/>
          </w:tcPr>
          <w:p w:rsidR="0000195B" w:rsidRPr="00D12D33" w:rsidRDefault="0000195B" w:rsidP="000B3FC2">
            <w:pPr>
              <w:tabs>
                <w:tab w:val="left" w:pos="450"/>
              </w:tabs>
              <w:jc w:val="center"/>
              <w:rPr>
                <w:rFonts w:eastAsia="Times New Roman" w:cs="Arial"/>
                <w:b/>
                <w:sz w:val="20"/>
                <w:szCs w:val="28"/>
                <w:lang w:eastAsia="fr-FR"/>
              </w:rPr>
            </w:pPr>
            <w:r>
              <w:rPr>
                <w:rFonts w:eastAsia="Times New Roman" w:cs="Arial"/>
                <w:b/>
                <w:sz w:val="20"/>
                <w:szCs w:val="28"/>
                <w:lang w:eastAsia="fr-FR"/>
              </w:rPr>
              <w:t>Moins</w:t>
            </w:r>
            <w:r w:rsidRPr="00D12D33">
              <w:rPr>
                <w:rFonts w:eastAsia="Times New Roman" w:cs="Arial"/>
                <w:b/>
                <w:sz w:val="20"/>
                <w:szCs w:val="28"/>
                <w:lang w:eastAsia="fr-FR"/>
              </w:rPr>
              <w:t xml:space="preserve"> de 30 jours</w:t>
            </w:r>
          </w:p>
        </w:tc>
        <w:tc>
          <w:tcPr>
            <w:tcW w:w="1258" w:type="pct"/>
            <w:tcBorders>
              <w:left w:val="single" w:sz="12" w:space="0" w:color="auto"/>
              <w:right w:val="single" w:sz="12" w:space="0" w:color="auto"/>
            </w:tcBorders>
            <w:shd w:val="clear" w:color="auto" w:fill="DDD9C3" w:themeFill="background2" w:themeFillShade="E6"/>
            <w:tcMar>
              <w:top w:w="0" w:type="dxa"/>
            </w:tcMar>
            <w:vAlign w:val="center"/>
          </w:tcPr>
          <w:p w:rsidR="0000195B" w:rsidRPr="00D12D33" w:rsidRDefault="0000195B" w:rsidP="000B3FC2">
            <w:pPr>
              <w:tabs>
                <w:tab w:val="left" w:pos="450"/>
              </w:tabs>
              <w:jc w:val="center"/>
              <w:rPr>
                <w:rFonts w:eastAsia="Times New Roman" w:cs="Arial"/>
                <w:b/>
                <w:sz w:val="20"/>
                <w:szCs w:val="28"/>
                <w:lang w:eastAsia="fr-FR"/>
              </w:rPr>
            </w:pPr>
            <w:r>
              <w:rPr>
                <w:rFonts w:eastAsia="Times New Roman" w:cs="Arial"/>
                <w:b/>
                <w:sz w:val="20"/>
                <w:szCs w:val="28"/>
                <w:lang w:eastAsia="fr-FR"/>
              </w:rPr>
              <w:t>Moins de 6</w:t>
            </w:r>
            <w:r w:rsidRPr="00D12D33">
              <w:rPr>
                <w:rFonts w:eastAsia="Times New Roman" w:cs="Arial"/>
                <w:b/>
                <w:sz w:val="20"/>
                <w:szCs w:val="28"/>
                <w:lang w:eastAsia="fr-FR"/>
              </w:rPr>
              <w:t xml:space="preserve"> mois</w:t>
            </w:r>
          </w:p>
        </w:tc>
      </w:tr>
    </w:tbl>
    <w:p w:rsidR="0000195B" w:rsidRDefault="0000195B" w:rsidP="0000195B">
      <w:pPr>
        <w:rPr>
          <w:rFonts w:cs="Arial"/>
          <w:sz w:val="18"/>
          <w:szCs w:val="18"/>
        </w:rPr>
      </w:pPr>
    </w:p>
    <w:p w:rsidR="0000195B" w:rsidRPr="00D12D33" w:rsidRDefault="0000195B" w:rsidP="0000195B">
      <w:pPr>
        <w:rPr>
          <w:rFonts w:cs="Arial"/>
          <w:sz w:val="18"/>
          <w:szCs w:val="18"/>
        </w:rPr>
      </w:pPr>
      <w:r w:rsidRPr="00D12D33">
        <w:rPr>
          <w:rFonts w:cs="Arial"/>
          <w:sz w:val="18"/>
          <w:szCs w:val="18"/>
        </w:rPr>
        <w:t>** Ce tableau est utilisé à titre indicatif seulement. Le jugement professionnel prévaut.</w:t>
      </w:r>
    </w:p>
    <w:p w:rsidR="0000195B" w:rsidRPr="00D12D33" w:rsidRDefault="0000195B" w:rsidP="0000195B">
      <w:pPr>
        <w:rPr>
          <w:rFonts w:cs="Arial"/>
          <w:sz w:val="18"/>
          <w:szCs w:val="18"/>
        </w:rPr>
      </w:pPr>
      <w:r w:rsidRPr="00D12D33">
        <w:rPr>
          <w:rFonts w:cs="Arial"/>
          <w:sz w:val="18"/>
          <w:szCs w:val="18"/>
        </w:rPr>
        <w:t>** La mise en priorité de liste d’attente doit être revu</w:t>
      </w:r>
      <w:r w:rsidRPr="00A56578">
        <w:rPr>
          <w:rFonts w:cs="Arial"/>
          <w:sz w:val="18"/>
          <w:szCs w:val="18"/>
        </w:rPr>
        <w:t>e</w:t>
      </w:r>
      <w:r w:rsidRPr="00D12D33">
        <w:rPr>
          <w:rFonts w:cs="Arial"/>
          <w:sz w:val="18"/>
          <w:szCs w:val="18"/>
        </w:rPr>
        <w:t xml:space="preserve"> en fonction de la situation du client.</w:t>
      </w:r>
    </w:p>
    <w:p w:rsidR="0000195B" w:rsidRDefault="0000195B" w:rsidP="0000195B">
      <w:pPr>
        <w:ind w:left="284" w:hanging="284"/>
        <w:rPr>
          <w:rFonts w:cs="Arial"/>
          <w:sz w:val="18"/>
          <w:szCs w:val="18"/>
        </w:rPr>
        <w:sectPr w:rsidR="0000195B" w:rsidSect="008413EC">
          <w:pgSz w:w="15840" w:h="12240" w:orient="landscape" w:code="1"/>
          <w:pgMar w:top="1260" w:right="1008" w:bottom="90" w:left="1008" w:header="706" w:footer="706" w:gutter="0"/>
          <w:cols w:space="708"/>
          <w:docGrid w:linePitch="360"/>
        </w:sectPr>
      </w:pPr>
      <w:r w:rsidRPr="00291310">
        <w:rPr>
          <w:rFonts w:cs="Arial"/>
          <w:sz w:val="18"/>
          <w:szCs w:val="18"/>
        </w:rPr>
        <w:t>** Advenant déménagement, le client ne perdra sa priorité d’attente et si déjà pris en charge, sera pris en charge immédiatement dans son nouveau territoire.</w:t>
      </w:r>
    </w:p>
    <w:p w:rsidR="006846CD" w:rsidRDefault="006846CD" w:rsidP="006846CD">
      <w:r w:rsidRPr="003E6D24">
        <w:rPr>
          <w:rFonts w:eastAsia="Times New Roman" w:cs="Arial"/>
          <w:noProof/>
        </w:rPr>
        <w:lastRenderedPageBreak/>
        <w:drawing>
          <wp:anchor distT="0" distB="0" distL="114300" distR="114300" simplePos="0" relativeHeight="251684864" behindDoc="0" locked="0" layoutInCell="1" allowOverlap="1" wp14:anchorId="78CBB702" wp14:editId="3A38C30F">
            <wp:simplePos x="0" y="0"/>
            <wp:positionH relativeFrom="column">
              <wp:posOffset>292735</wp:posOffset>
            </wp:positionH>
            <wp:positionV relativeFrom="paragraph">
              <wp:posOffset>-106680</wp:posOffset>
            </wp:positionV>
            <wp:extent cx="1740535" cy="89662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40535"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46CD" w:rsidRDefault="00A31586" w:rsidP="006846CD">
      <w:pPr>
        <w:spacing w:line="360" w:lineRule="auto"/>
        <w:ind w:left="3542" w:firstLine="706"/>
      </w:pPr>
      <w:r>
        <w:t xml:space="preserve">      </w:t>
      </w:r>
      <w:r w:rsidR="006846CD">
        <w:t>Nom de l’usager :</w:t>
      </w:r>
      <w:r w:rsidR="006846CD">
        <w:tab/>
      </w:r>
      <w:r w:rsidR="006846CD">
        <w:tab/>
        <w:t>________________________</w:t>
      </w:r>
    </w:p>
    <w:p w:rsidR="006846CD" w:rsidRDefault="00A31586" w:rsidP="006846CD">
      <w:pPr>
        <w:spacing w:line="360" w:lineRule="auto"/>
        <w:ind w:left="3542" w:firstLine="706"/>
      </w:pPr>
      <w:r>
        <w:t xml:space="preserve">            </w:t>
      </w:r>
      <w:r w:rsidR="006846CD">
        <w:t>No de dossier :</w:t>
      </w:r>
      <w:r w:rsidR="006846CD">
        <w:tab/>
      </w:r>
      <w:r w:rsidR="006846CD">
        <w:tab/>
        <w:t>________________________</w:t>
      </w:r>
    </w:p>
    <w:p w:rsidR="006846CD" w:rsidRDefault="006846CD" w:rsidP="00CD5E9C">
      <w:pPr>
        <w:jc w:val="center"/>
      </w:pPr>
      <w:r>
        <w:t>GRILLE DE PRIORISATION DES INTERVENTIONS EN NUTRITION</w:t>
      </w:r>
    </w:p>
    <w:p w:rsidR="006846CD" w:rsidRDefault="006846CD" w:rsidP="006846CD"/>
    <w:tbl>
      <w:tblPr>
        <w:tblStyle w:val="Grilledutableau"/>
        <w:tblW w:w="0" w:type="auto"/>
        <w:tblLook w:val="04A0" w:firstRow="1" w:lastRow="0" w:firstColumn="1" w:lastColumn="0" w:noHBand="0" w:noVBand="1"/>
      </w:tblPr>
      <w:tblGrid>
        <w:gridCol w:w="1458"/>
        <w:gridCol w:w="8701"/>
      </w:tblGrid>
      <w:tr w:rsidR="006846CD" w:rsidTr="006846CD">
        <w:trPr>
          <w:trHeight w:val="359"/>
        </w:trPr>
        <w:tc>
          <w:tcPr>
            <w:tcW w:w="1458" w:type="dxa"/>
            <w:shd w:val="clear" w:color="auto" w:fill="D9D9D9" w:themeFill="background1" w:themeFillShade="D9"/>
          </w:tcPr>
          <w:p w:rsidR="006846CD" w:rsidRDefault="006846CD" w:rsidP="006846CD">
            <w:r>
              <w:t>PRIORITÉ 1</w:t>
            </w:r>
          </w:p>
        </w:tc>
        <w:tc>
          <w:tcPr>
            <w:tcW w:w="8701" w:type="dxa"/>
            <w:shd w:val="clear" w:color="auto" w:fill="D9D9D9" w:themeFill="background1" w:themeFillShade="D9"/>
          </w:tcPr>
          <w:p w:rsidR="006846CD" w:rsidRDefault="006846CD" w:rsidP="006846CD">
            <w:pPr>
              <w:jc w:val="right"/>
            </w:pPr>
            <w:r>
              <w:t>Moins de 3 jours</w:t>
            </w:r>
          </w:p>
        </w:tc>
      </w:tr>
      <w:tr w:rsidR="006846CD" w:rsidTr="00CD5E9C">
        <w:trPr>
          <w:trHeight w:val="832"/>
        </w:trPr>
        <w:tc>
          <w:tcPr>
            <w:tcW w:w="1458" w:type="dxa"/>
            <w:vAlign w:val="center"/>
          </w:tcPr>
          <w:p w:rsidR="006846CD" w:rsidRDefault="006846CD" w:rsidP="006846CD">
            <w:pPr>
              <w:jc w:val="center"/>
            </w:pPr>
            <w:r>
              <w:sym w:font="Wingdings 2" w:char="F0A3"/>
            </w:r>
          </w:p>
        </w:tc>
        <w:tc>
          <w:tcPr>
            <w:tcW w:w="8701" w:type="dxa"/>
          </w:tcPr>
          <w:p w:rsidR="006846CD" w:rsidRDefault="006846CD" w:rsidP="006846CD">
            <w:pPr>
              <w:tabs>
                <w:tab w:val="left" w:pos="432"/>
              </w:tabs>
              <w:ind w:right="14"/>
            </w:pPr>
          </w:p>
          <w:p w:rsidR="006846CD" w:rsidRDefault="006846CD" w:rsidP="00CD5E9C">
            <w:pPr>
              <w:tabs>
                <w:tab w:val="left" w:pos="432"/>
              </w:tabs>
              <w:ind w:left="-14" w:right="14"/>
            </w:pPr>
            <w:r>
              <w:sym w:font="Wingdings 2" w:char="F0A3"/>
            </w:r>
            <w:r w:rsidRPr="00253972">
              <w:rPr>
                <w:rFonts w:eastAsia="Arial" w:cs="Arial"/>
                <w:color w:val="2F2F2F"/>
              </w:rPr>
              <w:tab/>
            </w:r>
            <w:r>
              <w:rPr>
                <w:rFonts w:eastAsia="Arial" w:cs="Arial"/>
                <w:color w:val="2F2F2F"/>
              </w:rPr>
              <w:t>Alimentation entérale</w:t>
            </w:r>
          </w:p>
        </w:tc>
      </w:tr>
      <w:tr w:rsidR="006846CD" w:rsidTr="006846CD">
        <w:tc>
          <w:tcPr>
            <w:tcW w:w="1458" w:type="dxa"/>
            <w:shd w:val="clear" w:color="auto" w:fill="D9D9D9" w:themeFill="background1" w:themeFillShade="D9"/>
          </w:tcPr>
          <w:p w:rsidR="006846CD" w:rsidRDefault="006846CD" w:rsidP="006846CD">
            <w:r>
              <w:t>PRIORITÉ 2</w:t>
            </w:r>
          </w:p>
        </w:tc>
        <w:tc>
          <w:tcPr>
            <w:tcW w:w="8701" w:type="dxa"/>
            <w:shd w:val="clear" w:color="auto" w:fill="D9D9D9" w:themeFill="background1" w:themeFillShade="D9"/>
          </w:tcPr>
          <w:p w:rsidR="006846CD" w:rsidRDefault="006846CD" w:rsidP="006846CD">
            <w:pPr>
              <w:jc w:val="right"/>
            </w:pPr>
            <w:r>
              <w:t>Moins de 14 jours</w:t>
            </w:r>
          </w:p>
        </w:tc>
      </w:tr>
      <w:tr w:rsidR="006846CD" w:rsidTr="00CD5E9C">
        <w:trPr>
          <w:trHeight w:val="3060"/>
        </w:trPr>
        <w:tc>
          <w:tcPr>
            <w:tcW w:w="1458" w:type="dxa"/>
            <w:vAlign w:val="center"/>
          </w:tcPr>
          <w:p w:rsidR="006846CD" w:rsidRDefault="006846CD" w:rsidP="006846CD">
            <w:pPr>
              <w:jc w:val="center"/>
            </w:pPr>
            <w:r>
              <w:sym w:font="Wingdings 2" w:char="F0A3"/>
            </w:r>
          </w:p>
        </w:tc>
        <w:tc>
          <w:tcPr>
            <w:tcW w:w="8701" w:type="dxa"/>
          </w:tcPr>
          <w:p w:rsidR="006846CD" w:rsidRDefault="006846CD" w:rsidP="00CD5E9C">
            <w:pPr>
              <w:tabs>
                <w:tab w:val="left" w:pos="432"/>
              </w:tabs>
              <w:ind w:right="14"/>
            </w:pPr>
          </w:p>
          <w:p w:rsidR="006846CD" w:rsidRDefault="006846CD" w:rsidP="006846CD">
            <w:pPr>
              <w:ind w:left="432" w:right="14" w:hanging="446"/>
            </w:pPr>
            <w:r>
              <w:sym w:font="Wingdings 2" w:char="F0A3"/>
            </w:r>
            <w:r w:rsidRPr="00253972">
              <w:rPr>
                <w:rFonts w:eastAsia="Arial" w:cs="Arial"/>
                <w:color w:val="2F2F2F"/>
              </w:rPr>
              <w:tab/>
            </w:r>
            <w:r>
              <w:rPr>
                <w:rFonts w:eastAsia="Arial" w:cs="Arial"/>
                <w:color w:val="2F2F2F"/>
              </w:rPr>
              <w:t>Dysphagie sévère (pneumonie d’aspiration antérieure et/ou risque élevé d’aspiration aux solides et/ou liquide dans les voies respiratoires, toux lors des repas, changement de voix, sensation de blocage, risque d’étouffement)</w:t>
            </w:r>
          </w:p>
          <w:p w:rsidR="006846CD" w:rsidRDefault="006846CD" w:rsidP="006846CD">
            <w:pPr>
              <w:tabs>
                <w:tab w:val="left" w:pos="432"/>
              </w:tabs>
              <w:ind w:left="-14" w:right="14"/>
            </w:pPr>
            <w:r>
              <w:sym w:font="Wingdings 2" w:char="F0A3"/>
            </w:r>
            <w:r w:rsidRPr="00253972">
              <w:rPr>
                <w:rFonts w:eastAsia="Arial" w:cs="Arial"/>
                <w:color w:val="2F2F2F"/>
              </w:rPr>
              <w:tab/>
            </w:r>
            <w:r>
              <w:rPr>
                <w:rFonts w:eastAsia="Arial" w:cs="Arial"/>
                <w:color w:val="2F2F2F"/>
              </w:rPr>
              <w:t>Plaie de pression, stade 3-4</w:t>
            </w:r>
          </w:p>
          <w:p w:rsidR="006846CD" w:rsidRDefault="006846CD" w:rsidP="006846CD">
            <w:pPr>
              <w:tabs>
                <w:tab w:val="left" w:pos="432"/>
              </w:tabs>
              <w:ind w:left="-14" w:right="14"/>
            </w:pPr>
            <w:r>
              <w:sym w:font="Wingdings 2" w:char="F0A3"/>
            </w:r>
            <w:r w:rsidRPr="00253972">
              <w:rPr>
                <w:rFonts w:eastAsia="Arial" w:cs="Arial"/>
                <w:color w:val="2F2F2F"/>
              </w:rPr>
              <w:tab/>
            </w:r>
            <w:r>
              <w:rPr>
                <w:rFonts w:eastAsia="Arial" w:cs="Arial"/>
                <w:color w:val="2F2F2F"/>
              </w:rPr>
              <w:t xml:space="preserve">Diabète débalancé &lt;4 &gt;20 </w:t>
            </w:r>
            <w:proofErr w:type="spellStart"/>
            <w:r>
              <w:rPr>
                <w:rFonts w:eastAsia="Arial" w:cs="Arial"/>
                <w:color w:val="2F2F2F"/>
              </w:rPr>
              <w:t>mmol</w:t>
            </w:r>
            <w:proofErr w:type="spellEnd"/>
            <w:r>
              <w:rPr>
                <w:rFonts w:eastAsia="Arial" w:cs="Arial"/>
                <w:color w:val="2F2F2F"/>
              </w:rPr>
              <w:t xml:space="preserve">/litre </w:t>
            </w:r>
          </w:p>
          <w:p w:rsidR="006846CD" w:rsidRDefault="006846CD" w:rsidP="006846CD">
            <w:pPr>
              <w:tabs>
                <w:tab w:val="left" w:pos="432"/>
              </w:tabs>
              <w:ind w:left="432" w:right="14" w:hanging="432"/>
              <w:rPr>
                <w:rFonts w:eastAsia="Arial" w:cs="Arial"/>
                <w:color w:val="2F2F2F"/>
              </w:rPr>
            </w:pPr>
            <w:r>
              <w:sym w:font="Wingdings 2" w:char="F0A3"/>
            </w:r>
            <w:r w:rsidRPr="00253972">
              <w:rPr>
                <w:rFonts w:eastAsia="Arial" w:cs="Arial"/>
                <w:color w:val="2F2F2F"/>
              </w:rPr>
              <w:tab/>
            </w:r>
            <w:r>
              <w:rPr>
                <w:rFonts w:eastAsia="Arial" w:cs="Arial"/>
                <w:color w:val="2F2F2F"/>
              </w:rPr>
              <w:t>Dénutrition sévère : perte de poids de plus de 10% en mois de 6 mois ou IMC &lt;17 ou apparence cachectique, changement de taille de vêtements, repas sautés.</w:t>
            </w:r>
          </w:p>
          <w:p w:rsidR="006846CD" w:rsidRPr="00014222" w:rsidRDefault="006846CD" w:rsidP="00CD5E9C">
            <w:pPr>
              <w:ind w:left="432" w:right="14" w:hanging="432"/>
            </w:pPr>
            <w:r>
              <w:sym w:font="Wingdings 2" w:char="F0A3"/>
            </w:r>
            <w:r w:rsidRPr="00253972">
              <w:rPr>
                <w:rFonts w:eastAsia="Arial" w:cs="Arial"/>
                <w:color w:val="2F2F2F"/>
              </w:rPr>
              <w:tab/>
            </w:r>
            <w:r w:rsidRPr="00A70C8E">
              <w:rPr>
                <w:rFonts w:eastAsia="Arial" w:cs="Arial"/>
                <w:color w:val="2F2F2F"/>
              </w:rPr>
              <w:t>Soins de fin de vie (goût désagréable, nausées, problèmes avec la bouche, diarrhée, constipation, occlusion, inquiétude en lien avec la perte d’appétit)</w:t>
            </w:r>
          </w:p>
        </w:tc>
      </w:tr>
      <w:tr w:rsidR="006846CD" w:rsidTr="00A31586">
        <w:trPr>
          <w:trHeight w:val="169"/>
        </w:trPr>
        <w:tc>
          <w:tcPr>
            <w:tcW w:w="1458" w:type="dxa"/>
            <w:shd w:val="clear" w:color="auto" w:fill="D9D9D9" w:themeFill="background1" w:themeFillShade="D9"/>
          </w:tcPr>
          <w:p w:rsidR="006846CD" w:rsidRDefault="006846CD" w:rsidP="006846CD">
            <w:r>
              <w:t>PRIORITÉ 3</w:t>
            </w:r>
          </w:p>
        </w:tc>
        <w:tc>
          <w:tcPr>
            <w:tcW w:w="8701" w:type="dxa"/>
            <w:shd w:val="clear" w:color="auto" w:fill="D9D9D9" w:themeFill="background1" w:themeFillShade="D9"/>
          </w:tcPr>
          <w:p w:rsidR="006846CD" w:rsidRDefault="006846CD" w:rsidP="006846CD">
            <w:pPr>
              <w:jc w:val="right"/>
            </w:pPr>
            <w:r>
              <w:t>Moins de 30 jours</w:t>
            </w:r>
          </w:p>
        </w:tc>
      </w:tr>
      <w:tr w:rsidR="006846CD" w:rsidTr="006846CD">
        <w:tc>
          <w:tcPr>
            <w:tcW w:w="1458" w:type="dxa"/>
            <w:vAlign w:val="center"/>
          </w:tcPr>
          <w:p w:rsidR="006846CD" w:rsidRDefault="006846CD" w:rsidP="006846CD">
            <w:pPr>
              <w:jc w:val="center"/>
            </w:pPr>
            <w:r>
              <w:sym w:font="Wingdings 2" w:char="F0A3"/>
            </w:r>
          </w:p>
        </w:tc>
        <w:tc>
          <w:tcPr>
            <w:tcW w:w="8701" w:type="dxa"/>
          </w:tcPr>
          <w:p w:rsidR="006846CD" w:rsidRDefault="006846CD" w:rsidP="00CD5E9C">
            <w:pPr>
              <w:tabs>
                <w:tab w:val="left" w:pos="432"/>
              </w:tabs>
              <w:ind w:right="14"/>
            </w:pPr>
            <w:r>
              <w:sym w:font="Wingdings 2" w:char="F0A3"/>
            </w:r>
            <w:r w:rsidRPr="00253972">
              <w:rPr>
                <w:rFonts w:eastAsia="Arial" w:cs="Arial"/>
                <w:color w:val="2F2F2F"/>
              </w:rPr>
              <w:tab/>
            </w:r>
            <w:r>
              <w:rPr>
                <w:rFonts w:eastAsia="Arial" w:cs="Arial"/>
                <w:color w:val="2F2F2F"/>
              </w:rPr>
              <w:t>Maladie ou troubles gastro-intestinaux aigues (</w:t>
            </w:r>
            <w:proofErr w:type="spellStart"/>
            <w:r>
              <w:rPr>
                <w:rFonts w:eastAsia="Arial" w:cs="Arial"/>
                <w:color w:val="2F2F2F"/>
              </w:rPr>
              <w:t>Crohn</w:t>
            </w:r>
            <w:proofErr w:type="spellEnd"/>
            <w:r>
              <w:rPr>
                <w:rFonts w:eastAsia="Arial" w:cs="Arial"/>
                <w:color w:val="2F2F2F"/>
              </w:rPr>
              <w:t xml:space="preserve">, </w:t>
            </w:r>
            <w:proofErr w:type="spellStart"/>
            <w:r>
              <w:rPr>
                <w:rFonts w:eastAsia="Arial" w:cs="Arial"/>
                <w:color w:val="2F2F2F"/>
              </w:rPr>
              <w:t>diverticulite</w:t>
            </w:r>
            <w:proofErr w:type="spellEnd"/>
            <w:r>
              <w:rPr>
                <w:rFonts w:eastAsia="Arial" w:cs="Arial"/>
                <w:color w:val="2F2F2F"/>
              </w:rPr>
              <w:t>, colite)</w:t>
            </w:r>
          </w:p>
          <w:p w:rsidR="006846CD" w:rsidRDefault="006846CD" w:rsidP="006846CD">
            <w:pPr>
              <w:tabs>
                <w:tab w:val="left" w:pos="432"/>
              </w:tabs>
              <w:ind w:left="432" w:right="14" w:hanging="432"/>
            </w:pPr>
            <w:r>
              <w:sym w:font="Wingdings 2" w:char="F0A3"/>
            </w:r>
            <w:r w:rsidRPr="00253972">
              <w:rPr>
                <w:rFonts w:eastAsia="Arial" w:cs="Arial"/>
                <w:color w:val="2F2F2F"/>
              </w:rPr>
              <w:tab/>
            </w:r>
            <w:r>
              <w:rPr>
                <w:rFonts w:eastAsia="Arial" w:cs="Arial"/>
                <w:color w:val="2F2F2F"/>
              </w:rPr>
              <w:t>Chirurgie gastro-intestinale, colostomie, iléostomie causant des problèmes digestifs, maladie cœliaque</w:t>
            </w:r>
          </w:p>
          <w:p w:rsidR="006846CD" w:rsidRDefault="006846CD" w:rsidP="006846CD">
            <w:pPr>
              <w:tabs>
                <w:tab w:val="left" w:pos="432"/>
              </w:tabs>
              <w:ind w:right="14"/>
            </w:pPr>
            <w:r>
              <w:sym w:font="Wingdings 2" w:char="F0A3"/>
            </w:r>
            <w:r w:rsidRPr="00253972">
              <w:rPr>
                <w:rFonts w:eastAsia="Arial" w:cs="Arial"/>
                <w:color w:val="2F2F2F"/>
              </w:rPr>
              <w:tab/>
            </w:r>
            <w:r>
              <w:rPr>
                <w:rFonts w:eastAsia="Arial" w:cs="Arial"/>
                <w:color w:val="2F2F2F"/>
              </w:rPr>
              <w:t xml:space="preserve">Dysphagie modérée (toux fréquentes lors des repas) et/ou révision </w:t>
            </w:r>
            <w:r>
              <w:rPr>
                <w:rFonts w:eastAsia="Arial" w:cs="Arial"/>
                <w:color w:val="2F2F2F"/>
              </w:rPr>
              <w:tab/>
              <w:t>d’enseignement reçu</w:t>
            </w:r>
          </w:p>
          <w:p w:rsidR="006846CD" w:rsidRDefault="006846CD" w:rsidP="006846CD">
            <w:pPr>
              <w:tabs>
                <w:tab w:val="left" w:pos="432"/>
              </w:tabs>
              <w:ind w:left="432" w:right="14" w:hanging="432"/>
            </w:pPr>
            <w:r>
              <w:sym w:font="Wingdings 2" w:char="F0A3"/>
            </w:r>
            <w:r w:rsidRPr="00253972">
              <w:rPr>
                <w:rFonts w:eastAsia="Arial" w:cs="Arial"/>
                <w:color w:val="2F2F2F"/>
              </w:rPr>
              <w:tab/>
            </w:r>
            <w:r>
              <w:rPr>
                <w:rFonts w:eastAsia="Arial" w:cs="Arial"/>
                <w:color w:val="2F2F2F"/>
              </w:rPr>
              <w:t>Révision de l’enseignement du diabète si glycémie &gt;12 ou inquiétude persistante ou demande de calcul des glucides</w:t>
            </w:r>
          </w:p>
          <w:p w:rsidR="006846CD" w:rsidRDefault="006846CD" w:rsidP="006846CD">
            <w:pPr>
              <w:tabs>
                <w:tab w:val="left" w:pos="432"/>
              </w:tabs>
              <w:ind w:left="432" w:right="14" w:hanging="432"/>
            </w:pPr>
            <w:r>
              <w:sym w:font="Wingdings 2" w:char="F0A3"/>
            </w:r>
            <w:r>
              <w:tab/>
              <w:t>Dénutrition  légère/modérée: perte de poids entre 7.5 et 10% en mois de 6 mois ou IMC entre 17-18.5</w:t>
            </w:r>
          </w:p>
          <w:p w:rsidR="006846CD" w:rsidRDefault="006846CD" w:rsidP="006846CD">
            <w:pPr>
              <w:tabs>
                <w:tab w:val="left" w:pos="432"/>
              </w:tabs>
              <w:ind w:left="432" w:right="14" w:hanging="432"/>
            </w:pPr>
            <w:r>
              <w:sym w:font="Wingdings 2" w:char="F0A3"/>
            </w:r>
            <w:r w:rsidRPr="00253972">
              <w:rPr>
                <w:rFonts w:eastAsia="Arial" w:cs="Arial"/>
                <w:color w:val="2F2F2F"/>
              </w:rPr>
              <w:tab/>
            </w:r>
            <w:r w:rsidRPr="00A70C8E">
              <w:rPr>
                <w:rFonts w:eastAsia="Arial" w:cs="Arial"/>
                <w:color w:val="2F2F2F"/>
              </w:rPr>
              <w:t xml:space="preserve">Plaie de pression stade 1-2 </w:t>
            </w:r>
          </w:p>
        </w:tc>
      </w:tr>
      <w:tr w:rsidR="006846CD" w:rsidTr="006846CD">
        <w:tc>
          <w:tcPr>
            <w:tcW w:w="1458" w:type="dxa"/>
            <w:shd w:val="clear" w:color="auto" w:fill="D9D9D9" w:themeFill="background1" w:themeFillShade="D9"/>
          </w:tcPr>
          <w:p w:rsidR="006846CD" w:rsidRDefault="006846CD" w:rsidP="006846CD">
            <w:r>
              <w:t>PRIORITÉ 4</w:t>
            </w:r>
          </w:p>
        </w:tc>
        <w:tc>
          <w:tcPr>
            <w:tcW w:w="8701" w:type="dxa"/>
            <w:shd w:val="clear" w:color="auto" w:fill="D9D9D9" w:themeFill="background1" w:themeFillShade="D9"/>
          </w:tcPr>
          <w:p w:rsidR="006846CD" w:rsidRDefault="006846CD" w:rsidP="006846CD">
            <w:pPr>
              <w:jc w:val="right"/>
            </w:pPr>
            <w:r>
              <w:t>6 mois à un an</w:t>
            </w:r>
          </w:p>
        </w:tc>
      </w:tr>
      <w:tr w:rsidR="006846CD" w:rsidTr="006846CD">
        <w:tc>
          <w:tcPr>
            <w:tcW w:w="1458" w:type="dxa"/>
            <w:vAlign w:val="center"/>
          </w:tcPr>
          <w:p w:rsidR="006846CD" w:rsidRDefault="006846CD" w:rsidP="006846CD">
            <w:pPr>
              <w:jc w:val="center"/>
            </w:pPr>
            <w:r>
              <w:sym w:font="Wingdings 2" w:char="F0A3"/>
            </w:r>
          </w:p>
        </w:tc>
        <w:tc>
          <w:tcPr>
            <w:tcW w:w="8701" w:type="dxa"/>
          </w:tcPr>
          <w:p w:rsidR="006846CD" w:rsidRDefault="006846CD" w:rsidP="00CD5E9C">
            <w:pPr>
              <w:tabs>
                <w:tab w:val="left" w:pos="432"/>
              </w:tabs>
              <w:ind w:right="14"/>
            </w:pPr>
            <w:r>
              <w:sym w:font="Wingdings 2" w:char="F0A3"/>
            </w:r>
            <w:r w:rsidRPr="00253972">
              <w:rPr>
                <w:rFonts w:eastAsia="Arial" w:cs="Arial"/>
                <w:color w:val="2F2F2F"/>
              </w:rPr>
              <w:tab/>
            </w:r>
            <w:r>
              <w:rPr>
                <w:rFonts w:eastAsia="Arial" w:cs="Arial"/>
                <w:color w:val="2F2F2F"/>
              </w:rPr>
              <w:t xml:space="preserve">Dénutrition légère : perte de poids entre 5 et 7.5% en mois de 6 mois ou IMC </w:t>
            </w:r>
            <w:r>
              <w:rPr>
                <w:rFonts w:eastAsia="Arial" w:cs="Arial"/>
                <w:color w:val="2F2F2F"/>
              </w:rPr>
              <w:tab/>
              <w:t>entre 18.4 et 20</w:t>
            </w:r>
          </w:p>
          <w:p w:rsidR="006846CD" w:rsidRDefault="006846CD" w:rsidP="006846CD">
            <w:pPr>
              <w:tabs>
                <w:tab w:val="left" w:pos="432"/>
              </w:tabs>
              <w:ind w:left="432" w:right="14" w:hanging="432"/>
            </w:pPr>
            <w:r>
              <w:sym w:font="Wingdings 2" w:char="F0A3"/>
            </w:r>
            <w:r w:rsidRPr="00253972">
              <w:rPr>
                <w:rFonts w:eastAsia="Arial" w:cs="Arial"/>
                <w:color w:val="2F2F2F"/>
              </w:rPr>
              <w:tab/>
            </w:r>
            <w:r>
              <w:rPr>
                <w:rFonts w:eastAsia="Arial" w:cs="Arial"/>
                <w:color w:val="2F2F2F"/>
              </w:rPr>
              <w:t xml:space="preserve">Reflux gastro-œsophagien, douleur gastrique récalcitrante </w:t>
            </w:r>
          </w:p>
          <w:p w:rsidR="006846CD" w:rsidRDefault="006846CD" w:rsidP="006846CD">
            <w:pPr>
              <w:tabs>
                <w:tab w:val="left" w:pos="432"/>
              </w:tabs>
              <w:ind w:left="130" w:right="14" w:hanging="148"/>
            </w:pPr>
            <w:r>
              <w:sym w:font="Wingdings 2" w:char="F0A3"/>
            </w:r>
            <w:r w:rsidRPr="00253972">
              <w:rPr>
                <w:rFonts w:eastAsia="Arial" w:cs="Arial"/>
                <w:color w:val="2F2F2F"/>
              </w:rPr>
              <w:tab/>
            </w:r>
            <w:r>
              <w:rPr>
                <w:rFonts w:eastAsia="Arial" w:cs="Arial"/>
                <w:color w:val="2F2F2F"/>
              </w:rPr>
              <w:t>Maladie ou troubles gastro-intestinaux chroniques (</w:t>
            </w:r>
            <w:proofErr w:type="spellStart"/>
            <w:r>
              <w:rPr>
                <w:rFonts w:eastAsia="Arial" w:cs="Arial"/>
                <w:color w:val="2F2F2F"/>
              </w:rPr>
              <w:t>Crohn</w:t>
            </w:r>
            <w:proofErr w:type="spellEnd"/>
            <w:r>
              <w:rPr>
                <w:rFonts w:eastAsia="Arial" w:cs="Arial"/>
                <w:color w:val="2F2F2F"/>
              </w:rPr>
              <w:t xml:space="preserve">, diverticulose, </w:t>
            </w:r>
            <w:r>
              <w:rPr>
                <w:rFonts w:eastAsia="Arial" w:cs="Arial"/>
                <w:color w:val="2F2F2F"/>
              </w:rPr>
              <w:tab/>
              <w:t>constipation, diarrhée)</w:t>
            </w:r>
          </w:p>
          <w:p w:rsidR="006846CD" w:rsidRDefault="006846CD" w:rsidP="006846CD">
            <w:pPr>
              <w:tabs>
                <w:tab w:val="left" w:pos="432"/>
              </w:tabs>
              <w:ind w:left="130" w:right="14" w:hanging="148"/>
            </w:pPr>
            <w:r>
              <w:sym w:font="Wingdings 2" w:char="F0A3"/>
            </w:r>
            <w:r w:rsidRPr="00253972">
              <w:rPr>
                <w:rFonts w:eastAsia="Arial" w:cs="Arial"/>
                <w:color w:val="2F2F2F"/>
              </w:rPr>
              <w:tab/>
            </w:r>
            <w:r>
              <w:rPr>
                <w:rFonts w:eastAsia="Arial" w:cs="Arial"/>
                <w:color w:val="2F2F2F"/>
              </w:rPr>
              <w:t>Obésité et conditions médicales sévères associées</w:t>
            </w:r>
          </w:p>
          <w:p w:rsidR="006846CD" w:rsidRDefault="006846CD" w:rsidP="006846CD">
            <w:pPr>
              <w:tabs>
                <w:tab w:val="left" w:pos="432"/>
              </w:tabs>
              <w:ind w:left="130" w:right="14" w:hanging="148"/>
              <w:rPr>
                <w:rFonts w:eastAsia="Arial" w:cs="Arial"/>
                <w:color w:val="2F2F2F"/>
              </w:rPr>
            </w:pPr>
            <w:r>
              <w:sym w:font="Wingdings 2" w:char="F0A3"/>
            </w:r>
            <w:r w:rsidRPr="00253972">
              <w:rPr>
                <w:rFonts w:eastAsia="Arial" w:cs="Arial"/>
                <w:color w:val="2F2F2F"/>
              </w:rPr>
              <w:tab/>
            </w:r>
            <w:r>
              <w:rPr>
                <w:rFonts w:eastAsia="Arial" w:cs="Arial"/>
                <w:color w:val="2F2F2F"/>
              </w:rPr>
              <w:t>Allergies et intolérances affectant l’apport alimentaire</w:t>
            </w:r>
          </w:p>
          <w:p w:rsidR="006846CD" w:rsidRDefault="006846CD" w:rsidP="006846CD">
            <w:pPr>
              <w:tabs>
                <w:tab w:val="left" w:pos="432"/>
              </w:tabs>
              <w:ind w:left="432" w:right="14" w:hanging="450"/>
              <w:rPr>
                <w:rFonts w:eastAsia="Arial" w:cs="Arial"/>
                <w:color w:val="2F2F2F"/>
              </w:rPr>
            </w:pPr>
            <w:r>
              <w:sym w:font="Wingdings 2" w:char="F0A3"/>
            </w:r>
            <w:r w:rsidRPr="00253972">
              <w:rPr>
                <w:rFonts w:eastAsia="Arial" w:cs="Arial"/>
                <w:color w:val="2F2F2F"/>
              </w:rPr>
              <w:tab/>
            </w:r>
            <w:r>
              <w:rPr>
                <w:rFonts w:eastAsia="Arial" w:cs="Arial"/>
                <w:color w:val="2F2F2F"/>
              </w:rPr>
              <w:t xml:space="preserve">Maladie du système nerveux affectant l’apport alimentaire </w:t>
            </w:r>
            <w:r>
              <w:rPr>
                <w:rFonts w:eastAsia="Arial" w:cs="Arial"/>
                <w:color w:val="2F2F2F"/>
              </w:rPr>
              <w:tab/>
              <w:t>(ex : Alzheimer, Parkinson, etc.)</w:t>
            </w:r>
          </w:p>
          <w:p w:rsidR="006846CD" w:rsidRPr="006846CD" w:rsidRDefault="006846CD" w:rsidP="006846CD">
            <w:pPr>
              <w:pStyle w:val="Paragraphedeliste"/>
              <w:numPr>
                <w:ilvl w:val="0"/>
                <w:numId w:val="91"/>
              </w:numPr>
              <w:tabs>
                <w:tab w:val="left" w:pos="432"/>
              </w:tabs>
              <w:ind w:right="14"/>
              <w:rPr>
                <w:rFonts w:eastAsia="Arial" w:cs="Arial"/>
                <w:color w:val="2F2F2F"/>
              </w:rPr>
            </w:pPr>
            <w:r>
              <w:tab/>
              <w:t>Maladies chroniques (insuffisance cardiaque, MPOC, etc.)</w:t>
            </w:r>
          </w:p>
        </w:tc>
      </w:tr>
    </w:tbl>
    <w:p w:rsidR="006846CD" w:rsidRDefault="006846CD" w:rsidP="006846CD"/>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3510"/>
        <w:gridCol w:w="1031"/>
        <w:gridCol w:w="2540"/>
      </w:tblGrid>
      <w:tr w:rsidR="006846CD" w:rsidTr="006846CD">
        <w:tc>
          <w:tcPr>
            <w:tcW w:w="3078" w:type="dxa"/>
          </w:tcPr>
          <w:p w:rsidR="006846CD" w:rsidRDefault="006846CD" w:rsidP="006846CD">
            <w:r>
              <w:t>Signature de l’intervenant(e)</w:t>
            </w:r>
          </w:p>
        </w:tc>
        <w:tc>
          <w:tcPr>
            <w:tcW w:w="3510" w:type="dxa"/>
            <w:tcBorders>
              <w:bottom w:val="single" w:sz="4" w:space="0" w:color="auto"/>
            </w:tcBorders>
          </w:tcPr>
          <w:p w:rsidR="006846CD" w:rsidRDefault="006846CD" w:rsidP="006846CD"/>
        </w:tc>
        <w:tc>
          <w:tcPr>
            <w:tcW w:w="1031" w:type="dxa"/>
          </w:tcPr>
          <w:p w:rsidR="006846CD" w:rsidRDefault="006846CD" w:rsidP="006846CD">
            <w:r>
              <w:t>Date :</w:t>
            </w:r>
          </w:p>
        </w:tc>
        <w:tc>
          <w:tcPr>
            <w:tcW w:w="2540" w:type="dxa"/>
            <w:tcBorders>
              <w:bottom w:val="single" w:sz="4" w:space="0" w:color="auto"/>
            </w:tcBorders>
          </w:tcPr>
          <w:p w:rsidR="006846CD" w:rsidRDefault="006846CD" w:rsidP="006846CD"/>
        </w:tc>
      </w:tr>
    </w:tbl>
    <w:p w:rsidR="00CD5E9C" w:rsidRDefault="00CD5E9C" w:rsidP="00CD5E9C">
      <w:pPr>
        <w:jc w:val="center"/>
        <w:rPr>
          <w:b/>
        </w:rPr>
      </w:pPr>
      <w:r>
        <w:rPr>
          <w:noProof/>
        </w:rPr>
        <w:lastRenderedPageBreak/>
        <w:drawing>
          <wp:anchor distT="0" distB="0" distL="114300" distR="114300" simplePos="0" relativeHeight="251686912" behindDoc="1" locked="0" layoutInCell="1" allowOverlap="1" wp14:anchorId="02918A21" wp14:editId="246CBBC7">
            <wp:simplePos x="0" y="0"/>
            <wp:positionH relativeFrom="margin">
              <wp:align>left</wp:align>
            </wp:positionH>
            <wp:positionV relativeFrom="paragraph">
              <wp:posOffset>5938</wp:posOffset>
            </wp:positionV>
            <wp:extent cx="1569163" cy="807522"/>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usss-noir-minimal-5-5-mm.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569163" cy="807522"/>
                    </a:xfrm>
                    <a:prstGeom prst="rect">
                      <a:avLst/>
                    </a:prstGeom>
                  </pic:spPr>
                </pic:pic>
              </a:graphicData>
            </a:graphic>
            <wp14:sizeRelH relativeFrom="margin">
              <wp14:pctWidth>0</wp14:pctWidth>
            </wp14:sizeRelH>
            <wp14:sizeRelV relativeFrom="margin">
              <wp14:pctHeight>0</wp14:pctHeight>
            </wp14:sizeRelV>
          </wp:anchor>
        </w:drawing>
      </w:r>
      <w:r>
        <w:rPr>
          <w:b/>
        </w:rPr>
        <w:t xml:space="preserve">Direction </w:t>
      </w:r>
      <w:r w:rsidRPr="00082CAD">
        <w:rPr>
          <w:b/>
        </w:rPr>
        <w:t>Soutien à l'Autonomie des Personnes Âgées</w:t>
      </w:r>
      <w:r>
        <w:rPr>
          <w:rFonts w:ascii="chaloult_condnormal" w:hAnsi="chaloult_condnormal" w:cs="Arial"/>
          <w:color w:val="65717C"/>
          <w:sz w:val="26"/>
          <w:szCs w:val="26"/>
        </w:rPr>
        <w:t xml:space="preserve"> </w:t>
      </w:r>
      <w:r w:rsidRPr="00082CAD">
        <w:rPr>
          <w:rFonts w:ascii="chaloult_condnormal" w:hAnsi="chaloult_condnormal" w:cs="Arial"/>
          <w:b/>
          <w:color w:val="65717C"/>
          <w:sz w:val="26"/>
          <w:szCs w:val="26"/>
        </w:rPr>
        <w:t>(</w:t>
      </w:r>
      <w:r>
        <w:rPr>
          <w:b/>
        </w:rPr>
        <w:t>SAPA)</w:t>
      </w:r>
    </w:p>
    <w:p w:rsidR="00CD5E9C" w:rsidRDefault="00A31586" w:rsidP="00CD5E9C">
      <w:pPr>
        <w:spacing w:line="360" w:lineRule="auto"/>
      </w:pPr>
      <w:r>
        <w:t xml:space="preserve">                                                                                       </w:t>
      </w:r>
      <w:r w:rsidR="00CD5E9C">
        <w:t>Nom de l’usager :</w:t>
      </w:r>
      <w:r w:rsidR="00CD5E9C">
        <w:tab/>
        <w:t>____________________________</w:t>
      </w:r>
    </w:p>
    <w:p w:rsidR="00CD5E9C" w:rsidRDefault="00CD5E9C" w:rsidP="00CD5E9C">
      <w:pPr>
        <w:spacing w:line="360" w:lineRule="auto"/>
      </w:pPr>
      <w:r>
        <w:tab/>
      </w:r>
      <w:r>
        <w:tab/>
      </w:r>
      <w:r>
        <w:tab/>
      </w:r>
      <w:r>
        <w:tab/>
      </w:r>
      <w:r>
        <w:tab/>
      </w:r>
      <w:r w:rsidR="00A31586">
        <w:t xml:space="preserve">                          </w:t>
      </w:r>
      <w:r>
        <w:t>No de dossier :</w:t>
      </w:r>
      <w:r>
        <w:tab/>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w:t>
      </w:r>
    </w:p>
    <w:tbl>
      <w:tblPr>
        <w:tblStyle w:val="Grilledutableau"/>
        <w:tblpPr w:leftFromText="141" w:rightFromText="141" w:vertAnchor="page" w:horzAnchor="margin" w:tblpY="2986"/>
        <w:tblW w:w="0" w:type="auto"/>
        <w:tblLook w:val="04A0" w:firstRow="1" w:lastRow="0" w:firstColumn="1" w:lastColumn="0" w:noHBand="0" w:noVBand="1"/>
      </w:tblPr>
      <w:tblGrid>
        <w:gridCol w:w="1555"/>
        <w:gridCol w:w="8883"/>
      </w:tblGrid>
      <w:tr w:rsidR="00A31586" w:rsidTr="00A31586">
        <w:trPr>
          <w:trHeight w:val="416"/>
        </w:trPr>
        <w:tc>
          <w:tcPr>
            <w:tcW w:w="1555" w:type="dxa"/>
          </w:tcPr>
          <w:p w:rsidR="00A31586" w:rsidRPr="00A31586" w:rsidRDefault="00A31586" w:rsidP="00A31586">
            <w:pPr>
              <w:jc w:val="center"/>
              <w:rPr>
                <w:sz w:val="22"/>
                <w:szCs w:val="22"/>
              </w:rPr>
            </w:pPr>
            <w:r w:rsidRPr="00A31586">
              <w:rPr>
                <w:sz w:val="22"/>
                <w:szCs w:val="22"/>
              </w:rPr>
              <w:t xml:space="preserve">PRIORITÉ 1 </w:t>
            </w:r>
          </w:p>
          <w:p w:rsidR="00A31586" w:rsidRPr="00E826D5" w:rsidRDefault="00A31586" w:rsidP="00A31586">
            <w:pPr>
              <w:jc w:val="center"/>
              <w:rPr>
                <w:b/>
              </w:rPr>
            </w:pPr>
            <w:r w:rsidRPr="00A31586">
              <w:rPr>
                <w:sz w:val="22"/>
                <w:szCs w:val="22"/>
              </w:rPr>
              <w:t>URGENT</w:t>
            </w:r>
          </w:p>
        </w:tc>
        <w:tc>
          <w:tcPr>
            <w:tcW w:w="8883" w:type="dxa"/>
          </w:tcPr>
          <w:p w:rsidR="00A31586" w:rsidRPr="00CD5E9C" w:rsidRDefault="00A31586" w:rsidP="00A31586">
            <w:pPr>
              <w:spacing w:line="360" w:lineRule="auto"/>
              <w:jc w:val="right"/>
            </w:pPr>
            <w:r w:rsidRPr="00CD5E9C">
              <w:t>ORDRE</w:t>
            </w:r>
            <w:r w:rsidRPr="00CD5E9C">
              <w:tab/>
            </w:r>
            <w:r w:rsidRPr="00CD5E9C">
              <w:tab/>
            </w:r>
            <w:r w:rsidRPr="00CD5E9C">
              <w:tab/>
            </w:r>
            <w:r w:rsidRPr="00CD5E9C">
              <w:tab/>
            </w:r>
            <w:r w:rsidRPr="00CD5E9C">
              <w:tab/>
            </w:r>
            <w:r w:rsidRPr="00CD5E9C">
              <w:tab/>
            </w:r>
            <w:r w:rsidRPr="00CD5E9C">
              <w:tab/>
              <w:t>3 jours</w:t>
            </w:r>
          </w:p>
        </w:tc>
      </w:tr>
      <w:tr w:rsidR="00A31586" w:rsidTr="00A31586">
        <w:tc>
          <w:tcPr>
            <w:tcW w:w="1555" w:type="dxa"/>
          </w:tcPr>
          <w:p w:rsidR="00A31586" w:rsidRPr="00A31586" w:rsidRDefault="00A31586" w:rsidP="00A31586">
            <w:pPr>
              <w:spacing w:line="360" w:lineRule="auto"/>
              <w:jc w:val="center"/>
              <w:rPr>
                <w:b/>
                <w:sz w:val="22"/>
                <w:szCs w:val="22"/>
              </w:rPr>
            </w:pPr>
          </w:p>
        </w:tc>
        <w:tc>
          <w:tcPr>
            <w:tcW w:w="8883" w:type="dxa"/>
          </w:tcPr>
          <w:p w:rsidR="00A31586" w:rsidRDefault="007979BB" w:rsidP="00A31586">
            <w:pPr>
              <w:pStyle w:val="Paragraphedeliste"/>
              <w:ind w:left="318"/>
            </w:pPr>
            <w:sdt>
              <w:sdtPr>
                <w:id w:val="-1069422094"/>
                <w14:checkbox>
                  <w14:checked w14:val="0"/>
                  <w14:checkedState w14:val="2612" w14:font="MS Gothic"/>
                  <w14:uncheckedState w14:val="2610" w14:font="MS Gothic"/>
                </w14:checkbox>
              </w:sdtPr>
              <w:sdtEndPr/>
              <w:sdtContent>
                <w:r w:rsidR="00A31586">
                  <w:rPr>
                    <w:rFonts w:ascii="MS Gothic" w:eastAsia="MS Gothic" w:hAnsi="MS Gothic" w:hint="eastAsia"/>
                  </w:rPr>
                  <w:t>☐</w:t>
                </w:r>
              </w:sdtContent>
            </w:sdt>
            <w:r w:rsidR="00A31586">
              <w:tab/>
              <w:t xml:space="preserve">RAD d’un usager sans réseau / aide technique pour compenser suite à une ou des </w:t>
            </w:r>
            <w:r w:rsidR="00A31586">
              <w:tab/>
              <w:t xml:space="preserve">chutes avec conséquences graves et qui a des incapacités dans ses déplacements      ou </w:t>
            </w:r>
            <w:r w:rsidR="00A31586">
              <w:tab/>
              <w:t>transferts (ex : transfert avec de mise en charge).</w:t>
            </w:r>
          </w:p>
          <w:p w:rsidR="00A31586" w:rsidRPr="00A97FB6" w:rsidRDefault="007979BB" w:rsidP="00A31586">
            <w:pPr>
              <w:pStyle w:val="Paragraphedeliste"/>
              <w:ind w:left="318"/>
            </w:pPr>
            <w:sdt>
              <w:sdtPr>
                <w:id w:val="1154952444"/>
                <w14:checkbox>
                  <w14:checked w14:val="0"/>
                  <w14:checkedState w14:val="2612" w14:font="MS Gothic"/>
                  <w14:uncheckedState w14:val="2610" w14:font="MS Gothic"/>
                </w14:checkbox>
              </w:sdtPr>
              <w:sdtEndPr/>
              <w:sdtContent>
                <w:r w:rsidR="00A31586">
                  <w:rPr>
                    <w:rFonts w:ascii="MS Gothic" w:eastAsia="MS Gothic" w:hAnsi="MS Gothic" w:hint="eastAsia"/>
                  </w:rPr>
                  <w:t>☐</w:t>
                </w:r>
              </w:sdtContent>
            </w:sdt>
            <w:r w:rsidR="00A31586">
              <w:tab/>
              <w:t xml:space="preserve">Intervention en réadaptation immédiate sans laquelle la récupération optimale/la </w:t>
            </w:r>
            <w:r w:rsidR="00A31586">
              <w:tab/>
              <w:t>sécurité/le RAD serait compromis.</w:t>
            </w:r>
          </w:p>
        </w:tc>
      </w:tr>
      <w:tr w:rsidR="00A31586" w:rsidTr="00A31586">
        <w:trPr>
          <w:trHeight w:val="352"/>
        </w:trPr>
        <w:tc>
          <w:tcPr>
            <w:tcW w:w="1555" w:type="dxa"/>
          </w:tcPr>
          <w:p w:rsidR="00A31586" w:rsidRPr="00A31586" w:rsidRDefault="00A31586" w:rsidP="00A31586">
            <w:pPr>
              <w:spacing w:line="360" w:lineRule="auto"/>
              <w:jc w:val="center"/>
              <w:rPr>
                <w:sz w:val="22"/>
                <w:szCs w:val="22"/>
              </w:rPr>
            </w:pPr>
            <w:r w:rsidRPr="00A31586">
              <w:rPr>
                <w:sz w:val="22"/>
                <w:szCs w:val="22"/>
              </w:rPr>
              <w:t>PRIORITÉ 2</w:t>
            </w:r>
          </w:p>
        </w:tc>
        <w:tc>
          <w:tcPr>
            <w:tcW w:w="8883" w:type="dxa"/>
          </w:tcPr>
          <w:p w:rsidR="00A31586" w:rsidRPr="00CD5E9C" w:rsidRDefault="00A31586" w:rsidP="00A31586">
            <w:pPr>
              <w:pStyle w:val="Paragraphedeliste"/>
              <w:ind w:left="601"/>
              <w:jc w:val="right"/>
            </w:pPr>
            <w:r>
              <w:tab/>
            </w:r>
            <w:r>
              <w:tab/>
            </w:r>
            <w:r>
              <w:tab/>
            </w:r>
            <w:r>
              <w:tab/>
            </w:r>
            <w:r>
              <w:tab/>
            </w:r>
            <w:r>
              <w:tab/>
            </w:r>
            <w:r>
              <w:tab/>
            </w:r>
            <w:r>
              <w:tab/>
            </w:r>
            <w:r>
              <w:tab/>
            </w:r>
            <w:r w:rsidRPr="00CD5E9C">
              <w:t>14 jours</w:t>
            </w:r>
          </w:p>
        </w:tc>
      </w:tr>
      <w:tr w:rsidR="00A31586" w:rsidTr="00A31586">
        <w:tc>
          <w:tcPr>
            <w:tcW w:w="1555" w:type="dxa"/>
          </w:tcPr>
          <w:p w:rsidR="00A31586" w:rsidRPr="00CD5E9C" w:rsidRDefault="00A31586" w:rsidP="00A31586">
            <w:pPr>
              <w:spacing w:line="360" w:lineRule="auto"/>
              <w:jc w:val="center"/>
            </w:pPr>
          </w:p>
        </w:tc>
        <w:tc>
          <w:tcPr>
            <w:tcW w:w="8883" w:type="dxa"/>
          </w:tcPr>
          <w:p w:rsidR="00A31586" w:rsidRPr="000C2B5D" w:rsidRDefault="007979BB" w:rsidP="00A31586">
            <w:pPr>
              <w:pStyle w:val="Paragraphedeliste"/>
              <w:ind w:left="318"/>
            </w:pPr>
            <w:sdt>
              <w:sdtPr>
                <w:id w:val="424075165"/>
                <w14:checkbox>
                  <w14:checked w14:val="0"/>
                  <w14:checkedState w14:val="2612" w14:font="MS Gothic"/>
                  <w14:uncheckedState w14:val="2610" w14:font="MS Gothic"/>
                </w14:checkbox>
              </w:sdtPr>
              <w:sdtEndPr/>
              <w:sdtContent>
                <w:r w:rsidR="00A31586">
                  <w:rPr>
                    <w:rFonts w:ascii="MS Gothic" w:eastAsia="MS Gothic" w:hAnsi="MS Gothic" w:hint="eastAsia"/>
                  </w:rPr>
                  <w:t>☐</w:t>
                </w:r>
              </w:sdtContent>
            </w:sdt>
            <w:r w:rsidR="00A31586">
              <w:tab/>
            </w:r>
            <w:r w:rsidR="00A31586" w:rsidRPr="000C2B5D">
              <w:t>Chutes répétitives dans un délai qui n’a pas été évalué.</w:t>
            </w:r>
          </w:p>
          <w:p w:rsidR="00A31586" w:rsidRPr="000C2B5D" w:rsidRDefault="007979BB" w:rsidP="00A31586">
            <w:pPr>
              <w:pStyle w:val="Paragraphedeliste"/>
              <w:ind w:left="318"/>
            </w:pPr>
            <w:sdt>
              <w:sdtPr>
                <w:id w:val="-196315598"/>
                <w14:checkbox>
                  <w14:checked w14:val="0"/>
                  <w14:checkedState w14:val="2612" w14:font="MS Gothic"/>
                  <w14:uncheckedState w14:val="2610" w14:font="MS Gothic"/>
                </w14:checkbox>
              </w:sdtPr>
              <w:sdtEndPr/>
              <w:sdtContent>
                <w:r w:rsidR="00A31586" w:rsidRPr="000C2B5D">
                  <w:rPr>
                    <w:rFonts w:ascii="MS Gothic" w:eastAsia="MS Gothic" w:hAnsi="MS Gothic" w:hint="eastAsia"/>
                  </w:rPr>
                  <w:t>☐</w:t>
                </w:r>
              </w:sdtContent>
            </w:sdt>
            <w:r w:rsidR="00A31586" w:rsidRPr="000C2B5D">
              <w:tab/>
              <w:t xml:space="preserve">Déstabilisation – importante de l’autonomie dans les déplacements, les </w:t>
            </w:r>
            <w:r w:rsidR="00A31586" w:rsidRPr="000C2B5D">
              <w:tab/>
              <w:t xml:space="preserve">transferts très difficile à compenser (par le réseau, par l’usager ou l’aide </w:t>
            </w:r>
            <w:r w:rsidR="00A31586" w:rsidRPr="000C2B5D">
              <w:tab/>
              <w:t>technique).</w:t>
            </w:r>
          </w:p>
          <w:p w:rsidR="00A31586" w:rsidRPr="000C2B5D" w:rsidRDefault="007979BB" w:rsidP="00A31586">
            <w:pPr>
              <w:pStyle w:val="Paragraphedeliste"/>
              <w:ind w:left="318"/>
            </w:pPr>
            <w:sdt>
              <w:sdtPr>
                <w:id w:val="-1056620002"/>
                <w14:checkbox>
                  <w14:checked w14:val="0"/>
                  <w14:checkedState w14:val="2612" w14:font="MS Gothic"/>
                  <w14:uncheckedState w14:val="2610" w14:font="MS Gothic"/>
                </w14:checkbox>
              </w:sdtPr>
              <w:sdtEndPr/>
              <w:sdtContent>
                <w:r w:rsidR="00A31586" w:rsidRPr="000C2B5D">
                  <w:rPr>
                    <w:rFonts w:ascii="MS Gothic" w:eastAsia="MS Gothic" w:hAnsi="MS Gothic" w:hint="eastAsia"/>
                  </w:rPr>
                  <w:t>☐</w:t>
                </w:r>
              </w:sdtContent>
            </w:sdt>
            <w:r w:rsidR="00A31586" w:rsidRPr="000C2B5D">
              <w:tab/>
              <w:t xml:space="preserve">Usager non suivi ou sorti d’un CH ou CR nécessitant une intervention en </w:t>
            </w:r>
            <w:r w:rsidR="00A31586" w:rsidRPr="000C2B5D">
              <w:tab/>
              <w:t>réadaptation dans un délai de 14 jours sans la</w:t>
            </w:r>
            <w:r w:rsidR="00A31586">
              <w:t xml:space="preserve">quelle la récupération optimale </w:t>
            </w:r>
            <w:r w:rsidR="00A31586" w:rsidRPr="000C2B5D">
              <w:t xml:space="preserve">serait </w:t>
            </w:r>
            <w:r w:rsidR="00A31586">
              <w:tab/>
            </w:r>
            <w:r w:rsidR="00A31586" w:rsidRPr="000C2B5D">
              <w:t>compromise (ex : fracture du membre inférieur, chirurgie élective etc.).</w:t>
            </w:r>
          </w:p>
          <w:p w:rsidR="00A31586" w:rsidRPr="00A97FB6" w:rsidRDefault="007979BB" w:rsidP="00A31586">
            <w:pPr>
              <w:pStyle w:val="Paragraphedeliste"/>
              <w:ind w:left="318"/>
            </w:pPr>
            <w:sdt>
              <w:sdtPr>
                <w:id w:val="-931507791"/>
                <w14:checkbox>
                  <w14:checked w14:val="0"/>
                  <w14:checkedState w14:val="2612" w14:font="MS Gothic"/>
                  <w14:uncheckedState w14:val="2610" w14:font="MS Gothic"/>
                </w14:checkbox>
              </w:sdtPr>
              <w:sdtEndPr/>
              <w:sdtContent>
                <w:r w:rsidR="00A31586" w:rsidRPr="000C2B5D">
                  <w:rPr>
                    <w:rFonts w:ascii="MS Gothic" w:eastAsia="MS Gothic" w:hAnsi="MS Gothic" w:hint="eastAsia"/>
                  </w:rPr>
                  <w:t>☐</w:t>
                </w:r>
              </w:sdtContent>
            </w:sdt>
            <w:r w:rsidR="00A31586" w:rsidRPr="000C2B5D">
              <w:tab/>
              <w:t>Pré-op avec chirurgie prévue dans les 2 prochaines semaines (10 jours).</w:t>
            </w:r>
          </w:p>
        </w:tc>
      </w:tr>
      <w:tr w:rsidR="00A31586" w:rsidTr="00A31586">
        <w:trPr>
          <w:trHeight w:val="393"/>
        </w:trPr>
        <w:tc>
          <w:tcPr>
            <w:tcW w:w="1555" w:type="dxa"/>
          </w:tcPr>
          <w:p w:rsidR="00A31586" w:rsidRPr="00A31586" w:rsidRDefault="00A31586" w:rsidP="00A31586">
            <w:pPr>
              <w:jc w:val="center"/>
              <w:rPr>
                <w:sz w:val="22"/>
                <w:szCs w:val="22"/>
              </w:rPr>
            </w:pPr>
            <w:r w:rsidRPr="00A31586">
              <w:rPr>
                <w:sz w:val="22"/>
                <w:szCs w:val="22"/>
              </w:rPr>
              <w:t>PRIORITÉ 3</w:t>
            </w:r>
          </w:p>
          <w:p w:rsidR="00A31586" w:rsidRPr="00CD5E9C" w:rsidRDefault="00A31586" w:rsidP="00A31586">
            <w:pPr>
              <w:jc w:val="center"/>
            </w:pPr>
            <w:r w:rsidRPr="00A31586">
              <w:rPr>
                <w:sz w:val="22"/>
                <w:szCs w:val="22"/>
              </w:rPr>
              <w:t>ÉLEVÉE</w:t>
            </w:r>
          </w:p>
        </w:tc>
        <w:tc>
          <w:tcPr>
            <w:tcW w:w="8883" w:type="dxa"/>
          </w:tcPr>
          <w:p w:rsidR="00A31586" w:rsidRPr="00CD5E9C" w:rsidRDefault="00A31586" w:rsidP="00A31586">
            <w:pPr>
              <w:spacing w:line="360" w:lineRule="auto"/>
              <w:jc w:val="right"/>
            </w:pPr>
            <w:r>
              <w:tab/>
            </w:r>
            <w:r>
              <w:tab/>
            </w:r>
            <w:r>
              <w:tab/>
            </w:r>
            <w:r>
              <w:tab/>
            </w:r>
            <w:r>
              <w:tab/>
            </w:r>
            <w:r>
              <w:tab/>
            </w:r>
            <w:r>
              <w:tab/>
            </w:r>
            <w:r>
              <w:tab/>
            </w:r>
            <w:r>
              <w:tab/>
            </w:r>
            <w:r>
              <w:tab/>
            </w:r>
            <w:r w:rsidRPr="00CD5E9C">
              <w:t>30 jours</w:t>
            </w:r>
          </w:p>
        </w:tc>
      </w:tr>
      <w:tr w:rsidR="00A31586" w:rsidTr="00A31586">
        <w:tc>
          <w:tcPr>
            <w:tcW w:w="1555" w:type="dxa"/>
          </w:tcPr>
          <w:p w:rsidR="00A31586" w:rsidRPr="00A31586" w:rsidRDefault="00A31586" w:rsidP="00A31586">
            <w:pPr>
              <w:spacing w:line="360" w:lineRule="auto"/>
              <w:jc w:val="center"/>
              <w:rPr>
                <w:sz w:val="22"/>
                <w:szCs w:val="22"/>
              </w:rPr>
            </w:pPr>
          </w:p>
        </w:tc>
        <w:tc>
          <w:tcPr>
            <w:tcW w:w="8883" w:type="dxa"/>
          </w:tcPr>
          <w:p w:rsidR="00A31586" w:rsidRPr="000C2B5D" w:rsidRDefault="007979BB" w:rsidP="00A31586">
            <w:pPr>
              <w:pStyle w:val="Paragraphedeliste"/>
              <w:ind w:left="318"/>
            </w:pPr>
            <w:sdt>
              <w:sdtPr>
                <w:id w:val="1233588285"/>
                <w14:checkbox>
                  <w14:checked w14:val="0"/>
                  <w14:checkedState w14:val="2612" w14:font="MS Gothic"/>
                  <w14:uncheckedState w14:val="2610" w14:font="MS Gothic"/>
                </w14:checkbox>
              </w:sdtPr>
              <w:sdtEndPr/>
              <w:sdtContent>
                <w:r w:rsidR="00A31586">
                  <w:rPr>
                    <w:rFonts w:ascii="MS Gothic" w:eastAsia="MS Gothic" w:hAnsi="MS Gothic" w:hint="eastAsia"/>
                  </w:rPr>
                  <w:t>☐</w:t>
                </w:r>
              </w:sdtContent>
            </w:sdt>
            <w:r w:rsidR="00A31586">
              <w:tab/>
            </w:r>
            <w:r w:rsidR="00A31586" w:rsidRPr="000C2B5D">
              <w:t xml:space="preserve">Chute récente chez l’usager présentant des difficultés de transfert et/ou de </w:t>
            </w:r>
            <w:r w:rsidR="00A31586">
              <w:tab/>
            </w:r>
            <w:r w:rsidR="00A31586" w:rsidRPr="000C2B5D">
              <w:t>déplacement.</w:t>
            </w:r>
          </w:p>
          <w:p w:rsidR="00A31586" w:rsidRPr="000C2B5D" w:rsidRDefault="007979BB" w:rsidP="00A31586">
            <w:pPr>
              <w:pStyle w:val="Paragraphedeliste"/>
              <w:ind w:left="318"/>
            </w:pPr>
            <w:sdt>
              <w:sdtPr>
                <w:id w:val="1009104066"/>
                <w14:checkbox>
                  <w14:checked w14:val="0"/>
                  <w14:checkedState w14:val="2612" w14:font="MS Gothic"/>
                  <w14:uncheckedState w14:val="2610" w14:font="MS Gothic"/>
                </w14:checkbox>
              </w:sdtPr>
              <w:sdtEndPr/>
              <w:sdtContent>
                <w:r w:rsidR="00A31586">
                  <w:rPr>
                    <w:rFonts w:ascii="MS Gothic" w:eastAsia="MS Gothic" w:hAnsi="MS Gothic" w:hint="eastAsia"/>
                  </w:rPr>
                  <w:t>☐</w:t>
                </w:r>
              </w:sdtContent>
            </w:sdt>
            <w:r w:rsidR="00A31586">
              <w:tab/>
            </w:r>
            <w:r w:rsidR="00A31586" w:rsidRPr="000C2B5D">
              <w:t xml:space="preserve">Démarche instable.  Personne en perte d’autonomie dans ses déplacements.  </w:t>
            </w:r>
            <w:r w:rsidR="00A31586">
              <w:tab/>
            </w:r>
            <w:r w:rsidR="00A31586" w:rsidRPr="000C2B5D">
              <w:t>Transferts encore possibles mais plus difficiles.</w:t>
            </w:r>
          </w:p>
          <w:p w:rsidR="00A31586" w:rsidRPr="000C2B5D" w:rsidRDefault="007979BB" w:rsidP="00A31586">
            <w:pPr>
              <w:pStyle w:val="Paragraphedeliste"/>
              <w:ind w:left="318"/>
            </w:pPr>
            <w:sdt>
              <w:sdtPr>
                <w:id w:val="-527720659"/>
                <w14:checkbox>
                  <w14:checked w14:val="0"/>
                  <w14:checkedState w14:val="2612" w14:font="MS Gothic"/>
                  <w14:uncheckedState w14:val="2610" w14:font="MS Gothic"/>
                </w14:checkbox>
              </w:sdtPr>
              <w:sdtEndPr/>
              <w:sdtContent>
                <w:r w:rsidR="00A31586">
                  <w:rPr>
                    <w:rFonts w:ascii="MS Gothic" w:eastAsia="MS Gothic" w:hAnsi="MS Gothic" w:hint="eastAsia"/>
                  </w:rPr>
                  <w:t>☐</w:t>
                </w:r>
              </w:sdtContent>
            </w:sdt>
            <w:r w:rsidR="00A31586">
              <w:tab/>
            </w:r>
            <w:r w:rsidR="00A31586" w:rsidRPr="000C2B5D">
              <w:t xml:space="preserve">Usager non suivi ou sorti d’un CH ou CR et nécessitant une intervention en </w:t>
            </w:r>
            <w:r w:rsidR="00A31586">
              <w:tab/>
            </w:r>
            <w:r w:rsidR="00A31586" w:rsidRPr="000C2B5D">
              <w:t xml:space="preserve">réadaptation dans un délai de 30 jours sans laquelle la récupération optimale serait </w:t>
            </w:r>
            <w:r w:rsidR="00A31586">
              <w:tab/>
            </w:r>
            <w:r w:rsidR="00A31586" w:rsidRPr="000C2B5D">
              <w:t>compromise (ex : réadaptation à la suite du retrait d’une immobilisation).</w:t>
            </w:r>
          </w:p>
          <w:p w:rsidR="00A31586" w:rsidRPr="00A97FB6" w:rsidRDefault="007979BB" w:rsidP="00A31586">
            <w:pPr>
              <w:pStyle w:val="Paragraphedeliste"/>
              <w:ind w:left="318"/>
            </w:pPr>
            <w:sdt>
              <w:sdtPr>
                <w:id w:val="-609364381"/>
                <w14:checkbox>
                  <w14:checked w14:val="0"/>
                  <w14:checkedState w14:val="2612" w14:font="MS Gothic"/>
                  <w14:uncheckedState w14:val="2610" w14:font="MS Gothic"/>
                </w14:checkbox>
              </w:sdtPr>
              <w:sdtEndPr/>
              <w:sdtContent>
                <w:r w:rsidR="00A31586">
                  <w:rPr>
                    <w:rFonts w:ascii="MS Gothic" w:eastAsia="MS Gothic" w:hAnsi="MS Gothic" w:hint="eastAsia"/>
                  </w:rPr>
                  <w:t>☐</w:t>
                </w:r>
              </w:sdtContent>
            </w:sdt>
            <w:r w:rsidR="00A31586">
              <w:tab/>
            </w:r>
            <w:r w:rsidR="00A31586" w:rsidRPr="000C2B5D">
              <w:t xml:space="preserve">Pré-op avec chirurgie prévue dans un délai de plus de 2 semaines ou avec délai </w:t>
            </w:r>
            <w:r w:rsidR="00A31586">
              <w:tab/>
            </w:r>
            <w:r w:rsidR="00A31586" w:rsidRPr="000C2B5D">
              <w:t>indéterminé.  Suivi post-réadaptation intensive (ex : sortie URFI).</w:t>
            </w:r>
          </w:p>
        </w:tc>
      </w:tr>
      <w:tr w:rsidR="00A31586" w:rsidTr="00A31586">
        <w:tc>
          <w:tcPr>
            <w:tcW w:w="1555" w:type="dxa"/>
          </w:tcPr>
          <w:p w:rsidR="00A31586" w:rsidRPr="00A31586" w:rsidRDefault="00A31586" w:rsidP="00A31586">
            <w:pPr>
              <w:jc w:val="center"/>
              <w:rPr>
                <w:sz w:val="22"/>
                <w:szCs w:val="22"/>
              </w:rPr>
            </w:pPr>
            <w:r w:rsidRPr="00A31586">
              <w:rPr>
                <w:sz w:val="22"/>
                <w:szCs w:val="22"/>
              </w:rPr>
              <w:t>PRIORITÉ 4</w:t>
            </w:r>
          </w:p>
          <w:p w:rsidR="00A31586" w:rsidRPr="00A31586" w:rsidRDefault="00A31586" w:rsidP="00A31586">
            <w:pPr>
              <w:jc w:val="center"/>
              <w:rPr>
                <w:sz w:val="22"/>
                <w:szCs w:val="22"/>
              </w:rPr>
            </w:pPr>
            <w:r w:rsidRPr="00A31586">
              <w:rPr>
                <w:sz w:val="22"/>
                <w:szCs w:val="22"/>
              </w:rPr>
              <w:t>MODÉRÉE</w:t>
            </w:r>
          </w:p>
        </w:tc>
        <w:tc>
          <w:tcPr>
            <w:tcW w:w="8883" w:type="dxa"/>
          </w:tcPr>
          <w:p w:rsidR="00A31586" w:rsidRPr="00CD5E9C" w:rsidRDefault="00A31586" w:rsidP="00A31586">
            <w:pPr>
              <w:pStyle w:val="Paragraphedeliste"/>
              <w:ind w:left="601"/>
              <w:jc w:val="right"/>
            </w:pPr>
            <w:r>
              <w:tab/>
            </w:r>
            <w:r>
              <w:tab/>
            </w:r>
            <w:r>
              <w:tab/>
            </w:r>
            <w:r>
              <w:tab/>
            </w:r>
            <w:r>
              <w:tab/>
            </w:r>
            <w:r>
              <w:tab/>
            </w:r>
            <w:r>
              <w:tab/>
            </w:r>
            <w:r>
              <w:tab/>
            </w:r>
            <w:r>
              <w:tab/>
            </w:r>
            <w:r>
              <w:tab/>
            </w:r>
            <w:r w:rsidRPr="00CD5E9C">
              <w:t>6 mois à 1 an</w:t>
            </w:r>
          </w:p>
        </w:tc>
      </w:tr>
      <w:tr w:rsidR="00A31586" w:rsidTr="00A31586">
        <w:tc>
          <w:tcPr>
            <w:tcW w:w="1555" w:type="dxa"/>
          </w:tcPr>
          <w:p w:rsidR="00A31586" w:rsidRPr="00E826D5" w:rsidRDefault="00A31586" w:rsidP="00A31586">
            <w:pPr>
              <w:spacing w:line="360" w:lineRule="auto"/>
              <w:jc w:val="center"/>
              <w:rPr>
                <w:b/>
              </w:rPr>
            </w:pPr>
          </w:p>
        </w:tc>
        <w:tc>
          <w:tcPr>
            <w:tcW w:w="8883" w:type="dxa"/>
          </w:tcPr>
          <w:p w:rsidR="00A31586" w:rsidRDefault="007979BB" w:rsidP="00A31586">
            <w:pPr>
              <w:pStyle w:val="Paragraphedeliste"/>
              <w:ind w:left="318"/>
            </w:pPr>
            <w:sdt>
              <w:sdtPr>
                <w:id w:val="192892532"/>
                <w14:checkbox>
                  <w14:checked w14:val="0"/>
                  <w14:checkedState w14:val="2612" w14:font="MS Gothic"/>
                  <w14:uncheckedState w14:val="2610" w14:font="MS Gothic"/>
                </w14:checkbox>
              </w:sdtPr>
              <w:sdtEndPr/>
              <w:sdtContent>
                <w:r w:rsidR="00A31586">
                  <w:rPr>
                    <w:rFonts w:ascii="MS Gothic" w:eastAsia="MS Gothic" w:hAnsi="MS Gothic" w:hint="eastAsia"/>
                  </w:rPr>
                  <w:t>☐</w:t>
                </w:r>
              </w:sdtContent>
            </w:sdt>
            <w:r w:rsidR="00A31586">
              <w:tab/>
              <w:t>Prévention des plaies chroniques (horaire assis-debout).</w:t>
            </w:r>
          </w:p>
          <w:p w:rsidR="00A31586" w:rsidRDefault="007979BB" w:rsidP="00A31586">
            <w:pPr>
              <w:pStyle w:val="Paragraphedeliste"/>
              <w:ind w:left="318"/>
            </w:pPr>
            <w:sdt>
              <w:sdtPr>
                <w:id w:val="365039467"/>
                <w14:checkbox>
                  <w14:checked w14:val="0"/>
                  <w14:checkedState w14:val="2612" w14:font="MS Gothic"/>
                  <w14:uncheckedState w14:val="2610" w14:font="MS Gothic"/>
                </w14:checkbox>
              </w:sdtPr>
              <w:sdtEndPr/>
              <w:sdtContent>
                <w:r w:rsidR="00A31586">
                  <w:rPr>
                    <w:rFonts w:ascii="MS Gothic" w:eastAsia="MS Gothic" w:hAnsi="MS Gothic" w:hint="eastAsia"/>
                  </w:rPr>
                  <w:t>☐</w:t>
                </w:r>
              </w:sdtContent>
            </w:sdt>
            <w:r w:rsidR="00A31586">
              <w:tab/>
              <w:t xml:space="preserve">Pas d’histoire de chute (prévention). Personne en légère perte d’autonomie </w:t>
            </w:r>
            <w:r w:rsidR="00A31586">
              <w:tab/>
              <w:t>dans ses déplacements, ses transferts (réf. Grille de chute).</w:t>
            </w:r>
          </w:p>
          <w:p w:rsidR="00A31586" w:rsidRDefault="007979BB" w:rsidP="00A31586">
            <w:pPr>
              <w:pStyle w:val="Paragraphedeliste"/>
              <w:ind w:left="318"/>
            </w:pPr>
            <w:sdt>
              <w:sdtPr>
                <w:id w:val="-919950490"/>
                <w14:checkbox>
                  <w14:checked w14:val="0"/>
                  <w14:checkedState w14:val="2612" w14:font="MS Gothic"/>
                  <w14:uncheckedState w14:val="2610" w14:font="MS Gothic"/>
                </w14:checkbox>
              </w:sdtPr>
              <w:sdtEndPr/>
              <w:sdtContent>
                <w:r w:rsidR="00A31586">
                  <w:rPr>
                    <w:rFonts w:ascii="MS Gothic" w:eastAsia="MS Gothic" w:hAnsi="MS Gothic" w:hint="eastAsia"/>
                  </w:rPr>
                  <w:t>☐</w:t>
                </w:r>
              </w:sdtContent>
            </w:sdt>
            <w:r w:rsidR="00A31586">
              <w:tab/>
              <w:t xml:space="preserve">Personne en perte d’autonomie dans ses déplacements extérieurs. (ex : </w:t>
            </w:r>
            <w:r w:rsidR="00A31586">
              <w:tab/>
              <w:t xml:space="preserve">démarche d’acquisition d’une aide à la mobilité – transport adapté, </w:t>
            </w:r>
            <w:r w:rsidR="00A31586">
              <w:tab/>
            </w:r>
            <w:proofErr w:type="spellStart"/>
            <w:r w:rsidR="00A31586">
              <w:t>ambulateur</w:t>
            </w:r>
            <w:proofErr w:type="spellEnd"/>
            <w:r w:rsidR="00A31586">
              <w:t>).</w:t>
            </w:r>
          </w:p>
          <w:p w:rsidR="00A31586" w:rsidRPr="00F520EF" w:rsidRDefault="007979BB" w:rsidP="00A31586">
            <w:pPr>
              <w:pStyle w:val="Paragraphedeliste"/>
              <w:ind w:left="318"/>
            </w:pPr>
            <w:sdt>
              <w:sdtPr>
                <w:id w:val="-949701041"/>
                <w14:checkbox>
                  <w14:checked w14:val="0"/>
                  <w14:checkedState w14:val="2612" w14:font="MS Gothic"/>
                  <w14:uncheckedState w14:val="2610" w14:font="MS Gothic"/>
                </w14:checkbox>
              </w:sdtPr>
              <w:sdtEndPr/>
              <w:sdtContent>
                <w:r w:rsidR="00A31586">
                  <w:rPr>
                    <w:rFonts w:ascii="MS Gothic" w:eastAsia="MS Gothic" w:hAnsi="MS Gothic" w:hint="eastAsia"/>
                  </w:rPr>
                  <w:t>☐</w:t>
                </w:r>
              </w:sdtContent>
            </w:sdt>
            <w:r w:rsidR="00A31586">
              <w:tab/>
              <w:t xml:space="preserve">Condition musculo-squelettique en phase chronique (ex : enseignement </w:t>
            </w:r>
            <w:r w:rsidR="00A31586">
              <w:tab/>
              <w:t xml:space="preserve">programme d’exercices de maintien, confort altéré sans atteinte à l’intégrité de </w:t>
            </w:r>
            <w:r w:rsidR="00A31586">
              <w:tab/>
              <w:t>la peau).</w:t>
            </w:r>
          </w:p>
        </w:tc>
      </w:tr>
    </w:tbl>
    <w:p w:rsidR="00CD5E9C" w:rsidRPr="00A31586" w:rsidRDefault="00CD5E9C" w:rsidP="00CD5E9C">
      <w:pPr>
        <w:spacing w:line="360" w:lineRule="auto"/>
        <w:jc w:val="center"/>
      </w:pPr>
      <w:r w:rsidRPr="00A31586">
        <w:t>GRILLE DE PRIORISATION DES INTERVENTIONS EN PHYSIOTHÉRAPIE ET TRP</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3510"/>
        <w:gridCol w:w="1031"/>
        <w:gridCol w:w="2540"/>
      </w:tblGrid>
      <w:tr w:rsidR="00A31586" w:rsidTr="008413EC">
        <w:tc>
          <w:tcPr>
            <w:tcW w:w="3078" w:type="dxa"/>
          </w:tcPr>
          <w:p w:rsidR="00A31586" w:rsidRDefault="00A31586" w:rsidP="008413EC">
            <w:r>
              <w:t>Signature de l’intervenant(e)</w:t>
            </w:r>
          </w:p>
        </w:tc>
        <w:tc>
          <w:tcPr>
            <w:tcW w:w="3510" w:type="dxa"/>
            <w:tcBorders>
              <w:bottom w:val="single" w:sz="4" w:space="0" w:color="auto"/>
            </w:tcBorders>
          </w:tcPr>
          <w:p w:rsidR="00A31586" w:rsidRDefault="00A31586" w:rsidP="008413EC"/>
        </w:tc>
        <w:tc>
          <w:tcPr>
            <w:tcW w:w="1031" w:type="dxa"/>
          </w:tcPr>
          <w:p w:rsidR="00A31586" w:rsidRDefault="00A31586" w:rsidP="008413EC">
            <w:r>
              <w:t>Date :</w:t>
            </w:r>
          </w:p>
        </w:tc>
        <w:tc>
          <w:tcPr>
            <w:tcW w:w="2540" w:type="dxa"/>
            <w:tcBorders>
              <w:bottom w:val="single" w:sz="4" w:space="0" w:color="auto"/>
            </w:tcBorders>
          </w:tcPr>
          <w:p w:rsidR="00A31586" w:rsidRDefault="00A31586" w:rsidP="008413EC"/>
        </w:tc>
      </w:tr>
    </w:tbl>
    <w:p w:rsidR="007B2213" w:rsidRDefault="007B2213" w:rsidP="007B2213">
      <w:pPr>
        <w:spacing w:line="360" w:lineRule="auto"/>
        <w:ind w:left="3542" w:firstLine="706"/>
      </w:pPr>
      <w:r w:rsidRPr="003E6D24">
        <w:rPr>
          <w:rFonts w:eastAsia="Times New Roman" w:cs="Arial"/>
          <w:noProof/>
        </w:rPr>
        <w:lastRenderedPageBreak/>
        <w:drawing>
          <wp:anchor distT="0" distB="0" distL="114300" distR="114300" simplePos="0" relativeHeight="251688960" behindDoc="0" locked="0" layoutInCell="1" allowOverlap="1" wp14:anchorId="1BA95283" wp14:editId="49CF2C71">
            <wp:simplePos x="0" y="0"/>
            <wp:positionH relativeFrom="column">
              <wp:posOffset>-116915</wp:posOffset>
            </wp:positionH>
            <wp:positionV relativeFrom="paragraph">
              <wp:posOffset>-197485</wp:posOffset>
            </wp:positionV>
            <wp:extent cx="1740535" cy="89662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40535" cy="896620"/>
                    </a:xfrm>
                    <a:prstGeom prst="rect">
                      <a:avLst/>
                    </a:prstGeom>
                    <a:noFill/>
                    <a:ln>
                      <a:noFill/>
                    </a:ln>
                  </pic:spPr>
                </pic:pic>
              </a:graphicData>
            </a:graphic>
            <wp14:sizeRelH relativeFrom="page">
              <wp14:pctWidth>0</wp14:pctWidth>
            </wp14:sizeRelH>
            <wp14:sizeRelV relativeFrom="page">
              <wp14:pctHeight>0</wp14:pctHeight>
            </wp14:sizeRelV>
          </wp:anchor>
        </w:drawing>
      </w:r>
      <w:r>
        <w:t>Nom de l’usager :</w:t>
      </w:r>
      <w:r>
        <w:tab/>
      </w:r>
      <w:r>
        <w:tab/>
        <w:t>________________________</w:t>
      </w:r>
    </w:p>
    <w:p w:rsidR="007B2213" w:rsidRDefault="007B2213" w:rsidP="007B2213">
      <w:pPr>
        <w:spacing w:line="360" w:lineRule="auto"/>
        <w:ind w:left="3542" w:firstLine="706"/>
      </w:pPr>
      <w:r>
        <w:t>No de dossier :</w:t>
      </w:r>
      <w:r>
        <w:tab/>
      </w:r>
      <w:r>
        <w:tab/>
        <w:t>________________________</w:t>
      </w:r>
    </w:p>
    <w:p w:rsidR="007B2213" w:rsidRDefault="007B2213" w:rsidP="007B2213"/>
    <w:p w:rsidR="007B2213" w:rsidRDefault="007B2213" w:rsidP="007B2213">
      <w:pPr>
        <w:jc w:val="center"/>
      </w:pPr>
      <w:r>
        <w:t>GRILLE DE PRIORISATION DES INTERVENTIONS EN SOINS INFIRMIERS</w:t>
      </w:r>
    </w:p>
    <w:tbl>
      <w:tblPr>
        <w:tblStyle w:val="Grilledutableau"/>
        <w:tblpPr w:leftFromText="141" w:rightFromText="141" w:vertAnchor="text" w:horzAnchor="margin" w:tblpY="156"/>
        <w:tblW w:w="0" w:type="auto"/>
        <w:tblLook w:val="04A0" w:firstRow="1" w:lastRow="0" w:firstColumn="1" w:lastColumn="0" w:noHBand="0" w:noVBand="1"/>
      </w:tblPr>
      <w:tblGrid>
        <w:gridCol w:w="1458"/>
        <w:gridCol w:w="8701"/>
      </w:tblGrid>
      <w:tr w:rsidR="007B2213" w:rsidTr="007B2213">
        <w:tc>
          <w:tcPr>
            <w:tcW w:w="1458" w:type="dxa"/>
            <w:shd w:val="clear" w:color="auto" w:fill="D9D9D9" w:themeFill="background1" w:themeFillShade="D9"/>
          </w:tcPr>
          <w:p w:rsidR="007B2213" w:rsidRDefault="007B2213" w:rsidP="007B2213">
            <w:r>
              <w:t>PRIORITÉ 1</w:t>
            </w:r>
          </w:p>
        </w:tc>
        <w:tc>
          <w:tcPr>
            <w:tcW w:w="8701" w:type="dxa"/>
            <w:shd w:val="clear" w:color="auto" w:fill="D9D9D9" w:themeFill="background1" w:themeFillShade="D9"/>
          </w:tcPr>
          <w:p w:rsidR="007B2213" w:rsidRDefault="007B2213" w:rsidP="007B2213">
            <w:pPr>
              <w:jc w:val="right"/>
            </w:pPr>
            <w:r>
              <w:t>Moins de 3 jours</w:t>
            </w:r>
          </w:p>
        </w:tc>
      </w:tr>
      <w:tr w:rsidR="007B2213" w:rsidTr="007B2213">
        <w:trPr>
          <w:trHeight w:val="3659"/>
        </w:trPr>
        <w:tc>
          <w:tcPr>
            <w:tcW w:w="1458" w:type="dxa"/>
            <w:vAlign w:val="center"/>
          </w:tcPr>
          <w:p w:rsidR="007B2213" w:rsidRDefault="007B2213" w:rsidP="007B2213">
            <w:pPr>
              <w:jc w:val="center"/>
            </w:pPr>
            <w:r>
              <w:sym w:font="Wingdings 2" w:char="F0A3"/>
            </w:r>
          </w:p>
        </w:tc>
        <w:tc>
          <w:tcPr>
            <w:tcW w:w="8701" w:type="dxa"/>
          </w:tcPr>
          <w:p w:rsidR="007B2213" w:rsidRDefault="007B2213" w:rsidP="007B2213">
            <w:pPr>
              <w:tabs>
                <w:tab w:val="left" w:pos="432"/>
              </w:tabs>
              <w:ind w:left="-18" w:right="14"/>
            </w:pPr>
          </w:p>
          <w:p w:rsidR="007B2213" w:rsidRDefault="007B2213" w:rsidP="007B2213">
            <w:pPr>
              <w:tabs>
                <w:tab w:val="left" w:pos="432"/>
              </w:tabs>
              <w:ind w:left="-18" w:right="14"/>
            </w:pPr>
            <w:r>
              <w:sym w:font="Wingdings 2" w:char="F0A3"/>
            </w:r>
            <w:r w:rsidRPr="00253972">
              <w:rPr>
                <w:rFonts w:eastAsia="Arial" w:cs="Arial"/>
                <w:color w:val="2F2F2F"/>
              </w:rPr>
              <w:tab/>
            </w:r>
            <w:r>
              <w:rPr>
                <w:rFonts w:eastAsia="Arial" w:cs="Arial"/>
                <w:color w:val="2F2F2F"/>
              </w:rPr>
              <w:t>Analyse de laboratoire urgente</w:t>
            </w:r>
          </w:p>
          <w:p w:rsidR="007B2213" w:rsidRDefault="007B2213" w:rsidP="007B2213">
            <w:pPr>
              <w:tabs>
                <w:tab w:val="left" w:pos="432"/>
              </w:tabs>
              <w:ind w:left="-18" w:right="14"/>
            </w:pPr>
            <w:r>
              <w:sym w:font="Wingdings 2" w:char="F0A3"/>
            </w:r>
            <w:r w:rsidRPr="00253972">
              <w:rPr>
                <w:rFonts w:eastAsia="Arial" w:cs="Arial"/>
                <w:color w:val="2F2F2F"/>
              </w:rPr>
              <w:tab/>
            </w:r>
            <w:r>
              <w:rPr>
                <w:rFonts w:eastAsia="Arial" w:cs="Arial"/>
                <w:color w:val="2F2F2F"/>
              </w:rPr>
              <w:t>Traitement prescrit en urgence (pansement, antibiotique intraveineux, service DIE, dialyse)</w:t>
            </w:r>
          </w:p>
          <w:p w:rsidR="007B2213" w:rsidRDefault="007B2213" w:rsidP="007B2213">
            <w:pPr>
              <w:tabs>
                <w:tab w:val="left" w:pos="432"/>
              </w:tabs>
              <w:ind w:left="432" w:right="14" w:hanging="432"/>
            </w:pPr>
            <w:r>
              <w:sym w:font="Wingdings 2" w:char="F0A3"/>
            </w:r>
            <w:r w:rsidRPr="00253972">
              <w:rPr>
                <w:rFonts w:eastAsia="Arial" w:cs="Arial"/>
                <w:color w:val="2F2F2F"/>
              </w:rPr>
              <w:tab/>
            </w:r>
            <w:r>
              <w:rPr>
                <w:rFonts w:eastAsia="Arial" w:cs="Arial"/>
                <w:color w:val="2F2F2F"/>
              </w:rPr>
              <w:t>Gestion d’un soin imprévu (sonde, ou drain bloqué, pompe, stomie, VAC non fonctionnel, etc.)</w:t>
            </w:r>
          </w:p>
          <w:p w:rsidR="007B2213" w:rsidRDefault="007B2213" w:rsidP="007B2213">
            <w:pPr>
              <w:tabs>
                <w:tab w:val="left" w:pos="432"/>
              </w:tabs>
              <w:ind w:left="-18" w:right="14"/>
            </w:pPr>
            <w:r>
              <w:sym w:font="Wingdings 2" w:char="F0A3"/>
            </w:r>
            <w:r w:rsidRPr="00253972">
              <w:rPr>
                <w:rFonts w:eastAsia="Arial" w:cs="Arial"/>
                <w:color w:val="2F2F2F"/>
              </w:rPr>
              <w:tab/>
            </w:r>
            <w:r>
              <w:rPr>
                <w:rFonts w:eastAsia="Arial" w:cs="Arial"/>
                <w:color w:val="2F2F2F"/>
              </w:rPr>
              <w:t>Tout changement subi de comportement ou d’état général soudain</w:t>
            </w:r>
          </w:p>
          <w:p w:rsidR="007B2213" w:rsidRDefault="007B2213" w:rsidP="007B2213">
            <w:pPr>
              <w:tabs>
                <w:tab w:val="left" w:pos="432"/>
              </w:tabs>
              <w:ind w:left="-18" w:right="14"/>
            </w:pPr>
            <w:r>
              <w:sym w:font="Wingdings 2" w:char="F0A3"/>
            </w:r>
            <w:r w:rsidRPr="00253972">
              <w:rPr>
                <w:rFonts w:eastAsia="Arial" w:cs="Arial"/>
                <w:color w:val="2F2F2F"/>
              </w:rPr>
              <w:tab/>
            </w:r>
            <w:r>
              <w:rPr>
                <w:rFonts w:eastAsia="Arial" w:cs="Arial"/>
                <w:color w:val="2F2F2F"/>
              </w:rPr>
              <w:t>Chute inexpliquée avec séquelles</w:t>
            </w:r>
          </w:p>
          <w:p w:rsidR="007B2213" w:rsidRDefault="007B2213" w:rsidP="007B2213">
            <w:pPr>
              <w:tabs>
                <w:tab w:val="left" w:pos="432"/>
              </w:tabs>
              <w:ind w:left="-18" w:right="14"/>
            </w:pPr>
            <w:r>
              <w:sym w:font="Wingdings 2" w:char="F0A3"/>
            </w:r>
            <w:r w:rsidRPr="00253972">
              <w:rPr>
                <w:rFonts w:eastAsia="Arial" w:cs="Arial"/>
                <w:color w:val="2F2F2F"/>
              </w:rPr>
              <w:tab/>
            </w:r>
            <w:r>
              <w:rPr>
                <w:rFonts w:eastAsia="Arial" w:cs="Arial"/>
                <w:color w:val="2F2F2F"/>
              </w:rPr>
              <w:t>Soins palliatifs</w:t>
            </w:r>
          </w:p>
          <w:p w:rsidR="007B2213" w:rsidRDefault="007B2213" w:rsidP="007B2213">
            <w:pPr>
              <w:tabs>
                <w:tab w:val="left" w:pos="432"/>
              </w:tabs>
              <w:ind w:left="-18" w:right="14"/>
            </w:pPr>
            <w:r>
              <w:sym w:font="Wingdings 2" w:char="F0A3"/>
            </w:r>
            <w:r w:rsidRPr="00253972">
              <w:rPr>
                <w:rFonts w:eastAsia="Arial" w:cs="Arial"/>
                <w:color w:val="2F2F2F"/>
              </w:rPr>
              <w:tab/>
            </w:r>
            <w:r>
              <w:rPr>
                <w:rFonts w:eastAsia="Arial" w:cs="Arial"/>
                <w:color w:val="2F2F2F"/>
              </w:rPr>
              <w:t>Plaie de pression ou suspicion de plaie</w:t>
            </w:r>
          </w:p>
          <w:p w:rsidR="007B2213" w:rsidRDefault="007B2213" w:rsidP="007B2213">
            <w:pPr>
              <w:tabs>
                <w:tab w:val="left" w:pos="432"/>
              </w:tabs>
              <w:ind w:left="-18" w:right="14"/>
            </w:pPr>
            <w:r>
              <w:sym w:font="Wingdings 2" w:char="F0A3"/>
            </w:r>
            <w:r w:rsidRPr="00253972">
              <w:rPr>
                <w:rFonts w:eastAsia="Arial" w:cs="Arial"/>
                <w:color w:val="2F2F2F"/>
              </w:rPr>
              <w:tab/>
            </w:r>
            <w:r>
              <w:rPr>
                <w:rFonts w:eastAsia="Arial" w:cs="Arial"/>
                <w:color w:val="2F2F2F"/>
              </w:rPr>
              <w:t>Suivi tuberculose contagieux ou TOD (traitement sur observation direct)</w:t>
            </w:r>
          </w:p>
          <w:p w:rsidR="007B2213" w:rsidRPr="007B2213" w:rsidRDefault="007B2213" w:rsidP="007B2213">
            <w:pPr>
              <w:tabs>
                <w:tab w:val="left" w:pos="432"/>
              </w:tabs>
              <w:ind w:left="-18" w:right="14"/>
              <w:rPr>
                <w:rFonts w:eastAsia="Arial" w:cs="Arial"/>
                <w:color w:val="2F2F2F"/>
              </w:rPr>
            </w:pPr>
            <w:r>
              <w:sym w:font="Wingdings 2" w:char="F0A3"/>
            </w:r>
            <w:r w:rsidRPr="00253972">
              <w:rPr>
                <w:rFonts w:eastAsia="Arial" w:cs="Arial"/>
                <w:color w:val="2F2F2F"/>
              </w:rPr>
              <w:tab/>
            </w:r>
            <w:r>
              <w:rPr>
                <w:rFonts w:eastAsia="Arial" w:cs="Arial"/>
                <w:color w:val="2F2F2F"/>
              </w:rPr>
              <w:t>Gavage de novo</w:t>
            </w:r>
          </w:p>
        </w:tc>
      </w:tr>
      <w:tr w:rsidR="007B2213" w:rsidTr="007B2213">
        <w:tc>
          <w:tcPr>
            <w:tcW w:w="1458" w:type="dxa"/>
            <w:shd w:val="clear" w:color="auto" w:fill="D9D9D9" w:themeFill="background1" w:themeFillShade="D9"/>
          </w:tcPr>
          <w:p w:rsidR="007B2213" w:rsidRDefault="007B2213" w:rsidP="007B2213">
            <w:r>
              <w:t>PRIORITÉ 2</w:t>
            </w:r>
          </w:p>
        </w:tc>
        <w:tc>
          <w:tcPr>
            <w:tcW w:w="8701" w:type="dxa"/>
            <w:shd w:val="clear" w:color="auto" w:fill="D9D9D9" w:themeFill="background1" w:themeFillShade="D9"/>
          </w:tcPr>
          <w:p w:rsidR="007B2213" w:rsidRDefault="007B2213" w:rsidP="007B2213">
            <w:pPr>
              <w:jc w:val="right"/>
            </w:pPr>
            <w:r>
              <w:t>Moins de 14 jours</w:t>
            </w:r>
          </w:p>
        </w:tc>
      </w:tr>
      <w:tr w:rsidR="007B2213" w:rsidTr="007B2213">
        <w:tc>
          <w:tcPr>
            <w:tcW w:w="1458" w:type="dxa"/>
            <w:vAlign w:val="center"/>
          </w:tcPr>
          <w:p w:rsidR="007B2213" w:rsidRDefault="007B2213" w:rsidP="007B2213">
            <w:pPr>
              <w:jc w:val="center"/>
            </w:pPr>
            <w:r>
              <w:sym w:font="Wingdings 2" w:char="F0A3"/>
            </w:r>
          </w:p>
        </w:tc>
        <w:tc>
          <w:tcPr>
            <w:tcW w:w="8701" w:type="dxa"/>
          </w:tcPr>
          <w:p w:rsidR="007B2213" w:rsidRDefault="007B2213" w:rsidP="007B2213">
            <w:pPr>
              <w:tabs>
                <w:tab w:val="left" w:pos="432"/>
              </w:tabs>
              <w:ind w:left="-14" w:right="14"/>
            </w:pPr>
          </w:p>
          <w:p w:rsidR="007B2213" w:rsidRDefault="007B2213" w:rsidP="007B2213">
            <w:pPr>
              <w:tabs>
                <w:tab w:val="left" w:pos="432"/>
              </w:tabs>
              <w:ind w:left="-14" w:right="14"/>
            </w:pPr>
            <w:r>
              <w:sym w:font="Wingdings 2" w:char="F0A3"/>
            </w:r>
            <w:r w:rsidRPr="00253972">
              <w:rPr>
                <w:rFonts w:eastAsia="Arial" w:cs="Arial"/>
                <w:color w:val="2F2F2F"/>
              </w:rPr>
              <w:tab/>
            </w:r>
            <w:r>
              <w:rPr>
                <w:rFonts w:eastAsia="Arial" w:cs="Arial"/>
                <w:color w:val="2F2F2F"/>
              </w:rPr>
              <w:t>Sutures et agrafes</w:t>
            </w:r>
          </w:p>
          <w:p w:rsidR="007B2213" w:rsidRDefault="007B2213" w:rsidP="007B2213">
            <w:pPr>
              <w:tabs>
                <w:tab w:val="left" w:pos="432"/>
              </w:tabs>
              <w:ind w:left="-14" w:right="14"/>
            </w:pPr>
            <w:r>
              <w:sym w:font="Wingdings 2" w:char="F0A3"/>
            </w:r>
            <w:r w:rsidRPr="00253972">
              <w:rPr>
                <w:rFonts w:eastAsia="Arial" w:cs="Arial"/>
                <w:color w:val="2F2F2F"/>
              </w:rPr>
              <w:tab/>
            </w:r>
            <w:r>
              <w:rPr>
                <w:rFonts w:eastAsia="Arial" w:cs="Arial"/>
                <w:color w:val="2F2F2F"/>
              </w:rPr>
              <w:t>Symptôme de détérioration inquiétant pouvant nécessiter une hospitalisation</w:t>
            </w:r>
          </w:p>
          <w:p w:rsidR="007B2213" w:rsidRDefault="007B2213" w:rsidP="007B2213">
            <w:pPr>
              <w:tabs>
                <w:tab w:val="left" w:pos="432"/>
              </w:tabs>
              <w:ind w:left="-14" w:right="14"/>
            </w:pPr>
            <w:r>
              <w:sym w:font="Wingdings 2" w:char="F0A3"/>
            </w:r>
            <w:r w:rsidRPr="00253972">
              <w:rPr>
                <w:rFonts w:eastAsia="Arial" w:cs="Arial"/>
                <w:color w:val="2F2F2F"/>
              </w:rPr>
              <w:tab/>
            </w:r>
            <w:r>
              <w:rPr>
                <w:rFonts w:eastAsia="Arial" w:cs="Arial"/>
                <w:color w:val="2F2F2F"/>
              </w:rPr>
              <w:t>Soins de stomie</w:t>
            </w:r>
          </w:p>
          <w:p w:rsidR="007B2213" w:rsidRPr="007B2213" w:rsidRDefault="007B2213" w:rsidP="007B2213">
            <w:pPr>
              <w:tabs>
                <w:tab w:val="left" w:pos="432"/>
              </w:tabs>
              <w:ind w:left="-14" w:right="14"/>
              <w:rPr>
                <w:rFonts w:eastAsia="Arial" w:cs="Arial"/>
                <w:color w:val="2F2F2F"/>
              </w:rPr>
            </w:pPr>
            <w:r>
              <w:sym w:font="Wingdings 2" w:char="F0A3"/>
            </w:r>
            <w:r w:rsidRPr="00253972">
              <w:rPr>
                <w:rFonts w:eastAsia="Arial" w:cs="Arial"/>
                <w:color w:val="2F2F2F"/>
              </w:rPr>
              <w:tab/>
            </w:r>
            <w:r>
              <w:rPr>
                <w:rFonts w:eastAsia="Arial" w:cs="Arial"/>
                <w:color w:val="2F2F2F"/>
              </w:rPr>
              <w:t>Chute inexpliquée sans séquelles</w:t>
            </w:r>
          </w:p>
        </w:tc>
      </w:tr>
      <w:tr w:rsidR="007B2213" w:rsidTr="007B2213">
        <w:tc>
          <w:tcPr>
            <w:tcW w:w="1458" w:type="dxa"/>
            <w:shd w:val="clear" w:color="auto" w:fill="D9D9D9" w:themeFill="background1" w:themeFillShade="D9"/>
          </w:tcPr>
          <w:p w:rsidR="007B2213" w:rsidRDefault="007B2213" w:rsidP="007B2213">
            <w:r>
              <w:t>PRIORITÉ 3</w:t>
            </w:r>
          </w:p>
        </w:tc>
        <w:tc>
          <w:tcPr>
            <w:tcW w:w="8701" w:type="dxa"/>
            <w:shd w:val="clear" w:color="auto" w:fill="D9D9D9" w:themeFill="background1" w:themeFillShade="D9"/>
          </w:tcPr>
          <w:p w:rsidR="007B2213" w:rsidRDefault="007B2213" w:rsidP="007B2213">
            <w:pPr>
              <w:jc w:val="right"/>
            </w:pPr>
            <w:r>
              <w:t>Moins de 30 jours</w:t>
            </w:r>
          </w:p>
        </w:tc>
      </w:tr>
      <w:tr w:rsidR="007B2213" w:rsidTr="007B2213">
        <w:trPr>
          <w:trHeight w:val="2144"/>
        </w:trPr>
        <w:tc>
          <w:tcPr>
            <w:tcW w:w="1458" w:type="dxa"/>
            <w:vAlign w:val="center"/>
          </w:tcPr>
          <w:p w:rsidR="007B2213" w:rsidRDefault="007B2213" w:rsidP="007B2213">
            <w:pPr>
              <w:jc w:val="center"/>
            </w:pPr>
            <w:r>
              <w:sym w:font="Wingdings 2" w:char="F0A3"/>
            </w:r>
          </w:p>
        </w:tc>
        <w:tc>
          <w:tcPr>
            <w:tcW w:w="8701" w:type="dxa"/>
          </w:tcPr>
          <w:p w:rsidR="007B2213" w:rsidRDefault="007B2213" w:rsidP="007B2213">
            <w:pPr>
              <w:tabs>
                <w:tab w:val="left" w:pos="432"/>
              </w:tabs>
              <w:ind w:left="-14" w:right="14"/>
            </w:pPr>
          </w:p>
          <w:p w:rsidR="007B2213" w:rsidRDefault="007B2213" w:rsidP="007B2213">
            <w:pPr>
              <w:tabs>
                <w:tab w:val="left" w:pos="432"/>
              </w:tabs>
              <w:ind w:left="-14" w:right="14"/>
            </w:pPr>
            <w:r>
              <w:sym w:font="Wingdings 2" w:char="F0A3"/>
            </w:r>
            <w:r w:rsidRPr="00253972">
              <w:rPr>
                <w:rFonts w:eastAsia="Arial" w:cs="Arial"/>
                <w:color w:val="2F2F2F"/>
              </w:rPr>
              <w:tab/>
            </w:r>
            <w:r>
              <w:rPr>
                <w:rFonts w:eastAsia="Arial" w:cs="Arial"/>
                <w:color w:val="2F2F2F"/>
              </w:rPr>
              <w:t>Soins chroniques (suivi INR, pessaire, sonde, B-12, dialyse, etc.)</w:t>
            </w:r>
          </w:p>
          <w:p w:rsidR="007B2213" w:rsidRDefault="007B2213" w:rsidP="007B2213">
            <w:pPr>
              <w:tabs>
                <w:tab w:val="left" w:pos="432"/>
              </w:tabs>
              <w:ind w:left="-18" w:right="14" w:firstLine="18"/>
            </w:pPr>
            <w:r>
              <w:sym w:font="Wingdings 2" w:char="F0A3"/>
            </w:r>
            <w:r w:rsidRPr="00253972">
              <w:rPr>
                <w:rFonts w:eastAsia="Arial" w:cs="Arial"/>
                <w:color w:val="2F2F2F"/>
              </w:rPr>
              <w:tab/>
            </w:r>
            <w:r>
              <w:rPr>
                <w:rFonts w:eastAsia="Arial" w:cs="Arial"/>
                <w:color w:val="2F2F2F"/>
              </w:rPr>
              <w:t>État physique et de santé générale précaire</w:t>
            </w:r>
          </w:p>
          <w:p w:rsidR="007B2213" w:rsidRDefault="007B2213" w:rsidP="007B2213">
            <w:pPr>
              <w:tabs>
                <w:tab w:val="left" w:pos="432"/>
              </w:tabs>
              <w:ind w:left="-18" w:right="14" w:firstLine="18"/>
            </w:pPr>
            <w:r>
              <w:sym w:font="Wingdings 2" w:char="F0A3"/>
            </w:r>
            <w:r w:rsidRPr="00253972">
              <w:rPr>
                <w:rFonts w:eastAsia="Arial" w:cs="Arial"/>
                <w:color w:val="2F2F2F"/>
              </w:rPr>
              <w:tab/>
            </w:r>
            <w:r>
              <w:rPr>
                <w:rFonts w:eastAsia="Arial" w:cs="Arial"/>
                <w:color w:val="2F2F2F"/>
              </w:rPr>
              <w:t>Non-observance et changement de médication</w:t>
            </w:r>
          </w:p>
          <w:p w:rsidR="007B2213" w:rsidRDefault="007B2213" w:rsidP="007B2213">
            <w:pPr>
              <w:tabs>
                <w:tab w:val="left" w:pos="432"/>
              </w:tabs>
              <w:ind w:left="-18" w:right="14" w:firstLine="18"/>
            </w:pPr>
            <w:r>
              <w:sym w:font="Wingdings 2" w:char="F0A3"/>
            </w:r>
            <w:r w:rsidRPr="00253972">
              <w:rPr>
                <w:rFonts w:eastAsia="Arial" w:cs="Arial"/>
                <w:color w:val="2F2F2F"/>
              </w:rPr>
              <w:tab/>
            </w:r>
            <w:r>
              <w:rPr>
                <w:rFonts w:eastAsia="Arial" w:cs="Arial"/>
                <w:color w:val="2F2F2F"/>
              </w:rPr>
              <w:t>Suivi de traitement selon prescription</w:t>
            </w:r>
          </w:p>
          <w:p w:rsidR="007B2213" w:rsidRDefault="007B2213" w:rsidP="007B2213">
            <w:pPr>
              <w:tabs>
                <w:tab w:val="left" w:pos="432"/>
              </w:tabs>
              <w:ind w:left="-18" w:right="14" w:firstLine="18"/>
              <w:rPr>
                <w:rFonts w:eastAsia="Arial" w:cs="Arial"/>
                <w:color w:val="2F2F2F"/>
              </w:rPr>
            </w:pPr>
            <w:r>
              <w:sym w:font="Wingdings 2" w:char="F0A3"/>
            </w:r>
            <w:r w:rsidRPr="00253972">
              <w:rPr>
                <w:rFonts w:eastAsia="Arial" w:cs="Arial"/>
                <w:color w:val="2F2F2F"/>
              </w:rPr>
              <w:tab/>
            </w:r>
            <w:r>
              <w:rPr>
                <w:rFonts w:eastAsia="Arial" w:cs="Arial"/>
                <w:color w:val="2F2F2F"/>
              </w:rPr>
              <w:t>Suivi maladies chroniques instables (MPOC, HTA, diabète, insuffisance cardiaque)</w:t>
            </w:r>
          </w:p>
          <w:p w:rsidR="007B2213" w:rsidRDefault="007B2213" w:rsidP="007B2213">
            <w:pPr>
              <w:tabs>
                <w:tab w:val="left" w:pos="432"/>
              </w:tabs>
              <w:ind w:left="-18" w:right="14" w:firstLine="18"/>
            </w:pPr>
            <w:r>
              <w:sym w:font="Wingdings 2" w:char="F0A3"/>
            </w:r>
            <w:r>
              <w:t xml:space="preserve">    Suivi TNCM / épuisement de l’aidant en lien avec problèmes de santé</w:t>
            </w:r>
          </w:p>
        </w:tc>
      </w:tr>
      <w:tr w:rsidR="007B2213" w:rsidTr="007B2213">
        <w:tc>
          <w:tcPr>
            <w:tcW w:w="1458" w:type="dxa"/>
            <w:shd w:val="clear" w:color="auto" w:fill="D9D9D9" w:themeFill="background1" w:themeFillShade="D9"/>
          </w:tcPr>
          <w:p w:rsidR="007B2213" w:rsidRDefault="007B2213" w:rsidP="007B2213">
            <w:r>
              <w:t>PRIORITÉ 4</w:t>
            </w:r>
          </w:p>
        </w:tc>
        <w:tc>
          <w:tcPr>
            <w:tcW w:w="8701" w:type="dxa"/>
            <w:shd w:val="clear" w:color="auto" w:fill="D9D9D9" w:themeFill="background1" w:themeFillShade="D9"/>
          </w:tcPr>
          <w:p w:rsidR="007B2213" w:rsidRDefault="007B2213" w:rsidP="007B2213">
            <w:pPr>
              <w:jc w:val="right"/>
            </w:pPr>
            <w:r>
              <w:t>Moins de 6 mois</w:t>
            </w:r>
          </w:p>
        </w:tc>
      </w:tr>
      <w:tr w:rsidR="007B2213" w:rsidTr="007B2213">
        <w:tc>
          <w:tcPr>
            <w:tcW w:w="1458" w:type="dxa"/>
            <w:vAlign w:val="center"/>
          </w:tcPr>
          <w:p w:rsidR="007B2213" w:rsidRDefault="007B2213" w:rsidP="007B2213">
            <w:pPr>
              <w:jc w:val="center"/>
            </w:pPr>
            <w:r>
              <w:sym w:font="Wingdings 2" w:char="F0A3"/>
            </w:r>
          </w:p>
        </w:tc>
        <w:tc>
          <w:tcPr>
            <w:tcW w:w="8701" w:type="dxa"/>
          </w:tcPr>
          <w:p w:rsidR="007B2213" w:rsidRDefault="007B2213" w:rsidP="007B2213">
            <w:pPr>
              <w:tabs>
                <w:tab w:val="left" w:pos="432"/>
              </w:tabs>
              <w:ind w:right="14"/>
            </w:pPr>
          </w:p>
          <w:p w:rsidR="007B2213" w:rsidRDefault="007B2213" w:rsidP="007B2213">
            <w:pPr>
              <w:tabs>
                <w:tab w:val="left" w:pos="432"/>
              </w:tabs>
              <w:ind w:right="14"/>
            </w:pPr>
            <w:r>
              <w:sym w:font="Wingdings 2" w:char="F0A3"/>
            </w:r>
            <w:r w:rsidRPr="00253972">
              <w:rPr>
                <w:rFonts w:eastAsia="Arial" w:cs="Arial"/>
                <w:color w:val="2F2F2F"/>
              </w:rPr>
              <w:tab/>
            </w:r>
            <w:r>
              <w:rPr>
                <w:rFonts w:eastAsia="Arial" w:cs="Arial"/>
                <w:color w:val="2F2F2F"/>
              </w:rPr>
              <w:t>Ponctions veineuses ponctuelles</w:t>
            </w:r>
          </w:p>
          <w:p w:rsidR="007B2213" w:rsidRDefault="007B2213" w:rsidP="007B2213">
            <w:pPr>
              <w:tabs>
                <w:tab w:val="left" w:pos="432"/>
              </w:tabs>
              <w:ind w:right="14"/>
            </w:pPr>
            <w:r>
              <w:sym w:font="Wingdings 2" w:char="F0A3"/>
            </w:r>
            <w:r w:rsidRPr="00253972">
              <w:rPr>
                <w:rFonts w:eastAsia="Arial" w:cs="Arial"/>
                <w:color w:val="2F2F2F"/>
              </w:rPr>
              <w:tab/>
            </w:r>
            <w:r>
              <w:rPr>
                <w:rFonts w:eastAsia="Arial" w:cs="Arial"/>
                <w:color w:val="2F2F2F"/>
              </w:rPr>
              <w:t xml:space="preserve">Vaccination </w:t>
            </w:r>
          </w:p>
          <w:p w:rsidR="007B2213" w:rsidRDefault="007B2213" w:rsidP="007B2213">
            <w:pPr>
              <w:tabs>
                <w:tab w:val="left" w:pos="432"/>
              </w:tabs>
              <w:ind w:right="14"/>
            </w:pPr>
            <w:r>
              <w:sym w:font="Wingdings 2" w:char="F0A3"/>
            </w:r>
            <w:r w:rsidRPr="00253972">
              <w:rPr>
                <w:rFonts w:eastAsia="Arial" w:cs="Arial"/>
                <w:color w:val="2F2F2F"/>
              </w:rPr>
              <w:tab/>
            </w:r>
            <w:r>
              <w:rPr>
                <w:rFonts w:eastAsia="Arial" w:cs="Arial"/>
                <w:color w:val="2F2F2F"/>
              </w:rPr>
              <w:t>Suivi pour une gestion de services (centre de jour, aide à domicile)</w:t>
            </w:r>
          </w:p>
          <w:p w:rsidR="007B2213" w:rsidRPr="007B2213" w:rsidRDefault="007B2213" w:rsidP="007B2213">
            <w:pPr>
              <w:tabs>
                <w:tab w:val="left" w:pos="432"/>
              </w:tabs>
              <w:ind w:left="-18" w:right="14" w:firstLine="18"/>
              <w:rPr>
                <w:rFonts w:eastAsia="Arial" w:cs="Arial"/>
                <w:color w:val="2F2F2F"/>
              </w:rPr>
            </w:pPr>
            <w:r>
              <w:sym w:font="Wingdings 2" w:char="F0A3"/>
            </w:r>
            <w:r w:rsidRPr="00253972">
              <w:rPr>
                <w:rFonts w:eastAsia="Arial" w:cs="Arial"/>
                <w:color w:val="2F2F2F"/>
              </w:rPr>
              <w:tab/>
            </w:r>
            <w:r>
              <w:rPr>
                <w:rFonts w:eastAsia="Arial" w:cs="Arial"/>
                <w:color w:val="2F2F2F"/>
              </w:rPr>
              <w:t>Suivi maladies chroniques stables (MPOC, HTA, diabète, insuffisance cardiaque)</w:t>
            </w:r>
          </w:p>
        </w:tc>
      </w:tr>
    </w:tbl>
    <w:p w:rsidR="007B2213" w:rsidRDefault="007B2213" w:rsidP="007B2213"/>
    <w:p w:rsidR="007B2213" w:rsidRDefault="007B2213" w:rsidP="007B2213"/>
    <w:tbl>
      <w:tblPr>
        <w:tblStyle w:val="Grilledutableau"/>
        <w:tblpPr w:leftFromText="141" w:rightFromText="141" w:vertAnchor="text" w:horzAnchor="margin" w:tblpY="1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3510"/>
        <w:gridCol w:w="1031"/>
        <w:gridCol w:w="2540"/>
      </w:tblGrid>
      <w:tr w:rsidR="007B2213" w:rsidTr="007B2213">
        <w:tc>
          <w:tcPr>
            <w:tcW w:w="3078" w:type="dxa"/>
          </w:tcPr>
          <w:p w:rsidR="007B2213" w:rsidRDefault="007B2213" w:rsidP="007B2213">
            <w:r>
              <w:t>Signature de l’intervenant(e)</w:t>
            </w:r>
          </w:p>
        </w:tc>
        <w:tc>
          <w:tcPr>
            <w:tcW w:w="3510" w:type="dxa"/>
            <w:tcBorders>
              <w:bottom w:val="single" w:sz="4" w:space="0" w:color="auto"/>
            </w:tcBorders>
          </w:tcPr>
          <w:p w:rsidR="007B2213" w:rsidRDefault="007B2213" w:rsidP="007B2213"/>
        </w:tc>
        <w:tc>
          <w:tcPr>
            <w:tcW w:w="1031" w:type="dxa"/>
          </w:tcPr>
          <w:p w:rsidR="007B2213" w:rsidRDefault="007B2213" w:rsidP="007B2213">
            <w:r>
              <w:t>Date :</w:t>
            </w:r>
          </w:p>
        </w:tc>
        <w:tc>
          <w:tcPr>
            <w:tcW w:w="2540" w:type="dxa"/>
            <w:tcBorders>
              <w:bottom w:val="single" w:sz="4" w:space="0" w:color="auto"/>
            </w:tcBorders>
          </w:tcPr>
          <w:p w:rsidR="007B2213" w:rsidRDefault="007B2213" w:rsidP="007B2213"/>
        </w:tc>
      </w:tr>
    </w:tbl>
    <w:p w:rsidR="007B2213" w:rsidRDefault="007B2213" w:rsidP="00CD5E9C">
      <w:pPr>
        <w:spacing w:line="360" w:lineRule="auto"/>
        <w:rPr>
          <w:b/>
          <w:sz w:val="28"/>
          <w:szCs w:val="28"/>
        </w:rPr>
        <w:sectPr w:rsidR="007B2213" w:rsidSect="006846CD">
          <w:pgSz w:w="12240" w:h="15840" w:code="1"/>
          <w:pgMar w:top="1366" w:right="799" w:bottom="142" w:left="993" w:header="57" w:footer="709" w:gutter="0"/>
          <w:cols w:space="708"/>
          <w:docGrid w:linePitch="360"/>
        </w:sectPr>
      </w:pPr>
    </w:p>
    <w:p w:rsidR="007B2213" w:rsidRDefault="007B2213" w:rsidP="007B2213"/>
    <w:p w:rsidR="007B2213" w:rsidRDefault="007B2213" w:rsidP="007B2213">
      <w:pPr>
        <w:spacing w:line="360" w:lineRule="auto"/>
        <w:ind w:left="3542" w:firstLine="706"/>
      </w:pPr>
      <w:r w:rsidRPr="003E6D24">
        <w:rPr>
          <w:rFonts w:eastAsia="Times New Roman" w:cs="Arial"/>
          <w:noProof/>
        </w:rPr>
        <w:drawing>
          <wp:anchor distT="0" distB="0" distL="114300" distR="114300" simplePos="0" relativeHeight="251693056" behindDoc="0" locked="0" layoutInCell="1" allowOverlap="1" wp14:anchorId="536E9245" wp14:editId="53EE3C1A">
            <wp:simplePos x="0" y="0"/>
            <wp:positionH relativeFrom="column">
              <wp:posOffset>-116915</wp:posOffset>
            </wp:positionH>
            <wp:positionV relativeFrom="paragraph">
              <wp:posOffset>-197485</wp:posOffset>
            </wp:positionV>
            <wp:extent cx="1740535" cy="896620"/>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40535" cy="896620"/>
                    </a:xfrm>
                    <a:prstGeom prst="rect">
                      <a:avLst/>
                    </a:prstGeom>
                    <a:noFill/>
                    <a:ln>
                      <a:noFill/>
                    </a:ln>
                  </pic:spPr>
                </pic:pic>
              </a:graphicData>
            </a:graphic>
            <wp14:sizeRelH relativeFrom="page">
              <wp14:pctWidth>0</wp14:pctWidth>
            </wp14:sizeRelH>
            <wp14:sizeRelV relativeFrom="page">
              <wp14:pctHeight>0</wp14:pctHeight>
            </wp14:sizeRelV>
          </wp:anchor>
        </w:drawing>
      </w:r>
      <w:r>
        <w:t>Nom de l’usager :</w:t>
      </w:r>
      <w:r>
        <w:tab/>
      </w:r>
      <w:r>
        <w:tab/>
        <w:t>________________________</w:t>
      </w:r>
    </w:p>
    <w:p w:rsidR="007B2213" w:rsidRDefault="007B2213" w:rsidP="007B2213">
      <w:pPr>
        <w:spacing w:line="360" w:lineRule="auto"/>
        <w:ind w:left="3542" w:firstLine="706"/>
      </w:pPr>
      <w:r>
        <w:t>No de dossier :</w:t>
      </w:r>
      <w:r>
        <w:tab/>
      </w:r>
      <w:r>
        <w:tab/>
        <w:t>________________________</w:t>
      </w:r>
    </w:p>
    <w:p w:rsidR="007B2213" w:rsidRDefault="007B2213" w:rsidP="007B2213"/>
    <w:p w:rsidR="007B2213" w:rsidRDefault="007B2213" w:rsidP="007B2213">
      <w:pPr>
        <w:jc w:val="center"/>
      </w:pPr>
      <w:r>
        <w:t>GRILLE DE PRIORISATION DES INTERVENTIONS PSYCHOSOCIALES</w:t>
      </w:r>
      <w:r>
        <w:rPr>
          <w:rStyle w:val="Appelnotedebasdep"/>
        </w:rPr>
        <w:footnoteReference w:id="2"/>
      </w:r>
    </w:p>
    <w:p w:rsidR="007B2213" w:rsidRDefault="007B2213" w:rsidP="007B2213"/>
    <w:tbl>
      <w:tblPr>
        <w:tblStyle w:val="Grilledutableau"/>
        <w:tblW w:w="0" w:type="auto"/>
        <w:tblLook w:val="04A0" w:firstRow="1" w:lastRow="0" w:firstColumn="1" w:lastColumn="0" w:noHBand="0" w:noVBand="1"/>
      </w:tblPr>
      <w:tblGrid>
        <w:gridCol w:w="1458"/>
        <w:gridCol w:w="1620"/>
        <w:gridCol w:w="3510"/>
        <w:gridCol w:w="1031"/>
        <w:gridCol w:w="2540"/>
      </w:tblGrid>
      <w:tr w:rsidR="007B2213" w:rsidTr="008413EC">
        <w:tc>
          <w:tcPr>
            <w:tcW w:w="1458" w:type="dxa"/>
            <w:shd w:val="clear" w:color="auto" w:fill="D9D9D9" w:themeFill="background1" w:themeFillShade="D9"/>
          </w:tcPr>
          <w:p w:rsidR="007B2213" w:rsidRDefault="007B2213" w:rsidP="008413EC">
            <w:r>
              <w:t>PRIORITÉ 1</w:t>
            </w:r>
          </w:p>
        </w:tc>
        <w:tc>
          <w:tcPr>
            <w:tcW w:w="8701" w:type="dxa"/>
            <w:gridSpan w:val="4"/>
            <w:shd w:val="clear" w:color="auto" w:fill="D9D9D9" w:themeFill="background1" w:themeFillShade="D9"/>
          </w:tcPr>
          <w:p w:rsidR="007B2213" w:rsidRDefault="007B2213" w:rsidP="008413EC">
            <w:pPr>
              <w:jc w:val="right"/>
            </w:pPr>
            <w:r>
              <w:t>Moins de 3 jours</w:t>
            </w:r>
          </w:p>
        </w:tc>
      </w:tr>
      <w:tr w:rsidR="007B2213" w:rsidTr="008413EC">
        <w:tc>
          <w:tcPr>
            <w:tcW w:w="1458" w:type="dxa"/>
            <w:vAlign w:val="center"/>
          </w:tcPr>
          <w:p w:rsidR="007B2213" w:rsidRDefault="007B2213" w:rsidP="008413EC">
            <w:pPr>
              <w:jc w:val="center"/>
            </w:pPr>
            <w:r>
              <w:sym w:font="Wingdings 2" w:char="F0A3"/>
            </w:r>
          </w:p>
        </w:tc>
        <w:tc>
          <w:tcPr>
            <w:tcW w:w="8701" w:type="dxa"/>
            <w:gridSpan w:val="4"/>
          </w:tcPr>
          <w:p w:rsidR="007B2213" w:rsidRDefault="007B2213" w:rsidP="008413EC">
            <w:pPr>
              <w:tabs>
                <w:tab w:val="left" w:pos="432"/>
              </w:tabs>
              <w:ind w:left="-18" w:right="14"/>
            </w:pPr>
          </w:p>
          <w:p w:rsidR="007B2213" w:rsidRPr="00AB18F2" w:rsidRDefault="007B2213" w:rsidP="008413EC">
            <w:pPr>
              <w:tabs>
                <w:tab w:val="left" w:pos="432"/>
              </w:tabs>
              <w:ind w:left="-18" w:right="14"/>
              <w:rPr>
                <w:sz w:val="20"/>
                <w:szCs w:val="20"/>
              </w:rPr>
            </w:pPr>
            <w:r w:rsidRPr="00AB18F2">
              <w:rPr>
                <w:sz w:val="20"/>
                <w:szCs w:val="20"/>
              </w:rPr>
              <w:sym w:font="Wingdings 2" w:char="F0A3"/>
            </w:r>
            <w:r w:rsidRPr="00AB18F2">
              <w:rPr>
                <w:rFonts w:eastAsia="Arial" w:cs="Arial"/>
                <w:color w:val="2F2F2F"/>
                <w:sz w:val="20"/>
                <w:szCs w:val="20"/>
              </w:rPr>
              <w:tab/>
              <w:t>Éléments de dangerosité imminents pour le client et/ou ses proches</w:t>
            </w:r>
          </w:p>
          <w:p w:rsidR="007B2213" w:rsidRPr="00AB18F2" w:rsidRDefault="007B2213" w:rsidP="008413EC">
            <w:pPr>
              <w:tabs>
                <w:tab w:val="left" w:pos="432"/>
              </w:tabs>
              <w:ind w:left="-18" w:right="14"/>
              <w:rPr>
                <w:sz w:val="20"/>
                <w:szCs w:val="20"/>
              </w:rPr>
            </w:pPr>
            <w:r w:rsidRPr="00AB18F2">
              <w:rPr>
                <w:sz w:val="20"/>
                <w:szCs w:val="20"/>
              </w:rPr>
              <w:sym w:font="Wingdings 2" w:char="F0A3"/>
            </w:r>
            <w:r w:rsidRPr="00AB18F2">
              <w:rPr>
                <w:rFonts w:eastAsia="Arial" w:cs="Arial"/>
                <w:color w:val="2F2F2F"/>
                <w:sz w:val="20"/>
                <w:szCs w:val="20"/>
              </w:rPr>
              <w:tab/>
              <w:t>Errance/ fugue impossible à compenser</w:t>
            </w:r>
          </w:p>
          <w:p w:rsidR="007B2213" w:rsidRPr="00AB18F2" w:rsidRDefault="007B2213" w:rsidP="008413EC">
            <w:pPr>
              <w:tabs>
                <w:tab w:val="left" w:pos="432"/>
              </w:tabs>
              <w:ind w:left="432" w:right="14" w:hanging="450"/>
              <w:rPr>
                <w:sz w:val="20"/>
                <w:szCs w:val="20"/>
              </w:rPr>
            </w:pPr>
            <w:r w:rsidRPr="00AB18F2">
              <w:rPr>
                <w:sz w:val="20"/>
                <w:szCs w:val="20"/>
              </w:rPr>
              <w:sym w:font="Wingdings 2" w:char="F0A3"/>
            </w:r>
            <w:r w:rsidRPr="00AB18F2">
              <w:rPr>
                <w:rFonts w:eastAsia="Arial" w:cs="Arial"/>
                <w:color w:val="2F2F2F"/>
                <w:sz w:val="20"/>
                <w:szCs w:val="20"/>
              </w:rPr>
              <w:tab/>
              <w:t>Abus compromettant la sécurité</w:t>
            </w:r>
          </w:p>
          <w:p w:rsidR="007B2213" w:rsidRPr="00AB18F2" w:rsidRDefault="007B2213" w:rsidP="008413EC">
            <w:pPr>
              <w:ind w:left="432" w:right="14" w:hanging="450"/>
              <w:rPr>
                <w:sz w:val="20"/>
                <w:szCs w:val="20"/>
              </w:rPr>
            </w:pPr>
            <w:r w:rsidRPr="00AB18F2">
              <w:rPr>
                <w:sz w:val="20"/>
                <w:szCs w:val="20"/>
              </w:rPr>
              <w:sym w:font="Wingdings 2" w:char="F0A3"/>
            </w:r>
            <w:r w:rsidRPr="00AB18F2">
              <w:rPr>
                <w:rFonts w:eastAsia="Arial" w:cs="Arial"/>
                <w:color w:val="2F2F2F"/>
                <w:sz w:val="20"/>
                <w:szCs w:val="20"/>
              </w:rPr>
              <w:tab/>
              <w:t>Perte subite de l’aidant (hospitalisation, décès, démission)</w:t>
            </w:r>
          </w:p>
          <w:p w:rsidR="007B2213" w:rsidRPr="00AB18F2" w:rsidRDefault="007B2213" w:rsidP="008413EC">
            <w:pPr>
              <w:tabs>
                <w:tab w:val="left" w:pos="432"/>
              </w:tabs>
              <w:ind w:left="-18" w:right="14"/>
              <w:rPr>
                <w:sz w:val="20"/>
                <w:szCs w:val="20"/>
              </w:rPr>
            </w:pPr>
            <w:r w:rsidRPr="00AB18F2">
              <w:rPr>
                <w:sz w:val="20"/>
                <w:szCs w:val="20"/>
              </w:rPr>
              <w:sym w:font="Wingdings 2" w:char="F0A3"/>
            </w:r>
            <w:r w:rsidRPr="00AB18F2">
              <w:rPr>
                <w:rFonts w:eastAsia="Arial" w:cs="Arial"/>
                <w:color w:val="2F2F2F"/>
                <w:sz w:val="20"/>
                <w:szCs w:val="20"/>
              </w:rPr>
              <w:tab/>
              <w:t>Usager avec idées suicidaires</w:t>
            </w:r>
          </w:p>
          <w:p w:rsidR="007B2213" w:rsidRPr="00AB18F2" w:rsidRDefault="007B2213" w:rsidP="008413EC">
            <w:pPr>
              <w:tabs>
                <w:tab w:val="left" w:pos="432"/>
              </w:tabs>
              <w:ind w:left="-18" w:right="14"/>
              <w:rPr>
                <w:rFonts w:eastAsia="Arial" w:cs="Arial"/>
                <w:color w:val="2F2F2F"/>
                <w:sz w:val="20"/>
                <w:szCs w:val="20"/>
              </w:rPr>
            </w:pPr>
            <w:r w:rsidRPr="00AB18F2">
              <w:rPr>
                <w:sz w:val="20"/>
                <w:szCs w:val="20"/>
              </w:rPr>
              <w:sym w:font="Wingdings 2" w:char="F0A3"/>
            </w:r>
            <w:r w:rsidRPr="00AB18F2">
              <w:rPr>
                <w:rFonts w:eastAsia="Arial" w:cs="Arial"/>
                <w:color w:val="2F2F2F"/>
                <w:sz w:val="20"/>
                <w:szCs w:val="20"/>
              </w:rPr>
              <w:tab/>
              <w:t>Relocalisation urgente à partir du domicile ou à partir de l’hôpital</w:t>
            </w:r>
          </w:p>
          <w:p w:rsidR="007B2213" w:rsidRPr="00AB18F2" w:rsidRDefault="007B2213" w:rsidP="008413EC">
            <w:pPr>
              <w:tabs>
                <w:tab w:val="left" w:pos="432"/>
              </w:tabs>
              <w:ind w:left="-18" w:right="14"/>
              <w:rPr>
                <w:sz w:val="20"/>
                <w:szCs w:val="20"/>
              </w:rPr>
            </w:pPr>
            <w:r w:rsidRPr="00AB18F2">
              <w:rPr>
                <w:sz w:val="20"/>
                <w:szCs w:val="20"/>
              </w:rPr>
              <w:sym w:font="Wingdings 2" w:char="F0A3"/>
            </w:r>
            <w:r w:rsidRPr="00AB18F2">
              <w:rPr>
                <w:rFonts w:eastAsia="Arial" w:cs="Arial"/>
                <w:color w:val="2F2F2F"/>
                <w:sz w:val="20"/>
                <w:szCs w:val="20"/>
              </w:rPr>
              <w:tab/>
            </w:r>
            <w:r w:rsidRPr="00AB18F2">
              <w:rPr>
                <w:sz w:val="20"/>
                <w:szCs w:val="20"/>
              </w:rPr>
              <w:t>Déménagement d’un client suivi par un autre CLSC au programme SAPA</w:t>
            </w:r>
            <w:r w:rsidRPr="00AB18F2">
              <w:rPr>
                <w:rStyle w:val="Appelnotedebasdep"/>
                <w:sz w:val="20"/>
                <w:szCs w:val="20"/>
              </w:rPr>
              <w:footnoteReference w:id="3"/>
            </w:r>
          </w:p>
          <w:p w:rsidR="007B2213" w:rsidRDefault="007B2213" w:rsidP="008413EC">
            <w:pPr>
              <w:tabs>
                <w:tab w:val="left" w:pos="432"/>
              </w:tabs>
              <w:ind w:left="-18" w:right="14"/>
            </w:pPr>
          </w:p>
        </w:tc>
      </w:tr>
      <w:tr w:rsidR="007B2213" w:rsidTr="008413EC">
        <w:tc>
          <w:tcPr>
            <w:tcW w:w="1458" w:type="dxa"/>
            <w:shd w:val="clear" w:color="auto" w:fill="D9D9D9" w:themeFill="background1" w:themeFillShade="D9"/>
          </w:tcPr>
          <w:p w:rsidR="007B2213" w:rsidRDefault="007B2213" w:rsidP="008413EC">
            <w:r>
              <w:t>PRIORITÉ 2</w:t>
            </w:r>
          </w:p>
        </w:tc>
        <w:tc>
          <w:tcPr>
            <w:tcW w:w="8701" w:type="dxa"/>
            <w:gridSpan w:val="4"/>
            <w:shd w:val="clear" w:color="auto" w:fill="D9D9D9" w:themeFill="background1" w:themeFillShade="D9"/>
          </w:tcPr>
          <w:p w:rsidR="007B2213" w:rsidRDefault="007B2213" w:rsidP="008413EC">
            <w:pPr>
              <w:jc w:val="right"/>
            </w:pPr>
            <w:r>
              <w:t>4 à 14 jours</w:t>
            </w:r>
          </w:p>
        </w:tc>
      </w:tr>
      <w:tr w:rsidR="007B2213" w:rsidTr="008413EC">
        <w:tc>
          <w:tcPr>
            <w:tcW w:w="1458" w:type="dxa"/>
            <w:vAlign w:val="center"/>
          </w:tcPr>
          <w:p w:rsidR="007B2213" w:rsidRDefault="007B2213" w:rsidP="008413EC">
            <w:pPr>
              <w:jc w:val="center"/>
            </w:pPr>
            <w:r>
              <w:sym w:font="Wingdings 2" w:char="F0A3"/>
            </w:r>
          </w:p>
        </w:tc>
        <w:tc>
          <w:tcPr>
            <w:tcW w:w="8701" w:type="dxa"/>
            <w:gridSpan w:val="4"/>
          </w:tcPr>
          <w:p w:rsidR="007B2213" w:rsidRPr="00AB18F2" w:rsidRDefault="007B2213" w:rsidP="008413EC">
            <w:pPr>
              <w:tabs>
                <w:tab w:val="left" w:pos="432"/>
              </w:tabs>
              <w:ind w:left="-14" w:right="14"/>
              <w:rPr>
                <w:sz w:val="21"/>
                <w:szCs w:val="21"/>
              </w:rPr>
            </w:pPr>
          </w:p>
          <w:p w:rsidR="007B2213" w:rsidRPr="00AB18F2" w:rsidRDefault="007B2213" w:rsidP="008413EC">
            <w:pPr>
              <w:tabs>
                <w:tab w:val="left" w:pos="432"/>
              </w:tabs>
              <w:ind w:left="-14" w:right="14"/>
              <w:rPr>
                <w:sz w:val="21"/>
                <w:szCs w:val="21"/>
              </w:rPr>
            </w:pPr>
            <w:r w:rsidRPr="00AB18F2">
              <w:rPr>
                <w:sz w:val="21"/>
                <w:szCs w:val="21"/>
              </w:rPr>
              <w:sym w:font="Wingdings 2" w:char="F0A3"/>
            </w:r>
            <w:r w:rsidRPr="00AB18F2">
              <w:rPr>
                <w:rFonts w:eastAsia="Arial" w:cs="Arial"/>
                <w:color w:val="2F2F2F"/>
                <w:sz w:val="21"/>
                <w:szCs w:val="21"/>
              </w:rPr>
              <w:tab/>
              <w:t>Troubles graves du comportement</w:t>
            </w:r>
          </w:p>
          <w:p w:rsidR="007B2213" w:rsidRPr="00AB18F2" w:rsidRDefault="007B2213" w:rsidP="008413EC">
            <w:pPr>
              <w:tabs>
                <w:tab w:val="left" w:pos="432"/>
              </w:tabs>
              <w:ind w:left="-14" w:right="14"/>
              <w:rPr>
                <w:sz w:val="21"/>
                <w:szCs w:val="21"/>
              </w:rPr>
            </w:pPr>
            <w:r w:rsidRPr="00AB18F2">
              <w:rPr>
                <w:sz w:val="21"/>
                <w:szCs w:val="21"/>
              </w:rPr>
              <w:sym w:font="Wingdings 2" w:char="F0A3"/>
            </w:r>
            <w:r w:rsidRPr="00AB18F2">
              <w:rPr>
                <w:rFonts w:eastAsia="Arial" w:cs="Arial"/>
                <w:color w:val="2F2F2F"/>
                <w:sz w:val="21"/>
                <w:szCs w:val="21"/>
              </w:rPr>
              <w:tab/>
              <w:t>Déficits cognitifs et/ou physiques avec impact fonctionnel sévère impossible à compenser</w:t>
            </w:r>
          </w:p>
          <w:p w:rsidR="007B2213" w:rsidRPr="00AB18F2" w:rsidRDefault="007B2213" w:rsidP="008413EC">
            <w:pPr>
              <w:tabs>
                <w:tab w:val="left" w:pos="432"/>
              </w:tabs>
              <w:ind w:left="-14" w:right="14"/>
              <w:rPr>
                <w:sz w:val="21"/>
                <w:szCs w:val="21"/>
              </w:rPr>
            </w:pPr>
            <w:r w:rsidRPr="00AB18F2">
              <w:rPr>
                <w:sz w:val="21"/>
                <w:szCs w:val="21"/>
              </w:rPr>
              <w:sym w:font="Wingdings 2" w:char="F0A3"/>
            </w:r>
            <w:r w:rsidRPr="00AB18F2">
              <w:rPr>
                <w:rFonts w:eastAsia="Arial" w:cs="Arial"/>
                <w:color w:val="2F2F2F"/>
                <w:sz w:val="21"/>
                <w:szCs w:val="21"/>
              </w:rPr>
              <w:tab/>
              <w:t>Absence de réseau ou incapacité de compenser lié à épuisement sévère</w:t>
            </w:r>
          </w:p>
          <w:p w:rsidR="007B2213" w:rsidRPr="00AB18F2" w:rsidRDefault="007B2213" w:rsidP="008413EC">
            <w:pPr>
              <w:tabs>
                <w:tab w:val="left" w:pos="432"/>
              </w:tabs>
              <w:ind w:left="-14" w:right="14"/>
              <w:rPr>
                <w:sz w:val="21"/>
                <w:szCs w:val="21"/>
              </w:rPr>
            </w:pPr>
            <w:r w:rsidRPr="00AB18F2">
              <w:rPr>
                <w:sz w:val="21"/>
                <w:szCs w:val="21"/>
              </w:rPr>
              <w:sym w:font="Wingdings 2" w:char="F0A3"/>
            </w:r>
            <w:r w:rsidRPr="00AB18F2">
              <w:rPr>
                <w:rFonts w:eastAsia="Arial" w:cs="Arial"/>
                <w:color w:val="2F2F2F"/>
                <w:sz w:val="21"/>
                <w:szCs w:val="21"/>
              </w:rPr>
              <w:tab/>
              <w:t>Relocalisation requise d’ici moins de 3 mois</w:t>
            </w:r>
          </w:p>
          <w:p w:rsidR="007B2213" w:rsidRPr="00AB18F2" w:rsidRDefault="007B2213" w:rsidP="008413EC">
            <w:pPr>
              <w:tabs>
                <w:tab w:val="left" w:pos="432"/>
              </w:tabs>
              <w:ind w:left="-14" w:right="14"/>
              <w:rPr>
                <w:sz w:val="21"/>
                <w:szCs w:val="21"/>
              </w:rPr>
            </w:pPr>
            <w:r w:rsidRPr="00AB18F2">
              <w:rPr>
                <w:sz w:val="21"/>
                <w:szCs w:val="21"/>
              </w:rPr>
              <w:sym w:font="Wingdings 2" w:char="F0A3"/>
            </w:r>
            <w:r w:rsidRPr="00AB18F2">
              <w:rPr>
                <w:rFonts w:eastAsia="Arial" w:cs="Arial"/>
                <w:color w:val="2F2F2F"/>
                <w:sz w:val="21"/>
                <w:szCs w:val="21"/>
              </w:rPr>
              <w:tab/>
              <w:t>Abus et négligence à risque de compromettre la sécurité et l’intégrité de l’usager ou de ses proches</w:t>
            </w:r>
          </w:p>
          <w:p w:rsidR="007B2213" w:rsidRPr="00AB18F2" w:rsidRDefault="007B2213" w:rsidP="008413EC">
            <w:pPr>
              <w:tabs>
                <w:tab w:val="left" w:pos="432"/>
              </w:tabs>
              <w:ind w:left="-14" w:right="14"/>
              <w:rPr>
                <w:sz w:val="21"/>
                <w:szCs w:val="21"/>
              </w:rPr>
            </w:pPr>
            <w:r w:rsidRPr="00AB18F2">
              <w:rPr>
                <w:sz w:val="21"/>
                <w:szCs w:val="21"/>
              </w:rPr>
              <w:sym w:font="Wingdings 2" w:char="F0A3"/>
            </w:r>
            <w:r w:rsidRPr="00AB18F2">
              <w:rPr>
                <w:rFonts w:eastAsia="Arial" w:cs="Arial"/>
                <w:color w:val="2F2F2F"/>
                <w:sz w:val="21"/>
                <w:szCs w:val="21"/>
              </w:rPr>
              <w:tab/>
              <w:t>Problèmes psychosociaux compromettant la sécurité de l’usager ou de ses proches</w:t>
            </w:r>
          </w:p>
          <w:p w:rsidR="007B2213" w:rsidRDefault="007B2213" w:rsidP="008413EC">
            <w:pPr>
              <w:tabs>
                <w:tab w:val="left" w:pos="432"/>
              </w:tabs>
              <w:ind w:left="-14" w:right="14"/>
              <w:rPr>
                <w:rFonts w:eastAsia="Arial" w:cs="Arial"/>
                <w:color w:val="2F2F2F"/>
                <w:sz w:val="21"/>
                <w:szCs w:val="21"/>
              </w:rPr>
            </w:pPr>
            <w:r w:rsidRPr="00AB18F2">
              <w:rPr>
                <w:sz w:val="21"/>
                <w:szCs w:val="21"/>
              </w:rPr>
              <w:sym w:font="Wingdings 2" w:char="F0A3"/>
            </w:r>
            <w:r w:rsidRPr="00AB18F2">
              <w:rPr>
                <w:rFonts w:eastAsia="Arial" w:cs="Arial"/>
                <w:color w:val="2F2F2F"/>
                <w:sz w:val="21"/>
                <w:szCs w:val="21"/>
              </w:rPr>
              <w:tab/>
              <w:t>Soins palliatifs (pronostic moins de 3 mois)</w:t>
            </w:r>
          </w:p>
          <w:p w:rsidR="007B2213" w:rsidRDefault="007B2213" w:rsidP="008413EC">
            <w:pPr>
              <w:tabs>
                <w:tab w:val="left" w:pos="432"/>
              </w:tabs>
              <w:ind w:left="-14" w:right="14"/>
            </w:pPr>
          </w:p>
        </w:tc>
      </w:tr>
      <w:tr w:rsidR="007B2213" w:rsidTr="008413EC">
        <w:tc>
          <w:tcPr>
            <w:tcW w:w="1458" w:type="dxa"/>
            <w:shd w:val="clear" w:color="auto" w:fill="D9D9D9" w:themeFill="background1" w:themeFillShade="D9"/>
          </w:tcPr>
          <w:p w:rsidR="007B2213" w:rsidRDefault="007B2213" w:rsidP="008413EC">
            <w:r>
              <w:t>PRIORITÉ 3</w:t>
            </w:r>
          </w:p>
        </w:tc>
        <w:tc>
          <w:tcPr>
            <w:tcW w:w="8701" w:type="dxa"/>
            <w:gridSpan w:val="4"/>
            <w:shd w:val="clear" w:color="auto" w:fill="D9D9D9" w:themeFill="background1" w:themeFillShade="D9"/>
          </w:tcPr>
          <w:p w:rsidR="007B2213" w:rsidRDefault="007B2213" w:rsidP="008413EC">
            <w:pPr>
              <w:jc w:val="right"/>
            </w:pPr>
            <w:r>
              <w:t>15 à 30 jours</w:t>
            </w:r>
          </w:p>
        </w:tc>
      </w:tr>
      <w:tr w:rsidR="007B2213" w:rsidTr="008413EC">
        <w:tc>
          <w:tcPr>
            <w:tcW w:w="1458" w:type="dxa"/>
            <w:vAlign w:val="center"/>
          </w:tcPr>
          <w:p w:rsidR="007B2213" w:rsidRDefault="007B2213" w:rsidP="008413EC">
            <w:pPr>
              <w:jc w:val="center"/>
            </w:pPr>
            <w:r>
              <w:sym w:font="Wingdings 2" w:char="F0A3"/>
            </w:r>
          </w:p>
        </w:tc>
        <w:tc>
          <w:tcPr>
            <w:tcW w:w="8701" w:type="dxa"/>
            <w:gridSpan w:val="4"/>
          </w:tcPr>
          <w:p w:rsidR="007B2213" w:rsidRPr="00AB18F2" w:rsidRDefault="007B2213" w:rsidP="008413EC">
            <w:pPr>
              <w:tabs>
                <w:tab w:val="left" w:pos="432"/>
              </w:tabs>
              <w:ind w:left="-18" w:right="14" w:firstLine="18"/>
              <w:rPr>
                <w:sz w:val="20"/>
                <w:szCs w:val="20"/>
              </w:rPr>
            </w:pPr>
          </w:p>
          <w:p w:rsidR="007B2213" w:rsidRPr="00AB18F2" w:rsidRDefault="007B2213" w:rsidP="008413EC">
            <w:pPr>
              <w:tabs>
                <w:tab w:val="left" w:pos="432"/>
              </w:tabs>
              <w:ind w:left="-18" w:right="14" w:firstLine="18"/>
              <w:rPr>
                <w:sz w:val="20"/>
                <w:szCs w:val="20"/>
              </w:rPr>
            </w:pPr>
            <w:r w:rsidRPr="00AB18F2">
              <w:rPr>
                <w:sz w:val="20"/>
                <w:szCs w:val="20"/>
              </w:rPr>
              <w:sym w:font="Wingdings 2" w:char="F0A3"/>
            </w:r>
            <w:r w:rsidRPr="00AB18F2">
              <w:rPr>
                <w:rFonts w:eastAsia="Arial" w:cs="Arial"/>
                <w:color w:val="2F2F2F"/>
                <w:sz w:val="20"/>
                <w:szCs w:val="20"/>
              </w:rPr>
              <w:tab/>
              <w:t>Réseau présent mais en voie ou à risque d’épuisement</w:t>
            </w:r>
          </w:p>
          <w:p w:rsidR="007B2213" w:rsidRPr="00AB18F2" w:rsidRDefault="007B2213" w:rsidP="008413EC">
            <w:pPr>
              <w:tabs>
                <w:tab w:val="left" w:pos="432"/>
              </w:tabs>
              <w:ind w:left="-18" w:right="14" w:firstLine="18"/>
              <w:rPr>
                <w:sz w:val="20"/>
                <w:szCs w:val="20"/>
              </w:rPr>
            </w:pPr>
            <w:r w:rsidRPr="00AB18F2">
              <w:rPr>
                <w:sz w:val="20"/>
                <w:szCs w:val="20"/>
              </w:rPr>
              <w:sym w:font="Wingdings 2" w:char="F0A3"/>
            </w:r>
            <w:r w:rsidRPr="00AB18F2">
              <w:rPr>
                <w:rFonts w:eastAsia="Arial" w:cs="Arial"/>
                <w:color w:val="2F2F2F"/>
                <w:sz w:val="20"/>
                <w:szCs w:val="20"/>
              </w:rPr>
              <w:tab/>
              <w:t>Risque de désorganisation psychosociale précarisant le maintien à domicile</w:t>
            </w:r>
          </w:p>
          <w:p w:rsidR="007B2213" w:rsidRPr="00AB18F2" w:rsidRDefault="007B2213" w:rsidP="008413EC">
            <w:pPr>
              <w:tabs>
                <w:tab w:val="left" w:pos="432"/>
              </w:tabs>
              <w:ind w:left="-18" w:right="14" w:firstLine="18"/>
              <w:rPr>
                <w:sz w:val="20"/>
                <w:szCs w:val="20"/>
              </w:rPr>
            </w:pPr>
            <w:r w:rsidRPr="00AB18F2">
              <w:rPr>
                <w:sz w:val="20"/>
                <w:szCs w:val="20"/>
              </w:rPr>
              <w:sym w:font="Wingdings 2" w:char="F0A3"/>
            </w:r>
            <w:r w:rsidRPr="00AB18F2">
              <w:rPr>
                <w:rFonts w:eastAsia="Arial" w:cs="Arial"/>
                <w:color w:val="2F2F2F"/>
                <w:sz w:val="20"/>
                <w:szCs w:val="20"/>
              </w:rPr>
              <w:tab/>
              <w:t>Relocalisation requise d’ici moins de 6 mois</w:t>
            </w:r>
          </w:p>
          <w:p w:rsidR="007B2213" w:rsidRPr="00AB18F2" w:rsidRDefault="007B2213" w:rsidP="008413EC">
            <w:pPr>
              <w:tabs>
                <w:tab w:val="left" w:pos="432"/>
              </w:tabs>
              <w:ind w:left="-18" w:right="14" w:firstLine="18"/>
              <w:rPr>
                <w:rFonts w:eastAsia="Arial" w:cs="Arial"/>
                <w:color w:val="2F2F2F"/>
                <w:sz w:val="20"/>
                <w:szCs w:val="20"/>
              </w:rPr>
            </w:pPr>
            <w:r w:rsidRPr="00AB18F2">
              <w:rPr>
                <w:sz w:val="20"/>
                <w:szCs w:val="20"/>
              </w:rPr>
              <w:sym w:font="Wingdings 2" w:char="F0A3"/>
            </w:r>
            <w:r w:rsidRPr="00AB18F2">
              <w:rPr>
                <w:rFonts w:eastAsia="Arial" w:cs="Arial"/>
                <w:color w:val="2F2F2F"/>
                <w:sz w:val="20"/>
                <w:szCs w:val="20"/>
              </w:rPr>
              <w:tab/>
              <w:t>Misère sociale pouvant compromettre la sécurité de l’usager</w:t>
            </w:r>
          </w:p>
          <w:p w:rsidR="007B2213" w:rsidRPr="00AB18F2" w:rsidRDefault="007B2213" w:rsidP="008413EC">
            <w:pPr>
              <w:tabs>
                <w:tab w:val="left" w:pos="432"/>
              </w:tabs>
              <w:ind w:left="432" w:right="14" w:hanging="432"/>
              <w:rPr>
                <w:rFonts w:eastAsia="Arial" w:cs="Arial"/>
                <w:color w:val="2F2F2F"/>
                <w:sz w:val="20"/>
                <w:szCs w:val="20"/>
              </w:rPr>
            </w:pPr>
            <w:r w:rsidRPr="00AB18F2">
              <w:rPr>
                <w:sz w:val="20"/>
                <w:szCs w:val="20"/>
              </w:rPr>
              <w:sym w:font="Wingdings 2" w:char="F0A3"/>
            </w:r>
            <w:r w:rsidRPr="00AB18F2">
              <w:rPr>
                <w:rFonts w:eastAsia="Arial" w:cs="Arial"/>
                <w:color w:val="2F2F2F"/>
                <w:sz w:val="20"/>
                <w:szCs w:val="20"/>
              </w:rPr>
              <w:tab/>
              <w:t>Ouverture d’un régime de protection ou homologation de mandat avec indice et/ou risque d’abus</w:t>
            </w:r>
            <w:r>
              <w:rPr>
                <w:rStyle w:val="Appelnotedebasdep"/>
                <w:rFonts w:eastAsia="Arial" w:cs="Arial"/>
                <w:color w:val="2F2F2F"/>
                <w:sz w:val="20"/>
                <w:szCs w:val="20"/>
              </w:rPr>
              <w:footnoteReference w:id="4"/>
            </w:r>
            <w:r>
              <w:rPr>
                <w:rStyle w:val="Appelnotedebasdep"/>
                <w:rFonts w:eastAsia="Arial" w:cs="Arial"/>
                <w:color w:val="2F2F2F"/>
                <w:sz w:val="20"/>
                <w:szCs w:val="20"/>
              </w:rPr>
              <w:footnoteReference w:id="5"/>
            </w:r>
            <w:r>
              <w:rPr>
                <w:rFonts w:eastAsia="Arial" w:cs="Arial"/>
                <w:color w:val="2F2F2F"/>
                <w:sz w:val="20"/>
                <w:szCs w:val="20"/>
              </w:rPr>
              <w:t>.</w:t>
            </w:r>
          </w:p>
          <w:p w:rsidR="007B2213" w:rsidRDefault="007B2213" w:rsidP="008413EC">
            <w:pPr>
              <w:tabs>
                <w:tab w:val="left" w:pos="432"/>
              </w:tabs>
              <w:ind w:left="-18" w:right="14" w:firstLine="18"/>
            </w:pPr>
          </w:p>
        </w:tc>
      </w:tr>
      <w:tr w:rsidR="007B2213" w:rsidTr="008413EC">
        <w:tc>
          <w:tcPr>
            <w:tcW w:w="1458" w:type="dxa"/>
            <w:shd w:val="clear" w:color="auto" w:fill="D9D9D9" w:themeFill="background1" w:themeFillShade="D9"/>
          </w:tcPr>
          <w:p w:rsidR="007B2213" w:rsidRDefault="007B2213" w:rsidP="008413EC">
            <w:r>
              <w:t>PRIORITÉ 4</w:t>
            </w:r>
          </w:p>
        </w:tc>
        <w:tc>
          <w:tcPr>
            <w:tcW w:w="8701" w:type="dxa"/>
            <w:gridSpan w:val="4"/>
            <w:shd w:val="clear" w:color="auto" w:fill="D9D9D9" w:themeFill="background1" w:themeFillShade="D9"/>
          </w:tcPr>
          <w:p w:rsidR="007B2213" w:rsidRDefault="007B2213" w:rsidP="008413EC">
            <w:pPr>
              <w:jc w:val="right"/>
            </w:pPr>
            <w:r w:rsidRPr="00BB1A03">
              <w:t>6 mois à 1 an</w:t>
            </w:r>
          </w:p>
          <w:p w:rsidR="007B2213" w:rsidRPr="00AB18F2" w:rsidRDefault="007B2213" w:rsidP="008413EC">
            <w:pPr>
              <w:jc w:val="right"/>
              <w:rPr>
                <w:i/>
              </w:rPr>
            </w:pPr>
            <w:r w:rsidRPr="00AB18F2">
              <w:rPr>
                <w:i/>
                <w:sz w:val="18"/>
              </w:rPr>
              <w:t>(à l’intérieur de 180 jours de préférence)</w:t>
            </w:r>
          </w:p>
        </w:tc>
      </w:tr>
      <w:tr w:rsidR="007B2213" w:rsidTr="008413EC">
        <w:tc>
          <w:tcPr>
            <w:tcW w:w="1458" w:type="dxa"/>
            <w:vAlign w:val="center"/>
          </w:tcPr>
          <w:p w:rsidR="007B2213" w:rsidRDefault="007B2213" w:rsidP="008413EC">
            <w:pPr>
              <w:jc w:val="center"/>
            </w:pPr>
            <w:r>
              <w:sym w:font="Wingdings 2" w:char="F0A3"/>
            </w:r>
          </w:p>
        </w:tc>
        <w:tc>
          <w:tcPr>
            <w:tcW w:w="8701" w:type="dxa"/>
            <w:gridSpan w:val="4"/>
          </w:tcPr>
          <w:p w:rsidR="007B2213" w:rsidRDefault="007B2213" w:rsidP="008413EC">
            <w:pPr>
              <w:tabs>
                <w:tab w:val="left" w:pos="432"/>
              </w:tabs>
              <w:ind w:right="14"/>
            </w:pPr>
          </w:p>
          <w:p w:rsidR="007B2213" w:rsidRPr="00AB18F2" w:rsidRDefault="007B2213" w:rsidP="008413EC">
            <w:pPr>
              <w:tabs>
                <w:tab w:val="left" w:pos="432"/>
              </w:tabs>
              <w:ind w:right="14"/>
              <w:rPr>
                <w:sz w:val="20"/>
              </w:rPr>
            </w:pPr>
            <w:r w:rsidRPr="00AB18F2">
              <w:rPr>
                <w:sz w:val="20"/>
              </w:rPr>
              <w:sym w:font="Wingdings 2" w:char="F0A3"/>
            </w:r>
            <w:r w:rsidRPr="00AB18F2">
              <w:rPr>
                <w:rFonts w:eastAsia="Arial" w:cs="Arial"/>
                <w:color w:val="2F2F2F"/>
                <w:sz w:val="20"/>
              </w:rPr>
              <w:tab/>
              <w:t>Soutien et/ou encadrement psychosocial requis pour le client et l’aidant</w:t>
            </w:r>
          </w:p>
          <w:p w:rsidR="007B2213" w:rsidRPr="00AB18F2" w:rsidRDefault="007B2213" w:rsidP="008413EC">
            <w:pPr>
              <w:tabs>
                <w:tab w:val="left" w:pos="432"/>
              </w:tabs>
              <w:ind w:right="14"/>
              <w:rPr>
                <w:rFonts w:eastAsia="Arial" w:cs="Arial"/>
                <w:color w:val="2F2F2F"/>
                <w:sz w:val="20"/>
              </w:rPr>
            </w:pPr>
            <w:r w:rsidRPr="00AB18F2">
              <w:rPr>
                <w:sz w:val="20"/>
              </w:rPr>
              <w:sym w:font="Wingdings 2" w:char="F0A3"/>
            </w:r>
            <w:r w:rsidRPr="00AB18F2">
              <w:rPr>
                <w:rFonts w:eastAsia="Arial" w:cs="Arial"/>
                <w:color w:val="2F2F2F"/>
                <w:sz w:val="20"/>
              </w:rPr>
              <w:tab/>
              <w:t>Gestion de service d’aide</w:t>
            </w:r>
          </w:p>
          <w:p w:rsidR="007B2213" w:rsidRPr="00AB18F2" w:rsidRDefault="007B2213" w:rsidP="008413EC">
            <w:pPr>
              <w:tabs>
                <w:tab w:val="left" w:pos="432"/>
              </w:tabs>
              <w:ind w:left="130" w:right="14" w:hanging="148"/>
              <w:rPr>
                <w:sz w:val="20"/>
              </w:rPr>
            </w:pPr>
            <w:r w:rsidRPr="00AB18F2">
              <w:rPr>
                <w:sz w:val="20"/>
              </w:rPr>
              <w:sym w:font="Wingdings 2" w:char="F0A3"/>
            </w:r>
            <w:r w:rsidRPr="00AB18F2">
              <w:rPr>
                <w:rFonts w:eastAsia="Arial" w:cs="Arial"/>
                <w:color w:val="2F2F2F"/>
                <w:sz w:val="20"/>
              </w:rPr>
              <w:tab/>
              <w:t>Homol</w:t>
            </w:r>
            <w:r>
              <w:rPr>
                <w:rFonts w:eastAsia="Arial" w:cs="Arial"/>
                <w:color w:val="2F2F2F"/>
                <w:sz w:val="20"/>
              </w:rPr>
              <w:t>ogation d’un mandat ou ouverture d’un régime de protection (sans préjudice si délai)</w:t>
            </w:r>
          </w:p>
          <w:p w:rsidR="007B2213" w:rsidRDefault="007B2213" w:rsidP="008413EC">
            <w:pPr>
              <w:tabs>
                <w:tab w:val="left" w:pos="432"/>
              </w:tabs>
              <w:ind w:left="130" w:right="14" w:hanging="148"/>
              <w:rPr>
                <w:rFonts w:eastAsia="Arial" w:cs="Arial"/>
                <w:color w:val="2F2F2F"/>
                <w:sz w:val="20"/>
              </w:rPr>
            </w:pPr>
            <w:r w:rsidRPr="00AB18F2">
              <w:rPr>
                <w:sz w:val="20"/>
              </w:rPr>
              <w:sym w:font="Wingdings 2" w:char="F0A3"/>
            </w:r>
            <w:r w:rsidRPr="00AB18F2">
              <w:rPr>
                <w:rFonts w:eastAsia="Arial" w:cs="Arial"/>
                <w:color w:val="2F2F2F"/>
                <w:sz w:val="20"/>
              </w:rPr>
              <w:tab/>
              <w:t>Information et soutien dans la réflexion et/ou l’acceptation à un changement de milieu de vie</w:t>
            </w:r>
          </w:p>
          <w:p w:rsidR="007B2213" w:rsidRPr="00B820C5" w:rsidRDefault="007B2213" w:rsidP="008413EC">
            <w:pPr>
              <w:tabs>
                <w:tab w:val="left" w:pos="432"/>
              </w:tabs>
              <w:ind w:left="130" w:right="14" w:hanging="148"/>
              <w:rPr>
                <w:rFonts w:eastAsia="Arial" w:cs="Arial"/>
                <w:color w:val="2F2F2F"/>
                <w:sz w:val="20"/>
              </w:rPr>
            </w:pPr>
          </w:p>
        </w:tc>
      </w:tr>
      <w:tr w:rsidR="007B2213" w:rsidTr="008413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78" w:type="dxa"/>
            <w:gridSpan w:val="2"/>
          </w:tcPr>
          <w:p w:rsidR="007B2213" w:rsidRDefault="007B2213" w:rsidP="008413EC"/>
          <w:p w:rsidR="007B2213" w:rsidRDefault="007B2213" w:rsidP="008413EC">
            <w:r>
              <w:t>Signature de l’intervenant(e)</w:t>
            </w:r>
          </w:p>
        </w:tc>
        <w:tc>
          <w:tcPr>
            <w:tcW w:w="3510" w:type="dxa"/>
            <w:tcBorders>
              <w:bottom w:val="single" w:sz="4" w:space="0" w:color="auto"/>
            </w:tcBorders>
          </w:tcPr>
          <w:p w:rsidR="007B2213" w:rsidRDefault="007B2213" w:rsidP="008413EC"/>
        </w:tc>
        <w:tc>
          <w:tcPr>
            <w:tcW w:w="1031" w:type="dxa"/>
          </w:tcPr>
          <w:p w:rsidR="007B2213" w:rsidRDefault="007B2213" w:rsidP="008413EC"/>
          <w:p w:rsidR="007B2213" w:rsidRDefault="007B2213" w:rsidP="008413EC">
            <w:r>
              <w:t>Date :</w:t>
            </w:r>
          </w:p>
        </w:tc>
        <w:tc>
          <w:tcPr>
            <w:tcW w:w="2540" w:type="dxa"/>
            <w:tcBorders>
              <w:bottom w:val="single" w:sz="4" w:space="0" w:color="auto"/>
            </w:tcBorders>
          </w:tcPr>
          <w:p w:rsidR="007B2213" w:rsidRDefault="007B2213" w:rsidP="008413EC"/>
        </w:tc>
      </w:tr>
    </w:tbl>
    <w:p w:rsidR="007B2213" w:rsidRDefault="007B2213" w:rsidP="007B2213">
      <w:pPr>
        <w:jc w:val="center"/>
        <w:rPr>
          <w:b/>
        </w:rPr>
      </w:pPr>
      <w:r>
        <w:rPr>
          <w:noProof/>
        </w:rPr>
        <w:lastRenderedPageBreak/>
        <w:drawing>
          <wp:anchor distT="0" distB="0" distL="114300" distR="114300" simplePos="0" relativeHeight="251695104" behindDoc="1" locked="0" layoutInCell="1" allowOverlap="1" wp14:anchorId="396FABF8" wp14:editId="0C251E97">
            <wp:simplePos x="0" y="0"/>
            <wp:positionH relativeFrom="margin">
              <wp:align>left</wp:align>
            </wp:positionH>
            <wp:positionV relativeFrom="paragraph">
              <wp:posOffset>5938</wp:posOffset>
            </wp:positionV>
            <wp:extent cx="1569163" cy="807522"/>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usss-noir-minimal-5-5-mm.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569163" cy="807522"/>
                    </a:xfrm>
                    <a:prstGeom prst="rect">
                      <a:avLst/>
                    </a:prstGeom>
                  </pic:spPr>
                </pic:pic>
              </a:graphicData>
            </a:graphic>
            <wp14:sizeRelH relativeFrom="margin">
              <wp14:pctWidth>0</wp14:pctWidth>
            </wp14:sizeRelH>
            <wp14:sizeRelV relativeFrom="margin">
              <wp14:pctHeight>0</wp14:pctHeight>
            </wp14:sizeRelV>
          </wp:anchor>
        </w:drawing>
      </w:r>
      <w:r>
        <w:rPr>
          <w:b/>
        </w:rPr>
        <w:t xml:space="preserve">Direction </w:t>
      </w:r>
      <w:r w:rsidRPr="00082CAD">
        <w:rPr>
          <w:b/>
        </w:rPr>
        <w:t>Soutien à l'Autonomie des Personnes Âgées</w:t>
      </w:r>
      <w:r>
        <w:rPr>
          <w:rFonts w:ascii="chaloult_condnormal" w:hAnsi="chaloult_condnormal" w:cs="Arial"/>
          <w:color w:val="65717C"/>
          <w:sz w:val="26"/>
          <w:szCs w:val="26"/>
        </w:rPr>
        <w:t xml:space="preserve"> </w:t>
      </w:r>
      <w:r w:rsidRPr="00082CAD">
        <w:rPr>
          <w:rFonts w:ascii="chaloult_condnormal" w:hAnsi="chaloult_condnormal" w:cs="Arial"/>
          <w:b/>
          <w:color w:val="65717C"/>
          <w:sz w:val="26"/>
          <w:szCs w:val="26"/>
        </w:rPr>
        <w:t>(</w:t>
      </w:r>
      <w:r>
        <w:rPr>
          <w:b/>
        </w:rPr>
        <w:t>SAPA)</w:t>
      </w:r>
    </w:p>
    <w:p w:rsidR="007B2213" w:rsidRDefault="007B2213" w:rsidP="007B2213">
      <w:pPr>
        <w:spacing w:line="360" w:lineRule="auto"/>
      </w:pPr>
      <w:r>
        <w:rPr>
          <w:b/>
        </w:rPr>
        <w:tab/>
      </w:r>
      <w:r>
        <w:rPr>
          <w:b/>
        </w:rPr>
        <w:tab/>
      </w:r>
      <w:r>
        <w:rPr>
          <w:b/>
        </w:rPr>
        <w:tab/>
      </w:r>
      <w:r>
        <w:rPr>
          <w:b/>
        </w:rPr>
        <w:tab/>
      </w:r>
      <w:r>
        <w:rPr>
          <w:b/>
        </w:rPr>
        <w:tab/>
      </w:r>
      <w:r>
        <w:t>Nom de l’usager :</w:t>
      </w:r>
      <w:r>
        <w:tab/>
        <w:t>____________________________</w:t>
      </w:r>
    </w:p>
    <w:p w:rsidR="007B2213" w:rsidRDefault="007B2213" w:rsidP="007B2213">
      <w:pPr>
        <w:spacing w:line="360" w:lineRule="auto"/>
      </w:pPr>
      <w:r>
        <w:tab/>
      </w:r>
      <w:r>
        <w:tab/>
      </w:r>
      <w:r>
        <w:tab/>
      </w:r>
      <w:r>
        <w:tab/>
      </w:r>
      <w:r>
        <w:tab/>
        <w:t>No de dossier :</w:t>
      </w:r>
      <w:r>
        <w:tab/>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w:t>
      </w:r>
    </w:p>
    <w:tbl>
      <w:tblPr>
        <w:tblStyle w:val="Grilledutableau"/>
        <w:tblpPr w:leftFromText="141" w:rightFromText="141" w:vertAnchor="page" w:horzAnchor="margin" w:tblpY="2521"/>
        <w:tblW w:w="0" w:type="auto"/>
        <w:tblLook w:val="04A0" w:firstRow="1" w:lastRow="0" w:firstColumn="1" w:lastColumn="0" w:noHBand="0" w:noVBand="1"/>
      </w:tblPr>
      <w:tblGrid>
        <w:gridCol w:w="1696"/>
        <w:gridCol w:w="8760"/>
      </w:tblGrid>
      <w:tr w:rsidR="007B2213" w:rsidTr="007B2213">
        <w:tc>
          <w:tcPr>
            <w:tcW w:w="1696" w:type="dxa"/>
          </w:tcPr>
          <w:p w:rsidR="007B2213" w:rsidRDefault="007B2213" w:rsidP="007B2213">
            <w:pPr>
              <w:jc w:val="center"/>
              <w:rPr>
                <w:b/>
              </w:rPr>
            </w:pPr>
            <w:r w:rsidRPr="00E826D5">
              <w:rPr>
                <w:b/>
              </w:rPr>
              <w:t>PRIORITÉ 1</w:t>
            </w:r>
            <w:r>
              <w:rPr>
                <w:b/>
              </w:rPr>
              <w:t xml:space="preserve"> </w:t>
            </w:r>
          </w:p>
          <w:p w:rsidR="007B2213" w:rsidRPr="00E826D5" w:rsidRDefault="007B2213" w:rsidP="007B2213">
            <w:pPr>
              <w:jc w:val="center"/>
              <w:rPr>
                <w:b/>
              </w:rPr>
            </w:pPr>
            <w:r w:rsidRPr="00E826D5">
              <w:rPr>
                <w:b/>
              </w:rPr>
              <w:t>URGENT</w:t>
            </w:r>
          </w:p>
        </w:tc>
        <w:tc>
          <w:tcPr>
            <w:tcW w:w="8760" w:type="dxa"/>
          </w:tcPr>
          <w:p w:rsidR="007B2213" w:rsidRPr="00E826D5" w:rsidRDefault="007B2213" w:rsidP="007B2213">
            <w:pPr>
              <w:spacing w:line="360" w:lineRule="auto"/>
              <w:jc w:val="right"/>
              <w:rPr>
                <w:b/>
              </w:rPr>
            </w:pPr>
            <w:r w:rsidRPr="00E826D5">
              <w:rPr>
                <w:b/>
              </w:rPr>
              <w:t>ORDRE</w:t>
            </w:r>
            <w:r>
              <w:rPr>
                <w:b/>
              </w:rPr>
              <w:tab/>
            </w:r>
            <w:r>
              <w:rPr>
                <w:b/>
              </w:rPr>
              <w:tab/>
            </w:r>
            <w:r>
              <w:rPr>
                <w:b/>
              </w:rPr>
              <w:tab/>
            </w:r>
            <w:r>
              <w:rPr>
                <w:b/>
              </w:rPr>
              <w:tab/>
            </w:r>
            <w:r>
              <w:rPr>
                <w:b/>
              </w:rPr>
              <w:tab/>
            </w:r>
            <w:r>
              <w:rPr>
                <w:b/>
              </w:rPr>
              <w:tab/>
            </w:r>
            <w:r>
              <w:rPr>
                <w:b/>
              </w:rPr>
              <w:tab/>
            </w:r>
            <w:r>
              <w:rPr>
                <w:b/>
              </w:rPr>
              <w:tab/>
            </w:r>
            <w:r>
              <w:rPr>
                <w:b/>
              </w:rPr>
              <w:tab/>
            </w:r>
            <w:r>
              <w:rPr>
                <w:b/>
              </w:rPr>
              <w:tab/>
              <w:t>3 jours</w:t>
            </w:r>
          </w:p>
        </w:tc>
      </w:tr>
      <w:tr w:rsidR="007B2213" w:rsidTr="007B2213">
        <w:tc>
          <w:tcPr>
            <w:tcW w:w="1696" w:type="dxa"/>
          </w:tcPr>
          <w:p w:rsidR="007B2213" w:rsidRPr="00E826D5" w:rsidRDefault="007B2213" w:rsidP="007B2213">
            <w:pPr>
              <w:spacing w:line="360" w:lineRule="auto"/>
              <w:jc w:val="center"/>
              <w:rPr>
                <w:b/>
              </w:rPr>
            </w:pPr>
          </w:p>
        </w:tc>
        <w:tc>
          <w:tcPr>
            <w:tcW w:w="8760" w:type="dxa"/>
          </w:tcPr>
          <w:p w:rsidR="007B2213" w:rsidRPr="00115550" w:rsidRDefault="007979BB" w:rsidP="007B2213">
            <w:pPr>
              <w:pStyle w:val="Paragraphedeliste"/>
              <w:ind w:left="714" w:hanging="538"/>
              <w:jc w:val="both"/>
              <w:rPr>
                <w:szCs w:val="20"/>
              </w:rPr>
            </w:pPr>
            <w:sdt>
              <w:sdtPr>
                <w:rPr>
                  <w:sz w:val="20"/>
                  <w:szCs w:val="20"/>
                </w:rPr>
                <w:id w:val="1659269932"/>
                <w14:checkbox>
                  <w14:checked w14:val="0"/>
                  <w14:checkedState w14:val="2612" w14:font="MS Gothic"/>
                  <w14:uncheckedState w14:val="2610" w14:font="MS Gothic"/>
                </w14:checkbox>
              </w:sdtPr>
              <w:sdtEndPr/>
              <w:sdtContent>
                <w:r w:rsidR="007B2213">
                  <w:rPr>
                    <w:rFonts w:ascii="MS Gothic" w:eastAsia="MS Gothic" w:hAnsi="MS Gothic" w:hint="eastAsia"/>
                    <w:sz w:val="20"/>
                    <w:szCs w:val="20"/>
                  </w:rPr>
                  <w:t>☐</w:t>
                </w:r>
              </w:sdtContent>
            </w:sdt>
            <w:r w:rsidR="007B2213">
              <w:rPr>
                <w:sz w:val="20"/>
                <w:szCs w:val="20"/>
              </w:rPr>
              <w:tab/>
            </w:r>
            <w:r w:rsidR="007B2213" w:rsidRPr="00115550">
              <w:rPr>
                <w:sz w:val="19"/>
                <w:szCs w:val="19"/>
              </w:rPr>
              <w:t>Diminution d’autonomie dans les besoins primaires  avec conséquences graves</w:t>
            </w:r>
            <w:r w:rsidR="007B2213" w:rsidRPr="00115550">
              <w:rPr>
                <w:i/>
                <w:sz w:val="19"/>
                <w:szCs w:val="19"/>
              </w:rPr>
              <w:t xml:space="preserve">. </w:t>
            </w:r>
            <w:r w:rsidR="007B2213" w:rsidRPr="00115550">
              <w:rPr>
                <w:sz w:val="19"/>
                <w:szCs w:val="19"/>
              </w:rPr>
              <w:t>Maintien à domicile compromis</w:t>
            </w:r>
            <w:r w:rsidR="007B2213">
              <w:rPr>
                <w:sz w:val="19"/>
                <w:szCs w:val="19"/>
              </w:rPr>
              <w:t xml:space="preserve"> ou </w:t>
            </w:r>
            <w:r w:rsidR="007B2213" w:rsidRPr="00115550">
              <w:rPr>
                <w:sz w:val="19"/>
                <w:szCs w:val="19"/>
              </w:rPr>
              <w:t>risques de blessures (usager ou aidant) sans la prise en charge dans les 3 jours</w:t>
            </w:r>
          </w:p>
          <w:p w:rsidR="007B2213" w:rsidRPr="006F295D" w:rsidRDefault="007979BB" w:rsidP="007B2213">
            <w:pPr>
              <w:pStyle w:val="Paragraphedeliste"/>
              <w:ind w:left="176"/>
              <w:jc w:val="both"/>
              <w:rPr>
                <w:sz w:val="20"/>
                <w:szCs w:val="20"/>
              </w:rPr>
            </w:pPr>
            <w:sdt>
              <w:sdtPr>
                <w:rPr>
                  <w:sz w:val="20"/>
                  <w:szCs w:val="20"/>
                </w:rPr>
                <w:id w:val="-1400899836"/>
                <w14:checkbox>
                  <w14:checked w14:val="0"/>
                  <w14:checkedState w14:val="2612" w14:font="MS Gothic"/>
                  <w14:uncheckedState w14:val="2610" w14:font="MS Gothic"/>
                </w14:checkbox>
              </w:sdtPr>
              <w:sdtEndPr/>
              <w:sdtContent>
                <w:r w:rsidR="007B2213">
                  <w:rPr>
                    <w:rFonts w:ascii="MS Gothic" w:eastAsia="MS Gothic" w:hAnsi="MS Gothic" w:hint="eastAsia"/>
                    <w:sz w:val="20"/>
                    <w:szCs w:val="20"/>
                  </w:rPr>
                  <w:t>☐</w:t>
                </w:r>
              </w:sdtContent>
            </w:sdt>
            <w:r w:rsidR="007B2213">
              <w:rPr>
                <w:sz w:val="20"/>
                <w:szCs w:val="20"/>
              </w:rPr>
              <w:tab/>
            </w:r>
            <w:r w:rsidR="007B2213" w:rsidRPr="006F295D">
              <w:rPr>
                <w:sz w:val="20"/>
                <w:szCs w:val="20"/>
              </w:rPr>
              <w:t xml:space="preserve">RAD d’un usager </w:t>
            </w:r>
            <w:r w:rsidR="007B2213" w:rsidRPr="00115550">
              <w:rPr>
                <w:b/>
                <w:sz w:val="20"/>
                <w:szCs w:val="20"/>
              </w:rPr>
              <w:t>sans réseau</w:t>
            </w:r>
            <w:r w:rsidR="007B2213">
              <w:rPr>
                <w:sz w:val="20"/>
                <w:szCs w:val="20"/>
              </w:rPr>
              <w:t xml:space="preserve"> ou </w:t>
            </w:r>
            <w:r w:rsidR="007B2213" w:rsidRPr="00115550">
              <w:rPr>
                <w:b/>
                <w:sz w:val="20"/>
                <w:szCs w:val="20"/>
              </w:rPr>
              <w:t>sans aide technique</w:t>
            </w:r>
            <w:r w:rsidR="007B2213">
              <w:rPr>
                <w:sz w:val="20"/>
                <w:szCs w:val="20"/>
              </w:rPr>
              <w:t xml:space="preserve"> pour compenser les besoins primaires</w:t>
            </w:r>
          </w:p>
          <w:p w:rsidR="007B2213" w:rsidRPr="006F295D" w:rsidRDefault="007979BB" w:rsidP="007B2213">
            <w:pPr>
              <w:pStyle w:val="Paragraphedeliste"/>
              <w:ind w:left="176"/>
              <w:jc w:val="both"/>
              <w:rPr>
                <w:sz w:val="20"/>
                <w:szCs w:val="20"/>
              </w:rPr>
            </w:pPr>
            <w:sdt>
              <w:sdtPr>
                <w:rPr>
                  <w:sz w:val="20"/>
                  <w:szCs w:val="20"/>
                </w:rPr>
                <w:id w:val="-779027636"/>
                <w14:checkbox>
                  <w14:checked w14:val="0"/>
                  <w14:checkedState w14:val="2612" w14:font="MS Gothic"/>
                  <w14:uncheckedState w14:val="2610" w14:font="MS Gothic"/>
                </w14:checkbox>
              </w:sdtPr>
              <w:sdtEndPr/>
              <w:sdtContent>
                <w:r w:rsidR="007B2213">
                  <w:rPr>
                    <w:rFonts w:ascii="MS Gothic" w:eastAsia="MS Gothic" w:hAnsi="MS Gothic" w:hint="eastAsia"/>
                    <w:sz w:val="20"/>
                    <w:szCs w:val="20"/>
                  </w:rPr>
                  <w:t>☐</w:t>
                </w:r>
              </w:sdtContent>
            </w:sdt>
            <w:r w:rsidR="007B2213">
              <w:rPr>
                <w:sz w:val="20"/>
                <w:szCs w:val="20"/>
              </w:rPr>
              <w:tab/>
            </w:r>
            <w:r w:rsidR="007B2213" w:rsidRPr="006F295D">
              <w:rPr>
                <w:sz w:val="20"/>
                <w:szCs w:val="20"/>
              </w:rPr>
              <w:t>Usager qui présente une atteinte cognitive</w:t>
            </w:r>
            <w:r w:rsidR="007B2213">
              <w:rPr>
                <w:sz w:val="20"/>
                <w:szCs w:val="20"/>
              </w:rPr>
              <w:t>,</w:t>
            </w:r>
            <w:r w:rsidR="007B2213" w:rsidRPr="006F295D">
              <w:rPr>
                <w:sz w:val="20"/>
                <w:szCs w:val="20"/>
              </w:rPr>
              <w:t xml:space="preserve"> qui est incapable de modifier ses habitudes de vie et </w:t>
            </w:r>
            <w:r w:rsidR="007B2213">
              <w:rPr>
                <w:sz w:val="20"/>
                <w:szCs w:val="20"/>
              </w:rPr>
              <w:tab/>
            </w:r>
            <w:r w:rsidR="007B2213" w:rsidRPr="006F295D">
              <w:rPr>
                <w:sz w:val="20"/>
                <w:szCs w:val="20"/>
              </w:rPr>
              <w:t>qui se met en danger.</w:t>
            </w:r>
          </w:p>
          <w:p w:rsidR="007B2213" w:rsidRPr="006F295D" w:rsidRDefault="007979BB" w:rsidP="007B2213">
            <w:pPr>
              <w:pStyle w:val="Paragraphedeliste"/>
              <w:ind w:left="176"/>
              <w:jc w:val="both"/>
              <w:rPr>
                <w:sz w:val="20"/>
                <w:szCs w:val="20"/>
              </w:rPr>
            </w:pPr>
            <w:sdt>
              <w:sdtPr>
                <w:rPr>
                  <w:sz w:val="20"/>
                  <w:szCs w:val="20"/>
                </w:rPr>
                <w:id w:val="217098327"/>
                <w14:checkbox>
                  <w14:checked w14:val="0"/>
                  <w14:checkedState w14:val="2612" w14:font="MS Gothic"/>
                  <w14:uncheckedState w14:val="2610" w14:font="MS Gothic"/>
                </w14:checkbox>
              </w:sdtPr>
              <w:sdtEndPr/>
              <w:sdtContent>
                <w:r w:rsidR="007B2213">
                  <w:rPr>
                    <w:rFonts w:ascii="MS Gothic" w:eastAsia="MS Gothic" w:hAnsi="MS Gothic" w:hint="eastAsia"/>
                    <w:sz w:val="20"/>
                    <w:szCs w:val="20"/>
                  </w:rPr>
                  <w:t>☐</w:t>
                </w:r>
              </w:sdtContent>
            </w:sdt>
            <w:r w:rsidR="007B2213">
              <w:rPr>
                <w:sz w:val="20"/>
                <w:szCs w:val="20"/>
              </w:rPr>
              <w:tab/>
            </w:r>
            <w:r w:rsidR="007B2213" w:rsidRPr="006F295D">
              <w:rPr>
                <w:sz w:val="20"/>
                <w:szCs w:val="20"/>
              </w:rPr>
              <w:t>Présence d’une contention à domicile observée par un intervenant.</w:t>
            </w:r>
          </w:p>
          <w:p w:rsidR="007B2213" w:rsidRPr="006F295D" w:rsidRDefault="007979BB" w:rsidP="007B2213">
            <w:pPr>
              <w:pStyle w:val="Paragraphedeliste"/>
              <w:ind w:left="176"/>
              <w:jc w:val="both"/>
              <w:rPr>
                <w:sz w:val="20"/>
                <w:szCs w:val="20"/>
              </w:rPr>
            </w:pPr>
            <w:sdt>
              <w:sdtPr>
                <w:rPr>
                  <w:sz w:val="20"/>
                  <w:szCs w:val="20"/>
                </w:rPr>
                <w:id w:val="1747298652"/>
                <w14:checkbox>
                  <w14:checked w14:val="0"/>
                  <w14:checkedState w14:val="2612" w14:font="MS Gothic"/>
                  <w14:uncheckedState w14:val="2610" w14:font="MS Gothic"/>
                </w14:checkbox>
              </w:sdtPr>
              <w:sdtEndPr/>
              <w:sdtContent>
                <w:r w:rsidR="007B2213">
                  <w:rPr>
                    <w:rFonts w:ascii="MS Gothic" w:eastAsia="MS Gothic" w:hAnsi="MS Gothic" w:hint="eastAsia"/>
                    <w:sz w:val="20"/>
                    <w:szCs w:val="20"/>
                  </w:rPr>
                  <w:t>☐</w:t>
                </w:r>
              </w:sdtContent>
            </w:sdt>
            <w:r w:rsidR="007B2213">
              <w:rPr>
                <w:sz w:val="20"/>
                <w:szCs w:val="20"/>
              </w:rPr>
              <w:tab/>
            </w:r>
            <w:r w:rsidR="007B2213" w:rsidRPr="006F295D">
              <w:rPr>
                <w:sz w:val="20"/>
                <w:szCs w:val="20"/>
              </w:rPr>
              <w:t>RAD avec plaie de pression stade 3 ou 4 pour un usager avec risque très élevé de détérioration.</w:t>
            </w:r>
          </w:p>
        </w:tc>
      </w:tr>
      <w:tr w:rsidR="007B2213" w:rsidTr="007B2213">
        <w:trPr>
          <w:trHeight w:val="353"/>
        </w:trPr>
        <w:tc>
          <w:tcPr>
            <w:tcW w:w="1696" w:type="dxa"/>
          </w:tcPr>
          <w:p w:rsidR="007B2213" w:rsidRPr="00E826D5" w:rsidRDefault="007B2213" w:rsidP="007B2213">
            <w:pPr>
              <w:spacing w:line="360" w:lineRule="auto"/>
              <w:jc w:val="center"/>
              <w:rPr>
                <w:b/>
              </w:rPr>
            </w:pPr>
            <w:r w:rsidRPr="00E826D5">
              <w:rPr>
                <w:b/>
              </w:rPr>
              <w:t>PRIORITÉ 2</w:t>
            </w:r>
          </w:p>
        </w:tc>
        <w:tc>
          <w:tcPr>
            <w:tcW w:w="8760" w:type="dxa"/>
          </w:tcPr>
          <w:p w:rsidR="007B2213" w:rsidRPr="00082CAD" w:rsidRDefault="007B2213" w:rsidP="007B2213">
            <w:pPr>
              <w:pStyle w:val="Paragraphedeliste"/>
              <w:ind w:left="601"/>
              <w:jc w:val="right"/>
              <w:rPr>
                <w:b/>
              </w:rPr>
            </w:pPr>
            <w:r>
              <w:tab/>
            </w:r>
            <w:r>
              <w:tab/>
            </w:r>
            <w:r>
              <w:tab/>
            </w:r>
            <w:r>
              <w:tab/>
            </w:r>
            <w:r>
              <w:tab/>
            </w:r>
            <w:r>
              <w:tab/>
            </w:r>
            <w:r>
              <w:tab/>
            </w:r>
            <w:r>
              <w:tab/>
            </w:r>
            <w:r>
              <w:tab/>
            </w:r>
            <w:r>
              <w:tab/>
            </w:r>
            <w:r>
              <w:rPr>
                <w:b/>
              </w:rPr>
              <w:t>14 jours</w:t>
            </w:r>
          </w:p>
        </w:tc>
      </w:tr>
      <w:tr w:rsidR="007B2213" w:rsidTr="007B2213">
        <w:tc>
          <w:tcPr>
            <w:tcW w:w="1696" w:type="dxa"/>
          </w:tcPr>
          <w:p w:rsidR="007B2213" w:rsidRPr="00E826D5" w:rsidRDefault="007B2213" w:rsidP="007B2213">
            <w:pPr>
              <w:spacing w:line="360" w:lineRule="auto"/>
              <w:jc w:val="center"/>
              <w:rPr>
                <w:b/>
              </w:rPr>
            </w:pPr>
          </w:p>
        </w:tc>
        <w:tc>
          <w:tcPr>
            <w:tcW w:w="8760" w:type="dxa"/>
          </w:tcPr>
          <w:p w:rsidR="007B2213" w:rsidRPr="006F295D" w:rsidRDefault="007979BB" w:rsidP="007B2213">
            <w:pPr>
              <w:pStyle w:val="Paragraphedeliste"/>
              <w:ind w:left="714" w:hanging="538"/>
              <w:jc w:val="both"/>
              <w:rPr>
                <w:sz w:val="20"/>
                <w:szCs w:val="20"/>
              </w:rPr>
            </w:pPr>
            <w:sdt>
              <w:sdtPr>
                <w:rPr>
                  <w:sz w:val="20"/>
                  <w:szCs w:val="20"/>
                </w:rPr>
                <w:id w:val="-1720965872"/>
                <w14:checkbox>
                  <w14:checked w14:val="0"/>
                  <w14:checkedState w14:val="2612" w14:font="MS Gothic"/>
                  <w14:uncheckedState w14:val="2610" w14:font="MS Gothic"/>
                </w14:checkbox>
              </w:sdtPr>
              <w:sdtEndPr/>
              <w:sdtContent>
                <w:r w:rsidR="007B2213">
                  <w:rPr>
                    <w:rFonts w:ascii="MS Gothic" w:eastAsia="MS Gothic" w:hAnsi="MS Gothic" w:hint="eastAsia"/>
                    <w:sz w:val="20"/>
                    <w:szCs w:val="20"/>
                  </w:rPr>
                  <w:t>☐</w:t>
                </w:r>
              </w:sdtContent>
            </w:sdt>
            <w:r w:rsidR="007B2213">
              <w:rPr>
                <w:sz w:val="20"/>
                <w:szCs w:val="20"/>
              </w:rPr>
              <w:tab/>
            </w:r>
            <w:r w:rsidR="007B2213" w:rsidRPr="006F295D">
              <w:rPr>
                <w:sz w:val="20"/>
                <w:szCs w:val="20"/>
              </w:rPr>
              <w:t xml:space="preserve">Déstabilisation de l’autonomie dans les besoins primaires </w:t>
            </w:r>
            <w:r w:rsidR="007B2213" w:rsidRPr="009B487F">
              <w:rPr>
                <w:sz w:val="20"/>
                <w:szCs w:val="20"/>
              </w:rPr>
              <w:t xml:space="preserve">(ex. : déplacements, transferts) </w:t>
            </w:r>
            <w:r w:rsidR="007B2213" w:rsidRPr="006F295D">
              <w:rPr>
                <w:sz w:val="20"/>
                <w:szCs w:val="20"/>
              </w:rPr>
              <w:t xml:space="preserve">difficilement compensable par le réseau.  Protocole ASSS ne peut être appliqué </w:t>
            </w:r>
          </w:p>
          <w:p w:rsidR="007B2213" w:rsidRDefault="007979BB" w:rsidP="007B2213">
            <w:pPr>
              <w:pStyle w:val="Paragraphedeliste"/>
              <w:spacing w:before="240" w:line="276" w:lineRule="auto"/>
              <w:ind w:left="176"/>
              <w:jc w:val="both"/>
              <w:rPr>
                <w:sz w:val="20"/>
                <w:szCs w:val="20"/>
              </w:rPr>
            </w:pPr>
            <w:sdt>
              <w:sdtPr>
                <w:rPr>
                  <w:sz w:val="20"/>
                  <w:szCs w:val="20"/>
                </w:rPr>
                <w:id w:val="618803272"/>
                <w14:checkbox>
                  <w14:checked w14:val="0"/>
                  <w14:checkedState w14:val="2612" w14:font="MS Gothic"/>
                  <w14:uncheckedState w14:val="2610" w14:font="MS Gothic"/>
                </w14:checkbox>
              </w:sdtPr>
              <w:sdtEndPr/>
              <w:sdtContent>
                <w:r w:rsidR="007B2213">
                  <w:rPr>
                    <w:rFonts w:ascii="MS Gothic" w:eastAsia="MS Gothic" w:hAnsi="MS Gothic" w:hint="eastAsia"/>
                    <w:sz w:val="20"/>
                    <w:szCs w:val="20"/>
                  </w:rPr>
                  <w:t>☐</w:t>
                </w:r>
              </w:sdtContent>
            </w:sdt>
            <w:r w:rsidR="007B2213">
              <w:rPr>
                <w:sz w:val="20"/>
                <w:szCs w:val="20"/>
              </w:rPr>
              <w:tab/>
            </w:r>
            <w:r w:rsidR="007B2213" w:rsidRPr="006F295D">
              <w:rPr>
                <w:sz w:val="20"/>
                <w:szCs w:val="20"/>
              </w:rPr>
              <w:t>Chutes répétitives ou récentes pour un usager</w:t>
            </w:r>
            <w:r w:rsidR="007B2213">
              <w:rPr>
                <w:sz w:val="20"/>
                <w:szCs w:val="20"/>
              </w:rPr>
              <w:t xml:space="preserve"> (documenter fréquence).</w:t>
            </w:r>
          </w:p>
          <w:p w:rsidR="007B2213" w:rsidRPr="009B487F" w:rsidRDefault="007979BB" w:rsidP="007B2213">
            <w:pPr>
              <w:pStyle w:val="Paragraphedeliste"/>
              <w:spacing w:line="276" w:lineRule="auto"/>
              <w:ind w:left="176"/>
              <w:jc w:val="both"/>
              <w:rPr>
                <w:sz w:val="20"/>
                <w:szCs w:val="20"/>
              </w:rPr>
            </w:pPr>
            <w:sdt>
              <w:sdtPr>
                <w:rPr>
                  <w:sz w:val="20"/>
                  <w:szCs w:val="20"/>
                </w:rPr>
                <w:id w:val="-1406299766"/>
                <w14:checkbox>
                  <w14:checked w14:val="0"/>
                  <w14:checkedState w14:val="2612" w14:font="MS Gothic"/>
                  <w14:uncheckedState w14:val="2610" w14:font="MS Gothic"/>
                </w14:checkbox>
              </w:sdtPr>
              <w:sdtEndPr/>
              <w:sdtContent>
                <w:r w:rsidR="007B2213">
                  <w:rPr>
                    <w:rFonts w:ascii="MS Gothic" w:eastAsia="MS Gothic" w:hAnsi="MS Gothic" w:hint="eastAsia"/>
                    <w:sz w:val="20"/>
                    <w:szCs w:val="20"/>
                  </w:rPr>
                  <w:t>☐</w:t>
                </w:r>
              </w:sdtContent>
            </w:sdt>
            <w:r w:rsidR="007B2213">
              <w:rPr>
                <w:sz w:val="20"/>
                <w:szCs w:val="20"/>
              </w:rPr>
              <w:tab/>
            </w:r>
            <w:r w:rsidR="007B2213" w:rsidRPr="006F295D">
              <w:rPr>
                <w:sz w:val="20"/>
                <w:szCs w:val="20"/>
              </w:rPr>
              <w:t>Usager s</w:t>
            </w:r>
            <w:r w:rsidR="007B2213" w:rsidRPr="009B487F">
              <w:rPr>
                <w:sz w:val="20"/>
                <w:szCs w:val="20"/>
              </w:rPr>
              <w:t xml:space="preserve">orti d’un CH ou CR et nécessitant une intervention en réadaptation dans un délai de 14 </w:t>
            </w:r>
            <w:r w:rsidR="007B2213" w:rsidRPr="009B487F">
              <w:rPr>
                <w:sz w:val="20"/>
                <w:szCs w:val="20"/>
              </w:rPr>
              <w:tab/>
              <w:t>jours sans laquelle la récupération optimale serait compromise (</w:t>
            </w:r>
            <w:r w:rsidR="007B2213" w:rsidRPr="009B487F">
              <w:rPr>
                <w:i/>
                <w:sz w:val="18"/>
                <w:szCs w:val="20"/>
              </w:rPr>
              <w:t xml:space="preserve">ex : fracture du membre </w:t>
            </w:r>
            <w:r w:rsidR="007B2213" w:rsidRPr="009B487F">
              <w:rPr>
                <w:i/>
                <w:sz w:val="18"/>
                <w:szCs w:val="20"/>
              </w:rPr>
              <w:tab/>
              <w:t>inférieur</w:t>
            </w:r>
            <w:r w:rsidR="007B2213" w:rsidRPr="009B487F">
              <w:rPr>
                <w:sz w:val="18"/>
                <w:szCs w:val="20"/>
              </w:rPr>
              <w:t>)</w:t>
            </w:r>
            <w:r w:rsidR="007B2213" w:rsidRPr="009B487F">
              <w:rPr>
                <w:sz w:val="20"/>
                <w:szCs w:val="20"/>
              </w:rPr>
              <w:t>.</w:t>
            </w:r>
          </w:p>
          <w:p w:rsidR="007B2213" w:rsidRPr="006F295D" w:rsidRDefault="007979BB" w:rsidP="007B2213">
            <w:pPr>
              <w:pStyle w:val="Paragraphedeliste"/>
              <w:spacing w:line="276" w:lineRule="auto"/>
              <w:ind w:left="176"/>
              <w:jc w:val="both"/>
              <w:rPr>
                <w:sz w:val="20"/>
                <w:szCs w:val="20"/>
              </w:rPr>
            </w:pPr>
            <w:sdt>
              <w:sdtPr>
                <w:rPr>
                  <w:sz w:val="20"/>
                  <w:szCs w:val="20"/>
                </w:rPr>
                <w:id w:val="-910532900"/>
                <w14:checkbox>
                  <w14:checked w14:val="0"/>
                  <w14:checkedState w14:val="2612" w14:font="MS Gothic"/>
                  <w14:uncheckedState w14:val="2610" w14:font="MS Gothic"/>
                </w14:checkbox>
              </w:sdtPr>
              <w:sdtEndPr/>
              <w:sdtContent>
                <w:r w:rsidR="007B2213">
                  <w:rPr>
                    <w:rFonts w:ascii="MS Gothic" w:eastAsia="MS Gothic" w:hAnsi="MS Gothic" w:hint="eastAsia"/>
                    <w:sz w:val="20"/>
                    <w:szCs w:val="20"/>
                  </w:rPr>
                  <w:t>☐</w:t>
                </w:r>
              </w:sdtContent>
            </w:sdt>
            <w:r w:rsidR="007B2213">
              <w:rPr>
                <w:sz w:val="20"/>
                <w:szCs w:val="20"/>
              </w:rPr>
              <w:tab/>
            </w:r>
            <w:r w:rsidR="007B2213" w:rsidRPr="006F295D">
              <w:rPr>
                <w:sz w:val="20"/>
                <w:szCs w:val="20"/>
              </w:rPr>
              <w:t>Usager à domicile avec plaie de pression et risque élevé de détérioration.</w:t>
            </w:r>
          </w:p>
          <w:p w:rsidR="007B2213" w:rsidRPr="006F295D" w:rsidRDefault="007979BB" w:rsidP="007B2213">
            <w:pPr>
              <w:pStyle w:val="Paragraphedeliste"/>
              <w:ind w:left="176"/>
              <w:jc w:val="both"/>
              <w:rPr>
                <w:sz w:val="20"/>
                <w:szCs w:val="20"/>
              </w:rPr>
            </w:pPr>
            <w:sdt>
              <w:sdtPr>
                <w:rPr>
                  <w:sz w:val="20"/>
                  <w:szCs w:val="20"/>
                </w:rPr>
                <w:id w:val="2094194054"/>
                <w14:checkbox>
                  <w14:checked w14:val="0"/>
                  <w14:checkedState w14:val="2612" w14:font="MS Gothic"/>
                  <w14:uncheckedState w14:val="2610" w14:font="MS Gothic"/>
                </w14:checkbox>
              </w:sdtPr>
              <w:sdtEndPr/>
              <w:sdtContent>
                <w:r w:rsidR="007B2213">
                  <w:rPr>
                    <w:rFonts w:ascii="MS Gothic" w:eastAsia="MS Gothic" w:hAnsi="MS Gothic" w:hint="eastAsia"/>
                    <w:sz w:val="20"/>
                    <w:szCs w:val="20"/>
                  </w:rPr>
                  <w:t>☐</w:t>
                </w:r>
              </w:sdtContent>
            </w:sdt>
            <w:r w:rsidR="007B2213">
              <w:rPr>
                <w:sz w:val="20"/>
                <w:szCs w:val="20"/>
              </w:rPr>
              <w:tab/>
            </w:r>
            <w:r w:rsidR="007B2213" w:rsidRPr="006F295D">
              <w:rPr>
                <w:sz w:val="20"/>
                <w:szCs w:val="20"/>
              </w:rPr>
              <w:t xml:space="preserve">Diminution de l’autonomie fonctionnelle en lien avec des déficits cognitifs entraînant des </w:t>
            </w:r>
            <w:r w:rsidR="007B2213">
              <w:rPr>
                <w:sz w:val="20"/>
                <w:szCs w:val="20"/>
              </w:rPr>
              <w:tab/>
            </w:r>
            <w:r w:rsidR="007B2213" w:rsidRPr="006F295D">
              <w:rPr>
                <w:sz w:val="20"/>
                <w:szCs w:val="20"/>
              </w:rPr>
              <w:t>incidents.  Comportement perturbateur (ex : fugue</w:t>
            </w:r>
            <w:r w:rsidR="007B2213">
              <w:rPr>
                <w:sz w:val="20"/>
                <w:szCs w:val="20"/>
              </w:rPr>
              <w:t>,</w:t>
            </w:r>
            <w:r w:rsidR="007B2213">
              <w:rPr>
                <w:sz w:val="20"/>
                <w:szCs w:val="20"/>
              </w:rPr>
              <w:tab/>
            </w:r>
            <w:r w:rsidR="007B2213" w:rsidRPr="006F295D">
              <w:rPr>
                <w:sz w:val="20"/>
                <w:szCs w:val="20"/>
              </w:rPr>
              <w:t>errance).</w:t>
            </w:r>
          </w:p>
        </w:tc>
      </w:tr>
      <w:tr w:rsidR="007B2213" w:rsidTr="007B2213">
        <w:tc>
          <w:tcPr>
            <w:tcW w:w="1696" w:type="dxa"/>
          </w:tcPr>
          <w:p w:rsidR="007B2213" w:rsidRPr="00E826D5" w:rsidRDefault="007B2213" w:rsidP="007B2213">
            <w:pPr>
              <w:jc w:val="center"/>
              <w:rPr>
                <w:b/>
              </w:rPr>
            </w:pPr>
            <w:r w:rsidRPr="00E826D5">
              <w:rPr>
                <w:b/>
              </w:rPr>
              <w:t>PRIORITÉ 3</w:t>
            </w:r>
          </w:p>
          <w:p w:rsidR="007B2213" w:rsidRPr="00E826D5" w:rsidRDefault="007B2213" w:rsidP="007B2213">
            <w:pPr>
              <w:jc w:val="center"/>
              <w:rPr>
                <w:b/>
              </w:rPr>
            </w:pPr>
            <w:r w:rsidRPr="00E826D5">
              <w:rPr>
                <w:b/>
              </w:rPr>
              <w:t>ÉLEVÉE</w:t>
            </w:r>
          </w:p>
        </w:tc>
        <w:tc>
          <w:tcPr>
            <w:tcW w:w="8760" w:type="dxa"/>
          </w:tcPr>
          <w:p w:rsidR="007B2213" w:rsidRPr="00082CAD" w:rsidRDefault="007B2213" w:rsidP="007B2213">
            <w:pPr>
              <w:spacing w:line="360" w:lineRule="auto"/>
              <w:jc w:val="right"/>
              <w:rPr>
                <w:b/>
              </w:rPr>
            </w:pPr>
            <w:r>
              <w:tab/>
            </w:r>
            <w:r>
              <w:tab/>
            </w:r>
            <w:r>
              <w:tab/>
            </w:r>
            <w:r>
              <w:tab/>
            </w:r>
            <w:r>
              <w:tab/>
            </w:r>
            <w:r>
              <w:tab/>
            </w:r>
            <w:r>
              <w:tab/>
            </w:r>
            <w:r>
              <w:tab/>
            </w:r>
            <w:r>
              <w:tab/>
            </w:r>
            <w:r>
              <w:tab/>
            </w:r>
            <w:r w:rsidRPr="00082CAD">
              <w:rPr>
                <w:b/>
              </w:rPr>
              <w:t>30 jours</w:t>
            </w:r>
          </w:p>
        </w:tc>
      </w:tr>
      <w:tr w:rsidR="007B2213" w:rsidTr="007B2213">
        <w:tc>
          <w:tcPr>
            <w:tcW w:w="1696" w:type="dxa"/>
          </w:tcPr>
          <w:p w:rsidR="007B2213" w:rsidRPr="00E826D5" w:rsidRDefault="007B2213" w:rsidP="007B2213">
            <w:pPr>
              <w:spacing w:line="360" w:lineRule="auto"/>
              <w:jc w:val="center"/>
              <w:rPr>
                <w:b/>
              </w:rPr>
            </w:pPr>
          </w:p>
        </w:tc>
        <w:tc>
          <w:tcPr>
            <w:tcW w:w="8760" w:type="dxa"/>
          </w:tcPr>
          <w:p w:rsidR="007B2213" w:rsidRPr="006F295D" w:rsidRDefault="007979BB" w:rsidP="007B2213">
            <w:pPr>
              <w:pStyle w:val="Paragraphedeliste"/>
              <w:ind w:left="176"/>
              <w:jc w:val="both"/>
              <w:rPr>
                <w:sz w:val="20"/>
                <w:szCs w:val="20"/>
              </w:rPr>
            </w:pPr>
            <w:sdt>
              <w:sdtPr>
                <w:rPr>
                  <w:sz w:val="20"/>
                  <w:szCs w:val="20"/>
                </w:rPr>
                <w:id w:val="-1217812853"/>
                <w14:checkbox>
                  <w14:checked w14:val="0"/>
                  <w14:checkedState w14:val="2612" w14:font="MS Gothic"/>
                  <w14:uncheckedState w14:val="2610" w14:font="MS Gothic"/>
                </w14:checkbox>
              </w:sdtPr>
              <w:sdtEndPr/>
              <w:sdtContent>
                <w:r w:rsidR="007B2213">
                  <w:rPr>
                    <w:rFonts w:ascii="MS Gothic" w:eastAsia="MS Gothic" w:hAnsi="MS Gothic" w:hint="eastAsia"/>
                    <w:sz w:val="20"/>
                    <w:szCs w:val="20"/>
                  </w:rPr>
                  <w:t>☐</w:t>
                </w:r>
              </w:sdtContent>
            </w:sdt>
            <w:r w:rsidR="007B2213">
              <w:rPr>
                <w:sz w:val="20"/>
                <w:szCs w:val="20"/>
              </w:rPr>
              <w:tab/>
            </w:r>
            <w:r w:rsidR="007B2213" w:rsidRPr="006F295D">
              <w:rPr>
                <w:sz w:val="20"/>
                <w:szCs w:val="20"/>
              </w:rPr>
              <w:t xml:space="preserve">Personne en perte d’autonomie dans les besoins primaires réorganisation à court terme </w:t>
            </w:r>
            <w:r w:rsidR="007B2213">
              <w:rPr>
                <w:sz w:val="20"/>
                <w:szCs w:val="20"/>
              </w:rPr>
              <w:tab/>
            </w:r>
            <w:r w:rsidR="007B2213" w:rsidRPr="006F295D">
              <w:rPr>
                <w:sz w:val="20"/>
                <w:szCs w:val="20"/>
              </w:rPr>
              <w:t>possible mais difficile.</w:t>
            </w:r>
          </w:p>
          <w:p w:rsidR="007B2213" w:rsidRPr="006F295D" w:rsidRDefault="007979BB" w:rsidP="007B2213">
            <w:pPr>
              <w:pStyle w:val="Paragraphedeliste"/>
              <w:ind w:left="176"/>
              <w:jc w:val="both"/>
              <w:rPr>
                <w:sz w:val="20"/>
                <w:szCs w:val="20"/>
              </w:rPr>
            </w:pPr>
            <w:sdt>
              <w:sdtPr>
                <w:rPr>
                  <w:sz w:val="20"/>
                  <w:szCs w:val="20"/>
                </w:rPr>
                <w:id w:val="-1871293400"/>
                <w14:checkbox>
                  <w14:checked w14:val="0"/>
                  <w14:checkedState w14:val="2612" w14:font="MS Gothic"/>
                  <w14:uncheckedState w14:val="2610" w14:font="MS Gothic"/>
                </w14:checkbox>
              </w:sdtPr>
              <w:sdtEndPr/>
              <w:sdtContent>
                <w:r w:rsidR="007B2213">
                  <w:rPr>
                    <w:rFonts w:ascii="MS Gothic" w:eastAsia="MS Gothic" w:hAnsi="MS Gothic" w:hint="eastAsia"/>
                    <w:sz w:val="20"/>
                    <w:szCs w:val="20"/>
                  </w:rPr>
                  <w:t>☐</w:t>
                </w:r>
              </w:sdtContent>
            </w:sdt>
            <w:r w:rsidR="007B2213">
              <w:rPr>
                <w:sz w:val="20"/>
                <w:szCs w:val="20"/>
              </w:rPr>
              <w:tab/>
            </w:r>
            <w:r w:rsidR="007B2213" w:rsidRPr="006F295D">
              <w:rPr>
                <w:sz w:val="20"/>
                <w:szCs w:val="20"/>
              </w:rPr>
              <w:t xml:space="preserve">Démarche instable.  Personne en perte d’autonomie dans les transferts et/ou déplacements.  </w:t>
            </w:r>
            <w:r w:rsidR="007B2213">
              <w:rPr>
                <w:sz w:val="20"/>
                <w:szCs w:val="20"/>
              </w:rPr>
              <w:tab/>
            </w:r>
            <w:r w:rsidR="007B2213" w:rsidRPr="006F295D">
              <w:rPr>
                <w:sz w:val="20"/>
                <w:szCs w:val="20"/>
              </w:rPr>
              <w:t xml:space="preserve">Transferts </w:t>
            </w:r>
            <w:r w:rsidR="007B2213">
              <w:rPr>
                <w:sz w:val="20"/>
                <w:szCs w:val="20"/>
              </w:rPr>
              <w:t xml:space="preserve">encore </w:t>
            </w:r>
            <w:r w:rsidR="007B2213" w:rsidRPr="006F295D">
              <w:rPr>
                <w:sz w:val="20"/>
                <w:szCs w:val="20"/>
              </w:rPr>
              <w:t>possibles mais laborieux.</w:t>
            </w:r>
          </w:p>
          <w:p w:rsidR="007B2213" w:rsidRPr="006F295D" w:rsidRDefault="007979BB" w:rsidP="007B2213">
            <w:pPr>
              <w:pStyle w:val="Paragraphedeliste"/>
              <w:ind w:left="176"/>
              <w:jc w:val="both"/>
              <w:rPr>
                <w:sz w:val="20"/>
                <w:szCs w:val="20"/>
              </w:rPr>
            </w:pPr>
            <w:sdt>
              <w:sdtPr>
                <w:rPr>
                  <w:sz w:val="20"/>
                  <w:szCs w:val="20"/>
                </w:rPr>
                <w:id w:val="-802536446"/>
                <w14:checkbox>
                  <w14:checked w14:val="0"/>
                  <w14:checkedState w14:val="2612" w14:font="MS Gothic"/>
                  <w14:uncheckedState w14:val="2610" w14:font="MS Gothic"/>
                </w14:checkbox>
              </w:sdtPr>
              <w:sdtEndPr/>
              <w:sdtContent>
                <w:r w:rsidR="007B2213">
                  <w:rPr>
                    <w:rFonts w:ascii="MS Gothic" w:eastAsia="MS Gothic" w:hAnsi="MS Gothic" w:hint="eastAsia"/>
                    <w:sz w:val="20"/>
                    <w:szCs w:val="20"/>
                  </w:rPr>
                  <w:t>☐</w:t>
                </w:r>
              </w:sdtContent>
            </w:sdt>
            <w:r w:rsidR="007B2213">
              <w:rPr>
                <w:sz w:val="20"/>
                <w:szCs w:val="20"/>
              </w:rPr>
              <w:tab/>
            </w:r>
            <w:r w:rsidR="007B2213" w:rsidRPr="006F295D">
              <w:rPr>
                <w:sz w:val="20"/>
                <w:szCs w:val="20"/>
              </w:rPr>
              <w:t>Difficulté d’accessibilité domiciliaire ne pouvant être atténuée par une réorganisation du milieu.</w:t>
            </w:r>
          </w:p>
          <w:p w:rsidR="007B2213" w:rsidRPr="006F295D" w:rsidRDefault="007979BB" w:rsidP="007B2213">
            <w:pPr>
              <w:pStyle w:val="Paragraphedeliste"/>
              <w:ind w:left="176"/>
              <w:jc w:val="both"/>
              <w:rPr>
                <w:sz w:val="20"/>
                <w:szCs w:val="20"/>
              </w:rPr>
            </w:pPr>
            <w:sdt>
              <w:sdtPr>
                <w:rPr>
                  <w:sz w:val="20"/>
                  <w:szCs w:val="20"/>
                </w:rPr>
                <w:id w:val="1113780476"/>
                <w14:checkbox>
                  <w14:checked w14:val="0"/>
                  <w14:checkedState w14:val="2612" w14:font="MS Gothic"/>
                  <w14:uncheckedState w14:val="2610" w14:font="MS Gothic"/>
                </w14:checkbox>
              </w:sdtPr>
              <w:sdtEndPr/>
              <w:sdtContent>
                <w:r w:rsidR="007B2213">
                  <w:rPr>
                    <w:rFonts w:ascii="MS Gothic" w:eastAsia="MS Gothic" w:hAnsi="MS Gothic" w:hint="eastAsia"/>
                    <w:sz w:val="20"/>
                    <w:szCs w:val="20"/>
                  </w:rPr>
                  <w:t>☐</w:t>
                </w:r>
              </w:sdtContent>
            </w:sdt>
            <w:r w:rsidR="007B2213">
              <w:rPr>
                <w:sz w:val="20"/>
                <w:szCs w:val="20"/>
              </w:rPr>
              <w:tab/>
            </w:r>
            <w:r w:rsidR="007B2213" w:rsidRPr="006F295D">
              <w:rPr>
                <w:sz w:val="20"/>
                <w:szCs w:val="20"/>
              </w:rPr>
              <w:t xml:space="preserve">Diminution de l’autonomie fonctionnelle en lien avec des déficits cognitifs ou comportementaux </w:t>
            </w:r>
            <w:r w:rsidR="007B2213">
              <w:rPr>
                <w:sz w:val="20"/>
                <w:szCs w:val="20"/>
              </w:rPr>
              <w:tab/>
            </w:r>
            <w:r w:rsidR="007B2213" w:rsidRPr="006F295D">
              <w:rPr>
                <w:sz w:val="20"/>
                <w:szCs w:val="20"/>
              </w:rPr>
              <w:t>difficiles à compenser.</w:t>
            </w:r>
          </w:p>
          <w:p w:rsidR="007B2213" w:rsidRPr="006F295D" w:rsidRDefault="007979BB" w:rsidP="007B2213">
            <w:pPr>
              <w:pStyle w:val="Paragraphedeliste"/>
              <w:ind w:left="176"/>
              <w:jc w:val="both"/>
              <w:rPr>
                <w:sz w:val="20"/>
                <w:szCs w:val="20"/>
              </w:rPr>
            </w:pPr>
            <w:sdt>
              <w:sdtPr>
                <w:rPr>
                  <w:sz w:val="20"/>
                  <w:szCs w:val="20"/>
                </w:rPr>
                <w:id w:val="1473633504"/>
                <w14:checkbox>
                  <w14:checked w14:val="0"/>
                  <w14:checkedState w14:val="2612" w14:font="MS Gothic"/>
                  <w14:uncheckedState w14:val="2610" w14:font="MS Gothic"/>
                </w14:checkbox>
              </w:sdtPr>
              <w:sdtEndPr/>
              <w:sdtContent>
                <w:r w:rsidR="007B2213">
                  <w:rPr>
                    <w:rFonts w:ascii="MS Gothic" w:eastAsia="MS Gothic" w:hAnsi="MS Gothic" w:hint="eastAsia"/>
                    <w:sz w:val="20"/>
                    <w:szCs w:val="20"/>
                  </w:rPr>
                  <w:t>☐</w:t>
                </w:r>
              </w:sdtContent>
            </w:sdt>
            <w:r w:rsidR="007B2213">
              <w:rPr>
                <w:sz w:val="20"/>
                <w:szCs w:val="20"/>
              </w:rPr>
              <w:tab/>
            </w:r>
            <w:r w:rsidR="007B2213" w:rsidRPr="006F295D">
              <w:rPr>
                <w:sz w:val="20"/>
                <w:szCs w:val="20"/>
              </w:rPr>
              <w:t>Risque d’altération de la peau et/ou douleurs incapacitantes et persistantes relié</w:t>
            </w:r>
            <w:r w:rsidR="007B2213">
              <w:rPr>
                <w:sz w:val="20"/>
                <w:szCs w:val="20"/>
              </w:rPr>
              <w:t>e</w:t>
            </w:r>
            <w:r w:rsidR="007B2213" w:rsidRPr="006F295D">
              <w:rPr>
                <w:sz w:val="20"/>
                <w:szCs w:val="20"/>
              </w:rPr>
              <w:t xml:space="preserve">s au </w:t>
            </w:r>
            <w:r w:rsidR="007B2213">
              <w:rPr>
                <w:sz w:val="20"/>
                <w:szCs w:val="20"/>
              </w:rPr>
              <w:tab/>
            </w:r>
            <w:r w:rsidR="007B2213" w:rsidRPr="006F295D">
              <w:rPr>
                <w:sz w:val="20"/>
                <w:szCs w:val="20"/>
              </w:rPr>
              <w:t>positionnement.</w:t>
            </w:r>
          </w:p>
        </w:tc>
      </w:tr>
      <w:tr w:rsidR="007B2213" w:rsidTr="007B2213">
        <w:tc>
          <w:tcPr>
            <w:tcW w:w="1696" w:type="dxa"/>
          </w:tcPr>
          <w:p w:rsidR="007B2213" w:rsidRPr="00E826D5" w:rsidRDefault="007B2213" w:rsidP="007B2213">
            <w:pPr>
              <w:jc w:val="center"/>
              <w:rPr>
                <w:b/>
              </w:rPr>
            </w:pPr>
            <w:r w:rsidRPr="00E826D5">
              <w:rPr>
                <w:b/>
              </w:rPr>
              <w:t>PRIORITÉ 4</w:t>
            </w:r>
          </w:p>
          <w:p w:rsidR="007B2213" w:rsidRPr="00E826D5" w:rsidRDefault="007B2213" w:rsidP="007B2213">
            <w:pPr>
              <w:jc w:val="center"/>
              <w:rPr>
                <w:b/>
              </w:rPr>
            </w:pPr>
            <w:r w:rsidRPr="00E826D5">
              <w:rPr>
                <w:b/>
              </w:rPr>
              <w:t>MODÉRÉE</w:t>
            </w:r>
          </w:p>
        </w:tc>
        <w:tc>
          <w:tcPr>
            <w:tcW w:w="8760" w:type="dxa"/>
          </w:tcPr>
          <w:p w:rsidR="007B2213" w:rsidRPr="00885EB9" w:rsidRDefault="007B2213" w:rsidP="007B2213">
            <w:pPr>
              <w:pStyle w:val="Paragraphedeliste"/>
              <w:ind w:left="176"/>
              <w:jc w:val="right"/>
              <w:rPr>
                <w:b/>
              </w:rPr>
            </w:pPr>
            <w:r>
              <w:rPr>
                <w:b/>
              </w:rPr>
              <w:t>6 mois à 1 an</w:t>
            </w:r>
          </w:p>
        </w:tc>
      </w:tr>
      <w:tr w:rsidR="007B2213" w:rsidTr="007B2213">
        <w:tc>
          <w:tcPr>
            <w:tcW w:w="1696" w:type="dxa"/>
          </w:tcPr>
          <w:p w:rsidR="007B2213" w:rsidRPr="00E826D5" w:rsidRDefault="007B2213" w:rsidP="007B2213">
            <w:pPr>
              <w:spacing w:line="360" w:lineRule="auto"/>
              <w:jc w:val="center"/>
              <w:rPr>
                <w:b/>
              </w:rPr>
            </w:pPr>
          </w:p>
        </w:tc>
        <w:tc>
          <w:tcPr>
            <w:tcW w:w="8760" w:type="dxa"/>
          </w:tcPr>
          <w:p w:rsidR="007B2213" w:rsidRPr="006F295D" w:rsidRDefault="007979BB" w:rsidP="007B2213">
            <w:pPr>
              <w:pStyle w:val="Paragraphedeliste"/>
              <w:ind w:left="176"/>
              <w:jc w:val="both"/>
              <w:rPr>
                <w:sz w:val="20"/>
                <w:szCs w:val="20"/>
              </w:rPr>
            </w:pPr>
            <w:sdt>
              <w:sdtPr>
                <w:rPr>
                  <w:sz w:val="20"/>
                  <w:szCs w:val="20"/>
                </w:rPr>
                <w:id w:val="-591697696"/>
                <w14:checkbox>
                  <w14:checked w14:val="0"/>
                  <w14:checkedState w14:val="2612" w14:font="MS Gothic"/>
                  <w14:uncheckedState w14:val="2610" w14:font="MS Gothic"/>
                </w14:checkbox>
              </w:sdtPr>
              <w:sdtEndPr/>
              <w:sdtContent>
                <w:r w:rsidR="007B2213">
                  <w:rPr>
                    <w:rFonts w:ascii="MS Gothic" w:eastAsia="MS Gothic" w:hAnsi="MS Gothic" w:hint="eastAsia"/>
                    <w:sz w:val="20"/>
                    <w:szCs w:val="20"/>
                  </w:rPr>
                  <w:t>☐</w:t>
                </w:r>
              </w:sdtContent>
            </w:sdt>
            <w:r w:rsidR="007B2213">
              <w:rPr>
                <w:sz w:val="20"/>
                <w:szCs w:val="20"/>
              </w:rPr>
              <w:tab/>
            </w:r>
            <w:r w:rsidR="007B2213" w:rsidRPr="006F295D">
              <w:rPr>
                <w:sz w:val="20"/>
                <w:szCs w:val="20"/>
              </w:rPr>
              <w:t xml:space="preserve">Personne en perte d’autonomie avec réorganisation possible à moyen terme.  </w:t>
            </w:r>
            <w:r w:rsidR="007B2213" w:rsidRPr="009A2787">
              <w:rPr>
                <w:sz w:val="20"/>
                <w:szCs w:val="20"/>
              </w:rPr>
              <w:t xml:space="preserve">Condition stable </w:t>
            </w:r>
            <w:r w:rsidR="007B2213" w:rsidRPr="009A2787">
              <w:rPr>
                <w:sz w:val="20"/>
                <w:szCs w:val="20"/>
              </w:rPr>
              <w:tab/>
              <w:t xml:space="preserve">et réseau soutenant. </w:t>
            </w:r>
            <w:r w:rsidR="007B2213" w:rsidRPr="006F295D">
              <w:rPr>
                <w:sz w:val="20"/>
                <w:szCs w:val="20"/>
              </w:rPr>
              <w:t xml:space="preserve">Perte d’équilibre dans les déplacements sans chute et transferts </w:t>
            </w:r>
            <w:r w:rsidR="007B2213">
              <w:rPr>
                <w:sz w:val="20"/>
                <w:szCs w:val="20"/>
              </w:rPr>
              <w:tab/>
            </w:r>
            <w:r w:rsidR="007B2213" w:rsidRPr="006F295D">
              <w:rPr>
                <w:sz w:val="20"/>
                <w:szCs w:val="20"/>
              </w:rPr>
              <w:t>légèrement difficiles (prévention).</w:t>
            </w:r>
          </w:p>
          <w:p w:rsidR="007B2213" w:rsidRPr="006F295D" w:rsidRDefault="007979BB" w:rsidP="007B2213">
            <w:pPr>
              <w:pStyle w:val="Paragraphedeliste"/>
              <w:spacing w:line="276" w:lineRule="auto"/>
              <w:ind w:left="176"/>
              <w:jc w:val="both"/>
              <w:rPr>
                <w:sz w:val="20"/>
                <w:szCs w:val="20"/>
              </w:rPr>
            </w:pPr>
            <w:sdt>
              <w:sdtPr>
                <w:rPr>
                  <w:sz w:val="20"/>
                  <w:szCs w:val="20"/>
                </w:rPr>
                <w:id w:val="-1036350168"/>
                <w14:checkbox>
                  <w14:checked w14:val="0"/>
                  <w14:checkedState w14:val="2612" w14:font="MS Gothic"/>
                  <w14:uncheckedState w14:val="2610" w14:font="MS Gothic"/>
                </w14:checkbox>
              </w:sdtPr>
              <w:sdtEndPr/>
              <w:sdtContent>
                <w:r w:rsidR="007B2213">
                  <w:rPr>
                    <w:rFonts w:ascii="MS Gothic" w:eastAsia="MS Gothic" w:hAnsi="MS Gothic" w:hint="eastAsia"/>
                    <w:sz w:val="20"/>
                    <w:szCs w:val="20"/>
                  </w:rPr>
                  <w:t>☐</w:t>
                </w:r>
              </w:sdtContent>
            </w:sdt>
            <w:r w:rsidR="007B2213">
              <w:rPr>
                <w:sz w:val="20"/>
                <w:szCs w:val="20"/>
              </w:rPr>
              <w:tab/>
            </w:r>
            <w:r w:rsidR="007B2213" w:rsidRPr="006F295D">
              <w:rPr>
                <w:sz w:val="20"/>
                <w:szCs w:val="20"/>
              </w:rPr>
              <w:t>Confort altéré sans atteinte à l’intégrité de la peau.</w:t>
            </w:r>
          </w:p>
          <w:p w:rsidR="007B2213" w:rsidRPr="009B487F" w:rsidRDefault="007979BB" w:rsidP="007B2213">
            <w:pPr>
              <w:pStyle w:val="Paragraphedeliste"/>
              <w:spacing w:line="276" w:lineRule="auto"/>
              <w:ind w:left="714" w:hanging="538"/>
              <w:jc w:val="both"/>
              <w:rPr>
                <w:color w:val="FF0000"/>
                <w:sz w:val="20"/>
                <w:szCs w:val="20"/>
              </w:rPr>
            </w:pPr>
            <w:sdt>
              <w:sdtPr>
                <w:rPr>
                  <w:sz w:val="20"/>
                  <w:szCs w:val="20"/>
                </w:rPr>
                <w:id w:val="-1737628662"/>
                <w14:checkbox>
                  <w14:checked w14:val="0"/>
                  <w14:checkedState w14:val="2612" w14:font="MS Gothic"/>
                  <w14:uncheckedState w14:val="2610" w14:font="MS Gothic"/>
                </w14:checkbox>
              </w:sdtPr>
              <w:sdtEndPr/>
              <w:sdtContent>
                <w:r w:rsidR="007B2213">
                  <w:rPr>
                    <w:rFonts w:ascii="MS Gothic" w:eastAsia="MS Gothic" w:hAnsi="MS Gothic" w:hint="eastAsia"/>
                    <w:sz w:val="20"/>
                    <w:szCs w:val="20"/>
                  </w:rPr>
                  <w:t>☐</w:t>
                </w:r>
              </w:sdtContent>
            </w:sdt>
            <w:r w:rsidR="007B2213">
              <w:rPr>
                <w:sz w:val="20"/>
                <w:szCs w:val="20"/>
              </w:rPr>
              <w:tab/>
            </w:r>
            <w:r w:rsidR="007B2213" w:rsidRPr="006F295D">
              <w:rPr>
                <w:sz w:val="20"/>
                <w:szCs w:val="20"/>
              </w:rPr>
              <w:t xml:space="preserve">Personne en perte d’autonomie dans les déplacements extérieurs (ex : démarche </w:t>
            </w:r>
            <w:r w:rsidR="007B2213">
              <w:rPr>
                <w:sz w:val="20"/>
                <w:szCs w:val="20"/>
              </w:rPr>
              <w:t xml:space="preserve">pour  obtenir une zone </w:t>
            </w:r>
            <w:r w:rsidR="007B2213" w:rsidRPr="00662150">
              <w:rPr>
                <w:sz w:val="20"/>
                <w:szCs w:val="20"/>
              </w:rPr>
              <w:t>débarcadère</w:t>
            </w:r>
            <w:r w:rsidR="007B2213">
              <w:rPr>
                <w:sz w:val="20"/>
                <w:szCs w:val="20"/>
              </w:rPr>
              <w:t xml:space="preserve"> ou pour l’acquisition d’un </w:t>
            </w:r>
            <w:proofErr w:type="spellStart"/>
            <w:r w:rsidR="007B2213">
              <w:rPr>
                <w:sz w:val="20"/>
                <w:szCs w:val="20"/>
              </w:rPr>
              <w:t>quadriporteur</w:t>
            </w:r>
            <w:proofErr w:type="spellEnd"/>
            <w:r w:rsidR="007B2213">
              <w:rPr>
                <w:sz w:val="20"/>
                <w:szCs w:val="20"/>
              </w:rPr>
              <w:t xml:space="preserve"> ou </w:t>
            </w:r>
            <w:proofErr w:type="spellStart"/>
            <w:r w:rsidR="007B2213">
              <w:rPr>
                <w:sz w:val="20"/>
                <w:szCs w:val="20"/>
              </w:rPr>
              <w:t>ambulateur</w:t>
            </w:r>
            <w:proofErr w:type="spellEnd"/>
            <w:r w:rsidR="007B2213" w:rsidRPr="00662150">
              <w:rPr>
                <w:sz w:val="20"/>
                <w:szCs w:val="20"/>
              </w:rPr>
              <w:t>).</w:t>
            </w:r>
          </w:p>
          <w:p w:rsidR="007B2213" w:rsidRDefault="007979BB" w:rsidP="007B2213">
            <w:pPr>
              <w:pStyle w:val="Paragraphedeliste"/>
              <w:spacing w:line="276" w:lineRule="auto"/>
              <w:ind w:left="176"/>
              <w:jc w:val="both"/>
              <w:rPr>
                <w:sz w:val="20"/>
                <w:szCs w:val="20"/>
              </w:rPr>
            </w:pPr>
            <w:sdt>
              <w:sdtPr>
                <w:rPr>
                  <w:sz w:val="20"/>
                  <w:szCs w:val="20"/>
                </w:rPr>
                <w:id w:val="-1134476947"/>
                <w14:checkbox>
                  <w14:checked w14:val="0"/>
                  <w14:checkedState w14:val="2612" w14:font="MS Gothic"/>
                  <w14:uncheckedState w14:val="2610" w14:font="MS Gothic"/>
                </w14:checkbox>
              </w:sdtPr>
              <w:sdtEndPr/>
              <w:sdtContent>
                <w:r w:rsidR="007B2213">
                  <w:rPr>
                    <w:rFonts w:ascii="MS Gothic" w:eastAsia="MS Gothic" w:hAnsi="MS Gothic" w:hint="eastAsia"/>
                    <w:sz w:val="20"/>
                    <w:szCs w:val="20"/>
                  </w:rPr>
                  <w:t>☐</w:t>
                </w:r>
              </w:sdtContent>
            </w:sdt>
            <w:r w:rsidR="007B2213">
              <w:rPr>
                <w:sz w:val="20"/>
                <w:szCs w:val="20"/>
              </w:rPr>
              <w:tab/>
              <w:t>Personne en perte d’autonomie dans les besoins secondaires (AVD) pouvant être compensés.</w:t>
            </w:r>
          </w:p>
          <w:p w:rsidR="007B2213" w:rsidRPr="006F295D" w:rsidRDefault="007979BB" w:rsidP="007B2213">
            <w:pPr>
              <w:pStyle w:val="Paragraphedeliste"/>
              <w:spacing w:line="276" w:lineRule="auto"/>
              <w:ind w:left="176"/>
              <w:jc w:val="both"/>
              <w:rPr>
                <w:sz w:val="20"/>
                <w:szCs w:val="20"/>
              </w:rPr>
            </w:pPr>
            <w:sdt>
              <w:sdtPr>
                <w:rPr>
                  <w:sz w:val="20"/>
                  <w:szCs w:val="20"/>
                </w:rPr>
                <w:id w:val="1056742719"/>
                <w14:checkbox>
                  <w14:checked w14:val="0"/>
                  <w14:checkedState w14:val="2612" w14:font="MS Gothic"/>
                  <w14:uncheckedState w14:val="2610" w14:font="MS Gothic"/>
                </w14:checkbox>
              </w:sdtPr>
              <w:sdtEndPr/>
              <w:sdtContent>
                <w:r w:rsidR="007B2213">
                  <w:rPr>
                    <w:rFonts w:ascii="MS Gothic" w:eastAsia="MS Gothic" w:hAnsi="MS Gothic" w:hint="eastAsia"/>
                    <w:sz w:val="20"/>
                    <w:szCs w:val="20"/>
                  </w:rPr>
                  <w:t>☐</w:t>
                </w:r>
              </w:sdtContent>
            </w:sdt>
            <w:r w:rsidR="007B2213">
              <w:rPr>
                <w:sz w:val="20"/>
                <w:szCs w:val="20"/>
              </w:rPr>
              <w:tab/>
              <w:t>Difficulté d’accessibilité domiciliaire pouvant être atténuée par une réorganisation du milieu.</w:t>
            </w:r>
          </w:p>
          <w:p w:rsidR="007B2213" w:rsidRPr="006F295D" w:rsidRDefault="007B2213" w:rsidP="007B2213">
            <w:pPr>
              <w:pStyle w:val="Paragraphedeliste"/>
              <w:ind w:left="176"/>
              <w:jc w:val="both"/>
              <w:rPr>
                <w:sz w:val="20"/>
                <w:szCs w:val="20"/>
              </w:rPr>
            </w:pPr>
          </w:p>
        </w:tc>
      </w:tr>
    </w:tbl>
    <w:p w:rsidR="007B2213" w:rsidRDefault="007B2213" w:rsidP="007B2213">
      <w:pPr>
        <w:spacing w:line="360" w:lineRule="auto"/>
        <w:jc w:val="center"/>
        <w:rPr>
          <w:b/>
        </w:rPr>
      </w:pPr>
      <w:r w:rsidRPr="00403B8E">
        <w:rPr>
          <w:b/>
        </w:rPr>
        <w:t>GRILLE DE PRIORISATION DES INTERVENTIONS EN ERGOTHÉRAPIE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3510"/>
        <w:gridCol w:w="1031"/>
        <w:gridCol w:w="2540"/>
      </w:tblGrid>
      <w:tr w:rsidR="007B2213" w:rsidTr="007B2213">
        <w:tc>
          <w:tcPr>
            <w:tcW w:w="3078" w:type="dxa"/>
          </w:tcPr>
          <w:p w:rsidR="007979BB" w:rsidRDefault="007B2213" w:rsidP="008413EC">
            <w:r>
              <w:t>Signature de l’intervenant</w:t>
            </w:r>
            <w:r w:rsidR="007979BB">
              <w:t>e :</w:t>
            </w:r>
          </w:p>
        </w:tc>
        <w:tc>
          <w:tcPr>
            <w:tcW w:w="3510" w:type="dxa"/>
          </w:tcPr>
          <w:p w:rsidR="007B2213" w:rsidRDefault="007B2213" w:rsidP="008413EC"/>
        </w:tc>
        <w:tc>
          <w:tcPr>
            <w:tcW w:w="1031" w:type="dxa"/>
          </w:tcPr>
          <w:p w:rsidR="007B2213" w:rsidRDefault="007B2213" w:rsidP="008413EC">
            <w:r>
              <w:t>Date :</w:t>
            </w:r>
          </w:p>
        </w:tc>
        <w:tc>
          <w:tcPr>
            <w:tcW w:w="2540" w:type="dxa"/>
          </w:tcPr>
          <w:p w:rsidR="007B2213" w:rsidRDefault="007B2213" w:rsidP="008413EC"/>
        </w:tc>
      </w:tr>
      <w:tr w:rsidR="007B2213" w:rsidTr="008413EC">
        <w:tc>
          <w:tcPr>
            <w:tcW w:w="3078" w:type="dxa"/>
          </w:tcPr>
          <w:p w:rsidR="007B2213" w:rsidRDefault="007B2213" w:rsidP="008413EC"/>
        </w:tc>
        <w:tc>
          <w:tcPr>
            <w:tcW w:w="3510" w:type="dxa"/>
            <w:tcBorders>
              <w:bottom w:val="single" w:sz="4" w:space="0" w:color="auto"/>
            </w:tcBorders>
          </w:tcPr>
          <w:p w:rsidR="007B2213" w:rsidRDefault="007B2213" w:rsidP="008413EC"/>
        </w:tc>
        <w:tc>
          <w:tcPr>
            <w:tcW w:w="1031" w:type="dxa"/>
          </w:tcPr>
          <w:p w:rsidR="007B2213" w:rsidRDefault="007B2213" w:rsidP="008413EC"/>
        </w:tc>
        <w:tc>
          <w:tcPr>
            <w:tcW w:w="2540" w:type="dxa"/>
            <w:tcBorders>
              <w:bottom w:val="single" w:sz="4" w:space="0" w:color="auto"/>
            </w:tcBorders>
          </w:tcPr>
          <w:p w:rsidR="007B2213" w:rsidRDefault="007B2213" w:rsidP="008413EC"/>
        </w:tc>
      </w:tr>
    </w:tbl>
    <w:p w:rsidR="00065E58" w:rsidRDefault="00065E58" w:rsidP="007979BB">
      <w:pPr>
        <w:tabs>
          <w:tab w:val="left" w:pos="1080"/>
        </w:tabs>
        <w:rPr>
          <w:sz w:val="28"/>
          <w:szCs w:val="28"/>
        </w:rPr>
      </w:pPr>
    </w:p>
    <w:sectPr w:rsidR="00065E58" w:rsidSect="007B2213">
      <w:pgSz w:w="12240" w:h="15840" w:code="1"/>
      <w:pgMar w:top="1008" w:right="90" w:bottom="1008" w:left="126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FC2" w:rsidRDefault="000B3FC2">
      <w:r>
        <w:separator/>
      </w:r>
    </w:p>
  </w:endnote>
  <w:endnote w:type="continuationSeparator" w:id="0">
    <w:p w:rsidR="000B3FC2" w:rsidRDefault="000B3FC2">
      <w:r>
        <w:continuationSeparator/>
      </w:r>
    </w:p>
  </w:endnote>
  <w:endnote w:id="1">
    <w:p w:rsidR="00A0730D" w:rsidRPr="007979BB" w:rsidRDefault="00A0730D" w:rsidP="007979BB">
      <w:pPr>
        <w:pStyle w:val="Notedefin"/>
      </w:pPr>
      <w:bookmarkStart w:id="67" w:name="_GoBack"/>
      <w:bookmarkEnd w:id="6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haloult_condnorm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FC2" w:rsidRPr="007A39B2" w:rsidRDefault="000B3FC2" w:rsidP="007A39B2">
    <w:pPr>
      <w:pStyle w:val="Pieddepage"/>
    </w:pPr>
    <w:r w:rsidRPr="00DD2189">
      <w:rPr>
        <w:rFonts w:ascii="Arial" w:hAnsi="Arial" w:cs="Arial"/>
        <w:i/>
        <w:sz w:val="16"/>
        <w:szCs w:val="16"/>
      </w:rPr>
      <w:fldChar w:fldCharType="begin"/>
    </w:r>
    <w:r w:rsidRPr="00DD2189">
      <w:rPr>
        <w:rFonts w:ascii="Arial" w:hAnsi="Arial" w:cs="Arial"/>
        <w:i/>
        <w:sz w:val="16"/>
        <w:szCs w:val="16"/>
      </w:rPr>
      <w:instrText xml:space="preserve"> FILENAME </w:instrText>
    </w:r>
    <w:r w:rsidRPr="00DD2189">
      <w:rPr>
        <w:rFonts w:ascii="Arial" w:hAnsi="Arial" w:cs="Arial"/>
        <w:i/>
        <w:sz w:val="16"/>
        <w:szCs w:val="16"/>
      </w:rPr>
      <w:fldChar w:fldCharType="separate"/>
    </w:r>
    <w:r w:rsidR="00790946">
      <w:rPr>
        <w:rFonts w:ascii="Arial" w:hAnsi="Arial" w:cs="Arial"/>
        <w:i/>
        <w:noProof/>
        <w:sz w:val="16"/>
        <w:szCs w:val="16"/>
      </w:rPr>
      <w:t>PROC. GAPPA ROBERT (3) (1).docx</w:t>
    </w:r>
    <w:r w:rsidRPr="00DD2189">
      <w:rPr>
        <w:rFonts w:ascii="Arial" w:hAnsi="Arial" w:cs="Arial"/>
        <w:i/>
        <w:sz w:val="16"/>
        <w:szCs w:val="16"/>
      </w:rPr>
      <w:fldChar w:fldCharType="end"/>
    </w:r>
    <w:r w:rsidRPr="00DD2189">
      <w:rPr>
        <w:rFonts w:ascii="Arial" w:hAnsi="Arial" w:cs="Arial"/>
        <w:i/>
        <w:sz w:val="16"/>
        <w:szCs w:val="16"/>
      </w:rPr>
      <w:tab/>
    </w:r>
    <w:r w:rsidRPr="00DD2189">
      <w:rPr>
        <w:rFonts w:ascii="Arial" w:hAnsi="Arial" w:cs="Arial"/>
        <w:i/>
        <w:sz w:val="16"/>
        <w:szCs w:val="16"/>
      </w:rPr>
      <w:fldChar w:fldCharType="begin"/>
    </w:r>
    <w:r w:rsidRPr="00DD2189">
      <w:rPr>
        <w:rFonts w:ascii="Arial" w:hAnsi="Arial" w:cs="Arial"/>
        <w:i/>
        <w:sz w:val="16"/>
        <w:szCs w:val="16"/>
      </w:rPr>
      <w:instrText xml:space="preserve"> AUTHOR </w:instrText>
    </w:r>
    <w:r w:rsidRPr="00DD2189">
      <w:rPr>
        <w:rFonts w:ascii="Arial" w:hAnsi="Arial" w:cs="Arial"/>
        <w:i/>
        <w:sz w:val="16"/>
        <w:szCs w:val="16"/>
      </w:rPr>
      <w:fldChar w:fldCharType="separate"/>
    </w:r>
    <w:r w:rsidR="00790946">
      <w:rPr>
        <w:rFonts w:ascii="Arial" w:hAnsi="Arial" w:cs="Arial"/>
        <w:i/>
        <w:noProof/>
        <w:sz w:val="16"/>
        <w:szCs w:val="16"/>
      </w:rPr>
      <w:t>CSSS Lucille-Teasdale</w:t>
    </w:r>
    <w:r w:rsidRPr="00DD2189">
      <w:rPr>
        <w:rFonts w:ascii="Arial" w:hAnsi="Arial" w:cs="Arial"/>
        <w:i/>
        <w:sz w:val="16"/>
        <w:szCs w:val="16"/>
      </w:rPr>
      <w:fldChar w:fldCharType="end"/>
    </w:r>
    <w:r w:rsidRPr="00DD2189">
      <w:rPr>
        <w:rFonts w:ascii="Arial" w:hAnsi="Arial" w:cs="Arial"/>
        <w:i/>
        <w:sz w:val="16"/>
        <w:szCs w:val="16"/>
      </w:rPr>
      <w:tab/>
      <w:t xml:space="preserve">Page </w:t>
    </w:r>
    <w:r w:rsidRPr="00DD2189">
      <w:rPr>
        <w:rFonts w:ascii="Arial" w:hAnsi="Arial" w:cs="Arial"/>
        <w:i/>
        <w:sz w:val="16"/>
        <w:szCs w:val="16"/>
      </w:rPr>
      <w:fldChar w:fldCharType="begin"/>
    </w:r>
    <w:r w:rsidRPr="00DD2189">
      <w:rPr>
        <w:rFonts w:ascii="Arial" w:hAnsi="Arial" w:cs="Arial"/>
        <w:i/>
        <w:sz w:val="16"/>
        <w:szCs w:val="16"/>
      </w:rPr>
      <w:instrText xml:space="preserve"> PAGE </w:instrText>
    </w:r>
    <w:r w:rsidRPr="00DD2189">
      <w:rPr>
        <w:rFonts w:ascii="Arial" w:hAnsi="Arial" w:cs="Arial"/>
        <w:i/>
        <w:sz w:val="16"/>
        <w:szCs w:val="16"/>
      </w:rPr>
      <w:fldChar w:fldCharType="separate"/>
    </w:r>
    <w:r w:rsidR="007979BB">
      <w:rPr>
        <w:rFonts w:ascii="Arial" w:hAnsi="Arial" w:cs="Arial"/>
        <w:i/>
        <w:noProof/>
        <w:sz w:val="16"/>
        <w:szCs w:val="16"/>
      </w:rPr>
      <w:t>13</w:t>
    </w:r>
    <w:r w:rsidRPr="00DD2189">
      <w:rPr>
        <w:rFonts w:ascii="Arial" w:hAnsi="Arial" w:cs="Arial"/>
        <w:i/>
        <w:sz w:val="16"/>
        <w:szCs w:val="16"/>
      </w:rPr>
      <w:fldChar w:fldCharType="end"/>
    </w:r>
    <w:r w:rsidRPr="00DD2189">
      <w:rPr>
        <w:rFonts w:ascii="Arial" w:hAnsi="Arial" w:cs="Arial"/>
        <w:i/>
        <w:sz w:val="16"/>
        <w:szCs w:val="16"/>
      </w:rPr>
      <w:t xml:space="preserve"> sur </w:t>
    </w:r>
    <w:r w:rsidRPr="00DD2189">
      <w:rPr>
        <w:rFonts w:ascii="Arial" w:hAnsi="Arial" w:cs="Arial"/>
        <w:i/>
        <w:sz w:val="16"/>
        <w:szCs w:val="16"/>
      </w:rPr>
      <w:fldChar w:fldCharType="begin"/>
    </w:r>
    <w:r w:rsidRPr="00DD2189">
      <w:rPr>
        <w:rFonts w:ascii="Arial" w:hAnsi="Arial" w:cs="Arial"/>
        <w:i/>
        <w:sz w:val="16"/>
        <w:szCs w:val="16"/>
      </w:rPr>
      <w:instrText xml:space="preserve"> NUMPAGES </w:instrText>
    </w:r>
    <w:r w:rsidRPr="00DD2189">
      <w:rPr>
        <w:rFonts w:ascii="Arial" w:hAnsi="Arial" w:cs="Arial"/>
        <w:i/>
        <w:sz w:val="16"/>
        <w:szCs w:val="16"/>
      </w:rPr>
      <w:fldChar w:fldCharType="separate"/>
    </w:r>
    <w:r w:rsidR="007979BB">
      <w:rPr>
        <w:rFonts w:ascii="Arial" w:hAnsi="Arial" w:cs="Arial"/>
        <w:i/>
        <w:noProof/>
        <w:sz w:val="16"/>
        <w:szCs w:val="16"/>
      </w:rPr>
      <w:t>13</w:t>
    </w:r>
    <w:r w:rsidRPr="00DD2189">
      <w:rPr>
        <w:rFonts w:ascii="Arial" w:hAnsi="Arial" w:cs="Arial"/>
        <w:i/>
        <w:sz w:val="16"/>
        <w:szCs w:val="16"/>
      </w:rPr>
      <w:fldChar w:fldCharType="end"/>
    </w:r>
    <w:r w:rsidRPr="00DD2189">
      <w:rPr>
        <w:rFonts w:ascii="Arial" w:hAnsi="Arial" w:cs="Arial"/>
        <w:i/>
        <w:sz w:val="16"/>
        <w:szCs w:val="16"/>
      </w:rPr>
      <w:tab/>
    </w:r>
    <w:r w:rsidRPr="00DD2189">
      <w:rPr>
        <w:rFonts w:ascii="Arial" w:hAnsi="Arial" w:cs="Arial"/>
        <w:i/>
        <w:sz w:val="16"/>
        <w:szCs w:val="16"/>
      </w:rPr>
      <w:fldChar w:fldCharType="begin"/>
    </w:r>
    <w:r w:rsidRPr="00DD2189">
      <w:rPr>
        <w:rFonts w:ascii="Arial" w:hAnsi="Arial" w:cs="Arial"/>
        <w:i/>
        <w:sz w:val="16"/>
        <w:szCs w:val="16"/>
      </w:rPr>
      <w:instrText xml:space="preserve"> DATE \@ "yyyy/MM/dd" </w:instrText>
    </w:r>
    <w:r w:rsidRPr="00DD2189">
      <w:rPr>
        <w:rFonts w:ascii="Arial" w:hAnsi="Arial" w:cs="Arial"/>
        <w:i/>
        <w:sz w:val="16"/>
        <w:szCs w:val="16"/>
      </w:rPr>
      <w:fldChar w:fldCharType="separate"/>
    </w:r>
    <w:r w:rsidR="007979BB">
      <w:rPr>
        <w:rFonts w:ascii="Arial" w:hAnsi="Arial" w:cs="Arial"/>
        <w:i/>
        <w:noProof/>
        <w:sz w:val="16"/>
        <w:szCs w:val="16"/>
      </w:rPr>
      <w:t>2018/11/28</w:t>
    </w:r>
    <w:r w:rsidRPr="00DD2189">
      <w:rPr>
        <w:rFonts w:ascii="Arial" w:hAnsi="Arial" w:cs="Arial"/>
        <w: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FC2" w:rsidRPr="00F83A52" w:rsidRDefault="000B3FC2">
    <w:pPr>
      <w:pStyle w:val="Pieddepage"/>
      <w:rPr>
        <w:rFonts w:ascii="Arial" w:hAnsi="Arial" w:cs="Arial"/>
        <w:i/>
        <w:sz w:val="16"/>
        <w:szCs w:val="16"/>
      </w:rPr>
    </w:pPr>
    <w:r w:rsidRPr="00F83A52">
      <w:rPr>
        <w:rFonts w:ascii="Arial" w:hAnsi="Arial" w:cs="Arial"/>
        <w:i/>
        <w:sz w:val="16"/>
        <w:szCs w:val="16"/>
      </w:rPr>
      <w:fldChar w:fldCharType="begin"/>
    </w:r>
    <w:r w:rsidRPr="00F83A52">
      <w:rPr>
        <w:rFonts w:ascii="Arial" w:hAnsi="Arial" w:cs="Arial"/>
        <w:i/>
        <w:sz w:val="16"/>
        <w:szCs w:val="16"/>
      </w:rPr>
      <w:instrText xml:space="preserve"> FILENAME </w:instrText>
    </w:r>
    <w:r w:rsidRPr="00F83A52">
      <w:rPr>
        <w:rFonts w:ascii="Arial" w:hAnsi="Arial" w:cs="Arial"/>
        <w:i/>
        <w:sz w:val="16"/>
        <w:szCs w:val="16"/>
      </w:rPr>
      <w:fldChar w:fldCharType="separate"/>
    </w:r>
    <w:r w:rsidR="00790946">
      <w:rPr>
        <w:rFonts w:ascii="Arial" w:hAnsi="Arial" w:cs="Arial"/>
        <w:i/>
        <w:noProof/>
        <w:sz w:val="16"/>
        <w:szCs w:val="16"/>
      </w:rPr>
      <w:t>PROC. GAPPA ROBERT (3) (1).docx</w:t>
    </w:r>
    <w:r w:rsidRPr="00F83A52">
      <w:rPr>
        <w:rFonts w:ascii="Arial" w:hAnsi="Arial" w:cs="Arial"/>
        <w:i/>
        <w:sz w:val="16"/>
        <w:szCs w:val="16"/>
      </w:rPr>
      <w:fldChar w:fldCharType="end"/>
    </w:r>
    <w:r w:rsidRPr="00F83A52">
      <w:rPr>
        <w:rFonts w:ascii="Arial" w:hAnsi="Arial" w:cs="Arial"/>
        <w:i/>
        <w:sz w:val="16"/>
        <w:szCs w:val="16"/>
      </w:rPr>
      <w:tab/>
    </w:r>
    <w:r w:rsidRPr="00F83A52">
      <w:rPr>
        <w:rFonts w:ascii="Arial" w:hAnsi="Arial" w:cs="Arial"/>
        <w:i/>
        <w:sz w:val="16"/>
        <w:szCs w:val="16"/>
      </w:rPr>
      <w:fldChar w:fldCharType="begin"/>
    </w:r>
    <w:r w:rsidRPr="00F83A52">
      <w:rPr>
        <w:rFonts w:ascii="Arial" w:hAnsi="Arial" w:cs="Arial"/>
        <w:i/>
        <w:sz w:val="16"/>
        <w:szCs w:val="16"/>
      </w:rPr>
      <w:instrText xml:space="preserve"> AUTHOR </w:instrText>
    </w:r>
    <w:r w:rsidRPr="00F83A52">
      <w:rPr>
        <w:rFonts w:ascii="Arial" w:hAnsi="Arial" w:cs="Arial"/>
        <w:i/>
        <w:sz w:val="16"/>
        <w:szCs w:val="16"/>
      </w:rPr>
      <w:fldChar w:fldCharType="separate"/>
    </w:r>
    <w:r w:rsidR="00790946">
      <w:rPr>
        <w:rFonts w:ascii="Arial" w:hAnsi="Arial" w:cs="Arial"/>
        <w:i/>
        <w:noProof/>
        <w:sz w:val="16"/>
        <w:szCs w:val="16"/>
      </w:rPr>
      <w:t>CSSS Lucille-Teasdale</w:t>
    </w:r>
    <w:r w:rsidRPr="00F83A52">
      <w:rPr>
        <w:rFonts w:ascii="Arial" w:hAnsi="Arial" w:cs="Arial"/>
        <w:i/>
        <w:sz w:val="16"/>
        <w:szCs w:val="16"/>
      </w:rPr>
      <w:fldChar w:fldCharType="end"/>
    </w:r>
    <w:r w:rsidRPr="00F83A52">
      <w:rPr>
        <w:rFonts w:ascii="Arial" w:hAnsi="Arial" w:cs="Arial"/>
        <w:i/>
        <w:sz w:val="16"/>
        <w:szCs w:val="16"/>
      </w:rPr>
      <w:tab/>
      <w:t xml:space="preserve">Page </w:t>
    </w:r>
    <w:r w:rsidRPr="00F83A52">
      <w:rPr>
        <w:rFonts w:ascii="Arial" w:hAnsi="Arial" w:cs="Arial"/>
        <w:i/>
        <w:sz w:val="16"/>
        <w:szCs w:val="16"/>
      </w:rPr>
      <w:fldChar w:fldCharType="begin"/>
    </w:r>
    <w:r w:rsidRPr="00F83A52">
      <w:rPr>
        <w:rFonts w:ascii="Arial" w:hAnsi="Arial" w:cs="Arial"/>
        <w:i/>
        <w:sz w:val="16"/>
        <w:szCs w:val="16"/>
      </w:rPr>
      <w:instrText xml:space="preserve"> PAGE </w:instrText>
    </w:r>
    <w:r w:rsidRPr="00F83A52">
      <w:rPr>
        <w:rFonts w:ascii="Arial" w:hAnsi="Arial" w:cs="Arial"/>
        <w:i/>
        <w:sz w:val="16"/>
        <w:szCs w:val="16"/>
      </w:rPr>
      <w:fldChar w:fldCharType="separate"/>
    </w:r>
    <w:r w:rsidR="007979BB">
      <w:rPr>
        <w:rFonts w:ascii="Arial" w:hAnsi="Arial" w:cs="Arial"/>
        <w:i/>
        <w:noProof/>
        <w:sz w:val="16"/>
        <w:szCs w:val="16"/>
      </w:rPr>
      <w:t>80</w:t>
    </w:r>
    <w:r w:rsidRPr="00F83A52">
      <w:rPr>
        <w:rFonts w:ascii="Arial" w:hAnsi="Arial" w:cs="Arial"/>
        <w:i/>
        <w:sz w:val="16"/>
        <w:szCs w:val="16"/>
      </w:rPr>
      <w:fldChar w:fldCharType="end"/>
    </w:r>
    <w:r w:rsidRPr="00F83A52">
      <w:rPr>
        <w:rFonts w:ascii="Arial" w:hAnsi="Arial" w:cs="Arial"/>
        <w:i/>
        <w:sz w:val="16"/>
        <w:szCs w:val="16"/>
      </w:rPr>
      <w:t xml:space="preserve"> sur </w:t>
    </w:r>
    <w:r w:rsidRPr="00F83A52">
      <w:rPr>
        <w:rFonts w:ascii="Arial" w:hAnsi="Arial" w:cs="Arial"/>
        <w:i/>
        <w:sz w:val="16"/>
        <w:szCs w:val="16"/>
      </w:rPr>
      <w:fldChar w:fldCharType="begin"/>
    </w:r>
    <w:r w:rsidRPr="00F83A52">
      <w:rPr>
        <w:rFonts w:ascii="Arial" w:hAnsi="Arial" w:cs="Arial"/>
        <w:i/>
        <w:sz w:val="16"/>
        <w:szCs w:val="16"/>
      </w:rPr>
      <w:instrText xml:space="preserve"> NUMPAGES </w:instrText>
    </w:r>
    <w:r w:rsidRPr="00F83A52">
      <w:rPr>
        <w:rFonts w:ascii="Arial" w:hAnsi="Arial" w:cs="Arial"/>
        <w:i/>
        <w:sz w:val="16"/>
        <w:szCs w:val="16"/>
      </w:rPr>
      <w:fldChar w:fldCharType="separate"/>
    </w:r>
    <w:r w:rsidR="007979BB">
      <w:rPr>
        <w:rFonts w:ascii="Arial" w:hAnsi="Arial" w:cs="Arial"/>
        <w:i/>
        <w:noProof/>
        <w:sz w:val="16"/>
        <w:szCs w:val="16"/>
      </w:rPr>
      <w:t>80</w:t>
    </w:r>
    <w:r w:rsidRPr="00F83A52">
      <w:rPr>
        <w:rFonts w:ascii="Arial" w:hAnsi="Arial" w:cs="Arial"/>
        <w:i/>
        <w:sz w:val="16"/>
        <w:szCs w:val="16"/>
      </w:rPr>
      <w:fldChar w:fldCharType="end"/>
    </w:r>
    <w:r>
      <w:rPr>
        <w:rFonts w:ascii="Arial" w:hAnsi="Arial" w:cs="Arial"/>
        <w:i/>
        <w:sz w:val="16"/>
        <w:szCs w:val="16"/>
      </w:rPr>
      <w:t xml:space="preserve"> </w:t>
    </w:r>
    <w:r w:rsidRPr="00F83A52">
      <w:rPr>
        <w:rFonts w:ascii="Arial" w:hAnsi="Arial" w:cs="Arial"/>
        <w:i/>
        <w:sz w:val="16"/>
        <w:szCs w:val="16"/>
      </w:rPr>
      <w:fldChar w:fldCharType="begin"/>
    </w:r>
    <w:r w:rsidRPr="00F83A52">
      <w:rPr>
        <w:rFonts w:ascii="Arial" w:hAnsi="Arial" w:cs="Arial"/>
        <w:i/>
        <w:sz w:val="16"/>
        <w:szCs w:val="16"/>
      </w:rPr>
      <w:instrText xml:space="preserve"> DATE \@ "yyyy/MM/dd" </w:instrText>
    </w:r>
    <w:r w:rsidRPr="00F83A52">
      <w:rPr>
        <w:rFonts w:ascii="Arial" w:hAnsi="Arial" w:cs="Arial"/>
        <w:i/>
        <w:sz w:val="16"/>
        <w:szCs w:val="16"/>
      </w:rPr>
      <w:fldChar w:fldCharType="separate"/>
    </w:r>
    <w:r w:rsidR="007979BB">
      <w:rPr>
        <w:rFonts w:ascii="Arial" w:hAnsi="Arial" w:cs="Arial"/>
        <w:i/>
        <w:noProof/>
        <w:sz w:val="16"/>
        <w:szCs w:val="16"/>
      </w:rPr>
      <w:t>2018/11/28</w:t>
    </w:r>
    <w:r w:rsidRPr="00F83A52">
      <w:rPr>
        <w:rFonts w:ascii="Arial" w:hAnsi="Arial" w:cs="Arial"/>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FC2" w:rsidRDefault="000B3FC2">
      <w:r>
        <w:separator/>
      </w:r>
    </w:p>
  </w:footnote>
  <w:footnote w:type="continuationSeparator" w:id="0">
    <w:p w:rsidR="000B3FC2" w:rsidRDefault="000B3FC2">
      <w:r>
        <w:continuationSeparator/>
      </w:r>
    </w:p>
  </w:footnote>
  <w:footnote w:id="1">
    <w:p w:rsidR="000B3FC2" w:rsidRPr="00967376" w:rsidRDefault="000B3FC2" w:rsidP="00B71103">
      <w:pPr>
        <w:pStyle w:val="Notedebasdepage"/>
        <w:rPr>
          <w:sz w:val="16"/>
        </w:rPr>
      </w:pPr>
      <w:r>
        <w:rPr>
          <w:rStyle w:val="Appelnotedebasdep"/>
        </w:rPr>
        <w:footnoteRef/>
      </w:r>
      <w:r>
        <w:t xml:space="preserve"> </w:t>
      </w:r>
      <w:r w:rsidRPr="00967376">
        <w:rPr>
          <w:rFonts w:ascii="Arial" w:hAnsi="Arial" w:cs="Arial"/>
          <w:sz w:val="18"/>
          <w:szCs w:val="22"/>
        </w:rPr>
        <w:t xml:space="preserve">Dans le cas où la demande est reçue dans le site CLSC, elle est traitée localement.  </w:t>
      </w:r>
    </w:p>
  </w:footnote>
  <w:footnote w:id="2">
    <w:p w:rsidR="000B3FC2" w:rsidRPr="00AB18F2" w:rsidRDefault="000B3FC2" w:rsidP="007B2213">
      <w:pPr>
        <w:rPr>
          <w:sz w:val="14"/>
          <w:szCs w:val="14"/>
        </w:rPr>
      </w:pPr>
      <w:r w:rsidRPr="00AB18F2">
        <w:rPr>
          <w:rStyle w:val="Appelnotedebasdep"/>
          <w:sz w:val="14"/>
          <w:szCs w:val="14"/>
        </w:rPr>
        <w:footnoteRef/>
      </w:r>
      <w:r w:rsidRPr="00AB18F2">
        <w:rPr>
          <w:sz w:val="14"/>
          <w:szCs w:val="14"/>
        </w:rPr>
        <w:t xml:space="preserve"> Basé sur le document du Ministère de la Santé et des Services Sociaux (2018) « </w:t>
      </w:r>
      <w:r w:rsidRPr="00AB18F2">
        <w:rPr>
          <w:i/>
          <w:sz w:val="14"/>
          <w:szCs w:val="14"/>
        </w:rPr>
        <w:t>Critères de mise en priorité en soutien à domicile</w:t>
      </w:r>
      <w:r w:rsidRPr="00AB18F2">
        <w:rPr>
          <w:sz w:val="14"/>
          <w:szCs w:val="14"/>
        </w:rPr>
        <w:t> ».</w:t>
      </w:r>
    </w:p>
  </w:footnote>
  <w:footnote w:id="3">
    <w:p w:rsidR="000B3FC2" w:rsidRPr="00015593" w:rsidRDefault="000B3FC2" w:rsidP="007B2213">
      <w:pPr>
        <w:rPr>
          <w:sz w:val="14"/>
          <w:szCs w:val="14"/>
        </w:rPr>
      </w:pPr>
      <w:r w:rsidRPr="00AB18F2">
        <w:rPr>
          <w:rStyle w:val="Appelnotedebasdep"/>
          <w:sz w:val="14"/>
          <w:szCs w:val="14"/>
        </w:rPr>
        <w:footnoteRef/>
      </w:r>
      <w:r w:rsidRPr="00AB18F2">
        <w:rPr>
          <w:sz w:val="14"/>
          <w:szCs w:val="14"/>
        </w:rPr>
        <w:t xml:space="preserve"> Advenant un déménagement pour un client en liste d’attente, ce dernier ne perdra pas sa priorité.</w:t>
      </w:r>
    </w:p>
  </w:footnote>
  <w:footnote w:id="4">
    <w:p w:rsidR="000B3FC2" w:rsidRPr="00015593" w:rsidRDefault="000B3FC2" w:rsidP="007B2213">
      <w:pPr>
        <w:pStyle w:val="Notedebasdepage"/>
        <w:contextualSpacing/>
        <w:rPr>
          <w:sz w:val="14"/>
        </w:rPr>
      </w:pPr>
      <w:r w:rsidRPr="00015593">
        <w:rPr>
          <w:rStyle w:val="Appelnotedebasdep"/>
          <w:sz w:val="14"/>
        </w:rPr>
        <w:footnoteRef/>
      </w:r>
      <w:r w:rsidRPr="00015593">
        <w:rPr>
          <w:sz w:val="14"/>
        </w:rPr>
        <w:t xml:space="preserve"> </w:t>
      </w:r>
      <w:r w:rsidRPr="00015593">
        <w:rPr>
          <w:sz w:val="14"/>
          <w:szCs w:val="14"/>
        </w:rPr>
        <w:t>Travaux de la DSM en cours; pourrait être sujet à changement selon la politique qui sera établie.</w:t>
      </w:r>
    </w:p>
  </w:footnote>
  <w:footnote w:id="5">
    <w:p w:rsidR="000B3FC2" w:rsidRPr="00AB18F2" w:rsidRDefault="000B3FC2" w:rsidP="007B2213">
      <w:pPr>
        <w:rPr>
          <w:rFonts w:cs="Arial"/>
          <w:sz w:val="14"/>
          <w:szCs w:val="14"/>
        </w:rPr>
      </w:pPr>
      <w:r w:rsidRPr="00AB18F2">
        <w:rPr>
          <w:sz w:val="14"/>
          <w:szCs w:val="14"/>
        </w:rPr>
        <w:t xml:space="preserve">** </w:t>
      </w:r>
      <w:r w:rsidRPr="00AB18F2">
        <w:rPr>
          <w:rFonts w:cs="Arial"/>
          <w:sz w:val="14"/>
          <w:szCs w:val="14"/>
        </w:rPr>
        <w:t xml:space="preserve">Ce tableau est utilisé à titre indicatif seulement. </w:t>
      </w:r>
      <w:r w:rsidRPr="00AB18F2">
        <w:rPr>
          <w:rFonts w:cs="Arial"/>
          <w:b/>
          <w:sz w:val="14"/>
          <w:szCs w:val="14"/>
        </w:rPr>
        <w:t>Le jugement professionnel prévaut</w:t>
      </w:r>
      <w:r w:rsidRPr="00AB18F2">
        <w:rPr>
          <w:rFonts w:cs="Arial"/>
          <w:sz w:val="14"/>
          <w:szCs w:val="14"/>
        </w:rPr>
        <w:t>. De plus, la priorité peut être revue si des changements surviennent durant l’attente.</w:t>
      </w:r>
    </w:p>
    <w:p w:rsidR="000B3FC2" w:rsidRPr="00B820C5" w:rsidRDefault="000B3FC2" w:rsidP="007B2213">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FC2" w:rsidRDefault="000B3FC2">
    <w:pPr>
      <w:pStyle w:val="En-tte"/>
    </w:pPr>
    <w:r>
      <w:rPr>
        <w:noProof/>
      </w:rPr>
      <w:drawing>
        <wp:anchor distT="0" distB="0" distL="114300" distR="114300" simplePos="0" relativeHeight="251658240" behindDoc="0" locked="0" layoutInCell="1" allowOverlap="1" wp14:anchorId="389EC366" wp14:editId="3DBAE211">
          <wp:simplePos x="0" y="0"/>
          <wp:positionH relativeFrom="column">
            <wp:posOffset>-457200</wp:posOffset>
          </wp:positionH>
          <wp:positionV relativeFrom="paragraph">
            <wp:posOffset>-59690</wp:posOffset>
          </wp:positionV>
          <wp:extent cx="1828800" cy="590550"/>
          <wp:effectExtent l="0" t="0" r="0" b="0"/>
          <wp:wrapNone/>
          <wp:docPr id="3" name="Image 3" descr="virgule lucille teasd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ule lucille teasd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9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FC2" w:rsidRPr="0040599F" w:rsidRDefault="000B3FC2" w:rsidP="0040599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70B18"/>
    <w:multiLevelType w:val="hybridMultilevel"/>
    <w:tmpl w:val="8CD2F7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1D91EEF"/>
    <w:multiLevelType w:val="hybridMultilevel"/>
    <w:tmpl w:val="B80E88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2FB1263"/>
    <w:multiLevelType w:val="hybridMultilevel"/>
    <w:tmpl w:val="36A813B4"/>
    <w:lvl w:ilvl="0" w:tplc="35102E44">
      <w:numFmt w:val="bullet"/>
      <w:lvlText w:val=""/>
      <w:lvlJc w:val="left"/>
      <w:pPr>
        <w:ind w:left="342" w:hanging="360"/>
      </w:pPr>
      <w:rPr>
        <w:rFonts w:ascii="Wingdings 2" w:eastAsiaTheme="minorHAnsi" w:hAnsi="Wingdings 2" w:cstheme="minorBidi" w:hint="default"/>
        <w:color w:val="auto"/>
      </w:rPr>
    </w:lvl>
    <w:lvl w:ilvl="1" w:tplc="0C0C0003" w:tentative="1">
      <w:start w:val="1"/>
      <w:numFmt w:val="bullet"/>
      <w:lvlText w:val="o"/>
      <w:lvlJc w:val="left"/>
      <w:pPr>
        <w:ind w:left="1062" w:hanging="360"/>
      </w:pPr>
      <w:rPr>
        <w:rFonts w:ascii="Courier New" w:hAnsi="Courier New" w:cs="Courier New" w:hint="default"/>
      </w:rPr>
    </w:lvl>
    <w:lvl w:ilvl="2" w:tplc="0C0C0005" w:tentative="1">
      <w:start w:val="1"/>
      <w:numFmt w:val="bullet"/>
      <w:lvlText w:val=""/>
      <w:lvlJc w:val="left"/>
      <w:pPr>
        <w:ind w:left="1782" w:hanging="360"/>
      </w:pPr>
      <w:rPr>
        <w:rFonts w:ascii="Wingdings" w:hAnsi="Wingdings" w:hint="default"/>
      </w:rPr>
    </w:lvl>
    <w:lvl w:ilvl="3" w:tplc="0C0C0001" w:tentative="1">
      <w:start w:val="1"/>
      <w:numFmt w:val="bullet"/>
      <w:lvlText w:val=""/>
      <w:lvlJc w:val="left"/>
      <w:pPr>
        <w:ind w:left="2502" w:hanging="360"/>
      </w:pPr>
      <w:rPr>
        <w:rFonts w:ascii="Symbol" w:hAnsi="Symbol" w:hint="default"/>
      </w:rPr>
    </w:lvl>
    <w:lvl w:ilvl="4" w:tplc="0C0C0003" w:tentative="1">
      <w:start w:val="1"/>
      <w:numFmt w:val="bullet"/>
      <w:lvlText w:val="o"/>
      <w:lvlJc w:val="left"/>
      <w:pPr>
        <w:ind w:left="3222" w:hanging="360"/>
      </w:pPr>
      <w:rPr>
        <w:rFonts w:ascii="Courier New" w:hAnsi="Courier New" w:cs="Courier New" w:hint="default"/>
      </w:rPr>
    </w:lvl>
    <w:lvl w:ilvl="5" w:tplc="0C0C0005" w:tentative="1">
      <w:start w:val="1"/>
      <w:numFmt w:val="bullet"/>
      <w:lvlText w:val=""/>
      <w:lvlJc w:val="left"/>
      <w:pPr>
        <w:ind w:left="3942" w:hanging="360"/>
      </w:pPr>
      <w:rPr>
        <w:rFonts w:ascii="Wingdings" w:hAnsi="Wingdings" w:hint="default"/>
      </w:rPr>
    </w:lvl>
    <w:lvl w:ilvl="6" w:tplc="0C0C0001" w:tentative="1">
      <w:start w:val="1"/>
      <w:numFmt w:val="bullet"/>
      <w:lvlText w:val=""/>
      <w:lvlJc w:val="left"/>
      <w:pPr>
        <w:ind w:left="4662" w:hanging="360"/>
      </w:pPr>
      <w:rPr>
        <w:rFonts w:ascii="Symbol" w:hAnsi="Symbol" w:hint="default"/>
      </w:rPr>
    </w:lvl>
    <w:lvl w:ilvl="7" w:tplc="0C0C0003" w:tentative="1">
      <w:start w:val="1"/>
      <w:numFmt w:val="bullet"/>
      <w:lvlText w:val="o"/>
      <w:lvlJc w:val="left"/>
      <w:pPr>
        <w:ind w:left="5382" w:hanging="360"/>
      </w:pPr>
      <w:rPr>
        <w:rFonts w:ascii="Courier New" w:hAnsi="Courier New" w:cs="Courier New" w:hint="default"/>
      </w:rPr>
    </w:lvl>
    <w:lvl w:ilvl="8" w:tplc="0C0C0005" w:tentative="1">
      <w:start w:val="1"/>
      <w:numFmt w:val="bullet"/>
      <w:lvlText w:val=""/>
      <w:lvlJc w:val="left"/>
      <w:pPr>
        <w:ind w:left="6102" w:hanging="360"/>
      </w:pPr>
      <w:rPr>
        <w:rFonts w:ascii="Wingdings" w:hAnsi="Wingdings" w:hint="default"/>
      </w:rPr>
    </w:lvl>
  </w:abstractNum>
  <w:abstractNum w:abstractNumId="3" w15:restartNumberingAfterBreak="0">
    <w:nsid w:val="04776C0D"/>
    <w:multiLevelType w:val="hybridMultilevel"/>
    <w:tmpl w:val="EEBEB94E"/>
    <w:lvl w:ilvl="0" w:tplc="49CA34E8">
      <w:numFmt w:val="bullet"/>
      <w:lvlText w:val="-"/>
      <w:lvlJc w:val="lef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7021451"/>
    <w:multiLevelType w:val="hybridMultilevel"/>
    <w:tmpl w:val="54164DF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79B699B"/>
    <w:multiLevelType w:val="hybridMultilevel"/>
    <w:tmpl w:val="62F836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80977F4"/>
    <w:multiLevelType w:val="multilevel"/>
    <w:tmpl w:val="4DC863D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83B6D31"/>
    <w:multiLevelType w:val="hybridMultilevel"/>
    <w:tmpl w:val="A0B834D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0A633B2F"/>
    <w:multiLevelType w:val="hybridMultilevel"/>
    <w:tmpl w:val="C696E550"/>
    <w:lvl w:ilvl="0" w:tplc="0C0C0015">
      <w:start w:val="1"/>
      <w:numFmt w:val="upperLetter"/>
      <w:lvlText w:val="%1."/>
      <w:lvlJc w:val="left"/>
      <w:pPr>
        <w:tabs>
          <w:tab w:val="num" w:pos="720"/>
        </w:tabs>
        <w:ind w:left="720" w:hanging="360"/>
      </w:pPr>
      <w:rPr>
        <w:rFont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9862B1"/>
    <w:multiLevelType w:val="hybridMultilevel"/>
    <w:tmpl w:val="DF9262E6"/>
    <w:lvl w:ilvl="0" w:tplc="49CA34E8">
      <w:numFmt w:val="bullet"/>
      <w:lvlText w:val="-"/>
      <w:lvlJc w:val="left"/>
      <w:pPr>
        <w:ind w:left="1426" w:hanging="360"/>
      </w:pPr>
      <w:rPr>
        <w:rFonts w:ascii="Arial" w:eastAsia="Times New Roman" w:hAnsi="Arial" w:hint="default"/>
      </w:rPr>
    </w:lvl>
    <w:lvl w:ilvl="1" w:tplc="0C0C0003" w:tentative="1">
      <w:start w:val="1"/>
      <w:numFmt w:val="bullet"/>
      <w:lvlText w:val="o"/>
      <w:lvlJc w:val="left"/>
      <w:pPr>
        <w:ind w:left="2146" w:hanging="360"/>
      </w:pPr>
      <w:rPr>
        <w:rFonts w:ascii="Courier New" w:hAnsi="Courier New" w:cs="Courier New" w:hint="default"/>
      </w:rPr>
    </w:lvl>
    <w:lvl w:ilvl="2" w:tplc="0C0C0005" w:tentative="1">
      <w:start w:val="1"/>
      <w:numFmt w:val="bullet"/>
      <w:lvlText w:val=""/>
      <w:lvlJc w:val="left"/>
      <w:pPr>
        <w:ind w:left="2866" w:hanging="360"/>
      </w:pPr>
      <w:rPr>
        <w:rFonts w:ascii="Wingdings" w:hAnsi="Wingdings" w:hint="default"/>
      </w:rPr>
    </w:lvl>
    <w:lvl w:ilvl="3" w:tplc="0C0C0001" w:tentative="1">
      <w:start w:val="1"/>
      <w:numFmt w:val="bullet"/>
      <w:lvlText w:val=""/>
      <w:lvlJc w:val="left"/>
      <w:pPr>
        <w:ind w:left="3586" w:hanging="360"/>
      </w:pPr>
      <w:rPr>
        <w:rFonts w:ascii="Symbol" w:hAnsi="Symbol" w:hint="default"/>
      </w:rPr>
    </w:lvl>
    <w:lvl w:ilvl="4" w:tplc="0C0C0003" w:tentative="1">
      <w:start w:val="1"/>
      <w:numFmt w:val="bullet"/>
      <w:lvlText w:val="o"/>
      <w:lvlJc w:val="left"/>
      <w:pPr>
        <w:ind w:left="4306" w:hanging="360"/>
      </w:pPr>
      <w:rPr>
        <w:rFonts w:ascii="Courier New" w:hAnsi="Courier New" w:cs="Courier New" w:hint="default"/>
      </w:rPr>
    </w:lvl>
    <w:lvl w:ilvl="5" w:tplc="0C0C0005" w:tentative="1">
      <w:start w:val="1"/>
      <w:numFmt w:val="bullet"/>
      <w:lvlText w:val=""/>
      <w:lvlJc w:val="left"/>
      <w:pPr>
        <w:ind w:left="5026" w:hanging="360"/>
      </w:pPr>
      <w:rPr>
        <w:rFonts w:ascii="Wingdings" w:hAnsi="Wingdings" w:hint="default"/>
      </w:rPr>
    </w:lvl>
    <w:lvl w:ilvl="6" w:tplc="0C0C0001" w:tentative="1">
      <w:start w:val="1"/>
      <w:numFmt w:val="bullet"/>
      <w:lvlText w:val=""/>
      <w:lvlJc w:val="left"/>
      <w:pPr>
        <w:ind w:left="5746" w:hanging="360"/>
      </w:pPr>
      <w:rPr>
        <w:rFonts w:ascii="Symbol" w:hAnsi="Symbol" w:hint="default"/>
      </w:rPr>
    </w:lvl>
    <w:lvl w:ilvl="7" w:tplc="0C0C0003" w:tentative="1">
      <w:start w:val="1"/>
      <w:numFmt w:val="bullet"/>
      <w:lvlText w:val="o"/>
      <w:lvlJc w:val="left"/>
      <w:pPr>
        <w:ind w:left="6466" w:hanging="360"/>
      </w:pPr>
      <w:rPr>
        <w:rFonts w:ascii="Courier New" w:hAnsi="Courier New" w:cs="Courier New" w:hint="default"/>
      </w:rPr>
    </w:lvl>
    <w:lvl w:ilvl="8" w:tplc="0C0C0005" w:tentative="1">
      <w:start w:val="1"/>
      <w:numFmt w:val="bullet"/>
      <w:lvlText w:val=""/>
      <w:lvlJc w:val="left"/>
      <w:pPr>
        <w:ind w:left="7186" w:hanging="360"/>
      </w:pPr>
      <w:rPr>
        <w:rFonts w:ascii="Wingdings" w:hAnsi="Wingdings" w:hint="default"/>
      </w:rPr>
    </w:lvl>
  </w:abstractNum>
  <w:abstractNum w:abstractNumId="10" w15:restartNumberingAfterBreak="0">
    <w:nsid w:val="0E8125B2"/>
    <w:multiLevelType w:val="hybridMultilevel"/>
    <w:tmpl w:val="8C04FD6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0EAF7475"/>
    <w:multiLevelType w:val="multilevel"/>
    <w:tmpl w:val="0C0C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11463A7"/>
    <w:multiLevelType w:val="hybridMultilevel"/>
    <w:tmpl w:val="B25E706A"/>
    <w:lvl w:ilvl="0" w:tplc="F9A0FB40">
      <w:start w:val="1"/>
      <w:numFmt w:val="bullet"/>
      <w:lvlText w:val=""/>
      <w:lvlJc w:val="left"/>
      <w:pPr>
        <w:ind w:left="363" w:hanging="219"/>
      </w:pPr>
      <w:rPr>
        <w:rFonts w:ascii="Symbol" w:eastAsia="Symbol" w:hAnsi="Symbol" w:hint="default"/>
        <w:sz w:val="22"/>
        <w:szCs w:val="22"/>
      </w:rPr>
    </w:lvl>
    <w:lvl w:ilvl="1" w:tplc="685E60E0">
      <w:start w:val="1"/>
      <w:numFmt w:val="bullet"/>
      <w:lvlText w:val="•"/>
      <w:lvlJc w:val="left"/>
      <w:pPr>
        <w:ind w:left="733" w:hanging="219"/>
      </w:pPr>
      <w:rPr>
        <w:rFonts w:hint="default"/>
      </w:rPr>
    </w:lvl>
    <w:lvl w:ilvl="2" w:tplc="CFFEBD98">
      <w:start w:val="1"/>
      <w:numFmt w:val="bullet"/>
      <w:lvlText w:val="•"/>
      <w:lvlJc w:val="left"/>
      <w:pPr>
        <w:ind w:left="1103" w:hanging="219"/>
      </w:pPr>
      <w:rPr>
        <w:rFonts w:hint="default"/>
      </w:rPr>
    </w:lvl>
    <w:lvl w:ilvl="3" w:tplc="14E85056">
      <w:start w:val="1"/>
      <w:numFmt w:val="bullet"/>
      <w:lvlText w:val="•"/>
      <w:lvlJc w:val="left"/>
      <w:pPr>
        <w:ind w:left="1473" w:hanging="219"/>
      </w:pPr>
      <w:rPr>
        <w:rFonts w:hint="default"/>
      </w:rPr>
    </w:lvl>
    <w:lvl w:ilvl="4" w:tplc="6C1AA616">
      <w:start w:val="1"/>
      <w:numFmt w:val="bullet"/>
      <w:lvlText w:val="•"/>
      <w:lvlJc w:val="left"/>
      <w:pPr>
        <w:ind w:left="1843" w:hanging="219"/>
      </w:pPr>
      <w:rPr>
        <w:rFonts w:hint="default"/>
      </w:rPr>
    </w:lvl>
    <w:lvl w:ilvl="5" w:tplc="23CC9624">
      <w:start w:val="1"/>
      <w:numFmt w:val="bullet"/>
      <w:lvlText w:val="•"/>
      <w:lvlJc w:val="left"/>
      <w:pPr>
        <w:ind w:left="2214" w:hanging="219"/>
      </w:pPr>
      <w:rPr>
        <w:rFonts w:hint="default"/>
      </w:rPr>
    </w:lvl>
    <w:lvl w:ilvl="6" w:tplc="8534A92E">
      <w:start w:val="1"/>
      <w:numFmt w:val="bullet"/>
      <w:lvlText w:val="•"/>
      <w:lvlJc w:val="left"/>
      <w:pPr>
        <w:ind w:left="2584" w:hanging="219"/>
      </w:pPr>
      <w:rPr>
        <w:rFonts w:hint="default"/>
      </w:rPr>
    </w:lvl>
    <w:lvl w:ilvl="7" w:tplc="B4B0389C">
      <w:start w:val="1"/>
      <w:numFmt w:val="bullet"/>
      <w:lvlText w:val="•"/>
      <w:lvlJc w:val="left"/>
      <w:pPr>
        <w:ind w:left="2954" w:hanging="219"/>
      </w:pPr>
      <w:rPr>
        <w:rFonts w:hint="default"/>
      </w:rPr>
    </w:lvl>
    <w:lvl w:ilvl="8" w:tplc="2BAE34BC">
      <w:start w:val="1"/>
      <w:numFmt w:val="bullet"/>
      <w:lvlText w:val="•"/>
      <w:lvlJc w:val="left"/>
      <w:pPr>
        <w:ind w:left="3324" w:hanging="219"/>
      </w:pPr>
      <w:rPr>
        <w:rFonts w:hint="default"/>
      </w:rPr>
    </w:lvl>
  </w:abstractNum>
  <w:abstractNum w:abstractNumId="13" w15:restartNumberingAfterBreak="0">
    <w:nsid w:val="119419AB"/>
    <w:multiLevelType w:val="hybridMultilevel"/>
    <w:tmpl w:val="A9EC2D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11B57CF1"/>
    <w:multiLevelType w:val="hybridMultilevel"/>
    <w:tmpl w:val="D43469DE"/>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157613A7"/>
    <w:multiLevelType w:val="hybridMultilevel"/>
    <w:tmpl w:val="C3960C1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9B5069"/>
    <w:multiLevelType w:val="hybridMultilevel"/>
    <w:tmpl w:val="64B4DAE2"/>
    <w:lvl w:ilvl="0" w:tplc="9C864848">
      <w:start w:val="1"/>
      <w:numFmt w:val="decimal"/>
      <w:lvlText w:val="%1."/>
      <w:lvlJc w:val="left"/>
      <w:pPr>
        <w:tabs>
          <w:tab w:val="num" w:pos="360"/>
        </w:tabs>
        <w:ind w:left="360" w:hanging="360"/>
      </w:pPr>
      <w:rPr>
        <w:b/>
      </w:rPr>
    </w:lvl>
    <w:lvl w:ilvl="1" w:tplc="72A23800">
      <w:start w:val="1"/>
      <w:numFmt w:val="lowerLetter"/>
      <w:lvlText w:val="%2)"/>
      <w:lvlJc w:val="left"/>
      <w:pPr>
        <w:tabs>
          <w:tab w:val="num" w:pos="432"/>
        </w:tabs>
        <w:ind w:left="432" w:hanging="360"/>
      </w:pPr>
      <w:rPr>
        <w:rFonts w:hint="default"/>
      </w:rPr>
    </w:lvl>
    <w:lvl w:ilvl="2" w:tplc="0C0C0001">
      <w:start w:val="1"/>
      <w:numFmt w:val="bullet"/>
      <w:lvlText w:val=""/>
      <w:lvlJc w:val="left"/>
      <w:pPr>
        <w:tabs>
          <w:tab w:val="num" w:pos="2340"/>
        </w:tabs>
        <w:ind w:left="2340" w:hanging="360"/>
      </w:pPr>
      <w:rPr>
        <w:rFonts w:ascii="Symbol" w:hAnsi="Symbol" w:hint="default"/>
      </w:rPr>
    </w:lvl>
    <w:lvl w:ilvl="3" w:tplc="0C0C000F">
      <w:start w:val="1"/>
      <w:numFmt w:val="decimal"/>
      <w:lvlText w:val="%4."/>
      <w:lvlJc w:val="left"/>
      <w:pPr>
        <w:tabs>
          <w:tab w:val="num" w:pos="2880"/>
        </w:tabs>
        <w:ind w:left="2880" w:hanging="360"/>
      </w:pPr>
    </w:lvl>
    <w:lvl w:ilvl="4" w:tplc="0C0C0017">
      <w:start w:val="1"/>
      <w:numFmt w:val="lowerLetter"/>
      <w:lvlText w:val="%5)"/>
      <w:lvlJc w:val="left"/>
      <w:pPr>
        <w:tabs>
          <w:tab w:val="num" w:pos="3600"/>
        </w:tabs>
        <w:ind w:left="3600" w:hanging="360"/>
      </w:pPr>
    </w:lvl>
    <w:lvl w:ilvl="5" w:tplc="25848234">
      <w:start w:val="1"/>
      <w:numFmt w:val="decimal"/>
      <w:lvlText w:val="%6)"/>
      <w:lvlJc w:val="left"/>
      <w:pPr>
        <w:tabs>
          <w:tab w:val="num" w:pos="4500"/>
        </w:tabs>
        <w:ind w:left="4500" w:hanging="360"/>
      </w:pPr>
      <w:rPr>
        <w:rFonts w:hint="default"/>
      </w:rPr>
    </w:lvl>
    <w:lvl w:ilvl="6" w:tplc="FC60906A">
      <w:start w:val="3"/>
      <w:numFmt w:val="upperLetter"/>
      <w:lvlText w:val="%7)"/>
      <w:lvlJc w:val="left"/>
      <w:pPr>
        <w:tabs>
          <w:tab w:val="num" w:pos="5040"/>
        </w:tabs>
        <w:ind w:left="5040" w:hanging="360"/>
      </w:pPr>
      <w:rPr>
        <w:rFonts w:hint="default"/>
      </w:rPr>
    </w:lvl>
    <w:lvl w:ilvl="7" w:tplc="ADDEA696">
      <w:start w:val="8"/>
      <w:numFmt w:val="decimal"/>
      <w:lvlText w:val="%8"/>
      <w:lvlJc w:val="left"/>
      <w:pPr>
        <w:ind w:left="5760" w:hanging="360"/>
      </w:pPr>
      <w:rPr>
        <w:rFonts w:hint="default"/>
      </w:rPr>
    </w:lvl>
    <w:lvl w:ilvl="8" w:tplc="0C0C001B" w:tentative="1">
      <w:start w:val="1"/>
      <w:numFmt w:val="lowerRoman"/>
      <w:lvlText w:val="%9."/>
      <w:lvlJc w:val="right"/>
      <w:pPr>
        <w:tabs>
          <w:tab w:val="num" w:pos="6480"/>
        </w:tabs>
        <w:ind w:left="6480" w:hanging="180"/>
      </w:pPr>
    </w:lvl>
  </w:abstractNum>
  <w:abstractNum w:abstractNumId="17" w15:restartNumberingAfterBreak="0">
    <w:nsid w:val="18285B1A"/>
    <w:multiLevelType w:val="hybridMultilevel"/>
    <w:tmpl w:val="875A31FE"/>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18397A8D"/>
    <w:multiLevelType w:val="hybridMultilevel"/>
    <w:tmpl w:val="FDE0441E"/>
    <w:lvl w:ilvl="0" w:tplc="18DAE926">
      <w:numFmt w:val="bullet"/>
      <w:lvlText w:val="-"/>
      <w:lvlJc w:val="left"/>
      <w:pPr>
        <w:tabs>
          <w:tab w:val="num" w:pos="644"/>
        </w:tabs>
        <w:ind w:left="644" w:hanging="360"/>
      </w:pPr>
      <w:rPr>
        <w:rFonts w:ascii="Times New Roman" w:eastAsia="Times New Roman" w:hAnsi="Times New Roman" w:cs="Times New Roman" w:hint="default"/>
      </w:rPr>
    </w:lvl>
    <w:lvl w:ilvl="1" w:tplc="0C0C0001">
      <w:start w:val="1"/>
      <w:numFmt w:val="bullet"/>
      <w:lvlText w:val=""/>
      <w:lvlJc w:val="left"/>
      <w:pPr>
        <w:tabs>
          <w:tab w:val="num" w:pos="1440"/>
        </w:tabs>
        <w:ind w:left="1440" w:hanging="360"/>
      </w:pPr>
      <w:rPr>
        <w:rFonts w:ascii="Symbol" w:hAnsi="Symbol"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1620"/>
        </w:tabs>
        <w:ind w:left="162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9C012AE"/>
    <w:multiLevelType w:val="hybridMultilevel"/>
    <w:tmpl w:val="0E8A4840"/>
    <w:lvl w:ilvl="0" w:tplc="0C0C000F">
      <w:start w:val="1"/>
      <w:numFmt w:val="decimal"/>
      <w:lvlText w:val="%1."/>
      <w:lvlJc w:val="left"/>
      <w:pPr>
        <w:tabs>
          <w:tab w:val="num" w:pos="360"/>
        </w:tabs>
        <w:ind w:left="360" w:hanging="360"/>
      </w:pPr>
    </w:lvl>
    <w:lvl w:ilvl="1" w:tplc="0C0C0001">
      <w:start w:val="1"/>
      <w:numFmt w:val="bullet"/>
      <w:lvlText w:val=""/>
      <w:lvlJc w:val="left"/>
      <w:pPr>
        <w:tabs>
          <w:tab w:val="num" w:pos="1440"/>
        </w:tabs>
        <w:ind w:left="1440" w:hanging="360"/>
      </w:pPr>
      <w:rPr>
        <w:rFonts w:ascii="Symbol" w:hAnsi="Symbol" w:hint="default"/>
      </w:rPr>
    </w:lvl>
    <w:lvl w:ilvl="2" w:tplc="0C0C000B">
      <w:start w:val="1"/>
      <w:numFmt w:val="bullet"/>
      <w:lvlText w:val=""/>
      <w:lvlJc w:val="left"/>
      <w:pPr>
        <w:tabs>
          <w:tab w:val="num" w:pos="2340"/>
        </w:tabs>
        <w:ind w:left="2340" w:hanging="360"/>
      </w:pPr>
      <w:rPr>
        <w:rFonts w:ascii="Wingdings" w:hAnsi="Wingdings" w:hint="default"/>
      </w:rPr>
    </w:lvl>
    <w:lvl w:ilvl="3" w:tplc="0C0C000F">
      <w:start w:val="1"/>
      <w:numFmt w:val="decimal"/>
      <w:lvlText w:val="%4."/>
      <w:lvlJc w:val="left"/>
      <w:pPr>
        <w:tabs>
          <w:tab w:val="num" w:pos="2880"/>
        </w:tabs>
        <w:ind w:left="2880" w:hanging="360"/>
      </w:pPr>
    </w:lvl>
    <w:lvl w:ilvl="4" w:tplc="0C0C0019">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0" w15:restartNumberingAfterBreak="0">
    <w:nsid w:val="1BFD78EA"/>
    <w:multiLevelType w:val="hybridMultilevel"/>
    <w:tmpl w:val="41885C58"/>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1D6A24EC"/>
    <w:multiLevelType w:val="hybridMultilevel"/>
    <w:tmpl w:val="8FE278DE"/>
    <w:lvl w:ilvl="0" w:tplc="0C0C0001">
      <w:start w:val="1"/>
      <w:numFmt w:val="bullet"/>
      <w:lvlText w:val=""/>
      <w:lvlJc w:val="left"/>
      <w:pPr>
        <w:tabs>
          <w:tab w:val="num" w:pos="720"/>
        </w:tabs>
        <w:ind w:left="720" w:hanging="360"/>
      </w:pPr>
      <w:rPr>
        <w:rFonts w:ascii="Symbol" w:hAnsi="Symbol" w:hint="default"/>
      </w:rPr>
    </w:lvl>
    <w:lvl w:ilvl="1" w:tplc="0C0C000B">
      <w:start w:val="1"/>
      <w:numFmt w:val="bullet"/>
      <w:lvlText w:val=""/>
      <w:lvlJc w:val="left"/>
      <w:pPr>
        <w:tabs>
          <w:tab w:val="num" w:pos="1800"/>
        </w:tabs>
        <w:ind w:left="1800" w:hanging="360"/>
      </w:pPr>
      <w:rPr>
        <w:rFonts w:ascii="Wingdings" w:hAnsi="Wingdings"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1E0F6DF7"/>
    <w:multiLevelType w:val="hybridMultilevel"/>
    <w:tmpl w:val="A93C06CE"/>
    <w:lvl w:ilvl="0" w:tplc="0C0C000D">
      <w:start w:val="1"/>
      <w:numFmt w:val="bullet"/>
      <w:lvlText w:val=""/>
      <w:lvlJc w:val="left"/>
      <w:pPr>
        <w:ind w:left="720" w:hanging="360"/>
      </w:pPr>
      <w:rPr>
        <w:rFonts w:ascii="Wingdings" w:hAnsi="Wingdings" w:hint="default"/>
      </w:rPr>
    </w:lvl>
    <w:lvl w:ilvl="1" w:tplc="6E4CBC9C">
      <w:start w:val="300"/>
      <w:numFmt w:val="bullet"/>
      <w:lvlText w:val="-"/>
      <w:lvlJc w:val="left"/>
      <w:pPr>
        <w:ind w:left="1440" w:hanging="360"/>
      </w:pPr>
      <w:rPr>
        <w:rFonts w:ascii="Arial Narrow" w:eastAsiaTheme="minorEastAsia" w:hAnsi="Arial Narrow"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23856DC7"/>
    <w:multiLevelType w:val="hybridMultilevel"/>
    <w:tmpl w:val="5BD67E1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41212C1"/>
    <w:multiLevelType w:val="hybridMultilevel"/>
    <w:tmpl w:val="3ADED45C"/>
    <w:lvl w:ilvl="0" w:tplc="8C0E56CA">
      <w:start w:val="1"/>
      <w:numFmt w:val="decimal"/>
      <w:lvlText w:val="%1)"/>
      <w:lvlJc w:val="left"/>
      <w:pPr>
        <w:ind w:left="720" w:hanging="360"/>
      </w:pPr>
      <w:rPr>
        <w:rFonts w:cs="Times New Roman" w:hint="default"/>
        <w:sz w:val="22"/>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5" w15:restartNumberingAfterBreak="0">
    <w:nsid w:val="24CD0CF9"/>
    <w:multiLevelType w:val="hybridMultilevel"/>
    <w:tmpl w:val="D2A0EB5C"/>
    <w:lvl w:ilvl="0" w:tplc="49CA34E8">
      <w:numFmt w:val="bullet"/>
      <w:lvlText w:val="-"/>
      <w:lvlJc w:val="left"/>
      <w:pPr>
        <w:ind w:left="1426" w:hanging="360"/>
      </w:pPr>
      <w:rPr>
        <w:rFonts w:ascii="Arial" w:eastAsia="Times New Roman" w:hAnsi="Arial" w:hint="default"/>
      </w:rPr>
    </w:lvl>
    <w:lvl w:ilvl="1" w:tplc="0C0C0003" w:tentative="1">
      <w:start w:val="1"/>
      <w:numFmt w:val="bullet"/>
      <w:lvlText w:val="o"/>
      <w:lvlJc w:val="left"/>
      <w:pPr>
        <w:ind w:left="2146" w:hanging="360"/>
      </w:pPr>
      <w:rPr>
        <w:rFonts w:ascii="Courier New" w:hAnsi="Courier New" w:cs="Courier New" w:hint="default"/>
      </w:rPr>
    </w:lvl>
    <w:lvl w:ilvl="2" w:tplc="0C0C0005" w:tentative="1">
      <w:start w:val="1"/>
      <w:numFmt w:val="bullet"/>
      <w:lvlText w:val=""/>
      <w:lvlJc w:val="left"/>
      <w:pPr>
        <w:ind w:left="2866" w:hanging="360"/>
      </w:pPr>
      <w:rPr>
        <w:rFonts w:ascii="Wingdings" w:hAnsi="Wingdings" w:hint="default"/>
      </w:rPr>
    </w:lvl>
    <w:lvl w:ilvl="3" w:tplc="0C0C0001" w:tentative="1">
      <w:start w:val="1"/>
      <w:numFmt w:val="bullet"/>
      <w:lvlText w:val=""/>
      <w:lvlJc w:val="left"/>
      <w:pPr>
        <w:ind w:left="3586" w:hanging="360"/>
      </w:pPr>
      <w:rPr>
        <w:rFonts w:ascii="Symbol" w:hAnsi="Symbol" w:hint="default"/>
      </w:rPr>
    </w:lvl>
    <w:lvl w:ilvl="4" w:tplc="0C0C0003" w:tentative="1">
      <w:start w:val="1"/>
      <w:numFmt w:val="bullet"/>
      <w:lvlText w:val="o"/>
      <w:lvlJc w:val="left"/>
      <w:pPr>
        <w:ind w:left="4306" w:hanging="360"/>
      </w:pPr>
      <w:rPr>
        <w:rFonts w:ascii="Courier New" w:hAnsi="Courier New" w:cs="Courier New" w:hint="default"/>
      </w:rPr>
    </w:lvl>
    <w:lvl w:ilvl="5" w:tplc="0C0C0005" w:tentative="1">
      <w:start w:val="1"/>
      <w:numFmt w:val="bullet"/>
      <w:lvlText w:val=""/>
      <w:lvlJc w:val="left"/>
      <w:pPr>
        <w:ind w:left="5026" w:hanging="360"/>
      </w:pPr>
      <w:rPr>
        <w:rFonts w:ascii="Wingdings" w:hAnsi="Wingdings" w:hint="default"/>
      </w:rPr>
    </w:lvl>
    <w:lvl w:ilvl="6" w:tplc="0C0C0001" w:tentative="1">
      <w:start w:val="1"/>
      <w:numFmt w:val="bullet"/>
      <w:lvlText w:val=""/>
      <w:lvlJc w:val="left"/>
      <w:pPr>
        <w:ind w:left="5746" w:hanging="360"/>
      </w:pPr>
      <w:rPr>
        <w:rFonts w:ascii="Symbol" w:hAnsi="Symbol" w:hint="default"/>
      </w:rPr>
    </w:lvl>
    <w:lvl w:ilvl="7" w:tplc="0C0C0003" w:tentative="1">
      <w:start w:val="1"/>
      <w:numFmt w:val="bullet"/>
      <w:lvlText w:val="o"/>
      <w:lvlJc w:val="left"/>
      <w:pPr>
        <w:ind w:left="6466" w:hanging="360"/>
      </w:pPr>
      <w:rPr>
        <w:rFonts w:ascii="Courier New" w:hAnsi="Courier New" w:cs="Courier New" w:hint="default"/>
      </w:rPr>
    </w:lvl>
    <w:lvl w:ilvl="8" w:tplc="0C0C0005" w:tentative="1">
      <w:start w:val="1"/>
      <w:numFmt w:val="bullet"/>
      <w:lvlText w:val=""/>
      <w:lvlJc w:val="left"/>
      <w:pPr>
        <w:ind w:left="7186" w:hanging="360"/>
      </w:pPr>
      <w:rPr>
        <w:rFonts w:ascii="Wingdings" w:hAnsi="Wingdings" w:hint="default"/>
      </w:rPr>
    </w:lvl>
  </w:abstractNum>
  <w:abstractNum w:abstractNumId="26" w15:restartNumberingAfterBreak="0">
    <w:nsid w:val="2533600F"/>
    <w:multiLevelType w:val="hybridMultilevel"/>
    <w:tmpl w:val="C53E6A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26042BC1"/>
    <w:multiLevelType w:val="hybridMultilevel"/>
    <w:tmpl w:val="428676B6"/>
    <w:lvl w:ilvl="0" w:tplc="0C0C000F">
      <w:start w:val="1"/>
      <w:numFmt w:val="decimal"/>
      <w:lvlText w:val="%1."/>
      <w:lvlJc w:val="left"/>
      <w:pPr>
        <w:tabs>
          <w:tab w:val="num" w:pos="360"/>
        </w:tabs>
        <w:ind w:left="360" w:hanging="360"/>
      </w:pPr>
    </w:lvl>
    <w:lvl w:ilvl="1" w:tplc="0C0C0001">
      <w:start w:val="1"/>
      <w:numFmt w:val="bullet"/>
      <w:lvlText w:val=""/>
      <w:lvlJc w:val="left"/>
      <w:pPr>
        <w:tabs>
          <w:tab w:val="num" w:pos="1080"/>
        </w:tabs>
        <w:ind w:left="1080" w:hanging="360"/>
      </w:pPr>
      <w:rPr>
        <w:rFonts w:ascii="Symbol" w:hAnsi="Symbol" w:hint="default"/>
      </w:rPr>
    </w:lvl>
    <w:lvl w:ilvl="2" w:tplc="640C80B4">
      <w:numFmt w:val="bullet"/>
      <w:lvlText w:val="-"/>
      <w:lvlJc w:val="left"/>
      <w:pPr>
        <w:tabs>
          <w:tab w:val="num" w:pos="1980"/>
        </w:tabs>
        <w:ind w:left="1980" w:hanging="360"/>
      </w:pPr>
      <w:rPr>
        <w:rFonts w:ascii="Arial" w:eastAsia="Times New Roman" w:hAnsi="Arial" w:cs="Arial" w:hint="default"/>
      </w:r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28" w15:restartNumberingAfterBreak="0">
    <w:nsid w:val="265968EB"/>
    <w:multiLevelType w:val="hybridMultilevel"/>
    <w:tmpl w:val="7898D5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267F0F9C"/>
    <w:multiLevelType w:val="hybridMultilevel"/>
    <w:tmpl w:val="7B40CAC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27773E81"/>
    <w:multiLevelType w:val="hybridMultilevel"/>
    <w:tmpl w:val="2512A84C"/>
    <w:lvl w:ilvl="0" w:tplc="49CA34E8">
      <w:numFmt w:val="bullet"/>
      <w:lvlText w:val="-"/>
      <w:lvlJc w:val="lef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290F543E"/>
    <w:multiLevelType w:val="hybridMultilevel"/>
    <w:tmpl w:val="299E1F62"/>
    <w:lvl w:ilvl="0" w:tplc="640C80B4">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29992058"/>
    <w:multiLevelType w:val="hybridMultilevel"/>
    <w:tmpl w:val="18EA3FD6"/>
    <w:lvl w:ilvl="0" w:tplc="0C0C0001">
      <w:start w:val="1"/>
      <w:numFmt w:val="bullet"/>
      <w:lvlText w:val=""/>
      <w:lvlJc w:val="left"/>
      <w:pPr>
        <w:ind w:left="126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A4F4E65"/>
    <w:multiLevelType w:val="hybridMultilevel"/>
    <w:tmpl w:val="DE90F6BA"/>
    <w:lvl w:ilvl="0" w:tplc="0C0C0001">
      <w:start w:val="1"/>
      <w:numFmt w:val="bullet"/>
      <w:lvlText w:val=""/>
      <w:lvlJc w:val="left"/>
      <w:pPr>
        <w:ind w:left="972" w:hanging="360"/>
      </w:pPr>
      <w:rPr>
        <w:rFonts w:ascii="Symbol" w:hAnsi="Symbol" w:hint="default"/>
      </w:rPr>
    </w:lvl>
    <w:lvl w:ilvl="1" w:tplc="0C0C0003" w:tentative="1">
      <w:start w:val="1"/>
      <w:numFmt w:val="bullet"/>
      <w:lvlText w:val="o"/>
      <w:lvlJc w:val="left"/>
      <w:pPr>
        <w:ind w:left="1692" w:hanging="360"/>
      </w:pPr>
      <w:rPr>
        <w:rFonts w:ascii="Courier New" w:hAnsi="Courier New" w:cs="Courier New" w:hint="default"/>
      </w:rPr>
    </w:lvl>
    <w:lvl w:ilvl="2" w:tplc="0C0C0005" w:tentative="1">
      <w:start w:val="1"/>
      <w:numFmt w:val="bullet"/>
      <w:lvlText w:val=""/>
      <w:lvlJc w:val="left"/>
      <w:pPr>
        <w:ind w:left="2412" w:hanging="360"/>
      </w:pPr>
      <w:rPr>
        <w:rFonts w:ascii="Wingdings" w:hAnsi="Wingdings" w:hint="default"/>
      </w:rPr>
    </w:lvl>
    <w:lvl w:ilvl="3" w:tplc="0C0C0001" w:tentative="1">
      <w:start w:val="1"/>
      <w:numFmt w:val="bullet"/>
      <w:lvlText w:val=""/>
      <w:lvlJc w:val="left"/>
      <w:pPr>
        <w:ind w:left="3132" w:hanging="360"/>
      </w:pPr>
      <w:rPr>
        <w:rFonts w:ascii="Symbol" w:hAnsi="Symbol" w:hint="default"/>
      </w:rPr>
    </w:lvl>
    <w:lvl w:ilvl="4" w:tplc="0C0C0003" w:tentative="1">
      <w:start w:val="1"/>
      <w:numFmt w:val="bullet"/>
      <w:lvlText w:val="o"/>
      <w:lvlJc w:val="left"/>
      <w:pPr>
        <w:ind w:left="3852" w:hanging="360"/>
      </w:pPr>
      <w:rPr>
        <w:rFonts w:ascii="Courier New" w:hAnsi="Courier New" w:cs="Courier New" w:hint="default"/>
      </w:rPr>
    </w:lvl>
    <w:lvl w:ilvl="5" w:tplc="0C0C0005" w:tentative="1">
      <w:start w:val="1"/>
      <w:numFmt w:val="bullet"/>
      <w:lvlText w:val=""/>
      <w:lvlJc w:val="left"/>
      <w:pPr>
        <w:ind w:left="4572" w:hanging="360"/>
      </w:pPr>
      <w:rPr>
        <w:rFonts w:ascii="Wingdings" w:hAnsi="Wingdings" w:hint="default"/>
      </w:rPr>
    </w:lvl>
    <w:lvl w:ilvl="6" w:tplc="0C0C0001" w:tentative="1">
      <w:start w:val="1"/>
      <w:numFmt w:val="bullet"/>
      <w:lvlText w:val=""/>
      <w:lvlJc w:val="left"/>
      <w:pPr>
        <w:ind w:left="5292" w:hanging="360"/>
      </w:pPr>
      <w:rPr>
        <w:rFonts w:ascii="Symbol" w:hAnsi="Symbol" w:hint="default"/>
      </w:rPr>
    </w:lvl>
    <w:lvl w:ilvl="7" w:tplc="0C0C0003" w:tentative="1">
      <w:start w:val="1"/>
      <w:numFmt w:val="bullet"/>
      <w:lvlText w:val="o"/>
      <w:lvlJc w:val="left"/>
      <w:pPr>
        <w:ind w:left="6012" w:hanging="360"/>
      </w:pPr>
      <w:rPr>
        <w:rFonts w:ascii="Courier New" w:hAnsi="Courier New" w:cs="Courier New" w:hint="default"/>
      </w:rPr>
    </w:lvl>
    <w:lvl w:ilvl="8" w:tplc="0C0C0005" w:tentative="1">
      <w:start w:val="1"/>
      <w:numFmt w:val="bullet"/>
      <w:lvlText w:val=""/>
      <w:lvlJc w:val="left"/>
      <w:pPr>
        <w:ind w:left="6732" w:hanging="360"/>
      </w:pPr>
      <w:rPr>
        <w:rFonts w:ascii="Wingdings" w:hAnsi="Wingdings" w:hint="default"/>
      </w:rPr>
    </w:lvl>
  </w:abstractNum>
  <w:abstractNum w:abstractNumId="34" w15:restartNumberingAfterBreak="0">
    <w:nsid w:val="2D415B71"/>
    <w:multiLevelType w:val="hybridMultilevel"/>
    <w:tmpl w:val="7CCC1A66"/>
    <w:lvl w:ilvl="0" w:tplc="49CA34E8">
      <w:numFmt w:val="bullet"/>
      <w:lvlText w:val="-"/>
      <w:lvlJc w:val="lef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32191648"/>
    <w:multiLevelType w:val="hybridMultilevel"/>
    <w:tmpl w:val="F01E4118"/>
    <w:lvl w:ilvl="0" w:tplc="040C0001">
      <w:start w:val="1"/>
      <w:numFmt w:val="bullet"/>
      <w:lvlText w:val=""/>
      <w:lvlJc w:val="left"/>
      <w:pPr>
        <w:ind w:left="1374" w:hanging="360"/>
      </w:pPr>
      <w:rPr>
        <w:rFonts w:ascii="Symbol" w:hAnsi="Symbol" w:hint="default"/>
      </w:rPr>
    </w:lvl>
    <w:lvl w:ilvl="1" w:tplc="040C0003" w:tentative="1">
      <w:start w:val="1"/>
      <w:numFmt w:val="bullet"/>
      <w:lvlText w:val="o"/>
      <w:lvlJc w:val="left"/>
      <w:pPr>
        <w:ind w:left="2094" w:hanging="360"/>
      </w:pPr>
      <w:rPr>
        <w:rFonts w:ascii="Courier New" w:hAnsi="Courier New" w:cs="Courier New" w:hint="default"/>
      </w:rPr>
    </w:lvl>
    <w:lvl w:ilvl="2" w:tplc="040C0005" w:tentative="1">
      <w:start w:val="1"/>
      <w:numFmt w:val="bullet"/>
      <w:lvlText w:val=""/>
      <w:lvlJc w:val="left"/>
      <w:pPr>
        <w:ind w:left="2814" w:hanging="360"/>
      </w:pPr>
      <w:rPr>
        <w:rFonts w:ascii="Wingdings" w:hAnsi="Wingdings" w:hint="default"/>
      </w:rPr>
    </w:lvl>
    <w:lvl w:ilvl="3" w:tplc="040C0001" w:tentative="1">
      <w:start w:val="1"/>
      <w:numFmt w:val="bullet"/>
      <w:lvlText w:val=""/>
      <w:lvlJc w:val="left"/>
      <w:pPr>
        <w:ind w:left="3534" w:hanging="360"/>
      </w:pPr>
      <w:rPr>
        <w:rFonts w:ascii="Symbol" w:hAnsi="Symbol" w:hint="default"/>
      </w:rPr>
    </w:lvl>
    <w:lvl w:ilvl="4" w:tplc="040C0003" w:tentative="1">
      <w:start w:val="1"/>
      <w:numFmt w:val="bullet"/>
      <w:lvlText w:val="o"/>
      <w:lvlJc w:val="left"/>
      <w:pPr>
        <w:ind w:left="4254" w:hanging="360"/>
      </w:pPr>
      <w:rPr>
        <w:rFonts w:ascii="Courier New" w:hAnsi="Courier New" w:cs="Courier New" w:hint="default"/>
      </w:rPr>
    </w:lvl>
    <w:lvl w:ilvl="5" w:tplc="040C0005" w:tentative="1">
      <w:start w:val="1"/>
      <w:numFmt w:val="bullet"/>
      <w:lvlText w:val=""/>
      <w:lvlJc w:val="left"/>
      <w:pPr>
        <w:ind w:left="4974" w:hanging="360"/>
      </w:pPr>
      <w:rPr>
        <w:rFonts w:ascii="Wingdings" w:hAnsi="Wingdings" w:hint="default"/>
      </w:rPr>
    </w:lvl>
    <w:lvl w:ilvl="6" w:tplc="040C0001" w:tentative="1">
      <w:start w:val="1"/>
      <w:numFmt w:val="bullet"/>
      <w:lvlText w:val=""/>
      <w:lvlJc w:val="left"/>
      <w:pPr>
        <w:ind w:left="5694" w:hanging="360"/>
      </w:pPr>
      <w:rPr>
        <w:rFonts w:ascii="Symbol" w:hAnsi="Symbol" w:hint="default"/>
      </w:rPr>
    </w:lvl>
    <w:lvl w:ilvl="7" w:tplc="040C0003" w:tentative="1">
      <w:start w:val="1"/>
      <w:numFmt w:val="bullet"/>
      <w:lvlText w:val="o"/>
      <w:lvlJc w:val="left"/>
      <w:pPr>
        <w:ind w:left="6414" w:hanging="360"/>
      </w:pPr>
      <w:rPr>
        <w:rFonts w:ascii="Courier New" w:hAnsi="Courier New" w:cs="Courier New" w:hint="default"/>
      </w:rPr>
    </w:lvl>
    <w:lvl w:ilvl="8" w:tplc="040C0005" w:tentative="1">
      <w:start w:val="1"/>
      <w:numFmt w:val="bullet"/>
      <w:lvlText w:val=""/>
      <w:lvlJc w:val="left"/>
      <w:pPr>
        <w:ind w:left="7134" w:hanging="360"/>
      </w:pPr>
      <w:rPr>
        <w:rFonts w:ascii="Wingdings" w:hAnsi="Wingdings" w:hint="default"/>
      </w:rPr>
    </w:lvl>
  </w:abstractNum>
  <w:abstractNum w:abstractNumId="36" w15:restartNumberingAfterBreak="0">
    <w:nsid w:val="34765BDC"/>
    <w:multiLevelType w:val="hybridMultilevel"/>
    <w:tmpl w:val="190C3D26"/>
    <w:lvl w:ilvl="0" w:tplc="0C0C0001">
      <w:start w:val="1"/>
      <w:numFmt w:val="bullet"/>
      <w:lvlText w:val=""/>
      <w:lvlJc w:val="left"/>
      <w:pPr>
        <w:tabs>
          <w:tab w:val="num" w:pos="720"/>
        </w:tabs>
        <w:ind w:left="720" w:hanging="360"/>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4B66925"/>
    <w:multiLevelType w:val="hybridMultilevel"/>
    <w:tmpl w:val="FC88AC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36A10724"/>
    <w:multiLevelType w:val="hybridMultilevel"/>
    <w:tmpl w:val="259E8D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386D6F93"/>
    <w:multiLevelType w:val="hybridMultilevel"/>
    <w:tmpl w:val="55BC6CEC"/>
    <w:lvl w:ilvl="0" w:tplc="0C0C0005">
      <w:start w:val="1"/>
      <w:numFmt w:val="bullet"/>
      <w:lvlText w:val=""/>
      <w:lvlJc w:val="left"/>
      <w:pPr>
        <w:tabs>
          <w:tab w:val="num" w:pos="720"/>
        </w:tabs>
        <w:ind w:left="720" w:hanging="360"/>
      </w:pPr>
      <w:rPr>
        <w:rFonts w:ascii="Wingdings" w:hAnsi="Wingdings"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C030285"/>
    <w:multiLevelType w:val="hybridMultilevel"/>
    <w:tmpl w:val="B76E98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3D0F30A6"/>
    <w:multiLevelType w:val="hybridMultilevel"/>
    <w:tmpl w:val="3BE646BA"/>
    <w:lvl w:ilvl="0" w:tplc="0C0C000F">
      <w:start w:val="1"/>
      <w:numFmt w:val="decimal"/>
      <w:lvlText w:val="%1."/>
      <w:lvlJc w:val="left"/>
      <w:pPr>
        <w:tabs>
          <w:tab w:val="num" w:pos="1080"/>
        </w:tabs>
        <w:ind w:left="1080" w:hanging="360"/>
      </w:pPr>
    </w:lvl>
    <w:lvl w:ilvl="1" w:tplc="0C0C0019" w:tentative="1">
      <w:start w:val="1"/>
      <w:numFmt w:val="lowerLetter"/>
      <w:lvlText w:val="%2."/>
      <w:lvlJc w:val="left"/>
      <w:pPr>
        <w:tabs>
          <w:tab w:val="num" w:pos="1800"/>
        </w:tabs>
        <w:ind w:left="1800" w:hanging="360"/>
      </w:pPr>
    </w:lvl>
    <w:lvl w:ilvl="2" w:tplc="0C0C001B" w:tentative="1">
      <w:start w:val="1"/>
      <w:numFmt w:val="lowerRoman"/>
      <w:lvlText w:val="%3."/>
      <w:lvlJc w:val="right"/>
      <w:pPr>
        <w:tabs>
          <w:tab w:val="num" w:pos="2520"/>
        </w:tabs>
        <w:ind w:left="2520" w:hanging="180"/>
      </w:pPr>
    </w:lvl>
    <w:lvl w:ilvl="3" w:tplc="0C0C000F" w:tentative="1">
      <w:start w:val="1"/>
      <w:numFmt w:val="decimal"/>
      <w:lvlText w:val="%4."/>
      <w:lvlJc w:val="left"/>
      <w:pPr>
        <w:tabs>
          <w:tab w:val="num" w:pos="3240"/>
        </w:tabs>
        <w:ind w:left="3240" w:hanging="360"/>
      </w:pPr>
    </w:lvl>
    <w:lvl w:ilvl="4" w:tplc="0C0C0019" w:tentative="1">
      <w:start w:val="1"/>
      <w:numFmt w:val="lowerLetter"/>
      <w:lvlText w:val="%5."/>
      <w:lvlJc w:val="left"/>
      <w:pPr>
        <w:tabs>
          <w:tab w:val="num" w:pos="3960"/>
        </w:tabs>
        <w:ind w:left="3960" w:hanging="360"/>
      </w:pPr>
    </w:lvl>
    <w:lvl w:ilvl="5" w:tplc="0C0C001B" w:tentative="1">
      <w:start w:val="1"/>
      <w:numFmt w:val="lowerRoman"/>
      <w:lvlText w:val="%6."/>
      <w:lvlJc w:val="right"/>
      <w:pPr>
        <w:tabs>
          <w:tab w:val="num" w:pos="4680"/>
        </w:tabs>
        <w:ind w:left="4680" w:hanging="180"/>
      </w:pPr>
    </w:lvl>
    <w:lvl w:ilvl="6" w:tplc="0C0C000F" w:tentative="1">
      <w:start w:val="1"/>
      <w:numFmt w:val="decimal"/>
      <w:lvlText w:val="%7."/>
      <w:lvlJc w:val="left"/>
      <w:pPr>
        <w:tabs>
          <w:tab w:val="num" w:pos="5400"/>
        </w:tabs>
        <w:ind w:left="5400" w:hanging="360"/>
      </w:pPr>
    </w:lvl>
    <w:lvl w:ilvl="7" w:tplc="0C0C0019" w:tentative="1">
      <w:start w:val="1"/>
      <w:numFmt w:val="lowerLetter"/>
      <w:lvlText w:val="%8."/>
      <w:lvlJc w:val="left"/>
      <w:pPr>
        <w:tabs>
          <w:tab w:val="num" w:pos="6120"/>
        </w:tabs>
        <w:ind w:left="6120" w:hanging="360"/>
      </w:pPr>
    </w:lvl>
    <w:lvl w:ilvl="8" w:tplc="0C0C001B" w:tentative="1">
      <w:start w:val="1"/>
      <w:numFmt w:val="lowerRoman"/>
      <w:lvlText w:val="%9."/>
      <w:lvlJc w:val="right"/>
      <w:pPr>
        <w:tabs>
          <w:tab w:val="num" w:pos="6840"/>
        </w:tabs>
        <w:ind w:left="6840" w:hanging="180"/>
      </w:pPr>
    </w:lvl>
  </w:abstractNum>
  <w:abstractNum w:abstractNumId="42" w15:restartNumberingAfterBreak="0">
    <w:nsid w:val="3E7A190F"/>
    <w:multiLevelType w:val="hybridMultilevel"/>
    <w:tmpl w:val="26223460"/>
    <w:lvl w:ilvl="0" w:tplc="B77476F2">
      <w:start w:val="1"/>
      <w:numFmt w:val="bullet"/>
      <w:lvlText w:val=""/>
      <w:lvlJc w:val="left"/>
      <w:pPr>
        <w:ind w:left="363" w:hanging="284"/>
      </w:pPr>
      <w:rPr>
        <w:rFonts w:ascii="Symbol" w:eastAsia="Symbol" w:hAnsi="Symbol" w:hint="default"/>
        <w:sz w:val="22"/>
        <w:szCs w:val="22"/>
      </w:rPr>
    </w:lvl>
    <w:lvl w:ilvl="1" w:tplc="9E98931A">
      <w:start w:val="1"/>
      <w:numFmt w:val="bullet"/>
      <w:lvlText w:val="•"/>
      <w:lvlJc w:val="left"/>
      <w:pPr>
        <w:ind w:left="726" w:hanging="284"/>
      </w:pPr>
      <w:rPr>
        <w:rFonts w:hint="default"/>
      </w:rPr>
    </w:lvl>
    <w:lvl w:ilvl="2" w:tplc="E410F4C2">
      <w:start w:val="1"/>
      <w:numFmt w:val="bullet"/>
      <w:lvlText w:val="•"/>
      <w:lvlJc w:val="left"/>
      <w:pPr>
        <w:ind w:left="1089" w:hanging="284"/>
      </w:pPr>
      <w:rPr>
        <w:rFonts w:hint="default"/>
      </w:rPr>
    </w:lvl>
    <w:lvl w:ilvl="3" w:tplc="7C7C14A4">
      <w:start w:val="1"/>
      <w:numFmt w:val="bullet"/>
      <w:lvlText w:val="•"/>
      <w:lvlJc w:val="left"/>
      <w:pPr>
        <w:ind w:left="1452" w:hanging="284"/>
      </w:pPr>
      <w:rPr>
        <w:rFonts w:hint="default"/>
      </w:rPr>
    </w:lvl>
    <w:lvl w:ilvl="4" w:tplc="18E4300E">
      <w:start w:val="1"/>
      <w:numFmt w:val="bullet"/>
      <w:lvlText w:val="•"/>
      <w:lvlJc w:val="left"/>
      <w:pPr>
        <w:ind w:left="1815" w:hanging="284"/>
      </w:pPr>
      <w:rPr>
        <w:rFonts w:hint="default"/>
      </w:rPr>
    </w:lvl>
    <w:lvl w:ilvl="5" w:tplc="18829BC2">
      <w:start w:val="1"/>
      <w:numFmt w:val="bullet"/>
      <w:lvlText w:val="•"/>
      <w:lvlJc w:val="left"/>
      <w:pPr>
        <w:ind w:left="2177" w:hanging="284"/>
      </w:pPr>
      <w:rPr>
        <w:rFonts w:hint="default"/>
      </w:rPr>
    </w:lvl>
    <w:lvl w:ilvl="6" w:tplc="D4DCB33E">
      <w:start w:val="1"/>
      <w:numFmt w:val="bullet"/>
      <w:lvlText w:val="•"/>
      <w:lvlJc w:val="left"/>
      <w:pPr>
        <w:ind w:left="2540" w:hanging="284"/>
      </w:pPr>
      <w:rPr>
        <w:rFonts w:hint="default"/>
      </w:rPr>
    </w:lvl>
    <w:lvl w:ilvl="7" w:tplc="F1004BA4">
      <w:start w:val="1"/>
      <w:numFmt w:val="bullet"/>
      <w:lvlText w:val="•"/>
      <w:lvlJc w:val="left"/>
      <w:pPr>
        <w:ind w:left="2903" w:hanging="284"/>
      </w:pPr>
      <w:rPr>
        <w:rFonts w:hint="default"/>
      </w:rPr>
    </w:lvl>
    <w:lvl w:ilvl="8" w:tplc="2A8CB68C">
      <w:start w:val="1"/>
      <w:numFmt w:val="bullet"/>
      <w:lvlText w:val="•"/>
      <w:lvlJc w:val="left"/>
      <w:pPr>
        <w:ind w:left="3266" w:hanging="284"/>
      </w:pPr>
      <w:rPr>
        <w:rFonts w:hint="default"/>
      </w:rPr>
    </w:lvl>
  </w:abstractNum>
  <w:abstractNum w:abstractNumId="43" w15:restartNumberingAfterBreak="0">
    <w:nsid w:val="40013355"/>
    <w:multiLevelType w:val="hybridMultilevel"/>
    <w:tmpl w:val="F54C15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40B824AE"/>
    <w:multiLevelType w:val="hybridMultilevel"/>
    <w:tmpl w:val="D0D2864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42C423E2"/>
    <w:multiLevelType w:val="hybridMultilevel"/>
    <w:tmpl w:val="2294CD00"/>
    <w:lvl w:ilvl="0" w:tplc="0C0C000B">
      <w:start w:val="1"/>
      <w:numFmt w:val="bullet"/>
      <w:lvlText w:val=""/>
      <w:lvlJc w:val="left"/>
      <w:pPr>
        <w:tabs>
          <w:tab w:val="num" w:pos="360"/>
        </w:tabs>
        <w:ind w:left="360" w:hanging="360"/>
      </w:pPr>
      <w:rPr>
        <w:rFonts w:ascii="Wingdings" w:hAnsi="Wingdings" w:hint="default"/>
      </w:rPr>
    </w:lvl>
    <w:lvl w:ilvl="1" w:tplc="25E893C0">
      <w:numFmt w:val="bullet"/>
      <w:lvlText w:val="-"/>
      <w:lvlJc w:val="left"/>
      <w:pPr>
        <w:tabs>
          <w:tab w:val="num" w:pos="1440"/>
        </w:tabs>
        <w:ind w:left="1440" w:hanging="360"/>
      </w:pPr>
      <w:rPr>
        <w:rFonts w:ascii="Times New Roman" w:eastAsia="Times New Roman" w:hAnsi="Times New Roman" w:cs="Times New Roman" w:hint="default"/>
      </w:rPr>
    </w:lvl>
    <w:lvl w:ilvl="2" w:tplc="0C0C000B">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2E175A1"/>
    <w:multiLevelType w:val="hybridMultilevel"/>
    <w:tmpl w:val="47F60B88"/>
    <w:lvl w:ilvl="0" w:tplc="0C0C0001">
      <w:start w:val="1"/>
      <w:numFmt w:val="bullet"/>
      <w:lvlText w:val=""/>
      <w:lvlJc w:val="left"/>
      <w:pPr>
        <w:ind w:left="1422" w:hanging="360"/>
      </w:pPr>
      <w:rPr>
        <w:rFonts w:ascii="Symbol" w:hAnsi="Symbol" w:hint="default"/>
      </w:rPr>
    </w:lvl>
    <w:lvl w:ilvl="1" w:tplc="D34E102C">
      <w:start w:val="1"/>
      <w:numFmt w:val="bullet"/>
      <w:lvlText w:val=""/>
      <w:lvlJc w:val="left"/>
      <w:pPr>
        <w:ind w:left="2142" w:hanging="360"/>
      </w:pPr>
      <w:rPr>
        <w:rFonts w:ascii="Symbol" w:hAnsi="Symbol" w:hint="default"/>
        <w:b w:val="0"/>
      </w:rPr>
    </w:lvl>
    <w:lvl w:ilvl="2" w:tplc="0C0C0005" w:tentative="1">
      <w:start w:val="1"/>
      <w:numFmt w:val="bullet"/>
      <w:lvlText w:val=""/>
      <w:lvlJc w:val="left"/>
      <w:pPr>
        <w:ind w:left="2862" w:hanging="360"/>
      </w:pPr>
      <w:rPr>
        <w:rFonts w:ascii="Wingdings" w:hAnsi="Wingdings" w:hint="default"/>
      </w:rPr>
    </w:lvl>
    <w:lvl w:ilvl="3" w:tplc="0C0C0001" w:tentative="1">
      <w:start w:val="1"/>
      <w:numFmt w:val="bullet"/>
      <w:lvlText w:val=""/>
      <w:lvlJc w:val="left"/>
      <w:pPr>
        <w:ind w:left="3582" w:hanging="360"/>
      </w:pPr>
      <w:rPr>
        <w:rFonts w:ascii="Symbol" w:hAnsi="Symbol" w:hint="default"/>
      </w:rPr>
    </w:lvl>
    <w:lvl w:ilvl="4" w:tplc="0C0C0003" w:tentative="1">
      <w:start w:val="1"/>
      <w:numFmt w:val="bullet"/>
      <w:lvlText w:val="o"/>
      <w:lvlJc w:val="left"/>
      <w:pPr>
        <w:ind w:left="4302" w:hanging="360"/>
      </w:pPr>
      <w:rPr>
        <w:rFonts w:ascii="Courier New" w:hAnsi="Courier New" w:cs="Courier New" w:hint="default"/>
      </w:rPr>
    </w:lvl>
    <w:lvl w:ilvl="5" w:tplc="0C0C0005" w:tentative="1">
      <w:start w:val="1"/>
      <w:numFmt w:val="bullet"/>
      <w:lvlText w:val=""/>
      <w:lvlJc w:val="left"/>
      <w:pPr>
        <w:ind w:left="5022" w:hanging="360"/>
      </w:pPr>
      <w:rPr>
        <w:rFonts w:ascii="Wingdings" w:hAnsi="Wingdings" w:hint="default"/>
      </w:rPr>
    </w:lvl>
    <w:lvl w:ilvl="6" w:tplc="0C0C0001" w:tentative="1">
      <w:start w:val="1"/>
      <w:numFmt w:val="bullet"/>
      <w:lvlText w:val=""/>
      <w:lvlJc w:val="left"/>
      <w:pPr>
        <w:ind w:left="5742" w:hanging="360"/>
      </w:pPr>
      <w:rPr>
        <w:rFonts w:ascii="Symbol" w:hAnsi="Symbol" w:hint="default"/>
      </w:rPr>
    </w:lvl>
    <w:lvl w:ilvl="7" w:tplc="0C0C0003" w:tentative="1">
      <w:start w:val="1"/>
      <w:numFmt w:val="bullet"/>
      <w:lvlText w:val="o"/>
      <w:lvlJc w:val="left"/>
      <w:pPr>
        <w:ind w:left="6462" w:hanging="360"/>
      </w:pPr>
      <w:rPr>
        <w:rFonts w:ascii="Courier New" w:hAnsi="Courier New" w:cs="Courier New" w:hint="default"/>
      </w:rPr>
    </w:lvl>
    <w:lvl w:ilvl="8" w:tplc="0C0C0005" w:tentative="1">
      <w:start w:val="1"/>
      <w:numFmt w:val="bullet"/>
      <w:lvlText w:val=""/>
      <w:lvlJc w:val="left"/>
      <w:pPr>
        <w:ind w:left="7182" w:hanging="360"/>
      </w:pPr>
      <w:rPr>
        <w:rFonts w:ascii="Wingdings" w:hAnsi="Wingdings" w:hint="default"/>
      </w:rPr>
    </w:lvl>
  </w:abstractNum>
  <w:abstractNum w:abstractNumId="47" w15:restartNumberingAfterBreak="0">
    <w:nsid w:val="43FF5522"/>
    <w:multiLevelType w:val="hybridMultilevel"/>
    <w:tmpl w:val="8F9A973C"/>
    <w:lvl w:ilvl="0" w:tplc="4D3E9234">
      <w:start w:val="1"/>
      <w:numFmt w:val="bullet"/>
      <w:lvlText w:val=""/>
      <w:lvlJc w:val="left"/>
      <w:pPr>
        <w:ind w:left="363" w:hanging="284"/>
      </w:pPr>
      <w:rPr>
        <w:rFonts w:ascii="Symbol" w:eastAsia="Symbol" w:hAnsi="Symbol" w:hint="default"/>
        <w:sz w:val="22"/>
        <w:szCs w:val="22"/>
      </w:rPr>
    </w:lvl>
    <w:lvl w:ilvl="1" w:tplc="6A4A2DF0">
      <w:start w:val="1"/>
      <w:numFmt w:val="bullet"/>
      <w:lvlText w:val="•"/>
      <w:lvlJc w:val="left"/>
      <w:pPr>
        <w:ind w:left="751" w:hanging="284"/>
      </w:pPr>
      <w:rPr>
        <w:rFonts w:hint="default"/>
      </w:rPr>
    </w:lvl>
    <w:lvl w:ilvl="2" w:tplc="DF58D194">
      <w:start w:val="1"/>
      <w:numFmt w:val="bullet"/>
      <w:lvlText w:val="•"/>
      <w:lvlJc w:val="left"/>
      <w:pPr>
        <w:ind w:left="1139" w:hanging="284"/>
      </w:pPr>
      <w:rPr>
        <w:rFonts w:hint="default"/>
      </w:rPr>
    </w:lvl>
    <w:lvl w:ilvl="3" w:tplc="D85CD1B8">
      <w:start w:val="1"/>
      <w:numFmt w:val="bullet"/>
      <w:lvlText w:val="•"/>
      <w:lvlJc w:val="left"/>
      <w:pPr>
        <w:ind w:left="1527" w:hanging="284"/>
      </w:pPr>
      <w:rPr>
        <w:rFonts w:hint="default"/>
      </w:rPr>
    </w:lvl>
    <w:lvl w:ilvl="4" w:tplc="211EFBB8">
      <w:start w:val="1"/>
      <w:numFmt w:val="bullet"/>
      <w:lvlText w:val="•"/>
      <w:lvlJc w:val="left"/>
      <w:pPr>
        <w:ind w:left="1914" w:hanging="284"/>
      </w:pPr>
      <w:rPr>
        <w:rFonts w:hint="default"/>
      </w:rPr>
    </w:lvl>
    <w:lvl w:ilvl="5" w:tplc="57E44F5E">
      <w:start w:val="1"/>
      <w:numFmt w:val="bullet"/>
      <w:lvlText w:val="•"/>
      <w:lvlJc w:val="left"/>
      <w:pPr>
        <w:ind w:left="2302" w:hanging="284"/>
      </w:pPr>
      <w:rPr>
        <w:rFonts w:hint="default"/>
      </w:rPr>
    </w:lvl>
    <w:lvl w:ilvl="6" w:tplc="4EDA7F92">
      <w:start w:val="1"/>
      <w:numFmt w:val="bullet"/>
      <w:lvlText w:val="•"/>
      <w:lvlJc w:val="left"/>
      <w:pPr>
        <w:ind w:left="2690" w:hanging="284"/>
      </w:pPr>
      <w:rPr>
        <w:rFonts w:hint="default"/>
      </w:rPr>
    </w:lvl>
    <w:lvl w:ilvl="7" w:tplc="95DEDE3C">
      <w:start w:val="1"/>
      <w:numFmt w:val="bullet"/>
      <w:lvlText w:val="•"/>
      <w:lvlJc w:val="left"/>
      <w:pPr>
        <w:ind w:left="3078" w:hanging="284"/>
      </w:pPr>
      <w:rPr>
        <w:rFonts w:hint="default"/>
      </w:rPr>
    </w:lvl>
    <w:lvl w:ilvl="8" w:tplc="400676C6">
      <w:start w:val="1"/>
      <w:numFmt w:val="bullet"/>
      <w:lvlText w:val="•"/>
      <w:lvlJc w:val="left"/>
      <w:pPr>
        <w:ind w:left="3466" w:hanging="284"/>
      </w:pPr>
      <w:rPr>
        <w:rFonts w:hint="default"/>
      </w:rPr>
    </w:lvl>
  </w:abstractNum>
  <w:abstractNum w:abstractNumId="48" w15:restartNumberingAfterBreak="0">
    <w:nsid w:val="46086C29"/>
    <w:multiLevelType w:val="hybridMultilevel"/>
    <w:tmpl w:val="B4A6EF0E"/>
    <w:lvl w:ilvl="0" w:tplc="0C0C0001">
      <w:start w:val="1"/>
      <w:numFmt w:val="bullet"/>
      <w:lvlText w:val=""/>
      <w:lvlJc w:val="left"/>
      <w:pPr>
        <w:tabs>
          <w:tab w:val="num" w:pos="432"/>
        </w:tabs>
        <w:ind w:left="432" w:hanging="360"/>
      </w:pPr>
      <w:rPr>
        <w:rFonts w:ascii="Symbol" w:hAnsi="Symbol" w:hint="default"/>
      </w:rPr>
    </w:lvl>
    <w:lvl w:ilvl="1" w:tplc="0C0C0003" w:tentative="1">
      <w:start w:val="1"/>
      <w:numFmt w:val="bullet"/>
      <w:lvlText w:val="o"/>
      <w:lvlJc w:val="left"/>
      <w:pPr>
        <w:tabs>
          <w:tab w:val="num" w:pos="1152"/>
        </w:tabs>
        <w:ind w:left="1152" w:hanging="360"/>
      </w:pPr>
      <w:rPr>
        <w:rFonts w:ascii="Courier New" w:hAnsi="Courier New" w:cs="Courier New" w:hint="default"/>
      </w:rPr>
    </w:lvl>
    <w:lvl w:ilvl="2" w:tplc="0C0C0005" w:tentative="1">
      <w:start w:val="1"/>
      <w:numFmt w:val="bullet"/>
      <w:lvlText w:val=""/>
      <w:lvlJc w:val="left"/>
      <w:pPr>
        <w:tabs>
          <w:tab w:val="num" w:pos="1872"/>
        </w:tabs>
        <w:ind w:left="1872" w:hanging="360"/>
      </w:pPr>
      <w:rPr>
        <w:rFonts w:ascii="Wingdings" w:hAnsi="Wingdings" w:hint="default"/>
      </w:rPr>
    </w:lvl>
    <w:lvl w:ilvl="3" w:tplc="0C0C0001" w:tentative="1">
      <w:start w:val="1"/>
      <w:numFmt w:val="bullet"/>
      <w:lvlText w:val=""/>
      <w:lvlJc w:val="left"/>
      <w:pPr>
        <w:tabs>
          <w:tab w:val="num" w:pos="2592"/>
        </w:tabs>
        <w:ind w:left="2592" w:hanging="360"/>
      </w:pPr>
      <w:rPr>
        <w:rFonts w:ascii="Symbol" w:hAnsi="Symbol" w:hint="default"/>
      </w:rPr>
    </w:lvl>
    <w:lvl w:ilvl="4" w:tplc="0C0C0003" w:tentative="1">
      <w:start w:val="1"/>
      <w:numFmt w:val="bullet"/>
      <w:lvlText w:val="o"/>
      <w:lvlJc w:val="left"/>
      <w:pPr>
        <w:tabs>
          <w:tab w:val="num" w:pos="3312"/>
        </w:tabs>
        <w:ind w:left="3312" w:hanging="360"/>
      </w:pPr>
      <w:rPr>
        <w:rFonts w:ascii="Courier New" w:hAnsi="Courier New" w:cs="Courier New" w:hint="default"/>
      </w:rPr>
    </w:lvl>
    <w:lvl w:ilvl="5" w:tplc="0C0C0005" w:tentative="1">
      <w:start w:val="1"/>
      <w:numFmt w:val="bullet"/>
      <w:lvlText w:val=""/>
      <w:lvlJc w:val="left"/>
      <w:pPr>
        <w:tabs>
          <w:tab w:val="num" w:pos="4032"/>
        </w:tabs>
        <w:ind w:left="4032" w:hanging="360"/>
      </w:pPr>
      <w:rPr>
        <w:rFonts w:ascii="Wingdings" w:hAnsi="Wingdings" w:hint="default"/>
      </w:rPr>
    </w:lvl>
    <w:lvl w:ilvl="6" w:tplc="0C0C0001" w:tentative="1">
      <w:start w:val="1"/>
      <w:numFmt w:val="bullet"/>
      <w:lvlText w:val=""/>
      <w:lvlJc w:val="left"/>
      <w:pPr>
        <w:tabs>
          <w:tab w:val="num" w:pos="4752"/>
        </w:tabs>
        <w:ind w:left="4752" w:hanging="360"/>
      </w:pPr>
      <w:rPr>
        <w:rFonts w:ascii="Symbol" w:hAnsi="Symbol" w:hint="default"/>
      </w:rPr>
    </w:lvl>
    <w:lvl w:ilvl="7" w:tplc="0C0C0003" w:tentative="1">
      <w:start w:val="1"/>
      <w:numFmt w:val="bullet"/>
      <w:lvlText w:val="o"/>
      <w:lvlJc w:val="left"/>
      <w:pPr>
        <w:tabs>
          <w:tab w:val="num" w:pos="5472"/>
        </w:tabs>
        <w:ind w:left="5472" w:hanging="360"/>
      </w:pPr>
      <w:rPr>
        <w:rFonts w:ascii="Courier New" w:hAnsi="Courier New" w:cs="Courier New" w:hint="default"/>
      </w:rPr>
    </w:lvl>
    <w:lvl w:ilvl="8" w:tplc="0C0C0005" w:tentative="1">
      <w:start w:val="1"/>
      <w:numFmt w:val="bullet"/>
      <w:lvlText w:val=""/>
      <w:lvlJc w:val="left"/>
      <w:pPr>
        <w:tabs>
          <w:tab w:val="num" w:pos="6192"/>
        </w:tabs>
        <w:ind w:left="6192" w:hanging="360"/>
      </w:pPr>
      <w:rPr>
        <w:rFonts w:ascii="Wingdings" w:hAnsi="Wingdings" w:hint="default"/>
      </w:rPr>
    </w:lvl>
  </w:abstractNum>
  <w:abstractNum w:abstractNumId="49" w15:restartNumberingAfterBreak="0">
    <w:nsid w:val="46126FAB"/>
    <w:multiLevelType w:val="hybridMultilevel"/>
    <w:tmpl w:val="640A459A"/>
    <w:lvl w:ilvl="0" w:tplc="B5BA11CE">
      <w:start w:val="1"/>
      <w:numFmt w:val="bullet"/>
      <w:lvlText w:val=""/>
      <w:lvlJc w:val="left"/>
      <w:pPr>
        <w:ind w:left="363" w:hanging="219"/>
      </w:pPr>
      <w:rPr>
        <w:rFonts w:ascii="Symbol" w:eastAsia="Symbol" w:hAnsi="Symbol" w:hint="default"/>
        <w:sz w:val="22"/>
        <w:szCs w:val="22"/>
      </w:rPr>
    </w:lvl>
    <w:lvl w:ilvl="1" w:tplc="7DC46E2E">
      <w:start w:val="1"/>
      <w:numFmt w:val="bullet"/>
      <w:lvlText w:val="•"/>
      <w:lvlJc w:val="left"/>
      <w:pPr>
        <w:ind w:left="726" w:hanging="219"/>
      </w:pPr>
      <w:rPr>
        <w:rFonts w:hint="default"/>
      </w:rPr>
    </w:lvl>
    <w:lvl w:ilvl="2" w:tplc="74765EC0">
      <w:start w:val="1"/>
      <w:numFmt w:val="bullet"/>
      <w:lvlText w:val="•"/>
      <w:lvlJc w:val="left"/>
      <w:pPr>
        <w:ind w:left="1089" w:hanging="219"/>
      </w:pPr>
      <w:rPr>
        <w:rFonts w:hint="default"/>
      </w:rPr>
    </w:lvl>
    <w:lvl w:ilvl="3" w:tplc="80D01EE4">
      <w:start w:val="1"/>
      <w:numFmt w:val="bullet"/>
      <w:lvlText w:val="•"/>
      <w:lvlJc w:val="left"/>
      <w:pPr>
        <w:ind w:left="1452" w:hanging="219"/>
      </w:pPr>
      <w:rPr>
        <w:rFonts w:hint="default"/>
      </w:rPr>
    </w:lvl>
    <w:lvl w:ilvl="4" w:tplc="5178FE9E">
      <w:start w:val="1"/>
      <w:numFmt w:val="bullet"/>
      <w:lvlText w:val="•"/>
      <w:lvlJc w:val="left"/>
      <w:pPr>
        <w:ind w:left="1815" w:hanging="219"/>
      </w:pPr>
      <w:rPr>
        <w:rFonts w:hint="default"/>
      </w:rPr>
    </w:lvl>
    <w:lvl w:ilvl="5" w:tplc="86805F56">
      <w:start w:val="1"/>
      <w:numFmt w:val="bullet"/>
      <w:lvlText w:val="•"/>
      <w:lvlJc w:val="left"/>
      <w:pPr>
        <w:ind w:left="2177" w:hanging="219"/>
      </w:pPr>
      <w:rPr>
        <w:rFonts w:hint="default"/>
      </w:rPr>
    </w:lvl>
    <w:lvl w:ilvl="6" w:tplc="C3BA3974">
      <w:start w:val="1"/>
      <w:numFmt w:val="bullet"/>
      <w:lvlText w:val="•"/>
      <w:lvlJc w:val="left"/>
      <w:pPr>
        <w:ind w:left="2540" w:hanging="219"/>
      </w:pPr>
      <w:rPr>
        <w:rFonts w:hint="default"/>
      </w:rPr>
    </w:lvl>
    <w:lvl w:ilvl="7" w:tplc="882C7F5C">
      <w:start w:val="1"/>
      <w:numFmt w:val="bullet"/>
      <w:lvlText w:val="•"/>
      <w:lvlJc w:val="left"/>
      <w:pPr>
        <w:ind w:left="2903" w:hanging="219"/>
      </w:pPr>
      <w:rPr>
        <w:rFonts w:hint="default"/>
      </w:rPr>
    </w:lvl>
    <w:lvl w:ilvl="8" w:tplc="7B446304">
      <w:start w:val="1"/>
      <w:numFmt w:val="bullet"/>
      <w:lvlText w:val="•"/>
      <w:lvlJc w:val="left"/>
      <w:pPr>
        <w:ind w:left="3266" w:hanging="219"/>
      </w:pPr>
      <w:rPr>
        <w:rFonts w:hint="default"/>
      </w:rPr>
    </w:lvl>
  </w:abstractNum>
  <w:abstractNum w:abstractNumId="50" w15:restartNumberingAfterBreak="0">
    <w:nsid w:val="46462DFC"/>
    <w:multiLevelType w:val="hybridMultilevel"/>
    <w:tmpl w:val="CE7854A8"/>
    <w:lvl w:ilvl="0" w:tplc="4674427A">
      <w:start w:val="1"/>
      <w:numFmt w:val="upperLetter"/>
      <w:lvlText w:val="%1)"/>
      <w:lvlJc w:val="left"/>
      <w:pPr>
        <w:ind w:left="717" w:hanging="360"/>
      </w:pPr>
      <w:rPr>
        <w:rFonts w:hint="default"/>
      </w:rPr>
    </w:lvl>
    <w:lvl w:ilvl="1" w:tplc="0C0C0019" w:tentative="1">
      <w:start w:val="1"/>
      <w:numFmt w:val="lowerLetter"/>
      <w:lvlText w:val="%2."/>
      <w:lvlJc w:val="left"/>
      <w:pPr>
        <w:ind w:left="1437" w:hanging="360"/>
      </w:pPr>
    </w:lvl>
    <w:lvl w:ilvl="2" w:tplc="0C0C001B" w:tentative="1">
      <w:start w:val="1"/>
      <w:numFmt w:val="lowerRoman"/>
      <w:lvlText w:val="%3."/>
      <w:lvlJc w:val="right"/>
      <w:pPr>
        <w:ind w:left="2157" w:hanging="180"/>
      </w:pPr>
    </w:lvl>
    <w:lvl w:ilvl="3" w:tplc="0C0C000F" w:tentative="1">
      <w:start w:val="1"/>
      <w:numFmt w:val="decimal"/>
      <w:lvlText w:val="%4."/>
      <w:lvlJc w:val="left"/>
      <w:pPr>
        <w:ind w:left="2877" w:hanging="360"/>
      </w:pPr>
    </w:lvl>
    <w:lvl w:ilvl="4" w:tplc="0C0C0019" w:tentative="1">
      <w:start w:val="1"/>
      <w:numFmt w:val="lowerLetter"/>
      <w:lvlText w:val="%5."/>
      <w:lvlJc w:val="left"/>
      <w:pPr>
        <w:ind w:left="3597" w:hanging="360"/>
      </w:pPr>
    </w:lvl>
    <w:lvl w:ilvl="5" w:tplc="0C0C001B" w:tentative="1">
      <w:start w:val="1"/>
      <w:numFmt w:val="lowerRoman"/>
      <w:lvlText w:val="%6."/>
      <w:lvlJc w:val="right"/>
      <w:pPr>
        <w:ind w:left="4317" w:hanging="180"/>
      </w:pPr>
    </w:lvl>
    <w:lvl w:ilvl="6" w:tplc="0C0C000F" w:tentative="1">
      <w:start w:val="1"/>
      <w:numFmt w:val="decimal"/>
      <w:lvlText w:val="%7."/>
      <w:lvlJc w:val="left"/>
      <w:pPr>
        <w:ind w:left="5037" w:hanging="360"/>
      </w:pPr>
    </w:lvl>
    <w:lvl w:ilvl="7" w:tplc="0C0C0019" w:tentative="1">
      <w:start w:val="1"/>
      <w:numFmt w:val="lowerLetter"/>
      <w:lvlText w:val="%8."/>
      <w:lvlJc w:val="left"/>
      <w:pPr>
        <w:ind w:left="5757" w:hanging="360"/>
      </w:pPr>
    </w:lvl>
    <w:lvl w:ilvl="8" w:tplc="0C0C001B" w:tentative="1">
      <w:start w:val="1"/>
      <w:numFmt w:val="lowerRoman"/>
      <w:lvlText w:val="%9."/>
      <w:lvlJc w:val="right"/>
      <w:pPr>
        <w:ind w:left="6477" w:hanging="180"/>
      </w:pPr>
    </w:lvl>
  </w:abstractNum>
  <w:abstractNum w:abstractNumId="51" w15:restartNumberingAfterBreak="0">
    <w:nsid w:val="46487926"/>
    <w:multiLevelType w:val="hybridMultilevel"/>
    <w:tmpl w:val="DCB6B654"/>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2" w15:restartNumberingAfterBreak="0">
    <w:nsid w:val="46D51F49"/>
    <w:multiLevelType w:val="hybridMultilevel"/>
    <w:tmpl w:val="EC8657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3" w15:restartNumberingAfterBreak="0">
    <w:nsid w:val="49F17004"/>
    <w:multiLevelType w:val="hybridMultilevel"/>
    <w:tmpl w:val="85F0CFEC"/>
    <w:lvl w:ilvl="0" w:tplc="9C864848">
      <w:start w:val="1"/>
      <w:numFmt w:val="decimal"/>
      <w:lvlText w:val="%1."/>
      <w:lvlJc w:val="left"/>
      <w:pPr>
        <w:tabs>
          <w:tab w:val="num" w:pos="360"/>
        </w:tabs>
        <w:ind w:left="360" w:hanging="360"/>
      </w:pPr>
      <w:rPr>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4" w15:restartNumberingAfterBreak="0">
    <w:nsid w:val="4A4F79B9"/>
    <w:multiLevelType w:val="hybridMultilevel"/>
    <w:tmpl w:val="68AC2BAA"/>
    <w:lvl w:ilvl="0" w:tplc="0C0C000F">
      <w:start w:val="1"/>
      <w:numFmt w:val="decimal"/>
      <w:lvlText w:val="%1."/>
      <w:lvlJc w:val="left"/>
      <w:pPr>
        <w:tabs>
          <w:tab w:val="num" w:pos="1080"/>
        </w:tabs>
        <w:ind w:left="1080" w:hanging="360"/>
      </w:pPr>
    </w:lvl>
    <w:lvl w:ilvl="1" w:tplc="0C0C0001">
      <w:start w:val="1"/>
      <w:numFmt w:val="bullet"/>
      <w:lvlText w:val=""/>
      <w:lvlJc w:val="left"/>
      <w:pPr>
        <w:tabs>
          <w:tab w:val="num" w:pos="1800"/>
        </w:tabs>
        <w:ind w:left="1800" w:hanging="360"/>
      </w:pPr>
      <w:rPr>
        <w:rFonts w:ascii="Symbol" w:hAnsi="Symbol" w:hint="default"/>
      </w:rPr>
    </w:lvl>
    <w:lvl w:ilvl="2" w:tplc="0C0C001B" w:tentative="1">
      <w:start w:val="1"/>
      <w:numFmt w:val="lowerRoman"/>
      <w:lvlText w:val="%3."/>
      <w:lvlJc w:val="right"/>
      <w:pPr>
        <w:tabs>
          <w:tab w:val="num" w:pos="2520"/>
        </w:tabs>
        <w:ind w:left="2520" w:hanging="180"/>
      </w:pPr>
    </w:lvl>
    <w:lvl w:ilvl="3" w:tplc="0C0C000F" w:tentative="1">
      <w:start w:val="1"/>
      <w:numFmt w:val="decimal"/>
      <w:lvlText w:val="%4."/>
      <w:lvlJc w:val="left"/>
      <w:pPr>
        <w:tabs>
          <w:tab w:val="num" w:pos="3240"/>
        </w:tabs>
        <w:ind w:left="3240" w:hanging="360"/>
      </w:pPr>
    </w:lvl>
    <w:lvl w:ilvl="4" w:tplc="0C0C0019" w:tentative="1">
      <w:start w:val="1"/>
      <w:numFmt w:val="lowerLetter"/>
      <w:lvlText w:val="%5."/>
      <w:lvlJc w:val="left"/>
      <w:pPr>
        <w:tabs>
          <w:tab w:val="num" w:pos="3960"/>
        </w:tabs>
        <w:ind w:left="3960" w:hanging="360"/>
      </w:pPr>
    </w:lvl>
    <w:lvl w:ilvl="5" w:tplc="0C0C001B" w:tentative="1">
      <w:start w:val="1"/>
      <w:numFmt w:val="lowerRoman"/>
      <w:lvlText w:val="%6."/>
      <w:lvlJc w:val="right"/>
      <w:pPr>
        <w:tabs>
          <w:tab w:val="num" w:pos="4680"/>
        </w:tabs>
        <w:ind w:left="4680" w:hanging="180"/>
      </w:pPr>
    </w:lvl>
    <w:lvl w:ilvl="6" w:tplc="0C0C000F" w:tentative="1">
      <w:start w:val="1"/>
      <w:numFmt w:val="decimal"/>
      <w:lvlText w:val="%7."/>
      <w:lvlJc w:val="left"/>
      <w:pPr>
        <w:tabs>
          <w:tab w:val="num" w:pos="5400"/>
        </w:tabs>
        <w:ind w:left="5400" w:hanging="360"/>
      </w:pPr>
    </w:lvl>
    <w:lvl w:ilvl="7" w:tplc="0C0C0019" w:tentative="1">
      <w:start w:val="1"/>
      <w:numFmt w:val="lowerLetter"/>
      <w:lvlText w:val="%8."/>
      <w:lvlJc w:val="left"/>
      <w:pPr>
        <w:tabs>
          <w:tab w:val="num" w:pos="6120"/>
        </w:tabs>
        <w:ind w:left="6120" w:hanging="360"/>
      </w:pPr>
    </w:lvl>
    <w:lvl w:ilvl="8" w:tplc="0C0C001B" w:tentative="1">
      <w:start w:val="1"/>
      <w:numFmt w:val="lowerRoman"/>
      <w:lvlText w:val="%9."/>
      <w:lvlJc w:val="right"/>
      <w:pPr>
        <w:tabs>
          <w:tab w:val="num" w:pos="6840"/>
        </w:tabs>
        <w:ind w:left="6840" w:hanging="180"/>
      </w:pPr>
    </w:lvl>
  </w:abstractNum>
  <w:abstractNum w:abstractNumId="55" w15:restartNumberingAfterBreak="0">
    <w:nsid w:val="4AA2761C"/>
    <w:multiLevelType w:val="hybridMultilevel"/>
    <w:tmpl w:val="C59C6C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6" w15:restartNumberingAfterBreak="0">
    <w:nsid w:val="4AA2782D"/>
    <w:multiLevelType w:val="hybridMultilevel"/>
    <w:tmpl w:val="75560770"/>
    <w:lvl w:ilvl="0" w:tplc="AF700EAA">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7" w15:restartNumberingAfterBreak="0">
    <w:nsid w:val="4AAE3D17"/>
    <w:multiLevelType w:val="hybridMultilevel"/>
    <w:tmpl w:val="A4D62EB8"/>
    <w:lvl w:ilvl="0" w:tplc="0C0C0001">
      <w:start w:val="1"/>
      <w:numFmt w:val="bullet"/>
      <w:lvlText w:val=""/>
      <w:lvlJc w:val="left"/>
      <w:pPr>
        <w:tabs>
          <w:tab w:val="num" w:pos="1512"/>
        </w:tabs>
        <w:ind w:left="1512" w:hanging="360"/>
      </w:pPr>
      <w:rPr>
        <w:rFonts w:ascii="Symbol" w:hAnsi="Symbol" w:hint="default"/>
      </w:rPr>
    </w:lvl>
    <w:lvl w:ilvl="1" w:tplc="0C0C0003" w:tentative="1">
      <w:start w:val="1"/>
      <w:numFmt w:val="bullet"/>
      <w:lvlText w:val="o"/>
      <w:lvlJc w:val="left"/>
      <w:pPr>
        <w:tabs>
          <w:tab w:val="num" w:pos="2232"/>
        </w:tabs>
        <w:ind w:left="2232" w:hanging="360"/>
      </w:pPr>
      <w:rPr>
        <w:rFonts w:ascii="Courier New" w:hAnsi="Courier New" w:cs="Courier New" w:hint="default"/>
      </w:rPr>
    </w:lvl>
    <w:lvl w:ilvl="2" w:tplc="0C0C0005" w:tentative="1">
      <w:start w:val="1"/>
      <w:numFmt w:val="bullet"/>
      <w:lvlText w:val=""/>
      <w:lvlJc w:val="left"/>
      <w:pPr>
        <w:tabs>
          <w:tab w:val="num" w:pos="2952"/>
        </w:tabs>
        <w:ind w:left="2952" w:hanging="360"/>
      </w:pPr>
      <w:rPr>
        <w:rFonts w:ascii="Wingdings" w:hAnsi="Wingdings" w:hint="default"/>
      </w:rPr>
    </w:lvl>
    <w:lvl w:ilvl="3" w:tplc="0C0C0001" w:tentative="1">
      <w:start w:val="1"/>
      <w:numFmt w:val="bullet"/>
      <w:lvlText w:val=""/>
      <w:lvlJc w:val="left"/>
      <w:pPr>
        <w:tabs>
          <w:tab w:val="num" w:pos="3672"/>
        </w:tabs>
        <w:ind w:left="3672" w:hanging="360"/>
      </w:pPr>
      <w:rPr>
        <w:rFonts w:ascii="Symbol" w:hAnsi="Symbol" w:hint="default"/>
      </w:rPr>
    </w:lvl>
    <w:lvl w:ilvl="4" w:tplc="0C0C0003" w:tentative="1">
      <w:start w:val="1"/>
      <w:numFmt w:val="bullet"/>
      <w:lvlText w:val="o"/>
      <w:lvlJc w:val="left"/>
      <w:pPr>
        <w:tabs>
          <w:tab w:val="num" w:pos="4392"/>
        </w:tabs>
        <w:ind w:left="4392" w:hanging="360"/>
      </w:pPr>
      <w:rPr>
        <w:rFonts w:ascii="Courier New" w:hAnsi="Courier New" w:cs="Courier New" w:hint="default"/>
      </w:rPr>
    </w:lvl>
    <w:lvl w:ilvl="5" w:tplc="0C0C0005" w:tentative="1">
      <w:start w:val="1"/>
      <w:numFmt w:val="bullet"/>
      <w:lvlText w:val=""/>
      <w:lvlJc w:val="left"/>
      <w:pPr>
        <w:tabs>
          <w:tab w:val="num" w:pos="5112"/>
        </w:tabs>
        <w:ind w:left="5112" w:hanging="360"/>
      </w:pPr>
      <w:rPr>
        <w:rFonts w:ascii="Wingdings" w:hAnsi="Wingdings" w:hint="default"/>
      </w:rPr>
    </w:lvl>
    <w:lvl w:ilvl="6" w:tplc="0C0C0001" w:tentative="1">
      <w:start w:val="1"/>
      <w:numFmt w:val="bullet"/>
      <w:lvlText w:val=""/>
      <w:lvlJc w:val="left"/>
      <w:pPr>
        <w:tabs>
          <w:tab w:val="num" w:pos="5832"/>
        </w:tabs>
        <w:ind w:left="5832" w:hanging="360"/>
      </w:pPr>
      <w:rPr>
        <w:rFonts w:ascii="Symbol" w:hAnsi="Symbol" w:hint="default"/>
      </w:rPr>
    </w:lvl>
    <w:lvl w:ilvl="7" w:tplc="0C0C0003" w:tentative="1">
      <w:start w:val="1"/>
      <w:numFmt w:val="bullet"/>
      <w:lvlText w:val="o"/>
      <w:lvlJc w:val="left"/>
      <w:pPr>
        <w:tabs>
          <w:tab w:val="num" w:pos="6552"/>
        </w:tabs>
        <w:ind w:left="6552" w:hanging="360"/>
      </w:pPr>
      <w:rPr>
        <w:rFonts w:ascii="Courier New" w:hAnsi="Courier New" w:cs="Courier New" w:hint="default"/>
      </w:rPr>
    </w:lvl>
    <w:lvl w:ilvl="8" w:tplc="0C0C0005" w:tentative="1">
      <w:start w:val="1"/>
      <w:numFmt w:val="bullet"/>
      <w:lvlText w:val=""/>
      <w:lvlJc w:val="left"/>
      <w:pPr>
        <w:tabs>
          <w:tab w:val="num" w:pos="7272"/>
        </w:tabs>
        <w:ind w:left="7272" w:hanging="360"/>
      </w:pPr>
      <w:rPr>
        <w:rFonts w:ascii="Wingdings" w:hAnsi="Wingdings" w:hint="default"/>
      </w:rPr>
    </w:lvl>
  </w:abstractNum>
  <w:abstractNum w:abstractNumId="58" w15:restartNumberingAfterBreak="0">
    <w:nsid w:val="4B54202C"/>
    <w:multiLevelType w:val="hybridMultilevel"/>
    <w:tmpl w:val="69E26DB8"/>
    <w:lvl w:ilvl="0" w:tplc="0C0C0001">
      <w:start w:val="1"/>
      <w:numFmt w:val="bullet"/>
      <w:lvlText w:val=""/>
      <w:lvlJc w:val="left"/>
      <w:pPr>
        <w:tabs>
          <w:tab w:val="num" w:pos="720"/>
        </w:tabs>
        <w:ind w:left="720" w:hanging="360"/>
      </w:pPr>
      <w:rPr>
        <w:rFonts w:ascii="Symbol" w:hAnsi="Symbol"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9" w15:restartNumberingAfterBreak="0">
    <w:nsid w:val="4C6E63F6"/>
    <w:multiLevelType w:val="hybridMultilevel"/>
    <w:tmpl w:val="3F98FC3C"/>
    <w:lvl w:ilvl="0" w:tplc="49CA34E8">
      <w:numFmt w:val="bullet"/>
      <w:lvlText w:val="-"/>
      <w:lvlJc w:val="lef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0" w15:restartNumberingAfterBreak="0">
    <w:nsid w:val="4E6241E9"/>
    <w:multiLevelType w:val="hybridMultilevel"/>
    <w:tmpl w:val="79E0E748"/>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1" w15:restartNumberingAfterBreak="0">
    <w:nsid w:val="4FE72482"/>
    <w:multiLevelType w:val="hybridMultilevel"/>
    <w:tmpl w:val="A60CAE50"/>
    <w:lvl w:ilvl="0" w:tplc="49CA34E8">
      <w:numFmt w:val="bullet"/>
      <w:lvlText w:val="-"/>
      <w:lvlJc w:val="lef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2" w15:restartNumberingAfterBreak="0">
    <w:nsid w:val="50674B08"/>
    <w:multiLevelType w:val="hybridMultilevel"/>
    <w:tmpl w:val="01A20BA0"/>
    <w:lvl w:ilvl="0" w:tplc="0C0C000B">
      <w:start w:val="1"/>
      <w:numFmt w:val="bullet"/>
      <w:lvlText w:val=""/>
      <w:lvlJc w:val="left"/>
      <w:pPr>
        <w:ind w:left="720" w:hanging="360"/>
      </w:pPr>
      <w:rPr>
        <w:rFonts w:ascii="Wingdings" w:hAnsi="Wingdings" w:hint="default"/>
      </w:rPr>
    </w:lvl>
    <w:lvl w:ilvl="1" w:tplc="7A883956">
      <w:numFmt w:val="bullet"/>
      <w:lvlText w:val="•"/>
      <w:lvlJc w:val="left"/>
      <w:pPr>
        <w:ind w:left="1785" w:hanging="705"/>
      </w:pPr>
      <w:rPr>
        <w:rFonts w:ascii="Calibri" w:eastAsiaTheme="minorEastAsia" w:hAnsi="Calibri"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3" w15:restartNumberingAfterBreak="0">
    <w:nsid w:val="543D79D4"/>
    <w:multiLevelType w:val="hybridMultilevel"/>
    <w:tmpl w:val="00AAEC7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5E900A8"/>
    <w:multiLevelType w:val="hybridMultilevel"/>
    <w:tmpl w:val="D2383400"/>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5" w15:restartNumberingAfterBreak="0">
    <w:nsid w:val="579E21B0"/>
    <w:multiLevelType w:val="hybridMultilevel"/>
    <w:tmpl w:val="4596EA24"/>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9C80FCB"/>
    <w:multiLevelType w:val="hybridMultilevel"/>
    <w:tmpl w:val="089A4B72"/>
    <w:lvl w:ilvl="0" w:tplc="49CA34E8">
      <w:numFmt w:val="bullet"/>
      <w:lvlText w:val="-"/>
      <w:lvlJc w:val="lef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7" w15:restartNumberingAfterBreak="0">
    <w:nsid w:val="5AAF361A"/>
    <w:multiLevelType w:val="hybridMultilevel"/>
    <w:tmpl w:val="797C0D3E"/>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8" w15:restartNumberingAfterBreak="0">
    <w:nsid w:val="5B2E2C25"/>
    <w:multiLevelType w:val="hybridMultilevel"/>
    <w:tmpl w:val="8D267B40"/>
    <w:lvl w:ilvl="0" w:tplc="BA9EF62A">
      <w:start w:val="1"/>
      <w:numFmt w:val="bullet"/>
      <w:lvlText w:val=""/>
      <w:lvlJc w:val="left"/>
      <w:pPr>
        <w:ind w:left="363" w:hanging="219"/>
      </w:pPr>
      <w:rPr>
        <w:rFonts w:ascii="Symbol" w:eastAsia="Symbol" w:hAnsi="Symbol" w:hint="default"/>
        <w:sz w:val="22"/>
        <w:szCs w:val="22"/>
      </w:rPr>
    </w:lvl>
    <w:lvl w:ilvl="1" w:tplc="552C08E6">
      <w:start w:val="1"/>
      <w:numFmt w:val="bullet"/>
      <w:lvlText w:val="•"/>
      <w:lvlJc w:val="left"/>
      <w:pPr>
        <w:ind w:left="751" w:hanging="219"/>
      </w:pPr>
      <w:rPr>
        <w:rFonts w:hint="default"/>
      </w:rPr>
    </w:lvl>
    <w:lvl w:ilvl="2" w:tplc="AF3AD9B6">
      <w:start w:val="1"/>
      <w:numFmt w:val="bullet"/>
      <w:lvlText w:val="•"/>
      <w:lvlJc w:val="left"/>
      <w:pPr>
        <w:ind w:left="1139" w:hanging="219"/>
      </w:pPr>
      <w:rPr>
        <w:rFonts w:hint="default"/>
      </w:rPr>
    </w:lvl>
    <w:lvl w:ilvl="3" w:tplc="A9E432F8">
      <w:start w:val="1"/>
      <w:numFmt w:val="bullet"/>
      <w:lvlText w:val="•"/>
      <w:lvlJc w:val="left"/>
      <w:pPr>
        <w:ind w:left="1527" w:hanging="219"/>
      </w:pPr>
      <w:rPr>
        <w:rFonts w:hint="default"/>
      </w:rPr>
    </w:lvl>
    <w:lvl w:ilvl="4" w:tplc="C2DCFE0E">
      <w:start w:val="1"/>
      <w:numFmt w:val="bullet"/>
      <w:lvlText w:val="•"/>
      <w:lvlJc w:val="left"/>
      <w:pPr>
        <w:ind w:left="1914" w:hanging="219"/>
      </w:pPr>
      <w:rPr>
        <w:rFonts w:hint="default"/>
      </w:rPr>
    </w:lvl>
    <w:lvl w:ilvl="5" w:tplc="EE0E2180">
      <w:start w:val="1"/>
      <w:numFmt w:val="bullet"/>
      <w:lvlText w:val="•"/>
      <w:lvlJc w:val="left"/>
      <w:pPr>
        <w:ind w:left="2302" w:hanging="219"/>
      </w:pPr>
      <w:rPr>
        <w:rFonts w:hint="default"/>
      </w:rPr>
    </w:lvl>
    <w:lvl w:ilvl="6" w:tplc="720EFCDE">
      <w:start w:val="1"/>
      <w:numFmt w:val="bullet"/>
      <w:lvlText w:val="•"/>
      <w:lvlJc w:val="left"/>
      <w:pPr>
        <w:ind w:left="2690" w:hanging="219"/>
      </w:pPr>
      <w:rPr>
        <w:rFonts w:hint="default"/>
      </w:rPr>
    </w:lvl>
    <w:lvl w:ilvl="7" w:tplc="84E23676">
      <w:start w:val="1"/>
      <w:numFmt w:val="bullet"/>
      <w:lvlText w:val="•"/>
      <w:lvlJc w:val="left"/>
      <w:pPr>
        <w:ind w:left="3078" w:hanging="219"/>
      </w:pPr>
      <w:rPr>
        <w:rFonts w:hint="default"/>
      </w:rPr>
    </w:lvl>
    <w:lvl w:ilvl="8" w:tplc="B3266E4E">
      <w:start w:val="1"/>
      <w:numFmt w:val="bullet"/>
      <w:lvlText w:val="•"/>
      <w:lvlJc w:val="left"/>
      <w:pPr>
        <w:ind w:left="3466" w:hanging="219"/>
      </w:pPr>
      <w:rPr>
        <w:rFonts w:hint="default"/>
      </w:rPr>
    </w:lvl>
  </w:abstractNum>
  <w:abstractNum w:abstractNumId="69" w15:restartNumberingAfterBreak="0">
    <w:nsid w:val="5B382C94"/>
    <w:multiLevelType w:val="hybridMultilevel"/>
    <w:tmpl w:val="0E4AAF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0" w15:restartNumberingAfterBreak="0">
    <w:nsid w:val="5C266CAF"/>
    <w:multiLevelType w:val="hybridMultilevel"/>
    <w:tmpl w:val="6D108718"/>
    <w:lvl w:ilvl="0" w:tplc="49CA34E8">
      <w:numFmt w:val="bullet"/>
      <w:lvlText w:val="-"/>
      <w:lvlJc w:val="lef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1" w15:restartNumberingAfterBreak="0">
    <w:nsid w:val="5C8D4D57"/>
    <w:multiLevelType w:val="hybridMultilevel"/>
    <w:tmpl w:val="7DC2D9BC"/>
    <w:lvl w:ilvl="0" w:tplc="AF700EAA">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2" w15:restartNumberingAfterBreak="0">
    <w:nsid w:val="5E54132A"/>
    <w:multiLevelType w:val="hybridMultilevel"/>
    <w:tmpl w:val="D22C6314"/>
    <w:lvl w:ilvl="0" w:tplc="0C0C0001">
      <w:start w:val="1"/>
      <w:numFmt w:val="bullet"/>
      <w:lvlText w:val=""/>
      <w:lvlJc w:val="left"/>
      <w:pPr>
        <w:tabs>
          <w:tab w:val="num" w:pos="720"/>
        </w:tabs>
        <w:ind w:left="720" w:hanging="360"/>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F4D48C4"/>
    <w:multiLevelType w:val="hybridMultilevel"/>
    <w:tmpl w:val="9EB2BF00"/>
    <w:lvl w:ilvl="0" w:tplc="6E4CBC9C">
      <w:start w:val="300"/>
      <w:numFmt w:val="bullet"/>
      <w:lvlText w:val="-"/>
      <w:lvlJc w:val="left"/>
      <w:pPr>
        <w:ind w:left="720" w:hanging="360"/>
      </w:pPr>
      <w:rPr>
        <w:rFonts w:ascii="Arial Narrow" w:eastAsiaTheme="minorEastAsia" w:hAnsi="Arial Narrow"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4" w15:restartNumberingAfterBreak="0">
    <w:nsid w:val="645C6D7A"/>
    <w:multiLevelType w:val="hybridMultilevel"/>
    <w:tmpl w:val="4720227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5" w15:restartNumberingAfterBreak="0">
    <w:nsid w:val="66DF4F87"/>
    <w:multiLevelType w:val="hybridMultilevel"/>
    <w:tmpl w:val="5DC854A0"/>
    <w:lvl w:ilvl="0" w:tplc="043E3094">
      <w:start w:val="1"/>
      <w:numFmt w:val="bullet"/>
      <w:lvlText w:val=""/>
      <w:lvlJc w:val="left"/>
      <w:pPr>
        <w:ind w:left="363" w:hanging="284"/>
      </w:pPr>
      <w:rPr>
        <w:rFonts w:ascii="Symbol" w:eastAsia="Symbol" w:hAnsi="Symbol" w:hint="default"/>
        <w:sz w:val="22"/>
        <w:szCs w:val="22"/>
      </w:rPr>
    </w:lvl>
    <w:lvl w:ilvl="1" w:tplc="03705946">
      <w:start w:val="1"/>
      <w:numFmt w:val="bullet"/>
      <w:lvlText w:val="•"/>
      <w:lvlJc w:val="left"/>
      <w:pPr>
        <w:ind w:left="731" w:hanging="284"/>
      </w:pPr>
      <w:rPr>
        <w:rFonts w:hint="default"/>
      </w:rPr>
    </w:lvl>
    <w:lvl w:ilvl="2" w:tplc="23502C5A">
      <w:start w:val="1"/>
      <w:numFmt w:val="bullet"/>
      <w:lvlText w:val="•"/>
      <w:lvlJc w:val="left"/>
      <w:pPr>
        <w:ind w:left="1100" w:hanging="284"/>
      </w:pPr>
      <w:rPr>
        <w:rFonts w:hint="default"/>
      </w:rPr>
    </w:lvl>
    <w:lvl w:ilvl="3" w:tplc="053E7124">
      <w:start w:val="1"/>
      <w:numFmt w:val="bullet"/>
      <w:lvlText w:val="•"/>
      <w:lvlJc w:val="left"/>
      <w:pPr>
        <w:ind w:left="1468" w:hanging="284"/>
      </w:pPr>
      <w:rPr>
        <w:rFonts w:hint="default"/>
      </w:rPr>
    </w:lvl>
    <w:lvl w:ilvl="4" w:tplc="09463CB2">
      <w:start w:val="1"/>
      <w:numFmt w:val="bullet"/>
      <w:lvlText w:val="•"/>
      <w:lvlJc w:val="left"/>
      <w:pPr>
        <w:ind w:left="1836" w:hanging="284"/>
      </w:pPr>
      <w:rPr>
        <w:rFonts w:hint="default"/>
      </w:rPr>
    </w:lvl>
    <w:lvl w:ilvl="5" w:tplc="E842D5F0">
      <w:start w:val="1"/>
      <w:numFmt w:val="bullet"/>
      <w:lvlText w:val="•"/>
      <w:lvlJc w:val="left"/>
      <w:pPr>
        <w:ind w:left="2204" w:hanging="284"/>
      </w:pPr>
      <w:rPr>
        <w:rFonts w:hint="default"/>
      </w:rPr>
    </w:lvl>
    <w:lvl w:ilvl="6" w:tplc="03D0AF0A">
      <w:start w:val="1"/>
      <w:numFmt w:val="bullet"/>
      <w:lvlText w:val="•"/>
      <w:lvlJc w:val="left"/>
      <w:pPr>
        <w:ind w:left="2572" w:hanging="284"/>
      </w:pPr>
      <w:rPr>
        <w:rFonts w:hint="default"/>
      </w:rPr>
    </w:lvl>
    <w:lvl w:ilvl="7" w:tplc="94DC4FD8">
      <w:start w:val="1"/>
      <w:numFmt w:val="bullet"/>
      <w:lvlText w:val="•"/>
      <w:lvlJc w:val="left"/>
      <w:pPr>
        <w:ind w:left="2940" w:hanging="284"/>
      </w:pPr>
      <w:rPr>
        <w:rFonts w:hint="default"/>
      </w:rPr>
    </w:lvl>
    <w:lvl w:ilvl="8" w:tplc="63DC7B3A">
      <w:start w:val="1"/>
      <w:numFmt w:val="bullet"/>
      <w:lvlText w:val="•"/>
      <w:lvlJc w:val="left"/>
      <w:pPr>
        <w:ind w:left="3308" w:hanging="284"/>
      </w:pPr>
      <w:rPr>
        <w:rFonts w:hint="default"/>
      </w:rPr>
    </w:lvl>
  </w:abstractNum>
  <w:abstractNum w:abstractNumId="76" w15:restartNumberingAfterBreak="0">
    <w:nsid w:val="68182341"/>
    <w:multiLevelType w:val="hybridMultilevel"/>
    <w:tmpl w:val="384883AA"/>
    <w:lvl w:ilvl="0" w:tplc="49CA34E8">
      <w:numFmt w:val="bullet"/>
      <w:lvlText w:val="-"/>
      <w:lvlJc w:val="lef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7" w15:restartNumberingAfterBreak="0">
    <w:nsid w:val="69676CE6"/>
    <w:multiLevelType w:val="hybridMultilevel"/>
    <w:tmpl w:val="8CE4A654"/>
    <w:lvl w:ilvl="0" w:tplc="88189C54">
      <w:start w:val="1"/>
      <w:numFmt w:val="decimal"/>
      <w:lvlText w:val="%1."/>
      <w:lvlJc w:val="left"/>
      <w:pPr>
        <w:tabs>
          <w:tab w:val="num" w:pos="648"/>
        </w:tabs>
        <w:ind w:left="648" w:hanging="360"/>
      </w:pPr>
      <w:rPr>
        <w:b w:val="0"/>
      </w:rPr>
    </w:lvl>
    <w:lvl w:ilvl="1" w:tplc="640C80B4">
      <w:numFmt w:val="bullet"/>
      <w:lvlText w:val="-"/>
      <w:lvlJc w:val="left"/>
      <w:pPr>
        <w:tabs>
          <w:tab w:val="num" w:pos="1368"/>
        </w:tabs>
        <w:ind w:left="1368" w:hanging="360"/>
      </w:pPr>
      <w:rPr>
        <w:rFonts w:ascii="Arial" w:eastAsia="Times New Roman" w:hAnsi="Arial" w:cs="Arial" w:hint="default"/>
      </w:rPr>
    </w:lvl>
    <w:lvl w:ilvl="2" w:tplc="0C0C001B" w:tentative="1">
      <w:start w:val="1"/>
      <w:numFmt w:val="lowerRoman"/>
      <w:lvlText w:val="%3."/>
      <w:lvlJc w:val="right"/>
      <w:pPr>
        <w:tabs>
          <w:tab w:val="num" w:pos="2088"/>
        </w:tabs>
        <w:ind w:left="2088" w:hanging="180"/>
      </w:pPr>
    </w:lvl>
    <w:lvl w:ilvl="3" w:tplc="0C0C000F" w:tentative="1">
      <w:start w:val="1"/>
      <w:numFmt w:val="decimal"/>
      <w:lvlText w:val="%4."/>
      <w:lvlJc w:val="left"/>
      <w:pPr>
        <w:tabs>
          <w:tab w:val="num" w:pos="2808"/>
        </w:tabs>
        <w:ind w:left="2808" w:hanging="360"/>
      </w:pPr>
    </w:lvl>
    <w:lvl w:ilvl="4" w:tplc="0C0C0019" w:tentative="1">
      <w:start w:val="1"/>
      <w:numFmt w:val="lowerLetter"/>
      <w:lvlText w:val="%5."/>
      <w:lvlJc w:val="left"/>
      <w:pPr>
        <w:tabs>
          <w:tab w:val="num" w:pos="3528"/>
        </w:tabs>
        <w:ind w:left="3528" w:hanging="360"/>
      </w:pPr>
    </w:lvl>
    <w:lvl w:ilvl="5" w:tplc="0C0C001B" w:tentative="1">
      <w:start w:val="1"/>
      <w:numFmt w:val="lowerRoman"/>
      <w:lvlText w:val="%6."/>
      <w:lvlJc w:val="right"/>
      <w:pPr>
        <w:tabs>
          <w:tab w:val="num" w:pos="4248"/>
        </w:tabs>
        <w:ind w:left="4248" w:hanging="180"/>
      </w:pPr>
    </w:lvl>
    <w:lvl w:ilvl="6" w:tplc="0C0C000F" w:tentative="1">
      <w:start w:val="1"/>
      <w:numFmt w:val="decimal"/>
      <w:lvlText w:val="%7."/>
      <w:lvlJc w:val="left"/>
      <w:pPr>
        <w:tabs>
          <w:tab w:val="num" w:pos="4968"/>
        </w:tabs>
        <w:ind w:left="4968" w:hanging="360"/>
      </w:pPr>
    </w:lvl>
    <w:lvl w:ilvl="7" w:tplc="0C0C0019" w:tentative="1">
      <w:start w:val="1"/>
      <w:numFmt w:val="lowerLetter"/>
      <w:lvlText w:val="%8."/>
      <w:lvlJc w:val="left"/>
      <w:pPr>
        <w:tabs>
          <w:tab w:val="num" w:pos="5688"/>
        </w:tabs>
        <w:ind w:left="5688" w:hanging="360"/>
      </w:pPr>
    </w:lvl>
    <w:lvl w:ilvl="8" w:tplc="0C0C001B" w:tentative="1">
      <w:start w:val="1"/>
      <w:numFmt w:val="lowerRoman"/>
      <w:lvlText w:val="%9."/>
      <w:lvlJc w:val="right"/>
      <w:pPr>
        <w:tabs>
          <w:tab w:val="num" w:pos="6408"/>
        </w:tabs>
        <w:ind w:left="6408" w:hanging="180"/>
      </w:pPr>
    </w:lvl>
  </w:abstractNum>
  <w:abstractNum w:abstractNumId="78" w15:restartNumberingAfterBreak="0">
    <w:nsid w:val="6BAC6F45"/>
    <w:multiLevelType w:val="hybridMultilevel"/>
    <w:tmpl w:val="0E761456"/>
    <w:lvl w:ilvl="0" w:tplc="6E4CBC9C">
      <w:start w:val="300"/>
      <w:numFmt w:val="bullet"/>
      <w:lvlText w:val="-"/>
      <w:lvlJc w:val="left"/>
      <w:pPr>
        <w:ind w:left="720" w:hanging="360"/>
      </w:pPr>
      <w:rPr>
        <w:rFonts w:ascii="Arial Narrow" w:eastAsiaTheme="minorEastAsia" w:hAnsi="Arial Narrow"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9" w15:restartNumberingAfterBreak="0">
    <w:nsid w:val="6C066C15"/>
    <w:multiLevelType w:val="hybridMultilevel"/>
    <w:tmpl w:val="7E24BA70"/>
    <w:lvl w:ilvl="0" w:tplc="49CA34E8">
      <w:numFmt w:val="bullet"/>
      <w:lvlText w:val="-"/>
      <w:lvlJc w:val="lef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0" w15:restartNumberingAfterBreak="0">
    <w:nsid w:val="6DE7033F"/>
    <w:multiLevelType w:val="hybridMultilevel"/>
    <w:tmpl w:val="3F3AEDCA"/>
    <w:lvl w:ilvl="0" w:tplc="0C0C0001">
      <w:start w:val="1"/>
      <w:numFmt w:val="bullet"/>
      <w:lvlText w:val=""/>
      <w:lvlJc w:val="left"/>
      <w:pPr>
        <w:tabs>
          <w:tab w:val="num" w:pos="720"/>
        </w:tabs>
        <w:ind w:left="720" w:hanging="360"/>
      </w:pPr>
      <w:rPr>
        <w:rFonts w:ascii="Symbol" w:hAnsi="Symbol" w:hint="default"/>
      </w:rPr>
    </w:lvl>
    <w:lvl w:ilvl="1" w:tplc="640C80B4">
      <w:numFmt w:val="bullet"/>
      <w:lvlText w:val="-"/>
      <w:lvlJc w:val="left"/>
      <w:pPr>
        <w:tabs>
          <w:tab w:val="num" w:pos="1440"/>
        </w:tabs>
        <w:ind w:left="1440" w:hanging="360"/>
      </w:pPr>
      <w:rPr>
        <w:rFonts w:ascii="Arial" w:eastAsia="Times New Roman" w:hAnsi="Arial" w:cs="Arial"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E755F84"/>
    <w:multiLevelType w:val="hybridMultilevel"/>
    <w:tmpl w:val="3E52299A"/>
    <w:lvl w:ilvl="0" w:tplc="AF700EAA">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2" w15:restartNumberingAfterBreak="0">
    <w:nsid w:val="6FDA433F"/>
    <w:multiLevelType w:val="hybridMultilevel"/>
    <w:tmpl w:val="26803F1E"/>
    <w:lvl w:ilvl="0" w:tplc="0C0C000D">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620"/>
        </w:tabs>
        <w:ind w:left="1620" w:hanging="360"/>
      </w:pPr>
      <w:rPr>
        <w:rFonts w:ascii="Courier New" w:hAnsi="Courier New" w:cs="Courier New" w:hint="default"/>
      </w:rPr>
    </w:lvl>
    <w:lvl w:ilvl="2" w:tplc="0C0C0005" w:tentative="1">
      <w:start w:val="1"/>
      <w:numFmt w:val="bullet"/>
      <w:lvlText w:val=""/>
      <w:lvlJc w:val="left"/>
      <w:pPr>
        <w:tabs>
          <w:tab w:val="num" w:pos="2340"/>
        </w:tabs>
        <w:ind w:left="2340" w:hanging="360"/>
      </w:pPr>
      <w:rPr>
        <w:rFonts w:ascii="Wingdings" w:hAnsi="Wingdings" w:hint="default"/>
      </w:rPr>
    </w:lvl>
    <w:lvl w:ilvl="3" w:tplc="0C0C0001" w:tentative="1">
      <w:start w:val="1"/>
      <w:numFmt w:val="bullet"/>
      <w:lvlText w:val=""/>
      <w:lvlJc w:val="left"/>
      <w:pPr>
        <w:tabs>
          <w:tab w:val="num" w:pos="3060"/>
        </w:tabs>
        <w:ind w:left="3060" w:hanging="360"/>
      </w:pPr>
      <w:rPr>
        <w:rFonts w:ascii="Symbol" w:hAnsi="Symbol" w:hint="default"/>
      </w:rPr>
    </w:lvl>
    <w:lvl w:ilvl="4" w:tplc="0C0C0003" w:tentative="1">
      <w:start w:val="1"/>
      <w:numFmt w:val="bullet"/>
      <w:lvlText w:val="o"/>
      <w:lvlJc w:val="left"/>
      <w:pPr>
        <w:tabs>
          <w:tab w:val="num" w:pos="3780"/>
        </w:tabs>
        <w:ind w:left="3780" w:hanging="360"/>
      </w:pPr>
      <w:rPr>
        <w:rFonts w:ascii="Courier New" w:hAnsi="Courier New" w:cs="Courier New" w:hint="default"/>
      </w:rPr>
    </w:lvl>
    <w:lvl w:ilvl="5" w:tplc="0C0C0005" w:tentative="1">
      <w:start w:val="1"/>
      <w:numFmt w:val="bullet"/>
      <w:lvlText w:val=""/>
      <w:lvlJc w:val="left"/>
      <w:pPr>
        <w:tabs>
          <w:tab w:val="num" w:pos="4500"/>
        </w:tabs>
        <w:ind w:left="4500" w:hanging="360"/>
      </w:pPr>
      <w:rPr>
        <w:rFonts w:ascii="Wingdings" w:hAnsi="Wingdings" w:hint="default"/>
      </w:rPr>
    </w:lvl>
    <w:lvl w:ilvl="6" w:tplc="0C0C0001" w:tentative="1">
      <w:start w:val="1"/>
      <w:numFmt w:val="bullet"/>
      <w:lvlText w:val=""/>
      <w:lvlJc w:val="left"/>
      <w:pPr>
        <w:tabs>
          <w:tab w:val="num" w:pos="5220"/>
        </w:tabs>
        <w:ind w:left="5220" w:hanging="360"/>
      </w:pPr>
      <w:rPr>
        <w:rFonts w:ascii="Symbol" w:hAnsi="Symbol" w:hint="default"/>
      </w:rPr>
    </w:lvl>
    <w:lvl w:ilvl="7" w:tplc="0C0C0003" w:tentative="1">
      <w:start w:val="1"/>
      <w:numFmt w:val="bullet"/>
      <w:lvlText w:val="o"/>
      <w:lvlJc w:val="left"/>
      <w:pPr>
        <w:tabs>
          <w:tab w:val="num" w:pos="5940"/>
        </w:tabs>
        <w:ind w:left="5940" w:hanging="360"/>
      </w:pPr>
      <w:rPr>
        <w:rFonts w:ascii="Courier New" w:hAnsi="Courier New" w:cs="Courier New" w:hint="default"/>
      </w:rPr>
    </w:lvl>
    <w:lvl w:ilvl="8" w:tplc="0C0C0005" w:tentative="1">
      <w:start w:val="1"/>
      <w:numFmt w:val="bullet"/>
      <w:lvlText w:val=""/>
      <w:lvlJc w:val="left"/>
      <w:pPr>
        <w:tabs>
          <w:tab w:val="num" w:pos="6660"/>
        </w:tabs>
        <w:ind w:left="6660" w:hanging="360"/>
      </w:pPr>
      <w:rPr>
        <w:rFonts w:ascii="Wingdings" w:hAnsi="Wingdings" w:hint="default"/>
      </w:rPr>
    </w:lvl>
  </w:abstractNum>
  <w:abstractNum w:abstractNumId="83" w15:restartNumberingAfterBreak="0">
    <w:nsid w:val="704305A2"/>
    <w:multiLevelType w:val="hybridMultilevel"/>
    <w:tmpl w:val="90DAA2A0"/>
    <w:lvl w:ilvl="0" w:tplc="0C0C000B">
      <w:start w:val="1"/>
      <w:numFmt w:val="bullet"/>
      <w:lvlText w:val=""/>
      <w:lvlJc w:val="left"/>
      <w:pPr>
        <w:ind w:left="1428" w:hanging="360"/>
      </w:pPr>
      <w:rPr>
        <w:rFonts w:ascii="Wingdings" w:hAnsi="Wingdings"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84" w15:restartNumberingAfterBreak="0">
    <w:nsid w:val="70523FCE"/>
    <w:multiLevelType w:val="hybridMultilevel"/>
    <w:tmpl w:val="AAACF7A8"/>
    <w:lvl w:ilvl="0" w:tplc="8E48C1EC">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5" w15:restartNumberingAfterBreak="0">
    <w:nsid w:val="70F66569"/>
    <w:multiLevelType w:val="hybridMultilevel"/>
    <w:tmpl w:val="612EA2F4"/>
    <w:lvl w:ilvl="0" w:tplc="6E4CBC9C">
      <w:start w:val="300"/>
      <w:numFmt w:val="bullet"/>
      <w:lvlText w:val="-"/>
      <w:lvlJc w:val="left"/>
      <w:pPr>
        <w:ind w:left="720" w:hanging="360"/>
      </w:pPr>
      <w:rPr>
        <w:rFonts w:ascii="Arial Narrow" w:eastAsiaTheme="minorEastAsia" w:hAnsi="Arial Narrow"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6" w15:restartNumberingAfterBreak="0">
    <w:nsid w:val="73640993"/>
    <w:multiLevelType w:val="hybridMultilevel"/>
    <w:tmpl w:val="0D56DE0A"/>
    <w:lvl w:ilvl="0" w:tplc="C8C014A8">
      <w:start w:val="1"/>
      <w:numFmt w:val="bullet"/>
      <w:lvlText w:val=""/>
      <w:lvlJc w:val="left"/>
      <w:pPr>
        <w:ind w:left="363" w:hanging="219"/>
      </w:pPr>
      <w:rPr>
        <w:rFonts w:ascii="Symbol" w:eastAsia="Symbol" w:hAnsi="Symbol" w:hint="default"/>
        <w:sz w:val="22"/>
        <w:szCs w:val="22"/>
      </w:rPr>
    </w:lvl>
    <w:lvl w:ilvl="1" w:tplc="E37EF718">
      <w:start w:val="1"/>
      <w:numFmt w:val="bullet"/>
      <w:lvlText w:val="•"/>
      <w:lvlJc w:val="left"/>
      <w:pPr>
        <w:ind w:left="731" w:hanging="219"/>
      </w:pPr>
      <w:rPr>
        <w:rFonts w:hint="default"/>
      </w:rPr>
    </w:lvl>
    <w:lvl w:ilvl="2" w:tplc="04D6E770">
      <w:start w:val="1"/>
      <w:numFmt w:val="bullet"/>
      <w:lvlText w:val="•"/>
      <w:lvlJc w:val="left"/>
      <w:pPr>
        <w:ind w:left="1100" w:hanging="219"/>
      </w:pPr>
      <w:rPr>
        <w:rFonts w:hint="default"/>
      </w:rPr>
    </w:lvl>
    <w:lvl w:ilvl="3" w:tplc="3EF4A470">
      <w:start w:val="1"/>
      <w:numFmt w:val="bullet"/>
      <w:lvlText w:val="•"/>
      <w:lvlJc w:val="left"/>
      <w:pPr>
        <w:ind w:left="1468" w:hanging="219"/>
      </w:pPr>
      <w:rPr>
        <w:rFonts w:hint="default"/>
      </w:rPr>
    </w:lvl>
    <w:lvl w:ilvl="4" w:tplc="CEA4238E">
      <w:start w:val="1"/>
      <w:numFmt w:val="bullet"/>
      <w:lvlText w:val="•"/>
      <w:lvlJc w:val="left"/>
      <w:pPr>
        <w:ind w:left="1836" w:hanging="219"/>
      </w:pPr>
      <w:rPr>
        <w:rFonts w:hint="default"/>
      </w:rPr>
    </w:lvl>
    <w:lvl w:ilvl="5" w:tplc="41D04CA8">
      <w:start w:val="1"/>
      <w:numFmt w:val="bullet"/>
      <w:lvlText w:val="•"/>
      <w:lvlJc w:val="left"/>
      <w:pPr>
        <w:ind w:left="2204" w:hanging="219"/>
      </w:pPr>
      <w:rPr>
        <w:rFonts w:hint="default"/>
      </w:rPr>
    </w:lvl>
    <w:lvl w:ilvl="6" w:tplc="170214A4">
      <w:start w:val="1"/>
      <w:numFmt w:val="bullet"/>
      <w:lvlText w:val="•"/>
      <w:lvlJc w:val="left"/>
      <w:pPr>
        <w:ind w:left="2572" w:hanging="219"/>
      </w:pPr>
      <w:rPr>
        <w:rFonts w:hint="default"/>
      </w:rPr>
    </w:lvl>
    <w:lvl w:ilvl="7" w:tplc="3CB692C2">
      <w:start w:val="1"/>
      <w:numFmt w:val="bullet"/>
      <w:lvlText w:val="•"/>
      <w:lvlJc w:val="left"/>
      <w:pPr>
        <w:ind w:left="2940" w:hanging="219"/>
      </w:pPr>
      <w:rPr>
        <w:rFonts w:hint="default"/>
      </w:rPr>
    </w:lvl>
    <w:lvl w:ilvl="8" w:tplc="A49A1B24">
      <w:start w:val="1"/>
      <w:numFmt w:val="bullet"/>
      <w:lvlText w:val="•"/>
      <w:lvlJc w:val="left"/>
      <w:pPr>
        <w:ind w:left="3308" w:hanging="219"/>
      </w:pPr>
      <w:rPr>
        <w:rFonts w:hint="default"/>
      </w:rPr>
    </w:lvl>
  </w:abstractNum>
  <w:abstractNum w:abstractNumId="87" w15:restartNumberingAfterBreak="0">
    <w:nsid w:val="76F573ED"/>
    <w:multiLevelType w:val="hybridMultilevel"/>
    <w:tmpl w:val="F97479F6"/>
    <w:lvl w:ilvl="0" w:tplc="AF700EAA">
      <w:numFmt w:val="bullet"/>
      <w:lvlText w:val=""/>
      <w:lvlJc w:val="left"/>
      <w:pPr>
        <w:ind w:left="126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99A532C"/>
    <w:multiLevelType w:val="hybridMultilevel"/>
    <w:tmpl w:val="90E88904"/>
    <w:lvl w:ilvl="0" w:tplc="0C0C0005">
      <w:start w:val="1"/>
      <w:numFmt w:val="bullet"/>
      <w:lvlText w:val=""/>
      <w:lvlJc w:val="left"/>
      <w:pPr>
        <w:tabs>
          <w:tab w:val="num" w:pos="720"/>
        </w:tabs>
        <w:ind w:left="720" w:hanging="360"/>
      </w:pPr>
      <w:rPr>
        <w:rFonts w:ascii="Wingdings" w:hAnsi="Wingdings" w:hint="default"/>
      </w:rPr>
    </w:lvl>
    <w:lvl w:ilvl="1" w:tplc="E5D6E7AA">
      <w:start w:val="1"/>
      <w:numFmt w:val="bullet"/>
      <w:lvlText w:val="-"/>
      <w:lvlJc w:val="left"/>
      <w:pPr>
        <w:tabs>
          <w:tab w:val="num" w:pos="1440"/>
        </w:tabs>
        <w:ind w:left="1440" w:hanging="360"/>
      </w:pPr>
      <w:rPr>
        <w:rFonts w:ascii="Arial" w:hAnsi="Arial"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A2368A7"/>
    <w:multiLevelType w:val="hybridMultilevel"/>
    <w:tmpl w:val="5B0C6F52"/>
    <w:lvl w:ilvl="0" w:tplc="19D44C48">
      <w:start w:val="1"/>
      <w:numFmt w:val="bullet"/>
      <w:lvlText w:val=""/>
      <w:lvlJc w:val="left"/>
      <w:pPr>
        <w:ind w:left="363" w:hanging="284"/>
      </w:pPr>
      <w:rPr>
        <w:rFonts w:ascii="Symbol" w:eastAsia="Symbol" w:hAnsi="Symbol" w:hint="default"/>
        <w:sz w:val="22"/>
        <w:szCs w:val="22"/>
      </w:rPr>
    </w:lvl>
    <w:lvl w:ilvl="1" w:tplc="F9FE1A72">
      <w:start w:val="1"/>
      <w:numFmt w:val="bullet"/>
      <w:lvlText w:val="•"/>
      <w:lvlJc w:val="left"/>
      <w:pPr>
        <w:ind w:left="733" w:hanging="284"/>
      </w:pPr>
      <w:rPr>
        <w:rFonts w:hint="default"/>
      </w:rPr>
    </w:lvl>
    <w:lvl w:ilvl="2" w:tplc="F5B23728">
      <w:start w:val="1"/>
      <w:numFmt w:val="bullet"/>
      <w:lvlText w:val="•"/>
      <w:lvlJc w:val="left"/>
      <w:pPr>
        <w:ind w:left="1103" w:hanging="284"/>
      </w:pPr>
      <w:rPr>
        <w:rFonts w:hint="default"/>
      </w:rPr>
    </w:lvl>
    <w:lvl w:ilvl="3" w:tplc="5E0415DA">
      <w:start w:val="1"/>
      <w:numFmt w:val="bullet"/>
      <w:lvlText w:val="•"/>
      <w:lvlJc w:val="left"/>
      <w:pPr>
        <w:ind w:left="1473" w:hanging="284"/>
      </w:pPr>
      <w:rPr>
        <w:rFonts w:hint="default"/>
      </w:rPr>
    </w:lvl>
    <w:lvl w:ilvl="4" w:tplc="B45224F0">
      <w:start w:val="1"/>
      <w:numFmt w:val="bullet"/>
      <w:lvlText w:val="•"/>
      <w:lvlJc w:val="left"/>
      <w:pPr>
        <w:ind w:left="1843" w:hanging="284"/>
      </w:pPr>
      <w:rPr>
        <w:rFonts w:hint="default"/>
      </w:rPr>
    </w:lvl>
    <w:lvl w:ilvl="5" w:tplc="5C42BF28">
      <w:start w:val="1"/>
      <w:numFmt w:val="bullet"/>
      <w:lvlText w:val="•"/>
      <w:lvlJc w:val="left"/>
      <w:pPr>
        <w:ind w:left="2214" w:hanging="284"/>
      </w:pPr>
      <w:rPr>
        <w:rFonts w:hint="default"/>
      </w:rPr>
    </w:lvl>
    <w:lvl w:ilvl="6" w:tplc="1982FB98">
      <w:start w:val="1"/>
      <w:numFmt w:val="bullet"/>
      <w:lvlText w:val="•"/>
      <w:lvlJc w:val="left"/>
      <w:pPr>
        <w:ind w:left="2584" w:hanging="284"/>
      </w:pPr>
      <w:rPr>
        <w:rFonts w:hint="default"/>
      </w:rPr>
    </w:lvl>
    <w:lvl w:ilvl="7" w:tplc="B0240C8C">
      <w:start w:val="1"/>
      <w:numFmt w:val="bullet"/>
      <w:lvlText w:val="•"/>
      <w:lvlJc w:val="left"/>
      <w:pPr>
        <w:ind w:left="2954" w:hanging="284"/>
      </w:pPr>
      <w:rPr>
        <w:rFonts w:hint="default"/>
      </w:rPr>
    </w:lvl>
    <w:lvl w:ilvl="8" w:tplc="D870F604">
      <w:start w:val="1"/>
      <w:numFmt w:val="bullet"/>
      <w:lvlText w:val="•"/>
      <w:lvlJc w:val="left"/>
      <w:pPr>
        <w:ind w:left="3324" w:hanging="284"/>
      </w:pPr>
      <w:rPr>
        <w:rFonts w:hint="default"/>
      </w:rPr>
    </w:lvl>
  </w:abstractNum>
  <w:abstractNum w:abstractNumId="90" w15:restartNumberingAfterBreak="0">
    <w:nsid w:val="7BC34669"/>
    <w:multiLevelType w:val="hybridMultilevel"/>
    <w:tmpl w:val="F96C46A2"/>
    <w:lvl w:ilvl="0" w:tplc="0C0C0001">
      <w:start w:val="1"/>
      <w:numFmt w:val="bullet"/>
      <w:lvlText w:val=""/>
      <w:lvlJc w:val="left"/>
      <w:pPr>
        <w:ind w:left="842" w:hanging="360"/>
      </w:pPr>
      <w:rPr>
        <w:rFonts w:ascii="Symbol" w:hAnsi="Symbol" w:hint="default"/>
      </w:rPr>
    </w:lvl>
    <w:lvl w:ilvl="1" w:tplc="0C0C0003" w:tentative="1">
      <w:start w:val="1"/>
      <w:numFmt w:val="bullet"/>
      <w:lvlText w:val="o"/>
      <w:lvlJc w:val="left"/>
      <w:pPr>
        <w:ind w:left="1562" w:hanging="360"/>
      </w:pPr>
      <w:rPr>
        <w:rFonts w:ascii="Courier New" w:hAnsi="Courier New" w:cs="Courier New" w:hint="default"/>
      </w:rPr>
    </w:lvl>
    <w:lvl w:ilvl="2" w:tplc="0C0C0005" w:tentative="1">
      <w:start w:val="1"/>
      <w:numFmt w:val="bullet"/>
      <w:lvlText w:val=""/>
      <w:lvlJc w:val="left"/>
      <w:pPr>
        <w:ind w:left="2282" w:hanging="360"/>
      </w:pPr>
      <w:rPr>
        <w:rFonts w:ascii="Wingdings" w:hAnsi="Wingdings" w:hint="default"/>
      </w:rPr>
    </w:lvl>
    <w:lvl w:ilvl="3" w:tplc="0C0C0001" w:tentative="1">
      <w:start w:val="1"/>
      <w:numFmt w:val="bullet"/>
      <w:lvlText w:val=""/>
      <w:lvlJc w:val="left"/>
      <w:pPr>
        <w:ind w:left="3002" w:hanging="360"/>
      </w:pPr>
      <w:rPr>
        <w:rFonts w:ascii="Symbol" w:hAnsi="Symbol" w:hint="default"/>
      </w:rPr>
    </w:lvl>
    <w:lvl w:ilvl="4" w:tplc="0C0C0003" w:tentative="1">
      <w:start w:val="1"/>
      <w:numFmt w:val="bullet"/>
      <w:lvlText w:val="o"/>
      <w:lvlJc w:val="left"/>
      <w:pPr>
        <w:ind w:left="3722" w:hanging="360"/>
      </w:pPr>
      <w:rPr>
        <w:rFonts w:ascii="Courier New" w:hAnsi="Courier New" w:cs="Courier New" w:hint="default"/>
      </w:rPr>
    </w:lvl>
    <w:lvl w:ilvl="5" w:tplc="0C0C0005" w:tentative="1">
      <w:start w:val="1"/>
      <w:numFmt w:val="bullet"/>
      <w:lvlText w:val=""/>
      <w:lvlJc w:val="left"/>
      <w:pPr>
        <w:ind w:left="4442" w:hanging="360"/>
      </w:pPr>
      <w:rPr>
        <w:rFonts w:ascii="Wingdings" w:hAnsi="Wingdings" w:hint="default"/>
      </w:rPr>
    </w:lvl>
    <w:lvl w:ilvl="6" w:tplc="0C0C0001" w:tentative="1">
      <w:start w:val="1"/>
      <w:numFmt w:val="bullet"/>
      <w:lvlText w:val=""/>
      <w:lvlJc w:val="left"/>
      <w:pPr>
        <w:ind w:left="5162" w:hanging="360"/>
      </w:pPr>
      <w:rPr>
        <w:rFonts w:ascii="Symbol" w:hAnsi="Symbol" w:hint="default"/>
      </w:rPr>
    </w:lvl>
    <w:lvl w:ilvl="7" w:tplc="0C0C0003" w:tentative="1">
      <w:start w:val="1"/>
      <w:numFmt w:val="bullet"/>
      <w:lvlText w:val="o"/>
      <w:lvlJc w:val="left"/>
      <w:pPr>
        <w:ind w:left="5882" w:hanging="360"/>
      </w:pPr>
      <w:rPr>
        <w:rFonts w:ascii="Courier New" w:hAnsi="Courier New" w:cs="Courier New" w:hint="default"/>
      </w:rPr>
    </w:lvl>
    <w:lvl w:ilvl="8" w:tplc="0C0C0005" w:tentative="1">
      <w:start w:val="1"/>
      <w:numFmt w:val="bullet"/>
      <w:lvlText w:val=""/>
      <w:lvlJc w:val="left"/>
      <w:pPr>
        <w:ind w:left="6602" w:hanging="360"/>
      </w:pPr>
      <w:rPr>
        <w:rFonts w:ascii="Wingdings" w:hAnsi="Wingdings" w:hint="default"/>
      </w:rPr>
    </w:lvl>
  </w:abstractNum>
  <w:abstractNum w:abstractNumId="91" w15:restartNumberingAfterBreak="0">
    <w:nsid w:val="7DF73A1D"/>
    <w:multiLevelType w:val="hybridMultilevel"/>
    <w:tmpl w:val="528406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2" w15:restartNumberingAfterBreak="0">
    <w:nsid w:val="7FE431CF"/>
    <w:multiLevelType w:val="hybridMultilevel"/>
    <w:tmpl w:val="1D22E3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9"/>
  </w:num>
  <w:num w:numId="2">
    <w:abstractNumId w:val="77"/>
  </w:num>
  <w:num w:numId="3">
    <w:abstractNumId w:val="80"/>
  </w:num>
  <w:num w:numId="4">
    <w:abstractNumId w:val="36"/>
  </w:num>
  <w:num w:numId="5">
    <w:abstractNumId w:val="21"/>
  </w:num>
  <w:num w:numId="6">
    <w:abstractNumId w:val="54"/>
  </w:num>
  <w:num w:numId="7">
    <w:abstractNumId w:val="16"/>
  </w:num>
  <w:num w:numId="8">
    <w:abstractNumId w:val="87"/>
  </w:num>
  <w:num w:numId="9">
    <w:abstractNumId w:val="8"/>
  </w:num>
  <w:num w:numId="10">
    <w:abstractNumId w:val="48"/>
  </w:num>
  <w:num w:numId="11">
    <w:abstractNumId w:val="18"/>
  </w:num>
  <w:num w:numId="12">
    <w:abstractNumId w:val="45"/>
  </w:num>
  <w:num w:numId="13">
    <w:abstractNumId w:val="41"/>
  </w:num>
  <w:num w:numId="14">
    <w:abstractNumId w:val="27"/>
  </w:num>
  <w:num w:numId="15">
    <w:abstractNumId w:val="15"/>
  </w:num>
  <w:num w:numId="16">
    <w:abstractNumId w:val="63"/>
  </w:num>
  <w:num w:numId="17">
    <w:abstractNumId w:val="11"/>
  </w:num>
  <w:num w:numId="18">
    <w:abstractNumId w:val="82"/>
  </w:num>
  <w:num w:numId="19">
    <w:abstractNumId w:val="65"/>
  </w:num>
  <w:num w:numId="20">
    <w:abstractNumId w:val="39"/>
  </w:num>
  <w:num w:numId="21">
    <w:abstractNumId w:val="88"/>
  </w:num>
  <w:num w:numId="22">
    <w:abstractNumId w:val="32"/>
  </w:num>
  <w:num w:numId="23">
    <w:abstractNumId w:val="6"/>
  </w:num>
  <w:num w:numId="24">
    <w:abstractNumId w:val="57"/>
  </w:num>
  <w:num w:numId="25">
    <w:abstractNumId w:val="23"/>
  </w:num>
  <w:num w:numId="26">
    <w:abstractNumId w:val="58"/>
  </w:num>
  <w:num w:numId="27">
    <w:abstractNumId w:val="33"/>
  </w:num>
  <w:num w:numId="28">
    <w:abstractNumId w:val="24"/>
  </w:num>
  <w:num w:numId="29">
    <w:abstractNumId w:val="13"/>
  </w:num>
  <w:num w:numId="30">
    <w:abstractNumId w:val="43"/>
  </w:num>
  <w:num w:numId="31">
    <w:abstractNumId w:val="60"/>
  </w:num>
  <w:num w:numId="32">
    <w:abstractNumId w:val="38"/>
  </w:num>
  <w:num w:numId="33">
    <w:abstractNumId w:val="26"/>
  </w:num>
  <w:num w:numId="34">
    <w:abstractNumId w:val="67"/>
  </w:num>
  <w:num w:numId="35">
    <w:abstractNumId w:val="20"/>
  </w:num>
  <w:num w:numId="36">
    <w:abstractNumId w:val="69"/>
  </w:num>
  <w:num w:numId="37">
    <w:abstractNumId w:val="22"/>
  </w:num>
  <w:num w:numId="38">
    <w:abstractNumId w:val="44"/>
  </w:num>
  <w:num w:numId="39">
    <w:abstractNumId w:val="4"/>
  </w:num>
  <w:num w:numId="40">
    <w:abstractNumId w:val="10"/>
  </w:num>
  <w:num w:numId="41">
    <w:abstractNumId w:val="14"/>
  </w:num>
  <w:num w:numId="42">
    <w:abstractNumId w:val="17"/>
  </w:num>
  <w:num w:numId="43">
    <w:abstractNumId w:val="64"/>
  </w:num>
  <w:num w:numId="44">
    <w:abstractNumId w:val="74"/>
  </w:num>
  <w:num w:numId="45">
    <w:abstractNumId w:val="91"/>
  </w:num>
  <w:num w:numId="46">
    <w:abstractNumId w:val="5"/>
  </w:num>
  <w:num w:numId="47">
    <w:abstractNumId w:val="55"/>
  </w:num>
  <w:num w:numId="48">
    <w:abstractNumId w:val="92"/>
  </w:num>
  <w:num w:numId="49">
    <w:abstractNumId w:val="1"/>
  </w:num>
  <w:num w:numId="50">
    <w:abstractNumId w:val="72"/>
  </w:num>
  <w:num w:numId="51">
    <w:abstractNumId w:val="46"/>
  </w:num>
  <w:num w:numId="52">
    <w:abstractNumId w:val="31"/>
  </w:num>
  <w:num w:numId="53">
    <w:abstractNumId w:val="0"/>
  </w:num>
  <w:num w:numId="54">
    <w:abstractNumId w:val="73"/>
  </w:num>
  <w:num w:numId="55">
    <w:abstractNumId w:val="78"/>
  </w:num>
  <w:num w:numId="56">
    <w:abstractNumId w:val="85"/>
  </w:num>
  <w:num w:numId="57">
    <w:abstractNumId w:val="79"/>
  </w:num>
  <w:num w:numId="58">
    <w:abstractNumId w:val="37"/>
  </w:num>
  <w:num w:numId="59">
    <w:abstractNumId w:val="50"/>
  </w:num>
  <w:num w:numId="60">
    <w:abstractNumId w:val="28"/>
  </w:num>
  <w:num w:numId="61">
    <w:abstractNumId w:val="52"/>
  </w:num>
  <w:num w:numId="62">
    <w:abstractNumId w:val="66"/>
  </w:num>
  <w:num w:numId="63">
    <w:abstractNumId w:val="70"/>
  </w:num>
  <w:num w:numId="64">
    <w:abstractNumId w:val="3"/>
  </w:num>
  <w:num w:numId="65">
    <w:abstractNumId w:val="51"/>
  </w:num>
  <w:num w:numId="66">
    <w:abstractNumId w:val="25"/>
  </w:num>
  <w:num w:numId="67">
    <w:abstractNumId w:val="9"/>
  </w:num>
  <w:num w:numId="68">
    <w:abstractNumId w:val="83"/>
  </w:num>
  <w:num w:numId="69">
    <w:abstractNumId w:val="30"/>
  </w:num>
  <w:num w:numId="70">
    <w:abstractNumId w:val="76"/>
  </w:num>
  <w:num w:numId="71">
    <w:abstractNumId w:val="61"/>
  </w:num>
  <w:num w:numId="72">
    <w:abstractNumId w:val="59"/>
  </w:num>
  <w:num w:numId="73">
    <w:abstractNumId w:val="81"/>
  </w:num>
  <w:num w:numId="74">
    <w:abstractNumId w:val="71"/>
  </w:num>
  <w:num w:numId="75">
    <w:abstractNumId w:val="34"/>
  </w:num>
  <w:num w:numId="76">
    <w:abstractNumId w:val="53"/>
  </w:num>
  <w:num w:numId="77">
    <w:abstractNumId w:val="7"/>
  </w:num>
  <w:num w:numId="78">
    <w:abstractNumId w:val="29"/>
  </w:num>
  <w:num w:numId="79">
    <w:abstractNumId w:val="56"/>
  </w:num>
  <w:num w:numId="80">
    <w:abstractNumId w:val="62"/>
  </w:num>
  <w:num w:numId="81">
    <w:abstractNumId w:val="40"/>
  </w:num>
  <w:num w:numId="82">
    <w:abstractNumId w:val="47"/>
  </w:num>
  <w:num w:numId="83">
    <w:abstractNumId w:val="89"/>
  </w:num>
  <w:num w:numId="84">
    <w:abstractNumId w:val="42"/>
  </w:num>
  <w:num w:numId="85">
    <w:abstractNumId w:val="75"/>
  </w:num>
  <w:num w:numId="86">
    <w:abstractNumId w:val="90"/>
  </w:num>
  <w:num w:numId="87">
    <w:abstractNumId w:val="68"/>
  </w:num>
  <w:num w:numId="88">
    <w:abstractNumId w:val="12"/>
  </w:num>
  <w:num w:numId="89">
    <w:abstractNumId w:val="49"/>
  </w:num>
  <w:num w:numId="90">
    <w:abstractNumId w:val="86"/>
  </w:num>
  <w:num w:numId="91">
    <w:abstractNumId w:val="2"/>
  </w:num>
  <w:num w:numId="92">
    <w:abstractNumId w:val="84"/>
  </w:num>
  <w:num w:numId="93">
    <w:abstractNumId w:val="3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6"/>
  <w:hyphenationZone w:val="425"/>
  <w:characterSpacingControl w:val="doNotCompress"/>
  <w:hdrShapeDefaults>
    <o:shapedefaults v:ext="edit" spidmax="18433" fillcolor="white">
      <v:fill color="white"/>
      <o:extrusion v:ext="view" backdepth="1in" on="t" rotationangle="-25,25" viewpoint="0,0" viewpointorigin="0,0" skewangle="0" skewamt="0" lightposition=",50000" type="perspectiv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87F"/>
    <w:rsid w:val="00000A74"/>
    <w:rsid w:val="00000C02"/>
    <w:rsid w:val="0000195B"/>
    <w:rsid w:val="00002012"/>
    <w:rsid w:val="00002286"/>
    <w:rsid w:val="0000239C"/>
    <w:rsid w:val="0000259D"/>
    <w:rsid w:val="00002696"/>
    <w:rsid w:val="0000356D"/>
    <w:rsid w:val="00004257"/>
    <w:rsid w:val="000055E4"/>
    <w:rsid w:val="000059B7"/>
    <w:rsid w:val="00005F4A"/>
    <w:rsid w:val="00006211"/>
    <w:rsid w:val="00006BCD"/>
    <w:rsid w:val="00006C6E"/>
    <w:rsid w:val="00006D13"/>
    <w:rsid w:val="00006F9D"/>
    <w:rsid w:val="00010969"/>
    <w:rsid w:val="000112C6"/>
    <w:rsid w:val="0001132C"/>
    <w:rsid w:val="00011398"/>
    <w:rsid w:val="00011A0B"/>
    <w:rsid w:val="00011E40"/>
    <w:rsid w:val="00011F6B"/>
    <w:rsid w:val="00012168"/>
    <w:rsid w:val="00012DCC"/>
    <w:rsid w:val="000130D2"/>
    <w:rsid w:val="000132E2"/>
    <w:rsid w:val="00013A66"/>
    <w:rsid w:val="00013AA7"/>
    <w:rsid w:val="00013BFA"/>
    <w:rsid w:val="00013DCB"/>
    <w:rsid w:val="000148D3"/>
    <w:rsid w:val="00015A4B"/>
    <w:rsid w:val="00015ABB"/>
    <w:rsid w:val="00015E55"/>
    <w:rsid w:val="00015F63"/>
    <w:rsid w:val="00016066"/>
    <w:rsid w:val="00016F4C"/>
    <w:rsid w:val="000172FE"/>
    <w:rsid w:val="0001743D"/>
    <w:rsid w:val="000177E9"/>
    <w:rsid w:val="000200F7"/>
    <w:rsid w:val="00020224"/>
    <w:rsid w:val="00020453"/>
    <w:rsid w:val="00020523"/>
    <w:rsid w:val="000208C3"/>
    <w:rsid w:val="00020901"/>
    <w:rsid w:val="00020EAF"/>
    <w:rsid w:val="00020F80"/>
    <w:rsid w:val="00021168"/>
    <w:rsid w:val="000215C4"/>
    <w:rsid w:val="000216F6"/>
    <w:rsid w:val="000224E2"/>
    <w:rsid w:val="00022CB9"/>
    <w:rsid w:val="000232D0"/>
    <w:rsid w:val="000233AC"/>
    <w:rsid w:val="00023827"/>
    <w:rsid w:val="00023C30"/>
    <w:rsid w:val="0002455C"/>
    <w:rsid w:val="00024603"/>
    <w:rsid w:val="00024667"/>
    <w:rsid w:val="000257AF"/>
    <w:rsid w:val="00025A7B"/>
    <w:rsid w:val="00025DAC"/>
    <w:rsid w:val="0002677B"/>
    <w:rsid w:val="00027071"/>
    <w:rsid w:val="000274A7"/>
    <w:rsid w:val="00027A7B"/>
    <w:rsid w:val="00027CDC"/>
    <w:rsid w:val="0003083D"/>
    <w:rsid w:val="00030AFF"/>
    <w:rsid w:val="00030FB0"/>
    <w:rsid w:val="0003186A"/>
    <w:rsid w:val="00031D37"/>
    <w:rsid w:val="000324C1"/>
    <w:rsid w:val="00032B39"/>
    <w:rsid w:val="00034605"/>
    <w:rsid w:val="00034F5B"/>
    <w:rsid w:val="000351C0"/>
    <w:rsid w:val="000351E6"/>
    <w:rsid w:val="00035B3D"/>
    <w:rsid w:val="00036134"/>
    <w:rsid w:val="00036347"/>
    <w:rsid w:val="00036371"/>
    <w:rsid w:val="00036DD6"/>
    <w:rsid w:val="00036E28"/>
    <w:rsid w:val="00037136"/>
    <w:rsid w:val="00037D60"/>
    <w:rsid w:val="000400C8"/>
    <w:rsid w:val="00040767"/>
    <w:rsid w:val="00040787"/>
    <w:rsid w:val="00041E2C"/>
    <w:rsid w:val="000428F6"/>
    <w:rsid w:val="00042908"/>
    <w:rsid w:val="00042FAB"/>
    <w:rsid w:val="000437F2"/>
    <w:rsid w:val="00043BBB"/>
    <w:rsid w:val="000441F4"/>
    <w:rsid w:val="000442FF"/>
    <w:rsid w:val="00044F9D"/>
    <w:rsid w:val="00045604"/>
    <w:rsid w:val="000469D2"/>
    <w:rsid w:val="00046DEB"/>
    <w:rsid w:val="0004769E"/>
    <w:rsid w:val="00047A80"/>
    <w:rsid w:val="0005057D"/>
    <w:rsid w:val="0005099F"/>
    <w:rsid w:val="0005140D"/>
    <w:rsid w:val="000514ED"/>
    <w:rsid w:val="000520A5"/>
    <w:rsid w:val="00052369"/>
    <w:rsid w:val="000530AD"/>
    <w:rsid w:val="0005340F"/>
    <w:rsid w:val="000539A5"/>
    <w:rsid w:val="00053EDB"/>
    <w:rsid w:val="0005421B"/>
    <w:rsid w:val="0005428C"/>
    <w:rsid w:val="000542D1"/>
    <w:rsid w:val="00054426"/>
    <w:rsid w:val="000548A0"/>
    <w:rsid w:val="0005518B"/>
    <w:rsid w:val="0005547C"/>
    <w:rsid w:val="00055AC9"/>
    <w:rsid w:val="0005699C"/>
    <w:rsid w:val="00056CD0"/>
    <w:rsid w:val="00056D0C"/>
    <w:rsid w:val="00057770"/>
    <w:rsid w:val="0005794F"/>
    <w:rsid w:val="00057AE7"/>
    <w:rsid w:val="00057EFC"/>
    <w:rsid w:val="00057FFE"/>
    <w:rsid w:val="00060495"/>
    <w:rsid w:val="00060A07"/>
    <w:rsid w:val="00061280"/>
    <w:rsid w:val="000613DB"/>
    <w:rsid w:val="000624E2"/>
    <w:rsid w:val="00062C9E"/>
    <w:rsid w:val="00062FA7"/>
    <w:rsid w:val="00063081"/>
    <w:rsid w:val="00063B4D"/>
    <w:rsid w:val="00063C8F"/>
    <w:rsid w:val="00064721"/>
    <w:rsid w:val="0006536B"/>
    <w:rsid w:val="000659E4"/>
    <w:rsid w:val="00065E58"/>
    <w:rsid w:val="000663D4"/>
    <w:rsid w:val="0006694D"/>
    <w:rsid w:val="00066D92"/>
    <w:rsid w:val="00066E42"/>
    <w:rsid w:val="000676AD"/>
    <w:rsid w:val="000679A2"/>
    <w:rsid w:val="000703D0"/>
    <w:rsid w:val="00070DEF"/>
    <w:rsid w:val="00071BE7"/>
    <w:rsid w:val="0007254B"/>
    <w:rsid w:val="00072D88"/>
    <w:rsid w:val="00072DEC"/>
    <w:rsid w:val="0007338E"/>
    <w:rsid w:val="000735B3"/>
    <w:rsid w:val="000737CC"/>
    <w:rsid w:val="00073AD7"/>
    <w:rsid w:val="00074B10"/>
    <w:rsid w:val="000756CD"/>
    <w:rsid w:val="00075750"/>
    <w:rsid w:val="00075818"/>
    <w:rsid w:val="00075E81"/>
    <w:rsid w:val="000762C1"/>
    <w:rsid w:val="00076867"/>
    <w:rsid w:val="000775A0"/>
    <w:rsid w:val="00077AAB"/>
    <w:rsid w:val="00077F5C"/>
    <w:rsid w:val="00080172"/>
    <w:rsid w:val="0008036E"/>
    <w:rsid w:val="00081241"/>
    <w:rsid w:val="00081EFD"/>
    <w:rsid w:val="00082803"/>
    <w:rsid w:val="00082D14"/>
    <w:rsid w:val="00083583"/>
    <w:rsid w:val="0008395B"/>
    <w:rsid w:val="00083B5B"/>
    <w:rsid w:val="00083ED8"/>
    <w:rsid w:val="000844BB"/>
    <w:rsid w:val="00084606"/>
    <w:rsid w:val="00084AD9"/>
    <w:rsid w:val="0008509F"/>
    <w:rsid w:val="00085534"/>
    <w:rsid w:val="00086FC6"/>
    <w:rsid w:val="000874F8"/>
    <w:rsid w:val="0008760C"/>
    <w:rsid w:val="00087C8B"/>
    <w:rsid w:val="00090560"/>
    <w:rsid w:val="00090CDF"/>
    <w:rsid w:val="00090EB6"/>
    <w:rsid w:val="000914C4"/>
    <w:rsid w:val="00091727"/>
    <w:rsid w:val="000919F1"/>
    <w:rsid w:val="00092301"/>
    <w:rsid w:val="00092669"/>
    <w:rsid w:val="00093768"/>
    <w:rsid w:val="00093BD6"/>
    <w:rsid w:val="000943DB"/>
    <w:rsid w:val="00094746"/>
    <w:rsid w:val="00094C59"/>
    <w:rsid w:val="000950EF"/>
    <w:rsid w:val="000959CB"/>
    <w:rsid w:val="00095C92"/>
    <w:rsid w:val="000960CE"/>
    <w:rsid w:val="000961A9"/>
    <w:rsid w:val="00096C26"/>
    <w:rsid w:val="000972D6"/>
    <w:rsid w:val="00097613"/>
    <w:rsid w:val="000978BD"/>
    <w:rsid w:val="00097A7F"/>
    <w:rsid w:val="000A00D3"/>
    <w:rsid w:val="000A032B"/>
    <w:rsid w:val="000A0681"/>
    <w:rsid w:val="000A124B"/>
    <w:rsid w:val="000A1F01"/>
    <w:rsid w:val="000A23F7"/>
    <w:rsid w:val="000A2688"/>
    <w:rsid w:val="000A2F0C"/>
    <w:rsid w:val="000A4E1B"/>
    <w:rsid w:val="000A4ED0"/>
    <w:rsid w:val="000A5FD2"/>
    <w:rsid w:val="000A63C4"/>
    <w:rsid w:val="000A6638"/>
    <w:rsid w:val="000A6D1C"/>
    <w:rsid w:val="000A7976"/>
    <w:rsid w:val="000A7A2E"/>
    <w:rsid w:val="000A7A5A"/>
    <w:rsid w:val="000B01E1"/>
    <w:rsid w:val="000B0733"/>
    <w:rsid w:val="000B07A4"/>
    <w:rsid w:val="000B081C"/>
    <w:rsid w:val="000B0E0B"/>
    <w:rsid w:val="000B0E7D"/>
    <w:rsid w:val="000B1174"/>
    <w:rsid w:val="000B2AFD"/>
    <w:rsid w:val="000B312E"/>
    <w:rsid w:val="000B35C7"/>
    <w:rsid w:val="000B36F8"/>
    <w:rsid w:val="000B378C"/>
    <w:rsid w:val="000B3FC2"/>
    <w:rsid w:val="000B440F"/>
    <w:rsid w:val="000B4720"/>
    <w:rsid w:val="000B4B09"/>
    <w:rsid w:val="000B5988"/>
    <w:rsid w:val="000B5A1B"/>
    <w:rsid w:val="000B6FD1"/>
    <w:rsid w:val="000B700F"/>
    <w:rsid w:val="000B736D"/>
    <w:rsid w:val="000B78C8"/>
    <w:rsid w:val="000B7954"/>
    <w:rsid w:val="000B7B15"/>
    <w:rsid w:val="000B7C05"/>
    <w:rsid w:val="000B7EF1"/>
    <w:rsid w:val="000C09DF"/>
    <w:rsid w:val="000C0C78"/>
    <w:rsid w:val="000C13F4"/>
    <w:rsid w:val="000C1696"/>
    <w:rsid w:val="000C1C54"/>
    <w:rsid w:val="000C1F34"/>
    <w:rsid w:val="000C2457"/>
    <w:rsid w:val="000C2489"/>
    <w:rsid w:val="000C253A"/>
    <w:rsid w:val="000C29B6"/>
    <w:rsid w:val="000C35B5"/>
    <w:rsid w:val="000C37BE"/>
    <w:rsid w:val="000C3911"/>
    <w:rsid w:val="000C46AF"/>
    <w:rsid w:val="000C46E9"/>
    <w:rsid w:val="000C4730"/>
    <w:rsid w:val="000C4892"/>
    <w:rsid w:val="000C59EF"/>
    <w:rsid w:val="000C666A"/>
    <w:rsid w:val="000C683E"/>
    <w:rsid w:val="000C793A"/>
    <w:rsid w:val="000C7B8A"/>
    <w:rsid w:val="000C7E0F"/>
    <w:rsid w:val="000D0776"/>
    <w:rsid w:val="000D0C53"/>
    <w:rsid w:val="000D1338"/>
    <w:rsid w:val="000D1668"/>
    <w:rsid w:val="000D171B"/>
    <w:rsid w:val="000D1D79"/>
    <w:rsid w:val="000D1E07"/>
    <w:rsid w:val="000D1EA1"/>
    <w:rsid w:val="000D1FD8"/>
    <w:rsid w:val="000D2632"/>
    <w:rsid w:val="000D3C7B"/>
    <w:rsid w:val="000D3F77"/>
    <w:rsid w:val="000D50C6"/>
    <w:rsid w:val="000D57D3"/>
    <w:rsid w:val="000D6059"/>
    <w:rsid w:val="000D6609"/>
    <w:rsid w:val="000D660D"/>
    <w:rsid w:val="000D6610"/>
    <w:rsid w:val="000D6A38"/>
    <w:rsid w:val="000D6AA6"/>
    <w:rsid w:val="000D6BC1"/>
    <w:rsid w:val="000D789C"/>
    <w:rsid w:val="000D7C63"/>
    <w:rsid w:val="000D7CD4"/>
    <w:rsid w:val="000D7CE1"/>
    <w:rsid w:val="000D7F1E"/>
    <w:rsid w:val="000E03B6"/>
    <w:rsid w:val="000E04D7"/>
    <w:rsid w:val="000E0B0A"/>
    <w:rsid w:val="000E0C88"/>
    <w:rsid w:val="000E0EE5"/>
    <w:rsid w:val="000E0FB6"/>
    <w:rsid w:val="000E1347"/>
    <w:rsid w:val="000E16FC"/>
    <w:rsid w:val="000E171B"/>
    <w:rsid w:val="000E1EC6"/>
    <w:rsid w:val="000E258F"/>
    <w:rsid w:val="000E2872"/>
    <w:rsid w:val="000E2F97"/>
    <w:rsid w:val="000E4610"/>
    <w:rsid w:val="000E496B"/>
    <w:rsid w:val="000E4DF5"/>
    <w:rsid w:val="000E6597"/>
    <w:rsid w:val="000E6895"/>
    <w:rsid w:val="000E6913"/>
    <w:rsid w:val="000E6BDD"/>
    <w:rsid w:val="000E7143"/>
    <w:rsid w:val="000E7696"/>
    <w:rsid w:val="000E7EF5"/>
    <w:rsid w:val="000F06CE"/>
    <w:rsid w:val="000F0D1B"/>
    <w:rsid w:val="000F1382"/>
    <w:rsid w:val="000F151B"/>
    <w:rsid w:val="000F1CE4"/>
    <w:rsid w:val="000F1EFF"/>
    <w:rsid w:val="000F2A6C"/>
    <w:rsid w:val="000F2BE4"/>
    <w:rsid w:val="000F30EC"/>
    <w:rsid w:val="000F3EDC"/>
    <w:rsid w:val="000F4050"/>
    <w:rsid w:val="000F4313"/>
    <w:rsid w:val="000F436D"/>
    <w:rsid w:val="000F4BF5"/>
    <w:rsid w:val="000F4D37"/>
    <w:rsid w:val="000F53E8"/>
    <w:rsid w:val="000F57CD"/>
    <w:rsid w:val="000F6120"/>
    <w:rsid w:val="000F6D31"/>
    <w:rsid w:val="000F6D74"/>
    <w:rsid w:val="000F7DDE"/>
    <w:rsid w:val="0010005E"/>
    <w:rsid w:val="001007B7"/>
    <w:rsid w:val="00101068"/>
    <w:rsid w:val="00101155"/>
    <w:rsid w:val="00101B21"/>
    <w:rsid w:val="00101C6E"/>
    <w:rsid w:val="001020EA"/>
    <w:rsid w:val="00102219"/>
    <w:rsid w:val="00102518"/>
    <w:rsid w:val="001028A0"/>
    <w:rsid w:val="00102B0E"/>
    <w:rsid w:val="00103539"/>
    <w:rsid w:val="00103596"/>
    <w:rsid w:val="00103CC6"/>
    <w:rsid w:val="001040A2"/>
    <w:rsid w:val="00104602"/>
    <w:rsid w:val="001052CC"/>
    <w:rsid w:val="00105318"/>
    <w:rsid w:val="00105A3A"/>
    <w:rsid w:val="0010632C"/>
    <w:rsid w:val="00107C70"/>
    <w:rsid w:val="00110E46"/>
    <w:rsid w:val="00110F14"/>
    <w:rsid w:val="00110F50"/>
    <w:rsid w:val="00110F52"/>
    <w:rsid w:val="001118BE"/>
    <w:rsid w:val="00111C0E"/>
    <w:rsid w:val="0011235A"/>
    <w:rsid w:val="00112380"/>
    <w:rsid w:val="001125BA"/>
    <w:rsid w:val="00112637"/>
    <w:rsid w:val="00112D7C"/>
    <w:rsid w:val="0011344F"/>
    <w:rsid w:val="001136E7"/>
    <w:rsid w:val="001137E0"/>
    <w:rsid w:val="00113B1E"/>
    <w:rsid w:val="00113F28"/>
    <w:rsid w:val="0011409D"/>
    <w:rsid w:val="0011454B"/>
    <w:rsid w:val="0011489E"/>
    <w:rsid w:val="00115C8F"/>
    <w:rsid w:val="001160EE"/>
    <w:rsid w:val="001169F9"/>
    <w:rsid w:val="0011709A"/>
    <w:rsid w:val="00117E9C"/>
    <w:rsid w:val="00121468"/>
    <w:rsid w:val="0012161A"/>
    <w:rsid w:val="001218F3"/>
    <w:rsid w:val="0012220C"/>
    <w:rsid w:val="00122B93"/>
    <w:rsid w:val="00123347"/>
    <w:rsid w:val="001233AC"/>
    <w:rsid w:val="0012363B"/>
    <w:rsid w:val="00124458"/>
    <w:rsid w:val="001244E3"/>
    <w:rsid w:val="001248C5"/>
    <w:rsid w:val="00130A53"/>
    <w:rsid w:val="00130B01"/>
    <w:rsid w:val="00131A70"/>
    <w:rsid w:val="00132400"/>
    <w:rsid w:val="001331CB"/>
    <w:rsid w:val="001335CC"/>
    <w:rsid w:val="00133A77"/>
    <w:rsid w:val="00134B11"/>
    <w:rsid w:val="00135123"/>
    <w:rsid w:val="001352A0"/>
    <w:rsid w:val="001355FB"/>
    <w:rsid w:val="00135A72"/>
    <w:rsid w:val="00135AB3"/>
    <w:rsid w:val="00135DC7"/>
    <w:rsid w:val="00135FA0"/>
    <w:rsid w:val="00136289"/>
    <w:rsid w:val="00136327"/>
    <w:rsid w:val="001363C2"/>
    <w:rsid w:val="00136428"/>
    <w:rsid w:val="00136558"/>
    <w:rsid w:val="0013677D"/>
    <w:rsid w:val="00137270"/>
    <w:rsid w:val="00137471"/>
    <w:rsid w:val="00137E08"/>
    <w:rsid w:val="00137EBA"/>
    <w:rsid w:val="001409BE"/>
    <w:rsid w:val="00140D45"/>
    <w:rsid w:val="00140E3F"/>
    <w:rsid w:val="0014128C"/>
    <w:rsid w:val="00142234"/>
    <w:rsid w:val="00142F40"/>
    <w:rsid w:val="0014370A"/>
    <w:rsid w:val="00143B00"/>
    <w:rsid w:val="001445AA"/>
    <w:rsid w:val="00144877"/>
    <w:rsid w:val="001448A2"/>
    <w:rsid w:val="001455BF"/>
    <w:rsid w:val="001466F6"/>
    <w:rsid w:val="00146C21"/>
    <w:rsid w:val="00146FCC"/>
    <w:rsid w:val="00147459"/>
    <w:rsid w:val="00147A3F"/>
    <w:rsid w:val="00150337"/>
    <w:rsid w:val="001504CF"/>
    <w:rsid w:val="0015136F"/>
    <w:rsid w:val="001514D9"/>
    <w:rsid w:val="00152381"/>
    <w:rsid w:val="001529C7"/>
    <w:rsid w:val="0015448E"/>
    <w:rsid w:val="00154497"/>
    <w:rsid w:val="001548E6"/>
    <w:rsid w:val="00154E6C"/>
    <w:rsid w:val="00154F9C"/>
    <w:rsid w:val="00155E4B"/>
    <w:rsid w:val="001569ED"/>
    <w:rsid w:val="00156E35"/>
    <w:rsid w:val="00157031"/>
    <w:rsid w:val="00157931"/>
    <w:rsid w:val="00157D2B"/>
    <w:rsid w:val="00157E4E"/>
    <w:rsid w:val="00160906"/>
    <w:rsid w:val="00160C11"/>
    <w:rsid w:val="00161051"/>
    <w:rsid w:val="00162245"/>
    <w:rsid w:val="0016246D"/>
    <w:rsid w:val="00162806"/>
    <w:rsid w:val="001629BE"/>
    <w:rsid w:val="00163585"/>
    <w:rsid w:val="001647BA"/>
    <w:rsid w:val="00164C11"/>
    <w:rsid w:val="00165C89"/>
    <w:rsid w:val="00165F4B"/>
    <w:rsid w:val="001662BC"/>
    <w:rsid w:val="00170137"/>
    <w:rsid w:val="00170208"/>
    <w:rsid w:val="0017127A"/>
    <w:rsid w:val="00171C0C"/>
    <w:rsid w:val="00172344"/>
    <w:rsid w:val="00173DED"/>
    <w:rsid w:val="00173F3E"/>
    <w:rsid w:val="00173F69"/>
    <w:rsid w:val="001745B3"/>
    <w:rsid w:val="001745DD"/>
    <w:rsid w:val="0017472F"/>
    <w:rsid w:val="00174B15"/>
    <w:rsid w:val="00174E23"/>
    <w:rsid w:val="00174E40"/>
    <w:rsid w:val="00174F45"/>
    <w:rsid w:val="00175221"/>
    <w:rsid w:val="00175AD0"/>
    <w:rsid w:val="001760EF"/>
    <w:rsid w:val="001767C3"/>
    <w:rsid w:val="00176A35"/>
    <w:rsid w:val="001777BB"/>
    <w:rsid w:val="00177CC9"/>
    <w:rsid w:val="00177D31"/>
    <w:rsid w:val="00177E7A"/>
    <w:rsid w:val="0018026B"/>
    <w:rsid w:val="00181259"/>
    <w:rsid w:val="00181769"/>
    <w:rsid w:val="00181A9A"/>
    <w:rsid w:val="00181CF5"/>
    <w:rsid w:val="00182521"/>
    <w:rsid w:val="00182AA1"/>
    <w:rsid w:val="00182AF1"/>
    <w:rsid w:val="00183899"/>
    <w:rsid w:val="00183912"/>
    <w:rsid w:val="00183948"/>
    <w:rsid w:val="00183B30"/>
    <w:rsid w:val="00184289"/>
    <w:rsid w:val="0018445D"/>
    <w:rsid w:val="00184EBA"/>
    <w:rsid w:val="00185672"/>
    <w:rsid w:val="0018580C"/>
    <w:rsid w:val="00185E03"/>
    <w:rsid w:val="00186008"/>
    <w:rsid w:val="0018634E"/>
    <w:rsid w:val="00186350"/>
    <w:rsid w:val="00186F33"/>
    <w:rsid w:val="00186F77"/>
    <w:rsid w:val="00187081"/>
    <w:rsid w:val="00187340"/>
    <w:rsid w:val="001877E9"/>
    <w:rsid w:val="00190195"/>
    <w:rsid w:val="00190908"/>
    <w:rsid w:val="001910B6"/>
    <w:rsid w:val="00191161"/>
    <w:rsid w:val="00192079"/>
    <w:rsid w:val="0019213A"/>
    <w:rsid w:val="0019266B"/>
    <w:rsid w:val="001926D0"/>
    <w:rsid w:val="00192F6D"/>
    <w:rsid w:val="00192FDB"/>
    <w:rsid w:val="001935B9"/>
    <w:rsid w:val="001937E1"/>
    <w:rsid w:val="00193B13"/>
    <w:rsid w:val="001945E4"/>
    <w:rsid w:val="00194D60"/>
    <w:rsid w:val="00194F92"/>
    <w:rsid w:val="001960DE"/>
    <w:rsid w:val="00196D0E"/>
    <w:rsid w:val="00196DF4"/>
    <w:rsid w:val="0019729C"/>
    <w:rsid w:val="00197610"/>
    <w:rsid w:val="0019787D"/>
    <w:rsid w:val="00197D62"/>
    <w:rsid w:val="00197E91"/>
    <w:rsid w:val="00197FA6"/>
    <w:rsid w:val="001A0289"/>
    <w:rsid w:val="001A0944"/>
    <w:rsid w:val="001A12F5"/>
    <w:rsid w:val="001A151B"/>
    <w:rsid w:val="001A19BC"/>
    <w:rsid w:val="001A1D18"/>
    <w:rsid w:val="001A2017"/>
    <w:rsid w:val="001A4A4A"/>
    <w:rsid w:val="001A4BC5"/>
    <w:rsid w:val="001A4FE5"/>
    <w:rsid w:val="001A50B8"/>
    <w:rsid w:val="001A55BF"/>
    <w:rsid w:val="001A5B4C"/>
    <w:rsid w:val="001A66E0"/>
    <w:rsid w:val="001A690E"/>
    <w:rsid w:val="001A6D51"/>
    <w:rsid w:val="001A6FF1"/>
    <w:rsid w:val="001A7958"/>
    <w:rsid w:val="001A7C48"/>
    <w:rsid w:val="001A7EFB"/>
    <w:rsid w:val="001B05C7"/>
    <w:rsid w:val="001B138D"/>
    <w:rsid w:val="001B1FC4"/>
    <w:rsid w:val="001B2304"/>
    <w:rsid w:val="001B263F"/>
    <w:rsid w:val="001B3257"/>
    <w:rsid w:val="001B3330"/>
    <w:rsid w:val="001B392C"/>
    <w:rsid w:val="001B45BB"/>
    <w:rsid w:val="001B4918"/>
    <w:rsid w:val="001B4B8A"/>
    <w:rsid w:val="001B4D5F"/>
    <w:rsid w:val="001B50B9"/>
    <w:rsid w:val="001B5291"/>
    <w:rsid w:val="001B5B34"/>
    <w:rsid w:val="001B5B70"/>
    <w:rsid w:val="001B646D"/>
    <w:rsid w:val="001B670E"/>
    <w:rsid w:val="001B6F86"/>
    <w:rsid w:val="001B74A0"/>
    <w:rsid w:val="001B7C44"/>
    <w:rsid w:val="001B7F4C"/>
    <w:rsid w:val="001C0093"/>
    <w:rsid w:val="001C0192"/>
    <w:rsid w:val="001C0502"/>
    <w:rsid w:val="001C06CC"/>
    <w:rsid w:val="001C18F6"/>
    <w:rsid w:val="001C1A56"/>
    <w:rsid w:val="001C2008"/>
    <w:rsid w:val="001C2091"/>
    <w:rsid w:val="001C2B3E"/>
    <w:rsid w:val="001C2C20"/>
    <w:rsid w:val="001C2D3D"/>
    <w:rsid w:val="001C2E50"/>
    <w:rsid w:val="001C2EA9"/>
    <w:rsid w:val="001C300B"/>
    <w:rsid w:val="001C3226"/>
    <w:rsid w:val="001C43B0"/>
    <w:rsid w:val="001C4419"/>
    <w:rsid w:val="001C57DC"/>
    <w:rsid w:val="001C5AD5"/>
    <w:rsid w:val="001C5B08"/>
    <w:rsid w:val="001C5D0F"/>
    <w:rsid w:val="001C6000"/>
    <w:rsid w:val="001C6017"/>
    <w:rsid w:val="001C65EB"/>
    <w:rsid w:val="001C6B1F"/>
    <w:rsid w:val="001C6EBB"/>
    <w:rsid w:val="001C7086"/>
    <w:rsid w:val="001C7EA8"/>
    <w:rsid w:val="001D058D"/>
    <w:rsid w:val="001D0702"/>
    <w:rsid w:val="001D098F"/>
    <w:rsid w:val="001D0D07"/>
    <w:rsid w:val="001D0F30"/>
    <w:rsid w:val="001D101C"/>
    <w:rsid w:val="001D1A23"/>
    <w:rsid w:val="001D1C9C"/>
    <w:rsid w:val="001D1E08"/>
    <w:rsid w:val="001D1F3F"/>
    <w:rsid w:val="001D2567"/>
    <w:rsid w:val="001D2653"/>
    <w:rsid w:val="001D2A32"/>
    <w:rsid w:val="001D31C5"/>
    <w:rsid w:val="001D32FC"/>
    <w:rsid w:val="001D3749"/>
    <w:rsid w:val="001D385A"/>
    <w:rsid w:val="001D49FF"/>
    <w:rsid w:val="001D4AE1"/>
    <w:rsid w:val="001D52D5"/>
    <w:rsid w:val="001D55CC"/>
    <w:rsid w:val="001D5B41"/>
    <w:rsid w:val="001D60D3"/>
    <w:rsid w:val="001D61A7"/>
    <w:rsid w:val="001D6307"/>
    <w:rsid w:val="001D6A03"/>
    <w:rsid w:val="001D6B48"/>
    <w:rsid w:val="001D70EC"/>
    <w:rsid w:val="001D7239"/>
    <w:rsid w:val="001D781B"/>
    <w:rsid w:val="001E00AC"/>
    <w:rsid w:val="001E0394"/>
    <w:rsid w:val="001E1041"/>
    <w:rsid w:val="001E1452"/>
    <w:rsid w:val="001E1E59"/>
    <w:rsid w:val="001E1FF7"/>
    <w:rsid w:val="001E2F29"/>
    <w:rsid w:val="001E3614"/>
    <w:rsid w:val="001E3D6C"/>
    <w:rsid w:val="001E42B6"/>
    <w:rsid w:val="001E4D7A"/>
    <w:rsid w:val="001E584E"/>
    <w:rsid w:val="001E5F63"/>
    <w:rsid w:val="001E72A1"/>
    <w:rsid w:val="001E72A8"/>
    <w:rsid w:val="001E735C"/>
    <w:rsid w:val="001E7538"/>
    <w:rsid w:val="001E754E"/>
    <w:rsid w:val="001E768A"/>
    <w:rsid w:val="001E76A4"/>
    <w:rsid w:val="001E778A"/>
    <w:rsid w:val="001E7C6D"/>
    <w:rsid w:val="001E7F3B"/>
    <w:rsid w:val="001F019D"/>
    <w:rsid w:val="001F0633"/>
    <w:rsid w:val="001F0CD0"/>
    <w:rsid w:val="001F14A9"/>
    <w:rsid w:val="001F1510"/>
    <w:rsid w:val="001F18E0"/>
    <w:rsid w:val="001F1A6D"/>
    <w:rsid w:val="001F1DF3"/>
    <w:rsid w:val="001F2852"/>
    <w:rsid w:val="001F2C86"/>
    <w:rsid w:val="001F2CD0"/>
    <w:rsid w:val="001F33A1"/>
    <w:rsid w:val="001F3587"/>
    <w:rsid w:val="001F37CE"/>
    <w:rsid w:val="001F38AB"/>
    <w:rsid w:val="001F3B88"/>
    <w:rsid w:val="001F3D94"/>
    <w:rsid w:val="001F4119"/>
    <w:rsid w:val="001F426B"/>
    <w:rsid w:val="001F4748"/>
    <w:rsid w:val="001F48BC"/>
    <w:rsid w:val="001F4C48"/>
    <w:rsid w:val="001F5599"/>
    <w:rsid w:val="001F5B2C"/>
    <w:rsid w:val="001F5DCA"/>
    <w:rsid w:val="001F64C0"/>
    <w:rsid w:val="001F6D09"/>
    <w:rsid w:val="00200159"/>
    <w:rsid w:val="00200238"/>
    <w:rsid w:val="002002DB"/>
    <w:rsid w:val="002005EF"/>
    <w:rsid w:val="002006C9"/>
    <w:rsid w:val="00201DBF"/>
    <w:rsid w:val="00201E2D"/>
    <w:rsid w:val="0020234F"/>
    <w:rsid w:val="002026B5"/>
    <w:rsid w:val="00202BE4"/>
    <w:rsid w:val="00202E08"/>
    <w:rsid w:val="00202E92"/>
    <w:rsid w:val="002032C9"/>
    <w:rsid w:val="00203328"/>
    <w:rsid w:val="002033A0"/>
    <w:rsid w:val="0020342E"/>
    <w:rsid w:val="0020382B"/>
    <w:rsid w:val="00205698"/>
    <w:rsid w:val="00205752"/>
    <w:rsid w:val="00205E5E"/>
    <w:rsid w:val="00205FA2"/>
    <w:rsid w:val="00206FE4"/>
    <w:rsid w:val="002076FB"/>
    <w:rsid w:val="00207D36"/>
    <w:rsid w:val="00207DE8"/>
    <w:rsid w:val="00210373"/>
    <w:rsid w:val="00210652"/>
    <w:rsid w:val="00210AA6"/>
    <w:rsid w:val="00210E2D"/>
    <w:rsid w:val="00211294"/>
    <w:rsid w:val="00211B3E"/>
    <w:rsid w:val="00211CCF"/>
    <w:rsid w:val="0021235B"/>
    <w:rsid w:val="002125F0"/>
    <w:rsid w:val="00212B7C"/>
    <w:rsid w:val="00213EA2"/>
    <w:rsid w:val="0021415C"/>
    <w:rsid w:val="002144B9"/>
    <w:rsid w:val="002149A4"/>
    <w:rsid w:val="00214BE2"/>
    <w:rsid w:val="00214C72"/>
    <w:rsid w:val="00214D69"/>
    <w:rsid w:val="0021577A"/>
    <w:rsid w:val="00215985"/>
    <w:rsid w:val="00215B65"/>
    <w:rsid w:val="00216154"/>
    <w:rsid w:val="002164E5"/>
    <w:rsid w:val="00216B68"/>
    <w:rsid w:val="00216D84"/>
    <w:rsid w:val="00216F73"/>
    <w:rsid w:val="00216F93"/>
    <w:rsid w:val="002177B5"/>
    <w:rsid w:val="00220060"/>
    <w:rsid w:val="002205D2"/>
    <w:rsid w:val="002207C3"/>
    <w:rsid w:val="00220E8E"/>
    <w:rsid w:val="00221FA0"/>
    <w:rsid w:val="00222001"/>
    <w:rsid w:val="0022250C"/>
    <w:rsid w:val="00222B54"/>
    <w:rsid w:val="00223D5F"/>
    <w:rsid w:val="00223F9F"/>
    <w:rsid w:val="00223FA4"/>
    <w:rsid w:val="00223FEC"/>
    <w:rsid w:val="00224270"/>
    <w:rsid w:val="0022436F"/>
    <w:rsid w:val="002245DA"/>
    <w:rsid w:val="00224CB9"/>
    <w:rsid w:val="00224F68"/>
    <w:rsid w:val="00224F95"/>
    <w:rsid w:val="002261D6"/>
    <w:rsid w:val="00226529"/>
    <w:rsid w:val="00226B62"/>
    <w:rsid w:val="00226D3F"/>
    <w:rsid w:val="00226EC3"/>
    <w:rsid w:val="002271DC"/>
    <w:rsid w:val="0022773A"/>
    <w:rsid w:val="002278CA"/>
    <w:rsid w:val="0023016B"/>
    <w:rsid w:val="002302E6"/>
    <w:rsid w:val="002305D1"/>
    <w:rsid w:val="002305D4"/>
    <w:rsid w:val="0023063A"/>
    <w:rsid w:val="00230A14"/>
    <w:rsid w:val="00231009"/>
    <w:rsid w:val="0023142A"/>
    <w:rsid w:val="0023144B"/>
    <w:rsid w:val="00232576"/>
    <w:rsid w:val="00232973"/>
    <w:rsid w:val="00232E42"/>
    <w:rsid w:val="002334E9"/>
    <w:rsid w:val="00233704"/>
    <w:rsid w:val="002337EB"/>
    <w:rsid w:val="00233EB1"/>
    <w:rsid w:val="00234167"/>
    <w:rsid w:val="002341D3"/>
    <w:rsid w:val="00234AFD"/>
    <w:rsid w:val="00235A38"/>
    <w:rsid w:val="00235EA8"/>
    <w:rsid w:val="00236D07"/>
    <w:rsid w:val="002374E9"/>
    <w:rsid w:val="00237B2D"/>
    <w:rsid w:val="00237B5F"/>
    <w:rsid w:val="00240282"/>
    <w:rsid w:val="00240DD4"/>
    <w:rsid w:val="00240FC7"/>
    <w:rsid w:val="00241F41"/>
    <w:rsid w:val="002420B0"/>
    <w:rsid w:val="002426C0"/>
    <w:rsid w:val="00242F5A"/>
    <w:rsid w:val="002434FA"/>
    <w:rsid w:val="00243CD4"/>
    <w:rsid w:val="00243D9E"/>
    <w:rsid w:val="002441E7"/>
    <w:rsid w:val="002446B4"/>
    <w:rsid w:val="00244B81"/>
    <w:rsid w:val="002450C8"/>
    <w:rsid w:val="0024521D"/>
    <w:rsid w:val="00245437"/>
    <w:rsid w:val="002454BD"/>
    <w:rsid w:val="00245FA9"/>
    <w:rsid w:val="00246226"/>
    <w:rsid w:val="00246736"/>
    <w:rsid w:val="00247383"/>
    <w:rsid w:val="0024748D"/>
    <w:rsid w:val="00247720"/>
    <w:rsid w:val="0024778E"/>
    <w:rsid w:val="00247827"/>
    <w:rsid w:val="00250259"/>
    <w:rsid w:val="002508F9"/>
    <w:rsid w:val="00251998"/>
    <w:rsid w:val="0025229F"/>
    <w:rsid w:val="002523AC"/>
    <w:rsid w:val="00252D65"/>
    <w:rsid w:val="00253B8D"/>
    <w:rsid w:val="00253C58"/>
    <w:rsid w:val="00254016"/>
    <w:rsid w:val="0025407D"/>
    <w:rsid w:val="002540F1"/>
    <w:rsid w:val="002540F4"/>
    <w:rsid w:val="0025475B"/>
    <w:rsid w:val="002559E1"/>
    <w:rsid w:val="00255FDA"/>
    <w:rsid w:val="002565B2"/>
    <w:rsid w:val="0025683F"/>
    <w:rsid w:val="00256D57"/>
    <w:rsid w:val="00257206"/>
    <w:rsid w:val="0025782C"/>
    <w:rsid w:val="00257A78"/>
    <w:rsid w:val="00257D18"/>
    <w:rsid w:val="00257E50"/>
    <w:rsid w:val="00260174"/>
    <w:rsid w:val="00260409"/>
    <w:rsid w:val="00262391"/>
    <w:rsid w:val="0026286D"/>
    <w:rsid w:val="002631F5"/>
    <w:rsid w:val="00263686"/>
    <w:rsid w:val="00263715"/>
    <w:rsid w:val="002639E5"/>
    <w:rsid w:val="002641D8"/>
    <w:rsid w:val="00264780"/>
    <w:rsid w:val="00264F20"/>
    <w:rsid w:val="00265EE2"/>
    <w:rsid w:val="00265FC0"/>
    <w:rsid w:val="00266A71"/>
    <w:rsid w:val="00266ECC"/>
    <w:rsid w:val="0026728B"/>
    <w:rsid w:val="00267469"/>
    <w:rsid w:val="002678F8"/>
    <w:rsid w:val="00267F99"/>
    <w:rsid w:val="0027046E"/>
    <w:rsid w:val="00270F4F"/>
    <w:rsid w:val="002718C7"/>
    <w:rsid w:val="00271F5F"/>
    <w:rsid w:val="00271FBF"/>
    <w:rsid w:val="002726AB"/>
    <w:rsid w:val="002730F3"/>
    <w:rsid w:val="0027318B"/>
    <w:rsid w:val="00274135"/>
    <w:rsid w:val="0027423C"/>
    <w:rsid w:val="00275011"/>
    <w:rsid w:val="0027501D"/>
    <w:rsid w:val="002750F2"/>
    <w:rsid w:val="0027524B"/>
    <w:rsid w:val="002754E5"/>
    <w:rsid w:val="00275655"/>
    <w:rsid w:val="00275660"/>
    <w:rsid w:val="002756DB"/>
    <w:rsid w:val="00275936"/>
    <w:rsid w:val="00275C43"/>
    <w:rsid w:val="00275E3A"/>
    <w:rsid w:val="002761DA"/>
    <w:rsid w:val="002763FA"/>
    <w:rsid w:val="00276775"/>
    <w:rsid w:val="00276D1A"/>
    <w:rsid w:val="002778E6"/>
    <w:rsid w:val="002809C3"/>
    <w:rsid w:val="00280A99"/>
    <w:rsid w:val="00280B0C"/>
    <w:rsid w:val="0028139B"/>
    <w:rsid w:val="00281C74"/>
    <w:rsid w:val="002821C7"/>
    <w:rsid w:val="002821DE"/>
    <w:rsid w:val="0028264B"/>
    <w:rsid w:val="00282803"/>
    <w:rsid w:val="0028283B"/>
    <w:rsid w:val="00282AEA"/>
    <w:rsid w:val="00282B2B"/>
    <w:rsid w:val="00283490"/>
    <w:rsid w:val="0028384E"/>
    <w:rsid w:val="00283CAE"/>
    <w:rsid w:val="00284052"/>
    <w:rsid w:val="00285245"/>
    <w:rsid w:val="002853D1"/>
    <w:rsid w:val="002856B6"/>
    <w:rsid w:val="002858FD"/>
    <w:rsid w:val="00285E8A"/>
    <w:rsid w:val="00285FB4"/>
    <w:rsid w:val="00285FD9"/>
    <w:rsid w:val="002862D5"/>
    <w:rsid w:val="002864DF"/>
    <w:rsid w:val="00286814"/>
    <w:rsid w:val="00286912"/>
    <w:rsid w:val="00286994"/>
    <w:rsid w:val="00286BB2"/>
    <w:rsid w:val="002871DE"/>
    <w:rsid w:val="002878B6"/>
    <w:rsid w:val="00290507"/>
    <w:rsid w:val="00290E23"/>
    <w:rsid w:val="00290EE1"/>
    <w:rsid w:val="00291394"/>
    <w:rsid w:val="00291713"/>
    <w:rsid w:val="00291750"/>
    <w:rsid w:val="0029279F"/>
    <w:rsid w:val="00292CBA"/>
    <w:rsid w:val="002930A0"/>
    <w:rsid w:val="002936EC"/>
    <w:rsid w:val="002937FB"/>
    <w:rsid w:val="00293F31"/>
    <w:rsid w:val="0029408A"/>
    <w:rsid w:val="00294765"/>
    <w:rsid w:val="00294B28"/>
    <w:rsid w:val="00295A4E"/>
    <w:rsid w:val="00295D1B"/>
    <w:rsid w:val="00295D27"/>
    <w:rsid w:val="002962BA"/>
    <w:rsid w:val="0029675B"/>
    <w:rsid w:val="00296F20"/>
    <w:rsid w:val="0029792F"/>
    <w:rsid w:val="002979C5"/>
    <w:rsid w:val="002979F0"/>
    <w:rsid w:val="00297ACF"/>
    <w:rsid w:val="002A037A"/>
    <w:rsid w:val="002A03D4"/>
    <w:rsid w:val="002A12BA"/>
    <w:rsid w:val="002A18A0"/>
    <w:rsid w:val="002A1977"/>
    <w:rsid w:val="002A1998"/>
    <w:rsid w:val="002A2169"/>
    <w:rsid w:val="002A4111"/>
    <w:rsid w:val="002A4987"/>
    <w:rsid w:val="002A502D"/>
    <w:rsid w:val="002A5397"/>
    <w:rsid w:val="002A53E8"/>
    <w:rsid w:val="002A69B4"/>
    <w:rsid w:val="002A6A29"/>
    <w:rsid w:val="002A77FC"/>
    <w:rsid w:val="002B0355"/>
    <w:rsid w:val="002B064D"/>
    <w:rsid w:val="002B096F"/>
    <w:rsid w:val="002B1A15"/>
    <w:rsid w:val="002B1CFE"/>
    <w:rsid w:val="002B2324"/>
    <w:rsid w:val="002B2E6F"/>
    <w:rsid w:val="002B2E81"/>
    <w:rsid w:val="002B3088"/>
    <w:rsid w:val="002B4122"/>
    <w:rsid w:val="002B41DC"/>
    <w:rsid w:val="002B4907"/>
    <w:rsid w:val="002B4C7F"/>
    <w:rsid w:val="002B4E77"/>
    <w:rsid w:val="002B5140"/>
    <w:rsid w:val="002B6340"/>
    <w:rsid w:val="002B6359"/>
    <w:rsid w:val="002B6739"/>
    <w:rsid w:val="002B6B0A"/>
    <w:rsid w:val="002B6C8B"/>
    <w:rsid w:val="002B7A24"/>
    <w:rsid w:val="002B7A91"/>
    <w:rsid w:val="002C0414"/>
    <w:rsid w:val="002C04E0"/>
    <w:rsid w:val="002C04F4"/>
    <w:rsid w:val="002C0670"/>
    <w:rsid w:val="002C0C7A"/>
    <w:rsid w:val="002C18E6"/>
    <w:rsid w:val="002C1C0A"/>
    <w:rsid w:val="002C2618"/>
    <w:rsid w:val="002C2748"/>
    <w:rsid w:val="002C2BBD"/>
    <w:rsid w:val="002C2DCF"/>
    <w:rsid w:val="002C3A61"/>
    <w:rsid w:val="002C3DE8"/>
    <w:rsid w:val="002C410E"/>
    <w:rsid w:val="002C4370"/>
    <w:rsid w:val="002C441B"/>
    <w:rsid w:val="002C4432"/>
    <w:rsid w:val="002C48B0"/>
    <w:rsid w:val="002C4FB2"/>
    <w:rsid w:val="002C64AB"/>
    <w:rsid w:val="002C6A8E"/>
    <w:rsid w:val="002C6E0B"/>
    <w:rsid w:val="002C7107"/>
    <w:rsid w:val="002C730D"/>
    <w:rsid w:val="002D1363"/>
    <w:rsid w:val="002D16F7"/>
    <w:rsid w:val="002D1705"/>
    <w:rsid w:val="002D17BE"/>
    <w:rsid w:val="002D17FF"/>
    <w:rsid w:val="002D1D50"/>
    <w:rsid w:val="002D290E"/>
    <w:rsid w:val="002D2FCD"/>
    <w:rsid w:val="002D35F6"/>
    <w:rsid w:val="002D367A"/>
    <w:rsid w:val="002D39A1"/>
    <w:rsid w:val="002D3B0B"/>
    <w:rsid w:val="002D42F0"/>
    <w:rsid w:val="002D464B"/>
    <w:rsid w:val="002D4D5D"/>
    <w:rsid w:val="002D5031"/>
    <w:rsid w:val="002D53F2"/>
    <w:rsid w:val="002D554A"/>
    <w:rsid w:val="002D5651"/>
    <w:rsid w:val="002D6B4A"/>
    <w:rsid w:val="002D7215"/>
    <w:rsid w:val="002D73B2"/>
    <w:rsid w:val="002D74A1"/>
    <w:rsid w:val="002D74BA"/>
    <w:rsid w:val="002D791A"/>
    <w:rsid w:val="002D799D"/>
    <w:rsid w:val="002E0D7F"/>
    <w:rsid w:val="002E10E1"/>
    <w:rsid w:val="002E181F"/>
    <w:rsid w:val="002E1D10"/>
    <w:rsid w:val="002E1E7A"/>
    <w:rsid w:val="002E20EE"/>
    <w:rsid w:val="002E229F"/>
    <w:rsid w:val="002E25C8"/>
    <w:rsid w:val="002E26CA"/>
    <w:rsid w:val="002E2703"/>
    <w:rsid w:val="002E2834"/>
    <w:rsid w:val="002E2C08"/>
    <w:rsid w:val="002E3D2B"/>
    <w:rsid w:val="002E422B"/>
    <w:rsid w:val="002E4663"/>
    <w:rsid w:val="002E4746"/>
    <w:rsid w:val="002E4FCB"/>
    <w:rsid w:val="002E5538"/>
    <w:rsid w:val="002E5A2C"/>
    <w:rsid w:val="002E5E8F"/>
    <w:rsid w:val="002E705E"/>
    <w:rsid w:val="002F045D"/>
    <w:rsid w:val="002F0667"/>
    <w:rsid w:val="002F09C9"/>
    <w:rsid w:val="002F1318"/>
    <w:rsid w:val="002F1745"/>
    <w:rsid w:val="002F1845"/>
    <w:rsid w:val="002F1C28"/>
    <w:rsid w:val="002F2B87"/>
    <w:rsid w:val="002F33E6"/>
    <w:rsid w:val="002F37B2"/>
    <w:rsid w:val="002F37D6"/>
    <w:rsid w:val="002F411E"/>
    <w:rsid w:val="002F4347"/>
    <w:rsid w:val="002F48E9"/>
    <w:rsid w:val="002F4993"/>
    <w:rsid w:val="002F4CAE"/>
    <w:rsid w:val="002F4DA2"/>
    <w:rsid w:val="002F5110"/>
    <w:rsid w:val="002F5D49"/>
    <w:rsid w:val="002F5F4F"/>
    <w:rsid w:val="002F6CB4"/>
    <w:rsid w:val="002F6D66"/>
    <w:rsid w:val="002F6DFD"/>
    <w:rsid w:val="002F7495"/>
    <w:rsid w:val="00300268"/>
    <w:rsid w:val="00300D7D"/>
    <w:rsid w:val="003017A2"/>
    <w:rsid w:val="00301A95"/>
    <w:rsid w:val="00301C25"/>
    <w:rsid w:val="00301D46"/>
    <w:rsid w:val="00302496"/>
    <w:rsid w:val="003035B5"/>
    <w:rsid w:val="00303715"/>
    <w:rsid w:val="003041E9"/>
    <w:rsid w:val="00304223"/>
    <w:rsid w:val="00304CB3"/>
    <w:rsid w:val="00305763"/>
    <w:rsid w:val="00305EB8"/>
    <w:rsid w:val="00306180"/>
    <w:rsid w:val="00306474"/>
    <w:rsid w:val="0030665B"/>
    <w:rsid w:val="0030799F"/>
    <w:rsid w:val="00307D9A"/>
    <w:rsid w:val="00307F5C"/>
    <w:rsid w:val="00307FBF"/>
    <w:rsid w:val="00310482"/>
    <w:rsid w:val="00310EC2"/>
    <w:rsid w:val="00311126"/>
    <w:rsid w:val="00311164"/>
    <w:rsid w:val="0031121A"/>
    <w:rsid w:val="00311B51"/>
    <w:rsid w:val="003123A6"/>
    <w:rsid w:val="00312BCB"/>
    <w:rsid w:val="00312E1F"/>
    <w:rsid w:val="00312E7F"/>
    <w:rsid w:val="00313548"/>
    <w:rsid w:val="00314629"/>
    <w:rsid w:val="003146CF"/>
    <w:rsid w:val="00315A96"/>
    <w:rsid w:val="00315D51"/>
    <w:rsid w:val="00315F26"/>
    <w:rsid w:val="00316609"/>
    <w:rsid w:val="00317390"/>
    <w:rsid w:val="003174A8"/>
    <w:rsid w:val="003175B9"/>
    <w:rsid w:val="00317610"/>
    <w:rsid w:val="00317626"/>
    <w:rsid w:val="00320B2E"/>
    <w:rsid w:val="00320C5E"/>
    <w:rsid w:val="00321091"/>
    <w:rsid w:val="003210D6"/>
    <w:rsid w:val="00321A34"/>
    <w:rsid w:val="00321A7F"/>
    <w:rsid w:val="00322438"/>
    <w:rsid w:val="0032274D"/>
    <w:rsid w:val="00323162"/>
    <w:rsid w:val="00323196"/>
    <w:rsid w:val="00323823"/>
    <w:rsid w:val="00323A33"/>
    <w:rsid w:val="00324808"/>
    <w:rsid w:val="0032486A"/>
    <w:rsid w:val="00325046"/>
    <w:rsid w:val="003251B3"/>
    <w:rsid w:val="00325549"/>
    <w:rsid w:val="0032578A"/>
    <w:rsid w:val="00325973"/>
    <w:rsid w:val="00326DD5"/>
    <w:rsid w:val="00326DF2"/>
    <w:rsid w:val="00327248"/>
    <w:rsid w:val="00327356"/>
    <w:rsid w:val="00331026"/>
    <w:rsid w:val="00331045"/>
    <w:rsid w:val="00332ECA"/>
    <w:rsid w:val="00333344"/>
    <w:rsid w:val="003346D7"/>
    <w:rsid w:val="00335074"/>
    <w:rsid w:val="0033569A"/>
    <w:rsid w:val="00335713"/>
    <w:rsid w:val="00335755"/>
    <w:rsid w:val="00335AF5"/>
    <w:rsid w:val="00336247"/>
    <w:rsid w:val="00336319"/>
    <w:rsid w:val="0033646C"/>
    <w:rsid w:val="003366F2"/>
    <w:rsid w:val="0033680D"/>
    <w:rsid w:val="00336DF1"/>
    <w:rsid w:val="00336E76"/>
    <w:rsid w:val="003375ED"/>
    <w:rsid w:val="00340484"/>
    <w:rsid w:val="00340917"/>
    <w:rsid w:val="00341439"/>
    <w:rsid w:val="0034151E"/>
    <w:rsid w:val="003417CA"/>
    <w:rsid w:val="003417D4"/>
    <w:rsid w:val="00341A54"/>
    <w:rsid w:val="00342039"/>
    <w:rsid w:val="003429FE"/>
    <w:rsid w:val="00342BD2"/>
    <w:rsid w:val="00342BF5"/>
    <w:rsid w:val="00344A43"/>
    <w:rsid w:val="00344E35"/>
    <w:rsid w:val="003459BF"/>
    <w:rsid w:val="00345F3E"/>
    <w:rsid w:val="00345F4C"/>
    <w:rsid w:val="00346ECB"/>
    <w:rsid w:val="00346F6F"/>
    <w:rsid w:val="0034743F"/>
    <w:rsid w:val="0035010D"/>
    <w:rsid w:val="003504FA"/>
    <w:rsid w:val="00350B89"/>
    <w:rsid w:val="00350D0D"/>
    <w:rsid w:val="00351850"/>
    <w:rsid w:val="00351AD5"/>
    <w:rsid w:val="00351CD1"/>
    <w:rsid w:val="00351E54"/>
    <w:rsid w:val="00352338"/>
    <w:rsid w:val="00352A33"/>
    <w:rsid w:val="00352C44"/>
    <w:rsid w:val="00353745"/>
    <w:rsid w:val="00353BF5"/>
    <w:rsid w:val="00354E37"/>
    <w:rsid w:val="00355251"/>
    <w:rsid w:val="00355862"/>
    <w:rsid w:val="00355BDF"/>
    <w:rsid w:val="0035611F"/>
    <w:rsid w:val="00356EC4"/>
    <w:rsid w:val="00357833"/>
    <w:rsid w:val="00357C0C"/>
    <w:rsid w:val="00357FFC"/>
    <w:rsid w:val="00360024"/>
    <w:rsid w:val="003602DD"/>
    <w:rsid w:val="003606CD"/>
    <w:rsid w:val="003615B0"/>
    <w:rsid w:val="00362098"/>
    <w:rsid w:val="0036214C"/>
    <w:rsid w:val="003624D7"/>
    <w:rsid w:val="00362AB5"/>
    <w:rsid w:val="00362E9C"/>
    <w:rsid w:val="00362F7E"/>
    <w:rsid w:val="00363097"/>
    <w:rsid w:val="00363B77"/>
    <w:rsid w:val="003640AF"/>
    <w:rsid w:val="003641E1"/>
    <w:rsid w:val="00364C9C"/>
    <w:rsid w:val="00364E19"/>
    <w:rsid w:val="00364FEA"/>
    <w:rsid w:val="00365497"/>
    <w:rsid w:val="0036574C"/>
    <w:rsid w:val="00365FF2"/>
    <w:rsid w:val="00366594"/>
    <w:rsid w:val="00366A48"/>
    <w:rsid w:val="003702E8"/>
    <w:rsid w:val="003704DF"/>
    <w:rsid w:val="0037102D"/>
    <w:rsid w:val="00371612"/>
    <w:rsid w:val="00371E7B"/>
    <w:rsid w:val="00371FB9"/>
    <w:rsid w:val="00371FD2"/>
    <w:rsid w:val="00372251"/>
    <w:rsid w:val="00373257"/>
    <w:rsid w:val="00373738"/>
    <w:rsid w:val="00373AE0"/>
    <w:rsid w:val="00373B09"/>
    <w:rsid w:val="00374DCA"/>
    <w:rsid w:val="00375F65"/>
    <w:rsid w:val="00376642"/>
    <w:rsid w:val="00376944"/>
    <w:rsid w:val="00377FCC"/>
    <w:rsid w:val="003805D1"/>
    <w:rsid w:val="00380AB2"/>
    <w:rsid w:val="00380C63"/>
    <w:rsid w:val="00380F3B"/>
    <w:rsid w:val="003812D8"/>
    <w:rsid w:val="00381A06"/>
    <w:rsid w:val="00381F09"/>
    <w:rsid w:val="003821F3"/>
    <w:rsid w:val="00382261"/>
    <w:rsid w:val="00382799"/>
    <w:rsid w:val="00382BCC"/>
    <w:rsid w:val="00382C43"/>
    <w:rsid w:val="003830EB"/>
    <w:rsid w:val="0038318C"/>
    <w:rsid w:val="00383A48"/>
    <w:rsid w:val="00383A59"/>
    <w:rsid w:val="00384518"/>
    <w:rsid w:val="0038460D"/>
    <w:rsid w:val="00384A8F"/>
    <w:rsid w:val="00385838"/>
    <w:rsid w:val="003862AA"/>
    <w:rsid w:val="00386AC8"/>
    <w:rsid w:val="00386BF8"/>
    <w:rsid w:val="00386F38"/>
    <w:rsid w:val="0038706D"/>
    <w:rsid w:val="003903D7"/>
    <w:rsid w:val="003908EC"/>
    <w:rsid w:val="00391426"/>
    <w:rsid w:val="00391A53"/>
    <w:rsid w:val="00391EFE"/>
    <w:rsid w:val="00393363"/>
    <w:rsid w:val="00393AA0"/>
    <w:rsid w:val="00394691"/>
    <w:rsid w:val="00397197"/>
    <w:rsid w:val="0039735A"/>
    <w:rsid w:val="003978CB"/>
    <w:rsid w:val="00397DCE"/>
    <w:rsid w:val="00397EFF"/>
    <w:rsid w:val="003A0130"/>
    <w:rsid w:val="003A072A"/>
    <w:rsid w:val="003A0C68"/>
    <w:rsid w:val="003A10AE"/>
    <w:rsid w:val="003A1409"/>
    <w:rsid w:val="003A2187"/>
    <w:rsid w:val="003A2430"/>
    <w:rsid w:val="003A2FDC"/>
    <w:rsid w:val="003A31F1"/>
    <w:rsid w:val="003A378F"/>
    <w:rsid w:val="003A3928"/>
    <w:rsid w:val="003A3B42"/>
    <w:rsid w:val="003A406C"/>
    <w:rsid w:val="003A49D7"/>
    <w:rsid w:val="003A4D4D"/>
    <w:rsid w:val="003A52D1"/>
    <w:rsid w:val="003A584C"/>
    <w:rsid w:val="003A5891"/>
    <w:rsid w:val="003A6089"/>
    <w:rsid w:val="003A6283"/>
    <w:rsid w:val="003A638A"/>
    <w:rsid w:val="003A643F"/>
    <w:rsid w:val="003A71C8"/>
    <w:rsid w:val="003A71D7"/>
    <w:rsid w:val="003A73C7"/>
    <w:rsid w:val="003A7B03"/>
    <w:rsid w:val="003B03D3"/>
    <w:rsid w:val="003B0749"/>
    <w:rsid w:val="003B0882"/>
    <w:rsid w:val="003B136C"/>
    <w:rsid w:val="003B2FE3"/>
    <w:rsid w:val="003B3C1E"/>
    <w:rsid w:val="003B3DC0"/>
    <w:rsid w:val="003B3DE1"/>
    <w:rsid w:val="003B44A0"/>
    <w:rsid w:val="003B51CF"/>
    <w:rsid w:val="003B576E"/>
    <w:rsid w:val="003B5C36"/>
    <w:rsid w:val="003B5D3E"/>
    <w:rsid w:val="003B6050"/>
    <w:rsid w:val="003B62EC"/>
    <w:rsid w:val="003B6382"/>
    <w:rsid w:val="003B6CC8"/>
    <w:rsid w:val="003B70FA"/>
    <w:rsid w:val="003B7418"/>
    <w:rsid w:val="003C06DF"/>
    <w:rsid w:val="003C10BF"/>
    <w:rsid w:val="003C19F1"/>
    <w:rsid w:val="003C2AE5"/>
    <w:rsid w:val="003C2D07"/>
    <w:rsid w:val="003C2D0D"/>
    <w:rsid w:val="003C2DED"/>
    <w:rsid w:val="003C2E43"/>
    <w:rsid w:val="003C330F"/>
    <w:rsid w:val="003C3385"/>
    <w:rsid w:val="003C380F"/>
    <w:rsid w:val="003C3925"/>
    <w:rsid w:val="003C3A18"/>
    <w:rsid w:val="003C42AD"/>
    <w:rsid w:val="003C4895"/>
    <w:rsid w:val="003C5627"/>
    <w:rsid w:val="003C56DF"/>
    <w:rsid w:val="003C5E56"/>
    <w:rsid w:val="003C5FB6"/>
    <w:rsid w:val="003C7243"/>
    <w:rsid w:val="003C7A58"/>
    <w:rsid w:val="003D0D0D"/>
    <w:rsid w:val="003D10B9"/>
    <w:rsid w:val="003D1154"/>
    <w:rsid w:val="003D15E8"/>
    <w:rsid w:val="003D22C6"/>
    <w:rsid w:val="003D355E"/>
    <w:rsid w:val="003D3E51"/>
    <w:rsid w:val="003D3EE1"/>
    <w:rsid w:val="003D412A"/>
    <w:rsid w:val="003D41D8"/>
    <w:rsid w:val="003D420F"/>
    <w:rsid w:val="003D4D72"/>
    <w:rsid w:val="003D50CF"/>
    <w:rsid w:val="003D5425"/>
    <w:rsid w:val="003D581F"/>
    <w:rsid w:val="003D5DD0"/>
    <w:rsid w:val="003D64F9"/>
    <w:rsid w:val="003E0171"/>
    <w:rsid w:val="003E0332"/>
    <w:rsid w:val="003E0432"/>
    <w:rsid w:val="003E07A2"/>
    <w:rsid w:val="003E12DE"/>
    <w:rsid w:val="003E155C"/>
    <w:rsid w:val="003E1EE0"/>
    <w:rsid w:val="003E2CE6"/>
    <w:rsid w:val="003E2D2E"/>
    <w:rsid w:val="003E393F"/>
    <w:rsid w:val="003E3E69"/>
    <w:rsid w:val="003E420A"/>
    <w:rsid w:val="003E4973"/>
    <w:rsid w:val="003E4CC0"/>
    <w:rsid w:val="003E4EB8"/>
    <w:rsid w:val="003E5A18"/>
    <w:rsid w:val="003E5B23"/>
    <w:rsid w:val="003E64FC"/>
    <w:rsid w:val="003E7A04"/>
    <w:rsid w:val="003F0799"/>
    <w:rsid w:val="003F092F"/>
    <w:rsid w:val="003F0CFE"/>
    <w:rsid w:val="003F1003"/>
    <w:rsid w:val="003F1077"/>
    <w:rsid w:val="003F10A1"/>
    <w:rsid w:val="003F13F8"/>
    <w:rsid w:val="003F1A18"/>
    <w:rsid w:val="003F1A46"/>
    <w:rsid w:val="003F1ADD"/>
    <w:rsid w:val="003F2317"/>
    <w:rsid w:val="003F34ED"/>
    <w:rsid w:val="003F377A"/>
    <w:rsid w:val="003F380F"/>
    <w:rsid w:val="003F4115"/>
    <w:rsid w:val="003F461B"/>
    <w:rsid w:val="003F48E1"/>
    <w:rsid w:val="003F49E3"/>
    <w:rsid w:val="003F4C3A"/>
    <w:rsid w:val="003F51CE"/>
    <w:rsid w:val="003F5218"/>
    <w:rsid w:val="003F5E27"/>
    <w:rsid w:val="003F603B"/>
    <w:rsid w:val="003F6599"/>
    <w:rsid w:val="003F66BE"/>
    <w:rsid w:val="003F672C"/>
    <w:rsid w:val="003F68F6"/>
    <w:rsid w:val="003F708B"/>
    <w:rsid w:val="003F765D"/>
    <w:rsid w:val="003F7D3A"/>
    <w:rsid w:val="003F7E87"/>
    <w:rsid w:val="0040047F"/>
    <w:rsid w:val="00400C42"/>
    <w:rsid w:val="00400FD7"/>
    <w:rsid w:val="00401131"/>
    <w:rsid w:val="00401145"/>
    <w:rsid w:val="004017B5"/>
    <w:rsid w:val="00401821"/>
    <w:rsid w:val="004018F1"/>
    <w:rsid w:val="00401E99"/>
    <w:rsid w:val="004022AF"/>
    <w:rsid w:val="0040247E"/>
    <w:rsid w:val="004026F5"/>
    <w:rsid w:val="00402F4F"/>
    <w:rsid w:val="0040382A"/>
    <w:rsid w:val="004039B7"/>
    <w:rsid w:val="00403DB2"/>
    <w:rsid w:val="00403F3E"/>
    <w:rsid w:val="00403F82"/>
    <w:rsid w:val="00404081"/>
    <w:rsid w:val="004043A6"/>
    <w:rsid w:val="004044B6"/>
    <w:rsid w:val="00404DCF"/>
    <w:rsid w:val="00405516"/>
    <w:rsid w:val="004055B8"/>
    <w:rsid w:val="0040599F"/>
    <w:rsid w:val="004064B3"/>
    <w:rsid w:val="00406DFB"/>
    <w:rsid w:val="00407539"/>
    <w:rsid w:val="00407809"/>
    <w:rsid w:val="004079CC"/>
    <w:rsid w:val="00407EA7"/>
    <w:rsid w:val="004102E1"/>
    <w:rsid w:val="004103D5"/>
    <w:rsid w:val="0041067E"/>
    <w:rsid w:val="00410B21"/>
    <w:rsid w:val="0041184D"/>
    <w:rsid w:val="00411A45"/>
    <w:rsid w:val="004129C6"/>
    <w:rsid w:val="0041337F"/>
    <w:rsid w:val="004134C0"/>
    <w:rsid w:val="004141A7"/>
    <w:rsid w:val="0041423A"/>
    <w:rsid w:val="00414339"/>
    <w:rsid w:val="004151CC"/>
    <w:rsid w:val="00415B8C"/>
    <w:rsid w:val="00416033"/>
    <w:rsid w:val="00416826"/>
    <w:rsid w:val="00416A6E"/>
    <w:rsid w:val="00416F10"/>
    <w:rsid w:val="00416F2E"/>
    <w:rsid w:val="00417FCF"/>
    <w:rsid w:val="0042054B"/>
    <w:rsid w:val="00420638"/>
    <w:rsid w:val="00421580"/>
    <w:rsid w:val="004216A8"/>
    <w:rsid w:val="00421C7F"/>
    <w:rsid w:val="004221B1"/>
    <w:rsid w:val="00422972"/>
    <w:rsid w:val="0042339E"/>
    <w:rsid w:val="00424AE3"/>
    <w:rsid w:val="00424AE9"/>
    <w:rsid w:val="00424AF0"/>
    <w:rsid w:val="0042518E"/>
    <w:rsid w:val="004254A3"/>
    <w:rsid w:val="004259E0"/>
    <w:rsid w:val="004262E3"/>
    <w:rsid w:val="00426A94"/>
    <w:rsid w:val="00426B19"/>
    <w:rsid w:val="00426BB6"/>
    <w:rsid w:val="00427CE4"/>
    <w:rsid w:val="004300F6"/>
    <w:rsid w:val="004301B7"/>
    <w:rsid w:val="00430519"/>
    <w:rsid w:val="00430E26"/>
    <w:rsid w:val="004312D5"/>
    <w:rsid w:val="00431AF5"/>
    <w:rsid w:val="00434D4C"/>
    <w:rsid w:val="00435339"/>
    <w:rsid w:val="004359C9"/>
    <w:rsid w:val="00435D89"/>
    <w:rsid w:val="00436A50"/>
    <w:rsid w:val="00437D1F"/>
    <w:rsid w:val="00437EC2"/>
    <w:rsid w:val="004405AD"/>
    <w:rsid w:val="00440D90"/>
    <w:rsid w:val="00440DB1"/>
    <w:rsid w:val="00440EAF"/>
    <w:rsid w:val="00441526"/>
    <w:rsid w:val="00441BE7"/>
    <w:rsid w:val="00442327"/>
    <w:rsid w:val="00442470"/>
    <w:rsid w:val="00442517"/>
    <w:rsid w:val="00442E77"/>
    <w:rsid w:val="004438E4"/>
    <w:rsid w:val="0044412F"/>
    <w:rsid w:val="00444A43"/>
    <w:rsid w:val="00444A55"/>
    <w:rsid w:val="004450EF"/>
    <w:rsid w:val="004458AD"/>
    <w:rsid w:val="00445A3C"/>
    <w:rsid w:val="004465DD"/>
    <w:rsid w:val="00447516"/>
    <w:rsid w:val="00450264"/>
    <w:rsid w:val="004502BE"/>
    <w:rsid w:val="00450954"/>
    <w:rsid w:val="00451850"/>
    <w:rsid w:val="00451930"/>
    <w:rsid w:val="0045230D"/>
    <w:rsid w:val="00452C25"/>
    <w:rsid w:val="00452F54"/>
    <w:rsid w:val="00453408"/>
    <w:rsid w:val="004541EA"/>
    <w:rsid w:val="004542C8"/>
    <w:rsid w:val="0045486A"/>
    <w:rsid w:val="00454A84"/>
    <w:rsid w:val="00454D19"/>
    <w:rsid w:val="00454E9D"/>
    <w:rsid w:val="00454F5D"/>
    <w:rsid w:val="00454F6E"/>
    <w:rsid w:val="004553EB"/>
    <w:rsid w:val="00455442"/>
    <w:rsid w:val="004563F4"/>
    <w:rsid w:val="0045667B"/>
    <w:rsid w:val="00456799"/>
    <w:rsid w:val="004568F6"/>
    <w:rsid w:val="00456995"/>
    <w:rsid w:val="00456D42"/>
    <w:rsid w:val="004574F2"/>
    <w:rsid w:val="004578DB"/>
    <w:rsid w:val="00457A7D"/>
    <w:rsid w:val="00460116"/>
    <w:rsid w:val="00460911"/>
    <w:rsid w:val="00460DC1"/>
    <w:rsid w:val="0046116B"/>
    <w:rsid w:val="004612F7"/>
    <w:rsid w:val="004616EA"/>
    <w:rsid w:val="004619FE"/>
    <w:rsid w:val="00461DBF"/>
    <w:rsid w:val="004627AA"/>
    <w:rsid w:val="004631F2"/>
    <w:rsid w:val="00463265"/>
    <w:rsid w:val="00463518"/>
    <w:rsid w:val="00463957"/>
    <w:rsid w:val="00463C63"/>
    <w:rsid w:val="00463DD0"/>
    <w:rsid w:val="00463F58"/>
    <w:rsid w:val="00464CAD"/>
    <w:rsid w:val="00465329"/>
    <w:rsid w:val="004654E4"/>
    <w:rsid w:val="00465547"/>
    <w:rsid w:val="00465A34"/>
    <w:rsid w:val="00466810"/>
    <w:rsid w:val="00466A17"/>
    <w:rsid w:val="00466E61"/>
    <w:rsid w:val="0046741F"/>
    <w:rsid w:val="004674A2"/>
    <w:rsid w:val="00467629"/>
    <w:rsid w:val="00467FAF"/>
    <w:rsid w:val="004700A8"/>
    <w:rsid w:val="004702E6"/>
    <w:rsid w:val="00470715"/>
    <w:rsid w:val="00471098"/>
    <w:rsid w:val="004717F8"/>
    <w:rsid w:val="004729CD"/>
    <w:rsid w:val="00472AE7"/>
    <w:rsid w:val="00472B6F"/>
    <w:rsid w:val="0047308D"/>
    <w:rsid w:val="0047309F"/>
    <w:rsid w:val="00474164"/>
    <w:rsid w:val="004745AD"/>
    <w:rsid w:val="00475B36"/>
    <w:rsid w:val="00475E70"/>
    <w:rsid w:val="0047628A"/>
    <w:rsid w:val="0047637F"/>
    <w:rsid w:val="00476A0A"/>
    <w:rsid w:val="00476A0D"/>
    <w:rsid w:val="0047714A"/>
    <w:rsid w:val="00477362"/>
    <w:rsid w:val="004775A8"/>
    <w:rsid w:val="00477C9A"/>
    <w:rsid w:val="00477F1F"/>
    <w:rsid w:val="00480509"/>
    <w:rsid w:val="00481721"/>
    <w:rsid w:val="004817A2"/>
    <w:rsid w:val="00481B50"/>
    <w:rsid w:val="00482265"/>
    <w:rsid w:val="00482520"/>
    <w:rsid w:val="0048293D"/>
    <w:rsid w:val="00482E06"/>
    <w:rsid w:val="00482E29"/>
    <w:rsid w:val="00483507"/>
    <w:rsid w:val="00483653"/>
    <w:rsid w:val="0048372A"/>
    <w:rsid w:val="0048372D"/>
    <w:rsid w:val="004840AA"/>
    <w:rsid w:val="0048621F"/>
    <w:rsid w:val="00486601"/>
    <w:rsid w:val="00486631"/>
    <w:rsid w:val="00487B4C"/>
    <w:rsid w:val="00487EA5"/>
    <w:rsid w:val="00490025"/>
    <w:rsid w:val="004908F9"/>
    <w:rsid w:val="00490B27"/>
    <w:rsid w:val="00490D51"/>
    <w:rsid w:val="00490EF2"/>
    <w:rsid w:val="00490F1B"/>
    <w:rsid w:val="004910D8"/>
    <w:rsid w:val="00491508"/>
    <w:rsid w:val="00491F09"/>
    <w:rsid w:val="0049229D"/>
    <w:rsid w:val="004926FE"/>
    <w:rsid w:val="00492A2A"/>
    <w:rsid w:val="00492BCC"/>
    <w:rsid w:val="00492F0E"/>
    <w:rsid w:val="00492F9D"/>
    <w:rsid w:val="00492FFF"/>
    <w:rsid w:val="004931E7"/>
    <w:rsid w:val="00494068"/>
    <w:rsid w:val="00494AB6"/>
    <w:rsid w:val="0049545A"/>
    <w:rsid w:val="00495730"/>
    <w:rsid w:val="00495E98"/>
    <w:rsid w:val="00496208"/>
    <w:rsid w:val="004962FF"/>
    <w:rsid w:val="0049647F"/>
    <w:rsid w:val="00496748"/>
    <w:rsid w:val="00497287"/>
    <w:rsid w:val="00497979"/>
    <w:rsid w:val="004A072E"/>
    <w:rsid w:val="004A0750"/>
    <w:rsid w:val="004A0AF4"/>
    <w:rsid w:val="004A0BD1"/>
    <w:rsid w:val="004A1350"/>
    <w:rsid w:val="004A165C"/>
    <w:rsid w:val="004A2FB4"/>
    <w:rsid w:val="004A3A50"/>
    <w:rsid w:val="004A49D5"/>
    <w:rsid w:val="004A54C0"/>
    <w:rsid w:val="004A5D0B"/>
    <w:rsid w:val="004A5E50"/>
    <w:rsid w:val="004A5FC4"/>
    <w:rsid w:val="004A6092"/>
    <w:rsid w:val="004A61A9"/>
    <w:rsid w:val="004A61C5"/>
    <w:rsid w:val="004A6293"/>
    <w:rsid w:val="004A6334"/>
    <w:rsid w:val="004A643B"/>
    <w:rsid w:val="004A6457"/>
    <w:rsid w:val="004A64BC"/>
    <w:rsid w:val="004A6C3E"/>
    <w:rsid w:val="004A70A0"/>
    <w:rsid w:val="004B0022"/>
    <w:rsid w:val="004B012D"/>
    <w:rsid w:val="004B017F"/>
    <w:rsid w:val="004B03EF"/>
    <w:rsid w:val="004B1233"/>
    <w:rsid w:val="004B2676"/>
    <w:rsid w:val="004B2809"/>
    <w:rsid w:val="004B3F1C"/>
    <w:rsid w:val="004B4266"/>
    <w:rsid w:val="004B4470"/>
    <w:rsid w:val="004B526B"/>
    <w:rsid w:val="004B5AA1"/>
    <w:rsid w:val="004B6C58"/>
    <w:rsid w:val="004B6D30"/>
    <w:rsid w:val="004B7461"/>
    <w:rsid w:val="004B7E60"/>
    <w:rsid w:val="004C05C5"/>
    <w:rsid w:val="004C08CE"/>
    <w:rsid w:val="004C0E14"/>
    <w:rsid w:val="004C1DAB"/>
    <w:rsid w:val="004C1E86"/>
    <w:rsid w:val="004C26BD"/>
    <w:rsid w:val="004C3206"/>
    <w:rsid w:val="004C4962"/>
    <w:rsid w:val="004C4BFA"/>
    <w:rsid w:val="004C4E22"/>
    <w:rsid w:val="004C5452"/>
    <w:rsid w:val="004C55F2"/>
    <w:rsid w:val="004C6185"/>
    <w:rsid w:val="004C6D13"/>
    <w:rsid w:val="004C6F7B"/>
    <w:rsid w:val="004C709B"/>
    <w:rsid w:val="004C74BA"/>
    <w:rsid w:val="004C7B6F"/>
    <w:rsid w:val="004D020B"/>
    <w:rsid w:val="004D046C"/>
    <w:rsid w:val="004D0E70"/>
    <w:rsid w:val="004D18C6"/>
    <w:rsid w:val="004D1B7F"/>
    <w:rsid w:val="004D2176"/>
    <w:rsid w:val="004D28E4"/>
    <w:rsid w:val="004D2A15"/>
    <w:rsid w:val="004D2BEF"/>
    <w:rsid w:val="004D2DCA"/>
    <w:rsid w:val="004D2DDA"/>
    <w:rsid w:val="004D3253"/>
    <w:rsid w:val="004D3325"/>
    <w:rsid w:val="004D3695"/>
    <w:rsid w:val="004D3803"/>
    <w:rsid w:val="004D39ED"/>
    <w:rsid w:val="004D3E96"/>
    <w:rsid w:val="004D4B1C"/>
    <w:rsid w:val="004D556B"/>
    <w:rsid w:val="004D572C"/>
    <w:rsid w:val="004D579F"/>
    <w:rsid w:val="004D593E"/>
    <w:rsid w:val="004D5D7F"/>
    <w:rsid w:val="004D6874"/>
    <w:rsid w:val="004D6A2A"/>
    <w:rsid w:val="004D6F1C"/>
    <w:rsid w:val="004D7369"/>
    <w:rsid w:val="004D7407"/>
    <w:rsid w:val="004D74E7"/>
    <w:rsid w:val="004D7B74"/>
    <w:rsid w:val="004E1041"/>
    <w:rsid w:val="004E12B1"/>
    <w:rsid w:val="004E180E"/>
    <w:rsid w:val="004E1A51"/>
    <w:rsid w:val="004E2EE8"/>
    <w:rsid w:val="004E31F3"/>
    <w:rsid w:val="004E35AE"/>
    <w:rsid w:val="004E3AA9"/>
    <w:rsid w:val="004E3F90"/>
    <w:rsid w:val="004E4017"/>
    <w:rsid w:val="004E4126"/>
    <w:rsid w:val="004E41C3"/>
    <w:rsid w:val="004E543C"/>
    <w:rsid w:val="004E59B6"/>
    <w:rsid w:val="004E5C12"/>
    <w:rsid w:val="004E6450"/>
    <w:rsid w:val="004E65AB"/>
    <w:rsid w:val="004E6621"/>
    <w:rsid w:val="004E6674"/>
    <w:rsid w:val="004E763C"/>
    <w:rsid w:val="004E76D2"/>
    <w:rsid w:val="004F0020"/>
    <w:rsid w:val="004F08F7"/>
    <w:rsid w:val="004F0E6E"/>
    <w:rsid w:val="004F1894"/>
    <w:rsid w:val="004F1D23"/>
    <w:rsid w:val="004F22F4"/>
    <w:rsid w:val="004F231C"/>
    <w:rsid w:val="004F2C47"/>
    <w:rsid w:val="004F304A"/>
    <w:rsid w:val="004F3B23"/>
    <w:rsid w:val="004F427A"/>
    <w:rsid w:val="004F4460"/>
    <w:rsid w:val="004F4930"/>
    <w:rsid w:val="004F4BA0"/>
    <w:rsid w:val="004F4F61"/>
    <w:rsid w:val="004F4F89"/>
    <w:rsid w:val="004F525C"/>
    <w:rsid w:val="004F553E"/>
    <w:rsid w:val="004F6100"/>
    <w:rsid w:val="004F637D"/>
    <w:rsid w:val="004F6752"/>
    <w:rsid w:val="004F6CF0"/>
    <w:rsid w:val="004F717B"/>
    <w:rsid w:val="004F73A0"/>
    <w:rsid w:val="004F7C0F"/>
    <w:rsid w:val="005004FA"/>
    <w:rsid w:val="00500E23"/>
    <w:rsid w:val="00501115"/>
    <w:rsid w:val="00501201"/>
    <w:rsid w:val="005014D1"/>
    <w:rsid w:val="005016CC"/>
    <w:rsid w:val="00502D07"/>
    <w:rsid w:val="005037D2"/>
    <w:rsid w:val="00503F28"/>
    <w:rsid w:val="00504246"/>
    <w:rsid w:val="005044AF"/>
    <w:rsid w:val="005049E7"/>
    <w:rsid w:val="00504BBF"/>
    <w:rsid w:val="00504D5B"/>
    <w:rsid w:val="00504D7E"/>
    <w:rsid w:val="00505996"/>
    <w:rsid w:val="00505CF2"/>
    <w:rsid w:val="005066D9"/>
    <w:rsid w:val="00506C28"/>
    <w:rsid w:val="00506DC5"/>
    <w:rsid w:val="00506F5B"/>
    <w:rsid w:val="005073D0"/>
    <w:rsid w:val="00507F3E"/>
    <w:rsid w:val="00510753"/>
    <w:rsid w:val="005110C9"/>
    <w:rsid w:val="0051149F"/>
    <w:rsid w:val="0051264E"/>
    <w:rsid w:val="00512AC8"/>
    <w:rsid w:val="00513050"/>
    <w:rsid w:val="00513488"/>
    <w:rsid w:val="005139A6"/>
    <w:rsid w:val="005141C5"/>
    <w:rsid w:val="0051490F"/>
    <w:rsid w:val="00514B93"/>
    <w:rsid w:val="00514E7E"/>
    <w:rsid w:val="00515A40"/>
    <w:rsid w:val="00515AA7"/>
    <w:rsid w:val="00516182"/>
    <w:rsid w:val="00516DC6"/>
    <w:rsid w:val="00517FCE"/>
    <w:rsid w:val="00520310"/>
    <w:rsid w:val="00520484"/>
    <w:rsid w:val="005208D3"/>
    <w:rsid w:val="00520A18"/>
    <w:rsid w:val="00520ADF"/>
    <w:rsid w:val="00520E57"/>
    <w:rsid w:val="0052181D"/>
    <w:rsid w:val="0052191F"/>
    <w:rsid w:val="00522750"/>
    <w:rsid w:val="00523441"/>
    <w:rsid w:val="00523F04"/>
    <w:rsid w:val="00524404"/>
    <w:rsid w:val="005246A6"/>
    <w:rsid w:val="005251B5"/>
    <w:rsid w:val="005253AB"/>
    <w:rsid w:val="00525437"/>
    <w:rsid w:val="00526809"/>
    <w:rsid w:val="00526AEF"/>
    <w:rsid w:val="00526D31"/>
    <w:rsid w:val="00526DBB"/>
    <w:rsid w:val="005279D3"/>
    <w:rsid w:val="005301CD"/>
    <w:rsid w:val="00532090"/>
    <w:rsid w:val="00532216"/>
    <w:rsid w:val="005324C9"/>
    <w:rsid w:val="00532C21"/>
    <w:rsid w:val="0053316B"/>
    <w:rsid w:val="005333C6"/>
    <w:rsid w:val="00533B8B"/>
    <w:rsid w:val="00533C02"/>
    <w:rsid w:val="00534306"/>
    <w:rsid w:val="005349DA"/>
    <w:rsid w:val="005352E5"/>
    <w:rsid w:val="00535D6C"/>
    <w:rsid w:val="00535F5A"/>
    <w:rsid w:val="005361DA"/>
    <w:rsid w:val="005369D9"/>
    <w:rsid w:val="00537355"/>
    <w:rsid w:val="00537E6D"/>
    <w:rsid w:val="00540858"/>
    <w:rsid w:val="005409B9"/>
    <w:rsid w:val="00541006"/>
    <w:rsid w:val="0054108E"/>
    <w:rsid w:val="0054114D"/>
    <w:rsid w:val="005411C9"/>
    <w:rsid w:val="005415A2"/>
    <w:rsid w:val="005416DF"/>
    <w:rsid w:val="00541EA2"/>
    <w:rsid w:val="00543033"/>
    <w:rsid w:val="00543840"/>
    <w:rsid w:val="00543902"/>
    <w:rsid w:val="00543DA8"/>
    <w:rsid w:val="00543E09"/>
    <w:rsid w:val="005446D7"/>
    <w:rsid w:val="00544B6D"/>
    <w:rsid w:val="005460C4"/>
    <w:rsid w:val="00546375"/>
    <w:rsid w:val="005469DA"/>
    <w:rsid w:val="00546E58"/>
    <w:rsid w:val="00547342"/>
    <w:rsid w:val="005475F7"/>
    <w:rsid w:val="00547751"/>
    <w:rsid w:val="00547AAB"/>
    <w:rsid w:val="005505E5"/>
    <w:rsid w:val="00550734"/>
    <w:rsid w:val="00550A98"/>
    <w:rsid w:val="00551EAF"/>
    <w:rsid w:val="00552D26"/>
    <w:rsid w:val="00553DE9"/>
    <w:rsid w:val="00553F2F"/>
    <w:rsid w:val="00553F50"/>
    <w:rsid w:val="005547F6"/>
    <w:rsid w:val="005556AD"/>
    <w:rsid w:val="005558E2"/>
    <w:rsid w:val="005562DA"/>
    <w:rsid w:val="005567B8"/>
    <w:rsid w:val="00556847"/>
    <w:rsid w:val="005569C9"/>
    <w:rsid w:val="00556E87"/>
    <w:rsid w:val="005572DD"/>
    <w:rsid w:val="0055734E"/>
    <w:rsid w:val="00557803"/>
    <w:rsid w:val="00557BBD"/>
    <w:rsid w:val="00560052"/>
    <w:rsid w:val="0056033C"/>
    <w:rsid w:val="005613E2"/>
    <w:rsid w:val="00561864"/>
    <w:rsid w:val="0056192A"/>
    <w:rsid w:val="0056266F"/>
    <w:rsid w:val="0056296C"/>
    <w:rsid w:val="00562C87"/>
    <w:rsid w:val="00562CD6"/>
    <w:rsid w:val="00562FEB"/>
    <w:rsid w:val="005631B0"/>
    <w:rsid w:val="0056326E"/>
    <w:rsid w:val="00563D7C"/>
    <w:rsid w:val="00564095"/>
    <w:rsid w:val="005644D9"/>
    <w:rsid w:val="00564813"/>
    <w:rsid w:val="005649BA"/>
    <w:rsid w:val="00564B45"/>
    <w:rsid w:val="00564B67"/>
    <w:rsid w:val="00565216"/>
    <w:rsid w:val="0056577E"/>
    <w:rsid w:val="00565A8E"/>
    <w:rsid w:val="00566A50"/>
    <w:rsid w:val="00566B46"/>
    <w:rsid w:val="00566BFF"/>
    <w:rsid w:val="00566FE6"/>
    <w:rsid w:val="00570485"/>
    <w:rsid w:val="00570D17"/>
    <w:rsid w:val="005711E5"/>
    <w:rsid w:val="005713DA"/>
    <w:rsid w:val="0057193A"/>
    <w:rsid w:val="00572CE7"/>
    <w:rsid w:val="00573107"/>
    <w:rsid w:val="00573454"/>
    <w:rsid w:val="005738B6"/>
    <w:rsid w:val="00573A03"/>
    <w:rsid w:val="00573F43"/>
    <w:rsid w:val="00574205"/>
    <w:rsid w:val="0057448C"/>
    <w:rsid w:val="00574703"/>
    <w:rsid w:val="00574B9F"/>
    <w:rsid w:val="00575371"/>
    <w:rsid w:val="005756B7"/>
    <w:rsid w:val="00576804"/>
    <w:rsid w:val="00576882"/>
    <w:rsid w:val="00576A8F"/>
    <w:rsid w:val="00577DB4"/>
    <w:rsid w:val="00577FEC"/>
    <w:rsid w:val="00580096"/>
    <w:rsid w:val="00580FE6"/>
    <w:rsid w:val="00581287"/>
    <w:rsid w:val="00581C45"/>
    <w:rsid w:val="00581C88"/>
    <w:rsid w:val="00581FF7"/>
    <w:rsid w:val="0058221F"/>
    <w:rsid w:val="00582238"/>
    <w:rsid w:val="005825E4"/>
    <w:rsid w:val="005826CF"/>
    <w:rsid w:val="005829A8"/>
    <w:rsid w:val="00582D96"/>
    <w:rsid w:val="00583418"/>
    <w:rsid w:val="00583527"/>
    <w:rsid w:val="00583534"/>
    <w:rsid w:val="005836BF"/>
    <w:rsid w:val="00584383"/>
    <w:rsid w:val="0058441A"/>
    <w:rsid w:val="005844CD"/>
    <w:rsid w:val="0058466F"/>
    <w:rsid w:val="00584746"/>
    <w:rsid w:val="00584BDF"/>
    <w:rsid w:val="00584E49"/>
    <w:rsid w:val="0058507F"/>
    <w:rsid w:val="00585AB3"/>
    <w:rsid w:val="0058624F"/>
    <w:rsid w:val="00586358"/>
    <w:rsid w:val="005867A7"/>
    <w:rsid w:val="00587448"/>
    <w:rsid w:val="00587A1C"/>
    <w:rsid w:val="00587CAC"/>
    <w:rsid w:val="00587D94"/>
    <w:rsid w:val="005901F0"/>
    <w:rsid w:val="005902D7"/>
    <w:rsid w:val="00591983"/>
    <w:rsid w:val="00591D61"/>
    <w:rsid w:val="0059209D"/>
    <w:rsid w:val="0059210A"/>
    <w:rsid w:val="00592191"/>
    <w:rsid w:val="00592698"/>
    <w:rsid w:val="005932CB"/>
    <w:rsid w:val="00593389"/>
    <w:rsid w:val="00593669"/>
    <w:rsid w:val="00593C20"/>
    <w:rsid w:val="0059407F"/>
    <w:rsid w:val="005942E8"/>
    <w:rsid w:val="005950EF"/>
    <w:rsid w:val="00595F58"/>
    <w:rsid w:val="005960C0"/>
    <w:rsid w:val="00596B4B"/>
    <w:rsid w:val="00596EC1"/>
    <w:rsid w:val="005977E3"/>
    <w:rsid w:val="005978CE"/>
    <w:rsid w:val="005979CD"/>
    <w:rsid w:val="00597A5E"/>
    <w:rsid w:val="00597D16"/>
    <w:rsid w:val="005A0364"/>
    <w:rsid w:val="005A0C6E"/>
    <w:rsid w:val="005A0D89"/>
    <w:rsid w:val="005A0E85"/>
    <w:rsid w:val="005A2353"/>
    <w:rsid w:val="005A2ECD"/>
    <w:rsid w:val="005A35D3"/>
    <w:rsid w:val="005A36F1"/>
    <w:rsid w:val="005A3895"/>
    <w:rsid w:val="005A3A20"/>
    <w:rsid w:val="005A3C41"/>
    <w:rsid w:val="005A4911"/>
    <w:rsid w:val="005A4A56"/>
    <w:rsid w:val="005A5C9A"/>
    <w:rsid w:val="005A633E"/>
    <w:rsid w:val="005A6526"/>
    <w:rsid w:val="005A667A"/>
    <w:rsid w:val="005A6999"/>
    <w:rsid w:val="005A6CDE"/>
    <w:rsid w:val="005A6EFA"/>
    <w:rsid w:val="005A7310"/>
    <w:rsid w:val="005A74B6"/>
    <w:rsid w:val="005A7648"/>
    <w:rsid w:val="005B0001"/>
    <w:rsid w:val="005B0705"/>
    <w:rsid w:val="005B0AE2"/>
    <w:rsid w:val="005B0BDC"/>
    <w:rsid w:val="005B0C1C"/>
    <w:rsid w:val="005B0E55"/>
    <w:rsid w:val="005B115F"/>
    <w:rsid w:val="005B16E4"/>
    <w:rsid w:val="005B17D7"/>
    <w:rsid w:val="005B1DE4"/>
    <w:rsid w:val="005B1E31"/>
    <w:rsid w:val="005B298A"/>
    <w:rsid w:val="005B298B"/>
    <w:rsid w:val="005B2D42"/>
    <w:rsid w:val="005B331E"/>
    <w:rsid w:val="005B3E3B"/>
    <w:rsid w:val="005B45D8"/>
    <w:rsid w:val="005B46DF"/>
    <w:rsid w:val="005B477A"/>
    <w:rsid w:val="005B47BC"/>
    <w:rsid w:val="005B53D9"/>
    <w:rsid w:val="005B55DE"/>
    <w:rsid w:val="005B5F20"/>
    <w:rsid w:val="005B5F2B"/>
    <w:rsid w:val="005B6979"/>
    <w:rsid w:val="005B6A09"/>
    <w:rsid w:val="005B6BFF"/>
    <w:rsid w:val="005B6D6E"/>
    <w:rsid w:val="005B6EFE"/>
    <w:rsid w:val="005B7303"/>
    <w:rsid w:val="005B7EA0"/>
    <w:rsid w:val="005C00DD"/>
    <w:rsid w:val="005C02C3"/>
    <w:rsid w:val="005C04FF"/>
    <w:rsid w:val="005C0757"/>
    <w:rsid w:val="005C0E5B"/>
    <w:rsid w:val="005C1013"/>
    <w:rsid w:val="005C116D"/>
    <w:rsid w:val="005C147B"/>
    <w:rsid w:val="005C15F1"/>
    <w:rsid w:val="005C1C40"/>
    <w:rsid w:val="005C1D22"/>
    <w:rsid w:val="005C1DA4"/>
    <w:rsid w:val="005C228C"/>
    <w:rsid w:val="005C3277"/>
    <w:rsid w:val="005C3583"/>
    <w:rsid w:val="005C35E8"/>
    <w:rsid w:val="005C3EC0"/>
    <w:rsid w:val="005C4951"/>
    <w:rsid w:val="005C4E2B"/>
    <w:rsid w:val="005C4FB3"/>
    <w:rsid w:val="005C5059"/>
    <w:rsid w:val="005C5F50"/>
    <w:rsid w:val="005C624F"/>
    <w:rsid w:val="005C66D2"/>
    <w:rsid w:val="005C69AE"/>
    <w:rsid w:val="005C6ED7"/>
    <w:rsid w:val="005C705B"/>
    <w:rsid w:val="005C7825"/>
    <w:rsid w:val="005C7DFB"/>
    <w:rsid w:val="005D02AB"/>
    <w:rsid w:val="005D066F"/>
    <w:rsid w:val="005D082A"/>
    <w:rsid w:val="005D0A9B"/>
    <w:rsid w:val="005D0F55"/>
    <w:rsid w:val="005D11EA"/>
    <w:rsid w:val="005D1309"/>
    <w:rsid w:val="005D135D"/>
    <w:rsid w:val="005D161F"/>
    <w:rsid w:val="005D1B97"/>
    <w:rsid w:val="005D1DE7"/>
    <w:rsid w:val="005D23F0"/>
    <w:rsid w:val="005D2796"/>
    <w:rsid w:val="005D2821"/>
    <w:rsid w:val="005D2B64"/>
    <w:rsid w:val="005D2FBE"/>
    <w:rsid w:val="005D32E9"/>
    <w:rsid w:val="005D351E"/>
    <w:rsid w:val="005D3524"/>
    <w:rsid w:val="005D353D"/>
    <w:rsid w:val="005D35A6"/>
    <w:rsid w:val="005D394C"/>
    <w:rsid w:val="005D39A9"/>
    <w:rsid w:val="005D3C35"/>
    <w:rsid w:val="005D3EE7"/>
    <w:rsid w:val="005D469B"/>
    <w:rsid w:val="005D47E4"/>
    <w:rsid w:val="005D55C2"/>
    <w:rsid w:val="005D59AD"/>
    <w:rsid w:val="005D68C8"/>
    <w:rsid w:val="005D6CF6"/>
    <w:rsid w:val="005D7AEF"/>
    <w:rsid w:val="005D7B0A"/>
    <w:rsid w:val="005D7C2A"/>
    <w:rsid w:val="005D7D32"/>
    <w:rsid w:val="005D7F88"/>
    <w:rsid w:val="005E01EA"/>
    <w:rsid w:val="005E077F"/>
    <w:rsid w:val="005E0B0B"/>
    <w:rsid w:val="005E16B2"/>
    <w:rsid w:val="005E1E23"/>
    <w:rsid w:val="005E2189"/>
    <w:rsid w:val="005E24EA"/>
    <w:rsid w:val="005E3011"/>
    <w:rsid w:val="005E36C8"/>
    <w:rsid w:val="005E39FF"/>
    <w:rsid w:val="005E3BEF"/>
    <w:rsid w:val="005E3E10"/>
    <w:rsid w:val="005E48F9"/>
    <w:rsid w:val="005E4983"/>
    <w:rsid w:val="005E4A2E"/>
    <w:rsid w:val="005E5545"/>
    <w:rsid w:val="005E5773"/>
    <w:rsid w:val="005E5ADE"/>
    <w:rsid w:val="005E5C40"/>
    <w:rsid w:val="005E65E5"/>
    <w:rsid w:val="005E66AD"/>
    <w:rsid w:val="005E66F4"/>
    <w:rsid w:val="005E6930"/>
    <w:rsid w:val="005E698D"/>
    <w:rsid w:val="005E6DB7"/>
    <w:rsid w:val="005E7409"/>
    <w:rsid w:val="005E7588"/>
    <w:rsid w:val="005E75F7"/>
    <w:rsid w:val="005E7763"/>
    <w:rsid w:val="005E798E"/>
    <w:rsid w:val="005E7EA5"/>
    <w:rsid w:val="005F07CC"/>
    <w:rsid w:val="005F083F"/>
    <w:rsid w:val="005F0865"/>
    <w:rsid w:val="005F0B1A"/>
    <w:rsid w:val="005F0C7C"/>
    <w:rsid w:val="005F0D6C"/>
    <w:rsid w:val="005F1122"/>
    <w:rsid w:val="005F1803"/>
    <w:rsid w:val="005F1A1B"/>
    <w:rsid w:val="005F1BBC"/>
    <w:rsid w:val="005F1F72"/>
    <w:rsid w:val="005F2773"/>
    <w:rsid w:val="005F35F9"/>
    <w:rsid w:val="005F36FC"/>
    <w:rsid w:val="005F3B7D"/>
    <w:rsid w:val="005F3F79"/>
    <w:rsid w:val="005F428E"/>
    <w:rsid w:val="005F43A8"/>
    <w:rsid w:val="005F43F5"/>
    <w:rsid w:val="005F4503"/>
    <w:rsid w:val="005F4516"/>
    <w:rsid w:val="005F4691"/>
    <w:rsid w:val="005F4E85"/>
    <w:rsid w:val="005F57F6"/>
    <w:rsid w:val="005F5E9A"/>
    <w:rsid w:val="005F6254"/>
    <w:rsid w:val="005F63EA"/>
    <w:rsid w:val="005F6469"/>
    <w:rsid w:val="005F683D"/>
    <w:rsid w:val="005F6A39"/>
    <w:rsid w:val="005F71C3"/>
    <w:rsid w:val="005F73BF"/>
    <w:rsid w:val="005F743D"/>
    <w:rsid w:val="005F7DF4"/>
    <w:rsid w:val="005F7F4D"/>
    <w:rsid w:val="00600045"/>
    <w:rsid w:val="006000D7"/>
    <w:rsid w:val="00600A45"/>
    <w:rsid w:val="006010BC"/>
    <w:rsid w:val="00601221"/>
    <w:rsid w:val="0060122D"/>
    <w:rsid w:val="006013DA"/>
    <w:rsid w:val="00601CDD"/>
    <w:rsid w:val="00603723"/>
    <w:rsid w:val="0060535C"/>
    <w:rsid w:val="006056A4"/>
    <w:rsid w:val="00605B6F"/>
    <w:rsid w:val="00605CED"/>
    <w:rsid w:val="00607032"/>
    <w:rsid w:val="006104DE"/>
    <w:rsid w:val="0061186F"/>
    <w:rsid w:val="00611E7C"/>
    <w:rsid w:val="0061226E"/>
    <w:rsid w:val="0061254A"/>
    <w:rsid w:val="00612A91"/>
    <w:rsid w:val="00613431"/>
    <w:rsid w:val="006136C7"/>
    <w:rsid w:val="00613B96"/>
    <w:rsid w:val="00613DC5"/>
    <w:rsid w:val="00614174"/>
    <w:rsid w:val="00614349"/>
    <w:rsid w:val="00614CB1"/>
    <w:rsid w:val="00614D5C"/>
    <w:rsid w:val="00615380"/>
    <w:rsid w:val="006162DA"/>
    <w:rsid w:val="00616356"/>
    <w:rsid w:val="0061682B"/>
    <w:rsid w:val="00616FCE"/>
    <w:rsid w:val="00617054"/>
    <w:rsid w:val="00617860"/>
    <w:rsid w:val="00617F16"/>
    <w:rsid w:val="00620D2B"/>
    <w:rsid w:val="0062163A"/>
    <w:rsid w:val="00621AC0"/>
    <w:rsid w:val="00621FEB"/>
    <w:rsid w:val="00622412"/>
    <w:rsid w:val="00623A58"/>
    <w:rsid w:val="00623A79"/>
    <w:rsid w:val="0062456E"/>
    <w:rsid w:val="00624C8A"/>
    <w:rsid w:val="00624F26"/>
    <w:rsid w:val="006250AC"/>
    <w:rsid w:val="00625744"/>
    <w:rsid w:val="006257EA"/>
    <w:rsid w:val="00625BD2"/>
    <w:rsid w:val="00626579"/>
    <w:rsid w:val="00626AE4"/>
    <w:rsid w:val="00626EBB"/>
    <w:rsid w:val="00627F06"/>
    <w:rsid w:val="006305ED"/>
    <w:rsid w:val="006309BB"/>
    <w:rsid w:val="006312C3"/>
    <w:rsid w:val="00631343"/>
    <w:rsid w:val="00632CC1"/>
    <w:rsid w:val="00633945"/>
    <w:rsid w:val="00633ED4"/>
    <w:rsid w:val="00634FFE"/>
    <w:rsid w:val="00635245"/>
    <w:rsid w:val="00635E97"/>
    <w:rsid w:val="00635FDD"/>
    <w:rsid w:val="00636348"/>
    <w:rsid w:val="00636543"/>
    <w:rsid w:val="00636A93"/>
    <w:rsid w:val="00636B2D"/>
    <w:rsid w:val="00637313"/>
    <w:rsid w:val="0063733F"/>
    <w:rsid w:val="00637A86"/>
    <w:rsid w:val="006400D2"/>
    <w:rsid w:val="006406F1"/>
    <w:rsid w:val="00640725"/>
    <w:rsid w:val="00640727"/>
    <w:rsid w:val="0064098E"/>
    <w:rsid w:val="006409BB"/>
    <w:rsid w:val="00640CA1"/>
    <w:rsid w:val="00640DA9"/>
    <w:rsid w:val="00641781"/>
    <w:rsid w:val="00641827"/>
    <w:rsid w:val="00642BC1"/>
    <w:rsid w:val="00642D0E"/>
    <w:rsid w:val="00643965"/>
    <w:rsid w:val="006440B3"/>
    <w:rsid w:val="006446A9"/>
    <w:rsid w:val="006451C9"/>
    <w:rsid w:val="00645476"/>
    <w:rsid w:val="006460EF"/>
    <w:rsid w:val="006468BE"/>
    <w:rsid w:val="00647BB8"/>
    <w:rsid w:val="006500D2"/>
    <w:rsid w:val="006511BF"/>
    <w:rsid w:val="00652852"/>
    <w:rsid w:val="00652C47"/>
    <w:rsid w:val="00652EC3"/>
    <w:rsid w:val="00653513"/>
    <w:rsid w:val="00654678"/>
    <w:rsid w:val="006548D6"/>
    <w:rsid w:val="00654ABB"/>
    <w:rsid w:val="00654B5C"/>
    <w:rsid w:val="00654DB1"/>
    <w:rsid w:val="00655228"/>
    <w:rsid w:val="006552AC"/>
    <w:rsid w:val="00655C05"/>
    <w:rsid w:val="00655F2F"/>
    <w:rsid w:val="0065602C"/>
    <w:rsid w:val="0065607E"/>
    <w:rsid w:val="0065626B"/>
    <w:rsid w:val="00660DA9"/>
    <w:rsid w:val="00661513"/>
    <w:rsid w:val="00661BF0"/>
    <w:rsid w:val="00661E6F"/>
    <w:rsid w:val="00662979"/>
    <w:rsid w:val="006634C8"/>
    <w:rsid w:val="00663A50"/>
    <w:rsid w:val="00663A9D"/>
    <w:rsid w:val="00663E1E"/>
    <w:rsid w:val="00663EF3"/>
    <w:rsid w:val="00664022"/>
    <w:rsid w:val="00664035"/>
    <w:rsid w:val="006641CC"/>
    <w:rsid w:val="00664522"/>
    <w:rsid w:val="006652F4"/>
    <w:rsid w:val="00665A59"/>
    <w:rsid w:val="00665D3B"/>
    <w:rsid w:val="00665E89"/>
    <w:rsid w:val="0066713E"/>
    <w:rsid w:val="006675E7"/>
    <w:rsid w:val="006677FF"/>
    <w:rsid w:val="00670109"/>
    <w:rsid w:val="00670664"/>
    <w:rsid w:val="00670B13"/>
    <w:rsid w:val="00670FB2"/>
    <w:rsid w:val="00671E81"/>
    <w:rsid w:val="0067251E"/>
    <w:rsid w:val="00672B0E"/>
    <w:rsid w:val="00672FD5"/>
    <w:rsid w:val="00674297"/>
    <w:rsid w:val="006742CC"/>
    <w:rsid w:val="00675050"/>
    <w:rsid w:val="00676520"/>
    <w:rsid w:val="00676AF3"/>
    <w:rsid w:val="00676EB3"/>
    <w:rsid w:val="006773EC"/>
    <w:rsid w:val="0068132C"/>
    <w:rsid w:val="00681541"/>
    <w:rsid w:val="00681EC7"/>
    <w:rsid w:val="00682563"/>
    <w:rsid w:val="00682D7D"/>
    <w:rsid w:val="00682E48"/>
    <w:rsid w:val="00682F77"/>
    <w:rsid w:val="00682F97"/>
    <w:rsid w:val="006833C4"/>
    <w:rsid w:val="006846CD"/>
    <w:rsid w:val="00684A92"/>
    <w:rsid w:val="00684ECA"/>
    <w:rsid w:val="00685378"/>
    <w:rsid w:val="00685B0E"/>
    <w:rsid w:val="00686089"/>
    <w:rsid w:val="0068643E"/>
    <w:rsid w:val="00686767"/>
    <w:rsid w:val="0068701D"/>
    <w:rsid w:val="00687070"/>
    <w:rsid w:val="00687131"/>
    <w:rsid w:val="00687C2D"/>
    <w:rsid w:val="00687EEF"/>
    <w:rsid w:val="006901F2"/>
    <w:rsid w:val="006902D9"/>
    <w:rsid w:val="006907DF"/>
    <w:rsid w:val="00690951"/>
    <w:rsid w:val="0069111A"/>
    <w:rsid w:val="0069173B"/>
    <w:rsid w:val="006917B6"/>
    <w:rsid w:val="006918DB"/>
    <w:rsid w:val="006926E3"/>
    <w:rsid w:val="00692C10"/>
    <w:rsid w:val="00692CC9"/>
    <w:rsid w:val="0069307A"/>
    <w:rsid w:val="006937F2"/>
    <w:rsid w:val="00693E2B"/>
    <w:rsid w:val="00693FB1"/>
    <w:rsid w:val="00694076"/>
    <w:rsid w:val="00694A87"/>
    <w:rsid w:val="00694E47"/>
    <w:rsid w:val="0069525B"/>
    <w:rsid w:val="006952BC"/>
    <w:rsid w:val="006952FD"/>
    <w:rsid w:val="00695384"/>
    <w:rsid w:val="00695981"/>
    <w:rsid w:val="00695B51"/>
    <w:rsid w:val="00695EE7"/>
    <w:rsid w:val="006975DB"/>
    <w:rsid w:val="00697B31"/>
    <w:rsid w:val="006A0158"/>
    <w:rsid w:val="006A0816"/>
    <w:rsid w:val="006A0A5E"/>
    <w:rsid w:val="006A0E31"/>
    <w:rsid w:val="006A1313"/>
    <w:rsid w:val="006A1546"/>
    <w:rsid w:val="006A1B77"/>
    <w:rsid w:val="006A24F7"/>
    <w:rsid w:val="006A2BE2"/>
    <w:rsid w:val="006A2CE6"/>
    <w:rsid w:val="006A2FDC"/>
    <w:rsid w:val="006A3873"/>
    <w:rsid w:val="006A38F2"/>
    <w:rsid w:val="006A3B6F"/>
    <w:rsid w:val="006A3C8B"/>
    <w:rsid w:val="006A3CDE"/>
    <w:rsid w:val="006A3D72"/>
    <w:rsid w:val="006A3E07"/>
    <w:rsid w:val="006A56B7"/>
    <w:rsid w:val="006A588C"/>
    <w:rsid w:val="006A5A98"/>
    <w:rsid w:val="006A5B10"/>
    <w:rsid w:val="006A5B12"/>
    <w:rsid w:val="006A5E4A"/>
    <w:rsid w:val="006A63FC"/>
    <w:rsid w:val="006A6FD7"/>
    <w:rsid w:val="006A715F"/>
    <w:rsid w:val="006A779C"/>
    <w:rsid w:val="006A7942"/>
    <w:rsid w:val="006B0B9E"/>
    <w:rsid w:val="006B1094"/>
    <w:rsid w:val="006B12B3"/>
    <w:rsid w:val="006B1418"/>
    <w:rsid w:val="006B15A6"/>
    <w:rsid w:val="006B1D11"/>
    <w:rsid w:val="006B2396"/>
    <w:rsid w:val="006B2580"/>
    <w:rsid w:val="006B26EC"/>
    <w:rsid w:val="006B2B41"/>
    <w:rsid w:val="006B2E6B"/>
    <w:rsid w:val="006B31D2"/>
    <w:rsid w:val="006B326E"/>
    <w:rsid w:val="006B34CF"/>
    <w:rsid w:val="006B3779"/>
    <w:rsid w:val="006B3B7C"/>
    <w:rsid w:val="006B5445"/>
    <w:rsid w:val="006B547E"/>
    <w:rsid w:val="006B5978"/>
    <w:rsid w:val="006B5E49"/>
    <w:rsid w:val="006B5E61"/>
    <w:rsid w:val="006B5E89"/>
    <w:rsid w:val="006B63C6"/>
    <w:rsid w:val="006B658F"/>
    <w:rsid w:val="006B7039"/>
    <w:rsid w:val="006B7F0A"/>
    <w:rsid w:val="006C0094"/>
    <w:rsid w:val="006C0791"/>
    <w:rsid w:val="006C0884"/>
    <w:rsid w:val="006C0EA3"/>
    <w:rsid w:val="006C10EB"/>
    <w:rsid w:val="006C1335"/>
    <w:rsid w:val="006C1393"/>
    <w:rsid w:val="006C2408"/>
    <w:rsid w:val="006C242D"/>
    <w:rsid w:val="006C2734"/>
    <w:rsid w:val="006C3047"/>
    <w:rsid w:val="006C3056"/>
    <w:rsid w:val="006C3F5E"/>
    <w:rsid w:val="006C4636"/>
    <w:rsid w:val="006C598B"/>
    <w:rsid w:val="006C6447"/>
    <w:rsid w:val="006C64E3"/>
    <w:rsid w:val="006C6797"/>
    <w:rsid w:val="006C6E92"/>
    <w:rsid w:val="006C75F7"/>
    <w:rsid w:val="006C786B"/>
    <w:rsid w:val="006C7927"/>
    <w:rsid w:val="006C79DC"/>
    <w:rsid w:val="006C7DC2"/>
    <w:rsid w:val="006D02B6"/>
    <w:rsid w:val="006D02C9"/>
    <w:rsid w:val="006D039B"/>
    <w:rsid w:val="006D07AA"/>
    <w:rsid w:val="006D09DE"/>
    <w:rsid w:val="006D0DAD"/>
    <w:rsid w:val="006D1031"/>
    <w:rsid w:val="006D110C"/>
    <w:rsid w:val="006D2112"/>
    <w:rsid w:val="006D24F4"/>
    <w:rsid w:val="006D2855"/>
    <w:rsid w:val="006D28C5"/>
    <w:rsid w:val="006D2A47"/>
    <w:rsid w:val="006D2C7A"/>
    <w:rsid w:val="006D3140"/>
    <w:rsid w:val="006D3AA7"/>
    <w:rsid w:val="006D3D55"/>
    <w:rsid w:val="006D3D75"/>
    <w:rsid w:val="006D54EE"/>
    <w:rsid w:val="006D5BC6"/>
    <w:rsid w:val="006D63AE"/>
    <w:rsid w:val="006D67DA"/>
    <w:rsid w:val="006D759F"/>
    <w:rsid w:val="006E0188"/>
    <w:rsid w:val="006E0666"/>
    <w:rsid w:val="006E0F86"/>
    <w:rsid w:val="006E124C"/>
    <w:rsid w:val="006E1708"/>
    <w:rsid w:val="006E1CCA"/>
    <w:rsid w:val="006E207C"/>
    <w:rsid w:val="006E28C2"/>
    <w:rsid w:val="006E2AA9"/>
    <w:rsid w:val="006E2E4E"/>
    <w:rsid w:val="006E3054"/>
    <w:rsid w:val="006E31F4"/>
    <w:rsid w:val="006E349C"/>
    <w:rsid w:val="006E363D"/>
    <w:rsid w:val="006E381D"/>
    <w:rsid w:val="006E40D2"/>
    <w:rsid w:val="006E414E"/>
    <w:rsid w:val="006E453B"/>
    <w:rsid w:val="006E49D8"/>
    <w:rsid w:val="006E49DE"/>
    <w:rsid w:val="006E4E6D"/>
    <w:rsid w:val="006E6037"/>
    <w:rsid w:val="006E62D3"/>
    <w:rsid w:val="006E67DF"/>
    <w:rsid w:val="006E69A3"/>
    <w:rsid w:val="006E6BD9"/>
    <w:rsid w:val="006F0233"/>
    <w:rsid w:val="006F04B8"/>
    <w:rsid w:val="006F07A6"/>
    <w:rsid w:val="006F0AEE"/>
    <w:rsid w:val="006F0BB1"/>
    <w:rsid w:val="006F17FC"/>
    <w:rsid w:val="006F1852"/>
    <w:rsid w:val="006F2113"/>
    <w:rsid w:val="006F2121"/>
    <w:rsid w:val="006F22DF"/>
    <w:rsid w:val="006F27CC"/>
    <w:rsid w:val="006F341E"/>
    <w:rsid w:val="006F3E16"/>
    <w:rsid w:val="006F3F6D"/>
    <w:rsid w:val="006F40A2"/>
    <w:rsid w:val="006F42F9"/>
    <w:rsid w:val="006F51E4"/>
    <w:rsid w:val="006F5DB5"/>
    <w:rsid w:val="006F6074"/>
    <w:rsid w:val="006F6AC9"/>
    <w:rsid w:val="006F6C97"/>
    <w:rsid w:val="006F7040"/>
    <w:rsid w:val="006F7341"/>
    <w:rsid w:val="006F7957"/>
    <w:rsid w:val="00701F84"/>
    <w:rsid w:val="00702014"/>
    <w:rsid w:val="007039E4"/>
    <w:rsid w:val="00704052"/>
    <w:rsid w:val="00704C6F"/>
    <w:rsid w:val="00705582"/>
    <w:rsid w:val="0070561D"/>
    <w:rsid w:val="00705F3A"/>
    <w:rsid w:val="00705F60"/>
    <w:rsid w:val="00706263"/>
    <w:rsid w:val="00706401"/>
    <w:rsid w:val="007068CF"/>
    <w:rsid w:val="007069FC"/>
    <w:rsid w:val="00706D72"/>
    <w:rsid w:val="007076F8"/>
    <w:rsid w:val="007100FB"/>
    <w:rsid w:val="00710137"/>
    <w:rsid w:val="00710A5C"/>
    <w:rsid w:val="00710B7D"/>
    <w:rsid w:val="00710E0A"/>
    <w:rsid w:val="007111F3"/>
    <w:rsid w:val="00711427"/>
    <w:rsid w:val="0071181A"/>
    <w:rsid w:val="00711C41"/>
    <w:rsid w:val="007126FC"/>
    <w:rsid w:val="00713616"/>
    <w:rsid w:val="00713C04"/>
    <w:rsid w:val="00713D1C"/>
    <w:rsid w:val="00714049"/>
    <w:rsid w:val="007140F3"/>
    <w:rsid w:val="00714B12"/>
    <w:rsid w:val="00715155"/>
    <w:rsid w:val="0071519C"/>
    <w:rsid w:val="00715461"/>
    <w:rsid w:val="00715571"/>
    <w:rsid w:val="007156ED"/>
    <w:rsid w:val="0071596C"/>
    <w:rsid w:val="0071680E"/>
    <w:rsid w:val="00716A81"/>
    <w:rsid w:val="00716AF2"/>
    <w:rsid w:val="00716D6D"/>
    <w:rsid w:val="00717952"/>
    <w:rsid w:val="007179CC"/>
    <w:rsid w:val="00717BB3"/>
    <w:rsid w:val="00717DCE"/>
    <w:rsid w:val="00720FD3"/>
    <w:rsid w:val="00721C9A"/>
    <w:rsid w:val="00722042"/>
    <w:rsid w:val="00722322"/>
    <w:rsid w:val="007224DB"/>
    <w:rsid w:val="00722554"/>
    <w:rsid w:val="00723298"/>
    <w:rsid w:val="007234D0"/>
    <w:rsid w:val="00723C93"/>
    <w:rsid w:val="00723F16"/>
    <w:rsid w:val="00724BF3"/>
    <w:rsid w:val="00725CC3"/>
    <w:rsid w:val="00726309"/>
    <w:rsid w:val="0072695D"/>
    <w:rsid w:val="00726966"/>
    <w:rsid w:val="00726B6B"/>
    <w:rsid w:val="007272FD"/>
    <w:rsid w:val="00727C4E"/>
    <w:rsid w:val="0073041B"/>
    <w:rsid w:val="00730D2C"/>
    <w:rsid w:val="00731053"/>
    <w:rsid w:val="00731906"/>
    <w:rsid w:val="00731EE3"/>
    <w:rsid w:val="00732489"/>
    <w:rsid w:val="00732909"/>
    <w:rsid w:val="007329E8"/>
    <w:rsid w:val="00732E80"/>
    <w:rsid w:val="007333A0"/>
    <w:rsid w:val="00733447"/>
    <w:rsid w:val="00733824"/>
    <w:rsid w:val="00733A33"/>
    <w:rsid w:val="00733B14"/>
    <w:rsid w:val="007348F5"/>
    <w:rsid w:val="00734B27"/>
    <w:rsid w:val="00734DE4"/>
    <w:rsid w:val="00734E72"/>
    <w:rsid w:val="00734FD2"/>
    <w:rsid w:val="00735475"/>
    <w:rsid w:val="0073641A"/>
    <w:rsid w:val="007366CF"/>
    <w:rsid w:val="00736916"/>
    <w:rsid w:val="00736ABC"/>
    <w:rsid w:val="00736D83"/>
    <w:rsid w:val="007400C8"/>
    <w:rsid w:val="0074019A"/>
    <w:rsid w:val="00740482"/>
    <w:rsid w:val="007404F5"/>
    <w:rsid w:val="00740B14"/>
    <w:rsid w:val="00740B8F"/>
    <w:rsid w:val="00740C69"/>
    <w:rsid w:val="0074126A"/>
    <w:rsid w:val="00741B94"/>
    <w:rsid w:val="00741DF1"/>
    <w:rsid w:val="00742056"/>
    <w:rsid w:val="00742B9B"/>
    <w:rsid w:val="00742DE8"/>
    <w:rsid w:val="00743E2F"/>
    <w:rsid w:val="00744539"/>
    <w:rsid w:val="007452A2"/>
    <w:rsid w:val="00746724"/>
    <w:rsid w:val="00746E2E"/>
    <w:rsid w:val="00746F7C"/>
    <w:rsid w:val="00747474"/>
    <w:rsid w:val="007477FE"/>
    <w:rsid w:val="00747874"/>
    <w:rsid w:val="00750975"/>
    <w:rsid w:val="00750DE5"/>
    <w:rsid w:val="00751239"/>
    <w:rsid w:val="007516D5"/>
    <w:rsid w:val="007529F1"/>
    <w:rsid w:val="00752DEF"/>
    <w:rsid w:val="0075302A"/>
    <w:rsid w:val="007543F8"/>
    <w:rsid w:val="00754A92"/>
    <w:rsid w:val="00754C72"/>
    <w:rsid w:val="00755BA0"/>
    <w:rsid w:val="00755E4A"/>
    <w:rsid w:val="00756306"/>
    <w:rsid w:val="00756D49"/>
    <w:rsid w:val="00756DD5"/>
    <w:rsid w:val="00757378"/>
    <w:rsid w:val="00760048"/>
    <w:rsid w:val="0076035D"/>
    <w:rsid w:val="007603E8"/>
    <w:rsid w:val="00760532"/>
    <w:rsid w:val="007609BC"/>
    <w:rsid w:val="00760B65"/>
    <w:rsid w:val="00761202"/>
    <w:rsid w:val="0076197C"/>
    <w:rsid w:val="0076229E"/>
    <w:rsid w:val="007626B4"/>
    <w:rsid w:val="00762B8F"/>
    <w:rsid w:val="00762BAD"/>
    <w:rsid w:val="00763210"/>
    <w:rsid w:val="00763372"/>
    <w:rsid w:val="007636F9"/>
    <w:rsid w:val="00763E25"/>
    <w:rsid w:val="00763F71"/>
    <w:rsid w:val="00764207"/>
    <w:rsid w:val="007651EC"/>
    <w:rsid w:val="0076538F"/>
    <w:rsid w:val="0076545A"/>
    <w:rsid w:val="00765B68"/>
    <w:rsid w:val="00766180"/>
    <w:rsid w:val="00766286"/>
    <w:rsid w:val="00767625"/>
    <w:rsid w:val="00767BA2"/>
    <w:rsid w:val="00770622"/>
    <w:rsid w:val="00770A7B"/>
    <w:rsid w:val="00770FE1"/>
    <w:rsid w:val="0077194E"/>
    <w:rsid w:val="00771A73"/>
    <w:rsid w:val="00771A97"/>
    <w:rsid w:val="0077234F"/>
    <w:rsid w:val="00772490"/>
    <w:rsid w:val="007731F2"/>
    <w:rsid w:val="00773327"/>
    <w:rsid w:val="00773362"/>
    <w:rsid w:val="0077389E"/>
    <w:rsid w:val="00773C17"/>
    <w:rsid w:val="00773DB5"/>
    <w:rsid w:val="00774453"/>
    <w:rsid w:val="0077445F"/>
    <w:rsid w:val="0077463C"/>
    <w:rsid w:val="007746B0"/>
    <w:rsid w:val="00775C4D"/>
    <w:rsid w:val="007765ED"/>
    <w:rsid w:val="00776765"/>
    <w:rsid w:val="0077680B"/>
    <w:rsid w:val="00776AF7"/>
    <w:rsid w:val="00776F85"/>
    <w:rsid w:val="00777A53"/>
    <w:rsid w:val="00777A83"/>
    <w:rsid w:val="00777A9A"/>
    <w:rsid w:val="00777B02"/>
    <w:rsid w:val="0078022F"/>
    <w:rsid w:val="007806C9"/>
    <w:rsid w:val="00780A90"/>
    <w:rsid w:val="00781267"/>
    <w:rsid w:val="0078156F"/>
    <w:rsid w:val="007815F9"/>
    <w:rsid w:val="00781608"/>
    <w:rsid w:val="007819F0"/>
    <w:rsid w:val="00781C66"/>
    <w:rsid w:val="00781E0C"/>
    <w:rsid w:val="00782167"/>
    <w:rsid w:val="00782784"/>
    <w:rsid w:val="00782A09"/>
    <w:rsid w:val="00782D9A"/>
    <w:rsid w:val="0078350B"/>
    <w:rsid w:val="00783540"/>
    <w:rsid w:val="0078376E"/>
    <w:rsid w:val="00783F4A"/>
    <w:rsid w:val="00784100"/>
    <w:rsid w:val="00784B00"/>
    <w:rsid w:val="00784E1B"/>
    <w:rsid w:val="00785036"/>
    <w:rsid w:val="00786530"/>
    <w:rsid w:val="007869B8"/>
    <w:rsid w:val="00786C5E"/>
    <w:rsid w:val="007875BA"/>
    <w:rsid w:val="007879C5"/>
    <w:rsid w:val="00787A7C"/>
    <w:rsid w:val="00787CC0"/>
    <w:rsid w:val="00790280"/>
    <w:rsid w:val="007902F3"/>
    <w:rsid w:val="00790946"/>
    <w:rsid w:val="007909B9"/>
    <w:rsid w:val="00790CCF"/>
    <w:rsid w:val="0079140E"/>
    <w:rsid w:val="00791631"/>
    <w:rsid w:val="00791BE3"/>
    <w:rsid w:val="00791DEF"/>
    <w:rsid w:val="00793599"/>
    <w:rsid w:val="00793849"/>
    <w:rsid w:val="00793921"/>
    <w:rsid w:val="00794659"/>
    <w:rsid w:val="00795334"/>
    <w:rsid w:val="00795E05"/>
    <w:rsid w:val="00795EEE"/>
    <w:rsid w:val="00796880"/>
    <w:rsid w:val="007969D4"/>
    <w:rsid w:val="00796BED"/>
    <w:rsid w:val="00796C3F"/>
    <w:rsid w:val="007978F6"/>
    <w:rsid w:val="007979BB"/>
    <w:rsid w:val="00797A37"/>
    <w:rsid w:val="00797B16"/>
    <w:rsid w:val="007A034C"/>
    <w:rsid w:val="007A0AF5"/>
    <w:rsid w:val="007A1289"/>
    <w:rsid w:val="007A14FF"/>
    <w:rsid w:val="007A1A87"/>
    <w:rsid w:val="007A257A"/>
    <w:rsid w:val="007A29A6"/>
    <w:rsid w:val="007A3074"/>
    <w:rsid w:val="007A3554"/>
    <w:rsid w:val="007A366A"/>
    <w:rsid w:val="007A3855"/>
    <w:rsid w:val="007A39B2"/>
    <w:rsid w:val="007A3C09"/>
    <w:rsid w:val="007A3E80"/>
    <w:rsid w:val="007A4362"/>
    <w:rsid w:val="007A4BA3"/>
    <w:rsid w:val="007A50A5"/>
    <w:rsid w:val="007A52CE"/>
    <w:rsid w:val="007A52F1"/>
    <w:rsid w:val="007A642E"/>
    <w:rsid w:val="007A6DE5"/>
    <w:rsid w:val="007A7226"/>
    <w:rsid w:val="007A789D"/>
    <w:rsid w:val="007A7ED8"/>
    <w:rsid w:val="007B09B6"/>
    <w:rsid w:val="007B173A"/>
    <w:rsid w:val="007B1FE1"/>
    <w:rsid w:val="007B2213"/>
    <w:rsid w:val="007B2AE9"/>
    <w:rsid w:val="007B2DFB"/>
    <w:rsid w:val="007B3308"/>
    <w:rsid w:val="007B4279"/>
    <w:rsid w:val="007B460E"/>
    <w:rsid w:val="007B4C3C"/>
    <w:rsid w:val="007B4E8D"/>
    <w:rsid w:val="007B5748"/>
    <w:rsid w:val="007B5BB3"/>
    <w:rsid w:val="007B5D69"/>
    <w:rsid w:val="007B6C01"/>
    <w:rsid w:val="007B6C23"/>
    <w:rsid w:val="007B737A"/>
    <w:rsid w:val="007B753E"/>
    <w:rsid w:val="007B75B9"/>
    <w:rsid w:val="007B79D6"/>
    <w:rsid w:val="007B7EB1"/>
    <w:rsid w:val="007C0267"/>
    <w:rsid w:val="007C0589"/>
    <w:rsid w:val="007C07F4"/>
    <w:rsid w:val="007C174F"/>
    <w:rsid w:val="007C27D1"/>
    <w:rsid w:val="007C29FF"/>
    <w:rsid w:val="007C2EAF"/>
    <w:rsid w:val="007C31A5"/>
    <w:rsid w:val="007C4B90"/>
    <w:rsid w:val="007C4D6B"/>
    <w:rsid w:val="007C4E78"/>
    <w:rsid w:val="007C4F4C"/>
    <w:rsid w:val="007C5613"/>
    <w:rsid w:val="007C5D11"/>
    <w:rsid w:val="007C60A1"/>
    <w:rsid w:val="007C69B0"/>
    <w:rsid w:val="007C70B3"/>
    <w:rsid w:val="007C741A"/>
    <w:rsid w:val="007C7622"/>
    <w:rsid w:val="007C788F"/>
    <w:rsid w:val="007C7975"/>
    <w:rsid w:val="007C79C7"/>
    <w:rsid w:val="007C7D12"/>
    <w:rsid w:val="007C7E3A"/>
    <w:rsid w:val="007D02F9"/>
    <w:rsid w:val="007D04B6"/>
    <w:rsid w:val="007D0600"/>
    <w:rsid w:val="007D0E76"/>
    <w:rsid w:val="007D1162"/>
    <w:rsid w:val="007D1FBD"/>
    <w:rsid w:val="007D2A2B"/>
    <w:rsid w:val="007D3370"/>
    <w:rsid w:val="007D366C"/>
    <w:rsid w:val="007D3B0C"/>
    <w:rsid w:val="007D3B84"/>
    <w:rsid w:val="007D42BB"/>
    <w:rsid w:val="007D47AB"/>
    <w:rsid w:val="007D49E3"/>
    <w:rsid w:val="007D5309"/>
    <w:rsid w:val="007D626C"/>
    <w:rsid w:val="007D648A"/>
    <w:rsid w:val="007D6D5F"/>
    <w:rsid w:val="007D722B"/>
    <w:rsid w:val="007D7A4D"/>
    <w:rsid w:val="007E0911"/>
    <w:rsid w:val="007E09CC"/>
    <w:rsid w:val="007E09EA"/>
    <w:rsid w:val="007E0B58"/>
    <w:rsid w:val="007E0CCC"/>
    <w:rsid w:val="007E0DC8"/>
    <w:rsid w:val="007E0FC9"/>
    <w:rsid w:val="007E187C"/>
    <w:rsid w:val="007E1EE3"/>
    <w:rsid w:val="007E20AA"/>
    <w:rsid w:val="007E2D9F"/>
    <w:rsid w:val="007E3022"/>
    <w:rsid w:val="007E31EB"/>
    <w:rsid w:val="007E3355"/>
    <w:rsid w:val="007E33F0"/>
    <w:rsid w:val="007E3C6C"/>
    <w:rsid w:val="007E3D96"/>
    <w:rsid w:val="007E3DE5"/>
    <w:rsid w:val="007E42F5"/>
    <w:rsid w:val="007E47DE"/>
    <w:rsid w:val="007E4A7B"/>
    <w:rsid w:val="007E52C1"/>
    <w:rsid w:val="007E63D8"/>
    <w:rsid w:val="007E6565"/>
    <w:rsid w:val="007E7233"/>
    <w:rsid w:val="007E723E"/>
    <w:rsid w:val="007F0586"/>
    <w:rsid w:val="007F0634"/>
    <w:rsid w:val="007F1579"/>
    <w:rsid w:val="007F2389"/>
    <w:rsid w:val="007F23C3"/>
    <w:rsid w:val="007F2709"/>
    <w:rsid w:val="007F2C57"/>
    <w:rsid w:val="007F2FC7"/>
    <w:rsid w:val="007F3108"/>
    <w:rsid w:val="007F31E9"/>
    <w:rsid w:val="007F386B"/>
    <w:rsid w:val="007F3CED"/>
    <w:rsid w:val="007F41BF"/>
    <w:rsid w:val="007F4A42"/>
    <w:rsid w:val="007F4ACE"/>
    <w:rsid w:val="007F5695"/>
    <w:rsid w:val="007F68AB"/>
    <w:rsid w:val="007F6B0B"/>
    <w:rsid w:val="007F6D8A"/>
    <w:rsid w:val="007F7092"/>
    <w:rsid w:val="007F7CF7"/>
    <w:rsid w:val="007F7EEA"/>
    <w:rsid w:val="00800664"/>
    <w:rsid w:val="008011E9"/>
    <w:rsid w:val="00801C69"/>
    <w:rsid w:val="00801DB7"/>
    <w:rsid w:val="008020A5"/>
    <w:rsid w:val="00802283"/>
    <w:rsid w:val="0080247F"/>
    <w:rsid w:val="0080250D"/>
    <w:rsid w:val="00802B09"/>
    <w:rsid w:val="00802D83"/>
    <w:rsid w:val="00803CC3"/>
    <w:rsid w:val="00804707"/>
    <w:rsid w:val="00804C4D"/>
    <w:rsid w:val="008051A6"/>
    <w:rsid w:val="0080586B"/>
    <w:rsid w:val="00805877"/>
    <w:rsid w:val="00806078"/>
    <w:rsid w:val="0080675E"/>
    <w:rsid w:val="008069E3"/>
    <w:rsid w:val="00806BB3"/>
    <w:rsid w:val="00806E56"/>
    <w:rsid w:val="00807966"/>
    <w:rsid w:val="00807E70"/>
    <w:rsid w:val="00810318"/>
    <w:rsid w:val="00810961"/>
    <w:rsid w:val="00810FA7"/>
    <w:rsid w:val="008111A6"/>
    <w:rsid w:val="00811290"/>
    <w:rsid w:val="008112E1"/>
    <w:rsid w:val="00811611"/>
    <w:rsid w:val="008124AA"/>
    <w:rsid w:val="00812655"/>
    <w:rsid w:val="0081368B"/>
    <w:rsid w:val="0081368C"/>
    <w:rsid w:val="00813A0A"/>
    <w:rsid w:val="008145BA"/>
    <w:rsid w:val="008145E4"/>
    <w:rsid w:val="00814A79"/>
    <w:rsid w:val="00814FAB"/>
    <w:rsid w:val="008152A7"/>
    <w:rsid w:val="008167CA"/>
    <w:rsid w:val="00816A0D"/>
    <w:rsid w:val="00816D89"/>
    <w:rsid w:val="00816E13"/>
    <w:rsid w:val="0081763F"/>
    <w:rsid w:val="00817737"/>
    <w:rsid w:val="008177A9"/>
    <w:rsid w:val="008178DA"/>
    <w:rsid w:val="00820216"/>
    <w:rsid w:val="00820AA6"/>
    <w:rsid w:val="0082109A"/>
    <w:rsid w:val="008216A2"/>
    <w:rsid w:val="008221D4"/>
    <w:rsid w:val="008226D0"/>
    <w:rsid w:val="00822742"/>
    <w:rsid w:val="00822BD8"/>
    <w:rsid w:val="00822C1C"/>
    <w:rsid w:val="00822C91"/>
    <w:rsid w:val="00822DDA"/>
    <w:rsid w:val="00823065"/>
    <w:rsid w:val="0082327D"/>
    <w:rsid w:val="00823512"/>
    <w:rsid w:val="008235CD"/>
    <w:rsid w:val="00823640"/>
    <w:rsid w:val="008237C1"/>
    <w:rsid w:val="008240F0"/>
    <w:rsid w:val="00824187"/>
    <w:rsid w:val="008241F4"/>
    <w:rsid w:val="00824457"/>
    <w:rsid w:val="00825082"/>
    <w:rsid w:val="00826466"/>
    <w:rsid w:val="008268CC"/>
    <w:rsid w:val="00827269"/>
    <w:rsid w:val="008275C0"/>
    <w:rsid w:val="00827A0A"/>
    <w:rsid w:val="00830A5B"/>
    <w:rsid w:val="00830CDF"/>
    <w:rsid w:val="00831A01"/>
    <w:rsid w:val="00831BB5"/>
    <w:rsid w:val="00831CE3"/>
    <w:rsid w:val="008320C8"/>
    <w:rsid w:val="00832BF8"/>
    <w:rsid w:val="00832CED"/>
    <w:rsid w:val="00833144"/>
    <w:rsid w:val="008338F0"/>
    <w:rsid w:val="00833C9B"/>
    <w:rsid w:val="0083434C"/>
    <w:rsid w:val="00834C14"/>
    <w:rsid w:val="00834F1B"/>
    <w:rsid w:val="008355C1"/>
    <w:rsid w:val="008356C5"/>
    <w:rsid w:val="00835C64"/>
    <w:rsid w:val="00835D08"/>
    <w:rsid w:val="00835ED8"/>
    <w:rsid w:val="00836496"/>
    <w:rsid w:val="00836771"/>
    <w:rsid w:val="00836BCE"/>
    <w:rsid w:val="008371B3"/>
    <w:rsid w:val="008401A7"/>
    <w:rsid w:val="00840984"/>
    <w:rsid w:val="00840C02"/>
    <w:rsid w:val="00840C50"/>
    <w:rsid w:val="00840FDA"/>
    <w:rsid w:val="008413AA"/>
    <w:rsid w:val="008413EC"/>
    <w:rsid w:val="00841E87"/>
    <w:rsid w:val="00841F81"/>
    <w:rsid w:val="00842086"/>
    <w:rsid w:val="008421E0"/>
    <w:rsid w:val="00842206"/>
    <w:rsid w:val="008429BB"/>
    <w:rsid w:val="00843075"/>
    <w:rsid w:val="0084396C"/>
    <w:rsid w:val="00843AAC"/>
    <w:rsid w:val="008443FF"/>
    <w:rsid w:val="00844607"/>
    <w:rsid w:val="00844A03"/>
    <w:rsid w:val="00844E2E"/>
    <w:rsid w:val="00844EF3"/>
    <w:rsid w:val="00845809"/>
    <w:rsid w:val="00845B2E"/>
    <w:rsid w:val="00846472"/>
    <w:rsid w:val="0084650B"/>
    <w:rsid w:val="00847039"/>
    <w:rsid w:val="00847B8C"/>
    <w:rsid w:val="00847BA6"/>
    <w:rsid w:val="00851064"/>
    <w:rsid w:val="00851674"/>
    <w:rsid w:val="00851916"/>
    <w:rsid w:val="00851A6F"/>
    <w:rsid w:val="00851F2A"/>
    <w:rsid w:val="0085216A"/>
    <w:rsid w:val="00852444"/>
    <w:rsid w:val="008526EF"/>
    <w:rsid w:val="00852735"/>
    <w:rsid w:val="00852AF1"/>
    <w:rsid w:val="008530BA"/>
    <w:rsid w:val="00854BB8"/>
    <w:rsid w:val="00854E57"/>
    <w:rsid w:val="008552DE"/>
    <w:rsid w:val="008555AE"/>
    <w:rsid w:val="00855F3F"/>
    <w:rsid w:val="00856F9E"/>
    <w:rsid w:val="0085704B"/>
    <w:rsid w:val="0085729E"/>
    <w:rsid w:val="00857687"/>
    <w:rsid w:val="008577C0"/>
    <w:rsid w:val="00857B65"/>
    <w:rsid w:val="00857EBE"/>
    <w:rsid w:val="008600B4"/>
    <w:rsid w:val="00860A67"/>
    <w:rsid w:val="008610E1"/>
    <w:rsid w:val="008615B6"/>
    <w:rsid w:val="00861D0C"/>
    <w:rsid w:val="00861E1F"/>
    <w:rsid w:val="00862B38"/>
    <w:rsid w:val="00863973"/>
    <w:rsid w:val="00864053"/>
    <w:rsid w:val="008643F4"/>
    <w:rsid w:val="008646DC"/>
    <w:rsid w:val="008647ED"/>
    <w:rsid w:val="00865078"/>
    <w:rsid w:val="0086524F"/>
    <w:rsid w:val="00865BEA"/>
    <w:rsid w:val="008661CF"/>
    <w:rsid w:val="00866972"/>
    <w:rsid w:val="00866A39"/>
    <w:rsid w:val="0086759A"/>
    <w:rsid w:val="00867A58"/>
    <w:rsid w:val="008709D9"/>
    <w:rsid w:val="008716EC"/>
    <w:rsid w:val="008718A9"/>
    <w:rsid w:val="00871A2F"/>
    <w:rsid w:val="00871A90"/>
    <w:rsid w:val="00871B31"/>
    <w:rsid w:val="00871D58"/>
    <w:rsid w:val="00871F35"/>
    <w:rsid w:val="008722C4"/>
    <w:rsid w:val="0087321A"/>
    <w:rsid w:val="008741B9"/>
    <w:rsid w:val="00874420"/>
    <w:rsid w:val="0087487E"/>
    <w:rsid w:val="00874A8B"/>
    <w:rsid w:val="00874BF2"/>
    <w:rsid w:val="00874CF2"/>
    <w:rsid w:val="008750C0"/>
    <w:rsid w:val="008753CD"/>
    <w:rsid w:val="0087558E"/>
    <w:rsid w:val="0087589F"/>
    <w:rsid w:val="0087594E"/>
    <w:rsid w:val="00875ABA"/>
    <w:rsid w:val="008761A4"/>
    <w:rsid w:val="00876B4E"/>
    <w:rsid w:val="00876E4A"/>
    <w:rsid w:val="00877213"/>
    <w:rsid w:val="0087726D"/>
    <w:rsid w:val="00880068"/>
    <w:rsid w:val="00880294"/>
    <w:rsid w:val="008808DC"/>
    <w:rsid w:val="0088097C"/>
    <w:rsid w:val="00880A2E"/>
    <w:rsid w:val="0088146A"/>
    <w:rsid w:val="00881900"/>
    <w:rsid w:val="00881F7A"/>
    <w:rsid w:val="008825B6"/>
    <w:rsid w:val="008826E7"/>
    <w:rsid w:val="00882A5F"/>
    <w:rsid w:val="00882DB6"/>
    <w:rsid w:val="00883600"/>
    <w:rsid w:val="008837E2"/>
    <w:rsid w:val="0088581D"/>
    <w:rsid w:val="00885C13"/>
    <w:rsid w:val="008862A8"/>
    <w:rsid w:val="008868BD"/>
    <w:rsid w:val="00886F72"/>
    <w:rsid w:val="00887202"/>
    <w:rsid w:val="0088765E"/>
    <w:rsid w:val="00887A6F"/>
    <w:rsid w:val="00890B6E"/>
    <w:rsid w:val="00891C19"/>
    <w:rsid w:val="00892944"/>
    <w:rsid w:val="00892969"/>
    <w:rsid w:val="00892D20"/>
    <w:rsid w:val="00893051"/>
    <w:rsid w:val="008930B3"/>
    <w:rsid w:val="00893769"/>
    <w:rsid w:val="00893965"/>
    <w:rsid w:val="008939FC"/>
    <w:rsid w:val="00893DCC"/>
    <w:rsid w:val="00894028"/>
    <w:rsid w:val="00894707"/>
    <w:rsid w:val="00895A91"/>
    <w:rsid w:val="00895B44"/>
    <w:rsid w:val="00895D54"/>
    <w:rsid w:val="00895D66"/>
    <w:rsid w:val="00895EE2"/>
    <w:rsid w:val="008960CA"/>
    <w:rsid w:val="008962EF"/>
    <w:rsid w:val="0089711A"/>
    <w:rsid w:val="008A01BF"/>
    <w:rsid w:val="008A0433"/>
    <w:rsid w:val="008A058F"/>
    <w:rsid w:val="008A0646"/>
    <w:rsid w:val="008A0E8F"/>
    <w:rsid w:val="008A1775"/>
    <w:rsid w:val="008A1CE0"/>
    <w:rsid w:val="008A1D92"/>
    <w:rsid w:val="008A309C"/>
    <w:rsid w:val="008A3855"/>
    <w:rsid w:val="008A4DAA"/>
    <w:rsid w:val="008A4E70"/>
    <w:rsid w:val="008A525D"/>
    <w:rsid w:val="008A56A8"/>
    <w:rsid w:val="008A5CB2"/>
    <w:rsid w:val="008A5FA8"/>
    <w:rsid w:val="008A6290"/>
    <w:rsid w:val="008A7177"/>
    <w:rsid w:val="008A7476"/>
    <w:rsid w:val="008A7632"/>
    <w:rsid w:val="008A7798"/>
    <w:rsid w:val="008B03B8"/>
    <w:rsid w:val="008B0FD4"/>
    <w:rsid w:val="008B1928"/>
    <w:rsid w:val="008B1D2A"/>
    <w:rsid w:val="008B1ED4"/>
    <w:rsid w:val="008B293C"/>
    <w:rsid w:val="008B2CBE"/>
    <w:rsid w:val="008B31B9"/>
    <w:rsid w:val="008B32B3"/>
    <w:rsid w:val="008B33AE"/>
    <w:rsid w:val="008B34B1"/>
    <w:rsid w:val="008B3EC2"/>
    <w:rsid w:val="008B44E7"/>
    <w:rsid w:val="008B4572"/>
    <w:rsid w:val="008B55DE"/>
    <w:rsid w:val="008B5B6D"/>
    <w:rsid w:val="008B6557"/>
    <w:rsid w:val="008B6F0D"/>
    <w:rsid w:val="008B7225"/>
    <w:rsid w:val="008B7379"/>
    <w:rsid w:val="008B74A8"/>
    <w:rsid w:val="008B7652"/>
    <w:rsid w:val="008C049E"/>
    <w:rsid w:val="008C074C"/>
    <w:rsid w:val="008C095B"/>
    <w:rsid w:val="008C2468"/>
    <w:rsid w:val="008C2CDA"/>
    <w:rsid w:val="008C2E7E"/>
    <w:rsid w:val="008C33E7"/>
    <w:rsid w:val="008C49E7"/>
    <w:rsid w:val="008C4C8A"/>
    <w:rsid w:val="008C5FC1"/>
    <w:rsid w:val="008C61BA"/>
    <w:rsid w:val="008C63AB"/>
    <w:rsid w:val="008C63AF"/>
    <w:rsid w:val="008C6747"/>
    <w:rsid w:val="008C6F32"/>
    <w:rsid w:val="008C7418"/>
    <w:rsid w:val="008C7623"/>
    <w:rsid w:val="008C7845"/>
    <w:rsid w:val="008C7D8F"/>
    <w:rsid w:val="008D0359"/>
    <w:rsid w:val="008D0D13"/>
    <w:rsid w:val="008D19A8"/>
    <w:rsid w:val="008D2143"/>
    <w:rsid w:val="008D217F"/>
    <w:rsid w:val="008D2265"/>
    <w:rsid w:val="008D22B4"/>
    <w:rsid w:val="008D274B"/>
    <w:rsid w:val="008D2AD9"/>
    <w:rsid w:val="008D395B"/>
    <w:rsid w:val="008D3F9E"/>
    <w:rsid w:val="008D4AA3"/>
    <w:rsid w:val="008D55D4"/>
    <w:rsid w:val="008D56FC"/>
    <w:rsid w:val="008D5DE2"/>
    <w:rsid w:val="008D62BA"/>
    <w:rsid w:val="008D69F4"/>
    <w:rsid w:val="008D7FD6"/>
    <w:rsid w:val="008D7FFD"/>
    <w:rsid w:val="008E087A"/>
    <w:rsid w:val="008E1927"/>
    <w:rsid w:val="008E19AC"/>
    <w:rsid w:val="008E19F5"/>
    <w:rsid w:val="008E1AE5"/>
    <w:rsid w:val="008E1B64"/>
    <w:rsid w:val="008E1D98"/>
    <w:rsid w:val="008E1F81"/>
    <w:rsid w:val="008E2D14"/>
    <w:rsid w:val="008E2EEB"/>
    <w:rsid w:val="008E366B"/>
    <w:rsid w:val="008E3E22"/>
    <w:rsid w:val="008E422D"/>
    <w:rsid w:val="008E42F1"/>
    <w:rsid w:val="008E4558"/>
    <w:rsid w:val="008E4C30"/>
    <w:rsid w:val="008E4CD0"/>
    <w:rsid w:val="008E5BF0"/>
    <w:rsid w:val="008E5DAA"/>
    <w:rsid w:val="008E611D"/>
    <w:rsid w:val="008E6284"/>
    <w:rsid w:val="008E62D8"/>
    <w:rsid w:val="008E63D2"/>
    <w:rsid w:val="008E654C"/>
    <w:rsid w:val="008E67F8"/>
    <w:rsid w:val="008E792D"/>
    <w:rsid w:val="008E7AC8"/>
    <w:rsid w:val="008F0208"/>
    <w:rsid w:val="008F07D8"/>
    <w:rsid w:val="008F0C83"/>
    <w:rsid w:val="008F1526"/>
    <w:rsid w:val="008F152A"/>
    <w:rsid w:val="008F1631"/>
    <w:rsid w:val="008F16B8"/>
    <w:rsid w:val="008F17C7"/>
    <w:rsid w:val="008F1808"/>
    <w:rsid w:val="008F183B"/>
    <w:rsid w:val="008F2D87"/>
    <w:rsid w:val="008F3096"/>
    <w:rsid w:val="008F3249"/>
    <w:rsid w:val="008F3828"/>
    <w:rsid w:val="008F4302"/>
    <w:rsid w:val="008F4BEB"/>
    <w:rsid w:val="008F536F"/>
    <w:rsid w:val="008F55A8"/>
    <w:rsid w:val="008F6182"/>
    <w:rsid w:val="008F61FE"/>
    <w:rsid w:val="008F6B4E"/>
    <w:rsid w:val="008F6D05"/>
    <w:rsid w:val="008F7650"/>
    <w:rsid w:val="00900859"/>
    <w:rsid w:val="00900864"/>
    <w:rsid w:val="00900DDD"/>
    <w:rsid w:val="0090120B"/>
    <w:rsid w:val="009012CE"/>
    <w:rsid w:val="00901AD9"/>
    <w:rsid w:val="00902636"/>
    <w:rsid w:val="00902B27"/>
    <w:rsid w:val="009036CF"/>
    <w:rsid w:val="00903A74"/>
    <w:rsid w:val="00903B18"/>
    <w:rsid w:val="00903DD3"/>
    <w:rsid w:val="00904405"/>
    <w:rsid w:val="00904859"/>
    <w:rsid w:val="0090496A"/>
    <w:rsid w:val="00904AB8"/>
    <w:rsid w:val="00905183"/>
    <w:rsid w:val="0090573F"/>
    <w:rsid w:val="00905A37"/>
    <w:rsid w:val="00906085"/>
    <w:rsid w:val="00906430"/>
    <w:rsid w:val="009074D0"/>
    <w:rsid w:val="0090760B"/>
    <w:rsid w:val="00907681"/>
    <w:rsid w:val="0090769E"/>
    <w:rsid w:val="00907E70"/>
    <w:rsid w:val="00910FA1"/>
    <w:rsid w:val="009111B2"/>
    <w:rsid w:val="0091165D"/>
    <w:rsid w:val="009119BF"/>
    <w:rsid w:val="00911EDB"/>
    <w:rsid w:val="0091203F"/>
    <w:rsid w:val="00913599"/>
    <w:rsid w:val="00913892"/>
    <w:rsid w:val="00913918"/>
    <w:rsid w:val="009144C9"/>
    <w:rsid w:val="009145F8"/>
    <w:rsid w:val="009147FD"/>
    <w:rsid w:val="009149C4"/>
    <w:rsid w:val="00914AF8"/>
    <w:rsid w:val="009150DF"/>
    <w:rsid w:val="00915658"/>
    <w:rsid w:val="00915E51"/>
    <w:rsid w:val="00916B3D"/>
    <w:rsid w:val="00916CF8"/>
    <w:rsid w:val="00916E44"/>
    <w:rsid w:val="0091724A"/>
    <w:rsid w:val="00917261"/>
    <w:rsid w:val="009174C8"/>
    <w:rsid w:val="009175BF"/>
    <w:rsid w:val="00917ADF"/>
    <w:rsid w:val="00917C18"/>
    <w:rsid w:val="00917F16"/>
    <w:rsid w:val="0092048C"/>
    <w:rsid w:val="009208CC"/>
    <w:rsid w:val="0092092D"/>
    <w:rsid w:val="00920C13"/>
    <w:rsid w:val="00920EB4"/>
    <w:rsid w:val="009220B7"/>
    <w:rsid w:val="009222E3"/>
    <w:rsid w:val="00922372"/>
    <w:rsid w:val="00922489"/>
    <w:rsid w:val="009227F3"/>
    <w:rsid w:val="00923207"/>
    <w:rsid w:val="00923233"/>
    <w:rsid w:val="00923935"/>
    <w:rsid w:val="00923C8D"/>
    <w:rsid w:val="00924F2E"/>
    <w:rsid w:val="00925073"/>
    <w:rsid w:val="00925C65"/>
    <w:rsid w:val="00925D19"/>
    <w:rsid w:val="00925DB6"/>
    <w:rsid w:val="00926517"/>
    <w:rsid w:val="00926800"/>
    <w:rsid w:val="00927630"/>
    <w:rsid w:val="009276B4"/>
    <w:rsid w:val="009278A3"/>
    <w:rsid w:val="00927A1B"/>
    <w:rsid w:val="009322E3"/>
    <w:rsid w:val="00932350"/>
    <w:rsid w:val="00932843"/>
    <w:rsid w:val="009329ED"/>
    <w:rsid w:val="00932B2E"/>
    <w:rsid w:val="00932EB0"/>
    <w:rsid w:val="00933AF9"/>
    <w:rsid w:val="00935407"/>
    <w:rsid w:val="00935FE2"/>
    <w:rsid w:val="00936074"/>
    <w:rsid w:val="0093617F"/>
    <w:rsid w:val="00936AFF"/>
    <w:rsid w:val="009371EE"/>
    <w:rsid w:val="00937D0B"/>
    <w:rsid w:val="009405F1"/>
    <w:rsid w:val="00940AFA"/>
    <w:rsid w:val="00940EF3"/>
    <w:rsid w:val="00941379"/>
    <w:rsid w:val="00941386"/>
    <w:rsid w:val="00941B74"/>
    <w:rsid w:val="00941E8E"/>
    <w:rsid w:val="00941F04"/>
    <w:rsid w:val="00942A62"/>
    <w:rsid w:val="00943370"/>
    <w:rsid w:val="00943720"/>
    <w:rsid w:val="00943DCF"/>
    <w:rsid w:val="00943F93"/>
    <w:rsid w:val="009450C0"/>
    <w:rsid w:val="00945426"/>
    <w:rsid w:val="00945589"/>
    <w:rsid w:val="00945CD2"/>
    <w:rsid w:val="00945F79"/>
    <w:rsid w:val="00946B5B"/>
    <w:rsid w:val="00947918"/>
    <w:rsid w:val="00947AD8"/>
    <w:rsid w:val="00947B15"/>
    <w:rsid w:val="00947D87"/>
    <w:rsid w:val="00947DE7"/>
    <w:rsid w:val="00950054"/>
    <w:rsid w:val="00950BFE"/>
    <w:rsid w:val="00950CB6"/>
    <w:rsid w:val="00950D1C"/>
    <w:rsid w:val="009510C8"/>
    <w:rsid w:val="009513C5"/>
    <w:rsid w:val="009513DD"/>
    <w:rsid w:val="009514D0"/>
    <w:rsid w:val="00951DA5"/>
    <w:rsid w:val="00952A3E"/>
    <w:rsid w:val="00952AF0"/>
    <w:rsid w:val="00953EBF"/>
    <w:rsid w:val="00953FB0"/>
    <w:rsid w:val="0095400F"/>
    <w:rsid w:val="00954984"/>
    <w:rsid w:val="00954A55"/>
    <w:rsid w:val="00954BFA"/>
    <w:rsid w:val="00954EE3"/>
    <w:rsid w:val="00954F98"/>
    <w:rsid w:val="00955029"/>
    <w:rsid w:val="0095541D"/>
    <w:rsid w:val="00955DB8"/>
    <w:rsid w:val="00956184"/>
    <w:rsid w:val="00956819"/>
    <w:rsid w:val="00956AA5"/>
    <w:rsid w:val="00956B56"/>
    <w:rsid w:val="00956FE0"/>
    <w:rsid w:val="00957506"/>
    <w:rsid w:val="00957B68"/>
    <w:rsid w:val="009603A5"/>
    <w:rsid w:val="00960760"/>
    <w:rsid w:val="00960AF3"/>
    <w:rsid w:val="0096182D"/>
    <w:rsid w:val="00961FC1"/>
    <w:rsid w:val="00961FE9"/>
    <w:rsid w:val="009620D0"/>
    <w:rsid w:val="00963BE3"/>
    <w:rsid w:val="00963D9C"/>
    <w:rsid w:val="009641B0"/>
    <w:rsid w:val="009648B9"/>
    <w:rsid w:val="0096508F"/>
    <w:rsid w:val="00965875"/>
    <w:rsid w:val="00965A75"/>
    <w:rsid w:val="00965D89"/>
    <w:rsid w:val="00965EB7"/>
    <w:rsid w:val="00965EBC"/>
    <w:rsid w:val="00967376"/>
    <w:rsid w:val="0096764D"/>
    <w:rsid w:val="009676A5"/>
    <w:rsid w:val="009678F5"/>
    <w:rsid w:val="00967D38"/>
    <w:rsid w:val="00970CC2"/>
    <w:rsid w:val="009715EE"/>
    <w:rsid w:val="009736FC"/>
    <w:rsid w:val="00973809"/>
    <w:rsid w:val="00973912"/>
    <w:rsid w:val="00973C89"/>
    <w:rsid w:val="00973E84"/>
    <w:rsid w:val="00974303"/>
    <w:rsid w:val="00974322"/>
    <w:rsid w:val="0097512D"/>
    <w:rsid w:val="00975B39"/>
    <w:rsid w:val="00975C32"/>
    <w:rsid w:val="009766AF"/>
    <w:rsid w:val="00976C49"/>
    <w:rsid w:val="00976CC6"/>
    <w:rsid w:val="009773FA"/>
    <w:rsid w:val="009800D6"/>
    <w:rsid w:val="009808EB"/>
    <w:rsid w:val="00980ADF"/>
    <w:rsid w:val="00980C93"/>
    <w:rsid w:val="00981160"/>
    <w:rsid w:val="00981549"/>
    <w:rsid w:val="00981E61"/>
    <w:rsid w:val="009827BF"/>
    <w:rsid w:val="009828DF"/>
    <w:rsid w:val="00982BBD"/>
    <w:rsid w:val="00982F72"/>
    <w:rsid w:val="009836D1"/>
    <w:rsid w:val="00983994"/>
    <w:rsid w:val="00983AA0"/>
    <w:rsid w:val="00983F09"/>
    <w:rsid w:val="00983F97"/>
    <w:rsid w:val="00984872"/>
    <w:rsid w:val="00984DAA"/>
    <w:rsid w:val="00985D04"/>
    <w:rsid w:val="00985E10"/>
    <w:rsid w:val="0098631E"/>
    <w:rsid w:val="00986A0B"/>
    <w:rsid w:val="00986B5E"/>
    <w:rsid w:val="00986DD4"/>
    <w:rsid w:val="00986E77"/>
    <w:rsid w:val="0098734C"/>
    <w:rsid w:val="009905C6"/>
    <w:rsid w:val="009925BD"/>
    <w:rsid w:val="00992782"/>
    <w:rsid w:val="00992853"/>
    <w:rsid w:val="009928FA"/>
    <w:rsid w:val="00992AA9"/>
    <w:rsid w:val="009930CC"/>
    <w:rsid w:val="00993496"/>
    <w:rsid w:val="00993673"/>
    <w:rsid w:val="00993EF2"/>
    <w:rsid w:val="00994283"/>
    <w:rsid w:val="0099448B"/>
    <w:rsid w:val="009946A3"/>
    <w:rsid w:val="00994821"/>
    <w:rsid w:val="009948B2"/>
    <w:rsid w:val="00994B03"/>
    <w:rsid w:val="00994B90"/>
    <w:rsid w:val="00994BE9"/>
    <w:rsid w:val="00995013"/>
    <w:rsid w:val="0099579F"/>
    <w:rsid w:val="00995D57"/>
    <w:rsid w:val="00995D91"/>
    <w:rsid w:val="00996932"/>
    <w:rsid w:val="00996AA7"/>
    <w:rsid w:val="00997180"/>
    <w:rsid w:val="00997258"/>
    <w:rsid w:val="009975F5"/>
    <w:rsid w:val="00997B16"/>
    <w:rsid w:val="00997E08"/>
    <w:rsid w:val="009A0757"/>
    <w:rsid w:val="009A07B5"/>
    <w:rsid w:val="009A0872"/>
    <w:rsid w:val="009A1381"/>
    <w:rsid w:val="009A1B91"/>
    <w:rsid w:val="009A1CE9"/>
    <w:rsid w:val="009A2014"/>
    <w:rsid w:val="009A221D"/>
    <w:rsid w:val="009A24D2"/>
    <w:rsid w:val="009A24DC"/>
    <w:rsid w:val="009A2764"/>
    <w:rsid w:val="009A287F"/>
    <w:rsid w:val="009A28A2"/>
    <w:rsid w:val="009A28E4"/>
    <w:rsid w:val="009A2B93"/>
    <w:rsid w:val="009A2F14"/>
    <w:rsid w:val="009A2F73"/>
    <w:rsid w:val="009A34BB"/>
    <w:rsid w:val="009A426F"/>
    <w:rsid w:val="009A470D"/>
    <w:rsid w:val="009A49CC"/>
    <w:rsid w:val="009A505D"/>
    <w:rsid w:val="009A6752"/>
    <w:rsid w:val="009A727F"/>
    <w:rsid w:val="009A775C"/>
    <w:rsid w:val="009A7944"/>
    <w:rsid w:val="009A7975"/>
    <w:rsid w:val="009B0167"/>
    <w:rsid w:val="009B0779"/>
    <w:rsid w:val="009B0877"/>
    <w:rsid w:val="009B0C66"/>
    <w:rsid w:val="009B12A9"/>
    <w:rsid w:val="009B143B"/>
    <w:rsid w:val="009B1A54"/>
    <w:rsid w:val="009B20D0"/>
    <w:rsid w:val="009B2124"/>
    <w:rsid w:val="009B2CAF"/>
    <w:rsid w:val="009B2DF4"/>
    <w:rsid w:val="009B3C7E"/>
    <w:rsid w:val="009B3DCA"/>
    <w:rsid w:val="009B4355"/>
    <w:rsid w:val="009B4D03"/>
    <w:rsid w:val="009B4D85"/>
    <w:rsid w:val="009B51D6"/>
    <w:rsid w:val="009B523E"/>
    <w:rsid w:val="009B5827"/>
    <w:rsid w:val="009B5DDD"/>
    <w:rsid w:val="009B6259"/>
    <w:rsid w:val="009B6763"/>
    <w:rsid w:val="009B67E7"/>
    <w:rsid w:val="009B6CA3"/>
    <w:rsid w:val="009B7786"/>
    <w:rsid w:val="009B7F8D"/>
    <w:rsid w:val="009B7FDD"/>
    <w:rsid w:val="009C00E3"/>
    <w:rsid w:val="009C0418"/>
    <w:rsid w:val="009C0625"/>
    <w:rsid w:val="009C09AB"/>
    <w:rsid w:val="009C1261"/>
    <w:rsid w:val="009C22CE"/>
    <w:rsid w:val="009C2401"/>
    <w:rsid w:val="009C340D"/>
    <w:rsid w:val="009C39A5"/>
    <w:rsid w:val="009C3A5C"/>
    <w:rsid w:val="009C41D0"/>
    <w:rsid w:val="009C4806"/>
    <w:rsid w:val="009C5064"/>
    <w:rsid w:val="009C519D"/>
    <w:rsid w:val="009C627C"/>
    <w:rsid w:val="009C658A"/>
    <w:rsid w:val="009C696C"/>
    <w:rsid w:val="009C6B5E"/>
    <w:rsid w:val="009C74E6"/>
    <w:rsid w:val="009C7BD4"/>
    <w:rsid w:val="009D0367"/>
    <w:rsid w:val="009D03C9"/>
    <w:rsid w:val="009D0432"/>
    <w:rsid w:val="009D04EE"/>
    <w:rsid w:val="009D098A"/>
    <w:rsid w:val="009D09A4"/>
    <w:rsid w:val="009D0C31"/>
    <w:rsid w:val="009D12DD"/>
    <w:rsid w:val="009D1520"/>
    <w:rsid w:val="009D1A5B"/>
    <w:rsid w:val="009D1CB4"/>
    <w:rsid w:val="009D1D13"/>
    <w:rsid w:val="009D1E21"/>
    <w:rsid w:val="009D1E87"/>
    <w:rsid w:val="009D2049"/>
    <w:rsid w:val="009D2139"/>
    <w:rsid w:val="009D262F"/>
    <w:rsid w:val="009D4643"/>
    <w:rsid w:val="009D4D10"/>
    <w:rsid w:val="009D5436"/>
    <w:rsid w:val="009D5490"/>
    <w:rsid w:val="009D62F2"/>
    <w:rsid w:val="009D6FA9"/>
    <w:rsid w:val="009D72EA"/>
    <w:rsid w:val="009D7625"/>
    <w:rsid w:val="009D77B3"/>
    <w:rsid w:val="009E0415"/>
    <w:rsid w:val="009E05A4"/>
    <w:rsid w:val="009E09D2"/>
    <w:rsid w:val="009E16DA"/>
    <w:rsid w:val="009E17C1"/>
    <w:rsid w:val="009E1ACB"/>
    <w:rsid w:val="009E1E41"/>
    <w:rsid w:val="009E1E74"/>
    <w:rsid w:val="009E21D8"/>
    <w:rsid w:val="009E2274"/>
    <w:rsid w:val="009E2568"/>
    <w:rsid w:val="009E2D9F"/>
    <w:rsid w:val="009E32DA"/>
    <w:rsid w:val="009E3C07"/>
    <w:rsid w:val="009E3D05"/>
    <w:rsid w:val="009E4292"/>
    <w:rsid w:val="009E4436"/>
    <w:rsid w:val="009E4C59"/>
    <w:rsid w:val="009E4E7E"/>
    <w:rsid w:val="009E50CE"/>
    <w:rsid w:val="009E699A"/>
    <w:rsid w:val="009E69F5"/>
    <w:rsid w:val="009E6B17"/>
    <w:rsid w:val="009F04B1"/>
    <w:rsid w:val="009F09D0"/>
    <w:rsid w:val="009F0CC3"/>
    <w:rsid w:val="009F1042"/>
    <w:rsid w:val="009F14C7"/>
    <w:rsid w:val="009F157D"/>
    <w:rsid w:val="009F15D4"/>
    <w:rsid w:val="009F1819"/>
    <w:rsid w:val="009F18D5"/>
    <w:rsid w:val="009F1C4A"/>
    <w:rsid w:val="009F1EBE"/>
    <w:rsid w:val="009F295F"/>
    <w:rsid w:val="009F36B5"/>
    <w:rsid w:val="009F3895"/>
    <w:rsid w:val="009F3AA7"/>
    <w:rsid w:val="009F3AFF"/>
    <w:rsid w:val="009F3D93"/>
    <w:rsid w:val="009F45B7"/>
    <w:rsid w:val="009F4976"/>
    <w:rsid w:val="009F4BE0"/>
    <w:rsid w:val="009F4D31"/>
    <w:rsid w:val="009F53C2"/>
    <w:rsid w:val="009F5CF8"/>
    <w:rsid w:val="009F7219"/>
    <w:rsid w:val="009F7AD4"/>
    <w:rsid w:val="009F7F2E"/>
    <w:rsid w:val="00A0006F"/>
    <w:rsid w:val="00A002C2"/>
    <w:rsid w:val="00A0051E"/>
    <w:rsid w:val="00A005E9"/>
    <w:rsid w:val="00A01792"/>
    <w:rsid w:val="00A01BF1"/>
    <w:rsid w:val="00A02BBD"/>
    <w:rsid w:val="00A03098"/>
    <w:rsid w:val="00A03493"/>
    <w:rsid w:val="00A039BC"/>
    <w:rsid w:val="00A0409A"/>
    <w:rsid w:val="00A0472D"/>
    <w:rsid w:val="00A04B62"/>
    <w:rsid w:val="00A04CD4"/>
    <w:rsid w:val="00A050E2"/>
    <w:rsid w:val="00A05B37"/>
    <w:rsid w:val="00A05FEE"/>
    <w:rsid w:val="00A06AA1"/>
    <w:rsid w:val="00A07045"/>
    <w:rsid w:val="00A07116"/>
    <w:rsid w:val="00A0730D"/>
    <w:rsid w:val="00A07444"/>
    <w:rsid w:val="00A07CBA"/>
    <w:rsid w:val="00A10801"/>
    <w:rsid w:val="00A10B3B"/>
    <w:rsid w:val="00A11167"/>
    <w:rsid w:val="00A11237"/>
    <w:rsid w:val="00A11CC7"/>
    <w:rsid w:val="00A124AF"/>
    <w:rsid w:val="00A141AF"/>
    <w:rsid w:val="00A141C6"/>
    <w:rsid w:val="00A14382"/>
    <w:rsid w:val="00A14435"/>
    <w:rsid w:val="00A14EFD"/>
    <w:rsid w:val="00A14F61"/>
    <w:rsid w:val="00A15187"/>
    <w:rsid w:val="00A15311"/>
    <w:rsid w:val="00A166B5"/>
    <w:rsid w:val="00A167F2"/>
    <w:rsid w:val="00A16CB2"/>
    <w:rsid w:val="00A16D8E"/>
    <w:rsid w:val="00A174BA"/>
    <w:rsid w:val="00A17A93"/>
    <w:rsid w:val="00A20A9D"/>
    <w:rsid w:val="00A21590"/>
    <w:rsid w:val="00A21981"/>
    <w:rsid w:val="00A21E23"/>
    <w:rsid w:val="00A229A2"/>
    <w:rsid w:val="00A23D1E"/>
    <w:rsid w:val="00A23FCD"/>
    <w:rsid w:val="00A24041"/>
    <w:rsid w:val="00A24CD0"/>
    <w:rsid w:val="00A24F69"/>
    <w:rsid w:val="00A24FAA"/>
    <w:rsid w:val="00A25148"/>
    <w:rsid w:val="00A25A06"/>
    <w:rsid w:val="00A25B04"/>
    <w:rsid w:val="00A266A0"/>
    <w:rsid w:val="00A26BC6"/>
    <w:rsid w:val="00A27160"/>
    <w:rsid w:val="00A27AFC"/>
    <w:rsid w:val="00A31586"/>
    <w:rsid w:val="00A31780"/>
    <w:rsid w:val="00A318B7"/>
    <w:rsid w:val="00A31C1F"/>
    <w:rsid w:val="00A31EB1"/>
    <w:rsid w:val="00A32BBF"/>
    <w:rsid w:val="00A32D32"/>
    <w:rsid w:val="00A33056"/>
    <w:rsid w:val="00A33150"/>
    <w:rsid w:val="00A3365B"/>
    <w:rsid w:val="00A33E16"/>
    <w:rsid w:val="00A342F5"/>
    <w:rsid w:val="00A347C9"/>
    <w:rsid w:val="00A34D23"/>
    <w:rsid w:val="00A350F6"/>
    <w:rsid w:val="00A35560"/>
    <w:rsid w:val="00A35DDC"/>
    <w:rsid w:val="00A36540"/>
    <w:rsid w:val="00A3680F"/>
    <w:rsid w:val="00A36B3D"/>
    <w:rsid w:val="00A36D2F"/>
    <w:rsid w:val="00A36F96"/>
    <w:rsid w:val="00A3708D"/>
    <w:rsid w:val="00A370ED"/>
    <w:rsid w:val="00A37B85"/>
    <w:rsid w:val="00A37B9C"/>
    <w:rsid w:val="00A40113"/>
    <w:rsid w:val="00A404FC"/>
    <w:rsid w:val="00A4072A"/>
    <w:rsid w:val="00A40A4A"/>
    <w:rsid w:val="00A40F8A"/>
    <w:rsid w:val="00A411AA"/>
    <w:rsid w:val="00A41732"/>
    <w:rsid w:val="00A41824"/>
    <w:rsid w:val="00A418DE"/>
    <w:rsid w:val="00A422D9"/>
    <w:rsid w:val="00A424DF"/>
    <w:rsid w:val="00A42D6B"/>
    <w:rsid w:val="00A42DE9"/>
    <w:rsid w:val="00A4390A"/>
    <w:rsid w:val="00A44809"/>
    <w:rsid w:val="00A44E4F"/>
    <w:rsid w:val="00A45183"/>
    <w:rsid w:val="00A45449"/>
    <w:rsid w:val="00A46236"/>
    <w:rsid w:val="00A46248"/>
    <w:rsid w:val="00A46720"/>
    <w:rsid w:val="00A46924"/>
    <w:rsid w:val="00A46BE4"/>
    <w:rsid w:val="00A47914"/>
    <w:rsid w:val="00A47AE1"/>
    <w:rsid w:val="00A47B0D"/>
    <w:rsid w:val="00A47D74"/>
    <w:rsid w:val="00A50295"/>
    <w:rsid w:val="00A50308"/>
    <w:rsid w:val="00A50439"/>
    <w:rsid w:val="00A50550"/>
    <w:rsid w:val="00A51A1D"/>
    <w:rsid w:val="00A52272"/>
    <w:rsid w:val="00A52427"/>
    <w:rsid w:val="00A5293E"/>
    <w:rsid w:val="00A52A3F"/>
    <w:rsid w:val="00A53387"/>
    <w:rsid w:val="00A53E27"/>
    <w:rsid w:val="00A5483F"/>
    <w:rsid w:val="00A552EF"/>
    <w:rsid w:val="00A55543"/>
    <w:rsid w:val="00A55BED"/>
    <w:rsid w:val="00A56238"/>
    <w:rsid w:val="00A56EB6"/>
    <w:rsid w:val="00A57431"/>
    <w:rsid w:val="00A57C7A"/>
    <w:rsid w:val="00A57DA1"/>
    <w:rsid w:val="00A6078D"/>
    <w:rsid w:val="00A60840"/>
    <w:rsid w:val="00A60D31"/>
    <w:rsid w:val="00A60D3B"/>
    <w:rsid w:val="00A60D43"/>
    <w:rsid w:val="00A61B2C"/>
    <w:rsid w:val="00A61E33"/>
    <w:rsid w:val="00A61FD0"/>
    <w:rsid w:val="00A62118"/>
    <w:rsid w:val="00A624F0"/>
    <w:rsid w:val="00A62B8D"/>
    <w:rsid w:val="00A63116"/>
    <w:rsid w:val="00A6351A"/>
    <w:rsid w:val="00A63731"/>
    <w:rsid w:val="00A63CAD"/>
    <w:rsid w:val="00A64227"/>
    <w:rsid w:val="00A642DA"/>
    <w:rsid w:val="00A644E2"/>
    <w:rsid w:val="00A64AF1"/>
    <w:rsid w:val="00A6509B"/>
    <w:rsid w:val="00A65911"/>
    <w:rsid w:val="00A6670D"/>
    <w:rsid w:val="00A66C97"/>
    <w:rsid w:val="00A66F8C"/>
    <w:rsid w:val="00A671EE"/>
    <w:rsid w:val="00A677F5"/>
    <w:rsid w:val="00A679F2"/>
    <w:rsid w:val="00A70219"/>
    <w:rsid w:val="00A708FE"/>
    <w:rsid w:val="00A714BA"/>
    <w:rsid w:val="00A7175F"/>
    <w:rsid w:val="00A717CA"/>
    <w:rsid w:val="00A7267F"/>
    <w:rsid w:val="00A726FF"/>
    <w:rsid w:val="00A73279"/>
    <w:rsid w:val="00A737E7"/>
    <w:rsid w:val="00A73BF5"/>
    <w:rsid w:val="00A745FB"/>
    <w:rsid w:val="00A74B8A"/>
    <w:rsid w:val="00A75917"/>
    <w:rsid w:val="00A767FF"/>
    <w:rsid w:val="00A76CEB"/>
    <w:rsid w:val="00A76DEB"/>
    <w:rsid w:val="00A77441"/>
    <w:rsid w:val="00A77498"/>
    <w:rsid w:val="00A7769C"/>
    <w:rsid w:val="00A77819"/>
    <w:rsid w:val="00A77B92"/>
    <w:rsid w:val="00A77F23"/>
    <w:rsid w:val="00A77F4B"/>
    <w:rsid w:val="00A80186"/>
    <w:rsid w:val="00A80B05"/>
    <w:rsid w:val="00A8166B"/>
    <w:rsid w:val="00A8196C"/>
    <w:rsid w:val="00A81AAC"/>
    <w:rsid w:val="00A81D43"/>
    <w:rsid w:val="00A822D8"/>
    <w:rsid w:val="00A82C42"/>
    <w:rsid w:val="00A82D94"/>
    <w:rsid w:val="00A82DB3"/>
    <w:rsid w:val="00A833D9"/>
    <w:rsid w:val="00A83E54"/>
    <w:rsid w:val="00A843CD"/>
    <w:rsid w:val="00A848F1"/>
    <w:rsid w:val="00A84D64"/>
    <w:rsid w:val="00A84F1C"/>
    <w:rsid w:val="00A85ACB"/>
    <w:rsid w:val="00A8619A"/>
    <w:rsid w:val="00A8644E"/>
    <w:rsid w:val="00A864AF"/>
    <w:rsid w:val="00A86520"/>
    <w:rsid w:val="00A87823"/>
    <w:rsid w:val="00A8785C"/>
    <w:rsid w:val="00A87CA5"/>
    <w:rsid w:val="00A90071"/>
    <w:rsid w:val="00A906B3"/>
    <w:rsid w:val="00A90BFB"/>
    <w:rsid w:val="00A90F37"/>
    <w:rsid w:val="00A9150D"/>
    <w:rsid w:val="00A9171A"/>
    <w:rsid w:val="00A93336"/>
    <w:rsid w:val="00A93C32"/>
    <w:rsid w:val="00A945F0"/>
    <w:rsid w:val="00A94EEF"/>
    <w:rsid w:val="00A95079"/>
    <w:rsid w:val="00A958FD"/>
    <w:rsid w:val="00A96295"/>
    <w:rsid w:val="00A96D52"/>
    <w:rsid w:val="00A97445"/>
    <w:rsid w:val="00A9747C"/>
    <w:rsid w:val="00A97A3B"/>
    <w:rsid w:val="00A97D8A"/>
    <w:rsid w:val="00AA03FB"/>
    <w:rsid w:val="00AA06E5"/>
    <w:rsid w:val="00AA0DC2"/>
    <w:rsid w:val="00AA10C3"/>
    <w:rsid w:val="00AA121A"/>
    <w:rsid w:val="00AA155F"/>
    <w:rsid w:val="00AA1565"/>
    <w:rsid w:val="00AA15E8"/>
    <w:rsid w:val="00AA1927"/>
    <w:rsid w:val="00AA1EB8"/>
    <w:rsid w:val="00AA24C1"/>
    <w:rsid w:val="00AA2EAE"/>
    <w:rsid w:val="00AA34A4"/>
    <w:rsid w:val="00AA3857"/>
    <w:rsid w:val="00AA3F9B"/>
    <w:rsid w:val="00AA465D"/>
    <w:rsid w:val="00AA4B5F"/>
    <w:rsid w:val="00AA4B82"/>
    <w:rsid w:val="00AA57FE"/>
    <w:rsid w:val="00AA5A25"/>
    <w:rsid w:val="00AA6164"/>
    <w:rsid w:val="00AA62BB"/>
    <w:rsid w:val="00AA7369"/>
    <w:rsid w:val="00AA761E"/>
    <w:rsid w:val="00AA7672"/>
    <w:rsid w:val="00AA7938"/>
    <w:rsid w:val="00AA7E53"/>
    <w:rsid w:val="00AB0295"/>
    <w:rsid w:val="00AB0600"/>
    <w:rsid w:val="00AB073D"/>
    <w:rsid w:val="00AB0F77"/>
    <w:rsid w:val="00AB1546"/>
    <w:rsid w:val="00AB1862"/>
    <w:rsid w:val="00AB1E2F"/>
    <w:rsid w:val="00AB322C"/>
    <w:rsid w:val="00AB3755"/>
    <w:rsid w:val="00AB4030"/>
    <w:rsid w:val="00AB40C7"/>
    <w:rsid w:val="00AB41DF"/>
    <w:rsid w:val="00AB44DC"/>
    <w:rsid w:val="00AB45E1"/>
    <w:rsid w:val="00AB462D"/>
    <w:rsid w:val="00AB482A"/>
    <w:rsid w:val="00AB4C7D"/>
    <w:rsid w:val="00AB5297"/>
    <w:rsid w:val="00AB5E24"/>
    <w:rsid w:val="00AB6009"/>
    <w:rsid w:val="00AB66DB"/>
    <w:rsid w:val="00AB6B12"/>
    <w:rsid w:val="00AB71F3"/>
    <w:rsid w:val="00AB7730"/>
    <w:rsid w:val="00AC0283"/>
    <w:rsid w:val="00AC0B29"/>
    <w:rsid w:val="00AC1153"/>
    <w:rsid w:val="00AC1309"/>
    <w:rsid w:val="00AC138D"/>
    <w:rsid w:val="00AC2039"/>
    <w:rsid w:val="00AC2B7A"/>
    <w:rsid w:val="00AC2C7A"/>
    <w:rsid w:val="00AC3208"/>
    <w:rsid w:val="00AC3DFF"/>
    <w:rsid w:val="00AC3EFD"/>
    <w:rsid w:val="00AC4715"/>
    <w:rsid w:val="00AC474C"/>
    <w:rsid w:val="00AC4B11"/>
    <w:rsid w:val="00AC528F"/>
    <w:rsid w:val="00AC531D"/>
    <w:rsid w:val="00AC5E73"/>
    <w:rsid w:val="00AC5E81"/>
    <w:rsid w:val="00AC6470"/>
    <w:rsid w:val="00AC687C"/>
    <w:rsid w:val="00AC6D49"/>
    <w:rsid w:val="00AD0E07"/>
    <w:rsid w:val="00AD0EC4"/>
    <w:rsid w:val="00AD175A"/>
    <w:rsid w:val="00AD2146"/>
    <w:rsid w:val="00AD2608"/>
    <w:rsid w:val="00AD2726"/>
    <w:rsid w:val="00AD2752"/>
    <w:rsid w:val="00AD2C93"/>
    <w:rsid w:val="00AD2F3E"/>
    <w:rsid w:val="00AD32C8"/>
    <w:rsid w:val="00AD34C9"/>
    <w:rsid w:val="00AD35AB"/>
    <w:rsid w:val="00AD35BF"/>
    <w:rsid w:val="00AD39F6"/>
    <w:rsid w:val="00AD3A94"/>
    <w:rsid w:val="00AD4301"/>
    <w:rsid w:val="00AD463E"/>
    <w:rsid w:val="00AD51B1"/>
    <w:rsid w:val="00AD58BE"/>
    <w:rsid w:val="00AD5B03"/>
    <w:rsid w:val="00AD62B1"/>
    <w:rsid w:val="00AD62CA"/>
    <w:rsid w:val="00AD6671"/>
    <w:rsid w:val="00AD689F"/>
    <w:rsid w:val="00AD6E03"/>
    <w:rsid w:val="00AD6FB9"/>
    <w:rsid w:val="00AD7A71"/>
    <w:rsid w:val="00AD7DD5"/>
    <w:rsid w:val="00AE055A"/>
    <w:rsid w:val="00AE0C4E"/>
    <w:rsid w:val="00AE0C50"/>
    <w:rsid w:val="00AE125C"/>
    <w:rsid w:val="00AE132B"/>
    <w:rsid w:val="00AE1BD9"/>
    <w:rsid w:val="00AE1F33"/>
    <w:rsid w:val="00AE285F"/>
    <w:rsid w:val="00AE334C"/>
    <w:rsid w:val="00AE38B3"/>
    <w:rsid w:val="00AE40F3"/>
    <w:rsid w:val="00AE4757"/>
    <w:rsid w:val="00AE47B9"/>
    <w:rsid w:val="00AE4B40"/>
    <w:rsid w:val="00AE569C"/>
    <w:rsid w:val="00AE57F7"/>
    <w:rsid w:val="00AE5C11"/>
    <w:rsid w:val="00AE6062"/>
    <w:rsid w:val="00AE6966"/>
    <w:rsid w:val="00AE6C6A"/>
    <w:rsid w:val="00AE6E49"/>
    <w:rsid w:val="00AE70BE"/>
    <w:rsid w:val="00AE7732"/>
    <w:rsid w:val="00AF0670"/>
    <w:rsid w:val="00AF1669"/>
    <w:rsid w:val="00AF1769"/>
    <w:rsid w:val="00AF1A81"/>
    <w:rsid w:val="00AF1EC2"/>
    <w:rsid w:val="00AF48D7"/>
    <w:rsid w:val="00AF4EC4"/>
    <w:rsid w:val="00AF517F"/>
    <w:rsid w:val="00AF5BA8"/>
    <w:rsid w:val="00AF5CAC"/>
    <w:rsid w:val="00AF5CC7"/>
    <w:rsid w:val="00AF63E4"/>
    <w:rsid w:val="00AF723C"/>
    <w:rsid w:val="00AF7631"/>
    <w:rsid w:val="00AF7A86"/>
    <w:rsid w:val="00AF7CD2"/>
    <w:rsid w:val="00AF7F90"/>
    <w:rsid w:val="00B002EF"/>
    <w:rsid w:val="00B004E0"/>
    <w:rsid w:val="00B00E7D"/>
    <w:rsid w:val="00B017A8"/>
    <w:rsid w:val="00B019DA"/>
    <w:rsid w:val="00B022DE"/>
    <w:rsid w:val="00B032A7"/>
    <w:rsid w:val="00B03C6C"/>
    <w:rsid w:val="00B045C7"/>
    <w:rsid w:val="00B04782"/>
    <w:rsid w:val="00B05102"/>
    <w:rsid w:val="00B0546F"/>
    <w:rsid w:val="00B06057"/>
    <w:rsid w:val="00B0641F"/>
    <w:rsid w:val="00B066C4"/>
    <w:rsid w:val="00B06704"/>
    <w:rsid w:val="00B071EE"/>
    <w:rsid w:val="00B07396"/>
    <w:rsid w:val="00B07855"/>
    <w:rsid w:val="00B07B60"/>
    <w:rsid w:val="00B07CD0"/>
    <w:rsid w:val="00B1026D"/>
    <w:rsid w:val="00B104DA"/>
    <w:rsid w:val="00B1098D"/>
    <w:rsid w:val="00B11271"/>
    <w:rsid w:val="00B11681"/>
    <w:rsid w:val="00B117BF"/>
    <w:rsid w:val="00B11D4A"/>
    <w:rsid w:val="00B120F2"/>
    <w:rsid w:val="00B13BF4"/>
    <w:rsid w:val="00B14B06"/>
    <w:rsid w:val="00B14C89"/>
    <w:rsid w:val="00B15041"/>
    <w:rsid w:val="00B15156"/>
    <w:rsid w:val="00B153DB"/>
    <w:rsid w:val="00B155F0"/>
    <w:rsid w:val="00B15789"/>
    <w:rsid w:val="00B15CAF"/>
    <w:rsid w:val="00B15CFE"/>
    <w:rsid w:val="00B15F32"/>
    <w:rsid w:val="00B16958"/>
    <w:rsid w:val="00B16BB1"/>
    <w:rsid w:val="00B16BFB"/>
    <w:rsid w:val="00B17512"/>
    <w:rsid w:val="00B1771E"/>
    <w:rsid w:val="00B179AB"/>
    <w:rsid w:val="00B17BA7"/>
    <w:rsid w:val="00B17D20"/>
    <w:rsid w:val="00B203DF"/>
    <w:rsid w:val="00B20B79"/>
    <w:rsid w:val="00B21740"/>
    <w:rsid w:val="00B21EC2"/>
    <w:rsid w:val="00B21ECF"/>
    <w:rsid w:val="00B2266B"/>
    <w:rsid w:val="00B2297C"/>
    <w:rsid w:val="00B22CF8"/>
    <w:rsid w:val="00B238B9"/>
    <w:rsid w:val="00B23F57"/>
    <w:rsid w:val="00B24330"/>
    <w:rsid w:val="00B24651"/>
    <w:rsid w:val="00B2485A"/>
    <w:rsid w:val="00B24F2E"/>
    <w:rsid w:val="00B253D8"/>
    <w:rsid w:val="00B253FA"/>
    <w:rsid w:val="00B25462"/>
    <w:rsid w:val="00B2571D"/>
    <w:rsid w:val="00B2580E"/>
    <w:rsid w:val="00B25A0C"/>
    <w:rsid w:val="00B269D5"/>
    <w:rsid w:val="00B26BE7"/>
    <w:rsid w:val="00B272E7"/>
    <w:rsid w:val="00B27C5E"/>
    <w:rsid w:val="00B300E3"/>
    <w:rsid w:val="00B30838"/>
    <w:rsid w:val="00B30ED2"/>
    <w:rsid w:val="00B30F0E"/>
    <w:rsid w:val="00B3138D"/>
    <w:rsid w:val="00B313E9"/>
    <w:rsid w:val="00B31FA2"/>
    <w:rsid w:val="00B32349"/>
    <w:rsid w:val="00B3234F"/>
    <w:rsid w:val="00B32543"/>
    <w:rsid w:val="00B3275D"/>
    <w:rsid w:val="00B335E9"/>
    <w:rsid w:val="00B343A6"/>
    <w:rsid w:val="00B351A3"/>
    <w:rsid w:val="00B35DA1"/>
    <w:rsid w:val="00B35F81"/>
    <w:rsid w:val="00B36855"/>
    <w:rsid w:val="00B36C22"/>
    <w:rsid w:val="00B3734E"/>
    <w:rsid w:val="00B3767D"/>
    <w:rsid w:val="00B37C07"/>
    <w:rsid w:val="00B400BE"/>
    <w:rsid w:val="00B40AA1"/>
    <w:rsid w:val="00B41443"/>
    <w:rsid w:val="00B41463"/>
    <w:rsid w:val="00B41892"/>
    <w:rsid w:val="00B41BF8"/>
    <w:rsid w:val="00B41C42"/>
    <w:rsid w:val="00B420A9"/>
    <w:rsid w:val="00B42CF5"/>
    <w:rsid w:val="00B43485"/>
    <w:rsid w:val="00B438E4"/>
    <w:rsid w:val="00B438FE"/>
    <w:rsid w:val="00B43CCF"/>
    <w:rsid w:val="00B43ED6"/>
    <w:rsid w:val="00B43FF3"/>
    <w:rsid w:val="00B4418B"/>
    <w:rsid w:val="00B44441"/>
    <w:rsid w:val="00B44B52"/>
    <w:rsid w:val="00B44F9A"/>
    <w:rsid w:val="00B4549C"/>
    <w:rsid w:val="00B456E4"/>
    <w:rsid w:val="00B458CA"/>
    <w:rsid w:val="00B4597E"/>
    <w:rsid w:val="00B45A52"/>
    <w:rsid w:val="00B468F5"/>
    <w:rsid w:val="00B469E5"/>
    <w:rsid w:val="00B4758E"/>
    <w:rsid w:val="00B477E2"/>
    <w:rsid w:val="00B47ACE"/>
    <w:rsid w:val="00B47FA6"/>
    <w:rsid w:val="00B505C5"/>
    <w:rsid w:val="00B50796"/>
    <w:rsid w:val="00B51124"/>
    <w:rsid w:val="00B513F3"/>
    <w:rsid w:val="00B51A41"/>
    <w:rsid w:val="00B522DA"/>
    <w:rsid w:val="00B52335"/>
    <w:rsid w:val="00B529C1"/>
    <w:rsid w:val="00B52B84"/>
    <w:rsid w:val="00B52EA0"/>
    <w:rsid w:val="00B531F9"/>
    <w:rsid w:val="00B53427"/>
    <w:rsid w:val="00B5389C"/>
    <w:rsid w:val="00B53E60"/>
    <w:rsid w:val="00B5441D"/>
    <w:rsid w:val="00B547A4"/>
    <w:rsid w:val="00B55413"/>
    <w:rsid w:val="00B55933"/>
    <w:rsid w:val="00B55D8F"/>
    <w:rsid w:val="00B55E8A"/>
    <w:rsid w:val="00B5692F"/>
    <w:rsid w:val="00B56982"/>
    <w:rsid w:val="00B56DB9"/>
    <w:rsid w:val="00B574E9"/>
    <w:rsid w:val="00B57787"/>
    <w:rsid w:val="00B57FA6"/>
    <w:rsid w:val="00B60916"/>
    <w:rsid w:val="00B61716"/>
    <w:rsid w:val="00B61718"/>
    <w:rsid w:val="00B61895"/>
    <w:rsid w:val="00B61C42"/>
    <w:rsid w:val="00B629B4"/>
    <w:rsid w:val="00B62D9D"/>
    <w:rsid w:val="00B62DFA"/>
    <w:rsid w:val="00B63111"/>
    <w:rsid w:val="00B63BD9"/>
    <w:rsid w:val="00B63C82"/>
    <w:rsid w:val="00B63D4F"/>
    <w:rsid w:val="00B6425C"/>
    <w:rsid w:val="00B646E0"/>
    <w:rsid w:val="00B64BF6"/>
    <w:rsid w:val="00B656EA"/>
    <w:rsid w:val="00B657FF"/>
    <w:rsid w:val="00B66241"/>
    <w:rsid w:val="00B6631A"/>
    <w:rsid w:val="00B666E1"/>
    <w:rsid w:val="00B670C1"/>
    <w:rsid w:val="00B67292"/>
    <w:rsid w:val="00B67856"/>
    <w:rsid w:val="00B67A06"/>
    <w:rsid w:val="00B67B7C"/>
    <w:rsid w:val="00B67DA5"/>
    <w:rsid w:val="00B700D8"/>
    <w:rsid w:val="00B7044C"/>
    <w:rsid w:val="00B70D66"/>
    <w:rsid w:val="00B71103"/>
    <w:rsid w:val="00B712B1"/>
    <w:rsid w:val="00B7154A"/>
    <w:rsid w:val="00B71B24"/>
    <w:rsid w:val="00B71C55"/>
    <w:rsid w:val="00B7331A"/>
    <w:rsid w:val="00B73328"/>
    <w:rsid w:val="00B73BB9"/>
    <w:rsid w:val="00B73DAF"/>
    <w:rsid w:val="00B74719"/>
    <w:rsid w:val="00B74736"/>
    <w:rsid w:val="00B74E51"/>
    <w:rsid w:val="00B75006"/>
    <w:rsid w:val="00B76896"/>
    <w:rsid w:val="00B76AD1"/>
    <w:rsid w:val="00B771BC"/>
    <w:rsid w:val="00B77265"/>
    <w:rsid w:val="00B773F0"/>
    <w:rsid w:val="00B778A3"/>
    <w:rsid w:val="00B8000A"/>
    <w:rsid w:val="00B8061C"/>
    <w:rsid w:val="00B80C18"/>
    <w:rsid w:val="00B80F24"/>
    <w:rsid w:val="00B811C1"/>
    <w:rsid w:val="00B818FB"/>
    <w:rsid w:val="00B81C6D"/>
    <w:rsid w:val="00B82CF1"/>
    <w:rsid w:val="00B82DBA"/>
    <w:rsid w:val="00B82EA4"/>
    <w:rsid w:val="00B830DC"/>
    <w:rsid w:val="00B83558"/>
    <w:rsid w:val="00B83A87"/>
    <w:rsid w:val="00B840B3"/>
    <w:rsid w:val="00B84315"/>
    <w:rsid w:val="00B84644"/>
    <w:rsid w:val="00B846C4"/>
    <w:rsid w:val="00B85326"/>
    <w:rsid w:val="00B85463"/>
    <w:rsid w:val="00B86161"/>
    <w:rsid w:val="00B864C1"/>
    <w:rsid w:val="00B87385"/>
    <w:rsid w:val="00B87420"/>
    <w:rsid w:val="00B8762E"/>
    <w:rsid w:val="00B8781E"/>
    <w:rsid w:val="00B87F27"/>
    <w:rsid w:val="00B90721"/>
    <w:rsid w:val="00B908C9"/>
    <w:rsid w:val="00B90EFB"/>
    <w:rsid w:val="00B910A2"/>
    <w:rsid w:val="00B9137E"/>
    <w:rsid w:val="00B913AE"/>
    <w:rsid w:val="00B91640"/>
    <w:rsid w:val="00B918CE"/>
    <w:rsid w:val="00B91D94"/>
    <w:rsid w:val="00B91FB3"/>
    <w:rsid w:val="00B92D01"/>
    <w:rsid w:val="00B933BB"/>
    <w:rsid w:val="00B938A1"/>
    <w:rsid w:val="00B9398D"/>
    <w:rsid w:val="00B93C9D"/>
    <w:rsid w:val="00B941E5"/>
    <w:rsid w:val="00B94BB5"/>
    <w:rsid w:val="00B94F30"/>
    <w:rsid w:val="00B9524F"/>
    <w:rsid w:val="00B95355"/>
    <w:rsid w:val="00B95FD5"/>
    <w:rsid w:val="00B96507"/>
    <w:rsid w:val="00B969CB"/>
    <w:rsid w:val="00B97341"/>
    <w:rsid w:val="00B97611"/>
    <w:rsid w:val="00B97718"/>
    <w:rsid w:val="00B97D7F"/>
    <w:rsid w:val="00BA0414"/>
    <w:rsid w:val="00BA0E81"/>
    <w:rsid w:val="00BA1AD1"/>
    <w:rsid w:val="00BA1F72"/>
    <w:rsid w:val="00BA2865"/>
    <w:rsid w:val="00BA32DE"/>
    <w:rsid w:val="00BA36E3"/>
    <w:rsid w:val="00BA3DCC"/>
    <w:rsid w:val="00BA4067"/>
    <w:rsid w:val="00BA4AF9"/>
    <w:rsid w:val="00BA4D5F"/>
    <w:rsid w:val="00BA5E01"/>
    <w:rsid w:val="00BA5E89"/>
    <w:rsid w:val="00BA69E8"/>
    <w:rsid w:val="00BA6D4E"/>
    <w:rsid w:val="00BA6FB0"/>
    <w:rsid w:val="00BA74DB"/>
    <w:rsid w:val="00BA75D2"/>
    <w:rsid w:val="00BA764B"/>
    <w:rsid w:val="00BA7C2C"/>
    <w:rsid w:val="00BB0200"/>
    <w:rsid w:val="00BB0D9A"/>
    <w:rsid w:val="00BB0E15"/>
    <w:rsid w:val="00BB13A5"/>
    <w:rsid w:val="00BB154F"/>
    <w:rsid w:val="00BB156A"/>
    <w:rsid w:val="00BB19E0"/>
    <w:rsid w:val="00BB2657"/>
    <w:rsid w:val="00BB2737"/>
    <w:rsid w:val="00BB2EB2"/>
    <w:rsid w:val="00BB3408"/>
    <w:rsid w:val="00BB39B2"/>
    <w:rsid w:val="00BB3C96"/>
    <w:rsid w:val="00BB3E25"/>
    <w:rsid w:val="00BB45B4"/>
    <w:rsid w:val="00BB48BF"/>
    <w:rsid w:val="00BB4EAE"/>
    <w:rsid w:val="00BB5188"/>
    <w:rsid w:val="00BB5848"/>
    <w:rsid w:val="00BB6257"/>
    <w:rsid w:val="00BB6369"/>
    <w:rsid w:val="00BB63C2"/>
    <w:rsid w:val="00BB6ADA"/>
    <w:rsid w:val="00BB6B27"/>
    <w:rsid w:val="00BB6B8D"/>
    <w:rsid w:val="00BB6E37"/>
    <w:rsid w:val="00BB6EE5"/>
    <w:rsid w:val="00BB7813"/>
    <w:rsid w:val="00BB78BE"/>
    <w:rsid w:val="00BB7DD0"/>
    <w:rsid w:val="00BB7FD4"/>
    <w:rsid w:val="00BC10D5"/>
    <w:rsid w:val="00BC1ECB"/>
    <w:rsid w:val="00BC23EB"/>
    <w:rsid w:val="00BC2728"/>
    <w:rsid w:val="00BC2B6C"/>
    <w:rsid w:val="00BC2E14"/>
    <w:rsid w:val="00BC337E"/>
    <w:rsid w:val="00BC3577"/>
    <w:rsid w:val="00BC3649"/>
    <w:rsid w:val="00BC422D"/>
    <w:rsid w:val="00BC4B4C"/>
    <w:rsid w:val="00BC527A"/>
    <w:rsid w:val="00BC5528"/>
    <w:rsid w:val="00BC5674"/>
    <w:rsid w:val="00BC58C3"/>
    <w:rsid w:val="00BC59E2"/>
    <w:rsid w:val="00BC60D5"/>
    <w:rsid w:val="00BC6EE4"/>
    <w:rsid w:val="00BC6F9E"/>
    <w:rsid w:val="00BC788D"/>
    <w:rsid w:val="00BC799D"/>
    <w:rsid w:val="00BC7C48"/>
    <w:rsid w:val="00BD00B7"/>
    <w:rsid w:val="00BD07B4"/>
    <w:rsid w:val="00BD07D3"/>
    <w:rsid w:val="00BD0C59"/>
    <w:rsid w:val="00BD13B0"/>
    <w:rsid w:val="00BD161D"/>
    <w:rsid w:val="00BD1941"/>
    <w:rsid w:val="00BD1A3E"/>
    <w:rsid w:val="00BD1BCA"/>
    <w:rsid w:val="00BD1F60"/>
    <w:rsid w:val="00BD1F88"/>
    <w:rsid w:val="00BD258C"/>
    <w:rsid w:val="00BD2869"/>
    <w:rsid w:val="00BD3C80"/>
    <w:rsid w:val="00BD483D"/>
    <w:rsid w:val="00BD4A54"/>
    <w:rsid w:val="00BD4A98"/>
    <w:rsid w:val="00BD4B78"/>
    <w:rsid w:val="00BD4FE3"/>
    <w:rsid w:val="00BD5A4F"/>
    <w:rsid w:val="00BD5C0A"/>
    <w:rsid w:val="00BD5C4F"/>
    <w:rsid w:val="00BD6407"/>
    <w:rsid w:val="00BD66CE"/>
    <w:rsid w:val="00BD6758"/>
    <w:rsid w:val="00BD6A07"/>
    <w:rsid w:val="00BD79C3"/>
    <w:rsid w:val="00BD7E79"/>
    <w:rsid w:val="00BE019B"/>
    <w:rsid w:val="00BE0BB8"/>
    <w:rsid w:val="00BE14D3"/>
    <w:rsid w:val="00BE1595"/>
    <w:rsid w:val="00BE176F"/>
    <w:rsid w:val="00BE17D5"/>
    <w:rsid w:val="00BE18DC"/>
    <w:rsid w:val="00BE1E5E"/>
    <w:rsid w:val="00BE1F5F"/>
    <w:rsid w:val="00BE1FB7"/>
    <w:rsid w:val="00BE26D2"/>
    <w:rsid w:val="00BE2D77"/>
    <w:rsid w:val="00BE2DCE"/>
    <w:rsid w:val="00BE371D"/>
    <w:rsid w:val="00BE3A7D"/>
    <w:rsid w:val="00BE43FE"/>
    <w:rsid w:val="00BE4432"/>
    <w:rsid w:val="00BE46C6"/>
    <w:rsid w:val="00BE4FDF"/>
    <w:rsid w:val="00BE5446"/>
    <w:rsid w:val="00BE5D1B"/>
    <w:rsid w:val="00BE62D1"/>
    <w:rsid w:val="00BE733C"/>
    <w:rsid w:val="00BE7DD8"/>
    <w:rsid w:val="00BF00BE"/>
    <w:rsid w:val="00BF0658"/>
    <w:rsid w:val="00BF1206"/>
    <w:rsid w:val="00BF14FC"/>
    <w:rsid w:val="00BF159D"/>
    <w:rsid w:val="00BF1762"/>
    <w:rsid w:val="00BF17FC"/>
    <w:rsid w:val="00BF198C"/>
    <w:rsid w:val="00BF2036"/>
    <w:rsid w:val="00BF2812"/>
    <w:rsid w:val="00BF2A19"/>
    <w:rsid w:val="00BF2C02"/>
    <w:rsid w:val="00BF2CFD"/>
    <w:rsid w:val="00BF2F46"/>
    <w:rsid w:val="00BF3634"/>
    <w:rsid w:val="00BF3B76"/>
    <w:rsid w:val="00BF40F2"/>
    <w:rsid w:val="00BF456D"/>
    <w:rsid w:val="00BF4961"/>
    <w:rsid w:val="00BF4AE2"/>
    <w:rsid w:val="00BF4B1C"/>
    <w:rsid w:val="00BF5618"/>
    <w:rsid w:val="00BF62DE"/>
    <w:rsid w:val="00BF6474"/>
    <w:rsid w:val="00BF781A"/>
    <w:rsid w:val="00BF79A8"/>
    <w:rsid w:val="00C0057D"/>
    <w:rsid w:val="00C0062A"/>
    <w:rsid w:val="00C00F4F"/>
    <w:rsid w:val="00C00F88"/>
    <w:rsid w:val="00C01087"/>
    <w:rsid w:val="00C018C2"/>
    <w:rsid w:val="00C019E8"/>
    <w:rsid w:val="00C02258"/>
    <w:rsid w:val="00C0252B"/>
    <w:rsid w:val="00C02626"/>
    <w:rsid w:val="00C026B2"/>
    <w:rsid w:val="00C0270C"/>
    <w:rsid w:val="00C0293A"/>
    <w:rsid w:val="00C02CE8"/>
    <w:rsid w:val="00C02D17"/>
    <w:rsid w:val="00C044B6"/>
    <w:rsid w:val="00C049E4"/>
    <w:rsid w:val="00C04A36"/>
    <w:rsid w:val="00C04F5F"/>
    <w:rsid w:val="00C04F6D"/>
    <w:rsid w:val="00C04F9C"/>
    <w:rsid w:val="00C05950"/>
    <w:rsid w:val="00C060E7"/>
    <w:rsid w:val="00C0625E"/>
    <w:rsid w:val="00C0652F"/>
    <w:rsid w:val="00C06633"/>
    <w:rsid w:val="00C0680F"/>
    <w:rsid w:val="00C06BD1"/>
    <w:rsid w:val="00C06F33"/>
    <w:rsid w:val="00C0726A"/>
    <w:rsid w:val="00C073E5"/>
    <w:rsid w:val="00C07521"/>
    <w:rsid w:val="00C07849"/>
    <w:rsid w:val="00C079ED"/>
    <w:rsid w:val="00C07B91"/>
    <w:rsid w:val="00C07CC0"/>
    <w:rsid w:val="00C103C0"/>
    <w:rsid w:val="00C1062E"/>
    <w:rsid w:val="00C10823"/>
    <w:rsid w:val="00C10A7D"/>
    <w:rsid w:val="00C114F3"/>
    <w:rsid w:val="00C1158D"/>
    <w:rsid w:val="00C12823"/>
    <w:rsid w:val="00C1296B"/>
    <w:rsid w:val="00C135F8"/>
    <w:rsid w:val="00C1379B"/>
    <w:rsid w:val="00C139B3"/>
    <w:rsid w:val="00C13AAB"/>
    <w:rsid w:val="00C14B0F"/>
    <w:rsid w:val="00C14DCF"/>
    <w:rsid w:val="00C14E6D"/>
    <w:rsid w:val="00C155BE"/>
    <w:rsid w:val="00C155F2"/>
    <w:rsid w:val="00C15AE4"/>
    <w:rsid w:val="00C15CE3"/>
    <w:rsid w:val="00C16023"/>
    <w:rsid w:val="00C16591"/>
    <w:rsid w:val="00C169C9"/>
    <w:rsid w:val="00C16AEC"/>
    <w:rsid w:val="00C17069"/>
    <w:rsid w:val="00C17236"/>
    <w:rsid w:val="00C179DD"/>
    <w:rsid w:val="00C17F30"/>
    <w:rsid w:val="00C201E0"/>
    <w:rsid w:val="00C20DA1"/>
    <w:rsid w:val="00C20E6E"/>
    <w:rsid w:val="00C20F3B"/>
    <w:rsid w:val="00C21401"/>
    <w:rsid w:val="00C222BB"/>
    <w:rsid w:val="00C2234D"/>
    <w:rsid w:val="00C223D5"/>
    <w:rsid w:val="00C229F5"/>
    <w:rsid w:val="00C22BB5"/>
    <w:rsid w:val="00C22F02"/>
    <w:rsid w:val="00C2338C"/>
    <w:rsid w:val="00C234E0"/>
    <w:rsid w:val="00C23A06"/>
    <w:rsid w:val="00C23AFE"/>
    <w:rsid w:val="00C2412E"/>
    <w:rsid w:val="00C24B71"/>
    <w:rsid w:val="00C2529E"/>
    <w:rsid w:val="00C257B2"/>
    <w:rsid w:val="00C258E2"/>
    <w:rsid w:val="00C26071"/>
    <w:rsid w:val="00C26216"/>
    <w:rsid w:val="00C26579"/>
    <w:rsid w:val="00C266AF"/>
    <w:rsid w:val="00C26891"/>
    <w:rsid w:val="00C2772A"/>
    <w:rsid w:val="00C27B2F"/>
    <w:rsid w:val="00C27E18"/>
    <w:rsid w:val="00C30403"/>
    <w:rsid w:val="00C30CC5"/>
    <w:rsid w:val="00C317DE"/>
    <w:rsid w:val="00C31A2E"/>
    <w:rsid w:val="00C31A76"/>
    <w:rsid w:val="00C32200"/>
    <w:rsid w:val="00C32E0E"/>
    <w:rsid w:val="00C32FB3"/>
    <w:rsid w:val="00C33055"/>
    <w:rsid w:val="00C334D9"/>
    <w:rsid w:val="00C34542"/>
    <w:rsid w:val="00C34792"/>
    <w:rsid w:val="00C348E8"/>
    <w:rsid w:val="00C354B5"/>
    <w:rsid w:val="00C35703"/>
    <w:rsid w:val="00C35995"/>
    <w:rsid w:val="00C36C31"/>
    <w:rsid w:val="00C37574"/>
    <w:rsid w:val="00C37904"/>
    <w:rsid w:val="00C40170"/>
    <w:rsid w:val="00C4097D"/>
    <w:rsid w:val="00C41232"/>
    <w:rsid w:val="00C41688"/>
    <w:rsid w:val="00C41C0E"/>
    <w:rsid w:val="00C4261C"/>
    <w:rsid w:val="00C43069"/>
    <w:rsid w:val="00C43302"/>
    <w:rsid w:val="00C442EF"/>
    <w:rsid w:val="00C44568"/>
    <w:rsid w:val="00C45163"/>
    <w:rsid w:val="00C4556D"/>
    <w:rsid w:val="00C457F9"/>
    <w:rsid w:val="00C45CCE"/>
    <w:rsid w:val="00C45EB9"/>
    <w:rsid w:val="00C46022"/>
    <w:rsid w:val="00C4620C"/>
    <w:rsid w:val="00C474FC"/>
    <w:rsid w:val="00C47668"/>
    <w:rsid w:val="00C478ED"/>
    <w:rsid w:val="00C47D28"/>
    <w:rsid w:val="00C50284"/>
    <w:rsid w:val="00C50634"/>
    <w:rsid w:val="00C50776"/>
    <w:rsid w:val="00C5114A"/>
    <w:rsid w:val="00C515B8"/>
    <w:rsid w:val="00C517CD"/>
    <w:rsid w:val="00C51948"/>
    <w:rsid w:val="00C51A6C"/>
    <w:rsid w:val="00C51DCF"/>
    <w:rsid w:val="00C522C3"/>
    <w:rsid w:val="00C533C7"/>
    <w:rsid w:val="00C54487"/>
    <w:rsid w:val="00C54743"/>
    <w:rsid w:val="00C54E14"/>
    <w:rsid w:val="00C54F3A"/>
    <w:rsid w:val="00C55116"/>
    <w:rsid w:val="00C5512D"/>
    <w:rsid w:val="00C55626"/>
    <w:rsid w:val="00C55C9B"/>
    <w:rsid w:val="00C55FCC"/>
    <w:rsid w:val="00C56731"/>
    <w:rsid w:val="00C56E69"/>
    <w:rsid w:val="00C57240"/>
    <w:rsid w:val="00C57273"/>
    <w:rsid w:val="00C574DF"/>
    <w:rsid w:val="00C57EA3"/>
    <w:rsid w:val="00C6089D"/>
    <w:rsid w:val="00C60EF6"/>
    <w:rsid w:val="00C612E7"/>
    <w:rsid w:val="00C62044"/>
    <w:rsid w:val="00C62712"/>
    <w:rsid w:val="00C62D4C"/>
    <w:rsid w:val="00C635A9"/>
    <w:rsid w:val="00C63A96"/>
    <w:rsid w:val="00C64302"/>
    <w:rsid w:val="00C64B3A"/>
    <w:rsid w:val="00C6518F"/>
    <w:rsid w:val="00C66206"/>
    <w:rsid w:val="00C66365"/>
    <w:rsid w:val="00C66D09"/>
    <w:rsid w:val="00C675E4"/>
    <w:rsid w:val="00C6789B"/>
    <w:rsid w:val="00C67AB7"/>
    <w:rsid w:val="00C70239"/>
    <w:rsid w:val="00C70332"/>
    <w:rsid w:val="00C70760"/>
    <w:rsid w:val="00C708E8"/>
    <w:rsid w:val="00C70B90"/>
    <w:rsid w:val="00C70F63"/>
    <w:rsid w:val="00C712B2"/>
    <w:rsid w:val="00C71BDD"/>
    <w:rsid w:val="00C71D7A"/>
    <w:rsid w:val="00C71F80"/>
    <w:rsid w:val="00C725E9"/>
    <w:rsid w:val="00C72A63"/>
    <w:rsid w:val="00C72BD1"/>
    <w:rsid w:val="00C734AD"/>
    <w:rsid w:val="00C74533"/>
    <w:rsid w:val="00C7506B"/>
    <w:rsid w:val="00C7564B"/>
    <w:rsid w:val="00C756ED"/>
    <w:rsid w:val="00C757D0"/>
    <w:rsid w:val="00C760B1"/>
    <w:rsid w:val="00C766B9"/>
    <w:rsid w:val="00C76C85"/>
    <w:rsid w:val="00C76CD0"/>
    <w:rsid w:val="00C76E27"/>
    <w:rsid w:val="00C770BE"/>
    <w:rsid w:val="00C7722A"/>
    <w:rsid w:val="00C77578"/>
    <w:rsid w:val="00C77B16"/>
    <w:rsid w:val="00C801CC"/>
    <w:rsid w:val="00C80B39"/>
    <w:rsid w:val="00C80EBF"/>
    <w:rsid w:val="00C8115B"/>
    <w:rsid w:val="00C812EA"/>
    <w:rsid w:val="00C815E8"/>
    <w:rsid w:val="00C817DE"/>
    <w:rsid w:val="00C818ED"/>
    <w:rsid w:val="00C819AB"/>
    <w:rsid w:val="00C81DBB"/>
    <w:rsid w:val="00C82346"/>
    <w:rsid w:val="00C823A3"/>
    <w:rsid w:val="00C82B15"/>
    <w:rsid w:val="00C82CB8"/>
    <w:rsid w:val="00C82DA0"/>
    <w:rsid w:val="00C83201"/>
    <w:rsid w:val="00C83309"/>
    <w:rsid w:val="00C8474D"/>
    <w:rsid w:val="00C84800"/>
    <w:rsid w:val="00C848EA"/>
    <w:rsid w:val="00C8571E"/>
    <w:rsid w:val="00C8585D"/>
    <w:rsid w:val="00C85A8B"/>
    <w:rsid w:val="00C85C9A"/>
    <w:rsid w:val="00C85DFC"/>
    <w:rsid w:val="00C868FB"/>
    <w:rsid w:val="00C86A56"/>
    <w:rsid w:val="00C86B6B"/>
    <w:rsid w:val="00C87826"/>
    <w:rsid w:val="00C90B89"/>
    <w:rsid w:val="00C921CE"/>
    <w:rsid w:val="00C9289E"/>
    <w:rsid w:val="00C92C38"/>
    <w:rsid w:val="00C92F9E"/>
    <w:rsid w:val="00C939F0"/>
    <w:rsid w:val="00C93B5F"/>
    <w:rsid w:val="00C94BCC"/>
    <w:rsid w:val="00C94FAF"/>
    <w:rsid w:val="00C951B2"/>
    <w:rsid w:val="00C95B68"/>
    <w:rsid w:val="00C95D05"/>
    <w:rsid w:val="00C962A3"/>
    <w:rsid w:val="00C96FC5"/>
    <w:rsid w:val="00C97676"/>
    <w:rsid w:val="00C97E14"/>
    <w:rsid w:val="00CA0166"/>
    <w:rsid w:val="00CA0956"/>
    <w:rsid w:val="00CA0D24"/>
    <w:rsid w:val="00CA10F1"/>
    <w:rsid w:val="00CA1240"/>
    <w:rsid w:val="00CA255F"/>
    <w:rsid w:val="00CA33EC"/>
    <w:rsid w:val="00CA3682"/>
    <w:rsid w:val="00CA4777"/>
    <w:rsid w:val="00CA49D3"/>
    <w:rsid w:val="00CA5C7A"/>
    <w:rsid w:val="00CA5CA3"/>
    <w:rsid w:val="00CA6E68"/>
    <w:rsid w:val="00CA785A"/>
    <w:rsid w:val="00CA7B54"/>
    <w:rsid w:val="00CA7F19"/>
    <w:rsid w:val="00CA7F88"/>
    <w:rsid w:val="00CB0145"/>
    <w:rsid w:val="00CB02E1"/>
    <w:rsid w:val="00CB05A8"/>
    <w:rsid w:val="00CB082A"/>
    <w:rsid w:val="00CB0D4D"/>
    <w:rsid w:val="00CB100A"/>
    <w:rsid w:val="00CB11CB"/>
    <w:rsid w:val="00CB1688"/>
    <w:rsid w:val="00CB1690"/>
    <w:rsid w:val="00CB23A6"/>
    <w:rsid w:val="00CB2988"/>
    <w:rsid w:val="00CB29F5"/>
    <w:rsid w:val="00CB39F0"/>
    <w:rsid w:val="00CB514B"/>
    <w:rsid w:val="00CB5C75"/>
    <w:rsid w:val="00CB5F9C"/>
    <w:rsid w:val="00CB640D"/>
    <w:rsid w:val="00CB6457"/>
    <w:rsid w:val="00CB6B25"/>
    <w:rsid w:val="00CB7960"/>
    <w:rsid w:val="00CB7D1A"/>
    <w:rsid w:val="00CB7F9A"/>
    <w:rsid w:val="00CC0001"/>
    <w:rsid w:val="00CC0247"/>
    <w:rsid w:val="00CC1660"/>
    <w:rsid w:val="00CC17E0"/>
    <w:rsid w:val="00CC1DCB"/>
    <w:rsid w:val="00CC1E1D"/>
    <w:rsid w:val="00CC2245"/>
    <w:rsid w:val="00CC242A"/>
    <w:rsid w:val="00CC2746"/>
    <w:rsid w:val="00CC2825"/>
    <w:rsid w:val="00CC36D5"/>
    <w:rsid w:val="00CC48AE"/>
    <w:rsid w:val="00CC5128"/>
    <w:rsid w:val="00CC52A3"/>
    <w:rsid w:val="00CC58B3"/>
    <w:rsid w:val="00CC6D7C"/>
    <w:rsid w:val="00CC6D9C"/>
    <w:rsid w:val="00CC6F37"/>
    <w:rsid w:val="00CC71CF"/>
    <w:rsid w:val="00CD0BB1"/>
    <w:rsid w:val="00CD178D"/>
    <w:rsid w:val="00CD18BC"/>
    <w:rsid w:val="00CD1B4B"/>
    <w:rsid w:val="00CD2AD7"/>
    <w:rsid w:val="00CD2B23"/>
    <w:rsid w:val="00CD37E1"/>
    <w:rsid w:val="00CD3BBC"/>
    <w:rsid w:val="00CD4F08"/>
    <w:rsid w:val="00CD501D"/>
    <w:rsid w:val="00CD5348"/>
    <w:rsid w:val="00CD55AC"/>
    <w:rsid w:val="00CD5CD3"/>
    <w:rsid w:val="00CD5E9C"/>
    <w:rsid w:val="00CD604F"/>
    <w:rsid w:val="00CD61E1"/>
    <w:rsid w:val="00CD6D16"/>
    <w:rsid w:val="00CD7491"/>
    <w:rsid w:val="00CD773D"/>
    <w:rsid w:val="00CD77E6"/>
    <w:rsid w:val="00CD7A5E"/>
    <w:rsid w:val="00CE0743"/>
    <w:rsid w:val="00CE07D7"/>
    <w:rsid w:val="00CE082D"/>
    <w:rsid w:val="00CE0C0D"/>
    <w:rsid w:val="00CE13BD"/>
    <w:rsid w:val="00CE16C0"/>
    <w:rsid w:val="00CE1920"/>
    <w:rsid w:val="00CE1AE0"/>
    <w:rsid w:val="00CE1B65"/>
    <w:rsid w:val="00CE1CF4"/>
    <w:rsid w:val="00CE1FE6"/>
    <w:rsid w:val="00CE298A"/>
    <w:rsid w:val="00CE2CD6"/>
    <w:rsid w:val="00CE3569"/>
    <w:rsid w:val="00CE36D1"/>
    <w:rsid w:val="00CE40FD"/>
    <w:rsid w:val="00CE413B"/>
    <w:rsid w:val="00CE471A"/>
    <w:rsid w:val="00CE4A45"/>
    <w:rsid w:val="00CE4A55"/>
    <w:rsid w:val="00CE4FF8"/>
    <w:rsid w:val="00CE5C37"/>
    <w:rsid w:val="00CE5F99"/>
    <w:rsid w:val="00CE5FD1"/>
    <w:rsid w:val="00CE6283"/>
    <w:rsid w:val="00CE787F"/>
    <w:rsid w:val="00CE798E"/>
    <w:rsid w:val="00CE7C0C"/>
    <w:rsid w:val="00CE7E32"/>
    <w:rsid w:val="00CE7EF6"/>
    <w:rsid w:val="00CF0AE5"/>
    <w:rsid w:val="00CF0D89"/>
    <w:rsid w:val="00CF1008"/>
    <w:rsid w:val="00CF14AE"/>
    <w:rsid w:val="00CF1C2F"/>
    <w:rsid w:val="00CF1E98"/>
    <w:rsid w:val="00CF2007"/>
    <w:rsid w:val="00CF258F"/>
    <w:rsid w:val="00CF2A6B"/>
    <w:rsid w:val="00CF2DB1"/>
    <w:rsid w:val="00CF3BA8"/>
    <w:rsid w:val="00CF3D0B"/>
    <w:rsid w:val="00CF428C"/>
    <w:rsid w:val="00CF5340"/>
    <w:rsid w:val="00CF5343"/>
    <w:rsid w:val="00CF56AB"/>
    <w:rsid w:val="00CF5D3F"/>
    <w:rsid w:val="00CF5EFD"/>
    <w:rsid w:val="00CF6472"/>
    <w:rsid w:val="00CF6C6A"/>
    <w:rsid w:val="00CF6F42"/>
    <w:rsid w:val="00CF7937"/>
    <w:rsid w:val="00CF7F7E"/>
    <w:rsid w:val="00D00211"/>
    <w:rsid w:val="00D004F4"/>
    <w:rsid w:val="00D00EB0"/>
    <w:rsid w:val="00D01608"/>
    <w:rsid w:val="00D01D7F"/>
    <w:rsid w:val="00D02450"/>
    <w:rsid w:val="00D0285F"/>
    <w:rsid w:val="00D04144"/>
    <w:rsid w:val="00D04E0D"/>
    <w:rsid w:val="00D0500A"/>
    <w:rsid w:val="00D05215"/>
    <w:rsid w:val="00D05D9F"/>
    <w:rsid w:val="00D05E2D"/>
    <w:rsid w:val="00D06507"/>
    <w:rsid w:val="00D0688C"/>
    <w:rsid w:val="00D07090"/>
    <w:rsid w:val="00D103F7"/>
    <w:rsid w:val="00D1082D"/>
    <w:rsid w:val="00D10A0B"/>
    <w:rsid w:val="00D10C74"/>
    <w:rsid w:val="00D10EE8"/>
    <w:rsid w:val="00D11518"/>
    <w:rsid w:val="00D11739"/>
    <w:rsid w:val="00D11946"/>
    <w:rsid w:val="00D119DA"/>
    <w:rsid w:val="00D11A29"/>
    <w:rsid w:val="00D1223E"/>
    <w:rsid w:val="00D12438"/>
    <w:rsid w:val="00D12604"/>
    <w:rsid w:val="00D13468"/>
    <w:rsid w:val="00D14D77"/>
    <w:rsid w:val="00D15BD1"/>
    <w:rsid w:val="00D15D2F"/>
    <w:rsid w:val="00D15FC4"/>
    <w:rsid w:val="00D1653E"/>
    <w:rsid w:val="00D16744"/>
    <w:rsid w:val="00D170BE"/>
    <w:rsid w:val="00D1767A"/>
    <w:rsid w:val="00D17708"/>
    <w:rsid w:val="00D1777B"/>
    <w:rsid w:val="00D17922"/>
    <w:rsid w:val="00D17B7A"/>
    <w:rsid w:val="00D2007E"/>
    <w:rsid w:val="00D201D1"/>
    <w:rsid w:val="00D2074E"/>
    <w:rsid w:val="00D2087E"/>
    <w:rsid w:val="00D20A4F"/>
    <w:rsid w:val="00D20D95"/>
    <w:rsid w:val="00D21218"/>
    <w:rsid w:val="00D21443"/>
    <w:rsid w:val="00D21583"/>
    <w:rsid w:val="00D21DC5"/>
    <w:rsid w:val="00D233A0"/>
    <w:rsid w:val="00D237D6"/>
    <w:rsid w:val="00D23A9C"/>
    <w:rsid w:val="00D23DF1"/>
    <w:rsid w:val="00D24363"/>
    <w:rsid w:val="00D244E6"/>
    <w:rsid w:val="00D2450B"/>
    <w:rsid w:val="00D2465C"/>
    <w:rsid w:val="00D263F2"/>
    <w:rsid w:val="00D26463"/>
    <w:rsid w:val="00D26744"/>
    <w:rsid w:val="00D267B1"/>
    <w:rsid w:val="00D2730D"/>
    <w:rsid w:val="00D276B4"/>
    <w:rsid w:val="00D2783D"/>
    <w:rsid w:val="00D27BDE"/>
    <w:rsid w:val="00D30D21"/>
    <w:rsid w:val="00D30DC1"/>
    <w:rsid w:val="00D30DD3"/>
    <w:rsid w:val="00D30F19"/>
    <w:rsid w:val="00D30F28"/>
    <w:rsid w:val="00D315E2"/>
    <w:rsid w:val="00D31B46"/>
    <w:rsid w:val="00D31B6C"/>
    <w:rsid w:val="00D31CFC"/>
    <w:rsid w:val="00D32532"/>
    <w:rsid w:val="00D3272C"/>
    <w:rsid w:val="00D328CF"/>
    <w:rsid w:val="00D32FB6"/>
    <w:rsid w:val="00D33296"/>
    <w:rsid w:val="00D340F4"/>
    <w:rsid w:val="00D342E1"/>
    <w:rsid w:val="00D3474C"/>
    <w:rsid w:val="00D34895"/>
    <w:rsid w:val="00D3497A"/>
    <w:rsid w:val="00D35372"/>
    <w:rsid w:val="00D3570E"/>
    <w:rsid w:val="00D36779"/>
    <w:rsid w:val="00D367FE"/>
    <w:rsid w:val="00D36986"/>
    <w:rsid w:val="00D379D7"/>
    <w:rsid w:val="00D37DDB"/>
    <w:rsid w:val="00D40854"/>
    <w:rsid w:val="00D409AA"/>
    <w:rsid w:val="00D413B2"/>
    <w:rsid w:val="00D415E1"/>
    <w:rsid w:val="00D4257E"/>
    <w:rsid w:val="00D42A92"/>
    <w:rsid w:val="00D42BA5"/>
    <w:rsid w:val="00D430D8"/>
    <w:rsid w:val="00D4344B"/>
    <w:rsid w:val="00D43802"/>
    <w:rsid w:val="00D44677"/>
    <w:rsid w:val="00D450D0"/>
    <w:rsid w:val="00D4556D"/>
    <w:rsid w:val="00D455AC"/>
    <w:rsid w:val="00D4621D"/>
    <w:rsid w:val="00D464F1"/>
    <w:rsid w:val="00D468EB"/>
    <w:rsid w:val="00D47294"/>
    <w:rsid w:val="00D4729B"/>
    <w:rsid w:val="00D47703"/>
    <w:rsid w:val="00D47E4F"/>
    <w:rsid w:val="00D47E7D"/>
    <w:rsid w:val="00D50013"/>
    <w:rsid w:val="00D5087C"/>
    <w:rsid w:val="00D50C10"/>
    <w:rsid w:val="00D50DE1"/>
    <w:rsid w:val="00D51437"/>
    <w:rsid w:val="00D51EFB"/>
    <w:rsid w:val="00D51FF7"/>
    <w:rsid w:val="00D528FC"/>
    <w:rsid w:val="00D53C95"/>
    <w:rsid w:val="00D53DE8"/>
    <w:rsid w:val="00D53E54"/>
    <w:rsid w:val="00D54570"/>
    <w:rsid w:val="00D546CF"/>
    <w:rsid w:val="00D54780"/>
    <w:rsid w:val="00D55078"/>
    <w:rsid w:val="00D550FD"/>
    <w:rsid w:val="00D553C9"/>
    <w:rsid w:val="00D5587D"/>
    <w:rsid w:val="00D560EE"/>
    <w:rsid w:val="00D56A86"/>
    <w:rsid w:val="00D57458"/>
    <w:rsid w:val="00D57617"/>
    <w:rsid w:val="00D57671"/>
    <w:rsid w:val="00D57A64"/>
    <w:rsid w:val="00D600CF"/>
    <w:rsid w:val="00D60C57"/>
    <w:rsid w:val="00D61FBC"/>
    <w:rsid w:val="00D62521"/>
    <w:rsid w:val="00D631B7"/>
    <w:rsid w:val="00D631BD"/>
    <w:rsid w:val="00D63CEC"/>
    <w:rsid w:val="00D6474F"/>
    <w:rsid w:val="00D64E61"/>
    <w:rsid w:val="00D65CF6"/>
    <w:rsid w:val="00D65FDF"/>
    <w:rsid w:val="00D660B5"/>
    <w:rsid w:val="00D66826"/>
    <w:rsid w:val="00D66D97"/>
    <w:rsid w:val="00D672F8"/>
    <w:rsid w:val="00D67F0E"/>
    <w:rsid w:val="00D70169"/>
    <w:rsid w:val="00D704DB"/>
    <w:rsid w:val="00D7057F"/>
    <w:rsid w:val="00D70D5D"/>
    <w:rsid w:val="00D71332"/>
    <w:rsid w:val="00D714DA"/>
    <w:rsid w:val="00D719A1"/>
    <w:rsid w:val="00D71D54"/>
    <w:rsid w:val="00D726C9"/>
    <w:rsid w:val="00D72722"/>
    <w:rsid w:val="00D72EBD"/>
    <w:rsid w:val="00D7304E"/>
    <w:rsid w:val="00D7314C"/>
    <w:rsid w:val="00D733C1"/>
    <w:rsid w:val="00D7389B"/>
    <w:rsid w:val="00D73FE9"/>
    <w:rsid w:val="00D741BA"/>
    <w:rsid w:val="00D7469B"/>
    <w:rsid w:val="00D74702"/>
    <w:rsid w:val="00D74813"/>
    <w:rsid w:val="00D74921"/>
    <w:rsid w:val="00D75254"/>
    <w:rsid w:val="00D757CE"/>
    <w:rsid w:val="00D75C39"/>
    <w:rsid w:val="00D760C8"/>
    <w:rsid w:val="00D76169"/>
    <w:rsid w:val="00D76274"/>
    <w:rsid w:val="00D7638A"/>
    <w:rsid w:val="00D7664C"/>
    <w:rsid w:val="00D7678C"/>
    <w:rsid w:val="00D76AAB"/>
    <w:rsid w:val="00D76DA8"/>
    <w:rsid w:val="00D76EBF"/>
    <w:rsid w:val="00D77998"/>
    <w:rsid w:val="00D77C9F"/>
    <w:rsid w:val="00D80193"/>
    <w:rsid w:val="00D802A5"/>
    <w:rsid w:val="00D8060A"/>
    <w:rsid w:val="00D8071F"/>
    <w:rsid w:val="00D80E42"/>
    <w:rsid w:val="00D80F8A"/>
    <w:rsid w:val="00D811A5"/>
    <w:rsid w:val="00D824B0"/>
    <w:rsid w:val="00D829CC"/>
    <w:rsid w:val="00D833B6"/>
    <w:rsid w:val="00D834CB"/>
    <w:rsid w:val="00D8364C"/>
    <w:rsid w:val="00D84109"/>
    <w:rsid w:val="00D84158"/>
    <w:rsid w:val="00D852A9"/>
    <w:rsid w:val="00D85953"/>
    <w:rsid w:val="00D86432"/>
    <w:rsid w:val="00D865FB"/>
    <w:rsid w:val="00D86FE9"/>
    <w:rsid w:val="00D9019F"/>
    <w:rsid w:val="00D90FB0"/>
    <w:rsid w:val="00D9134D"/>
    <w:rsid w:val="00D91876"/>
    <w:rsid w:val="00D9212B"/>
    <w:rsid w:val="00D92CF7"/>
    <w:rsid w:val="00D92F64"/>
    <w:rsid w:val="00D932B1"/>
    <w:rsid w:val="00D93FAD"/>
    <w:rsid w:val="00D94BCA"/>
    <w:rsid w:val="00D95138"/>
    <w:rsid w:val="00D95147"/>
    <w:rsid w:val="00D95D66"/>
    <w:rsid w:val="00D96227"/>
    <w:rsid w:val="00D962D0"/>
    <w:rsid w:val="00D96374"/>
    <w:rsid w:val="00D97032"/>
    <w:rsid w:val="00D9754D"/>
    <w:rsid w:val="00D979A9"/>
    <w:rsid w:val="00D97C73"/>
    <w:rsid w:val="00D97CA3"/>
    <w:rsid w:val="00D97CF5"/>
    <w:rsid w:val="00DA02F6"/>
    <w:rsid w:val="00DA06D2"/>
    <w:rsid w:val="00DA096F"/>
    <w:rsid w:val="00DA12CC"/>
    <w:rsid w:val="00DA1315"/>
    <w:rsid w:val="00DA14A0"/>
    <w:rsid w:val="00DA16EE"/>
    <w:rsid w:val="00DA2653"/>
    <w:rsid w:val="00DA2804"/>
    <w:rsid w:val="00DA3742"/>
    <w:rsid w:val="00DA3A5A"/>
    <w:rsid w:val="00DA481F"/>
    <w:rsid w:val="00DA48FC"/>
    <w:rsid w:val="00DA4A83"/>
    <w:rsid w:val="00DA5515"/>
    <w:rsid w:val="00DA5898"/>
    <w:rsid w:val="00DA5FD2"/>
    <w:rsid w:val="00DA6A04"/>
    <w:rsid w:val="00DA6A0B"/>
    <w:rsid w:val="00DA6BAD"/>
    <w:rsid w:val="00DA6FAA"/>
    <w:rsid w:val="00DA75B1"/>
    <w:rsid w:val="00DA7B1A"/>
    <w:rsid w:val="00DB01AC"/>
    <w:rsid w:val="00DB03BE"/>
    <w:rsid w:val="00DB069C"/>
    <w:rsid w:val="00DB07D6"/>
    <w:rsid w:val="00DB0B45"/>
    <w:rsid w:val="00DB1061"/>
    <w:rsid w:val="00DB145C"/>
    <w:rsid w:val="00DB1671"/>
    <w:rsid w:val="00DB29C1"/>
    <w:rsid w:val="00DB322D"/>
    <w:rsid w:val="00DB3499"/>
    <w:rsid w:val="00DB3911"/>
    <w:rsid w:val="00DB487A"/>
    <w:rsid w:val="00DB4EFB"/>
    <w:rsid w:val="00DB535D"/>
    <w:rsid w:val="00DB5379"/>
    <w:rsid w:val="00DB5C0D"/>
    <w:rsid w:val="00DB5E12"/>
    <w:rsid w:val="00DB6138"/>
    <w:rsid w:val="00DB6318"/>
    <w:rsid w:val="00DB670A"/>
    <w:rsid w:val="00DB692D"/>
    <w:rsid w:val="00DB704E"/>
    <w:rsid w:val="00DB7408"/>
    <w:rsid w:val="00DB7667"/>
    <w:rsid w:val="00DB781E"/>
    <w:rsid w:val="00DB7A36"/>
    <w:rsid w:val="00DB7B78"/>
    <w:rsid w:val="00DB7E58"/>
    <w:rsid w:val="00DB7E63"/>
    <w:rsid w:val="00DC031A"/>
    <w:rsid w:val="00DC0679"/>
    <w:rsid w:val="00DC0BB4"/>
    <w:rsid w:val="00DC0DC9"/>
    <w:rsid w:val="00DC101A"/>
    <w:rsid w:val="00DC1194"/>
    <w:rsid w:val="00DC15CE"/>
    <w:rsid w:val="00DC1686"/>
    <w:rsid w:val="00DC2158"/>
    <w:rsid w:val="00DC2562"/>
    <w:rsid w:val="00DC28E7"/>
    <w:rsid w:val="00DC2E48"/>
    <w:rsid w:val="00DC32AE"/>
    <w:rsid w:val="00DC4548"/>
    <w:rsid w:val="00DC53DA"/>
    <w:rsid w:val="00DC560C"/>
    <w:rsid w:val="00DC5B22"/>
    <w:rsid w:val="00DC66E0"/>
    <w:rsid w:val="00DC70D3"/>
    <w:rsid w:val="00DC75E2"/>
    <w:rsid w:val="00DC78A5"/>
    <w:rsid w:val="00DC7D2C"/>
    <w:rsid w:val="00DD02C7"/>
    <w:rsid w:val="00DD096A"/>
    <w:rsid w:val="00DD0B53"/>
    <w:rsid w:val="00DD145A"/>
    <w:rsid w:val="00DD15A6"/>
    <w:rsid w:val="00DD15AE"/>
    <w:rsid w:val="00DD18E8"/>
    <w:rsid w:val="00DD2189"/>
    <w:rsid w:val="00DD25CA"/>
    <w:rsid w:val="00DD27F0"/>
    <w:rsid w:val="00DD29A8"/>
    <w:rsid w:val="00DD2A92"/>
    <w:rsid w:val="00DD30E1"/>
    <w:rsid w:val="00DD3A05"/>
    <w:rsid w:val="00DD483A"/>
    <w:rsid w:val="00DD4AF0"/>
    <w:rsid w:val="00DD530F"/>
    <w:rsid w:val="00DD5770"/>
    <w:rsid w:val="00DD6099"/>
    <w:rsid w:val="00DD6188"/>
    <w:rsid w:val="00DD6869"/>
    <w:rsid w:val="00DD6E05"/>
    <w:rsid w:val="00DD7411"/>
    <w:rsid w:val="00DD77FE"/>
    <w:rsid w:val="00DD7920"/>
    <w:rsid w:val="00DE08A6"/>
    <w:rsid w:val="00DE119A"/>
    <w:rsid w:val="00DE1727"/>
    <w:rsid w:val="00DE1ADA"/>
    <w:rsid w:val="00DE1B35"/>
    <w:rsid w:val="00DE26AF"/>
    <w:rsid w:val="00DE2B7C"/>
    <w:rsid w:val="00DE2E7B"/>
    <w:rsid w:val="00DE2ED3"/>
    <w:rsid w:val="00DE35E8"/>
    <w:rsid w:val="00DE360B"/>
    <w:rsid w:val="00DE36E4"/>
    <w:rsid w:val="00DE3932"/>
    <w:rsid w:val="00DE3A32"/>
    <w:rsid w:val="00DE3A97"/>
    <w:rsid w:val="00DE3F24"/>
    <w:rsid w:val="00DE4AA3"/>
    <w:rsid w:val="00DE5761"/>
    <w:rsid w:val="00DE5CCB"/>
    <w:rsid w:val="00DE5CF9"/>
    <w:rsid w:val="00DE5F2E"/>
    <w:rsid w:val="00DE63D3"/>
    <w:rsid w:val="00DE7991"/>
    <w:rsid w:val="00DE79B9"/>
    <w:rsid w:val="00DF0415"/>
    <w:rsid w:val="00DF1837"/>
    <w:rsid w:val="00DF1FE3"/>
    <w:rsid w:val="00DF2142"/>
    <w:rsid w:val="00DF2266"/>
    <w:rsid w:val="00DF2CD1"/>
    <w:rsid w:val="00DF2F61"/>
    <w:rsid w:val="00DF397B"/>
    <w:rsid w:val="00DF39AA"/>
    <w:rsid w:val="00DF3BA0"/>
    <w:rsid w:val="00DF405D"/>
    <w:rsid w:val="00DF432A"/>
    <w:rsid w:val="00DF44DB"/>
    <w:rsid w:val="00DF4AB2"/>
    <w:rsid w:val="00DF4AEF"/>
    <w:rsid w:val="00DF516B"/>
    <w:rsid w:val="00DF548D"/>
    <w:rsid w:val="00DF59A6"/>
    <w:rsid w:val="00DF6318"/>
    <w:rsid w:val="00DF6C90"/>
    <w:rsid w:val="00DF6CD2"/>
    <w:rsid w:val="00DF6D34"/>
    <w:rsid w:val="00DF7245"/>
    <w:rsid w:val="00DF761C"/>
    <w:rsid w:val="00DF7A86"/>
    <w:rsid w:val="00DF7FD6"/>
    <w:rsid w:val="00E0028A"/>
    <w:rsid w:val="00E00723"/>
    <w:rsid w:val="00E00990"/>
    <w:rsid w:val="00E00B5D"/>
    <w:rsid w:val="00E01C96"/>
    <w:rsid w:val="00E01E99"/>
    <w:rsid w:val="00E022CA"/>
    <w:rsid w:val="00E02E9A"/>
    <w:rsid w:val="00E04486"/>
    <w:rsid w:val="00E0448D"/>
    <w:rsid w:val="00E04D4E"/>
    <w:rsid w:val="00E05DE9"/>
    <w:rsid w:val="00E060AE"/>
    <w:rsid w:val="00E06D47"/>
    <w:rsid w:val="00E06D90"/>
    <w:rsid w:val="00E06E96"/>
    <w:rsid w:val="00E07339"/>
    <w:rsid w:val="00E07B3E"/>
    <w:rsid w:val="00E07E26"/>
    <w:rsid w:val="00E10195"/>
    <w:rsid w:val="00E102AD"/>
    <w:rsid w:val="00E108BA"/>
    <w:rsid w:val="00E10FC0"/>
    <w:rsid w:val="00E10FEB"/>
    <w:rsid w:val="00E111FE"/>
    <w:rsid w:val="00E122E7"/>
    <w:rsid w:val="00E1254A"/>
    <w:rsid w:val="00E12682"/>
    <w:rsid w:val="00E12DEA"/>
    <w:rsid w:val="00E13414"/>
    <w:rsid w:val="00E1356A"/>
    <w:rsid w:val="00E13626"/>
    <w:rsid w:val="00E1434A"/>
    <w:rsid w:val="00E1440B"/>
    <w:rsid w:val="00E149B2"/>
    <w:rsid w:val="00E14A06"/>
    <w:rsid w:val="00E14A82"/>
    <w:rsid w:val="00E14C6A"/>
    <w:rsid w:val="00E15A89"/>
    <w:rsid w:val="00E16164"/>
    <w:rsid w:val="00E178E8"/>
    <w:rsid w:val="00E179BA"/>
    <w:rsid w:val="00E17E30"/>
    <w:rsid w:val="00E211D7"/>
    <w:rsid w:val="00E21C2B"/>
    <w:rsid w:val="00E21DEC"/>
    <w:rsid w:val="00E22306"/>
    <w:rsid w:val="00E2262A"/>
    <w:rsid w:val="00E22FD1"/>
    <w:rsid w:val="00E2343D"/>
    <w:rsid w:val="00E247E6"/>
    <w:rsid w:val="00E2511E"/>
    <w:rsid w:val="00E25AFF"/>
    <w:rsid w:val="00E25F3C"/>
    <w:rsid w:val="00E265D8"/>
    <w:rsid w:val="00E2693E"/>
    <w:rsid w:val="00E26B3D"/>
    <w:rsid w:val="00E270D4"/>
    <w:rsid w:val="00E271CF"/>
    <w:rsid w:val="00E27274"/>
    <w:rsid w:val="00E27312"/>
    <w:rsid w:val="00E273F5"/>
    <w:rsid w:val="00E27C0E"/>
    <w:rsid w:val="00E305F0"/>
    <w:rsid w:val="00E307D8"/>
    <w:rsid w:val="00E309DB"/>
    <w:rsid w:val="00E309FD"/>
    <w:rsid w:val="00E3125D"/>
    <w:rsid w:val="00E3187E"/>
    <w:rsid w:val="00E318A5"/>
    <w:rsid w:val="00E3194C"/>
    <w:rsid w:val="00E31E04"/>
    <w:rsid w:val="00E3211E"/>
    <w:rsid w:val="00E3276C"/>
    <w:rsid w:val="00E32941"/>
    <w:rsid w:val="00E332B8"/>
    <w:rsid w:val="00E332F3"/>
    <w:rsid w:val="00E34439"/>
    <w:rsid w:val="00E345A7"/>
    <w:rsid w:val="00E3464D"/>
    <w:rsid w:val="00E35309"/>
    <w:rsid w:val="00E35473"/>
    <w:rsid w:val="00E35A43"/>
    <w:rsid w:val="00E35C86"/>
    <w:rsid w:val="00E360A9"/>
    <w:rsid w:val="00E36527"/>
    <w:rsid w:val="00E36BAC"/>
    <w:rsid w:val="00E37BEF"/>
    <w:rsid w:val="00E40C68"/>
    <w:rsid w:val="00E40ED1"/>
    <w:rsid w:val="00E4117B"/>
    <w:rsid w:val="00E4160B"/>
    <w:rsid w:val="00E4180B"/>
    <w:rsid w:val="00E41CDB"/>
    <w:rsid w:val="00E4233C"/>
    <w:rsid w:val="00E4265B"/>
    <w:rsid w:val="00E4279D"/>
    <w:rsid w:val="00E4350D"/>
    <w:rsid w:val="00E4409B"/>
    <w:rsid w:val="00E4484B"/>
    <w:rsid w:val="00E44A48"/>
    <w:rsid w:val="00E45074"/>
    <w:rsid w:val="00E45852"/>
    <w:rsid w:val="00E45A62"/>
    <w:rsid w:val="00E45E63"/>
    <w:rsid w:val="00E45F56"/>
    <w:rsid w:val="00E4645B"/>
    <w:rsid w:val="00E46B34"/>
    <w:rsid w:val="00E47F1C"/>
    <w:rsid w:val="00E5035F"/>
    <w:rsid w:val="00E503FA"/>
    <w:rsid w:val="00E51AAA"/>
    <w:rsid w:val="00E526AC"/>
    <w:rsid w:val="00E533F0"/>
    <w:rsid w:val="00E533F7"/>
    <w:rsid w:val="00E5362E"/>
    <w:rsid w:val="00E53835"/>
    <w:rsid w:val="00E53BD6"/>
    <w:rsid w:val="00E53ECE"/>
    <w:rsid w:val="00E53F95"/>
    <w:rsid w:val="00E54248"/>
    <w:rsid w:val="00E543CE"/>
    <w:rsid w:val="00E5560E"/>
    <w:rsid w:val="00E557E4"/>
    <w:rsid w:val="00E5691E"/>
    <w:rsid w:val="00E56E07"/>
    <w:rsid w:val="00E56FE6"/>
    <w:rsid w:val="00E571BB"/>
    <w:rsid w:val="00E57DEB"/>
    <w:rsid w:val="00E57EDC"/>
    <w:rsid w:val="00E60301"/>
    <w:rsid w:val="00E6041D"/>
    <w:rsid w:val="00E60DB3"/>
    <w:rsid w:val="00E61509"/>
    <w:rsid w:val="00E61CD1"/>
    <w:rsid w:val="00E61DE2"/>
    <w:rsid w:val="00E62308"/>
    <w:rsid w:val="00E630FD"/>
    <w:rsid w:val="00E64DF2"/>
    <w:rsid w:val="00E650A9"/>
    <w:rsid w:val="00E65F9F"/>
    <w:rsid w:val="00E663C4"/>
    <w:rsid w:val="00E6653F"/>
    <w:rsid w:val="00E67073"/>
    <w:rsid w:val="00E670B5"/>
    <w:rsid w:val="00E6738E"/>
    <w:rsid w:val="00E6797A"/>
    <w:rsid w:val="00E67A7C"/>
    <w:rsid w:val="00E67F0F"/>
    <w:rsid w:val="00E70275"/>
    <w:rsid w:val="00E705ED"/>
    <w:rsid w:val="00E706EE"/>
    <w:rsid w:val="00E70DAA"/>
    <w:rsid w:val="00E710A7"/>
    <w:rsid w:val="00E7114E"/>
    <w:rsid w:val="00E71985"/>
    <w:rsid w:val="00E71994"/>
    <w:rsid w:val="00E71A16"/>
    <w:rsid w:val="00E71C42"/>
    <w:rsid w:val="00E71CAB"/>
    <w:rsid w:val="00E7348D"/>
    <w:rsid w:val="00E73A01"/>
    <w:rsid w:val="00E742C3"/>
    <w:rsid w:val="00E743CE"/>
    <w:rsid w:val="00E747C0"/>
    <w:rsid w:val="00E74843"/>
    <w:rsid w:val="00E752CB"/>
    <w:rsid w:val="00E75C1D"/>
    <w:rsid w:val="00E7619D"/>
    <w:rsid w:val="00E763FB"/>
    <w:rsid w:val="00E769EF"/>
    <w:rsid w:val="00E76FA3"/>
    <w:rsid w:val="00E774AA"/>
    <w:rsid w:val="00E77B09"/>
    <w:rsid w:val="00E80176"/>
    <w:rsid w:val="00E81236"/>
    <w:rsid w:val="00E817F0"/>
    <w:rsid w:val="00E81981"/>
    <w:rsid w:val="00E81B37"/>
    <w:rsid w:val="00E81DAB"/>
    <w:rsid w:val="00E82822"/>
    <w:rsid w:val="00E82F2F"/>
    <w:rsid w:val="00E8339E"/>
    <w:rsid w:val="00E83774"/>
    <w:rsid w:val="00E837CA"/>
    <w:rsid w:val="00E839BF"/>
    <w:rsid w:val="00E841A1"/>
    <w:rsid w:val="00E843DC"/>
    <w:rsid w:val="00E84F46"/>
    <w:rsid w:val="00E85161"/>
    <w:rsid w:val="00E852EA"/>
    <w:rsid w:val="00E8580E"/>
    <w:rsid w:val="00E8672B"/>
    <w:rsid w:val="00E86A53"/>
    <w:rsid w:val="00E8702D"/>
    <w:rsid w:val="00E87D7A"/>
    <w:rsid w:val="00E87F08"/>
    <w:rsid w:val="00E90F3D"/>
    <w:rsid w:val="00E9197C"/>
    <w:rsid w:val="00E92FDE"/>
    <w:rsid w:val="00E93A11"/>
    <w:rsid w:val="00E93E90"/>
    <w:rsid w:val="00E93EE9"/>
    <w:rsid w:val="00E93F05"/>
    <w:rsid w:val="00E94164"/>
    <w:rsid w:val="00E94759"/>
    <w:rsid w:val="00E9499E"/>
    <w:rsid w:val="00E949EA"/>
    <w:rsid w:val="00E9587F"/>
    <w:rsid w:val="00E96072"/>
    <w:rsid w:val="00E96893"/>
    <w:rsid w:val="00E96A98"/>
    <w:rsid w:val="00E97794"/>
    <w:rsid w:val="00E97A2A"/>
    <w:rsid w:val="00E97CC5"/>
    <w:rsid w:val="00EA01E7"/>
    <w:rsid w:val="00EA0FAA"/>
    <w:rsid w:val="00EA0FF5"/>
    <w:rsid w:val="00EA118D"/>
    <w:rsid w:val="00EA13E6"/>
    <w:rsid w:val="00EA1AA0"/>
    <w:rsid w:val="00EA1D89"/>
    <w:rsid w:val="00EA2730"/>
    <w:rsid w:val="00EA2899"/>
    <w:rsid w:val="00EA2A92"/>
    <w:rsid w:val="00EA2F7F"/>
    <w:rsid w:val="00EA3629"/>
    <w:rsid w:val="00EA414F"/>
    <w:rsid w:val="00EA449B"/>
    <w:rsid w:val="00EA5103"/>
    <w:rsid w:val="00EA51F0"/>
    <w:rsid w:val="00EA5323"/>
    <w:rsid w:val="00EA5535"/>
    <w:rsid w:val="00EA55EC"/>
    <w:rsid w:val="00EA58FB"/>
    <w:rsid w:val="00EA61F5"/>
    <w:rsid w:val="00EA6881"/>
    <w:rsid w:val="00EA7769"/>
    <w:rsid w:val="00EA7D24"/>
    <w:rsid w:val="00EA7F19"/>
    <w:rsid w:val="00EB0DE7"/>
    <w:rsid w:val="00EB1410"/>
    <w:rsid w:val="00EB143D"/>
    <w:rsid w:val="00EB240E"/>
    <w:rsid w:val="00EB2DE4"/>
    <w:rsid w:val="00EB2EEF"/>
    <w:rsid w:val="00EB31EE"/>
    <w:rsid w:val="00EB409A"/>
    <w:rsid w:val="00EB4484"/>
    <w:rsid w:val="00EB4644"/>
    <w:rsid w:val="00EB4865"/>
    <w:rsid w:val="00EB4878"/>
    <w:rsid w:val="00EB4927"/>
    <w:rsid w:val="00EB51B6"/>
    <w:rsid w:val="00EB5B25"/>
    <w:rsid w:val="00EB67ED"/>
    <w:rsid w:val="00EB6876"/>
    <w:rsid w:val="00EB692A"/>
    <w:rsid w:val="00EB69E6"/>
    <w:rsid w:val="00EB6A4B"/>
    <w:rsid w:val="00EB6ADF"/>
    <w:rsid w:val="00EB6AEC"/>
    <w:rsid w:val="00EB6ED0"/>
    <w:rsid w:val="00EB7828"/>
    <w:rsid w:val="00EB7CA9"/>
    <w:rsid w:val="00EC1548"/>
    <w:rsid w:val="00EC2010"/>
    <w:rsid w:val="00EC2829"/>
    <w:rsid w:val="00EC356F"/>
    <w:rsid w:val="00EC3D02"/>
    <w:rsid w:val="00EC3DEC"/>
    <w:rsid w:val="00EC4841"/>
    <w:rsid w:val="00EC4CE8"/>
    <w:rsid w:val="00EC5136"/>
    <w:rsid w:val="00EC59C9"/>
    <w:rsid w:val="00EC6065"/>
    <w:rsid w:val="00EC6191"/>
    <w:rsid w:val="00EC62AC"/>
    <w:rsid w:val="00EC695A"/>
    <w:rsid w:val="00EC6EA1"/>
    <w:rsid w:val="00EC7154"/>
    <w:rsid w:val="00EC736C"/>
    <w:rsid w:val="00EC73A7"/>
    <w:rsid w:val="00EC7D29"/>
    <w:rsid w:val="00EC7EEA"/>
    <w:rsid w:val="00ED068C"/>
    <w:rsid w:val="00ED0FB4"/>
    <w:rsid w:val="00ED1216"/>
    <w:rsid w:val="00ED16CB"/>
    <w:rsid w:val="00ED2245"/>
    <w:rsid w:val="00ED2F74"/>
    <w:rsid w:val="00ED338A"/>
    <w:rsid w:val="00ED3D8E"/>
    <w:rsid w:val="00ED4069"/>
    <w:rsid w:val="00ED4551"/>
    <w:rsid w:val="00ED490E"/>
    <w:rsid w:val="00ED6588"/>
    <w:rsid w:val="00ED6DD8"/>
    <w:rsid w:val="00ED6F1F"/>
    <w:rsid w:val="00ED7212"/>
    <w:rsid w:val="00ED73F4"/>
    <w:rsid w:val="00ED7FD0"/>
    <w:rsid w:val="00EE0A3A"/>
    <w:rsid w:val="00EE110F"/>
    <w:rsid w:val="00EE164C"/>
    <w:rsid w:val="00EE30E7"/>
    <w:rsid w:val="00EE3B1F"/>
    <w:rsid w:val="00EE4314"/>
    <w:rsid w:val="00EE497E"/>
    <w:rsid w:val="00EE4C81"/>
    <w:rsid w:val="00EE59D7"/>
    <w:rsid w:val="00EE6771"/>
    <w:rsid w:val="00EE6E42"/>
    <w:rsid w:val="00EE77B4"/>
    <w:rsid w:val="00EE78E3"/>
    <w:rsid w:val="00EE7AEC"/>
    <w:rsid w:val="00EF001D"/>
    <w:rsid w:val="00EF0538"/>
    <w:rsid w:val="00EF113C"/>
    <w:rsid w:val="00EF1A63"/>
    <w:rsid w:val="00EF2161"/>
    <w:rsid w:val="00EF2398"/>
    <w:rsid w:val="00EF28DC"/>
    <w:rsid w:val="00EF2F4B"/>
    <w:rsid w:val="00EF30C0"/>
    <w:rsid w:val="00EF43CD"/>
    <w:rsid w:val="00EF43F7"/>
    <w:rsid w:val="00EF4B9D"/>
    <w:rsid w:val="00EF5513"/>
    <w:rsid w:val="00EF567B"/>
    <w:rsid w:val="00EF56E5"/>
    <w:rsid w:val="00EF57C0"/>
    <w:rsid w:val="00EF6016"/>
    <w:rsid w:val="00EF645E"/>
    <w:rsid w:val="00EF66E9"/>
    <w:rsid w:val="00EF69B2"/>
    <w:rsid w:val="00EF6FFA"/>
    <w:rsid w:val="00EF7CDC"/>
    <w:rsid w:val="00EF7F39"/>
    <w:rsid w:val="00F00148"/>
    <w:rsid w:val="00F00AF0"/>
    <w:rsid w:val="00F00DF0"/>
    <w:rsid w:val="00F01393"/>
    <w:rsid w:val="00F01457"/>
    <w:rsid w:val="00F0259F"/>
    <w:rsid w:val="00F02C72"/>
    <w:rsid w:val="00F02CC3"/>
    <w:rsid w:val="00F02E3E"/>
    <w:rsid w:val="00F0359B"/>
    <w:rsid w:val="00F0435D"/>
    <w:rsid w:val="00F04629"/>
    <w:rsid w:val="00F04DEC"/>
    <w:rsid w:val="00F054D7"/>
    <w:rsid w:val="00F05553"/>
    <w:rsid w:val="00F05C01"/>
    <w:rsid w:val="00F061B9"/>
    <w:rsid w:val="00F0765B"/>
    <w:rsid w:val="00F07A4A"/>
    <w:rsid w:val="00F10743"/>
    <w:rsid w:val="00F1096C"/>
    <w:rsid w:val="00F11419"/>
    <w:rsid w:val="00F115A0"/>
    <w:rsid w:val="00F117FA"/>
    <w:rsid w:val="00F11E0D"/>
    <w:rsid w:val="00F12397"/>
    <w:rsid w:val="00F12481"/>
    <w:rsid w:val="00F12BF8"/>
    <w:rsid w:val="00F12E9B"/>
    <w:rsid w:val="00F13487"/>
    <w:rsid w:val="00F14699"/>
    <w:rsid w:val="00F14EC7"/>
    <w:rsid w:val="00F1524A"/>
    <w:rsid w:val="00F16EAD"/>
    <w:rsid w:val="00F17644"/>
    <w:rsid w:val="00F178BA"/>
    <w:rsid w:val="00F179F8"/>
    <w:rsid w:val="00F20445"/>
    <w:rsid w:val="00F21932"/>
    <w:rsid w:val="00F21CBC"/>
    <w:rsid w:val="00F21F84"/>
    <w:rsid w:val="00F224E2"/>
    <w:rsid w:val="00F22B8C"/>
    <w:rsid w:val="00F22BC8"/>
    <w:rsid w:val="00F22DD6"/>
    <w:rsid w:val="00F231B4"/>
    <w:rsid w:val="00F2378A"/>
    <w:rsid w:val="00F2501F"/>
    <w:rsid w:val="00F25182"/>
    <w:rsid w:val="00F25504"/>
    <w:rsid w:val="00F2579A"/>
    <w:rsid w:val="00F266E0"/>
    <w:rsid w:val="00F27452"/>
    <w:rsid w:val="00F27A10"/>
    <w:rsid w:val="00F3010E"/>
    <w:rsid w:val="00F302E4"/>
    <w:rsid w:val="00F3035A"/>
    <w:rsid w:val="00F3060B"/>
    <w:rsid w:val="00F30B00"/>
    <w:rsid w:val="00F30B04"/>
    <w:rsid w:val="00F30BE7"/>
    <w:rsid w:val="00F30F07"/>
    <w:rsid w:val="00F30F95"/>
    <w:rsid w:val="00F31760"/>
    <w:rsid w:val="00F31CB4"/>
    <w:rsid w:val="00F32136"/>
    <w:rsid w:val="00F3305B"/>
    <w:rsid w:val="00F332EB"/>
    <w:rsid w:val="00F33AB0"/>
    <w:rsid w:val="00F33CDE"/>
    <w:rsid w:val="00F33E8E"/>
    <w:rsid w:val="00F34567"/>
    <w:rsid w:val="00F34A97"/>
    <w:rsid w:val="00F34F16"/>
    <w:rsid w:val="00F35D5D"/>
    <w:rsid w:val="00F36DAF"/>
    <w:rsid w:val="00F37381"/>
    <w:rsid w:val="00F400B1"/>
    <w:rsid w:val="00F4055D"/>
    <w:rsid w:val="00F40E08"/>
    <w:rsid w:val="00F41237"/>
    <w:rsid w:val="00F41ACA"/>
    <w:rsid w:val="00F4217C"/>
    <w:rsid w:val="00F422EC"/>
    <w:rsid w:val="00F42C22"/>
    <w:rsid w:val="00F43609"/>
    <w:rsid w:val="00F43739"/>
    <w:rsid w:val="00F43922"/>
    <w:rsid w:val="00F43B92"/>
    <w:rsid w:val="00F43DD4"/>
    <w:rsid w:val="00F446C0"/>
    <w:rsid w:val="00F44B64"/>
    <w:rsid w:val="00F44D40"/>
    <w:rsid w:val="00F44DDD"/>
    <w:rsid w:val="00F44EEF"/>
    <w:rsid w:val="00F44F68"/>
    <w:rsid w:val="00F44FA9"/>
    <w:rsid w:val="00F45256"/>
    <w:rsid w:val="00F454D4"/>
    <w:rsid w:val="00F45BEB"/>
    <w:rsid w:val="00F45EE3"/>
    <w:rsid w:val="00F45F76"/>
    <w:rsid w:val="00F46132"/>
    <w:rsid w:val="00F4760E"/>
    <w:rsid w:val="00F47CDC"/>
    <w:rsid w:val="00F50599"/>
    <w:rsid w:val="00F50D8E"/>
    <w:rsid w:val="00F510E0"/>
    <w:rsid w:val="00F519D8"/>
    <w:rsid w:val="00F51F23"/>
    <w:rsid w:val="00F522BB"/>
    <w:rsid w:val="00F52324"/>
    <w:rsid w:val="00F52474"/>
    <w:rsid w:val="00F5251E"/>
    <w:rsid w:val="00F52B3F"/>
    <w:rsid w:val="00F52B42"/>
    <w:rsid w:val="00F52B8E"/>
    <w:rsid w:val="00F52BF4"/>
    <w:rsid w:val="00F52CA1"/>
    <w:rsid w:val="00F53221"/>
    <w:rsid w:val="00F53A75"/>
    <w:rsid w:val="00F5489A"/>
    <w:rsid w:val="00F54D6C"/>
    <w:rsid w:val="00F556B7"/>
    <w:rsid w:val="00F55AFE"/>
    <w:rsid w:val="00F55F23"/>
    <w:rsid w:val="00F56099"/>
    <w:rsid w:val="00F56AD3"/>
    <w:rsid w:val="00F56BB0"/>
    <w:rsid w:val="00F5740F"/>
    <w:rsid w:val="00F5746F"/>
    <w:rsid w:val="00F613BA"/>
    <w:rsid w:val="00F6182A"/>
    <w:rsid w:val="00F61D80"/>
    <w:rsid w:val="00F62D40"/>
    <w:rsid w:val="00F63219"/>
    <w:rsid w:val="00F63640"/>
    <w:rsid w:val="00F63F02"/>
    <w:rsid w:val="00F6433B"/>
    <w:rsid w:val="00F64575"/>
    <w:rsid w:val="00F6472B"/>
    <w:rsid w:val="00F64B15"/>
    <w:rsid w:val="00F65094"/>
    <w:rsid w:val="00F656C7"/>
    <w:rsid w:val="00F658CE"/>
    <w:rsid w:val="00F6602A"/>
    <w:rsid w:val="00F660A9"/>
    <w:rsid w:val="00F66133"/>
    <w:rsid w:val="00F6615C"/>
    <w:rsid w:val="00F6658B"/>
    <w:rsid w:val="00F6661B"/>
    <w:rsid w:val="00F668A3"/>
    <w:rsid w:val="00F6716D"/>
    <w:rsid w:val="00F701E4"/>
    <w:rsid w:val="00F706CB"/>
    <w:rsid w:val="00F706D4"/>
    <w:rsid w:val="00F7097A"/>
    <w:rsid w:val="00F70D98"/>
    <w:rsid w:val="00F71113"/>
    <w:rsid w:val="00F71160"/>
    <w:rsid w:val="00F715CC"/>
    <w:rsid w:val="00F722A5"/>
    <w:rsid w:val="00F72559"/>
    <w:rsid w:val="00F72D98"/>
    <w:rsid w:val="00F7463C"/>
    <w:rsid w:val="00F74679"/>
    <w:rsid w:val="00F74744"/>
    <w:rsid w:val="00F749C2"/>
    <w:rsid w:val="00F75B76"/>
    <w:rsid w:val="00F75BF3"/>
    <w:rsid w:val="00F761DC"/>
    <w:rsid w:val="00F763DC"/>
    <w:rsid w:val="00F76807"/>
    <w:rsid w:val="00F76F57"/>
    <w:rsid w:val="00F770D3"/>
    <w:rsid w:val="00F776D4"/>
    <w:rsid w:val="00F77ECA"/>
    <w:rsid w:val="00F77F51"/>
    <w:rsid w:val="00F80129"/>
    <w:rsid w:val="00F80A99"/>
    <w:rsid w:val="00F811DD"/>
    <w:rsid w:val="00F81545"/>
    <w:rsid w:val="00F8159F"/>
    <w:rsid w:val="00F82BEF"/>
    <w:rsid w:val="00F82E6B"/>
    <w:rsid w:val="00F83362"/>
    <w:rsid w:val="00F83944"/>
    <w:rsid w:val="00F83A52"/>
    <w:rsid w:val="00F840C3"/>
    <w:rsid w:val="00F843B0"/>
    <w:rsid w:val="00F8440B"/>
    <w:rsid w:val="00F8495A"/>
    <w:rsid w:val="00F85056"/>
    <w:rsid w:val="00F8567C"/>
    <w:rsid w:val="00F858AA"/>
    <w:rsid w:val="00F85FB7"/>
    <w:rsid w:val="00F86437"/>
    <w:rsid w:val="00F877C3"/>
    <w:rsid w:val="00F8784B"/>
    <w:rsid w:val="00F90131"/>
    <w:rsid w:val="00F908A4"/>
    <w:rsid w:val="00F92191"/>
    <w:rsid w:val="00F929C3"/>
    <w:rsid w:val="00F93323"/>
    <w:rsid w:val="00F9370E"/>
    <w:rsid w:val="00F93B26"/>
    <w:rsid w:val="00F9436C"/>
    <w:rsid w:val="00F954EE"/>
    <w:rsid w:val="00F963A8"/>
    <w:rsid w:val="00F978F3"/>
    <w:rsid w:val="00F97C08"/>
    <w:rsid w:val="00F97E58"/>
    <w:rsid w:val="00F97F12"/>
    <w:rsid w:val="00FA0219"/>
    <w:rsid w:val="00FA0B49"/>
    <w:rsid w:val="00FA0C8E"/>
    <w:rsid w:val="00FA1058"/>
    <w:rsid w:val="00FA12AA"/>
    <w:rsid w:val="00FA2276"/>
    <w:rsid w:val="00FA2752"/>
    <w:rsid w:val="00FA2BAD"/>
    <w:rsid w:val="00FA2C8B"/>
    <w:rsid w:val="00FA301F"/>
    <w:rsid w:val="00FA3C66"/>
    <w:rsid w:val="00FA3EA4"/>
    <w:rsid w:val="00FA436C"/>
    <w:rsid w:val="00FA43D0"/>
    <w:rsid w:val="00FA49E4"/>
    <w:rsid w:val="00FA596A"/>
    <w:rsid w:val="00FA5F49"/>
    <w:rsid w:val="00FA6038"/>
    <w:rsid w:val="00FA6A3F"/>
    <w:rsid w:val="00FA6BAE"/>
    <w:rsid w:val="00FA75E7"/>
    <w:rsid w:val="00FB03DD"/>
    <w:rsid w:val="00FB08BF"/>
    <w:rsid w:val="00FB08F8"/>
    <w:rsid w:val="00FB0959"/>
    <w:rsid w:val="00FB0E55"/>
    <w:rsid w:val="00FB0F15"/>
    <w:rsid w:val="00FB159B"/>
    <w:rsid w:val="00FB20C0"/>
    <w:rsid w:val="00FB20D5"/>
    <w:rsid w:val="00FB2116"/>
    <w:rsid w:val="00FB2AAE"/>
    <w:rsid w:val="00FB2AC6"/>
    <w:rsid w:val="00FB2B67"/>
    <w:rsid w:val="00FB377D"/>
    <w:rsid w:val="00FB37E3"/>
    <w:rsid w:val="00FB4295"/>
    <w:rsid w:val="00FB4A66"/>
    <w:rsid w:val="00FB4D19"/>
    <w:rsid w:val="00FB53CB"/>
    <w:rsid w:val="00FB571C"/>
    <w:rsid w:val="00FB5863"/>
    <w:rsid w:val="00FB5A34"/>
    <w:rsid w:val="00FB5B51"/>
    <w:rsid w:val="00FB61B5"/>
    <w:rsid w:val="00FB6554"/>
    <w:rsid w:val="00FB6619"/>
    <w:rsid w:val="00FB7E3D"/>
    <w:rsid w:val="00FC0787"/>
    <w:rsid w:val="00FC0C22"/>
    <w:rsid w:val="00FC0C36"/>
    <w:rsid w:val="00FC1128"/>
    <w:rsid w:val="00FC1CA6"/>
    <w:rsid w:val="00FC22F6"/>
    <w:rsid w:val="00FC26DC"/>
    <w:rsid w:val="00FC31AF"/>
    <w:rsid w:val="00FC3A82"/>
    <w:rsid w:val="00FC4DE8"/>
    <w:rsid w:val="00FC5F1F"/>
    <w:rsid w:val="00FC5FAA"/>
    <w:rsid w:val="00FC6795"/>
    <w:rsid w:val="00FC688E"/>
    <w:rsid w:val="00FC6F26"/>
    <w:rsid w:val="00FC6FD8"/>
    <w:rsid w:val="00FC70CE"/>
    <w:rsid w:val="00FC7DC7"/>
    <w:rsid w:val="00FC7FA9"/>
    <w:rsid w:val="00FD07C2"/>
    <w:rsid w:val="00FD12C5"/>
    <w:rsid w:val="00FD145D"/>
    <w:rsid w:val="00FD153B"/>
    <w:rsid w:val="00FD187D"/>
    <w:rsid w:val="00FD1BEA"/>
    <w:rsid w:val="00FD223C"/>
    <w:rsid w:val="00FD325A"/>
    <w:rsid w:val="00FD33C0"/>
    <w:rsid w:val="00FD3A17"/>
    <w:rsid w:val="00FD412E"/>
    <w:rsid w:val="00FD418D"/>
    <w:rsid w:val="00FD4363"/>
    <w:rsid w:val="00FD4530"/>
    <w:rsid w:val="00FD4860"/>
    <w:rsid w:val="00FD4D6D"/>
    <w:rsid w:val="00FD5E45"/>
    <w:rsid w:val="00FD6458"/>
    <w:rsid w:val="00FD64D5"/>
    <w:rsid w:val="00FD73DF"/>
    <w:rsid w:val="00FD792A"/>
    <w:rsid w:val="00FD7C5A"/>
    <w:rsid w:val="00FE0373"/>
    <w:rsid w:val="00FE082F"/>
    <w:rsid w:val="00FE09A1"/>
    <w:rsid w:val="00FE0B2F"/>
    <w:rsid w:val="00FE140A"/>
    <w:rsid w:val="00FE1504"/>
    <w:rsid w:val="00FE1D16"/>
    <w:rsid w:val="00FE20B2"/>
    <w:rsid w:val="00FE2103"/>
    <w:rsid w:val="00FE2A21"/>
    <w:rsid w:val="00FE31F4"/>
    <w:rsid w:val="00FE33C2"/>
    <w:rsid w:val="00FE3A71"/>
    <w:rsid w:val="00FE4715"/>
    <w:rsid w:val="00FE5149"/>
    <w:rsid w:val="00FE57F5"/>
    <w:rsid w:val="00FE5E68"/>
    <w:rsid w:val="00FE5FF8"/>
    <w:rsid w:val="00FE65C2"/>
    <w:rsid w:val="00FE6E98"/>
    <w:rsid w:val="00FE76CE"/>
    <w:rsid w:val="00FE7AD4"/>
    <w:rsid w:val="00FE7CF4"/>
    <w:rsid w:val="00FE7F7D"/>
    <w:rsid w:val="00FF083F"/>
    <w:rsid w:val="00FF10B0"/>
    <w:rsid w:val="00FF2698"/>
    <w:rsid w:val="00FF2951"/>
    <w:rsid w:val="00FF2C42"/>
    <w:rsid w:val="00FF2DE3"/>
    <w:rsid w:val="00FF3295"/>
    <w:rsid w:val="00FF3504"/>
    <w:rsid w:val="00FF3939"/>
    <w:rsid w:val="00FF40C3"/>
    <w:rsid w:val="00FF56AA"/>
    <w:rsid w:val="00FF5893"/>
    <w:rsid w:val="00FF58C4"/>
    <w:rsid w:val="00FF59C4"/>
    <w:rsid w:val="00FF5CBD"/>
    <w:rsid w:val="00FF5FE0"/>
    <w:rsid w:val="00FF6060"/>
    <w:rsid w:val="00FF6061"/>
    <w:rsid w:val="00FF637B"/>
    <w:rsid w:val="00FF644C"/>
    <w:rsid w:val="00FF64EA"/>
    <w:rsid w:val="00FF67D0"/>
    <w:rsid w:val="00FF69D4"/>
    <w:rsid w:val="00FF702B"/>
    <w:rsid w:val="00FF7129"/>
    <w:rsid w:val="00FF77B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o:extrusion v:ext="view" backdepth="1in" on="t" rotationangle="-25,25" viewpoint="0,0" viewpointorigin="0,0" skewangle="0" skewamt="0" lightposition=",50000" type="perspective"/>
    </o:shapedefaults>
    <o:shapelayout v:ext="edit">
      <o:idmap v:ext="edit" data="1"/>
    </o:shapelayout>
  </w:shapeDefaults>
  <w:decimalSymbol w:val=","/>
  <w:listSeparator w:val=";"/>
  <w15:docId w15:val="{44695C2D-EDE4-4DA1-BBB7-B655613E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fr-CA" w:eastAsia="fr-CA"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213"/>
    <w:rPr>
      <w:sz w:val="24"/>
      <w:szCs w:val="24"/>
    </w:rPr>
  </w:style>
  <w:style w:type="paragraph" w:styleId="Titre1">
    <w:name w:val="heading 1"/>
    <w:basedOn w:val="Normal"/>
    <w:next w:val="Normal"/>
    <w:link w:val="Titre1Car"/>
    <w:uiPriority w:val="9"/>
    <w:qFormat/>
    <w:rsid w:val="001926D0"/>
    <w:pPr>
      <w:keepNext/>
      <w:spacing w:before="240" w:after="60"/>
      <w:outlineLvl w:val="0"/>
    </w:pPr>
    <w:rPr>
      <w:rFonts w:asciiTheme="majorHAnsi" w:eastAsiaTheme="majorEastAsia" w:hAnsiTheme="majorHAnsi" w:cs="Arial"/>
      <w:b/>
      <w:bCs/>
      <w:kern w:val="32"/>
      <w:sz w:val="32"/>
      <w:szCs w:val="32"/>
    </w:rPr>
  </w:style>
  <w:style w:type="paragraph" w:styleId="Titre2">
    <w:name w:val="heading 2"/>
    <w:basedOn w:val="Normal"/>
    <w:next w:val="Normal"/>
    <w:link w:val="Titre2Car"/>
    <w:uiPriority w:val="9"/>
    <w:unhideWhenUsed/>
    <w:qFormat/>
    <w:rsid w:val="001926D0"/>
    <w:pPr>
      <w:keepNext/>
      <w:spacing w:before="240" w:after="60"/>
      <w:outlineLvl w:val="1"/>
    </w:pPr>
    <w:rPr>
      <w:rFonts w:asciiTheme="majorHAnsi" w:eastAsiaTheme="majorEastAsia" w:hAnsiTheme="majorHAnsi" w:cs="Arial"/>
      <w:b/>
      <w:bCs/>
      <w:i/>
      <w:iCs/>
      <w:sz w:val="28"/>
      <w:szCs w:val="28"/>
    </w:rPr>
  </w:style>
  <w:style w:type="paragraph" w:styleId="Titre3">
    <w:name w:val="heading 3"/>
    <w:basedOn w:val="Normal"/>
    <w:next w:val="Normal"/>
    <w:link w:val="Titre3Car"/>
    <w:uiPriority w:val="9"/>
    <w:unhideWhenUsed/>
    <w:qFormat/>
    <w:rsid w:val="001926D0"/>
    <w:pPr>
      <w:keepNext/>
      <w:spacing w:before="240" w:after="60"/>
      <w:outlineLvl w:val="2"/>
    </w:pPr>
    <w:rPr>
      <w:rFonts w:asciiTheme="majorHAnsi" w:eastAsiaTheme="majorEastAsia" w:hAnsiTheme="majorHAnsi" w:cs="Arial"/>
      <w:b/>
      <w:bCs/>
      <w:sz w:val="26"/>
      <w:szCs w:val="26"/>
    </w:rPr>
  </w:style>
  <w:style w:type="paragraph" w:styleId="Titre4">
    <w:name w:val="heading 4"/>
    <w:basedOn w:val="Normal"/>
    <w:next w:val="Normal"/>
    <w:link w:val="Titre4Car"/>
    <w:uiPriority w:val="9"/>
    <w:unhideWhenUsed/>
    <w:qFormat/>
    <w:rsid w:val="001926D0"/>
    <w:pPr>
      <w:keepNext/>
      <w:spacing w:before="240" w:after="60"/>
      <w:outlineLvl w:val="3"/>
    </w:pPr>
    <w:rPr>
      <w:b/>
      <w:bCs/>
      <w:sz w:val="28"/>
      <w:szCs w:val="28"/>
    </w:rPr>
  </w:style>
  <w:style w:type="paragraph" w:styleId="Titre5">
    <w:name w:val="heading 5"/>
    <w:basedOn w:val="Normal"/>
    <w:next w:val="Normal"/>
    <w:link w:val="Titre5Car"/>
    <w:uiPriority w:val="9"/>
    <w:unhideWhenUsed/>
    <w:qFormat/>
    <w:rsid w:val="001926D0"/>
    <w:pPr>
      <w:spacing w:before="240" w:after="60"/>
      <w:outlineLvl w:val="4"/>
    </w:pPr>
    <w:rPr>
      <w:b/>
      <w:bCs/>
      <w:i/>
      <w:iCs/>
      <w:sz w:val="26"/>
      <w:szCs w:val="26"/>
    </w:rPr>
  </w:style>
  <w:style w:type="paragraph" w:styleId="Titre6">
    <w:name w:val="heading 6"/>
    <w:basedOn w:val="Normal"/>
    <w:next w:val="Normal"/>
    <w:link w:val="Titre6Car"/>
    <w:uiPriority w:val="9"/>
    <w:unhideWhenUsed/>
    <w:qFormat/>
    <w:rsid w:val="001926D0"/>
    <w:pPr>
      <w:spacing w:before="240" w:after="60"/>
      <w:outlineLvl w:val="5"/>
    </w:pPr>
    <w:rPr>
      <w:b/>
      <w:bCs/>
      <w:sz w:val="22"/>
      <w:szCs w:val="22"/>
    </w:rPr>
  </w:style>
  <w:style w:type="paragraph" w:styleId="Titre7">
    <w:name w:val="heading 7"/>
    <w:basedOn w:val="Normal"/>
    <w:next w:val="Normal"/>
    <w:link w:val="Titre7Car"/>
    <w:uiPriority w:val="9"/>
    <w:unhideWhenUsed/>
    <w:qFormat/>
    <w:rsid w:val="001926D0"/>
    <w:pPr>
      <w:spacing w:before="240" w:after="60"/>
      <w:outlineLvl w:val="6"/>
    </w:pPr>
  </w:style>
  <w:style w:type="paragraph" w:styleId="Titre8">
    <w:name w:val="heading 8"/>
    <w:basedOn w:val="Normal"/>
    <w:next w:val="Normal"/>
    <w:link w:val="Titre8Car"/>
    <w:uiPriority w:val="9"/>
    <w:unhideWhenUsed/>
    <w:qFormat/>
    <w:rsid w:val="001926D0"/>
    <w:pPr>
      <w:spacing w:before="240" w:after="60"/>
      <w:outlineLvl w:val="7"/>
    </w:pPr>
    <w:rPr>
      <w:i/>
      <w:iCs/>
    </w:rPr>
  </w:style>
  <w:style w:type="paragraph" w:styleId="Titre9">
    <w:name w:val="heading 9"/>
    <w:basedOn w:val="Normal"/>
    <w:next w:val="Normal"/>
    <w:link w:val="Titre9Car"/>
    <w:uiPriority w:val="9"/>
    <w:unhideWhenUsed/>
    <w:qFormat/>
    <w:rsid w:val="001926D0"/>
    <w:pPr>
      <w:spacing w:before="240" w:after="60"/>
      <w:outlineLvl w:val="8"/>
    </w:pPr>
    <w:rPr>
      <w:rFonts w:asciiTheme="majorHAnsi" w:eastAsiaTheme="majorEastAsia" w:hAnsiTheme="majorHAnsi"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926D0"/>
    <w:rPr>
      <w:rFonts w:asciiTheme="majorHAnsi" w:eastAsiaTheme="majorEastAsia" w:hAnsiTheme="majorHAnsi" w:cs="Arial"/>
      <w:b/>
      <w:bCs/>
      <w:i/>
      <w:iCs/>
      <w:sz w:val="28"/>
      <w:szCs w:val="28"/>
    </w:rPr>
  </w:style>
  <w:style w:type="paragraph" w:styleId="En-tte">
    <w:name w:val="header"/>
    <w:basedOn w:val="Normal"/>
    <w:rsid w:val="009A287F"/>
    <w:pPr>
      <w:tabs>
        <w:tab w:val="center" w:pos="4320"/>
        <w:tab w:val="right" w:pos="8640"/>
      </w:tabs>
    </w:pPr>
  </w:style>
  <w:style w:type="paragraph" w:styleId="Pieddepage">
    <w:name w:val="footer"/>
    <w:basedOn w:val="Normal"/>
    <w:link w:val="PieddepageCar"/>
    <w:uiPriority w:val="99"/>
    <w:rsid w:val="009A287F"/>
    <w:pPr>
      <w:tabs>
        <w:tab w:val="center" w:pos="4320"/>
        <w:tab w:val="right" w:pos="8640"/>
      </w:tabs>
    </w:pPr>
  </w:style>
  <w:style w:type="table" w:styleId="Grilledutableau">
    <w:name w:val="Table Grid"/>
    <w:basedOn w:val="TableauNormal"/>
    <w:uiPriority w:val="39"/>
    <w:rsid w:val="00477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rsid w:val="00494AB6"/>
    <w:rPr>
      <w:sz w:val="20"/>
      <w:szCs w:val="20"/>
    </w:rPr>
  </w:style>
  <w:style w:type="character" w:styleId="Appelnotedebasdep">
    <w:name w:val="footnote reference"/>
    <w:uiPriority w:val="99"/>
    <w:semiHidden/>
    <w:rsid w:val="00494AB6"/>
    <w:rPr>
      <w:vertAlign w:val="superscript"/>
    </w:rPr>
  </w:style>
  <w:style w:type="character" w:styleId="MachinecrireHTML">
    <w:name w:val="HTML Typewriter"/>
    <w:rsid w:val="00D26463"/>
    <w:rPr>
      <w:rFonts w:ascii="Courier New" w:eastAsia="Times New Roman" w:hAnsi="Courier New" w:cs="Courier New"/>
      <w:sz w:val="20"/>
      <w:szCs w:val="20"/>
    </w:rPr>
  </w:style>
  <w:style w:type="paragraph" w:styleId="Textedebulles">
    <w:name w:val="Balloon Text"/>
    <w:basedOn w:val="Normal"/>
    <w:link w:val="TextedebullesCar"/>
    <w:rsid w:val="004B7461"/>
    <w:rPr>
      <w:rFonts w:ascii="Tahoma" w:hAnsi="Tahoma" w:cs="Tahoma"/>
      <w:sz w:val="16"/>
      <w:szCs w:val="16"/>
    </w:rPr>
  </w:style>
  <w:style w:type="character" w:customStyle="1" w:styleId="TextedebullesCar">
    <w:name w:val="Texte de bulles Car"/>
    <w:link w:val="Textedebulles"/>
    <w:rsid w:val="004B7461"/>
    <w:rPr>
      <w:rFonts w:ascii="Tahoma" w:hAnsi="Tahoma" w:cs="Tahoma"/>
      <w:sz w:val="16"/>
      <w:szCs w:val="16"/>
    </w:rPr>
  </w:style>
  <w:style w:type="paragraph" w:styleId="Paragraphedeliste">
    <w:name w:val="List Paragraph"/>
    <w:basedOn w:val="Normal"/>
    <w:uiPriority w:val="34"/>
    <w:qFormat/>
    <w:rsid w:val="001926D0"/>
    <w:pPr>
      <w:ind w:left="720"/>
      <w:contextualSpacing/>
    </w:pPr>
  </w:style>
  <w:style w:type="paragraph" w:styleId="Notedefin">
    <w:name w:val="endnote text"/>
    <w:basedOn w:val="Normal"/>
    <w:link w:val="NotedefinCar"/>
    <w:rsid w:val="00E73A01"/>
    <w:rPr>
      <w:sz w:val="20"/>
      <w:szCs w:val="20"/>
    </w:rPr>
  </w:style>
  <w:style w:type="character" w:customStyle="1" w:styleId="NotedefinCar">
    <w:name w:val="Note de fin Car"/>
    <w:basedOn w:val="Policepardfaut"/>
    <w:link w:val="Notedefin"/>
    <w:rsid w:val="00E73A01"/>
  </w:style>
  <w:style w:type="character" w:styleId="Appeldenotedefin">
    <w:name w:val="endnote reference"/>
    <w:rsid w:val="00E73A01"/>
    <w:rPr>
      <w:vertAlign w:val="superscript"/>
    </w:rPr>
  </w:style>
  <w:style w:type="character" w:styleId="Lienhypertexte">
    <w:name w:val="Hyperlink"/>
    <w:uiPriority w:val="99"/>
    <w:rsid w:val="00BD4FE3"/>
    <w:rPr>
      <w:color w:val="0000FF"/>
      <w:u w:val="single"/>
    </w:rPr>
  </w:style>
  <w:style w:type="character" w:styleId="Marquedecommentaire">
    <w:name w:val="annotation reference"/>
    <w:semiHidden/>
    <w:rsid w:val="002718C7"/>
    <w:rPr>
      <w:sz w:val="16"/>
      <w:szCs w:val="16"/>
    </w:rPr>
  </w:style>
  <w:style w:type="paragraph" w:styleId="Commentaire">
    <w:name w:val="annotation text"/>
    <w:basedOn w:val="Normal"/>
    <w:semiHidden/>
    <w:rsid w:val="002718C7"/>
    <w:rPr>
      <w:sz w:val="20"/>
      <w:szCs w:val="20"/>
    </w:rPr>
  </w:style>
  <w:style w:type="paragraph" w:styleId="Objetducommentaire">
    <w:name w:val="annotation subject"/>
    <w:basedOn w:val="Commentaire"/>
    <w:next w:val="Commentaire"/>
    <w:semiHidden/>
    <w:rsid w:val="002718C7"/>
    <w:rPr>
      <w:b/>
      <w:bCs/>
    </w:rPr>
  </w:style>
  <w:style w:type="character" w:styleId="Lienhypertextesuivivisit">
    <w:name w:val="FollowedHyperlink"/>
    <w:rsid w:val="001F3B88"/>
    <w:rPr>
      <w:color w:val="800080"/>
      <w:u w:val="single"/>
    </w:rPr>
  </w:style>
  <w:style w:type="paragraph" w:styleId="Corpsdetexte">
    <w:name w:val="Body Text"/>
    <w:basedOn w:val="Normal"/>
    <w:rsid w:val="00D65FDF"/>
    <w:pPr>
      <w:jc w:val="both"/>
    </w:pPr>
    <w:rPr>
      <w:sz w:val="20"/>
      <w:szCs w:val="20"/>
      <w:lang w:eastAsia="fr-FR"/>
    </w:rPr>
  </w:style>
  <w:style w:type="paragraph" w:styleId="Titre">
    <w:name w:val="Title"/>
    <w:basedOn w:val="Normal"/>
    <w:next w:val="Normal"/>
    <w:link w:val="TitreCar"/>
    <w:uiPriority w:val="10"/>
    <w:qFormat/>
    <w:rsid w:val="001926D0"/>
    <w:pPr>
      <w:spacing w:before="240" w:after="60"/>
      <w:jc w:val="center"/>
      <w:outlineLvl w:val="0"/>
    </w:pPr>
    <w:rPr>
      <w:rFonts w:asciiTheme="majorHAnsi" w:eastAsiaTheme="majorEastAsia" w:hAnsiTheme="majorHAnsi"/>
      <w:b/>
      <w:bCs/>
      <w:kern w:val="28"/>
      <w:sz w:val="32"/>
      <w:szCs w:val="32"/>
    </w:rPr>
  </w:style>
  <w:style w:type="paragraph" w:customStyle="1" w:styleId="Titregros">
    <w:name w:val="Titre gros"/>
    <w:basedOn w:val="Normal"/>
    <w:rsid w:val="00587448"/>
    <w:pPr>
      <w:tabs>
        <w:tab w:val="num" w:pos="260"/>
      </w:tabs>
      <w:ind w:left="360" w:hanging="360"/>
    </w:pPr>
    <w:rPr>
      <w:rFonts w:ascii="Arial" w:hAnsi="Arial" w:cs="Arial"/>
      <w:b/>
      <w:sz w:val="22"/>
      <w:szCs w:val="22"/>
    </w:rPr>
  </w:style>
  <w:style w:type="paragraph" w:styleId="TM1">
    <w:name w:val="toc 1"/>
    <w:basedOn w:val="Normal"/>
    <w:next w:val="Normal"/>
    <w:autoRedefine/>
    <w:uiPriority w:val="39"/>
    <w:qFormat/>
    <w:rsid w:val="007636F9"/>
    <w:pPr>
      <w:spacing w:before="120" w:after="120"/>
    </w:pPr>
    <w:rPr>
      <w:b/>
      <w:bCs/>
      <w:caps/>
      <w:sz w:val="20"/>
      <w:szCs w:val="20"/>
    </w:rPr>
  </w:style>
  <w:style w:type="paragraph" w:styleId="TM2">
    <w:name w:val="toc 2"/>
    <w:basedOn w:val="Normal"/>
    <w:next w:val="Normal"/>
    <w:autoRedefine/>
    <w:uiPriority w:val="39"/>
    <w:qFormat/>
    <w:rsid w:val="00893051"/>
    <w:pPr>
      <w:ind w:left="240"/>
    </w:pPr>
    <w:rPr>
      <w:smallCaps/>
      <w:sz w:val="20"/>
      <w:szCs w:val="20"/>
    </w:rPr>
  </w:style>
  <w:style w:type="paragraph" w:styleId="TM3">
    <w:name w:val="toc 3"/>
    <w:basedOn w:val="Normal"/>
    <w:next w:val="Normal"/>
    <w:autoRedefine/>
    <w:uiPriority w:val="39"/>
    <w:qFormat/>
    <w:rsid w:val="00E81B37"/>
    <w:pPr>
      <w:ind w:left="480"/>
    </w:pPr>
    <w:rPr>
      <w:i/>
      <w:iCs/>
      <w:sz w:val="20"/>
      <w:szCs w:val="20"/>
    </w:rPr>
  </w:style>
  <w:style w:type="paragraph" w:styleId="TM4">
    <w:name w:val="toc 4"/>
    <w:basedOn w:val="Normal"/>
    <w:next w:val="Normal"/>
    <w:autoRedefine/>
    <w:semiHidden/>
    <w:rsid w:val="005B0AE2"/>
    <w:pPr>
      <w:ind w:left="720"/>
    </w:pPr>
    <w:rPr>
      <w:sz w:val="18"/>
      <w:szCs w:val="18"/>
    </w:rPr>
  </w:style>
  <w:style w:type="paragraph" w:styleId="TM5">
    <w:name w:val="toc 5"/>
    <w:basedOn w:val="Normal"/>
    <w:next w:val="Normal"/>
    <w:autoRedefine/>
    <w:semiHidden/>
    <w:rsid w:val="005B0AE2"/>
    <w:pPr>
      <w:ind w:left="960"/>
    </w:pPr>
    <w:rPr>
      <w:sz w:val="18"/>
      <w:szCs w:val="18"/>
    </w:rPr>
  </w:style>
  <w:style w:type="paragraph" w:styleId="TM6">
    <w:name w:val="toc 6"/>
    <w:basedOn w:val="Normal"/>
    <w:next w:val="Normal"/>
    <w:autoRedefine/>
    <w:semiHidden/>
    <w:rsid w:val="005B0AE2"/>
    <w:pPr>
      <w:ind w:left="1200"/>
    </w:pPr>
    <w:rPr>
      <w:sz w:val="18"/>
      <w:szCs w:val="18"/>
    </w:rPr>
  </w:style>
  <w:style w:type="paragraph" w:styleId="TM7">
    <w:name w:val="toc 7"/>
    <w:basedOn w:val="Normal"/>
    <w:next w:val="Normal"/>
    <w:autoRedefine/>
    <w:semiHidden/>
    <w:rsid w:val="005B0AE2"/>
    <w:pPr>
      <w:ind w:left="1440"/>
    </w:pPr>
    <w:rPr>
      <w:sz w:val="18"/>
      <w:szCs w:val="18"/>
    </w:rPr>
  </w:style>
  <w:style w:type="paragraph" w:styleId="TM8">
    <w:name w:val="toc 8"/>
    <w:basedOn w:val="Normal"/>
    <w:next w:val="Normal"/>
    <w:autoRedefine/>
    <w:semiHidden/>
    <w:rsid w:val="005B0AE2"/>
    <w:pPr>
      <w:ind w:left="1680"/>
    </w:pPr>
    <w:rPr>
      <w:sz w:val="18"/>
      <w:szCs w:val="18"/>
    </w:rPr>
  </w:style>
  <w:style w:type="paragraph" w:styleId="TM9">
    <w:name w:val="toc 9"/>
    <w:basedOn w:val="Normal"/>
    <w:next w:val="Normal"/>
    <w:autoRedefine/>
    <w:semiHidden/>
    <w:rsid w:val="005B0AE2"/>
    <w:pPr>
      <w:ind w:left="1920"/>
    </w:pPr>
    <w:rPr>
      <w:sz w:val="18"/>
      <w:szCs w:val="18"/>
    </w:rPr>
  </w:style>
  <w:style w:type="character" w:customStyle="1" w:styleId="NotedebasdepageCar">
    <w:name w:val="Note de bas de page Car"/>
    <w:link w:val="Notedebasdepage"/>
    <w:uiPriority w:val="99"/>
    <w:semiHidden/>
    <w:rsid w:val="00256D57"/>
  </w:style>
  <w:style w:type="paragraph" w:styleId="Rvision">
    <w:name w:val="Revision"/>
    <w:hidden/>
    <w:uiPriority w:val="99"/>
    <w:semiHidden/>
    <w:rsid w:val="00674297"/>
    <w:rPr>
      <w:sz w:val="24"/>
      <w:szCs w:val="24"/>
    </w:rPr>
  </w:style>
  <w:style w:type="character" w:customStyle="1" w:styleId="Titre1Car">
    <w:name w:val="Titre 1 Car"/>
    <w:basedOn w:val="Policepardfaut"/>
    <w:link w:val="Titre1"/>
    <w:uiPriority w:val="9"/>
    <w:rsid w:val="001926D0"/>
    <w:rPr>
      <w:rFonts w:asciiTheme="majorHAnsi" w:eastAsiaTheme="majorEastAsia" w:hAnsiTheme="majorHAnsi" w:cs="Arial"/>
      <w:b/>
      <w:bCs/>
      <w:kern w:val="32"/>
      <w:sz w:val="32"/>
      <w:szCs w:val="32"/>
    </w:rPr>
  </w:style>
  <w:style w:type="character" w:styleId="lev">
    <w:name w:val="Strong"/>
    <w:basedOn w:val="Policepardfaut"/>
    <w:uiPriority w:val="22"/>
    <w:qFormat/>
    <w:rsid w:val="001926D0"/>
    <w:rPr>
      <w:b/>
      <w:bCs/>
    </w:rPr>
  </w:style>
  <w:style w:type="character" w:customStyle="1" w:styleId="Titre3Car">
    <w:name w:val="Titre 3 Car"/>
    <w:basedOn w:val="Policepardfaut"/>
    <w:link w:val="Titre3"/>
    <w:uiPriority w:val="9"/>
    <w:rsid w:val="001926D0"/>
    <w:rPr>
      <w:rFonts w:asciiTheme="majorHAnsi" w:eastAsiaTheme="majorEastAsia" w:hAnsiTheme="majorHAnsi" w:cs="Arial"/>
      <w:b/>
      <w:bCs/>
      <w:sz w:val="26"/>
      <w:szCs w:val="26"/>
    </w:rPr>
  </w:style>
  <w:style w:type="character" w:customStyle="1" w:styleId="Titre4Car">
    <w:name w:val="Titre 4 Car"/>
    <w:basedOn w:val="Policepardfaut"/>
    <w:link w:val="Titre4"/>
    <w:uiPriority w:val="9"/>
    <w:rsid w:val="001926D0"/>
    <w:rPr>
      <w:b/>
      <w:bCs/>
      <w:sz w:val="28"/>
      <w:szCs w:val="28"/>
    </w:rPr>
  </w:style>
  <w:style w:type="character" w:customStyle="1" w:styleId="Titre5Car">
    <w:name w:val="Titre 5 Car"/>
    <w:basedOn w:val="Policepardfaut"/>
    <w:link w:val="Titre5"/>
    <w:uiPriority w:val="9"/>
    <w:rsid w:val="001926D0"/>
    <w:rPr>
      <w:b/>
      <w:bCs/>
      <w:i/>
      <w:iCs/>
      <w:sz w:val="26"/>
      <w:szCs w:val="26"/>
    </w:rPr>
  </w:style>
  <w:style w:type="character" w:customStyle="1" w:styleId="Titre6Car">
    <w:name w:val="Titre 6 Car"/>
    <w:basedOn w:val="Policepardfaut"/>
    <w:link w:val="Titre6"/>
    <w:uiPriority w:val="9"/>
    <w:rsid w:val="001926D0"/>
    <w:rPr>
      <w:b/>
      <w:bCs/>
    </w:rPr>
  </w:style>
  <w:style w:type="character" w:customStyle="1" w:styleId="Titre7Car">
    <w:name w:val="Titre 7 Car"/>
    <w:basedOn w:val="Policepardfaut"/>
    <w:link w:val="Titre7"/>
    <w:uiPriority w:val="9"/>
    <w:rsid w:val="001926D0"/>
    <w:rPr>
      <w:sz w:val="24"/>
      <w:szCs w:val="24"/>
    </w:rPr>
  </w:style>
  <w:style w:type="character" w:customStyle="1" w:styleId="Titre8Car">
    <w:name w:val="Titre 8 Car"/>
    <w:basedOn w:val="Policepardfaut"/>
    <w:link w:val="Titre8"/>
    <w:uiPriority w:val="9"/>
    <w:rsid w:val="001926D0"/>
    <w:rPr>
      <w:i/>
      <w:iCs/>
      <w:sz w:val="24"/>
      <w:szCs w:val="24"/>
    </w:rPr>
  </w:style>
  <w:style w:type="character" w:customStyle="1" w:styleId="Titre9Car">
    <w:name w:val="Titre 9 Car"/>
    <w:basedOn w:val="Policepardfaut"/>
    <w:link w:val="Titre9"/>
    <w:uiPriority w:val="9"/>
    <w:rsid w:val="001926D0"/>
    <w:rPr>
      <w:rFonts w:asciiTheme="majorHAnsi" w:eastAsiaTheme="majorEastAsia" w:hAnsiTheme="majorHAnsi" w:cs="Arial"/>
    </w:rPr>
  </w:style>
  <w:style w:type="character" w:customStyle="1" w:styleId="TitreCar">
    <w:name w:val="Titre Car"/>
    <w:basedOn w:val="Policepardfaut"/>
    <w:link w:val="Titre"/>
    <w:uiPriority w:val="10"/>
    <w:rsid w:val="001926D0"/>
    <w:rPr>
      <w:rFonts w:asciiTheme="majorHAnsi" w:eastAsiaTheme="majorEastAsia" w:hAnsiTheme="majorHAnsi"/>
      <w:b/>
      <w:bCs/>
      <w:kern w:val="28"/>
      <w:sz w:val="32"/>
      <w:szCs w:val="32"/>
    </w:rPr>
  </w:style>
  <w:style w:type="paragraph" w:styleId="Sous-titre">
    <w:name w:val="Subtitle"/>
    <w:basedOn w:val="Normal"/>
    <w:next w:val="Normal"/>
    <w:link w:val="Sous-titreCar"/>
    <w:uiPriority w:val="11"/>
    <w:qFormat/>
    <w:rsid w:val="001926D0"/>
    <w:pPr>
      <w:spacing w:after="60"/>
      <w:jc w:val="center"/>
      <w:outlineLvl w:val="1"/>
    </w:pPr>
    <w:rPr>
      <w:rFonts w:asciiTheme="majorHAnsi" w:eastAsiaTheme="majorEastAsia" w:hAnsiTheme="majorHAnsi"/>
    </w:rPr>
  </w:style>
  <w:style w:type="character" w:customStyle="1" w:styleId="Sous-titreCar">
    <w:name w:val="Sous-titre Car"/>
    <w:basedOn w:val="Policepardfaut"/>
    <w:link w:val="Sous-titre"/>
    <w:uiPriority w:val="11"/>
    <w:rsid w:val="001926D0"/>
    <w:rPr>
      <w:rFonts w:asciiTheme="majorHAnsi" w:eastAsiaTheme="majorEastAsia" w:hAnsiTheme="majorHAnsi"/>
      <w:sz w:val="24"/>
      <w:szCs w:val="24"/>
    </w:rPr>
  </w:style>
  <w:style w:type="character" w:styleId="Accentuation">
    <w:name w:val="Emphasis"/>
    <w:basedOn w:val="Policepardfaut"/>
    <w:uiPriority w:val="20"/>
    <w:qFormat/>
    <w:rsid w:val="001926D0"/>
    <w:rPr>
      <w:rFonts w:asciiTheme="minorHAnsi" w:hAnsiTheme="minorHAnsi"/>
      <w:b/>
      <w:i/>
      <w:iCs/>
    </w:rPr>
  </w:style>
  <w:style w:type="paragraph" w:styleId="Sansinterligne">
    <w:name w:val="No Spacing"/>
    <w:basedOn w:val="Normal"/>
    <w:uiPriority w:val="1"/>
    <w:qFormat/>
    <w:rsid w:val="001926D0"/>
    <w:rPr>
      <w:szCs w:val="32"/>
    </w:rPr>
  </w:style>
  <w:style w:type="paragraph" w:styleId="Citation">
    <w:name w:val="Quote"/>
    <w:basedOn w:val="Normal"/>
    <w:next w:val="Normal"/>
    <w:link w:val="CitationCar"/>
    <w:uiPriority w:val="29"/>
    <w:qFormat/>
    <w:rsid w:val="001926D0"/>
    <w:rPr>
      <w:i/>
    </w:rPr>
  </w:style>
  <w:style w:type="character" w:customStyle="1" w:styleId="CitationCar">
    <w:name w:val="Citation Car"/>
    <w:basedOn w:val="Policepardfaut"/>
    <w:link w:val="Citation"/>
    <w:uiPriority w:val="29"/>
    <w:rsid w:val="001926D0"/>
    <w:rPr>
      <w:i/>
      <w:sz w:val="24"/>
      <w:szCs w:val="24"/>
    </w:rPr>
  </w:style>
  <w:style w:type="paragraph" w:styleId="Citationintense">
    <w:name w:val="Intense Quote"/>
    <w:basedOn w:val="Normal"/>
    <w:next w:val="Normal"/>
    <w:link w:val="CitationintenseCar"/>
    <w:uiPriority w:val="30"/>
    <w:qFormat/>
    <w:rsid w:val="001926D0"/>
    <w:pPr>
      <w:ind w:left="720" w:right="720"/>
    </w:pPr>
    <w:rPr>
      <w:b/>
      <w:i/>
      <w:szCs w:val="22"/>
    </w:rPr>
  </w:style>
  <w:style w:type="character" w:customStyle="1" w:styleId="CitationintenseCar">
    <w:name w:val="Citation intense Car"/>
    <w:basedOn w:val="Policepardfaut"/>
    <w:link w:val="Citationintense"/>
    <w:uiPriority w:val="30"/>
    <w:rsid w:val="001926D0"/>
    <w:rPr>
      <w:b/>
      <w:i/>
      <w:sz w:val="24"/>
    </w:rPr>
  </w:style>
  <w:style w:type="character" w:styleId="Emphaseple">
    <w:name w:val="Subtle Emphasis"/>
    <w:uiPriority w:val="19"/>
    <w:qFormat/>
    <w:rsid w:val="001926D0"/>
    <w:rPr>
      <w:i/>
      <w:color w:val="5A5A5A" w:themeColor="text1" w:themeTint="A5"/>
    </w:rPr>
  </w:style>
  <w:style w:type="character" w:styleId="Emphaseintense">
    <w:name w:val="Intense Emphasis"/>
    <w:basedOn w:val="Policepardfaut"/>
    <w:uiPriority w:val="21"/>
    <w:qFormat/>
    <w:rsid w:val="001926D0"/>
    <w:rPr>
      <w:b/>
      <w:i/>
      <w:sz w:val="24"/>
      <w:szCs w:val="24"/>
      <w:u w:val="single"/>
    </w:rPr>
  </w:style>
  <w:style w:type="character" w:styleId="Rfrenceple">
    <w:name w:val="Subtle Reference"/>
    <w:basedOn w:val="Policepardfaut"/>
    <w:uiPriority w:val="31"/>
    <w:qFormat/>
    <w:rsid w:val="001926D0"/>
    <w:rPr>
      <w:sz w:val="24"/>
      <w:szCs w:val="24"/>
      <w:u w:val="single"/>
    </w:rPr>
  </w:style>
  <w:style w:type="character" w:styleId="Rfrenceintense">
    <w:name w:val="Intense Reference"/>
    <w:basedOn w:val="Policepardfaut"/>
    <w:uiPriority w:val="32"/>
    <w:qFormat/>
    <w:rsid w:val="001926D0"/>
    <w:rPr>
      <w:b/>
      <w:sz w:val="24"/>
      <w:u w:val="single"/>
    </w:rPr>
  </w:style>
  <w:style w:type="character" w:styleId="Titredulivre">
    <w:name w:val="Book Title"/>
    <w:basedOn w:val="Policepardfaut"/>
    <w:uiPriority w:val="33"/>
    <w:qFormat/>
    <w:rsid w:val="001926D0"/>
    <w:rPr>
      <w:rFonts w:asciiTheme="majorHAnsi" w:eastAsiaTheme="majorEastAsia" w:hAnsiTheme="majorHAnsi"/>
      <w:b/>
      <w:i/>
      <w:sz w:val="24"/>
      <w:szCs w:val="24"/>
    </w:rPr>
  </w:style>
  <w:style w:type="paragraph" w:styleId="En-ttedetabledesmatires">
    <w:name w:val="TOC Heading"/>
    <w:basedOn w:val="Titre1"/>
    <w:next w:val="Normal"/>
    <w:uiPriority w:val="39"/>
    <w:unhideWhenUsed/>
    <w:qFormat/>
    <w:rsid w:val="001926D0"/>
    <w:pPr>
      <w:outlineLvl w:val="9"/>
    </w:pPr>
    <w:rPr>
      <w:rFonts w:cs="Times New Roman"/>
    </w:rPr>
  </w:style>
  <w:style w:type="table" w:customStyle="1" w:styleId="TableGrid">
    <w:name w:val="TableGrid"/>
    <w:rsid w:val="00DD6188"/>
    <w:tblPr>
      <w:tblCellMar>
        <w:top w:w="0" w:type="dxa"/>
        <w:left w:w="0" w:type="dxa"/>
        <w:bottom w:w="0" w:type="dxa"/>
        <w:right w:w="0" w:type="dxa"/>
      </w:tblCellMar>
    </w:tblPr>
  </w:style>
  <w:style w:type="character" w:customStyle="1" w:styleId="PieddepageCar">
    <w:name w:val="Pied de page Car"/>
    <w:basedOn w:val="Policepardfaut"/>
    <w:link w:val="Pieddepage"/>
    <w:uiPriority w:val="99"/>
    <w:rsid w:val="007A39B2"/>
    <w:rPr>
      <w:sz w:val="24"/>
      <w:szCs w:val="24"/>
    </w:rPr>
  </w:style>
  <w:style w:type="paragraph" w:styleId="Lgende">
    <w:name w:val="caption"/>
    <w:basedOn w:val="Normal"/>
    <w:next w:val="Normal"/>
    <w:semiHidden/>
    <w:unhideWhenUsed/>
    <w:rsid w:val="0074019A"/>
    <w:pPr>
      <w:spacing w:after="200"/>
    </w:pPr>
    <w:rPr>
      <w:i/>
      <w:iCs/>
      <w:color w:val="1F497D" w:themeColor="text2"/>
      <w:sz w:val="18"/>
      <w:szCs w:val="18"/>
    </w:rPr>
  </w:style>
  <w:style w:type="table" w:customStyle="1" w:styleId="TableNormal">
    <w:name w:val="Table Normal"/>
    <w:uiPriority w:val="2"/>
    <w:semiHidden/>
    <w:unhideWhenUsed/>
    <w:qFormat/>
    <w:rsid w:val="00903B18"/>
    <w:pPr>
      <w:widowControl w:val="0"/>
    </w:pPr>
    <w:rPr>
      <w:rFonts w:eastAsia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03B18"/>
    <w:pPr>
      <w:widowControl w:val="0"/>
    </w:pPr>
    <w:rPr>
      <w:rFonts w:eastAsiaTheme="minorHAnsi" w:cstheme="minorBidi"/>
      <w:sz w:val="22"/>
      <w:szCs w:val="22"/>
      <w:lang w:val="en-US" w:eastAsia="en-US"/>
    </w:rPr>
  </w:style>
  <w:style w:type="table" w:customStyle="1" w:styleId="TableNormal1">
    <w:name w:val="Table Normal1"/>
    <w:uiPriority w:val="2"/>
    <w:semiHidden/>
    <w:unhideWhenUsed/>
    <w:qFormat/>
    <w:rsid w:val="00D32FB6"/>
    <w:pPr>
      <w:widowControl w:val="0"/>
    </w:pPr>
    <w:rPr>
      <w:rFonts w:eastAsiaTheme="minorHAnsi" w:cstheme="minorBid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4769">
      <w:bodyDiv w:val="1"/>
      <w:marLeft w:val="0"/>
      <w:marRight w:val="0"/>
      <w:marTop w:val="0"/>
      <w:marBottom w:val="0"/>
      <w:divBdr>
        <w:top w:val="none" w:sz="0" w:space="0" w:color="auto"/>
        <w:left w:val="none" w:sz="0" w:space="0" w:color="auto"/>
        <w:bottom w:val="none" w:sz="0" w:space="0" w:color="auto"/>
        <w:right w:val="none" w:sz="0" w:space="0" w:color="auto"/>
      </w:divBdr>
    </w:div>
    <w:div w:id="285740925">
      <w:bodyDiv w:val="1"/>
      <w:marLeft w:val="0"/>
      <w:marRight w:val="0"/>
      <w:marTop w:val="0"/>
      <w:marBottom w:val="0"/>
      <w:divBdr>
        <w:top w:val="none" w:sz="0" w:space="0" w:color="auto"/>
        <w:left w:val="none" w:sz="0" w:space="0" w:color="auto"/>
        <w:bottom w:val="none" w:sz="0" w:space="0" w:color="auto"/>
        <w:right w:val="none" w:sz="0" w:space="0" w:color="auto"/>
      </w:divBdr>
      <w:divsChild>
        <w:div w:id="1194460090">
          <w:marLeft w:val="0"/>
          <w:marRight w:val="0"/>
          <w:marTop w:val="0"/>
          <w:marBottom w:val="0"/>
          <w:divBdr>
            <w:top w:val="none" w:sz="0" w:space="0" w:color="auto"/>
            <w:left w:val="none" w:sz="0" w:space="0" w:color="auto"/>
            <w:bottom w:val="none" w:sz="0" w:space="0" w:color="auto"/>
            <w:right w:val="none" w:sz="0" w:space="0" w:color="auto"/>
          </w:divBdr>
          <w:divsChild>
            <w:div w:id="259871178">
              <w:marLeft w:val="0"/>
              <w:marRight w:val="0"/>
              <w:marTop w:val="0"/>
              <w:marBottom w:val="0"/>
              <w:divBdr>
                <w:top w:val="none" w:sz="0" w:space="0" w:color="auto"/>
                <w:left w:val="none" w:sz="0" w:space="0" w:color="auto"/>
                <w:bottom w:val="none" w:sz="0" w:space="0" w:color="auto"/>
                <w:right w:val="none" w:sz="0" w:space="0" w:color="auto"/>
              </w:divBdr>
              <w:divsChild>
                <w:div w:id="255133894">
                  <w:marLeft w:val="0"/>
                  <w:marRight w:val="0"/>
                  <w:marTop w:val="0"/>
                  <w:marBottom w:val="0"/>
                  <w:divBdr>
                    <w:top w:val="none" w:sz="0" w:space="0" w:color="auto"/>
                    <w:left w:val="none" w:sz="0" w:space="0" w:color="auto"/>
                    <w:bottom w:val="none" w:sz="0" w:space="0" w:color="auto"/>
                    <w:right w:val="none" w:sz="0" w:space="0" w:color="auto"/>
                  </w:divBdr>
                  <w:divsChild>
                    <w:div w:id="8491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285928">
      <w:bodyDiv w:val="1"/>
      <w:marLeft w:val="0"/>
      <w:marRight w:val="0"/>
      <w:marTop w:val="0"/>
      <w:marBottom w:val="0"/>
      <w:divBdr>
        <w:top w:val="none" w:sz="0" w:space="0" w:color="auto"/>
        <w:left w:val="none" w:sz="0" w:space="0" w:color="auto"/>
        <w:bottom w:val="none" w:sz="0" w:space="0" w:color="auto"/>
        <w:right w:val="none" w:sz="0" w:space="0" w:color="auto"/>
      </w:divBdr>
      <w:divsChild>
        <w:div w:id="358244990">
          <w:marLeft w:val="0"/>
          <w:marRight w:val="0"/>
          <w:marTop w:val="0"/>
          <w:marBottom w:val="0"/>
          <w:divBdr>
            <w:top w:val="none" w:sz="0" w:space="0" w:color="auto"/>
            <w:left w:val="none" w:sz="0" w:space="0" w:color="auto"/>
            <w:bottom w:val="none" w:sz="0" w:space="0" w:color="auto"/>
            <w:right w:val="none" w:sz="0" w:space="0" w:color="auto"/>
          </w:divBdr>
          <w:divsChild>
            <w:div w:id="1482113960">
              <w:marLeft w:val="0"/>
              <w:marRight w:val="0"/>
              <w:marTop w:val="0"/>
              <w:marBottom w:val="0"/>
              <w:divBdr>
                <w:top w:val="none" w:sz="0" w:space="0" w:color="auto"/>
                <w:left w:val="none" w:sz="0" w:space="0" w:color="auto"/>
                <w:bottom w:val="none" w:sz="0" w:space="0" w:color="auto"/>
                <w:right w:val="none" w:sz="0" w:space="0" w:color="auto"/>
              </w:divBdr>
              <w:divsChild>
                <w:div w:id="420295329">
                  <w:marLeft w:val="0"/>
                  <w:marRight w:val="0"/>
                  <w:marTop w:val="0"/>
                  <w:marBottom w:val="0"/>
                  <w:divBdr>
                    <w:top w:val="none" w:sz="0" w:space="0" w:color="auto"/>
                    <w:left w:val="none" w:sz="0" w:space="0" w:color="auto"/>
                    <w:bottom w:val="none" w:sz="0" w:space="0" w:color="auto"/>
                    <w:right w:val="none" w:sz="0" w:space="0" w:color="auto"/>
                  </w:divBdr>
                  <w:divsChild>
                    <w:div w:id="1979722829">
                      <w:marLeft w:val="0"/>
                      <w:marRight w:val="0"/>
                      <w:marTop w:val="0"/>
                      <w:marBottom w:val="0"/>
                      <w:divBdr>
                        <w:top w:val="none" w:sz="0" w:space="0" w:color="auto"/>
                        <w:left w:val="none" w:sz="0" w:space="0" w:color="auto"/>
                        <w:bottom w:val="none" w:sz="0" w:space="0" w:color="auto"/>
                        <w:right w:val="none" w:sz="0" w:space="0" w:color="auto"/>
                      </w:divBdr>
                      <w:divsChild>
                        <w:div w:id="542526115">
                          <w:marLeft w:val="0"/>
                          <w:marRight w:val="0"/>
                          <w:marTop w:val="0"/>
                          <w:marBottom w:val="0"/>
                          <w:divBdr>
                            <w:top w:val="none" w:sz="0" w:space="0" w:color="auto"/>
                            <w:left w:val="none" w:sz="0" w:space="0" w:color="auto"/>
                            <w:bottom w:val="none" w:sz="0" w:space="0" w:color="auto"/>
                            <w:right w:val="none" w:sz="0" w:space="0" w:color="auto"/>
                          </w:divBdr>
                          <w:divsChild>
                            <w:div w:id="1026099098">
                              <w:marLeft w:val="0"/>
                              <w:marRight w:val="0"/>
                              <w:marTop w:val="0"/>
                              <w:marBottom w:val="0"/>
                              <w:divBdr>
                                <w:top w:val="none" w:sz="0" w:space="0" w:color="auto"/>
                                <w:left w:val="none" w:sz="0" w:space="0" w:color="auto"/>
                                <w:bottom w:val="none" w:sz="0" w:space="0" w:color="auto"/>
                                <w:right w:val="none" w:sz="0" w:space="0" w:color="auto"/>
                              </w:divBdr>
                              <w:divsChild>
                                <w:div w:id="625352461">
                                  <w:marLeft w:val="0"/>
                                  <w:marRight w:val="0"/>
                                  <w:marTop w:val="0"/>
                                  <w:marBottom w:val="0"/>
                                  <w:divBdr>
                                    <w:top w:val="none" w:sz="0" w:space="0" w:color="auto"/>
                                    <w:left w:val="none" w:sz="0" w:space="0" w:color="auto"/>
                                    <w:bottom w:val="none" w:sz="0" w:space="0" w:color="auto"/>
                                    <w:right w:val="none" w:sz="0" w:space="0" w:color="auto"/>
                                  </w:divBdr>
                                  <w:divsChild>
                                    <w:div w:id="196889159">
                                      <w:marLeft w:val="0"/>
                                      <w:marRight w:val="0"/>
                                      <w:marTop w:val="0"/>
                                      <w:marBottom w:val="0"/>
                                      <w:divBdr>
                                        <w:top w:val="none" w:sz="0" w:space="0" w:color="auto"/>
                                        <w:left w:val="none" w:sz="0" w:space="0" w:color="auto"/>
                                        <w:bottom w:val="none" w:sz="0" w:space="0" w:color="auto"/>
                                        <w:right w:val="none" w:sz="0" w:space="0" w:color="auto"/>
                                      </w:divBdr>
                                      <w:divsChild>
                                        <w:div w:id="2637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131087">
      <w:bodyDiv w:val="1"/>
      <w:marLeft w:val="0"/>
      <w:marRight w:val="0"/>
      <w:marTop w:val="0"/>
      <w:marBottom w:val="0"/>
      <w:divBdr>
        <w:top w:val="none" w:sz="0" w:space="0" w:color="auto"/>
        <w:left w:val="none" w:sz="0" w:space="0" w:color="auto"/>
        <w:bottom w:val="none" w:sz="0" w:space="0" w:color="auto"/>
        <w:right w:val="none" w:sz="0" w:space="0" w:color="auto"/>
      </w:divBdr>
    </w:div>
    <w:div w:id="1367176222">
      <w:bodyDiv w:val="1"/>
      <w:marLeft w:val="0"/>
      <w:marRight w:val="0"/>
      <w:marTop w:val="0"/>
      <w:marBottom w:val="0"/>
      <w:divBdr>
        <w:top w:val="none" w:sz="0" w:space="0" w:color="auto"/>
        <w:left w:val="none" w:sz="0" w:space="0" w:color="auto"/>
        <w:bottom w:val="none" w:sz="0" w:space="0" w:color="auto"/>
        <w:right w:val="none" w:sz="0" w:space="0" w:color="auto"/>
      </w:divBdr>
    </w:div>
    <w:div w:id="1424036924">
      <w:bodyDiv w:val="1"/>
      <w:marLeft w:val="0"/>
      <w:marRight w:val="0"/>
      <w:marTop w:val="0"/>
      <w:marBottom w:val="0"/>
      <w:divBdr>
        <w:top w:val="none" w:sz="0" w:space="0" w:color="auto"/>
        <w:left w:val="none" w:sz="0" w:space="0" w:color="auto"/>
        <w:bottom w:val="none" w:sz="0" w:space="0" w:color="auto"/>
        <w:right w:val="none" w:sz="0" w:space="0" w:color="auto"/>
      </w:divBdr>
      <w:divsChild>
        <w:div w:id="1872914632">
          <w:marLeft w:val="0"/>
          <w:marRight w:val="0"/>
          <w:marTop w:val="0"/>
          <w:marBottom w:val="0"/>
          <w:divBdr>
            <w:top w:val="none" w:sz="0" w:space="0" w:color="auto"/>
            <w:left w:val="none" w:sz="0" w:space="0" w:color="auto"/>
            <w:bottom w:val="none" w:sz="0" w:space="0" w:color="auto"/>
            <w:right w:val="none" w:sz="0" w:space="0" w:color="auto"/>
          </w:divBdr>
          <w:divsChild>
            <w:div w:id="2035114567">
              <w:marLeft w:val="0"/>
              <w:marRight w:val="0"/>
              <w:marTop w:val="0"/>
              <w:marBottom w:val="0"/>
              <w:divBdr>
                <w:top w:val="none" w:sz="0" w:space="0" w:color="auto"/>
                <w:left w:val="none" w:sz="0" w:space="0" w:color="auto"/>
                <w:bottom w:val="none" w:sz="0" w:space="0" w:color="auto"/>
                <w:right w:val="none" w:sz="0" w:space="0" w:color="auto"/>
              </w:divBdr>
              <w:divsChild>
                <w:div w:id="22442135">
                  <w:marLeft w:val="0"/>
                  <w:marRight w:val="0"/>
                  <w:marTop w:val="0"/>
                  <w:marBottom w:val="0"/>
                  <w:divBdr>
                    <w:top w:val="none" w:sz="0" w:space="0" w:color="auto"/>
                    <w:left w:val="none" w:sz="0" w:space="0" w:color="auto"/>
                    <w:bottom w:val="none" w:sz="0" w:space="0" w:color="auto"/>
                    <w:right w:val="none" w:sz="0" w:space="0" w:color="auto"/>
                  </w:divBdr>
                  <w:divsChild>
                    <w:div w:id="185168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61452">
      <w:bodyDiv w:val="1"/>
      <w:marLeft w:val="0"/>
      <w:marRight w:val="0"/>
      <w:marTop w:val="0"/>
      <w:marBottom w:val="0"/>
      <w:divBdr>
        <w:top w:val="none" w:sz="0" w:space="0" w:color="auto"/>
        <w:left w:val="none" w:sz="0" w:space="0" w:color="auto"/>
        <w:bottom w:val="none" w:sz="0" w:space="0" w:color="auto"/>
        <w:right w:val="none" w:sz="0" w:space="0" w:color="auto"/>
      </w:divBdr>
    </w:div>
    <w:div w:id="1482693080">
      <w:bodyDiv w:val="1"/>
      <w:marLeft w:val="0"/>
      <w:marRight w:val="0"/>
      <w:marTop w:val="0"/>
      <w:marBottom w:val="0"/>
      <w:divBdr>
        <w:top w:val="none" w:sz="0" w:space="0" w:color="auto"/>
        <w:left w:val="none" w:sz="0" w:space="0" w:color="auto"/>
        <w:bottom w:val="none" w:sz="0" w:space="0" w:color="auto"/>
        <w:right w:val="none" w:sz="0" w:space="0" w:color="auto"/>
      </w:divBdr>
      <w:divsChild>
        <w:div w:id="710573087">
          <w:marLeft w:val="0"/>
          <w:marRight w:val="0"/>
          <w:marTop w:val="0"/>
          <w:marBottom w:val="0"/>
          <w:divBdr>
            <w:top w:val="none" w:sz="0" w:space="0" w:color="auto"/>
            <w:left w:val="none" w:sz="0" w:space="0" w:color="auto"/>
            <w:bottom w:val="none" w:sz="0" w:space="0" w:color="auto"/>
            <w:right w:val="none" w:sz="0" w:space="0" w:color="auto"/>
          </w:divBdr>
          <w:divsChild>
            <w:div w:id="1870484951">
              <w:marLeft w:val="0"/>
              <w:marRight w:val="0"/>
              <w:marTop w:val="0"/>
              <w:marBottom w:val="0"/>
              <w:divBdr>
                <w:top w:val="none" w:sz="0" w:space="0" w:color="auto"/>
                <w:left w:val="none" w:sz="0" w:space="0" w:color="auto"/>
                <w:bottom w:val="none" w:sz="0" w:space="0" w:color="auto"/>
                <w:right w:val="none" w:sz="0" w:space="0" w:color="auto"/>
              </w:divBdr>
              <w:divsChild>
                <w:div w:id="1313874786">
                  <w:marLeft w:val="0"/>
                  <w:marRight w:val="0"/>
                  <w:marTop w:val="0"/>
                  <w:marBottom w:val="0"/>
                  <w:divBdr>
                    <w:top w:val="none" w:sz="0" w:space="0" w:color="auto"/>
                    <w:left w:val="none" w:sz="0" w:space="0" w:color="auto"/>
                    <w:bottom w:val="none" w:sz="0" w:space="0" w:color="auto"/>
                    <w:right w:val="none" w:sz="0" w:space="0" w:color="auto"/>
                  </w:divBdr>
                  <w:divsChild>
                    <w:div w:id="2029208209">
                      <w:marLeft w:val="0"/>
                      <w:marRight w:val="0"/>
                      <w:marTop w:val="0"/>
                      <w:marBottom w:val="0"/>
                      <w:divBdr>
                        <w:top w:val="none" w:sz="0" w:space="0" w:color="auto"/>
                        <w:left w:val="none" w:sz="0" w:space="0" w:color="auto"/>
                        <w:bottom w:val="none" w:sz="0" w:space="0" w:color="auto"/>
                        <w:right w:val="none" w:sz="0" w:space="0" w:color="auto"/>
                      </w:divBdr>
                      <w:divsChild>
                        <w:div w:id="26764239">
                          <w:marLeft w:val="0"/>
                          <w:marRight w:val="0"/>
                          <w:marTop w:val="0"/>
                          <w:marBottom w:val="0"/>
                          <w:divBdr>
                            <w:top w:val="none" w:sz="0" w:space="0" w:color="auto"/>
                            <w:left w:val="none" w:sz="0" w:space="0" w:color="auto"/>
                            <w:bottom w:val="none" w:sz="0" w:space="0" w:color="auto"/>
                            <w:right w:val="none" w:sz="0" w:space="0" w:color="auto"/>
                          </w:divBdr>
                        </w:div>
                        <w:div w:id="210650817">
                          <w:marLeft w:val="0"/>
                          <w:marRight w:val="0"/>
                          <w:marTop w:val="0"/>
                          <w:marBottom w:val="0"/>
                          <w:divBdr>
                            <w:top w:val="none" w:sz="0" w:space="0" w:color="auto"/>
                            <w:left w:val="none" w:sz="0" w:space="0" w:color="auto"/>
                            <w:bottom w:val="none" w:sz="0" w:space="0" w:color="auto"/>
                            <w:right w:val="none" w:sz="0" w:space="0" w:color="auto"/>
                          </w:divBdr>
                        </w:div>
                        <w:div w:id="211236194">
                          <w:marLeft w:val="0"/>
                          <w:marRight w:val="0"/>
                          <w:marTop w:val="0"/>
                          <w:marBottom w:val="0"/>
                          <w:divBdr>
                            <w:top w:val="none" w:sz="0" w:space="0" w:color="auto"/>
                            <w:left w:val="none" w:sz="0" w:space="0" w:color="auto"/>
                            <w:bottom w:val="none" w:sz="0" w:space="0" w:color="auto"/>
                            <w:right w:val="none" w:sz="0" w:space="0" w:color="auto"/>
                          </w:divBdr>
                        </w:div>
                        <w:div w:id="257060909">
                          <w:marLeft w:val="0"/>
                          <w:marRight w:val="0"/>
                          <w:marTop w:val="0"/>
                          <w:marBottom w:val="0"/>
                          <w:divBdr>
                            <w:top w:val="none" w:sz="0" w:space="0" w:color="auto"/>
                            <w:left w:val="none" w:sz="0" w:space="0" w:color="auto"/>
                            <w:bottom w:val="none" w:sz="0" w:space="0" w:color="auto"/>
                            <w:right w:val="none" w:sz="0" w:space="0" w:color="auto"/>
                          </w:divBdr>
                        </w:div>
                        <w:div w:id="318576588">
                          <w:marLeft w:val="0"/>
                          <w:marRight w:val="0"/>
                          <w:marTop w:val="0"/>
                          <w:marBottom w:val="0"/>
                          <w:divBdr>
                            <w:top w:val="none" w:sz="0" w:space="0" w:color="auto"/>
                            <w:left w:val="none" w:sz="0" w:space="0" w:color="auto"/>
                            <w:bottom w:val="none" w:sz="0" w:space="0" w:color="auto"/>
                            <w:right w:val="none" w:sz="0" w:space="0" w:color="auto"/>
                          </w:divBdr>
                        </w:div>
                        <w:div w:id="452140014">
                          <w:marLeft w:val="0"/>
                          <w:marRight w:val="0"/>
                          <w:marTop w:val="0"/>
                          <w:marBottom w:val="0"/>
                          <w:divBdr>
                            <w:top w:val="none" w:sz="0" w:space="0" w:color="auto"/>
                            <w:left w:val="none" w:sz="0" w:space="0" w:color="auto"/>
                            <w:bottom w:val="none" w:sz="0" w:space="0" w:color="auto"/>
                            <w:right w:val="none" w:sz="0" w:space="0" w:color="auto"/>
                          </w:divBdr>
                        </w:div>
                        <w:div w:id="622927012">
                          <w:marLeft w:val="0"/>
                          <w:marRight w:val="0"/>
                          <w:marTop w:val="0"/>
                          <w:marBottom w:val="0"/>
                          <w:divBdr>
                            <w:top w:val="none" w:sz="0" w:space="0" w:color="auto"/>
                            <w:left w:val="none" w:sz="0" w:space="0" w:color="auto"/>
                            <w:bottom w:val="none" w:sz="0" w:space="0" w:color="auto"/>
                            <w:right w:val="none" w:sz="0" w:space="0" w:color="auto"/>
                          </w:divBdr>
                        </w:div>
                        <w:div w:id="1005018311">
                          <w:marLeft w:val="0"/>
                          <w:marRight w:val="0"/>
                          <w:marTop w:val="0"/>
                          <w:marBottom w:val="0"/>
                          <w:divBdr>
                            <w:top w:val="none" w:sz="0" w:space="0" w:color="auto"/>
                            <w:left w:val="none" w:sz="0" w:space="0" w:color="auto"/>
                            <w:bottom w:val="none" w:sz="0" w:space="0" w:color="auto"/>
                            <w:right w:val="none" w:sz="0" w:space="0" w:color="auto"/>
                          </w:divBdr>
                        </w:div>
                        <w:div w:id="1224826060">
                          <w:marLeft w:val="0"/>
                          <w:marRight w:val="0"/>
                          <w:marTop w:val="0"/>
                          <w:marBottom w:val="0"/>
                          <w:divBdr>
                            <w:top w:val="none" w:sz="0" w:space="0" w:color="auto"/>
                            <w:left w:val="none" w:sz="0" w:space="0" w:color="auto"/>
                            <w:bottom w:val="none" w:sz="0" w:space="0" w:color="auto"/>
                            <w:right w:val="none" w:sz="0" w:space="0" w:color="auto"/>
                          </w:divBdr>
                        </w:div>
                        <w:div w:id="1780252487">
                          <w:marLeft w:val="0"/>
                          <w:marRight w:val="0"/>
                          <w:marTop w:val="0"/>
                          <w:marBottom w:val="0"/>
                          <w:divBdr>
                            <w:top w:val="none" w:sz="0" w:space="0" w:color="auto"/>
                            <w:left w:val="none" w:sz="0" w:space="0" w:color="auto"/>
                            <w:bottom w:val="none" w:sz="0" w:space="0" w:color="auto"/>
                            <w:right w:val="none" w:sz="0" w:space="0" w:color="auto"/>
                          </w:divBdr>
                        </w:div>
                        <w:div w:id="2073577751">
                          <w:marLeft w:val="0"/>
                          <w:marRight w:val="0"/>
                          <w:marTop w:val="0"/>
                          <w:marBottom w:val="0"/>
                          <w:divBdr>
                            <w:top w:val="none" w:sz="0" w:space="0" w:color="auto"/>
                            <w:left w:val="none" w:sz="0" w:space="0" w:color="auto"/>
                            <w:bottom w:val="none" w:sz="0" w:space="0" w:color="auto"/>
                            <w:right w:val="none" w:sz="0" w:space="0" w:color="auto"/>
                          </w:divBdr>
                        </w:div>
                        <w:div w:id="211061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627734">
      <w:bodyDiv w:val="1"/>
      <w:marLeft w:val="0"/>
      <w:marRight w:val="0"/>
      <w:marTop w:val="0"/>
      <w:marBottom w:val="0"/>
      <w:divBdr>
        <w:top w:val="none" w:sz="0" w:space="0" w:color="auto"/>
        <w:left w:val="none" w:sz="0" w:space="0" w:color="auto"/>
        <w:bottom w:val="none" w:sz="0" w:space="0" w:color="auto"/>
        <w:right w:val="none" w:sz="0" w:space="0" w:color="auto"/>
      </w:divBdr>
    </w:div>
    <w:div w:id="1822426157">
      <w:bodyDiv w:val="1"/>
      <w:marLeft w:val="0"/>
      <w:marRight w:val="0"/>
      <w:marTop w:val="0"/>
      <w:marBottom w:val="0"/>
      <w:divBdr>
        <w:top w:val="none" w:sz="0" w:space="0" w:color="auto"/>
        <w:left w:val="none" w:sz="0" w:space="0" w:color="auto"/>
        <w:bottom w:val="none" w:sz="0" w:space="0" w:color="auto"/>
        <w:right w:val="none" w:sz="0" w:space="0" w:color="auto"/>
      </w:divBdr>
    </w:div>
    <w:div w:id="1870796465">
      <w:bodyDiv w:val="1"/>
      <w:marLeft w:val="0"/>
      <w:marRight w:val="0"/>
      <w:marTop w:val="0"/>
      <w:marBottom w:val="0"/>
      <w:divBdr>
        <w:top w:val="none" w:sz="0" w:space="0" w:color="auto"/>
        <w:left w:val="none" w:sz="0" w:space="0" w:color="auto"/>
        <w:bottom w:val="none" w:sz="0" w:space="0" w:color="auto"/>
        <w:right w:val="none" w:sz="0" w:space="0" w:color="auto"/>
      </w:divBdr>
      <w:divsChild>
        <w:div w:id="1355183702">
          <w:marLeft w:val="0"/>
          <w:marRight w:val="0"/>
          <w:marTop w:val="0"/>
          <w:marBottom w:val="0"/>
          <w:divBdr>
            <w:top w:val="none" w:sz="0" w:space="0" w:color="auto"/>
            <w:left w:val="none" w:sz="0" w:space="0" w:color="auto"/>
            <w:bottom w:val="none" w:sz="0" w:space="0" w:color="auto"/>
            <w:right w:val="none" w:sz="0" w:space="0" w:color="auto"/>
          </w:divBdr>
          <w:divsChild>
            <w:div w:id="2136370239">
              <w:marLeft w:val="0"/>
              <w:marRight w:val="0"/>
              <w:marTop w:val="0"/>
              <w:marBottom w:val="0"/>
              <w:divBdr>
                <w:top w:val="none" w:sz="0" w:space="0" w:color="auto"/>
                <w:left w:val="none" w:sz="0" w:space="0" w:color="auto"/>
                <w:bottom w:val="none" w:sz="0" w:space="0" w:color="auto"/>
                <w:right w:val="none" w:sz="0" w:space="0" w:color="auto"/>
              </w:divBdr>
              <w:divsChild>
                <w:div w:id="2055109701">
                  <w:marLeft w:val="0"/>
                  <w:marRight w:val="0"/>
                  <w:marTop w:val="0"/>
                  <w:marBottom w:val="0"/>
                  <w:divBdr>
                    <w:top w:val="none" w:sz="0" w:space="0" w:color="auto"/>
                    <w:left w:val="none" w:sz="0" w:space="0" w:color="auto"/>
                    <w:bottom w:val="none" w:sz="0" w:space="0" w:color="auto"/>
                    <w:right w:val="none" w:sz="0" w:space="0" w:color="auto"/>
                  </w:divBdr>
                  <w:divsChild>
                    <w:div w:id="2046053154">
                      <w:marLeft w:val="0"/>
                      <w:marRight w:val="0"/>
                      <w:marTop w:val="0"/>
                      <w:marBottom w:val="0"/>
                      <w:divBdr>
                        <w:top w:val="none" w:sz="0" w:space="0" w:color="auto"/>
                        <w:left w:val="none" w:sz="0" w:space="0" w:color="auto"/>
                        <w:bottom w:val="none" w:sz="0" w:space="0" w:color="auto"/>
                        <w:right w:val="none" w:sz="0" w:space="0" w:color="auto"/>
                      </w:divBdr>
                      <w:divsChild>
                        <w:div w:id="187333334">
                          <w:marLeft w:val="0"/>
                          <w:marRight w:val="0"/>
                          <w:marTop w:val="0"/>
                          <w:marBottom w:val="0"/>
                          <w:divBdr>
                            <w:top w:val="none" w:sz="0" w:space="0" w:color="auto"/>
                            <w:left w:val="none" w:sz="0" w:space="0" w:color="auto"/>
                            <w:bottom w:val="none" w:sz="0" w:space="0" w:color="auto"/>
                            <w:right w:val="none" w:sz="0" w:space="0" w:color="auto"/>
                          </w:divBdr>
                        </w:div>
                        <w:div w:id="206064266">
                          <w:marLeft w:val="0"/>
                          <w:marRight w:val="0"/>
                          <w:marTop w:val="0"/>
                          <w:marBottom w:val="0"/>
                          <w:divBdr>
                            <w:top w:val="none" w:sz="0" w:space="0" w:color="auto"/>
                            <w:left w:val="none" w:sz="0" w:space="0" w:color="auto"/>
                            <w:bottom w:val="none" w:sz="0" w:space="0" w:color="auto"/>
                            <w:right w:val="none" w:sz="0" w:space="0" w:color="auto"/>
                          </w:divBdr>
                        </w:div>
                        <w:div w:id="412242133">
                          <w:marLeft w:val="0"/>
                          <w:marRight w:val="0"/>
                          <w:marTop w:val="0"/>
                          <w:marBottom w:val="0"/>
                          <w:divBdr>
                            <w:top w:val="none" w:sz="0" w:space="0" w:color="auto"/>
                            <w:left w:val="none" w:sz="0" w:space="0" w:color="auto"/>
                            <w:bottom w:val="none" w:sz="0" w:space="0" w:color="auto"/>
                            <w:right w:val="none" w:sz="0" w:space="0" w:color="auto"/>
                          </w:divBdr>
                        </w:div>
                        <w:div w:id="482695775">
                          <w:marLeft w:val="0"/>
                          <w:marRight w:val="0"/>
                          <w:marTop w:val="0"/>
                          <w:marBottom w:val="0"/>
                          <w:divBdr>
                            <w:top w:val="none" w:sz="0" w:space="0" w:color="auto"/>
                            <w:left w:val="none" w:sz="0" w:space="0" w:color="auto"/>
                            <w:bottom w:val="none" w:sz="0" w:space="0" w:color="auto"/>
                            <w:right w:val="none" w:sz="0" w:space="0" w:color="auto"/>
                          </w:divBdr>
                        </w:div>
                        <w:div w:id="533932403">
                          <w:marLeft w:val="0"/>
                          <w:marRight w:val="0"/>
                          <w:marTop w:val="0"/>
                          <w:marBottom w:val="0"/>
                          <w:divBdr>
                            <w:top w:val="none" w:sz="0" w:space="0" w:color="auto"/>
                            <w:left w:val="none" w:sz="0" w:space="0" w:color="auto"/>
                            <w:bottom w:val="none" w:sz="0" w:space="0" w:color="auto"/>
                            <w:right w:val="none" w:sz="0" w:space="0" w:color="auto"/>
                          </w:divBdr>
                        </w:div>
                        <w:div w:id="599921438">
                          <w:marLeft w:val="0"/>
                          <w:marRight w:val="0"/>
                          <w:marTop w:val="0"/>
                          <w:marBottom w:val="0"/>
                          <w:divBdr>
                            <w:top w:val="none" w:sz="0" w:space="0" w:color="auto"/>
                            <w:left w:val="none" w:sz="0" w:space="0" w:color="auto"/>
                            <w:bottom w:val="none" w:sz="0" w:space="0" w:color="auto"/>
                            <w:right w:val="none" w:sz="0" w:space="0" w:color="auto"/>
                          </w:divBdr>
                        </w:div>
                        <w:div w:id="608973787">
                          <w:marLeft w:val="0"/>
                          <w:marRight w:val="0"/>
                          <w:marTop w:val="0"/>
                          <w:marBottom w:val="0"/>
                          <w:divBdr>
                            <w:top w:val="none" w:sz="0" w:space="0" w:color="auto"/>
                            <w:left w:val="none" w:sz="0" w:space="0" w:color="auto"/>
                            <w:bottom w:val="none" w:sz="0" w:space="0" w:color="auto"/>
                            <w:right w:val="none" w:sz="0" w:space="0" w:color="auto"/>
                          </w:divBdr>
                        </w:div>
                        <w:div w:id="1138113643">
                          <w:marLeft w:val="0"/>
                          <w:marRight w:val="0"/>
                          <w:marTop w:val="0"/>
                          <w:marBottom w:val="0"/>
                          <w:divBdr>
                            <w:top w:val="none" w:sz="0" w:space="0" w:color="auto"/>
                            <w:left w:val="none" w:sz="0" w:space="0" w:color="auto"/>
                            <w:bottom w:val="none" w:sz="0" w:space="0" w:color="auto"/>
                            <w:right w:val="none" w:sz="0" w:space="0" w:color="auto"/>
                          </w:divBdr>
                        </w:div>
                        <w:div w:id="1443846271">
                          <w:marLeft w:val="0"/>
                          <w:marRight w:val="0"/>
                          <w:marTop w:val="0"/>
                          <w:marBottom w:val="0"/>
                          <w:divBdr>
                            <w:top w:val="none" w:sz="0" w:space="0" w:color="auto"/>
                            <w:left w:val="none" w:sz="0" w:space="0" w:color="auto"/>
                            <w:bottom w:val="none" w:sz="0" w:space="0" w:color="auto"/>
                            <w:right w:val="none" w:sz="0" w:space="0" w:color="auto"/>
                          </w:divBdr>
                        </w:div>
                        <w:div w:id="1501384757">
                          <w:marLeft w:val="0"/>
                          <w:marRight w:val="0"/>
                          <w:marTop w:val="0"/>
                          <w:marBottom w:val="0"/>
                          <w:divBdr>
                            <w:top w:val="none" w:sz="0" w:space="0" w:color="auto"/>
                            <w:left w:val="none" w:sz="0" w:space="0" w:color="auto"/>
                            <w:bottom w:val="none" w:sz="0" w:space="0" w:color="auto"/>
                            <w:right w:val="none" w:sz="0" w:space="0" w:color="auto"/>
                          </w:divBdr>
                        </w:div>
                        <w:div w:id="1813282040">
                          <w:marLeft w:val="0"/>
                          <w:marRight w:val="0"/>
                          <w:marTop w:val="0"/>
                          <w:marBottom w:val="0"/>
                          <w:divBdr>
                            <w:top w:val="none" w:sz="0" w:space="0" w:color="auto"/>
                            <w:left w:val="none" w:sz="0" w:space="0" w:color="auto"/>
                            <w:bottom w:val="none" w:sz="0" w:space="0" w:color="auto"/>
                            <w:right w:val="none" w:sz="0" w:space="0" w:color="auto"/>
                          </w:divBdr>
                        </w:div>
                        <w:div w:id="20753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074645">
      <w:bodyDiv w:val="1"/>
      <w:marLeft w:val="0"/>
      <w:marRight w:val="0"/>
      <w:marTop w:val="0"/>
      <w:marBottom w:val="0"/>
      <w:divBdr>
        <w:top w:val="none" w:sz="0" w:space="0" w:color="auto"/>
        <w:left w:val="none" w:sz="0" w:space="0" w:color="auto"/>
        <w:bottom w:val="none" w:sz="0" w:space="0" w:color="auto"/>
        <w:right w:val="none" w:sz="0" w:space="0" w:color="auto"/>
      </w:divBdr>
      <w:divsChild>
        <w:div w:id="1060440198">
          <w:marLeft w:val="0"/>
          <w:marRight w:val="0"/>
          <w:marTop w:val="0"/>
          <w:marBottom w:val="0"/>
          <w:divBdr>
            <w:top w:val="none" w:sz="0" w:space="0" w:color="auto"/>
            <w:left w:val="none" w:sz="0" w:space="0" w:color="auto"/>
            <w:bottom w:val="none" w:sz="0" w:space="0" w:color="auto"/>
            <w:right w:val="none" w:sz="0" w:space="0" w:color="auto"/>
          </w:divBdr>
          <w:divsChild>
            <w:div w:id="1802071907">
              <w:marLeft w:val="0"/>
              <w:marRight w:val="0"/>
              <w:marTop w:val="0"/>
              <w:marBottom w:val="0"/>
              <w:divBdr>
                <w:top w:val="none" w:sz="0" w:space="0" w:color="auto"/>
                <w:left w:val="none" w:sz="0" w:space="0" w:color="auto"/>
                <w:bottom w:val="none" w:sz="0" w:space="0" w:color="auto"/>
                <w:right w:val="none" w:sz="0" w:space="0" w:color="auto"/>
              </w:divBdr>
              <w:divsChild>
                <w:div w:id="459610333">
                  <w:marLeft w:val="0"/>
                  <w:marRight w:val="0"/>
                  <w:marTop w:val="0"/>
                  <w:marBottom w:val="0"/>
                  <w:divBdr>
                    <w:top w:val="none" w:sz="0" w:space="0" w:color="auto"/>
                    <w:left w:val="none" w:sz="0" w:space="0" w:color="auto"/>
                    <w:bottom w:val="none" w:sz="0" w:space="0" w:color="auto"/>
                    <w:right w:val="none" w:sz="0" w:space="0" w:color="auto"/>
                  </w:divBdr>
                  <w:divsChild>
                    <w:div w:id="512375082">
                      <w:marLeft w:val="0"/>
                      <w:marRight w:val="0"/>
                      <w:marTop w:val="0"/>
                      <w:marBottom w:val="0"/>
                      <w:divBdr>
                        <w:top w:val="none" w:sz="0" w:space="0" w:color="auto"/>
                        <w:left w:val="none" w:sz="0" w:space="0" w:color="auto"/>
                        <w:bottom w:val="none" w:sz="0" w:space="0" w:color="auto"/>
                        <w:right w:val="none" w:sz="0" w:space="0" w:color="auto"/>
                      </w:divBdr>
                      <w:divsChild>
                        <w:div w:id="182132361">
                          <w:marLeft w:val="0"/>
                          <w:marRight w:val="0"/>
                          <w:marTop w:val="0"/>
                          <w:marBottom w:val="0"/>
                          <w:divBdr>
                            <w:top w:val="none" w:sz="0" w:space="0" w:color="auto"/>
                            <w:left w:val="none" w:sz="0" w:space="0" w:color="auto"/>
                            <w:bottom w:val="none" w:sz="0" w:space="0" w:color="auto"/>
                            <w:right w:val="none" w:sz="0" w:space="0" w:color="auto"/>
                          </w:divBdr>
                        </w:div>
                        <w:div w:id="234359182">
                          <w:marLeft w:val="0"/>
                          <w:marRight w:val="0"/>
                          <w:marTop w:val="0"/>
                          <w:marBottom w:val="0"/>
                          <w:divBdr>
                            <w:top w:val="none" w:sz="0" w:space="0" w:color="auto"/>
                            <w:left w:val="none" w:sz="0" w:space="0" w:color="auto"/>
                            <w:bottom w:val="none" w:sz="0" w:space="0" w:color="auto"/>
                            <w:right w:val="none" w:sz="0" w:space="0" w:color="auto"/>
                          </w:divBdr>
                        </w:div>
                        <w:div w:id="236675818">
                          <w:marLeft w:val="0"/>
                          <w:marRight w:val="0"/>
                          <w:marTop w:val="0"/>
                          <w:marBottom w:val="0"/>
                          <w:divBdr>
                            <w:top w:val="none" w:sz="0" w:space="0" w:color="auto"/>
                            <w:left w:val="none" w:sz="0" w:space="0" w:color="auto"/>
                            <w:bottom w:val="none" w:sz="0" w:space="0" w:color="auto"/>
                            <w:right w:val="none" w:sz="0" w:space="0" w:color="auto"/>
                          </w:divBdr>
                        </w:div>
                        <w:div w:id="437410573">
                          <w:marLeft w:val="0"/>
                          <w:marRight w:val="0"/>
                          <w:marTop w:val="0"/>
                          <w:marBottom w:val="0"/>
                          <w:divBdr>
                            <w:top w:val="none" w:sz="0" w:space="0" w:color="auto"/>
                            <w:left w:val="none" w:sz="0" w:space="0" w:color="auto"/>
                            <w:bottom w:val="none" w:sz="0" w:space="0" w:color="auto"/>
                            <w:right w:val="none" w:sz="0" w:space="0" w:color="auto"/>
                          </w:divBdr>
                        </w:div>
                        <w:div w:id="488596768">
                          <w:marLeft w:val="0"/>
                          <w:marRight w:val="0"/>
                          <w:marTop w:val="0"/>
                          <w:marBottom w:val="0"/>
                          <w:divBdr>
                            <w:top w:val="none" w:sz="0" w:space="0" w:color="auto"/>
                            <w:left w:val="none" w:sz="0" w:space="0" w:color="auto"/>
                            <w:bottom w:val="none" w:sz="0" w:space="0" w:color="auto"/>
                            <w:right w:val="none" w:sz="0" w:space="0" w:color="auto"/>
                          </w:divBdr>
                        </w:div>
                        <w:div w:id="878514137">
                          <w:marLeft w:val="0"/>
                          <w:marRight w:val="0"/>
                          <w:marTop w:val="0"/>
                          <w:marBottom w:val="0"/>
                          <w:divBdr>
                            <w:top w:val="none" w:sz="0" w:space="0" w:color="auto"/>
                            <w:left w:val="none" w:sz="0" w:space="0" w:color="auto"/>
                            <w:bottom w:val="none" w:sz="0" w:space="0" w:color="auto"/>
                            <w:right w:val="none" w:sz="0" w:space="0" w:color="auto"/>
                          </w:divBdr>
                        </w:div>
                        <w:div w:id="1043019943">
                          <w:marLeft w:val="0"/>
                          <w:marRight w:val="0"/>
                          <w:marTop w:val="0"/>
                          <w:marBottom w:val="0"/>
                          <w:divBdr>
                            <w:top w:val="none" w:sz="0" w:space="0" w:color="auto"/>
                            <w:left w:val="none" w:sz="0" w:space="0" w:color="auto"/>
                            <w:bottom w:val="none" w:sz="0" w:space="0" w:color="auto"/>
                            <w:right w:val="none" w:sz="0" w:space="0" w:color="auto"/>
                          </w:divBdr>
                        </w:div>
                        <w:div w:id="1660646743">
                          <w:marLeft w:val="0"/>
                          <w:marRight w:val="0"/>
                          <w:marTop w:val="0"/>
                          <w:marBottom w:val="0"/>
                          <w:divBdr>
                            <w:top w:val="none" w:sz="0" w:space="0" w:color="auto"/>
                            <w:left w:val="none" w:sz="0" w:space="0" w:color="auto"/>
                            <w:bottom w:val="none" w:sz="0" w:space="0" w:color="auto"/>
                            <w:right w:val="none" w:sz="0" w:space="0" w:color="auto"/>
                          </w:divBdr>
                        </w:div>
                        <w:div w:id="1770615913">
                          <w:marLeft w:val="0"/>
                          <w:marRight w:val="0"/>
                          <w:marTop w:val="0"/>
                          <w:marBottom w:val="0"/>
                          <w:divBdr>
                            <w:top w:val="none" w:sz="0" w:space="0" w:color="auto"/>
                            <w:left w:val="none" w:sz="0" w:space="0" w:color="auto"/>
                            <w:bottom w:val="none" w:sz="0" w:space="0" w:color="auto"/>
                            <w:right w:val="none" w:sz="0" w:space="0" w:color="auto"/>
                          </w:divBdr>
                        </w:div>
                        <w:div w:id="1928877807">
                          <w:marLeft w:val="0"/>
                          <w:marRight w:val="0"/>
                          <w:marTop w:val="0"/>
                          <w:marBottom w:val="0"/>
                          <w:divBdr>
                            <w:top w:val="none" w:sz="0" w:space="0" w:color="auto"/>
                            <w:left w:val="none" w:sz="0" w:space="0" w:color="auto"/>
                            <w:bottom w:val="none" w:sz="0" w:space="0" w:color="auto"/>
                            <w:right w:val="none" w:sz="0" w:space="0" w:color="auto"/>
                          </w:divBdr>
                        </w:div>
                        <w:div w:id="1983537278">
                          <w:marLeft w:val="0"/>
                          <w:marRight w:val="0"/>
                          <w:marTop w:val="0"/>
                          <w:marBottom w:val="0"/>
                          <w:divBdr>
                            <w:top w:val="none" w:sz="0" w:space="0" w:color="auto"/>
                            <w:left w:val="none" w:sz="0" w:space="0" w:color="auto"/>
                            <w:bottom w:val="none" w:sz="0" w:space="0" w:color="auto"/>
                            <w:right w:val="none" w:sz="0" w:space="0" w:color="auto"/>
                          </w:divBdr>
                        </w:div>
                        <w:div w:id="204617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03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PROC.%20GAPPA%20ROBERT.docx" TargetMode="External"/><Relationship Id="rId13" Type="http://schemas.openxmlformats.org/officeDocument/2006/relationships/hyperlink" Target="mailto:CAOrders@Acelity.com" TargetMode="External"/><Relationship Id="rId18" Type="http://schemas.openxmlformats.org/officeDocument/2006/relationships/hyperlink" Target="http://www.habitation.gouv.qc.ca/programmes/adapter_domicile.html" TargetMode="External"/><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saaq.gouv.qc.ca/formulaires/6375-50.pdf" TargetMode="External"/><Relationship Id="rId25"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hyperlink" Target="http://www.stm.info" TargetMode="External"/><Relationship Id="rId20" Type="http://schemas.openxmlformats.org/officeDocument/2006/relationships/hyperlink" Target="http://www.lappu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e-therapeutics.ca/_"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afim.qc.ca/activites-p1721.html" TargetMode="External"/><Relationship Id="rId4" Type="http://schemas.openxmlformats.org/officeDocument/2006/relationships/settings" Target="settings.xml"/><Relationship Id="rId9" Type="http://schemas.openxmlformats.org/officeDocument/2006/relationships/hyperlink" Target="file:///E:\PROC.%20GAPPA%20ROBERT.docx" TargetMode="External"/><Relationship Id="rId14" Type="http://schemas.openxmlformats.org/officeDocument/2006/relationships/hyperlink" Target="mailto:06_agence_Aidesmaterielles@ssss.gouv.qc.ca" TargetMode="External"/><Relationship Id="rId22" Type="http://schemas.openxmlformats.org/officeDocument/2006/relationships/footer" Target="foot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C94AA-EBBB-4BF3-85A4-79061E8D9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80</Pages>
  <Words>18170</Words>
  <Characters>99682</Characters>
  <Application>Microsoft Office Word</Application>
  <DocSecurity>0</DocSecurity>
  <Lines>830</Lines>
  <Paragraphs>235</Paragraphs>
  <ScaleCrop>false</ScaleCrop>
  <HeadingPairs>
    <vt:vector size="2" baseType="variant">
      <vt:variant>
        <vt:lpstr>Titre</vt:lpstr>
      </vt:variant>
      <vt:variant>
        <vt:i4>1</vt:i4>
      </vt:variant>
    </vt:vector>
  </HeadingPairs>
  <TitlesOfParts>
    <vt:vector size="1" baseType="lpstr">
      <vt:lpstr>PROJET DE GUICHET D’ACCÈS</vt:lpstr>
    </vt:vector>
  </TitlesOfParts>
  <Company/>
  <LinksUpToDate>false</LinksUpToDate>
  <CharactersWithSpaces>117617</CharactersWithSpaces>
  <SharedDoc>false</SharedDoc>
  <HLinks>
    <vt:vector size="36" baseType="variant">
      <vt:variant>
        <vt:i4>3211296</vt:i4>
      </vt:variant>
      <vt:variant>
        <vt:i4>15</vt:i4>
      </vt:variant>
      <vt:variant>
        <vt:i4>0</vt:i4>
      </vt:variant>
      <vt:variant>
        <vt:i4>5</vt:i4>
      </vt:variant>
      <vt:variant>
        <vt:lpwstr>http://www.lappui.org/</vt:lpwstr>
      </vt:variant>
      <vt:variant>
        <vt:lpwstr/>
      </vt:variant>
      <vt:variant>
        <vt:i4>3932274</vt:i4>
      </vt:variant>
      <vt:variant>
        <vt:i4>12</vt:i4>
      </vt:variant>
      <vt:variant>
        <vt:i4>0</vt:i4>
      </vt:variant>
      <vt:variant>
        <vt:i4>5</vt:i4>
      </vt:variant>
      <vt:variant>
        <vt:lpwstr>http://www.afim.qc.ca/activites-p1721.html</vt:lpwstr>
      </vt:variant>
      <vt:variant>
        <vt:lpwstr/>
      </vt:variant>
      <vt:variant>
        <vt:i4>2883613</vt:i4>
      </vt:variant>
      <vt:variant>
        <vt:i4>9</vt:i4>
      </vt:variant>
      <vt:variant>
        <vt:i4>0</vt:i4>
      </vt:variant>
      <vt:variant>
        <vt:i4>5</vt:i4>
      </vt:variant>
      <vt:variant>
        <vt:lpwstr>http://www.habitation.gouv.qc.ca/programmes/adapter_domicile.html</vt:lpwstr>
      </vt:variant>
      <vt:variant>
        <vt:lpwstr/>
      </vt:variant>
      <vt:variant>
        <vt:i4>3866727</vt:i4>
      </vt:variant>
      <vt:variant>
        <vt:i4>6</vt:i4>
      </vt:variant>
      <vt:variant>
        <vt:i4>0</vt:i4>
      </vt:variant>
      <vt:variant>
        <vt:i4>5</vt:i4>
      </vt:variant>
      <vt:variant>
        <vt:lpwstr>http://www.saaq.gouv.qc.ca/formulaires/6375-50.pdf</vt:lpwstr>
      </vt:variant>
      <vt:variant>
        <vt:lpwstr/>
      </vt:variant>
      <vt:variant>
        <vt:i4>1376267</vt:i4>
      </vt:variant>
      <vt:variant>
        <vt:i4>3</vt:i4>
      </vt:variant>
      <vt:variant>
        <vt:i4>0</vt:i4>
      </vt:variant>
      <vt:variant>
        <vt:i4>5</vt:i4>
      </vt:variant>
      <vt:variant>
        <vt:lpwstr>http://www.stm.info/</vt:lpwstr>
      </vt:variant>
      <vt:variant>
        <vt:lpwstr/>
      </vt:variant>
      <vt:variant>
        <vt:i4>2883688</vt:i4>
      </vt:variant>
      <vt:variant>
        <vt:i4>0</vt:i4>
      </vt:variant>
      <vt:variant>
        <vt:i4>0</vt:i4>
      </vt:variant>
      <vt:variant>
        <vt:i4>5</vt:i4>
      </vt:variant>
      <vt:variant>
        <vt:lpwstr>https://www.e-therapeutics.ca/_</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GUICHET D’ACCÈS</dc:title>
  <dc:creator>CSSS Lucille-Teasdale</dc:creator>
  <cp:lastModifiedBy>Joannie Labelle</cp:lastModifiedBy>
  <cp:revision>3</cp:revision>
  <cp:lastPrinted>2017-12-07T20:50:00Z</cp:lastPrinted>
  <dcterms:created xsi:type="dcterms:W3CDTF">2018-11-27T21:15:00Z</dcterms:created>
  <dcterms:modified xsi:type="dcterms:W3CDTF">2018-11-28T19:54:00Z</dcterms:modified>
</cp:coreProperties>
</file>