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45" w:rsidRPr="00B11A16" w:rsidRDefault="00B67745" w:rsidP="00B11A16">
      <w:pPr>
        <w:spacing w:after="0" w:line="360" w:lineRule="auto"/>
        <w:rPr>
          <w:rFonts w:ascii="Baskerville Old Face" w:hAnsi="Baskerville Old Face" w:cs="Andalus"/>
          <w:szCs w:val="24"/>
          <w:lang w:val="fr-BE"/>
        </w:rPr>
      </w:pPr>
    </w:p>
    <w:p w:rsidR="006D603B" w:rsidRPr="00F609ED" w:rsidRDefault="00BB400E" w:rsidP="00F609ED">
      <w:pPr>
        <w:spacing w:after="0" w:line="360" w:lineRule="auto"/>
        <w:ind w:left="720"/>
        <w:jc w:val="center"/>
        <w:rPr>
          <w:rFonts w:ascii="Baskerville Old Face" w:hAnsi="Baskerville Old Face" w:cs="Andalus"/>
          <w:b/>
          <w:color w:val="000000" w:themeColor="text1"/>
          <w:szCs w:val="24"/>
          <w:lang w:val="fr-FR"/>
        </w:rPr>
      </w:pPr>
      <w:r w:rsidRPr="00B11A16">
        <w:rPr>
          <w:rFonts w:ascii="Baskerville Old Face" w:hAnsi="Baskerville Old Face" w:cs="Andalus"/>
          <w:b/>
          <w:color w:val="000000" w:themeColor="text1"/>
          <w:szCs w:val="24"/>
          <w:lang w:val="fr-FR"/>
        </w:rPr>
        <w:t>AVIS D</w:t>
      </w:r>
      <w:r w:rsidR="000A5AF0" w:rsidRPr="00B11A16">
        <w:rPr>
          <w:rFonts w:ascii="Baskerville Old Face" w:hAnsi="Baskerville Old Face" w:cs="Andalus"/>
          <w:b/>
          <w:color w:val="000000" w:themeColor="text1"/>
          <w:szCs w:val="24"/>
          <w:lang w:val="fr-FR"/>
        </w:rPr>
        <w:t xml:space="preserve">E RECRUTEMENT DE </w:t>
      </w:r>
      <w:r w:rsidR="00253F53">
        <w:rPr>
          <w:rFonts w:ascii="Baskerville Old Face" w:hAnsi="Baskerville Old Face" w:cs="Andalus"/>
          <w:b/>
          <w:color w:val="000000" w:themeColor="text1"/>
          <w:szCs w:val="24"/>
          <w:lang w:val="fr-FR"/>
        </w:rPr>
        <w:t>(01</w:t>
      </w:r>
      <w:r w:rsidR="00B11A16">
        <w:rPr>
          <w:rFonts w:ascii="Baskerville Old Face" w:hAnsi="Baskerville Old Face" w:cs="Andalus"/>
          <w:b/>
          <w:color w:val="000000" w:themeColor="text1"/>
          <w:szCs w:val="24"/>
          <w:lang w:val="fr-FR"/>
        </w:rPr>
        <w:t xml:space="preserve">) </w:t>
      </w:r>
      <w:r w:rsidR="00253F53">
        <w:rPr>
          <w:rFonts w:ascii="Baskerville Old Face" w:hAnsi="Baskerville Old Face" w:cs="Andalus"/>
          <w:b/>
          <w:color w:val="000000" w:themeColor="text1"/>
          <w:szCs w:val="24"/>
          <w:lang w:val="fr-FR"/>
        </w:rPr>
        <w:t>RESPONSABLE FINANCE</w:t>
      </w:r>
      <w:r w:rsidR="00250776">
        <w:rPr>
          <w:rFonts w:ascii="Baskerville Old Face" w:hAnsi="Baskerville Old Face" w:cs="Andalus"/>
          <w:b/>
          <w:color w:val="000000" w:themeColor="text1"/>
          <w:szCs w:val="24"/>
          <w:lang w:val="fr-FR"/>
        </w:rPr>
        <w:t xml:space="preserve"> - </w:t>
      </w:r>
      <w:r w:rsidR="00B11A16" w:rsidRPr="00B11A16">
        <w:rPr>
          <w:rFonts w:ascii="Baskerville Old Face" w:hAnsi="Baskerville Old Face" w:cs="Andalus"/>
          <w:b/>
          <w:color w:val="000000" w:themeColor="text1"/>
          <w:szCs w:val="24"/>
          <w:lang w:val="fr-FR"/>
        </w:rPr>
        <w:t>A L’EXTREME NORD (</w:t>
      </w:r>
      <w:r w:rsidR="00253F53">
        <w:rPr>
          <w:rFonts w:ascii="Baskerville Old Face" w:hAnsi="Baskerville Old Face" w:cs="Andalus"/>
          <w:b/>
          <w:color w:val="000000" w:themeColor="text1"/>
          <w:szCs w:val="24"/>
          <w:lang w:val="fr-FR"/>
        </w:rPr>
        <w:t>Maroua</w:t>
      </w:r>
      <w:r w:rsidR="00B11A16" w:rsidRPr="00B11A16">
        <w:rPr>
          <w:rFonts w:ascii="Baskerville Old Face" w:hAnsi="Baskerville Old Face" w:cs="Andalus"/>
          <w:b/>
          <w:color w:val="000000" w:themeColor="text1"/>
          <w:szCs w:val="24"/>
          <w:lang w:val="fr-FR"/>
        </w:rPr>
        <w:t>)</w:t>
      </w:r>
    </w:p>
    <w:tbl>
      <w:tblPr>
        <w:tblW w:w="861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660"/>
        <w:gridCol w:w="5953"/>
      </w:tblGrid>
      <w:tr w:rsidR="006B6B21" w:rsidRPr="00F609ED" w:rsidTr="00D253BB">
        <w:trPr>
          <w:trHeight w:val="205"/>
        </w:trPr>
        <w:tc>
          <w:tcPr>
            <w:tcW w:w="861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:rsidR="006B6B21" w:rsidRPr="00F609ED" w:rsidRDefault="00125D7E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after="60" w:line="360" w:lineRule="auto"/>
              <w:rPr>
                <w:rFonts w:asciiTheme="majorHAnsi" w:hAnsiTheme="majorHAnsi"/>
                <w:b/>
                <w:szCs w:val="24"/>
              </w:rPr>
            </w:pPr>
            <w:r w:rsidRPr="00F609ED">
              <w:rPr>
                <w:rFonts w:asciiTheme="majorHAnsi" w:hAnsiTheme="majorHAnsi"/>
                <w:b/>
                <w:szCs w:val="24"/>
              </w:rPr>
              <w:t>Identification</w:t>
            </w:r>
          </w:p>
        </w:tc>
      </w:tr>
      <w:tr w:rsidR="006B6B21" w:rsidRPr="00F609ED" w:rsidTr="00D253BB">
        <w:trPr>
          <w:trHeight w:val="390"/>
        </w:trPr>
        <w:tc>
          <w:tcPr>
            <w:tcW w:w="2660" w:type="dxa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:rsidR="006B6B21" w:rsidRPr="00F609ED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:rsidR="006B6B21" w:rsidRPr="00F609ED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ajorHAnsi" w:hAnsiTheme="majorHAnsi" w:cs="Arial"/>
                <w:szCs w:val="24"/>
                <w:lang w:val="en-GB"/>
              </w:rPr>
            </w:pPr>
            <w:r w:rsidRPr="00F609ED">
              <w:rPr>
                <w:rFonts w:asciiTheme="majorHAnsi" w:hAnsiTheme="majorHAnsi" w:cs="Arial"/>
                <w:szCs w:val="24"/>
              </w:rPr>
              <w:fldChar w:fldCharType="begin"/>
            </w:r>
            <w:r w:rsidRPr="00F609ED">
              <w:rPr>
                <w:rFonts w:asciiTheme="majorHAnsi" w:hAnsiTheme="majorHAnsi" w:cs="Arial"/>
                <w:szCs w:val="24"/>
                <w:lang w:val="en-GB"/>
              </w:rPr>
              <w:instrText xml:space="preserve">  </w:instrText>
            </w:r>
            <w:r w:rsidRPr="00F609ED">
              <w:rPr>
                <w:rFonts w:asciiTheme="majorHAnsi" w:hAnsiTheme="majorHAnsi" w:cs="Arial"/>
                <w:szCs w:val="24"/>
              </w:rPr>
              <w:fldChar w:fldCharType="end"/>
            </w:r>
          </w:p>
        </w:tc>
      </w:tr>
      <w:tr w:rsidR="006B6B21" w:rsidRPr="00A54E2F" w:rsidTr="00D253BB">
        <w:trPr>
          <w:trHeight w:val="390"/>
        </w:trPr>
        <w:tc>
          <w:tcPr>
            <w:tcW w:w="2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F609ED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F609ED">
              <w:rPr>
                <w:rFonts w:asciiTheme="majorHAnsi" w:hAnsiTheme="majorHAnsi"/>
                <w:b/>
                <w:szCs w:val="24"/>
                <w:lang w:val="fr-CA"/>
              </w:rPr>
              <w:t>Titre du poste :</w:t>
            </w:r>
            <w:r w:rsidRPr="00F609ED">
              <w:rPr>
                <w:rFonts w:asciiTheme="majorHAnsi" w:hAnsiTheme="majorHAnsi"/>
                <w:b/>
                <w:szCs w:val="24"/>
                <w:lang w:val="fr-FR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F609ED" w:rsidRDefault="00253F53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F609ED">
              <w:rPr>
                <w:rFonts w:asciiTheme="majorHAnsi" w:hAnsiTheme="majorHAnsi"/>
                <w:b/>
                <w:szCs w:val="24"/>
                <w:lang w:val="fr-FR"/>
              </w:rPr>
              <w:t>Responsable de Finance EXTRE</w:t>
            </w:r>
            <w:r w:rsidR="007965C3">
              <w:rPr>
                <w:rFonts w:asciiTheme="majorHAnsi" w:hAnsiTheme="majorHAnsi"/>
                <w:b/>
                <w:szCs w:val="24"/>
                <w:lang w:val="fr-FR"/>
              </w:rPr>
              <w:t>ME</w:t>
            </w:r>
            <w:r w:rsidRPr="00F609ED">
              <w:rPr>
                <w:rFonts w:asciiTheme="majorHAnsi" w:hAnsiTheme="majorHAnsi"/>
                <w:b/>
                <w:szCs w:val="24"/>
                <w:lang w:val="fr-FR"/>
              </w:rPr>
              <w:t xml:space="preserve"> NORD </w:t>
            </w:r>
          </w:p>
        </w:tc>
      </w:tr>
      <w:tr w:rsidR="006B6B21" w:rsidRPr="00F609ED" w:rsidTr="00D253BB">
        <w:trPr>
          <w:trHeight w:val="390"/>
        </w:trPr>
        <w:tc>
          <w:tcPr>
            <w:tcW w:w="2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F609ED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F609ED">
              <w:rPr>
                <w:rFonts w:asciiTheme="majorHAnsi" w:hAnsiTheme="majorHAnsi"/>
                <w:b/>
                <w:szCs w:val="24"/>
                <w:lang w:val="fr-CA"/>
              </w:rPr>
              <w:t>Se rapporte à :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F609ED" w:rsidRDefault="00253F53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F609ED">
              <w:rPr>
                <w:rFonts w:asciiTheme="majorHAnsi" w:hAnsiTheme="majorHAnsi"/>
                <w:szCs w:val="24"/>
                <w:lang w:val="fr-FR"/>
              </w:rPr>
              <w:t>Administrateur Pays</w:t>
            </w:r>
          </w:p>
        </w:tc>
      </w:tr>
      <w:tr w:rsidR="006B6B21" w:rsidRPr="00A54E2F" w:rsidTr="00D253BB">
        <w:trPr>
          <w:trHeight w:val="390"/>
        </w:trPr>
        <w:tc>
          <w:tcPr>
            <w:tcW w:w="2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F609ED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F609ED">
              <w:rPr>
                <w:rFonts w:asciiTheme="majorHAnsi" w:hAnsiTheme="majorHAnsi"/>
                <w:b/>
                <w:szCs w:val="24"/>
                <w:lang w:val="fr-CA"/>
              </w:rPr>
              <w:t>Se rapporte à (fonctionnellement) :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F609ED" w:rsidRDefault="00253F53" w:rsidP="00253F53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F609ED">
              <w:rPr>
                <w:rFonts w:asciiTheme="majorHAnsi" w:hAnsiTheme="majorHAnsi"/>
                <w:szCs w:val="24"/>
                <w:lang w:val="fr-FR"/>
              </w:rPr>
              <w:t>Il ou elle</w:t>
            </w:r>
            <w:r w:rsidR="00D253BB" w:rsidRPr="00F609ED">
              <w:rPr>
                <w:rFonts w:asciiTheme="majorHAnsi" w:hAnsiTheme="majorHAnsi"/>
                <w:szCs w:val="24"/>
                <w:lang w:val="fr-FR"/>
              </w:rPr>
              <w:t xml:space="preserve"> collabore </w:t>
            </w:r>
            <w:r w:rsidRPr="00F609ED">
              <w:rPr>
                <w:rFonts w:asciiTheme="majorHAnsi" w:hAnsiTheme="majorHAnsi"/>
                <w:szCs w:val="24"/>
                <w:lang w:val="fr-FR"/>
              </w:rPr>
              <w:t>avec les chefs des bases, les chefs des projets, RH et la logistique</w:t>
            </w:r>
          </w:p>
        </w:tc>
      </w:tr>
      <w:tr w:rsidR="006B6B21" w:rsidRPr="00F609ED" w:rsidTr="00D253BB">
        <w:trPr>
          <w:trHeight w:val="390"/>
        </w:trPr>
        <w:tc>
          <w:tcPr>
            <w:tcW w:w="2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F609ED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ajorHAnsi" w:hAnsiTheme="majorHAnsi"/>
                <w:szCs w:val="24"/>
              </w:rPr>
            </w:pPr>
            <w:r w:rsidRPr="00F609ED">
              <w:rPr>
                <w:rFonts w:asciiTheme="majorHAnsi" w:hAnsiTheme="majorHAnsi"/>
                <w:b/>
                <w:szCs w:val="24"/>
                <w:lang w:val="fr-CA"/>
              </w:rPr>
              <w:t>Secteur :</w:t>
            </w:r>
            <w:r w:rsidRPr="00F609ED">
              <w:rPr>
                <w:rFonts w:asciiTheme="majorHAnsi" w:hAnsiTheme="majorHAnsi"/>
                <w:szCs w:val="24"/>
              </w:rPr>
              <w:tab/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F609ED" w:rsidRDefault="00253F53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ajorHAnsi" w:hAnsiTheme="majorHAnsi"/>
                <w:szCs w:val="24"/>
              </w:rPr>
            </w:pPr>
            <w:r w:rsidRPr="00F609ED">
              <w:rPr>
                <w:rFonts w:asciiTheme="majorHAnsi" w:hAnsiTheme="majorHAnsi"/>
                <w:szCs w:val="24"/>
                <w:lang w:val="fr-CA"/>
              </w:rPr>
              <w:t>Finance</w:t>
            </w:r>
          </w:p>
        </w:tc>
      </w:tr>
    </w:tbl>
    <w:p w:rsidR="0039385F" w:rsidRPr="00F609ED" w:rsidRDefault="0039385F" w:rsidP="00B11A16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spacing w:line="360" w:lineRule="auto"/>
        <w:rPr>
          <w:rFonts w:asciiTheme="majorHAnsi" w:hAnsiTheme="majorHAnsi" w:cs="Arial"/>
          <w:szCs w:val="24"/>
          <w:lang w:val="en-GB"/>
        </w:rPr>
      </w:pPr>
    </w:p>
    <w:tbl>
      <w:tblPr>
        <w:tblW w:w="8613" w:type="dxa"/>
        <w:tblBorders>
          <w:top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B6B21" w:rsidRPr="00A54E2F" w:rsidTr="001E58AB">
        <w:tc>
          <w:tcPr>
            <w:tcW w:w="86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:rsidR="006B6B21" w:rsidRPr="00F609ED" w:rsidRDefault="0039385F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after="60"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F609ED">
              <w:rPr>
                <w:rFonts w:asciiTheme="majorHAnsi" w:hAnsiTheme="majorHAnsi"/>
                <w:b/>
                <w:szCs w:val="24"/>
                <w:lang w:val="fr-CA"/>
              </w:rPr>
              <w:t>Objectif General de la position</w:t>
            </w:r>
            <w:r w:rsidRPr="00F609ED">
              <w:rPr>
                <w:rFonts w:asciiTheme="majorHAnsi" w:eastAsia="Times New Roman" w:hAnsiTheme="majorHAnsi" w:cs="Arial"/>
                <w:b/>
                <w:color w:val="272E31"/>
                <w:szCs w:val="24"/>
                <w:lang w:val="fr-FR"/>
              </w:rPr>
              <w:t> </w:t>
            </w:r>
          </w:p>
        </w:tc>
      </w:tr>
      <w:tr w:rsidR="006B6B21" w:rsidRPr="00A54E2F" w:rsidTr="001E58AB">
        <w:tc>
          <w:tcPr>
            <w:tcW w:w="8613" w:type="dxa"/>
            <w:tcBorders>
              <w:top w:val="single" w:sz="4" w:space="0" w:color="808080"/>
            </w:tcBorders>
            <w:shd w:val="clear" w:color="auto" w:fill="auto"/>
          </w:tcPr>
          <w:p w:rsidR="006B6B21" w:rsidRPr="00F609ED" w:rsidRDefault="006B6B21" w:rsidP="00B11A16">
            <w:pPr>
              <w:spacing w:before="60" w:after="60" w:line="360" w:lineRule="auto"/>
              <w:rPr>
                <w:rFonts w:asciiTheme="majorHAnsi" w:hAnsiTheme="majorHAnsi" w:cs="Arial"/>
                <w:b/>
                <w:bCs/>
                <w:szCs w:val="24"/>
                <w:lang w:val="fr-FR"/>
              </w:rPr>
            </w:pPr>
          </w:p>
        </w:tc>
      </w:tr>
      <w:tr w:rsidR="006B6B21" w:rsidRPr="00A54E2F" w:rsidTr="001E58AB">
        <w:tc>
          <w:tcPr>
            <w:tcW w:w="8613" w:type="dxa"/>
            <w:shd w:val="clear" w:color="auto" w:fill="auto"/>
          </w:tcPr>
          <w:p w:rsidR="0039385F" w:rsidRPr="00F609ED" w:rsidRDefault="0039385F" w:rsidP="0039385F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Cs w:val="24"/>
                <w:lang w:val="fr-FR"/>
              </w:rPr>
            </w:pPr>
            <w:r w:rsidRPr="00F609ED">
              <w:rPr>
                <w:rFonts w:asciiTheme="majorHAnsi" w:hAnsiTheme="majorHAnsi" w:cs="Helvetica"/>
                <w:szCs w:val="24"/>
                <w:lang w:val="fr-FR"/>
              </w:rPr>
              <w:t>Responsable</w:t>
            </w:r>
            <w:r w:rsidRPr="00F609ED">
              <w:rPr>
                <w:rFonts w:asciiTheme="majorHAnsi" w:hAnsiTheme="majorHAnsi" w:cs="Helvetica"/>
                <w:b/>
                <w:szCs w:val="24"/>
                <w:lang w:val="fr-FR"/>
              </w:rPr>
              <w:t xml:space="preserve"> finance</w:t>
            </w:r>
            <w:r w:rsidRPr="00F609ED">
              <w:rPr>
                <w:rFonts w:asciiTheme="majorHAnsi" w:hAnsiTheme="majorHAnsi" w:cs="Helvetica"/>
                <w:szCs w:val="24"/>
                <w:lang w:val="fr-FR"/>
              </w:rPr>
              <w:t xml:space="preserve"> </w:t>
            </w:r>
            <w:bookmarkStart w:id="0" w:name="OLE_LINK7"/>
            <w:bookmarkStart w:id="1" w:name="OLE_LINK8"/>
            <w:bookmarkStart w:id="2" w:name="OLE_LINK9"/>
            <w:r w:rsidRPr="00F609ED">
              <w:rPr>
                <w:rFonts w:asciiTheme="majorHAnsi" w:hAnsiTheme="majorHAnsi" w:cs="Helvetica"/>
                <w:szCs w:val="24"/>
                <w:lang w:val="fr-FR"/>
              </w:rPr>
              <w:t xml:space="preserve">est chargé de la correcte performance technique de la comptabilité financière et gestion financière des projets INTERSOS à l’ extrême nord du Cameroun. Dans ce cadre, il/elle assure une correcte et efficace gestion des ressources financières, en conformité avec les procédures de l’Organisation et les directions du </w:t>
            </w:r>
            <w:bookmarkEnd w:id="0"/>
            <w:bookmarkEnd w:id="1"/>
            <w:bookmarkEnd w:id="2"/>
            <w:r w:rsidRPr="00F609ED">
              <w:rPr>
                <w:rFonts w:asciiTheme="majorHAnsi" w:hAnsiTheme="majorHAnsi" w:cs="Helvetica"/>
                <w:szCs w:val="24"/>
                <w:lang w:val="fr-FR"/>
              </w:rPr>
              <w:t>l’administrateur Pays.</w:t>
            </w:r>
          </w:p>
          <w:p w:rsidR="006B6B21" w:rsidRPr="00F609ED" w:rsidRDefault="0039385F" w:rsidP="0039385F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F609ED">
              <w:rPr>
                <w:rFonts w:asciiTheme="majorHAnsi" w:hAnsiTheme="majorHAnsi" w:cs="MicrosoftYaHei-WinCharSetFFFF-H"/>
                <w:szCs w:val="24"/>
                <w:lang w:val="fr-FR"/>
              </w:rPr>
              <w:t xml:space="preserve">Il/elle présent un rapport mensuel écrit l’administrateur Pays,  un PN hebdomadaire réconcilier avec la caisse, la </w:t>
            </w:r>
            <w:proofErr w:type="spellStart"/>
            <w:r w:rsidRPr="00F609ED">
              <w:rPr>
                <w:rFonts w:asciiTheme="majorHAnsi" w:hAnsiTheme="majorHAnsi" w:cs="MicrosoftYaHei-WinCharSetFFFF-H"/>
                <w:szCs w:val="24"/>
                <w:lang w:val="fr-FR"/>
              </w:rPr>
              <w:t>bank</w:t>
            </w:r>
            <w:proofErr w:type="spellEnd"/>
            <w:r w:rsidRPr="00F609ED">
              <w:rPr>
                <w:rFonts w:asciiTheme="majorHAnsi" w:hAnsiTheme="majorHAnsi" w:cs="MicrosoftYaHei-WinCharSetFFFF-H"/>
                <w:szCs w:val="24"/>
                <w:lang w:val="fr-FR"/>
              </w:rPr>
              <w:t xml:space="preserve"> et les budgets.</w:t>
            </w:r>
          </w:p>
        </w:tc>
      </w:tr>
    </w:tbl>
    <w:p w:rsidR="006B6B21" w:rsidRPr="00F609ED" w:rsidRDefault="006B6B21" w:rsidP="00B11A16">
      <w:pPr>
        <w:tabs>
          <w:tab w:val="left" w:pos="1843"/>
          <w:tab w:val="left" w:pos="3969"/>
          <w:tab w:val="left" w:pos="5812"/>
        </w:tabs>
        <w:suppressAutoHyphens/>
        <w:spacing w:line="360" w:lineRule="auto"/>
        <w:rPr>
          <w:rFonts w:asciiTheme="majorHAnsi" w:hAnsiTheme="majorHAnsi" w:cs="Arial"/>
          <w:szCs w:val="24"/>
          <w:lang w:val="fr-FR"/>
        </w:rPr>
      </w:pPr>
    </w:p>
    <w:p w:rsidR="006B6B21" w:rsidRPr="00F609ED" w:rsidRDefault="006B6B21" w:rsidP="00B11A16">
      <w:pPr>
        <w:tabs>
          <w:tab w:val="left" w:pos="1843"/>
          <w:tab w:val="left" w:pos="3969"/>
          <w:tab w:val="left" w:pos="5812"/>
        </w:tabs>
        <w:suppressAutoHyphens/>
        <w:spacing w:line="360" w:lineRule="auto"/>
        <w:rPr>
          <w:rFonts w:asciiTheme="majorHAnsi" w:hAnsiTheme="majorHAnsi" w:cs="Arial"/>
          <w:szCs w:val="24"/>
          <w:lang w:val="fr-FR"/>
        </w:rPr>
      </w:pPr>
    </w:p>
    <w:p w:rsidR="00B11A16" w:rsidRPr="00F609ED" w:rsidRDefault="00B11A16" w:rsidP="00B11A16">
      <w:pPr>
        <w:tabs>
          <w:tab w:val="left" w:pos="1843"/>
          <w:tab w:val="left" w:pos="3969"/>
          <w:tab w:val="left" w:pos="5812"/>
        </w:tabs>
        <w:suppressAutoHyphens/>
        <w:spacing w:line="360" w:lineRule="auto"/>
        <w:rPr>
          <w:rFonts w:asciiTheme="majorHAnsi" w:hAnsiTheme="majorHAnsi" w:cs="Arial"/>
          <w:szCs w:val="24"/>
          <w:lang w:val="fr-FR"/>
        </w:rPr>
      </w:pPr>
    </w:p>
    <w:p w:rsidR="00B11A16" w:rsidRPr="00F609ED" w:rsidRDefault="00B11A16" w:rsidP="00B11A16">
      <w:pPr>
        <w:tabs>
          <w:tab w:val="left" w:pos="1843"/>
          <w:tab w:val="left" w:pos="3969"/>
          <w:tab w:val="left" w:pos="5812"/>
        </w:tabs>
        <w:suppressAutoHyphens/>
        <w:spacing w:line="360" w:lineRule="auto"/>
        <w:rPr>
          <w:rFonts w:asciiTheme="majorHAnsi" w:hAnsiTheme="majorHAnsi" w:cs="Arial"/>
          <w:szCs w:val="24"/>
          <w:lang w:val="fr-FR"/>
        </w:rPr>
      </w:pPr>
    </w:p>
    <w:p w:rsidR="00B11A16" w:rsidRPr="00F609ED" w:rsidRDefault="00B11A16" w:rsidP="00B11A16">
      <w:pPr>
        <w:tabs>
          <w:tab w:val="left" w:pos="1843"/>
          <w:tab w:val="left" w:pos="3969"/>
          <w:tab w:val="left" w:pos="5812"/>
        </w:tabs>
        <w:suppressAutoHyphens/>
        <w:spacing w:line="360" w:lineRule="auto"/>
        <w:rPr>
          <w:rFonts w:asciiTheme="majorHAnsi" w:hAnsiTheme="majorHAnsi" w:cs="Arial"/>
          <w:szCs w:val="24"/>
          <w:lang w:val="fr-FR"/>
        </w:rPr>
      </w:pPr>
    </w:p>
    <w:tbl>
      <w:tblPr>
        <w:tblW w:w="8613" w:type="dxa"/>
        <w:tblBorders>
          <w:top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B6B21" w:rsidRPr="00F609ED" w:rsidTr="001E58AB">
        <w:tc>
          <w:tcPr>
            <w:tcW w:w="86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:rsidR="006B6B21" w:rsidRPr="00F609ED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after="60" w:line="360" w:lineRule="auto"/>
              <w:rPr>
                <w:rFonts w:asciiTheme="majorHAnsi" w:hAnsiTheme="majorHAnsi"/>
                <w:szCs w:val="24"/>
              </w:rPr>
            </w:pPr>
            <w:r w:rsidRPr="00F609ED">
              <w:rPr>
                <w:rFonts w:asciiTheme="majorHAnsi" w:hAnsiTheme="majorHAnsi"/>
                <w:b/>
                <w:szCs w:val="24"/>
                <w:lang w:val="fr-CA"/>
              </w:rPr>
              <w:lastRenderedPageBreak/>
              <w:t>Responsabilités</w:t>
            </w:r>
          </w:p>
        </w:tc>
      </w:tr>
      <w:tr w:rsidR="006B6B21" w:rsidRPr="00F609ED" w:rsidTr="001E58AB">
        <w:tc>
          <w:tcPr>
            <w:tcW w:w="8613" w:type="dxa"/>
            <w:tcBorders>
              <w:top w:val="single" w:sz="4" w:space="0" w:color="808080"/>
            </w:tcBorders>
            <w:shd w:val="clear" w:color="auto" w:fill="auto"/>
          </w:tcPr>
          <w:p w:rsidR="006B6B21" w:rsidRPr="00F609ED" w:rsidRDefault="006B6B21" w:rsidP="00B11A16">
            <w:pPr>
              <w:spacing w:before="60" w:after="60" w:line="360" w:lineRule="auto"/>
              <w:ind w:left="142"/>
              <w:rPr>
                <w:rFonts w:asciiTheme="majorHAnsi" w:hAnsiTheme="majorHAnsi" w:cs="Arial"/>
                <w:szCs w:val="24"/>
                <w:lang w:val="es-ES"/>
              </w:rPr>
            </w:pPr>
          </w:p>
        </w:tc>
      </w:tr>
    </w:tbl>
    <w:p w:rsidR="0039385F" w:rsidRPr="00F609ED" w:rsidRDefault="0039385F" w:rsidP="002A2AED">
      <w:pPr>
        <w:autoSpaceDE w:val="0"/>
        <w:autoSpaceDN w:val="0"/>
        <w:adjustRightInd w:val="0"/>
        <w:rPr>
          <w:rFonts w:asciiTheme="majorHAnsi" w:hAnsiTheme="majorHAnsi" w:cs="Helvetica"/>
          <w:szCs w:val="24"/>
          <w:highlight w:val="yellow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 xml:space="preserve">Il/elle est responsable d’une correcte gestion de la comptabilité et </w:t>
      </w:r>
      <w:r w:rsidR="00B64C45" w:rsidRPr="00F609ED">
        <w:rPr>
          <w:rFonts w:asciiTheme="majorHAnsi" w:hAnsiTheme="majorHAnsi" w:cs="Helvetica"/>
          <w:szCs w:val="24"/>
          <w:lang w:val="fr-FR"/>
        </w:rPr>
        <w:t>le suivi budgétaires des projets</w:t>
      </w:r>
      <w:r w:rsidRPr="00F609ED">
        <w:rPr>
          <w:rFonts w:asciiTheme="majorHAnsi" w:hAnsiTheme="majorHAnsi" w:cs="Helvetica"/>
          <w:szCs w:val="24"/>
          <w:lang w:val="fr-FR"/>
        </w:rPr>
        <w:t>.</w:t>
      </w:r>
    </w:p>
    <w:p w:rsidR="0039385F" w:rsidRPr="00F609ED" w:rsidRDefault="0039385F" w:rsidP="002A2AED">
      <w:pPr>
        <w:autoSpaceDE w:val="0"/>
        <w:autoSpaceDN w:val="0"/>
        <w:adjustRightInd w:val="0"/>
        <w:rPr>
          <w:rFonts w:asciiTheme="majorHAnsi" w:hAnsiTheme="majorHAnsi" w:cs="Helvetica"/>
          <w:szCs w:val="24"/>
          <w:highlight w:val="yellow"/>
          <w:u w:val="single"/>
          <w:lang w:val="fr-FR"/>
        </w:rPr>
      </w:pPr>
      <w:r w:rsidRPr="00F609ED">
        <w:rPr>
          <w:rFonts w:asciiTheme="majorHAnsi" w:hAnsiTheme="majorHAnsi" w:cs="Helvetica"/>
          <w:szCs w:val="24"/>
          <w:u w:val="single"/>
          <w:lang w:val="fr-FR"/>
        </w:rPr>
        <w:t>Plus précisément :</w:t>
      </w:r>
    </w:p>
    <w:p w:rsidR="0039385F" w:rsidRPr="00F609ED" w:rsidRDefault="0039385F" w:rsidP="0039385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>Assurer le respect des procédures d’INTERSOS et des donateurs;</w:t>
      </w:r>
    </w:p>
    <w:p w:rsidR="0039385F" w:rsidRPr="00F609ED" w:rsidRDefault="0039385F" w:rsidP="0039385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>Prépare et soumettre à l’approbation chef de projet le plan économique et financier du projet, compte tenu des ressources financières et budgétaires, en suivant les indications d’</w:t>
      </w:r>
      <w:proofErr w:type="spellStart"/>
      <w:r w:rsidRPr="00F609ED">
        <w:rPr>
          <w:rFonts w:asciiTheme="majorHAnsi" w:hAnsiTheme="majorHAnsi" w:cs="Helvetica"/>
          <w:szCs w:val="24"/>
          <w:lang w:val="fr-FR"/>
        </w:rPr>
        <w:t>admin</w:t>
      </w:r>
      <w:proofErr w:type="spellEnd"/>
      <w:r w:rsidRPr="00F609ED">
        <w:rPr>
          <w:rFonts w:asciiTheme="majorHAnsi" w:hAnsiTheme="majorHAnsi" w:cs="Helvetica"/>
          <w:szCs w:val="24"/>
          <w:lang w:val="fr-FR"/>
        </w:rPr>
        <w:t xml:space="preserve"> pays et du Chef de Projet</w:t>
      </w:r>
      <w:r w:rsidR="00B64C45" w:rsidRPr="00F609ED">
        <w:rPr>
          <w:rFonts w:asciiTheme="majorHAnsi" w:hAnsiTheme="majorHAnsi" w:cs="Helvetica"/>
          <w:szCs w:val="24"/>
          <w:lang w:val="fr-FR"/>
        </w:rPr>
        <w:t>, ou lorsqu’il n’est</w:t>
      </w:r>
      <w:r w:rsidRPr="00F609ED">
        <w:rPr>
          <w:rFonts w:asciiTheme="majorHAnsi" w:hAnsiTheme="majorHAnsi" w:cs="Helvetica"/>
          <w:szCs w:val="24"/>
          <w:lang w:val="fr-FR"/>
        </w:rPr>
        <w:t xml:space="preserve"> pas disponible, en utilisant les modèles fournis par les Protocoles de procédure;</w:t>
      </w:r>
    </w:p>
    <w:p w:rsidR="0039385F" w:rsidRPr="00F609ED" w:rsidRDefault="0039385F" w:rsidP="0039385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 xml:space="preserve">Présenter le plan économique et financière </w:t>
      </w:r>
      <w:r w:rsidR="00B64C45" w:rsidRPr="00F609ED">
        <w:rPr>
          <w:rFonts w:asciiTheme="majorHAnsi" w:hAnsiTheme="majorHAnsi" w:cs="Helvetica"/>
          <w:szCs w:val="24"/>
          <w:lang w:val="fr-FR"/>
        </w:rPr>
        <w:t xml:space="preserve"> des projets l </w:t>
      </w:r>
      <w:proofErr w:type="spellStart"/>
      <w:r w:rsidR="00B64C45" w:rsidRPr="00F609ED">
        <w:rPr>
          <w:rFonts w:asciiTheme="majorHAnsi" w:hAnsiTheme="majorHAnsi" w:cs="Helvetica"/>
          <w:szCs w:val="24"/>
          <w:lang w:val="fr-FR"/>
        </w:rPr>
        <w:t>extreme</w:t>
      </w:r>
      <w:proofErr w:type="spellEnd"/>
      <w:r w:rsidR="00B64C45" w:rsidRPr="00F609ED">
        <w:rPr>
          <w:rFonts w:asciiTheme="majorHAnsi" w:hAnsiTheme="majorHAnsi" w:cs="Helvetica"/>
          <w:szCs w:val="24"/>
          <w:lang w:val="fr-FR"/>
        </w:rPr>
        <w:t xml:space="preserve"> nord</w:t>
      </w:r>
      <w:r w:rsidRPr="00F609ED">
        <w:rPr>
          <w:rFonts w:asciiTheme="majorHAnsi" w:hAnsiTheme="majorHAnsi" w:cs="Helvetica"/>
          <w:szCs w:val="24"/>
          <w:lang w:val="fr-FR"/>
        </w:rPr>
        <w:t xml:space="preserve"> a l’</w:t>
      </w:r>
      <w:proofErr w:type="spellStart"/>
      <w:r w:rsidRPr="00F609ED">
        <w:rPr>
          <w:rFonts w:asciiTheme="majorHAnsi" w:hAnsiTheme="majorHAnsi" w:cs="Helvetica"/>
          <w:szCs w:val="24"/>
          <w:lang w:val="fr-FR"/>
        </w:rPr>
        <w:t>admin</w:t>
      </w:r>
      <w:proofErr w:type="spellEnd"/>
      <w:r w:rsidRPr="00F609ED">
        <w:rPr>
          <w:rFonts w:asciiTheme="majorHAnsi" w:hAnsiTheme="majorHAnsi" w:cs="Helvetica"/>
          <w:szCs w:val="24"/>
          <w:lang w:val="fr-FR"/>
        </w:rPr>
        <w:t xml:space="preserve"> pays pour l’approbation,  et au</w:t>
      </w:r>
      <w:r w:rsidR="00B64C45" w:rsidRPr="00F609ED">
        <w:rPr>
          <w:rFonts w:asciiTheme="majorHAnsi" w:hAnsiTheme="majorHAnsi" w:cs="Helvetica"/>
          <w:szCs w:val="24"/>
          <w:lang w:val="fr-FR"/>
        </w:rPr>
        <w:t>x</w:t>
      </w:r>
      <w:r w:rsidRPr="00F609ED">
        <w:rPr>
          <w:rFonts w:asciiTheme="majorHAnsi" w:hAnsiTheme="majorHAnsi" w:cs="Helvetica"/>
          <w:szCs w:val="24"/>
          <w:lang w:val="fr-FR"/>
        </w:rPr>
        <w:t xml:space="preserve"> Chef</w:t>
      </w:r>
      <w:r w:rsidR="00B64C45" w:rsidRPr="00F609ED">
        <w:rPr>
          <w:rFonts w:asciiTheme="majorHAnsi" w:hAnsiTheme="majorHAnsi" w:cs="Helvetica"/>
          <w:szCs w:val="24"/>
          <w:lang w:val="fr-FR"/>
        </w:rPr>
        <w:t>s des projets l</w:t>
      </w:r>
      <w:r w:rsidRPr="00F609ED">
        <w:rPr>
          <w:rFonts w:asciiTheme="majorHAnsi" w:hAnsiTheme="majorHAnsi" w:cs="Helvetica"/>
          <w:szCs w:val="24"/>
          <w:lang w:val="fr-FR"/>
        </w:rPr>
        <w:t>es régulières planifications de contrôle, en soulignant possible écarts, erreurs et problèmes qui peuvent survenir;</w:t>
      </w:r>
    </w:p>
    <w:p w:rsidR="0039385F" w:rsidRPr="00F609ED" w:rsidRDefault="0039385F" w:rsidP="0039385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>Gérer la comptab</w:t>
      </w:r>
      <w:r w:rsidR="00B64C45" w:rsidRPr="00F609ED">
        <w:rPr>
          <w:rFonts w:asciiTheme="majorHAnsi" w:hAnsiTheme="majorHAnsi" w:cs="Helvetica"/>
          <w:szCs w:val="24"/>
          <w:lang w:val="fr-FR"/>
        </w:rPr>
        <w:t>ilité de la base extrême nord</w:t>
      </w:r>
      <w:r w:rsidRPr="00F609ED">
        <w:rPr>
          <w:rFonts w:asciiTheme="majorHAnsi" w:hAnsiTheme="majorHAnsi" w:cs="Helvetica"/>
          <w:szCs w:val="24"/>
          <w:lang w:val="fr-FR"/>
        </w:rPr>
        <w:t xml:space="preserve"> et des projets, et coordonner</w:t>
      </w:r>
      <w:r w:rsidR="00B64C45" w:rsidRPr="00F609ED">
        <w:rPr>
          <w:rFonts w:asciiTheme="majorHAnsi" w:hAnsiTheme="majorHAnsi" w:cs="Helvetica"/>
          <w:szCs w:val="24"/>
          <w:lang w:val="fr-FR"/>
        </w:rPr>
        <w:t xml:space="preserve"> avec</w:t>
      </w:r>
      <w:r w:rsidRPr="00F609ED">
        <w:rPr>
          <w:rFonts w:asciiTheme="majorHAnsi" w:hAnsiTheme="majorHAnsi" w:cs="Helvetica"/>
          <w:szCs w:val="24"/>
          <w:lang w:val="fr-FR"/>
        </w:rPr>
        <w:t xml:space="preserve"> les personnel administratif ;</w:t>
      </w:r>
    </w:p>
    <w:p w:rsidR="0039385F" w:rsidRPr="00F609ED" w:rsidRDefault="0039385F" w:rsidP="0039385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>Assumer la responsabilité de l’administration des comptes de trésorerie, en assurant la conformité aux procédures existantes; les pénuries ou les vols doivent être signalés, pourtant la signature conjointe des deux, le Responsable Financier Pays et le Chef de Mission;</w:t>
      </w:r>
    </w:p>
    <w:p w:rsidR="0039385F" w:rsidRPr="00F609ED" w:rsidRDefault="0039385F" w:rsidP="0039385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 xml:space="preserve">Mettre à jour  la situation économique et financière de la </w:t>
      </w:r>
      <w:r w:rsidR="00B64C45" w:rsidRPr="00F609ED">
        <w:rPr>
          <w:rFonts w:asciiTheme="majorHAnsi" w:hAnsiTheme="majorHAnsi" w:cs="Helvetica"/>
          <w:szCs w:val="24"/>
          <w:lang w:val="fr-FR"/>
        </w:rPr>
        <w:t>base</w:t>
      </w:r>
      <w:r w:rsidRPr="00F609ED">
        <w:rPr>
          <w:rFonts w:asciiTheme="majorHAnsi" w:hAnsiTheme="majorHAnsi" w:cs="Helvetica"/>
          <w:szCs w:val="24"/>
          <w:lang w:val="fr-FR"/>
        </w:rPr>
        <w:t xml:space="preserve"> et les projets, en termes de dépenses, crédits, trésorerie et liquidités disponibles;</w:t>
      </w:r>
    </w:p>
    <w:p w:rsidR="0039385F" w:rsidRPr="00F609ED" w:rsidRDefault="0039385F" w:rsidP="0039385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>Vérifier les rapports financiers intermédiaires et finaux et les soumettre au Chef de Projet et l’</w:t>
      </w:r>
      <w:proofErr w:type="spellStart"/>
      <w:r w:rsidRPr="00F609ED">
        <w:rPr>
          <w:rFonts w:asciiTheme="majorHAnsi" w:hAnsiTheme="majorHAnsi" w:cs="Helvetica"/>
          <w:szCs w:val="24"/>
          <w:lang w:val="fr-FR"/>
        </w:rPr>
        <w:t>admin</w:t>
      </w:r>
      <w:proofErr w:type="spellEnd"/>
      <w:r w:rsidRPr="00F609ED">
        <w:rPr>
          <w:rFonts w:asciiTheme="majorHAnsi" w:hAnsiTheme="majorHAnsi" w:cs="Helvetica"/>
          <w:szCs w:val="24"/>
          <w:lang w:val="fr-FR"/>
        </w:rPr>
        <w:t xml:space="preserve"> Pays pour l’approbation;</w:t>
      </w:r>
    </w:p>
    <w:p w:rsidR="0039385F" w:rsidRPr="00F609ED" w:rsidRDefault="0039385F" w:rsidP="0039385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>Assumer la responsabilité du registre du personnel local;</w:t>
      </w:r>
    </w:p>
    <w:p w:rsidR="0039385F" w:rsidRPr="00F609ED" w:rsidRDefault="0039385F" w:rsidP="0039385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>Collaborer avec l’</w:t>
      </w:r>
      <w:proofErr w:type="spellStart"/>
      <w:r w:rsidRPr="00F609ED">
        <w:rPr>
          <w:rFonts w:asciiTheme="majorHAnsi" w:hAnsiTheme="majorHAnsi" w:cs="Helvetica"/>
          <w:szCs w:val="24"/>
          <w:lang w:val="fr-FR"/>
        </w:rPr>
        <w:t>admin</w:t>
      </w:r>
      <w:proofErr w:type="spellEnd"/>
      <w:r w:rsidRPr="00F609ED">
        <w:rPr>
          <w:rFonts w:asciiTheme="majorHAnsi" w:hAnsiTheme="majorHAnsi" w:cs="Helvetica"/>
          <w:szCs w:val="24"/>
          <w:lang w:val="fr-FR"/>
        </w:rPr>
        <w:t xml:space="preserve"> pays</w:t>
      </w:r>
      <w:r w:rsidR="00B64C45" w:rsidRPr="00F609ED">
        <w:rPr>
          <w:rFonts w:asciiTheme="majorHAnsi" w:hAnsiTheme="majorHAnsi" w:cs="Helvetica"/>
          <w:szCs w:val="24"/>
          <w:lang w:val="fr-FR"/>
        </w:rPr>
        <w:t xml:space="preserve"> et RH</w:t>
      </w:r>
      <w:r w:rsidRPr="00F609ED">
        <w:rPr>
          <w:rFonts w:asciiTheme="majorHAnsi" w:hAnsiTheme="majorHAnsi" w:cs="Helvetica"/>
          <w:szCs w:val="24"/>
          <w:lang w:val="fr-FR"/>
        </w:rPr>
        <w:t xml:space="preserve"> pour l’identification des lois du travail et la conformité avec les lois du travail;</w:t>
      </w:r>
    </w:p>
    <w:p w:rsidR="0039385F" w:rsidRPr="00F609ED" w:rsidRDefault="0039385F" w:rsidP="0039385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>Assurer la bonne exécution des biens, des travaux et des processus d'approvisionnement et la conformité aux procédures d’INTERSOS et des donateurs ;</w:t>
      </w:r>
    </w:p>
    <w:p w:rsidR="0039385F" w:rsidRPr="00F609ED" w:rsidRDefault="0039385F" w:rsidP="0039385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 xml:space="preserve">Être responsable des documents financiers-administratives de la </w:t>
      </w:r>
      <w:r w:rsidR="00B64C45" w:rsidRPr="00F609ED">
        <w:rPr>
          <w:rFonts w:asciiTheme="majorHAnsi" w:hAnsiTheme="majorHAnsi" w:cs="Helvetica"/>
          <w:szCs w:val="24"/>
          <w:lang w:val="fr-FR"/>
        </w:rPr>
        <w:t>base</w:t>
      </w:r>
      <w:r w:rsidRPr="00F609ED">
        <w:rPr>
          <w:rFonts w:asciiTheme="majorHAnsi" w:hAnsiTheme="majorHAnsi" w:cs="Helvetica"/>
          <w:szCs w:val="24"/>
          <w:lang w:val="fr-FR"/>
        </w:rPr>
        <w:t xml:space="preserve"> et de toute la documentation de projet fini.</w:t>
      </w:r>
    </w:p>
    <w:p w:rsidR="0039385F" w:rsidRPr="00F609ED" w:rsidRDefault="0039385F" w:rsidP="002A2AED">
      <w:pPr>
        <w:autoSpaceDE w:val="0"/>
        <w:autoSpaceDN w:val="0"/>
        <w:adjustRightInd w:val="0"/>
        <w:rPr>
          <w:rFonts w:asciiTheme="majorHAnsi" w:hAnsiTheme="majorHAnsi" w:cs="Helvetica"/>
          <w:szCs w:val="24"/>
          <w:u w:val="single"/>
          <w:lang w:val="fr-FR"/>
        </w:rPr>
      </w:pPr>
      <w:r w:rsidRPr="00F609ED">
        <w:rPr>
          <w:rFonts w:asciiTheme="majorHAnsi" w:hAnsiTheme="majorHAnsi" w:cs="Helvetica"/>
          <w:szCs w:val="24"/>
          <w:u w:val="single"/>
          <w:lang w:val="fr-FR"/>
        </w:rPr>
        <w:t>Plus précisément:</w:t>
      </w:r>
    </w:p>
    <w:p w:rsidR="0039385F" w:rsidRPr="00F609ED" w:rsidRDefault="0039385F" w:rsidP="0039385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>Mettre en place, organiser et gérer les dossiers admin</w:t>
      </w:r>
      <w:r w:rsidR="00B64C45" w:rsidRPr="00F609ED">
        <w:rPr>
          <w:rFonts w:asciiTheme="majorHAnsi" w:hAnsiTheme="majorHAnsi" w:cs="Helvetica"/>
          <w:szCs w:val="24"/>
          <w:lang w:val="fr-FR"/>
        </w:rPr>
        <w:t>istratifs concernant la base</w:t>
      </w:r>
      <w:r w:rsidRPr="00F609ED">
        <w:rPr>
          <w:rFonts w:asciiTheme="majorHAnsi" w:hAnsiTheme="majorHAnsi" w:cs="Helvetica"/>
          <w:szCs w:val="24"/>
          <w:lang w:val="fr-FR"/>
        </w:rPr>
        <w:t xml:space="preserve"> et les projets, sur la base de critères définis par les Protocoles et les indications l’</w:t>
      </w:r>
      <w:proofErr w:type="spellStart"/>
      <w:r w:rsidRPr="00F609ED">
        <w:rPr>
          <w:rFonts w:asciiTheme="majorHAnsi" w:hAnsiTheme="majorHAnsi" w:cs="Helvetica"/>
          <w:szCs w:val="24"/>
          <w:lang w:val="fr-FR"/>
        </w:rPr>
        <w:t>admin</w:t>
      </w:r>
      <w:proofErr w:type="spellEnd"/>
      <w:r w:rsidRPr="00F609ED">
        <w:rPr>
          <w:rFonts w:asciiTheme="majorHAnsi" w:hAnsiTheme="majorHAnsi" w:cs="Helvetica"/>
          <w:szCs w:val="24"/>
          <w:lang w:val="fr-FR"/>
        </w:rPr>
        <w:t xml:space="preserve"> pays;</w:t>
      </w:r>
    </w:p>
    <w:p w:rsidR="0039385F" w:rsidRPr="00F609ED" w:rsidRDefault="0039385F" w:rsidP="0039385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>Vérifier que les dossiers de comptabilité et les documents connexes sont stocké et déposé dans le magasin;</w:t>
      </w:r>
    </w:p>
    <w:p w:rsidR="0039385F" w:rsidRPr="00F609ED" w:rsidRDefault="0039385F" w:rsidP="0039385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>Mettre à jour les registres d'inventaire conce</w:t>
      </w:r>
      <w:r w:rsidR="00B64C45" w:rsidRPr="00F609ED">
        <w:rPr>
          <w:rFonts w:asciiTheme="majorHAnsi" w:hAnsiTheme="majorHAnsi" w:cs="Helvetica"/>
          <w:szCs w:val="24"/>
          <w:lang w:val="fr-FR"/>
        </w:rPr>
        <w:t xml:space="preserve">rnant INTERSOS et tiers parties, </w:t>
      </w:r>
      <w:r w:rsidRPr="00F609ED">
        <w:rPr>
          <w:rFonts w:asciiTheme="majorHAnsi" w:hAnsiTheme="majorHAnsi" w:cs="Helvetica"/>
          <w:szCs w:val="24"/>
          <w:lang w:val="fr-FR"/>
        </w:rPr>
        <w:t>et vérifier l'exhaustivit</w:t>
      </w:r>
      <w:r w:rsidR="00B64C45" w:rsidRPr="00F609ED">
        <w:rPr>
          <w:rFonts w:asciiTheme="majorHAnsi" w:hAnsiTheme="majorHAnsi" w:cs="Helvetica"/>
          <w:szCs w:val="24"/>
          <w:lang w:val="fr-FR"/>
        </w:rPr>
        <w:t>é de la documentation à l'appui en collaboration avec la logistique</w:t>
      </w:r>
      <w:r w:rsidR="00503A9F" w:rsidRPr="00F609ED">
        <w:rPr>
          <w:rFonts w:asciiTheme="majorHAnsi" w:hAnsiTheme="majorHAnsi" w:cs="Helvetica"/>
          <w:szCs w:val="24"/>
          <w:lang w:val="fr-FR"/>
        </w:rPr>
        <w:t>;</w:t>
      </w:r>
    </w:p>
    <w:p w:rsidR="0039385F" w:rsidRPr="00F609ED" w:rsidRDefault="0039385F" w:rsidP="0039385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>Fournir à l’Amin pays la documentation officielle</w:t>
      </w:r>
      <w:r w:rsidR="00503A9F" w:rsidRPr="00F609ED">
        <w:rPr>
          <w:rFonts w:asciiTheme="majorHAnsi" w:hAnsiTheme="majorHAnsi" w:cs="Helvetica"/>
          <w:szCs w:val="24"/>
          <w:lang w:val="fr-FR"/>
        </w:rPr>
        <w:t xml:space="preserve"> de chaque projet </w:t>
      </w:r>
      <w:r w:rsidRPr="00F609ED">
        <w:rPr>
          <w:rFonts w:asciiTheme="majorHAnsi" w:hAnsiTheme="majorHAnsi" w:cs="Helvetica"/>
          <w:szCs w:val="24"/>
          <w:lang w:val="fr-FR"/>
        </w:rPr>
        <w:t>;</w:t>
      </w:r>
    </w:p>
    <w:p w:rsidR="0039385F" w:rsidRPr="00F609ED" w:rsidRDefault="00503A9F" w:rsidP="0039385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lastRenderedPageBreak/>
        <w:t>Vérifier avec la logistique</w:t>
      </w:r>
      <w:r w:rsidR="0039385F" w:rsidRPr="00F609ED">
        <w:rPr>
          <w:rFonts w:asciiTheme="majorHAnsi" w:hAnsiTheme="majorHAnsi" w:cs="Helvetica"/>
          <w:szCs w:val="24"/>
          <w:lang w:val="fr-FR"/>
        </w:rPr>
        <w:t xml:space="preserve"> la liste des fournisseurs fiables, comme indiqué par le Chef de </w:t>
      </w:r>
      <w:r w:rsidRPr="00F609ED">
        <w:rPr>
          <w:rFonts w:asciiTheme="majorHAnsi" w:hAnsiTheme="majorHAnsi" w:cs="Helvetica"/>
          <w:szCs w:val="24"/>
          <w:lang w:val="fr-FR"/>
        </w:rPr>
        <w:t>mission</w:t>
      </w:r>
      <w:r w:rsidR="0039385F" w:rsidRPr="00F609ED">
        <w:rPr>
          <w:rFonts w:asciiTheme="majorHAnsi" w:hAnsiTheme="majorHAnsi" w:cs="Helvetica"/>
          <w:szCs w:val="24"/>
          <w:lang w:val="fr-FR"/>
        </w:rPr>
        <w:t>, pour une utilisation ultérieure dans les procédures spécifiques;</w:t>
      </w:r>
    </w:p>
    <w:p w:rsidR="0039385F" w:rsidRPr="00F609ED" w:rsidRDefault="00503A9F" w:rsidP="0039385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>Vérifier</w:t>
      </w:r>
      <w:r w:rsidR="0039385F" w:rsidRPr="00F609ED">
        <w:rPr>
          <w:rFonts w:asciiTheme="majorHAnsi" w:hAnsiTheme="majorHAnsi" w:cs="Helvetica"/>
          <w:szCs w:val="24"/>
          <w:lang w:val="fr-FR"/>
        </w:rPr>
        <w:t xml:space="preserve"> le registre du personnel local</w:t>
      </w:r>
      <w:r w:rsidRPr="00F609ED">
        <w:rPr>
          <w:rFonts w:asciiTheme="majorHAnsi" w:hAnsiTheme="majorHAnsi" w:cs="Helvetica"/>
          <w:szCs w:val="24"/>
          <w:lang w:val="fr-FR"/>
        </w:rPr>
        <w:t xml:space="preserve"> avec RH</w:t>
      </w:r>
      <w:r w:rsidR="0039385F" w:rsidRPr="00F609ED">
        <w:rPr>
          <w:rFonts w:asciiTheme="majorHAnsi" w:hAnsiTheme="majorHAnsi" w:cs="Helvetica"/>
          <w:szCs w:val="24"/>
          <w:lang w:val="fr-FR"/>
        </w:rPr>
        <w:t>, subdivisé par projet;</w:t>
      </w:r>
    </w:p>
    <w:p w:rsidR="0039385F" w:rsidRPr="00F609ED" w:rsidRDefault="00503A9F" w:rsidP="0039385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>Assurer la</w:t>
      </w:r>
      <w:r w:rsidR="0039385F" w:rsidRPr="00F609ED">
        <w:rPr>
          <w:rFonts w:asciiTheme="majorHAnsi" w:hAnsiTheme="majorHAnsi" w:cs="Helvetica"/>
          <w:szCs w:val="24"/>
          <w:lang w:val="fr-FR"/>
        </w:rPr>
        <w:t xml:space="preserve"> gestion des contrats</w:t>
      </w:r>
      <w:r w:rsidRPr="00F609ED">
        <w:rPr>
          <w:rFonts w:asciiTheme="majorHAnsi" w:hAnsiTheme="majorHAnsi" w:cs="Helvetica"/>
          <w:szCs w:val="24"/>
          <w:lang w:val="fr-FR"/>
        </w:rPr>
        <w:t> ;</w:t>
      </w:r>
    </w:p>
    <w:p w:rsidR="0039385F" w:rsidRPr="00F609ED" w:rsidRDefault="0039385F" w:rsidP="0039385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 xml:space="preserve">Faire un bon suivi </w:t>
      </w:r>
      <w:r w:rsidR="0099772F" w:rsidRPr="00F609ED">
        <w:rPr>
          <w:rFonts w:asciiTheme="majorHAnsi" w:hAnsiTheme="majorHAnsi" w:cs="Helvetica"/>
          <w:szCs w:val="24"/>
          <w:lang w:val="fr-FR"/>
        </w:rPr>
        <w:t xml:space="preserve"> avec RH pour</w:t>
      </w:r>
      <w:r w:rsidRPr="00F609ED">
        <w:rPr>
          <w:rFonts w:asciiTheme="majorHAnsi" w:hAnsiTheme="majorHAnsi" w:cs="Helvetica"/>
          <w:szCs w:val="24"/>
          <w:lang w:val="fr-FR"/>
        </w:rPr>
        <w:t xml:space="preserve"> les payements impôts et taxes </w:t>
      </w:r>
    </w:p>
    <w:p w:rsidR="0039385F" w:rsidRPr="00F609ED" w:rsidRDefault="0039385F" w:rsidP="0039385F">
      <w:pPr>
        <w:rPr>
          <w:rFonts w:asciiTheme="majorHAnsi" w:hAnsiTheme="majorHAnsi" w:cs="Helvetica"/>
          <w:szCs w:val="24"/>
          <w:lang w:val="fr-FR"/>
        </w:rPr>
      </w:pPr>
      <w:r w:rsidRPr="00F609ED">
        <w:rPr>
          <w:rFonts w:asciiTheme="majorHAnsi" w:hAnsiTheme="majorHAnsi" w:cs="Helvetica"/>
          <w:szCs w:val="24"/>
          <w:lang w:val="fr-FR"/>
        </w:rPr>
        <w:t xml:space="preserve">Soumettre à </w:t>
      </w:r>
      <w:r w:rsidR="0099772F" w:rsidRPr="00F609ED">
        <w:rPr>
          <w:rFonts w:asciiTheme="majorHAnsi" w:hAnsiTheme="majorHAnsi" w:cs="Helvetica"/>
          <w:szCs w:val="24"/>
          <w:lang w:val="fr-FR"/>
        </w:rPr>
        <w:t>aux chefs des projets</w:t>
      </w:r>
      <w:r w:rsidRPr="00F609ED">
        <w:rPr>
          <w:rFonts w:asciiTheme="majorHAnsi" w:hAnsiTheme="majorHAnsi" w:cs="Helvetica"/>
          <w:szCs w:val="24"/>
          <w:lang w:val="fr-FR"/>
        </w:rPr>
        <w:t xml:space="preserve"> </w:t>
      </w:r>
      <w:r w:rsidR="0099772F" w:rsidRPr="00F609ED">
        <w:rPr>
          <w:rFonts w:asciiTheme="majorHAnsi" w:hAnsiTheme="majorHAnsi" w:cs="Helvetica"/>
          <w:szCs w:val="24"/>
          <w:lang w:val="fr-FR"/>
        </w:rPr>
        <w:t xml:space="preserve">des rapports hebdomadaires </w:t>
      </w:r>
      <w:r w:rsidRPr="00F609ED">
        <w:rPr>
          <w:rFonts w:asciiTheme="majorHAnsi" w:hAnsiTheme="majorHAnsi" w:cs="Helvetica"/>
          <w:szCs w:val="24"/>
          <w:lang w:val="fr-FR"/>
        </w:rPr>
        <w:t>de la comptabilité et les pièces justificatives</w:t>
      </w:r>
    </w:p>
    <w:p w:rsidR="0039385F" w:rsidRPr="00F609ED" w:rsidRDefault="0039385F" w:rsidP="0039385F">
      <w:pPr>
        <w:rPr>
          <w:rFonts w:asciiTheme="majorHAnsi" w:hAnsiTheme="majorHAnsi"/>
          <w:szCs w:val="24"/>
          <w:lang w:val="fr-FR"/>
        </w:rPr>
      </w:pPr>
    </w:p>
    <w:tbl>
      <w:tblPr>
        <w:tblW w:w="8963" w:type="dxa"/>
        <w:tblBorders>
          <w:top w:val="single" w:sz="4" w:space="0" w:color="808080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882"/>
        <w:gridCol w:w="7081"/>
      </w:tblGrid>
      <w:tr w:rsidR="006B6B21" w:rsidRPr="00F609ED" w:rsidTr="005E06C3">
        <w:trPr>
          <w:trHeight w:val="526"/>
        </w:trPr>
        <w:tc>
          <w:tcPr>
            <w:tcW w:w="896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:rsidR="006B6B21" w:rsidRPr="00F609ED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F609ED">
              <w:rPr>
                <w:rFonts w:asciiTheme="majorHAnsi" w:hAnsiTheme="majorHAnsi"/>
                <w:b/>
                <w:szCs w:val="24"/>
                <w:lang w:val="fr-CA"/>
              </w:rPr>
              <w:t>Exigences</w:t>
            </w:r>
          </w:p>
        </w:tc>
      </w:tr>
      <w:tr w:rsidR="006B6B21" w:rsidRPr="00F609ED" w:rsidTr="005E06C3">
        <w:trPr>
          <w:trHeight w:val="516"/>
        </w:trPr>
        <w:tc>
          <w:tcPr>
            <w:tcW w:w="188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B6B21" w:rsidRPr="00F609ED" w:rsidRDefault="006B6B21" w:rsidP="00B11A16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ajorHAnsi" w:hAnsiTheme="majorHAnsi" w:cs="Arial"/>
                <w:szCs w:val="24"/>
                <w:lang w:val="fr-FR"/>
              </w:rPr>
            </w:pPr>
          </w:p>
        </w:tc>
        <w:tc>
          <w:tcPr>
            <w:tcW w:w="708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B6B21" w:rsidRPr="00F609ED" w:rsidRDefault="006B6B21" w:rsidP="00B11A16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ajorHAnsi" w:hAnsiTheme="majorHAnsi" w:cs="Arial"/>
                <w:szCs w:val="24"/>
                <w:lang w:val="es-ES"/>
              </w:rPr>
            </w:pPr>
          </w:p>
        </w:tc>
      </w:tr>
      <w:tr w:rsidR="006B6B21" w:rsidRPr="00A54E2F" w:rsidTr="005E06C3">
        <w:trPr>
          <w:trHeight w:val="516"/>
        </w:trPr>
        <w:tc>
          <w:tcPr>
            <w:tcW w:w="1882" w:type="dxa"/>
            <w:shd w:val="clear" w:color="auto" w:fill="auto"/>
            <w:vAlign w:val="center"/>
          </w:tcPr>
          <w:p w:rsidR="006B6B21" w:rsidRPr="00F609ED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ajorHAnsi" w:hAnsiTheme="majorHAnsi"/>
                <w:szCs w:val="24"/>
              </w:rPr>
            </w:pPr>
            <w:r w:rsidRPr="00F609ED">
              <w:rPr>
                <w:rFonts w:asciiTheme="majorHAnsi" w:hAnsiTheme="majorHAnsi"/>
                <w:b/>
                <w:szCs w:val="24"/>
                <w:lang w:val="fr-CA"/>
              </w:rPr>
              <w:t>Éducation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6B6B21" w:rsidRPr="00F609ED" w:rsidRDefault="0099772F" w:rsidP="0099772F">
            <w:pPr>
              <w:pStyle w:val="Paragraphedeliste"/>
              <w:numPr>
                <w:ilvl w:val="0"/>
                <w:numId w:val="15"/>
              </w:numPr>
              <w:tabs>
                <w:tab w:val="left" w:pos="5370"/>
              </w:tabs>
              <w:spacing w:after="0" w:line="360" w:lineRule="auto"/>
              <w:jc w:val="left"/>
              <w:rPr>
                <w:rFonts w:asciiTheme="majorHAnsi" w:hAnsiTheme="majorHAnsi" w:cs="Helvetica"/>
                <w:b/>
                <w:bCs/>
                <w:color w:val="000000" w:themeColor="text1"/>
                <w:szCs w:val="24"/>
                <w:lang w:val="fr-FR"/>
              </w:rPr>
            </w:pPr>
            <w:r w:rsidRPr="00F609ED">
              <w:rPr>
                <w:rFonts w:asciiTheme="majorHAnsi" w:hAnsiTheme="majorHAnsi" w:cs="Helvetica"/>
                <w:bCs/>
                <w:color w:val="000000" w:themeColor="text1"/>
                <w:szCs w:val="24"/>
                <w:lang w:val="fr-FR"/>
              </w:rPr>
              <w:t>Niveau Universitaire (Bac +4</w:t>
            </w:r>
            <w:r w:rsidR="00461E7A" w:rsidRPr="00F609ED">
              <w:rPr>
                <w:rFonts w:asciiTheme="majorHAnsi" w:hAnsiTheme="majorHAnsi" w:cs="Helvetica"/>
                <w:bCs/>
                <w:color w:val="000000" w:themeColor="text1"/>
                <w:szCs w:val="24"/>
                <w:lang w:val="fr-FR"/>
              </w:rPr>
              <w:t xml:space="preserve">) </w:t>
            </w:r>
            <w:r w:rsidR="00F609ED" w:rsidRPr="00F609ED">
              <w:rPr>
                <w:rFonts w:asciiTheme="majorHAnsi" w:hAnsiTheme="majorHAnsi"/>
                <w:szCs w:val="24"/>
                <w:lang w:val="fr-CA" w:eastAsia="en-US"/>
              </w:rPr>
              <w:t>Diplôme d'études en administration et finance ou dans un domaine pertinent</w:t>
            </w:r>
          </w:p>
        </w:tc>
      </w:tr>
      <w:tr w:rsidR="006B6B21" w:rsidRPr="00A54E2F" w:rsidTr="005E06C3">
        <w:trPr>
          <w:trHeight w:val="828"/>
        </w:trPr>
        <w:tc>
          <w:tcPr>
            <w:tcW w:w="1882" w:type="dxa"/>
            <w:shd w:val="clear" w:color="auto" w:fill="auto"/>
            <w:vAlign w:val="center"/>
          </w:tcPr>
          <w:p w:rsidR="006B6B21" w:rsidRPr="00F609ED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ajorHAnsi" w:hAnsiTheme="majorHAnsi"/>
                <w:szCs w:val="24"/>
              </w:rPr>
            </w:pPr>
            <w:r w:rsidRPr="00F609ED">
              <w:rPr>
                <w:rFonts w:asciiTheme="majorHAnsi" w:hAnsiTheme="majorHAnsi"/>
                <w:b/>
                <w:szCs w:val="24"/>
                <w:lang w:val="fr-CA"/>
              </w:rPr>
              <w:t>Expérience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6B6B21" w:rsidRPr="00F609ED" w:rsidRDefault="006B6B21" w:rsidP="009A3162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Theme="majorHAnsi" w:hAnsiTheme="majorHAnsi"/>
                <w:szCs w:val="24"/>
                <w:lang w:val="fr-CA" w:eastAsia="en-US"/>
              </w:rPr>
            </w:pPr>
            <w:r w:rsidRPr="00F609ED">
              <w:rPr>
                <w:rFonts w:asciiTheme="majorHAnsi" w:hAnsiTheme="majorHAnsi"/>
                <w:szCs w:val="24"/>
                <w:lang w:val="fr-CA" w:eastAsia="en-US"/>
              </w:rPr>
              <w:t xml:space="preserve">Expérience de minimum </w:t>
            </w:r>
            <w:r w:rsidR="0099772F" w:rsidRPr="00F609ED">
              <w:rPr>
                <w:rFonts w:asciiTheme="majorHAnsi" w:hAnsiTheme="majorHAnsi"/>
                <w:szCs w:val="24"/>
                <w:lang w:val="fr-CA" w:eastAsia="en-US"/>
              </w:rPr>
              <w:t>5</w:t>
            </w:r>
            <w:r w:rsidRPr="00F609ED">
              <w:rPr>
                <w:rFonts w:asciiTheme="majorHAnsi" w:hAnsiTheme="majorHAnsi"/>
                <w:szCs w:val="24"/>
                <w:lang w:val="fr-CA" w:eastAsia="en-US"/>
              </w:rPr>
              <w:t xml:space="preserve"> ans a un </w:t>
            </w:r>
            <w:r w:rsidR="00461E7A" w:rsidRPr="00F609ED">
              <w:rPr>
                <w:rFonts w:asciiTheme="majorHAnsi" w:hAnsiTheme="majorHAnsi"/>
                <w:szCs w:val="24"/>
                <w:lang w:val="fr-CA" w:eastAsia="en-US"/>
              </w:rPr>
              <w:t xml:space="preserve">poste </w:t>
            </w:r>
            <w:r w:rsidR="009A3162" w:rsidRPr="00F609ED">
              <w:rPr>
                <w:rFonts w:asciiTheme="majorHAnsi" w:hAnsiTheme="majorHAnsi"/>
                <w:szCs w:val="24"/>
                <w:lang w:val="fr-CA" w:eastAsia="en-US"/>
              </w:rPr>
              <w:t>assistante finance ou 2 comme responsable de finance dans une ONG humanitaire.</w:t>
            </w:r>
          </w:p>
        </w:tc>
      </w:tr>
      <w:tr w:rsidR="006B6B21" w:rsidRPr="00A54E2F" w:rsidTr="005E06C3">
        <w:trPr>
          <w:trHeight w:val="916"/>
        </w:trPr>
        <w:tc>
          <w:tcPr>
            <w:tcW w:w="1882" w:type="dxa"/>
            <w:shd w:val="clear" w:color="auto" w:fill="auto"/>
            <w:vAlign w:val="center"/>
          </w:tcPr>
          <w:p w:rsidR="006B6B21" w:rsidRPr="00F609ED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ajorHAnsi" w:hAnsiTheme="majorHAnsi"/>
                <w:szCs w:val="24"/>
              </w:rPr>
            </w:pPr>
            <w:r w:rsidRPr="00F609ED">
              <w:rPr>
                <w:rFonts w:asciiTheme="majorHAnsi" w:hAnsiTheme="majorHAnsi"/>
                <w:b/>
                <w:szCs w:val="24"/>
                <w:lang w:val="fr-CA"/>
              </w:rPr>
              <w:t>Langues</w:t>
            </w:r>
            <w:r w:rsidRPr="00F609ED">
              <w:rPr>
                <w:rFonts w:asciiTheme="majorHAnsi" w:hAnsiTheme="majorHAnsi"/>
                <w:szCs w:val="24"/>
              </w:rPr>
              <w:tab/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6B6B21" w:rsidRPr="00F609ED" w:rsidRDefault="00F609ED" w:rsidP="009A3162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CA"/>
              </w:rPr>
              <w:t xml:space="preserve">Français et </w:t>
            </w:r>
            <w:r w:rsidR="006B6B21" w:rsidRPr="00F609ED">
              <w:rPr>
                <w:rFonts w:asciiTheme="majorHAnsi" w:hAnsiTheme="majorHAnsi"/>
                <w:szCs w:val="24"/>
                <w:lang w:val="fr-CA"/>
              </w:rPr>
              <w:t>Anglais et, langue locale serait un plus</w:t>
            </w:r>
          </w:p>
        </w:tc>
      </w:tr>
      <w:tr w:rsidR="006B6B21" w:rsidRPr="00A54E2F" w:rsidTr="005E06C3">
        <w:trPr>
          <w:trHeight w:val="1355"/>
        </w:trPr>
        <w:tc>
          <w:tcPr>
            <w:tcW w:w="1882" w:type="dxa"/>
            <w:shd w:val="clear" w:color="auto" w:fill="auto"/>
            <w:vAlign w:val="center"/>
          </w:tcPr>
          <w:p w:rsidR="006B6B21" w:rsidRPr="00F609ED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ajorHAnsi" w:hAnsiTheme="majorHAnsi"/>
                <w:b/>
                <w:szCs w:val="24"/>
                <w:lang w:val="fr-CA"/>
              </w:rPr>
            </w:pPr>
            <w:r w:rsidRPr="00F609ED">
              <w:rPr>
                <w:rFonts w:asciiTheme="majorHAnsi" w:hAnsiTheme="majorHAnsi"/>
                <w:b/>
                <w:szCs w:val="24"/>
                <w:lang w:val="fr-CA"/>
              </w:rPr>
              <w:t>Connaissances</w:t>
            </w:r>
          </w:p>
          <w:p w:rsidR="005E06C3" w:rsidRPr="00F609ED" w:rsidRDefault="005E06C3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ajorHAnsi" w:hAnsiTheme="majorHAnsi"/>
                <w:b/>
                <w:szCs w:val="24"/>
                <w:lang w:val="fr-CA"/>
              </w:rPr>
            </w:pPr>
          </w:p>
          <w:p w:rsidR="005E06C3" w:rsidRPr="00F609ED" w:rsidRDefault="005E06C3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ajorHAnsi" w:hAnsiTheme="majorHAnsi"/>
                <w:szCs w:val="24"/>
              </w:rPr>
            </w:pPr>
            <w:r w:rsidRPr="00F609ED">
              <w:rPr>
                <w:rFonts w:asciiTheme="majorHAnsi" w:hAnsiTheme="majorHAnsi"/>
                <w:b/>
                <w:szCs w:val="24"/>
                <w:lang w:val="fr-CA"/>
              </w:rPr>
              <w:t>Compétences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6B6B21" w:rsidRPr="00F609ED" w:rsidRDefault="006B6B21" w:rsidP="00B11A16">
            <w:pPr>
              <w:pStyle w:val="Titre4"/>
              <w:keepNext w:val="0"/>
              <w:numPr>
                <w:ilvl w:val="0"/>
                <w:numId w:val="15"/>
              </w:numPr>
              <w:spacing w:before="60" w:after="60" w:line="360" w:lineRule="auto"/>
              <w:ind w:left="318"/>
              <w:rPr>
                <w:rFonts w:asciiTheme="majorHAnsi" w:hAnsiTheme="majorHAnsi"/>
                <w:color w:val="000000"/>
                <w:sz w:val="24"/>
                <w:szCs w:val="24"/>
                <w:lang w:val="fr-FR" w:eastAsia="ja-JP"/>
              </w:rPr>
            </w:pPr>
            <w:r w:rsidRPr="00F609ED">
              <w:rPr>
                <w:rFonts w:asciiTheme="majorHAnsi" w:hAnsiTheme="majorHAnsi"/>
                <w:b w:val="0"/>
                <w:sz w:val="24"/>
                <w:szCs w:val="24"/>
                <w:lang w:val="fr-CA"/>
              </w:rPr>
              <w:t>Informatique / bureautique, Principes généraux de mécanique automobile, Connaissances de base en matière de dédouanement et transport, Principes de gestion des stocks</w:t>
            </w:r>
          </w:p>
        </w:tc>
      </w:tr>
      <w:tr w:rsidR="006B6B21" w:rsidRPr="00A54E2F" w:rsidTr="005E06C3">
        <w:trPr>
          <w:trHeight w:val="2437"/>
        </w:trPr>
        <w:tc>
          <w:tcPr>
            <w:tcW w:w="1882" w:type="dxa"/>
            <w:shd w:val="clear" w:color="auto" w:fill="auto"/>
            <w:vAlign w:val="center"/>
          </w:tcPr>
          <w:p w:rsidR="006B6B21" w:rsidRPr="00F609ED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ajorHAnsi" w:hAnsiTheme="majorHAnsi"/>
                <w:b/>
                <w:szCs w:val="24"/>
                <w:lang w:val="fr-CA"/>
              </w:rPr>
            </w:pPr>
          </w:p>
        </w:tc>
        <w:tc>
          <w:tcPr>
            <w:tcW w:w="7080" w:type="dxa"/>
            <w:shd w:val="clear" w:color="auto" w:fill="auto"/>
            <w:vAlign w:val="center"/>
          </w:tcPr>
          <w:p w:rsidR="005E06C3" w:rsidRPr="00F609ED" w:rsidRDefault="005E06C3" w:rsidP="005E06C3">
            <w:pPr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>Compétences spécifiques :</w:t>
            </w:r>
          </w:p>
          <w:p w:rsidR="005E06C3" w:rsidRPr="00F609ED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 Compétences confirmées en gestion financière, administrative et logistique; </w:t>
            </w:r>
          </w:p>
          <w:p w:rsidR="005E06C3" w:rsidRPr="00F609ED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Capacité d’organisation et attention aux détails; </w:t>
            </w:r>
          </w:p>
          <w:p w:rsidR="005E06C3" w:rsidRPr="00F609ED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Capacité à respecter des délais stricts; </w:t>
            </w:r>
          </w:p>
          <w:p w:rsidR="005E06C3" w:rsidRPr="00F609ED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 Compétences et aptitude à appliquer des qualifications nouvellement acquises; </w:t>
            </w:r>
          </w:p>
          <w:p w:rsidR="005E06C3" w:rsidRPr="00F609ED" w:rsidRDefault="005E06C3" w:rsidP="005E06C3">
            <w:pPr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Compétences générales : </w:t>
            </w:r>
          </w:p>
          <w:p w:rsidR="005E06C3" w:rsidRPr="00F609ED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 Travailler en équipe et dans un environnement multiculturel ;</w:t>
            </w:r>
          </w:p>
          <w:p w:rsidR="005E06C3" w:rsidRPr="00F609ED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Ouverture d’esprit, adaptation et </w:t>
            </w:r>
            <w:proofErr w:type="spellStart"/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>problem-soliving</w:t>
            </w:r>
            <w:proofErr w:type="spellEnd"/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 </w:t>
            </w:r>
          </w:p>
          <w:p w:rsidR="005E06C3" w:rsidRPr="00F609ED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Capacité à travailler sous pression; </w:t>
            </w:r>
          </w:p>
          <w:p w:rsidR="005E06C3" w:rsidRPr="00F609ED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lastRenderedPageBreak/>
              <w:t xml:space="preserve">Aptitude à tenir des délais contraignants; </w:t>
            </w:r>
          </w:p>
          <w:p w:rsidR="005E06C3" w:rsidRPr="00F609ED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Autonomie, sens de l'initiative et de l'anticipation; </w:t>
            </w:r>
          </w:p>
          <w:p w:rsidR="005E06C3" w:rsidRPr="00F609ED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Aptitude à coordonner le travail d’une/plusieurs équipes déployé sur le terrain ; </w:t>
            </w:r>
          </w:p>
          <w:p w:rsidR="005E06C3" w:rsidRPr="00F609ED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Capacité d’organisation, d’animation et de délégation ; </w:t>
            </w:r>
          </w:p>
          <w:p w:rsidR="00F609ED" w:rsidRPr="00F609ED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Sens de la négociation et résistance au stress ; </w:t>
            </w:r>
          </w:p>
          <w:p w:rsidR="00F609ED" w:rsidRPr="00F609ED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Excellente capacité rédactionnelle (rapports, manuels de formation </w:t>
            </w:r>
            <w:proofErr w:type="spellStart"/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>etc</w:t>
            </w:r>
            <w:proofErr w:type="spellEnd"/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) ; </w:t>
            </w:r>
            <w:bookmarkStart w:id="3" w:name="_GoBack"/>
            <w:bookmarkEnd w:id="3"/>
          </w:p>
          <w:p w:rsidR="005E06C3" w:rsidRPr="00F609ED" w:rsidRDefault="005E06C3" w:rsidP="005E06C3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ajorHAnsi" w:eastAsia="MS Mincho" w:hAnsiTheme="majorHAnsi" w:cs="Arial"/>
                <w:szCs w:val="24"/>
                <w:lang w:val="fr-FR"/>
              </w:rPr>
            </w:pP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 xml:space="preserve">Sensibilité à l’objectif spécifique du programme et adhésion aux principes et valeur </w:t>
            </w:r>
            <w:r w:rsidR="00F609ED" w:rsidRPr="00F609ED">
              <w:rPr>
                <w:rFonts w:asciiTheme="majorHAnsi" w:eastAsia="MS Mincho" w:hAnsiTheme="majorHAnsi" w:cs="Arial"/>
                <w:szCs w:val="24"/>
                <w:lang w:val="fr-FR"/>
              </w:rPr>
              <w:t>INTERSOS</w:t>
            </w:r>
            <w:r w:rsidRPr="00F609ED">
              <w:rPr>
                <w:rFonts w:asciiTheme="majorHAnsi" w:eastAsia="MS Mincho" w:hAnsiTheme="majorHAnsi" w:cs="Arial"/>
                <w:szCs w:val="24"/>
                <w:lang w:val="fr-FR"/>
              </w:rPr>
              <w:t>.</w:t>
            </w:r>
          </w:p>
        </w:tc>
      </w:tr>
    </w:tbl>
    <w:p w:rsidR="009F5061" w:rsidRPr="00F609ED" w:rsidRDefault="009F5061" w:rsidP="00B11A16">
      <w:pPr>
        <w:pStyle w:val="Sansinterligne"/>
        <w:shd w:val="clear" w:color="auto" w:fill="FFFFFF" w:themeFill="background1"/>
        <w:spacing w:line="360" w:lineRule="auto"/>
        <w:jc w:val="both"/>
        <w:rPr>
          <w:rFonts w:asciiTheme="majorHAnsi" w:hAnsiTheme="majorHAnsi" w:cs="Andalus"/>
          <w:b/>
          <w:color w:val="000000" w:themeColor="text1"/>
          <w:sz w:val="24"/>
          <w:szCs w:val="24"/>
          <w:lang w:val="fr-FR"/>
        </w:rPr>
      </w:pPr>
      <w:r w:rsidRPr="00F609ED">
        <w:rPr>
          <w:rFonts w:asciiTheme="majorHAnsi" w:hAnsiTheme="majorHAnsi" w:cs="Andalus"/>
          <w:color w:val="000000" w:themeColor="text1"/>
          <w:sz w:val="24"/>
          <w:szCs w:val="24"/>
          <w:lang w:val="fr-FR"/>
        </w:rPr>
        <w:lastRenderedPageBreak/>
        <w:t xml:space="preserve">A envoyer </w:t>
      </w:r>
      <w:r w:rsidR="00F609ED" w:rsidRPr="00F609ED">
        <w:rPr>
          <w:rFonts w:asciiTheme="majorHAnsi" w:hAnsiTheme="majorHAnsi" w:cs="Andalus"/>
          <w:color w:val="000000" w:themeColor="text1"/>
          <w:sz w:val="24"/>
          <w:szCs w:val="24"/>
          <w:lang w:val="fr-FR"/>
        </w:rPr>
        <w:t xml:space="preserve"> vos candidatures</w:t>
      </w:r>
      <w:r w:rsidR="00A54E2F">
        <w:rPr>
          <w:rFonts w:asciiTheme="majorHAnsi" w:hAnsiTheme="majorHAnsi" w:cs="Andalus"/>
          <w:color w:val="000000" w:themeColor="text1"/>
          <w:sz w:val="24"/>
          <w:szCs w:val="24"/>
          <w:lang w:val="fr-FR"/>
        </w:rPr>
        <w:t xml:space="preserve"> (CV et lettres de motivation)</w:t>
      </w:r>
      <w:r w:rsidR="00F609ED" w:rsidRPr="00F609ED">
        <w:rPr>
          <w:rFonts w:asciiTheme="majorHAnsi" w:hAnsiTheme="majorHAnsi" w:cs="Andalus"/>
          <w:color w:val="000000" w:themeColor="text1"/>
          <w:sz w:val="24"/>
          <w:szCs w:val="24"/>
          <w:lang w:val="fr-FR"/>
        </w:rPr>
        <w:t xml:space="preserve"> </w:t>
      </w:r>
      <w:r w:rsidRPr="00F609ED">
        <w:rPr>
          <w:rFonts w:asciiTheme="majorHAnsi" w:hAnsiTheme="majorHAnsi" w:cs="Andalus"/>
          <w:color w:val="000000" w:themeColor="text1"/>
          <w:sz w:val="24"/>
          <w:szCs w:val="24"/>
          <w:lang w:val="fr-FR"/>
        </w:rPr>
        <w:t xml:space="preserve">à l’adresse électronique  </w:t>
      </w:r>
      <w:hyperlink r:id="rId7" w:tgtFrame="_blank" w:history="1">
        <w:r w:rsidRPr="00F609ED">
          <w:rPr>
            <w:rStyle w:val="Lienhypertexte"/>
            <w:rFonts w:asciiTheme="majorHAnsi" w:hAnsiTheme="majorHAnsi" w:cs="Andalus"/>
            <w:sz w:val="24"/>
            <w:szCs w:val="24"/>
            <w:lang w:val="fr-FR"/>
          </w:rPr>
          <w:t>recrutement.cameroun@intersos.org</w:t>
        </w:r>
      </w:hyperlink>
      <w:r w:rsidRPr="00F609ED">
        <w:rPr>
          <w:rFonts w:asciiTheme="majorHAnsi" w:hAnsiTheme="majorHAnsi" w:cs="Andalus"/>
          <w:sz w:val="24"/>
          <w:szCs w:val="24"/>
        </w:rPr>
        <w:t xml:space="preserve"> en mettant comme objet ‘</w:t>
      </w:r>
      <w:r w:rsidR="00F609ED" w:rsidRPr="00F609ED">
        <w:rPr>
          <w:rFonts w:asciiTheme="majorHAnsi" w:hAnsiTheme="majorHAnsi" w:cs="Andalus"/>
          <w:b/>
          <w:color w:val="000000" w:themeColor="text1"/>
          <w:sz w:val="24"/>
          <w:szCs w:val="24"/>
          <w:lang w:val="fr-FR"/>
        </w:rPr>
        <w:t>Responsable Finance</w:t>
      </w:r>
      <w:r w:rsidR="00B11A16" w:rsidRPr="00F609ED">
        <w:rPr>
          <w:rFonts w:asciiTheme="majorHAnsi" w:hAnsiTheme="majorHAnsi" w:cs="Andalus"/>
          <w:b/>
          <w:color w:val="000000" w:themeColor="text1"/>
          <w:sz w:val="24"/>
          <w:szCs w:val="24"/>
          <w:lang w:val="fr-FR"/>
        </w:rPr>
        <w:t xml:space="preserve"> – </w:t>
      </w:r>
      <w:r w:rsidR="00F609ED" w:rsidRPr="00F609ED">
        <w:rPr>
          <w:rFonts w:asciiTheme="majorHAnsi" w:hAnsiTheme="majorHAnsi" w:cs="Andalus"/>
          <w:b/>
          <w:color w:val="000000" w:themeColor="text1"/>
          <w:sz w:val="24"/>
          <w:szCs w:val="24"/>
          <w:lang w:val="fr-FR"/>
        </w:rPr>
        <w:t>EXTREME NORD</w:t>
      </w:r>
      <w:r w:rsidR="00BB400E" w:rsidRPr="00F609ED">
        <w:rPr>
          <w:rFonts w:asciiTheme="majorHAnsi" w:hAnsiTheme="majorHAnsi" w:cs="Andalus"/>
          <w:b/>
          <w:color w:val="000000" w:themeColor="text1"/>
          <w:sz w:val="24"/>
          <w:szCs w:val="24"/>
          <w:lang w:val="fr-FR"/>
        </w:rPr>
        <w:t>’</w:t>
      </w:r>
      <w:r w:rsidRPr="00F609ED">
        <w:rPr>
          <w:rFonts w:asciiTheme="majorHAnsi" w:hAnsiTheme="majorHAnsi" w:cs="Andalus"/>
          <w:b/>
          <w:color w:val="000000" w:themeColor="text1"/>
          <w:sz w:val="24"/>
          <w:szCs w:val="24"/>
          <w:lang w:val="fr-FR"/>
        </w:rPr>
        <w:t>’</w:t>
      </w:r>
    </w:p>
    <w:p w:rsidR="00F609ED" w:rsidRPr="00F609ED" w:rsidRDefault="00F609ED" w:rsidP="00B11A16">
      <w:pPr>
        <w:pStyle w:val="Sansinterligne"/>
        <w:shd w:val="clear" w:color="auto" w:fill="FFFFFF" w:themeFill="background1"/>
        <w:spacing w:line="360" w:lineRule="auto"/>
        <w:jc w:val="both"/>
        <w:rPr>
          <w:rFonts w:asciiTheme="majorHAnsi" w:hAnsiTheme="majorHAnsi" w:cs="Andalus"/>
          <w:color w:val="000000" w:themeColor="text1"/>
          <w:sz w:val="24"/>
          <w:szCs w:val="24"/>
          <w:lang w:val="fr-FR"/>
        </w:rPr>
      </w:pPr>
      <w:r w:rsidRPr="00F609ED">
        <w:rPr>
          <w:rFonts w:asciiTheme="majorHAnsi" w:hAnsiTheme="majorHAnsi" w:cs="Andalus"/>
          <w:b/>
          <w:color w:val="000000" w:themeColor="text1"/>
          <w:sz w:val="24"/>
          <w:szCs w:val="24"/>
          <w:lang w:val="fr-FR"/>
        </w:rPr>
        <w:t xml:space="preserve">Reference 20181017finance </w:t>
      </w:r>
    </w:p>
    <w:p w:rsidR="009F5061" w:rsidRPr="00F609ED" w:rsidRDefault="000A5AF0" w:rsidP="00B11A16">
      <w:pPr>
        <w:tabs>
          <w:tab w:val="left" w:pos="2380"/>
        </w:tabs>
        <w:spacing w:before="60" w:line="360" w:lineRule="auto"/>
        <w:ind w:right="-20"/>
        <w:rPr>
          <w:rFonts w:asciiTheme="majorHAnsi" w:hAnsiTheme="majorHAnsi" w:cs="Andalus"/>
          <w:b/>
          <w:color w:val="FF0000"/>
          <w:szCs w:val="24"/>
          <w:lang w:val="fr-FR"/>
        </w:rPr>
      </w:pPr>
      <w:r w:rsidRPr="00F609ED">
        <w:rPr>
          <w:rFonts w:asciiTheme="majorHAnsi" w:hAnsiTheme="majorHAnsi" w:cs="Andalus"/>
          <w:b/>
          <w:color w:val="FF0000"/>
          <w:szCs w:val="24"/>
          <w:lang w:val="fr-FR"/>
        </w:rPr>
        <w:t>Au plus tard</w:t>
      </w:r>
      <w:r w:rsidR="00980996">
        <w:rPr>
          <w:rFonts w:asciiTheme="majorHAnsi" w:hAnsiTheme="majorHAnsi" w:cs="Andalus"/>
          <w:b/>
          <w:color w:val="FF0000"/>
          <w:szCs w:val="24"/>
          <w:lang w:val="fr-FR"/>
        </w:rPr>
        <w:t xml:space="preserve"> le 23</w:t>
      </w:r>
      <w:r w:rsidR="00327BC2" w:rsidRPr="00F609ED">
        <w:rPr>
          <w:rFonts w:asciiTheme="majorHAnsi" w:hAnsiTheme="majorHAnsi" w:cs="Andalus"/>
          <w:b/>
          <w:color w:val="FF0000"/>
          <w:szCs w:val="24"/>
          <w:lang w:val="fr-FR"/>
        </w:rPr>
        <w:t xml:space="preserve"> Octobre</w:t>
      </w:r>
      <w:r w:rsidR="00BB400E" w:rsidRPr="00F609ED">
        <w:rPr>
          <w:rFonts w:asciiTheme="majorHAnsi" w:hAnsiTheme="majorHAnsi" w:cs="Andalus"/>
          <w:b/>
          <w:color w:val="FF0000"/>
          <w:szCs w:val="24"/>
          <w:lang w:val="fr-FR"/>
        </w:rPr>
        <w:t xml:space="preserve"> </w:t>
      </w:r>
      <w:r w:rsidR="009F5061" w:rsidRPr="00F609ED">
        <w:rPr>
          <w:rFonts w:asciiTheme="majorHAnsi" w:hAnsiTheme="majorHAnsi" w:cs="Andalus"/>
          <w:b/>
          <w:color w:val="FF0000"/>
          <w:szCs w:val="24"/>
          <w:lang w:val="fr-FR"/>
        </w:rPr>
        <w:t>2018 à 17H</w:t>
      </w:r>
    </w:p>
    <w:sectPr w:rsidR="009F5061" w:rsidRPr="00F609E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3D" w:rsidRDefault="0030753D" w:rsidP="009F5061">
      <w:pPr>
        <w:spacing w:after="0"/>
      </w:pPr>
      <w:r>
        <w:separator/>
      </w:r>
    </w:p>
  </w:endnote>
  <w:endnote w:type="continuationSeparator" w:id="0">
    <w:p w:rsidR="0030753D" w:rsidRDefault="0030753D" w:rsidP="009F50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Microsoft YaHei"/>
    <w:charset w:val="00"/>
    <w:family w:val="auto"/>
    <w:pitch w:val="variable"/>
    <w:sig w:usb0="00000001" w:usb1="0000000A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YaHei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B4" w:rsidRDefault="001E48B4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40244" w:rsidRPr="00240244">
      <w:rPr>
        <w:caps/>
        <w:noProof/>
        <w:color w:val="4F81BD" w:themeColor="accent1"/>
        <w:lang w:val="fr-FR"/>
      </w:rPr>
      <w:t>4</w:t>
    </w:r>
    <w:r>
      <w:rPr>
        <w:caps/>
        <w:color w:val="4F81BD" w:themeColor="accent1"/>
      </w:rPr>
      <w:fldChar w:fldCharType="end"/>
    </w:r>
  </w:p>
  <w:p w:rsidR="001E48B4" w:rsidRDefault="001E48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3D" w:rsidRDefault="0030753D" w:rsidP="009F5061">
      <w:pPr>
        <w:spacing w:after="0"/>
      </w:pPr>
      <w:r>
        <w:separator/>
      </w:r>
    </w:p>
  </w:footnote>
  <w:footnote w:type="continuationSeparator" w:id="0">
    <w:p w:rsidR="0030753D" w:rsidRDefault="0030753D" w:rsidP="009F50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61" w:rsidRDefault="00B11A16">
    <w:pPr>
      <w:pStyle w:val="En-tt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2486660</wp:posOffset>
              </wp:positionH>
              <wp:positionV relativeFrom="paragraph">
                <wp:posOffset>234315</wp:posOffset>
              </wp:positionV>
              <wp:extent cx="4912995" cy="86360"/>
              <wp:effectExtent l="635" t="3810" r="127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2995" cy="86360"/>
                      </a:xfrm>
                      <a:prstGeom prst="rect">
                        <a:avLst/>
                      </a:prstGeom>
                      <a:solidFill>
                        <a:srgbClr val="0F92C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0FB14" id="Rectangle 3" o:spid="_x0000_s1026" style="position:absolute;margin-left:195.8pt;margin-top:18.45pt;width:386.85pt;height: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" fillcolor="#0f92cc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38080C">
      <w:rPr>
        <w:noProof/>
        <w:lang w:eastAsia="en-US"/>
      </w:rPr>
      <w:drawing>
        <wp:inline distT="0" distB="0" distL="0" distR="0" wp14:anchorId="0CB368A3" wp14:editId="59C1FB1F">
          <wp:extent cx="2457450" cy="619125"/>
          <wp:effectExtent l="0" t="0" r="0" b="9525"/>
          <wp:docPr id="2" name="Image 2" descr="Macintosh HD:Users:micol:Desktop:VINCENZO:Intersos:Corporate:Carta Intestata:Pezzi JPEG:Senza titolo-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micol:Desktop:VINCENZO:Intersos:Corporate:Carta Intestata:Pezzi JPEG:Senza titolo-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8" t="34589" r="65536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70A6D60"/>
    <w:lvl w:ilvl="0" w:tplc="00000001">
      <w:start w:val="1"/>
      <w:numFmt w:val="bullet"/>
      <w:pStyle w:val="Paragraphedeliste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pStyle w:val="Titre8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FC0D16"/>
    <w:multiLevelType w:val="hybridMultilevel"/>
    <w:tmpl w:val="8A647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3780"/>
    <w:multiLevelType w:val="hybridMultilevel"/>
    <w:tmpl w:val="CA968DD2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8C0304"/>
    <w:multiLevelType w:val="hybridMultilevel"/>
    <w:tmpl w:val="E11CA8DA"/>
    <w:lvl w:ilvl="0" w:tplc="0374C530">
      <w:start w:val="1"/>
      <w:numFmt w:val="bullet"/>
      <w:lvlText w:val=""/>
      <w:lvlJc w:val="left"/>
      <w:pPr>
        <w:tabs>
          <w:tab w:val="num" w:pos="720"/>
        </w:tabs>
        <w:ind w:left="720" w:hanging="4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4043E"/>
    <w:multiLevelType w:val="singleLevel"/>
    <w:tmpl w:val="B00C6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601D75"/>
    <w:multiLevelType w:val="hybridMultilevel"/>
    <w:tmpl w:val="9D041612"/>
    <w:lvl w:ilvl="0" w:tplc="86864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14C12"/>
    <w:multiLevelType w:val="hybridMultilevel"/>
    <w:tmpl w:val="5E6A7982"/>
    <w:lvl w:ilvl="0" w:tplc="49B068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40E97"/>
    <w:multiLevelType w:val="hybridMultilevel"/>
    <w:tmpl w:val="0E1A7A26"/>
    <w:lvl w:ilvl="0" w:tplc="6A0A79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934EE"/>
    <w:multiLevelType w:val="hybridMultilevel"/>
    <w:tmpl w:val="7C183064"/>
    <w:lvl w:ilvl="0" w:tplc="86864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42C1B"/>
    <w:multiLevelType w:val="hybridMultilevel"/>
    <w:tmpl w:val="BE80A3DA"/>
    <w:lvl w:ilvl="0" w:tplc="0374C530">
      <w:start w:val="1"/>
      <w:numFmt w:val="bullet"/>
      <w:lvlText w:val=""/>
      <w:lvlJc w:val="left"/>
      <w:pPr>
        <w:tabs>
          <w:tab w:val="num" w:pos="720"/>
        </w:tabs>
        <w:ind w:left="720" w:hanging="4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06492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B2565C"/>
    <w:multiLevelType w:val="hybridMultilevel"/>
    <w:tmpl w:val="28D6FA00"/>
    <w:lvl w:ilvl="0" w:tplc="B70860B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85FA2"/>
    <w:multiLevelType w:val="hybridMultilevel"/>
    <w:tmpl w:val="4F3C22F4"/>
    <w:lvl w:ilvl="0" w:tplc="87E4D684">
      <w:start w:val="1"/>
      <w:numFmt w:val="bullet"/>
      <w:lvlText w:val=""/>
      <w:lvlJc w:val="left"/>
      <w:pPr>
        <w:tabs>
          <w:tab w:val="num" w:pos="405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2">
    <w:nsid w:val="3DA5253C"/>
    <w:multiLevelType w:val="hybridMultilevel"/>
    <w:tmpl w:val="613E1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035D6"/>
    <w:multiLevelType w:val="hybridMultilevel"/>
    <w:tmpl w:val="00E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943FC"/>
    <w:multiLevelType w:val="multilevel"/>
    <w:tmpl w:val="AFB4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BD12B12"/>
    <w:multiLevelType w:val="hybridMultilevel"/>
    <w:tmpl w:val="30EA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C182E"/>
    <w:multiLevelType w:val="singleLevel"/>
    <w:tmpl w:val="4510D708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</w:lvl>
  </w:abstractNum>
  <w:abstractNum w:abstractNumId="17">
    <w:nsid w:val="64375420"/>
    <w:multiLevelType w:val="hybridMultilevel"/>
    <w:tmpl w:val="255E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B48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91937A9"/>
    <w:multiLevelType w:val="hybridMultilevel"/>
    <w:tmpl w:val="31D8853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A7668"/>
    <w:multiLevelType w:val="hybridMultilevel"/>
    <w:tmpl w:val="6FD8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A04C0"/>
    <w:multiLevelType w:val="hybridMultilevel"/>
    <w:tmpl w:val="3BACBB50"/>
    <w:lvl w:ilvl="0" w:tplc="5002B1D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F36010"/>
    <w:multiLevelType w:val="hybridMultilevel"/>
    <w:tmpl w:val="24EAB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53D3D"/>
    <w:multiLevelType w:val="hybridMultilevel"/>
    <w:tmpl w:val="3EC695B8"/>
    <w:lvl w:ilvl="0" w:tplc="5002B1D0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60B8A"/>
    <w:multiLevelType w:val="hybridMultilevel"/>
    <w:tmpl w:val="B17C7DB8"/>
    <w:lvl w:ilvl="0" w:tplc="DCDEE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E11DB0"/>
    <w:multiLevelType w:val="hybridMultilevel"/>
    <w:tmpl w:val="8E609CE6"/>
    <w:lvl w:ilvl="0" w:tplc="868647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6"/>
  </w:num>
  <w:num w:numId="7">
    <w:abstractNumId w:val="8"/>
  </w:num>
  <w:num w:numId="8">
    <w:abstractNumId w:val="4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8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1"/>
  </w:num>
  <w:num w:numId="16">
    <w:abstractNumId w:val="11"/>
  </w:num>
  <w:num w:numId="17">
    <w:abstractNumId w:val="3"/>
  </w:num>
  <w:num w:numId="18">
    <w:abstractNumId w:val="9"/>
  </w:num>
  <w:num w:numId="19">
    <w:abstractNumId w:val="21"/>
  </w:num>
  <w:num w:numId="20">
    <w:abstractNumId w:val="23"/>
  </w:num>
  <w:num w:numId="21">
    <w:abstractNumId w:val="17"/>
  </w:num>
  <w:num w:numId="22">
    <w:abstractNumId w:val="15"/>
  </w:num>
  <w:num w:numId="23">
    <w:abstractNumId w:val="20"/>
  </w:num>
  <w:num w:numId="24">
    <w:abstractNumId w:val="7"/>
  </w:num>
  <w:num w:numId="25">
    <w:abstractNumId w:val="13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45"/>
    <w:rsid w:val="000777F6"/>
    <w:rsid w:val="000A5AF0"/>
    <w:rsid w:val="000B54DD"/>
    <w:rsid w:val="00125D7E"/>
    <w:rsid w:val="00182628"/>
    <w:rsid w:val="001E48B4"/>
    <w:rsid w:val="00240244"/>
    <w:rsid w:val="00250776"/>
    <w:rsid w:val="00253F53"/>
    <w:rsid w:val="0030753D"/>
    <w:rsid w:val="00327BC2"/>
    <w:rsid w:val="00351E84"/>
    <w:rsid w:val="0039385F"/>
    <w:rsid w:val="00437685"/>
    <w:rsid w:val="00461E7A"/>
    <w:rsid w:val="00503A9F"/>
    <w:rsid w:val="005E06C3"/>
    <w:rsid w:val="006B6B21"/>
    <w:rsid w:val="006D603B"/>
    <w:rsid w:val="00767134"/>
    <w:rsid w:val="007965C3"/>
    <w:rsid w:val="008652B2"/>
    <w:rsid w:val="008B189D"/>
    <w:rsid w:val="00980996"/>
    <w:rsid w:val="00994DFD"/>
    <w:rsid w:val="0099772F"/>
    <w:rsid w:val="009A3162"/>
    <w:rsid w:val="009F5061"/>
    <w:rsid w:val="00A54E2F"/>
    <w:rsid w:val="00A6744F"/>
    <w:rsid w:val="00B11A16"/>
    <w:rsid w:val="00B64C45"/>
    <w:rsid w:val="00B67745"/>
    <w:rsid w:val="00BB400E"/>
    <w:rsid w:val="00BD11BA"/>
    <w:rsid w:val="00C038D7"/>
    <w:rsid w:val="00C34C5E"/>
    <w:rsid w:val="00D12F7C"/>
    <w:rsid w:val="00D253BB"/>
    <w:rsid w:val="00E72183"/>
    <w:rsid w:val="00F3571F"/>
    <w:rsid w:val="00F6082B"/>
    <w:rsid w:val="00F609ED"/>
    <w:rsid w:val="00F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63F81C-69ED-42E4-9D63-8CC3FDB9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745"/>
    <w:pPr>
      <w:spacing w:after="120" w:line="240" w:lineRule="auto"/>
      <w:jc w:val="both"/>
    </w:pPr>
    <w:rPr>
      <w:rFonts w:ascii="Helvetica Neue Light" w:eastAsiaTheme="minorEastAsia" w:hAnsi="Helvetica Neue Light"/>
      <w:sz w:val="24"/>
      <w:szCs w:val="20"/>
      <w:lang w:eastAsia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B67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5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37685"/>
    <w:pPr>
      <w:keepNext/>
      <w:spacing w:after="0"/>
      <w:outlineLvl w:val="3"/>
    </w:pPr>
    <w:rPr>
      <w:rFonts w:ascii="News Gothic MT" w:eastAsia="Times New Roman" w:hAnsi="News Gothic MT" w:cs="Times New Roman"/>
      <w:b/>
      <w:sz w:val="22"/>
      <w:lang w:val="en-GB"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67745"/>
    <w:pPr>
      <w:keepNext/>
      <w:keepLines/>
      <w:numPr>
        <w:ilvl w:val="7"/>
        <w:numId w:val="2"/>
      </w:numPr>
      <w:spacing w:before="200" w:after="0"/>
      <w:ind w:left="1440" w:hanging="1440"/>
      <w:outlineLvl w:val="7"/>
    </w:pPr>
    <w:rPr>
      <w:rFonts w:ascii="Helvetica Neue" w:eastAsiaTheme="majorEastAsia" w:hAnsi="Helvetica Neue" w:cstheme="majorBidi"/>
      <w:color w:val="404040" w:themeColor="text1" w:themeTint="B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"/>
    <w:rsid w:val="00B67745"/>
    <w:rPr>
      <w:rFonts w:ascii="Helvetica Neue" w:eastAsiaTheme="majorEastAsia" w:hAnsi="Helvetica Neue" w:cstheme="majorBidi"/>
      <w:color w:val="404040" w:themeColor="text1" w:themeTint="BF"/>
      <w:sz w:val="24"/>
      <w:szCs w:val="24"/>
      <w:lang w:eastAsia="it-IT"/>
    </w:rPr>
  </w:style>
  <w:style w:type="paragraph" w:styleId="Paragraphedeliste">
    <w:name w:val="List Paragraph"/>
    <w:basedOn w:val="Normal"/>
    <w:link w:val="ParagraphedelisteCar"/>
    <w:uiPriority w:val="34"/>
    <w:qFormat/>
    <w:rsid w:val="00B67745"/>
    <w:pPr>
      <w:numPr>
        <w:numId w:val="2"/>
      </w:numPr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67745"/>
    <w:rPr>
      <w:rFonts w:ascii="Helvetica Neue Light" w:eastAsiaTheme="minorEastAsia" w:hAnsi="Helvetica Neue Light"/>
      <w:sz w:val="24"/>
      <w:szCs w:val="20"/>
      <w:lang w:eastAsia="it-IT"/>
    </w:rPr>
  </w:style>
  <w:style w:type="character" w:customStyle="1" w:styleId="Titre1Car">
    <w:name w:val="Titre 1 Car"/>
    <w:basedOn w:val="Policepardfaut"/>
    <w:link w:val="Titre1"/>
    <w:uiPriority w:val="9"/>
    <w:rsid w:val="00B677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77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745"/>
    <w:rPr>
      <w:rFonts w:ascii="Segoe UI" w:eastAsiaTheme="minorEastAsia" w:hAnsi="Segoe UI" w:cs="Segoe UI"/>
      <w:sz w:val="18"/>
      <w:szCs w:val="18"/>
      <w:lang w:eastAsia="it-IT"/>
    </w:rPr>
  </w:style>
  <w:style w:type="paragraph" w:styleId="Sansinterligne">
    <w:name w:val="No Spacing"/>
    <w:link w:val="SansinterligneCar"/>
    <w:uiPriority w:val="1"/>
    <w:qFormat/>
    <w:rsid w:val="009F5061"/>
    <w:pPr>
      <w:spacing w:after="0" w:line="240" w:lineRule="auto"/>
    </w:pPr>
    <w:rPr>
      <w:rFonts w:ascii="Calibri" w:eastAsia="SimSun" w:hAnsi="Calibri" w:cs="Times New Roman"/>
      <w:lang w:val="it-IT" w:eastAsia="zh-CN"/>
    </w:rPr>
  </w:style>
  <w:style w:type="character" w:styleId="Lienhypertexte">
    <w:name w:val="Hyperlink"/>
    <w:rsid w:val="009F5061"/>
    <w:rPr>
      <w:color w:val="0000FF"/>
      <w:u w:val="single"/>
    </w:rPr>
  </w:style>
  <w:style w:type="character" w:customStyle="1" w:styleId="SansinterligneCar">
    <w:name w:val="Sans interligne Car"/>
    <w:link w:val="Sansinterligne"/>
    <w:uiPriority w:val="1"/>
    <w:rsid w:val="009F5061"/>
    <w:rPr>
      <w:rFonts w:ascii="Calibri" w:eastAsia="SimSun" w:hAnsi="Calibri" w:cs="Times New Roman"/>
      <w:lang w:val="it-IT" w:eastAsia="zh-CN"/>
    </w:rPr>
  </w:style>
  <w:style w:type="paragraph" w:styleId="En-tte">
    <w:name w:val="header"/>
    <w:basedOn w:val="Normal"/>
    <w:link w:val="En-tteCar"/>
    <w:uiPriority w:val="99"/>
    <w:unhideWhenUsed/>
    <w:rsid w:val="009F506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F5061"/>
    <w:rPr>
      <w:rFonts w:ascii="Helvetica Neue Light" w:eastAsiaTheme="minorEastAsia" w:hAnsi="Helvetica Neue Light"/>
      <w:sz w:val="24"/>
      <w:szCs w:val="20"/>
      <w:lang w:eastAsia="it-IT"/>
    </w:rPr>
  </w:style>
  <w:style w:type="paragraph" w:styleId="Pieddepage">
    <w:name w:val="footer"/>
    <w:basedOn w:val="Normal"/>
    <w:link w:val="PieddepageCar"/>
    <w:uiPriority w:val="99"/>
    <w:unhideWhenUsed/>
    <w:rsid w:val="009F506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F5061"/>
    <w:rPr>
      <w:rFonts w:ascii="Helvetica Neue Light" w:eastAsiaTheme="minorEastAsia" w:hAnsi="Helvetica Neue Light"/>
      <w:sz w:val="24"/>
      <w:szCs w:val="20"/>
      <w:lang w:eastAsia="it-IT"/>
    </w:rPr>
  </w:style>
  <w:style w:type="paragraph" w:styleId="Corpsdetexte">
    <w:name w:val="Body Text"/>
    <w:basedOn w:val="Normal"/>
    <w:link w:val="CorpsdetexteCar"/>
    <w:uiPriority w:val="99"/>
    <w:unhideWhenUsed/>
    <w:rsid w:val="00BB400E"/>
  </w:style>
  <w:style w:type="character" w:customStyle="1" w:styleId="CorpsdetexteCar">
    <w:name w:val="Corps de texte Car"/>
    <w:basedOn w:val="Policepardfaut"/>
    <w:link w:val="Corpsdetexte"/>
    <w:uiPriority w:val="99"/>
    <w:rsid w:val="00BB400E"/>
    <w:rPr>
      <w:rFonts w:ascii="Helvetica Neue Light" w:eastAsiaTheme="minorEastAsia" w:hAnsi="Helvetica Neue Light"/>
      <w:sz w:val="24"/>
      <w:szCs w:val="20"/>
      <w:lang w:eastAsia="it-IT"/>
    </w:rPr>
  </w:style>
  <w:style w:type="table" w:styleId="Listeclaire-Accent1">
    <w:name w:val="Light List Accent 1"/>
    <w:basedOn w:val="TableauNormal"/>
    <w:uiPriority w:val="61"/>
    <w:rsid w:val="00BB400E"/>
    <w:pPr>
      <w:spacing w:after="0" w:line="240" w:lineRule="auto"/>
    </w:pPr>
    <w:rPr>
      <w:rFonts w:eastAsiaTheme="minorEastAsia"/>
      <w:sz w:val="24"/>
      <w:szCs w:val="24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0A5A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re4Car">
    <w:name w:val="Titre 4 Car"/>
    <w:basedOn w:val="Policepardfaut"/>
    <w:link w:val="Titre4"/>
    <w:rsid w:val="00437685"/>
    <w:rPr>
      <w:rFonts w:ascii="News Gothic MT" w:eastAsia="Times New Roman" w:hAnsi="News Gothic M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.cameroun@interso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2018-10-17T12:09:00Z</dcterms:created>
  <dcterms:modified xsi:type="dcterms:W3CDTF">2018-10-17T12:30:00Z</dcterms:modified>
</cp:coreProperties>
</file>