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A8" w:rsidRPr="00E0068F" w:rsidRDefault="007B71A8" w:rsidP="00857387">
      <w:pPr>
        <w:jc w:val="both"/>
        <w:rPr>
          <w:b/>
          <w:sz w:val="32"/>
        </w:rPr>
      </w:pPr>
      <w:r w:rsidRPr="00E0068F">
        <w:rPr>
          <w:b/>
          <w:sz w:val="32"/>
        </w:rPr>
        <w:t>APPRENTI</w:t>
      </w:r>
      <w:r w:rsidR="0024000C" w:rsidRPr="00E0068F">
        <w:rPr>
          <w:b/>
          <w:sz w:val="32"/>
        </w:rPr>
        <w:t xml:space="preserve"> / STAGIAIRE</w:t>
      </w:r>
      <w:r w:rsidRPr="00E0068F">
        <w:rPr>
          <w:b/>
          <w:sz w:val="32"/>
        </w:rPr>
        <w:t xml:space="preserve"> </w:t>
      </w:r>
      <w:r w:rsidR="00F95F6A">
        <w:rPr>
          <w:b/>
          <w:sz w:val="32"/>
        </w:rPr>
        <w:t>G</w:t>
      </w:r>
      <w:r w:rsidR="003E78CE" w:rsidRPr="00E0068F">
        <w:rPr>
          <w:b/>
          <w:sz w:val="32"/>
        </w:rPr>
        <w:t>estion de projets</w:t>
      </w:r>
      <w:r w:rsidRPr="00E0068F">
        <w:rPr>
          <w:b/>
          <w:sz w:val="32"/>
        </w:rPr>
        <w:t>, H/F</w:t>
      </w:r>
    </w:p>
    <w:p w:rsidR="00D85E60" w:rsidRPr="00E0068F" w:rsidRDefault="00D85E60" w:rsidP="00857387">
      <w:pPr>
        <w:jc w:val="both"/>
        <w:rPr>
          <w:b/>
          <w:sz w:val="22"/>
        </w:rPr>
      </w:pPr>
      <w:r w:rsidRPr="00E0068F">
        <w:rPr>
          <w:b/>
          <w:sz w:val="22"/>
        </w:rPr>
        <w:t>Matériaupôle /</w:t>
      </w:r>
    </w:p>
    <w:p w:rsidR="00C65954" w:rsidRDefault="00D85E60" w:rsidP="00C65954">
      <w:pPr>
        <w:jc w:val="both"/>
      </w:pPr>
      <w:r>
        <w:t xml:space="preserve">Le Matériaupôle est un réseau de plus de 60 structures matériaux et procédés en Ile-de-France (startup, TPE, PME, laboratoires de recherche, écoles, …). </w:t>
      </w:r>
      <w:r w:rsidR="00C65954">
        <w:t>Le Matériaupôle au-delà de ses missions d’animation du réseau tout au long de l’année et participe à l’émergence ou au développement de projets. Ces projets peuvent être de toutes natures : entrepreneuriale, innovant, de R&amp;D, artistiques ou de desi</w:t>
      </w:r>
      <w:bookmarkStart w:id="0" w:name="_GoBack"/>
      <w:bookmarkEnd w:id="0"/>
      <w:r w:rsidR="00C65954">
        <w:t>gn. Ce foisonnement dans la typologie de ses adhérents et des projets fait la richesse du Matériaupôle : la fertilisation croisée en cassant les cloisonnements traditionnels.</w:t>
      </w:r>
    </w:p>
    <w:p w:rsidR="007B71A8" w:rsidRPr="00E0068F" w:rsidRDefault="007B71A8" w:rsidP="00857387">
      <w:pPr>
        <w:jc w:val="both"/>
        <w:rPr>
          <w:b/>
          <w:sz w:val="22"/>
        </w:rPr>
      </w:pPr>
      <w:r w:rsidRPr="00E0068F">
        <w:rPr>
          <w:b/>
          <w:sz w:val="22"/>
        </w:rPr>
        <w:t>Missions /</w:t>
      </w:r>
    </w:p>
    <w:p w:rsidR="00CA5746" w:rsidRDefault="00D14BA2" w:rsidP="00CA5746">
      <w:pPr>
        <w:jc w:val="both"/>
      </w:pPr>
      <w:r>
        <w:t>L</w:t>
      </w:r>
      <w:r w:rsidR="00C65954">
        <w:t xml:space="preserve">e Matériaupôle </w:t>
      </w:r>
      <w:r>
        <w:t>associé</w:t>
      </w:r>
      <w:r w:rsidR="00C65954">
        <w:t xml:space="preserve"> </w:t>
      </w:r>
      <w:r w:rsidR="00527AA1">
        <w:t xml:space="preserve">avec </w:t>
      </w:r>
      <w:r w:rsidR="00C65954">
        <w:t xml:space="preserve">le Laboratoire Scientifique de Gestion et d’Innovation de MINES </w:t>
      </w:r>
      <w:proofErr w:type="spellStart"/>
      <w:r w:rsidR="00C65954">
        <w:t>ParisTEch</w:t>
      </w:r>
      <w:proofErr w:type="spellEnd"/>
      <w:r w:rsidR="00C65954">
        <w:t xml:space="preserve"> au travers de la thèse de Joël NTSONDE, doctorant en économie circulaire</w:t>
      </w:r>
      <w:r w:rsidR="00527AA1">
        <w:t xml:space="preserve">, a lancé le projet </w:t>
      </w:r>
      <w:proofErr w:type="spellStart"/>
      <w:r w:rsidR="00527AA1">
        <w:t>EcoCIRC</w:t>
      </w:r>
      <w:proofErr w:type="spellEnd"/>
      <w:r w:rsidR="00FC5721">
        <w:t>.</w:t>
      </w:r>
      <w:r w:rsidR="00CA5746">
        <w:t xml:space="preserve"> Vous travaillerez conjointement avec Monsieur NTSONDE. Vous structurerez et animerez le dialogue entre les différentes parties (entreprises, collectivités, laboratoires) et prestataires pour mener à bien ce projet. </w:t>
      </w:r>
    </w:p>
    <w:p w:rsidR="00527AA1" w:rsidRDefault="00527AA1" w:rsidP="00C65954">
      <w:pPr>
        <w:jc w:val="both"/>
      </w:pPr>
      <w:proofErr w:type="spellStart"/>
      <w:r>
        <w:t>EcoCIRC</w:t>
      </w:r>
      <w:proofErr w:type="spellEnd"/>
      <w:r>
        <w:t xml:space="preserve"> c’est un projet de création d’un écosystème économique viable pour l’économie circulaire soutenu par la commande publique.</w:t>
      </w:r>
      <w:r w:rsidR="00E02334">
        <w:t xml:space="preserve"> Le but est de faire découvrir aux collectivités locales partenaires ce qu’est l’économie circulaire, de les accompagner dans la définition des actions à mettre en œuvre pour intégrer les produits d’économie circulaire dans la commande publique. En parallèle, </w:t>
      </w:r>
      <w:proofErr w:type="spellStart"/>
      <w:r w:rsidR="00E02334">
        <w:t>EcoCIRC</w:t>
      </w:r>
      <w:proofErr w:type="spellEnd"/>
      <w:r w:rsidR="00E02334">
        <w:t xml:space="preserve"> vise à accompagner les entreprises dans leurs transformations internes pour candidater aux appels d’offres publics, mais aussi à les accompagner sur l’amélioration de leurs produits et </w:t>
      </w:r>
      <w:proofErr w:type="spellStart"/>
      <w:r w:rsidR="00E02334">
        <w:t>process</w:t>
      </w:r>
      <w:proofErr w:type="spellEnd"/>
      <w:r w:rsidR="00E02334">
        <w:t>.</w:t>
      </w:r>
    </w:p>
    <w:p w:rsidR="003E78CE" w:rsidRPr="007B71A8" w:rsidRDefault="003E78CE" w:rsidP="003E78CE">
      <w:pPr>
        <w:jc w:val="both"/>
      </w:pPr>
      <w:r w:rsidRPr="007B71A8">
        <w:t>Après vous être familiarisé(e) avec nos outils et nos processus, vos activités seront les suivantes :</w:t>
      </w:r>
    </w:p>
    <w:p w:rsidR="003E78CE" w:rsidRDefault="003E78CE" w:rsidP="003E78CE">
      <w:pPr>
        <w:pStyle w:val="Paragraphedeliste"/>
        <w:numPr>
          <w:ilvl w:val="0"/>
          <w:numId w:val="8"/>
        </w:numPr>
        <w:jc w:val="both"/>
      </w:pPr>
      <w:r>
        <w:t xml:space="preserve">Animer le projet </w:t>
      </w:r>
      <w:proofErr w:type="spellStart"/>
      <w:r>
        <w:t>EcoCIRC</w:t>
      </w:r>
      <w:proofErr w:type="spellEnd"/>
      <w:r>
        <w:t xml:space="preserve"> et sa communauté d’acteurs : collectivités territoriales, entreprises et MINES </w:t>
      </w:r>
      <w:proofErr w:type="spellStart"/>
      <w:r>
        <w:t>ParisTech</w:t>
      </w:r>
      <w:proofErr w:type="spellEnd"/>
      <w:r>
        <w:t xml:space="preserve"> (laboratoire de recherche associé) ;</w:t>
      </w:r>
    </w:p>
    <w:p w:rsidR="003E78CE" w:rsidRDefault="003E78CE" w:rsidP="003E78CE">
      <w:pPr>
        <w:pStyle w:val="Paragraphedeliste"/>
        <w:numPr>
          <w:ilvl w:val="0"/>
          <w:numId w:val="8"/>
        </w:numPr>
        <w:jc w:val="both"/>
      </w:pPr>
      <w:r>
        <w:t xml:space="preserve">Organiser les évènements du projet </w:t>
      </w:r>
      <w:proofErr w:type="spellStart"/>
      <w:r>
        <w:t>EcoCIRC</w:t>
      </w:r>
      <w:proofErr w:type="spellEnd"/>
      <w:r>
        <w:t> : journées thématiques, sessions d’informations et de formation.</w:t>
      </w:r>
    </w:p>
    <w:p w:rsidR="003E78CE" w:rsidRDefault="003E78CE" w:rsidP="003E78CE">
      <w:pPr>
        <w:jc w:val="both"/>
      </w:pPr>
      <w:r>
        <w:t xml:space="preserve">En fonction du profil les missions suivantes pourront vous être confiées : </w:t>
      </w:r>
    </w:p>
    <w:p w:rsidR="003E78CE" w:rsidRDefault="003E78CE" w:rsidP="003E78CE">
      <w:pPr>
        <w:pStyle w:val="Paragraphedeliste"/>
        <w:numPr>
          <w:ilvl w:val="0"/>
          <w:numId w:val="8"/>
        </w:numPr>
        <w:jc w:val="both"/>
      </w:pPr>
      <w:r>
        <w:t>Proposer des études et pistes d’optimisations pour l’industrialisation de produits ;</w:t>
      </w:r>
    </w:p>
    <w:p w:rsidR="003E78CE" w:rsidRPr="007B71A8" w:rsidRDefault="003E78CE" w:rsidP="003E78CE">
      <w:pPr>
        <w:pStyle w:val="Paragraphedeliste"/>
        <w:numPr>
          <w:ilvl w:val="0"/>
          <w:numId w:val="8"/>
        </w:numPr>
        <w:jc w:val="both"/>
      </w:pPr>
      <w:r>
        <w:t>Animer l’espace de prototypage et d’industrialisation du #6Pasteur</w:t>
      </w:r>
      <w:r w:rsidRPr="001947E3">
        <w:t xml:space="preserve"> </w:t>
      </w:r>
      <w:r>
        <w:t>M</w:t>
      </w:r>
      <w:r w:rsidRPr="007B71A8">
        <w:t>odéliser les produits sous le</w:t>
      </w:r>
      <w:r>
        <w:t>s</w:t>
      </w:r>
      <w:r w:rsidRPr="007B71A8">
        <w:t xml:space="preserve"> logiciel</w:t>
      </w:r>
      <w:r>
        <w:t>s</w:t>
      </w:r>
      <w:r w:rsidRPr="007B71A8">
        <w:t xml:space="preserve"> d’analyse</w:t>
      </w:r>
      <w:r>
        <w:t xml:space="preserve">s </w:t>
      </w:r>
      <w:r w:rsidRPr="007B71A8">
        <w:t>de cycle de vie</w:t>
      </w:r>
      <w:r>
        <w:t> ;</w:t>
      </w:r>
    </w:p>
    <w:p w:rsidR="003E78CE" w:rsidRDefault="003E78CE" w:rsidP="003E78CE">
      <w:pPr>
        <w:pStyle w:val="Paragraphedeliste"/>
        <w:numPr>
          <w:ilvl w:val="0"/>
          <w:numId w:val="8"/>
        </w:numPr>
        <w:jc w:val="both"/>
      </w:pPr>
      <w:r w:rsidRPr="007B71A8">
        <w:t>Analyser les résultats et définir les pistes d’amélioration des impacts environnementaux des produits</w:t>
      </w:r>
      <w:r>
        <w:t>.</w:t>
      </w:r>
    </w:p>
    <w:p w:rsidR="007B71A8" w:rsidRPr="00E0068F" w:rsidRDefault="007B71A8" w:rsidP="00857387">
      <w:pPr>
        <w:jc w:val="both"/>
        <w:rPr>
          <w:b/>
          <w:sz w:val="22"/>
        </w:rPr>
      </w:pPr>
      <w:r w:rsidRPr="00E0068F">
        <w:rPr>
          <w:b/>
          <w:sz w:val="22"/>
        </w:rPr>
        <w:t>Profil /</w:t>
      </w:r>
    </w:p>
    <w:p w:rsidR="003E78CE" w:rsidRDefault="003E78CE" w:rsidP="003E78CE">
      <w:pPr>
        <w:jc w:val="both"/>
      </w:pPr>
      <w:r>
        <w:t xml:space="preserve">Nous recherchons avant tout un ou une étudiante de niveau master 1 ou 2 </w:t>
      </w:r>
      <w:r w:rsidR="0024000C">
        <w:t xml:space="preserve"> ou en d’école d’ingénieur.</w:t>
      </w:r>
    </w:p>
    <w:p w:rsidR="003E78CE" w:rsidRPr="00FA3BAD" w:rsidRDefault="003E78CE" w:rsidP="003E78CE">
      <w:pPr>
        <w:jc w:val="both"/>
      </w:pPr>
      <w:r>
        <w:t xml:space="preserve">Avant toute chose nous recherchons une </w:t>
      </w:r>
      <w:r w:rsidRPr="007B71A8">
        <w:t>très bonne capa</w:t>
      </w:r>
      <w:r>
        <w:t xml:space="preserve">cité d'analyse et de synthèse, </w:t>
      </w:r>
      <w:r w:rsidRPr="007B71A8">
        <w:t xml:space="preserve">un </w:t>
      </w:r>
      <w:r>
        <w:t>excellent</w:t>
      </w:r>
      <w:r w:rsidRPr="007B71A8">
        <w:t xml:space="preserve"> relationnel </w:t>
      </w:r>
      <w:r w:rsidRPr="00FA3BAD">
        <w:t>et une bonne capacité à vous travailler en équipe</w:t>
      </w:r>
      <w:r w:rsidR="00CA5746">
        <w:t>.</w:t>
      </w:r>
    </w:p>
    <w:p w:rsidR="003E78CE" w:rsidRPr="00E0068F" w:rsidRDefault="003E78CE" w:rsidP="003E78CE">
      <w:pPr>
        <w:jc w:val="both"/>
        <w:rPr>
          <w:b/>
          <w:sz w:val="22"/>
        </w:rPr>
      </w:pPr>
      <w:r w:rsidRPr="00E0068F">
        <w:rPr>
          <w:b/>
          <w:sz w:val="22"/>
        </w:rPr>
        <w:t>Durée /</w:t>
      </w:r>
    </w:p>
    <w:p w:rsidR="003E78CE" w:rsidRPr="007B71A8" w:rsidRDefault="0024000C" w:rsidP="003E78CE">
      <w:pPr>
        <w:jc w:val="both"/>
      </w:pPr>
      <w:r>
        <w:t>D</w:t>
      </w:r>
      <w:r w:rsidR="00C81DAB">
        <w:t>ébut septembre 2018.</w:t>
      </w:r>
    </w:p>
    <w:p w:rsidR="009B4697" w:rsidRDefault="003E78CE" w:rsidP="003E78CE">
      <w:pPr>
        <w:jc w:val="both"/>
      </w:pPr>
      <w:r w:rsidRPr="007B71A8">
        <w:t>Rémunération</w:t>
      </w:r>
      <w:r>
        <w:t> : selon les conditions légales en vigueur</w:t>
      </w:r>
      <w:r w:rsidR="00C81DAB">
        <w:t xml:space="preserve"> (contrat d’apprentissage</w:t>
      </w:r>
      <w:r w:rsidR="0024000C">
        <w:t xml:space="preserve"> ou stage</w:t>
      </w:r>
      <w:r w:rsidR="00C81DAB">
        <w:t>)</w:t>
      </w:r>
      <w:r>
        <w:t>.</w:t>
      </w:r>
    </w:p>
    <w:p w:rsidR="00E0068F" w:rsidRPr="00E0068F" w:rsidRDefault="00E0068F" w:rsidP="003E78CE">
      <w:pPr>
        <w:jc w:val="both"/>
        <w:rPr>
          <w:b/>
          <w:sz w:val="22"/>
        </w:rPr>
      </w:pPr>
      <w:r w:rsidRPr="00E0068F">
        <w:rPr>
          <w:b/>
          <w:sz w:val="22"/>
        </w:rPr>
        <w:t>Contact /</w:t>
      </w:r>
    </w:p>
    <w:p w:rsidR="00E0068F" w:rsidRDefault="00E0068F" w:rsidP="003E78CE">
      <w:pPr>
        <w:jc w:val="both"/>
      </w:pPr>
      <w:r>
        <w:t>Arnaud Bousquet – Directeur du Matériaupôle</w:t>
      </w:r>
    </w:p>
    <w:p w:rsidR="00E0068F" w:rsidRDefault="00E0068F" w:rsidP="003E78CE">
      <w:pPr>
        <w:jc w:val="both"/>
      </w:pPr>
      <w:r>
        <w:t xml:space="preserve">06 87 71 83 11 – </w:t>
      </w:r>
      <w:hyperlink r:id="rId7" w:history="1">
        <w:r w:rsidRPr="008235AA">
          <w:rPr>
            <w:rStyle w:val="Lienhypertexte"/>
          </w:rPr>
          <w:t>a.bousquet@materiaupole.com</w:t>
        </w:r>
      </w:hyperlink>
      <w:r>
        <w:t xml:space="preserve"> </w:t>
      </w:r>
    </w:p>
    <w:p w:rsidR="00E0068F" w:rsidRPr="00C65954" w:rsidRDefault="00E0068F" w:rsidP="003E78CE">
      <w:pPr>
        <w:jc w:val="both"/>
      </w:pPr>
    </w:p>
    <w:sectPr w:rsidR="00E0068F" w:rsidRPr="00C659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454" w:rsidRDefault="00393454" w:rsidP="002F5F64">
      <w:pPr>
        <w:spacing w:after="0" w:line="240" w:lineRule="auto"/>
      </w:pPr>
      <w:r>
        <w:separator/>
      </w:r>
    </w:p>
  </w:endnote>
  <w:endnote w:type="continuationSeparator" w:id="0">
    <w:p w:rsidR="00393454" w:rsidRDefault="00393454" w:rsidP="002F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721" w:rsidRDefault="00FC572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721" w:rsidRDefault="00FC572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721" w:rsidRDefault="00FC57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454" w:rsidRDefault="00393454" w:rsidP="002F5F64">
      <w:pPr>
        <w:spacing w:after="0" w:line="240" w:lineRule="auto"/>
      </w:pPr>
      <w:r>
        <w:separator/>
      </w:r>
    </w:p>
  </w:footnote>
  <w:footnote w:type="continuationSeparator" w:id="0">
    <w:p w:rsidR="00393454" w:rsidRDefault="00393454" w:rsidP="002F5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721" w:rsidRDefault="00FC572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721" w:rsidRDefault="00FC5721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-889162</wp:posOffset>
              </wp:positionH>
              <wp:positionV relativeFrom="paragraph">
                <wp:posOffset>-438947</wp:posOffset>
              </wp:positionV>
              <wp:extent cx="7553325" cy="680483"/>
              <wp:effectExtent l="0" t="0" r="28575" b="2476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325" cy="680483"/>
                      </a:xfrm>
                      <a:prstGeom prst="rect">
                        <a:avLst/>
                      </a:prstGeom>
                      <a:solidFill>
                        <a:srgbClr val="B83548"/>
                      </a:solidFill>
                      <a:ln w="6350">
                        <a:solidFill>
                          <a:srgbClr val="B83548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5721" w:rsidRPr="00986AC3" w:rsidRDefault="00FC5721">
                          <w:pPr>
                            <w:rPr>
                              <w:b/>
                              <w:color w:val="FFFFFF" w:themeColor="background1"/>
                              <w:spacing w:val="28"/>
                              <w:sz w:val="10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pacing w:val="28"/>
                              <w:sz w:val="28"/>
                            </w:rPr>
                            <w:t xml:space="preserve"> </w:t>
                          </w:r>
                        </w:p>
                        <w:p w:rsidR="00FC5721" w:rsidRPr="002F5F64" w:rsidRDefault="00FC5721">
                          <w:pPr>
                            <w:rPr>
                              <w:b/>
                              <w:color w:val="FFFFFF" w:themeColor="background1"/>
                              <w:spacing w:val="28"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pacing w:val="28"/>
                              <w:sz w:val="28"/>
                            </w:rPr>
                            <w:t xml:space="preserve">     </w:t>
                          </w:r>
                          <w:r w:rsidRPr="002F5F64">
                            <w:rPr>
                              <w:b/>
                              <w:color w:val="FFFFFF" w:themeColor="background1"/>
                              <w:spacing w:val="28"/>
                              <w:sz w:val="28"/>
                            </w:rPr>
                            <w:t>MATERIAUPOLE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70pt;margin-top:-34.55pt;width:594.75pt;height:5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" fillcolor="#b83548" strokecolor="#b83548" strokeweight=".5pt">
              <v:textbox>
                <w:txbxContent>
                  <w:p w:rsidR="00FC5721" w:rsidRPr="00986AC3" w:rsidRDefault="00FC5721">
                    <w:pPr>
                      <w:rPr>
                        <w:b/>
                        <w:color w:val="FFFFFF" w:themeColor="background1"/>
                        <w:spacing w:val="28"/>
                        <w:sz w:val="10"/>
                      </w:rPr>
                    </w:pPr>
                    <w:r>
                      <w:rPr>
                        <w:b/>
                        <w:color w:val="FFFFFF" w:themeColor="background1"/>
                        <w:spacing w:val="28"/>
                        <w:sz w:val="28"/>
                      </w:rPr>
                      <w:t xml:space="preserve"> </w:t>
                    </w:r>
                  </w:p>
                  <w:p w:rsidR="00FC5721" w:rsidRPr="002F5F64" w:rsidRDefault="00FC5721">
                    <w:pPr>
                      <w:rPr>
                        <w:b/>
                        <w:color w:val="FFFFFF" w:themeColor="background1"/>
                        <w:spacing w:val="28"/>
                        <w:sz w:val="28"/>
                      </w:rPr>
                    </w:pPr>
                    <w:r>
                      <w:rPr>
                        <w:b/>
                        <w:color w:val="FFFFFF" w:themeColor="background1"/>
                        <w:spacing w:val="28"/>
                        <w:sz w:val="28"/>
                      </w:rPr>
                      <w:t xml:space="preserve">     </w:t>
                    </w:r>
                    <w:r w:rsidRPr="002F5F64">
                      <w:rPr>
                        <w:b/>
                        <w:color w:val="FFFFFF" w:themeColor="background1"/>
                        <w:spacing w:val="28"/>
                        <w:sz w:val="28"/>
                      </w:rPr>
                      <w:t>MATERIAUPOLE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721" w:rsidRDefault="00FC572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43D8C"/>
    <w:multiLevelType w:val="multilevel"/>
    <w:tmpl w:val="E7F431A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320C72"/>
    <w:multiLevelType w:val="hybridMultilevel"/>
    <w:tmpl w:val="3F562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34347"/>
    <w:multiLevelType w:val="hybridMultilevel"/>
    <w:tmpl w:val="FD4CF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03721"/>
    <w:multiLevelType w:val="hybridMultilevel"/>
    <w:tmpl w:val="65A83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638A8"/>
    <w:multiLevelType w:val="hybridMultilevel"/>
    <w:tmpl w:val="D78A6B24"/>
    <w:lvl w:ilvl="0" w:tplc="E8580DD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97826"/>
    <w:multiLevelType w:val="hybridMultilevel"/>
    <w:tmpl w:val="6E7CF70E"/>
    <w:lvl w:ilvl="0" w:tplc="BF22E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43175"/>
    <w:multiLevelType w:val="hybridMultilevel"/>
    <w:tmpl w:val="8DC0A7B0"/>
    <w:lvl w:ilvl="0" w:tplc="CE6EEB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95E01"/>
    <w:multiLevelType w:val="hybridMultilevel"/>
    <w:tmpl w:val="C4F0E138"/>
    <w:lvl w:ilvl="0" w:tplc="F6608C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80"/>
    <w:rsid w:val="00062B71"/>
    <w:rsid w:val="00093D20"/>
    <w:rsid w:val="00093E5F"/>
    <w:rsid w:val="000A78F3"/>
    <w:rsid w:val="000B6CA7"/>
    <w:rsid w:val="000E1BD6"/>
    <w:rsid w:val="000F0659"/>
    <w:rsid w:val="001868FD"/>
    <w:rsid w:val="001C1644"/>
    <w:rsid w:val="001C5BAD"/>
    <w:rsid w:val="001D5A9A"/>
    <w:rsid w:val="00206F49"/>
    <w:rsid w:val="00207FC7"/>
    <w:rsid w:val="00222895"/>
    <w:rsid w:val="0024000C"/>
    <w:rsid w:val="0024147A"/>
    <w:rsid w:val="002A33B4"/>
    <w:rsid w:val="002F5F64"/>
    <w:rsid w:val="00305E43"/>
    <w:rsid w:val="00316C09"/>
    <w:rsid w:val="003274C8"/>
    <w:rsid w:val="0034300B"/>
    <w:rsid w:val="0034454A"/>
    <w:rsid w:val="00390859"/>
    <w:rsid w:val="00393454"/>
    <w:rsid w:val="003C295B"/>
    <w:rsid w:val="003E78CE"/>
    <w:rsid w:val="003F71E8"/>
    <w:rsid w:val="00402DF2"/>
    <w:rsid w:val="00432F23"/>
    <w:rsid w:val="00472C71"/>
    <w:rsid w:val="004B5092"/>
    <w:rsid w:val="004D6D60"/>
    <w:rsid w:val="00524FAB"/>
    <w:rsid w:val="00527AA1"/>
    <w:rsid w:val="00527BC1"/>
    <w:rsid w:val="005456DE"/>
    <w:rsid w:val="00575C62"/>
    <w:rsid w:val="005D517A"/>
    <w:rsid w:val="005D6B8A"/>
    <w:rsid w:val="00637CF9"/>
    <w:rsid w:val="006569C9"/>
    <w:rsid w:val="006D427A"/>
    <w:rsid w:val="006F1BA3"/>
    <w:rsid w:val="00794894"/>
    <w:rsid w:val="007B71A8"/>
    <w:rsid w:val="007F1EF8"/>
    <w:rsid w:val="00815523"/>
    <w:rsid w:val="00816D20"/>
    <w:rsid w:val="00841280"/>
    <w:rsid w:val="00857387"/>
    <w:rsid w:val="008B6898"/>
    <w:rsid w:val="009161C3"/>
    <w:rsid w:val="009702A8"/>
    <w:rsid w:val="00986AC3"/>
    <w:rsid w:val="00987A00"/>
    <w:rsid w:val="009A4088"/>
    <w:rsid w:val="009B4697"/>
    <w:rsid w:val="009E16FA"/>
    <w:rsid w:val="009F2751"/>
    <w:rsid w:val="00A1683D"/>
    <w:rsid w:val="00AE39F1"/>
    <w:rsid w:val="00AE3EDE"/>
    <w:rsid w:val="00B30EA2"/>
    <w:rsid w:val="00B439FA"/>
    <w:rsid w:val="00BA7DE4"/>
    <w:rsid w:val="00C140D5"/>
    <w:rsid w:val="00C33F48"/>
    <w:rsid w:val="00C43433"/>
    <w:rsid w:val="00C65954"/>
    <w:rsid w:val="00C81DAB"/>
    <w:rsid w:val="00CA5746"/>
    <w:rsid w:val="00CC5E83"/>
    <w:rsid w:val="00D14BA2"/>
    <w:rsid w:val="00D54AF9"/>
    <w:rsid w:val="00D85E60"/>
    <w:rsid w:val="00DA7313"/>
    <w:rsid w:val="00DC674B"/>
    <w:rsid w:val="00DE58C3"/>
    <w:rsid w:val="00E0068F"/>
    <w:rsid w:val="00E02334"/>
    <w:rsid w:val="00E573FF"/>
    <w:rsid w:val="00E8082B"/>
    <w:rsid w:val="00E93DB7"/>
    <w:rsid w:val="00EA5591"/>
    <w:rsid w:val="00EB1562"/>
    <w:rsid w:val="00EC12C9"/>
    <w:rsid w:val="00F37FAD"/>
    <w:rsid w:val="00F50255"/>
    <w:rsid w:val="00F67A80"/>
    <w:rsid w:val="00F95F6A"/>
    <w:rsid w:val="00FA3BAD"/>
    <w:rsid w:val="00FC5721"/>
    <w:rsid w:val="00FE2854"/>
    <w:rsid w:val="00FE5FF1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6D2B44-4171-4107-BCA2-CB779B87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68F"/>
    <w:rPr>
      <w:sz w:val="20"/>
    </w:rPr>
  </w:style>
  <w:style w:type="paragraph" w:styleId="Titre1">
    <w:name w:val="heading 1"/>
    <w:basedOn w:val="Normal"/>
    <w:next w:val="Sansinterligne"/>
    <w:link w:val="Titre1Car"/>
    <w:autoRedefine/>
    <w:uiPriority w:val="9"/>
    <w:qFormat/>
    <w:rsid w:val="00EC12C9"/>
    <w:pPr>
      <w:keepNext/>
      <w:keepLines/>
      <w:numPr>
        <w:numId w:val="2"/>
      </w:numPr>
      <w:spacing w:before="240" w:after="0"/>
      <w:ind w:hanging="360"/>
      <w:outlineLvl w:val="0"/>
    </w:pPr>
    <w:rPr>
      <w:rFonts w:asciiTheme="majorHAnsi" w:eastAsiaTheme="majorEastAsia" w:hAnsiTheme="majorHAnsi" w:cstheme="majorBidi"/>
      <w:b/>
      <w:color w:val="B83548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12C9"/>
    <w:rPr>
      <w:rFonts w:asciiTheme="majorHAnsi" w:eastAsiaTheme="majorEastAsia" w:hAnsiTheme="majorHAnsi" w:cstheme="majorBidi"/>
      <w:b/>
      <w:color w:val="B83548"/>
      <w:sz w:val="32"/>
      <w:szCs w:val="32"/>
    </w:rPr>
  </w:style>
  <w:style w:type="paragraph" w:styleId="Sansinterligne">
    <w:name w:val="No Spacing"/>
    <w:autoRedefine/>
    <w:uiPriority w:val="1"/>
    <w:qFormat/>
    <w:rsid w:val="00EC12C9"/>
    <w:pPr>
      <w:spacing w:after="0" w:line="240" w:lineRule="auto"/>
      <w:jc w:val="both"/>
    </w:pPr>
  </w:style>
  <w:style w:type="paragraph" w:styleId="Paragraphedeliste">
    <w:name w:val="List Paragraph"/>
    <w:basedOn w:val="Normal"/>
    <w:uiPriority w:val="34"/>
    <w:qFormat/>
    <w:rsid w:val="003274C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24FA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F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F64"/>
  </w:style>
  <w:style w:type="paragraph" w:styleId="Pieddepage">
    <w:name w:val="footer"/>
    <w:basedOn w:val="Normal"/>
    <w:link w:val="PieddepageCar"/>
    <w:uiPriority w:val="99"/>
    <w:unhideWhenUsed/>
    <w:rsid w:val="002F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.bousquet@materiaupol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Matériaupôle-AB</dc:creator>
  <cp:keywords/>
  <dc:description/>
  <cp:lastModifiedBy>Arnaud Bousquet</cp:lastModifiedBy>
  <cp:revision>4</cp:revision>
  <dcterms:created xsi:type="dcterms:W3CDTF">2018-07-18T15:58:00Z</dcterms:created>
  <dcterms:modified xsi:type="dcterms:W3CDTF">2018-08-02T08:36:00Z</dcterms:modified>
</cp:coreProperties>
</file>