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Y="190"/>
        <w:tblW w:w="0" w:type="auto"/>
        <w:tblLook w:val="04A0"/>
      </w:tblPr>
      <w:tblGrid>
        <w:gridCol w:w="2802"/>
        <w:gridCol w:w="18938"/>
      </w:tblGrid>
      <w:tr w:rsidR="009D5C1A" w:rsidTr="00605E71">
        <w:trPr>
          <w:trHeight w:val="843"/>
        </w:trPr>
        <w:tc>
          <w:tcPr>
            <w:tcW w:w="2802" w:type="dxa"/>
          </w:tcPr>
          <w:p w:rsidR="009D5C1A" w:rsidRPr="00114F76" w:rsidRDefault="009D5C1A" w:rsidP="00605E71">
            <w:pPr>
              <w:spacing w:before="100" w:after="10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</w:t>
            </w:r>
            <w:r w:rsidRPr="00114F76">
              <w:rPr>
                <w:b/>
                <w:sz w:val="32"/>
                <w:szCs w:val="32"/>
              </w:rPr>
              <w:t>LANGUE</w:t>
            </w:r>
          </w:p>
        </w:tc>
        <w:tc>
          <w:tcPr>
            <w:tcW w:w="18938" w:type="dxa"/>
          </w:tcPr>
          <w:p w:rsidR="009D5C1A" w:rsidRDefault="009D5C1A" w:rsidP="009D5C1A">
            <w:pPr>
              <w:jc w:val="both"/>
              <w:rPr>
                <w:sz w:val="24"/>
                <w:szCs w:val="24"/>
              </w:rPr>
            </w:pPr>
          </w:p>
        </w:tc>
      </w:tr>
      <w:tr w:rsidR="009D5C1A" w:rsidTr="00605E71">
        <w:trPr>
          <w:trHeight w:val="1422"/>
        </w:trPr>
        <w:tc>
          <w:tcPr>
            <w:tcW w:w="2802" w:type="dxa"/>
          </w:tcPr>
          <w:p w:rsidR="009D5C1A" w:rsidRPr="00114F76" w:rsidRDefault="009D5C1A" w:rsidP="009D5C1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RELIGION</w:t>
            </w:r>
          </w:p>
        </w:tc>
        <w:tc>
          <w:tcPr>
            <w:tcW w:w="18938" w:type="dxa"/>
          </w:tcPr>
          <w:p w:rsidR="009D5C1A" w:rsidRDefault="00873755" w:rsidP="009D5C1A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C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6" type="#_x0000_t32" style="position:absolute;left:0;text-align:left;margin-left:597.05pt;margin-top:1.75pt;width:0;height:69.85pt;z-index:251682816;mso-position-horizontal-relative:text;mso-position-vertical-relative:text" o:connectortype="straight"/>
              </w:pict>
            </w:r>
          </w:p>
        </w:tc>
      </w:tr>
      <w:tr w:rsidR="009D5C1A" w:rsidTr="00605E71">
        <w:trPr>
          <w:trHeight w:val="1564"/>
        </w:trPr>
        <w:tc>
          <w:tcPr>
            <w:tcW w:w="2802" w:type="dxa"/>
          </w:tcPr>
          <w:p w:rsidR="009D5C1A" w:rsidRPr="00114F76" w:rsidRDefault="009D5C1A" w:rsidP="009D5C1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DROIT</w:t>
            </w:r>
          </w:p>
        </w:tc>
        <w:tc>
          <w:tcPr>
            <w:tcW w:w="18938" w:type="dxa"/>
          </w:tcPr>
          <w:p w:rsidR="009D5C1A" w:rsidRDefault="00873755" w:rsidP="00605E71">
            <w:pPr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CA"/>
              </w:rPr>
              <w:pict>
                <v:shape id="_x0000_s1065" type="#_x0000_t32" style="position:absolute;left:0;text-align:left;margin-left:597.05pt;margin-top:0;width:0;height:79.2pt;z-index:251681792;mso-position-horizontal-relative:text;mso-position-vertical-relative:text" o:connectortype="straight"/>
              </w:pict>
            </w:r>
          </w:p>
        </w:tc>
      </w:tr>
      <w:tr w:rsidR="009D5C1A" w:rsidTr="00605E71">
        <w:trPr>
          <w:trHeight w:val="1412"/>
        </w:trPr>
        <w:tc>
          <w:tcPr>
            <w:tcW w:w="2802" w:type="dxa"/>
          </w:tcPr>
          <w:p w:rsidR="009D5C1A" w:rsidRPr="00F50BCA" w:rsidRDefault="009D5C1A" w:rsidP="009D5C1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POUVOIR</w:t>
            </w:r>
          </w:p>
        </w:tc>
        <w:tc>
          <w:tcPr>
            <w:tcW w:w="18938" w:type="dxa"/>
          </w:tcPr>
          <w:p w:rsidR="009D5C1A" w:rsidRDefault="00873755" w:rsidP="00605E71">
            <w:pPr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CA"/>
              </w:rPr>
              <w:pict>
                <v:shape id="_x0000_s1063" type="#_x0000_t32" style="position:absolute;left:0;text-align:left;margin-left:597.05pt;margin-top:.5pt;width:0;height:66.85pt;z-index:251679744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  <w:lang w:eastAsia="fr-CA"/>
              </w:rPr>
              <w:pict>
                <v:shape id="_x0000_s1062" type="#_x0000_t32" style="position:absolute;left:0;text-align:left;margin-left:288.45pt;margin-top:.5pt;width:0;height:66.85pt;z-index:251678720;mso-position-horizontal-relative:text;mso-position-vertical-relative:text" o:connectortype="straight"/>
              </w:pict>
            </w:r>
          </w:p>
        </w:tc>
      </w:tr>
      <w:tr w:rsidR="009D5C1A" w:rsidTr="00605E71">
        <w:trPr>
          <w:trHeight w:val="1128"/>
        </w:trPr>
        <w:tc>
          <w:tcPr>
            <w:tcW w:w="2802" w:type="dxa"/>
          </w:tcPr>
          <w:p w:rsidR="009D5C1A" w:rsidRPr="00F50BCA" w:rsidRDefault="009D5C1A" w:rsidP="009D5C1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ÉDUCATION</w:t>
            </w:r>
          </w:p>
        </w:tc>
        <w:tc>
          <w:tcPr>
            <w:tcW w:w="18938" w:type="dxa"/>
          </w:tcPr>
          <w:p w:rsidR="009D5C1A" w:rsidRDefault="00605E71" w:rsidP="00605E71">
            <w:pPr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CA"/>
              </w:rPr>
              <w:pict>
                <v:shape id="_x0000_s1061" type="#_x0000_t32" style="position:absolute;left:0;text-align:left;margin-left:288.45pt;margin-top:55.95pt;width:0;height:73.1pt;z-index:251677696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  <w:lang w:eastAsia="fr-CA"/>
              </w:rPr>
              <w:pict>
                <v:shape id="_x0000_s1064" type="#_x0000_t32" style="position:absolute;left:0;text-align:left;margin-left:598.75pt;margin-top:55.95pt;width:0;height:73.1pt;z-index:251680768;mso-position-horizontal-relative:text;mso-position-vertical-relative:text" o:connectortype="straight"/>
              </w:pict>
            </w:r>
          </w:p>
        </w:tc>
      </w:tr>
      <w:tr w:rsidR="009D5C1A" w:rsidTr="00605E71">
        <w:trPr>
          <w:trHeight w:val="1424"/>
        </w:trPr>
        <w:tc>
          <w:tcPr>
            <w:tcW w:w="2802" w:type="dxa"/>
          </w:tcPr>
          <w:p w:rsidR="009D5C1A" w:rsidRPr="00F50BCA" w:rsidRDefault="009D5C1A" w:rsidP="009D5C1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MIGRATION</w:t>
            </w:r>
          </w:p>
        </w:tc>
        <w:tc>
          <w:tcPr>
            <w:tcW w:w="18938" w:type="dxa"/>
          </w:tcPr>
          <w:p w:rsidR="009D5C1A" w:rsidRDefault="009D5C1A" w:rsidP="009D5C1A">
            <w:pPr>
              <w:jc w:val="both"/>
              <w:rPr>
                <w:sz w:val="24"/>
                <w:szCs w:val="24"/>
              </w:rPr>
            </w:pPr>
          </w:p>
        </w:tc>
      </w:tr>
      <w:tr w:rsidR="009D5C1A" w:rsidTr="00605E71">
        <w:trPr>
          <w:trHeight w:val="1529"/>
        </w:trPr>
        <w:tc>
          <w:tcPr>
            <w:tcW w:w="2802" w:type="dxa"/>
          </w:tcPr>
          <w:p w:rsidR="009D5C1A" w:rsidRPr="00BA3601" w:rsidRDefault="009D5C1A" w:rsidP="009D5C1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ÉCONOMIE</w:t>
            </w:r>
          </w:p>
        </w:tc>
        <w:tc>
          <w:tcPr>
            <w:tcW w:w="18938" w:type="dxa"/>
          </w:tcPr>
          <w:p w:rsidR="009D5C1A" w:rsidRDefault="00605E71" w:rsidP="00605E71">
            <w:pPr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CA"/>
              </w:rPr>
              <w:pict>
                <v:shape id="_x0000_s1060" type="#_x0000_t32" style="position:absolute;left:0;text-align:left;margin-left:288.45pt;margin-top:75.7pt;width:.05pt;height:100pt;z-index:251676672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  <w:lang w:eastAsia="fr-CA"/>
              </w:rPr>
              <w:pict>
                <v:shape id="_x0000_s1059" type="#_x0000_t32" style="position:absolute;left:0;text-align:left;margin-left:288.45pt;margin-top:.45pt;width:.05pt;height:75.25pt;z-index:251675648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  <w:lang w:eastAsia="fr-CA"/>
              </w:rPr>
              <w:pict>
                <v:shape id="_x0000_s1069" type="#_x0000_t32" style="position:absolute;left:0;text-align:left;margin-left:598.75pt;margin-top:58.9pt;width:0;height:111.15pt;z-index:251684864;mso-position-horizontal-relative:text;mso-position-vertical-relative:text" o:connectortype="straight"/>
              </w:pict>
            </w:r>
            <w:r w:rsidR="00873755">
              <w:rPr>
                <w:noProof/>
                <w:sz w:val="24"/>
                <w:szCs w:val="24"/>
                <w:lang w:eastAsia="fr-CA"/>
              </w:rPr>
              <w:pict>
                <v:shape id="_x0000_s1067" type="#_x0000_t32" style="position:absolute;left:0;text-align:left;margin-left:598.75pt;margin-top:.45pt;width:0;height:58.45pt;z-index:251683840;mso-position-horizontal-relative:text;mso-position-vertical-relative:text" o:connectortype="straight"/>
              </w:pict>
            </w:r>
          </w:p>
        </w:tc>
      </w:tr>
      <w:tr w:rsidR="009D5C1A" w:rsidTr="00605E71">
        <w:trPr>
          <w:trHeight w:val="1929"/>
        </w:trPr>
        <w:tc>
          <w:tcPr>
            <w:tcW w:w="2802" w:type="dxa"/>
          </w:tcPr>
          <w:p w:rsidR="009D5C1A" w:rsidRDefault="009D5C1A" w:rsidP="009D5C1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TERRITOIRE</w:t>
            </w:r>
          </w:p>
        </w:tc>
        <w:tc>
          <w:tcPr>
            <w:tcW w:w="18938" w:type="dxa"/>
          </w:tcPr>
          <w:p w:rsidR="009D5C1A" w:rsidRDefault="009D5C1A" w:rsidP="00605E71">
            <w:pPr>
              <w:spacing w:before="100" w:after="100"/>
              <w:jc w:val="both"/>
              <w:rPr>
                <w:sz w:val="24"/>
                <w:szCs w:val="24"/>
              </w:rPr>
            </w:pPr>
          </w:p>
        </w:tc>
      </w:tr>
    </w:tbl>
    <w:p w:rsidR="00F141E4" w:rsidRDefault="00F141E4" w:rsidP="009D5C1A">
      <w:pPr>
        <w:rPr>
          <w:sz w:val="56"/>
          <w:szCs w:val="56"/>
        </w:rPr>
      </w:pPr>
    </w:p>
    <w:p w:rsidR="00114F76" w:rsidRPr="00114F76" w:rsidRDefault="00873755" w:rsidP="00114F76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CA"/>
        </w:rPr>
        <w:pict>
          <v:shape id="_x0000_s1030" type="#_x0000_t32" style="position:absolute;left:0;text-align:left;margin-left:1061.05pt;margin-top:14.65pt;width:0;height:13.7pt;z-index:251662336" o:connectortype="straight"/>
        </w:pict>
      </w:r>
      <w:r>
        <w:rPr>
          <w:noProof/>
          <w:sz w:val="24"/>
          <w:szCs w:val="24"/>
          <w:lang w:eastAsia="fr-CA"/>
        </w:rPr>
        <w:pict>
          <v:shape id="_x0000_s1029" type="#_x0000_t32" style="position:absolute;left:0;text-align:left;margin-left:737.15pt;margin-top:14.65pt;width:0;height:13.7pt;z-index:251661312" o:connectortype="straight"/>
        </w:pict>
      </w:r>
      <w:r>
        <w:rPr>
          <w:noProof/>
          <w:sz w:val="24"/>
          <w:szCs w:val="24"/>
          <w:lang w:eastAsia="fr-CA"/>
        </w:rPr>
        <w:pict>
          <v:shape id="_x0000_s1027" type="#_x0000_t32" style="position:absolute;left:0;text-align:left;margin-left:135.45pt;margin-top:11.25pt;width:0;height:17.1pt;z-index:251659264" o:connectortype="straight"/>
        </w:pict>
      </w:r>
      <w:r>
        <w:rPr>
          <w:noProof/>
          <w:sz w:val="24"/>
          <w:szCs w:val="24"/>
          <w:lang w:eastAsia="fr-CA"/>
        </w:rPr>
        <w:pict>
          <v:shape id="_x0000_s1028" type="#_x0000_t32" style="position:absolute;left:0;text-align:left;margin-left:428.55pt;margin-top:11.65pt;width:0;height:13.7pt;z-index:251660288" o:connectortype="straight"/>
        </w:pict>
      </w:r>
      <w:r>
        <w:rPr>
          <w:noProof/>
          <w:sz w:val="24"/>
          <w:szCs w:val="24"/>
          <w:lang w:eastAsia="fr-CA"/>
        </w:rPr>
        <w:pict>
          <v:shape id="_x0000_s1026" type="#_x0000_t32" style="position:absolute;left:0;text-align:left;margin-left:-1.7pt;margin-top:7.85pt;width:1088.55pt;height:3.4pt;z-index:251658240" o:connectortype="straight">
            <v:stroke endarrow="block"/>
          </v:shape>
        </w:pict>
      </w:r>
    </w:p>
    <w:p w:rsidR="00114F76" w:rsidRDefault="00B71157" w:rsidP="00114F76">
      <w:pPr>
        <w:jc w:val="both"/>
        <w:rPr>
          <w:sz w:val="24"/>
          <w:szCs w:val="24"/>
        </w:rPr>
      </w:pPr>
      <w:r>
        <w:rPr>
          <w:sz w:val="56"/>
          <w:szCs w:val="56"/>
        </w:rPr>
        <w:t xml:space="preserve">                </w:t>
      </w:r>
      <w:r w:rsidR="0047329C">
        <w:rPr>
          <w:sz w:val="56"/>
          <w:szCs w:val="56"/>
        </w:rPr>
        <w:t xml:space="preserve">   </w:t>
      </w:r>
      <w:r>
        <w:rPr>
          <w:sz w:val="56"/>
          <w:szCs w:val="56"/>
        </w:rPr>
        <w:t xml:space="preserve"> </w:t>
      </w:r>
      <w:r>
        <w:rPr>
          <w:sz w:val="24"/>
          <w:szCs w:val="24"/>
        </w:rPr>
        <w:t xml:space="preserve">1791                                                                              </w:t>
      </w:r>
      <w:r w:rsidR="00CD7F7C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1826                                                                                </w:t>
      </w:r>
      <w:r w:rsidR="00CD7F7C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1834                                                                                         </w:t>
      </w:r>
      <w:r w:rsidR="00CD7F7C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1840</w:t>
      </w:r>
    </w:p>
    <w:p w:rsidR="00B71157" w:rsidRPr="00B71157" w:rsidRDefault="00B71157" w:rsidP="00114F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Acte </w:t>
      </w:r>
      <w:proofErr w:type="spellStart"/>
      <w:r>
        <w:rPr>
          <w:sz w:val="24"/>
          <w:szCs w:val="24"/>
        </w:rPr>
        <w:t>cnstitutionnel</w:t>
      </w:r>
      <w:proofErr w:type="spellEnd"/>
      <w:r>
        <w:rPr>
          <w:sz w:val="24"/>
          <w:szCs w:val="24"/>
        </w:rPr>
        <w:t xml:space="preserve">                                                 </w:t>
      </w:r>
      <w:r w:rsidR="00E56D75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Crise agricole et immigration                                                       </w:t>
      </w:r>
      <w:r w:rsidR="00E56D75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</w:t>
      </w:r>
      <w:r w:rsidR="00E56D75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les 92 Résolutions                                                                               </w:t>
      </w:r>
      <w:r w:rsidR="006E6CEF">
        <w:rPr>
          <w:sz w:val="24"/>
          <w:szCs w:val="24"/>
        </w:rPr>
        <w:t xml:space="preserve">     </w:t>
      </w:r>
      <w:r>
        <w:rPr>
          <w:sz w:val="24"/>
          <w:szCs w:val="24"/>
        </w:rPr>
        <w:t>Acte d’union</w:t>
      </w:r>
    </w:p>
    <w:sectPr w:rsidR="00B71157" w:rsidRPr="00B71157" w:rsidSect="00605E71">
      <w:pgSz w:w="24480" w:h="15840" w:orient="landscape" w:code="3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14F76"/>
    <w:rsid w:val="00114F76"/>
    <w:rsid w:val="002E70AE"/>
    <w:rsid w:val="00320DBE"/>
    <w:rsid w:val="0047329C"/>
    <w:rsid w:val="00605E71"/>
    <w:rsid w:val="00620412"/>
    <w:rsid w:val="006E6CEF"/>
    <w:rsid w:val="007115D3"/>
    <w:rsid w:val="00857851"/>
    <w:rsid w:val="00873755"/>
    <w:rsid w:val="00982562"/>
    <w:rsid w:val="009D5C1A"/>
    <w:rsid w:val="00A21B98"/>
    <w:rsid w:val="00A301BD"/>
    <w:rsid w:val="00B71157"/>
    <w:rsid w:val="00BA3601"/>
    <w:rsid w:val="00CD7F7C"/>
    <w:rsid w:val="00E56D75"/>
    <w:rsid w:val="00E74363"/>
    <w:rsid w:val="00E90A98"/>
    <w:rsid w:val="00F141E4"/>
    <w:rsid w:val="00F307D5"/>
    <w:rsid w:val="00F50BCA"/>
    <w:rsid w:val="00FF3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  <o:rules v:ext="edit">
        <o:r id="V:Rule15" type="connector" idref="#_x0000_s1066"/>
        <o:r id="V:Rule16" type="connector" idref="#_x0000_s1027"/>
        <o:r id="V:Rule17" type="connector" idref="#_x0000_s1026"/>
        <o:r id="V:Rule18" type="connector" idref="#_x0000_s1065"/>
        <o:r id="V:Rule19" type="connector" idref="#_x0000_s1030"/>
        <o:r id="V:Rule20" type="connector" idref="#_x0000_s1060"/>
        <o:r id="V:Rule21" type="connector" idref="#_x0000_s1059"/>
        <o:r id="V:Rule22" type="connector" idref="#_x0000_s1029"/>
        <o:r id="V:Rule23" type="connector" idref="#_x0000_s1062"/>
        <o:r id="V:Rule24" type="connector" idref="#_x0000_s1028"/>
        <o:r id="V:Rule25" type="connector" idref="#_x0000_s1063"/>
        <o:r id="V:Rule26" type="connector" idref="#_x0000_s1067"/>
        <o:r id="V:Rule27" type="connector" idref="#_x0000_s1064"/>
        <o:r id="V:Rule28" type="connector" idref="#_x0000_s1061"/>
        <o:r id="V:Rule30" type="connector" idref="#_x0000_s10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1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14F7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D5C1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5C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Marie-Christine Héroux</cp:lastModifiedBy>
  <cp:revision>10</cp:revision>
  <dcterms:created xsi:type="dcterms:W3CDTF">2018-05-21T22:44:00Z</dcterms:created>
  <dcterms:modified xsi:type="dcterms:W3CDTF">2018-05-28T21:14:00Z</dcterms:modified>
</cp:coreProperties>
</file>