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15" w:rsidRDefault="00347D15" w:rsidP="00347D15">
      <w:pPr>
        <w:jc w:val="center"/>
        <w:rPr>
          <w:b/>
          <w:bCs/>
          <w:sz w:val="28"/>
          <w:szCs w:val="28"/>
          <w:u w:val="single"/>
        </w:rPr>
      </w:pPr>
      <w:r w:rsidRPr="00347D15">
        <w:rPr>
          <w:b/>
          <w:bCs/>
          <w:sz w:val="28"/>
          <w:szCs w:val="28"/>
          <w:u w:val="single"/>
        </w:rPr>
        <w:t xml:space="preserve">Le développement du commerce </w:t>
      </w:r>
    </w:p>
    <w:p w:rsidR="00E13CC4" w:rsidRDefault="00347D15" w:rsidP="00347D15">
      <w:pPr>
        <w:jc w:val="center"/>
        <w:rPr>
          <w:b/>
          <w:bCs/>
          <w:sz w:val="28"/>
          <w:szCs w:val="28"/>
          <w:u w:val="single"/>
        </w:rPr>
      </w:pPr>
      <w:r w:rsidRPr="00347D15">
        <w:rPr>
          <w:b/>
          <w:bCs/>
          <w:sz w:val="28"/>
          <w:szCs w:val="28"/>
          <w:u w:val="single"/>
        </w:rPr>
        <w:t>interbranche et intrabranche</w:t>
      </w:r>
    </w:p>
    <w:p w:rsidR="00AE73C5" w:rsidRDefault="00AE73C5" w:rsidP="00347D15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Grilledutableau"/>
        <w:tblW w:w="10173" w:type="dxa"/>
        <w:tblInd w:w="-542" w:type="dxa"/>
        <w:tblLook w:val="04A0" w:firstRow="1" w:lastRow="0" w:firstColumn="1" w:lastColumn="0" w:noHBand="0" w:noVBand="1"/>
      </w:tblPr>
      <w:tblGrid>
        <w:gridCol w:w="1951"/>
        <w:gridCol w:w="4190"/>
        <w:gridCol w:w="4032"/>
      </w:tblGrid>
      <w:tr w:rsidR="00347D15" w:rsidTr="00C41BC4">
        <w:tc>
          <w:tcPr>
            <w:tcW w:w="1951" w:type="dxa"/>
          </w:tcPr>
          <w:p w:rsidR="00347D15" w:rsidRPr="00347D15" w:rsidRDefault="00347D15" w:rsidP="00347D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90" w:type="dxa"/>
          </w:tcPr>
          <w:p w:rsidR="00347D15" w:rsidRPr="00347D15" w:rsidRDefault="00347D15" w:rsidP="0034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347D15">
              <w:rPr>
                <w:b/>
                <w:bCs/>
                <w:sz w:val="28"/>
                <w:szCs w:val="28"/>
              </w:rPr>
              <w:t>Commerce interbranche</w:t>
            </w:r>
          </w:p>
        </w:tc>
        <w:tc>
          <w:tcPr>
            <w:tcW w:w="4032" w:type="dxa"/>
          </w:tcPr>
          <w:p w:rsidR="00347D15" w:rsidRPr="00347D15" w:rsidRDefault="00347D15" w:rsidP="0034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347D15">
              <w:rPr>
                <w:b/>
                <w:bCs/>
                <w:sz w:val="28"/>
                <w:szCs w:val="28"/>
              </w:rPr>
              <w:t>Commerce intrabranche</w:t>
            </w:r>
          </w:p>
        </w:tc>
      </w:tr>
      <w:tr w:rsidR="00347D15" w:rsidRPr="00347D15" w:rsidTr="00C41BC4">
        <w:tc>
          <w:tcPr>
            <w:tcW w:w="1951" w:type="dxa"/>
            <w:vAlign w:val="center"/>
          </w:tcPr>
          <w:p w:rsidR="00347D15" w:rsidRPr="00347D15" w:rsidRDefault="00347D15" w:rsidP="00A5447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Définition</w:t>
            </w:r>
          </w:p>
        </w:tc>
        <w:tc>
          <w:tcPr>
            <w:tcW w:w="4190" w:type="dxa"/>
          </w:tcPr>
          <w:p w:rsidR="00347D15" w:rsidRDefault="00347D15" w:rsidP="0034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C’est l’échange </w:t>
            </w:r>
            <w:r w:rsidR="0098372C">
              <w:rPr>
                <w:sz w:val="24"/>
                <w:szCs w:val="24"/>
              </w:rPr>
              <w:t>des produits appartenant à des branches différentes</w:t>
            </w:r>
          </w:p>
          <w:p w:rsidR="0098372C" w:rsidRDefault="0098372C" w:rsidP="00C41BC4">
            <w:pPr>
              <w:jc w:val="center"/>
              <w:rPr>
                <w:sz w:val="24"/>
                <w:szCs w:val="24"/>
              </w:rPr>
            </w:pPr>
          </w:p>
          <w:p w:rsidR="0098372C" w:rsidRDefault="00C41BC4" w:rsidP="00C41BC4">
            <w:pPr>
              <w:ind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Pays A                             Pays B</w:t>
            </w:r>
          </w:p>
          <w:p w:rsidR="0098372C" w:rsidRDefault="002534D2" w:rsidP="00347D1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11430</wp:posOffset>
                      </wp:positionV>
                      <wp:extent cx="4257675" cy="352425"/>
                      <wp:effectExtent l="8255" t="5080" r="10795" b="13970"/>
                      <wp:wrapNone/>
                      <wp:docPr id="16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57675" cy="352425"/>
                                <a:chOff x="3720" y="4065"/>
                                <a:chExt cx="6705" cy="555"/>
                              </a:xfrm>
                            </wpg:grpSpPr>
                            <wps:wsp>
                              <wps:cNvPr id="1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45" y="4065"/>
                                  <a:ext cx="1140" cy="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8372C" w:rsidRDefault="0098372C">
                                    <w:r>
                                      <w:t>Blé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20" y="4065"/>
                                  <a:ext cx="1140" cy="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8372C" w:rsidRDefault="0098372C" w:rsidP="0098372C">
                                    <w:r>
                                      <w:t>Voiture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30" y="4065"/>
                                  <a:ext cx="1140" cy="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8372C" w:rsidRDefault="0098372C" w:rsidP="0098372C">
                                    <w:r>
                                      <w:t>Voiture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85" y="4065"/>
                                  <a:ext cx="1140" cy="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8372C" w:rsidRDefault="00C41BC4" w:rsidP="0098372C">
                                    <w:r>
                                      <w:t>Voiture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26" style="position:absolute;left:0;text-align:left;margin-left:17.6pt;margin-top:.9pt;width:335.25pt;height:27.75pt;z-index:251662336" coordorigin="3720,4065" coordsize="670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7" type="#_x0000_t202" style="position:absolute;left:6045;top:4065;width:114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    <v:textbox>
                          <w:txbxContent>
                            <w:p w:rsidR="0098372C" w:rsidRDefault="0098372C">
                              <w:r>
                                <w:t>Blé</w:t>
                              </w:r>
                            </w:p>
                          </w:txbxContent>
                        </v:textbox>
                      </v:shape>
                      <v:shape id="Text Box 5" o:spid="_x0000_s1028" type="#_x0000_t202" style="position:absolute;left:3720;top:4065;width:114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      <v:textbox>
                          <w:txbxContent>
                            <w:p w:rsidR="0098372C" w:rsidRDefault="0098372C" w:rsidP="0098372C">
                              <w:r>
                                <w:t>Voiture</w:t>
                              </w:r>
                            </w:p>
                          </w:txbxContent>
                        </v:textbox>
                      </v:shape>
                      <v:shape id="Text Box 6" o:spid="_x0000_s1029" type="#_x0000_t202" style="position:absolute;left:7530;top:4065;width:114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    <v:textbox>
                          <w:txbxContent>
                            <w:p w:rsidR="0098372C" w:rsidRDefault="0098372C" w:rsidP="0098372C">
                              <w:r>
                                <w:t>Voiture</w:t>
                              </w:r>
                            </w:p>
                          </w:txbxContent>
                        </v:textbox>
                      </v:shape>
                      <v:shape id="Text Box 7" o:spid="_x0000_s1030" type="#_x0000_t202" style="position:absolute;left:9285;top:4065;width:114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      <v:textbox>
                          <w:txbxContent>
                            <w:p w:rsidR="0098372C" w:rsidRDefault="00C41BC4" w:rsidP="0098372C">
                              <w:r>
                                <w:t>Voiture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78105</wp:posOffset>
                      </wp:positionV>
                      <wp:extent cx="752475" cy="0"/>
                      <wp:effectExtent l="17780" t="52705" r="10795" b="61595"/>
                      <wp:wrapNone/>
                      <wp:docPr id="1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74.6pt;margin-top:6.15pt;width:59.2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W8BOgIAAGc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  <w:p w:rsidR="0098372C" w:rsidRDefault="002534D2" w:rsidP="00347D1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15875</wp:posOffset>
                      </wp:positionV>
                      <wp:extent cx="752475" cy="9525"/>
                      <wp:effectExtent l="8255" t="52705" r="20320" b="52070"/>
                      <wp:wrapNone/>
                      <wp:docPr id="1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524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74.6pt;margin-top:1.25pt;width:59.25pt;height: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  <w:p w:rsidR="0098372C" w:rsidRDefault="0098372C" w:rsidP="00347D15">
            <w:pPr>
              <w:jc w:val="center"/>
              <w:rPr>
                <w:sz w:val="24"/>
                <w:szCs w:val="24"/>
              </w:rPr>
            </w:pPr>
          </w:p>
          <w:p w:rsidR="0098372C" w:rsidRPr="00347D15" w:rsidRDefault="0098372C" w:rsidP="00347D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347D15" w:rsidRDefault="0098372C" w:rsidP="00983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C’est l’échange des produits similaires appartenant à la même branche </w:t>
            </w:r>
          </w:p>
          <w:p w:rsidR="00C41BC4" w:rsidRDefault="00C41BC4" w:rsidP="0098372C">
            <w:pPr>
              <w:jc w:val="center"/>
              <w:rPr>
                <w:sz w:val="24"/>
                <w:szCs w:val="24"/>
              </w:rPr>
            </w:pPr>
          </w:p>
          <w:p w:rsidR="00C41BC4" w:rsidRDefault="00C41BC4" w:rsidP="00C41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Pays A                    Pays B</w:t>
            </w:r>
          </w:p>
          <w:p w:rsidR="00C41BC4" w:rsidRDefault="002534D2" w:rsidP="0098372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78105</wp:posOffset>
                      </wp:positionV>
                      <wp:extent cx="390525" cy="0"/>
                      <wp:effectExtent l="17780" t="52705" r="10795" b="61595"/>
                      <wp:wrapNone/>
                      <wp:docPr id="1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55.6pt;margin-top:6.15pt;width:30.7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  <w:p w:rsidR="0098372C" w:rsidRPr="00347D15" w:rsidRDefault="002534D2" w:rsidP="0098372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15875</wp:posOffset>
                      </wp:positionV>
                      <wp:extent cx="390525" cy="0"/>
                      <wp:effectExtent l="8255" t="52705" r="20320" b="61595"/>
                      <wp:wrapNone/>
                      <wp:docPr id="1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55.6pt;margin-top:1.25pt;width:3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347D15" w:rsidRPr="00347D15" w:rsidTr="00C41BC4">
        <w:tc>
          <w:tcPr>
            <w:tcW w:w="1951" w:type="dxa"/>
            <w:vAlign w:val="center"/>
          </w:tcPr>
          <w:p w:rsidR="00347D15" w:rsidRPr="00347D15" w:rsidRDefault="00347D15" w:rsidP="00A5447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Spécialisation</w:t>
            </w:r>
          </w:p>
        </w:tc>
        <w:tc>
          <w:tcPr>
            <w:tcW w:w="4190" w:type="dxa"/>
          </w:tcPr>
          <w:p w:rsidR="00347D15" w:rsidRPr="0048235D" w:rsidRDefault="0048235D" w:rsidP="00A5447C">
            <w:pPr>
              <w:rPr>
                <w:sz w:val="24"/>
                <w:szCs w:val="24"/>
              </w:rPr>
            </w:pPr>
            <w:r w:rsidRPr="0048235D">
              <w:rPr>
                <w:sz w:val="24"/>
                <w:szCs w:val="24"/>
                <w:u w:val="single"/>
              </w:rPr>
              <w:t>Spécialisation par produit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Chaque pays se spécialise dans la production et l’exportation des produits qui lui procurent le plus d’avantages.</w:t>
            </w:r>
          </w:p>
        </w:tc>
        <w:tc>
          <w:tcPr>
            <w:tcW w:w="4032" w:type="dxa"/>
          </w:tcPr>
          <w:p w:rsidR="00347D15" w:rsidRPr="00347D15" w:rsidRDefault="0048235D" w:rsidP="00A54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commerce se base sur un</w:t>
            </w:r>
            <w:r w:rsidR="00C41BC4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spécialisation fine.</w:t>
            </w:r>
          </w:p>
        </w:tc>
      </w:tr>
      <w:tr w:rsidR="00347D15" w:rsidRPr="00347D15" w:rsidTr="00C41BC4">
        <w:tc>
          <w:tcPr>
            <w:tcW w:w="1951" w:type="dxa"/>
            <w:vAlign w:val="center"/>
          </w:tcPr>
          <w:p w:rsidR="00347D15" w:rsidRPr="00347D15" w:rsidRDefault="00347D15" w:rsidP="00A5447C">
            <w:pPr>
              <w:jc w:val="center"/>
              <w:rPr>
                <w:b/>
                <w:bCs/>
                <w:sz w:val="24"/>
                <w:szCs w:val="24"/>
              </w:rPr>
            </w:pPr>
            <w:r w:rsidRPr="00347D15">
              <w:rPr>
                <w:b/>
                <w:bCs/>
                <w:sz w:val="24"/>
                <w:szCs w:val="24"/>
              </w:rPr>
              <w:t>Nature de produits échangés</w:t>
            </w:r>
          </w:p>
          <w:p w:rsidR="00347D15" w:rsidRDefault="00347D15" w:rsidP="00A544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90" w:type="dxa"/>
          </w:tcPr>
          <w:p w:rsidR="00347D15" w:rsidRPr="00347D15" w:rsidRDefault="0048235D" w:rsidP="00A54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Produits appartenant à des branches différentes</w:t>
            </w:r>
            <w:r w:rsidR="00DD689D"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47D15" w:rsidRPr="00347D15" w:rsidRDefault="0048235D" w:rsidP="00A54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Produits similaires appartenant à la même branche. Ce sont généralement des produits manufacturés surtout les produits électroniques, matériels de transport..</w:t>
            </w:r>
          </w:p>
        </w:tc>
      </w:tr>
      <w:tr w:rsidR="00347D15" w:rsidRPr="00347D15" w:rsidTr="00C41BC4">
        <w:tc>
          <w:tcPr>
            <w:tcW w:w="1951" w:type="dxa"/>
            <w:vAlign w:val="center"/>
          </w:tcPr>
          <w:p w:rsidR="00347D15" w:rsidRDefault="00347D15" w:rsidP="00A5447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Partenaires</w:t>
            </w:r>
          </w:p>
        </w:tc>
        <w:tc>
          <w:tcPr>
            <w:tcW w:w="4190" w:type="dxa"/>
          </w:tcPr>
          <w:p w:rsidR="00347D15" w:rsidRPr="00347D15" w:rsidRDefault="0048235D" w:rsidP="00A54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pays échangistes sont généralement des pays à niveaux de développement différents</w:t>
            </w:r>
            <w:r w:rsidR="00DD689D"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47D15" w:rsidRPr="00347D15" w:rsidRDefault="00A5447C" w:rsidP="00A54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 de développement proche (commerce entre pays semblables)</w:t>
            </w:r>
            <w:r w:rsidR="00DD689D">
              <w:rPr>
                <w:sz w:val="24"/>
                <w:szCs w:val="24"/>
              </w:rPr>
              <w:t>.</w:t>
            </w:r>
          </w:p>
        </w:tc>
      </w:tr>
      <w:tr w:rsidR="00347D15" w:rsidRPr="00347D15" w:rsidTr="00C41BC4">
        <w:tc>
          <w:tcPr>
            <w:tcW w:w="1951" w:type="dxa"/>
            <w:vAlign w:val="center"/>
          </w:tcPr>
          <w:p w:rsidR="00347D15" w:rsidRDefault="00347D15" w:rsidP="00A5447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Causes de développement</w:t>
            </w:r>
          </w:p>
        </w:tc>
        <w:tc>
          <w:tcPr>
            <w:tcW w:w="4190" w:type="dxa"/>
          </w:tcPr>
          <w:p w:rsidR="00A5447C" w:rsidRDefault="00A5447C" w:rsidP="00A5447C">
            <w:pPr>
              <w:rPr>
                <w:sz w:val="24"/>
                <w:szCs w:val="24"/>
              </w:rPr>
            </w:pPr>
          </w:p>
          <w:p w:rsidR="00347D15" w:rsidRPr="00347D15" w:rsidRDefault="00A5447C" w:rsidP="00A54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différence des dotations factorielles des pays.</w:t>
            </w:r>
          </w:p>
        </w:tc>
        <w:tc>
          <w:tcPr>
            <w:tcW w:w="4032" w:type="dxa"/>
          </w:tcPr>
          <w:p w:rsidR="00347D15" w:rsidRDefault="00A5447C" w:rsidP="00A5447C">
            <w:pPr>
              <w:pStyle w:val="Paragraphedeliste"/>
              <w:numPr>
                <w:ilvl w:val="0"/>
                <w:numId w:val="1"/>
              </w:numPr>
              <w:ind w:left="96" w:hanging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La différenciation des consommateurs.</w:t>
            </w:r>
          </w:p>
          <w:p w:rsidR="00A5447C" w:rsidRPr="00A5447C" w:rsidRDefault="00A5447C" w:rsidP="00A5447C">
            <w:pPr>
              <w:pStyle w:val="Paragraphedeliste"/>
              <w:numPr>
                <w:ilvl w:val="0"/>
                <w:numId w:val="1"/>
              </w:numPr>
              <w:ind w:left="96" w:hanging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La recherche de la réalisation des économies échelles</w:t>
            </w:r>
          </w:p>
        </w:tc>
      </w:tr>
      <w:tr w:rsidR="00347D15" w:rsidRPr="00347D15" w:rsidTr="00C41BC4">
        <w:tc>
          <w:tcPr>
            <w:tcW w:w="1951" w:type="dxa"/>
            <w:vAlign w:val="center"/>
          </w:tcPr>
          <w:p w:rsidR="00347D15" w:rsidRDefault="00A5447C" w:rsidP="00C41B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Types</w:t>
            </w:r>
          </w:p>
        </w:tc>
        <w:tc>
          <w:tcPr>
            <w:tcW w:w="4190" w:type="dxa"/>
          </w:tcPr>
          <w:p w:rsidR="00347D15" w:rsidRPr="00347D15" w:rsidRDefault="00347D15" w:rsidP="00347D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A5447C" w:rsidRDefault="00A5447C" w:rsidP="00A54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y a deux types de commerce intrabranche :</w:t>
            </w:r>
          </w:p>
          <w:p w:rsidR="00347D15" w:rsidRDefault="00A5447C" w:rsidP="00C41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C41BC4">
              <w:rPr>
                <w:sz w:val="24"/>
                <w:szCs w:val="24"/>
                <w:u w:val="single"/>
              </w:rPr>
              <w:t>C</w:t>
            </w:r>
            <w:r w:rsidRPr="00AB1058">
              <w:rPr>
                <w:sz w:val="24"/>
                <w:szCs w:val="24"/>
                <w:u w:val="single"/>
              </w:rPr>
              <w:t>ommerce intrabranche de qualité </w:t>
            </w:r>
            <w:r>
              <w:rPr>
                <w:sz w:val="24"/>
                <w:szCs w:val="24"/>
              </w:rPr>
              <w:t>:</w:t>
            </w:r>
            <w:r w:rsidR="00AB1058">
              <w:rPr>
                <w:sz w:val="24"/>
                <w:szCs w:val="24"/>
              </w:rPr>
              <w:t xml:space="preserve"> échange de produits comparables mais de qualité différente (et par suite prix différent) </w:t>
            </w:r>
            <w:r w:rsidR="00AB1058" w:rsidRPr="00AB1058">
              <w:rPr>
                <w:b/>
                <w:bCs/>
                <w:sz w:val="24"/>
                <w:szCs w:val="24"/>
              </w:rPr>
              <w:t>→</w:t>
            </w:r>
            <w:r w:rsidR="00AB1058">
              <w:rPr>
                <w:sz w:val="24"/>
                <w:szCs w:val="24"/>
              </w:rPr>
              <w:t xml:space="preserve"> Différenciation horizontale</w:t>
            </w:r>
            <w:r w:rsidR="00C41BC4">
              <w:rPr>
                <w:sz w:val="24"/>
                <w:szCs w:val="24"/>
              </w:rPr>
              <w:t>.</w:t>
            </w:r>
          </w:p>
          <w:p w:rsidR="00C41BC4" w:rsidRDefault="00AB1058" w:rsidP="00C41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41BC4">
              <w:rPr>
                <w:sz w:val="24"/>
                <w:szCs w:val="24"/>
                <w:u w:val="single"/>
              </w:rPr>
              <w:t>C</w:t>
            </w:r>
            <w:r w:rsidRPr="00AB1058">
              <w:rPr>
                <w:sz w:val="24"/>
                <w:szCs w:val="24"/>
                <w:u w:val="single"/>
              </w:rPr>
              <w:t>ommerce intrabranche de variétés</w:t>
            </w:r>
            <w:r>
              <w:rPr>
                <w:sz w:val="24"/>
                <w:szCs w:val="24"/>
              </w:rPr>
              <w:t xml:space="preserve"> : </w:t>
            </w:r>
            <w:r w:rsidR="00C41BC4">
              <w:rPr>
                <w:sz w:val="24"/>
                <w:szCs w:val="24"/>
              </w:rPr>
              <w:t xml:space="preserve">échange de produits similaires de la même gamme mais différenciés (prix et qualité assez proches) </w:t>
            </w:r>
            <w:r w:rsidR="00C41BC4" w:rsidRPr="00AB1058">
              <w:rPr>
                <w:b/>
                <w:bCs/>
                <w:sz w:val="24"/>
                <w:szCs w:val="24"/>
              </w:rPr>
              <w:t>→</w:t>
            </w:r>
            <w:r w:rsidR="00C41BC4">
              <w:rPr>
                <w:sz w:val="24"/>
                <w:szCs w:val="24"/>
              </w:rPr>
              <w:t xml:space="preserve"> Différenciation verticale.</w:t>
            </w:r>
          </w:p>
          <w:p w:rsidR="00AB1058" w:rsidRPr="00347D15" w:rsidRDefault="00AB1058" w:rsidP="00AB1058">
            <w:pPr>
              <w:rPr>
                <w:sz w:val="24"/>
                <w:szCs w:val="24"/>
              </w:rPr>
            </w:pPr>
          </w:p>
        </w:tc>
      </w:tr>
    </w:tbl>
    <w:p w:rsidR="00347D15" w:rsidRDefault="00347D15" w:rsidP="00347D15">
      <w:pPr>
        <w:jc w:val="center"/>
        <w:rPr>
          <w:sz w:val="24"/>
          <w:szCs w:val="24"/>
        </w:rPr>
      </w:pPr>
    </w:p>
    <w:p w:rsidR="00BA6FF5" w:rsidRDefault="00BA6FF5" w:rsidP="00347D15">
      <w:pPr>
        <w:jc w:val="center"/>
        <w:rPr>
          <w:sz w:val="24"/>
          <w:szCs w:val="24"/>
        </w:rPr>
      </w:pPr>
    </w:p>
    <w:p w:rsidR="00BA6FF5" w:rsidRDefault="00BA6FF5" w:rsidP="00347D15">
      <w:pPr>
        <w:jc w:val="center"/>
        <w:rPr>
          <w:sz w:val="24"/>
          <w:szCs w:val="24"/>
        </w:rPr>
      </w:pPr>
    </w:p>
    <w:p w:rsidR="00BA6FF5" w:rsidRPr="00BA6FF5" w:rsidRDefault="00BA6FF5" w:rsidP="00347D15">
      <w:pPr>
        <w:jc w:val="center"/>
        <w:rPr>
          <w:b/>
          <w:bCs/>
          <w:sz w:val="28"/>
          <w:szCs w:val="28"/>
          <w:u w:val="single"/>
        </w:rPr>
      </w:pPr>
      <w:r w:rsidRPr="00BA6FF5">
        <w:rPr>
          <w:b/>
          <w:bCs/>
          <w:sz w:val="28"/>
          <w:szCs w:val="28"/>
          <w:u w:val="single"/>
        </w:rPr>
        <w:t>La Division Internationale du travail</w:t>
      </w:r>
    </w:p>
    <w:p w:rsidR="00BA6FF5" w:rsidRDefault="00BA6FF5" w:rsidP="00347D15">
      <w:pPr>
        <w:jc w:val="center"/>
        <w:rPr>
          <w:sz w:val="24"/>
          <w:szCs w:val="24"/>
        </w:rPr>
      </w:pPr>
    </w:p>
    <w:p w:rsidR="00BA6FF5" w:rsidRDefault="00BA6FF5" w:rsidP="00347D15">
      <w:pPr>
        <w:jc w:val="center"/>
        <w:rPr>
          <w:sz w:val="24"/>
          <w:szCs w:val="24"/>
        </w:rPr>
      </w:pPr>
    </w:p>
    <w:p w:rsidR="00BA6FF5" w:rsidRDefault="00BA6FF5" w:rsidP="00BA6FF5">
      <w:pPr>
        <w:rPr>
          <w:sz w:val="24"/>
          <w:szCs w:val="24"/>
        </w:rPr>
      </w:pPr>
      <w:r w:rsidRPr="00BA6FF5">
        <w:rPr>
          <w:b/>
          <w:bCs/>
          <w:sz w:val="24"/>
          <w:szCs w:val="24"/>
          <w:u w:val="single"/>
        </w:rPr>
        <w:t>Définition</w:t>
      </w:r>
      <w:r>
        <w:rPr>
          <w:sz w:val="24"/>
          <w:szCs w:val="24"/>
        </w:rPr>
        <w:t xml:space="preserve"> : La DIT est </w:t>
      </w:r>
      <w:r w:rsidR="007620F2">
        <w:rPr>
          <w:sz w:val="24"/>
          <w:szCs w:val="24"/>
        </w:rPr>
        <w:t xml:space="preserve">la répartition des activités productives à l’échelle mondiale, chaque pays se spécialise dans la production et l’exportation de certains produits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47"/>
        <w:gridCol w:w="4967"/>
      </w:tblGrid>
      <w:tr w:rsidR="007F791A" w:rsidTr="007F791A">
        <w:tc>
          <w:tcPr>
            <w:tcW w:w="4819" w:type="dxa"/>
          </w:tcPr>
          <w:p w:rsidR="007F791A" w:rsidRDefault="007F791A" w:rsidP="00347D15">
            <w:pPr>
              <w:jc w:val="center"/>
              <w:rPr>
                <w:sz w:val="24"/>
                <w:szCs w:val="24"/>
              </w:rPr>
            </w:pPr>
            <w:r w:rsidRPr="00BA6FF5">
              <w:rPr>
                <w:b/>
                <w:bCs/>
                <w:color w:val="1F497D"/>
                <w:sz w:val="28"/>
                <w:szCs w:val="28"/>
                <w:u w:val="single"/>
              </w:rPr>
              <w:t>L’ANCIENNE DIT</w:t>
            </w:r>
          </w:p>
        </w:tc>
        <w:tc>
          <w:tcPr>
            <w:tcW w:w="4819" w:type="dxa"/>
          </w:tcPr>
          <w:p w:rsidR="007F791A" w:rsidRDefault="007F791A" w:rsidP="00347D15">
            <w:pPr>
              <w:jc w:val="center"/>
              <w:rPr>
                <w:sz w:val="24"/>
                <w:szCs w:val="24"/>
              </w:rPr>
            </w:pPr>
            <w:r w:rsidRPr="00BA6FF5">
              <w:rPr>
                <w:b/>
                <w:bCs/>
                <w:color w:val="1F497D"/>
                <w:sz w:val="28"/>
                <w:szCs w:val="28"/>
                <w:u w:val="single"/>
              </w:rPr>
              <w:t>LA NOUVELLE DIT</w:t>
            </w:r>
          </w:p>
        </w:tc>
      </w:tr>
      <w:tr w:rsidR="007F791A" w:rsidTr="007F791A">
        <w:tc>
          <w:tcPr>
            <w:tcW w:w="4819" w:type="dxa"/>
          </w:tcPr>
          <w:p w:rsidR="007F791A" w:rsidRDefault="007F791A" w:rsidP="00347D15">
            <w:pPr>
              <w:jc w:val="center"/>
              <w:rPr>
                <w:sz w:val="24"/>
                <w:szCs w:val="24"/>
              </w:rPr>
            </w:pPr>
            <w:r w:rsidRPr="009067EC">
              <w:rPr>
                <w:color w:val="1F497D"/>
                <w:sz w:val="24"/>
                <w:szCs w:val="24"/>
              </w:rPr>
              <w:object w:dxaOrig="6870" w:dyaOrig="56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3.25pt;height:152.25pt" o:ole="">
                  <v:imagedata r:id="rId8" o:title=""/>
                </v:shape>
                <o:OLEObject Type="Embed" ProgID="PBrush" ShapeID="_x0000_i1025" DrawAspect="Content" ObjectID="_1555440830" r:id="rId9"/>
              </w:object>
            </w:r>
          </w:p>
        </w:tc>
        <w:tc>
          <w:tcPr>
            <w:tcW w:w="4819" w:type="dxa"/>
          </w:tcPr>
          <w:p w:rsidR="007F791A" w:rsidRDefault="007F791A" w:rsidP="00347D15">
            <w:pPr>
              <w:jc w:val="center"/>
              <w:rPr>
                <w:sz w:val="24"/>
                <w:szCs w:val="24"/>
              </w:rPr>
            </w:pPr>
            <w:r w:rsidRPr="009067EC">
              <w:rPr>
                <w:color w:val="1F497D"/>
                <w:sz w:val="24"/>
                <w:szCs w:val="24"/>
              </w:rPr>
              <w:object w:dxaOrig="6869" w:dyaOrig="5609">
                <v:shape id="_x0000_i1026" type="#_x0000_t75" style="width:244.5pt;height:174.75pt" o:ole="">
                  <v:imagedata r:id="rId10" o:title=""/>
                </v:shape>
                <o:OLEObject Type="Embed" ProgID="PBrush" ShapeID="_x0000_i1026" DrawAspect="Content" ObjectID="_1555440831" r:id="rId11"/>
              </w:object>
            </w:r>
          </w:p>
        </w:tc>
      </w:tr>
      <w:tr w:rsidR="0021652C" w:rsidTr="007F791A">
        <w:tc>
          <w:tcPr>
            <w:tcW w:w="4819" w:type="dxa"/>
          </w:tcPr>
          <w:p w:rsidR="0021652C" w:rsidRPr="009067EC" w:rsidRDefault="0021652C" w:rsidP="00347D15">
            <w:pPr>
              <w:jc w:val="center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Du 19</w:t>
            </w:r>
            <w:r w:rsidRPr="00F135FA">
              <w:rPr>
                <w:color w:val="1F497D"/>
                <w:sz w:val="24"/>
                <w:szCs w:val="24"/>
                <w:vertAlign w:val="superscript"/>
              </w:rPr>
              <w:t>ème</w:t>
            </w:r>
            <w:r>
              <w:rPr>
                <w:color w:val="1F497D"/>
                <w:sz w:val="24"/>
                <w:szCs w:val="24"/>
              </w:rPr>
              <w:t xml:space="preserve"> siècle jusqu’aux années 70</w:t>
            </w:r>
          </w:p>
        </w:tc>
        <w:tc>
          <w:tcPr>
            <w:tcW w:w="4819" w:type="dxa"/>
          </w:tcPr>
          <w:p w:rsidR="0021652C" w:rsidRPr="009067EC" w:rsidRDefault="0021652C" w:rsidP="00347D15">
            <w:pPr>
              <w:jc w:val="center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A partir des années 70</w:t>
            </w:r>
          </w:p>
        </w:tc>
      </w:tr>
      <w:tr w:rsidR="0021652C" w:rsidTr="007F791A">
        <w:tc>
          <w:tcPr>
            <w:tcW w:w="4819" w:type="dxa"/>
          </w:tcPr>
          <w:p w:rsidR="0021652C" w:rsidRDefault="0021652C" w:rsidP="00347D15">
            <w:pPr>
              <w:jc w:val="center"/>
              <w:rPr>
                <w:color w:val="1F497D"/>
                <w:sz w:val="24"/>
                <w:szCs w:val="24"/>
              </w:rPr>
            </w:pPr>
          </w:p>
          <w:p w:rsidR="0021652C" w:rsidRDefault="0021652C" w:rsidP="00347D15">
            <w:pPr>
              <w:jc w:val="center"/>
              <w:rPr>
                <w:color w:val="1F497D"/>
                <w:sz w:val="24"/>
                <w:szCs w:val="24"/>
              </w:rPr>
            </w:pPr>
          </w:p>
          <w:p w:rsidR="0021652C" w:rsidRDefault="0021652C" w:rsidP="00347D15">
            <w:pPr>
              <w:jc w:val="center"/>
              <w:rPr>
                <w:color w:val="1F497D"/>
                <w:sz w:val="24"/>
                <w:szCs w:val="24"/>
              </w:rPr>
            </w:pPr>
          </w:p>
          <w:p w:rsidR="0021652C" w:rsidRDefault="0021652C" w:rsidP="00347D15">
            <w:pPr>
              <w:jc w:val="center"/>
              <w:rPr>
                <w:color w:val="1F497D"/>
                <w:sz w:val="24"/>
                <w:szCs w:val="24"/>
              </w:rPr>
            </w:pPr>
          </w:p>
          <w:p w:rsidR="0021652C" w:rsidRDefault="0021652C" w:rsidP="00347D15">
            <w:pPr>
              <w:jc w:val="center"/>
              <w:rPr>
                <w:color w:val="1F497D"/>
                <w:sz w:val="24"/>
                <w:szCs w:val="24"/>
              </w:rPr>
            </w:pPr>
          </w:p>
          <w:p w:rsidR="0021652C" w:rsidRDefault="0021652C" w:rsidP="00347D15">
            <w:pPr>
              <w:jc w:val="center"/>
              <w:rPr>
                <w:color w:val="1F497D"/>
                <w:sz w:val="24"/>
                <w:szCs w:val="24"/>
              </w:rPr>
            </w:pPr>
          </w:p>
          <w:p w:rsidR="0021652C" w:rsidRDefault="0021652C" w:rsidP="00347D15">
            <w:pPr>
              <w:jc w:val="center"/>
              <w:rPr>
                <w:color w:val="1F497D"/>
                <w:sz w:val="24"/>
                <w:szCs w:val="24"/>
              </w:rPr>
            </w:pPr>
          </w:p>
          <w:p w:rsidR="0021652C" w:rsidRDefault="0021652C" w:rsidP="00347D15">
            <w:pPr>
              <w:jc w:val="center"/>
              <w:rPr>
                <w:color w:val="1F497D"/>
                <w:sz w:val="24"/>
                <w:szCs w:val="24"/>
              </w:rPr>
            </w:pPr>
          </w:p>
          <w:p w:rsidR="0021652C" w:rsidRDefault="0021652C" w:rsidP="00347D15">
            <w:pPr>
              <w:jc w:val="center"/>
              <w:rPr>
                <w:color w:val="1F497D"/>
                <w:sz w:val="24"/>
                <w:szCs w:val="24"/>
              </w:rPr>
            </w:pPr>
          </w:p>
          <w:p w:rsidR="0021652C" w:rsidRDefault="0021652C" w:rsidP="00347D15">
            <w:pPr>
              <w:jc w:val="center"/>
              <w:rPr>
                <w:color w:val="1F497D"/>
                <w:sz w:val="24"/>
                <w:szCs w:val="24"/>
              </w:rPr>
            </w:pPr>
          </w:p>
          <w:p w:rsidR="0021652C" w:rsidRDefault="0021652C" w:rsidP="00347D15">
            <w:pPr>
              <w:jc w:val="center"/>
              <w:rPr>
                <w:color w:val="1F497D"/>
                <w:sz w:val="24"/>
                <w:szCs w:val="24"/>
              </w:rPr>
            </w:pPr>
          </w:p>
          <w:p w:rsidR="0021652C" w:rsidRDefault="0021652C" w:rsidP="00347D15">
            <w:pPr>
              <w:jc w:val="center"/>
              <w:rPr>
                <w:color w:val="1F497D"/>
                <w:sz w:val="24"/>
                <w:szCs w:val="24"/>
              </w:rPr>
            </w:pPr>
          </w:p>
          <w:p w:rsidR="0021652C" w:rsidRDefault="0021652C" w:rsidP="00347D15">
            <w:pPr>
              <w:jc w:val="center"/>
              <w:rPr>
                <w:color w:val="1F497D"/>
                <w:sz w:val="24"/>
                <w:szCs w:val="24"/>
              </w:rPr>
            </w:pPr>
          </w:p>
          <w:p w:rsidR="0021652C" w:rsidRDefault="0021652C" w:rsidP="00347D15">
            <w:pPr>
              <w:jc w:val="center"/>
              <w:rPr>
                <w:color w:val="1F497D"/>
                <w:sz w:val="24"/>
                <w:szCs w:val="24"/>
              </w:rPr>
            </w:pPr>
          </w:p>
          <w:p w:rsidR="0021652C" w:rsidRDefault="0021652C" w:rsidP="00347D15">
            <w:pPr>
              <w:jc w:val="center"/>
              <w:rPr>
                <w:color w:val="1F497D"/>
                <w:sz w:val="24"/>
                <w:szCs w:val="24"/>
              </w:rPr>
            </w:pPr>
          </w:p>
          <w:p w:rsidR="0021652C" w:rsidRDefault="0021652C" w:rsidP="00347D15">
            <w:pPr>
              <w:jc w:val="center"/>
              <w:rPr>
                <w:color w:val="1F497D"/>
                <w:sz w:val="24"/>
                <w:szCs w:val="24"/>
              </w:rPr>
            </w:pPr>
          </w:p>
          <w:p w:rsidR="0021652C" w:rsidRDefault="0021652C" w:rsidP="00347D15">
            <w:pPr>
              <w:jc w:val="center"/>
              <w:rPr>
                <w:color w:val="1F497D"/>
                <w:sz w:val="24"/>
                <w:szCs w:val="24"/>
              </w:rPr>
            </w:pPr>
          </w:p>
          <w:p w:rsidR="0021652C" w:rsidRDefault="0021652C" w:rsidP="00347D15">
            <w:pPr>
              <w:jc w:val="center"/>
              <w:rPr>
                <w:color w:val="1F497D"/>
                <w:sz w:val="24"/>
                <w:szCs w:val="24"/>
              </w:rPr>
            </w:pPr>
          </w:p>
          <w:p w:rsidR="0021652C" w:rsidRDefault="0021652C" w:rsidP="00347D15">
            <w:pPr>
              <w:jc w:val="center"/>
              <w:rPr>
                <w:color w:val="1F497D"/>
                <w:sz w:val="24"/>
                <w:szCs w:val="24"/>
              </w:rPr>
            </w:pPr>
          </w:p>
          <w:p w:rsidR="0021652C" w:rsidRDefault="0021652C" w:rsidP="00347D15">
            <w:pPr>
              <w:jc w:val="center"/>
              <w:rPr>
                <w:color w:val="1F497D"/>
                <w:sz w:val="24"/>
                <w:szCs w:val="24"/>
              </w:rPr>
            </w:pPr>
          </w:p>
          <w:p w:rsidR="0021652C" w:rsidRDefault="0021652C" w:rsidP="00347D15">
            <w:pPr>
              <w:jc w:val="center"/>
              <w:rPr>
                <w:color w:val="1F497D"/>
                <w:sz w:val="24"/>
                <w:szCs w:val="24"/>
              </w:rPr>
            </w:pPr>
          </w:p>
        </w:tc>
        <w:tc>
          <w:tcPr>
            <w:tcW w:w="4819" w:type="dxa"/>
          </w:tcPr>
          <w:p w:rsidR="0021652C" w:rsidRDefault="0021652C" w:rsidP="00347D15">
            <w:pPr>
              <w:jc w:val="center"/>
              <w:rPr>
                <w:color w:val="1F497D"/>
                <w:sz w:val="24"/>
                <w:szCs w:val="24"/>
              </w:rPr>
            </w:pPr>
          </w:p>
        </w:tc>
      </w:tr>
    </w:tbl>
    <w:p w:rsidR="007F791A" w:rsidRDefault="007F791A" w:rsidP="00347D15">
      <w:pPr>
        <w:jc w:val="center"/>
        <w:rPr>
          <w:sz w:val="24"/>
          <w:szCs w:val="24"/>
        </w:rPr>
      </w:pPr>
    </w:p>
    <w:p w:rsidR="00F135FA" w:rsidRPr="00F135FA" w:rsidRDefault="00F135FA" w:rsidP="00347D15">
      <w:pPr>
        <w:jc w:val="center"/>
        <w:rPr>
          <w:b/>
          <w:bCs/>
          <w:sz w:val="28"/>
          <w:szCs w:val="28"/>
          <w:u w:val="single"/>
        </w:rPr>
      </w:pPr>
      <w:r w:rsidRPr="00F135FA">
        <w:rPr>
          <w:b/>
          <w:bCs/>
          <w:sz w:val="28"/>
          <w:szCs w:val="28"/>
          <w:u w:val="single"/>
        </w:rPr>
        <w:lastRenderedPageBreak/>
        <w:t xml:space="preserve">L’évolution de la structure géographique </w:t>
      </w:r>
    </w:p>
    <w:p w:rsidR="00BA6FF5" w:rsidRPr="00F135FA" w:rsidRDefault="00F135FA" w:rsidP="00347D15">
      <w:pPr>
        <w:jc w:val="center"/>
        <w:rPr>
          <w:b/>
          <w:bCs/>
          <w:sz w:val="28"/>
          <w:szCs w:val="28"/>
          <w:u w:val="single"/>
        </w:rPr>
      </w:pPr>
      <w:r w:rsidRPr="00F135FA">
        <w:rPr>
          <w:b/>
          <w:bCs/>
          <w:sz w:val="28"/>
          <w:szCs w:val="28"/>
          <w:u w:val="single"/>
        </w:rPr>
        <w:t>des échanges mondiaux</w:t>
      </w:r>
    </w:p>
    <w:p w:rsidR="00BA6FF5" w:rsidRDefault="00BA6FF5" w:rsidP="00347D15">
      <w:pPr>
        <w:jc w:val="center"/>
        <w:rPr>
          <w:sz w:val="24"/>
          <w:szCs w:val="24"/>
        </w:rPr>
      </w:pPr>
    </w:p>
    <w:p w:rsidR="00BA6FF5" w:rsidRPr="00F135FA" w:rsidRDefault="00F135FA" w:rsidP="00F135FA">
      <w:pPr>
        <w:rPr>
          <w:b/>
          <w:bCs/>
          <w:sz w:val="28"/>
          <w:szCs w:val="28"/>
          <w:u w:val="single"/>
        </w:rPr>
      </w:pPr>
      <w:r w:rsidRPr="00F135FA">
        <w:rPr>
          <w:b/>
          <w:bCs/>
          <w:sz w:val="28"/>
          <w:szCs w:val="28"/>
          <w:u w:val="single"/>
        </w:rPr>
        <w:t>La tripolarisation des échanges internationaux</w:t>
      </w:r>
    </w:p>
    <w:p w:rsidR="00BA6FF5" w:rsidRPr="008E45B3" w:rsidRDefault="00F135FA" w:rsidP="00F135FA">
      <w:pPr>
        <w:rPr>
          <w:sz w:val="24"/>
          <w:szCs w:val="24"/>
        </w:rPr>
      </w:pPr>
      <w:r w:rsidRPr="008E45B3">
        <w:rPr>
          <w:b/>
          <w:bCs/>
          <w:i/>
          <w:iCs/>
          <w:sz w:val="24"/>
          <w:szCs w:val="24"/>
        </w:rPr>
        <w:t>La triade :</w:t>
      </w:r>
      <w:r w:rsidR="008E45B3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BA6FF5" w:rsidRPr="008E45B3" w:rsidRDefault="008E45B3" w:rsidP="008E45B3">
      <w:pPr>
        <w:rPr>
          <w:sz w:val="24"/>
          <w:szCs w:val="24"/>
        </w:rPr>
      </w:pPr>
      <w:r w:rsidRPr="008E45B3">
        <w:rPr>
          <w:b/>
          <w:bCs/>
          <w:i/>
          <w:iCs/>
          <w:sz w:val="24"/>
          <w:szCs w:val="24"/>
        </w:rPr>
        <w:t>Le tripolarisation</w:t>
      </w:r>
      <w:r>
        <w:rPr>
          <w:b/>
          <w:bCs/>
          <w:i/>
          <w:iCs/>
          <w:sz w:val="24"/>
          <w:szCs w:val="24"/>
        </w:rPr>
        <w:t xml:space="preserve"> : </w:t>
      </w:r>
      <w:r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:rsidR="008E45B3" w:rsidRPr="008E45B3" w:rsidRDefault="008E45B3" w:rsidP="008E45B3">
      <w:pPr>
        <w:rPr>
          <w:sz w:val="24"/>
          <w:szCs w:val="24"/>
        </w:rPr>
      </w:pPr>
      <w:r w:rsidRPr="008E45B3">
        <w:rPr>
          <w:b/>
          <w:bCs/>
          <w:i/>
          <w:iCs/>
          <w:sz w:val="24"/>
          <w:szCs w:val="24"/>
        </w:rPr>
        <w:t>Le commerce triangulaire</w:t>
      </w:r>
      <w:r>
        <w:rPr>
          <w:b/>
          <w:bCs/>
          <w:i/>
          <w:iCs/>
          <w:sz w:val="24"/>
          <w:szCs w:val="24"/>
        </w:rPr>
        <w:t xml:space="preserve"> : </w:t>
      </w:r>
      <w:r>
        <w:rPr>
          <w:sz w:val="24"/>
          <w:szCs w:val="24"/>
        </w:rPr>
        <w:t>………………………………………………………………………………………………………..</w:t>
      </w:r>
    </w:p>
    <w:p w:rsidR="008E45B3" w:rsidRPr="008E45B3" w:rsidRDefault="008E45B3" w:rsidP="002C7E70">
      <w:pPr>
        <w:rPr>
          <w:sz w:val="24"/>
          <w:szCs w:val="24"/>
        </w:rPr>
      </w:pPr>
      <w:r w:rsidRPr="008E45B3">
        <w:rPr>
          <w:b/>
          <w:bCs/>
          <w:i/>
          <w:iCs/>
          <w:sz w:val="24"/>
          <w:szCs w:val="24"/>
        </w:rPr>
        <w:t>Le pôle Nord Américain :</w:t>
      </w:r>
      <w:r w:rsidR="002C7E70">
        <w:rPr>
          <w:b/>
          <w:bCs/>
          <w:i/>
          <w:iCs/>
          <w:sz w:val="24"/>
          <w:szCs w:val="24"/>
        </w:rPr>
        <w:t xml:space="preserve"> ………………………………………………………………………………………………………… </w:t>
      </w:r>
      <w:r w:rsidR="002C7E70"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…………………………………………………………………………………………………………………………………………………….. </w:t>
      </w:r>
    </w:p>
    <w:p w:rsidR="008E45B3" w:rsidRPr="008E45B3" w:rsidRDefault="008E45B3" w:rsidP="008E45B3">
      <w:pPr>
        <w:rPr>
          <w:b/>
          <w:bCs/>
          <w:i/>
          <w:iCs/>
          <w:sz w:val="24"/>
          <w:szCs w:val="24"/>
        </w:rPr>
      </w:pPr>
      <w:r w:rsidRPr="008E45B3">
        <w:rPr>
          <w:b/>
          <w:bCs/>
          <w:i/>
          <w:iCs/>
          <w:sz w:val="24"/>
          <w:szCs w:val="24"/>
        </w:rPr>
        <w:t>Le pôle Européen</w:t>
      </w:r>
      <w:r w:rsidR="002C7E70">
        <w:rPr>
          <w:b/>
          <w:bCs/>
          <w:i/>
          <w:iCs/>
          <w:sz w:val="24"/>
          <w:szCs w:val="24"/>
        </w:rPr>
        <w:t xml:space="preserve"> : </w:t>
      </w:r>
      <w:r w:rsidR="002C7E70" w:rsidRPr="002C7E70">
        <w:rPr>
          <w:sz w:val="24"/>
          <w:szCs w:val="24"/>
        </w:rPr>
        <w:t>…………………………………………………………………………………………………………………</w:t>
      </w:r>
      <w:r w:rsidR="002C7E70">
        <w:rPr>
          <w:sz w:val="24"/>
          <w:szCs w:val="24"/>
        </w:rPr>
        <w:t>…..</w:t>
      </w:r>
    </w:p>
    <w:p w:rsidR="008E45B3" w:rsidRPr="002C7E70" w:rsidRDefault="008E45B3" w:rsidP="008E45B3">
      <w:pPr>
        <w:rPr>
          <w:sz w:val="24"/>
          <w:szCs w:val="24"/>
        </w:rPr>
      </w:pPr>
      <w:r w:rsidRPr="008E45B3">
        <w:rPr>
          <w:b/>
          <w:bCs/>
          <w:i/>
          <w:iCs/>
          <w:sz w:val="24"/>
          <w:szCs w:val="24"/>
        </w:rPr>
        <w:t>Le pôle Asiatique</w:t>
      </w:r>
      <w:r w:rsidR="002C7E70">
        <w:rPr>
          <w:b/>
          <w:bCs/>
          <w:i/>
          <w:iCs/>
          <w:sz w:val="24"/>
          <w:szCs w:val="24"/>
        </w:rPr>
        <w:t xml:space="preserve"> : </w:t>
      </w:r>
      <w:r w:rsidR="002C7E70"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:rsidR="008E45B3" w:rsidRPr="008E45B3" w:rsidRDefault="008E45B3" w:rsidP="002C7E70">
      <w:pPr>
        <w:rPr>
          <w:b/>
          <w:bCs/>
          <w:i/>
          <w:iCs/>
          <w:sz w:val="24"/>
          <w:szCs w:val="24"/>
        </w:rPr>
      </w:pPr>
      <w:r w:rsidRPr="008E45B3">
        <w:rPr>
          <w:b/>
          <w:bCs/>
          <w:i/>
          <w:iCs/>
          <w:sz w:val="24"/>
          <w:szCs w:val="24"/>
        </w:rPr>
        <w:t>Commerce interzone</w:t>
      </w:r>
      <w:r w:rsidR="002C7E70">
        <w:rPr>
          <w:b/>
          <w:bCs/>
          <w:i/>
          <w:iCs/>
          <w:sz w:val="24"/>
          <w:szCs w:val="24"/>
        </w:rPr>
        <w:t> :</w:t>
      </w:r>
      <w:r w:rsidR="002C7E70" w:rsidRPr="002C7E70">
        <w:rPr>
          <w:sz w:val="24"/>
          <w:szCs w:val="24"/>
        </w:rPr>
        <w:t xml:space="preserve"> </w:t>
      </w:r>
      <w:r w:rsidR="002C7E70">
        <w:rPr>
          <w:sz w:val="24"/>
          <w:szCs w:val="24"/>
        </w:rPr>
        <w:t xml:space="preserve">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 </w:t>
      </w:r>
    </w:p>
    <w:p w:rsidR="008E45B3" w:rsidRPr="008E45B3" w:rsidRDefault="008E45B3" w:rsidP="008E45B3">
      <w:pPr>
        <w:rPr>
          <w:b/>
          <w:bCs/>
          <w:i/>
          <w:iCs/>
          <w:sz w:val="24"/>
          <w:szCs w:val="24"/>
        </w:rPr>
      </w:pPr>
      <w:r w:rsidRPr="008E45B3">
        <w:rPr>
          <w:b/>
          <w:bCs/>
          <w:i/>
          <w:iCs/>
          <w:sz w:val="24"/>
          <w:szCs w:val="24"/>
        </w:rPr>
        <w:t>Commerce intrazone</w:t>
      </w:r>
      <w:r w:rsidR="002C7E70">
        <w:rPr>
          <w:b/>
          <w:bCs/>
          <w:i/>
          <w:iCs/>
          <w:sz w:val="24"/>
          <w:szCs w:val="24"/>
        </w:rPr>
        <w:t xml:space="preserve"> : </w:t>
      </w:r>
      <w:r w:rsidR="002C7E70">
        <w:rPr>
          <w:sz w:val="24"/>
          <w:szCs w:val="24"/>
        </w:rPr>
        <w:t>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</w:t>
      </w:r>
    </w:p>
    <w:p w:rsidR="008E45B3" w:rsidRPr="008E45B3" w:rsidRDefault="008E45B3" w:rsidP="008E45B3">
      <w:pPr>
        <w:rPr>
          <w:b/>
          <w:bCs/>
          <w:i/>
          <w:iCs/>
          <w:sz w:val="24"/>
          <w:szCs w:val="24"/>
        </w:rPr>
      </w:pPr>
      <w:r w:rsidRPr="008E45B3">
        <w:rPr>
          <w:b/>
          <w:bCs/>
          <w:i/>
          <w:iCs/>
          <w:sz w:val="24"/>
          <w:szCs w:val="24"/>
        </w:rPr>
        <w:t>Le commerce transpacifique</w:t>
      </w:r>
      <w:r w:rsidR="002C7E70">
        <w:rPr>
          <w:b/>
          <w:bCs/>
          <w:i/>
          <w:iCs/>
          <w:sz w:val="24"/>
          <w:szCs w:val="24"/>
        </w:rPr>
        <w:t xml:space="preserve"> : </w:t>
      </w:r>
      <w:r w:rsidR="002C7E70">
        <w:rPr>
          <w:sz w:val="24"/>
          <w:szCs w:val="24"/>
        </w:rPr>
        <w:t>……………………………………………………………………………………………………… …………………….. …………………………………………………………………………………………………………………………….</w:t>
      </w:r>
    </w:p>
    <w:p w:rsidR="008E45B3" w:rsidRPr="008E45B3" w:rsidRDefault="008E45B3" w:rsidP="002C7E70">
      <w:pPr>
        <w:rPr>
          <w:b/>
          <w:bCs/>
          <w:i/>
          <w:iCs/>
          <w:sz w:val="24"/>
          <w:szCs w:val="24"/>
        </w:rPr>
      </w:pPr>
      <w:r w:rsidRPr="008E45B3">
        <w:rPr>
          <w:b/>
          <w:bCs/>
          <w:i/>
          <w:iCs/>
          <w:sz w:val="24"/>
          <w:szCs w:val="24"/>
        </w:rPr>
        <w:t>Le commerce transatlantique</w:t>
      </w:r>
      <w:r w:rsidR="002C7E70">
        <w:rPr>
          <w:b/>
          <w:bCs/>
          <w:i/>
          <w:iCs/>
          <w:sz w:val="24"/>
          <w:szCs w:val="24"/>
        </w:rPr>
        <w:t xml:space="preserve"> : </w:t>
      </w:r>
      <w:r w:rsidR="002C7E70">
        <w:rPr>
          <w:sz w:val="24"/>
          <w:szCs w:val="24"/>
        </w:rPr>
        <w:t>………………………………………………………………………………………………… …… ……………………………………………………………………………………………………………………………………………..</w:t>
      </w:r>
    </w:p>
    <w:p w:rsidR="00BA6FF5" w:rsidRPr="008E45B3" w:rsidRDefault="008E45B3" w:rsidP="00F135FA">
      <w:pPr>
        <w:rPr>
          <w:b/>
          <w:bCs/>
          <w:i/>
          <w:iCs/>
          <w:sz w:val="24"/>
          <w:szCs w:val="24"/>
        </w:rPr>
      </w:pPr>
      <w:r w:rsidRPr="008E45B3">
        <w:rPr>
          <w:b/>
          <w:bCs/>
          <w:i/>
          <w:iCs/>
          <w:sz w:val="24"/>
          <w:szCs w:val="24"/>
        </w:rPr>
        <w:t>Le commerce mondial entre la triade et le reste du monde</w:t>
      </w:r>
      <w:r w:rsidR="002C7E70">
        <w:rPr>
          <w:b/>
          <w:bCs/>
          <w:i/>
          <w:iCs/>
          <w:sz w:val="24"/>
          <w:szCs w:val="24"/>
        </w:rPr>
        <w:t> : …………………………………………… 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E45B3" w:rsidRPr="008E45B3" w:rsidRDefault="008E45B3" w:rsidP="002C7E70">
      <w:pPr>
        <w:rPr>
          <w:b/>
          <w:bCs/>
          <w:sz w:val="28"/>
          <w:szCs w:val="28"/>
          <w:u w:val="single"/>
        </w:rPr>
      </w:pPr>
      <w:r w:rsidRPr="008E45B3">
        <w:rPr>
          <w:b/>
          <w:bCs/>
          <w:i/>
          <w:iCs/>
          <w:sz w:val="24"/>
          <w:szCs w:val="24"/>
        </w:rPr>
        <w:t>Le commerce entre les autres régions hors triade</w:t>
      </w:r>
      <w:r w:rsidR="002C7E70">
        <w:rPr>
          <w:b/>
          <w:bCs/>
          <w:i/>
          <w:iCs/>
          <w:sz w:val="24"/>
          <w:szCs w:val="24"/>
        </w:rPr>
        <w:t> : : …………………………………………………………………. 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8E45B3">
        <w:rPr>
          <w:b/>
          <w:bCs/>
          <w:sz w:val="28"/>
          <w:szCs w:val="28"/>
          <w:u w:val="single"/>
        </w:rPr>
        <w:t xml:space="preserve">L’évolution géographiques des EI </w:t>
      </w:r>
    </w:p>
    <w:p w:rsidR="00BA6FF5" w:rsidRDefault="008E45B3" w:rsidP="00F135FA">
      <w:pPr>
        <w:rPr>
          <w:sz w:val="24"/>
          <w:szCs w:val="24"/>
        </w:rPr>
      </w:pPr>
      <w:r>
        <w:rPr>
          <w:sz w:val="24"/>
          <w:szCs w:val="24"/>
        </w:rPr>
        <w:t>Cette évolution montre :</w:t>
      </w:r>
    </w:p>
    <w:p w:rsidR="00BA6FF5" w:rsidRDefault="008E45B3" w:rsidP="00F135F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A6FF5" w:rsidRPr="002C7E70" w:rsidRDefault="002C7E70" w:rsidP="002C7E7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Domination des PI</w:t>
      </w:r>
    </w:p>
    <w:p w:rsidR="002C7E70" w:rsidRPr="002C7E70" w:rsidRDefault="002C7E70" w:rsidP="002C7E70">
      <w:pPr>
        <w:ind w:left="360"/>
        <w:rPr>
          <w:sz w:val="24"/>
          <w:szCs w:val="24"/>
        </w:rPr>
      </w:pPr>
      <w:r w:rsidRPr="002C7E7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2C7E70" w:rsidRPr="002C7E70" w:rsidRDefault="002C7E70" w:rsidP="002C7E7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L’émergence de certains pays</w:t>
      </w:r>
    </w:p>
    <w:p w:rsidR="002C7E70" w:rsidRPr="002C7E70" w:rsidRDefault="002C7E70" w:rsidP="002C7E70">
      <w:pPr>
        <w:ind w:left="360"/>
        <w:rPr>
          <w:sz w:val="24"/>
          <w:szCs w:val="24"/>
        </w:rPr>
      </w:pPr>
      <w:r w:rsidRPr="002C7E7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2C7E70" w:rsidRPr="002C7E70" w:rsidRDefault="002C7E70" w:rsidP="002C7E7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La marginalisation des certains PED</w:t>
      </w:r>
    </w:p>
    <w:p w:rsidR="002C7E70" w:rsidRPr="002C7E70" w:rsidRDefault="002C7E70" w:rsidP="002C7E70">
      <w:pPr>
        <w:ind w:left="360"/>
        <w:rPr>
          <w:sz w:val="24"/>
          <w:szCs w:val="24"/>
        </w:rPr>
      </w:pPr>
      <w:r w:rsidRPr="002C7E7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BA6FF5" w:rsidRDefault="00BA6FF5" w:rsidP="00F135FA">
      <w:pPr>
        <w:rPr>
          <w:sz w:val="24"/>
          <w:szCs w:val="24"/>
        </w:rPr>
      </w:pPr>
    </w:p>
    <w:p w:rsidR="00BA6FF5" w:rsidRPr="00347D15" w:rsidRDefault="00BA6FF5" w:rsidP="00347D15">
      <w:pPr>
        <w:jc w:val="center"/>
        <w:rPr>
          <w:sz w:val="24"/>
          <w:szCs w:val="24"/>
        </w:rPr>
      </w:pPr>
    </w:p>
    <w:sectPr w:rsidR="00BA6FF5" w:rsidRPr="00347D15" w:rsidSect="008E45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991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407" w:rsidRDefault="00384407" w:rsidP="00C41BC4">
      <w:pPr>
        <w:spacing w:after="0" w:line="240" w:lineRule="auto"/>
      </w:pPr>
      <w:r>
        <w:separator/>
      </w:r>
    </w:p>
  </w:endnote>
  <w:endnote w:type="continuationSeparator" w:id="0">
    <w:p w:rsidR="00384407" w:rsidRDefault="00384407" w:rsidP="00C4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FF5" w:rsidRDefault="00BA6FF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C4" w:rsidRDefault="00C41BC4">
    <w:pPr>
      <w:pStyle w:val="Pieddepage"/>
    </w:pPr>
  </w:p>
  <w:p w:rsidR="00C41BC4" w:rsidRDefault="002534D2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-99695</wp:posOffset>
              </wp:positionH>
              <wp:positionV relativeFrom="bottomMargin">
                <wp:posOffset>328930</wp:posOffset>
              </wp:positionV>
              <wp:extent cx="7533005" cy="190500"/>
              <wp:effectExtent l="10160" t="10795" r="1016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3005" cy="190500"/>
                        <a:chOff x="0" y="14970"/>
                        <a:chExt cx="12255" cy="300"/>
                      </a:xfrm>
                    </wpg:grpSpPr>
                    <wps:wsp>
                      <wps:cNvPr id="2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BC4" w:rsidRPr="00090BAD" w:rsidRDefault="00C41BC4" w:rsidP="00C41BC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90BAD"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 w:rsidRPr="00090BAD">
                              <w:rPr>
                                <w:b/>
                                <w:bCs/>
                              </w:rPr>
                              <w:instrText xml:space="preserve"> PAGE    \* MERGEFORMAT </w:instrText>
                            </w:r>
                            <w:r w:rsidRPr="00090BAD"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 w:rsidR="002534D2" w:rsidRPr="002534D2">
                              <w:rPr>
                                <w:b/>
                                <w:bCs/>
                                <w:noProof/>
                                <w:color w:val="8C8C8C" w:themeColor="background1" w:themeShade="8C"/>
                              </w:rPr>
                              <w:t>1</w:t>
                            </w:r>
                            <w:r w:rsidRPr="00090BAD">
                              <w:rPr>
                                <w:b/>
                                <w:bCs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9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1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37" style="position:absolute;margin-left:-7.85pt;margin-top:25.9pt;width:593.15pt;height:15pt;z-index:251659264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8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rJBsAA&#10;AADaAAAADwAAAGRycy9kb3ducmV2LnhtbESPQYvCMBSE7wv+h/AEL4umlmXRahQRFsTbdvX+aJ5p&#10;sXkJTaxdf70RFvY4zMw3zHo72Fb01IXGsYL5LANBXDndsFFw+vmaLkCEiKyxdUwKfinAdjN6W2Oh&#10;3Z2/qS+jEQnCoUAFdYy+kDJUNVkMM+eJk3dxncWYZGek7vCe4LaVeZZ9SosNp4UaPe1rqq7lzSoo&#10;+ePcH9gcH9EHn7+fd7fj0ig1GQ+7FYhIQ/wP/7UPWkEOryvpBs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rJBsAAAADaAAAADwAAAAAAAAAAAAAAAACYAgAAZHJzL2Rvd25y&#10;ZXYueG1sUEsFBgAAAAAEAAQA9QAAAIUDAAAAAA==&#10;" filled="f" stroked="f" strokeweight="1.5pt">
                <v:textbox inset="0,0,0,0">
                  <w:txbxContent>
                    <w:p w:rsidR="00C41BC4" w:rsidRPr="00090BAD" w:rsidRDefault="00C41BC4" w:rsidP="00C41BC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90BAD">
                        <w:rPr>
                          <w:b/>
                          <w:bCs/>
                        </w:rPr>
                        <w:fldChar w:fldCharType="begin"/>
                      </w:r>
                      <w:r w:rsidRPr="00090BAD">
                        <w:rPr>
                          <w:b/>
                          <w:bCs/>
                        </w:rPr>
                        <w:instrText xml:space="preserve"> PAGE    \* MERGEFORMAT </w:instrText>
                      </w:r>
                      <w:r w:rsidRPr="00090BAD">
                        <w:rPr>
                          <w:b/>
                          <w:bCs/>
                        </w:rPr>
                        <w:fldChar w:fldCharType="separate"/>
                      </w:r>
                      <w:r w:rsidR="002534D2" w:rsidRPr="002534D2">
                        <w:rPr>
                          <w:b/>
                          <w:bCs/>
                          <w:noProof/>
                          <w:color w:val="8C8C8C" w:themeColor="background1" w:themeShade="8C"/>
                        </w:rPr>
                        <w:t>1</w:t>
                      </w:r>
                      <w:r w:rsidRPr="00090BAD">
                        <w:rPr>
                          <w:b/>
                          <w:bCs/>
                        </w:rPr>
                        <w:fldChar w:fldCharType="end"/>
                      </w:r>
                    </w:p>
                  </w:txbxContent>
                </v:textbox>
              </v:shape>
              <v:group id="Group 9" o:spid="_x0000_s1039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0" o:spid="_x0000_s1040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eSlMQAAADaAAAADwAAAGRycy9kb3ducmV2LnhtbESPQWvCQBSE74X+h+UVvNWNImpTV9FC&#10;teDFpvXQ2yP7mgSzb2P2qfHfdwWhx2FmvmFmi87V6kxtqDwbGPQTUMS5txUXBr6/3p+noIIgW6w9&#10;k4ErBVjMHx9mmFp/4U86Z1KoCOGQooFSpEm1DnlJDkPfN8TR+/WtQ4myLbRt8RLhrtbDJBlrhxXH&#10;hRIbeispP2QnZ0B2+/Vx84OT0fYwWE3X2cum3osxvadu+QpKqJP/8L39YQ2M4HYl3gA9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Z5KUxAAAANoAAAAPAAAAAAAAAAAA&#10;AAAAAKECAABkcnMvZG93bnJldi54bWxQSwUGAAAAAAQABAD5AAAAkgMAAAAA&#10;" strokecolor="black [3213]" strokeweight="1.5pt"/>
                <v:shape id="AutoShape 11" o:spid="_x0000_s1041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nspMEAAADaAAAADwAAAGRycy9kb3ducmV2LnhtbESPQWsCMRSE70L/Q3gFb5qtRZGtUUqL&#10;VU+ytgePj83rZnHzsiRxXf+9EQSPw8x8wyxWvW1ERz7UjhW8jTMQxKXTNVcK/n7XozmIEJE1No5J&#10;wZUCrJYvgwXm2l24oO4QK5EgHHJUYGJscylDachiGLuWOHn/zluMSfpKao+XBLeNnGTZTFqsOS0Y&#10;bOnLUHk6nK2C4+66MZPv057w+J5x4zc/XcFKDV/7zw8Qkfr4DD/aW61gCvcr6QbI5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GeykwQAAANoAAAAPAAAAAAAAAAAAAAAA&#10;AKECAABkcnMvZG93bnJldi54bWxQSwUGAAAAAAQABAD5AAAAjwMAAAAA&#10;" adj="20904" strokecolor="black [3213]" strokeweight="1.5pt"/>
              </v:group>
              <w10:wrap anchorx="page" anchory="margin"/>
            </v:group>
          </w:pict>
        </mc:Fallback>
      </mc:AlternateContent>
    </w:r>
  </w:p>
  <w:sdt>
    <w:sdtPr>
      <w:rPr>
        <w:b/>
        <w:bCs/>
        <w:sz w:val="20"/>
        <w:szCs w:val="20"/>
      </w:rPr>
      <w:id w:val="4228131"/>
      <w:docPartObj>
        <w:docPartGallery w:val="Page Numbers (Bottom of Page)"/>
        <w:docPartUnique/>
      </w:docPartObj>
    </w:sdtPr>
    <w:sdtEndPr/>
    <w:sdtContent>
      <w:p w:rsidR="00C41BC4" w:rsidRDefault="00C41BC4" w:rsidP="00C41BC4">
        <w:pPr>
          <w:pStyle w:val="Pieddepage"/>
          <w:spacing w:after="180"/>
          <w:ind w:firstLine="142"/>
          <w:rPr>
            <w:b/>
            <w:bCs/>
            <w:sz w:val="20"/>
            <w:szCs w:val="20"/>
          </w:rPr>
        </w:pPr>
        <w:r w:rsidRPr="001F3639">
          <w:rPr>
            <w:b/>
            <w:bCs/>
            <w:sz w:val="20"/>
            <w:szCs w:val="20"/>
          </w:rPr>
          <w:t>Mme Soudani</w:t>
        </w:r>
      </w:p>
    </w:sdtContent>
  </w:sdt>
  <w:p w:rsidR="00C41BC4" w:rsidRDefault="00C41BC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FF5" w:rsidRDefault="00BA6FF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407" w:rsidRDefault="00384407" w:rsidP="00C41BC4">
      <w:pPr>
        <w:spacing w:after="0" w:line="240" w:lineRule="auto"/>
      </w:pPr>
      <w:r>
        <w:separator/>
      </w:r>
    </w:p>
  </w:footnote>
  <w:footnote w:type="continuationSeparator" w:id="0">
    <w:p w:rsidR="00384407" w:rsidRDefault="00384407" w:rsidP="00C41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FF5" w:rsidRDefault="00BA6FF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C4" w:rsidRDefault="002534D2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34770" cy="3482975"/>
              <wp:effectExtent l="5080" t="7620" r="7620" b="635"/>
              <wp:wrapNone/>
              <wp:docPr id="6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5400000" flipH="1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7" name="AutoShape 2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8" name="Group 3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9" name="Freeform 4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5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6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1BC4" w:rsidRPr="008F231F" w:rsidRDefault="00C41BC4" w:rsidP="002534D2">
                              <w:pPr>
                                <w:pStyle w:val="En-tte"/>
                                <w:jc w:val="center"/>
                                <w:rPr>
                                  <w:rFonts w:ascii="Ravie" w:hAnsi="Ravie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bookmarkStart w:id="0" w:name="_GoBack"/>
                              <w:r w:rsidRPr="008F231F">
                                <w:rPr>
                                  <w:rFonts w:ascii="Ravie" w:hAnsi="Ravie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BAC 201</w:t>
                              </w:r>
                              <w:r w:rsidR="002534D2">
                                <w:rPr>
                                  <w:rFonts w:ascii="Ravie" w:hAnsi="Ravie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7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1" style="position:absolute;margin-left:53.9pt;margin-top:0;width:105.1pt;height:274.25pt;rotation:90;flip:x y;z-index:251658240;mso-position-horizontal:righ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32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jtgsEAAADaAAAADwAAAGRycy9kb3ducmV2LnhtbESPQYvCMBSE74L/ITxhb5roYV2qqcjC&#10;ioeC2PUHPJq3bWnzUpqstv56Iwgeh5n5htnuBtuKK/W+dqxhuVAgiAtnai41XH5/5l8gfEA22Dom&#10;DSN52KXTyRYT4258pmseShEh7BPUUIXQJVL6oiKLfuE64uj9ud5iiLIvpenxFuG2lSulPqXFmuNC&#10;hR19V1Q0+b/V0IzZeM/P6nRQ98LKvc3caplp/TEb9hsQgYbwDr/aR6NhDc8r8QbI9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KO2CwQAAANoAAAAPAAAAAAAAAAAAAAAA&#10;AKECAABkcnMvZG93bnJldi54bWxQSwUGAAAAAAQABAD5AAAAjwMAAAAA&#10;" strokecolor="#a7bfde [1620]">
                <o:lock v:ext="edit" aspectratio="t"/>
              </v:shape>
              <v:group id="Group 3" o:spid="_x0000_s1033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o:lock v:ext="edit" aspectratio="t"/>
                <v:shape id="Freeform 4" o:spid="_x0000_s1034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FqMAA&#10;AADaAAAADwAAAGRycy9kb3ducmV2LnhtbESPwWrDMBBE74X8g9hAb7WcHkrsRAkhpJBDLnVDzou1&#10;lkyslbEU2/n7qlDocZh5M8x2P7tOjDSE1rOCVZaDIK69btkouH5/vq1BhIissfNMCp4UYL9bvGyx&#10;1H7iLxqraEQq4VCiAhtjX0oZaksOQ+Z74uQ1fnAYkxyM1ANOqdx18j3PP6TDltOCxZ6Olup79XAK&#10;CqpObVP015EKb6aVuVzWt6DU63I+bEBEmuN/+I8+68TB75V0A+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wpFqMAAAADaAAAADwAAAAAAAAAAAAAAAACYAgAAZHJzL2Rvd25y&#10;ZXYueG1sUEsFBgAAAAAEAAQA9QAAAIUDAAAAAA==&#10;" path="m6418,1185r,5485l1809,6669c974,5889,,3958,1407,1987,2830,,5591,411,6418,1185xe" fillcolor="#a7bfde [1620]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5" o:spid="_x0000_s1035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pQf8QA&#10;AADbAAAADwAAAGRycy9kb3ducmV2LnhtbESPQWvCQBCF74X+h2UK3ppNK0hJ3YQibRXEgrG9D9kx&#10;Cc3Ohuxq4r93DoK3Gd6b975ZFpPr1JmG0Ho28JKkoIgrb1uuDfwevp7fQIWIbLHzTAYuFKDIHx+W&#10;mFk/8p7OZayVhHDI0EATY59pHaqGHIbE98SiHf3gMMo61NoOOEq46/Rrmi60w5alocGeVg1V/+XJ&#10;GRjX6WL7ufqz3z/zDfWn3XEdS23M7Gn6eAcVaYp38+16YwVf6OUXGU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aUH/EAAAA2wAAAA8AAAAAAAAAAAAAAAAAmAIAAGRycy9k&#10;b3ducmV2LnhtbFBLBQYAAAAABAAEAPUAAACJAwAAAAA=&#10;" fillcolor="#d3dfee [820]" stroked="f" strokecolor="#a7bfde [1620]">
                  <o:lock v:ext="edit" aspectratio="t"/>
                </v:oval>
                <v:oval id="Oval 6" o:spid="_x0000_s1036" style="position:absolute;left:6217;top:10481;width:3424;height:3221;rotation:-5819284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9H08EA&#10;AADbAAAADwAAAGRycy9kb3ducmV2LnhtbERP24rCMBB9X/Afwgi+yJp6ZalGkYVFQWFXdz9gaMa0&#10;2ExqE239eyMI+zaHc53FqrWluFHtC8cKhoMEBHHmdMFGwd/v1/sHCB+QNZaOScGdPKyWnbcFpto1&#10;fKDbMRgRQ9inqCAPoUql9FlOFv3AVcSRO7naYoiwNlLX2MRwW8pRksykxYJjQ44VfeaUnY9XqyCb&#10;rg/7frKh8Y+R33vT4G4yuijV67brOYhAbfgXv9xbHecP4flLP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vR9PBAAAA2wAAAA8AAAAAAAAAAAAAAAAAmAIAAGRycy9kb3du&#10;cmV2LnhtbFBLBQYAAAAABAAEAPUAAACGAwAAAAA=&#10;" fillcolor="#7ba0cd [2420]" stroked="f" strokecolor="#a7bfde [1620]">
                  <o:lock v:ext="edit" aspectratio="t"/>
                  <v:textbox inset="0,0,0,0">
                    <w:txbxContent>
                      <w:p w:rsidR="00C41BC4" w:rsidRPr="008F231F" w:rsidRDefault="00C41BC4" w:rsidP="002534D2">
                        <w:pPr>
                          <w:pStyle w:val="En-tte"/>
                          <w:jc w:val="center"/>
                          <w:rPr>
                            <w:rFonts w:ascii="Ravie" w:hAnsi="Ravie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</w:pPr>
                        <w:bookmarkStart w:id="1" w:name="_GoBack"/>
                        <w:r w:rsidRPr="008F231F">
                          <w:rPr>
                            <w:rFonts w:ascii="Ravie" w:hAnsi="Ravie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BAC 201</w:t>
                        </w:r>
                        <w:r w:rsidR="002534D2">
                          <w:rPr>
                            <w:rFonts w:ascii="Ravie" w:hAnsi="Ravie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7</w:t>
                        </w:r>
                        <w:bookmarkEnd w:id="1"/>
                      </w:p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FF5" w:rsidRDefault="00BA6FF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229D8"/>
    <w:multiLevelType w:val="hybridMultilevel"/>
    <w:tmpl w:val="E6ACD3EA"/>
    <w:lvl w:ilvl="0" w:tplc="C5E8E0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56C49"/>
    <w:multiLevelType w:val="hybridMultilevel"/>
    <w:tmpl w:val="1A70AB16"/>
    <w:lvl w:ilvl="0" w:tplc="AC6065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15"/>
    <w:rsid w:val="00067DB6"/>
    <w:rsid w:val="00073DBA"/>
    <w:rsid w:val="0021652C"/>
    <w:rsid w:val="002534D2"/>
    <w:rsid w:val="002C7E70"/>
    <w:rsid w:val="00347D15"/>
    <w:rsid w:val="00384407"/>
    <w:rsid w:val="00465927"/>
    <w:rsid w:val="0048235D"/>
    <w:rsid w:val="006F2016"/>
    <w:rsid w:val="00745522"/>
    <w:rsid w:val="007620F2"/>
    <w:rsid w:val="007F791A"/>
    <w:rsid w:val="008E45B3"/>
    <w:rsid w:val="0098372C"/>
    <w:rsid w:val="00A5447C"/>
    <w:rsid w:val="00AB1058"/>
    <w:rsid w:val="00AE73C5"/>
    <w:rsid w:val="00BA6FF5"/>
    <w:rsid w:val="00BD4DB9"/>
    <w:rsid w:val="00C41BC4"/>
    <w:rsid w:val="00DD689D"/>
    <w:rsid w:val="00F1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47D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5447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4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1BC4"/>
  </w:style>
  <w:style w:type="paragraph" w:styleId="Pieddepage">
    <w:name w:val="footer"/>
    <w:basedOn w:val="Normal"/>
    <w:link w:val="PieddepageCar"/>
    <w:uiPriority w:val="99"/>
    <w:unhideWhenUsed/>
    <w:rsid w:val="00C4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1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47D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5447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4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1BC4"/>
  </w:style>
  <w:style w:type="paragraph" w:styleId="Pieddepage">
    <w:name w:val="footer"/>
    <w:basedOn w:val="Normal"/>
    <w:link w:val="PieddepageCar"/>
    <w:uiPriority w:val="99"/>
    <w:unhideWhenUsed/>
    <w:rsid w:val="00C4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1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sana zelfani</cp:lastModifiedBy>
  <cp:revision>2</cp:revision>
  <dcterms:created xsi:type="dcterms:W3CDTF">2017-05-04T21:07:00Z</dcterms:created>
  <dcterms:modified xsi:type="dcterms:W3CDTF">2017-05-04T21:07:00Z</dcterms:modified>
</cp:coreProperties>
</file>